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color w:val="000000" w:themeColor="text1"/>
          <w14:textFill>
            <w14:solidFill>
              <w14:schemeClr w14:val="tx1"/>
            </w14:solidFill>
          </w14:textFill>
        </w:rPr>
      </w:pPr>
      <w:bookmarkStart w:id="0" w:name="_Toc337542146"/>
      <w:bookmarkStart w:id="1" w:name="OLE_LINK1"/>
      <w:bookmarkStart w:id="2" w:name="_Toc332974258"/>
      <w:r>
        <w:rPr>
          <w:rFonts w:hint="eastAsia" w:ascii="Times New Roman" w:hAnsi="Times New Roman" w:cs="宋体"/>
          <w:b/>
          <w:bCs/>
          <w:color w:val="000000" w:themeColor="text1"/>
          <w:kern w:val="0"/>
          <w:sz w:val="24"/>
          <w14:textFill>
            <w14:solidFill>
              <w14:schemeClr w14:val="tx1"/>
            </w14:solidFill>
          </w14:textFill>
        </w:rPr>
        <w:t xml:space="preserve">  </w:t>
      </w:r>
      <w:r>
        <w:rPr>
          <w:color w:val="000000" w:themeColor="text1"/>
          <w14:textFill>
            <w14:solidFill>
              <w14:schemeClr w14:val="tx1"/>
            </w14:solidFill>
          </w14:textFill>
        </w:rPr>
        <w:drawing>
          <wp:inline distT="0" distB="0" distL="114300" distR="114300">
            <wp:extent cx="1359535" cy="693420"/>
            <wp:effectExtent l="0" t="0" r="12065" b="1143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3"/>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color w:val="000000" w:themeColor="text1"/>
          <w:kern w:val="0"/>
          <w:sz w:val="24"/>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T/CECS</w:t>
      </w:r>
      <w:r>
        <w:rPr>
          <w:rFonts w:hint="eastAsia" w:ascii="Times New Roman" w:hAnsi="Times New Roman"/>
          <w:color w:val="000000" w:themeColor="text1"/>
          <w:sz w:val="28"/>
          <w:szCs w:val="28"/>
          <w14:textFill>
            <w14:solidFill>
              <w14:schemeClr w14:val="tx1"/>
            </w14:solidFill>
          </w14:textFill>
        </w:rPr>
        <w:t>xxx-202x</w:t>
      </w:r>
    </w:p>
    <w:p>
      <w:pPr>
        <w:snapToGrid w:val="0"/>
        <w:spacing w:line="312" w:lineRule="auto"/>
        <w:rPr>
          <w:rFonts w:ascii="Times New Roman" w:hAnsi="Times New Roman"/>
          <w:color w:val="000000" w:themeColor="text1"/>
          <w:sz w:val="36"/>
          <w:szCs w:val="36"/>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5143500" cy="0"/>
                <wp:effectExtent l="0" t="0" r="0" b="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8480;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2Yeob0AAAAAIB&#10;AAAPAAAAAAAAAAEAIAAAACIAAABkcnMvZG93bnJldi54bWxQSwECFAAUAAAACACHTuJAWBFWB+oB&#10;AAC6AwAADgAAAAAAAAABACAAAAAfAQAAZHJzL2Uyb0RvYy54bWxQSwUGAAAAAAYABgBZAQAAewUA&#10;AAAA&#10;">
                <v:fill on="f" focussize="0,0"/>
                <v:stroke color="#000000" joinstyle="round"/>
                <v:imagedata o:title=""/>
                <o:lock v:ext="edit" aspectratio="f"/>
              </v:line>
            </w:pict>
          </mc:Fallback>
        </mc:AlternateContent>
      </w:r>
    </w:p>
    <w:p>
      <w:pPr>
        <w:snapToGrid w:val="0"/>
        <w:spacing w:line="312" w:lineRule="auto"/>
        <w:jc w:val="center"/>
        <w:rPr>
          <w:rFonts w:ascii="Times New Roman" w:hAnsi="Times New Roman"/>
          <w:color w:val="000000" w:themeColor="text1"/>
          <w:sz w:val="36"/>
          <w:szCs w:val="36"/>
          <w14:textFill>
            <w14:solidFill>
              <w14:schemeClr w14:val="tx1"/>
            </w14:solidFill>
          </w14:textFill>
        </w:rPr>
      </w:pPr>
    </w:p>
    <w:p>
      <w:pPr>
        <w:snapToGrid w:val="0"/>
        <w:spacing w:line="312" w:lineRule="auto"/>
        <w:jc w:val="center"/>
        <w:rPr>
          <w:rFonts w:ascii="Times New Roman" w:hAnsi="Times New Roman"/>
          <w:color w:val="000000" w:themeColor="text1"/>
          <w:sz w:val="36"/>
          <w:szCs w:val="36"/>
          <w14:textFill>
            <w14:solidFill>
              <w14:schemeClr w14:val="tx1"/>
            </w14:solidFill>
          </w14:textFill>
        </w:rPr>
      </w:pPr>
      <w:r>
        <w:rPr>
          <w:rFonts w:hint="eastAsia" w:ascii="Times New Roman" w:hAnsi="Times New Roman"/>
          <w:color w:val="000000" w:themeColor="text1"/>
          <w:sz w:val="36"/>
          <w:szCs w:val="36"/>
          <w14:textFill>
            <w14:solidFill>
              <w14:schemeClr w14:val="tx1"/>
            </w14:solidFill>
          </w14:textFill>
        </w:rPr>
        <w:t>中 国 工 程 建 设 标 准 化 协 会 标 准</w:t>
      </w:r>
    </w:p>
    <w:p>
      <w:pPr>
        <w:snapToGrid w:val="0"/>
        <w:spacing w:line="312" w:lineRule="auto"/>
        <w:rPr>
          <w:rFonts w:ascii="Times New Roman" w:hAnsi="Times New Roman"/>
          <w:color w:val="000000" w:themeColor="text1"/>
          <w:sz w:val="44"/>
          <w:szCs w:val="44"/>
          <w14:textFill>
            <w14:solidFill>
              <w14:schemeClr w14:val="tx1"/>
            </w14:solidFill>
          </w14:textFill>
        </w:rPr>
      </w:pPr>
      <w:bookmarkStart w:id="263" w:name="_GoBack"/>
      <w:bookmarkEnd w:id="263"/>
    </w:p>
    <w:p>
      <w:pPr>
        <w:snapToGrid w:val="0"/>
        <w:spacing w:line="312" w:lineRule="auto"/>
        <w:jc w:val="center"/>
        <w:rPr>
          <w:rFonts w:ascii="Times New Roman" w:hAnsi="Times New Roman"/>
          <w:color w:val="000000" w:themeColor="text1"/>
          <w:sz w:val="44"/>
          <w:szCs w:val="44"/>
          <w14:textFill>
            <w14:solidFill>
              <w14:schemeClr w14:val="tx1"/>
            </w14:solidFill>
          </w14:textFill>
        </w:rPr>
      </w:pPr>
    </w:p>
    <w:p>
      <w:pPr>
        <w:pStyle w:val="29"/>
        <w:widowControl w:val="0"/>
        <w:shd w:val="clear" w:color="auto" w:fill="FFFFFF"/>
        <w:snapToGrid w:val="0"/>
        <w:spacing w:before="0" w:beforeAutospacing="0" w:after="0" w:line="312" w:lineRule="auto"/>
        <w:jc w:val="center"/>
        <w:rPr>
          <w:rFonts w:ascii="Arial" w:hAnsi="Arial" w:cs="Arial"/>
          <w:color w:val="000000" w:themeColor="text1"/>
          <w:sz w:val="14"/>
          <w:szCs w:val="14"/>
          <w14:textFill>
            <w14:solidFill>
              <w14:schemeClr w14:val="tx1"/>
            </w14:solidFill>
          </w14:textFill>
        </w:rPr>
      </w:pPr>
      <w:r>
        <w:rPr>
          <w:rFonts w:hint="eastAsia" w:ascii="宋体" w:hAnsi="宋体" w:eastAsia="宋体" w:cs="宋体"/>
          <w:b/>
          <w:bCs w:val="0"/>
          <w:color w:val="000000" w:themeColor="text1"/>
          <w:kern w:val="0"/>
          <w:sz w:val="44"/>
          <w:szCs w:val="44"/>
          <w:lang w:val="zh-CN"/>
          <w14:textFill>
            <w14:solidFill>
              <w14:schemeClr w14:val="tx1"/>
            </w14:solidFill>
          </w14:textFill>
        </w:rPr>
        <w:t>建筑用一体化智慧能源站应用技术规程</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"https://fanyi.baidu.com/" \l "##"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widowControl/>
        <w:shd w:val="clear" w:color="auto" w:fill="FFFFFF"/>
        <w:ind w:left="84" w:right="108"/>
        <w:jc w:val="left"/>
        <w:rPr>
          <w:rFonts w:ascii="Arial" w:hAnsi="Arial" w:cs="Arial"/>
          <w:color w:val="000000" w:themeColor="text1"/>
          <w:sz w:val="14"/>
          <w:szCs w:val="1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"javascript:void(0);" \o "添加到收藏夹"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snapToGrid w:val="0"/>
        <w:spacing w:before="156" w:beforeLines="50" w:line="312" w:lineRule="auto"/>
        <w:ind w:right="111" w:rightChars="53"/>
        <w:jc w:val="center"/>
        <w:rPr>
          <w:rFonts w:ascii="Times New Roman" w:hAnsi="Times New Roman" w:cs="宋体"/>
          <w:color w:val="000000" w:themeColor="text1"/>
          <w:kern w:val="0"/>
          <w:sz w:val="32"/>
          <w:szCs w:val="28"/>
          <w14:textFill>
            <w14:solidFill>
              <w14:schemeClr w14:val="tx1"/>
            </w14:solidFill>
          </w14:textFill>
        </w:rPr>
      </w:pPr>
      <w:r>
        <w:rPr>
          <w:rFonts w:ascii="Times New Roman" w:hAnsi="Times New Roman" w:cs="宋体"/>
          <w:color w:val="000000" w:themeColor="text1"/>
          <w:kern w:val="0"/>
          <w:sz w:val="32"/>
          <w:szCs w:val="28"/>
          <w14:textFill>
            <w14:solidFill>
              <w14:schemeClr w14:val="tx1"/>
            </w14:solidFill>
          </w14:textFill>
        </w:rPr>
        <w:t xml:space="preserve">Technical specification for </w:t>
      </w:r>
      <w:r>
        <w:rPr>
          <w:rFonts w:hint="eastAsia" w:ascii="Times New Roman" w:hAnsi="Times New Roman" w:cs="宋体"/>
          <w:color w:val="000000" w:themeColor="text1"/>
          <w:kern w:val="0"/>
          <w:sz w:val="32"/>
          <w:szCs w:val="28"/>
          <w14:textFill>
            <w14:solidFill>
              <w14:schemeClr w14:val="tx1"/>
            </w14:solidFill>
          </w14:textFill>
        </w:rPr>
        <w:t>b</w:t>
      </w:r>
      <w:r>
        <w:rPr>
          <w:rFonts w:ascii="Times New Roman" w:hAnsi="Times New Roman" w:cs="宋体"/>
          <w:color w:val="000000" w:themeColor="text1"/>
          <w:kern w:val="0"/>
          <w:sz w:val="32"/>
          <w:szCs w:val="28"/>
          <w14:textFill>
            <w14:solidFill>
              <w14:schemeClr w14:val="tx1"/>
            </w14:solidFill>
          </w14:textFill>
        </w:rPr>
        <w:t>uilding integrated intelligent energy</w:t>
      </w:r>
      <w:r>
        <w:rPr>
          <w:rFonts w:hint="eastAsia" w:ascii="Times New Roman" w:hAnsi="Times New Roman" w:cs="宋体"/>
          <w:color w:val="000000" w:themeColor="text1"/>
          <w:kern w:val="0"/>
          <w:sz w:val="32"/>
          <w:szCs w:val="28"/>
          <w14:textFill>
            <w14:solidFill>
              <w14:schemeClr w14:val="tx1"/>
            </w14:solidFill>
          </w14:textFill>
        </w:rPr>
        <w:t xml:space="preserve"> s</w:t>
      </w:r>
      <w:r>
        <w:rPr>
          <w:rFonts w:ascii="Times New Roman" w:hAnsi="Times New Roman" w:cs="宋体"/>
          <w:color w:val="000000" w:themeColor="text1"/>
          <w:kern w:val="0"/>
          <w:sz w:val="32"/>
          <w:szCs w:val="28"/>
          <w14:textFill>
            <w14:solidFill>
              <w14:schemeClr w14:val="tx1"/>
            </w14:solidFill>
          </w14:textFill>
        </w:rPr>
        <w:t>tation</w:t>
      </w:r>
    </w:p>
    <w:p>
      <w:pPr>
        <w:snapToGrid w:val="0"/>
        <w:spacing w:line="312" w:lineRule="auto"/>
        <w:jc w:val="center"/>
        <w:rPr>
          <w:rFonts w:ascii="Times New Roman" w:hAnsi="Times New Roman" w:eastAsia="宋体" w:cs="宋体"/>
          <w:color w:val="000000" w:themeColor="text1"/>
          <w:kern w:val="0"/>
          <w:sz w:val="32"/>
          <w:szCs w:val="28"/>
          <w14:textFill>
            <w14:solidFill>
              <w14:schemeClr w14:val="tx1"/>
            </w14:solidFill>
          </w14:textFill>
        </w:rPr>
      </w:pPr>
    </w:p>
    <w:p>
      <w:pPr>
        <w:snapToGrid w:val="0"/>
        <w:spacing w:line="312" w:lineRule="auto"/>
        <w:jc w:val="center"/>
        <w:rPr>
          <w:rFonts w:ascii="Times New Roman" w:hAnsi="Times New Roman"/>
          <w:color w:val="000000" w:themeColor="text1"/>
          <w:sz w:val="32"/>
          <w:szCs w:val="28"/>
          <w14:textFill>
            <w14:solidFill>
              <w14:schemeClr w14:val="tx1"/>
            </w14:solidFill>
          </w14:textFill>
        </w:rPr>
      </w:pPr>
      <w:r>
        <w:rPr>
          <w:rFonts w:hint="eastAsia" w:ascii="Times New Roman" w:hAnsi="Times New Roman"/>
          <w:color w:val="000000" w:themeColor="text1"/>
          <w:sz w:val="32"/>
          <w:szCs w:val="28"/>
          <w14:textFill>
            <w14:solidFill>
              <w14:schemeClr w14:val="tx1"/>
            </w14:solidFill>
          </w14:textFill>
        </w:rPr>
        <w:t>（</w:t>
      </w:r>
      <w:r>
        <w:rPr>
          <w:rFonts w:hint="eastAsia" w:ascii="Times New Roman" w:hAnsi="Times New Roman"/>
          <w:b/>
          <w:color w:val="000000" w:themeColor="text1"/>
          <w:sz w:val="32"/>
          <w:szCs w:val="28"/>
          <w14:textFill>
            <w14:solidFill>
              <w14:schemeClr w14:val="tx1"/>
            </w14:solidFill>
          </w14:textFill>
        </w:rPr>
        <w:t>征求意见稿</w:t>
      </w:r>
      <w:r>
        <w:rPr>
          <w:rFonts w:hint="eastAsia" w:ascii="Times New Roman" w:hAnsi="Times New Roman"/>
          <w:color w:val="000000" w:themeColor="text1"/>
          <w:sz w:val="32"/>
          <w:szCs w:val="28"/>
          <w14:textFill>
            <w14:solidFill>
              <w14:schemeClr w14:val="tx1"/>
            </w14:solidFill>
          </w14:textFill>
        </w:rPr>
        <w:t>）</w:t>
      </w:r>
    </w:p>
    <w:p>
      <w:pPr>
        <w:snapToGrid w:val="0"/>
        <w:spacing w:line="312" w:lineRule="auto"/>
        <w:jc w:val="center"/>
        <w:rPr>
          <w:rFonts w:hint="eastAsia" w:ascii="宋体" w:hAnsi="宋体" w:eastAsia="宋体" w:cs="宋体"/>
          <w:color w:val="000000" w:themeColor="text1"/>
          <w:sz w:val="32"/>
          <w:szCs w:val="32"/>
          <w14:textFill>
            <w14:solidFill>
              <w14:schemeClr w14:val="tx1"/>
            </w14:solidFill>
          </w14:textFill>
        </w:rPr>
      </w:pPr>
    </w:p>
    <w:p>
      <w:pPr>
        <w:snapToGrid w:val="0"/>
        <w:spacing w:line="312"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（提交反馈意见时，请将有关专利连同支持性文件一并附上）</w:t>
      </w:r>
    </w:p>
    <w:p>
      <w:pPr>
        <w:snapToGrid w:val="0"/>
        <w:spacing w:line="312" w:lineRule="auto"/>
        <w:jc w:val="center"/>
        <w:rPr>
          <w:rFonts w:hint="eastAsia" w:ascii="宋体" w:hAnsi="宋体" w:eastAsia="宋体" w:cs="宋体"/>
          <w:color w:val="000000" w:themeColor="text1"/>
          <w:sz w:val="28"/>
          <w:szCs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tabs>
          <w:tab w:val="left" w:pos="3510"/>
        </w:tabs>
        <w:snapToGrid w:val="0"/>
        <w:spacing w:line="312" w:lineRule="auto"/>
        <w:jc w:val="center"/>
        <w:rPr>
          <w:rFonts w:ascii="Times New Roman" w:hAnsi="Times New Roman"/>
          <w:color w:val="000000" w:themeColor="text1"/>
          <w:sz w:val="28"/>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XXX</w:t>
      </w:r>
      <w:r>
        <w:rPr>
          <w:rFonts w:hint="eastAsia" w:ascii="宋体" w:hAnsi="宋体" w:eastAsia="宋体" w:cs="宋体"/>
          <w:color w:val="000000" w:themeColor="text1"/>
          <w:sz w:val="30"/>
          <w:szCs w:val="30"/>
          <w14:textFill>
            <w14:solidFill>
              <w14:schemeClr w14:val="tx1"/>
            </w14:solidFill>
          </w14:textFill>
        </w:rPr>
        <w:t>出版社</w:t>
      </w:r>
    </w:p>
    <w:p>
      <w:pPr>
        <w:snapToGrid w:val="0"/>
        <w:spacing w:line="312" w:lineRule="auto"/>
        <w:rPr>
          <w:rFonts w:ascii="Times New Roman" w:hAnsi="Times New Roman"/>
          <w:color w:val="000000" w:themeColor="text1"/>
          <w:sz w:val="28"/>
          <w14:textFill>
            <w14:solidFill>
              <w14:schemeClr w14:val="tx1"/>
            </w14:solidFill>
          </w14:textFill>
        </w:rPr>
      </w:pPr>
    </w:p>
    <w:p>
      <w:pPr>
        <w:snapToGrid w:val="0"/>
        <w:spacing w:line="312" w:lineRule="auto"/>
        <w:rPr>
          <w:rFonts w:ascii="Times New Roman" w:hAnsi="Times New Roman"/>
          <w:color w:val="000000" w:themeColor="text1"/>
          <w:sz w:val="28"/>
          <w14:textFill>
            <w14:solidFill>
              <w14:schemeClr w14:val="tx1"/>
            </w14:solidFill>
          </w14:textFill>
        </w:rPr>
      </w:pPr>
    </w:p>
    <w:p>
      <w:pPr>
        <w:spacing w:line="360" w:lineRule="auto"/>
        <w:jc w:val="center"/>
        <w:rPr>
          <w:rFonts w:ascii="Times New Roman" w:hAnsi="Times New Roman" w:eastAsia="宋体" w:cs="Times New Roman"/>
          <w:color w:val="000000" w:themeColor="text1"/>
          <w:sz w:val="28"/>
          <w:szCs w:val="22"/>
          <w14:textFill>
            <w14:solidFill>
              <w14:schemeClr w14:val="tx1"/>
            </w14:solidFill>
          </w14:textFill>
        </w:rPr>
      </w:pPr>
      <w:r>
        <w:rPr>
          <w:rFonts w:hint="eastAsia" w:ascii="Times New Roman" w:hAnsi="Times New Roman" w:eastAsia="宋体" w:cs="Times New Roman"/>
          <w:color w:val="000000" w:themeColor="text1"/>
          <w:sz w:val="28"/>
          <w:szCs w:val="22"/>
          <w14:textFill>
            <w14:solidFill>
              <w14:schemeClr w14:val="tx1"/>
            </w14:solidFill>
          </w14:textFill>
        </w:rPr>
        <w:t>中 国 工 程 建 设 标 准 化 协 会 标 准</w:t>
      </w:r>
    </w:p>
    <w:p>
      <w:pPr>
        <w:snapToGrid w:val="0"/>
        <w:spacing w:line="312" w:lineRule="auto"/>
        <w:jc w:val="center"/>
        <w:rPr>
          <w:rFonts w:ascii="Times New Roman" w:hAnsi="Times New Roman"/>
          <w:color w:val="000000" w:themeColor="text1"/>
          <w:sz w:val="36"/>
          <w:szCs w:val="36"/>
          <w14:textFill>
            <w14:solidFill>
              <w14:schemeClr w14:val="tx1"/>
            </w14:solidFill>
          </w14:textFill>
        </w:rPr>
      </w:pPr>
    </w:p>
    <w:p>
      <w:pPr>
        <w:snapToGrid w:val="0"/>
        <w:spacing w:line="312" w:lineRule="auto"/>
        <w:jc w:val="center"/>
        <w:rPr>
          <w:rFonts w:ascii="Times New Roman" w:hAnsi="Times New Roman"/>
          <w:color w:val="000000" w:themeColor="text1"/>
          <w:sz w:val="44"/>
          <w:szCs w:val="44"/>
          <w14:textFill>
            <w14:solidFill>
              <w14:schemeClr w14:val="tx1"/>
            </w14:solidFill>
          </w14:textFill>
        </w:rPr>
      </w:pPr>
    </w:p>
    <w:p>
      <w:pPr>
        <w:snapToGrid w:val="0"/>
        <w:spacing w:line="312" w:lineRule="auto"/>
        <w:jc w:val="center"/>
        <w:rPr>
          <w:rFonts w:ascii="Times New Roman" w:hAnsi="Times New Roman" w:eastAsia="宋体"/>
          <w:color w:val="000000" w:themeColor="text1"/>
          <w:sz w:val="28"/>
          <w:szCs w:val="28"/>
          <w14:textFill>
            <w14:solidFill>
              <w14:schemeClr w14:val="tx1"/>
            </w14:solidFill>
          </w14:textFill>
        </w:rPr>
      </w:pPr>
      <w:r>
        <w:rPr>
          <w:rFonts w:ascii="Times New Roman" w:hAnsi="Times New Roman" w:eastAsia="宋体" w:cs="宋体"/>
          <w:color w:val="000000" w:themeColor="text1"/>
          <w:kern w:val="0"/>
          <w:sz w:val="28"/>
          <w:szCs w:val="28"/>
          <w14:textFill>
            <w14:solidFill>
              <w14:schemeClr w14:val="tx1"/>
            </w14:solidFill>
          </w14:textFill>
        </w:rPr>
        <w:t xml:space="preserve"> </w:t>
      </w:r>
    </w:p>
    <w:p>
      <w:pPr>
        <w:snapToGrid w:val="0"/>
        <w:spacing w:before="156" w:beforeLines="50" w:line="312" w:lineRule="auto"/>
        <w:ind w:right="111" w:rightChars="53"/>
        <w:jc w:val="center"/>
        <w:rPr>
          <w:rFonts w:ascii="Times New Roman" w:hAnsi="Times New Roman" w:eastAsia="黑体" w:cs="宋体"/>
          <w:bCs/>
          <w:color w:val="000000" w:themeColor="text1"/>
          <w:kern w:val="0"/>
          <w:sz w:val="44"/>
          <w:szCs w:val="44"/>
          <w:lang w:val="zh-CN"/>
          <w14:textFill>
            <w14:solidFill>
              <w14:schemeClr w14:val="tx1"/>
            </w14:solidFill>
          </w14:textFill>
        </w:rPr>
      </w:pPr>
      <w:r>
        <w:rPr>
          <w:rFonts w:hint="eastAsia" w:ascii="Times New Roman" w:hAnsi="Times New Roman"/>
          <w:b/>
          <w:color w:val="000000" w:themeColor="text1"/>
          <w:sz w:val="44"/>
          <w:szCs w:val="44"/>
          <w:lang w:val="zh-CN"/>
          <w14:textFill>
            <w14:solidFill>
              <w14:schemeClr w14:val="tx1"/>
            </w14:solidFill>
          </w14:textFill>
        </w:rPr>
        <w:t>建筑用一体化智慧能源站应用技术规程</w:t>
      </w:r>
    </w:p>
    <w:p>
      <w:pPr>
        <w:snapToGrid w:val="0"/>
        <w:spacing w:before="156" w:beforeLines="50" w:line="312" w:lineRule="auto"/>
        <w:ind w:right="111" w:rightChars="53"/>
        <w:jc w:val="center"/>
        <w:rPr>
          <w:rFonts w:ascii="Times New Roman" w:hAnsi="Times New Roman" w:cs="宋体"/>
          <w:color w:val="000000" w:themeColor="text1"/>
          <w:kern w:val="0"/>
          <w:sz w:val="32"/>
          <w:szCs w:val="28"/>
          <w14:textFill>
            <w14:solidFill>
              <w14:schemeClr w14:val="tx1"/>
            </w14:solidFill>
          </w14:textFill>
        </w:rPr>
      </w:pPr>
      <w:r>
        <w:rPr>
          <w:rFonts w:ascii="Times New Roman" w:hAnsi="Times New Roman" w:cs="宋体"/>
          <w:color w:val="000000" w:themeColor="text1"/>
          <w:kern w:val="0"/>
          <w:sz w:val="32"/>
          <w:szCs w:val="28"/>
          <w14:textFill>
            <w14:solidFill>
              <w14:schemeClr w14:val="tx1"/>
            </w14:solidFill>
          </w14:textFill>
        </w:rPr>
        <w:t xml:space="preserve">Technical specification for </w:t>
      </w:r>
      <w:r>
        <w:rPr>
          <w:rFonts w:hint="eastAsia" w:ascii="Times New Roman" w:hAnsi="Times New Roman" w:cs="宋体"/>
          <w:color w:val="000000" w:themeColor="text1"/>
          <w:kern w:val="0"/>
          <w:sz w:val="32"/>
          <w:szCs w:val="28"/>
          <w14:textFill>
            <w14:solidFill>
              <w14:schemeClr w14:val="tx1"/>
            </w14:solidFill>
          </w14:textFill>
        </w:rPr>
        <w:t>b</w:t>
      </w:r>
      <w:r>
        <w:rPr>
          <w:rFonts w:ascii="Times New Roman" w:hAnsi="Times New Roman" w:cs="宋体"/>
          <w:color w:val="000000" w:themeColor="text1"/>
          <w:kern w:val="0"/>
          <w:sz w:val="32"/>
          <w:szCs w:val="28"/>
          <w14:textFill>
            <w14:solidFill>
              <w14:schemeClr w14:val="tx1"/>
            </w14:solidFill>
          </w14:textFill>
        </w:rPr>
        <w:t>uilding integrated intelligent energy</w:t>
      </w:r>
      <w:r>
        <w:rPr>
          <w:rFonts w:hint="eastAsia" w:ascii="Times New Roman" w:hAnsi="Times New Roman" w:cs="宋体"/>
          <w:color w:val="000000" w:themeColor="text1"/>
          <w:kern w:val="0"/>
          <w:sz w:val="32"/>
          <w:szCs w:val="28"/>
          <w14:textFill>
            <w14:solidFill>
              <w14:schemeClr w14:val="tx1"/>
            </w14:solidFill>
          </w14:textFill>
        </w:rPr>
        <w:t xml:space="preserve"> S</w:t>
      </w:r>
      <w:r>
        <w:rPr>
          <w:rFonts w:ascii="Times New Roman" w:hAnsi="Times New Roman" w:cs="宋体"/>
          <w:color w:val="000000" w:themeColor="text1"/>
          <w:kern w:val="0"/>
          <w:sz w:val="32"/>
          <w:szCs w:val="28"/>
          <w14:textFill>
            <w14:solidFill>
              <w14:schemeClr w14:val="tx1"/>
            </w14:solidFill>
          </w14:textFill>
        </w:rPr>
        <w:t>tation</w:t>
      </w:r>
    </w:p>
    <w:p>
      <w:pPr>
        <w:snapToGrid w:val="0"/>
        <w:spacing w:line="312" w:lineRule="auto"/>
        <w:jc w:val="center"/>
        <w:rPr>
          <w:rFonts w:ascii="Times New Roman" w:hAnsi="Times New Roman"/>
          <w:color w:val="000000" w:themeColor="text1"/>
          <w:sz w:val="28"/>
          <w14:textFill>
            <w14:solidFill>
              <w14:schemeClr w14:val="tx1"/>
            </w14:solidFill>
          </w14:textFill>
        </w:rPr>
      </w:pPr>
    </w:p>
    <w:p>
      <w:pPr>
        <w:snapToGrid w:val="0"/>
        <w:spacing w:line="312" w:lineRule="auto"/>
        <w:jc w:val="center"/>
        <w:rPr>
          <w:rFonts w:hint="eastAsia" w:ascii="Times New Roman" w:hAnsi="Times New Roman" w:eastAsia="宋体"/>
          <w:b/>
          <w:color w:val="000000" w:themeColor="text1"/>
          <w:sz w:val="28"/>
          <w:lang w:eastAsia="zh-CN"/>
          <w14:textFill>
            <w14:solidFill>
              <w14:schemeClr w14:val="tx1"/>
            </w14:solidFill>
          </w14:textFill>
        </w:rPr>
      </w:pPr>
      <w:r>
        <w:rPr>
          <w:rFonts w:ascii="Times New Roman" w:hAnsi="Times New Roman"/>
          <w:b/>
          <w:color w:val="000000" w:themeColor="text1"/>
          <w:sz w:val="28"/>
          <w14:textFill>
            <w14:solidFill>
              <w14:schemeClr w14:val="tx1"/>
            </w14:solidFill>
          </w14:textFill>
        </w:rPr>
        <w:t xml:space="preserve">T/CECS </w:t>
      </w:r>
      <w:r>
        <w:rPr>
          <w:rFonts w:hint="eastAsia" w:ascii="Times New Roman" w:hAnsi="Times New Roman"/>
          <w:b/>
          <w:color w:val="000000" w:themeColor="text1"/>
          <w:sz w:val="28"/>
          <w14:textFill>
            <w14:solidFill>
              <w14:schemeClr w14:val="tx1"/>
            </w14:solidFill>
          </w14:textFill>
        </w:rPr>
        <w:t>xxx</w:t>
      </w:r>
      <w:r>
        <w:rPr>
          <w:rFonts w:hint="eastAsia" w:ascii="Times New Roman" w:hAnsi="Times New Roman" w:eastAsia="宋体"/>
          <w:b/>
          <w:color w:val="000000" w:themeColor="text1"/>
          <w:sz w:val="28"/>
          <w14:textFill>
            <w14:solidFill>
              <w14:schemeClr w14:val="tx1"/>
            </w14:solidFill>
          </w14:textFill>
        </w:rPr>
        <w:t>-202</w:t>
      </w:r>
      <w:r>
        <w:rPr>
          <w:rFonts w:hint="eastAsia" w:ascii="Times New Roman" w:hAnsi="Times New Roman" w:eastAsia="宋体"/>
          <w:b/>
          <w:color w:val="000000" w:themeColor="text1"/>
          <w:sz w:val="28"/>
          <w:lang w:val="en-US" w:eastAsia="zh-CN"/>
          <w14:textFill>
            <w14:solidFill>
              <w14:schemeClr w14:val="tx1"/>
            </w14:solidFill>
          </w14:textFill>
        </w:rPr>
        <w:t>x</w:t>
      </w:r>
    </w:p>
    <w:p>
      <w:pPr>
        <w:snapToGrid w:val="0"/>
        <w:spacing w:line="312" w:lineRule="auto"/>
        <w:rPr>
          <w:rFonts w:ascii="Times New Roman" w:hAnsi="Times New Roman"/>
          <w:color w:val="000000" w:themeColor="text1"/>
          <w:sz w:val="44"/>
          <w:szCs w:val="32"/>
          <w14:textFill>
            <w14:solidFill>
              <w14:schemeClr w14:val="tx1"/>
            </w14:solidFill>
          </w14:textFill>
        </w:rPr>
      </w:pPr>
    </w:p>
    <w:p>
      <w:pPr>
        <w:snapToGrid w:val="0"/>
        <w:spacing w:line="312" w:lineRule="auto"/>
        <w:rPr>
          <w:rFonts w:ascii="Times New Roman" w:hAnsi="Times New Roman"/>
          <w:color w:val="000000" w:themeColor="text1"/>
          <w:sz w:val="36"/>
          <w:szCs w:val="32"/>
          <w14:textFill>
            <w14:solidFill>
              <w14:schemeClr w14:val="tx1"/>
            </w14:solidFill>
          </w14:textFill>
        </w:rPr>
      </w:pPr>
    </w:p>
    <w:p>
      <w:pPr>
        <w:snapToGrid w:val="0"/>
        <w:spacing w:line="312" w:lineRule="auto"/>
        <w:ind w:firstLine="1400" w:firstLineChars="5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主编单位：中国建筑标准设计研究院有限公司</w:t>
      </w:r>
    </w:p>
    <w:p>
      <w:pPr>
        <w:snapToGrid w:val="0"/>
        <w:spacing w:line="312" w:lineRule="auto"/>
        <w:ind w:firstLine="2800" w:firstLineChars="10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江苏鸿鑫智能制造有限公司</w:t>
      </w:r>
    </w:p>
    <w:p>
      <w:pPr>
        <w:snapToGrid w:val="0"/>
        <w:spacing w:line="312" w:lineRule="auto"/>
        <w:ind w:firstLine="1400" w:firstLineChars="5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批准单位：中国工程建设标准化协会</w:t>
      </w:r>
    </w:p>
    <w:p>
      <w:pPr>
        <w:snapToGrid w:val="0"/>
        <w:spacing w:line="312" w:lineRule="auto"/>
        <w:ind w:firstLine="1400" w:firstLineChars="5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施行日期：202</w:t>
      </w:r>
      <w:r>
        <w:rPr>
          <w:rFonts w:hint="eastAsia" w:ascii="Times New Roman" w:hAnsi="Times New Roman"/>
          <w:color w:val="000000" w:themeColor="text1"/>
          <w:sz w:val="28"/>
          <w:szCs w:val="28"/>
          <w:lang w:val="en-US" w:eastAsia="zh-CN"/>
          <w14:textFill>
            <w14:solidFill>
              <w14:schemeClr w14:val="tx1"/>
            </w14:solidFill>
          </w14:textFill>
        </w:rPr>
        <w:t>x</w:t>
      </w:r>
      <w:r>
        <w:rPr>
          <w:rFonts w:hint="eastAsia" w:ascii="Times New Roman" w:hAnsi="Times New Roman"/>
          <w:color w:val="000000" w:themeColor="text1"/>
          <w:sz w:val="28"/>
          <w:szCs w:val="28"/>
          <w14:textFill>
            <w14:solidFill>
              <w14:schemeClr w14:val="tx1"/>
            </w14:solidFill>
          </w14:textFill>
        </w:rPr>
        <w:t>年</w:t>
      </w:r>
      <w:r>
        <w:rPr>
          <w:rFonts w:ascii="Times New Roman" w:hAnsi="Times New Roman"/>
          <w:color w:val="000000" w:themeColor="text1"/>
          <w:sz w:val="28"/>
          <w:szCs w:val="28"/>
          <w14:textFill>
            <w14:solidFill>
              <w14:schemeClr w14:val="tx1"/>
            </w14:solidFill>
          </w14:textFill>
        </w:rPr>
        <w:t>XX</w:t>
      </w:r>
      <w:r>
        <w:rPr>
          <w:rFonts w:hint="eastAsia" w:ascii="Times New Roman" w:hAnsi="Times New Roman"/>
          <w:color w:val="000000" w:themeColor="text1"/>
          <w:sz w:val="28"/>
          <w:szCs w:val="28"/>
          <w14:textFill>
            <w14:solidFill>
              <w14:schemeClr w14:val="tx1"/>
            </w14:solidFill>
          </w14:textFill>
        </w:rPr>
        <w:t>月</w:t>
      </w:r>
      <w:r>
        <w:rPr>
          <w:rFonts w:ascii="Times New Roman" w:hAnsi="Times New Roman"/>
          <w:color w:val="000000" w:themeColor="text1"/>
          <w:sz w:val="28"/>
          <w:szCs w:val="28"/>
          <w14:textFill>
            <w14:solidFill>
              <w14:schemeClr w14:val="tx1"/>
            </w14:solidFill>
          </w14:textFill>
        </w:rPr>
        <w:t>XX</w:t>
      </w:r>
      <w:r>
        <w:rPr>
          <w:rFonts w:hint="eastAsia" w:ascii="Times New Roman" w:hAnsi="Times New Roman"/>
          <w:color w:val="000000" w:themeColor="text1"/>
          <w:sz w:val="28"/>
          <w:szCs w:val="28"/>
          <w14:textFill>
            <w14:solidFill>
              <w14:schemeClr w14:val="tx1"/>
            </w14:solidFill>
          </w14:textFill>
        </w:rPr>
        <w:t>日</w:t>
      </w:r>
    </w:p>
    <w:p>
      <w:pPr>
        <w:snapToGrid w:val="0"/>
        <w:spacing w:line="312" w:lineRule="auto"/>
        <w:rPr>
          <w:rFonts w:ascii="Times New Roman" w:hAnsi="Times New Roman"/>
          <w:color w:val="000000" w:themeColor="text1"/>
          <w:sz w:val="28"/>
          <w14:textFill>
            <w14:solidFill>
              <w14:schemeClr w14:val="tx1"/>
            </w14:solidFill>
          </w14:textFill>
        </w:rPr>
      </w:pPr>
    </w:p>
    <w:p>
      <w:pPr>
        <w:snapToGrid w:val="0"/>
        <w:spacing w:line="312" w:lineRule="auto"/>
        <w:rPr>
          <w:rFonts w:ascii="Times New Roman" w:hAnsi="Times New Roman"/>
          <w:color w:val="000000" w:themeColor="text1"/>
          <w:sz w:val="28"/>
          <w14:textFill>
            <w14:solidFill>
              <w14:schemeClr w14:val="tx1"/>
            </w14:solidFill>
          </w14:textFill>
        </w:rPr>
      </w:pPr>
    </w:p>
    <w:p>
      <w:pPr>
        <w:snapToGrid w:val="0"/>
        <w:spacing w:line="312" w:lineRule="auto"/>
        <w:jc w:val="center"/>
        <w:rPr>
          <w:rFonts w:ascii="Times New Roman" w:hAnsi="Times New Roman"/>
          <w:color w:val="000000" w:themeColor="text1"/>
          <w:sz w:val="40"/>
          <w:szCs w:val="30"/>
          <w14:textFill>
            <w14:solidFill>
              <w14:schemeClr w14:val="tx1"/>
            </w14:solidFill>
          </w14:textFill>
        </w:rPr>
      </w:pPr>
    </w:p>
    <w:p>
      <w:pPr>
        <w:snapToGrid w:val="0"/>
        <w:spacing w:line="312" w:lineRule="auto"/>
        <w:jc w:val="center"/>
        <w:rPr>
          <w:rFonts w:ascii="Times New Roman" w:hAnsi="Times New Roman"/>
          <w:color w:val="000000" w:themeColor="text1"/>
          <w:sz w:val="40"/>
          <w:szCs w:val="30"/>
          <w14:textFill>
            <w14:solidFill>
              <w14:schemeClr w14:val="tx1"/>
            </w14:solidFill>
          </w14:textFill>
        </w:rPr>
      </w:pPr>
    </w:p>
    <w:p>
      <w:pPr>
        <w:snapToGrid w:val="0"/>
        <w:spacing w:line="312" w:lineRule="auto"/>
        <w:jc w:val="center"/>
        <w:rPr>
          <w:rFonts w:ascii="Times New Roman" w:hAnsi="Times New Roman"/>
          <w:color w:val="000000" w:themeColor="text1"/>
          <w:sz w:val="40"/>
          <w:szCs w:val="30"/>
          <w14:textFill>
            <w14:solidFill>
              <w14:schemeClr w14:val="tx1"/>
            </w14:solidFill>
          </w14:textFill>
        </w:rPr>
      </w:pPr>
    </w:p>
    <w:p>
      <w:pPr>
        <w:snapToGrid w:val="0"/>
        <w:spacing w:line="312" w:lineRule="auto"/>
        <w:jc w:val="center"/>
        <w:rPr>
          <w:rFonts w:ascii="Times New Roman" w:hAnsi="Times New Roman"/>
          <w:color w:val="000000" w:themeColor="text1"/>
          <w:sz w:val="40"/>
          <w:szCs w:val="30"/>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 国 X X出 版 社</w:t>
      </w:r>
    </w:p>
    <w:p>
      <w:pPr>
        <w:snapToGrid w:val="0"/>
        <w:spacing w:line="312"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20</w:t>
      </w:r>
      <w:r>
        <w:rPr>
          <w:rFonts w:hint="eastAsia" w:ascii="Times New Roman" w:hAnsi="Times New Roman"/>
          <w:color w:val="000000" w:themeColor="text1"/>
          <w:sz w:val="28"/>
          <w:szCs w:val="28"/>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t>X</w:t>
      </w:r>
      <w:r>
        <w:rPr>
          <w:rFonts w:hint="eastAsia" w:ascii="Times New Roman" w:hAnsi="Times New Roman"/>
          <w:color w:val="000000" w:themeColor="text1"/>
          <w:sz w:val="28"/>
          <w:szCs w:val="28"/>
          <w14:textFill>
            <w14:solidFill>
              <w14:schemeClr w14:val="tx1"/>
            </w14:solidFill>
          </w14:textFill>
        </w:rPr>
        <w:t>年  北  京</w:t>
      </w:r>
    </w:p>
    <w:p>
      <w:pPr>
        <w:pStyle w:val="3"/>
        <w:adjustRightInd w:val="0"/>
        <w:snapToGrid w:val="0"/>
        <w:spacing w:before="0" w:after="0" w:line="360" w:lineRule="auto"/>
        <w:rPr>
          <w:color w:val="000000" w:themeColor="text1"/>
          <w:sz w:val="30"/>
          <w:szCs w:val="30"/>
          <w14:textFill>
            <w14:solidFill>
              <w14:schemeClr w14:val="tx1"/>
            </w14:solidFill>
          </w14:textFill>
        </w:rPr>
        <w:sectPr>
          <w:footerReference r:id="rId5" w:type="first"/>
          <w:footerReference r:id="rId3" w:type="default"/>
          <w:footerReference r:id="rId4" w:type="even"/>
          <w:pgSz w:w="11906" w:h="16838"/>
          <w:pgMar w:top="1440" w:right="1800" w:bottom="1440" w:left="1800" w:header="851" w:footer="992" w:gutter="0"/>
          <w:pgNumType w:fmt="upperRoman" w:start="1"/>
          <w:cols w:space="720" w:num="1"/>
          <w:titlePg/>
          <w:docGrid w:type="lines" w:linePitch="312" w:charSpace="0"/>
        </w:sectPr>
      </w:pPr>
      <w:bookmarkStart w:id="3" w:name="_Toc5018"/>
    </w:p>
    <w:bookmarkEnd w:id="3"/>
    <w:p>
      <w:pPr>
        <w:snapToGrid w:val="0"/>
        <w:spacing w:line="312" w:lineRule="auto"/>
        <w:jc w:val="center"/>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前　　言</w:t>
      </w:r>
    </w:p>
    <w:p>
      <w:pPr>
        <w:snapToGrid w:val="0"/>
        <w:spacing w:line="312" w:lineRule="auto"/>
        <w:jc w:val="left"/>
        <w:rPr>
          <w:rFonts w:ascii="Times New Roman" w:hAnsi="Times New Roman"/>
          <w:color w:val="000000" w:themeColor="text1"/>
          <w:sz w:val="28"/>
          <w:szCs w:val="28"/>
          <w14:textFill>
            <w14:solidFill>
              <w14:schemeClr w14:val="tx1"/>
            </w14:solidFill>
          </w14:textFill>
        </w:rPr>
      </w:pPr>
    </w:p>
    <w:p>
      <w:pPr>
        <w:snapToGrid w:val="0"/>
        <w:spacing w:line="360" w:lineRule="auto"/>
        <w:ind w:firstLine="560" w:firstLineChars="200"/>
        <w:rPr>
          <w:rFonts w:ascii="Times New Roman" w:hAnsi="Times New Roman"/>
          <w:color w:val="000000" w:themeColor="text1"/>
          <w:sz w:val="28"/>
          <w:szCs w:val="21"/>
          <w14:textFill>
            <w14:solidFill>
              <w14:schemeClr w14:val="tx1"/>
            </w14:solidFill>
          </w14:textFill>
        </w:rPr>
      </w:pPr>
      <w:r>
        <w:rPr>
          <w:rFonts w:hint="eastAsia" w:ascii="Times New Roman" w:hAnsi="Times New Roman"/>
          <w:color w:val="000000" w:themeColor="text1"/>
          <w:sz w:val="28"/>
          <w:szCs w:val="21"/>
          <w14:textFill>
            <w14:solidFill>
              <w14:schemeClr w14:val="tx1"/>
            </w14:solidFill>
          </w14:textFill>
        </w:rPr>
        <w:t>根据中国工程建设标准化协会《关于印发〈202</w:t>
      </w:r>
      <w:r>
        <w:rPr>
          <w:rFonts w:ascii="Times New Roman" w:hAnsi="Times New Roman"/>
          <w:color w:val="000000" w:themeColor="text1"/>
          <w:sz w:val="28"/>
          <w:szCs w:val="21"/>
          <w14:textFill>
            <w14:solidFill>
              <w14:schemeClr w14:val="tx1"/>
            </w14:solidFill>
          </w14:textFill>
        </w:rPr>
        <w:t>1</w:t>
      </w:r>
      <w:r>
        <w:rPr>
          <w:rFonts w:hint="eastAsia" w:ascii="Times New Roman" w:hAnsi="Times New Roman"/>
          <w:color w:val="000000" w:themeColor="text1"/>
          <w:sz w:val="28"/>
          <w:szCs w:val="21"/>
          <w14:textFill>
            <w14:solidFill>
              <w14:schemeClr w14:val="tx1"/>
            </w14:solidFill>
          </w14:textFill>
        </w:rPr>
        <w:t>年第二批协会标准制订、修订计划〉的通知》（建标协字〔202</w:t>
      </w:r>
      <w:r>
        <w:rPr>
          <w:rFonts w:ascii="Times New Roman" w:hAnsi="Times New Roman"/>
          <w:color w:val="000000" w:themeColor="text1"/>
          <w:sz w:val="28"/>
          <w:szCs w:val="21"/>
          <w14:textFill>
            <w14:solidFill>
              <w14:schemeClr w14:val="tx1"/>
            </w14:solidFill>
          </w14:textFill>
        </w:rPr>
        <w:t>1</w:t>
      </w:r>
      <w:r>
        <w:rPr>
          <w:rFonts w:hint="eastAsia" w:ascii="Times New Roman" w:hAnsi="Times New Roman"/>
          <w:color w:val="000000" w:themeColor="text1"/>
          <w:sz w:val="28"/>
          <w:szCs w:val="21"/>
          <w14:textFill>
            <w14:solidFill>
              <w14:schemeClr w14:val="tx1"/>
            </w14:solidFill>
          </w14:textFill>
        </w:rPr>
        <w:t>〕2</w:t>
      </w:r>
      <w:r>
        <w:rPr>
          <w:rFonts w:ascii="Times New Roman" w:hAnsi="Times New Roman"/>
          <w:color w:val="000000" w:themeColor="text1"/>
          <w:sz w:val="28"/>
          <w:szCs w:val="21"/>
          <w14:textFill>
            <w14:solidFill>
              <w14:schemeClr w14:val="tx1"/>
            </w14:solidFill>
          </w14:textFill>
        </w:rPr>
        <w:t>0</w:t>
      </w:r>
      <w:r>
        <w:rPr>
          <w:rFonts w:hint="eastAsia" w:ascii="Times New Roman" w:hAnsi="Times New Roman"/>
          <w:color w:val="000000" w:themeColor="text1"/>
          <w:sz w:val="28"/>
          <w:szCs w:val="21"/>
          <w14:textFill>
            <w14:solidFill>
              <w14:schemeClr w14:val="tx1"/>
            </w14:solidFill>
          </w14:textFill>
        </w:rPr>
        <w:t>号）的要求，编制组经过深入调查研究，认真总结实践经验，参考国内外相关先进标准，并在广泛征求意见的基础上，制定本规程。</w:t>
      </w:r>
    </w:p>
    <w:p>
      <w:pPr>
        <w:snapToGrid w:val="0"/>
        <w:spacing w:line="360" w:lineRule="auto"/>
        <w:ind w:firstLine="560" w:firstLineChars="200"/>
        <w:rPr>
          <w:rFonts w:ascii="Times New Roman" w:hAnsi="Times New Roman"/>
          <w:color w:val="000000" w:themeColor="text1"/>
          <w:sz w:val="28"/>
          <w:szCs w:val="21"/>
          <w14:textFill>
            <w14:solidFill>
              <w14:schemeClr w14:val="tx1"/>
            </w14:solidFill>
          </w14:textFill>
        </w:rPr>
      </w:pPr>
      <w:r>
        <w:rPr>
          <w:rFonts w:hint="eastAsia" w:ascii="Times New Roman" w:hAnsi="Times New Roman"/>
          <w:color w:val="000000" w:themeColor="text1"/>
          <w:sz w:val="28"/>
          <w:szCs w:val="21"/>
          <w14:textFill>
            <w14:solidFill>
              <w14:schemeClr w14:val="tx1"/>
            </w14:solidFill>
          </w14:textFill>
        </w:rPr>
        <w:t>本规程共分8章，主要内容包括：总则，术语，基本规定，设计，施工与安装，验收，维护和保养</w:t>
      </w:r>
      <w:r>
        <w:rPr>
          <w:rFonts w:hint="eastAsia" w:ascii="Times New Roman" w:hAnsi="Times New Roman"/>
          <w:color w:val="000000" w:themeColor="text1"/>
          <w:sz w:val="28"/>
          <w:szCs w:val="21"/>
          <w:lang w:val="en-US" w:eastAsia="zh-CN"/>
          <w14:textFill>
            <w14:solidFill>
              <w14:schemeClr w14:val="tx1"/>
            </w14:solidFill>
          </w14:textFill>
        </w:rPr>
        <w:t>等</w:t>
      </w:r>
      <w:r>
        <w:rPr>
          <w:rFonts w:hint="eastAsia" w:ascii="Times New Roman" w:hAnsi="Times New Roman"/>
          <w:color w:val="000000" w:themeColor="text1"/>
          <w:sz w:val="28"/>
          <w:szCs w:val="21"/>
          <w14:textFill>
            <w14:solidFill>
              <w14:schemeClr w14:val="tx1"/>
            </w14:solidFill>
          </w14:textFill>
        </w:rPr>
        <w:t>。</w:t>
      </w:r>
    </w:p>
    <w:p>
      <w:pPr>
        <w:snapToGrid w:val="0"/>
        <w:spacing w:line="360" w:lineRule="auto"/>
        <w:ind w:firstLine="560" w:firstLineChars="200"/>
        <w:rPr>
          <w:rFonts w:hint="eastAsia" w:ascii="Times New Roman" w:hAnsi="Times New Roman"/>
          <w:color w:val="000000" w:themeColor="text1"/>
          <w:sz w:val="28"/>
          <w:szCs w:val="21"/>
          <w14:textFill>
            <w14:solidFill>
              <w14:schemeClr w14:val="tx1"/>
            </w14:solidFill>
          </w14:textFill>
        </w:rPr>
      </w:pPr>
      <w:r>
        <w:rPr>
          <w:rFonts w:hint="eastAsia" w:ascii="Times New Roman" w:hAnsi="Times New Roman"/>
          <w:color w:val="000000" w:themeColor="text1"/>
          <w:sz w:val="28"/>
          <w:szCs w:val="21"/>
          <w14:textFill>
            <w14:solidFill>
              <w14:schemeClr w14:val="tx1"/>
            </w14:solidFill>
          </w14:textFill>
        </w:rPr>
        <w:t>本规程的某些内容可能直接或间接涉及专利，本规程的发布机构不承担识别这些专利的责任。</w:t>
      </w:r>
    </w:p>
    <w:p>
      <w:pPr>
        <w:snapToGrid w:val="0"/>
        <w:spacing w:line="360" w:lineRule="auto"/>
        <w:ind w:firstLine="560" w:firstLineChars="200"/>
        <w:rPr>
          <w:rFonts w:ascii="Times New Roman" w:hAnsi="Times New Roman"/>
          <w:b/>
          <w:color w:val="000000" w:themeColor="text1"/>
          <w:sz w:val="28"/>
          <w:szCs w:val="21"/>
          <w14:textFill>
            <w14:solidFill>
              <w14:schemeClr w14:val="tx1"/>
            </w14:solidFill>
          </w14:textFill>
        </w:rPr>
      </w:pPr>
      <w:r>
        <w:rPr>
          <w:rFonts w:hint="eastAsia" w:ascii="Times New Roman" w:hAnsi="Times New Roman"/>
          <w:color w:val="000000" w:themeColor="text1"/>
          <w:sz w:val="28"/>
          <w:szCs w:val="21"/>
          <w14:textFill>
            <w14:solidFill>
              <w14:schemeClr w14:val="tx1"/>
            </w14:solidFill>
          </w14:textFill>
        </w:rPr>
        <w:t>本规程由中国工程建设标准化协会建筑与市政工程产品应用分</w:t>
      </w:r>
      <w:r>
        <w:rPr>
          <w:rFonts w:ascii="Times New Roman" w:hAnsi="Times New Roman"/>
          <w:color w:val="000000" w:themeColor="text1"/>
          <w:sz w:val="28"/>
          <w:szCs w:val="21"/>
          <w14:textFill>
            <w14:solidFill>
              <w14:schemeClr w14:val="tx1"/>
            </w14:solidFill>
          </w14:textFill>
        </w:rPr>
        <w:t>会</w:t>
      </w:r>
      <w:r>
        <w:rPr>
          <w:rFonts w:hint="eastAsia" w:ascii="Times New Roman" w:hAnsi="Times New Roman"/>
          <w:color w:val="000000" w:themeColor="text1"/>
          <w:sz w:val="28"/>
          <w:szCs w:val="21"/>
          <w14:textFill>
            <w14:solidFill>
              <w14:schemeClr w14:val="tx1"/>
            </w14:solidFill>
          </w14:textFill>
        </w:rPr>
        <w:t>归口管理，由中国建筑标准设计研究院有限公司负责具体技术内容的解释。</w:t>
      </w:r>
      <w:r>
        <w:rPr>
          <w:rFonts w:hint="eastAsia" w:ascii="Times New Roman" w:hAnsi="Times New Roman" w:eastAsia="宋体" w:cs="Times New Roman"/>
          <w:color w:val="000000" w:themeColor="text1"/>
          <w:sz w:val="28"/>
          <w14:textFill>
            <w14:solidFill>
              <w14:schemeClr w14:val="tx1"/>
            </w14:solidFill>
          </w14:textFill>
        </w:rPr>
        <w:t>在执行过程中如有意见或建议，请寄送</w:t>
      </w:r>
      <w:r>
        <w:rPr>
          <w:rFonts w:hint="eastAsia" w:ascii="Times New Roman" w:hAnsi="Times New Roman"/>
          <w:color w:val="000000" w:themeColor="text1"/>
          <w:sz w:val="28"/>
          <w:szCs w:val="21"/>
          <w14:textFill>
            <w14:solidFill>
              <w14:schemeClr w14:val="tx1"/>
            </w14:solidFill>
          </w14:textFill>
        </w:rPr>
        <w:t>中国建筑标准设计研究院有限公司</w:t>
      </w:r>
      <w:r>
        <w:rPr>
          <w:rFonts w:hint="eastAsia" w:ascii="Times New Roman" w:hAnsi="Times New Roman"/>
          <w:color w:val="000000" w:themeColor="text1"/>
          <w:sz w:val="28"/>
          <w:szCs w:val="21"/>
          <w14:textFill>
            <w14:solidFill>
              <w14:schemeClr w14:val="tx1"/>
            </w14:solidFill>
          </w14:textFill>
        </w:rPr>
        <w:t>（地址：北京市海淀区首体南路9号主语国际5号楼7层，邮政编码：100048）。</w:t>
      </w:r>
    </w:p>
    <w:p>
      <w:pPr>
        <w:snapToGrid w:val="0"/>
        <w:spacing w:line="360" w:lineRule="auto"/>
        <w:ind w:firstLine="640" w:firstLineChars="200"/>
        <w:jc w:val="left"/>
        <w:rPr>
          <w:rFonts w:ascii="Times New Roman" w:hAnsi="Times New Roman"/>
          <w:color w:val="000000" w:themeColor="text1"/>
          <w:sz w:val="28"/>
          <w:szCs w:val="21"/>
          <w14:textFill>
            <w14:solidFill>
              <w14:schemeClr w14:val="tx1"/>
            </w14:solidFill>
          </w14:textFill>
        </w:rPr>
      </w:pPr>
      <w:r>
        <w:rPr>
          <w:rFonts w:hint="eastAsia" w:ascii="Times New Roman" w:hAnsi="Times New Roman" w:eastAsia="黑体"/>
          <w:color w:val="000000" w:themeColor="text1"/>
          <w:spacing w:val="20"/>
          <w:sz w:val="28"/>
          <w:szCs w:val="21"/>
          <w14:textFill>
            <w14:solidFill>
              <w14:schemeClr w14:val="tx1"/>
            </w14:solidFill>
          </w14:textFill>
        </w:rPr>
        <w:t>主编单位</w:t>
      </w:r>
      <w:r>
        <w:rPr>
          <w:rFonts w:hint="eastAsia" w:ascii="Times New Roman" w:hAnsi="Times New Roman"/>
          <w:b/>
          <w:color w:val="000000" w:themeColor="text1"/>
          <w:sz w:val="28"/>
          <w:szCs w:val="21"/>
          <w14:textFill>
            <w14:solidFill>
              <w14:schemeClr w14:val="tx1"/>
            </w14:solidFill>
          </w14:textFill>
        </w:rPr>
        <w:t>：</w:t>
      </w:r>
      <w:r>
        <w:rPr>
          <w:rFonts w:hint="eastAsia" w:ascii="Times New Roman" w:hAnsi="Times New Roman"/>
          <w:color w:val="000000" w:themeColor="text1"/>
          <w:sz w:val="28"/>
          <w:szCs w:val="21"/>
          <w14:textFill>
            <w14:solidFill>
              <w14:schemeClr w14:val="tx1"/>
            </w14:solidFill>
          </w14:textFill>
        </w:rPr>
        <w:t>中国建筑标准设计研究院有限公司</w:t>
      </w:r>
    </w:p>
    <w:p>
      <w:pPr>
        <w:snapToGrid w:val="0"/>
        <w:spacing w:line="312" w:lineRule="auto"/>
        <w:ind w:firstLine="2240" w:firstLineChars="8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江苏鸿鑫智能制造有限公司</w:t>
      </w:r>
    </w:p>
    <w:p>
      <w:pPr>
        <w:snapToGrid w:val="0"/>
        <w:spacing w:line="312" w:lineRule="auto"/>
        <w:ind w:firstLine="640" w:firstLineChars="200"/>
        <w:rPr>
          <w:rFonts w:ascii="Times New Roman" w:hAnsi="Times New Roman"/>
          <w:color w:val="000000" w:themeColor="text1"/>
          <w:sz w:val="28"/>
          <w:szCs w:val="28"/>
          <w14:textFill>
            <w14:solidFill>
              <w14:schemeClr w14:val="tx1"/>
            </w14:solidFill>
          </w14:textFill>
        </w:rPr>
      </w:pPr>
      <w:r>
        <w:rPr>
          <w:rFonts w:hint="eastAsia" w:ascii="Times New Roman" w:hAnsi="Times New Roman" w:eastAsia="黑体"/>
          <w:color w:val="000000" w:themeColor="text1"/>
          <w:spacing w:val="20"/>
          <w:sz w:val="28"/>
          <w:szCs w:val="21"/>
          <w14:textFill>
            <w14:solidFill>
              <w14:schemeClr w14:val="tx1"/>
            </w14:solidFill>
          </w14:textFill>
        </w:rPr>
        <w:t>参编单位</w:t>
      </w:r>
      <w:r>
        <w:rPr>
          <w:rFonts w:hint="eastAsia" w:ascii="Times New Roman" w:hAnsi="Times New Roman"/>
          <w:b/>
          <w:color w:val="000000" w:themeColor="text1"/>
          <w:sz w:val="28"/>
          <w:szCs w:val="21"/>
          <w14:textFill>
            <w14:solidFill>
              <w14:schemeClr w14:val="tx1"/>
            </w14:solidFill>
          </w14:textFill>
        </w:rPr>
        <w:t>：</w:t>
      </w:r>
      <w:r>
        <w:rPr>
          <w:rFonts w:hint="eastAsia" w:ascii="Times New Roman" w:hAnsi="Times New Roman"/>
          <w:color w:val="000000" w:themeColor="text1"/>
          <w:sz w:val="28"/>
          <w:szCs w:val="28"/>
          <w14:textFill>
            <w14:solidFill>
              <w14:schemeClr w14:val="tx1"/>
            </w14:solidFill>
          </w14:textFill>
        </w:rPr>
        <w:t>同济大学</w:t>
      </w:r>
    </w:p>
    <w:p>
      <w:pPr>
        <w:snapToGrid w:val="0"/>
        <w:spacing w:line="312" w:lineRule="auto"/>
        <w:ind w:firstLine="2240" w:firstLineChars="8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苏州市制冷学会</w:t>
      </w:r>
    </w:p>
    <w:p>
      <w:pPr>
        <w:snapToGrid w:val="0"/>
        <w:spacing w:line="360" w:lineRule="auto"/>
        <w:ind w:left="1680" w:leftChars="800" w:firstLine="560" w:firstLineChars="200"/>
        <w:jc w:val="left"/>
        <w:rPr>
          <w:rFonts w:ascii="Times New Roman" w:hAnsi="Times New Roman"/>
          <w:color w:val="000000" w:themeColor="text1"/>
          <w:sz w:val="28"/>
          <w:szCs w:val="21"/>
          <w14:textFill>
            <w14:solidFill>
              <w14:schemeClr w14:val="tx1"/>
            </w14:solidFill>
          </w14:textFill>
        </w:rPr>
      </w:pPr>
      <w:r>
        <w:rPr>
          <w:rFonts w:hint="eastAsia" w:ascii="Times New Roman" w:hAnsi="Times New Roman"/>
          <w:color w:val="000000" w:themeColor="text1"/>
          <w:sz w:val="28"/>
          <w:szCs w:val="21"/>
          <w14:textFill>
            <w14:solidFill>
              <w14:schemeClr w14:val="tx1"/>
            </w14:solidFill>
          </w14:textFill>
        </w:rPr>
        <w:t>扬州大学</w:t>
      </w:r>
    </w:p>
    <w:p>
      <w:pPr>
        <w:snapToGrid w:val="0"/>
        <w:spacing w:line="360" w:lineRule="auto"/>
        <w:ind w:left="1680" w:leftChars="800" w:firstLine="560" w:firstLineChars="200"/>
        <w:jc w:val="left"/>
        <w:rPr>
          <w:rFonts w:ascii="Times New Roman" w:hAnsi="Times New Roman"/>
          <w:color w:val="000000" w:themeColor="text1"/>
          <w:sz w:val="28"/>
          <w:szCs w:val="21"/>
          <w14:textFill>
            <w14:solidFill>
              <w14:schemeClr w14:val="tx1"/>
            </w14:solidFill>
          </w14:textFill>
        </w:rPr>
      </w:pPr>
      <w:r>
        <w:rPr>
          <w:rFonts w:hint="eastAsia" w:ascii="Times New Roman" w:hAnsi="Times New Roman"/>
          <w:color w:val="000000" w:themeColor="text1"/>
          <w:sz w:val="28"/>
          <w:szCs w:val="21"/>
          <w14:textFill>
            <w14:solidFill>
              <w14:schemeClr w14:val="tx1"/>
            </w14:solidFill>
          </w14:textFill>
        </w:rPr>
        <w:t>湖南大学</w:t>
      </w:r>
    </w:p>
    <w:p>
      <w:pPr>
        <w:snapToGrid w:val="0"/>
        <w:spacing w:line="360" w:lineRule="auto"/>
        <w:ind w:left="1680" w:leftChars="800" w:firstLine="560" w:firstLineChars="200"/>
        <w:jc w:val="left"/>
        <w:rPr>
          <w:rFonts w:ascii="Times New Roman" w:hAnsi="Times New Roman"/>
          <w:color w:val="000000" w:themeColor="text1"/>
          <w:sz w:val="28"/>
          <w:szCs w:val="21"/>
          <w14:textFill>
            <w14:solidFill>
              <w14:schemeClr w14:val="tx1"/>
            </w14:solidFill>
          </w14:textFill>
        </w:rPr>
      </w:pPr>
      <w:r>
        <w:rPr>
          <w:rFonts w:hint="eastAsia" w:ascii="Times New Roman" w:hAnsi="Times New Roman"/>
          <w:color w:val="000000" w:themeColor="text1"/>
          <w:sz w:val="28"/>
          <w:szCs w:val="21"/>
          <w14:textFill>
            <w14:solidFill>
              <w14:schemeClr w14:val="tx1"/>
            </w14:solidFill>
          </w14:textFill>
        </w:rPr>
        <w:t>鸿辉系统集成科技（江苏）有限公司</w:t>
      </w:r>
    </w:p>
    <w:p>
      <w:pPr>
        <w:snapToGrid w:val="0"/>
        <w:spacing w:line="360" w:lineRule="auto"/>
        <w:ind w:left="1680" w:leftChars="800" w:firstLine="560" w:firstLineChars="200"/>
        <w:jc w:val="left"/>
        <w:rPr>
          <w:rFonts w:ascii="Times New Roman" w:hAnsi="Times New Roman"/>
          <w:color w:val="000000" w:themeColor="text1"/>
          <w:sz w:val="28"/>
          <w:szCs w:val="21"/>
          <w14:textFill>
            <w14:solidFill>
              <w14:schemeClr w14:val="tx1"/>
            </w14:solidFill>
          </w14:textFill>
        </w:rPr>
      </w:pPr>
      <w:r>
        <w:rPr>
          <w:rFonts w:hint="eastAsia" w:ascii="Times New Roman" w:hAnsi="Times New Roman"/>
          <w:color w:val="000000" w:themeColor="text1"/>
          <w:sz w:val="28"/>
          <w:szCs w:val="21"/>
          <w14:textFill>
            <w14:solidFill>
              <w14:schemeClr w14:val="tx1"/>
            </w14:solidFill>
          </w14:textFill>
        </w:rPr>
        <w:t>广州汇电云联互联网科技有限公司</w:t>
      </w:r>
    </w:p>
    <w:p>
      <w:pPr>
        <w:snapToGrid w:val="0"/>
        <w:spacing w:line="360" w:lineRule="auto"/>
        <w:ind w:left="1680" w:leftChars="800" w:firstLine="560" w:firstLineChars="200"/>
        <w:jc w:val="left"/>
        <w:rPr>
          <w:rFonts w:ascii="Times New Roman" w:hAnsi="Times New Roman"/>
          <w:color w:val="000000" w:themeColor="text1"/>
          <w:sz w:val="28"/>
          <w:szCs w:val="21"/>
          <w14:textFill>
            <w14:solidFill>
              <w14:schemeClr w14:val="tx1"/>
            </w14:solidFill>
          </w14:textFill>
        </w:rPr>
      </w:pPr>
      <w:r>
        <w:rPr>
          <w:rFonts w:hint="eastAsia" w:ascii="Times New Roman" w:hAnsi="Times New Roman"/>
          <w:color w:val="000000" w:themeColor="text1"/>
          <w:sz w:val="28"/>
          <w:szCs w:val="21"/>
          <w14:textFill>
            <w14:solidFill>
              <w14:schemeClr w14:val="tx1"/>
            </w14:solidFill>
          </w14:textFill>
        </w:rPr>
        <w:t>上海电子工程设计研究院有限公司</w:t>
      </w:r>
    </w:p>
    <w:p>
      <w:pPr>
        <w:snapToGrid w:val="0"/>
        <w:spacing w:line="360" w:lineRule="auto"/>
        <w:ind w:left="1680" w:leftChars="800" w:firstLine="560" w:firstLineChars="200"/>
        <w:jc w:val="left"/>
        <w:rPr>
          <w:rFonts w:ascii="Times New Roman" w:hAnsi="Times New Roman"/>
          <w:color w:val="000000" w:themeColor="text1"/>
          <w:sz w:val="28"/>
          <w:szCs w:val="21"/>
          <w14:textFill>
            <w14:solidFill>
              <w14:schemeClr w14:val="tx1"/>
            </w14:solidFill>
          </w14:textFill>
        </w:rPr>
      </w:pPr>
      <w:r>
        <w:rPr>
          <w:rFonts w:hint="eastAsia" w:ascii="Times New Roman" w:hAnsi="Times New Roman"/>
          <w:color w:val="000000" w:themeColor="text1"/>
          <w:sz w:val="28"/>
          <w:szCs w:val="21"/>
          <w14:textFill>
            <w14:solidFill>
              <w14:schemeClr w14:val="tx1"/>
            </w14:solidFill>
          </w14:textFill>
        </w:rPr>
        <w:t>信息产业电子第十一设计研究院科技工程股份有限公司</w:t>
      </w:r>
    </w:p>
    <w:p>
      <w:pPr>
        <w:snapToGrid w:val="0"/>
        <w:spacing w:line="360" w:lineRule="auto"/>
        <w:ind w:left="1680" w:leftChars="800" w:firstLine="560" w:firstLineChars="200"/>
        <w:jc w:val="left"/>
        <w:rPr>
          <w:rFonts w:ascii="Times New Roman"/>
          <w:color w:val="000000" w:themeColor="text1"/>
          <w:sz w:val="28"/>
          <w:szCs w:val="21"/>
          <w14:textFill>
            <w14:solidFill>
              <w14:schemeClr w14:val="tx1"/>
            </w14:solidFill>
          </w14:textFill>
        </w:rPr>
      </w:pPr>
      <w:r>
        <w:rPr>
          <w:rFonts w:hint="eastAsia" w:ascii="Times New Roman" w:hAnsi="Times New Roman"/>
          <w:color w:val="000000" w:themeColor="text1"/>
          <w:sz w:val="28"/>
          <w:szCs w:val="21"/>
          <w14:textFill>
            <w14:solidFill>
              <w14:schemeClr w14:val="tx1"/>
            </w14:solidFill>
          </w14:textFill>
        </w:rPr>
        <w:t>江森自控（中国）投资有限公司</w:t>
      </w:r>
    </w:p>
    <w:p>
      <w:pPr>
        <w:snapToGrid w:val="0"/>
        <w:spacing w:line="360" w:lineRule="auto"/>
        <w:ind w:left="1680" w:leftChars="800" w:firstLine="560" w:firstLineChars="200"/>
        <w:jc w:val="left"/>
        <w:rPr>
          <w:rFonts w:ascii="Times New Roman"/>
          <w:color w:val="000000" w:themeColor="text1"/>
          <w:sz w:val="28"/>
          <w:szCs w:val="21"/>
          <w14:textFill>
            <w14:solidFill>
              <w14:schemeClr w14:val="tx1"/>
            </w14:solidFill>
          </w14:textFill>
        </w:rPr>
      </w:pPr>
      <w:r>
        <w:rPr>
          <w:rFonts w:hint="eastAsia" w:ascii="Times New Roman" w:hAnsi="Times New Roman"/>
          <w:color w:val="000000" w:themeColor="text1"/>
          <w:sz w:val="28"/>
          <w:szCs w:val="21"/>
          <w14:textFill>
            <w14:solidFill>
              <w14:schemeClr w14:val="tx1"/>
            </w14:solidFill>
          </w14:textFill>
        </w:rPr>
        <w:t>麦克维尔中央空调有限公司</w:t>
      </w:r>
    </w:p>
    <w:p>
      <w:pPr>
        <w:snapToGrid w:val="0"/>
        <w:spacing w:line="360" w:lineRule="auto"/>
        <w:ind w:left="1680" w:leftChars="800" w:firstLine="560" w:firstLineChars="200"/>
        <w:jc w:val="left"/>
        <w:rPr>
          <w:rFonts w:ascii="Times New Roman"/>
          <w:color w:val="000000" w:themeColor="text1"/>
          <w:sz w:val="28"/>
          <w:szCs w:val="21"/>
          <w14:textFill>
            <w14:solidFill>
              <w14:schemeClr w14:val="tx1"/>
            </w14:solidFill>
          </w14:textFill>
        </w:rPr>
      </w:pPr>
      <w:r>
        <w:rPr>
          <w:rFonts w:hint="eastAsia" w:ascii="Times New Roman" w:hAnsi="Times New Roman"/>
          <w:color w:val="000000" w:themeColor="text1"/>
          <w:sz w:val="28"/>
          <w:szCs w:val="21"/>
          <w14:textFill>
            <w14:solidFill>
              <w14:schemeClr w14:val="tx1"/>
            </w14:solidFill>
          </w14:textFill>
        </w:rPr>
        <w:t>广东览讯科技开发有限公司</w:t>
      </w:r>
    </w:p>
    <w:p>
      <w:pPr>
        <w:snapToGrid w:val="0"/>
        <w:spacing w:line="360" w:lineRule="auto"/>
        <w:ind w:left="1680" w:leftChars="800" w:firstLine="560" w:firstLineChars="200"/>
        <w:jc w:val="left"/>
        <w:rPr>
          <w:rFonts w:ascii="Times New Roman"/>
          <w:color w:val="000000" w:themeColor="text1"/>
          <w:sz w:val="28"/>
          <w:szCs w:val="21"/>
          <w14:textFill>
            <w14:solidFill>
              <w14:schemeClr w14:val="tx1"/>
            </w14:solidFill>
          </w14:textFill>
        </w:rPr>
      </w:pPr>
      <w:r>
        <w:rPr>
          <w:rFonts w:hint="eastAsia" w:ascii="Times New Roman" w:hAnsi="Times New Roman"/>
          <w:color w:val="000000" w:themeColor="text1"/>
          <w:sz w:val="28"/>
          <w:szCs w:val="21"/>
          <w14:textFill>
            <w14:solidFill>
              <w14:schemeClr w14:val="tx1"/>
            </w14:solidFill>
          </w14:textFill>
        </w:rPr>
        <w:t>美利（苏州）能源有限公司</w:t>
      </w:r>
    </w:p>
    <w:p>
      <w:pPr>
        <w:snapToGrid w:val="0"/>
        <w:spacing w:line="360" w:lineRule="auto"/>
        <w:ind w:firstLine="560" w:firstLineChars="200"/>
        <w:jc w:val="left"/>
        <w:rPr>
          <w:rFonts w:ascii="Times New Roman" w:hAnsi="Times New Roman"/>
          <w:bCs/>
          <w:color w:val="000000" w:themeColor="text1"/>
          <w:sz w:val="28"/>
          <w:szCs w:val="21"/>
          <w14:textFill>
            <w14:solidFill>
              <w14:schemeClr w14:val="tx1"/>
            </w14:solidFill>
          </w14:textFill>
        </w:rPr>
      </w:pPr>
      <w:r>
        <w:rPr>
          <w:rFonts w:hint="eastAsia" w:ascii="Times New Roman" w:hAnsi="Times New Roman" w:eastAsia="黑体"/>
          <w:color w:val="000000" w:themeColor="text1"/>
          <w:sz w:val="28"/>
          <w:szCs w:val="21"/>
          <w14:textFill>
            <w14:solidFill>
              <w14:schemeClr w14:val="tx1"/>
            </w14:solidFill>
          </w14:textFill>
        </w:rPr>
        <w:t>主要起草人</w:t>
      </w:r>
      <w:r>
        <w:rPr>
          <w:rFonts w:hint="eastAsia" w:ascii="Times New Roman" w:hAnsi="Times New Roman"/>
          <w:b/>
          <w:color w:val="000000" w:themeColor="text1"/>
          <w:sz w:val="28"/>
          <w:szCs w:val="21"/>
          <w14:textFill>
            <w14:solidFill>
              <w14:schemeClr w14:val="tx1"/>
            </w14:solidFill>
          </w14:textFill>
        </w:rPr>
        <w:t>：</w:t>
      </w:r>
      <w:r>
        <w:rPr>
          <w:rFonts w:ascii="Times New Roman" w:hAnsi="Times New Roman"/>
          <w:bCs/>
          <w:color w:val="000000" w:themeColor="text1"/>
          <w:sz w:val="28"/>
          <w:szCs w:val="21"/>
          <w14:textFill>
            <w14:solidFill>
              <w14:schemeClr w14:val="tx1"/>
            </w14:solidFill>
          </w14:textFill>
        </w:rPr>
        <w:t xml:space="preserve"> </w:t>
      </w:r>
    </w:p>
    <w:p>
      <w:pPr>
        <w:snapToGrid w:val="0"/>
        <w:spacing w:line="360" w:lineRule="auto"/>
        <w:ind w:left="2314" w:leftChars="266" w:hanging="1755" w:hangingChars="627"/>
        <w:jc w:val="left"/>
        <w:rPr>
          <w:rFonts w:ascii="Times New Roman" w:hAnsi="Times New Roman"/>
          <w:color w:val="000000" w:themeColor="text1"/>
          <w:sz w:val="28"/>
          <w:szCs w:val="21"/>
          <w14:textFill>
            <w14:solidFill>
              <w14:schemeClr w14:val="tx1"/>
            </w14:solidFill>
          </w14:textFill>
        </w:rPr>
      </w:pPr>
      <w:r>
        <w:rPr>
          <w:rFonts w:hint="eastAsia" w:ascii="Times New Roman" w:hAnsi="Times New Roman" w:eastAsia="黑体"/>
          <w:color w:val="000000" w:themeColor="text1"/>
          <w:sz w:val="28"/>
          <w:szCs w:val="21"/>
          <w14:textFill>
            <w14:solidFill>
              <w14:schemeClr w14:val="tx1"/>
            </w14:solidFill>
          </w14:textFill>
        </w:rPr>
        <w:t>主要审查人</w:t>
      </w:r>
      <w:r>
        <w:rPr>
          <w:rFonts w:hint="eastAsia" w:ascii="Times New Roman" w:hAnsi="Times New Roman"/>
          <w:b/>
          <w:color w:val="000000" w:themeColor="text1"/>
          <w:sz w:val="28"/>
          <w:szCs w:val="21"/>
          <w14:textFill>
            <w14:solidFill>
              <w14:schemeClr w14:val="tx1"/>
            </w14:solidFill>
          </w14:textFill>
        </w:rPr>
        <w:t>：</w:t>
      </w:r>
      <w:r>
        <w:rPr>
          <w:rFonts w:ascii="Times New Roman" w:hAnsi="Times New Roman"/>
          <w:color w:val="000000" w:themeColor="text1"/>
          <w:sz w:val="28"/>
          <w:szCs w:val="21"/>
          <w14:textFill>
            <w14:solidFill>
              <w14:schemeClr w14:val="tx1"/>
            </w14:solidFill>
          </w14:textFill>
        </w:rPr>
        <w:t xml:space="preserve"> </w:t>
      </w:r>
    </w:p>
    <w:p>
      <w:pPr>
        <w:snapToGrid w:val="0"/>
        <w:spacing w:line="360" w:lineRule="auto"/>
        <w:ind w:left="2324" w:leftChars="266" w:hanging="1765" w:hangingChars="628"/>
        <w:jc w:val="left"/>
        <w:rPr>
          <w:rFonts w:ascii="Times New Roman" w:hAnsi="Times New Roman"/>
          <w:b/>
          <w:color w:val="000000" w:themeColor="text1"/>
          <w:sz w:val="28"/>
          <w:szCs w:val="21"/>
          <w14:textFill>
            <w14:solidFill>
              <w14:schemeClr w14:val="tx1"/>
            </w14:solidFill>
          </w14:textFill>
        </w:rPr>
      </w:pPr>
    </w:p>
    <w:p>
      <w:pPr>
        <w:snapToGrid w:val="0"/>
        <w:spacing w:line="360" w:lineRule="auto"/>
        <w:ind w:left="2324" w:leftChars="266" w:hanging="1765" w:hangingChars="628"/>
        <w:jc w:val="left"/>
        <w:rPr>
          <w:rFonts w:ascii="Times New Roman" w:hAnsi="Times New Roman"/>
          <w:b/>
          <w:color w:val="000000" w:themeColor="text1"/>
          <w:sz w:val="28"/>
          <w:szCs w:val="21"/>
          <w14:textFill>
            <w14:solidFill>
              <w14:schemeClr w14:val="tx1"/>
            </w14:solidFill>
          </w14:textFill>
        </w:rPr>
      </w:pPr>
    </w:p>
    <w:p>
      <w:pPr>
        <w:snapToGrid w:val="0"/>
        <w:spacing w:line="360" w:lineRule="auto"/>
        <w:ind w:left="2324" w:leftChars="266" w:hanging="1765" w:hangingChars="628"/>
        <w:jc w:val="left"/>
        <w:rPr>
          <w:rFonts w:ascii="Times New Roman" w:hAnsi="Times New Roman"/>
          <w:b/>
          <w:color w:val="000000" w:themeColor="text1"/>
          <w:sz w:val="28"/>
          <w:szCs w:val="21"/>
          <w14:textFill>
            <w14:solidFill>
              <w14:schemeClr w14:val="tx1"/>
            </w14:solidFill>
          </w14:textFill>
        </w:rPr>
      </w:pPr>
    </w:p>
    <w:p>
      <w:pPr>
        <w:snapToGrid w:val="0"/>
        <w:spacing w:line="360" w:lineRule="auto"/>
        <w:ind w:left="2324" w:leftChars="266" w:hanging="1765" w:hangingChars="628"/>
        <w:jc w:val="left"/>
        <w:rPr>
          <w:rFonts w:ascii="Times New Roman" w:hAnsi="Times New Roman"/>
          <w:b/>
          <w:color w:val="000000" w:themeColor="text1"/>
          <w:sz w:val="28"/>
          <w:szCs w:val="21"/>
          <w14:textFill>
            <w14:solidFill>
              <w14:schemeClr w14:val="tx1"/>
            </w14:solidFill>
          </w14:textFill>
        </w:rPr>
      </w:pPr>
    </w:p>
    <w:p>
      <w:pPr>
        <w:snapToGrid w:val="0"/>
        <w:spacing w:line="360" w:lineRule="auto"/>
        <w:ind w:left="2324" w:leftChars="266" w:hanging="1765" w:hangingChars="628"/>
        <w:jc w:val="left"/>
        <w:rPr>
          <w:rFonts w:ascii="Times New Roman" w:hAnsi="Times New Roman"/>
          <w:b/>
          <w:color w:val="000000" w:themeColor="text1"/>
          <w:sz w:val="28"/>
          <w:szCs w:val="21"/>
          <w14:textFill>
            <w14:solidFill>
              <w14:schemeClr w14:val="tx1"/>
            </w14:solidFill>
          </w14:textFill>
        </w:rPr>
      </w:pPr>
    </w:p>
    <w:p>
      <w:pPr>
        <w:snapToGrid w:val="0"/>
        <w:spacing w:line="360" w:lineRule="auto"/>
        <w:ind w:left="2324" w:leftChars="266" w:hanging="1765" w:hangingChars="628"/>
        <w:jc w:val="left"/>
        <w:rPr>
          <w:rFonts w:ascii="Times New Roman" w:hAnsi="Times New Roman"/>
          <w:b/>
          <w:color w:val="000000" w:themeColor="text1"/>
          <w:sz w:val="28"/>
          <w:szCs w:val="21"/>
          <w14:textFill>
            <w14:solidFill>
              <w14:schemeClr w14:val="tx1"/>
            </w14:solidFill>
          </w14:textFill>
        </w:rPr>
      </w:pPr>
    </w:p>
    <w:p>
      <w:pPr>
        <w:snapToGrid w:val="0"/>
        <w:spacing w:line="360" w:lineRule="auto"/>
        <w:ind w:left="2324" w:leftChars="266" w:hanging="1765" w:hangingChars="628"/>
        <w:jc w:val="left"/>
        <w:rPr>
          <w:rFonts w:ascii="Times New Roman" w:hAnsi="Times New Roman"/>
          <w:b/>
          <w:color w:val="000000" w:themeColor="text1"/>
          <w:sz w:val="28"/>
          <w:szCs w:val="21"/>
          <w14:textFill>
            <w14:solidFill>
              <w14:schemeClr w14:val="tx1"/>
            </w14:solidFill>
          </w14:textFill>
        </w:rPr>
      </w:pPr>
    </w:p>
    <w:bookmarkEnd w:id="0"/>
    <w:bookmarkEnd w:id="1"/>
    <w:bookmarkEnd w:id="2"/>
    <w:p>
      <w:pPr>
        <w:snapToGrid w:val="0"/>
        <w:spacing w:line="312" w:lineRule="auto"/>
        <w:jc w:val="center"/>
        <w:rPr>
          <w:rFonts w:ascii="Times New Roman" w:hAnsi="Times New Roman" w:eastAsia="仿宋" w:cs="Times New Roman"/>
          <w:b/>
          <w:color w:val="000000" w:themeColor="text1"/>
          <w:sz w:val="36"/>
          <w:szCs w:val="32"/>
          <w:lang w:val="zh-CN"/>
          <w14:textFill>
            <w14:solidFill>
              <w14:schemeClr w14:val="tx1"/>
            </w14:solidFill>
          </w14:textFill>
        </w:rPr>
        <w:sectPr>
          <w:headerReference r:id="rId6" w:type="default"/>
          <w:footerReference r:id="rId7" w:type="default"/>
          <w:pgSz w:w="11906" w:h="16838"/>
          <w:pgMar w:top="1440" w:right="1416" w:bottom="1440" w:left="1560" w:header="851" w:footer="809" w:gutter="0"/>
          <w:pgNumType w:fmt="numberInDash" w:start="1"/>
          <w:cols w:space="425" w:num="1"/>
          <w:docGrid w:type="lines" w:linePitch="312" w:charSpace="0"/>
        </w:sectPr>
      </w:pPr>
    </w:p>
    <w:p>
      <w:pPr>
        <w:spacing w:line="960" w:lineRule="auto"/>
        <w:jc w:val="center"/>
        <w:rPr>
          <w:rFonts w:ascii="宋体" w:hAnsi="宋体" w:eastAsia="宋体" w:cs="Times New Roman"/>
          <w:b/>
          <w:color w:val="000000" w:themeColor="text1"/>
          <w:sz w:val="36"/>
          <w:szCs w:val="36"/>
          <w:lang w:val="zh-CN"/>
          <w14:textFill>
            <w14:solidFill>
              <w14:schemeClr w14:val="tx1"/>
            </w14:solidFill>
          </w14:textFill>
        </w:rPr>
      </w:pPr>
      <w:r>
        <w:rPr>
          <w:rFonts w:hint="eastAsia" w:ascii="宋体" w:hAnsi="宋体" w:eastAsia="宋体" w:cs="Times New Roman"/>
          <w:b/>
          <w:color w:val="000000" w:themeColor="text1"/>
          <w:sz w:val="36"/>
          <w:szCs w:val="36"/>
          <w:lang w:val="zh-CN"/>
          <w14:textFill>
            <w14:solidFill>
              <w14:schemeClr w14:val="tx1"/>
            </w14:solidFill>
          </w14:textFill>
        </w:rPr>
        <w:t>目　次</w:t>
      </w:r>
    </w:p>
    <w:p>
      <w:pPr>
        <w:rPr>
          <w:rFonts w:ascii="Times New Roman" w:hAnsi="Times New Roman"/>
          <w:color w:val="000000" w:themeColor="text1"/>
          <w:lang w:val="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000000" w:themeColor="text1"/>
          <w:sz w:val="28"/>
          <w:szCs w:val="28"/>
          <w14:textFill>
            <w14:solidFill>
              <w14:schemeClr w14:val="tx1"/>
            </w14:solidFill>
          </w14:textFill>
        </w:rPr>
      </w:pPr>
      <w:r>
        <w:rPr>
          <w:color w:val="000000" w:themeColor="text1"/>
          <w:lang w:val="zh-CN"/>
          <w14:textFill>
            <w14:solidFill>
              <w14:schemeClr w14:val="tx1"/>
            </w14:solidFill>
          </w14:textFill>
        </w:rPr>
        <w:fldChar w:fldCharType="begin"/>
      </w:r>
      <w:r>
        <w:rPr>
          <w:color w:val="000000" w:themeColor="text1"/>
          <w:lang w:val="zh-CN"/>
          <w14:textFill>
            <w14:solidFill>
              <w14:schemeClr w14:val="tx1"/>
            </w14:solidFill>
          </w14:textFill>
        </w:rPr>
        <w:instrText xml:space="preserve"> TOC \o "1-2" \h \z \u </w:instrText>
      </w:r>
      <w:r>
        <w:rPr>
          <w:color w:val="000000" w:themeColor="text1"/>
          <w:lang w:val="zh-CN"/>
          <w14:textFill>
            <w14:solidFill>
              <w14:schemeClr w14:val="tx1"/>
            </w14:solidFill>
          </w14:textFill>
        </w:rPr>
        <w:fldChar w:fldCharType="separate"/>
      </w:r>
      <w:bookmarkStart w:id="4" w:name="_Hlk105521334"/>
      <w:r>
        <w:rPr>
          <w:rStyle w:val="22"/>
          <w:rFonts w:ascii="Times New Roman" w:hAnsi="Times New Roman" w:eastAsia="宋体" w:cs="Times New Roman"/>
          <w:b/>
          <w:bCs/>
          <w:color w:val="000000" w:themeColor="text1"/>
          <w:sz w:val="28"/>
          <w:szCs w:val="28"/>
          <w14:textFill>
            <w14:solidFill>
              <w14:schemeClr w14:val="tx1"/>
            </w14:solidFill>
          </w14:textFill>
        </w:rPr>
        <w:fldChar w:fldCharType="begin"/>
      </w:r>
      <w:r>
        <w:rPr>
          <w:rStyle w:val="22"/>
          <w:rFonts w:ascii="Times New Roman" w:hAnsi="Times New Roman" w:eastAsia="宋体" w:cs="Times New Roman"/>
          <w:b/>
          <w:bCs/>
          <w:color w:val="000000" w:themeColor="text1"/>
          <w:sz w:val="28"/>
          <w:szCs w:val="28"/>
          <w14:textFill>
            <w14:solidFill>
              <w14:schemeClr w14:val="tx1"/>
            </w14:solidFill>
          </w14:textFill>
        </w:rPr>
        <w:instrText xml:space="preserve"> </w:instrText>
      </w:r>
      <w:r>
        <w:rPr>
          <w:b/>
          <w:bCs/>
          <w:color w:val="000000" w:themeColor="text1"/>
          <w:sz w:val="28"/>
          <w:szCs w:val="28"/>
          <w14:textFill>
            <w14:solidFill>
              <w14:schemeClr w14:val="tx1"/>
            </w14:solidFill>
          </w14:textFill>
        </w:rPr>
        <w:instrText xml:space="preserve">HYPERLINK \l "_Toc105520460"</w:instrText>
      </w:r>
      <w:r>
        <w:rPr>
          <w:rStyle w:val="22"/>
          <w:rFonts w:ascii="Times New Roman" w:hAnsi="Times New Roman" w:eastAsia="宋体" w:cs="Times New Roman"/>
          <w:b/>
          <w:bCs/>
          <w:color w:val="000000" w:themeColor="text1"/>
          <w:sz w:val="28"/>
          <w:szCs w:val="28"/>
          <w14:textFill>
            <w14:solidFill>
              <w14:schemeClr w14:val="tx1"/>
            </w14:solidFill>
          </w14:textFill>
        </w:rPr>
        <w:instrText xml:space="preserve"> </w:instrText>
      </w:r>
      <w:r>
        <w:rPr>
          <w:rStyle w:val="22"/>
          <w:rFonts w:ascii="Times New Roman" w:hAnsi="Times New Roman" w:eastAsia="宋体" w:cs="Times New Roman"/>
          <w:b/>
          <w:bCs/>
          <w:color w:val="000000" w:themeColor="text1"/>
          <w:sz w:val="28"/>
          <w:szCs w:val="28"/>
          <w14:textFill>
            <w14:solidFill>
              <w14:schemeClr w14:val="tx1"/>
            </w14:solidFill>
          </w14:textFill>
        </w:rPr>
        <w:fldChar w:fldCharType="separate"/>
      </w:r>
      <w:r>
        <w:rPr>
          <w:rStyle w:val="22"/>
          <w:rFonts w:ascii="Times New Roman" w:hAnsi="Times New Roman" w:eastAsia="宋体" w:cs="Times New Roman"/>
          <w:b/>
          <w:bCs/>
          <w:color w:val="000000" w:themeColor="text1"/>
          <w:sz w:val="28"/>
          <w:szCs w:val="28"/>
          <w14:textFill>
            <w14:solidFill>
              <w14:schemeClr w14:val="tx1"/>
            </w14:solidFill>
          </w14:textFill>
        </w:rPr>
        <w:t xml:space="preserve">1  </w:t>
      </w:r>
      <w:r>
        <w:rPr>
          <w:rStyle w:val="22"/>
          <w:rFonts w:hint="eastAsia" w:ascii="Times New Roman" w:hAnsi="Times New Roman" w:eastAsia="宋体" w:cs="Times New Roman"/>
          <w:b/>
          <w:bCs/>
          <w:color w:val="000000" w:themeColor="text1"/>
          <w:sz w:val="28"/>
          <w:szCs w:val="28"/>
          <w14:textFill>
            <w14:solidFill>
              <w14:schemeClr w14:val="tx1"/>
            </w14:solidFill>
          </w14:textFill>
        </w:rPr>
        <w:t>总则</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_Toc105520460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1</w:t>
      </w:r>
      <w:r>
        <w:rPr>
          <w:b/>
          <w:bCs/>
          <w:color w:val="000000" w:themeColor="text1"/>
          <w:sz w:val="28"/>
          <w:szCs w:val="28"/>
          <w14:textFill>
            <w14:solidFill>
              <w14:schemeClr w14:val="tx1"/>
            </w14:solidFill>
          </w14:textFill>
        </w:rPr>
        <w:fldChar w:fldCharType="end"/>
      </w:r>
      <w:r>
        <w:rPr>
          <w:rStyle w:val="22"/>
          <w:rFonts w:ascii="Times New Roman" w:hAnsi="Times New Roman" w:eastAsia="宋体" w:cs="Times New Roman"/>
          <w:b/>
          <w:bCs/>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b/>
          <w:bCs/>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000000" w:themeColor="text1"/>
          <w:sz w:val="28"/>
          <w:szCs w:val="28"/>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"_Toc105520461" </w:instrText>
      </w:r>
      <w:r>
        <w:rPr>
          <w:b/>
          <w:bCs/>
          <w:color w:val="000000" w:themeColor="text1"/>
          <w14:textFill>
            <w14:solidFill>
              <w14:schemeClr w14:val="tx1"/>
            </w14:solidFill>
          </w14:textFill>
        </w:rPr>
        <w:fldChar w:fldCharType="separate"/>
      </w:r>
      <w:r>
        <w:rPr>
          <w:rStyle w:val="22"/>
          <w:rFonts w:ascii="Times New Roman" w:hAnsi="Times New Roman" w:eastAsia="宋体" w:cs="Times New Roman"/>
          <w:b/>
          <w:bCs/>
          <w:color w:val="000000" w:themeColor="text1"/>
          <w:sz w:val="28"/>
          <w:szCs w:val="28"/>
          <w14:textFill>
            <w14:solidFill>
              <w14:schemeClr w14:val="tx1"/>
            </w14:solidFill>
          </w14:textFill>
        </w:rPr>
        <w:t xml:space="preserve">2  </w:t>
      </w:r>
      <w:r>
        <w:rPr>
          <w:rStyle w:val="22"/>
          <w:rFonts w:hint="eastAsia" w:ascii="Times New Roman" w:hAnsi="Times New Roman" w:eastAsia="宋体" w:cs="Times New Roman"/>
          <w:b/>
          <w:bCs/>
          <w:color w:val="000000" w:themeColor="text1"/>
          <w:sz w:val="28"/>
          <w:szCs w:val="28"/>
          <w14:textFill>
            <w14:solidFill>
              <w14:schemeClr w14:val="tx1"/>
            </w14:solidFill>
          </w14:textFill>
        </w:rPr>
        <w:t>术语</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_Toc105520461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2</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b/>
          <w:bCs/>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000000" w:themeColor="text1"/>
          <w:sz w:val="28"/>
          <w:szCs w:val="28"/>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"_Toc105520462" </w:instrText>
      </w:r>
      <w:r>
        <w:rPr>
          <w:b/>
          <w:bCs/>
          <w:color w:val="000000" w:themeColor="text1"/>
          <w14:textFill>
            <w14:solidFill>
              <w14:schemeClr w14:val="tx1"/>
            </w14:solidFill>
          </w14:textFill>
        </w:rPr>
        <w:fldChar w:fldCharType="separate"/>
      </w:r>
      <w:r>
        <w:rPr>
          <w:rStyle w:val="22"/>
          <w:rFonts w:ascii="Times New Roman" w:hAnsi="Times New Roman" w:eastAsia="宋体" w:cs="Times New Roman"/>
          <w:b/>
          <w:bCs/>
          <w:color w:val="000000" w:themeColor="text1"/>
          <w:sz w:val="28"/>
          <w:szCs w:val="28"/>
          <w14:textFill>
            <w14:solidFill>
              <w14:schemeClr w14:val="tx1"/>
            </w14:solidFill>
          </w14:textFill>
        </w:rPr>
        <w:t xml:space="preserve">3  </w:t>
      </w:r>
      <w:r>
        <w:rPr>
          <w:rStyle w:val="22"/>
          <w:rFonts w:hint="eastAsia" w:ascii="Times New Roman" w:hAnsi="Times New Roman" w:eastAsia="宋体" w:cs="Times New Roman"/>
          <w:b/>
          <w:bCs/>
          <w:color w:val="000000" w:themeColor="text1"/>
          <w:sz w:val="28"/>
          <w:szCs w:val="28"/>
          <w14:textFill>
            <w14:solidFill>
              <w14:schemeClr w14:val="tx1"/>
            </w14:solidFill>
          </w14:textFill>
        </w:rPr>
        <w:t>基本规定</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_Toc105520462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3</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b/>
          <w:bCs/>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000000" w:themeColor="text1"/>
          <w:sz w:val="28"/>
          <w:szCs w:val="28"/>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"_Toc105520463" </w:instrText>
      </w:r>
      <w:r>
        <w:rPr>
          <w:b/>
          <w:bCs/>
          <w:color w:val="000000" w:themeColor="text1"/>
          <w14:textFill>
            <w14:solidFill>
              <w14:schemeClr w14:val="tx1"/>
            </w14:solidFill>
          </w14:textFill>
        </w:rPr>
        <w:fldChar w:fldCharType="separate"/>
      </w:r>
      <w:r>
        <w:rPr>
          <w:rStyle w:val="22"/>
          <w:rFonts w:ascii="Times New Roman" w:hAnsi="Times New Roman" w:eastAsia="宋体" w:cs="Times New Roman"/>
          <w:b/>
          <w:bCs/>
          <w:color w:val="000000" w:themeColor="text1"/>
          <w:sz w:val="28"/>
          <w:szCs w:val="28"/>
          <w14:textFill>
            <w14:solidFill>
              <w14:schemeClr w14:val="tx1"/>
            </w14:solidFill>
          </w14:textFill>
        </w:rPr>
        <w:t xml:space="preserve">4  </w:t>
      </w:r>
      <w:r>
        <w:rPr>
          <w:rStyle w:val="22"/>
          <w:rFonts w:hint="eastAsia" w:ascii="Times New Roman" w:hAnsi="Times New Roman" w:eastAsia="宋体" w:cs="Times New Roman"/>
          <w:b/>
          <w:bCs/>
          <w:color w:val="000000" w:themeColor="text1"/>
          <w:sz w:val="28"/>
          <w:szCs w:val="28"/>
          <w14:textFill>
            <w14:solidFill>
              <w14:schemeClr w14:val="tx1"/>
            </w14:solidFill>
          </w14:textFill>
        </w:rPr>
        <w:t>设计</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_Toc105520463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b/>
          <w:bCs/>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"_Toc105520464"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 xml:space="preserve">4.1  </w:t>
      </w:r>
      <w:r>
        <w:rPr>
          <w:rStyle w:val="22"/>
          <w:rFonts w:hint="eastAsia" w:ascii="Times New Roman" w:hAnsi="Times New Roman" w:eastAsia="宋体" w:cs="Times New Roman"/>
          <w:iCs/>
          <w:color w:val="000000" w:themeColor="text1"/>
          <w:kern w:val="0"/>
          <w:sz w:val="28"/>
          <w:szCs w:val="28"/>
          <w14:textFill>
            <w14:solidFill>
              <w14:schemeClr w14:val="tx1"/>
            </w14:solidFill>
          </w14:textFill>
        </w:rPr>
        <w:t>一般规定</w:t>
      </w:r>
      <w:r>
        <w:rPr>
          <w:rFonts w:ascii="Times New Roman" w:hAnsi="Times New Roman" w:eastAsia="宋体" w:cs="Times New Roman"/>
          <w:color w:val="000000" w:themeColor="text1"/>
          <w:sz w:val="28"/>
          <w:szCs w:val="28"/>
          <w14:textFill>
            <w14:solidFill>
              <w14:schemeClr w14:val="tx1"/>
            </w14:solidFill>
          </w14:textFill>
        </w:rPr>
        <w:tab/>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_Toc105520464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4</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"_Toc105520465"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 xml:space="preserve">4.2  </w:t>
      </w:r>
      <w:r>
        <w:rPr>
          <w:rStyle w:val="22"/>
          <w:rFonts w:hint="eastAsia" w:ascii="Times New Roman" w:hAnsi="Times New Roman" w:eastAsia="宋体" w:cs="Times New Roman"/>
          <w:iCs/>
          <w:color w:val="000000" w:themeColor="text1"/>
          <w:kern w:val="0"/>
          <w:sz w:val="28"/>
          <w:szCs w:val="28"/>
          <w14:textFill>
            <w14:solidFill>
              <w14:schemeClr w14:val="tx1"/>
            </w14:solidFill>
          </w14:textFill>
        </w:rPr>
        <w:t>系统设计</w:t>
      </w:r>
      <w:r>
        <w:rPr>
          <w:rFonts w:ascii="Times New Roman" w:hAnsi="Times New Roman" w:eastAsia="宋体" w:cs="Times New Roman"/>
          <w:color w:val="000000" w:themeColor="text1"/>
          <w:sz w:val="28"/>
          <w:szCs w:val="28"/>
          <w14:textFill>
            <w14:solidFill>
              <w14:schemeClr w14:val="tx1"/>
            </w14:solidFill>
          </w14:textFill>
        </w:rPr>
        <w:tab/>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_Toc105520465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4</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"_Toc105520466"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 xml:space="preserve">4.3  </w:t>
      </w:r>
      <w:r>
        <w:rPr>
          <w:rStyle w:val="22"/>
          <w:rFonts w:hint="eastAsia" w:ascii="Times New Roman" w:hAnsi="Times New Roman" w:eastAsia="宋体" w:cs="Times New Roman"/>
          <w:iCs/>
          <w:color w:val="000000" w:themeColor="text1"/>
          <w:kern w:val="0"/>
          <w:sz w:val="28"/>
          <w:szCs w:val="28"/>
          <w14:textFill>
            <w14:solidFill>
              <w14:schemeClr w14:val="tx1"/>
            </w14:solidFill>
          </w14:textFill>
        </w:rPr>
        <w:t>附属装置设计</w:t>
      </w:r>
      <w:r>
        <w:rPr>
          <w:rFonts w:ascii="Times New Roman" w:hAnsi="Times New Roman" w:eastAsia="宋体" w:cs="Times New Roman"/>
          <w:color w:val="000000" w:themeColor="text1"/>
          <w:sz w:val="28"/>
          <w:szCs w:val="28"/>
          <w14:textFill>
            <w14:solidFill>
              <w14:schemeClr w14:val="tx1"/>
            </w14:solidFill>
          </w14:textFill>
        </w:rPr>
        <w:tab/>
      </w:r>
      <w:r>
        <w:rPr>
          <w:rFonts w:hint="eastAsia"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_Toc105520466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5</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"_Toc105520467"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 xml:space="preserve">4.4  </w:t>
      </w:r>
      <w:r>
        <w:rPr>
          <w:rStyle w:val="22"/>
          <w:rFonts w:hint="eastAsia" w:ascii="Times New Roman" w:hAnsi="Times New Roman" w:eastAsia="宋体" w:cs="Times New Roman"/>
          <w:iCs/>
          <w:color w:val="000000" w:themeColor="text1"/>
          <w:kern w:val="0"/>
          <w:sz w:val="28"/>
          <w:szCs w:val="28"/>
          <w14:textFill>
            <w14:solidFill>
              <w14:schemeClr w14:val="tx1"/>
            </w14:solidFill>
          </w14:textFill>
        </w:rPr>
        <w:t>智慧系统设计</w:t>
      </w:r>
      <w:r>
        <w:rPr>
          <w:rFonts w:ascii="Times New Roman" w:hAnsi="Times New Roman" w:eastAsia="宋体" w:cs="Times New Roman"/>
          <w:color w:val="000000" w:themeColor="text1"/>
          <w:sz w:val="28"/>
          <w:szCs w:val="28"/>
          <w14:textFill>
            <w14:solidFill>
              <w14:schemeClr w14:val="tx1"/>
            </w14:solidFill>
          </w14:textFill>
        </w:rPr>
        <w:tab/>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_Toc105520467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5</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"_Toc105520468"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 xml:space="preserve">4.5  </w:t>
      </w:r>
      <w:r>
        <w:rPr>
          <w:rStyle w:val="22"/>
          <w:rFonts w:hint="eastAsia" w:ascii="Times New Roman" w:hAnsi="Times New Roman" w:eastAsia="宋体" w:cs="Times New Roman"/>
          <w:iCs/>
          <w:color w:val="000000" w:themeColor="text1"/>
          <w:kern w:val="0"/>
          <w:sz w:val="28"/>
          <w:szCs w:val="28"/>
          <w14:textFill>
            <w14:solidFill>
              <w14:schemeClr w14:val="tx1"/>
            </w14:solidFill>
          </w14:textFill>
        </w:rPr>
        <w:t>消防及安防系统设计</w:t>
      </w:r>
      <w:r>
        <w:rPr>
          <w:rFonts w:ascii="Times New Roman" w:hAnsi="Times New Roman" w:eastAsia="宋体" w:cs="Times New Roman"/>
          <w:color w:val="000000" w:themeColor="text1"/>
          <w:sz w:val="28"/>
          <w:szCs w:val="28"/>
          <w14:textFill>
            <w14:solidFill>
              <w14:schemeClr w14:val="tx1"/>
            </w14:solidFill>
          </w14:textFill>
        </w:rPr>
        <w:tab/>
      </w:r>
      <w:r>
        <w:rPr>
          <w:rFonts w:hint="eastAsia"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_Toc105520468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7</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000000" w:themeColor="text1"/>
          <w:sz w:val="28"/>
          <w:szCs w:val="28"/>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"_Toc105520469" </w:instrText>
      </w:r>
      <w:r>
        <w:rPr>
          <w:b/>
          <w:bCs/>
          <w:color w:val="000000" w:themeColor="text1"/>
          <w14:textFill>
            <w14:solidFill>
              <w14:schemeClr w14:val="tx1"/>
            </w14:solidFill>
          </w14:textFill>
        </w:rPr>
        <w:fldChar w:fldCharType="separate"/>
      </w:r>
      <w:r>
        <w:rPr>
          <w:rStyle w:val="22"/>
          <w:rFonts w:ascii="Times New Roman" w:hAnsi="Times New Roman" w:eastAsia="宋体" w:cs="Times New Roman"/>
          <w:b/>
          <w:bCs/>
          <w:color w:val="000000" w:themeColor="text1"/>
          <w:sz w:val="28"/>
          <w:szCs w:val="28"/>
          <w14:textFill>
            <w14:solidFill>
              <w14:schemeClr w14:val="tx1"/>
            </w14:solidFill>
          </w14:textFill>
        </w:rPr>
        <w:t xml:space="preserve">5  </w:t>
      </w:r>
      <w:r>
        <w:rPr>
          <w:rStyle w:val="22"/>
          <w:rFonts w:hint="eastAsia" w:ascii="Times New Roman" w:hAnsi="Times New Roman" w:eastAsia="宋体" w:cs="Times New Roman"/>
          <w:b/>
          <w:bCs/>
          <w:color w:val="000000" w:themeColor="text1"/>
          <w:sz w:val="28"/>
          <w:szCs w:val="28"/>
          <w14:textFill>
            <w14:solidFill>
              <w14:schemeClr w14:val="tx1"/>
            </w14:solidFill>
          </w14:textFill>
        </w:rPr>
        <w:t>施工与安装</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_Toc105520469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8</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b/>
          <w:bCs/>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000000" w:themeColor="text1"/>
          <w:sz w:val="28"/>
          <w:szCs w:val="28"/>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"_Toc105520470" </w:instrText>
      </w:r>
      <w:r>
        <w:rPr>
          <w:b/>
          <w:bCs/>
          <w:color w:val="000000" w:themeColor="text1"/>
          <w14:textFill>
            <w14:solidFill>
              <w14:schemeClr w14:val="tx1"/>
            </w14:solidFill>
          </w14:textFill>
        </w:rPr>
        <w:fldChar w:fldCharType="separate"/>
      </w:r>
      <w:r>
        <w:rPr>
          <w:rStyle w:val="22"/>
          <w:rFonts w:ascii="Times New Roman" w:hAnsi="Times New Roman" w:eastAsia="宋体" w:cs="Times New Roman"/>
          <w:b/>
          <w:bCs/>
          <w:color w:val="000000" w:themeColor="text1"/>
          <w:sz w:val="28"/>
          <w:szCs w:val="28"/>
          <w14:textFill>
            <w14:solidFill>
              <w14:schemeClr w14:val="tx1"/>
            </w14:solidFill>
          </w14:textFill>
        </w:rPr>
        <w:t xml:space="preserve">6  </w:t>
      </w:r>
      <w:r>
        <w:rPr>
          <w:rStyle w:val="22"/>
          <w:rFonts w:hint="eastAsia" w:ascii="Times New Roman" w:hAnsi="Times New Roman" w:eastAsia="宋体" w:cs="Times New Roman"/>
          <w:b/>
          <w:bCs/>
          <w:color w:val="000000" w:themeColor="text1"/>
          <w:sz w:val="28"/>
          <w:szCs w:val="28"/>
          <w14:textFill>
            <w14:solidFill>
              <w14:schemeClr w14:val="tx1"/>
            </w14:solidFill>
          </w14:textFill>
        </w:rPr>
        <w:t>系统试运行与调试</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_Toc105520470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9</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b/>
          <w:bCs/>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"_Toc105520471"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 xml:space="preserve">6.1  </w:t>
      </w:r>
      <w:r>
        <w:rPr>
          <w:rStyle w:val="22"/>
          <w:rFonts w:hint="eastAsia" w:ascii="Times New Roman" w:hAnsi="Times New Roman" w:eastAsia="宋体" w:cs="Times New Roman"/>
          <w:iCs/>
          <w:color w:val="000000" w:themeColor="text1"/>
          <w:kern w:val="0"/>
          <w:sz w:val="28"/>
          <w:szCs w:val="28"/>
          <w14:textFill>
            <w14:solidFill>
              <w14:schemeClr w14:val="tx1"/>
            </w14:solidFill>
          </w14:textFill>
        </w:rPr>
        <w:t>冷水机组</w:t>
      </w:r>
      <w:r>
        <w:rPr>
          <w:rFonts w:ascii="Times New Roman" w:hAnsi="Times New Roman" w:eastAsia="宋体" w:cs="Times New Roman"/>
          <w:color w:val="000000" w:themeColor="text1"/>
          <w:sz w:val="28"/>
          <w:szCs w:val="28"/>
          <w14:textFill>
            <w14:solidFill>
              <w14:schemeClr w14:val="tx1"/>
            </w14:solidFill>
          </w14:textFill>
        </w:rPr>
        <w:tab/>
      </w:r>
      <w:r>
        <w:rPr>
          <w:rFonts w:hint="eastAsia"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_Toc105520471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9</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"_Toc105520472"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 xml:space="preserve">6.2  </w:t>
      </w:r>
      <w:r>
        <w:rPr>
          <w:rStyle w:val="22"/>
          <w:rFonts w:hint="eastAsia" w:ascii="Times New Roman" w:hAnsi="Times New Roman" w:eastAsia="宋体" w:cs="Times New Roman"/>
          <w:iCs/>
          <w:color w:val="000000" w:themeColor="text1"/>
          <w:kern w:val="0"/>
          <w:sz w:val="28"/>
          <w:szCs w:val="28"/>
          <w14:textFill>
            <w14:solidFill>
              <w14:schemeClr w14:val="tx1"/>
            </w14:solidFill>
          </w14:textFill>
        </w:rPr>
        <w:t>水泵</w:t>
      </w:r>
      <w:r>
        <w:rPr>
          <w:rFonts w:ascii="Times New Roman" w:hAnsi="Times New Roman" w:eastAsia="宋体" w:cs="Times New Roman"/>
          <w:color w:val="000000" w:themeColor="text1"/>
          <w:sz w:val="28"/>
          <w:szCs w:val="28"/>
          <w14:textFill>
            <w14:solidFill>
              <w14:schemeClr w14:val="tx1"/>
            </w14:solidFill>
          </w14:textFill>
        </w:rPr>
        <w:tab/>
      </w:r>
      <w:r>
        <w:rPr>
          <w:rFonts w:hint="eastAsia"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_Toc105520472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10</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"_Toc105520473"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 xml:space="preserve">6.3  </w:t>
      </w:r>
      <w:r>
        <w:rPr>
          <w:rStyle w:val="22"/>
          <w:rFonts w:hint="eastAsia" w:ascii="Times New Roman" w:hAnsi="Times New Roman" w:eastAsia="宋体" w:cs="Times New Roman"/>
          <w:iCs/>
          <w:color w:val="000000" w:themeColor="text1"/>
          <w:kern w:val="0"/>
          <w:sz w:val="28"/>
          <w:szCs w:val="28"/>
          <w14:textFill>
            <w14:solidFill>
              <w14:schemeClr w14:val="tx1"/>
            </w14:solidFill>
          </w14:textFill>
        </w:rPr>
        <w:t>智慧系统</w:t>
      </w:r>
      <w:r>
        <w:rPr>
          <w:rFonts w:ascii="Times New Roman" w:hAnsi="Times New Roman" w:eastAsia="宋体" w:cs="Times New Roman"/>
          <w:color w:val="000000" w:themeColor="text1"/>
          <w:sz w:val="28"/>
          <w:szCs w:val="28"/>
          <w14:textFill>
            <w14:solidFill>
              <w14:schemeClr w14:val="tx1"/>
            </w14:solidFill>
          </w14:textFill>
        </w:rPr>
        <w:tab/>
      </w:r>
      <w:r>
        <w:rPr>
          <w:rFonts w:hint="eastAsia"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_Toc105520473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10</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"_Toc105520474"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 xml:space="preserve">6.4  </w:t>
      </w:r>
      <w:r>
        <w:rPr>
          <w:rStyle w:val="22"/>
          <w:rFonts w:hint="eastAsia" w:ascii="Times New Roman" w:hAnsi="Times New Roman" w:eastAsia="宋体" w:cs="Times New Roman"/>
          <w:iCs/>
          <w:color w:val="000000" w:themeColor="text1"/>
          <w:kern w:val="0"/>
          <w:sz w:val="28"/>
          <w:szCs w:val="28"/>
          <w14:textFill>
            <w14:solidFill>
              <w14:schemeClr w14:val="tx1"/>
            </w14:solidFill>
          </w14:textFill>
        </w:rPr>
        <w:t>其他设备</w:t>
      </w:r>
      <w:r>
        <w:rPr>
          <w:rFonts w:ascii="Times New Roman" w:hAnsi="Times New Roman" w:eastAsia="宋体" w:cs="Times New Roman"/>
          <w:color w:val="000000" w:themeColor="text1"/>
          <w:sz w:val="28"/>
          <w:szCs w:val="28"/>
          <w14:textFill>
            <w14:solidFill>
              <w14:schemeClr w14:val="tx1"/>
            </w14:solidFill>
          </w14:textFill>
        </w:rPr>
        <w:tab/>
      </w:r>
      <w:r>
        <w:rPr>
          <w:rFonts w:hint="eastAsia"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_Toc105520474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11</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000000" w:themeColor="text1"/>
          <w:sz w:val="28"/>
          <w:szCs w:val="28"/>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"_Toc105520475" </w:instrText>
      </w:r>
      <w:r>
        <w:rPr>
          <w:b/>
          <w:bCs/>
          <w:color w:val="000000" w:themeColor="text1"/>
          <w14:textFill>
            <w14:solidFill>
              <w14:schemeClr w14:val="tx1"/>
            </w14:solidFill>
          </w14:textFill>
        </w:rPr>
        <w:fldChar w:fldCharType="separate"/>
      </w:r>
      <w:r>
        <w:rPr>
          <w:rStyle w:val="22"/>
          <w:rFonts w:ascii="Times New Roman" w:hAnsi="Times New Roman" w:eastAsia="宋体" w:cs="Times New Roman"/>
          <w:b/>
          <w:bCs/>
          <w:color w:val="000000" w:themeColor="text1"/>
          <w:sz w:val="28"/>
          <w:szCs w:val="28"/>
          <w14:textFill>
            <w14:solidFill>
              <w14:schemeClr w14:val="tx1"/>
            </w14:solidFill>
          </w14:textFill>
        </w:rPr>
        <w:t xml:space="preserve">7  </w:t>
      </w:r>
      <w:r>
        <w:rPr>
          <w:rStyle w:val="22"/>
          <w:rFonts w:hint="eastAsia" w:ascii="Times New Roman" w:hAnsi="Times New Roman" w:eastAsia="宋体" w:cs="Times New Roman"/>
          <w:b/>
          <w:bCs/>
          <w:color w:val="000000" w:themeColor="text1"/>
          <w:sz w:val="28"/>
          <w:szCs w:val="28"/>
          <w14:textFill>
            <w14:solidFill>
              <w14:schemeClr w14:val="tx1"/>
            </w14:solidFill>
          </w14:textFill>
        </w:rPr>
        <w:t>验</w:t>
      </w:r>
      <w:r>
        <w:rPr>
          <w:rStyle w:val="22"/>
          <w:rFonts w:ascii="Times New Roman" w:hAnsi="Times New Roman" w:eastAsia="宋体" w:cs="Times New Roman"/>
          <w:b/>
          <w:bCs/>
          <w:color w:val="000000" w:themeColor="text1"/>
          <w:sz w:val="28"/>
          <w:szCs w:val="28"/>
          <w14:textFill>
            <w14:solidFill>
              <w14:schemeClr w14:val="tx1"/>
            </w14:solidFill>
          </w14:textFill>
        </w:rPr>
        <w:t xml:space="preserve">  </w:t>
      </w:r>
      <w:r>
        <w:rPr>
          <w:rStyle w:val="22"/>
          <w:rFonts w:hint="eastAsia" w:ascii="Times New Roman" w:hAnsi="Times New Roman" w:eastAsia="宋体" w:cs="Times New Roman"/>
          <w:b/>
          <w:bCs/>
          <w:color w:val="000000" w:themeColor="text1"/>
          <w:sz w:val="28"/>
          <w:szCs w:val="28"/>
          <w14:textFill>
            <w14:solidFill>
              <w14:schemeClr w14:val="tx1"/>
            </w14:solidFill>
          </w14:textFill>
        </w:rPr>
        <w:t>收</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_Toc105520475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12</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b/>
          <w:bCs/>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"_Toc105520476"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 xml:space="preserve">7.1  </w:t>
      </w:r>
      <w:r>
        <w:rPr>
          <w:rStyle w:val="22"/>
          <w:rFonts w:hint="eastAsia" w:ascii="Times New Roman" w:hAnsi="Times New Roman" w:eastAsia="宋体" w:cs="Times New Roman"/>
          <w:iCs/>
          <w:color w:val="000000" w:themeColor="text1"/>
          <w:kern w:val="0"/>
          <w:sz w:val="28"/>
          <w:szCs w:val="28"/>
          <w14:textFill>
            <w14:solidFill>
              <w14:schemeClr w14:val="tx1"/>
            </w14:solidFill>
          </w14:textFill>
        </w:rPr>
        <w:t>一般项</w:t>
      </w:r>
      <w:r>
        <w:rPr>
          <w:rFonts w:ascii="Times New Roman" w:hAnsi="Times New Roman" w:eastAsia="宋体" w:cs="Times New Roman"/>
          <w:color w:val="000000" w:themeColor="text1"/>
          <w:sz w:val="28"/>
          <w:szCs w:val="28"/>
          <w14:textFill>
            <w14:solidFill>
              <w14:schemeClr w14:val="tx1"/>
            </w14:solidFill>
          </w14:textFill>
        </w:rPr>
        <w:tab/>
      </w:r>
      <w:r>
        <w:rPr>
          <w:rFonts w:hint="eastAsia"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_Toc105520476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12</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"_Toc105520477"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 xml:space="preserve">7.2  </w:t>
      </w:r>
      <w:r>
        <w:rPr>
          <w:rStyle w:val="22"/>
          <w:rFonts w:hint="eastAsia" w:ascii="Times New Roman" w:hAnsi="Times New Roman" w:eastAsia="宋体" w:cs="Times New Roman"/>
          <w:iCs/>
          <w:color w:val="000000" w:themeColor="text1"/>
          <w:kern w:val="0"/>
          <w:sz w:val="28"/>
          <w:szCs w:val="28"/>
          <w14:textFill>
            <w14:solidFill>
              <w14:schemeClr w14:val="tx1"/>
            </w14:solidFill>
          </w14:textFill>
        </w:rPr>
        <w:t>主控项</w:t>
      </w:r>
      <w:r>
        <w:rPr>
          <w:rFonts w:ascii="Times New Roman" w:hAnsi="Times New Roman" w:eastAsia="宋体" w:cs="Times New Roman"/>
          <w:color w:val="000000" w:themeColor="text1"/>
          <w:sz w:val="28"/>
          <w:szCs w:val="28"/>
          <w14:textFill>
            <w14:solidFill>
              <w14:schemeClr w14:val="tx1"/>
            </w14:solidFill>
          </w14:textFill>
        </w:rPr>
        <w:tab/>
      </w:r>
      <w:r>
        <w:rPr>
          <w:rFonts w:hint="eastAsia"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_Toc105520477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12</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000000" w:themeColor="text1"/>
          <w:sz w:val="28"/>
          <w:szCs w:val="28"/>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"_Toc105520478" </w:instrText>
      </w:r>
      <w:r>
        <w:rPr>
          <w:b/>
          <w:bCs/>
          <w:color w:val="000000" w:themeColor="text1"/>
          <w14:textFill>
            <w14:solidFill>
              <w14:schemeClr w14:val="tx1"/>
            </w14:solidFill>
          </w14:textFill>
        </w:rPr>
        <w:fldChar w:fldCharType="separate"/>
      </w:r>
      <w:r>
        <w:rPr>
          <w:rStyle w:val="22"/>
          <w:rFonts w:ascii="Times New Roman" w:hAnsi="Times New Roman" w:eastAsia="宋体" w:cs="Times New Roman"/>
          <w:b/>
          <w:bCs/>
          <w:color w:val="000000" w:themeColor="text1"/>
          <w:sz w:val="28"/>
          <w:szCs w:val="28"/>
          <w14:textFill>
            <w14:solidFill>
              <w14:schemeClr w14:val="tx1"/>
            </w14:solidFill>
          </w14:textFill>
        </w:rPr>
        <w:t xml:space="preserve">8  </w:t>
      </w:r>
      <w:r>
        <w:rPr>
          <w:rStyle w:val="22"/>
          <w:rFonts w:hint="eastAsia" w:ascii="Times New Roman" w:hAnsi="Times New Roman" w:eastAsia="宋体" w:cs="Times New Roman"/>
          <w:b/>
          <w:bCs/>
          <w:color w:val="000000" w:themeColor="text1"/>
          <w:sz w:val="28"/>
          <w:szCs w:val="28"/>
          <w14:textFill>
            <w14:solidFill>
              <w14:schemeClr w14:val="tx1"/>
            </w14:solidFill>
          </w14:textFill>
        </w:rPr>
        <w:t>维护与保养</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_Toc105520478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14</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b/>
          <w:bCs/>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color w:val="000000" w:themeColor="text1"/>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"_Toc105520479" </w:instrText>
      </w:r>
      <w:r>
        <w:rPr>
          <w:color w:val="000000" w:themeColor="text1"/>
          <w14:textFill>
            <w14:solidFill>
              <w14:schemeClr w14:val="tx1"/>
            </w14:solidFill>
          </w14:textFill>
        </w:rPr>
        <w:fldChar w:fldCharType="separate"/>
      </w:r>
      <w:r>
        <w:rPr>
          <w:rStyle w:val="22"/>
          <w:rFonts w:hint="eastAsia" w:ascii="Times New Roman" w:hAnsi="Times New Roman" w:eastAsia="宋体" w:cs="Times New Roman"/>
          <w:color w:val="000000" w:themeColor="text1"/>
          <w:sz w:val="28"/>
          <w:szCs w:val="28"/>
          <w:lang w:val="zh-CN"/>
          <w14:textFill>
            <w14:solidFill>
              <w14:schemeClr w14:val="tx1"/>
            </w14:solidFill>
          </w14:textFill>
        </w:rPr>
        <w:t>用词说明</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_Toc105520479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"_Toc105520480" </w:instrText>
      </w:r>
      <w:r>
        <w:rPr>
          <w:color w:val="000000" w:themeColor="text1"/>
          <w14:textFill>
            <w14:solidFill>
              <w14:schemeClr w14:val="tx1"/>
            </w14:solidFill>
          </w14:textFill>
        </w:rPr>
        <w:fldChar w:fldCharType="separate"/>
      </w:r>
      <w:r>
        <w:rPr>
          <w:rStyle w:val="22"/>
          <w:rFonts w:hint="eastAsia" w:ascii="Times New Roman" w:hAnsi="Times New Roman" w:eastAsia="宋体" w:cs="Times New Roman"/>
          <w:color w:val="000000" w:themeColor="text1"/>
          <w:sz w:val="28"/>
          <w:szCs w:val="28"/>
          <w:lang w:val="zh-CN"/>
          <w14:textFill>
            <w14:solidFill>
              <w14:schemeClr w14:val="tx1"/>
            </w14:solidFill>
          </w14:textFill>
        </w:rPr>
        <w:t>引用标准名录</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_Toc105520480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color w:val="000000" w:themeColor="text1"/>
          <w:sz w:val="28"/>
          <w:szCs w:val="28"/>
          <w14:textFill>
            <w14:solidFill>
              <w14:schemeClr w14:val="tx1"/>
            </w14:solidFill>
          </w14:textFill>
        </w:rPr>
      </w:pPr>
      <w:r>
        <w:rPr>
          <w:rStyle w:val="22"/>
          <w:rFonts w:hint="eastAsia" w:ascii="Times New Roman" w:hAnsi="Times New Roman" w:eastAsia="宋体" w:cs="Times New Roman"/>
          <w:color w:val="000000" w:themeColor="text1"/>
          <w:sz w:val="28"/>
          <w:szCs w:val="28"/>
          <w:u w:val="none"/>
          <w14:textFill>
            <w14:solidFill>
              <w14:schemeClr w14:val="tx1"/>
            </w14:solidFill>
          </w14:textFill>
        </w:rPr>
        <w:t>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"_Toc105520481" </w:instrText>
      </w:r>
      <w:r>
        <w:rPr>
          <w:color w:val="000000" w:themeColor="text1"/>
          <w14:textFill>
            <w14:solidFill>
              <w14:schemeClr w14:val="tx1"/>
            </w14:solidFill>
          </w14:textFill>
        </w:rPr>
        <w:fldChar w:fldCharType="separate"/>
      </w:r>
      <w:r>
        <w:rPr>
          <w:rStyle w:val="22"/>
          <w:rFonts w:hint="eastAsia" w:ascii="Times New Roman" w:hAnsi="Times New Roman" w:eastAsia="宋体" w:cs="Times New Roman"/>
          <w:color w:val="000000" w:themeColor="text1"/>
          <w:sz w:val="28"/>
          <w:szCs w:val="28"/>
          <w14:textFill>
            <w14:solidFill>
              <w14:schemeClr w14:val="tx1"/>
            </w14:solidFill>
          </w14:textFill>
        </w:rPr>
        <w:t>条文说明</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_Toc105520481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r>
        <w:rPr>
          <w:rStyle w:val="22"/>
          <w:rFonts w:hint="eastAsia" w:ascii="Times New Roman" w:hAnsi="Times New Roman" w:eastAsia="宋体" w:cs="Times New Roman"/>
          <w:color w:val="000000" w:themeColor="text1"/>
          <w:sz w:val="28"/>
          <w:szCs w:val="28"/>
          <w:u w:val="none"/>
          <w14:textFill>
            <w14:solidFill>
              <w14:schemeClr w14:val="tx1"/>
            </w14:solidFill>
          </w14:textFill>
        </w:rPr>
        <w:t>）</w:t>
      </w:r>
    </w:p>
    <w:bookmarkEnd w:id="4"/>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color w:val="000000" w:themeColor="text1"/>
          <w14:textFill>
            <w14:solidFill>
              <w14:schemeClr w14:val="tx1"/>
            </w14:solidFill>
          </w14:textFill>
        </w:rPr>
      </w:pPr>
      <w:r>
        <w:rPr>
          <w:color w:val="000000" w:themeColor="text1"/>
          <w:sz w:val="28"/>
          <w:szCs w:val="28"/>
          <w:lang w:val="zh-CN"/>
          <w14:textFill>
            <w14:solidFill>
              <w14:schemeClr w14:val="tx1"/>
            </w14:solidFill>
          </w14:textFill>
        </w:rPr>
        <w:fldChar w:fldCharType="end"/>
      </w:r>
      <w:bookmarkStart w:id="5" w:name="_Toc30020247"/>
      <w:bookmarkStart w:id="6" w:name="_Toc533422967"/>
      <w:bookmarkStart w:id="7" w:name="_Toc533422607"/>
      <w:bookmarkStart w:id="8" w:name="_Toc533422737"/>
      <w:bookmarkStart w:id="9" w:name="_Toc29930056"/>
      <w:r>
        <w:rPr>
          <w:color w:val="000000" w:themeColor="text1"/>
          <w14:textFill>
            <w14:solidFill>
              <w14:schemeClr w14:val="tx1"/>
            </w14:solidFill>
          </w14:textFill>
        </w:rPr>
        <w:br w:type="page"/>
      </w:r>
    </w:p>
    <w:p>
      <w:pPr>
        <w:spacing w:line="960" w:lineRule="auto"/>
        <w:jc w:val="center"/>
        <w:rPr>
          <w:rFonts w:ascii="Times New Roman" w:hAnsi="Times New Roman" w:eastAsia="仿宋" w:cs="Times New Roman"/>
          <w:color w:val="000000" w:themeColor="text1"/>
          <w:sz w:val="36"/>
          <w:szCs w:val="32"/>
          <w14:textFill>
            <w14:solidFill>
              <w14:schemeClr w14:val="tx1"/>
            </w14:solidFill>
          </w14:textFill>
        </w:rPr>
      </w:pPr>
      <w:r>
        <w:rPr>
          <w:rFonts w:hint="eastAsia" w:ascii="Times New Roman" w:hAnsi="Times New Roman" w:eastAsia="仿宋" w:cs="Times New Roman"/>
          <w:color w:val="000000" w:themeColor="text1"/>
          <w:sz w:val="36"/>
          <w:szCs w:val="32"/>
          <w14:textFill>
            <w14:solidFill>
              <w14:schemeClr w14:val="tx1"/>
            </w14:solidFill>
          </w14:textFill>
        </w:rPr>
        <w:t>Contents</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000000" w:themeColor="text1"/>
          <w:sz w:val="28"/>
          <w:szCs w:val="28"/>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"_Toc105520460" </w:instrText>
      </w:r>
      <w:r>
        <w:rPr>
          <w:b/>
          <w:bCs/>
          <w:color w:val="000000" w:themeColor="text1"/>
          <w14:textFill>
            <w14:solidFill>
              <w14:schemeClr w14:val="tx1"/>
            </w14:solidFill>
          </w14:textFill>
        </w:rPr>
        <w:fldChar w:fldCharType="separate"/>
      </w:r>
      <w:r>
        <w:rPr>
          <w:rStyle w:val="22"/>
          <w:rFonts w:ascii="Times New Roman" w:hAnsi="Times New Roman" w:eastAsia="宋体" w:cs="Times New Roman"/>
          <w:b/>
          <w:bCs/>
          <w:color w:val="000000" w:themeColor="text1"/>
          <w:sz w:val="28"/>
          <w:szCs w:val="28"/>
          <w:u w:val="none"/>
          <w14:textFill>
            <w14:solidFill>
              <w14:schemeClr w14:val="tx1"/>
            </w14:solidFill>
          </w14:textFill>
        </w:rPr>
        <w:t>1  General provisions</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_Toc105520460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1</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r>
        <w:rPr>
          <w:rStyle w:val="22"/>
          <w:rFonts w:ascii="Times New Roman" w:hAnsi="Times New Roman" w:eastAsia="宋体" w:cs="Times New Roman"/>
          <w:b/>
          <w:bCs/>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000000" w:themeColor="text1"/>
          <w:sz w:val="28"/>
          <w:szCs w:val="28"/>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"_Toc105520461" </w:instrText>
      </w:r>
      <w:r>
        <w:rPr>
          <w:b/>
          <w:bCs/>
          <w:color w:val="000000" w:themeColor="text1"/>
          <w14:textFill>
            <w14:solidFill>
              <w14:schemeClr w14:val="tx1"/>
            </w14:solidFill>
          </w14:textFill>
        </w:rPr>
        <w:fldChar w:fldCharType="separate"/>
      </w:r>
      <w:r>
        <w:rPr>
          <w:rStyle w:val="22"/>
          <w:rFonts w:ascii="Times New Roman" w:hAnsi="Times New Roman" w:eastAsia="宋体" w:cs="Times New Roman"/>
          <w:b/>
          <w:bCs/>
          <w:color w:val="000000" w:themeColor="text1"/>
          <w:sz w:val="28"/>
          <w:szCs w:val="28"/>
          <w:u w:val="none"/>
          <w14:textFill>
            <w14:solidFill>
              <w14:schemeClr w14:val="tx1"/>
            </w14:solidFill>
          </w14:textFill>
        </w:rPr>
        <w:t>2  Terms</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_Toc105520461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2</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r>
        <w:rPr>
          <w:rStyle w:val="22"/>
          <w:rFonts w:ascii="Times New Roman" w:hAnsi="Times New Roman" w:eastAsia="宋体" w:cs="Times New Roman"/>
          <w:b/>
          <w:bCs/>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000000" w:themeColor="text1"/>
          <w:sz w:val="28"/>
          <w:szCs w:val="28"/>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"_Toc105520462" </w:instrText>
      </w:r>
      <w:r>
        <w:rPr>
          <w:b/>
          <w:bCs/>
          <w:color w:val="000000" w:themeColor="text1"/>
          <w14:textFill>
            <w14:solidFill>
              <w14:schemeClr w14:val="tx1"/>
            </w14:solidFill>
          </w14:textFill>
        </w:rPr>
        <w:fldChar w:fldCharType="separate"/>
      </w:r>
      <w:r>
        <w:rPr>
          <w:rStyle w:val="22"/>
          <w:rFonts w:ascii="Times New Roman" w:hAnsi="Times New Roman" w:eastAsia="宋体" w:cs="Times New Roman"/>
          <w:b/>
          <w:bCs/>
          <w:color w:val="000000" w:themeColor="text1"/>
          <w:sz w:val="28"/>
          <w:szCs w:val="28"/>
          <w:u w:val="none"/>
          <w14:textFill>
            <w14:solidFill>
              <w14:schemeClr w14:val="tx1"/>
            </w14:solidFill>
          </w14:textFill>
        </w:rPr>
        <w:t>3  Basic requirements</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_Toc105520462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3</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r>
        <w:rPr>
          <w:rStyle w:val="22"/>
          <w:rFonts w:ascii="Times New Roman" w:hAnsi="Times New Roman" w:eastAsia="宋体" w:cs="Times New Roman"/>
          <w:b/>
          <w:bCs/>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000000" w:themeColor="text1"/>
          <w:sz w:val="28"/>
          <w:szCs w:val="28"/>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"_Toc105520463" </w:instrText>
      </w:r>
      <w:r>
        <w:rPr>
          <w:b/>
          <w:bCs/>
          <w:color w:val="000000" w:themeColor="text1"/>
          <w14:textFill>
            <w14:solidFill>
              <w14:schemeClr w14:val="tx1"/>
            </w14:solidFill>
          </w14:textFill>
        </w:rPr>
        <w:fldChar w:fldCharType="separate"/>
      </w:r>
      <w:r>
        <w:rPr>
          <w:rStyle w:val="22"/>
          <w:rFonts w:ascii="Times New Roman" w:hAnsi="Times New Roman" w:eastAsia="宋体" w:cs="Times New Roman"/>
          <w:b/>
          <w:bCs/>
          <w:color w:val="000000" w:themeColor="text1"/>
          <w:sz w:val="28"/>
          <w:szCs w:val="28"/>
          <w:u w:val="none"/>
          <w14:textFill>
            <w14:solidFill>
              <w14:schemeClr w14:val="tx1"/>
            </w14:solidFill>
          </w14:textFill>
        </w:rPr>
        <w:t>4  Design</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_Toc105520463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r>
        <w:rPr>
          <w:rStyle w:val="22"/>
          <w:rFonts w:ascii="Times New Roman" w:hAnsi="Times New Roman" w:eastAsia="宋体" w:cs="Times New Roman"/>
          <w:b/>
          <w:bCs/>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"_Toc105520464"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u w:val="none"/>
          <w14:textFill>
            <w14:solidFill>
              <w14:schemeClr w14:val="tx1"/>
            </w14:solidFill>
          </w14:textFill>
        </w:rPr>
        <w:t>4.1  General requirements</w:t>
      </w:r>
      <w:r>
        <w:rPr>
          <w:rFonts w:ascii="Times New Roman" w:hAnsi="Times New Roman" w:eastAsia="宋体" w:cs="Times New Roman"/>
          <w:color w:val="000000" w:themeColor="text1"/>
          <w:sz w:val="28"/>
          <w:szCs w:val="28"/>
          <w14:textFill>
            <w14:solidFill>
              <w14:schemeClr w14:val="tx1"/>
            </w14:solidFill>
          </w14:textFill>
        </w:rPr>
        <w:tab/>
      </w:r>
      <w:r>
        <w:rPr>
          <w:rStyle w:val="22"/>
          <w:rFonts w:ascii="Times New Roman" w:hAnsi="Times New Roman" w:eastAsia="宋体" w:cs="Times New Roman"/>
          <w:color w:val="000000" w:themeColor="text1"/>
          <w:sz w:val="28"/>
          <w:szCs w:val="28"/>
          <w:u w:val="none"/>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_Toc105520464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4</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"_Toc105520465"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u w:val="none"/>
          <w14:textFill>
            <w14:solidFill>
              <w14:schemeClr w14:val="tx1"/>
            </w14:solidFill>
          </w14:textFill>
        </w:rPr>
        <w:t>4.2  System design</w:t>
      </w:r>
      <w:r>
        <w:rPr>
          <w:rFonts w:ascii="Times New Roman" w:hAnsi="Times New Roman" w:eastAsia="宋体" w:cs="Times New Roman"/>
          <w:color w:val="000000" w:themeColor="text1"/>
          <w:sz w:val="28"/>
          <w:szCs w:val="28"/>
          <w14:textFill>
            <w14:solidFill>
              <w14:schemeClr w14:val="tx1"/>
            </w14:solidFill>
          </w14:textFill>
        </w:rPr>
        <w:tab/>
      </w:r>
      <w:r>
        <w:rPr>
          <w:rStyle w:val="22"/>
          <w:rFonts w:ascii="Times New Roman" w:hAnsi="Times New Roman" w:eastAsia="宋体" w:cs="Times New Roman"/>
          <w:color w:val="000000" w:themeColor="text1"/>
          <w:sz w:val="28"/>
          <w:szCs w:val="28"/>
          <w:u w:val="none"/>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_Toc105520465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4</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"_Toc105520466"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u w:val="none"/>
          <w14:textFill>
            <w14:solidFill>
              <w14:schemeClr w14:val="tx1"/>
            </w14:solidFill>
          </w14:textFill>
        </w:rPr>
        <w:t>4.3  Energy station and auxiliary equipment design</w:t>
      </w:r>
      <w:r>
        <w:rPr>
          <w:rFonts w:ascii="Times New Roman" w:hAnsi="Times New Roman" w:eastAsia="宋体" w:cs="Times New Roman"/>
          <w:color w:val="000000" w:themeColor="text1"/>
          <w:sz w:val="28"/>
          <w:szCs w:val="28"/>
          <w14:textFill>
            <w14:solidFill>
              <w14:schemeClr w14:val="tx1"/>
            </w14:solidFill>
          </w14:textFill>
        </w:rPr>
        <w:tab/>
      </w:r>
      <w:r>
        <w:rPr>
          <w:rFonts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_Toc105520466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5</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"_Toc105520467"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u w:val="none"/>
          <w14:textFill>
            <w14:solidFill>
              <w14:schemeClr w14:val="tx1"/>
            </w14:solidFill>
          </w14:textFill>
        </w:rPr>
        <w:t>4.4  Intelligent system design of energy station</w:t>
      </w:r>
      <w:r>
        <w:rPr>
          <w:rFonts w:ascii="Times New Roman" w:hAnsi="Times New Roman" w:eastAsia="宋体" w:cs="Times New Roman"/>
          <w:color w:val="000000" w:themeColor="text1"/>
          <w:sz w:val="28"/>
          <w:szCs w:val="28"/>
          <w14:textFill>
            <w14:solidFill>
              <w14:schemeClr w14:val="tx1"/>
            </w14:solidFill>
          </w14:textFill>
        </w:rPr>
        <w:tab/>
      </w:r>
      <w:r>
        <w:rPr>
          <w:rStyle w:val="22"/>
          <w:rFonts w:ascii="Times New Roman" w:hAnsi="Times New Roman" w:eastAsia="宋体" w:cs="Times New Roman"/>
          <w:color w:val="000000" w:themeColor="text1"/>
          <w:sz w:val="28"/>
          <w:szCs w:val="28"/>
          <w:u w:val="none"/>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_Toc105520467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5</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"_Toc105520468"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u w:val="none"/>
          <w14:textFill>
            <w14:solidFill>
              <w14:schemeClr w14:val="tx1"/>
            </w14:solidFill>
          </w14:textFill>
        </w:rPr>
        <w:t>4.5  Fire protection and security system design</w:t>
      </w:r>
      <w:r>
        <w:rPr>
          <w:rFonts w:ascii="Times New Roman" w:hAnsi="Times New Roman" w:eastAsia="宋体" w:cs="Times New Roman"/>
          <w:color w:val="000000" w:themeColor="text1"/>
          <w:sz w:val="28"/>
          <w:szCs w:val="28"/>
          <w14:textFill>
            <w14:solidFill>
              <w14:schemeClr w14:val="tx1"/>
            </w14:solidFill>
          </w14:textFill>
        </w:rPr>
        <w:tab/>
      </w:r>
      <w:r>
        <w:rPr>
          <w:rFonts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_Toc105520468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7</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000000" w:themeColor="text1"/>
          <w:sz w:val="28"/>
          <w:szCs w:val="28"/>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"_Toc105520469" </w:instrText>
      </w:r>
      <w:r>
        <w:rPr>
          <w:b/>
          <w:bCs/>
          <w:color w:val="000000" w:themeColor="text1"/>
          <w14:textFill>
            <w14:solidFill>
              <w14:schemeClr w14:val="tx1"/>
            </w14:solidFill>
          </w14:textFill>
        </w:rPr>
        <w:fldChar w:fldCharType="separate"/>
      </w:r>
      <w:r>
        <w:rPr>
          <w:rStyle w:val="22"/>
          <w:rFonts w:ascii="Times New Roman" w:hAnsi="Times New Roman" w:eastAsia="宋体" w:cs="Times New Roman"/>
          <w:b/>
          <w:bCs/>
          <w:color w:val="000000" w:themeColor="text1"/>
          <w:sz w:val="28"/>
          <w:szCs w:val="28"/>
          <w:u w:val="none"/>
          <w14:textFill>
            <w14:solidFill>
              <w14:schemeClr w14:val="tx1"/>
            </w14:solidFill>
          </w14:textFill>
        </w:rPr>
        <w:t>5  Construction and installation</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_Toc105520469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8</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r>
        <w:rPr>
          <w:rStyle w:val="22"/>
          <w:rFonts w:ascii="Times New Roman" w:hAnsi="Times New Roman" w:eastAsia="宋体" w:cs="Times New Roman"/>
          <w:b/>
          <w:bCs/>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000000" w:themeColor="text1"/>
          <w:sz w:val="28"/>
          <w:szCs w:val="28"/>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"_Toc105520470" </w:instrText>
      </w:r>
      <w:r>
        <w:rPr>
          <w:b/>
          <w:bCs/>
          <w:color w:val="000000" w:themeColor="text1"/>
          <w14:textFill>
            <w14:solidFill>
              <w14:schemeClr w14:val="tx1"/>
            </w14:solidFill>
          </w14:textFill>
        </w:rPr>
        <w:fldChar w:fldCharType="separate"/>
      </w:r>
      <w:r>
        <w:rPr>
          <w:rStyle w:val="22"/>
          <w:rFonts w:ascii="Times New Roman" w:hAnsi="Times New Roman" w:eastAsia="宋体" w:cs="Times New Roman"/>
          <w:b/>
          <w:bCs/>
          <w:color w:val="000000" w:themeColor="text1"/>
          <w:sz w:val="28"/>
          <w:szCs w:val="28"/>
          <w:u w:val="none"/>
          <w14:textFill>
            <w14:solidFill>
              <w14:schemeClr w14:val="tx1"/>
            </w14:solidFill>
          </w14:textFill>
        </w:rPr>
        <w:t>6  Trial operation and debugging of intelligent system</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_Toc105520470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9</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r>
        <w:rPr>
          <w:rStyle w:val="22"/>
          <w:rFonts w:ascii="Times New Roman" w:hAnsi="Times New Roman" w:eastAsia="宋体" w:cs="Times New Roman"/>
          <w:b/>
          <w:bCs/>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"_Toc105520471"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u w:val="none"/>
          <w14:textFill>
            <w14:solidFill>
              <w14:schemeClr w14:val="tx1"/>
            </w14:solidFill>
          </w14:textFill>
        </w:rPr>
        <w:t>6.1  Water chiller</w:t>
      </w:r>
      <w:r>
        <w:rPr>
          <w:rFonts w:ascii="Times New Roman" w:hAnsi="Times New Roman" w:eastAsia="宋体" w:cs="Times New Roman"/>
          <w:color w:val="000000" w:themeColor="text1"/>
          <w:sz w:val="28"/>
          <w:szCs w:val="28"/>
          <w14:textFill>
            <w14:solidFill>
              <w14:schemeClr w14:val="tx1"/>
            </w14:solidFill>
          </w14:textFill>
        </w:rPr>
        <w:tab/>
      </w:r>
      <w:r>
        <w:rPr>
          <w:rFonts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_Toc105520471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9</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"_Toc105520472"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u w:val="none"/>
          <w14:textFill>
            <w14:solidFill>
              <w14:schemeClr w14:val="tx1"/>
            </w14:solidFill>
          </w14:textFill>
        </w:rPr>
        <w:t>6.2  The water pump</w:t>
      </w:r>
      <w:r>
        <w:rPr>
          <w:rFonts w:ascii="Times New Roman" w:hAnsi="Times New Roman" w:eastAsia="宋体" w:cs="Times New Roman"/>
          <w:color w:val="000000" w:themeColor="text1"/>
          <w:sz w:val="28"/>
          <w:szCs w:val="28"/>
          <w14:textFill>
            <w14:solidFill>
              <w14:schemeClr w14:val="tx1"/>
            </w14:solidFill>
          </w14:textFill>
        </w:rPr>
        <w:tab/>
      </w:r>
      <w:r>
        <w:rPr>
          <w:rFonts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_Toc105520472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10</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"_Toc105520473"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u w:val="none"/>
          <w14:textFill>
            <w14:solidFill>
              <w14:schemeClr w14:val="tx1"/>
            </w14:solidFill>
          </w14:textFill>
        </w:rPr>
        <w:t xml:space="preserve">6.3  </w:t>
      </w:r>
      <w:r>
        <w:rPr>
          <w:rFonts w:ascii="Times New Roman" w:hAnsi="Times New Roman" w:cs="Times New Roman"/>
          <w:color w:val="000000" w:themeColor="text1"/>
          <w:sz w:val="28"/>
          <w:szCs w:val="28"/>
          <w14:textFill>
            <w14:solidFill>
              <w14:schemeClr w14:val="tx1"/>
            </w14:solidFill>
          </w14:textFill>
        </w:rPr>
        <w:t>Intelligent system</w:t>
      </w:r>
      <w:r>
        <w:rPr>
          <w:rFonts w:ascii="Times New Roman" w:hAnsi="Times New Roman" w:eastAsia="宋体" w:cs="Times New Roman"/>
          <w:color w:val="000000" w:themeColor="text1"/>
          <w:sz w:val="28"/>
          <w:szCs w:val="28"/>
          <w14:textFill>
            <w14:solidFill>
              <w14:schemeClr w14:val="tx1"/>
            </w14:solidFill>
          </w14:textFill>
        </w:rPr>
        <w:tab/>
      </w:r>
      <w:r>
        <w:rPr>
          <w:rFonts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_Toc105520473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10</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"_Toc105520474"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u w:val="none"/>
          <w14:textFill>
            <w14:solidFill>
              <w14:schemeClr w14:val="tx1"/>
            </w14:solidFill>
          </w14:textFill>
        </w:rPr>
        <w:t xml:space="preserve">6.4  </w:t>
      </w:r>
      <w:r>
        <w:rPr>
          <w:rFonts w:ascii="Times New Roman" w:hAnsi="Times New Roman" w:cs="Times New Roman"/>
          <w:color w:val="000000" w:themeColor="text1"/>
          <w:sz w:val="28"/>
          <w:szCs w:val="28"/>
          <w14:textFill>
            <w14:solidFill>
              <w14:schemeClr w14:val="tx1"/>
            </w14:solidFill>
          </w14:textFill>
        </w:rPr>
        <w:t>Other equipment</w:t>
      </w:r>
      <w:r>
        <w:rPr>
          <w:rFonts w:ascii="Times New Roman" w:hAnsi="Times New Roman" w:eastAsia="宋体" w:cs="Times New Roman"/>
          <w:color w:val="000000" w:themeColor="text1"/>
          <w:sz w:val="28"/>
          <w:szCs w:val="28"/>
          <w14:textFill>
            <w14:solidFill>
              <w14:schemeClr w14:val="tx1"/>
            </w14:solidFill>
          </w14:textFill>
        </w:rPr>
        <w:tab/>
      </w:r>
      <w:r>
        <w:rPr>
          <w:rFonts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_Toc105520474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11</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000000" w:themeColor="text1"/>
          <w:sz w:val="28"/>
          <w:szCs w:val="28"/>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"_Toc105520475" </w:instrText>
      </w:r>
      <w:r>
        <w:rPr>
          <w:b/>
          <w:bCs/>
          <w:color w:val="000000" w:themeColor="text1"/>
          <w14:textFill>
            <w14:solidFill>
              <w14:schemeClr w14:val="tx1"/>
            </w14:solidFill>
          </w14:textFill>
        </w:rPr>
        <w:fldChar w:fldCharType="separate"/>
      </w:r>
      <w:r>
        <w:rPr>
          <w:rStyle w:val="22"/>
          <w:rFonts w:ascii="Times New Roman" w:hAnsi="Times New Roman" w:eastAsia="宋体" w:cs="Times New Roman"/>
          <w:b/>
          <w:bCs/>
          <w:color w:val="000000" w:themeColor="text1"/>
          <w:sz w:val="28"/>
          <w:szCs w:val="28"/>
          <w:u w:val="none"/>
          <w14:textFill>
            <w14:solidFill>
              <w14:schemeClr w14:val="tx1"/>
            </w14:solidFill>
          </w14:textFill>
        </w:rPr>
        <w:t>7  Acceptance</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_Toc105520475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12</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r>
        <w:rPr>
          <w:rStyle w:val="22"/>
          <w:rFonts w:ascii="Times New Roman" w:hAnsi="Times New Roman" w:eastAsia="宋体" w:cs="Times New Roman"/>
          <w:b/>
          <w:bCs/>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"_Toc105520476"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u w:val="none"/>
          <w14:textFill>
            <w14:solidFill>
              <w14:schemeClr w14:val="tx1"/>
            </w14:solidFill>
          </w14:textFill>
        </w:rPr>
        <w:t>7.1  General requirements</w:t>
      </w:r>
      <w:r>
        <w:rPr>
          <w:rFonts w:ascii="Times New Roman" w:hAnsi="Times New Roman" w:eastAsia="宋体" w:cs="Times New Roman"/>
          <w:color w:val="000000" w:themeColor="text1"/>
          <w:sz w:val="28"/>
          <w:szCs w:val="28"/>
          <w14:textFill>
            <w14:solidFill>
              <w14:schemeClr w14:val="tx1"/>
            </w14:solidFill>
          </w14:textFill>
        </w:rPr>
        <w:tab/>
      </w:r>
      <w:r>
        <w:rPr>
          <w:rFonts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_Toc105520476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12</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1"/>
        <w:keepNext w:val="0"/>
        <w:keepLines w:val="0"/>
        <w:pageBreakBefore w:val="0"/>
        <w:widowControl w:val="0"/>
        <w:tabs>
          <w:tab w:val="right" w:leader="dot" w:pos="892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"_Toc105520477"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u w:val="none"/>
          <w14:textFill>
            <w14:solidFill>
              <w14:schemeClr w14:val="tx1"/>
            </w14:solidFill>
          </w14:textFill>
        </w:rPr>
        <w:t>7.2  Key items</w:t>
      </w:r>
      <w:r>
        <w:rPr>
          <w:rFonts w:ascii="Times New Roman" w:hAnsi="Times New Roman" w:eastAsia="宋体" w:cs="Times New Roman"/>
          <w:color w:val="000000" w:themeColor="text1"/>
          <w:sz w:val="28"/>
          <w:szCs w:val="28"/>
          <w14:textFill>
            <w14:solidFill>
              <w14:schemeClr w14:val="tx1"/>
            </w14:solidFill>
          </w14:textFill>
        </w:rPr>
        <w:tab/>
      </w:r>
      <w:r>
        <w:rPr>
          <w:rFonts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_Toc105520477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12</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b/>
          <w:bCs/>
          <w:color w:val="000000" w:themeColor="text1"/>
          <w:sz w:val="28"/>
          <w:szCs w:val="28"/>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"_Toc105520478" </w:instrText>
      </w:r>
      <w:r>
        <w:rPr>
          <w:b/>
          <w:bCs/>
          <w:color w:val="000000" w:themeColor="text1"/>
          <w14:textFill>
            <w14:solidFill>
              <w14:schemeClr w14:val="tx1"/>
            </w14:solidFill>
          </w14:textFill>
        </w:rPr>
        <w:fldChar w:fldCharType="separate"/>
      </w:r>
      <w:r>
        <w:rPr>
          <w:rStyle w:val="22"/>
          <w:rFonts w:ascii="Times New Roman" w:hAnsi="Times New Roman" w:eastAsia="宋体" w:cs="Times New Roman"/>
          <w:b/>
          <w:bCs/>
          <w:color w:val="000000" w:themeColor="text1"/>
          <w:sz w:val="28"/>
          <w:szCs w:val="28"/>
          <w:u w:val="none"/>
          <w14:textFill>
            <w14:solidFill>
              <w14:schemeClr w14:val="tx1"/>
            </w14:solidFill>
          </w14:textFill>
        </w:rPr>
        <w:t xml:space="preserve">8  </w:t>
      </w:r>
      <w:r>
        <w:rPr>
          <w:rStyle w:val="22"/>
          <w:rFonts w:ascii="Times New Roman" w:hAnsi="Times New Roman" w:cs="Times New Roman"/>
          <w:b/>
          <w:bCs/>
          <w:color w:val="000000" w:themeColor="text1"/>
          <w:sz w:val="28"/>
          <w:szCs w:val="28"/>
          <w:u w:val="none"/>
          <w14:textFill>
            <w14:solidFill>
              <w14:schemeClr w14:val="tx1"/>
            </w14:solidFill>
          </w14:textFill>
        </w:rPr>
        <w:t>Maintenance</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_Toc105520478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14</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r>
        <w:rPr>
          <w:rStyle w:val="22"/>
          <w:rFonts w:ascii="Times New Roman" w:hAnsi="Times New Roman" w:eastAsia="宋体" w:cs="Times New Roman"/>
          <w:b/>
          <w:bCs/>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color w:val="000000" w:themeColor="text1"/>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"_Toc105520479" </w:instrText>
      </w:r>
      <w:r>
        <w:rPr>
          <w:color w:val="000000" w:themeColor="text1"/>
          <w14:textFill>
            <w14:solidFill>
              <w14:schemeClr w14:val="tx1"/>
            </w14:solidFill>
          </w14:textFill>
        </w:rPr>
        <w:fldChar w:fldCharType="separate"/>
      </w:r>
      <w:r>
        <w:rPr>
          <w:rStyle w:val="22"/>
          <w:rFonts w:hint="eastAsia" w:ascii="Times New Roman" w:hAnsi="Times New Roman" w:eastAsia="宋体" w:cs="Times New Roman"/>
          <w:color w:val="000000" w:themeColor="text1"/>
          <w:sz w:val="28"/>
          <w:szCs w:val="28"/>
          <w:u w:val="none"/>
          <w14:textFill>
            <w14:solidFill>
              <w14:schemeClr w14:val="tx1"/>
            </w14:solidFill>
          </w14:textFill>
        </w:rPr>
        <w:t>E</w:t>
      </w:r>
      <w:r>
        <w:rPr>
          <w:rStyle w:val="22"/>
          <w:rFonts w:ascii="Times New Roman" w:hAnsi="Times New Roman" w:eastAsia="宋体" w:cs="Times New Roman"/>
          <w:color w:val="000000" w:themeColor="text1"/>
          <w:sz w:val="28"/>
          <w:szCs w:val="28"/>
          <w:u w:val="none"/>
          <w14:textFill>
            <w14:solidFill>
              <w14:schemeClr w14:val="tx1"/>
            </w14:solidFill>
          </w14:textFill>
        </w:rPr>
        <w:t>xplanation of wording</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_Toc105520479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"_Toc105520480" </w:instrText>
      </w:r>
      <w:r>
        <w:rPr>
          <w:color w:val="000000" w:themeColor="text1"/>
          <w14:textFill>
            <w14:solidFill>
              <w14:schemeClr w14:val="tx1"/>
            </w14:solidFill>
          </w14:textFill>
        </w:rPr>
        <w:fldChar w:fldCharType="separate"/>
      </w:r>
      <w:r>
        <w:rPr>
          <w:rStyle w:val="22"/>
          <w:rFonts w:hint="eastAsia" w:ascii="Times New Roman" w:hAnsi="Times New Roman" w:eastAsia="宋体" w:cs="Times New Roman"/>
          <w:color w:val="000000" w:themeColor="text1"/>
          <w:sz w:val="28"/>
          <w:szCs w:val="28"/>
          <w:u w:val="none"/>
          <w14:textFill>
            <w14:solidFill>
              <w14:schemeClr w14:val="tx1"/>
            </w14:solidFill>
          </w14:textFill>
        </w:rPr>
        <w:t>L</w:t>
      </w:r>
      <w:r>
        <w:rPr>
          <w:rStyle w:val="22"/>
          <w:rFonts w:ascii="Times New Roman" w:hAnsi="Times New Roman" w:eastAsia="宋体" w:cs="Times New Roman"/>
          <w:color w:val="000000" w:themeColor="text1"/>
          <w:sz w:val="28"/>
          <w:szCs w:val="28"/>
          <w:u w:val="none"/>
          <w14:textFill>
            <w14:solidFill>
              <w14:schemeClr w14:val="tx1"/>
            </w14:solidFill>
          </w14:textFill>
        </w:rPr>
        <w:t>ist of quoted standards</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_Toc105520480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"_Toc105520481" </w:instrText>
      </w:r>
      <w:r>
        <w:rPr>
          <w:color w:val="000000" w:themeColor="text1"/>
          <w14:textFill>
            <w14:solidFill>
              <w14:schemeClr w14:val="tx1"/>
            </w14:solidFill>
          </w14:textFill>
        </w:rPr>
        <w:fldChar w:fldCharType="separate"/>
      </w:r>
      <w:r>
        <w:rPr>
          <w:rStyle w:val="22"/>
          <w:rFonts w:hint="eastAsia" w:ascii="Times New Roman" w:hAnsi="Times New Roman" w:eastAsia="宋体" w:cs="Times New Roman"/>
          <w:color w:val="000000" w:themeColor="text1"/>
          <w:sz w:val="28"/>
          <w:szCs w:val="28"/>
          <w:u w:val="none"/>
          <w14:textFill>
            <w14:solidFill>
              <w14:schemeClr w14:val="tx1"/>
            </w14:solidFill>
          </w14:textFill>
        </w:rPr>
        <w:t>A</w:t>
      </w:r>
      <w:r>
        <w:rPr>
          <w:rStyle w:val="22"/>
          <w:rFonts w:ascii="Times New Roman" w:hAnsi="Times New Roman" w:eastAsia="宋体" w:cs="Times New Roman"/>
          <w:color w:val="000000" w:themeColor="text1"/>
          <w:sz w:val="28"/>
          <w:szCs w:val="28"/>
          <w:u w:val="none"/>
          <w14:textFill>
            <w14:solidFill>
              <w14:schemeClr w14:val="tx1"/>
            </w14:solidFill>
          </w14:textFill>
        </w:rPr>
        <w:t>ddition：Explanation of provisions</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_Toc105520481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14:textFill>
            <w14:solidFill>
              <w14:schemeClr w14:val="tx1"/>
            </w14:solidFill>
          </w14:textFill>
        </w:rPr>
      </w:pPr>
    </w:p>
    <w:p>
      <w:pPr>
        <w:pStyle w:val="2"/>
        <w:spacing w:before="0" w:after="0" w:line="960" w:lineRule="auto"/>
        <w:jc w:val="center"/>
        <w:rPr>
          <w:rFonts w:ascii="Times New Roman" w:hAnsi="Times New Roman" w:eastAsia="宋体" w:cs="Times New Roman"/>
          <w:b/>
          <w:color w:val="000000" w:themeColor="text1"/>
          <w:sz w:val="36"/>
          <w:szCs w:val="36"/>
          <w14:textFill>
            <w14:solidFill>
              <w14:schemeClr w14:val="tx1"/>
            </w14:solidFill>
          </w14:textFill>
        </w:rPr>
      </w:pPr>
      <w:bookmarkStart w:id="10" w:name="_Toc104654327"/>
      <w:bookmarkStart w:id="11" w:name="_Toc105520460"/>
      <w:r>
        <w:rPr>
          <w:rFonts w:ascii="Times New Roman" w:hAnsi="Times New Roman" w:eastAsia="宋体" w:cs="Times New Roman"/>
          <w:b/>
          <w:color w:val="000000" w:themeColor="text1"/>
          <w:sz w:val="36"/>
          <w:szCs w:val="36"/>
          <w14:textFill>
            <w14:solidFill>
              <w14:schemeClr w14:val="tx1"/>
            </w14:solidFill>
          </w14:textFill>
        </w:rPr>
        <w:t xml:space="preserve">1  </w:t>
      </w:r>
      <w:r>
        <w:rPr>
          <w:rFonts w:hint="eastAsia" w:ascii="Times New Roman" w:hAnsi="Times New Roman" w:eastAsia="宋体" w:cs="Times New Roman"/>
          <w:b/>
          <w:color w:val="000000" w:themeColor="text1"/>
          <w:sz w:val="36"/>
          <w:szCs w:val="36"/>
          <w14:textFill>
            <w14:solidFill>
              <w14:schemeClr w14:val="tx1"/>
            </w14:solidFill>
          </w14:textFill>
        </w:rPr>
        <w:t>总</w:t>
      </w:r>
      <w:r>
        <w:rPr>
          <w:rFonts w:ascii="Times New Roman" w:hAnsi="Times New Roman" w:eastAsia="宋体" w:cs="Times New Roman"/>
          <w:b/>
          <w:color w:val="000000" w:themeColor="text1"/>
          <w:sz w:val="36"/>
          <w:szCs w:val="36"/>
          <w14:textFill>
            <w14:solidFill>
              <w14:schemeClr w14:val="tx1"/>
            </w14:solidFill>
          </w14:textFill>
        </w:rPr>
        <w:t xml:space="preserve">  </w:t>
      </w:r>
      <w:r>
        <w:rPr>
          <w:rFonts w:hint="eastAsia" w:ascii="Times New Roman" w:hAnsi="Times New Roman" w:eastAsia="宋体" w:cs="Times New Roman"/>
          <w:b/>
          <w:color w:val="000000" w:themeColor="text1"/>
          <w:sz w:val="36"/>
          <w:szCs w:val="36"/>
          <w14:textFill>
            <w14:solidFill>
              <w14:schemeClr w14:val="tx1"/>
            </w14:solidFill>
          </w14:textFill>
        </w:rPr>
        <w:t>则</w:t>
      </w:r>
      <w:bookmarkEnd w:id="5"/>
      <w:bookmarkEnd w:id="6"/>
      <w:bookmarkEnd w:id="7"/>
      <w:bookmarkEnd w:id="8"/>
      <w:bookmarkEnd w:id="9"/>
      <w:bookmarkEnd w:id="10"/>
      <w:bookmarkEnd w:id="11"/>
    </w:p>
    <w:p>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1.0.1</w:t>
      </w:r>
      <w:r>
        <w:rPr>
          <w:rFonts w:hint="eastAsia"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为规范</w:t>
      </w:r>
      <w:r>
        <w:rPr>
          <w:rFonts w:hint="eastAsia" w:ascii="Times New Roman" w:hAnsi="Times New Roman" w:cs="Times New Roman"/>
          <w:bCs/>
          <w:color w:val="000000" w:themeColor="text1"/>
          <w:sz w:val="24"/>
          <w:lang w:eastAsia="zh-CN"/>
          <w14:textFill>
            <w14:solidFill>
              <w14:schemeClr w14:val="tx1"/>
            </w14:solidFill>
          </w14:textFill>
        </w:rPr>
        <w:t>建筑用一体化智慧能源站</w:t>
      </w:r>
      <w:r>
        <w:rPr>
          <w:rFonts w:hint="eastAsia" w:ascii="Times New Roman" w:hAnsi="Times New Roman" w:cs="Times New Roman"/>
          <w:bCs/>
          <w:color w:val="000000" w:themeColor="text1"/>
          <w:sz w:val="24"/>
          <w14:textFill>
            <w14:solidFill>
              <w14:schemeClr w14:val="tx1"/>
            </w14:solidFill>
          </w14:textFill>
        </w:rPr>
        <w:t>的工程应用，做到安全适用、技术先进、经济合理、节能环保，确保工程质量，制定本规程。</w:t>
      </w:r>
    </w:p>
    <w:p>
      <w:pPr>
        <w:spacing w:line="360" w:lineRule="auto"/>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1.0.2</w:t>
      </w:r>
      <w:r>
        <w:rPr>
          <w:rFonts w:hint="eastAsia"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本规程适用于建筑冷热源集中式、装配式一体化智慧能源站设计、施工与验收、调试以及运行管理。</w:t>
      </w:r>
    </w:p>
    <w:p>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1.0.3</w:t>
      </w:r>
      <w:r>
        <w:rPr>
          <w:rFonts w:hint="eastAsia"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建筑用一体化智慧能源站</w:t>
      </w:r>
      <w:r>
        <w:rPr>
          <w:rFonts w:hint="eastAsia" w:ascii="Times New Roman" w:hAnsi="Times New Roman" w:cs="Times New Roman"/>
          <w:bCs/>
          <w:color w:val="000000" w:themeColor="text1"/>
          <w:sz w:val="24"/>
          <w14:textFill>
            <w14:solidFill>
              <w14:schemeClr w14:val="tx1"/>
            </w14:solidFill>
          </w14:textFill>
        </w:rPr>
        <w:t>除应符合本规程外，尚应符合国家现行有关标准和现行中国工程建设标准化协会有关标准的规定。</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32"/>
          <w:szCs w:val="28"/>
          <w14:textFill>
            <w14:solidFill>
              <w14:schemeClr w14:val="tx1"/>
            </w14:solidFill>
          </w14:textFill>
        </w:rPr>
      </w:pPr>
      <w:bookmarkStart w:id="12" w:name="_Toc104654328"/>
      <w:r>
        <w:rPr>
          <w:rFonts w:ascii="Times New Roman" w:hAnsi="Times New Roman" w:eastAsia="宋体" w:cs="Times New Roman"/>
          <w:b/>
          <w:color w:val="000000" w:themeColor="text1"/>
          <w:sz w:val="32"/>
          <w:szCs w:val="28"/>
          <w14:textFill>
            <w14:solidFill>
              <w14:schemeClr w14:val="tx1"/>
            </w14:solidFill>
          </w14:textFill>
        </w:rPr>
        <w:br w:type="page"/>
      </w:r>
    </w:p>
    <w:p>
      <w:pPr>
        <w:pStyle w:val="2"/>
        <w:keepNext w:val="0"/>
        <w:keepLines w:val="0"/>
        <w:spacing w:before="0" w:after="0" w:line="960" w:lineRule="auto"/>
        <w:jc w:val="center"/>
        <w:rPr>
          <w:rFonts w:ascii="Times New Roman" w:hAnsi="Times New Roman" w:eastAsia="宋体" w:cs="Times New Roman"/>
          <w:b/>
          <w:color w:val="000000" w:themeColor="text1"/>
          <w:sz w:val="36"/>
          <w:szCs w:val="36"/>
          <w14:textFill>
            <w14:solidFill>
              <w14:schemeClr w14:val="tx1"/>
            </w14:solidFill>
          </w14:textFill>
        </w:rPr>
      </w:pPr>
      <w:bookmarkStart w:id="13" w:name="_Toc105520461"/>
      <w:r>
        <w:rPr>
          <w:rFonts w:ascii="Times New Roman" w:hAnsi="Times New Roman" w:eastAsia="宋体" w:cs="Times New Roman"/>
          <w:b/>
          <w:color w:val="000000" w:themeColor="text1"/>
          <w:sz w:val="36"/>
          <w:szCs w:val="36"/>
          <w14:textFill>
            <w14:solidFill>
              <w14:schemeClr w14:val="tx1"/>
            </w14:solidFill>
          </w14:textFill>
        </w:rPr>
        <w:t xml:space="preserve">2  </w:t>
      </w:r>
      <w:r>
        <w:rPr>
          <w:rFonts w:hint="eastAsia" w:ascii="Times New Roman" w:hAnsi="Times New Roman" w:eastAsia="宋体" w:cs="Times New Roman"/>
          <w:b/>
          <w:color w:val="000000" w:themeColor="text1"/>
          <w:sz w:val="36"/>
          <w:szCs w:val="36"/>
          <w14:textFill>
            <w14:solidFill>
              <w14:schemeClr w14:val="tx1"/>
            </w14:solidFill>
          </w14:textFill>
        </w:rPr>
        <w:t>术</w:t>
      </w:r>
      <w:r>
        <w:rPr>
          <w:rFonts w:ascii="Times New Roman" w:hAnsi="Times New Roman" w:eastAsia="宋体" w:cs="Times New Roman"/>
          <w:b/>
          <w:color w:val="000000" w:themeColor="text1"/>
          <w:sz w:val="36"/>
          <w:szCs w:val="36"/>
          <w14:textFill>
            <w14:solidFill>
              <w14:schemeClr w14:val="tx1"/>
            </w14:solidFill>
          </w14:textFill>
        </w:rPr>
        <w:t xml:space="preserve">  </w:t>
      </w:r>
      <w:r>
        <w:rPr>
          <w:rFonts w:hint="eastAsia" w:ascii="Times New Roman" w:hAnsi="Times New Roman" w:eastAsia="宋体" w:cs="Times New Roman"/>
          <w:b/>
          <w:color w:val="000000" w:themeColor="text1"/>
          <w:sz w:val="36"/>
          <w:szCs w:val="36"/>
          <w14:textFill>
            <w14:solidFill>
              <w14:schemeClr w14:val="tx1"/>
            </w14:solidFill>
          </w14:textFill>
        </w:rPr>
        <w:t>语</w:t>
      </w:r>
      <w:bookmarkEnd w:id="12"/>
      <w:bookmarkEnd w:id="13"/>
    </w:p>
    <w:p>
      <w:pPr>
        <w:pStyle w:val="37"/>
        <w:spacing w:line="360" w:lineRule="auto"/>
        <w:ind w:firstLine="0"/>
        <w:rPr>
          <w:rFonts w:hint="default" w:ascii="Times New Roman" w:eastAsia="黑体" w:cs="Times New Roman"/>
          <w:color w:val="000000" w:themeColor="text1"/>
          <w:sz w:val="24"/>
          <w14:textFill>
            <w14:solidFill>
              <w14:schemeClr w14:val="tx1"/>
            </w14:solidFill>
          </w14:textFill>
        </w:rPr>
      </w:pPr>
      <w:r>
        <w:rPr>
          <w:rFonts w:hint="default" w:ascii="Times New Roman" w:cs="Times New Roman"/>
          <w:b/>
          <w:color w:val="000000" w:themeColor="text1"/>
          <w:sz w:val="24"/>
          <w14:textFill>
            <w14:solidFill>
              <w14:schemeClr w14:val="tx1"/>
            </w14:solidFill>
          </w14:textFill>
        </w:rPr>
        <w:t xml:space="preserve">2.0.1  </w:t>
      </w:r>
      <w:r>
        <w:rPr>
          <w:rFonts w:ascii="Times New Roman" w:cs="Times New Roman"/>
          <w:bCs/>
          <w:color w:val="000000" w:themeColor="text1"/>
          <w:sz w:val="24"/>
          <w14:textFill>
            <w14:solidFill>
              <w14:schemeClr w14:val="tx1"/>
            </w14:solidFill>
          </w14:textFill>
        </w:rPr>
        <w:t>建筑用一体化智慧能源站</w:t>
      </w:r>
      <w:r>
        <w:rPr>
          <w:rFonts w:hint="eastAsia" w:ascii="Times New Roman" w:cs="Times New Roman"/>
          <w:bCs/>
          <w:color w:val="000000" w:themeColor="text1"/>
          <w:sz w:val="24"/>
          <w:lang w:val="en-US" w:eastAsia="zh-CN"/>
          <w14:textFill>
            <w14:solidFill>
              <w14:schemeClr w14:val="tx1"/>
            </w14:solidFill>
          </w14:textFill>
        </w:rPr>
        <w:t xml:space="preserve">  </w:t>
      </w:r>
      <w:r>
        <w:rPr>
          <w:rFonts w:hint="default" w:ascii="Times New Roman" w:cs="Times New Roman"/>
          <w:bCs/>
          <w:color w:val="000000" w:themeColor="text1"/>
          <w:sz w:val="24"/>
          <w14:textFill>
            <w14:solidFill>
              <w14:schemeClr w14:val="tx1"/>
            </w14:solidFill>
          </w14:textFill>
        </w:rPr>
        <w:t>building integrated intelligent energy station</w:t>
      </w:r>
      <w:r>
        <w:rPr>
          <w:rFonts w:ascii="Times New Roman" w:cs="Times New Roman"/>
          <w:bCs/>
          <w:color w:val="000000" w:themeColor="text1"/>
          <w:sz w:val="24"/>
          <w14:textFill>
            <w14:solidFill>
              <w14:schemeClr w14:val="tx1"/>
            </w14:solidFill>
          </w14:textFill>
        </w:rPr>
        <w:t>（</w:t>
      </w:r>
      <w:r>
        <w:rPr>
          <w:rFonts w:hint="default" w:ascii="Times New Roman" w:cs="Times New Roman"/>
          <w:bCs/>
          <w:color w:val="000000" w:themeColor="text1"/>
          <w:sz w:val="24"/>
          <w14:textFill>
            <w14:solidFill>
              <w14:schemeClr w14:val="tx1"/>
            </w14:solidFill>
          </w14:textFill>
        </w:rPr>
        <w:t>BIE-STATION</w:t>
      </w:r>
      <w:r>
        <w:rPr>
          <w:rFonts w:ascii="Times New Roman" w:cs="Times New Roman"/>
          <w:bCs/>
          <w:color w:val="000000" w:themeColor="text1"/>
          <w:sz w:val="24"/>
          <w14:textFill>
            <w14:solidFill>
              <w14:schemeClr w14:val="tx1"/>
            </w14:solidFill>
          </w14:textFill>
        </w:rPr>
        <w:t>）</w:t>
      </w:r>
    </w:p>
    <w:p>
      <w:pPr>
        <w:spacing w:line="360" w:lineRule="auto"/>
        <w:ind w:firstLine="480" w:firstLineChars="200"/>
        <w:rPr>
          <w:rFonts w:hint="eastAsia" w:ascii="Times New Roman" w:hAnsi="Times New Roman" w:cs="Times New Roman" w:eastAsiaTheme="minorEastAsia"/>
          <w:bCs/>
          <w:color w:val="000000" w:themeColor="text1"/>
          <w:sz w:val="24"/>
          <w:lang w:eastAsia="zh-CN"/>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根据用户需求，将冷热源设备以及系统输送、控制、水处理等设备和部件集成预制、装配一体化在箱体内，并配有智能互联、智慧管理平台的能源站。</w:t>
      </w:r>
      <w:r>
        <w:rPr>
          <w:rFonts w:hint="eastAsia" w:ascii="Times New Roman" w:hAnsi="Times New Roman" w:cs="Times New Roman"/>
          <w:bCs/>
          <w:color w:val="000000" w:themeColor="text1"/>
          <w:sz w:val="24"/>
          <w14:textFill>
            <w14:solidFill>
              <w14:schemeClr w14:val="tx1"/>
            </w14:solidFill>
          </w14:textFill>
        </w:rPr>
        <w:t>简称能源站</w:t>
      </w:r>
      <w:r>
        <w:rPr>
          <w:rFonts w:hint="eastAsia" w:ascii="Times New Roman" w:hAnsi="Times New Roman" w:cs="Times New Roman"/>
          <w:bCs/>
          <w:color w:val="000000" w:themeColor="text1"/>
          <w:sz w:val="24"/>
          <w:lang w:eastAsia="zh-CN"/>
          <w14:textFill>
            <w14:solidFill>
              <w14:schemeClr w14:val="tx1"/>
            </w14:solidFill>
          </w14:textFill>
        </w:rPr>
        <w:t>。</w:t>
      </w:r>
    </w:p>
    <w:p>
      <w:pPr>
        <w:spacing w:line="360" w:lineRule="auto"/>
        <w:rPr>
          <w:rFonts w:ascii="Times New Roman" w:hAnsi="Times New Roman" w:cs="Times New Roman"/>
          <w:color w:val="000000" w:themeColor="text1"/>
          <w:sz w:val="24"/>
          <w14:textFill>
            <w14:solidFill>
              <w14:schemeClr w14:val="tx1"/>
            </w14:solidFill>
          </w14:textFill>
        </w:rPr>
      </w:pPr>
      <w:bookmarkStart w:id="14" w:name="_Toc102679678"/>
      <w:bookmarkEnd w:id="14"/>
      <w:bookmarkStart w:id="15" w:name="_Toc102679679"/>
      <w:bookmarkEnd w:id="15"/>
      <w:bookmarkStart w:id="16" w:name="_Toc102679675"/>
      <w:bookmarkEnd w:id="16"/>
      <w:bookmarkStart w:id="17" w:name="_Toc101532708"/>
      <w:bookmarkStart w:id="18" w:name="_Toc101532573"/>
      <w:bookmarkStart w:id="19" w:name="_Toc16978"/>
      <w:r>
        <w:rPr>
          <w:rFonts w:ascii="Times New Roman" w:hAnsi="Times New Roman" w:cs="Times New Roman"/>
          <w:b/>
          <w:color w:val="000000" w:themeColor="text1"/>
          <w:sz w:val="24"/>
          <w14:textFill>
            <w14:solidFill>
              <w14:schemeClr w14:val="tx1"/>
            </w14:solidFill>
          </w14:textFill>
        </w:rPr>
        <w:t xml:space="preserve">2.0.2  </w:t>
      </w:r>
      <w:r>
        <w:rPr>
          <w:rFonts w:ascii="Times New Roman" w:hAnsi="Times New Roman" w:cs="Times New Roman"/>
          <w:bCs/>
          <w:color w:val="000000" w:themeColor="text1"/>
          <w:sz w:val="24"/>
          <w14:textFill>
            <w14:solidFill>
              <w14:schemeClr w14:val="tx1"/>
            </w14:solidFill>
          </w14:textFill>
        </w:rPr>
        <w:t>系统调试  digital system commissioning</w:t>
      </w:r>
      <w:bookmarkEnd w:id="17"/>
      <w:bookmarkEnd w:id="18"/>
      <w:bookmarkEnd w:id="19"/>
    </w:p>
    <w:p>
      <w:pPr>
        <w:spacing w:line="360" w:lineRule="auto"/>
        <w:ind w:firstLine="480"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基于数据驱动实现对于建筑设备系统的调试验证、性能测试验证、季节性工况验证和综合效果验收，使系统满足用户使用需求，使调试对象达到实际使用性能的提升</w:t>
      </w:r>
      <w:r>
        <w:rPr>
          <w:rFonts w:hint="eastAsia" w:ascii="Times New Roman" w:hAnsi="Times New Roman" w:cs="Times New Roman"/>
          <w:bCs/>
          <w:color w:val="000000" w:themeColor="text1"/>
          <w:sz w:val="24"/>
          <w14:textFill>
            <w14:solidFill>
              <w14:schemeClr w14:val="tx1"/>
            </w14:solidFill>
          </w14:textFill>
        </w:rPr>
        <w:t>。</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32"/>
          <w:szCs w:val="28"/>
          <w14:textFill>
            <w14:solidFill>
              <w14:schemeClr w14:val="tx1"/>
            </w14:solidFill>
          </w14:textFill>
        </w:rPr>
      </w:pPr>
      <w:bookmarkStart w:id="20" w:name="_Toc104654329"/>
      <w:r>
        <w:rPr>
          <w:rFonts w:ascii="Times New Roman" w:hAnsi="Times New Roman" w:eastAsia="宋体" w:cs="Times New Roman"/>
          <w:b/>
          <w:color w:val="000000" w:themeColor="text1"/>
          <w:sz w:val="32"/>
          <w:szCs w:val="28"/>
          <w14:textFill>
            <w14:solidFill>
              <w14:schemeClr w14:val="tx1"/>
            </w14:solidFill>
          </w14:textFill>
        </w:rPr>
        <w:br w:type="page"/>
      </w:r>
    </w:p>
    <w:p>
      <w:pPr>
        <w:pStyle w:val="2"/>
        <w:keepNext w:val="0"/>
        <w:keepLines w:val="0"/>
        <w:spacing w:before="0" w:after="0" w:line="960" w:lineRule="auto"/>
        <w:jc w:val="center"/>
        <w:rPr>
          <w:rFonts w:ascii="Times New Roman" w:hAnsi="Times New Roman" w:eastAsia="宋体" w:cs="Times New Roman"/>
          <w:b/>
          <w:color w:val="000000" w:themeColor="text1"/>
          <w:sz w:val="36"/>
          <w:szCs w:val="36"/>
          <w14:textFill>
            <w14:solidFill>
              <w14:schemeClr w14:val="tx1"/>
            </w14:solidFill>
          </w14:textFill>
        </w:rPr>
      </w:pPr>
      <w:bookmarkStart w:id="21" w:name="_Toc105520462"/>
      <w:r>
        <w:rPr>
          <w:rFonts w:ascii="Times New Roman" w:hAnsi="Times New Roman" w:eastAsia="宋体" w:cs="Times New Roman"/>
          <w:b/>
          <w:color w:val="000000" w:themeColor="text1"/>
          <w:sz w:val="36"/>
          <w:szCs w:val="36"/>
          <w14:textFill>
            <w14:solidFill>
              <w14:schemeClr w14:val="tx1"/>
            </w14:solidFill>
          </w14:textFill>
        </w:rPr>
        <w:t xml:space="preserve">3  </w:t>
      </w:r>
      <w:r>
        <w:rPr>
          <w:rFonts w:hint="eastAsia" w:ascii="Times New Roman" w:hAnsi="Times New Roman" w:eastAsia="宋体" w:cs="Times New Roman"/>
          <w:b/>
          <w:color w:val="000000" w:themeColor="text1"/>
          <w:sz w:val="36"/>
          <w:szCs w:val="36"/>
          <w14:textFill>
            <w14:solidFill>
              <w14:schemeClr w14:val="tx1"/>
            </w14:solidFill>
          </w14:textFill>
        </w:rPr>
        <w:t>基本规定</w:t>
      </w:r>
      <w:bookmarkEnd w:id="20"/>
      <w:bookmarkEnd w:id="21"/>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3.0.1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能源站</w:t>
      </w:r>
      <w:r>
        <w:rPr>
          <w:rFonts w:hint="eastAsia" w:ascii="Times New Roman" w:hAnsi="Times New Roman" w:cs="Times New Roman"/>
          <w:bCs/>
          <w:color w:val="000000" w:themeColor="text1"/>
          <w:sz w:val="24"/>
          <w14:textFill>
            <w14:solidFill>
              <w14:schemeClr w14:val="tx1"/>
            </w14:solidFill>
          </w14:textFill>
        </w:rPr>
        <w:t>的设计应符合工程设计、施工和使用要求。</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3.0.2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能源站</w:t>
      </w:r>
      <w:r>
        <w:rPr>
          <w:rFonts w:hint="eastAsia" w:ascii="Times New Roman" w:hAnsi="Times New Roman" w:cs="Times New Roman"/>
          <w:bCs/>
          <w:color w:val="000000" w:themeColor="text1"/>
          <w:sz w:val="24"/>
          <w14:textFill>
            <w14:solidFill>
              <w14:schemeClr w14:val="tx1"/>
            </w14:solidFill>
          </w14:textFill>
        </w:rPr>
        <w:t>所用设备、材料的品种、规格、质量指标及其施工、调试、验收应符合本规程和国家现行有关标准的规定。</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32"/>
          <w:szCs w:val="28"/>
          <w14:textFill>
            <w14:solidFill>
              <w14:schemeClr w14:val="tx1"/>
            </w14:solidFill>
          </w14:textFill>
        </w:rPr>
      </w:pPr>
      <w:bookmarkStart w:id="22" w:name="_Toc104654330"/>
      <w:r>
        <w:rPr>
          <w:rFonts w:ascii="Times New Roman" w:hAnsi="Times New Roman" w:eastAsia="宋体" w:cs="Times New Roman"/>
          <w:b/>
          <w:color w:val="000000" w:themeColor="text1"/>
          <w:sz w:val="32"/>
          <w:szCs w:val="28"/>
          <w14:textFill>
            <w14:solidFill>
              <w14:schemeClr w14:val="tx1"/>
            </w14:solidFill>
          </w14:textFill>
        </w:rPr>
        <w:br w:type="page"/>
      </w:r>
    </w:p>
    <w:p>
      <w:pPr>
        <w:pStyle w:val="2"/>
        <w:keepNext w:val="0"/>
        <w:keepLines w:val="0"/>
        <w:spacing w:before="0" w:after="0" w:line="960" w:lineRule="auto"/>
        <w:jc w:val="center"/>
        <w:rPr>
          <w:rFonts w:ascii="Times New Roman" w:hAnsi="Times New Roman" w:eastAsia="宋体" w:cs="Times New Roman"/>
          <w:b/>
          <w:color w:val="000000" w:themeColor="text1"/>
          <w:sz w:val="36"/>
          <w:szCs w:val="36"/>
          <w14:textFill>
            <w14:solidFill>
              <w14:schemeClr w14:val="tx1"/>
            </w14:solidFill>
          </w14:textFill>
        </w:rPr>
      </w:pPr>
      <w:bookmarkStart w:id="23" w:name="_Toc105520463"/>
      <w:r>
        <w:rPr>
          <w:rFonts w:ascii="Times New Roman" w:hAnsi="Times New Roman" w:eastAsia="宋体" w:cs="Times New Roman"/>
          <w:b/>
          <w:color w:val="000000" w:themeColor="text1"/>
          <w:sz w:val="36"/>
          <w:szCs w:val="36"/>
          <w14:textFill>
            <w14:solidFill>
              <w14:schemeClr w14:val="tx1"/>
            </w14:solidFill>
          </w14:textFill>
        </w:rPr>
        <w:t xml:space="preserve">4  </w:t>
      </w:r>
      <w:r>
        <w:rPr>
          <w:rFonts w:hint="eastAsia" w:ascii="Times New Roman" w:hAnsi="Times New Roman" w:eastAsia="宋体" w:cs="Times New Roman"/>
          <w:b/>
          <w:color w:val="000000" w:themeColor="text1"/>
          <w:sz w:val="36"/>
          <w:szCs w:val="36"/>
          <w14:textFill>
            <w14:solidFill>
              <w14:schemeClr w14:val="tx1"/>
            </w14:solidFill>
          </w14:textFill>
        </w:rPr>
        <w:t>设</w:t>
      </w:r>
      <w:r>
        <w:rPr>
          <w:rFonts w:ascii="Times New Roman" w:hAnsi="Times New Roman" w:eastAsia="宋体" w:cs="Times New Roman"/>
          <w:b/>
          <w:color w:val="000000" w:themeColor="text1"/>
          <w:sz w:val="36"/>
          <w:szCs w:val="36"/>
          <w14:textFill>
            <w14:solidFill>
              <w14:schemeClr w14:val="tx1"/>
            </w14:solidFill>
          </w14:textFill>
        </w:rPr>
        <w:t xml:space="preserve">  </w:t>
      </w:r>
      <w:r>
        <w:rPr>
          <w:rFonts w:hint="eastAsia" w:ascii="Times New Roman" w:hAnsi="Times New Roman" w:eastAsia="宋体" w:cs="Times New Roman"/>
          <w:b/>
          <w:color w:val="000000" w:themeColor="text1"/>
          <w:sz w:val="36"/>
          <w:szCs w:val="36"/>
          <w14:textFill>
            <w14:solidFill>
              <w14:schemeClr w14:val="tx1"/>
            </w14:solidFill>
          </w14:textFill>
        </w:rPr>
        <w:t>计</w:t>
      </w:r>
      <w:bookmarkEnd w:id="22"/>
      <w:bookmarkEnd w:id="23"/>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24" w:name="_Toc104654331"/>
      <w:bookmarkStart w:id="25" w:name="_Toc105520464"/>
      <w:r>
        <w:rPr>
          <w:rFonts w:ascii="Times New Roman" w:hAnsi="Times New Roman" w:eastAsia="黑体" w:cs="Times New Roman"/>
          <w:b/>
          <w:iCs/>
          <w:color w:val="000000" w:themeColor="text1"/>
          <w:kern w:val="0"/>
          <w:sz w:val="28"/>
          <w:szCs w:val="28"/>
          <w14:textFill>
            <w14:solidFill>
              <w14:schemeClr w14:val="tx1"/>
            </w14:solidFill>
          </w14:textFill>
        </w:rPr>
        <w:t xml:space="preserve">4.1  </w:t>
      </w:r>
      <w:r>
        <w:rPr>
          <w:rFonts w:hint="eastAsia" w:ascii="Times New Roman" w:hAnsi="Times New Roman" w:eastAsia="黑体" w:cs="Times New Roman"/>
          <w:b/>
          <w:iCs/>
          <w:color w:val="000000" w:themeColor="text1"/>
          <w:kern w:val="0"/>
          <w:sz w:val="28"/>
          <w:szCs w:val="28"/>
          <w14:textFill>
            <w14:solidFill>
              <w14:schemeClr w14:val="tx1"/>
            </w14:solidFill>
          </w14:textFill>
        </w:rPr>
        <w:t>一般规定</w:t>
      </w:r>
      <w:bookmarkEnd w:id="24"/>
      <w:bookmarkEnd w:id="25"/>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4.1.1  </w:t>
      </w:r>
      <w:r>
        <w:rPr>
          <w:rFonts w:hint="eastAsia" w:ascii="Times New Roman" w:hAnsi="Times New Roman" w:cs="Times New Roman"/>
          <w:color w:val="000000" w:themeColor="text1"/>
          <w:sz w:val="24"/>
          <w14:textFill>
            <w14:solidFill>
              <w14:schemeClr w14:val="tx1"/>
            </w14:solidFill>
          </w14:textFill>
        </w:rPr>
        <w:t>能源站内所有设备布局设计应采用</w:t>
      </w:r>
      <w:r>
        <w:rPr>
          <w:rFonts w:ascii="Times New Roman" w:hAnsi="Times New Roman" w:cs="Times New Roman"/>
          <w:color w:val="000000" w:themeColor="text1"/>
          <w:sz w:val="24"/>
          <w14:textFill>
            <w14:solidFill>
              <w14:schemeClr w14:val="tx1"/>
            </w14:solidFill>
          </w14:textFill>
        </w:rPr>
        <w:t>BIM</w:t>
      </w:r>
      <w:r>
        <w:rPr>
          <w:rFonts w:hint="eastAsia" w:ascii="Times New Roman" w:hAnsi="Times New Roman" w:cs="Times New Roman"/>
          <w:color w:val="000000" w:themeColor="text1"/>
          <w:sz w:val="24"/>
          <w14:textFill>
            <w14:solidFill>
              <w14:schemeClr w14:val="tx1"/>
            </w14:solidFill>
          </w14:textFill>
        </w:rPr>
        <w:t>进行深化设计</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4.1.</w:t>
      </w:r>
      <w:r>
        <w:rPr>
          <w:rFonts w:hint="eastAsia" w:ascii="Times New Roman" w:hAnsi="Times New Roman" w:cs="Times New Roman"/>
          <w:b/>
          <w:color w:val="000000" w:themeColor="text1"/>
          <w:sz w:val="24"/>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能源站</w:t>
      </w:r>
      <w:r>
        <w:rPr>
          <w:rFonts w:hint="eastAsia" w:ascii="Times New Roman" w:hAnsi="Times New Roman" w:cs="Times New Roman"/>
          <w:bCs/>
          <w:color w:val="000000" w:themeColor="text1"/>
          <w:sz w:val="24"/>
          <w14:textFill>
            <w14:solidFill>
              <w14:schemeClr w14:val="tx1"/>
            </w14:solidFill>
          </w14:textFill>
        </w:rPr>
        <w:t>机组</w:t>
      </w:r>
      <w:r>
        <w:rPr>
          <w:rFonts w:ascii="Times New Roman" w:hAnsi="Times New Roman" w:cs="Times New Roman"/>
          <w:bCs/>
          <w:color w:val="000000" w:themeColor="text1"/>
          <w:sz w:val="24"/>
          <w14:textFill>
            <w14:solidFill>
              <w14:schemeClr w14:val="tx1"/>
            </w14:solidFill>
          </w14:textFill>
        </w:rPr>
        <w:t>的技术参数和产品的性能应符合设计要求。</w:t>
      </w:r>
    </w:p>
    <w:p>
      <w:pPr>
        <w:spacing w:line="360" w:lineRule="auto"/>
        <w:rPr>
          <w:rFonts w:ascii="Times New Roman" w:hAnsi="Times New Roman" w:eastAsia="宋体" w:cs="Times New Roman"/>
          <w:color w:val="000000" w:themeColor="text1"/>
          <w:sz w:val="24"/>
          <w14:textFill>
            <w14:solidFill>
              <w14:schemeClr w14:val="tx1"/>
            </w14:solidFill>
          </w14:textFill>
        </w:rPr>
      </w:pPr>
      <w:bookmarkStart w:id="26" w:name="_Toc105520465"/>
      <w:bookmarkStart w:id="27" w:name="_Toc104654332"/>
      <w:r>
        <w:rPr>
          <w:rFonts w:ascii="Times New Roman" w:hAnsi="Times New Roman" w:cs="Times New Roman"/>
          <w:b/>
          <w:color w:val="000000" w:themeColor="text1"/>
          <w:sz w:val="24"/>
          <w14:textFill>
            <w14:solidFill>
              <w14:schemeClr w14:val="tx1"/>
            </w14:solidFill>
          </w14:textFill>
        </w:rPr>
        <w:t>4.</w:t>
      </w:r>
      <w:r>
        <w:rPr>
          <w:rFonts w:hint="eastAsia"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能源站名义工况制冷性能系数、空气源热泵名义工况制热性能系数</w:t>
      </w:r>
      <w:r>
        <w:rPr>
          <w:rFonts w:hint="eastAsia" w:ascii="Times New Roman" w:hAnsi="Times New Roman" w:eastAsia="宋体" w:cs="Times New Roman"/>
          <w:color w:val="000000" w:themeColor="text1"/>
          <w:sz w:val="24"/>
          <w:lang w:eastAsia="zh-CN"/>
          <w14:textFill>
            <w14:solidFill>
              <w14:schemeClr w14:val="tx1"/>
            </w14:solidFill>
          </w14:textFill>
        </w:rPr>
        <w:t>应符合现行国家标准《建筑节能与可再生能源利用通用规范》GB 55015</w:t>
      </w:r>
      <w:r>
        <w:rPr>
          <w:rFonts w:hint="eastAsia" w:ascii="Times New Roman" w:hAnsi="Times New Roman" w:eastAsia="宋体" w:cs="Times New Roman"/>
          <w:color w:val="000000" w:themeColor="text1"/>
          <w:sz w:val="24"/>
          <w14:textFill>
            <w14:solidFill>
              <w14:schemeClr w14:val="tx1"/>
            </w14:solidFill>
          </w14:textFill>
        </w:rPr>
        <w:t>的有关</w:t>
      </w:r>
      <w:r>
        <w:rPr>
          <w:rFonts w:hint="eastAsia" w:ascii="Times New Roman" w:hAnsi="Times New Roman" w:eastAsia="宋体" w:cs="Times New Roman"/>
          <w:color w:val="000000" w:themeColor="text1"/>
          <w:sz w:val="24"/>
          <w:lang w:val="en-US" w:eastAsia="zh-CN"/>
          <w14:textFill>
            <w14:solidFill>
              <w14:schemeClr w14:val="tx1"/>
            </w14:solidFill>
          </w14:textFill>
        </w:rPr>
        <w:t>规定</w:t>
      </w:r>
      <w:r>
        <w:rPr>
          <w:rFonts w:hint="eastAsia" w:ascii="Times New Roman" w:hAnsi="Times New Roman" w:eastAsia="宋体" w:cs="Times New Roman"/>
          <w:color w:val="000000" w:themeColor="text1"/>
          <w:sz w:val="24"/>
          <w14:textFill>
            <w14:solidFill>
              <w14:schemeClr w14:val="tx1"/>
            </w14:solidFill>
          </w14:textFill>
        </w:rPr>
        <w:t>。</w:t>
      </w:r>
    </w:p>
    <w:p>
      <w:pPr>
        <w:spacing w:line="360" w:lineRule="auto"/>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4.1.4</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能源站部分负荷性能系数（IPLV）</w:t>
      </w:r>
      <w:r>
        <w:rPr>
          <w:rFonts w:hint="eastAsia" w:ascii="Times New Roman" w:hAnsi="Times New Roman" w:cs="Times New Roman"/>
          <w:bCs/>
          <w:color w:val="000000" w:themeColor="text1"/>
          <w:sz w:val="24"/>
          <w:lang w:eastAsia="zh-CN"/>
          <w14:textFill>
            <w14:solidFill>
              <w14:schemeClr w14:val="tx1"/>
            </w14:solidFill>
          </w14:textFill>
        </w:rPr>
        <w:t>应符合现行国家标准《建筑节能与可再生能源利用通用规范》GB 55015</w:t>
      </w:r>
      <w:r>
        <w:rPr>
          <w:rFonts w:hint="eastAsia" w:ascii="Times New Roman" w:hAnsi="Times New Roman" w:cs="Times New Roman"/>
          <w:bCs/>
          <w:color w:val="000000" w:themeColor="text1"/>
          <w:sz w:val="24"/>
          <w14:textFill>
            <w14:solidFill>
              <w14:schemeClr w14:val="tx1"/>
            </w14:solidFill>
          </w14:textFill>
        </w:rPr>
        <w:t>的有关规定。</w:t>
      </w:r>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r>
        <w:rPr>
          <w:rFonts w:ascii="Times New Roman" w:hAnsi="Times New Roman" w:eastAsia="黑体" w:cs="Times New Roman"/>
          <w:b/>
          <w:iCs/>
          <w:color w:val="000000" w:themeColor="text1"/>
          <w:kern w:val="0"/>
          <w:sz w:val="28"/>
          <w:szCs w:val="28"/>
          <w14:textFill>
            <w14:solidFill>
              <w14:schemeClr w14:val="tx1"/>
            </w14:solidFill>
          </w14:textFill>
        </w:rPr>
        <w:t xml:space="preserve">4.2  </w:t>
      </w:r>
      <w:r>
        <w:rPr>
          <w:rFonts w:hint="eastAsia" w:ascii="Times New Roman" w:hAnsi="Times New Roman" w:eastAsia="黑体" w:cs="Times New Roman"/>
          <w:b/>
          <w:iCs/>
          <w:color w:val="000000" w:themeColor="text1"/>
          <w:kern w:val="0"/>
          <w:sz w:val="28"/>
          <w:szCs w:val="28"/>
          <w14:textFill>
            <w14:solidFill>
              <w14:schemeClr w14:val="tx1"/>
            </w14:solidFill>
          </w14:textFill>
        </w:rPr>
        <w:t>系统设计</w:t>
      </w:r>
      <w:bookmarkEnd w:id="26"/>
      <w:bookmarkEnd w:id="27"/>
    </w:p>
    <w:p>
      <w:pPr>
        <w:spacing w:line="360" w:lineRule="auto"/>
        <w:rPr>
          <w:rFonts w:hint="eastAsia"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4.2.1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能源站总装机容量，</w:t>
      </w:r>
      <w:r>
        <w:rPr>
          <w:rFonts w:hint="eastAsia" w:ascii="Times New Roman" w:hAnsi="Times New Roman" w:cs="Times New Roman"/>
          <w:bCs/>
          <w:color w:val="000000" w:themeColor="text1"/>
          <w:sz w:val="24"/>
          <w:lang w:eastAsia="zh-CN"/>
          <w14:textFill>
            <w14:solidFill>
              <w14:schemeClr w14:val="tx1"/>
            </w14:solidFill>
          </w14:textFill>
        </w:rPr>
        <w:t>应符合现行国家标准《建筑节能与可再生能源利用通用规范》GB 55015</w:t>
      </w:r>
      <w:r>
        <w:rPr>
          <w:rFonts w:hint="eastAsia" w:ascii="Times New Roman" w:hAnsi="Times New Roman" w:cs="Times New Roman"/>
          <w:bCs/>
          <w:color w:val="000000" w:themeColor="text1"/>
          <w:sz w:val="24"/>
          <w14:textFill>
            <w14:solidFill>
              <w14:schemeClr w14:val="tx1"/>
            </w14:solidFill>
          </w14:textFill>
        </w:rPr>
        <w:t>的有关规定。</w:t>
      </w:r>
    </w:p>
    <w:p>
      <w:pPr>
        <w:spacing w:line="360" w:lineRule="auto"/>
        <w:rPr>
          <w:rFonts w:hint="eastAsia"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4.2.2</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能源站循环水泵应根据管路水力计算结果和水泵性能曲线选型。</w:t>
      </w:r>
    </w:p>
    <w:p>
      <w:pPr>
        <w:spacing w:line="360" w:lineRule="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4.2.</w:t>
      </w:r>
      <w:r>
        <w:rPr>
          <w:rFonts w:hint="eastAsia" w:ascii="Times New Roman" w:hAnsi="Times New Roman"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能源站中所需管道、配件、阀门的类型、材质及连接形式应符合设计要求。</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4.2.</w:t>
      </w:r>
      <w:r>
        <w:rPr>
          <w:rFonts w:hint="eastAsia" w:ascii="Times New Roman" w:hAnsi="Times New Roman" w:cs="Times New Roman"/>
          <w:b/>
          <w:color w:val="000000" w:themeColor="text1"/>
          <w:sz w:val="24"/>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能源站中补偿器的型号、安装位置、预拉伸和应符合设计要求。</w:t>
      </w:r>
    </w:p>
    <w:p>
      <w:pPr>
        <w:spacing w:line="360" w:lineRule="auto"/>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4.2.5</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能源站中平衡阀及调节阀型号、规格、公称压力及安装位置应符合设计要求。</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4.2.</w:t>
      </w:r>
      <w:r>
        <w:rPr>
          <w:rFonts w:hint="eastAsia" w:ascii="Times New Roman" w:hAnsi="Times New Roman" w:cs="Times New Roman"/>
          <w:b/>
          <w:color w:val="000000" w:themeColor="text1"/>
          <w:sz w:val="24"/>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能源站中疏水器、除污器、过滤器的型号、规格、公称压力及安装位置应符合设计要求。</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4.2.</w:t>
      </w:r>
      <w:r>
        <w:rPr>
          <w:rFonts w:hint="eastAsia" w:ascii="Times New Roman" w:hAnsi="Times New Roman" w:cs="Times New Roman"/>
          <w:b/>
          <w:color w:val="000000" w:themeColor="text1"/>
          <w:sz w:val="24"/>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能源站进、出口应设置关断阀门，且应满足设计压力要求。</w:t>
      </w:r>
    </w:p>
    <w:p>
      <w:pPr>
        <w:pStyle w:val="36"/>
        <w:spacing w:line="360" w:lineRule="auto"/>
        <w:ind w:firstLine="0" w:firstLineChars="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4.2.</w:t>
      </w:r>
      <w:r>
        <w:rPr>
          <w:rFonts w:hint="eastAsia" w:ascii="Times New Roman" w:hAnsi="Times New Roman" w:cs="Times New Roman"/>
          <w:b/>
          <w:color w:val="000000" w:themeColor="text1"/>
          <w:sz w:val="24"/>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能源站</w:t>
      </w:r>
      <w:r>
        <w:rPr>
          <w:rFonts w:hint="eastAsia" w:ascii="Times New Roman" w:hAnsi="Times New Roman" w:cs="Times New Roman"/>
          <w:bCs/>
          <w:color w:val="000000" w:themeColor="text1"/>
          <w:sz w:val="24"/>
          <w14:textFill>
            <w14:solidFill>
              <w14:schemeClr w14:val="tx1"/>
            </w14:solidFill>
          </w14:textFill>
        </w:rPr>
        <w:t>管路</w:t>
      </w:r>
      <w:r>
        <w:rPr>
          <w:rFonts w:hint="eastAsia" w:ascii="Times New Roman" w:hAnsi="Times New Roman" w:eastAsia="宋体" w:cs="Times New Roman"/>
          <w:color w:val="000000" w:themeColor="text1"/>
          <w:sz w:val="24"/>
          <w14:textFill>
            <w14:solidFill>
              <w14:schemeClr w14:val="tx1"/>
            </w14:solidFill>
          </w14:textFill>
        </w:rPr>
        <w:t>系统</w:t>
      </w:r>
      <w:r>
        <w:rPr>
          <w:rFonts w:ascii="Times New Roman" w:hAnsi="Times New Roman" w:eastAsia="宋体" w:cs="Times New Roman"/>
          <w:color w:val="000000" w:themeColor="text1"/>
          <w:sz w:val="24"/>
          <w14:textFill>
            <w14:solidFill>
              <w14:schemeClr w14:val="tx1"/>
            </w14:solidFill>
          </w14:textFill>
        </w:rPr>
        <w:t>保温</w:t>
      </w:r>
      <w:r>
        <w:rPr>
          <w:rFonts w:hint="eastAsia" w:ascii="Times New Roman" w:hAnsi="Times New Roman" w:eastAsia="宋体" w:cs="Times New Roman"/>
          <w:color w:val="000000" w:themeColor="text1"/>
          <w:sz w:val="24"/>
          <w:lang w:eastAsia="zh-CN"/>
          <w14:textFill>
            <w14:solidFill>
              <w14:schemeClr w14:val="tx1"/>
            </w14:solidFill>
          </w14:textFill>
        </w:rPr>
        <w:t>应符合现行国家标准《</w:t>
      </w:r>
      <w:r>
        <w:rPr>
          <w:rFonts w:hint="eastAsia" w:ascii="Times New Roman" w:hAnsi="Times New Roman" w:eastAsia="宋体" w:cs="Times New Roman"/>
          <w:color w:val="000000" w:themeColor="text1"/>
          <w:sz w:val="24"/>
          <w14:textFill>
            <w14:solidFill>
              <w14:schemeClr w14:val="tx1"/>
            </w14:solidFill>
          </w14:textFill>
        </w:rPr>
        <w:t>工业设备及管道绝热工程设计规范》</w:t>
      </w:r>
      <w:r>
        <w:rPr>
          <w:rFonts w:ascii="Times New Roman" w:hAnsi="Times New Roman" w:eastAsia="宋体" w:cs="Times New Roman"/>
          <w:color w:val="000000" w:themeColor="text1"/>
          <w:sz w:val="24"/>
          <w14:textFill>
            <w14:solidFill>
              <w14:schemeClr w14:val="tx1"/>
            </w14:solidFill>
          </w14:textFill>
        </w:rPr>
        <w:t>GB 50264</w:t>
      </w:r>
      <w:r>
        <w:rPr>
          <w:rFonts w:hint="eastAsia" w:ascii="Times New Roman" w:hAnsi="Times New Roman" w:eastAsia="宋体" w:cs="Times New Roman"/>
          <w:color w:val="000000" w:themeColor="text1"/>
          <w:sz w:val="24"/>
          <w:lang w:eastAsia="zh-CN"/>
          <w14:textFill>
            <w14:solidFill>
              <w14:schemeClr w14:val="tx1"/>
            </w14:solidFill>
          </w14:textFill>
        </w:rPr>
        <w:t>的有关规定</w:t>
      </w:r>
      <w:r>
        <w:rPr>
          <w:rFonts w:ascii="Times New Roman" w:hAnsi="Times New Roman" w:eastAsia="宋体" w:cs="Times New Roman"/>
          <w:color w:val="000000" w:themeColor="text1"/>
          <w:sz w:val="24"/>
          <w14:textFill>
            <w14:solidFill>
              <w14:schemeClr w14:val="tx1"/>
            </w14:solidFill>
          </w14:textFill>
        </w:rPr>
        <w:t>。</w:t>
      </w:r>
    </w:p>
    <w:p>
      <w:pPr>
        <w:pStyle w:val="36"/>
        <w:spacing w:line="360" w:lineRule="auto"/>
        <w:ind w:firstLine="0" w:firstLineChars="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4.2.</w:t>
      </w:r>
      <w:r>
        <w:rPr>
          <w:rFonts w:hint="eastAsia" w:ascii="Times New Roman" w:hAnsi="Times New Roman" w:cs="Times New Roman"/>
          <w:b/>
          <w:color w:val="000000" w:themeColor="text1"/>
          <w:sz w:val="24"/>
          <w14:textFill>
            <w14:solidFill>
              <w14:schemeClr w14:val="tx1"/>
            </w14:solidFill>
          </w14:textFill>
        </w:rPr>
        <w:t>9</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能源站设备入口总管可根据需要设置过滤器或除污器。</w:t>
      </w:r>
    </w:p>
    <w:p>
      <w:pPr>
        <w:pStyle w:val="36"/>
        <w:spacing w:line="360" w:lineRule="auto"/>
        <w:ind w:firstLine="0" w:firstLineChars="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4.2.</w:t>
      </w:r>
      <w:r>
        <w:rPr>
          <w:rFonts w:hint="eastAsia" w:ascii="Times New Roman" w:hAnsi="Times New Roman" w:cs="Times New Roman"/>
          <w:b/>
          <w:color w:val="000000" w:themeColor="text1"/>
          <w:sz w:val="24"/>
          <w14:textFill>
            <w14:solidFill>
              <w14:schemeClr w14:val="tx1"/>
            </w14:solidFill>
          </w14:textFill>
        </w:rPr>
        <w:t>10</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能源站管路应设置泄水阀和排气阀。</w:t>
      </w:r>
    </w:p>
    <w:p>
      <w:pPr>
        <w:pStyle w:val="36"/>
        <w:spacing w:line="360" w:lineRule="auto"/>
        <w:ind w:firstLine="0" w:firstLineChars="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4.2.</w:t>
      </w:r>
      <w:r>
        <w:rPr>
          <w:rFonts w:hint="eastAsia" w:ascii="Times New Roman" w:hAnsi="Times New Roman" w:cs="Times New Roman"/>
          <w:b/>
          <w:color w:val="000000" w:themeColor="text1"/>
          <w:sz w:val="24"/>
          <w14:textFill>
            <w14:solidFill>
              <w14:schemeClr w14:val="tx1"/>
            </w14:solidFill>
          </w14:textFill>
        </w:rPr>
        <w:t>11</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能源站</w:t>
      </w:r>
      <w:r>
        <w:rPr>
          <w:rFonts w:hint="eastAsia" w:ascii="Times New Roman" w:hAnsi="Times New Roman" w:eastAsia="宋体" w:cs="Times New Roman"/>
          <w:color w:val="000000" w:themeColor="text1"/>
          <w:sz w:val="24"/>
          <w:lang w:val="en-US" w:eastAsia="zh-CN"/>
          <w14:textFill>
            <w14:solidFill>
              <w14:schemeClr w14:val="tx1"/>
            </w14:solidFill>
          </w14:textFill>
        </w:rPr>
        <w:t>在严寒地区使用应</w:t>
      </w:r>
      <w:r>
        <w:rPr>
          <w:rFonts w:hint="eastAsia" w:ascii="Times New Roman" w:hAnsi="Times New Roman" w:eastAsia="宋体" w:cs="Times New Roman"/>
          <w:color w:val="000000" w:themeColor="text1"/>
          <w:sz w:val="24"/>
          <w14:textFill>
            <w14:solidFill>
              <w14:schemeClr w14:val="tx1"/>
            </w14:solidFill>
          </w14:textFill>
        </w:rPr>
        <w:t>设置防冻措施。</w:t>
      </w:r>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28" w:name="_Toc104654333"/>
      <w:bookmarkStart w:id="29" w:name="_Toc105520466"/>
      <w:r>
        <w:rPr>
          <w:rFonts w:ascii="Times New Roman" w:hAnsi="Times New Roman" w:eastAsia="黑体" w:cs="Times New Roman"/>
          <w:b/>
          <w:iCs/>
          <w:color w:val="000000" w:themeColor="text1"/>
          <w:kern w:val="0"/>
          <w:sz w:val="28"/>
          <w:szCs w:val="28"/>
          <w14:textFill>
            <w14:solidFill>
              <w14:schemeClr w14:val="tx1"/>
            </w14:solidFill>
          </w14:textFill>
        </w:rPr>
        <w:t>4.3  附属装置设计</w:t>
      </w:r>
      <w:bookmarkEnd w:id="28"/>
      <w:bookmarkEnd w:id="29"/>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4.3.1</w:t>
      </w:r>
      <w:bookmarkStart w:id="30" w:name="_Toc96442834"/>
      <w:bookmarkStart w:id="31" w:name="_Toc96443695"/>
      <w:bookmarkStart w:id="32" w:name="_Toc90393571"/>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能源站箱体应进行配套的照明系统设计</w:t>
      </w:r>
      <w:r>
        <w:rPr>
          <w:rFonts w:ascii="Times New Roman" w:hAnsi="Times New Roman" w:cs="Times New Roman"/>
          <w:bCs/>
          <w:color w:val="000000" w:themeColor="text1"/>
          <w:sz w:val="24"/>
          <w14:textFill>
            <w14:solidFill>
              <w14:schemeClr w14:val="tx1"/>
            </w14:solidFill>
          </w14:textFill>
        </w:rPr>
        <w:t>。</w:t>
      </w:r>
      <w:bookmarkEnd w:id="30"/>
      <w:bookmarkEnd w:id="31"/>
      <w:bookmarkEnd w:id="32"/>
      <w:bookmarkStart w:id="33" w:name="_Toc96442835"/>
      <w:bookmarkStart w:id="34" w:name="_Toc96443696"/>
      <w:bookmarkStart w:id="35" w:name="_Toc90393572"/>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4.3.2  </w:t>
      </w:r>
      <w:r>
        <w:rPr>
          <w:rFonts w:hint="eastAsia" w:ascii="Times New Roman" w:hAnsi="Times New Roman" w:cs="Times New Roman"/>
          <w:bCs/>
          <w:color w:val="000000" w:themeColor="text1"/>
          <w:sz w:val="24"/>
          <w14:textFill>
            <w14:solidFill>
              <w14:schemeClr w14:val="tx1"/>
            </w14:solidFill>
          </w14:textFill>
        </w:rPr>
        <w:t>能源站箱体内应设置给水与排水设施。</w:t>
      </w:r>
      <w:bookmarkEnd w:id="33"/>
      <w:bookmarkEnd w:id="34"/>
      <w:bookmarkEnd w:id="35"/>
      <w:bookmarkStart w:id="36" w:name="_Toc90393573"/>
      <w:bookmarkStart w:id="37" w:name="_Toc96442836"/>
      <w:bookmarkStart w:id="38" w:name="_Toc96443697"/>
    </w:p>
    <w:bookmarkEnd w:id="36"/>
    <w:bookmarkEnd w:id="37"/>
    <w:bookmarkEnd w:id="38"/>
    <w:p>
      <w:pPr>
        <w:spacing w:line="360" w:lineRule="auto"/>
        <w:rPr>
          <w:rFonts w:ascii="Times New Roman" w:hAnsi="Times New Roman" w:cs="Times New Roman"/>
          <w:bCs/>
          <w:color w:val="000000" w:themeColor="text1"/>
          <w:sz w:val="24"/>
          <w14:textFill>
            <w14:solidFill>
              <w14:schemeClr w14:val="tx1"/>
            </w14:solidFill>
          </w14:textFill>
        </w:rPr>
      </w:pPr>
      <w:bookmarkStart w:id="39" w:name="_Toc90393574"/>
      <w:bookmarkStart w:id="40" w:name="_Toc96442837"/>
      <w:bookmarkStart w:id="41" w:name="_Toc96443698"/>
      <w:r>
        <w:rPr>
          <w:rFonts w:ascii="Times New Roman" w:hAnsi="Times New Roman" w:cs="Times New Roman"/>
          <w:b/>
          <w:color w:val="000000" w:themeColor="text1"/>
          <w:sz w:val="24"/>
          <w14:textFill>
            <w14:solidFill>
              <w14:schemeClr w14:val="tx1"/>
            </w14:solidFill>
          </w14:textFill>
        </w:rPr>
        <w:t xml:space="preserve">4.3.3  </w:t>
      </w:r>
      <w:r>
        <w:rPr>
          <w:rFonts w:hint="eastAsia" w:ascii="Times New Roman" w:hAnsi="Times New Roman" w:cs="Times New Roman"/>
          <w:bCs/>
          <w:color w:val="000000" w:themeColor="text1"/>
          <w:sz w:val="24"/>
          <w14:textFill>
            <w14:solidFill>
              <w14:schemeClr w14:val="tx1"/>
            </w14:solidFill>
          </w14:textFill>
        </w:rPr>
        <w:t>能源站箱体应</w:t>
      </w:r>
      <w:r>
        <w:rPr>
          <w:rFonts w:ascii="Times New Roman" w:hAnsi="Times New Roman" w:cs="Times New Roman"/>
          <w:bCs/>
          <w:color w:val="000000" w:themeColor="text1"/>
          <w:sz w:val="24"/>
          <w14:textFill>
            <w14:solidFill>
              <w14:schemeClr w14:val="tx1"/>
            </w14:solidFill>
          </w14:textFill>
        </w:rPr>
        <w:t>设置机械通风</w:t>
      </w:r>
      <w:r>
        <w:rPr>
          <w:rFonts w:hint="eastAsia" w:ascii="Times New Roman" w:hAnsi="Times New Roman" w:cs="Times New Roman"/>
          <w:bCs/>
          <w:color w:val="000000" w:themeColor="text1"/>
          <w:sz w:val="24"/>
          <w14:textFill>
            <w14:solidFill>
              <w14:schemeClr w14:val="tx1"/>
            </w14:solidFill>
          </w14:textFill>
        </w:rPr>
        <w:t>与</w:t>
      </w:r>
      <w:r>
        <w:rPr>
          <w:rFonts w:ascii="Times New Roman" w:hAnsi="Times New Roman" w:cs="Times New Roman"/>
          <w:bCs/>
          <w:color w:val="000000" w:themeColor="text1"/>
          <w:sz w:val="24"/>
          <w14:textFill>
            <w14:solidFill>
              <w14:schemeClr w14:val="tx1"/>
            </w14:solidFill>
          </w14:textFill>
        </w:rPr>
        <w:t>事故通风</w:t>
      </w:r>
      <w:r>
        <w:rPr>
          <w:rFonts w:hint="eastAsia" w:ascii="Times New Roman" w:hAnsi="Times New Roman" w:cs="Times New Roman"/>
          <w:bCs/>
          <w:color w:val="000000" w:themeColor="text1"/>
          <w:sz w:val="24"/>
          <w14:textFill>
            <w14:solidFill>
              <w14:schemeClr w14:val="tx1"/>
            </w14:solidFill>
          </w14:textFill>
        </w:rPr>
        <w:t>。</w:t>
      </w:r>
      <w:bookmarkEnd w:id="39"/>
      <w:bookmarkEnd w:id="40"/>
      <w:bookmarkEnd w:id="41"/>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42" w:name="_Toc104654334"/>
      <w:bookmarkStart w:id="43" w:name="_Toc105520467"/>
      <w:r>
        <w:rPr>
          <w:rFonts w:ascii="Times New Roman" w:hAnsi="Times New Roman" w:eastAsia="黑体" w:cs="Times New Roman"/>
          <w:b/>
          <w:iCs/>
          <w:color w:val="000000" w:themeColor="text1"/>
          <w:kern w:val="0"/>
          <w:sz w:val="28"/>
          <w:szCs w:val="28"/>
          <w14:textFill>
            <w14:solidFill>
              <w14:schemeClr w14:val="tx1"/>
            </w14:solidFill>
          </w14:textFill>
        </w:rPr>
        <w:t xml:space="preserve">4.4  </w:t>
      </w:r>
      <w:r>
        <w:rPr>
          <w:rFonts w:hint="eastAsia" w:ascii="Times New Roman" w:hAnsi="Times New Roman" w:eastAsia="黑体" w:cs="Times New Roman"/>
          <w:b/>
          <w:iCs/>
          <w:color w:val="000000" w:themeColor="text1"/>
          <w:kern w:val="0"/>
          <w:sz w:val="28"/>
          <w:szCs w:val="28"/>
          <w14:textFill>
            <w14:solidFill>
              <w14:schemeClr w14:val="tx1"/>
            </w14:solidFill>
          </w14:textFill>
        </w:rPr>
        <w:t>智慧系统设计</w:t>
      </w:r>
      <w:bookmarkEnd w:id="42"/>
      <w:bookmarkEnd w:id="43"/>
      <w:r>
        <w:rPr>
          <w:rFonts w:ascii="Times New Roman" w:hAnsi="Times New Roman" w:eastAsia="黑体" w:cs="Times New Roman"/>
          <w:b/>
          <w:iCs/>
          <w:color w:val="000000" w:themeColor="text1"/>
          <w:kern w:val="0"/>
          <w:sz w:val="28"/>
          <w:szCs w:val="28"/>
          <w14:textFill>
            <w14:solidFill>
              <w14:schemeClr w14:val="tx1"/>
            </w14:solidFill>
          </w14:textFill>
        </w:rPr>
        <w:t xml:space="preserve"> </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4.4.1  </w:t>
      </w:r>
      <w:r>
        <w:rPr>
          <w:rFonts w:hint="eastAsia" w:ascii="Times New Roman" w:hAnsi="Times New Roman" w:cs="Times New Roman"/>
          <w:bCs/>
          <w:color w:val="000000" w:themeColor="text1"/>
          <w:sz w:val="24"/>
          <w14:textFill>
            <w14:solidFill>
              <w14:schemeClr w14:val="tx1"/>
            </w14:solidFill>
          </w14:textFill>
        </w:rPr>
        <w:t>能源站控制</w:t>
      </w:r>
      <w:r>
        <w:rPr>
          <w:rFonts w:ascii="Times New Roman" w:hAnsi="Times New Roman" w:cs="Times New Roman"/>
          <w:bCs/>
          <w:color w:val="000000" w:themeColor="text1"/>
          <w:sz w:val="24"/>
          <w14:textFill>
            <w14:solidFill>
              <w14:schemeClr w14:val="tx1"/>
            </w14:solidFill>
          </w14:textFill>
        </w:rPr>
        <w:t>系统应能实现设备安全、可靠、节能运行。</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4.4.2  </w:t>
      </w:r>
      <w:r>
        <w:rPr>
          <w:rFonts w:hint="eastAsia" w:ascii="Times New Roman" w:hAnsi="Times New Roman" w:cs="Times New Roman"/>
          <w:bCs/>
          <w:color w:val="000000" w:themeColor="text1"/>
          <w:sz w:val="24"/>
          <w14:textFill>
            <w14:solidFill>
              <w14:schemeClr w14:val="tx1"/>
            </w14:solidFill>
          </w14:textFill>
        </w:rPr>
        <w:t>能源站</w:t>
      </w:r>
      <w:r>
        <w:rPr>
          <w:rFonts w:ascii="Times New Roman" w:hAnsi="Times New Roman" w:cs="Times New Roman"/>
          <w:bCs/>
          <w:color w:val="000000" w:themeColor="text1"/>
          <w:sz w:val="24"/>
          <w14:textFill>
            <w14:solidFill>
              <w14:schemeClr w14:val="tx1"/>
            </w14:solidFill>
          </w14:textFill>
        </w:rPr>
        <w:t>监控系统应包括冷水机组、冷却塔、冷却水泵、冷冻水泵以及补水泵、水处理设备等附属设备。</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4.4.3</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能源站监控系统与末端设备控制系统宜采用同一品牌或兼容产品。</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4.4.4  </w:t>
      </w:r>
      <w:r>
        <w:rPr>
          <w:rFonts w:hint="eastAsia" w:ascii="Times New Roman" w:hAnsi="Times New Roman" w:cs="Times New Roman"/>
          <w:bCs/>
          <w:color w:val="000000" w:themeColor="text1"/>
          <w:sz w:val="24"/>
          <w14:textFill>
            <w14:solidFill>
              <w14:schemeClr w14:val="tx1"/>
            </w14:solidFill>
          </w14:textFill>
        </w:rPr>
        <w:t>能源站监控系统宜采用</w:t>
      </w:r>
      <w:r>
        <w:rPr>
          <w:rFonts w:ascii="Times New Roman" w:hAnsi="Times New Roman" w:cs="Times New Roman"/>
          <w:bCs/>
          <w:color w:val="000000" w:themeColor="text1"/>
          <w:sz w:val="24"/>
          <w14:textFill>
            <w14:solidFill>
              <w14:schemeClr w14:val="tx1"/>
            </w14:solidFill>
          </w14:textFill>
        </w:rPr>
        <w:t>通用的通讯</w:t>
      </w:r>
      <w:r>
        <w:rPr>
          <w:rFonts w:hint="eastAsia" w:ascii="Times New Roman" w:hAnsi="Times New Roman" w:cs="Times New Roman"/>
          <w:bCs/>
          <w:color w:val="000000" w:themeColor="text1"/>
          <w:sz w:val="24"/>
          <w14:textFill>
            <w14:solidFill>
              <w14:schemeClr w14:val="tx1"/>
            </w14:solidFill>
          </w14:textFill>
        </w:rPr>
        <w:t>协议实现主要设备数据通信。</w:t>
      </w:r>
    </w:p>
    <w:p>
      <w:pPr>
        <w:rPr>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4.4.5</w:t>
      </w:r>
      <w:r>
        <w:rPr>
          <w:rFonts w:cs="Times New Roman"/>
          <w:b/>
          <w:color w:val="000000" w:themeColor="text1"/>
          <w:sz w:val="24"/>
          <w14:textFill>
            <w14:solidFill>
              <w14:schemeClr w14:val="tx1"/>
            </w14:solidFill>
          </w14:textFill>
        </w:rPr>
        <w:t xml:space="preserve"> </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能源站系统运行应</w:t>
      </w:r>
      <w:r>
        <w:rPr>
          <w:rFonts w:ascii="Times New Roman" w:hAnsi="Times New Roman" w:cs="Times New Roman"/>
          <w:bCs/>
          <w:color w:val="000000" w:themeColor="text1"/>
          <w:sz w:val="24"/>
          <w14:textFill>
            <w14:solidFill>
              <w14:schemeClr w14:val="tx1"/>
            </w14:solidFill>
          </w14:textFill>
        </w:rPr>
        <w:t>根据</w:t>
      </w:r>
      <w:r>
        <w:rPr>
          <w:rFonts w:hint="eastAsia" w:ascii="Times New Roman" w:hAnsi="Times New Roman" w:cs="Times New Roman"/>
          <w:bCs/>
          <w:color w:val="000000" w:themeColor="text1"/>
          <w:sz w:val="24"/>
          <w14:textFill>
            <w14:solidFill>
              <w14:schemeClr w14:val="tx1"/>
            </w14:solidFill>
          </w14:textFill>
        </w:rPr>
        <w:t>设计</w:t>
      </w:r>
      <w:r>
        <w:rPr>
          <w:rFonts w:ascii="Times New Roman" w:hAnsi="Times New Roman" w:cs="Times New Roman"/>
          <w:bCs/>
          <w:color w:val="000000" w:themeColor="text1"/>
          <w:sz w:val="24"/>
          <w14:textFill>
            <w14:solidFill>
              <w14:schemeClr w14:val="tx1"/>
            </w14:solidFill>
          </w14:textFill>
        </w:rPr>
        <w:t>负荷计算结果</w:t>
      </w:r>
      <w:r>
        <w:rPr>
          <w:rFonts w:hint="eastAsia" w:ascii="Times New Roman" w:hAnsi="Times New Roman" w:cs="Times New Roman"/>
          <w:bCs/>
          <w:color w:val="000000" w:themeColor="text1"/>
          <w:sz w:val="24"/>
          <w14:textFill>
            <w14:solidFill>
              <w14:schemeClr w14:val="tx1"/>
            </w14:solidFill>
          </w14:textFill>
        </w:rPr>
        <w:t>与项目所在地气象数据</w:t>
      </w:r>
      <w:r>
        <w:rPr>
          <w:rFonts w:ascii="Times New Roman" w:hAnsi="Times New Roman" w:cs="Times New Roman"/>
          <w:bCs/>
          <w:color w:val="000000" w:themeColor="text1"/>
          <w:sz w:val="24"/>
          <w14:textFill>
            <w14:solidFill>
              <w14:schemeClr w14:val="tx1"/>
            </w14:solidFill>
          </w14:textFill>
        </w:rPr>
        <w:t>进行</w:t>
      </w:r>
      <w:r>
        <w:rPr>
          <w:rFonts w:hint="eastAsia" w:ascii="Times New Roman" w:hAnsi="Times New Roman" w:cs="Times New Roman"/>
          <w:bCs/>
          <w:color w:val="000000" w:themeColor="text1"/>
          <w:sz w:val="24"/>
          <w14:textFill>
            <w14:solidFill>
              <w14:schemeClr w14:val="tx1"/>
            </w14:solidFill>
          </w14:textFill>
        </w:rPr>
        <w:t>机组运行模拟。</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4.4.6  </w:t>
      </w:r>
      <w:r>
        <w:rPr>
          <w:rFonts w:hint="eastAsia" w:ascii="Times New Roman" w:hAnsi="Times New Roman" w:cs="Times New Roman"/>
          <w:bCs/>
          <w:color w:val="000000" w:themeColor="text1"/>
          <w:sz w:val="24"/>
          <w14:textFill>
            <w14:solidFill>
              <w14:schemeClr w14:val="tx1"/>
            </w14:solidFill>
          </w14:textFill>
        </w:rPr>
        <w:t>能源站智慧</w:t>
      </w:r>
      <w:r>
        <w:rPr>
          <w:rFonts w:ascii="Times New Roman" w:hAnsi="Times New Roman" w:cs="Times New Roman"/>
          <w:bCs/>
          <w:color w:val="000000" w:themeColor="text1"/>
          <w:sz w:val="24"/>
          <w14:textFill>
            <w14:solidFill>
              <w14:schemeClr w14:val="tx1"/>
            </w14:solidFill>
          </w14:textFill>
        </w:rPr>
        <w:t>运维管理平台功能</w:t>
      </w:r>
      <w:r>
        <w:rPr>
          <w:rFonts w:hint="eastAsia" w:ascii="Times New Roman" w:hAnsi="Times New Roman" w:cs="Times New Roman"/>
          <w:bCs/>
          <w:color w:val="000000" w:themeColor="text1"/>
          <w:sz w:val="24"/>
          <w14:textFill>
            <w14:solidFill>
              <w14:schemeClr w14:val="tx1"/>
            </w14:solidFill>
          </w14:textFill>
        </w:rPr>
        <w:t>包含如下内容：</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 xml:space="preserve">  应支持相关子系统的接入</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 xml:space="preserve">  应具备关键指标显示功能</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3</w:t>
      </w:r>
      <w:r>
        <w:rPr>
          <w:rFonts w:ascii="Times New Roman" w:hAnsi="Times New Roman" w:cs="Times New Roman"/>
          <w:bCs/>
          <w:color w:val="000000" w:themeColor="text1"/>
          <w:sz w:val="24"/>
          <w14:textFill>
            <w14:solidFill>
              <w14:schemeClr w14:val="tx1"/>
            </w14:solidFill>
          </w14:textFill>
        </w:rPr>
        <w:t xml:space="preserve">  应</w:t>
      </w:r>
      <w:r>
        <w:rPr>
          <w:rFonts w:hint="eastAsia" w:ascii="Times New Roman" w:hAnsi="Times New Roman" w:cs="Times New Roman"/>
          <w:bCs/>
          <w:color w:val="000000" w:themeColor="text1"/>
          <w:sz w:val="24"/>
          <w14:textFill>
            <w14:solidFill>
              <w14:schemeClr w14:val="tx1"/>
            </w14:solidFill>
          </w14:textFill>
        </w:rPr>
        <w:t>具有</w:t>
      </w:r>
      <w:r>
        <w:rPr>
          <w:rFonts w:ascii="Times New Roman" w:hAnsi="Times New Roman" w:cs="Times New Roman"/>
          <w:bCs/>
          <w:color w:val="000000" w:themeColor="text1"/>
          <w:sz w:val="24"/>
          <w14:textFill>
            <w14:solidFill>
              <w14:schemeClr w14:val="tx1"/>
            </w14:solidFill>
          </w14:textFill>
        </w:rPr>
        <w:t>有预警</w:t>
      </w:r>
      <w:r>
        <w:rPr>
          <w:rFonts w:hint="eastAsia" w:ascii="Times New Roman" w:hAnsi="Times New Roman" w:cs="Times New Roman"/>
          <w:bCs/>
          <w:color w:val="000000" w:themeColor="text1"/>
          <w:sz w:val="24"/>
          <w14:textFill>
            <w14:solidFill>
              <w14:schemeClr w14:val="tx1"/>
            </w14:solidFill>
          </w14:textFill>
        </w:rPr>
        <w:t>及报警</w:t>
      </w:r>
      <w:r>
        <w:rPr>
          <w:rFonts w:ascii="Times New Roman" w:hAnsi="Times New Roman" w:cs="Times New Roman"/>
          <w:bCs/>
          <w:color w:val="000000" w:themeColor="text1"/>
          <w:sz w:val="24"/>
          <w14:textFill>
            <w14:solidFill>
              <w14:schemeClr w14:val="tx1"/>
            </w14:solidFill>
          </w14:textFill>
        </w:rPr>
        <w:t>机制</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w:t>
      </w:r>
      <w:r>
        <w:rPr>
          <w:rFonts w:ascii="Times New Roman" w:hAnsi="Times New Roman" w:cs="Times New Roman"/>
          <w:bCs/>
          <w:color w:val="000000" w:themeColor="text1"/>
          <w:sz w:val="24"/>
          <w14:textFill>
            <w14:solidFill>
              <w14:schemeClr w14:val="tx1"/>
            </w14:solidFill>
          </w14:textFill>
        </w:rPr>
        <w:t xml:space="preserve">  应具备数据诊断功能</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rPr>
          <w:rFonts w:ascii="Times New Roman" w:hAnsi="Times New Roman" w:cs="Times New Roman"/>
          <w:bCs/>
          <w:color w:val="000000" w:themeColor="text1"/>
          <w:sz w:val="24"/>
          <w14:textFill>
            <w14:solidFill>
              <w14:schemeClr w14:val="tx1"/>
            </w14:solidFill>
          </w14:textFill>
        </w:rPr>
      </w:pPr>
      <w:bookmarkStart w:id="44" w:name="_Toc83568971"/>
      <w:r>
        <w:rPr>
          <w:rFonts w:ascii="Times New Roman" w:hAnsi="Times New Roman" w:cs="Times New Roman"/>
          <w:b/>
          <w:color w:val="000000" w:themeColor="text1"/>
          <w:sz w:val="24"/>
          <w14:textFill>
            <w14:solidFill>
              <w14:schemeClr w14:val="tx1"/>
            </w14:solidFill>
          </w14:textFill>
        </w:rPr>
        <w:t>4.4.7</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能源站智慧云</w:t>
      </w:r>
      <w:r>
        <w:rPr>
          <w:rFonts w:ascii="Times New Roman" w:hAnsi="Times New Roman" w:cs="Times New Roman"/>
          <w:bCs/>
          <w:color w:val="000000" w:themeColor="text1"/>
          <w:sz w:val="24"/>
          <w14:textFill>
            <w14:solidFill>
              <w14:schemeClr w14:val="tx1"/>
            </w14:solidFill>
          </w14:textFill>
        </w:rPr>
        <w:t>平台架构</w:t>
      </w:r>
      <w:bookmarkEnd w:id="44"/>
      <w:r>
        <w:rPr>
          <w:rFonts w:hint="eastAsia" w:ascii="Times New Roman" w:hAnsi="Times New Roman" w:cs="Times New Roman"/>
          <w:bCs/>
          <w:color w:val="000000" w:themeColor="text1"/>
          <w:sz w:val="24"/>
          <w14:textFill>
            <w14:solidFill>
              <w14:schemeClr w14:val="tx1"/>
            </w14:solidFill>
          </w14:textFill>
        </w:rPr>
        <w:t>包含如下内容：</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应包含</w:t>
      </w:r>
      <w:r>
        <w:rPr>
          <w:rFonts w:ascii="Times New Roman" w:hAnsi="Times New Roman" w:cs="Times New Roman"/>
          <w:bCs/>
          <w:color w:val="000000" w:themeColor="text1"/>
          <w:sz w:val="24"/>
          <w14:textFill>
            <w14:solidFill>
              <w14:schemeClr w14:val="tx1"/>
            </w14:solidFill>
          </w14:textFill>
        </w:rPr>
        <w:t>采集层、平台层、应用层、安全保障体系与运维保障体系等组成部分</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接入的各类数据</w:t>
      </w:r>
      <w:r>
        <w:rPr>
          <w:rFonts w:ascii="Times New Roman" w:hAnsi="Times New Roman" w:cs="Times New Roman"/>
          <w:bCs/>
          <w:color w:val="000000" w:themeColor="text1"/>
          <w:sz w:val="24"/>
          <w14:textFill>
            <w14:solidFill>
              <w14:schemeClr w14:val="tx1"/>
            </w14:solidFill>
          </w14:textFill>
        </w:rPr>
        <w:t>应</w:t>
      </w:r>
      <w:r>
        <w:rPr>
          <w:rFonts w:hint="eastAsia" w:ascii="Times New Roman" w:hAnsi="Times New Roman" w:cs="Times New Roman"/>
          <w:bCs/>
          <w:color w:val="000000" w:themeColor="text1"/>
          <w:sz w:val="24"/>
          <w14:textFill>
            <w14:solidFill>
              <w14:schemeClr w14:val="tx1"/>
            </w14:solidFill>
          </w14:textFill>
        </w:rPr>
        <w:t>按现行国家标准</w:t>
      </w:r>
      <w:r>
        <w:rPr>
          <w:rFonts w:ascii="Times New Roman" w:hAnsi="Times New Roman" w:cs="Times New Roman"/>
          <w:bCs/>
          <w:color w:val="000000" w:themeColor="text1"/>
          <w:sz w:val="24"/>
          <w14:textFill>
            <w14:solidFill>
              <w14:schemeClr w14:val="tx1"/>
            </w14:solidFill>
          </w14:textFill>
        </w:rPr>
        <w:t>《绿色建筑评价标准》GB/T 50378、《智能建筑设计标准》GB/T 50314</w:t>
      </w:r>
      <w:r>
        <w:rPr>
          <w:rFonts w:hint="eastAsia" w:ascii="Times New Roman" w:hAnsi="Times New Roman" w:cs="Times New Roman"/>
          <w:bCs/>
          <w:color w:val="000000" w:themeColor="text1"/>
          <w:sz w:val="24"/>
          <w14:textFill>
            <w14:solidFill>
              <w14:schemeClr w14:val="tx1"/>
            </w14:solidFill>
          </w14:textFill>
        </w:rPr>
        <w:t>和</w:t>
      </w:r>
      <w:r>
        <w:rPr>
          <w:rFonts w:ascii="Times New Roman" w:hAnsi="Times New Roman"/>
          <w:bCs/>
          <w:color w:val="000000" w:themeColor="text1"/>
          <w:sz w:val="24"/>
          <w14:textFill>
            <w14:solidFill>
              <w14:schemeClr w14:val="tx1"/>
            </w14:solidFill>
          </w14:textFill>
        </w:rPr>
        <w:t>《建筑设备监控系统工程技术规范》JGJ/T 334</w:t>
      </w:r>
      <w:r>
        <w:rPr>
          <w:rFonts w:hint="eastAsia" w:ascii="Times New Roman" w:hAnsi="Times New Roman" w:cs="Times New Roman"/>
          <w:bCs/>
          <w:color w:val="000000" w:themeColor="text1"/>
          <w:sz w:val="24"/>
          <w14:textFill>
            <w14:solidFill>
              <w14:schemeClr w14:val="tx1"/>
            </w14:solidFill>
          </w14:textFill>
        </w:rPr>
        <w:t>标准</w:t>
      </w:r>
      <w:r>
        <w:rPr>
          <w:rFonts w:ascii="Times New Roman" w:hAnsi="Times New Roman" w:cs="Times New Roman"/>
          <w:bCs/>
          <w:color w:val="000000" w:themeColor="text1"/>
          <w:sz w:val="24"/>
          <w14:textFill>
            <w14:solidFill>
              <w14:schemeClr w14:val="tx1"/>
            </w14:solidFill>
          </w14:textFill>
        </w:rPr>
        <w:t>的要求</w:t>
      </w:r>
      <w:r>
        <w:rPr>
          <w:rFonts w:hint="eastAsia" w:ascii="Times New Roman" w:hAnsi="Times New Roman" w:cs="Times New Roman"/>
          <w:bCs/>
          <w:color w:val="000000" w:themeColor="text1"/>
          <w:sz w:val="24"/>
          <w14:textFill>
            <w14:solidFill>
              <w14:schemeClr w14:val="tx1"/>
            </w14:solidFill>
          </w14:textFill>
        </w:rPr>
        <w:t>执行</w:t>
      </w:r>
      <w:r>
        <w:rPr>
          <w:rFonts w:ascii="Times New Roman" w:hAnsi="Times New Roman" w:cs="Times New Roman"/>
          <w:bCs/>
          <w:color w:val="000000" w:themeColor="text1"/>
          <w:sz w:val="24"/>
          <w14:textFill>
            <w14:solidFill>
              <w14:schemeClr w14:val="tx1"/>
            </w14:solidFill>
          </w14:textFill>
        </w:rPr>
        <w:t>。</w:t>
      </w:r>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45" w:name="_Toc105520468"/>
      <w:bookmarkStart w:id="46" w:name="_Toc104654335"/>
      <w:r>
        <w:rPr>
          <w:rFonts w:ascii="Times New Roman" w:hAnsi="Times New Roman" w:eastAsia="黑体" w:cs="Times New Roman"/>
          <w:b/>
          <w:iCs/>
          <w:color w:val="000000" w:themeColor="text1"/>
          <w:kern w:val="0"/>
          <w:sz w:val="28"/>
          <w:szCs w:val="28"/>
          <w14:textFill>
            <w14:solidFill>
              <w14:schemeClr w14:val="tx1"/>
            </w14:solidFill>
          </w14:textFill>
        </w:rPr>
        <w:t>4.5  消防及安防系统设计</w:t>
      </w:r>
      <w:bookmarkEnd w:id="45"/>
      <w:bookmarkEnd w:id="46"/>
    </w:p>
    <w:p>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4.5.1  </w:t>
      </w:r>
      <w:bookmarkStart w:id="47" w:name="_Toc96443700"/>
      <w:bookmarkStart w:id="48" w:name="_Toc96442838"/>
      <w:bookmarkStart w:id="49" w:name="_Toc90393576"/>
      <w:r>
        <w:rPr>
          <w:rFonts w:hint="eastAsia" w:ascii="Times New Roman" w:hAnsi="Times New Roman" w:cs="Times New Roman"/>
          <w:bCs/>
          <w:color w:val="000000" w:themeColor="text1"/>
          <w:sz w:val="24"/>
          <w14:textFill>
            <w14:solidFill>
              <w14:schemeClr w14:val="tx1"/>
            </w14:solidFill>
          </w14:textFill>
        </w:rPr>
        <w:t>能源站箱体内应设置消防报警系统。</w:t>
      </w:r>
      <w:bookmarkEnd w:id="47"/>
      <w:bookmarkEnd w:id="48"/>
      <w:bookmarkEnd w:id="49"/>
    </w:p>
    <w:p>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4.5.2  </w:t>
      </w:r>
      <w:bookmarkStart w:id="50" w:name="_Toc96443701"/>
      <w:bookmarkStart w:id="51" w:name="_Toc96442839"/>
      <w:bookmarkStart w:id="52" w:name="_Toc90393577"/>
      <w:r>
        <w:rPr>
          <w:rFonts w:hint="eastAsia" w:ascii="Times New Roman" w:hAnsi="Times New Roman" w:cs="Times New Roman"/>
          <w:bCs/>
          <w:color w:val="000000" w:themeColor="text1"/>
          <w:sz w:val="24"/>
          <w14:textFill>
            <w14:solidFill>
              <w14:schemeClr w14:val="tx1"/>
            </w14:solidFill>
          </w14:textFill>
        </w:rPr>
        <w:t>能源站箱体出入口宜安装门禁系统，宜接入所服务的大楼或厂区的门禁管理系统。</w:t>
      </w:r>
      <w:bookmarkEnd w:id="50"/>
      <w:bookmarkEnd w:id="51"/>
      <w:bookmarkEnd w:id="52"/>
    </w:p>
    <w:p>
      <w:pPr>
        <w:spacing w:line="360" w:lineRule="auto"/>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4.5.3</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能源站放置位置应有一定的空间满足消防、安防设计要求。</w:t>
      </w:r>
    </w:p>
    <w:p>
      <w:pPr>
        <w:rPr>
          <w:rFonts w:ascii="Times New Roman" w:hAnsi="Times New Roman" w:eastAsia="宋体" w:cs="Times New Roman"/>
          <w:b/>
          <w:color w:val="000000" w:themeColor="text1"/>
          <w:sz w:val="28"/>
          <w:szCs w:val="28"/>
          <w14:textFill>
            <w14:solidFill>
              <w14:schemeClr w14:val="tx1"/>
            </w14:solidFill>
          </w14:textFill>
        </w:rPr>
      </w:pPr>
    </w:p>
    <w:p>
      <w:pPr>
        <w:rPr>
          <w:rFonts w:ascii="Times New Roman" w:hAnsi="Times New Roman" w:eastAsia="宋体" w:cs="Times New Roman"/>
          <w:b/>
          <w:color w:val="000000" w:themeColor="text1"/>
          <w:szCs w:val="21"/>
          <w14:textFill>
            <w14:solidFill>
              <w14:schemeClr w14:val="tx1"/>
            </w14:solidFill>
          </w14:textFill>
        </w:rPr>
      </w:pPr>
    </w:p>
    <w:p>
      <w:pPr>
        <w:pStyle w:val="2"/>
        <w:keepNext w:val="0"/>
        <w:keepLines w:val="0"/>
        <w:snapToGrid w:val="0"/>
        <w:spacing w:before="0" w:after="0" w:line="312" w:lineRule="auto"/>
        <w:ind w:left="563"/>
        <w:jc w:val="center"/>
        <w:rPr>
          <w:rFonts w:ascii="Times New Roman" w:hAnsi="Times New Roman" w:eastAsia="宋体" w:cs="Times New Roman"/>
          <w:b/>
          <w:color w:val="000000" w:themeColor="text1"/>
          <w:sz w:val="32"/>
          <w:szCs w:val="28"/>
          <w14:textFill>
            <w14:solidFill>
              <w14:schemeClr w14:val="tx1"/>
            </w14:solidFill>
          </w14:textFill>
        </w:rPr>
      </w:pPr>
      <w:bookmarkStart w:id="53" w:name="_Toc104654336"/>
      <w:r>
        <w:rPr>
          <w:rFonts w:ascii="Times New Roman" w:hAnsi="Times New Roman" w:eastAsia="宋体" w:cs="Times New Roman"/>
          <w:b/>
          <w:color w:val="000000" w:themeColor="text1"/>
          <w:sz w:val="32"/>
          <w:szCs w:val="28"/>
          <w14:textFill>
            <w14:solidFill>
              <w14:schemeClr w14:val="tx1"/>
            </w14:solidFill>
          </w14:textFill>
        </w:rPr>
        <w:br w:type="page"/>
      </w:r>
    </w:p>
    <w:p>
      <w:pPr>
        <w:pStyle w:val="2"/>
        <w:keepNext w:val="0"/>
        <w:keepLines w:val="0"/>
        <w:spacing w:before="0" w:after="0" w:line="960" w:lineRule="auto"/>
        <w:jc w:val="center"/>
        <w:rPr>
          <w:rFonts w:ascii="Times New Roman" w:hAnsi="Times New Roman" w:eastAsia="宋体" w:cs="Times New Roman"/>
          <w:b/>
          <w:color w:val="000000" w:themeColor="text1"/>
          <w:sz w:val="36"/>
          <w:szCs w:val="36"/>
          <w14:textFill>
            <w14:solidFill>
              <w14:schemeClr w14:val="tx1"/>
            </w14:solidFill>
          </w14:textFill>
        </w:rPr>
      </w:pPr>
      <w:bookmarkStart w:id="54" w:name="_Toc105520469"/>
      <w:r>
        <w:rPr>
          <w:rFonts w:ascii="Times New Roman" w:hAnsi="Times New Roman" w:eastAsia="宋体" w:cs="Times New Roman"/>
          <w:b/>
          <w:color w:val="000000" w:themeColor="text1"/>
          <w:sz w:val="36"/>
          <w:szCs w:val="36"/>
          <w14:textFill>
            <w14:solidFill>
              <w14:schemeClr w14:val="tx1"/>
            </w14:solidFill>
          </w14:textFill>
        </w:rPr>
        <w:t xml:space="preserve">5  </w:t>
      </w:r>
      <w:r>
        <w:rPr>
          <w:rFonts w:hint="eastAsia" w:ascii="Times New Roman" w:hAnsi="Times New Roman" w:eastAsia="宋体" w:cs="Times New Roman"/>
          <w:b/>
          <w:color w:val="000000" w:themeColor="text1"/>
          <w:sz w:val="36"/>
          <w:szCs w:val="36"/>
          <w14:textFill>
            <w14:solidFill>
              <w14:schemeClr w14:val="tx1"/>
            </w14:solidFill>
          </w14:textFill>
        </w:rPr>
        <w:t>施工与安装</w:t>
      </w:r>
      <w:bookmarkEnd w:id="53"/>
      <w:bookmarkEnd w:id="54"/>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5.0.1 </w:t>
      </w:r>
      <w:r>
        <w:rPr>
          <w:rFonts w:ascii="Times New Roman" w:hAnsi="Times New Roman" w:cs="Times New Roman"/>
          <w:bCs/>
          <w:color w:val="000000" w:themeColor="text1"/>
          <w:sz w:val="24"/>
          <w14:textFill>
            <w14:solidFill>
              <w14:schemeClr w14:val="tx1"/>
            </w14:solidFill>
          </w14:textFill>
        </w:rPr>
        <w:t xml:space="preserve"> </w:t>
      </w:r>
      <w:bookmarkStart w:id="55" w:name="_Toc96442858"/>
      <w:bookmarkStart w:id="56" w:name="_Toc90393600"/>
      <w:bookmarkStart w:id="57" w:name="_Toc96443724"/>
      <w:r>
        <w:rPr>
          <w:rFonts w:hint="eastAsia" w:ascii="Times New Roman" w:hAnsi="Times New Roman" w:eastAsia="宋体" w:cs="Times New Roman"/>
          <w:color w:val="000000" w:themeColor="text1"/>
          <w:sz w:val="24"/>
          <w14:textFill>
            <w14:solidFill>
              <w14:schemeClr w14:val="tx1"/>
            </w14:solidFill>
          </w14:textFill>
        </w:rPr>
        <w:t>能源站制冷（制热）机组及附属</w:t>
      </w:r>
      <w:r>
        <w:rPr>
          <w:rFonts w:ascii="Times New Roman" w:hAnsi="Times New Roman" w:eastAsia="宋体" w:cs="Times New Roman"/>
          <w:color w:val="000000" w:themeColor="text1"/>
          <w:sz w:val="24"/>
          <w14:textFill>
            <w14:solidFill>
              <w14:schemeClr w14:val="tx1"/>
            </w14:solidFill>
          </w14:textFill>
        </w:rPr>
        <w:t>设备安装的位置、标高和管口方向应符合设计要求。</w:t>
      </w:r>
      <w:bookmarkEnd w:id="55"/>
      <w:bookmarkEnd w:id="56"/>
      <w:bookmarkEnd w:id="57"/>
      <w:bookmarkStart w:id="58" w:name="_Toc96443725"/>
      <w:bookmarkStart w:id="59" w:name="_Toc90393601"/>
      <w:bookmarkStart w:id="60" w:name="_Toc96442859"/>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5.0.2  </w:t>
      </w:r>
      <w:r>
        <w:rPr>
          <w:rFonts w:hint="eastAsia" w:ascii="Times New Roman" w:hAnsi="Times New Roman" w:cs="Times New Roman"/>
          <w:bCs/>
          <w:color w:val="000000" w:themeColor="text1"/>
          <w:sz w:val="24"/>
          <w14:textFill>
            <w14:solidFill>
              <w14:schemeClr w14:val="tx1"/>
            </w14:solidFill>
          </w14:textFill>
        </w:rPr>
        <w:t>能源站内</w:t>
      </w:r>
      <w:r>
        <w:rPr>
          <w:rFonts w:ascii="Times New Roman" w:hAnsi="Times New Roman" w:cs="Times New Roman"/>
          <w:bCs/>
          <w:color w:val="000000" w:themeColor="text1"/>
          <w:sz w:val="24"/>
          <w14:textFill>
            <w14:solidFill>
              <w14:schemeClr w14:val="tx1"/>
            </w14:solidFill>
          </w14:textFill>
        </w:rPr>
        <w:t>冷热源与辅助设备的安装位置应满足设备操作及维修空间要求。</w:t>
      </w:r>
      <w:bookmarkEnd w:id="58"/>
      <w:bookmarkEnd w:id="59"/>
      <w:bookmarkEnd w:id="60"/>
      <w:bookmarkStart w:id="61" w:name="_Toc90393602"/>
      <w:bookmarkStart w:id="62" w:name="_Toc96443726"/>
      <w:bookmarkStart w:id="63" w:name="_Toc96442860"/>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5.0.3  </w:t>
      </w:r>
      <w:r>
        <w:rPr>
          <w:rFonts w:hint="eastAsia" w:ascii="Times New Roman" w:hAnsi="Times New Roman" w:cs="Times New Roman"/>
          <w:bCs/>
          <w:color w:val="000000" w:themeColor="text1"/>
          <w:sz w:val="24"/>
          <w14:textFill>
            <w14:solidFill>
              <w14:schemeClr w14:val="tx1"/>
            </w14:solidFill>
          </w14:textFill>
        </w:rPr>
        <w:t>能源站内</w:t>
      </w:r>
      <w:r>
        <w:rPr>
          <w:rFonts w:ascii="Times New Roman" w:hAnsi="Times New Roman" w:cs="Times New Roman"/>
          <w:bCs/>
          <w:color w:val="000000" w:themeColor="text1"/>
          <w:sz w:val="24"/>
          <w14:textFill>
            <w14:solidFill>
              <w14:schemeClr w14:val="tx1"/>
            </w14:solidFill>
          </w14:textFill>
        </w:rPr>
        <w:t>水泵</w:t>
      </w:r>
      <w:r>
        <w:rPr>
          <w:rFonts w:hint="eastAsia" w:ascii="Times New Roman" w:hAnsi="Times New Roman" w:cs="Times New Roman"/>
          <w:bCs/>
          <w:color w:val="000000" w:themeColor="text1"/>
          <w:sz w:val="24"/>
          <w14:textFill>
            <w14:solidFill>
              <w14:schemeClr w14:val="tx1"/>
            </w14:solidFill>
          </w14:textFill>
        </w:rPr>
        <w:t>、冷却塔</w:t>
      </w:r>
      <w:r>
        <w:rPr>
          <w:rFonts w:ascii="Times New Roman" w:hAnsi="Times New Roman" w:cs="Times New Roman"/>
          <w:bCs/>
          <w:color w:val="000000" w:themeColor="text1"/>
          <w:sz w:val="24"/>
          <w14:textFill>
            <w14:solidFill>
              <w14:schemeClr w14:val="tx1"/>
            </w14:solidFill>
          </w14:textFill>
        </w:rPr>
        <w:t>管道与水泵连接应采用无应力</w:t>
      </w:r>
      <w:r>
        <w:rPr>
          <w:rFonts w:hint="eastAsia" w:ascii="Times New Roman" w:hAnsi="Times New Roman" w:cs="Times New Roman"/>
          <w:bCs/>
          <w:color w:val="000000" w:themeColor="text1"/>
          <w:sz w:val="24"/>
          <w14:textFill>
            <w14:solidFill>
              <w14:schemeClr w14:val="tx1"/>
            </w14:solidFill>
          </w14:textFill>
        </w:rPr>
        <w:t>的</w:t>
      </w:r>
      <w:r>
        <w:rPr>
          <w:rFonts w:ascii="Times New Roman" w:hAnsi="Times New Roman" w:cs="Times New Roman"/>
          <w:bCs/>
          <w:color w:val="000000" w:themeColor="text1"/>
          <w:sz w:val="24"/>
          <w14:textFill>
            <w14:solidFill>
              <w14:schemeClr w14:val="tx1"/>
            </w14:solidFill>
          </w14:textFill>
        </w:rPr>
        <w:t>柔性接管。</w:t>
      </w:r>
      <w:bookmarkEnd w:id="61"/>
      <w:bookmarkEnd w:id="62"/>
      <w:bookmarkEnd w:id="63"/>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5.0.4  </w:t>
      </w:r>
      <w:r>
        <w:rPr>
          <w:rFonts w:hint="eastAsia" w:ascii="Times New Roman" w:hAnsi="Times New Roman" w:cs="Times New Roman"/>
          <w:bCs/>
          <w:color w:val="000000" w:themeColor="text1"/>
          <w:sz w:val="24"/>
          <w14:textFill>
            <w14:solidFill>
              <w14:schemeClr w14:val="tx1"/>
            </w14:solidFill>
          </w14:textFill>
        </w:rPr>
        <w:t>能源站箱体的安装应符合下列规定：</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箱体应具有产品合格证书、产品性能检验报告；</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设备混凝土基础应进行质量合格交接验收；</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3</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设备安装位置、标高和管口方向应符合设计要求。</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5.0.5</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能源站箱体安装位置应进行结构强度校核。</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5.0.6  </w:t>
      </w:r>
      <w:r>
        <w:rPr>
          <w:rFonts w:hint="eastAsia" w:ascii="Times New Roman" w:hAnsi="Times New Roman" w:cs="Times New Roman"/>
          <w:bCs/>
          <w:color w:val="000000" w:themeColor="text1"/>
          <w:sz w:val="24"/>
          <w14:textFill>
            <w14:solidFill>
              <w14:schemeClr w14:val="tx1"/>
            </w14:solidFill>
          </w14:textFill>
        </w:rPr>
        <w:t>能源站箱体安装位置应考虑安装后的检修空间要求。</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5.0.7  </w:t>
      </w:r>
      <w:r>
        <w:rPr>
          <w:rFonts w:hint="eastAsia" w:ascii="Times New Roman" w:hAnsi="Times New Roman" w:cs="Times New Roman"/>
          <w:bCs/>
          <w:color w:val="000000" w:themeColor="text1"/>
          <w:sz w:val="24"/>
          <w14:textFill>
            <w14:solidFill>
              <w14:schemeClr w14:val="tx1"/>
            </w14:solidFill>
          </w14:textFill>
        </w:rPr>
        <w:t>能源站箱体放置位置应能满足主机及电控箱的电源进线接到指定位置要求。</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5.0.8  </w:t>
      </w:r>
      <w:r>
        <w:rPr>
          <w:rFonts w:hint="eastAsia" w:ascii="Times New Roman" w:hAnsi="Times New Roman" w:cs="Times New Roman"/>
          <w:bCs/>
          <w:color w:val="000000" w:themeColor="text1"/>
          <w:sz w:val="24"/>
          <w14:textFill>
            <w14:solidFill>
              <w14:schemeClr w14:val="tx1"/>
            </w14:solidFill>
          </w14:textFill>
        </w:rPr>
        <w:t>能源站现场运输及吊装应由专业吊装公司做好吊装方案。</w:t>
      </w:r>
    </w:p>
    <w:p>
      <w:pPr>
        <w:rPr>
          <w:rFonts w:ascii="Times New Roman" w:hAnsi="Times New Roman" w:eastAsia="宋体" w:cs="Times New Roman"/>
          <w:b/>
          <w:color w:val="000000" w:themeColor="text1"/>
          <w:szCs w:val="21"/>
          <w14:textFill>
            <w14:solidFill>
              <w14:schemeClr w14:val="tx1"/>
            </w14:solidFill>
          </w14:textFill>
        </w:rPr>
      </w:pPr>
    </w:p>
    <w:p>
      <w:pPr>
        <w:rPr>
          <w:rFonts w:ascii="Times New Roman" w:hAnsi="Times New Roman" w:eastAsia="宋体" w:cs="Times New Roman"/>
          <w:b/>
          <w:color w:val="000000" w:themeColor="text1"/>
          <w:szCs w:val="21"/>
          <w14:textFill>
            <w14:solidFill>
              <w14:schemeClr w14:val="tx1"/>
            </w14:solidFill>
          </w14:textFill>
        </w:rPr>
      </w:pPr>
    </w:p>
    <w:p>
      <w:pPr>
        <w:pStyle w:val="2"/>
        <w:keepNext w:val="0"/>
        <w:keepLines w:val="0"/>
        <w:snapToGrid w:val="0"/>
        <w:spacing w:before="0" w:after="0" w:line="312" w:lineRule="auto"/>
        <w:ind w:left="563"/>
        <w:jc w:val="center"/>
        <w:rPr>
          <w:rFonts w:ascii="Times New Roman" w:hAnsi="Times New Roman" w:eastAsia="宋体" w:cs="Times New Roman"/>
          <w:b/>
          <w:color w:val="000000" w:themeColor="text1"/>
          <w:sz w:val="32"/>
          <w:szCs w:val="28"/>
          <w14:textFill>
            <w14:solidFill>
              <w14:schemeClr w14:val="tx1"/>
            </w14:solidFill>
          </w14:textFill>
        </w:rPr>
      </w:pPr>
      <w:bookmarkStart w:id="64" w:name="_Toc104654337"/>
      <w:r>
        <w:rPr>
          <w:rFonts w:ascii="Times New Roman" w:hAnsi="Times New Roman" w:eastAsia="宋体" w:cs="Times New Roman"/>
          <w:b/>
          <w:color w:val="000000" w:themeColor="text1"/>
          <w:sz w:val="32"/>
          <w:szCs w:val="28"/>
          <w14:textFill>
            <w14:solidFill>
              <w14:schemeClr w14:val="tx1"/>
            </w14:solidFill>
          </w14:textFill>
        </w:rPr>
        <w:br w:type="page"/>
      </w:r>
    </w:p>
    <w:p>
      <w:pPr>
        <w:pStyle w:val="2"/>
        <w:keepNext w:val="0"/>
        <w:keepLines w:val="0"/>
        <w:spacing w:before="0" w:after="0" w:line="960" w:lineRule="auto"/>
        <w:jc w:val="center"/>
        <w:rPr>
          <w:rFonts w:ascii="Times New Roman" w:hAnsi="Times New Roman" w:eastAsia="宋体" w:cs="Times New Roman"/>
          <w:b/>
          <w:color w:val="000000" w:themeColor="text1"/>
          <w:sz w:val="36"/>
          <w:szCs w:val="36"/>
          <w14:textFill>
            <w14:solidFill>
              <w14:schemeClr w14:val="tx1"/>
            </w14:solidFill>
          </w14:textFill>
        </w:rPr>
      </w:pPr>
      <w:bookmarkStart w:id="65" w:name="_Toc105520470"/>
      <w:r>
        <w:rPr>
          <w:rFonts w:ascii="Times New Roman" w:hAnsi="Times New Roman" w:eastAsia="宋体" w:cs="Times New Roman"/>
          <w:b/>
          <w:color w:val="000000" w:themeColor="text1"/>
          <w:sz w:val="36"/>
          <w:szCs w:val="36"/>
          <w14:textFill>
            <w14:solidFill>
              <w14:schemeClr w14:val="tx1"/>
            </w14:solidFill>
          </w14:textFill>
        </w:rPr>
        <w:t xml:space="preserve">6  </w:t>
      </w:r>
      <w:r>
        <w:rPr>
          <w:rFonts w:hint="eastAsia" w:ascii="Times New Roman" w:hAnsi="Times New Roman" w:eastAsia="宋体" w:cs="Times New Roman"/>
          <w:b/>
          <w:color w:val="000000" w:themeColor="text1"/>
          <w:sz w:val="36"/>
          <w:szCs w:val="36"/>
          <w14:textFill>
            <w14:solidFill>
              <w14:schemeClr w14:val="tx1"/>
            </w14:solidFill>
          </w14:textFill>
        </w:rPr>
        <w:t>系统试运行与调试</w:t>
      </w:r>
      <w:bookmarkEnd w:id="64"/>
      <w:bookmarkEnd w:id="65"/>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66" w:name="_Toc104654338"/>
      <w:bookmarkStart w:id="67" w:name="_Toc105520471"/>
      <w:r>
        <w:rPr>
          <w:rFonts w:ascii="Times New Roman" w:hAnsi="Times New Roman" w:eastAsia="黑体" w:cs="Times New Roman"/>
          <w:b/>
          <w:iCs/>
          <w:color w:val="000000" w:themeColor="text1"/>
          <w:kern w:val="0"/>
          <w:sz w:val="28"/>
          <w:szCs w:val="28"/>
          <w14:textFill>
            <w14:solidFill>
              <w14:schemeClr w14:val="tx1"/>
            </w14:solidFill>
          </w14:textFill>
        </w:rPr>
        <w:t xml:space="preserve">6.1  </w:t>
      </w:r>
      <w:r>
        <w:rPr>
          <w:rFonts w:hint="eastAsia" w:ascii="Times New Roman" w:hAnsi="Times New Roman" w:eastAsia="黑体" w:cs="Times New Roman"/>
          <w:b/>
          <w:iCs/>
          <w:color w:val="000000" w:themeColor="text1"/>
          <w:kern w:val="0"/>
          <w:sz w:val="28"/>
          <w:szCs w:val="28"/>
          <w14:textFill>
            <w14:solidFill>
              <w14:schemeClr w14:val="tx1"/>
            </w14:solidFill>
          </w14:textFill>
        </w:rPr>
        <w:t>冷水机组</w:t>
      </w:r>
      <w:bookmarkEnd w:id="66"/>
      <w:bookmarkEnd w:id="67"/>
    </w:p>
    <w:p>
      <w:pPr>
        <w:spacing w:line="360" w:lineRule="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6.1.1 </w:t>
      </w:r>
      <w:r>
        <w:rPr>
          <w:rFonts w:ascii="Times New Roman" w:hAnsi="Times New Roman" w:eastAsia="宋体" w:cs="Times New Roman"/>
          <w:b/>
          <w:color w:val="000000" w:themeColor="text1"/>
          <w:sz w:val="24"/>
          <w14:textFill>
            <w14:solidFill>
              <w14:schemeClr w14:val="tx1"/>
            </w14:solidFill>
          </w14:textFill>
        </w:rPr>
        <w:t xml:space="preserve"> </w:t>
      </w:r>
      <w:bookmarkStart w:id="68" w:name="_Toc96443765"/>
      <w:bookmarkStart w:id="69" w:name="_Toc90393641"/>
      <w:bookmarkStart w:id="70" w:name="_Toc96442893"/>
      <w:r>
        <w:rPr>
          <w:rFonts w:ascii="Times New Roman" w:hAnsi="Times New Roman" w:eastAsia="宋体" w:cs="Times New Roman"/>
          <w:color w:val="000000" w:themeColor="text1"/>
          <w:sz w:val="24"/>
          <w14:textFill>
            <w14:solidFill>
              <w14:schemeClr w14:val="tx1"/>
            </w14:solidFill>
          </w14:textFill>
        </w:rPr>
        <w:t>冷水机组单机试运行前准备工作应包括下列内容：</w:t>
      </w:r>
      <w:bookmarkEnd w:id="68"/>
      <w:bookmarkEnd w:id="69"/>
      <w:bookmarkEnd w:id="70"/>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bookmarkStart w:id="71" w:name="_Toc96442894"/>
      <w:bookmarkStart w:id="72" w:name="_Toc85622793"/>
      <w:bookmarkStart w:id="73" w:name="_Toc90393642"/>
      <w:bookmarkStart w:id="74" w:name="_Toc96443766"/>
      <w:r>
        <w:rPr>
          <w:rFonts w:ascii="Times New Roman" w:hAnsi="Times New Roman" w:cs="Times New Roman"/>
          <w:b/>
          <w:color w:val="000000" w:themeColor="text1"/>
          <w:sz w:val="24"/>
          <w14:textFill>
            <w14:solidFill>
              <w14:schemeClr w14:val="tx1"/>
            </w14:solidFill>
          </w14:textFill>
        </w:rPr>
        <w:t>1</w:t>
      </w:r>
      <w:r>
        <w:rPr>
          <w:rFonts w:ascii="Times New Roman" w:hAnsi="Times New Roman" w:eastAsia="宋体" w:cs="Times New Roman"/>
          <w:color w:val="000000" w:themeColor="text1"/>
          <w:sz w:val="24"/>
          <w14:textFill>
            <w14:solidFill>
              <w14:schemeClr w14:val="tx1"/>
            </w14:solidFill>
          </w14:textFill>
        </w:rPr>
        <w:t xml:space="preserve">  检查安全保护继电器的整定值</w:t>
      </w:r>
      <w:r>
        <w:rPr>
          <w:rFonts w:hint="eastAsia" w:ascii="Times New Roman" w:hAnsi="Times New Roman" w:eastAsia="宋体" w:cs="Times New Roman"/>
          <w:color w:val="000000" w:themeColor="text1"/>
          <w:sz w:val="24"/>
          <w14:textFill>
            <w14:solidFill>
              <w14:schemeClr w14:val="tx1"/>
            </w14:solidFill>
          </w14:textFill>
        </w:rPr>
        <w:t>；</w:t>
      </w:r>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w:t>
      </w:r>
      <w:r>
        <w:rPr>
          <w:rFonts w:ascii="Times New Roman" w:hAnsi="Times New Roman" w:eastAsia="宋体" w:cs="Times New Roman"/>
          <w:color w:val="000000" w:themeColor="text1"/>
          <w:sz w:val="24"/>
          <w14:textFill>
            <w14:solidFill>
              <w14:schemeClr w14:val="tx1"/>
            </w14:solidFill>
          </w14:textFill>
        </w:rPr>
        <w:t xml:space="preserve">  检查油箱的油面高度；</w:t>
      </w:r>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3</w:t>
      </w:r>
      <w:r>
        <w:rPr>
          <w:rFonts w:ascii="Times New Roman" w:hAnsi="Times New Roman" w:eastAsia="宋体" w:cs="Times New Roman"/>
          <w:color w:val="000000" w:themeColor="text1"/>
          <w:sz w:val="24"/>
          <w14:textFill>
            <w14:solidFill>
              <w14:schemeClr w14:val="tx1"/>
            </w14:solidFill>
          </w14:textFill>
        </w:rPr>
        <w:t xml:space="preserve">  开启系统中相应的阀门；</w:t>
      </w:r>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w:t>
      </w:r>
      <w:r>
        <w:rPr>
          <w:rFonts w:ascii="Times New Roman" w:hAnsi="Times New Roman" w:eastAsia="宋体" w:cs="Times New Roman"/>
          <w:color w:val="000000" w:themeColor="text1"/>
          <w:sz w:val="24"/>
          <w14:textFill>
            <w14:solidFill>
              <w14:schemeClr w14:val="tx1"/>
            </w14:solidFill>
          </w14:textFill>
        </w:rPr>
        <w:t xml:space="preserve">  设备冷却水系统</w:t>
      </w:r>
      <w:r>
        <w:rPr>
          <w:rFonts w:hint="eastAsia" w:ascii="Times New Roman" w:hAnsi="Times New Roman" w:eastAsia="宋体" w:cs="Times New Roman"/>
          <w:color w:val="000000" w:themeColor="text1"/>
          <w:sz w:val="24"/>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冷冻水系统应开通、运行稳定；</w:t>
      </w:r>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w:t>
      </w:r>
      <w:r>
        <w:rPr>
          <w:rFonts w:ascii="Times New Roman" w:hAnsi="Times New Roman" w:eastAsia="宋体" w:cs="Times New Roman"/>
          <w:color w:val="000000" w:themeColor="text1"/>
          <w:sz w:val="24"/>
          <w14:textFill>
            <w14:solidFill>
              <w14:schemeClr w14:val="tx1"/>
            </w14:solidFill>
          </w14:textFill>
        </w:rPr>
        <w:t xml:space="preserve">  向蒸发器供载冷剂液体应通畅；</w:t>
      </w:r>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w:t>
      </w:r>
      <w:r>
        <w:rPr>
          <w:rFonts w:ascii="Times New Roman" w:hAnsi="Times New Roman" w:eastAsia="宋体" w:cs="Times New Roman"/>
          <w:color w:val="000000" w:themeColor="text1"/>
          <w:sz w:val="24"/>
          <w14:textFill>
            <w14:solidFill>
              <w14:schemeClr w14:val="tx1"/>
            </w14:solidFill>
          </w14:textFill>
        </w:rPr>
        <w:t xml:space="preserve">  将能量调节装置调到最小负荷位置或打开旁通阀</w:t>
      </w:r>
      <w:bookmarkEnd w:id="71"/>
      <w:bookmarkEnd w:id="72"/>
      <w:bookmarkEnd w:id="73"/>
      <w:bookmarkEnd w:id="74"/>
      <w:r>
        <w:rPr>
          <w:rFonts w:hint="eastAsia" w:ascii="Times New Roman" w:hAnsi="Times New Roman" w:eastAsia="宋体" w:cs="Times New Roman"/>
          <w:color w:val="000000" w:themeColor="text1"/>
          <w:sz w:val="24"/>
          <w14:textFill>
            <w14:solidFill>
              <w14:schemeClr w14:val="tx1"/>
            </w14:solidFill>
          </w14:textFill>
        </w:rPr>
        <w:t>；</w:t>
      </w:r>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7</w:t>
      </w:r>
      <w:r>
        <w:rPr>
          <w:rFonts w:ascii="Times New Roman" w:hAnsi="Times New Roman" w:eastAsia="宋体" w:cs="Times New Roman"/>
          <w:color w:val="000000" w:themeColor="text1"/>
          <w:sz w:val="24"/>
          <w14:textFill>
            <w14:solidFill>
              <w14:schemeClr w14:val="tx1"/>
            </w14:solidFill>
          </w14:textFill>
        </w:rPr>
        <w:t xml:space="preserve">  控制系统动作应灵敏、正常</w:t>
      </w:r>
      <w:r>
        <w:rPr>
          <w:rFonts w:hint="eastAsia" w:ascii="Times New Roman" w:hAnsi="Times New Roman" w:eastAsia="宋体" w:cs="Times New Roman"/>
          <w:color w:val="000000" w:themeColor="text1"/>
          <w:sz w:val="24"/>
          <w14:textFill>
            <w14:solidFill>
              <w14:schemeClr w14:val="tx1"/>
            </w14:solidFill>
          </w14:textFill>
        </w:rPr>
        <w:t>。</w:t>
      </w:r>
    </w:p>
    <w:p>
      <w:pPr>
        <w:spacing w:line="360" w:lineRule="auto"/>
        <w:rPr>
          <w:rFonts w:ascii="Times New Roman" w:hAnsi="Times New Roman" w:eastAsia="宋体" w:cs="Times New Roman"/>
          <w:color w:val="000000" w:themeColor="text1"/>
          <w:sz w:val="24"/>
          <w14:textFill>
            <w14:solidFill>
              <w14:schemeClr w14:val="tx1"/>
            </w14:solidFill>
          </w14:textFill>
        </w:rPr>
      </w:pPr>
      <w:bookmarkStart w:id="75" w:name="_Toc96442895"/>
      <w:bookmarkStart w:id="76" w:name="_Toc96443767"/>
      <w:bookmarkStart w:id="77" w:name="_Toc90393643"/>
      <w:r>
        <w:rPr>
          <w:rFonts w:ascii="Times New Roman" w:hAnsi="Times New Roman" w:cs="Times New Roman"/>
          <w:b/>
          <w:color w:val="000000" w:themeColor="text1"/>
          <w:sz w:val="24"/>
          <w14:textFill>
            <w14:solidFill>
              <w14:schemeClr w14:val="tx1"/>
            </w14:solidFill>
          </w14:textFill>
        </w:rPr>
        <w:t xml:space="preserve">6.1.2  </w:t>
      </w:r>
      <w:r>
        <w:rPr>
          <w:rFonts w:ascii="Times New Roman" w:hAnsi="Times New Roman" w:eastAsia="宋体" w:cs="Times New Roman"/>
          <w:color w:val="000000" w:themeColor="text1"/>
          <w:sz w:val="24"/>
          <w14:textFill>
            <w14:solidFill>
              <w14:schemeClr w14:val="tx1"/>
            </w14:solidFill>
          </w14:textFill>
        </w:rPr>
        <w:t>冷水机组单机启动运行可按下列步骤及方法进行</w:t>
      </w:r>
      <w:bookmarkEnd w:id="75"/>
      <w:bookmarkEnd w:id="76"/>
      <w:bookmarkEnd w:id="77"/>
      <w:r>
        <w:rPr>
          <w:rFonts w:hint="eastAsia" w:ascii="Times New Roman" w:hAnsi="Times New Roman" w:eastAsia="宋体" w:cs="Times New Roman"/>
          <w:color w:val="000000" w:themeColor="text1"/>
          <w:sz w:val="24"/>
          <w14:textFill>
            <w14:solidFill>
              <w14:schemeClr w14:val="tx1"/>
            </w14:solidFill>
          </w14:textFill>
        </w:rPr>
        <w:t>：</w:t>
      </w:r>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bookmarkStart w:id="78" w:name="_Toc96443768"/>
      <w:bookmarkStart w:id="79" w:name="_Toc85622794"/>
      <w:bookmarkStart w:id="80" w:name="_Toc90393644"/>
      <w:bookmarkStart w:id="81" w:name="_Toc96442896"/>
      <w:r>
        <w:rPr>
          <w:rFonts w:ascii="Times New Roman" w:hAnsi="Times New Roman" w:cs="Times New Roman"/>
          <w:b/>
          <w:color w:val="000000" w:themeColor="text1"/>
          <w:sz w:val="24"/>
          <w14:textFill>
            <w14:solidFill>
              <w14:schemeClr w14:val="tx1"/>
            </w14:solidFill>
          </w14:textFill>
        </w:rPr>
        <w:t>1</w:t>
      </w:r>
      <w:r>
        <w:rPr>
          <w:rFonts w:ascii="Times New Roman" w:hAnsi="Times New Roman" w:eastAsia="宋体" w:cs="Times New Roman"/>
          <w:color w:val="000000" w:themeColor="text1"/>
          <w:sz w:val="24"/>
          <w14:textFill>
            <w14:solidFill>
              <w14:schemeClr w14:val="tx1"/>
            </w14:solidFill>
          </w14:textFill>
        </w:rPr>
        <w:t xml:space="preserve">  启动压缩机，检查油压，待压缩机转速稳定后，其油压应符合有关设备技术文件的规定；</w:t>
      </w:r>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w:t>
      </w:r>
      <w:r>
        <w:rPr>
          <w:rFonts w:ascii="Times New Roman" w:hAnsi="Times New Roman" w:eastAsia="宋体" w:cs="Times New Roman"/>
          <w:color w:val="000000" w:themeColor="text1"/>
          <w:sz w:val="24"/>
          <w14:textFill>
            <w14:solidFill>
              <w14:schemeClr w14:val="tx1"/>
            </w14:solidFill>
          </w14:textFill>
        </w:rPr>
        <w:t xml:space="preserve">  容积式压缩机启动时应缓慢开启吸气截止阀和节流阀；</w:t>
      </w:r>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3</w:t>
      </w:r>
      <w:r>
        <w:rPr>
          <w:rFonts w:ascii="Times New Roman" w:hAnsi="Times New Roman" w:eastAsia="宋体" w:cs="Times New Roman"/>
          <w:color w:val="000000" w:themeColor="text1"/>
          <w:sz w:val="24"/>
          <w14:textFill>
            <w14:solidFill>
              <w14:schemeClr w14:val="tx1"/>
            </w14:solidFill>
          </w14:textFill>
        </w:rPr>
        <w:t xml:space="preserve">  继电器安全保护动作应灵敏；</w:t>
      </w:r>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w:t>
      </w:r>
      <w:r>
        <w:rPr>
          <w:rFonts w:ascii="Times New Roman" w:hAnsi="Times New Roman" w:eastAsia="宋体" w:cs="Times New Roman"/>
          <w:color w:val="000000" w:themeColor="text1"/>
          <w:sz w:val="24"/>
          <w14:textFill>
            <w14:solidFill>
              <w14:schemeClr w14:val="tx1"/>
            </w14:solidFill>
          </w14:textFill>
        </w:rPr>
        <w:t xml:space="preserve">  根据现场情况和设备技术文件的规定，确定在最小负荷下所需运转的时间，并作好记录。</w:t>
      </w:r>
      <w:bookmarkEnd w:id="78"/>
      <w:bookmarkEnd w:id="79"/>
      <w:bookmarkEnd w:id="80"/>
      <w:bookmarkEnd w:id="81"/>
    </w:p>
    <w:p>
      <w:pPr>
        <w:spacing w:line="360" w:lineRule="auto"/>
        <w:rPr>
          <w:rFonts w:ascii="Times New Roman" w:hAnsi="Times New Roman" w:eastAsia="宋体" w:cs="Times New Roman"/>
          <w:color w:val="000000" w:themeColor="text1"/>
          <w:sz w:val="24"/>
          <w14:textFill>
            <w14:solidFill>
              <w14:schemeClr w14:val="tx1"/>
            </w14:solidFill>
          </w14:textFill>
        </w:rPr>
      </w:pPr>
      <w:bookmarkStart w:id="82" w:name="_Toc96443769"/>
      <w:bookmarkStart w:id="83" w:name="_Toc90393645"/>
      <w:bookmarkStart w:id="84" w:name="_Toc96442897"/>
      <w:r>
        <w:rPr>
          <w:rFonts w:ascii="Times New Roman" w:hAnsi="Times New Roman" w:cs="Times New Roman"/>
          <w:b/>
          <w:color w:val="000000" w:themeColor="text1"/>
          <w:sz w:val="24"/>
          <w14:textFill>
            <w14:solidFill>
              <w14:schemeClr w14:val="tx1"/>
            </w14:solidFill>
          </w14:textFill>
        </w:rPr>
        <w:t xml:space="preserve">6.1.3  </w:t>
      </w:r>
      <w:r>
        <w:rPr>
          <w:rFonts w:ascii="Times New Roman" w:hAnsi="Times New Roman" w:eastAsia="宋体" w:cs="Times New Roman"/>
          <w:color w:val="000000" w:themeColor="text1"/>
          <w:sz w:val="24"/>
          <w14:textFill>
            <w14:solidFill>
              <w14:schemeClr w14:val="tx1"/>
            </w14:solidFill>
          </w14:textFill>
        </w:rPr>
        <w:t>冷水机组运转应平稳、无异常振动与声响</w:t>
      </w:r>
      <w:r>
        <w:rPr>
          <w:rFonts w:hint="eastAsia" w:ascii="Times New Roman" w:hAnsi="Times New Roman" w:eastAsia="宋体" w:cs="Times New Roman"/>
          <w:color w:val="000000" w:themeColor="text1"/>
          <w:sz w:val="24"/>
          <w14:textFill>
            <w14:solidFill>
              <w14:schemeClr w14:val="tx1"/>
            </w14:solidFill>
          </w14:textFill>
        </w:rPr>
        <w:t>。</w:t>
      </w:r>
      <w:bookmarkEnd w:id="82"/>
      <w:bookmarkEnd w:id="83"/>
      <w:bookmarkEnd w:id="84"/>
    </w:p>
    <w:p>
      <w:pPr>
        <w:spacing w:line="360" w:lineRule="auto"/>
        <w:rPr>
          <w:rFonts w:ascii="Times New Roman" w:hAnsi="Times New Roman" w:eastAsia="宋体" w:cs="Times New Roman"/>
          <w:color w:val="000000" w:themeColor="text1"/>
          <w:sz w:val="24"/>
          <w14:textFill>
            <w14:solidFill>
              <w14:schemeClr w14:val="tx1"/>
            </w14:solidFill>
          </w14:textFill>
        </w:rPr>
      </w:pPr>
      <w:bookmarkStart w:id="85" w:name="_Toc90393646"/>
      <w:bookmarkStart w:id="86" w:name="_Toc96443770"/>
      <w:bookmarkStart w:id="87" w:name="_Toc96442898"/>
      <w:r>
        <w:rPr>
          <w:rFonts w:ascii="Times New Roman" w:hAnsi="Times New Roman" w:cs="Times New Roman"/>
          <w:b/>
          <w:color w:val="000000" w:themeColor="text1"/>
          <w:sz w:val="24"/>
          <w14:textFill>
            <w14:solidFill>
              <w14:schemeClr w14:val="tx1"/>
            </w14:solidFill>
          </w14:textFill>
        </w:rPr>
        <w:t xml:space="preserve">6.1.4  </w:t>
      </w:r>
      <w:r>
        <w:rPr>
          <w:rFonts w:ascii="Times New Roman" w:hAnsi="Times New Roman" w:eastAsia="宋体" w:cs="Times New Roman"/>
          <w:color w:val="000000" w:themeColor="text1"/>
          <w:sz w:val="24"/>
          <w14:textFill>
            <w14:solidFill>
              <w14:schemeClr w14:val="tx1"/>
            </w14:solidFill>
          </w14:textFill>
        </w:rPr>
        <w:t>冷水机组各连接和密封部位不应有松动、漏气、漏油等现象</w:t>
      </w:r>
      <w:r>
        <w:rPr>
          <w:rFonts w:hint="eastAsia" w:ascii="Times New Roman" w:hAnsi="Times New Roman" w:eastAsia="宋体" w:cs="Times New Roman"/>
          <w:color w:val="000000" w:themeColor="text1"/>
          <w:sz w:val="24"/>
          <w14:textFill>
            <w14:solidFill>
              <w14:schemeClr w14:val="tx1"/>
            </w14:solidFill>
          </w14:textFill>
        </w:rPr>
        <w:t>。</w:t>
      </w:r>
      <w:bookmarkEnd w:id="85"/>
      <w:bookmarkEnd w:id="86"/>
      <w:bookmarkEnd w:id="87"/>
    </w:p>
    <w:p>
      <w:pPr>
        <w:spacing w:line="360" w:lineRule="auto"/>
        <w:rPr>
          <w:rFonts w:ascii="Times New Roman" w:hAnsi="Times New Roman" w:eastAsia="宋体" w:cs="Times New Roman"/>
          <w:color w:val="000000" w:themeColor="text1"/>
          <w:sz w:val="24"/>
          <w14:textFill>
            <w14:solidFill>
              <w14:schemeClr w14:val="tx1"/>
            </w14:solidFill>
          </w14:textFill>
        </w:rPr>
      </w:pPr>
      <w:bookmarkStart w:id="88" w:name="_Toc96443772"/>
      <w:bookmarkStart w:id="89" w:name="_Toc90393648"/>
      <w:bookmarkStart w:id="90" w:name="_Toc96442900"/>
      <w:r>
        <w:rPr>
          <w:rFonts w:ascii="Times New Roman" w:hAnsi="Times New Roman" w:cs="Times New Roman"/>
          <w:b/>
          <w:color w:val="000000" w:themeColor="text1"/>
          <w:sz w:val="24"/>
          <w14:textFill>
            <w14:solidFill>
              <w14:schemeClr w14:val="tx1"/>
            </w14:solidFill>
          </w14:textFill>
        </w:rPr>
        <w:t xml:space="preserve">6.1.5  </w:t>
      </w:r>
      <w:r>
        <w:rPr>
          <w:rFonts w:ascii="Times New Roman" w:hAnsi="Times New Roman" w:eastAsia="宋体" w:cs="Times New Roman"/>
          <w:color w:val="000000" w:themeColor="text1"/>
          <w:sz w:val="24"/>
          <w14:textFill>
            <w14:solidFill>
              <w14:schemeClr w14:val="tx1"/>
            </w14:solidFill>
          </w14:textFill>
        </w:rPr>
        <w:t>冷水机组电动机的电流、电压和温升应在正常工作范围内</w:t>
      </w:r>
      <w:r>
        <w:rPr>
          <w:rFonts w:hint="eastAsia" w:ascii="Times New Roman" w:hAnsi="Times New Roman" w:eastAsia="宋体" w:cs="Times New Roman"/>
          <w:color w:val="000000" w:themeColor="text1"/>
          <w:sz w:val="24"/>
          <w14:textFill>
            <w14:solidFill>
              <w14:schemeClr w14:val="tx1"/>
            </w14:solidFill>
          </w14:textFill>
        </w:rPr>
        <w:t>。</w:t>
      </w:r>
      <w:bookmarkEnd w:id="88"/>
      <w:bookmarkEnd w:id="89"/>
      <w:bookmarkEnd w:id="90"/>
    </w:p>
    <w:p>
      <w:pPr>
        <w:spacing w:line="360" w:lineRule="auto"/>
        <w:rPr>
          <w:rFonts w:ascii="Times New Roman" w:hAnsi="Times New Roman" w:eastAsia="宋体" w:cs="Times New Roman"/>
          <w:color w:val="000000" w:themeColor="text1"/>
          <w:sz w:val="24"/>
          <w14:textFill>
            <w14:solidFill>
              <w14:schemeClr w14:val="tx1"/>
            </w14:solidFill>
          </w14:textFill>
        </w:rPr>
      </w:pPr>
      <w:bookmarkStart w:id="91" w:name="_Toc90393649"/>
      <w:bookmarkStart w:id="92" w:name="_Toc96442901"/>
      <w:bookmarkStart w:id="93" w:name="_Toc96443773"/>
      <w:r>
        <w:rPr>
          <w:rFonts w:ascii="Times New Roman" w:hAnsi="Times New Roman" w:cs="Times New Roman"/>
          <w:b/>
          <w:color w:val="000000" w:themeColor="text1"/>
          <w:sz w:val="24"/>
          <w14:textFill>
            <w14:solidFill>
              <w14:schemeClr w14:val="tx1"/>
            </w14:solidFill>
          </w14:textFill>
        </w:rPr>
        <w:t>6.1.</w:t>
      </w:r>
      <w:bookmarkStart w:id="94" w:name="_Toc96442899"/>
      <w:bookmarkStart w:id="95" w:name="_Toc96443771"/>
      <w:bookmarkStart w:id="96" w:name="_Toc90393647"/>
      <w:r>
        <w:rPr>
          <w:rFonts w:ascii="Times New Roman" w:hAnsi="Times New Roman" w:cs="Times New Roman"/>
          <w:b/>
          <w:color w:val="000000" w:themeColor="text1"/>
          <w:sz w:val="24"/>
          <w14:textFill>
            <w14:solidFill>
              <w14:schemeClr w14:val="tx1"/>
            </w14:solidFill>
          </w14:textFill>
        </w:rPr>
        <w:t xml:space="preserve">6  </w:t>
      </w:r>
      <w:r>
        <w:rPr>
          <w:rFonts w:ascii="Times New Roman" w:hAnsi="Times New Roman" w:eastAsia="宋体" w:cs="Times New Roman"/>
          <w:color w:val="000000" w:themeColor="text1"/>
          <w:sz w:val="24"/>
          <w14:textFill>
            <w14:solidFill>
              <w14:schemeClr w14:val="tx1"/>
            </w14:solidFill>
          </w14:textFill>
        </w:rPr>
        <w:t>冷水机组吸、排气的压力和温度应在正常工作范围内</w:t>
      </w:r>
      <w:r>
        <w:rPr>
          <w:rFonts w:hint="eastAsia" w:ascii="Times New Roman" w:hAnsi="Times New Roman" w:eastAsia="宋体" w:cs="Times New Roman"/>
          <w:color w:val="000000" w:themeColor="text1"/>
          <w:sz w:val="24"/>
          <w14:textFill>
            <w14:solidFill>
              <w14:schemeClr w14:val="tx1"/>
            </w14:solidFill>
          </w14:textFill>
        </w:rPr>
        <w:t>。</w:t>
      </w:r>
      <w:bookmarkEnd w:id="94"/>
      <w:bookmarkEnd w:id="95"/>
      <w:bookmarkEnd w:id="96"/>
    </w:p>
    <w:p>
      <w:pPr>
        <w:spacing w:line="360" w:lineRule="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6.1.7  </w:t>
      </w:r>
      <w:r>
        <w:rPr>
          <w:rFonts w:ascii="Times New Roman" w:hAnsi="Times New Roman" w:eastAsia="宋体" w:cs="Times New Roman"/>
          <w:color w:val="000000" w:themeColor="text1"/>
          <w:sz w:val="24"/>
          <w14:textFill>
            <w14:solidFill>
              <w14:schemeClr w14:val="tx1"/>
            </w14:solidFill>
          </w14:textFill>
        </w:rPr>
        <w:t>冷水机组能量调节装置及各安全装置应正确、灵敏、可靠</w:t>
      </w:r>
      <w:r>
        <w:rPr>
          <w:rFonts w:hint="eastAsia" w:ascii="Times New Roman" w:hAnsi="Times New Roman" w:eastAsia="宋体" w:cs="Times New Roman"/>
          <w:color w:val="000000" w:themeColor="text1"/>
          <w:sz w:val="24"/>
          <w14:textFill>
            <w14:solidFill>
              <w14:schemeClr w14:val="tx1"/>
            </w14:solidFill>
          </w14:textFill>
        </w:rPr>
        <w:t>。</w:t>
      </w:r>
      <w:bookmarkEnd w:id="91"/>
      <w:bookmarkEnd w:id="92"/>
      <w:bookmarkEnd w:id="93"/>
    </w:p>
    <w:p>
      <w:pPr>
        <w:spacing w:line="360" w:lineRule="auto"/>
        <w:rPr>
          <w:rFonts w:ascii="Times New Roman" w:hAnsi="Times New Roman" w:eastAsia="宋体" w:cs="Times New Roman"/>
          <w:color w:val="000000" w:themeColor="text1"/>
          <w:sz w:val="24"/>
          <w14:textFill>
            <w14:solidFill>
              <w14:schemeClr w14:val="tx1"/>
            </w14:solidFill>
          </w14:textFill>
        </w:rPr>
      </w:pPr>
      <w:bookmarkStart w:id="97" w:name="_Toc90393650"/>
      <w:bookmarkStart w:id="98" w:name="_Toc96443774"/>
      <w:bookmarkStart w:id="99" w:name="_Toc96442902"/>
      <w:r>
        <w:rPr>
          <w:rFonts w:ascii="Times New Roman" w:hAnsi="Times New Roman" w:cs="Times New Roman"/>
          <w:b/>
          <w:color w:val="000000" w:themeColor="text1"/>
          <w:sz w:val="24"/>
          <w14:textFill>
            <w14:solidFill>
              <w14:schemeClr w14:val="tx1"/>
            </w14:solidFill>
          </w14:textFill>
        </w:rPr>
        <w:t xml:space="preserve">6.1.8  </w:t>
      </w:r>
      <w:r>
        <w:rPr>
          <w:rFonts w:ascii="Times New Roman" w:hAnsi="Times New Roman" w:eastAsia="宋体" w:cs="Times New Roman"/>
          <w:color w:val="000000" w:themeColor="text1"/>
          <w:sz w:val="24"/>
          <w14:textFill>
            <w14:solidFill>
              <w14:schemeClr w14:val="tx1"/>
            </w14:solidFill>
          </w14:textFill>
        </w:rPr>
        <w:t>冷水机组</w:t>
      </w:r>
      <w:r>
        <w:rPr>
          <w:rFonts w:hint="eastAsia" w:ascii="Times New Roman" w:hAnsi="Times New Roman" w:eastAsia="宋体" w:cs="Times New Roman"/>
          <w:color w:val="000000" w:themeColor="text1"/>
          <w:sz w:val="24"/>
          <w14:textFill>
            <w14:solidFill>
              <w14:schemeClr w14:val="tx1"/>
            </w14:solidFill>
          </w14:textFill>
        </w:rPr>
        <w:t>试运行</w:t>
      </w:r>
      <w:r>
        <w:rPr>
          <w:rFonts w:ascii="Times New Roman" w:hAnsi="Times New Roman" w:eastAsia="宋体" w:cs="Times New Roman"/>
          <w:color w:val="000000" w:themeColor="text1"/>
          <w:sz w:val="24"/>
          <w14:textFill>
            <w14:solidFill>
              <w14:schemeClr w14:val="tx1"/>
            </w14:solidFill>
          </w14:textFill>
        </w:rPr>
        <w:t>正常运转不应少于8h。</w:t>
      </w:r>
      <w:bookmarkEnd w:id="97"/>
      <w:bookmarkEnd w:id="98"/>
      <w:bookmarkEnd w:id="99"/>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100" w:name="_Toc104654339"/>
      <w:bookmarkStart w:id="101" w:name="_Toc105520472"/>
      <w:r>
        <w:rPr>
          <w:rFonts w:ascii="Times New Roman" w:hAnsi="Times New Roman" w:eastAsia="黑体" w:cs="Times New Roman"/>
          <w:b/>
          <w:iCs/>
          <w:color w:val="000000" w:themeColor="text1"/>
          <w:kern w:val="0"/>
          <w:sz w:val="28"/>
          <w:szCs w:val="28"/>
          <w14:textFill>
            <w14:solidFill>
              <w14:schemeClr w14:val="tx1"/>
            </w14:solidFill>
          </w14:textFill>
        </w:rPr>
        <w:t xml:space="preserve">6.2  </w:t>
      </w:r>
      <w:r>
        <w:rPr>
          <w:rFonts w:hint="eastAsia" w:ascii="Times New Roman" w:hAnsi="Times New Roman" w:eastAsia="黑体" w:cs="Times New Roman"/>
          <w:b/>
          <w:iCs/>
          <w:color w:val="000000" w:themeColor="text1"/>
          <w:kern w:val="0"/>
          <w:sz w:val="28"/>
          <w:szCs w:val="28"/>
          <w14:textFill>
            <w14:solidFill>
              <w14:schemeClr w14:val="tx1"/>
            </w14:solidFill>
          </w14:textFill>
        </w:rPr>
        <w:t>水泵</w:t>
      </w:r>
      <w:bookmarkEnd w:id="100"/>
      <w:bookmarkEnd w:id="101"/>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6.2.1  </w:t>
      </w:r>
      <w:bookmarkStart w:id="102" w:name="_Toc96443775"/>
      <w:bookmarkStart w:id="103" w:name="_Toc96442903"/>
      <w:bookmarkStart w:id="104" w:name="_Toc90393651"/>
      <w:r>
        <w:rPr>
          <w:rFonts w:ascii="Times New Roman" w:hAnsi="Times New Roman" w:cs="Times New Roman"/>
          <w:bCs/>
          <w:color w:val="000000" w:themeColor="text1"/>
          <w:sz w:val="24"/>
          <w14:textFill>
            <w14:solidFill>
              <w14:schemeClr w14:val="tx1"/>
            </w14:solidFill>
          </w14:textFill>
        </w:rPr>
        <w:t>水泵单机试运行应在测试接地电阻、电机绝缘合格后进行</w:t>
      </w:r>
      <w:bookmarkEnd w:id="102"/>
      <w:bookmarkEnd w:id="103"/>
      <w:bookmarkEnd w:id="104"/>
      <w:bookmarkStart w:id="105" w:name="_Toc96442904"/>
      <w:bookmarkStart w:id="106" w:name="_Toc96443776"/>
      <w:bookmarkStart w:id="107" w:name="_Toc90393652"/>
      <w:r>
        <w:rPr>
          <w:rFonts w:hint="eastAsia" w:ascii="Times New Roman" w:hAnsi="Times New Roman" w:cs="Times New Roman"/>
          <w:bCs/>
          <w:color w:val="000000" w:themeColor="text1"/>
          <w:sz w:val="24"/>
          <w14:textFill>
            <w14:solidFill>
              <w14:schemeClr w14:val="tx1"/>
            </w14:solidFill>
          </w14:textFill>
        </w:rPr>
        <w:t>。</w:t>
      </w:r>
    </w:p>
    <w:p>
      <w:pPr>
        <w:pStyle w:val="36"/>
        <w:spacing w:line="360" w:lineRule="auto"/>
        <w:ind w:firstLine="0" w:firstLineChars="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6.2.2</w:t>
      </w:r>
      <w:r>
        <w:rPr>
          <w:rFonts w:ascii="Times New Roman" w:hAnsi="Times New Roman" w:cs="Times New Roman"/>
          <w:bCs/>
          <w:color w:val="000000" w:themeColor="text1"/>
          <w:sz w:val="24"/>
          <w14:textFill>
            <w14:solidFill>
              <w14:schemeClr w14:val="tx1"/>
            </w14:solidFill>
          </w14:textFill>
        </w:rPr>
        <w:t xml:space="preserve">  水泵带负荷试运行必须在充水状态下运行，严禁无水进行水泵试运行</w:t>
      </w:r>
      <w:r>
        <w:rPr>
          <w:rFonts w:hint="eastAsia" w:ascii="Times New Roman" w:hAnsi="Times New Roman" w:cs="Times New Roman"/>
          <w:bCs/>
          <w:color w:val="000000" w:themeColor="text1"/>
          <w:sz w:val="24"/>
          <w14:textFill>
            <w14:solidFill>
              <w14:schemeClr w14:val="tx1"/>
            </w14:solidFill>
          </w14:textFill>
        </w:rPr>
        <w:t>。</w:t>
      </w:r>
      <w:bookmarkEnd w:id="105"/>
      <w:bookmarkEnd w:id="106"/>
      <w:bookmarkEnd w:id="107"/>
      <w:bookmarkStart w:id="108" w:name="_Toc96443777"/>
      <w:bookmarkStart w:id="109" w:name="_Toc90393653"/>
      <w:bookmarkStart w:id="110" w:name="_Toc96442905"/>
    </w:p>
    <w:p>
      <w:pPr>
        <w:pStyle w:val="36"/>
        <w:spacing w:line="360" w:lineRule="auto"/>
        <w:ind w:firstLine="0" w:firstLineChars="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6.2.3</w:t>
      </w:r>
      <w:r>
        <w:rPr>
          <w:rFonts w:ascii="Times New Roman" w:hAnsi="Times New Roman" w:cs="Times New Roman"/>
          <w:bCs/>
          <w:color w:val="000000" w:themeColor="text1"/>
          <w:sz w:val="24"/>
          <w14:textFill>
            <w14:solidFill>
              <w14:schemeClr w14:val="tx1"/>
            </w14:solidFill>
          </w14:textFill>
        </w:rPr>
        <w:t xml:space="preserve">  水泵点动启动</w:t>
      </w:r>
      <w:r>
        <w:rPr>
          <w:rFonts w:hint="eastAsia" w:ascii="Times New Roman" w:hAnsi="Times New Roman" w:cs="Times New Roman"/>
          <w:bCs/>
          <w:color w:val="000000" w:themeColor="text1"/>
          <w:sz w:val="24"/>
          <w14:textFill>
            <w14:solidFill>
              <w14:schemeClr w14:val="tx1"/>
            </w14:solidFill>
          </w14:textFill>
        </w:rPr>
        <w:t>应先</w:t>
      </w:r>
      <w:r>
        <w:rPr>
          <w:rFonts w:ascii="Times New Roman" w:hAnsi="Times New Roman" w:cs="Times New Roman"/>
          <w:bCs/>
          <w:color w:val="000000" w:themeColor="text1"/>
          <w:sz w:val="24"/>
          <w14:textFill>
            <w14:solidFill>
              <w14:schemeClr w14:val="tx1"/>
            </w14:solidFill>
          </w14:textFill>
        </w:rPr>
        <w:t>按钮检查运行方向是否正确，有无异常振动、声响，确保无误后启动运行</w:t>
      </w:r>
      <w:r>
        <w:rPr>
          <w:rFonts w:hint="eastAsia" w:ascii="Times New Roman" w:hAnsi="Times New Roman" w:cs="Times New Roman"/>
          <w:bCs/>
          <w:color w:val="000000" w:themeColor="text1"/>
          <w:sz w:val="24"/>
          <w14:textFill>
            <w14:solidFill>
              <w14:schemeClr w14:val="tx1"/>
            </w14:solidFill>
          </w14:textFill>
        </w:rPr>
        <w:t>。</w:t>
      </w:r>
      <w:bookmarkEnd w:id="108"/>
      <w:bookmarkEnd w:id="109"/>
      <w:bookmarkEnd w:id="110"/>
      <w:bookmarkStart w:id="111" w:name="_Toc90393654"/>
      <w:bookmarkStart w:id="112" w:name="_Toc96443778"/>
      <w:bookmarkStart w:id="113" w:name="_Toc96442906"/>
    </w:p>
    <w:p>
      <w:pPr>
        <w:pStyle w:val="36"/>
        <w:spacing w:line="360" w:lineRule="auto"/>
        <w:ind w:firstLine="0" w:firstLineChars="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6.2.4</w:t>
      </w:r>
      <w:r>
        <w:rPr>
          <w:rFonts w:ascii="Times New Roman" w:hAnsi="Times New Roman" w:cs="Times New Roman"/>
          <w:bCs/>
          <w:color w:val="000000" w:themeColor="text1"/>
          <w:sz w:val="24"/>
          <w14:textFill>
            <w14:solidFill>
              <w14:schemeClr w14:val="tx1"/>
            </w14:solidFill>
          </w14:textFill>
        </w:rPr>
        <w:t xml:space="preserve">  监测水泵启动电流和运行电流，</w:t>
      </w:r>
      <w:r>
        <w:rPr>
          <w:rFonts w:hint="eastAsia" w:ascii="Times New Roman" w:hAnsi="Times New Roman" w:cs="Times New Roman"/>
          <w:bCs/>
          <w:color w:val="000000" w:themeColor="text1"/>
          <w:sz w:val="24"/>
          <w14:textFill>
            <w14:solidFill>
              <w14:schemeClr w14:val="tx1"/>
            </w14:solidFill>
          </w14:textFill>
        </w:rPr>
        <w:t>待</w:t>
      </w:r>
      <w:r>
        <w:rPr>
          <w:rFonts w:ascii="Times New Roman" w:hAnsi="Times New Roman" w:cs="Times New Roman"/>
          <w:bCs/>
          <w:color w:val="000000" w:themeColor="text1"/>
          <w:sz w:val="24"/>
          <w14:textFill>
            <w14:solidFill>
              <w14:schemeClr w14:val="tx1"/>
            </w14:solidFill>
          </w14:textFill>
        </w:rPr>
        <w:t>满足设计要求后，逐渐打开水泵出水阀门至全开，</w:t>
      </w:r>
      <w:r>
        <w:rPr>
          <w:rFonts w:hint="eastAsia" w:ascii="Times New Roman" w:hAnsi="Times New Roman" w:cs="Times New Roman"/>
          <w:bCs/>
          <w:color w:val="000000" w:themeColor="text1"/>
          <w:sz w:val="24"/>
          <w14:textFill>
            <w14:solidFill>
              <w14:schemeClr w14:val="tx1"/>
            </w14:solidFill>
          </w14:textFill>
        </w:rPr>
        <w:t>且</w:t>
      </w:r>
      <w:r>
        <w:rPr>
          <w:rFonts w:ascii="Times New Roman" w:hAnsi="Times New Roman" w:cs="Times New Roman"/>
          <w:bCs/>
          <w:color w:val="000000" w:themeColor="text1"/>
          <w:sz w:val="24"/>
          <w14:textFill>
            <w14:solidFill>
              <w14:schemeClr w14:val="tx1"/>
            </w14:solidFill>
          </w14:textFill>
        </w:rPr>
        <w:t>系统正常运行</w:t>
      </w:r>
      <w:r>
        <w:rPr>
          <w:rFonts w:hint="eastAsia" w:ascii="Times New Roman" w:hAnsi="Times New Roman" w:cs="Times New Roman"/>
          <w:bCs/>
          <w:color w:val="000000" w:themeColor="text1"/>
          <w:sz w:val="24"/>
          <w14:textFill>
            <w14:solidFill>
              <w14:schemeClr w14:val="tx1"/>
            </w14:solidFill>
          </w14:textFill>
        </w:rPr>
        <w:t>。</w:t>
      </w:r>
      <w:bookmarkEnd w:id="111"/>
      <w:bookmarkEnd w:id="112"/>
      <w:bookmarkEnd w:id="113"/>
      <w:bookmarkStart w:id="114" w:name="_Toc96443779"/>
      <w:bookmarkStart w:id="115" w:name="_Toc96442907"/>
      <w:bookmarkStart w:id="116" w:name="_Toc90393655"/>
    </w:p>
    <w:p>
      <w:pPr>
        <w:pStyle w:val="36"/>
        <w:spacing w:line="360" w:lineRule="auto"/>
        <w:ind w:firstLine="0" w:firstLineChars="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6.2.5</w:t>
      </w:r>
      <w:r>
        <w:rPr>
          <w:rFonts w:ascii="Times New Roman" w:hAnsi="Times New Roman" w:cs="Times New Roman"/>
          <w:bCs/>
          <w:color w:val="000000" w:themeColor="text1"/>
          <w:sz w:val="24"/>
          <w14:textFill>
            <w14:solidFill>
              <w14:schemeClr w14:val="tx1"/>
            </w14:solidFill>
          </w14:textFill>
        </w:rPr>
        <w:t xml:space="preserve">  检查水泵填料压盖滴水情况，普通填料泄漏量不应大于60mL／h；机械密封的不应大于5mL／h</w:t>
      </w:r>
      <w:r>
        <w:rPr>
          <w:rFonts w:hint="eastAsia" w:ascii="Times New Roman" w:hAnsi="Times New Roman" w:cs="Times New Roman"/>
          <w:bCs/>
          <w:color w:val="000000" w:themeColor="text1"/>
          <w:sz w:val="24"/>
          <w14:textFill>
            <w14:solidFill>
              <w14:schemeClr w14:val="tx1"/>
            </w14:solidFill>
          </w14:textFill>
        </w:rPr>
        <w:t>。</w:t>
      </w:r>
      <w:bookmarkEnd w:id="114"/>
      <w:bookmarkEnd w:id="115"/>
      <w:bookmarkEnd w:id="116"/>
      <w:bookmarkStart w:id="117" w:name="_Toc96442908"/>
      <w:bookmarkStart w:id="118" w:name="_Toc90393656"/>
      <w:bookmarkStart w:id="119" w:name="_Toc96443780"/>
    </w:p>
    <w:p>
      <w:pPr>
        <w:pStyle w:val="36"/>
        <w:spacing w:line="360" w:lineRule="auto"/>
        <w:ind w:firstLine="0" w:firstLineChars="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6.2.6</w:t>
      </w:r>
      <w:r>
        <w:rPr>
          <w:rFonts w:ascii="Times New Roman" w:hAnsi="Times New Roman" w:cs="Times New Roman"/>
          <w:bCs/>
          <w:color w:val="000000" w:themeColor="text1"/>
          <w:sz w:val="24"/>
          <w14:textFill>
            <w14:solidFill>
              <w14:schemeClr w14:val="tx1"/>
            </w14:solidFill>
          </w14:textFill>
        </w:rPr>
        <w:t xml:space="preserve">  水泵叶轮旋转方向应正确，电机运行功率应符合设备技术文件要求。</w:t>
      </w:r>
      <w:bookmarkEnd w:id="117"/>
      <w:bookmarkEnd w:id="118"/>
      <w:bookmarkEnd w:id="119"/>
      <w:bookmarkStart w:id="120" w:name="_Toc96443781"/>
      <w:bookmarkStart w:id="121" w:name="_Toc96442909"/>
      <w:bookmarkStart w:id="122" w:name="_Toc90393657"/>
    </w:p>
    <w:p>
      <w:pPr>
        <w:pStyle w:val="36"/>
        <w:spacing w:line="360" w:lineRule="auto"/>
        <w:ind w:firstLine="0" w:firstLineChars="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6.2.7</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水泵</w:t>
      </w:r>
      <w:r>
        <w:rPr>
          <w:rFonts w:ascii="Times New Roman" w:hAnsi="Times New Roman" w:cs="Times New Roman"/>
          <w:bCs/>
          <w:color w:val="000000" w:themeColor="text1"/>
          <w:sz w:val="24"/>
          <w14:textFill>
            <w14:solidFill>
              <w14:schemeClr w14:val="tx1"/>
            </w14:solidFill>
          </w14:textFill>
        </w:rPr>
        <w:t>试运行结束后</w:t>
      </w:r>
      <w:r>
        <w:rPr>
          <w:rFonts w:hint="eastAsia" w:ascii="Times New Roman" w:hAnsi="Times New Roman" w:cs="Times New Roman"/>
          <w:bCs/>
          <w:color w:val="000000" w:themeColor="text1"/>
          <w:sz w:val="24"/>
          <w14:textFill>
            <w14:solidFill>
              <w14:schemeClr w14:val="tx1"/>
            </w14:solidFill>
          </w14:textFill>
        </w:rPr>
        <w:t>应对</w:t>
      </w:r>
      <w:r>
        <w:rPr>
          <w:rFonts w:ascii="Times New Roman" w:hAnsi="Times New Roman" w:cs="Times New Roman"/>
          <w:bCs/>
          <w:color w:val="000000" w:themeColor="text1"/>
          <w:sz w:val="24"/>
          <w14:textFill>
            <w14:solidFill>
              <w14:schemeClr w14:val="tx1"/>
            </w14:solidFill>
          </w14:textFill>
        </w:rPr>
        <w:t>轴承温度进行检测，</w:t>
      </w:r>
      <w:r>
        <w:rPr>
          <w:rFonts w:hint="eastAsia" w:ascii="Times New Roman" w:hAnsi="Times New Roman" w:cs="Times New Roman"/>
          <w:bCs/>
          <w:color w:val="000000" w:themeColor="text1"/>
          <w:sz w:val="24"/>
          <w14:textFill>
            <w14:solidFill>
              <w14:schemeClr w14:val="tx1"/>
            </w14:solidFill>
          </w14:textFill>
        </w:rPr>
        <w:t>并</w:t>
      </w:r>
      <w:r>
        <w:rPr>
          <w:rFonts w:ascii="Times New Roman" w:hAnsi="Times New Roman" w:cs="Times New Roman"/>
          <w:bCs/>
          <w:color w:val="000000" w:themeColor="text1"/>
          <w:sz w:val="24"/>
          <w14:textFill>
            <w14:solidFill>
              <w14:schemeClr w14:val="tx1"/>
            </w14:solidFill>
          </w14:textFill>
        </w:rPr>
        <w:t>记录轴承温度</w:t>
      </w:r>
      <w:r>
        <w:rPr>
          <w:rFonts w:hint="eastAsia" w:ascii="Times New Roman" w:hAnsi="Times New Roman" w:cs="Times New Roman"/>
          <w:bCs/>
          <w:color w:val="000000" w:themeColor="text1"/>
          <w:sz w:val="24"/>
          <w14:textFill>
            <w14:solidFill>
              <w14:schemeClr w14:val="tx1"/>
            </w14:solidFill>
          </w14:textFill>
        </w:rPr>
        <w:t>。</w:t>
      </w:r>
      <w:bookmarkEnd w:id="120"/>
      <w:bookmarkEnd w:id="121"/>
      <w:bookmarkEnd w:id="122"/>
      <w:bookmarkStart w:id="123" w:name="_Toc90393658"/>
      <w:bookmarkStart w:id="124" w:name="_Toc96442910"/>
      <w:bookmarkStart w:id="125" w:name="_Toc96443782"/>
    </w:p>
    <w:p>
      <w:pPr>
        <w:pStyle w:val="36"/>
        <w:spacing w:line="360" w:lineRule="auto"/>
        <w:ind w:firstLine="0" w:firstLineChars="0"/>
        <w:rPr>
          <w:rFonts w:ascii="Times New Roman" w:hAnsi="Times New Roman" w:cs="Times New Roman"/>
          <w:bCs/>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6.2.8</w:t>
      </w:r>
      <w:r>
        <w:rPr>
          <w:rFonts w:ascii="Times New Roman" w:hAnsi="Times New Roman" w:cs="Times New Roman"/>
          <w:bCs/>
          <w:color w:val="000000" w:themeColor="text1"/>
          <w:sz w:val="24"/>
          <w14:textFill>
            <w14:solidFill>
              <w14:schemeClr w14:val="tx1"/>
            </w14:solidFill>
          </w14:textFill>
        </w:rPr>
        <w:t xml:space="preserve">  水泵单机试运行试验后</w:t>
      </w:r>
      <w:r>
        <w:rPr>
          <w:rFonts w:hint="eastAsia" w:ascii="Times New Roman" w:hAnsi="Times New Roman" w:cs="Times New Roman"/>
          <w:bCs/>
          <w:color w:val="000000" w:themeColor="text1"/>
          <w:sz w:val="24"/>
          <w14:textFill>
            <w14:solidFill>
              <w14:schemeClr w14:val="tx1"/>
            </w14:solidFill>
          </w14:textFill>
        </w:rPr>
        <w:t>应</w:t>
      </w:r>
      <w:r>
        <w:rPr>
          <w:rFonts w:ascii="Times New Roman" w:hAnsi="Times New Roman" w:cs="Times New Roman"/>
          <w:bCs/>
          <w:color w:val="000000" w:themeColor="text1"/>
          <w:sz w:val="24"/>
          <w14:textFill>
            <w14:solidFill>
              <w14:schemeClr w14:val="tx1"/>
            </w14:solidFill>
          </w14:textFill>
        </w:rPr>
        <w:t>记录试验结果。</w:t>
      </w:r>
      <w:bookmarkEnd w:id="123"/>
      <w:bookmarkEnd w:id="124"/>
      <w:bookmarkEnd w:id="125"/>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126" w:name="_Toc105520473"/>
      <w:bookmarkStart w:id="127" w:name="_Toc104654340"/>
      <w:r>
        <w:rPr>
          <w:rFonts w:ascii="Times New Roman" w:hAnsi="Times New Roman" w:eastAsia="黑体" w:cs="Times New Roman"/>
          <w:b/>
          <w:iCs/>
          <w:color w:val="000000" w:themeColor="text1"/>
          <w:kern w:val="0"/>
          <w:sz w:val="28"/>
          <w:szCs w:val="28"/>
          <w14:textFill>
            <w14:solidFill>
              <w14:schemeClr w14:val="tx1"/>
            </w14:solidFill>
          </w14:textFill>
        </w:rPr>
        <w:t xml:space="preserve">6.3  </w:t>
      </w:r>
      <w:r>
        <w:rPr>
          <w:rFonts w:hint="eastAsia" w:ascii="Times New Roman" w:hAnsi="Times New Roman" w:eastAsia="黑体" w:cs="Times New Roman"/>
          <w:b/>
          <w:iCs/>
          <w:color w:val="000000" w:themeColor="text1"/>
          <w:kern w:val="0"/>
          <w:sz w:val="28"/>
          <w:szCs w:val="28"/>
          <w14:textFill>
            <w14:solidFill>
              <w14:schemeClr w14:val="tx1"/>
            </w14:solidFill>
          </w14:textFill>
        </w:rPr>
        <w:t>智慧系统</w:t>
      </w:r>
      <w:bookmarkEnd w:id="126"/>
      <w:bookmarkEnd w:id="127"/>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6.3.1  </w:t>
      </w:r>
      <w:r>
        <w:rPr>
          <w:rFonts w:hint="eastAsia" w:ascii="Times New Roman" w:hAnsi="Times New Roman" w:cs="Times New Roman"/>
          <w:bCs/>
          <w:color w:val="000000" w:themeColor="text1"/>
          <w:sz w:val="24"/>
          <w14:textFill>
            <w14:solidFill>
              <w14:schemeClr w14:val="tx1"/>
            </w14:solidFill>
          </w14:textFill>
        </w:rPr>
        <w:t>能源站控制</w:t>
      </w:r>
      <w:r>
        <w:rPr>
          <w:rFonts w:ascii="Times New Roman" w:hAnsi="Times New Roman" w:cs="Times New Roman"/>
          <w:bCs/>
          <w:color w:val="000000" w:themeColor="text1"/>
          <w:sz w:val="24"/>
          <w14:textFill>
            <w14:solidFill>
              <w14:schemeClr w14:val="tx1"/>
            </w14:solidFill>
          </w14:textFill>
        </w:rPr>
        <w:t>系统功能</w:t>
      </w:r>
      <w:r>
        <w:rPr>
          <w:rFonts w:hint="eastAsia" w:ascii="Times New Roman" w:hAnsi="Times New Roman" w:cs="Times New Roman"/>
          <w:bCs/>
          <w:color w:val="000000" w:themeColor="text1"/>
          <w:sz w:val="24"/>
          <w14:textFill>
            <w14:solidFill>
              <w14:schemeClr w14:val="tx1"/>
            </w14:solidFill>
          </w14:textFill>
        </w:rPr>
        <w:t>应按</w:t>
      </w:r>
      <w:r>
        <w:rPr>
          <w:rFonts w:ascii="Times New Roman" w:hAnsi="Times New Roman" w:cs="Times New Roman"/>
          <w:bCs/>
          <w:color w:val="000000" w:themeColor="text1"/>
          <w:sz w:val="24"/>
          <w14:textFill>
            <w14:solidFill>
              <w14:schemeClr w14:val="tx1"/>
            </w14:solidFill>
          </w14:textFill>
        </w:rPr>
        <w:t>4.4.1</w:t>
      </w:r>
      <w:r>
        <w:rPr>
          <w:rFonts w:hint="eastAsia" w:ascii="Times New Roman" w:hAnsi="Times New Roman" w:cs="Times New Roman"/>
          <w:bCs/>
          <w:color w:val="000000" w:themeColor="text1"/>
          <w:sz w:val="24"/>
          <w14:textFill>
            <w14:solidFill>
              <w14:schemeClr w14:val="tx1"/>
            </w14:solidFill>
          </w14:textFill>
        </w:rPr>
        <w:t>条的要求正常、</w:t>
      </w:r>
      <w:r>
        <w:rPr>
          <w:rFonts w:ascii="Times New Roman" w:hAnsi="Times New Roman" w:cs="Times New Roman"/>
          <w:bCs/>
          <w:color w:val="000000" w:themeColor="text1"/>
          <w:sz w:val="24"/>
          <w14:textFill>
            <w14:solidFill>
              <w14:schemeClr w14:val="tx1"/>
            </w14:solidFill>
          </w14:textFill>
        </w:rPr>
        <w:t>安全、可靠运行。</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6.3.2  </w:t>
      </w:r>
      <w:r>
        <w:rPr>
          <w:rFonts w:hint="eastAsia" w:ascii="Times New Roman" w:hAnsi="Times New Roman" w:cs="Times New Roman"/>
          <w:bCs/>
          <w:color w:val="000000" w:themeColor="text1"/>
          <w:sz w:val="24"/>
          <w14:textFill>
            <w14:solidFill>
              <w14:schemeClr w14:val="tx1"/>
            </w14:solidFill>
          </w14:textFill>
        </w:rPr>
        <w:t>能源站智慧</w:t>
      </w:r>
      <w:r>
        <w:rPr>
          <w:rFonts w:ascii="Times New Roman" w:hAnsi="Times New Roman" w:cs="Times New Roman"/>
          <w:bCs/>
          <w:color w:val="000000" w:themeColor="text1"/>
          <w:sz w:val="24"/>
          <w14:textFill>
            <w14:solidFill>
              <w14:schemeClr w14:val="tx1"/>
            </w14:solidFill>
          </w14:textFill>
        </w:rPr>
        <w:t>运维管理平台</w:t>
      </w:r>
      <w:r>
        <w:rPr>
          <w:rFonts w:hint="eastAsia" w:ascii="Times New Roman" w:hAnsi="Times New Roman" w:cs="Times New Roman"/>
          <w:bCs/>
          <w:color w:val="000000" w:themeColor="text1"/>
          <w:sz w:val="24"/>
          <w14:textFill>
            <w14:solidFill>
              <w14:schemeClr w14:val="tx1"/>
            </w14:solidFill>
          </w14:textFill>
        </w:rPr>
        <w:t>应按</w:t>
      </w:r>
      <w:r>
        <w:rPr>
          <w:rFonts w:ascii="Times New Roman" w:hAnsi="Times New Roman" w:cs="Times New Roman"/>
          <w:bCs/>
          <w:color w:val="000000" w:themeColor="text1"/>
          <w:sz w:val="24"/>
          <w14:textFill>
            <w14:solidFill>
              <w14:schemeClr w14:val="tx1"/>
            </w14:solidFill>
          </w14:textFill>
        </w:rPr>
        <w:t>4.4.6</w:t>
      </w:r>
      <w:r>
        <w:rPr>
          <w:rFonts w:hint="eastAsia" w:ascii="Times New Roman" w:hAnsi="Times New Roman" w:cs="Times New Roman"/>
          <w:bCs/>
          <w:color w:val="000000" w:themeColor="text1"/>
          <w:sz w:val="24"/>
          <w14:textFill>
            <w14:solidFill>
              <w14:schemeClr w14:val="tx1"/>
            </w14:solidFill>
          </w14:textFill>
        </w:rPr>
        <w:t>条的要求正常、</w:t>
      </w:r>
      <w:r>
        <w:rPr>
          <w:rFonts w:ascii="Times New Roman" w:hAnsi="Times New Roman" w:cs="Times New Roman"/>
          <w:bCs/>
          <w:color w:val="000000" w:themeColor="text1"/>
          <w:sz w:val="24"/>
          <w14:textFill>
            <w14:solidFill>
              <w14:schemeClr w14:val="tx1"/>
            </w14:solidFill>
          </w14:textFill>
        </w:rPr>
        <w:t>安全、可靠运行</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6.3.3  </w:t>
      </w:r>
      <w:r>
        <w:rPr>
          <w:rFonts w:hint="eastAsia" w:ascii="Times New Roman" w:hAnsi="Times New Roman" w:cs="Times New Roman"/>
          <w:bCs/>
          <w:color w:val="000000" w:themeColor="text1"/>
          <w:sz w:val="24"/>
          <w14:textFill>
            <w14:solidFill>
              <w14:schemeClr w14:val="tx1"/>
            </w14:solidFill>
          </w14:textFill>
        </w:rPr>
        <w:t>能源站智慧云</w:t>
      </w:r>
      <w:r>
        <w:rPr>
          <w:rFonts w:ascii="Times New Roman" w:hAnsi="Times New Roman" w:cs="Times New Roman"/>
          <w:bCs/>
          <w:color w:val="000000" w:themeColor="text1"/>
          <w:sz w:val="24"/>
          <w14:textFill>
            <w14:solidFill>
              <w14:schemeClr w14:val="tx1"/>
            </w14:solidFill>
          </w14:textFill>
        </w:rPr>
        <w:t>平台</w:t>
      </w:r>
      <w:r>
        <w:rPr>
          <w:rFonts w:hint="eastAsia" w:ascii="Times New Roman" w:hAnsi="Times New Roman" w:cs="Times New Roman"/>
          <w:bCs/>
          <w:color w:val="000000" w:themeColor="text1"/>
          <w:sz w:val="24"/>
          <w14:textFill>
            <w14:solidFill>
              <w14:schemeClr w14:val="tx1"/>
            </w14:solidFill>
          </w14:textFill>
        </w:rPr>
        <w:t>应按</w:t>
      </w:r>
      <w:r>
        <w:rPr>
          <w:rFonts w:ascii="Times New Roman" w:hAnsi="Times New Roman" w:cs="Times New Roman"/>
          <w:bCs/>
          <w:color w:val="000000" w:themeColor="text1"/>
          <w:sz w:val="24"/>
          <w14:textFill>
            <w14:solidFill>
              <w14:schemeClr w14:val="tx1"/>
            </w14:solidFill>
          </w14:textFill>
        </w:rPr>
        <w:t>4.4.7</w:t>
      </w:r>
      <w:r>
        <w:rPr>
          <w:rFonts w:hint="eastAsia" w:ascii="Times New Roman" w:hAnsi="Times New Roman" w:cs="Times New Roman"/>
          <w:bCs/>
          <w:color w:val="000000" w:themeColor="text1"/>
          <w:sz w:val="24"/>
          <w14:textFill>
            <w14:solidFill>
              <w14:schemeClr w14:val="tx1"/>
            </w14:solidFill>
          </w14:textFill>
        </w:rPr>
        <w:t>条的要求正常、</w:t>
      </w:r>
      <w:r>
        <w:rPr>
          <w:rFonts w:ascii="Times New Roman" w:hAnsi="Times New Roman" w:cs="Times New Roman"/>
          <w:bCs/>
          <w:color w:val="000000" w:themeColor="text1"/>
          <w:sz w:val="24"/>
          <w14:textFill>
            <w14:solidFill>
              <w14:schemeClr w14:val="tx1"/>
            </w14:solidFill>
          </w14:textFill>
        </w:rPr>
        <w:t>安全、可靠运行</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128" w:name="_Toc104654341"/>
      <w:bookmarkStart w:id="129" w:name="_Toc105520474"/>
      <w:r>
        <w:rPr>
          <w:rFonts w:ascii="Times New Roman" w:hAnsi="Times New Roman" w:eastAsia="黑体" w:cs="Times New Roman"/>
          <w:b/>
          <w:iCs/>
          <w:color w:val="000000" w:themeColor="text1"/>
          <w:kern w:val="0"/>
          <w:sz w:val="28"/>
          <w:szCs w:val="28"/>
          <w14:textFill>
            <w14:solidFill>
              <w14:schemeClr w14:val="tx1"/>
            </w14:solidFill>
          </w14:textFill>
        </w:rPr>
        <w:t xml:space="preserve">6.4  </w:t>
      </w:r>
      <w:r>
        <w:rPr>
          <w:rFonts w:hint="eastAsia" w:ascii="Times New Roman" w:hAnsi="Times New Roman" w:eastAsia="黑体" w:cs="Times New Roman"/>
          <w:b/>
          <w:iCs/>
          <w:color w:val="000000" w:themeColor="text1"/>
          <w:kern w:val="0"/>
          <w:sz w:val="28"/>
          <w:szCs w:val="28"/>
          <w14:textFill>
            <w14:solidFill>
              <w14:schemeClr w14:val="tx1"/>
            </w14:solidFill>
          </w14:textFill>
        </w:rPr>
        <w:t>其他设备</w:t>
      </w:r>
      <w:bookmarkEnd w:id="128"/>
      <w:bookmarkEnd w:id="129"/>
    </w:p>
    <w:p>
      <w:pPr>
        <w:pStyle w:val="36"/>
        <w:spacing w:line="360" w:lineRule="auto"/>
        <w:ind w:firstLine="0" w:firstLineChars="0"/>
        <w:rPr>
          <w:rFonts w:ascii="Times New Roman" w:hAnsi="Times New Roman" w:cs="Times New Roman"/>
          <w:bCs/>
          <w:color w:val="000000" w:themeColor="text1"/>
          <w:sz w:val="24"/>
          <w14:textFill>
            <w14:solidFill>
              <w14:schemeClr w14:val="tx1"/>
            </w14:solidFill>
          </w14:textFill>
        </w:rPr>
      </w:pPr>
      <w:bookmarkStart w:id="130" w:name="_Toc90393659"/>
      <w:bookmarkStart w:id="131" w:name="_Toc96443783"/>
      <w:bookmarkStart w:id="132" w:name="_Toc96442911"/>
      <w:r>
        <w:rPr>
          <w:rFonts w:ascii="Times New Roman" w:hAnsi="Times New Roman" w:cs="Times New Roman"/>
          <w:b/>
          <w:color w:val="000000" w:themeColor="text1"/>
          <w:sz w:val="24"/>
          <w14:textFill>
            <w14:solidFill>
              <w14:schemeClr w14:val="tx1"/>
            </w14:solidFill>
          </w14:textFill>
        </w:rPr>
        <w:t>6.4.1</w:t>
      </w:r>
      <w:r>
        <w:rPr>
          <w:rFonts w:ascii="Times New Roman" w:hAnsi="Times New Roman" w:cs="Times New Roman"/>
          <w:bCs/>
          <w:color w:val="000000" w:themeColor="text1"/>
          <w:sz w:val="24"/>
          <w14:textFill>
            <w14:solidFill>
              <w14:schemeClr w14:val="tx1"/>
            </w14:solidFill>
          </w14:textFill>
        </w:rPr>
        <w:t xml:space="preserve">  冷却塔中风机与冷却水系统循环试运行不应小于2h，</w:t>
      </w:r>
      <w:r>
        <w:rPr>
          <w:rFonts w:hint="eastAsia" w:ascii="Times New Roman" w:hAnsi="Times New Roman" w:cs="Times New Roman"/>
          <w:bCs/>
          <w:color w:val="000000" w:themeColor="text1"/>
          <w:sz w:val="24"/>
          <w14:textFill>
            <w14:solidFill>
              <w14:schemeClr w14:val="tx1"/>
            </w14:solidFill>
          </w14:textFill>
        </w:rPr>
        <w:t>且</w:t>
      </w:r>
      <w:r>
        <w:rPr>
          <w:rFonts w:ascii="Times New Roman" w:hAnsi="Times New Roman" w:cs="Times New Roman"/>
          <w:bCs/>
          <w:color w:val="000000" w:themeColor="text1"/>
          <w:sz w:val="24"/>
          <w14:textFill>
            <w14:solidFill>
              <w14:schemeClr w14:val="tx1"/>
            </w14:solidFill>
          </w14:textFill>
        </w:rPr>
        <w:t>应无异常。</w:t>
      </w:r>
      <w:bookmarkEnd w:id="130"/>
      <w:bookmarkEnd w:id="131"/>
      <w:bookmarkEnd w:id="132"/>
      <w:bookmarkStart w:id="133" w:name="_Toc96443784"/>
      <w:bookmarkStart w:id="134" w:name="_Toc90393660"/>
      <w:bookmarkStart w:id="135" w:name="_Toc96442912"/>
    </w:p>
    <w:p>
      <w:pPr>
        <w:pStyle w:val="36"/>
        <w:spacing w:line="360" w:lineRule="auto"/>
        <w:ind w:firstLine="0" w:firstLineChars="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6.4.2  </w:t>
      </w:r>
      <w:r>
        <w:rPr>
          <w:rFonts w:ascii="Times New Roman" w:hAnsi="Times New Roman" w:cs="Times New Roman"/>
          <w:bCs/>
          <w:color w:val="000000" w:themeColor="text1"/>
          <w:sz w:val="24"/>
          <w14:textFill>
            <w14:solidFill>
              <w14:schemeClr w14:val="tx1"/>
            </w14:solidFill>
          </w14:textFill>
        </w:rPr>
        <w:t>系统调试和试运行应在系统试压、冲洗合格后进行</w:t>
      </w:r>
      <w:r>
        <w:rPr>
          <w:rFonts w:hint="eastAsia" w:ascii="Times New Roman" w:hAnsi="Times New Roman" w:cs="Times New Roman"/>
          <w:bCs/>
          <w:color w:val="000000" w:themeColor="text1"/>
          <w:sz w:val="24"/>
          <w14:textFill>
            <w14:solidFill>
              <w14:schemeClr w14:val="tx1"/>
            </w14:solidFill>
          </w14:textFill>
        </w:rPr>
        <w:t>。</w:t>
      </w:r>
      <w:bookmarkEnd w:id="133"/>
      <w:bookmarkEnd w:id="134"/>
      <w:bookmarkEnd w:id="135"/>
      <w:bookmarkStart w:id="136" w:name="_Toc90393661"/>
      <w:bookmarkStart w:id="137" w:name="_Toc96443785"/>
      <w:bookmarkStart w:id="138" w:name="_Toc96442913"/>
    </w:p>
    <w:p>
      <w:pPr>
        <w:pStyle w:val="36"/>
        <w:spacing w:line="360" w:lineRule="auto"/>
        <w:ind w:firstLine="0" w:firstLineChars="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6.4.</w:t>
      </w:r>
      <w:r>
        <w:rPr>
          <w:rFonts w:hint="eastAsia" w:ascii="Times New Roman" w:hAnsi="Times New Roman"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从回水总管处向供热管道注水，应经过软化处理，直至注满管网，注水过程中应在管道最高点排出系统内空气</w:t>
      </w:r>
      <w:r>
        <w:rPr>
          <w:rFonts w:hint="eastAsia" w:ascii="Times New Roman" w:hAnsi="Times New Roman" w:cs="Times New Roman"/>
          <w:bCs/>
          <w:color w:val="000000" w:themeColor="text1"/>
          <w:sz w:val="24"/>
          <w14:textFill>
            <w14:solidFill>
              <w14:schemeClr w14:val="tx1"/>
            </w14:solidFill>
          </w14:textFill>
        </w:rPr>
        <w:t>。</w:t>
      </w:r>
      <w:bookmarkEnd w:id="136"/>
      <w:bookmarkEnd w:id="137"/>
      <w:bookmarkEnd w:id="138"/>
      <w:bookmarkStart w:id="139" w:name="_Toc90393662"/>
      <w:bookmarkStart w:id="140" w:name="_Toc96443786"/>
      <w:bookmarkStart w:id="141" w:name="_Toc96442914"/>
    </w:p>
    <w:p>
      <w:pPr>
        <w:spacing w:line="360" w:lineRule="auto"/>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6.4.4</w:t>
      </w:r>
      <w:r>
        <w:rPr>
          <w:rFonts w:ascii="Times New Roman" w:hAnsi="Times New Roman" w:cs="Times New Roman"/>
          <w:bCs/>
          <w:color w:val="000000" w:themeColor="text1"/>
          <w:sz w:val="24"/>
          <w14:textFill>
            <w14:solidFill>
              <w14:schemeClr w14:val="tx1"/>
            </w14:solidFill>
          </w14:textFill>
        </w:rPr>
        <w:t xml:space="preserve">  调试时应做好保温、封闭工作</w:t>
      </w:r>
      <w:r>
        <w:rPr>
          <w:rFonts w:hint="eastAsia" w:ascii="Times New Roman" w:hAnsi="Times New Roman" w:cs="Times New Roman"/>
          <w:bCs/>
          <w:color w:val="000000" w:themeColor="text1"/>
          <w:sz w:val="24"/>
          <w14:textFill>
            <w14:solidFill>
              <w14:schemeClr w14:val="tx1"/>
            </w14:solidFill>
          </w14:textFill>
        </w:rPr>
        <w:t>。</w:t>
      </w:r>
      <w:bookmarkEnd w:id="139"/>
      <w:bookmarkEnd w:id="140"/>
      <w:bookmarkEnd w:id="141"/>
      <w:bookmarkStart w:id="142" w:name="_Toc96442915"/>
      <w:bookmarkStart w:id="143" w:name="_Toc96443787"/>
      <w:bookmarkStart w:id="144" w:name="_Toc90393663"/>
    </w:p>
    <w:p>
      <w:pPr>
        <w:pStyle w:val="36"/>
        <w:spacing w:line="360" w:lineRule="auto"/>
        <w:ind w:firstLine="0" w:firstLineChars="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6.4.</w:t>
      </w:r>
      <w:r>
        <w:rPr>
          <w:rFonts w:hint="eastAsia" w:ascii="Times New Roman" w:hAnsi="Times New Roman" w:cs="Times New Roman"/>
          <w:b/>
          <w:color w:val="000000" w:themeColor="text1"/>
          <w:sz w:val="24"/>
          <w14:textFill>
            <w14:solidFill>
              <w14:schemeClr w14:val="tx1"/>
            </w14:solidFill>
          </w14:textFill>
        </w:rPr>
        <w:t>5</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应对巡查中发现的问题及时处理和修理，修好后随即开启阀门</w:t>
      </w:r>
      <w:r>
        <w:rPr>
          <w:rFonts w:hint="eastAsia" w:ascii="Times New Roman" w:hAnsi="Times New Roman" w:cs="Times New Roman"/>
          <w:bCs/>
          <w:color w:val="000000" w:themeColor="text1"/>
          <w:sz w:val="24"/>
          <w14:textFill>
            <w14:solidFill>
              <w14:schemeClr w14:val="tx1"/>
            </w14:solidFill>
          </w14:textFill>
        </w:rPr>
        <w:t>。</w:t>
      </w:r>
      <w:bookmarkEnd w:id="142"/>
      <w:bookmarkEnd w:id="143"/>
      <w:bookmarkEnd w:id="144"/>
      <w:bookmarkStart w:id="145" w:name="_Toc96443788"/>
      <w:bookmarkStart w:id="146" w:name="_Toc96442916"/>
      <w:bookmarkStart w:id="147" w:name="_Toc90393664"/>
    </w:p>
    <w:p>
      <w:pPr>
        <w:pStyle w:val="36"/>
        <w:spacing w:line="360" w:lineRule="auto"/>
        <w:ind w:firstLine="0" w:firstLineChars="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6.4.</w:t>
      </w:r>
      <w:r>
        <w:rPr>
          <w:rFonts w:hint="eastAsia" w:ascii="Times New Roman" w:hAnsi="Times New Roman" w:cs="Times New Roman"/>
          <w:b/>
          <w:color w:val="000000" w:themeColor="text1"/>
          <w:sz w:val="24"/>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水系统</w:t>
      </w:r>
      <w:r>
        <w:rPr>
          <w:rFonts w:ascii="Times New Roman" w:hAnsi="Times New Roman" w:cs="Times New Roman"/>
          <w:bCs/>
          <w:color w:val="000000" w:themeColor="text1"/>
          <w:sz w:val="24"/>
          <w14:textFill>
            <w14:solidFill>
              <w14:schemeClr w14:val="tx1"/>
            </w14:solidFill>
          </w14:textFill>
        </w:rPr>
        <w:t>调试应从最不利支环路开始，调整水力平衡阀至设计流量，并用智能仪表监测该阀门的压降值</w:t>
      </w:r>
      <w:r>
        <w:rPr>
          <w:rFonts w:hint="eastAsia" w:ascii="Times New Roman" w:hAnsi="Times New Roman" w:cs="Times New Roman"/>
          <w:bCs/>
          <w:color w:val="000000" w:themeColor="text1"/>
          <w:sz w:val="24"/>
          <w14:textFill>
            <w14:solidFill>
              <w14:schemeClr w14:val="tx1"/>
            </w14:solidFill>
          </w14:textFill>
        </w:rPr>
        <w:t>。</w:t>
      </w:r>
      <w:bookmarkEnd w:id="145"/>
      <w:bookmarkEnd w:id="146"/>
      <w:bookmarkEnd w:id="147"/>
      <w:bookmarkStart w:id="148" w:name="_Toc90393665"/>
      <w:bookmarkStart w:id="149" w:name="_Toc96442917"/>
      <w:bookmarkStart w:id="150" w:name="_Toc96443789"/>
    </w:p>
    <w:p>
      <w:pPr>
        <w:pStyle w:val="36"/>
        <w:spacing w:line="360" w:lineRule="auto"/>
        <w:ind w:firstLine="0" w:firstLineChars="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6.4.</w:t>
      </w:r>
      <w:r>
        <w:rPr>
          <w:rFonts w:hint="eastAsia" w:ascii="Times New Roman" w:hAnsi="Times New Roman" w:cs="Times New Roman"/>
          <w:b/>
          <w:color w:val="000000" w:themeColor="text1"/>
          <w:sz w:val="24"/>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依次调节其他环路</w:t>
      </w:r>
      <w:r>
        <w:rPr>
          <w:rFonts w:hint="eastAsia" w:ascii="Times New Roman" w:hAnsi="Times New Roman" w:cs="Times New Roman"/>
          <w:bCs/>
          <w:color w:val="000000" w:themeColor="text1"/>
          <w:sz w:val="24"/>
          <w14:textFill>
            <w14:solidFill>
              <w14:schemeClr w14:val="tx1"/>
            </w14:solidFill>
          </w14:textFill>
        </w:rPr>
        <w:t>的</w:t>
      </w:r>
      <w:r>
        <w:rPr>
          <w:rFonts w:ascii="Times New Roman" w:hAnsi="Times New Roman" w:cs="Times New Roman"/>
          <w:bCs/>
          <w:color w:val="000000" w:themeColor="text1"/>
          <w:sz w:val="24"/>
          <w14:textFill>
            <w14:solidFill>
              <w14:schemeClr w14:val="tx1"/>
            </w14:solidFill>
          </w14:textFill>
        </w:rPr>
        <w:t>水力平衡阀至设计流量，全部调试合格后，锁定各平衡阀开度，并做出标志。</w:t>
      </w:r>
      <w:bookmarkEnd w:id="148"/>
      <w:bookmarkEnd w:id="149"/>
      <w:bookmarkEnd w:id="150"/>
    </w:p>
    <w:p>
      <w:pPr>
        <w:pStyle w:val="36"/>
        <w:snapToGrid w:val="0"/>
        <w:spacing w:line="360" w:lineRule="auto"/>
        <w:ind w:firstLine="0" w:firstLineChars="0"/>
        <w:rPr>
          <w:rFonts w:ascii="Times New Roman" w:hAnsi="Times New Roman" w:cs="Times New Roman"/>
          <w:bCs/>
          <w:color w:val="000000" w:themeColor="text1"/>
          <w:sz w:val="28"/>
          <w14:textFill>
            <w14:solidFill>
              <w14:schemeClr w14:val="tx1"/>
            </w14:solidFill>
          </w14:textFill>
        </w:rPr>
      </w:pPr>
      <w:r>
        <w:rPr>
          <w:rFonts w:ascii="Times New Roman" w:hAnsi="Times New Roman" w:cs="Times New Roman"/>
          <w:bCs/>
          <w:color w:val="000000" w:themeColor="text1"/>
          <w:sz w:val="28"/>
          <w14:textFill>
            <w14:solidFill>
              <w14:schemeClr w14:val="tx1"/>
            </w14:solidFill>
          </w14:textFill>
        </w:rPr>
        <w:t xml:space="preserve">                </w:t>
      </w:r>
    </w:p>
    <w:p>
      <w:pPr>
        <w:pStyle w:val="36"/>
        <w:snapToGrid w:val="0"/>
        <w:spacing w:line="360" w:lineRule="auto"/>
        <w:ind w:firstLine="0" w:firstLineChars="0"/>
        <w:rPr>
          <w:rFonts w:ascii="Times New Roman" w:hAnsi="Times New Roman" w:cs="Times New Roman"/>
          <w:bCs/>
          <w:color w:val="000000" w:themeColor="text1"/>
          <w:sz w:val="28"/>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32"/>
          <w:szCs w:val="28"/>
          <w14:textFill>
            <w14:solidFill>
              <w14:schemeClr w14:val="tx1"/>
            </w14:solidFill>
          </w14:textFill>
        </w:rPr>
      </w:pPr>
      <w:bookmarkStart w:id="151" w:name="_Toc104654342"/>
      <w:r>
        <w:rPr>
          <w:rFonts w:ascii="Times New Roman" w:hAnsi="Times New Roman" w:eastAsia="宋体" w:cs="Times New Roman"/>
          <w:b/>
          <w:color w:val="000000" w:themeColor="text1"/>
          <w:sz w:val="32"/>
          <w:szCs w:val="28"/>
          <w14:textFill>
            <w14:solidFill>
              <w14:schemeClr w14:val="tx1"/>
            </w14:solidFill>
          </w14:textFill>
        </w:rPr>
        <w:br w:type="page"/>
      </w:r>
    </w:p>
    <w:p>
      <w:pPr>
        <w:pStyle w:val="2"/>
        <w:keepNext w:val="0"/>
        <w:keepLines w:val="0"/>
        <w:spacing w:before="0" w:after="0" w:line="960" w:lineRule="auto"/>
        <w:jc w:val="center"/>
        <w:rPr>
          <w:rFonts w:ascii="Times New Roman" w:hAnsi="Times New Roman" w:eastAsia="宋体" w:cs="Times New Roman"/>
          <w:b/>
          <w:color w:val="000000" w:themeColor="text1"/>
          <w:sz w:val="36"/>
          <w:szCs w:val="36"/>
          <w14:textFill>
            <w14:solidFill>
              <w14:schemeClr w14:val="tx1"/>
            </w14:solidFill>
          </w14:textFill>
        </w:rPr>
      </w:pPr>
      <w:bookmarkStart w:id="152" w:name="_Toc105520475"/>
      <w:r>
        <w:rPr>
          <w:rFonts w:ascii="Times New Roman" w:hAnsi="Times New Roman" w:eastAsia="宋体" w:cs="Times New Roman"/>
          <w:b/>
          <w:color w:val="000000" w:themeColor="text1"/>
          <w:sz w:val="36"/>
          <w:szCs w:val="36"/>
          <w14:textFill>
            <w14:solidFill>
              <w14:schemeClr w14:val="tx1"/>
            </w14:solidFill>
          </w14:textFill>
        </w:rPr>
        <w:t xml:space="preserve">7  </w:t>
      </w:r>
      <w:r>
        <w:rPr>
          <w:rFonts w:hint="eastAsia" w:ascii="Times New Roman" w:hAnsi="Times New Roman" w:eastAsia="宋体" w:cs="Times New Roman"/>
          <w:b/>
          <w:color w:val="000000" w:themeColor="text1"/>
          <w:sz w:val="36"/>
          <w:szCs w:val="36"/>
          <w14:textFill>
            <w14:solidFill>
              <w14:schemeClr w14:val="tx1"/>
            </w14:solidFill>
          </w14:textFill>
        </w:rPr>
        <w:t>验</w:t>
      </w:r>
      <w:r>
        <w:rPr>
          <w:rFonts w:ascii="Times New Roman" w:hAnsi="Times New Roman" w:eastAsia="宋体" w:cs="Times New Roman"/>
          <w:b/>
          <w:color w:val="000000" w:themeColor="text1"/>
          <w:sz w:val="36"/>
          <w:szCs w:val="36"/>
          <w14:textFill>
            <w14:solidFill>
              <w14:schemeClr w14:val="tx1"/>
            </w14:solidFill>
          </w14:textFill>
        </w:rPr>
        <w:t xml:space="preserve">  </w:t>
      </w:r>
      <w:r>
        <w:rPr>
          <w:rFonts w:hint="eastAsia" w:ascii="Times New Roman" w:hAnsi="Times New Roman" w:eastAsia="宋体" w:cs="Times New Roman"/>
          <w:b/>
          <w:color w:val="000000" w:themeColor="text1"/>
          <w:sz w:val="36"/>
          <w:szCs w:val="36"/>
          <w14:textFill>
            <w14:solidFill>
              <w14:schemeClr w14:val="tx1"/>
            </w14:solidFill>
          </w14:textFill>
        </w:rPr>
        <w:t>收</w:t>
      </w:r>
      <w:bookmarkEnd w:id="151"/>
      <w:bookmarkEnd w:id="152"/>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153" w:name="_Toc104654343"/>
      <w:bookmarkStart w:id="154" w:name="_Toc105520476"/>
      <w:r>
        <w:rPr>
          <w:rFonts w:ascii="Times New Roman" w:hAnsi="Times New Roman" w:eastAsia="黑体" w:cs="Times New Roman"/>
          <w:b/>
          <w:iCs/>
          <w:color w:val="000000" w:themeColor="text1"/>
          <w:kern w:val="0"/>
          <w:sz w:val="28"/>
          <w:szCs w:val="28"/>
          <w14:textFill>
            <w14:solidFill>
              <w14:schemeClr w14:val="tx1"/>
            </w14:solidFill>
          </w14:textFill>
        </w:rPr>
        <w:t xml:space="preserve">7.1  </w:t>
      </w:r>
      <w:r>
        <w:rPr>
          <w:rFonts w:hint="eastAsia" w:ascii="Times New Roman" w:hAnsi="Times New Roman" w:eastAsia="黑体" w:cs="Times New Roman"/>
          <w:b/>
          <w:iCs/>
          <w:color w:val="000000" w:themeColor="text1"/>
          <w:kern w:val="0"/>
          <w:sz w:val="28"/>
          <w:szCs w:val="28"/>
          <w14:textFill>
            <w14:solidFill>
              <w14:schemeClr w14:val="tx1"/>
            </w14:solidFill>
          </w14:textFill>
        </w:rPr>
        <w:t>一般</w:t>
      </w:r>
      <w:bookmarkEnd w:id="153"/>
      <w:r>
        <w:rPr>
          <w:rFonts w:hint="eastAsia" w:ascii="Times New Roman" w:hAnsi="Times New Roman" w:eastAsia="黑体" w:cs="Times New Roman"/>
          <w:b/>
          <w:iCs/>
          <w:color w:val="000000" w:themeColor="text1"/>
          <w:kern w:val="0"/>
          <w:sz w:val="28"/>
          <w:szCs w:val="28"/>
          <w14:textFill>
            <w14:solidFill>
              <w14:schemeClr w14:val="tx1"/>
            </w14:solidFill>
          </w14:textFill>
        </w:rPr>
        <w:t>项</w:t>
      </w:r>
      <w:bookmarkEnd w:id="154"/>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7.1.1  </w:t>
      </w:r>
      <w:bookmarkStart w:id="155" w:name="_Toc90393681"/>
      <w:bookmarkStart w:id="156" w:name="_Toc96443802"/>
      <w:bookmarkStart w:id="157" w:name="_Toc96442927"/>
      <w:bookmarkStart w:id="158" w:name="_Toc96443803"/>
      <w:bookmarkStart w:id="159" w:name="_Toc96442928"/>
      <w:bookmarkStart w:id="160" w:name="_Toc90393682"/>
      <w:r>
        <w:rPr>
          <w:rFonts w:hint="eastAsia" w:ascii="Times New Roman" w:hAnsi="Times New Roman" w:cs="Times New Roman"/>
          <w:bCs/>
          <w:color w:val="000000" w:themeColor="text1"/>
          <w:sz w:val="24"/>
          <w14:textFill>
            <w14:solidFill>
              <w14:schemeClr w14:val="tx1"/>
            </w14:solidFill>
          </w14:textFill>
        </w:rPr>
        <w:t>能源站箱体</w:t>
      </w:r>
      <w:r>
        <w:rPr>
          <w:rFonts w:ascii="Times New Roman" w:hAnsi="Times New Roman" w:cs="Times New Roman"/>
          <w:bCs/>
          <w:color w:val="000000" w:themeColor="text1"/>
          <w:sz w:val="24"/>
          <w14:textFill>
            <w14:solidFill>
              <w14:schemeClr w14:val="tx1"/>
            </w14:solidFill>
          </w14:textFill>
        </w:rPr>
        <w:t>外表不应有损伤，密封应良好，随机文件和配件应齐全。</w:t>
      </w:r>
      <w:bookmarkEnd w:id="155"/>
      <w:bookmarkEnd w:id="156"/>
      <w:bookmarkEnd w:id="157"/>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7.1.2  </w:t>
      </w:r>
      <w:r>
        <w:rPr>
          <w:rFonts w:hint="eastAsia" w:ascii="Times New Roman" w:hAnsi="Times New Roman" w:cs="Times New Roman"/>
          <w:bCs/>
          <w:color w:val="000000" w:themeColor="text1"/>
          <w:sz w:val="24"/>
          <w14:textFill>
            <w14:solidFill>
              <w14:schemeClr w14:val="tx1"/>
            </w14:solidFill>
          </w14:textFill>
        </w:rPr>
        <w:t>能源站箱体</w:t>
      </w:r>
      <w:r>
        <w:rPr>
          <w:rFonts w:ascii="Times New Roman" w:hAnsi="Times New Roman" w:cs="Times New Roman"/>
          <w:bCs/>
          <w:color w:val="000000" w:themeColor="text1"/>
          <w:sz w:val="24"/>
          <w14:textFill>
            <w14:solidFill>
              <w14:schemeClr w14:val="tx1"/>
            </w14:solidFill>
          </w14:textFill>
        </w:rPr>
        <w:t>配套的蒸汽、燃油、燃气供应系统技术</w:t>
      </w:r>
      <w:r>
        <w:rPr>
          <w:rFonts w:hint="eastAsia" w:ascii="Times New Roman" w:hAnsi="Times New Roman" w:cs="Times New Roman"/>
          <w:bCs/>
          <w:color w:val="000000" w:themeColor="text1"/>
          <w:sz w:val="24"/>
          <w14:textFill>
            <w14:solidFill>
              <w14:schemeClr w14:val="tx1"/>
            </w14:solidFill>
          </w14:textFill>
        </w:rPr>
        <w:t>参数</w:t>
      </w:r>
      <w:r>
        <w:rPr>
          <w:rFonts w:ascii="Times New Roman" w:hAnsi="Times New Roman" w:cs="Times New Roman"/>
          <w:bCs/>
          <w:color w:val="000000" w:themeColor="text1"/>
          <w:sz w:val="24"/>
          <w14:textFill>
            <w14:solidFill>
              <w14:schemeClr w14:val="tx1"/>
            </w14:solidFill>
          </w14:textFill>
        </w:rPr>
        <w:t>应符合国家现行</w:t>
      </w:r>
      <w:r>
        <w:rPr>
          <w:rFonts w:hint="eastAsia" w:ascii="Times New Roman" w:hAnsi="Times New Roman" w:cs="Times New Roman"/>
          <w:bCs/>
          <w:color w:val="000000" w:themeColor="text1"/>
          <w:sz w:val="24"/>
          <w14:textFill>
            <w14:solidFill>
              <w14:schemeClr w14:val="tx1"/>
            </w14:solidFill>
          </w14:textFill>
        </w:rPr>
        <w:t>有关</w:t>
      </w:r>
      <w:r>
        <w:rPr>
          <w:rFonts w:ascii="Times New Roman" w:hAnsi="Times New Roman" w:cs="Times New Roman"/>
          <w:bCs/>
          <w:color w:val="000000" w:themeColor="text1"/>
          <w:sz w:val="24"/>
          <w14:textFill>
            <w14:solidFill>
              <w14:schemeClr w14:val="tx1"/>
            </w14:solidFill>
          </w14:textFill>
        </w:rPr>
        <w:t>标准的规定。</w:t>
      </w:r>
      <w:bookmarkEnd w:id="158"/>
      <w:bookmarkEnd w:id="159"/>
      <w:bookmarkEnd w:id="160"/>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7.1.3  </w:t>
      </w:r>
      <w:r>
        <w:rPr>
          <w:rFonts w:hint="eastAsia" w:ascii="Times New Roman" w:hAnsi="Times New Roman" w:cs="Times New Roman"/>
          <w:bCs/>
          <w:color w:val="000000" w:themeColor="text1"/>
          <w:sz w:val="24"/>
          <w14:textFill>
            <w14:solidFill>
              <w14:schemeClr w14:val="tx1"/>
            </w14:solidFill>
          </w14:textFill>
        </w:rPr>
        <w:t>能源站</w:t>
      </w:r>
      <w:r>
        <w:rPr>
          <w:rFonts w:ascii="Times New Roman" w:hAnsi="Times New Roman" w:cs="Times New Roman"/>
          <w:bCs/>
          <w:color w:val="000000" w:themeColor="text1"/>
          <w:sz w:val="24"/>
          <w14:textFill>
            <w14:solidFill>
              <w14:schemeClr w14:val="tx1"/>
            </w14:solidFill>
          </w14:textFill>
        </w:rPr>
        <w:t>现场拼装</w:t>
      </w:r>
      <w:r>
        <w:rPr>
          <w:rFonts w:hint="eastAsia" w:ascii="Times New Roman" w:hAnsi="Times New Roman" w:cs="Times New Roman"/>
          <w:bCs/>
          <w:color w:val="000000" w:themeColor="text1"/>
          <w:sz w:val="24"/>
          <w14:textFill>
            <w14:solidFill>
              <w14:schemeClr w14:val="tx1"/>
            </w14:solidFill>
          </w14:textFill>
        </w:rPr>
        <w:t>需要满足以下相关</w:t>
      </w:r>
      <w:r>
        <w:rPr>
          <w:rFonts w:ascii="Times New Roman" w:hAnsi="Times New Roman" w:cs="Times New Roman"/>
          <w:bCs/>
          <w:color w:val="000000" w:themeColor="text1"/>
          <w:sz w:val="24"/>
          <w14:textFill>
            <w14:solidFill>
              <w14:schemeClr w14:val="tx1"/>
            </w14:solidFill>
          </w14:textFill>
        </w:rPr>
        <w:t>规定</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要做好结构设计，应保证箱体强度满足长期使用要求；</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要做好防水和保温，拼装完成后不应出现漏水和冷桥现象；</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3</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所有主机、水泵等设备的强电电源应预留线路，等箱体拼装完成后，再行施工到位；</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管道连接处需在制造车间做好预装工作，到现场时再行安装，应考虑现场对接公差配合；</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现场箱体和建筑预留匹配，不同位置如房顶、地下、地上做法不一样。</w:t>
      </w:r>
    </w:p>
    <w:p>
      <w:pPr>
        <w:spacing w:line="360" w:lineRule="auto"/>
        <w:rPr>
          <w:rFonts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7.1.4</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 w:val="0"/>
          <w:bCs/>
          <w:color w:val="000000" w:themeColor="text1"/>
          <w:sz w:val="24"/>
          <w14:textFill>
            <w14:solidFill>
              <w14:schemeClr w14:val="tx1"/>
            </w14:solidFill>
          </w14:textFill>
        </w:rPr>
        <w:t>能源站名义工况时冷冻侧、冷却侧的阻力测试值</w:t>
      </w:r>
      <w:r>
        <w:rPr>
          <w:rFonts w:hint="eastAsia" w:ascii="Times New Roman" w:hAnsi="Times New Roman" w:cs="Times New Roman"/>
          <w:b w:val="0"/>
          <w:bCs/>
          <w:color w:val="000000" w:themeColor="text1"/>
          <w:sz w:val="24"/>
          <w:lang w:val="en-US" w:eastAsia="zh-CN"/>
          <w14:textFill>
            <w14:solidFill>
              <w14:schemeClr w14:val="tx1"/>
            </w14:solidFill>
          </w14:textFill>
        </w:rPr>
        <w:t>应符合</w:t>
      </w:r>
      <w:r>
        <w:rPr>
          <w:rFonts w:hint="eastAsia" w:ascii="Times New Roman" w:hAnsi="Times New Roman" w:cs="Times New Roman"/>
          <w:b w:val="0"/>
          <w:bCs/>
          <w:color w:val="000000" w:themeColor="text1"/>
          <w:sz w:val="24"/>
          <w14:textFill>
            <w14:solidFill>
              <w14:schemeClr w14:val="tx1"/>
            </w14:solidFill>
          </w14:textFill>
        </w:rPr>
        <w:t>表</w:t>
      </w:r>
      <w:r>
        <w:rPr>
          <w:rFonts w:hint="eastAsia" w:ascii="Times New Roman" w:hAnsi="Times New Roman" w:cs="Times New Roman"/>
          <w:b w:val="0"/>
          <w:bCs/>
          <w:color w:val="000000" w:themeColor="text1"/>
          <w:sz w:val="24"/>
          <w:lang w:val="en-US" w:eastAsia="zh-CN"/>
          <w14:textFill>
            <w14:solidFill>
              <w14:schemeClr w14:val="tx1"/>
            </w14:solidFill>
          </w14:textFill>
        </w:rPr>
        <w:t>7.1.4的规定。</w:t>
      </w:r>
    </w:p>
    <w:p>
      <w:pPr>
        <w:wordWrap w:val="0"/>
        <w:spacing w:before="62" w:beforeLines="20" w:after="62" w:afterLines="20"/>
        <w:jc w:val="center"/>
        <w:rPr>
          <w:rFonts w:cs="宋体" w:asciiTheme="minorEastAsia" w:hAnsiTheme="minorEastAsia"/>
          <w:b/>
          <w:bCs/>
          <w:color w:val="000000" w:themeColor="text1"/>
          <w:sz w:val="24"/>
          <w14:textFill>
            <w14:solidFill>
              <w14:schemeClr w14:val="tx1"/>
            </w14:solidFill>
          </w14:textFill>
        </w:rPr>
      </w:pPr>
      <w:r>
        <w:rPr>
          <w:rFonts w:hint="eastAsia" w:cs="宋体" w:asciiTheme="minorEastAsia" w:hAnsiTheme="minorEastAsia"/>
          <w:b/>
          <w:bCs/>
          <w:color w:val="000000" w:themeColor="text1"/>
          <w:sz w:val="24"/>
          <w14:textFill>
            <w14:solidFill>
              <w14:schemeClr w14:val="tx1"/>
            </w14:solidFill>
          </w14:textFill>
        </w:rPr>
        <w:t xml:space="preserve"> </w:t>
      </w:r>
      <w:r>
        <w:rPr>
          <w:rFonts w:cs="宋体" w:asciiTheme="minorEastAsia" w:hAnsiTheme="minorEastAsia"/>
          <w:b/>
          <w:bCs/>
          <w:color w:val="000000" w:themeColor="text1"/>
          <w:sz w:val="24"/>
          <w14:textFill>
            <w14:solidFill>
              <w14:schemeClr w14:val="tx1"/>
            </w14:solidFill>
          </w14:textFill>
        </w:rPr>
        <w:t xml:space="preserve">                  </w:t>
      </w:r>
      <w:r>
        <w:rPr>
          <w:rFonts w:hint="eastAsia" w:cs="宋体" w:asciiTheme="minorEastAsia" w:hAnsiTheme="minorEastAsia"/>
          <w:b/>
          <w:bCs/>
          <w:color w:val="000000" w:themeColor="text1"/>
          <w:sz w:val="24"/>
          <w14:textFill>
            <w14:solidFill>
              <w14:schemeClr w14:val="tx1"/>
            </w14:solidFill>
          </w14:textFill>
        </w:rPr>
        <w:t>表</w:t>
      </w:r>
      <w:r>
        <w:rPr>
          <w:rFonts w:hint="eastAsia" w:cs="宋体" w:asciiTheme="minorEastAsia" w:hAnsiTheme="minorEastAsia"/>
          <w:b/>
          <w:bCs/>
          <w:color w:val="000000" w:themeColor="text1"/>
          <w:sz w:val="24"/>
          <w:lang w:val="en-US" w:eastAsia="zh-CN"/>
          <w14:textFill>
            <w14:solidFill>
              <w14:schemeClr w14:val="tx1"/>
            </w14:solidFill>
          </w14:textFill>
        </w:rPr>
        <w:t>7.1.4</w:t>
      </w:r>
      <w:r>
        <w:rPr>
          <w:rFonts w:hint="eastAsia" w:cs="宋体" w:asciiTheme="minorEastAsia" w:hAnsiTheme="minorEastAsia"/>
          <w:b/>
          <w:bCs/>
          <w:color w:val="000000" w:themeColor="text1"/>
          <w:sz w:val="24"/>
          <w14:textFill>
            <w14:solidFill>
              <w14:schemeClr w14:val="tx1"/>
            </w14:solidFill>
          </w14:textFill>
        </w:rPr>
        <w:t xml:space="preserve">  能源站管道阻力限定值             </w:t>
      </w:r>
    </w:p>
    <w:tbl>
      <w:tblPr>
        <w:tblStyle w:val="15"/>
        <w:tblW w:w="86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24"/>
        <w:gridCol w:w="3063"/>
        <w:gridCol w:w="3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2524" w:type="dxa"/>
            <w:tcBorders>
              <w:top w:val="single" w:color="auto" w:sz="8" w:space="0"/>
              <w:left w:val="single" w:color="auto" w:sz="8" w:space="0"/>
              <w:bottom w:val="single" w:color="auto" w:sz="4" w:space="0"/>
            </w:tcBorders>
            <w:vAlign w:val="center"/>
          </w:tcPr>
          <w:p>
            <w:pPr>
              <w:pStyle w:val="58"/>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能源站名义工况</w:t>
            </w:r>
          </w:p>
        </w:tc>
        <w:tc>
          <w:tcPr>
            <w:tcW w:w="3063" w:type="dxa"/>
            <w:tcBorders>
              <w:top w:val="single" w:color="auto" w:sz="8" w:space="0"/>
            </w:tcBorders>
            <w:vAlign w:val="center"/>
          </w:tcPr>
          <w:p>
            <w:pPr>
              <w:pStyle w:val="58"/>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冷却侧（</w:t>
            </w:r>
            <w:r>
              <w:rPr>
                <w:rFonts w:hint="eastAsia" w:asciiTheme="minorEastAsia" w:hAnsiTheme="minorEastAsia"/>
                <w:color w:val="000000" w:themeColor="text1"/>
                <w:sz w:val="24"/>
                <w14:textFill>
                  <w14:solidFill>
                    <w14:schemeClr w14:val="tx1"/>
                  </w14:solidFill>
                </w14:textFill>
              </w:rPr>
              <w:t>KPa</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p>
        </w:tc>
        <w:tc>
          <w:tcPr>
            <w:tcW w:w="3071" w:type="dxa"/>
            <w:tcBorders>
              <w:top w:val="single" w:color="auto" w:sz="8" w:space="0"/>
              <w:right w:val="single" w:color="auto" w:sz="8" w:space="0"/>
            </w:tcBorders>
            <w:vAlign w:val="center"/>
          </w:tcPr>
          <w:p>
            <w:pPr>
              <w:pStyle w:val="58"/>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冷冻侧（</w:t>
            </w:r>
            <w:r>
              <w:rPr>
                <w:rFonts w:hint="eastAsia" w:asciiTheme="minorEastAsia" w:hAnsiTheme="minorEastAsia"/>
                <w:color w:val="000000" w:themeColor="text1"/>
                <w:sz w:val="24"/>
                <w14:textFill>
                  <w14:solidFill>
                    <w14:schemeClr w14:val="tx1"/>
                  </w14:solidFill>
                </w14:textFill>
              </w:rPr>
              <w:t>KPa</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2524" w:type="dxa"/>
            <w:tcBorders>
              <w:top w:val="single" w:color="auto" w:sz="8" w:space="0"/>
              <w:left w:val="single" w:color="auto" w:sz="8" w:space="0"/>
            </w:tcBorders>
            <w:vAlign w:val="center"/>
          </w:tcPr>
          <w:p>
            <w:pPr>
              <w:pStyle w:val="58"/>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管道阻力</w:t>
            </w:r>
          </w:p>
        </w:tc>
        <w:tc>
          <w:tcPr>
            <w:tcW w:w="3063" w:type="dxa"/>
            <w:tcBorders>
              <w:top w:val="single" w:color="auto" w:sz="8" w:space="0"/>
              <w:right w:val="single" w:color="auto" w:sz="8" w:space="0"/>
            </w:tcBorders>
            <w:vAlign w:val="center"/>
          </w:tcPr>
          <w:p>
            <w:pPr>
              <w:pStyle w:val="58"/>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10</w:t>
            </w:r>
            <w:r>
              <w:rPr>
                <w:rFonts w:hint="eastAsia" w:asciiTheme="minorEastAsia" w:hAnsiTheme="minorEastAsia" w:eastAsiaTheme="minorEastAsia"/>
                <w:color w:val="000000" w:themeColor="text1"/>
                <w:sz w:val="24"/>
                <w:szCs w:val="24"/>
                <w14:textFill>
                  <w14:solidFill>
                    <w14:schemeClr w14:val="tx1"/>
                  </w14:solidFill>
                </w14:textFill>
              </w:rPr>
              <w:t>0</w:t>
            </w:r>
          </w:p>
        </w:tc>
        <w:tc>
          <w:tcPr>
            <w:tcW w:w="3071" w:type="dxa"/>
            <w:tcBorders>
              <w:top w:val="single" w:color="auto" w:sz="8" w:space="0"/>
              <w:right w:val="single" w:color="auto" w:sz="8" w:space="0"/>
            </w:tcBorders>
            <w:vAlign w:val="center"/>
          </w:tcPr>
          <w:p>
            <w:pPr>
              <w:pStyle w:val="58"/>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＜120</w:t>
            </w:r>
          </w:p>
        </w:tc>
      </w:tr>
    </w:tbl>
    <w:p>
      <w:pPr>
        <w:keepNext w:val="0"/>
        <w:keepLines w:val="0"/>
        <w:pageBreakBefore w:val="0"/>
        <w:widowControl w:val="0"/>
        <w:kinsoku/>
        <w:wordWrap/>
        <w:overflowPunct/>
        <w:topLinePunct w:val="0"/>
        <w:autoSpaceDE/>
        <w:autoSpaceDN/>
        <w:bidi w:val="0"/>
        <w:adjustRightInd/>
        <w:snapToGrid w:val="0"/>
        <w:spacing w:line="240" w:lineRule="auto"/>
        <w:ind w:left="638" w:leftChars="100" w:hanging="428" w:hangingChars="204"/>
        <w:textAlignment w:val="auto"/>
        <w:rPr>
          <w:rFonts w:hint="eastAsia" w:ascii="Times New Roman" w:hAnsi="Times New Roman" w:cs="Times New Roman" w:eastAsiaTheme="minorEastAsia"/>
          <w:bCs/>
          <w:color w:val="000000" w:themeColor="text1"/>
          <w:szCs w:val="21"/>
          <w:lang w:eastAsia="zh-CN"/>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注：以上管道阻力仅为冷冻侧、冷却侧在集装箱箱体内管道总阻力，不包含主机蒸发器、冷凝器的局部阻力损失</w:t>
      </w:r>
      <w:r>
        <w:rPr>
          <w:rFonts w:hint="eastAsia" w:asciiTheme="minorEastAsia" w:hAnsiTheme="minorEastAsia"/>
          <w:color w:val="000000" w:themeColor="text1"/>
          <w:szCs w:val="21"/>
          <w:lang w:eastAsia="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以箱体为分界点</w:t>
      </w:r>
      <w:r>
        <w:rPr>
          <w:rFonts w:hint="eastAsia" w:asciiTheme="minorEastAsia" w:hAnsiTheme="minorEastAsia"/>
          <w:color w:val="000000" w:themeColor="text1"/>
          <w:szCs w:val="21"/>
          <w:lang w:eastAsia="zh-CN"/>
          <w14:textFill>
            <w14:solidFill>
              <w14:schemeClr w14:val="tx1"/>
            </w14:solidFill>
          </w14:textFill>
        </w:rPr>
        <w:t>。</w:t>
      </w:r>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161" w:name="_Toc104654344"/>
      <w:bookmarkStart w:id="162" w:name="_Toc105520477"/>
      <w:r>
        <w:rPr>
          <w:rFonts w:ascii="Times New Roman" w:hAnsi="Times New Roman" w:eastAsia="黑体" w:cs="Times New Roman"/>
          <w:b/>
          <w:iCs/>
          <w:color w:val="000000" w:themeColor="text1"/>
          <w:kern w:val="0"/>
          <w:sz w:val="28"/>
          <w:szCs w:val="28"/>
          <w14:textFill>
            <w14:solidFill>
              <w14:schemeClr w14:val="tx1"/>
            </w14:solidFill>
          </w14:textFill>
        </w:rPr>
        <w:t xml:space="preserve">7.2  </w:t>
      </w:r>
      <w:r>
        <w:rPr>
          <w:rFonts w:hint="eastAsia" w:ascii="Times New Roman" w:hAnsi="Times New Roman" w:eastAsia="黑体" w:cs="Times New Roman"/>
          <w:b/>
          <w:iCs/>
          <w:color w:val="000000" w:themeColor="text1"/>
          <w:kern w:val="0"/>
          <w:sz w:val="28"/>
          <w:szCs w:val="28"/>
          <w14:textFill>
            <w14:solidFill>
              <w14:schemeClr w14:val="tx1"/>
            </w14:solidFill>
          </w14:textFill>
        </w:rPr>
        <w:t>主控项</w:t>
      </w:r>
      <w:bookmarkEnd w:id="161"/>
      <w:bookmarkEnd w:id="162"/>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7.2.1  </w:t>
      </w:r>
      <w:r>
        <w:rPr>
          <w:rFonts w:hint="eastAsia" w:ascii="Times New Roman" w:hAnsi="Times New Roman" w:cs="Times New Roman"/>
          <w:bCs/>
          <w:color w:val="000000" w:themeColor="text1"/>
          <w:sz w:val="24"/>
          <w14:textFill>
            <w14:solidFill>
              <w14:schemeClr w14:val="tx1"/>
            </w14:solidFill>
          </w14:textFill>
        </w:rPr>
        <w:t>能源站系统运行性能应符合设计及国家现行有关标准的规定，且应验收合格。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检查数量：全数检查。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检查方法：观察、核对设备型号、规格</w:t>
      </w:r>
      <w:r>
        <w:rPr>
          <w:rFonts w:hint="eastAsia" w:ascii="Times New Roman" w:hAnsi="Times New Roman" w:cs="Times New Roman"/>
          <w:color w:val="000000" w:themeColor="text1"/>
          <w:sz w:val="24"/>
          <w14:textFill>
            <w14:solidFill>
              <w14:schemeClr w14:val="tx1"/>
            </w14:solidFill>
          </w14:textFill>
        </w:rPr>
        <w:t>，查阅现场</w:t>
      </w:r>
      <w:r>
        <w:rPr>
          <w:rFonts w:ascii="Times New Roman" w:hAnsi="Times New Roman" w:cs="Times New Roman"/>
          <w:color w:val="000000" w:themeColor="text1"/>
          <w:sz w:val="24"/>
          <w14:textFill>
            <w14:solidFill>
              <w14:schemeClr w14:val="tx1"/>
            </w14:solidFill>
          </w14:textFill>
        </w:rPr>
        <w:t>性能检验报告和施工记录。</w:t>
      </w:r>
    </w:p>
    <w:p>
      <w:pPr>
        <w:spacing w:line="360" w:lineRule="auto"/>
        <w:rPr>
          <w:rFonts w:ascii="Times New Roman" w:hAnsi="Times New Roman" w:eastAsia="黑体" w:cs="Times New Roman"/>
          <w:b/>
          <w:iCs/>
          <w:color w:val="000000" w:themeColor="text1"/>
          <w:kern w:val="0"/>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7.2.2  </w:t>
      </w:r>
      <w:r>
        <w:rPr>
          <w:rFonts w:hint="eastAsia" w:ascii="Times New Roman" w:hAnsi="Times New Roman" w:cs="Times New Roman"/>
          <w:bCs/>
          <w:color w:val="000000" w:themeColor="text1"/>
          <w:sz w:val="24"/>
          <w14:textFill>
            <w14:solidFill>
              <w14:schemeClr w14:val="tx1"/>
            </w14:solidFill>
          </w14:textFill>
        </w:rPr>
        <w:t>能源站智慧系统现场启停、显示、监测、报警、运行调节等功能应符合设计及国家现行有关标准的规定，且应验收合格。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检查数量：全数检查。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检测方法：观察、核对、查阅现场性能检验报告和施工记录。</w:t>
      </w:r>
    </w:p>
    <w:p>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7.2.3  </w:t>
      </w:r>
      <w:r>
        <w:rPr>
          <w:rFonts w:hint="eastAsia" w:ascii="Times New Roman" w:hAnsi="Times New Roman" w:cs="Times New Roman"/>
          <w:bCs/>
          <w:color w:val="000000" w:themeColor="text1"/>
          <w:sz w:val="24"/>
          <w14:textFill>
            <w14:solidFill>
              <w14:schemeClr w14:val="tx1"/>
            </w14:solidFill>
          </w14:textFill>
        </w:rPr>
        <w:t>能源站</w:t>
      </w:r>
      <w:r>
        <w:rPr>
          <w:rFonts w:ascii="Times New Roman" w:hAnsi="Times New Roman" w:cs="Times New Roman"/>
          <w:color w:val="000000" w:themeColor="text1"/>
          <w:sz w:val="24"/>
          <w14:textFill>
            <w14:solidFill>
              <w14:schemeClr w14:val="tx1"/>
            </w14:solidFill>
          </w14:textFill>
        </w:rPr>
        <w:t>制冷剂管道系统应按设计要求或产品要求进行强度、气密性及真空试验，且应</w:t>
      </w:r>
      <w:r>
        <w:rPr>
          <w:rFonts w:hint="eastAsia" w:ascii="Times New Roman" w:hAnsi="Times New Roman" w:cs="Times New Roman"/>
          <w:color w:val="000000" w:themeColor="text1"/>
          <w:sz w:val="24"/>
          <w14:textFill>
            <w14:solidFill>
              <w14:schemeClr w14:val="tx1"/>
            </w14:solidFill>
          </w14:textFill>
        </w:rPr>
        <w:t>验收</w:t>
      </w:r>
      <w:r>
        <w:rPr>
          <w:rFonts w:ascii="Times New Roman" w:hAnsi="Times New Roman" w:cs="Times New Roman"/>
          <w:color w:val="000000" w:themeColor="text1"/>
          <w:sz w:val="24"/>
          <w14:textFill>
            <w14:solidFill>
              <w14:schemeClr w14:val="tx1"/>
            </w14:solidFill>
          </w14:textFill>
        </w:rPr>
        <w:t>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检查数量：全数检查。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检查方法：观察、旁站、查阅试验记录。</w:t>
      </w:r>
    </w:p>
    <w:p>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7.2.4  </w:t>
      </w:r>
      <w:r>
        <w:rPr>
          <w:rFonts w:hint="eastAsia" w:ascii="Times New Roman" w:hAnsi="Times New Roman" w:cs="Times New Roman"/>
          <w:bCs/>
          <w:color w:val="000000" w:themeColor="text1"/>
          <w:sz w:val="24"/>
          <w14:textFill>
            <w14:solidFill>
              <w14:schemeClr w14:val="tx1"/>
            </w14:solidFill>
          </w14:textFill>
        </w:rPr>
        <w:t>能源站</w:t>
      </w:r>
      <w:r>
        <w:rPr>
          <w:rFonts w:ascii="Times New Roman" w:hAnsi="Times New Roman" w:cs="Times New Roman"/>
          <w:bCs/>
          <w:color w:val="000000" w:themeColor="text1"/>
          <w:sz w:val="24"/>
          <w14:textFill>
            <w14:solidFill>
              <w14:schemeClr w14:val="tx1"/>
            </w14:solidFill>
          </w14:textFill>
        </w:rPr>
        <w:t>制冷机组现场充注制冷剂机组，应进行系统管路吹污、气密性试验、真空试验和充注制冷剂检漏试验，技术数据应符合产品技术文件和国家现行</w:t>
      </w:r>
      <w:r>
        <w:rPr>
          <w:rFonts w:hint="eastAsia" w:ascii="Times New Roman" w:hAnsi="Times New Roman" w:cs="Times New Roman"/>
          <w:bCs/>
          <w:color w:val="000000" w:themeColor="text1"/>
          <w:sz w:val="24"/>
          <w14:textFill>
            <w14:solidFill>
              <w14:schemeClr w14:val="tx1"/>
            </w14:solidFill>
          </w14:textFill>
        </w:rPr>
        <w:t>有关</w:t>
      </w:r>
      <w:r>
        <w:rPr>
          <w:rFonts w:ascii="Times New Roman" w:hAnsi="Times New Roman" w:cs="Times New Roman"/>
          <w:bCs/>
          <w:color w:val="000000" w:themeColor="text1"/>
          <w:sz w:val="24"/>
          <w14:textFill>
            <w14:solidFill>
              <w14:schemeClr w14:val="tx1"/>
            </w14:solidFill>
          </w14:textFill>
        </w:rPr>
        <w:t>标准的规定。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检查数量：全数检查。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检查方法：旁站观察，查阅试验及试运行记录。</w:t>
      </w:r>
    </w:p>
    <w:p>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7.2.5 </w:t>
      </w:r>
      <w:bookmarkStart w:id="163" w:name="_Toc96443806"/>
      <w:bookmarkStart w:id="164" w:name="_Toc96442930"/>
      <w:bookmarkStart w:id="165" w:name="_Toc90393685"/>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能源站各</w:t>
      </w:r>
      <w:r>
        <w:rPr>
          <w:rFonts w:ascii="Times New Roman" w:hAnsi="Times New Roman" w:cs="Times New Roman"/>
          <w:bCs/>
          <w:color w:val="000000" w:themeColor="text1"/>
          <w:sz w:val="24"/>
          <w14:textFill>
            <w14:solidFill>
              <w14:schemeClr w14:val="tx1"/>
            </w14:solidFill>
          </w14:textFill>
        </w:rPr>
        <w:t>制冷机组及附属设备的安装应符合5.0.4</w:t>
      </w:r>
      <w:r>
        <w:rPr>
          <w:rFonts w:hint="eastAsia" w:ascii="Times New Roman" w:hAnsi="Times New Roman" w:cs="Times New Roman"/>
          <w:bCs/>
          <w:color w:val="000000" w:themeColor="text1"/>
          <w:sz w:val="24"/>
          <w14:textFill>
            <w14:solidFill>
              <w14:schemeClr w14:val="tx1"/>
            </w14:solidFill>
          </w14:textFill>
        </w:rPr>
        <w:t>条的</w:t>
      </w:r>
      <w:r>
        <w:rPr>
          <w:rFonts w:ascii="Times New Roman" w:hAnsi="Times New Roman" w:cs="Times New Roman"/>
          <w:bCs/>
          <w:color w:val="000000" w:themeColor="text1"/>
          <w:sz w:val="24"/>
          <w14:textFill>
            <w14:solidFill>
              <w14:schemeClr w14:val="tx1"/>
            </w14:solidFill>
          </w14:textFill>
        </w:rPr>
        <w:t>规定</w:t>
      </w:r>
      <w:bookmarkEnd w:id="163"/>
      <w:bookmarkEnd w:id="164"/>
      <w:bookmarkEnd w:id="165"/>
      <w:r>
        <w:rPr>
          <w:rFonts w:hint="eastAsia" w:ascii="Times New Roman" w:hAnsi="Times New Roman" w:cs="Times New Roman"/>
          <w:bCs/>
          <w:color w:val="000000" w:themeColor="text1"/>
          <w:sz w:val="24"/>
          <w14:textFill>
            <w14:solidFill>
              <w14:schemeClr w14:val="tx1"/>
            </w14:solidFill>
          </w14:textFill>
        </w:rPr>
        <w:t>。</w:t>
      </w:r>
      <w:bookmarkStart w:id="166" w:name="_Toc96443807"/>
      <w:bookmarkStart w:id="167" w:name="_Toc90393686"/>
      <w:bookmarkStart w:id="168" w:name="_Toc964429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检查数量：全数检查。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检查方法：观察、核对设备型号、规格；查阅产品质量合格证书、性能检验报</w:t>
      </w:r>
      <w:r>
        <w:rPr>
          <w:rFonts w:ascii="Times New Roman" w:hAnsi="Times New Roman" w:cs="Times New Roman"/>
          <w:color w:val="000000" w:themeColor="text1"/>
          <w:sz w:val="24"/>
          <w14:textFill>
            <w14:solidFill>
              <w14:schemeClr w14:val="tx1"/>
            </w14:solidFill>
          </w14:textFill>
        </w:rPr>
        <w:t>告和施工记录。</w:t>
      </w:r>
      <w:bookmarkEnd w:id="166"/>
      <w:bookmarkEnd w:id="167"/>
      <w:bookmarkEnd w:id="168"/>
      <w:bookmarkStart w:id="169" w:name="_Toc101532589"/>
      <w:bookmarkStart w:id="170" w:name="_Toc96443808"/>
      <w:bookmarkStart w:id="171" w:name="_Toc101532724"/>
      <w:bookmarkStart w:id="172" w:name="_Toc96442932"/>
      <w:bookmarkStart w:id="173" w:name="_Toc90393687"/>
    </w:p>
    <w:bookmarkEnd w:id="169"/>
    <w:bookmarkEnd w:id="170"/>
    <w:bookmarkEnd w:id="171"/>
    <w:bookmarkEnd w:id="172"/>
    <w:bookmarkEnd w:id="173"/>
    <w:p>
      <w:pPr>
        <w:spacing w:line="360" w:lineRule="auto"/>
        <w:rPr>
          <w:rFonts w:hint="eastAsia" w:ascii="Times New Roman" w:hAnsi="Times New Roman" w:cs="Times New Roman"/>
          <w:b/>
          <w:color w:val="000000" w:themeColor="text1"/>
          <w:sz w:val="24"/>
          <w:lang w:val="zh-CN"/>
          <w14:textFill>
            <w14:solidFill>
              <w14:schemeClr w14:val="tx1"/>
            </w14:solidFill>
          </w14:textFill>
        </w:rPr>
      </w:pPr>
      <w:bookmarkStart w:id="174" w:name="_Toc533422626"/>
      <w:bookmarkStart w:id="175" w:name="_Toc533422756"/>
      <w:bookmarkStart w:id="176" w:name="_Toc533422986"/>
      <w:bookmarkStart w:id="177" w:name="_Toc29930079"/>
      <w:bookmarkStart w:id="178" w:name="_Toc30020270"/>
      <w:r>
        <w:rPr>
          <w:rFonts w:hint="eastAsia" w:ascii="Times New Roman" w:hAnsi="Times New Roman" w:cs="Times New Roman"/>
          <w:b/>
          <w:color w:val="000000" w:themeColor="text1"/>
          <w:sz w:val="24"/>
          <w14:textFill>
            <w14:solidFill>
              <w14:schemeClr w14:val="tx1"/>
            </w14:solidFill>
          </w14:textFill>
        </w:rPr>
        <w:t>7.2.6</w:t>
      </w:r>
      <w:r>
        <w:rPr>
          <w:rFonts w:ascii="Times New Roman" w:hAnsi="Times New Roman" w:cs="Times New Roman"/>
          <w:b/>
          <w:color w:val="000000" w:themeColor="text1"/>
          <w:sz w:val="24"/>
          <w:lang w:val="zh-CN"/>
          <w14:textFill>
            <w14:solidFill>
              <w14:schemeClr w14:val="tx1"/>
            </w14:solidFill>
          </w14:textFill>
        </w:rPr>
        <w:t xml:space="preserve"> </w:t>
      </w:r>
      <w:r>
        <w:rPr>
          <w:rFonts w:ascii="Times New Roman" w:hAnsi="Times New Roman" w:cs="Times New Roman"/>
          <w:b w:val="0"/>
          <w:bCs/>
          <w:color w:val="000000" w:themeColor="text1"/>
          <w:sz w:val="24"/>
          <w:lang w:val="zh-CN"/>
          <w14:textFill>
            <w14:solidFill>
              <w14:schemeClr w14:val="tx1"/>
            </w14:solidFill>
          </w14:textFill>
        </w:rPr>
        <w:t xml:space="preserve"> </w:t>
      </w:r>
      <w:r>
        <w:rPr>
          <w:rFonts w:hint="eastAsia" w:ascii="Times New Roman" w:hAnsi="Times New Roman" w:cs="Times New Roman"/>
          <w:b w:val="0"/>
          <w:bCs/>
          <w:color w:val="000000" w:themeColor="text1"/>
          <w:sz w:val="24"/>
          <w14:textFill>
            <w14:solidFill>
              <w14:schemeClr w14:val="tx1"/>
            </w14:solidFill>
          </w14:textFill>
        </w:rPr>
        <w:t>能源站运行噪音</w:t>
      </w:r>
      <w:r>
        <w:rPr>
          <w:rFonts w:hint="eastAsia" w:ascii="Times New Roman" w:hAnsi="Times New Roman" w:cs="Times New Roman"/>
          <w:b w:val="0"/>
          <w:bCs/>
          <w:color w:val="000000" w:themeColor="text1"/>
          <w:sz w:val="24"/>
          <w:lang w:eastAsia="zh-CN"/>
          <w14:textFill>
            <w14:solidFill>
              <w14:schemeClr w14:val="tx1"/>
            </w14:solidFill>
          </w14:textFill>
        </w:rPr>
        <w:t>应符合现行国家标准《</w:t>
      </w:r>
      <w:r>
        <w:rPr>
          <w:rFonts w:ascii="Times New Roman" w:hAnsi="Times New Roman" w:cs="Times New Roman"/>
          <w:b w:val="0"/>
          <w:bCs/>
          <w:color w:val="000000" w:themeColor="text1"/>
          <w:sz w:val="24"/>
          <w14:textFill>
            <w14:solidFill>
              <w14:schemeClr w14:val="tx1"/>
            </w14:solidFill>
          </w14:textFill>
        </w:rPr>
        <w:t>城市区域环境噪声标准》GB</w:t>
      </w:r>
      <w:r>
        <w:rPr>
          <w:rFonts w:hint="eastAsia" w:ascii="Times New Roman" w:hAnsi="Times New Roman" w:cs="Times New Roman"/>
          <w:b w:val="0"/>
          <w:bCs/>
          <w:color w:val="000000" w:themeColor="text1"/>
          <w:sz w:val="24"/>
          <w:lang w:val="en-US" w:eastAsia="zh-CN"/>
          <w14:textFill>
            <w14:solidFill>
              <w14:schemeClr w14:val="tx1"/>
            </w14:solidFill>
          </w14:textFill>
        </w:rPr>
        <w:t xml:space="preserve"> </w:t>
      </w:r>
      <w:r>
        <w:rPr>
          <w:rFonts w:ascii="Times New Roman" w:hAnsi="Times New Roman" w:cs="Times New Roman"/>
          <w:b w:val="0"/>
          <w:bCs/>
          <w:color w:val="000000" w:themeColor="text1"/>
          <w:sz w:val="24"/>
          <w14:textFill>
            <w14:solidFill>
              <w14:schemeClr w14:val="tx1"/>
            </w14:solidFill>
          </w14:textFill>
        </w:rPr>
        <w:t>3096</w:t>
      </w:r>
      <w:r>
        <w:rPr>
          <w:rFonts w:hint="eastAsia" w:ascii="Times New Roman" w:hAnsi="Times New Roman" w:cs="Times New Roman"/>
          <w:b w:val="0"/>
          <w:bCs/>
          <w:color w:val="000000" w:themeColor="text1"/>
          <w:sz w:val="24"/>
          <w14:textFill>
            <w14:solidFill>
              <w14:schemeClr w14:val="tx1"/>
            </w14:solidFill>
          </w14:textFill>
        </w:rPr>
        <w:t>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检查数量：全数检查。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检查方法：观察、核对设备型号、规格；查阅产品质量合格证书、性能检验报告和施工记录。</w:t>
      </w:r>
    </w:p>
    <w:p>
      <w:pPr>
        <w:spacing w:line="360" w:lineRule="auto"/>
        <w:rPr>
          <w:rFonts w:hint="eastAsia" w:ascii="Times New Roman" w:hAnsi="Times New Roman" w:cs="Times New Roman"/>
          <w:b w:val="0"/>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 xml:space="preserve">7.2.7  </w:t>
      </w:r>
      <w:r>
        <w:rPr>
          <w:rFonts w:hint="eastAsia" w:ascii="Times New Roman" w:hAnsi="Times New Roman" w:cs="Times New Roman"/>
          <w:b w:val="0"/>
          <w:bCs/>
          <w:color w:val="000000" w:themeColor="text1"/>
          <w:sz w:val="24"/>
          <w14:textFill>
            <w14:solidFill>
              <w14:schemeClr w14:val="tx1"/>
            </w14:solidFill>
          </w14:textFill>
        </w:rPr>
        <w:t>能源站集装箱应能满足防水、防雨等要求。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检查数量：全数检查。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检查方法：观察、核对设备型号、规格；查阅产品质量合格证书、性能检验报告和施工记录。</w:t>
      </w:r>
    </w:p>
    <w:p>
      <w:pPr>
        <w:rPr>
          <w:rFonts w:hint="eastAsia" w:ascii="Times New Roman" w:hAnsi="Times New Roman" w:cs="Times New Roman"/>
          <w:b/>
          <w:color w:val="000000" w:themeColor="text1"/>
          <w:sz w:val="24"/>
          <w14:textFill>
            <w14:solidFill>
              <w14:schemeClr w14:val="tx1"/>
            </w14:solidFill>
          </w14:textFill>
        </w:rPr>
      </w:pPr>
    </w:p>
    <w:p>
      <w:pPr>
        <w:rPr>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32"/>
          <w:szCs w:val="28"/>
          <w14:textFill>
            <w14:solidFill>
              <w14:schemeClr w14:val="tx1"/>
            </w14:solidFill>
          </w14:textFill>
        </w:rPr>
      </w:pPr>
      <w:r>
        <w:rPr>
          <w:rFonts w:ascii="Times New Roman" w:hAnsi="Times New Roman" w:eastAsia="宋体" w:cs="Times New Roman"/>
          <w:b/>
          <w:color w:val="000000" w:themeColor="text1"/>
          <w:sz w:val="32"/>
          <w:szCs w:val="28"/>
          <w14:textFill>
            <w14:solidFill>
              <w14:schemeClr w14:val="tx1"/>
            </w14:solidFill>
          </w14:textFill>
        </w:rPr>
        <w:br w:type="page"/>
      </w:r>
    </w:p>
    <w:p>
      <w:pPr>
        <w:pStyle w:val="2"/>
        <w:keepNext w:val="0"/>
        <w:keepLines w:val="0"/>
        <w:spacing w:before="0" w:after="0" w:line="960" w:lineRule="auto"/>
        <w:jc w:val="center"/>
        <w:rPr>
          <w:rFonts w:ascii="Times New Roman" w:hAnsi="Times New Roman" w:eastAsia="宋体" w:cs="Times New Roman"/>
          <w:b/>
          <w:color w:val="000000" w:themeColor="text1"/>
          <w:sz w:val="36"/>
          <w:szCs w:val="36"/>
          <w14:textFill>
            <w14:solidFill>
              <w14:schemeClr w14:val="tx1"/>
            </w14:solidFill>
          </w14:textFill>
        </w:rPr>
      </w:pPr>
      <w:bookmarkStart w:id="179" w:name="_Toc105520478"/>
      <w:r>
        <w:rPr>
          <w:rFonts w:ascii="Times New Roman" w:hAnsi="Times New Roman" w:eastAsia="宋体" w:cs="Times New Roman"/>
          <w:b/>
          <w:color w:val="000000" w:themeColor="text1"/>
          <w:sz w:val="36"/>
          <w:szCs w:val="36"/>
          <w14:textFill>
            <w14:solidFill>
              <w14:schemeClr w14:val="tx1"/>
            </w14:solidFill>
          </w14:textFill>
        </w:rPr>
        <w:t xml:space="preserve">8  </w:t>
      </w:r>
      <w:r>
        <w:rPr>
          <w:rFonts w:hint="eastAsia" w:ascii="Times New Roman" w:hAnsi="Times New Roman" w:eastAsia="宋体" w:cs="Times New Roman"/>
          <w:b/>
          <w:color w:val="000000" w:themeColor="text1"/>
          <w:sz w:val="36"/>
          <w:szCs w:val="36"/>
          <w14:textFill>
            <w14:solidFill>
              <w14:schemeClr w14:val="tx1"/>
            </w14:solidFill>
          </w14:textFill>
        </w:rPr>
        <w:t>维护与保养</w:t>
      </w:r>
      <w:bookmarkEnd w:id="179"/>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8.0.1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能源站集装箱应定期检查做好防锈、防腐蚀措施。</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8.0.2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能源站集装箱体内设备应按时巡检并记录，发现隐患应及时排除和维修。</w:t>
      </w:r>
    </w:p>
    <w:p>
      <w:pPr>
        <w:spacing w:line="360" w:lineRule="auto"/>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8.0.3  </w:t>
      </w:r>
      <w:r>
        <w:rPr>
          <w:rFonts w:hint="eastAsia" w:ascii="Times New Roman" w:hAnsi="Times New Roman" w:cs="Times New Roman"/>
          <w:bCs/>
          <w:color w:val="000000" w:themeColor="text1"/>
          <w:sz w:val="24"/>
          <w14:textFill>
            <w14:solidFill>
              <w14:schemeClr w14:val="tx1"/>
            </w14:solidFill>
          </w14:textFill>
        </w:rPr>
        <w:t>能源站应制定保养工作计划，按时按质进行保养。</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8.0.4  </w:t>
      </w:r>
      <w:r>
        <w:rPr>
          <w:rFonts w:hint="eastAsia" w:ascii="Times New Roman" w:hAnsi="Times New Roman" w:cs="Times New Roman"/>
          <w:bCs/>
          <w:color w:val="000000" w:themeColor="text1"/>
          <w:sz w:val="24"/>
          <w14:textFill>
            <w14:solidFill>
              <w14:schemeClr w14:val="tx1"/>
            </w14:solidFill>
          </w14:textFill>
        </w:rPr>
        <w:t>严寒和寒冷地区进入冬季供暖期前，应检查并确保能源站系统的防冻措施和防冻设备正常运转，供暖期间应定期检查。</w:t>
      </w:r>
    </w:p>
    <w:p>
      <w:pPr>
        <w:spacing w:line="360" w:lineRule="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8.0.5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能源站设备及管道绝热设施应定期检查，保温、保冷效果检测</w:t>
      </w:r>
      <w:r>
        <w:rPr>
          <w:rFonts w:hint="eastAsia" w:ascii="Times New Roman" w:hAnsi="Times New Roman" w:cs="Times New Roman"/>
          <w:bCs/>
          <w:color w:val="000000" w:themeColor="text1"/>
          <w:sz w:val="24"/>
          <w:lang w:eastAsia="zh-CN"/>
          <w14:textFill>
            <w14:solidFill>
              <w14:schemeClr w14:val="tx1"/>
            </w14:solidFill>
          </w14:textFill>
        </w:rPr>
        <w:t>应符合现行国家标准《</w:t>
      </w:r>
      <w:r>
        <w:rPr>
          <w:rFonts w:hint="eastAsia" w:ascii="Times New Roman" w:hAnsi="Times New Roman" w:cs="Times New Roman"/>
          <w:bCs/>
          <w:color w:val="000000" w:themeColor="text1"/>
          <w:sz w:val="24"/>
          <w14:textFill>
            <w14:solidFill>
              <w14:schemeClr w14:val="tx1"/>
            </w14:solidFill>
          </w14:textFill>
        </w:rPr>
        <w:t>设备及管道绝热效果的测试与评价》</w:t>
      </w:r>
      <w:r>
        <w:rPr>
          <w:rFonts w:ascii="Times New Roman" w:hAnsi="Times New Roman" w:cs="Times New Roman"/>
          <w:bCs/>
          <w:color w:val="000000" w:themeColor="text1"/>
          <w:sz w:val="24"/>
          <w14:textFill>
            <w14:solidFill>
              <w14:schemeClr w14:val="tx1"/>
            </w14:solidFill>
          </w14:textFill>
        </w:rPr>
        <w:t>GB/T 8147</w:t>
      </w:r>
      <w:r>
        <w:rPr>
          <w:rFonts w:hint="eastAsia" w:ascii="Times New Roman" w:hAnsi="Times New Roman" w:cs="Times New Roman"/>
          <w:bCs/>
          <w:color w:val="000000" w:themeColor="text1"/>
          <w:sz w:val="24"/>
          <w14:textFill>
            <w14:solidFill>
              <w14:schemeClr w14:val="tx1"/>
            </w14:solidFill>
          </w14:textFill>
        </w:rPr>
        <w:t>的有关规定。</w:t>
      </w:r>
    </w:p>
    <w:p>
      <w:pPr>
        <w:rPr>
          <w:rFonts w:ascii="Times New Roman" w:hAnsi="Times New Roman" w:cs="Times New Roman"/>
          <w:color w:val="000000" w:themeColor="text1"/>
          <w:lang w:val="zh-CN"/>
          <w14:textFill>
            <w14:solidFill>
              <w14:schemeClr w14:val="tx1"/>
            </w14:solidFill>
          </w14:textFill>
        </w:rPr>
      </w:pPr>
    </w:p>
    <w:p>
      <w:pPr>
        <w:rPr>
          <w:rFonts w:ascii="Times New Roman" w:hAnsi="Times New Roman" w:cs="Times New Roman"/>
          <w:color w:val="000000" w:themeColor="text1"/>
          <w:lang w:val="zh-CN"/>
          <w14:textFill>
            <w14:solidFill>
              <w14:schemeClr w14:val="tx1"/>
            </w14:solidFill>
          </w14:textFill>
        </w:rPr>
      </w:pPr>
    </w:p>
    <w:p>
      <w:pPr>
        <w:rPr>
          <w:rFonts w:ascii="Times New Roman" w:hAnsi="Times New Roman" w:cs="Times New Roman"/>
          <w:color w:val="000000" w:themeColor="text1"/>
          <w:lang w:val="zh-CN"/>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32"/>
          <w:szCs w:val="28"/>
          <w:lang w:val="zh-CN"/>
          <w14:textFill>
            <w14:solidFill>
              <w14:schemeClr w14:val="tx1"/>
            </w14:solidFill>
          </w14:textFill>
        </w:rPr>
      </w:pPr>
      <w:bookmarkStart w:id="180" w:name="_Toc104654345"/>
      <w:r>
        <w:rPr>
          <w:rFonts w:ascii="Times New Roman" w:hAnsi="Times New Roman" w:eastAsia="宋体" w:cs="Times New Roman"/>
          <w:b/>
          <w:color w:val="000000" w:themeColor="text1"/>
          <w:sz w:val="32"/>
          <w:szCs w:val="28"/>
          <w:lang w:val="zh-CN"/>
          <w14:textFill>
            <w14:solidFill>
              <w14:schemeClr w14:val="tx1"/>
            </w14:solidFill>
          </w14:textFill>
        </w:rPr>
        <w:br w:type="page"/>
      </w:r>
    </w:p>
    <w:p>
      <w:pPr>
        <w:pStyle w:val="2"/>
        <w:keepNext w:val="0"/>
        <w:keepLines w:val="0"/>
        <w:spacing w:before="0" w:after="0" w:line="960" w:lineRule="auto"/>
        <w:jc w:val="center"/>
        <w:rPr>
          <w:rFonts w:ascii="Times New Roman" w:hAnsi="Times New Roman" w:eastAsia="宋体" w:cs="Times New Roman"/>
          <w:b/>
          <w:color w:val="000000" w:themeColor="text1"/>
          <w:sz w:val="36"/>
          <w:szCs w:val="32"/>
          <w:lang w:val="zh-CN"/>
          <w14:textFill>
            <w14:solidFill>
              <w14:schemeClr w14:val="tx1"/>
            </w14:solidFill>
          </w14:textFill>
        </w:rPr>
      </w:pPr>
      <w:bookmarkStart w:id="181" w:name="_Toc105520479"/>
      <w:r>
        <w:rPr>
          <w:rFonts w:hint="eastAsia" w:ascii="Times New Roman" w:hAnsi="Times New Roman" w:eastAsia="宋体" w:cs="Times New Roman"/>
          <w:b/>
          <w:color w:val="000000" w:themeColor="text1"/>
          <w:sz w:val="36"/>
          <w:szCs w:val="32"/>
          <w:lang w:val="zh-CN"/>
          <w14:textFill>
            <w14:solidFill>
              <w14:schemeClr w14:val="tx1"/>
            </w14:solidFill>
          </w14:textFill>
        </w:rPr>
        <w:t>用词说明</w:t>
      </w:r>
      <w:bookmarkEnd w:id="174"/>
      <w:bookmarkEnd w:id="175"/>
      <w:bookmarkEnd w:id="176"/>
      <w:bookmarkEnd w:id="177"/>
      <w:bookmarkEnd w:id="178"/>
      <w:bookmarkEnd w:id="180"/>
      <w:bookmarkEnd w:id="181"/>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为便于在执行本程条文时区别对待，对要求严格程度不同的用词说明如下：</w:t>
      </w:r>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1</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表示很严格，非这样做不可的：</w:t>
      </w:r>
    </w:p>
    <w:p>
      <w:pPr>
        <w:spacing w:line="360" w:lineRule="auto"/>
        <w:ind w:firstLine="840" w:firstLineChars="35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正面词采用“必须”，反面词采用“严禁”；</w:t>
      </w:r>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表示严格，在正常情况下均应这样做的：</w:t>
      </w:r>
    </w:p>
    <w:p>
      <w:pPr>
        <w:spacing w:line="360" w:lineRule="auto"/>
        <w:ind w:firstLine="840" w:firstLineChars="35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正面词采用“应”，反面词采用“不应”或“不得”；</w:t>
      </w:r>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3</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表示允许稍有选择，在条件许可时首先应这样做的：</w:t>
      </w:r>
    </w:p>
    <w:p>
      <w:pPr>
        <w:spacing w:line="360" w:lineRule="auto"/>
        <w:ind w:firstLine="840" w:firstLineChars="35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正面词采用“宜”或“可”，反面词采用“不宜”；</w:t>
      </w:r>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表示有选择，在一定条件下可以这样做的，采用“可”。</w:t>
      </w:r>
    </w:p>
    <w:p>
      <w:pPr>
        <w:snapToGrid w:val="0"/>
        <w:spacing w:line="312" w:lineRule="auto"/>
        <w:ind w:firstLine="565" w:firstLineChars="202"/>
        <w:rPr>
          <w:rFonts w:ascii="Times New Roman" w:hAnsi="Times New Roman" w:cs="Times New Roman"/>
          <w:color w:val="000000" w:themeColor="text1"/>
          <w:sz w:val="28"/>
          <w14:textFill>
            <w14:solidFill>
              <w14:schemeClr w14:val="tx1"/>
            </w14:solidFill>
          </w14:textFill>
        </w:rPr>
      </w:pPr>
    </w:p>
    <w:p>
      <w:pPr>
        <w:snapToGrid w:val="0"/>
        <w:spacing w:line="312" w:lineRule="auto"/>
        <w:ind w:firstLine="565" w:firstLineChars="202"/>
        <w:rPr>
          <w:rFonts w:ascii="Times New Roman" w:hAnsi="Times New Roman" w:cs="Times New Roman"/>
          <w:color w:val="000000" w:themeColor="text1"/>
          <w:sz w:val="28"/>
          <w14:textFill>
            <w14:solidFill>
              <w14:schemeClr w14:val="tx1"/>
            </w14:solidFill>
          </w14:textFill>
        </w:rPr>
        <w:sectPr>
          <w:footerReference r:id="rId8" w:type="default"/>
          <w:pgSz w:w="11906" w:h="16838"/>
          <w:pgMar w:top="1440" w:right="1416" w:bottom="1440" w:left="1560" w:header="851" w:footer="809" w:gutter="0"/>
          <w:pgNumType w:start="1"/>
          <w:cols w:space="425" w:num="1"/>
          <w:docGrid w:type="lines" w:linePitch="312" w:charSpace="0"/>
        </w:sectPr>
      </w:pPr>
    </w:p>
    <w:p>
      <w:pPr>
        <w:pStyle w:val="2"/>
        <w:keepNext w:val="0"/>
        <w:keepLines w:val="0"/>
        <w:spacing w:before="0" w:after="0" w:line="960" w:lineRule="auto"/>
        <w:jc w:val="center"/>
        <w:rPr>
          <w:rFonts w:ascii="Times New Roman" w:hAnsi="Times New Roman" w:eastAsia="宋体" w:cs="Times New Roman"/>
          <w:b/>
          <w:color w:val="000000" w:themeColor="text1"/>
          <w:sz w:val="36"/>
          <w:szCs w:val="32"/>
          <w:lang w:val="zh-CN"/>
          <w14:textFill>
            <w14:solidFill>
              <w14:schemeClr w14:val="tx1"/>
            </w14:solidFill>
          </w14:textFill>
        </w:rPr>
      </w:pPr>
      <w:bookmarkStart w:id="182" w:name="_Toc104654346"/>
      <w:bookmarkStart w:id="183" w:name="_Toc533422987"/>
      <w:bookmarkStart w:id="184" w:name="_Toc30020271"/>
      <w:bookmarkStart w:id="185" w:name="_Toc29930080"/>
      <w:bookmarkStart w:id="186" w:name="_Toc105520480"/>
      <w:bookmarkStart w:id="187" w:name="_Toc533422757"/>
      <w:bookmarkStart w:id="188" w:name="_Toc533422627"/>
      <w:r>
        <w:rPr>
          <w:rFonts w:hint="eastAsia" w:ascii="Times New Roman" w:hAnsi="Times New Roman" w:eastAsia="宋体" w:cs="Times New Roman"/>
          <w:b/>
          <w:color w:val="000000" w:themeColor="text1"/>
          <w:sz w:val="36"/>
          <w:szCs w:val="32"/>
          <w:lang w:val="zh-CN"/>
          <w14:textFill>
            <w14:solidFill>
              <w14:schemeClr w14:val="tx1"/>
            </w14:solidFill>
          </w14:textFill>
        </w:rPr>
        <w:t>引用标准名录</w:t>
      </w:r>
      <w:bookmarkEnd w:id="182"/>
      <w:bookmarkEnd w:id="183"/>
      <w:bookmarkEnd w:id="184"/>
      <w:bookmarkEnd w:id="185"/>
      <w:bookmarkEnd w:id="186"/>
      <w:bookmarkEnd w:id="187"/>
      <w:bookmarkEnd w:id="188"/>
    </w:p>
    <w:p>
      <w:pPr>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hint="eastAsia" w:ascii="Times New Roman" w:hAnsi="Times New Roman" w:eastAsia="宋体" w:cs="Times New Roman"/>
          <w:color w:val="000000" w:themeColor="text1"/>
          <w:kern w:val="0"/>
          <w:sz w:val="24"/>
          <w14:textFill>
            <w14:solidFill>
              <w14:schemeClr w14:val="tx1"/>
            </w14:solidFill>
          </w14:textFill>
        </w:rPr>
        <w:t>本</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规程</w:t>
      </w:r>
      <w:r>
        <w:rPr>
          <w:rFonts w:hint="eastAsia" w:ascii="Times New Roman" w:hAnsi="Times New Roman" w:eastAsia="宋体" w:cs="Times New Roman"/>
          <w:color w:val="000000" w:themeColor="text1"/>
          <w:kern w:val="0"/>
          <w:sz w:val="24"/>
          <w14:textFill>
            <w14:solidFill>
              <w14:schemeClr w14:val="tx1"/>
            </w14:solidFill>
          </w14:textFill>
        </w:rPr>
        <w:t>引用下列标准。其中，注日期的，仅对该日期对应的版本适用于本规程；不注日期的，其最新版适用于本规程。</w:t>
      </w:r>
    </w:p>
    <w:p>
      <w:pPr>
        <w:spacing w:line="360" w:lineRule="auto"/>
        <w:ind w:firstLine="480" w:firstLineChars="200"/>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14:textFill>
            <w14:solidFill>
              <w14:schemeClr w14:val="tx1"/>
            </w14:solidFill>
          </w14:textFill>
        </w:rPr>
        <w:t>城市区域环境噪声标准》GB</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highlight w:val="none"/>
          <w14:textFill>
            <w14:solidFill>
              <w14:schemeClr w14:val="tx1"/>
            </w14:solidFill>
          </w14:textFill>
        </w:rPr>
        <w:t>3096</w:t>
      </w:r>
    </w:p>
    <w:p>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《设备及管道绝热效果的测试与评价》</w:t>
      </w:r>
      <w:r>
        <w:rPr>
          <w:rFonts w:ascii="Times New Roman" w:hAnsi="Times New Roman" w:eastAsia="宋体" w:cs="Times New Roman"/>
          <w:color w:val="000000" w:themeColor="text1"/>
          <w:kern w:val="0"/>
          <w:sz w:val="24"/>
          <w:highlight w:val="none"/>
          <w14:textFill>
            <w14:solidFill>
              <w14:schemeClr w14:val="tx1"/>
            </w14:solidFill>
          </w14:textFill>
        </w:rPr>
        <w:t>GB/T 8147</w:t>
      </w:r>
    </w:p>
    <w:p>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sz w:val="24"/>
          <w:highlight w:val="none"/>
          <w14:textFill>
            <w14:solidFill>
              <w14:schemeClr w14:val="tx1"/>
            </w14:solidFill>
          </w14:textFill>
        </w:rPr>
        <w:t>工业设备及管道绝热工程设计规范</w:t>
      </w: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GB 50264</w:t>
      </w:r>
    </w:p>
    <w:p>
      <w:pPr>
        <w:spacing w:line="360" w:lineRule="auto"/>
        <w:ind w:firstLine="480" w:firstLineChars="200"/>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《制冷设备、空气分离设备安装工程施工及验收规范》GB 50274</w:t>
      </w:r>
    </w:p>
    <w:p>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sz w:val="24"/>
          <w:highlight w:val="none"/>
          <w14:textFill>
            <w14:solidFill>
              <w14:schemeClr w14:val="tx1"/>
            </w14:solidFill>
          </w14:textFill>
        </w:rPr>
        <w:t>智能建筑设计标准</w:t>
      </w: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GB/T 50314</w:t>
      </w:r>
    </w:p>
    <w:p>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sz w:val="24"/>
          <w:highlight w:val="none"/>
          <w14:textFill>
            <w14:solidFill>
              <w14:schemeClr w14:val="tx1"/>
            </w14:solidFill>
          </w14:textFill>
        </w:rPr>
        <w:t>绿色建筑评价标准</w:t>
      </w: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GB/T 50378</w:t>
      </w:r>
    </w:p>
    <w:p>
      <w:pPr>
        <w:tabs>
          <w:tab w:val="left" w:pos="6290"/>
        </w:tabs>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sz w:val="24"/>
          <w:highlight w:val="none"/>
          <w14:textFill>
            <w14:solidFill>
              <w14:schemeClr w14:val="tx1"/>
            </w14:solidFill>
          </w14:textFill>
        </w:rPr>
        <w:t>民用建筑供暖通风与空气调节设计规范</w:t>
      </w: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GB 50736</w:t>
      </w:r>
    </w:p>
    <w:p>
      <w:pPr>
        <w:tabs>
          <w:tab w:val="left" w:pos="6290"/>
        </w:tabs>
        <w:spacing w:line="360" w:lineRule="auto"/>
        <w:ind w:firstLine="480" w:firstLineChars="200"/>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《建筑节能与可再生能源利用通用规范》GB 55015</w:t>
      </w:r>
    </w:p>
    <w:p>
      <w:pPr>
        <w:tabs>
          <w:tab w:val="left" w:pos="6290"/>
        </w:tabs>
        <w:spacing w:line="360" w:lineRule="auto"/>
        <w:ind w:firstLine="480" w:firstLineChars="200"/>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《采暖通风与空气调节工程检测技术规程》JGJ/</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T </w:t>
      </w:r>
      <w:r>
        <w:rPr>
          <w:rFonts w:hint="eastAsia" w:ascii="Times New Roman" w:hAnsi="Times New Roman" w:eastAsia="宋体" w:cs="Times New Roman"/>
          <w:color w:val="000000" w:themeColor="text1"/>
          <w:sz w:val="24"/>
          <w:highlight w:val="none"/>
          <w14:textFill>
            <w14:solidFill>
              <w14:schemeClr w14:val="tx1"/>
            </w14:solidFill>
          </w14:textFill>
        </w:rPr>
        <w:t>260</w:t>
      </w:r>
    </w:p>
    <w:p>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建筑设备监控系统工程技术规范</w:t>
      </w:r>
      <w:r>
        <w:rPr>
          <w:rFonts w:hint="eastAsia" w:ascii="宋体" w:hAnsi="宋体" w:eastAsia="宋体"/>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JGJ/T 334</w:t>
      </w:r>
    </w:p>
    <w:p>
      <w:pPr>
        <w:tabs>
          <w:tab w:val="left" w:pos="6290"/>
        </w:tabs>
        <w:spacing w:line="360" w:lineRule="auto"/>
        <w:ind w:firstLine="560" w:firstLineChars="200"/>
        <w:rPr>
          <w:rFonts w:ascii="宋体" w:hAnsi="宋体" w:eastAsia="宋体"/>
          <w:color w:val="000000" w:themeColor="text1"/>
          <w:sz w:val="28"/>
          <w:szCs w:val="28"/>
          <w14:textFill>
            <w14:solidFill>
              <w14:schemeClr w14:val="tx1"/>
            </w14:solidFill>
          </w14:textFill>
        </w:rPr>
      </w:pPr>
    </w:p>
    <w:p>
      <w:pPr>
        <w:snapToGrid w:val="0"/>
        <w:spacing w:line="312" w:lineRule="auto"/>
        <w:rPr>
          <w:rFonts w:ascii="Times New Roman" w:hAnsi="Times New Roman"/>
          <w:color w:val="000000" w:themeColor="text1"/>
          <w:sz w:val="28"/>
          <w14:textFill>
            <w14:solidFill>
              <w14:schemeClr w14:val="tx1"/>
            </w14:solidFill>
          </w14:textFill>
        </w:rPr>
      </w:pPr>
    </w:p>
    <w:p>
      <w:pPr>
        <w:snapToGrid w:val="0"/>
        <w:spacing w:line="312" w:lineRule="auto"/>
        <w:jc w:val="center"/>
        <w:rPr>
          <w:rFonts w:ascii="Times New Roman" w:hAnsi="Times New Roman"/>
          <w:b/>
          <w:color w:val="000000" w:themeColor="text1"/>
          <w:sz w:val="32"/>
          <w:szCs w:val="30"/>
          <w14:textFill>
            <w14:solidFill>
              <w14:schemeClr w14:val="tx1"/>
            </w14:solidFill>
          </w14:textFill>
        </w:rPr>
      </w:pPr>
      <w:r>
        <w:rPr>
          <w:rFonts w:ascii="Times New Roman" w:hAnsi="Times New Roman"/>
          <w:b/>
          <w:color w:val="000000" w:themeColor="text1"/>
          <w:sz w:val="32"/>
          <w:szCs w:val="30"/>
          <w14:textFill>
            <w14:solidFill>
              <w14:schemeClr w14:val="tx1"/>
            </w14:solidFill>
          </w14:textFill>
        </w:rPr>
        <w:br w:type="page"/>
      </w:r>
    </w:p>
    <w:p>
      <w:pPr>
        <w:snapToGrid w:val="0"/>
        <w:spacing w:line="312" w:lineRule="auto"/>
        <w:jc w:val="center"/>
        <w:rPr>
          <w:rFonts w:ascii="Times New Roman" w:hAnsi="Times New Roman"/>
          <w:b/>
          <w:color w:val="000000" w:themeColor="text1"/>
          <w:sz w:val="32"/>
          <w:szCs w:val="30"/>
          <w14:textFill>
            <w14:solidFill>
              <w14:schemeClr w14:val="tx1"/>
            </w14:solidFill>
          </w14:textFill>
        </w:rPr>
      </w:pPr>
    </w:p>
    <w:p>
      <w:pPr>
        <w:snapToGrid w:val="0"/>
        <w:spacing w:line="312" w:lineRule="auto"/>
        <w:jc w:val="center"/>
        <w:rPr>
          <w:rFonts w:ascii="Times New Roman" w:hAnsi="Times New Roman"/>
          <w:b/>
          <w:color w:val="000000" w:themeColor="text1"/>
          <w:sz w:val="32"/>
          <w:szCs w:val="30"/>
          <w14:textFill>
            <w14:solidFill>
              <w14:schemeClr w14:val="tx1"/>
            </w14:solidFill>
          </w14:textFill>
        </w:rPr>
      </w:pPr>
    </w:p>
    <w:p>
      <w:pPr>
        <w:snapToGrid w:val="0"/>
        <w:spacing w:line="312" w:lineRule="auto"/>
        <w:jc w:val="center"/>
        <w:rPr>
          <w:rFonts w:ascii="Times New Roman" w:hAnsi="Times New Roman"/>
          <w:b/>
          <w:color w:val="000000" w:themeColor="text1"/>
          <w:sz w:val="32"/>
          <w:szCs w:val="30"/>
          <w14:textFill>
            <w14:solidFill>
              <w14:schemeClr w14:val="tx1"/>
            </w14:solidFill>
          </w14:textFill>
        </w:rPr>
      </w:pPr>
      <w:r>
        <w:rPr>
          <w:rFonts w:hint="eastAsia" w:ascii="Times New Roman" w:hAnsi="Times New Roman"/>
          <w:b/>
          <w:color w:val="000000" w:themeColor="text1"/>
          <w:sz w:val="32"/>
          <w:szCs w:val="30"/>
          <w14:textFill>
            <w14:solidFill>
              <w14:schemeClr w14:val="tx1"/>
            </w14:solidFill>
          </w14:textFill>
        </w:rPr>
        <w:t>中国工程建设标准化协会标准</w:t>
      </w:r>
    </w:p>
    <w:p>
      <w:pPr>
        <w:snapToGrid w:val="0"/>
        <w:spacing w:line="312" w:lineRule="auto"/>
        <w:jc w:val="center"/>
        <w:rPr>
          <w:rFonts w:ascii="Times New Roman" w:hAnsi="Times New Roman"/>
          <w:color w:val="000000" w:themeColor="text1"/>
          <w:sz w:val="28"/>
          <w14:textFill>
            <w14:solidFill>
              <w14:schemeClr w14:val="tx1"/>
            </w14:solidFill>
          </w14:textFill>
        </w:rPr>
      </w:pPr>
    </w:p>
    <w:p>
      <w:pPr>
        <w:snapToGrid w:val="0"/>
        <w:spacing w:line="312" w:lineRule="auto"/>
        <w:jc w:val="center"/>
        <w:rPr>
          <w:rFonts w:ascii="Times New Roman" w:hAnsi="Times New Roman"/>
          <w:b/>
          <w:color w:val="000000" w:themeColor="text1"/>
          <w:sz w:val="44"/>
          <w:szCs w:val="36"/>
          <w14:textFill>
            <w14:solidFill>
              <w14:schemeClr w14:val="tx1"/>
            </w14:solidFill>
          </w14:textFill>
        </w:rPr>
      </w:pPr>
      <w:r>
        <w:rPr>
          <w:rFonts w:hint="eastAsia" w:ascii="Times New Roman" w:hAnsi="Times New Roman"/>
          <w:b/>
          <w:color w:val="000000" w:themeColor="text1"/>
          <w:sz w:val="44"/>
          <w:szCs w:val="36"/>
          <w14:textFill>
            <w14:solidFill>
              <w14:schemeClr w14:val="tx1"/>
            </w14:solidFill>
          </w14:textFill>
        </w:rPr>
        <w:t>建筑用一体化智慧能源站应用技术规程</w:t>
      </w:r>
    </w:p>
    <w:p>
      <w:pPr>
        <w:snapToGrid w:val="0"/>
        <w:spacing w:line="312" w:lineRule="auto"/>
        <w:jc w:val="center"/>
        <w:rPr>
          <w:rFonts w:ascii="Times New Roman" w:hAnsi="Times New Roman"/>
          <w:color w:val="000000" w:themeColor="text1"/>
          <w:sz w:val="28"/>
          <w14:textFill>
            <w14:solidFill>
              <w14:schemeClr w14:val="tx1"/>
            </w14:solidFill>
          </w14:textFill>
        </w:rPr>
      </w:pPr>
    </w:p>
    <w:p>
      <w:pPr>
        <w:snapToGrid w:val="0"/>
        <w:spacing w:line="312" w:lineRule="auto"/>
        <w:jc w:val="center"/>
        <w:rPr>
          <w:rFonts w:hint="eastAsia" w:ascii="Times New Roman" w:hAnsi="Times New Roman" w:eastAsia="宋体"/>
          <w:color w:val="000000" w:themeColor="text1"/>
          <w:sz w:val="28"/>
          <w:lang w:eastAsia="zh-CN"/>
          <w14:textFill>
            <w14:solidFill>
              <w14:schemeClr w14:val="tx1"/>
            </w14:solidFill>
          </w14:textFill>
        </w:rPr>
      </w:pPr>
      <w:r>
        <w:rPr>
          <w:rFonts w:ascii="Times New Roman" w:hAnsi="Times New Roman"/>
          <w:color w:val="000000" w:themeColor="text1"/>
          <w:sz w:val="28"/>
          <w14:textFill>
            <w14:solidFill>
              <w14:schemeClr w14:val="tx1"/>
            </w14:solidFill>
          </w14:textFill>
        </w:rPr>
        <w:t>T/CECS</w:t>
      </w:r>
      <w:r>
        <w:rPr>
          <w:rFonts w:hint="eastAsia" w:ascii="Times New Roman" w:hAnsi="Times New Roman"/>
          <w:color w:val="000000" w:themeColor="text1"/>
          <w:sz w:val="28"/>
          <w:lang w:val="en-US" w:eastAsia="zh-CN"/>
          <w14:textFill>
            <w14:solidFill>
              <w14:schemeClr w14:val="tx1"/>
            </w14:solidFill>
          </w14:textFill>
        </w:rPr>
        <w:t xml:space="preserve"> </w:t>
      </w:r>
      <w:r>
        <w:rPr>
          <w:rFonts w:hint="eastAsia" w:ascii="Times New Roman" w:hAnsi="Times New Roman"/>
          <w:color w:val="000000" w:themeColor="text1"/>
          <w:sz w:val="28"/>
          <w14:textFill>
            <w14:solidFill>
              <w14:schemeClr w14:val="tx1"/>
            </w14:solidFill>
          </w14:textFill>
        </w:rPr>
        <w:t>xxx</w:t>
      </w:r>
      <w:r>
        <w:rPr>
          <w:rFonts w:hint="eastAsia" w:ascii="Times New Roman" w:hAnsi="Times New Roman" w:eastAsia="宋体"/>
          <w:color w:val="000000" w:themeColor="text1"/>
          <w:sz w:val="28"/>
          <w14:textFill>
            <w14:solidFill>
              <w14:schemeClr w14:val="tx1"/>
            </w14:solidFill>
          </w14:textFill>
        </w:rPr>
        <w:t>－202</w:t>
      </w:r>
      <w:r>
        <w:rPr>
          <w:rFonts w:hint="eastAsia" w:ascii="Times New Roman" w:hAnsi="Times New Roman" w:eastAsia="宋体"/>
          <w:color w:val="000000" w:themeColor="text1"/>
          <w:sz w:val="28"/>
          <w:lang w:val="en-US" w:eastAsia="zh-CN"/>
          <w14:textFill>
            <w14:solidFill>
              <w14:schemeClr w14:val="tx1"/>
            </w14:solidFill>
          </w14:textFill>
        </w:rPr>
        <w:t>x</w:t>
      </w:r>
    </w:p>
    <w:p>
      <w:pPr>
        <w:snapToGrid w:val="0"/>
        <w:spacing w:line="312" w:lineRule="auto"/>
        <w:ind w:firstLine="4760" w:firstLineChars="1700"/>
        <w:rPr>
          <w:rFonts w:ascii="Times New Roman" w:hAnsi="Times New Roman"/>
          <w:color w:val="000000" w:themeColor="text1"/>
          <w:sz w:val="28"/>
          <w14:textFill>
            <w14:solidFill>
              <w14:schemeClr w14:val="tx1"/>
            </w14:solidFill>
          </w14:textFill>
        </w:rPr>
      </w:pPr>
    </w:p>
    <w:p>
      <w:pPr>
        <w:snapToGrid w:val="0"/>
        <w:spacing w:line="312" w:lineRule="auto"/>
        <w:ind w:firstLine="4760" w:firstLineChars="1700"/>
        <w:rPr>
          <w:rFonts w:ascii="Times New Roman" w:hAnsi="Times New Roman"/>
          <w:color w:val="000000" w:themeColor="text1"/>
          <w:sz w:val="28"/>
          <w14:textFill>
            <w14:solidFill>
              <w14:schemeClr w14:val="tx1"/>
            </w14:solidFill>
          </w14:textFill>
        </w:rPr>
      </w:pPr>
    </w:p>
    <w:p>
      <w:pPr>
        <w:snapToGrid w:val="0"/>
        <w:spacing w:line="312" w:lineRule="auto"/>
        <w:rPr>
          <w:rFonts w:ascii="Times New Roman" w:hAnsi="Times New Roman"/>
          <w:color w:val="000000" w:themeColor="text1"/>
          <w:sz w:val="28"/>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b/>
          <w:color w:val="000000" w:themeColor="text1"/>
          <w:sz w:val="32"/>
          <w14:textFill>
            <w14:solidFill>
              <w14:schemeClr w14:val="tx1"/>
            </w14:solidFill>
          </w14:textFill>
        </w:rPr>
      </w:pPr>
      <w:bookmarkStart w:id="189" w:name="_Toc104654347"/>
      <w:bookmarkStart w:id="190" w:name="_Toc105520481"/>
      <w:bookmarkStart w:id="191" w:name="_Toc29930081"/>
      <w:bookmarkStart w:id="192" w:name="_Toc30020272"/>
      <w:r>
        <w:rPr>
          <w:rFonts w:hint="eastAsia" w:ascii="Times New Roman" w:hAnsi="Times New Roman"/>
          <w:b/>
          <w:color w:val="000000" w:themeColor="text1"/>
          <w:sz w:val="32"/>
          <w14:textFill>
            <w14:solidFill>
              <w14:schemeClr w14:val="tx1"/>
            </w14:solidFill>
          </w14:textFill>
        </w:rPr>
        <w:t>条文说明</w:t>
      </w:r>
      <w:bookmarkEnd w:id="189"/>
      <w:bookmarkEnd w:id="190"/>
      <w:bookmarkEnd w:id="191"/>
      <w:bookmarkEnd w:id="192"/>
    </w:p>
    <w:p>
      <w:pPr>
        <w:pStyle w:val="2"/>
        <w:keepNext w:val="0"/>
        <w:keepLines w:val="0"/>
        <w:snapToGrid w:val="0"/>
        <w:spacing w:before="0" w:after="0" w:line="312" w:lineRule="auto"/>
        <w:jc w:val="center"/>
        <w:rPr>
          <w:rFonts w:ascii="Times New Roman" w:hAnsi="Times New Roman"/>
          <w:b/>
          <w:color w:val="000000" w:themeColor="text1"/>
          <w:sz w:val="32"/>
          <w14:textFill>
            <w14:solidFill>
              <w14:schemeClr w14:val="tx1"/>
            </w14:solidFill>
          </w14:textFill>
        </w:rPr>
        <w:sectPr>
          <w:footerReference r:id="rId9" w:type="default"/>
          <w:pgSz w:w="11906" w:h="16838"/>
          <w:pgMar w:top="1440" w:right="1274" w:bottom="1276" w:left="1800" w:header="851" w:footer="667" w:gutter="0"/>
          <w:cols w:space="425" w:num="1"/>
          <w:docGrid w:type="lines" w:linePitch="312" w:charSpace="0"/>
        </w:sectPr>
      </w:pPr>
    </w:p>
    <w:p>
      <w:pPr>
        <w:jc w:val="center"/>
        <w:rPr>
          <w:rFonts w:hint="eastAsia" w:ascii="宋体" w:hAnsi="宋体" w:eastAsia="宋体" w:cs="宋体"/>
          <w:b/>
          <w:bCs/>
          <w:color w:val="000000" w:themeColor="text1"/>
          <w:kern w:val="44"/>
          <w:sz w:val="28"/>
          <w:szCs w:val="28"/>
          <w14:textFill>
            <w14:solidFill>
              <w14:schemeClr w14:val="tx1"/>
            </w14:solidFill>
          </w14:textFill>
        </w:rPr>
      </w:pPr>
      <w:bookmarkStart w:id="193" w:name="_Toc533422758"/>
      <w:bookmarkStart w:id="194" w:name="_Toc30020878"/>
      <w:bookmarkStart w:id="195" w:name="_Toc533422988"/>
      <w:bookmarkStart w:id="196" w:name="_Toc3054837"/>
      <w:bookmarkStart w:id="197" w:name="_Toc30020273"/>
      <w:bookmarkStart w:id="198" w:name="_Toc29930082"/>
      <w:r>
        <w:rPr>
          <w:rFonts w:hint="eastAsia" w:ascii="宋体" w:hAnsi="宋体" w:eastAsia="宋体" w:cs="宋体"/>
          <w:b/>
          <w:bCs/>
          <w:color w:val="000000" w:themeColor="text1"/>
          <w:kern w:val="44"/>
          <w:sz w:val="28"/>
          <w:szCs w:val="28"/>
          <w14:textFill>
            <w14:solidFill>
              <w14:schemeClr w14:val="tx1"/>
            </w14:solidFill>
          </w14:textFill>
        </w:rPr>
        <w:t>制 定 说 明</w:t>
      </w:r>
    </w:p>
    <w:p>
      <w:pPr>
        <w:jc w:val="center"/>
        <w:rPr>
          <w:b/>
          <w:bCs/>
          <w:color w:val="000000" w:themeColor="text1"/>
          <w:kern w:val="44"/>
          <w:sz w:val="28"/>
          <w:szCs w:val="28"/>
          <w:lang w:val="zh-CN"/>
          <w14:textFill>
            <w14:solidFill>
              <w14:schemeClr w14:val="tx1"/>
            </w14:solidFill>
          </w14:textFill>
        </w:rPr>
      </w:pPr>
    </w:p>
    <w:p>
      <w:pPr>
        <w:snapToGrid w:val="0"/>
        <w:spacing w:line="312"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本规程《</w:t>
      </w:r>
      <w:r>
        <w:rPr>
          <w:rFonts w:hint="eastAsia" w:ascii="宋体" w:hAnsi="宋体" w:eastAsia="宋体" w:cs="宋体"/>
          <w:bCs/>
          <w:color w:val="000000" w:themeColor="text1"/>
          <w:sz w:val="24"/>
          <w:szCs w:val="24"/>
          <w:highlight w:val="none"/>
          <w:lang w:eastAsia="zh-CN"/>
          <w14:textFill>
            <w14:solidFill>
              <w14:schemeClr w14:val="tx1"/>
            </w14:solidFill>
          </w14:textFill>
        </w:rPr>
        <w:t>建筑用一体化智慧能源站应用技术规程</w:t>
      </w:r>
      <w:r>
        <w:rPr>
          <w:rFonts w:hint="eastAsia" w:ascii="宋体" w:hAnsi="宋体" w:eastAsia="宋体" w:cs="宋体"/>
          <w:bCs/>
          <w:color w:val="000000" w:themeColor="text1"/>
          <w:sz w:val="24"/>
          <w:szCs w:val="24"/>
          <w:highlight w:val="none"/>
          <w14:textFill>
            <w14:solidFill>
              <w14:schemeClr w14:val="tx1"/>
            </w14:solidFill>
          </w14:textFill>
        </w:rPr>
        <w:t>》制定过程中，编制组进行了</w:t>
      </w:r>
      <w:r>
        <w:rPr>
          <w:rFonts w:hint="eastAsia" w:ascii="宋体" w:hAnsi="宋体" w:eastAsia="宋体" w:cs="宋体"/>
          <w:bCs/>
          <w:color w:val="000000" w:themeColor="text1"/>
          <w:sz w:val="24"/>
          <w:szCs w:val="24"/>
          <w:highlight w:val="none"/>
          <w:lang w:eastAsia="zh-CN"/>
          <w14:textFill>
            <w14:solidFill>
              <w14:schemeClr w14:val="tx1"/>
            </w14:solidFill>
          </w14:textFill>
        </w:rPr>
        <w:t>建筑用一体化智慧能源站</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应用技术</w:t>
      </w:r>
      <w:r>
        <w:rPr>
          <w:rFonts w:hint="eastAsia" w:ascii="宋体" w:hAnsi="宋体" w:eastAsia="宋体" w:cs="宋体"/>
          <w:bCs/>
          <w:color w:val="000000" w:themeColor="text1"/>
          <w:sz w:val="24"/>
          <w:szCs w:val="24"/>
          <w:highlight w:val="none"/>
          <w14:textFill>
            <w14:solidFill>
              <w14:schemeClr w14:val="tx1"/>
            </w14:solidFill>
          </w14:textFill>
        </w:rPr>
        <w:t>的项目研究，总结了我国</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相关能源站的</w:t>
      </w:r>
      <w:r>
        <w:rPr>
          <w:rFonts w:hint="eastAsia" w:ascii="宋体" w:hAnsi="宋体" w:eastAsia="宋体" w:cs="宋体"/>
          <w:bCs/>
          <w:color w:val="000000" w:themeColor="text1"/>
          <w:sz w:val="24"/>
          <w:szCs w:val="24"/>
          <w:highlight w:val="none"/>
          <w14:textFill>
            <w14:solidFill>
              <w14:schemeClr w14:val="tx1"/>
            </w14:solidFill>
          </w14:textFill>
        </w:rPr>
        <w:t>实践经验，同时参考了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能源站</w:t>
      </w:r>
      <w:r>
        <w:rPr>
          <w:rFonts w:hint="eastAsia" w:ascii="宋体" w:hAnsi="宋体" w:eastAsia="宋体" w:cs="宋体"/>
          <w:bCs/>
          <w:color w:val="000000" w:themeColor="text1"/>
          <w:sz w:val="24"/>
          <w:szCs w:val="24"/>
          <w:highlight w:val="none"/>
          <w14:textFill>
            <w14:solidFill>
              <w14:schemeClr w14:val="tx1"/>
            </w14:solidFill>
          </w14:textFill>
        </w:rPr>
        <w:t>系统集成技术和关联预测控制技术、云端数据中心平台</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bCs/>
          <w:color w:val="000000" w:themeColor="text1"/>
          <w:sz w:val="24"/>
          <w:szCs w:val="24"/>
          <w:highlight w:val="none"/>
          <w14:textFill>
            <w14:solidFill>
              <w14:schemeClr w14:val="tx1"/>
            </w14:solidFill>
          </w14:textFill>
        </w:rPr>
        <w:t>的先进技术，</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通过</w:t>
      </w:r>
      <w:r>
        <w:rPr>
          <w:rFonts w:hint="eastAsia" w:ascii="宋体" w:hAnsi="宋体" w:eastAsia="宋体" w:cs="宋体"/>
          <w:bCs/>
          <w:color w:val="000000" w:themeColor="text1"/>
          <w:sz w:val="24"/>
          <w:szCs w:val="24"/>
          <w:highlight w:val="none"/>
          <w14:textFill>
            <w14:solidFill>
              <w14:schemeClr w14:val="tx1"/>
            </w14:solidFill>
          </w14:textFill>
        </w:rPr>
        <w:t>将冷热源设备以及系统输送、控制、水处理等设备和部件集成预制</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等应用技术研究，</w:t>
      </w:r>
      <w:r>
        <w:rPr>
          <w:rFonts w:hint="eastAsia" w:ascii="宋体" w:hAnsi="宋体" w:eastAsia="宋体" w:cs="宋体"/>
          <w:bCs/>
          <w:color w:val="000000" w:themeColor="text1"/>
          <w:sz w:val="24"/>
          <w:szCs w:val="24"/>
          <w:highlight w:val="none"/>
          <w14:textFill>
            <w14:solidFill>
              <w14:schemeClr w14:val="tx1"/>
            </w14:solidFill>
          </w14:textFill>
        </w:rPr>
        <w:t>取得了智能互联、智慧管理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Cs/>
          <w:color w:val="000000" w:themeColor="text1"/>
          <w:sz w:val="24"/>
          <w:szCs w:val="24"/>
          <w:highlight w:val="none"/>
          <w14:textFill>
            <w14:solidFill>
              <w14:schemeClr w14:val="tx1"/>
            </w14:solidFill>
          </w14:textFill>
        </w:rPr>
        <w:t>技术成果</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确保空调系统的最优运行状态，达到节能</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增效</w:t>
      </w:r>
      <w:r>
        <w:rPr>
          <w:rFonts w:hint="eastAsia" w:ascii="宋体" w:hAnsi="宋体" w:eastAsia="宋体" w:cs="宋体"/>
          <w:bCs/>
          <w:color w:val="000000" w:themeColor="text1"/>
          <w:sz w:val="24"/>
          <w:szCs w:val="24"/>
          <w:highlight w:val="none"/>
          <w14:textFill>
            <w14:solidFill>
              <w14:schemeClr w14:val="tx1"/>
            </w14:solidFill>
          </w14:textFill>
        </w:rPr>
        <w:t>的作用。</w:t>
      </w:r>
    </w:p>
    <w:p>
      <w:pPr>
        <w:snapToGrid w:val="0"/>
        <w:spacing w:line="312"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为便于广大技术和管理人员在使用本规程《</w:t>
      </w:r>
      <w:r>
        <w:rPr>
          <w:rFonts w:hint="eastAsia" w:ascii="宋体" w:hAnsi="宋体" w:eastAsia="宋体" w:cs="宋体"/>
          <w:bCs/>
          <w:color w:val="000000" w:themeColor="text1"/>
          <w:sz w:val="24"/>
          <w:szCs w:val="24"/>
          <w:highlight w:val="none"/>
          <w:lang w:eastAsia="zh-CN"/>
          <w14:textFill>
            <w14:solidFill>
              <w14:schemeClr w14:val="tx1"/>
            </w14:solidFill>
          </w14:textFill>
        </w:rPr>
        <w:t>建筑用一体化智慧能源站应用技术规程</w:t>
      </w:r>
      <w:r>
        <w:rPr>
          <w:rFonts w:hint="eastAsia" w:ascii="宋体" w:hAnsi="宋体" w:eastAsia="宋体" w:cs="宋体"/>
          <w:bCs/>
          <w:color w:val="000000" w:themeColor="text1"/>
          <w:sz w:val="24"/>
          <w:szCs w:val="24"/>
          <w:highlight w:val="none"/>
          <w14:textFill>
            <w14:solidFill>
              <w14:schemeClr w14:val="tx1"/>
            </w14:solidFill>
          </w14:textFill>
        </w:rPr>
        <w:t>》时能正确理解和执行条款规定，编制组按章、节、条顺序编制了本规程的条文说明，对条款规定的目的、依据以及执行中需注意的有关事项等进行了说明。本条文说明不具备与规程正文及附录同等的法律效力，仅供使用者作为理解和把握规程规定的参考。</w:t>
      </w:r>
    </w:p>
    <w:p>
      <w:pPr>
        <w:spacing w:line="960" w:lineRule="auto"/>
        <w:jc w:val="center"/>
        <w:rPr>
          <w:rFonts w:hint="eastAsia" w:ascii="宋体" w:hAnsi="宋体" w:eastAsia="宋体" w:cs="Times New Roman"/>
          <w:b/>
          <w:color w:val="000000" w:themeColor="text1"/>
          <w:sz w:val="36"/>
          <w:szCs w:val="36"/>
          <w:lang w:val="zh-CN"/>
          <w14:textFill>
            <w14:solidFill>
              <w14:schemeClr w14:val="tx1"/>
            </w14:solidFill>
          </w14:textFill>
        </w:rPr>
      </w:pPr>
    </w:p>
    <w:p>
      <w:pPr>
        <w:spacing w:line="960" w:lineRule="auto"/>
        <w:jc w:val="center"/>
        <w:rPr>
          <w:rFonts w:hint="eastAsia" w:ascii="宋体" w:hAnsi="宋体" w:eastAsia="宋体" w:cs="Times New Roman"/>
          <w:b/>
          <w:color w:val="000000" w:themeColor="text1"/>
          <w:sz w:val="36"/>
          <w:szCs w:val="36"/>
          <w:lang w:val="zh-CN"/>
          <w14:textFill>
            <w14:solidFill>
              <w14:schemeClr w14:val="tx1"/>
            </w14:solidFill>
          </w14:textFill>
        </w:rPr>
      </w:pPr>
    </w:p>
    <w:p>
      <w:pPr>
        <w:spacing w:line="960" w:lineRule="auto"/>
        <w:jc w:val="center"/>
        <w:rPr>
          <w:rFonts w:hint="eastAsia" w:ascii="宋体" w:hAnsi="宋体" w:eastAsia="宋体" w:cs="Times New Roman"/>
          <w:b/>
          <w:color w:val="000000" w:themeColor="text1"/>
          <w:sz w:val="36"/>
          <w:szCs w:val="36"/>
          <w:lang w:val="zh-CN"/>
          <w14:textFill>
            <w14:solidFill>
              <w14:schemeClr w14:val="tx1"/>
            </w14:solidFill>
          </w14:textFill>
        </w:rPr>
      </w:pPr>
    </w:p>
    <w:p>
      <w:pPr>
        <w:spacing w:line="960" w:lineRule="auto"/>
        <w:jc w:val="center"/>
        <w:rPr>
          <w:rFonts w:hint="eastAsia" w:ascii="宋体" w:hAnsi="宋体" w:eastAsia="宋体" w:cs="Times New Roman"/>
          <w:b/>
          <w:color w:val="000000" w:themeColor="text1"/>
          <w:sz w:val="36"/>
          <w:szCs w:val="36"/>
          <w:lang w:val="zh-CN"/>
          <w14:textFill>
            <w14:solidFill>
              <w14:schemeClr w14:val="tx1"/>
            </w14:solidFill>
          </w14:textFill>
        </w:rPr>
      </w:pPr>
    </w:p>
    <w:p>
      <w:pPr>
        <w:spacing w:line="960" w:lineRule="auto"/>
        <w:jc w:val="center"/>
        <w:rPr>
          <w:rFonts w:hint="eastAsia" w:ascii="宋体" w:hAnsi="宋体" w:eastAsia="宋体" w:cs="Times New Roman"/>
          <w:b/>
          <w:color w:val="000000" w:themeColor="text1"/>
          <w:sz w:val="36"/>
          <w:szCs w:val="36"/>
          <w:lang w:val="zh-CN"/>
          <w14:textFill>
            <w14:solidFill>
              <w14:schemeClr w14:val="tx1"/>
            </w14:solidFill>
          </w14:textFill>
        </w:rPr>
      </w:pPr>
    </w:p>
    <w:p>
      <w:pPr>
        <w:spacing w:line="960" w:lineRule="auto"/>
        <w:jc w:val="center"/>
        <w:rPr>
          <w:rFonts w:hint="eastAsia" w:ascii="宋体" w:hAnsi="宋体" w:eastAsia="宋体" w:cs="Times New Roman"/>
          <w:b/>
          <w:color w:val="000000" w:themeColor="text1"/>
          <w:sz w:val="36"/>
          <w:szCs w:val="36"/>
          <w:lang w:val="zh-CN"/>
          <w14:textFill>
            <w14:solidFill>
              <w14:schemeClr w14:val="tx1"/>
            </w14:solidFill>
          </w14:textFill>
        </w:rPr>
      </w:pPr>
    </w:p>
    <w:p>
      <w:pPr>
        <w:spacing w:line="960" w:lineRule="auto"/>
        <w:jc w:val="center"/>
        <w:rPr>
          <w:rFonts w:ascii="宋体" w:hAnsi="宋体" w:eastAsia="宋体" w:cs="Times New Roman"/>
          <w:b/>
          <w:color w:val="000000" w:themeColor="text1"/>
          <w:sz w:val="36"/>
          <w:szCs w:val="36"/>
          <w14:textFill>
            <w14:solidFill>
              <w14:schemeClr w14:val="tx1"/>
            </w14:solidFill>
          </w14:textFill>
        </w:rPr>
      </w:pPr>
      <w:r>
        <w:rPr>
          <w:rFonts w:hint="eastAsia" w:ascii="宋体" w:hAnsi="宋体" w:eastAsia="宋体" w:cs="Times New Roman"/>
          <w:b/>
          <w:color w:val="000000" w:themeColor="text1"/>
          <w:sz w:val="36"/>
          <w:szCs w:val="36"/>
          <w:lang w:val="zh-CN"/>
          <w14:textFill>
            <w14:solidFill>
              <w14:schemeClr w14:val="tx1"/>
            </w14:solidFill>
          </w14:textFill>
        </w:rPr>
        <w:t>目　次</w:t>
      </w:r>
    </w:p>
    <w:p>
      <w:pPr>
        <w:pStyle w:val="10"/>
        <w:rPr>
          <w:color w:val="000000" w:themeColor="text1"/>
          <w:sz w:val="28"/>
          <w:szCs w:val="28"/>
          <w14:textFill>
            <w14:solidFill>
              <w14:schemeClr w14:val="tx1"/>
            </w14:solidFill>
          </w14:textFill>
        </w:rPr>
      </w:pPr>
      <w:r>
        <w:rPr>
          <w:color w:val="000000" w:themeColor="text1"/>
          <w:sz w:val="28"/>
          <w:szCs w:val="28"/>
          <w:lang w:val="zh-CN"/>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TOC \o "1-2" \h \z \u </w:instrText>
      </w:r>
      <w:r>
        <w:rPr>
          <w:color w:val="000000" w:themeColor="text1"/>
          <w:sz w:val="28"/>
          <w:szCs w:val="28"/>
          <w:lang w:val="zh-CN"/>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"_Toc105520460"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color w:val="000000" w:themeColor="text1"/>
          <w:sz w:val="28"/>
          <w:szCs w:val="28"/>
          <w14:textFill>
            <w14:solidFill>
              <w14:schemeClr w14:val="tx1"/>
            </w14:solidFill>
          </w14:textFill>
        </w:rPr>
        <w:t>1  总</w:t>
      </w:r>
      <w:r>
        <w:rPr>
          <w:rStyle w:val="22"/>
          <w:rFonts w:hint="eastAsia" w:ascii="Times New Roman" w:hAnsi="Times New Roman" w:eastAsia="宋体" w:cs="Times New Roman"/>
          <w:color w:val="000000" w:themeColor="text1"/>
          <w:sz w:val="28"/>
          <w:szCs w:val="28"/>
          <w14:textFill>
            <w14:solidFill>
              <w14:schemeClr w14:val="tx1"/>
            </w14:solidFill>
          </w14:textFill>
        </w:rPr>
        <w:t xml:space="preserve"> </w:t>
      </w:r>
      <w:r>
        <w:rPr>
          <w:rStyle w:val="22"/>
          <w:rFonts w:ascii="Times New Roman" w:hAnsi="Times New Roman" w:eastAsia="宋体" w:cs="Times New Roman"/>
          <w:color w:val="000000" w:themeColor="text1"/>
          <w:sz w:val="28"/>
          <w:szCs w:val="28"/>
          <w14:textFill>
            <w14:solidFill>
              <w14:schemeClr w14:val="tx1"/>
            </w14:solidFill>
          </w14:textFill>
        </w:rPr>
        <w:t xml:space="preserve"> 则</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_Toc105520460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0"/>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"_Toc105520461"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color w:val="000000" w:themeColor="text1"/>
          <w:sz w:val="28"/>
          <w:szCs w:val="28"/>
          <w14:textFill>
            <w14:solidFill>
              <w14:schemeClr w14:val="tx1"/>
            </w14:solidFill>
          </w14:textFill>
        </w:rPr>
        <w:t>2  术</w:t>
      </w:r>
      <w:r>
        <w:rPr>
          <w:rStyle w:val="22"/>
          <w:rFonts w:hint="eastAsia" w:ascii="Times New Roman" w:hAnsi="Times New Roman" w:eastAsia="宋体" w:cs="Times New Roman"/>
          <w:color w:val="000000" w:themeColor="text1"/>
          <w:sz w:val="28"/>
          <w:szCs w:val="28"/>
          <w14:textFill>
            <w14:solidFill>
              <w14:schemeClr w14:val="tx1"/>
            </w14:solidFill>
          </w14:textFill>
        </w:rPr>
        <w:t xml:space="preserve"> </w:t>
      </w:r>
      <w:r>
        <w:rPr>
          <w:rStyle w:val="22"/>
          <w:rFonts w:ascii="Times New Roman" w:hAnsi="Times New Roman" w:eastAsia="宋体" w:cs="Times New Roman"/>
          <w:color w:val="000000" w:themeColor="text1"/>
          <w:sz w:val="28"/>
          <w:szCs w:val="28"/>
          <w14:textFill>
            <w14:solidFill>
              <w14:schemeClr w14:val="tx1"/>
            </w14:solidFill>
          </w14:textFill>
        </w:rPr>
        <w:t xml:space="preserve"> 语</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_Toc105520461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0"/>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"_Toc105520462"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color w:val="000000" w:themeColor="text1"/>
          <w:sz w:val="28"/>
          <w:szCs w:val="28"/>
          <w14:textFill>
            <w14:solidFill>
              <w14:schemeClr w14:val="tx1"/>
            </w14:solidFill>
          </w14:textFill>
        </w:rPr>
        <w:t>3  基本规定</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0"/>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"_Toc105520463"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color w:val="000000" w:themeColor="text1"/>
          <w:sz w:val="28"/>
          <w:szCs w:val="28"/>
          <w14:textFill>
            <w14:solidFill>
              <w14:schemeClr w14:val="tx1"/>
            </w14:solidFill>
          </w14:textFill>
        </w:rPr>
        <w:t>4  设</w:t>
      </w:r>
      <w:r>
        <w:rPr>
          <w:rStyle w:val="22"/>
          <w:rFonts w:hint="eastAsia" w:ascii="Times New Roman" w:hAnsi="Times New Roman" w:eastAsia="宋体" w:cs="Times New Roman"/>
          <w:color w:val="000000" w:themeColor="text1"/>
          <w:sz w:val="28"/>
          <w:szCs w:val="28"/>
          <w14:textFill>
            <w14:solidFill>
              <w14:schemeClr w14:val="tx1"/>
            </w14:solidFill>
          </w14:textFill>
        </w:rPr>
        <w:t xml:space="preserve"> </w:t>
      </w:r>
      <w:r>
        <w:rPr>
          <w:rStyle w:val="22"/>
          <w:rFonts w:ascii="Times New Roman" w:hAnsi="Times New Roman" w:eastAsia="宋体" w:cs="Times New Roman"/>
          <w:color w:val="000000" w:themeColor="text1"/>
          <w:sz w:val="28"/>
          <w:szCs w:val="28"/>
          <w14:textFill>
            <w14:solidFill>
              <w14:schemeClr w14:val="tx1"/>
            </w14:solidFill>
          </w14:textFill>
        </w:rPr>
        <w:t xml:space="preserve"> 计</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1"/>
        <w:tabs>
          <w:tab w:val="right" w:leader="dot" w:pos="8920"/>
        </w:tabs>
        <w:spacing w:line="360" w:lineRule="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"_Toc105520464"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4.1  一般规定</w:t>
      </w:r>
      <w:r>
        <w:rPr>
          <w:rFonts w:ascii="Times New Roman" w:hAnsi="Times New Roman" w:eastAsia="宋体" w:cs="Times New Roman"/>
          <w:color w:val="000000" w:themeColor="text1"/>
          <w:sz w:val="28"/>
          <w:szCs w:val="28"/>
          <w14:textFill>
            <w14:solidFill>
              <w14:schemeClr w14:val="tx1"/>
            </w14:solidFill>
          </w14:textFill>
        </w:rPr>
        <w:tab/>
      </w:r>
      <w:r>
        <w:rPr>
          <w:rStyle w:val="22"/>
          <w:rFonts w:ascii="Times New Roman" w:hAnsi="Times New Roman" w:eastAsia="宋体" w:cs="Times New Roman"/>
          <w:color w:val="000000" w:themeColor="text1"/>
          <w:sz w:val="28"/>
          <w:szCs w:val="28"/>
          <w:u w:val="none"/>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t>5</w:t>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1"/>
        <w:tabs>
          <w:tab w:val="right" w:leader="dot" w:pos="8920"/>
        </w:tabs>
        <w:spacing w:line="360" w:lineRule="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"_Toc105520466"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4.3  附属装置设计</w:t>
      </w:r>
      <w:r>
        <w:rPr>
          <w:rFonts w:ascii="Times New Roman" w:hAnsi="Times New Roman" w:eastAsia="宋体" w:cs="Times New Roman"/>
          <w:color w:val="000000" w:themeColor="text1"/>
          <w:sz w:val="28"/>
          <w:szCs w:val="28"/>
          <w14:textFill>
            <w14:solidFill>
              <w14:schemeClr w14:val="tx1"/>
            </w14:solidFill>
          </w14:textFill>
        </w:rPr>
        <w:tab/>
      </w:r>
      <w:r>
        <w:rPr>
          <w:rFonts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_Toc105520466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5</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1"/>
        <w:tabs>
          <w:tab w:val="right" w:leader="dot" w:pos="8920"/>
        </w:tabs>
        <w:spacing w:line="360" w:lineRule="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"_Toc105520467"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4.4  智慧系统设计</w:t>
      </w:r>
      <w:r>
        <w:rPr>
          <w:rFonts w:ascii="Times New Roman" w:hAnsi="Times New Roman" w:eastAsia="宋体" w:cs="Times New Roman"/>
          <w:color w:val="000000" w:themeColor="text1"/>
          <w:sz w:val="28"/>
          <w:szCs w:val="28"/>
          <w14:textFill>
            <w14:solidFill>
              <w14:schemeClr w14:val="tx1"/>
            </w14:solidFill>
          </w14:textFill>
        </w:rPr>
        <w:tab/>
      </w:r>
      <w:r>
        <w:rPr>
          <w:rStyle w:val="22"/>
          <w:rFonts w:ascii="Times New Roman" w:hAnsi="Times New Roman" w:eastAsia="宋体" w:cs="Times New Roman"/>
          <w:color w:val="000000" w:themeColor="text1"/>
          <w:sz w:val="28"/>
          <w:szCs w:val="28"/>
          <w:u w:val="none"/>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fldChar w:fldCharType="begin"/>
      </w:r>
      <w:r>
        <w:rPr>
          <w:rFonts w:ascii="Times New Roman" w:hAnsi="Times New Roman" w:eastAsia="宋体" w:cs="Times New Roman"/>
          <w:color w:val="000000" w:themeColor="text1"/>
          <w:sz w:val="28"/>
          <w:szCs w:val="28"/>
          <w14:textFill>
            <w14:solidFill>
              <w14:schemeClr w14:val="tx1"/>
            </w14:solidFill>
          </w14:textFill>
        </w:rPr>
        <w:instrText xml:space="preserve"> PAGEREF _Toc105520467 \h </w:instrText>
      </w:r>
      <w:r>
        <w:rPr>
          <w:rFonts w:ascii="Times New Roman" w:hAnsi="Times New Roman" w:eastAsia="宋体" w:cs="Times New Roman"/>
          <w:color w:val="000000" w:themeColor="text1"/>
          <w:sz w:val="28"/>
          <w:szCs w:val="28"/>
          <w14:textFill>
            <w14:solidFill>
              <w14:schemeClr w14:val="tx1"/>
            </w14:solidFill>
          </w14:textFill>
        </w:rPr>
        <w:fldChar w:fldCharType="separate"/>
      </w:r>
      <w:r>
        <w:rPr>
          <w:rFonts w:ascii="Times New Roman" w:hAnsi="Times New Roman" w:eastAsia="宋体" w:cs="Times New Roman"/>
          <w:color w:val="000000" w:themeColor="text1"/>
          <w:sz w:val="28"/>
          <w:szCs w:val="28"/>
          <w14:textFill>
            <w14:solidFill>
              <w14:schemeClr w14:val="tx1"/>
            </w14:solidFill>
          </w14:textFill>
        </w:rPr>
        <w:t>5</w:t>
      </w:r>
      <w:r>
        <w:rPr>
          <w:rFonts w:ascii="Times New Roman" w:hAnsi="Times New Roman" w:eastAsia="宋体" w:cs="Times New Roman"/>
          <w:color w:val="000000" w:themeColor="text1"/>
          <w:sz w:val="28"/>
          <w:szCs w:val="28"/>
          <w14:textFill>
            <w14:solidFill>
              <w14:schemeClr w14:val="tx1"/>
            </w14:solidFill>
          </w14:textFill>
        </w:rPr>
        <w:fldChar w:fldCharType="end"/>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0"/>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"_Toc105520469"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color w:val="000000" w:themeColor="text1"/>
          <w:sz w:val="28"/>
          <w:szCs w:val="28"/>
          <w14:textFill>
            <w14:solidFill>
              <w14:schemeClr w14:val="tx1"/>
            </w14:solidFill>
          </w14:textFill>
        </w:rPr>
        <w:t>5  施工与安装</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0"/>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"_Toc105520470"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color w:val="000000" w:themeColor="text1"/>
          <w:sz w:val="28"/>
          <w:szCs w:val="28"/>
          <w14:textFill>
            <w14:solidFill>
              <w14:schemeClr w14:val="tx1"/>
            </w14:solidFill>
          </w14:textFill>
        </w:rPr>
        <w:t>6  系统试运行与调试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（8</w:t>
      </w:r>
      <w:r>
        <w:rPr>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1"/>
        <w:tabs>
          <w:tab w:val="right" w:leader="dot" w:pos="8920"/>
        </w:tabs>
        <w:spacing w:line="360" w:lineRule="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"_Toc105520472"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6.2  水泵</w:t>
      </w:r>
      <w:r>
        <w:rPr>
          <w:rFonts w:ascii="Times New Roman" w:hAnsi="Times New Roman" w:eastAsia="宋体" w:cs="Times New Roman"/>
          <w:color w:val="000000" w:themeColor="text1"/>
          <w:sz w:val="28"/>
          <w:szCs w:val="28"/>
          <w14:textFill>
            <w14:solidFill>
              <w14:schemeClr w14:val="tx1"/>
            </w14:solidFill>
          </w14:textFill>
        </w:rPr>
        <w:tab/>
      </w:r>
      <w:r>
        <w:rPr>
          <w:rFonts w:ascii="Times New Roman" w:hAnsi="Times New Roman" w:eastAsia="宋体" w:cs="Times New Roman"/>
          <w:color w:val="000000" w:themeColor="text1"/>
          <w:sz w:val="28"/>
          <w:szCs w:val="28"/>
          <w14:textFill>
            <w14:solidFill>
              <w14:schemeClr w14:val="tx1"/>
            </w14:solidFill>
          </w14:textFill>
        </w:rPr>
        <w:t>（8</w:t>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1"/>
        <w:tabs>
          <w:tab w:val="right" w:leader="dot" w:pos="8920"/>
        </w:tabs>
        <w:spacing w:line="360" w:lineRule="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"_Toc105520474"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6.4  其他设备</w:t>
      </w:r>
      <w:r>
        <w:rPr>
          <w:rFonts w:ascii="Times New Roman" w:hAnsi="Times New Roman" w:eastAsia="宋体" w:cs="Times New Roman"/>
          <w:color w:val="000000" w:themeColor="text1"/>
          <w:sz w:val="28"/>
          <w:szCs w:val="28"/>
          <w14:textFill>
            <w14:solidFill>
              <w14:schemeClr w14:val="tx1"/>
            </w14:solidFill>
          </w14:textFill>
        </w:rPr>
        <w:tab/>
      </w:r>
      <w:r>
        <w:rPr>
          <w:rFonts w:ascii="Times New Roman" w:hAnsi="Times New Roman" w:eastAsia="宋体" w:cs="Times New Roman"/>
          <w:color w:val="000000" w:themeColor="text1"/>
          <w:sz w:val="28"/>
          <w:szCs w:val="28"/>
          <w14:textFill>
            <w14:solidFill>
              <w14:schemeClr w14:val="tx1"/>
            </w14:solidFill>
          </w14:textFill>
        </w:rPr>
        <w:t>（8</w:t>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0"/>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"_Toc105520475"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color w:val="000000" w:themeColor="text1"/>
          <w:sz w:val="28"/>
          <w:szCs w:val="28"/>
          <w14:textFill>
            <w14:solidFill>
              <w14:schemeClr w14:val="tx1"/>
            </w14:solidFill>
          </w14:textFill>
        </w:rPr>
        <w:t>7  验</w:t>
      </w:r>
      <w:r>
        <w:rPr>
          <w:rStyle w:val="22"/>
          <w:rFonts w:hint="eastAsia" w:ascii="Times New Roman" w:hAnsi="Times New Roman" w:eastAsia="宋体" w:cs="Times New Roman"/>
          <w:color w:val="000000" w:themeColor="text1"/>
          <w:sz w:val="28"/>
          <w:szCs w:val="28"/>
          <w14:textFill>
            <w14:solidFill>
              <w14:schemeClr w14:val="tx1"/>
            </w14:solidFill>
          </w14:textFill>
        </w:rPr>
        <w:t xml:space="preserve"> </w:t>
      </w:r>
      <w:r>
        <w:rPr>
          <w:rStyle w:val="22"/>
          <w:rFonts w:ascii="Times New Roman" w:hAnsi="Times New Roman" w:eastAsia="宋体" w:cs="Times New Roman"/>
          <w:color w:val="000000" w:themeColor="text1"/>
          <w:sz w:val="28"/>
          <w:szCs w:val="28"/>
          <w14:textFill>
            <w14:solidFill>
              <w14:schemeClr w14:val="tx1"/>
            </w14:solidFill>
          </w14:textFill>
        </w:rPr>
        <w:t xml:space="preserve"> 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（9</w:t>
      </w:r>
      <w:r>
        <w:rPr>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1"/>
        <w:tabs>
          <w:tab w:val="right" w:leader="dot" w:pos="8920"/>
        </w:tabs>
        <w:spacing w:line="360" w:lineRule="auto"/>
        <w:rPr>
          <w:rFonts w:ascii="Times New Roman" w:hAnsi="Times New Roman" w:eastAsia="宋体"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"_Toc105520476"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iCs/>
          <w:color w:val="000000" w:themeColor="text1"/>
          <w:kern w:val="0"/>
          <w:sz w:val="28"/>
          <w:szCs w:val="28"/>
          <w14:textFill>
            <w14:solidFill>
              <w14:schemeClr w14:val="tx1"/>
            </w14:solidFill>
          </w14:textFill>
        </w:rPr>
        <w:t>7.1  一般项</w:t>
      </w:r>
      <w:r>
        <w:rPr>
          <w:rFonts w:ascii="Times New Roman" w:hAnsi="Times New Roman" w:eastAsia="宋体" w:cs="Times New Roman"/>
          <w:color w:val="000000" w:themeColor="text1"/>
          <w:sz w:val="28"/>
          <w:szCs w:val="28"/>
          <w14:textFill>
            <w14:solidFill>
              <w14:schemeClr w14:val="tx1"/>
            </w14:solidFill>
          </w14:textFill>
        </w:rPr>
        <w:tab/>
      </w:r>
      <w:r>
        <w:rPr>
          <w:rFonts w:ascii="Times New Roman" w:hAnsi="Times New Roman" w:eastAsia="宋体" w:cs="Times New Roman"/>
          <w:color w:val="000000" w:themeColor="text1"/>
          <w:sz w:val="28"/>
          <w:szCs w:val="28"/>
          <w14:textFill>
            <w14:solidFill>
              <w14:schemeClr w14:val="tx1"/>
            </w14:solidFill>
          </w14:textFill>
        </w:rPr>
        <w:t>（9</w:t>
      </w:r>
      <w:r>
        <w:rPr>
          <w:rFonts w:ascii="Times New Roman" w:hAnsi="Times New Roman" w:eastAsia="宋体" w:cs="Times New Roman"/>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pStyle w:val="10"/>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"_Toc105520478" </w:instrText>
      </w:r>
      <w:r>
        <w:rPr>
          <w:color w:val="000000" w:themeColor="text1"/>
          <w14:textFill>
            <w14:solidFill>
              <w14:schemeClr w14:val="tx1"/>
            </w14:solidFill>
          </w14:textFill>
        </w:rPr>
        <w:fldChar w:fldCharType="separate"/>
      </w:r>
      <w:r>
        <w:rPr>
          <w:rStyle w:val="22"/>
          <w:rFonts w:ascii="Times New Roman" w:hAnsi="Times New Roman" w:eastAsia="宋体" w:cs="Times New Roman"/>
          <w:color w:val="000000" w:themeColor="text1"/>
          <w:sz w:val="28"/>
          <w:szCs w:val="28"/>
          <w14:textFill>
            <w14:solidFill>
              <w14:schemeClr w14:val="tx1"/>
            </w14:solidFill>
          </w14:textFill>
        </w:rPr>
        <w:t>8  维护与保养</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rStyle w:val="22"/>
          <w:rFonts w:ascii="Times New Roman" w:hAnsi="Times New Roman" w:eastAsia="宋体" w:cs="Times New Roman"/>
          <w:color w:val="000000" w:themeColor="text1"/>
          <w:sz w:val="28"/>
          <w:szCs w:val="28"/>
          <w:u w:val="none"/>
          <w14:textFill>
            <w14:solidFill>
              <w14:schemeClr w14:val="tx1"/>
            </w14:solidFill>
          </w14:textFill>
        </w:rPr>
        <w:t>）</w:t>
      </w:r>
    </w:p>
    <w:p>
      <w:pPr>
        <w:snapToGrid w:val="0"/>
        <w:spacing w:line="312" w:lineRule="auto"/>
        <w:jc w:val="center"/>
        <w:rPr>
          <w:rFonts w:cs="Times New Roman" w:asciiTheme="minorEastAsia" w:hAnsiTheme="minorEastAsia"/>
          <w:bCs/>
          <w:color w:val="000000" w:themeColor="text1"/>
          <w:sz w:val="32"/>
          <w:szCs w:val="32"/>
          <w:lang w:val="zh-CN"/>
          <w14:textFill>
            <w14:solidFill>
              <w14:schemeClr w14:val="tx1"/>
            </w14:solidFill>
          </w14:textFill>
        </w:rPr>
      </w:pPr>
      <w:r>
        <w:rPr>
          <w:color w:val="000000" w:themeColor="text1"/>
          <w:sz w:val="28"/>
          <w:szCs w:val="28"/>
          <w:lang w:val="zh-CN"/>
          <w14:textFill>
            <w14:solidFill>
              <w14:schemeClr w14:val="tx1"/>
            </w14:solidFill>
          </w14:textFill>
        </w:rPr>
        <w:fldChar w:fldCharType="end"/>
      </w:r>
    </w:p>
    <w:p>
      <w:pPr>
        <w:rPr>
          <w:rFonts w:ascii="Times New Roman" w:hAnsi="Times New Roman" w:eastAsia="宋体" w:cs="Times New Roman"/>
          <w:b/>
          <w:color w:val="000000" w:themeColor="text1"/>
          <w:sz w:val="32"/>
          <w:szCs w:val="28"/>
          <w:lang w:val="zh-CN"/>
          <w14:textFill>
            <w14:solidFill>
              <w14:schemeClr w14:val="tx1"/>
            </w14:solidFill>
          </w14:textFill>
        </w:rPr>
      </w:pPr>
      <w:bookmarkStart w:id="199" w:name="_Toc101532730"/>
    </w:p>
    <w:p>
      <w:pPr>
        <w:rPr>
          <w:rFonts w:ascii="Times New Roman" w:hAnsi="Times New Roman" w:eastAsia="宋体" w:cs="Times New Roman"/>
          <w:b/>
          <w:color w:val="000000" w:themeColor="text1"/>
          <w:sz w:val="32"/>
          <w:szCs w:val="28"/>
          <w:lang w:val="zh-CN"/>
          <w14:textFill>
            <w14:solidFill>
              <w14:schemeClr w14:val="tx1"/>
            </w14:solidFill>
          </w14:textFill>
        </w:rPr>
        <w:sectPr>
          <w:headerReference r:id="rId10" w:type="default"/>
          <w:footerReference r:id="rId11" w:type="default"/>
          <w:pgSz w:w="11906" w:h="16838"/>
          <w:pgMar w:top="1440" w:right="1416" w:bottom="1440" w:left="1560" w:header="851" w:footer="992" w:gutter="0"/>
          <w:pgNumType w:start="1"/>
          <w:cols w:space="425" w:num="1"/>
          <w:docGrid w:type="lines" w:linePitch="312" w:charSpace="0"/>
        </w:sectPr>
      </w:pPr>
    </w:p>
    <w:p>
      <w:pPr>
        <w:pStyle w:val="2"/>
        <w:keepNext w:val="0"/>
        <w:keepLines w:val="0"/>
        <w:spacing w:before="0" w:after="0" w:line="960" w:lineRule="auto"/>
        <w:jc w:val="center"/>
        <w:rPr>
          <w:rFonts w:ascii="Times New Roman" w:hAnsi="Times New Roman" w:eastAsia="宋体" w:cs="Times New Roman"/>
          <w:b/>
          <w:color w:val="000000" w:themeColor="text1"/>
          <w:sz w:val="36"/>
          <w:szCs w:val="32"/>
          <w:lang w:val="zh-CN"/>
          <w14:textFill>
            <w14:solidFill>
              <w14:schemeClr w14:val="tx1"/>
            </w14:solidFill>
          </w14:textFill>
        </w:rPr>
      </w:pPr>
      <w:bookmarkStart w:id="200" w:name="_Toc104653572"/>
      <w:bookmarkStart w:id="201" w:name="_Toc104654348"/>
      <w:bookmarkStart w:id="202" w:name="_Toc105520482"/>
      <w:r>
        <w:rPr>
          <w:rFonts w:ascii="Times New Roman" w:hAnsi="Times New Roman" w:eastAsia="宋体" w:cs="Times New Roman"/>
          <w:b/>
          <w:color w:val="000000" w:themeColor="text1"/>
          <w:sz w:val="36"/>
          <w:szCs w:val="32"/>
          <w:lang w:val="zh-CN"/>
          <w14:textFill>
            <w14:solidFill>
              <w14:schemeClr w14:val="tx1"/>
            </w14:solidFill>
          </w14:textFill>
        </w:rPr>
        <w:t>1</w:t>
      </w:r>
      <w:r>
        <w:rPr>
          <w:rFonts w:hint="eastAsia" w:ascii="Times New Roman" w:hAnsi="Times New Roman" w:eastAsia="宋体" w:cs="Times New Roman"/>
          <w:b/>
          <w:color w:val="000000" w:themeColor="text1"/>
          <w:sz w:val="36"/>
          <w:szCs w:val="32"/>
          <w:lang w:val="zh-CN"/>
          <w14:textFill>
            <w14:solidFill>
              <w14:schemeClr w14:val="tx1"/>
            </w14:solidFill>
          </w14:textFill>
        </w:rPr>
        <w:t xml:space="preserve"> </w:t>
      </w:r>
      <w:r>
        <w:rPr>
          <w:rFonts w:ascii="Times New Roman" w:hAnsi="Times New Roman" w:eastAsia="宋体" w:cs="Times New Roman"/>
          <w:b/>
          <w:color w:val="000000" w:themeColor="text1"/>
          <w:sz w:val="36"/>
          <w:szCs w:val="32"/>
          <w:lang w:val="zh-CN"/>
          <w14:textFill>
            <w14:solidFill>
              <w14:schemeClr w14:val="tx1"/>
            </w14:solidFill>
          </w14:textFill>
        </w:rPr>
        <w:t xml:space="preserve"> </w:t>
      </w:r>
      <w:r>
        <w:rPr>
          <w:rFonts w:hint="eastAsia" w:ascii="Times New Roman" w:hAnsi="Times New Roman" w:eastAsia="宋体" w:cs="Times New Roman"/>
          <w:b/>
          <w:color w:val="000000" w:themeColor="text1"/>
          <w:sz w:val="36"/>
          <w:szCs w:val="32"/>
          <w:lang w:val="zh-CN"/>
          <w14:textFill>
            <w14:solidFill>
              <w14:schemeClr w14:val="tx1"/>
            </w14:solidFill>
          </w14:textFill>
        </w:rPr>
        <w:t xml:space="preserve">总 </w:t>
      </w:r>
      <w:r>
        <w:rPr>
          <w:rFonts w:ascii="Times New Roman" w:hAnsi="Times New Roman" w:eastAsia="宋体" w:cs="Times New Roman"/>
          <w:b/>
          <w:color w:val="000000" w:themeColor="text1"/>
          <w:sz w:val="36"/>
          <w:szCs w:val="32"/>
          <w:lang w:val="zh-CN"/>
          <w14:textFill>
            <w14:solidFill>
              <w14:schemeClr w14:val="tx1"/>
            </w14:solidFill>
          </w14:textFill>
        </w:rPr>
        <w:t xml:space="preserve"> </w:t>
      </w:r>
      <w:r>
        <w:rPr>
          <w:rFonts w:hint="eastAsia" w:ascii="Times New Roman" w:hAnsi="Times New Roman" w:eastAsia="宋体" w:cs="Times New Roman"/>
          <w:b/>
          <w:color w:val="000000" w:themeColor="text1"/>
          <w:sz w:val="36"/>
          <w:szCs w:val="32"/>
          <w:lang w:val="zh-CN"/>
          <w14:textFill>
            <w14:solidFill>
              <w14:schemeClr w14:val="tx1"/>
            </w14:solidFill>
          </w14:textFill>
        </w:rPr>
        <w:t>则</w:t>
      </w:r>
      <w:bookmarkEnd w:id="193"/>
      <w:bookmarkEnd w:id="194"/>
      <w:bookmarkEnd w:id="195"/>
      <w:bookmarkEnd w:id="196"/>
      <w:bookmarkEnd w:id="197"/>
      <w:bookmarkEnd w:id="198"/>
      <w:bookmarkEnd w:id="199"/>
      <w:bookmarkEnd w:id="200"/>
      <w:bookmarkEnd w:id="201"/>
      <w:bookmarkEnd w:id="202"/>
    </w:p>
    <w:p>
      <w:pPr>
        <w:spacing w:line="360" w:lineRule="auto"/>
        <w:rPr>
          <w:rFonts w:ascii="Times New Roman" w:hAnsi="Times New Roman" w:cs="Times New Roman"/>
          <w:bCs/>
          <w:color w:val="000000" w:themeColor="text1"/>
          <w:sz w:val="24"/>
          <w14:textFill>
            <w14:solidFill>
              <w14:schemeClr w14:val="tx1"/>
            </w14:solidFill>
          </w14:textFill>
        </w:rPr>
      </w:pPr>
      <w:bookmarkStart w:id="203" w:name="_Toc533422762"/>
      <w:bookmarkStart w:id="204" w:name="_Toc3054842"/>
      <w:bookmarkStart w:id="205" w:name="_Toc533422992"/>
      <w:r>
        <w:rPr>
          <w:rFonts w:ascii="Times New Roman" w:hAnsi="Times New Roman" w:cs="Times New Roman"/>
          <w:b/>
          <w:color w:val="000000" w:themeColor="text1"/>
          <w:sz w:val="24"/>
          <w14:textFill>
            <w14:solidFill>
              <w14:schemeClr w14:val="tx1"/>
            </w14:solidFill>
          </w14:textFill>
        </w:rPr>
        <w:t xml:space="preserve">1.0.1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建筑用一体化智慧能源站将控制设备整合在一起，经过对核心部件的严格测试，确保整机性能优良可靠，设备使用寿命可提高</w:t>
      </w:r>
      <w:r>
        <w:rPr>
          <w:rFonts w:ascii="Times New Roman" w:hAnsi="Times New Roman" w:cs="Times New Roman"/>
          <w:bCs/>
          <w:color w:val="000000" w:themeColor="text1"/>
          <w:sz w:val="24"/>
          <w14:textFill>
            <w14:solidFill>
              <w14:schemeClr w14:val="tx1"/>
            </w14:solidFill>
          </w14:textFill>
        </w:rPr>
        <w:t>40%</w:t>
      </w:r>
      <w:r>
        <w:rPr>
          <w:rFonts w:hint="eastAsia" w:ascii="Times New Roman" w:hAnsi="Times New Roman" w:cs="Times New Roman"/>
          <w:bCs/>
          <w:color w:val="000000" w:themeColor="text1"/>
          <w:sz w:val="24"/>
          <w14:textFill>
            <w14:solidFill>
              <w14:schemeClr w14:val="tx1"/>
            </w14:solidFill>
          </w14:textFill>
        </w:rPr>
        <w:t>以上。该模式不仅占地空间小、节省材料、绿色环保，而且通过物联网、大数据、云计算及移动互联等技术应用，实现供冷供热设备的季节自动切换、能源和温度供应实时调整、运行过程全程监控、性能数据远程评估等功能，</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具有良好的经济、社会、环境的综合效益。</w:t>
      </w:r>
    </w:p>
    <w:p>
      <w:pPr>
        <w:snapToGrid w:val="0"/>
        <w:spacing w:line="360" w:lineRule="auto"/>
        <w:rPr>
          <w:rFonts w:ascii="Times New Roman" w:hAnsi="Times New Roman" w:cs="Times New Roman"/>
          <w:bCs/>
          <w:color w:val="000000" w:themeColor="text1"/>
          <w:sz w:val="28"/>
          <w14:textFill>
            <w14:solidFill>
              <w14:schemeClr w14:val="tx1"/>
            </w14:solidFill>
          </w14:textFill>
        </w:rPr>
      </w:pPr>
    </w:p>
    <w:p>
      <w:pPr>
        <w:snapToGrid w:val="0"/>
        <w:spacing w:line="360" w:lineRule="auto"/>
        <w:rPr>
          <w:rFonts w:ascii="Times New Roman" w:hAnsi="Times New Roman" w:eastAsia="宋体" w:cs="Times New Roman"/>
          <w:bCs/>
          <w:color w:val="000000" w:themeColor="text1"/>
          <w:sz w:val="28"/>
          <w14:textFill>
            <w14:solidFill>
              <w14:schemeClr w14:val="tx1"/>
            </w14:solidFill>
          </w14:textFill>
        </w:rPr>
      </w:pPr>
      <w:r>
        <w:rPr>
          <w:rFonts w:ascii="Times New Roman" w:hAnsi="Times New Roman" w:eastAsia="宋体" w:cs="Times New Roman"/>
          <w:bCs/>
          <w:color w:val="000000" w:themeColor="text1"/>
          <w:sz w:val="28"/>
          <w14:textFill>
            <w14:solidFill>
              <w14:schemeClr w14:val="tx1"/>
            </w14:solidFill>
          </w14:textFill>
        </w:rPr>
        <w:br w:type="page"/>
      </w:r>
    </w:p>
    <w:p>
      <w:pPr>
        <w:pStyle w:val="2"/>
        <w:keepNext w:val="0"/>
        <w:keepLines w:val="0"/>
        <w:spacing w:before="0" w:after="0" w:line="960" w:lineRule="auto"/>
        <w:jc w:val="center"/>
        <w:rPr>
          <w:rFonts w:ascii="Times New Roman" w:hAnsi="Times New Roman" w:eastAsia="宋体" w:cs="Times New Roman"/>
          <w:b/>
          <w:color w:val="000000" w:themeColor="text1"/>
          <w:sz w:val="36"/>
          <w:szCs w:val="32"/>
          <w:lang w:val="zh-CN"/>
          <w14:textFill>
            <w14:solidFill>
              <w14:schemeClr w14:val="tx1"/>
            </w14:solidFill>
          </w14:textFill>
        </w:rPr>
      </w:pPr>
      <w:bookmarkStart w:id="206" w:name="_Toc105520483"/>
      <w:bookmarkStart w:id="207" w:name="_Toc104654349"/>
      <w:bookmarkStart w:id="208" w:name="_Toc104653573"/>
      <w:bookmarkStart w:id="209" w:name="_Toc101532731"/>
      <w:r>
        <w:rPr>
          <w:rFonts w:ascii="Times New Roman" w:hAnsi="Times New Roman" w:eastAsia="宋体" w:cs="Times New Roman"/>
          <w:b/>
          <w:color w:val="000000" w:themeColor="text1"/>
          <w:sz w:val="36"/>
          <w:szCs w:val="32"/>
          <w14:textFill>
            <w14:solidFill>
              <w14:schemeClr w14:val="tx1"/>
            </w14:solidFill>
          </w14:textFill>
        </w:rPr>
        <w:t>2</w:t>
      </w:r>
      <w:r>
        <w:rPr>
          <w:rFonts w:hint="eastAsia" w:ascii="Times New Roman" w:hAnsi="Times New Roman" w:eastAsia="宋体" w:cs="Times New Roman"/>
          <w:b/>
          <w:color w:val="000000" w:themeColor="text1"/>
          <w:sz w:val="36"/>
          <w:szCs w:val="32"/>
          <w:lang w:val="zh-CN"/>
          <w14:textFill>
            <w14:solidFill>
              <w14:schemeClr w14:val="tx1"/>
            </w14:solidFill>
          </w14:textFill>
        </w:rPr>
        <w:t xml:space="preserve"> </w:t>
      </w:r>
      <w:r>
        <w:rPr>
          <w:rFonts w:ascii="Times New Roman" w:hAnsi="Times New Roman" w:eastAsia="宋体" w:cs="Times New Roman"/>
          <w:b/>
          <w:color w:val="000000" w:themeColor="text1"/>
          <w:sz w:val="36"/>
          <w:szCs w:val="32"/>
          <w:lang w:val="zh-CN"/>
          <w14:textFill>
            <w14:solidFill>
              <w14:schemeClr w14:val="tx1"/>
            </w14:solidFill>
          </w14:textFill>
        </w:rPr>
        <w:t xml:space="preserve"> </w:t>
      </w:r>
      <w:r>
        <w:rPr>
          <w:rFonts w:hint="eastAsia" w:ascii="Times New Roman" w:hAnsi="Times New Roman" w:eastAsia="宋体" w:cs="Times New Roman"/>
          <w:b/>
          <w:color w:val="000000" w:themeColor="text1"/>
          <w:sz w:val="36"/>
          <w:szCs w:val="32"/>
          <w14:textFill>
            <w14:solidFill>
              <w14:schemeClr w14:val="tx1"/>
            </w14:solidFill>
          </w14:textFill>
        </w:rPr>
        <w:t>术</w:t>
      </w:r>
      <w:r>
        <w:rPr>
          <w:rFonts w:ascii="Times New Roman" w:hAnsi="Times New Roman" w:eastAsia="宋体" w:cs="Times New Roman"/>
          <w:b/>
          <w:color w:val="000000" w:themeColor="text1"/>
          <w:sz w:val="36"/>
          <w:szCs w:val="32"/>
          <w14:textFill>
            <w14:solidFill>
              <w14:schemeClr w14:val="tx1"/>
            </w14:solidFill>
          </w14:textFill>
        </w:rPr>
        <w:t xml:space="preserve">  </w:t>
      </w:r>
      <w:r>
        <w:rPr>
          <w:rFonts w:hint="eastAsia" w:ascii="Times New Roman" w:hAnsi="Times New Roman" w:eastAsia="宋体" w:cs="Times New Roman"/>
          <w:b/>
          <w:color w:val="000000" w:themeColor="text1"/>
          <w:sz w:val="36"/>
          <w:szCs w:val="32"/>
          <w14:textFill>
            <w14:solidFill>
              <w14:schemeClr w14:val="tx1"/>
            </w14:solidFill>
          </w14:textFill>
        </w:rPr>
        <w:t>语</w:t>
      </w:r>
      <w:bookmarkEnd w:id="206"/>
      <w:bookmarkEnd w:id="207"/>
      <w:bookmarkEnd w:id="208"/>
      <w:bookmarkEnd w:id="209"/>
    </w:p>
    <w:p>
      <w:pPr>
        <w:spacing w:line="360" w:lineRule="auto"/>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2.0.1</w:t>
      </w:r>
      <w:r>
        <w:rPr>
          <w:rFonts w:ascii="Times New Roman" w:hAnsi="Times New Roman" w:eastAsia="宋体"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建筑用一体化智慧能源站是通过对制冷机房设计进行改进，利用三维仿真技术，针对中央空调系统的机房节能设计，对设备进行最优选型配置，经工厂预制后整体运输至应用现场，并根据应用场所的实际状况，选择不同规格的制冷量，以及选择室外安装型或室内安装型，是全新的制冷机房解决方法，具有以下特点：</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产品的标准化、一体化、简捷化。机组制冷范围为</w:t>
      </w:r>
      <w:r>
        <w:rPr>
          <w:rFonts w:ascii="Times New Roman" w:hAnsi="Times New Roman" w:cs="Times New Roman"/>
          <w:bCs/>
          <w:color w:val="000000" w:themeColor="text1"/>
          <w:sz w:val="24"/>
          <w14:textFill>
            <w14:solidFill>
              <w14:schemeClr w14:val="tx1"/>
            </w14:solidFill>
          </w14:textFill>
        </w:rPr>
        <w:t>100</w:t>
      </w:r>
      <w:r>
        <w:rPr>
          <w:rFonts w:hint="eastAsia" w:ascii="Times New Roman" w:hAnsi="Times New Roman" w:cs="Times New Roman"/>
          <w:bCs/>
          <w:color w:val="000000" w:themeColor="text1"/>
          <w:sz w:val="24"/>
          <w14:textFill>
            <w14:solidFill>
              <w14:schemeClr w14:val="tx1"/>
            </w14:solidFill>
          </w14:textFill>
        </w:rPr>
        <w:t>到</w:t>
      </w:r>
      <w:r>
        <w:rPr>
          <w:rFonts w:ascii="Times New Roman" w:hAnsi="Times New Roman" w:cs="Times New Roman"/>
          <w:bCs/>
          <w:color w:val="000000" w:themeColor="text1"/>
          <w:sz w:val="24"/>
          <w14:textFill>
            <w14:solidFill>
              <w14:schemeClr w14:val="tx1"/>
            </w14:solidFill>
          </w14:textFill>
        </w:rPr>
        <w:t>1000</w:t>
      </w:r>
      <w:r>
        <w:rPr>
          <w:rFonts w:hint="eastAsia" w:ascii="Times New Roman" w:hAnsi="Times New Roman" w:cs="Times New Roman"/>
          <w:bCs/>
          <w:color w:val="000000" w:themeColor="text1"/>
          <w:sz w:val="24"/>
          <w14:textFill>
            <w14:solidFill>
              <w14:schemeClr w14:val="tx1"/>
            </w14:solidFill>
          </w14:textFill>
        </w:rPr>
        <w:t>冷吨，配置了标准的冷冻水泵、冷却水泵、控制模块及配电系统。产品配置了标准化的选配件，提供标准化控制器，做到设备一键启停、统一管理，并可开放集成管理，接口方式</w:t>
      </w:r>
      <w:r>
        <w:rPr>
          <w:rFonts w:ascii="Times New Roman" w:hAnsi="Times New Roman" w:cs="Times New Roman"/>
          <w:bCs/>
          <w:color w:val="000000" w:themeColor="text1"/>
          <w:sz w:val="24"/>
          <w14:textFill>
            <w14:solidFill>
              <w14:schemeClr w14:val="tx1"/>
            </w14:solidFill>
          </w14:textFill>
        </w:rPr>
        <w:t>BMS</w:t>
      </w:r>
      <w:r>
        <w:rPr>
          <w:rFonts w:hint="eastAsia" w:ascii="Times New Roman" w:hAnsi="Times New Roman" w:cs="Times New Roman"/>
          <w:bCs/>
          <w:color w:val="000000" w:themeColor="text1"/>
          <w:sz w:val="24"/>
          <w14:textFill>
            <w14:solidFill>
              <w14:schemeClr w14:val="tx1"/>
            </w14:solidFill>
          </w14:textFill>
        </w:rPr>
        <w:t>供第三方使用，方便接入楼宇</w:t>
      </w:r>
      <w:r>
        <w:rPr>
          <w:rFonts w:ascii="Times New Roman" w:hAnsi="Times New Roman" w:cs="Times New Roman"/>
          <w:bCs/>
          <w:color w:val="000000" w:themeColor="text1"/>
          <w:sz w:val="24"/>
          <w14:textFill>
            <w14:solidFill>
              <w14:schemeClr w14:val="tx1"/>
            </w14:solidFill>
          </w14:textFill>
        </w:rPr>
        <w:t>BA</w:t>
      </w:r>
      <w:r>
        <w:rPr>
          <w:rFonts w:hint="eastAsia" w:ascii="Times New Roman" w:hAnsi="Times New Roman" w:cs="Times New Roman"/>
          <w:bCs/>
          <w:color w:val="000000" w:themeColor="text1"/>
          <w:sz w:val="24"/>
          <w14:textFill>
            <w14:solidFill>
              <w14:schemeClr w14:val="tx1"/>
            </w14:solidFill>
          </w14:textFill>
        </w:rPr>
        <w:t>系统；</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高效节能、智慧控制。产品统一选配且均为主流高效设备，并为智能控制提供统一标准接口协议，实现自动变频与冷站智能管理，可给终端客户带来整体机房效率提升；</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3</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安装灵活、占地小、可移动。产品所有部件都在工厂组装并测试完毕，现场只需冷冻水、冷却水及强电接驳即可投入使用。智慧能源站具有施工周期短、占地面积小，节省</w:t>
      </w:r>
      <w:r>
        <w:rPr>
          <w:rFonts w:ascii="Times New Roman" w:hAnsi="Times New Roman" w:cs="Times New Roman"/>
          <w:bCs/>
          <w:color w:val="000000" w:themeColor="text1"/>
          <w:sz w:val="24"/>
          <w14:textFill>
            <w14:solidFill>
              <w14:schemeClr w14:val="tx1"/>
            </w14:solidFill>
          </w14:textFill>
        </w:rPr>
        <w:t>1/3</w:t>
      </w:r>
      <w:r>
        <w:rPr>
          <w:rFonts w:hint="eastAsia" w:ascii="Times New Roman" w:hAnsi="Times New Roman" w:cs="Times New Roman"/>
          <w:bCs/>
          <w:color w:val="000000" w:themeColor="text1"/>
          <w:sz w:val="24"/>
          <w14:textFill>
            <w14:solidFill>
              <w14:schemeClr w14:val="tx1"/>
            </w14:solidFill>
          </w14:textFill>
        </w:rPr>
        <w:t>以上土地面积及安装简便等优点；</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施工周期短、质量高，提高运行可靠性。减少了施工方的机房安装环节，缩短现场建设周期</w:t>
      </w:r>
      <w:r>
        <w:rPr>
          <w:rFonts w:ascii="Times New Roman" w:hAnsi="Times New Roman" w:cs="Times New Roman"/>
          <w:bCs/>
          <w:color w:val="000000" w:themeColor="text1"/>
          <w:sz w:val="24"/>
          <w14:textFill>
            <w14:solidFill>
              <w14:schemeClr w14:val="tx1"/>
            </w14:solidFill>
          </w14:textFill>
        </w:rPr>
        <w:t>80%</w:t>
      </w:r>
      <w:r>
        <w:rPr>
          <w:rFonts w:hint="eastAsia" w:ascii="Times New Roman" w:hAnsi="Times New Roman" w:cs="Times New Roman"/>
          <w:bCs/>
          <w:color w:val="000000" w:themeColor="text1"/>
          <w:sz w:val="24"/>
          <w14:textFill>
            <w14:solidFill>
              <w14:schemeClr w14:val="tx1"/>
            </w14:solidFill>
          </w14:textFill>
        </w:rPr>
        <w:t>，降低了施工安全及质量、工期隐患。设备整体已调试完毕，工地现场无需进行再调试；</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循环利用、低碳环保。残值再次利用与传统机房相比可提高</w:t>
      </w:r>
      <w:r>
        <w:rPr>
          <w:rFonts w:ascii="Times New Roman" w:hAnsi="Times New Roman" w:cs="Times New Roman"/>
          <w:bCs/>
          <w:color w:val="000000" w:themeColor="text1"/>
          <w:sz w:val="24"/>
          <w14:textFill>
            <w14:solidFill>
              <w14:schemeClr w14:val="tx1"/>
            </w14:solidFill>
          </w14:textFill>
        </w:rPr>
        <w:t>80%</w:t>
      </w:r>
      <w:r>
        <w:rPr>
          <w:rFonts w:hint="eastAsia" w:ascii="Times New Roman" w:hAnsi="Times New Roman" w:cs="Times New Roman"/>
          <w:bCs/>
          <w:color w:val="000000" w:themeColor="text1"/>
          <w:sz w:val="24"/>
          <w14:textFill>
            <w14:solidFill>
              <w14:schemeClr w14:val="tx1"/>
            </w14:solidFill>
          </w14:textFill>
        </w:rPr>
        <w:t>以上效率；当原使用位置不需要时，本集装箱式的户外一体化机房可以作为一个整体吊运至新的使用地点，接上冷冻水进出水管和总电源进线就可以投入使用，可最大限度减少资源、能源的浪费；</w:t>
      </w:r>
    </w:p>
    <w:p>
      <w:pPr>
        <w:snapToGrid w:val="0"/>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6</w:t>
      </w:r>
      <w:r>
        <w:rPr>
          <w:rFonts w:ascii="Times New Roman" w:hAnsi="Times New Roman" w:cs="Times New Roman"/>
          <w:bCs/>
          <w:color w:val="000000" w:themeColor="text1"/>
          <w:sz w:val="24"/>
          <w14:textFill>
            <w14:solidFill>
              <w14:schemeClr w14:val="tx1"/>
            </w14:solidFill>
          </w14:textFill>
        </w:rPr>
        <w:t xml:space="preserve">  建筑用一体化智慧能源站是具有制冷或制热功能的</w:t>
      </w:r>
      <w:r>
        <w:rPr>
          <w:rFonts w:hint="eastAsia" w:ascii="Times New Roman" w:hAnsi="Times New Roman" w:cs="Times New Roman"/>
          <w:bCs/>
          <w:color w:val="000000" w:themeColor="text1"/>
          <w:sz w:val="24"/>
          <w14:textFill>
            <w14:solidFill>
              <w14:schemeClr w14:val="tx1"/>
            </w14:solidFill>
          </w14:textFill>
        </w:rPr>
        <w:t>设备，具有灵活的移动性，不是固定建筑物。</w:t>
      </w:r>
    </w:p>
    <w:p>
      <w:pPr>
        <w:spacing w:line="360" w:lineRule="auto"/>
        <w:ind w:firstLine="560" w:firstLineChars="200"/>
        <w:rPr>
          <w:rFonts w:ascii="Times New Roman" w:hAnsi="Times New Roman" w:cs="Times New Roman"/>
          <w:bCs/>
          <w:color w:val="000000" w:themeColor="text1"/>
          <w:sz w:val="28"/>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32"/>
          <w:szCs w:val="28"/>
          <w14:textFill>
            <w14:solidFill>
              <w14:schemeClr w14:val="tx1"/>
            </w14:solidFill>
          </w14:textFill>
        </w:rPr>
      </w:pPr>
      <w:bookmarkStart w:id="210" w:name="_Toc105520484"/>
      <w:bookmarkStart w:id="211" w:name="_Toc104654350"/>
      <w:bookmarkStart w:id="212" w:name="_Toc101532732"/>
      <w:bookmarkStart w:id="213" w:name="_Toc104653574"/>
      <w:bookmarkStart w:id="214" w:name="_Toc29930090"/>
      <w:bookmarkStart w:id="215" w:name="_Toc30020886"/>
      <w:bookmarkStart w:id="216" w:name="_Toc30020281"/>
      <w:r>
        <w:rPr>
          <w:rFonts w:ascii="Times New Roman" w:hAnsi="Times New Roman" w:eastAsia="宋体" w:cs="Times New Roman"/>
          <w:b/>
          <w:color w:val="000000" w:themeColor="text1"/>
          <w:sz w:val="32"/>
          <w:szCs w:val="28"/>
          <w14:textFill>
            <w14:solidFill>
              <w14:schemeClr w14:val="tx1"/>
            </w14:solidFill>
          </w14:textFill>
        </w:rPr>
        <w:br w:type="page"/>
      </w:r>
    </w:p>
    <w:p>
      <w:pPr>
        <w:pStyle w:val="2"/>
        <w:keepNext w:val="0"/>
        <w:keepLines w:val="0"/>
        <w:spacing w:before="0" w:after="0" w:line="960" w:lineRule="auto"/>
        <w:jc w:val="center"/>
        <w:rPr>
          <w:rFonts w:ascii="Times New Roman" w:hAnsi="Times New Roman" w:eastAsia="宋体" w:cs="Times New Roman"/>
          <w:b/>
          <w:color w:val="000000" w:themeColor="text1"/>
          <w:sz w:val="36"/>
          <w:szCs w:val="32"/>
          <w14:textFill>
            <w14:solidFill>
              <w14:schemeClr w14:val="tx1"/>
            </w14:solidFill>
          </w14:textFill>
        </w:rPr>
      </w:pPr>
      <w:r>
        <w:rPr>
          <w:rFonts w:ascii="Times New Roman" w:hAnsi="Times New Roman" w:eastAsia="宋体" w:cs="Times New Roman"/>
          <w:b/>
          <w:color w:val="000000" w:themeColor="text1"/>
          <w:sz w:val="36"/>
          <w:szCs w:val="32"/>
          <w14:textFill>
            <w14:solidFill>
              <w14:schemeClr w14:val="tx1"/>
            </w14:solidFill>
          </w14:textFill>
        </w:rPr>
        <w:t xml:space="preserve">3  </w:t>
      </w:r>
      <w:r>
        <w:rPr>
          <w:rFonts w:hint="eastAsia" w:ascii="Times New Roman" w:hAnsi="Times New Roman" w:eastAsia="宋体" w:cs="Times New Roman"/>
          <w:b/>
          <w:color w:val="000000" w:themeColor="text1"/>
          <w:sz w:val="36"/>
          <w:szCs w:val="32"/>
          <w14:textFill>
            <w14:solidFill>
              <w14:schemeClr w14:val="tx1"/>
            </w14:solidFill>
          </w14:textFill>
        </w:rPr>
        <w:t>基本规定</w:t>
      </w:r>
      <w:bookmarkEnd w:id="210"/>
      <w:bookmarkEnd w:id="211"/>
      <w:bookmarkEnd w:id="212"/>
      <w:bookmarkEnd w:id="213"/>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3.0.1~3.0.2</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能源站</w:t>
      </w:r>
      <w:r>
        <w:rPr>
          <w:rFonts w:hint="eastAsia" w:ascii="Times New Roman" w:hAnsi="Times New Roman" w:cs="Times New Roman"/>
          <w:bCs/>
          <w:color w:val="000000" w:themeColor="text1"/>
          <w:sz w:val="24"/>
          <w14:textFill>
            <w14:solidFill>
              <w14:schemeClr w14:val="tx1"/>
            </w14:solidFill>
          </w14:textFill>
        </w:rPr>
        <w:t>所用设备、材料的品种、规格、质量指标及其施工、调试、验收应符合本规程和有关标准的规定。现场应用除应符合本工程设计、施工和使用要求外，还应满足相关标准、规范的规定。</w:t>
      </w:r>
    </w:p>
    <w:p>
      <w:pPr>
        <w:snapToGrid w:val="0"/>
        <w:spacing w:line="360" w:lineRule="auto"/>
        <w:rPr>
          <w:rFonts w:ascii="Times New Roman" w:hAnsi="Times New Roman" w:cs="Times New Roman"/>
          <w:bCs/>
          <w:color w:val="000000" w:themeColor="text1"/>
          <w:sz w:val="28"/>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eastAsia="宋体" w:cs="Times New Roman"/>
          <w:b/>
          <w:color w:val="000000" w:themeColor="text1"/>
          <w:sz w:val="32"/>
          <w:szCs w:val="28"/>
          <w:lang w:val="zh-CN"/>
          <w14:textFill>
            <w14:solidFill>
              <w14:schemeClr w14:val="tx1"/>
            </w14:solidFill>
          </w14:textFill>
        </w:rPr>
      </w:pPr>
    </w:p>
    <w:p>
      <w:pPr>
        <w:rPr>
          <w:rFonts w:ascii="Times New Roman" w:hAnsi="Times New Roman" w:eastAsia="宋体" w:cs="Times New Roman"/>
          <w:b/>
          <w:color w:val="000000" w:themeColor="text1"/>
          <w:sz w:val="32"/>
          <w:szCs w:val="28"/>
          <w:lang w:val="zh-CN"/>
          <w14:textFill>
            <w14:solidFill>
              <w14:schemeClr w14:val="tx1"/>
            </w14:solidFill>
          </w14:textFill>
        </w:rPr>
      </w:pPr>
    </w:p>
    <w:p>
      <w:pPr>
        <w:rPr>
          <w:rFonts w:ascii="Times New Roman" w:hAnsi="Times New Roman" w:eastAsia="宋体" w:cs="Times New Roman"/>
          <w:b/>
          <w:color w:val="000000" w:themeColor="text1"/>
          <w:sz w:val="32"/>
          <w:szCs w:val="28"/>
          <w:lang w:val="zh-CN"/>
          <w14:textFill>
            <w14:solidFill>
              <w14:schemeClr w14:val="tx1"/>
            </w14:solidFill>
          </w14:textFill>
        </w:rPr>
      </w:pPr>
    </w:p>
    <w:p>
      <w:pPr>
        <w:rPr>
          <w:rFonts w:ascii="Times New Roman" w:hAnsi="Times New Roman" w:eastAsia="宋体" w:cs="Times New Roman"/>
          <w:b/>
          <w:color w:val="000000" w:themeColor="text1"/>
          <w:sz w:val="32"/>
          <w:szCs w:val="28"/>
          <w:lang w:val="zh-CN"/>
          <w14:textFill>
            <w14:solidFill>
              <w14:schemeClr w14:val="tx1"/>
            </w14:solidFill>
          </w14:textFill>
        </w:rPr>
      </w:pPr>
    </w:p>
    <w:p>
      <w:pPr>
        <w:rPr>
          <w:rFonts w:ascii="Times New Roman" w:hAnsi="Times New Roman" w:eastAsia="宋体" w:cs="Times New Roman"/>
          <w:b/>
          <w:color w:val="000000" w:themeColor="text1"/>
          <w:sz w:val="32"/>
          <w:szCs w:val="28"/>
          <w:lang w:val="zh-CN"/>
          <w14:textFill>
            <w14:solidFill>
              <w14:schemeClr w14:val="tx1"/>
            </w14:solidFill>
          </w14:textFill>
        </w:rPr>
      </w:pPr>
    </w:p>
    <w:p>
      <w:pPr>
        <w:rPr>
          <w:rFonts w:ascii="Times New Roman" w:hAnsi="Times New Roman" w:eastAsia="宋体" w:cs="Times New Roman"/>
          <w:b/>
          <w:color w:val="000000" w:themeColor="text1"/>
          <w:sz w:val="32"/>
          <w:szCs w:val="28"/>
          <w:lang w:val="zh-CN"/>
          <w14:textFill>
            <w14:solidFill>
              <w14:schemeClr w14:val="tx1"/>
            </w14:solidFill>
          </w14:textFill>
        </w:rPr>
      </w:pPr>
    </w:p>
    <w:p>
      <w:pPr>
        <w:rPr>
          <w:rFonts w:ascii="Times New Roman" w:hAnsi="Times New Roman" w:eastAsia="宋体" w:cs="Times New Roman"/>
          <w:b/>
          <w:color w:val="000000" w:themeColor="text1"/>
          <w:sz w:val="32"/>
          <w:szCs w:val="28"/>
          <w:lang w:val="zh-CN"/>
          <w14:textFill>
            <w14:solidFill>
              <w14:schemeClr w14:val="tx1"/>
            </w14:solidFill>
          </w14:textFill>
        </w:rPr>
      </w:pPr>
    </w:p>
    <w:p>
      <w:pPr>
        <w:rPr>
          <w:rFonts w:ascii="Times New Roman" w:hAnsi="Times New Roman" w:eastAsia="宋体" w:cs="Times New Roman"/>
          <w:b/>
          <w:color w:val="000000" w:themeColor="text1"/>
          <w:sz w:val="32"/>
          <w:szCs w:val="28"/>
          <w:lang w:val="zh-CN"/>
          <w14:textFill>
            <w14:solidFill>
              <w14:schemeClr w14:val="tx1"/>
            </w14:solidFill>
          </w14:textFill>
        </w:rPr>
      </w:pPr>
    </w:p>
    <w:p>
      <w:pPr>
        <w:rPr>
          <w:rFonts w:ascii="Times New Roman" w:hAnsi="Times New Roman" w:eastAsia="宋体" w:cs="Times New Roman"/>
          <w:b/>
          <w:color w:val="000000" w:themeColor="text1"/>
          <w:sz w:val="32"/>
          <w:szCs w:val="28"/>
          <w:lang w:val="zh-CN"/>
          <w14:textFill>
            <w14:solidFill>
              <w14:schemeClr w14:val="tx1"/>
            </w14:solidFill>
          </w14:textFill>
        </w:rPr>
      </w:pPr>
    </w:p>
    <w:p>
      <w:pPr>
        <w:rPr>
          <w:rFonts w:ascii="Times New Roman" w:hAnsi="Times New Roman" w:eastAsia="宋体" w:cs="Times New Roman"/>
          <w:b/>
          <w:color w:val="000000" w:themeColor="text1"/>
          <w:sz w:val="32"/>
          <w:szCs w:val="28"/>
          <w:lang w:val="zh-CN"/>
          <w14:textFill>
            <w14:solidFill>
              <w14:schemeClr w14:val="tx1"/>
            </w14:solidFill>
          </w14:textFill>
        </w:rPr>
      </w:pPr>
    </w:p>
    <w:p>
      <w:pPr>
        <w:rPr>
          <w:rFonts w:ascii="Times New Roman" w:hAnsi="Times New Roman" w:eastAsia="宋体" w:cs="Times New Roman"/>
          <w:b/>
          <w:color w:val="000000" w:themeColor="text1"/>
          <w:sz w:val="32"/>
          <w:szCs w:val="28"/>
          <w:lang w:val="zh-CN"/>
          <w14:textFill>
            <w14:solidFill>
              <w14:schemeClr w14:val="tx1"/>
            </w14:solidFill>
          </w14:textFill>
        </w:rPr>
      </w:pPr>
    </w:p>
    <w:p>
      <w:pPr>
        <w:rPr>
          <w:rFonts w:ascii="Times New Roman" w:hAnsi="Times New Roman" w:eastAsia="宋体" w:cs="Times New Roman"/>
          <w:b/>
          <w:color w:val="000000" w:themeColor="text1"/>
          <w:sz w:val="32"/>
          <w:szCs w:val="28"/>
          <w:lang w:val="zh-CN"/>
          <w14:textFill>
            <w14:solidFill>
              <w14:schemeClr w14:val="tx1"/>
            </w14:solidFill>
          </w14:textFill>
        </w:rPr>
      </w:pPr>
    </w:p>
    <w:p>
      <w:pPr>
        <w:rPr>
          <w:rFonts w:ascii="Times New Roman" w:hAnsi="Times New Roman" w:eastAsia="宋体" w:cs="Times New Roman"/>
          <w:b/>
          <w:color w:val="000000" w:themeColor="text1"/>
          <w:sz w:val="32"/>
          <w:szCs w:val="28"/>
          <w:lang w:val="zh-CN"/>
          <w14:textFill>
            <w14:solidFill>
              <w14:schemeClr w14:val="tx1"/>
            </w14:solidFill>
          </w14:textFill>
        </w:rPr>
      </w:pPr>
    </w:p>
    <w:p>
      <w:pPr>
        <w:rPr>
          <w:rFonts w:ascii="Times New Roman" w:hAnsi="Times New Roman" w:eastAsia="宋体" w:cs="Times New Roman"/>
          <w:b/>
          <w:color w:val="000000" w:themeColor="text1"/>
          <w:sz w:val="32"/>
          <w:szCs w:val="28"/>
          <w:lang w:val="zh-CN"/>
          <w14:textFill>
            <w14:solidFill>
              <w14:schemeClr w14:val="tx1"/>
            </w14:solidFill>
          </w14:textFill>
        </w:rPr>
      </w:pPr>
    </w:p>
    <w:p>
      <w:pPr>
        <w:rPr>
          <w:rFonts w:ascii="Times New Roman" w:hAnsi="Times New Roman" w:eastAsia="宋体" w:cs="Times New Roman"/>
          <w:b/>
          <w:color w:val="000000" w:themeColor="text1"/>
          <w:sz w:val="32"/>
          <w:szCs w:val="28"/>
          <w:lang w:val="zh-CN"/>
          <w14:textFill>
            <w14:solidFill>
              <w14:schemeClr w14:val="tx1"/>
            </w14:solidFill>
          </w14:textFill>
        </w:rPr>
      </w:pPr>
    </w:p>
    <w:p>
      <w:pPr>
        <w:rPr>
          <w:rFonts w:ascii="Times New Roman" w:hAnsi="Times New Roman" w:eastAsia="宋体" w:cs="Times New Roman"/>
          <w:b/>
          <w:color w:val="000000" w:themeColor="text1"/>
          <w:sz w:val="32"/>
          <w:szCs w:val="28"/>
          <w:lang w:val="zh-CN"/>
          <w14:textFill>
            <w14:solidFill>
              <w14:schemeClr w14:val="tx1"/>
            </w14:solidFill>
          </w14:textFill>
        </w:rPr>
      </w:pPr>
    </w:p>
    <w:p>
      <w:pPr>
        <w:rPr>
          <w:rFonts w:ascii="Times New Roman" w:hAnsi="Times New Roman" w:eastAsia="宋体" w:cs="Times New Roman"/>
          <w:b/>
          <w:color w:val="000000" w:themeColor="text1"/>
          <w:sz w:val="10"/>
          <w:szCs w:val="10"/>
          <w:lang w:val="zh-CN"/>
          <w14:textFill>
            <w14:solidFill>
              <w14:schemeClr w14:val="tx1"/>
            </w14:solidFill>
          </w14:textFill>
        </w:rPr>
      </w:pPr>
    </w:p>
    <w:p>
      <w:pPr>
        <w:pStyle w:val="2"/>
        <w:keepNext w:val="0"/>
        <w:keepLines w:val="0"/>
        <w:spacing w:before="0" w:after="0" w:line="960" w:lineRule="auto"/>
        <w:jc w:val="center"/>
        <w:rPr>
          <w:rFonts w:ascii="Times New Roman" w:hAnsi="Times New Roman" w:eastAsia="宋体" w:cs="Times New Roman"/>
          <w:b/>
          <w:color w:val="000000" w:themeColor="text1"/>
          <w:sz w:val="36"/>
          <w:szCs w:val="32"/>
          <w:lang w:val="zh-CN"/>
          <w14:textFill>
            <w14:solidFill>
              <w14:schemeClr w14:val="tx1"/>
            </w14:solidFill>
          </w14:textFill>
        </w:rPr>
      </w:pPr>
      <w:bookmarkStart w:id="217" w:name="_Toc105520485"/>
      <w:bookmarkStart w:id="218" w:name="_Toc101532733"/>
      <w:bookmarkStart w:id="219" w:name="_Toc104654351"/>
      <w:bookmarkStart w:id="220" w:name="_Toc104653575"/>
      <w:r>
        <w:rPr>
          <w:rFonts w:ascii="Times New Roman" w:hAnsi="Times New Roman" w:eastAsia="宋体" w:cs="Times New Roman"/>
          <w:b/>
          <w:color w:val="000000" w:themeColor="text1"/>
          <w:sz w:val="36"/>
          <w:szCs w:val="32"/>
          <w:lang w:val="zh-CN"/>
          <w14:textFill>
            <w14:solidFill>
              <w14:schemeClr w14:val="tx1"/>
            </w14:solidFill>
          </w14:textFill>
        </w:rPr>
        <w:t>4</w:t>
      </w:r>
      <w:bookmarkEnd w:id="203"/>
      <w:bookmarkEnd w:id="204"/>
      <w:bookmarkEnd w:id="205"/>
      <w:bookmarkEnd w:id="214"/>
      <w:bookmarkEnd w:id="215"/>
      <w:bookmarkEnd w:id="216"/>
      <w:r>
        <w:rPr>
          <w:rFonts w:hint="eastAsia" w:ascii="Times New Roman" w:hAnsi="Times New Roman" w:eastAsia="宋体" w:cs="Times New Roman"/>
          <w:b/>
          <w:color w:val="000000" w:themeColor="text1"/>
          <w:sz w:val="36"/>
          <w:szCs w:val="32"/>
          <w:lang w:val="zh-CN"/>
          <w14:textFill>
            <w14:solidFill>
              <w14:schemeClr w14:val="tx1"/>
            </w14:solidFill>
          </w14:textFill>
        </w:rPr>
        <w:t xml:space="preserve"> </w:t>
      </w:r>
      <w:r>
        <w:rPr>
          <w:rFonts w:ascii="Times New Roman" w:hAnsi="Times New Roman" w:eastAsia="宋体" w:cs="Times New Roman"/>
          <w:b/>
          <w:color w:val="000000" w:themeColor="text1"/>
          <w:sz w:val="36"/>
          <w:szCs w:val="32"/>
          <w:lang w:val="zh-CN"/>
          <w14:textFill>
            <w14:solidFill>
              <w14:schemeClr w14:val="tx1"/>
            </w14:solidFill>
          </w14:textFill>
        </w:rPr>
        <w:t xml:space="preserve"> </w:t>
      </w:r>
      <w:r>
        <w:rPr>
          <w:rFonts w:hint="eastAsia" w:ascii="Times New Roman" w:hAnsi="Times New Roman" w:eastAsia="宋体" w:cs="Times New Roman"/>
          <w:b/>
          <w:color w:val="000000" w:themeColor="text1"/>
          <w:sz w:val="36"/>
          <w:szCs w:val="32"/>
          <w14:textFill>
            <w14:solidFill>
              <w14:schemeClr w14:val="tx1"/>
            </w14:solidFill>
          </w14:textFill>
        </w:rPr>
        <w:t>设</w:t>
      </w:r>
      <w:r>
        <w:rPr>
          <w:rFonts w:ascii="Times New Roman" w:hAnsi="Times New Roman" w:eastAsia="宋体" w:cs="Times New Roman"/>
          <w:b/>
          <w:color w:val="000000" w:themeColor="text1"/>
          <w:sz w:val="36"/>
          <w:szCs w:val="32"/>
          <w14:textFill>
            <w14:solidFill>
              <w14:schemeClr w14:val="tx1"/>
            </w14:solidFill>
          </w14:textFill>
        </w:rPr>
        <w:t xml:space="preserve">  </w:t>
      </w:r>
      <w:r>
        <w:rPr>
          <w:rFonts w:hint="eastAsia" w:ascii="Times New Roman" w:hAnsi="Times New Roman" w:eastAsia="宋体" w:cs="Times New Roman"/>
          <w:b/>
          <w:color w:val="000000" w:themeColor="text1"/>
          <w:sz w:val="36"/>
          <w:szCs w:val="32"/>
          <w14:textFill>
            <w14:solidFill>
              <w14:schemeClr w14:val="tx1"/>
            </w14:solidFill>
          </w14:textFill>
        </w:rPr>
        <w:t>计</w:t>
      </w:r>
      <w:bookmarkEnd w:id="217"/>
      <w:bookmarkEnd w:id="218"/>
      <w:bookmarkEnd w:id="219"/>
      <w:bookmarkEnd w:id="220"/>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221" w:name="_Toc104653576"/>
      <w:bookmarkStart w:id="222" w:name="_Toc104654352"/>
      <w:bookmarkStart w:id="223" w:name="_Toc101532734"/>
      <w:bookmarkStart w:id="224" w:name="_Toc105520486"/>
      <w:bookmarkStart w:id="225" w:name="_Toc533422763"/>
      <w:bookmarkStart w:id="226" w:name="_Toc3054843"/>
      <w:bookmarkStart w:id="227" w:name="_Toc533422993"/>
      <w:bookmarkStart w:id="228" w:name="_Toc29930091"/>
      <w:bookmarkStart w:id="229" w:name="_Toc30020887"/>
      <w:bookmarkStart w:id="230" w:name="_Toc30020282"/>
      <w:r>
        <w:rPr>
          <w:rFonts w:ascii="Times New Roman" w:hAnsi="Times New Roman" w:eastAsia="黑体" w:cs="Times New Roman"/>
          <w:b/>
          <w:iCs/>
          <w:color w:val="000000" w:themeColor="text1"/>
          <w:kern w:val="0"/>
          <w:sz w:val="28"/>
          <w:szCs w:val="28"/>
          <w14:textFill>
            <w14:solidFill>
              <w14:schemeClr w14:val="tx1"/>
            </w14:solidFill>
          </w14:textFill>
        </w:rPr>
        <w:t xml:space="preserve">4.1  </w:t>
      </w:r>
      <w:r>
        <w:rPr>
          <w:rFonts w:hint="eastAsia" w:ascii="Times New Roman" w:hAnsi="Times New Roman" w:eastAsia="黑体" w:cs="Times New Roman"/>
          <w:b/>
          <w:iCs/>
          <w:color w:val="000000" w:themeColor="text1"/>
          <w:kern w:val="0"/>
          <w:sz w:val="28"/>
          <w:szCs w:val="28"/>
          <w14:textFill>
            <w14:solidFill>
              <w14:schemeClr w14:val="tx1"/>
            </w14:solidFill>
          </w14:textFill>
        </w:rPr>
        <w:t>一般规定</w:t>
      </w:r>
      <w:bookmarkEnd w:id="221"/>
      <w:bookmarkEnd w:id="222"/>
      <w:bookmarkEnd w:id="223"/>
      <w:bookmarkEnd w:id="224"/>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4.1.1  </w:t>
      </w:r>
      <w:r>
        <w:rPr>
          <w:rFonts w:hint="eastAsia" w:ascii="Times New Roman" w:hAnsi="Times New Roman" w:cs="Times New Roman"/>
          <w:bCs/>
          <w:color w:val="000000" w:themeColor="text1"/>
          <w:sz w:val="24"/>
          <w14:textFill>
            <w14:solidFill>
              <w14:schemeClr w14:val="tx1"/>
            </w14:solidFill>
          </w14:textFill>
        </w:rPr>
        <w:t>当采用</w:t>
      </w:r>
      <w:r>
        <w:rPr>
          <w:rFonts w:ascii="Times New Roman" w:hAnsi="Times New Roman" w:cs="Times New Roman"/>
          <w:bCs/>
          <w:color w:val="000000" w:themeColor="text1"/>
          <w:sz w:val="24"/>
          <w14:textFill>
            <w14:solidFill>
              <w14:schemeClr w14:val="tx1"/>
            </w14:solidFill>
          </w14:textFill>
        </w:rPr>
        <w:t>BIM</w:t>
      </w:r>
      <w:r>
        <w:rPr>
          <w:rFonts w:hint="eastAsia" w:ascii="Times New Roman" w:hAnsi="Times New Roman" w:cs="Times New Roman"/>
          <w:bCs/>
          <w:color w:val="000000" w:themeColor="text1"/>
          <w:sz w:val="24"/>
          <w14:textFill>
            <w14:solidFill>
              <w14:schemeClr w14:val="tx1"/>
            </w14:solidFill>
          </w14:textFill>
        </w:rPr>
        <w:t>设计一体化智慧能源站建设时，应对箱体进行结构设计，对空调水系统进行原理图绘制，结合管路进行水力计算，合理选择水泵等设备。一体化能源站</w:t>
      </w:r>
      <w:r>
        <w:rPr>
          <w:rFonts w:ascii="Times New Roman" w:hAnsi="Times New Roman" w:cs="Times New Roman"/>
          <w:bCs/>
          <w:color w:val="000000" w:themeColor="text1"/>
          <w:sz w:val="24"/>
          <w14:textFill>
            <w14:solidFill>
              <w14:schemeClr w14:val="tx1"/>
            </w14:solidFill>
          </w14:textFill>
        </w:rPr>
        <w:t>BIM三维图纸的深度</w:t>
      </w:r>
      <w:r>
        <w:rPr>
          <w:rFonts w:hint="eastAsia" w:ascii="Times New Roman" w:hAnsi="Times New Roman" w:cs="Times New Roman"/>
          <w:bCs/>
          <w:color w:val="000000" w:themeColor="text1"/>
          <w:sz w:val="24"/>
          <w14:textFill>
            <w14:solidFill>
              <w14:schemeClr w14:val="tx1"/>
            </w14:solidFill>
          </w14:textFill>
        </w:rPr>
        <w:t>设计应包含所有的设备，具体包含</w:t>
      </w:r>
      <w:r>
        <w:rPr>
          <w:rFonts w:ascii="Times New Roman" w:hAnsi="Times New Roman" w:cs="Times New Roman"/>
          <w:bCs/>
          <w:color w:val="000000" w:themeColor="text1"/>
          <w:sz w:val="24"/>
          <w14:textFill>
            <w14:solidFill>
              <w14:schemeClr w14:val="tx1"/>
            </w14:solidFill>
          </w14:textFill>
        </w:rPr>
        <w:t>：所有管道支、吊架形式、位置均在图上完全表达，所有设备、管件和阀门按实际尺寸绘制。</w:t>
      </w:r>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r>
        <w:rPr>
          <w:rFonts w:ascii="Times New Roman" w:hAnsi="Times New Roman" w:eastAsia="黑体" w:cs="Times New Roman"/>
          <w:b/>
          <w:iCs/>
          <w:color w:val="000000" w:themeColor="text1"/>
          <w:kern w:val="0"/>
          <w:sz w:val="28"/>
          <w:szCs w:val="28"/>
          <w14:textFill>
            <w14:solidFill>
              <w14:schemeClr w14:val="tx1"/>
            </w14:solidFill>
          </w14:textFill>
        </w:rPr>
        <w:t xml:space="preserve">4.2  </w:t>
      </w:r>
      <w:r>
        <w:rPr>
          <w:rFonts w:hint="eastAsia" w:ascii="Times New Roman" w:hAnsi="Times New Roman" w:eastAsia="黑体" w:cs="Times New Roman"/>
          <w:b/>
          <w:iCs/>
          <w:color w:val="000000" w:themeColor="text1"/>
          <w:kern w:val="0"/>
          <w:sz w:val="28"/>
          <w:szCs w:val="28"/>
          <w14:textFill>
            <w14:solidFill>
              <w14:schemeClr w14:val="tx1"/>
            </w14:solidFill>
          </w14:textFill>
        </w:rPr>
        <w:t>系统设计</w:t>
      </w:r>
    </w:p>
    <w:p>
      <w:pPr>
        <w:pStyle w:val="36"/>
        <w:spacing w:line="360" w:lineRule="auto"/>
        <w:ind w:firstLine="0" w:firstLineChars="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4.2.6  </w:t>
      </w:r>
      <w:r>
        <w:rPr>
          <w:rFonts w:hint="eastAsia" w:ascii="Times New Roman" w:hAnsi="Times New Roman" w:eastAsia="宋体" w:cs="Times New Roman"/>
          <w:color w:val="000000" w:themeColor="text1"/>
          <w:sz w:val="24"/>
          <w14:textFill>
            <w14:solidFill>
              <w14:schemeClr w14:val="tx1"/>
            </w14:solidFill>
          </w14:textFill>
        </w:rPr>
        <w:t>能源站</w:t>
      </w:r>
      <w:r>
        <w:rPr>
          <w:rFonts w:hint="eastAsia" w:ascii="Times New Roman" w:hAnsi="Times New Roman" w:cs="Times New Roman"/>
          <w:bCs/>
          <w:color w:val="000000" w:themeColor="text1"/>
          <w:sz w:val="24"/>
          <w14:textFill>
            <w14:solidFill>
              <w14:schemeClr w14:val="tx1"/>
            </w14:solidFill>
          </w14:textFill>
        </w:rPr>
        <w:t>空调</w:t>
      </w:r>
      <w:r>
        <w:rPr>
          <w:rFonts w:hint="eastAsia" w:ascii="Times New Roman" w:hAnsi="Times New Roman" w:eastAsia="宋体" w:cs="Times New Roman"/>
          <w:bCs/>
          <w:color w:val="000000" w:themeColor="text1"/>
          <w:sz w:val="24"/>
          <w14:textFill>
            <w14:solidFill>
              <w14:schemeClr w14:val="tx1"/>
            </w14:solidFill>
          </w14:textFill>
        </w:rPr>
        <w:t>系统</w:t>
      </w:r>
      <w:r>
        <w:rPr>
          <w:rFonts w:ascii="Times New Roman" w:hAnsi="Times New Roman" w:eastAsia="宋体" w:cs="Times New Roman"/>
          <w:color w:val="000000" w:themeColor="text1"/>
          <w:sz w:val="24"/>
          <w14:textFill>
            <w14:solidFill>
              <w14:schemeClr w14:val="tx1"/>
            </w14:solidFill>
          </w14:textFill>
        </w:rPr>
        <w:t>保温应符合GB 50264的要求，</w:t>
      </w:r>
      <w:r>
        <w:rPr>
          <w:rFonts w:hint="eastAsia" w:ascii="Times New Roman" w:hAnsi="Times New Roman" w:eastAsia="宋体" w:cs="Times New Roman"/>
          <w:color w:val="000000" w:themeColor="text1"/>
          <w:sz w:val="24"/>
          <w14:textFill>
            <w14:solidFill>
              <w14:schemeClr w14:val="tx1"/>
            </w14:solidFill>
          </w14:textFill>
        </w:rPr>
        <w:t>且</w:t>
      </w:r>
      <w:r>
        <w:rPr>
          <w:rFonts w:ascii="Times New Roman" w:hAnsi="Times New Roman" w:eastAsia="宋体" w:cs="Times New Roman"/>
          <w:color w:val="000000" w:themeColor="text1"/>
          <w:sz w:val="24"/>
          <w14:textFill>
            <w14:solidFill>
              <w14:schemeClr w14:val="tx1"/>
            </w14:solidFill>
          </w14:textFill>
        </w:rPr>
        <w:t>应在管路系统强度和严密性检验合格和防腐处理结束后进行。</w:t>
      </w:r>
    </w:p>
    <w:p>
      <w:pPr>
        <w:spacing w:line="360" w:lineRule="auto"/>
        <w:rPr>
          <w:rFonts w:ascii="Times New Roman" w:hAnsi="Times New Roman" w:cs="Times New Roman"/>
          <w:bCs/>
          <w:color w:val="000000" w:themeColor="text1"/>
          <w:sz w:val="28"/>
          <w14:textFill>
            <w14:solidFill>
              <w14:schemeClr w14:val="tx1"/>
            </w14:solidFill>
          </w14:textFill>
        </w:rPr>
      </w:pPr>
    </w:p>
    <w:bookmarkEnd w:id="225"/>
    <w:bookmarkEnd w:id="226"/>
    <w:bookmarkEnd w:id="227"/>
    <w:bookmarkEnd w:id="228"/>
    <w:bookmarkEnd w:id="229"/>
    <w:bookmarkEnd w:id="230"/>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231" w:name="_Toc104654353"/>
      <w:bookmarkStart w:id="232" w:name="_Toc104653577"/>
      <w:bookmarkStart w:id="233" w:name="_Toc105520487"/>
      <w:r>
        <w:rPr>
          <w:rFonts w:ascii="Times New Roman" w:hAnsi="Times New Roman" w:eastAsia="黑体" w:cs="Times New Roman"/>
          <w:b/>
          <w:iCs/>
          <w:color w:val="000000" w:themeColor="text1"/>
          <w:kern w:val="0"/>
          <w:sz w:val="28"/>
          <w:szCs w:val="28"/>
          <w14:textFill>
            <w14:solidFill>
              <w14:schemeClr w14:val="tx1"/>
            </w14:solidFill>
          </w14:textFill>
        </w:rPr>
        <w:t>4.3  附属装置设计</w:t>
      </w:r>
      <w:bookmarkEnd w:id="231"/>
      <w:bookmarkEnd w:id="232"/>
      <w:bookmarkEnd w:id="233"/>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4.3.1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能源站箱体应进行配套的照明系统设计。</w:t>
      </w:r>
      <w:r>
        <w:rPr>
          <w:rFonts w:ascii="Times New Roman" w:hAnsi="Times New Roman" w:cs="Times New Roman"/>
          <w:bCs/>
          <w:color w:val="000000" w:themeColor="text1"/>
          <w:sz w:val="24"/>
          <w14:textFill>
            <w14:solidFill>
              <w14:schemeClr w14:val="tx1"/>
            </w14:solidFill>
          </w14:textFill>
        </w:rPr>
        <w:t>箱体宜设事故照明装置，照度不宜小于100lx，测量仪表集中处应设局部照明。</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4.3.2  </w:t>
      </w:r>
      <w:r>
        <w:rPr>
          <w:rFonts w:hint="eastAsia" w:ascii="Times New Roman" w:hAnsi="Times New Roman" w:cs="Times New Roman"/>
          <w:bCs/>
          <w:color w:val="000000" w:themeColor="text1"/>
          <w:sz w:val="24"/>
          <w14:textFill>
            <w14:solidFill>
              <w14:schemeClr w14:val="tx1"/>
            </w14:solidFill>
          </w14:textFill>
        </w:rPr>
        <w:t>箱体内地面和设备机座应采用易于清洁的面层，应设置给水与排水设施，以满足水系统冲洗、排污以及箱体内清洁要求。</w:t>
      </w:r>
    </w:p>
    <w:p>
      <w:pPr>
        <w:spacing w:line="360" w:lineRule="auto"/>
        <w:rPr>
          <w:rFonts w:ascii="Times New Roman" w:hAnsi="Times New Roman" w:cs="Times New Roman"/>
          <w:bCs/>
          <w:color w:val="000000" w:themeColor="text1"/>
          <w:sz w:val="28"/>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4.3.3  </w:t>
      </w:r>
      <w:r>
        <w:rPr>
          <w:rFonts w:hint="eastAsia" w:ascii="Times New Roman" w:hAnsi="Times New Roman" w:cs="Times New Roman"/>
          <w:bCs/>
          <w:color w:val="000000" w:themeColor="text1"/>
          <w:sz w:val="24"/>
          <w14:textFill>
            <w14:solidFill>
              <w14:schemeClr w14:val="tx1"/>
            </w14:solidFill>
          </w14:textFill>
        </w:rPr>
        <w:t>能源站箱体应</w:t>
      </w:r>
      <w:r>
        <w:rPr>
          <w:rFonts w:ascii="Times New Roman" w:hAnsi="Times New Roman" w:cs="Times New Roman"/>
          <w:bCs/>
          <w:color w:val="000000" w:themeColor="text1"/>
          <w:sz w:val="24"/>
          <w14:textFill>
            <w14:solidFill>
              <w14:schemeClr w14:val="tx1"/>
            </w14:solidFill>
          </w14:textFill>
        </w:rPr>
        <w:t>设置机械通风，必要时设置事故通风</w:t>
      </w:r>
      <w:r>
        <w:rPr>
          <w:rFonts w:hint="eastAsia"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排风系统宜独立设置且应直接排向室外。氟制冷箱体应分别计算通风量和事故通风量。当箱体内设备放热量的数据不全时，对氟制冷箱体通风量可取</w:t>
      </w:r>
      <w:r>
        <w:rPr>
          <w:rFonts w:hint="eastAsia"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4～6</w:t>
      </w:r>
      <w:r>
        <w:rPr>
          <w:rFonts w:hint="eastAsia"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次</w:t>
      </w:r>
      <w:r>
        <w:rPr>
          <w:rFonts w:hint="eastAsia"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h</w:t>
      </w:r>
      <w:r>
        <w:rPr>
          <w:rFonts w:hint="eastAsia"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事故通风量不应小于12次</w:t>
      </w:r>
      <w:r>
        <w:rPr>
          <w:rFonts w:hint="eastAsia"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h。事故排风口上沿距室内地坪的距离不应大于1.2m；其他制冷剂的系统根据GB 50736</w:t>
      </w:r>
      <w:r>
        <w:rPr>
          <w:rFonts w:hint="eastAsia" w:ascii="Times New Roman" w:hAnsi="Times New Roman" w:cs="Times New Roman"/>
          <w:bCs/>
          <w:color w:val="000000" w:themeColor="text1"/>
          <w:sz w:val="24"/>
          <w14:textFill>
            <w14:solidFill>
              <w14:schemeClr w14:val="tx1"/>
            </w14:solidFill>
          </w14:textFill>
        </w:rPr>
        <w:t>进行设计。</w:t>
      </w:r>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234" w:name="_Toc105520488"/>
      <w:r>
        <w:rPr>
          <w:rFonts w:ascii="Times New Roman" w:hAnsi="Times New Roman" w:eastAsia="黑体" w:cs="Times New Roman"/>
          <w:b/>
          <w:iCs/>
          <w:color w:val="000000" w:themeColor="text1"/>
          <w:kern w:val="0"/>
          <w:sz w:val="28"/>
          <w:szCs w:val="28"/>
          <w14:textFill>
            <w14:solidFill>
              <w14:schemeClr w14:val="tx1"/>
            </w14:solidFill>
          </w14:textFill>
        </w:rPr>
        <w:t xml:space="preserve">4.4  </w:t>
      </w:r>
      <w:r>
        <w:rPr>
          <w:rFonts w:hint="eastAsia" w:ascii="Times New Roman" w:hAnsi="Times New Roman" w:eastAsia="黑体" w:cs="Times New Roman"/>
          <w:b/>
          <w:iCs/>
          <w:color w:val="000000" w:themeColor="text1"/>
          <w:kern w:val="0"/>
          <w:sz w:val="28"/>
          <w:szCs w:val="28"/>
          <w14:textFill>
            <w14:solidFill>
              <w14:schemeClr w14:val="tx1"/>
            </w14:solidFill>
          </w14:textFill>
        </w:rPr>
        <w:t>智慧系统设计</w:t>
      </w:r>
      <w:bookmarkEnd w:id="234"/>
      <w:r>
        <w:rPr>
          <w:rFonts w:ascii="Times New Roman" w:hAnsi="Times New Roman" w:eastAsia="黑体" w:cs="Times New Roman"/>
          <w:b/>
          <w:iCs/>
          <w:color w:val="000000" w:themeColor="text1"/>
          <w:kern w:val="0"/>
          <w:sz w:val="28"/>
          <w:szCs w:val="28"/>
          <w14:textFill>
            <w14:solidFill>
              <w14:schemeClr w14:val="tx1"/>
            </w14:solidFill>
          </w14:textFill>
        </w:rPr>
        <w:t xml:space="preserve"> </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4.4.1  </w:t>
      </w:r>
      <w:r>
        <w:rPr>
          <w:rFonts w:hint="eastAsia" w:ascii="Times New Roman" w:hAnsi="Times New Roman" w:cs="Times New Roman"/>
          <w:bCs/>
          <w:color w:val="000000" w:themeColor="text1"/>
          <w:sz w:val="24"/>
          <w14:textFill>
            <w14:solidFill>
              <w14:schemeClr w14:val="tx1"/>
            </w14:solidFill>
          </w14:textFill>
        </w:rPr>
        <w:t>能源站控制</w:t>
      </w:r>
      <w:r>
        <w:rPr>
          <w:rFonts w:ascii="Times New Roman" w:hAnsi="Times New Roman" w:cs="Times New Roman"/>
          <w:bCs/>
          <w:color w:val="000000" w:themeColor="text1"/>
          <w:sz w:val="24"/>
          <w14:textFill>
            <w14:solidFill>
              <w14:schemeClr w14:val="tx1"/>
            </w14:solidFill>
          </w14:textFill>
        </w:rPr>
        <w:t>系统应能满足制冷机房的功能要求、优化控制、运营管理和能效评价要求，并应实现设备安全、可靠、节能运行。</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4.4.3</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能源站监控系统与末端设备控制系统宜采用同一品牌或兼容产品，以保证末端设备与环境参数与能源站监控系统的数据共享。</w:t>
      </w:r>
    </w:p>
    <w:p>
      <w:pPr>
        <w:spacing w:line="360" w:lineRule="auto"/>
        <w:rPr>
          <w:color w:val="000000" w:themeColor="text1"/>
          <w:sz w:val="24"/>
          <w14:textFill>
            <w14:solidFill>
              <w14:schemeClr w14:val="tx1"/>
            </w14:solidFill>
          </w14:textFill>
        </w:rPr>
      </w:pPr>
      <w:bookmarkStart w:id="235" w:name="_Toc105520489"/>
      <w:r>
        <w:rPr>
          <w:rFonts w:ascii="Times New Roman" w:hAnsi="Times New Roman" w:cs="Times New Roman"/>
          <w:b/>
          <w:color w:val="000000" w:themeColor="text1"/>
          <w:sz w:val="24"/>
          <w14:textFill>
            <w14:solidFill>
              <w14:schemeClr w14:val="tx1"/>
            </w14:solidFill>
          </w14:textFill>
        </w:rPr>
        <w:t>4.4.5</w:t>
      </w:r>
      <w:r>
        <w:rPr>
          <w:rFonts w:ascii="Times New Roman" w:hAnsi="Times New Roman" w:cs="Times New Roman"/>
          <w:bCs/>
          <w:color w:val="000000" w:themeColor="text1"/>
          <w:sz w:val="24"/>
          <w14:textFill>
            <w14:solidFill>
              <w14:schemeClr w14:val="tx1"/>
            </w14:solidFill>
          </w14:textFill>
        </w:rPr>
        <w:t xml:space="preserve">  根据负荷计算结果</w:t>
      </w:r>
      <w:r>
        <w:rPr>
          <w:rFonts w:hint="eastAsia" w:ascii="Times New Roman" w:hAnsi="Times New Roman" w:cs="Times New Roman"/>
          <w:bCs/>
          <w:color w:val="000000" w:themeColor="text1"/>
          <w:sz w:val="24"/>
          <w14:textFill>
            <w14:solidFill>
              <w14:schemeClr w14:val="tx1"/>
            </w14:solidFill>
          </w14:textFill>
        </w:rPr>
        <w:t>及项目所在地气象数据，利用专业软件</w:t>
      </w:r>
      <w:r>
        <w:rPr>
          <w:rFonts w:ascii="Times New Roman" w:hAnsi="Times New Roman" w:cs="Times New Roman"/>
          <w:bCs/>
          <w:color w:val="000000" w:themeColor="text1"/>
          <w:sz w:val="24"/>
          <w14:textFill>
            <w14:solidFill>
              <w14:schemeClr w14:val="tx1"/>
            </w14:solidFill>
          </w14:textFill>
        </w:rPr>
        <w:t>进行</w:t>
      </w:r>
      <w:r>
        <w:rPr>
          <w:rFonts w:hint="eastAsia" w:ascii="Times New Roman" w:hAnsi="Times New Roman" w:cs="Times New Roman"/>
          <w:bCs/>
          <w:color w:val="000000" w:themeColor="text1"/>
          <w:sz w:val="24"/>
          <w14:textFill>
            <w14:solidFill>
              <w14:schemeClr w14:val="tx1"/>
            </w14:solidFill>
          </w14:textFill>
        </w:rPr>
        <w:t>系统模拟运行动态模拟。模拟主机的加减载、冷却泵和冷冻泵的运行频率及冷却塔风机的频率</w:t>
      </w:r>
      <w:bookmarkEnd w:id="235"/>
      <w:bookmarkStart w:id="236" w:name="_Toc105520490"/>
      <w:r>
        <w:rPr>
          <w:rFonts w:hint="eastAsia" w:ascii="Times New Roman" w:hAnsi="Times New Roman" w:cs="Times New Roman"/>
          <w:bCs/>
          <w:color w:val="000000" w:themeColor="text1"/>
          <w:sz w:val="24"/>
          <w14:textFill>
            <w14:solidFill>
              <w14:schemeClr w14:val="tx1"/>
            </w14:solidFill>
          </w14:textFill>
        </w:rPr>
        <w:t>、功率，以年度为单位的</w:t>
      </w:r>
      <w:r>
        <w:rPr>
          <w:rFonts w:ascii="Times New Roman" w:hAnsi="Times New Roman" w:cs="Times New Roman"/>
          <w:bCs/>
          <w:color w:val="000000" w:themeColor="text1"/>
          <w:sz w:val="24"/>
          <w14:textFill>
            <w14:solidFill>
              <w14:schemeClr w14:val="tx1"/>
            </w14:solidFill>
          </w14:textFill>
        </w:rPr>
        <w:t>空调能源系统全年运行能耗</w:t>
      </w:r>
      <w:r>
        <w:rPr>
          <w:rFonts w:hint="eastAsia" w:ascii="Times New Roman" w:hAnsi="Times New Roman" w:cs="Times New Roman"/>
          <w:bCs/>
          <w:color w:val="000000" w:themeColor="text1"/>
          <w:sz w:val="24"/>
          <w14:textFill>
            <w14:solidFill>
              <w14:schemeClr w14:val="tx1"/>
            </w14:solidFill>
          </w14:textFill>
        </w:rPr>
        <w:t>汇总，并计算能源站年综合能效比。</w:t>
      </w:r>
      <w:bookmarkEnd w:id="236"/>
      <w:bookmarkStart w:id="237" w:name="_Toc105520491"/>
      <w:r>
        <w:rPr>
          <w:rFonts w:hint="eastAsia" w:ascii="Times New Roman" w:hAnsi="Times New Roman" w:cs="Times New Roman"/>
          <w:bCs/>
          <w:color w:val="000000" w:themeColor="text1"/>
          <w:sz w:val="24"/>
          <w14:textFill>
            <w14:solidFill>
              <w14:schemeClr w14:val="tx1"/>
            </w14:solidFill>
          </w14:textFill>
        </w:rPr>
        <w:t>模拟计算空调能源系统运行能耗时，应考虑实时工作点的负载率、室外气象参数、冷冻水流量与进出水温差、冷却水的流量与进出水温差等因素。</w:t>
      </w:r>
      <w:bookmarkEnd w:id="237"/>
    </w:p>
    <w:p>
      <w:pPr>
        <w:spacing w:line="360" w:lineRule="auto"/>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4.4.6</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能源站智慧</w:t>
      </w:r>
      <w:r>
        <w:rPr>
          <w:rFonts w:ascii="Times New Roman" w:hAnsi="Times New Roman" w:cs="Times New Roman"/>
          <w:bCs/>
          <w:color w:val="000000" w:themeColor="text1"/>
          <w:sz w:val="24"/>
          <w14:textFill>
            <w14:solidFill>
              <w14:schemeClr w14:val="tx1"/>
            </w14:solidFill>
          </w14:textFill>
        </w:rPr>
        <w:t>运维管理平台功能</w:t>
      </w:r>
      <w:r>
        <w:rPr>
          <w:rFonts w:hint="eastAsia" w:ascii="Times New Roman" w:hAnsi="Times New Roman" w:cs="Times New Roman"/>
          <w:bCs/>
          <w:color w:val="000000" w:themeColor="text1"/>
          <w:sz w:val="24"/>
          <w14:textFill>
            <w14:solidFill>
              <w14:schemeClr w14:val="tx1"/>
            </w14:solidFill>
          </w14:textFill>
        </w:rPr>
        <w:t>包含如下内容：</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 xml:space="preserve">  应采用通用的通讯协议</w:t>
      </w:r>
      <w:r>
        <w:rPr>
          <w:rFonts w:hint="eastAsia"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应支持采用多种通用的通讯协议来接入不同的设备及传感器，同时也应支持相关子系统的接入</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智慧</w:t>
      </w:r>
      <w:r>
        <w:rPr>
          <w:rFonts w:ascii="Times New Roman" w:hAnsi="Times New Roman" w:cs="Times New Roman"/>
          <w:bCs/>
          <w:color w:val="000000" w:themeColor="text1"/>
          <w:sz w:val="24"/>
          <w14:textFill>
            <w14:solidFill>
              <w14:schemeClr w14:val="tx1"/>
            </w14:solidFill>
          </w14:textFill>
        </w:rPr>
        <w:t>化运维管理平台应具备绿色星级、碳排指标、能耗指标、用水指标、空气质量、可再生能源利用率、非传统水源利用率等关键指标显示功能</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3</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智慧</w:t>
      </w:r>
      <w:r>
        <w:rPr>
          <w:rFonts w:ascii="Times New Roman" w:hAnsi="Times New Roman" w:cs="Times New Roman"/>
          <w:bCs/>
          <w:color w:val="000000" w:themeColor="text1"/>
          <w:sz w:val="24"/>
          <w14:textFill>
            <w14:solidFill>
              <w14:schemeClr w14:val="tx1"/>
            </w14:solidFill>
          </w14:textFill>
        </w:rPr>
        <w:t>化运维管理平台应有预警机制，对运行数据异常或接近异常的建筑设备系统，应能辨别并通知运维人员</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智慧</w:t>
      </w:r>
      <w:r>
        <w:rPr>
          <w:rFonts w:ascii="Times New Roman" w:hAnsi="Times New Roman" w:cs="Times New Roman"/>
          <w:bCs/>
          <w:color w:val="000000" w:themeColor="text1"/>
          <w:sz w:val="24"/>
          <w14:textFill>
            <w14:solidFill>
              <w14:schemeClr w14:val="tx1"/>
            </w14:solidFill>
          </w14:textFill>
        </w:rPr>
        <w:t>化运维管理平台应具备数据诊断功能，对设备运行进行优化和联动控制，可通过人工智能算法实现智能控制及运维</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智慧</w:t>
      </w:r>
      <w:r>
        <w:rPr>
          <w:rFonts w:ascii="Times New Roman" w:hAnsi="Times New Roman" w:cs="Times New Roman"/>
          <w:bCs/>
          <w:color w:val="000000" w:themeColor="text1"/>
          <w:sz w:val="24"/>
          <w14:textFill>
            <w14:solidFill>
              <w14:schemeClr w14:val="tx1"/>
            </w14:solidFill>
          </w14:textFill>
        </w:rPr>
        <w:t>化运维管理平台应向物业单位提供设备维修报警、工单管理和物业人员巡检管理等功能服务，且支持物业外包管理。</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4.4.7</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能源站智慧云</w:t>
      </w:r>
      <w:r>
        <w:rPr>
          <w:rFonts w:ascii="Times New Roman" w:hAnsi="Times New Roman" w:cs="Times New Roman"/>
          <w:bCs/>
          <w:color w:val="000000" w:themeColor="text1"/>
          <w:sz w:val="24"/>
          <w14:textFill>
            <w14:solidFill>
              <w14:schemeClr w14:val="tx1"/>
            </w14:solidFill>
          </w14:textFill>
        </w:rPr>
        <w:t>平台架构</w:t>
      </w:r>
      <w:r>
        <w:rPr>
          <w:rFonts w:hint="eastAsia" w:ascii="Times New Roman" w:hAnsi="Times New Roman" w:cs="Times New Roman"/>
          <w:bCs/>
          <w:color w:val="000000" w:themeColor="text1"/>
          <w:sz w:val="24"/>
          <w14:textFill>
            <w14:solidFill>
              <w14:schemeClr w14:val="tx1"/>
            </w14:solidFill>
          </w14:textFill>
        </w:rPr>
        <w:t>包含如下内容：</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 xml:space="preserve">  平台架构应具有采集层、平台层、应用层、安全保障体系与运维保障体系等组成部分</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 xml:space="preserve">  工程项目独立配置的建筑设备监控、能耗监管、环境监测等各子系统应满足绿色建筑评价的要求</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ind w:firstLine="482"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3</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智慧</w:t>
      </w:r>
      <w:r>
        <w:rPr>
          <w:rFonts w:ascii="Times New Roman" w:hAnsi="Times New Roman" w:cs="Times New Roman"/>
          <w:bCs/>
          <w:color w:val="000000" w:themeColor="text1"/>
          <w:sz w:val="24"/>
          <w14:textFill>
            <w14:solidFill>
              <w14:schemeClr w14:val="tx1"/>
            </w14:solidFill>
          </w14:textFill>
        </w:rPr>
        <w:t>化运维管理平台应接入建筑设备监控系统、能耗监管系统、环境监测系统、电力监控系统、冷热源群控系统、安全防范系统、消防系统等子系统数据，</w:t>
      </w:r>
      <w:r>
        <w:rPr>
          <w:rFonts w:hint="eastAsia" w:ascii="Times New Roman" w:hAnsi="Times New Roman" w:cs="Times New Roman"/>
          <w:bCs/>
          <w:color w:val="000000" w:themeColor="text1"/>
          <w:sz w:val="24"/>
          <w14:textFill>
            <w14:solidFill>
              <w14:schemeClr w14:val="tx1"/>
            </w14:solidFill>
          </w14:textFill>
        </w:rPr>
        <w:t>且</w:t>
      </w:r>
      <w:r>
        <w:rPr>
          <w:rFonts w:ascii="Times New Roman" w:hAnsi="Times New Roman" w:cs="Times New Roman"/>
          <w:bCs/>
          <w:color w:val="000000" w:themeColor="text1"/>
          <w:sz w:val="24"/>
          <w14:textFill>
            <w14:solidFill>
              <w14:schemeClr w14:val="tx1"/>
            </w14:solidFill>
          </w14:textFill>
        </w:rPr>
        <w:t>数据应满足</w:t>
      </w:r>
      <w:r>
        <w:rPr>
          <w:rFonts w:hint="eastAsia" w:ascii="Times New Roman" w:hAnsi="Times New Roman" w:cs="Times New Roman"/>
          <w:bCs/>
          <w:color w:val="000000" w:themeColor="text1"/>
          <w:sz w:val="24"/>
          <w14:textFill>
            <w14:solidFill>
              <w14:schemeClr w14:val="tx1"/>
            </w14:solidFill>
          </w14:textFill>
        </w:rPr>
        <w:t>现行国家标准</w:t>
      </w:r>
      <w:r>
        <w:rPr>
          <w:rFonts w:ascii="Times New Roman" w:hAnsi="Times New Roman" w:cs="Times New Roman"/>
          <w:bCs/>
          <w:color w:val="000000" w:themeColor="text1"/>
          <w:sz w:val="24"/>
          <w14:textFill>
            <w14:solidFill>
              <w14:schemeClr w14:val="tx1"/>
            </w14:solidFill>
          </w14:textFill>
        </w:rPr>
        <w:t>《绿色建筑评价标准》GB/T 50378、《智能建筑设计标准》GB/T 50314</w:t>
      </w:r>
      <w:r>
        <w:rPr>
          <w:rFonts w:hint="eastAsia" w:ascii="Times New Roman" w:hAnsi="Times New Roman" w:cs="Times New Roman"/>
          <w:bCs/>
          <w:color w:val="000000" w:themeColor="text1"/>
          <w:sz w:val="24"/>
          <w14:textFill>
            <w14:solidFill>
              <w14:schemeClr w14:val="tx1"/>
            </w14:solidFill>
          </w14:textFill>
        </w:rPr>
        <w:t>和</w:t>
      </w:r>
      <w:r>
        <w:rPr>
          <w:rFonts w:ascii="Times New Roman" w:hAnsi="Times New Roman" w:cs="Times New Roman"/>
          <w:bCs/>
          <w:color w:val="000000" w:themeColor="text1"/>
          <w:sz w:val="24"/>
          <w14:textFill>
            <w14:solidFill>
              <w14:schemeClr w14:val="tx1"/>
            </w14:solidFill>
          </w14:textFill>
        </w:rPr>
        <w:t>《建筑设备监控系统工程技术规范》JGJ/T 334的要求。</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4.4.8  </w:t>
      </w:r>
      <w:r>
        <w:rPr>
          <w:rFonts w:hint="eastAsia" w:ascii="Times New Roman" w:hAnsi="Times New Roman" w:cs="Times New Roman"/>
          <w:bCs/>
          <w:color w:val="000000" w:themeColor="text1"/>
          <w:sz w:val="24"/>
          <w14:textFill>
            <w14:solidFill>
              <w14:schemeClr w14:val="tx1"/>
            </w14:solidFill>
          </w14:textFill>
        </w:rPr>
        <w:t>能源站智慧</w:t>
      </w:r>
      <w:r>
        <w:rPr>
          <w:rFonts w:ascii="Times New Roman" w:hAnsi="Times New Roman" w:cs="Times New Roman"/>
          <w:bCs/>
          <w:color w:val="000000" w:themeColor="text1"/>
          <w:sz w:val="24"/>
          <w14:textFill>
            <w14:solidFill>
              <w14:schemeClr w14:val="tx1"/>
            </w14:solidFill>
          </w14:textFill>
        </w:rPr>
        <w:t>运维中心</w:t>
      </w:r>
      <w:r>
        <w:rPr>
          <w:rFonts w:hint="eastAsia" w:ascii="Times New Roman" w:hAnsi="Times New Roman" w:cs="Times New Roman"/>
          <w:bCs/>
          <w:color w:val="000000" w:themeColor="text1"/>
          <w:sz w:val="24"/>
          <w14:textFill>
            <w14:solidFill>
              <w14:schemeClr w14:val="tx1"/>
            </w14:solidFill>
          </w14:textFill>
        </w:rPr>
        <w:t>包含如下内容：</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 xml:space="preserve">  建筑应设置</w:t>
      </w:r>
      <w:r>
        <w:rPr>
          <w:rFonts w:hint="eastAsia" w:ascii="Times New Roman" w:hAnsi="Times New Roman" w:cs="Times New Roman"/>
          <w:bCs/>
          <w:color w:val="000000" w:themeColor="text1"/>
          <w:sz w:val="24"/>
          <w14:textFill>
            <w14:solidFill>
              <w14:schemeClr w14:val="tx1"/>
            </w14:solidFill>
          </w14:textFill>
        </w:rPr>
        <w:t>智慧</w:t>
      </w:r>
      <w:r>
        <w:rPr>
          <w:rFonts w:ascii="Times New Roman" w:hAnsi="Times New Roman" w:cs="Times New Roman"/>
          <w:bCs/>
          <w:color w:val="000000" w:themeColor="text1"/>
          <w:sz w:val="24"/>
          <w14:textFill>
            <w14:solidFill>
              <w14:schemeClr w14:val="tx1"/>
            </w14:solidFill>
          </w14:textFill>
        </w:rPr>
        <w:t>运维管理中心，宜配备可视化大屏、数字驾驶舱及指挥系统，预留虚拟现实设备及远程运维等基础设备接入条件</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 xml:space="preserve">  本地服务平台的响应时间应能满足本地平台的要求，并应设置安全保障措施，运维管理</w:t>
      </w:r>
      <w:r>
        <w:rPr>
          <w:rFonts w:hint="eastAsia" w:ascii="Times New Roman" w:hAnsi="Times New Roman" w:cs="Times New Roman"/>
          <w:bCs/>
          <w:color w:val="000000" w:themeColor="text1"/>
          <w:sz w:val="24"/>
          <w14:textFill>
            <w14:solidFill>
              <w14:schemeClr w14:val="tx1"/>
            </w14:solidFill>
          </w14:textFill>
        </w:rPr>
        <w:t>云</w:t>
      </w:r>
      <w:r>
        <w:rPr>
          <w:rFonts w:ascii="Times New Roman" w:hAnsi="Times New Roman" w:cs="Times New Roman"/>
          <w:bCs/>
          <w:color w:val="000000" w:themeColor="text1"/>
          <w:sz w:val="24"/>
          <w14:textFill>
            <w14:solidFill>
              <w14:schemeClr w14:val="tx1"/>
            </w14:solidFill>
          </w14:textFill>
        </w:rPr>
        <w:t>平台应满足大数据存储和分析的要求，线上服务系统应保证网络稳定。</w:t>
      </w:r>
    </w:p>
    <w:p>
      <w:pPr>
        <w:rPr>
          <w:rFonts w:ascii="Times New Roman" w:hAnsi="Times New Roman" w:cs="Times New Roman"/>
          <w:color w:val="000000" w:themeColor="text1"/>
          <w14:textFill>
            <w14:solidFill>
              <w14:schemeClr w14:val="tx1"/>
            </w14:solidFill>
          </w14:textFill>
        </w:rPr>
      </w:pPr>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r>
        <w:rPr>
          <w:rFonts w:ascii="Times New Roman" w:hAnsi="Times New Roman" w:eastAsia="黑体" w:cs="Times New Roman"/>
          <w:b/>
          <w:iCs/>
          <w:color w:val="000000" w:themeColor="text1"/>
          <w:kern w:val="0"/>
          <w:sz w:val="28"/>
          <w:szCs w:val="28"/>
          <w14:textFill>
            <w14:solidFill>
              <w14:schemeClr w14:val="tx1"/>
            </w14:solidFill>
          </w14:textFill>
        </w:rPr>
        <w:t>4.5  消防及安防系统设计</w:t>
      </w:r>
    </w:p>
    <w:p>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4.5.1  </w:t>
      </w:r>
      <w:r>
        <w:rPr>
          <w:rFonts w:hint="eastAsia" w:ascii="Times New Roman" w:hAnsi="Times New Roman" w:cs="Times New Roman"/>
          <w:bCs/>
          <w:color w:val="000000" w:themeColor="text1"/>
          <w:sz w:val="24"/>
          <w14:textFill>
            <w14:solidFill>
              <w14:schemeClr w14:val="tx1"/>
            </w14:solidFill>
          </w14:textFill>
        </w:rPr>
        <w:t>能源站箱体内应设置消防报警系统，宜接入所服务的大楼或厂区的消防报警主机。</w:t>
      </w:r>
    </w:p>
    <w:p>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4.5.2  </w:t>
      </w:r>
      <w:r>
        <w:rPr>
          <w:rFonts w:hint="eastAsia" w:ascii="Times New Roman" w:hAnsi="Times New Roman" w:cs="Times New Roman"/>
          <w:bCs/>
          <w:color w:val="000000" w:themeColor="text1"/>
          <w:sz w:val="24"/>
          <w14:textFill>
            <w14:solidFill>
              <w14:schemeClr w14:val="tx1"/>
            </w14:solidFill>
          </w14:textFill>
        </w:rPr>
        <w:t>能源站箱体出入口宜安装门禁系统，宜接入所服务的大楼或厂区的门禁管理系统。</w:t>
      </w:r>
    </w:p>
    <w:p>
      <w:pPr>
        <w:pStyle w:val="2"/>
        <w:keepNext w:val="0"/>
        <w:keepLines w:val="0"/>
        <w:spacing w:before="0" w:after="0" w:line="960" w:lineRule="auto"/>
        <w:jc w:val="center"/>
        <w:rPr>
          <w:rFonts w:ascii="Times New Roman" w:hAnsi="Times New Roman" w:eastAsia="宋体" w:cs="Times New Roman"/>
          <w:b/>
          <w:color w:val="000000" w:themeColor="text1"/>
          <w:sz w:val="36"/>
          <w:szCs w:val="32"/>
          <w:lang w:val="zh-CN"/>
          <w14:textFill>
            <w14:solidFill>
              <w14:schemeClr w14:val="tx1"/>
            </w14:solidFill>
          </w14:textFill>
        </w:rPr>
      </w:pPr>
      <w:bookmarkStart w:id="238" w:name="_Toc101532736"/>
      <w:bookmarkStart w:id="239" w:name="_Toc105520492"/>
      <w:bookmarkStart w:id="240" w:name="_Toc104654354"/>
      <w:bookmarkStart w:id="241" w:name="_Toc104653578"/>
      <w:r>
        <w:rPr>
          <w:rFonts w:ascii="Times New Roman" w:hAnsi="Times New Roman" w:eastAsia="宋体" w:cs="Times New Roman"/>
          <w:b/>
          <w:color w:val="000000" w:themeColor="text1"/>
          <w:sz w:val="36"/>
          <w:szCs w:val="32"/>
          <w14:textFill>
            <w14:solidFill>
              <w14:schemeClr w14:val="tx1"/>
            </w14:solidFill>
          </w14:textFill>
        </w:rPr>
        <w:t xml:space="preserve">5  </w:t>
      </w:r>
      <w:r>
        <w:rPr>
          <w:rFonts w:hint="eastAsia" w:ascii="Times New Roman" w:hAnsi="Times New Roman" w:eastAsia="宋体" w:cs="Times New Roman"/>
          <w:b/>
          <w:color w:val="000000" w:themeColor="text1"/>
          <w:sz w:val="36"/>
          <w:szCs w:val="32"/>
          <w14:textFill>
            <w14:solidFill>
              <w14:schemeClr w14:val="tx1"/>
            </w14:solidFill>
          </w14:textFill>
        </w:rPr>
        <w:t>施工与安装</w:t>
      </w:r>
      <w:bookmarkEnd w:id="238"/>
      <w:bookmarkEnd w:id="239"/>
      <w:bookmarkEnd w:id="240"/>
      <w:bookmarkEnd w:id="241"/>
    </w:p>
    <w:p>
      <w:pPr>
        <w:widowControl/>
        <w:spacing w:line="360" w:lineRule="auto"/>
        <w:rPr>
          <w:rFonts w:ascii="Times New Roman" w:hAnsi="Times New Roman" w:cs="Times New Roman"/>
          <w:bCs/>
          <w:color w:val="000000" w:themeColor="text1"/>
          <w:kern w:val="44"/>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5.0.1  </w:t>
      </w:r>
      <w:r>
        <w:rPr>
          <w:rFonts w:ascii="Times New Roman" w:hAnsi="Times New Roman" w:cs="Times New Roman"/>
          <w:bCs/>
          <w:color w:val="000000" w:themeColor="text1"/>
          <w:sz w:val="24"/>
          <w14:textFill>
            <w14:solidFill>
              <w14:schemeClr w14:val="tx1"/>
            </w14:solidFill>
          </w14:textFill>
        </w:rPr>
        <w:t>设备安装的位置、标高和管口方向应</w:t>
      </w:r>
      <w:r>
        <w:rPr>
          <w:rFonts w:hint="eastAsia" w:ascii="Times New Roman" w:hAnsi="Times New Roman" w:cs="Times New Roman"/>
          <w:bCs/>
          <w:color w:val="000000" w:themeColor="text1"/>
          <w:sz w:val="24"/>
          <w14:textFill>
            <w14:solidFill>
              <w14:schemeClr w14:val="tx1"/>
            </w14:solidFill>
          </w14:textFill>
        </w:rPr>
        <w:t>按</w:t>
      </w:r>
      <w:r>
        <w:rPr>
          <w:rFonts w:ascii="Times New Roman" w:hAnsi="Times New Roman" w:cs="Times New Roman"/>
          <w:bCs/>
          <w:color w:val="000000" w:themeColor="text1"/>
          <w:sz w:val="24"/>
          <w14:textFill>
            <w14:solidFill>
              <w14:schemeClr w14:val="tx1"/>
            </w14:solidFill>
          </w14:textFill>
        </w:rPr>
        <w:t>设计图纸</w:t>
      </w:r>
      <w:r>
        <w:rPr>
          <w:rFonts w:hint="eastAsia" w:ascii="Times New Roman" w:hAnsi="Times New Roman" w:cs="Times New Roman"/>
          <w:bCs/>
          <w:color w:val="000000" w:themeColor="text1"/>
          <w:sz w:val="24"/>
          <w14:textFill>
            <w14:solidFill>
              <w14:schemeClr w14:val="tx1"/>
            </w14:solidFill>
          </w14:textFill>
        </w:rPr>
        <w:t>要求</w:t>
      </w:r>
      <w:r>
        <w:rPr>
          <w:rFonts w:ascii="Times New Roman" w:hAnsi="Times New Roman" w:cs="Times New Roman"/>
          <w:bCs/>
          <w:color w:val="000000" w:themeColor="text1"/>
          <w:sz w:val="24"/>
          <w14:textFill>
            <w14:solidFill>
              <w14:schemeClr w14:val="tx1"/>
            </w14:solidFill>
          </w14:textFill>
        </w:rPr>
        <w:t>。采用地脚螺栓固定的设备，垫铁的放置应正确，接触应紧密；螺栓应紧固，并应采取防松动措施。采用弹性减振器的制冷机组，应设置防止机组运行时水平位移的定位装置，</w:t>
      </w:r>
      <w:r>
        <w:rPr>
          <w:rFonts w:hint="eastAsia" w:ascii="Times New Roman" w:hAnsi="Times New Roman" w:cs="Times New Roman"/>
          <w:bCs/>
          <w:color w:val="000000" w:themeColor="text1"/>
          <w:sz w:val="24"/>
          <w14:textFill>
            <w14:solidFill>
              <w14:schemeClr w14:val="tx1"/>
            </w14:solidFill>
          </w14:textFill>
        </w:rPr>
        <w:t>且</w:t>
      </w:r>
      <w:r>
        <w:rPr>
          <w:rFonts w:ascii="Times New Roman" w:hAnsi="Times New Roman" w:cs="Times New Roman"/>
          <w:bCs/>
          <w:color w:val="000000" w:themeColor="text1"/>
          <w:sz w:val="24"/>
          <w14:textFill>
            <w14:solidFill>
              <w14:schemeClr w14:val="tx1"/>
            </w14:solidFill>
          </w14:textFill>
        </w:rPr>
        <w:t>应采取可靠的措施，以保证在运输中不得有移位。</w:t>
      </w:r>
    </w:p>
    <w:p>
      <w:pPr>
        <w:spacing w:line="360" w:lineRule="auto"/>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5.0.4  </w:t>
      </w:r>
      <w:r>
        <w:rPr>
          <w:rFonts w:ascii="Times New Roman" w:hAnsi="Times New Roman" w:cs="Times New Roman"/>
          <w:bCs/>
          <w:color w:val="000000" w:themeColor="text1"/>
          <w:sz w:val="24"/>
          <w14:textFill>
            <w14:solidFill>
              <w14:schemeClr w14:val="tx1"/>
            </w14:solidFill>
          </w14:textFill>
        </w:rPr>
        <w:t>补偿器的补偿量和安装位置应符合设计文件要求，并应根据设计计算的补偿量进行预拉伸或预压缩。填料式补偿器应与管道保持同心，不得歪斜。补偿器一端的管道应设置固定支架，结构形式和固定位置应符合设计要求，并应在补偿器的预拉伸</w:t>
      </w:r>
      <w:r>
        <w:rPr>
          <w:rFonts w:hint="eastAsia"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或预压缩</w:t>
      </w:r>
      <w:r>
        <w:rPr>
          <w:rFonts w:hint="eastAsia"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前固定。滑动导向支架设置的位置应符合设计与产品技术文件要求，管道滑动轴心应与补偿器轴心相一致。</w:t>
      </w:r>
    </w:p>
    <w:p>
      <w:pPr>
        <w:spacing w:line="36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5.0.5</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按照能源站优化设计要求和箱体总重量，应对安装位置的结构强度由原结构设计单位进行校核，对达不到设计要求的应进行加固。完成能源站设备基础浇筑，复核基础的几何精度、平整度和强度。</w:t>
      </w:r>
    </w:p>
    <w:p>
      <w:pPr>
        <w:spacing w:line="360" w:lineRule="auto"/>
        <w:rPr>
          <w:rFonts w:ascii="Times New Roman" w:hAnsi="Times New Roman" w:cs="Times New Roman"/>
          <w:bCs/>
          <w:color w:val="000000" w:themeColor="text1"/>
          <w:sz w:val="28"/>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5.0.6</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能源站箱体安装位置应考虑安装后的检修空间要求。集水箱主门应能完全开启，并能满足主机进出，方便以后主机检修及更换；对能源站的水泵检修门位置，应留出足够空间，满足水泵的检修及更换。根据能源站优化设计时的排水位置，应有一定的空间，方便业主方接出排水管至业主指定的排水位置。</w:t>
      </w:r>
    </w:p>
    <w:p>
      <w:pPr>
        <w:rPr>
          <w:rFonts w:ascii="Times New Roman" w:hAnsi="Times New Roman" w:cs="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32"/>
          <w:szCs w:val="28"/>
          <w14:textFill>
            <w14:solidFill>
              <w14:schemeClr w14:val="tx1"/>
            </w14:solidFill>
          </w14:textFill>
        </w:rPr>
      </w:pPr>
      <w:bookmarkStart w:id="242" w:name="_Toc105520493"/>
      <w:bookmarkStart w:id="243" w:name="_Toc104653579"/>
      <w:bookmarkStart w:id="244" w:name="_Toc104654355"/>
      <w:bookmarkStart w:id="245" w:name="_Toc101532737"/>
      <w:r>
        <w:rPr>
          <w:rFonts w:ascii="Times New Roman" w:hAnsi="Times New Roman" w:eastAsia="宋体" w:cs="Times New Roman"/>
          <w:b/>
          <w:color w:val="000000" w:themeColor="text1"/>
          <w:sz w:val="32"/>
          <w:szCs w:val="28"/>
          <w14:textFill>
            <w14:solidFill>
              <w14:schemeClr w14:val="tx1"/>
            </w14:solidFill>
          </w14:textFill>
        </w:rPr>
        <w:br w:type="page"/>
      </w:r>
    </w:p>
    <w:p>
      <w:pPr>
        <w:pStyle w:val="2"/>
        <w:keepNext w:val="0"/>
        <w:keepLines w:val="0"/>
        <w:numPr>
          <w:ilvl w:val="0"/>
          <w:numId w:val="4"/>
        </w:numPr>
        <w:spacing w:before="0" w:after="0" w:line="960" w:lineRule="auto"/>
        <w:jc w:val="center"/>
        <w:rPr>
          <w:rFonts w:ascii="Times New Roman" w:hAnsi="Times New Roman" w:eastAsia="宋体" w:cs="Times New Roman"/>
          <w:b/>
          <w:color w:val="000000" w:themeColor="text1"/>
          <w:sz w:val="36"/>
          <w:szCs w:val="32"/>
          <w14:textFill>
            <w14:solidFill>
              <w14:schemeClr w14:val="tx1"/>
            </w14:solidFill>
          </w14:textFill>
        </w:rPr>
      </w:pPr>
      <w:r>
        <w:rPr>
          <w:rFonts w:ascii="Times New Roman" w:hAnsi="Times New Roman" w:eastAsia="宋体" w:cs="Times New Roman"/>
          <w:b/>
          <w:color w:val="000000" w:themeColor="text1"/>
          <w:sz w:val="36"/>
          <w:szCs w:val="32"/>
          <w14:textFill>
            <w14:solidFill>
              <w14:schemeClr w14:val="tx1"/>
            </w14:solidFill>
          </w14:textFill>
        </w:rPr>
        <w:t xml:space="preserve"> </w:t>
      </w:r>
      <w:r>
        <w:rPr>
          <w:rFonts w:hint="eastAsia" w:ascii="Times New Roman" w:hAnsi="Times New Roman" w:eastAsia="宋体" w:cs="Times New Roman"/>
          <w:b/>
          <w:color w:val="000000" w:themeColor="text1"/>
          <w:sz w:val="36"/>
          <w:szCs w:val="32"/>
          <w14:textFill>
            <w14:solidFill>
              <w14:schemeClr w14:val="tx1"/>
            </w14:solidFill>
          </w14:textFill>
        </w:rPr>
        <w:t>系统运行与调试</w:t>
      </w:r>
      <w:bookmarkEnd w:id="242"/>
      <w:bookmarkEnd w:id="243"/>
      <w:bookmarkEnd w:id="244"/>
      <w:bookmarkEnd w:id="245"/>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246" w:name="_Toc104653581"/>
      <w:bookmarkStart w:id="247" w:name="_Toc104654357"/>
      <w:bookmarkStart w:id="248" w:name="_Toc101532739"/>
      <w:bookmarkStart w:id="249" w:name="_Toc105520494"/>
      <w:r>
        <w:rPr>
          <w:rFonts w:ascii="Times New Roman" w:hAnsi="Times New Roman" w:eastAsia="黑体" w:cs="Times New Roman"/>
          <w:b/>
          <w:iCs/>
          <w:color w:val="000000" w:themeColor="text1"/>
          <w:kern w:val="0"/>
          <w:sz w:val="28"/>
          <w:szCs w:val="28"/>
          <w14:textFill>
            <w14:solidFill>
              <w14:schemeClr w14:val="tx1"/>
            </w14:solidFill>
          </w14:textFill>
        </w:rPr>
        <w:t xml:space="preserve">6.2  </w:t>
      </w:r>
      <w:r>
        <w:rPr>
          <w:rFonts w:hint="eastAsia" w:ascii="Times New Roman" w:hAnsi="Times New Roman" w:eastAsia="黑体" w:cs="Times New Roman"/>
          <w:b/>
          <w:iCs/>
          <w:color w:val="000000" w:themeColor="text1"/>
          <w:kern w:val="0"/>
          <w:sz w:val="28"/>
          <w:szCs w:val="28"/>
          <w14:textFill>
            <w14:solidFill>
              <w14:schemeClr w14:val="tx1"/>
            </w14:solidFill>
          </w14:textFill>
        </w:rPr>
        <w:t>水泵</w:t>
      </w:r>
      <w:bookmarkEnd w:id="246"/>
      <w:bookmarkEnd w:id="247"/>
      <w:bookmarkEnd w:id="248"/>
      <w:bookmarkEnd w:id="249"/>
    </w:p>
    <w:p>
      <w:pPr>
        <w:spacing w:line="360" w:lineRule="auto"/>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6.2.4</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监测水泵启动电流和运行电流，待稳定后观察进、出水管段压力表显示值的波动范围值，满足设计要求后，逐渐打开水泵出水阀门，直至全部打开，系统正常运行</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rPr>
          <w:rFonts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6.2.6</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水泵叶轮旋转方向应正确，应无异常振动和声响，紧固连接部位应无松动，电机运行功率应符合设备技术文件要求。水泵连续运转2h滑动轴承外壳最高温度不得超过70</w:t>
      </w:r>
      <w:r>
        <w:rPr>
          <w:rFonts w:hint="eastAsia"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，滚动轴承不得超过75</w:t>
      </w:r>
      <w:r>
        <w:rPr>
          <w:rFonts w:hint="eastAsia"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w:t>
      </w:r>
    </w:p>
    <w:p>
      <w:pPr>
        <w:spacing w:line="360" w:lineRule="auto"/>
        <w:rPr>
          <w:rFonts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6.2.7</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水泵</w:t>
      </w:r>
      <w:r>
        <w:rPr>
          <w:rFonts w:ascii="Times New Roman" w:hAnsi="Times New Roman" w:cs="Times New Roman"/>
          <w:bCs/>
          <w:color w:val="000000" w:themeColor="text1"/>
          <w:sz w:val="24"/>
          <w14:textFill>
            <w14:solidFill>
              <w14:schemeClr w14:val="tx1"/>
            </w14:solidFill>
          </w14:textFill>
        </w:rPr>
        <w:t>试运行结束后，使用接触式温度计对水泵轴承温度进行检测，将感温包紧贴轴承外壳处，记录轴承温度</w:t>
      </w:r>
      <w:r>
        <w:rPr>
          <w:rFonts w:hint="eastAsia" w:ascii="Times New Roman" w:hAnsi="Times New Roman" w:cs="Times New Roman"/>
          <w:bCs/>
          <w:color w:val="000000" w:themeColor="text1"/>
          <w:sz w:val="24"/>
          <w14:textFill>
            <w14:solidFill>
              <w14:schemeClr w14:val="tx1"/>
            </w14:solidFill>
          </w14:textFill>
        </w:rPr>
        <w:t>。</w:t>
      </w:r>
    </w:p>
    <w:p>
      <w:pPr>
        <w:pStyle w:val="36"/>
        <w:spacing w:line="360" w:lineRule="auto"/>
        <w:ind w:firstLine="0" w:firstLineChars="0"/>
        <w:rPr>
          <w:rFonts w:ascii="Times New Roman" w:hAnsi="Times New Roman" w:cs="Times New Roman"/>
          <w:bCs/>
          <w:color w:val="000000" w:themeColor="text1"/>
          <w:sz w:val="28"/>
          <w14:textFill>
            <w14:solidFill>
              <w14:schemeClr w14:val="tx1"/>
            </w14:solidFill>
          </w14:textFill>
        </w:rPr>
      </w:pPr>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250" w:name="_Toc105520495"/>
      <w:bookmarkStart w:id="251" w:name="_Toc104654358"/>
      <w:bookmarkStart w:id="252" w:name="_Toc104653582"/>
      <w:r>
        <w:rPr>
          <w:rFonts w:ascii="Times New Roman" w:hAnsi="Times New Roman" w:eastAsia="黑体" w:cs="Times New Roman"/>
          <w:b/>
          <w:iCs/>
          <w:color w:val="000000" w:themeColor="text1"/>
          <w:kern w:val="0"/>
          <w:sz w:val="28"/>
          <w:szCs w:val="28"/>
          <w14:textFill>
            <w14:solidFill>
              <w14:schemeClr w14:val="tx1"/>
            </w14:solidFill>
          </w14:textFill>
        </w:rPr>
        <w:t xml:space="preserve">6.4  </w:t>
      </w:r>
      <w:r>
        <w:rPr>
          <w:rFonts w:hint="eastAsia" w:ascii="Times New Roman" w:hAnsi="Times New Roman" w:eastAsia="黑体" w:cs="Times New Roman"/>
          <w:b/>
          <w:iCs/>
          <w:color w:val="000000" w:themeColor="text1"/>
          <w:kern w:val="0"/>
          <w:sz w:val="28"/>
          <w:szCs w:val="28"/>
          <w14:textFill>
            <w14:solidFill>
              <w14:schemeClr w14:val="tx1"/>
            </w14:solidFill>
          </w14:textFill>
        </w:rPr>
        <w:t>其他设备</w:t>
      </w:r>
      <w:bookmarkEnd w:id="250"/>
      <w:bookmarkEnd w:id="251"/>
      <w:bookmarkEnd w:id="252"/>
    </w:p>
    <w:p>
      <w:pPr>
        <w:pStyle w:val="36"/>
        <w:spacing w:line="360" w:lineRule="auto"/>
        <w:ind w:firstLine="0" w:firstLineChars="0"/>
        <w:rPr>
          <w:rFonts w:ascii="Times New Roman" w:hAnsi="Times New Roman" w:cs="Times New Roman"/>
          <w:bCs/>
          <w:color w:val="000000" w:themeColor="text1"/>
          <w:sz w:val="24"/>
          <w14:textFill>
            <w14:solidFill>
              <w14:schemeClr w14:val="tx1"/>
            </w14:solidFill>
          </w14:textFill>
        </w:rPr>
      </w:pPr>
      <w:r>
        <w:rPr>
          <w:rFonts w:ascii="Times New Roman" w:hAnsi="Times New Roman" w:eastAsia="黑体" w:cs="Times New Roman"/>
          <w:b/>
          <w:color w:val="000000" w:themeColor="text1"/>
          <w:sz w:val="24"/>
          <w14:textFill>
            <w14:solidFill>
              <w14:schemeClr w14:val="tx1"/>
            </w14:solidFill>
          </w14:textFill>
        </w:rPr>
        <w:t xml:space="preserve">6.4.1  </w:t>
      </w:r>
      <w:r>
        <w:rPr>
          <w:rFonts w:ascii="Times New Roman" w:hAnsi="Times New Roman" w:cs="Times New Roman"/>
          <w:bCs/>
          <w:color w:val="000000" w:themeColor="text1"/>
          <w:sz w:val="24"/>
          <w14:textFill>
            <w14:solidFill>
              <w14:schemeClr w14:val="tx1"/>
            </w14:solidFill>
          </w14:textFill>
        </w:rPr>
        <w:t>冷却塔中风机与冷却水系统循环试运行不应小于2h，运行应无异常。冷却塔本体应稳固、无异常振动。冷却塔中风机的试运转：叶轮旋转方向应正确、运转应平稳、应无异常振动与声响，电机运行功率应符合设备技术文件要求。在额定转速下连续运转2h后，滑动轴承外壳最高温度不得大于70</w:t>
      </w:r>
      <w:r>
        <w:rPr>
          <w:rFonts w:hint="eastAsia"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，滚动轴承不得大于80</w:t>
      </w:r>
      <w:r>
        <w:rPr>
          <w:rFonts w:hint="eastAsia"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w:t>
      </w:r>
    </w:p>
    <w:p>
      <w:pPr>
        <w:pStyle w:val="36"/>
        <w:spacing w:line="360" w:lineRule="auto"/>
        <w:ind w:firstLine="0" w:firstLineChars="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6.4.</w:t>
      </w:r>
      <w:r>
        <w:rPr>
          <w:rFonts w:hint="eastAsia" w:ascii="Times New Roman" w:hAnsi="Times New Roman" w:cs="Times New Roman"/>
          <w:b/>
          <w:color w:val="000000" w:themeColor="text1"/>
          <w:sz w:val="24"/>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调试首先应从最不利支环路开始，关小其他环路阀门，调整最不利环路水力平衡阀至设计流量，并用智能仪表监测该阀门的压降值</w:t>
      </w:r>
      <w:r>
        <w:rPr>
          <w:rFonts w:hint="eastAsia" w:ascii="Times New Roman" w:hAnsi="Times New Roman" w:cs="Times New Roman"/>
          <w:bCs/>
          <w:color w:val="000000" w:themeColor="text1"/>
          <w:sz w:val="24"/>
          <w14:textFill>
            <w14:solidFill>
              <w14:schemeClr w14:val="tx1"/>
            </w14:solidFill>
          </w14:textFill>
        </w:rPr>
        <w:t>。</w:t>
      </w:r>
    </w:p>
    <w:p>
      <w:pPr>
        <w:pStyle w:val="36"/>
        <w:spacing w:line="360" w:lineRule="auto"/>
        <w:ind w:firstLine="0" w:firstLineChars="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6.4.</w:t>
      </w:r>
      <w:r>
        <w:rPr>
          <w:rFonts w:hint="eastAsia" w:ascii="Times New Roman" w:hAnsi="Times New Roman" w:cs="Times New Roman"/>
          <w:b/>
          <w:color w:val="000000" w:themeColor="text1"/>
          <w:sz w:val="24"/>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依次调节其他环路，按同样方法调整其他支环路水力平衡阀至设计流量，全部调试合格后，锁定各平衡阀开度，并做出标志。</w:t>
      </w: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36"/>
          <w:szCs w:val="32"/>
          <w14:textFill>
            <w14:solidFill>
              <w14:schemeClr w14:val="tx1"/>
            </w14:solidFill>
          </w14:textFill>
        </w:rPr>
      </w:pPr>
      <w:bookmarkStart w:id="253" w:name="_Toc104653583"/>
      <w:bookmarkStart w:id="254" w:name="_Toc104654359"/>
      <w:bookmarkStart w:id="255" w:name="_Toc101532740"/>
      <w:bookmarkStart w:id="256" w:name="_Toc105520496"/>
      <w:r>
        <w:rPr>
          <w:rFonts w:ascii="Times New Roman" w:hAnsi="Times New Roman" w:eastAsia="宋体" w:cs="Times New Roman"/>
          <w:b/>
          <w:color w:val="000000" w:themeColor="text1"/>
          <w:sz w:val="32"/>
          <w:szCs w:val="28"/>
          <w14:textFill>
            <w14:solidFill>
              <w14:schemeClr w14:val="tx1"/>
            </w14:solidFill>
          </w14:textFill>
        </w:rPr>
        <w:br w:type="page"/>
      </w:r>
      <w:r>
        <w:rPr>
          <w:rFonts w:ascii="Times New Roman" w:hAnsi="Times New Roman" w:eastAsia="宋体" w:cs="Times New Roman"/>
          <w:b/>
          <w:color w:val="000000" w:themeColor="text1"/>
          <w:sz w:val="36"/>
          <w:szCs w:val="32"/>
          <w14:textFill>
            <w14:solidFill>
              <w14:schemeClr w14:val="tx1"/>
            </w14:solidFill>
          </w14:textFill>
        </w:rPr>
        <w:t xml:space="preserve">7  </w:t>
      </w:r>
      <w:r>
        <w:rPr>
          <w:rFonts w:hint="eastAsia" w:ascii="Times New Roman" w:hAnsi="Times New Roman" w:eastAsia="宋体" w:cs="Times New Roman"/>
          <w:b/>
          <w:color w:val="000000" w:themeColor="text1"/>
          <w:sz w:val="36"/>
          <w:szCs w:val="32"/>
          <w14:textFill>
            <w14:solidFill>
              <w14:schemeClr w14:val="tx1"/>
            </w14:solidFill>
          </w14:textFill>
        </w:rPr>
        <w:t>验收</w:t>
      </w:r>
      <w:bookmarkEnd w:id="253"/>
      <w:bookmarkEnd w:id="254"/>
      <w:bookmarkEnd w:id="255"/>
      <w:bookmarkEnd w:id="256"/>
    </w:p>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bookmarkStart w:id="257" w:name="_Toc104654360"/>
      <w:bookmarkStart w:id="258" w:name="_Toc104653584"/>
      <w:bookmarkStart w:id="259" w:name="_Toc105520497"/>
      <w:bookmarkStart w:id="260" w:name="_Toc101532741"/>
      <w:r>
        <w:rPr>
          <w:rFonts w:ascii="Times New Roman" w:hAnsi="Times New Roman" w:eastAsia="黑体" w:cs="Times New Roman"/>
          <w:b/>
          <w:iCs/>
          <w:color w:val="000000" w:themeColor="text1"/>
          <w:kern w:val="0"/>
          <w:sz w:val="28"/>
          <w:szCs w:val="28"/>
          <w14:textFill>
            <w14:solidFill>
              <w14:schemeClr w14:val="tx1"/>
            </w14:solidFill>
          </w14:textFill>
        </w:rPr>
        <w:t xml:space="preserve">7.1  </w:t>
      </w:r>
      <w:r>
        <w:rPr>
          <w:rFonts w:hint="eastAsia" w:ascii="Times New Roman" w:hAnsi="Times New Roman" w:eastAsia="黑体" w:cs="Times New Roman"/>
          <w:b/>
          <w:iCs/>
          <w:color w:val="000000" w:themeColor="text1"/>
          <w:kern w:val="0"/>
          <w:sz w:val="28"/>
          <w:szCs w:val="28"/>
          <w14:textFill>
            <w14:solidFill>
              <w14:schemeClr w14:val="tx1"/>
            </w14:solidFill>
          </w14:textFill>
        </w:rPr>
        <w:t>一般规定</w:t>
      </w:r>
      <w:bookmarkEnd w:id="257"/>
      <w:bookmarkEnd w:id="258"/>
      <w:bookmarkEnd w:id="259"/>
      <w:bookmarkEnd w:id="260"/>
    </w:p>
    <w:p>
      <w:pPr>
        <w:spacing w:line="360" w:lineRule="auto"/>
        <w:rPr>
          <w:rFonts w:ascii="Times New Roman" w:hAnsi="Times New Roman" w:cs="Times New Roman"/>
          <w:bCs/>
          <w:color w:val="000000" w:themeColor="text1"/>
          <w:sz w:val="24"/>
          <w14:textFill>
            <w14:solidFill>
              <w14:schemeClr w14:val="tx1"/>
            </w14:solidFill>
          </w14:textFill>
        </w:rPr>
      </w:pPr>
      <w:bookmarkStart w:id="261" w:name="_Toc101532742"/>
      <w:r>
        <w:rPr>
          <w:rFonts w:ascii="Times New Roman" w:hAnsi="Times New Roman" w:cs="Times New Roman"/>
          <w:b/>
          <w:color w:val="000000" w:themeColor="text1"/>
          <w:sz w:val="24"/>
          <w14:textFill>
            <w14:solidFill>
              <w14:schemeClr w14:val="tx1"/>
            </w14:solidFill>
          </w14:textFill>
        </w:rPr>
        <w:t xml:space="preserve">7.1.2  </w:t>
      </w:r>
      <w:r>
        <w:rPr>
          <w:rFonts w:ascii="Times New Roman" w:hAnsi="Times New Roman" w:cs="Times New Roman"/>
          <w:bCs/>
          <w:color w:val="000000" w:themeColor="text1"/>
          <w:sz w:val="24"/>
          <w14:textFill>
            <w14:solidFill>
              <w14:schemeClr w14:val="tx1"/>
            </w14:solidFill>
          </w14:textFill>
        </w:rPr>
        <w:t>与</w:t>
      </w:r>
      <w:r>
        <w:rPr>
          <w:rFonts w:hint="eastAsia" w:ascii="Times New Roman" w:hAnsi="Times New Roman" w:cs="Times New Roman"/>
          <w:bCs/>
          <w:color w:val="000000" w:themeColor="text1"/>
          <w:sz w:val="24"/>
          <w14:textFill>
            <w14:solidFill>
              <w14:schemeClr w14:val="tx1"/>
            </w14:solidFill>
          </w14:textFill>
        </w:rPr>
        <w:t>一体化智慧能源站箱体</w:t>
      </w:r>
      <w:r>
        <w:rPr>
          <w:rFonts w:ascii="Times New Roman" w:hAnsi="Times New Roman" w:cs="Times New Roman"/>
          <w:bCs/>
          <w:color w:val="000000" w:themeColor="text1"/>
          <w:sz w:val="24"/>
          <w14:textFill>
            <w14:solidFill>
              <w14:schemeClr w14:val="tx1"/>
            </w14:solidFill>
          </w14:textFill>
        </w:rPr>
        <w:t>配套的蒸汽、燃油、燃气供应系统，应符合设计文件和产品技术文件的要求，并应符合国家现行标准的有关规定。</w:t>
      </w:r>
    </w:p>
    <w:p>
      <w:pPr>
        <w:spacing w:line="360" w:lineRule="auto"/>
        <w:ind w:firstLine="480"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制冷机组本体的安装、试验、试运转及验收应符合现行国家标准《制冷设备、空气分离设备安装工程施工及验收规范》GB 50274的有关规定。</w:t>
      </w:r>
    </w:p>
    <w:bookmarkEnd w:id="261"/>
    <w:p>
      <w:pPr>
        <w:spacing w:line="360" w:lineRule="auto"/>
        <w:jc w:val="center"/>
        <w:outlineLvl w:val="1"/>
        <w:rPr>
          <w:rFonts w:ascii="Times New Roman" w:hAnsi="Times New Roman" w:eastAsia="黑体" w:cs="Times New Roman"/>
          <w:b/>
          <w:iCs/>
          <w:color w:val="000000" w:themeColor="text1"/>
          <w:kern w:val="0"/>
          <w:sz w:val="28"/>
          <w:szCs w:val="28"/>
          <w14:textFill>
            <w14:solidFill>
              <w14:schemeClr w14:val="tx1"/>
            </w14:solidFill>
          </w14:textFill>
        </w:rPr>
      </w:pPr>
      <w:r>
        <w:rPr>
          <w:rFonts w:ascii="Times New Roman" w:hAnsi="Times New Roman" w:eastAsia="黑体" w:cs="Times New Roman"/>
          <w:b/>
          <w:iCs/>
          <w:color w:val="000000" w:themeColor="text1"/>
          <w:kern w:val="0"/>
          <w:sz w:val="28"/>
          <w:szCs w:val="28"/>
          <w14:textFill>
            <w14:solidFill>
              <w14:schemeClr w14:val="tx1"/>
            </w14:solidFill>
          </w14:textFill>
        </w:rPr>
        <w:t>7.</w:t>
      </w:r>
      <w:r>
        <w:rPr>
          <w:rFonts w:hint="eastAsia" w:ascii="Times New Roman" w:hAnsi="Times New Roman" w:eastAsia="黑体" w:cs="Times New Roman"/>
          <w:b/>
          <w:iCs/>
          <w:color w:val="000000" w:themeColor="text1"/>
          <w:kern w:val="0"/>
          <w:sz w:val="28"/>
          <w:szCs w:val="28"/>
          <w14:textFill>
            <w14:solidFill>
              <w14:schemeClr w14:val="tx1"/>
            </w14:solidFill>
          </w14:textFill>
        </w:rPr>
        <w:t>2</w:t>
      </w:r>
      <w:r>
        <w:rPr>
          <w:rFonts w:ascii="Times New Roman" w:hAnsi="Times New Roman" w:eastAsia="黑体" w:cs="Times New Roman"/>
          <w:b/>
          <w:iCs/>
          <w:color w:val="000000" w:themeColor="text1"/>
          <w:kern w:val="0"/>
          <w:sz w:val="28"/>
          <w:szCs w:val="28"/>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14:textFill>
            <w14:solidFill>
              <w14:schemeClr w14:val="tx1"/>
            </w14:solidFill>
          </w14:textFill>
        </w:rPr>
        <w:t>主控项</w:t>
      </w:r>
    </w:p>
    <w:p>
      <w:pPr>
        <w:spacing w:line="360" w:lineRule="auto"/>
        <w:rPr>
          <w:rFonts w:ascii="Times New Roman" w:hAnsi="Times New Roman" w:cs="Times New Roman"/>
          <w:b w:val="0"/>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7.2.1</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 w:val="0"/>
          <w:bCs/>
          <w:color w:val="000000" w:themeColor="text1"/>
          <w:sz w:val="24"/>
          <w14:textFill>
            <w14:solidFill>
              <w14:schemeClr w14:val="tx1"/>
            </w14:solidFill>
          </w14:textFill>
        </w:rPr>
        <w:t>能源站系统运行性能如空调水温、水流量、制冷性能系数的检测符合</w:t>
      </w:r>
      <w:r>
        <w:rPr>
          <w:rFonts w:ascii="Times New Roman" w:hAnsi="Times New Roman" w:cs="Times New Roman"/>
          <w:bCs/>
          <w:color w:val="000000" w:themeColor="text1"/>
          <w:sz w:val="24"/>
          <w14:textFill>
            <w14:solidFill>
              <w14:schemeClr w14:val="tx1"/>
            </w14:solidFill>
          </w14:textFill>
        </w:rPr>
        <w:t>现行</w:t>
      </w:r>
      <w:r>
        <w:rPr>
          <w:rFonts w:hint="eastAsia" w:ascii="Times New Roman" w:hAnsi="Times New Roman" w:cs="Times New Roman"/>
          <w:bCs/>
          <w:color w:val="000000" w:themeColor="text1"/>
          <w:sz w:val="24"/>
          <w:lang w:val="en-US" w:eastAsia="zh-CN"/>
          <w14:textFill>
            <w14:solidFill>
              <w14:schemeClr w14:val="tx1"/>
            </w14:solidFill>
          </w14:textFill>
        </w:rPr>
        <w:t>行业</w:t>
      </w:r>
      <w:r>
        <w:rPr>
          <w:rFonts w:ascii="Times New Roman" w:hAnsi="Times New Roman" w:cs="Times New Roman"/>
          <w:bCs/>
          <w:color w:val="000000" w:themeColor="text1"/>
          <w:sz w:val="24"/>
          <w14:textFill>
            <w14:solidFill>
              <w14:schemeClr w14:val="tx1"/>
            </w14:solidFill>
          </w14:textFill>
        </w:rPr>
        <w:t>标准</w:t>
      </w:r>
      <w:r>
        <w:rPr>
          <w:rFonts w:hint="eastAsia" w:ascii="Times New Roman" w:hAnsi="Times New Roman" w:cs="Times New Roman"/>
          <w:b w:val="0"/>
          <w:bCs/>
          <w:color w:val="000000" w:themeColor="text1"/>
          <w:sz w:val="24"/>
          <w14:textFill>
            <w14:solidFill>
              <w14:schemeClr w14:val="tx1"/>
            </w14:solidFill>
          </w14:textFill>
        </w:rPr>
        <w:t>《采暖通风与空气调节工程检测技术规程》J</w:t>
      </w:r>
      <w:r>
        <w:rPr>
          <w:rFonts w:ascii="Times New Roman" w:hAnsi="Times New Roman" w:cs="Times New Roman"/>
          <w:b w:val="0"/>
          <w:bCs/>
          <w:color w:val="000000" w:themeColor="text1"/>
          <w:sz w:val="24"/>
          <w14:textFill>
            <w14:solidFill>
              <w14:schemeClr w14:val="tx1"/>
            </w14:solidFill>
          </w14:textFill>
        </w:rPr>
        <w:t>GJ/</w:t>
      </w:r>
      <w:r>
        <w:rPr>
          <w:rFonts w:hint="eastAsia" w:ascii="Times New Roman" w:hAnsi="Times New Roman" w:cs="Times New Roman"/>
          <w:b w:val="0"/>
          <w:bCs/>
          <w:color w:val="000000" w:themeColor="text1"/>
          <w:sz w:val="24"/>
          <w:lang w:val="en-US" w:eastAsia="zh-CN"/>
          <w14:textFill>
            <w14:solidFill>
              <w14:schemeClr w14:val="tx1"/>
            </w14:solidFill>
          </w14:textFill>
        </w:rPr>
        <w:t xml:space="preserve">T </w:t>
      </w:r>
      <w:r>
        <w:rPr>
          <w:rFonts w:ascii="Times New Roman" w:hAnsi="Times New Roman" w:cs="Times New Roman"/>
          <w:b w:val="0"/>
          <w:bCs/>
          <w:color w:val="000000" w:themeColor="text1"/>
          <w:sz w:val="24"/>
          <w14:textFill>
            <w14:solidFill>
              <w14:schemeClr w14:val="tx1"/>
            </w14:solidFill>
          </w14:textFill>
        </w:rPr>
        <w:t>260</w:t>
      </w:r>
      <w:r>
        <w:rPr>
          <w:rFonts w:hint="eastAsia" w:ascii="Times New Roman" w:hAnsi="Times New Roman" w:cs="Times New Roman"/>
          <w:b w:val="0"/>
          <w:bCs/>
          <w:color w:val="000000" w:themeColor="text1"/>
          <w:sz w:val="24"/>
          <w14:textFill>
            <w14:solidFill>
              <w14:schemeClr w14:val="tx1"/>
            </w14:solidFill>
          </w14:textFill>
        </w:rPr>
        <w:t>规定。</w:t>
      </w: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32"/>
          <w:szCs w:val="28"/>
          <w14:textFill>
            <w14:solidFill>
              <w14:schemeClr w14:val="tx1"/>
            </w14:solidFill>
          </w14:textFill>
        </w:rPr>
      </w:pPr>
      <w:r>
        <w:rPr>
          <w:rFonts w:ascii="Times New Roman" w:hAnsi="Times New Roman" w:eastAsia="宋体" w:cs="Times New Roman"/>
          <w:b/>
          <w:color w:val="000000" w:themeColor="text1"/>
          <w:sz w:val="32"/>
          <w:szCs w:val="28"/>
          <w14:textFill>
            <w14:solidFill>
              <w14:schemeClr w14:val="tx1"/>
            </w14:solidFill>
          </w14:textFill>
        </w:rPr>
        <w:br w:type="page"/>
      </w:r>
    </w:p>
    <w:p>
      <w:pPr>
        <w:pStyle w:val="2"/>
        <w:keepNext w:val="0"/>
        <w:keepLines w:val="0"/>
        <w:spacing w:before="0" w:after="0" w:line="960" w:lineRule="auto"/>
        <w:jc w:val="center"/>
        <w:rPr>
          <w:rFonts w:ascii="Times New Roman" w:hAnsi="Times New Roman" w:eastAsia="宋体" w:cs="Times New Roman"/>
          <w:b/>
          <w:color w:val="000000" w:themeColor="text1"/>
          <w:sz w:val="36"/>
          <w:szCs w:val="32"/>
          <w14:textFill>
            <w14:solidFill>
              <w14:schemeClr w14:val="tx1"/>
            </w14:solidFill>
          </w14:textFill>
        </w:rPr>
      </w:pPr>
      <w:bookmarkStart w:id="262" w:name="_Toc105520498"/>
      <w:r>
        <w:rPr>
          <w:rFonts w:ascii="Times New Roman" w:hAnsi="Times New Roman" w:eastAsia="宋体" w:cs="Times New Roman"/>
          <w:b/>
          <w:color w:val="000000" w:themeColor="text1"/>
          <w:sz w:val="36"/>
          <w:szCs w:val="32"/>
          <w14:textFill>
            <w14:solidFill>
              <w14:schemeClr w14:val="tx1"/>
            </w14:solidFill>
          </w14:textFill>
        </w:rPr>
        <w:t xml:space="preserve">8  </w:t>
      </w:r>
      <w:r>
        <w:rPr>
          <w:rFonts w:hint="eastAsia" w:ascii="Times New Roman" w:hAnsi="Times New Roman" w:eastAsia="宋体" w:cs="Times New Roman"/>
          <w:b/>
          <w:color w:val="000000" w:themeColor="text1"/>
          <w:sz w:val="36"/>
          <w:szCs w:val="32"/>
          <w14:textFill>
            <w14:solidFill>
              <w14:schemeClr w14:val="tx1"/>
            </w14:solidFill>
          </w14:textFill>
        </w:rPr>
        <w:t>维护与保养</w:t>
      </w:r>
      <w:bookmarkEnd w:id="262"/>
    </w:p>
    <w:p>
      <w:pPr>
        <w:spacing w:line="360" w:lineRule="auto"/>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8.0.1  </w:t>
      </w:r>
      <w:r>
        <w:rPr>
          <w:rFonts w:hint="eastAsia" w:ascii="Times New Roman" w:hAnsi="Times New Roman" w:cs="Times New Roman"/>
          <w:bCs/>
          <w:color w:val="000000" w:themeColor="text1"/>
          <w:sz w:val="24"/>
          <w14:textFill>
            <w14:solidFill>
              <w14:schemeClr w14:val="tx1"/>
            </w14:solidFill>
          </w14:textFill>
        </w:rPr>
        <w:t>能源站的箱体剐蹭后应及时使用专业修补剂防腐蚀，并能根据使用情况，每隔一年至两年进行一次防锈喷涂，每次做防锈喷涂前应彻底清除铁锈，防锈喷涂宜采用两道：第一道采用环氧漆，干膜厚度</w:t>
      </w:r>
      <w:r>
        <w:rPr>
          <w:rFonts w:ascii="Times New Roman" w:hAnsi="Times New Roman" w:cs="Times New Roman"/>
          <w:bCs/>
          <w:color w:val="000000" w:themeColor="text1"/>
          <w:sz w:val="24"/>
          <w14:textFill>
            <w14:solidFill>
              <w14:schemeClr w14:val="tx1"/>
            </w14:solidFill>
          </w14:textFill>
        </w:rPr>
        <w:t>100</w:t>
      </w:r>
      <w:r>
        <w:rPr>
          <w:rFonts w:hint="eastAsia" w:ascii="Times New Roman" w:hAnsi="Times New Roman" w:cs="Times New Roman"/>
          <w:bCs/>
          <w:color w:val="000000" w:themeColor="text1"/>
          <w:sz w:val="24"/>
          <w14:textFill>
            <w14:solidFill>
              <w14:schemeClr w14:val="tx1"/>
            </w14:solidFill>
          </w14:textFill>
        </w:rPr>
        <w:t>μ</w:t>
      </w:r>
      <w:r>
        <w:rPr>
          <w:rFonts w:ascii="Times New Roman" w:hAnsi="Times New Roman" w:cs="Times New Roman"/>
          <w:bCs/>
          <w:color w:val="000000" w:themeColor="text1"/>
          <w:sz w:val="24"/>
          <w14:textFill>
            <w14:solidFill>
              <w14:schemeClr w14:val="tx1"/>
            </w14:solidFill>
          </w14:textFill>
        </w:rPr>
        <w:t>m</w:t>
      </w:r>
      <w:r>
        <w:rPr>
          <w:rFonts w:hint="eastAsia" w:ascii="Times New Roman" w:hAnsi="Times New Roman" w:cs="Times New Roman"/>
          <w:bCs/>
          <w:color w:val="000000" w:themeColor="text1"/>
          <w:sz w:val="24"/>
          <w14:textFill>
            <w14:solidFill>
              <w14:schemeClr w14:val="tx1"/>
            </w14:solidFill>
          </w14:textFill>
        </w:rPr>
        <w:t>；第二道采用氟碳面漆，干膜厚度</w:t>
      </w:r>
      <w:r>
        <w:rPr>
          <w:rFonts w:ascii="Times New Roman" w:hAnsi="Times New Roman" w:cs="Times New Roman"/>
          <w:bCs/>
          <w:color w:val="000000" w:themeColor="text1"/>
          <w:sz w:val="24"/>
          <w14:textFill>
            <w14:solidFill>
              <w14:schemeClr w14:val="tx1"/>
            </w14:solidFill>
          </w14:textFill>
        </w:rPr>
        <w:t>80</w:t>
      </w:r>
      <w:r>
        <w:rPr>
          <w:rFonts w:hint="eastAsia" w:ascii="Times New Roman" w:hAnsi="Times New Roman" w:cs="Times New Roman"/>
          <w:bCs/>
          <w:color w:val="000000" w:themeColor="text1"/>
          <w:sz w:val="24"/>
          <w14:textFill>
            <w14:solidFill>
              <w14:schemeClr w14:val="tx1"/>
            </w14:solidFill>
          </w14:textFill>
        </w:rPr>
        <w:t>μ</w:t>
      </w:r>
      <w:r>
        <w:rPr>
          <w:rFonts w:ascii="Times New Roman" w:hAnsi="Times New Roman" w:cs="Times New Roman"/>
          <w:bCs/>
          <w:color w:val="000000" w:themeColor="text1"/>
          <w:sz w:val="24"/>
          <w14:textFill>
            <w14:solidFill>
              <w14:schemeClr w14:val="tx1"/>
            </w14:solidFill>
          </w14:textFill>
        </w:rPr>
        <w:t>m</w:t>
      </w:r>
      <w:r>
        <w:rPr>
          <w:rFonts w:hint="eastAsia" w:ascii="Times New Roman" w:hAnsi="Times New Roman" w:cs="Times New Roman"/>
          <w:bCs/>
          <w:color w:val="000000" w:themeColor="text1"/>
          <w:sz w:val="24"/>
          <w14:textFill>
            <w14:solidFill>
              <w14:schemeClr w14:val="tx1"/>
            </w14:solidFill>
          </w14:textFill>
        </w:rPr>
        <w:t>。</w:t>
      </w:r>
    </w:p>
    <w:p>
      <w:pPr>
        <w:spacing w:line="360" w:lineRule="auto"/>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8.0.3  </w:t>
      </w:r>
      <w:r>
        <w:rPr>
          <w:rFonts w:hint="eastAsia" w:ascii="Times New Roman" w:hAnsi="Times New Roman" w:cs="Times New Roman"/>
          <w:bCs/>
          <w:color w:val="000000" w:themeColor="text1"/>
          <w:sz w:val="24"/>
          <w14:textFill>
            <w14:solidFill>
              <w14:schemeClr w14:val="tx1"/>
            </w14:solidFill>
          </w14:textFill>
        </w:rPr>
        <w:t>能源站应制定保养工作计划，并按时按质进行保养，建立设施设备全生命周期档案，设备保养完毕后，应在设备档案中详细填写保养内容和更换零部件情况。</w:t>
      </w:r>
    </w:p>
    <w:p>
      <w:pPr>
        <w:pStyle w:val="2"/>
        <w:keepNext w:val="0"/>
        <w:keepLines w:val="0"/>
        <w:snapToGrid w:val="0"/>
        <w:spacing w:before="0" w:after="0" w:line="312" w:lineRule="auto"/>
        <w:rPr>
          <w:rFonts w:ascii="Times New Roman" w:hAnsi="Times New Roman" w:eastAsia="宋体" w:cs="Times New Roman"/>
          <w:b/>
          <w:color w:val="000000" w:themeColor="text1"/>
          <w:sz w:val="32"/>
          <w:szCs w:val="28"/>
          <w14:textFill>
            <w14:solidFill>
              <w14:schemeClr w14:val="tx1"/>
            </w14:solidFill>
          </w14:textFill>
        </w:rPr>
      </w:pPr>
    </w:p>
    <w:sectPr>
      <w:pgSz w:w="11906" w:h="16838"/>
      <w:pgMar w:top="1440" w:right="1416" w:bottom="1440" w:left="156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p>
  <w:p>
    <w:pPr>
      <w:pStyle w:val="8"/>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9"/>
      </w:rPr>
    </w:pPr>
    <w:r>
      <w:rPr>
        <w:rStyle w:val="19"/>
      </w:rPr>
      <w:fldChar w:fldCharType="begin"/>
    </w:r>
    <w:r>
      <w:rPr>
        <w:rStyle w:val="19"/>
      </w:rPr>
      <w:instrText xml:space="preserve">PAGE  </w:instrText>
    </w:r>
    <w:r>
      <w:rPr>
        <w:rStyle w:val="19"/>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79705" cy="139700"/>
              <wp:effectExtent l="4445" t="3175" r="0" b="0"/>
              <wp:wrapNone/>
              <wp:docPr id="16"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wps:spPr>
                    <wps:txbx>
                      <w:txbxContent>
                        <w:p>
                          <w:pPr>
                            <w:pStyle w:val="8"/>
                          </w:pPr>
                          <w:r>
                            <w:fldChar w:fldCharType="begin"/>
                          </w:r>
                          <w:r>
                            <w:instrText xml:space="preserve"> PAGE  \* MERGEFORMAT </w:instrText>
                          </w:r>
                          <w:r>
                            <w:fldChar w:fldCharType="separate"/>
                          </w:r>
                          <w:r>
                            <w:t>- 2 -</w:t>
                          </w:r>
                          <w:r>
                            <w:fldChar w:fldCharType="end"/>
                          </w:r>
                        </w:p>
                      </w:txbxContent>
                    </wps:txbx>
                    <wps:bodyPr rot="0" vert="horz" wrap="none" lIns="0" tIns="0" rIns="0" bIns="0" anchor="t" anchorCtr="0" upright="1">
                      <a:spAutoFit/>
                    </wps:bodyPr>
                  </wps:wsp>
                </a:graphicData>
              </a:graphic>
            </wp:anchor>
          </w:drawing>
        </mc:Choice>
        <mc:Fallback>
          <w:pict>
            <v:shape id="Text Box 26" o:spid="_x0000_s1026" o:spt="202" type="#_x0000_t202" style="position:absolute;left:0pt;margin-top:0pt;height:11pt;width:14.15pt;mso-position-horizontal:outside;mso-position-horizontal-relative:margin;mso-wrap-style:none;z-index:251661312;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kWesdAAAAADAQAADwAAAAAAAAABACAAAAAiAAAAZHJzL2Rvd25yZXYueG1sUEsBAhQA&#10;FAAAAAgAh07iQBQ2IlH6AQAAAwQAAA4AAAAAAAAAAQAgAAAAHwEAAGRycy9lMm9Eb2MueG1sUEsF&#10;BgAAAAAGAAYAWQEAAI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03505" cy="139700"/>
              <wp:effectExtent l="4445" t="3175" r="0" b="0"/>
              <wp:wrapNone/>
              <wp:docPr id="15"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8"/>
                          </w:pPr>
                        </w:p>
                      </w:txbxContent>
                    </wps:txbx>
                    <wps:bodyPr rot="0" vert="horz" wrap="none" lIns="0" tIns="0" rIns="0" bIns="0" anchor="t" anchorCtr="0" upright="1">
                      <a:spAutoFit/>
                    </wps:bodyPr>
                  </wps:wsp>
                </a:graphicData>
              </a:graphic>
            </wp:anchor>
          </w:drawing>
        </mc:Choice>
        <mc:Fallback>
          <w:pict>
            <v:shape id="Text Box 10" o:spid="_x0000_s1026" o:spt="202" type="#_x0000_t202" style="position:absolute;left:0pt;margin-top:0pt;height:11pt;width:8.15pt;mso-position-horizontal:outside;mso-position-horizontal-relative:margin;mso-wrap-style:none;z-index:251663360;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MiFHNAAAAADAQAADwAAAAAAAAABACAAAAAiAAAAZHJzL2Rvd25yZXYueG1sUEsBAhQA&#10;FAAAAAgAh07iQDY2LX/6AQAAAwQAAA4AAAAAAAAAAQAgAAAAHwEAAGRycy9lMm9Eb2MueG1sUEsF&#10;BgAAAAAGAAYAWQEAAIsFAAAAAA==&#10;">
              <v:fill on="f" focussize="0,0"/>
              <v:stroke on="f"/>
              <v:imagedata o:title=""/>
              <o:lock v:ext="edit" aspectratio="f"/>
              <v:textbox inset="0mm,0mm,0mm,0mm" style="mso-fit-shape-to-text:t;">
                <w:txbxContent>
                  <w:p>
                    <w:pPr>
                      <w:pStyle w:val="8"/>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302260"/>
              <wp:effectExtent l="2540" t="3175" r="0" b="0"/>
              <wp:wrapNone/>
              <wp:docPr id="14"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4935" cy="302260"/>
                      </a:xfrm>
                      <a:prstGeom prst="rect">
                        <a:avLst/>
                      </a:prstGeom>
                      <a:noFill/>
                      <a:ln>
                        <a:noFill/>
                      </a:ln>
                    </wps:spPr>
                    <wps:txbx>
                      <w:txbxContent>
                        <w:sdt>
                          <w:sdtPr>
                            <w:id w:val="1624272539"/>
                          </w:sdtPr>
                          <w:sdtContent>
                            <w:p>
                              <w:pPr>
                                <w:pStyle w:val="8"/>
                                <w:jc w:val="center"/>
                              </w:pPr>
                            </w:p>
                          </w:sdtContent>
                        </w:sdt>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23.8pt;width:9.05pt;mso-position-horizontal:outside;mso-position-horizontal-relative:margin;mso-wrap-style:none;z-index:251659264;mso-width-relative:page;mso-height-relative:page;" filled="f" stroked="f" coordsize="21600,21600" o:gfxdata="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7G5YnRAAAAAwEAAA8AAAAAAAAAAQAgAAAAIgAAAGRycy9kb3ducmV2LnhtbFBLAQIU&#10;ABQAAAAIAIdO4kB5jFiE+gEAAAIEAAAOAAAAAAAAAAEAIAAAACABAABkcnMvZTJvRG9jLnhtbFBL&#10;BQYAAAAABgAGAFkBAACMBQAAAAA=&#10;">
              <v:fill on="f" focussize="0,0"/>
              <v:stroke on="f"/>
              <v:imagedata o:title=""/>
              <o:lock v:ext="edit" aspectratio="f"/>
              <v:textbox inset="0mm,0mm,0mm,0mm" style="mso-fit-shape-to-text:t;">
                <w:txbxContent>
                  <w:sdt>
                    <w:sdtPr>
                      <w:id w:val="1624272539"/>
                    </w:sdtPr>
                    <w:sdtContent>
                      <w:p>
                        <w:pPr>
                          <w:pStyle w:val="8"/>
                          <w:jc w:val="center"/>
                        </w:pPr>
                      </w:p>
                    </w:sdtContent>
                  </w:sdt>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58420" cy="139700"/>
              <wp:effectExtent l="1905" t="3175" r="0" b="0"/>
              <wp:wrapNone/>
              <wp:docPr id="10" name="Text Box 30"/>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8"/>
                          </w:pPr>
                          <w:r>
                            <w:fldChar w:fldCharType="begin"/>
                          </w:r>
                          <w:r>
                            <w:instrText xml:space="preserve"> PAGE  \* MERGEFORMAT </w:instrText>
                          </w:r>
                          <w:r>
                            <w:fldChar w:fldCharType="separate"/>
                          </w:r>
                          <w:r>
                            <w:t>14</w:t>
                          </w:r>
                          <w:r>
                            <w:fldChar w:fldCharType="end"/>
                          </w:r>
                        </w:p>
                      </w:txbxContent>
                    </wps:txbx>
                    <wps:bodyPr rot="0" vert="horz" wrap="none" lIns="0" tIns="0" rIns="0" bIns="0" anchor="t" anchorCtr="0" upright="1">
                      <a:spAutoFit/>
                    </wps:bodyPr>
                  </wps:wsp>
                </a:graphicData>
              </a:graphic>
            </wp:anchor>
          </w:drawing>
        </mc:Choice>
        <mc:Fallback>
          <w:pict>
            <v:shape id="Text Box 30" o:spid="_x0000_s1026" o:spt="202" type="#_x0000_t202" style="position:absolute;left:0pt;margin-top:0pt;height:11pt;width:4.6pt;mso-position-horizontal:outside;mso-position-horizontal-relative:margin;mso-wrap-style:none;z-index:25166950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1u5d9AAAAACAQAADwAAAAAAAAABACAAAAAiAAAAZHJzL2Rvd25yZXYueG1sUEsBAhQA&#10;FAAAAAgAh07iQBE2ptn6AQAAAgQAAA4AAAAAAAAAAQAgAAAAHwEAAGRycy9lMm9Eb2MueG1sUEsF&#10;BgAAAAAGAAYAWQEAAI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14935" cy="162560"/>
              <wp:effectExtent l="2540" t="3175" r="0" b="0"/>
              <wp:wrapNone/>
              <wp:docPr id="9"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2.8pt;width:9.05pt;mso-position-horizontal:outside;mso-position-horizontal-relative:margin;mso-wrap-style:none;z-index:251667456;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tRa10QAAAAMBAAAPAAAAAAAAAAEAIAAAACIAAABkcnMvZG93bnJldi54bWxQSwEC&#10;FAAUAAAACACHTuJAOEGGyPsBAAACBAAADgAAAAAAAAABACAAAAAgAQAAZHJzL2Uyb0RvYy54bWxQ&#10;SwUGAAAAAAYABgBZAQAAjQUAAAAA&#10;">
              <v:fill on="f" focussize="0,0"/>
              <v:stroke on="f"/>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14935" cy="302260"/>
              <wp:effectExtent l="2540" t="3175" r="0" b="0"/>
              <wp:wrapNone/>
              <wp:docPr id="7"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14935" cy="302260"/>
                      </a:xfrm>
                      <a:prstGeom prst="rect">
                        <a:avLst/>
                      </a:prstGeom>
                      <a:noFill/>
                      <a:ln>
                        <a:noFill/>
                      </a:ln>
                    </wps:spPr>
                    <wps:txbx>
                      <w:txbxContent>
                        <w:sdt>
                          <w:sdtPr>
                            <w:id w:val="-931203755"/>
                          </w:sdtPr>
                          <w:sdtContent>
                            <w:p>
                              <w:pPr>
                                <w:pStyle w:val="8"/>
                                <w:jc w:val="center"/>
                              </w:pPr>
                            </w:p>
                          </w:sdtContent>
                        </w:sdt>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23.8pt;width:9.05pt;mso-position-horizontal:outside;mso-position-horizontal-relative:margin;mso-wrap-style:none;z-index:251665408;mso-width-relative:page;mso-height-relative:page;" filled="f" stroked="f" coordsize="21600,21600" o:gfxdata="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7G5YnRAAAAAwEAAA8AAAAAAAAAAQAgAAAAIgAAAGRycy9kb3ducmV2LnhtbFBLAQIU&#10;ABQAAAAIAIdO4kBWf4BB+gEAAAIEAAAOAAAAAAAAAAEAIAAAACABAABkcnMvZTJvRG9jLnhtbFBL&#10;BQYAAAAABgAGAFkBAACMBQAAAAA=&#10;">
              <v:fill on="f" focussize="0,0"/>
              <v:stroke on="f"/>
              <v:imagedata o:title=""/>
              <o:lock v:ext="edit" aspectratio="f"/>
              <v:textbox inset="0mm,0mm,0mm,0mm" style="mso-fit-shape-to-text:t;">
                <w:txbxContent>
                  <w:sdt>
                    <w:sdtPr>
                      <w:id w:val="-931203755"/>
                    </w:sdtPr>
                    <w:sdtContent>
                      <w:p>
                        <w:pPr>
                          <w:pStyle w:val="8"/>
                          <w:jc w:val="center"/>
                        </w:pPr>
                      </w:p>
                    </w:sdtContent>
                  </w:sdt>
                  <w:p/>
                </w:txbxContent>
              </v:textbox>
            </v:shape>
          </w:pict>
        </mc:Fallback>
      </mc:AlternateContent>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16205" cy="139700"/>
              <wp:effectExtent l="0" t="0" r="1905" b="0"/>
              <wp:wrapNone/>
              <wp:docPr id="6"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8"/>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31" o:spid="_x0000_s1026" o:spt="202" type="#_x0000_t202" style="position:absolute;left:0pt;margin-top:0pt;height:11pt;width:9.15pt;mso-position-horizontal:outside;mso-position-horizontal-relative:margin;mso-wrap-style:none;z-index:25167052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i6WFNAAAAADAQAADwAAAAAAAAABACAAAAAiAAAAZHJzL2Rvd25yZXYueG1sUEsBAhQA&#10;FAAAAAgAh07iQGDAio/6AQAAAgQAAA4AAAAAAAAAAQAgAAAAHwEAAGRycy9lMm9Eb2MueG1sUEsF&#10;BgAAAAAGAAYAWQEAAI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21</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14935" cy="162560"/>
              <wp:effectExtent l="0" t="0" r="1905" b="1270"/>
              <wp:wrapNone/>
              <wp:docPr id="5"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Text Box 23" o:spid="_x0000_s1026" o:spt="202" type="#_x0000_t202" style="position:absolute;left:0pt;margin-top:0pt;height:12.8pt;width:9.05pt;mso-position-horizontal:outside;mso-position-horizontal-relative:margin;mso-wrap-style:none;z-index:251666432;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tRa10QAAAAMBAAAPAAAAAAAAAAEAIAAAACIAAABkcnMvZG93bnJldi54bWxQSwEC&#10;FAAUAAAACACHTuJAzU0se/sBAAACBAAADgAAAAAAAAABACAAAAAgAQAAZHJzL2Uyb0RvYy54bWxQ&#10;SwUGAAAAAAYABgBZAQAAjQUAAAAA&#10;">
              <v:fill on="f" focussize="0,0"/>
              <v:stroke on="f"/>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14935" cy="302260"/>
              <wp:effectExtent l="0" t="0" r="1905" b="4445"/>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4935" cy="302260"/>
                      </a:xfrm>
                      <a:prstGeom prst="rect">
                        <a:avLst/>
                      </a:prstGeom>
                      <a:noFill/>
                      <a:ln>
                        <a:noFill/>
                      </a:ln>
                    </wps:spPr>
                    <wps:txbx>
                      <w:txbxContent>
                        <w:sdt>
                          <w:sdtPr>
                            <w:id w:val="-1231145632"/>
                          </w:sdtPr>
                          <w:sdtContent>
                            <w:p>
                              <w:pPr>
                                <w:pStyle w:val="8"/>
                                <w:jc w:val="center"/>
                              </w:pPr>
                              <w:r>
                                <w:rPr>
                                  <w:rFonts w:hint="eastAsia"/>
                                </w:rPr>
                                <w:t>.</w:t>
                              </w:r>
                            </w:p>
                          </w:sdtContent>
                        </w:sdt>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23.8pt;width:9.05pt;mso-position-horizontal:outside;mso-position-horizontal-relative:margin;mso-wrap-style:none;z-index:251662336;mso-width-relative:page;mso-height-relative:page;" filled="f" stroked="f" coordsize="21600,21600" o:gfxdata="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7G5YnRAAAAAwEAAA8AAAAAAAAAAQAgAAAAIgAAAGRycy9kb3ducmV2LnhtbFBLAQIU&#10;ABQAAAAIAIdO4kCveuoj+gEAAAEEAAAOAAAAAAAAAAEAIAAAACABAABkcnMvZTJvRG9jLnhtbFBL&#10;BQYAAAAABgAGAFkBAACMBQAAAAA=&#10;">
              <v:fill on="f" focussize="0,0"/>
              <v:stroke on="f"/>
              <v:imagedata o:title=""/>
              <o:lock v:ext="edit" aspectratio="f"/>
              <v:textbox inset="0mm,0mm,0mm,0mm" style="mso-fit-shape-to-text:t;">
                <w:txbxContent>
                  <w:sdt>
                    <w:sdtPr>
                      <w:id w:val="-1231145632"/>
                    </w:sdtPr>
                    <w:sdtContent>
                      <w:p>
                        <w:pPr>
                          <w:pStyle w:val="8"/>
                          <w:jc w:val="center"/>
                        </w:pPr>
                        <w:r>
                          <w:rPr>
                            <w:rFonts w:hint="eastAsia"/>
                          </w:rPr>
                          <w:t>.</w:t>
                        </w:r>
                      </w:p>
                    </w:sdtContent>
                  </w:sdt>
                  <w:p/>
                </w:txbxContent>
              </v:textbox>
            </v:shape>
          </w:pict>
        </mc:Fallback>
      </mc:AlternateContent>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16205" cy="139700"/>
              <wp:effectExtent l="1270" t="1270" r="0" b="1905"/>
              <wp:wrapNone/>
              <wp:docPr id="3" name="Text Box 3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8"/>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32" o:spid="_x0000_s1026" o:spt="202" type="#_x0000_t202" style="position:absolute;left:0pt;margin-top:0pt;height:11pt;width:9.15pt;mso-position-horizontal:outside;mso-position-horizontal-relative:margin;mso-wrap-style:none;z-index:25167155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YulhTQAAAAAwEAAA8AAAAAAAAAAQAgAAAAIgAAAGRycy9kb3ducmV2LnhtbFBLAQIU&#10;ABQAAAAIAIdO4kDPPyIS+wEAAAIEAAAOAAAAAAAAAAEAIAAAAB8BAABkcnMvZTJvRG9jLnhtbFBL&#10;BQYAAAAABgAGAFkBAACM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03505" cy="139700"/>
              <wp:effectExtent l="4445" t="1270" r="0" b="1905"/>
              <wp:wrapNone/>
              <wp:docPr id="2"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8"/>
                          </w:pP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1pt;width:8.15pt;mso-position-horizontal:outside;mso-position-horizontal-relative:margin;mso-wrap-style:none;z-index:25166438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DIhRzQAAAAAwEAAA8AAAAAAAAAAQAgAAAAIgAAAGRycy9kb3ducmV2LnhtbFBLAQIU&#10;ABQAAAAIAIdO4kAKHH5N+wEAAAIEAAAOAAAAAAAAAAEAIAAAAB8BAABkcnMvZTJvRG9jLnhtbFBL&#10;BQYAAAAABgAGAFkBAACMBQAAAAA=&#10;">
              <v:fill on="f" focussize="0,0"/>
              <v:stroke on="f"/>
              <v:imagedata o:title=""/>
              <o:lock v:ext="edit" aspectratio="f"/>
              <v:textbox inset="0mm,0mm,0mm,0mm" style="mso-fit-shape-to-text:t;">
                <w:txbxContent>
                  <w:p>
                    <w:pPr>
                      <w:pStyle w:val="8"/>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302260"/>
              <wp:effectExtent l="2540" t="1270" r="0" b="1270"/>
              <wp:wrapNone/>
              <wp:docPr id="1" name="Text Box 25"/>
              <wp:cNvGraphicFramePr/>
              <a:graphic xmlns:a="http://schemas.openxmlformats.org/drawingml/2006/main">
                <a:graphicData uri="http://schemas.microsoft.com/office/word/2010/wordprocessingShape">
                  <wps:wsp>
                    <wps:cNvSpPr txBox="1">
                      <a:spLocks noChangeArrowheads="1"/>
                    </wps:cNvSpPr>
                    <wps:spPr bwMode="auto">
                      <a:xfrm>
                        <a:off x="0" y="0"/>
                        <a:ext cx="114935" cy="302260"/>
                      </a:xfrm>
                      <a:prstGeom prst="rect">
                        <a:avLst/>
                      </a:prstGeom>
                      <a:noFill/>
                      <a:ln>
                        <a:noFill/>
                      </a:ln>
                    </wps:spPr>
                    <wps:txbx>
                      <w:txbxContent>
                        <w:sdt>
                          <w:sdtPr>
                            <w:id w:val="-295678583"/>
                          </w:sdtPr>
                          <w:sdtContent>
                            <w:p>
                              <w:pPr>
                                <w:pStyle w:val="8"/>
                                <w:jc w:val="center"/>
                              </w:pPr>
                            </w:p>
                          </w:sdtContent>
                        </w:sdt>
                        <w:p/>
                      </w:txbxContent>
                    </wps:txbx>
                    <wps:bodyPr rot="0" vert="horz" wrap="none" lIns="0" tIns="0" rIns="0" bIns="0" anchor="t" anchorCtr="0" upright="1">
                      <a:spAutoFit/>
                    </wps:bodyPr>
                  </wps:wsp>
                </a:graphicData>
              </a:graphic>
            </wp:anchor>
          </w:drawing>
        </mc:Choice>
        <mc:Fallback>
          <w:pict>
            <v:shape id="Text Box 25" o:spid="_x0000_s1026" o:spt="202" type="#_x0000_t202" style="position:absolute;left:0pt;margin-top:0pt;height:23.8pt;width:9.05pt;mso-position-horizontal:outside;mso-position-horizontal-relative:margin;mso-wrap-style:none;z-index:251660288;mso-width-relative:page;mso-height-relative:page;" filled="f" stroked="f" coordsize="21600,21600" o:gfxdata="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7G5YnRAAAAAwEAAA8AAAAAAAAAAQAgAAAAIgAAAGRycy9kb3ducmV2LnhtbFBLAQIU&#10;ABQAAAAIAIdO4kDqTBSm+gEAAAIEAAAOAAAAAAAAAAEAIAAAACABAABkcnMvZTJvRG9jLnhtbFBL&#10;BQYAAAAABgAGAFkBAACMBQAAAAA=&#10;">
              <v:fill on="f" focussize="0,0"/>
              <v:stroke on="f"/>
              <v:imagedata o:title=""/>
              <o:lock v:ext="edit" aspectratio="f"/>
              <v:textbox inset="0mm,0mm,0mm,0mm" style="mso-fit-shape-to-text:t;">
                <w:txbxContent>
                  <w:sdt>
                    <w:sdtPr>
                      <w:id w:val="-295678583"/>
                    </w:sdtPr>
                    <w:sdtContent>
                      <w:p>
                        <w:pPr>
                          <w:pStyle w:val="8"/>
                          <w:jc w:val="center"/>
                        </w:pPr>
                      </w:p>
                    </w:sdtContent>
                  </w:sdt>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53B7C"/>
    <w:multiLevelType w:val="multilevel"/>
    <w:tmpl w:val="1EB53B7C"/>
    <w:lvl w:ilvl="0" w:tentative="0">
      <w:start w:val="1"/>
      <w:numFmt w:val="decimal"/>
      <w:lvlText w:val="%1"/>
      <w:lvlJc w:val="left"/>
      <w:pPr>
        <w:tabs>
          <w:tab w:val="left" w:pos="3261"/>
        </w:tabs>
        <w:ind w:left="3261" w:hanging="425"/>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 w:val="24"/>
        <w:szCs w:val="20"/>
        <w:u w:val="none"/>
        <w:vertAlign w:val="baseline"/>
      </w:rPr>
    </w:lvl>
    <w:lvl w:ilvl="1" w:tentative="0">
      <w:start w:val="0"/>
      <w:numFmt w:val="decimal"/>
      <w:lvlText w:val="%1.%2"/>
      <w:lvlJc w:val="left"/>
      <w:pPr>
        <w:tabs>
          <w:tab w:val="left" w:pos="3828"/>
        </w:tabs>
        <w:ind w:left="3828" w:hanging="567"/>
      </w:pPr>
      <w:rPr>
        <w:rFonts w:hint="default"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tentative="0">
      <w:start w:val="1"/>
      <w:numFmt w:val="decimal"/>
      <w:pStyle w:val="43"/>
      <w:lvlText w:val="%1.%2.%3"/>
      <w:lvlJc w:val="left"/>
      <w:pPr>
        <w:tabs>
          <w:tab w:val="left" w:pos="709"/>
        </w:tabs>
        <w:ind w:left="142"/>
      </w:pPr>
      <w:rPr>
        <w:rFonts w:hint="default" w:ascii="Times New Roman" w:hAnsi="Times New Roman" w:cs="Times New Roman"/>
        <w:b/>
        <w:i w:val="0"/>
        <w:color w:val="auto"/>
        <w:sz w:val="24"/>
        <w:szCs w:val="24"/>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42"/>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1"/>
      <w:suff w:val="nothing"/>
      <w:lvlText w:val="%1.%2.%3　"/>
      <w:lvlJc w:val="left"/>
      <w:pPr>
        <w:ind w:left="170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34E3172A"/>
    <w:multiLevelType w:val="multilevel"/>
    <w:tmpl w:val="34E3172A"/>
    <w:lvl w:ilvl="0" w:tentative="0">
      <w:start w:val="5"/>
      <w:numFmt w:val="decimal"/>
      <w:lvlText w:val="%1"/>
      <w:lvlJc w:val="left"/>
      <w:pPr>
        <w:tabs>
          <w:tab w:val="left" w:pos="540"/>
        </w:tabs>
        <w:ind w:left="540" w:hanging="540"/>
      </w:pPr>
      <w:rPr>
        <w:rFonts w:hint="eastAsia"/>
      </w:rPr>
    </w:lvl>
    <w:lvl w:ilvl="1" w:tentative="0">
      <w:start w:val="2"/>
      <w:numFmt w:val="decimal"/>
      <w:lvlText w:val="%1.%2"/>
      <w:lvlJc w:val="left"/>
      <w:pPr>
        <w:tabs>
          <w:tab w:val="left" w:pos="540"/>
        </w:tabs>
        <w:ind w:left="540" w:hanging="540"/>
      </w:pPr>
      <w:rPr>
        <w:rFonts w:hint="eastAsia"/>
      </w:rPr>
    </w:lvl>
    <w:lvl w:ilvl="2" w:tentative="0">
      <w:start w:val="1"/>
      <w:numFmt w:val="decimal"/>
      <w:pStyle w:val="44"/>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3">
    <w:nsid w:val="62E54155"/>
    <w:multiLevelType w:val="multilevel"/>
    <w:tmpl w:val="62E54155"/>
    <w:lvl w:ilvl="0" w:tentative="0">
      <w:start w:val="6"/>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E8"/>
    <w:rsid w:val="00001BA6"/>
    <w:rsid w:val="00002AA6"/>
    <w:rsid w:val="00003026"/>
    <w:rsid w:val="000030F8"/>
    <w:rsid w:val="00003D69"/>
    <w:rsid w:val="00007202"/>
    <w:rsid w:val="00007293"/>
    <w:rsid w:val="000164D8"/>
    <w:rsid w:val="000175D2"/>
    <w:rsid w:val="00017FE8"/>
    <w:rsid w:val="000225F5"/>
    <w:rsid w:val="00022807"/>
    <w:rsid w:val="00024724"/>
    <w:rsid w:val="00025126"/>
    <w:rsid w:val="00026FDA"/>
    <w:rsid w:val="00026FF2"/>
    <w:rsid w:val="000277D9"/>
    <w:rsid w:val="00027ACB"/>
    <w:rsid w:val="00030931"/>
    <w:rsid w:val="0003129D"/>
    <w:rsid w:val="000315ED"/>
    <w:rsid w:val="000352DA"/>
    <w:rsid w:val="000353A2"/>
    <w:rsid w:val="00035EA7"/>
    <w:rsid w:val="00035FE5"/>
    <w:rsid w:val="000361A2"/>
    <w:rsid w:val="0003627C"/>
    <w:rsid w:val="00037911"/>
    <w:rsid w:val="000402C9"/>
    <w:rsid w:val="00041354"/>
    <w:rsid w:val="00043B06"/>
    <w:rsid w:val="00044005"/>
    <w:rsid w:val="0004431A"/>
    <w:rsid w:val="00044DEF"/>
    <w:rsid w:val="00046481"/>
    <w:rsid w:val="00047CF7"/>
    <w:rsid w:val="0005232B"/>
    <w:rsid w:val="0005412B"/>
    <w:rsid w:val="000541F9"/>
    <w:rsid w:val="00055474"/>
    <w:rsid w:val="00056491"/>
    <w:rsid w:val="0006156B"/>
    <w:rsid w:val="000648F5"/>
    <w:rsid w:val="00065A0F"/>
    <w:rsid w:val="00065F7F"/>
    <w:rsid w:val="000704B5"/>
    <w:rsid w:val="00070ABD"/>
    <w:rsid w:val="0007132B"/>
    <w:rsid w:val="00071B64"/>
    <w:rsid w:val="00076260"/>
    <w:rsid w:val="000837B6"/>
    <w:rsid w:val="00084694"/>
    <w:rsid w:val="000862DC"/>
    <w:rsid w:val="00086BE5"/>
    <w:rsid w:val="000871A6"/>
    <w:rsid w:val="000903C4"/>
    <w:rsid w:val="00091288"/>
    <w:rsid w:val="00091410"/>
    <w:rsid w:val="00091925"/>
    <w:rsid w:val="000935D9"/>
    <w:rsid w:val="000937B9"/>
    <w:rsid w:val="00093814"/>
    <w:rsid w:val="0009496B"/>
    <w:rsid w:val="00097104"/>
    <w:rsid w:val="00097174"/>
    <w:rsid w:val="00097E10"/>
    <w:rsid w:val="000A0742"/>
    <w:rsid w:val="000A0FAF"/>
    <w:rsid w:val="000A1465"/>
    <w:rsid w:val="000A2AE5"/>
    <w:rsid w:val="000A2B3C"/>
    <w:rsid w:val="000A406F"/>
    <w:rsid w:val="000A5C0F"/>
    <w:rsid w:val="000A692A"/>
    <w:rsid w:val="000A7186"/>
    <w:rsid w:val="000A7DAC"/>
    <w:rsid w:val="000B3855"/>
    <w:rsid w:val="000B41C0"/>
    <w:rsid w:val="000B5055"/>
    <w:rsid w:val="000B69D1"/>
    <w:rsid w:val="000B69DA"/>
    <w:rsid w:val="000B7936"/>
    <w:rsid w:val="000B7B80"/>
    <w:rsid w:val="000C1BF2"/>
    <w:rsid w:val="000C3260"/>
    <w:rsid w:val="000C4AD3"/>
    <w:rsid w:val="000C62CC"/>
    <w:rsid w:val="000C73A9"/>
    <w:rsid w:val="000C7CB4"/>
    <w:rsid w:val="000D0BA5"/>
    <w:rsid w:val="000D1827"/>
    <w:rsid w:val="000D18D3"/>
    <w:rsid w:val="000D1A30"/>
    <w:rsid w:val="000D1DA2"/>
    <w:rsid w:val="000D1E09"/>
    <w:rsid w:val="000D3141"/>
    <w:rsid w:val="000D53D7"/>
    <w:rsid w:val="000D604C"/>
    <w:rsid w:val="000D7800"/>
    <w:rsid w:val="000D792F"/>
    <w:rsid w:val="000D7F0C"/>
    <w:rsid w:val="000E102A"/>
    <w:rsid w:val="000E1206"/>
    <w:rsid w:val="000E13A9"/>
    <w:rsid w:val="000E176C"/>
    <w:rsid w:val="000E45E7"/>
    <w:rsid w:val="000E5858"/>
    <w:rsid w:val="000E5A32"/>
    <w:rsid w:val="000E64C2"/>
    <w:rsid w:val="000E73B8"/>
    <w:rsid w:val="000F0A39"/>
    <w:rsid w:val="000F1D20"/>
    <w:rsid w:val="000F2096"/>
    <w:rsid w:val="000F3B0C"/>
    <w:rsid w:val="000F5AFB"/>
    <w:rsid w:val="000F5C0F"/>
    <w:rsid w:val="000F5F38"/>
    <w:rsid w:val="000F7257"/>
    <w:rsid w:val="000F7E46"/>
    <w:rsid w:val="00100C3D"/>
    <w:rsid w:val="00103B3A"/>
    <w:rsid w:val="00103BBF"/>
    <w:rsid w:val="00104611"/>
    <w:rsid w:val="00104A90"/>
    <w:rsid w:val="00104E80"/>
    <w:rsid w:val="00105AB6"/>
    <w:rsid w:val="00106259"/>
    <w:rsid w:val="00106262"/>
    <w:rsid w:val="001068AD"/>
    <w:rsid w:val="001071B8"/>
    <w:rsid w:val="0011169E"/>
    <w:rsid w:val="00112E55"/>
    <w:rsid w:val="0011395C"/>
    <w:rsid w:val="00114125"/>
    <w:rsid w:val="00114594"/>
    <w:rsid w:val="001148ED"/>
    <w:rsid w:val="00114C62"/>
    <w:rsid w:val="0011575E"/>
    <w:rsid w:val="00115EE6"/>
    <w:rsid w:val="00116CA8"/>
    <w:rsid w:val="001211B7"/>
    <w:rsid w:val="00123005"/>
    <w:rsid w:val="00123F95"/>
    <w:rsid w:val="0012533B"/>
    <w:rsid w:val="001253DA"/>
    <w:rsid w:val="00125610"/>
    <w:rsid w:val="00126BBC"/>
    <w:rsid w:val="00127D4E"/>
    <w:rsid w:val="00127EB5"/>
    <w:rsid w:val="00131FAA"/>
    <w:rsid w:val="001322FF"/>
    <w:rsid w:val="001332BA"/>
    <w:rsid w:val="00134CF8"/>
    <w:rsid w:val="00134D0B"/>
    <w:rsid w:val="00135153"/>
    <w:rsid w:val="0013586D"/>
    <w:rsid w:val="00136CAA"/>
    <w:rsid w:val="0014039A"/>
    <w:rsid w:val="0014171B"/>
    <w:rsid w:val="00142603"/>
    <w:rsid w:val="001427B8"/>
    <w:rsid w:val="00143F95"/>
    <w:rsid w:val="00145A8A"/>
    <w:rsid w:val="0014618D"/>
    <w:rsid w:val="00147D70"/>
    <w:rsid w:val="00150256"/>
    <w:rsid w:val="00150698"/>
    <w:rsid w:val="00150FB8"/>
    <w:rsid w:val="00151B14"/>
    <w:rsid w:val="001537CC"/>
    <w:rsid w:val="0015500F"/>
    <w:rsid w:val="0015596E"/>
    <w:rsid w:val="0016071B"/>
    <w:rsid w:val="00160AE6"/>
    <w:rsid w:val="001613B3"/>
    <w:rsid w:val="0016495B"/>
    <w:rsid w:val="00166A10"/>
    <w:rsid w:val="00167149"/>
    <w:rsid w:val="001672C5"/>
    <w:rsid w:val="00167520"/>
    <w:rsid w:val="001703F7"/>
    <w:rsid w:val="00170F58"/>
    <w:rsid w:val="001711E2"/>
    <w:rsid w:val="00171A29"/>
    <w:rsid w:val="00172A27"/>
    <w:rsid w:val="00173AF9"/>
    <w:rsid w:val="00174A83"/>
    <w:rsid w:val="0017733D"/>
    <w:rsid w:val="0018090E"/>
    <w:rsid w:val="00182434"/>
    <w:rsid w:val="001842C9"/>
    <w:rsid w:val="00184329"/>
    <w:rsid w:val="0018450D"/>
    <w:rsid w:val="001848BF"/>
    <w:rsid w:val="001852FE"/>
    <w:rsid w:val="00192E4E"/>
    <w:rsid w:val="00195435"/>
    <w:rsid w:val="00195AC8"/>
    <w:rsid w:val="00195C54"/>
    <w:rsid w:val="001961EE"/>
    <w:rsid w:val="00196541"/>
    <w:rsid w:val="001A01F4"/>
    <w:rsid w:val="001A0B65"/>
    <w:rsid w:val="001A4902"/>
    <w:rsid w:val="001A4E65"/>
    <w:rsid w:val="001A4E7B"/>
    <w:rsid w:val="001A55C6"/>
    <w:rsid w:val="001A6955"/>
    <w:rsid w:val="001A75D4"/>
    <w:rsid w:val="001B417B"/>
    <w:rsid w:val="001B4D6B"/>
    <w:rsid w:val="001B51FD"/>
    <w:rsid w:val="001B5691"/>
    <w:rsid w:val="001B5833"/>
    <w:rsid w:val="001B6C17"/>
    <w:rsid w:val="001B6D1A"/>
    <w:rsid w:val="001B7416"/>
    <w:rsid w:val="001C0313"/>
    <w:rsid w:val="001C48C5"/>
    <w:rsid w:val="001C4D64"/>
    <w:rsid w:val="001C6D15"/>
    <w:rsid w:val="001D1127"/>
    <w:rsid w:val="001D258D"/>
    <w:rsid w:val="001D3B05"/>
    <w:rsid w:val="001D4043"/>
    <w:rsid w:val="001D452A"/>
    <w:rsid w:val="001D4787"/>
    <w:rsid w:val="001D4E02"/>
    <w:rsid w:val="001D6250"/>
    <w:rsid w:val="001E05D5"/>
    <w:rsid w:val="001E0698"/>
    <w:rsid w:val="001E14F4"/>
    <w:rsid w:val="001E1C11"/>
    <w:rsid w:val="001E1E60"/>
    <w:rsid w:val="001E2BFA"/>
    <w:rsid w:val="001E33F3"/>
    <w:rsid w:val="001E47F5"/>
    <w:rsid w:val="001E632A"/>
    <w:rsid w:val="001F1575"/>
    <w:rsid w:val="001F3A41"/>
    <w:rsid w:val="001F3C4B"/>
    <w:rsid w:val="001F3E5E"/>
    <w:rsid w:val="001F3F01"/>
    <w:rsid w:val="001F5808"/>
    <w:rsid w:val="001F61A2"/>
    <w:rsid w:val="001F61D5"/>
    <w:rsid w:val="001F623F"/>
    <w:rsid w:val="001F7ACA"/>
    <w:rsid w:val="002022F8"/>
    <w:rsid w:val="002042DA"/>
    <w:rsid w:val="0020679A"/>
    <w:rsid w:val="00206974"/>
    <w:rsid w:val="00207FE0"/>
    <w:rsid w:val="00211128"/>
    <w:rsid w:val="00215C29"/>
    <w:rsid w:val="00220B46"/>
    <w:rsid w:val="0022126C"/>
    <w:rsid w:val="00221E49"/>
    <w:rsid w:val="00224680"/>
    <w:rsid w:val="00226ABD"/>
    <w:rsid w:val="0022741D"/>
    <w:rsid w:val="00227A18"/>
    <w:rsid w:val="00230BBF"/>
    <w:rsid w:val="00230FBF"/>
    <w:rsid w:val="00231EE9"/>
    <w:rsid w:val="00232DB5"/>
    <w:rsid w:val="00233443"/>
    <w:rsid w:val="00234946"/>
    <w:rsid w:val="002358E6"/>
    <w:rsid w:val="002359FD"/>
    <w:rsid w:val="002361F1"/>
    <w:rsid w:val="0023652D"/>
    <w:rsid w:val="00237478"/>
    <w:rsid w:val="002375CC"/>
    <w:rsid w:val="0023774C"/>
    <w:rsid w:val="00240184"/>
    <w:rsid w:val="00240EAF"/>
    <w:rsid w:val="00240F6F"/>
    <w:rsid w:val="0024253F"/>
    <w:rsid w:val="00242FA9"/>
    <w:rsid w:val="00243B5F"/>
    <w:rsid w:val="00243DFB"/>
    <w:rsid w:val="00244BF9"/>
    <w:rsid w:val="00244C83"/>
    <w:rsid w:val="00245697"/>
    <w:rsid w:val="00245EC2"/>
    <w:rsid w:val="00250DD8"/>
    <w:rsid w:val="00252C7D"/>
    <w:rsid w:val="00252CFC"/>
    <w:rsid w:val="002544A8"/>
    <w:rsid w:val="00260052"/>
    <w:rsid w:val="00260EE1"/>
    <w:rsid w:val="00261FA9"/>
    <w:rsid w:val="00262539"/>
    <w:rsid w:val="002625EF"/>
    <w:rsid w:val="00262C85"/>
    <w:rsid w:val="00263B43"/>
    <w:rsid w:val="002664A3"/>
    <w:rsid w:val="00266FDE"/>
    <w:rsid w:val="002709AB"/>
    <w:rsid w:val="002726F1"/>
    <w:rsid w:val="00272C5A"/>
    <w:rsid w:val="00275CF7"/>
    <w:rsid w:val="002766C7"/>
    <w:rsid w:val="00276735"/>
    <w:rsid w:val="00276AA7"/>
    <w:rsid w:val="00276BA7"/>
    <w:rsid w:val="00277383"/>
    <w:rsid w:val="00282AA1"/>
    <w:rsid w:val="00283FC7"/>
    <w:rsid w:val="002850DC"/>
    <w:rsid w:val="002857B6"/>
    <w:rsid w:val="0028610E"/>
    <w:rsid w:val="002868D3"/>
    <w:rsid w:val="00286E45"/>
    <w:rsid w:val="0029098D"/>
    <w:rsid w:val="00291FA9"/>
    <w:rsid w:val="00293823"/>
    <w:rsid w:val="0029691F"/>
    <w:rsid w:val="002A25AD"/>
    <w:rsid w:val="002A2B6C"/>
    <w:rsid w:val="002A2EB4"/>
    <w:rsid w:val="002A3F99"/>
    <w:rsid w:val="002A495D"/>
    <w:rsid w:val="002A54AC"/>
    <w:rsid w:val="002A5A3E"/>
    <w:rsid w:val="002A6327"/>
    <w:rsid w:val="002B125A"/>
    <w:rsid w:val="002B1C09"/>
    <w:rsid w:val="002B1E15"/>
    <w:rsid w:val="002B272C"/>
    <w:rsid w:val="002B3EA6"/>
    <w:rsid w:val="002B4B10"/>
    <w:rsid w:val="002B5252"/>
    <w:rsid w:val="002B5638"/>
    <w:rsid w:val="002B5A43"/>
    <w:rsid w:val="002C0A18"/>
    <w:rsid w:val="002C0DF1"/>
    <w:rsid w:val="002C2399"/>
    <w:rsid w:val="002C35AF"/>
    <w:rsid w:val="002C4234"/>
    <w:rsid w:val="002C4DF4"/>
    <w:rsid w:val="002C6303"/>
    <w:rsid w:val="002D0742"/>
    <w:rsid w:val="002D0A68"/>
    <w:rsid w:val="002D2756"/>
    <w:rsid w:val="002D5B95"/>
    <w:rsid w:val="002E0C97"/>
    <w:rsid w:val="002E1046"/>
    <w:rsid w:val="002E3402"/>
    <w:rsid w:val="002E4857"/>
    <w:rsid w:val="002E573F"/>
    <w:rsid w:val="002E5A97"/>
    <w:rsid w:val="002F0B8E"/>
    <w:rsid w:val="002F298B"/>
    <w:rsid w:val="002F348A"/>
    <w:rsid w:val="002F479B"/>
    <w:rsid w:val="002F512C"/>
    <w:rsid w:val="002F5EC3"/>
    <w:rsid w:val="002F6C52"/>
    <w:rsid w:val="002F7486"/>
    <w:rsid w:val="00300B5E"/>
    <w:rsid w:val="003024B9"/>
    <w:rsid w:val="00303CF1"/>
    <w:rsid w:val="00303DD4"/>
    <w:rsid w:val="003052FE"/>
    <w:rsid w:val="0030549B"/>
    <w:rsid w:val="00305E66"/>
    <w:rsid w:val="00307192"/>
    <w:rsid w:val="0031009B"/>
    <w:rsid w:val="0031142D"/>
    <w:rsid w:val="0031291D"/>
    <w:rsid w:val="00312A02"/>
    <w:rsid w:val="00312DAA"/>
    <w:rsid w:val="00313009"/>
    <w:rsid w:val="00314205"/>
    <w:rsid w:val="00314B90"/>
    <w:rsid w:val="00314F6F"/>
    <w:rsid w:val="003163F3"/>
    <w:rsid w:val="00320110"/>
    <w:rsid w:val="00320BA0"/>
    <w:rsid w:val="0032494C"/>
    <w:rsid w:val="00324A2C"/>
    <w:rsid w:val="00324EA0"/>
    <w:rsid w:val="00325780"/>
    <w:rsid w:val="003261E5"/>
    <w:rsid w:val="00326AF0"/>
    <w:rsid w:val="003307D3"/>
    <w:rsid w:val="0033629B"/>
    <w:rsid w:val="003362C8"/>
    <w:rsid w:val="00336782"/>
    <w:rsid w:val="003367F1"/>
    <w:rsid w:val="00337C9B"/>
    <w:rsid w:val="00337F02"/>
    <w:rsid w:val="00343FAB"/>
    <w:rsid w:val="00344E02"/>
    <w:rsid w:val="0034559A"/>
    <w:rsid w:val="00345FA6"/>
    <w:rsid w:val="0035057F"/>
    <w:rsid w:val="003513FE"/>
    <w:rsid w:val="00351BAD"/>
    <w:rsid w:val="00353755"/>
    <w:rsid w:val="003548FA"/>
    <w:rsid w:val="00356014"/>
    <w:rsid w:val="003562D4"/>
    <w:rsid w:val="0035730E"/>
    <w:rsid w:val="00360E40"/>
    <w:rsid w:val="00362CEC"/>
    <w:rsid w:val="0036347C"/>
    <w:rsid w:val="003643E1"/>
    <w:rsid w:val="0036494E"/>
    <w:rsid w:val="00365241"/>
    <w:rsid w:val="00366216"/>
    <w:rsid w:val="003667CD"/>
    <w:rsid w:val="00366D3F"/>
    <w:rsid w:val="003673E7"/>
    <w:rsid w:val="00371EB5"/>
    <w:rsid w:val="00372AEE"/>
    <w:rsid w:val="003735B9"/>
    <w:rsid w:val="00373A7E"/>
    <w:rsid w:val="0037431A"/>
    <w:rsid w:val="0037454D"/>
    <w:rsid w:val="0037528C"/>
    <w:rsid w:val="00375EEA"/>
    <w:rsid w:val="003766F8"/>
    <w:rsid w:val="00377223"/>
    <w:rsid w:val="00382CA1"/>
    <w:rsid w:val="003862D1"/>
    <w:rsid w:val="003872C6"/>
    <w:rsid w:val="003876C2"/>
    <w:rsid w:val="00391D79"/>
    <w:rsid w:val="0039247E"/>
    <w:rsid w:val="00392C08"/>
    <w:rsid w:val="00394068"/>
    <w:rsid w:val="00395D27"/>
    <w:rsid w:val="003964F4"/>
    <w:rsid w:val="00397023"/>
    <w:rsid w:val="003975AF"/>
    <w:rsid w:val="003A03E2"/>
    <w:rsid w:val="003A12AF"/>
    <w:rsid w:val="003A172F"/>
    <w:rsid w:val="003A1DE1"/>
    <w:rsid w:val="003A229D"/>
    <w:rsid w:val="003A267C"/>
    <w:rsid w:val="003A2F65"/>
    <w:rsid w:val="003A50B3"/>
    <w:rsid w:val="003A6C68"/>
    <w:rsid w:val="003B0395"/>
    <w:rsid w:val="003B23E0"/>
    <w:rsid w:val="003B39D2"/>
    <w:rsid w:val="003B3CEF"/>
    <w:rsid w:val="003B57FB"/>
    <w:rsid w:val="003B5C5F"/>
    <w:rsid w:val="003B5FED"/>
    <w:rsid w:val="003B6486"/>
    <w:rsid w:val="003B7069"/>
    <w:rsid w:val="003B7F50"/>
    <w:rsid w:val="003C0B28"/>
    <w:rsid w:val="003C149A"/>
    <w:rsid w:val="003C6143"/>
    <w:rsid w:val="003C7FCE"/>
    <w:rsid w:val="003D00BA"/>
    <w:rsid w:val="003D033C"/>
    <w:rsid w:val="003D0508"/>
    <w:rsid w:val="003D1555"/>
    <w:rsid w:val="003D17DE"/>
    <w:rsid w:val="003D1EA8"/>
    <w:rsid w:val="003D337B"/>
    <w:rsid w:val="003D37B4"/>
    <w:rsid w:val="003D3EC9"/>
    <w:rsid w:val="003D5325"/>
    <w:rsid w:val="003D67A9"/>
    <w:rsid w:val="003D706A"/>
    <w:rsid w:val="003E13C6"/>
    <w:rsid w:val="003E26C9"/>
    <w:rsid w:val="003E4355"/>
    <w:rsid w:val="003E4F17"/>
    <w:rsid w:val="003E7792"/>
    <w:rsid w:val="003E7F3B"/>
    <w:rsid w:val="003F0697"/>
    <w:rsid w:val="003F1529"/>
    <w:rsid w:val="003F181B"/>
    <w:rsid w:val="003F3360"/>
    <w:rsid w:val="003F39F8"/>
    <w:rsid w:val="003F3FD6"/>
    <w:rsid w:val="003F680C"/>
    <w:rsid w:val="003F6CB4"/>
    <w:rsid w:val="00400852"/>
    <w:rsid w:val="00401BA8"/>
    <w:rsid w:val="00402C56"/>
    <w:rsid w:val="00404B3F"/>
    <w:rsid w:val="0040551E"/>
    <w:rsid w:val="00405F98"/>
    <w:rsid w:val="00406D5B"/>
    <w:rsid w:val="004107FD"/>
    <w:rsid w:val="00414466"/>
    <w:rsid w:val="004169AF"/>
    <w:rsid w:val="004177EE"/>
    <w:rsid w:val="00420A70"/>
    <w:rsid w:val="004212B9"/>
    <w:rsid w:val="004215AF"/>
    <w:rsid w:val="004222D4"/>
    <w:rsid w:val="004239F4"/>
    <w:rsid w:val="00424730"/>
    <w:rsid w:val="00424C40"/>
    <w:rsid w:val="00426419"/>
    <w:rsid w:val="00427514"/>
    <w:rsid w:val="00431372"/>
    <w:rsid w:val="00431D91"/>
    <w:rsid w:val="00432031"/>
    <w:rsid w:val="00434F3D"/>
    <w:rsid w:val="00436853"/>
    <w:rsid w:val="00436CD1"/>
    <w:rsid w:val="004375C9"/>
    <w:rsid w:val="0044070F"/>
    <w:rsid w:val="004416A3"/>
    <w:rsid w:val="0044305C"/>
    <w:rsid w:val="00443C62"/>
    <w:rsid w:val="00444B48"/>
    <w:rsid w:val="00444F1C"/>
    <w:rsid w:val="0044687F"/>
    <w:rsid w:val="004508A8"/>
    <w:rsid w:val="00450FCD"/>
    <w:rsid w:val="004510B1"/>
    <w:rsid w:val="00451C4E"/>
    <w:rsid w:val="00451D77"/>
    <w:rsid w:val="0045238C"/>
    <w:rsid w:val="00452AD0"/>
    <w:rsid w:val="004534DA"/>
    <w:rsid w:val="00453608"/>
    <w:rsid w:val="00453964"/>
    <w:rsid w:val="00455AA8"/>
    <w:rsid w:val="00455C39"/>
    <w:rsid w:val="00456104"/>
    <w:rsid w:val="004573F4"/>
    <w:rsid w:val="00460684"/>
    <w:rsid w:val="0046355D"/>
    <w:rsid w:val="00463BCE"/>
    <w:rsid w:val="00463FEC"/>
    <w:rsid w:val="004651DD"/>
    <w:rsid w:val="004701CE"/>
    <w:rsid w:val="004716DB"/>
    <w:rsid w:val="004718FC"/>
    <w:rsid w:val="00473B9B"/>
    <w:rsid w:val="00473D32"/>
    <w:rsid w:val="00474342"/>
    <w:rsid w:val="004808B2"/>
    <w:rsid w:val="00480B23"/>
    <w:rsid w:val="00482CDF"/>
    <w:rsid w:val="004855DF"/>
    <w:rsid w:val="0048632D"/>
    <w:rsid w:val="004864B4"/>
    <w:rsid w:val="004878B6"/>
    <w:rsid w:val="00490A65"/>
    <w:rsid w:val="00493F27"/>
    <w:rsid w:val="00494845"/>
    <w:rsid w:val="0049656F"/>
    <w:rsid w:val="004A2135"/>
    <w:rsid w:val="004A43B8"/>
    <w:rsid w:val="004A566E"/>
    <w:rsid w:val="004A5BB6"/>
    <w:rsid w:val="004B07F7"/>
    <w:rsid w:val="004B20D4"/>
    <w:rsid w:val="004B2C78"/>
    <w:rsid w:val="004B2EB8"/>
    <w:rsid w:val="004B383C"/>
    <w:rsid w:val="004B3B24"/>
    <w:rsid w:val="004B4E8E"/>
    <w:rsid w:val="004B615B"/>
    <w:rsid w:val="004B646A"/>
    <w:rsid w:val="004C19A7"/>
    <w:rsid w:val="004C32D1"/>
    <w:rsid w:val="004C39A2"/>
    <w:rsid w:val="004C45C8"/>
    <w:rsid w:val="004C593F"/>
    <w:rsid w:val="004C5F26"/>
    <w:rsid w:val="004C6CF6"/>
    <w:rsid w:val="004C771F"/>
    <w:rsid w:val="004C7B39"/>
    <w:rsid w:val="004D2387"/>
    <w:rsid w:val="004D2857"/>
    <w:rsid w:val="004D324C"/>
    <w:rsid w:val="004D369E"/>
    <w:rsid w:val="004D3AA9"/>
    <w:rsid w:val="004D3C7E"/>
    <w:rsid w:val="004D745A"/>
    <w:rsid w:val="004E1B12"/>
    <w:rsid w:val="004E4BEB"/>
    <w:rsid w:val="004E4D8E"/>
    <w:rsid w:val="004E528A"/>
    <w:rsid w:val="004E59CF"/>
    <w:rsid w:val="004E6015"/>
    <w:rsid w:val="004E7994"/>
    <w:rsid w:val="004F097F"/>
    <w:rsid w:val="004F0AFB"/>
    <w:rsid w:val="004F0D2A"/>
    <w:rsid w:val="004F3452"/>
    <w:rsid w:val="004F37BE"/>
    <w:rsid w:val="004F3F85"/>
    <w:rsid w:val="004F40B7"/>
    <w:rsid w:val="004F44B8"/>
    <w:rsid w:val="004F4AD4"/>
    <w:rsid w:val="004F52B8"/>
    <w:rsid w:val="004F5770"/>
    <w:rsid w:val="004F5806"/>
    <w:rsid w:val="004F646F"/>
    <w:rsid w:val="004F660C"/>
    <w:rsid w:val="004F697C"/>
    <w:rsid w:val="004F7561"/>
    <w:rsid w:val="005016DC"/>
    <w:rsid w:val="0050247E"/>
    <w:rsid w:val="00502F75"/>
    <w:rsid w:val="0050355C"/>
    <w:rsid w:val="005037B3"/>
    <w:rsid w:val="00504145"/>
    <w:rsid w:val="005076B0"/>
    <w:rsid w:val="00510EAB"/>
    <w:rsid w:val="005140DE"/>
    <w:rsid w:val="0051526F"/>
    <w:rsid w:val="005152B1"/>
    <w:rsid w:val="0051593C"/>
    <w:rsid w:val="00521207"/>
    <w:rsid w:val="005218C1"/>
    <w:rsid w:val="00523035"/>
    <w:rsid w:val="0052411B"/>
    <w:rsid w:val="005257C2"/>
    <w:rsid w:val="00526465"/>
    <w:rsid w:val="00526793"/>
    <w:rsid w:val="00527631"/>
    <w:rsid w:val="00527BCF"/>
    <w:rsid w:val="005303B2"/>
    <w:rsid w:val="00531BEA"/>
    <w:rsid w:val="005332F7"/>
    <w:rsid w:val="00533D30"/>
    <w:rsid w:val="00533D45"/>
    <w:rsid w:val="00534555"/>
    <w:rsid w:val="00535BFA"/>
    <w:rsid w:val="0054036D"/>
    <w:rsid w:val="005417B8"/>
    <w:rsid w:val="0054430C"/>
    <w:rsid w:val="00544ED6"/>
    <w:rsid w:val="00547A80"/>
    <w:rsid w:val="00551101"/>
    <w:rsid w:val="00551557"/>
    <w:rsid w:val="00554BD3"/>
    <w:rsid w:val="00556CFF"/>
    <w:rsid w:val="005639E6"/>
    <w:rsid w:val="00565634"/>
    <w:rsid w:val="00565A55"/>
    <w:rsid w:val="005661FC"/>
    <w:rsid w:val="0056650A"/>
    <w:rsid w:val="00566BDE"/>
    <w:rsid w:val="00567325"/>
    <w:rsid w:val="005709C5"/>
    <w:rsid w:val="00570C20"/>
    <w:rsid w:val="0057145D"/>
    <w:rsid w:val="005723CF"/>
    <w:rsid w:val="00573F2D"/>
    <w:rsid w:val="005804F6"/>
    <w:rsid w:val="00580557"/>
    <w:rsid w:val="0058088C"/>
    <w:rsid w:val="00580E77"/>
    <w:rsid w:val="00582104"/>
    <w:rsid w:val="005826E9"/>
    <w:rsid w:val="0058539E"/>
    <w:rsid w:val="00586B3A"/>
    <w:rsid w:val="005906E8"/>
    <w:rsid w:val="00592D9D"/>
    <w:rsid w:val="00593BE2"/>
    <w:rsid w:val="00593DAA"/>
    <w:rsid w:val="00595545"/>
    <w:rsid w:val="00597B9F"/>
    <w:rsid w:val="005A0C4F"/>
    <w:rsid w:val="005A5FB8"/>
    <w:rsid w:val="005A6133"/>
    <w:rsid w:val="005A63C2"/>
    <w:rsid w:val="005A7D93"/>
    <w:rsid w:val="005B072B"/>
    <w:rsid w:val="005B0F20"/>
    <w:rsid w:val="005B220B"/>
    <w:rsid w:val="005B2439"/>
    <w:rsid w:val="005B2D43"/>
    <w:rsid w:val="005B3834"/>
    <w:rsid w:val="005B3F0B"/>
    <w:rsid w:val="005B4256"/>
    <w:rsid w:val="005B4E29"/>
    <w:rsid w:val="005B58C4"/>
    <w:rsid w:val="005C019A"/>
    <w:rsid w:val="005C06AE"/>
    <w:rsid w:val="005C0FA8"/>
    <w:rsid w:val="005C1A5A"/>
    <w:rsid w:val="005C2AA2"/>
    <w:rsid w:val="005C2FEC"/>
    <w:rsid w:val="005C47A9"/>
    <w:rsid w:val="005C5D50"/>
    <w:rsid w:val="005C6165"/>
    <w:rsid w:val="005C68D6"/>
    <w:rsid w:val="005C7BF4"/>
    <w:rsid w:val="005D0600"/>
    <w:rsid w:val="005D2820"/>
    <w:rsid w:val="005D2959"/>
    <w:rsid w:val="005D338C"/>
    <w:rsid w:val="005D47D7"/>
    <w:rsid w:val="005D55E3"/>
    <w:rsid w:val="005D6CD0"/>
    <w:rsid w:val="005D6CE8"/>
    <w:rsid w:val="005E43D3"/>
    <w:rsid w:val="005E7459"/>
    <w:rsid w:val="005F018F"/>
    <w:rsid w:val="005F15A5"/>
    <w:rsid w:val="005F1FD6"/>
    <w:rsid w:val="005F2A79"/>
    <w:rsid w:val="005F3A64"/>
    <w:rsid w:val="005F46C9"/>
    <w:rsid w:val="005F64AF"/>
    <w:rsid w:val="005F675C"/>
    <w:rsid w:val="0060037D"/>
    <w:rsid w:val="006005BD"/>
    <w:rsid w:val="0060071B"/>
    <w:rsid w:val="00601D85"/>
    <w:rsid w:val="00602689"/>
    <w:rsid w:val="006041F9"/>
    <w:rsid w:val="00604E57"/>
    <w:rsid w:val="00605028"/>
    <w:rsid w:val="00605215"/>
    <w:rsid w:val="0060710C"/>
    <w:rsid w:val="006072E8"/>
    <w:rsid w:val="00607825"/>
    <w:rsid w:val="0061062E"/>
    <w:rsid w:val="00611D9E"/>
    <w:rsid w:val="0061348D"/>
    <w:rsid w:val="006151AD"/>
    <w:rsid w:val="00615F63"/>
    <w:rsid w:val="006216F3"/>
    <w:rsid w:val="006234C9"/>
    <w:rsid w:val="006243D3"/>
    <w:rsid w:val="00624571"/>
    <w:rsid w:val="00624C33"/>
    <w:rsid w:val="00625D62"/>
    <w:rsid w:val="006266BB"/>
    <w:rsid w:val="00626880"/>
    <w:rsid w:val="0062787C"/>
    <w:rsid w:val="00627A94"/>
    <w:rsid w:val="00630A55"/>
    <w:rsid w:val="00630C8C"/>
    <w:rsid w:val="006313FB"/>
    <w:rsid w:val="00631E00"/>
    <w:rsid w:val="00631F8D"/>
    <w:rsid w:val="00633264"/>
    <w:rsid w:val="006333A9"/>
    <w:rsid w:val="00633E0A"/>
    <w:rsid w:val="00633E42"/>
    <w:rsid w:val="0063485B"/>
    <w:rsid w:val="00634E28"/>
    <w:rsid w:val="00637F78"/>
    <w:rsid w:val="0064023F"/>
    <w:rsid w:val="00643D77"/>
    <w:rsid w:val="006458E6"/>
    <w:rsid w:val="006462AA"/>
    <w:rsid w:val="006466B5"/>
    <w:rsid w:val="006468ED"/>
    <w:rsid w:val="00647AD6"/>
    <w:rsid w:val="00647DF5"/>
    <w:rsid w:val="006513FA"/>
    <w:rsid w:val="00651538"/>
    <w:rsid w:val="006533E4"/>
    <w:rsid w:val="00654D11"/>
    <w:rsid w:val="00655190"/>
    <w:rsid w:val="006554B3"/>
    <w:rsid w:val="0066008C"/>
    <w:rsid w:val="00660657"/>
    <w:rsid w:val="00660712"/>
    <w:rsid w:val="00661BCC"/>
    <w:rsid w:val="00662A1D"/>
    <w:rsid w:val="006631AB"/>
    <w:rsid w:val="0066412B"/>
    <w:rsid w:val="00664C87"/>
    <w:rsid w:val="00664CAB"/>
    <w:rsid w:val="0066740C"/>
    <w:rsid w:val="00670176"/>
    <w:rsid w:val="00670D67"/>
    <w:rsid w:val="00670F45"/>
    <w:rsid w:val="00671976"/>
    <w:rsid w:val="00673CE9"/>
    <w:rsid w:val="00674E7A"/>
    <w:rsid w:val="0068154F"/>
    <w:rsid w:val="0068278D"/>
    <w:rsid w:val="00682954"/>
    <w:rsid w:val="00684B7D"/>
    <w:rsid w:val="00686179"/>
    <w:rsid w:val="00686CDF"/>
    <w:rsid w:val="00687D44"/>
    <w:rsid w:val="0069035C"/>
    <w:rsid w:val="00693A24"/>
    <w:rsid w:val="00694DC8"/>
    <w:rsid w:val="00694DF9"/>
    <w:rsid w:val="00695451"/>
    <w:rsid w:val="00695BB0"/>
    <w:rsid w:val="00696D38"/>
    <w:rsid w:val="006A054B"/>
    <w:rsid w:val="006A1A2A"/>
    <w:rsid w:val="006A1AE3"/>
    <w:rsid w:val="006A3084"/>
    <w:rsid w:val="006A3890"/>
    <w:rsid w:val="006A48CD"/>
    <w:rsid w:val="006A4C02"/>
    <w:rsid w:val="006A5E67"/>
    <w:rsid w:val="006A60AC"/>
    <w:rsid w:val="006A620B"/>
    <w:rsid w:val="006A7076"/>
    <w:rsid w:val="006B24D2"/>
    <w:rsid w:val="006B34B2"/>
    <w:rsid w:val="006B42B1"/>
    <w:rsid w:val="006B58A6"/>
    <w:rsid w:val="006B65DD"/>
    <w:rsid w:val="006B6620"/>
    <w:rsid w:val="006B6BEC"/>
    <w:rsid w:val="006B7262"/>
    <w:rsid w:val="006B7F11"/>
    <w:rsid w:val="006C016B"/>
    <w:rsid w:val="006C02FA"/>
    <w:rsid w:val="006C070B"/>
    <w:rsid w:val="006C1049"/>
    <w:rsid w:val="006C124B"/>
    <w:rsid w:val="006C136E"/>
    <w:rsid w:val="006C21E3"/>
    <w:rsid w:val="006C317E"/>
    <w:rsid w:val="006C3E08"/>
    <w:rsid w:val="006C48F4"/>
    <w:rsid w:val="006D0282"/>
    <w:rsid w:val="006D2777"/>
    <w:rsid w:val="006D27C3"/>
    <w:rsid w:val="006D2892"/>
    <w:rsid w:val="006D2C34"/>
    <w:rsid w:val="006D413B"/>
    <w:rsid w:val="006D48F2"/>
    <w:rsid w:val="006D6373"/>
    <w:rsid w:val="006D6404"/>
    <w:rsid w:val="006D6F1C"/>
    <w:rsid w:val="006E01A9"/>
    <w:rsid w:val="006E0575"/>
    <w:rsid w:val="006E263F"/>
    <w:rsid w:val="006E43D5"/>
    <w:rsid w:val="006E4AE0"/>
    <w:rsid w:val="006E5E60"/>
    <w:rsid w:val="006E64E0"/>
    <w:rsid w:val="006F108B"/>
    <w:rsid w:val="006F1184"/>
    <w:rsid w:val="006F13D8"/>
    <w:rsid w:val="006F1B4E"/>
    <w:rsid w:val="006F586C"/>
    <w:rsid w:val="006F5D41"/>
    <w:rsid w:val="006F7395"/>
    <w:rsid w:val="006F7EE4"/>
    <w:rsid w:val="00700619"/>
    <w:rsid w:val="00704BBF"/>
    <w:rsid w:val="007051A5"/>
    <w:rsid w:val="007061A2"/>
    <w:rsid w:val="00706497"/>
    <w:rsid w:val="007067A3"/>
    <w:rsid w:val="007100A9"/>
    <w:rsid w:val="007103C2"/>
    <w:rsid w:val="00710F0E"/>
    <w:rsid w:val="0071287A"/>
    <w:rsid w:val="00712FD7"/>
    <w:rsid w:val="00713B11"/>
    <w:rsid w:val="00714621"/>
    <w:rsid w:val="00714772"/>
    <w:rsid w:val="007159BA"/>
    <w:rsid w:val="00715A54"/>
    <w:rsid w:val="00720081"/>
    <w:rsid w:val="007244A3"/>
    <w:rsid w:val="0072492F"/>
    <w:rsid w:val="00727A17"/>
    <w:rsid w:val="00727ED8"/>
    <w:rsid w:val="007304C0"/>
    <w:rsid w:val="00730D78"/>
    <w:rsid w:val="007312D6"/>
    <w:rsid w:val="00731B40"/>
    <w:rsid w:val="00732E70"/>
    <w:rsid w:val="00733265"/>
    <w:rsid w:val="00734870"/>
    <w:rsid w:val="00740215"/>
    <w:rsid w:val="00740275"/>
    <w:rsid w:val="00745044"/>
    <w:rsid w:val="00745B0D"/>
    <w:rsid w:val="00747DF6"/>
    <w:rsid w:val="007508F3"/>
    <w:rsid w:val="00753831"/>
    <w:rsid w:val="007550DF"/>
    <w:rsid w:val="00755D93"/>
    <w:rsid w:val="00757C6C"/>
    <w:rsid w:val="007604CC"/>
    <w:rsid w:val="00760CA3"/>
    <w:rsid w:val="00760D07"/>
    <w:rsid w:val="007637B1"/>
    <w:rsid w:val="007645E3"/>
    <w:rsid w:val="00764904"/>
    <w:rsid w:val="0076542E"/>
    <w:rsid w:val="00766A87"/>
    <w:rsid w:val="00766EA0"/>
    <w:rsid w:val="007703F5"/>
    <w:rsid w:val="007723D0"/>
    <w:rsid w:val="00775FE9"/>
    <w:rsid w:val="007760AB"/>
    <w:rsid w:val="007805A0"/>
    <w:rsid w:val="00781335"/>
    <w:rsid w:val="0078431D"/>
    <w:rsid w:val="00786010"/>
    <w:rsid w:val="0078641F"/>
    <w:rsid w:val="00786EA8"/>
    <w:rsid w:val="00787C72"/>
    <w:rsid w:val="00792959"/>
    <w:rsid w:val="00794F11"/>
    <w:rsid w:val="0079530D"/>
    <w:rsid w:val="0079569B"/>
    <w:rsid w:val="00795B4D"/>
    <w:rsid w:val="00795C0F"/>
    <w:rsid w:val="00796ADB"/>
    <w:rsid w:val="007977E3"/>
    <w:rsid w:val="007A0953"/>
    <w:rsid w:val="007A10E3"/>
    <w:rsid w:val="007A1BE1"/>
    <w:rsid w:val="007A4D26"/>
    <w:rsid w:val="007A6C6F"/>
    <w:rsid w:val="007B083E"/>
    <w:rsid w:val="007B2927"/>
    <w:rsid w:val="007B2B46"/>
    <w:rsid w:val="007B2C19"/>
    <w:rsid w:val="007B415D"/>
    <w:rsid w:val="007B4408"/>
    <w:rsid w:val="007B446A"/>
    <w:rsid w:val="007B4731"/>
    <w:rsid w:val="007B54A1"/>
    <w:rsid w:val="007B5E4E"/>
    <w:rsid w:val="007B624A"/>
    <w:rsid w:val="007B6409"/>
    <w:rsid w:val="007B6C8B"/>
    <w:rsid w:val="007C0AFF"/>
    <w:rsid w:val="007C0E6C"/>
    <w:rsid w:val="007C10C4"/>
    <w:rsid w:val="007C22DD"/>
    <w:rsid w:val="007C28E6"/>
    <w:rsid w:val="007C32DE"/>
    <w:rsid w:val="007C3495"/>
    <w:rsid w:val="007C3FF9"/>
    <w:rsid w:val="007C4353"/>
    <w:rsid w:val="007C562A"/>
    <w:rsid w:val="007C599F"/>
    <w:rsid w:val="007C5D8B"/>
    <w:rsid w:val="007D0F89"/>
    <w:rsid w:val="007D214F"/>
    <w:rsid w:val="007D2947"/>
    <w:rsid w:val="007D2A30"/>
    <w:rsid w:val="007D6E01"/>
    <w:rsid w:val="007D77B9"/>
    <w:rsid w:val="007D7B49"/>
    <w:rsid w:val="007E0C29"/>
    <w:rsid w:val="007E14D6"/>
    <w:rsid w:val="007E2040"/>
    <w:rsid w:val="007E3102"/>
    <w:rsid w:val="007E3361"/>
    <w:rsid w:val="007E3E43"/>
    <w:rsid w:val="007E441E"/>
    <w:rsid w:val="007E4487"/>
    <w:rsid w:val="007E4511"/>
    <w:rsid w:val="007E461A"/>
    <w:rsid w:val="007E68DB"/>
    <w:rsid w:val="007E7DA7"/>
    <w:rsid w:val="007F026F"/>
    <w:rsid w:val="007F05E5"/>
    <w:rsid w:val="007F10E1"/>
    <w:rsid w:val="007F1B53"/>
    <w:rsid w:val="007F1FCD"/>
    <w:rsid w:val="007F2DE4"/>
    <w:rsid w:val="007F618C"/>
    <w:rsid w:val="007F6287"/>
    <w:rsid w:val="007F69DA"/>
    <w:rsid w:val="007F6C52"/>
    <w:rsid w:val="00801B7C"/>
    <w:rsid w:val="00802029"/>
    <w:rsid w:val="008029F2"/>
    <w:rsid w:val="00802FFD"/>
    <w:rsid w:val="00804299"/>
    <w:rsid w:val="008043CA"/>
    <w:rsid w:val="00805085"/>
    <w:rsid w:val="00806422"/>
    <w:rsid w:val="008067B1"/>
    <w:rsid w:val="008075D0"/>
    <w:rsid w:val="008077BC"/>
    <w:rsid w:val="00811326"/>
    <w:rsid w:val="00811C3A"/>
    <w:rsid w:val="00811CE4"/>
    <w:rsid w:val="00812165"/>
    <w:rsid w:val="0081498F"/>
    <w:rsid w:val="00814C7D"/>
    <w:rsid w:val="008152F6"/>
    <w:rsid w:val="0081566C"/>
    <w:rsid w:val="00815D5F"/>
    <w:rsid w:val="008210B1"/>
    <w:rsid w:val="00822646"/>
    <w:rsid w:val="00822E4F"/>
    <w:rsid w:val="00824990"/>
    <w:rsid w:val="008251F1"/>
    <w:rsid w:val="00825A40"/>
    <w:rsid w:val="008305A1"/>
    <w:rsid w:val="0083115D"/>
    <w:rsid w:val="008312DB"/>
    <w:rsid w:val="00834A60"/>
    <w:rsid w:val="00835013"/>
    <w:rsid w:val="0083564D"/>
    <w:rsid w:val="00835E26"/>
    <w:rsid w:val="00837487"/>
    <w:rsid w:val="00841432"/>
    <w:rsid w:val="00841CDE"/>
    <w:rsid w:val="00841E13"/>
    <w:rsid w:val="00841FAE"/>
    <w:rsid w:val="008422F2"/>
    <w:rsid w:val="008425F1"/>
    <w:rsid w:val="00843B6E"/>
    <w:rsid w:val="00844FBA"/>
    <w:rsid w:val="00845CAB"/>
    <w:rsid w:val="00847C2F"/>
    <w:rsid w:val="00851D86"/>
    <w:rsid w:val="00855760"/>
    <w:rsid w:val="00856452"/>
    <w:rsid w:val="008566C9"/>
    <w:rsid w:val="008568AD"/>
    <w:rsid w:val="00856B84"/>
    <w:rsid w:val="00857981"/>
    <w:rsid w:val="00857F30"/>
    <w:rsid w:val="00862D86"/>
    <w:rsid w:val="0086490D"/>
    <w:rsid w:val="008672A6"/>
    <w:rsid w:val="008672ED"/>
    <w:rsid w:val="00867EFF"/>
    <w:rsid w:val="00870B8E"/>
    <w:rsid w:val="008720C5"/>
    <w:rsid w:val="00872A1A"/>
    <w:rsid w:val="00874F1B"/>
    <w:rsid w:val="00880903"/>
    <w:rsid w:val="00880DA4"/>
    <w:rsid w:val="008814ED"/>
    <w:rsid w:val="008848D9"/>
    <w:rsid w:val="00884CB3"/>
    <w:rsid w:val="008851B0"/>
    <w:rsid w:val="008860EE"/>
    <w:rsid w:val="00886234"/>
    <w:rsid w:val="0088661B"/>
    <w:rsid w:val="0089045C"/>
    <w:rsid w:val="008950BE"/>
    <w:rsid w:val="0089566C"/>
    <w:rsid w:val="00895DA2"/>
    <w:rsid w:val="008963C3"/>
    <w:rsid w:val="008A03F7"/>
    <w:rsid w:val="008A0A81"/>
    <w:rsid w:val="008A12AC"/>
    <w:rsid w:val="008A1CBB"/>
    <w:rsid w:val="008A23ED"/>
    <w:rsid w:val="008A24E6"/>
    <w:rsid w:val="008A52F6"/>
    <w:rsid w:val="008A54D8"/>
    <w:rsid w:val="008A56FA"/>
    <w:rsid w:val="008A5975"/>
    <w:rsid w:val="008A60BE"/>
    <w:rsid w:val="008A7F13"/>
    <w:rsid w:val="008B0F96"/>
    <w:rsid w:val="008B2722"/>
    <w:rsid w:val="008B2F3F"/>
    <w:rsid w:val="008B6734"/>
    <w:rsid w:val="008C009A"/>
    <w:rsid w:val="008C07B7"/>
    <w:rsid w:val="008C0F82"/>
    <w:rsid w:val="008C116D"/>
    <w:rsid w:val="008C3614"/>
    <w:rsid w:val="008C3BE3"/>
    <w:rsid w:val="008C4774"/>
    <w:rsid w:val="008C6354"/>
    <w:rsid w:val="008C779B"/>
    <w:rsid w:val="008C7C40"/>
    <w:rsid w:val="008D3891"/>
    <w:rsid w:val="008D4421"/>
    <w:rsid w:val="008E2B64"/>
    <w:rsid w:val="008E2CC2"/>
    <w:rsid w:val="008E3065"/>
    <w:rsid w:val="008F0F7A"/>
    <w:rsid w:val="008F1D4D"/>
    <w:rsid w:val="008F29A7"/>
    <w:rsid w:val="008F3C39"/>
    <w:rsid w:val="008F4A9A"/>
    <w:rsid w:val="008F4CFC"/>
    <w:rsid w:val="008F5B20"/>
    <w:rsid w:val="008F7676"/>
    <w:rsid w:val="008F7829"/>
    <w:rsid w:val="008F78DA"/>
    <w:rsid w:val="00900449"/>
    <w:rsid w:val="009007C8"/>
    <w:rsid w:val="009021AE"/>
    <w:rsid w:val="00902493"/>
    <w:rsid w:val="00903B2A"/>
    <w:rsid w:val="00904DC9"/>
    <w:rsid w:val="00906CA0"/>
    <w:rsid w:val="0091228E"/>
    <w:rsid w:val="00913085"/>
    <w:rsid w:val="009144DF"/>
    <w:rsid w:val="00914F6E"/>
    <w:rsid w:val="009163CA"/>
    <w:rsid w:val="0091712A"/>
    <w:rsid w:val="00917B7E"/>
    <w:rsid w:val="00917EA8"/>
    <w:rsid w:val="009206EB"/>
    <w:rsid w:val="00923481"/>
    <w:rsid w:val="0092432A"/>
    <w:rsid w:val="009274C2"/>
    <w:rsid w:val="0092755D"/>
    <w:rsid w:val="00931E4A"/>
    <w:rsid w:val="0093301F"/>
    <w:rsid w:val="00933979"/>
    <w:rsid w:val="00933E78"/>
    <w:rsid w:val="00934234"/>
    <w:rsid w:val="00935DE4"/>
    <w:rsid w:val="00936DB6"/>
    <w:rsid w:val="00937029"/>
    <w:rsid w:val="009375F6"/>
    <w:rsid w:val="009379A7"/>
    <w:rsid w:val="009432CC"/>
    <w:rsid w:val="00943DE1"/>
    <w:rsid w:val="00944527"/>
    <w:rsid w:val="00944D1C"/>
    <w:rsid w:val="00945307"/>
    <w:rsid w:val="009456B9"/>
    <w:rsid w:val="0094622B"/>
    <w:rsid w:val="00946E11"/>
    <w:rsid w:val="009473CF"/>
    <w:rsid w:val="009515E8"/>
    <w:rsid w:val="00954043"/>
    <w:rsid w:val="009544D5"/>
    <w:rsid w:val="00954676"/>
    <w:rsid w:val="00960803"/>
    <w:rsid w:val="00960A66"/>
    <w:rsid w:val="00960E28"/>
    <w:rsid w:val="009630AB"/>
    <w:rsid w:val="009634BE"/>
    <w:rsid w:val="00964D68"/>
    <w:rsid w:val="00966C5C"/>
    <w:rsid w:val="00970029"/>
    <w:rsid w:val="009716AA"/>
    <w:rsid w:val="0097475C"/>
    <w:rsid w:val="00975340"/>
    <w:rsid w:val="0097661F"/>
    <w:rsid w:val="00977728"/>
    <w:rsid w:val="009836C5"/>
    <w:rsid w:val="00985F98"/>
    <w:rsid w:val="009862E4"/>
    <w:rsid w:val="009878E3"/>
    <w:rsid w:val="00987A63"/>
    <w:rsid w:val="00991036"/>
    <w:rsid w:val="009937EE"/>
    <w:rsid w:val="00993D7D"/>
    <w:rsid w:val="009945BA"/>
    <w:rsid w:val="00994A03"/>
    <w:rsid w:val="00994BD5"/>
    <w:rsid w:val="009959DD"/>
    <w:rsid w:val="00996BD0"/>
    <w:rsid w:val="009A0403"/>
    <w:rsid w:val="009A0B81"/>
    <w:rsid w:val="009A15D2"/>
    <w:rsid w:val="009A1777"/>
    <w:rsid w:val="009A6571"/>
    <w:rsid w:val="009A680D"/>
    <w:rsid w:val="009A69D0"/>
    <w:rsid w:val="009A7FFE"/>
    <w:rsid w:val="009B0896"/>
    <w:rsid w:val="009B25F0"/>
    <w:rsid w:val="009B5946"/>
    <w:rsid w:val="009B7B38"/>
    <w:rsid w:val="009C1158"/>
    <w:rsid w:val="009C24B6"/>
    <w:rsid w:val="009C3374"/>
    <w:rsid w:val="009C4550"/>
    <w:rsid w:val="009C4AF6"/>
    <w:rsid w:val="009C4D84"/>
    <w:rsid w:val="009C77B5"/>
    <w:rsid w:val="009D26F7"/>
    <w:rsid w:val="009D2769"/>
    <w:rsid w:val="009D28B0"/>
    <w:rsid w:val="009D2B2A"/>
    <w:rsid w:val="009D3DF1"/>
    <w:rsid w:val="009D4297"/>
    <w:rsid w:val="009D528C"/>
    <w:rsid w:val="009D628F"/>
    <w:rsid w:val="009D6E2D"/>
    <w:rsid w:val="009E0833"/>
    <w:rsid w:val="009E1227"/>
    <w:rsid w:val="009E1EA3"/>
    <w:rsid w:val="009E234D"/>
    <w:rsid w:val="009E29C0"/>
    <w:rsid w:val="009E5893"/>
    <w:rsid w:val="009E5AE8"/>
    <w:rsid w:val="009E5C6E"/>
    <w:rsid w:val="009E5D87"/>
    <w:rsid w:val="009E6EEE"/>
    <w:rsid w:val="009E7ABE"/>
    <w:rsid w:val="009F0A42"/>
    <w:rsid w:val="009F362A"/>
    <w:rsid w:val="009F4446"/>
    <w:rsid w:val="009F4995"/>
    <w:rsid w:val="009F5F18"/>
    <w:rsid w:val="009F78E8"/>
    <w:rsid w:val="00A003C3"/>
    <w:rsid w:val="00A01825"/>
    <w:rsid w:val="00A024E2"/>
    <w:rsid w:val="00A02FFA"/>
    <w:rsid w:val="00A04D29"/>
    <w:rsid w:val="00A05833"/>
    <w:rsid w:val="00A05C0E"/>
    <w:rsid w:val="00A06619"/>
    <w:rsid w:val="00A07581"/>
    <w:rsid w:val="00A1205F"/>
    <w:rsid w:val="00A15344"/>
    <w:rsid w:val="00A16A2F"/>
    <w:rsid w:val="00A16BE1"/>
    <w:rsid w:val="00A20D94"/>
    <w:rsid w:val="00A23ECF"/>
    <w:rsid w:val="00A242F3"/>
    <w:rsid w:val="00A243E5"/>
    <w:rsid w:val="00A247B9"/>
    <w:rsid w:val="00A26CBE"/>
    <w:rsid w:val="00A32EA5"/>
    <w:rsid w:val="00A32EBE"/>
    <w:rsid w:val="00A35E03"/>
    <w:rsid w:val="00A35ECC"/>
    <w:rsid w:val="00A35FB2"/>
    <w:rsid w:val="00A35FFF"/>
    <w:rsid w:val="00A361C6"/>
    <w:rsid w:val="00A36331"/>
    <w:rsid w:val="00A36881"/>
    <w:rsid w:val="00A37989"/>
    <w:rsid w:val="00A40BCE"/>
    <w:rsid w:val="00A41014"/>
    <w:rsid w:val="00A42ABE"/>
    <w:rsid w:val="00A4417A"/>
    <w:rsid w:val="00A46852"/>
    <w:rsid w:val="00A47905"/>
    <w:rsid w:val="00A500A4"/>
    <w:rsid w:val="00A50DF9"/>
    <w:rsid w:val="00A54B19"/>
    <w:rsid w:val="00A5502E"/>
    <w:rsid w:val="00A55304"/>
    <w:rsid w:val="00A5586B"/>
    <w:rsid w:val="00A55D8F"/>
    <w:rsid w:val="00A56326"/>
    <w:rsid w:val="00A567B2"/>
    <w:rsid w:val="00A5750E"/>
    <w:rsid w:val="00A57ADC"/>
    <w:rsid w:val="00A61925"/>
    <w:rsid w:val="00A62724"/>
    <w:rsid w:val="00A64AEA"/>
    <w:rsid w:val="00A65A93"/>
    <w:rsid w:val="00A6736F"/>
    <w:rsid w:val="00A70A00"/>
    <w:rsid w:val="00A74FEC"/>
    <w:rsid w:val="00A76B35"/>
    <w:rsid w:val="00A80567"/>
    <w:rsid w:val="00A827FE"/>
    <w:rsid w:val="00A86756"/>
    <w:rsid w:val="00A87551"/>
    <w:rsid w:val="00A8761A"/>
    <w:rsid w:val="00A938D9"/>
    <w:rsid w:val="00A93B02"/>
    <w:rsid w:val="00A93C96"/>
    <w:rsid w:val="00A94AC0"/>
    <w:rsid w:val="00A95028"/>
    <w:rsid w:val="00A951CA"/>
    <w:rsid w:val="00AA09D6"/>
    <w:rsid w:val="00AA2F5A"/>
    <w:rsid w:val="00AA47D9"/>
    <w:rsid w:val="00AA5467"/>
    <w:rsid w:val="00AA58E7"/>
    <w:rsid w:val="00AA5D20"/>
    <w:rsid w:val="00AA5E93"/>
    <w:rsid w:val="00AA6025"/>
    <w:rsid w:val="00AA6BA9"/>
    <w:rsid w:val="00AA7775"/>
    <w:rsid w:val="00AB069C"/>
    <w:rsid w:val="00AB0AF1"/>
    <w:rsid w:val="00AB2128"/>
    <w:rsid w:val="00AB25EA"/>
    <w:rsid w:val="00AB5139"/>
    <w:rsid w:val="00AB524A"/>
    <w:rsid w:val="00AB6709"/>
    <w:rsid w:val="00AB7E04"/>
    <w:rsid w:val="00AC218E"/>
    <w:rsid w:val="00AC25A4"/>
    <w:rsid w:val="00AC3BD2"/>
    <w:rsid w:val="00AC514F"/>
    <w:rsid w:val="00AC7882"/>
    <w:rsid w:val="00AD0DAC"/>
    <w:rsid w:val="00AD2A63"/>
    <w:rsid w:val="00AD5A34"/>
    <w:rsid w:val="00AD64E5"/>
    <w:rsid w:val="00AD6BDE"/>
    <w:rsid w:val="00AD6C1F"/>
    <w:rsid w:val="00AD7C13"/>
    <w:rsid w:val="00AE1DA2"/>
    <w:rsid w:val="00AE3317"/>
    <w:rsid w:val="00AE413F"/>
    <w:rsid w:val="00AE566E"/>
    <w:rsid w:val="00AE57B9"/>
    <w:rsid w:val="00AE58F8"/>
    <w:rsid w:val="00AE5A38"/>
    <w:rsid w:val="00AE6882"/>
    <w:rsid w:val="00AE765A"/>
    <w:rsid w:val="00AE793E"/>
    <w:rsid w:val="00AF0F1A"/>
    <w:rsid w:val="00AF154E"/>
    <w:rsid w:val="00AF2B2E"/>
    <w:rsid w:val="00AF3704"/>
    <w:rsid w:val="00AF430B"/>
    <w:rsid w:val="00AF550F"/>
    <w:rsid w:val="00AF6C10"/>
    <w:rsid w:val="00AF6F49"/>
    <w:rsid w:val="00B009B1"/>
    <w:rsid w:val="00B00A45"/>
    <w:rsid w:val="00B00BB2"/>
    <w:rsid w:val="00B040E6"/>
    <w:rsid w:val="00B104D8"/>
    <w:rsid w:val="00B11149"/>
    <w:rsid w:val="00B11673"/>
    <w:rsid w:val="00B12734"/>
    <w:rsid w:val="00B135F4"/>
    <w:rsid w:val="00B1688F"/>
    <w:rsid w:val="00B20109"/>
    <w:rsid w:val="00B20857"/>
    <w:rsid w:val="00B21B24"/>
    <w:rsid w:val="00B242A5"/>
    <w:rsid w:val="00B24473"/>
    <w:rsid w:val="00B24BD3"/>
    <w:rsid w:val="00B25F86"/>
    <w:rsid w:val="00B26237"/>
    <w:rsid w:val="00B26FAB"/>
    <w:rsid w:val="00B2756E"/>
    <w:rsid w:val="00B302A0"/>
    <w:rsid w:val="00B31456"/>
    <w:rsid w:val="00B319AE"/>
    <w:rsid w:val="00B3306B"/>
    <w:rsid w:val="00B3313A"/>
    <w:rsid w:val="00B3429E"/>
    <w:rsid w:val="00B34E4A"/>
    <w:rsid w:val="00B3774A"/>
    <w:rsid w:val="00B40F25"/>
    <w:rsid w:val="00B41C6E"/>
    <w:rsid w:val="00B42502"/>
    <w:rsid w:val="00B42EE0"/>
    <w:rsid w:val="00B44514"/>
    <w:rsid w:val="00B4451A"/>
    <w:rsid w:val="00B46121"/>
    <w:rsid w:val="00B47F24"/>
    <w:rsid w:val="00B520A5"/>
    <w:rsid w:val="00B525AD"/>
    <w:rsid w:val="00B52702"/>
    <w:rsid w:val="00B52730"/>
    <w:rsid w:val="00B53A40"/>
    <w:rsid w:val="00B53BD8"/>
    <w:rsid w:val="00B54157"/>
    <w:rsid w:val="00B54A3C"/>
    <w:rsid w:val="00B554D4"/>
    <w:rsid w:val="00B55DC1"/>
    <w:rsid w:val="00B56C4B"/>
    <w:rsid w:val="00B56C96"/>
    <w:rsid w:val="00B57FBA"/>
    <w:rsid w:val="00B607A6"/>
    <w:rsid w:val="00B616CB"/>
    <w:rsid w:val="00B6262A"/>
    <w:rsid w:val="00B67BFA"/>
    <w:rsid w:val="00B70142"/>
    <w:rsid w:val="00B70676"/>
    <w:rsid w:val="00B72FA7"/>
    <w:rsid w:val="00B73F20"/>
    <w:rsid w:val="00B754AB"/>
    <w:rsid w:val="00B75592"/>
    <w:rsid w:val="00B76660"/>
    <w:rsid w:val="00B813D1"/>
    <w:rsid w:val="00B82143"/>
    <w:rsid w:val="00B82FCD"/>
    <w:rsid w:val="00B83705"/>
    <w:rsid w:val="00B8595F"/>
    <w:rsid w:val="00B86A66"/>
    <w:rsid w:val="00B87530"/>
    <w:rsid w:val="00B87EAC"/>
    <w:rsid w:val="00B91DC3"/>
    <w:rsid w:val="00B9254D"/>
    <w:rsid w:val="00B92656"/>
    <w:rsid w:val="00B9285A"/>
    <w:rsid w:val="00B96693"/>
    <w:rsid w:val="00B96A6C"/>
    <w:rsid w:val="00BA01AB"/>
    <w:rsid w:val="00BA1553"/>
    <w:rsid w:val="00BA238B"/>
    <w:rsid w:val="00BA3B99"/>
    <w:rsid w:val="00BA51AF"/>
    <w:rsid w:val="00BA5AD3"/>
    <w:rsid w:val="00BA5E52"/>
    <w:rsid w:val="00BA63C7"/>
    <w:rsid w:val="00BB10EE"/>
    <w:rsid w:val="00BB289F"/>
    <w:rsid w:val="00BB2B8F"/>
    <w:rsid w:val="00BB5A0F"/>
    <w:rsid w:val="00BB6080"/>
    <w:rsid w:val="00BB67F9"/>
    <w:rsid w:val="00BB6DC4"/>
    <w:rsid w:val="00BB74D1"/>
    <w:rsid w:val="00BC303E"/>
    <w:rsid w:val="00BC3523"/>
    <w:rsid w:val="00BC45D9"/>
    <w:rsid w:val="00BC500C"/>
    <w:rsid w:val="00BC5A26"/>
    <w:rsid w:val="00BC6548"/>
    <w:rsid w:val="00BC6EA1"/>
    <w:rsid w:val="00BC7A7F"/>
    <w:rsid w:val="00BC7F1C"/>
    <w:rsid w:val="00BD139A"/>
    <w:rsid w:val="00BD1E9A"/>
    <w:rsid w:val="00BD7130"/>
    <w:rsid w:val="00BD728C"/>
    <w:rsid w:val="00BD73EF"/>
    <w:rsid w:val="00BE0223"/>
    <w:rsid w:val="00BE1CD6"/>
    <w:rsid w:val="00BE24A3"/>
    <w:rsid w:val="00BE2509"/>
    <w:rsid w:val="00BE2F81"/>
    <w:rsid w:val="00BE3D33"/>
    <w:rsid w:val="00BE40B6"/>
    <w:rsid w:val="00BE4512"/>
    <w:rsid w:val="00BE52F7"/>
    <w:rsid w:val="00BE77C8"/>
    <w:rsid w:val="00BE77EC"/>
    <w:rsid w:val="00BF010F"/>
    <w:rsid w:val="00BF1FDA"/>
    <w:rsid w:val="00BF6261"/>
    <w:rsid w:val="00BF6676"/>
    <w:rsid w:val="00BF6A76"/>
    <w:rsid w:val="00C02C14"/>
    <w:rsid w:val="00C036FE"/>
    <w:rsid w:val="00C03731"/>
    <w:rsid w:val="00C052AE"/>
    <w:rsid w:val="00C056F0"/>
    <w:rsid w:val="00C0780B"/>
    <w:rsid w:val="00C11E35"/>
    <w:rsid w:val="00C12200"/>
    <w:rsid w:val="00C12E86"/>
    <w:rsid w:val="00C13381"/>
    <w:rsid w:val="00C136E5"/>
    <w:rsid w:val="00C15123"/>
    <w:rsid w:val="00C1539B"/>
    <w:rsid w:val="00C1686A"/>
    <w:rsid w:val="00C168D5"/>
    <w:rsid w:val="00C20833"/>
    <w:rsid w:val="00C21CAA"/>
    <w:rsid w:val="00C224E6"/>
    <w:rsid w:val="00C228A3"/>
    <w:rsid w:val="00C230FE"/>
    <w:rsid w:val="00C236FF"/>
    <w:rsid w:val="00C258B4"/>
    <w:rsid w:val="00C265A1"/>
    <w:rsid w:val="00C30EB8"/>
    <w:rsid w:val="00C316E6"/>
    <w:rsid w:val="00C31E8B"/>
    <w:rsid w:val="00C32FB4"/>
    <w:rsid w:val="00C335D0"/>
    <w:rsid w:val="00C369E9"/>
    <w:rsid w:val="00C36A67"/>
    <w:rsid w:val="00C40BD0"/>
    <w:rsid w:val="00C43883"/>
    <w:rsid w:val="00C4663E"/>
    <w:rsid w:val="00C504D7"/>
    <w:rsid w:val="00C509A2"/>
    <w:rsid w:val="00C50DD0"/>
    <w:rsid w:val="00C53E56"/>
    <w:rsid w:val="00C560F5"/>
    <w:rsid w:val="00C562FA"/>
    <w:rsid w:val="00C56DEB"/>
    <w:rsid w:val="00C60ACE"/>
    <w:rsid w:val="00C60BE0"/>
    <w:rsid w:val="00C60C45"/>
    <w:rsid w:val="00C6318A"/>
    <w:rsid w:val="00C6548A"/>
    <w:rsid w:val="00C66BED"/>
    <w:rsid w:val="00C70AA9"/>
    <w:rsid w:val="00C70CC8"/>
    <w:rsid w:val="00C720FF"/>
    <w:rsid w:val="00C73699"/>
    <w:rsid w:val="00C7489F"/>
    <w:rsid w:val="00C75DFD"/>
    <w:rsid w:val="00C77538"/>
    <w:rsid w:val="00C77F0A"/>
    <w:rsid w:val="00C80A9E"/>
    <w:rsid w:val="00C81124"/>
    <w:rsid w:val="00C811E9"/>
    <w:rsid w:val="00C82B65"/>
    <w:rsid w:val="00C83B46"/>
    <w:rsid w:val="00C86A9E"/>
    <w:rsid w:val="00C9467A"/>
    <w:rsid w:val="00C95AC0"/>
    <w:rsid w:val="00C96092"/>
    <w:rsid w:val="00C97DAE"/>
    <w:rsid w:val="00CA05FA"/>
    <w:rsid w:val="00CA1D5A"/>
    <w:rsid w:val="00CA21DF"/>
    <w:rsid w:val="00CA28D4"/>
    <w:rsid w:val="00CA360C"/>
    <w:rsid w:val="00CA37F3"/>
    <w:rsid w:val="00CA5890"/>
    <w:rsid w:val="00CB09C6"/>
    <w:rsid w:val="00CB0AFA"/>
    <w:rsid w:val="00CB0E0A"/>
    <w:rsid w:val="00CB1FD7"/>
    <w:rsid w:val="00CB443E"/>
    <w:rsid w:val="00CB5F0D"/>
    <w:rsid w:val="00CC00C3"/>
    <w:rsid w:val="00CC0312"/>
    <w:rsid w:val="00CC0366"/>
    <w:rsid w:val="00CC0993"/>
    <w:rsid w:val="00CC2B1E"/>
    <w:rsid w:val="00CC44C2"/>
    <w:rsid w:val="00CC4BCC"/>
    <w:rsid w:val="00CC4F07"/>
    <w:rsid w:val="00CC6380"/>
    <w:rsid w:val="00CD437B"/>
    <w:rsid w:val="00CD4A37"/>
    <w:rsid w:val="00CD7385"/>
    <w:rsid w:val="00CD7F60"/>
    <w:rsid w:val="00CE01E3"/>
    <w:rsid w:val="00CE06B0"/>
    <w:rsid w:val="00CE3EBC"/>
    <w:rsid w:val="00CE562C"/>
    <w:rsid w:val="00CE6BFA"/>
    <w:rsid w:val="00CE6F36"/>
    <w:rsid w:val="00CE786E"/>
    <w:rsid w:val="00CF11AC"/>
    <w:rsid w:val="00CF2962"/>
    <w:rsid w:val="00CF5EB4"/>
    <w:rsid w:val="00D00AB5"/>
    <w:rsid w:val="00D00CCE"/>
    <w:rsid w:val="00D03F59"/>
    <w:rsid w:val="00D040DF"/>
    <w:rsid w:val="00D047B2"/>
    <w:rsid w:val="00D05575"/>
    <w:rsid w:val="00D05ED0"/>
    <w:rsid w:val="00D07356"/>
    <w:rsid w:val="00D07F1A"/>
    <w:rsid w:val="00D105D5"/>
    <w:rsid w:val="00D10FC0"/>
    <w:rsid w:val="00D110F8"/>
    <w:rsid w:val="00D11529"/>
    <w:rsid w:val="00D12E72"/>
    <w:rsid w:val="00D15D42"/>
    <w:rsid w:val="00D177B8"/>
    <w:rsid w:val="00D21E0D"/>
    <w:rsid w:val="00D2241F"/>
    <w:rsid w:val="00D231C0"/>
    <w:rsid w:val="00D25742"/>
    <w:rsid w:val="00D25A9E"/>
    <w:rsid w:val="00D26250"/>
    <w:rsid w:val="00D26A1B"/>
    <w:rsid w:val="00D271E3"/>
    <w:rsid w:val="00D27D64"/>
    <w:rsid w:val="00D324DE"/>
    <w:rsid w:val="00D326BC"/>
    <w:rsid w:val="00D33D55"/>
    <w:rsid w:val="00D34481"/>
    <w:rsid w:val="00D34657"/>
    <w:rsid w:val="00D35AA0"/>
    <w:rsid w:val="00D360AA"/>
    <w:rsid w:val="00D36FF2"/>
    <w:rsid w:val="00D40088"/>
    <w:rsid w:val="00D42AB4"/>
    <w:rsid w:val="00D43106"/>
    <w:rsid w:val="00D4342A"/>
    <w:rsid w:val="00D448B2"/>
    <w:rsid w:val="00D45627"/>
    <w:rsid w:val="00D457C3"/>
    <w:rsid w:val="00D46C3B"/>
    <w:rsid w:val="00D5094B"/>
    <w:rsid w:val="00D5146D"/>
    <w:rsid w:val="00D526BE"/>
    <w:rsid w:val="00D54FF8"/>
    <w:rsid w:val="00D553A0"/>
    <w:rsid w:val="00D566D5"/>
    <w:rsid w:val="00D61709"/>
    <w:rsid w:val="00D61759"/>
    <w:rsid w:val="00D61C7E"/>
    <w:rsid w:val="00D621E4"/>
    <w:rsid w:val="00D641D7"/>
    <w:rsid w:val="00D64CF0"/>
    <w:rsid w:val="00D6541A"/>
    <w:rsid w:val="00D65609"/>
    <w:rsid w:val="00D6586B"/>
    <w:rsid w:val="00D6612C"/>
    <w:rsid w:val="00D717BA"/>
    <w:rsid w:val="00D71CE9"/>
    <w:rsid w:val="00D726B3"/>
    <w:rsid w:val="00D7355C"/>
    <w:rsid w:val="00D74F45"/>
    <w:rsid w:val="00D75DE7"/>
    <w:rsid w:val="00D75FEF"/>
    <w:rsid w:val="00D76809"/>
    <w:rsid w:val="00D82598"/>
    <w:rsid w:val="00D82BAA"/>
    <w:rsid w:val="00D82E92"/>
    <w:rsid w:val="00D83E52"/>
    <w:rsid w:val="00D85001"/>
    <w:rsid w:val="00D92F64"/>
    <w:rsid w:val="00D979D3"/>
    <w:rsid w:val="00D97AC3"/>
    <w:rsid w:val="00DA0436"/>
    <w:rsid w:val="00DA271B"/>
    <w:rsid w:val="00DA30A6"/>
    <w:rsid w:val="00DA40C9"/>
    <w:rsid w:val="00DA5A72"/>
    <w:rsid w:val="00DA6C39"/>
    <w:rsid w:val="00DA7A6D"/>
    <w:rsid w:val="00DA7B96"/>
    <w:rsid w:val="00DB1270"/>
    <w:rsid w:val="00DB1DDB"/>
    <w:rsid w:val="00DB23B9"/>
    <w:rsid w:val="00DB36AF"/>
    <w:rsid w:val="00DB538D"/>
    <w:rsid w:val="00DB5DE4"/>
    <w:rsid w:val="00DB5F87"/>
    <w:rsid w:val="00DC0BE1"/>
    <w:rsid w:val="00DC173F"/>
    <w:rsid w:val="00DC1C98"/>
    <w:rsid w:val="00DC2BF8"/>
    <w:rsid w:val="00DC3F5D"/>
    <w:rsid w:val="00DC4360"/>
    <w:rsid w:val="00DC5E9F"/>
    <w:rsid w:val="00DD2DD0"/>
    <w:rsid w:val="00DE05E2"/>
    <w:rsid w:val="00DE0ABA"/>
    <w:rsid w:val="00DE0EF8"/>
    <w:rsid w:val="00DE17CB"/>
    <w:rsid w:val="00DE2364"/>
    <w:rsid w:val="00DE242D"/>
    <w:rsid w:val="00DE2A8B"/>
    <w:rsid w:val="00DE3926"/>
    <w:rsid w:val="00DE7A82"/>
    <w:rsid w:val="00DF09DD"/>
    <w:rsid w:val="00DF3695"/>
    <w:rsid w:val="00DF47A8"/>
    <w:rsid w:val="00DF4D19"/>
    <w:rsid w:val="00DF5F9E"/>
    <w:rsid w:val="00DF69B0"/>
    <w:rsid w:val="00DF7368"/>
    <w:rsid w:val="00E00918"/>
    <w:rsid w:val="00E014DD"/>
    <w:rsid w:val="00E02E34"/>
    <w:rsid w:val="00E03480"/>
    <w:rsid w:val="00E04674"/>
    <w:rsid w:val="00E05AB3"/>
    <w:rsid w:val="00E06822"/>
    <w:rsid w:val="00E0789F"/>
    <w:rsid w:val="00E114E5"/>
    <w:rsid w:val="00E1408B"/>
    <w:rsid w:val="00E14C44"/>
    <w:rsid w:val="00E14CFA"/>
    <w:rsid w:val="00E1588B"/>
    <w:rsid w:val="00E15982"/>
    <w:rsid w:val="00E1724C"/>
    <w:rsid w:val="00E202F4"/>
    <w:rsid w:val="00E20523"/>
    <w:rsid w:val="00E21F54"/>
    <w:rsid w:val="00E2204C"/>
    <w:rsid w:val="00E24CF3"/>
    <w:rsid w:val="00E25013"/>
    <w:rsid w:val="00E26FD7"/>
    <w:rsid w:val="00E30C58"/>
    <w:rsid w:val="00E328D2"/>
    <w:rsid w:val="00E32DA2"/>
    <w:rsid w:val="00E330A9"/>
    <w:rsid w:val="00E33298"/>
    <w:rsid w:val="00E332D4"/>
    <w:rsid w:val="00E359BF"/>
    <w:rsid w:val="00E362C7"/>
    <w:rsid w:val="00E3716D"/>
    <w:rsid w:val="00E404D4"/>
    <w:rsid w:val="00E40535"/>
    <w:rsid w:val="00E40E9B"/>
    <w:rsid w:val="00E41ED2"/>
    <w:rsid w:val="00E43073"/>
    <w:rsid w:val="00E4560F"/>
    <w:rsid w:val="00E45686"/>
    <w:rsid w:val="00E471D7"/>
    <w:rsid w:val="00E510C2"/>
    <w:rsid w:val="00E52B61"/>
    <w:rsid w:val="00E546F4"/>
    <w:rsid w:val="00E54B14"/>
    <w:rsid w:val="00E55889"/>
    <w:rsid w:val="00E55904"/>
    <w:rsid w:val="00E55A7C"/>
    <w:rsid w:val="00E571A7"/>
    <w:rsid w:val="00E57B05"/>
    <w:rsid w:val="00E623A2"/>
    <w:rsid w:val="00E62418"/>
    <w:rsid w:val="00E62713"/>
    <w:rsid w:val="00E645D4"/>
    <w:rsid w:val="00E717AD"/>
    <w:rsid w:val="00E7198F"/>
    <w:rsid w:val="00E71A5D"/>
    <w:rsid w:val="00E72479"/>
    <w:rsid w:val="00E72550"/>
    <w:rsid w:val="00E72AD6"/>
    <w:rsid w:val="00E73C7A"/>
    <w:rsid w:val="00E77A58"/>
    <w:rsid w:val="00E77D9D"/>
    <w:rsid w:val="00E808CF"/>
    <w:rsid w:val="00E83A7C"/>
    <w:rsid w:val="00E83E6F"/>
    <w:rsid w:val="00E860F6"/>
    <w:rsid w:val="00E86DF0"/>
    <w:rsid w:val="00E87E17"/>
    <w:rsid w:val="00E949EB"/>
    <w:rsid w:val="00E94CC0"/>
    <w:rsid w:val="00E94FE2"/>
    <w:rsid w:val="00E9765B"/>
    <w:rsid w:val="00E976BF"/>
    <w:rsid w:val="00EA01BD"/>
    <w:rsid w:val="00EA07E9"/>
    <w:rsid w:val="00EA0B71"/>
    <w:rsid w:val="00EA17A4"/>
    <w:rsid w:val="00EA1BF9"/>
    <w:rsid w:val="00EA4AC6"/>
    <w:rsid w:val="00EA7099"/>
    <w:rsid w:val="00EA79E5"/>
    <w:rsid w:val="00EB0250"/>
    <w:rsid w:val="00EB0BDF"/>
    <w:rsid w:val="00EB1336"/>
    <w:rsid w:val="00EB2067"/>
    <w:rsid w:val="00EB2DB2"/>
    <w:rsid w:val="00EB3B7D"/>
    <w:rsid w:val="00EB4464"/>
    <w:rsid w:val="00EB46F9"/>
    <w:rsid w:val="00EB4F5A"/>
    <w:rsid w:val="00EB64BA"/>
    <w:rsid w:val="00EB736E"/>
    <w:rsid w:val="00EC16F0"/>
    <w:rsid w:val="00EC2DB8"/>
    <w:rsid w:val="00EC41A0"/>
    <w:rsid w:val="00EC4735"/>
    <w:rsid w:val="00EC7528"/>
    <w:rsid w:val="00EC797F"/>
    <w:rsid w:val="00ED03A9"/>
    <w:rsid w:val="00ED06F9"/>
    <w:rsid w:val="00ED1BC7"/>
    <w:rsid w:val="00ED2513"/>
    <w:rsid w:val="00ED632C"/>
    <w:rsid w:val="00ED71A9"/>
    <w:rsid w:val="00ED71FA"/>
    <w:rsid w:val="00EE1093"/>
    <w:rsid w:val="00EE1454"/>
    <w:rsid w:val="00EE35C7"/>
    <w:rsid w:val="00EE3632"/>
    <w:rsid w:val="00EE38E3"/>
    <w:rsid w:val="00EE6408"/>
    <w:rsid w:val="00EF0943"/>
    <w:rsid w:val="00EF1A99"/>
    <w:rsid w:val="00EF1C7F"/>
    <w:rsid w:val="00EF1EDA"/>
    <w:rsid w:val="00EF235D"/>
    <w:rsid w:val="00EF340F"/>
    <w:rsid w:val="00EF3995"/>
    <w:rsid w:val="00EF4915"/>
    <w:rsid w:val="00EF50A0"/>
    <w:rsid w:val="00EF5A41"/>
    <w:rsid w:val="00EF5F19"/>
    <w:rsid w:val="00EF651E"/>
    <w:rsid w:val="00EF70D9"/>
    <w:rsid w:val="00EF7E23"/>
    <w:rsid w:val="00F011FF"/>
    <w:rsid w:val="00F0297F"/>
    <w:rsid w:val="00F029F9"/>
    <w:rsid w:val="00F04C0F"/>
    <w:rsid w:val="00F04D6C"/>
    <w:rsid w:val="00F0516E"/>
    <w:rsid w:val="00F05716"/>
    <w:rsid w:val="00F05F90"/>
    <w:rsid w:val="00F112D8"/>
    <w:rsid w:val="00F13F40"/>
    <w:rsid w:val="00F1511B"/>
    <w:rsid w:val="00F22077"/>
    <w:rsid w:val="00F234F3"/>
    <w:rsid w:val="00F23DB8"/>
    <w:rsid w:val="00F26952"/>
    <w:rsid w:val="00F274F4"/>
    <w:rsid w:val="00F27A41"/>
    <w:rsid w:val="00F27DA1"/>
    <w:rsid w:val="00F310AB"/>
    <w:rsid w:val="00F33460"/>
    <w:rsid w:val="00F334B7"/>
    <w:rsid w:val="00F36723"/>
    <w:rsid w:val="00F3735D"/>
    <w:rsid w:val="00F37DE9"/>
    <w:rsid w:val="00F37FAC"/>
    <w:rsid w:val="00F40294"/>
    <w:rsid w:val="00F412B5"/>
    <w:rsid w:val="00F42726"/>
    <w:rsid w:val="00F42ACE"/>
    <w:rsid w:val="00F43F37"/>
    <w:rsid w:val="00F46353"/>
    <w:rsid w:val="00F5111B"/>
    <w:rsid w:val="00F530A6"/>
    <w:rsid w:val="00F53810"/>
    <w:rsid w:val="00F539E7"/>
    <w:rsid w:val="00F550B1"/>
    <w:rsid w:val="00F57498"/>
    <w:rsid w:val="00F622BC"/>
    <w:rsid w:val="00F6436C"/>
    <w:rsid w:val="00F6436E"/>
    <w:rsid w:val="00F643CB"/>
    <w:rsid w:val="00F647DD"/>
    <w:rsid w:val="00F650D2"/>
    <w:rsid w:val="00F66657"/>
    <w:rsid w:val="00F67BB5"/>
    <w:rsid w:val="00F70513"/>
    <w:rsid w:val="00F70B43"/>
    <w:rsid w:val="00F74042"/>
    <w:rsid w:val="00F747B1"/>
    <w:rsid w:val="00F74A96"/>
    <w:rsid w:val="00F75BF8"/>
    <w:rsid w:val="00F803E3"/>
    <w:rsid w:val="00F819A1"/>
    <w:rsid w:val="00F81D81"/>
    <w:rsid w:val="00F84604"/>
    <w:rsid w:val="00F8495E"/>
    <w:rsid w:val="00F849F6"/>
    <w:rsid w:val="00F8547F"/>
    <w:rsid w:val="00F8548E"/>
    <w:rsid w:val="00F86E4F"/>
    <w:rsid w:val="00F9060F"/>
    <w:rsid w:val="00F91596"/>
    <w:rsid w:val="00F92346"/>
    <w:rsid w:val="00F947AD"/>
    <w:rsid w:val="00F94AB3"/>
    <w:rsid w:val="00F950CA"/>
    <w:rsid w:val="00F9631E"/>
    <w:rsid w:val="00FA2CC4"/>
    <w:rsid w:val="00FA477D"/>
    <w:rsid w:val="00FA526C"/>
    <w:rsid w:val="00FA61A7"/>
    <w:rsid w:val="00FB098D"/>
    <w:rsid w:val="00FB1567"/>
    <w:rsid w:val="00FB4635"/>
    <w:rsid w:val="00FB57D8"/>
    <w:rsid w:val="00FC0366"/>
    <w:rsid w:val="00FC1083"/>
    <w:rsid w:val="00FC114E"/>
    <w:rsid w:val="00FC3CFC"/>
    <w:rsid w:val="00FC50F8"/>
    <w:rsid w:val="00FC6489"/>
    <w:rsid w:val="00FD0DC2"/>
    <w:rsid w:val="00FD31CB"/>
    <w:rsid w:val="00FD3926"/>
    <w:rsid w:val="00FD40DE"/>
    <w:rsid w:val="00FD465B"/>
    <w:rsid w:val="00FD4FFA"/>
    <w:rsid w:val="00FD6123"/>
    <w:rsid w:val="00FD61B9"/>
    <w:rsid w:val="00FD69B4"/>
    <w:rsid w:val="00FD73EB"/>
    <w:rsid w:val="00FD795A"/>
    <w:rsid w:val="00FE09EB"/>
    <w:rsid w:val="00FE1EFC"/>
    <w:rsid w:val="00FE3D9F"/>
    <w:rsid w:val="00FE4184"/>
    <w:rsid w:val="00FE5129"/>
    <w:rsid w:val="00FE5388"/>
    <w:rsid w:val="00FE56BC"/>
    <w:rsid w:val="00FE5E47"/>
    <w:rsid w:val="00FE6DA2"/>
    <w:rsid w:val="00FE7D69"/>
    <w:rsid w:val="00FE7F0D"/>
    <w:rsid w:val="00FF0011"/>
    <w:rsid w:val="00FF1A05"/>
    <w:rsid w:val="00FF2570"/>
    <w:rsid w:val="00FF293C"/>
    <w:rsid w:val="00FF30B6"/>
    <w:rsid w:val="00FF5082"/>
    <w:rsid w:val="00FF6D6E"/>
    <w:rsid w:val="00FF6F08"/>
    <w:rsid w:val="015B6A60"/>
    <w:rsid w:val="0163423C"/>
    <w:rsid w:val="018A43E4"/>
    <w:rsid w:val="01B64482"/>
    <w:rsid w:val="01DB71A5"/>
    <w:rsid w:val="022264E7"/>
    <w:rsid w:val="022E2331"/>
    <w:rsid w:val="04671B9D"/>
    <w:rsid w:val="049C58DC"/>
    <w:rsid w:val="085E576C"/>
    <w:rsid w:val="09452F69"/>
    <w:rsid w:val="09645E28"/>
    <w:rsid w:val="096A1617"/>
    <w:rsid w:val="0A6138B9"/>
    <w:rsid w:val="0AB81282"/>
    <w:rsid w:val="0AD02470"/>
    <w:rsid w:val="0BB44687"/>
    <w:rsid w:val="0BF21337"/>
    <w:rsid w:val="0BFA5531"/>
    <w:rsid w:val="0C3C0D71"/>
    <w:rsid w:val="0C9F454D"/>
    <w:rsid w:val="0D141862"/>
    <w:rsid w:val="0DCA541A"/>
    <w:rsid w:val="0DF02DDE"/>
    <w:rsid w:val="0EBA4BC0"/>
    <w:rsid w:val="0F350DA9"/>
    <w:rsid w:val="0FD45AD0"/>
    <w:rsid w:val="0FF27E6B"/>
    <w:rsid w:val="0FFD3BCE"/>
    <w:rsid w:val="11FB0379"/>
    <w:rsid w:val="125A2F4E"/>
    <w:rsid w:val="12717ED2"/>
    <w:rsid w:val="12942A81"/>
    <w:rsid w:val="12BD65D7"/>
    <w:rsid w:val="12CE157B"/>
    <w:rsid w:val="12F76614"/>
    <w:rsid w:val="130260F3"/>
    <w:rsid w:val="13230C28"/>
    <w:rsid w:val="137B0331"/>
    <w:rsid w:val="146A3851"/>
    <w:rsid w:val="146E7F31"/>
    <w:rsid w:val="14A9617E"/>
    <w:rsid w:val="15836DC8"/>
    <w:rsid w:val="15863CA1"/>
    <w:rsid w:val="16295B74"/>
    <w:rsid w:val="168D6C52"/>
    <w:rsid w:val="16976E10"/>
    <w:rsid w:val="16C557D2"/>
    <w:rsid w:val="17316C8C"/>
    <w:rsid w:val="17B46EBD"/>
    <w:rsid w:val="18D1181A"/>
    <w:rsid w:val="1997050A"/>
    <w:rsid w:val="1A04406C"/>
    <w:rsid w:val="1AA71D6A"/>
    <w:rsid w:val="1B062FE7"/>
    <w:rsid w:val="1B51586E"/>
    <w:rsid w:val="1B52009D"/>
    <w:rsid w:val="1B9D2222"/>
    <w:rsid w:val="1BE42CC1"/>
    <w:rsid w:val="1E440BC7"/>
    <w:rsid w:val="1EDB5A9D"/>
    <w:rsid w:val="1EE97C85"/>
    <w:rsid w:val="1F14506B"/>
    <w:rsid w:val="1F6B1C5A"/>
    <w:rsid w:val="1F777D44"/>
    <w:rsid w:val="1FA770AE"/>
    <w:rsid w:val="20090F41"/>
    <w:rsid w:val="20E71028"/>
    <w:rsid w:val="213C09B6"/>
    <w:rsid w:val="21BC6E03"/>
    <w:rsid w:val="21FE6200"/>
    <w:rsid w:val="22DA6005"/>
    <w:rsid w:val="22E7337F"/>
    <w:rsid w:val="231E1D7D"/>
    <w:rsid w:val="232C3E39"/>
    <w:rsid w:val="2352467F"/>
    <w:rsid w:val="23A665C5"/>
    <w:rsid w:val="255F69AA"/>
    <w:rsid w:val="25857DEB"/>
    <w:rsid w:val="25B65855"/>
    <w:rsid w:val="25B76424"/>
    <w:rsid w:val="263552EB"/>
    <w:rsid w:val="26CC21D7"/>
    <w:rsid w:val="2732083F"/>
    <w:rsid w:val="28AB4985"/>
    <w:rsid w:val="28AE0C26"/>
    <w:rsid w:val="295B52C5"/>
    <w:rsid w:val="29C70BEB"/>
    <w:rsid w:val="2A5879A7"/>
    <w:rsid w:val="2B374B9A"/>
    <w:rsid w:val="2C031F5A"/>
    <w:rsid w:val="2C3E4F60"/>
    <w:rsid w:val="2C6B58FF"/>
    <w:rsid w:val="2CCD697A"/>
    <w:rsid w:val="2D0662C8"/>
    <w:rsid w:val="2D1732E0"/>
    <w:rsid w:val="2D614000"/>
    <w:rsid w:val="2D640BA5"/>
    <w:rsid w:val="2DE21206"/>
    <w:rsid w:val="2E55781B"/>
    <w:rsid w:val="2EF2478B"/>
    <w:rsid w:val="2F286BCC"/>
    <w:rsid w:val="2F370ACC"/>
    <w:rsid w:val="2F6571C9"/>
    <w:rsid w:val="303E1732"/>
    <w:rsid w:val="308719F2"/>
    <w:rsid w:val="31291ED4"/>
    <w:rsid w:val="31693F67"/>
    <w:rsid w:val="31B54577"/>
    <w:rsid w:val="32E706CD"/>
    <w:rsid w:val="331965BD"/>
    <w:rsid w:val="3325624E"/>
    <w:rsid w:val="3336318B"/>
    <w:rsid w:val="338440BC"/>
    <w:rsid w:val="33A019CD"/>
    <w:rsid w:val="33C12378"/>
    <w:rsid w:val="34E66A4D"/>
    <w:rsid w:val="356B2B79"/>
    <w:rsid w:val="36340DB7"/>
    <w:rsid w:val="364E48D6"/>
    <w:rsid w:val="374732E4"/>
    <w:rsid w:val="381C2202"/>
    <w:rsid w:val="39396C23"/>
    <w:rsid w:val="393A3BBB"/>
    <w:rsid w:val="3953178D"/>
    <w:rsid w:val="398D4B14"/>
    <w:rsid w:val="398E2386"/>
    <w:rsid w:val="39D30676"/>
    <w:rsid w:val="3A9843AF"/>
    <w:rsid w:val="3B456DB7"/>
    <w:rsid w:val="3B47324E"/>
    <w:rsid w:val="3B8F321B"/>
    <w:rsid w:val="3C75344B"/>
    <w:rsid w:val="3C793D48"/>
    <w:rsid w:val="3D0544BC"/>
    <w:rsid w:val="3D206569"/>
    <w:rsid w:val="3DA91B30"/>
    <w:rsid w:val="3DFF624B"/>
    <w:rsid w:val="3E5A640F"/>
    <w:rsid w:val="3EF61DFB"/>
    <w:rsid w:val="3F710BCE"/>
    <w:rsid w:val="400E1D4D"/>
    <w:rsid w:val="410302E0"/>
    <w:rsid w:val="41502177"/>
    <w:rsid w:val="418E639B"/>
    <w:rsid w:val="41C129BA"/>
    <w:rsid w:val="41F37E3D"/>
    <w:rsid w:val="42234165"/>
    <w:rsid w:val="427A3BEF"/>
    <w:rsid w:val="42CE1E1B"/>
    <w:rsid w:val="43F7626F"/>
    <w:rsid w:val="449A21E7"/>
    <w:rsid w:val="458F5F0C"/>
    <w:rsid w:val="45CC79E2"/>
    <w:rsid w:val="45EC305F"/>
    <w:rsid w:val="46123D46"/>
    <w:rsid w:val="46175851"/>
    <w:rsid w:val="462239BE"/>
    <w:rsid w:val="463179E1"/>
    <w:rsid w:val="46CA42D8"/>
    <w:rsid w:val="46CE7C60"/>
    <w:rsid w:val="470936E0"/>
    <w:rsid w:val="4777116C"/>
    <w:rsid w:val="48756201"/>
    <w:rsid w:val="491024A8"/>
    <w:rsid w:val="4A0A57AD"/>
    <w:rsid w:val="4ACB3629"/>
    <w:rsid w:val="4ACB3C71"/>
    <w:rsid w:val="4B000BF6"/>
    <w:rsid w:val="4B09512A"/>
    <w:rsid w:val="4C135E4D"/>
    <w:rsid w:val="4CCA07D0"/>
    <w:rsid w:val="4D5631CE"/>
    <w:rsid w:val="4D781D8D"/>
    <w:rsid w:val="4D9B6A00"/>
    <w:rsid w:val="4DAE533F"/>
    <w:rsid w:val="4DBD62C8"/>
    <w:rsid w:val="4DE8590F"/>
    <w:rsid w:val="4E281BE5"/>
    <w:rsid w:val="4EC93BEB"/>
    <w:rsid w:val="4ED2223A"/>
    <w:rsid w:val="4EEE2759"/>
    <w:rsid w:val="4FB40B37"/>
    <w:rsid w:val="50296CD6"/>
    <w:rsid w:val="505F5230"/>
    <w:rsid w:val="50A6581B"/>
    <w:rsid w:val="50FA3BDF"/>
    <w:rsid w:val="51AB291C"/>
    <w:rsid w:val="51DE2796"/>
    <w:rsid w:val="51E4137E"/>
    <w:rsid w:val="520E6EE7"/>
    <w:rsid w:val="525D6888"/>
    <w:rsid w:val="52760130"/>
    <w:rsid w:val="52FB0D10"/>
    <w:rsid w:val="535975F7"/>
    <w:rsid w:val="536900ED"/>
    <w:rsid w:val="537533AF"/>
    <w:rsid w:val="541E1827"/>
    <w:rsid w:val="54606612"/>
    <w:rsid w:val="547F1697"/>
    <w:rsid w:val="5485693F"/>
    <w:rsid w:val="54AA340B"/>
    <w:rsid w:val="55013D69"/>
    <w:rsid w:val="56EE41D3"/>
    <w:rsid w:val="58BE4BDC"/>
    <w:rsid w:val="58E0106A"/>
    <w:rsid w:val="59476274"/>
    <w:rsid w:val="59D37116"/>
    <w:rsid w:val="5A055F61"/>
    <w:rsid w:val="5ABE3BD9"/>
    <w:rsid w:val="5AE22300"/>
    <w:rsid w:val="5B005333"/>
    <w:rsid w:val="5B2904EA"/>
    <w:rsid w:val="5BBD43D7"/>
    <w:rsid w:val="5C431B1D"/>
    <w:rsid w:val="5CB14BAA"/>
    <w:rsid w:val="5DF17A5F"/>
    <w:rsid w:val="5E4472E8"/>
    <w:rsid w:val="5E9D5029"/>
    <w:rsid w:val="5EBA6F28"/>
    <w:rsid w:val="5EBE2070"/>
    <w:rsid w:val="5EDA54BC"/>
    <w:rsid w:val="5F5269D4"/>
    <w:rsid w:val="5F83069C"/>
    <w:rsid w:val="5FBB451C"/>
    <w:rsid w:val="618B0BB4"/>
    <w:rsid w:val="61A76CD4"/>
    <w:rsid w:val="62120938"/>
    <w:rsid w:val="62D02945"/>
    <w:rsid w:val="63282237"/>
    <w:rsid w:val="63D865FF"/>
    <w:rsid w:val="63FF06D9"/>
    <w:rsid w:val="642A60E4"/>
    <w:rsid w:val="644A704B"/>
    <w:rsid w:val="644F6AF1"/>
    <w:rsid w:val="647F4F9A"/>
    <w:rsid w:val="65980161"/>
    <w:rsid w:val="6608046D"/>
    <w:rsid w:val="670005DC"/>
    <w:rsid w:val="6741171A"/>
    <w:rsid w:val="679416EF"/>
    <w:rsid w:val="681D48FE"/>
    <w:rsid w:val="683A1FD5"/>
    <w:rsid w:val="68481C08"/>
    <w:rsid w:val="684B7DD4"/>
    <w:rsid w:val="689F2D60"/>
    <w:rsid w:val="6977004F"/>
    <w:rsid w:val="69C06597"/>
    <w:rsid w:val="69D616BD"/>
    <w:rsid w:val="6AD3103C"/>
    <w:rsid w:val="6BD31648"/>
    <w:rsid w:val="6BE71F04"/>
    <w:rsid w:val="6BE94BEE"/>
    <w:rsid w:val="6C23287D"/>
    <w:rsid w:val="6C783837"/>
    <w:rsid w:val="6CB848BA"/>
    <w:rsid w:val="6D2D7EC9"/>
    <w:rsid w:val="6D7D4BBD"/>
    <w:rsid w:val="6E11619B"/>
    <w:rsid w:val="6EDD17DA"/>
    <w:rsid w:val="6EF3181C"/>
    <w:rsid w:val="6F441CBC"/>
    <w:rsid w:val="6F576B02"/>
    <w:rsid w:val="6FA95EC8"/>
    <w:rsid w:val="6FC339B1"/>
    <w:rsid w:val="700B6833"/>
    <w:rsid w:val="70A65464"/>
    <w:rsid w:val="70D5719D"/>
    <w:rsid w:val="728A4E31"/>
    <w:rsid w:val="72D72E18"/>
    <w:rsid w:val="72FF4021"/>
    <w:rsid w:val="73881F60"/>
    <w:rsid w:val="73B614A0"/>
    <w:rsid w:val="73C25629"/>
    <w:rsid w:val="741E2879"/>
    <w:rsid w:val="75385D67"/>
    <w:rsid w:val="75406CC1"/>
    <w:rsid w:val="75A601AC"/>
    <w:rsid w:val="76C948C7"/>
    <w:rsid w:val="77440CDE"/>
    <w:rsid w:val="776C7C79"/>
    <w:rsid w:val="786C55F9"/>
    <w:rsid w:val="78CF4148"/>
    <w:rsid w:val="79D5266D"/>
    <w:rsid w:val="7A1C30F9"/>
    <w:rsid w:val="7A2758A7"/>
    <w:rsid w:val="7AFA350D"/>
    <w:rsid w:val="7C135E75"/>
    <w:rsid w:val="7C2437C6"/>
    <w:rsid w:val="7C3F0DB7"/>
    <w:rsid w:val="7C8705D5"/>
    <w:rsid w:val="7E164725"/>
    <w:rsid w:val="7E303749"/>
    <w:rsid w:val="7E847119"/>
    <w:rsid w:val="7F6562EA"/>
    <w:rsid w:val="7F8E34DB"/>
    <w:rsid w:val="7FA85EF4"/>
    <w:rsid w:val="7FD20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Cs/>
      <w:kern w:val="44"/>
      <w:sz w:val="30"/>
      <w:szCs w:val="44"/>
    </w:rPr>
  </w:style>
  <w:style w:type="paragraph" w:styleId="3">
    <w:name w:val="heading 2"/>
    <w:basedOn w:val="1"/>
    <w:next w:val="1"/>
    <w:link w:val="28"/>
    <w:unhideWhenUsed/>
    <w:qFormat/>
    <w:uiPriority w:val="0"/>
    <w:pPr>
      <w:keepNext/>
      <w:keepLines/>
      <w:spacing w:before="120" w:after="120" w:line="360" w:lineRule="auto"/>
      <w:outlineLvl w:val="1"/>
    </w:pPr>
    <w:rPr>
      <w:rFonts w:asciiTheme="majorHAnsi" w:hAnsiTheme="majorHAnsi" w:eastAsiaTheme="majorEastAsia" w:cstheme="majorBidi"/>
      <w:b/>
      <w:bCs/>
      <w:sz w:val="24"/>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unhideWhenUsed/>
    <w:qFormat/>
    <w:uiPriority w:val="99"/>
    <w:pPr>
      <w:jc w:val="left"/>
    </w:pPr>
  </w:style>
  <w:style w:type="paragraph" w:styleId="6">
    <w:name w:val="Date"/>
    <w:basedOn w:val="1"/>
    <w:next w:val="1"/>
    <w:link w:val="35"/>
    <w:qFormat/>
    <w:uiPriority w:val="0"/>
    <w:pPr>
      <w:ind w:left="100" w:leftChars="2500"/>
    </w:pPr>
  </w:style>
  <w:style w:type="paragraph" w:styleId="7">
    <w:name w:val="Balloon Text"/>
    <w:basedOn w:val="1"/>
    <w:link w:val="33"/>
    <w:semiHidden/>
    <w:unhideWhenUsed/>
    <w:qFormat/>
    <w:uiPriority w:val="0"/>
    <w:rPr>
      <w:sz w:val="18"/>
      <w:szCs w:val="18"/>
    </w:rPr>
  </w:style>
  <w:style w:type="paragraph" w:styleId="8">
    <w:name w:val="footer"/>
    <w:basedOn w:val="1"/>
    <w:link w:val="26"/>
    <w:qFormat/>
    <w:uiPriority w:val="99"/>
    <w:pPr>
      <w:tabs>
        <w:tab w:val="center" w:pos="4153"/>
        <w:tab w:val="right" w:pos="8306"/>
      </w:tabs>
      <w:snapToGrid w:val="0"/>
      <w:jc w:val="left"/>
    </w:pPr>
    <w:rPr>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920"/>
      </w:tabs>
      <w:spacing w:line="360" w:lineRule="auto"/>
    </w:pPr>
    <w:rPr>
      <w:sz w:val="24"/>
    </w:rPr>
  </w:style>
  <w:style w:type="paragraph" w:styleId="11">
    <w:name w:val="toc 2"/>
    <w:basedOn w:val="1"/>
    <w:next w:val="1"/>
    <w:unhideWhenUsed/>
    <w:qFormat/>
    <w:uiPriority w:val="39"/>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3">
    <w:name w:val="Normal (Web)"/>
    <w:basedOn w:val="1"/>
    <w:unhideWhenUsed/>
    <w:qFormat/>
    <w:uiPriority w:val="99"/>
    <w:pPr>
      <w:spacing w:beforeAutospacing="1" w:afterAutospacing="1"/>
      <w:jc w:val="left"/>
    </w:pPr>
    <w:rPr>
      <w:rFonts w:cs="Times New Roman"/>
      <w:kern w:val="0"/>
      <w:sz w:val="24"/>
    </w:rPr>
  </w:style>
  <w:style w:type="paragraph" w:styleId="14">
    <w:name w:val="annotation subject"/>
    <w:basedOn w:val="5"/>
    <w:next w:val="5"/>
    <w:link w:val="32"/>
    <w:semiHidden/>
    <w:unhideWhenUsed/>
    <w:qFormat/>
    <w:uiPriority w:val="0"/>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page number"/>
    <w:basedOn w:val="17"/>
    <w:qFormat/>
    <w:uiPriority w:val="0"/>
  </w:style>
  <w:style w:type="character" w:styleId="20">
    <w:name w:val="FollowedHyperlink"/>
    <w:basedOn w:val="17"/>
    <w:semiHidden/>
    <w:unhideWhenUsed/>
    <w:qFormat/>
    <w:uiPriority w:val="0"/>
    <w:rPr>
      <w:color w:val="741274"/>
      <w:u w:val="single"/>
    </w:rPr>
  </w:style>
  <w:style w:type="character" w:styleId="21">
    <w:name w:val="Emphasis"/>
    <w:basedOn w:val="17"/>
    <w:qFormat/>
    <w:uiPriority w:val="0"/>
    <w:rPr>
      <w:color w:val="CC0000"/>
    </w:rPr>
  </w:style>
  <w:style w:type="character" w:styleId="22">
    <w:name w:val="Hyperlink"/>
    <w:basedOn w:val="17"/>
    <w:unhideWhenUsed/>
    <w:qFormat/>
    <w:uiPriority w:val="99"/>
    <w:rPr>
      <w:color w:val="0563C1" w:themeColor="hyperlink"/>
      <w:u w:val="single"/>
      <w14:textFill>
        <w14:solidFill>
          <w14:schemeClr w14:val="hlink"/>
        </w14:solidFill>
      </w14:textFill>
    </w:rPr>
  </w:style>
  <w:style w:type="character" w:styleId="23">
    <w:name w:val="annotation reference"/>
    <w:basedOn w:val="17"/>
    <w:unhideWhenUsed/>
    <w:qFormat/>
    <w:uiPriority w:val="99"/>
    <w:rPr>
      <w:sz w:val="21"/>
      <w:szCs w:val="21"/>
    </w:rPr>
  </w:style>
  <w:style w:type="character" w:styleId="24">
    <w:name w:val="HTML Cite"/>
    <w:basedOn w:val="17"/>
    <w:semiHidden/>
    <w:unhideWhenUsed/>
    <w:qFormat/>
    <w:uiPriority w:val="0"/>
    <w:rPr>
      <w:color w:val="008000"/>
    </w:rPr>
  </w:style>
  <w:style w:type="character" w:customStyle="1" w:styleId="25">
    <w:name w:val="页眉 字符"/>
    <w:basedOn w:val="17"/>
    <w:link w:val="9"/>
    <w:qFormat/>
    <w:uiPriority w:val="0"/>
    <w:rPr>
      <w:kern w:val="2"/>
      <w:sz w:val="18"/>
      <w:szCs w:val="18"/>
    </w:rPr>
  </w:style>
  <w:style w:type="character" w:customStyle="1" w:styleId="26">
    <w:name w:val="页脚 字符"/>
    <w:basedOn w:val="17"/>
    <w:link w:val="8"/>
    <w:qFormat/>
    <w:uiPriority w:val="99"/>
    <w:rPr>
      <w:kern w:val="2"/>
      <w:sz w:val="18"/>
      <w:szCs w:val="18"/>
    </w:rPr>
  </w:style>
  <w:style w:type="character" w:customStyle="1" w:styleId="27">
    <w:name w:val="标题 1 字符"/>
    <w:basedOn w:val="17"/>
    <w:link w:val="2"/>
    <w:qFormat/>
    <w:uiPriority w:val="9"/>
    <w:rPr>
      <w:bCs/>
      <w:kern w:val="44"/>
      <w:sz w:val="30"/>
      <w:szCs w:val="44"/>
    </w:rPr>
  </w:style>
  <w:style w:type="character" w:customStyle="1" w:styleId="28">
    <w:name w:val="标题 2 字符"/>
    <w:basedOn w:val="17"/>
    <w:link w:val="3"/>
    <w:qFormat/>
    <w:uiPriority w:val="0"/>
    <w:rPr>
      <w:rFonts w:asciiTheme="majorHAnsi" w:hAnsiTheme="majorHAnsi" w:eastAsiaTheme="majorEastAsia" w:cstheme="majorBidi"/>
      <w:b/>
      <w:bCs/>
      <w:kern w:val="2"/>
      <w:sz w:val="24"/>
      <w:szCs w:val="32"/>
    </w:rPr>
  </w:style>
  <w:style w:type="paragraph" w:customStyle="1" w:styleId="29">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3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 w:type="character" w:customStyle="1" w:styleId="31">
    <w:name w:val="批注文字 字符"/>
    <w:basedOn w:val="17"/>
    <w:link w:val="5"/>
    <w:qFormat/>
    <w:uiPriority w:val="99"/>
    <w:rPr>
      <w:kern w:val="2"/>
      <w:sz w:val="21"/>
      <w:szCs w:val="24"/>
    </w:rPr>
  </w:style>
  <w:style w:type="character" w:customStyle="1" w:styleId="32">
    <w:name w:val="批注主题 字符"/>
    <w:basedOn w:val="31"/>
    <w:link w:val="14"/>
    <w:semiHidden/>
    <w:qFormat/>
    <w:uiPriority w:val="0"/>
    <w:rPr>
      <w:b/>
      <w:bCs/>
      <w:kern w:val="2"/>
      <w:sz w:val="21"/>
      <w:szCs w:val="24"/>
    </w:rPr>
  </w:style>
  <w:style w:type="character" w:customStyle="1" w:styleId="33">
    <w:name w:val="批注框文本 字符"/>
    <w:basedOn w:val="17"/>
    <w:link w:val="7"/>
    <w:semiHidden/>
    <w:qFormat/>
    <w:uiPriority w:val="0"/>
    <w:rPr>
      <w:kern w:val="2"/>
      <w:sz w:val="18"/>
      <w:szCs w:val="18"/>
    </w:rPr>
  </w:style>
  <w:style w:type="character" w:styleId="34">
    <w:name w:val="Placeholder Text"/>
    <w:basedOn w:val="17"/>
    <w:unhideWhenUsed/>
    <w:qFormat/>
    <w:uiPriority w:val="99"/>
    <w:rPr>
      <w:color w:val="808080"/>
    </w:rPr>
  </w:style>
  <w:style w:type="character" w:customStyle="1" w:styleId="35">
    <w:name w:val="日期 字符"/>
    <w:basedOn w:val="17"/>
    <w:link w:val="6"/>
    <w:qFormat/>
    <w:uiPriority w:val="0"/>
    <w:rPr>
      <w:kern w:val="2"/>
      <w:sz w:val="21"/>
      <w:szCs w:val="24"/>
    </w:rPr>
  </w:style>
  <w:style w:type="paragraph" w:styleId="36">
    <w:name w:val="List Paragraph"/>
    <w:basedOn w:val="1"/>
    <w:unhideWhenUsed/>
    <w:qFormat/>
    <w:uiPriority w:val="99"/>
    <w:pPr>
      <w:ind w:firstLine="420" w:firstLineChars="200"/>
    </w:pPr>
  </w:style>
  <w:style w:type="paragraph" w:customStyle="1" w:styleId="37">
    <w:name w:val="段"/>
    <w:basedOn w:val="1"/>
    <w:link w:val="62"/>
    <w:qFormat/>
    <w:uiPriority w:val="0"/>
    <w:pPr>
      <w:ind w:firstLine="425"/>
    </w:pPr>
    <w:rPr>
      <w:rFonts w:hint="eastAsia" w:ascii="宋体" w:hAnsi="Times New Roman"/>
    </w:rPr>
  </w:style>
  <w:style w:type="character" w:customStyle="1" w:styleId="38">
    <w:name w:val="sugg-loading"/>
    <w:basedOn w:val="17"/>
    <w:qFormat/>
    <w:uiPriority w:val="0"/>
  </w:style>
  <w:style w:type="character" w:customStyle="1" w:styleId="39">
    <w:name w:val="page-cur"/>
    <w:basedOn w:val="17"/>
    <w:qFormat/>
    <w:uiPriority w:val="0"/>
    <w:rPr>
      <w:b/>
      <w:color w:val="333333"/>
      <w:bdr w:val="single" w:color="E5E5E5" w:sz="6" w:space="0"/>
      <w:shd w:val="clear" w:color="auto" w:fill="F2F2F2"/>
    </w:rPr>
  </w:style>
  <w:style w:type="paragraph" w:customStyle="1" w:styleId="40">
    <w:name w:val="二级无"/>
    <w:basedOn w:val="41"/>
    <w:qFormat/>
    <w:uiPriority w:val="0"/>
    <w:pPr>
      <w:spacing w:beforeLines="0" w:afterLines="0"/>
    </w:pPr>
    <w:rPr>
      <w:rFonts w:ascii="宋体" w:eastAsia="宋体"/>
    </w:rPr>
  </w:style>
  <w:style w:type="paragraph" w:customStyle="1" w:styleId="41">
    <w:name w:val="二级条标题"/>
    <w:basedOn w:val="42"/>
    <w:next w:val="37"/>
    <w:qFormat/>
    <w:uiPriority w:val="0"/>
    <w:pPr>
      <w:numPr>
        <w:ilvl w:val="2"/>
      </w:numPr>
      <w:spacing w:before="50" w:after="50"/>
      <w:outlineLvl w:val="3"/>
    </w:pPr>
  </w:style>
  <w:style w:type="paragraph" w:customStyle="1" w:styleId="42">
    <w:name w:val="一级条标题"/>
    <w:next w:val="3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3">
    <w:name w:val="Body"/>
    <w:basedOn w:val="1"/>
    <w:qFormat/>
    <w:uiPriority w:val="99"/>
    <w:pPr>
      <w:numPr>
        <w:ilvl w:val="2"/>
        <w:numId w:val="2"/>
      </w:numPr>
      <w:tabs>
        <w:tab w:val="left" w:pos="3261"/>
      </w:tabs>
      <w:adjustRightInd w:val="0"/>
      <w:spacing w:line="360" w:lineRule="auto"/>
      <w:outlineLvl w:val="2"/>
    </w:pPr>
    <w:rPr>
      <w:rFonts w:ascii="Times New Roman" w:hAnsi="Times New Roman"/>
      <w:color w:val="000000"/>
      <w:sz w:val="24"/>
      <w:szCs w:val="20"/>
    </w:rPr>
  </w:style>
  <w:style w:type="paragraph" w:customStyle="1" w:styleId="44">
    <w:name w:val="Body Title"/>
    <w:basedOn w:val="1"/>
    <w:qFormat/>
    <w:uiPriority w:val="99"/>
    <w:pPr>
      <w:numPr>
        <w:ilvl w:val="2"/>
        <w:numId w:val="3"/>
      </w:numPr>
      <w:tabs>
        <w:tab w:val="left" w:pos="540"/>
        <w:tab w:val="left" w:pos="3261"/>
      </w:tabs>
      <w:adjustRightInd w:val="0"/>
      <w:spacing w:line="360" w:lineRule="auto"/>
      <w:outlineLvl w:val="2"/>
    </w:pPr>
    <w:rPr>
      <w:rFonts w:ascii="Times New Roman" w:hAnsi="Times New Roman"/>
      <w:b/>
      <w:color w:val="000000"/>
      <w:sz w:val="24"/>
      <w:szCs w:val="20"/>
    </w:rPr>
  </w:style>
  <w:style w:type="character" w:customStyle="1" w:styleId="45">
    <w:name w:val="more"/>
    <w:basedOn w:val="17"/>
    <w:qFormat/>
    <w:uiPriority w:val="0"/>
    <w:rPr>
      <w:sz w:val="18"/>
      <w:szCs w:val="18"/>
    </w:rPr>
  </w:style>
  <w:style w:type="character" w:customStyle="1" w:styleId="46">
    <w:name w:val="more1"/>
    <w:basedOn w:val="17"/>
    <w:qFormat/>
    <w:uiPriority w:val="0"/>
  </w:style>
  <w:style w:type="character" w:customStyle="1" w:styleId="47">
    <w:name w:val="layui-laypage-curr"/>
    <w:basedOn w:val="17"/>
    <w:qFormat/>
    <w:uiPriority w:val="0"/>
  </w:style>
  <w:style w:type="character" w:customStyle="1" w:styleId="48">
    <w:name w:val="layui-this"/>
    <w:basedOn w:val="17"/>
    <w:qFormat/>
    <w:uiPriority w:val="0"/>
    <w:rPr>
      <w:bdr w:val="single" w:color="EEEEEE" w:sz="6" w:space="0"/>
      <w:shd w:val="clear" w:color="auto" w:fill="FFFFFF"/>
    </w:rPr>
  </w:style>
  <w:style w:type="character" w:customStyle="1" w:styleId="49">
    <w:name w:val="hover14"/>
    <w:basedOn w:val="17"/>
    <w:qFormat/>
    <w:uiPriority w:val="0"/>
    <w:rPr>
      <w:color w:val="5FB878"/>
    </w:rPr>
  </w:style>
  <w:style w:type="character" w:customStyle="1" w:styleId="50">
    <w:name w:val="hover15"/>
    <w:basedOn w:val="17"/>
    <w:qFormat/>
    <w:uiPriority w:val="0"/>
    <w:rPr>
      <w:color w:val="FFFFFF"/>
    </w:rPr>
  </w:style>
  <w:style w:type="character" w:customStyle="1" w:styleId="51">
    <w:name w:val="hover16"/>
    <w:basedOn w:val="17"/>
    <w:qFormat/>
    <w:uiPriority w:val="0"/>
    <w:rPr>
      <w:color w:val="5FB878"/>
    </w:rPr>
  </w:style>
  <w:style w:type="character" w:customStyle="1" w:styleId="52">
    <w:name w:val="first-child"/>
    <w:basedOn w:val="17"/>
    <w:qFormat/>
    <w:uiPriority w:val="0"/>
  </w:style>
  <w:style w:type="paragraph" w:customStyle="1" w:styleId="53">
    <w:name w:val="_Style 50"/>
    <w:basedOn w:val="1"/>
    <w:next w:val="36"/>
    <w:qFormat/>
    <w:uiPriority w:val="34"/>
    <w:pPr>
      <w:ind w:firstLine="420" w:firstLineChars="200"/>
    </w:pPr>
    <w:rPr>
      <w:rFonts w:ascii="Calibri" w:hAnsi="Calibri" w:eastAsia="宋体" w:cs="Times New Roman"/>
      <w:szCs w:val="22"/>
    </w:rPr>
  </w:style>
  <w:style w:type="paragraph" w:customStyle="1" w:styleId="54">
    <w:name w:val="_Style 51"/>
    <w:basedOn w:val="1"/>
    <w:next w:val="36"/>
    <w:qFormat/>
    <w:uiPriority w:val="34"/>
    <w:pPr>
      <w:ind w:firstLine="420" w:firstLineChars="200"/>
    </w:pPr>
    <w:rPr>
      <w:rFonts w:ascii="Calibri" w:hAnsi="Calibri" w:eastAsia="宋体" w:cs="Times New Roman"/>
      <w:szCs w:val="22"/>
    </w:rPr>
  </w:style>
  <w:style w:type="paragraph" w:customStyle="1" w:styleId="55">
    <w:name w:val="_Style 53"/>
    <w:basedOn w:val="1"/>
    <w:next w:val="36"/>
    <w:qFormat/>
    <w:uiPriority w:val="34"/>
    <w:pPr>
      <w:ind w:firstLine="420" w:firstLineChars="200"/>
    </w:pPr>
    <w:rPr>
      <w:rFonts w:ascii="Calibri" w:hAnsi="Calibri" w:eastAsia="宋体" w:cs="Times New Roman"/>
      <w:szCs w:val="22"/>
    </w:rPr>
  </w:style>
  <w:style w:type="paragraph" w:customStyle="1" w:styleId="56">
    <w:name w:val="_Style 54"/>
    <w:basedOn w:val="1"/>
    <w:next w:val="36"/>
    <w:qFormat/>
    <w:uiPriority w:val="34"/>
    <w:pPr>
      <w:ind w:firstLine="420" w:firstLineChars="200"/>
    </w:pPr>
    <w:rPr>
      <w:rFonts w:ascii="Calibri" w:hAnsi="Calibri" w:eastAsia="宋体" w:cs="Times New Roman"/>
      <w:szCs w:val="22"/>
    </w:rPr>
  </w:style>
  <w:style w:type="paragraph" w:customStyle="1" w:styleId="57">
    <w:name w:val="列出段落1"/>
    <w:basedOn w:val="1"/>
    <w:qFormat/>
    <w:uiPriority w:val="34"/>
    <w:pPr>
      <w:ind w:firstLine="420" w:firstLineChars="200"/>
    </w:pPr>
    <w:rPr>
      <w:rFonts w:ascii="等线" w:hAnsi="等线" w:eastAsia="Times New Roman" w:cs="Times New Roman"/>
      <w:szCs w:val="22"/>
    </w:rPr>
  </w:style>
  <w:style w:type="paragraph" w:customStyle="1" w:styleId="58">
    <w:name w:val="表格正文"/>
    <w:basedOn w:val="1"/>
    <w:link w:val="59"/>
    <w:qFormat/>
    <w:uiPriority w:val="99"/>
    <w:pPr>
      <w:jc w:val="center"/>
    </w:pPr>
    <w:rPr>
      <w:rFonts w:ascii="Calibri" w:hAnsi="Calibri" w:eastAsia="宋体" w:cs="Times New Roman"/>
      <w:kern w:val="0"/>
      <w:sz w:val="20"/>
      <w:szCs w:val="20"/>
      <w:lang w:val="zh-CN" w:eastAsia="zh-CN"/>
    </w:rPr>
  </w:style>
  <w:style w:type="character" w:customStyle="1" w:styleId="59">
    <w:name w:val="表格正文 Char"/>
    <w:link w:val="58"/>
    <w:qFormat/>
    <w:locked/>
    <w:uiPriority w:val="99"/>
    <w:rPr>
      <w:rFonts w:ascii="Calibri" w:hAnsi="Calibri"/>
      <w:lang w:val="zh-CN" w:eastAsia="zh-CN"/>
    </w:rPr>
  </w:style>
  <w:style w:type="paragraph" w:customStyle="1" w:styleId="60">
    <w:name w:val="表格标题"/>
    <w:basedOn w:val="1"/>
    <w:next w:val="1"/>
    <w:link w:val="61"/>
    <w:qFormat/>
    <w:uiPriority w:val="99"/>
    <w:pPr>
      <w:spacing w:beforeLines="20" w:afterLines="20"/>
      <w:jc w:val="center"/>
    </w:pPr>
    <w:rPr>
      <w:rFonts w:ascii="黑体" w:hAnsi="Calibri" w:eastAsia="黑体" w:cs="Times New Roman"/>
      <w:kern w:val="0"/>
      <w:sz w:val="20"/>
      <w:szCs w:val="20"/>
      <w:lang w:val="zh-CN" w:eastAsia="zh-CN"/>
    </w:rPr>
  </w:style>
  <w:style w:type="character" w:customStyle="1" w:styleId="61">
    <w:name w:val="表格标题 Char"/>
    <w:link w:val="60"/>
    <w:qFormat/>
    <w:locked/>
    <w:uiPriority w:val="99"/>
    <w:rPr>
      <w:rFonts w:ascii="黑体" w:hAnsi="Calibri" w:eastAsia="黑体"/>
      <w:lang w:val="zh-CN" w:eastAsia="zh-CN"/>
    </w:rPr>
  </w:style>
  <w:style w:type="character" w:customStyle="1" w:styleId="62">
    <w:name w:val="段 Char"/>
    <w:link w:val="37"/>
    <w:qFormat/>
    <w:locked/>
    <w:uiPriority w:val="0"/>
    <w:rPr>
      <w:rFonts w:ascii="宋体" w:eastAsiaTheme="minorEastAsia" w:cstheme="minorBidi"/>
      <w:kern w:val="2"/>
      <w:sz w:val="21"/>
      <w:szCs w:val="24"/>
    </w:rPr>
  </w:style>
  <w:style w:type="character" w:customStyle="1" w:styleId="63">
    <w:name w:val="ordinary-span-edit2"/>
    <w:qFormat/>
    <w:uiPriority w:val="0"/>
  </w:style>
  <w:style w:type="paragraph" w:customStyle="1" w:styleId="64">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65">
    <w:name w:val="_Style 63"/>
    <w:basedOn w:val="1"/>
    <w:next w:val="36"/>
    <w:qFormat/>
    <w:uiPriority w:val="34"/>
    <w:pPr>
      <w:ind w:firstLine="420" w:firstLineChars="200"/>
    </w:pPr>
    <w:rPr>
      <w:rFonts w:ascii="Calibri" w:hAnsi="Calibri" w:eastAsia="宋体" w:cs="Times New Roman"/>
      <w:szCs w:val="22"/>
    </w:rPr>
  </w:style>
  <w:style w:type="paragraph" w:customStyle="1" w:styleId="66">
    <w:name w:val="_Style 64"/>
    <w:basedOn w:val="1"/>
    <w:next w:val="36"/>
    <w:qFormat/>
    <w:uiPriority w:val="34"/>
    <w:pPr>
      <w:ind w:firstLine="420" w:firstLineChars="200"/>
    </w:pPr>
    <w:rPr>
      <w:rFonts w:ascii="Calibri" w:hAnsi="Calibri" w:eastAsia="宋体" w:cs="Times New Roman"/>
      <w:szCs w:val="22"/>
    </w:rPr>
  </w:style>
  <w:style w:type="paragraph" w:customStyle="1" w:styleId="67">
    <w:name w:val="Table caption|1"/>
    <w:basedOn w:val="1"/>
    <w:qFormat/>
    <w:uiPriority w:val="0"/>
    <w:pPr>
      <w:jc w:val="center"/>
    </w:pPr>
    <w:rPr>
      <w:rFonts w:ascii="宋体" w:hAnsi="宋体" w:eastAsia="宋体" w:cs="宋体"/>
      <w:sz w:val="26"/>
      <w:szCs w:val="26"/>
      <w:lang w:val="zh-TW" w:eastAsia="zh-TW" w:bidi="zh-TW"/>
    </w:rPr>
  </w:style>
  <w:style w:type="paragraph" w:customStyle="1" w:styleId="68">
    <w:name w:val="Other|1"/>
    <w:basedOn w:val="1"/>
    <w:qFormat/>
    <w:uiPriority w:val="0"/>
    <w:pPr>
      <w:spacing w:line="319"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A2BAF0-B883-43EB-BFC7-EA1A861456A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2350</Words>
  <Characters>13397</Characters>
  <Lines>111</Lines>
  <Paragraphs>31</Paragraphs>
  <TotalTime>0</TotalTime>
  <ScaleCrop>false</ScaleCrop>
  <LinksUpToDate>false</LinksUpToDate>
  <CharactersWithSpaces>15716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2022-06-20T10:10:00Z</dcterms:created>
  <dc:creator>抬头看那抹阳光</dc:creator>
  <cp:lastModifiedBy>贺鸿珠</cp:lastModifiedBy>
  <cp:lastPrinted>2020-04-22T06:58:00Z</cp:lastPrinted>
  <dcterms:modified xsi:type="dcterms:W3CDTF">2022-12-28T08:24:53Z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287A25099BE84CE6A2FFC5A398EC59F4</vt:lpwstr>
  </property>
</Properties>
</file>