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D2BB" w14:textId="77777777" w:rsidR="002A3A6F" w:rsidRPr="002A3A6F" w:rsidRDefault="002A3A6F" w:rsidP="002A3A6F">
      <w:pPr>
        <w:rPr>
          <w:b/>
          <w:bCs/>
          <w:color w:val="auto"/>
          <w:kern w:val="2"/>
          <w:sz w:val="52"/>
          <w:szCs w:val="84"/>
        </w:rPr>
      </w:pPr>
      <w:r w:rsidRPr="002A3A6F">
        <w:rPr>
          <w:b/>
          <w:bCs/>
          <w:noProof/>
          <w:color w:val="auto"/>
          <w:kern w:val="2"/>
          <w:sz w:val="52"/>
          <w:szCs w:val="84"/>
        </w:rPr>
        <w:drawing>
          <wp:anchor distT="0" distB="0" distL="114300" distR="114300" simplePos="0" relativeHeight="251659264" behindDoc="0" locked="0" layoutInCell="1" allowOverlap="1" wp14:anchorId="43FEE65D" wp14:editId="24D84C50">
            <wp:simplePos x="0" y="0"/>
            <wp:positionH relativeFrom="column">
              <wp:posOffset>7620</wp:posOffset>
            </wp:positionH>
            <wp:positionV relativeFrom="paragraph">
              <wp:posOffset>-22225</wp:posOffset>
            </wp:positionV>
            <wp:extent cx="1737995" cy="11493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8312AC0" w14:textId="77777777" w:rsidR="002A3A6F" w:rsidRPr="002A3A6F" w:rsidRDefault="002A3A6F" w:rsidP="002A3A6F">
      <w:pPr>
        <w:rPr>
          <w:b/>
          <w:bCs/>
          <w:color w:val="auto"/>
          <w:kern w:val="2"/>
          <w:sz w:val="52"/>
          <w:szCs w:val="84"/>
        </w:rPr>
      </w:pPr>
    </w:p>
    <w:p w14:paraId="0141C0ED" w14:textId="77777777" w:rsidR="002A3A6F" w:rsidRPr="002A3A6F" w:rsidRDefault="002A3A6F" w:rsidP="002A3A6F">
      <w:pPr>
        <w:jc w:val="right"/>
        <w:rPr>
          <w:color w:val="auto"/>
          <w:kern w:val="2"/>
          <w:sz w:val="32"/>
          <w:szCs w:val="32"/>
        </w:rPr>
      </w:pPr>
      <w:r w:rsidRPr="002A3A6F">
        <w:rPr>
          <w:b/>
          <w:bCs/>
          <w:color w:val="auto"/>
          <w:kern w:val="2"/>
          <w:sz w:val="36"/>
          <w:szCs w:val="36"/>
        </w:rPr>
        <w:t xml:space="preserve">T/CECS </w:t>
      </w:r>
      <w:r w:rsidRPr="002A3A6F">
        <w:rPr>
          <w:color w:val="auto"/>
          <w:kern w:val="2"/>
          <w:sz w:val="36"/>
          <w:szCs w:val="36"/>
        </w:rPr>
        <w:t>XXX- 202X</w:t>
      </w:r>
    </w:p>
    <w:p w14:paraId="5292E7EA" w14:textId="77777777" w:rsidR="002A3A6F" w:rsidRPr="002A3A6F" w:rsidRDefault="002A3A6F" w:rsidP="002A3A6F">
      <w:pPr>
        <w:jc w:val="center"/>
        <w:rPr>
          <w:color w:val="auto"/>
          <w:kern w:val="2"/>
          <w:szCs w:val="32"/>
        </w:rPr>
      </w:pPr>
      <w:r w:rsidRPr="002A3A6F">
        <w:rPr>
          <w:b/>
          <w:noProof/>
          <w:color w:val="auto"/>
          <w:kern w:val="2"/>
          <w:sz w:val="32"/>
          <w:szCs w:val="32"/>
        </w:rPr>
        <mc:AlternateContent>
          <mc:Choice Requires="wps">
            <w:drawing>
              <wp:anchor distT="0" distB="0" distL="114300" distR="114300" simplePos="0" relativeHeight="251660288" behindDoc="0" locked="0" layoutInCell="1" allowOverlap="1" wp14:anchorId="18F45A54" wp14:editId="713A0402">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098960AA" id="_x0000_t32" coordsize="21600,21600" o:spt="32" o:oned="t" path="m,l21600,21600e" filled="f">
                <v:path arrowok="t" fillok="f" o:connecttype="none"/>
                <o:lock v:ext="edit" shapetype="t"/>
              </v:shapetype>
              <v:shape id="AutoShape 63" o:spid="_x0000_s1026" type="#_x0000_t32" style="position:absolute;left:0;text-align:left;margin-left:4.85pt;margin-top:11.2pt;width:449.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"/>
            </w:pict>
          </mc:Fallback>
        </mc:AlternateContent>
      </w:r>
    </w:p>
    <w:p w14:paraId="68D7CF1A" w14:textId="77777777" w:rsidR="002A3A6F" w:rsidRPr="002A3A6F" w:rsidRDefault="002A3A6F" w:rsidP="002A3A6F">
      <w:pPr>
        <w:jc w:val="center"/>
        <w:rPr>
          <w:color w:val="auto"/>
          <w:kern w:val="2"/>
          <w:szCs w:val="32"/>
        </w:rPr>
      </w:pPr>
    </w:p>
    <w:p w14:paraId="3A310E9C" w14:textId="77777777" w:rsidR="002A3A6F" w:rsidRPr="002A3A6F" w:rsidRDefault="002A3A6F" w:rsidP="002A3A6F">
      <w:pPr>
        <w:jc w:val="center"/>
        <w:rPr>
          <w:color w:val="auto"/>
          <w:kern w:val="2"/>
          <w:szCs w:val="32"/>
        </w:rPr>
      </w:pPr>
    </w:p>
    <w:p w14:paraId="070A3B4F" w14:textId="77777777" w:rsidR="002A3A6F" w:rsidRPr="002A3A6F" w:rsidRDefault="002A3A6F" w:rsidP="002A3A6F">
      <w:pPr>
        <w:jc w:val="center"/>
        <w:rPr>
          <w:color w:val="auto"/>
          <w:kern w:val="2"/>
          <w:szCs w:val="32"/>
        </w:rPr>
      </w:pPr>
    </w:p>
    <w:p w14:paraId="2E9207DD" w14:textId="77777777" w:rsidR="002A3A6F" w:rsidRPr="002A3A6F" w:rsidRDefault="002A3A6F" w:rsidP="002A3A6F">
      <w:pPr>
        <w:rPr>
          <w:color w:val="auto"/>
          <w:kern w:val="2"/>
          <w:szCs w:val="32"/>
        </w:rPr>
      </w:pPr>
    </w:p>
    <w:p w14:paraId="33446BAC" w14:textId="77777777" w:rsidR="002A3A6F" w:rsidRPr="002A3A6F" w:rsidRDefault="002A3A6F" w:rsidP="002A3A6F">
      <w:pPr>
        <w:jc w:val="center"/>
        <w:rPr>
          <w:b/>
          <w:color w:val="auto"/>
          <w:kern w:val="2"/>
          <w:sz w:val="32"/>
          <w:szCs w:val="36"/>
        </w:rPr>
      </w:pPr>
      <w:bookmarkStart w:id="0" w:name="OLE_LINK5"/>
      <w:bookmarkStart w:id="1" w:name="OLE_LINK6"/>
      <w:r w:rsidRPr="002A3A6F">
        <w:rPr>
          <w:b/>
          <w:color w:val="auto"/>
          <w:kern w:val="2"/>
          <w:sz w:val="32"/>
          <w:szCs w:val="36"/>
        </w:rPr>
        <w:t>中国工程建设标准化协会标准</w:t>
      </w:r>
    </w:p>
    <w:p w14:paraId="62E37CC6" w14:textId="77777777" w:rsidR="002A3A6F" w:rsidRPr="002A3A6F" w:rsidRDefault="002A3A6F" w:rsidP="002A3A6F">
      <w:pPr>
        <w:jc w:val="center"/>
        <w:rPr>
          <w:color w:val="auto"/>
          <w:kern w:val="2"/>
          <w:sz w:val="32"/>
          <w:szCs w:val="36"/>
        </w:rPr>
      </w:pPr>
    </w:p>
    <w:bookmarkEnd w:id="0"/>
    <w:bookmarkEnd w:id="1"/>
    <w:p w14:paraId="17575BB1" w14:textId="77777777" w:rsidR="002A3A6F" w:rsidRDefault="002A3A6F" w:rsidP="002A3A6F">
      <w:pPr>
        <w:jc w:val="center"/>
        <w:rPr>
          <w:rFonts w:eastAsia="黑体"/>
          <w:color w:val="auto"/>
          <w:sz w:val="44"/>
          <w:szCs w:val="44"/>
        </w:rPr>
      </w:pPr>
      <w:r>
        <w:rPr>
          <w:rFonts w:eastAsia="黑体" w:hint="eastAsia"/>
          <w:color w:val="auto"/>
          <w:sz w:val="44"/>
          <w:szCs w:val="44"/>
        </w:rPr>
        <w:t>塌陷区既有铁路桥涵维护与加固</w:t>
      </w:r>
    </w:p>
    <w:p w14:paraId="0D65537F" w14:textId="42B958E4" w:rsidR="002A3A6F" w:rsidRDefault="002A3A6F" w:rsidP="002A3A6F">
      <w:pPr>
        <w:jc w:val="center"/>
        <w:rPr>
          <w:rFonts w:eastAsia="黑体"/>
          <w:color w:val="auto"/>
          <w:sz w:val="44"/>
          <w:szCs w:val="44"/>
        </w:rPr>
      </w:pPr>
      <w:r>
        <w:rPr>
          <w:rFonts w:eastAsia="黑体" w:hint="eastAsia"/>
          <w:color w:val="auto"/>
          <w:sz w:val="44"/>
          <w:szCs w:val="44"/>
        </w:rPr>
        <w:t>施工</w:t>
      </w:r>
      <w:r w:rsidR="00447226">
        <w:rPr>
          <w:rFonts w:eastAsia="黑体" w:hint="eastAsia"/>
          <w:color w:val="auto"/>
          <w:sz w:val="44"/>
          <w:szCs w:val="44"/>
        </w:rPr>
        <w:t>标准</w:t>
      </w:r>
    </w:p>
    <w:p w14:paraId="0340D97A" w14:textId="77777777" w:rsidR="002A3A6F" w:rsidRDefault="002A3A6F" w:rsidP="002A3A6F">
      <w:pPr>
        <w:jc w:val="center"/>
        <w:rPr>
          <w:rFonts w:eastAsia="黑体"/>
          <w:color w:val="auto"/>
          <w:sz w:val="32"/>
        </w:rPr>
      </w:pPr>
      <w:r>
        <w:rPr>
          <w:rFonts w:eastAsia="黑体" w:hint="eastAsia"/>
          <w:color w:val="auto"/>
          <w:sz w:val="32"/>
        </w:rPr>
        <w:t>T</w:t>
      </w:r>
      <w:r>
        <w:rPr>
          <w:rFonts w:eastAsia="黑体"/>
          <w:color w:val="auto"/>
          <w:sz w:val="32"/>
        </w:rPr>
        <w:t>echnical regulations for the maintenance and reinforcement of railway bridges and culverts in the</w:t>
      </w:r>
      <w:r>
        <w:t xml:space="preserve"> </w:t>
      </w:r>
      <w:r>
        <w:rPr>
          <w:rFonts w:eastAsia="黑体"/>
          <w:color w:val="auto"/>
          <w:sz w:val="32"/>
        </w:rPr>
        <w:t xml:space="preserve">subsidence area </w:t>
      </w:r>
    </w:p>
    <w:p w14:paraId="655DE953" w14:textId="77777777" w:rsidR="002A3A6F" w:rsidRPr="002A3A6F" w:rsidRDefault="002A3A6F" w:rsidP="002A3A6F">
      <w:pPr>
        <w:jc w:val="center"/>
        <w:rPr>
          <w:color w:val="auto"/>
          <w:kern w:val="2"/>
          <w:sz w:val="32"/>
          <w:szCs w:val="32"/>
        </w:rPr>
      </w:pPr>
    </w:p>
    <w:p w14:paraId="5ECD0BEA" w14:textId="77777777" w:rsidR="002A3A6F" w:rsidRPr="002A3A6F" w:rsidRDefault="002A3A6F" w:rsidP="002A3A6F">
      <w:pPr>
        <w:jc w:val="center"/>
        <w:rPr>
          <w:color w:val="auto"/>
          <w:kern w:val="2"/>
          <w:sz w:val="32"/>
          <w:szCs w:val="32"/>
        </w:rPr>
      </w:pPr>
      <w:r w:rsidRPr="002A3A6F">
        <w:rPr>
          <w:color w:val="auto"/>
          <w:kern w:val="2"/>
          <w:sz w:val="32"/>
          <w:szCs w:val="32"/>
        </w:rPr>
        <w:t>（征求意见稿）</w:t>
      </w:r>
    </w:p>
    <w:p w14:paraId="7B4EE606" w14:textId="77777777" w:rsidR="002A3A6F" w:rsidRPr="002A3A6F" w:rsidRDefault="002A3A6F" w:rsidP="002A3A6F">
      <w:pPr>
        <w:jc w:val="center"/>
        <w:rPr>
          <w:color w:val="auto"/>
          <w:kern w:val="2"/>
          <w:sz w:val="32"/>
          <w:szCs w:val="32"/>
        </w:rPr>
      </w:pPr>
    </w:p>
    <w:p w14:paraId="1CDB621A" w14:textId="77777777" w:rsidR="002A3A6F" w:rsidRPr="002A3A6F" w:rsidRDefault="002A3A6F" w:rsidP="002A3A6F">
      <w:pPr>
        <w:jc w:val="center"/>
        <w:rPr>
          <w:color w:val="auto"/>
          <w:kern w:val="2"/>
          <w:sz w:val="32"/>
          <w:szCs w:val="32"/>
        </w:rPr>
      </w:pPr>
    </w:p>
    <w:p w14:paraId="274F44E8" w14:textId="77777777" w:rsidR="002A3A6F" w:rsidRPr="002A3A6F" w:rsidRDefault="002A3A6F" w:rsidP="002A3A6F">
      <w:pPr>
        <w:jc w:val="center"/>
        <w:rPr>
          <w:color w:val="auto"/>
          <w:kern w:val="2"/>
          <w:sz w:val="32"/>
          <w:szCs w:val="32"/>
        </w:rPr>
      </w:pPr>
    </w:p>
    <w:p w14:paraId="27133A5F" w14:textId="77777777" w:rsidR="002A3A6F" w:rsidRPr="002A3A6F" w:rsidRDefault="002A3A6F" w:rsidP="002A3A6F">
      <w:pPr>
        <w:jc w:val="center"/>
        <w:rPr>
          <w:color w:val="auto"/>
          <w:kern w:val="2"/>
          <w:sz w:val="32"/>
          <w:szCs w:val="32"/>
        </w:rPr>
      </w:pPr>
    </w:p>
    <w:p w14:paraId="27B309EF" w14:textId="77777777" w:rsidR="002A3A6F" w:rsidRPr="002A3A6F" w:rsidRDefault="002A3A6F" w:rsidP="002A3A6F">
      <w:pPr>
        <w:jc w:val="center"/>
        <w:rPr>
          <w:color w:val="auto"/>
          <w:kern w:val="2"/>
          <w:sz w:val="32"/>
          <w:szCs w:val="32"/>
        </w:rPr>
      </w:pPr>
    </w:p>
    <w:p w14:paraId="1A90CAE0" w14:textId="77777777" w:rsidR="002A3A6F" w:rsidRPr="002A3A6F" w:rsidRDefault="002A3A6F" w:rsidP="002A3A6F">
      <w:pPr>
        <w:jc w:val="center"/>
        <w:rPr>
          <w:color w:val="auto"/>
          <w:kern w:val="2"/>
          <w:sz w:val="32"/>
          <w:szCs w:val="32"/>
        </w:rPr>
      </w:pPr>
    </w:p>
    <w:p w14:paraId="3FC3BDEE" w14:textId="77777777" w:rsidR="002A3A6F" w:rsidRPr="002A3A6F" w:rsidRDefault="002A3A6F" w:rsidP="002A3A6F">
      <w:pPr>
        <w:rPr>
          <w:color w:val="auto"/>
          <w:kern w:val="2"/>
          <w:sz w:val="44"/>
          <w:szCs w:val="20"/>
        </w:rPr>
      </w:pPr>
    </w:p>
    <w:p w14:paraId="535A2309" w14:textId="546FFD20" w:rsidR="002A3A6F" w:rsidRPr="002A3A6F" w:rsidRDefault="002A3A6F" w:rsidP="002A3A6F">
      <w:pPr>
        <w:adjustRightInd w:val="0"/>
        <w:snapToGrid w:val="0"/>
        <w:jc w:val="center"/>
        <w:rPr>
          <w:rFonts w:eastAsia="仿宋"/>
          <w:b/>
          <w:color w:val="auto"/>
          <w:kern w:val="2"/>
          <w:sz w:val="32"/>
          <w:szCs w:val="32"/>
        </w:rPr>
      </w:pPr>
      <w:r w:rsidRPr="002A3A6F">
        <w:rPr>
          <w:rFonts w:eastAsia="仿宋"/>
          <w:b/>
          <w:color w:val="auto"/>
          <w:kern w:val="2"/>
          <w:sz w:val="32"/>
          <w:szCs w:val="32"/>
        </w:rPr>
        <w:t>中国</w:t>
      </w:r>
      <w:r>
        <w:rPr>
          <w:rFonts w:eastAsia="黑体" w:hint="eastAsia"/>
          <w:color w:val="auto"/>
          <w:sz w:val="32"/>
        </w:rPr>
        <w:t>**</w:t>
      </w:r>
      <w:r w:rsidRPr="002A3A6F">
        <w:rPr>
          <w:rFonts w:eastAsia="仿宋"/>
          <w:b/>
          <w:color w:val="auto"/>
          <w:kern w:val="2"/>
          <w:sz w:val="32"/>
          <w:szCs w:val="32"/>
        </w:rPr>
        <w:t>出版社</w:t>
      </w:r>
    </w:p>
    <w:p w14:paraId="3F3439C6" w14:textId="77777777" w:rsidR="002B378C" w:rsidRDefault="00EA2C61">
      <w:pPr>
        <w:jc w:val="center"/>
        <w:rPr>
          <w:color w:val="auto"/>
          <w:spacing w:val="24"/>
          <w:sz w:val="40"/>
          <w:szCs w:val="40"/>
        </w:rPr>
      </w:pPr>
      <w:r>
        <w:rPr>
          <w:rFonts w:eastAsia="黑体"/>
          <w:color w:val="auto"/>
          <w:sz w:val="28"/>
          <w:szCs w:val="28"/>
        </w:rPr>
        <w:br w:type="page"/>
      </w:r>
      <w:r>
        <w:rPr>
          <w:color w:val="auto"/>
          <w:spacing w:val="24"/>
          <w:sz w:val="40"/>
          <w:szCs w:val="40"/>
        </w:rPr>
        <w:lastRenderedPageBreak/>
        <w:t>中国工程建设</w:t>
      </w:r>
      <w:r>
        <w:rPr>
          <w:rFonts w:hint="eastAsia"/>
          <w:color w:val="auto"/>
          <w:spacing w:val="24"/>
          <w:sz w:val="40"/>
          <w:szCs w:val="40"/>
        </w:rPr>
        <w:t>标准化</w:t>
      </w:r>
      <w:r>
        <w:rPr>
          <w:color w:val="auto"/>
          <w:spacing w:val="24"/>
          <w:sz w:val="40"/>
          <w:szCs w:val="40"/>
        </w:rPr>
        <w:t>协会标准</w:t>
      </w:r>
    </w:p>
    <w:p w14:paraId="51993C91" w14:textId="77777777" w:rsidR="002B378C" w:rsidRDefault="002B378C">
      <w:pPr>
        <w:jc w:val="center"/>
        <w:rPr>
          <w:color w:val="auto"/>
          <w:spacing w:val="24"/>
          <w:sz w:val="40"/>
          <w:szCs w:val="40"/>
        </w:rPr>
      </w:pPr>
    </w:p>
    <w:p w14:paraId="7EB56622" w14:textId="77777777" w:rsidR="002B378C" w:rsidRDefault="00EA2C61">
      <w:pPr>
        <w:jc w:val="center"/>
        <w:rPr>
          <w:rFonts w:eastAsia="黑体"/>
          <w:color w:val="auto"/>
          <w:sz w:val="44"/>
          <w:szCs w:val="44"/>
        </w:rPr>
      </w:pPr>
      <w:r>
        <w:rPr>
          <w:rFonts w:eastAsia="黑体" w:hint="eastAsia"/>
          <w:color w:val="auto"/>
          <w:sz w:val="44"/>
          <w:szCs w:val="44"/>
        </w:rPr>
        <w:t>塌陷区既有铁路桥涵维护与加固</w:t>
      </w:r>
    </w:p>
    <w:p w14:paraId="101C0FEE" w14:textId="56260B3E" w:rsidR="002B378C" w:rsidRDefault="00EA2C61">
      <w:pPr>
        <w:jc w:val="center"/>
        <w:rPr>
          <w:rFonts w:eastAsia="黑体"/>
          <w:color w:val="auto"/>
          <w:sz w:val="44"/>
          <w:szCs w:val="44"/>
        </w:rPr>
      </w:pPr>
      <w:r>
        <w:rPr>
          <w:rFonts w:eastAsia="黑体" w:hint="eastAsia"/>
          <w:color w:val="auto"/>
          <w:sz w:val="44"/>
          <w:szCs w:val="44"/>
        </w:rPr>
        <w:t>施工</w:t>
      </w:r>
      <w:r w:rsidR="00447226">
        <w:rPr>
          <w:rFonts w:eastAsia="黑体" w:hint="eastAsia"/>
          <w:color w:val="auto"/>
          <w:sz w:val="44"/>
          <w:szCs w:val="44"/>
        </w:rPr>
        <w:t>标准</w:t>
      </w:r>
    </w:p>
    <w:p w14:paraId="1F9BCE64" w14:textId="77777777" w:rsidR="002B378C" w:rsidRDefault="00EA2C61">
      <w:pPr>
        <w:jc w:val="center"/>
        <w:rPr>
          <w:rFonts w:eastAsia="黑体"/>
          <w:color w:val="auto"/>
          <w:sz w:val="32"/>
        </w:rPr>
      </w:pPr>
      <w:r>
        <w:rPr>
          <w:rFonts w:eastAsia="黑体" w:hint="eastAsia"/>
          <w:color w:val="auto"/>
          <w:sz w:val="32"/>
        </w:rPr>
        <w:t>T</w:t>
      </w:r>
      <w:r>
        <w:rPr>
          <w:rFonts w:eastAsia="黑体"/>
          <w:color w:val="auto"/>
          <w:sz w:val="32"/>
        </w:rPr>
        <w:t>echnical regulations for the maintenance and reinforcement of railway bridges and culverts in the</w:t>
      </w:r>
      <w:r>
        <w:t xml:space="preserve"> </w:t>
      </w:r>
      <w:r>
        <w:rPr>
          <w:rFonts w:eastAsia="黑体"/>
          <w:color w:val="auto"/>
          <w:sz w:val="32"/>
        </w:rPr>
        <w:t xml:space="preserve">subsidence area </w:t>
      </w:r>
    </w:p>
    <w:p w14:paraId="37499D42" w14:textId="77777777" w:rsidR="002B378C" w:rsidRDefault="002B378C">
      <w:pPr>
        <w:jc w:val="center"/>
        <w:rPr>
          <w:rFonts w:eastAsia="黑体"/>
          <w:color w:val="auto"/>
          <w:sz w:val="32"/>
        </w:rPr>
      </w:pPr>
    </w:p>
    <w:p w14:paraId="1E22B908" w14:textId="77777777" w:rsidR="002B378C" w:rsidRDefault="002B378C">
      <w:pPr>
        <w:jc w:val="center"/>
        <w:rPr>
          <w:rFonts w:eastAsia="黑体"/>
          <w:color w:val="auto"/>
          <w:sz w:val="32"/>
        </w:rPr>
      </w:pPr>
    </w:p>
    <w:p w14:paraId="35212965" w14:textId="77777777" w:rsidR="002B378C" w:rsidRDefault="00EA2C61">
      <w:pPr>
        <w:jc w:val="center"/>
        <w:rPr>
          <w:rFonts w:eastAsia="黑体"/>
          <w:color w:val="auto"/>
          <w:sz w:val="32"/>
        </w:rPr>
      </w:pPr>
      <w:r>
        <w:rPr>
          <w:rFonts w:eastAsia="黑体" w:hint="eastAsia"/>
          <w:color w:val="auto"/>
          <w:sz w:val="32"/>
        </w:rPr>
        <w:t>（征求意见稿）</w:t>
      </w:r>
    </w:p>
    <w:p w14:paraId="543DD817" w14:textId="77777777" w:rsidR="002B378C" w:rsidRDefault="002B378C">
      <w:pPr>
        <w:jc w:val="center"/>
        <w:rPr>
          <w:rFonts w:eastAsia="黑体"/>
          <w:color w:val="auto"/>
          <w:sz w:val="32"/>
        </w:rPr>
      </w:pPr>
    </w:p>
    <w:p w14:paraId="6397C05F" w14:textId="77777777" w:rsidR="002B378C" w:rsidRDefault="00EA2C61">
      <w:pPr>
        <w:snapToGrid w:val="0"/>
        <w:spacing w:line="312" w:lineRule="auto"/>
        <w:ind w:firstLineChars="200" w:firstLine="420"/>
        <w:jc w:val="left"/>
        <w:rPr>
          <w:b/>
          <w:color w:val="auto"/>
        </w:rPr>
      </w:pPr>
      <w:r>
        <w:rPr>
          <w:color w:val="auto"/>
        </w:rPr>
        <w:t>主编单位</w:t>
      </w:r>
      <w:r>
        <w:rPr>
          <w:rFonts w:hint="eastAsia"/>
          <w:color w:val="auto"/>
        </w:rPr>
        <w:t>：淮河能源（集团）股份有限公司淮南铁路运输分公司</w:t>
      </w:r>
    </w:p>
    <w:p w14:paraId="4FBBEA6E" w14:textId="77777777" w:rsidR="002B378C" w:rsidRDefault="00EA2C61">
      <w:pPr>
        <w:snapToGrid w:val="0"/>
        <w:spacing w:line="312" w:lineRule="auto"/>
        <w:ind w:firstLineChars="700" w:firstLine="1470"/>
        <w:jc w:val="left"/>
        <w:rPr>
          <w:color w:val="auto"/>
        </w:rPr>
      </w:pPr>
      <w:r>
        <w:rPr>
          <w:rFonts w:hint="eastAsia"/>
          <w:color w:val="auto"/>
        </w:rPr>
        <w:t>中国矿业大学</w:t>
      </w:r>
    </w:p>
    <w:p w14:paraId="771D69B4" w14:textId="77777777" w:rsidR="002B378C" w:rsidRDefault="00EA2C61">
      <w:pPr>
        <w:ind w:firstLineChars="200" w:firstLine="420"/>
        <w:rPr>
          <w:color w:val="auto"/>
        </w:rPr>
      </w:pPr>
      <w:r>
        <w:rPr>
          <w:color w:val="auto"/>
        </w:rPr>
        <w:t>批准单位</w:t>
      </w:r>
      <w:r>
        <w:rPr>
          <w:rFonts w:hint="eastAsia"/>
          <w:color w:val="auto"/>
        </w:rPr>
        <w:t>：</w:t>
      </w:r>
      <w:r>
        <w:rPr>
          <w:color w:val="auto"/>
        </w:rPr>
        <w:t>中</w:t>
      </w:r>
      <w:r>
        <w:rPr>
          <w:color w:val="auto"/>
        </w:rPr>
        <w:t xml:space="preserve"> </w:t>
      </w:r>
      <w:r>
        <w:rPr>
          <w:color w:val="auto"/>
        </w:rPr>
        <w:t>国</w:t>
      </w:r>
      <w:r>
        <w:rPr>
          <w:color w:val="auto"/>
        </w:rPr>
        <w:t xml:space="preserve"> </w:t>
      </w:r>
      <w:r>
        <w:rPr>
          <w:color w:val="auto"/>
        </w:rPr>
        <w:t>工</w:t>
      </w:r>
      <w:r>
        <w:rPr>
          <w:color w:val="auto"/>
        </w:rPr>
        <w:t xml:space="preserve"> </w:t>
      </w:r>
      <w:r>
        <w:rPr>
          <w:color w:val="auto"/>
        </w:rPr>
        <w:t>程</w:t>
      </w:r>
      <w:r>
        <w:rPr>
          <w:color w:val="auto"/>
        </w:rPr>
        <w:t xml:space="preserve"> </w:t>
      </w:r>
      <w:r>
        <w:rPr>
          <w:color w:val="auto"/>
        </w:rPr>
        <w:t>建</w:t>
      </w:r>
      <w:r>
        <w:rPr>
          <w:color w:val="auto"/>
        </w:rPr>
        <w:t xml:space="preserve"> </w:t>
      </w:r>
      <w:r>
        <w:rPr>
          <w:color w:val="auto"/>
        </w:rPr>
        <w:t>设</w:t>
      </w:r>
      <w:r>
        <w:rPr>
          <w:color w:val="auto"/>
        </w:rPr>
        <w:t xml:space="preserve"> </w:t>
      </w:r>
      <w:r>
        <w:rPr>
          <w:color w:val="auto"/>
        </w:rPr>
        <w:t>标</w:t>
      </w:r>
      <w:r>
        <w:rPr>
          <w:color w:val="auto"/>
        </w:rPr>
        <w:t xml:space="preserve"> </w:t>
      </w:r>
      <w:r>
        <w:rPr>
          <w:color w:val="auto"/>
        </w:rPr>
        <w:t>准</w:t>
      </w:r>
      <w:r>
        <w:rPr>
          <w:color w:val="auto"/>
        </w:rPr>
        <w:t xml:space="preserve"> </w:t>
      </w:r>
      <w:r>
        <w:rPr>
          <w:color w:val="auto"/>
        </w:rPr>
        <w:t>化</w:t>
      </w:r>
      <w:r>
        <w:rPr>
          <w:color w:val="auto"/>
        </w:rPr>
        <w:t xml:space="preserve"> </w:t>
      </w:r>
      <w:r>
        <w:rPr>
          <w:color w:val="auto"/>
        </w:rPr>
        <w:t>协</w:t>
      </w:r>
      <w:r>
        <w:rPr>
          <w:color w:val="auto"/>
        </w:rPr>
        <w:t xml:space="preserve"> </w:t>
      </w:r>
      <w:r>
        <w:rPr>
          <w:color w:val="auto"/>
        </w:rPr>
        <w:t>会</w:t>
      </w:r>
    </w:p>
    <w:p w14:paraId="3E6D263C" w14:textId="2021B526" w:rsidR="002B378C" w:rsidRDefault="00EA2C61">
      <w:pPr>
        <w:ind w:firstLineChars="200" w:firstLine="420"/>
        <w:rPr>
          <w:color w:val="auto"/>
        </w:rPr>
      </w:pPr>
      <w:r>
        <w:rPr>
          <w:color w:val="auto"/>
        </w:rPr>
        <w:t>施行日期</w:t>
      </w:r>
      <w:r>
        <w:rPr>
          <w:rFonts w:hint="eastAsia"/>
          <w:color w:val="auto"/>
        </w:rPr>
        <w:t>：</w:t>
      </w:r>
      <w:r>
        <w:rPr>
          <w:color w:val="auto"/>
        </w:rPr>
        <w:t xml:space="preserve">2 0 </w:t>
      </w:r>
      <w:r>
        <w:rPr>
          <w:rFonts w:hint="eastAsia"/>
          <w:color w:val="auto"/>
        </w:rPr>
        <w:t>XX</w:t>
      </w:r>
      <w:r>
        <w:rPr>
          <w:color w:val="auto"/>
        </w:rPr>
        <w:t xml:space="preserve"> </w:t>
      </w:r>
      <w:r>
        <w:rPr>
          <w:color w:val="auto"/>
        </w:rPr>
        <w:t>年</w:t>
      </w:r>
      <w:r>
        <w:rPr>
          <w:color w:val="auto"/>
        </w:rPr>
        <w:t xml:space="preserve"> XX </w:t>
      </w:r>
      <w:r>
        <w:rPr>
          <w:color w:val="auto"/>
        </w:rPr>
        <w:t>月</w:t>
      </w:r>
      <w:r w:rsidR="006A5B7E">
        <w:rPr>
          <w:color w:val="auto"/>
        </w:rPr>
        <w:t xml:space="preserve"> </w:t>
      </w:r>
      <w:r w:rsidR="006D1054">
        <w:rPr>
          <w:color w:val="auto"/>
        </w:rPr>
        <w:t>X</w:t>
      </w:r>
      <w:r>
        <w:rPr>
          <w:color w:val="auto"/>
        </w:rPr>
        <w:t>X</w:t>
      </w:r>
      <w:r>
        <w:rPr>
          <w:color w:val="auto"/>
        </w:rPr>
        <w:t>日</w:t>
      </w:r>
    </w:p>
    <w:p w14:paraId="7C60B1C5" w14:textId="77777777" w:rsidR="002B378C" w:rsidRDefault="002B378C">
      <w:pPr>
        <w:jc w:val="center"/>
        <w:rPr>
          <w:color w:val="auto"/>
        </w:rPr>
      </w:pPr>
    </w:p>
    <w:p w14:paraId="2490DAF0" w14:textId="77777777" w:rsidR="002B378C" w:rsidRDefault="002B378C">
      <w:pPr>
        <w:jc w:val="center"/>
        <w:rPr>
          <w:color w:val="auto"/>
        </w:rPr>
      </w:pPr>
    </w:p>
    <w:p w14:paraId="642BF324" w14:textId="77777777" w:rsidR="002B378C" w:rsidRDefault="002B378C">
      <w:pPr>
        <w:jc w:val="center"/>
        <w:rPr>
          <w:color w:val="auto"/>
        </w:rPr>
      </w:pPr>
    </w:p>
    <w:p w14:paraId="051B90A3" w14:textId="77777777" w:rsidR="002B378C" w:rsidRDefault="002B378C">
      <w:pPr>
        <w:jc w:val="center"/>
        <w:rPr>
          <w:color w:val="auto"/>
        </w:rPr>
      </w:pPr>
    </w:p>
    <w:p w14:paraId="0D88678E" w14:textId="77777777" w:rsidR="002B378C" w:rsidRDefault="002B378C">
      <w:pPr>
        <w:jc w:val="center"/>
        <w:rPr>
          <w:color w:val="auto"/>
        </w:rPr>
      </w:pPr>
    </w:p>
    <w:p w14:paraId="44F957C0" w14:textId="77777777" w:rsidR="002B378C" w:rsidRDefault="002B378C">
      <w:pPr>
        <w:jc w:val="center"/>
        <w:rPr>
          <w:color w:val="auto"/>
        </w:rPr>
      </w:pPr>
    </w:p>
    <w:p w14:paraId="2CA83E30" w14:textId="77777777" w:rsidR="002B378C" w:rsidRDefault="002B378C">
      <w:pPr>
        <w:jc w:val="center"/>
        <w:rPr>
          <w:color w:val="auto"/>
        </w:rPr>
      </w:pPr>
    </w:p>
    <w:p w14:paraId="4D667E52" w14:textId="77777777" w:rsidR="002B378C" w:rsidRDefault="002B378C">
      <w:pPr>
        <w:jc w:val="center"/>
        <w:rPr>
          <w:color w:val="auto"/>
        </w:rPr>
      </w:pPr>
    </w:p>
    <w:p w14:paraId="7008E32F" w14:textId="77777777" w:rsidR="002B378C" w:rsidRDefault="002B378C">
      <w:pPr>
        <w:jc w:val="center"/>
        <w:rPr>
          <w:color w:val="auto"/>
        </w:rPr>
      </w:pPr>
    </w:p>
    <w:p w14:paraId="20006249" w14:textId="77777777" w:rsidR="002B378C" w:rsidRDefault="002B378C">
      <w:pPr>
        <w:jc w:val="center"/>
        <w:rPr>
          <w:color w:val="auto"/>
        </w:rPr>
      </w:pPr>
    </w:p>
    <w:p w14:paraId="49C746B0" w14:textId="77777777" w:rsidR="002B378C" w:rsidRDefault="002B378C">
      <w:pPr>
        <w:jc w:val="center"/>
        <w:rPr>
          <w:color w:val="auto"/>
        </w:rPr>
      </w:pPr>
    </w:p>
    <w:p w14:paraId="7CEFA24E" w14:textId="77777777" w:rsidR="002B378C" w:rsidRDefault="002B378C">
      <w:pPr>
        <w:jc w:val="center"/>
        <w:rPr>
          <w:color w:val="auto"/>
        </w:rPr>
      </w:pPr>
    </w:p>
    <w:p w14:paraId="10327869" w14:textId="77777777" w:rsidR="002B378C" w:rsidRDefault="002B378C">
      <w:pPr>
        <w:jc w:val="center"/>
        <w:rPr>
          <w:color w:val="auto"/>
        </w:rPr>
      </w:pPr>
    </w:p>
    <w:p w14:paraId="7B42012C" w14:textId="77777777" w:rsidR="002B378C" w:rsidRDefault="002B378C">
      <w:pPr>
        <w:jc w:val="center"/>
        <w:rPr>
          <w:color w:val="auto"/>
        </w:rPr>
      </w:pPr>
    </w:p>
    <w:p w14:paraId="2E33FB8F" w14:textId="77777777" w:rsidR="002B378C" w:rsidRDefault="002B378C">
      <w:pPr>
        <w:jc w:val="center"/>
        <w:rPr>
          <w:color w:val="auto"/>
        </w:rPr>
      </w:pPr>
    </w:p>
    <w:p w14:paraId="1B46591F" w14:textId="77777777" w:rsidR="002B378C" w:rsidRDefault="002B378C">
      <w:pPr>
        <w:jc w:val="center"/>
        <w:rPr>
          <w:rFonts w:eastAsia="黑体"/>
          <w:color w:val="auto"/>
          <w:sz w:val="32"/>
        </w:rPr>
      </w:pPr>
    </w:p>
    <w:p w14:paraId="74D5A844" w14:textId="77777777" w:rsidR="002B378C" w:rsidRDefault="00EA2C61">
      <w:pPr>
        <w:jc w:val="center"/>
        <w:rPr>
          <w:rFonts w:eastAsia="黑体"/>
          <w:color w:val="auto"/>
          <w:sz w:val="32"/>
        </w:rPr>
      </w:pPr>
      <w:r>
        <w:rPr>
          <w:rFonts w:eastAsia="黑体" w:hint="eastAsia"/>
          <w:color w:val="auto"/>
          <w:sz w:val="32"/>
        </w:rPr>
        <w:t>中国</w:t>
      </w:r>
      <w:r>
        <w:rPr>
          <w:rFonts w:eastAsia="黑体" w:hint="eastAsia"/>
          <w:color w:val="auto"/>
          <w:sz w:val="32"/>
        </w:rPr>
        <w:t>**</w:t>
      </w:r>
      <w:r>
        <w:rPr>
          <w:rFonts w:eastAsia="黑体" w:hint="eastAsia"/>
          <w:color w:val="auto"/>
          <w:sz w:val="32"/>
        </w:rPr>
        <w:t>出版社</w:t>
      </w:r>
    </w:p>
    <w:p w14:paraId="43A526C6" w14:textId="77777777" w:rsidR="002B378C" w:rsidRDefault="002B378C">
      <w:pPr>
        <w:widowControl/>
        <w:jc w:val="center"/>
        <w:rPr>
          <w:rFonts w:eastAsia="黑体"/>
          <w:color w:val="auto"/>
          <w:sz w:val="28"/>
          <w:szCs w:val="28"/>
        </w:rPr>
      </w:pPr>
    </w:p>
    <w:p w14:paraId="31CD4D53" w14:textId="77777777" w:rsidR="002B378C" w:rsidRDefault="00EA2C61">
      <w:pPr>
        <w:jc w:val="center"/>
        <w:rPr>
          <w:color w:val="auto"/>
          <w:sz w:val="28"/>
          <w:szCs w:val="32"/>
        </w:rPr>
      </w:pPr>
      <w:bookmarkStart w:id="2" w:name="_Toc47022092"/>
      <w:bookmarkStart w:id="3" w:name="_Toc47263977"/>
      <w:bookmarkStart w:id="4" w:name="_Toc72266058"/>
      <w:bookmarkStart w:id="5" w:name="_Toc72266176"/>
      <w:bookmarkStart w:id="6" w:name="_Toc73708592"/>
      <w:bookmarkStart w:id="7" w:name="_Toc82766271"/>
      <w:r>
        <w:rPr>
          <w:rFonts w:hint="eastAsia"/>
          <w:color w:val="auto"/>
          <w:sz w:val="28"/>
          <w:szCs w:val="32"/>
        </w:rPr>
        <w:t>前</w:t>
      </w:r>
      <w:r>
        <w:rPr>
          <w:rFonts w:hint="eastAsia"/>
          <w:color w:val="auto"/>
          <w:sz w:val="28"/>
          <w:szCs w:val="32"/>
        </w:rPr>
        <w:t xml:space="preserve"> </w:t>
      </w:r>
      <w:r>
        <w:rPr>
          <w:color w:val="auto"/>
          <w:sz w:val="28"/>
          <w:szCs w:val="32"/>
        </w:rPr>
        <w:t xml:space="preserve">   </w:t>
      </w:r>
      <w:r>
        <w:rPr>
          <w:rFonts w:hint="eastAsia"/>
          <w:color w:val="auto"/>
          <w:sz w:val="28"/>
          <w:szCs w:val="32"/>
        </w:rPr>
        <w:t>言</w:t>
      </w:r>
      <w:bookmarkEnd w:id="2"/>
      <w:bookmarkEnd w:id="3"/>
      <w:bookmarkEnd w:id="4"/>
      <w:bookmarkEnd w:id="5"/>
      <w:bookmarkEnd w:id="6"/>
      <w:bookmarkEnd w:id="7"/>
    </w:p>
    <w:p w14:paraId="2C1C495D" w14:textId="2B672DDB" w:rsidR="002B378C" w:rsidRDefault="00EA2C61">
      <w:pPr>
        <w:snapToGrid w:val="0"/>
        <w:spacing w:line="312" w:lineRule="auto"/>
        <w:ind w:firstLineChars="200" w:firstLine="420"/>
        <w:rPr>
          <w:rFonts w:ascii="宋体" w:hAnsi="宋体"/>
          <w:color w:val="auto"/>
        </w:rPr>
      </w:pPr>
      <w:r>
        <w:rPr>
          <w:rFonts w:ascii="宋体" w:hAnsi="宋体" w:hint="eastAsia"/>
          <w:color w:val="auto"/>
        </w:rPr>
        <w:t>根据中国工程建设标准化协会《关于印发&lt;2021年第二批协会标准制订、修订计划&gt;的通知》（建标协字[2021]20号）的要求，规程编制组在广泛调查研究，认真总结实践经验，参考国内外相关标准，并在广泛征求意见的基础上，制定本</w:t>
      </w:r>
      <w:r w:rsidR="00447226">
        <w:rPr>
          <w:rFonts w:ascii="宋体" w:hAnsi="宋体" w:hint="eastAsia"/>
          <w:color w:val="auto"/>
        </w:rPr>
        <w:t>标准</w:t>
      </w:r>
      <w:r>
        <w:rPr>
          <w:rFonts w:ascii="宋体" w:hAnsi="宋体" w:hint="eastAsia"/>
          <w:color w:val="auto"/>
        </w:rPr>
        <w:t>。</w:t>
      </w:r>
    </w:p>
    <w:p w14:paraId="543730F4" w14:textId="1099450C" w:rsidR="002B378C" w:rsidRDefault="00EA2C61">
      <w:pPr>
        <w:snapToGrid w:val="0"/>
        <w:spacing w:line="312" w:lineRule="auto"/>
        <w:ind w:firstLineChars="200" w:firstLine="420"/>
        <w:rPr>
          <w:rFonts w:ascii="宋体" w:hAnsi="宋体"/>
          <w:color w:val="auto"/>
        </w:rPr>
      </w:pPr>
      <w:r>
        <w:rPr>
          <w:rFonts w:ascii="宋体" w:hAnsi="宋体" w:hint="eastAsia"/>
          <w:color w:val="auto"/>
        </w:rPr>
        <w:t>本</w:t>
      </w:r>
      <w:r w:rsidR="00447226">
        <w:rPr>
          <w:rFonts w:ascii="宋体" w:hAnsi="宋体" w:hint="eastAsia"/>
          <w:color w:val="auto"/>
        </w:rPr>
        <w:t>标准</w:t>
      </w:r>
      <w:r>
        <w:rPr>
          <w:rFonts w:ascii="宋体" w:hAnsi="宋体" w:hint="eastAsia"/>
          <w:color w:val="auto"/>
        </w:rPr>
        <w:t>共分</w:t>
      </w:r>
      <w:r>
        <w:rPr>
          <w:rFonts w:ascii="宋体" w:hAnsi="宋体"/>
          <w:color w:val="auto"/>
        </w:rPr>
        <w:t>9</w:t>
      </w:r>
      <w:r w:rsidR="00930049">
        <w:rPr>
          <w:rFonts w:ascii="宋体" w:hAnsi="宋体" w:hint="eastAsia"/>
          <w:color w:val="auto"/>
        </w:rPr>
        <w:t>章，主要内容包括：总则、术语、基本规定、地基处理、混凝土</w:t>
      </w:r>
      <w:r>
        <w:rPr>
          <w:rFonts w:ascii="宋体" w:hAnsi="宋体" w:hint="eastAsia"/>
          <w:color w:val="auto"/>
        </w:rPr>
        <w:t>梁、墩台支座、框架桥、涵洞、施工安全及环境保护。</w:t>
      </w:r>
    </w:p>
    <w:p w14:paraId="645DD502" w14:textId="20B42ABB" w:rsidR="002B378C" w:rsidRDefault="00EA2C61">
      <w:pPr>
        <w:snapToGrid w:val="0"/>
        <w:spacing w:line="312" w:lineRule="auto"/>
        <w:ind w:firstLineChars="200" w:firstLine="420"/>
        <w:rPr>
          <w:rFonts w:ascii="宋体" w:hAnsi="宋体"/>
          <w:color w:val="auto"/>
        </w:rPr>
      </w:pPr>
      <w:r>
        <w:rPr>
          <w:rFonts w:ascii="宋体" w:hAnsi="宋体" w:hint="eastAsia"/>
          <w:color w:val="auto"/>
        </w:rPr>
        <w:t>请注意本</w:t>
      </w:r>
      <w:r w:rsidR="00447226">
        <w:rPr>
          <w:rFonts w:ascii="宋体" w:hAnsi="宋体" w:hint="eastAsia"/>
          <w:color w:val="auto"/>
        </w:rPr>
        <w:t>标准</w:t>
      </w:r>
      <w:r>
        <w:rPr>
          <w:rFonts w:ascii="宋体" w:hAnsi="宋体" w:hint="eastAsia"/>
          <w:color w:val="auto"/>
        </w:rPr>
        <w:t>的某些内容可能直接或间接涉及专利，</w:t>
      </w:r>
      <w:r>
        <w:rPr>
          <w:rFonts w:ascii="宋体" w:hAnsi="宋体"/>
          <w:color w:val="auto"/>
        </w:rPr>
        <w:t>本</w:t>
      </w:r>
      <w:r w:rsidR="00447226">
        <w:rPr>
          <w:rFonts w:ascii="宋体" w:hAnsi="宋体" w:hint="eastAsia"/>
          <w:color w:val="auto"/>
        </w:rPr>
        <w:t>标准</w:t>
      </w:r>
      <w:r>
        <w:rPr>
          <w:rFonts w:ascii="宋体" w:hAnsi="宋体"/>
          <w:color w:val="auto"/>
        </w:rPr>
        <w:t>的发布机构不承担识别这些专利的责任</w:t>
      </w:r>
      <w:r>
        <w:rPr>
          <w:rFonts w:ascii="宋体" w:hAnsi="宋体" w:hint="eastAsia"/>
          <w:color w:val="auto"/>
        </w:rPr>
        <w:t>。</w:t>
      </w:r>
    </w:p>
    <w:p w14:paraId="7EC19BCB" w14:textId="517E92CF" w:rsidR="002B378C" w:rsidRDefault="00EA2C61">
      <w:pPr>
        <w:snapToGrid w:val="0"/>
        <w:spacing w:line="312" w:lineRule="auto"/>
        <w:ind w:firstLineChars="200" w:firstLine="420"/>
        <w:rPr>
          <w:rFonts w:ascii="宋体" w:hAnsi="宋体"/>
          <w:color w:val="auto"/>
        </w:rPr>
      </w:pPr>
      <w:r>
        <w:rPr>
          <w:rFonts w:ascii="宋体" w:hAnsi="宋体" w:hint="eastAsia"/>
          <w:color w:val="auto"/>
        </w:rPr>
        <w:t>本</w:t>
      </w:r>
      <w:r w:rsidR="00447226">
        <w:rPr>
          <w:rFonts w:ascii="宋体" w:hAnsi="宋体" w:hint="eastAsia"/>
          <w:color w:val="auto"/>
        </w:rPr>
        <w:t>标准</w:t>
      </w:r>
      <w:r>
        <w:rPr>
          <w:rFonts w:ascii="宋体" w:hAnsi="宋体" w:hint="eastAsia"/>
          <w:color w:val="auto"/>
        </w:rPr>
        <w:t>由中国工程建设标准化协会铁道分会归口管理，由中国矿业大学负责具体技术内容的解释。本</w:t>
      </w:r>
      <w:r w:rsidR="00447226">
        <w:rPr>
          <w:rFonts w:ascii="宋体" w:hAnsi="宋体" w:hint="eastAsia"/>
          <w:color w:val="auto"/>
        </w:rPr>
        <w:t>标准</w:t>
      </w:r>
      <w:r>
        <w:rPr>
          <w:rFonts w:ascii="宋体" w:hAnsi="宋体" w:hint="eastAsia"/>
          <w:color w:val="auto"/>
        </w:rPr>
        <w:t>在执行过程中如有意见或建议，请将有关资料和建议寄送解释单位（地址：江苏省徐州市大学路1号中国矿业大学，邮政编码</w:t>
      </w:r>
      <w:r>
        <w:rPr>
          <w:rFonts w:ascii="宋体" w:hAnsi="宋体"/>
          <w:color w:val="auto"/>
        </w:rPr>
        <w:t>221116</w:t>
      </w:r>
      <w:r>
        <w:rPr>
          <w:rFonts w:ascii="宋体" w:hAnsi="宋体" w:hint="eastAsia"/>
          <w:color w:val="auto"/>
        </w:rPr>
        <w:t>），以供修订时参考。</w:t>
      </w:r>
    </w:p>
    <w:p w14:paraId="6482B46D" w14:textId="77777777" w:rsidR="002B378C" w:rsidRDefault="002B378C">
      <w:pPr>
        <w:snapToGrid w:val="0"/>
        <w:spacing w:line="312" w:lineRule="auto"/>
        <w:ind w:firstLineChars="200" w:firstLine="422"/>
        <w:jc w:val="left"/>
        <w:rPr>
          <w:b/>
          <w:color w:val="auto"/>
        </w:rPr>
      </w:pPr>
    </w:p>
    <w:p w14:paraId="0550B934" w14:textId="77777777" w:rsidR="002B378C" w:rsidRDefault="00EA2C61">
      <w:pPr>
        <w:snapToGrid w:val="0"/>
        <w:spacing w:line="312" w:lineRule="auto"/>
        <w:ind w:firstLineChars="200" w:firstLine="422"/>
        <w:jc w:val="left"/>
        <w:rPr>
          <w:b/>
          <w:color w:val="auto"/>
        </w:rPr>
      </w:pPr>
      <w:r>
        <w:rPr>
          <w:rFonts w:hint="eastAsia"/>
          <w:b/>
          <w:color w:val="auto"/>
        </w:rPr>
        <w:t>主编单位：</w:t>
      </w:r>
      <w:r>
        <w:rPr>
          <w:rFonts w:hint="eastAsia"/>
          <w:color w:val="auto"/>
        </w:rPr>
        <w:t>淮河能源（集团）股份有限公司淮南铁路运输分公司</w:t>
      </w:r>
    </w:p>
    <w:p w14:paraId="04DDC02F" w14:textId="77777777" w:rsidR="002B378C" w:rsidRDefault="00EA2C61">
      <w:pPr>
        <w:snapToGrid w:val="0"/>
        <w:spacing w:line="312" w:lineRule="auto"/>
        <w:ind w:firstLineChars="700" w:firstLine="1470"/>
        <w:jc w:val="left"/>
        <w:rPr>
          <w:color w:val="auto"/>
        </w:rPr>
      </w:pPr>
      <w:r>
        <w:rPr>
          <w:rFonts w:hint="eastAsia"/>
          <w:color w:val="auto"/>
        </w:rPr>
        <w:t>中国矿业大学</w:t>
      </w:r>
    </w:p>
    <w:p w14:paraId="4A2278B5" w14:textId="77777777" w:rsidR="002B378C" w:rsidRDefault="00EA2C61">
      <w:pPr>
        <w:snapToGrid w:val="0"/>
        <w:spacing w:line="312" w:lineRule="auto"/>
        <w:ind w:firstLineChars="200" w:firstLine="422"/>
        <w:jc w:val="left"/>
        <w:rPr>
          <w:bCs/>
          <w:color w:val="auto"/>
          <w:lang w:val="zh-CN"/>
        </w:rPr>
      </w:pPr>
      <w:r>
        <w:rPr>
          <w:rFonts w:hint="eastAsia"/>
          <w:b/>
          <w:color w:val="auto"/>
        </w:rPr>
        <w:t>参编单位：</w:t>
      </w:r>
      <w:r>
        <w:rPr>
          <w:rFonts w:hint="eastAsia"/>
          <w:bCs/>
          <w:color w:val="auto"/>
          <w:lang w:val="zh-CN"/>
        </w:rPr>
        <w:t>石家庄铁道大学</w:t>
      </w:r>
    </w:p>
    <w:p w14:paraId="277D82FC" w14:textId="77777777" w:rsidR="002B378C" w:rsidRDefault="00EA2C61">
      <w:pPr>
        <w:snapToGrid w:val="0"/>
        <w:spacing w:line="312" w:lineRule="auto"/>
        <w:ind w:firstLineChars="700" w:firstLine="1470"/>
        <w:jc w:val="left"/>
        <w:rPr>
          <w:bCs/>
          <w:color w:val="auto"/>
          <w:lang w:val="zh-CN"/>
        </w:rPr>
      </w:pPr>
      <w:r>
        <w:rPr>
          <w:rFonts w:hint="eastAsia"/>
          <w:bCs/>
          <w:color w:val="auto"/>
          <w:lang w:val="zh-CN"/>
        </w:rPr>
        <w:t>中铁四局集团有限公司设计研究院</w:t>
      </w:r>
      <w:r>
        <w:rPr>
          <w:rFonts w:hint="eastAsia"/>
          <w:bCs/>
          <w:color w:val="auto"/>
          <w:lang w:val="zh-CN"/>
        </w:rPr>
        <w:t xml:space="preserve"> </w:t>
      </w:r>
    </w:p>
    <w:p w14:paraId="1516BF1D" w14:textId="77777777" w:rsidR="002B378C" w:rsidRPr="00B35F31" w:rsidRDefault="00EA2C61" w:rsidP="00B35F31">
      <w:pPr>
        <w:snapToGrid w:val="0"/>
        <w:spacing w:line="312" w:lineRule="auto"/>
        <w:ind w:firstLineChars="700" w:firstLine="1470"/>
        <w:jc w:val="left"/>
        <w:rPr>
          <w:bCs/>
          <w:color w:val="auto"/>
          <w:lang w:val="zh-CN"/>
        </w:rPr>
      </w:pPr>
      <w:r w:rsidRPr="00B35F31">
        <w:rPr>
          <w:rFonts w:hint="eastAsia"/>
          <w:bCs/>
          <w:color w:val="auto"/>
          <w:lang w:val="zh-CN"/>
        </w:rPr>
        <w:t>中煤天津设计工程有限责任公司</w:t>
      </w:r>
    </w:p>
    <w:p w14:paraId="24AE6C8A" w14:textId="77777777" w:rsidR="002B378C" w:rsidRDefault="00EA2C61">
      <w:pPr>
        <w:snapToGrid w:val="0"/>
        <w:spacing w:line="312" w:lineRule="auto"/>
        <w:ind w:firstLineChars="200" w:firstLine="420"/>
        <w:jc w:val="left"/>
        <w:rPr>
          <w:bCs/>
          <w:color w:val="auto"/>
          <w:lang w:val="zh-CN"/>
        </w:rPr>
      </w:pPr>
      <w:r>
        <w:rPr>
          <w:rFonts w:hint="eastAsia"/>
          <w:bCs/>
          <w:color w:val="auto"/>
          <w:lang w:val="zh-CN"/>
        </w:rPr>
        <w:t xml:space="preserve">       </w:t>
      </w:r>
      <w:r>
        <w:rPr>
          <w:bCs/>
          <w:color w:val="auto"/>
          <w:lang w:val="zh-CN"/>
        </w:rPr>
        <w:t xml:space="preserve">  </w:t>
      </w:r>
      <w:r>
        <w:rPr>
          <w:rFonts w:hint="eastAsia"/>
          <w:bCs/>
          <w:color w:val="auto"/>
          <w:lang w:val="zh-CN"/>
        </w:rPr>
        <w:t xml:space="preserve"> </w:t>
      </w:r>
      <w:r>
        <w:rPr>
          <w:rFonts w:hint="eastAsia"/>
          <w:bCs/>
          <w:color w:val="auto"/>
          <w:lang w:val="zh-CN"/>
        </w:rPr>
        <w:t>中国煤炭科工集团南京设计研究院有限公司</w:t>
      </w:r>
    </w:p>
    <w:p w14:paraId="5286BC07" w14:textId="2736CB8E" w:rsidR="002B378C" w:rsidRDefault="00B35F31">
      <w:pPr>
        <w:snapToGrid w:val="0"/>
        <w:spacing w:line="312" w:lineRule="auto"/>
        <w:ind w:firstLineChars="700" w:firstLine="1470"/>
        <w:jc w:val="left"/>
        <w:rPr>
          <w:bCs/>
          <w:color w:val="auto"/>
        </w:rPr>
      </w:pPr>
      <w:r w:rsidRPr="00B35F31">
        <w:rPr>
          <w:rFonts w:hint="eastAsia"/>
          <w:bCs/>
          <w:color w:val="auto"/>
        </w:rPr>
        <w:t>抚顺矿业集团有限责任公司运输部</w:t>
      </w:r>
    </w:p>
    <w:p w14:paraId="15E846D7" w14:textId="77777777" w:rsidR="002B378C" w:rsidRPr="00B35F31" w:rsidRDefault="002B378C">
      <w:pPr>
        <w:snapToGrid w:val="0"/>
        <w:spacing w:line="312" w:lineRule="auto"/>
        <w:ind w:firstLineChars="200" w:firstLine="420"/>
        <w:jc w:val="left"/>
        <w:rPr>
          <w:bCs/>
          <w:color w:val="auto"/>
        </w:rPr>
      </w:pPr>
    </w:p>
    <w:p w14:paraId="0AF267F9" w14:textId="77777777" w:rsidR="002B378C" w:rsidRDefault="00EA2C61">
      <w:pPr>
        <w:snapToGrid w:val="0"/>
        <w:spacing w:line="312" w:lineRule="auto"/>
        <w:ind w:firstLineChars="200" w:firstLine="420"/>
        <w:jc w:val="left"/>
        <w:rPr>
          <w:bCs/>
          <w:color w:val="auto"/>
          <w:lang w:val="zh-CN"/>
        </w:rPr>
      </w:pPr>
      <w:r>
        <w:rPr>
          <w:rFonts w:hint="eastAsia"/>
          <w:bCs/>
          <w:color w:val="auto"/>
          <w:lang w:val="zh-CN"/>
        </w:rPr>
        <w:t xml:space="preserve">        </w:t>
      </w:r>
    </w:p>
    <w:p w14:paraId="108B61F9" w14:textId="4148D3BE" w:rsidR="002B378C" w:rsidRDefault="00EA2C61">
      <w:pPr>
        <w:snapToGrid w:val="0"/>
        <w:spacing w:line="312" w:lineRule="auto"/>
        <w:ind w:firstLineChars="200" w:firstLine="422"/>
        <w:jc w:val="left"/>
        <w:rPr>
          <w:bCs/>
          <w:color w:val="auto"/>
          <w:lang w:val="zh-CN"/>
        </w:rPr>
      </w:pPr>
      <w:r>
        <w:rPr>
          <w:rFonts w:hint="eastAsia"/>
          <w:b/>
          <w:color w:val="auto"/>
        </w:rPr>
        <w:t>主要起草人：</w:t>
      </w:r>
      <w:r w:rsidR="00DA0487" w:rsidRPr="00B331D0">
        <w:rPr>
          <w:rFonts w:hint="eastAsia"/>
          <w:bCs/>
          <w:lang w:val="zh-CN"/>
        </w:rPr>
        <w:t>程晗、</w:t>
      </w:r>
      <w:r w:rsidR="00DA0487" w:rsidRPr="00B331D0">
        <w:rPr>
          <w:bCs/>
          <w:lang w:val="zh-CN"/>
        </w:rPr>
        <w:t xml:space="preserve"> </w:t>
      </w:r>
      <w:r w:rsidR="00DA0487" w:rsidRPr="00B331D0">
        <w:rPr>
          <w:bCs/>
          <w:lang w:val="zh-CN"/>
        </w:rPr>
        <w:t>刘书奎、</w:t>
      </w:r>
      <w:r w:rsidR="00DA0487">
        <w:rPr>
          <w:rFonts w:hint="eastAsia"/>
          <w:bCs/>
          <w:lang w:val="zh-CN"/>
        </w:rPr>
        <w:t>辜钢</w:t>
      </w:r>
      <w:r w:rsidR="00DA0487" w:rsidRPr="00B331D0">
        <w:rPr>
          <w:bCs/>
          <w:lang w:val="zh-CN"/>
        </w:rPr>
        <w:t>、</w:t>
      </w:r>
      <w:r w:rsidR="00DA0487">
        <w:rPr>
          <w:rFonts w:hint="eastAsia"/>
          <w:bCs/>
          <w:lang w:val="zh-CN"/>
        </w:rPr>
        <w:t>刘永前</w:t>
      </w:r>
      <w:r w:rsidR="00DA0487" w:rsidRPr="00B331D0">
        <w:rPr>
          <w:bCs/>
          <w:lang w:val="zh-CN"/>
        </w:rPr>
        <w:t xml:space="preserve"> </w:t>
      </w:r>
      <w:r w:rsidR="00DA0487">
        <w:rPr>
          <w:rFonts w:hint="eastAsia"/>
          <w:bCs/>
          <w:lang w:val="zh-CN"/>
        </w:rPr>
        <w:t>孔凡平、</w:t>
      </w:r>
      <w:r w:rsidR="00DA0487">
        <w:rPr>
          <w:rFonts w:hint="eastAsia"/>
          <w:bCs/>
          <w:lang w:val="zh-CN"/>
        </w:rPr>
        <w:t>杨兴全</w:t>
      </w:r>
      <w:r w:rsidR="00DA0487" w:rsidRPr="00B331D0">
        <w:rPr>
          <w:bCs/>
          <w:lang w:val="zh-CN"/>
        </w:rPr>
        <w:t>、</w:t>
      </w:r>
      <w:r w:rsidR="00DA0487">
        <w:rPr>
          <w:rFonts w:hint="eastAsia"/>
          <w:bCs/>
          <w:lang w:val="zh-CN"/>
        </w:rPr>
        <w:t>、崔斌、</w:t>
      </w:r>
      <w:r w:rsidR="00DA0487" w:rsidRPr="00B331D0">
        <w:rPr>
          <w:bCs/>
          <w:lang w:val="zh-CN"/>
        </w:rPr>
        <w:t>于广云、苏军、石淑桂、</w:t>
      </w:r>
      <w:r w:rsidR="00DA0487">
        <w:rPr>
          <w:rFonts w:hint="eastAsia"/>
          <w:bCs/>
          <w:lang w:val="zh-CN"/>
        </w:rPr>
        <w:t>盛平</w:t>
      </w:r>
      <w:r w:rsidR="00DA0487" w:rsidRPr="00B331D0">
        <w:rPr>
          <w:bCs/>
          <w:lang w:val="zh-CN"/>
        </w:rPr>
        <w:t>、高勇、胡志强、杨芹、曲晶彬</w:t>
      </w:r>
    </w:p>
    <w:p w14:paraId="4E3A4EDE" w14:textId="77777777" w:rsidR="002B378C" w:rsidRDefault="00EA2C61">
      <w:pPr>
        <w:snapToGrid w:val="0"/>
        <w:spacing w:line="312" w:lineRule="auto"/>
        <w:ind w:leftChars="200" w:left="420"/>
        <w:rPr>
          <w:color w:val="auto"/>
        </w:rPr>
      </w:pPr>
      <w:r>
        <w:rPr>
          <w:rFonts w:hint="eastAsia"/>
          <w:color w:val="auto"/>
        </w:rPr>
        <w:t xml:space="preserve"> </w:t>
      </w:r>
    </w:p>
    <w:p w14:paraId="2DF08A71" w14:textId="77777777" w:rsidR="002B378C" w:rsidRDefault="00EA2C61">
      <w:pPr>
        <w:snapToGrid w:val="0"/>
        <w:spacing w:line="312" w:lineRule="auto"/>
        <w:ind w:firstLineChars="200" w:firstLine="422"/>
        <w:jc w:val="left"/>
        <w:rPr>
          <w:bCs/>
          <w:color w:val="auto"/>
          <w:lang w:val="zh-CN"/>
        </w:rPr>
      </w:pPr>
      <w:r>
        <w:rPr>
          <w:rFonts w:hint="eastAsia"/>
          <w:b/>
          <w:color w:val="auto"/>
        </w:rPr>
        <w:t>主要审查人：</w:t>
      </w:r>
      <w:r>
        <w:rPr>
          <w:bCs/>
          <w:color w:val="auto"/>
          <w:lang w:val="zh-CN"/>
        </w:rPr>
        <w:t xml:space="preserve"> </w:t>
      </w:r>
    </w:p>
    <w:p w14:paraId="7FFBEB30" w14:textId="77777777" w:rsidR="002B378C" w:rsidRDefault="00EA2C61">
      <w:pPr>
        <w:tabs>
          <w:tab w:val="left" w:pos="1140"/>
        </w:tabs>
        <w:rPr>
          <w:color w:val="auto"/>
          <w:kern w:val="2"/>
        </w:rPr>
      </w:pPr>
      <w:r>
        <w:rPr>
          <w:rFonts w:eastAsia="黑体"/>
          <w:b/>
          <w:color w:val="auto"/>
          <w:sz w:val="32"/>
          <w:szCs w:val="32"/>
        </w:rPr>
        <w:br w:type="page"/>
      </w:r>
    </w:p>
    <w:p w14:paraId="7E7A7DFB" w14:textId="77777777" w:rsidR="002B378C" w:rsidRDefault="00EA2C61">
      <w:pPr>
        <w:tabs>
          <w:tab w:val="left" w:pos="1140"/>
        </w:tabs>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目次</w:t>
      </w:r>
    </w:p>
    <w:p w14:paraId="3C3FF59A" w14:textId="77777777" w:rsidR="002B378C" w:rsidRDefault="00EA2C61">
      <w:pPr>
        <w:pStyle w:val="TOC1"/>
        <w:rPr>
          <w:rFonts w:asciiTheme="minorHAnsi" w:eastAsiaTheme="minorEastAsia" w:hAnsiTheme="minorHAnsi" w:cstheme="minorBidi"/>
          <w:bCs/>
          <w:noProof/>
          <w:kern w:val="2"/>
          <w:szCs w:val="22"/>
        </w:rPr>
      </w:pPr>
      <w:r>
        <w:rPr>
          <w:color w:val="000000" w:themeColor="text1"/>
        </w:rPr>
        <w:fldChar w:fldCharType="begin"/>
      </w:r>
      <w:r>
        <w:rPr>
          <w:color w:val="000000" w:themeColor="text1"/>
        </w:rPr>
        <w:instrText xml:space="preserve"> </w:instrText>
      </w:r>
      <w:r>
        <w:rPr>
          <w:rFonts w:hint="eastAsia"/>
          <w:color w:val="000000" w:themeColor="text1"/>
        </w:rPr>
        <w:instrText>TOC \o "1-2" \h \z \u</w:instrText>
      </w:r>
      <w:r>
        <w:rPr>
          <w:color w:val="000000" w:themeColor="text1"/>
        </w:rPr>
        <w:instrText xml:space="preserve"> </w:instrText>
      </w:r>
      <w:r>
        <w:rPr>
          <w:color w:val="000000" w:themeColor="text1"/>
        </w:rPr>
        <w:fldChar w:fldCharType="separate"/>
      </w:r>
      <w:hyperlink w:anchor="_Toc127143601" w:history="1">
        <w:r>
          <w:rPr>
            <w:rStyle w:val="ac"/>
            <w:rFonts w:ascii="Times New Roman" w:hAnsi="Times New Roman"/>
            <w:noProof/>
            <w:color w:val="auto"/>
          </w:rPr>
          <w:t>1</w:t>
        </w:r>
        <w:r>
          <w:rPr>
            <w:rStyle w:val="ac"/>
            <w:rFonts w:ascii="Times New Roman" w:hAnsi="Times New Roman"/>
            <w:noProof/>
            <w:color w:val="auto"/>
          </w:rPr>
          <w:t>总则</w:t>
        </w:r>
        <w:r>
          <w:rPr>
            <w:noProof/>
          </w:rPr>
          <w:tab/>
        </w:r>
        <w:r>
          <w:rPr>
            <w:noProof/>
          </w:rPr>
          <w:fldChar w:fldCharType="begin"/>
        </w:r>
        <w:r>
          <w:rPr>
            <w:noProof/>
          </w:rPr>
          <w:instrText xml:space="preserve"> PAGEREF _Toc127143601 \h </w:instrText>
        </w:r>
        <w:r>
          <w:rPr>
            <w:noProof/>
          </w:rPr>
        </w:r>
        <w:r>
          <w:rPr>
            <w:noProof/>
          </w:rPr>
          <w:fldChar w:fldCharType="separate"/>
        </w:r>
        <w:r w:rsidR="008B1267">
          <w:rPr>
            <w:noProof/>
          </w:rPr>
          <w:t>1</w:t>
        </w:r>
        <w:r>
          <w:rPr>
            <w:noProof/>
          </w:rPr>
          <w:fldChar w:fldCharType="end"/>
        </w:r>
      </w:hyperlink>
    </w:p>
    <w:p w14:paraId="7CBDF2AD" w14:textId="77777777" w:rsidR="002B378C" w:rsidRDefault="00000000">
      <w:pPr>
        <w:pStyle w:val="TOC1"/>
        <w:rPr>
          <w:rFonts w:asciiTheme="minorHAnsi" w:eastAsiaTheme="minorEastAsia" w:hAnsiTheme="minorHAnsi" w:cstheme="minorBidi"/>
          <w:bCs/>
          <w:noProof/>
          <w:kern w:val="2"/>
          <w:szCs w:val="22"/>
        </w:rPr>
      </w:pPr>
      <w:hyperlink w:anchor="_Toc127143602" w:history="1">
        <w:r w:rsidR="00EA2C61">
          <w:rPr>
            <w:rStyle w:val="ac"/>
            <w:rFonts w:ascii="Times New Roman" w:hAnsi="Times New Roman"/>
            <w:noProof/>
            <w:color w:val="auto"/>
          </w:rPr>
          <w:t>2</w:t>
        </w:r>
        <w:r w:rsidR="00EA2C61">
          <w:rPr>
            <w:rStyle w:val="ac"/>
            <w:rFonts w:ascii="Times New Roman" w:hAnsi="Times New Roman"/>
            <w:noProof/>
            <w:color w:val="auto"/>
          </w:rPr>
          <w:t>术语</w:t>
        </w:r>
        <w:r w:rsidR="00EA2C61">
          <w:rPr>
            <w:noProof/>
          </w:rPr>
          <w:tab/>
        </w:r>
        <w:r w:rsidR="00EA2C61">
          <w:rPr>
            <w:noProof/>
          </w:rPr>
          <w:fldChar w:fldCharType="begin"/>
        </w:r>
        <w:r w:rsidR="00EA2C61">
          <w:rPr>
            <w:noProof/>
          </w:rPr>
          <w:instrText xml:space="preserve"> PAGEREF _Toc127143602 \h </w:instrText>
        </w:r>
        <w:r w:rsidR="00EA2C61">
          <w:rPr>
            <w:noProof/>
          </w:rPr>
        </w:r>
        <w:r w:rsidR="00EA2C61">
          <w:rPr>
            <w:noProof/>
          </w:rPr>
          <w:fldChar w:fldCharType="separate"/>
        </w:r>
        <w:r w:rsidR="008B1267">
          <w:rPr>
            <w:noProof/>
          </w:rPr>
          <w:t>2</w:t>
        </w:r>
        <w:r w:rsidR="00EA2C61">
          <w:rPr>
            <w:noProof/>
          </w:rPr>
          <w:fldChar w:fldCharType="end"/>
        </w:r>
      </w:hyperlink>
    </w:p>
    <w:p w14:paraId="1E13DFF8" w14:textId="77777777" w:rsidR="002B378C" w:rsidRDefault="00000000">
      <w:pPr>
        <w:pStyle w:val="TOC1"/>
        <w:rPr>
          <w:rFonts w:asciiTheme="minorHAnsi" w:eastAsiaTheme="minorEastAsia" w:hAnsiTheme="minorHAnsi" w:cstheme="minorBidi"/>
          <w:bCs/>
          <w:noProof/>
          <w:kern w:val="2"/>
          <w:szCs w:val="22"/>
        </w:rPr>
      </w:pPr>
      <w:hyperlink w:anchor="_Toc127143603" w:history="1">
        <w:r w:rsidR="00EA2C61">
          <w:rPr>
            <w:rStyle w:val="ac"/>
            <w:rFonts w:ascii="Times New Roman" w:eastAsia="黑体" w:hAnsi="Times New Roman"/>
            <w:noProof/>
            <w:color w:val="auto"/>
            <w:kern w:val="44"/>
          </w:rPr>
          <w:t>3</w:t>
        </w:r>
        <w:r w:rsidR="00EA2C61">
          <w:rPr>
            <w:rStyle w:val="ac"/>
            <w:noProof/>
            <w:color w:val="auto"/>
            <w:kern w:val="44"/>
          </w:rPr>
          <w:t>基本规定</w:t>
        </w:r>
        <w:r w:rsidR="00EA2C61">
          <w:rPr>
            <w:noProof/>
          </w:rPr>
          <w:tab/>
        </w:r>
        <w:r w:rsidR="00EA2C61">
          <w:rPr>
            <w:noProof/>
          </w:rPr>
          <w:fldChar w:fldCharType="begin"/>
        </w:r>
        <w:r w:rsidR="00EA2C61">
          <w:rPr>
            <w:noProof/>
          </w:rPr>
          <w:instrText xml:space="preserve"> PAGEREF _Toc127143603 \h </w:instrText>
        </w:r>
        <w:r w:rsidR="00EA2C61">
          <w:rPr>
            <w:noProof/>
          </w:rPr>
        </w:r>
        <w:r w:rsidR="00EA2C61">
          <w:rPr>
            <w:noProof/>
          </w:rPr>
          <w:fldChar w:fldCharType="separate"/>
        </w:r>
        <w:r w:rsidR="008B1267">
          <w:rPr>
            <w:noProof/>
          </w:rPr>
          <w:t>3</w:t>
        </w:r>
        <w:r w:rsidR="00EA2C61">
          <w:rPr>
            <w:noProof/>
          </w:rPr>
          <w:fldChar w:fldCharType="end"/>
        </w:r>
      </w:hyperlink>
    </w:p>
    <w:p w14:paraId="7B83F027" w14:textId="77777777" w:rsidR="002B378C" w:rsidRDefault="00000000">
      <w:pPr>
        <w:pStyle w:val="TOC1"/>
        <w:rPr>
          <w:rFonts w:asciiTheme="minorHAnsi" w:eastAsiaTheme="minorEastAsia" w:hAnsiTheme="minorHAnsi" w:cstheme="minorBidi"/>
          <w:bCs/>
          <w:noProof/>
          <w:kern w:val="2"/>
          <w:szCs w:val="22"/>
        </w:rPr>
      </w:pPr>
      <w:hyperlink w:anchor="_Toc127143604" w:history="1">
        <w:r w:rsidR="00EA2C61">
          <w:rPr>
            <w:rStyle w:val="ac"/>
            <w:rFonts w:ascii="Times New Roman" w:hAnsi="Times New Roman"/>
            <w:noProof/>
            <w:color w:val="auto"/>
          </w:rPr>
          <w:t>4</w:t>
        </w:r>
        <w:r w:rsidR="00EA2C61">
          <w:rPr>
            <w:rStyle w:val="ac"/>
            <w:rFonts w:ascii="Times New Roman" w:hAnsi="Times New Roman"/>
            <w:noProof/>
            <w:color w:val="auto"/>
          </w:rPr>
          <w:t>地基处理</w:t>
        </w:r>
        <w:r w:rsidR="00EA2C61">
          <w:rPr>
            <w:noProof/>
          </w:rPr>
          <w:tab/>
        </w:r>
        <w:r w:rsidR="00EA2C61">
          <w:rPr>
            <w:noProof/>
          </w:rPr>
          <w:fldChar w:fldCharType="begin"/>
        </w:r>
        <w:r w:rsidR="00EA2C61">
          <w:rPr>
            <w:noProof/>
          </w:rPr>
          <w:instrText xml:space="preserve"> PAGEREF _Toc127143604 \h </w:instrText>
        </w:r>
        <w:r w:rsidR="00EA2C61">
          <w:rPr>
            <w:noProof/>
          </w:rPr>
        </w:r>
        <w:r w:rsidR="00EA2C61">
          <w:rPr>
            <w:noProof/>
          </w:rPr>
          <w:fldChar w:fldCharType="separate"/>
        </w:r>
        <w:r w:rsidR="008B1267">
          <w:rPr>
            <w:noProof/>
          </w:rPr>
          <w:t>4</w:t>
        </w:r>
        <w:r w:rsidR="00EA2C61">
          <w:rPr>
            <w:noProof/>
          </w:rPr>
          <w:fldChar w:fldCharType="end"/>
        </w:r>
      </w:hyperlink>
    </w:p>
    <w:p w14:paraId="0FA0F7D0"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05" w:history="1">
        <w:r w:rsidR="00EA2C61">
          <w:rPr>
            <w:rStyle w:val="ac"/>
            <w:noProof/>
            <w:color w:val="auto"/>
          </w:rPr>
          <w:t xml:space="preserve">4.1 </w:t>
        </w:r>
        <w:r w:rsidR="00EA2C61">
          <w:rPr>
            <w:rStyle w:val="ac"/>
            <w:noProof/>
            <w:color w:val="auto"/>
          </w:rPr>
          <w:t>一般规定</w:t>
        </w:r>
        <w:r w:rsidR="00EA2C61">
          <w:rPr>
            <w:noProof/>
            <w:color w:val="auto"/>
          </w:rPr>
          <w:tab/>
        </w:r>
        <w:r w:rsidR="00EA2C61">
          <w:rPr>
            <w:noProof/>
            <w:color w:val="auto"/>
          </w:rPr>
          <w:fldChar w:fldCharType="begin"/>
        </w:r>
        <w:r w:rsidR="00EA2C61">
          <w:rPr>
            <w:noProof/>
            <w:color w:val="auto"/>
          </w:rPr>
          <w:instrText xml:space="preserve"> PAGEREF _Toc127143605 \h </w:instrText>
        </w:r>
        <w:r w:rsidR="00EA2C61">
          <w:rPr>
            <w:noProof/>
            <w:color w:val="auto"/>
          </w:rPr>
        </w:r>
        <w:r w:rsidR="00EA2C61">
          <w:rPr>
            <w:noProof/>
            <w:color w:val="auto"/>
          </w:rPr>
          <w:fldChar w:fldCharType="separate"/>
        </w:r>
        <w:r w:rsidR="008B1267">
          <w:rPr>
            <w:noProof/>
            <w:color w:val="auto"/>
          </w:rPr>
          <w:t>4</w:t>
        </w:r>
        <w:r w:rsidR="00EA2C61">
          <w:rPr>
            <w:noProof/>
            <w:color w:val="auto"/>
          </w:rPr>
          <w:fldChar w:fldCharType="end"/>
        </w:r>
      </w:hyperlink>
    </w:p>
    <w:p w14:paraId="2D4FB2EA"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06" w:history="1">
        <w:r w:rsidR="00EA2C61">
          <w:rPr>
            <w:rStyle w:val="ac"/>
            <w:noProof/>
            <w:color w:val="auto"/>
          </w:rPr>
          <w:t xml:space="preserve">4.2 </w:t>
        </w:r>
        <w:r w:rsidR="00EA2C61">
          <w:rPr>
            <w:rStyle w:val="ac"/>
            <w:noProof/>
            <w:color w:val="auto"/>
          </w:rPr>
          <w:t>围堰</w:t>
        </w:r>
        <w:r w:rsidR="00EA2C61">
          <w:rPr>
            <w:noProof/>
            <w:color w:val="auto"/>
          </w:rPr>
          <w:tab/>
        </w:r>
        <w:r w:rsidR="00EA2C61">
          <w:rPr>
            <w:noProof/>
            <w:color w:val="auto"/>
          </w:rPr>
          <w:fldChar w:fldCharType="begin"/>
        </w:r>
        <w:r w:rsidR="00EA2C61">
          <w:rPr>
            <w:noProof/>
            <w:color w:val="auto"/>
          </w:rPr>
          <w:instrText xml:space="preserve"> PAGEREF _Toc127143606 \h </w:instrText>
        </w:r>
        <w:r w:rsidR="00EA2C61">
          <w:rPr>
            <w:noProof/>
            <w:color w:val="auto"/>
          </w:rPr>
        </w:r>
        <w:r w:rsidR="00EA2C61">
          <w:rPr>
            <w:noProof/>
            <w:color w:val="auto"/>
          </w:rPr>
          <w:fldChar w:fldCharType="separate"/>
        </w:r>
        <w:r w:rsidR="008B1267">
          <w:rPr>
            <w:noProof/>
            <w:color w:val="auto"/>
          </w:rPr>
          <w:t>4</w:t>
        </w:r>
        <w:r w:rsidR="00EA2C61">
          <w:rPr>
            <w:noProof/>
            <w:color w:val="auto"/>
          </w:rPr>
          <w:fldChar w:fldCharType="end"/>
        </w:r>
      </w:hyperlink>
    </w:p>
    <w:p w14:paraId="658F985E"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07" w:history="1">
        <w:r w:rsidR="00EA2C61">
          <w:rPr>
            <w:rStyle w:val="ac"/>
            <w:noProof/>
            <w:color w:val="auto"/>
          </w:rPr>
          <w:t xml:space="preserve">4.3 </w:t>
        </w:r>
        <w:r w:rsidR="00EA2C61">
          <w:rPr>
            <w:rStyle w:val="ac"/>
            <w:noProof/>
            <w:color w:val="auto"/>
          </w:rPr>
          <w:t>换填垫层</w:t>
        </w:r>
        <w:r w:rsidR="00EA2C61">
          <w:rPr>
            <w:noProof/>
            <w:color w:val="auto"/>
          </w:rPr>
          <w:tab/>
        </w:r>
        <w:r w:rsidR="00EA2C61">
          <w:rPr>
            <w:noProof/>
            <w:color w:val="auto"/>
          </w:rPr>
          <w:fldChar w:fldCharType="begin"/>
        </w:r>
        <w:r w:rsidR="00EA2C61">
          <w:rPr>
            <w:noProof/>
            <w:color w:val="auto"/>
          </w:rPr>
          <w:instrText xml:space="preserve"> PAGEREF _Toc127143607 \h </w:instrText>
        </w:r>
        <w:r w:rsidR="00EA2C61">
          <w:rPr>
            <w:noProof/>
            <w:color w:val="auto"/>
          </w:rPr>
        </w:r>
        <w:r w:rsidR="00EA2C61">
          <w:rPr>
            <w:noProof/>
            <w:color w:val="auto"/>
          </w:rPr>
          <w:fldChar w:fldCharType="separate"/>
        </w:r>
        <w:r w:rsidR="008B1267">
          <w:rPr>
            <w:noProof/>
            <w:color w:val="auto"/>
          </w:rPr>
          <w:t>5</w:t>
        </w:r>
        <w:r w:rsidR="00EA2C61">
          <w:rPr>
            <w:noProof/>
            <w:color w:val="auto"/>
          </w:rPr>
          <w:fldChar w:fldCharType="end"/>
        </w:r>
      </w:hyperlink>
    </w:p>
    <w:p w14:paraId="50D5346D"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08" w:history="1">
        <w:r w:rsidR="00EA2C61">
          <w:rPr>
            <w:rStyle w:val="ac"/>
            <w:noProof/>
            <w:color w:val="auto"/>
          </w:rPr>
          <w:t>4.4</w:t>
        </w:r>
        <w:r w:rsidR="00EA2C61">
          <w:rPr>
            <w:rStyle w:val="ac"/>
            <w:noProof/>
            <w:color w:val="auto"/>
          </w:rPr>
          <w:t>高压旋喷桩</w:t>
        </w:r>
        <w:r w:rsidR="00EA2C61">
          <w:rPr>
            <w:noProof/>
            <w:color w:val="auto"/>
          </w:rPr>
          <w:tab/>
        </w:r>
        <w:r w:rsidR="00EA2C61">
          <w:rPr>
            <w:noProof/>
            <w:color w:val="auto"/>
          </w:rPr>
          <w:fldChar w:fldCharType="begin"/>
        </w:r>
        <w:r w:rsidR="00EA2C61">
          <w:rPr>
            <w:noProof/>
            <w:color w:val="auto"/>
          </w:rPr>
          <w:instrText xml:space="preserve"> PAGEREF _Toc127143608 \h </w:instrText>
        </w:r>
        <w:r w:rsidR="00EA2C61">
          <w:rPr>
            <w:noProof/>
            <w:color w:val="auto"/>
          </w:rPr>
        </w:r>
        <w:r w:rsidR="00EA2C61">
          <w:rPr>
            <w:noProof/>
            <w:color w:val="auto"/>
          </w:rPr>
          <w:fldChar w:fldCharType="separate"/>
        </w:r>
        <w:r w:rsidR="008B1267">
          <w:rPr>
            <w:noProof/>
            <w:color w:val="auto"/>
          </w:rPr>
          <w:t>6</w:t>
        </w:r>
        <w:r w:rsidR="00EA2C61">
          <w:rPr>
            <w:noProof/>
            <w:color w:val="auto"/>
          </w:rPr>
          <w:fldChar w:fldCharType="end"/>
        </w:r>
      </w:hyperlink>
    </w:p>
    <w:p w14:paraId="1E49111E"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09" w:history="1">
        <w:r w:rsidR="00EA2C61">
          <w:rPr>
            <w:rStyle w:val="ac"/>
            <w:noProof/>
            <w:color w:val="auto"/>
          </w:rPr>
          <w:t>4.5</w:t>
        </w:r>
        <w:r w:rsidR="00EA2C61">
          <w:rPr>
            <w:rStyle w:val="ac"/>
            <w:noProof/>
            <w:color w:val="auto"/>
          </w:rPr>
          <w:t>水泥搅拌桩</w:t>
        </w:r>
        <w:r w:rsidR="00EA2C61">
          <w:rPr>
            <w:noProof/>
            <w:color w:val="auto"/>
          </w:rPr>
          <w:tab/>
        </w:r>
        <w:r w:rsidR="00EA2C61">
          <w:rPr>
            <w:noProof/>
            <w:color w:val="auto"/>
          </w:rPr>
          <w:fldChar w:fldCharType="begin"/>
        </w:r>
        <w:r w:rsidR="00EA2C61">
          <w:rPr>
            <w:noProof/>
            <w:color w:val="auto"/>
          </w:rPr>
          <w:instrText xml:space="preserve"> PAGEREF _Toc127143609 \h </w:instrText>
        </w:r>
        <w:r w:rsidR="00EA2C61">
          <w:rPr>
            <w:noProof/>
            <w:color w:val="auto"/>
          </w:rPr>
        </w:r>
        <w:r w:rsidR="00EA2C61">
          <w:rPr>
            <w:noProof/>
            <w:color w:val="auto"/>
          </w:rPr>
          <w:fldChar w:fldCharType="separate"/>
        </w:r>
        <w:r w:rsidR="008B1267">
          <w:rPr>
            <w:noProof/>
            <w:color w:val="auto"/>
          </w:rPr>
          <w:t>6</w:t>
        </w:r>
        <w:r w:rsidR="00EA2C61">
          <w:rPr>
            <w:noProof/>
            <w:color w:val="auto"/>
          </w:rPr>
          <w:fldChar w:fldCharType="end"/>
        </w:r>
      </w:hyperlink>
    </w:p>
    <w:p w14:paraId="7422655E" w14:textId="77777777" w:rsidR="002B378C" w:rsidRDefault="00000000">
      <w:pPr>
        <w:pStyle w:val="TOC1"/>
        <w:rPr>
          <w:rFonts w:asciiTheme="minorHAnsi" w:eastAsiaTheme="minorEastAsia" w:hAnsiTheme="minorHAnsi" w:cstheme="minorBidi"/>
          <w:bCs/>
          <w:noProof/>
          <w:kern w:val="2"/>
          <w:szCs w:val="22"/>
        </w:rPr>
      </w:pPr>
      <w:hyperlink w:anchor="_Toc127143610" w:history="1">
        <w:r w:rsidR="00EA2C61">
          <w:rPr>
            <w:rStyle w:val="ac"/>
            <w:rFonts w:ascii="Times New Roman" w:hAnsi="Times New Roman"/>
            <w:noProof/>
            <w:color w:val="auto"/>
          </w:rPr>
          <w:t>5</w:t>
        </w:r>
        <w:r w:rsidR="00EA2C61">
          <w:rPr>
            <w:rStyle w:val="ac"/>
            <w:rFonts w:ascii="Times New Roman" w:hAnsi="Times New Roman"/>
            <w:noProof/>
            <w:color w:val="auto"/>
          </w:rPr>
          <w:t>混凝土梁</w:t>
        </w:r>
        <w:r w:rsidR="00EA2C61">
          <w:rPr>
            <w:noProof/>
          </w:rPr>
          <w:tab/>
        </w:r>
        <w:r w:rsidR="00EA2C61">
          <w:rPr>
            <w:noProof/>
          </w:rPr>
          <w:fldChar w:fldCharType="begin"/>
        </w:r>
        <w:r w:rsidR="00EA2C61">
          <w:rPr>
            <w:noProof/>
          </w:rPr>
          <w:instrText xml:space="preserve"> PAGEREF _Toc127143610 \h </w:instrText>
        </w:r>
        <w:r w:rsidR="00EA2C61">
          <w:rPr>
            <w:noProof/>
          </w:rPr>
        </w:r>
        <w:r w:rsidR="00EA2C61">
          <w:rPr>
            <w:noProof/>
          </w:rPr>
          <w:fldChar w:fldCharType="separate"/>
        </w:r>
        <w:r w:rsidR="008B1267">
          <w:rPr>
            <w:noProof/>
          </w:rPr>
          <w:t>8</w:t>
        </w:r>
        <w:r w:rsidR="00EA2C61">
          <w:rPr>
            <w:noProof/>
          </w:rPr>
          <w:fldChar w:fldCharType="end"/>
        </w:r>
      </w:hyperlink>
    </w:p>
    <w:p w14:paraId="6697AD33"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1" w:history="1">
        <w:r w:rsidR="00EA2C61">
          <w:rPr>
            <w:rStyle w:val="ac"/>
            <w:noProof/>
            <w:color w:val="auto"/>
          </w:rPr>
          <w:t xml:space="preserve">5.1 </w:t>
        </w:r>
        <w:r w:rsidR="00EA2C61">
          <w:rPr>
            <w:rStyle w:val="ac"/>
            <w:noProof/>
            <w:color w:val="auto"/>
          </w:rPr>
          <w:t>一般规定</w:t>
        </w:r>
        <w:r w:rsidR="00EA2C61">
          <w:rPr>
            <w:noProof/>
            <w:color w:val="auto"/>
          </w:rPr>
          <w:tab/>
        </w:r>
        <w:r w:rsidR="00EA2C61">
          <w:rPr>
            <w:noProof/>
            <w:color w:val="auto"/>
          </w:rPr>
          <w:fldChar w:fldCharType="begin"/>
        </w:r>
        <w:r w:rsidR="00EA2C61">
          <w:rPr>
            <w:noProof/>
            <w:color w:val="auto"/>
          </w:rPr>
          <w:instrText xml:space="preserve"> PAGEREF _Toc127143611 \h </w:instrText>
        </w:r>
        <w:r w:rsidR="00EA2C61">
          <w:rPr>
            <w:noProof/>
            <w:color w:val="auto"/>
          </w:rPr>
        </w:r>
        <w:r w:rsidR="00EA2C61">
          <w:rPr>
            <w:noProof/>
            <w:color w:val="auto"/>
          </w:rPr>
          <w:fldChar w:fldCharType="separate"/>
        </w:r>
        <w:r w:rsidR="008B1267">
          <w:rPr>
            <w:noProof/>
            <w:color w:val="auto"/>
          </w:rPr>
          <w:t>8</w:t>
        </w:r>
        <w:r w:rsidR="00EA2C61">
          <w:rPr>
            <w:noProof/>
            <w:color w:val="auto"/>
          </w:rPr>
          <w:fldChar w:fldCharType="end"/>
        </w:r>
      </w:hyperlink>
    </w:p>
    <w:p w14:paraId="63DC66A6"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2" w:history="1">
        <w:r w:rsidR="00EA2C61">
          <w:rPr>
            <w:rStyle w:val="ac"/>
            <w:noProof/>
            <w:color w:val="auto"/>
          </w:rPr>
          <w:t xml:space="preserve">5.2 </w:t>
        </w:r>
        <w:r w:rsidR="00EA2C61">
          <w:rPr>
            <w:rStyle w:val="ac"/>
            <w:noProof/>
            <w:color w:val="auto"/>
          </w:rPr>
          <w:t>表层缺陷</w:t>
        </w:r>
        <w:r w:rsidR="00EA2C61">
          <w:rPr>
            <w:noProof/>
            <w:color w:val="auto"/>
          </w:rPr>
          <w:tab/>
        </w:r>
        <w:r w:rsidR="00EA2C61">
          <w:rPr>
            <w:noProof/>
            <w:color w:val="auto"/>
          </w:rPr>
          <w:fldChar w:fldCharType="begin"/>
        </w:r>
        <w:r w:rsidR="00EA2C61">
          <w:rPr>
            <w:noProof/>
            <w:color w:val="auto"/>
          </w:rPr>
          <w:instrText xml:space="preserve"> PAGEREF _Toc127143612 \h </w:instrText>
        </w:r>
        <w:r w:rsidR="00EA2C61">
          <w:rPr>
            <w:noProof/>
            <w:color w:val="auto"/>
          </w:rPr>
        </w:r>
        <w:r w:rsidR="00EA2C61">
          <w:rPr>
            <w:noProof/>
            <w:color w:val="auto"/>
          </w:rPr>
          <w:fldChar w:fldCharType="separate"/>
        </w:r>
        <w:r w:rsidR="008B1267">
          <w:rPr>
            <w:noProof/>
            <w:color w:val="auto"/>
          </w:rPr>
          <w:t>8</w:t>
        </w:r>
        <w:r w:rsidR="00EA2C61">
          <w:rPr>
            <w:noProof/>
            <w:color w:val="auto"/>
          </w:rPr>
          <w:fldChar w:fldCharType="end"/>
        </w:r>
      </w:hyperlink>
    </w:p>
    <w:p w14:paraId="195AE871"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3" w:history="1">
        <w:r w:rsidR="00EA2C61">
          <w:rPr>
            <w:rStyle w:val="ac"/>
            <w:noProof/>
            <w:color w:val="auto"/>
          </w:rPr>
          <w:t xml:space="preserve">5.3 </w:t>
        </w:r>
        <w:r w:rsidR="00EA2C61">
          <w:rPr>
            <w:rStyle w:val="ac"/>
            <w:noProof/>
            <w:color w:val="auto"/>
          </w:rPr>
          <w:t>结构裂缝</w:t>
        </w:r>
        <w:r w:rsidR="00EA2C61">
          <w:rPr>
            <w:noProof/>
            <w:color w:val="auto"/>
          </w:rPr>
          <w:tab/>
        </w:r>
        <w:r w:rsidR="00EA2C61">
          <w:rPr>
            <w:noProof/>
            <w:color w:val="auto"/>
          </w:rPr>
          <w:fldChar w:fldCharType="begin"/>
        </w:r>
        <w:r w:rsidR="00EA2C61">
          <w:rPr>
            <w:noProof/>
            <w:color w:val="auto"/>
          </w:rPr>
          <w:instrText xml:space="preserve"> PAGEREF _Toc127143613 \h </w:instrText>
        </w:r>
        <w:r w:rsidR="00EA2C61">
          <w:rPr>
            <w:noProof/>
            <w:color w:val="auto"/>
          </w:rPr>
        </w:r>
        <w:r w:rsidR="00EA2C61">
          <w:rPr>
            <w:noProof/>
            <w:color w:val="auto"/>
          </w:rPr>
          <w:fldChar w:fldCharType="separate"/>
        </w:r>
        <w:r w:rsidR="008B1267">
          <w:rPr>
            <w:noProof/>
            <w:color w:val="auto"/>
          </w:rPr>
          <w:t>9</w:t>
        </w:r>
        <w:r w:rsidR="00EA2C61">
          <w:rPr>
            <w:noProof/>
            <w:color w:val="auto"/>
          </w:rPr>
          <w:fldChar w:fldCharType="end"/>
        </w:r>
      </w:hyperlink>
    </w:p>
    <w:p w14:paraId="4F93ED60" w14:textId="77777777" w:rsidR="002B378C" w:rsidRDefault="00000000">
      <w:pPr>
        <w:pStyle w:val="TOC1"/>
        <w:rPr>
          <w:rFonts w:asciiTheme="minorHAnsi" w:eastAsiaTheme="minorEastAsia" w:hAnsiTheme="minorHAnsi" w:cstheme="minorBidi"/>
          <w:bCs/>
          <w:noProof/>
          <w:kern w:val="2"/>
          <w:szCs w:val="22"/>
        </w:rPr>
      </w:pPr>
      <w:hyperlink w:anchor="_Toc127143614" w:history="1">
        <w:r w:rsidR="00EA2C61">
          <w:rPr>
            <w:rStyle w:val="ac"/>
            <w:rFonts w:ascii="Times New Roman" w:hAnsi="Times New Roman"/>
            <w:noProof/>
            <w:color w:val="auto"/>
          </w:rPr>
          <w:t>6</w:t>
        </w:r>
        <w:r w:rsidR="00EA2C61">
          <w:rPr>
            <w:rStyle w:val="ac"/>
            <w:rFonts w:ascii="Times New Roman" w:hAnsi="Times New Roman"/>
            <w:noProof/>
            <w:color w:val="auto"/>
          </w:rPr>
          <w:t>墩台支座</w:t>
        </w:r>
        <w:r w:rsidR="00EA2C61">
          <w:rPr>
            <w:noProof/>
          </w:rPr>
          <w:tab/>
        </w:r>
        <w:r w:rsidR="00EA2C61">
          <w:rPr>
            <w:noProof/>
          </w:rPr>
          <w:fldChar w:fldCharType="begin"/>
        </w:r>
        <w:r w:rsidR="00EA2C61">
          <w:rPr>
            <w:noProof/>
          </w:rPr>
          <w:instrText xml:space="preserve"> PAGEREF _Toc127143614 \h </w:instrText>
        </w:r>
        <w:r w:rsidR="00EA2C61">
          <w:rPr>
            <w:noProof/>
          </w:rPr>
        </w:r>
        <w:r w:rsidR="00EA2C61">
          <w:rPr>
            <w:noProof/>
          </w:rPr>
          <w:fldChar w:fldCharType="separate"/>
        </w:r>
        <w:r w:rsidR="008B1267">
          <w:rPr>
            <w:noProof/>
          </w:rPr>
          <w:t>10</w:t>
        </w:r>
        <w:r w:rsidR="00EA2C61">
          <w:rPr>
            <w:noProof/>
          </w:rPr>
          <w:fldChar w:fldCharType="end"/>
        </w:r>
      </w:hyperlink>
    </w:p>
    <w:p w14:paraId="790649CC"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5" w:history="1">
        <w:r w:rsidR="00EA2C61">
          <w:rPr>
            <w:rStyle w:val="ac"/>
            <w:noProof/>
            <w:color w:val="auto"/>
          </w:rPr>
          <w:t xml:space="preserve">6.1 </w:t>
        </w:r>
        <w:r w:rsidR="00EA2C61">
          <w:rPr>
            <w:rStyle w:val="ac"/>
            <w:noProof/>
            <w:color w:val="auto"/>
          </w:rPr>
          <w:t>一般规定</w:t>
        </w:r>
        <w:r w:rsidR="00EA2C61">
          <w:rPr>
            <w:noProof/>
            <w:color w:val="auto"/>
          </w:rPr>
          <w:tab/>
        </w:r>
        <w:r w:rsidR="00EA2C61">
          <w:rPr>
            <w:noProof/>
            <w:color w:val="auto"/>
          </w:rPr>
          <w:fldChar w:fldCharType="begin"/>
        </w:r>
        <w:r w:rsidR="00EA2C61">
          <w:rPr>
            <w:noProof/>
            <w:color w:val="auto"/>
          </w:rPr>
          <w:instrText xml:space="preserve"> PAGEREF _Toc127143615 \h </w:instrText>
        </w:r>
        <w:r w:rsidR="00EA2C61">
          <w:rPr>
            <w:noProof/>
            <w:color w:val="auto"/>
          </w:rPr>
        </w:r>
        <w:r w:rsidR="00EA2C61">
          <w:rPr>
            <w:noProof/>
            <w:color w:val="auto"/>
          </w:rPr>
          <w:fldChar w:fldCharType="separate"/>
        </w:r>
        <w:r w:rsidR="008B1267">
          <w:rPr>
            <w:noProof/>
            <w:color w:val="auto"/>
          </w:rPr>
          <w:t>10</w:t>
        </w:r>
        <w:r w:rsidR="00EA2C61">
          <w:rPr>
            <w:noProof/>
            <w:color w:val="auto"/>
          </w:rPr>
          <w:fldChar w:fldCharType="end"/>
        </w:r>
      </w:hyperlink>
    </w:p>
    <w:p w14:paraId="014A13B8"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6" w:history="1">
        <w:r w:rsidR="00EA2C61">
          <w:rPr>
            <w:rStyle w:val="ac"/>
            <w:noProof/>
            <w:color w:val="auto"/>
          </w:rPr>
          <w:t xml:space="preserve">6.2 </w:t>
        </w:r>
        <w:r w:rsidR="00EA2C61">
          <w:rPr>
            <w:rStyle w:val="ac"/>
            <w:noProof/>
            <w:color w:val="auto"/>
          </w:rPr>
          <w:t>防止落梁装置</w:t>
        </w:r>
        <w:r w:rsidR="00EA2C61">
          <w:rPr>
            <w:noProof/>
            <w:color w:val="auto"/>
          </w:rPr>
          <w:tab/>
        </w:r>
        <w:r w:rsidR="00EA2C61">
          <w:rPr>
            <w:noProof/>
            <w:color w:val="auto"/>
          </w:rPr>
          <w:fldChar w:fldCharType="begin"/>
        </w:r>
        <w:r w:rsidR="00EA2C61">
          <w:rPr>
            <w:noProof/>
            <w:color w:val="auto"/>
          </w:rPr>
          <w:instrText xml:space="preserve"> PAGEREF _Toc127143616 \h </w:instrText>
        </w:r>
        <w:r w:rsidR="00EA2C61">
          <w:rPr>
            <w:noProof/>
            <w:color w:val="auto"/>
          </w:rPr>
        </w:r>
        <w:r w:rsidR="00EA2C61">
          <w:rPr>
            <w:noProof/>
            <w:color w:val="auto"/>
          </w:rPr>
          <w:fldChar w:fldCharType="separate"/>
        </w:r>
        <w:r w:rsidR="008B1267">
          <w:rPr>
            <w:noProof/>
            <w:color w:val="auto"/>
          </w:rPr>
          <w:t>10</w:t>
        </w:r>
        <w:r w:rsidR="00EA2C61">
          <w:rPr>
            <w:noProof/>
            <w:color w:val="auto"/>
          </w:rPr>
          <w:fldChar w:fldCharType="end"/>
        </w:r>
      </w:hyperlink>
    </w:p>
    <w:p w14:paraId="11E33005"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7" w:history="1">
        <w:r w:rsidR="00EA2C61">
          <w:rPr>
            <w:rStyle w:val="ac"/>
            <w:noProof/>
            <w:color w:val="auto"/>
          </w:rPr>
          <w:t xml:space="preserve">6.3 </w:t>
        </w:r>
        <w:r w:rsidR="00EA2C61">
          <w:rPr>
            <w:rStyle w:val="ac"/>
            <w:noProof/>
            <w:color w:val="auto"/>
          </w:rPr>
          <w:t>墩台加高</w:t>
        </w:r>
        <w:r w:rsidR="00EA2C61">
          <w:rPr>
            <w:noProof/>
            <w:color w:val="auto"/>
          </w:rPr>
          <w:tab/>
        </w:r>
        <w:r w:rsidR="00EA2C61">
          <w:rPr>
            <w:noProof/>
            <w:color w:val="auto"/>
          </w:rPr>
          <w:fldChar w:fldCharType="begin"/>
        </w:r>
        <w:r w:rsidR="00EA2C61">
          <w:rPr>
            <w:noProof/>
            <w:color w:val="auto"/>
          </w:rPr>
          <w:instrText xml:space="preserve"> PAGEREF _Toc127143617 \h </w:instrText>
        </w:r>
        <w:r w:rsidR="00EA2C61">
          <w:rPr>
            <w:noProof/>
            <w:color w:val="auto"/>
          </w:rPr>
        </w:r>
        <w:r w:rsidR="00EA2C61">
          <w:rPr>
            <w:noProof/>
            <w:color w:val="auto"/>
          </w:rPr>
          <w:fldChar w:fldCharType="separate"/>
        </w:r>
        <w:r w:rsidR="008B1267">
          <w:rPr>
            <w:noProof/>
            <w:color w:val="auto"/>
          </w:rPr>
          <w:t>11</w:t>
        </w:r>
        <w:r w:rsidR="00EA2C61">
          <w:rPr>
            <w:noProof/>
            <w:color w:val="auto"/>
          </w:rPr>
          <w:fldChar w:fldCharType="end"/>
        </w:r>
      </w:hyperlink>
    </w:p>
    <w:p w14:paraId="53B5EFCE"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18" w:history="1">
        <w:r w:rsidR="00EA2C61">
          <w:rPr>
            <w:rStyle w:val="ac"/>
            <w:noProof/>
            <w:color w:val="auto"/>
          </w:rPr>
          <w:t xml:space="preserve">6.4 </w:t>
        </w:r>
        <w:r w:rsidR="00EA2C61">
          <w:rPr>
            <w:rStyle w:val="ac"/>
            <w:noProof/>
            <w:color w:val="auto"/>
          </w:rPr>
          <w:t>支座更换</w:t>
        </w:r>
        <w:r w:rsidR="00EA2C61">
          <w:rPr>
            <w:noProof/>
            <w:color w:val="auto"/>
          </w:rPr>
          <w:tab/>
        </w:r>
        <w:r w:rsidR="00EA2C61">
          <w:rPr>
            <w:noProof/>
            <w:color w:val="auto"/>
          </w:rPr>
          <w:fldChar w:fldCharType="begin"/>
        </w:r>
        <w:r w:rsidR="00EA2C61">
          <w:rPr>
            <w:noProof/>
            <w:color w:val="auto"/>
          </w:rPr>
          <w:instrText xml:space="preserve"> PAGEREF _Toc127143618 \h </w:instrText>
        </w:r>
        <w:r w:rsidR="00EA2C61">
          <w:rPr>
            <w:noProof/>
            <w:color w:val="auto"/>
          </w:rPr>
        </w:r>
        <w:r w:rsidR="00EA2C61">
          <w:rPr>
            <w:noProof/>
            <w:color w:val="auto"/>
          </w:rPr>
          <w:fldChar w:fldCharType="separate"/>
        </w:r>
        <w:r w:rsidR="008B1267">
          <w:rPr>
            <w:noProof/>
            <w:color w:val="auto"/>
          </w:rPr>
          <w:t>12</w:t>
        </w:r>
        <w:r w:rsidR="00EA2C61">
          <w:rPr>
            <w:noProof/>
            <w:color w:val="auto"/>
          </w:rPr>
          <w:fldChar w:fldCharType="end"/>
        </w:r>
      </w:hyperlink>
    </w:p>
    <w:p w14:paraId="05BD9BD3" w14:textId="77777777" w:rsidR="002B378C" w:rsidRDefault="00000000">
      <w:pPr>
        <w:pStyle w:val="TOC1"/>
        <w:rPr>
          <w:rFonts w:asciiTheme="minorHAnsi" w:eastAsiaTheme="minorEastAsia" w:hAnsiTheme="minorHAnsi" w:cstheme="minorBidi"/>
          <w:bCs/>
          <w:noProof/>
          <w:kern w:val="2"/>
          <w:szCs w:val="22"/>
        </w:rPr>
      </w:pPr>
      <w:hyperlink w:anchor="_Toc127143619" w:history="1">
        <w:r w:rsidR="00EA2C61">
          <w:rPr>
            <w:rStyle w:val="ac"/>
            <w:rFonts w:ascii="Times New Roman" w:hAnsi="Times New Roman"/>
            <w:noProof/>
            <w:color w:val="auto"/>
          </w:rPr>
          <w:t>7</w:t>
        </w:r>
        <w:r w:rsidR="00EA2C61">
          <w:rPr>
            <w:rStyle w:val="ac"/>
            <w:rFonts w:ascii="Times New Roman" w:hAnsi="Times New Roman"/>
            <w:noProof/>
            <w:color w:val="auto"/>
          </w:rPr>
          <w:t>框架桥</w:t>
        </w:r>
        <w:r w:rsidR="00EA2C61">
          <w:rPr>
            <w:noProof/>
          </w:rPr>
          <w:tab/>
        </w:r>
        <w:r w:rsidR="00EA2C61">
          <w:rPr>
            <w:noProof/>
          </w:rPr>
          <w:fldChar w:fldCharType="begin"/>
        </w:r>
        <w:r w:rsidR="00EA2C61">
          <w:rPr>
            <w:noProof/>
          </w:rPr>
          <w:instrText xml:space="preserve"> PAGEREF _Toc127143619 \h </w:instrText>
        </w:r>
        <w:r w:rsidR="00EA2C61">
          <w:rPr>
            <w:noProof/>
          </w:rPr>
        </w:r>
        <w:r w:rsidR="00EA2C61">
          <w:rPr>
            <w:noProof/>
          </w:rPr>
          <w:fldChar w:fldCharType="separate"/>
        </w:r>
        <w:r w:rsidR="008B1267">
          <w:rPr>
            <w:noProof/>
          </w:rPr>
          <w:t>15</w:t>
        </w:r>
        <w:r w:rsidR="00EA2C61">
          <w:rPr>
            <w:noProof/>
          </w:rPr>
          <w:fldChar w:fldCharType="end"/>
        </w:r>
      </w:hyperlink>
    </w:p>
    <w:p w14:paraId="560FB1B0"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0" w:history="1">
        <w:r w:rsidR="00EA2C61">
          <w:rPr>
            <w:rStyle w:val="ac"/>
            <w:noProof/>
            <w:color w:val="auto"/>
          </w:rPr>
          <w:t xml:space="preserve">7.1 </w:t>
        </w:r>
        <w:r w:rsidR="00EA2C61">
          <w:rPr>
            <w:rStyle w:val="ac"/>
            <w:noProof/>
            <w:color w:val="auto"/>
          </w:rPr>
          <w:t>一般规定</w:t>
        </w:r>
        <w:r w:rsidR="00EA2C61">
          <w:rPr>
            <w:noProof/>
            <w:color w:val="auto"/>
          </w:rPr>
          <w:tab/>
        </w:r>
        <w:r w:rsidR="00EA2C61">
          <w:rPr>
            <w:noProof/>
            <w:color w:val="auto"/>
          </w:rPr>
          <w:fldChar w:fldCharType="begin"/>
        </w:r>
        <w:r w:rsidR="00EA2C61">
          <w:rPr>
            <w:noProof/>
            <w:color w:val="auto"/>
          </w:rPr>
          <w:instrText xml:space="preserve"> PAGEREF _Toc127143620 \h </w:instrText>
        </w:r>
        <w:r w:rsidR="00EA2C61">
          <w:rPr>
            <w:noProof/>
            <w:color w:val="auto"/>
          </w:rPr>
        </w:r>
        <w:r w:rsidR="00EA2C61">
          <w:rPr>
            <w:noProof/>
            <w:color w:val="auto"/>
          </w:rPr>
          <w:fldChar w:fldCharType="separate"/>
        </w:r>
        <w:r w:rsidR="008B1267">
          <w:rPr>
            <w:noProof/>
            <w:color w:val="auto"/>
          </w:rPr>
          <w:t>15</w:t>
        </w:r>
        <w:r w:rsidR="00EA2C61">
          <w:rPr>
            <w:noProof/>
            <w:color w:val="auto"/>
          </w:rPr>
          <w:fldChar w:fldCharType="end"/>
        </w:r>
      </w:hyperlink>
    </w:p>
    <w:p w14:paraId="33208415"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1" w:history="1">
        <w:r w:rsidR="00EA2C61">
          <w:rPr>
            <w:rStyle w:val="ac"/>
            <w:noProof/>
            <w:color w:val="auto"/>
          </w:rPr>
          <w:t xml:space="preserve">7.2 </w:t>
        </w:r>
        <w:r w:rsidR="00EA2C61">
          <w:rPr>
            <w:rStyle w:val="ac"/>
            <w:noProof/>
            <w:color w:val="auto"/>
          </w:rPr>
          <w:t>加宽施工</w:t>
        </w:r>
        <w:r w:rsidR="00EA2C61">
          <w:rPr>
            <w:noProof/>
            <w:color w:val="auto"/>
          </w:rPr>
          <w:tab/>
        </w:r>
        <w:r w:rsidR="00EA2C61">
          <w:rPr>
            <w:noProof/>
            <w:color w:val="auto"/>
          </w:rPr>
          <w:fldChar w:fldCharType="begin"/>
        </w:r>
        <w:r w:rsidR="00EA2C61">
          <w:rPr>
            <w:noProof/>
            <w:color w:val="auto"/>
          </w:rPr>
          <w:instrText xml:space="preserve"> PAGEREF _Toc127143621 \h </w:instrText>
        </w:r>
        <w:r w:rsidR="00EA2C61">
          <w:rPr>
            <w:noProof/>
            <w:color w:val="auto"/>
          </w:rPr>
        </w:r>
        <w:r w:rsidR="00EA2C61">
          <w:rPr>
            <w:noProof/>
            <w:color w:val="auto"/>
          </w:rPr>
          <w:fldChar w:fldCharType="separate"/>
        </w:r>
        <w:r w:rsidR="008B1267">
          <w:rPr>
            <w:noProof/>
            <w:color w:val="auto"/>
          </w:rPr>
          <w:t>15</w:t>
        </w:r>
        <w:r w:rsidR="00EA2C61">
          <w:rPr>
            <w:noProof/>
            <w:color w:val="auto"/>
          </w:rPr>
          <w:fldChar w:fldCharType="end"/>
        </w:r>
      </w:hyperlink>
    </w:p>
    <w:p w14:paraId="0177D6A0"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2" w:history="1">
        <w:r w:rsidR="00EA2C61">
          <w:rPr>
            <w:rStyle w:val="ac"/>
            <w:noProof/>
            <w:color w:val="auto"/>
          </w:rPr>
          <w:t xml:space="preserve">7.3 </w:t>
        </w:r>
        <w:r w:rsidR="00EA2C61">
          <w:rPr>
            <w:rStyle w:val="ac"/>
            <w:noProof/>
            <w:color w:val="auto"/>
          </w:rPr>
          <w:t>加高续建</w:t>
        </w:r>
        <w:r w:rsidR="00EA2C61">
          <w:rPr>
            <w:noProof/>
            <w:color w:val="auto"/>
          </w:rPr>
          <w:tab/>
        </w:r>
        <w:r w:rsidR="00EA2C61">
          <w:rPr>
            <w:noProof/>
            <w:color w:val="auto"/>
          </w:rPr>
          <w:fldChar w:fldCharType="begin"/>
        </w:r>
        <w:r w:rsidR="00EA2C61">
          <w:rPr>
            <w:noProof/>
            <w:color w:val="auto"/>
          </w:rPr>
          <w:instrText xml:space="preserve"> PAGEREF _Toc127143622 \h </w:instrText>
        </w:r>
        <w:r w:rsidR="00EA2C61">
          <w:rPr>
            <w:noProof/>
            <w:color w:val="auto"/>
          </w:rPr>
        </w:r>
        <w:r w:rsidR="00EA2C61">
          <w:rPr>
            <w:noProof/>
            <w:color w:val="auto"/>
          </w:rPr>
          <w:fldChar w:fldCharType="separate"/>
        </w:r>
        <w:r w:rsidR="008B1267">
          <w:rPr>
            <w:noProof/>
            <w:color w:val="auto"/>
          </w:rPr>
          <w:t>15</w:t>
        </w:r>
        <w:r w:rsidR="00EA2C61">
          <w:rPr>
            <w:noProof/>
            <w:color w:val="auto"/>
          </w:rPr>
          <w:fldChar w:fldCharType="end"/>
        </w:r>
      </w:hyperlink>
    </w:p>
    <w:p w14:paraId="6D71660E"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3" w:history="1">
        <w:r w:rsidR="00EA2C61">
          <w:rPr>
            <w:rStyle w:val="ac"/>
            <w:noProof/>
            <w:color w:val="auto"/>
          </w:rPr>
          <w:t xml:space="preserve">7.4 </w:t>
        </w:r>
        <w:r w:rsidR="00EA2C61">
          <w:rPr>
            <w:rStyle w:val="ac"/>
            <w:noProof/>
            <w:color w:val="auto"/>
          </w:rPr>
          <w:t>架空结构</w:t>
        </w:r>
        <w:r w:rsidR="00EA2C61">
          <w:rPr>
            <w:noProof/>
            <w:color w:val="auto"/>
          </w:rPr>
          <w:tab/>
        </w:r>
        <w:r w:rsidR="00EA2C61">
          <w:rPr>
            <w:noProof/>
            <w:color w:val="auto"/>
          </w:rPr>
          <w:fldChar w:fldCharType="begin"/>
        </w:r>
        <w:r w:rsidR="00EA2C61">
          <w:rPr>
            <w:noProof/>
            <w:color w:val="auto"/>
          </w:rPr>
          <w:instrText xml:space="preserve"> PAGEREF _Toc127143623 \h </w:instrText>
        </w:r>
        <w:r w:rsidR="00EA2C61">
          <w:rPr>
            <w:noProof/>
            <w:color w:val="auto"/>
          </w:rPr>
        </w:r>
        <w:r w:rsidR="00EA2C61">
          <w:rPr>
            <w:noProof/>
            <w:color w:val="auto"/>
          </w:rPr>
          <w:fldChar w:fldCharType="separate"/>
        </w:r>
        <w:r w:rsidR="008B1267">
          <w:rPr>
            <w:noProof/>
            <w:color w:val="auto"/>
          </w:rPr>
          <w:t>16</w:t>
        </w:r>
        <w:r w:rsidR="00EA2C61">
          <w:rPr>
            <w:noProof/>
            <w:color w:val="auto"/>
          </w:rPr>
          <w:fldChar w:fldCharType="end"/>
        </w:r>
      </w:hyperlink>
    </w:p>
    <w:p w14:paraId="32650E31" w14:textId="77777777" w:rsidR="002B378C" w:rsidRDefault="00000000">
      <w:pPr>
        <w:pStyle w:val="TOC1"/>
        <w:rPr>
          <w:rFonts w:asciiTheme="minorHAnsi" w:eastAsiaTheme="minorEastAsia" w:hAnsiTheme="minorHAnsi" w:cstheme="minorBidi"/>
          <w:bCs/>
          <w:noProof/>
          <w:kern w:val="2"/>
          <w:szCs w:val="22"/>
        </w:rPr>
      </w:pPr>
      <w:hyperlink w:anchor="_Toc127143624" w:history="1">
        <w:r w:rsidR="00EA2C61">
          <w:rPr>
            <w:rStyle w:val="ac"/>
            <w:rFonts w:ascii="Times New Roman" w:hAnsi="Times New Roman"/>
            <w:noProof/>
            <w:color w:val="auto"/>
          </w:rPr>
          <w:t>8</w:t>
        </w:r>
        <w:r w:rsidR="00EA2C61">
          <w:rPr>
            <w:rStyle w:val="ac"/>
            <w:rFonts w:ascii="Times New Roman" w:hAnsi="Times New Roman"/>
            <w:noProof/>
            <w:color w:val="auto"/>
          </w:rPr>
          <w:t>涵洞</w:t>
        </w:r>
        <w:r w:rsidR="00EA2C61">
          <w:rPr>
            <w:noProof/>
          </w:rPr>
          <w:tab/>
        </w:r>
        <w:r w:rsidR="00EA2C61">
          <w:rPr>
            <w:noProof/>
          </w:rPr>
          <w:fldChar w:fldCharType="begin"/>
        </w:r>
        <w:r w:rsidR="00EA2C61">
          <w:rPr>
            <w:noProof/>
          </w:rPr>
          <w:instrText xml:space="preserve"> PAGEREF _Toc127143624 \h </w:instrText>
        </w:r>
        <w:r w:rsidR="00EA2C61">
          <w:rPr>
            <w:noProof/>
          </w:rPr>
        </w:r>
        <w:r w:rsidR="00EA2C61">
          <w:rPr>
            <w:noProof/>
          </w:rPr>
          <w:fldChar w:fldCharType="separate"/>
        </w:r>
        <w:r w:rsidR="008B1267">
          <w:rPr>
            <w:noProof/>
          </w:rPr>
          <w:t>19</w:t>
        </w:r>
        <w:r w:rsidR="00EA2C61">
          <w:rPr>
            <w:noProof/>
          </w:rPr>
          <w:fldChar w:fldCharType="end"/>
        </w:r>
      </w:hyperlink>
    </w:p>
    <w:p w14:paraId="69DE2A6A"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5" w:history="1">
        <w:r w:rsidR="00EA2C61">
          <w:rPr>
            <w:rStyle w:val="ac"/>
            <w:noProof/>
            <w:color w:val="auto"/>
          </w:rPr>
          <w:t xml:space="preserve">8.1 </w:t>
        </w:r>
        <w:r w:rsidR="00EA2C61">
          <w:rPr>
            <w:rStyle w:val="ac"/>
            <w:noProof/>
            <w:color w:val="auto"/>
          </w:rPr>
          <w:t>一般规定</w:t>
        </w:r>
        <w:r w:rsidR="00EA2C61">
          <w:rPr>
            <w:noProof/>
            <w:color w:val="auto"/>
          </w:rPr>
          <w:tab/>
        </w:r>
        <w:r w:rsidR="00EA2C61">
          <w:rPr>
            <w:noProof/>
            <w:color w:val="auto"/>
          </w:rPr>
          <w:fldChar w:fldCharType="begin"/>
        </w:r>
        <w:r w:rsidR="00EA2C61">
          <w:rPr>
            <w:noProof/>
            <w:color w:val="auto"/>
          </w:rPr>
          <w:instrText xml:space="preserve"> PAGEREF _Toc127143625 \h </w:instrText>
        </w:r>
        <w:r w:rsidR="00EA2C61">
          <w:rPr>
            <w:noProof/>
            <w:color w:val="auto"/>
          </w:rPr>
        </w:r>
        <w:r w:rsidR="00EA2C61">
          <w:rPr>
            <w:noProof/>
            <w:color w:val="auto"/>
          </w:rPr>
          <w:fldChar w:fldCharType="separate"/>
        </w:r>
        <w:r w:rsidR="008B1267">
          <w:rPr>
            <w:noProof/>
            <w:color w:val="auto"/>
          </w:rPr>
          <w:t>19</w:t>
        </w:r>
        <w:r w:rsidR="00EA2C61">
          <w:rPr>
            <w:noProof/>
            <w:color w:val="auto"/>
          </w:rPr>
          <w:fldChar w:fldCharType="end"/>
        </w:r>
      </w:hyperlink>
    </w:p>
    <w:p w14:paraId="0B0E22B1"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6" w:history="1">
        <w:r w:rsidR="00EA2C61">
          <w:rPr>
            <w:rStyle w:val="ac"/>
            <w:noProof/>
            <w:color w:val="auto"/>
          </w:rPr>
          <w:t xml:space="preserve">8.2 </w:t>
        </w:r>
        <w:r w:rsidR="00EA2C61">
          <w:rPr>
            <w:rStyle w:val="ac"/>
            <w:noProof/>
            <w:color w:val="auto"/>
          </w:rPr>
          <w:t>框架涵</w:t>
        </w:r>
        <w:r w:rsidR="00EA2C61">
          <w:rPr>
            <w:noProof/>
            <w:color w:val="auto"/>
          </w:rPr>
          <w:tab/>
        </w:r>
        <w:r w:rsidR="00EA2C61">
          <w:rPr>
            <w:noProof/>
            <w:color w:val="auto"/>
          </w:rPr>
          <w:fldChar w:fldCharType="begin"/>
        </w:r>
        <w:r w:rsidR="00EA2C61">
          <w:rPr>
            <w:noProof/>
            <w:color w:val="auto"/>
          </w:rPr>
          <w:instrText xml:space="preserve"> PAGEREF _Toc127143626 \h </w:instrText>
        </w:r>
        <w:r w:rsidR="00EA2C61">
          <w:rPr>
            <w:noProof/>
            <w:color w:val="auto"/>
          </w:rPr>
        </w:r>
        <w:r w:rsidR="00EA2C61">
          <w:rPr>
            <w:noProof/>
            <w:color w:val="auto"/>
          </w:rPr>
          <w:fldChar w:fldCharType="separate"/>
        </w:r>
        <w:r w:rsidR="008B1267">
          <w:rPr>
            <w:noProof/>
            <w:color w:val="auto"/>
          </w:rPr>
          <w:t>19</w:t>
        </w:r>
        <w:r w:rsidR="00EA2C61">
          <w:rPr>
            <w:noProof/>
            <w:color w:val="auto"/>
          </w:rPr>
          <w:fldChar w:fldCharType="end"/>
        </w:r>
      </w:hyperlink>
    </w:p>
    <w:p w14:paraId="38558F48"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7" w:history="1">
        <w:r w:rsidR="00EA2C61">
          <w:rPr>
            <w:rStyle w:val="ac"/>
            <w:noProof/>
            <w:color w:val="auto"/>
          </w:rPr>
          <w:t xml:space="preserve">8.3 </w:t>
        </w:r>
        <w:r w:rsidR="00EA2C61">
          <w:rPr>
            <w:rStyle w:val="ac"/>
            <w:noProof/>
            <w:color w:val="auto"/>
          </w:rPr>
          <w:t>盖板涵</w:t>
        </w:r>
        <w:r w:rsidR="00EA2C61">
          <w:rPr>
            <w:noProof/>
            <w:color w:val="auto"/>
          </w:rPr>
          <w:tab/>
        </w:r>
        <w:r w:rsidR="00EA2C61">
          <w:rPr>
            <w:noProof/>
            <w:color w:val="auto"/>
          </w:rPr>
          <w:fldChar w:fldCharType="begin"/>
        </w:r>
        <w:r w:rsidR="00EA2C61">
          <w:rPr>
            <w:noProof/>
            <w:color w:val="auto"/>
          </w:rPr>
          <w:instrText xml:space="preserve"> PAGEREF _Toc127143627 \h </w:instrText>
        </w:r>
        <w:r w:rsidR="00EA2C61">
          <w:rPr>
            <w:noProof/>
            <w:color w:val="auto"/>
          </w:rPr>
        </w:r>
        <w:r w:rsidR="00EA2C61">
          <w:rPr>
            <w:noProof/>
            <w:color w:val="auto"/>
          </w:rPr>
          <w:fldChar w:fldCharType="separate"/>
        </w:r>
        <w:r w:rsidR="008B1267">
          <w:rPr>
            <w:noProof/>
            <w:color w:val="auto"/>
          </w:rPr>
          <w:t>20</w:t>
        </w:r>
        <w:r w:rsidR="00EA2C61">
          <w:rPr>
            <w:noProof/>
            <w:color w:val="auto"/>
          </w:rPr>
          <w:fldChar w:fldCharType="end"/>
        </w:r>
      </w:hyperlink>
    </w:p>
    <w:p w14:paraId="456692B9"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28" w:history="1">
        <w:r w:rsidR="00EA2C61">
          <w:rPr>
            <w:rStyle w:val="ac"/>
            <w:noProof/>
            <w:color w:val="auto"/>
          </w:rPr>
          <w:t xml:space="preserve">8.4 </w:t>
        </w:r>
        <w:r w:rsidR="00EA2C61">
          <w:rPr>
            <w:rStyle w:val="ac"/>
            <w:noProof/>
            <w:color w:val="auto"/>
          </w:rPr>
          <w:t>圆管涵</w:t>
        </w:r>
        <w:r w:rsidR="00EA2C61">
          <w:rPr>
            <w:noProof/>
            <w:color w:val="auto"/>
          </w:rPr>
          <w:tab/>
        </w:r>
        <w:r w:rsidR="00EA2C61">
          <w:rPr>
            <w:noProof/>
            <w:color w:val="auto"/>
          </w:rPr>
          <w:fldChar w:fldCharType="begin"/>
        </w:r>
        <w:r w:rsidR="00EA2C61">
          <w:rPr>
            <w:noProof/>
            <w:color w:val="auto"/>
          </w:rPr>
          <w:instrText xml:space="preserve"> PAGEREF _Toc127143628 \h </w:instrText>
        </w:r>
        <w:r w:rsidR="00EA2C61">
          <w:rPr>
            <w:noProof/>
            <w:color w:val="auto"/>
          </w:rPr>
        </w:r>
        <w:r w:rsidR="00EA2C61">
          <w:rPr>
            <w:noProof/>
            <w:color w:val="auto"/>
          </w:rPr>
          <w:fldChar w:fldCharType="separate"/>
        </w:r>
        <w:r w:rsidR="008B1267">
          <w:rPr>
            <w:noProof/>
            <w:color w:val="auto"/>
          </w:rPr>
          <w:t>20</w:t>
        </w:r>
        <w:r w:rsidR="00EA2C61">
          <w:rPr>
            <w:noProof/>
            <w:color w:val="auto"/>
          </w:rPr>
          <w:fldChar w:fldCharType="end"/>
        </w:r>
      </w:hyperlink>
    </w:p>
    <w:p w14:paraId="0B17ADAF" w14:textId="77777777" w:rsidR="002B378C" w:rsidRDefault="00000000">
      <w:pPr>
        <w:pStyle w:val="TOC1"/>
        <w:rPr>
          <w:rFonts w:asciiTheme="minorHAnsi" w:eastAsiaTheme="minorEastAsia" w:hAnsiTheme="minorHAnsi" w:cstheme="minorBidi"/>
          <w:bCs/>
          <w:noProof/>
          <w:kern w:val="2"/>
          <w:szCs w:val="22"/>
        </w:rPr>
      </w:pPr>
      <w:hyperlink w:anchor="_Toc127143629" w:history="1">
        <w:r w:rsidR="00EA2C61">
          <w:rPr>
            <w:rStyle w:val="ac"/>
            <w:rFonts w:ascii="Times New Roman" w:hAnsi="Times New Roman"/>
            <w:noProof/>
            <w:color w:val="auto"/>
          </w:rPr>
          <w:t>9</w:t>
        </w:r>
        <w:r w:rsidR="00EA2C61">
          <w:rPr>
            <w:rStyle w:val="ac"/>
            <w:rFonts w:ascii="Times New Roman" w:hAnsi="Times New Roman"/>
            <w:noProof/>
            <w:color w:val="auto"/>
          </w:rPr>
          <w:t>施工安全及环境保护</w:t>
        </w:r>
        <w:r w:rsidR="00EA2C61">
          <w:rPr>
            <w:noProof/>
          </w:rPr>
          <w:tab/>
        </w:r>
        <w:r w:rsidR="00EA2C61">
          <w:rPr>
            <w:noProof/>
          </w:rPr>
          <w:fldChar w:fldCharType="begin"/>
        </w:r>
        <w:r w:rsidR="00EA2C61">
          <w:rPr>
            <w:noProof/>
          </w:rPr>
          <w:instrText xml:space="preserve"> PAGEREF _Toc127143629 \h </w:instrText>
        </w:r>
        <w:r w:rsidR="00EA2C61">
          <w:rPr>
            <w:noProof/>
          </w:rPr>
        </w:r>
        <w:r w:rsidR="00EA2C61">
          <w:rPr>
            <w:noProof/>
          </w:rPr>
          <w:fldChar w:fldCharType="separate"/>
        </w:r>
        <w:r w:rsidR="008B1267">
          <w:rPr>
            <w:noProof/>
          </w:rPr>
          <w:t>22</w:t>
        </w:r>
        <w:r w:rsidR="00EA2C61">
          <w:rPr>
            <w:noProof/>
          </w:rPr>
          <w:fldChar w:fldCharType="end"/>
        </w:r>
      </w:hyperlink>
    </w:p>
    <w:p w14:paraId="266ECA53"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30" w:history="1">
        <w:r w:rsidR="00EA2C61">
          <w:rPr>
            <w:rStyle w:val="ac"/>
            <w:noProof/>
            <w:color w:val="auto"/>
          </w:rPr>
          <w:t xml:space="preserve">9.1 </w:t>
        </w:r>
        <w:r w:rsidR="00EA2C61">
          <w:rPr>
            <w:rStyle w:val="ac"/>
            <w:noProof/>
            <w:color w:val="auto"/>
          </w:rPr>
          <w:t>一般规定</w:t>
        </w:r>
        <w:r w:rsidR="00EA2C61">
          <w:rPr>
            <w:noProof/>
            <w:color w:val="auto"/>
          </w:rPr>
          <w:tab/>
        </w:r>
        <w:r w:rsidR="00EA2C61">
          <w:rPr>
            <w:noProof/>
            <w:color w:val="auto"/>
          </w:rPr>
          <w:fldChar w:fldCharType="begin"/>
        </w:r>
        <w:r w:rsidR="00EA2C61">
          <w:rPr>
            <w:noProof/>
            <w:color w:val="auto"/>
          </w:rPr>
          <w:instrText xml:space="preserve"> PAGEREF _Toc127143630 \h </w:instrText>
        </w:r>
        <w:r w:rsidR="00EA2C61">
          <w:rPr>
            <w:noProof/>
            <w:color w:val="auto"/>
          </w:rPr>
        </w:r>
        <w:r w:rsidR="00EA2C61">
          <w:rPr>
            <w:noProof/>
            <w:color w:val="auto"/>
          </w:rPr>
          <w:fldChar w:fldCharType="separate"/>
        </w:r>
        <w:r w:rsidR="008B1267">
          <w:rPr>
            <w:noProof/>
            <w:color w:val="auto"/>
          </w:rPr>
          <w:t>22</w:t>
        </w:r>
        <w:r w:rsidR="00EA2C61">
          <w:rPr>
            <w:noProof/>
            <w:color w:val="auto"/>
          </w:rPr>
          <w:fldChar w:fldCharType="end"/>
        </w:r>
      </w:hyperlink>
    </w:p>
    <w:p w14:paraId="03548B07"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31" w:history="1">
        <w:r w:rsidR="00EA2C61">
          <w:rPr>
            <w:rStyle w:val="ac"/>
            <w:noProof/>
            <w:color w:val="auto"/>
          </w:rPr>
          <w:t xml:space="preserve">9.2 </w:t>
        </w:r>
        <w:r w:rsidR="00EA2C61">
          <w:rPr>
            <w:rStyle w:val="ac"/>
            <w:noProof/>
            <w:color w:val="auto"/>
          </w:rPr>
          <w:t>施工安全</w:t>
        </w:r>
        <w:r w:rsidR="00EA2C61">
          <w:rPr>
            <w:noProof/>
            <w:color w:val="auto"/>
          </w:rPr>
          <w:tab/>
        </w:r>
        <w:r w:rsidR="00EA2C61">
          <w:rPr>
            <w:noProof/>
            <w:color w:val="auto"/>
          </w:rPr>
          <w:fldChar w:fldCharType="begin"/>
        </w:r>
        <w:r w:rsidR="00EA2C61">
          <w:rPr>
            <w:noProof/>
            <w:color w:val="auto"/>
          </w:rPr>
          <w:instrText xml:space="preserve"> PAGEREF _Toc127143631 \h </w:instrText>
        </w:r>
        <w:r w:rsidR="00EA2C61">
          <w:rPr>
            <w:noProof/>
            <w:color w:val="auto"/>
          </w:rPr>
        </w:r>
        <w:r w:rsidR="00EA2C61">
          <w:rPr>
            <w:noProof/>
            <w:color w:val="auto"/>
          </w:rPr>
          <w:fldChar w:fldCharType="separate"/>
        </w:r>
        <w:r w:rsidR="008B1267">
          <w:rPr>
            <w:noProof/>
            <w:color w:val="auto"/>
          </w:rPr>
          <w:t>22</w:t>
        </w:r>
        <w:r w:rsidR="00EA2C61">
          <w:rPr>
            <w:noProof/>
            <w:color w:val="auto"/>
          </w:rPr>
          <w:fldChar w:fldCharType="end"/>
        </w:r>
      </w:hyperlink>
    </w:p>
    <w:p w14:paraId="5D6639D9" w14:textId="77777777" w:rsidR="002B378C" w:rsidRDefault="00000000">
      <w:pPr>
        <w:pStyle w:val="TOC2"/>
        <w:tabs>
          <w:tab w:val="right" w:leader="dot" w:pos="8296"/>
        </w:tabs>
        <w:rPr>
          <w:rFonts w:asciiTheme="minorHAnsi" w:eastAsiaTheme="minorEastAsia" w:hAnsiTheme="minorHAnsi" w:cstheme="minorBidi"/>
          <w:noProof/>
          <w:color w:val="auto"/>
          <w:kern w:val="2"/>
          <w:szCs w:val="22"/>
        </w:rPr>
      </w:pPr>
      <w:hyperlink w:anchor="_Toc127143632" w:history="1">
        <w:r w:rsidR="00EA2C61">
          <w:rPr>
            <w:rStyle w:val="ac"/>
            <w:noProof/>
            <w:color w:val="auto"/>
          </w:rPr>
          <w:t>9.3</w:t>
        </w:r>
        <w:r w:rsidR="00EA2C61">
          <w:rPr>
            <w:rStyle w:val="ac"/>
            <w:noProof/>
            <w:color w:val="auto"/>
          </w:rPr>
          <w:t>环境保护</w:t>
        </w:r>
        <w:r w:rsidR="00EA2C61">
          <w:rPr>
            <w:noProof/>
            <w:color w:val="auto"/>
          </w:rPr>
          <w:tab/>
        </w:r>
        <w:r w:rsidR="00EA2C61">
          <w:rPr>
            <w:noProof/>
            <w:color w:val="auto"/>
          </w:rPr>
          <w:fldChar w:fldCharType="begin"/>
        </w:r>
        <w:r w:rsidR="00EA2C61">
          <w:rPr>
            <w:noProof/>
            <w:color w:val="auto"/>
          </w:rPr>
          <w:instrText xml:space="preserve"> PAGEREF _Toc127143632 \h </w:instrText>
        </w:r>
        <w:r w:rsidR="00EA2C61">
          <w:rPr>
            <w:noProof/>
            <w:color w:val="auto"/>
          </w:rPr>
        </w:r>
        <w:r w:rsidR="00EA2C61">
          <w:rPr>
            <w:noProof/>
            <w:color w:val="auto"/>
          </w:rPr>
          <w:fldChar w:fldCharType="separate"/>
        </w:r>
        <w:r w:rsidR="008B1267">
          <w:rPr>
            <w:noProof/>
            <w:color w:val="auto"/>
          </w:rPr>
          <w:t>24</w:t>
        </w:r>
        <w:r w:rsidR="00EA2C61">
          <w:rPr>
            <w:noProof/>
            <w:color w:val="auto"/>
          </w:rPr>
          <w:fldChar w:fldCharType="end"/>
        </w:r>
      </w:hyperlink>
    </w:p>
    <w:p w14:paraId="35C61D6A" w14:textId="58853ED7" w:rsidR="002B378C" w:rsidRDefault="00000000">
      <w:pPr>
        <w:pStyle w:val="TOC1"/>
        <w:rPr>
          <w:rFonts w:asciiTheme="minorHAnsi" w:eastAsiaTheme="minorEastAsia" w:hAnsiTheme="minorHAnsi" w:cstheme="minorBidi"/>
          <w:bCs/>
          <w:noProof/>
          <w:kern w:val="2"/>
          <w:szCs w:val="22"/>
        </w:rPr>
      </w:pPr>
      <w:hyperlink w:anchor="_Toc127143633" w:history="1">
        <w:r w:rsidR="00EA2C61">
          <w:rPr>
            <w:rStyle w:val="ac"/>
            <w:rFonts w:ascii="Times New Roman" w:hAnsi="Times New Roman"/>
            <w:noProof/>
            <w:color w:val="auto"/>
          </w:rPr>
          <w:t>本</w:t>
        </w:r>
        <w:r w:rsidR="00447226">
          <w:rPr>
            <w:rStyle w:val="ac"/>
            <w:rFonts w:ascii="Times New Roman" w:hAnsi="Times New Roman" w:hint="eastAsia"/>
            <w:noProof/>
            <w:color w:val="auto"/>
          </w:rPr>
          <w:t>标准</w:t>
        </w:r>
        <w:r w:rsidR="00EA2C61">
          <w:rPr>
            <w:rStyle w:val="ac"/>
            <w:rFonts w:ascii="Times New Roman" w:hAnsi="Times New Roman"/>
            <w:noProof/>
            <w:color w:val="auto"/>
          </w:rPr>
          <w:t>用词说明</w:t>
        </w:r>
        <w:r w:rsidR="00EA2C61">
          <w:rPr>
            <w:noProof/>
          </w:rPr>
          <w:tab/>
        </w:r>
        <w:r w:rsidR="00EA2C61">
          <w:rPr>
            <w:noProof/>
          </w:rPr>
          <w:fldChar w:fldCharType="begin"/>
        </w:r>
        <w:r w:rsidR="00EA2C61">
          <w:rPr>
            <w:noProof/>
          </w:rPr>
          <w:instrText xml:space="preserve"> PAGEREF _Toc127143633 \h </w:instrText>
        </w:r>
        <w:r w:rsidR="00EA2C61">
          <w:rPr>
            <w:noProof/>
          </w:rPr>
        </w:r>
        <w:r w:rsidR="00EA2C61">
          <w:rPr>
            <w:noProof/>
          </w:rPr>
          <w:fldChar w:fldCharType="separate"/>
        </w:r>
        <w:r w:rsidR="008B1267">
          <w:rPr>
            <w:noProof/>
          </w:rPr>
          <w:t>25</w:t>
        </w:r>
        <w:r w:rsidR="00EA2C61">
          <w:rPr>
            <w:noProof/>
          </w:rPr>
          <w:fldChar w:fldCharType="end"/>
        </w:r>
      </w:hyperlink>
    </w:p>
    <w:p w14:paraId="0C63455A" w14:textId="77777777" w:rsidR="002B378C" w:rsidRDefault="00000000">
      <w:pPr>
        <w:pStyle w:val="TOC1"/>
        <w:rPr>
          <w:rFonts w:asciiTheme="minorHAnsi" w:eastAsiaTheme="minorEastAsia" w:hAnsiTheme="minorHAnsi" w:cstheme="minorBidi"/>
          <w:bCs/>
          <w:noProof/>
          <w:kern w:val="2"/>
          <w:szCs w:val="22"/>
        </w:rPr>
      </w:pPr>
      <w:hyperlink w:anchor="_Toc127143634" w:history="1">
        <w:r w:rsidR="00EA2C61">
          <w:rPr>
            <w:rStyle w:val="ac"/>
            <w:noProof/>
            <w:color w:val="auto"/>
            <w:kern w:val="44"/>
          </w:rPr>
          <w:t>引用标准名录</w:t>
        </w:r>
        <w:r w:rsidR="00EA2C61">
          <w:rPr>
            <w:noProof/>
          </w:rPr>
          <w:tab/>
        </w:r>
        <w:r w:rsidR="00EA2C61">
          <w:rPr>
            <w:noProof/>
          </w:rPr>
          <w:fldChar w:fldCharType="begin"/>
        </w:r>
        <w:r w:rsidR="00EA2C61">
          <w:rPr>
            <w:noProof/>
          </w:rPr>
          <w:instrText xml:space="preserve"> PAGEREF _Toc127143634 \h </w:instrText>
        </w:r>
        <w:r w:rsidR="00EA2C61">
          <w:rPr>
            <w:noProof/>
          </w:rPr>
        </w:r>
        <w:r w:rsidR="00EA2C61">
          <w:rPr>
            <w:noProof/>
          </w:rPr>
          <w:fldChar w:fldCharType="separate"/>
        </w:r>
        <w:r w:rsidR="008B1267">
          <w:rPr>
            <w:noProof/>
          </w:rPr>
          <w:t>26</w:t>
        </w:r>
        <w:r w:rsidR="00EA2C61">
          <w:rPr>
            <w:noProof/>
          </w:rPr>
          <w:fldChar w:fldCharType="end"/>
        </w:r>
      </w:hyperlink>
    </w:p>
    <w:p w14:paraId="57683901" w14:textId="13D0F9FD" w:rsidR="002B378C" w:rsidRDefault="00EA2C61">
      <w:pPr>
        <w:pStyle w:val="TOC1"/>
        <w:rPr>
          <w:rStyle w:val="ac"/>
          <w:bCs/>
          <w:color w:val="auto"/>
          <w:u w:val="none"/>
        </w:rPr>
      </w:pPr>
      <w:r>
        <w:rPr>
          <w:color w:val="000000" w:themeColor="text1"/>
        </w:rPr>
        <w:fldChar w:fldCharType="end"/>
      </w:r>
      <w:r w:rsidR="008B1267">
        <w:rPr>
          <w:rStyle w:val="ac"/>
          <w:bCs/>
          <w:color w:val="auto"/>
          <w:u w:val="none"/>
        </w:rPr>
        <w:t xml:space="preserve"> </w:t>
      </w:r>
    </w:p>
    <w:p w14:paraId="545FB4C0" w14:textId="77777777" w:rsidR="002B378C" w:rsidRDefault="00EA2C61">
      <w:pPr>
        <w:tabs>
          <w:tab w:val="left" w:pos="1140"/>
        </w:tabs>
        <w:rPr>
          <w:rFonts w:ascii="宋体" w:hAnsi="宋体"/>
          <w:color w:val="000000" w:themeColor="text1"/>
        </w:rPr>
      </w:pPr>
      <w:r>
        <w:rPr>
          <w:rFonts w:ascii="宋体" w:hAnsi="宋体"/>
          <w:color w:val="000000" w:themeColor="text1"/>
        </w:rPr>
        <w:br w:type="page"/>
      </w:r>
    </w:p>
    <w:p w14:paraId="76A61E56" w14:textId="77777777" w:rsidR="002B378C" w:rsidRDefault="00EA2C61">
      <w:pPr>
        <w:tabs>
          <w:tab w:val="right" w:leader="dot" w:pos="8296"/>
        </w:tabs>
        <w:jc w:val="center"/>
        <w:rPr>
          <w:rFonts w:eastAsia="黑体"/>
          <w:b/>
          <w:color w:val="auto"/>
          <w:u w:val="single"/>
        </w:rPr>
      </w:pPr>
      <w:r>
        <w:rPr>
          <w:rFonts w:eastAsia="黑体"/>
          <w:b/>
          <w:color w:val="auto"/>
          <w:sz w:val="32"/>
          <w:szCs w:val="32"/>
        </w:rPr>
        <w:lastRenderedPageBreak/>
        <w:t>Contents</w:t>
      </w:r>
    </w:p>
    <w:p w14:paraId="5DE6BB5B" w14:textId="77777777" w:rsidR="002B378C" w:rsidRDefault="00EA2C61">
      <w:pPr>
        <w:pStyle w:val="TOC1"/>
      </w:pPr>
      <w:r>
        <w:fldChar w:fldCharType="begin" w:fldLock="1"/>
      </w:r>
      <w:r>
        <w:instrText xml:space="preserve"> TOC \o "1-2" \h \z \u </w:instrText>
      </w:r>
      <w:r>
        <w:fldChar w:fldCharType="separate"/>
      </w:r>
      <w:hyperlink w:anchor="_Toc112830706" w:history="1">
        <w:r>
          <w:rPr>
            <w:rStyle w:val="ac"/>
            <w:rFonts w:ascii="Times New Roman" w:eastAsia="黑体" w:hAnsi="Times New Roman"/>
            <w:bCs/>
            <w:color w:val="auto"/>
          </w:rPr>
          <w:t>1 General provisions</w:t>
        </w:r>
        <w:r>
          <w:tab/>
        </w:r>
        <w:r>
          <w:rPr>
            <w:rFonts w:hint="eastAsia"/>
          </w:rPr>
          <w:t>1</w:t>
        </w:r>
      </w:hyperlink>
    </w:p>
    <w:p w14:paraId="77AE8479" w14:textId="77777777" w:rsidR="002B378C" w:rsidRDefault="00000000">
      <w:pPr>
        <w:pStyle w:val="TOC1"/>
      </w:pPr>
      <w:hyperlink w:anchor="_Toc112830707" w:history="1">
        <w:r w:rsidR="00EA2C61">
          <w:rPr>
            <w:rStyle w:val="ac"/>
            <w:rFonts w:ascii="Times New Roman" w:hAnsi="Times New Roman"/>
            <w:color w:val="auto"/>
          </w:rPr>
          <w:t>2 Terms</w:t>
        </w:r>
        <w:r w:rsidR="00EA2C61">
          <w:tab/>
        </w:r>
        <w:r w:rsidR="00EA2C61">
          <w:rPr>
            <w:rFonts w:hint="eastAsia"/>
          </w:rPr>
          <w:t>2</w:t>
        </w:r>
      </w:hyperlink>
    </w:p>
    <w:p w14:paraId="7D1CFDCE" w14:textId="77777777" w:rsidR="002B378C" w:rsidRDefault="00000000">
      <w:pPr>
        <w:pStyle w:val="TOC1"/>
      </w:pPr>
      <w:hyperlink w:anchor="_Toc112830708" w:history="1">
        <w:r w:rsidR="00EA2C61">
          <w:rPr>
            <w:rStyle w:val="ac"/>
            <w:rFonts w:ascii="Times New Roman" w:hAnsi="Times New Roman"/>
            <w:color w:val="auto"/>
            <w:kern w:val="44"/>
          </w:rPr>
          <w:t>3 Basic provisions</w:t>
        </w:r>
        <w:r w:rsidR="00EA2C61">
          <w:tab/>
        </w:r>
        <w:r w:rsidR="00EA2C61">
          <w:rPr>
            <w:rFonts w:hint="eastAsia"/>
          </w:rPr>
          <w:t>3</w:t>
        </w:r>
      </w:hyperlink>
    </w:p>
    <w:p w14:paraId="5C41BEBF" w14:textId="77777777" w:rsidR="002B378C" w:rsidRDefault="00000000">
      <w:pPr>
        <w:pStyle w:val="TOC1"/>
      </w:pPr>
      <w:hyperlink w:anchor="_Toc112830709" w:history="1">
        <w:r w:rsidR="00EA2C61">
          <w:rPr>
            <w:rStyle w:val="ac"/>
            <w:rFonts w:ascii="Times New Roman" w:hAnsi="Times New Roman"/>
            <w:color w:val="auto"/>
          </w:rPr>
          <w:t>4 Foundation treatment</w:t>
        </w:r>
        <w:r w:rsidR="00EA2C61">
          <w:tab/>
          <w:t>4</w:t>
        </w:r>
      </w:hyperlink>
    </w:p>
    <w:p w14:paraId="613F896A" w14:textId="77777777" w:rsidR="002B378C" w:rsidRDefault="00000000">
      <w:pPr>
        <w:pStyle w:val="TOC2"/>
        <w:tabs>
          <w:tab w:val="right" w:leader="dot" w:pos="8296"/>
        </w:tabs>
        <w:rPr>
          <w:color w:val="auto"/>
        </w:rPr>
      </w:pPr>
      <w:hyperlink w:anchor="_Toc112830710" w:history="1">
        <w:r w:rsidR="00EA2C61">
          <w:rPr>
            <w:rStyle w:val="ac"/>
            <w:color w:val="auto"/>
          </w:rPr>
          <w:t>4.1 General Provisions</w:t>
        </w:r>
        <w:r w:rsidR="00EA2C61">
          <w:rPr>
            <w:color w:val="auto"/>
          </w:rPr>
          <w:tab/>
          <w:t>4</w:t>
        </w:r>
      </w:hyperlink>
    </w:p>
    <w:p w14:paraId="5D879427" w14:textId="77777777" w:rsidR="002B378C" w:rsidRDefault="00000000">
      <w:pPr>
        <w:pStyle w:val="TOC2"/>
        <w:tabs>
          <w:tab w:val="right" w:leader="dot" w:pos="8296"/>
        </w:tabs>
        <w:rPr>
          <w:color w:val="auto"/>
        </w:rPr>
      </w:pPr>
      <w:hyperlink w:anchor="_Toc112830711" w:history="1">
        <w:r w:rsidR="00EA2C61">
          <w:rPr>
            <w:rStyle w:val="ac"/>
            <w:color w:val="auto"/>
          </w:rPr>
          <w:t>4.2 Cofferdam</w:t>
        </w:r>
        <w:r w:rsidR="00EA2C61">
          <w:rPr>
            <w:color w:val="auto"/>
          </w:rPr>
          <w:tab/>
          <w:t>4</w:t>
        </w:r>
      </w:hyperlink>
    </w:p>
    <w:p w14:paraId="354B848B" w14:textId="77777777" w:rsidR="002B378C" w:rsidRDefault="00000000">
      <w:pPr>
        <w:pStyle w:val="TOC2"/>
        <w:tabs>
          <w:tab w:val="right" w:leader="dot" w:pos="8296"/>
        </w:tabs>
        <w:rPr>
          <w:color w:val="auto"/>
        </w:rPr>
      </w:pPr>
      <w:hyperlink w:anchor="_Toc112830712" w:history="1">
        <w:r w:rsidR="00EA2C61">
          <w:rPr>
            <w:rStyle w:val="ac"/>
            <w:color w:val="auto"/>
          </w:rPr>
          <w:t>4.3 Replacement of cushion</w:t>
        </w:r>
        <w:r w:rsidR="00EA2C61">
          <w:rPr>
            <w:color w:val="auto"/>
          </w:rPr>
          <w:tab/>
          <w:t>5</w:t>
        </w:r>
      </w:hyperlink>
    </w:p>
    <w:p w14:paraId="2D28A350" w14:textId="77777777" w:rsidR="002B378C" w:rsidRDefault="00000000">
      <w:pPr>
        <w:pStyle w:val="TOC2"/>
        <w:tabs>
          <w:tab w:val="right" w:leader="dot" w:pos="8296"/>
        </w:tabs>
        <w:rPr>
          <w:color w:val="auto"/>
        </w:rPr>
      </w:pPr>
      <w:hyperlink w:anchor="_Toc112830713" w:history="1">
        <w:r w:rsidR="00EA2C61">
          <w:rPr>
            <w:rStyle w:val="ac"/>
            <w:color w:val="auto"/>
          </w:rPr>
          <w:t>4.4 High pressure jet grouting pile</w:t>
        </w:r>
        <w:r w:rsidR="00EA2C61">
          <w:rPr>
            <w:color w:val="auto"/>
          </w:rPr>
          <w:tab/>
          <w:t>6</w:t>
        </w:r>
      </w:hyperlink>
    </w:p>
    <w:p w14:paraId="0B0DED3D" w14:textId="77777777" w:rsidR="002B378C" w:rsidRDefault="00000000">
      <w:pPr>
        <w:pStyle w:val="TOC2"/>
        <w:tabs>
          <w:tab w:val="right" w:leader="dot" w:pos="8296"/>
        </w:tabs>
        <w:rPr>
          <w:color w:val="auto"/>
        </w:rPr>
      </w:pPr>
      <w:hyperlink w:anchor="_Toc112830714" w:history="1">
        <w:r w:rsidR="00EA2C61">
          <w:rPr>
            <w:rStyle w:val="ac"/>
            <w:color w:val="auto"/>
          </w:rPr>
          <w:t>4.5 Cement soil mixing pile</w:t>
        </w:r>
        <w:r w:rsidR="00EA2C61">
          <w:rPr>
            <w:color w:val="auto"/>
          </w:rPr>
          <w:tab/>
          <w:t>6</w:t>
        </w:r>
      </w:hyperlink>
    </w:p>
    <w:p w14:paraId="3052E0FA" w14:textId="2A44516B" w:rsidR="002B378C" w:rsidRDefault="00000000">
      <w:pPr>
        <w:pStyle w:val="TOC1"/>
      </w:pPr>
      <w:hyperlink w:anchor="_Toc112830715" w:history="1">
        <w:r w:rsidR="00EA2C61">
          <w:rPr>
            <w:rStyle w:val="ac"/>
            <w:rFonts w:ascii="Times New Roman" w:hAnsi="Times New Roman"/>
            <w:color w:val="auto"/>
          </w:rPr>
          <w:t>5 Concrete</w:t>
        </w:r>
        <w:r w:rsidR="006257B3">
          <w:rPr>
            <w:rStyle w:val="ac"/>
            <w:rFonts w:ascii="Times New Roman" w:hAnsi="Times New Roman"/>
            <w:color w:val="auto"/>
          </w:rPr>
          <w:t xml:space="preserve"> grider</w:t>
        </w:r>
        <w:r w:rsidR="00EA2C61">
          <w:tab/>
          <w:t>8</w:t>
        </w:r>
      </w:hyperlink>
    </w:p>
    <w:p w14:paraId="768DA9EA" w14:textId="77777777" w:rsidR="002B378C" w:rsidRDefault="00000000">
      <w:pPr>
        <w:pStyle w:val="TOC2"/>
        <w:tabs>
          <w:tab w:val="right" w:leader="dot" w:pos="8296"/>
        </w:tabs>
        <w:rPr>
          <w:rStyle w:val="ac"/>
          <w:color w:val="auto"/>
        </w:rPr>
      </w:pPr>
      <w:hyperlink w:anchor="_Toc112830716" w:history="1">
        <w:r w:rsidR="00EA2C61">
          <w:rPr>
            <w:rStyle w:val="ac"/>
            <w:color w:val="auto"/>
          </w:rPr>
          <w:t>5.1 General provisions</w:t>
        </w:r>
        <w:r w:rsidR="00EA2C61">
          <w:rPr>
            <w:rStyle w:val="ac"/>
            <w:color w:val="auto"/>
          </w:rPr>
          <w:tab/>
          <w:t>8</w:t>
        </w:r>
      </w:hyperlink>
    </w:p>
    <w:p w14:paraId="33BC60B5" w14:textId="77777777" w:rsidR="002B378C" w:rsidRDefault="00000000">
      <w:pPr>
        <w:pStyle w:val="TOC2"/>
        <w:tabs>
          <w:tab w:val="right" w:leader="dot" w:pos="8296"/>
        </w:tabs>
        <w:rPr>
          <w:rStyle w:val="ac"/>
          <w:color w:val="auto"/>
        </w:rPr>
      </w:pPr>
      <w:hyperlink w:anchor="_Toc112830717" w:history="1">
        <w:r w:rsidR="00EA2C61">
          <w:rPr>
            <w:rStyle w:val="ac"/>
            <w:color w:val="auto"/>
          </w:rPr>
          <w:t>5.2 Treatment of surface defects</w:t>
        </w:r>
        <w:r w:rsidR="00EA2C61">
          <w:rPr>
            <w:rStyle w:val="ac"/>
            <w:color w:val="auto"/>
          </w:rPr>
          <w:tab/>
          <w:t>8</w:t>
        </w:r>
      </w:hyperlink>
    </w:p>
    <w:p w14:paraId="5CD6CC67" w14:textId="77777777" w:rsidR="002B378C" w:rsidRDefault="00000000">
      <w:pPr>
        <w:pStyle w:val="TOC2"/>
        <w:tabs>
          <w:tab w:val="right" w:leader="dot" w:pos="8296"/>
        </w:tabs>
        <w:rPr>
          <w:rStyle w:val="ac"/>
          <w:color w:val="auto"/>
        </w:rPr>
      </w:pPr>
      <w:hyperlink w:anchor="_Toc112830718" w:history="1">
        <w:r w:rsidR="00EA2C61">
          <w:rPr>
            <w:rStyle w:val="ac"/>
            <w:color w:val="auto"/>
          </w:rPr>
          <w:t>5.3 Treatment of structural cracks</w:t>
        </w:r>
        <w:r w:rsidR="00EA2C61">
          <w:rPr>
            <w:rStyle w:val="ac"/>
            <w:color w:val="auto"/>
          </w:rPr>
          <w:tab/>
          <w:t>9</w:t>
        </w:r>
      </w:hyperlink>
    </w:p>
    <w:p w14:paraId="376C84A7" w14:textId="77777777" w:rsidR="002B378C" w:rsidRDefault="00000000">
      <w:pPr>
        <w:pStyle w:val="TOC1"/>
      </w:pPr>
      <w:hyperlink w:anchor="_Toc112830719" w:history="1">
        <w:r w:rsidR="00EA2C61">
          <w:rPr>
            <w:rStyle w:val="ac"/>
            <w:rFonts w:ascii="Times New Roman" w:hAnsi="Times New Roman"/>
            <w:color w:val="auto"/>
          </w:rPr>
          <w:t>6 Pier and abutment support</w:t>
        </w:r>
        <w:r w:rsidR="00EA2C61">
          <w:tab/>
        </w:r>
        <w:r w:rsidR="00EA2C61">
          <w:fldChar w:fldCharType="begin" w:fldLock="1"/>
        </w:r>
        <w:r w:rsidR="00EA2C61">
          <w:instrText xml:space="preserve"> PAGEREF _Toc112830719 \h </w:instrText>
        </w:r>
        <w:r w:rsidR="00EA2C61">
          <w:fldChar w:fldCharType="separate"/>
        </w:r>
        <w:r w:rsidR="00EA2C61">
          <w:t>10</w:t>
        </w:r>
        <w:r w:rsidR="00EA2C61">
          <w:fldChar w:fldCharType="end"/>
        </w:r>
      </w:hyperlink>
    </w:p>
    <w:p w14:paraId="5929D076" w14:textId="77777777" w:rsidR="002B378C" w:rsidRDefault="00000000">
      <w:pPr>
        <w:pStyle w:val="TOC2"/>
        <w:tabs>
          <w:tab w:val="right" w:leader="dot" w:pos="8296"/>
        </w:tabs>
        <w:rPr>
          <w:rStyle w:val="ac"/>
          <w:color w:val="auto"/>
        </w:rPr>
      </w:pPr>
      <w:hyperlink w:anchor="_Toc112830720" w:history="1">
        <w:r w:rsidR="00EA2C61">
          <w:rPr>
            <w:rStyle w:val="ac"/>
            <w:color w:val="auto"/>
          </w:rPr>
          <w:t>6.1 General provisions</w:t>
        </w:r>
        <w:r w:rsidR="00EA2C61">
          <w:rPr>
            <w:rStyle w:val="ac"/>
            <w:color w:val="auto"/>
          </w:rPr>
          <w:tab/>
        </w:r>
        <w:r w:rsidR="00EA2C61">
          <w:rPr>
            <w:rStyle w:val="ac"/>
            <w:color w:val="auto"/>
          </w:rPr>
          <w:fldChar w:fldCharType="begin" w:fldLock="1"/>
        </w:r>
        <w:r w:rsidR="00EA2C61">
          <w:rPr>
            <w:rStyle w:val="ac"/>
            <w:color w:val="auto"/>
          </w:rPr>
          <w:instrText xml:space="preserve"> PAGEREF _Toc112830720 \h </w:instrText>
        </w:r>
        <w:r w:rsidR="00EA2C61">
          <w:rPr>
            <w:rStyle w:val="ac"/>
            <w:color w:val="auto"/>
          </w:rPr>
        </w:r>
        <w:r w:rsidR="00EA2C61">
          <w:rPr>
            <w:rStyle w:val="ac"/>
            <w:color w:val="auto"/>
          </w:rPr>
          <w:fldChar w:fldCharType="separate"/>
        </w:r>
        <w:r w:rsidR="00EA2C61">
          <w:rPr>
            <w:rStyle w:val="ac"/>
            <w:color w:val="auto"/>
          </w:rPr>
          <w:t>10</w:t>
        </w:r>
        <w:r w:rsidR="00EA2C61">
          <w:rPr>
            <w:rStyle w:val="ac"/>
            <w:color w:val="auto"/>
          </w:rPr>
          <w:fldChar w:fldCharType="end"/>
        </w:r>
      </w:hyperlink>
    </w:p>
    <w:p w14:paraId="342F17E2" w14:textId="77777777" w:rsidR="002B378C" w:rsidRDefault="00000000">
      <w:pPr>
        <w:pStyle w:val="TOC2"/>
        <w:tabs>
          <w:tab w:val="right" w:leader="dot" w:pos="8296"/>
        </w:tabs>
        <w:rPr>
          <w:rStyle w:val="ac"/>
          <w:color w:val="auto"/>
        </w:rPr>
      </w:pPr>
      <w:hyperlink w:anchor="_Toc112830721" w:history="1">
        <w:r w:rsidR="00EA2C61">
          <w:rPr>
            <w:rStyle w:val="ac"/>
            <w:color w:val="auto"/>
          </w:rPr>
          <w:t>6.2 Beam falling prevention device</w:t>
        </w:r>
        <w:r w:rsidR="00EA2C61">
          <w:rPr>
            <w:rStyle w:val="ac"/>
            <w:color w:val="auto"/>
          </w:rPr>
          <w:tab/>
        </w:r>
        <w:r w:rsidR="00EA2C61">
          <w:rPr>
            <w:rStyle w:val="ac"/>
            <w:color w:val="auto"/>
          </w:rPr>
          <w:fldChar w:fldCharType="begin" w:fldLock="1"/>
        </w:r>
        <w:r w:rsidR="00EA2C61">
          <w:rPr>
            <w:rStyle w:val="ac"/>
            <w:color w:val="auto"/>
          </w:rPr>
          <w:instrText xml:space="preserve"> PAGEREF _Toc112830721 \h </w:instrText>
        </w:r>
        <w:r w:rsidR="00EA2C61">
          <w:rPr>
            <w:rStyle w:val="ac"/>
            <w:color w:val="auto"/>
          </w:rPr>
        </w:r>
        <w:r w:rsidR="00EA2C61">
          <w:rPr>
            <w:rStyle w:val="ac"/>
            <w:color w:val="auto"/>
          </w:rPr>
          <w:fldChar w:fldCharType="separate"/>
        </w:r>
        <w:r w:rsidR="00EA2C61">
          <w:rPr>
            <w:rStyle w:val="ac"/>
            <w:color w:val="auto"/>
          </w:rPr>
          <w:t>10</w:t>
        </w:r>
        <w:r w:rsidR="00EA2C61">
          <w:rPr>
            <w:rStyle w:val="ac"/>
            <w:color w:val="auto"/>
          </w:rPr>
          <w:fldChar w:fldCharType="end"/>
        </w:r>
      </w:hyperlink>
    </w:p>
    <w:p w14:paraId="0DB40ADA" w14:textId="77777777" w:rsidR="002B378C" w:rsidRDefault="00000000">
      <w:pPr>
        <w:pStyle w:val="TOC2"/>
        <w:tabs>
          <w:tab w:val="right" w:leader="dot" w:pos="8296"/>
        </w:tabs>
        <w:rPr>
          <w:rStyle w:val="ac"/>
          <w:color w:val="auto"/>
        </w:rPr>
      </w:pPr>
      <w:hyperlink w:anchor="_Toc112830722" w:history="1">
        <w:r w:rsidR="00EA2C61">
          <w:rPr>
            <w:rStyle w:val="ac"/>
            <w:color w:val="auto"/>
          </w:rPr>
          <w:t>6.3 Pier and abutment heightening</w:t>
        </w:r>
        <w:r w:rsidR="00EA2C61">
          <w:rPr>
            <w:rStyle w:val="ac"/>
            <w:color w:val="auto"/>
          </w:rPr>
          <w:tab/>
        </w:r>
        <w:r w:rsidR="00EA2C61">
          <w:rPr>
            <w:rStyle w:val="ac"/>
            <w:color w:val="auto"/>
          </w:rPr>
          <w:fldChar w:fldCharType="begin" w:fldLock="1"/>
        </w:r>
        <w:r w:rsidR="00EA2C61">
          <w:rPr>
            <w:rStyle w:val="ac"/>
            <w:color w:val="auto"/>
          </w:rPr>
          <w:instrText xml:space="preserve"> PAGEREF _Toc112830722 \h </w:instrText>
        </w:r>
        <w:r w:rsidR="00EA2C61">
          <w:rPr>
            <w:rStyle w:val="ac"/>
            <w:color w:val="auto"/>
          </w:rPr>
        </w:r>
        <w:r w:rsidR="00EA2C61">
          <w:rPr>
            <w:rStyle w:val="ac"/>
            <w:color w:val="auto"/>
          </w:rPr>
          <w:fldChar w:fldCharType="separate"/>
        </w:r>
        <w:r w:rsidR="00EA2C61">
          <w:rPr>
            <w:rStyle w:val="ac"/>
            <w:color w:val="auto"/>
          </w:rPr>
          <w:t>11</w:t>
        </w:r>
        <w:r w:rsidR="00EA2C61">
          <w:rPr>
            <w:rStyle w:val="ac"/>
            <w:color w:val="auto"/>
          </w:rPr>
          <w:fldChar w:fldCharType="end"/>
        </w:r>
      </w:hyperlink>
    </w:p>
    <w:p w14:paraId="4F110730" w14:textId="77777777" w:rsidR="002B378C" w:rsidRDefault="00000000">
      <w:pPr>
        <w:pStyle w:val="TOC2"/>
        <w:tabs>
          <w:tab w:val="right" w:leader="dot" w:pos="8296"/>
        </w:tabs>
        <w:rPr>
          <w:rStyle w:val="ac"/>
          <w:color w:val="auto"/>
        </w:rPr>
      </w:pPr>
      <w:hyperlink w:anchor="_Toc112830723" w:history="1">
        <w:r w:rsidR="00EA2C61">
          <w:rPr>
            <w:rStyle w:val="ac"/>
            <w:color w:val="auto"/>
          </w:rPr>
          <w:t>6.4 Bearing replacement</w:t>
        </w:r>
        <w:r w:rsidR="00EA2C61">
          <w:rPr>
            <w:rStyle w:val="ac"/>
            <w:color w:val="auto"/>
          </w:rPr>
          <w:tab/>
        </w:r>
        <w:r w:rsidR="00EA2C61">
          <w:rPr>
            <w:rStyle w:val="ac"/>
            <w:color w:val="auto"/>
          </w:rPr>
          <w:fldChar w:fldCharType="begin" w:fldLock="1"/>
        </w:r>
        <w:r w:rsidR="00EA2C61">
          <w:rPr>
            <w:rStyle w:val="ac"/>
            <w:color w:val="auto"/>
          </w:rPr>
          <w:instrText xml:space="preserve"> PAGEREF _Toc112830723 \h </w:instrText>
        </w:r>
        <w:r w:rsidR="00EA2C61">
          <w:rPr>
            <w:rStyle w:val="ac"/>
            <w:color w:val="auto"/>
          </w:rPr>
        </w:r>
        <w:r w:rsidR="00EA2C61">
          <w:rPr>
            <w:rStyle w:val="ac"/>
            <w:color w:val="auto"/>
          </w:rPr>
          <w:fldChar w:fldCharType="separate"/>
        </w:r>
        <w:r w:rsidR="00EA2C61">
          <w:rPr>
            <w:rStyle w:val="ac"/>
            <w:color w:val="auto"/>
          </w:rPr>
          <w:t>12</w:t>
        </w:r>
        <w:r w:rsidR="00EA2C61">
          <w:rPr>
            <w:rStyle w:val="ac"/>
            <w:color w:val="auto"/>
          </w:rPr>
          <w:fldChar w:fldCharType="end"/>
        </w:r>
      </w:hyperlink>
    </w:p>
    <w:p w14:paraId="5B4DACE7" w14:textId="77777777" w:rsidR="002B378C" w:rsidRDefault="00000000">
      <w:pPr>
        <w:pStyle w:val="TOC1"/>
      </w:pPr>
      <w:hyperlink w:anchor="_Toc112830724" w:history="1">
        <w:r w:rsidR="00EA2C61">
          <w:rPr>
            <w:rStyle w:val="ac"/>
            <w:rFonts w:ascii="Times New Roman" w:hAnsi="Times New Roman"/>
            <w:color w:val="auto"/>
          </w:rPr>
          <w:t>7 Frame bridge</w:t>
        </w:r>
        <w:r w:rsidR="00EA2C61">
          <w:tab/>
          <w:t>15</w:t>
        </w:r>
      </w:hyperlink>
    </w:p>
    <w:p w14:paraId="4DEF0C68" w14:textId="77777777" w:rsidR="002B378C" w:rsidRDefault="00000000">
      <w:pPr>
        <w:pStyle w:val="TOC2"/>
        <w:tabs>
          <w:tab w:val="right" w:leader="dot" w:pos="8296"/>
        </w:tabs>
        <w:rPr>
          <w:rStyle w:val="ac"/>
          <w:color w:val="auto"/>
        </w:rPr>
      </w:pPr>
      <w:hyperlink w:anchor="_Toc112830725" w:history="1">
        <w:r w:rsidR="00EA2C61">
          <w:rPr>
            <w:rStyle w:val="ac"/>
            <w:color w:val="auto"/>
          </w:rPr>
          <w:t>7.1 General provisions</w:t>
        </w:r>
        <w:r w:rsidR="00EA2C61">
          <w:rPr>
            <w:rStyle w:val="ac"/>
            <w:color w:val="auto"/>
          </w:rPr>
          <w:tab/>
          <w:t>15</w:t>
        </w:r>
      </w:hyperlink>
    </w:p>
    <w:p w14:paraId="66BBE099" w14:textId="77777777" w:rsidR="002B378C" w:rsidRDefault="00000000">
      <w:pPr>
        <w:pStyle w:val="TOC2"/>
        <w:tabs>
          <w:tab w:val="right" w:leader="dot" w:pos="8296"/>
        </w:tabs>
        <w:rPr>
          <w:rStyle w:val="ac"/>
          <w:color w:val="auto"/>
        </w:rPr>
      </w:pPr>
      <w:hyperlink w:anchor="_Toc112830726" w:history="1">
        <w:r w:rsidR="00EA2C61">
          <w:rPr>
            <w:rStyle w:val="ac"/>
            <w:color w:val="auto"/>
          </w:rPr>
          <w:t>7.2 Widening construction</w:t>
        </w:r>
        <w:r w:rsidR="00EA2C61">
          <w:rPr>
            <w:rStyle w:val="ac"/>
            <w:color w:val="auto"/>
          </w:rPr>
          <w:tab/>
          <w:t>15</w:t>
        </w:r>
      </w:hyperlink>
    </w:p>
    <w:p w14:paraId="50A44039" w14:textId="77777777" w:rsidR="002B378C" w:rsidRDefault="00000000">
      <w:pPr>
        <w:pStyle w:val="TOC2"/>
        <w:tabs>
          <w:tab w:val="right" w:leader="dot" w:pos="8296"/>
        </w:tabs>
        <w:rPr>
          <w:rStyle w:val="ac"/>
          <w:color w:val="auto"/>
        </w:rPr>
      </w:pPr>
      <w:hyperlink w:anchor="_Toc112830727" w:history="1">
        <w:r w:rsidR="00EA2C61">
          <w:rPr>
            <w:rStyle w:val="ac"/>
            <w:color w:val="auto"/>
          </w:rPr>
          <w:t>7.3 Heightening and continuation</w:t>
        </w:r>
        <w:r w:rsidR="00EA2C61">
          <w:rPr>
            <w:rStyle w:val="ac"/>
            <w:color w:val="auto"/>
          </w:rPr>
          <w:tab/>
          <w:t>15</w:t>
        </w:r>
      </w:hyperlink>
    </w:p>
    <w:p w14:paraId="4840A119" w14:textId="77777777" w:rsidR="002B378C" w:rsidRDefault="00000000">
      <w:pPr>
        <w:pStyle w:val="TOC2"/>
        <w:tabs>
          <w:tab w:val="right" w:leader="dot" w:pos="8296"/>
        </w:tabs>
        <w:rPr>
          <w:color w:val="auto"/>
        </w:rPr>
      </w:pPr>
      <w:hyperlink w:anchor="_Toc112830728" w:history="1">
        <w:r w:rsidR="00EA2C61">
          <w:rPr>
            <w:rStyle w:val="ac"/>
            <w:color w:val="auto"/>
          </w:rPr>
          <w:t>7.4 Overhead structures</w:t>
        </w:r>
        <w:r w:rsidR="00EA2C61">
          <w:rPr>
            <w:rStyle w:val="ac"/>
            <w:color w:val="auto"/>
          </w:rPr>
          <w:tab/>
          <w:t>16</w:t>
        </w:r>
      </w:hyperlink>
    </w:p>
    <w:p w14:paraId="7271267A" w14:textId="77777777" w:rsidR="002B378C" w:rsidRDefault="00000000">
      <w:pPr>
        <w:pStyle w:val="TOC1"/>
      </w:pPr>
      <w:hyperlink w:anchor="_Toc112830729" w:history="1">
        <w:r w:rsidR="00EA2C61">
          <w:rPr>
            <w:rStyle w:val="ac"/>
            <w:rFonts w:ascii="Times New Roman" w:hAnsi="Times New Roman"/>
            <w:color w:val="auto"/>
          </w:rPr>
          <w:t>8 Culvert</w:t>
        </w:r>
        <w:r w:rsidR="00EA2C61">
          <w:tab/>
          <w:t>19</w:t>
        </w:r>
      </w:hyperlink>
    </w:p>
    <w:p w14:paraId="79DE13D2" w14:textId="77777777" w:rsidR="002B378C" w:rsidRDefault="00000000">
      <w:pPr>
        <w:pStyle w:val="TOC2"/>
        <w:tabs>
          <w:tab w:val="right" w:leader="dot" w:pos="8296"/>
        </w:tabs>
        <w:rPr>
          <w:rStyle w:val="ac"/>
          <w:color w:val="auto"/>
        </w:rPr>
      </w:pPr>
      <w:hyperlink w:anchor="_Toc112830730" w:history="1">
        <w:r w:rsidR="00EA2C61">
          <w:rPr>
            <w:rStyle w:val="ac"/>
            <w:color w:val="auto"/>
          </w:rPr>
          <w:t>8.1 General provisions</w:t>
        </w:r>
        <w:r w:rsidR="00EA2C61">
          <w:rPr>
            <w:rStyle w:val="ac"/>
            <w:color w:val="auto"/>
          </w:rPr>
          <w:tab/>
          <w:t>19</w:t>
        </w:r>
      </w:hyperlink>
    </w:p>
    <w:p w14:paraId="57AB6915" w14:textId="77777777" w:rsidR="002B378C" w:rsidRDefault="00000000">
      <w:pPr>
        <w:pStyle w:val="TOC2"/>
        <w:tabs>
          <w:tab w:val="right" w:leader="dot" w:pos="8296"/>
        </w:tabs>
        <w:rPr>
          <w:rStyle w:val="ac"/>
          <w:color w:val="auto"/>
        </w:rPr>
      </w:pPr>
      <w:hyperlink w:anchor="_Toc112830731" w:history="1">
        <w:r w:rsidR="00EA2C61">
          <w:rPr>
            <w:rStyle w:val="ac"/>
            <w:color w:val="auto"/>
          </w:rPr>
          <w:t>8.2 Frame culvert</w:t>
        </w:r>
        <w:r w:rsidR="00EA2C61">
          <w:rPr>
            <w:rStyle w:val="ac"/>
            <w:color w:val="auto"/>
          </w:rPr>
          <w:tab/>
          <w:t>19</w:t>
        </w:r>
      </w:hyperlink>
    </w:p>
    <w:p w14:paraId="65EB25F7" w14:textId="77777777" w:rsidR="002B378C" w:rsidRDefault="00000000">
      <w:pPr>
        <w:pStyle w:val="TOC2"/>
        <w:tabs>
          <w:tab w:val="right" w:leader="dot" w:pos="8296"/>
        </w:tabs>
        <w:rPr>
          <w:rStyle w:val="ac"/>
          <w:color w:val="auto"/>
        </w:rPr>
      </w:pPr>
      <w:hyperlink w:anchor="_Toc112830732" w:history="1">
        <w:r w:rsidR="00EA2C61">
          <w:rPr>
            <w:rStyle w:val="ac"/>
            <w:color w:val="auto"/>
          </w:rPr>
          <w:t>8.3 Slab culvert</w:t>
        </w:r>
        <w:r w:rsidR="00EA2C61">
          <w:rPr>
            <w:rStyle w:val="ac"/>
            <w:color w:val="auto"/>
          </w:rPr>
          <w:tab/>
        </w:r>
        <w:r w:rsidR="00EA2C61">
          <w:rPr>
            <w:rStyle w:val="ac"/>
            <w:color w:val="auto"/>
          </w:rPr>
          <w:fldChar w:fldCharType="begin" w:fldLock="1"/>
        </w:r>
        <w:r w:rsidR="00EA2C61">
          <w:rPr>
            <w:rStyle w:val="ac"/>
            <w:color w:val="auto"/>
          </w:rPr>
          <w:instrText xml:space="preserve"> PAGEREF _Toc112830732 \h </w:instrText>
        </w:r>
        <w:r w:rsidR="00EA2C61">
          <w:rPr>
            <w:rStyle w:val="ac"/>
            <w:color w:val="auto"/>
          </w:rPr>
        </w:r>
        <w:r w:rsidR="00EA2C61">
          <w:rPr>
            <w:rStyle w:val="ac"/>
            <w:color w:val="auto"/>
          </w:rPr>
          <w:fldChar w:fldCharType="separate"/>
        </w:r>
        <w:r w:rsidR="00EA2C61">
          <w:rPr>
            <w:rStyle w:val="ac"/>
            <w:color w:val="auto"/>
          </w:rPr>
          <w:t>20</w:t>
        </w:r>
        <w:r w:rsidR="00EA2C61">
          <w:rPr>
            <w:rStyle w:val="ac"/>
            <w:color w:val="auto"/>
          </w:rPr>
          <w:fldChar w:fldCharType="end"/>
        </w:r>
      </w:hyperlink>
    </w:p>
    <w:p w14:paraId="091C5EAF" w14:textId="77777777" w:rsidR="002B378C" w:rsidRDefault="00000000">
      <w:pPr>
        <w:pStyle w:val="TOC2"/>
        <w:tabs>
          <w:tab w:val="right" w:leader="dot" w:pos="8296"/>
        </w:tabs>
        <w:rPr>
          <w:rStyle w:val="ac"/>
          <w:color w:val="auto"/>
        </w:rPr>
      </w:pPr>
      <w:hyperlink w:anchor="_Toc112830733" w:history="1">
        <w:r w:rsidR="00EA2C61">
          <w:rPr>
            <w:rStyle w:val="ac"/>
            <w:color w:val="auto"/>
          </w:rPr>
          <w:t>8.4 Pipe culvert</w:t>
        </w:r>
        <w:r w:rsidR="00EA2C61">
          <w:rPr>
            <w:rStyle w:val="ac"/>
            <w:color w:val="auto"/>
          </w:rPr>
          <w:tab/>
        </w:r>
        <w:r w:rsidR="00EA2C61">
          <w:rPr>
            <w:rStyle w:val="ac"/>
            <w:color w:val="auto"/>
          </w:rPr>
          <w:fldChar w:fldCharType="begin" w:fldLock="1"/>
        </w:r>
        <w:r w:rsidR="00EA2C61">
          <w:rPr>
            <w:rStyle w:val="ac"/>
            <w:color w:val="auto"/>
          </w:rPr>
          <w:instrText xml:space="preserve"> PAGEREF _Toc112830733 \h </w:instrText>
        </w:r>
        <w:r w:rsidR="00EA2C61">
          <w:rPr>
            <w:rStyle w:val="ac"/>
            <w:color w:val="auto"/>
          </w:rPr>
        </w:r>
        <w:r w:rsidR="00EA2C61">
          <w:rPr>
            <w:rStyle w:val="ac"/>
            <w:color w:val="auto"/>
          </w:rPr>
          <w:fldChar w:fldCharType="separate"/>
        </w:r>
        <w:r w:rsidR="00EA2C61">
          <w:rPr>
            <w:rStyle w:val="ac"/>
            <w:color w:val="auto"/>
          </w:rPr>
          <w:t>20</w:t>
        </w:r>
        <w:r w:rsidR="00EA2C61">
          <w:rPr>
            <w:rStyle w:val="ac"/>
            <w:color w:val="auto"/>
          </w:rPr>
          <w:fldChar w:fldCharType="end"/>
        </w:r>
      </w:hyperlink>
    </w:p>
    <w:p w14:paraId="20690CE8" w14:textId="77777777" w:rsidR="002B378C" w:rsidRDefault="00000000">
      <w:pPr>
        <w:pStyle w:val="TOC1"/>
      </w:pPr>
      <w:hyperlink w:anchor="_Toc112830734" w:history="1">
        <w:r w:rsidR="00EA2C61">
          <w:rPr>
            <w:rStyle w:val="ac"/>
            <w:rFonts w:ascii="Times New Roman" w:hAnsi="Times New Roman"/>
            <w:color w:val="auto"/>
          </w:rPr>
          <w:t>9 Construction safety and environmental protection</w:t>
        </w:r>
        <w:r w:rsidR="00EA2C61">
          <w:tab/>
        </w:r>
        <w:r w:rsidR="00EA2C61">
          <w:fldChar w:fldCharType="begin" w:fldLock="1"/>
        </w:r>
        <w:r w:rsidR="00EA2C61">
          <w:instrText xml:space="preserve"> PAGEREF _Toc112830734 \h </w:instrText>
        </w:r>
        <w:r w:rsidR="00EA2C61">
          <w:fldChar w:fldCharType="separate"/>
        </w:r>
        <w:r w:rsidR="00EA2C61">
          <w:t>22</w:t>
        </w:r>
        <w:r w:rsidR="00EA2C61">
          <w:fldChar w:fldCharType="end"/>
        </w:r>
      </w:hyperlink>
    </w:p>
    <w:p w14:paraId="7920F5FF" w14:textId="77777777" w:rsidR="002B378C" w:rsidRDefault="00000000">
      <w:pPr>
        <w:pStyle w:val="TOC2"/>
        <w:tabs>
          <w:tab w:val="right" w:leader="dot" w:pos="8296"/>
        </w:tabs>
        <w:rPr>
          <w:color w:val="auto"/>
        </w:rPr>
      </w:pPr>
      <w:hyperlink w:anchor="_Toc112830735" w:history="1">
        <w:r w:rsidR="00EA2C61">
          <w:rPr>
            <w:rStyle w:val="ac"/>
            <w:color w:val="auto"/>
          </w:rPr>
          <w:t>9.1 General provisions</w:t>
        </w:r>
        <w:r w:rsidR="00EA2C61">
          <w:rPr>
            <w:color w:val="auto"/>
          </w:rPr>
          <w:tab/>
        </w:r>
        <w:r w:rsidR="00EA2C61">
          <w:rPr>
            <w:color w:val="auto"/>
          </w:rPr>
          <w:fldChar w:fldCharType="begin" w:fldLock="1"/>
        </w:r>
        <w:r w:rsidR="00EA2C61">
          <w:rPr>
            <w:color w:val="auto"/>
          </w:rPr>
          <w:instrText xml:space="preserve"> PAGEREF _Toc112830735 \h </w:instrText>
        </w:r>
        <w:r w:rsidR="00EA2C61">
          <w:rPr>
            <w:color w:val="auto"/>
          </w:rPr>
        </w:r>
        <w:r w:rsidR="00EA2C61">
          <w:rPr>
            <w:color w:val="auto"/>
          </w:rPr>
          <w:fldChar w:fldCharType="separate"/>
        </w:r>
        <w:r w:rsidR="00EA2C61">
          <w:rPr>
            <w:color w:val="auto"/>
          </w:rPr>
          <w:t>22</w:t>
        </w:r>
        <w:r w:rsidR="00EA2C61">
          <w:rPr>
            <w:color w:val="auto"/>
          </w:rPr>
          <w:fldChar w:fldCharType="end"/>
        </w:r>
      </w:hyperlink>
    </w:p>
    <w:p w14:paraId="008A300D" w14:textId="77777777" w:rsidR="002B378C" w:rsidRDefault="00000000">
      <w:pPr>
        <w:pStyle w:val="TOC2"/>
        <w:tabs>
          <w:tab w:val="right" w:leader="dot" w:pos="8296"/>
        </w:tabs>
        <w:rPr>
          <w:color w:val="auto"/>
        </w:rPr>
      </w:pPr>
      <w:hyperlink w:anchor="_Toc112830736" w:history="1">
        <w:r w:rsidR="00EA2C61">
          <w:rPr>
            <w:rStyle w:val="ac"/>
            <w:color w:val="auto"/>
          </w:rPr>
          <w:t>9.2 Construction safety</w:t>
        </w:r>
        <w:r w:rsidR="00EA2C61">
          <w:rPr>
            <w:color w:val="auto"/>
          </w:rPr>
          <w:tab/>
        </w:r>
        <w:r w:rsidR="00EA2C61">
          <w:rPr>
            <w:color w:val="auto"/>
          </w:rPr>
          <w:fldChar w:fldCharType="begin" w:fldLock="1"/>
        </w:r>
        <w:r w:rsidR="00EA2C61">
          <w:rPr>
            <w:color w:val="auto"/>
          </w:rPr>
          <w:instrText xml:space="preserve"> PAGEREF _Toc112830736 \h </w:instrText>
        </w:r>
        <w:r w:rsidR="00EA2C61">
          <w:rPr>
            <w:color w:val="auto"/>
          </w:rPr>
        </w:r>
        <w:r w:rsidR="00EA2C61">
          <w:rPr>
            <w:color w:val="auto"/>
          </w:rPr>
          <w:fldChar w:fldCharType="separate"/>
        </w:r>
        <w:r w:rsidR="00EA2C61">
          <w:rPr>
            <w:color w:val="auto"/>
          </w:rPr>
          <w:t>22</w:t>
        </w:r>
        <w:r w:rsidR="00EA2C61">
          <w:rPr>
            <w:color w:val="auto"/>
          </w:rPr>
          <w:fldChar w:fldCharType="end"/>
        </w:r>
      </w:hyperlink>
    </w:p>
    <w:p w14:paraId="5062124D" w14:textId="77777777" w:rsidR="002B378C" w:rsidRDefault="00000000">
      <w:pPr>
        <w:pStyle w:val="TOC2"/>
        <w:tabs>
          <w:tab w:val="right" w:leader="dot" w:pos="8296"/>
        </w:tabs>
        <w:rPr>
          <w:color w:val="auto"/>
        </w:rPr>
      </w:pPr>
      <w:hyperlink w:anchor="_Toc112830737" w:history="1">
        <w:r w:rsidR="00EA2C61">
          <w:rPr>
            <w:rStyle w:val="ac"/>
            <w:color w:val="auto"/>
          </w:rPr>
          <w:t>9.3 Environmental protection</w:t>
        </w:r>
        <w:r w:rsidR="00EA2C61">
          <w:rPr>
            <w:color w:val="auto"/>
          </w:rPr>
          <w:tab/>
          <w:t>24</w:t>
        </w:r>
      </w:hyperlink>
    </w:p>
    <w:p w14:paraId="5D64FAEC" w14:textId="77777777" w:rsidR="002B378C" w:rsidRDefault="00EA2C61">
      <w:pPr>
        <w:tabs>
          <w:tab w:val="right" w:leader="dot" w:pos="8296"/>
        </w:tabs>
        <w:rPr>
          <w:rFonts w:eastAsia="等线"/>
          <w:b/>
          <w:bCs/>
          <w:color w:val="auto"/>
          <w:kern w:val="2"/>
          <w:szCs w:val="22"/>
        </w:rPr>
      </w:pPr>
      <w:r>
        <w:rPr>
          <w:color w:val="auto"/>
        </w:rPr>
        <w:fldChar w:fldCharType="end"/>
      </w:r>
      <w:r>
        <w:rPr>
          <w:rFonts w:eastAsia="AdobeHeitiStd-Regular"/>
          <w:b/>
          <w:bCs/>
          <w:color w:val="auto"/>
        </w:rPr>
        <w:t>Explanation of wording in this specification</w:t>
      </w:r>
      <w:hyperlink w:anchor="_Toc87254365" w:history="1">
        <w:r>
          <w:rPr>
            <w:rFonts w:eastAsia="等线"/>
            <w:b/>
            <w:bCs/>
            <w:color w:val="auto"/>
            <w:kern w:val="2"/>
            <w:szCs w:val="22"/>
          </w:rPr>
          <w:tab/>
        </w:r>
        <w:r>
          <w:rPr>
            <w:rFonts w:eastAsia="等线"/>
            <w:b/>
            <w:bCs/>
            <w:color w:val="auto"/>
            <w:kern w:val="2"/>
            <w:szCs w:val="22"/>
          </w:rPr>
          <w:fldChar w:fldCharType="begin" w:fldLock="1"/>
        </w:r>
        <w:r>
          <w:rPr>
            <w:rFonts w:eastAsia="等线"/>
            <w:b/>
            <w:bCs/>
            <w:color w:val="auto"/>
            <w:kern w:val="2"/>
            <w:szCs w:val="22"/>
          </w:rPr>
          <w:instrText xml:space="preserve"> PAGEREF _Toc87254365 \h </w:instrText>
        </w:r>
        <w:r>
          <w:rPr>
            <w:rFonts w:eastAsia="等线"/>
            <w:b/>
            <w:bCs/>
            <w:color w:val="auto"/>
            <w:kern w:val="2"/>
            <w:szCs w:val="22"/>
          </w:rPr>
        </w:r>
        <w:r>
          <w:rPr>
            <w:rFonts w:eastAsia="等线"/>
            <w:b/>
            <w:bCs/>
            <w:color w:val="auto"/>
            <w:kern w:val="2"/>
            <w:szCs w:val="22"/>
          </w:rPr>
          <w:fldChar w:fldCharType="separate"/>
        </w:r>
        <w:r>
          <w:rPr>
            <w:rFonts w:eastAsia="等线"/>
            <w:b/>
            <w:bCs/>
            <w:color w:val="auto"/>
            <w:kern w:val="2"/>
            <w:szCs w:val="22"/>
          </w:rPr>
          <w:t>25</w:t>
        </w:r>
        <w:r>
          <w:rPr>
            <w:rFonts w:eastAsia="等线"/>
            <w:b/>
            <w:bCs/>
            <w:color w:val="auto"/>
            <w:kern w:val="2"/>
            <w:szCs w:val="22"/>
          </w:rPr>
          <w:fldChar w:fldCharType="end"/>
        </w:r>
      </w:hyperlink>
    </w:p>
    <w:p w14:paraId="05FB2B12" w14:textId="77777777" w:rsidR="002B378C" w:rsidRDefault="00EA2C61">
      <w:pPr>
        <w:tabs>
          <w:tab w:val="right" w:leader="dot" w:pos="8296"/>
        </w:tabs>
        <w:rPr>
          <w:rFonts w:eastAsia="等线"/>
          <w:b/>
          <w:bCs/>
          <w:color w:val="auto"/>
          <w:kern w:val="2"/>
          <w:szCs w:val="22"/>
        </w:rPr>
      </w:pPr>
      <w:r>
        <w:rPr>
          <w:rFonts w:eastAsia="AdobeHeitiStd-Regular"/>
          <w:b/>
          <w:bCs/>
          <w:color w:val="auto"/>
        </w:rPr>
        <w:t>List of quoted standards</w:t>
      </w:r>
      <w:hyperlink w:anchor="_Toc87254366" w:history="1">
        <w:r>
          <w:rPr>
            <w:rFonts w:eastAsia="等线"/>
            <w:b/>
            <w:bCs/>
            <w:color w:val="auto"/>
            <w:kern w:val="2"/>
            <w:szCs w:val="22"/>
          </w:rPr>
          <w:tab/>
        </w:r>
        <w:r>
          <w:rPr>
            <w:rFonts w:eastAsia="等线"/>
            <w:b/>
            <w:bCs/>
            <w:color w:val="auto"/>
            <w:kern w:val="2"/>
            <w:szCs w:val="22"/>
          </w:rPr>
          <w:fldChar w:fldCharType="begin" w:fldLock="1"/>
        </w:r>
        <w:r>
          <w:rPr>
            <w:rFonts w:eastAsia="等线"/>
            <w:b/>
            <w:bCs/>
            <w:color w:val="auto"/>
            <w:kern w:val="2"/>
            <w:szCs w:val="22"/>
          </w:rPr>
          <w:instrText xml:space="preserve"> PAGEREF _Toc87254366 \h </w:instrText>
        </w:r>
        <w:r>
          <w:rPr>
            <w:rFonts w:eastAsia="等线"/>
            <w:b/>
            <w:bCs/>
            <w:color w:val="auto"/>
            <w:kern w:val="2"/>
            <w:szCs w:val="22"/>
          </w:rPr>
        </w:r>
        <w:r>
          <w:rPr>
            <w:rFonts w:eastAsia="等线"/>
            <w:b/>
            <w:bCs/>
            <w:color w:val="auto"/>
            <w:kern w:val="2"/>
            <w:szCs w:val="22"/>
          </w:rPr>
          <w:fldChar w:fldCharType="separate"/>
        </w:r>
        <w:r>
          <w:rPr>
            <w:rFonts w:eastAsia="等线"/>
            <w:b/>
            <w:bCs/>
            <w:color w:val="auto"/>
            <w:kern w:val="2"/>
            <w:szCs w:val="22"/>
          </w:rPr>
          <w:t>26</w:t>
        </w:r>
        <w:r>
          <w:rPr>
            <w:rFonts w:eastAsia="等线"/>
            <w:b/>
            <w:bCs/>
            <w:color w:val="auto"/>
            <w:kern w:val="2"/>
            <w:szCs w:val="22"/>
          </w:rPr>
          <w:fldChar w:fldCharType="end"/>
        </w:r>
      </w:hyperlink>
    </w:p>
    <w:p w14:paraId="0FB00445" w14:textId="531317DB" w:rsidR="002B378C" w:rsidRDefault="002B378C">
      <w:pPr>
        <w:tabs>
          <w:tab w:val="left" w:pos="1140"/>
        </w:tabs>
        <w:rPr>
          <w:color w:val="auto"/>
        </w:rPr>
      </w:pPr>
    </w:p>
    <w:p w14:paraId="6EA07D6A" w14:textId="77777777" w:rsidR="002B378C" w:rsidRDefault="002B378C"/>
    <w:p w14:paraId="1DF84E1C" w14:textId="77777777" w:rsidR="002B378C" w:rsidRDefault="002B378C"/>
    <w:p w14:paraId="59D952B9" w14:textId="77777777" w:rsidR="002B378C" w:rsidRDefault="002B378C"/>
    <w:p w14:paraId="01477926" w14:textId="77777777" w:rsidR="002B378C" w:rsidRDefault="002B378C"/>
    <w:p w14:paraId="2DFF5689" w14:textId="77777777" w:rsidR="002B378C" w:rsidRDefault="002B378C"/>
    <w:p w14:paraId="37A7944C" w14:textId="77777777" w:rsidR="002B378C" w:rsidRDefault="002B378C"/>
    <w:p w14:paraId="32F0F460" w14:textId="77777777" w:rsidR="002B378C" w:rsidRDefault="002B378C"/>
    <w:p w14:paraId="60DBD10D" w14:textId="77777777" w:rsidR="002B378C" w:rsidRDefault="002B378C">
      <w:pPr>
        <w:sectPr w:rsidR="002B378C">
          <w:pgSz w:w="11906" w:h="16838"/>
          <w:pgMar w:top="1440" w:right="1800" w:bottom="1440" w:left="1800" w:header="851" w:footer="992" w:gutter="0"/>
          <w:cols w:space="425"/>
          <w:docGrid w:type="lines" w:linePitch="312"/>
        </w:sectPr>
      </w:pPr>
    </w:p>
    <w:p w14:paraId="6BEFD92E" w14:textId="77777777" w:rsidR="002B378C" w:rsidRDefault="002B378C">
      <w:pPr>
        <w:sectPr w:rsidR="002B378C">
          <w:type w:val="continuous"/>
          <w:pgSz w:w="11906" w:h="16838"/>
          <w:pgMar w:top="1440" w:right="1800" w:bottom="1440" w:left="1800" w:header="851" w:footer="992" w:gutter="0"/>
          <w:cols w:space="425"/>
          <w:docGrid w:type="lines" w:linePitch="312"/>
        </w:sectPr>
      </w:pPr>
    </w:p>
    <w:p w14:paraId="6B6BA468" w14:textId="77777777" w:rsidR="002B378C" w:rsidRDefault="00EA2C61">
      <w:pPr>
        <w:pStyle w:val="111-"/>
        <w:rPr>
          <w:rFonts w:ascii="Times New Roman" w:hAnsi="Times New Roman"/>
        </w:rPr>
      </w:pPr>
      <w:bookmarkStart w:id="8" w:name="_Toc127143601"/>
      <w:r>
        <w:rPr>
          <w:rFonts w:ascii="Times New Roman" w:hAnsi="Times New Roman" w:hint="eastAsia"/>
        </w:rPr>
        <w:lastRenderedPageBreak/>
        <w:t>1</w:t>
      </w:r>
      <w:r>
        <w:rPr>
          <w:rFonts w:ascii="Times New Roman" w:hAnsi="Times New Roman" w:hint="eastAsia"/>
        </w:rPr>
        <w:t>总则</w:t>
      </w:r>
      <w:bookmarkEnd w:id="8"/>
    </w:p>
    <w:p w14:paraId="1B8F1CCC" w14:textId="4CECEB6A" w:rsidR="002B378C" w:rsidRDefault="00EA2C61">
      <w:pPr>
        <w:pStyle w:val="111-3"/>
        <w:ind w:firstLineChars="0" w:firstLine="0"/>
      </w:pPr>
      <w:r>
        <w:rPr>
          <w:rFonts w:hint="eastAsia"/>
          <w:b/>
        </w:rPr>
        <w:t>1.0.1</w:t>
      </w:r>
      <w:r>
        <w:rPr>
          <w:rFonts w:hint="eastAsia"/>
        </w:rPr>
        <w:t>为在塌陷区既有铁路桥涵维护与加固施工中，贯彻执行国家技术经济政策，做到技术先进、安全可靠、经济合理，制定本</w:t>
      </w:r>
      <w:r w:rsidR="00447226">
        <w:rPr>
          <w:rFonts w:hint="eastAsia"/>
        </w:rPr>
        <w:t>标准</w:t>
      </w:r>
      <w:r>
        <w:rPr>
          <w:rFonts w:hint="eastAsia"/>
        </w:rPr>
        <w:t>。</w:t>
      </w:r>
    </w:p>
    <w:p w14:paraId="5C50910E" w14:textId="5B2FCB70" w:rsidR="002B378C" w:rsidRDefault="00EA2C61">
      <w:pPr>
        <w:pStyle w:val="111-3"/>
        <w:ind w:firstLineChars="0" w:firstLine="0"/>
      </w:pPr>
      <w:r>
        <w:rPr>
          <w:rFonts w:hint="eastAsia"/>
          <w:b/>
        </w:rPr>
        <w:t>1.0.2</w:t>
      </w:r>
      <w:r w:rsidR="00513742">
        <w:rPr>
          <w:rFonts w:hint="eastAsia"/>
        </w:rPr>
        <w:t>本</w:t>
      </w:r>
      <w:r w:rsidR="00447226">
        <w:rPr>
          <w:rFonts w:hint="eastAsia"/>
        </w:rPr>
        <w:t>标准</w:t>
      </w:r>
      <w:r w:rsidR="00513742">
        <w:rPr>
          <w:rFonts w:hint="eastAsia"/>
        </w:rPr>
        <w:t>适用于塌陷区既有铁路专用线中桥涵地基、混凝土</w:t>
      </w:r>
      <w:r>
        <w:rPr>
          <w:rFonts w:hint="eastAsia"/>
        </w:rPr>
        <w:t>梁、墩台支座、框架桥及涵洞的维护及加固施工。</w:t>
      </w:r>
    </w:p>
    <w:p w14:paraId="6014E7CE" w14:textId="6A411A59" w:rsidR="00B413CB" w:rsidRPr="00B413CB" w:rsidRDefault="00B413CB">
      <w:pPr>
        <w:pStyle w:val="111-3"/>
        <w:ind w:firstLineChars="0" w:firstLine="0"/>
      </w:pPr>
      <w:r>
        <w:rPr>
          <w:rFonts w:hint="eastAsia"/>
          <w:b/>
        </w:rPr>
        <w:t>1.0.</w:t>
      </w:r>
      <w:r>
        <w:rPr>
          <w:b/>
        </w:rPr>
        <w:t>3</w:t>
      </w:r>
      <w:r w:rsidRPr="00B413CB">
        <w:rPr>
          <w:rFonts w:hint="eastAsia"/>
        </w:rPr>
        <w:t>塌陷区既有铁路桥涵维护及加固施工</w:t>
      </w:r>
      <w:r>
        <w:rPr>
          <w:rFonts w:hint="eastAsia"/>
        </w:rPr>
        <w:t>应</w:t>
      </w:r>
      <w:r w:rsidRPr="00B413CB">
        <w:rPr>
          <w:rFonts w:hint="eastAsia"/>
        </w:rPr>
        <w:t>考虑不中断行车。</w:t>
      </w:r>
    </w:p>
    <w:p w14:paraId="69E3C27C" w14:textId="1B2E9906" w:rsidR="002A3A6F" w:rsidRPr="002A3A6F" w:rsidRDefault="002A3A6F">
      <w:pPr>
        <w:pStyle w:val="111-3"/>
        <w:ind w:firstLineChars="0" w:firstLine="0"/>
        <w:rPr>
          <w:color w:val="FF0000"/>
        </w:rPr>
      </w:pPr>
      <w:r w:rsidRPr="002A3A6F">
        <w:rPr>
          <w:rFonts w:ascii="Calibri" w:hAnsi="Calibri" w:hint="eastAsia"/>
          <w:color w:val="FF0000"/>
          <w:szCs w:val="22"/>
        </w:rPr>
        <w:t>条文</w:t>
      </w:r>
      <w:r w:rsidRPr="002A3A6F">
        <w:rPr>
          <w:rFonts w:ascii="Calibri" w:hAnsi="Calibri"/>
          <w:color w:val="FF0000"/>
          <w:szCs w:val="22"/>
        </w:rPr>
        <w:t>说明：</w:t>
      </w:r>
      <w:r w:rsidRPr="002A3A6F">
        <w:rPr>
          <w:rFonts w:ascii="Calibri" w:hAnsi="Calibri" w:hint="eastAsia"/>
          <w:color w:val="FF0000"/>
          <w:szCs w:val="22"/>
        </w:rPr>
        <w:t>塌陷区既有铁路专用线在煤炭等原材料运输中</w:t>
      </w:r>
      <w:r>
        <w:rPr>
          <w:rFonts w:ascii="Calibri" w:hAnsi="Calibri" w:hint="eastAsia"/>
          <w:color w:val="FF0000"/>
          <w:szCs w:val="22"/>
        </w:rPr>
        <w:t>发挥</w:t>
      </w:r>
      <w:r w:rsidRPr="002A3A6F">
        <w:rPr>
          <w:rFonts w:ascii="Calibri" w:hAnsi="Calibri" w:hint="eastAsia"/>
          <w:color w:val="FF0000"/>
          <w:szCs w:val="22"/>
        </w:rPr>
        <w:t>重要作用，</w:t>
      </w:r>
      <w:r>
        <w:rPr>
          <w:rFonts w:ascii="Calibri" w:hAnsi="Calibri" w:hint="eastAsia"/>
          <w:color w:val="FF0000"/>
          <w:szCs w:val="22"/>
        </w:rPr>
        <w:t>因此</w:t>
      </w:r>
      <w:r w:rsidR="00447226">
        <w:rPr>
          <w:rFonts w:ascii="Calibri" w:hAnsi="Calibri" w:hint="eastAsia"/>
          <w:color w:val="FF0000"/>
          <w:szCs w:val="22"/>
        </w:rPr>
        <w:t>本标准</w:t>
      </w:r>
      <w:r w:rsidRPr="002A3A6F">
        <w:rPr>
          <w:rFonts w:ascii="Calibri" w:hAnsi="Calibri" w:hint="eastAsia"/>
          <w:color w:val="FF0000"/>
          <w:szCs w:val="22"/>
        </w:rPr>
        <w:t>涉及的</w:t>
      </w:r>
      <w:r>
        <w:rPr>
          <w:rFonts w:ascii="Calibri" w:hAnsi="Calibri" w:hint="eastAsia"/>
          <w:color w:val="FF0000"/>
          <w:szCs w:val="22"/>
        </w:rPr>
        <w:t>桥涵</w:t>
      </w:r>
      <w:r w:rsidRPr="002A3A6F">
        <w:rPr>
          <w:rFonts w:ascii="Calibri" w:hAnsi="Calibri" w:hint="eastAsia"/>
          <w:color w:val="FF0000"/>
          <w:szCs w:val="22"/>
        </w:rPr>
        <w:t>维护及加固相关施工过程中往往需考虑不中断行车的特殊需求。</w:t>
      </w:r>
    </w:p>
    <w:p w14:paraId="19D9A2DA" w14:textId="72ADA94F" w:rsidR="002B378C" w:rsidRDefault="00EA2C61">
      <w:pPr>
        <w:pStyle w:val="111-3"/>
        <w:ind w:firstLineChars="0" w:firstLine="0"/>
      </w:pPr>
      <w:r>
        <w:rPr>
          <w:rFonts w:hint="eastAsia"/>
          <w:b/>
        </w:rPr>
        <w:t>1.0.</w:t>
      </w:r>
      <w:r w:rsidR="00B413CB">
        <w:rPr>
          <w:b/>
        </w:rPr>
        <w:t>4</w:t>
      </w:r>
      <w:r>
        <w:rPr>
          <w:rFonts w:hint="eastAsia"/>
        </w:rPr>
        <w:t>塌陷区既有铁路桥涵维护与加固施工应按照安全、高效和绿色环保的原则，因地制宜地采用新技术、新工艺、新设备、新材料。</w:t>
      </w:r>
    </w:p>
    <w:p w14:paraId="4D4933BA" w14:textId="5CA7AE8D" w:rsidR="002B378C" w:rsidRDefault="00EA2C61">
      <w:pPr>
        <w:pStyle w:val="111-3"/>
        <w:ind w:firstLineChars="0" w:firstLine="0"/>
        <w:sectPr w:rsidR="002B378C">
          <w:footerReference w:type="default" r:id="rId8"/>
          <w:pgSz w:w="11906" w:h="16838"/>
          <w:pgMar w:top="1440" w:right="1800" w:bottom="1440" w:left="1800" w:header="851" w:footer="992" w:gutter="0"/>
          <w:pgNumType w:start="1"/>
          <w:cols w:space="425"/>
          <w:docGrid w:type="lines" w:linePitch="312"/>
        </w:sectPr>
      </w:pPr>
      <w:r>
        <w:rPr>
          <w:rFonts w:hint="eastAsia"/>
          <w:b/>
        </w:rPr>
        <w:t>1.0.</w:t>
      </w:r>
      <w:r w:rsidR="00B413CB">
        <w:rPr>
          <w:b/>
        </w:rPr>
        <w:t>5</w:t>
      </w:r>
      <w:r>
        <w:rPr>
          <w:rFonts w:hint="eastAsia"/>
        </w:rPr>
        <w:t>塌陷区既有铁路桥涵维护与加固施工除应符合</w:t>
      </w:r>
      <w:r w:rsidR="00447226">
        <w:rPr>
          <w:rFonts w:hint="eastAsia"/>
        </w:rPr>
        <w:t>本标准</w:t>
      </w:r>
      <w:r>
        <w:rPr>
          <w:rFonts w:hint="eastAsia"/>
        </w:rPr>
        <w:t>外，尚应符合国家现行的有关强制性标准的规定。</w:t>
      </w:r>
    </w:p>
    <w:p w14:paraId="0C5238B2" w14:textId="77777777" w:rsidR="002B378C" w:rsidRDefault="00EA2C61">
      <w:pPr>
        <w:pStyle w:val="111-"/>
        <w:rPr>
          <w:rFonts w:ascii="Times New Roman" w:hAnsi="Times New Roman"/>
        </w:rPr>
      </w:pPr>
      <w:bookmarkStart w:id="9" w:name="_Toc127143602"/>
      <w:r>
        <w:rPr>
          <w:rFonts w:ascii="Times New Roman" w:hAnsi="Times New Roman" w:hint="eastAsia"/>
        </w:rPr>
        <w:lastRenderedPageBreak/>
        <w:t>2</w:t>
      </w:r>
      <w:r>
        <w:rPr>
          <w:rFonts w:ascii="Times New Roman" w:hAnsi="Times New Roman" w:hint="eastAsia"/>
        </w:rPr>
        <w:t>术语</w:t>
      </w:r>
      <w:bookmarkEnd w:id="9"/>
    </w:p>
    <w:p w14:paraId="4955BB23" w14:textId="77777777" w:rsidR="002B378C" w:rsidRDefault="00EA2C61">
      <w:pPr>
        <w:pStyle w:val="112-"/>
      </w:pPr>
      <w:r>
        <w:rPr>
          <w:rFonts w:hint="eastAsia"/>
          <w:b/>
        </w:rPr>
        <w:t>2</w:t>
      </w:r>
      <w:r>
        <w:rPr>
          <w:b/>
        </w:rPr>
        <w:t>.0.1</w:t>
      </w:r>
      <w:r>
        <w:rPr>
          <w:rFonts w:hint="eastAsia"/>
        </w:rPr>
        <w:t>塌陷区</w:t>
      </w:r>
      <w:r>
        <w:rPr>
          <w:rFonts w:hint="eastAsia"/>
        </w:rPr>
        <w:t xml:space="preserve"> </w:t>
      </w:r>
      <w:r>
        <w:t>Subsidence area</w:t>
      </w:r>
    </w:p>
    <w:p w14:paraId="78F90993" w14:textId="77777777" w:rsidR="002B378C" w:rsidRDefault="00EA2C61">
      <w:pPr>
        <w:pStyle w:val="111-3"/>
        <w:ind w:firstLine="420"/>
      </w:pPr>
      <w:r>
        <w:rPr>
          <w:rFonts w:hint="eastAsia"/>
        </w:rPr>
        <w:t>煤矿采煤之后形成的下陷区域。</w:t>
      </w:r>
    </w:p>
    <w:p w14:paraId="04F140C5" w14:textId="77777777" w:rsidR="002B378C" w:rsidRDefault="00EA2C61">
      <w:pPr>
        <w:pStyle w:val="111-3"/>
        <w:ind w:firstLineChars="0" w:firstLine="0"/>
      </w:pPr>
      <w:r>
        <w:rPr>
          <w:rFonts w:hint="eastAsia"/>
          <w:b/>
        </w:rPr>
        <w:t>2</w:t>
      </w:r>
      <w:r>
        <w:rPr>
          <w:b/>
        </w:rPr>
        <w:t>.0.2</w:t>
      </w:r>
      <w:r>
        <w:rPr>
          <w:rFonts w:hint="eastAsia"/>
        </w:rPr>
        <w:t>桥涵加固施工</w:t>
      </w:r>
      <w:r>
        <w:rPr>
          <w:rFonts w:hint="eastAsia"/>
        </w:rPr>
        <w:t xml:space="preserve"> </w:t>
      </w:r>
      <w:r>
        <w:t>Strengthening construction</w:t>
      </w:r>
    </w:p>
    <w:p w14:paraId="364E7C7D" w14:textId="77777777" w:rsidR="002B378C" w:rsidRDefault="00EA2C61">
      <w:pPr>
        <w:pStyle w:val="111-3"/>
        <w:ind w:firstLine="420"/>
      </w:pPr>
      <w:r>
        <w:rPr>
          <w:rFonts w:hint="eastAsia"/>
        </w:rPr>
        <w:t>对桥涵进行使用功能恢复或承载能力提高及缺陷处理的施工。</w:t>
      </w:r>
    </w:p>
    <w:p w14:paraId="7C0AA6B7" w14:textId="77777777" w:rsidR="002B378C" w:rsidRDefault="00EA2C61">
      <w:pPr>
        <w:pStyle w:val="111-3"/>
        <w:ind w:firstLineChars="0" w:firstLine="0"/>
      </w:pPr>
      <w:r>
        <w:rPr>
          <w:rFonts w:hint="eastAsia"/>
          <w:b/>
        </w:rPr>
        <w:t>2</w:t>
      </w:r>
      <w:r>
        <w:rPr>
          <w:b/>
        </w:rPr>
        <w:t>.0.3</w:t>
      </w:r>
      <w:r>
        <w:rPr>
          <w:rFonts w:hint="eastAsia"/>
        </w:rPr>
        <w:t>不中断行车交替续建施工</w:t>
      </w:r>
      <w:r>
        <w:rPr>
          <w:rFonts w:hint="eastAsia"/>
        </w:rPr>
        <w:t xml:space="preserve"> </w:t>
      </w:r>
      <w:r>
        <w:t>Alternate construction</w:t>
      </w:r>
    </w:p>
    <w:p w14:paraId="3FAABC7B" w14:textId="77777777" w:rsidR="002B378C" w:rsidRDefault="00EA2C61">
      <w:pPr>
        <w:pStyle w:val="111-3"/>
        <w:ind w:firstLine="420"/>
      </w:pPr>
      <w:r>
        <w:rPr>
          <w:rFonts w:hint="eastAsia"/>
        </w:rPr>
        <w:t>对桥涵结构分幅交替进行的加宽加高续建方法。</w:t>
      </w:r>
    </w:p>
    <w:p w14:paraId="140D9A38" w14:textId="77777777" w:rsidR="002B378C" w:rsidRDefault="00EA2C61">
      <w:pPr>
        <w:pStyle w:val="111-3"/>
        <w:ind w:firstLineChars="0" w:firstLine="0"/>
      </w:pPr>
      <w:r>
        <w:rPr>
          <w:rFonts w:hint="eastAsia"/>
          <w:b/>
        </w:rPr>
        <w:t>2</w:t>
      </w:r>
      <w:r>
        <w:rPr>
          <w:b/>
        </w:rPr>
        <w:t>.0.4</w:t>
      </w:r>
      <w:r>
        <w:rPr>
          <w:rFonts w:hint="eastAsia"/>
        </w:rPr>
        <w:t>不中断行车架空施工</w:t>
      </w:r>
      <w:r>
        <w:rPr>
          <w:rFonts w:hint="eastAsia"/>
        </w:rPr>
        <w:t xml:space="preserve"> </w:t>
      </w:r>
      <w:r>
        <w:t>Overhead structure construction</w:t>
      </w:r>
      <w:r>
        <w:rPr>
          <w:rFonts w:hint="eastAsia"/>
        </w:rPr>
        <w:t xml:space="preserve"> </w:t>
      </w:r>
    </w:p>
    <w:p w14:paraId="68E22085" w14:textId="77777777" w:rsidR="002B378C" w:rsidRDefault="00EA2C61">
      <w:pPr>
        <w:pStyle w:val="111-3"/>
        <w:ind w:firstLine="420"/>
      </w:pPr>
      <w:r>
        <w:rPr>
          <w:rFonts w:hint="eastAsia"/>
        </w:rPr>
        <w:t>为不影响下方线路正常通行，在桥涵结构上方架设临时结构进行施工的方法。</w:t>
      </w:r>
    </w:p>
    <w:p w14:paraId="2A0B3907" w14:textId="310FFF02" w:rsidR="00B65D6C" w:rsidRDefault="00B65D6C" w:rsidP="00B65D6C">
      <w:pPr>
        <w:pStyle w:val="111-3"/>
        <w:ind w:firstLineChars="0" w:firstLine="0"/>
      </w:pPr>
      <w:r>
        <w:rPr>
          <w:rFonts w:hint="eastAsia"/>
          <w:b/>
        </w:rPr>
        <w:t>2</w:t>
      </w:r>
      <w:r>
        <w:rPr>
          <w:b/>
        </w:rPr>
        <w:t>.0.5</w:t>
      </w:r>
      <w:r w:rsidR="006D5FF8">
        <w:rPr>
          <w:rFonts w:hint="eastAsia"/>
        </w:rPr>
        <w:t>机车车辆</w:t>
      </w:r>
      <w:r w:rsidR="006D5FF8">
        <w:t>限界</w:t>
      </w:r>
      <w:r>
        <w:rPr>
          <w:rFonts w:hint="eastAsia"/>
        </w:rPr>
        <w:t xml:space="preserve"> </w:t>
      </w:r>
      <w:r w:rsidR="006D5FF8">
        <w:t>Rolling stock gauge</w:t>
      </w:r>
    </w:p>
    <w:p w14:paraId="4B58330C" w14:textId="11AB2B7A" w:rsidR="006D5FF8" w:rsidRDefault="006D5FF8" w:rsidP="006D5FF8">
      <w:pPr>
        <w:pStyle w:val="111-3"/>
        <w:ind w:firstLine="420"/>
      </w:pPr>
      <w:r>
        <w:rPr>
          <w:rFonts w:hint="eastAsia"/>
        </w:rPr>
        <w:t>与</w:t>
      </w:r>
      <w:r>
        <w:t>线路中心线垂直的，限值机车车辆外形尺寸的极限横断面轮廓</w:t>
      </w:r>
      <w:r w:rsidR="00B65D6C">
        <w:rPr>
          <w:rFonts w:hint="eastAsia"/>
        </w:rPr>
        <w:t>。</w:t>
      </w:r>
    </w:p>
    <w:p w14:paraId="4E0EFFDD" w14:textId="2707B206" w:rsidR="00B65D6C" w:rsidRDefault="00B65D6C" w:rsidP="00B65D6C">
      <w:pPr>
        <w:pStyle w:val="111-3"/>
        <w:ind w:firstLineChars="0" w:firstLine="0"/>
      </w:pPr>
      <w:r>
        <w:rPr>
          <w:rFonts w:hint="eastAsia"/>
          <w:b/>
        </w:rPr>
        <w:t>2</w:t>
      </w:r>
      <w:r>
        <w:rPr>
          <w:b/>
        </w:rPr>
        <w:t>.0.</w:t>
      </w:r>
      <w:r w:rsidR="006D5FF8">
        <w:rPr>
          <w:b/>
        </w:rPr>
        <w:t>6</w:t>
      </w:r>
      <w:r w:rsidR="006D5FF8">
        <w:rPr>
          <w:rFonts w:hint="eastAsia"/>
        </w:rPr>
        <w:t>建筑限界</w:t>
      </w:r>
      <w:r>
        <w:rPr>
          <w:rFonts w:hint="eastAsia"/>
        </w:rPr>
        <w:t xml:space="preserve"> </w:t>
      </w:r>
      <w:r w:rsidR="006D5FF8">
        <w:t>Structure gauge</w:t>
      </w:r>
    </w:p>
    <w:p w14:paraId="3F46BE8F" w14:textId="68A7CFDA" w:rsidR="00B65D6C" w:rsidRPr="00B65D6C" w:rsidRDefault="006D5FF8" w:rsidP="006D5FF8">
      <w:pPr>
        <w:pStyle w:val="111-3"/>
        <w:ind w:firstLine="420"/>
      </w:pPr>
      <w:r>
        <w:rPr>
          <w:rFonts w:hint="eastAsia"/>
        </w:rPr>
        <w:t>与线路</w:t>
      </w:r>
      <w:r>
        <w:t>中心线垂直的</w:t>
      </w:r>
      <w:r>
        <w:rPr>
          <w:rFonts w:hint="eastAsia"/>
        </w:rPr>
        <w:t>，建筑物</w:t>
      </w:r>
      <w:r>
        <w:t>不容许侵入的极限横断面轮廓</w:t>
      </w:r>
      <w:r w:rsidR="00B65D6C">
        <w:rPr>
          <w:rFonts w:hint="eastAsia"/>
        </w:rPr>
        <w:t>。</w:t>
      </w:r>
    </w:p>
    <w:p w14:paraId="460687C6" w14:textId="21543B3B" w:rsidR="002B378C" w:rsidRDefault="00EA2C61">
      <w:pPr>
        <w:pStyle w:val="111-3"/>
        <w:ind w:firstLineChars="0" w:firstLine="0"/>
      </w:pPr>
      <w:r>
        <w:rPr>
          <w:rFonts w:hint="eastAsia"/>
          <w:b/>
        </w:rPr>
        <w:t>2</w:t>
      </w:r>
      <w:r>
        <w:rPr>
          <w:b/>
        </w:rPr>
        <w:t>.0.</w:t>
      </w:r>
      <w:r w:rsidR="006D5FF8">
        <w:rPr>
          <w:b/>
        </w:rPr>
        <w:t>7</w:t>
      </w:r>
      <w:r>
        <w:rPr>
          <w:rFonts w:hint="eastAsia"/>
        </w:rPr>
        <w:t>围堰</w:t>
      </w:r>
      <w:r>
        <w:rPr>
          <w:rFonts w:hint="eastAsia"/>
        </w:rPr>
        <w:t xml:space="preserve"> </w:t>
      </w:r>
      <w:r>
        <w:t>C</w:t>
      </w:r>
      <w:r>
        <w:rPr>
          <w:rFonts w:hint="eastAsia"/>
        </w:rPr>
        <w:t>offerdam</w:t>
      </w:r>
    </w:p>
    <w:p w14:paraId="0393A1A2" w14:textId="45BE9EED" w:rsidR="002B378C" w:rsidRDefault="00EA2C61">
      <w:pPr>
        <w:pStyle w:val="111-3"/>
        <w:ind w:firstLine="420"/>
      </w:pPr>
      <w:r>
        <w:rPr>
          <w:rFonts w:hint="eastAsia"/>
        </w:rPr>
        <w:t>桥涵涉水施工中修建的临时性</w:t>
      </w:r>
      <w:r w:rsidR="00C269E5">
        <w:rPr>
          <w:rFonts w:hint="eastAsia"/>
        </w:rPr>
        <w:t>止水</w:t>
      </w:r>
      <w:r>
        <w:rPr>
          <w:rFonts w:hint="eastAsia"/>
        </w:rPr>
        <w:t>围护结构。</w:t>
      </w:r>
    </w:p>
    <w:p w14:paraId="51AC6A24" w14:textId="05D3DE70" w:rsidR="002B378C" w:rsidRDefault="00EA2C61">
      <w:pPr>
        <w:pStyle w:val="111-3"/>
        <w:ind w:firstLineChars="0" w:firstLine="0"/>
      </w:pPr>
      <w:r>
        <w:rPr>
          <w:rFonts w:hint="eastAsia"/>
          <w:b/>
        </w:rPr>
        <w:t>2</w:t>
      </w:r>
      <w:r>
        <w:rPr>
          <w:b/>
        </w:rPr>
        <w:t>.0.</w:t>
      </w:r>
      <w:r w:rsidR="006D5FF8">
        <w:rPr>
          <w:b/>
        </w:rPr>
        <w:t>8</w:t>
      </w:r>
      <w:proofErr w:type="gramStart"/>
      <w:r>
        <w:rPr>
          <w:rFonts w:hint="eastAsia"/>
        </w:rPr>
        <w:t>高压旋喷</w:t>
      </w:r>
      <w:proofErr w:type="gramEnd"/>
      <w:r>
        <w:t>H</w:t>
      </w:r>
      <w:r>
        <w:rPr>
          <w:rFonts w:hint="eastAsia"/>
        </w:rPr>
        <w:t xml:space="preserve">igh pressure jet grouting </w:t>
      </w:r>
    </w:p>
    <w:p w14:paraId="5E70B9F3" w14:textId="02268B22" w:rsidR="002B378C" w:rsidRDefault="00EA2C61">
      <w:pPr>
        <w:pStyle w:val="111-3"/>
        <w:ind w:firstLine="420"/>
      </w:pPr>
      <w:r>
        <w:rPr>
          <w:rFonts w:hint="eastAsia"/>
        </w:rPr>
        <w:t>以高压旋转的喷嘴将水泥浆喷入土层与土体混合</w:t>
      </w:r>
      <w:r w:rsidR="00C269E5">
        <w:rPr>
          <w:rFonts w:hint="eastAsia"/>
        </w:rPr>
        <w:t>来进行</w:t>
      </w:r>
      <w:r w:rsidR="00C269E5">
        <w:t>地基</w:t>
      </w:r>
      <w:r w:rsidR="00C269E5">
        <w:rPr>
          <w:rFonts w:hint="eastAsia"/>
        </w:rPr>
        <w:t>加固的</w:t>
      </w:r>
      <w:r>
        <w:rPr>
          <w:rFonts w:hint="eastAsia"/>
        </w:rPr>
        <w:t>施工技术。</w:t>
      </w:r>
    </w:p>
    <w:p w14:paraId="259A7512" w14:textId="7730E2C0" w:rsidR="002B378C" w:rsidRDefault="00EA2C61">
      <w:pPr>
        <w:pStyle w:val="111-3"/>
        <w:ind w:firstLineChars="0" w:firstLine="0"/>
      </w:pPr>
      <w:r>
        <w:rPr>
          <w:rFonts w:hint="eastAsia"/>
          <w:b/>
        </w:rPr>
        <w:t>2</w:t>
      </w:r>
      <w:r>
        <w:rPr>
          <w:b/>
        </w:rPr>
        <w:t>.0.</w:t>
      </w:r>
      <w:r w:rsidR="006D5FF8">
        <w:rPr>
          <w:b/>
        </w:rPr>
        <w:t>9</w:t>
      </w:r>
      <w:r>
        <w:rPr>
          <w:rFonts w:hint="eastAsia"/>
        </w:rPr>
        <w:t>水泥土搅拌</w:t>
      </w:r>
      <w:r>
        <w:rPr>
          <w:rFonts w:hint="eastAsia"/>
        </w:rPr>
        <w:t xml:space="preserve"> </w:t>
      </w:r>
      <w:r>
        <w:t>C</w:t>
      </w:r>
      <w:r>
        <w:rPr>
          <w:rFonts w:hint="eastAsia"/>
        </w:rPr>
        <w:t>emented</w:t>
      </w:r>
      <w:r>
        <w:t xml:space="preserve"> soil</w:t>
      </w:r>
      <w:r>
        <w:rPr>
          <w:rFonts w:hint="eastAsia"/>
        </w:rPr>
        <w:t xml:space="preserve"> mixing </w:t>
      </w:r>
    </w:p>
    <w:p w14:paraId="318A0C8E" w14:textId="77777777" w:rsidR="002B378C" w:rsidRDefault="00EA2C61" w:rsidP="009707ED">
      <w:pPr>
        <w:pStyle w:val="111-3"/>
        <w:ind w:leftChars="200" w:left="420" w:firstLineChars="0" w:firstLine="0"/>
      </w:pPr>
      <w:r>
        <w:rPr>
          <w:rFonts w:hint="eastAsia"/>
        </w:rPr>
        <w:t>利用搅拌桩机将水泥喷入土体并充分搅拌，使水泥与土发生一系列物理化学反应，使软土硬结进而提高地基强度的施工技术。</w:t>
      </w:r>
    </w:p>
    <w:p w14:paraId="0437C736" w14:textId="14CE366D" w:rsidR="002B378C" w:rsidRDefault="00EA2C61">
      <w:pPr>
        <w:pStyle w:val="111-3"/>
        <w:ind w:firstLineChars="0" w:firstLine="0"/>
      </w:pPr>
      <w:r>
        <w:rPr>
          <w:rFonts w:hint="eastAsia"/>
          <w:b/>
        </w:rPr>
        <w:t>2</w:t>
      </w:r>
      <w:r w:rsidR="00617F3E">
        <w:rPr>
          <w:b/>
        </w:rPr>
        <w:t>.0.</w:t>
      </w:r>
      <w:r w:rsidR="006D5FF8">
        <w:rPr>
          <w:b/>
        </w:rPr>
        <w:t>10</w:t>
      </w:r>
      <w:r>
        <w:rPr>
          <w:rFonts w:hint="eastAsia"/>
        </w:rPr>
        <w:t>植筋</w:t>
      </w:r>
      <w:r>
        <w:rPr>
          <w:rFonts w:hint="eastAsia"/>
        </w:rPr>
        <w:t xml:space="preserve"> </w:t>
      </w:r>
      <w:r>
        <w:t>R</w:t>
      </w:r>
      <w:r>
        <w:rPr>
          <w:rFonts w:hint="eastAsia"/>
        </w:rPr>
        <w:t>ebar</w:t>
      </w:r>
      <w:r>
        <w:t xml:space="preserve"> </w:t>
      </w:r>
      <w:r>
        <w:rPr>
          <w:rFonts w:hint="eastAsia"/>
        </w:rPr>
        <w:t>p</w:t>
      </w:r>
      <w:r>
        <w:t>lanting</w:t>
      </w:r>
    </w:p>
    <w:p w14:paraId="6AE226A6" w14:textId="73ECF102" w:rsidR="002B378C" w:rsidRDefault="00EA2C61">
      <w:pPr>
        <w:pStyle w:val="111-3"/>
        <w:ind w:firstLine="420"/>
      </w:pPr>
      <w:r>
        <w:rPr>
          <w:rFonts w:hint="eastAsia"/>
        </w:rPr>
        <w:t>以专用的结构胶粘剂将带肋钢筋或螺杆锚固于基材中</w:t>
      </w:r>
      <w:r w:rsidR="009707ED">
        <w:rPr>
          <w:rFonts w:hint="eastAsia"/>
        </w:rPr>
        <w:t>的</w:t>
      </w:r>
      <w:r w:rsidR="009707ED">
        <w:t>施工技术</w:t>
      </w:r>
      <w:r>
        <w:rPr>
          <w:rFonts w:hint="eastAsia"/>
        </w:rPr>
        <w:t>。</w:t>
      </w:r>
    </w:p>
    <w:p w14:paraId="58B41938" w14:textId="4C42A9AF" w:rsidR="002B378C" w:rsidRDefault="00617F3E" w:rsidP="00617F3E">
      <w:pPr>
        <w:pStyle w:val="111-3"/>
        <w:ind w:firstLine="420"/>
      </w:pPr>
      <w:r>
        <w:br w:type="page"/>
      </w:r>
    </w:p>
    <w:p w14:paraId="525907A1" w14:textId="77777777" w:rsidR="002B378C" w:rsidRDefault="00EA2C61">
      <w:pPr>
        <w:keepNext/>
        <w:keepLines/>
        <w:spacing w:before="340" w:after="330" w:line="578" w:lineRule="auto"/>
        <w:ind w:left="425" w:hanging="425"/>
        <w:jc w:val="center"/>
        <w:outlineLvl w:val="0"/>
        <w:rPr>
          <w:rFonts w:eastAsia="黑体"/>
          <w:color w:val="auto"/>
          <w:kern w:val="44"/>
          <w:sz w:val="32"/>
          <w:szCs w:val="44"/>
        </w:rPr>
      </w:pPr>
      <w:bookmarkStart w:id="10" w:name="_Toc499899107"/>
      <w:bookmarkStart w:id="11" w:name="_Toc500343142"/>
      <w:bookmarkStart w:id="12" w:name="_Toc86046430"/>
      <w:bookmarkStart w:id="13" w:name="_Toc501318338"/>
      <w:bookmarkStart w:id="14" w:name="_Toc2588415"/>
      <w:bookmarkStart w:id="15" w:name="_Toc534821319"/>
      <w:bookmarkStart w:id="16" w:name="_Toc501205581"/>
      <w:bookmarkStart w:id="17" w:name="_Toc247687055"/>
      <w:bookmarkStart w:id="18" w:name="_Toc534818397"/>
      <w:bookmarkStart w:id="19" w:name="_Toc1565376"/>
      <w:bookmarkStart w:id="20" w:name="_Toc127143603"/>
      <w:r>
        <w:rPr>
          <w:rFonts w:eastAsia="黑体" w:hint="eastAsia"/>
          <w:color w:val="auto"/>
          <w:kern w:val="44"/>
          <w:sz w:val="32"/>
          <w:szCs w:val="44"/>
        </w:rPr>
        <w:lastRenderedPageBreak/>
        <w:t>3</w:t>
      </w:r>
      <w:r>
        <w:rPr>
          <w:rFonts w:eastAsia="黑体"/>
          <w:color w:val="auto"/>
          <w:kern w:val="44"/>
          <w:sz w:val="32"/>
          <w:szCs w:val="44"/>
        </w:rPr>
        <w:t xml:space="preserve"> </w:t>
      </w:r>
      <w:r>
        <w:rPr>
          <w:rFonts w:eastAsia="黑体" w:hint="eastAsia"/>
          <w:color w:val="auto"/>
          <w:kern w:val="44"/>
          <w:sz w:val="32"/>
          <w:szCs w:val="44"/>
        </w:rPr>
        <w:t>基本规定</w:t>
      </w:r>
      <w:bookmarkEnd w:id="10"/>
      <w:bookmarkEnd w:id="11"/>
      <w:bookmarkEnd w:id="12"/>
      <w:bookmarkEnd w:id="13"/>
      <w:bookmarkEnd w:id="14"/>
      <w:bookmarkEnd w:id="15"/>
      <w:bookmarkEnd w:id="16"/>
      <w:bookmarkEnd w:id="17"/>
      <w:bookmarkEnd w:id="18"/>
      <w:bookmarkEnd w:id="19"/>
      <w:bookmarkEnd w:id="20"/>
    </w:p>
    <w:p w14:paraId="3C8686C1" w14:textId="08DDD795" w:rsidR="002B378C" w:rsidRDefault="00EA2C61">
      <w:pPr>
        <w:pStyle w:val="112-"/>
      </w:pPr>
      <w:r>
        <w:rPr>
          <w:rFonts w:hint="eastAsia"/>
          <w:b/>
        </w:rPr>
        <w:t xml:space="preserve">3.0.1 </w:t>
      </w:r>
      <w:r>
        <w:rPr>
          <w:rFonts w:hint="eastAsia"/>
        </w:rPr>
        <w:t>施工单位应具有相应的施工资质，并应建立健全质量保证体系和施工安全管理制度。</w:t>
      </w:r>
    </w:p>
    <w:p w14:paraId="0FEC6233" w14:textId="77777777" w:rsidR="002B378C" w:rsidRDefault="00EA2C61">
      <w:pPr>
        <w:pStyle w:val="112-"/>
      </w:pPr>
      <w:r>
        <w:rPr>
          <w:rFonts w:hint="eastAsia"/>
          <w:b/>
        </w:rPr>
        <w:t>3.0.2</w:t>
      </w:r>
      <w:r>
        <w:rPr>
          <w:rFonts w:hint="eastAsia"/>
        </w:rPr>
        <w:t>施工组织设计应按其审批流程报批，经主管单位批准后施工。</w:t>
      </w:r>
    </w:p>
    <w:p w14:paraId="7A7FE7F6" w14:textId="77777777" w:rsidR="002B378C" w:rsidRDefault="00EA2C61">
      <w:pPr>
        <w:pStyle w:val="112-"/>
      </w:pPr>
      <w:r>
        <w:rPr>
          <w:rFonts w:hint="eastAsia"/>
          <w:b/>
        </w:rPr>
        <w:t>3.0</w:t>
      </w:r>
      <w:r>
        <w:rPr>
          <w:b/>
        </w:rPr>
        <w:t>.</w:t>
      </w:r>
      <w:r>
        <w:rPr>
          <w:rFonts w:hint="eastAsia"/>
          <w:b/>
        </w:rPr>
        <w:t>3</w:t>
      </w:r>
      <w:r>
        <w:rPr>
          <w:rFonts w:hint="eastAsia"/>
        </w:rPr>
        <w:t>施工中涉及变更时，应履行审批程序。</w:t>
      </w:r>
    </w:p>
    <w:p w14:paraId="17F2B35E" w14:textId="77777777" w:rsidR="002B378C" w:rsidRDefault="00EA2C61">
      <w:pPr>
        <w:pStyle w:val="112-"/>
      </w:pPr>
      <w:r>
        <w:rPr>
          <w:rFonts w:hint="eastAsia"/>
          <w:b/>
        </w:rPr>
        <w:t xml:space="preserve">3.0.4 </w:t>
      </w:r>
      <w:r>
        <w:rPr>
          <w:rFonts w:hint="eastAsia"/>
        </w:rPr>
        <w:t>桥涵续建施工应在满足设计下沉条件后进行。</w:t>
      </w:r>
      <w:r>
        <w:rPr>
          <w:rFonts w:hint="eastAsia"/>
        </w:rPr>
        <w:t xml:space="preserve">  </w:t>
      </w:r>
    </w:p>
    <w:p w14:paraId="25FEEEEE" w14:textId="5284D6C0" w:rsidR="002A3A6F" w:rsidRPr="002A3A6F" w:rsidRDefault="002A3A6F" w:rsidP="002A3A6F">
      <w:pPr>
        <w:pStyle w:val="111-3"/>
        <w:ind w:firstLineChars="0" w:firstLine="0"/>
        <w:rPr>
          <w:rFonts w:ascii="宋体" w:hAnsi="宋体"/>
          <w:color w:val="FF0000"/>
        </w:rPr>
      </w:pPr>
      <w:r w:rsidRPr="002A3A6F">
        <w:rPr>
          <w:rFonts w:ascii="宋体" w:hAnsi="宋体" w:hint="eastAsia"/>
          <w:color w:val="FF0000"/>
        </w:rPr>
        <w:t>条文说明</w:t>
      </w:r>
      <w:r w:rsidRPr="002A3A6F">
        <w:rPr>
          <w:rFonts w:ascii="宋体" w:hAnsi="宋体"/>
          <w:color w:val="FF0000"/>
        </w:rPr>
        <w:t>：</w:t>
      </w:r>
      <w:r w:rsidRPr="002A3A6F">
        <w:rPr>
          <w:rFonts w:ascii="宋体" w:hAnsi="宋体" w:hint="eastAsia"/>
          <w:color w:val="FF0000"/>
        </w:rPr>
        <w:t>采煤沉陷是</w:t>
      </w:r>
      <w:r w:rsidRPr="002A3A6F">
        <w:rPr>
          <w:rFonts w:ascii="宋体" w:hAnsi="宋体"/>
          <w:color w:val="FF0000"/>
        </w:rPr>
        <w:t>一个动态过程，</w:t>
      </w:r>
      <w:r w:rsidRPr="002A3A6F">
        <w:rPr>
          <w:rFonts w:ascii="宋体" w:hAnsi="宋体" w:hint="eastAsia"/>
          <w:color w:val="FF0000"/>
        </w:rPr>
        <w:t>通常通过概率积分等方法对其预计值进行计算，在</w:t>
      </w:r>
      <w:r w:rsidRPr="002A3A6F">
        <w:rPr>
          <w:rFonts w:ascii="宋体" w:hAnsi="宋体"/>
          <w:color w:val="FF0000"/>
        </w:rPr>
        <w:t>剧烈下沉阶段</w:t>
      </w:r>
      <w:r w:rsidRPr="002A3A6F">
        <w:rPr>
          <w:rFonts w:ascii="宋体" w:hAnsi="宋体" w:hint="eastAsia"/>
          <w:color w:val="FF0000"/>
        </w:rPr>
        <w:t>进行桥涵</w:t>
      </w:r>
      <w:r w:rsidRPr="002A3A6F">
        <w:rPr>
          <w:rFonts w:ascii="宋体" w:hAnsi="宋体"/>
          <w:color w:val="FF0000"/>
        </w:rPr>
        <w:t>续建对</w:t>
      </w:r>
      <w:r w:rsidRPr="002A3A6F">
        <w:rPr>
          <w:rFonts w:ascii="宋体" w:hAnsi="宋体" w:hint="eastAsia"/>
          <w:color w:val="FF0000"/>
        </w:rPr>
        <w:t>施工</w:t>
      </w:r>
      <w:r w:rsidRPr="002A3A6F">
        <w:rPr>
          <w:rFonts w:ascii="宋体" w:hAnsi="宋体"/>
          <w:color w:val="FF0000"/>
        </w:rPr>
        <w:t>测量要求</w:t>
      </w:r>
      <w:r w:rsidRPr="002A3A6F">
        <w:rPr>
          <w:rFonts w:ascii="宋体" w:hAnsi="宋体" w:hint="eastAsia"/>
          <w:color w:val="FF0000"/>
        </w:rPr>
        <w:t>较</w:t>
      </w:r>
      <w:r w:rsidRPr="002A3A6F">
        <w:rPr>
          <w:rFonts w:ascii="宋体" w:hAnsi="宋体"/>
          <w:color w:val="FF0000"/>
        </w:rPr>
        <w:t>高、对</w:t>
      </w:r>
      <w:r w:rsidRPr="002A3A6F">
        <w:rPr>
          <w:rFonts w:ascii="宋体" w:hAnsi="宋体" w:hint="eastAsia"/>
          <w:color w:val="FF0000"/>
        </w:rPr>
        <w:t>不中断行车</w:t>
      </w:r>
      <w:r w:rsidRPr="002A3A6F">
        <w:rPr>
          <w:rFonts w:ascii="宋体" w:hAnsi="宋体"/>
          <w:color w:val="FF0000"/>
        </w:rPr>
        <w:t>影响较大</w:t>
      </w:r>
      <w:r w:rsidR="00CF5E81">
        <w:rPr>
          <w:rFonts w:ascii="宋体" w:hAnsi="宋体" w:hint="eastAsia"/>
          <w:color w:val="FF0000"/>
        </w:rPr>
        <w:t>，</w:t>
      </w:r>
      <w:r w:rsidRPr="002A3A6F">
        <w:rPr>
          <w:rFonts w:ascii="宋体" w:hAnsi="宋体" w:hint="eastAsia"/>
          <w:color w:val="FF0000"/>
        </w:rPr>
        <w:t>同时</w:t>
      </w:r>
      <w:r w:rsidRPr="002A3A6F">
        <w:rPr>
          <w:rFonts w:ascii="宋体" w:hAnsi="宋体"/>
          <w:color w:val="FF0000"/>
        </w:rPr>
        <w:t>对</w:t>
      </w:r>
      <w:r w:rsidRPr="002A3A6F">
        <w:rPr>
          <w:rFonts w:ascii="宋体" w:hAnsi="宋体" w:hint="eastAsia"/>
          <w:color w:val="FF0000"/>
        </w:rPr>
        <w:t>桥涵</w:t>
      </w:r>
      <w:r w:rsidRPr="002A3A6F">
        <w:rPr>
          <w:rFonts w:ascii="宋体" w:hAnsi="宋体"/>
          <w:color w:val="FF0000"/>
        </w:rPr>
        <w:t>结构后期使用阶段的</w:t>
      </w:r>
      <w:r w:rsidRPr="002A3A6F">
        <w:rPr>
          <w:rFonts w:ascii="宋体" w:hAnsi="宋体" w:hint="eastAsia"/>
          <w:color w:val="FF0000"/>
        </w:rPr>
        <w:t>合理</w:t>
      </w:r>
      <w:r w:rsidRPr="002A3A6F">
        <w:rPr>
          <w:rFonts w:ascii="宋体" w:hAnsi="宋体"/>
          <w:color w:val="FF0000"/>
        </w:rPr>
        <w:t>受力也影响较大</w:t>
      </w:r>
      <w:r w:rsidRPr="002A3A6F">
        <w:rPr>
          <w:rFonts w:ascii="宋体" w:hAnsi="宋体" w:hint="eastAsia"/>
          <w:color w:val="FF0000"/>
        </w:rPr>
        <w:t>，因此桥涵</w:t>
      </w:r>
      <w:r w:rsidRPr="002A3A6F">
        <w:rPr>
          <w:rFonts w:ascii="宋体" w:hAnsi="宋体"/>
          <w:color w:val="FF0000"/>
        </w:rPr>
        <w:t>续建设计时通常会</w:t>
      </w:r>
      <w:r w:rsidRPr="002A3A6F">
        <w:rPr>
          <w:rFonts w:ascii="宋体" w:hAnsi="宋体" w:hint="eastAsia"/>
          <w:color w:val="FF0000"/>
        </w:rPr>
        <w:t>对</w:t>
      </w:r>
      <w:r w:rsidRPr="002A3A6F">
        <w:rPr>
          <w:rFonts w:ascii="宋体" w:hAnsi="宋体"/>
          <w:color w:val="FF0000"/>
        </w:rPr>
        <w:t>施工需要满足的</w:t>
      </w:r>
      <w:r w:rsidRPr="002A3A6F">
        <w:rPr>
          <w:rFonts w:ascii="宋体" w:hAnsi="宋体" w:hint="eastAsia"/>
          <w:color w:val="FF0000"/>
        </w:rPr>
        <w:t>下沉</w:t>
      </w:r>
      <w:r w:rsidRPr="002A3A6F">
        <w:rPr>
          <w:rFonts w:ascii="宋体" w:hAnsi="宋体"/>
          <w:color w:val="FF0000"/>
        </w:rPr>
        <w:t>条件进行规定。</w:t>
      </w:r>
    </w:p>
    <w:p w14:paraId="54D7DF4F" w14:textId="77777777" w:rsidR="002B378C" w:rsidRDefault="00EA2C61">
      <w:pPr>
        <w:pStyle w:val="112-"/>
      </w:pPr>
      <w:r>
        <w:rPr>
          <w:rFonts w:hint="eastAsia"/>
          <w:b/>
        </w:rPr>
        <w:t>3.0.</w:t>
      </w:r>
      <w:r>
        <w:rPr>
          <w:b/>
        </w:rPr>
        <w:t>5</w:t>
      </w:r>
      <w:r>
        <w:rPr>
          <w:rFonts w:hint="eastAsia"/>
        </w:rPr>
        <w:t>维护</w:t>
      </w:r>
      <w:r>
        <w:t>与加固</w:t>
      </w:r>
      <w:r>
        <w:rPr>
          <w:rFonts w:hint="eastAsia"/>
        </w:rPr>
        <w:t>施工过程中应保持施工测量与变形监测。</w:t>
      </w:r>
    </w:p>
    <w:p w14:paraId="789EC272" w14:textId="03635197" w:rsidR="002B378C" w:rsidRDefault="00EA2C61">
      <w:pPr>
        <w:pStyle w:val="112-"/>
        <w:sectPr w:rsidR="002B378C">
          <w:pgSz w:w="11906" w:h="16838"/>
          <w:pgMar w:top="1440" w:right="1800" w:bottom="1440" w:left="1800" w:header="851" w:footer="992" w:gutter="0"/>
          <w:cols w:space="425"/>
          <w:docGrid w:type="lines" w:linePitch="312"/>
        </w:sectPr>
      </w:pPr>
      <w:r>
        <w:rPr>
          <w:rFonts w:hint="eastAsia"/>
          <w:b/>
        </w:rPr>
        <w:t>3.0.</w:t>
      </w:r>
      <w:r>
        <w:rPr>
          <w:b/>
        </w:rPr>
        <w:t>6</w:t>
      </w:r>
      <w:r>
        <w:rPr>
          <w:rFonts w:hint="eastAsia"/>
        </w:rPr>
        <w:t>沉陷期间应依据下沉量监测结果进行线路的沉落整修，确保塌陷区线路的轨面标高和</w:t>
      </w:r>
      <w:r w:rsidR="000D3102">
        <w:rPr>
          <w:rFonts w:hint="eastAsia"/>
        </w:rPr>
        <w:t>几何尺寸</w:t>
      </w:r>
      <w:r>
        <w:rPr>
          <w:rFonts w:hint="eastAsia"/>
        </w:rPr>
        <w:t>符合要求。</w:t>
      </w:r>
    </w:p>
    <w:p w14:paraId="7D968D11" w14:textId="77777777" w:rsidR="002B378C" w:rsidRDefault="00EA2C61">
      <w:pPr>
        <w:pStyle w:val="111-"/>
        <w:rPr>
          <w:rFonts w:ascii="Times New Roman" w:hAnsi="Times New Roman"/>
        </w:rPr>
      </w:pPr>
      <w:bookmarkStart w:id="21" w:name="_Toc127143604"/>
      <w:r>
        <w:rPr>
          <w:rFonts w:ascii="Times New Roman" w:hAnsi="Times New Roman" w:hint="eastAsia"/>
        </w:rPr>
        <w:lastRenderedPageBreak/>
        <w:t>4</w:t>
      </w:r>
      <w:r>
        <w:rPr>
          <w:rFonts w:ascii="Times New Roman" w:hAnsi="Times New Roman" w:hint="eastAsia"/>
        </w:rPr>
        <w:t>地基处理</w:t>
      </w:r>
      <w:bookmarkEnd w:id="21"/>
    </w:p>
    <w:p w14:paraId="13AEB68C" w14:textId="77777777" w:rsidR="002B378C" w:rsidRDefault="00EA2C61">
      <w:pPr>
        <w:pStyle w:val="111-1"/>
      </w:pPr>
      <w:bookmarkStart w:id="22" w:name="_Toc127143605"/>
      <w:r>
        <w:rPr>
          <w:rFonts w:hint="eastAsia"/>
        </w:rPr>
        <w:t xml:space="preserve">4.1 </w:t>
      </w:r>
      <w:r>
        <w:rPr>
          <w:rFonts w:hint="eastAsia"/>
        </w:rPr>
        <w:t>一般规定</w:t>
      </w:r>
      <w:bookmarkEnd w:id="22"/>
    </w:p>
    <w:p w14:paraId="309DC598" w14:textId="77777777" w:rsidR="002B378C" w:rsidRDefault="00EA2C61">
      <w:pPr>
        <w:pStyle w:val="112-"/>
      </w:pPr>
      <w:r>
        <w:rPr>
          <w:rFonts w:hint="eastAsia"/>
          <w:b/>
        </w:rPr>
        <w:t>4.1.1</w:t>
      </w:r>
      <w:r>
        <w:rPr>
          <w:rFonts w:hint="eastAsia"/>
        </w:rPr>
        <w:t>地基处理施工</w:t>
      </w:r>
      <w:r>
        <w:t>前，应探明作业区内的管线、电缆</w:t>
      </w:r>
      <w:r>
        <w:rPr>
          <w:rFonts w:hint="eastAsia"/>
        </w:rPr>
        <w:t>及通信</w:t>
      </w:r>
      <w:r>
        <w:t>实施情况</w:t>
      </w:r>
      <w:r>
        <w:rPr>
          <w:rFonts w:hint="eastAsia"/>
        </w:rPr>
        <w:t>。有碍</w:t>
      </w:r>
      <w:r>
        <w:t>施工或受施工影响时，应及时协调所属管理单位进行加固或迁改，并制定防护措施。</w:t>
      </w:r>
    </w:p>
    <w:p w14:paraId="2FB21C8E" w14:textId="77777777" w:rsidR="002B378C" w:rsidRDefault="00EA2C61">
      <w:pPr>
        <w:pStyle w:val="112-"/>
      </w:pPr>
      <w:r>
        <w:rPr>
          <w:rFonts w:hint="eastAsia"/>
          <w:b/>
        </w:rPr>
        <w:t>4.1.</w:t>
      </w:r>
      <w:r>
        <w:rPr>
          <w:b/>
        </w:rPr>
        <w:t>2</w:t>
      </w:r>
      <w:r>
        <w:rPr>
          <w:rFonts w:hint="eastAsia"/>
        </w:rPr>
        <w:t>地基处理施工前</w:t>
      </w:r>
      <w:r>
        <w:t>，应对地质、水文情况和周边环境进行核对</w:t>
      </w:r>
      <w:r>
        <w:rPr>
          <w:rFonts w:hint="eastAsia"/>
        </w:rPr>
        <w:t>。</w:t>
      </w:r>
      <w:r>
        <w:rPr>
          <w:rFonts w:hint="eastAsia"/>
        </w:rPr>
        <w:t xml:space="preserve"> </w:t>
      </w:r>
    </w:p>
    <w:p w14:paraId="5EFE403C" w14:textId="77777777" w:rsidR="002B378C" w:rsidRDefault="00EA2C61">
      <w:pPr>
        <w:pStyle w:val="112-"/>
      </w:pPr>
      <w:r>
        <w:rPr>
          <w:rFonts w:hint="eastAsia"/>
          <w:b/>
        </w:rPr>
        <w:t>4.1.</w:t>
      </w:r>
      <w:r>
        <w:rPr>
          <w:b/>
        </w:rPr>
        <w:t>3</w:t>
      </w:r>
      <w:r>
        <w:rPr>
          <w:rFonts w:hint="eastAsia"/>
        </w:rPr>
        <w:t>危险性较大</w:t>
      </w:r>
      <w:r>
        <w:t>的工程及采用新工艺、新技术、新材料、新设备</w:t>
      </w:r>
      <w:r>
        <w:rPr>
          <w:rFonts w:hint="eastAsia"/>
        </w:rPr>
        <w:t>施工</w:t>
      </w:r>
      <w:r>
        <w:t>前，应按</w:t>
      </w:r>
      <w:r>
        <w:rPr>
          <w:rFonts w:hint="eastAsia"/>
        </w:rPr>
        <w:t>规定</w:t>
      </w:r>
      <w:r>
        <w:t>编制专项施工方案</w:t>
      </w:r>
      <w:r>
        <w:rPr>
          <w:rFonts w:hint="eastAsia"/>
        </w:rPr>
        <w:t>，</w:t>
      </w:r>
      <w:r>
        <w:t>属于重大危险源的应按规定组织施工条件验收</w:t>
      </w:r>
      <w:r>
        <w:rPr>
          <w:rFonts w:hint="eastAsia"/>
        </w:rPr>
        <w:t>。</w:t>
      </w:r>
    </w:p>
    <w:p w14:paraId="5AF33708" w14:textId="0EE03912" w:rsidR="002B378C" w:rsidRDefault="00EA2C61">
      <w:pPr>
        <w:pStyle w:val="112-"/>
      </w:pPr>
      <w:r>
        <w:rPr>
          <w:rFonts w:hint="eastAsia"/>
          <w:b/>
        </w:rPr>
        <w:t>4.1.</w:t>
      </w:r>
      <w:r>
        <w:rPr>
          <w:b/>
        </w:rPr>
        <w:t>4</w:t>
      </w:r>
      <w:r>
        <w:rPr>
          <w:rFonts w:hint="eastAsia"/>
        </w:rPr>
        <w:t>恶劣</w:t>
      </w:r>
      <w:r>
        <w:t>天气</w:t>
      </w:r>
      <w:r w:rsidR="00DB22D7">
        <w:rPr>
          <w:rFonts w:hint="eastAsia"/>
        </w:rPr>
        <w:t>、</w:t>
      </w:r>
      <w:r>
        <w:t>涉水施工应采取</w:t>
      </w:r>
      <w:r>
        <w:rPr>
          <w:rFonts w:hint="eastAsia"/>
        </w:rPr>
        <w:t>有效</w:t>
      </w:r>
      <w:r>
        <w:t>的防护措施，必要时暂停施工。</w:t>
      </w:r>
    </w:p>
    <w:p w14:paraId="3F9303B3" w14:textId="77777777" w:rsidR="002B378C" w:rsidRDefault="00EA2C61">
      <w:pPr>
        <w:pStyle w:val="112-"/>
      </w:pPr>
      <w:r>
        <w:rPr>
          <w:rFonts w:hint="eastAsia"/>
          <w:b/>
        </w:rPr>
        <w:t>4.1.</w:t>
      </w:r>
      <w:r>
        <w:rPr>
          <w:b/>
        </w:rPr>
        <w:t>5</w:t>
      </w:r>
      <w:r>
        <w:rPr>
          <w:rFonts w:ascii="Calibri" w:hAnsi="Calibri" w:hint="eastAsia"/>
        </w:rPr>
        <w:t>塌陷区</w:t>
      </w:r>
      <w:r>
        <w:rPr>
          <w:rFonts w:hint="eastAsia"/>
        </w:rPr>
        <w:t>地基处理施工及质量检验还应符合《铁路工程地基处理技术规程》</w:t>
      </w:r>
      <w:r>
        <w:t>TB 10106</w:t>
      </w:r>
      <w:r>
        <w:rPr>
          <w:rFonts w:hint="eastAsia"/>
        </w:rPr>
        <w:t>的有关规定。</w:t>
      </w:r>
    </w:p>
    <w:p w14:paraId="4AFA1206" w14:textId="65201422" w:rsidR="00DB22D7" w:rsidRPr="00DB22D7" w:rsidRDefault="00EA2C61" w:rsidP="00DB22D7">
      <w:pPr>
        <w:pStyle w:val="111-1"/>
      </w:pPr>
      <w:bookmarkStart w:id="23" w:name="_Toc127143606"/>
      <w:r>
        <w:rPr>
          <w:rFonts w:hint="eastAsia"/>
        </w:rPr>
        <w:t xml:space="preserve">4.2 </w:t>
      </w:r>
      <w:r>
        <w:rPr>
          <w:rFonts w:hint="eastAsia"/>
        </w:rPr>
        <w:t>围堰</w:t>
      </w:r>
      <w:bookmarkEnd w:id="23"/>
    </w:p>
    <w:p w14:paraId="0CA44EBF" w14:textId="4A282497" w:rsidR="002B378C" w:rsidRDefault="00EA2C61">
      <w:pPr>
        <w:pStyle w:val="112-"/>
      </w:pPr>
      <w:r>
        <w:rPr>
          <w:rFonts w:hint="eastAsia"/>
          <w:b/>
        </w:rPr>
        <w:t>4.2.1</w:t>
      </w:r>
      <w:r w:rsidR="00DB22D7">
        <w:rPr>
          <w:rFonts w:hint="eastAsia"/>
        </w:rPr>
        <w:t>本节适用于</w:t>
      </w:r>
      <w:r w:rsidR="0032195A">
        <w:rPr>
          <w:rFonts w:hint="eastAsia"/>
        </w:rPr>
        <w:t>土石</w:t>
      </w:r>
      <w:r w:rsidR="0032195A">
        <w:t>围堰和钢板桩围堰施工</w:t>
      </w:r>
      <w:r>
        <w:rPr>
          <w:rFonts w:hint="eastAsia"/>
        </w:rPr>
        <w:t>。</w:t>
      </w:r>
      <w:r>
        <w:rPr>
          <w:rFonts w:hint="eastAsia"/>
        </w:rPr>
        <w:t xml:space="preserve"> </w:t>
      </w:r>
    </w:p>
    <w:p w14:paraId="44FB88C5" w14:textId="104560DD" w:rsidR="002A3A6F" w:rsidRDefault="002A3A6F">
      <w:pPr>
        <w:pStyle w:val="112-"/>
        <w:rPr>
          <w:rFonts w:ascii="宋体" w:hAnsi="宋体"/>
          <w:color w:val="FF0000"/>
        </w:rPr>
      </w:pPr>
      <w:r w:rsidRPr="002A3A6F">
        <w:rPr>
          <w:rFonts w:ascii="宋体" w:hAnsi="宋体" w:hint="eastAsia"/>
          <w:color w:val="FF0000"/>
        </w:rPr>
        <w:t>条文</w:t>
      </w:r>
      <w:r w:rsidRPr="002A3A6F">
        <w:rPr>
          <w:rFonts w:ascii="宋体" w:hAnsi="宋体"/>
          <w:color w:val="FF0000"/>
        </w:rPr>
        <w:t>说明：</w:t>
      </w:r>
      <w:r w:rsidRPr="002A3A6F">
        <w:rPr>
          <w:rFonts w:ascii="宋体" w:hAnsi="宋体" w:hint="eastAsia"/>
          <w:color w:val="FF0000"/>
        </w:rPr>
        <w:t>围堰的种类较多，在塌陷区既有铁路桥涵维护与加固施工实践中</w:t>
      </w:r>
      <w:r w:rsidR="00AD5D77">
        <w:rPr>
          <w:rFonts w:ascii="宋体" w:hAnsi="宋体" w:hint="eastAsia"/>
          <w:color w:val="FF0000"/>
        </w:rPr>
        <w:t>涉及的</w:t>
      </w:r>
      <w:r w:rsidR="00AD5D77">
        <w:rPr>
          <w:rFonts w:ascii="宋体" w:hAnsi="宋体"/>
          <w:color w:val="FF0000"/>
        </w:rPr>
        <w:t>水体</w:t>
      </w:r>
      <w:r w:rsidR="000B3C1B">
        <w:rPr>
          <w:rFonts w:ascii="宋体" w:hAnsi="宋体" w:hint="eastAsia"/>
          <w:color w:val="FF0000"/>
        </w:rPr>
        <w:t>往往</w:t>
      </w:r>
      <w:r w:rsidR="00AD5D77">
        <w:rPr>
          <w:rFonts w:ascii="宋体" w:hAnsi="宋体"/>
          <w:color w:val="FF0000"/>
        </w:rPr>
        <w:t>较小</w:t>
      </w:r>
      <w:r w:rsidRPr="002A3A6F">
        <w:rPr>
          <w:rFonts w:ascii="宋体" w:hAnsi="宋体" w:hint="eastAsia"/>
          <w:color w:val="FF0000"/>
        </w:rPr>
        <w:t>，土石围堰和钢板桩围堰使用最为广泛，因此本节主要对这两种围堰在施工过程中的要求进行规定。</w:t>
      </w:r>
    </w:p>
    <w:p w14:paraId="1AB14A6C" w14:textId="75B777E2" w:rsidR="00DB22D7" w:rsidRPr="002A3A6F" w:rsidRDefault="00DB22D7">
      <w:pPr>
        <w:pStyle w:val="112-"/>
        <w:rPr>
          <w:color w:val="FF0000"/>
        </w:rPr>
      </w:pPr>
      <w:r>
        <w:rPr>
          <w:rFonts w:hint="eastAsia"/>
          <w:b/>
        </w:rPr>
        <w:t>4.2.</w:t>
      </w:r>
      <w:r w:rsidR="0032195A">
        <w:rPr>
          <w:b/>
        </w:rPr>
        <w:t>2</w:t>
      </w:r>
      <w:r>
        <w:rPr>
          <w:rFonts w:hint="eastAsia"/>
        </w:rPr>
        <w:t>围堰的形式、高度和防水应符合设计和专项施工方案要求。</w:t>
      </w:r>
    </w:p>
    <w:p w14:paraId="166DAF62" w14:textId="15460D4D" w:rsidR="002B378C" w:rsidRDefault="00EA2C61">
      <w:pPr>
        <w:pStyle w:val="112-"/>
      </w:pPr>
      <w:r>
        <w:rPr>
          <w:rFonts w:hint="eastAsia"/>
          <w:b/>
        </w:rPr>
        <w:t>4.2.</w:t>
      </w:r>
      <w:r w:rsidR="0032195A">
        <w:rPr>
          <w:b/>
        </w:rPr>
        <w:t>3</w:t>
      </w:r>
      <w:r>
        <w:rPr>
          <w:rFonts w:hint="eastAsia"/>
        </w:rPr>
        <w:t>围堰施工过程中，应加强其变形、渗水和冲刷情况的监测，发现异常应及时处理。</w:t>
      </w:r>
      <w:r>
        <w:rPr>
          <w:rFonts w:hint="eastAsia"/>
        </w:rPr>
        <w:t xml:space="preserve"> </w:t>
      </w:r>
    </w:p>
    <w:p w14:paraId="08EE0CB6" w14:textId="2DFA6444" w:rsidR="002B378C" w:rsidRDefault="00EA2C61">
      <w:pPr>
        <w:pStyle w:val="112-"/>
      </w:pPr>
      <w:r>
        <w:rPr>
          <w:rFonts w:hint="eastAsia"/>
          <w:b/>
        </w:rPr>
        <w:t>4.2.</w:t>
      </w:r>
      <w:r w:rsidR="0032195A">
        <w:rPr>
          <w:b/>
        </w:rPr>
        <w:t>4</w:t>
      </w:r>
      <w:r>
        <w:rPr>
          <w:rFonts w:hint="eastAsia"/>
        </w:rPr>
        <w:t>土石围堰的施工应符合下列规定：</w:t>
      </w:r>
    </w:p>
    <w:p w14:paraId="2F6A47E2" w14:textId="77777777" w:rsidR="002B378C" w:rsidRDefault="00EA2C61">
      <w:pPr>
        <w:pStyle w:val="111-3"/>
        <w:ind w:firstLine="420"/>
      </w:pPr>
      <w:r>
        <w:rPr>
          <w:rFonts w:hint="eastAsia"/>
        </w:rPr>
        <w:t>1</w:t>
      </w:r>
      <w:r>
        <w:rPr>
          <w:rFonts w:hint="eastAsia"/>
        </w:rPr>
        <w:t>筑堰材料宜采用黏性土</w:t>
      </w:r>
      <w:proofErr w:type="gramStart"/>
      <w:r>
        <w:rPr>
          <w:rFonts w:hint="eastAsia"/>
        </w:rPr>
        <w:t>或砂夹黏土</w:t>
      </w:r>
      <w:proofErr w:type="gramEnd"/>
      <w:r>
        <w:rPr>
          <w:rFonts w:hint="eastAsia"/>
        </w:rPr>
        <w:t>。</w:t>
      </w:r>
    </w:p>
    <w:p w14:paraId="1B54718F" w14:textId="77777777" w:rsidR="002B378C" w:rsidRDefault="00EA2C61">
      <w:pPr>
        <w:pStyle w:val="111-3"/>
        <w:ind w:firstLine="420"/>
      </w:pPr>
      <w:r>
        <w:rPr>
          <w:rFonts w:hint="eastAsia"/>
        </w:rPr>
        <w:t>2</w:t>
      </w:r>
      <w:r>
        <w:t xml:space="preserve"> </w:t>
      </w:r>
      <w:r>
        <w:rPr>
          <w:rFonts w:hint="eastAsia"/>
        </w:rPr>
        <w:t>施工前，应</w:t>
      </w:r>
      <w:proofErr w:type="gramStart"/>
      <w:r>
        <w:rPr>
          <w:rFonts w:hint="eastAsia"/>
        </w:rPr>
        <w:t>将堰底</w:t>
      </w:r>
      <w:proofErr w:type="gramEnd"/>
      <w:r>
        <w:rPr>
          <w:rFonts w:hint="eastAsia"/>
        </w:rPr>
        <w:t>河床处的杂物清除干净。</w:t>
      </w:r>
      <w:r>
        <w:rPr>
          <w:rFonts w:hint="eastAsia"/>
        </w:rPr>
        <w:t xml:space="preserve"> </w:t>
      </w:r>
    </w:p>
    <w:p w14:paraId="1195473B" w14:textId="77777777" w:rsidR="002B378C" w:rsidRDefault="00EA2C61">
      <w:pPr>
        <w:pStyle w:val="111-3"/>
        <w:ind w:firstLine="420"/>
      </w:pPr>
      <w:r>
        <w:rPr>
          <w:rFonts w:hint="eastAsia"/>
        </w:rPr>
        <w:t>3</w:t>
      </w:r>
      <w:r>
        <w:rPr>
          <w:rFonts w:hint="eastAsia"/>
        </w:rPr>
        <w:t>填筑应分层进行，应防水严密，减少渗漏，并应</w:t>
      </w:r>
      <w:proofErr w:type="gramStart"/>
      <w:r>
        <w:rPr>
          <w:rFonts w:hint="eastAsia"/>
        </w:rPr>
        <w:t>满足堰身强度</w:t>
      </w:r>
      <w:proofErr w:type="gramEnd"/>
      <w:r>
        <w:rPr>
          <w:rFonts w:hint="eastAsia"/>
        </w:rPr>
        <w:t>和整体稳定的要求。</w:t>
      </w:r>
    </w:p>
    <w:p w14:paraId="26DA5277" w14:textId="77777777" w:rsidR="002B378C" w:rsidRDefault="00EA2C61">
      <w:pPr>
        <w:pStyle w:val="111-3"/>
        <w:ind w:firstLine="420"/>
      </w:pPr>
      <w:r>
        <w:rPr>
          <w:rFonts w:hint="eastAsia"/>
        </w:rPr>
        <w:t>4</w:t>
      </w:r>
      <w:r>
        <w:rPr>
          <w:rFonts w:hint="eastAsia"/>
        </w:rPr>
        <w:t>填筑应自上游开始至下游合龙，超出水面之后应进行夯实。</w:t>
      </w:r>
    </w:p>
    <w:p w14:paraId="209A6345" w14:textId="77777777" w:rsidR="002B378C" w:rsidRDefault="00EA2C61">
      <w:pPr>
        <w:pStyle w:val="111-3"/>
        <w:ind w:firstLine="420"/>
      </w:pPr>
      <w:r>
        <w:rPr>
          <w:rFonts w:hint="eastAsia"/>
        </w:rPr>
        <w:t>5</w:t>
      </w:r>
      <w:r>
        <w:rPr>
          <w:rFonts w:hint="eastAsia"/>
        </w:rPr>
        <w:t>围堰外侧迎水面应采取防冲刷措施，内侧坡脚与基坑边缘距离应根据河床土质和基坑深度确定，且不得小于</w:t>
      </w:r>
      <w:r>
        <w:rPr>
          <w:rFonts w:hint="eastAsia"/>
        </w:rPr>
        <w:t>1m</w:t>
      </w:r>
      <w:r>
        <w:rPr>
          <w:rFonts w:hint="eastAsia"/>
        </w:rPr>
        <w:t>。</w:t>
      </w:r>
      <w:r>
        <w:rPr>
          <w:rFonts w:hint="eastAsia"/>
        </w:rPr>
        <w:t xml:space="preserve"> </w:t>
      </w:r>
    </w:p>
    <w:p w14:paraId="5DDEFED8" w14:textId="278AA212" w:rsidR="002B378C" w:rsidRDefault="00EA2C61">
      <w:pPr>
        <w:pStyle w:val="111-3"/>
        <w:ind w:firstLine="420"/>
      </w:pPr>
      <w:r>
        <w:rPr>
          <w:rFonts w:hint="eastAsia"/>
        </w:rPr>
        <w:t>6</w:t>
      </w:r>
      <w:r>
        <w:rPr>
          <w:rFonts w:hint="eastAsia"/>
        </w:rPr>
        <w:t>当河床横坡</w:t>
      </w:r>
      <w:proofErr w:type="gramStart"/>
      <w:r w:rsidR="0032195A">
        <w:rPr>
          <w:rFonts w:hint="eastAsia"/>
        </w:rPr>
        <w:t>坡</w:t>
      </w:r>
      <w:proofErr w:type="gramEnd"/>
      <w:r w:rsidR="0032195A">
        <w:rPr>
          <w:rFonts w:hint="eastAsia"/>
        </w:rPr>
        <w:t>率</w:t>
      </w:r>
      <w:r>
        <w:rPr>
          <w:rFonts w:hint="eastAsia"/>
        </w:rPr>
        <w:t>较大时，应在围堰外侧</w:t>
      </w:r>
      <w:proofErr w:type="gramStart"/>
      <w:r w:rsidR="0032195A">
        <w:rPr>
          <w:rFonts w:hint="eastAsia"/>
        </w:rPr>
        <w:t>采取</w:t>
      </w:r>
      <w:r>
        <w:rPr>
          <w:rFonts w:hint="eastAsia"/>
        </w:rPr>
        <w:t>插打防滑</w:t>
      </w:r>
      <w:proofErr w:type="gramEnd"/>
      <w:r>
        <w:rPr>
          <w:rFonts w:hint="eastAsia"/>
        </w:rPr>
        <w:t>桩等防护设施。</w:t>
      </w:r>
    </w:p>
    <w:p w14:paraId="4EE387D3" w14:textId="6C2FD148" w:rsidR="002B378C" w:rsidRDefault="00EA2C61">
      <w:pPr>
        <w:pStyle w:val="112-"/>
      </w:pPr>
      <w:r>
        <w:rPr>
          <w:rFonts w:hint="eastAsia"/>
          <w:b/>
        </w:rPr>
        <w:t>4.2.</w:t>
      </w:r>
      <w:r w:rsidR="0032195A">
        <w:rPr>
          <w:b/>
        </w:rPr>
        <w:t>5</w:t>
      </w:r>
      <w:r>
        <w:rPr>
          <w:rFonts w:hint="eastAsia"/>
        </w:rPr>
        <w:t>钢板桩围堰的施工应符合下列规定：</w:t>
      </w:r>
      <w:r>
        <w:rPr>
          <w:rFonts w:hint="eastAsia"/>
        </w:rPr>
        <w:t xml:space="preserve"> </w:t>
      </w:r>
    </w:p>
    <w:p w14:paraId="09DE7DF3" w14:textId="77777777" w:rsidR="002B378C" w:rsidRDefault="00EA2C61">
      <w:pPr>
        <w:pStyle w:val="111-3"/>
        <w:ind w:firstLine="420"/>
      </w:pPr>
      <w:r>
        <w:rPr>
          <w:rFonts w:hint="eastAsia"/>
        </w:rPr>
        <w:lastRenderedPageBreak/>
        <w:t>1</w:t>
      </w:r>
      <w:r>
        <w:rPr>
          <w:rFonts w:hint="eastAsia"/>
        </w:rPr>
        <w:t>施工应在安全可靠的打桩船或工作平台上进行，周边应设置安全防护措施。</w:t>
      </w:r>
    </w:p>
    <w:p w14:paraId="37929404" w14:textId="77777777" w:rsidR="002B378C" w:rsidRDefault="00EA2C61">
      <w:pPr>
        <w:pStyle w:val="111-3"/>
        <w:ind w:firstLine="420"/>
      </w:pPr>
      <w:r>
        <w:rPr>
          <w:rFonts w:hint="eastAsia"/>
        </w:rPr>
        <w:t>2</w:t>
      </w:r>
      <w:r>
        <w:rPr>
          <w:rFonts w:hint="eastAsia"/>
        </w:rPr>
        <w:t>钢板桩吊环钢筋的焊接质量应满足要求。吊点位置不得低于</w:t>
      </w:r>
      <w:proofErr w:type="gramStart"/>
      <w:r>
        <w:rPr>
          <w:rFonts w:hint="eastAsia"/>
        </w:rPr>
        <w:t>桩顶以下</w:t>
      </w:r>
      <w:proofErr w:type="gramEnd"/>
      <w:r>
        <w:rPr>
          <w:rFonts w:hint="eastAsia"/>
        </w:rPr>
        <w:t>1/3</w:t>
      </w:r>
      <w:r>
        <w:rPr>
          <w:rFonts w:hint="eastAsia"/>
        </w:rPr>
        <w:t>桩长处。</w:t>
      </w:r>
    </w:p>
    <w:p w14:paraId="0D4534E6" w14:textId="77777777" w:rsidR="002B378C" w:rsidRDefault="00EA2C61">
      <w:pPr>
        <w:pStyle w:val="111-3"/>
        <w:ind w:firstLine="420"/>
      </w:pPr>
      <w:r>
        <w:rPr>
          <w:rFonts w:hint="eastAsia"/>
        </w:rPr>
        <w:t>3</w:t>
      </w:r>
      <w:r>
        <w:rPr>
          <w:rFonts w:hint="eastAsia"/>
        </w:rPr>
        <w:t>钢板桩起吊前应先试吊。起吊时，应在安全位置</w:t>
      </w:r>
      <w:proofErr w:type="gramStart"/>
      <w:r>
        <w:rPr>
          <w:rFonts w:hint="eastAsia"/>
        </w:rPr>
        <w:t>处摆拉防溜绳</w:t>
      </w:r>
      <w:proofErr w:type="gramEnd"/>
      <w:r>
        <w:rPr>
          <w:rFonts w:hint="eastAsia"/>
        </w:rPr>
        <w:t>配合钢板桩就位，就位前桩位附近不得站人。</w:t>
      </w:r>
    </w:p>
    <w:p w14:paraId="330B0E0F" w14:textId="77777777" w:rsidR="002B378C" w:rsidRDefault="00EA2C61">
      <w:pPr>
        <w:pStyle w:val="111-3"/>
        <w:ind w:firstLine="420"/>
      </w:pPr>
      <w:r>
        <w:t>4</w:t>
      </w:r>
      <w:r>
        <w:rPr>
          <w:rFonts w:hint="eastAsia"/>
        </w:rPr>
        <w:t>严禁将吊具拴在钢板桩夹板上或捆在钢板桩上进行吊装。</w:t>
      </w:r>
    </w:p>
    <w:p w14:paraId="4A271942" w14:textId="77777777" w:rsidR="002B378C" w:rsidRDefault="00EA2C61">
      <w:pPr>
        <w:pStyle w:val="111-3"/>
        <w:ind w:firstLine="420"/>
      </w:pPr>
      <w:r>
        <w:t>5</w:t>
      </w:r>
      <w:r>
        <w:rPr>
          <w:rFonts w:hint="eastAsia"/>
        </w:rPr>
        <w:t>钢板桩组</w:t>
      </w:r>
      <w:proofErr w:type="gramStart"/>
      <w:r>
        <w:rPr>
          <w:rFonts w:hint="eastAsia"/>
        </w:rPr>
        <w:t>拼插打应沿</w:t>
      </w:r>
      <w:proofErr w:type="gramEnd"/>
      <w:r>
        <w:rPr>
          <w:rFonts w:hint="eastAsia"/>
        </w:rPr>
        <w:t>桩长设置横向夹板，</w:t>
      </w:r>
      <w:proofErr w:type="gramStart"/>
      <w:r>
        <w:rPr>
          <w:rFonts w:hint="eastAsia"/>
        </w:rPr>
        <w:t>确保组拼</w:t>
      </w:r>
      <w:proofErr w:type="gramEnd"/>
      <w:r>
        <w:rPr>
          <w:rFonts w:hint="eastAsia"/>
        </w:rPr>
        <w:t>钢板刚度。</w:t>
      </w:r>
    </w:p>
    <w:p w14:paraId="5900E193" w14:textId="77777777" w:rsidR="002B378C" w:rsidRDefault="00EA2C61">
      <w:pPr>
        <w:pStyle w:val="111-3"/>
        <w:ind w:firstLine="420"/>
      </w:pPr>
      <w:r>
        <w:t>6</w:t>
      </w:r>
      <w:r>
        <w:rPr>
          <w:rFonts w:hint="eastAsia"/>
        </w:rPr>
        <w:t>桩帽（垫）与钢板桩应连接牢固，初始阶段应轻打贯入，桩帽（垫）变形应及时更换。</w:t>
      </w:r>
    </w:p>
    <w:p w14:paraId="11DAB420" w14:textId="77777777" w:rsidR="002B378C" w:rsidRDefault="00EA2C61">
      <w:pPr>
        <w:pStyle w:val="111-3"/>
        <w:ind w:firstLine="420"/>
      </w:pPr>
      <w:r>
        <w:t>7</w:t>
      </w:r>
      <w:r>
        <w:rPr>
          <w:rFonts w:hint="eastAsia"/>
        </w:rPr>
        <w:t>钢板桩插进锁口后，因锁口阻力不能插放到位而需</w:t>
      </w:r>
      <w:proofErr w:type="gramStart"/>
      <w:r>
        <w:rPr>
          <w:rFonts w:hint="eastAsia"/>
        </w:rPr>
        <w:t>桩锤压插时</w:t>
      </w:r>
      <w:proofErr w:type="gramEnd"/>
      <w:r>
        <w:rPr>
          <w:rFonts w:hint="eastAsia"/>
        </w:rPr>
        <w:t>，应控制桩锤下落行程，防止桩锤随钢板桩突然下滑。钢板桩标高到位后，锁口错位</w:t>
      </w:r>
      <w:proofErr w:type="gramStart"/>
      <w:r>
        <w:rPr>
          <w:rFonts w:hint="eastAsia"/>
        </w:rPr>
        <w:t>或失连的</w:t>
      </w:r>
      <w:proofErr w:type="gramEnd"/>
      <w:r>
        <w:rPr>
          <w:rFonts w:hint="eastAsia"/>
        </w:rPr>
        <w:t>，应补强加固。</w:t>
      </w:r>
    </w:p>
    <w:p w14:paraId="0E3CDC6F" w14:textId="77777777" w:rsidR="002B378C" w:rsidRDefault="00EA2C61">
      <w:pPr>
        <w:pStyle w:val="111-1"/>
      </w:pPr>
      <w:bookmarkStart w:id="24" w:name="_Toc127143607"/>
      <w:r>
        <w:rPr>
          <w:rFonts w:hint="eastAsia"/>
        </w:rPr>
        <w:t xml:space="preserve">4.3 </w:t>
      </w:r>
      <w:proofErr w:type="gramStart"/>
      <w:r>
        <w:rPr>
          <w:rFonts w:hint="eastAsia"/>
        </w:rPr>
        <w:t>换填垫层</w:t>
      </w:r>
      <w:bookmarkEnd w:id="24"/>
      <w:proofErr w:type="gramEnd"/>
    </w:p>
    <w:p w14:paraId="4FE159A0" w14:textId="77777777" w:rsidR="002B378C" w:rsidRDefault="00EA2C61">
      <w:pPr>
        <w:pStyle w:val="112-"/>
      </w:pPr>
      <w:r>
        <w:rPr>
          <w:rFonts w:hint="eastAsia"/>
          <w:b/>
        </w:rPr>
        <w:t>4.3.</w:t>
      </w:r>
      <w:r>
        <w:rPr>
          <w:b/>
        </w:rPr>
        <w:t>1</w:t>
      </w:r>
      <w:r>
        <w:rPr>
          <w:rFonts w:hint="eastAsia"/>
        </w:rPr>
        <w:t>垫层施工前</w:t>
      </w:r>
      <w:proofErr w:type="gramStart"/>
      <w:r>
        <w:rPr>
          <w:rFonts w:hint="eastAsia"/>
        </w:rPr>
        <w:t>应对换填的</w:t>
      </w:r>
      <w:proofErr w:type="gramEnd"/>
      <w:r>
        <w:rPr>
          <w:rFonts w:hint="eastAsia"/>
        </w:rPr>
        <w:t>范围、深度进行核实。</w:t>
      </w:r>
    </w:p>
    <w:p w14:paraId="13383E06" w14:textId="77777777" w:rsidR="002B378C" w:rsidRDefault="00EA2C61">
      <w:pPr>
        <w:pStyle w:val="112-"/>
      </w:pPr>
      <w:r>
        <w:rPr>
          <w:rFonts w:hint="eastAsia"/>
          <w:b/>
        </w:rPr>
        <w:t>4.3.</w:t>
      </w:r>
      <w:r>
        <w:rPr>
          <w:b/>
        </w:rPr>
        <w:t>2</w:t>
      </w:r>
      <w:r>
        <w:rPr>
          <w:rFonts w:hint="eastAsia"/>
        </w:rPr>
        <w:t>垫层施工应根据不同的</w:t>
      </w:r>
      <w:proofErr w:type="gramStart"/>
      <w:r>
        <w:rPr>
          <w:rFonts w:hint="eastAsia"/>
        </w:rPr>
        <w:t>换填材料</w:t>
      </w:r>
      <w:proofErr w:type="gramEnd"/>
      <w:r>
        <w:rPr>
          <w:rFonts w:hint="eastAsia"/>
        </w:rPr>
        <w:t>选择施工机械。</w:t>
      </w:r>
    </w:p>
    <w:p w14:paraId="6FB0190F" w14:textId="77777777" w:rsidR="002B378C" w:rsidRDefault="00EA2C61">
      <w:pPr>
        <w:pStyle w:val="112-"/>
      </w:pPr>
      <w:r>
        <w:rPr>
          <w:rFonts w:hint="eastAsia"/>
          <w:b/>
        </w:rPr>
        <w:t>4.3.</w:t>
      </w:r>
      <w:r>
        <w:rPr>
          <w:b/>
        </w:rPr>
        <w:t>3</w:t>
      </w:r>
      <w:r>
        <w:rPr>
          <w:rFonts w:hint="eastAsia"/>
        </w:rPr>
        <w:t>垫层的施工方法、</w:t>
      </w:r>
      <w:proofErr w:type="gramStart"/>
      <w:r>
        <w:rPr>
          <w:rFonts w:hint="eastAsia"/>
        </w:rPr>
        <w:t>分层铺填厚度</w:t>
      </w:r>
      <w:proofErr w:type="gramEnd"/>
      <w:r>
        <w:rPr>
          <w:rFonts w:hint="eastAsia"/>
        </w:rPr>
        <w:t>、每层压实遍数等宜通过现场试验确定。除</w:t>
      </w:r>
      <w:proofErr w:type="gramStart"/>
      <w:r>
        <w:rPr>
          <w:rFonts w:hint="eastAsia"/>
        </w:rPr>
        <w:t>接触下卧软土</w:t>
      </w:r>
      <w:proofErr w:type="gramEnd"/>
      <w:r>
        <w:rPr>
          <w:rFonts w:hint="eastAsia"/>
        </w:rPr>
        <w:t>层的垫层底部应根据施工机械设备及下卧层土质条件确定厚度外，其它垫层的</w:t>
      </w:r>
      <w:proofErr w:type="gramStart"/>
      <w:r>
        <w:rPr>
          <w:rFonts w:hint="eastAsia"/>
        </w:rPr>
        <w:t>分层铺填厚度</w:t>
      </w:r>
      <w:proofErr w:type="gramEnd"/>
      <w:r>
        <w:rPr>
          <w:rFonts w:hint="eastAsia"/>
        </w:rPr>
        <w:t>宜取</w:t>
      </w:r>
      <w:r>
        <w:rPr>
          <w:rFonts w:hint="eastAsia"/>
        </w:rPr>
        <w:t>200~300mm</w:t>
      </w:r>
      <w:r>
        <w:rPr>
          <w:rFonts w:hint="eastAsia"/>
        </w:rPr>
        <w:t>。</w:t>
      </w:r>
    </w:p>
    <w:p w14:paraId="729B47C7" w14:textId="0DD2D5B1" w:rsidR="002B378C" w:rsidRDefault="00EA2C61">
      <w:pPr>
        <w:pStyle w:val="112-"/>
      </w:pPr>
      <w:r>
        <w:rPr>
          <w:rFonts w:hint="eastAsia"/>
          <w:b/>
        </w:rPr>
        <w:t>4.3.</w:t>
      </w:r>
      <w:r w:rsidR="00726BD0">
        <w:rPr>
          <w:b/>
        </w:rPr>
        <w:t>4</w:t>
      </w:r>
      <w:r>
        <w:rPr>
          <w:rFonts w:hint="eastAsia"/>
        </w:rPr>
        <w:t>基坑开挖时应避免坑底土层受扰动，可保留约</w:t>
      </w:r>
      <w:r>
        <w:rPr>
          <w:rFonts w:hint="eastAsia"/>
        </w:rPr>
        <w:t>200mm</w:t>
      </w:r>
      <w:r>
        <w:rPr>
          <w:rFonts w:hint="eastAsia"/>
        </w:rPr>
        <w:t>厚的土层，</w:t>
      </w:r>
      <w:proofErr w:type="gramStart"/>
      <w:r>
        <w:rPr>
          <w:rFonts w:hint="eastAsia"/>
        </w:rPr>
        <w:t>待铺填</w:t>
      </w:r>
      <w:proofErr w:type="gramEnd"/>
      <w:r>
        <w:rPr>
          <w:rFonts w:hint="eastAsia"/>
        </w:rPr>
        <w:t>垫层前再挖至设计标高。</w:t>
      </w:r>
    </w:p>
    <w:p w14:paraId="4A1D8A2A" w14:textId="3965420D" w:rsidR="002B378C" w:rsidRDefault="00EA2C61">
      <w:pPr>
        <w:pStyle w:val="112-"/>
      </w:pPr>
      <w:r>
        <w:rPr>
          <w:rFonts w:hint="eastAsia"/>
          <w:b/>
        </w:rPr>
        <w:t>4.3.</w:t>
      </w:r>
      <w:r w:rsidR="00726BD0">
        <w:rPr>
          <w:b/>
        </w:rPr>
        <w:t>5</w:t>
      </w:r>
      <w:r>
        <w:rPr>
          <w:rFonts w:hint="eastAsia"/>
        </w:rPr>
        <w:t>垫层底面标高不同时，基坑底面应挖成阶梯或斜坡搭接，并按先深后浅的顺序进行垫层施工，搭接处应夯压密实。</w:t>
      </w:r>
      <w:r>
        <w:rPr>
          <w:rFonts w:hint="eastAsia"/>
        </w:rPr>
        <w:t xml:space="preserve"> </w:t>
      </w:r>
    </w:p>
    <w:p w14:paraId="3E1095AF" w14:textId="21152330" w:rsidR="00726BD0" w:rsidRDefault="00726BD0" w:rsidP="00726BD0">
      <w:pPr>
        <w:pStyle w:val="112-"/>
      </w:pPr>
      <w:r>
        <w:rPr>
          <w:rFonts w:hint="eastAsia"/>
          <w:b/>
        </w:rPr>
        <w:t>4.3.</w:t>
      </w:r>
      <w:r>
        <w:rPr>
          <w:b/>
        </w:rPr>
        <w:t>6</w:t>
      </w:r>
      <w:r>
        <w:rPr>
          <w:rFonts w:hint="eastAsia"/>
        </w:rPr>
        <w:t>在土工格栅上分层铺筑煤矸石时，煤矸石</w:t>
      </w:r>
      <w:proofErr w:type="gramStart"/>
      <w:r>
        <w:rPr>
          <w:rFonts w:hint="eastAsia"/>
        </w:rPr>
        <w:t>细粗比宜控制</w:t>
      </w:r>
      <w:proofErr w:type="gramEnd"/>
      <w:r>
        <w:rPr>
          <w:rFonts w:hint="eastAsia"/>
        </w:rPr>
        <w:t>在</w:t>
      </w:r>
      <w:r>
        <w:rPr>
          <w:rFonts w:hint="eastAsia"/>
        </w:rPr>
        <w:t>0.5</w:t>
      </w:r>
      <w:r>
        <w:rPr>
          <w:rFonts w:hint="eastAsia"/>
        </w:rPr>
        <w:t>左右，最大粒径不宜超过</w:t>
      </w:r>
      <w:r>
        <w:rPr>
          <w:rFonts w:hint="eastAsia"/>
        </w:rPr>
        <w:t>5cm</w:t>
      </w:r>
      <w:r>
        <w:rPr>
          <w:rFonts w:hint="eastAsia"/>
        </w:rPr>
        <w:t>，煤矸石含水量应为碾压最优含水率。</w:t>
      </w:r>
    </w:p>
    <w:p w14:paraId="60D3F2A5" w14:textId="6799EA06" w:rsidR="00726BD0" w:rsidRPr="00726BD0" w:rsidRDefault="00726BD0">
      <w:pPr>
        <w:pStyle w:val="112-"/>
        <w:rPr>
          <w:color w:val="FF0000"/>
        </w:rPr>
      </w:pPr>
      <w:r w:rsidRPr="00AD5D77">
        <w:rPr>
          <w:rFonts w:ascii="宋体" w:hAnsi="宋体" w:hint="eastAsia"/>
          <w:color w:val="FF0000"/>
        </w:rPr>
        <w:t>条文</w:t>
      </w:r>
      <w:r w:rsidRPr="00AD5D77">
        <w:rPr>
          <w:rFonts w:ascii="宋体" w:hAnsi="宋体"/>
          <w:color w:val="FF0000"/>
        </w:rPr>
        <w:t>说明：</w:t>
      </w:r>
      <w:r w:rsidRPr="00AD5D77">
        <w:rPr>
          <w:rFonts w:ascii="宋体" w:hAnsi="宋体" w:hint="eastAsia"/>
          <w:color w:val="FF0000"/>
        </w:rPr>
        <w:t>采用土工格栅加固地基可以提高煤矸石抗剪强度，同时也可提高加高</w:t>
      </w:r>
      <w:r>
        <w:rPr>
          <w:rFonts w:ascii="宋体" w:hAnsi="宋体" w:hint="eastAsia"/>
          <w:color w:val="FF0000"/>
        </w:rPr>
        <w:t>搭接</w:t>
      </w:r>
      <w:r w:rsidRPr="00AD5D77">
        <w:rPr>
          <w:rFonts w:ascii="宋体" w:hAnsi="宋体" w:hint="eastAsia"/>
          <w:color w:val="FF0000"/>
        </w:rPr>
        <w:t>结合面抗剪强度，是有效的工程措施。</w:t>
      </w:r>
    </w:p>
    <w:p w14:paraId="6A4A443F" w14:textId="215EC2D0" w:rsidR="002B378C" w:rsidRDefault="00EA2C61">
      <w:pPr>
        <w:pStyle w:val="112-"/>
      </w:pPr>
      <w:r>
        <w:rPr>
          <w:rFonts w:hint="eastAsia"/>
          <w:b/>
        </w:rPr>
        <w:t>4.3</w:t>
      </w:r>
      <w:r w:rsidR="00AB565B">
        <w:rPr>
          <w:rFonts w:hint="eastAsia"/>
          <w:b/>
        </w:rPr>
        <w:t>.7</w:t>
      </w:r>
      <w:proofErr w:type="gramStart"/>
      <w:r>
        <w:rPr>
          <w:rFonts w:hint="eastAsia"/>
        </w:rPr>
        <w:t>换填垫层</w:t>
      </w:r>
      <w:proofErr w:type="gramEnd"/>
      <w:r>
        <w:rPr>
          <w:rFonts w:hint="eastAsia"/>
        </w:rPr>
        <w:t>质量检验应分层进行，并符合下列规定：</w:t>
      </w:r>
      <w:r>
        <w:t xml:space="preserve"> </w:t>
      </w:r>
    </w:p>
    <w:p w14:paraId="3E2920AB" w14:textId="77777777" w:rsidR="002B378C" w:rsidRDefault="00EA2C61">
      <w:pPr>
        <w:pStyle w:val="111-3"/>
        <w:ind w:firstLine="420"/>
      </w:pPr>
      <w:r>
        <w:rPr>
          <w:rFonts w:hint="eastAsia"/>
        </w:rPr>
        <w:t>1</w:t>
      </w:r>
      <w:proofErr w:type="gramStart"/>
      <w:r>
        <w:rPr>
          <w:rFonts w:hint="eastAsia"/>
        </w:rPr>
        <w:t>换填垫层</w:t>
      </w:r>
      <w:proofErr w:type="gramEnd"/>
      <w:r>
        <w:rPr>
          <w:rFonts w:hint="eastAsia"/>
        </w:rPr>
        <w:t>应检测压实系数，灰土垫层和水泥土垫层还应检测无侧限抗压强度。</w:t>
      </w:r>
    </w:p>
    <w:p w14:paraId="4AD71CA8" w14:textId="77777777" w:rsidR="002B378C" w:rsidRDefault="00EA2C61">
      <w:pPr>
        <w:pStyle w:val="111-3"/>
        <w:ind w:firstLine="420"/>
      </w:pPr>
      <w:r>
        <w:rPr>
          <w:rFonts w:hint="eastAsia"/>
        </w:rPr>
        <w:t>2</w:t>
      </w:r>
      <w:r>
        <w:rPr>
          <w:rFonts w:hint="eastAsia"/>
        </w:rPr>
        <w:t>路基基底换填，应沿线路纵向每一压实层每</w:t>
      </w:r>
      <w:r>
        <w:rPr>
          <w:rFonts w:hint="eastAsia"/>
        </w:rPr>
        <w:t>100m</w:t>
      </w:r>
      <w:r>
        <w:rPr>
          <w:rFonts w:hint="eastAsia"/>
        </w:rPr>
        <w:t>抽样检测</w:t>
      </w:r>
      <w:r>
        <w:rPr>
          <w:rFonts w:hint="eastAsia"/>
        </w:rPr>
        <w:t>3</w:t>
      </w:r>
      <w:r>
        <w:rPr>
          <w:rFonts w:hint="eastAsia"/>
        </w:rPr>
        <w:t>个点，</w:t>
      </w:r>
      <w:proofErr w:type="gramStart"/>
      <w:r>
        <w:rPr>
          <w:rFonts w:hint="eastAsia"/>
        </w:rPr>
        <w:t>其中换填垫层</w:t>
      </w:r>
      <w:proofErr w:type="gramEnd"/>
      <w:r>
        <w:rPr>
          <w:rFonts w:hint="eastAsia"/>
        </w:rPr>
        <w:t>中间</w:t>
      </w:r>
      <w:r>
        <w:rPr>
          <w:rFonts w:hint="eastAsia"/>
        </w:rPr>
        <w:t>1</w:t>
      </w:r>
      <w:r>
        <w:rPr>
          <w:rFonts w:hint="eastAsia"/>
        </w:rPr>
        <w:t>个点，两侧</w:t>
      </w:r>
      <w:proofErr w:type="gramStart"/>
      <w:r>
        <w:rPr>
          <w:rFonts w:hint="eastAsia"/>
        </w:rPr>
        <w:t>距换填层</w:t>
      </w:r>
      <w:proofErr w:type="gramEnd"/>
      <w:r>
        <w:rPr>
          <w:rFonts w:hint="eastAsia"/>
        </w:rPr>
        <w:t>边缘</w:t>
      </w:r>
      <w:r>
        <w:rPr>
          <w:rFonts w:hint="eastAsia"/>
        </w:rPr>
        <w:t>2m</w:t>
      </w:r>
      <w:r>
        <w:rPr>
          <w:rFonts w:hint="eastAsia"/>
        </w:rPr>
        <w:t>处各</w:t>
      </w:r>
      <w:r>
        <w:rPr>
          <w:rFonts w:hint="eastAsia"/>
        </w:rPr>
        <w:t>1</w:t>
      </w:r>
      <w:r>
        <w:rPr>
          <w:rFonts w:hint="eastAsia"/>
        </w:rPr>
        <w:t>个点；对刚性基础基底换填，每层</w:t>
      </w:r>
      <w:r>
        <w:rPr>
          <w:rFonts w:hint="eastAsia"/>
        </w:rPr>
        <w:t>100m</w:t>
      </w:r>
      <w:r>
        <w:rPr>
          <w:rFonts w:hint="eastAsia"/>
        </w:rPr>
        <w:t>检查不少于</w:t>
      </w:r>
      <w:r>
        <w:rPr>
          <w:rFonts w:hint="eastAsia"/>
        </w:rPr>
        <w:t>5</w:t>
      </w:r>
      <w:r>
        <w:rPr>
          <w:rFonts w:hint="eastAsia"/>
        </w:rPr>
        <w:t>处。</w:t>
      </w:r>
    </w:p>
    <w:p w14:paraId="39733F62" w14:textId="77777777" w:rsidR="002B378C" w:rsidRDefault="00EA2C61">
      <w:pPr>
        <w:pStyle w:val="111-3"/>
        <w:ind w:firstLine="420"/>
      </w:pPr>
      <w:r>
        <w:rPr>
          <w:rFonts w:hint="eastAsia"/>
        </w:rPr>
        <w:t>3</w:t>
      </w:r>
      <w:r>
        <w:rPr>
          <w:rFonts w:hint="eastAsia"/>
        </w:rPr>
        <w:t>刚性基础</w:t>
      </w:r>
      <w:proofErr w:type="gramStart"/>
      <w:r>
        <w:rPr>
          <w:rFonts w:hint="eastAsia"/>
        </w:rPr>
        <w:t>基底换填垫层</w:t>
      </w:r>
      <w:proofErr w:type="gramEnd"/>
      <w:r>
        <w:rPr>
          <w:rFonts w:hint="eastAsia"/>
        </w:rPr>
        <w:t>应通过荷载试验进行承载力检验，每个单体工程不宜少于</w:t>
      </w:r>
      <w:r>
        <w:rPr>
          <w:rFonts w:hint="eastAsia"/>
        </w:rPr>
        <w:t>2</w:t>
      </w:r>
      <w:r>
        <w:rPr>
          <w:rFonts w:hint="eastAsia"/>
        </w:rPr>
        <w:t>处。</w:t>
      </w:r>
      <w:r>
        <w:rPr>
          <w:rFonts w:hint="eastAsia"/>
        </w:rPr>
        <w:t xml:space="preserve"> </w:t>
      </w:r>
    </w:p>
    <w:p w14:paraId="15537117" w14:textId="77777777" w:rsidR="002B378C" w:rsidRDefault="002B378C">
      <w:pPr>
        <w:pStyle w:val="112-"/>
      </w:pPr>
    </w:p>
    <w:p w14:paraId="3D2634B4" w14:textId="77777777" w:rsidR="002B378C" w:rsidRDefault="00EA2C61">
      <w:pPr>
        <w:pStyle w:val="111-1"/>
      </w:pPr>
      <w:bookmarkStart w:id="25" w:name="_Toc127143608"/>
      <w:r>
        <w:rPr>
          <w:rFonts w:hint="eastAsia"/>
        </w:rPr>
        <w:t>4.4</w:t>
      </w:r>
      <w:proofErr w:type="gramStart"/>
      <w:r>
        <w:rPr>
          <w:rFonts w:hint="eastAsia"/>
        </w:rPr>
        <w:t>高压旋喷桩</w:t>
      </w:r>
      <w:bookmarkEnd w:id="25"/>
      <w:proofErr w:type="gramEnd"/>
    </w:p>
    <w:p w14:paraId="7DC0C3D0" w14:textId="77777777" w:rsidR="002B378C" w:rsidRDefault="00EA2C61">
      <w:pPr>
        <w:pStyle w:val="112-"/>
      </w:pPr>
      <w:r>
        <w:rPr>
          <w:rFonts w:hint="eastAsia"/>
          <w:b/>
        </w:rPr>
        <w:t>4.4.1</w:t>
      </w:r>
      <w:r>
        <w:rPr>
          <w:rFonts w:hint="eastAsia"/>
        </w:rPr>
        <w:t>施工前，应复核</w:t>
      </w:r>
      <w:proofErr w:type="gramStart"/>
      <w:r>
        <w:rPr>
          <w:rFonts w:hint="eastAsia"/>
        </w:rPr>
        <w:t>高压旋喷桩</w:t>
      </w:r>
      <w:proofErr w:type="gramEnd"/>
      <w:r>
        <w:rPr>
          <w:rFonts w:hint="eastAsia"/>
        </w:rPr>
        <w:t>的设计孔位。</w:t>
      </w:r>
    </w:p>
    <w:p w14:paraId="67250E60" w14:textId="77777777" w:rsidR="002B378C" w:rsidRDefault="00EA2C61">
      <w:pPr>
        <w:pStyle w:val="112-"/>
      </w:pPr>
      <w:r>
        <w:rPr>
          <w:rFonts w:hint="eastAsia"/>
          <w:b/>
        </w:rPr>
        <w:t>4.4.</w:t>
      </w:r>
      <w:r>
        <w:rPr>
          <w:b/>
        </w:rPr>
        <w:t>2</w:t>
      </w:r>
      <w:proofErr w:type="gramStart"/>
      <w:r>
        <w:rPr>
          <w:rFonts w:hint="eastAsia"/>
        </w:rPr>
        <w:t>高压旋喷桩桩体</w:t>
      </w:r>
      <w:proofErr w:type="gramEnd"/>
      <w:r>
        <w:rPr>
          <w:rFonts w:hint="eastAsia"/>
        </w:rPr>
        <w:t>无侧限抗压强度应不低</w:t>
      </w:r>
      <w:r>
        <w:rPr>
          <w:rFonts w:hint="eastAsia"/>
        </w:rPr>
        <w:t>3.5MPa</w:t>
      </w:r>
      <w:r>
        <w:rPr>
          <w:rFonts w:hint="eastAsia"/>
        </w:rPr>
        <w:t>，应进行试</w:t>
      </w:r>
      <w:proofErr w:type="gramStart"/>
      <w:r>
        <w:rPr>
          <w:rFonts w:hint="eastAsia"/>
        </w:rPr>
        <w:t>配确定</w:t>
      </w:r>
      <w:proofErr w:type="gramEnd"/>
      <w:r>
        <w:rPr>
          <w:rFonts w:hint="eastAsia"/>
        </w:rPr>
        <w:t>合理的水泥用量。</w:t>
      </w:r>
    </w:p>
    <w:p w14:paraId="13A576FB" w14:textId="345EB1AF" w:rsidR="002B378C" w:rsidRDefault="00EA2C61">
      <w:pPr>
        <w:pStyle w:val="111-3"/>
        <w:ind w:firstLineChars="0" w:firstLine="0"/>
      </w:pPr>
      <w:r>
        <w:rPr>
          <w:rFonts w:hint="eastAsia"/>
          <w:b/>
        </w:rPr>
        <w:t>4.4.</w:t>
      </w:r>
      <w:r>
        <w:rPr>
          <w:b/>
        </w:rPr>
        <w:t>3</w:t>
      </w:r>
      <w:r>
        <w:rPr>
          <w:rFonts w:hint="eastAsia"/>
        </w:rPr>
        <w:t>水灰比宜为</w:t>
      </w:r>
      <w:r>
        <w:rPr>
          <w:rFonts w:hint="eastAsia"/>
        </w:rPr>
        <w:t>0.8</w:t>
      </w:r>
      <w:r>
        <w:rPr>
          <w:rFonts w:hint="eastAsia"/>
        </w:rPr>
        <w:t>～</w:t>
      </w:r>
      <w:r>
        <w:rPr>
          <w:rFonts w:hint="eastAsia"/>
        </w:rPr>
        <w:t>1.2</w:t>
      </w:r>
      <w:r>
        <w:rPr>
          <w:rFonts w:hint="eastAsia"/>
        </w:rPr>
        <w:t>，施工中视情况</w:t>
      </w:r>
      <w:r w:rsidR="00D177C5">
        <w:rPr>
          <w:rFonts w:hint="eastAsia"/>
        </w:rPr>
        <w:t>可</w:t>
      </w:r>
      <w:r>
        <w:rPr>
          <w:rFonts w:hint="eastAsia"/>
        </w:rPr>
        <w:t>适当调整。</w:t>
      </w:r>
    </w:p>
    <w:p w14:paraId="4DD2498F" w14:textId="77777777" w:rsidR="002B378C" w:rsidRDefault="00EA2C61">
      <w:pPr>
        <w:pStyle w:val="111-3"/>
        <w:ind w:firstLineChars="0" w:firstLine="0"/>
      </w:pPr>
      <w:r>
        <w:rPr>
          <w:rFonts w:hint="eastAsia"/>
          <w:b/>
        </w:rPr>
        <w:t>4.4.</w:t>
      </w:r>
      <w:r>
        <w:rPr>
          <w:b/>
        </w:rPr>
        <w:t>4</w:t>
      </w:r>
      <w:r>
        <w:rPr>
          <w:rFonts w:hint="eastAsia"/>
        </w:rPr>
        <w:t>高压</w:t>
      </w:r>
      <w:proofErr w:type="gramStart"/>
      <w:r>
        <w:rPr>
          <w:rFonts w:hint="eastAsia"/>
        </w:rPr>
        <w:t>旋</w:t>
      </w:r>
      <w:proofErr w:type="gramEnd"/>
      <w:r>
        <w:rPr>
          <w:rFonts w:hint="eastAsia"/>
        </w:rPr>
        <w:t>喷施工前，应选</w:t>
      </w:r>
      <w:proofErr w:type="gramStart"/>
      <w:r>
        <w:rPr>
          <w:rFonts w:hint="eastAsia"/>
        </w:rPr>
        <w:t>择附近</w:t>
      </w:r>
      <w:proofErr w:type="gramEnd"/>
      <w:r>
        <w:rPr>
          <w:rFonts w:hint="eastAsia"/>
        </w:rPr>
        <w:t>相同的地层进行试喷成桩，并进行质量检测，以确定喷射工艺参数、单桩承载能力、桩体无侧限抗压强度等技术指标。试</w:t>
      </w:r>
      <w:proofErr w:type="gramStart"/>
      <w:r>
        <w:rPr>
          <w:rFonts w:hint="eastAsia"/>
        </w:rPr>
        <w:t>喷成桩量不宜</w:t>
      </w:r>
      <w:proofErr w:type="gramEnd"/>
      <w:r>
        <w:t>少于</w:t>
      </w:r>
      <w:r>
        <w:rPr>
          <w:rFonts w:hint="eastAsia"/>
        </w:rPr>
        <w:t>3</w:t>
      </w:r>
      <w:r>
        <w:rPr>
          <w:rFonts w:hint="eastAsia"/>
        </w:rPr>
        <w:t>根。</w:t>
      </w:r>
    </w:p>
    <w:p w14:paraId="175CCCA4" w14:textId="77777777" w:rsidR="002B378C" w:rsidRDefault="00EA2C61">
      <w:pPr>
        <w:pStyle w:val="111-3"/>
        <w:ind w:firstLineChars="0" w:firstLine="0"/>
      </w:pPr>
      <w:r>
        <w:rPr>
          <w:rFonts w:hint="eastAsia"/>
          <w:b/>
        </w:rPr>
        <w:t>4.4.</w:t>
      </w:r>
      <w:r>
        <w:rPr>
          <w:b/>
        </w:rPr>
        <w:t>5</w:t>
      </w:r>
      <w:r>
        <w:rPr>
          <w:rFonts w:hint="eastAsia"/>
        </w:rPr>
        <w:t>施工过程中应对喷射压力、流量、喷头喷射速度和提升速度进行监控和记录。</w:t>
      </w:r>
    </w:p>
    <w:p w14:paraId="5E237350" w14:textId="74CB861E" w:rsidR="002B378C" w:rsidRDefault="00EA2C61">
      <w:pPr>
        <w:pStyle w:val="111-3"/>
        <w:ind w:firstLineChars="0" w:firstLine="0"/>
      </w:pPr>
      <w:r>
        <w:rPr>
          <w:rFonts w:hint="eastAsia"/>
          <w:b/>
        </w:rPr>
        <w:t>4.4.6</w:t>
      </w:r>
      <w:r w:rsidR="00AB565B" w:rsidRPr="00AB565B">
        <w:rPr>
          <w:rFonts w:hint="eastAsia"/>
        </w:rPr>
        <w:t>既有</w:t>
      </w:r>
      <w:r>
        <w:rPr>
          <w:rFonts w:hint="eastAsia"/>
        </w:rPr>
        <w:t>框架桥采用高压</w:t>
      </w:r>
      <w:proofErr w:type="gramStart"/>
      <w:r>
        <w:rPr>
          <w:rFonts w:hint="eastAsia"/>
        </w:rPr>
        <w:t>旋喷桩进行</w:t>
      </w:r>
      <w:proofErr w:type="gramEnd"/>
      <w:r>
        <w:rPr>
          <w:rFonts w:hint="eastAsia"/>
        </w:rPr>
        <w:t>地基处理时，应</w:t>
      </w:r>
      <w:r w:rsidR="00130B85">
        <w:rPr>
          <w:rFonts w:hint="eastAsia"/>
        </w:rPr>
        <w:t>从</w:t>
      </w:r>
      <w:r w:rsidR="00130B85">
        <w:t>侧壁向中心</w:t>
      </w:r>
      <w:r w:rsidR="00130B85">
        <w:rPr>
          <w:rFonts w:hint="eastAsia"/>
        </w:rPr>
        <w:t>同步</w:t>
      </w:r>
      <w:r w:rsidR="00130B85">
        <w:t>对称施工</w:t>
      </w:r>
      <w:r>
        <w:rPr>
          <w:rFonts w:hint="eastAsia"/>
        </w:rPr>
        <w:t>。</w:t>
      </w:r>
    </w:p>
    <w:p w14:paraId="110BA5B2" w14:textId="77777777" w:rsidR="002B378C" w:rsidRDefault="00EA2C61">
      <w:pPr>
        <w:pStyle w:val="111-3"/>
        <w:ind w:firstLineChars="0" w:firstLine="0"/>
      </w:pPr>
      <w:r>
        <w:rPr>
          <w:rFonts w:hint="eastAsia"/>
          <w:b/>
        </w:rPr>
        <w:t>4.4.7</w:t>
      </w:r>
      <w:proofErr w:type="gramStart"/>
      <w:r>
        <w:rPr>
          <w:rFonts w:hint="eastAsia"/>
        </w:rPr>
        <w:t>高压旋喷桩</w:t>
      </w:r>
      <w:proofErr w:type="gramEnd"/>
      <w:r>
        <w:rPr>
          <w:rFonts w:hint="eastAsia"/>
        </w:rPr>
        <w:t>施工完成后应进行检测，检测不合格者应</w:t>
      </w:r>
      <w:proofErr w:type="gramStart"/>
      <w:r>
        <w:rPr>
          <w:rFonts w:hint="eastAsia"/>
        </w:rPr>
        <w:t>进行补喷处理</w:t>
      </w:r>
      <w:proofErr w:type="gramEnd"/>
      <w:r>
        <w:rPr>
          <w:rFonts w:hint="eastAsia"/>
        </w:rPr>
        <w:t>。</w:t>
      </w:r>
    </w:p>
    <w:p w14:paraId="06E06B25" w14:textId="77777777" w:rsidR="002B378C" w:rsidRDefault="00EA2C61">
      <w:pPr>
        <w:pStyle w:val="112-"/>
      </w:pPr>
      <w:r>
        <w:rPr>
          <w:rFonts w:hint="eastAsia"/>
          <w:b/>
        </w:rPr>
        <w:t>4.</w:t>
      </w:r>
      <w:r>
        <w:rPr>
          <w:b/>
        </w:rPr>
        <w:t>4.8</w:t>
      </w:r>
      <w:r>
        <w:rPr>
          <w:rFonts w:hint="eastAsia"/>
        </w:rPr>
        <w:t>桩体施工质量检验应符合下列规定：</w:t>
      </w:r>
    </w:p>
    <w:p w14:paraId="6A7B16DF" w14:textId="1E092627" w:rsidR="002B378C" w:rsidRDefault="00EA2C61">
      <w:pPr>
        <w:pStyle w:val="111-3"/>
        <w:ind w:firstLine="420"/>
      </w:pPr>
      <w:r>
        <w:rPr>
          <w:rFonts w:hint="eastAsia"/>
        </w:rPr>
        <w:t>1</w:t>
      </w:r>
      <w:proofErr w:type="gramStart"/>
      <w:r>
        <w:rPr>
          <w:rFonts w:hint="eastAsia"/>
        </w:rPr>
        <w:t>高压旋喷桩桩体</w:t>
      </w:r>
      <w:proofErr w:type="gramEnd"/>
      <w:r>
        <w:rPr>
          <w:rFonts w:hint="eastAsia"/>
        </w:rPr>
        <w:t>施工质量可采用开挖检查法、钻孔取芯法进行检验。</w:t>
      </w:r>
    </w:p>
    <w:p w14:paraId="0F295E34" w14:textId="77777777" w:rsidR="002B378C" w:rsidRDefault="00EA2C61">
      <w:pPr>
        <w:pStyle w:val="111-3"/>
        <w:ind w:firstLine="420"/>
      </w:pPr>
      <w:r>
        <w:rPr>
          <w:rFonts w:hint="eastAsia"/>
        </w:rPr>
        <w:t>2</w:t>
      </w:r>
      <w:proofErr w:type="gramStart"/>
      <w:r>
        <w:rPr>
          <w:rFonts w:hint="eastAsia"/>
        </w:rPr>
        <w:t>高压旋喷桩</w:t>
      </w:r>
      <w:proofErr w:type="gramEnd"/>
      <w:r>
        <w:rPr>
          <w:rFonts w:hint="eastAsia"/>
        </w:rPr>
        <w:t>施工质量检验时间应在喷射注浆</w:t>
      </w:r>
      <w:r>
        <w:rPr>
          <w:rFonts w:hint="eastAsia"/>
        </w:rPr>
        <w:t>28d</w:t>
      </w:r>
      <w:r>
        <w:rPr>
          <w:rFonts w:hint="eastAsia"/>
        </w:rPr>
        <w:t>后进行。</w:t>
      </w:r>
    </w:p>
    <w:p w14:paraId="410FA7AA" w14:textId="73575C94" w:rsidR="002B378C" w:rsidRDefault="00EA2C61">
      <w:pPr>
        <w:pStyle w:val="111-3"/>
        <w:ind w:firstLine="420"/>
      </w:pPr>
      <w:r>
        <w:rPr>
          <w:rFonts w:hint="eastAsia"/>
        </w:rPr>
        <w:t>3</w:t>
      </w:r>
      <w:r w:rsidR="002607E6">
        <w:rPr>
          <w:rFonts w:hint="eastAsia"/>
        </w:rPr>
        <w:t>大于</w:t>
      </w:r>
      <w:r w:rsidR="002607E6">
        <w:rPr>
          <w:rFonts w:hint="eastAsia"/>
        </w:rPr>
        <w:t>20</w:t>
      </w:r>
      <w:r w:rsidR="002607E6">
        <w:rPr>
          <w:rFonts w:hint="eastAsia"/>
        </w:rPr>
        <w:t>孔</w:t>
      </w:r>
      <w:r w:rsidR="002607E6">
        <w:t>的工程</w:t>
      </w:r>
      <w:r>
        <w:rPr>
          <w:rFonts w:hint="eastAsia"/>
        </w:rPr>
        <w:t>检验量应为施工总数的</w:t>
      </w:r>
      <w:r>
        <w:rPr>
          <w:rFonts w:hint="eastAsia"/>
        </w:rPr>
        <w:t>2%~5%</w:t>
      </w:r>
      <w:r>
        <w:rPr>
          <w:rFonts w:hint="eastAsia"/>
        </w:rPr>
        <w:t>，</w:t>
      </w:r>
      <w:r w:rsidR="002607E6">
        <w:rPr>
          <w:rFonts w:hint="eastAsia"/>
        </w:rPr>
        <w:t>且</w:t>
      </w:r>
      <w:r w:rsidR="002607E6">
        <w:t>不</w:t>
      </w:r>
      <w:r w:rsidR="002607E6">
        <w:rPr>
          <w:rFonts w:hint="eastAsia"/>
        </w:rPr>
        <w:t>应</w:t>
      </w:r>
      <w:r w:rsidR="002607E6">
        <w:t>少于</w:t>
      </w:r>
      <w:r w:rsidR="002607E6">
        <w:rPr>
          <w:rFonts w:hint="eastAsia"/>
        </w:rPr>
        <w:t>3</w:t>
      </w:r>
      <w:r w:rsidR="002607E6">
        <w:rPr>
          <w:rFonts w:hint="eastAsia"/>
        </w:rPr>
        <w:t>根；</w:t>
      </w:r>
      <w:r>
        <w:rPr>
          <w:rFonts w:hint="eastAsia"/>
        </w:rPr>
        <w:t>少于</w:t>
      </w:r>
      <w:r>
        <w:rPr>
          <w:rFonts w:hint="eastAsia"/>
        </w:rPr>
        <w:t>20</w:t>
      </w:r>
      <w:r>
        <w:rPr>
          <w:rFonts w:hint="eastAsia"/>
        </w:rPr>
        <w:t>孔的工程至少应检验</w:t>
      </w:r>
      <w:r>
        <w:rPr>
          <w:rFonts w:hint="eastAsia"/>
        </w:rPr>
        <w:t>2</w:t>
      </w:r>
      <w:r w:rsidR="002607E6">
        <w:rPr>
          <w:rFonts w:hint="eastAsia"/>
        </w:rPr>
        <w:t>根</w:t>
      </w:r>
      <w:r>
        <w:rPr>
          <w:rFonts w:hint="eastAsia"/>
        </w:rPr>
        <w:t>。</w:t>
      </w:r>
    </w:p>
    <w:p w14:paraId="109FF622" w14:textId="77777777" w:rsidR="002B378C" w:rsidRDefault="00EA2C61">
      <w:pPr>
        <w:pStyle w:val="111-1"/>
      </w:pPr>
      <w:bookmarkStart w:id="26" w:name="_Toc127143609"/>
      <w:r>
        <w:rPr>
          <w:rFonts w:hint="eastAsia"/>
        </w:rPr>
        <w:t>4.5</w:t>
      </w:r>
      <w:r>
        <w:rPr>
          <w:rFonts w:hint="eastAsia"/>
        </w:rPr>
        <w:t>水泥搅拌桩</w:t>
      </w:r>
      <w:bookmarkEnd w:id="26"/>
    </w:p>
    <w:p w14:paraId="63B233DE" w14:textId="77777777" w:rsidR="002B378C" w:rsidRDefault="00EA2C61">
      <w:pPr>
        <w:pStyle w:val="112-"/>
      </w:pPr>
      <w:r>
        <w:rPr>
          <w:rFonts w:hint="eastAsia"/>
          <w:b/>
        </w:rPr>
        <w:t>4.5.1</w:t>
      </w:r>
      <w:r>
        <w:rPr>
          <w:rFonts w:hint="eastAsia"/>
        </w:rPr>
        <w:t>水泥搅拌桩施工前应清除地上和地下的障碍物，使施工现场平整。</w:t>
      </w:r>
    </w:p>
    <w:p w14:paraId="467CAA5C" w14:textId="77777777" w:rsidR="002B378C" w:rsidRDefault="00EA2C61">
      <w:pPr>
        <w:pStyle w:val="112-"/>
      </w:pPr>
      <w:r>
        <w:rPr>
          <w:rFonts w:hint="eastAsia"/>
          <w:b/>
        </w:rPr>
        <w:t>4.5.</w:t>
      </w:r>
      <w:r>
        <w:rPr>
          <w:b/>
        </w:rPr>
        <w:t>2</w:t>
      </w:r>
      <w:r>
        <w:rPr>
          <w:rFonts w:hint="eastAsia"/>
        </w:rPr>
        <w:t>水泥搅拌桩施工前应进行工艺性试桩，数量不得少于</w:t>
      </w:r>
      <w:r>
        <w:rPr>
          <w:rFonts w:hint="eastAsia"/>
        </w:rPr>
        <w:t>3</w:t>
      </w:r>
      <w:r>
        <w:rPr>
          <w:rFonts w:hint="eastAsia"/>
        </w:rPr>
        <w:t>根，并</w:t>
      </w:r>
      <w:r>
        <w:t>应</w:t>
      </w:r>
      <w:r>
        <w:rPr>
          <w:rFonts w:hint="eastAsia"/>
        </w:rPr>
        <w:t>对工艺试桩的质量进行检验，确定施工参数。</w:t>
      </w:r>
    </w:p>
    <w:p w14:paraId="37A055AD" w14:textId="25DF9333" w:rsidR="002B378C" w:rsidRDefault="00EA2C61">
      <w:pPr>
        <w:pStyle w:val="112-"/>
      </w:pPr>
      <w:r>
        <w:rPr>
          <w:rFonts w:hint="eastAsia"/>
          <w:b/>
        </w:rPr>
        <w:t>4.5.</w:t>
      </w:r>
      <w:r>
        <w:rPr>
          <w:b/>
        </w:rPr>
        <w:t>3</w:t>
      </w:r>
      <w:r>
        <w:rPr>
          <w:rFonts w:hint="eastAsia"/>
        </w:rPr>
        <w:t>施工的钻机上应配置水泥浆量计量装置，自动记录每根桩各次钻头下钻深度、提升高度和水泥浆液用量。</w:t>
      </w:r>
    </w:p>
    <w:p w14:paraId="1D03A7EA" w14:textId="77777777" w:rsidR="002B378C" w:rsidRDefault="00EA2C61">
      <w:pPr>
        <w:pStyle w:val="112-"/>
      </w:pPr>
      <w:r>
        <w:rPr>
          <w:rFonts w:hint="eastAsia"/>
          <w:b/>
        </w:rPr>
        <w:t>4.5.</w:t>
      </w:r>
      <w:r>
        <w:rPr>
          <w:b/>
        </w:rPr>
        <w:t>4</w:t>
      </w:r>
      <w:r>
        <w:rPr>
          <w:rFonts w:hint="eastAsia"/>
        </w:rPr>
        <w:t>干法搅拌时转头每转一圈的提升（或下沉）量宜为</w:t>
      </w:r>
      <w:r>
        <w:rPr>
          <w:rFonts w:hint="eastAsia"/>
        </w:rPr>
        <w:t>10mm~15mm</w:t>
      </w:r>
      <w:r>
        <w:rPr>
          <w:rFonts w:hint="eastAsia"/>
        </w:rPr>
        <w:t>，确保加固深度</w:t>
      </w:r>
      <w:proofErr w:type="gramStart"/>
      <w:r>
        <w:rPr>
          <w:rFonts w:hint="eastAsia"/>
        </w:rPr>
        <w:t>范围内土体</w:t>
      </w:r>
      <w:proofErr w:type="gramEnd"/>
      <w:r>
        <w:rPr>
          <w:rFonts w:hint="eastAsia"/>
        </w:rPr>
        <w:t>的任何一点均能经过</w:t>
      </w:r>
      <w:r>
        <w:rPr>
          <w:rFonts w:hint="eastAsia"/>
        </w:rPr>
        <w:t>20</w:t>
      </w:r>
      <w:r>
        <w:rPr>
          <w:rFonts w:hint="eastAsia"/>
        </w:rPr>
        <w:t>次以上的搅拌。</w:t>
      </w:r>
    </w:p>
    <w:p w14:paraId="304D7C39" w14:textId="77777777" w:rsidR="002B378C" w:rsidRDefault="00EA2C61">
      <w:pPr>
        <w:pStyle w:val="112-"/>
      </w:pPr>
      <w:r>
        <w:rPr>
          <w:rFonts w:hint="eastAsia"/>
          <w:b/>
        </w:rPr>
        <w:t>4.5.</w:t>
      </w:r>
      <w:r>
        <w:rPr>
          <w:b/>
        </w:rPr>
        <w:t>5</w:t>
      </w:r>
      <w:r>
        <w:rPr>
          <w:rFonts w:hint="eastAsia"/>
        </w:rPr>
        <w:t>停浆（灰）面应</w:t>
      </w:r>
      <w:proofErr w:type="gramStart"/>
      <w:r>
        <w:rPr>
          <w:rFonts w:hint="eastAsia"/>
        </w:rPr>
        <w:t>高于桩顶设计标高</w:t>
      </w:r>
      <w:proofErr w:type="gramEnd"/>
      <w:r>
        <w:rPr>
          <w:rFonts w:hint="eastAsia"/>
        </w:rPr>
        <w:t>0.5m</w:t>
      </w:r>
      <w:r>
        <w:rPr>
          <w:rFonts w:hint="eastAsia"/>
        </w:rPr>
        <w:t>，应采用人工挖除法将</w:t>
      </w:r>
      <w:proofErr w:type="gramStart"/>
      <w:r>
        <w:rPr>
          <w:rFonts w:hint="eastAsia"/>
        </w:rPr>
        <w:t>桩顶以上</w:t>
      </w:r>
      <w:proofErr w:type="gramEnd"/>
      <w:r>
        <w:rPr>
          <w:rFonts w:hint="eastAsia"/>
        </w:rPr>
        <w:t>土层及</w:t>
      </w:r>
      <w:proofErr w:type="gramStart"/>
      <w:r>
        <w:rPr>
          <w:rFonts w:hint="eastAsia"/>
        </w:rPr>
        <w:t>桩顶施工</w:t>
      </w:r>
      <w:proofErr w:type="gramEnd"/>
      <w:r>
        <w:rPr>
          <w:rFonts w:hint="eastAsia"/>
        </w:rPr>
        <w:t>质量较差</w:t>
      </w:r>
      <w:proofErr w:type="gramStart"/>
      <w:r>
        <w:rPr>
          <w:rFonts w:hint="eastAsia"/>
        </w:rPr>
        <w:t>的桩段挖除</w:t>
      </w:r>
      <w:proofErr w:type="gramEnd"/>
      <w:r>
        <w:rPr>
          <w:rFonts w:hint="eastAsia"/>
        </w:rPr>
        <w:t>。</w:t>
      </w:r>
    </w:p>
    <w:p w14:paraId="27A363BC" w14:textId="77777777" w:rsidR="002B378C" w:rsidRDefault="00EA2C61">
      <w:pPr>
        <w:pStyle w:val="112-"/>
      </w:pPr>
      <w:r>
        <w:rPr>
          <w:rFonts w:hint="eastAsia"/>
          <w:b/>
        </w:rPr>
        <w:t>4.5.</w:t>
      </w:r>
      <w:r>
        <w:rPr>
          <w:b/>
        </w:rPr>
        <w:t>6</w:t>
      </w:r>
      <w:r>
        <w:rPr>
          <w:rFonts w:hint="eastAsia"/>
        </w:rPr>
        <w:t>施工中应保持搅拌桩机底盘的水平和导向架的竖直，成桩直径和桩长不得小于设计值。</w:t>
      </w:r>
    </w:p>
    <w:p w14:paraId="4235F2A5" w14:textId="77777777" w:rsidR="002B378C" w:rsidRDefault="00EA2C61">
      <w:pPr>
        <w:pStyle w:val="112-"/>
      </w:pPr>
      <w:r>
        <w:rPr>
          <w:rFonts w:hint="eastAsia"/>
          <w:b/>
        </w:rPr>
        <w:t>4.5.</w:t>
      </w:r>
      <w:r>
        <w:rPr>
          <w:b/>
        </w:rPr>
        <w:t>7</w:t>
      </w:r>
      <w:r>
        <w:rPr>
          <w:rFonts w:hint="eastAsia"/>
        </w:rPr>
        <w:t>水泥土搅拌桩桩体搅拌次数应符合设计要求，</w:t>
      </w:r>
      <w:proofErr w:type="gramStart"/>
      <w:r>
        <w:rPr>
          <w:rFonts w:hint="eastAsia"/>
        </w:rPr>
        <w:t>宜全桩长</w:t>
      </w:r>
      <w:proofErr w:type="gramEnd"/>
      <w:r>
        <w:rPr>
          <w:rFonts w:hint="eastAsia"/>
        </w:rPr>
        <w:t>复搅。</w:t>
      </w:r>
    </w:p>
    <w:p w14:paraId="2AAA8B7E" w14:textId="77777777" w:rsidR="002B378C" w:rsidRDefault="00EA2C61">
      <w:pPr>
        <w:pStyle w:val="112-"/>
      </w:pPr>
      <w:r>
        <w:rPr>
          <w:rFonts w:hint="eastAsia"/>
          <w:b/>
        </w:rPr>
        <w:t>4.5.</w:t>
      </w:r>
      <w:r>
        <w:rPr>
          <w:b/>
        </w:rPr>
        <w:t>8</w:t>
      </w:r>
      <w:r>
        <w:rPr>
          <w:rFonts w:hint="eastAsia"/>
        </w:rPr>
        <w:t>水泥土搅拌桩成桩过程中应严格控制钻进和提升速度、喷粉（浆）高程及数量，确保</w:t>
      </w:r>
      <w:r>
        <w:rPr>
          <w:rFonts w:hint="eastAsia"/>
        </w:rPr>
        <w:lastRenderedPageBreak/>
        <w:t>成桩质量。</w:t>
      </w:r>
    </w:p>
    <w:p w14:paraId="6BB63BA9" w14:textId="63591B13" w:rsidR="002B378C" w:rsidRDefault="00EA2C61">
      <w:pPr>
        <w:pStyle w:val="112-"/>
      </w:pPr>
      <w:r>
        <w:rPr>
          <w:rFonts w:hint="eastAsia"/>
          <w:b/>
        </w:rPr>
        <w:t>4.5.</w:t>
      </w:r>
      <w:r>
        <w:rPr>
          <w:b/>
        </w:rPr>
        <w:t>9</w:t>
      </w:r>
      <w:r>
        <w:rPr>
          <w:rFonts w:hint="eastAsia"/>
        </w:rPr>
        <w:t>水泥搅拌桩成桩后宜进行轻便触探和标准贯入试验</w:t>
      </w:r>
      <w:r w:rsidR="00037916">
        <w:rPr>
          <w:rFonts w:hint="eastAsia"/>
        </w:rPr>
        <w:t>，</w:t>
      </w:r>
      <w:r w:rsidR="00037916">
        <w:t>并</w:t>
      </w:r>
      <w:r>
        <w:rPr>
          <w:rFonts w:hint="eastAsia"/>
        </w:rPr>
        <w:t>结合钻取芯样、分段</w:t>
      </w:r>
      <w:proofErr w:type="gramStart"/>
      <w:r>
        <w:rPr>
          <w:rFonts w:hint="eastAsia"/>
        </w:rPr>
        <w:t>取芯样作抗压强度</w:t>
      </w:r>
      <w:proofErr w:type="gramEnd"/>
      <w:r>
        <w:rPr>
          <w:rFonts w:hint="eastAsia"/>
        </w:rPr>
        <w:t>试验</w:t>
      </w:r>
      <w:r w:rsidR="00E5309F">
        <w:rPr>
          <w:rFonts w:hint="eastAsia"/>
        </w:rPr>
        <w:t>，</w:t>
      </w:r>
      <w:r>
        <w:rPr>
          <w:rFonts w:hint="eastAsia"/>
        </w:rPr>
        <w:t>评价桩身质量。</w:t>
      </w:r>
    </w:p>
    <w:p w14:paraId="491BA8E5" w14:textId="77777777" w:rsidR="002B378C" w:rsidRDefault="00EA2C61">
      <w:pPr>
        <w:pStyle w:val="112-"/>
      </w:pPr>
      <w:r>
        <w:rPr>
          <w:rFonts w:hint="eastAsia"/>
          <w:b/>
        </w:rPr>
        <w:t>4.5.1</w:t>
      </w:r>
      <w:r>
        <w:rPr>
          <w:b/>
        </w:rPr>
        <w:t>0</w:t>
      </w:r>
      <w:r>
        <w:rPr>
          <w:rFonts w:hint="eastAsia"/>
        </w:rPr>
        <w:t>对相邻桩搭接要求严格的工程，应在成桩</w:t>
      </w:r>
      <w:r>
        <w:rPr>
          <w:rFonts w:hint="eastAsia"/>
        </w:rPr>
        <w:t>15</w:t>
      </w:r>
      <w:r>
        <w:rPr>
          <w:rFonts w:hint="eastAsia"/>
        </w:rPr>
        <w:t>天后选取数根</w:t>
      </w:r>
      <w:proofErr w:type="gramStart"/>
      <w:r>
        <w:rPr>
          <w:rFonts w:hint="eastAsia"/>
        </w:rPr>
        <w:t>桩进行</w:t>
      </w:r>
      <w:proofErr w:type="gramEnd"/>
      <w:r>
        <w:rPr>
          <w:rFonts w:hint="eastAsia"/>
        </w:rPr>
        <w:t>开挖，检查搭接情况。</w:t>
      </w:r>
    </w:p>
    <w:p w14:paraId="452B459D" w14:textId="77777777" w:rsidR="002B378C" w:rsidRDefault="00EA2C61">
      <w:pPr>
        <w:pStyle w:val="112-"/>
      </w:pPr>
      <w:r>
        <w:rPr>
          <w:rFonts w:hint="eastAsia"/>
          <w:b/>
        </w:rPr>
        <w:t>4.5.1</w:t>
      </w:r>
      <w:r>
        <w:rPr>
          <w:b/>
        </w:rPr>
        <w:t>1</w:t>
      </w:r>
      <w:r>
        <w:rPr>
          <w:rFonts w:hint="eastAsia"/>
        </w:rPr>
        <w:t>水泥土搅拌桩的施工质量检验应符合下列规定：</w:t>
      </w:r>
      <w:r>
        <w:rPr>
          <w:rFonts w:hint="eastAsia"/>
        </w:rPr>
        <w:t xml:space="preserve"> </w:t>
      </w:r>
    </w:p>
    <w:p w14:paraId="281A6B82" w14:textId="77777777" w:rsidR="002B378C" w:rsidRDefault="00EA2C61">
      <w:pPr>
        <w:pStyle w:val="111-3"/>
        <w:ind w:firstLine="420"/>
      </w:pPr>
      <w:r>
        <w:rPr>
          <w:rFonts w:hint="eastAsia"/>
        </w:rPr>
        <w:t>1</w:t>
      </w:r>
      <w:r>
        <w:rPr>
          <w:rFonts w:hint="eastAsia"/>
        </w:rPr>
        <w:t>成桩</w:t>
      </w:r>
      <w:r>
        <w:rPr>
          <w:rFonts w:hint="eastAsia"/>
        </w:rPr>
        <w:t>3</w:t>
      </w:r>
      <w:r>
        <w:rPr>
          <w:rFonts w:hint="eastAsia"/>
        </w:rPr>
        <w:t>天内，可采用轻型动力触探检查上部桩身的均匀性，检查量为总数的</w:t>
      </w:r>
      <w:r>
        <w:rPr>
          <w:rFonts w:hint="eastAsia"/>
        </w:rPr>
        <w:t>1%</w:t>
      </w:r>
      <w:r>
        <w:rPr>
          <w:rFonts w:hint="eastAsia"/>
        </w:rPr>
        <w:t>，且不少于</w:t>
      </w:r>
      <w:r>
        <w:rPr>
          <w:rFonts w:hint="eastAsia"/>
        </w:rPr>
        <w:t>3</w:t>
      </w:r>
      <w:r>
        <w:rPr>
          <w:rFonts w:hint="eastAsia"/>
        </w:rPr>
        <w:t>根。</w:t>
      </w:r>
    </w:p>
    <w:p w14:paraId="189B1B0B" w14:textId="45408F7D" w:rsidR="002B378C" w:rsidRDefault="00EA2C61">
      <w:pPr>
        <w:pStyle w:val="111-3"/>
        <w:ind w:firstLine="420"/>
      </w:pPr>
      <w:r>
        <w:rPr>
          <w:rFonts w:hint="eastAsia"/>
        </w:rPr>
        <w:t>2</w:t>
      </w:r>
      <w:r>
        <w:rPr>
          <w:rFonts w:hint="eastAsia"/>
        </w:rPr>
        <w:t>成桩</w:t>
      </w:r>
      <w:r>
        <w:rPr>
          <w:rFonts w:hint="eastAsia"/>
        </w:rPr>
        <w:t>7</w:t>
      </w:r>
      <w:r>
        <w:rPr>
          <w:rFonts w:hint="eastAsia"/>
        </w:rPr>
        <w:t>天后，宜采用浅部开挖</w:t>
      </w:r>
      <w:proofErr w:type="gramStart"/>
      <w:r>
        <w:rPr>
          <w:rFonts w:hint="eastAsia"/>
        </w:rPr>
        <w:t>至停浆</w:t>
      </w:r>
      <w:proofErr w:type="gramEnd"/>
      <w:r>
        <w:rPr>
          <w:rFonts w:hint="eastAsia"/>
        </w:rPr>
        <w:t>（灰）面</w:t>
      </w:r>
      <w:r w:rsidR="00C10FC7">
        <w:rPr>
          <w:rFonts w:hint="eastAsia"/>
        </w:rPr>
        <w:t>以</w:t>
      </w:r>
      <w:r>
        <w:rPr>
          <w:rFonts w:hint="eastAsia"/>
        </w:rPr>
        <w:t>下</w:t>
      </w:r>
      <w:r>
        <w:rPr>
          <w:rFonts w:hint="eastAsia"/>
        </w:rPr>
        <w:t>0.5m</w:t>
      </w:r>
      <w:r>
        <w:rPr>
          <w:rFonts w:hint="eastAsia"/>
        </w:rPr>
        <w:t>，以检查搅拌均匀性，并量测成桩直径，检查量不少于总数的</w:t>
      </w:r>
      <w:r>
        <w:rPr>
          <w:rFonts w:hint="eastAsia"/>
        </w:rPr>
        <w:t>5%</w:t>
      </w:r>
      <w:r>
        <w:rPr>
          <w:rFonts w:hint="eastAsia"/>
        </w:rPr>
        <w:t>，且不少于</w:t>
      </w:r>
      <w:r>
        <w:rPr>
          <w:rFonts w:hint="eastAsia"/>
        </w:rPr>
        <w:t>3</w:t>
      </w:r>
      <w:r>
        <w:rPr>
          <w:rFonts w:hint="eastAsia"/>
        </w:rPr>
        <w:t>根。</w:t>
      </w:r>
    </w:p>
    <w:p w14:paraId="11692D0C" w14:textId="77777777" w:rsidR="002B378C" w:rsidRDefault="00EA2C61">
      <w:pPr>
        <w:pStyle w:val="111-3"/>
        <w:ind w:firstLine="420"/>
      </w:pPr>
      <w:r>
        <w:rPr>
          <w:rFonts w:hint="eastAsia"/>
        </w:rPr>
        <w:t>3</w:t>
      </w:r>
      <w:r>
        <w:rPr>
          <w:rFonts w:hint="eastAsia"/>
        </w:rPr>
        <w:t>对重要的、变形要求严格的工程或经触探和静载荷试验检验后对桩身质量有怀疑时，应在成桩</w:t>
      </w:r>
      <w:r>
        <w:rPr>
          <w:rFonts w:hint="eastAsia"/>
        </w:rPr>
        <w:t>28d</w:t>
      </w:r>
      <w:r>
        <w:rPr>
          <w:rFonts w:hint="eastAsia"/>
        </w:rPr>
        <w:t>后，采用双管单动取样器</w:t>
      </w:r>
      <w:proofErr w:type="gramStart"/>
      <w:r>
        <w:rPr>
          <w:rFonts w:hint="eastAsia"/>
        </w:rPr>
        <w:t>钻取芯样作水</w:t>
      </w:r>
      <w:proofErr w:type="gramEnd"/>
      <w:r>
        <w:rPr>
          <w:rFonts w:hint="eastAsia"/>
        </w:rPr>
        <w:t>泥土抗压强度检验。</w:t>
      </w:r>
    </w:p>
    <w:p w14:paraId="0AF1D3BE" w14:textId="77777777" w:rsidR="002B378C" w:rsidRDefault="00EA2C61">
      <w:pPr>
        <w:pStyle w:val="111-"/>
        <w:rPr>
          <w:rFonts w:ascii="Times New Roman" w:hAnsi="Times New Roman"/>
        </w:rPr>
      </w:pPr>
      <w:r>
        <w:rPr>
          <w:rFonts w:ascii="Times New Roman" w:hAnsi="Times New Roman"/>
        </w:rPr>
        <w:br w:type="page"/>
      </w:r>
    </w:p>
    <w:p w14:paraId="7A54E434" w14:textId="77777777" w:rsidR="002B378C" w:rsidRDefault="00EA2C61">
      <w:pPr>
        <w:pStyle w:val="111-"/>
        <w:rPr>
          <w:rFonts w:ascii="Times New Roman" w:hAnsi="Times New Roman"/>
        </w:rPr>
      </w:pPr>
      <w:bookmarkStart w:id="27" w:name="_Toc127143610"/>
      <w:r>
        <w:rPr>
          <w:rFonts w:ascii="Times New Roman" w:hAnsi="Times New Roman" w:hint="eastAsia"/>
        </w:rPr>
        <w:lastRenderedPageBreak/>
        <w:t>5</w:t>
      </w:r>
      <w:r>
        <w:rPr>
          <w:rFonts w:ascii="Times New Roman" w:hAnsi="Times New Roman" w:hint="eastAsia"/>
        </w:rPr>
        <w:t>混凝土梁</w:t>
      </w:r>
      <w:bookmarkEnd w:id="27"/>
    </w:p>
    <w:p w14:paraId="25C3AA56" w14:textId="77777777" w:rsidR="002B378C" w:rsidRDefault="00EA2C61">
      <w:pPr>
        <w:pStyle w:val="111-1"/>
      </w:pPr>
      <w:bookmarkStart w:id="28" w:name="_Toc127143611"/>
      <w:r>
        <w:rPr>
          <w:rFonts w:hint="eastAsia"/>
        </w:rPr>
        <w:t xml:space="preserve">5.1 </w:t>
      </w:r>
      <w:r>
        <w:rPr>
          <w:rFonts w:hint="eastAsia"/>
        </w:rPr>
        <w:t>一般规定</w:t>
      </w:r>
      <w:bookmarkEnd w:id="28"/>
    </w:p>
    <w:p w14:paraId="5E6A5A11" w14:textId="77777777" w:rsidR="002B378C" w:rsidRDefault="00EA2C61">
      <w:pPr>
        <w:pStyle w:val="112-"/>
      </w:pPr>
      <w:r>
        <w:rPr>
          <w:rFonts w:hint="eastAsia"/>
          <w:b/>
        </w:rPr>
        <w:t>5.1.1</w:t>
      </w:r>
      <w:r>
        <w:rPr>
          <w:rFonts w:hint="eastAsia"/>
        </w:rPr>
        <w:t xml:space="preserve"> </w:t>
      </w:r>
      <w:r>
        <w:rPr>
          <w:rFonts w:hint="eastAsia"/>
        </w:rPr>
        <w:t>本章适用于塌陷区</w:t>
      </w:r>
      <w:r>
        <w:t>既有铁路混凝土桥梁</w:t>
      </w:r>
      <w:r>
        <w:rPr>
          <w:rFonts w:hint="eastAsia"/>
        </w:rPr>
        <w:t>上部</w:t>
      </w:r>
      <w:r>
        <w:t>结构表观缺陷的修补及</w:t>
      </w:r>
      <w:r>
        <w:rPr>
          <w:rFonts w:hint="eastAsia"/>
        </w:rPr>
        <w:t>维护。</w:t>
      </w:r>
    </w:p>
    <w:p w14:paraId="310E1A30" w14:textId="77777777" w:rsidR="002B378C" w:rsidRDefault="00EA2C61">
      <w:pPr>
        <w:pStyle w:val="112-"/>
      </w:pPr>
      <w:r>
        <w:rPr>
          <w:rFonts w:hint="eastAsia"/>
          <w:b/>
        </w:rPr>
        <w:t>5.1.</w:t>
      </w:r>
      <w:r>
        <w:rPr>
          <w:b/>
        </w:rPr>
        <w:t>2</w:t>
      </w:r>
      <w:r>
        <w:rPr>
          <w:rFonts w:hint="eastAsia"/>
        </w:rPr>
        <w:t>混凝土桥梁</w:t>
      </w:r>
      <w:r>
        <w:t>缺陷的处理应根据不同构件、不同部位、不同的缺陷形态选择适当的修补方法、修补材料和修补顺序</w:t>
      </w:r>
      <w:r>
        <w:rPr>
          <w:rFonts w:hint="eastAsia"/>
        </w:rPr>
        <w:t>。</w:t>
      </w:r>
    </w:p>
    <w:p w14:paraId="050F7F61" w14:textId="77777777" w:rsidR="002B378C" w:rsidRDefault="00EA2C61">
      <w:pPr>
        <w:pStyle w:val="112-"/>
      </w:pPr>
      <w:r>
        <w:rPr>
          <w:rFonts w:hint="eastAsia"/>
          <w:b/>
        </w:rPr>
        <w:t>5.1.</w:t>
      </w:r>
      <w:r>
        <w:rPr>
          <w:b/>
        </w:rPr>
        <w:t>3</w:t>
      </w:r>
      <w:r>
        <w:rPr>
          <w:rFonts w:hint="eastAsia"/>
          <w:b/>
        </w:rPr>
        <w:t xml:space="preserve"> </w:t>
      </w:r>
      <w:r>
        <w:rPr>
          <w:rFonts w:hint="eastAsia"/>
        </w:rPr>
        <w:t>混凝土</w:t>
      </w:r>
      <w:r>
        <w:t>缺陷处理前应对生锈钢筋进行除锈，缺陷处理后宜在修补范围及周边涂刷渗透</w:t>
      </w:r>
      <w:r>
        <w:rPr>
          <w:rFonts w:hint="eastAsia"/>
        </w:rPr>
        <w:t>型</w:t>
      </w:r>
      <w:r>
        <w:t>阻锈剂。</w:t>
      </w:r>
    </w:p>
    <w:p w14:paraId="3E965AD8" w14:textId="77777777" w:rsidR="002B378C" w:rsidRDefault="00EA2C61">
      <w:pPr>
        <w:pStyle w:val="112-"/>
      </w:pPr>
      <w:r>
        <w:rPr>
          <w:rFonts w:hint="eastAsia"/>
          <w:b/>
        </w:rPr>
        <w:t>5.1.</w:t>
      </w:r>
      <w:r>
        <w:rPr>
          <w:b/>
        </w:rPr>
        <w:t>4</w:t>
      </w:r>
      <w:r>
        <w:rPr>
          <w:rFonts w:hint="eastAsia"/>
        </w:rPr>
        <w:t>混凝土</w:t>
      </w:r>
      <w:r>
        <w:t>桥梁</w:t>
      </w:r>
      <w:r>
        <w:rPr>
          <w:rFonts w:hint="eastAsia"/>
        </w:rPr>
        <w:t>缺陷修补</w:t>
      </w:r>
      <w:r>
        <w:t>完成后</w:t>
      </w:r>
      <w:r>
        <w:rPr>
          <w:rFonts w:hint="eastAsia"/>
        </w:rPr>
        <w:t>表面</w:t>
      </w:r>
      <w:r>
        <w:t>应平整，无裂缝、脱层、起鼓、脱落等，修补处</w:t>
      </w:r>
      <w:r>
        <w:rPr>
          <w:rFonts w:hint="eastAsia"/>
        </w:rPr>
        <w:t>表面与原</w:t>
      </w:r>
      <w:r>
        <w:t>结构表面色泽应基本一致。</w:t>
      </w:r>
    </w:p>
    <w:p w14:paraId="2927E98F" w14:textId="21690414" w:rsidR="002B378C" w:rsidRDefault="00EA2C61">
      <w:pPr>
        <w:pStyle w:val="112-"/>
      </w:pPr>
      <w:r>
        <w:rPr>
          <w:rFonts w:hint="eastAsia"/>
          <w:b/>
        </w:rPr>
        <w:t>5.1.</w:t>
      </w:r>
      <w:r>
        <w:rPr>
          <w:b/>
        </w:rPr>
        <w:t>5</w:t>
      </w:r>
      <w:r>
        <w:rPr>
          <w:rFonts w:hint="eastAsia"/>
          <w:b/>
        </w:rPr>
        <w:t xml:space="preserve"> </w:t>
      </w:r>
      <w:r>
        <w:rPr>
          <w:rFonts w:hint="eastAsia"/>
        </w:rPr>
        <w:t>缺陷修补</w:t>
      </w:r>
      <w:r>
        <w:t>完成后的</w:t>
      </w:r>
      <w:r>
        <w:rPr>
          <w:rFonts w:hint="eastAsia"/>
        </w:rPr>
        <w:t>混凝土构件</w:t>
      </w:r>
      <w:r w:rsidR="00B63C49">
        <w:rPr>
          <w:rFonts w:hint="eastAsia"/>
        </w:rPr>
        <w:t>应</w:t>
      </w:r>
      <w:r>
        <w:rPr>
          <w:rFonts w:hint="eastAsia"/>
        </w:rPr>
        <w:t>直线顺直、曲线圆滑、棱角分明。</w:t>
      </w:r>
    </w:p>
    <w:p w14:paraId="7B37EBA9" w14:textId="77777777" w:rsidR="002B378C" w:rsidRDefault="00EA2C61">
      <w:pPr>
        <w:pStyle w:val="112-"/>
      </w:pPr>
      <w:r>
        <w:rPr>
          <w:rFonts w:hint="eastAsia"/>
          <w:b/>
        </w:rPr>
        <w:t>5.1.</w:t>
      </w:r>
      <w:r>
        <w:rPr>
          <w:b/>
        </w:rPr>
        <w:t>6</w:t>
      </w:r>
      <w:r>
        <w:rPr>
          <w:rFonts w:hint="eastAsia"/>
          <w:b/>
        </w:rPr>
        <w:t xml:space="preserve"> </w:t>
      </w:r>
      <w:r>
        <w:rPr>
          <w:rFonts w:hint="eastAsia"/>
        </w:rPr>
        <w:t>缺陷修补完成后，应对修补处进行保湿养护。</w:t>
      </w:r>
    </w:p>
    <w:p w14:paraId="2B58B4FF" w14:textId="77777777" w:rsidR="002B378C" w:rsidRDefault="00EA2C61">
      <w:pPr>
        <w:pStyle w:val="112-"/>
      </w:pPr>
      <w:r>
        <w:rPr>
          <w:rFonts w:hint="eastAsia"/>
          <w:b/>
        </w:rPr>
        <w:t>5.1.</w:t>
      </w:r>
      <w:r>
        <w:rPr>
          <w:b/>
        </w:rPr>
        <w:t>7</w:t>
      </w:r>
      <w:r>
        <w:rPr>
          <w:rFonts w:hint="eastAsia"/>
          <w:b/>
        </w:rPr>
        <w:t xml:space="preserve"> </w:t>
      </w:r>
      <w:r>
        <w:rPr>
          <w:rFonts w:hint="eastAsia"/>
        </w:rPr>
        <w:t>对浇筑</w:t>
      </w:r>
      <w:r>
        <w:t>面积较大的混凝土或砂浆，应预留强度试块。</w:t>
      </w:r>
    </w:p>
    <w:p w14:paraId="05246532" w14:textId="77777777" w:rsidR="002B378C" w:rsidRDefault="002B378C">
      <w:pPr>
        <w:pStyle w:val="112-"/>
      </w:pPr>
    </w:p>
    <w:p w14:paraId="604AD85F" w14:textId="77777777" w:rsidR="002B378C" w:rsidRDefault="00EA2C61">
      <w:pPr>
        <w:pStyle w:val="111-1"/>
      </w:pPr>
      <w:bookmarkStart w:id="29" w:name="_Toc127143612"/>
      <w:r>
        <w:rPr>
          <w:rFonts w:hint="eastAsia"/>
        </w:rPr>
        <w:t xml:space="preserve">5.2 </w:t>
      </w:r>
      <w:r>
        <w:rPr>
          <w:rFonts w:hint="eastAsia"/>
        </w:rPr>
        <w:t>表层缺陷</w:t>
      </w:r>
      <w:bookmarkEnd w:id="29"/>
    </w:p>
    <w:p w14:paraId="325BB0F8" w14:textId="77777777" w:rsidR="002B378C" w:rsidRDefault="00EA2C61">
      <w:pPr>
        <w:pStyle w:val="112-"/>
      </w:pPr>
      <w:r>
        <w:rPr>
          <w:rFonts w:hint="eastAsia"/>
          <w:b/>
        </w:rPr>
        <w:t>5.</w:t>
      </w:r>
      <w:r>
        <w:rPr>
          <w:b/>
        </w:rPr>
        <w:t>2</w:t>
      </w:r>
      <w:r>
        <w:rPr>
          <w:rFonts w:hint="eastAsia"/>
          <w:b/>
        </w:rPr>
        <w:t>.1</w:t>
      </w:r>
      <w:r>
        <w:rPr>
          <w:rFonts w:hint="eastAsia"/>
        </w:rPr>
        <w:t xml:space="preserve"> </w:t>
      </w:r>
      <w:r>
        <w:rPr>
          <w:rFonts w:hint="eastAsia"/>
        </w:rPr>
        <w:t>本节适用于</w:t>
      </w:r>
      <w:r>
        <w:t>混凝土桥梁</w:t>
      </w:r>
      <w:r>
        <w:rPr>
          <w:rFonts w:hint="eastAsia"/>
        </w:rPr>
        <w:t>麻面</w:t>
      </w:r>
      <w:r>
        <w:t>、蜂窝</w:t>
      </w:r>
      <w:r>
        <w:rPr>
          <w:rFonts w:hint="eastAsia"/>
        </w:rPr>
        <w:t>及空洞</w:t>
      </w:r>
      <w:r>
        <w:t>等缺陷的修补施工。</w:t>
      </w:r>
    </w:p>
    <w:p w14:paraId="02A0E89F" w14:textId="77777777" w:rsidR="002B378C" w:rsidRDefault="00EA2C61">
      <w:pPr>
        <w:pStyle w:val="112-"/>
      </w:pPr>
      <w:r>
        <w:rPr>
          <w:rFonts w:hint="eastAsia"/>
          <w:b/>
        </w:rPr>
        <w:t>5.2.</w:t>
      </w:r>
      <w:r>
        <w:rPr>
          <w:b/>
        </w:rPr>
        <w:t>2</w:t>
      </w:r>
      <w:r>
        <w:rPr>
          <w:rFonts w:hint="eastAsia"/>
        </w:rPr>
        <w:t xml:space="preserve"> </w:t>
      </w:r>
      <w:r>
        <w:rPr>
          <w:rFonts w:hint="eastAsia"/>
        </w:rPr>
        <w:t>对于麻面的处理应符合</w:t>
      </w:r>
      <w:r>
        <w:t>下列规定</w:t>
      </w:r>
      <w:r>
        <w:rPr>
          <w:rFonts w:hint="eastAsia"/>
        </w:rPr>
        <w:t>：</w:t>
      </w:r>
    </w:p>
    <w:p w14:paraId="7208DD06" w14:textId="77777777" w:rsidR="002B378C" w:rsidRDefault="00EA2C61">
      <w:pPr>
        <w:pStyle w:val="111-3"/>
        <w:ind w:firstLine="420"/>
      </w:pPr>
      <w:r>
        <w:rPr>
          <w:rFonts w:hint="eastAsia"/>
        </w:rPr>
        <w:t xml:space="preserve">1 </w:t>
      </w:r>
      <w:r>
        <w:rPr>
          <w:rFonts w:hint="eastAsia"/>
        </w:rPr>
        <w:t>麻面修补前宜先用水湿透。</w:t>
      </w:r>
    </w:p>
    <w:p w14:paraId="5914110A" w14:textId="7FF17B4F" w:rsidR="002B378C" w:rsidRDefault="00EA2C61">
      <w:pPr>
        <w:pStyle w:val="111-3"/>
        <w:ind w:firstLine="420"/>
      </w:pPr>
      <w:r>
        <w:rPr>
          <w:rFonts w:hint="eastAsia"/>
        </w:rPr>
        <w:t xml:space="preserve">2 </w:t>
      </w:r>
      <w:r>
        <w:rPr>
          <w:rFonts w:hint="eastAsia"/>
        </w:rPr>
        <w:t>修补用的水泥品种应与原混凝土一致，砂子宜为细</w:t>
      </w:r>
      <w:r w:rsidR="00046F1F">
        <w:rPr>
          <w:rFonts w:hint="eastAsia"/>
        </w:rPr>
        <w:t>砂</w:t>
      </w:r>
      <w:r>
        <w:rPr>
          <w:rFonts w:hint="eastAsia"/>
        </w:rPr>
        <w:t>，最大粒径不宜超过</w:t>
      </w:r>
      <w:r>
        <w:rPr>
          <w:rFonts w:hint="eastAsia"/>
        </w:rPr>
        <w:t>1mm</w:t>
      </w:r>
      <w:r>
        <w:rPr>
          <w:rFonts w:hint="eastAsia"/>
        </w:rPr>
        <w:t>。</w:t>
      </w:r>
    </w:p>
    <w:p w14:paraId="71DE7FBA" w14:textId="77777777" w:rsidR="002B378C" w:rsidRDefault="00EA2C61">
      <w:pPr>
        <w:pStyle w:val="111-3"/>
        <w:ind w:firstLine="420"/>
      </w:pPr>
      <w:r>
        <w:rPr>
          <w:rFonts w:hint="eastAsia"/>
        </w:rPr>
        <w:t xml:space="preserve">3 </w:t>
      </w:r>
      <w:r>
        <w:rPr>
          <w:rFonts w:hint="eastAsia"/>
        </w:rPr>
        <w:t>水泥砂浆的</w:t>
      </w:r>
      <w:proofErr w:type="gramStart"/>
      <w:r>
        <w:rPr>
          <w:rFonts w:hint="eastAsia"/>
        </w:rPr>
        <w:t>配合比宜采用</w:t>
      </w:r>
      <w:proofErr w:type="gramEnd"/>
      <w:r>
        <w:rPr>
          <w:rFonts w:hint="eastAsia"/>
        </w:rPr>
        <w:t>为</w:t>
      </w:r>
      <w:r>
        <w:rPr>
          <w:rFonts w:hint="eastAsia"/>
        </w:rPr>
        <w:t>1:2</w:t>
      </w:r>
      <w:r>
        <w:rPr>
          <w:rFonts w:hint="eastAsia"/>
        </w:rPr>
        <w:t>或</w:t>
      </w:r>
      <w:r>
        <w:rPr>
          <w:rFonts w:hint="eastAsia"/>
        </w:rPr>
        <w:t>1:2.5</w:t>
      </w:r>
      <w:r>
        <w:rPr>
          <w:rFonts w:hint="eastAsia"/>
        </w:rPr>
        <w:t>。</w:t>
      </w:r>
    </w:p>
    <w:p w14:paraId="7FD6ED44" w14:textId="1B148577" w:rsidR="002B378C" w:rsidRDefault="00EA2C61">
      <w:pPr>
        <w:pStyle w:val="111-3"/>
        <w:ind w:firstLine="420"/>
      </w:pPr>
      <w:r>
        <w:rPr>
          <w:rFonts w:hint="eastAsia"/>
        </w:rPr>
        <w:t>4</w:t>
      </w:r>
      <w:r>
        <w:rPr>
          <w:rFonts w:hint="eastAsia"/>
        </w:rPr>
        <w:t>水泥砂浆应搅拌拌匀，必要时</w:t>
      </w:r>
      <w:r w:rsidR="00137AB1">
        <w:rPr>
          <w:rFonts w:hint="eastAsia"/>
        </w:rPr>
        <w:t>可</w:t>
      </w:r>
      <w:r>
        <w:rPr>
          <w:rFonts w:hint="eastAsia"/>
        </w:rPr>
        <w:t>掺拌白水泥调色。</w:t>
      </w:r>
    </w:p>
    <w:p w14:paraId="73593CB7" w14:textId="77777777" w:rsidR="002B378C" w:rsidRDefault="00EA2C61">
      <w:pPr>
        <w:pStyle w:val="112-"/>
      </w:pPr>
      <w:r>
        <w:rPr>
          <w:rFonts w:hint="eastAsia"/>
          <w:b/>
        </w:rPr>
        <w:t>5.2.</w:t>
      </w:r>
      <w:r>
        <w:rPr>
          <w:b/>
        </w:rPr>
        <w:t>3</w:t>
      </w:r>
      <w:r>
        <w:rPr>
          <w:rFonts w:hint="eastAsia"/>
          <w:b/>
        </w:rPr>
        <w:t xml:space="preserve"> </w:t>
      </w:r>
      <w:r>
        <w:rPr>
          <w:rFonts w:hint="eastAsia"/>
        </w:rPr>
        <w:t>对于蜂窝的处理应符合</w:t>
      </w:r>
      <w:r>
        <w:t>下列规定</w:t>
      </w:r>
      <w:r>
        <w:rPr>
          <w:rFonts w:hint="eastAsia"/>
        </w:rPr>
        <w:t>：</w:t>
      </w:r>
    </w:p>
    <w:p w14:paraId="417B31CA" w14:textId="77777777" w:rsidR="002B378C" w:rsidRDefault="00EA2C61">
      <w:pPr>
        <w:pStyle w:val="111-3"/>
        <w:ind w:firstLine="420"/>
      </w:pPr>
      <w:r>
        <w:rPr>
          <w:rFonts w:hint="eastAsia"/>
        </w:rPr>
        <w:t>1</w:t>
      </w:r>
      <w:r>
        <w:rPr>
          <w:rFonts w:hint="eastAsia"/>
        </w:rPr>
        <w:t>蜂窝软弱部分应提前凿除，结合面应冲洗干净。</w:t>
      </w:r>
    </w:p>
    <w:p w14:paraId="2E31EF38" w14:textId="25E2EF56" w:rsidR="002B378C" w:rsidRDefault="00046F1F">
      <w:pPr>
        <w:pStyle w:val="111-3"/>
        <w:ind w:firstLine="420"/>
      </w:pPr>
      <w:r>
        <w:t>2</w:t>
      </w:r>
      <w:r w:rsidR="00EA2C61">
        <w:rPr>
          <w:rFonts w:hint="eastAsia"/>
        </w:rPr>
        <w:t xml:space="preserve"> </w:t>
      </w:r>
      <w:r w:rsidR="00EA2C61">
        <w:rPr>
          <w:rFonts w:hint="eastAsia"/>
        </w:rPr>
        <w:t>修补用的水泥品种应与原混凝土一致，砂子宜为中粗砂，在棱角部位应将棱角取直。</w:t>
      </w:r>
    </w:p>
    <w:p w14:paraId="4CB31335" w14:textId="77777777" w:rsidR="002B378C" w:rsidRDefault="00EA2C61">
      <w:pPr>
        <w:pStyle w:val="111-3"/>
        <w:ind w:firstLine="420"/>
      </w:pPr>
      <w:r>
        <w:rPr>
          <w:rFonts w:hint="eastAsia"/>
        </w:rPr>
        <w:t>3</w:t>
      </w:r>
      <w:r>
        <w:rPr>
          <w:rFonts w:hint="eastAsia"/>
        </w:rPr>
        <w:t>水泥砂浆的配比宜采用为</w:t>
      </w:r>
      <w:r>
        <w:rPr>
          <w:rFonts w:hint="eastAsia"/>
        </w:rPr>
        <w:t>1:2-1:3</w:t>
      </w:r>
      <w:r>
        <w:rPr>
          <w:rFonts w:hint="eastAsia"/>
        </w:rPr>
        <w:t>，并应搅拌均匀。</w:t>
      </w:r>
    </w:p>
    <w:p w14:paraId="0CF4A642" w14:textId="77777777" w:rsidR="002B378C" w:rsidRDefault="00EA2C61">
      <w:pPr>
        <w:pStyle w:val="111-3"/>
        <w:ind w:firstLine="420"/>
      </w:pPr>
      <w:r>
        <w:rPr>
          <w:rFonts w:hint="eastAsia"/>
        </w:rPr>
        <w:t>4</w:t>
      </w:r>
      <w:r>
        <w:rPr>
          <w:rFonts w:hint="eastAsia"/>
        </w:rPr>
        <w:t>有防水要求时，在水泥浆中可掺入水泥用量</w:t>
      </w:r>
      <w:r>
        <w:rPr>
          <w:rFonts w:hint="eastAsia"/>
        </w:rPr>
        <w:t>1%-3%</w:t>
      </w:r>
      <w:r>
        <w:rPr>
          <w:rFonts w:hint="eastAsia"/>
        </w:rPr>
        <w:t>的防水剂。</w:t>
      </w:r>
      <w:r>
        <w:rPr>
          <w:rFonts w:hint="eastAsia"/>
        </w:rPr>
        <w:t xml:space="preserve"> </w:t>
      </w:r>
    </w:p>
    <w:p w14:paraId="209AE8D4" w14:textId="77777777" w:rsidR="002B378C" w:rsidRDefault="00EA2C61">
      <w:pPr>
        <w:pStyle w:val="112-"/>
      </w:pPr>
      <w:r>
        <w:rPr>
          <w:rFonts w:hint="eastAsia"/>
          <w:b/>
        </w:rPr>
        <w:t>5.2.</w:t>
      </w:r>
      <w:r>
        <w:rPr>
          <w:b/>
        </w:rPr>
        <w:t>4</w:t>
      </w:r>
      <w:r>
        <w:rPr>
          <w:rFonts w:hint="eastAsia"/>
        </w:rPr>
        <w:t xml:space="preserve"> </w:t>
      </w:r>
      <w:r>
        <w:rPr>
          <w:rFonts w:hint="eastAsia"/>
        </w:rPr>
        <w:t>对于空洞的处理应符合</w:t>
      </w:r>
      <w:r>
        <w:t>下列规定</w:t>
      </w:r>
      <w:r>
        <w:rPr>
          <w:rFonts w:hint="eastAsia"/>
        </w:rPr>
        <w:t>：</w:t>
      </w:r>
    </w:p>
    <w:p w14:paraId="71E2BEFD" w14:textId="77777777" w:rsidR="002B378C" w:rsidRDefault="00EA2C61">
      <w:pPr>
        <w:pStyle w:val="111-3"/>
        <w:ind w:firstLine="420"/>
      </w:pPr>
      <w:r>
        <w:rPr>
          <w:rFonts w:hint="eastAsia"/>
        </w:rPr>
        <w:t xml:space="preserve">1 </w:t>
      </w:r>
      <w:r>
        <w:rPr>
          <w:rFonts w:hint="eastAsia"/>
        </w:rPr>
        <w:t>修补前空洞范围应保湿浸润</w:t>
      </w:r>
      <w:r>
        <w:rPr>
          <w:rFonts w:hint="eastAsia"/>
        </w:rPr>
        <w:t>72</w:t>
      </w:r>
      <w:r>
        <w:rPr>
          <w:rFonts w:hint="eastAsia"/>
        </w:rPr>
        <w:t>小时以上。</w:t>
      </w:r>
    </w:p>
    <w:p w14:paraId="22C5F609" w14:textId="3721101E" w:rsidR="002B378C" w:rsidRDefault="00EA2C61">
      <w:pPr>
        <w:pStyle w:val="111-3"/>
        <w:ind w:firstLine="420"/>
      </w:pPr>
      <w:r>
        <w:rPr>
          <w:rFonts w:hint="eastAsia"/>
        </w:rPr>
        <w:lastRenderedPageBreak/>
        <w:t xml:space="preserve">2 </w:t>
      </w:r>
      <w:r>
        <w:rPr>
          <w:rFonts w:hint="eastAsia"/>
        </w:rPr>
        <w:t>应将修补部位的不密实混凝土及突出的骨料颗粒凿去并将基层冲洗干净，洞口上部向外上斜，下部方正水平</w:t>
      </w:r>
      <w:r w:rsidR="00046F1F">
        <w:rPr>
          <w:rFonts w:hint="eastAsia"/>
        </w:rPr>
        <w:t>。</w:t>
      </w:r>
    </w:p>
    <w:p w14:paraId="1F7C7024" w14:textId="77777777" w:rsidR="002B378C" w:rsidRDefault="00EA2C61">
      <w:pPr>
        <w:pStyle w:val="111-3"/>
        <w:ind w:firstLine="420"/>
      </w:pPr>
      <w:r>
        <w:rPr>
          <w:rFonts w:hint="eastAsia"/>
        </w:rPr>
        <w:t>3</w:t>
      </w:r>
      <w:r>
        <w:rPr>
          <w:rFonts w:hint="eastAsia"/>
        </w:rPr>
        <w:t>修补用的水泥品种应与原混凝土一致，为减少新旧混凝土之间的空隙，水灰比应控制在</w:t>
      </w:r>
      <w:r>
        <w:rPr>
          <w:rFonts w:hint="eastAsia"/>
        </w:rPr>
        <w:t>0.5</w:t>
      </w:r>
      <w:r>
        <w:rPr>
          <w:rFonts w:hint="eastAsia"/>
        </w:rPr>
        <w:t>以内，并掺水泥用量万分之一的铝粉。</w:t>
      </w:r>
    </w:p>
    <w:p w14:paraId="03E6E9C0" w14:textId="77777777" w:rsidR="002B378C" w:rsidRDefault="00EA2C61">
      <w:pPr>
        <w:pStyle w:val="111-3"/>
        <w:ind w:firstLine="420"/>
      </w:pPr>
      <w:r>
        <w:rPr>
          <w:rFonts w:hint="eastAsia"/>
        </w:rPr>
        <w:t>4</w:t>
      </w:r>
      <w:r>
        <w:t xml:space="preserve"> </w:t>
      </w:r>
      <w:r>
        <w:rPr>
          <w:rFonts w:hint="eastAsia"/>
        </w:rPr>
        <w:t>混凝土应采用比原结构强度指标高一级的细石混凝土或补偿收缩混凝土，混凝土粗集料粒径不宜大于</w:t>
      </w:r>
      <w:r>
        <w:rPr>
          <w:rFonts w:hint="eastAsia"/>
        </w:rPr>
        <w:t>15mm</w:t>
      </w:r>
      <w:r>
        <w:rPr>
          <w:rFonts w:hint="eastAsia"/>
        </w:rPr>
        <w:t>。</w:t>
      </w:r>
    </w:p>
    <w:p w14:paraId="4CA227F7" w14:textId="77777777" w:rsidR="002B378C" w:rsidRDefault="00EA2C61">
      <w:pPr>
        <w:pStyle w:val="111-3"/>
        <w:ind w:firstLine="420"/>
      </w:pPr>
      <w:r>
        <w:rPr>
          <w:rFonts w:hint="eastAsia"/>
        </w:rPr>
        <w:t>5</w:t>
      </w:r>
      <w:r>
        <w:rPr>
          <w:rFonts w:hint="eastAsia"/>
        </w:rPr>
        <w:t>混凝土应分层振捣密实，施工条件受限时可采用自密实混凝土。</w:t>
      </w:r>
    </w:p>
    <w:p w14:paraId="03E417EF" w14:textId="00914C7D" w:rsidR="002B378C" w:rsidRDefault="00EA2C61">
      <w:pPr>
        <w:pStyle w:val="111-3"/>
        <w:ind w:firstLine="420"/>
      </w:pPr>
      <w:r>
        <w:rPr>
          <w:rFonts w:hint="eastAsia"/>
        </w:rPr>
        <w:t xml:space="preserve">6 </w:t>
      </w:r>
      <w:r>
        <w:rPr>
          <w:rFonts w:hint="eastAsia"/>
        </w:rPr>
        <w:t>对于不易清洗的较深蜂窝、孔洞，可采用水灰比为</w:t>
      </w:r>
      <w:r>
        <w:rPr>
          <w:rFonts w:hint="eastAsia"/>
        </w:rPr>
        <w:t>0.7-1.1</w:t>
      </w:r>
      <w:r>
        <w:rPr>
          <w:rFonts w:hint="eastAsia"/>
        </w:rPr>
        <w:t>的水泥浆进行压浆补强。</w:t>
      </w:r>
    </w:p>
    <w:p w14:paraId="6076E033" w14:textId="77777777" w:rsidR="002B378C" w:rsidRDefault="00EA2C61">
      <w:pPr>
        <w:pStyle w:val="111-1"/>
      </w:pPr>
      <w:bookmarkStart w:id="30" w:name="_Toc127143613"/>
      <w:r>
        <w:rPr>
          <w:rFonts w:hint="eastAsia"/>
        </w:rPr>
        <w:t xml:space="preserve">5.3 </w:t>
      </w:r>
      <w:r>
        <w:rPr>
          <w:rFonts w:hint="eastAsia"/>
        </w:rPr>
        <w:t>结构裂缝</w:t>
      </w:r>
      <w:bookmarkEnd w:id="30"/>
    </w:p>
    <w:p w14:paraId="4B83DD18" w14:textId="77777777" w:rsidR="002B378C" w:rsidRDefault="00EA2C61">
      <w:pPr>
        <w:pStyle w:val="112-"/>
      </w:pPr>
      <w:r>
        <w:rPr>
          <w:rFonts w:hint="eastAsia"/>
          <w:b/>
        </w:rPr>
        <w:t>5.3.1</w:t>
      </w:r>
      <w:r>
        <w:rPr>
          <w:rFonts w:hint="eastAsia"/>
        </w:rPr>
        <w:t xml:space="preserve"> </w:t>
      </w:r>
      <w:r>
        <w:rPr>
          <w:rFonts w:hint="eastAsia"/>
        </w:rPr>
        <w:t>裂缝修补施工前，应对裂缝进行全面的调查，现场核实裂缝数量、长度、宽度等，绘制裂缝分布图。</w:t>
      </w:r>
    </w:p>
    <w:p w14:paraId="1CC5B005" w14:textId="77777777" w:rsidR="002B378C" w:rsidRDefault="00EA2C61">
      <w:pPr>
        <w:pStyle w:val="112-"/>
      </w:pPr>
      <w:r>
        <w:rPr>
          <w:rFonts w:hint="eastAsia"/>
          <w:b/>
        </w:rPr>
        <w:t xml:space="preserve">5.3.2 </w:t>
      </w:r>
      <w:r>
        <w:rPr>
          <w:rFonts w:hint="eastAsia"/>
        </w:rPr>
        <w:t>裂缝缝口表面处理，应使工作面平顺、干燥、无油污。处理范围沿裂缝走向宽度宜取</w:t>
      </w:r>
      <w:r>
        <w:rPr>
          <w:rFonts w:hint="eastAsia"/>
        </w:rPr>
        <w:t>30-50mm</w:t>
      </w:r>
      <w:r>
        <w:rPr>
          <w:rFonts w:hint="eastAsia"/>
        </w:rPr>
        <w:t>。</w:t>
      </w:r>
    </w:p>
    <w:p w14:paraId="66FE8289" w14:textId="77777777" w:rsidR="002B378C" w:rsidRDefault="00EA2C61">
      <w:pPr>
        <w:pStyle w:val="112-"/>
      </w:pPr>
      <w:r>
        <w:rPr>
          <w:rFonts w:hint="eastAsia"/>
          <w:b/>
        </w:rPr>
        <w:t xml:space="preserve">5.3.3 </w:t>
      </w:r>
      <w:r>
        <w:rPr>
          <w:rFonts w:hint="eastAsia"/>
        </w:rPr>
        <w:t>采用表面封闭法处理裂缝时，应用裂缝修补材料涂刷或用改性环氧胶泥适当加压刮抹。</w:t>
      </w:r>
    </w:p>
    <w:p w14:paraId="4CE2AFFD" w14:textId="77777777" w:rsidR="002B378C" w:rsidRDefault="00EA2C61">
      <w:pPr>
        <w:pStyle w:val="112-"/>
      </w:pPr>
      <w:r>
        <w:rPr>
          <w:rFonts w:hint="eastAsia"/>
          <w:b/>
        </w:rPr>
        <w:t>5.3.4</w:t>
      </w:r>
      <w:r>
        <w:rPr>
          <w:rFonts w:hint="eastAsia"/>
        </w:rPr>
        <w:t>表面</w:t>
      </w:r>
      <w:proofErr w:type="gramStart"/>
      <w:r>
        <w:rPr>
          <w:rFonts w:hint="eastAsia"/>
        </w:rPr>
        <w:t>封缝材料</w:t>
      </w:r>
      <w:proofErr w:type="gramEnd"/>
      <w:r>
        <w:rPr>
          <w:rFonts w:hint="eastAsia"/>
        </w:rPr>
        <w:t>固化后应均匀、平整、无裂缝。</w:t>
      </w:r>
    </w:p>
    <w:p w14:paraId="2F865E2B" w14:textId="77777777" w:rsidR="002B378C" w:rsidRDefault="00EA2C61">
      <w:pPr>
        <w:pStyle w:val="112-"/>
      </w:pPr>
      <w:r>
        <w:rPr>
          <w:rFonts w:hint="eastAsia"/>
          <w:b/>
        </w:rPr>
        <w:t xml:space="preserve">5.3.5 </w:t>
      </w:r>
      <w:r>
        <w:rPr>
          <w:rFonts w:hint="eastAsia"/>
        </w:rPr>
        <w:t>采用自动低压渗注法处理裂缝时，注浆嘴以外的裂缝外口和贯通裂缝的对面外口都应进行封闭处理。</w:t>
      </w:r>
    </w:p>
    <w:p w14:paraId="50D7689E" w14:textId="77777777" w:rsidR="002B378C" w:rsidRDefault="00EA2C61">
      <w:pPr>
        <w:pStyle w:val="112-"/>
      </w:pPr>
      <w:r>
        <w:rPr>
          <w:rFonts w:hint="eastAsia"/>
          <w:b/>
        </w:rPr>
        <w:t xml:space="preserve">5.3.6 </w:t>
      </w:r>
      <w:r>
        <w:rPr>
          <w:rFonts w:hint="eastAsia"/>
        </w:rPr>
        <w:t>采用压力注浆法处理裂缝时，应在裂缝封闭后进行压气试漏，检查密闭效果。</w:t>
      </w:r>
    </w:p>
    <w:p w14:paraId="72D55CCC" w14:textId="77777777" w:rsidR="002B378C" w:rsidRDefault="00EA2C61">
      <w:pPr>
        <w:pStyle w:val="112-"/>
      </w:pPr>
      <w:r>
        <w:rPr>
          <w:rFonts w:hint="eastAsia"/>
          <w:b/>
        </w:rPr>
        <w:t>5.3.7</w:t>
      </w:r>
      <w:r>
        <w:rPr>
          <w:rFonts w:hint="eastAsia"/>
        </w:rPr>
        <w:t>压力注浆修补裂缝应根据浆液流动性选择注浆压力，一般为</w:t>
      </w:r>
      <w:r>
        <w:rPr>
          <w:rFonts w:hint="eastAsia"/>
        </w:rPr>
        <w:t>0.1-0.4</w:t>
      </w:r>
      <w:r>
        <w:t>MP</w:t>
      </w:r>
      <w:r>
        <w:rPr>
          <w:rFonts w:hint="eastAsia"/>
        </w:rPr>
        <w:t>a</w:t>
      </w:r>
      <w:r>
        <w:rPr>
          <w:rFonts w:hint="eastAsia"/>
        </w:rPr>
        <w:t>。</w:t>
      </w:r>
    </w:p>
    <w:p w14:paraId="7E55F16C" w14:textId="77777777" w:rsidR="002B378C" w:rsidRDefault="00EA2C61">
      <w:pPr>
        <w:pStyle w:val="112-"/>
      </w:pPr>
      <w:r>
        <w:rPr>
          <w:rFonts w:hint="eastAsia"/>
          <w:b/>
        </w:rPr>
        <w:t>5.3.8</w:t>
      </w:r>
      <w:r>
        <w:rPr>
          <w:rFonts w:hint="eastAsia"/>
        </w:rPr>
        <w:t>竖向、斜向裂缝注浆应自下而上进行。</w:t>
      </w:r>
    </w:p>
    <w:p w14:paraId="421BAB0E" w14:textId="77777777" w:rsidR="002B378C" w:rsidRDefault="002B378C">
      <w:pPr>
        <w:rPr>
          <w:rFonts w:eastAsia="仿宋" w:cs="宋体"/>
          <w:color w:val="auto"/>
          <w:sz w:val="28"/>
          <w:szCs w:val="28"/>
        </w:rPr>
        <w:sectPr w:rsidR="002B378C">
          <w:pgSz w:w="11906" w:h="16838"/>
          <w:pgMar w:top="1440" w:right="1800" w:bottom="1440" w:left="1800" w:header="851" w:footer="992" w:gutter="0"/>
          <w:cols w:space="425"/>
          <w:docGrid w:type="lines" w:linePitch="312"/>
        </w:sectPr>
      </w:pPr>
    </w:p>
    <w:p w14:paraId="3A7E0470" w14:textId="77777777" w:rsidR="002B378C" w:rsidRDefault="00EA2C61">
      <w:pPr>
        <w:pStyle w:val="111-"/>
        <w:rPr>
          <w:rFonts w:ascii="Times New Roman" w:hAnsi="Times New Roman"/>
        </w:rPr>
      </w:pPr>
      <w:bookmarkStart w:id="31" w:name="_Toc127143614"/>
      <w:r>
        <w:rPr>
          <w:rFonts w:ascii="Times New Roman" w:hAnsi="Times New Roman" w:hint="eastAsia"/>
        </w:rPr>
        <w:lastRenderedPageBreak/>
        <w:t>6</w:t>
      </w:r>
      <w:r>
        <w:rPr>
          <w:rFonts w:ascii="Times New Roman" w:hAnsi="Times New Roman" w:hint="eastAsia"/>
        </w:rPr>
        <w:t>墩台支座</w:t>
      </w:r>
      <w:bookmarkEnd w:id="31"/>
      <w:r>
        <w:rPr>
          <w:rFonts w:ascii="Times New Roman" w:hAnsi="Times New Roman" w:hint="eastAsia"/>
        </w:rPr>
        <w:t xml:space="preserve"> </w:t>
      </w:r>
    </w:p>
    <w:p w14:paraId="0F7D1A0D" w14:textId="77777777" w:rsidR="002B378C" w:rsidRDefault="00EA2C61">
      <w:pPr>
        <w:pStyle w:val="111-1"/>
      </w:pPr>
      <w:bookmarkStart w:id="32" w:name="_Toc127143615"/>
      <w:r>
        <w:rPr>
          <w:rFonts w:hint="eastAsia"/>
        </w:rPr>
        <w:t xml:space="preserve">6.1 </w:t>
      </w:r>
      <w:r>
        <w:rPr>
          <w:rFonts w:hint="eastAsia"/>
        </w:rPr>
        <w:t>一般规定</w:t>
      </w:r>
      <w:bookmarkEnd w:id="32"/>
    </w:p>
    <w:p w14:paraId="4D5D24A3" w14:textId="43433DF1" w:rsidR="002B378C" w:rsidRDefault="00EA2C61">
      <w:pPr>
        <w:pStyle w:val="112-"/>
      </w:pPr>
      <w:r>
        <w:rPr>
          <w:rFonts w:hint="eastAsia"/>
          <w:b/>
        </w:rPr>
        <w:t xml:space="preserve">6.1.1 </w:t>
      </w:r>
      <w:r>
        <w:rPr>
          <w:rFonts w:hint="eastAsia"/>
        </w:rPr>
        <w:t>墩台加固施工前应确定好加固的具体位置</w:t>
      </w:r>
      <w:r w:rsidR="006A2F93">
        <w:rPr>
          <w:rFonts w:hint="eastAsia"/>
        </w:rPr>
        <w:t>，</w:t>
      </w:r>
      <w:r>
        <w:rPr>
          <w:rFonts w:hint="eastAsia"/>
        </w:rPr>
        <w:t>施工构件</w:t>
      </w:r>
      <w:r w:rsidR="006A2F93">
        <w:rPr>
          <w:rFonts w:hint="eastAsia"/>
        </w:rPr>
        <w:t>应</w:t>
      </w:r>
      <w:r>
        <w:rPr>
          <w:rFonts w:hint="eastAsia"/>
        </w:rPr>
        <w:t>符合相关规定。</w:t>
      </w:r>
    </w:p>
    <w:p w14:paraId="095358BC" w14:textId="1DECFA71" w:rsidR="002B378C" w:rsidRDefault="00EA2C61">
      <w:pPr>
        <w:pStyle w:val="112-"/>
      </w:pPr>
      <w:r>
        <w:rPr>
          <w:rFonts w:hint="eastAsia"/>
          <w:b/>
        </w:rPr>
        <w:t>6.1.2</w:t>
      </w:r>
      <w:r w:rsidR="006A2F93">
        <w:rPr>
          <w:rFonts w:hint="eastAsia"/>
        </w:rPr>
        <w:t>墩台</w:t>
      </w:r>
      <w:r>
        <w:rPr>
          <w:rFonts w:hint="eastAsia"/>
        </w:rPr>
        <w:t>裂缝应压浆封闭处理，其缺陷部分应先凿除并清理干净。</w:t>
      </w:r>
    </w:p>
    <w:p w14:paraId="5D7FDDC4" w14:textId="7C672707" w:rsidR="002B378C" w:rsidRDefault="00EA2C61">
      <w:pPr>
        <w:pStyle w:val="112-"/>
      </w:pPr>
      <w:r>
        <w:rPr>
          <w:rFonts w:hint="eastAsia"/>
          <w:b/>
        </w:rPr>
        <w:t>6.1.3</w:t>
      </w:r>
      <w:r>
        <w:rPr>
          <w:rFonts w:hint="eastAsia"/>
        </w:rPr>
        <w:t xml:space="preserve"> </w:t>
      </w:r>
      <w:r>
        <w:rPr>
          <w:rFonts w:hint="eastAsia"/>
        </w:rPr>
        <w:t>采用的</w:t>
      </w:r>
      <w:proofErr w:type="gramStart"/>
      <w:r>
        <w:rPr>
          <w:rFonts w:hint="eastAsia"/>
        </w:rPr>
        <w:t>防落梁</w:t>
      </w:r>
      <w:proofErr w:type="gramEnd"/>
      <w:r w:rsidR="006A2F93">
        <w:rPr>
          <w:rFonts w:hint="eastAsia"/>
        </w:rPr>
        <w:t>装置及成品</w:t>
      </w:r>
      <w:r w:rsidR="006A2F93">
        <w:t>支座</w:t>
      </w:r>
      <w:r>
        <w:rPr>
          <w:rFonts w:hint="eastAsia"/>
        </w:rPr>
        <w:t>应满足设计</w:t>
      </w:r>
      <w:r w:rsidR="006A2F93">
        <w:rPr>
          <w:rFonts w:hint="eastAsia"/>
        </w:rPr>
        <w:t>、</w:t>
      </w:r>
      <w:r>
        <w:rPr>
          <w:rFonts w:hint="eastAsia"/>
        </w:rPr>
        <w:t>相关的技术标准</w:t>
      </w:r>
      <w:r w:rsidR="006A2F93">
        <w:rPr>
          <w:rFonts w:hint="eastAsia"/>
        </w:rPr>
        <w:t>以及</w:t>
      </w:r>
      <w:r>
        <w:rPr>
          <w:rFonts w:hint="eastAsia"/>
        </w:rPr>
        <w:t>产品质量要求。</w:t>
      </w:r>
    </w:p>
    <w:p w14:paraId="0D6B8E42" w14:textId="718F9AD2" w:rsidR="002B378C" w:rsidRDefault="00EA2C61">
      <w:pPr>
        <w:pStyle w:val="112-"/>
      </w:pPr>
      <w:r>
        <w:rPr>
          <w:rFonts w:hint="eastAsia"/>
          <w:b/>
        </w:rPr>
        <w:t>6.1.4</w:t>
      </w:r>
      <w:r>
        <w:rPr>
          <w:rFonts w:hint="eastAsia"/>
        </w:rPr>
        <w:t>支座更换应计算确定更换支座的批次、</w:t>
      </w:r>
      <w:proofErr w:type="gramStart"/>
      <w:r>
        <w:rPr>
          <w:rFonts w:hint="eastAsia"/>
        </w:rPr>
        <w:t>顶落梁</w:t>
      </w:r>
      <w:proofErr w:type="gramEnd"/>
      <w:r>
        <w:rPr>
          <w:rFonts w:hint="eastAsia"/>
        </w:rPr>
        <w:t>的位移量及工序。</w:t>
      </w:r>
    </w:p>
    <w:p w14:paraId="0FC083A6" w14:textId="4C6CC1F0" w:rsidR="000548B8" w:rsidRPr="000548B8" w:rsidRDefault="000548B8">
      <w:pPr>
        <w:pStyle w:val="112-"/>
      </w:pPr>
      <w:r>
        <w:rPr>
          <w:rFonts w:hint="eastAsia"/>
          <w:b/>
        </w:rPr>
        <w:t>6.1.</w:t>
      </w:r>
      <w:r>
        <w:rPr>
          <w:b/>
        </w:rPr>
        <w:t>5</w:t>
      </w:r>
      <w:r>
        <w:rPr>
          <w:rFonts w:hint="eastAsia"/>
        </w:rPr>
        <w:t>施工期间</w:t>
      </w:r>
      <w:r>
        <w:t>严禁在</w:t>
      </w:r>
      <w:r>
        <w:rPr>
          <w:rFonts w:hint="eastAsia"/>
        </w:rPr>
        <w:t>桥上</w:t>
      </w:r>
      <w:r>
        <w:t>制动及停车</w:t>
      </w:r>
      <w:r>
        <w:rPr>
          <w:rFonts w:hint="eastAsia"/>
        </w:rPr>
        <w:t>。</w:t>
      </w:r>
    </w:p>
    <w:p w14:paraId="723D3C96" w14:textId="77777777" w:rsidR="002B378C" w:rsidRDefault="00EA2C61">
      <w:pPr>
        <w:pStyle w:val="111-1"/>
      </w:pPr>
      <w:bookmarkStart w:id="33" w:name="_Toc127143616"/>
      <w:r>
        <w:rPr>
          <w:rFonts w:hint="eastAsia"/>
        </w:rPr>
        <w:t xml:space="preserve">6.2 </w:t>
      </w:r>
      <w:proofErr w:type="gramStart"/>
      <w:r>
        <w:rPr>
          <w:rFonts w:hint="eastAsia"/>
        </w:rPr>
        <w:t>防止落梁装置</w:t>
      </w:r>
      <w:bookmarkEnd w:id="33"/>
      <w:proofErr w:type="gramEnd"/>
    </w:p>
    <w:p w14:paraId="324A32B1" w14:textId="77777777" w:rsidR="002B378C" w:rsidRDefault="00EA2C61">
      <w:pPr>
        <w:pStyle w:val="112-"/>
      </w:pPr>
      <w:r>
        <w:rPr>
          <w:rFonts w:hint="eastAsia"/>
          <w:b/>
        </w:rPr>
        <w:t xml:space="preserve">6.2.1 </w:t>
      </w:r>
      <w:r>
        <w:rPr>
          <w:rFonts w:hint="eastAsia"/>
        </w:rPr>
        <w:t>增设钢筋混凝土</w:t>
      </w:r>
      <w:proofErr w:type="gramStart"/>
      <w:r>
        <w:rPr>
          <w:rFonts w:hint="eastAsia"/>
        </w:rPr>
        <w:t>挡块施工</w:t>
      </w:r>
      <w:proofErr w:type="gramEnd"/>
      <w:r>
        <w:rPr>
          <w:rFonts w:hint="eastAsia"/>
        </w:rPr>
        <w:t>应符合下列规定：</w:t>
      </w:r>
    </w:p>
    <w:p w14:paraId="63876EDD" w14:textId="77777777" w:rsidR="002B378C" w:rsidRDefault="00EA2C61">
      <w:pPr>
        <w:pStyle w:val="111-3"/>
        <w:ind w:firstLine="420"/>
      </w:pPr>
      <w:r>
        <w:rPr>
          <w:rFonts w:hint="eastAsia"/>
        </w:rPr>
        <w:t xml:space="preserve">1 </w:t>
      </w:r>
      <w:r>
        <w:rPr>
          <w:rFonts w:hint="eastAsia"/>
        </w:rPr>
        <w:t>增设钢筋混凝土</w:t>
      </w:r>
      <w:proofErr w:type="gramStart"/>
      <w:r>
        <w:rPr>
          <w:rFonts w:hint="eastAsia"/>
        </w:rPr>
        <w:t>挡块施工宜</w:t>
      </w:r>
      <w:proofErr w:type="gramEnd"/>
      <w:r>
        <w:rPr>
          <w:rFonts w:hint="eastAsia"/>
        </w:rPr>
        <w:t>采用以下流程：</w:t>
      </w:r>
    </w:p>
    <w:p w14:paraId="5DB507D3" w14:textId="48170819" w:rsidR="002B378C" w:rsidRDefault="0055203B">
      <w:pPr>
        <w:pStyle w:val="111-3"/>
        <w:ind w:firstLine="420"/>
        <w:jc w:val="center"/>
      </w:pPr>
      <w:r w:rsidRPr="0055203B">
        <w:rPr>
          <w:noProof/>
        </w:rPr>
        <w:drawing>
          <wp:inline distT="0" distB="0" distL="0" distR="0" wp14:anchorId="78E1A151" wp14:editId="50EC069B">
            <wp:extent cx="2171483" cy="3924300"/>
            <wp:effectExtent l="0" t="0" r="635" b="0"/>
            <wp:docPr id="1" name="图片 1" descr="C:\Users\ADMINI~1\AppData\Local\Temp\WeChat Files\3f79a055c2422d668178a4f3d08a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f79a055c2422d668178a4f3d08ab3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8856" cy="3937625"/>
                    </a:xfrm>
                    <a:prstGeom prst="rect">
                      <a:avLst/>
                    </a:prstGeom>
                    <a:noFill/>
                    <a:ln>
                      <a:noFill/>
                    </a:ln>
                  </pic:spPr>
                </pic:pic>
              </a:graphicData>
            </a:graphic>
          </wp:inline>
        </w:drawing>
      </w:r>
    </w:p>
    <w:p w14:paraId="04FA06F1" w14:textId="77777777" w:rsidR="002B378C" w:rsidRDefault="00EA2C61">
      <w:pPr>
        <w:pStyle w:val="111-3"/>
        <w:ind w:firstLine="360"/>
        <w:jc w:val="center"/>
        <w:rPr>
          <w:sz w:val="18"/>
          <w:szCs w:val="18"/>
        </w:rPr>
      </w:pPr>
      <w:r>
        <w:rPr>
          <w:rFonts w:hint="eastAsia"/>
          <w:sz w:val="18"/>
          <w:szCs w:val="18"/>
        </w:rPr>
        <w:t>图</w:t>
      </w:r>
      <w:r>
        <w:rPr>
          <w:rFonts w:hint="eastAsia"/>
          <w:sz w:val="18"/>
          <w:szCs w:val="18"/>
        </w:rPr>
        <w:t xml:space="preserve">6.1 </w:t>
      </w:r>
      <w:r>
        <w:rPr>
          <w:rFonts w:hint="eastAsia"/>
          <w:sz w:val="18"/>
          <w:szCs w:val="18"/>
        </w:rPr>
        <w:t>钢筋混凝土</w:t>
      </w:r>
      <w:proofErr w:type="gramStart"/>
      <w:r>
        <w:rPr>
          <w:rFonts w:hint="eastAsia"/>
          <w:sz w:val="18"/>
          <w:szCs w:val="18"/>
        </w:rPr>
        <w:t>挡块施工</w:t>
      </w:r>
      <w:proofErr w:type="gramEnd"/>
      <w:r>
        <w:rPr>
          <w:rFonts w:hint="eastAsia"/>
          <w:sz w:val="18"/>
          <w:szCs w:val="18"/>
        </w:rPr>
        <w:t>流程</w:t>
      </w:r>
    </w:p>
    <w:p w14:paraId="06E90480" w14:textId="77777777" w:rsidR="002B378C" w:rsidRDefault="00EA2C61">
      <w:pPr>
        <w:pStyle w:val="111-3"/>
        <w:ind w:firstLine="420"/>
      </w:pPr>
      <w:r>
        <w:rPr>
          <w:rFonts w:hint="eastAsia"/>
        </w:rPr>
        <w:t xml:space="preserve">2 </w:t>
      </w:r>
      <w:proofErr w:type="gramStart"/>
      <w:r>
        <w:rPr>
          <w:rFonts w:hint="eastAsia"/>
        </w:rPr>
        <w:t>挡块放样</w:t>
      </w:r>
      <w:proofErr w:type="gramEnd"/>
      <w:r>
        <w:rPr>
          <w:rFonts w:hint="eastAsia"/>
        </w:rPr>
        <w:t>应以支座、梁（板）的实际位置为基准，放置时宜放置在其下部并将方向调节到位。</w:t>
      </w:r>
    </w:p>
    <w:p w14:paraId="345E57C6" w14:textId="77777777" w:rsidR="002B378C" w:rsidRDefault="00EA2C61">
      <w:pPr>
        <w:pStyle w:val="111-3"/>
        <w:ind w:firstLine="420"/>
      </w:pPr>
      <w:r>
        <w:rPr>
          <w:rFonts w:hint="eastAsia"/>
        </w:rPr>
        <w:lastRenderedPageBreak/>
        <w:t xml:space="preserve">3 </w:t>
      </w:r>
      <w:r>
        <w:rPr>
          <w:rFonts w:hint="eastAsia"/>
        </w:rPr>
        <w:t>清除混凝土表面时应凿除原构件混凝土缺陷部分，露出粗骨料。</w:t>
      </w:r>
    </w:p>
    <w:p w14:paraId="225A2664" w14:textId="77777777" w:rsidR="002B378C" w:rsidRDefault="00EA2C61">
      <w:pPr>
        <w:pStyle w:val="111-3"/>
        <w:ind w:firstLine="420"/>
      </w:pPr>
      <w:r>
        <w:rPr>
          <w:rFonts w:hint="eastAsia"/>
        </w:rPr>
        <w:t>4</w:t>
      </w:r>
      <w:r>
        <w:t xml:space="preserve"> </w:t>
      </w:r>
      <w:r>
        <w:rPr>
          <w:rFonts w:hint="eastAsia"/>
        </w:rPr>
        <w:t>植筋钻孔前应探明钢筋位置，并作标记</w:t>
      </w:r>
      <w:r>
        <w:rPr>
          <w:rFonts w:hint="eastAsia"/>
        </w:rPr>
        <w:t>.</w:t>
      </w:r>
    </w:p>
    <w:p w14:paraId="777F8D89" w14:textId="77777777" w:rsidR="002B378C" w:rsidRDefault="00EA2C61">
      <w:pPr>
        <w:pStyle w:val="111-3"/>
        <w:ind w:firstLine="420"/>
      </w:pPr>
      <w:r>
        <w:rPr>
          <w:rFonts w:hint="eastAsia"/>
        </w:rPr>
        <w:t>5</w:t>
      </w:r>
      <w:r>
        <w:t xml:space="preserve"> </w:t>
      </w:r>
      <w:r>
        <w:rPr>
          <w:rFonts w:hint="eastAsia"/>
        </w:rPr>
        <w:t>钻孔应清理干净，保持干燥，不得有油污。</w:t>
      </w:r>
    </w:p>
    <w:p w14:paraId="7365BE59" w14:textId="77777777" w:rsidR="002B378C" w:rsidRDefault="00EA2C61">
      <w:pPr>
        <w:pStyle w:val="111-3"/>
        <w:ind w:firstLine="420"/>
      </w:pPr>
      <w:r>
        <w:rPr>
          <w:rFonts w:hint="eastAsia"/>
        </w:rPr>
        <w:t>6</w:t>
      </w:r>
      <w:r>
        <w:t xml:space="preserve"> </w:t>
      </w:r>
      <w:proofErr w:type="gramStart"/>
      <w:r>
        <w:rPr>
          <w:rFonts w:hint="eastAsia"/>
        </w:rPr>
        <w:t>挡块与</w:t>
      </w:r>
      <w:proofErr w:type="gramEnd"/>
      <w:r>
        <w:rPr>
          <w:rFonts w:hint="eastAsia"/>
        </w:rPr>
        <w:t>缓冲材料若设计为胶结，应按设计的胶结工艺操作。</w:t>
      </w:r>
    </w:p>
    <w:p w14:paraId="214446A8" w14:textId="5708553F" w:rsidR="002B378C" w:rsidRDefault="00EA2C61">
      <w:pPr>
        <w:pStyle w:val="112-"/>
      </w:pPr>
      <w:r>
        <w:rPr>
          <w:rFonts w:hint="eastAsia"/>
          <w:b/>
        </w:rPr>
        <w:t xml:space="preserve">6.2.2 </w:t>
      </w:r>
      <w:r>
        <w:rPr>
          <w:rFonts w:hint="eastAsia"/>
        </w:rPr>
        <w:t>采用拉杆连接相邻孔主梁</w:t>
      </w:r>
      <w:r w:rsidR="00CC1846">
        <w:rPr>
          <w:rFonts w:hint="eastAsia"/>
        </w:rPr>
        <w:t>时</w:t>
      </w:r>
      <w:r>
        <w:rPr>
          <w:rFonts w:hint="eastAsia"/>
        </w:rPr>
        <w:t>，主梁与墩、台帽应符合下列规定：</w:t>
      </w:r>
    </w:p>
    <w:p w14:paraId="53576B47" w14:textId="77777777" w:rsidR="002B378C" w:rsidRDefault="00EA2C61">
      <w:pPr>
        <w:pStyle w:val="111-3"/>
        <w:ind w:firstLine="420"/>
      </w:pPr>
      <w:r>
        <w:rPr>
          <w:rFonts w:hint="eastAsia"/>
        </w:rPr>
        <w:t xml:space="preserve">1 </w:t>
      </w:r>
      <w:r>
        <w:rPr>
          <w:rFonts w:hint="eastAsia"/>
        </w:rPr>
        <w:t>拉杆连接主梁与墩、台帽宜采用以下流程进行施工：</w:t>
      </w:r>
    </w:p>
    <w:p w14:paraId="5BBB713C" w14:textId="62D5B769" w:rsidR="002B378C" w:rsidRDefault="00891CD0">
      <w:pPr>
        <w:pStyle w:val="111-3"/>
        <w:ind w:firstLine="420"/>
        <w:jc w:val="center"/>
      </w:pPr>
      <w:r w:rsidRPr="00891CD0">
        <w:rPr>
          <w:noProof/>
        </w:rPr>
        <w:drawing>
          <wp:inline distT="0" distB="0" distL="0" distR="0" wp14:anchorId="45FF9F3F" wp14:editId="468903C7">
            <wp:extent cx="1476375" cy="2436278"/>
            <wp:effectExtent l="0" t="0" r="0" b="2540"/>
            <wp:docPr id="5" name="图片 5" descr="C:\Users\skliu\AppData\Local\Temp\WeChat Files\f267493df8f3a3bfad29f10b059f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liu\AppData\Local\Temp\WeChat Files\f267493df8f3a3bfad29f10b059f24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0438" cy="2442982"/>
                    </a:xfrm>
                    <a:prstGeom prst="rect">
                      <a:avLst/>
                    </a:prstGeom>
                    <a:noFill/>
                    <a:ln>
                      <a:noFill/>
                    </a:ln>
                  </pic:spPr>
                </pic:pic>
              </a:graphicData>
            </a:graphic>
          </wp:inline>
        </w:drawing>
      </w:r>
    </w:p>
    <w:p w14:paraId="40F400F6" w14:textId="77777777" w:rsidR="002B378C" w:rsidRDefault="00EA2C61">
      <w:pPr>
        <w:pStyle w:val="111-3"/>
        <w:ind w:firstLine="360"/>
        <w:jc w:val="center"/>
        <w:rPr>
          <w:sz w:val="18"/>
          <w:szCs w:val="18"/>
        </w:rPr>
      </w:pPr>
      <w:r>
        <w:rPr>
          <w:rFonts w:hint="eastAsia"/>
          <w:sz w:val="18"/>
          <w:szCs w:val="18"/>
        </w:rPr>
        <w:t>图</w:t>
      </w:r>
      <w:r>
        <w:rPr>
          <w:rFonts w:hint="eastAsia"/>
          <w:sz w:val="18"/>
          <w:szCs w:val="18"/>
        </w:rPr>
        <w:t xml:space="preserve">6.2 </w:t>
      </w:r>
      <w:r>
        <w:rPr>
          <w:rFonts w:hint="eastAsia"/>
          <w:sz w:val="18"/>
          <w:szCs w:val="18"/>
        </w:rPr>
        <w:t>拉杆连接主梁施工流程图</w:t>
      </w:r>
    </w:p>
    <w:p w14:paraId="6BD5A200" w14:textId="77777777" w:rsidR="002B378C" w:rsidRDefault="00EA2C61">
      <w:pPr>
        <w:pStyle w:val="111-3"/>
        <w:ind w:firstLine="420"/>
      </w:pPr>
      <w:r>
        <w:rPr>
          <w:rFonts w:hint="eastAsia"/>
        </w:rPr>
        <w:t xml:space="preserve">2 </w:t>
      </w:r>
      <w:r>
        <w:rPr>
          <w:rFonts w:hint="eastAsia"/>
        </w:rPr>
        <w:t>锚栓孔的位置应与原结构的钢筋错开，深度和直径应满足设计要求。</w:t>
      </w:r>
    </w:p>
    <w:p w14:paraId="7DB4C286" w14:textId="77777777" w:rsidR="002B378C" w:rsidRDefault="00EA2C61">
      <w:pPr>
        <w:pStyle w:val="111-3"/>
        <w:ind w:firstLine="420"/>
      </w:pPr>
      <w:r>
        <w:rPr>
          <w:rFonts w:hint="eastAsia"/>
        </w:rPr>
        <w:t xml:space="preserve">3 </w:t>
      </w:r>
      <w:r>
        <w:rPr>
          <w:rFonts w:hint="eastAsia"/>
        </w:rPr>
        <w:t>锚栓、钢索、钢板和锚固架进场时，除应按设计要求、产品合格证书核查外，还应对其进行外观检查。</w:t>
      </w:r>
    </w:p>
    <w:p w14:paraId="1A977782" w14:textId="77777777" w:rsidR="002B378C" w:rsidRDefault="00EA2C61">
      <w:pPr>
        <w:pStyle w:val="111-3"/>
        <w:ind w:firstLine="420"/>
      </w:pPr>
      <w:r>
        <w:rPr>
          <w:rFonts w:hint="eastAsia"/>
        </w:rPr>
        <w:t>4</w:t>
      </w:r>
      <w:r>
        <w:t xml:space="preserve"> </w:t>
      </w:r>
      <w:r>
        <w:rPr>
          <w:rFonts w:hint="eastAsia"/>
        </w:rPr>
        <w:t>锚栓、</w:t>
      </w:r>
      <w:proofErr w:type="gramStart"/>
      <w:r>
        <w:rPr>
          <w:rFonts w:hint="eastAsia"/>
        </w:rPr>
        <w:t>锚固架应进行</w:t>
      </w:r>
      <w:proofErr w:type="gramEnd"/>
      <w:r>
        <w:rPr>
          <w:rFonts w:hint="eastAsia"/>
        </w:rPr>
        <w:t>静载锚固性能实验并满足要求。</w:t>
      </w:r>
    </w:p>
    <w:p w14:paraId="3FD06E33" w14:textId="77777777" w:rsidR="002B378C" w:rsidRDefault="00EA2C61">
      <w:pPr>
        <w:pStyle w:val="111-3"/>
        <w:ind w:firstLine="420"/>
      </w:pPr>
      <w:r>
        <w:rPr>
          <w:rFonts w:hint="eastAsia"/>
        </w:rPr>
        <w:t xml:space="preserve">5 </w:t>
      </w:r>
      <w:r>
        <w:rPr>
          <w:rFonts w:hint="eastAsia"/>
        </w:rPr>
        <w:t>安装</w:t>
      </w:r>
      <w:proofErr w:type="gramStart"/>
      <w:r>
        <w:rPr>
          <w:rFonts w:hint="eastAsia"/>
        </w:rPr>
        <w:t>锚固架处的</w:t>
      </w:r>
      <w:proofErr w:type="gramEnd"/>
      <w:r>
        <w:rPr>
          <w:rFonts w:hint="eastAsia"/>
        </w:rPr>
        <w:t>构件表面应清理修正平顺，在锚栓的黏结胶完全固化，且经检测抗</w:t>
      </w:r>
      <w:proofErr w:type="gramStart"/>
      <w:r>
        <w:rPr>
          <w:rFonts w:hint="eastAsia"/>
        </w:rPr>
        <w:t>拔力满足</w:t>
      </w:r>
      <w:proofErr w:type="gramEnd"/>
      <w:r>
        <w:rPr>
          <w:rFonts w:hint="eastAsia"/>
        </w:rPr>
        <w:t>设计要求后方可安装锚固架。</w:t>
      </w:r>
    </w:p>
    <w:p w14:paraId="3A20684E" w14:textId="516356A4" w:rsidR="002B378C" w:rsidRDefault="00EA2C61">
      <w:pPr>
        <w:pStyle w:val="111-3"/>
        <w:ind w:firstLine="420"/>
      </w:pPr>
      <w:r>
        <w:rPr>
          <w:rFonts w:hint="eastAsia"/>
        </w:rPr>
        <w:t xml:space="preserve">6 </w:t>
      </w:r>
      <w:r>
        <w:rPr>
          <w:rFonts w:hint="eastAsia"/>
        </w:rPr>
        <w:t>安装好的锚栓、钢索、钢板、锚固架外露部分应进行表面涂装。</w:t>
      </w:r>
    </w:p>
    <w:p w14:paraId="084E40A5" w14:textId="77777777" w:rsidR="002B378C" w:rsidRDefault="00EA2C61">
      <w:pPr>
        <w:pStyle w:val="111-1"/>
      </w:pPr>
      <w:bookmarkStart w:id="34" w:name="_Toc127143617"/>
      <w:r>
        <w:rPr>
          <w:rFonts w:hint="eastAsia"/>
        </w:rPr>
        <w:t xml:space="preserve">6.3 </w:t>
      </w:r>
      <w:r>
        <w:rPr>
          <w:rFonts w:hint="eastAsia"/>
        </w:rPr>
        <w:t>墩台加高</w:t>
      </w:r>
      <w:bookmarkEnd w:id="34"/>
      <w:r>
        <w:rPr>
          <w:rFonts w:hint="eastAsia"/>
        </w:rPr>
        <w:t xml:space="preserve"> </w:t>
      </w:r>
    </w:p>
    <w:p w14:paraId="18FA7C47" w14:textId="52E190AA" w:rsidR="00415D18" w:rsidRDefault="00415D18">
      <w:pPr>
        <w:pStyle w:val="112-"/>
        <w:rPr>
          <w:b/>
        </w:rPr>
      </w:pPr>
      <w:r>
        <w:rPr>
          <w:rFonts w:hint="eastAsia"/>
          <w:b/>
        </w:rPr>
        <w:t>6.3.1</w:t>
      </w:r>
      <w:r>
        <w:rPr>
          <w:rFonts w:hint="eastAsia"/>
        </w:rPr>
        <w:t>本节</w:t>
      </w:r>
      <w:r>
        <w:t>适用于墩台结构上支</w:t>
      </w:r>
      <w:proofErr w:type="gramStart"/>
      <w:r>
        <w:t>座垫</w:t>
      </w:r>
      <w:proofErr w:type="gramEnd"/>
      <w:r>
        <w:t>石的加高。</w:t>
      </w:r>
    </w:p>
    <w:p w14:paraId="3D12B848" w14:textId="3524BB3A" w:rsidR="002B378C" w:rsidRDefault="00EA2C61">
      <w:pPr>
        <w:pStyle w:val="112-"/>
      </w:pPr>
      <w:r>
        <w:rPr>
          <w:rFonts w:hint="eastAsia"/>
          <w:b/>
        </w:rPr>
        <w:t>6.3.</w:t>
      </w:r>
      <w:r w:rsidR="00415D18">
        <w:rPr>
          <w:b/>
        </w:rPr>
        <w:t>2</w:t>
      </w:r>
      <w:r>
        <w:rPr>
          <w:rFonts w:hint="eastAsia"/>
        </w:rPr>
        <w:t>墩台加高前应对桥涵结构上方的轨排进行调整。</w:t>
      </w:r>
    </w:p>
    <w:p w14:paraId="0C61743F" w14:textId="524BD4E9" w:rsidR="00710DCE" w:rsidRPr="00710DCE" w:rsidRDefault="00710DCE">
      <w:pPr>
        <w:pStyle w:val="112-"/>
        <w:rPr>
          <w:color w:val="FF0000"/>
        </w:rPr>
      </w:pPr>
      <w:r w:rsidRPr="00710DCE">
        <w:rPr>
          <w:rFonts w:hint="eastAsia"/>
          <w:color w:val="FF0000"/>
        </w:rPr>
        <w:t>条文</w:t>
      </w:r>
      <w:r w:rsidRPr="00710DCE">
        <w:rPr>
          <w:color w:val="FF0000"/>
        </w:rPr>
        <w:t>说明：</w:t>
      </w:r>
      <w:r w:rsidRPr="00710DCE">
        <w:rPr>
          <w:rFonts w:hint="eastAsia"/>
          <w:color w:val="FF0000"/>
        </w:rPr>
        <w:t>淮南矿区</w:t>
      </w:r>
      <w:r w:rsidR="00CA56BC">
        <w:rPr>
          <w:rFonts w:hint="eastAsia"/>
          <w:color w:val="FF0000"/>
        </w:rPr>
        <w:t>铁路</w:t>
      </w:r>
      <w:r w:rsidR="00CA56BC">
        <w:rPr>
          <w:color w:val="FF0000"/>
        </w:rPr>
        <w:t>专用线</w:t>
      </w:r>
      <w:r w:rsidR="00CA56BC">
        <w:rPr>
          <w:rFonts w:hint="eastAsia"/>
          <w:color w:val="FF0000"/>
        </w:rPr>
        <w:t>桥梁</w:t>
      </w:r>
      <w:r w:rsidRPr="00710DCE">
        <w:rPr>
          <w:rFonts w:hint="eastAsia"/>
          <w:color w:val="FF0000"/>
        </w:rPr>
        <w:t>墩台加高以及架空施工实践表明，墩台加高以及架空施工前通过对桥涵结构上方的轨排长度进行调整，使其相邻接缝长度与下方桥梁跨度一致，可大幅降低相应施工时</w:t>
      </w:r>
      <w:r w:rsidR="006D5FF8">
        <w:rPr>
          <w:rFonts w:hint="eastAsia"/>
          <w:color w:val="FF0000"/>
        </w:rPr>
        <w:t>线路</w:t>
      </w:r>
      <w:r w:rsidRPr="00710DCE">
        <w:rPr>
          <w:rFonts w:hint="eastAsia"/>
          <w:color w:val="FF0000"/>
        </w:rPr>
        <w:t>封闭的时间。</w:t>
      </w:r>
    </w:p>
    <w:p w14:paraId="123480CB" w14:textId="78DEEDD0" w:rsidR="002B378C" w:rsidRDefault="00EA2C61">
      <w:pPr>
        <w:pStyle w:val="112-"/>
      </w:pPr>
      <w:r>
        <w:rPr>
          <w:rFonts w:hint="eastAsia"/>
          <w:b/>
        </w:rPr>
        <w:lastRenderedPageBreak/>
        <w:t>6.3.</w:t>
      </w:r>
      <w:r w:rsidR="00BF6F86">
        <w:rPr>
          <w:b/>
        </w:rPr>
        <w:t>3</w:t>
      </w:r>
      <w:r>
        <w:rPr>
          <w:rFonts w:hint="eastAsia"/>
        </w:rPr>
        <w:t>墩台加高施工宜采用以下流程：</w:t>
      </w:r>
    </w:p>
    <w:p w14:paraId="033DAF09" w14:textId="664018D9" w:rsidR="002B378C" w:rsidRDefault="007F5293">
      <w:pPr>
        <w:pStyle w:val="111-3"/>
        <w:ind w:firstLine="420"/>
        <w:jc w:val="center"/>
      </w:pPr>
      <w:r w:rsidRPr="007F5293">
        <w:rPr>
          <w:noProof/>
        </w:rPr>
        <w:drawing>
          <wp:inline distT="0" distB="0" distL="0" distR="0" wp14:anchorId="4693EF2B" wp14:editId="15546B0E">
            <wp:extent cx="1993701" cy="5200650"/>
            <wp:effectExtent l="0" t="0" r="6985" b="0"/>
            <wp:docPr id="4" name="图片 4" descr="C:\Users\ADMINI~1\AppData\Local\Temp\WeChat Files\b66d77c88e7ce2ee962a137e982eb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b66d77c88e7ce2ee962a137e982ebf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8600" cy="5239515"/>
                    </a:xfrm>
                    <a:prstGeom prst="rect">
                      <a:avLst/>
                    </a:prstGeom>
                    <a:noFill/>
                    <a:ln>
                      <a:noFill/>
                    </a:ln>
                  </pic:spPr>
                </pic:pic>
              </a:graphicData>
            </a:graphic>
          </wp:inline>
        </w:drawing>
      </w:r>
    </w:p>
    <w:p w14:paraId="7070A417" w14:textId="77777777" w:rsidR="002B378C" w:rsidRDefault="00EA2C61">
      <w:pPr>
        <w:pStyle w:val="111-3"/>
        <w:ind w:firstLine="360"/>
        <w:jc w:val="center"/>
        <w:rPr>
          <w:sz w:val="18"/>
          <w:szCs w:val="18"/>
        </w:rPr>
      </w:pPr>
      <w:r>
        <w:rPr>
          <w:rFonts w:hint="eastAsia"/>
          <w:sz w:val="18"/>
          <w:szCs w:val="18"/>
        </w:rPr>
        <w:t>图</w:t>
      </w:r>
      <w:r>
        <w:rPr>
          <w:rFonts w:hint="eastAsia"/>
          <w:sz w:val="18"/>
          <w:szCs w:val="18"/>
        </w:rPr>
        <w:t xml:space="preserve">6.3 </w:t>
      </w:r>
      <w:r>
        <w:rPr>
          <w:rFonts w:hint="eastAsia"/>
          <w:sz w:val="18"/>
          <w:szCs w:val="18"/>
        </w:rPr>
        <w:t>墩台加高施工流程图</w:t>
      </w:r>
    </w:p>
    <w:p w14:paraId="2C53EC90" w14:textId="56489428" w:rsidR="002B378C" w:rsidRDefault="00EA2C61">
      <w:pPr>
        <w:pStyle w:val="112-"/>
      </w:pPr>
      <w:r>
        <w:rPr>
          <w:rFonts w:hint="eastAsia"/>
          <w:b/>
        </w:rPr>
        <w:t>6.3.</w:t>
      </w:r>
      <w:r w:rsidR="00BF6F86">
        <w:rPr>
          <w:b/>
        </w:rPr>
        <w:t>4</w:t>
      </w:r>
      <w:r>
        <w:rPr>
          <w:rFonts w:hint="eastAsia"/>
          <w:b/>
        </w:rPr>
        <w:t xml:space="preserve"> </w:t>
      </w:r>
      <w:r>
        <w:rPr>
          <w:rFonts w:hint="eastAsia"/>
        </w:rPr>
        <w:t>梁的顶升</w:t>
      </w:r>
      <w:proofErr w:type="gramStart"/>
      <w:r>
        <w:rPr>
          <w:rFonts w:hint="eastAsia"/>
        </w:rPr>
        <w:t>和落梁应</w:t>
      </w:r>
      <w:proofErr w:type="gramEnd"/>
      <w:r>
        <w:rPr>
          <w:rFonts w:hint="eastAsia"/>
        </w:rPr>
        <w:t>按设计要求进行，必要时应临时封闭交通。</w:t>
      </w:r>
    </w:p>
    <w:p w14:paraId="2AA71194" w14:textId="7CCDDF7C" w:rsidR="002B378C" w:rsidRDefault="00EA2C61">
      <w:pPr>
        <w:pStyle w:val="112-"/>
      </w:pPr>
      <w:r>
        <w:rPr>
          <w:rFonts w:hint="eastAsia"/>
          <w:b/>
        </w:rPr>
        <w:t>6.3.</w:t>
      </w:r>
      <w:r w:rsidR="00BF6F86">
        <w:rPr>
          <w:b/>
        </w:rPr>
        <w:t>5</w:t>
      </w:r>
      <w:r>
        <w:rPr>
          <w:rFonts w:hint="eastAsia"/>
          <w:b/>
        </w:rPr>
        <w:t xml:space="preserve"> </w:t>
      </w:r>
      <w:r>
        <w:rPr>
          <w:rFonts w:hint="eastAsia"/>
        </w:rPr>
        <w:t>墩台加高时应观测</w:t>
      </w:r>
      <w:proofErr w:type="gramStart"/>
      <w:r>
        <w:rPr>
          <w:rFonts w:hint="eastAsia"/>
        </w:rPr>
        <w:t>墩</w:t>
      </w:r>
      <w:proofErr w:type="gramEnd"/>
      <w:r>
        <w:rPr>
          <w:rFonts w:hint="eastAsia"/>
        </w:rPr>
        <w:t>台身的稳定性，必要时应增加临时支撑防止滑移或倾覆。</w:t>
      </w:r>
    </w:p>
    <w:p w14:paraId="665A1642" w14:textId="7E76A924" w:rsidR="002B378C" w:rsidRDefault="00EA2C61">
      <w:pPr>
        <w:pStyle w:val="112-"/>
      </w:pPr>
      <w:r>
        <w:rPr>
          <w:rFonts w:hint="eastAsia"/>
          <w:b/>
        </w:rPr>
        <w:t>6.3.</w:t>
      </w:r>
      <w:r w:rsidR="00BF6F86">
        <w:rPr>
          <w:b/>
        </w:rPr>
        <w:t>6</w:t>
      </w:r>
      <w:r>
        <w:rPr>
          <w:rFonts w:hint="eastAsia"/>
        </w:rPr>
        <w:t xml:space="preserve"> </w:t>
      </w:r>
      <w:r>
        <w:rPr>
          <w:rFonts w:hint="eastAsia"/>
        </w:rPr>
        <w:t>梁部顶升作业前应在墩台顶预埋作为调整梁体在顶升过程梁体中心偏移的钢轨桩。</w:t>
      </w:r>
    </w:p>
    <w:p w14:paraId="2914C45C" w14:textId="253BD155" w:rsidR="002B378C" w:rsidRDefault="00EA2C61">
      <w:pPr>
        <w:pStyle w:val="112-"/>
      </w:pPr>
      <w:r>
        <w:rPr>
          <w:rFonts w:hint="eastAsia"/>
          <w:b/>
        </w:rPr>
        <w:t>6.3.</w:t>
      </w:r>
      <w:r w:rsidR="00BF6F86">
        <w:rPr>
          <w:b/>
        </w:rPr>
        <w:t>7</w:t>
      </w:r>
      <w:r>
        <w:rPr>
          <w:rFonts w:hint="eastAsia"/>
          <w:b/>
        </w:rPr>
        <w:t xml:space="preserve"> </w:t>
      </w:r>
      <w:proofErr w:type="gramStart"/>
      <w:r>
        <w:rPr>
          <w:rFonts w:hint="eastAsia"/>
        </w:rPr>
        <w:t>顶落梁</w:t>
      </w:r>
      <w:proofErr w:type="gramEnd"/>
      <w:r>
        <w:rPr>
          <w:rFonts w:hint="eastAsia"/>
        </w:rPr>
        <w:t>时，应严格按“同步起落”的要求进行，同一端使用的油压千斤顶必须是同一规格、型号，并事先通过核验。</w:t>
      </w:r>
    </w:p>
    <w:p w14:paraId="1CBDC3DB" w14:textId="605EA13D" w:rsidR="002B378C" w:rsidRDefault="00EA2C61">
      <w:pPr>
        <w:pStyle w:val="112-"/>
      </w:pPr>
      <w:r>
        <w:rPr>
          <w:rFonts w:hint="eastAsia"/>
          <w:b/>
        </w:rPr>
        <w:t>6.3.</w:t>
      </w:r>
      <w:r w:rsidR="00BF6F86">
        <w:rPr>
          <w:b/>
        </w:rPr>
        <w:t>8</w:t>
      </w:r>
      <w:r>
        <w:rPr>
          <w:rFonts w:hint="eastAsia"/>
          <w:b/>
        </w:rPr>
        <w:t xml:space="preserve"> </w:t>
      </w:r>
      <w:r>
        <w:rPr>
          <w:rFonts w:hint="eastAsia"/>
        </w:rPr>
        <w:t>当梁顶到预定高度后，</w:t>
      </w:r>
      <w:r w:rsidR="00DD6B89">
        <w:rPr>
          <w:rFonts w:hint="eastAsia"/>
        </w:rPr>
        <w:t>应及时</w:t>
      </w:r>
      <w:r w:rsidR="00DD6B89">
        <w:t>采取措施</w:t>
      </w:r>
      <w:r w:rsidR="00DD6B89">
        <w:rPr>
          <w:rFonts w:hint="eastAsia"/>
        </w:rPr>
        <w:t>防止</w:t>
      </w:r>
      <w:r>
        <w:rPr>
          <w:rFonts w:hint="eastAsia"/>
        </w:rPr>
        <w:t>梁体纵向移动。</w:t>
      </w:r>
    </w:p>
    <w:p w14:paraId="678EE5CC" w14:textId="77777777" w:rsidR="002B378C" w:rsidRDefault="00EA2C61">
      <w:pPr>
        <w:pStyle w:val="111-1"/>
      </w:pPr>
      <w:bookmarkStart w:id="35" w:name="_Toc127143618"/>
      <w:r>
        <w:rPr>
          <w:rFonts w:hint="eastAsia"/>
        </w:rPr>
        <w:t xml:space="preserve">6.4 </w:t>
      </w:r>
      <w:r>
        <w:rPr>
          <w:rFonts w:hint="eastAsia"/>
        </w:rPr>
        <w:t>支座更换</w:t>
      </w:r>
      <w:bookmarkEnd w:id="35"/>
      <w:r>
        <w:rPr>
          <w:rFonts w:hint="eastAsia"/>
        </w:rPr>
        <w:t xml:space="preserve"> </w:t>
      </w:r>
    </w:p>
    <w:p w14:paraId="036EBF93" w14:textId="16119CFD" w:rsidR="00F85712" w:rsidRDefault="00F85712">
      <w:pPr>
        <w:pStyle w:val="111-3"/>
        <w:ind w:firstLineChars="0" w:firstLine="0"/>
      </w:pPr>
      <w:r>
        <w:rPr>
          <w:rFonts w:hint="eastAsia"/>
          <w:b/>
        </w:rPr>
        <w:t xml:space="preserve">6.4.1 </w:t>
      </w:r>
      <w:r>
        <w:rPr>
          <w:rFonts w:hint="eastAsia"/>
        </w:rPr>
        <w:t>支座更换前应</w:t>
      </w:r>
      <w:r>
        <w:t>核实确认支座状态。</w:t>
      </w:r>
    </w:p>
    <w:p w14:paraId="3F82186A" w14:textId="77777777" w:rsidR="00F85712" w:rsidRDefault="00F85712" w:rsidP="00F85712">
      <w:pPr>
        <w:pStyle w:val="112-"/>
        <w:rPr>
          <w:b/>
        </w:rPr>
      </w:pPr>
      <w:r>
        <w:rPr>
          <w:rFonts w:hint="eastAsia"/>
          <w:b/>
        </w:rPr>
        <w:t>6.4.2</w:t>
      </w:r>
      <w:r>
        <w:rPr>
          <w:rFonts w:hint="eastAsia"/>
        </w:rPr>
        <w:t>当简易支座处出现主梁端部和墩台混凝土裂缝时，应对裂缝进行处理，并宜在支座部</w:t>
      </w:r>
      <w:r>
        <w:rPr>
          <w:rFonts w:hint="eastAsia"/>
        </w:rPr>
        <w:lastRenderedPageBreak/>
        <w:t>位的梁端和墩台顶面布设钢筋网加强。</w:t>
      </w:r>
    </w:p>
    <w:p w14:paraId="2CD3416F" w14:textId="3AAC7E41" w:rsidR="00F85712" w:rsidRDefault="00F85712">
      <w:pPr>
        <w:pStyle w:val="111-3"/>
        <w:ind w:firstLineChars="0" w:firstLine="0"/>
      </w:pPr>
      <w:r>
        <w:rPr>
          <w:rFonts w:hint="eastAsia"/>
          <w:b/>
        </w:rPr>
        <w:t>6.4.</w:t>
      </w:r>
      <w:r>
        <w:rPr>
          <w:b/>
        </w:rPr>
        <w:t>3</w:t>
      </w:r>
      <w:r>
        <w:rPr>
          <w:rFonts w:hint="eastAsia"/>
          <w:b/>
        </w:rPr>
        <w:t xml:space="preserve"> </w:t>
      </w:r>
      <w:r w:rsidRPr="00F85712">
        <w:rPr>
          <w:rFonts w:hint="eastAsia"/>
        </w:rPr>
        <w:t>支座更换宜选择在有利的温度条件下施工。</w:t>
      </w:r>
    </w:p>
    <w:p w14:paraId="5837EE20" w14:textId="2332CA91" w:rsidR="00F85712" w:rsidRPr="00F85712" w:rsidRDefault="00F85712">
      <w:pPr>
        <w:pStyle w:val="111-3"/>
        <w:ind w:firstLineChars="0" w:firstLine="0"/>
      </w:pPr>
      <w:r>
        <w:rPr>
          <w:rFonts w:hint="eastAsia"/>
          <w:b/>
        </w:rPr>
        <w:t>6.4.</w:t>
      </w:r>
      <w:r>
        <w:rPr>
          <w:b/>
        </w:rPr>
        <w:t>4</w:t>
      </w:r>
      <w:r>
        <w:rPr>
          <w:rFonts w:hint="eastAsia"/>
          <w:b/>
        </w:rPr>
        <w:t xml:space="preserve"> </w:t>
      </w:r>
      <w:r w:rsidRPr="00F85712">
        <w:rPr>
          <w:rFonts w:hint="eastAsia"/>
        </w:rPr>
        <w:t xml:space="preserve"> </w:t>
      </w:r>
      <w:r w:rsidRPr="00F85712">
        <w:rPr>
          <w:rFonts w:hint="eastAsia"/>
        </w:rPr>
        <w:t>梁端在施工中掉落道砟等异物，应及时清理。</w:t>
      </w:r>
    </w:p>
    <w:p w14:paraId="7012A364" w14:textId="6AE57A19" w:rsidR="002B378C" w:rsidRDefault="00EA2C61">
      <w:pPr>
        <w:pStyle w:val="111-3"/>
        <w:ind w:firstLineChars="0" w:firstLine="0"/>
      </w:pPr>
      <w:r>
        <w:rPr>
          <w:rFonts w:hint="eastAsia"/>
          <w:b/>
        </w:rPr>
        <w:t>6.4.</w:t>
      </w:r>
      <w:r w:rsidR="00F85712">
        <w:rPr>
          <w:b/>
        </w:rPr>
        <w:t>5</w:t>
      </w:r>
      <w:r>
        <w:rPr>
          <w:rFonts w:hint="eastAsia"/>
          <w:b/>
        </w:rPr>
        <w:t xml:space="preserve"> </w:t>
      </w:r>
      <w:r>
        <w:rPr>
          <w:rFonts w:hint="eastAsia"/>
        </w:rPr>
        <w:t>支座更换宜采用以下流程：</w:t>
      </w:r>
    </w:p>
    <w:p w14:paraId="16131CD4" w14:textId="10A90223" w:rsidR="002B378C" w:rsidRDefault="0055203B">
      <w:pPr>
        <w:pStyle w:val="111-3"/>
        <w:ind w:firstLineChars="0" w:firstLine="0"/>
        <w:jc w:val="center"/>
      </w:pPr>
      <w:r w:rsidRPr="0055203B">
        <w:rPr>
          <w:noProof/>
        </w:rPr>
        <w:drawing>
          <wp:inline distT="0" distB="0" distL="0" distR="0" wp14:anchorId="009784DD" wp14:editId="185EC674">
            <wp:extent cx="1778602" cy="3305175"/>
            <wp:effectExtent l="0" t="0" r="0" b="0"/>
            <wp:docPr id="3" name="图片 3" descr="C:\Users\ADMINI~1\AppData\Local\Temp\WeChat Files\2a7d56aa1f57b8324e1b11dc2ac9c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a7d56aa1f57b8324e1b11dc2ac9c9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7353" cy="3321437"/>
                    </a:xfrm>
                    <a:prstGeom prst="rect">
                      <a:avLst/>
                    </a:prstGeom>
                    <a:noFill/>
                    <a:ln>
                      <a:noFill/>
                    </a:ln>
                  </pic:spPr>
                </pic:pic>
              </a:graphicData>
            </a:graphic>
          </wp:inline>
        </w:drawing>
      </w:r>
    </w:p>
    <w:p w14:paraId="7645C143" w14:textId="77777777" w:rsidR="002B378C" w:rsidRDefault="00EA2C61">
      <w:pPr>
        <w:pStyle w:val="111-3"/>
        <w:ind w:firstLine="360"/>
        <w:jc w:val="center"/>
        <w:rPr>
          <w:sz w:val="18"/>
          <w:szCs w:val="18"/>
        </w:rPr>
      </w:pPr>
      <w:r>
        <w:rPr>
          <w:rFonts w:hint="eastAsia"/>
          <w:sz w:val="18"/>
          <w:szCs w:val="18"/>
        </w:rPr>
        <w:t>图</w:t>
      </w:r>
      <w:r>
        <w:rPr>
          <w:rFonts w:hint="eastAsia"/>
          <w:sz w:val="18"/>
          <w:szCs w:val="18"/>
        </w:rPr>
        <w:t xml:space="preserve">6.4 </w:t>
      </w:r>
      <w:r>
        <w:rPr>
          <w:rFonts w:hint="eastAsia"/>
          <w:sz w:val="18"/>
          <w:szCs w:val="18"/>
        </w:rPr>
        <w:t>支座更换流程图</w:t>
      </w:r>
    </w:p>
    <w:p w14:paraId="36948FF8" w14:textId="47312408" w:rsidR="002B378C" w:rsidRDefault="00EA2C61">
      <w:pPr>
        <w:pStyle w:val="112-"/>
      </w:pPr>
      <w:r>
        <w:rPr>
          <w:rFonts w:hint="eastAsia"/>
          <w:b/>
        </w:rPr>
        <w:t>6.4.</w:t>
      </w:r>
      <w:r w:rsidR="00F85712">
        <w:rPr>
          <w:b/>
        </w:rPr>
        <w:t>6</w:t>
      </w:r>
      <w:r>
        <w:rPr>
          <w:rFonts w:hint="eastAsia"/>
        </w:rPr>
        <w:t xml:space="preserve"> </w:t>
      </w:r>
      <w:r>
        <w:rPr>
          <w:rFonts w:hint="eastAsia"/>
        </w:rPr>
        <w:t>盆式橡胶支座更换应符合下列规定：</w:t>
      </w:r>
    </w:p>
    <w:p w14:paraId="7C63EFBC" w14:textId="77777777" w:rsidR="002B378C" w:rsidRDefault="00EA2C61">
      <w:pPr>
        <w:pStyle w:val="111-3"/>
        <w:ind w:firstLine="420"/>
      </w:pPr>
      <w:r>
        <w:rPr>
          <w:rFonts w:hint="eastAsia"/>
        </w:rPr>
        <w:t xml:space="preserve">1 </w:t>
      </w:r>
      <w:r>
        <w:rPr>
          <w:rFonts w:hint="eastAsia"/>
        </w:rPr>
        <w:t>支座组装时其底面与顶面的钢垫板应埋置密实。</w:t>
      </w:r>
    </w:p>
    <w:p w14:paraId="20F10CEA" w14:textId="77777777" w:rsidR="002B378C" w:rsidRDefault="00EA2C61">
      <w:pPr>
        <w:pStyle w:val="111-3"/>
        <w:ind w:firstLine="420"/>
      </w:pPr>
      <w:r>
        <w:rPr>
          <w:rFonts w:hint="eastAsia"/>
        </w:rPr>
        <w:t xml:space="preserve">2 </w:t>
      </w:r>
      <w:r>
        <w:rPr>
          <w:rFonts w:hint="eastAsia"/>
        </w:rPr>
        <w:t>活动支座的</w:t>
      </w:r>
      <w:proofErr w:type="gramStart"/>
      <w:r>
        <w:rPr>
          <w:rFonts w:hint="eastAsia"/>
        </w:rPr>
        <w:t>四氟板和</w:t>
      </w:r>
      <w:proofErr w:type="gramEnd"/>
      <w:r>
        <w:rPr>
          <w:rFonts w:hint="eastAsia"/>
        </w:rPr>
        <w:t>不锈钢</w:t>
      </w:r>
      <w:proofErr w:type="gramStart"/>
      <w:r>
        <w:rPr>
          <w:rFonts w:hint="eastAsia"/>
        </w:rPr>
        <w:t>板不得</w:t>
      </w:r>
      <w:proofErr w:type="gramEnd"/>
      <w:r>
        <w:rPr>
          <w:rFonts w:hint="eastAsia"/>
        </w:rPr>
        <w:t>有刮痕、撞伤。</w:t>
      </w:r>
    </w:p>
    <w:p w14:paraId="5A892C2C" w14:textId="77777777" w:rsidR="002B378C" w:rsidRDefault="00EA2C61">
      <w:pPr>
        <w:pStyle w:val="111-3"/>
        <w:ind w:firstLine="420"/>
      </w:pPr>
      <w:r>
        <w:rPr>
          <w:rFonts w:hint="eastAsia"/>
        </w:rPr>
        <w:t xml:space="preserve">3 </w:t>
      </w:r>
      <w:r>
        <w:rPr>
          <w:rFonts w:hint="eastAsia"/>
        </w:rPr>
        <w:t>氯丁橡胶板块应密封在钢盆内，排除空气、保持紧密。</w:t>
      </w:r>
    </w:p>
    <w:p w14:paraId="5B70728B" w14:textId="77777777" w:rsidR="002B378C" w:rsidRDefault="00EA2C61">
      <w:pPr>
        <w:pStyle w:val="111-3"/>
        <w:ind w:firstLine="420"/>
      </w:pPr>
      <w:r>
        <w:rPr>
          <w:rFonts w:hint="eastAsia"/>
        </w:rPr>
        <w:t xml:space="preserve">4 </w:t>
      </w:r>
      <w:r>
        <w:rPr>
          <w:rFonts w:hint="eastAsia"/>
        </w:rPr>
        <w:t>活动支座更换安装前，应清洗滑移面，在储油槽内注满清洁的硅脂类润滑剂。</w:t>
      </w:r>
    </w:p>
    <w:p w14:paraId="03E7212E" w14:textId="77777777" w:rsidR="002B378C" w:rsidRDefault="00EA2C61">
      <w:pPr>
        <w:pStyle w:val="111-3"/>
        <w:ind w:firstLine="420"/>
      </w:pPr>
      <w:r>
        <w:rPr>
          <w:rFonts w:hint="eastAsia"/>
        </w:rPr>
        <w:t xml:space="preserve">5 </w:t>
      </w:r>
      <w:r>
        <w:rPr>
          <w:rFonts w:hint="eastAsia"/>
        </w:rPr>
        <w:t>安装锚固螺栓时，其外露螺杆的高度不应大于螺母的厚度。</w:t>
      </w:r>
    </w:p>
    <w:p w14:paraId="54F09DA7" w14:textId="77777777" w:rsidR="002B378C" w:rsidRDefault="00EA2C61">
      <w:pPr>
        <w:pStyle w:val="111-3"/>
        <w:ind w:firstLine="420"/>
      </w:pPr>
      <w:r>
        <w:rPr>
          <w:rFonts w:hint="eastAsia"/>
        </w:rPr>
        <w:t xml:space="preserve">6 </w:t>
      </w:r>
      <w:proofErr w:type="gramStart"/>
      <w:r>
        <w:rPr>
          <w:rFonts w:hint="eastAsia"/>
        </w:rPr>
        <w:t>起梁过程</w:t>
      </w:r>
      <w:proofErr w:type="gramEnd"/>
      <w:r>
        <w:rPr>
          <w:rFonts w:hint="eastAsia"/>
        </w:rPr>
        <w:t>中应严格按照规定速度进行起梁。</w:t>
      </w:r>
    </w:p>
    <w:p w14:paraId="10C2DD36" w14:textId="31D03CF2" w:rsidR="002B378C" w:rsidRDefault="00F85712">
      <w:pPr>
        <w:pStyle w:val="111-3"/>
        <w:ind w:firstLine="420"/>
      </w:pPr>
      <w:r>
        <w:t>7</w:t>
      </w:r>
      <w:r w:rsidR="00EA2C61">
        <w:rPr>
          <w:rFonts w:hint="eastAsia"/>
        </w:rPr>
        <w:t xml:space="preserve"> </w:t>
      </w:r>
      <w:r w:rsidR="00EA2C61">
        <w:rPr>
          <w:rFonts w:hint="eastAsia"/>
        </w:rPr>
        <w:t>若更换或加大原支承垫石，其施工技术要求应符合设计规定。</w:t>
      </w:r>
    </w:p>
    <w:p w14:paraId="1EAD0C74" w14:textId="0E323CA8" w:rsidR="002B378C" w:rsidRDefault="00EA2C61">
      <w:pPr>
        <w:pStyle w:val="112-"/>
      </w:pPr>
      <w:r>
        <w:rPr>
          <w:rFonts w:hint="eastAsia"/>
          <w:b/>
        </w:rPr>
        <w:t>6.4.</w:t>
      </w:r>
      <w:r w:rsidR="00F85712">
        <w:rPr>
          <w:b/>
        </w:rPr>
        <w:t>7</w:t>
      </w:r>
      <w:r>
        <w:rPr>
          <w:rFonts w:hint="eastAsia"/>
          <w:b/>
        </w:rPr>
        <w:t xml:space="preserve"> </w:t>
      </w:r>
      <w:r>
        <w:rPr>
          <w:rFonts w:hint="eastAsia"/>
        </w:rPr>
        <w:t>板式橡胶支座更换应符合下列规定：</w:t>
      </w:r>
    </w:p>
    <w:p w14:paraId="6FC37B94" w14:textId="77777777" w:rsidR="002B378C" w:rsidRDefault="00EA2C61">
      <w:pPr>
        <w:pStyle w:val="111-3"/>
        <w:ind w:firstLine="420"/>
      </w:pPr>
      <w:r>
        <w:rPr>
          <w:rFonts w:hint="eastAsia"/>
        </w:rPr>
        <w:t xml:space="preserve">1 </w:t>
      </w:r>
      <w:r>
        <w:rPr>
          <w:rFonts w:hint="eastAsia"/>
        </w:rPr>
        <w:t>支座更换前应先检查原支</w:t>
      </w:r>
      <w:proofErr w:type="gramStart"/>
      <w:r>
        <w:rPr>
          <w:rFonts w:hint="eastAsia"/>
        </w:rPr>
        <w:t>座垫石是否</w:t>
      </w:r>
      <w:proofErr w:type="gramEnd"/>
      <w:r>
        <w:rPr>
          <w:rFonts w:hint="eastAsia"/>
        </w:rPr>
        <w:t>有缺陷、结构是否完好，顶面高程及平整度是否符合设计要求。</w:t>
      </w:r>
    </w:p>
    <w:p w14:paraId="3968DADF" w14:textId="77777777" w:rsidR="002B378C" w:rsidRDefault="00EA2C61">
      <w:pPr>
        <w:pStyle w:val="111-3"/>
        <w:ind w:firstLine="420"/>
      </w:pPr>
      <w:r>
        <w:rPr>
          <w:rFonts w:hint="eastAsia"/>
        </w:rPr>
        <w:t xml:space="preserve">2 </w:t>
      </w:r>
      <w:r>
        <w:rPr>
          <w:rFonts w:hint="eastAsia"/>
        </w:rPr>
        <w:t>宜在橡胶支座或上部构造两侧设防</w:t>
      </w:r>
      <w:proofErr w:type="gramStart"/>
      <w:r>
        <w:rPr>
          <w:rFonts w:hint="eastAsia"/>
        </w:rPr>
        <w:t>滑挡块</w:t>
      </w:r>
      <w:proofErr w:type="gramEnd"/>
      <w:r>
        <w:rPr>
          <w:rFonts w:hint="eastAsia"/>
        </w:rPr>
        <w:t>，防止梁体的横向移动。</w:t>
      </w:r>
    </w:p>
    <w:p w14:paraId="06A16B77" w14:textId="55C763F5" w:rsidR="002B378C" w:rsidRDefault="00EA2C61">
      <w:pPr>
        <w:pStyle w:val="111-3"/>
        <w:ind w:firstLine="420"/>
      </w:pPr>
      <w:r>
        <w:rPr>
          <w:rFonts w:hint="eastAsia"/>
        </w:rPr>
        <w:t xml:space="preserve">3 </w:t>
      </w:r>
      <w:proofErr w:type="gramStart"/>
      <w:r>
        <w:rPr>
          <w:rFonts w:hint="eastAsia"/>
        </w:rPr>
        <w:t>落梁时宜</w:t>
      </w:r>
      <w:proofErr w:type="gramEnd"/>
      <w:r w:rsidR="00F85712">
        <w:rPr>
          <w:rFonts w:hint="eastAsia"/>
        </w:rPr>
        <w:t>采</w:t>
      </w:r>
      <w:r>
        <w:rPr>
          <w:rFonts w:hint="eastAsia"/>
        </w:rPr>
        <w:t>用木制</w:t>
      </w:r>
      <w:proofErr w:type="gramStart"/>
      <w:r>
        <w:rPr>
          <w:rFonts w:hint="eastAsia"/>
        </w:rPr>
        <w:t>三角垫块在</w:t>
      </w:r>
      <w:proofErr w:type="gramEnd"/>
      <w:r>
        <w:rPr>
          <w:rFonts w:hint="eastAsia"/>
        </w:rPr>
        <w:t>梁体两侧加以定位，</w:t>
      </w:r>
      <w:proofErr w:type="gramStart"/>
      <w:r>
        <w:rPr>
          <w:rFonts w:hint="eastAsia"/>
        </w:rPr>
        <w:t>待落梁工作</w:t>
      </w:r>
      <w:proofErr w:type="gramEnd"/>
      <w:r>
        <w:rPr>
          <w:rFonts w:hint="eastAsia"/>
        </w:rPr>
        <w:t>全部完毕后拆除。</w:t>
      </w:r>
    </w:p>
    <w:p w14:paraId="79A46E86" w14:textId="77777777" w:rsidR="002B378C" w:rsidRDefault="00EA2C61">
      <w:pPr>
        <w:pStyle w:val="111-3"/>
        <w:ind w:firstLine="420"/>
      </w:pPr>
      <w:r>
        <w:rPr>
          <w:rFonts w:hint="eastAsia"/>
        </w:rPr>
        <w:lastRenderedPageBreak/>
        <w:t xml:space="preserve">4 </w:t>
      </w:r>
      <w:r>
        <w:rPr>
          <w:rFonts w:hint="eastAsia"/>
        </w:rPr>
        <w:t>若采用四氟板式橡胶支座，与四</w:t>
      </w:r>
      <w:proofErr w:type="gramStart"/>
      <w:r>
        <w:rPr>
          <w:rFonts w:hint="eastAsia"/>
        </w:rPr>
        <w:t>氟板接触</w:t>
      </w:r>
      <w:proofErr w:type="gramEnd"/>
      <w:r>
        <w:rPr>
          <w:rFonts w:hint="eastAsia"/>
        </w:rPr>
        <w:t>的不锈钢表面严禁有损伤、拉毛现象。</w:t>
      </w:r>
    </w:p>
    <w:p w14:paraId="3430F0A8" w14:textId="16391067" w:rsidR="002B378C" w:rsidRDefault="00EA2C61">
      <w:pPr>
        <w:pStyle w:val="112-"/>
      </w:pPr>
      <w:r>
        <w:rPr>
          <w:rFonts w:hint="eastAsia"/>
          <w:b/>
        </w:rPr>
        <w:t>6.4.</w:t>
      </w:r>
      <w:r w:rsidR="00F85712">
        <w:rPr>
          <w:b/>
        </w:rPr>
        <w:t>8</w:t>
      </w:r>
      <w:r>
        <w:rPr>
          <w:rFonts w:hint="eastAsia"/>
          <w:b/>
        </w:rPr>
        <w:t xml:space="preserve"> </w:t>
      </w:r>
      <w:r>
        <w:rPr>
          <w:rFonts w:hint="eastAsia"/>
        </w:rPr>
        <w:t>辊轴支座更换应符合下列规定：</w:t>
      </w:r>
    </w:p>
    <w:p w14:paraId="548D3F1D" w14:textId="77777777" w:rsidR="002B378C" w:rsidRDefault="00EA2C61">
      <w:pPr>
        <w:pStyle w:val="111-3"/>
        <w:ind w:firstLine="420"/>
      </w:pPr>
      <w:r>
        <w:rPr>
          <w:rFonts w:hint="eastAsia"/>
        </w:rPr>
        <w:t xml:space="preserve">1 </w:t>
      </w:r>
      <w:proofErr w:type="gramStart"/>
      <w:r>
        <w:rPr>
          <w:rFonts w:hint="eastAsia"/>
        </w:rPr>
        <w:t>支座起顶的</w:t>
      </w:r>
      <w:proofErr w:type="gramEnd"/>
      <w:r>
        <w:rPr>
          <w:rFonts w:hint="eastAsia"/>
        </w:rPr>
        <w:t>高度应严格控制，</w:t>
      </w:r>
      <w:proofErr w:type="gramStart"/>
      <w:r>
        <w:rPr>
          <w:rFonts w:hint="eastAsia"/>
        </w:rPr>
        <w:t>保证落梁后</w:t>
      </w:r>
      <w:proofErr w:type="gramEnd"/>
      <w:r>
        <w:rPr>
          <w:rFonts w:hint="eastAsia"/>
        </w:rPr>
        <w:t>支座辊轴和下摆间有</w:t>
      </w:r>
      <w:r>
        <w:rPr>
          <w:rFonts w:hint="eastAsia"/>
        </w:rPr>
        <w:t>8-10mm</w:t>
      </w:r>
      <w:r>
        <w:rPr>
          <w:rFonts w:hint="eastAsia"/>
        </w:rPr>
        <w:t>的空隙。</w:t>
      </w:r>
    </w:p>
    <w:p w14:paraId="49BB0C75" w14:textId="77777777" w:rsidR="002B378C" w:rsidRDefault="00EA2C61">
      <w:pPr>
        <w:pStyle w:val="111-3"/>
        <w:ind w:firstLine="420"/>
      </w:pPr>
      <w:r>
        <w:rPr>
          <w:rFonts w:hint="eastAsia"/>
        </w:rPr>
        <w:t xml:space="preserve">2 </w:t>
      </w:r>
      <w:r>
        <w:rPr>
          <w:rFonts w:hint="eastAsia"/>
        </w:rPr>
        <w:t>钢梁落顶后，应检查支座是否脱空，要求旧支座辊轴活动自如，临时支座受力良好。</w:t>
      </w:r>
    </w:p>
    <w:p w14:paraId="27D9C4F0" w14:textId="77777777" w:rsidR="002B378C" w:rsidRDefault="00EA2C61">
      <w:pPr>
        <w:pStyle w:val="111-3"/>
        <w:ind w:firstLine="420"/>
      </w:pPr>
      <w:r>
        <w:rPr>
          <w:rFonts w:hint="eastAsia"/>
        </w:rPr>
        <w:t xml:space="preserve">3 </w:t>
      </w:r>
      <w:r>
        <w:rPr>
          <w:rFonts w:hint="eastAsia"/>
        </w:rPr>
        <w:t>在支座底下及平台上应按要求铺设枕木进行抄垫。</w:t>
      </w:r>
    </w:p>
    <w:p w14:paraId="6864FC42" w14:textId="77777777" w:rsidR="002B378C" w:rsidRDefault="00EA2C61">
      <w:pPr>
        <w:pStyle w:val="111-3"/>
        <w:ind w:firstLine="420"/>
      </w:pPr>
      <w:r>
        <w:rPr>
          <w:rFonts w:hint="eastAsia"/>
        </w:rPr>
        <w:t xml:space="preserve">4 </w:t>
      </w:r>
      <w:r>
        <w:rPr>
          <w:rFonts w:hint="eastAsia"/>
        </w:rPr>
        <w:t>新支座的各接触面间应涂黄油，辊轴及铰轴中部剪力槽的位置应对准，保证辊轴活动自如。</w:t>
      </w:r>
    </w:p>
    <w:p w14:paraId="052E5E5A" w14:textId="77777777" w:rsidR="002B378C" w:rsidRDefault="00EA2C61">
      <w:pPr>
        <w:pStyle w:val="111-3"/>
        <w:ind w:firstLine="420"/>
      </w:pPr>
      <w:r>
        <w:rPr>
          <w:rFonts w:hint="eastAsia"/>
        </w:rPr>
        <w:t xml:space="preserve">5 </w:t>
      </w:r>
      <w:r>
        <w:rPr>
          <w:rFonts w:hint="eastAsia"/>
        </w:rPr>
        <w:t>列车通过后，应对支座的受力活动情况进行观测。</w:t>
      </w:r>
      <w:r>
        <w:rPr>
          <w:rFonts w:hint="eastAsia"/>
        </w:rPr>
        <w:t xml:space="preserve"> </w:t>
      </w:r>
    </w:p>
    <w:p w14:paraId="5EE64529" w14:textId="2652FE61" w:rsidR="002B378C" w:rsidRDefault="00EA2C61">
      <w:pPr>
        <w:pStyle w:val="112-"/>
      </w:pPr>
      <w:r>
        <w:rPr>
          <w:rFonts w:hint="eastAsia"/>
          <w:b/>
        </w:rPr>
        <w:t>6.4.</w:t>
      </w:r>
      <w:r w:rsidR="00F85712">
        <w:rPr>
          <w:b/>
        </w:rPr>
        <w:t>9</w:t>
      </w:r>
      <w:r>
        <w:rPr>
          <w:rFonts w:hint="eastAsia"/>
          <w:b/>
        </w:rPr>
        <w:t xml:space="preserve"> </w:t>
      </w:r>
      <w:r>
        <w:rPr>
          <w:rFonts w:hint="eastAsia"/>
        </w:rPr>
        <w:t>摇轴支座更换应符合下列规定：</w:t>
      </w:r>
    </w:p>
    <w:p w14:paraId="42F82503" w14:textId="77777777" w:rsidR="002B378C" w:rsidRDefault="00EA2C61">
      <w:pPr>
        <w:pStyle w:val="111-3"/>
        <w:ind w:firstLine="420"/>
      </w:pPr>
      <w:r>
        <w:rPr>
          <w:rFonts w:hint="eastAsia"/>
        </w:rPr>
        <w:t xml:space="preserve">1 </w:t>
      </w:r>
      <w:r>
        <w:rPr>
          <w:rFonts w:hint="eastAsia"/>
        </w:rPr>
        <w:t>支座更换前应对新旧支座的几何尺寸进行对位比较以确保新旧摇轴支座上摆螺栓的安装。</w:t>
      </w:r>
    </w:p>
    <w:p w14:paraId="44B0CC3D" w14:textId="77777777" w:rsidR="002B378C" w:rsidRDefault="00EA2C61">
      <w:pPr>
        <w:pStyle w:val="111-3"/>
        <w:ind w:firstLine="420"/>
      </w:pPr>
      <w:r>
        <w:rPr>
          <w:rFonts w:hint="eastAsia"/>
        </w:rPr>
        <w:t>2</w:t>
      </w:r>
      <w:r>
        <w:rPr>
          <w:rFonts w:hint="eastAsia"/>
        </w:rPr>
        <w:t>新设支座位置高差有偏差时应及时在封锁点内予以调整。</w:t>
      </w:r>
    </w:p>
    <w:p w14:paraId="4D982C6E" w14:textId="67649492" w:rsidR="002B378C" w:rsidRDefault="00EA2C61">
      <w:pPr>
        <w:pStyle w:val="111-3"/>
        <w:ind w:firstLine="420"/>
      </w:pPr>
      <w:r>
        <w:rPr>
          <w:rFonts w:hint="eastAsia"/>
        </w:rPr>
        <w:t xml:space="preserve">3 </w:t>
      </w:r>
      <w:r>
        <w:rPr>
          <w:rFonts w:hint="eastAsia"/>
        </w:rPr>
        <w:t>梁体</w:t>
      </w:r>
      <w:proofErr w:type="gramStart"/>
      <w:r>
        <w:rPr>
          <w:rFonts w:hint="eastAsia"/>
        </w:rPr>
        <w:t>整体起顶时</w:t>
      </w:r>
      <w:proofErr w:type="gramEnd"/>
      <w:r>
        <w:rPr>
          <w:rFonts w:hint="eastAsia"/>
        </w:rPr>
        <w:t>，应随时做好支撑，</w:t>
      </w:r>
      <w:r w:rsidR="00F85712">
        <w:rPr>
          <w:rFonts w:hint="eastAsia"/>
        </w:rPr>
        <w:t>支撑宜采</w:t>
      </w:r>
      <w:r>
        <w:rPr>
          <w:rFonts w:hint="eastAsia"/>
        </w:rPr>
        <w:t>用枕木头、槽钢等</w:t>
      </w:r>
      <w:r w:rsidR="00F85712">
        <w:rPr>
          <w:rFonts w:hint="eastAsia"/>
        </w:rPr>
        <w:t>，</w:t>
      </w:r>
      <w:r>
        <w:rPr>
          <w:rFonts w:hint="eastAsia"/>
        </w:rPr>
        <w:t>随</w:t>
      </w:r>
      <w:proofErr w:type="gramStart"/>
      <w:r>
        <w:rPr>
          <w:rFonts w:hint="eastAsia"/>
        </w:rPr>
        <w:t>起梁随</w:t>
      </w:r>
      <w:proofErr w:type="gramEnd"/>
      <w:r>
        <w:rPr>
          <w:rFonts w:hint="eastAsia"/>
        </w:rPr>
        <w:t>支撑。</w:t>
      </w:r>
    </w:p>
    <w:p w14:paraId="6B1CB7FA" w14:textId="24CDB126" w:rsidR="002B378C" w:rsidRDefault="00F85712">
      <w:pPr>
        <w:pStyle w:val="111-3"/>
        <w:ind w:firstLine="420"/>
      </w:pPr>
      <w:r>
        <w:t>4</w:t>
      </w:r>
      <w:r w:rsidR="00EA2C61">
        <w:rPr>
          <w:rFonts w:hint="eastAsia"/>
        </w:rPr>
        <w:t xml:space="preserve"> </w:t>
      </w:r>
      <w:r w:rsidR="00EA2C61">
        <w:rPr>
          <w:rFonts w:hint="eastAsia"/>
        </w:rPr>
        <w:t>如果遇到</w:t>
      </w:r>
      <w:proofErr w:type="gramStart"/>
      <w:r w:rsidR="00EA2C61">
        <w:rPr>
          <w:rFonts w:hint="eastAsia"/>
        </w:rPr>
        <w:t>顶镐无法</w:t>
      </w:r>
      <w:proofErr w:type="gramEnd"/>
      <w:r w:rsidR="00EA2C61">
        <w:rPr>
          <w:rFonts w:hint="eastAsia"/>
        </w:rPr>
        <w:t>回位，宜采取稍微顶升后塞硬木然后</w:t>
      </w:r>
      <w:proofErr w:type="gramStart"/>
      <w:r w:rsidR="00EA2C61">
        <w:rPr>
          <w:rFonts w:hint="eastAsia"/>
        </w:rPr>
        <w:t>更换顶镐的</w:t>
      </w:r>
      <w:proofErr w:type="gramEnd"/>
      <w:r w:rsidR="00EA2C61">
        <w:rPr>
          <w:rFonts w:hint="eastAsia"/>
        </w:rPr>
        <w:t>方法处理。</w:t>
      </w:r>
    </w:p>
    <w:p w14:paraId="47CACF7B" w14:textId="77777777" w:rsidR="002B378C" w:rsidRDefault="002B378C">
      <w:pPr>
        <w:rPr>
          <w:rFonts w:eastAsia="仿宋" w:cs="宋体"/>
          <w:color w:val="auto"/>
          <w:sz w:val="28"/>
          <w:szCs w:val="28"/>
        </w:rPr>
        <w:sectPr w:rsidR="002B378C">
          <w:pgSz w:w="11906" w:h="16838"/>
          <w:pgMar w:top="1440" w:right="1800" w:bottom="1440" w:left="1800" w:header="851" w:footer="992" w:gutter="0"/>
          <w:cols w:space="425"/>
          <w:docGrid w:type="lines" w:linePitch="312"/>
        </w:sectPr>
      </w:pPr>
    </w:p>
    <w:p w14:paraId="4A867D9F" w14:textId="77777777" w:rsidR="002B378C" w:rsidRDefault="00EA2C61">
      <w:pPr>
        <w:pStyle w:val="111-"/>
        <w:rPr>
          <w:rFonts w:ascii="Times New Roman" w:hAnsi="Times New Roman"/>
        </w:rPr>
      </w:pPr>
      <w:bookmarkStart w:id="36" w:name="_Toc127143619"/>
      <w:r>
        <w:rPr>
          <w:rFonts w:ascii="Times New Roman" w:hAnsi="Times New Roman" w:hint="eastAsia"/>
        </w:rPr>
        <w:lastRenderedPageBreak/>
        <w:t>7</w:t>
      </w:r>
      <w:r>
        <w:rPr>
          <w:rFonts w:ascii="Times New Roman" w:hAnsi="Times New Roman" w:hint="eastAsia"/>
        </w:rPr>
        <w:t>框架桥</w:t>
      </w:r>
      <w:bookmarkEnd w:id="36"/>
      <w:r>
        <w:rPr>
          <w:rFonts w:ascii="Times New Roman" w:hAnsi="Times New Roman" w:hint="eastAsia"/>
        </w:rPr>
        <w:t xml:space="preserve"> </w:t>
      </w:r>
    </w:p>
    <w:p w14:paraId="248E11BB" w14:textId="77777777" w:rsidR="002B378C" w:rsidRDefault="00EA2C61">
      <w:pPr>
        <w:pStyle w:val="111-1"/>
      </w:pPr>
      <w:bookmarkStart w:id="37" w:name="_Toc127143620"/>
      <w:r>
        <w:t xml:space="preserve">7.1 </w:t>
      </w:r>
      <w:r>
        <w:t>一般规定</w:t>
      </w:r>
      <w:bookmarkEnd w:id="37"/>
    </w:p>
    <w:p w14:paraId="794B0C05" w14:textId="77777777" w:rsidR="002B378C" w:rsidRDefault="00EA2C61">
      <w:pPr>
        <w:pStyle w:val="112-"/>
      </w:pPr>
      <w:r>
        <w:rPr>
          <w:rFonts w:hint="eastAsia"/>
          <w:b/>
        </w:rPr>
        <w:t>7.1.</w:t>
      </w:r>
      <w:r>
        <w:rPr>
          <w:b/>
        </w:rPr>
        <w:t>1</w:t>
      </w:r>
      <w:r>
        <w:rPr>
          <w:rFonts w:hint="eastAsia"/>
        </w:rPr>
        <w:t>框架</w:t>
      </w:r>
      <w:proofErr w:type="gramStart"/>
      <w:r>
        <w:rPr>
          <w:rFonts w:hint="eastAsia"/>
        </w:rPr>
        <w:t>桥维护</w:t>
      </w:r>
      <w:proofErr w:type="gramEnd"/>
      <w:r>
        <w:rPr>
          <w:rFonts w:hint="eastAsia"/>
        </w:rPr>
        <w:t>加固施工前应对其几何尺寸、高程、下沉量等信息进行复核。</w:t>
      </w:r>
    </w:p>
    <w:p w14:paraId="4F191AE5" w14:textId="77777777" w:rsidR="002B378C" w:rsidRDefault="00EA2C61">
      <w:pPr>
        <w:pStyle w:val="112-"/>
      </w:pPr>
      <w:r>
        <w:rPr>
          <w:rFonts w:hint="eastAsia"/>
          <w:b/>
        </w:rPr>
        <w:t>7</w:t>
      </w:r>
      <w:r>
        <w:rPr>
          <w:b/>
        </w:rPr>
        <w:t>.1.2</w:t>
      </w:r>
      <w:r>
        <w:rPr>
          <w:rFonts w:hint="eastAsia"/>
        </w:rPr>
        <w:t>框架桥施工除应符合《铁路桥涵工程施工安全技术规程》</w:t>
      </w:r>
      <w:r>
        <w:rPr>
          <w:rFonts w:hint="eastAsia"/>
        </w:rPr>
        <w:t>T</w:t>
      </w:r>
      <w:r>
        <w:t>B10303</w:t>
      </w:r>
      <w:r>
        <w:rPr>
          <w:rFonts w:hint="eastAsia"/>
        </w:rPr>
        <w:t>的规定外，还应满足塌陷区施工临时便道、不中断行车等特殊功能要求。</w:t>
      </w:r>
    </w:p>
    <w:p w14:paraId="11299F6E" w14:textId="77777777" w:rsidR="002B378C" w:rsidRDefault="00EA2C61">
      <w:pPr>
        <w:pStyle w:val="111-1"/>
      </w:pPr>
      <w:bookmarkStart w:id="38" w:name="_Toc127143621"/>
      <w:r>
        <w:t xml:space="preserve">7.2 </w:t>
      </w:r>
      <w:r>
        <w:t>加宽施工</w:t>
      </w:r>
      <w:bookmarkEnd w:id="38"/>
    </w:p>
    <w:p w14:paraId="04D60972" w14:textId="77777777" w:rsidR="002B378C" w:rsidRDefault="00EA2C61">
      <w:pPr>
        <w:pStyle w:val="112-"/>
      </w:pPr>
      <w:r>
        <w:rPr>
          <w:rFonts w:hint="eastAsia"/>
          <w:b/>
        </w:rPr>
        <w:t>7</w:t>
      </w:r>
      <w:r>
        <w:rPr>
          <w:b/>
        </w:rPr>
        <w:t>.2.1</w:t>
      </w:r>
      <w:r>
        <w:rPr>
          <w:rFonts w:hint="eastAsia"/>
        </w:rPr>
        <w:t>加宽施工前应对原框架桥进行调查和分析，了解其完整性状况。</w:t>
      </w:r>
    </w:p>
    <w:p w14:paraId="2234FCA9" w14:textId="77777777" w:rsidR="002B378C" w:rsidRDefault="00EA2C61">
      <w:pPr>
        <w:pStyle w:val="112-"/>
      </w:pPr>
      <w:r>
        <w:rPr>
          <w:rFonts w:hint="eastAsia"/>
          <w:b/>
        </w:rPr>
        <w:t>7.2.2</w:t>
      </w:r>
      <w:r>
        <w:rPr>
          <w:b/>
        </w:rPr>
        <w:t xml:space="preserve"> </w:t>
      </w:r>
      <w:r>
        <w:rPr>
          <w:rFonts w:hint="eastAsia"/>
        </w:rPr>
        <w:t>加宽部分的桥梁基础放样应与原桥基础对齐。</w:t>
      </w:r>
    </w:p>
    <w:p w14:paraId="65CD933E" w14:textId="77777777" w:rsidR="002B378C" w:rsidRDefault="00EA2C61">
      <w:pPr>
        <w:pStyle w:val="112-"/>
      </w:pPr>
      <w:r>
        <w:rPr>
          <w:rFonts w:hint="eastAsia"/>
          <w:b/>
        </w:rPr>
        <w:t>7.2.</w:t>
      </w:r>
      <w:r>
        <w:rPr>
          <w:b/>
        </w:rPr>
        <w:t>3</w:t>
      </w:r>
      <w:r>
        <w:t xml:space="preserve"> </w:t>
      </w:r>
      <w:r>
        <w:rPr>
          <w:rFonts w:hint="eastAsia"/>
        </w:rPr>
        <w:t>原框架桥翼缘及护栏等的拆除严禁采用凿岩机等破坏性强的凿除方式，宜采用切割方式。</w:t>
      </w:r>
    </w:p>
    <w:p w14:paraId="1A96A60A" w14:textId="77777777" w:rsidR="002B378C" w:rsidRDefault="00EA2C61">
      <w:pPr>
        <w:pStyle w:val="112-"/>
        <w:rPr>
          <w:b/>
        </w:rPr>
      </w:pPr>
      <w:r>
        <w:rPr>
          <w:rFonts w:hint="eastAsia"/>
          <w:b/>
        </w:rPr>
        <w:t>7.2.</w:t>
      </w:r>
      <w:r>
        <w:rPr>
          <w:b/>
        </w:rPr>
        <w:t xml:space="preserve">4 </w:t>
      </w:r>
      <w:r>
        <w:rPr>
          <w:rFonts w:hint="eastAsia"/>
        </w:rPr>
        <w:t>原框架</w:t>
      </w:r>
      <w:proofErr w:type="gramStart"/>
      <w:r>
        <w:rPr>
          <w:rFonts w:hint="eastAsia"/>
        </w:rPr>
        <w:t>桥需凿</w:t>
      </w:r>
      <w:proofErr w:type="gramEnd"/>
      <w:r>
        <w:rPr>
          <w:rFonts w:hint="eastAsia"/>
        </w:rPr>
        <w:t>除暴露钢筋的部分，应采用人工小锤凿除的方式。</w:t>
      </w:r>
    </w:p>
    <w:p w14:paraId="206C926B" w14:textId="77777777" w:rsidR="002B378C" w:rsidRDefault="00EA2C61">
      <w:pPr>
        <w:pStyle w:val="112-"/>
      </w:pPr>
      <w:r>
        <w:rPr>
          <w:rFonts w:hint="eastAsia"/>
          <w:b/>
        </w:rPr>
        <w:t>7.2.</w:t>
      </w:r>
      <w:r>
        <w:rPr>
          <w:b/>
        </w:rPr>
        <w:t xml:space="preserve">5 </w:t>
      </w:r>
      <w:r>
        <w:rPr>
          <w:rFonts w:hint="eastAsia"/>
        </w:rPr>
        <w:t>在新桥顶板施工前，应复核高程。</w:t>
      </w:r>
    </w:p>
    <w:p w14:paraId="0039E2F9" w14:textId="278BFFC0" w:rsidR="002B378C" w:rsidRDefault="00EA2C61">
      <w:pPr>
        <w:pStyle w:val="112-"/>
      </w:pPr>
      <w:r>
        <w:rPr>
          <w:rFonts w:hint="eastAsia"/>
          <w:b/>
        </w:rPr>
        <w:t>7.2.</w:t>
      </w:r>
      <w:r>
        <w:rPr>
          <w:b/>
        </w:rPr>
        <w:t>6</w:t>
      </w:r>
      <w:r>
        <w:rPr>
          <w:rFonts w:hint="eastAsia"/>
          <w:b/>
        </w:rPr>
        <w:t xml:space="preserve"> </w:t>
      </w:r>
      <w:r>
        <w:rPr>
          <w:rFonts w:hint="eastAsia"/>
        </w:rPr>
        <w:t>框架桥</w:t>
      </w:r>
      <w:r>
        <w:t>身</w:t>
      </w:r>
      <w:r>
        <w:rPr>
          <w:rFonts w:hint="eastAsia"/>
        </w:rPr>
        <w:t>混凝土</w:t>
      </w:r>
      <w:r>
        <w:t>浇筑可分两阶段施工，先浇筑底板</w:t>
      </w:r>
      <w:r w:rsidR="00D5599F">
        <w:rPr>
          <w:rFonts w:hint="eastAsia"/>
        </w:rPr>
        <w:t>及</w:t>
      </w:r>
      <w:r w:rsidR="00D5599F">
        <w:t>部分中、边墙</w:t>
      </w:r>
      <w:r>
        <w:t>，待底板混凝土强度达到设计强度</w:t>
      </w:r>
      <w:r>
        <w:rPr>
          <w:rFonts w:hint="eastAsia"/>
        </w:rPr>
        <w:t>50</w:t>
      </w:r>
      <w:r>
        <w:t>%</w:t>
      </w:r>
      <w:r>
        <w:rPr>
          <w:rFonts w:hint="eastAsia"/>
        </w:rPr>
        <w:t>后，再</w:t>
      </w:r>
      <w:r>
        <w:t>施工</w:t>
      </w:r>
      <w:r w:rsidR="00D5599F">
        <w:rPr>
          <w:rFonts w:hint="eastAsia"/>
        </w:rPr>
        <w:t>剩余</w:t>
      </w:r>
      <w:r>
        <w:t>中、边墙及顶板。</w:t>
      </w:r>
    </w:p>
    <w:p w14:paraId="47C5249A" w14:textId="77777777" w:rsidR="002B378C" w:rsidRDefault="00EA2C61">
      <w:pPr>
        <w:pStyle w:val="112-"/>
      </w:pPr>
      <w:r>
        <w:rPr>
          <w:b/>
        </w:rPr>
        <w:t>7.2.7</w:t>
      </w:r>
      <w:r>
        <w:t xml:space="preserve"> </w:t>
      </w:r>
      <w:r>
        <w:rPr>
          <w:rFonts w:hint="eastAsia"/>
        </w:rPr>
        <w:t>拆除</w:t>
      </w:r>
      <w:r>
        <w:t>顶板模</w:t>
      </w:r>
      <w:r>
        <w:rPr>
          <w:rFonts w:hint="eastAsia"/>
        </w:rPr>
        <w:t>板</w:t>
      </w:r>
      <w:r>
        <w:t>时，混凝土</w:t>
      </w:r>
      <w:r>
        <w:rPr>
          <w:rFonts w:hint="eastAsia"/>
        </w:rPr>
        <w:t>强度</w:t>
      </w:r>
      <w:r>
        <w:t>应符合设计要求。</w:t>
      </w:r>
    </w:p>
    <w:p w14:paraId="7119FFFC" w14:textId="77777777" w:rsidR="002B378C" w:rsidRDefault="00EA2C61">
      <w:pPr>
        <w:pStyle w:val="112-"/>
      </w:pPr>
      <w:r>
        <w:rPr>
          <w:rFonts w:hint="eastAsia"/>
          <w:b/>
        </w:rPr>
        <w:t>7.2.</w:t>
      </w:r>
      <w:r>
        <w:rPr>
          <w:b/>
        </w:rPr>
        <w:t xml:space="preserve">8 </w:t>
      </w:r>
      <w:r>
        <w:rPr>
          <w:rFonts w:hint="eastAsia"/>
        </w:rPr>
        <w:t>新老桥体间变形纵缝边缘</w:t>
      </w:r>
      <w:r>
        <w:t>应平整处理，</w:t>
      </w:r>
      <w:r>
        <w:rPr>
          <w:rFonts w:hint="eastAsia"/>
        </w:rPr>
        <w:t>缝间严禁堆积施工杂物。施工完成后可采用填缝板或填缝料进行填充。</w:t>
      </w:r>
    </w:p>
    <w:p w14:paraId="0D7E5F2F" w14:textId="77777777" w:rsidR="002B378C" w:rsidRDefault="00EA2C61">
      <w:pPr>
        <w:pStyle w:val="111-1"/>
      </w:pPr>
      <w:bookmarkStart w:id="39" w:name="_Toc127143622"/>
      <w:r>
        <w:t xml:space="preserve">7.3 </w:t>
      </w:r>
      <w:r>
        <w:t>加高续建</w:t>
      </w:r>
      <w:bookmarkEnd w:id="39"/>
    </w:p>
    <w:p w14:paraId="441652A2" w14:textId="77777777" w:rsidR="002B378C" w:rsidRDefault="00EA2C61">
      <w:pPr>
        <w:pStyle w:val="112-"/>
      </w:pPr>
      <w:r>
        <w:rPr>
          <w:b/>
        </w:rPr>
        <w:t>7.3.</w:t>
      </w:r>
      <w:r>
        <w:rPr>
          <w:rFonts w:hint="eastAsia"/>
          <w:b/>
        </w:rPr>
        <w:t>1</w:t>
      </w:r>
      <w:r>
        <w:t>框架桥加高续建</w:t>
      </w:r>
      <w:r>
        <w:rPr>
          <w:rFonts w:hint="eastAsia"/>
        </w:rPr>
        <w:t>宜</w:t>
      </w:r>
      <w:r>
        <w:t>分幅交替进行</w:t>
      </w:r>
      <w:r>
        <w:rPr>
          <w:rFonts w:hint="eastAsia"/>
        </w:rPr>
        <w:t>。</w:t>
      </w:r>
    </w:p>
    <w:p w14:paraId="276CF269" w14:textId="77777777" w:rsidR="002B378C" w:rsidRDefault="00EA2C61">
      <w:pPr>
        <w:pStyle w:val="112-"/>
      </w:pPr>
      <w:r>
        <w:rPr>
          <w:b/>
        </w:rPr>
        <w:t>7.3.</w:t>
      </w:r>
      <w:r>
        <w:rPr>
          <w:rFonts w:hint="eastAsia"/>
          <w:b/>
        </w:rPr>
        <w:t>2</w:t>
      </w:r>
      <w:r>
        <w:rPr>
          <w:rFonts w:hint="eastAsia"/>
        </w:rPr>
        <w:t>施工前应对框架顶面标高进行校核。</w:t>
      </w:r>
    </w:p>
    <w:p w14:paraId="21011996" w14:textId="10BE0452" w:rsidR="002B378C" w:rsidRDefault="00EA2C61">
      <w:pPr>
        <w:pStyle w:val="112-"/>
      </w:pPr>
      <w:r>
        <w:rPr>
          <w:b/>
        </w:rPr>
        <w:t>7.3.</w:t>
      </w:r>
      <w:r w:rsidR="0037748B">
        <w:rPr>
          <w:b/>
        </w:rPr>
        <w:t>3</w:t>
      </w:r>
      <w:r>
        <w:rPr>
          <w:rFonts w:hint="eastAsia"/>
        </w:rPr>
        <w:t xml:space="preserve"> </w:t>
      </w:r>
      <w:r>
        <w:rPr>
          <w:rFonts w:hint="eastAsia"/>
        </w:rPr>
        <w:t>可续建</w:t>
      </w:r>
      <w:r>
        <w:rPr>
          <w:rFonts w:hint="eastAsia"/>
        </w:rPr>
        <w:t>U</w:t>
      </w:r>
      <w:r>
        <w:rPr>
          <w:rFonts w:hint="eastAsia"/>
        </w:rPr>
        <w:t>型结构钢筋连接位置应避免在侧墙端部及中隔板附近</w:t>
      </w:r>
      <w:r w:rsidR="00710DCE">
        <w:rPr>
          <w:rFonts w:hint="eastAsia"/>
        </w:rPr>
        <w:t>。</w:t>
      </w:r>
    </w:p>
    <w:p w14:paraId="302AA409" w14:textId="423FBD01" w:rsidR="00710DCE" w:rsidRPr="00710DCE" w:rsidRDefault="00710DCE">
      <w:pPr>
        <w:pStyle w:val="112-"/>
        <w:rPr>
          <w:color w:val="FF0000"/>
        </w:rPr>
      </w:pPr>
      <w:r w:rsidRPr="00710DCE">
        <w:rPr>
          <w:rFonts w:ascii="宋体" w:hAnsi="宋体" w:hint="eastAsia"/>
          <w:color w:val="FF0000"/>
        </w:rPr>
        <w:t>条文</w:t>
      </w:r>
      <w:r w:rsidRPr="00710DCE">
        <w:rPr>
          <w:rFonts w:ascii="宋体" w:hAnsi="宋体"/>
          <w:color w:val="FF0000"/>
        </w:rPr>
        <w:t>说明：</w:t>
      </w:r>
      <w:r w:rsidRPr="00710DCE">
        <w:rPr>
          <w:rFonts w:ascii="宋体" w:hAnsi="宋体" w:hint="eastAsia"/>
          <w:color w:val="FF0000"/>
        </w:rPr>
        <w:t>封闭框架结构抗变形能力强，但续建工序繁琐，需要架空结构，措施工程费用很大。中国矿业大学研发了新型双幅可交替续建U型组合框架结构，可实现无架空</w:t>
      </w:r>
      <w:proofErr w:type="gramStart"/>
      <w:r w:rsidRPr="00710DCE">
        <w:rPr>
          <w:rFonts w:ascii="宋体" w:hAnsi="宋体" w:hint="eastAsia"/>
          <w:color w:val="FF0000"/>
        </w:rPr>
        <w:t>结构采动下沉</w:t>
      </w:r>
      <w:proofErr w:type="gramEnd"/>
      <w:r w:rsidRPr="00710DCE">
        <w:rPr>
          <w:rFonts w:ascii="宋体" w:hAnsi="宋体" w:hint="eastAsia"/>
          <w:color w:val="FF0000"/>
        </w:rPr>
        <w:t>桥梁加高续建。下沉前加高续建一幅，另一幅约束加高道床轨面</w:t>
      </w:r>
      <w:r w:rsidR="0037748B">
        <w:rPr>
          <w:rFonts w:ascii="宋体" w:hAnsi="宋体" w:hint="eastAsia"/>
          <w:color w:val="FF0000"/>
        </w:rPr>
        <w:t>，待</w:t>
      </w:r>
      <w:r w:rsidRPr="00710DCE">
        <w:rPr>
          <w:rFonts w:ascii="宋体" w:hAnsi="宋体" w:hint="eastAsia"/>
          <w:color w:val="FF0000"/>
        </w:rPr>
        <w:t>下沉稳定后，利用已建好的一幅桥梁铺轨行车，续建另一幅桥梁。当实际工程中，地表</w:t>
      </w:r>
      <w:proofErr w:type="gramStart"/>
      <w:r w:rsidRPr="00710DCE">
        <w:rPr>
          <w:rFonts w:ascii="宋体" w:hAnsi="宋体" w:hint="eastAsia"/>
          <w:color w:val="FF0000"/>
        </w:rPr>
        <w:t>下沉值</w:t>
      </w:r>
      <w:proofErr w:type="gramEnd"/>
      <w:r w:rsidRPr="00710DCE">
        <w:rPr>
          <w:rFonts w:ascii="宋体" w:hAnsi="宋体" w:hint="eastAsia"/>
          <w:color w:val="FF0000"/>
        </w:rPr>
        <w:t>超出U型结构所能适应的极限高度时，U型结构将无法进一步加高建设。考虑到封闭式框架</w:t>
      </w:r>
      <w:proofErr w:type="gramStart"/>
      <w:r w:rsidRPr="00710DCE">
        <w:rPr>
          <w:rFonts w:ascii="宋体" w:hAnsi="宋体" w:hint="eastAsia"/>
          <w:color w:val="FF0000"/>
        </w:rPr>
        <w:t>桥有着</w:t>
      </w:r>
      <w:proofErr w:type="gramEnd"/>
      <w:r w:rsidRPr="00710DCE">
        <w:rPr>
          <w:rFonts w:ascii="宋体" w:hAnsi="宋体" w:hint="eastAsia"/>
          <w:color w:val="FF0000"/>
        </w:rPr>
        <w:t>良好的抗变</w:t>
      </w:r>
      <w:r w:rsidRPr="00710DCE">
        <w:rPr>
          <w:rFonts w:ascii="宋体" w:hAnsi="宋体" w:hint="eastAsia"/>
          <w:color w:val="FF0000"/>
        </w:rPr>
        <w:lastRenderedPageBreak/>
        <w:t>形能力，故在U型结构到达极限高度后，考虑将U型结构上部盖板与结构两侧墙连接，使下部形成整体式封闭框架，再建设二层U型结构，实现结构进一步加高建设。</w:t>
      </w:r>
    </w:p>
    <w:p w14:paraId="423F5DF1" w14:textId="11F539DA" w:rsidR="002B378C" w:rsidRDefault="00EA2C61">
      <w:pPr>
        <w:pStyle w:val="112-"/>
      </w:pPr>
      <w:r>
        <w:rPr>
          <w:b/>
        </w:rPr>
        <w:t>7.3.</w:t>
      </w:r>
      <w:r w:rsidR="0037748B">
        <w:rPr>
          <w:b/>
        </w:rPr>
        <w:t>4</w:t>
      </w:r>
      <w:r>
        <w:rPr>
          <w:rFonts w:hint="eastAsia"/>
        </w:rPr>
        <w:t>线路恢复应在续建桥体混凝土强度达到设计强度后进行。</w:t>
      </w:r>
    </w:p>
    <w:p w14:paraId="1403C736" w14:textId="662B3181" w:rsidR="002B378C" w:rsidRDefault="00EA2C61">
      <w:pPr>
        <w:pStyle w:val="112-"/>
      </w:pPr>
      <w:r>
        <w:rPr>
          <w:b/>
        </w:rPr>
        <w:t>7.3.</w:t>
      </w:r>
      <w:r w:rsidR="0037748B">
        <w:rPr>
          <w:b/>
        </w:rPr>
        <w:t>5</w:t>
      </w:r>
      <w:r>
        <w:t>封闭式组合框架桥加高施工宜采用以下流程：</w:t>
      </w:r>
    </w:p>
    <w:p w14:paraId="6FFE223B" w14:textId="77777777" w:rsidR="002B378C" w:rsidRDefault="00EA2C61">
      <w:pPr>
        <w:pStyle w:val="111-3"/>
        <w:ind w:firstLine="420"/>
      </w:pPr>
      <w:r>
        <w:t>1</w:t>
      </w:r>
      <w:r>
        <w:rPr>
          <w:rFonts w:hint="eastAsia"/>
        </w:rPr>
        <w:t>施工两侧框架桥至设计高度。</w:t>
      </w:r>
    </w:p>
    <w:p w14:paraId="03741372" w14:textId="77777777" w:rsidR="002B378C" w:rsidRDefault="00EA2C61">
      <w:pPr>
        <w:pStyle w:val="111-3"/>
        <w:ind w:firstLine="420"/>
      </w:pPr>
      <w:r>
        <w:rPr>
          <w:rFonts w:hint="eastAsia"/>
        </w:rPr>
        <w:t>2</w:t>
      </w:r>
      <w:r>
        <w:rPr>
          <w:rFonts w:hint="eastAsia"/>
        </w:rPr>
        <w:t>安设</w:t>
      </w:r>
      <w:proofErr w:type="gramStart"/>
      <w:r>
        <w:rPr>
          <w:rFonts w:hint="eastAsia"/>
        </w:rPr>
        <w:t>钢结构挡渣墙</w:t>
      </w:r>
      <w:proofErr w:type="gramEnd"/>
      <w:r>
        <w:rPr>
          <w:rFonts w:hint="eastAsia"/>
        </w:rPr>
        <w:t>，随下沉随充填道砟抬升轨道。</w:t>
      </w:r>
    </w:p>
    <w:p w14:paraId="171AA002" w14:textId="77777777" w:rsidR="002B378C" w:rsidRDefault="00EA2C61">
      <w:pPr>
        <w:pStyle w:val="111-3"/>
        <w:ind w:firstLine="420"/>
      </w:pPr>
      <w:r>
        <w:t>3</w:t>
      </w:r>
      <w:r>
        <w:rPr>
          <w:rFonts w:hint="eastAsia"/>
        </w:rPr>
        <w:t>当道床高于两侧框架顶面时，安设架空结构。</w:t>
      </w:r>
    </w:p>
    <w:p w14:paraId="73792AEA" w14:textId="77777777" w:rsidR="002B378C" w:rsidRDefault="00EA2C61">
      <w:pPr>
        <w:pStyle w:val="111-3"/>
        <w:ind w:firstLine="420"/>
      </w:pPr>
      <w:r>
        <w:t>4</w:t>
      </w:r>
      <w:r>
        <w:rPr>
          <w:rFonts w:hint="eastAsia"/>
        </w:rPr>
        <w:t>在架空结构保护下进行道砟开挖，续建中间框架结构。</w:t>
      </w:r>
    </w:p>
    <w:p w14:paraId="0A704A13" w14:textId="77777777" w:rsidR="002B378C" w:rsidRDefault="00EA2C61">
      <w:pPr>
        <w:pStyle w:val="111-3"/>
        <w:ind w:firstLine="420"/>
      </w:pPr>
      <w:r>
        <w:t>5</w:t>
      </w:r>
      <w:r>
        <w:rPr>
          <w:rFonts w:hint="eastAsia"/>
        </w:rPr>
        <w:t>回填道砟，拆除架空结构。</w:t>
      </w:r>
    </w:p>
    <w:p w14:paraId="10D66025" w14:textId="77777777" w:rsidR="002B378C" w:rsidRDefault="00EA2C61">
      <w:pPr>
        <w:pStyle w:val="111-3"/>
        <w:ind w:firstLine="420"/>
      </w:pPr>
      <w:r>
        <w:rPr>
          <w:rFonts w:hint="eastAsia"/>
        </w:rPr>
        <w:t>6</w:t>
      </w:r>
      <w:r>
        <w:rPr>
          <w:rFonts w:hint="eastAsia"/>
        </w:rPr>
        <w:t>恢复线路通行。</w:t>
      </w:r>
    </w:p>
    <w:p w14:paraId="0B33297C" w14:textId="67279589" w:rsidR="002B378C" w:rsidRDefault="00EA2C61">
      <w:pPr>
        <w:pStyle w:val="112-"/>
      </w:pPr>
      <w:r>
        <w:rPr>
          <w:b/>
        </w:rPr>
        <w:t>7.3.</w:t>
      </w:r>
      <w:r w:rsidR="0037748B">
        <w:rPr>
          <w:b/>
        </w:rPr>
        <w:t>6</w:t>
      </w:r>
      <w:r>
        <w:rPr>
          <w:b/>
        </w:rPr>
        <w:t xml:space="preserve"> </w:t>
      </w:r>
      <w:r>
        <w:t>U</w:t>
      </w:r>
      <w:r>
        <w:t>型组合框架结构加高施工宜采用以下流程：</w:t>
      </w:r>
    </w:p>
    <w:p w14:paraId="44CB3CCF" w14:textId="77777777" w:rsidR="002B378C" w:rsidRDefault="00EA2C61">
      <w:pPr>
        <w:pStyle w:val="111-3"/>
        <w:ind w:firstLine="420"/>
      </w:pPr>
      <w:r>
        <w:rPr>
          <w:rFonts w:hint="eastAsia"/>
        </w:rPr>
        <w:t>1</w:t>
      </w:r>
      <w:r>
        <w:rPr>
          <w:rFonts w:hint="eastAsia"/>
        </w:rPr>
        <w:t>将线路从桥面中心改线至一侧箱体。</w:t>
      </w:r>
    </w:p>
    <w:p w14:paraId="43E8A4F8" w14:textId="77777777" w:rsidR="002B378C" w:rsidRDefault="00EA2C61">
      <w:pPr>
        <w:pStyle w:val="111-3"/>
        <w:ind w:firstLine="420"/>
      </w:pPr>
      <w:r>
        <w:t>2</w:t>
      </w:r>
      <w:r>
        <w:rPr>
          <w:rFonts w:hint="eastAsia"/>
        </w:rPr>
        <w:t>安设</w:t>
      </w:r>
      <w:proofErr w:type="gramStart"/>
      <w:r>
        <w:rPr>
          <w:rFonts w:hint="eastAsia"/>
        </w:rPr>
        <w:t>钢结构挡渣墙</w:t>
      </w:r>
      <w:proofErr w:type="gramEnd"/>
      <w:r>
        <w:rPr>
          <w:rFonts w:hint="eastAsia"/>
        </w:rPr>
        <w:t>，随下沉随充填道砟抬升轨道。</w:t>
      </w:r>
    </w:p>
    <w:p w14:paraId="4F0D9AC8" w14:textId="77777777" w:rsidR="002B378C" w:rsidRDefault="00EA2C61">
      <w:pPr>
        <w:pStyle w:val="111-3"/>
        <w:ind w:firstLine="420"/>
      </w:pPr>
      <w:r>
        <w:t>3</w:t>
      </w:r>
      <w:r>
        <w:rPr>
          <w:rFonts w:hint="eastAsia"/>
        </w:rPr>
        <w:t>在另一侧续建施工，当累计下沉达到设计高度后变换线路至另一侧框架顶面行车。</w:t>
      </w:r>
    </w:p>
    <w:p w14:paraId="57F7B895" w14:textId="77777777" w:rsidR="002B378C" w:rsidRDefault="00EA2C61">
      <w:pPr>
        <w:pStyle w:val="111-3"/>
        <w:ind w:firstLine="420"/>
      </w:pPr>
      <w:r>
        <w:t>4</w:t>
      </w:r>
      <w:proofErr w:type="gramStart"/>
      <w:r>
        <w:rPr>
          <w:rFonts w:hint="eastAsia"/>
        </w:rPr>
        <w:t>拆除挡渣墙</w:t>
      </w:r>
      <w:proofErr w:type="gramEnd"/>
      <w:r>
        <w:rPr>
          <w:rFonts w:hint="eastAsia"/>
        </w:rPr>
        <w:t>，进行框架续建，续建完成</w:t>
      </w:r>
      <w:r>
        <w:t>后恢复线路通行</w:t>
      </w:r>
      <w:r>
        <w:rPr>
          <w:rFonts w:hint="eastAsia"/>
        </w:rPr>
        <w:t>。</w:t>
      </w:r>
    </w:p>
    <w:p w14:paraId="5571025F" w14:textId="4E0FBD36" w:rsidR="002B378C" w:rsidRDefault="00EA2C61">
      <w:pPr>
        <w:pStyle w:val="112-"/>
      </w:pPr>
      <w:r>
        <w:rPr>
          <w:b/>
        </w:rPr>
        <w:t>7.3.</w:t>
      </w:r>
      <w:r w:rsidR="0037748B">
        <w:rPr>
          <w:b/>
        </w:rPr>
        <w:t>7</w:t>
      </w:r>
      <w:r>
        <w:rPr>
          <w:rFonts w:hint="eastAsia"/>
        </w:rPr>
        <w:t xml:space="preserve"> </w:t>
      </w:r>
      <w:r>
        <w:rPr>
          <w:rFonts w:hint="eastAsia"/>
        </w:rPr>
        <w:t>钢</w:t>
      </w:r>
      <w:r>
        <w:t>结构</w:t>
      </w:r>
      <w:proofErr w:type="gramStart"/>
      <w:r>
        <w:t>挡渣墙</w:t>
      </w:r>
      <w:proofErr w:type="gramEnd"/>
      <w:r>
        <w:t>的施工应符合《</w:t>
      </w:r>
      <w:r>
        <w:rPr>
          <w:rFonts w:hint="eastAsia"/>
        </w:rPr>
        <w:t>塌陷区铁</w:t>
      </w:r>
      <w:r w:rsidR="006D5FF8">
        <w:rPr>
          <w:rFonts w:hint="eastAsia"/>
        </w:rPr>
        <w:t>线路</w:t>
      </w:r>
      <w:r>
        <w:rPr>
          <w:rFonts w:hint="eastAsia"/>
        </w:rPr>
        <w:t>路维护与加固技术规程</w:t>
      </w:r>
      <w:r>
        <w:t>》</w:t>
      </w:r>
      <w:r>
        <w:t xml:space="preserve"> </w:t>
      </w:r>
      <w:r>
        <w:rPr>
          <w:rFonts w:hint="eastAsia"/>
        </w:rPr>
        <w:t>（</w:t>
      </w:r>
      <w:r>
        <w:t>T/CECS 966-2021</w:t>
      </w:r>
      <w:r>
        <w:rPr>
          <w:rFonts w:hint="eastAsia"/>
        </w:rPr>
        <w:t>）的</w:t>
      </w:r>
      <w:r>
        <w:t>相关要求</w:t>
      </w:r>
      <w:r>
        <w:rPr>
          <w:rFonts w:hint="eastAsia"/>
        </w:rPr>
        <w:t>。</w:t>
      </w:r>
    </w:p>
    <w:p w14:paraId="6B74D2F9" w14:textId="7BD1303D" w:rsidR="002B378C" w:rsidRDefault="00EA2C61">
      <w:pPr>
        <w:pStyle w:val="112-"/>
      </w:pPr>
      <w:r>
        <w:rPr>
          <w:rFonts w:hint="eastAsia"/>
          <w:b/>
        </w:rPr>
        <w:t>7</w:t>
      </w:r>
      <w:r>
        <w:rPr>
          <w:b/>
        </w:rPr>
        <w:t>.3.</w:t>
      </w:r>
      <w:r w:rsidR="0037748B">
        <w:rPr>
          <w:b/>
        </w:rPr>
        <w:t>8</w:t>
      </w:r>
      <w:r>
        <w:t>框架桥施工中节点处理</w:t>
      </w:r>
      <w:r>
        <w:rPr>
          <w:rFonts w:hint="eastAsia"/>
        </w:rPr>
        <w:t>应符合下列规定</w:t>
      </w:r>
      <w:r>
        <w:t>：</w:t>
      </w:r>
    </w:p>
    <w:p w14:paraId="7BCE79D6" w14:textId="77777777" w:rsidR="002B378C" w:rsidRDefault="00EA2C61">
      <w:pPr>
        <w:pStyle w:val="111-3"/>
        <w:ind w:firstLine="420"/>
      </w:pPr>
      <w:r>
        <w:rPr>
          <w:rFonts w:hint="eastAsia"/>
        </w:rPr>
        <w:t>1</w:t>
      </w:r>
      <w:r>
        <w:t>封闭框架桥</w:t>
      </w:r>
      <w:r>
        <w:rPr>
          <w:rFonts w:hint="eastAsia"/>
        </w:rPr>
        <w:t>加高续建</w:t>
      </w:r>
      <w:r>
        <w:t>时，新旧结构宜通过植</w:t>
      </w:r>
      <w:proofErr w:type="gramStart"/>
      <w:r>
        <w:t>筋方式</w:t>
      </w:r>
      <w:proofErr w:type="gramEnd"/>
      <w:r>
        <w:t>连接，原结构</w:t>
      </w:r>
      <w:proofErr w:type="gramStart"/>
      <w:r>
        <w:t>连接面</w:t>
      </w:r>
      <w:proofErr w:type="gramEnd"/>
      <w:r>
        <w:t>应凿毛处理。</w:t>
      </w:r>
    </w:p>
    <w:p w14:paraId="17DB7467" w14:textId="08E5F136" w:rsidR="002B378C" w:rsidRDefault="00AB565B">
      <w:pPr>
        <w:pStyle w:val="111-3"/>
        <w:ind w:firstLine="420"/>
      </w:pPr>
      <w:r>
        <w:rPr>
          <w:rFonts w:hint="eastAsia"/>
        </w:rPr>
        <w:t>2</w:t>
      </w:r>
      <w:r w:rsidR="00EA2C61">
        <w:rPr>
          <w:rFonts w:hint="eastAsia"/>
        </w:rPr>
        <w:t>植筋前应凿除混凝土表面松散层，在裂缝处不宜植筋。</w:t>
      </w:r>
    </w:p>
    <w:p w14:paraId="590D59D9" w14:textId="0D84EE1C" w:rsidR="002B378C" w:rsidRDefault="00AB565B">
      <w:pPr>
        <w:pStyle w:val="111-3"/>
        <w:ind w:firstLine="420"/>
      </w:pPr>
      <w:r>
        <w:rPr>
          <w:rFonts w:hint="eastAsia"/>
        </w:rPr>
        <w:t>3</w:t>
      </w:r>
      <w:r w:rsidR="00EA2C61">
        <w:rPr>
          <w:rFonts w:hint="eastAsia"/>
        </w:rPr>
        <w:t>植</w:t>
      </w:r>
      <w:proofErr w:type="gramStart"/>
      <w:r w:rsidR="00EA2C61">
        <w:rPr>
          <w:rFonts w:hint="eastAsia"/>
        </w:rPr>
        <w:t>筋采用</w:t>
      </w:r>
      <w:proofErr w:type="gramEnd"/>
      <w:r w:rsidR="00EA2C61">
        <w:rPr>
          <w:rFonts w:hint="eastAsia"/>
        </w:rPr>
        <w:t>的钢筋应采用机械切割，严禁采用氧割断。</w:t>
      </w:r>
    </w:p>
    <w:p w14:paraId="703CD024" w14:textId="45A57E53" w:rsidR="002B378C" w:rsidRDefault="00AB565B">
      <w:pPr>
        <w:pStyle w:val="111-3"/>
        <w:ind w:firstLine="420"/>
      </w:pPr>
      <w:r>
        <w:rPr>
          <w:rFonts w:hint="eastAsia"/>
        </w:rPr>
        <w:t>4</w:t>
      </w:r>
      <w:r w:rsidR="00EA2C61">
        <w:rPr>
          <w:rFonts w:hint="eastAsia"/>
        </w:rPr>
        <w:t xml:space="preserve"> </w:t>
      </w:r>
      <w:r w:rsidR="00EA2C61">
        <w:rPr>
          <w:rFonts w:hint="eastAsia"/>
        </w:rPr>
        <w:t>经凿</w:t>
      </w:r>
      <w:proofErr w:type="gramStart"/>
      <w:r w:rsidR="00EA2C61">
        <w:rPr>
          <w:rFonts w:hint="eastAsia"/>
        </w:rPr>
        <w:t>毛</w:t>
      </w:r>
      <w:r w:rsidR="00EA2C61">
        <w:t>处理</w:t>
      </w:r>
      <w:proofErr w:type="gramEnd"/>
      <w:r w:rsidR="00EA2C61">
        <w:t>的混凝土面应冲洗干净，但不得存有积水。</w:t>
      </w:r>
    </w:p>
    <w:p w14:paraId="6809EE03" w14:textId="410BB8B3" w:rsidR="002B378C" w:rsidRDefault="00AB565B">
      <w:pPr>
        <w:pStyle w:val="111-3"/>
        <w:ind w:firstLine="420"/>
      </w:pPr>
      <w:r>
        <w:rPr>
          <w:rFonts w:hint="eastAsia"/>
        </w:rPr>
        <w:t>5</w:t>
      </w:r>
      <w:r w:rsidR="00EA2C61">
        <w:t xml:space="preserve"> U</w:t>
      </w:r>
      <w:r w:rsidR="00EA2C61">
        <w:t>型框架</w:t>
      </w:r>
      <w:r w:rsidR="00EA2C61">
        <w:rPr>
          <w:rFonts w:hint="eastAsia"/>
        </w:rPr>
        <w:t>加高续建</w:t>
      </w:r>
      <w:r w:rsidR="00EA2C61">
        <w:t>时，应凿除原箱体侧墙、中间隔墙表层混凝土，露出原箱体钢筋</w:t>
      </w:r>
      <w:r w:rsidR="00EA2C61">
        <w:rPr>
          <w:rFonts w:hint="eastAsia"/>
        </w:rPr>
        <w:t>，</w:t>
      </w:r>
      <w:proofErr w:type="gramStart"/>
      <w:r w:rsidR="00EA2C61">
        <w:t>凿除面钢筋</w:t>
      </w:r>
      <w:proofErr w:type="gramEnd"/>
      <w:r w:rsidR="00EA2C61">
        <w:t>连接宜采用搭接双面焊。</w:t>
      </w:r>
    </w:p>
    <w:p w14:paraId="5FFCC985" w14:textId="5278DCEE" w:rsidR="002B378C" w:rsidRDefault="00AB565B">
      <w:pPr>
        <w:pStyle w:val="111-3"/>
        <w:ind w:firstLine="420"/>
      </w:pPr>
      <w:r>
        <w:rPr>
          <w:rFonts w:hint="eastAsia"/>
        </w:rPr>
        <w:t>6</w:t>
      </w:r>
      <w:r w:rsidR="00EA2C61">
        <w:rPr>
          <w:rFonts w:hint="eastAsia"/>
        </w:rPr>
        <w:t>续建</w:t>
      </w:r>
      <w:r w:rsidR="00EA2C61">
        <w:rPr>
          <w:rFonts w:hint="eastAsia"/>
        </w:rPr>
        <w:t>U</w:t>
      </w:r>
      <w:r w:rsidR="00EA2C61">
        <w:rPr>
          <w:rFonts w:hint="eastAsia"/>
        </w:rPr>
        <w:t>型结构钢筋连接位置应避免在侧墙端部及中隔板附近。</w:t>
      </w:r>
    </w:p>
    <w:p w14:paraId="7FCBEAC0" w14:textId="77777777" w:rsidR="002B378C" w:rsidRDefault="00EA2C61">
      <w:pPr>
        <w:pStyle w:val="111-1"/>
      </w:pPr>
      <w:bookmarkStart w:id="40" w:name="_Toc127143623"/>
      <w:r>
        <w:t xml:space="preserve">7.4 </w:t>
      </w:r>
      <w:r>
        <w:t>架空结构</w:t>
      </w:r>
      <w:bookmarkEnd w:id="40"/>
    </w:p>
    <w:p w14:paraId="4CF9B61E" w14:textId="77777777" w:rsidR="002B378C" w:rsidRDefault="00EA2C61">
      <w:pPr>
        <w:pStyle w:val="112-"/>
      </w:pPr>
      <w:r>
        <w:rPr>
          <w:rFonts w:hint="eastAsia"/>
          <w:b/>
        </w:rPr>
        <w:t>7</w:t>
      </w:r>
      <w:r>
        <w:rPr>
          <w:b/>
        </w:rPr>
        <w:t>.4.1</w:t>
      </w:r>
      <w:r>
        <w:t>架空结构宜采用型钢组合结构。</w:t>
      </w:r>
    </w:p>
    <w:p w14:paraId="309FB99A" w14:textId="67C5DFD8" w:rsidR="00184B14" w:rsidRDefault="00184B14" w:rsidP="00184B14">
      <w:pPr>
        <w:pStyle w:val="112-"/>
      </w:pPr>
      <w:r>
        <w:rPr>
          <w:rFonts w:hint="eastAsia"/>
          <w:b/>
        </w:rPr>
        <w:t>7</w:t>
      </w:r>
      <w:r>
        <w:rPr>
          <w:b/>
        </w:rPr>
        <w:t>.4.2</w:t>
      </w:r>
      <w:r>
        <w:rPr>
          <w:rFonts w:hint="eastAsia"/>
        </w:rPr>
        <w:t xml:space="preserve"> </w:t>
      </w:r>
      <w:r>
        <w:rPr>
          <w:rFonts w:hint="eastAsia"/>
        </w:rPr>
        <w:t>应编制架空结构专项施工方案，以确保在线路封锁期间完成计划的工作内容。</w:t>
      </w:r>
    </w:p>
    <w:p w14:paraId="6A393B2A" w14:textId="77777777" w:rsidR="00184B14" w:rsidRPr="00184B14" w:rsidRDefault="00184B14">
      <w:pPr>
        <w:pStyle w:val="112-"/>
      </w:pPr>
    </w:p>
    <w:p w14:paraId="22CC8C2B" w14:textId="22A40E10" w:rsidR="002B378C" w:rsidRDefault="00EA2C61">
      <w:pPr>
        <w:pStyle w:val="112-"/>
      </w:pPr>
      <w:r>
        <w:rPr>
          <w:rFonts w:hint="eastAsia"/>
          <w:b/>
        </w:rPr>
        <w:lastRenderedPageBreak/>
        <w:t>7</w:t>
      </w:r>
      <w:r>
        <w:rPr>
          <w:b/>
        </w:rPr>
        <w:t>.4.</w:t>
      </w:r>
      <w:r w:rsidR="00184B14">
        <w:rPr>
          <w:b/>
        </w:rPr>
        <w:t>3</w:t>
      </w:r>
      <w:r>
        <w:rPr>
          <w:rFonts w:hint="eastAsia"/>
        </w:rPr>
        <w:t xml:space="preserve"> </w:t>
      </w:r>
      <w:r>
        <w:rPr>
          <w:rFonts w:hint="eastAsia"/>
        </w:rPr>
        <w:t>施工前应</w:t>
      </w:r>
      <w:r w:rsidR="00184B14">
        <w:rPr>
          <w:rFonts w:hint="eastAsia"/>
        </w:rPr>
        <w:t>对</w:t>
      </w:r>
      <w:r>
        <w:rPr>
          <w:rFonts w:hint="eastAsia"/>
        </w:rPr>
        <w:t>桥梁上部的轨排进行处理，并对框架顶面以及轨面标高进行校核，检查安装定位所用轴线控制点及测量标高所使用的水准点是否正确。</w:t>
      </w:r>
    </w:p>
    <w:p w14:paraId="16B49D00" w14:textId="77777777" w:rsidR="002B378C" w:rsidRDefault="00EA2C61">
      <w:pPr>
        <w:pStyle w:val="112-"/>
      </w:pPr>
      <w:r>
        <w:rPr>
          <w:rFonts w:hint="eastAsia"/>
          <w:b/>
        </w:rPr>
        <w:t>7</w:t>
      </w:r>
      <w:r>
        <w:rPr>
          <w:b/>
        </w:rPr>
        <w:t>.4.4</w:t>
      </w:r>
      <w:r>
        <w:rPr>
          <w:rFonts w:hint="eastAsia"/>
        </w:rPr>
        <w:t>钢轨与架空结构连接应可靠，并电气绝缘。</w:t>
      </w:r>
    </w:p>
    <w:p w14:paraId="29F7CF49" w14:textId="77777777" w:rsidR="002B378C" w:rsidRDefault="00EA2C61">
      <w:pPr>
        <w:pStyle w:val="112-"/>
      </w:pPr>
      <w:r>
        <w:rPr>
          <w:rFonts w:hint="eastAsia"/>
          <w:b/>
        </w:rPr>
        <w:t>7</w:t>
      </w:r>
      <w:r>
        <w:rPr>
          <w:b/>
        </w:rPr>
        <w:t>.4.5</w:t>
      </w:r>
      <w:r>
        <w:rPr>
          <w:rFonts w:hint="eastAsia"/>
        </w:rPr>
        <w:t>主要受力构件间的焊缝应进行无损检测。</w:t>
      </w:r>
    </w:p>
    <w:p w14:paraId="76EDEE06" w14:textId="7DC3B83F" w:rsidR="00184B14" w:rsidRPr="00184B14" w:rsidRDefault="00184B14">
      <w:pPr>
        <w:pStyle w:val="112-"/>
      </w:pPr>
      <w:r>
        <w:rPr>
          <w:rFonts w:hint="eastAsia"/>
          <w:b/>
        </w:rPr>
        <w:t>7</w:t>
      </w:r>
      <w:r>
        <w:rPr>
          <w:b/>
        </w:rPr>
        <w:t>.4.6</w:t>
      </w:r>
      <w:r>
        <w:rPr>
          <w:rFonts w:hint="eastAsia"/>
        </w:rPr>
        <w:t>架空结构正式使用前应试运行并应进行结构安全检测，施工过程中应进行结构安全监测。</w:t>
      </w:r>
    </w:p>
    <w:p w14:paraId="7FA3DCE0" w14:textId="4497FD86" w:rsidR="002B378C" w:rsidRDefault="00EA2C61">
      <w:pPr>
        <w:pStyle w:val="112-"/>
      </w:pPr>
      <w:r>
        <w:rPr>
          <w:rFonts w:hint="eastAsia"/>
          <w:b/>
        </w:rPr>
        <w:t>7</w:t>
      </w:r>
      <w:r>
        <w:rPr>
          <w:b/>
        </w:rPr>
        <w:t>.4.</w:t>
      </w:r>
      <w:r w:rsidR="00184B14">
        <w:rPr>
          <w:b/>
        </w:rPr>
        <w:t>7</w:t>
      </w:r>
      <w:r>
        <w:t>横向架空</w:t>
      </w:r>
      <w:r>
        <w:rPr>
          <w:rFonts w:hint="eastAsia"/>
        </w:rPr>
        <w:t>结构应采用不同规格的工字钢或</w:t>
      </w:r>
      <w:r>
        <w:rPr>
          <w:rFonts w:hint="eastAsia"/>
        </w:rPr>
        <w:t>H</w:t>
      </w:r>
      <w:r>
        <w:rPr>
          <w:rFonts w:hint="eastAsia"/>
        </w:rPr>
        <w:t>型钢梁，并通过焊接、螺栓连接和扣件连接等合理的连接方式组成空间结构。</w:t>
      </w:r>
    </w:p>
    <w:p w14:paraId="417EF911" w14:textId="38573BB9" w:rsidR="00AB565B" w:rsidRDefault="00AB565B">
      <w:pPr>
        <w:pStyle w:val="112-"/>
      </w:pPr>
      <w:r>
        <w:rPr>
          <w:rFonts w:hint="eastAsia"/>
          <w:b/>
        </w:rPr>
        <w:t>7</w:t>
      </w:r>
      <w:r>
        <w:rPr>
          <w:b/>
        </w:rPr>
        <w:t>.4.</w:t>
      </w:r>
      <w:r w:rsidR="00184B14">
        <w:rPr>
          <w:b/>
        </w:rPr>
        <w:t>8</w:t>
      </w:r>
      <w:r>
        <w:t>横向架空</w:t>
      </w:r>
      <w:r>
        <w:rPr>
          <w:rFonts w:hint="eastAsia"/>
        </w:rPr>
        <w:t>结构</w:t>
      </w:r>
      <w:r w:rsidRPr="00AB565B">
        <w:rPr>
          <w:rFonts w:hint="eastAsia"/>
        </w:rPr>
        <w:t>宜分段进行，确保每一分段长度施工在既定的封锁期间完成。</w:t>
      </w:r>
    </w:p>
    <w:p w14:paraId="4C5D6DEB" w14:textId="255FC6E8" w:rsidR="002B378C" w:rsidRDefault="00EA2C61">
      <w:pPr>
        <w:pStyle w:val="112-"/>
      </w:pPr>
      <w:r>
        <w:rPr>
          <w:rFonts w:hint="eastAsia"/>
          <w:b/>
        </w:rPr>
        <w:t>7</w:t>
      </w:r>
      <w:r>
        <w:rPr>
          <w:b/>
        </w:rPr>
        <w:t>.4.</w:t>
      </w:r>
      <w:r w:rsidR="00184B14">
        <w:rPr>
          <w:b/>
        </w:rPr>
        <w:t>9</w:t>
      </w:r>
      <w:r>
        <w:rPr>
          <w:rFonts w:hint="eastAsia"/>
        </w:rPr>
        <w:t>横向架空施工宜采用以下流程：</w:t>
      </w:r>
    </w:p>
    <w:p w14:paraId="374EA39E" w14:textId="700E07C4" w:rsidR="002B378C" w:rsidRDefault="00EA2C61">
      <w:pPr>
        <w:pStyle w:val="111-3"/>
        <w:ind w:firstLine="420"/>
      </w:pPr>
      <w:r>
        <w:rPr>
          <w:rFonts w:hint="eastAsia"/>
        </w:rPr>
        <w:t>1</w:t>
      </w:r>
      <w:r>
        <w:rPr>
          <w:rFonts w:hint="eastAsia"/>
        </w:rPr>
        <w:t>校核箱体顶面和</w:t>
      </w:r>
      <w:r w:rsidR="00B413CB">
        <w:rPr>
          <w:rFonts w:hint="eastAsia"/>
        </w:rPr>
        <w:t>钢轨</w:t>
      </w:r>
      <w:r>
        <w:rPr>
          <w:rFonts w:hint="eastAsia"/>
        </w:rPr>
        <w:t>标高。</w:t>
      </w:r>
    </w:p>
    <w:p w14:paraId="5EE7B6AB" w14:textId="77777777" w:rsidR="002B378C" w:rsidRDefault="00EA2C61">
      <w:pPr>
        <w:pStyle w:val="111-3"/>
        <w:ind w:firstLine="420"/>
      </w:pPr>
      <w:r>
        <w:rPr>
          <w:rFonts w:hint="eastAsia"/>
        </w:rPr>
        <w:t>2</w:t>
      </w:r>
      <w:r>
        <w:rPr>
          <w:rFonts w:hint="eastAsia"/>
        </w:rPr>
        <w:t>拆除两侧既有箱体靠近轨道侧栏杆。</w:t>
      </w:r>
    </w:p>
    <w:p w14:paraId="7A57A8E4" w14:textId="77777777" w:rsidR="002B378C" w:rsidRDefault="00EA2C61">
      <w:pPr>
        <w:pStyle w:val="111-3"/>
        <w:ind w:firstLine="420"/>
      </w:pPr>
      <w:r>
        <w:t>3</w:t>
      </w:r>
      <w:r>
        <w:rPr>
          <w:rFonts w:hint="eastAsia"/>
        </w:rPr>
        <w:t>现场测量确定锚栓位置。</w:t>
      </w:r>
    </w:p>
    <w:p w14:paraId="0FF72CD1" w14:textId="77777777" w:rsidR="002B378C" w:rsidRDefault="00EA2C61">
      <w:pPr>
        <w:pStyle w:val="111-3"/>
        <w:ind w:firstLine="420"/>
      </w:pPr>
      <w:r>
        <w:t>4</w:t>
      </w:r>
      <w:r>
        <w:rPr>
          <w:rFonts w:hint="eastAsia"/>
        </w:rPr>
        <w:t>安装主梁</w:t>
      </w:r>
      <w:r>
        <w:t>、</w:t>
      </w:r>
      <w:r>
        <w:rPr>
          <w:rFonts w:hint="eastAsia"/>
        </w:rPr>
        <w:t>水平钢板或竖直钢板等支座构件。</w:t>
      </w:r>
    </w:p>
    <w:p w14:paraId="187EF651" w14:textId="77777777" w:rsidR="002B378C" w:rsidRDefault="00EA2C61">
      <w:pPr>
        <w:pStyle w:val="111-3"/>
        <w:ind w:firstLine="420"/>
      </w:pPr>
      <w:r>
        <w:rPr>
          <w:rFonts w:hint="eastAsia"/>
        </w:rPr>
        <w:t>5</w:t>
      </w:r>
      <w:r>
        <w:rPr>
          <w:rFonts w:hint="eastAsia"/>
        </w:rPr>
        <w:t>安装横向</w:t>
      </w:r>
      <w:r>
        <w:t>次</w:t>
      </w:r>
      <w:r>
        <w:rPr>
          <w:rFonts w:hint="eastAsia"/>
        </w:rPr>
        <w:t>梁和</w:t>
      </w:r>
      <w:proofErr w:type="gramStart"/>
      <w:r>
        <w:rPr>
          <w:rFonts w:hint="eastAsia"/>
        </w:rPr>
        <w:t>扣轨梁</w:t>
      </w:r>
      <w:proofErr w:type="gramEnd"/>
      <w:r>
        <w:rPr>
          <w:rFonts w:hint="eastAsia"/>
        </w:rPr>
        <w:t>，将次梁与支座构件连接。</w:t>
      </w:r>
    </w:p>
    <w:p w14:paraId="59BC313B" w14:textId="52C96987" w:rsidR="002B378C" w:rsidRDefault="00EA2C61">
      <w:pPr>
        <w:pStyle w:val="111-3"/>
        <w:ind w:firstLine="420"/>
      </w:pPr>
      <w:r>
        <w:t>6</w:t>
      </w:r>
      <w:r>
        <w:rPr>
          <w:rFonts w:hint="eastAsia"/>
        </w:rPr>
        <w:t>将</w:t>
      </w:r>
      <w:r w:rsidR="00B413CB">
        <w:rPr>
          <w:rFonts w:hint="eastAsia"/>
        </w:rPr>
        <w:t>钢轨</w:t>
      </w:r>
      <w:r>
        <w:rPr>
          <w:rFonts w:hint="eastAsia"/>
        </w:rPr>
        <w:t>架空，移除原桥面上部道砟，检查验收后修建中间箱体。</w:t>
      </w:r>
    </w:p>
    <w:p w14:paraId="23B979EE" w14:textId="77777777" w:rsidR="002B378C" w:rsidRDefault="00EA2C61">
      <w:pPr>
        <w:pStyle w:val="111-3"/>
        <w:ind w:firstLine="420"/>
      </w:pPr>
      <w:r>
        <w:rPr>
          <w:lang w:bidi="ar"/>
        </w:rPr>
        <w:t>7</w:t>
      </w:r>
      <w:r>
        <w:rPr>
          <w:rFonts w:hint="eastAsia"/>
          <w:lang w:bidi="ar"/>
        </w:rPr>
        <w:t>拆除架空体系后回填道砟。</w:t>
      </w:r>
    </w:p>
    <w:p w14:paraId="1D875C9B" w14:textId="50699E84" w:rsidR="002B378C" w:rsidRDefault="00EA2C61">
      <w:pPr>
        <w:pStyle w:val="112-"/>
      </w:pPr>
      <w:r>
        <w:rPr>
          <w:rFonts w:hint="eastAsia"/>
          <w:b/>
        </w:rPr>
        <w:t>7</w:t>
      </w:r>
      <w:r>
        <w:rPr>
          <w:b/>
        </w:rPr>
        <w:t>.4.1</w:t>
      </w:r>
      <w:r w:rsidR="00184B14">
        <w:rPr>
          <w:b/>
        </w:rPr>
        <w:t>0</w:t>
      </w:r>
      <w:r>
        <w:rPr>
          <w:rFonts w:hint="eastAsia"/>
        </w:rPr>
        <w:t>横向架空施工应符合下列</w:t>
      </w:r>
      <w:r>
        <w:t>规定</w:t>
      </w:r>
      <w:r>
        <w:rPr>
          <w:rFonts w:hint="eastAsia"/>
        </w:rPr>
        <w:t>：</w:t>
      </w:r>
    </w:p>
    <w:p w14:paraId="6CF8622D" w14:textId="77777777" w:rsidR="002B378C" w:rsidRDefault="00EA2C61">
      <w:pPr>
        <w:pStyle w:val="111-3"/>
        <w:ind w:firstLine="420"/>
      </w:pPr>
      <w:r>
        <w:rPr>
          <w:rFonts w:hint="eastAsia"/>
        </w:rPr>
        <w:t>1</w:t>
      </w:r>
      <w:r>
        <w:rPr>
          <w:rFonts w:hint="eastAsia"/>
        </w:rPr>
        <w:t>横向架空应采用顺桥向通长钢板。</w:t>
      </w:r>
    </w:p>
    <w:p w14:paraId="0FDB3736" w14:textId="77777777" w:rsidR="002B378C" w:rsidRDefault="00EA2C61">
      <w:pPr>
        <w:pStyle w:val="111-3"/>
        <w:ind w:firstLine="420"/>
      </w:pPr>
      <w:r>
        <w:t>2</w:t>
      </w:r>
      <w:r>
        <w:rPr>
          <w:rFonts w:hint="eastAsia"/>
        </w:rPr>
        <w:t>钢板应通过化学锚栓或穿墙螺栓锚固于两侧既有箱体顶面。</w:t>
      </w:r>
    </w:p>
    <w:p w14:paraId="67E1C498" w14:textId="77777777" w:rsidR="002B378C" w:rsidRDefault="00EA2C61">
      <w:pPr>
        <w:pStyle w:val="111-3"/>
        <w:ind w:firstLine="420"/>
      </w:pPr>
      <w:r>
        <w:rPr>
          <w:rFonts w:hint="eastAsia"/>
        </w:rPr>
        <w:t>3</w:t>
      </w:r>
      <w:r>
        <w:rPr>
          <w:rFonts w:hint="eastAsia"/>
        </w:rPr>
        <w:t>钢板上方肋板应通过焊接连成整体支座结构。</w:t>
      </w:r>
    </w:p>
    <w:p w14:paraId="5B3FDAFA" w14:textId="77777777" w:rsidR="002B378C" w:rsidRDefault="00EA2C61">
      <w:pPr>
        <w:pStyle w:val="111-3"/>
        <w:ind w:firstLine="420"/>
      </w:pPr>
      <w:r>
        <w:t>4</w:t>
      </w:r>
      <w:r>
        <w:rPr>
          <w:rFonts w:hint="eastAsia"/>
        </w:rPr>
        <w:t>竖向连接钢板宜通过化学锚栓锚固于两侧既有箱体侧壁且与侧壁有一定高度的接触。</w:t>
      </w:r>
    </w:p>
    <w:p w14:paraId="3BC087E8" w14:textId="77777777" w:rsidR="002B378C" w:rsidRDefault="00EA2C61">
      <w:pPr>
        <w:pStyle w:val="111-3"/>
        <w:ind w:firstLine="420"/>
      </w:pPr>
      <w:r>
        <w:t>5</w:t>
      </w:r>
      <w:r>
        <w:rPr>
          <w:rFonts w:hint="eastAsia"/>
        </w:rPr>
        <w:t>竖向钢板与水平钢板宜采用焊接方式连接，高出箱体顶面部分宜通过通长钢板上方的肋板支座结构焊接。</w:t>
      </w:r>
    </w:p>
    <w:p w14:paraId="642A9603" w14:textId="4D959BDF" w:rsidR="002B378C" w:rsidRDefault="00EA2C61">
      <w:pPr>
        <w:pStyle w:val="112-"/>
      </w:pPr>
      <w:r>
        <w:rPr>
          <w:rFonts w:hint="eastAsia"/>
          <w:b/>
        </w:rPr>
        <w:t>7</w:t>
      </w:r>
      <w:r>
        <w:rPr>
          <w:b/>
        </w:rPr>
        <w:t>.4.1</w:t>
      </w:r>
      <w:r w:rsidR="00184B14">
        <w:rPr>
          <w:b/>
        </w:rPr>
        <w:t>1</w:t>
      </w:r>
      <w:r>
        <w:rPr>
          <w:rFonts w:hint="eastAsia"/>
        </w:rPr>
        <w:t>纵向架空施工宜采用扩大基础</w:t>
      </w:r>
      <w:r>
        <w:rPr>
          <w:rFonts w:hint="eastAsia"/>
        </w:rPr>
        <w:t>+D</w:t>
      </w:r>
      <w:proofErr w:type="gramStart"/>
      <w:r>
        <w:rPr>
          <w:rFonts w:hint="eastAsia"/>
        </w:rPr>
        <w:t>型</w:t>
      </w:r>
      <w:r>
        <w:t>便梁</w:t>
      </w:r>
      <w:proofErr w:type="gramEnd"/>
      <w:r>
        <w:rPr>
          <w:rFonts w:hint="eastAsia"/>
        </w:rPr>
        <w:t>体系</w:t>
      </w:r>
      <w:r>
        <w:t>，</w:t>
      </w:r>
      <w:r>
        <w:rPr>
          <w:rFonts w:hint="eastAsia"/>
        </w:rPr>
        <w:t>在受到场地限制时可采用人工挖孔桩</w:t>
      </w:r>
      <w:r>
        <w:rPr>
          <w:rFonts w:hint="eastAsia"/>
        </w:rPr>
        <w:t>+</w:t>
      </w:r>
      <w:r>
        <w:rPr>
          <w:rFonts w:hint="eastAsia"/>
        </w:rPr>
        <w:t>内支撑架空体系、人工挖孔桩</w:t>
      </w:r>
      <w:r>
        <w:rPr>
          <w:rFonts w:hint="eastAsia"/>
        </w:rPr>
        <w:t>+</w:t>
      </w:r>
      <w:proofErr w:type="gramStart"/>
      <w:r>
        <w:rPr>
          <w:rFonts w:hint="eastAsia"/>
        </w:rPr>
        <w:t>放坡架空</w:t>
      </w:r>
      <w:proofErr w:type="gramEnd"/>
      <w:r>
        <w:rPr>
          <w:rFonts w:hint="eastAsia"/>
        </w:rPr>
        <w:t>体系等形式。采用人工挖孔桩施工时，应采取防止塌孔等安全措施。</w:t>
      </w:r>
    </w:p>
    <w:p w14:paraId="121EFF2D" w14:textId="7C192BB4" w:rsidR="00710DCE" w:rsidRPr="00710DCE" w:rsidRDefault="00710DCE">
      <w:pPr>
        <w:pStyle w:val="112-"/>
        <w:rPr>
          <w:color w:val="FF0000"/>
        </w:rPr>
      </w:pPr>
      <w:r w:rsidRPr="00710DCE">
        <w:rPr>
          <w:rFonts w:ascii="宋体" w:hAnsi="宋体" w:hint="eastAsia"/>
          <w:color w:val="FF0000"/>
        </w:rPr>
        <w:t>条文</w:t>
      </w:r>
      <w:r w:rsidRPr="00710DCE">
        <w:rPr>
          <w:rFonts w:ascii="宋体" w:hAnsi="宋体"/>
          <w:color w:val="FF0000"/>
        </w:rPr>
        <w:t>说明：</w:t>
      </w:r>
      <w:r w:rsidRPr="00710DCE">
        <w:rPr>
          <w:rFonts w:ascii="宋体" w:hAnsi="宋体" w:hint="eastAsia"/>
          <w:color w:val="FF0000"/>
        </w:rPr>
        <w:t>人工挖孔桩虽为限制性使用工艺，但考虑到既有铁路桥涵施工空间狭窄，大型机械成</w:t>
      </w:r>
      <w:proofErr w:type="gramStart"/>
      <w:r w:rsidRPr="00710DCE">
        <w:rPr>
          <w:rFonts w:ascii="宋体" w:hAnsi="宋体" w:hint="eastAsia"/>
          <w:color w:val="FF0000"/>
        </w:rPr>
        <w:t>孔设备</w:t>
      </w:r>
      <w:proofErr w:type="gramEnd"/>
      <w:r w:rsidRPr="00710DCE">
        <w:rPr>
          <w:rFonts w:ascii="宋体" w:hAnsi="宋体" w:hint="eastAsia"/>
          <w:color w:val="FF0000"/>
        </w:rPr>
        <w:t>难以适用，因此仍在</w:t>
      </w:r>
      <w:r w:rsidR="00447226">
        <w:rPr>
          <w:rFonts w:ascii="宋体" w:hAnsi="宋体" w:hint="eastAsia"/>
          <w:color w:val="FF0000"/>
        </w:rPr>
        <w:t>本标准</w:t>
      </w:r>
      <w:r w:rsidRPr="00710DCE">
        <w:rPr>
          <w:rFonts w:ascii="宋体" w:hAnsi="宋体" w:hint="eastAsia"/>
          <w:color w:val="FF0000"/>
        </w:rPr>
        <w:t>中使用该工艺。</w:t>
      </w:r>
    </w:p>
    <w:p w14:paraId="50C9DCE9" w14:textId="77777777" w:rsidR="002B378C" w:rsidRDefault="00EA2C61">
      <w:pPr>
        <w:pStyle w:val="112-"/>
      </w:pPr>
      <w:r>
        <w:rPr>
          <w:rFonts w:hint="eastAsia"/>
          <w:b/>
        </w:rPr>
        <w:lastRenderedPageBreak/>
        <w:t>7</w:t>
      </w:r>
      <w:r>
        <w:rPr>
          <w:b/>
        </w:rPr>
        <w:t>.4.12</w:t>
      </w:r>
      <w:r>
        <w:rPr>
          <w:rFonts w:hint="eastAsia"/>
        </w:rPr>
        <w:t>人工挖孔桩</w:t>
      </w:r>
      <w:r>
        <w:rPr>
          <w:rFonts w:hint="eastAsia"/>
        </w:rPr>
        <w:t>+</w:t>
      </w:r>
      <w:r>
        <w:rPr>
          <w:rFonts w:hint="eastAsia"/>
        </w:rPr>
        <w:t>内支撑架空体系施工宜采用以下流程：</w:t>
      </w:r>
    </w:p>
    <w:p w14:paraId="6B2CBF18" w14:textId="77777777" w:rsidR="002B378C" w:rsidRDefault="00EA2C61">
      <w:pPr>
        <w:pStyle w:val="111-3"/>
        <w:ind w:firstLine="420"/>
      </w:pPr>
      <w:r>
        <w:rPr>
          <w:rFonts w:hint="eastAsia"/>
        </w:rPr>
        <w:t>1</w:t>
      </w:r>
      <w:r>
        <w:rPr>
          <w:rFonts w:hint="eastAsia"/>
        </w:rPr>
        <w:t>施工前应对人工挖孔桩进行定位，完成后进行桩体开挖、支护及混凝土浇筑。</w:t>
      </w:r>
    </w:p>
    <w:p w14:paraId="2EABDD80" w14:textId="69CD7985" w:rsidR="002B378C" w:rsidRDefault="00EA2C61">
      <w:pPr>
        <w:pStyle w:val="111-3"/>
        <w:ind w:firstLine="420"/>
        <w:rPr>
          <w:szCs w:val="22"/>
        </w:rPr>
      </w:pPr>
      <w:r>
        <w:t>2</w:t>
      </w:r>
      <w:r>
        <w:rPr>
          <w:rFonts w:hint="eastAsia"/>
        </w:rPr>
        <w:t>用</w:t>
      </w:r>
      <w:r>
        <w:rPr>
          <w:rFonts w:hint="eastAsia"/>
          <w:szCs w:val="22"/>
        </w:rPr>
        <w:t>架空体系将</w:t>
      </w:r>
      <w:r w:rsidR="00B413CB">
        <w:rPr>
          <w:rFonts w:hint="eastAsia"/>
          <w:szCs w:val="22"/>
        </w:rPr>
        <w:t>钢轨</w:t>
      </w:r>
      <w:r>
        <w:rPr>
          <w:rFonts w:hint="eastAsia"/>
          <w:szCs w:val="22"/>
        </w:rPr>
        <w:t>架空</w:t>
      </w:r>
      <w:r>
        <w:rPr>
          <w:rFonts w:hint="eastAsia"/>
        </w:rPr>
        <w:t>。</w:t>
      </w:r>
    </w:p>
    <w:p w14:paraId="125D52FE" w14:textId="77777777" w:rsidR="002B378C" w:rsidRDefault="00EA2C61">
      <w:pPr>
        <w:pStyle w:val="111-3"/>
        <w:ind w:firstLine="420"/>
      </w:pPr>
      <w:r>
        <w:rPr>
          <w:rFonts w:hint="eastAsia"/>
          <w:szCs w:val="22"/>
        </w:rPr>
        <w:t>3</w:t>
      </w:r>
      <w:r>
        <w:rPr>
          <w:rFonts w:hint="eastAsia"/>
          <w:szCs w:val="22"/>
        </w:rPr>
        <w:t>逐段开挖路基并设置桩</w:t>
      </w:r>
      <w:proofErr w:type="gramStart"/>
      <w:r>
        <w:rPr>
          <w:rFonts w:hint="eastAsia"/>
          <w:szCs w:val="22"/>
        </w:rPr>
        <w:t>后背梁及背板</w:t>
      </w:r>
      <w:proofErr w:type="gramEnd"/>
      <w:r>
        <w:rPr>
          <w:rFonts w:hint="eastAsia"/>
          <w:szCs w:val="22"/>
        </w:rPr>
        <w:t>，设置工字钢内撑</w:t>
      </w:r>
      <w:r>
        <w:rPr>
          <w:rFonts w:hint="eastAsia"/>
        </w:rPr>
        <w:t>。</w:t>
      </w:r>
    </w:p>
    <w:p w14:paraId="2145856F" w14:textId="77777777" w:rsidR="002B378C" w:rsidRDefault="00EA2C61">
      <w:pPr>
        <w:pStyle w:val="111-3"/>
        <w:ind w:firstLine="420"/>
      </w:pPr>
      <w:r>
        <w:rPr>
          <w:szCs w:val="22"/>
        </w:rPr>
        <w:t>4</w:t>
      </w:r>
      <w:r>
        <w:rPr>
          <w:rFonts w:hint="eastAsia"/>
          <w:szCs w:val="22"/>
        </w:rPr>
        <w:t>地基宜进行加固处理，然后对桥涵结构进行施工</w:t>
      </w:r>
      <w:r>
        <w:rPr>
          <w:rFonts w:hint="eastAsia"/>
        </w:rPr>
        <w:t>。</w:t>
      </w:r>
    </w:p>
    <w:p w14:paraId="031CBEC8" w14:textId="77777777" w:rsidR="002B378C" w:rsidRDefault="00EA2C61">
      <w:pPr>
        <w:pStyle w:val="111-3"/>
        <w:ind w:firstLine="420"/>
        <w:rPr>
          <w:szCs w:val="22"/>
        </w:rPr>
      </w:pPr>
      <w:r>
        <w:rPr>
          <w:szCs w:val="22"/>
        </w:rPr>
        <w:t>5</w:t>
      </w:r>
      <w:r>
        <w:rPr>
          <w:rFonts w:hint="eastAsia"/>
          <w:szCs w:val="22"/>
        </w:rPr>
        <w:t>回填路基土，拆除架空体系</w:t>
      </w:r>
      <w:r>
        <w:rPr>
          <w:rFonts w:hint="eastAsia"/>
        </w:rPr>
        <w:t>。</w:t>
      </w:r>
    </w:p>
    <w:p w14:paraId="00CFAEC4" w14:textId="63062EA7" w:rsidR="002B378C" w:rsidRDefault="00EA2C61">
      <w:pPr>
        <w:pStyle w:val="111-3"/>
        <w:ind w:firstLine="420"/>
      </w:pPr>
      <w:r>
        <w:rPr>
          <w:rFonts w:hint="eastAsia"/>
          <w:szCs w:val="22"/>
        </w:rPr>
        <w:t>6</w:t>
      </w:r>
      <w:r>
        <w:rPr>
          <w:rFonts w:hint="eastAsia"/>
          <w:szCs w:val="22"/>
        </w:rPr>
        <w:t>铺设</w:t>
      </w:r>
      <w:r w:rsidR="00B413CB">
        <w:rPr>
          <w:rFonts w:hint="eastAsia"/>
          <w:szCs w:val="22"/>
        </w:rPr>
        <w:t>钢轨</w:t>
      </w:r>
      <w:r>
        <w:rPr>
          <w:rFonts w:hint="eastAsia"/>
          <w:szCs w:val="22"/>
        </w:rPr>
        <w:t>后进行通道出入口两侧的翼墙施工。</w:t>
      </w:r>
    </w:p>
    <w:p w14:paraId="3A7039D9" w14:textId="77777777" w:rsidR="002B378C" w:rsidRDefault="00EA2C61">
      <w:pPr>
        <w:pStyle w:val="112-"/>
      </w:pPr>
      <w:r>
        <w:rPr>
          <w:rFonts w:hint="eastAsia"/>
          <w:b/>
        </w:rPr>
        <w:t>7</w:t>
      </w:r>
      <w:r>
        <w:rPr>
          <w:b/>
        </w:rPr>
        <w:t>.4.13</w:t>
      </w:r>
      <w:r>
        <w:rPr>
          <w:rFonts w:hint="eastAsia"/>
        </w:rPr>
        <w:t>人工挖孔桩</w:t>
      </w:r>
      <w:r>
        <w:rPr>
          <w:rFonts w:hint="eastAsia"/>
        </w:rPr>
        <w:t>+</w:t>
      </w:r>
      <w:proofErr w:type="gramStart"/>
      <w:r>
        <w:rPr>
          <w:rFonts w:hint="eastAsia"/>
        </w:rPr>
        <w:t>放坡架空</w:t>
      </w:r>
      <w:proofErr w:type="gramEnd"/>
      <w:r>
        <w:rPr>
          <w:rFonts w:hint="eastAsia"/>
        </w:rPr>
        <w:t>体系施工宜采用以下流程：</w:t>
      </w:r>
    </w:p>
    <w:p w14:paraId="7E67FD7C" w14:textId="77777777" w:rsidR="002B378C" w:rsidRDefault="00EA2C61">
      <w:pPr>
        <w:pStyle w:val="111-3"/>
        <w:ind w:firstLine="420"/>
      </w:pPr>
      <w:r>
        <w:rPr>
          <w:rFonts w:hint="eastAsia"/>
        </w:rPr>
        <w:t>1</w:t>
      </w:r>
      <w:r>
        <w:rPr>
          <w:rFonts w:hint="eastAsia"/>
        </w:rPr>
        <w:t>施工前应对人工挖孔桩进行定位，完成后进行桩体开挖、支护及混凝土浇筑。</w:t>
      </w:r>
    </w:p>
    <w:p w14:paraId="76746BF7" w14:textId="3CAA4018" w:rsidR="002B378C" w:rsidRDefault="00EA2C61">
      <w:pPr>
        <w:pStyle w:val="111-3"/>
        <w:ind w:firstLine="420"/>
      </w:pPr>
      <w:r>
        <w:t>2</w:t>
      </w:r>
      <w:r>
        <w:rPr>
          <w:rFonts w:hint="eastAsia"/>
        </w:rPr>
        <w:t>用架空体系将</w:t>
      </w:r>
      <w:r w:rsidR="00B413CB">
        <w:rPr>
          <w:rFonts w:hint="eastAsia"/>
        </w:rPr>
        <w:t>钢轨</w:t>
      </w:r>
      <w:r>
        <w:rPr>
          <w:rFonts w:hint="eastAsia"/>
        </w:rPr>
        <w:t>架空。</w:t>
      </w:r>
    </w:p>
    <w:p w14:paraId="6B5ECE8D" w14:textId="79406DB0" w:rsidR="002B378C" w:rsidRDefault="00EA2C61">
      <w:pPr>
        <w:pStyle w:val="111-3"/>
        <w:ind w:firstLine="420"/>
      </w:pPr>
      <w:r>
        <w:rPr>
          <w:rFonts w:hint="eastAsia"/>
        </w:rPr>
        <w:t>3</w:t>
      </w:r>
      <w:r>
        <w:rPr>
          <w:rFonts w:hint="eastAsia"/>
        </w:rPr>
        <w:t>逐段开挖路基并按设计要求放坡。</w:t>
      </w:r>
    </w:p>
    <w:p w14:paraId="2F26DFC0" w14:textId="77777777" w:rsidR="002B378C" w:rsidRDefault="00EA2C61">
      <w:pPr>
        <w:pStyle w:val="111-3"/>
        <w:ind w:firstLine="420"/>
      </w:pPr>
      <w:r>
        <w:t>4</w:t>
      </w:r>
      <w:r>
        <w:rPr>
          <w:rFonts w:hint="eastAsia"/>
        </w:rPr>
        <w:t>地基宜进行加固处理，</w:t>
      </w:r>
      <w:r>
        <w:rPr>
          <w:rFonts w:hint="eastAsia"/>
          <w:szCs w:val="22"/>
        </w:rPr>
        <w:t>然后对桥涵结构进行施工</w:t>
      </w:r>
      <w:r>
        <w:rPr>
          <w:rFonts w:hint="eastAsia"/>
        </w:rPr>
        <w:t>。</w:t>
      </w:r>
    </w:p>
    <w:p w14:paraId="01628B37" w14:textId="77777777" w:rsidR="002B378C" w:rsidRDefault="00EA2C61">
      <w:pPr>
        <w:pStyle w:val="111-3"/>
        <w:ind w:firstLine="420"/>
      </w:pPr>
      <w:r>
        <w:t>5</w:t>
      </w:r>
      <w:r>
        <w:rPr>
          <w:rFonts w:hint="eastAsia"/>
        </w:rPr>
        <w:t>回填路基土，拆除架空体系。</w:t>
      </w:r>
    </w:p>
    <w:p w14:paraId="3C8374E1" w14:textId="70B24F1F" w:rsidR="002B378C" w:rsidRDefault="00EA2C61">
      <w:pPr>
        <w:pStyle w:val="111-3"/>
        <w:ind w:firstLine="420"/>
      </w:pPr>
      <w:r>
        <w:t>6</w:t>
      </w:r>
      <w:r>
        <w:rPr>
          <w:rFonts w:hint="eastAsia"/>
        </w:rPr>
        <w:t>铺设</w:t>
      </w:r>
      <w:r w:rsidR="00B413CB">
        <w:rPr>
          <w:rFonts w:hint="eastAsia"/>
        </w:rPr>
        <w:t>钢轨</w:t>
      </w:r>
      <w:r>
        <w:rPr>
          <w:rFonts w:hint="eastAsia"/>
        </w:rPr>
        <w:t>后进行通道出入口两侧的翼墙施工。</w:t>
      </w:r>
    </w:p>
    <w:p w14:paraId="1A27A28D" w14:textId="77777777" w:rsidR="002B378C" w:rsidRDefault="00EA2C61">
      <w:pPr>
        <w:pStyle w:val="111-"/>
        <w:rPr>
          <w:rFonts w:ascii="Times New Roman" w:hAnsi="Times New Roman"/>
        </w:rPr>
      </w:pPr>
      <w:r>
        <w:rPr>
          <w:rFonts w:ascii="Times New Roman" w:hAnsi="Times New Roman"/>
        </w:rPr>
        <w:br w:type="page"/>
      </w:r>
    </w:p>
    <w:p w14:paraId="7D93ACBF" w14:textId="77777777" w:rsidR="002B378C" w:rsidRDefault="00EA2C61">
      <w:pPr>
        <w:pStyle w:val="111-"/>
        <w:rPr>
          <w:rFonts w:ascii="Times New Roman" w:hAnsi="Times New Roman"/>
        </w:rPr>
      </w:pPr>
      <w:bookmarkStart w:id="41" w:name="_Toc127143624"/>
      <w:r>
        <w:rPr>
          <w:rFonts w:ascii="Times New Roman" w:hAnsi="Times New Roman" w:hint="eastAsia"/>
        </w:rPr>
        <w:lastRenderedPageBreak/>
        <w:t>8</w:t>
      </w:r>
      <w:r>
        <w:rPr>
          <w:rFonts w:ascii="Times New Roman" w:hAnsi="Times New Roman" w:hint="eastAsia"/>
        </w:rPr>
        <w:t>涵洞</w:t>
      </w:r>
      <w:bookmarkEnd w:id="41"/>
      <w:r>
        <w:rPr>
          <w:rFonts w:ascii="Times New Roman" w:hAnsi="Times New Roman" w:hint="eastAsia"/>
        </w:rPr>
        <w:t xml:space="preserve"> </w:t>
      </w:r>
    </w:p>
    <w:p w14:paraId="25571E10" w14:textId="77777777" w:rsidR="002B378C" w:rsidRDefault="00EA2C61">
      <w:pPr>
        <w:pStyle w:val="111-1"/>
      </w:pPr>
      <w:bookmarkStart w:id="42" w:name="_Toc127143625"/>
      <w:r>
        <w:rPr>
          <w:rFonts w:hint="eastAsia"/>
        </w:rPr>
        <w:t>8</w:t>
      </w:r>
      <w:r>
        <w:t xml:space="preserve">.1 </w:t>
      </w:r>
      <w:r>
        <w:rPr>
          <w:rFonts w:hint="eastAsia"/>
        </w:rPr>
        <w:t>一般规定</w:t>
      </w:r>
      <w:bookmarkEnd w:id="42"/>
    </w:p>
    <w:p w14:paraId="1A291D43" w14:textId="66326DC5" w:rsidR="002B378C" w:rsidRDefault="00EA2C61">
      <w:pPr>
        <w:pStyle w:val="112-"/>
      </w:pPr>
      <w:r>
        <w:rPr>
          <w:b/>
          <w:bCs/>
        </w:rPr>
        <w:t>8</w:t>
      </w:r>
      <w:r>
        <w:rPr>
          <w:rFonts w:hint="eastAsia"/>
          <w:b/>
          <w:bCs/>
        </w:rPr>
        <w:t>.1.</w:t>
      </w:r>
      <w:r>
        <w:rPr>
          <w:b/>
          <w:bCs/>
        </w:rPr>
        <w:t xml:space="preserve">1 </w:t>
      </w:r>
      <w:r>
        <w:rPr>
          <w:rFonts w:hint="eastAsia"/>
        </w:rPr>
        <w:t>塌陷区涵洞维护和加固应根据铁</w:t>
      </w:r>
      <w:r w:rsidR="006D5FF8">
        <w:rPr>
          <w:rFonts w:hint="eastAsia"/>
        </w:rPr>
        <w:t>线路</w:t>
      </w:r>
      <w:proofErr w:type="gramStart"/>
      <w:r>
        <w:rPr>
          <w:rFonts w:hint="eastAsia"/>
        </w:rPr>
        <w:t>路</w:t>
      </w:r>
      <w:proofErr w:type="gramEnd"/>
      <w:r>
        <w:rPr>
          <w:rFonts w:hint="eastAsia"/>
        </w:rPr>
        <w:t>条件、工程地质条件、跨越要求、水文条件及采煤沉陷等情况采用新建、续建及易址重建。</w:t>
      </w:r>
    </w:p>
    <w:p w14:paraId="365457D3" w14:textId="77777777" w:rsidR="002B378C" w:rsidRDefault="00EA2C61">
      <w:pPr>
        <w:pStyle w:val="112-"/>
      </w:pPr>
      <w:r>
        <w:rPr>
          <w:b/>
          <w:bCs/>
        </w:rPr>
        <w:t xml:space="preserve">8.1.2 </w:t>
      </w:r>
      <w:r>
        <w:rPr>
          <w:rFonts w:hint="eastAsia"/>
        </w:rPr>
        <w:t>塌陷区既有桥涵加固续建或改建宜采用</w:t>
      </w:r>
      <w:proofErr w:type="gramStart"/>
      <w:r>
        <w:rPr>
          <w:rFonts w:hint="eastAsia"/>
        </w:rPr>
        <w:t>施工便梁架空</w:t>
      </w:r>
      <w:proofErr w:type="gramEnd"/>
      <w:r>
        <w:rPr>
          <w:rFonts w:hint="eastAsia"/>
        </w:rPr>
        <w:t>线路。当不具备使用</w:t>
      </w:r>
      <w:proofErr w:type="gramStart"/>
      <w:r>
        <w:rPr>
          <w:rFonts w:hint="eastAsia"/>
        </w:rPr>
        <w:t>施工便梁架空</w:t>
      </w:r>
      <w:proofErr w:type="gramEnd"/>
      <w:r>
        <w:rPr>
          <w:rFonts w:hint="eastAsia"/>
        </w:rPr>
        <w:t>条件时，应进行专用架空结构设计。</w:t>
      </w:r>
    </w:p>
    <w:p w14:paraId="5CBA143D" w14:textId="77777777" w:rsidR="002B378C" w:rsidRDefault="00EA2C61">
      <w:pPr>
        <w:pStyle w:val="112-"/>
      </w:pPr>
      <w:r>
        <w:rPr>
          <w:rFonts w:hint="eastAsia"/>
          <w:b/>
          <w:bCs/>
        </w:rPr>
        <w:t>8.1.3</w:t>
      </w:r>
      <w:r>
        <w:rPr>
          <w:b/>
          <w:bCs/>
        </w:rPr>
        <w:t xml:space="preserve"> </w:t>
      </w:r>
      <w:r>
        <w:rPr>
          <w:rFonts w:hint="eastAsia"/>
        </w:rPr>
        <w:t>下穿施工</w:t>
      </w:r>
      <w:r>
        <w:t>时，应</w:t>
      </w:r>
      <w:r>
        <w:rPr>
          <w:rFonts w:hint="eastAsia"/>
        </w:rPr>
        <w:t>按</w:t>
      </w:r>
      <w:r>
        <w:t>规定对影响范围内的线路进行变形、位移监测。</w:t>
      </w:r>
    </w:p>
    <w:p w14:paraId="69A75926" w14:textId="77777777" w:rsidR="002B378C" w:rsidRDefault="00EA2C61">
      <w:pPr>
        <w:pStyle w:val="112-"/>
      </w:pPr>
      <w:r>
        <w:rPr>
          <w:rFonts w:hint="eastAsia"/>
          <w:b/>
          <w:bCs/>
        </w:rPr>
        <w:t>8.1.</w:t>
      </w:r>
      <w:r>
        <w:rPr>
          <w:b/>
          <w:bCs/>
        </w:rPr>
        <w:t xml:space="preserve">4 </w:t>
      </w:r>
      <w:r>
        <w:rPr>
          <w:rFonts w:hint="eastAsia"/>
        </w:rPr>
        <w:t>现浇混凝土涵洞</w:t>
      </w:r>
      <w:r>
        <w:t>顶部回填应在混凝土强度达到设计要求后进行。</w:t>
      </w:r>
    </w:p>
    <w:p w14:paraId="541403B6" w14:textId="77777777" w:rsidR="002B378C" w:rsidRDefault="00EA2C61">
      <w:pPr>
        <w:pStyle w:val="111-1"/>
      </w:pPr>
      <w:bookmarkStart w:id="43" w:name="_Toc127143626"/>
      <w:r>
        <w:rPr>
          <w:rFonts w:hint="eastAsia"/>
        </w:rPr>
        <w:t>8</w:t>
      </w:r>
      <w:r>
        <w:t xml:space="preserve">.2 </w:t>
      </w:r>
      <w:r>
        <w:rPr>
          <w:rFonts w:hint="eastAsia"/>
        </w:rPr>
        <w:t>框架</w:t>
      </w:r>
      <w:proofErr w:type="gramStart"/>
      <w:r>
        <w:rPr>
          <w:rFonts w:hint="eastAsia"/>
        </w:rPr>
        <w:t>涵</w:t>
      </w:r>
      <w:bookmarkEnd w:id="43"/>
      <w:proofErr w:type="gramEnd"/>
    </w:p>
    <w:p w14:paraId="1EDF2F17" w14:textId="023A844C" w:rsidR="002B378C" w:rsidRDefault="00EA2C61">
      <w:pPr>
        <w:pStyle w:val="112-"/>
      </w:pPr>
      <w:r>
        <w:rPr>
          <w:rFonts w:hint="eastAsia"/>
          <w:b/>
          <w:bCs/>
        </w:rPr>
        <w:t>8</w:t>
      </w:r>
      <w:r>
        <w:rPr>
          <w:b/>
          <w:bCs/>
        </w:rPr>
        <w:t>.2.1</w:t>
      </w:r>
      <w:r>
        <w:t xml:space="preserve"> </w:t>
      </w:r>
      <w:r>
        <w:rPr>
          <w:rFonts w:hint="eastAsia"/>
        </w:rPr>
        <w:t>涵洞主体仅存在表观缺陷时，可采用</w:t>
      </w:r>
      <w:r w:rsidR="00447226">
        <w:rPr>
          <w:rFonts w:hint="eastAsia"/>
        </w:rPr>
        <w:t>本标准</w:t>
      </w:r>
      <w:r>
        <w:t>第</w:t>
      </w:r>
      <w:r>
        <w:rPr>
          <w:rFonts w:hint="eastAsia"/>
        </w:rPr>
        <w:t>5</w:t>
      </w:r>
      <w:r>
        <w:rPr>
          <w:rFonts w:hint="eastAsia"/>
        </w:rPr>
        <w:t>章</w:t>
      </w:r>
      <w:r>
        <w:t>进行处理。</w:t>
      </w:r>
    </w:p>
    <w:p w14:paraId="731E5441" w14:textId="77777777" w:rsidR="002B378C" w:rsidRDefault="00EA2C61">
      <w:pPr>
        <w:pStyle w:val="112-"/>
      </w:pPr>
      <w:r>
        <w:rPr>
          <w:rFonts w:hint="eastAsia"/>
          <w:b/>
          <w:bCs/>
        </w:rPr>
        <w:t>8</w:t>
      </w:r>
      <w:r>
        <w:rPr>
          <w:b/>
          <w:bCs/>
        </w:rPr>
        <w:t xml:space="preserve">.2.2 </w:t>
      </w:r>
      <w:r>
        <w:rPr>
          <w:rFonts w:hint="eastAsia"/>
        </w:rPr>
        <w:t>当涵洞</w:t>
      </w:r>
      <w:proofErr w:type="gramStart"/>
      <w:r>
        <w:rPr>
          <w:rFonts w:hint="eastAsia"/>
        </w:rPr>
        <w:t>损</w:t>
      </w:r>
      <w:proofErr w:type="gramEnd"/>
      <w:r>
        <w:rPr>
          <w:rFonts w:hint="eastAsia"/>
        </w:rPr>
        <w:t>破损较为严重或者基底发生明显变形时应对原涵洞进行拆除重建。</w:t>
      </w:r>
    </w:p>
    <w:p w14:paraId="6D9325B7" w14:textId="1EB9DDBB" w:rsidR="002B378C" w:rsidRDefault="00EA2C61">
      <w:pPr>
        <w:pStyle w:val="112-"/>
      </w:pPr>
      <w:r>
        <w:rPr>
          <w:b/>
          <w:bCs/>
        </w:rPr>
        <w:t>8.2.</w:t>
      </w:r>
      <w:r>
        <w:rPr>
          <w:rFonts w:hint="eastAsia"/>
          <w:b/>
          <w:bCs/>
        </w:rPr>
        <w:t>3</w:t>
      </w:r>
      <w:r>
        <w:t xml:space="preserve"> </w:t>
      </w:r>
      <w:r>
        <w:rPr>
          <w:rFonts w:hint="eastAsia"/>
        </w:rPr>
        <w:t>新建涵洞可</w:t>
      </w:r>
      <w:r w:rsidR="000142BA">
        <w:rPr>
          <w:rFonts w:hint="eastAsia"/>
        </w:rPr>
        <w:t>采用</w:t>
      </w:r>
      <w:r>
        <w:rPr>
          <w:rFonts w:hint="eastAsia"/>
        </w:rPr>
        <w:t>现场浇筑、预制拼装等</w:t>
      </w:r>
      <w:r>
        <w:t>施工方式。</w:t>
      </w:r>
    </w:p>
    <w:p w14:paraId="411AD118" w14:textId="77777777" w:rsidR="002B378C" w:rsidRDefault="00EA2C61">
      <w:pPr>
        <w:pStyle w:val="112-"/>
      </w:pPr>
      <w:r>
        <w:rPr>
          <w:b/>
          <w:bCs/>
        </w:rPr>
        <w:t>8.2.</w:t>
      </w:r>
      <w:r>
        <w:rPr>
          <w:rFonts w:hint="eastAsia"/>
          <w:b/>
          <w:bCs/>
        </w:rPr>
        <w:t>4</w:t>
      </w:r>
      <w:r>
        <w:t xml:space="preserve"> </w:t>
      </w:r>
      <w:r>
        <w:rPr>
          <w:rFonts w:hint="eastAsia"/>
        </w:rPr>
        <w:t>采用架空结构进行</w:t>
      </w:r>
      <w:r>
        <w:t>不中断行车</w:t>
      </w:r>
      <w:r>
        <w:rPr>
          <w:rFonts w:hint="eastAsia"/>
        </w:rPr>
        <w:t>涵洞施工</w:t>
      </w:r>
      <w:r>
        <w:t>时，</w:t>
      </w:r>
      <w:r>
        <w:rPr>
          <w:rFonts w:hint="eastAsia"/>
        </w:rPr>
        <w:t>必须</w:t>
      </w:r>
      <w:r>
        <w:t>在架空结构</w:t>
      </w:r>
      <w:r>
        <w:rPr>
          <w:rFonts w:hint="eastAsia"/>
        </w:rPr>
        <w:t>施工完成后方可拆除原涵洞结构、基础和八字墙结构，</w:t>
      </w:r>
      <w:proofErr w:type="gramStart"/>
      <w:r>
        <w:rPr>
          <w:rFonts w:hint="eastAsia"/>
        </w:rPr>
        <w:t>拆处后</w:t>
      </w:r>
      <w:proofErr w:type="gramEnd"/>
      <w:r>
        <w:rPr>
          <w:rFonts w:hint="eastAsia"/>
        </w:rPr>
        <w:t>的防护应符合</w:t>
      </w:r>
      <w:r>
        <w:t>下列规定：</w:t>
      </w:r>
    </w:p>
    <w:p w14:paraId="3CD46A0C" w14:textId="5B7C02A2" w:rsidR="002B378C" w:rsidRDefault="00EA2C61">
      <w:pPr>
        <w:pStyle w:val="111-3"/>
        <w:ind w:firstLine="420"/>
      </w:pPr>
      <w:r>
        <w:t>1</w:t>
      </w:r>
      <w:r>
        <w:rPr>
          <w:rFonts w:hint="eastAsia"/>
        </w:rPr>
        <w:t>涵洞基础拆除后应进行基底处理。</w:t>
      </w:r>
    </w:p>
    <w:p w14:paraId="3BF53084" w14:textId="77777777" w:rsidR="002B378C" w:rsidRDefault="00EA2C61">
      <w:pPr>
        <w:pStyle w:val="111-3"/>
        <w:ind w:firstLine="420"/>
      </w:pPr>
      <w:r>
        <w:rPr>
          <w:rFonts w:hint="eastAsia"/>
        </w:rPr>
        <w:t>2</w:t>
      </w:r>
      <w:r>
        <w:rPr>
          <w:rFonts w:hint="eastAsia"/>
        </w:rPr>
        <w:t>墙背后土体可</w:t>
      </w:r>
      <w:proofErr w:type="gramStart"/>
      <w:r>
        <w:rPr>
          <w:rFonts w:hint="eastAsia"/>
        </w:rPr>
        <w:t>采用放坡开挖</w:t>
      </w:r>
      <w:proofErr w:type="gramEnd"/>
      <w:r>
        <w:rPr>
          <w:rFonts w:hint="eastAsia"/>
        </w:rPr>
        <w:t>，坡度宜为</w:t>
      </w:r>
      <w:r>
        <w:rPr>
          <w:rFonts w:hint="eastAsia"/>
        </w:rPr>
        <w:t>1</w:t>
      </w:r>
      <w:r>
        <w:rPr>
          <w:rFonts w:hint="eastAsia"/>
        </w:rPr>
        <w:t>：</w:t>
      </w:r>
      <w:r>
        <w:rPr>
          <w:rFonts w:hint="eastAsia"/>
        </w:rPr>
        <w:t>1</w:t>
      </w:r>
      <w:r>
        <w:rPr>
          <w:rFonts w:hint="eastAsia"/>
        </w:rPr>
        <w:t>。</w:t>
      </w:r>
    </w:p>
    <w:p w14:paraId="48530FD8" w14:textId="3F7DE76E" w:rsidR="002B378C" w:rsidRDefault="00EA2C61">
      <w:pPr>
        <w:pStyle w:val="111-3"/>
        <w:ind w:firstLine="420"/>
      </w:pPr>
      <w:r>
        <w:t>3</w:t>
      </w:r>
      <w:r>
        <w:rPr>
          <w:rFonts w:hint="eastAsia"/>
        </w:rPr>
        <w:t>坡面宜采用钢丝网片并喷射</w:t>
      </w:r>
      <w:r>
        <w:rPr>
          <w:rFonts w:hint="eastAsia"/>
        </w:rPr>
        <w:t>6cm</w:t>
      </w:r>
      <w:r>
        <w:rPr>
          <w:rFonts w:hint="eastAsia"/>
        </w:rPr>
        <w:t>厚早强混凝土方式防护</w:t>
      </w:r>
      <w:r w:rsidR="000142BA">
        <w:rPr>
          <w:rFonts w:hint="eastAsia"/>
        </w:rPr>
        <w:t>。</w:t>
      </w:r>
    </w:p>
    <w:p w14:paraId="3593ADC8" w14:textId="77777777" w:rsidR="002B378C" w:rsidRDefault="00EA2C61">
      <w:pPr>
        <w:pStyle w:val="111-3"/>
        <w:ind w:firstLine="420"/>
      </w:pPr>
      <w:r>
        <w:rPr>
          <w:rFonts w:hint="eastAsia"/>
        </w:rPr>
        <w:t>4</w:t>
      </w:r>
      <w:r>
        <w:rPr>
          <w:rFonts w:hint="eastAsia"/>
        </w:rPr>
        <w:t>垂直向下开挖原涵洞基础时开挖深度应符合</w:t>
      </w:r>
      <w:r>
        <w:t>设计</w:t>
      </w:r>
      <w:r>
        <w:rPr>
          <w:rFonts w:hint="eastAsia"/>
        </w:rPr>
        <w:t>要求。</w:t>
      </w:r>
    </w:p>
    <w:p w14:paraId="7D7EA31A" w14:textId="05C459FD" w:rsidR="002B378C" w:rsidRDefault="00EA2C61">
      <w:pPr>
        <w:pStyle w:val="111-3"/>
        <w:ind w:firstLine="420"/>
      </w:pPr>
      <w:r>
        <w:t>5</w:t>
      </w:r>
      <w:r>
        <w:rPr>
          <w:rFonts w:hint="eastAsia"/>
        </w:rPr>
        <w:t>回填时应采用分层填筑方式，每层不宜超过</w:t>
      </w:r>
      <w:r>
        <w:rPr>
          <w:rFonts w:hint="eastAsia"/>
        </w:rPr>
        <w:t>20cm</w:t>
      </w:r>
      <w:r>
        <w:rPr>
          <w:rFonts w:hint="eastAsia"/>
        </w:rPr>
        <w:t>，振动压实，压实系数不应小于</w:t>
      </w:r>
      <w:r>
        <w:rPr>
          <w:rFonts w:hint="eastAsia"/>
        </w:rPr>
        <w:t>0.9</w:t>
      </w:r>
      <w:r w:rsidR="009957D3">
        <w:t>3</w:t>
      </w:r>
      <w:r>
        <w:rPr>
          <w:rFonts w:hint="eastAsia"/>
        </w:rPr>
        <w:t>。</w:t>
      </w:r>
    </w:p>
    <w:p w14:paraId="12D8A2FD" w14:textId="77777777" w:rsidR="002B378C" w:rsidRDefault="00EA2C61">
      <w:pPr>
        <w:pStyle w:val="112-"/>
      </w:pPr>
      <w:r>
        <w:rPr>
          <w:rFonts w:hint="eastAsia"/>
          <w:b/>
          <w:bCs/>
        </w:rPr>
        <w:t>8</w:t>
      </w:r>
      <w:r>
        <w:rPr>
          <w:b/>
          <w:bCs/>
        </w:rPr>
        <w:t>.2.</w:t>
      </w:r>
      <w:r>
        <w:rPr>
          <w:rFonts w:hint="eastAsia"/>
          <w:b/>
          <w:bCs/>
        </w:rPr>
        <w:t>5</w:t>
      </w:r>
      <w:r>
        <w:t xml:space="preserve"> </w:t>
      </w:r>
      <w:r>
        <w:rPr>
          <w:rFonts w:hint="eastAsia"/>
        </w:rPr>
        <w:t>架设</w:t>
      </w:r>
      <w:r>
        <w:t>D</w:t>
      </w:r>
      <w:proofErr w:type="gramStart"/>
      <w:r>
        <w:rPr>
          <w:rFonts w:hint="eastAsia"/>
        </w:rPr>
        <w:t>型便梁</w:t>
      </w:r>
      <w:proofErr w:type="gramEnd"/>
      <w:r>
        <w:rPr>
          <w:rFonts w:hint="eastAsia"/>
        </w:rPr>
        <w:t>后框架</w:t>
      </w:r>
      <w:proofErr w:type="gramStart"/>
      <w:r>
        <w:rPr>
          <w:rFonts w:hint="eastAsia"/>
        </w:rPr>
        <w:t>涵</w:t>
      </w:r>
      <w:proofErr w:type="gramEnd"/>
      <w:r>
        <w:rPr>
          <w:rFonts w:hint="eastAsia"/>
        </w:rPr>
        <w:t>施工应符合下列规定：</w:t>
      </w:r>
    </w:p>
    <w:p w14:paraId="1BF17631" w14:textId="46801515" w:rsidR="002B378C" w:rsidRDefault="00EA2C61">
      <w:pPr>
        <w:pStyle w:val="111-3"/>
        <w:ind w:firstLine="420"/>
      </w:pPr>
      <w:r>
        <w:t>1</w:t>
      </w:r>
      <w:r>
        <w:rPr>
          <w:rFonts w:hint="eastAsia"/>
        </w:rPr>
        <w:t>人工挖孔施工期间，</w:t>
      </w:r>
      <w:r w:rsidR="000142BA">
        <w:rPr>
          <w:rFonts w:hint="eastAsia"/>
        </w:rPr>
        <w:t>应</w:t>
      </w:r>
      <w:r>
        <w:rPr>
          <w:rFonts w:hint="eastAsia"/>
        </w:rPr>
        <w:t>设置警示标志</w:t>
      </w:r>
      <w:r w:rsidR="000142BA">
        <w:rPr>
          <w:rFonts w:hint="eastAsia"/>
        </w:rPr>
        <w:t>并</w:t>
      </w:r>
      <w:r>
        <w:rPr>
          <w:rFonts w:hint="eastAsia"/>
        </w:rPr>
        <w:t>对孔内进行通风，以保证孔内工人安全。</w:t>
      </w:r>
    </w:p>
    <w:p w14:paraId="194FE4B5" w14:textId="77777777" w:rsidR="002B378C" w:rsidRDefault="00EA2C61">
      <w:pPr>
        <w:pStyle w:val="111-3"/>
        <w:ind w:firstLine="420"/>
      </w:pPr>
      <w:r>
        <w:t>2</w:t>
      </w:r>
      <w:r>
        <w:rPr>
          <w:rFonts w:hint="eastAsia"/>
        </w:rPr>
        <w:t>每开挖</w:t>
      </w:r>
      <w:r>
        <w:rPr>
          <w:rFonts w:hint="eastAsia"/>
        </w:rPr>
        <w:t>1m</w:t>
      </w:r>
      <w:r>
        <w:rPr>
          <w:rFonts w:hint="eastAsia"/>
        </w:rPr>
        <w:t>，即需要进行绑扎钢筋、支模和现浇混凝土护筒并进行养护。</w:t>
      </w:r>
    </w:p>
    <w:p w14:paraId="2905C25B" w14:textId="77777777" w:rsidR="002B378C" w:rsidRDefault="00EA2C61">
      <w:pPr>
        <w:pStyle w:val="111-3"/>
        <w:ind w:firstLine="420"/>
      </w:pPr>
      <w:r>
        <w:rPr>
          <w:rFonts w:hint="eastAsia"/>
        </w:rPr>
        <w:t xml:space="preserve">3 </w:t>
      </w:r>
      <w:r>
        <w:rPr>
          <w:rFonts w:hint="eastAsia"/>
        </w:rPr>
        <w:t>混凝土强度达到设计强度</w:t>
      </w:r>
      <w:r>
        <w:rPr>
          <w:rFonts w:hint="eastAsia"/>
        </w:rPr>
        <w:t>75%</w:t>
      </w:r>
      <w:r>
        <w:rPr>
          <w:rFonts w:hint="eastAsia"/>
        </w:rPr>
        <w:t>才能进行下一阶段开挖，确保开挖安全。</w:t>
      </w:r>
    </w:p>
    <w:p w14:paraId="5CFDE54A" w14:textId="212795AB" w:rsidR="002B378C" w:rsidRDefault="00EA2C61">
      <w:pPr>
        <w:pStyle w:val="111-3"/>
        <w:ind w:firstLine="420"/>
      </w:pPr>
      <w:r>
        <w:t>4</w:t>
      </w:r>
      <w:r w:rsidR="00B413CB">
        <w:rPr>
          <w:rFonts w:hint="eastAsia"/>
        </w:rPr>
        <w:t>钢轨</w:t>
      </w:r>
      <w:r>
        <w:rPr>
          <w:rFonts w:hint="eastAsia"/>
        </w:rPr>
        <w:t>架空前应完成支墩以及</w:t>
      </w:r>
      <w:r>
        <w:rPr>
          <w:rFonts w:hint="eastAsia"/>
        </w:rPr>
        <w:t>D</w:t>
      </w:r>
      <w:proofErr w:type="gramStart"/>
      <w:r>
        <w:rPr>
          <w:rFonts w:hint="eastAsia"/>
        </w:rPr>
        <w:t>型便梁</w:t>
      </w:r>
      <w:proofErr w:type="gramEnd"/>
      <w:r>
        <w:rPr>
          <w:rFonts w:hint="eastAsia"/>
        </w:rPr>
        <w:t>连接。</w:t>
      </w:r>
    </w:p>
    <w:p w14:paraId="1352259F" w14:textId="6316A191" w:rsidR="002B378C" w:rsidRDefault="00EA2C61">
      <w:pPr>
        <w:pStyle w:val="111-3"/>
        <w:ind w:firstLine="420"/>
      </w:pPr>
      <w:r>
        <w:rPr>
          <w:rFonts w:hint="eastAsia"/>
        </w:rPr>
        <w:t>5</w:t>
      </w:r>
      <w:r w:rsidR="000142BA">
        <w:rPr>
          <w:rFonts w:hint="eastAsia"/>
        </w:rPr>
        <w:t>列车</w:t>
      </w:r>
      <w:r>
        <w:rPr>
          <w:rFonts w:hint="eastAsia"/>
        </w:rPr>
        <w:t>通过时必须暂停施工。</w:t>
      </w:r>
    </w:p>
    <w:p w14:paraId="517A0127" w14:textId="77777777" w:rsidR="002B378C" w:rsidRDefault="00EA2C61">
      <w:pPr>
        <w:pStyle w:val="112-"/>
      </w:pPr>
      <w:r>
        <w:rPr>
          <w:b/>
          <w:bCs/>
        </w:rPr>
        <w:t xml:space="preserve">8.2.6 </w:t>
      </w:r>
      <w:r>
        <w:rPr>
          <w:rFonts w:hint="eastAsia"/>
        </w:rPr>
        <w:t>现浇</w:t>
      </w:r>
      <w:r>
        <w:t>钢筋混凝土框架</w:t>
      </w:r>
      <w:proofErr w:type="gramStart"/>
      <w:r>
        <w:rPr>
          <w:rFonts w:hint="eastAsia"/>
        </w:rPr>
        <w:t>涵</w:t>
      </w:r>
      <w:proofErr w:type="gramEnd"/>
      <w:r>
        <w:rPr>
          <w:rFonts w:hint="eastAsia"/>
        </w:rPr>
        <w:t>施工应符合下列</w:t>
      </w:r>
      <w:r>
        <w:t>规定：</w:t>
      </w:r>
    </w:p>
    <w:p w14:paraId="508B1E71" w14:textId="77777777" w:rsidR="002B378C" w:rsidRDefault="00EA2C61">
      <w:pPr>
        <w:pStyle w:val="111-3"/>
        <w:ind w:firstLine="420"/>
      </w:pPr>
      <w:r>
        <w:t>1</w:t>
      </w:r>
      <w:r>
        <w:rPr>
          <w:rFonts w:hint="eastAsia"/>
        </w:rPr>
        <w:t>支撑</w:t>
      </w:r>
      <w:r>
        <w:t>、模板等应安装牢固，边墙模板拉杆应通长设置，规格、间距应经计算确定。</w:t>
      </w:r>
    </w:p>
    <w:p w14:paraId="041BB6C3" w14:textId="77777777" w:rsidR="002B378C" w:rsidRDefault="00EA2C61">
      <w:pPr>
        <w:pStyle w:val="111-3"/>
        <w:ind w:firstLine="420"/>
      </w:pPr>
      <w:r>
        <w:lastRenderedPageBreak/>
        <w:t>2</w:t>
      </w:r>
      <w:r>
        <w:rPr>
          <w:rFonts w:hint="eastAsia"/>
        </w:rPr>
        <w:t>混凝土养护达到设计强度后方可拆模进行框架</w:t>
      </w:r>
      <w:proofErr w:type="gramStart"/>
      <w:r>
        <w:rPr>
          <w:rFonts w:hint="eastAsia"/>
        </w:rPr>
        <w:t>涵</w:t>
      </w:r>
      <w:proofErr w:type="gramEnd"/>
      <w:r>
        <w:rPr>
          <w:rFonts w:hint="eastAsia"/>
        </w:rPr>
        <w:t>防水施工。</w:t>
      </w:r>
    </w:p>
    <w:p w14:paraId="363F04EC" w14:textId="0834F1D0" w:rsidR="002B378C" w:rsidRDefault="00EA2C61">
      <w:pPr>
        <w:pStyle w:val="111-3"/>
        <w:ind w:firstLine="420"/>
      </w:pPr>
      <w:r>
        <w:t>3</w:t>
      </w:r>
      <w:r>
        <w:rPr>
          <w:rFonts w:hint="eastAsia"/>
        </w:rPr>
        <w:t>分段施工的涵洞间应设置变形缝。</w:t>
      </w:r>
    </w:p>
    <w:p w14:paraId="2AACA069" w14:textId="77777777" w:rsidR="002B378C" w:rsidRDefault="00EA2C61">
      <w:pPr>
        <w:pStyle w:val="111-3"/>
        <w:ind w:firstLine="420"/>
      </w:pPr>
      <w:r>
        <w:t xml:space="preserve">4 </w:t>
      </w:r>
      <w:r>
        <w:rPr>
          <w:rFonts w:hint="eastAsia"/>
        </w:rPr>
        <w:t>涵洞侧墙背后空间可采用水泥粉煤灰稳定煤矸石混合料应分层回填、分层压实。每层回填厚度宜为</w:t>
      </w:r>
      <w:r>
        <w:rPr>
          <w:rFonts w:hint="eastAsia"/>
        </w:rPr>
        <w:t>15</w:t>
      </w:r>
      <w:r>
        <w:t>-</w:t>
      </w:r>
      <w:r>
        <w:rPr>
          <w:rFonts w:hint="eastAsia"/>
        </w:rPr>
        <w:t>20cm</w:t>
      </w:r>
      <w:r>
        <w:rPr>
          <w:rFonts w:hint="eastAsia"/>
        </w:rPr>
        <w:t>。</w:t>
      </w:r>
    </w:p>
    <w:p w14:paraId="3B92AB58" w14:textId="612AA578" w:rsidR="002B378C" w:rsidRDefault="00EA2C61">
      <w:pPr>
        <w:pStyle w:val="111-3"/>
        <w:ind w:firstLine="420"/>
      </w:pPr>
      <w:r>
        <w:t>5</w:t>
      </w:r>
      <w:r>
        <w:rPr>
          <w:rFonts w:hint="eastAsia"/>
        </w:rPr>
        <w:t>填筑至</w:t>
      </w:r>
      <w:proofErr w:type="gramStart"/>
      <w:r>
        <w:rPr>
          <w:rFonts w:hint="eastAsia"/>
        </w:rPr>
        <w:t>距离便梁主梁</w:t>
      </w:r>
      <w:proofErr w:type="gramEnd"/>
      <w:r>
        <w:rPr>
          <w:rFonts w:hint="eastAsia"/>
        </w:rPr>
        <w:t>下</w:t>
      </w:r>
      <w:r>
        <w:rPr>
          <w:rFonts w:hint="eastAsia"/>
        </w:rPr>
        <w:t>50cm</w:t>
      </w:r>
      <w:r>
        <w:rPr>
          <w:rFonts w:hint="eastAsia"/>
        </w:rPr>
        <w:t>时，可采用水泥稳定碎石回填夯实，压实系数不应小于</w:t>
      </w:r>
      <w:r>
        <w:rPr>
          <w:rFonts w:hint="eastAsia"/>
        </w:rPr>
        <w:t>0.9</w:t>
      </w:r>
      <w:r w:rsidR="009957D3">
        <w:t>3</w:t>
      </w:r>
      <w:r>
        <w:rPr>
          <w:rFonts w:hint="eastAsia"/>
        </w:rPr>
        <w:t>。</w:t>
      </w:r>
    </w:p>
    <w:p w14:paraId="04C42896" w14:textId="1849D262" w:rsidR="002B378C" w:rsidRDefault="00EA2C61">
      <w:pPr>
        <w:pStyle w:val="111-3"/>
        <w:ind w:firstLine="420"/>
      </w:pPr>
      <w:r>
        <w:t>6</w:t>
      </w:r>
      <w:r>
        <w:rPr>
          <w:rFonts w:hint="eastAsia"/>
        </w:rPr>
        <w:t>涵洞外八字墙与涵洞间应设置变形缝。</w:t>
      </w:r>
    </w:p>
    <w:p w14:paraId="7455BF42" w14:textId="77777777" w:rsidR="002B378C" w:rsidRDefault="00EA2C61">
      <w:pPr>
        <w:pStyle w:val="112-"/>
      </w:pPr>
      <w:r>
        <w:rPr>
          <w:b/>
          <w:bCs/>
        </w:rPr>
        <w:t xml:space="preserve">8.2.7 </w:t>
      </w:r>
      <w:r>
        <w:rPr>
          <w:rFonts w:hint="eastAsia"/>
        </w:rPr>
        <w:t>预制拼装</w:t>
      </w:r>
      <w:r>
        <w:t>钢筋混凝土框架</w:t>
      </w:r>
      <w:proofErr w:type="gramStart"/>
      <w:r>
        <w:rPr>
          <w:rFonts w:hint="eastAsia"/>
        </w:rPr>
        <w:t>涵</w:t>
      </w:r>
      <w:proofErr w:type="gramEnd"/>
      <w:r>
        <w:rPr>
          <w:rFonts w:hint="eastAsia"/>
        </w:rPr>
        <w:t>施工应符合下列</w:t>
      </w:r>
      <w:r>
        <w:t>规定：</w:t>
      </w:r>
    </w:p>
    <w:p w14:paraId="18972CBB" w14:textId="77777777" w:rsidR="002B378C" w:rsidRDefault="00EA2C61">
      <w:pPr>
        <w:pStyle w:val="111-3"/>
        <w:ind w:firstLine="420"/>
      </w:pPr>
      <w:r>
        <w:t>1</w:t>
      </w:r>
      <w:r>
        <w:rPr>
          <w:rFonts w:hint="eastAsia"/>
        </w:rPr>
        <w:t>预制</w:t>
      </w:r>
      <w:proofErr w:type="gramStart"/>
      <w:r>
        <w:t>涵节宜采用</w:t>
      </w:r>
      <w:proofErr w:type="gramEnd"/>
      <w:r>
        <w:t>钢模板，并应设置厚度控制措施，保证</w:t>
      </w:r>
      <w:r>
        <w:rPr>
          <w:rFonts w:hint="eastAsia"/>
        </w:rPr>
        <w:t>涵节</w:t>
      </w:r>
      <w:r>
        <w:t>形状、尺寸准确</w:t>
      </w:r>
      <w:r>
        <w:rPr>
          <w:rFonts w:hint="eastAsia"/>
        </w:rPr>
        <w:t>。</w:t>
      </w:r>
    </w:p>
    <w:p w14:paraId="7A9BCF2E" w14:textId="77777777" w:rsidR="002B378C" w:rsidRDefault="00EA2C61">
      <w:pPr>
        <w:pStyle w:val="111-3"/>
        <w:ind w:firstLine="420"/>
      </w:pPr>
      <w:r>
        <w:t>2</w:t>
      </w:r>
      <w:r>
        <w:rPr>
          <w:rFonts w:hint="eastAsia"/>
        </w:rPr>
        <w:t>预制</w:t>
      </w:r>
      <w:r>
        <w:t>涵节</w:t>
      </w:r>
      <w:r>
        <w:rPr>
          <w:rFonts w:hint="eastAsia"/>
        </w:rPr>
        <w:t>拼装</w:t>
      </w:r>
      <w:r>
        <w:t>前，应将混凝土结合面清理干净。</w:t>
      </w:r>
    </w:p>
    <w:p w14:paraId="46682254" w14:textId="77777777" w:rsidR="002B378C" w:rsidRDefault="00EA2C61">
      <w:pPr>
        <w:pStyle w:val="111-3"/>
        <w:ind w:firstLine="420"/>
      </w:pPr>
      <w:r>
        <w:t xml:space="preserve">3 </w:t>
      </w:r>
      <w:r>
        <w:rPr>
          <w:rFonts w:hint="eastAsia"/>
        </w:rPr>
        <w:t>预制</w:t>
      </w:r>
      <w:r>
        <w:t>涵节拼装时，应防止碰撞，涵节</w:t>
      </w:r>
      <w:r>
        <w:rPr>
          <w:rFonts w:hint="eastAsia"/>
        </w:rPr>
        <w:t>底面</w:t>
      </w:r>
      <w:r>
        <w:t>应填满垫</w:t>
      </w:r>
      <w:r>
        <w:rPr>
          <w:rFonts w:hint="eastAsia"/>
        </w:rPr>
        <w:t>实</w:t>
      </w:r>
      <w:r>
        <w:t>。</w:t>
      </w:r>
    </w:p>
    <w:p w14:paraId="23F9CBDB" w14:textId="77777777" w:rsidR="002B378C" w:rsidRDefault="00EA2C61">
      <w:pPr>
        <w:pStyle w:val="111-3"/>
        <w:ind w:firstLine="420"/>
      </w:pPr>
      <w:r>
        <w:t xml:space="preserve">4 </w:t>
      </w:r>
      <w:r>
        <w:rPr>
          <w:rFonts w:hint="eastAsia"/>
        </w:rPr>
        <w:t>拼装</w:t>
      </w:r>
      <w:r>
        <w:t>施工</w:t>
      </w:r>
      <w:r>
        <w:rPr>
          <w:rFonts w:hint="eastAsia"/>
        </w:rPr>
        <w:t>宜</w:t>
      </w:r>
      <w:r>
        <w:t>从</w:t>
      </w:r>
      <w:r>
        <w:rPr>
          <w:rFonts w:hint="eastAsia"/>
        </w:rPr>
        <w:t>线路</w:t>
      </w:r>
      <w:r>
        <w:t>中心向上下游依次进行。</w:t>
      </w:r>
    </w:p>
    <w:p w14:paraId="410E5425" w14:textId="77777777" w:rsidR="002B378C" w:rsidRDefault="00EA2C61">
      <w:pPr>
        <w:pStyle w:val="111-3"/>
        <w:ind w:firstLine="420"/>
      </w:pPr>
      <w:r>
        <w:t xml:space="preserve">5 </w:t>
      </w:r>
      <w:r>
        <w:rPr>
          <w:rFonts w:hint="eastAsia"/>
        </w:rPr>
        <w:t>预制</w:t>
      </w:r>
      <w:r>
        <w:t>涵节</w:t>
      </w:r>
      <w:r>
        <w:rPr>
          <w:rFonts w:hint="eastAsia"/>
        </w:rPr>
        <w:t>结合面</w:t>
      </w:r>
      <w:r>
        <w:t>水泥砂浆达到设计强度后方可</w:t>
      </w:r>
      <w:r>
        <w:rPr>
          <w:rFonts w:hint="eastAsia"/>
        </w:rPr>
        <w:t>进行</w:t>
      </w:r>
      <w:r>
        <w:t>路基填土。</w:t>
      </w:r>
    </w:p>
    <w:p w14:paraId="5DBEE323" w14:textId="77777777" w:rsidR="002B378C" w:rsidRDefault="00EA2C61">
      <w:pPr>
        <w:pStyle w:val="111-1"/>
      </w:pPr>
      <w:bookmarkStart w:id="44" w:name="_Toc127143627"/>
      <w:r>
        <w:rPr>
          <w:rFonts w:hint="eastAsia"/>
        </w:rPr>
        <w:t>8</w:t>
      </w:r>
      <w:r>
        <w:t xml:space="preserve">.3 </w:t>
      </w:r>
      <w:r>
        <w:rPr>
          <w:rFonts w:hint="eastAsia"/>
        </w:rPr>
        <w:t>盖板涵</w:t>
      </w:r>
      <w:bookmarkEnd w:id="44"/>
    </w:p>
    <w:p w14:paraId="7F1C8B6E" w14:textId="1C8883D0" w:rsidR="002B378C" w:rsidRDefault="00EA2C61">
      <w:pPr>
        <w:pStyle w:val="112-"/>
      </w:pPr>
      <w:r>
        <w:rPr>
          <w:rFonts w:hint="eastAsia"/>
          <w:b/>
          <w:bCs/>
        </w:rPr>
        <w:t>8</w:t>
      </w:r>
      <w:r>
        <w:rPr>
          <w:b/>
          <w:bCs/>
        </w:rPr>
        <w:t>.3.1</w:t>
      </w:r>
      <w:r>
        <w:t xml:space="preserve"> </w:t>
      </w:r>
      <w:r>
        <w:rPr>
          <w:rFonts w:hint="eastAsia"/>
        </w:rPr>
        <w:t>盖板涵宜拆除重建为框架涵或</w:t>
      </w:r>
      <w:proofErr w:type="gramStart"/>
      <w:r w:rsidR="000142BA">
        <w:rPr>
          <w:rFonts w:hint="eastAsia"/>
        </w:rPr>
        <w:t>带增强</w:t>
      </w:r>
      <w:proofErr w:type="gramEnd"/>
      <w:r w:rsidR="000142BA">
        <w:rPr>
          <w:rFonts w:hint="eastAsia"/>
        </w:rPr>
        <w:t>聚乙烯螺旋波纹管涵</w:t>
      </w:r>
      <w:r>
        <w:rPr>
          <w:rFonts w:hint="eastAsia"/>
        </w:rPr>
        <w:t>。</w:t>
      </w:r>
    </w:p>
    <w:p w14:paraId="051DF360" w14:textId="77777777" w:rsidR="002B378C" w:rsidRDefault="00EA2C61">
      <w:pPr>
        <w:pStyle w:val="112-"/>
      </w:pPr>
      <w:r>
        <w:rPr>
          <w:rFonts w:hint="eastAsia"/>
          <w:b/>
          <w:bCs/>
        </w:rPr>
        <w:t>8</w:t>
      </w:r>
      <w:r>
        <w:rPr>
          <w:b/>
          <w:bCs/>
        </w:rPr>
        <w:t>.3.2</w:t>
      </w:r>
      <w:r>
        <w:rPr>
          <w:rFonts w:hint="eastAsia"/>
        </w:rPr>
        <w:t>既有</w:t>
      </w:r>
      <w:r>
        <w:t>盖板</w:t>
      </w:r>
      <w:r>
        <w:rPr>
          <w:rFonts w:hint="eastAsia"/>
        </w:rPr>
        <w:t>拆除</w:t>
      </w:r>
      <w:r>
        <w:t>宜采用机械吊装进行，</w:t>
      </w:r>
      <w:r>
        <w:rPr>
          <w:rFonts w:hint="eastAsia"/>
        </w:rPr>
        <w:t>现场吊装</w:t>
      </w:r>
      <w:r>
        <w:t>设备</w:t>
      </w:r>
      <w:proofErr w:type="gramStart"/>
      <w:r>
        <w:t>施工受</w:t>
      </w:r>
      <w:proofErr w:type="gramEnd"/>
      <w:r>
        <w:t>限</w:t>
      </w:r>
      <w:r>
        <w:rPr>
          <w:rFonts w:hint="eastAsia"/>
        </w:rPr>
        <w:t>时可把盖板</w:t>
      </w:r>
      <w:proofErr w:type="gramStart"/>
      <w:r>
        <w:rPr>
          <w:rFonts w:hint="eastAsia"/>
        </w:rPr>
        <w:t>凿</w:t>
      </w:r>
      <w:proofErr w:type="gramEnd"/>
      <w:r>
        <w:rPr>
          <w:rFonts w:hint="eastAsia"/>
        </w:rPr>
        <w:t>碎后运出。</w:t>
      </w:r>
    </w:p>
    <w:p w14:paraId="690E5974" w14:textId="77777777" w:rsidR="002B378C" w:rsidRDefault="00EA2C61">
      <w:pPr>
        <w:pStyle w:val="111-1"/>
      </w:pPr>
      <w:bookmarkStart w:id="45" w:name="_Toc127143628"/>
      <w:r>
        <w:rPr>
          <w:rFonts w:hint="eastAsia"/>
        </w:rPr>
        <w:t>8</w:t>
      </w:r>
      <w:r>
        <w:t xml:space="preserve">.4 </w:t>
      </w:r>
      <w:r>
        <w:rPr>
          <w:rFonts w:hint="eastAsia"/>
        </w:rPr>
        <w:t>圆管涵</w:t>
      </w:r>
      <w:bookmarkEnd w:id="45"/>
    </w:p>
    <w:p w14:paraId="668A9E17" w14:textId="7FD209EB" w:rsidR="002B378C" w:rsidRDefault="00EA2C61">
      <w:pPr>
        <w:pStyle w:val="112-"/>
      </w:pPr>
      <w:r>
        <w:rPr>
          <w:rFonts w:hint="eastAsia"/>
          <w:b/>
          <w:bCs/>
        </w:rPr>
        <w:t>8</w:t>
      </w:r>
      <w:r>
        <w:rPr>
          <w:b/>
          <w:bCs/>
        </w:rPr>
        <w:t>.4.1</w:t>
      </w:r>
      <w:r>
        <w:rPr>
          <w:rFonts w:hint="eastAsia"/>
        </w:rPr>
        <w:t>本节适用于钢带增强聚乙烯螺旋波纹管</w:t>
      </w:r>
      <w:r w:rsidR="009442CB">
        <w:rPr>
          <w:rFonts w:hint="eastAsia"/>
        </w:rPr>
        <w:t>涵</w:t>
      </w:r>
      <w:r>
        <w:rPr>
          <w:rFonts w:hint="eastAsia"/>
        </w:rPr>
        <w:t>施工。</w:t>
      </w:r>
    </w:p>
    <w:p w14:paraId="1A1113D1" w14:textId="6AD5C59A" w:rsidR="002B378C" w:rsidRPr="009442CB" w:rsidRDefault="00710DCE">
      <w:pPr>
        <w:pStyle w:val="111-3"/>
        <w:ind w:firstLineChars="0" w:firstLine="0"/>
        <w:rPr>
          <w:rFonts w:ascii="宋体" w:hAnsi="宋体"/>
          <w:color w:val="FF0000"/>
        </w:rPr>
      </w:pPr>
      <w:r w:rsidRPr="00710DCE">
        <w:rPr>
          <w:rFonts w:ascii="宋体" w:hAnsi="宋体" w:hint="eastAsia"/>
          <w:color w:val="FF0000"/>
        </w:rPr>
        <w:t>条文</w:t>
      </w:r>
      <w:r w:rsidRPr="00710DCE">
        <w:rPr>
          <w:rFonts w:ascii="宋体" w:hAnsi="宋体"/>
          <w:color w:val="FF0000"/>
        </w:rPr>
        <w:t>说明：</w:t>
      </w:r>
      <w:r w:rsidRPr="00710DCE">
        <w:rPr>
          <w:rFonts w:ascii="宋体" w:hAnsi="宋体" w:hint="eastAsia"/>
          <w:color w:val="FF0000"/>
        </w:rPr>
        <w:t>淮南矿区铁路专用线涵洞运营维护实践发现，混凝土</w:t>
      </w:r>
      <w:proofErr w:type="gramStart"/>
      <w:r w:rsidRPr="00710DCE">
        <w:rPr>
          <w:rFonts w:ascii="宋体" w:hAnsi="宋体" w:hint="eastAsia"/>
          <w:color w:val="FF0000"/>
        </w:rPr>
        <w:t>圆涵在采动</w:t>
      </w:r>
      <w:proofErr w:type="gramEnd"/>
      <w:r w:rsidRPr="00710DCE">
        <w:rPr>
          <w:rFonts w:ascii="宋体" w:hAnsi="宋体" w:hint="eastAsia"/>
          <w:color w:val="FF0000"/>
        </w:rPr>
        <w:t>沉陷及上部列车荷载的反复作用下容易开裂，且其更换流程复杂，施工进度较慢，因此开展了采用</w:t>
      </w:r>
      <w:r w:rsidRPr="00710DCE">
        <w:rPr>
          <w:rFonts w:hint="eastAsia"/>
          <w:color w:val="FF0000"/>
        </w:rPr>
        <w:t>钢带增强聚乙烯螺旋波纹管替换既有破损</w:t>
      </w:r>
      <w:proofErr w:type="gramStart"/>
      <w:r w:rsidRPr="00710DCE">
        <w:rPr>
          <w:rFonts w:hint="eastAsia"/>
          <w:color w:val="FF0000"/>
        </w:rPr>
        <w:t>混凝土圆涵的</w:t>
      </w:r>
      <w:proofErr w:type="gramEnd"/>
      <w:r w:rsidRPr="00710DCE">
        <w:rPr>
          <w:rFonts w:hint="eastAsia"/>
          <w:color w:val="FF0000"/>
        </w:rPr>
        <w:t>工程实践</w:t>
      </w:r>
      <w:r w:rsidR="000142BA">
        <w:rPr>
          <w:rFonts w:hint="eastAsia"/>
          <w:color w:val="FF0000"/>
        </w:rPr>
        <w:t>。</w:t>
      </w:r>
      <w:r w:rsidRPr="00710DCE">
        <w:rPr>
          <w:rFonts w:hint="eastAsia"/>
          <w:color w:val="FF0000"/>
        </w:rPr>
        <w:t>钢带增强聚乙烯螺旋波纹管抗变形能力强，施工速度快，大大降低了施工难度和线路封闭时间。</w:t>
      </w:r>
    </w:p>
    <w:p w14:paraId="1C31FBFD" w14:textId="66CD3ED8" w:rsidR="002B378C" w:rsidRDefault="00EA2C61">
      <w:pPr>
        <w:pStyle w:val="112-"/>
      </w:pPr>
      <w:r>
        <w:rPr>
          <w:rFonts w:hint="eastAsia"/>
          <w:b/>
          <w:bCs/>
        </w:rPr>
        <w:t>8</w:t>
      </w:r>
      <w:r>
        <w:rPr>
          <w:b/>
          <w:bCs/>
        </w:rPr>
        <w:t>.4.</w:t>
      </w:r>
      <w:r w:rsidR="009442CB">
        <w:rPr>
          <w:rFonts w:hint="eastAsia"/>
          <w:b/>
          <w:bCs/>
        </w:rPr>
        <w:t>2</w:t>
      </w:r>
      <w:r>
        <w:rPr>
          <w:b/>
          <w:bCs/>
        </w:rPr>
        <w:t xml:space="preserve"> </w:t>
      </w:r>
      <w:r>
        <w:rPr>
          <w:rFonts w:hint="eastAsia"/>
        </w:rPr>
        <w:t>施工前应对涵洞上部影响范围内轨排拆除保存，清除道砟，集中堆放备用。同时应拆除既有涵洞出入口与地方水渠连接</w:t>
      </w:r>
      <w:r>
        <w:rPr>
          <w:rFonts w:hint="eastAsia"/>
        </w:rPr>
        <w:t>5-10</w:t>
      </w:r>
      <w:r>
        <w:rPr>
          <w:rFonts w:hint="eastAsia"/>
        </w:rPr>
        <w:t>米范围内的水利设施。</w:t>
      </w:r>
    </w:p>
    <w:p w14:paraId="449CE231" w14:textId="7394F433" w:rsidR="002B378C" w:rsidRDefault="00EA2C61">
      <w:pPr>
        <w:pStyle w:val="112-"/>
      </w:pPr>
      <w:r>
        <w:rPr>
          <w:rFonts w:hint="eastAsia"/>
          <w:b/>
          <w:bCs/>
        </w:rPr>
        <w:t>8</w:t>
      </w:r>
      <w:r>
        <w:rPr>
          <w:b/>
          <w:bCs/>
        </w:rPr>
        <w:t>.4.</w:t>
      </w:r>
      <w:r w:rsidR="009442CB">
        <w:rPr>
          <w:rFonts w:hint="eastAsia"/>
          <w:b/>
          <w:bCs/>
        </w:rPr>
        <w:t>3</w:t>
      </w:r>
      <w:r>
        <w:rPr>
          <w:b/>
          <w:bCs/>
        </w:rPr>
        <w:t xml:space="preserve"> </w:t>
      </w:r>
      <w:r>
        <w:rPr>
          <w:rFonts w:hint="eastAsia"/>
        </w:rPr>
        <w:t>涉水沟槽开挖前应进行围堰施工，围堰施工应符合</w:t>
      </w:r>
      <w:r w:rsidR="00447226">
        <w:rPr>
          <w:rFonts w:hint="eastAsia"/>
        </w:rPr>
        <w:t>本标准</w:t>
      </w:r>
      <w:r>
        <w:rPr>
          <w:rFonts w:hint="eastAsia"/>
        </w:rPr>
        <w:t>4.2</w:t>
      </w:r>
      <w:r>
        <w:rPr>
          <w:rFonts w:hint="eastAsia"/>
        </w:rPr>
        <w:t>相关规定要求。</w:t>
      </w:r>
    </w:p>
    <w:p w14:paraId="519E3E01" w14:textId="4B37455A" w:rsidR="002B378C" w:rsidRDefault="00EA2C61">
      <w:pPr>
        <w:pStyle w:val="112-"/>
      </w:pPr>
      <w:r>
        <w:rPr>
          <w:rFonts w:hint="eastAsia"/>
          <w:b/>
          <w:bCs/>
        </w:rPr>
        <w:t>8</w:t>
      </w:r>
      <w:r>
        <w:rPr>
          <w:b/>
          <w:bCs/>
        </w:rPr>
        <w:t>.4.</w:t>
      </w:r>
      <w:r w:rsidR="009442CB">
        <w:rPr>
          <w:rFonts w:hint="eastAsia"/>
          <w:b/>
          <w:bCs/>
        </w:rPr>
        <w:t>4</w:t>
      </w:r>
      <w:r>
        <w:t xml:space="preserve"> </w:t>
      </w:r>
      <w:r>
        <w:rPr>
          <w:rFonts w:hint="eastAsia"/>
        </w:rPr>
        <w:t>沟槽开挖坡度宜取为</w:t>
      </w:r>
      <w:r>
        <w:rPr>
          <w:rFonts w:hint="eastAsia"/>
        </w:rPr>
        <w:t>1:0.5</w:t>
      </w:r>
      <w:r>
        <w:rPr>
          <w:rFonts w:hint="eastAsia"/>
        </w:rPr>
        <w:t>，开挖深度应达到原涵洞底面</w:t>
      </w:r>
      <w:r>
        <w:rPr>
          <w:rFonts w:hint="eastAsia"/>
        </w:rPr>
        <w:t>30cm</w:t>
      </w:r>
      <w:r>
        <w:rPr>
          <w:rFonts w:hint="eastAsia"/>
        </w:rPr>
        <w:t>以下。</w:t>
      </w:r>
    </w:p>
    <w:p w14:paraId="3EBD7BCA" w14:textId="6C018D8F" w:rsidR="002B378C" w:rsidRDefault="00EA2C61">
      <w:pPr>
        <w:pStyle w:val="111-3"/>
        <w:ind w:firstLineChars="0" w:firstLine="0"/>
      </w:pPr>
      <w:r>
        <w:rPr>
          <w:rFonts w:hint="eastAsia"/>
          <w:b/>
          <w:bCs/>
        </w:rPr>
        <w:t>8</w:t>
      </w:r>
      <w:r>
        <w:rPr>
          <w:b/>
          <w:bCs/>
        </w:rPr>
        <w:t>.4.</w:t>
      </w:r>
      <w:r w:rsidR="009442CB">
        <w:rPr>
          <w:rFonts w:hint="eastAsia"/>
          <w:b/>
          <w:bCs/>
        </w:rPr>
        <w:t>5</w:t>
      </w:r>
      <w:r>
        <w:rPr>
          <w:rFonts w:hint="eastAsia"/>
        </w:rPr>
        <w:t>沟槽底部应夯实，压实系数不小于</w:t>
      </w:r>
      <w:r>
        <w:rPr>
          <w:rFonts w:hint="eastAsia"/>
        </w:rPr>
        <w:t>0.9</w:t>
      </w:r>
      <w:r w:rsidR="009957D3">
        <w:t>1</w:t>
      </w:r>
      <w:r>
        <w:rPr>
          <w:rFonts w:hint="eastAsia"/>
        </w:rPr>
        <w:t>。</w:t>
      </w:r>
    </w:p>
    <w:p w14:paraId="0642BC8B" w14:textId="7758F274" w:rsidR="002B378C" w:rsidRDefault="00EA2C61">
      <w:pPr>
        <w:pStyle w:val="111-3"/>
        <w:ind w:firstLineChars="0" w:firstLine="0"/>
      </w:pPr>
      <w:r>
        <w:rPr>
          <w:rFonts w:hint="eastAsia"/>
          <w:b/>
          <w:bCs/>
        </w:rPr>
        <w:t>8</w:t>
      </w:r>
      <w:r>
        <w:rPr>
          <w:b/>
          <w:bCs/>
        </w:rPr>
        <w:t>.4.</w:t>
      </w:r>
      <w:r w:rsidR="009442CB">
        <w:rPr>
          <w:rFonts w:hint="eastAsia"/>
          <w:b/>
          <w:bCs/>
        </w:rPr>
        <w:t>6</w:t>
      </w:r>
      <w:r>
        <w:rPr>
          <w:rFonts w:hint="eastAsia"/>
        </w:rPr>
        <w:t>沟槽底部坡度应与原涵洞底部排水纵坡相同。</w:t>
      </w:r>
    </w:p>
    <w:p w14:paraId="4947D0E6" w14:textId="385053E2" w:rsidR="002B378C" w:rsidRDefault="00EA2C61">
      <w:pPr>
        <w:pStyle w:val="111-3"/>
        <w:ind w:firstLineChars="0" w:firstLine="0"/>
      </w:pPr>
      <w:r>
        <w:rPr>
          <w:rFonts w:hint="eastAsia"/>
          <w:b/>
          <w:bCs/>
        </w:rPr>
        <w:lastRenderedPageBreak/>
        <w:t>8</w:t>
      </w:r>
      <w:r>
        <w:rPr>
          <w:b/>
          <w:bCs/>
        </w:rPr>
        <w:t>.4.</w:t>
      </w:r>
      <w:r w:rsidR="009442CB">
        <w:rPr>
          <w:rFonts w:hint="eastAsia"/>
          <w:b/>
          <w:bCs/>
        </w:rPr>
        <w:t>7</w:t>
      </w:r>
      <w:r>
        <w:rPr>
          <w:rFonts w:hint="eastAsia"/>
        </w:rPr>
        <w:t>涵洞基础垫层宜用水泥稳定砂，并按</w:t>
      </w:r>
      <w:r>
        <w:rPr>
          <w:rFonts w:hint="eastAsia"/>
        </w:rPr>
        <w:t>15cm</w:t>
      </w:r>
      <w:r>
        <w:rPr>
          <w:rFonts w:hint="eastAsia"/>
        </w:rPr>
        <w:t>一层进行铺设，并分层压实，压实系数不小于</w:t>
      </w:r>
      <w:r>
        <w:rPr>
          <w:rFonts w:hint="eastAsia"/>
        </w:rPr>
        <w:t>0.9</w:t>
      </w:r>
      <w:r w:rsidR="009957D3">
        <w:t>1</w:t>
      </w:r>
      <w:r>
        <w:rPr>
          <w:rFonts w:hint="eastAsia"/>
        </w:rPr>
        <w:t>。</w:t>
      </w:r>
    </w:p>
    <w:p w14:paraId="6325EE6E" w14:textId="57B4E2E0" w:rsidR="002B378C" w:rsidRDefault="00EA2C61">
      <w:pPr>
        <w:pStyle w:val="111-3"/>
        <w:ind w:firstLineChars="0" w:firstLine="0"/>
      </w:pPr>
      <w:r>
        <w:rPr>
          <w:rFonts w:hint="eastAsia"/>
          <w:b/>
          <w:bCs/>
        </w:rPr>
        <w:t>8</w:t>
      </w:r>
      <w:r>
        <w:rPr>
          <w:b/>
          <w:bCs/>
        </w:rPr>
        <w:t>.4.</w:t>
      </w:r>
      <w:r w:rsidR="009442CB">
        <w:rPr>
          <w:rFonts w:hint="eastAsia"/>
          <w:b/>
          <w:bCs/>
        </w:rPr>
        <w:t>8</w:t>
      </w:r>
      <w:r>
        <w:rPr>
          <w:rFonts w:hint="eastAsia"/>
        </w:rPr>
        <w:t>涵洞两侧宜回填水泥稳定砂，并按</w:t>
      </w:r>
      <w:r>
        <w:rPr>
          <w:rFonts w:hint="eastAsia"/>
        </w:rPr>
        <w:t>15cm</w:t>
      </w:r>
      <w:r>
        <w:rPr>
          <w:rFonts w:hint="eastAsia"/>
        </w:rPr>
        <w:t>一层对称摊铺，分层压实，压实系数不小于</w:t>
      </w:r>
      <w:r>
        <w:rPr>
          <w:rFonts w:hint="eastAsia"/>
        </w:rPr>
        <w:t>0.9</w:t>
      </w:r>
      <w:r w:rsidR="009957D3">
        <w:t>1</w:t>
      </w:r>
      <w:r>
        <w:rPr>
          <w:rFonts w:hint="eastAsia"/>
        </w:rPr>
        <w:t>。</w:t>
      </w:r>
    </w:p>
    <w:p w14:paraId="4138DADC" w14:textId="642F2699" w:rsidR="002B378C" w:rsidRDefault="00EA2C61">
      <w:pPr>
        <w:pStyle w:val="111-3"/>
        <w:ind w:firstLineChars="0" w:firstLine="0"/>
      </w:pPr>
      <w:r>
        <w:rPr>
          <w:rFonts w:hint="eastAsia"/>
          <w:b/>
          <w:bCs/>
        </w:rPr>
        <w:t>8</w:t>
      </w:r>
      <w:r>
        <w:rPr>
          <w:b/>
          <w:bCs/>
        </w:rPr>
        <w:t>.4.</w:t>
      </w:r>
      <w:r w:rsidR="009442CB">
        <w:rPr>
          <w:rFonts w:hint="eastAsia"/>
          <w:b/>
          <w:bCs/>
        </w:rPr>
        <w:t>9</w:t>
      </w:r>
      <w:r>
        <w:rPr>
          <w:rFonts w:hint="eastAsia"/>
        </w:rPr>
        <w:t>涵洞顶部</w:t>
      </w:r>
      <w:r>
        <w:rPr>
          <w:rFonts w:hint="eastAsia"/>
        </w:rPr>
        <w:t>50cm</w:t>
      </w:r>
      <w:r w:rsidR="000142BA">
        <w:rPr>
          <w:rFonts w:hint="eastAsia"/>
        </w:rPr>
        <w:t>范围</w:t>
      </w:r>
      <w:r w:rsidR="000142BA">
        <w:t>内</w:t>
      </w:r>
      <w:r>
        <w:rPr>
          <w:rFonts w:hint="eastAsia"/>
        </w:rPr>
        <w:t>回填材料应按</w:t>
      </w:r>
      <w:r>
        <w:rPr>
          <w:rFonts w:hint="eastAsia"/>
        </w:rPr>
        <w:t>15cm</w:t>
      </w:r>
      <w:r>
        <w:rPr>
          <w:rFonts w:hint="eastAsia"/>
        </w:rPr>
        <w:t>一层进行摊铺，振动压实，压实系数不小于</w:t>
      </w:r>
      <w:r>
        <w:rPr>
          <w:rFonts w:hint="eastAsia"/>
        </w:rPr>
        <w:t>0.9</w:t>
      </w:r>
      <w:r w:rsidR="009957D3">
        <w:t>1</w:t>
      </w:r>
      <w:r>
        <w:rPr>
          <w:rFonts w:hint="eastAsia"/>
        </w:rPr>
        <w:t>。</w:t>
      </w:r>
    </w:p>
    <w:p w14:paraId="3D310F27" w14:textId="3F6BF0CF" w:rsidR="002B378C" w:rsidRDefault="00EA2C61">
      <w:pPr>
        <w:pStyle w:val="111-3"/>
        <w:ind w:firstLineChars="0" w:firstLine="0"/>
      </w:pPr>
      <w:r>
        <w:rPr>
          <w:rFonts w:hint="eastAsia"/>
          <w:b/>
          <w:bCs/>
        </w:rPr>
        <w:t>8</w:t>
      </w:r>
      <w:r>
        <w:rPr>
          <w:b/>
          <w:bCs/>
        </w:rPr>
        <w:t>.4.</w:t>
      </w:r>
      <w:r>
        <w:rPr>
          <w:rFonts w:hint="eastAsia"/>
          <w:b/>
          <w:bCs/>
        </w:rPr>
        <w:t>1</w:t>
      </w:r>
      <w:r w:rsidR="009442CB">
        <w:rPr>
          <w:rFonts w:hint="eastAsia"/>
          <w:b/>
          <w:bCs/>
        </w:rPr>
        <w:t>0</w:t>
      </w:r>
      <w:r>
        <w:rPr>
          <w:rFonts w:hint="eastAsia"/>
        </w:rPr>
        <w:t>涵洞顶部</w:t>
      </w:r>
      <w:r>
        <w:rPr>
          <w:rFonts w:hint="eastAsia"/>
        </w:rPr>
        <w:t>50cm</w:t>
      </w:r>
      <w:r>
        <w:rPr>
          <w:rFonts w:hint="eastAsia"/>
        </w:rPr>
        <w:t>以上至原路床顶面范围宜用原开挖料分层回填。</w:t>
      </w:r>
    </w:p>
    <w:p w14:paraId="5F3BB5FC" w14:textId="1040CD39" w:rsidR="002B378C" w:rsidRDefault="00EA2C61" w:rsidP="008F701C">
      <w:pPr>
        <w:pStyle w:val="111-3"/>
        <w:ind w:firstLineChars="0" w:firstLine="0"/>
      </w:pPr>
      <w:r>
        <w:rPr>
          <w:rFonts w:hint="eastAsia"/>
          <w:b/>
          <w:bCs/>
        </w:rPr>
        <w:t>8</w:t>
      </w:r>
      <w:r>
        <w:rPr>
          <w:b/>
          <w:bCs/>
        </w:rPr>
        <w:t>.4.</w:t>
      </w:r>
      <w:r>
        <w:rPr>
          <w:rFonts w:hint="eastAsia"/>
          <w:b/>
          <w:bCs/>
        </w:rPr>
        <w:t>1</w:t>
      </w:r>
      <w:r w:rsidR="009442CB">
        <w:rPr>
          <w:rFonts w:hint="eastAsia"/>
          <w:b/>
          <w:bCs/>
        </w:rPr>
        <w:t>1</w:t>
      </w:r>
      <w:r w:rsidR="008F701C">
        <w:rPr>
          <w:rFonts w:hint="eastAsia"/>
        </w:rPr>
        <w:t>涵洞</w:t>
      </w:r>
      <w:r>
        <w:rPr>
          <w:rFonts w:hint="eastAsia"/>
        </w:rPr>
        <w:t>接头位置不应设置在</w:t>
      </w:r>
      <w:r w:rsidR="006D5FF8">
        <w:rPr>
          <w:rFonts w:hint="eastAsia"/>
        </w:rPr>
        <w:t>线路</w:t>
      </w:r>
      <w:r>
        <w:rPr>
          <w:rFonts w:hint="eastAsia"/>
        </w:rPr>
        <w:t>正下方。</w:t>
      </w:r>
    </w:p>
    <w:p w14:paraId="672914A3" w14:textId="3D11CDBB" w:rsidR="008F701C" w:rsidRPr="008F701C" w:rsidRDefault="008F701C" w:rsidP="008F701C">
      <w:pPr>
        <w:pStyle w:val="111-3"/>
        <w:ind w:firstLineChars="0" w:firstLine="0"/>
      </w:pPr>
      <w:r>
        <w:rPr>
          <w:rFonts w:hint="eastAsia"/>
          <w:b/>
          <w:bCs/>
        </w:rPr>
        <w:t>8</w:t>
      </w:r>
      <w:r>
        <w:rPr>
          <w:b/>
          <w:bCs/>
        </w:rPr>
        <w:t>.4.</w:t>
      </w:r>
      <w:r>
        <w:rPr>
          <w:rFonts w:hint="eastAsia"/>
          <w:b/>
          <w:bCs/>
        </w:rPr>
        <w:t>12</w:t>
      </w:r>
      <w:r>
        <w:rPr>
          <w:rFonts w:hint="eastAsia"/>
        </w:rPr>
        <w:t>涵洞接头必须紧密结合，接头处应涂防水密封材料。</w:t>
      </w:r>
    </w:p>
    <w:p w14:paraId="10C15E50" w14:textId="793F71EA" w:rsidR="002B378C" w:rsidRDefault="00EA2C61">
      <w:pPr>
        <w:pStyle w:val="112-"/>
      </w:pPr>
      <w:r>
        <w:rPr>
          <w:b/>
          <w:bCs/>
        </w:rPr>
        <w:t>8.4.</w:t>
      </w:r>
      <w:r>
        <w:rPr>
          <w:rFonts w:hint="eastAsia"/>
          <w:b/>
          <w:bCs/>
        </w:rPr>
        <w:t>1</w:t>
      </w:r>
      <w:r w:rsidR="008F701C">
        <w:rPr>
          <w:rFonts w:hint="eastAsia"/>
          <w:b/>
          <w:bCs/>
        </w:rPr>
        <w:t>3</w:t>
      </w:r>
      <w:r>
        <w:rPr>
          <w:rFonts w:hint="eastAsia"/>
        </w:rPr>
        <w:t>涵洞施工完成后，应尽快安装轨排，恢复线路。洞口现浇混凝土八字墙及水利设施恢复施工可在线路恢复完成后进行。</w:t>
      </w:r>
    </w:p>
    <w:p w14:paraId="654BEDC4" w14:textId="77777777" w:rsidR="002B378C" w:rsidRDefault="002B378C">
      <w:pPr>
        <w:rPr>
          <w:rFonts w:eastAsia="仿宋" w:cs="宋体"/>
          <w:color w:val="auto"/>
          <w:sz w:val="28"/>
          <w:szCs w:val="28"/>
        </w:rPr>
        <w:sectPr w:rsidR="002B378C">
          <w:pgSz w:w="11906" w:h="16838"/>
          <w:pgMar w:top="1440" w:right="1800" w:bottom="1440" w:left="1800" w:header="851" w:footer="992" w:gutter="0"/>
          <w:cols w:space="425"/>
          <w:docGrid w:type="lines" w:linePitch="312"/>
        </w:sectPr>
      </w:pPr>
    </w:p>
    <w:p w14:paraId="2CED55B7" w14:textId="77777777" w:rsidR="002B378C" w:rsidRDefault="00EA2C61">
      <w:pPr>
        <w:pStyle w:val="111-"/>
        <w:rPr>
          <w:rFonts w:ascii="Times New Roman" w:hAnsi="Times New Roman"/>
        </w:rPr>
      </w:pPr>
      <w:bookmarkStart w:id="46" w:name="_Toc127143629"/>
      <w:r>
        <w:rPr>
          <w:rFonts w:ascii="Times New Roman" w:hAnsi="Times New Roman" w:hint="eastAsia"/>
        </w:rPr>
        <w:lastRenderedPageBreak/>
        <w:t>9</w:t>
      </w:r>
      <w:r>
        <w:rPr>
          <w:rFonts w:ascii="Times New Roman" w:hAnsi="Times New Roman" w:hint="eastAsia"/>
        </w:rPr>
        <w:t>施工安全及环境保护</w:t>
      </w:r>
      <w:bookmarkEnd w:id="46"/>
      <w:r>
        <w:rPr>
          <w:rFonts w:ascii="Times New Roman" w:hAnsi="Times New Roman" w:hint="eastAsia"/>
        </w:rPr>
        <w:t xml:space="preserve"> </w:t>
      </w:r>
    </w:p>
    <w:p w14:paraId="27FE1B55" w14:textId="77777777" w:rsidR="002B378C" w:rsidRDefault="00EA2C61">
      <w:pPr>
        <w:pStyle w:val="111-1"/>
      </w:pPr>
      <w:bookmarkStart w:id="47" w:name="_Toc127143630"/>
      <w:r>
        <w:rPr>
          <w:rFonts w:hint="eastAsia"/>
        </w:rPr>
        <w:t xml:space="preserve">9.1 </w:t>
      </w:r>
      <w:r>
        <w:rPr>
          <w:rFonts w:hint="eastAsia"/>
        </w:rPr>
        <w:t>一般规定</w:t>
      </w:r>
      <w:bookmarkEnd w:id="47"/>
    </w:p>
    <w:p w14:paraId="5A6B5B27" w14:textId="77777777" w:rsidR="002B378C" w:rsidRDefault="00EA2C61">
      <w:pPr>
        <w:pStyle w:val="112-"/>
      </w:pPr>
      <w:r>
        <w:rPr>
          <w:rFonts w:hint="eastAsia"/>
          <w:b/>
        </w:rPr>
        <w:t>9.1.</w:t>
      </w:r>
      <w:r>
        <w:rPr>
          <w:b/>
        </w:rPr>
        <w:t>1</w:t>
      </w:r>
      <w:r>
        <w:rPr>
          <w:rFonts w:hint="eastAsia"/>
        </w:rPr>
        <w:t xml:space="preserve"> </w:t>
      </w:r>
      <w:r>
        <w:rPr>
          <w:rFonts w:hint="eastAsia"/>
        </w:rPr>
        <w:t>塌陷区既有铁路桥涵维护与加固施工过程中应考虑对既有建筑、设施的保护。</w:t>
      </w:r>
    </w:p>
    <w:p w14:paraId="6394C7C0" w14:textId="77777777" w:rsidR="002B378C" w:rsidRDefault="00EA2C61">
      <w:pPr>
        <w:pStyle w:val="112-"/>
      </w:pPr>
      <w:r>
        <w:rPr>
          <w:rFonts w:hint="eastAsia"/>
          <w:b/>
        </w:rPr>
        <w:t>9.1.</w:t>
      </w:r>
      <w:r>
        <w:rPr>
          <w:b/>
        </w:rPr>
        <w:t>2</w:t>
      </w:r>
      <w:r>
        <w:rPr>
          <w:rFonts w:hint="eastAsia"/>
          <w:b/>
        </w:rPr>
        <w:t xml:space="preserve"> </w:t>
      </w:r>
      <w:r>
        <w:rPr>
          <w:rFonts w:hint="eastAsia"/>
        </w:rPr>
        <w:t>塌陷区既有铁路桥涵维护与加固施工过程中应注意大型施工设备运行、施工技术与实际施工条件等可能引发安全问题的危险因素，并在施工前应按规定编制专项施工方案</w:t>
      </w:r>
      <w:r>
        <w:rPr>
          <w:rFonts w:hint="eastAsia"/>
        </w:rPr>
        <w:t>,</w:t>
      </w:r>
      <w:r>
        <w:rPr>
          <w:rFonts w:hint="eastAsia"/>
        </w:rPr>
        <w:t>属于重大危险源的应按规定组织施工条件验收。</w:t>
      </w:r>
    </w:p>
    <w:p w14:paraId="5DBFEFC2" w14:textId="573A066B" w:rsidR="002B378C" w:rsidRDefault="00EA2C61">
      <w:pPr>
        <w:pStyle w:val="112-"/>
      </w:pPr>
      <w:r>
        <w:rPr>
          <w:rFonts w:hint="eastAsia"/>
          <w:b/>
        </w:rPr>
        <w:t>9.1.</w:t>
      </w:r>
      <w:r>
        <w:rPr>
          <w:b/>
        </w:rPr>
        <w:t>3</w:t>
      </w:r>
      <w:r>
        <w:rPr>
          <w:rFonts w:hint="eastAsia"/>
          <w:b/>
        </w:rPr>
        <w:t xml:space="preserve"> </w:t>
      </w:r>
      <w:r>
        <w:rPr>
          <w:rFonts w:hint="eastAsia"/>
        </w:rPr>
        <w:t>塌陷区既有铁路桥涵维护与加固施工期间应</w:t>
      </w:r>
      <w:r w:rsidR="000142BA">
        <w:rPr>
          <w:rFonts w:hint="eastAsia"/>
        </w:rPr>
        <w:t>对</w:t>
      </w:r>
      <w:r>
        <w:rPr>
          <w:rFonts w:hint="eastAsia"/>
        </w:rPr>
        <w:t>周边环境从水土流失、废渣废水、噪音振动、大气污染和电磁干扰等方面进行保护。</w:t>
      </w:r>
    </w:p>
    <w:p w14:paraId="275DCB9B" w14:textId="77777777" w:rsidR="002B378C" w:rsidRDefault="00EA2C61">
      <w:pPr>
        <w:pStyle w:val="112-"/>
      </w:pPr>
      <w:r>
        <w:rPr>
          <w:rFonts w:hint="eastAsia"/>
          <w:b/>
        </w:rPr>
        <w:t>9.1.</w:t>
      </w:r>
      <w:r>
        <w:rPr>
          <w:b/>
        </w:rPr>
        <w:t>4</w:t>
      </w:r>
      <w:r>
        <w:rPr>
          <w:rFonts w:hint="eastAsia"/>
          <w:b/>
        </w:rPr>
        <w:t xml:space="preserve"> </w:t>
      </w:r>
      <w:r>
        <w:rPr>
          <w:rFonts w:hint="eastAsia"/>
        </w:rPr>
        <w:t>塌陷区既有铁路桥涵维护与加固施工应严格执行国家、铁路行业有关铁路营业线施工安全管理和环境保护的有关规定和要求。</w:t>
      </w:r>
    </w:p>
    <w:p w14:paraId="5458C2E3" w14:textId="77777777" w:rsidR="002B378C" w:rsidRDefault="00EA2C61">
      <w:pPr>
        <w:pStyle w:val="111-1"/>
      </w:pPr>
      <w:bookmarkStart w:id="48" w:name="_Toc127143631"/>
      <w:r>
        <w:rPr>
          <w:rFonts w:hint="eastAsia"/>
        </w:rPr>
        <w:t xml:space="preserve">9.2 </w:t>
      </w:r>
      <w:r>
        <w:rPr>
          <w:rFonts w:hint="eastAsia"/>
        </w:rPr>
        <w:t>施工安全</w:t>
      </w:r>
      <w:bookmarkEnd w:id="48"/>
      <w:r>
        <w:rPr>
          <w:rFonts w:hint="eastAsia"/>
        </w:rPr>
        <w:t xml:space="preserve"> </w:t>
      </w:r>
    </w:p>
    <w:p w14:paraId="6C39668A" w14:textId="77777777" w:rsidR="002B378C" w:rsidRDefault="00EA2C61">
      <w:pPr>
        <w:pStyle w:val="112-"/>
      </w:pPr>
      <w:r>
        <w:rPr>
          <w:rFonts w:hint="eastAsia"/>
          <w:b/>
        </w:rPr>
        <w:t xml:space="preserve">9.2.1 </w:t>
      </w:r>
      <w:r>
        <w:rPr>
          <w:rFonts w:hint="eastAsia"/>
        </w:rPr>
        <w:t>塌陷区既有铁路桥涵维护与加固施工方案必须经相关部门审批。</w:t>
      </w:r>
    </w:p>
    <w:p w14:paraId="711FA16F" w14:textId="68152769" w:rsidR="002B378C" w:rsidRDefault="00EA2C61">
      <w:pPr>
        <w:pStyle w:val="112-"/>
      </w:pPr>
      <w:r>
        <w:rPr>
          <w:rFonts w:hint="eastAsia"/>
          <w:b/>
        </w:rPr>
        <w:t>9.2.2</w:t>
      </w:r>
      <w:r>
        <w:rPr>
          <w:rFonts w:hint="eastAsia"/>
        </w:rPr>
        <w:t>施工单位应签订施工安全协议和配合协议。</w:t>
      </w:r>
    </w:p>
    <w:p w14:paraId="65810F57" w14:textId="77777777" w:rsidR="002B378C" w:rsidRDefault="00EA2C61">
      <w:pPr>
        <w:pStyle w:val="112-"/>
      </w:pPr>
      <w:r>
        <w:rPr>
          <w:rFonts w:hint="eastAsia"/>
          <w:b/>
        </w:rPr>
        <w:t>9.2.</w:t>
      </w:r>
      <w:r>
        <w:rPr>
          <w:b/>
        </w:rPr>
        <w:t>3</w:t>
      </w:r>
      <w:r>
        <w:rPr>
          <w:rFonts w:hint="eastAsia"/>
        </w:rPr>
        <w:t xml:space="preserve"> </w:t>
      </w:r>
      <w:r>
        <w:rPr>
          <w:rFonts w:hint="eastAsia"/>
        </w:rPr>
        <w:t>施工单位在施工前，应做好充分准备，并提前向设备管理、使用和配合单位进行沟通联系，确定施工内容、影响范围及配合事宜，特别是影响既有设备、设施及行车安全的工程和隐蔽工程。</w:t>
      </w:r>
    </w:p>
    <w:p w14:paraId="23366BBA" w14:textId="77777777" w:rsidR="002B378C" w:rsidRDefault="00EA2C61">
      <w:pPr>
        <w:pStyle w:val="112-"/>
      </w:pPr>
      <w:r>
        <w:rPr>
          <w:rFonts w:hint="eastAsia"/>
          <w:b/>
        </w:rPr>
        <w:t xml:space="preserve">9.2.4 </w:t>
      </w:r>
      <w:r>
        <w:rPr>
          <w:rFonts w:hint="eastAsia"/>
        </w:rPr>
        <w:t>塌陷区既有铁路桥涵维护与加固在施工前应进行“点前调查”和“危险源辨识”，对地上、地下管线进行探测、标识和妥善保护。</w:t>
      </w:r>
    </w:p>
    <w:p w14:paraId="79CF805B" w14:textId="77777777" w:rsidR="002B378C" w:rsidRDefault="00EA2C61">
      <w:pPr>
        <w:pStyle w:val="112-"/>
      </w:pPr>
      <w:r>
        <w:rPr>
          <w:rFonts w:hint="eastAsia"/>
          <w:b/>
        </w:rPr>
        <w:t>9.2.</w:t>
      </w:r>
      <w:r>
        <w:rPr>
          <w:b/>
        </w:rPr>
        <w:t>5</w:t>
      </w:r>
      <w:r>
        <w:rPr>
          <w:rFonts w:hint="eastAsia"/>
        </w:rPr>
        <w:t>进场的机械设备应进行检查验收，大型非标设备应按规定进行载荷试验，特种设备应先检验合格再使用。</w:t>
      </w:r>
    </w:p>
    <w:p w14:paraId="287C0F55" w14:textId="77777777" w:rsidR="002B378C" w:rsidRDefault="00EA2C61">
      <w:pPr>
        <w:pStyle w:val="112-"/>
      </w:pPr>
      <w:r>
        <w:rPr>
          <w:rFonts w:hint="eastAsia"/>
          <w:b/>
        </w:rPr>
        <w:t>9.2.</w:t>
      </w:r>
      <w:r>
        <w:rPr>
          <w:b/>
        </w:rPr>
        <w:t>6</w:t>
      </w:r>
      <w:r>
        <w:rPr>
          <w:rFonts w:hint="eastAsia"/>
          <w:b/>
        </w:rPr>
        <w:t xml:space="preserve"> </w:t>
      </w:r>
      <w:r>
        <w:rPr>
          <w:rFonts w:hint="eastAsia"/>
        </w:rPr>
        <w:t>施工前及施工过程中，应对地质、水文情况和周边环境进行核对，当地质、水文与设计不符或周边环境出现异常时，应及时向建设单位设计单位报告处理。</w:t>
      </w:r>
    </w:p>
    <w:p w14:paraId="3A64F57D" w14:textId="77777777" w:rsidR="002B378C" w:rsidRDefault="00EA2C61">
      <w:pPr>
        <w:pStyle w:val="112-"/>
      </w:pPr>
      <w:r>
        <w:rPr>
          <w:rFonts w:hint="eastAsia"/>
          <w:b/>
        </w:rPr>
        <w:t>9.2.</w:t>
      </w:r>
      <w:r>
        <w:rPr>
          <w:b/>
        </w:rPr>
        <w:t>7</w:t>
      </w:r>
      <w:r>
        <w:rPr>
          <w:rFonts w:hint="eastAsia"/>
        </w:rPr>
        <w:t>现场应按规定要求做好地表、地下排水设施，出现异常情况应及时采取应急措施。</w:t>
      </w:r>
    </w:p>
    <w:p w14:paraId="4E2A8C6F" w14:textId="77777777" w:rsidR="002B378C" w:rsidRDefault="00EA2C61">
      <w:pPr>
        <w:pStyle w:val="112-"/>
      </w:pPr>
      <w:r>
        <w:rPr>
          <w:rFonts w:hint="eastAsia"/>
          <w:b/>
        </w:rPr>
        <w:t>9.2.</w:t>
      </w:r>
      <w:r>
        <w:rPr>
          <w:b/>
        </w:rPr>
        <w:t>8</w:t>
      </w:r>
      <w:r>
        <w:rPr>
          <w:rFonts w:hint="eastAsia"/>
        </w:rPr>
        <w:t>应对施工区域内影响施工作业的既有设备采取防护措施。设备管理单位应派员对施工过程进行安全监督。</w:t>
      </w:r>
      <w:r>
        <w:rPr>
          <w:rFonts w:hint="eastAsia"/>
        </w:rPr>
        <w:t xml:space="preserve"> </w:t>
      </w:r>
    </w:p>
    <w:p w14:paraId="515A57DD" w14:textId="77777777" w:rsidR="002B378C" w:rsidRDefault="00EA2C61">
      <w:pPr>
        <w:pStyle w:val="112-"/>
      </w:pPr>
      <w:r>
        <w:rPr>
          <w:rFonts w:hint="eastAsia"/>
          <w:b/>
        </w:rPr>
        <w:t>9.2.</w:t>
      </w:r>
      <w:r>
        <w:rPr>
          <w:b/>
        </w:rPr>
        <w:t>9</w:t>
      </w:r>
      <w:r>
        <w:rPr>
          <w:rFonts w:hint="eastAsia"/>
        </w:rPr>
        <w:t>拆铺线路和道岔，应在封锁线路的条件下进行。</w:t>
      </w:r>
    </w:p>
    <w:p w14:paraId="11E99573" w14:textId="77777777" w:rsidR="002B378C" w:rsidRDefault="00EA2C61">
      <w:pPr>
        <w:pStyle w:val="111-3"/>
        <w:ind w:firstLineChars="0" w:firstLine="0"/>
      </w:pPr>
      <w:r>
        <w:rPr>
          <w:rFonts w:hint="eastAsia"/>
          <w:b/>
        </w:rPr>
        <w:lastRenderedPageBreak/>
        <w:t>9.2.</w:t>
      </w:r>
      <w:r>
        <w:rPr>
          <w:b/>
        </w:rPr>
        <w:t>1</w:t>
      </w:r>
      <w:r>
        <w:rPr>
          <w:rFonts w:hint="eastAsia"/>
          <w:b/>
        </w:rPr>
        <w:t>0</w:t>
      </w:r>
      <w:r>
        <w:rPr>
          <w:rFonts w:hint="eastAsia"/>
        </w:rPr>
        <w:t>施工机具应放置有序、稳固，严禁侵入建筑限界。</w:t>
      </w:r>
    </w:p>
    <w:p w14:paraId="4917204A" w14:textId="77777777" w:rsidR="002B378C" w:rsidRDefault="00EA2C61">
      <w:pPr>
        <w:pStyle w:val="111-3"/>
        <w:ind w:firstLineChars="0" w:firstLine="0"/>
      </w:pPr>
      <w:r>
        <w:rPr>
          <w:rFonts w:hint="eastAsia"/>
          <w:b/>
        </w:rPr>
        <w:t>9.2.</w:t>
      </w:r>
      <w:r>
        <w:rPr>
          <w:b/>
        </w:rPr>
        <w:t>1</w:t>
      </w:r>
      <w:r>
        <w:rPr>
          <w:rFonts w:hint="eastAsia"/>
          <w:b/>
        </w:rPr>
        <w:t>1</w:t>
      </w:r>
      <w:r>
        <w:rPr>
          <w:rFonts w:hint="eastAsia"/>
        </w:rPr>
        <w:t>双线区间施工应设置</w:t>
      </w:r>
      <w:proofErr w:type="gramStart"/>
      <w:r>
        <w:rPr>
          <w:rFonts w:hint="eastAsia"/>
        </w:rPr>
        <w:t>安全红</w:t>
      </w:r>
      <w:proofErr w:type="gramEnd"/>
      <w:r>
        <w:rPr>
          <w:rFonts w:hint="eastAsia"/>
        </w:rPr>
        <w:t>线或隔离措施。</w:t>
      </w:r>
    </w:p>
    <w:p w14:paraId="173E839D" w14:textId="77777777" w:rsidR="002B378C" w:rsidRDefault="00EA2C61">
      <w:pPr>
        <w:pStyle w:val="112-"/>
      </w:pPr>
      <w:r>
        <w:rPr>
          <w:rFonts w:hint="eastAsia"/>
          <w:b/>
        </w:rPr>
        <w:t>9.2.</w:t>
      </w:r>
      <w:r>
        <w:rPr>
          <w:b/>
        </w:rPr>
        <w:t>1</w:t>
      </w:r>
      <w:r>
        <w:rPr>
          <w:rFonts w:hint="eastAsia"/>
          <w:b/>
        </w:rPr>
        <w:t xml:space="preserve">2 </w:t>
      </w:r>
      <w:r>
        <w:rPr>
          <w:rFonts w:hint="eastAsia"/>
        </w:rPr>
        <w:t>基坑、钻孔桩、挖孔桩、泥浆池等四周应设置防护设施和明显的安全标志，夜间悬挂警示灯，非工作人员不得入内。钻、挖孔桩停止施工时，孔口应有防护措施。</w:t>
      </w:r>
    </w:p>
    <w:p w14:paraId="544BD183" w14:textId="77777777" w:rsidR="002B378C" w:rsidRDefault="00EA2C61">
      <w:pPr>
        <w:pStyle w:val="112-"/>
      </w:pPr>
      <w:r>
        <w:rPr>
          <w:rFonts w:hint="eastAsia"/>
          <w:b/>
        </w:rPr>
        <w:t xml:space="preserve">9.2.13 </w:t>
      </w:r>
      <w:r>
        <w:rPr>
          <w:rFonts w:hint="eastAsia"/>
        </w:rPr>
        <w:t>混凝土预制件在存放、移动、装卸和运输中应防止碰撞。起重吊装作业时，吊点、支点位置应符合设计要求或经计算确定。</w:t>
      </w:r>
    </w:p>
    <w:p w14:paraId="7BB16042" w14:textId="77777777" w:rsidR="002B378C" w:rsidRDefault="00EA2C61">
      <w:pPr>
        <w:pStyle w:val="112-"/>
      </w:pPr>
      <w:r>
        <w:rPr>
          <w:rFonts w:hint="eastAsia"/>
          <w:b/>
        </w:rPr>
        <w:t>9.2.</w:t>
      </w:r>
      <w:r>
        <w:rPr>
          <w:b/>
        </w:rPr>
        <w:t>1</w:t>
      </w:r>
      <w:r>
        <w:rPr>
          <w:rFonts w:hint="eastAsia"/>
          <w:b/>
        </w:rPr>
        <w:t xml:space="preserve">4 </w:t>
      </w:r>
      <w:r>
        <w:rPr>
          <w:rFonts w:hint="eastAsia"/>
        </w:rPr>
        <w:t>需布置挡</w:t>
      </w:r>
      <w:proofErr w:type="gramStart"/>
      <w:r>
        <w:rPr>
          <w:rFonts w:hint="eastAsia"/>
        </w:rPr>
        <w:t>砟</w:t>
      </w:r>
      <w:proofErr w:type="gramEnd"/>
      <w:r>
        <w:rPr>
          <w:rFonts w:hint="eastAsia"/>
        </w:rPr>
        <w:t>墙时应确保挡</w:t>
      </w:r>
      <w:proofErr w:type="gramStart"/>
      <w:r>
        <w:rPr>
          <w:rFonts w:hint="eastAsia"/>
        </w:rPr>
        <w:t>砟墙设计</w:t>
      </w:r>
      <w:proofErr w:type="gramEnd"/>
      <w:r>
        <w:rPr>
          <w:rFonts w:hint="eastAsia"/>
        </w:rPr>
        <w:t>合理，施工强度达标，设立高度应按</w:t>
      </w:r>
      <w:proofErr w:type="gramStart"/>
      <w:r>
        <w:rPr>
          <w:rFonts w:hint="eastAsia"/>
        </w:rPr>
        <w:t>相邻轨顶高度</w:t>
      </w:r>
      <w:proofErr w:type="gramEnd"/>
      <w:r>
        <w:rPr>
          <w:rFonts w:hint="eastAsia"/>
        </w:rPr>
        <w:t>设定。</w:t>
      </w:r>
      <w:r>
        <w:rPr>
          <w:rFonts w:hint="eastAsia"/>
        </w:rPr>
        <w:t xml:space="preserve"> </w:t>
      </w:r>
    </w:p>
    <w:p w14:paraId="5EC6C3BA" w14:textId="26D65EA5" w:rsidR="002B378C" w:rsidRDefault="00EA2C61">
      <w:pPr>
        <w:pStyle w:val="112-"/>
      </w:pPr>
      <w:r>
        <w:rPr>
          <w:rFonts w:hint="eastAsia"/>
          <w:b/>
        </w:rPr>
        <w:t>9.2.15</w:t>
      </w:r>
      <w:r>
        <w:rPr>
          <w:rFonts w:hint="eastAsia"/>
        </w:rPr>
        <w:t>现浇混凝土施工时，应由专人对支架、模板进行监控</w:t>
      </w:r>
      <w:r w:rsidR="000142BA">
        <w:rPr>
          <w:rFonts w:hint="eastAsia"/>
        </w:rPr>
        <w:t>，</w:t>
      </w:r>
      <w:r>
        <w:rPr>
          <w:rFonts w:hint="eastAsia"/>
        </w:rPr>
        <w:t>发现异常及时处置。</w:t>
      </w:r>
    </w:p>
    <w:p w14:paraId="0A4FAB3D" w14:textId="08F9AC99" w:rsidR="002B378C" w:rsidRDefault="00EA2C61">
      <w:pPr>
        <w:pStyle w:val="112-"/>
      </w:pPr>
      <w:r>
        <w:rPr>
          <w:rFonts w:hint="eastAsia"/>
          <w:b/>
        </w:rPr>
        <w:t>9.2.16</w:t>
      </w:r>
      <w:r>
        <w:rPr>
          <w:rFonts w:hint="eastAsia"/>
        </w:rPr>
        <w:t>现浇混凝土的承重模板和支撑架，应在混凝土强度达到设计规定后方可拆除。</w:t>
      </w:r>
    </w:p>
    <w:p w14:paraId="2D68EF85" w14:textId="77777777" w:rsidR="002B378C" w:rsidRDefault="00EA2C61">
      <w:pPr>
        <w:pStyle w:val="112-"/>
      </w:pPr>
      <w:r>
        <w:rPr>
          <w:rFonts w:hint="eastAsia"/>
          <w:b/>
        </w:rPr>
        <w:t>9.2.17</w:t>
      </w:r>
      <w:r>
        <w:rPr>
          <w:rFonts w:hint="eastAsia"/>
        </w:rPr>
        <w:t>大型设备应采取防倾覆措施，来车时应停机避让，机械设备、材料不应侵入限界。</w:t>
      </w:r>
    </w:p>
    <w:p w14:paraId="2DB9892D" w14:textId="25508239" w:rsidR="002B378C" w:rsidRDefault="00EA2C61">
      <w:pPr>
        <w:pStyle w:val="112-"/>
      </w:pPr>
      <w:r>
        <w:rPr>
          <w:rFonts w:hint="eastAsia"/>
          <w:b/>
        </w:rPr>
        <w:t xml:space="preserve">9.2.18 </w:t>
      </w:r>
      <w:r>
        <w:rPr>
          <w:rFonts w:hint="eastAsia"/>
        </w:rPr>
        <w:t>既有铁</w:t>
      </w:r>
      <w:r w:rsidR="006D5FF8">
        <w:rPr>
          <w:rFonts w:hint="eastAsia"/>
        </w:rPr>
        <w:t>线路</w:t>
      </w:r>
      <w:r>
        <w:t>桥涵维护与加固施工中的</w:t>
      </w:r>
      <w:r>
        <w:rPr>
          <w:rFonts w:hint="eastAsia"/>
        </w:rPr>
        <w:t>起重吊装、施工用电、现场防火、危险品管理、季节性施工、钢筋、模板和混凝土施工等，还应符合《铁路工程基本作业施工安全技术规程》</w:t>
      </w:r>
      <w:r>
        <w:rPr>
          <w:rFonts w:hint="eastAsia"/>
        </w:rPr>
        <w:t>TB 10301</w:t>
      </w:r>
      <w:r>
        <w:rPr>
          <w:rFonts w:hint="eastAsia"/>
        </w:rPr>
        <w:t>的规定。</w:t>
      </w:r>
    </w:p>
    <w:p w14:paraId="41D03E3E" w14:textId="77777777" w:rsidR="002B378C" w:rsidRDefault="00EA2C61">
      <w:pPr>
        <w:pStyle w:val="112-"/>
      </w:pPr>
      <w:r>
        <w:rPr>
          <w:rFonts w:hint="eastAsia"/>
          <w:b/>
        </w:rPr>
        <w:t>9.2.19</w:t>
      </w:r>
      <w:r>
        <w:rPr>
          <w:rFonts w:hint="eastAsia"/>
        </w:rPr>
        <w:t>影响行车安全的施工，必须在铁路运营管理单位人员监护下进行。</w:t>
      </w:r>
    </w:p>
    <w:p w14:paraId="6CF0A185" w14:textId="258A7911" w:rsidR="002B378C" w:rsidRDefault="00EA2C61">
      <w:pPr>
        <w:pStyle w:val="112-"/>
      </w:pPr>
      <w:r>
        <w:rPr>
          <w:rFonts w:hint="eastAsia"/>
          <w:b/>
        </w:rPr>
        <w:t>9.2.</w:t>
      </w:r>
      <w:r>
        <w:rPr>
          <w:b/>
        </w:rPr>
        <w:t>2</w:t>
      </w:r>
      <w:r>
        <w:rPr>
          <w:rFonts w:hint="eastAsia"/>
          <w:b/>
        </w:rPr>
        <w:t xml:space="preserve">0 </w:t>
      </w:r>
      <w:r>
        <w:rPr>
          <w:rFonts w:hint="eastAsia"/>
        </w:rPr>
        <w:t>需要慢行条件下施工时，应按要求</w:t>
      </w:r>
      <w:r w:rsidR="000142BA">
        <w:rPr>
          <w:rFonts w:hint="eastAsia"/>
        </w:rPr>
        <w:t>进行</w:t>
      </w:r>
      <w:r>
        <w:rPr>
          <w:rFonts w:hint="eastAsia"/>
        </w:rPr>
        <w:t>移动减速</w:t>
      </w:r>
      <w:r w:rsidR="000142BA">
        <w:rPr>
          <w:rFonts w:hint="eastAsia"/>
        </w:rPr>
        <w:t>防护</w:t>
      </w:r>
      <w:r>
        <w:rPr>
          <w:rFonts w:hint="eastAsia"/>
        </w:rPr>
        <w:t>；需要封锁条件下施工时，应按要求</w:t>
      </w:r>
      <w:r w:rsidR="000142BA">
        <w:rPr>
          <w:rFonts w:hint="eastAsia"/>
        </w:rPr>
        <w:t>进行</w:t>
      </w:r>
      <w:r>
        <w:rPr>
          <w:rFonts w:hint="eastAsia"/>
        </w:rPr>
        <w:t>移动停车</w:t>
      </w:r>
      <w:r w:rsidR="000142BA">
        <w:rPr>
          <w:rFonts w:hint="eastAsia"/>
        </w:rPr>
        <w:t>防护</w:t>
      </w:r>
      <w:r>
        <w:rPr>
          <w:rFonts w:hint="eastAsia"/>
        </w:rPr>
        <w:t>。</w:t>
      </w:r>
    </w:p>
    <w:p w14:paraId="667152B7" w14:textId="77777777" w:rsidR="002B378C" w:rsidRDefault="00EA2C61">
      <w:pPr>
        <w:pStyle w:val="112-"/>
      </w:pPr>
      <w:r>
        <w:rPr>
          <w:rFonts w:hint="eastAsia"/>
          <w:b/>
        </w:rPr>
        <w:t>9.2.</w:t>
      </w:r>
      <w:r>
        <w:rPr>
          <w:b/>
        </w:rPr>
        <w:t>2</w:t>
      </w:r>
      <w:r>
        <w:rPr>
          <w:rFonts w:hint="eastAsia"/>
          <w:b/>
        </w:rPr>
        <w:t>1</w:t>
      </w:r>
      <w:r>
        <w:rPr>
          <w:rFonts w:hint="eastAsia"/>
        </w:rPr>
        <w:t>施工作业人员应遵循下列安全规定：</w:t>
      </w:r>
    </w:p>
    <w:p w14:paraId="247F29CC" w14:textId="77777777" w:rsidR="002B378C" w:rsidRDefault="00EA2C61">
      <w:pPr>
        <w:pStyle w:val="111-3"/>
        <w:ind w:firstLine="420"/>
      </w:pPr>
      <w:r>
        <w:rPr>
          <w:rFonts w:hint="eastAsia"/>
        </w:rPr>
        <w:t>1</w:t>
      </w:r>
      <w:r>
        <w:rPr>
          <w:rFonts w:hint="eastAsia"/>
        </w:rPr>
        <w:t>工作人员所持料具不应侵入建筑限界。</w:t>
      </w:r>
    </w:p>
    <w:p w14:paraId="3D733F7E" w14:textId="77777777" w:rsidR="002B378C" w:rsidRDefault="00EA2C61">
      <w:pPr>
        <w:pStyle w:val="111-3"/>
        <w:ind w:firstLine="420"/>
      </w:pPr>
      <w:r>
        <w:rPr>
          <w:rFonts w:hint="eastAsia"/>
        </w:rPr>
        <w:t>2</w:t>
      </w:r>
      <w:r>
        <w:rPr>
          <w:rFonts w:hint="eastAsia"/>
        </w:rPr>
        <w:t>严禁随意横越铁路；确因施工需要，应按相关规定设置防护。</w:t>
      </w:r>
    </w:p>
    <w:p w14:paraId="09578A16" w14:textId="77777777" w:rsidR="002B378C" w:rsidRDefault="00EA2C61">
      <w:pPr>
        <w:pStyle w:val="111-3"/>
        <w:ind w:firstLine="420"/>
      </w:pPr>
      <w:r>
        <w:rPr>
          <w:rFonts w:hint="eastAsia"/>
        </w:rPr>
        <w:t>3</w:t>
      </w:r>
      <w:r>
        <w:rPr>
          <w:rFonts w:hint="eastAsia"/>
        </w:rPr>
        <w:t>不应钻车、扒车、跳车或通过车底部、车辆连接处传递料具。</w:t>
      </w:r>
    </w:p>
    <w:p w14:paraId="7E592224" w14:textId="77777777" w:rsidR="002B378C" w:rsidRDefault="00EA2C61">
      <w:pPr>
        <w:pStyle w:val="111-3"/>
        <w:ind w:firstLine="420"/>
      </w:pPr>
      <w:r>
        <w:t>4</w:t>
      </w:r>
      <w:r>
        <w:rPr>
          <w:rFonts w:hint="eastAsia"/>
        </w:rPr>
        <w:t>严禁在车下、线路上或有塌方落石危险处坐卧休息。</w:t>
      </w:r>
      <w:r>
        <w:rPr>
          <w:rFonts w:hint="eastAsia"/>
        </w:rPr>
        <w:t xml:space="preserve"> </w:t>
      </w:r>
    </w:p>
    <w:p w14:paraId="3C7FA91A" w14:textId="77777777" w:rsidR="002B378C" w:rsidRDefault="00EA2C61">
      <w:pPr>
        <w:pStyle w:val="112-"/>
      </w:pPr>
      <w:r>
        <w:rPr>
          <w:rFonts w:hint="eastAsia"/>
          <w:b/>
        </w:rPr>
        <w:t>9.2.</w:t>
      </w:r>
      <w:r>
        <w:rPr>
          <w:b/>
        </w:rPr>
        <w:t>2</w:t>
      </w:r>
      <w:r>
        <w:rPr>
          <w:rFonts w:hint="eastAsia"/>
          <w:b/>
        </w:rPr>
        <w:t>2</w:t>
      </w:r>
      <w:r>
        <w:rPr>
          <w:rFonts w:hint="eastAsia"/>
        </w:rPr>
        <w:t>施工严禁联电，并应符合下列规定：</w:t>
      </w:r>
    </w:p>
    <w:p w14:paraId="08872530" w14:textId="77777777" w:rsidR="002B378C" w:rsidRDefault="00EA2C61">
      <w:pPr>
        <w:pStyle w:val="111-3"/>
        <w:ind w:firstLine="420"/>
      </w:pPr>
      <w:r>
        <w:t>1</w:t>
      </w:r>
      <w:r>
        <w:rPr>
          <w:rFonts w:hint="eastAsia"/>
        </w:rPr>
        <w:t>施工作业</w:t>
      </w:r>
      <w:r>
        <w:t>时</w:t>
      </w:r>
      <w:r>
        <w:rPr>
          <w:rFonts w:hint="eastAsia"/>
        </w:rPr>
        <w:t>应防止碰断、损坏电务送变电线和电缆。</w:t>
      </w:r>
    </w:p>
    <w:p w14:paraId="43AA54A4" w14:textId="77777777" w:rsidR="002B378C" w:rsidRDefault="00EA2C61">
      <w:pPr>
        <w:pStyle w:val="111-3"/>
        <w:ind w:firstLine="420"/>
      </w:pPr>
      <w:r>
        <w:t>2</w:t>
      </w:r>
      <w:r>
        <w:rPr>
          <w:rFonts w:hint="eastAsia"/>
        </w:rPr>
        <w:t>在轨道电路区段和绝缘接头附近作业时，不应使用没有绝缘装置或绝缘装置不良的金属机具。</w:t>
      </w:r>
    </w:p>
    <w:p w14:paraId="787DE5E0" w14:textId="3000A8DE" w:rsidR="002B378C" w:rsidRDefault="00EA2C61">
      <w:pPr>
        <w:pStyle w:val="111-3"/>
        <w:ind w:firstLine="420"/>
      </w:pPr>
      <w:r>
        <w:t>3</w:t>
      </w:r>
      <w:r>
        <w:rPr>
          <w:rFonts w:hint="eastAsia"/>
        </w:rPr>
        <w:t>抬</w:t>
      </w:r>
      <w:r>
        <w:rPr>
          <w:rFonts w:hint="eastAsia"/>
        </w:rPr>
        <w:t>(</w:t>
      </w:r>
      <w:r>
        <w:rPr>
          <w:rFonts w:hint="eastAsia"/>
        </w:rPr>
        <w:t>搬</w:t>
      </w:r>
      <w:r>
        <w:rPr>
          <w:rFonts w:hint="eastAsia"/>
        </w:rPr>
        <w:t>)</w:t>
      </w:r>
      <w:r>
        <w:rPr>
          <w:rFonts w:hint="eastAsia"/>
        </w:rPr>
        <w:t>运钢轨、辙叉等金属物体，不应</w:t>
      </w:r>
      <w:r w:rsidR="000142BA">
        <w:rPr>
          <w:rFonts w:hint="eastAsia"/>
        </w:rPr>
        <w:t>搭放</w:t>
      </w:r>
      <w:r>
        <w:rPr>
          <w:rFonts w:hint="eastAsia"/>
        </w:rPr>
        <w:t>在两股钢轨上。</w:t>
      </w:r>
    </w:p>
    <w:p w14:paraId="10E8BB76" w14:textId="77777777" w:rsidR="002B378C" w:rsidRDefault="00EA2C61">
      <w:pPr>
        <w:pStyle w:val="111-3"/>
        <w:ind w:firstLine="420"/>
      </w:pPr>
      <w:r>
        <w:t>4</w:t>
      </w:r>
      <w:r>
        <w:rPr>
          <w:rFonts w:hint="eastAsia"/>
        </w:rPr>
        <w:t>在钢桥上施工，不应把联结钢梁杆件的金属线绑在螺栓或道钉上。</w:t>
      </w:r>
    </w:p>
    <w:p w14:paraId="4B6C65B9" w14:textId="5A32AFA8" w:rsidR="002B378C" w:rsidRDefault="00EA2C61">
      <w:pPr>
        <w:pStyle w:val="111-3"/>
        <w:ind w:firstLine="420"/>
      </w:pPr>
      <w:r>
        <w:t>5</w:t>
      </w:r>
      <w:r>
        <w:rPr>
          <w:rFonts w:hint="eastAsia"/>
        </w:rPr>
        <w:t>施工区段影响作业的轨道电路设施应由设备管理单位拆除，施工单位</w:t>
      </w:r>
      <w:r w:rsidR="00E418E2">
        <w:rPr>
          <w:rFonts w:hint="eastAsia"/>
        </w:rPr>
        <w:t>严禁</w:t>
      </w:r>
      <w:r>
        <w:rPr>
          <w:rFonts w:hint="eastAsia"/>
        </w:rPr>
        <w:t>随意剪断计</w:t>
      </w:r>
      <w:r>
        <w:rPr>
          <w:rFonts w:hint="eastAsia"/>
        </w:rPr>
        <w:lastRenderedPageBreak/>
        <w:t>划拆除设备中任何部位的轨道电路。</w:t>
      </w:r>
    </w:p>
    <w:p w14:paraId="18874B77" w14:textId="77777777" w:rsidR="002B378C" w:rsidRDefault="00EA2C61">
      <w:pPr>
        <w:pStyle w:val="111-1"/>
      </w:pPr>
      <w:bookmarkStart w:id="49" w:name="_Toc127143632"/>
      <w:r>
        <w:rPr>
          <w:rFonts w:hint="eastAsia"/>
        </w:rPr>
        <w:t>9.3</w:t>
      </w:r>
      <w:r>
        <w:rPr>
          <w:rFonts w:hint="eastAsia"/>
        </w:rPr>
        <w:t>环境保护</w:t>
      </w:r>
      <w:bookmarkEnd w:id="49"/>
    </w:p>
    <w:p w14:paraId="1966E53B" w14:textId="77777777" w:rsidR="002B378C" w:rsidRDefault="00EA2C61">
      <w:pPr>
        <w:pStyle w:val="112-"/>
      </w:pPr>
      <w:r>
        <w:rPr>
          <w:rFonts w:hint="eastAsia"/>
          <w:b/>
        </w:rPr>
        <w:t>9.3.1</w:t>
      </w:r>
      <w:r>
        <w:rPr>
          <w:rFonts w:hint="eastAsia"/>
        </w:rPr>
        <w:t xml:space="preserve"> </w:t>
      </w:r>
      <w:r>
        <w:rPr>
          <w:rFonts w:hint="eastAsia"/>
        </w:rPr>
        <w:t>大型临时工程场地周边应设置排水沟</w:t>
      </w:r>
      <w:r>
        <w:rPr>
          <w:rFonts w:hint="eastAsia"/>
        </w:rPr>
        <w:t>,</w:t>
      </w:r>
      <w:r>
        <w:rPr>
          <w:rFonts w:hint="eastAsia"/>
        </w:rPr>
        <w:t>并应在其下游出水口处设置沉淀池。</w:t>
      </w:r>
    </w:p>
    <w:p w14:paraId="1B74C979" w14:textId="77777777" w:rsidR="002B378C" w:rsidRDefault="00EA2C61">
      <w:pPr>
        <w:pStyle w:val="112-"/>
      </w:pPr>
      <w:r>
        <w:rPr>
          <w:rFonts w:hint="eastAsia"/>
          <w:b/>
        </w:rPr>
        <w:t>9.3.2</w:t>
      </w:r>
      <w:r>
        <w:rPr>
          <w:rFonts w:hint="eastAsia"/>
        </w:rPr>
        <w:t xml:space="preserve"> </w:t>
      </w:r>
      <w:r>
        <w:rPr>
          <w:rFonts w:hint="eastAsia"/>
        </w:rPr>
        <w:t>裸露地表和临时堆放渣土应有临时覆盖措施。</w:t>
      </w:r>
    </w:p>
    <w:p w14:paraId="6A61F3E8" w14:textId="77777777" w:rsidR="002B378C" w:rsidRDefault="00EA2C61">
      <w:pPr>
        <w:pStyle w:val="112-"/>
      </w:pPr>
      <w:r>
        <w:rPr>
          <w:rFonts w:hint="eastAsia"/>
          <w:b/>
        </w:rPr>
        <w:t xml:space="preserve">9.3.3 </w:t>
      </w:r>
      <w:r>
        <w:rPr>
          <w:rFonts w:hint="eastAsia"/>
        </w:rPr>
        <w:t>场坪、坡面应设计完善的排水系统，并应顺接引</w:t>
      </w:r>
      <w:proofErr w:type="gramStart"/>
      <w:r>
        <w:rPr>
          <w:rFonts w:hint="eastAsia"/>
        </w:rPr>
        <w:t>入当地</w:t>
      </w:r>
      <w:proofErr w:type="gramEnd"/>
      <w:r>
        <w:rPr>
          <w:rFonts w:hint="eastAsia"/>
        </w:rPr>
        <w:t>排水沟、渠。</w:t>
      </w:r>
    </w:p>
    <w:p w14:paraId="4AD6FA06" w14:textId="77777777" w:rsidR="002B378C" w:rsidRDefault="00EA2C61">
      <w:pPr>
        <w:pStyle w:val="112-"/>
      </w:pPr>
      <w:r>
        <w:rPr>
          <w:rFonts w:hint="eastAsia"/>
          <w:b/>
        </w:rPr>
        <w:t>9.3.4</w:t>
      </w:r>
      <w:r>
        <w:rPr>
          <w:rFonts w:hint="eastAsia"/>
        </w:rPr>
        <w:t xml:space="preserve"> </w:t>
      </w:r>
      <w:r>
        <w:rPr>
          <w:rFonts w:hint="eastAsia"/>
        </w:rPr>
        <w:t>采用施工便道应根据水土保持要求采取防护措施。</w:t>
      </w:r>
    </w:p>
    <w:p w14:paraId="3442A3DA" w14:textId="7E2B3349" w:rsidR="002B378C" w:rsidRDefault="00EA2C61">
      <w:pPr>
        <w:pStyle w:val="112-"/>
      </w:pPr>
      <w:r>
        <w:rPr>
          <w:rFonts w:hint="eastAsia"/>
          <w:b/>
        </w:rPr>
        <w:t>9.3.5</w:t>
      </w:r>
      <w:r w:rsidR="00D32BEC">
        <w:rPr>
          <w:rFonts w:hint="eastAsia"/>
        </w:rPr>
        <w:t>施工</w:t>
      </w:r>
      <w:r>
        <w:rPr>
          <w:rFonts w:hint="eastAsia"/>
        </w:rPr>
        <w:t>产生的污水应进行处理。</w:t>
      </w:r>
    </w:p>
    <w:p w14:paraId="7B94BCB5" w14:textId="5A5B6DAE" w:rsidR="002B378C" w:rsidRDefault="00EA2C61">
      <w:pPr>
        <w:pStyle w:val="112-"/>
      </w:pPr>
      <w:r>
        <w:rPr>
          <w:rFonts w:hint="eastAsia"/>
          <w:b/>
        </w:rPr>
        <w:t>9.3.6</w:t>
      </w:r>
      <w:r>
        <w:rPr>
          <w:rFonts w:hint="eastAsia"/>
        </w:rPr>
        <w:t xml:space="preserve"> </w:t>
      </w:r>
      <w:r>
        <w:rPr>
          <w:rFonts w:hint="eastAsia"/>
        </w:rPr>
        <w:t>铁路桥梁跨越水体时，应有对施工产生的泥浆、废油等污染物进行收集、上岸处理的措施。</w:t>
      </w:r>
    </w:p>
    <w:p w14:paraId="141855C8" w14:textId="77777777" w:rsidR="002B378C" w:rsidRDefault="00EA2C61">
      <w:pPr>
        <w:pStyle w:val="112-"/>
      </w:pPr>
      <w:r>
        <w:rPr>
          <w:rFonts w:hint="eastAsia"/>
          <w:b/>
        </w:rPr>
        <w:t>9.3.7</w:t>
      </w:r>
      <w:r>
        <w:rPr>
          <w:rFonts w:hint="eastAsia"/>
        </w:rPr>
        <w:t xml:space="preserve"> </w:t>
      </w:r>
      <w:r>
        <w:rPr>
          <w:rFonts w:hint="eastAsia"/>
        </w:rPr>
        <w:t>塌陷区既有铁路桥涵维护与加固施工期间污水排放还应符合《污水综合排放标准》</w:t>
      </w:r>
      <w:r>
        <w:rPr>
          <w:rFonts w:hint="eastAsia"/>
        </w:rPr>
        <w:t>GB8978</w:t>
      </w:r>
      <w:r>
        <w:rPr>
          <w:rFonts w:hint="eastAsia"/>
        </w:rPr>
        <w:t>或地方污水排放标准的规定。严禁使用渗井、渗坑、裂隙、溶洞排放污水。</w:t>
      </w:r>
    </w:p>
    <w:p w14:paraId="049F8E09" w14:textId="77777777" w:rsidR="002B378C" w:rsidRDefault="00EA2C61">
      <w:pPr>
        <w:pStyle w:val="112-"/>
      </w:pPr>
      <w:r>
        <w:rPr>
          <w:rFonts w:hint="eastAsia"/>
          <w:b/>
        </w:rPr>
        <w:t xml:space="preserve">9.3.8 </w:t>
      </w:r>
      <w:proofErr w:type="gramStart"/>
      <w:r>
        <w:rPr>
          <w:rFonts w:hint="eastAsia"/>
        </w:rPr>
        <w:t>采用压燃式</w:t>
      </w:r>
      <w:proofErr w:type="gramEnd"/>
      <w:r>
        <w:rPr>
          <w:rFonts w:hint="eastAsia"/>
        </w:rPr>
        <w:t>发动机的施工机械</w:t>
      </w:r>
      <w:r>
        <w:rPr>
          <w:rFonts w:hint="eastAsia"/>
        </w:rPr>
        <w:t>,</w:t>
      </w:r>
      <w:r>
        <w:rPr>
          <w:rFonts w:hint="eastAsia"/>
        </w:rPr>
        <w:t>其尾气排放应符合国家或地方有关施工机械尾气排放标准的规定。</w:t>
      </w:r>
    </w:p>
    <w:p w14:paraId="7818A178" w14:textId="77777777" w:rsidR="002B378C" w:rsidRDefault="00EA2C61">
      <w:pPr>
        <w:pStyle w:val="112-"/>
      </w:pPr>
      <w:r>
        <w:rPr>
          <w:rFonts w:hint="eastAsia"/>
          <w:b/>
        </w:rPr>
        <w:t xml:space="preserve">9.3.9 </w:t>
      </w:r>
      <w:r>
        <w:rPr>
          <w:rFonts w:hint="eastAsia"/>
        </w:rPr>
        <w:t>施工组织设计应对临近噪声敏感建筑物的施工机械</w:t>
      </w:r>
      <w:r>
        <w:rPr>
          <w:rFonts w:hint="eastAsia"/>
        </w:rPr>
        <w:t>,</w:t>
      </w:r>
      <w:r>
        <w:rPr>
          <w:rFonts w:hint="eastAsia"/>
        </w:rPr>
        <w:t>提出降低噪声影响的措施。施工噪声应符合《建筑施工场界环境噪声排放标准》</w:t>
      </w:r>
      <w:r>
        <w:rPr>
          <w:rFonts w:hint="eastAsia"/>
        </w:rPr>
        <w:t>GB 12523</w:t>
      </w:r>
      <w:r>
        <w:rPr>
          <w:rFonts w:hint="eastAsia"/>
        </w:rPr>
        <w:t>的规定。</w:t>
      </w:r>
    </w:p>
    <w:p w14:paraId="63F76D41" w14:textId="77777777" w:rsidR="002B378C" w:rsidRDefault="00EA2C61">
      <w:pPr>
        <w:pStyle w:val="112-"/>
      </w:pPr>
      <w:r>
        <w:rPr>
          <w:rFonts w:hint="eastAsia"/>
          <w:b/>
        </w:rPr>
        <w:t>9.3.</w:t>
      </w:r>
      <w:r>
        <w:rPr>
          <w:b/>
        </w:rPr>
        <w:t>1</w:t>
      </w:r>
      <w:r>
        <w:rPr>
          <w:rFonts w:hint="eastAsia"/>
          <w:b/>
        </w:rPr>
        <w:t>0</w:t>
      </w:r>
      <w:r>
        <w:rPr>
          <w:rFonts w:hint="eastAsia"/>
        </w:rPr>
        <w:t xml:space="preserve"> </w:t>
      </w:r>
      <w:r>
        <w:rPr>
          <w:rFonts w:hint="eastAsia"/>
        </w:rPr>
        <w:t>施工组织设计应对临近振动敏感建筑物的施工机械提出降低振动影响的措施。施工振动应符合《城市区域环境振动标准》</w:t>
      </w:r>
      <w:r>
        <w:rPr>
          <w:rFonts w:hint="eastAsia"/>
        </w:rPr>
        <w:t>GB 10070</w:t>
      </w:r>
      <w:r>
        <w:rPr>
          <w:rFonts w:hint="eastAsia"/>
        </w:rPr>
        <w:t>及相关标准的规定。</w:t>
      </w:r>
      <w:r>
        <w:br w:type="page"/>
      </w:r>
    </w:p>
    <w:p w14:paraId="26274FC6" w14:textId="46E41693" w:rsidR="002B378C" w:rsidRDefault="00447226">
      <w:pPr>
        <w:pStyle w:val="111-"/>
        <w:rPr>
          <w:rFonts w:ascii="Times New Roman" w:hAnsi="Times New Roman"/>
        </w:rPr>
      </w:pPr>
      <w:bookmarkStart w:id="50" w:name="_Toc86046446"/>
      <w:bookmarkStart w:id="51" w:name="_Toc127143633"/>
      <w:r>
        <w:rPr>
          <w:rFonts w:ascii="Times New Roman" w:hAnsi="Times New Roman" w:hint="eastAsia"/>
        </w:rPr>
        <w:lastRenderedPageBreak/>
        <w:t>本标准</w:t>
      </w:r>
      <w:r w:rsidR="00EA2C61">
        <w:rPr>
          <w:rFonts w:ascii="Times New Roman" w:hAnsi="Times New Roman" w:hint="eastAsia"/>
        </w:rPr>
        <w:t>用词说明</w:t>
      </w:r>
      <w:bookmarkEnd w:id="50"/>
      <w:bookmarkEnd w:id="51"/>
    </w:p>
    <w:p w14:paraId="4D2C2DC1" w14:textId="7F855F85" w:rsidR="002B378C" w:rsidRDefault="00EA2C61">
      <w:pPr>
        <w:spacing w:line="360" w:lineRule="auto"/>
        <w:rPr>
          <w:rFonts w:ascii="Calibri" w:hAnsi="Calibri"/>
          <w:color w:val="auto"/>
          <w:kern w:val="2"/>
          <w:szCs w:val="22"/>
        </w:rPr>
      </w:pPr>
      <w:r>
        <w:rPr>
          <w:rFonts w:ascii="Calibri" w:hAnsi="Calibri" w:hint="eastAsia"/>
          <w:color w:val="auto"/>
          <w:kern w:val="2"/>
          <w:szCs w:val="22"/>
        </w:rPr>
        <w:t>为便于在执行</w:t>
      </w:r>
      <w:r w:rsidR="00447226">
        <w:rPr>
          <w:rFonts w:ascii="Calibri" w:hAnsi="Calibri" w:hint="eastAsia"/>
          <w:color w:val="auto"/>
          <w:kern w:val="2"/>
          <w:szCs w:val="22"/>
        </w:rPr>
        <w:t>本标准</w:t>
      </w:r>
      <w:r>
        <w:rPr>
          <w:rFonts w:ascii="Calibri" w:hAnsi="Calibri" w:hint="eastAsia"/>
          <w:color w:val="auto"/>
          <w:kern w:val="2"/>
          <w:szCs w:val="22"/>
        </w:rPr>
        <w:t>条文时区别对待，对要求严格程度不同的用词说明。</w:t>
      </w:r>
    </w:p>
    <w:p w14:paraId="32E42240" w14:textId="77777777" w:rsidR="002B378C" w:rsidRDefault="00EA2C61">
      <w:pPr>
        <w:spacing w:line="360" w:lineRule="auto"/>
        <w:ind w:firstLineChars="200" w:firstLine="420"/>
        <w:rPr>
          <w:rFonts w:ascii="Calibri" w:hAnsi="Calibri"/>
          <w:color w:val="auto"/>
          <w:kern w:val="2"/>
          <w:szCs w:val="22"/>
        </w:rPr>
      </w:pPr>
      <w:r>
        <w:rPr>
          <w:rFonts w:hint="eastAsia"/>
          <w:color w:val="auto"/>
          <w:kern w:val="2"/>
          <w:szCs w:val="22"/>
        </w:rPr>
        <w:t>1</w:t>
      </w:r>
      <w:r>
        <w:rPr>
          <w:rFonts w:ascii="Calibri" w:hAnsi="Calibri" w:hint="eastAsia"/>
          <w:color w:val="auto"/>
          <w:kern w:val="2"/>
          <w:szCs w:val="22"/>
        </w:rPr>
        <w:t>）表示很严格，非这样做不可的：</w:t>
      </w:r>
    </w:p>
    <w:p w14:paraId="7502C29F" w14:textId="77777777" w:rsidR="002B378C" w:rsidRDefault="00EA2C61">
      <w:pPr>
        <w:spacing w:line="360" w:lineRule="auto"/>
        <w:ind w:firstLineChars="200" w:firstLine="420"/>
        <w:rPr>
          <w:rFonts w:ascii="Calibri" w:hAnsi="Calibri"/>
          <w:color w:val="auto"/>
          <w:kern w:val="2"/>
          <w:szCs w:val="22"/>
        </w:rPr>
      </w:pPr>
      <w:r>
        <w:rPr>
          <w:rFonts w:ascii="Calibri" w:hAnsi="Calibri" w:hint="eastAsia"/>
          <w:color w:val="auto"/>
          <w:kern w:val="2"/>
          <w:szCs w:val="22"/>
        </w:rPr>
        <w:t>正面</w:t>
      </w:r>
      <w:proofErr w:type="gramStart"/>
      <w:r>
        <w:rPr>
          <w:rFonts w:ascii="Calibri" w:hAnsi="Calibri" w:hint="eastAsia"/>
          <w:color w:val="auto"/>
          <w:kern w:val="2"/>
          <w:szCs w:val="22"/>
        </w:rPr>
        <w:t>词采用</w:t>
      </w:r>
      <w:proofErr w:type="gramEnd"/>
      <w:r>
        <w:rPr>
          <w:rFonts w:ascii="Calibri" w:hAnsi="Calibri" w:hint="eastAsia"/>
          <w:color w:val="auto"/>
          <w:kern w:val="2"/>
          <w:szCs w:val="22"/>
        </w:rPr>
        <w:t>“必须”；反面</w:t>
      </w:r>
      <w:proofErr w:type="gramStart"/>
      <w:r>
        <w:rPr>
          <w:rFonts w:ascii="Calibri" w:hAnsi="Calibri" w:hint="eastAsia"/>
          <w:color w:val="auto"/>
          <w:kern w:val="2"/>
          <w:szCs w:val="22"/>
        </w:rPr>
        <w:t>词采用</w:t>
      </w:r>
      <w:proofErr w:type="gramEnd"/>
      <w:r>
        <w:rPr>
          <w:rFonts w:ascii="Calibri" w:hAnsi="Calibri" w:hint="eastAsia"/>
          <w:color w:val="auto"/>
          <w:kern w:val="2"/>
          <w:szCs w:val="22"/>
        </w:rPr>
        <w:t>“严禁”。</w:t>
      </w:r>
    </w:p>
    <w:p w14:paraId="05F131A5" w14:textId="77777777" w:rsidR="002B378C" w:rsidRDefault="00EA2C61">
      <w:pPr>
        <w:spacing w:line="360" w:lineRule="auto"/>
        <w:ind w:firstLineChars="200" w:firstLine="420"/>
        <w:rPr>
          <w:rFonts w:ascii="Calibri" w:hAnsi="Calibri"/>
          <w:color w:val="auto"/>
          <w:kern w:val="2"/>
          <w:szCs w:val="22"/>
        </w:rPr>
      </w:pPr>
      <w:r>
        <w:rPr>
          <w:color w:val="auto"/>
          <w:kern w:val="2"/>
          <w:szCs w:val="22"/>
        </w:rPr>
        <w:t>2</w:t>
      </w:r>
      <w:r>
        <w:rPr>
          <w:rFonts w:ascii="Calibri" w:hAnsi="Calibri" w:hint="eastAsia"/>
          <w:color w:val="auto"/>
          <w:kern w:val="2"/>
          <w:szCs w:val="22"/>
        </w:rPr>
        <w:t>）表示严格，在正常情况下均应这样做的：</w:t>
      </w:r>
    </w:p>
    <w:p w14:paraId="110A3F5E" w14:textId="77777777" w:rsidR="002B378C" w:rsidRDefault="00EA2C61">
      <w:pPr>
        <w:spacing w:line="360" w:lineRule="auto"/>
        <w:ind w:firstLineChars="200" w:firstLine="420"/>
        <w:rPr>
          <w:rFonts w:ascii="Calibri" w:hAnsi="Calibri"/>
          <w:color w:val="auto"/>
          <w:kern w:val="2"/>
          <w:szCs w:val="22"/>
        </w:rPr>
      </w:pPr>
      <w:r>
        <w:rPr>
          <w:rFonts w:ascii="Calibri" w:hAnsi="Calibri" w:hint="eastAsia"/>
          <w:color w:val="auto"/>
          <w:kern w:val="2"/>
          <w:szCs w:val="22"/>
        </w:rPr>
        <w:t>正面</w:t>
      </w:r>
      <w:proofErr w:type="gramStart"/>
      <w:r>
        <w:rPr>
          <w:rFonts w:ascii="Calibri" w:hAnsi="Calibri" w:hint="eastAsia"/>
          <w:color w:val="auto"/>
          <w:kern w:val="2"/>
          <w:szCs w:val="22"/>
        </w:rPr>
        <w:t>词采用</w:t>
      </w:r>
      <w:proofErr w:type="gramEnd"/>
      <w:r>
        <w:rPr>
          <w:rFonts w:ascii="Calibri" w:hAnsi="Calibri" w:hint="eastAsia"/>
          <w:color w:val="auto"/>
          <w:kern w:val="2"/>
          <w:szCs w:val="22"/>
        </w:rPr>
        <w:t>“应”；反面</w:t>
      </w:r>
      <w:proofErr w:type="gramStart"/>
      <w:r>
        <w:rPr>
          <w:rFonts w:ascii="Calibri" w:hAnsi="Calibri" w:hint="eastAsia"/>
          <w:color w:val="auto"/>
          <w:kern w:val="2"/>
          <w:szCs w:val="22"/>
        </w:rPr>
        <w:t>词采用</w:t>
      </w:r>
      <w:proofErr w:type="gramEnd"/>
      <w:r>
        <w:rPr>
          <w:rFonts w:ascii="Calibri" w:hAnsi="Calibri" w:hint="eastAsia"/>
          <w:color w:val="auto"/>
          <w:kern w:val="2"/>
          <w:szCs w:val="22"/>
        </w:rPr>
        <w:t>“不应”或“不得”。</w:t>
      </w:r>
    </w:p>
    <w:p w14:paraId="512DA402" w14:textId="77777777" w:rsidR="002B378C" w:rsidRDefault="00EA2C61">
      <w:pPr>
        <w:spacing w:line="360" w:lineRule="auto"/>
        <w:ind w:firstLineChars="200" w:firstLine="420"/>
        <w:rPr>
          <w:rFonts w:ascii="Calibri" w:hAnsi="Calibri"/>
          <w:color w:val="auto"/>
          <w:kern w:val="2"/>
          <w:szCs w:val="22"/>
        </w:rPr>
      </w:pPr>
      <w:r>
        <w:rPr>
          <w:color w:val="auto"/>
          <w:kern w:val="2"/>
          <w:szCs w:val="22"/>
        </w:rPr>
        <w:t>3</w:t>
      </w:r>
      <w:r>
        <w:rPr>
          <w:rFonts w:ascii="Calibri" w:hAnsi="Calibri" w:hint="eastAsia"/>
          <w:color w:val="auto"/>
          <w:kern w:val="2"/>
          <w:szCs w:val="22"/>
        </w:rPr>
        <w:t>）表示允许稍有选择，在条件允许时首先应这样做的：</w:t>
      </w:r>
    </w:p>
    <w:p w14:paraId="5EF9B6AB" w14:textId="77777777" w:rsidR="002B378C" w:rsidRDefault="00EA2C61">
      <w:pPr>
        <w:spacing w:line="360" w:lineRule="auto"/>
        <w:ind w:firstLineChars="200" w:firstLine="420"/>
        <w:rPr>
          <w:rFonts w:ascii="Calibri" w:hAnsi="Calibri"/>
          <w:color w:val="auto"/>
          <w:kern w:val="2"/>
          <w:szCs w:val="22"/>
        </w:rPr>
      </w:pPr>
      <w:r>
        <w:rPr>
          <w:rFonts w:ascii="Calibri" w:hAnsi="Calibri" w:hint="eastAsia"/>
          <w:color w:val="auto"/>
          <w:kern w:val="2"/>
          <w:szCs w:val="22"/>
        </w:rPr>
        <w:t>正面</w:t>
      </w:r>
      <w:proofErr w:type="gramStart"/>
      <w:r>
        <w:rPr>
          <w:rFonts w:ascii="Calibri" w:hAnsi="Calibri" w:hint="eastAsia"/>
          <w:color w:val="auto"/>
          <w:kern w:val="2"/>
          <w:szCs w:val="22"/>
        </w:rPr>
        <w:t>词采用</w:t>
      </w:r>
      <w:proofErr w:type="gramEnd"/>
      <w:r>
        <w:rPr>
          <w:rFonts w:ascii="Calibri" w:hAnsi="Calibri" w:hint="eastAsia"/>
          <w:color w:val="auto"/>
          <w:kern w:val="2"/>
          <w:szCs w:val="22"/>
        </w:rPr>
        <w:t>“宜”；反面</w:t>
      </w:r>
      <w:proofErr w:type="gramStart"/>
      <w:r>
        <w:rPr>
          <w:rFonts w:ascii="Calibri" w:hAnsi="Calibri" w:hint="eastAsia"/>
          <w:color w:val="auto"/>
          <w:kern w:val="2"/>
          <w:szCs w:val="22"/>
        </w:rPr>
        <w:t>词采用</w:t>
      </w:r>
      <w:proofErr w:type="gramEnd"/>
      <w:r>
        <w:rPr>
          <w:rFonts w:ascii="Calibri" w:hAnsi="Calibri" w:hint="eastAsia"/>
          <w:color w:val="auto"/>
          <w:kern w:val="2"/>
          <w:szCs w:val="22"/>
        </w:rPr>
        <w:t>“不宜”。</w:t>
      </w:r>
    </w:p>
    <w:p w14:paraId="2CE1A513" w14:textId="77777777" w:rsidR="002B378C" w:rsidRDefault="00EA2C61">
      <w:pPr>
        <w:spacing w:line="360" w:lineRule="auto"/>
        <w:ind w:firstLineChars="200" w:firstLine="420"/>
        <w:rPr>
          <w:rFonts w:ascii="Calibri" w:hAnsi="Calibri"/>
          <w:color w:val="auto"/>
          <w:kern w:val="2"/>
          <w:szCs w:val="22"/>
        </w:rPr>
      </w:pPr>
      <w:r>
        <w:rPr>
          <w:rFonts w:ascii="Calibri" w:hAnsi="Calibri" w:hint="eastAsia"/>
          <w:color w:val="auto"/>
          <w:kern w:val="2"/>
          <w:szCs w:val="22"/>
        </w:rPr>
        <w:t>4</w:t>
      </w:r>
      <w:r>
        <w:rPr>
          <w:rFonts w:ascii="Calibri" w:hAnsi="Calibri" w:hint="eastAsia"/>
          <w:color w:val="auto"/>
          <w:kern w:val="2"/>
          <w:szCs w:val="22"/>
        </w:rPr>
        <w:t>）表示有选择，在一定条件下可以这样做的，采用“可”。</w:t>
      </w:r>
      <w:r>
        <w:rPr>
          <w:rFonts w:ascii="Calibri" w:hAnsi="Calibri"/>
          <w:color w:val="auto"/>
          <w:kern w:val="2"/>
          <w:szCs w:val="22"/>
        </w:rPr>
        <w:br w:type="page"/>
      </w:r>
    </w:p>
    <w:p w14:paraId="67869368" w14:textId="77777777" w:rsidR="002B378C" w:rsidRDefault="00EA2C61">
      <w:pPr>
        <w:keepNext/>
        <w:keepLines/>
        <w:spacing w:before="340" w:after="330" w:line="578" w:lineRule="auto"/>
        <w:ind w:left="425" w:hanging="425"/>
        <w:jc w:val="center"/>
        <w:outlineLvl w:val="0"/>
        <w:rPr>
          <w:rFonts w:ascii="Calibri" w:eastAsia="黑体" w:hAnsi="Calibri"/>
          <w:color w:val="auto"/>
          <w:kern w:val="44"/>
          <w:sz w:val="32"/>
          <w:szCs w:val="44"/>
        </w:rPr>
      </w:pPr>
      <w:bookmarkStart w:id="52" w:name="_Toc86046447"/>
      <w:bookmarkStart w:id="53" w:name="_Toc127143634"/>
      <w:r>
        <w:rPr>
          <w:rFonts w:ascii="Calibri" w:eastAsia="黑体" w:hAnsi="Calibri" w:hint="eastAsia"/>
          <w:color w:val="auto"/>
          <w:kern w:val="44"/>
          <w:sz w:val="32"/>
          <w:szCs w:val="44"/>
        </w:rPr>
        <w:lastRenderedPageBreak/>
        <w:t>引用标准名录</w:t>
      </w:r>
      <w:bookmarkEnd w:id="52"/>
      <w:bookmarkEnd w:id="53"/>
    </w:p>
    <w:p w14:paraId="339A97E9" w14:textId="09BF4782" w:rsidR="002B378C" w:rsidRDefault="0092497D">
      <w:pPr>
        <w:spacing w:line="360" w:lineRule="auto"/>
        <w:rPr>
          <w:color w:val="auto"/>
        </w:rPr>
      </w:pPr>
      <w:r>
        <w:rPr>
          <w:color w:val="auto"/>
        </w:rPr>
        <w:t>1</w:t>
      </w:r>
      <w:r w:rsidR="00EA2C61">
        <w:rPr>
          <w:rFonts w:hint="eastAsia"/>
          <w:color w:val="auto"/>
        </w:rPr>
        <w:t>《污水综合排放标准》</w:t>
      </w:r>
      <w:r w:rsidR="00EA2C61">
        <w:rPr>
          <w:rFonts w:hint="eastAsia"/>
          <w:color w:val="auto"/>
        </w:rPr>
        <w:t>GB8978</w:t>
      </w:r>
    </w:p>
    <w:p w14:paraId="673BC005" w14:textId="77777777" w:rsidR="0092497D" w:rsidRDefault="0092497D" w:rsidP="0092497D">
      <w:pPr>
        <w:spacing w:line="360" w:lineRule="auto"/>
        <w:rPr>
          <w:color w:val="auto"/>
          <w:kern w:val="2"/>
        </w:rPr>
      </w:pPr>
      <w:r>
        <w:rPr>
          <w:color w:val="auto"/>
        </w:rPr>
        <w:t>2</w:t>
      </w:r>
      <w:r>
        <w:rPr>
          <w:rFonts w:hint="eastAsia"/>
          <w:color w:val="auto"/>
        </w:rPr>
        <w:t>《建筑施工场界环境噪声排放标准》</w:t>
      </w:r>
      <w:r>
        <w:rPr>
          <w:rFonts w:hint="eastAsia"/>
          <w:color w:val="auto"/>
        </w:rPr>
        <w:t>GB 12523</w:t>
      </w:r>
    </w:p>
    <w:p w14:paraId="4CC29D3C" w14:textId="6244C7DC" w:rsidR="002B378C" w:rsidRDefault="0092497D">
      <w:pPr>
        <w:spacing w:line="360" w:lineRule="auto"/>
        <w:rPr>
          <w:color w:val="auto"/>
        </w:rPr>
      </w:pPr>
      <w:r>
        <w:rPr>
          <w:color w:val="auto"/>
        </w:rPr>
        <w:t>3</w:t>
      </w:r>
      <w:r w:rsidR="00EA2C61">
        <w:rPr>
          <w:rFonts w:hint="eastAsia"/>
          <w:color w:val="auto"/>
        </w:rPr>
        <w:t>《城市区域环境振动标准》</w:t>
      </w:r>
      <w:r w:rsidR="00EA2C61">
        <w:rPr>
          <w:rFonts w:hint="eastAsia"/>
          <w:color w:val="auto"/>
        </w:rPr>
        <w:t>GB 10070</w:t>
      </w:r>
    </w:p>
    <w:p w14:paraId="324C0A62" w14:textId="330D507E" w:rsidR="0092497D" w:rsidRDefault="0092497D" w:rsidP="0092497D">
      <w:pPr>
        <w:spacing w:line="360" w:lineRule="auto"/>
        <w:rPr>
          <w:color w:val="auto"/>
          <w:kern w:val="2"/>
        </w:rPr>
      </w:pPr>
      <w:r>
        <w:rPr>
          <w:color w:val="auto"/>
          <w:kern w:val="2"/>
        </w:rPr>
        <w:t>4</w:t>
      </w:r>
      <w:r>
        <w:rPr>
          <w:rFonts w:hint="eastAsia"/>
          <w:color w:val="auto"/>
          <w:kern w:val="2"/>
        </w:rPr>
        <w:t>《铁路工程地基处理技术规程》</w:t>
      </w:r>
      <w:r>
        <w:rPr>
          <w:color w:val="auto"/>
          <w:kern w:val="2"/>
        </w:rPr>
        <w:t>TB 10106</w:t>
      </w:r>
    </w:p>
    <w:p w14:paraId="41873F06" w14:textId="0D174DCC" w:rsidR="0092497D" w:rsidRPr="0092497D" w:rsidRDefault="0092497D" w:rsidP="0092497D">
      <w:pPr>
        <w:spacing w:line="360" w:lineRule="auto"/>
        <w:rPr>
          <w:color w:val="auto"/>
        </w:rPr>
      </w:pPr>
      <w:r>
        <w:rPr>
          <w:color w:val="auto"/>
        </w:rPr>
        <w:t>5</w:t>
      </w:r>
      <w:r>
        <w:rPr>
          <w:rFonts w:hint="eastAsia"/>
          <w:color w:val="auto"/>
        </w:rPr>
        <w:t>《铁路工程基本作业施工安全技术规程》</w:t>
      </w:r>
      <w:r>
        <w:rPr>
          <w:rFonts w:hint="eastAsia"/>
          <w:color w:val="auto"/>
        </w:rPr>
        <w:t>TB 10301</w:t>
      </w:r>
    </w:p>
    <w:p w14:paraId="2A3714D0" w14:textId="5631FBA9" w:rsidR="0092497D" w:rsidRDefault="0092497D" w:rsidP="0092497D">
      <w:pPr>
        <w:spacing w:line="360" w:lineRule="auto"/>
        <w:rPr>
          <w:color w:val="auto"/>
          <w:kern w:val="2"/>
        </w:rPr>
      </w:pPr>
      <w:r>
        <w:rPr>
          <w:color w:val="auto"/>
          <w:kern w:val="2"/>
        </w:rPr>
        <w:t>6</w:t>
      </w:r>
      <w:r>
        <w:rPr>
          <w:rFonts w:hint="eastAsia"/>
          <w:color w:val="auto"/>
          <w:kern w:val="2"/>
        </w:rPr>
        <w:t>《铁路桥涵施工安全技术规程》</w:t>
      </w:r>
      <w:r>
        <w:rPr>
          <w:color w:val="auto"/>
          <w:kern w:val="2"/>
        </w:rPr>
        <w:t>TB 10</w:t>
      </w:r>
      <w:r>
        <w:rPr>
          <w:rFonts w:hint="eastAsia"/>
          <w:color w:val="auto"/>
          <w:kern w:val="2"/>
        </w:rPr>
        <w:t>303</w:t>
      </w:r>
    </w:p>
    <w:p w14:paraId="1E2646C8" w14:textId="7CE427CF" w:rsidR="0092497D" w:rsidRDefault="0092497D" w:rsidP="0092497D">
      <w:pPr>
        <w:spacing w:line="360" w:lineRule="auto"/>
        <w:rPr>
          <w:color w:val="auto"/>
          <w:kern w:val="2"/>
        </w:rPr>
      </w:pPr>
      <w:r>
        <w:rPr>
          <w:color w:val="auto"/>
          <w:kern w:val="2"/>
        </w:rPr>
        <w:t>7</w:t>
      </w:r>
      <w:r>
        <w:rPr>
          <w:color w:val="auto"/>
          <w:kern w:val="2"/>
        </w:rPr>
        <w:t>《</w:t>
      </w:r>
      <w:r>
        <w:rPr>
          <w:rFonts w:hint="eastAsia"/>
          <w:color w:val="auto"/>
          <w:kern w:val="2"/>
        </w:rPr>
        <w:t>塌陷区铁线路路维护与加固技术规程</w:t>
      </w:r>
      <w:r>
        <w:rPr>
          <w:color w:val="auto"/>
          <w:kern w:val="2"/>
        </w:rPr>
        <w:t>》</w:t>
      </w:r>
      <w:r>
        <w:rPr>
          <w:color w:val="auto"/>
          <w:kern w:val="2"/>
        </w:rPr>
        <w:t>T/CECS 966</w:t>
      </w:r>
    </w:p>
    <w:p w14:paraId="04EDCFDD" w14:textId="77777777" w:rsidR="0092497D" w:rsidRPr="0092497D" w:rsidRDefault="0092497D">
      <w:pPr>
        <w:spacing w:line="360" w:lineRule="auto"/>
        <w:rPr>
          <w:color w:val="auto"/>
          <w:kern w:val="2"/>
        </w:rPr>
      </w:pPr>
    </w:p>
    <w:p w14:paraId="6116ED99" w14:textId="69418FD7" w:rsidR="002B378C" w:rsidRDefault="002B378C" w:rsidP="00710DCE">
      <w:pPr>
        <w:spacing w:line="360" w:lineRule="auto"/>
        <w:rPr>
          <w:rFonts w:ascii="Calibri" w:hAnsi="Calibri"/>
          <w:color w:val="auto"/>
          <w:kern w:val="2"/>
          <w:szCs w:val="22"/>
        </w:rPr>
      </w:pPr>
    </w:p>
    <w:sectPr w:rsidR="002B3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523D" w14:textId="77777777" w:rsidR="00FD5489" w:rsidRDefault="00FD5489">
      <w:r>
        <w:separator/>
      </w:r>
    </w:p>
  </w:endnote>
  <w:endnote w:type="continuationSeparator" w:id="0">
    <w:p w14:paraId="4EEEF539" w14:textId="77777777" w:rsidR="00FD5489" w:rsidRDefault="00FD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692099"/>
      <w:docPartObj>
        <w:docPartGallery w:val="AutoText"/>
      </w:docPartObj>
    </w:sdtPr>
    <w:sdtContent>
      <w:p w14:paraId="2C9907BB" w14:textId="648CD220" w:rsidR="00B65D6C" w:rsidRDefault="00B65D6C">
        <w:pPr>
          <w:pStyle w:val="a7"/>
          <w:jc w:val="center"/>
        </w:pPr>
        <w:r>
          <w:fldChar w:fldCharType="begin"/>
        </w:r>
        <w:r>
          <w:instrText>PAGE   \* MERGEFORMAT</w:instrText>
        </w:r>
        <w:r>
          <w:fldChar w:fldCharType="separate"/>
        </w:r>
        <w:r w:rsidR="00447226" w:rsidRPr="00447226">
          <w:rPr>
            <w:noProof/>
            <w:lang w:val="zh-CN"/>
          </w:rPr>
          <w:t>26</w:t>
        </w:r>
        <w:r>
          <w:fldChar w:fldCharType="end"/>
        </w:r>
      </w:p>
    </w:sdtContent>
  </w:sdt>
  <w:p w14:paraId="05CA5439" w14:textId="77777777" w:rsidR="00B65D6C" w:rsidRDefault="00B65D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5FA1" w14:textId="77777777" w:rsidR="00FD5489" w:rsidRDefault="00FD5489">
      <w:r>
        <w:separator/>
      </w:r>
    </w:p>
  </w:footnote>
  <w:footnote w:type="continuationSeparator" w:id="0">
    <w:p w14:paraId="28510D41" w14:textId="77777777" w:rsidR="00FD5489" w:rsidRDefault="00FD5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HYiNLE2MDUzMLSyUdpeDU4uLM/DyQAqNaAGcEABssAAAA"/>
    <w:docVar w:name="commondata" w:val="eyJoZGlkIjoiZGY0ZjE1ZWQ3MzI0NjNjYTY2NDY5YmQ1NmRjY2I0MzQifQ=="/>
  </w:docVars>
  <w:rsids>
    <w:rsidRoot w:val="0098421C"/>
    <w:rsid w:val="00000D86"/>
    <w:rsid w:val="00002B0B"/>
    <w:rsid w:val="000049C8"/>
    <w:rsid w:val="000142BA"/>
    <w:rsid w:val="0001430C"/>
    <w:rsid w:val="00015EB1"/>
    <w:rsid w:val="000178A6"/>
    <w:rsid w:val="0002689B"/>
    <w:rsid w:val="00037916"/>
    <w:rsid w:val="00046F1F"/>
    <w:rsid w:val="000548B8"/>
    <w:rsid w:val="00056AB9"/>
    <w:rsid w:val="00065875"/>
    <w:rsid w:val="00075677"/>
    <w:rsid w:val="000826B9"/>
    <w:rsid w:val="000840A6"/>
    <w:rsid w:val="00092499"/>
    <w:rsid w:val="00095497"/>
    <w:rsid w:val="000A18D5"/>
    <w:rsid w:val="000A56B9"/>
    <w:rsid w:val="000B3C1B"/>
    <w:rsid w:val="000B6853"/>
    <w:rsid w:val="000C4C68"/>
    <w:rsid w:val="000D3102"/>
    <w:rsid w:val="000D3D87"/>
    <w:rsid w:val="000E004E"/>
    <w:rsid w:val="000F4060"/>
    <w:rsid w:val="000F7676"/>
    <w:rsid w:val="00130B85"/>
    <w:rsid w:val="00137AB1"/>
    <w:rsid w:val="00137ED4"/>
    <w:rsid w:val="0015193E"/>
    <w:rsid w:val="00163266"/>
    <w:rsid w:val="00184B14"/>
    <w:rsid w:val="001A3A3F"/>
    <w:rsid w:val="001A55B1"/>
    <w:rsid w:val="001D36BB"/>
    <w:rsid w:val="001E478C"/>
    <w:rsid w:val="001E7185"/>
    <w:rsid w:val="001E76C0"/>
    <w:rsid w:val="001E7B75"/>
    <w:rsid w:val="001F5A3C"/>
    <w:rsid w:val="002046E7"/>
    <w:rsid w:val="00232202"/>
    <w:rsid w:val="00232D50"/>
    <w:rsid w:val="00235B80"/>
    <w:rsid w:val="00242871"/>
    <w:rsid w:val="00245A15"/>
    <w:rsid w:val="002607E6"/>
    <w:rsid w:val="0026218B"/>
    <w:rsid w:val="00267E2A"/>
    <w:rsid w:val="002706C3"/>
    <w:rsid w:val="00273EAE"/>
    <w:rsid w:val="0027775A"/>
    <w:rsid w:val="00281DD8"/>
    <w:rsid w:val="002829EB"/>
    <w:rsid w:val="002A39B6"/>
    <w:rsid w:val="002A3A6F"/>
    <w:rsid w:val="002B29C1"/>
    <w:rsid w:val="002B378C"/>
    <w:rsid w:val="002B7767"/>
    <w:rsid w:val="002C1219"/>
    <w:rsid w:val="002D2AE5"/>
    <w:rsid w:val="002D515C"/>
    <w:rsid w:val="002E3D4F"/>
    <w:rsid w:val="002E7ED5"/>
    <w:rsid w:val="002F0BFD"/>
    <w:rsid w:val="002F684B"/>
    <w:rsid w:val="00301CD9"/>
    <w:rsid w:val="00316EA9"/>
    <w:rsid w:val="00320B8C"/>
    <w:rsid w:val="0032195A"/>
    <w:rsid w:val="0033723F"/>
    <w:rsid w:val="00346FCD"/>
    <w:rsid w:val="003509DC"/>
    <w:rsid w:val="003635BB"/>
    <w:rsid w:val="00373958"/>
    <w:rsid w:val="0037748B"/>
    <w:rsid w:val="00387446"/>
    <w:rsid w:val="00396313"/>
    <w:rsid w:val="003B65AD"/>
    <w:rsid w:val="003C002C"/>
    <w:rsid w:val="003D1BEC"/>
    <w:rsid w:val="003D2BFC"/>
    <w:rsid w:val="003D5DED"/>
    <w:rsid w:val="003D7354"/>
    <w:rsid w:val="003E5856"/>
    <w:rsid w:val="003E5A1B"/>
    <w:rsid w:val="003E6B54"/>
    <w:rsid w:val="003F04C7"/>
    <w:rsid w:val="003F5199"/>
    <w:rsid w:val="004044BF"/>
    <w:rsid w:val="004101FA"/>
    <w:rsid w:val="00415D18"/>
    <w:rsid w:val="00443AD2"/>
    <w:rsid w:val="00447226"/>
    <w:rsid w:val="00447AB5"/>
    <w:rsid w:val="00475E61"/>
    <w:rsid w:val="00481B4B"/>
    <w:rsid w:val="004827CA"/>
    <w:rsid w:val="00484D11"/>
    <w:rsid w:val="0048537D"/>
    <w:rsid w:val="004A7762"/>
    <w:rsid w:val="004C0D09"/>
    <w:rsid w:val="004D024A"/>
    <w:rsid w:val="004F585B"/>
    <w:rsid w:val="00503A22"/>
    <w:rsid w:val="00511137"/>
    <w:rsid w:val="00513742"/>
    <w:rsid w:val="005217F0"/>
    <w:rsid w:val="00523286"/>
    <w:rsid w:val="00551E9F"/>
    <w:rsid w:val="0055203B"/>
    <w:rsid w:val="005617EE"/>
    <w:rsid w:val="00582FE7"/>
    <w:rsid w:val="00586EE5"/>
    <w:rsid w:val="005A5285"/>
    <w:rsid w:val="005A70FB"/>
    <w:rsid w:val="005C2B09"/>
    <w:rsid w:val="005C6218"/>
    <w:rsid w:val="005D39C4"/>
    <w:rsid w:val="005F203C"/>
    <w:rsid w:val="005F6391"/>
    <w:rsid w:val="006017CA"/>
    <w:rsid w:val="006043F4"/>
    <w:rsid w:val="00607B0B"/>
    <w:rsid w:val="00617F3E"/>
    <w:rsid w:val="0062459C"/>
    <w:rsid w:val="006257B3"/>
    <w:rsid w:val="00653FDE"/>
    <w:rsid w:val="006555AD"/>
    <w:rsid w:val="00655808"/>
    <w:rsid w:val="006569CB"/>
    <w:rsid w:val="00690725"/>
    <w:rsid w:val="00697DAA"/>
    <w:rsid w:val="006A1DC1"/>
    <w:rsid w:val="006A1F0B"/>
    <w:rsid w:val="006A2F93"/>
    <w:rsid w:val="006A5B7E"/>
    <w:rsid w:val="006B5B16"/>
    <w:rsid w:val="006D1054"/>
    <w:rsid w:val="006D5FF8"/>
    <w:rsid w:val="006D6FEF"/>
    <w:rsid w:val="006E6F2B"/>
    <w:rsid w:val="006F170E"/>
    <w:rsid w:val="006F5072"/>
    <w:rsid w:val="00710DCE"/>
    <w:rsid w:val="00726BD0"/>
    <w:rsid w:val="00730364"/>
    <w:rsid w:val="00746F2F"/>
    <w:rsid w:val="00771475"/>
    <w:rsid w:val="00781DA2"/>
    <w:rsid w:val="007820C4"/>
    <w:rsid w:val="007900AA"/>
    <w:rsid w:val="00792F64"/>
    <w:rsid w:val="007B7803"/>
    <w:rsid w:val="007C19A1"/>
    <w:rsid w:val="007D1AC1"/>
    <w:rsid w:val="007E3F64"/>
    <w:rsid w:val="007F5293"/>
    <w:rsid w:val="0080371D"/>
    <w:rsid w:val="00803C21"/>
    <w:rsid w:val="0081160F"/>
    <w:rsid w:val="008307E8"/>
    <w:rsid w:val="00835CDF"/>
    <w:rsid w:val="00836195"/>
    <w:rsid w:val="00840FA8"/>
    <w:rsid w:val="00842ACD"/>
    <w:rsid w:val="008435C4"/>
    <w:rsid w:val="00864542"/>
    <w:rsid w:val="0087592D"/>
    <w:rsid w:val="00891CD0"/>
    <w:rsid w:val="00894657"/>
    <w:rsid w:val="008A476A"/>
    <w:rsid w:val="008B1267"/>
    <w:rsid w:val="008C231F"/>
    <w:rsid w:val="008D0494"/>
    <w:rsid w:val="008D6334"/>
    <w:rsid w:val="008E39FD"/>
    <w:rsid w:val="008F701C"/>
    <w:rsid w:val="00917659"/>
    <w:rsid w:val="009208F1"/>
    <w:rsid w:val="0092497D"/>
    <w:rsid w:val="00930049"/>
    <w:rsid w:val="009417B0"/>
    <w:rsid w:val="009426EA"/>
    <w:rsid w:val="009442CB"/>
    <w:rsid w:val="00954CA6"/>
    <w:rsid w:val="00957B6F"/>
    <w:rsid w:val="009707ED"/>
    <w:rsid w:val="00977120"/>
    <w:rsid w:val="0098421C"/>
    <w:rsid w:val="009957D3"/>
    <w:rsid w:val="009A0F33"/>
    <w:rsid w:val="009D10E2"/>
    <w:rsid w:val="00A1685B"/>
    <w:rsid w:val="00A21B28"/>
    <w:rsid w:val="00A40018"/>
    <w:rsid w:val="00A6431F"/>
    <w:rsid w:val="00A66393"/>
    <w:rsid w:val="00A94BE3"/>
    <w:rsid w:val="00AA0669"/>
    <w:rsid w:val="00AB565B"/>
    <w:rsid w:val="00AD5D77"/>
    <w:rsid w:val="00B0334E"/>
    <w:rsid w:val="00B05520"/>
    <w:rsid w:val="00B1026F"/>
    <w:rsid w:val="00B21E99"/>
    <w:rsid w:val="00B2280F"/>
    <w:rsid w:val="00B30B4C"/>
    <w:rsid w:val="00B35F31"/>
    <w:rsid w:val="00B40164"/>
    <w:rsid w:val="00B413CB"/>
    <w:rsid w:val="00B54746"/>
    <w:rsid w:val="00B57349"/>
    <w:rsid w:val="00B6056E"/>
    <w:rsid w:val="00B63C49"/>
    <w:rsid w:val="00B65D6C"/>
    <w:rsid w:val="00B851BD"/>
    <w:rsid w:val="00BA53DD"/>
    <w:rsid w:val="00BC48A7"/>
    <w:rsid w:val="00BD468C"/>
    <w:rsid w:val="00BD6999"/>
    <w:rsid w:val="00BE0F84"/>
    <w:rsid w:val="00BF6F86"/>
    <w:rsid w:val="00C00E20"/>
    <w:rsid w:val="00C10FC7"/>
    <w:rsid w:val="00C212A0"/>
    <w:rsid w:val="00C269E5"/>
    <w:rsid w:val="00C30B72"/>
    <w:rsid w:val="00C34D60"/>
    <w:rsid w:val="00C374B2"/>
    <w:rsid w:val="00C4753F"/>
    <w:rsid w:val="00C7318F"/>
    <w:rsid w:val="00C953E4"/>
    <w:rsid w:val="00C97886"/>
    <w:rsid w:val="00CA56BC"/>
    <w:rsid w:val="00CA6C5B"/>
    <w:rsid w:val="00CA7C7B"/>
    <w:rsid w:val="00CC1846"/>
    <w:rsid w:val="00CE6004"/>
    <w:rsid w:val="00CF37B0"/>
    <w:rsid w:val="00CF5E81"/>
    <w:rsid w:val="00D074D9"/>
    <w:rsid w:val="00D12224"/>
    <w:rsid w:val="00D177C5"/>
    <w:rsid w:val="00D20CEA"/>
    <w:rsid w:val="00D32BEC"/>
    <w:rsid w:val="00D368B1"/>
    <w:rsid w:val="00D402A6"/>
    <w:rsid w:val="00D40DA8"/>
    <w:rsid w:val="00D44A3E"/>
    <w:rsid w:val="00D51A23"/>
    <w:rsid w:val="00D51B8B"/>
    <w:rsid w:val="00D5599F"/>
    <w:rsid w:val="00D6347A"/>
    <w:rsid w:val="00D70E05"/>
    <w:rsid w:val="00D720A4"/>
    <w:rsid w:val="00D74DB9"/>
    <w:rsid w:val="00D83F04"/>
    <w:rsid w:val="00D86677"/>
    <w:rsid w:val="00D87356"/>
    <w:rsid w:val="00D94358"/>
    <w:rsid w:val="00D94438"/>
    <w:rsid w:val="00DA0487"/>
    <w:rsid w:val="00DB22D7"/>
    <w:rsid w:val="00DB23A6"/>
    <w:rsid w:val="00DD6713"/>
    <w:rsid w:val="00DD6B89"/>
    <w:rsid w:val="00DE1132"/>
    <w:rsid w:val="00DF17D5"/>
    <w:rsid w:val="00E16AF7"/>
    <w:rsid w:val="00E223CD"/>
    <w:rsid w:val="00E36BAC"/>
    <w:rsid w:val="00E418E2"/>
    <w:rsid w:val="00E42DC8"/>
    <w:rsid w:val="00E5309F"/>
    <w:rsid w:val="00E56266"/>
    <w:rsid w:val="00E67689"/>
    <w:rsid w:val="00E6789F"/>
    <w:rsid w:val="00E76D63"/>
    <w:rsid w:val="00EA2C61"/>
    <w:rsid w:val="00EB2DD9"/>
    <w:rsid w:val="00EC30DE"/>
    <w:rsid w:val="00EC419A"/>
    <w:rsid w:val="00ED1E59"/>
    <w:rsid w:val="00EF32C7"/>
    <w:rsid w:val="00EF7210"/>
    <w:rsid w:val="00EF7DDA"/>
    <w:rsid w:val="00F040E2"/>
    <w:rsid w:val="00F04AD7"/>
    <w:rsid w:val="00F11040"/>
    <w:rsid w:val="00F16D7C"/>
    <w:rsid w:val="00F26894"/>
    <w:rsid w:val="00F3148F"/>
    <w:rsid w:val="00F32550"/>
    <w:rsid w:val="00F42BBD"/>
    <w:rsid w:val="00F44935"/>
    <w:rsid w:val="00F55D01"/>
    <w:rsid w:val="00F719D7"/>
    <w:rsid w:val="00F74DED"/>
    <w:rsid w:val="00F7587F"/>
    <w:rsid w:val="00F85712"/>
    <w:rsid w:val="00FA4F87"/>
    <w:rsid w:val="00FB30CB"/>
    <w:rsid w:val="00FB35A0"/>
    <w:rsid w:val="00FB76D8"/>
    <w:rsid w:val="00FC7641"/>
    <w:rsid w:val="00FD27AE"/>
    <w:rsid w:val="00FD5489"/>
    <w:rsid w:val="00FD6538"/>
    <w:rsid w:val="00FE0709"/>
    <w:rsid w:val="00FE2A20"/>
    <w:rsid w:val="00FF6470"/>
    <w:rsid w:val="232A12B7"/>
    <w:rsid w:val="279B0EF3"/>
    <w:rsid w:val="45BE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EA47"/>
  <w15:docId w15:val="{FF8ED034-0AF1-400E-8087-B49CD8B5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uiPriority w:val="39"/>
    <w:unhideWhenUsed/>
    <w:pPr>
      <w:tabs>
        <w:tab w:val="right" w:leader="dot" w:pos="8296"/>
      </w:tabs>
    </w:pPr>
    <w:rPr>
      <w:rFonts w:ascii="宋体" w:hAnsi="宋体"/>
      <w:b/>
      <w:color w:val="auto"/>
    </w:rPr>
  </w:style>
  <w:style w:type="paragraph" w:styleId="TOC2">
    <w:name w:val="toc 2"/>
    <w:basedOn w:val="a"/>
    <w:next w:val="a"/>
    <w:uiPriority w:val="39"/>
    <w:unhideWhenUsed/>
    <w:pPr>
      <w:ind w:leftChars="200" w:left="420"/>
    </w:pPr>
  </w:style>
  <w:style w:type="character" w:styleId="ab">
    <w:name w:val="FollowedHyperlink"/>
    <w:basedOn w:val="a0"/>
    <w:uiPriority w:val="99"/>
    <w:semiHidden/>
    <w:unhideWhenUsed/>
    <w:rPr>
      <w:color w:val="954F72" w:themeColor="followedHyperlink"/>
      <w:u w:val="single"/>
    </w:rPr>
  </w:style>
  <w:style w:type="character" w:styleId="ac">
    <w:name w:val="Hyperlink"/>
    <w:basedOn w:val="a0"/>
    <w:uiPriority w:val="99"/>
    <w:unhideWhenUsed/>
    <w:rPr>
      <w:color w:val="0563C1"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1-">
    <w:name w:val="1-一级标题"/>
    <w:basedOn w:val="a"/>
    <w:link w:val="1-0"/>
    <w:qFormat/>
    <w:pPr>
      <w:ind w:firstLineChars="200" w:firstLine="560"/>
    </w:pPr>
    <w:rPr>
      <w:rFonts w:ascii="宋体" w:eastAsia="仿宋" w:hAnsi="宋体" w:cs="宋体"/>
      <w:color w:val="FF0000"/>
      <w:sz w:val="28"/>
      <w:szCs w:val="28"/>
    </w:rPr>
  </w:style>
  <w:style w:type="paragraph" w:customStyle="1" w:styleId="ad">
    <w:name w:val="大标题"/>
    <w:basedOn w:val="a"/>
    <w:link w:val="ae"/>
    <w:qFormat/>
    <w:pPr>
      <w:keepNext/>
      <w:keepLines/>
      <w:spacing w:before="340" w:after="330" w:line="578" w:lineRule="auto"/>
      <w:ind w:left="425" w:hanging="425"/>
      <w:jc w:val="center"/>
      <w:outlineLvl w:val="0"/>
    </w:pPr>
    <w:rPr>
      <w:rFonts w:ascii="Calibri" w:eastAsia="黑体" w:hAnsi="Calibri"/>
      <w:color w:val="auto"/>
      <w:kern w:val="44"/>
      <w:sz w:val="32"/>
      <w:szCs w:val="44"/>
    </w:rPr>
  </w:style>
  <w:style w:type="character" w:customStyle="1" w:styleId="1-0">
    <w:name w:val="1-一级标题 字符"/>
    <w:basedOn w:val="a0"/>
    <w:link w:val="1-"/>
    <w:rPr>
      <w:rFonts w:ascii="宋体" w:eastAsia="仿宋" w:hAnsi="宋体" w:cs="宋体"/>
      <w:color w:val="FF0000"/>
      <w:kern w:val="0"/>
      <w:sz w:val="28"/>
      <w:szCs w:val="28"/>
    </w:rPr>
  </w:style>
  <w:style w:type="character" w:customStyle="1" w:styleId="ae">
    <w:name w:val="大标题 字符"/>
    <w:link w:val="ad"/>
    <w:rPr>
      <w:rFonts w:ascii="Calibri" w:eastAsia="黑体" w:hAnsi="Calibri" w:cs="Times New Roman"/>
      <w:kern w:val="44"/>
      <w:sz w:val="32"/>
      <w:szCs w:val="44"/>
    </w:rPr>
  </w:style>
  <w:style w:type="paragraph" w:customStyle="1" w:styleId="111-">
    <w:name w:val="111-一级标题"/>
    <w:basedOn w:val="ad"/>
    <w:link w:val="111-0"/>
    <w:qFormat/>
  </w:style>
  <w:style w:type="paragraph" w:customStyle="1" w:styleId="111-1">
    <w:name w:val="111-二级标题"/>
    <w:basedOn w:val="a"/>
    <w:link w:val="111-2"/>
    <w:qFormat/>
    <w:pPr>
      <w:keepNext/>
      <w:keepLines/>
      <w:spacing w:beforeLines="50" w:before="156" w:afterLines="50" w:after="156" w:line="360" w:lineRule="auto"/>
      <w:jc w:val="center"/>
      <w:outlineLvl w:val="1"/>
    </w:pPr>
    <w:rPr>
      <w:rFonts w:eastAsia="黑体"/>
      <w:b/>
      <w:bCs/>
      <w:color w:val="auto"/>
      <w:kern w:val="2"/>
      <w:szCs w:val="32"/>
    </w:rPr>
  </w:style>
  <w:style w:type="character" w:customStyle="1" w:styleId="111-0">
    <w:name w:val="111-一级标题 字符"/>
    <w:basedOn w:val="ae"/>
    <w:link w:val="111-"/>
    <w:rPr>
      <w:rFonts w:ascii="Calibri" w:eastAsia="黑体" w:hAnsi="Calibri" w:cs="Times New Roman"/>
      <w:kern w:val="44"/>
      <w:sz w:val="32"/>
      <w:szCs w:val="44"/>
    </w:rPr>
  </w:style>
  <w:style w:type="paragraph" w:customStyle="1" w:styleId="111-3">
    <w:name w:val="111-正文"/>
    <w:basedOn w:val="a"/>
    <w:link w:val="111-4"/>
    <w:qFormat/>
    <w:pPr>
      <w:spacing w:line="360" w:lineRule="auto"/>
      <w:ind w:firstLineChars="200" w:firstLine="200"/>
    </w:pPr>
    <w:rPr>
      <w:color w:val="auto"/>
      <w:kern w:val="2"/>
    </w:rPr>
  </w:style>
  <w:style w:type="character" w:customStyle="1" w:styleId="111-2">
    <w:name w:val="111-二级标题 字符"/>
    <w:basedOn w:val="a0"/>
    <w:link w:val="111-1"/>
    <w:qFormat/>
    <w:rPr>
      <w:rFonts w:ascii="Times New Roman" w:eastAsia="黑体" w:hAnsi="Times New Roman" w:cs="Times New Roman"/>
      <w:b/>
      <w:bCs/>
      <w:szCs w:val="32"/>
    </w:rPr>
  </w:style>
  <w:style w:type="paragraph" w:customStyle="1" w:styleId="112-">
    <w:name w:val="112-正文"/>
    <w:basedOn w:val="111-3"/>
    <w:link w:val="112-0"/>
    <w:qFormat/>
    <w:pPr>
      <w:ind w:firstLineChars="0" w:firstLine="0"/>
    </w:pPr>
  </w:style>
  <w:style w:type="character" w:customStyle="1" w:styleId="111-4">
    <w:name w:val="111-正文 字符"/>
    <w:basedOn w:val="a0"/>
    <w:link w:val="111-3"/>
    <w:rPr>
      <w:rFonts w:ascii="Times New Roman" w:eastAsia="宋体" w:hAnsi="Times New Roman" w:cs="Times New Roman"/>
      <w:szCs w:val="21"/>
    </w:rPr>
  </w:style>
  <w:style w:type="character" w:customStyle="1" w:styleId="112-0">
    <w:name w:val="112-正文 字符"/>
    <w:basedOn w:val="111-4"/>
    <w:link w:val="112-"/>
    <w:rPr>
      <w:rFonts w:ascii="Times New Roman" w:eastAsia="宋体" w:hAnsi="Times New Roman" w:cs="Times New Roman"/>
      <w:szCs w:val="21"/>
    </w:rPr>
  </w:style>
  <w:style w:type="paragraph" w:styleId="af">
    <w:name w:val="List Paragraph"/>
    <w:basedOn w:val="a"/>
    <w:uiPriority w:val="34"/>
    <w:qFormat/>
    <w:pPr>
      <w:ind w:firstLineChars="200" w:firstLine="420"/>
    </w:pPr>
  </w:style>
  <w:style w:type="character" w:customStyle="1" w:styleId="a4">
    <w:name w:val="日期 字符"/>
    <w:basedOn w:val="a0"/>
    <w:link w:val="a3"/>
    <w:uiPriority w:val="99"/>
    <w:semiHidden/>
    <w:rPr>
      <w:rFonts w:ascii="Times New Roman" w:eastAsia="宋体" w:hAnsi="Times New Roman" w:cs="Times New Roman"/>
      <w:color w:val="0000FF"/>
      <w:kern w:val="0"/>
      <w:szCs w:val="21"/>
    </w:rPr>
  </w:style>
  <w:style w:type="character" w:customStyle="1" w:styleId="a6">
    <w:name w:val="批注框文本 字符"/>
    <w:basedOn w:val="a0"/>
    <w:link w:val="a5"/>
    <w:uiPriority w:val="99"/>
    <w:semiHidden/>
    <w:rPr>
      <w:rFonts w:ascii="Times New Roman" w:eastAsia="宋体" w:hAnsi="Times New Roman" w:cs="Times New Roman"/>
      <w:color w:val="0000FF"/>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6C7-3913-443D-83B6-DD386C28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31</Pages>
  <Words>3017</Words>
  <Characters>17201</Characters>
  <Application>Microsoft Office Word</Application>
  <DocSecurity>0</DocSecurity>
  <Lines>143</Lines>
  <Paragraphs>40</Paragraphs>
  <ScaleCrop>false</ScaleCrop>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skliu</dc:creator>
  <cp:lastModifiedBy>sheng ping</cp:lastModifiedBy>
  <cp:revision>170</cp:revision>
  <dcterms:created xsi:type="dcterms:W3CDTF">2022-08-15T10:08:00Z</dcterms:created>
  <dcterms:modified xsi:type="dcterms:W3CDTF">2023-03-17T01:52:00Z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FB0BBEF094A3479CAF688DA434CEF39F</vt:lpwstr>
  </property>
</Properties>
</file>