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699C" w:rsidRPr="00E12FA3" w:rsidRDefault="00D02354">
      <w:pPr>
        <w:spacing w:line="240" w:lineRule="auto"/>
      </w:pPr>
      <w:r w:rsidRPr="00E12FA3">
        <w:fldChar w:fldCharType="begin"/>
      </w:r>
      <w:r w:rsidRPr="00E12FA3">
        <w:instrText xml:space="preserve"> MACROBUTTON MTEditEquationSection2 </w:instrText>
      </w:r>
      <w:r w:rsidRPr="00E12FA3">
        <w:rPr>
          <w:rStyle w:val="MTEquationSection"/>
          <w:rFonts w:hint="eastAsia"/>
          <w:color w:val="auto"/>
        </w:rPr>
        <w:instrText>公式章</w:instrText>
      </w:r>
      <w:r w:rsidRPr="00E12FA3">
        <w:rPr>
          <w:rStyle w:val="MTEquationSection"/>
          <w:rFonts w:hint="eastAsia"/>
          <w:color w:val="auto"/>
        </w:rPr>
        <w:instrText xml:space="preserve"> 4 </w:instrText>
      </w:r>
      <w:r w:rsidRPr="00E12FA3">
        <w:rPr>
          <w:rStyle w:val="MTEquationSection"/>
          <w:rFonts w:hint="eastAsia"/>
          <w:color w:val="auto"/>
        </w:rPr>
        <w:instrText>节</w:instrText>
      </w:r>
      <w:r w:rsidRPr="00E12FA3">
        <w:rPr>
          <w:rStyle w:val="MTEquationSection"/>
          <w:rFonts w:hint="eastAsia"/>
          <w:color w:val="auto"/>
        </w:rPr>
        <w:instrText xml:space="preserve"> 1</w:instrText>
      </w:r>
      <w:r w:rsidRPr="00E12FA3">
        <w:fldChar w:fldCharType="begin"/>
      </w:r>
      <w:r w:rsidRPr="00E12FA3">
        <w:instrText xml:space="preserve"> </w:instrText>
      </w:r>
      <w:r w:rsidRPr="00E12FA3">
        <w:rPr>
          <w:rFonts w:hint="eastAsia"/>
        </w:rPr>
        <w:instrText>SEQ MTEqn \r \h \* MERGEFORMAT</w:instrText>
      </w:r>
      <w:r w:rsidRPr="00E12FA3">
        <w:instrText xml:space="preserve"> </w:instrText>
      </w:r>
      <w:r w:rsidRPr="00E12FA3">
        <w:fldChar w:fldCharType="end"/>
      </w:r>
      <w:r w:rsidRPr="00E12FA3">
        <w:fldChar w:fldCharType="begin"/>
      </w:r>
      <w:r w:rsidRPr="00E12FA3">
        <w:instrText xml:space="preserve"> SEQ MTSec \r 1 \h \* MERGEFORMAT </w:instrText>
      </w:r>
      <w:r w:rsidRPr="00E12FA3">
        <w:fldChar w:fldCharType="end"/>
      </w:r>
      <w:r w:rsidRPr="00E12FA3">
        <w:fldChar w:fldCharType="begin"/>
      </w:r>
      <w:r w:rsidRPr="00E12FA3">
        <w:instrText xml:space="preserve"> SEQ MTChap \r 4 \h \* MERGEFORMAT </w:instrText>
      </w:r>
      <w:r w:rsidRPr="00E12FA3">
        <w:fldChar w:fldCharType="end"/>
      </w:r>
      <w:r w:rsidRPr="00E12FA3">
        <w:fldChar w:fldCharType="end"/>
      </w:r>
      <w:r w:rsidRPr="00E12FA3">
        <w:rPr>
          <w:noProof/>
        </w:rPr>
        <w:drawing>
          <wp:inline distT="0" distB="0" distL="0" distR="0" wp14:anchorId="6CF8380D" wp14:editId="098B32A7">
            <wp:extent cx="1552575" cy="1009015"/>
            <wp:effectExtent l="0" t="0" r="0" b="0"/>
            <wp:docPr id="3" name="图片 3" descr="CECS新LOGO（小）"/>
            <wp:cNvGraphicFramePr/>
            <a:graphic xmlns:a="http://schemas.openxmlformats.org/drawingml/2006/main">
              <a:graphicData uri="http://schemas.openxmlformats.org/drawingml/2006/picture">
                <pic:pic xmlns:pic="http://schemas.openxmlformats.org/drawingml/2006/picture">
                  <pic:nvPicPr>
                    <pic:cNvPr id="3" name="图片 3" descr="CECS新LOGO（小）"/>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2575" cy="1009015"/>
                    </a:xfrm>
                    <a:prstGeom prst="rect">
                      <a:avLst/>
                    </a:prstGeom>
                    <a:noFill/>
                    <a:ln>
                      <a:noFill/>
                    </a:ln>
                  </pic:spPr>
                </pic:pic>
              </a:graphicData>
            </a:graphic>
          </wp:inline>
        </w:drawing>
      </w:r>
    </w:p>
    <w:p w:rsidR="002B699C" w:rsidRPr="00E12FA3" w:rsidRDefault="00D02354">
      <w:pPr>
        <w:jc w:val="right"/>
        <w:rPr>
          <w:rFonts w:eastAsia="黑体"/>
          <w:bCs/>
          <w:spacing w:val="20"/>
          <w:sz w:val="32"/>
          <w:szCs w:val="32"/>
        </w:rPr>
      </w:pPr>
      <w:r w:rsidRPr="00E12FA3">
        <w:rPr>
          <w:rFonts w:eastAsia="黑体"/>
          <w:b/>
          <w:bCs/>
          <w:spacing w:val="20"/>
          <w:sz w:val="32"/>
          <w:szCs w:val="32"/>
        </w:rPr>
        <w:t>T/CECS ×××</w:t>
      </w:r>
      <w:r w:rsidRPr="00E12FA3">
        <w:rPr>
          <w:rFonts w:eastAsia="黑体" w:hint="eastAsia"/>
          <w:b/>
          <w:bCs/>
          <w:spacing w:val="20"/>
          <w:sz w:val="32"/>
          <w:szCs w:val="32"/>
        </w:rPr>
        <w:t>－</w:t>
      </w:r>
      <w:r w:rsidRPr="00E12FA3">
        <w:rPr>
          <w:rFonts w:eastAsia="黑体"/>
          <w:b/>
          <w:bCs/>
          <w:spacing w:val="20"/>
          <w:sz w:val="32"/>
          <w:szCs w:val="32"/>
        </w:rPr>
        <w:t>202×</w:t>
      </w:r>
    </w:p>
    <w:p w:rsidR="002B699C" w:rsidRPr="00E12FA3" w:rsidRDefault="00D02354">
      <w:pPr>
        <w:rPr>
          <w:rFonts w:eastAsia="黑体"/>
          <w:sz w:val="28"/>
          <w:szCs w:val="28"/>
        </w:rPr>
      </w:pPr>
      <w:r w:rsidRPr="00E12FA3">
        <w:rPr>
          <w:noProof/>
          <w:sz w:val="28"/>
          <w:szCs w:val="28"/>
        </w:rPr>
        <mc:AlternateContent>
          <mc:Choice Requires="wps">
            <w:drawing>
              <wp:anchor distT="0" distB="0" distL="0" distR="0" simplePos="0" relativeHeight="251659264" behindDoc="0" locked="0" layoutInCell="1" allowOverlap="1" wp14:anchorId="053A5AEC" wp14:editId="2ABEB1E7">
                <wp:simplePos x="0" y="0"/>
                <wp:positionH relativeFrom="column">
                  <wp:posOffset>-333375</wp:posOffset>
                </wp:positionH>
                <wp:positionV relativeFrom="paragraph">
                  <wp:posOffset>85090</wp:posOffset>
                </wp:positionV>
                <wp:extent cx="6172200" cy="0"/>
                <wp:effectExtent l="0" t="0" r="0" b="0"/>
                <wp:wrapNone/>
                <wp:docPr id="1028" name="直接连接符 1028"/>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6.25pt;margin-top:6.7pt;height:0pt;width:486pt;z-index:251659264;mso-width-relative:page;mso-height-relative:page;" filled="f" stroked="t" coordsize="21600,21600" o:gfxdata="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zjltYAAAAJAQAADwAAAAAAAAABACAAAAAiAAAAZHJzL2Rvd25yZXYueG1sUEsBAhQA&#10;FAAAAAgAh07iQFZUsAP0AQAA6AMAAA4AAAAAAAAAAQAgAAAAJQEAAGRycy9lMm9Eb2MueG1sUEsF&#10;BgAAAAAGAAYAWQEAAIsFAAAAAA==&#10;">
                <v:fill on="f" focussize="0,0"/>
                <v:stroke color="#000000" joinstyle="round"/>
                <v:imagedata o:title=""/>
                <o:lock v:ext="edit" aspectratio="f"/>
              </v:line>
            </w:pict>
          </mc:Fallback>
        </mc:AlternateContent>
      </w:r>
    </w:p>
    <w:p w:rsidR="002B699C" w:rsidRPr="00E12FA3" w:rsidRDefault="00D02354">
      <w:pPr>
        <w:tabs>
          <w:tab w:val="left" w:pos="8280"/>
        </w:tabs>
        <w:adjustRightInd w:val="0"/>
        <w:snapToGrid w:val="0"/>
        <w:spacing w:beforeLines="100" w:before="326"/>
        <w:jc w:val="center"/>
        <w:rPr>
          <w:b/>
          <w:kern w:val="0"/>
          <w:szCs w:val="28"/>
        </w:rPr>
      </w:pPr>
      <w:r w:rsidRPr="00E12FA3">
        <w:rPr>
          <w:b/>
          <w:sz w:val="32"/>
          <w:szCs w:val="36"/>
        </w:rPr>
        <w:t>中国工程建设标准化协会标准</w:t>
      </w:r>
    </w:p>
    <w:p w:rsidR="002B699C" w:rsidRPr="00E12FA3" w:rsidRDefault="002B699C">
      <w:pPr>
        <w:tabs>
          <w:tab w:val="left" w:pos="8280"/>
        </w:tabs>
        <w:adjustRightInd w:val="0"/>
        <w:snapToGrid w:val="0"/>
        <w:spacing w:beforeLines="50" w:before="163" w:afterLines="50" w:after="163"/>
        <w:jc w:val="center"/>
        <w:rPr>
          <w:rFonts w:eastAsia="黑体"/>
          <w:kern w:val="0"/>
          <w:sz w:val="28"/>
          <w:szCs w:val="28"/>
        </w:rPr>
      </w:pPr>
    </w:p>
    <w:p w:rsidR="002B699C" w:rsidRPr="00E12FA3" w:rsidRDefault="00D02354">
      <w:pPr>
        <w:adjustRightInd w:val="0"/>
        <w:snapToGrid w:val="0"/>
        <w:spacing w:beforeLines="100" w:before="326" w:afterLines="100" w:after="326"/>
        <w:jc w:val="center"/>
        <w:rPr>
          <w:rFonts w:eastAsia="黑体"/>
          <w:sz w:val="48"/>
          <w:szCs w:val="44"/>
        </w:rPr>
      </w:pPr>
      <w:r w:rsidRPr="00E12FA3">
        <w:rPr>
          <w:rFonts w:eastAsia="黑体" w:hint="eastAsia"/>
          <w:sz w:val="48"/>
          <w:szCs w:val="48"/>
        </w:rPr>
        <w:t>预制混凝土桩</w:t>
      </w:r>
      <w:proofErr w:type="gramStart"/>
      <w:r w:rsidRPr="00E12FA3">
        <w:rPr>
          <w:rFonts w:eastAsia="黑体" w:hint="eastAsia"/>
          <w:sz w:val="48"/>
          <w:szCs w:val="48"/>
        </w:rPr>
        <w:t>齿</w:t>
      </w:r>
      <w:proofErr w:type="gramEnd"/>
      <w:r w:rsidRPr="00E12FA3">
        <w:rPr>
          <w:rFonts w:eastAsia="黑体" w:hint="eastAsia"/>
          <w:sz w:val="48"/>
          <w:szCs w:val="48"/>
        </w:rPr>
        <w:t>牙式机械连接技术规程</w:t>
      </w:r>
    </w:p>
    <w:p w:rsidR="002B699C" w:rsidRPr="00E12FA3" w:rsidRDefault="008235FC">
      <w:pPr>
        <w:adjustRightInd w:val="0"/>
        <w:snapToGrid w:val="0"/>
        <w:spacing w:beforeLines="100" w:before="326" w:afterLines="100" w:after="326"/>
        <w:jc w:val="center"/>
        <w:rPr>
          <w:sz w:val="36"/>
          <w:szCs w:val="36"/>
        </w:rPr>
      </w:pPr>
      <w:r w:rsidRPr="008235FC">
        <w:rPr>
          <w:sz w:val="36"/>
          <w:szCs w:val="36"/>
        </w:rPr>
        <w:t>Technical specification for toothed mechanical connection of precast concrete piles</w:t>
      </w:r>
    </w:p>
    <w:p w:rsidR="002B699C" w:rsidRPr="00E12FA3" w:rsidRDefault="00D02354">
      <w:pPr>
        <w:adjustRightInd w:val="0"/>
        <w:snapToGrid w:val="0"/>
        <w:spacing w:beforeLines="100" w:before="326" w:afterLines="100" w:after="326"/>
        <w:jc w:val="center"/>
        <w:rPr>
          <w:sz w:val="36"/>
          <w:szCs w:val="36"/>
        </w:rPr>
      </w:pPr>
      <w:r w:rsidRPr="00E12FA3">
        <w:rPr>
          <w:rFonts w:hint="eastAsia"/>
          <w:sz w:val="36"/>
          <w:szCs w:val="36"/>
        </w:rPr>
        <w:t>（</w:t>
      </w:r>
      <w:r w:rsidR="00A01130" w:rsidRPr="00E12FA3">
        <w:rPr>
          <w:rFonts w:hint="eastAsia"/>
          <w:sz w:val="36"/>
          <w:szCs w:val="36"/>
        </w:rPr>
        <w:t>征求意见稿</w:t>
      </w:r>
      <w:r w:rsidRPr="00E12FA3">
        <w:rPr>
          <w:sz w:val="36"/>
          <w:szCs w:val="36"/>
        </w:rPr>
        <w:t>）</w:t>
      </w:r>
    </w:p>
    <w:p w:rsidR="002B699C" w:rsidRPr="00E12FA3" w:rsidRDefault="002B699C">
      <w:pPr>
        <w:adjustRightInd w:val="0"/>
        <w:snapToGrid w:val="0"/>
        <w:spacing w:beforeLines="100" w:before="326" w:afterLines="100" w:after="326"/>
        <w:jc w:val="center"/>
        <w:rPr>
          <w:rFonts w:eastAsia="黑体"/>
          <w:sz w:val="28"/>
          <w:szCs w:val="28"/>
        </w:rPr>
      </w:pPr>
    </w:p>
    <w:p w:rsidR="002B699C" w:rsidRPr="00E12FA3" w:rsidRDefault="002B699C">
      <w:pPr>
        <w:jc w:val="center"/>
        <w:rPr>
          <w:rFonts w:eastAsia="黑体"/>
          <w:bCs/>
          <w:spacing w:val="20"/>
          <w:sz w:val="30"/>
          <w:szCs w:val="30"/>
        </w:rPr>
      </w:pPr>
    </w:p>
    <w:p w:rsidR="002B699C" w:rsidRPr="00E12FA3" w:rsidRDefault="002B699C">
      <w:pPr>
        <w:jc w:val="center"/>
        <w:rPr>
          <w:rFonts w:eastAsia="黑体"/>
          <w:bCs/>
          <w:spacing w:val="20"/>
          <w:sz w:val="30"/>
          <w:szCs w:val="30"/>
        </w:rPr>
      </w:pPr>
    </w:p>
    <w:p w:rsidR="002B699C" w:rsidRPr="00E12FA3" w:rsidRDefault="002B699C">
      <w:pPr>
        <w:jc w:val="center"/>
        <w:rPr>
          <w:rFonts w:eastAsia="黑体"/>
          <w:bCs/>
          <w:spacing w:val="20"/>
          <w:sz w:val="30"/>
          <w:szCs w:val="30"/>
        </w:rPr>
      </w:pPr>
    </w:p>
    <w:p w:rsidR="002B699C" w:rsidRPr="00E12FA3" w:rsidRDefault="002B699C">
      <w:pPr>
        <w:pStyle w:val="a3"/>
        <w:ind w:firstLine="377"/>
      </w:pPr>
    </w:p>
    <w:p w:rsidR="002B699C" w:rsidRPr="00E12FA3" w:rsidRDefault="002B699C">
      <w:pPr>
        <w:pStyle w:val="a3"/>
        <w:ind w:firstLine="377"/>
      </w:pPr>
    </w:p>
    <w:p w:rsidR="002B699C" w:rsidRPr="00E12FA3" w:rsidRDefault="002B699C">
      <w:pPr>
        <w:pStyle w:val="a3"/>
        <w:ind w:firstLine="377"/>
      </w:pPr>
    </w:p>
    <w:p w:rsidR="002B699C" w:rsidRPr="00E12FA3" w:rsidRDefault="002B699C">
      <w:pPr>
        <w:pStyle w:val="a3"/>
        <w:ind w:firstLine="377"/>
      </w:pPr>
    </w:p>
    <w:p w:rsidR="002B699C" w:rsidRPr="00E12FA3" w:rsidRDefault="002B699C">
      <w:pPr>
        <w:pStyle w:val="a3"/>
        <w:ind w:firstLine="377"/>
      </w:pPr>
    </w:p>
    <w:p w:rsidR="002B699C" w:rsidRPr="00E12FA3" w:rsidRDefault="002B699C">
      <w:pPr>
        <w:pStyle w:val="a3"/>
        <w:ind w:firstLine="377"/>
      </w:pPr>
    </w:p>
    <w:p w:rsidR="002B699C" w:rsidRPr="00E12FA3" w:rsidRDefault="002B699C">
      <w:pPr>
        <w:pStyle w:val="a3"/>
        <w:ind w:firstLine="377"/>
      </w:pPr>
    </w:p>
    <w:p w:rsidR="002B699C" w:rsidRPr="00E12FA3" w:rsidRDefault="002B699C">
      <w:pPr>
        <w:pStyle w:val="a3"/>
        <w:ind w:firstLine="377"/>
      </w:pPr>
    </w:p>
    <w:p w:rsidR="002B699C" w:rsidRPr="00E12FA3" w:rsidRDefault="00D02354">
      <w:pPr>
        <w:jc w:val="center"/>
        <w:rPr>
          <w:rFonts w:eastAsia="仿宋"/>
          <w:b/>
          <w:bCs/>
          <w:spacing w:val="20"/>
          <w:sz w:val="30"/>
          <w:szCs w:val="30"/>
        </w:rPr>
      </w:pPr>
      <w:r w:rsidRPr="00E12FA3">
        <w:rPr>
          <w:rFonts w:eastAsia="仿宋"/>
          <w:b/>
          <w:bCs/>
          <w:spacing w:val="20"/>
          <w:sz w:val="30"/>
          <w:szCs w:val="30"/>
        </w:rPr>
        <w:t>中国</w:t>
      </w:r>
      <w:r w:rsidRPr="00E12FA3">
        <w:rPr>
          <w:rFonts w:eastAsia="仿宋"/>
          <w:b/>
          <w:bCs/>
          <w:spacing w:val="20"/>
          <w:sz w:val="30"/>
          <w:szCs w:val="30"/>
        </w:rPr>
        <w:t>XX</w:t>
      </w:r>
      <w:r w:rsidRPr="00E12FA3">
        <w:rPr>
          <w:rFonts w:eastAsia="仿宋"/>
          <w:b/>
          <w:bCs/>
          <w:spacing w:val="20"/>
          <w:sz w:val="30"/>
          <w:szCs w:val="30"/>
        </w:rPr>
        <w:t>出版社</w:t>
      </w:r>
    </w:p>
    <w:p w:rsidR="002B699C" w:rsidRPr="00E12FA3" w:rsidRDefault="002B699C">
      <w:pPr>
        <w:jc w:val="center"/>
        <w:rPr>
          <w:rFonts w:eastAsia="黑体"/>
          <w:bCs/>
          <w:spacing w:val="20"/>
          <w:sz w:val="30"/>
          <w:szCs w:val="30"/>
        </w:rPr>
      </w:pPr>
    </w:p>
    <w:p w:rsidR="002B699C" w:rsidRPr="00E12FA3" w:rsidRDefault="002B699C">
      <w:pPr>
        <w:jc w:val="center"/>
        <w:rPr>
          <w:rFonts w:eastAsia="黑体"/>
          <w:bCs/>
          <w:spacing w:val="20"/>
          <w:sz w:val="30"/>
          <w:szCs w:val="30"/>
        </w:rPr>
      </w:pPr>
    </w:p>
    <w:p w:rsidR="002B699C" w:rsidRPr="00E12FA3" w:rsidRDefault="00D02354">
      <w:pPr>
        <w:jc w:val="center"/>
        <w:rPr>
          <w:rFonts w:eastAsia="黑体"/>
          <w:bCs/>
          <w:spacing w:val="20"/>
          <w:sz w:val="30"/>
          <w:szCs w:val="30"/>
        </w:rPr>
      </w:pPr>
      <w:r w:rsidRPr="00E12FA3">
        <w:rPr>
          <w:rFonts w:eastAsia="黑体"/>
          <w:bCs/>
          <w:spacing w:val="20"/>
          <w:sz w:val="30"/>
          <w:szCs w:val="30"/>
        </w:rPr>
        <w:br w:type="page"/>
      </w:r>
    </w:p>
    <w:p w:rsidR="002B699C" w:rsidRPr="00E12FA3" w:rsidRDefault="002B699C">
      <w:pPr>
        <w:jc w:val="center"/>
        <w:rPr>
          <w:rFonts w:eastAsia="黑体"/>
          <w:bCs/>
          <w:spacing w:val="20"/>
          <w:sz w:val="30"/>
          <w:szCs w:val="30"/>
        </w:rPr>
      </w:pPr>
    </w:p>
    <w:p w:rsidR="002B699C" w:rsidRPr="00E12FA3" w:rsidRDefault="00D02354">
      <w:pPr>
        <w:tabs>
          <w:tab w:val="left" w:pos="8280"/>
        </w:tabs>
        <w:adjustRightInd w:val="0"/>
        <w:snapToGrid w:val="0"/>
        <w:spacing w:beforeLines="100" w:before="326"/>
        <w:jc w:val="center"/>
        <w:rPr>
          <w:rFonts w:eastAsia="黑体"/>
          <w:kern w:val="0"/>
          <w:szCs w:val="28"/>
        </w:rPr>
      </w:pPr>
      <w:r w:rsidRPr="00E12FA3">
        <w:rPr>
          <w:rFonts w:eastAsia="黑体"/>
          <w:sz w:val="32"/>
          <w:szCs w:val="36"/>
        </w:rPr>
        <w:t>中国工程建设标准化协会标准</w:t>
      </w:r>
    </w:p>
    <w:p w:rsidR="002B699C" w:rsidRPr="00E12FA3" w:rsidRDefault="002B699C">
      <w:pPr>
        <w:tabs>
          <w:tab w:val="left" w:pos="8280"/>
        </w:tabs>
        <w:adjustRightInd w:val="0"/>
        <w:snapToGrid w:val="0"/>
        <w:spacing w:beforeLines="50" w:before="163" w:afterLines="50" w:after="163"/>
        <w:jc w:val="center"/>
        <w:rPr>
          <w:rFonts w:eastAsia="黑体"/>
          <w:kern w:val="0"/>
          <w:sz w:val="28"/>
          <w:szCs w:val="28"/>
        </w:rPr>
      </w:pPr>
    </w:p>
    <w:p w:rsidR="002B699C" w:rsidRPr="00E12FA3" w:rsidRDefault="00D02354">
      <w:pPr>
        <w:adjustRightInd w:val="0"/>
        <w:snapToGrid w:val="0"/>
        <w:spacing w:beforeLines="100" w:before="326" w:afterLines="100" w:after="326" w:line="240" w:lineRule="auto"/>
        <w:jc w:val="center"/>
        <w:rPr>
          <w:rFonts w:eastAsia="黑体"/>
          <w:sz w:val="48"/>
          <w:szCs w:val="44"/>
        </w:rPr>
      </w:pPr>
      <w:r w:rsidRPr="00E12FA3">
        <w:rPr>
          <w:rFonts w:eastAsia="黑体" w:hint="eastAsia"/>
          <w:sz w:val="48"/>
          <w:szCs w:val="48"/>
        </w:rPr>
        <w:t>预制混凝土桩</w:t>
      </w:r>
      <w:proofErr w:type="gramStart"/>
      <w:r w:rsidRPr="00E12FA3">
        <w:rPr>
          <w:rFonts w:eastAsia="黑体" w:hint="eastAsia"/>
          <w:sz w:val="48"/>
          <w:szCs w:val="48"/>
        </w:rPr>
        <w:t>齿</w:t>
      </w:r>
      <w:proofErr w:type="gramEnd"/>
      <w:r w:rsidRPr="00E12FA3">
        <w:rPr>
          <w:rFonts w:eastAsia="黑体" w:hint="eastAsia"/>
          <w:sz w:val="48"/>
          <w:szCs w:val="48"/>
        </w:rPr>
        <w:t>牙式机械连接技术规程</w:t>
      </w:r>
    </w:p>
    <w:p w:rsidR="008235FC" w:rsidRPr="00E12FA3" w:rsidRDefault="008235FC" w:rsidP="008235FC">
      <w:pPr>
        <w:adjustRightInd w:val="0"/>
        <w:snapToGrid w:val="0"/>
        <w:spacing w:beforeLines="100" w:before="326" w:afterLines="100" w:after="326"/>
        <w:jc w:val="center"/>
        <w:rPr>
          <w:sz w:val="36"/>
          <w:szCs w:val="36"/>
        </w:rPr>
      </w:pPr>
      <w:r w:rsidRPr="008235FC">
        <w:rPr>
          <w:sz w:val="36"/>
          <w:szCs w:val="36"/>
        </w:rPr>
        <w:t>Technical specification for toothed mechanical connection of precast concrete piles</w:t>
      </w:r>
    </w:p>
    <w:p w:rsidR="002B699C" w:rsidRPr="008235FC" w:rsidRDefault="002B699C">
      <w:pPr>
        <w:adjustRightInd w:val="0"/>
        <w:snapToGrid w:val="0"/>
        <w:spacing w:beforeLines="100" w:before="326" w:afterLines="100" w:after="326"/>
        <w:jc w:val="center"/>
        <w:rPr>
          <w:rFonts w:eastAsia="黑体"/>
          <w:b/>
          <w:bCs/>
          <w:spacing w:val="20"/>
          <w:sz w:val="32"/>
          <w:szCs w:val="32"/>
        </w:rPr>
      </w:pPr>
    </w:p>
    <w:p w:rsidR="002B699C" w:rsidRPr="00E12FA3" w:rsidRDefault="00D02354">
      <w:pPr>
        <w:adjustRightInd w:val="0"/>
        <w:snapToGrid w:val="0"/>
        <w:spacing w:beforeLines="100" w:before="326" w:afterLines="100" w:after="326"/>
        <w:jc w:val="center"/>
        <w:rPr>
          <w:sz w:val="36"/>
          <w:szCs w:val="36"/>
        </w:rPr>
      </w:pPr>
      <w:r w:rsidRPr="00E12FA3">
        <w:rPr>
          <w:rFonts w:eastAsia="黑体"/>
          <w:b/>
          <w:bCs/>
          <w:spacing w:val="20"/>
          <w:sz w:val="32"/>
          <w:szCs w:val="32"/>
        </w:rPr>
        <w:t>T/CECS ×××</w:t>
      </w:r>
      <w:r w:rsidRPr="00E12FA3">
        <w:rPr>
          <w:rFonts w:eastAsia="黑体" w:hint="eastAsia"/>
          <w:b/>
          <w:bCs/>
          <w:spacing w:val="20"/>
          <w:sz w:val="32"/>
          <w:szCs w:val="32"/>
        </w:rPr>
        <w:t>－</w:t>
      </w:r>
      <w:r w:rsidRPr="00E12FA3">
        <w:rPr>
          <w:rFonts w:eastAsia="黑体"/>
          <w:b/>
          <w:bCs/>
          <w:spacing w:val="20"/>
          <w:sz w:val="32"/>
          <w:szCs w:val="32"/>
        </w:rPr>
        <w:t>202X</w:t>
      </w:r>
    </w:p>
    <w:p w:rsidR="002B699C" w:rsidRPr="00E12FA3" w:rsidRDefault="002B699C">
      <w:pPr>
        <w:rPr>
          <w:sz w:val="30"/>
          <w:szCs w:val="30"/>
        </w:rPr>
      </w:pPr>
    </w:p>
    <w:p w:rsidR="002B699C" w:rsidRPr="00E12FA3" w:rsidRDefault="002B699C">
      <w:pPr>
        <w:rPr>
          <w:sz w:val="30"/>
          <w:szCs w:val="30"/>
        </w:rPr>
      </w:pPr>
    </w:p>
    <w:p w:rsidR="002B699C" w:rsidRPr="00E12FA3" w:rsidRDefault="002B699C">
      <w:pPr>
        <w:rPr>
          <w:sz w:val="30"/>
          <w:szCs w:val="30"/>
        </w:rPr>
      </w:pPr>
    </w:p>
    <w:p w:rsidR="002B699C" w:rsidRPr="00E12FA3" w:rsidRDefault="002B699C">
      <w:pPr>
        <w:rPr>
          <w:sz w:val="30"/>
          <w:szCs w:val="30"/>
        </w:rPr>
      </w:pPr>
    </w:p>
    <w:p w:rsidR="002B699C" w:rsidRPr="00E12FA3" w:rsidRDefault="002B699C">
      <w:pPr>
        <w:rPr>
          <w:sz w:val="30"/>
          <w:szCs w:val="30"/>
        </w:rPr>
      </w:pPr>
    </w:p>
    <w:p w:rsidR="002B699C" w:rsidRPr="00E12FA3" w:rsidRDefault="002B699C">
      <w:pPr>
        <w:rPr>
          <w:sz w:val="30"/>
          <w:szCs w:val="30"/>
        </w:rPr>
      </w:pPr>
    </w:p>
    <w:p w:rsidR="002B699C" w:rsidRPr="00E12FA3" w:rsidRDefault="002B699C">
      <w:pPr>
        <w:rPr>
          <w:sz w:val="30"/>
          <w:szCs w:val="30"/>
        </w:rPr>
      </w:pPr>
    </w:p>
    <w:p w:rsidR="002B699C" w:rsidRPr="00E12FA3" w:rsidRDefault="002B699C">
      <w:pPr>
        <w:rPr>
          <w:sz w:val="30"/>
          <w:szCs w:val="30"/>
        </w:rPr>
      </w:pPr>
    </w:p>
    <w:p w:rsidR="002B699C" w:rsidRPr="00E12FA3" w:rsidRDefault="002B699C">
      <w:pPr>
        <w:rPr>
          <w:sz w:val="30"/>
          <w:szCs w:val="30"/>
        </w:rPr>
      </w:pPr>
    </w:p>
    <w:p w:rsidR="002B699C" w:rsidRPr="00E12FA3" w:rsidRDefault="002B699C">
      <w:pPr>
        <w:rPr>
          <w:sz w:val="30"/>
          <w:szCs w:val="30"/>
        </w:rPr>
      </w:pPr>
    </w:p>
    <w:p w:rsidR="002B699C" w:rsidRPr="00E12FA3" w:rsidRDefault="002B699C" w:rsidP="00A01130">
      <w:pPr>
        <w:ind w:firstLineChars="400" w:firstLine="1115"/>
        <w:rPr>
          <w:sz w:val="30"/>
          <w:szCs w:val="30"/>
        </w:rPr>
      </w:pPr>
    </w:p>
    <w:p w:rsidR="002B699C" w:rsidRPr="00E12FA3" w:rsidRDefault="00D02354" w:rsidP="00A01130">
      <w:pPr>
        <w:ind w:firstLineChars="800" w:firstLine="2230"/>
        <w:rPr>
          <w:sz w:val="30"/>
          <w:szCs w:val="30"/>
        </w:rPr>
      </w:pPr>
      <w:r w:rsidRPr="00E12FA3">
        <w:rPr>
          <w:sz w:val="30"/>
          <w:szCs w:val="30"/>
        </w:rPr>
        <w:t>批准单位：中国工程建设标准化协会</w:t>
      </w:r>
    </w:p>
    <w:p w:rsidR="002B699C" w:rsidRPr="00E12FA3" w:rsidRDefault="00D02354" w:rsidP="00A01130">
      <w:pPr>
        <w:ind w:firstLineChars="800" w:firstLine="2230"/>
        <w:rPr>
          <w:sz w:val="30"/>
          <w:szCs w:val="30"/>
        </w:rPr>
      </w:pPr>
      <w:r w:rsidRPr="00E12FA3">
        <w:rPr>
          <w:sz w:val="30"/>
          <w:szCs w:val="30"/>
        </w:rPr>
        <w:t>施行日期：</w:t>
      </w:r>
      <w:r w:rsidRPr="00E12FA3">
        <w:rPr>
          <w:sz w:val="30"/>
          <w:szCs w:val="30"/>
        </w:rPr>
        <w:t>2022</w:t>
      </w:r>
      <w:r w:rsidRPr="00E12FA3">
        <w:rPr>
          <w:sz w:val="30"/>
          <w:szCs w:val="30"/>
        </w:rPr>
        <w:t>年</w:t>
      </w:r>
      <w:r w:rsidRPr="00E12FA3">
        <w:rPr>
          <w:rFonts w:eastAsia="黑体"/>
          <w:b/>
          <w:bCs/>
          <w:spacing w:val="20"/>
          <w:sz w:val="32"/>
          <w:szCs w:val="32"/>
        </w:rPr>
        <w:t>××</w:t>
      </w:r>
      <w:r w:rsidRPr="00E12FA3">
        <w:rPr>
          <w:sz w:val="30"/>
          <w:szCs w:val="30"/>
        </w:rPr>
        <w:t>月</w:t>
      </w:r>
      <w:r w:rsidRPr="00E12FA3">
        <w:rPr>
          <w:sz w:val="30"/>
          <w:szCs w:val="30"/>
        </w:rPr>
        <w:t>1</w:t>
      </w:r>
      <w:r w:rsidRPr="00E12FA3">
        <w:rPr>
          <w:sz w:val="30"/>
          <w:szCs w:val="30"/>
        </w:rPr>
        <w:t>日</w:t>
      </w:r>
    </w:p>
    <w:p w:rsidR="002B699C" w:rsidRPr="00E12FA3" w:rsidRDefault="002B699C" w:rsidP="00A01130">
      <w:pPr>
        <w:ind w:firstLineChars="400" w:firstLine="1115"/>
        <w:rPr>
          <w:sz w:val="30"/>
          <w:szCs w:val="30"/>
        </w:rPr>
      </w:pPr>
    </w:p>
    <w:p w:rsidR="002B699C" w:rsidRPr="00E12FA3" w:rsidRDefault="002B699C" w:rsidP="00A01130">
      <w:pPr>
        <w:ind w:firstLineChars="400" w:firstLine="1115"/>
        <w:rPr>
          <w:sz w:val="30"/>
          <w:szCs w:val="30"/>
        </w:rPr>
      </w:pPr>
    </w:p>
    <w:p w:rsidR="002B699C" w:rsidRPr="00E12FA3" w:rsidRDefault="002B699C" w:rsidP="00A01130">
      <w:pPr>
        <w:ind w:firstLineChars="400" w:firstLine="1115"/>
        <w:rPr>
          <w:sz w:val="30"/>
          <w:szCs w:val="30"/>
        </w:rPr>
      </w:pPr>
    </w:p>
    <w:p w:rsidR="002B699C" w:rsidRPr="00E12FA3" w:rsidRDefault="002B699C" w:rsidP="00A01130">
      <w:pPr>
        <w:ind w:firstLineChars="400" w:firstLine="1115"/>
        <w:rPr>
          <w:sz w:val="30"/>
          <w:szCs w:val="30"/>
        </w:rPr>
      </w:pPr>
    </w:p>
    <w:p w:rsidR="002B699C" w:rsidRPr="00E12FA3" w:rsidRDefault="00D02354">
      <w:pPr>
        <w:jc w:val="center"/>
        <w:rPr>
          <w:rFonts w:eastAsia="仿宋"/>
          <w:b/>
          <w:sz w:val="30"/>
          <w:szCs w:val="30"/>
        </w:rPr>
      </w:pPr>
      <w:r w:rsidRPr="00E12FA3">
        <w:rPr>
          <w:rFonts w:eastAsia="仿宋"/>
          <w:b/>
          <w:bCs/>
          <w:spacing w:val="20"/>
          <w:sz w:val="30"/>
          <w:szCs w:val="30"/>
        </w:rPr>
        <w:t>中国</w:t>
      </w:r>
      <w:r w:rsidRPr="00E12FA3">
        <w:rPr>
          <w:rFonts w:eastAsia="仿宋"/>
          <w:b/>
          <w:bCs/>
          <w:spacing w:val="20"/>
          <w:sz w:val="30"/>
          <w:szCs w:val="30"/>
        </w:rPr>
        <w:t>XX</w:t>
      </w:r>
      <w:r w:rsidRPr="00E12FA3">
        <w:rPr>
          <w:rFonts w:eastAsia="仿宋"/>
          <w:b/>
          <w:bCs/>
          <w:spacing w:val="20"/>
          <w:sz w:val="30"/>
          <w:szCs w:val="30"/>
        </w:rPr>
        <w:t>出版社</w:t>
      </w:r>
    </w:p>
    <w:p w:rsidR="002B699C" w:rsidRPr="00E12FA3" w:rsidRDefault="00D02354">
      <w:pPr>
        <w:jc w:val="center"/>
        <w:rPr>
          <w:rFonts w:eastAsia="黑体"/>
          <w:sz w:val="30"/>
          <w:szCs w:val="30"/>
        </w:rPr>
      </w:pPr>
      <w:r w:rsidRPr="00E12FA3">
        <w:rPr>
          <w:rFonts w:eastAsia="黑体"/>
          <w:sz w:val="30"/>
          <w:szCs w:val="30"/>
        </w:rPr>
        <w:t xml:space="preserve">20××  </w:t>
      </w:r>
      <w:r w:rsidRPr="00E12FA3">
        <w:rPr>
          <w:rFonts w:eastAsia="黑体"/>
          <w:sz w:val="30"/>
          <w:szCs w:val="30"/>
        </w:rPr>
        <w:t>北</w:t>
      </w:r>
      <w:r w:rsidRPr="00E12FA3">
        <w:rPr>
          <w:rFonts w:eastAsia="黑体"/>
          <w:sz w:val="30"/>
          <w:szCs w:val="30"/>
        </w:rPr>
        <w:t xml:space="preserve">    </w:t>
      </w:r>
      <w:r w:rsidRPr="00E12FA3">
        <w:rPr>
          <w:rFonts w:eastAsia="黑体"/>
          <w:sz w:val="30"/>
          <w:szCs w:val="30"/>
        </w:rPr>
        <w:t>京</w:t>
      </w:r>
    </w:p>
    <w:p w:rsidR="002B699C" w:rsidRPr="00E12FA3" w:rsidRDefault="002B699C">
      <w:pPr>
        <w:jc w:val="center"/>
        <w:rPr>
          <w:rFonts w:eastAsia="黑体"/>
          <w:bCs/>
          <w:spacing w:val="20"/>
          <w:sz w:val="30"/>
          <w:szCs w:val="30"/>
        </w:rPr>
      </w:pPr>
    </w:p>
    <w:p w:rsidR="002B699C" w:rsidRPr="00E12FA3" w:rsidRDefault="002B699C">
      <w:pPr>
        <w:jc w:val="center"/>
        <w:rPr>
          <w:b/>
          <w:sz w:val="36"/>
          <w:szCs w:val="36"/>
        </w:rPr>
        <w:sectPr w:rsidR="002B699C" w:rsidRPr="00E12FA3">
          <w:footerReference w:type="even" r:id="rId11"/>
          <w:footerReference w:type="default" r:id="rId12"/>
          <w:pgSz w:w="11906" w:h="16838"/>
          <w:pgMar w:top="1440" w:right="1558" w:bottom="1440" w:left="1560" w:header="851" w:footer="992" w:gutter="0"/>
          <w:cols w:space="720"/>
          <w:docGrid w:type="linesAndChars" w:linePitch="326" w:charSpace="-4355"/>
        </w:sectPr>
      </w:pPr>
    </w:p>
    <w:p w:rsidR="002B699C" w:rsidRPr="00E12FA3" w:rsidRDefault="00D02354">
      <w:pPr>
        <w:pStyle w:val="1"/>
        <w:spacing w:beforeLines="100" w:before="312" w:afterLines="100" w:after="312" w:line="400" w:lineRule="atLeast"/>
        <w:contextualSpacing/>
        <w:jc w:val="center"/>
        <w:rPr>
          <w:b w:val="0"/>
          <w:szCs w:val="28"/>
        </w:rPr>
      </w:pPr>
      <w:bookmarkStart w:id="1" w:name="_Toc16456"/>
      <w:bookmarkStart w:id="2" w:name="_Toc75968399"/>
      <w:bookmarkStart w:id="3" w:name="_Toc103697205"/>
      <w:bookmarkStart w:id="4" w:name="_Toc19708"/>
      <w:bookmarkStart w:id="5" w:name="_Toc103276467"/>
      <w:bookmarkStart w:id="6" w:name="_Toc447463279"/>
      <w:bookmarkStart w:id="7" w:name="_Toc116642170"/>
      <w:bookmarkStart w:id="8" w:name="_Toc28361"/>
      <w:bookmarkStart w:id="9" w:name="_Toc7496"/>
      <w:bookmarkStart w:id="10" w:name="_Toc101689266"/>
      <w:bookmarkStart w:id="11" w:name="_Toc487094291"/>
      <w:bookmarkStart w:id="12" w:name="_Toc27514"/>
      <w:bookmarkStart w:id="13" w:name="_Toc25400"/>
      <w:bookmarkStart w:id="14" w:name="_Toc447442744"/>
      <w:bookmarkStart w:id="15" w:name="_Toc447877459"/>
      <w:bookmarkStart w:id="16" w:name="_Toc112682906"/>
      <w:bookmarkStart w:id="17" w:name="_Toc582"/>
      <w:bookmarkStart w:id="18" w:name="_Toc487211995"/>
      <w:bookmarkStart w:id="19" w:name="_Toc103278325"/>
      <w:bookmarkStart w:id="20" w:name="_Toc112684750"/>
      <w:bookmarkStart w:id="21" w:name="_Toc127377629"/>
      <w:r w:rsidRPr="00E12FA3">
        <w:rPr>
          <w:b w:val="0"/>
          <w:szCs w:val="28"/>
        </w:rPr>
        <w:lastRenderedPageBreak/>
        <w:t>前</w:t>
      </w:r>
      <w:r w:rsidRPr="00E12FA3">
        <w:rPr>
          <w:b w:val="0"/>
          <w:szCs w:val="28"/>
        </w:rPr>
        <w:t xml:space="preserve">  </w:t>
      </w:r>
      <w:r w:rsidRPr="00E12FA3">
        <w:rPr>
          <w:b w:val="0"/>
          <w:szCs w:val="28"/>
        </w:rPr>
        <w:t>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2B699C" w:rsidRPr="00E12FA3" w:rsidRDefault="00D02354">
      <w:pPr>
        <w:adjustRightInd w:val="0"/>
        <w:snapToGrid w:val="0"/>
        <w:spacing w:line="360" w:lineRule="auto"/>
        <w:ind w:firstLineChars="200" w:firstLine="420"/>
        <w:rPr>
          <w:szCs w:val="21"/>
        </w:rPr>
      </w:pPr>
      <w:r w:rsidRPr="00E12FA3">
        <w:rPr>
          <w:szCs w:val="21"/>
        </w:rPr>
        <w:t>根据中国工程建设标准协会《关于印发《</w:t>
      </w:r>
      <w:r w:rsidRPr="00E12FA3">
        <w:rPr>
          <w:szCs w:val="21"/>
        </w:rPr>
        <w:t>20</w:t>
      </w:r>
      <w:r w:rsidRPr="00E12FA3">
        <w:rPr>
          <w:rFonts w:hint="eastAsia"/>
          <w:szCs w:val="21"/>
        </w:rPr>
        <w:t>22</w:t>
      </w:r>
      <w:r w:rsidRPr="00E12FA3">
        <w:rPr>
          <w:szCs w:val="21"/>
        </w:rPr>
        <w:t>年第一批协会标准制定、修订计划》的通知》</w:t>
      </w:r>
      <w:r w:rsidRPr="00E12FA3">
        <w:rPr>
          <w:szCs w:val="21"/>
        </w:rPr>
        <w:t>(</w:t>
      </w:r>
      <w:r w:rsidRPr="00E12FA3">
        <w:rPr>
          <w:rFonts w:hint="eastAsia"/>
          <w:szCs w:val="21"/>
        </w:rPr>
        <w:t>建标协字</w:t>
      </w:r>
      <w:r w:rsidRPr="00E12FA3">
        <w:rPr>
          <w:szCs w:val="21"/>
        </w:rPr>
        <w:t>[2022]13</w:t>
      </w:r>
      <w:r w:rsidRPr="00E12FA3">
        <w:rPr>
          <w:rFonts w:hint="eastAsia"/>
          <w:szCs w:val="21"/>
        </w:rPr>
        <w:t>号</w:t>
      </w:r>
      <w:r w:rsidRPr="00E12FA3">
        <w:rPr>
          <w:szCs w:val="21"/>
        </w:rPr>
        <w:t>)</w:t>
      </w:r>
      <w:r w:rsidRPr="00E12FA3">
        <w:rPr>
          <w:szCs w:val="21"/>
        </w:rPr>
        <w:t>的要求，编制组在广泛调查研究，认真总结工程实践经验，并在广泛征求意见的基础上制定本</w:t>
      </w:r>
      <w:r w:rsidRPr="00E12FA3">
        <w:rPr>
          <w:rFonts w:hint="eastAsia"/>
          <w:szCs w:val="21"/>
        </w:rPr>
        <w:t>规程</w:t>
      </w:r>
      <w:r w:rsidRPr="00E12FA3">
        <w:rPr>
          <w:szCs w:val="21"/>
        </w:rPr>
        <w:t>。</w:t>
      </w:r>
    </w:p>
    <w:p w:rsidR="002B699C" w:rsidRPr="00E12FA3" w:rsidRDefault="00D02354">
      <w:pPr>
        <w:adjustRightInd w:val="0"/>
        <w:snapToGrid w:val="0"/>
        <w:spacing w:line="360" w:lineRule="auto"/>
        <w:ind w:firstLineChars="200" w:firstLine="420"/>
        <w:rPr>
          <w:szCs w:val="21"/>
        </w:rPr>
      </w:pPr>
      <w:r w:rsidRPr="00E12FA3">
        <w:rPr>
          <w:szCs w:val="21"/>
        </w:rPr>
        <w:t>本</w:t>
      </w:r>
      <w:r w:rsidRPr="00E12FA3">
        <w:rPr>
          <w:rFonts w:hint="eastAsia"/>
          <w:szCs w:val="21"/>
        </w:rPr>
        <w:t>规程主要技术内容包括：</w:t>
      </w:r>
      <w:r w:rsidRPr="00E12FA3">
        <w:rPr>
          <w:szCs w:val="21"/>
        </w:rPr>
        <w:t>总则、术语</w:t>
      </w:r>
      <w:r w:rsidRPr="00E12FA3">
        <w:rPr>
          <w:rFonts w:hint="eastAsia"/>
          <w:szCs w:val="21"/>
        </w:rPr>
        <w:t>和</w:t>
      </w:r>
      <w:r w:rsidRPr="00E12FA3">
        <w:rPr>
          <w:szCs w:val="21"/>
        </w:rPr>
        <w:t>符号、</w:t>
      </w:r>
      <w:r w:rsidRPr="00E12FA3">
        <w:rPr>
          <w:rFonts w:ascii="宋体" w:hAnsi="宋体" w:cs="宋体" w:hint="eastAsia"/>
          <w:kern w:val="0"/>
          <w:szCs w:val="21"/>
          <w:lang w:bidi="ar"/>
        </w:rPr>
        <w:t>基本规定</w:t>
      </w:r>
      <w:r w:rsidRPr="00E12FA3">
        <w:rPr>
          <w:szCs w:val="21"/>
        </w:rPr>
        <w:t>、设计、施工、</w:t>
      </w:r>
      <w:r w:rsidRPr="00E12FA3">
        <w:rPr>
          <w:rFonts w:hint="eastAsia"/>
          <w:szCs w:val="21"/>
        </w:rPr>
        <w:t>检验</w:t>
      </w:r>
      <w:r w:rsidRPr="00E12FA3">
        <w:rPr>
          <w:szCs w:val="21"/>
        </w:rPr>
        <w:t>等。</w:t>
      </w:r>
    </w:p>
    <w:p w:rsidR="002B699C" w:rsidRPr="00E12FA3" w:rsidRDefault="00D02354">
      <w:pPr>
        <w:adjustRightInd w:val="0"/>
        <w:snapToGrid w:val="0"/>
        <w:spacing w:line="360" w:lineRule="auto"/>
        <w:ind w:firstLineChars="200" w:firstLine="420"/>
        <w:rPr>
          <w:szCs w:val="21"/>
          <w:highlight w:val="yellow"/>
        </w:rPr>
      </w:pPr>
      <w:r w:rsidRPr="00E12FA3">
        <w:rPr>
          <w:rFonts w:hint="eastAsia"/>
          <w:szCs w:val="21"/>
        </w:rPr>
        <w:t>本规程的发布机构提请注意，本规程某些内容涉及专利：《一种预制混凝土桩的加工方法及预制混凝土桩》（专利号：</w:t>
      </w:r>
      <w:r w:rsidRPr="00E12FA3">
        <w:rPr>
          <w:rFonts w:hint="eastAsia"/>
          <w:szCs w:val="21"/>
        </w:rPr>
        <w:t xml:space="preserve">CN202010953908X </w:t>
      </w:r>
      <w:r w:rsidRPr="00E12FA3">
        <w:rPr>
          <w:rFonts w:hint="eastAsia"/>
          <w:szCs w:val="21"/>
        </w:rPr>
        <w:t>）；《钢筋连接调整螺母、组件及预制桩和基础承台连接结构》（专利号：</w:t>
      </w:r>
      <w:r w:rsidRPr="00E12FA3">
        <w:rPr>
          <w:rFonts w:hint="eastAsia"/>
          <w:szCs w:val="21"/>
        </w:rPr>
        <w:t>2021225481275</w:t>
      </w:r>
      <w:r w:rsidRPr="00E12FA3">
        <w:rPr>
          <w:rFonts w:hint="eastAsia"/>
          <w:szCs w:val="21"/>
        </w:rPr>
        <w:t>）。</w:t>
      </w:r>
    </w:p>
    <w:p w:rsidR="002B699C" w:rsidRPr="00E12FA3" w:rsidRDefault="00D02354">
      <w:pPr>
        <w:adjustRightInd w:val="0"/>
        <w:snapToGrid w:val="0"/>
        <w:spacing w:line="360" w:lineRule="auto"/>
        <w:ind w:firstLineChars="200" w:firstLine="420"/>
        <w:rPr>
          <w:szCs w:val="21"/>
        </w:rPr>
      </w:pPr>
      <w:r w:rsidRPr="00E12FA3">
        <w:rPr>
          <w:szCs w:val="21"/>
        </w:rPr>
        <w:t>本规程的发布机构对于上述专利的真实性、有效性和范围无任何立场</w:t>
      </w:r>
      <w:r w:rsidRPr="00E12FA3">
        <w:rPr>
          <w:rFonts w:hint="eastAsia"/>
          <w:szCs w:val="21"/>
        </w:rPr>
        <w:t>；使用者可直接与专利持有或许可人湖北捷固筑工科技有限公司</w:t>
      </w:r>
      <w:r w:rsidRPr="00E12FA3">
        <w:rPr>
          <w:szCs w:val="21"/>
        </w:rPr>
        <w:t>在合理</w:t>
      </w:r>
      <w:r w:rsidRPr="00E12FA3">
        <w:rPr>
          <w:rFonts w:hint="eastAsia"/>
          <w:szCs w:val="21"/>
        </w:rPr>
        <w:t>、</w:t>
      </w:r>
      <w:r w:rsidRPr="00E12FA3">
        <w:rPr>
          <w:szCs w:val="21"/>
        </w:rPr>
        <w:t>无歧视条件下就专利</w:t>
      </w:r>
      <w:r w:rsidRPr="00E12FA3">
        <w:rPr>
          <w:rFonts w:hint="eastAsia"/>
          <w:szCs w:val="21"/>
        </w:rPr>
        <w:t>使用许可</w:t>
      </w:r>
      <w:r w:rsidRPr="00E12FA3">
        <w:rPr>
          <w:szCs w:val="21"/>
        </w:rPr>
        <w:t>进行谈判。</w:t>
      </w:r>
    </w:p>
    <w:p w:rsidR="002B699C" w:rsidRPr="00E12FA3" w:rsidRDefault="00D02354">
      <w:pPr>
        <w:adjustRightInd w:val="0"/>
        <w:snapToGrid w:val="0"/>
        <w:spacing w:line="360" w:lineRule="auto"/>
        <w:ind w:firstLineChars="200" w:firstLine="420"/>
        <w:rPr>
          <w:szCs w:val="21"/>
        </w:rPr>
      </w:pPr>
      <w:r w:rsidRPr="00E12FA3">
        <w:rPr>
          <w:szCs w:val="21"/>
        </w:rPr>
        <w:t>请注意除上述专利外，本规程的某些内容仍可能涉及专利</w:t>
      </w:r>
      <w:r w:rsidRPr="00E12FA3">
        <w:rPr>
          <w:rFonts w:hint="eastAsia"/>
          <w:szCs w:val="21"/>
        </w:rPr>
        <w:t>，</w:t>
      </w:r>
      <w:r w:rsidRPr="00E12FA3">
        <w:rPr>
          <w:szCs w:val="21"/>
        </w:rPr>
        <w:t>本规程的发布机构不承担识别这些专利的责任。</w:t>
      </w:r>
    </w:p>
    <w:p w:rsidR="002B699C" w:rsidRPr="00E12FA3" w:rsidRDefault="00D02354">
      <w:pPr>
        <w:adjustRightInd w:val="0"/>
        <w:snapToGrid w:val="0"/>
        <w:spacing w:line="360" w:lineRule="auto"/>
        <w:ind w:firstLineChars="200" w:firstLine="420"/>
        <w:rPr>
          <w:szCs w:val="21"/>
        </w:rPr>
      </w:pPr>
      <w:r w:rsidRPr="00E12FA3">
        <w:rPr>
          <w:szCs w:val="21"/>
        </w:rPr>
        <w:t>本</w:t>
      </w:r>
      <w:r w:rsidRPr="00E12FA3">
        <w:rPr>
          <w:rFonts w:hint="eastAsia"/>
          <w:szCs w:val="21"/>
        </w:rPr>
        <w:t>标准</w:t>
      </w:r>
      <w:r w:rsidRPr="00E12FA3">
        <w:rPr>
          <w:szCs w:val="21"/>
        </w:rPr>
        <w:t>由中国</w:t>
      </w:r>
      <w:r w:rsidRPr="00E12FA3">
        <w:rPr>
          <w:rFonts w:hint="eastAsia"/>
          <w:szCs w:val="21"/>
        </w:rPr>
        <w:t>工程建设标准化协会</w:t>
      </w:r>
      <w:r w:rsidRPr="00E12FA3">
        <w:rPr>
          <w:szCs w:val="21"/>
        </w:rPr>
        <w:t>负责管理，由郑州大学综合设计研究院有限公司负责具体技术内容的解释。执行过程中如有意见和建议，请寄郑州市</w:t>
      </w:r>
      <w:proofErr w:type="gramStart"/>
      <w:r w:rsidRPr="00E12FA3">
        <w:rPr>
          <w:szCs w:val="21"/>
        </w:rPr>
        <w:t>丰产路郑州</w:t>
      </w:r>
      <w:proofErr w:type="gramEnd"/>
      <w:r w:rsidRPr="00E12FA3">
        <w:rPr>
          <w:szCs w:val="21"/>
        </w:rPr>
        <w:t>大学综合设计研究院有限公司</w:t>
      </w:r>
      <w:r w:rsidRPr="00E12FA3">
        <w:rPr>
          <w:rFonts w:hint="eastAsia"/>
          <w:szCs w:val="21"/>
        </w:rPr>
        <w:t>（</w:t>
      </w:r>
      <w:r w:rsidRPr="00E12FA3">
        <w:rPr>
          <w:szCs w:val="21"/>
        </w:rPr>
        <w:t>地址：郑州市文化路</w:t>
      </w:r>
      <w:r w:rsidRPr="00E12FA3">
        <w:rPr>
          <w:szCs w:val="21"/>
        </w:rPr>
        <w:t>97</w:t>
      </w:r>
      <w:r w:rsidRPr="00E12FA3">
        <w:rPr>
          <w:szCs w:val="21"/>
        </w:rPr>
        <w:t>号郑州大学综合设计研究院</w:t>
      </w:r>
      <w:r w:rsidRPr="00E12FA3">
        <w:rPr>
          <w:rFonts w:hint="eastAsia"/>
          <w:szCs w:val="21"/>
        </w:rPr>
        <w:t>，</w:t>
      </w:r>
      <w:r w:rsidRPr="00E12FA3">
        <w:rPr>
          <w:szCs w:val="21"/>
        </w:rPr>
        <w:t>邮政编码：</w:t>
      </w:r>
      <w:r w:rsidRPr="00E12FA3">
        <w:rPr>
          <w:szCs w:val="21"/>
        </w:rPr>
        <w:t>450002</w:t>
      </w:r>
      <w:r w:rsidRPr="00E12FA3">
        <w:rPr>
          <w:szCs w:val="21"/>
        </w:rPr>
        <w:t>；电子邮箱：</w:t>
      </w:r>
      <w:r w:rsidRPr="00E12FA3">
        <w:fldChar w:fldCharType="begin"/>
      </w:r>
      <w:r w:rsidRPr="00E12FA3">
        <w:instrText xml:space="preserve"> HYPERLINK "mailto:zth1964@126.com" </w:instrText>
      </w:r>
      <w:r w:rsidRPr="00E12FA3">
        <w:fldChar w:fldCharType="end"/>
      </w:r>
      <w:r w:rsidR="00477B67">
        <w:t>zzdx</w:t>
      </w:r>
      <w:r w:rsidR="00477B67">
        <w:rPr>
          <w:rFonts w:hint="eastAsia"/>
        </w:rPr>
        <w:t>709@163.com</w:t>
      </w:r>
      <w:r w:rsidRPr="00E12FA3">
        <w:rPr>
          <w:szCs w:val="21"/>
        </w:rPr>
        <w:t>。</w:t>
      </w:r>
    </w:p>
    <w:p w:rsidR="002B699C" w:rsidRPr="00E12FA3" w:rsidRDefault="00D02354">
      <w:pPr>
        <w:adjustRightInd w:val="0"/>
        <w:snapToGrid w:val="0"/>
        <w:spacing w:line="360" w:lineRule="auto"/>
        <w:ind w:firstLineChars="200" w:firstLine="420"/>
        <w:rPr>
          <w:bCs/>
          <w:szCs w:val="21"/>
        </w:rPr>
      </w:pPr>
      <w:r w:rsidRPr="00E12FA3">
        <w:rPr>
          <w:bCs/>
          <w:szCs w:val="21"/>
        </w:rPr>
        <w:t>本标准主编单位：</w:t>
      </w:r>
      <w:r w:rsidR="00A01130" w:rsidRPr="00E12FA3">
        <w:rPr>
          <w:rFonts w:hint="eastAsia"/>
          <w:bCs/>
          <w:szCs w:val="21"/>
        </w:rPr>
        <w:t xml:space="preserve"> </w:t>
      </w:r>
    </w:p>
    <w:p w:rsidR="002B699C" w:rsidRPr="00E12FA3" w:rsidRDefault="00A01130">
      <w:pPr>
        <w:adjustRightInd w:val="0"/>
        <w:snapToGrid w:val="0"/>
        <w:spacing w:line="360" w:lineRule="auto"/>
        <w:ind w:firstLineChars="1000" w:firstLine="2100"/>
        <w:rPr>
          <w:bCs/>
          <w:szCs w:val="21"/>
        </w:rPr>
      </w:pPr>
      <w:r w:rsidRPr="00E12FA3">
        <w:rPr>
          <w:rFonts w:hint="eastAsia"/>
          <w:bCs/>
          <w:szCs w:val="21"/>
        </w:rPr>
        <w:t xml:space="preserve"> </w:t>
      </w:r>
    </w:p>
    <w:p w:rsidR="002B699C" w:rsidRPr="00E12FA3" w:rsidRDefault="00D02354">
      <w:pPr>
        <w:adjustRightInd w:val="0"/>
        <w:snapToGrid w:val="0"/>
        <w:spacing w:line="360" w:lineRule="auto"/>
        <w:ind w:firstLineChars="200" w:firstLine="420"/>
        <w:rPr>
          <w:szCs w:val="21"/>
        </w:rPr>
      </w:pPr>
      <w:r w:rsidRPr="00E12FA3">
        <w:rPr>
          <w:bCs/>
          <w:szCs w:val="21"/>
        </w:rPr>
        <w:t>本标准参编单位：</w:t>
      </w:r>
      <w:r w:rsidRPr="00E12FA3">
        <w:rPr>
          <w:szCs w:val="21"/>
        </w:rPr>
        <w:t xml:space="preserve"> </w:t>
      </w:r>
    </w:p>
    <w:p w:rsidR="002B699C" w:rsidRPr="00E12FA3" w:rsidRDefault="00D02354">
      <w:pPr>
        <w:adjustRightInd w:val="0"/>
        <w:snapToGrid w:val="0"/>
        <w:spacing w:line="360" w:lineRule="auto"/>
        <w:ind w:firstLineChars="200" w:firstLine="420"/>
        <w:rPr>
          <w:szCs w:val="21"/>
        </w:rPr>
      </w:pPr>
      <w:r w:rsidRPr="00E12FA3">
        <w:rPr>
          <w:szCs w:val="21"/>
        </w:rPr>
        <w:t>本标准主要起草人：</w:t>
      </w:r>
    </w:p>
    <w:p w:rsidR="002B699C" w:rsidRPr="00E12FA3" w:rsidRDefault="00D02354">
      <w:pPr>
        <w:adjustRightInd w:val="0"/>
        <w:snapToGrid w:val="0"/>
        <w:spacing w:line="360" w:lineRule="auto"/>
        <w:ind w:firstLineChars="200" w:firstLine="420"/>
        <w:rPr>
          <w:szCs w:val="21"/>
        </w:rPr>
      </w:pPr>
      <w:r w:rsidRPr="00E12FA3">
        <w:rPr>
          <w:szCs w:val="21"/>
        </w:rPr>
        <w:t>本标准审查人：</w:t>
      </w:r>
    </w:p>
    <w:p w:rsidR="002B699C" w:rsidRPr="00E12FA3" w:rsidRDefault="002B699C">
      <w:pPr>
        <w:ind w:firstLineChars="200" w:firstLine="420"/>
        <w:contextualSpacing/>
        <w:rPr>
          <w:bCs/>
          <w:szCs w:val="21"/>
        </w:rPr>
      </w:pPr>
    </w:p>
    <w:p w:rsidR="002B699C" w:rsidRPr="00E12FA3" w:rsidRDefault="002B699C">
      <w:pPr>
        <w:ind w:firstLineChars="200" w:firstLine="420"/>
        <w:contextualSpacing/>
        <w:rPr>
          <w:bCs/>
          <w:szCs w:val="21"/>
        </w:rPr>
      </w:pPr>
    </w:p>
    <w:p w:rsidR="002B699C" w:rsidRPr="00E12FA3" w:rsidRDefault="002B699C">
      <w:pPr>
        <w:contextualSpacing/>
        <w:jc w:val="center"/>
        <w:rPr>
          <w:b/>
          <w:sz w:val="28"/>
          <w:szCs w:val="28"/>
        </w:rPr>
        <w:sectPr w:rsidR="002B699C" w:rsidRPr="00E12FA3">
          <w:headerReference w:type="default" r:id="rId13"/>
          <w:footerReference w:type="default" r:id="rId14"/>
          <w:pgSz w:w="11907" w:h="16839"/>
          <w:pgMar w:top="1440" w:right="1800" w:bottom="1440" w:left="1800" w:header="851" w:footer="992" w:gutter="0"/>
          <w:pgNumType w:fmt="upperRoman" w:start="1"/>
          <w:cols w:space="720"/>
          <w:docGrid w:type="lines" w:linePitch="312"/>
        </w:sectPr>
      </w:pPr>
      <w:bookmarkStart w:id="22" w:name="_Toc6308"/>
      <w:bookmarkStart w:id="23" w:name="_Toc447442745"/>
      <w:bookmarkStart w:id="24" w:name="_Toc447463280"/>
    </w:p>
    <w:p w:rsidR="00477B67" w:rsidRPr="00477B67" w:rsidRDefault="00D02354" w:rsidP="00477B67">
      <w:pPr>
        <w:tabs>
          <w:tab w:val="right" w:leader="dot" w:pos="8307"/>
        </w:tabs>
        <w:spacing w:line="240" w:lineRule="auto"/>
        <w:jc w:val="center"/>
        <w:rPr>
          <w:rFonts w:ascii="宋体" w:hAnsi="宋体"/>
          <w:noProof/>
        </w:rPr>
      </w:pPr>
      <w:bookmarkStart w:id="25" w:name="_Toc26540"/>
      <w:r w:rsidRPr="00E12FA3">
        <w:rPr>
          <w:b/>
          <w:sz w:val="28"/>
          <w:szCs w:val="28"/>
        </w:rPr>
        <w:lastRenderedPageBreak/>
        <w:t>目</w:t>
      </w:r>
      <w:r w:rsidRPr="00E12FA3">
        <w:rPr>
          <w:b/>
          <w:sz w:val="28"/>
          <w:szCs w:val="28"/>
        </w:rPr>
        <w:t xml:space="preserve">  </w:t>
      </w:r>
      <w:r w:rsidRPr="00E12FA3">
        <w:rPr>
          <w:b/>
          <w:sz w:val="28"/>
          <w:szCs w:val="28"/>
        </w:rPr>
        <w:t>次</w:t>
      </w:r>
      <w:bookmarkStart w:id="26" w:name="_Toc2372"/>
      <w:bookmarkStart w:id="27" w:name="_Toc13383"/>
      <w:bookmarkEnd w:id="22"/>
      <w:bookmarkEnd w:id="23"/>
      <w:bookmarkEnd w:id="24"/>
      <w:bookmarkEnd w:id="25"/>
      <w:r w:rsidRPr="00477B67">
        <w:rPr>
          <w:rFonts w:ascii="宋体" w:hAnsi="宋体"/>
          <w:szCs w:val="21"/>
        </w:rPr>
        <w:fldChar w:fldCharType="begin"/>
      </w:r>
      <w:r w:rsidRPr="00477B67">
        <w:rPr>
          <w:rFonts w:ascii="宋体" w:hAnsi="宋体"/>
          <w:szCs w:val="21"/>
        </w:rPr>
        <w:instrText xml:space="preserve"> TOC \o "1-2" \h \z \u </w:instrText>
      </w:r>
      <w:r w:rsidRPr="00477B67">
        <w:rPr>
          <w:rFonts w:ascii="宋体" w:hAnsi="宋体"/>
          <w:szCs w:val="21"/>
        </w:rPr>
        <w:fldChar w:fldCharType="separate"/>
      </w:r>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30" w:history="1">
        <w:r w:rsidR="00477B67" w:rsidRPr="00477B67">
          <w:rPr>
            <w:rStyle w:val="af3"/>
            <w:rFonts w:ascii="宋体" w:hAnsi="宋体"/>
            <w:bCs/>
            <w:noProof/>
          </w:rPr>
          <w:t xml:space="preserve">1  </w:t>
        </w:r>
        <w:r w:rsidR="00477B67" w:rsidRPr="00477B67">
          <w:rPr>
            <w:rStyle w:val="af3"/>
            <w:rFonts w:ascii="宋体" w:hAnsi="宋体" w:hint="eastAsia"/>
            <w:bCs/>
            <w:noProof/>
          </w:rPr>
          <w:t>总</w:t>
        </w:r>
        <w:r w:rsidR="00477B67" w:rsidRPr="00477B67">
          <w:rPr>
            <w:rStyle w:val="af3"/>
            <w:rFonts w:ascii="宋体" w:hAnsi="宋体"/>
            <w:bCs/>
            <w:noProof/>
          </w:rPr>
          <w:t xml:space="preserve">  </w:t>
        </w:r>
        <w:r w:rsidR="00477B67" w:rsidRPr="00477B67">
          <w:rPr>
            <w:rStyle w:val="af3"/>
            <w:rFonts w:ascii="宋体" w:hAnsi="宋体" w:hint="eastAsia"/>
            <w:bCs/>
            <w:noProof/>
          </w:rPr>
          <w:t>则</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_Toc127377630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1</w:t>
        </w:r>
        <w:r w:rsidR="00477B67" w:rsidRPr="00477B67">
          <w:rPr>
            <w:rFonts w:ascii="宋体" w:hAnsi="宋体"/>
            <w:noProof/>
            <w:webHidden/>
          </w:rPr>
          <w:fldChar w:fldCharType="end"/>
        </w:r>
      </w:hyperlink>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31" w:history="1">
        <w:r w:rsidR="00477B67" w:rsidRPr="00477B67">
          <w:rPr>
            <w:rStyle w:val="af3"/>
            <w:rFonts w:ascii="宋体" w:hAnsi="宋体"/>
            <w:bCs/>
            <w:noProof/>
          </w:rPr>
          <w:t xml:space="preserve">2  </w:t>
        </w:r>
        <w:r w:rsidR="00477B67" w:rsidRPr="00477B67">
          <w:rPr>
            <w:rStyle w:val="af3"/>
            <w:rFonts w:ascii="宋体" w:hAnsi="宋体" w:hint="eastAsia"/>
            <w:bCs/>
            <w:noProof/>
          </w:rPr>
          <w:t>术语和符号</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_Toc127377631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2</w:t>
        </w:r>
        <w:r w:rsidR="00477B67" w:rsidRPr="00477B67">
          <w:rPr>
            <w:rFonts w:ascii="宋体" w:hAnsi="宋体"/>
            <w:noProof/>
            <w:webHidden/>
          </w:rPr>
          <w:fldChar w:fldCharType="end"/>
        </w:r>
      </w:hyperlink>
    </w:p>
    <w:p w:rsidR="00477B67" w:rsidRPr="00477B67" w:rsidRDefault="00A37141" w:rsidP="00477B67">
      <w:pPr>
        <w:pStyle w:val="20"/>
        <w:tabs>
          <w:tab w:val="right" w:leader="dot" w:pos="8303"/>
        </w:tabs>
        <w:spacing w:line="240" w:lineRule="auto"/>
        <w:rPr>
          <w:rFonts w:ascii="宋体" w:hAnsi="宋体" w:cstheme="minorBidi"/>
          <w:noProof/>
          <w:szCs w:val="22"/>
        </w:rPr>
      </w:pPr>
      <w:hyperlink w:anchor="_Toc127377632" w:history="1">
        <w:r w:rsidR="00477B67" w:rsidRPr="00477B67">
          <w:rPr>
            <w:rStyle w:val="af3"/>
            <w:rFonts w:ascii="宋体" w:hAnsi="宋体"/>
            <w:bCs/>
            <w:noProof/>
          </w:rPr>
          <w:t xml:space="preserve">2.1  </w:t>
        </w:r>
        <w:r w:rsidR="00477B67" w:rsidRPr="00477B67">
          <w:rPr>
            <w:rStyle w:val="af3"/>
            <w:rFonts w:ascii="宋体" w:hAnsi="宋体" w:hint="eastAsia"/>
            <w:bCs/>
            <w:noProof/>
          </w:rPr>
          <w:t>术</w:t>
        </w:r>
        <w:r w:rsidR="00477B67" w:rsidRPr="00477B67">
          <w:rPr>
            <w:rStyle w:val="af3"/>
            <w:rFonts w:ascii="宋体" w:hAnsi="宋体"/>
            <w:bCs/>
            <w:noProof/>
          </w:rPr>
          <w:t xml:space="preserve"> </w:t>
        </w:r>
        <w:r w:rsidR="00477B67" w:rsidRPr="00477B67">
          <w:rPr>
            <w:rStyle w:val="af3"/>
            <w:rFonts w:ascii="宋体" w:hAnsi="宋体" w:hint="eastAsia"/>
            <w:bCs/>
            <w:noProof/>
          </w:rPr>
          <w:t>语</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_Toc127377632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2</w:t>
        </w:r>
        <w:r w:rsidR="00477B67" w:rsidRPr="00477B67">
          <w:rPr>
            <w:rFonts w:ascii="宋体" w:hAnsi="宋体"/>
            <w:noProof/>
            <w:webHidden/>
          </w:rPr>
          <w:fldChar w:fldCharType="end"/>
        </w:r>
      </w:hyperlink>
    </w:p>
    <w:p w:rsidR="00477B67" w:rsidRPr="00477B67" w:rsidRDefault="00A37141" w:rsidP="00477B67">
      <w:pPr>
        <w:pStyle w:val="20"/>
        <w:tabs>
          <w:tab w:val="right" w:leader="dot" w:pos="8303"/>
        </w:tabs>
        <w:spacing w:line="240" w:lineRule="auto"/>
        <w:rPr>
          <w:rFonts w:ascii="宋体" w:hAnsi="宋体" w:cstheme="minorBidi"/>
          <w:noProof/>
          <w:szCs w:val="22"/>
        </w:rPr>
      </w:pPr>
      <w:hyperlink w:anchor="_Toc127377633" w:history="1">
        <w:r w:rsidR="00477B67" w:rsidRPr="00477B67">
          <w:rPr>
            <w:rStyle w:val="af3"/>
            <w:rFonts w:ascii="宋体" w:hAnsi="宋体"/>
            <w:bCs/>
            <w:noProof/>
          </w:rPr>
          <w:t xml:space="preserve">2.2  </w:t>
        </w:r>
        <w:r w:rsidR="00477B67" w:rsidRPr="00477B67">
          <w:rPr>
            <w:rStyle w:val="af3"/>
            <w:rFonts w:ascii="宋体" w:hAnsi="宋体" w:hint="eastAsia"/>
            <w:bCs/>
            <w:noProof/>
          </w:rPr>
          <w:t>符</w:t>
        </w:r>
        <w:r w:rsidR="00477B67" w:rsidRPr="00477B67">
          <w:rPr>
            <w:rStyle w:val="af3"/>
            <w:rFonts w:ascii="宋体" w:hAnsi="宋体"/>
            <w:bCs/>
            <w:noProof/>
          </w:rPr>
          <w:t xml:space="preserve"> </w:t>
        </w:r>
        <w:r w:rsidR="00477B67" w:rsidRPr="00477B67">
          <w:rPr>
            <w:rStyle w:val="af3"/>
            <w:rFonts w:ascii="宋体" w:hAnsi="宋体" w:hint="eastAsia"/>
            <w:bCs/>
            <w:noProof/>
          </w:rPr>
          <w:t>号</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_Toc127377633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3</w:t>
        </w:r>
        <w:r w:rsidR="00477B67" w:rsidRPr="00477B67">
          <w:rPr>
            <w:rFonts w:ascii="宋体" w:hAnsi="宋体"/>
            <w:noProof/>
            <w:webHidden/>
          </w:rPr>
          <w:fldChar w:fldCharType="end"/>
        </w:r>
      </w:hyperlink>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34" w:history="1">
        <w:r w:rsidR="00477B67" w:rsidRPr="00477B67">
          <w:rPr>
            <w:rStyle w:val="af3"/>
            <w:rFonts w:ascii="宋体" w:hAnsi="宋体"/>
            <w:bCs/>
            <w:noProof/>
          </w:rPr>
          <w:t xml:space="preserve">3  </w:t>
        </w:r>
        <w:r w:rsidR="00477B67" w:rsidRPr="00477B67">
          <w:rPr>
            <w:rStyle w:val="af3"/>
            <w:rFonts w:ascii="宋体" w:hAnsi="宋体" w:hint="eastAsia"/>
            <w:bCs/>
            <w:noProof/>
          </w:rPr>
          <w:t>基本规定</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_Toc127377634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4</w:t>
        </w:r>
        <w:r w:rsidR="00477B67" w:rsidRPr="00477B67">
          <w:rPr>
            <w:rFonts w:ascii="宋体" w:hAnsi="宋体"/>
            <w:noProof/>
            <w:webHidden/>
          </w:rPr>
          <w:fldChar w:fldCharType="end"/>
        </w:r>
      </w:hyperlink>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35" w:history="1">
        <w:r w:rsidR="00477B67" w:rsidRPr="00477B67">
          <w:rPr>
            <w:rStyle w:val="af3"/>
            <w:rFonts w:ascii="宋体" w:hAnsi="宋体"/>
            <w:bCs/>
            <w:noProof/>
          </w:rPr>
          <w:t xml:space="preserve">4  </w:t>
        </w:r>
        <w:r w:rsidR="00477B67" w:rsidRPr="00477B67">
          <w:rPr>
            <w:rStyle w:val="af3"/>
            <w:rFonts w:ascii="宋体" w:hAnsi="宋体" w:hint="eastAsia"/>
            <w:bCs/>
            <w:noProof/>
          </w:rPr>
          <w:t>设</w:t>
        </w:r>
        <w:r w:rsidR="00477B67" w:rsidRPr="00477B67">
          <w:rPr>
            <w:rStyle w:val="af3"/>
            <w:rFonts w:ascii="宋体" w:hAnsi="宋体"/>
            <w:bCs/>
            <w:noProof/>
          </w:rPr>
          <w:t xml:space="preserve">  </w:t>
        </w:r>
        <w:r w:rsidR="00477B67" w:rsidRPr="00477B67">
          <w:rPr>
            <w:rStyle w:val="af3"/>
            <w:rFonts w:ascii="宋体" w:hAnsi="宋体" w:hint="eastAsia"/>
            <w:bCs/>
            <w:noProof/>
          </w:rPr>
          <w:t>计</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_Toc127377635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6</w:t>
        </w:r>
        <w:r w:rsidR="00477B67" w:rsidRPr="00477B67">
          <w:rPr>
            <w:rFonts w:ascii="宋体" w:hAnsi="宋体"/>
            <w:noProof/>
            <w:webHidden/>
          </w:rPr>
          <w:fldChar w:fldCharType="end"/>
        </w:r>
      </w:hyperlink>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36" w:history="1">
        <w:r w:rsidR="00477B67" w:rsidRPr="00477B67">
          <w:rPr>
            <w:rStyle w:val="af3"/>
            <w:rFonts w:ascii="宋体" w:hAnsi="宋体"/>
            <w:bCs/>
            <w:noProof/>
          </w:rPr>
          <w:t xml:space="preserve">5  </w:t>
        </w:r>
        <w:r w:rsidR="00477B67" w:rsidRPr="00477B67">
          <w:rPr>
            <w:rStyle w:val="af3"/>
            <w:rFonts w:ascii="宋体" w:hAnsi="宋体" w:hint="eastAsia"/>
            <w:bCs/>
            <w:noProof/>
          </w:rPr>
          <w:t>施工要求</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_Toc127377636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7</w:t>
        </w:r>
        <w:r w:rsidR="00477B67" w:rsidRPr="00477B67">
          <w:rPr>
            <w:rFonts w:ascii="宋体" w:hAnsi="宋体"/>
            <w:noProof/>
            <w:webHidden/>
          </w:rPr>
          <w:fldChar w:fldCharType="end"/>
        </w:r>
      </w:hyperlink>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37" w:history="1">
        <w:r w:rsidR="00477B67" w:rsidRPr="00477B67">
          <w:rPr>
            <w:rStyle w:val="af3"/>
            <w:rFonts w:ascii="宋体" w:hAnsi="宋体"/>
            <w:bCs/>
            <w:noProof/>
          </w:rPr>
          <w:t xml:space="preserve">6  </w:t>
        </w:r>
        <w:r w:rsidR="00477B67" w:rsidRPr="00477B67">
          <w:rPr>
            <w:rStyle w:val="af3"/>
            <w:rFonts w:ascii="宋体" w:hAnsi="宋体" w:hint="eastAsia"/>
            <w:bCs/>
            <w:noProof/>
          </w:rPr>
          <w:t>检</w:t>
        </w:r>
        <w:r w:rsidR="00477B67" w:rsidRPr="00477B67">
          <w:rPr>
            <w:rStyle w:val="af3"/>
            <w:rFonts w:ascii="宋体" w:hAnsi="宋体"/>
            <w:bCs/>
            <w:noProof/>
          </w:rPr>
          <w:t xml:space="preserve">  </w:t>
        </w:r>
        <w:r w:rsidR="00477B67" w:rsidRPr="00477B67">
          <w:rPr>
            <w:rStyle w:val="af3"/>
            <w:rFonts w:ascii="宋体" w:hAnsi="宋体" w:hint="eastAsia"/>
            <w:bCs/>
            <w:noProof/>
          </w:rPr>
          <w:t>验</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_Toc127377637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8</w:t>
        </w:r>
        <w:r w:rsidR="00477B67" w:rsidRPr="00477B67">
          <w:rPr>
            <w:rFonts w:ascii="宋体" w:hAnsi="宋体"/>
            <w:noProof/>
            <w:webHidden/>
          </w:rPr>
          <w:fldChar w:fldCharType="end"/>
        </w:r>
      </w:hyperlink>
    </w:p>
    <w:p w:rsidR="00477B67" w:rsidRPr="00477B67" w:rsidRDefault="00A37141" w:rsidP="00477B67">
      <w:pPr>
        <w:pStyle w:val="20"/>
        <w:tabs>
          <w:tab w:val="right" w:leader="dot" w:pos="8303"/>
        </w:tabs>
        <w:spacing w:line="240" w:lineRule="auto"/>
        <w:rPr>
          <w:rFonts w:ascii="宋体" w:hAnsi="宋体" w:cstheme="minorBidi"/>
          <w:noProof/>
          <w:szCs w:val="22"/>
        </w:rPr>
      </w:pPr>
      <w:hyperlink w:anchor="_Toc127377638" w:history="1">
        <w:r w:rsidR="00477B67" w:rsidRPr="00477B67">
          <w:rPr>
            <w:rStyle w:val="af3"/>
            <w:rFonts w:ascii="宋体" w:hAnsi="宋体"/>
            <w:bCs/>
            <w:noProof/>
          </w:rPr>
          <w:t xml:space="preserve">6.1  </w:t>
        </w:r>
        <w:r w:rsidR="00477B67" w:rsidRPr="00477B67">
          <w:rPr>
            <w:rStyle w:val="af3"/>
            <w:rFonts w:ascii="宋体" w:hAnsi="宋体" w:hint="eastAsia"/>
            <w:bCs/>
            <w:noProof/>
          </w:rPr>
          <w:t>一般规定</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_Toc127377638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8</w:t>
        </w:r>
        <w:r w:rsidR="00477B67" w:rsidRPr="00477B67">
          <w:rPr>
            <w:rFonts w:ascii="宋体" w:hAnsi="宋体"/>
            <w:noProof/>
            <w:webHidden/>
          </w:rPr>
          <w:fldChar w:fldCharType="end"/>
        </w:r>
      </w:hyperlink>
    </w:p>
    <w:p w:rsidR="00477B67" w:rsidRPr="00477B67" w:rsidRDefault="00A37141" w:rsidP="00477B67">
      <w:pPr>
        <w:pStyle w:val="20"/>
        <w:tabs>
          <w:tab w:val="right" w:leader="dot" w:pos="8303"/>
        </w:tabs>
        <w:spacing w:line="240" w:lineRule="auto"/>
        <w:rPr>
          <w:rFonts w:ascii="宋体" w:hAnsi="宋体" w:cstheme="minorBidi"/>
          <w:noProof/>
          <w:szCs w:val="22"/>
        </w:rPr>
      </w:pPr>
      <w:hyperlink w:anchor="_Toc127377639" w:history="1">
        <w:r w:rsidR="00477B67" w:rsidRPr="00477B67">
          <w:rPr>
            <w:rStyle w:val="af3"/>
            <w:rFonts w:ascii="宋体" w:hAnsi="宋体"/>
            <w:bCs/>
            <w:noProof/>
          </w:rPr>
          <w:t xml:space="preserve">6.2  </w:t>
        </w:r>
        <w:r w:rsidR="00477B67" w:rsidRPr="00477B67">
          <w:rPr>
            <w:rStyle w:val="af3"/>
            <w:rFonts w:ascii="宋体" w:hAnsi="宋体" w:hint="eastAsia"/>
            <w:bCs/>
            <w:noProof/>
          </w:rPr>
          <w:t>质量检查</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_Toc127377639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8</w:t>
        </w:r>
        <w:r w:rsidR="00477B67" w:rsidRPr="00477B67">
          <w:rPr>
            <w:rFonts w:ascii="宋体" w:hAnsi="宋体"/>
            <w:noProof/>
            <w:webHidden/>
          </w:rPr>
          <w:fldChar w:fldCharType="end"/>
        </w:r>
      </w:hyperlink>
    </w:p>
    <w:p w:rsidR="00477B67" w:rsidRPr="00477B67" w:rsidRDefault="00A37141" w:rsidP="00477B67">
      <w:pPr>
        <w:pStyle w:val="20"/>
        <w:tabs>
          <w:tab w:val="right" w:leader="dot" w:pos="8303"/>
        </w:tabs>
        <w:spacing w:line="240" w:lineRule="auto"/>
        <w:rPr>
          <w:rFonts w:ascii="宋体" w:hAnsi="宋体" w:cstheme="minorBidi"/>
          <w:noProof/>
          <w:szCs w:val="22"/>
        </w:rPr>
      </w:pPr>
      <w:hyperlink w:anchor="_Toc127377640" w:history="1">
        <w:r w:rsidR="00477B67" w:rsidRPr="00477B67">
          <w:rPr>
            <w:rStyle w:val="af3"/>
            <w:rFonts w:ascii="宋体" w:hAnsi="宋体"/>
            <w:bCs/>
            <w:noProof/>
          </w:rPr>
          <w:t xml:space="preserve">6.3  </w:t>
        </w:r>
        <w:r w:rsidR="00477B67" w:rsidRPr="00477B67">
          <w:rPr>
            <w:rStyle w:val="af3"/>
            <w:rFonts w:ascii="宋体" w:hAnsi="宋体" w:hint="eastAsia"/>
            <w:bCs/>
            <w:noProof/>
          </w:rPr>
          <w:t>质量检验</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_Toc127377640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8</w:t>
        </w:r>
        <w:r w:rsidR="00477B67" w:rsidRPr="00477B67">
          <w:rPr>
            <w:rFonts w:ascii="宋体" w:hAnsi="宋体"/>
            <w:noProof/>
            <w:webHidden/>
          </w:rPr>
          <w:fldChar w:fldCharType="end"/>
        </w:r>
      </w:hyperlink>
    </w:p>
    <w:p w:rsidR="00477B67" w:rsidRPr="00477B67" w:rsidRDefault="00A37141" w:rsidP="00477B67">
      <w:pPr>
        <w:pStyle w:val="20"/>
        <w:tabs>
          <w:tab w:val="right" w:leader="dot" w:pos="8303"/>
        </w:tabs>
        <w:spacing w:line="240" w:lineRule="auto"/>
        <w:rPr>
          <w:rFonts w:ascii="宋体" w:hAnsi="宋体" w:cstheme="minorBidi"/>
          <w:noProof/>
          <w:szCs w:val="22"/>
        </w:rPr>
      </w:pPr>
      <w:hyperlink w:anchor="_Toc127377641" w:history="1">
        <w:r w:rsidR="00477B67" w:rsidRPr="00477B67">
          <w:rPr>
            <w:rStyle w:val="af3"/>
            <w:rFonts w:ascii="宋体" w:hAnsi="宋体"/>
            <w:bCs/>
            <w:noProof/>
          </w:rPr>
          <w:t xml:space="preserve">6.4  </w:t>
        </w:r>
        <w:r w:rsidR="00477B67" w:rsidRPr="00477B67">
          <w:rPr>
            <w:rStyle w:val="af3"/>
            <w:rFonts w:ascii="宋体" w:hAnsi="宋体" w:hint="eastAsia"/>
            <w:bCs/>
            <w:noProof/>
          </w:rPr>
          <w:t>验收资料</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_Toc127377641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9</w:t>
        </w:r>
        <w:r w:rsidR="00477B67" w:rsidRPr="00477B67">
          <w:rPr>
            <w:rFonts w:ascii="宋体" w:hAnsi="宋体"/>
            <w:noProof/>
            <w:webHidden/>
          </w:rPr>
          <w:fldChar w:fldCharType="end"/>
        </w:r>
      </w:hyperlink>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42" w:history="1">
        <w:r w:rsidR="00477B67" w:rsidRPr="00477B67">
          <w:rPr>
            <w:rStyle w:val="af3"/>
            <w:rFonts w:ascii="宋体" w:hAnsi="宋体" w:hint="eastAsia"/>
            <w:bCs/>
            <w:noProof/>
          </w:rPr>
          <w:t>附录</w:t>
        </w:r>
        <w:r w:rsidR="00477B67" w:rsidRPr="00477B67">
          <w:rPr>
            <w:rStyle w:val="af3"/>
            <w:rFonts w:ascii="宋体" w:hAnsi="宋体"/>
            <w:bCs/>
            <w:noProof/>
          </w:rPr>
          <w:t xml:space="preserve">A  </w:t>
        </w:r>
        <w:r w:rsidR="00477B67" w:rsidRPr="00477B67">
          <w:rPr>
            <w:rStyle w:val="af3"/>
            <w:rFonts w:ascii="宋体" w:hAnsi="宋体" w:hint="eastAsia"/>
            <w:bCs/>
            <w:noProof/>
          </w:rPr>
          <w:t>齿牙式机械连接构造</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_Toc127377642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10</w:t>
        </w:r>
        <w:r w:rsidR="00477B67" w:rsidRPr="00477B67">
          <w:rPr>
            <w:rFonts w:ascii="宋体" w:hAnsi="宋体"/>
            <w:noProof/>
            <w:webHidden/>
          </w:rPr>
          <w:fldChar w:fldCharType="end"/>
        </w:r>
      </w:hyperlink>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43" w:history="1">
        <w:r w:rsidR="00477B67" w:rsidRPr="00477B67">
          <w:rPr>
            <w:rStyle w:val="af3"/>
            <w:rFonts w:ascii="宋体" w:hAnsi="宋体" w:hint="eastAsia"/>
            <w:bCs/>
            <w:noProof/>
          </w:rPr>
          <w:t>附录</w:t>
        </w:r>
        <w:r w:rsidR="00477B67" w:rsidRPr="00477B67">
          <w:rPr>
            <w:rStyle w:val="af3"/>
            <w:rFonts w:ascii="宋体" w:hAnsi="宋体"/>
            <w:bCs/>
            <w:noProof/>
          </w:rPr>
          <w:t xml:space="preserve">B  </w:t>
        </w:r>
        <w:r w:rsidR="00477B67" w:rsidRPr="00477B67">
          <w:rPr>
            <w:rStyle w:val="af3"/>
            <w:rFonts w:ascii="宋体" w:hAnsi="宋体" w:hint="eastAsia"/>
            <w:bCs/>
            <w:noProof/>
          </w:rPr>
          <w:t>部件加工要求</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_Toc127377643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14</w:t>
        </w:r>
        <w:r w:rsidR="00477B67" w:rsidRPr="00477B67">
          <w:rPr>
            <w:rFonts w:ascii="宋体" w:hAnsi="宋体"/>
            <w:noProof/>
            <w:webHidden/>
          </w:rPr>
          <w:fldChar w:fldCharType="end"/>
        </w:r>
      </w:hyperlink>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44" w:history="1">
        <w:r w:rsidR="00477B67" w:rsidRPr="00477B67">
          <w:rPr>
            <w:rStyle w:val="af3"/>
            <w:rFonts w:ascii="宋体" w:hAnsi="宋体" w:hint="eastAsia"/>
            <w:bCs/>
            <w:noProof/>
          </w:rPr>
          <w:t>附录</w:t>
        </w:r>
        <w:r w:rsidR="00477B67" w:rsidRPr="00477B67">
          <w:rPr>
            <w:rStyle w:val="af3"/>
            <w:rFonts w:ascii="宋体" w:hAnsi="宋体"/>
            <w:bCs/>
            <w:noProof/>
          </w:rPr>
          <w:t xml:space="preserve">C  </w:t>
        </w:r>
        <w:r w:rsidR="00477B67" w:rsidRPr="00477B67">
          <w:rPr>
            <w:rStyle w:val="af3"/>
            <w:rFonts w:ascii="宋体" w:hAnsi="宋体" w:hint="eastAsia"/>
            <w:bCs/>
            <w:noProof/>
          </w:rPr>
          <w:t>部件检验要求</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_Toc127377644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15</w:t>
        </w:r>
        <w:r w:rsidR="00477B67" w:rsidRPr="00477B67">
          <w:rPr>
            <w:rFonts w:ascii="宋体" w:hAnsi="宋体"/>
            <w:noProof/>
            <w:webHidden/>
          </w:rPr>
          <w:fldChar w:fldCharType="end"/>
        </w:r>
      </w:hyperlink>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45" w:history="1">
        <w:r w:rsidR="00477B67" w:rsidRPr="00477B67">
          <w:rPr>
            <w:rStyle w:val="af3"/>
            <w:rFonts w:ascii="宋体" w:hAnsi="宋体" w:hint="eastAsia"/>
            <w:bCs/>
            <w:noProof/>
          </w:rPr>
          <w:t>附录</w:t>
        </w:r>
        <w:r w:rsidR="00477B67" w:rsidRPr="00477B67">
          <w:rPr>
            <w:rStyle w:val="af3"/>
            <w:rFonts w:ascii="宋体" w:hAnsi="宋体"/>
            <w:bCs/>
            <w:noProof/>
          </w:rPr>
          <w:t xml:space="preserve">D </w:t>
        </w:r>
        <w:r w:rsidR="004E0667">
          <w:rPr>
            <w:rStyle w:val="af3"/>
            <w:rFonts w:ascii="宋体" w:hAnsi="宋体" w:hint="eastAsia"/>
            <w:bCs/>
            <w:noProof/>
          </w:rPr>
          <w:t xml:space="preserve"> </w:t>
        </w:r>
        <w:r w:rsidR="00477B67" w:rsidRPr="00477B67">
          <w:rPr>
            <w:rStyle w:val="af3"/>
            <w:rFonts w:ascii="宋体" w:hAnsi="宋体" w:hint="eastAsia"/>
            <w:bCs/>
            <w:noProof/>
          </w:rPr>
          <w:t>锚固钢筋转换接头</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_Toc127377645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16</w:t>
        </w:r>
        <w:r w:rsidR="00477B67" w:rsidRPr="00477B67">
          <w:rPr>
            <w:rFonts w:ascii="宋体" w:hAnsi="宋体"/>
            <w:noProof/>
            <w:webHidden/>
          </w:rPr>
          <w:fldChar w:fldCharType="end"/>
        </w:r>
      </w:hyperlink>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46" w:history="1">
        <w:r w:rsidR="00477B67" w:rsidRPr="00477B67">
          <w:rPr>
            <w:rStyle w:val="af3"/>
            <w:rFonts w:ascii="宋体" w:hAnsi="宋体" w:hint="eastAsia"/>
            <w:noProof/>
          </w:rPr>
          <w:t>用词说明</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_Toc127377646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18</w:t>
        </w:r>
        <w:r w:rsidR="00477B67" w:rsidRPr="00477B67">
          <w:rPr>
            <w:rFonts w:ascii="宋体" w:hAnsi="宋体"/>
            <w:noProof/>
            <w:webHidden/>
          </w:rPr>
          <w:fldChar w:fldCharType="end"/>
        </w:r>
      </w:hyperlink>
    </w:p>
    <w:p w:rsidR="00477B67" w:rsidRPr="00477B67" w:rsidRDefault="00A37141" w:rsidP="00477B67">
      <w:pPr>
        <w:pStyle w:val="10"/>
        <w:tabs>
          <w:tab w:val="right" w:leader="dot" w:pos="8303"/>
        </w:tabs>
        <w:spacing w:line="240" w:lineRule="auto"/>
        <w:rPr>
          <w:rFonts w:ascii="宋体" w:hAnsi="宋体" w:cstheme="minorBidi"/>
          <w:noProof/>
          <w:szCs w:val="22"/>
        </w:rPr>
      </w:pPr>
      <w:hyperlink w:anchor="_Toc127377647" w:history="1">
        <w:r w:rsidR="00477B67" w:rsidRPr="00477B67">
          <w:rPr>
            <w:rStyle w:val="af3"/>
            <w:rFonts w:ascii="宋体" w:hAnsi="宋体" w:hint="eastAsia"/>
            <w:noProof/>
          </w:rPr>
          <w:t>参考标准名录</w:t>
        </w:r>
        <w:r w:rsidR="00477B67" w:rsidRPr="00477B67">
          <w:rPr>
            <w:rFonts w:ascii="宋体" w:hAnsi="宋体"/>
            <w:noProof/>
            <w:webHidden/>
          </w:rPr>
          <w:tab/>
        </w:r>
        <w:r w:rsidR="00477B67" w:rsidRPr="00477B67">
          <w:rPr>
            <w:rFonts w:ascii="宋体" w:hAnsi="宋体"/>
            <w:noProof/>
            <w:webHidden/>
          </w:rPr>
          <w:fldChar w:fldCharType="begin"/>
        </w:r>
        <w:r w:rsidR="00477B67" w:rsidRPr="00477B67">
          <w:rPr>
            <w:rFonts w:ascii="宋体" w:hAnsi="宋体"/>
            <w:noProof/>
            <w:webHidden/>
          </w:rPr>
          <w:instrText xml:space="preserve"> PAGEREF _Toc127377647 \h </w:instrText>
        </w:r>
        <w:r w:rsidR="00477B67" w:rsidRPr="00477B67">
          <w:rPr>
            <w:rFonts w:ascii="宋体" w:hAnsi="宋体"/>
            <w:noProof/>
            <w:webHidden/>
          </w:rPr>
        </w:r>
        <w:r w:rsidR="00477B67" w:rsidRPr="00477B67">
          <w:rPr>
            <w:rFonts w:ascii="宋体" w:hAnsi="宋体"/>
            <w:noProof/>
            <w:webHidden/>
          </w:rPr>
          <w:fldChar w:fldCharType="separate"/>
        </w:r>
        <w:r w:rsidR="00477B67" w:rsidRPr="00477B67">
          <w:rPr>
            <w:rFonts w:ascii="宋体" w:hAnsi="宋体"/>
            <w:noProof/>
            <w:webHidden/>
          </w:rPr>
          <w:t>19</w:t>
        </w:r>
        <w:r w:rsidR="00477B67" w:rsidRPr="00477B67">
          <w:rPr>
            <w:rFonts w:ascii="宋体" w:hAnsi="宋体"/>
            <w:noProof/>
            <w:webHidden/>
          </w:rPr>
          <w:fldChar w:fldCharType="end"/>
        </w:r>
      </w:hyperlink>
    </w:p>
    <w:p w:rsidR="002B699C" w:rsidRPr="00477B67" w:rsidRDefault="00D02354" w:rsidP="00477B67">
      <w:pPr>
        <w:tabs>
          <w:tab w:val="right" w:leader="dot" w:pos="8307"/>
        </w:tabs>
        <w:spacing w:line="240" w:lineRule="auto"/>
        <w:rPr>
          <w:rFonts w:ascii="宋体" w:hAnsi="宋体"/>
          <w:szCs w:val="21"/>
        </w:rPr>
      </w:pPr>
      <w:r w:rsidRPr="00477B67">
        <w:rPr>
          <w:rFonts w:ascii="宋体" w:hAnsi="宋体"/>
          <w:szCs w:val="21"/>
        </w:rPr>
        <w:fldChar w:fldCharType="end"/>
      </w:r>
      <w:r w:rsidRPr="00477B67">
        <w:rPr>
          <w:rFonts w:ascii="宋体" w:hAnsi="宋体"/>
          <w:szCs w:val="21"/>
        </w:rPr>
        <w:t>附：条文说明</w:t>
      </w:r>
      <w:r w:rsidRPr="00477B67">
        <w:rPr>
          <w:rFonts w:ascii="宋体" w:hAnsi="宋体"/>
          <w:szCs w:val="21"/>
        </w:rPr>
        <w:tab/>
        <w:t>19</w:t>
      </w:r>
    </w:p>
    <w:p w:rsidR="002B699C" w:rsidRPr="00E12FA3" w:rsidRDefault="002B699C">
      <w:pPr>
        <w:spacing w:beforeLines="100" w:before="312" w:afterLines="100" w:after="312"/>
        <w:contextualSpacing/>
        <w:jc w:val="center"/>
        <w:rPr>
          <w:b/>
          <w:sz w:val="28"/>
          <w:szCs w:val="28"/>
        </w:rPr>
      </w:pPr>
      <w:bookmarkStart w:id="28" w:name="_Toc31001"/>
      <w:bookmarkStart w:id="29" w:name="_Toc15273"/>
      <w:bookmarkStart w:id="30" w:name="_Toc11860"/>
      <w:bookmarkStart w:id="31" w:name="_Toc26139"/>
      <w:bookmarkStart w:id="32" w:name="_Toc1227"/>
      <w:bookmarkStart w:id="33" w:name="_Toc487211996"/>
      <w:bookmarkStart w:id="34" w:name="_Toc333414979"/>
      <w:bookmarkStart w:id="35" w:name="_Toc333415075"/>
      <w:bookmarkStart w:id="36" w:name="_Toc333415092"/>
      <w:bookmarkStart w:id="37" w:name="_Toc333415179"/>
      <w:bookmarkStart w:id="38" w:name="_Toc333414951"/>
      <w:bookmarkEnd w:id="26"/>
      <w:bookmarkEnd w:id="27"/>
    </w:p>
    <w:p w:rsidR="002B699C" w:rsidRPr="00E12FA3" w:rsidRDefault="002B699C">
      <w:pPr>
        <w:rPr>
          <w:sz w:val="28"/>
          <w:szCs w:val="28"/>
        </w:rPr>
      </w:pPr>
    </w:p>
    <w:p w:rsidR="002B699C" w:rsidRPr="00E12FA3" w:rsidRDefault="002B699C">
      <w:pPr>
        <w:rPr>
          <w:sz w:val="28"/>
          <w:szCs w:val="28"/>
        </w:rPr>
      </w:pPr>
    </w:p>
    <w:p w:rsidR="002B699C" w:rsidRPr="00E12FA3" w:rsidRDefault="002B699C">
      <w:pPr>
        <w:rPr>
          <w:sz w:val="28"/>
          <w:szCs w:val="28"/>
        </w:rPr>
      </w:pPr>
    </w:p>
    <w:p w:rsidR="002B699C" w:rsidRPr="00E12FA3" w:rsidRDefault="002B699C">
      <w:pPr>
        <w:rPr>
          <w:sz w:val="28"/>
          <w:szCs w:val="28"/>
        </w:rPr>
      </w:pPr>
    </w:p>
    <w:p w:rsidR="002B699C" w:rsidRPr="00E12FA3" w:rsidRDefault="002B699C">
      <w:pPr>
        <w:spacing w:beforeLines="100" w:before="312" w:afterLines="100" w:after="312"/>
        <w:contextualSpacing/>
        <w:jc w:val="center"/>
        <w:rPr>
          <w:sz w:val="28"/>
          <w:szCs w:val="28"/>
        </w:rPr>
      </w:pPr>
    </w:p>
    <w:p w:rsidR="002B699C" w:rsidRPr="00477B67" w:rsidRDefault="00D02354" w:rsidP="00477B67">
      <w:pPr>
        <w:tabs>
          <w:tab w:val="right" w:leader="dot" w:pos="8307"/>
        </w:tabs>
        <w:spacing w:line="240" w:lineRule="auto"/>
        <w:jc w:val="center"/>
        <w:rPr>
          <w:b/>
          <w:sz w:val="28"/>
          <w:szCs w:val="28"/>
        </w:rPr>
      </w:pPr>
      <w:r w:rsidRPr="00E12FA3">
        <w:rPr>
          <w:sz w:val="28"/>
          <w:szCs w:val="28"/>
        </w:rPr>
        <w:br w:type="page"/>
      </w:r>
      <w:r w:rsidRPr="00477B67">
        <w:rPr>
          <w:b/>
          <w:sz w:val="28"/>
          <w:szCs w:val="28"/>
        </w:rPr>
        <w:lastRenderedPageBreak/>
        <w:t>Contents</w:t>
      </w:r>
    </w:p>
    <w:p w:rsidR="005C2E80" w:rsidRPr="00E12FA3" w:rsidRDefault="005C2E80" w:rsidP="005C2E80">
      <w:pPr>
        <w:tabs>
          <w:tab w:val="right" w:leader="dot" w:pos="8307"/>
        </w:tabs>
        <w:spacing w:line="720" w:lineRule="auto"/>
        <w:jc w:val="center"/>
      </w:pPr>
      <w:r w:rsidRPr="00E12FA3">
        <w:rPr>
          <w:szCs w:val="21"/>
        </w:rPr>
        <w:fldChar w:fldCharType="begin"/>
      </w:r>
      <w:r w:rsidRPr="00E12FA3">
        <w:rPr>
          <w:szCs w:val="21"/>
        </w:rPr>
        <w:instrText xml:space="preserve"> TOC \o "1-2" \h \z \u </w:instrText>
      </w:r>
      <w:r w:rsidRPr="00E12FA3">
        <w:rPr>
          <w:szCs w:val="21"/>
        </w:rPr>
        <w:fldChar w:fldCharType="separate"/>
      </w:r>
    </w:p>
    <w:p w:rsidR="005C2E80" w:rsidRPr="00E12FA3" w:rsidRDefault="00A37141" w:rsidP="005C2E80">
      <w:pPr>
        <w:pStyle w:val="10"/>
        <w:tabs>
          <w:tab w:val="right" w:leader="dot" w:pos="8303"/>
        </w:tabs>
        <w:rPr>
          <w:szCs w:val="22"/>
        </w:rPr>
      </w:pPr>
      <w:hyperlink w:anchor="_Toc116642171" w:history="1">
        <w:r w:rsidR="005C2E80" w:rsidRPr="00E12FA3">
          <w:rPr>
            <w:rStyle w:val="af3"/>
            <w:bCs/>
            <w:color w:val="auto"/>
          </w:rPr>
          <w:t>1  General Provisions</w:t>
        </w:r>
        <w:r w:rsidR="005C2E80" w:rsidRPr="00E12FA3">
          <w:tab/>
        </w:r>
        <w:r w:rsidR="005C2E80" w:rsidRPr="00E12FA3">
          <w:fldChar w:fldCharType="begin"/>
        </w:r>
        <w:r w:rsidR="005C2E80" w:rsidRPr="00E12FA3">
          <w:instrText xml:space="preserve"> PAGEREF _Toc116642171 \h </w:instrText>
        </w:r>
        <w:r w:rsidR="005C2E80" w:rsidRPr="00E12FA3">
          <w:fldChar w:fldCharType="separate"/>
        </w:r>
        <w:r w:rsidR="005C2E80" w:rsidRPr="00E12FA3">
          <w:t>1</w:t>
        </w:r>
        <w:r w:rsidR="005C2E80" w:rsidRPr="00E12FA3">
          <w:fldChar w:fldCharType="end"/>
        </w:r>
      </w:hyperlink>
    </w:p>
    <w:p w:rsidR="005C2E80" w:rsidRPr="00E12FA3" w:rsidRDefault="00A37141" w:rsidP="005C2E80">
      <w:pPr>
        <w:pStyle w:val="10"/>
        <w:tabs>
          <w:tab w:val="right" w:leader="dot" w:pos="8303"/>
        </w:tabs>
        <w:rPr>
          <w:szCs w:val="22"/>
        </w:rPr>
      </w:pPr>
      <w:hyperlink w:anchor="_Toc116642172" w:history="1">
        <w:r w:rsidR="005C2E80" w:rsidRPr="00E12FA3">
          <w:rPr>
            <w:rStyle w:val="af3"/>
            <w:bCs/>
            <w:color w:val="auto"/>
          </w:rPr>
          <w:t>2  Terms and Symbols</w:t>
        </w:r>
        <w:r w:rsidR="005C2E80" w:rsidRPr="00E12FA3">
          <w:tab/>
        </w:r>
        <w:r w:rsidR="005C2E80" w:rsidRPr="00E12FA3">
          <w:fldChar w:fldCharType="begin"/>
        </w:r>
        <w:r w:rsidR="005C2E80" w:rsidRPr="00E12FA3">
          <w:instrText xml:space="preserve"> PAGEREF _Toc116642172 \h </w:instrText>
        </w:r>
        <w:r w:rsidR="005C2E80" w:rsidRPr="00E12FA3">
          <w:fldChar w:fldCharType="separate"/>
        </w:r>
        <w:r w:rsidR="005C2E80" w:rsidRPr="00E12FA3">
          <w:t>2</w:t>
        </w:r>
        <w:r w:rsidR="005C2E80" w:rsidRPr="00E12FA3">
          <w:fldChar w:fldCharType="end"/>
        </w:r>
      </w:hyperlink>
    </w:p>
    <w:p w:rsidR="005C2E80" w:rsidRPr="00E12FA3" w:rsidRDefault="00A37141" w:rsidP="005C2E80">
      <w:pPr>
        <w:pStyle w:val="20"/>
        <w:tabs>
          <w:tab w:val="right" w:leader="dot" w:pos="8303"/>
        </w:tabs>
        <w:rPr>
          <w:szCs w:val="22"/>
        </w:rPr>
      </w:pPr>
      <w:hyperlink w:anchor="_Toc116642173" w:history="1">
        <w:r w:rsidR="005C2E80" w:rsidRPr="00E12FA3">
          <w:rPr>
            <w:rStyle w:val="af3"/>
            <w:bCs/>
            <w:color w:val="auto"/>
          </w:rPr>
          <w:t>2.1  Terms</w:t>
        </w:r>
        <w:r w:rsidR="005C2E80" w:rsidRPr="00E12FA3">
          <w:tab/>
        </w:r>
        <w:r w:rsidR="005C2E80" w:rsidRPr="00E12FA3">
          <w:fldChar w:fldCharType="begin"/>
        </w:r>
        <w:r w:rsidR="005C2E80" w:rsidRPr="00E12FA3">
          <w:instrText xml:space="preserve"> PAGEREF _Toc116642173 \h </w:instrText>
        </w:r>
        <w:r w:rsidR="005C2E80" w:rsidRPr="00E12FA3">
          <w:fldChar w:fldCharType="separate"/>
        </w:r>
        <w:r w:rsidR="005C2E80" w:rsidRPr="00E12FA3">
          <w:t>2</w:t>
        </w:r>
        <w:r w:rsidR="005C2E80" w:rsidRPr="00E12FA3">
          <w:fldChar w:fldCharType="end"/>
        </w:r>
      </w:hyperlink>
    </w:p>
    <w:p w:rsidR="005C2E80" w:rsidRPr="00E12FA3" w:rsidRDefault="00A37141" w:rsidP="005C2E80">
      <w:pPr>
        <w:pStyle w:val="20"/>
        <w:tabs>
          <w:tab w:val="right" w:leader="dot" w:pos="8303"/>
        </w:tabs>
        <w:rPr>
          <w:szCs w:val="22"/>
        </w:rPr>
      </w:pPr>
      <w:hyperlink w:anchor="_Toc116642174" w:history="1">
        <w:r w:rsidR="005C2E80" w:rsidRPr="00E12FA3">
          <w:rPr>
            <w:rStyle w:val="af3"/>
            <w:bCs/>
            <w:color w:val="auto"/>
          </w:rPr>
          <w:t>2.2  Symbols</w:t>
        </w:r>
        <w:r w:rsidR="005C2E80" w:rsidRPr="00E12FA3">
          <w:tab/>
        </w:r>
        <w:r w:rsidR="004E0667">
          <w:rPr>
            <w:rFonts w:hint="eastAsia"/>
          </w:rPr>
          <w:t>3</w:t>
        </w:r>
      </w:hyperlink>
    </w:p>
    <w:p w:rsidR="005C2E80" w:rsidRPr="00E12FA3" w:rsidRDefault="00A37141" w:rsidP="005C2E80">
      <w:pPr>
        <w:pStyle w:val="10"/>
        <w:tabs>
          <w:tab w:val="right" w:leader="dot" w:pos="8303"/>
        </w:tabs>
        <w:rPr>
          <w:szCs w:val="22"/>
        </w:rPr>
      </w:pPr>
      <w:hyperlink w:anchor="_Toc116642175" w:history="1">
        <w:r w:rsidR="005C2E80" w:rsidRPr="00E12FA3">
          <w:rPr>
            <w:rStyle w:val="af3"/>
            <w:bCs/>
            <w:color w:val="auto"/>
          </w:rPr>
          <w:t>3  Basic Requirements</w:t>
        </w:r>
        <w:r w:rsidR="005C2E80" w:rsidRPr="00E12FA3">
          <w:tab/>
        </w:r>
        <w:r w:rsidR="005C2E80" w:rsidRPr="00E12FA3">
          <w:fldChar w:fldCharType="begin"/>
        </w:r>
        <w:r w:rsidR="005C2E80" w:rsidRPr="00E12FA3">
          <w:instrText xml:space="preserve"> PAGEREF _Toc116642175 \h </w:instrText>
        </w:r>
        <w:r w:rsidR="005C2E80" w:rsidRPr="00E12FA3">
          <w:fldChar w:fldCharType="separate"/>
        </w:r>
        <w:r w:rsidR="005C2E80" w:rsidRPr="00E12FA3">
          <w:t>4</w:t>
        </w:r>
        <w:r w:rsidR="005C2E80" w:rsidRPr="00E12FA3">
          <w:fldChar w:fldCharType="end"/>
        </w:r>
      </w:hyperlink>
    </w:p>
    <w:p w:rsidR="005C2E80" w:rsidRPr="00E12FA3" w:rsidRDefault="00A37141" w:rsidP="005C2E80">
      <w:pPr>
        <w:pStyle w:val="10"/>
        <w:tabs>
          <w:tab w:val="right" w:leader="dot" w:pos="8303"/>
        </w:tabs>
        <w:rPr>
          <w:szCs w:val="22"/>
        </w:rPr>
      </w:pPr>
      <w:hyperlink w:anchor="_Toc116642176" w:history="1">
        <w:r w:rsidR="005C2E80" w:rsidRPr="00E12FA3">
          <w:rPr>
            <w:rStyle w:val="af3"/>
            <w:bCs/>
            <w:color w:val="auto"/>
          </w:rPr>
          <w:t>4  Design</w:t>
        </w:r>
        <w:r w:rsidR="005C2E80" w:rsidRPr="00E12FA3">
          <w:tab/>
        </w:r>
        <w:r w:rsidR="005C2E80" w:rsidRPr="00E12FA3">
          <w:fldChar w:fldCharType="begin"/>
        </w:r>
        <w:r w:rsidR="005C2E80" w:rsidRPr="00E12FA3">
          <w:instrText xml:space="preserve"> PAGEREF _Toc116642176 \h </w:instrText>
        </w:r>
        <w:r w:rsidR="005C2E80" w:rsidRPr="00E12FA3">
          <w:fldChar w:fldCharType="separate"/>
        </w:r>
        <w:r w:rsidR="005C2E80" w:rsidRPr="00E12FA3">
          <w:t>6</w:t>
        </w:r>
        <w:r w:rsidR="005C2E80" w:rsidRPr="00E12FA3">
          <w:fldChar w:fldCharType="end"/>
        </w:r>
      </w:hyperlink>
    </w:p>
    <w:p w:rsidR="005C2E80" w:rsidRPr="00E12FA3" w:rsidRDefault="00A37141" w:rsidP="005C2E80">
      <w:pPr>
        <w:pStyle w:val="10"/>
        <w:tabs>
          <w:tab w:val="right" w:leader="dot" w:pos="8303"/>
        </w:tabs>
        <w:rPr>
          <w:szCs w:val="22"/>
        </w:rPr>
      </w:pPr>
      <w:hyperlink w:anchor="_Toc116642177" w:history="1">
        <w:r w:rsidR="005C2E80" w:rsidRPr="00E12FA3">
          <w:rPr>
            <w:rStyle w:val="af3"/>
            <w:bCs/>
            <w:color w:val="auto"/>
          </w:rPr>
          <w:t>5  Construction</w:t>
        </w:r>
        <w:r w:rsidR="005C2E80" w:rsidRPr="00E12FA3">
          <w:tab/>
        </w:r>
        <w:r w:rsidR="005C2E80" w:rsidRPr="00E12FA3">
          <w:fldChar w:fldCharType="begin"/>
        </w:r>
        <w:r w:rsidR="005C2E80" w:rsidRPr="00E12FA3">
          <w:instrText xml:space="preserve"> PAGEREF _Toc116642177 \h </w:instrText>
        </w:r>
        <w:r w:rsidR="005C2E80" w:rsidRPr="00E12FA3">
          <w:fldChar w:fldCharType="separate"/>
        </w:r>
        <w:r w:rsidR="005C2E80" w:rsidRPr="00E12FA3">
          <w:t>7</w:t>
        </w:r>
        <w:r w:rsidR="005C2E80" w:rsidRPr="00E12FA3">
          <w:fldChar w:fldCharType="end"/>
        </w:r>
      </w:hyperlink>
    </w:p>
    <w:p w:rsidR="005C2E80" w:rsidRPr="00E12FA3" w:rsidRDefault="00A37141" w:rsidP="005C2E80">
      <w:pPr>
        <w:pStyle w:val="10"/>
        <w:tabs>
          <w:tab w:val="right" w:leader="dot" w:pos="8303"/>
        </w:tabs>
        <w:rPr>
          <w:szCs w:val="22"/>
        </w:rPr>
      </w:pPr>
      <w:hyperlink w:anchor="_Toc116642178" w:history="1">
        <w:r w:rsidR="005C2E80" w:rsidRPr="00E12FA3">
          <w:rPr>
            <w:rStyle w:val="af3"/>
            <w:bCs/>
            <w:color w:val="auto"/>
          </w:rPr>
          <w:t>6  Quality inspection</w:t>
        </w:r>
        <w:r w:rsidR="005C2E80" w:rsidRPr="00E12FA3">
          <w:tab/>
        </w:r>
        <w:r w:rsidR="005C2E80" w:rsidRPr="00E12FA3">
          <w:fldChar w:fldCharType="begin"/>
        </w:r>
        <w:r w:rsidR="005C2E80" w:rsidRPr="00E12FA3">
          <w:instrText xml:space="preserve"> PAGEREF _Toc116642178 \h </w:instrText>
        </w:r>
        <w:r w:rsidR="005C2E80" w:rsidRPr="00E12FA3">
          <w:fldChar w:fldCharType="separate"/>
        </w:r>
        <w:r w:rsidR="005C2E80" w:rsidRPr="00E12FA3">
          <w:t>8</w:t>
        </w:r>
        <w:r w:rsidR="005C2E80" w:rsidRPr="00E12FA3">
          <w:fldChar w:fldCharType="end"/>
        </w:r>
      </w:hyperlink>
    </w:p>
    <w:p w:rsidR="005C2E80" w:rsidRPr="00E12FA3" w:rsidRDefault="00A37141" w:rsidP="005C2E80">
      <w:pPr>
        <w:pStyle w:val="20"/>
        <w:tabs>
          <w:tab w:val="right" w:leader="dot" w:pos="8303"/>
        </w:tabs>
        <w:rPr>
          <w:szCs w:val="22"/>
        </w:rPr>
      </w:pPr>
      <w:hyperlink w:anchor="_Toc116642179" w:history="1">
        <w:r w:rsidR="005C2E80" w:rsidRPr="00E12FA3">
          <w:rPr>
            <w:rStyle w:val="af3"/>
            <w:bCs/>
            <w:color w:val="auto"/>
          </w:rPr>
          <w:t>6.1  General requirement</w:t>
        </w:r>
        <w:r w:rsidR="005C2E80" w:rsidRPr="00E12FA3">
          <w:tab/>
        </w:r>
        <w:r w:rsidR="005C2E80" w:rsidRPr="00E12FA3">
          <w:fldChar w:fldCharType="begin"/>
        </w:r>
        <w:r w:rsidR="005C2E80" w:rsidRPr="00E12FA3">
          <w:instrText xml:space="preserve"> PAGEREF _Toc116642179 \h </w:instrText>
        </w:r>
        <w:r w:rsidR="005C2E80" w:rsidRPr="00E12FA3">
          <w:fldChar w:fldCharType="separate"/>
        </w:r>
        <w:r w:rsidR="005C2E80" w:rsidRPr="00E12FA3">
          <w:t>8</w:t>
        </w:r>
        <w:r w:rsidR="005C2E80" w:rsidRPr="00E12FA3">
          <w:fldChar w:fldCharType="end"/>
        </w:r>
      </w:hyperlink>
    </w:p>
    <w:p w:rsidR="005C2E80" w:rsidRPr="00E12FA3" w:rsidRDefault="00A37141" w:rsidP="005C2E80">
      <w:pPr>
        <w:pStyle w:val="20"/>
        <w:tabs>
          <w:tab w:val="right" w:leader="dot" w:pos="8303"/>
        </w:tabs>
        <w:rPr>
          <w:szCs w:val="22"/>
        </w:rPr>
      </w:pPr>
      <w:hyperlink w:anchor="_Toc116642180" w:history="1">
        <w:r w:rsidR="005C2E80" w:rsidRPr="00E12FA3">
          <w:rPr>
            <w:rStyle w:val="af3"/>
            <w:bCs/>
            <w:color w:val="auto"/>
          </w:rPr>
          <w:t>6.2  Construction inspection</w:t>
        </w:r>
        <w:r w:rsidR="005C2E80" w:rsidRPr="00E12FA3">
          <w:tab/>
        </w:r>
        <w:r w:rsidR="005C2E80" w:rsidRPr="00E12FA3">
          <w:fldChar w:fldCharType="begin"/>
        </w:r>
        <w:r w:rsidR="005C2E80" w:rsidRPr="00E12FA3">
          <w:instrText xml:space="preserve"> PAGEREF _Toc116642180 \h </w:instrText>
        </w:r>
        <w:r w:rsidR="005C2E80" w:rsidRPr="00E12FA3">
          <w:fldChar w:fldCharType="separate"/>
        </w:r>
        <w:r w:rsidR="005C2E80" w:rsidRPr="00E12FA3">
          <w:t>8</w:t>
        </w:r>
        <w:r w:rsidR="005C2E80" w:rsidRPr="00E12FA3">
          <w:fldChar w:fldCharType="end"/>
        </w:r>
      </w:hyperlink>
    </w:p>
    <w:p w:rsidR="005C2E80" w:rsidRPr="00E12FA3" w:rsidRDefault="00A37141" w:rsidP="005C2E80">
      <w:pPr>
        <w:pStyle w:val="20"/>
        <w:tabs>
          <w:tab w:val="right" w:leader="dot" w:pos="8303"/>
        </w:tabs>
        <w:rPr>
          <w:szCs w:val="22"/>
        </w:rPr>
      </w:pPr>
      <w:hyperlink w:anchor="_Toc116642181" w:history="1">
        <w:r w:rsidR="005C2E80" w:rsidRPr="00E12FA3">
          <w:rPr>
            <w:rStyle w:val="af3"/>
            <w:bCs/>
            <w:color w:val="auto"/>
          </w:rPr>
          <w:t xml:space="preserve">6.3  Project </w:t>
        </w:r>
        <w:r w:rsidR="005C2E80" w:rsidRPr="00E12FA3">
          <w:rPr>
            <w:rStyle w:val="af3"/>
            <w:rFonts w:hint="eastAsia"/>
            <w:bCs/>
            <w:color w:val="auto"/>
          </w:rPr>
          <w:t>q</w:t>
        </w:r>
        <w:r w:rsidR="005C2E80" w:rsidRPr="00E12FA3">
          <w:rPr>
            <w:rStyle w:val="af3"/>
            <w:bCs/>
            <w:color w:val="auto"/>
          </w:rPr>
          <w:t>uality inspection</w:t>
        </w:r>
        <w:r w:rsidR="005C2E80" w:rsidRPr="00E12FA3">
          <w:tab/>
        </w:r>
        <w:r w:rsidR="005C2E80" w:rsidRPr="00E12FA3">
          <w:fldChar w:fldCharType="begin"/>
        </w:r>
        <w:r w:rsidR="005C2E80" w:rsidRPr="00E12FA3">
          <w:instrText xml:space="preserve"> PAGEREF _Toc116642181 \h </w:instrText>
        </w:r>
        <w:r w:rsidR="005C2E80" w:rsidRPr="00E12FA3">
          <w:fldChar w:fldCharType="separate"/>
        </w:r>
        <w:r w:rsidR="005C2E80" w:rsidRPr="00E12FA3">
          <w:t>8</w:t>
        </w:r>
        <w:r w:rsidR="005C2E80" w:rsidRPr="00E12FA3">
          <w:fldChar w:fldCharType="end"/>
        </w:r>
      </w:hyperlink>
    </w:p>
    <w:p w:rsidR="005C2E80" w:rsidRPr="00E12FA3" w:rsidRDefault="00A37141" w:rsidP="005C2E80">
      <w:pPr>
        <w:pStyle w:val="20"/>
        <w:tabs>
          <w:tab w:val="right" w:leader="dot" w:pos="8303"/>
        </w:tabs>
        <w:rPr>
          <w:szCs w:val="22"/>
        </w:rPr>
      </w:pPr>
      <w:hyperlink w:anchor="_Toc116642182" w:history="1">
        <w:r w:rsidR="005C2E80" w:rsidRPr="00E12FA3">
          <w:rPr>
            <w:rStyle w:val="af3"/>
            <w:bCs/>
            <w:color w:val="auto"/>
          </w:rPr>
          <w:t xml:space="preserve">6.4  </w:t>
        </w:r>
        <w:r w:rsidR="005C2E80" w:rsidRPr="00E12FA3">
          <w:rPr>
            <w:rStyle w:val="af3"/>
            <w:rFonts w:hint="eastAsia"/>
            <w:bCs/>
            <w:color w:val="auto"/>
          </w:rPr>
          <w:t>M</w:t>
        </w:r>
        <w:r w:rsidR="005C2E80" w:rsidRPr="00E12FA3">
          <w:rPr>
            <w:rStyle w:val="af3"/>
            <w:bCs/>
            <w:color w:val="auto"/>
          </w:rPr>
          <w:t>aterial for acceptance</w:t>
        </w:r>
        <w:r w:rsidR="005C2E80" w:rsidRPr="00E12FA3">
          <w:tab/>
        </w:r>
        <w:r w:rsidR="005C2E80" w:rsidRPr="00E12FA3">
          <w:fldChar w:fldCharType="begin"/>
        </w:r>
        <w:r w:rsidR="005C2E80" w:rsidRPr="00E12FA3">
          <w:instrText xml:space="preserve"> PAGEREF _Toc116642182 \h </w:instrText>
        </w:r>
        <w:r w:rsidR="005C2E80" w:rsidRPr="00E12FA3">
          <w:fldChar w:fldCharType="separate"/>
        </w:r>
        <w:r w:rsidR="005C2E80" w:rsidRPr="00E12FA3">
          <w:t>9</w:t>
        </w:r>
        <w:r w:rsidR="005C2E80" w:rsidRPr="00E12FA3">
          <w:fldChar w:fldCharType="end"/>
        </w:r>
      </w:hyperlink>
    </w:p>
    <w:p w:rsidR="005C2E80" w:rsidRPr="00E12FA3" w:rsidRDefault="00A37141" w:rsidP="009B77E1">
      <w:pPr>
        <w:pStyle w:val="10"/>
        <w:tabs>
          <w:tab w:val="right" w:leader="dot" w:pos="8303"/>
        </w:tabs>
        <w:rPr>
          <w:szCs w:val="22"/>
        </w:rPr>
      </w:pPr>
      <w:hyperlink w:anchor="_Toc116642183" w:history="1">
        <w:r w:rsidR="004E0667" w:rsidRPr="004E0667">
          <w:rPr>
            <w:rStyle w:val="af3"/>
            <w:bCs/>
            <w:color w:val="auto"/>
          </w:rPr>
          <w:t xml:space="preserve">Appendix </w:t>
        </w:r>
        <w:r w:rsidR="005C2E80" w:rsidRPr="00E12FA3">
          <w:rPr>
            <w:rStyle w:val="af3"/>
            <w:bCs/>
            <w:color w:val="auto"/>
          </w:rPr>
          <w:t xml:space="preserve">A  </w:t>
        </w:r>
        <w:r w:rsidR="009B77E1" w:rsidRPr="00E12FA3">
          <w:rPr>
            <w:rStyle w:val="af3"/>
            <w:bCs/>
            <w:color w:val="auto"/>
          </w:rPr>
          <w:t>Structure</w:t>
        </w:r>
        <w:r w:rsidR="009B77E1" w:rsidRPr="00E12FA3">
          <w:rPr>
            <w:rStyle w:val="af3"/>
            <w:rFonts w:hint="eastAsia"/>
            <w:bCs/>
            <w:color w:val="auto"/>
          </w:rPr>
          <w:t xml:space="preserve"> of t</w:t>
        </w:r>
        <w:r w:rsidR="009B77E1" w:rsidRPr="00E12FA3">
          <w:rPr>
            <w:rStyle w:val="af3"/>
            <w:bCs/>
            <w:color w:val="auto"/>
          </w:rPr>
          <w:t>oothed mechanical</w:t>
        </w:r>
        <w:r w:rsidR="009B77E1" w:rsidRPr="00E12FA3">
          <w:rPr>
            <w:rStyle w:val="af3"/>
            <w:rFonts w:hint="eastAsia"/>
            <w:bCs/>
            <w:color w:val="auto"/>
          </w:rPr>
          <w:t xml:space="preserve"> </w:t>
        </w:r>
        <w:r w:rsidR="009B77E1" w:rsidRPr="00E12FA3">
          <w:rPr>
            <w:rStyle w:val="af3"/>
            <w:bCs/>
            <w:color w:val="auto"/>
          </w:rPr>
          <w:t>connection</w:t>
        </w:r>
        <w:r w:rsidR="005C2E80" w:rsidRPr="00E12FA3">
          <w:tab/>
        </w:r>
        <w:r w:rsidR="005C2E80" w:rsidRPr="00E12FA3">
          <w:fldChar w:fldCharType="begin"/>
        </w:r>
        <w:r w:rsidR="005C2E80" w:rsidRPr="00E12FA3">
          <w:instrText xml:space="preserve"> PAGEREF _Toc116642183 \h </w:instrText>
        </w:r>
        <w:r w:rsidR="005C2E80" w:rsidRPr="00E12FA3">
          <w:fldChar w:fldCharType="separate"/>
        </w:r>
        <w:r w:rsidR="005C2E80" w:rsidRPr="00E12FA3">
          <w:t>10</w:t>
        </w:r>
        <w:r w:rsidR="005C2E80" w:rsidRPr="00E12FA3">
          <w:fldChar w:fldCharType="end"/>
        </w:r>
      </w:hyperlink>
    </w:p>
    <w:p w:rsidR="005C2E80" w:rsidRPr="00E12FA3" w:rsidRDefault="00A37141" w:rsidP="005C2E80">
      <w:pPr>
        <w:pStyle w:val="10"/>
        <w:tabs>
          <w:tab w:val="right" w:leader="dot" w:pos="8303"/>
        </w:tabs>
        <w:rPr>
          <w:szCs w:val="22"/>
        </w:rPr>
      </w:pPr>
      <w:hyperlink w:anchor="_Toc116642184" w:history="1">
        <w:r w:rsidR="004E0667" w:rsidRPr="004E0667">
          <w:rPr>
            <w:rStyle w:val="af3"/>
            <w:bCs/>
            <w:color w:val="auto"/>
          </w:rPr>
          <w:t xml:space="preserve">Appendix </w:t>
        </w:r>
        <w:r w:rsidR="005C2E80" w:rsidRPr="00E12FA3">
          <w:rPr>
            <w:rStyle w:val="af3"/>
            <w:bCs/>
            <w:color w:val="auto"/>
          </w:rPr>
          <w:t xml:space="preserve">B  </w:t>
        </w:r>
        <w:r w:rsidR="009B77E1" w:rsidRPr="00E12FA3">
          <w:rPr>
            <w:rStyle w:val="af3"/>
            <w:bCs/>
            <w:color w:val="auto"/>
          </w:rPr>
          <w:t>Requirement for components</w:t>
        </w:r>
        <w:r w:rsidR="009B77E1" w:rsidRPr="00E12FA3">
          <w:rPr>
            <w:rStyle w:val="af3"/>
            <w:rFonts w:hint="eastAsia"/>
            <w:bCs/>
            <w:color w:val="auto"/>
          </w:rPr>
          <w:t xml:space="preserve"> </w:t>
        </w:r>
        <w:r w:rsidR="009B77E1" w:rsidRPr="00E12FA3">
          <w:rPr>
            <w:rStyle w:val="af3"/>
            <w:bCs/>
            <w:color w:val="auto"/>
          </w:rPr>
          <w:t>process</w:t>
        </w:r>
        <w:r w:rsidR="009B77E1" w:rsidRPr="00E12FA3">
          <w:rPr>
            <w:rStyle w:val="af3"/>
            <w:rFonts w:hint="eastAsia"/>
            <w:bCs/>
            <w:color w:val="auto"/>
          </w:rPr>
          <w:t>in</w:t>
        </w:r>
        <w:r w:rsidR="009B77E1" w:rsidRPr="00E12FA3">
          <w:rPr>
            <w:rStyle w:val="af3"/>
            <w:bCs/>
            <w:color w:val="auto"/>
          </w:rPr>
          <w:t>g</w:t>
        </w:r>
        <w:r w:rsidR="005C2E80" w:rsidRPr="00E12FA3">
          <w:tab/>
        </w:r>
        <w:r w:rsidR="005C2E80" w:rsidRPr="00E12FA3">
          <w:fldChar w:fldCharType="begin"/>
        </w:r>
        <w:r w:rsidR="005C2E80" w:rsidRPr="00E12FA3">
          <w:instrText xml:space="preserve"> PAGEREF _Toc116642184 \h </w:instrText>
        </w:r>
        <w:r w:rsidR="005C2E80" w:rsidRPr="00E12FA3">
          <w:fldChar w:fldCharType="separate"/>
        </w:r>
        <w:r w:rsidR="005C2E80" w:rsidRPr="00E12FA3">
          <w:t>1</w:t>
        </w:r>
        <w:r w:rsidR="004E0667">
          <w:rPr>
            <w:rFonts w:hint="eastAsia"/>
          </w:rPr>
          <w:t>4</w:t>
        </w:r>
        <w:r w:rsidR="005C2E80" w:rsidRPr="00E12FA3">
          <w:fldChar w:fldCharType="end"/>
        </w:r>
      </w:hyperlink>
    </w:p>
    <w:p w:rsidR="005C2E80" w:rsidRDefault="00A37141" w:rsidP="005C2E80">
      <w:pPr>
        <w:pStyle w:val="10"/>
        <w:tabs>
          <w:tab w:val="right" w:leader="dot" w:pos="8303"/>
        </w:tabs>
      </w:pPr>
      <w:hyperlink w:anchor="_Toc116642185" w:history="1">
        <w:r w:rsidR="004E0667" w:rsidRPr="004E0667">
          <w:rPr>
            <w:rStyle w:val="af3"/>
            <w:bCs/>
            <w:color w:val="auto"/>
          </w:rPr>
          <w:t xml:space="preserve">Appendix </w:t>
        </w:r>
        <w:r w:rsidR="005C2E80" w:rsidRPr="00E12FA3">
          <w:rPr>
            <w:rStyle w:val="af3"/>
            <w:bCs/>
            <w:color w:val="auto"/>
          </w:rPr>
          <w:t xml:space="preserve">C  </w:t>
        </w:r>
        <w:r w:rsidR="009B77E1" w:rsidRPr="00E12FA3">
          <w:rPr>
            <w:rStyle w:val="af3"/>
            <w:bCs/>
            <w:color w:val="auto"/>
          </w:rPr>
          <w:t xml:space="preserve">Requirement for </w:t>
        </w:r>
        <w:r w:rsidR="009B77E1" w:rsidRPr="00E12FA3">
          <w:rPr>
            <w:rStyle w:val="af3"/>
            <w:rFonts w:hint="eastAsia"/>
            <w:bCs/>
            <w:color w:val="auto"/>
          </w:rPr>
          <w:t>c</w:t>
        </w:r>
        <w:r w:rsidR="009B77E1" w:rsidRPr="00E12FA3">
          <w:rPr>
            <w:rStyle w:val="af3"/>
            <w:bCs/>
            <w:color w:val="auto"/>
          </w:rPr>
          <w:t>omponents inspection</w:t>
        </w:r>
        <w:r w:rsidR="005C2E80" w:rsidRPr="00E12FA3">
          <w:tab/>
        </w:r>
        <w:r w:rsidR="005C2E80" w:rsidRPr="00E12FA3">
          <w:fldChar w:fldCharType="begin"/>
        </w:r>
        <w:r w:rsidR="005C2E80" w:rsidRPr="00E12FA3">
          <w:instrText xml:space="preserve"> PAGEREF _Toc116642185 \h </w:instrText>
        </w:r>
        <w:r w:rsidR="005C2E80" w:rsidRPr="00E12FA3">
          <w:fldChar w:fldCharType="separate"/>
        </w:r>
        <w:r w:rsidR="005C2E80" w:rsidRPr="00E12FA3">
          <w:t>1</w:t>
        </w:r>
        <w:r w:rsidR="004E0667">
          <w:rPr>
            <w:rFonts w:hint="eastAsia"/>
          </w:rPr>
          <w:t>5</w:t>
        </w:r>
        <w:r w:rsidR="005C2E80" w:rsidRPr="00E12FA3">
          <w:fldChar w:fldCharType="end"/>
        </w:r>
      </w:hyperlink>
    </w:p>
    <w:p w:rsidR="004E0667" w:rsidRDefault="00A37141" w:rsidP="004E0667">
      <w:pPr>
        <w:pStyle w:val="10"/>
        <w:tabs>
          <w:tab w:val="right" w:leader="dot" w:pos="8303"/>
        </w:tabs>
      </w:pPr>
      <w:hyperlink w:anchor="_Toc116642185" w:history="1">
        <w:r w:rsidR="004E0667" w:rsidRPr="004E0667">
          <w:rPr>
            <w:rStyle w:val="af3"/>
            <w:bCs/>
            <w:color w:val="auto"/>
          </w:rPr>
          <w:t xml:space="preserve">Appendix </w:t>
        </w:r>
        <w:r w:rsidR="004E0667">
          <w:rPr>
            <w:rStyle w:val="af3"/>
            <w:rFonts w:hint="eastAsia"/>
            <w:bCs/>
            <w:color w:val="auto"/>
          </w:rPr>
          <w:t>D</w:t>
        </w:r>
        <w:r w:rsidR="004E0667" w:rsidRPr="00E12FA3">
          <w:rPr>
            <w:rStyle w:val="af3"/>
            <w:bCs/>
            <w:color w:val="auto"/>
          </w:rPr>
          <w:t xml:space="preserve">  </w:t>
        </w:r>
        <w:r w:rsidR="004E0667" w:rsidRPr="004E0667">
          <w:rPr>
            <w:rStyle w:val="af3"/>
            <w:bCs/>
            <w:color w:val="auto"/>
          </w:rPr>
          <w:t>Anchor steel bar conversion joint</w:t>
        </w:r>
        <w:r w:rsidR="004E0667" w:rsidRPr="00E12FA3">
          <w:tab/>
        </w:r>
        <w:r w:rsidR="004E0667" w:rsidRPr="00E12FA3">
          <w:fldChar w:fldCharType="begin"/>
        </w:r>
        <w:r w:rsidR="004E0667" w:rsidRPr="00E12FA3">
          <w:instrText xml:space="preserve"> PAGEREF _Toc116642185 \h </w:instrText>
        </w:r>
        <w:r w:rsidR="004E0667" w:rsidRPr="00E12FA3">
          <w:fldChar w:fldCharType="separate"/>
        </w:r>
        <w:r w:rsidR="004E0667" w:rsidRPr="00E12FA3">
          <w:t>1</w:t>
        </w:r>
        <w:r w:rsidR="004E0667">
          <w:rPr>
            <w:rFonts w:hint="eastAsia"/>
          </w:rPr>
          <w:t>6</w:t>
        </w:r>
        <w:r w:rsidR="004E0667" w:rsidRPr="00E12FA3">
          <w:fldChar w:fldCharType="end"/>
        </w:r>
      </w:hyperlink>
    </w:p>
    <w:p w:rsidR="005C2E80" w:rsidRPr="00E12FA3" w:rsidRDefault="00A37141" w:rsidP="005C2E80">
      <w:pPr>
        <w:pStyle w:val="10"/>
        <w:tabs>
          <w:tab w:val="right" w:leader="dot" w:pos="8303"/>
        </w:tabs>
        <w:rPr>
          <w:szCs w:val="22"/>
        </w:rPr>
      </w:pPr>
      <w:hyperlink w:anchor="_Toc116642187" w:history="1">
        <w:r w:rsidR="009B77E1" w:rsidRPr="00E12FA3">
          <w:rPr>
            <w:rStyle w:val="af3"/>
            <w:color w:val="auto"/>
          </w:rPr>
          <w:t>Explanation of Wording in this specification</w:t>
        </w:r>
        <w:r w:rsidR="005C2E80" w:rsidRPr="00E12FA3">
          <w:tab/>
        </w:r>
        <w:r w:rsidR="005C2E80" w:rsidRPr="00E12FA3">
          <w:fldChar w:fldCharType="begin"/>
        </w:r>
        <w:r w:rsidR="005C2E80" w:rsidRPr="00E12FA3">
          <w:instrText xml:space="preserve"> PAGEREF _Toc116642187 \h </w:instrText>
        </w:r>
        <w:r w:rsidR="005C2E80" w:rsidRPr="00E12FA3">
          <w:fldChar w:fldCharType="separate"/>
        </w:r>
        <w:r w:rsidR="005C2E80" w:rsidRPr="00E12FA3">
          <w:t>1</w:t>
        </w:r>
        <w:r w:rsidR="004E0667">
          <w:rPr>
            <w:rFonts w:hint="eastAsia"/>
          </w:rPr>
          <w:t>8</w:t>
        </w:r>
        <w:r w:rsidR="005C2E80" w:rsidRPr="00E12FA3">
          <w:fldChar w:fldCharType="end"/>
        </w:r>
      </w:hyperlink>
    </w:p>
    <w:p w:rsidR="005C2E80" w:rsidRPr="00E12FA3" w:rsidRDefault="00A37141" w:rsidP="005C2E80">
      <w:pPr>
        <w:pStyle w:val="10"/>
        <w:tabs>
          <w:tab w:val="right" w:leader="dot" w:pos="8303"/>
        </w:tabs>
        <w:rPr>
          <w:szCs w:val="22"/>
        </w:rPr>
      </w:pPr>
      <w:hyperlink w:anchor="_Toc116642188" w:history="1">
        <w:r w:rsidR="009B77E1" w:rsidRPr="00E12FA3">
          <w:rPr>
            <w:rStyle w:val="af3"/>
            <w:color w:val="auto"/>
          </w:rPr>
          <w:t>List of quoted standards</w:t>
        </w:r>
        <w:r w:rsidR="005C2E80" w:rsidRPr="00E12FA3">
          <w:tab/>
        </w:r>
        <w:r w:rsidR="005C2E80" w:rsidRPr="00E12FA3">
          <w:fldChar w:fldCharType="begin"/>
        </w:r>
        <w:r w:rsidR="005C2E80" w:rsidRPr="00E12FA3">
          <w:instrText xml:space="preserve"> PAGEREF _Toc116642188 \h </w:instrText>
        </w:r>
        <w:r w:rsidR="005C2E80" w:rsidRPr="00E12FA3">
          <w:fldChar w:fldCharType="separate"/>
        </w:r>
        <w:r w:rsidR="005C2E80" w:rsidRPr="00E12FA3">
          <w:t>1</w:t>
        </w:r>
        <w:r w:rsidR="004E0667">
          <w:rPr>
            <w:rFonts w:hint="eastAsia"/>
          </w:rPr>
          <w:t>9</w:t>
        </w:r>
        <w:r w:rsidR="005C2E80" w:rsidRPr="00E12FA3">
          <w:fldChar w:fldCharType="end"/>
        </w:r>
      </w:hyperlink>
    </w:p>
    <w:p w:rsidR="005C2E80" w:rsidRPr="00E12FA3" w:rsidRDefault="005C2E80" w:rsidP="005C2E80">
      <w:pPr>
        <w:tabs>
          <w:tab w:val="right" w:leader="dot" w:pos="8307"/>
        </w:tabs>
        <w:rPr>
          <w:szCs w:val="21"/>
        </w:rPr>
      </w:pPr>
      <w:r w:rsidRPr="00E12FA3">
        <w:rPr>
          <w:szCs w:val="21"/>
        </w:rPr>
        <w:fldChar w:fldCharType="end"/>
      </w:r>
      <w:r w:rsidR="009B77E1" w:rsidRPr="00E12FA3">
        <w:rPr>
          <w:szCs w:val="21"/>
        </w:rPr>
        <w:t>Addition: Explanation of provisions</w:t>
      </w:r>
      <w:r w:rsidRPr="00E12FA3">
        <w:rPr>
          <w:szCs w:val="21"/>
        </w:rPr>
        <w:tab/>
        <w:t>19</w:t>
      </w:r>
    </w:p>
    <w:p w:rsidR="005C2E80" w:rsidRDefault="005C2E80">
      <w:pPr>
        <w:widowControl/>
        <w:jc w:val="left"/>
        <w:rPr>
          <w:bCs/>
          <w:kern w:val="44"/>
          <w:sz w:val="28"/>
          <w:szCs w:val="28"/>
        </w:rPr>
      </w:pPr>
    </w:p>
    <w:p w:rsidR="004E0667" w:rsidRDefault="004E0667">
      <w:pPr>
        <w:widowControl/>
        <w:spacing w:line="240" w:lineRule="auto"/>
        <w:jc w:val="left"/>
        <w:rPr>
          <w:bCs/>
          <w:kern w:val="44"/>
          <w:sz w:val="28"/>
          <w:szCs w:val="28"/>
        </w:rPr>
      </w:pPr>
      <w:bookmarkStart w:id="39" w:name="_Toc112682907"/>
      <w:bookmarkStart w:id="40" w:name="_Toc127377630"/>
      <w:r>
        <w:rPr>
          <w:b/>
          <w:bCs/>
          <w:szCs w:val="28"/>
        </w:rPr>
        <w:br w:type="page"/>
      </w: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r w:rsidRPr="00E12FA3">
        <w:rPr>
          <w:rFonts w:eastAsia="宋体" w:cs="Times New Roman"/>
          <w:b w:val="0"/>
          <w:bCs/>
          <w:szCs w:val="28"/>
        </w:rPr>
        <w:lastRenderedPageBreak/>
        <w:t xml:space="preserve">1  </w:t>
      </w:r>
      <w:r w:rsidRPr="00E12FA3">
        <w:rPr>
          <w:rFonts w:eastAsia="宋体" w:cs="Times New Roman"/>
          <w:b w:val="0"/>
          <w:bCs/>
          <w:szCs w:val="28"/>
        </w:rPr>
        <w:t>总</w:t>
      </w:r>
      <w:r w:rsidRPr="00E12FA3">
        <w:rPr>
          <w:rFonts w:eastAsia="宋体" w:cs="Times New Roman"/>
          <w:b w:val="0"/>
          <w:bCs/>
          <w:szCs w:val="28"/>
        </w:rPr>
        <w:t xml:space="preserve">  </w:t>
      </w:r>
      <w:r w:rsidRPr="00E12FA3">
        <w:rPr>
          <w:rFonts w:eastAsia="宋体" w:cs="Times New Roman"/>
          <w:b w:val="0"/>
          <w:bCs/>
          <w:szCs w:val="28"/>
        </w:rPr>
        <w:t>则</w:t>
      </w:r>
      <w:bookmarkEnd w:id="28"/>
      <w:bookmarkEnd w:id="29"/>
      <w:bookmarkEnd w:id="30"/>
      <w:bookmarkEnd w:id="31"/>
      <w:bookmarkEnd w:id="32"/>
      <w:bookmarkEnd w:id="33"/>
      <w:bookmarkEnd w:id="39"/>
      <w:bookmarkEnd w:id="40"/>
    </w:p>
    <w:p w:rsidR="002B699C" w:rsidRPr="00E12FA3" w:rsidRDefault="00D02354">
      <w:pPr>
        <w:contextualSpacing/>
        <w:jc w:val="left"/>
        <w:rPr>
          <w:szCs w:val="21"/>
        </w:rPr>
      </w:pPr>
      <w:r w:rsidRPr="00E12FA3">
        <w:rPr>
          <w:b/>
          <w:szCs w:val="21"/>
        </w:rPr>
        <w:t>1.0.1</w:t>
      </w:r>
      <w:r w:rsidRPr="00E12FA3">
        <w:rPr>
          <w:rFonts w:hint="eastAsia"/>
          <w:szCs w:val="21"/>
        </w:rPr>
        <w:t xml:space="preserve">  </w:t>
      </w:r>
      <w:r w:rsidRPr="00E12FA3">
        <w:rPr>
          <w:rFonts w:ascii="宋体" w:hAnsi="宋体" w:cs="宋体" w:hint="eastAsia"/>
          <w:kern w:val="0"/>
          <w:szCs w:val="21"/>
          <w:lang w:bidi="ar"/>
        </w:rPr>
        <w:t>为规范齿牙式机械连接技术在混凝土预制桩工程中的应用，做到安全可靠、经济合理、保护环境、技术先进，制定本规程。</w:t>
      </w:r>
    </w:p>
    <w:p w:rsidR="002B699C" w:rsidRPr="00E12FA3" w:rsidRDefault="00D02354">
      <w:pPr>
        <w:contextualSpacing/>
        <w:jc w:val="left"/>
        <w:rPr>
          <w:b/>
          <w:szCs w:val="21"/>
        </w:rPr>
      </w:pPr>
      <w:r w:rsidRPr="00E12FA3">
        <w:rPr>
          <w:b/>
          <w:szCs w:val="21"/>
        </w:rPr>
        <w:t>1.0.2</w:t>
      </w:r>
      <w:r w:rsidRPr="00E12FA3">
        <w:rPr>
          <w:rFonts w:hint="eastAsia"/>
          <w:szCs w:val="21"/>
        </w:rPr>
        <w:t xml:space="preserve">  </w:t>
      </w:r>
      <w:r w:rsidRPr="00E12FA3">
        <w:rPr>
          <w:rFonts w:ascii="宋体" w:hAnsi="宋体" w:cs="宋体" w:hint="eastAsia"/>
          <w:kern w:val="0"/>
          <w:szCs w:val="21"/>
          <w:lang w:bidi="ar"/>
        </w:rPr>
        <w:t>本规程适用于采用齿牙式机械连接技术的低桩承台桩基础工程的设计、施工和质量检验；基坑与边坡支护工程预制混凝土桩的连接设计、施工可参照执行。</w:t>
      </w:r>
      <w:r w:rsidRPr="00E12FA3">
        <w:rPr>
          <w:b/>
          <w:szCs w:val="21"/>
        </w:rPr>
        <w:t xml:space="preserve"> </w:t>
      </w:r>
    </w:p>
    <w:p w:rsidR="002B699C" w:rsidRPr="00E12FA3" w:rsidRDefault="00D02354">
      <w:pPr>
        <w:contextualSpacing/>
        <w:jc w:val="left"/>
        <w:rPr>
          <w:szCs w:val="21"/>
        </w:rPr>
      </w:pPr>
      <w:r w:rsidRPr="00E12FA3">
        <w:rPr>
          <w:b/>
          <w:szCs w:val="21"/>
        </w:rPr>
        <w:t>1.0.3</w:t>
      </w:r>
      <w:r w:rsidRPr="00E12FA3">
        <w:rPr>
          <w:rFonts w:hint="eastAsia"/>
          <w:b/>
          <w:szCs w:val="21"/>
        </w:rPr>
        <w:t xml:space="preserve">  </w:t>
      </w:r>
      <w:r w:rsidRPr="00E12FA3">
        <w:rPr>
          <w:rFonts w:ascii="宋体" w:hAnsi="宋体" w:cs="宋体" w:hint="eastAsia"/>
          <w:kern w:val="0"/>
          <w:szCs w:val="21"/>
          <w:lang w:bidi="ar"/>
        </w:rPr>
        <w:t>齿牙式机械连接桩基础工程的设计与施工，应综合考虑桩基础荷载特征与水平，岩土工程环境与使用条件，选用合适的连接产品与技术。</w:t>
      </w:r>
    </w:p>
    <w:p w:rsidR="002B699C" w:rsidRPr="00E12FA3" w:rsidRDefault="00D02354">
      <w:pPr>
        <w:contextualSpacing/>
        <w:jc w:val="left"/>
        <w:rPr>
          <w:szCs w:val="21"/>
        </w:rPr>
      </w:pPr>
      <w:r w:rsidRPr="00E12FA3">
        <w:rPr>
          <w:b/>
          <w:szCs w:val="21"/>
        </w:rPr>
        <w:t>1.0</w:t>
      </w:r>
      <w:r w:rsidRPr="00E12FA3">
        <w:rPr>
          <w:rFonts w:hint="eastAsia"/>
          <w:b/>
          <w:szCs w:val="21"/>
        </w:rPr>
        <w:t>.</w:t>
      </w:r>
      <w:r w:rsidRPr="00E12FA3">
        <w:rPr>
          <w:b/>
          <w:szCs w:val="21"/>
        </w:rPr>
        <w:t>4</w:t>
      </w:r>
      <w:r w:rsidRPr="00E12FA3">
        <w:rPr>
          <w:rFonts w:hint="eastAsia"/>
          <w:szCs w:val="21"/>
        </w:rPr>
        <w:t xml:space="preserve">  </w:t>
      </w:r>
      <w:r w:rsidRPr="00E12FA3">
        <w:rPr>
          <w:rFonts w:hint="eastAsia"/>
          <w:szCs w:val="21"/>
        </w:rPr>
        <w:t>采用齿牙式机械连接技术的工程设计、施工、检验与验收，除应符合本标准外，尚应符合国家现行有关标准的规定。</w:t>
      </w:r>
    </w:p>
    <w:p w:rsidR="002B699C" w:rsidRPr="00E12FA3" w:rsidRDefault="002B699C">
      <w:pPr>
        <w:pStyle w:val="1"/>
        <w:spacing w:beforeLines="100" w:before="312" w:afterLines="100" w:after="312" w:line="400" w:lineRule="atLeast"/>
        <w:contextualSpacing/>
        <w:jc w:val="center"/>
        <w:rPr>
          <w:b w:val="0"/>
          <w:szCs w:val="28"/>
        </w:rPr>
        <w:sectPr w:rsidR="002B699C" w:rsidRPr="00E12FA3">
          <w:footerReference w:type="even" r:id="rId15"/>
          <w:footerReference w:type="default" r:id="rId16"/>
          <w:pgSz w:w="11907" w:h="16839"/>
          <w:pgMar w:top="1440" w:right="1797" w:bottom="1440" w:left="1797" w:header="851" w:footer="992" w:gutter="0"/>
          <w:pgNumType w:start="1"/>
          <w:cols w:space="720"/>
          <w:docGrid w:type="linesAndChars" w:linePitch="312"/>
        </w:sectPr>
      </w:pPr>
      <w:bookmarkStart w:id="41" w:name="_Toc11919"/>
      <w:bookmarkStart w:id="42" w:name="_Toc6268"/>
      <w:bookmarkStart w:id="43" w:name="_Toc31633"/>
      <w:bookmarkStart w:id="44" w:name="_Toc26031"/>
      <w:bookmarkStart w:id="45" w:name="_Toc487211997"/>
      <w:bookmarkStart w:id="46" w:name="_Toc24316"/>
      <w:bookmarkEnd w:id="34"/>
      <w:bookmarkEnd w:id="35"/>
      <w:bookmarkEnd w:id="36"/>
      <w:bookmarkEnd w:id="37"/>
      <w:bookmarkEnd w:id="38"/>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47" w:name="_Toc112682908"/>
      <w:bookmarkStart w:id="48" w:name="_Toc127377631"/>
      <w:r w:rsidRPr="00E12FA3">
        <w:rPr>
          <w:rFonts w:eastAsia="宋体" w:cs="Times New Roman"/>
          <w:b w:val="0"/>
          <w:bCs/>
          <w:szCs w:val="28"/>
        </w:rPr>
        <w:lastRenderedPageBreak/>
        <w:t xml:space="preserve">2  </w:t>
      </w:r>
      <w:r w:rsidRPr="00E12FA3">
        <w:rPr>
          <w:rFonts w:eastAsia="宋体" w:cs="Times New Roman"/>
          <w:b w:val="0"/>
          <w:bCs/>
          <w:szCs w:val="28"/>
        </w:rPr>
        <w:t>术语和</w:t>
      </w:r>
      <w:bookmarkEnd w:id="41"/>
      <w:bookmarkEnd w:id="42"/>
      <w:bookmarkEnd w:id="43"/>
      <w:bookmarkEnd w:id="44"/>
      <w:bookmarkEnd w:id="45"/>
      <w:bookmarkEnd w:id="46"/>
      <w:r w:rsidRPr="00E12FA3">
        <w:rPr>
          <w:rFonts w:eastAsia="宋体" w:cs="Times New Roman"/>
          <w:b w:val="0"/>
          <w:bCs/>
          <w:szCs w:val="28"/>
        </w:rPr>
        <w:t>符号</w:t>
      </w:r>
      <w:bookmarkEnd w:id="47"/>
      <w:bookmarkEnd w:id="48"/>
    </w:p>
    <w:p w:rsidR="002B699C" w:rsidRPr="00E12FA3" w:rsidRDefault="00D02354">
      <w:pPr>
        <w:pStyle w:val="2"/>
        <w:spacing w:beforeLines="50" w:before="156" w:afterLines="50" w:after="156" w:line="400" w:lineRule="atLeast"/>
        <w:contextualSpacing/>
        <w:rPr>
          <w:rFonts w:eastAsia="黑体" w:cs="Times New Roman"/>
          <w:b w:val="0"/>
          <w:bCs/>
          <w:sz w:val="21"/>
          <w:szCs w:val="21"/>
        </w:rPr>
      </w:pPr>
      <w:bookmarkStart w:id="49" w:name="_Toc660"/>
      <w:bookmarkStart w:id="50" w:name="_Toc487211998"/>
      <w:bookmarkStart w:id="51" w:name="_Toc25050"/>
      <w:bookmarkStart w:id="52" w:name="_Toc9778"/>
      <w:bookmarkStart w:id="53" w:name="_Toc112682909"/>
      <w:bookmarkStart w:id="54" w:name="_Toc30270"/>
      <w:bookmarkStart w:id="55" w:name="_Toc5772"/>
      <w:bookmarkStart w:id="56" w:name="_Toc127377632"/>
      <w:r w:rsidRPr="00E12FA3">
        <w:rPr>
          <w:rFonts w:eastAsia="黑体" w:cs="Times New Roman"/>
          <w:b w:val="0"/>
          <w:bCs/>
          <w:sz w:val="21"/>
          <w:szCs w:val="21"/>
        </w:rPr>
        <w:t xml:space="preserve">2.1  </w:t>
      </w:r>
      <w:r w:rsidRPr="00E12FA3">
        <w:rPr>
          <w:rFonts w:eastAsia="黑体" w:cs="Times New Roman"/>
          <w:b w:val="0"/>
          <w:bCs/>
          <w:sz w:val="21"/>
          <w:szCs w:val="21"/>
        </w:rPr>
        <w:t>术</w:t>
      </w:r>
      <w:r w:rsidRPr="00E12FA3">
        <w:rPr>
          <w:rFonts w:eastAsia="黑体" w:cs="Times New Roman"/>
          <w:b w:val="0"/>
          <w:bCs/>
          <w:sz w:val="21"/>
          <w:szCs w:val="21"/>
        </w:rPr>
        <w:t xml:space="preserve"> </w:t>
      </w:r>
      <w:r w:rsidRPr="00E12FA3">
        <w:rPr>
          <w:rFonts w:eastAsia="黑体" w:cs="Times New Roman"/>
          <w:b w:val="0"/>
          <w:bCs/>
          <w:sz w:val="21"/>
          <w:szCs w:val="21"/>
        </w:rPr>
        <w:t>语</w:t>
      </w:r>
      <w:bookmarkEnd w:id="49"/>
      <w:bookmarkEnd w:id="50"/>
      <w:bookmarkEnd w:id="51"/>
      <w:bookmarkEnd w:id="52"/>
      <w:bookmarkEnd w:id="53"/>
      <w:bookmarkEnd w:id="54"/>
      <w:bookmarkEnd w:id="55"/>
      <w:bookmarkEnd w:id="56"/>
    </w:p>
    <w:p w:rsidR="002B699C" w:rsidRPr="00E12FA3" w:rsidRDefault="00D02354">
      <w:pPr>
        <w:widowControl/>
        <w:tabs>
          <w:tab w:val="left" w:pos="5220"/>
        </w:tabs>
        <w:jc w:val="left"/>
      </w:pPr>
      <w:r w:rsidRPr="00E12FA3">
        <w:rPr>
          <w:b/>
        </w:rPr>
        <w:t>2.1.1</w:t>
      </w:r>
      <w:r w:rsidRPr="00E12FA3">
        <w:rPr>
          <w:rFonts w:hint="eastAsia"/>
        </w:rPr>
        <w:t xml:space="preserve">  </w:t>
      </w:r>
      <w:r w:rsidRPr="00E12FA3">
        <w:rPr>
          <w:rFonts w:hint="eastAsia"/>
        </w:rPr>
        <w:t>机械连接</w:t>
      </w:r>
      <w:r w:rsidRPr="00E12FA3">
        <w:t>machinery connection</w:t>
      </w:r>
    </w:p>
    <w:p w:rsidR="002B699C" w:rsidRPr="00E12FA3" w:rsidRDefault="00D02354">
      <w:pPr>
        <w:widowControl/>
        <w:tabs>
          <w:tab w:val="left" w:pos="5220"/>
        </w:tabs>
        <w:ind w:firstLineChars="200" w:firstLine="420"/>
        <w:jc w:val="left"/>
      </w:pPr>
      <w:r w:rsidRPr="00E12FA3">
        <w:rPr>
          <w:rFonts w:hint="eastAsia"/>
        </w:rPr>
        <w:t>混凝土预制桩上、下节桩采用机械方法进行连接的技术。</w:t>
      </w:r>
    </w:p>
    <w:p w:rsidR="002B699C" w:rsidRPr="00E12FA3" w:rsidRDefault="00D02354">
      <w:pPr>
        <w:widowControl/>
        <w:jc w:val="left"/>
        <w:rPr>
          <w:rFonts w:ascii="宋体" w:hAnsi="宋体" w:cs="宋体"/>
          <w:sz w:val="20"/>
          <w:szCs w:val="20"/>
        </w:rPr>
      </w:pPr>
      <w:r w:rsidRPr="00E12FA3">
        <w:rPr>
          <w:rFonts w:hint="eastAsia"/>
          <w:b/>
        </w:rPr>
        <w:t>2.1.2</w:t>
      </w:r>
      <w:r w:rsidRPr="00E12FA3">
        <w:rPr>
          <w:rFonts w:ascii="宋体" w:hAnsi="宋体" w:cs="宋体"/>
          <w:kern w:val="0"/>
          <w:sz w:val="20"/>
          <w:szCs w:val="20"/>
          <w:lang w:bidi="ar"/>
        </w:rPr>
        <w:t xml:space="preserve">  </w:t>
      </w:r>
      <w:r w:rsidRPr="00E12FA3">
        <w:rPr>
          <w:rFonts w:hint="eastAsia"/>
        </w:rPr>
        <w:t>端板</w:t>
      </w:r>
      <w:r w:rsidRPr="00E12FA3">
        <w:t>end plate</w:t>
      </w:r>
    </w:p>
    <w:p w:rsidR="002B699C" w:rsidRPr="00E12FA3" w:rsidRDefault="00D02354">
      <w:pPr>
        <w:widowControl/>
        <w:ind w:firstLine="420"/>
        <w:jc w:val="left"/>
        <w:rPr>
          <w:rFonts w:ascii="宋体" w:hAnsi="宋体" w:cs="宋体"/>
          <w:kern w:val="0"/>
          <w:sz w:val="20"/>
          <w:szCs w:val="20"/>
          <w:lang w:bidi="ar"/>
        </w:rPr>
      </w:pPr>
      <w:r w:rsidRPr="00E12FA3">
        <w:rPr>
          <w:rFonts w:hint="eastAsia"/>
        </w:rPr>
        <w:t>混凝土预制桩两端锚固钢板，简称端板。</w:t>
      </w:r>
    </w:p>
    <w:p w:rsidR="002B699C" w:rsidRPr="00E12FA3" w:rsidRDefault="00D02354">
      <w:pPr>
        <w:widowControl/>
        <w:jc w:val="left"/>
      </w:pPr>
      <w:r w:rsidRPr="00E12FA3">
        <w:rPr>
          <w:rFonts w:hint="eastAsia"/>
          <w:b/>
        </w:rPr>
        <w:t xml:space="preserve">2.1.3 </w:t>
      </w:r>
      <w:r w:rsidRPr="00E12FA3">
        <w:rPr>
          <w:rFonts w:hint="eastAsia"/>
        </w:rPr>
        <w:t>上桩端板预埋牙</w:t>
      </w:r>
      <w:r w:rsidRPr="00E12FA3">
        <w:t>embedded teeth in the upper pile end plate</w:t>
      </w:r>
    </w:p>
    <w:p w:rsidR="002B699C" w:rsidRPr="00E12FA3" w:rsidRDefault="00D02354">
      <w:pPr>
        <w:widowControl/>
        <w:ind w:firstLine="420"/>
        <w:jc w:val="left"/>
      </w:pPr>
      <w:r w:rsidRPr="00E12FA3">
        <w:rPr>
          <w:rFonts w:hint="eastAsia"/>
        </w:rPr>
        <w:t>预留在上桩端板张拉螺栓孔和混凝土内，牙深大于或等于</w:t>
      </w:r>
      <w:r w:rsidRPr="00E12FA3">
        <w:rPr>
          <w:rFonts w:hint="eastAsia"/>
        </w:rPr>
        <w:t>22</w:t>
      </w:r>
      <w:r w:rsidRPr="00E12FA3">
        <w:rPr>
          <w:rFonts w:hint="eastAsia"/>
        </w:rPr>
        <w:t>毫米深</w:t>
      </w:r>
      <w:r w:rsidRPr="00E12FA3">
        <w:rPr>
          <w:rFonts w:hint="eastAsia"/>
        </w:rPr>
        <w:t>M</w:t>
      </w:r>
      <w:r w:rsidRPr="00E12FA3">
        <w:t>27</w:t>
      </w:r>
      <w:r w:rsidRPr="00E12FA3">
        <w:rPr>
          <w:rFonts w:hint="eastAsia"/>
        </w:rPr>
        <w:t>×</w:t>
      </w:r>
      <w:r w:rsidRPr="00E12FA3">
        <w:t>3</w:t>
      </w:r>
      <w:r w:rsidRPr="00E12FA3">
        <w:rPr>
          <w:rFonts w:hint="eastAsia"/>
        </w:rPr>
        <w:t>的螺纹牙。</w:t>
      </w:r>
    </w:p>
    <w:p w:rsidR="002B699C" w:rsidRPr="00E12FA3" w:rsidRDefault="00D02354">
      <w:pPr>
        <w:widowControl/>
        <w:jc w:val="left"/>
        <w:rPr>
          <w:highlight w:val="magenta"/>
        </w:rPr>
      </w:pPr>
      <w:r w:rsidRPr="00E12FA3">
        <w:rPr>
          <w:rFonts w:hint="eastAsia"/>
          <w:b/>
        </w:rPr>
        <w:t xml:space="preserve">2.1.4 </w:t>
      </w:r>
      <w:r w:rsidRPr="00E12FA3">
        <w:rPr>
          <w:rFonts w:hint="eastAsia"/>
        </w:rPr>
        <w:t>下桩端板预埋孔</w:t>
      </w:r>
      <w:r w:rsidRPr="00E12FA3">
        <w:t>embedded hole in end plate of lower pile</w:t>
      </w:r>
    </w:p>
    <w:p w:rsidR="002B699C" w:rsidRPr="00E12FA3" w:rsidRDefault="00D02354">
      <w:pPr>
        <w:widowControl/>
        <w:ind w:firstLineChars="200" w:firstLine="420"/>
        <w:jc w:val="left"/>
      </w:pPr>
      <w:r w:rsidRPr="00E12FA3">
        <w:rPr>
          <w:rFonts w:hint="eastAsia"/>
        </w:rPr>
        <w:t>预留于下桩端板张拉螺栓孔下的限位卡套组件容纳腔</w:t>
      </w:r>
      <w:r w:rsidRPr="00E12FA3">
        <w:rPr>
          <w:rFonts w:ascii="宋体" w:hAnsi="宋体" w:cs="宋体" w:hint="eastAsia"/>
          <w:kern w:val="0"/>
          <w:sz w:val="20"/>
          <w:szCs w:val="20"/>
          <w:lang w:bidi="ar"/>
        </w:rPr>
        <w:t>。</w:t>
      </w:r>
    </w:p>
    <w:p w:rsidR="002B699C" w:rsidRPr="00E12FA3" w:rsidRDefault="00D02354">
      <w:pPr>
        <w:widowControl/>
        <w:jc w:val="left"/>
        <w:rPr>
          <w:rFonts w:ascii="宋体" w:hAnsi="宋体" w:cs="宋体"/>
          <w:sz w:val="20"/>
          <w:szCs w:val="20"/>
          <w:highlight w:val="magenta"/>
        </w:rPr>
      </w:pPr>
      <w:r w:rsidRPr="00E12FA3">
        <w:rPr>
          <w:rFonts w:hint="eastAsia"/>
          <w:b/>
        </w:rPr>
        <w:t xml:space="preserve">2.1.5  </w:t>
      </w:r>
      <w:proofErr w:type="gramStart"/>
      <w:r w:rsidRPr="00E12FA3">
        <w:rPr>
          <w:rFonts w:hint="eastAsia"/>
        </w:rPr>
        <w:t>齿</w:t>
      </w:r>
      <w:proofErr w:type="gramEnd"/>
      <w:r w:rsidRPr="00E12FA3">
        <w:rPr>
          <w:rFonts w:hint="eastAsia"/>
        </w:rPr>
        <w:t>牙式机械连接</w:t>
      </w:r>
      <w:r w:rsidR="008235FC" w:rsidRPr="008235FC">
        <w:t>toothed</w:t>
      </w:r>
      <w:r w:rsidRPr="00B30E2C">
        <w:t xml:space="preserve"> mechanical connection</w:t>
      </w:r>
    </w:p>
    <w:p w:rsidR="002B699C" w:rsidRPr="00E12FA3" w:rsidRDefault="00D02354">
      <w:pPr>
        <w:widowControl/>
        <w:ind w:firstLineChars="200" w:firstLine="420"/>
        <w:jc w:val="left"/>
      </w:pPr>
      <w:r w:rsidRPr="00E12FA3">
        <w:rPr>
          <w:rFonts w:hint="eastAsia"/>
        </w:rPr>
        <w:t>利用预制桩端板上张拉螺栓孔螺纹拧固，通过定位插杆和限位卡套定位插接，由弹簧推动齿牙式楔卡冲击回弹固定于定位插杆和限位卡套弧形锥度孔隙内的预制桩连接技术。</w:t>
      </w:r>
    </w:p>
    <w:p w:rsidR="002B699C" w:rsidRPr="00E12FA3" w:rsidRDefault="00D02354">
      <w:pPr>
        <w:widowControl/>
        <w:jc w:val="left"/>
        <w:rPr>
          <w:rFonts w:ascii="宋体" w:hAnsi="宋体" w:cs="宋体"/>
          <w:kern w:val="0"/>
          <w:sz w:val="20"/>
          <w:szCs w:val="20"/>
          <w:lang w:bidi="ar"/>
        </w:rPr>
      </w:pPr>
      <w:r w:rsidRPr="00E12FA3">
        <w:rPr>
          <w:b/>
        </w:rPr>
        <w:t>2.1.</w:t>
      </w:r>
      <w:r w:rsidRPr="00E12FA3">
        <w:rPr>
          <w:rFonts w:hint="eastAsia"/>
          <w:b/>
        </w:rPr>
        <w:t>6</w:t>
      </w:r>
      <w:r w:rsidRPr="00E12FA3">
        <w:rPr>
          <w:rFonts w:ascii="宋体" w:hAnsi="宋体" w:cs="宋体"/>
          <w:kern w:val="0"/>
          <w:sz w:val="20"/>
          <w:szCs w:val="20"/>
          <w:lang w:bidi="ar"/>
        </w:rPr>
        <w:t xml:space="preserve"> </w:t>
      </w:r>
      <w:bookmarkStart w:id="57" w:name="_Hlk83085054"/>
      <w:r w:rsidRPr="00E12FA3">
        <w:rPr>
          <w:rFonts w:ascii="宋体" w:hAnsi="宋体" w:cs="宋体"/>
          <w:kern w:val="0"/>
          <w:sz w:val="20"/>
          <w:szCs w:val="20"/>
          <w:lang w:bidi="ar"/>
        </w:rPr>
        <w:t xml:space="preserve"> </w:t>
      </w:r>
      <w:bookmarkEnd w:id="57"/>
      <w:r w:rsidRPr="00E12FA3">
        <w:rPr>
          <w:rFonts w:hint="eastAsia"/>
        </w:rPr>
        <w:t>定位插杆</w:t>
      </w:r>
      <w:r w:rsidR="00B30E2C" w:rsidRPr="00B30E2C">
        <w:t>Positioning insert rod</w:t>
      </w:r>
    </w:p>
    <w:p w:rsidR="002B699C" w:rsidRPr="00E12FA3" w:rsidRDefault="00D02354">
      <w:pPr>
        <w:widowControl/>
        <w:ind w:firstLine="420"/>
        <w:jc w:val="left"/>
        <w:rPr>
          <w:rFonts w:ascii="宋体" w:hAnsi="宋体" w:cs="宋体"/>
          <w:kern w:val="0"/>
          <w:sz w:val="20"/>
          <w:szCs w:val="20"/>
          <w:lang w:bidi="ar"/>
        </w:rPr>
      </w:pPr>
      <w:r w:rsidRPr="00E12FA3">
        <w:rPr>
          <w:rFonts w:hint="eastAsia"/>
        </w:rPr>
        <w:t>与上节桩下端端板上张拉螺栓孔螺纹拧固，且能通过</w:t>
      </w:r>
      <w:proofErr w:type="gramStart"/>
      <w:r w:rsidRPr="00E12FA3">
        <w:rPr>
          <w:rFonts w:hint="eastAsia"/>
        </w:rPr>
        <w:t>齿</w:t>
      </w:r>
      <w:proofErr w:type="gramEnd"/>
      <w:r w:rsidRPr="00E12FA3">
        <w:rPr>
          <w:rFonts w:hint="eastAsia"/>
        </w:rPr>
        <w:t>牙式</w:t>
      </w:r>
      <w:proofErr w:type="gramStart"/>
      <w:r w:rsidRPr="00E12FA3">
        <w:rPr>
          <w:rFonts w:hint="eastAsia"/>
        </w:rPr>
        <w:t>楔</w:t>
      </w:r>
      <w:proofErr w:type="gramEnd"/>
      <w:r w:rsidRPr="00E12FA3">
        <w:rPr>
          <w:rFonts w:hint="eastAsia"/>
        </w:rPr>
        <w:t>卡定位夹持的部件。</w:t>
      </w:r>
    </w:p>
    <w:p w:rsidR="002B699C" w:rsidRPr="00E12FA3" w:rsidRDefault="00D02354">
      <w:pPr>
        <w:widowControl/>
        <w:jc w:val="left"/>
        <w:rPr>
          <w:highlight w:val="magenta"/>
        </w:rPr>
      </w:pPr>
      <w:r w:rsidRPr="00E12FA3">
        <w:rPr>
          <w:rFonts w:hint="eastAsia"/>
          <w:b/>
        </w:rPr>
        <w:t>2</w:t>
      </w:r>
      <w:r w:rsidRPr="00E12FA3">
        <w:rPr>
          <w:b/>
        </w:rPr>
        <w:t>.1.</w:t>
      </w:r>
      <w:r w:rsidRPr="00E12FA3">
        <w:rPr>
          <w:rFonts w:hint="eastAsia"/>
          <w:b/>
        </w:rPr>
        <w:t>7</w:t>
      </w:r>
      <w:r w:rsidRPr="00E12FA3">
        <w:rPr>
          <w:rFonts w:ascii="宋体" w:hAnsi="宋体" w:cs="宋体"/>
          <w:kern w:val="0"/>
          <w:sz w:val="20"/>
          <w:szCs w:val="20"/>
          <w:lang w:bidi="ar"/>
        </w:rPr>
        <w:t xml:space="preserve"> </w:t>
      </w:r>
      <w:r w:rsidRPr="00E12FA3">
        <w:rPr>
          <w:rFonts w:hint="eastAsia"/>
        </w:rPr>
        <w:t>限位卡套组件</w:t>
      </w:r>
      <w:r w:rsidR="00B30E2C" w:rsidRPr="00B30E2C">
        <w:t>module</w:t>
      </w:r>
      <w:r w:rsidR="00B30E2C">
        <w:rPr>
          <w:rFonts w:hint="eastAsia"/>
        </w:rPr>
        <w:t xml:space="preserve"> of </w:t>
      </w:r>
      <w:r w:rsidR="006155D7">
        <w:rPr>
          <w:rFonts w:hint="eastAsia"/>
        </w:rPr>
        <w:t>limit</w:t>
      </w:r>
      <w:r w:rsidRPr="00E12FA3">
        <w:t xml:space="preserve"> sleeve</w:t>
      </w:r>
    </w:p>
    <w:p w:rsidR="002B699C" w:rsidRPr="00E12FA3" w:rsidRDefault="00D02354">
      <w:pPr>
        <w:widowControl/>
        <w:ind w:firstLine="420"/>
        <w:jc w:val="left"/>
      </w:pPr>
      <w:r w:rsidRPr="00E12FA3">
        <w:rPr>
          <w:rFonts w:hint="eastAsia"/>
        </w:rPr>
        <w:t>与下节桩上端端板张拉螺栓孔螺纹拧固，置于下桩端板预埋孔内，且能通过齿牙式楔卡定位、水平固定的部件，包括限位卡套、齿牙式楔卡、垫片、弹簧。</w:t>
      </w:r>
      <w:r w:rsidRPr="00E12FA3">
        <w:rPr>
          <w:rFonts w:hint="eastAsia"/>
        </w:rPr>
        <w:t xml:space="preserve"> </w:t>
      </w:r>
    </w:p>
    <w:p w:rsidR="002B699C" w:rsidRPr="00E12FA3" w:rsidRDefault="002B699C">
      <w:pPr>
        <w:contextualSpacing/>
        <w:rPr>
          <w:szCs w:val="21"/>
        </w:rPr>
      </w:pPr>
    </w:p>
    <w:p w:rsidR="002B699C" w:rsidRPr="00E12FA3" w:rsidRDefault="002B699C">
      <w:pPr>
        <w:contextualSpacing/>
        <w:rPr>
          <w:szCs w:val="21"/>
        </w:rPr>
      </w:pPr>
    </w:p>
    <w:p w:rsidR="002B699C" w:rsidRPr="00E12FA3" w:rsidRDefault="002B699C">
      <w:pPr>
        <w:contextualSpacing/>
        <w:rPr>
          <w:szCs w:val="21"/>
        </w:rPr>
      </w:pPr>
    </w:p>
    <w:p w:rsidR="002B699C" w:rsidRPr="00E12FA3" w:rsidRDefault="002B699C">
      <w:pPr>
        <w:contextualSpacing/>
        <w:rPr>
          <w:szCs w:val="21"/>
        </w:rPr>
      </w:pPr>
    </w:p>
    <w:p w:rsidR="002B699C" w:rsidRPr="00E12FA3" w:rsidRDefault="002B699C">
      <w:pPr>
        <w:contextualSpacing/>
        <w:rPr>
          <w:szCs w:val="21"/>
        </w:rPr>
      </w:pPr>
    </w:p>
    <w:p w:rsidR="002B699C" w:rsidRPr="00E12FA3" w:rsidRDefault="002B699C">
      <w:pPr>
        <w:contextualSpacing/>
        <w:rPr>
          <w:szCs w:val="21"/>
        </w:rPr>
      </w:pPr>
    </w:p>
    <w:p w:rsidR="002B699C" w:rsidRPr="00E12FA3" w:rsidRDefault="002B699C">
      <w:pPr>
        <w:contextualSpacing/>
        <w:rPr>
          <w:szCs w:val="21"/>
        </w:rPr>
      </w:pPr>
    </w:p>
    <w:p w:rsidR="002B699C" w:rsidRPr="00E12FA3" w:rsidRDefault="002B699C">
      <w:pPr>
        <w:contextualSpacing/>
        <w:rPr>
          <w:szCs w:val="21"/>
        </w:rPr>
      </w:pPr>
    </w:p>
    <w:p w:rsidR="002B699C" w:rsidRPr="00E12FA3" w:rsidRDefault="002B699C">
      <w:pPr>
        <w:contextualSpacing/>
        <w:rPr>
          <w:szCs w:val="21"/>
        </w:rPr>
      </w:pPr>
    </w:p>
    <w:p w:rsidR="002B699C" w:rsidRPr="00E12FA3" w:rsidRDefault="002B699C">
      <w:pPr>
        <w:contextualSpacing/>
        <w:rPr>
          <w:szCs w:val="21"/>
        </w:rPr>
      </w:pPr>
    </w:p>
    <w:p w:rsidR="002B699C" w:rsidRPr="00E12FA3" w:rsidRDefault="002B699C">
      <w:pPr>
        <w:contextualSpacing/>
        <w:rPr>
          <w:szCs w:val="21"/>
        </w:rPr>
      </w:pPr>
    </w:p>
    <w:p w:rsidR="002B699C" w:rsidRPr="00E12FA3" w:rsidRDefault="002B699C">
      <w:pPr>
        <w:contextualSpacing/>
        <w:rPr>
          <w:szCs w:val="21"/>
        </w:rPr>
      </w:pPr>
    </w:p>
    <w:p w:rsidR="002B699C" w:rsidRPr="00E12FA3" w:rsidRDefault="002B699C">
      <w:pPr>
        <w:contextualSpacing/>
        <w:rPr>
          <w:szCs w:val="21"/>
        </w:rPr>
      </w:pPr>
    </w:p>
    <w:p w:rsidR="002B699C" w:rsidRPr="00E12FA3" w:rsidRDefault="00D02354">
      <w:pPr>
        <w:pStyle w:val="2"/>
        <w:spacing w:beforeLines="50" w:before="156" w:afterLines="50" w:after="156" w:line="400" w:lineRule="atLeast"/>
        <w:contextualSpacing/>
        <w:rPr>
          <w:rFonts w:eastAsia="黑体" w:cs="Times New Roman"/>
          <w:b w:val="0"/>
          <w:bCs/>
          <w:sz w:val="21"/>
          <w:szCs w:val="21"/>
        </w:rPr>
      </w:pPr>
      <w:bookmarkStart w:id="58" w:name="_Toc112682910"/>
      <w:bookmarkStart w:id="59" w:name="_Toc127377633"/>
      <w:r w:rsidRPr="00E12FA3">
        <w:rPr>
          <w:rFonts w:eastAsia="黑体" w:cs="Times New Roman"/>
          <w:b w:val="0"/>
          <w:bCs/>
          <w:sz w:val="21"/>
          <w:szCs w:val="21"/>
        </w:rPr>
        <w:lastRenderedPageBreak/>
        <w:t xml:space="preserve">2.2  </w:t>
      </w:r>
      <w:r w:rsidRPr="00E12FA3">
        <w:rPr>
          <w:rFonts w:eastAsia="黑体" w:cs="Times New Roman"/>
          <w:b w:val="0"/>
          <w:bCs/>
          <w:sz w:val="21"/>
          <w:szCs w:val="21"/>
        </w:rPr>
        <w:t>符</w:t>
      </w:r>
      <w:r w:rsidRPr="00E12FA3">
        <w:rPr>
          <w:rFonts w:eastAsia="黑体" w:cs="Times New Roman"/>
          <w:b w:val="0"/>
          <w:bCs/>
          <w:sz w:val="21"/>
          <w:szCs w:val="21"/>
        </w:rPr>
        <w:t xml:space="preserve"> </w:t>
      </w:r>
      <w:r w:rsidRPr="00E12FA3">
        <w:rPr>
          <w:rFonts w:eastAsia="黑体" w:cs="Times New Roman"/>
          <w:b w:val="0"/>
          <w:bCs/>
          <w:sz w:val="21"/>
          <w:szCs w:val="21"/>
        </w:rPr>
        <w:t>号</w:t>
      </w:r>
      <w:bookmarkEnd w:id="58"/>
      <w:bookmarkEnd w:id="59"/>
    </w:p>
    <w:p w:rsidR="002B699C" w:rsidRPr="00E12FA3" w:rsidRDefault="00D02354">
      <w:pPr>
        <w:widowControl/>
        <w:jc w:val="left"/>
        <w:rPr>
          <w:rFonts w:ascii="宋体" w:hAnsi="宋体" w:cs="宋体"/>
          <w:sz w:val="20"/>
          <w:szCs w:val="20"/>
        </w:rPr>
      </w:pPr>
      <w:r w:rsidRPr="00E12FA3">
        <w:rPr>
          <w:rFonts w:hint="eastAsia"/>
          <w:b/>
        </w:rPr>
        <w:t>2.2.1</w:t>
      </w:r>
      <w:r w:rsidRPr="00E12FA3">
        <w:rPr>
          <w:rFonts w:ascii="宋体" w:hAnsi="宋体" w:cs="宋体" w:hint="eastAsia"/>
          <w:kern w:val="0"/>
          <w:sz w:val="20"/>
          <w:szCs w:val="20"/>
          <w:lang w:bidi="ar"/>
        </w:rPr>
        <w:t xml:space="preserve"> </w:t>
      </w:r>
      <w:r w:rsidRPr="00E12FA3">
        <w:rPr>
          <w:rFonts w:ascii="宋体" w:hAnsi="宋体" w:cs="宋体"/>
          <w:kern w:val="0"/>
          <w:sz w:val="20"/>
          <w:szCs w:val="20"/>
          <w:lang w:bidi="ar"/>
        </w:rPr>
        <w:t xml:space="preserve"> </w:t>
      </w:r>
      <w:r w:rsidRPr="00E12FA3">
        <w:rPr>
          <w:rFonts w:hint="eastAsia"/>
        </w:rPr>
        <w:t>抗力和材料性能</w:t>
      </w:r>
      <w:r w:rsidRPr="00E12FA3">
        <w:rPr>
          <w:rFonts w:ascii="宋体" w:hAnsi="宋体" w:cs="宋体" w:hint="eastAsia"/>
          <w:kern w:val="0"/>
          <w:sz w:val="20"/>
          <w:szCs w:val="20"/>
          <w:lang w:bidi="ar"/>
        </w:rPr>
        <w:t xml:space="preserve"> </w:t>
      </w:r>
    </w:p>
    <w:p w:rsidR="002B699C" w:rsidRPr="00E12FA3" w:rsidRDefault="00A37141">
      <w:pPr>
        <w:pStyle w:val="30"/>
        <w:spacing w:after="0"/>
        <w:ind w:left="420"/>
      </w:pPr>
      <m:oMath>
        <m:sSub>
          <m:sSubPr>
            <m:ctrlPr>
              <w:rPr>
                <w:rFonts w:ascii="Cambria Math" w:hAnsi="Cambria Math"/>
                <w:i/>
              </w:rPr>
            </m:ctrlPr>
          </m:sSubPr>
          <m:e>
            <m:r>
              <w:rPr>
                <w:rFonts w:ascii="Cambria Math" w:hAnsi="Cambria Math"/>
              </w:rPr>
              <m:t>f</m:t>
            </m:r>
          </m:e>
          <m:sub>
            <m:r>
              <w:rPr>
                <w:rFonts w:ascii="Cambria Math" w:hAnsi="Cambria Math"/>
              </w:rPr>
              <m:t>v</m:t>
            </m:r>
          </m:sub>
        </m:sSub>
      </m:oMath>
      <w:r w:rsidR="00D02354" w:rsidRPr="00E12FA3">
        <w:rPr>
          <w:lang w:bidi="ar"/>
        </w:rPr>
        <w:t xml:space="preserve"> ——</w:t>
      </w:r>
      <w:r w:rsidR="00D02354" w:rsidRPr="00E12FA3">
        <w:rPr>
          <w:rFonts w:hint="eastAsia"/>
          <w:lang w:bidi="ar"/>
        </w:rPr>
        <w:t>齿牙式</w:t>
      </w:r>
      <w:r w:rsidR="00D02354" w:rsidRPr="00E12FA3">
        <w:rPr>
          <w:szCs w:val="24"/>
        </w:rPr>
        <w:t>接头抗剪强度设计值</w:t>
      </w:r>
      <w:r w:rsidR="00D02354" w:rsidRPr="00E12FA3">
        <w:rPr>
          <w:lang w:bidi="ar"/>
        </w:rPr>
        <w:t>；</w:t>
      </w:r>
      <w:r w:rsidR="00D02354" w:rsidRPr="00E12FA3">
        <w:rPr>
          <w:lang w:bidi="ar"/>
        </w:rPr>
        <w:t xml:space="preserve"> </w:t>
      </w:r>
    </w:p>
    <w:p w:rsidR="002B699C" w:rsidRPr="00E12FA3" w:rsidRDefault="00D02354">
      <w:pPr>
        <w:pStyle w:val="30"/>
        <w:spacing w:after="0"/>
        <w:ind w:left="420"/>
      </w:pPr>
      <w:r w:rsidRPr="00E12FA3">
        <w:rPr>
          <w:i/>
        </w:rPr>
        <w:t xml:space="preserve">M </w:t>
      </w:r>
      <w:r w:rsidRPr="00E12FA3">
        <w:rPr>
          <w:lang w:bidi="ar"/>
        </w:rPr>
        <w:t>——</w:t>
      </w:r>
      <w:r w:rsidRPr="00E12FA3">
        <w:rPr>
          <w:rFonts w:hint="eastAsia"/>
          <w:lang w:bidi="ar"/>
        </w:rPr>
        <w:t>齿牙式</w:t>
      </w:r>
      <w:r w:rsidRPr="00E12FA3">
        <w:rPr>
          <w:szCs w:val="24"/>
        </w:rPr>
        <w:t>接头受弯承载力设计值</w:t>
      </w:r>
      <w:r w:rsidRPr="00E12FA3">
        <w:rPr>
          <w:lang w:bidi="ar"/>
        </w:rPr>
        <w:t xml:space="preserve"> </w:t>
      </w:r>
      <w:r w:rsidRPr="00E12FA3">
        <w:t>；</w:t>
      </w:r>
    </w:p>
    <w:p w:rsidR="002B699C" w:rsidRPr="00E12FA3" w:rsidRDefault="00D02354">
      <w:pPr>
        <w:pStyle w:val="30"/>
        <w:spacing w:after="0"/>
        <w:ind w:left="420"/>
      </w:pPr>
      <w:r w:rsidRPr="00E12FA3">
        <w:rPr>
          <w:i/>
        </w:rPr>
        <w:t>N</w:t>
      </w:r>
      <w:r w:rsidRPr="00E12FA3">
        <w:rPr>
          <w:lang w:bidi="ar"/>
        </w:rPr>
        <w:t xml:space="preserve"> ——</w:t>
      </w:r>
      <w:r w:rsidRPr="00E12FA3">
        <w:rPr>
          <w:rFonts w:hint="eastAsia"/>
          <w:lang w:bidi="ar"/>
        </w:rPr>
        <w:t>齿牙式</w:t>
      </w:r>
      <w:r w:rsidRPr="00E12FA3">
        <w:rPr>
          <w:lang w:bidi="ar"/>
        </w:rPr>
        <w:t>接头受拉承载力设计值；</w:t>
      </w:r>
      <w:r w:rsidRPr="00E12FA3">
        <w:rPr>
          <w:lang w:bidi="ar"/>
        </w:rPr>
        <w:t xml:space="preserve"> </w:t>
      </w:r>
    </w:p>
    <w:p w:rsidR="002B699C" w:rsidRPr="00E12FA3" w:rsidRDefault="00A37141">
      <w:pPr>
        <w:pStyle w:val="30"/>
        <w:spacing w:after="0"/>
        <w:ind w:left="420"/>
        <w:rPr>
          <w:lang w:bidi="ar"/>
        </w:rPr>
      </w:pPr>
      <m:oMath>
        <m:sSub>
          <m:sSubPr>
            <m:ctrlPr>
              <w:rPr>
                <w:rFonts w:ascii="Cambria Math" w:hAnsi="Cambria Math"/>
                <w:i/>
              </w:rPr>
            </m:ctrlPr>
          </m:sSubPr>
          <m:e>
            <m:r>
              <w:rPr>
                <w:rFonts w:ascii="Cambria Math" w:hAnsi="Cambria Math"/>
              </w:rPr>
              <m:t>N</m:t>
            </m:r>
          </m:e>
          <m:sub>
            <m:r>
              <w:rPr>
                <w:rFonts w:ascii="Cambria Math" w:hAnsi="Cambria Math"/>
              </w:rPr>
              <m:t>o</m:t>
            </m:r>
          </m:sub>
        </m:sSub>
      </m:oMath>
      <w:r w:rsidR="00D02354" w:rsidRPr="00E12FA3">
        <w:t>——</w:t>
      </w:r>
      <w:r w:rsidR="00D02354" w:rsidRPr="00E12FA3">
        <w:t>单组</w:t>
      </w:r>
      <w:r w:rsidR="00D02354" w:rsidRPr="00E12FA3">
        <w:rPr>
          <w:rFonts w:hint="eastAsia"/>
          <w:lang w:bidi="ar"/>
        </w:rPr>
        <w:t>齿牙式接头</w:t>
      </w:r>
      <w:r w:rsidR="00D02354" w:rsidRPr="00E12FA3">
        <w:rPr>
          <w:lang w:bidi="ar"/>
        </w:rPr>
        <w:t>受拉承载力设计值；</w:t>
      </w:r>
    </w:p>
    <w:p w:rsidR="002B699C" w:rsidRPr="00E12FA3" w:rsidRDefault="00A37141">
      <w:pPr>
        <w:pStyle w:val="30"/>
        <w:spacing w:after="0"/>
        <w:ind w:left="420"/>
      </w:pPr>
      <m:oMath>
        <m:sSub>
          <m:sSubPr>
            <m:ctrlPr>
              <w:rPr>
                <w:rFonts w:ascii="Cambria Math" w:hAnsi="Cambria Math"/>
                <w:i/>
              </w:rPr>
            </m:ctrlPr>
          </m:sSubPr>
          <m:e>
            <m:r>
              <w:rPr>
                <w:rFonts w:ascii="Cambria Math" w:hAnsi="Cambria Math"/>
              </w:rPr>
              <m:t>N</m:t>
            </m:r>
          </m:e>
          <m:sub>
            <m:r>
              <w:rPr>
                <w:rFonts w:ascii="Cambria Math" w:hAnsi="Cambria Math"/>
              </w:rPr>
              <m:t>ou</m:t>
            </m:r>
          </m:sub>
        </m:sSub>
      </m:oMath>
      <w:r w:rsidR="00D02354" w:rsidRPr="00E12FA3">
        <w:rPr>
          <w:lang w:bidi="ar"/>
        </w:rPr>
        <w:t>——</w:t>
      </w:r>
      <w:r w:rsidR="00D02354" w:rsidRPr="00E12FA3">
        <w:rPr>
          <w:lang w:bidi="ar"/>
        </w:rPr>
        <w:t>单组</w:t>
      </w:r>
      <w:r w:rsidR="00D02354" w:rsidRPr="00E12FA3">
        <w:rPr>
          <w:rFonts w:hint="eastAsia"/>
          <w:lang w:bidi="ar"/>
        </w:rPr>
        <w:t>齿牙式接头</w:t>
      </w:r>
      <w:r w:rsidR="00D02354" w:rsidRPr="00E12FA3">
        <w:rPr>
          <w:lang w:bidi="ar"/>
        </w:rPr>
        <w:t>受拉承载力极限值；</w:t>
      </w:r>
    </w:p>
    <w:p w:rsidR="002B699C" w:rsidRPr="00E12FA3" w:rsidRDefault="00D02354">
      <w:pPr>
        <w:pStyle w:val="30"/>
        <w:spacing w:after="0"/>
        <w:ind w:left="420"/>
      </w:pPr>
      <w:r w:rsidRPr="00E12FA3">
        <w:rPr>
          <w:i/>
        </w:rPr>
        <w:t xml:space="preserve">V </w:t>
      </w:r>
      <w:r w:rsidRPr="00E12FA3">
        <w:rPr>
          <w:lang w:bidi="ar"/>
        </w:rPr>
        <w:t>——</w:t>
      </w:r>
      <w:r w:rsidRPr="00E12FA3">
        <w:rPr>
          <w:rFonts w:hint="eastAsia"/>
          <w:lang w:bidi="ar"/>
        </w:rPr>
        <w:t>齿牙式接头</w:t>
      </w:r>
      <w:r w:rsidRPr="00E12FA3">
        <w:rPr>
          <w:lang w:bidi="ar"/>
        </w:rPr>
        <w:t>受剪承载力设计值。</w:t>
      </w:r>
      <w:r w:rsidRPr="00E12FA3">
        <w:rPr>
          <w:lang w:bidi="ar"/>
        </w:rPr>
        <w:t xml:space="preserve"> </w:t>
      </w:r>
    </w:p>
    <w:p w:rsidR="002B699C" w:rsidRPr="00E12FA3" w:rsidRDefault="00D02354">
      <w:r w:rsidRPr="00E12FA3">
        <w:rPr>
          <w:b/>
        </w:rPr>
        <w:t>2.2.2</w:t>
      </w:r>
      <w:r w:rsidRPr="00E12FA3">
        <w:rPr>
          <w:lang w:bidi="ar"/>
        </w:rPr>
        <w:t xml:space="preserve">  </w:t>
      </w:r>
      <w:r w:rsidRPr="00E12FA3">
        <w:t>几何参数</w:t>
      </w:r>
      <w:r w:rsidRPr="00E12FA3">
        <w:t xml:space="preserve"> </w:t>
      </w:r>
    </w:p>
    <w:p w:rsidR="002B699C" w:rsidRPr="00E12FA3" w:rsidRDefault="00D02354">
      <w:pPr>
        <w:pStyle w:val="30"/>
        <w:spacing w:after="0"/>
        <w:ind w:left="420"/>
      </w:pPr>
      <w:r w:rsidRPr="00E12FA3">
        <w:rPr>
          <w:i/>
        </w:rPr>
        <w:t>D</w:t>
      </w:r>
      <w:r w:rsidRPr="00E12FA3">
        <w:rPr>
          <w:lang w:bidi="ar"/>
        </w:rPr>
        <w:t xml:space="preserve"> ——</w:t>
      </w:r>
      <w:r w:rsidRPr="00E12FA3">
        <w:rPr>
          <w:lang w:bidi="ar"/>
        </w:rPr>
        <w:t>管桩外径；</w:t>
      </w:r>
    </w:p>
    <w:p w:rsidR="002B699C" w:rsidRPr="00E12FA3" w:rsidRDefault="00A37141">
      <w:pPr>
        <w:pStyle w:val="30"/>
        <w:spacing w:after="0"/>
        <w:ind w:left="420"/>
      </w:pPr>
      <m:oMath>
        <m:sSub>
          <m:sSubPr>
            <m:ctrlPr>
              <w:rPr>
                <w:rFonts w:ascii="Cambria Math" w:hAnsi="Cambria Math"/>
                <w:i/>
              </w:rPr>
            </m:ctrlPr>
          </m:sSubPr>
          <m:e>
            <m:r>
              <w:rPr>
                <w:rFonts w:ascii="Cambria Math" w:hAnsi="Cambria Math"/>
              </w:rPr>
              <m:t>D</m:t>
            </m:r>
          </m:e>
          <m:sub>
            <m:r>
              <w:rPr>
                <w:rFonts w:ascii="Cambria Math" w:hAnsi="Cambria Math"/>
              </w:rPr>
              <m:t>o</m:t>
            </m:r>
          </m:sub>
        </m:sSub>
      </m:oMath>
      <w:r w:rsidR="00D02354" w:rsidRPr="00E12FA3">
        <w:rPr>
          <w:lang w:bidi="ar"/>
        </w:rPr>
        <w:t>——</w:t>
      </w:r>
      <w:r w:rsidR="00D02354" w:rsidRPr="00E12FA3">
        <w:rPr>
          <w:lang w:bidi="ar"/>
        </w:rPr>
        <w:t>管桩端板外径</w:t>
      </w:r>
      <w:r w:rsidR="00D02354" w:rsidRPr="00E12FA3">
        <w:rPr>
          <w:lang w:bidi="ar"/>
        </w:rPr>
        <w:t>;</w:t>
      </w:r>
    </w:p>
    <w:p w:rsidR="002B699C" w:rsidRPr="00E12FA3" w:rsidRDefault="00D02354">
      <w:pPr>
        <w:pStyle w:val="30"/>
        <w:spacing w:after="0"/>
        <w:ind w:left="420"/>
        <w:rPr>
          <w:lang w:bidi="ar"/>
        </w:rPr>
      </w:pPr>
      <w:r w:rsidRPr="00E12FA3">
        <w:rPr>
          <w:i/>
        </w:rPr>
        <w:t>B</w:t>
      </w:r>
      <w:r w:rsidRPr="00E12FA3">
        <w:t xml:space="preserve"> </w:t>
      </w:r>
      <w:r w:rsidRPr="00E12FA3">
        <w:rPr>
          <w:lang w:bidi="ar"/>
        </w:rPr>
        <w:t>——</w:t>
      </w:r>
      <w:r w:rsidRPr="00E12FA3">
        <w:rPr>
          <w:lang w:bidi="ar"/>
        </w:rPr>
        <w:t>方桩边长</w:t>
      </w:r>
      <w:r w:rsidRPr="00E12FA3">
        <w:rPr>
          <w:lang w:bidi="ar"/>
        </w:rPr>
        <w:t xml:space="preserve">; </w:t>
      </w:r>
    </w:p>
    <w:p w:rsidR="002B699C" w:rsidRPr="00E12FA3" w:rsidRDefault="00A37141">
      <w:pPr>
        <w:pStyle w:val="30"/>
        <w:spacing w:after="0"/>
        <w:ind w:left="420"/>
        <w:rPr>
          <w:lang w:bidi="ar"/>
        </w:rPr>
      </w:pPr>
      <m:oMath>
        <m:sSub>
          <m:sSubPr>
            <m:ctrlPr>
              <w:rPr>
                <w:rFonts w:ascii="Cambria Math" w:hAnsi="Cambria Math"/>
                <w:i/>
              </w:rPr>
            </m:ctrlPr>
          </m:sSubPr>
          <m:e>
            <m:r>
              <w:rPr>
                <w:rFonts w:ascii="Cambria Math" w:hAnsi="Cambria Math"/>
              </w:rPr>
              <m:t>B</m:t>
            </m:r>
          </m:e>
          <m:sub>
            <m:r>
              <w:rPr>
                <w:rFonts w:ascii="Cambria Math" w:hAnsi="Cambria Math"/>
              </w:rPr>
              <m:t>o</m:t>
            </m:r>
          </m:sub>
        </m:sSub>
      </m:oMath>
      <w:r w:rsidR="00D02354" w:rsidRPr="00E12FA3">
        <w:rPr>
          <w:lang w:bidi="ar"/>
        </w:rPr>
        <w:t>——</w:t>
      </w:r>
      <w:r w:rsidR="00D02354" w:rsidRPr="00E12FA3">
        <w:rPr>
          <w:lang w:bidi="ar"/>
        </w:rPr>
        <w:t>方桩端板边长</w:t>
      </w:r>
      <w:r w:rsidR="00D02354" w:rsidRPr="00E12FA3">
        <w:rPr>
          <w:lang w:bidi="ar"/>
        </w:rPr>
        <w:t xml:space="preserve">; </w:t>
      </w:r>
    </w:p>
    <w:p w:rsidR="002B699C" w:rsidRPr="00E12FA3" w:rsidRDefault="00A37141">
      <w:pPr>
        <w:pStyle w:val="30"/>
        <w:spacing w:after="0"/>
        <w:ind w:left="420"/>
      </w:pPr>
      <m:oMath>
        <m:sSub>
          <m:sSubPr>
            <m:ctrlPr>
              <w:rPr>
                <w:rFonts w:ascii="Cambria Math" w:hAnsi="Cambria Math"/>
                <w:i/>
              </w:rPr>
            </m:ctrlPr>
          </m:sSubPr>
          <m:e>
            <m:r>
              <w:rPr>
                <w:rFonts w:ascii="Cambria Math" w:hAnsi="Cambria Math"/>
              </w:rPr>
              <m:t>D</m:t>
            </m:r>
          </m:e>
          <m:sub>
            <m:r>
              <w:rPr>
                <w:rFonts w:ascii="Cambria Math" w:hAnsi="Cambria Math"/>
              </w:rPr>
              <m:t>p</m:t>
            </m:r>
          </m:sub>
        </m:sSub>
      </m:oMath>
      <w:r w:rsidR="00D02354" w:rsidRPr="00E12FA3">
        <w:t>—</w:t>
      </w:r>
      <w:r w:rsidR="00D02354" w:rsidRPr="00E12FA3">
        <w:rPr>
          <w:lang w:bidi="ar"/>
        </w:rPr>
        <w:t>—</w:t>
      </w:r>
      <w:r w:rsidR="00D02354" w:rsidRPr="00E12FA3">
        <w:rPr>
          <w:lang w:bidi="ar"/>
        </w:rPr>
        <w:t>端板锚固孔分布圆直径</w:t>
      </w:r>
      <w:r w:rsidR="00D02354" w:rsidRPr="00E12FA3">
        <w:rPr>
          <w:lang w:bidi="ar"/>
        </w:rPr>
        <w:t>;</w:t>
      </w:r>
    </w:p>
    <w:p w:rsidR="002B699C" w:rsidRPr="00E12FA3" w:rsidRDefault="00D02354">
      <w:pPr>
        <w:pStyle w:val="30"/>
        <w:spacing w:after="0"/>
        <w:ind w:left="420"/>
      </w:pPr>
      <w:r w:rsidRPr="00E12FA3">
        <w:rPr>
          <w:i/>
        </w:rPr>
        <w:t xml:space="preserve">d </w:t>
      </w:r>
      <w:r w:rsidRPr="00E12FA3">
        <w:t>—</w:t>
      </w:r>
      <w:r w:rsidRPr="00E12FA3">
        <w:rPr>
          <w:lang w:bidi="ar"/>
        </w:rPr>
        <w:t>—</w:t>
      </w:r>
      <w:r w:rsidRPr="00E12FA3">
        <w:rPr>
          <w:lang w:bidi="ar"/>
        </w:rPr>
        <w:t>空心方桩内径</w:t>
      </w:r>
      <w:r w:rsidRPr="00E12FA3">
        <w:rPr>
          <w:lang w:bidi="ar"/>
        </w:rPr>
        <w:t xml:space="preserve">; </w:t>
      </w:r>
    </w:p>
    <w:p w:rsidR="002B699C" w:rsidRPr="00E12FA3" w:rsidRDefault="00D02354">
      <w:pPr>
        <w:pStyle w:val="30"/>
        <w:spacing w:after="0"/>
        <w:ind w:left="420"/>
        <w:rPr>
          <w:i/>
        </w:rPr>
      </w:pPr>
      <w:r w:rsidRPr="00E12FA3">
        <w:rPr>
          <w:i/>
        </w:rPr>
        <w:t>t</w:t>
      </w:r>
      <w:r w:rsidRPr="00E12FA3">
        <w:t xml:space="preserve"> </w:t>
      </w:r>
      <w:r w:rsidRPr="00E12FA3">
        <w:rPr>
          <w:lang w:bidi="ar"/>
        </w:rPr>
        <w:t>——</w:t>
      </w:r>
      <w:r w:rsidRPr="00E12FA3">
        <w:rPr>
          <w:lang w:bidi="ar"/>
        </w:rPr>
        <w:t>管桩壁厚</w:t>
      </w:r>
      <w:r w:rsidRPr="00E12FA3">
        <w:rPr>
          <w:lang w:bidi="ar"/>
        </w:rPr>
        <w:t xml:space="preserve">; </w:t>
      </w:r>
    </w:p>
    <w:p w:rsidR="002B699C" w:rsidRPr="00E12FA3" w:rsidRDefault="00A37141">
      <w:pPr>
        <w:pStyle w:val="30"/>
        <w:spacing w:after="0"/>
        <w:ind w:left="420"/>
        <w:rPr>
          <w:lang w:bidi="ar"/>
        </w:rPr>
      </w:pP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D02354" w:rsidRPr="00E12FA3">
        <w:rPr>
          <w:lang w:bidi="ar"/>
        </w:rPr>
        <w:t>——</w:t>
      </w:r>
      <w:r w:rsidR="00D02354" w:rsidRPr="00E12FA3">
        <w:rPr>
          <w:lang w:bidi="ar"/>
        </w:rPr>
        <w:t>端板厚度。</w:t>
      </w:r>
      <w:r w:rsidR="00D02354" w:rsidRPr="00E12FA3">
        <w:rPr>
          <w:lang w:bidi="ar"/>
        </w:rPr>
        <w:t xml:space="preserve"> </w:t>
      </w:r>
    </w:p>
    <w:p w:rsidR="002B699C" w:rsidRPr="00E12FA3" w:rsidRDefault="00D02354">
      <w:pPr>
        <w:widowControl/>
        <w:jc w:val="left"/>
        <w:rPr>
          <w:sz w:val="20"/>
          <w:szCs w:val="20"/>
        </w:rPr>
      </w:pPr>
      <w:r w:rsidRPr="00E12FA3">
        <w:rPr>
          <w:b/>
        </w:rPr>
        <w:t xml:space="preserve">2.2.3  </w:t>
      </w:r>
      <w:r w:rsidRPr="00E12FA3">
        <w:rPr>
          <w:szCs w:val="16"/>
          <w:lang w:bidi="ar"/>
        </w:rPr>
        <w:t>其他</w:t>
      </w:r>
    </w:p>
    <w:p w:rsidR="002B699C" w:rsidRPr="00E12FA3" w:rsidRDefault="00D02354">
      <w:pPr>
        <w:pStyle w:val="30"/>
        <w:spacing w:after="0"/>
        <w:ind w:left="420"/>
        <w:rPr>
          <w:lang w:bidi="ar"/>
        </w:rPr>
      </w:pPr>
      <w:r w:rsidRPr="00E12FA3">
        <w:rPr>
          <w:i/>
        </w:rPr>
        <w:t>n</w:t>
      </w:r>
      <w:r w:rsidRPr="00E12FA3">
        <w:t>——</w:t>
      </w:r>
      <w:r w:rsidRPr="00E12FA3">
        <w:rPr>
          <w:rFonts w:hint="eastAsia"/>
          <w:lang w:bidi="ar"/>
        </w:rPr>
        <w:t>齿牙式接头</w:t>
      </w:r>
      <w:r w:rsidRPr="00E12FA3">
        <w:rPr>
          <w:lang w:bidi="ar"/>
        </w:rPr>
        <w:t>数量。</w:t>
      </w:r>
    </w:p>
    <w:p w:rsidR="002B699C" w:rsidRPr="00E12FA3" w:rsidRDefault="002B699C">
      <w:pPr>
        <w:widowControl/>
        <w:ind w:firstLineChars="300" w:firstLine="600"/>
        <w:jc w:val="left"/>
        <w:rPr>
          <w:rFonts w:ascii="宋体" w:hAnsi="宋体" w:cs="宋体"/>
          <w:kern w:val="0"/>
          <w:sz w:val="20"/>
          <w:szCs w:val="20"/>
          <w:lang w:bidi="ar"/>
        </w:rPr>
      </w:pPr>
    </w:p>
    <w:p w:rsidR="002B699C" w:rsidRPr="00E12FA3" w:rsidRDefault="002B699C">
      <w:pPr>
        <w:widowControl/>
        <w:ind w:firstLineChars="300" w:firstLine="600"/>
        <w:jc w:val="left"/>
        <w:rPr>
          <w:rFonts w:ascii="宋体" w:hAnsi="宋体" w:cs="宋体"/>
          <w:kern w:val="0"/>
          <w:sz w:val="20"/>
          <w:szCs w:val="20"/>
          <w:lang w:bidi="ar"/>
        </w:rPr>
      </w:pPr>
    </w:p>
    <w:p w:rsidR="002B699C" w:rsidRPr="00E12FA3" w:rsidRDefault="002B699C">
      <w:pPr>
        <w:widowControl/>
        <w:jc w:val="left"/>
        <w:rPr>
          <w:rFonts w:ascii="宋体" w:hAnsi="宋体" w:cs="宋体"/>
          <w:sz w:val="20"/>
          <w:szCs w:val="20"/>
        </w:rPr>
      </w:pPr>
    </w:p>
    <w:p w:rsidR="002B699C" w:rsidRPr="00E12FA3" w:rsidRDefault="002B699C">
      <w:pPr>
        <w:widowControl/>
        <w:jc w:val="left"/>
        <w:rPr>
          <w:rFonts w:ascii="宋体" w:hAnsi="宋体" w:cs="宋体"/>
          <w:sz w:val="20"/>
          <w:szCs w:val="20"/>
        </w:rPr>
      </w:pP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r w:rsidRPr="00E12FA3">
        <w:rPr>
          <w:rFonts w:ascii="宋体" w:eastAsia="宋体" w:hAnsi="宋体" w:cs="宋体" w:hint="eastAsia"/>
          <w:bCs/>
          <w:kern w:val="0"/>
          <w:sz w:val="22"/>
          <w:szCs w:val="22"/>
          <w:lang w:bidi="ar"/>
        </w:rPr>
        <w:br w:type="page"/>
      </w:r>
      <w:bookmarkStart w:id="60" w:name="_Toc127377634"/>
      <w:bookmarkStart w:id="61" w:name="_Toc112682911"/>
      <w:bookmarkStart w:id="62" w:name="_Toc26095"/>
      <w:bookmarkStart w:id="63" w:name="_Toc487212000"/>
      <w:bookmarkStart w:id="64" w:name="_Toc18609"/>
      <w:bookmarkStart w:id="65" w:name="_Toc30448"/>
      <w:bookmarkStart w:id="66" w:name="_Toc6796"/>
      <w:bookmarkStart w:id="67" w:name="_Toc11372"/>
      <w:r w:rsidRPr="00E12FA3">
        <w:rPr>
          <w:rFonts w:eastAsia="宋体" w:cs="Times New Roman"/>
          <w:b w:val="0"/>
          <w:bCs/>
          <w:szCs w:val="28"/>
        </w:rPr>
        <w:lastRenderedPageBreak/>
        <w:t xml:space="preserve">3  </w:t>
      </w:r>
      <w:r w:rsidRPr="00E12FA3">
        <w:rPr>
          <w:rFonts w:eastAsia="宋体" w:cs="Times New Roman" w:hint="eastAsia"/>
          <w:b w:val="0"/>
          <w:bCs/>
          <w:szCs w:val="28"/>
        </w:rPr>
        <w:t>基本规定</w:t>
      </w:r>
      <w:bookmarkEnd w:id="60"/>
    </w:p>
    <w:bookmarkEnd w:id="61"/>
    <w:bookmarkEnd w:id="62"/>
    <w:bookmarkEnd w:id="63"/>
    <w:bookmarkEnd w:id="64"/>
    <w:bookmarkEnd w:id="65"/>
    <w:bookmarkEnd w:id="66"/>
    <w:bookmarkEnd w:id="67"/>
    <w:p w:rsidR="002B699C" w:rsidRPr="00E12FA3" w:rsidRDefault="00D02354">
      <w:pPr>
        <w:rPr>
          <w:lang w:bidi="ar"/>
        </w:rPr>
      </w:pPr>
      <w:r w:rsidRPr="00E12FA3">
        <w:rPr>
          <w:rStyle w:val="aff0"/>
          <w:color w:val="auto"/>
        </w:rPr>
        <w:t>3.0.1</w:t>
      </w:r>
      <w:r w:rsidRPr="00E12FA3">
        <w:rPr>
          <w:rFonts w:hint="eastAsia"/>
          <w:lang w:bidi="ar"/>
        </w:rPr>
        <w:t>齿牙式机械连接适用于预制混凝土管桩、空心方桩、实心方桩等桩的两端带锚固钢板和螺栓孔的预制桩连接。</w:t>
      </w:r>
    </w:p>
    <w:p w:rsidR="002B699C" w:rsidRPr="00E12FA3" w:rsidRDefault="00D02354">
      <w:pPr>
        <w:widowControl/>
        <w:jc w:val="left"/>
        <w:rPr>
          <w:rFonts w:ascii="宋体" w:hAnsi="宋体" w:cs="宋体"/>
          <w:sz w:val="20"/>
          <w:szCs w:val="20"/>
        </w:rPr>
      </w:pPr>
      <w:r w:rsidRPr="00E12FA3">
        <w:rPr>
          <w:rFonts w:hint="eastAsia"/>
          <w:b/>
          <w:bCs/>
          <w:kern w:val="0"/>
          <w:szCs w:val="21"/>
        </w:rPr>
        <w:t>3.</w:t>
      </w:r>
      <w:r w:rsidRPr="00E12FA3">
        <w:rPr>
          <w:b/>
          <w:bCs/>
          <w:kern w:val="0"/>
          <w:szCs w:val="21"/>
        </w:rPr>
        <w:t>0</w:t>
      </w:r>
      <w:r w:rsidRPr="00E12FA3">
        <w:rPr>
          <w:rFonts w:hint="eastAsia"/>
          <w:b/>
          <w:bCs/>
          <w:kern w:val="0"/>
          <w:szCs w:val="21"/>
        </w:rPr>
        <w:t>.2</w:t>
      </w:r>
      <w:r w:rsidRPr="00E12FA3">
        <w:rPr>
          <w:rFonts w:ascii="宋体" w:hAnsi="宋体" w:cs="宋体" w:hint="eastAsia"/>
          <w:kern w:val="0"/>
          <w:sz w:val="20"/>
          <w:szCs w:val="20"/>
          <w:lang w:bidi="ar"/>
        </w:rPr>
        <w:t xml:space="preserve"> </w:t>
      </w:r>
      <w:r w:rsidRPr="00E12FA3">
        <w:rPr>
          <w:rFonts w:hint="eastAsia"/>
          <w:kern w:val="0"/>
          <w:szCs w:val="21"/>
        </w:rPr>
        <w:t>齿牙式机械连接部件应包括</w:t>
      </w:r>
      <w:bookmarkStart w:id="68" w:name="_Hlk83086401"/>
      <w:r w:rsidRPr="00E12FA3">
        <w:rPr>
          <w:rFonts w:hint="eastAsia"/>
          <w:kern w:val="0"/>
          <w:szCs w:val="21"/>
        </w:rPr>
        <w:t>带</w:t>
      </w:r>
      <w:bookmarkEnd w:id="68"/>
      <w:r w:rsidRPr="00E12FA3">
        <w:rPr>
          <w:rFonts w:hint="eastAsia"/>
          <w:kern w:val="0"/>
          <w:szCs w:val="21"/>
        </w:rPr>
        <w:t>上桩端板预埋牙，下桩端板预埋孔的混凝土预制桩和定位插杆、限位卡套组件（限位卡套、</w:t>
      </w:r>
      <w:r w:rsidRPr="00E12FA3">
        <w:rPr>
          <w:rFonts w:hint="eastAsia"/>
        </w:rPr>
        <w:t>齿牙式</w:t>
      </w:r>
      <w:r w:rsidRPr="00E12FA3">
        <w:rPr>
          <w:rFonts w:hint="eastAsia"/>
          <w:kern w:val="0"/>
          <w:szCs w:val="21"/>
        </w:rPr>
        <w:t>楔卡、垫片、弹簧）</w:t>
      </w:r>
      <w:r w:rsidRPr="00E12FA3">
        <w:rPr>
          <w:rFonts w:hint="eastAsia"/>
          <w:b/>
          <w:bCs/>
          <w:kern w:val="0"/>
          <w:szCs w:val="21"/>
        </w:rPr>
        <w:t>，</w:t>
      </w:r>
      <w:r w:rsidRPr="00E12FA3">
        <w:rPr>
          <w:rFonts w:hint="eastAsia"/>
          <w:kern w:val="0"/>
          <w:szCs w:val="21"/>
        </w:rPr>
        <w:t>并应符合本规程附录</w:t>
      </w:r>
      <w:r w:rsidRPr="00E12FA3">
        <w:rPr>
          <w:rFonts w:hint="eastAsia"/>
          <w:kern w:val="0"/>
          <w:szCs w:val="21"/>
        </w:rPr>
        <w:t>A</w:t>
      </w:r>
      <w:r w:rsidRPr="00E12FA3">
        <w:rPr>
          <w:rFonts w:hint="eastAsia"/>
          <w:kern w:val="0"/>
          <w:szCs w:val="21"/>
        </w:rPr>
        <w:t>（图</w:t>
      </w:r>
      <w:r w:rsidRPr="00E12FA3">
        <w:rPr>
          <w:rFonts w:hint="eastAsia"/>
          <w:kern w:val="0"/>
          <w:szCs w:val="21"/>
        </w:rPr>
        <w:t>A.0.1</w:t>
      </w:r>
      <w:r w:rsidRPr="00E12FA3">
        <w:rPr>
          <w:rFonts w:hint="eastAsia"/>
          <w:kern w:val="0"/>
          <w:szCs w:val="21"/>
        </w:rPr>
        <w:t>）的规定。</w:t>
      </w:r>
      <w:r w:rsidRPr="00E12FA3">
        <w:rPr>
          <w:rFonts w:ascii="宋体" w:hAnsi="宋体" w:cs="宋体" w:hint="eastAsia"/>
          <w:kern w:val="0"/>
          <w:sz w:val="20"/>
          <w:szCs w:val="20"/>
          <w:lang w:bidi="ar"/>
        </w:rPr>
        <w:t xml:space="preserve"> </w:t>
      </w:r>
    </w:p>
    <w:p w:rsidR="002B699C" w:rsidRPr="00E12FA3" w:rsidRDefault="00D02354">
      <w:pPr>
        <w:widowControl/>
        <w:jc w:val="left"/>
        <w:rPr>
          <w:rFonts w:ascii="宋体" w:hAnsi="宋体" w:cs="宋体"/>
          <w:sz w:val="20"/>
          <w:szCs w:val="20"/>
        </w:rPr>
      </w:pPr>
      <w:r w:rsidRPr="00E12FA3">
        <w:rPr>
          <w:rFonts w:hint="eastAsia"/>
          <w:b/>
          <w:bCs/>
          <w:kern w:val="0"/>
          <w:szCs w:val="21"/>
        </w:rPr>
        <w:t>3.</w:t>
      </w:r>
      <w:r w:rsidRPr="00E12FA3">
        <w:rPr>
          <w:b/>
          <w:bCs/>
          <w:kern w:val="0"/>
          <w:szCs w:val="21"/>
        </w:rPr>
        <w:t>0</w:t>
      </w:r>
      <w:r w:rsidRPr="00E12FA3">
        <w:rPr>
          <w:rFonts w:hint="eastAsia"/>
          <w:b/>
          <w:bCs/>
          <w:kern w:val="0"/>
          <w:szCs w:val="21"/>
        </w:rPr>
        <w:t>.3</w:t>
      </w:r>
      <w:r w:rsidRPr="00E12FA3">
        <w:rPr>
          <w:rFonts w:ascii="宋体" w:hAnsi="宋体" w:cs="宋体" w:hint="eastAsia"/>
          <w:kern w:val="0"/>
          <w:sz w:val="20"/>
          <w:szCs w:val="20"/>
          <w:lang w:bidi="ar"/>
        </w:rPr>
        <w:t xml:space="preserve"> </w:t>
      </w:r>
      <w:r w:rsidRPr="00E12FA3">
        <w:rPr>
          <w:rFonts w:hint="eastAsia"/>
          <w:kern w:val="0"/>
          <w:szCs w:val="21"/>
        </w:rPr>
        <w:t>齿牙式机械连接部件材料、部件加工应符合本规程附录</w:t>
      </w:r>
      <w:r w:rsidRPr="00E12FA3">
        <w:rPr>
          <w:rFonts w:hint="eastAsia"/>
          <w:kern w:val="0"/>
          <w:szCs w:val="21"/>
        </w:rPr>
        <w:t>B</w:t>
      </w:r>
      <w:r w:rsidRPr="00E12FA3">
        <w:rPr>
          <w:rFonts w:hint="eastAsia"/>
          <w:kern w:val="0"/>
          <w:szCs w:val="21"/>
        </w:rPr>
        <w:t>的规定。部件在工厂加工完成后应进行质量检查验收，并应提供产品合格证</w:t>
      </w:r>
      <w:r w:rsidR="006155D7">
        <w:rPr>
          <w:rFonts w:hint="eastAsia"/>
          <w:kern w:val="0"/>
          <w:szCs w:val="21"/>
        </w:rPr>
        <w:t>，部件验收应符合本规程附录</w:t>
      </w:r>
      <w:r w:rsidR="006155D7">
        <w:rPr>
          <w:rFonts w:hint="eastAsia"/>
          <w:kern w:val="0"/>
          <w:szCs w:val="21"/>
        </w:rPr>
        <w:t>C</w:t>
      </w:r>
      <w:r w:rsidR="006155D7">
        <w:rPr>
          <w:rFonts w:hint="eastAsia"/>
          <w:kern w:val="0"/>
          <w:szCs w:val="21"/>
        </w:rPr>
        <w:t>的规定</w:t>
      </w:r>
      <w:r w:rsidRPr="00E12FA3">
        <w:rPr>
          <w:rFonts w:hint="eastAsia"/>
          <w:kern w:val="0"/>
          <w:szCs w:val="21"/>
        </w:rPr>
        <w:t>。</w:t>
      </w:r>
      <w:r w:rsidRPr="00E12FA3">
        <w:rPr>
          <w:rFonts w:ascii="宋体" w:hAnsi="宋体" w:cs="宋体" w:hint="eastAsia"/>
          <w:kern w:val="0"/>
          <w:sz w:val="20"/>
          <w:szCs w:val="20"/>
          <w:lang w:bidi="ar"/>
        </w:rPr>
        <w:t xml:space="preserve"> </w:t>
      </w:r>
    </w:p>
    <w:p w:rsidR="002B699C" w:rsidRPr="00E12FA3" w:rsidRDefault="00D02354">
      <w:pPr>
        <w:widowControl/>
        <w:jc w:val="left"/>
        <w:rPr>
          <w:rFonts w:ascii="宋体" w:hAnsi="宋体" w:cs="宋体"/>
          <w:sz w:val="20"/>
          <w:szCs w:val="20"/>
        </w:rPr>
      </w:pPr>
      <w:r w:rsidRPr="00E12FA3">
        <w:rPr>
          <w:rFonts w:hint="eastAsia"/>
          <w:b/>
          <w:bCs/>
          <w:kern w:val="0"/>
          <w:szCs w:val="21"/>
        </w:rPr>
        <w:t>3.</w:t>
      </w:r>
      <w:r w:rsidRPr="00E12FA3">
        <w:rPr>
          <w:b/>
          <w:bCs/>
          <w:kern w:val="0"/>
          <w:szCs w:val="21"/>
        </w:rPr>
        <w:t>0</w:t>
      </w:r>
      <w:r w:rsidRPr="00E12FA3">
        <w:rPr>
          <w:rFonts w:hint="eastAsia"/>
          <w:b/>
          <w:bCs/>
          <w:kern w:val="0"/>
          <w:szCs w:val="21"/>
        </w:rPr>
        <w:t>.4</w:t>
      </w:r>
      <w:r w:rsidRPr="00E12FA3">
        <w:rPr>
          <w:rFonts w:ascii="宋体" w:hAnsi="宋体" w:cs="宋体" w:hint="eastAsia"/>
          <w:kern w:val="0"/>
          <w:sz w:val="20"/>
          <w:szCs w:val="20"/>
          <w:lang w:bidi="ar"/>
        </w:rPr>
        <w:t xml:space="preserve"> </w:t>
      </w:r>
      <w:r w:rsidRPr="00E12FA3">
        <w:rPr>
          <w:rFonts w:hint="eastAsia"/>
          <w:kern w:val="0"/>
          <w:szCs w:val="21"/>
        </w:rPr>
        <w:t>预制混凝土管桩、空心方桩、实心方桩，采用</w:t>
      </w:r>
      <w:proofErr w:type="gramStart"/>
      <w:r w:rsidRPr="00E12FA3">
        <w:rPr>
          <w:rFonts w:hint="eastAsia"/>
          <w:kern w:val="0"/>
          <w:szCs w:val="21"/>
        </w:rPr>
        <w:t>齿</w:t>
      </w:r>
      <w:proofErr w:type="gramEnd"/>
      <w:r w:rsidRPr="00E12FA3">
        <w:rPr>
          <w:rFonts w:hint="eastAsia"/>
          <w:kern w:val="0"/>
          <w:szCs w:val="21"/>
        </w:rPr>
        <w:t>牙式机械连接接头时，齿牙式机械接头数量</w:t>
      </w:r>
      <w:r w:rsidR="006155D7">
        <w:rPr>
          <w:rFonts w:hint="eastAsia"/>
          <w:kern w:val="0"/>
          <w:szCs w:val="21"/>
        </w:rPr>
        <w:t>应与</w:t>
      </w:r>
      <w:r w:rsidRPr="00E12FA3">
        <w:rPr>
          <w:rFonts w:hint="eastAsia"/>
          <w:kern w:val="0"/>
          <w:szCs w:val="21"/>
        </w:rPr>
        <w:t>张拉螺栓孔数一致。</w:t>
      </w:r>
    </w:p>
    <w:p w:rsidR="002B699C" w:rsidRPr="00E12FA3" w:rsidRDefault="00D02354">
      <w:pPr>
        <w:widowControl/>
        <w:jc w:val="left"/>
        <w:rPr>
          <w:rFonts w:ascii="宋体" w:hAnsi="宋体" w:cs="宋体"/>
          <w:sz w:val="20"/>
          <w:szCs w:val="20"/>
        </w:rPr>
      </w:pPr>
      <w:r w:rsidRPr="00E12FA3">
        <w:rPr>
          <w:rFonts w:hint="eastAsia"/>
          <w:b/>
          <w:bCs/>
          <w:kern w:val="0"/>
          <w:szCs w:val="21"/>
        </w:rPr>
        <w:t>3.</w:t>
      </w:r>
      <w:r w:rsidRPr="00E12FA3">
        <w:rPr>
          <w:b/>
          <w:bCs/>
          <w:kern w:val="0"/>
          <w:szCs w:val="21"/>
        </w:rPr>
        <w:t>0</w:t>
      </w:r>
      <w:r w:rsidRPr="00E12FA3">
        <w:rPr>
          <w:rFonts w:hint="eastAsia"/>
          <w:b/>
          <w:bCs/>
          <w:kern w:val="0"/>
          <w:szCs w:val="21"/>
        </w:rPr>
        <w:t>.</w:t>
      </w:r>
      <w:r w:rsidRPr="00E12FA3">
        <w:rPr>
          <w:b/>
          <w:bCs/>
          <w:kern w:val="0"/>
          <w:szCs w:val="21"/>
        </w:rPr>
        <w:t>4</w:t>
      </w:r>
      <w:r w:rsidRPr="00E12FA3">
        <w:rPr>
          <w:rFonts w:ascii="宋体" w:hAnsi="宋体" w:cs="宋体" w:hint="eastAsia"/>
          <w:kern w:val="0"/>
          <w:sz w:val="20"/>
          <w:szCs w:val="20"/>
          <w:lang w:bidi="ar"/>
        </w:rPr>
        <w:t xml:space="preserve"> </w:t>
      </w:r>
      <w:r w:rsidRPr="00E12FA3">
        <w:rPr>
          <w:kern w:val="0"/>
          <w:sz w:val="20"/>
          <w:szCs w:val="20"/>
          <w:lang w:bidi="ar"/>
        </w:rPr>
        <w:t>PHC</w:t>
      </w:r>
      <w:r w:rsidRPr="00E12FA3">
        <w:rPr>
          <w:rFonts w:hint="eastAsia"/>
          <w:kern w:val="0"/>
          <w:szCs w:val="21"/>
        </w:rPr>
        <w:t>管桩齿牙式接头轴心受拉、</w:t>
      </w:r>
      <w:bookmarkStart w:id="69" w:name="_Hlk83087829"/>
      <w:r w:rsidRPr="00E12FA3">
        <w:rPr>
          <w:rFonts w:hint="eastAsia"/>
          <w:kern w:val="0"/>
          <w:szCs w:val="21"/>
        </w:rPr>
        <w:t>受剪、</w:t>
      </w:r>
      <w:bookmarkEnd w:id="69"/>
      <w:r w:rsidRPr="00E12FA3">
        <w:rPr>
          <w:rFonts w:hint="eastAsia"/>
          <w:kern w:val="0"/>
          <w:szCs w:val="21"/>
        </w:rPr>
        <w:t>受弯承载力设计值，应符合表</w:t>
      </w:r>
      <w:r w:rsidRPr="00E12FA3">
        <w:rPr>
          <w:rFonts w:hint="eastAsia"/>
          <w:kern w:val="0"/>
          <w:szCs w:val="21"/>
        </w:rPr>
        <w:t>3.</w:t>
      </w:r>
      <w:r w:rsidRPr="00E12FA3">
        <w:rPr>
          <w:kern w:val="0"/>
          <w:szCs w:val="21"/>
        </w:rPr>
        <w:t>0</w:t>
      </w:r>
      <w:r w:rsidRPr="00E12FA3">
        <w:rPr>
          <w:rFonts w:hint="eastAsia"/>
          <w:kern w:val="0"/>
          <w:szCs w:val="21"/>
        </w:rPr>
        <w:t>.</w:t>
      </w:r>
      <w:r w:rsidRPr="00E12FA3">
        <w:rPr>
          <w:kern w:val="0"/>
          <w:szCs w:val="21"/>
        </w:rPr>
        <w:t>4</w:t>
      </w:r>
      <w:r w:rsidRPr="00E12FA3">
        <w:rPr>
          <w:rFonts w:hint="eastAsia"/>
          <w:kern w:val="0"/>
          <w:szCs w:val="21"/>
        </w:rPr>
        <w:t>的规定。</w:t>
      </w:r>
    </w:p>
    <w:p w:rsidR="002B699C" w:rsidRPr="00E12FA3" w:rsidRDefault="00D02354">
      <w:pPr>
        <w:widowControl/>
        <w:jc w:val="center"/>
        <w:rPr>
          <w:rFonts w:ascii="宋体" w:hAnsi="宋体" w:cs="宋体"/>
          <w:b/>
          <w:bCs/>
          <w:kern w:val="0"/>
          <w:sz w:val="18"/>
          <w:szCs w:val="18"/>
          <w:lang w:bidi="ar"/>
        </w:rPr>
      </w:pPr>
      <w:r w:rsidRPr="00E12FA3">
        <w:rPr>
          <w:rFonts w:ascii="宋体" w:hAnsi="宋体" w:cs="宋体" w:hint="eastAsia"/>
          <w:b/>
          <w:bCs/>
          <w:kern w:val="0"/>
          <w:sz w:val="18"/>
          <w:szCs w:val="18"/>
          <w:lang w:bidi="ar"/>
        </w:rPr>
        <w:t>表</w:t>
      </w:r>
      <w:r w:rsidRPr="00E12FA3">
        <w:rPr>
          <w:rFonts w:cs="宋体" w:hint="eastAsia"/>
          <w:b/>
          <w:bCs/>
          <w:kern w:val="0"/>
          <w:sz w:val="18"/>
          <w:szCs w:val="18"/>
          <w:lang w:bidi="ar"/>
        </w:rPr>
        <w:t>3.</w:t>
      </w:r>
      <w:r w:rsidRPr="00E12FA3">
        <w:rPr>
          <w:rFonts w:cs="宋体"/>
          <w:b/>
          <w:bCs/>
          <w:kern w:val="0"/>
          <w:sz w:val="18"/>
          <w:szCs w:val="18"/>
          <w:lang w:bidi="ar"/>
        </w:rPr>
        <w:t>0</w:t>
      </w:r>
      <w:r w:rsidRPr="00E12FA3">
        <w:rPr>
          <w:rFonts w:cs="宋体" w:hint="eastAsia"/>
          <w:b/>
          <w:bCs/>
          <w:kern w:val="0"/>
          <w:sz w:val="18"/>
          <w:szCs w:val="18"/>
          <w:lang w:bidi="ar"/>
        </w:rPr>
        <w:t>.</w:t>
      </w:r>
      <w:r w:rsidRPr="00E12FA3">
        <w:rPr>
          <w:rFonts w:cs="宋体"/>
          <w:b/>
          <w:bCs/>
          <w:kern w:val="0"/>
          <w:sz w:val="18"/>
          <w:szCs w:val="18"/>
          <w:lang w:bidi="ar"/>
        </w:rPr>
        <w:t>4</w:t>
      </w:r>
      <w:r w:rsidRPr="00E12FA3">
        <w:rPr>
          <w:rFonts w:cs="宋体" w:hint="eastAsia"/>
          <w:b/>
          <w:bCs/>
          <w:kern w:val="0"/>
          <w:sz w:val="18"/>
          <w:szCs w:val="18"/>
          <w:lang w:bidi="ar"/>
        </w:rPr>
        <w:t xml:space="preserve">  PHC</w:t>
      </w:r>
      <w:r w:rsidRPr="00E12FA3">
        <w:rPr>
          <w:rFonts w:ascii="宋体" w:hAnsi="宋体" w:cs="宋体" w:hint="eastAsia"/>
          <w:b/>
          <w:bCs/>
          <w:kern w:val="0"/>
          <w:sz w:val="18"/>
          <w:szCs w:val="18"/>
          <w:lang w:bidi="ar"/>
        </w:rPr>
        <w:t>管桩齿牙式接头受拉、受剪、受弯承力设计值</w:t>
      </w:r>
    </w:p>
    <w:tbl>
      <w:tblPr>
        <w:tblStyle w:val="af0"/>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92"/>
        <w:gridCol w:w="993"/>
        <w:gridCol w:w="1134"/>
        <w:gridCol w:w="1701"/>
        <w:gridCol w:w="1701"/>
        <w:gridCol w:w="1752"/>
      </w:tblGrid>
      <w:tr w:rsidR="002B699C" w:rsidRPr="00E12FA3" w:rsidTr="002656EB">
        <w:trPr>
          <w:trHeight w:val="1199"/>
          <w:jc w:val="center"/>
        </w:trPr>
        <w:tc>
          <w:tcPr>
            <w:tcW w:w="992" w:type="dxa"/>
            <w:vAlign w:val="center"/>
          </w:tcPr>
          <w:p w:rsidR="002B699C" w:rsidRPr="00E12FA3" w:rsidRDefault="00D02354">
            <w:pPr>
              <w:pStyle w:val="afd"/>
            </w:pPr>
            <w:bookmarkStart w:id="70" w:name="_Hlk83121730"/>
            <w:r w:rsidRPr="00E12FA3">
              <w:rPr>
                <w:rFonts w:hint="eastAsia"/>
              </w:rPr>
              <w:t>管桩外径</w:t>
            </w:r>
          </w:p>
          <w:p w:rsidR="002B699C" w:rsidRPr="00E12FA3" w:rsidRDefault="00D02354">
            <w:pPr>
              <w:pStyle w:val="afd"/>
            </w:pPr>
            <w:r w:rsidRPr="00E12FA3">
              <w:rPr>
                <w:rFonts w:hint="eastAsia"/>
              </w:rPr>
              <w:t>D</w:t>
            </w:r>
          </w:p>
          <w:p w:rsidR="002B699C" w:rsidRPr="00E12FA3" w:rsidRDefault="00D02354">
            <w:pPr>
              <w:pStyle w:val="afd"/>
            </w:pPr>
            <w:r w:rsidRPr="00E12FA3">
              <w:rPr>
                <w:rFonts w:hint="eastAsia"/>
              </w:rPr>
              <w:t>（</w:t>
            </w:r>
            <w:r w:rsidRPr="00E12FA3">
              <w:rPr>
                <w:rFonts w:hint="eastAsia"/>
              </w:rPr>
              <w:t>m</w:t>
            </w:r>
            <w:r w:rsidRPr="00E12FA3">
              <w:t>m</w:t>
            </w:r>
            <w:r w:rsidRPr="00E12FA3">
              <w:rPr>
                <w:rFonts w:hint="eastAsia"/>
              </w:rPr>
              <w:t>）</w:t>
            </w:r>
          </w:p>
        </w:tc>
        <w:tc>
          <w:tcPr>
            <w:tcW w:w="993" w:type="dxa"/>
            <w:vAlign w:val="center"/>
          </w:tcPr>
          <w:p w:rsidR="002B699C" w:rsidRPr="00E12FA3" w:rsidRDefault="00D02354">
            <w:pPr>
              <w:pStyle w:val="afd"/>
            </w:pPr>
            <w:r w:rsidRPr="00E12FA3">
              <w:rPr>
                <w:rFonts w:hint="eastAsia"/>
              </w:rPr>
              <w:t>管桩壁厚</w:t>
            </w:r>
          </w:p>
          <w:p w:rsidR="002B699C" w:rsidRPr="00E12FA3" w:rsidRDefault="00D02354">
            <w:pPr>
              <w:pStyle w:val="afd"/>
            </w:pPr>
            <w:r w:rsidRPr="00E12FA3">
              <w:t>t</w:t>
            </w:r>
          </w:p>
          <w:p w:rsidR="002B699C" w:rsidRPr="00E12FA3" w:rsidRDefault="00D02354">
            <w:pPr>
              <w:pStyle w:val="afd"/>
            </w:pPr>
            <w:r w:rsidRPr="00E12FA3">
              <w:t>(mm)</w:t>
            </w:r>
          </w:p>
        </w:tc>
        <w:tc>
          <w:tcPr>
            <w:tcW w:w="1134" w:type="dxa"/>
            <w:vAlign w:val="center"/>
          </w:tcPr>
          <w:p w:rsidR="002B699C" w:rsidRPr="00E12FA3" w:rsidRDefault="00D02354">
            <w:pPr>
              <w:pStyle w:val="afd"/>
            </w:pPr>
            <w:r w:rsidRPr="00E12FA3">
              <w:rPr>
                <w:rFonts w:hint="eastAsia"/>
              </w:rPr>
              <w:t>管桩型号</w:t>
            </w:r>
          </w:p>
          <w:p w:rsidR="002B699C" w:rsidRPr="00E12FA3" w:rsidRDefault="002B699C">
            <w:pPr>
              <w:pStyle w:val="afd"/>
            </w:pPr>
          </w:p>
        </w:tc>
        <w:tc>
          <w:tcPr>
            <w:tcW w:w="1701" w:type="dxa"/>
            <w:vAlign w:val="center"/>
          </w:tcPr>
          <w:p w:rsidR="002B699C" w:rsidRPr="00E12FA3" w:rsidRDefault="00D02354">
            <w:pPr>
              <w:pStyle w:val="afd"/>
            </w:pPr>
            <w:r w:rsidRPr="00E12FA3">
              <w:rPr>
                <w:rFonts w:hint="eastAsia"/>
              </w:rPr>
              <w:t>齿牙式接头轴心受拉承力设计值</w:t>
            </w:r>
            <w:r w:rsidRPr="00E12FA3">
              <w:rPr>
                <w:rFonts w:hint="eastAsia"/>
              </w:rPr>
              <w:t>N</w:t>
            </w:r>
          </w:p>
          <w:p w:rsidR="002B699C" w:rsidRPr="00E12FA3" w:rsidRDefault="00D02354">
            <w:pPr>
              <w:pStyle w:val="afd"/>
            </w:pPr>
            <w:r w:rsidRPr="00E12FA3">
              <w:rPr>
                <w:rFonts w:hint="eastAsia"/>
              </w:rPr>
              <w:t>（</w:t>
            </w:r>
            <w:proofErr w:type="spellStart"/>
            <w:r w:rsidRPr="00E12FA3">
              <w:t>kN</w:t>
            </w:r>
            <w:proofErr w:type="spellEnd"/>
            <w:r w:rsidRPr="00E12FA3">
              <w:rPr>
                <w:rFonts w:hint="eastAsia"/>
              </w:rPr>
              <w:t>）</w:t>
            </w:r>
          </w:p>
        </w:tc>
        <w:tc>
          <w:tcPr>
            <w:tcW w:w="1701" w:type="dxa"/>
            <w:vAlign w:val="center"/>
          </w:tcPr>
          <w:p w:rsidR="002B699C" w:rsidRPr="00E12FA3" w:rsidRDefault="00D02354">
            <w:pPr>
              <w:pStyle w:val="afd"/>
            </w:pPr>
            <w:r w:rsidRPr="00E12FA3">
              <w:rPr>
                <w:rFonts w:hint="eastAsia"/>
              </w:rPr>
              <w:t>齿牙式接头轴心受剪承力设计值</w:t>
            </w:r>
            <w:r w:rsidRPr="00E12FA3">
              <w:rPr>
                <w:rFonts w:hint="eastAsia"/>
              </w:rPr>
              <w:t>V</w:t>
            </w:r>
          </w:p>
          <w:p w:rsidR="002B699C" w:rsidRPr="00E12FA3" w:rsidRDefault="00D02354">
            <w:pPr>
              <w:pStyle w:val="afd"/>
            </w:pPr>
            <w:r w:rsidRPr="00E12FA3">
              <w:rPr>
                <w:rFonts w:hint="eastAsia"/>
              </w:rPr>
              <w:t>（</w:t>
            </w:r>
            <w:proofErr w:type="spellStart"/>
            <w:r w:rsidRPr="00E12FA3">
              <w:rPr>
                <w:rFonts w:hint="eastAsia"/>
              </w:rPr>
              <w:t>kN</w:t>
            </w:r>
            <w:proofErr w:type="spellEnd"/>
            <w:r w:rsidRPr="00E12FA3">
              <w:rPr>
                <w:rFonts w:hint="eastAsia"/>
              </w:rPr>
              <w:t>）</w:t>
            </w:r>
          </w:p>
        </w:tc>
        <w:tc>
          <w:tcPr>
            <w:tcW w:w="1752" w:type="dxa"/>
            <w:vAlign w:val="center"/>
          </w:tcPr>
          <w:p w:rsidR="002B699C" w:rsidRPr="00E12FA3" w:rsidRDefault="00D02354">
            <w:pPr>
              <w:pStyle w:val="afd"/>
            </w:pPr>
            <w:r w:rsidRPr="00E12FA3">
              <w:rPr>
                <w:rFonts w:hint="eastAsia"/>
              </w:rPr>
              <w:t>齿牙式接头</w:t>
            </w:r>
          </w:p>
          <w:p w:rsidR="002B699C" w:rsidRPr="00E12FA3" w:rsidRDefault="00D02354">
            <w:pPr>
              <w:pStyle w:val="afd"/>
            </w:pPr>
            <w:r w:rsidRPr="00E12FA3">
              <w:rPr>
                <w:rFonts w:hint="eastAsia"/>
              </w:rPr>
              <w:t>受弯承力设计值</w:t>
            </w:r>
          </w:p>
          <w:p w:rsidR="002B699C" w:rsidRPr="00E12FA3" w:rsidRDefault="00D02354">
            <w:pPr>
              <w:pStyle w:val="afd"/>
            </w:pPr>
            <w:r w:rsidRPr="00E12FA3">
              <w:rPr>
                <w:rFonts w:hint="eastAsia"/>
              </w:rPr>
              <w:t>M</w:t>
            </w:r>
          </w:p>
          <w:p w:rsidR="002B699C" w:rsidRPr="00E12FA3" w:rsidRDefault="00D02354">
            <w:pPr>
              <w:pStyle w:val="afd"/>
            </w:pPr>
            <w:r w:rsidRPr="00E12FA3">
              <w:rPr>
                <w:rFonts w:hint="eastAsia"/>
              </w:rPr>
              <w:t>（</w:t>
            </w:r>
            <w:proofErr w:type="spellStart"/>
            <w:r w:rsidRPr="00E12FA3">
              <w:t>kN</w:t>
            </w:r>
            <w:proofErr w:type="spellEnd"/>
            <w:r w:rsidRPr="00E12FA3">
              <w:rPr>
                <w:rFonts w:hint="eastAsia"/>
              </w:rPr>
              <w:t>·</w:t>
            </w:r>
            <w:r w:rsidRPr="00E12FA3">
              <w:t>m</w:t>
            </w:r>
            <w:r w:rsidRPr="00E12FA3">
              <w:rPr>
                <w:rFonts w:hint="eastAsia"/>
              </w:rPr>
              <w:t>）</w:t>
            </w:r>
          </w:p>
        </w:tc>
      </w:tr>
      <w:tr w:rsidR="002B699C" w:rsidRPr="00E12FA3" w:rsidTr="002656EB">
        <w:trPr>
          <w:trHeight w:val="316"/>
          <w:jc w:val="center"/>
        </w:trPr>
        <w:tc>
          <w:tcPr>
            <w:tcW w:w="992" w:type="dxa"/>
            <w:vMerge w:val="restart"/>
            <w:vAlign w:val="center"/>
          </w:tcPr>
          <w:p w:rsidR="002B699C" w:rsidRPr="00E12FA3" w:rsidRDefault="00D02354">
            <w:pPr>
              <w:pStyle w:val="afd"/>
            </w:pPr>
            <w:r w:rsidRPr="00E12FA3">
              <w:rPr>
                <w:rFonts w:hint="eastAsia"/>
              </w:rPr>
              <w:t>3</w:t>
            </w:r>
            <w:r w:rsidRPr="00E12FA3">
              <w:t>00</w:t>
            </w:r>
          </w:p>
        </w:tc>
        <w:tc>
          <w:tcPr>
            <w:tcW w:w="993" w:type="dxa"/>
            <w:vMerge w:val="restart"/>
            <w:vAlign w:val="center"/>
          </w:tcPr>
          <w:p w:rsidR="002B699C" w:rsidRPr="00E12FA3" w:rsidRDefault="00D02354">
            <w:pPr>
              <w:pStyle w:val="afd"/>
            </w:pPr>
            <w:r w:rsidRPr="00E12FA3">
              <w:rPr>
                <w:rFonts w:hint="eastAsia"/>
              </w:rPr>
              <w:t>7</w:t>
            </w:r>
            <w:r w:rsidRPr="00E12FA3">
              <w:t>0</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2</w:t>
            </w:r>
            <w:r w:rsidRPr="00E12FA3">
              <w:t>04</w:t>
            </w:r>
          </w:p>
        </w:tc>
        <w:tc>
          <w:tcPr>
            <w:tcW w:w="1701" w:type="dxa"/>
            <w:vAlign w:val="center"/>
          </w:tcPr>
          <w:p w:rsidR="002B699C" w:rsidRPr="00E12FA3" w:rsidRDefault="00D02354">
            <w:pPr>
              <w:pStyle w:val="afd"/>
            </w:pPr>
            <w:r w:rsidRPr="00E12FA3">
              <w:t>80</w:t>
            </w:r>
          </w:p>
        </w:tc>
        <w:tc>
          <w:tcPr>
            <w:tcW w:w="1752" w:type="dxa"/>
            <w:vAlign w:val="center"/>
          </w:tcPr>
          <w:p w:rsidR="002B699C" w:rsidRPr="00E12FA3" w:rsidRDefault="00D02354">
            <w:pPr>
              <w:pStyle w:val="afd"/>
            </w:pPr>
            <w:r w:rsidRPr="00E12FA3">
              <w:rPr>
                <w:rFonts w:hint="eastAsia"/>
              </w:rPr>
              <w:t>2</w:t>
            </w:r>
            <w:r w:rsidRPr="00E12FA3">
              <w:t>6</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AB</w:t>
            </w:r>
          </w:p>
        </w:tc>
        <w:tc>
          <w:tcPr>
            <w:tcW w:w="1701" w:type="dxa"/>
            <w:vAlign w:val="center"/>
          </w:tcPr>
          <w:p w:rsidR="002B699C" w:rsidRPr="00E12FA3" w:rsidRDefault="00D02354">
            <w:pPr>
              <w:pStyle w:val="afd"/>
            </w:pPr>
            <w:r w:rsidRPr="00E12FA3">
              <w:rPr>
                <w:rFonts w:hint="eastAsia"/>
              </w:rPr>
              <w:t>3</w:t>
            </w:r>
            <w:r w:rsidRPr="00E12FA3">
              <w:t>26</w:t>
            </w:r>
          </w:p>
        </w:tc>
        <w:tc>
          <w:tcPr>
            <w:tcW w:w="1701" w:type="dxa"/>
            <w:vAlign w:val="center"/>
          </w:tcPr>
          <w:p w:rsidR="002B699C" w:rsidRPr="00E12FA3" w:rsidRDefault="00D02354">
            <w:pPr>
              <w:pStyle w:val="afd"/>
            </w:pPr>
            <w:r w:rsidRPr="00E12FA3">
              <w:rPr>
                <w:rFonts w:hint="eastAsia"/>
              </w:rPr>
              <w:t>9</w:t>
            </w:r>
            <w:r w:rsidRPr="00E12FA3">
              <w:t>4</w:t>
            </w:r>
          </w:p>
        </w:tc>
        <w:tc>
          <w:tcPr>
            <w:tcW w:w="1752" w:type="dxa"/>
            <w:vAlign w:val="center"/>
          </w:tcPr>
          <w:p w:rsidR="002B699C" w:rsidRPr="00E12FA3" w:rsidRDefault="00D02354">
            <w:pPr>
              <w:pStyle w:val="afd"/>
            </w:pPr>
            <w:r w:rsidRPr="00E12FA3">
              <w:rPr>
                <w:rFonts w:hint="eastAsia"/>
              </w:rPr>
              <w:t>4</w:t>
            </w:r>
            <w:r w:rsidRPr="00E12FA3">
              <w:t>0</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4</w:t>
            </w:r>
            <w:r w:rsidRPr="00E12FA3">
              <w:t>35</w:t>
            </w:r>
          </w:p>
        </w:tc>
        <w:tc>
          <w:tcPr>
            <w:tcW w:w="1701" w:type="dxa"/>
            <w:vAlign w:val="center"/>
          </w:tcPr>
          <w:p w:rsidR="002B699C" w:rsidRPr="00E12FA3" w:rsidRDefault="00D02354">
            <w:pPr>
              <w:pStyle w:val="afd"/>
            </w:pPr>
            <w:r w:rsidRPr="00E12FA3">
              <w:rPr>
                <w:rFonts w:hint="eastAsia"/>
              </w:rPr>
              <w:t>1</w:t>
            </w:r>
            <w:r w:rsidRPr="00E12FA3">
              <w:t>04</w:t>
            </w:r>
          </w:p>
        </w:tc>
        <w:tc>
          <w:tcPr>
            <w:tcW w:w="1752" w:type="dxa"/>
            <w:vAlign w:val="center"/>
          </w:tcPr>
          <w:p w:rsidR="002B699C" w:rsidRPr="00E12FA3" w:rsidRDefault="00D02354">
            <w:pPr>
              <w:pStyle w:val="afd"/>
            </w:pPr>
            <w:r w:rsidRPr="00E12FA3">
              <w:rPr>
                <w:rFonts w:hint="eastAsia"/>
              </w:rPr>
              <w:t>5</w:t>
            </w:r>
            <w:r w:rsidRPr="00E12FA3">
              <w:t>1</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6</w:t>
            </w:r>
            <w:r w:rsidRPr="00E12FA3">
              <w:t>12</w:t>
            </w:r>
          </w:p>
        </w:tc>
        <w:tc>
          <w:tcPr>
            <w:tcW w:w="1701" w:type="dxa"/>
            <w:vAlign w:val="center"/>
          </w:tcPr>
          <w:p w:rsidR="002B699C" w:rsidRPr="00E12FA3" w:rsidRDefault="00D02354">
            <w:pPr>
              <w:pStyle w:val="afd"/>
            </w:pPr>
            <w:r w:rsidRPr="00E12FA3">
              <w:rPr>
                <w:rFonts w:hint="eastAsia"/>
              </w:rPr>
              <w:t>1</w:t>
            </w:r>
            <w:r w:rsidRPr="00E12FA3">
              <w:t>18</w:t>
            </w:r>
          </w:p>
        </w:tc>
        <w:tc>
          <w:tcPr>
            <w:tcW w:w="1752" w:type="dxa"/>
            <w:vAlign w:val="center"/>
          </w:tcPr>
          <w:p w:rsidR="002B699C" w:rsidRPr="00E12FA3" w:rsidRDefault="00D02354">
            <w:pPr>
              <w:pStyle w:val="afd"/>
            </w:pPr>
            <w:r w:rsidRPr="00E12FA3">
              <w:rPr>
                <w:rFonts w:hint="eastAsia"/>
              </w:rPr>
              <w:t>6</w:t>
            </w:r>
            <w:r w:rsidRPr="00E12FA3">
              <w:t>5</w:t>
            </w:r>
          </w:p>
        </w:tc>
      </w:tr>
      <w:tr w:rsidR="002B699C" w:rsidRPr="00E12FA3" w:rsidTr="002656EB">
        <w:trPr>
          <w:trHeight w:val="323"/>
          <w:jc w:val="center"/>
        </w:trPr>
        <w:tc>
          <w:tcPr>
            <w:tcW w:w="992" w:type="dxa"/>
            <w:vMerge w:val="restart"/>
            <w:vAlign w:val="center"/>
          </w:tcPr>
          <w:p w:rsidR="002B699C" w:rsidRPr="00E12FA3" w:rsidRDefault="00D02354">
            <w:pPr>
              <w:pStyle w:val="afd"/>
            </w:pPr>
            <w:r w:rsidRPr="00E12FA3">
              <w:rPr>
                <w:rFonts w:hint="eastAsia"/>
              </w:rPr>
              <w:t>4</w:t>
            </w:r>
            <w:r w:rsidRPr="00E12FA3">
              <w:t>00</w:t>
            </w:r>
          </w:p>
        </w:tc>
        <w:tc>
          <w:tcPr>
            <w:tcW w:w="993" w:type="dxa"/>
            <w:vMerge w:val="restart"/>
            <w:vAlign w:val="center"/>
          </w:tcPr>
          <w:p w:rsidR="002B699C" w:rsidRPr="00E12FA3" w:rsidRDefault="00D02354">
            <w:pPr>
              <w:pStyle w:val="afd"/>
            </w:pPr>
            <w:r w:rsidRPr="00E12FA3">
              <w:rPr>
                <w:rFonts w:hint="eastAsia"/>
              </w:rPr>
              <w:t>9</w:t>
            </w:r>
            <w:r w:rsidRPr="00E12FA3">
              <w:t>5</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3</w:t>
            </w:r>
            <w:r w:rsidRPr="00E12FA3">
              <w:t>81</w:t>
            </w:r>
          </w:p>
        </w:tc>
        <w:tc>
          <w:tcPr>
            <w:tcW w:w="1701" w:type="dxa"/>
            <w:vAlign w:val="center"/>
          </w:tcPr>
          <w:p w:rsidR="002B699C" w:rsidRPr="00E12FA3" w:rsidRDefault="00D02354">
            <w:pPr>
              <w:pStyle w:val="afd"/>
            </w:pPr>
            <w:r w:rsidRPr="00E12FA3">
              <w:rPr>
                <w:rFonts w:hint="eastAsia"/>
              </w:rPr>
              <w:t>1</w:t>
            </w:r>
            <w:r w:rsidRPr="00E12FA3">
              <w:t>46</w:t>
            </w:r>
          </w:p>
        </w:tc>
        <w:tc>
          <w:tcPr>
            <w:tcW w:w="1752" w:type="dxa"/>
            <w:vAlign w:val="center"/>
          </w:tcPr>
          <w:p w:rsidR="002B699C" w:rsidRPr="00E12FA3" w:rsidRDefault="00D02354">
            <w:pPr>
              <w:pStyle w:val="afd"/>
            </w:pPr>
            <w:r w:rsidRPr="00E12FA3">
              <w:rPr>
                <w:rFonts w:hint="eastAsia"/>
              </w:rPr>
              <w:t>6</w:t>
            </w:r>
            <w:r w:rsidRPr="00E12FA3">
              <w:t>4</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AB</w:t>
            </w:r>
          </w:p>
        </w:tc>
        <w:tc>
          <w:tcPr>
            <w:tcW w:w="1701" w:type="dxa"/>
            <w:vAlign w:val="center"/>
          </w:tcPr>
          <w:p w:rsidR="002B699C" w:rsidRPr="00E12FA3" w:rsidRDefault="00D02354">
            <w:pPr>
              <w:pStyle w:val="afd"/>
            </w:pPr>
            <w:r w:rsidRPr="00E12FA3">
              <w:rPr>
                <w:rFonts w:hint="eastAsia"/>
              </w:rPr>
              <w:t>5</w:t>
            </w:r>
            <w:r w:rsidRPr="00E12FA3">
              <w:t>36</w:t>
            </w:r>
          </w:p>
        </w:tc>
        <w:tc>
          <w:tcPr>
            <w:tcW w:w="1701" w:type="dxa"/>
            <w:vAlign w:val="center"/>
          </w:tcPr>
          <w:p w:rsidR="002B699C" w:rsidRPr="00E12FA3" w:rsidRDefault="00D02354">
            <w:pPr>
              <w:pStyle w:val="afd"/>
            </w:pPr>
            <w:r w:rsidRPr="00E12FA3">
              <w:rPr>
                <w:rFonts w:hint="eastAsia"/>
              </w:rPr>
              <w:t>1</w:t>
            </w:r>
            <w:r w:rsidRPr="00E12FA3">
              <w:t>64</w:t>
            </w:r>
          </w:p>
        </w:tc>
        <w:tc>
          <w:tcPr>
            <w:tcW w:w="1752" w:type="dxa"/>
            <w:vAlign w:val="center"/>
          </w:tcPr>
          <w:p w:rsidR="002B699C" w:rsidRPr="00E12FA3" w:rsidRDefault="00D02354">
            <w:pPr>
              <w:pStyle w:val="afd"/>
            </w:pPr>
            <w:r w:rsidRPr="00E12FA3">
              <w:rPr>
                <w:rFonts w:hint="eastAsia"/>
              </w:rPr>
              <w:t>8</w:t>
            </w:r>
            <w:r w:rsidRPr="00E12FA3">
              <w:t>8</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7</w:t>
            </w:r>
            <w:r w:rsidRPr="00E12FA3">
              <w:t>65</w:t>
            </w:r>
          </w:p>
        </w:tc>
        <w:tc>
          <w:tcPr>
            <w:tcW w:w="1701" w:type="dxa"/>
            <w:vAlign w:val="center"/>
          </w:tcPr>
          <w:p w:rsidR="002B699C" w:rsidRPr="00E12FA3" w:rsidRDefault="00D02354">
            <w:pPr>
              <w:pStyle w:val="afd"/>
            </w:pPr>
            <w:r w:rsidRPr="00E12FA3">
              <w:rPr>
                <w:rFonts w:hint="eastAsia"/>
              </w:rPr>
              <w:t>1</w:t>
            </w:r>
            <w:r w:rsidRPr="00E12FA3">
              <w:t>87</w:t>
            </w:r>
          </w:p>
        </w:tc>
        <w:tc>
          <w:tcPr>
            <w:tcW w:w="1752" w:type="dxa"/>
            <w:vAlign w:val="center"/>
          </w:tcPr>
          <w:p w:rsidR="002B699C" w:rsidRPr="00E12FA3" w:rsidRDefault="00D02354">
            <w:pPr>
              <w:pStyle w:val="afd"/>
            </w:pPr>
            <w:r w:rsidRPr="00E12FA3">
              <w:rPr>
                <w:rFonts w:hint="eastAsia"/>
              </w:rPr>
              <w:t>1</w:t>
            </w:r>
            <w:r w:rsidRPr="00E12FA3">
              <w:t>19</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9</w:t>
            </w:r>
            <w:r w:rsidRPr="00E12FA3">
              <w:t>95</w:t>
            </w:r>
          </w:p>
        </w:tc>
        <w:tc>
          <w:tcPr>
            <w:tcW w:w="1701" w:type="dxa"/>
            <w:vAlign w:val="center"/>
          </w:tcPr>
          <w:p w:rsidR="002B699C" w:rsidRPr="00E12FA3" w:rsidRDefault="00D02354">
            <w:pPr>
              <w:pStyle w:val="afd"/>
            </w:pPr>
            <w:r w:rsidRPr="00E12FA3">
              <w:rPr>
                <w:rFonts w:hint="eastAsia"/>
              </w:rPr>
              <w:t>2</w:t>
            </w:r>
            <w:r w:rsidRPr="00E12FA3">
              <w:t>05</w:t>
            </w:r>
          </w:p>
        </w:tc>
        <w:tc>
          <w:tcPr>
            <w:tcW w:w="1752" w:type="dxa"/>
            <w:vAlign w:val="center"/>
          </w:tcPr>
          <w:p w:rsidR="002B699C" w:rsidRPr="00E12FA3" w:rsidRDefault="00D02354">
            <w:pPr>
              <w:pStyle w:val="afd"/>
            </w:pPr>
            <w:r w:rsidRPr="00E12FA3">
              <w:rPr>
                <w:rFonts w:hint="eastAsia"/>
              </w:rPr>
              <w:t>1</w:t>
            </w:r>
            <w:r w:rsidRPr="00E12FA3">
              <w:t>45</w:t>
            </w:r>
          </w:p>
        </w:tc>
      </w:tr>
      <w:tr w:rsidR="002B699C" w:rsidRPr="00E12FA3" w:rsidTr="002656EB">
        <w:trPr>
          <w:trHeight w:val="316"/>
          <w:jc w:val="center"/>
        </w:trPr>
        <w:tc>
          <w:tcPr>
            <w:tcW w:w="992" w:type="dxa"/>
            <w:vMerge w:val="restart"/>
            <w:vAlign w:val="center"/>
          </w:tcPr>
          <w:p w:rsidR="002B699C" w:rsidRPr="00E12FA3" w:rsidRDefault="00D02354">
            <w:pPr>
              <w:pStyle w:val="afd"/>
            </w:pPr>
            <w:r w:rsidRPr="00E12FA3">
              <w:rPr>
                <w:rFonts w:hint="eastAsia"/>
              </w:rPr>
              <w:t>5</w:t>
            </w:r>
            <w:r w:rsidRPr="00E12FA3">
              <w:t>00</w:t>
            </w:r>
          </w:p>
        </w:tc>
        <w:tc>
          <w:tcPr>
            <w:tcW w:w="993" w:type="dxa"/>
            <w:vMerge w:val="restart"/>
            <w:vAlign w:val="center"/>
          </w:tcPr>
          <w:p w:rsidR="002B699C" w:rsidRPr="00E12FA3" w:rsidRDefault="00D02354">
            <w:pPr>
              <w:pStyle w:val="afd"/>
            </w:pPr>
            <w:r w:rsidRPr="00E12FA3">
              <w:rPr>
                <w:rFonts w:hint="eastAsia"/>
              </w:rPr>
              <w:t>1</w:t>
            </w:r>
            <w:r w:rsidRPr="00E12FA3">
              <w:t>00</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5</w:t>
            </w:r>
            <w:r w:rsidRPr="00E12FA3">
              <w:t>98</w:t>
            </w:r>
          </w:p>
        </w:tc>
        <w:tc>
          <w:tcPr>
            <w:tcW w:w="1701" w:type="dxa"/>
            <w:vAlign w:val="center"/>
          </w:tcPr>
          <w:p w:rsidR="002B699C" w:rsidRPr="00E12FA3" w:rsidRDefault="00D02354">
            <w:pPr>
              <w:pStyle w:val="afd"/>
            </w:pPr>
            <w:r w:rsidRPr="00E12FA3">
              <w:rPr>
                <w:rFonts w:hint="eastAsia"/>
              </w:rPr>
              <w:t>2</w:t>
            </w:r>
            <w:r w:rsidRPr="00E12FA3">
              <w:t>06</w:t>
            </w:r>
          </w:p>
        </w:tc>
        <w:tc>
          <w:tcPr>
            <w:tcW w:w="1752" w:type="dxa"/>
            <w:vAlign w:val="center"/>
          </w:tcPr>
          <w:p w:rsidR="002B699C" w:rsidRPr="00E12FA3" w:rsidRDefault="00D02354">
            <w:pPr>
              <w:pStyle w:val="afd"/>
            </w:pPr>
            <w:r w:rsidRPr="00E12FA3">
              <w:rPr>
                <w:rFonts w:hint="eastAsia"/>
              </w:rPr>
              <w:t>1</w:t>
            </w:r>
            <w:r w:rsidRPr="00E12FA3">
              <w:t>32</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AB</w:t>
            </w:r>
          </w:p>
        </w:tc>
        <w:tc>
          <w:tcPr>
            <w:tcW w:w="1701" w:type="dxa"/>
            <w:vAlign w:val="center"/>
          </w:tcPr>
          <w:p w:rsidR="002B699C" w:rsidRPr="00E12FA3" w:rsidRDefault="00D02354">
            <w:pPr>
              <w:pStyle w:val="afd"/>
            </w:pPr>
            <w:r w:rsidRPr="00E12FA3">
              <w:rPr>
                <w:rFonts w:hint="eastAsia"/>
              </w:rPr>
              <w:t>8</w:t>
            </w:r>
            <w:r w:rsidRPr="00E12FA3">
              <w:t>42</w:t>
            </w:r>
          </w:p>
        </w:tc>
        <w:tc>
          <w:tcPr>
            <w:tcW w:w="1701" w:type="dxa"/>
            <w:vAlign w:val="center"/>
          </w:tcPr>
          <w:p w:rsidR="002B699C" w:rsidRPr="00E12FA3" w:rsidRDefault="00D02354">
            <w:pPr>
              <w:pStyle w:val="afd"/>
            </w:pPr>
            <w:r w:rsidRPr="00E12FA3">
              <w:rPr>
                <w:rFonts w:hint="eastAsia"/>
              </w:rPr>
              <w:t>2</w:t>
            </w:r>
            <w:r w:rsidRPr="00E12FA3">
              <w:t>33</w:t>
            </w:r>
          </w:p>
        </w:tc>
        <w:tc>
          <w:tcPr>
            <w:tcW w:w="1752" w:type="dxa"/>
            <w:vAlign w:val="center"/>
          </w:tcPr>
          <w:p w:rsidR="002B699C" w:rsidRPr="00E12FA3" w:rsidRDefault="00D02354">
            <w:pPr>
              <w:pStyle w:val="afd"/>
            </w:pPr>
            <w:r w:rsidRPr="00E12FA3">
              <w:rPr>
                <w:rFonts w:hint="eastAsia"/>
              </w:rPr>
              <w:t>1</w:t>
            </w:r>
            <w:r w:rsidRPr="00E12FA3">
              <w:t>78</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1</w:t>
            </w:r>
            <w:r w:rsidRPr="00E12FA3">
              <w:t>169</w:t>
            </w:r>
          </w:p>
        </w:tc>
        <w:tc>
          <w:tcPr>
            <w:tcW w:w="1701" w:type="dxa"/>
            <w:vAlign w:val="center"/>
          </w:tcPr>
          <w:p w:rsidR="002B699C" w:rsidRPr="00E12FA3" w:rsidRDefault="00D02354">
            <w:pPr>
              <w:pStyle w:val="afd"/>
            </w:pPr>
            <w:r w:rsidRPr="00E12FA3">
              <w:rPr>
                <w:rFonts w:hint="eastAsia"/>
              </w:rPr>
              <w:t>2</w:t>
            </w:r>
            <w:r w:rsidRPr="00E12FA3">
              <w:t>62</w:t>
            </w:r>
          </w:p>
        </w:tc>
        <w:tc>
          <w:tcPr>
            <w:tcW w:w="1752" w:type="dxa"/>
            <w:vAlign w:val="center"/>
          </w:tcPr>
          <w:p w:rsidR="002B699C" w:rsidRPr="00E12FA3" w:rsidRDefault="00D02354">
            <w:pPr>
              <w:pStyle w:val="afd"/>
            </w:pPr>
            <w:r w:rsidRPr="00E12FA3">
              <w:rPr>
                <w:rFonts w:hint="eastAsia"/>
              </w:rPr>
              <w:t>2</w:t>
            </w:r>
            <w:r w:rsidRPr="00E12FA3">
              <w:t>33</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1</w:t>
            </w:r>
            <w:r w:rsidRPr="00E12FA3">
              <w:t>381</w:t>
            </w:r>
          </w:p>
        </w:tc>
        <w:tc>
          <w:tcPr>
            <w:tcW w:w="1701" w:type="dxa"/>
            <w:vAlign w:val="center"/>
          </w:tcPr>
          <w:p w:rsidR="002B699C" w:rsidRPr="00E12FA3" w:rsidRDefault="00D02354">
            <w:pPr>
              <w:pStyle w:val="afd"/>
            </w:pPr>
            <w:r w:rsidRPr="00E12FA3">
              <w:rPr>
                <w:rFonts w:hint="eastAsia"/>
              </w:rPr>
              <w:t>2</w:t>
            </w:r>
            <w:r w:rsidRPr="00E12FA3">
              <w:t>78</w:t>
            </w:r>
          </w:p>
        </w:tc>
        <w:tc>
          <w:tcPr>
            <w:tcW w:w="1752" w:type="dxa"/>
            <w:vAlign w:val="center"/>
          </w:tcPr>
          <w:p w:rsidR="002B699C" w:rsidRPr="00E12FA3" w:rsidRDefault="00D02354">
            <w:pPr>
              <w:pStyle w:val="afd"/>
            </w:pPr>
            <w:r w:rsidRPr="00E12FA3">
              <w:rPr>
                <w:rFonts w:hint="eastAsia"/>
              </w:rPr>
              <w:t>2</w:t>
            </w:r>
            <w:r w:rsidRPr="00E12FA3">
              <w:t>64</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restart"/>
            <w:vAlign w:val="center"/>
          </w:tcPr>
          <w:p w:rsidR="002B699C" w:rsidRPr="00E12FA3" w:rsidRDefault="00D02354">
            <w:pPr>
              <w:pStyle w:val="afd"/>
            </w:pPr>
            <w:r w:rsidRPr="00E12FA3">
              <w:rPr>
                <w:rFonts w:hint="eastAsia"/>
              </w:rPr>
              <w:t>1</w:t>
            </w:r>
            <w:r w:rsidRPr="00E12FA3">
              <w:t>25</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6</w:t>
            </w:r>
            <w:r w:rsidRPr="00E12FA3">
              <w:t>53</w:t>
            </w:r>
          </w:p>
        </w:tc>
        <w:tc>
          <w:tcPr>
            <w:tcW w:w="1701" w:type="dxa"/>
            <w:vAlign w:val="center"/>
          </w:tcPr>
          <w:p w:rsidR="002B699C" w:rsidRPr="00E12FA3" w:rsidRDefault="00D02354">
            <w:pPr>
              <w:pStyle w:val="afd"/>
            </w:pPr>
            <w:r w:rsidRPr="00E12FA3">
              <w:rPr>
                <w:rFonts w:hint="eastAsia"/>
              </w:rPr>
              <w:t>2</w:t>
            </w:r>
            <w:r w:rsidRPr="00E12FA3">
              <w:t>43</w:t>
            </w:r>
          </w:p>
        </w:tc>
        <w:tc>
          <w:tcPr>
            <w:tcW w:w="1752" w:type="dxa"/>
            <w:vAlign w:val="center"/>
          </w:tcPr>
          <w:p w:rsidR="002B699C" w:rsidRPr="00E12FA3" w:rsidRDefault="00D02354">
            <w:pPr>
              <w:pStyle w:val="afd"/>
            </w:pPr>
            <w:r w:rsidRPr="00E12FA3">
              <w:rPr>
                <w:rFonts w:hint="eastAsia"/>
              </w:rPr>
              <w:t>1</w:t>
            </w:r>
            <w:r w:rsidRPr="00E12FA3">
              <w:t>36</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AB</w:t>
            </w:r>
          </w:p>
        </w:tc>
        <w:tc>
          <w:tcPr>
            <w:tcW w:w="1701" w:type="dxa"/>
            <w:vAlign w:val="center"/>
          </w:tcPr>
          <w:p w:rsidR="002B699C" w:rsidRPr="00E12FA3" w:rsidRDefault="00D02354">
            <w:pPr>
              <w:pStyle w:val="afd"/>
            </w:pPr>
            <w:r w:rsidRPr="00E12FA3">
              <w:rPr>
                <w:rFonts w:hint="eastAsia"/>
              </w:rPr>
              <w:t>9</w:t>
            </w:r>
            <w:r w:rsidRPr="00E12FA3">
              <w:t>18</w:t>
            </w:r>
          </w:p>
        </w:tc>
        <w:tc>
          <w:tcPr>
            <w:tcW w:w="1701" w:type="dxa"/>
            <w:vAlign w:val="center"/>
          </w:tcPr>
          <w:p w:rsidR="002B699C" w:rsidRPr="00E12FA3" w:rsidRDefault="00D02354">
            <w:pPr>
              <w:pStyle w:val="afd"/>
            </w:pPr>
            <w:r w:rsidRPr="00E12FA3">
              <w:rPr>
                <w:rFonts w:hint="eastAsia"/>
              </w:rPr>
              <w:t>2</w:t>
            </w:r>
            <w:r w:rsidRPr="00E12FA3">
              <w:t>73</w:t>
            </w:r>
          </w:p>
        </w:tc>
        <w:tc>
          <w:tcPr>
            <w:tcW w:w="1752" w:type="dxa"/>
            <w:vAlign w:val="center"/>
          </w:tcPr>
          <w:p w:rsidR="002B699C" w:rsidRPr="00E12FA3" w:rsidRDefault="00D02354">
            <w:pPr>
              <w:pStyle w:val="afd"/>
            </w:pPr>
            <w:r w:rsidRPr="00E12FA3">
              <w:rPr>
                <w:rFonts w:hint="eastAsia"/>
              </w:rPr>
              <w:t>1</w:t>
            </w:r>
            <w:r w:rsidRPr="00E12FA3">
              <w:t>86</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1</w:t>
            </w:r>
            <w:r w:rsidRPr="00E12FA3">
              <w:t>275</w:t>
            </w:r>
          </w:p>
        </w:tc>
        <w:tc>
          <w:tcPr>
            <w:tcW w:w="1701" w:type="dxa"/>
            <w:vAlign w:val="center"/>
          </w:tcPr>
          <w:p w:rsidR="002B699C" w:rsidRPr="00E12FA3" w:rsidRDefault="00D02354">
            <w:pPr>
              <w:pStyle w:val="afd"/>
            </w:pPr>
            <w:r w:rsidRPr="00E12FA3">
              <w:rPr>
                <w:rFonts w:hint="eastAsia"/>
              </w:rPr>
              <w:t>3</w:t>
            </w:r>
            <w:r w:rsidRPr="00E12FA3">
              <w:t>08</w:t>
            </w:r>
          </w:p>
        </w:tc>
        <w:tc>
          <w:tcPr>
            <w:tcW w:w="1752" w:type="dxa"/>
            <w:vAlign w:val="center"/>
          </w:tcPr>
          <w:p w:rsidR="002B699C" w:rsidRPr="00E12FA3" w:rsidRDefault="00D02354">
            <w:pPr>
              <w:pStyle w:val="afd"/>
            </w:pPr>
            <w:r w:rsidRPr="00E12FA3">
              <w:rPr>
                <w:rFonts w:hint="eastAsia"/>
              </w:rPr>
              <w:t>2</w:t>
            </w:r>
            <w:r w:rsidRPr="00E12FA3">
              <w:t>45</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1</w:t>
            </w:r>
            <w:r w:rsidRPr="00E12FA3">
              <w:t>594</w:t>
            </w:r>
          </w:p>
        </w:tc>
        <w:tc>
          <w:tcPr>
            <w:tcW w:w="1701" w:type="dxa"/>
            <w:vAlign w:val="center"/>
          </w:tcPr>
          <w:p w:rsidR="002B699C" w:rsidRPr="00E12FA3" w:rsidRDefault="00D02354">
            <w:pPr>
              <w:pStyle w:val="afd"/>
            </w:pPr>
            <w:r w:rsidRPr="00E12FA3">
              <w:rPr>
                <w:rFonts w:hint="eastAsia"/>
              </w:rPr>
              <w:t>3</w:t>
            </w:r>
            <w:r w:rsidRPr="00E12FA3">
              <w:t>33</w:t>
            </w:r>
          </w:p>
        </w:tc>
        <w:tc>
          <w:tcPr>
            <w:tcW w:w="1752" w:type="dxa"/>
            <w:vAlign w:val="center"/>
          </w:tcPr>
          <w:p w:rsidR="002B699C" w:rsidRPr="00E12FA3" w:rsidRDefault="00D02354">
            <w:pPr>
              <w:pStyle w:val="afd"/>
            </w:pPr>
            <w:r w:rsidRPr="00E12FA3">
              <w:rPr>
                <w:rFonts w:hint="eastAsia"/>
              </w:rPr>
              <w:t>2</w:t>
            </w:r>
            <w:r w:rsidRPr="00E12FA3">
              <w:t>90</w:t>
            </w:r>
          </w:p>
        </w:tc>
      </w:tr>
      <w:tr w:rsidR="002B699C" w:rsidRPr="00E12FA3" w:rsidTr="002656EB">
        <w:trPr>
          <w:trHeight w:val="316"/>
          <w:jc w:val="center"/>
        </w:trPr>
        <w:tc>
          <w:tcPr>
            <w:tcW w:w="992" w:type="dxa"/>
            <w:vMerge w:val="restart"/>
            <w:vAlign w:val="center"/>
          </w:tcPr>
          <w:p w:rsidR="002B699C" w:rsidRPr="00E12FA3" w:rsidRDefault="00D02354">
            <w:pPr>
              <w:pStyle w:val="afd"/>
            </w:pPr>
            <w:r w:rsidRPr="00E12FA3">
              <w:rPr>
                <w:rFonts w:hint="eastAsia"/>
              </w:rPr>
              <w:t>6</w:t>
            </w:r>
            <w:r w:rsidRPr="00E12FA3">
              <w:t>00</w:t>
            </w:r>
          </w:p>
        </w:tc>
        <w:tc>
          <w:tcPr>
            <w:tcW w:w="993" w:type="dxa"/>
            <w:vMerge w:val="restart"/>
            <w:vAlign w:val="center"/>
          </w:tcPr>
          <w:p w:rsidR="002B699C" w:rsidRPr="00E12FA3" w:rsidRDefault="00D02354">
            <w:pPr>
              <w:pStyle w:val="afd"/>
            </w:pPr>
            <w:r w:rsidRPr="00E12FA3">
              <w:rPr>
                <w:rFonts w:hint="eastAsia"/>
              </w:rPr>
              <w:t>1</w:t>
            </w:r>
            <w:r w:rsidRPr="00E12FA3">
              <w:t>10</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7</w:t>
            </w:r>
            <w:r w:rsidRPr="00E12FA3">
              <w:t>62</w:t>
            </w:r>
          </w:p>
        </w:tc>
        <w:tc>
          <w:tcPr>
            <w:tcW w:w="1701" w:type="dxa"/>
            <w:vAlign w:val="center"/>
          </w:tcPr>
          <w:p w:rsidR="002B699C" w:rsidRPr="00E12FA3" w:rsidRDefault="00D02354">
            <w:pPr>
              <w:pStyle w:val="afd"/>
            </w:pPr>
            <w:r w:rsidRPr="00E12FA3">
              <w:rPr>
                <w:rFonts w:hint="eastAsia"/>
              </w:rPr>
              <w:t>2</w:t>
            </w:r>
            <w:r w:rsidRPr="00E12FA3">
              <w:t>70</w:t>
            </w:r>
          </w:p>
        </w:tc>
        <w:tc>
          <w:tcPr>
            <w:tcW w:w="1752" w:type="dxa"/>
            <w:vAlign w:val="center"/>
          </w:tcPr>
          <w:p w:rsidR="002B699C" w:rsidRPr="00E12FA3" w:rsidRDefault="00D02354">
            <w:pPr>
              <w:pStyle w:val="afd"/>
            </w:pPr>
            <w:r w:rsidRPr="00E12FA3">
              <w:rPr>
                <w:rFonts w:hint="eastAsia"/>
              </w:rPr>
              <w:t>2</w:t>
            </w:r>
            <w:r w:rsidRPr="00E12FA3">
              <w:t>06</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w:t>
            </w:r>
            <w:r w:rsidRPr="00E12FA3">
              <w:t>B</w:t>
            </w:r>
          </w:p>
        </w:tc>
        <w:tc>
          <w:tcPr>
            <w:tcW w:w="1701" w:type="dxa"/>
            <w:vAlign w:val="center"/>
          </w:tcPr>
          <w:p w:rsidR="002B699C" w:rsidRPr="00E12FA3" w:rsidRDefault="00D02354">
            <w:pPr>
              <w:pStyle w:val="afd"/>
            </w:pPr>
            <w:r w:rsidRPr="00E12FA3">
              <w:rPr>
                <w:rFonts w:hint="eastAsia"/>
              </w:rPr>
              <w:t>1</w:t>
            </w:r>
            <w:r w:rsidRPr="00E12FA3">
              <w:t>071</w:t>
            </w:r>
          </w:p>
        </w:tc>
        <w:tc>
          <w:tcPr>
            <w:tcW w:w="1701" w:type="dxa"/>
            <w:vAlign w:val="center"/>
          </w:tcPr>
          <w:p w:rsidR="002B699C" w:rsidRPr="00E12FA3" w:rsidRDefault="00D02354">
            <w:pPr>
              <w:pStyle w:val="afd"/>
            </w:pPr>
            <w:r w:rsidRPr="00E12FA3">
              <w:rPr>
                <w:rFonts w:hint="eastAsia"/>
              </w:rPr>
              <w:t>3</w:t>
            </w:r>
            <w:r w:rsidRPr="00E12FA3">
              <w:t>05</w:t>
            </w:r>
          </w:p>
        </w:tc>
        <w:tc>
          <w:tcPr>
            <w:tcW w:w="1752" w:type="dxa"/>
            <w:vAlign w:val="center"/>
          </w:tcPr>
          <w:p w:rsidR="002B699C" w:rsidRPr="00E12FA3" w:rsidRDefault="00D02354">
            <w:pPr>
              <w:pStyle w:val="afd"/>
            </w:pPr>
            <w:r w:rsidRPr="00E12FA3">
              <w:rPr>
                <w:rFonts w:hint="eastAsia"/>
              </w:rPr>
              <w:t>2</w:t>
            </w:r>
            <w:r w:rsidRPr="00E12FA3">
              <w:t>81</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1</w:t>
            </w:r>
            <w:r w:rsidRPr="00E12FA3">
              <w:t>488</w:t>
            </w:r>
          </w:p>
        </w:tc>
        <w:tc>
          <w:tcPr>
            <w:tcW w:w="1701" w:type="dxa"/>
            <w:vAlign w:val="center"/>
          </w:tcPr>
          <w:p w:rsidR="002B699C" w:rsidRPr="00E12FA3" w:rsidRDefault="00D02354">
            <w:pPr>
              <w:pStyle w:val="afd"/>
            </w:pPr>
            <w:r w:rsidRPr="00E12FA3">
              <w:rPr>
                <w:rFonts w:hint="eastAsia"/>
              </w:rPr>
              <w:t>3</w:t>
            </w:r>
            <w:r w:rsidRPr="00E12FA3">
              <w:t>43</w:t>
            </w:r>
          </w:p>
        </w:tc>
        <w:tc>
          <w:tcPr>
            <w:tcW w:w="1752" w:type="dxa"/>
            <w:vAlign w:val="center"/>
          </w:tcPr>
          <w:p w:rsidR="002B699C" w:rsidRPr="00E12FA3" w:rsidRDefault="00D02354">
            <w:pPr>
              <w:pStyle w:val="afd"/>
            </w:pPr>
            <w:r w:rsidRPr="00E12FA3">
              <w:rPr>
                <w:rFonts w:hint="eastAsia"/>
              </w:rPr>
              <w:t>3</w:t>
            </w:r>
            <w:r w:rsidRPr="00E12FA3">
              <w:t>69</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1</w:t>
            </w:r>
            <w:r w:rsidRPr="00E12FA3">
              <w:t>806</w:t>
            </w:r>
          </w:p>
        </w:tc>
        <w:tc>
          <w:tcPr>
            <w:tcW w:w="1701" w:type="dxa"/>
            <w:vAlign w:val="center"/>
          </w:tcPr>
          <w:p w:rsidR="002B699C" w:rsidRPr="00E12FA3" w:rsidRDefault="00D02354">
            <w:pPr>
              <w:pStyle w:val="afd"/>
            </w:pPr>
            <w:r w:rsidRPr="00E12FA3">
              <w:rPr>
                <w:rFonts w:hint="eastAsia"/>
              </w:rPr>
              <w:t>3</w:t>
            </w:r>
            <w:r w:rsidRPr="00E12FA3">
              <w:t>68</w:t>
            </w:r>
          </w:p>
        </w:tc>
        <w:tc>
          <w:tcPr>
            <w:tcW w:w="1752" w:type="dxa"/>
            <w:vAlign w:val="center"/>
          </w:tcPr>
          <w:p w:rsidR="002B699C" w:rsidRPr="00E12FA3" w:rsidRDefault="00D02354">
            <w:pPr>
              <w:pStyle w:val="afd"/>
            </w:pPr>
            <w:r w:rsidRPr="00E12FA3">
              <w:rPr>
                <w:rFonts w:hint="eastAsia"/>
              </w:rPr>
              <w:t>4</w:t>
            </w:r>
            <w:r w:rsidRPr="00E12FA3">
              <w:t>28</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restart"/>
            <w:vAlign w:val="center"/>
          </w:tcPr>
          <w:p w:rsidR="002B699C" w:rsidRPr="00E12FA3" w:rsidRDefault="00D02354">
            <w:pPr>
              <w:pStyle w:val="afd"/>
            </w:pPr>
            <w:r w:rsidRPr="00E12FA3">
              <w:rPr>
                <w:rFonts w:hint="eastAsia"/>
              </w:rPr>
              <w:t>1</w:t>
            </w:r>
            <w:r w:rsidRPr="00E12FA3">
              <w:t>30</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8</w:t>
            </w:r>
            <w:r w:rsidRPr="00E12FA3">
              <w:t>70</w:t>
            </w:r>
          </w:p>
        </w:tc>
        <w:tc>
          <w:tcPr>
            <w:tcW w:w="1701" w:type="dxa"/>
            <w:vAlign w:val="center"/>
          </w:tcPr>
          <w:p w:rsidR="002B699C" w:rsidRPr="00E12FA3" w:rsidRDefault="00D02354">
            <w:pPr>
              <w:pStyle w:val="afd"/>
            </w:pPr>
            <w:r w:rsidRPr="00E12FA3">
              <w:rPr>
                <w:rFonts w:hint="eastAsia"/>
              </w:rPr>
              <w:t>3</w:t>
            </w:r>
            <w:r w:rsidRPr="00E12FA3">
              <w:t>12</w:t>
            </w:r>
          </w:p>
        </w:tc>
        <w:tc>
          <w:tcPr>
            <w:tcW w:w="1752" w:type="dxa"/>
            <w:vAlign w:val="center"/>
          </w:tcPr>
          <w:p w:rsidR="002B699C" w:rsidRPr="00E12FA3" w:rsidRDefault="00D02354">
            <w:pPr>
              <w:pStyle w:val="afd"/>
            </w:pPr>
            <w:r w:rsidRPr="00E12FA3">
              <w:rPr>
                <w:rFonts w:hint="eastAsia"/>
              </w:rPr>
              <w:t>2</w:t>
            </w:r>
            <w:r w:rsidRPr="00E12FA3">
              <w:t>27</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w:t>
            </w:r>
            <w:r w:rsidRPr="00E12FA3">
              <w:t>B</w:t>
            </w:r>
          </w:p>
        </w:tc>
        <w:tc>
          <w:tcPr>
            <w:tcW w:w="1701" w:type="dxa"/>
            <w:vAlign w:val="center"/>
          </w:tcPr>
          <w:p w:rsidR="002B699C" w:rsidRPr="00E12FA3" w:rsidRDefault="00D02354">
            <w:pPr>
              <w:pStyle w:val="afd"/>
            </w:pPr>
            <w:r w:rsidRPr="00E12FA3">
              <w:rPr>
                <w:rFonts w:hint="eastAsia"/>
              </w:rPr>
              <w:t>1</w:t>
            </w:r>
            <w:r w:rsidRPr="00E12FA3">
              <w:t>224</w:t>
            </w:r>
          </w:p>
        </w:tc>
        <w:tc>
          <w:tcPr>
            <w:tcW w:w="1701" w:type="dxa"/>
            <w:vAlign w:val="center"/>
          </w:tcPr>
          <w:p w:rsidR="002B699C" w:rsidRPr="00E12FA3" w:rsidRDefault="00D02354">
            <w:pPr>
              <w:pStyle w:val="afd"/>
            </w:pPr>
            <w:r w:rsidRPr="00E12FA3">
              <w:rPr>
                <w:rFonts w:hint="eastAsia"/>
              </w:rPr>
              <w:t>3</w:t>
            </w:r>
            <w:r w:rsidRPr="00E12FA3">
              <w:t>52</w:t>
            </w:r>
          </w:p>
        </w:tc>
        <w:tc>
          <w:tcPr>
            <w:tcW w:w="1752" w:type="dxa"/>
            <w:vAlign w:val="center"/>
          </w:tcPr>
          <w:p w:rsidR="002B699C" w:rsidRPr="00E12FA3" w:rsidRDefault="00D02354">
            <w:pPr>
              <w:pStyle w:val="afd"/>
            </w:pPr>
            <w:r w:rsidRPr="00E12FA3">
              <w:rPr>
                <w:rFonts w:hint="eastAsia"/>
              </w:rPr>
              <w:t>3</w:t>
            </w:r>
            <w:r w:rsidRPr="00E12FA3">
              <w:t>09</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1</w:t>
            </w:r>
            <w:r w:rsidRPr="00E12FA3">
              <w:t>700</w:t>
            </w:r>
          </w:p>
        </w:tc>
        <w:tc>
          <w:tcPr>
            <w:tcW w:w="1701" w:type="dxa"/>
            <w:vAlign w:val="center"/>
          </w:tcPr>
          <w:p w:rsidR="002B699C" w:rsidRPr="00E12FA3" w:rsidRDefault="00D02354">
            <w:pPr>
              <w:pStyle w:val="afd"/>
            </w:pPr>
            <w:r w:rsidRPr="00E12FA3">
              <w:rPr>
                <w:rFonts w:hint="eastAsia"/>
              </w:rPr>
              <w:t>3</w:t>
            </w:r>
            <w:r w:rsidRPr="00E12FA3">
              <w:t>96</w:t>
            </w:r>
          </w:p>
        </w:tc>
        <w:tc>
          <w:tcPr>
            <w:tcW w:w="1752" w:type="dxa"/>
            <w:vAlign w:val="center"/>
          </w:tcPr>
          <w:p w:rsidR="002B699C" w:rsidRPr="00E12FA3" w:rsidRDefault="00D02354">
            <w:pPr>
              <w:pStyle w:val="afd"/>
            </w:pPr>
            <w:r w:rsidRPr="00E12FA3">
              <w:rPr>
                <w:rFonts w:hint="eastAsia"/>
              </w:rPr>
              <w:t>4</w:t>
            </w:r>
            <w:r w:rsidRPr="00E12FA3">
              <w:t>07</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2</w:t>
            </w:r>
            <w:r w:rsidRPr="00E12FA3">
              <w:t>125</w:t>
            </w:r>
          </w:p>
        </w:tc>
        <w:tc>
          <w:tcPr>
            <w:tcW w:w="1701" w:type="dxa"/>
            <w:vAlign w:val="center"/>
          </w:tcPr>
          <w:p w:rsidR="002B699C" w:rsidRPr="00E12FA3" w:rsidRDefault="00D02354">
            <w:pPr>
              <w:pStyle w:val="afd"/>
            </w:pPr>
            <w:r w:rsidRPr="00E12FA3">
              <w:rPr>
                <w:rFonts w:hint="eastAsia"/>
              </w:rPr>
              <w:t>4</w:t>
            </w:r>
            <w:r w:rsidRPr="00E12FA3">
              <w:t>29</w:t>
            </w:r>
          </w:p>
        </w:tc>
        <w:tc>
          <w:tcPr>
            <w:tcW w:w="1752" w:type="dxa"/>
            <w:vAlign w:val="center"/>
          </w:tcPr>
          <w:p w:rsidR="002B699C" w:rsidRPr="00E12FA3" w:rsidRDefault="00D02354">
            <w:pPr>
              <w:pStyle w:val="afd"/>
            </w:pPr>
            <w:r w:rsidRPr="00E12FA3">
              <w:rPr>
                <w:rFonts w:hint="eastAsia"/>
              </w:rPr>
              <w:t>4</w:t>
            </w:r>
            <w:r w:rsidRPr="00E12FA3">
              <w:t>82</w:t>
            </w:r>
          </w:p>
        </w:tc>
      </w:tr>
      <w:tr w:rsidR="002B699C" w:rsidRPr="00E12FA3" w:rsidTr="002656EB">
        <w:trPr>
          <w:trHeight w:val="323"/>
          <w:jc w:val="center"/>
        </w:trPr>
        <w:tc>
          <w:tcPr>
            <w:tcW w:w="992" w:type="dxa"/>
            <w:vMerge w:val="restart"/>
            <w:vAlign w:val="center"/>
          </w:tcPr>
          <w:p w:rsidR="002B699C" w:rsidRPr="00E12FA3" w:rsidRDefault="00D02354">
            <w:pPr>
              <w:pStyle w:val="afd"/>
            </w:pPr>
            <w:r w:rsidRPr="00E12FA3">
              <w:rPr>
                <w:rFonts w:hint="eastAsia"/>
              </w:rPr>
              <w:t>7</w:t>
            </w:r>
            <w:r w:rsidRPr="00E12FA3">
              <w:t>00</w:t>
            </w:r>
          </w:p>
        </w:tc>
        <w:tc>
          <w:tcPr>
            <w:tcW w:w="993" w:type="dxa"/>
            <w:vMerge w:val="restart"/>
            <w:vAlign w:val="center"/>
          </w:tcPr>
          <w:p w:rsidR="002B699C" w:rsidRPr="00E12FA3" w:rsidRDefault="00D02354">
            <w:pPr>
              <w:pStyle w:val="afd"/>
            </w:pPr>
            <w:r w:rsidRPr="00E12FA3">
              <w:rPr>
                <w:rFonts w:hint="eastAsia"/>
              </w:rPr>
              <w:t>1</w:t>
            </w:r>
            <w:r w:rsidRPr="00E12FA3">
              <w:t>10</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9</w:t>
            </w:r>
            <w:r w:rsidRPr="00E12FA3">
              <w:t>18</w:t>
            </w:r>
          </w:p>
        </w:tc>
        <w:tc>
          <w:tcPr>
            <w:tcW w:w="1701" w:type="dxa"/>
            <w:vAlign w:val="center"/>
          </w:tcPr>
          <w:p w:rsidR="002B699C" w:rsidRPr="00E12FA3" w:rsidRDefault="00D02354">
            <w:pPr>
              <w:pStyle w:val="afd"/>
            </w:pPr>
            <w:r w:rsidRPr="00E12FA3">
              <w:rPr>
                <w:rFonts w:hint="eastAsia"/>
              </w:rPr>
              <w:t>3</w:t>
            </w:r>
            <w:r w:rsidRPr="00E12FA3">
              <w:t>22</w:t>
            </w:r>
          </w:p>
        </w:tc>
        <w:tc>
          <w:tcPr>
            <w:tcW w:w="1752" w:type="dxa"/>
            <w:vAlign w:val="center"/>
          </w:tcPr>
          <w:p w:rsidR="002B699C" w:rsidRPr="00E12FA3" w:rsidRDefault="00D02354">
            <w:pPr>
              <w:pStyle w:val="afd"/>
            </w:pPr>
            <w:r w:rsidRPr="00E12FA3">
              <w:rPr>
                <w:rFonts w:hint="eastAsia"/>
              </w:rPr>
              <w:t>2</w:t>
            </w:r>
            <w:r w:rsidRPr="00E12FA3">
              <w:t>99</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w:t>
            </w:r>
            <w:r w:rsidRPr="00E12FA3">
              <w:t>B</w:t>
            </w:r>
          </w:p>
        </w:tc>
        <w:tc>
          <w:tcPr>
            <w:tcW w:w="1701" w:type="dxa"/>
            <w:vAlign w:val="center"/>
          </w:tcPr>
          <w:p w:rsidR="002B699C" w:rsidRPr="00E12FA3" w:rsidRDefault="00D02354">
            <w:pPr>
              <w:pStyle w:val="afd"/>
            </w:pPr>
            <w:r w:rsidRPr="00E12FA3">
              <w:rPr>
                <w:rFonts w:hint="eastAsia"/>
              </w:rPr>
              <w:t>1</w:t>
            </w:r>
            <w:r w:rsidRPr="00E12FA3">
              <w:t>306</w:t>
            </w:r>
          </w:p>
        </w:tc>
        <w:tc>
          <w:tcPr>
            <w:tcW w:w="1701" w:type="dxa"/>
            <w:vAlign w:val="center"/>
          </w:tcPr>
          <w:p w:rsidR="002B699C" w:rsidRPr="00E12FA3" w:rsidRDefault="00D02354">
            <w:pPr>
              <w:pStyle w:val="afd"/>
            </w:pPr>
            <w:r w:rsidRPr="00E12FA3">
              <w:rPr>
                <w:rFonts w:hint="eastAsia"/>
              </w:rPr>
              <w:t>3</w:t>
            </w:r>
            <w:r w:rsidRPr="00E12FA3">
              <w:t>65</w:t>
            </w:r>
          </w:p>
        </w:tc>
        <w:tc>
          <w:tcPr>
            <w:tcW w:w="1752" w:type="dxa"/>
            <w:vAlign w:val="center"/>
          </w:tcPr>
          <w:p w:rsidR="002B699C" w:rsidRPr="00E12FA3" w:rsidRDefault="00D02354">
            <w:pPr>
              <w:pStyle w:val="afd"/>
            </w:pPr>
            <w:r w:rsidRPr="00E12FA3">
              <w:rPr>
                <w:rFonts w:hint="eastAsia"/>
              </w:rPr>
              <w:t>4</w:t>
            </w:r>
            <w:r w:rsidRPr="00E12FA3">
              <w:t>10</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1</w:t>
            </w:r>
            <w:r w:rsidRPr="00E12FA3">
              <w:t>836</w:t>
            </w:r>
          </w:p>
        </w:tc>
        <w:tc>
          <w:tcPr>
            <w:tcW w:w="1701" w:type="dxa"/>
            <w:vAlign w:val="center"/>
          </w:tcPr>
          <w:p w:rsidR="002B699C" w:rsidRPr="00E12FA3" w:rsidRDefault="00D02354">
            <w:pPr>
              <w:pStyle w:val="afd"/>
            </w:pPr>
            <w:r w:rsidRPr="00E12FA3">
              <w:rPr>
                <w:rFonts w:hint="eastAsia"/>
              </w:rPr>
              <w:t>4</w:t>
            </w:r>
            <w:r w:rsidRPr="00E12FA3">
              <w:t>13</w:t>
            </w:r>
          </w:p>
        </w:tc>
        <w:tc>
          <w:tcPr>
            <w:tcW w:w="1752" w:type="dxa"/>
            <w:vAlign w:val="center"/>
          </w:tcPr>
          <w:p w:rsidR="002B699C" w:rsidRPr="00E12FA3" w:rsidRDefault="00D02354">
            <w:pPr>
              <w:pStyle w:val="afd"/>
            </w:pPr>
            <w:r w:rsidRPr="00E12FA3">
              <w:rPr>
                <w:rFonts w:hint="eastAsia"/>
              </w:rPr>
              <w:t>5</w:t>
            </w:r>
            <w:r w:rsidRPr="00E12FA3">
              <w:t>43</w:t>
            </w:r>
          </w:p>
        </w:tc>
      </w:tr>
      <w:tr w:rsidR="002B699C" w:rsidRPr="00E12FA3" w:rsidTr="002656EB">
        <w:trPr>
          <w:trHeight w:val="323"/>
          <w:jc w:val="center"/>
        </w:trPr>
        <w:tc>
          <w:tcPr>
            <w:tcW w:w="992" w:type="dxa"/>
            <w:vMerge w:val="restart"/>
            <w:vAlign w:val="center"/>
          </w:tcPr>
          <w:p w:rsidR="002B699C" w:rsidRPr="00E12FA3" w:rsidRDefault="00D02354">
            <w:pPr>
              <w:pStyle w:val="afd"/>
            </w:pPr>
            <w:r w:rsidRPr="00E12FA3">
              <w:rPr>
                <w:rFonts w:hint="eastAsia"/>
              </w:rPr>
              <w:t>7</w:t>
            </w:r>
            <w:r w:rsidRPr="00E12FA3">
              <w:t>00</w:t>
            </w:r>
          </w:p>
        </w:tc>
        <w:tc>
          <w:tcPr>
            <w:tcW w:w="993" w:type="dxa"/>
            <w:vAlign w:val="center"/>
          </w:tcPr>
          <w:p w:rsidR="002B699C" w:rsidRPr="00E12FA3" w:rsidRDefault="00D02354">
            <w:pPr>
              <w:pStyle w:val="afd"/>
            </w:pPr>
            <w:r w:rsidRPr="00E12FA3">
              <w:rPr>
                <w:rFonts w:hint="eastAsia"/>
              </w:rPr>
              <w:t>1</w:t>
            </w:r>
            <w:r w:rsidRPr="00E12FA3">
              <w:t>10</w:t>
            </w: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2</w:t>
            </w:r>
            <w:r w:rsidRPr="00E12FA3">
              <w:t>550</w:t>
            </w:r>
          </w:p>
        </w:tc>
        <w:tc>
          <w:tcPr>
            <w:tcW w:w="1701" w:type="dxa"/>
            <w:vAlign w:val="center"/>
          </w:tcPr>
          <w:p w:rsidR="002B699C" w:rsidRPr="00E12FA3" w:rsidRDefault="00D02354">
            <w:pPr>
              <w:pStyle w:val="afd"/>
            </w:pPr>
            <w:r w:rsidRPr="00E12FA3">
              <w:rPr>
                <w:rFonts w:hint="eastAsia"/>
              </w:rPr>
              <w:t>4</w:t>
            </w:r>
            <w:r w:rsidRPr="00E12FA3">
              <w:t>64</w:t>
            </w:r>
          </w:p>
        </w:tc>
        <w:tc>
          <w:tcPr>
            <w:tcW w:w="1752" w:type="dxa"/>
            <w:vAlign w:val="center"/>
          </w:tcPr>
          <w:p w:rsidR="002B699C" w:rsidRPr="00E12FA3" w:rsidRDefault="00D02354">
            <w:pPr>
              <w:pStyle w:val="afd"/>
            </w:pPr>
            <w:r w:rsidRPr="00E12FA3">
              <w:rPr>
                <w:rFonts w:hint="eastAsia"/>
              </w:rPr>
              <w:t>6</w:t>
            </w:r>
            <w:r w:rsidRPr="00E12FA3">
              <w:t>89</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restart"/>
            <w:vAlign w:val="center"/>
          </w:tcPr>
          <w:p w:rsidR="002B699C" w:rsidRPr="00E12FA3" w:rsidRDefault="00D02354">
            <w:pPr>
              <w:pStyle w:val="afd"/>
            </w:pPr>
            <w:r w:rsidRPr="00E12FA3">
              <w:rPr>
                <w:rFonts w:hint="eastAsia"/>
              </w:rPr>
              <w:t>1</w:t>
            </w:r>
            <w:r w:rsidRPr="00E12FA3">
              <w:t>30</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9</w:t>
            </w:r>
            <w:r w:rsidRPr="00E12FA3">
              <w:t>95</w:t>
            </w:r>
          </w:p>
        </w:tc>
        <w:tc>
          <w:tcPr>
            <w:tcW w:w="1701" w:type="dxa"/>
            <w:vAlign w:val="center"/>
          </w:tcPr>
          <w:p w:rsidR="002B699C" w:rsidRPr="00E12FA3" w:rsidRDefault="00D02354">
            <w:pPr>
              <w:pStyle w:val="afd"/>
            </w:pPr>
            <w:r w:rsidRPr="00E12FA3">
              <w:rPr>
                <w:rFonts w:hint="eastAsia"/>
              </w:rPr>
              <w:t>3</w:t>
            </w:r>
            <w:r w:rsidRPr="00E12FA3">
              <w:t>66</w:t>
            </w:r>
          </w:p>
        </w:tc>
        <w:tc>
          <w:tcPr>
            <w:tcW w:w="1752" w:type="dxa"/>
            <w:vAlign w:val="center"/>
          </w:tcPr>
          <w:p w:rsidR="002B699C" w:rsidRPr="00E12FA3" w:rsidRDefault="00D02354">
            <w:pPr>
              <w:pStyle w:val="afd"/>
            </w:pPr>
            <w:r w:rsidRPr="00E12FA3">
              <w:rPr>
                <w:rFonts w:hint="eastAsia"/>
              </w:rPr>
              <w:t>3</w:t>
            </w:r>
            <w:r w:rsidRPr="00E12FA3">
              <w:t>15</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w:t>
            </w:r>
            <w:r w:rsidRPr="00E12FA3">
              <w:t>B</w:t>
            </w:r>
          </w:p>
        </w:tc>
        <w:tc>
          <w:tcPr>
            <w:tcW w:w="1701" w:type="dxa"/>
            <w:vAlign w:val="center"/>
          </w:tcPr>
          <w:p w:rsidR="002B699C" w:rsidRPr="00E12FA3" w:rsidRDefault="00D02354">
            <w:pPr>
              <w:pStyle w:val="afd"/>
            </w:pPr>
            <w:r w:rsidRPr="00E12FA3">
              <w:rPr>
                <w:rFonts w:hint="eastAsia"/>
              </w:rPr>
              <w:t>1</w:t>
            </w:r>
            <w:r w:rsidRPr="00E12FA3">
              <w:t>414</w:t>
            </w:r>
          </w:p>
        </w:tc>
        <w:tc>
          <w:tcPr>
            <w:tcW w:w="1701" w:type="dxa"/>
            <w:vAlign w:val="center"/>
          </w:tcPr>
          <w:p w:rsidR="002B699C" w:rsidRPr="00E12FA3" w:rsidRDefault="00D02354">
            <w:pPr>
              <w:pStyle w:val="afd"/>
            </w:pPr>
            <w:r w:rsidRPr="00E12FA3">
              <w:rPr>
                <w:rFonts w:hint="eastAsia"/>
              </w:rPr>
              <w:t>4</w:t>
            </w:r>
            <w:r w:rsidRPr="00E12FA3">
              <w:t>13</w:t>
            </w:r>
          </w:p>
        </w:tc>
        <w:tc>
          <w:tcPr>
            <w:tcW w:w="1752" w:type="dxa"/>
            <w:vAlign w:val="center"/>
          </w:tcPr>
          <w:p w:rsidR="002B699C" w:rsidRPr="00E12FA3" w:rsidRDefault="00D02354">
            <w:pPr>
              <w:pStyle w:val="afd"/>
            </w:pPr>
            <w:r w:rsidRPr="00E12FA3">
              <w:rPr>
                <w:rFonts w:hint="eastAsia"/>
              </w:rPr>
              <w:t>4</w:t>
            </w:r>
            <w:r w:rsidRPr="00E12FA3">
              <w:t>34</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1</w:t>
            </w:r>
            <w:r w:rsidRPr="00E12FA3">
              <w:t>989</w:t>
            </w:r>
          </w:p>
        </w:tc>
        <w:tc>
          <w:tcPr>
            <w:tcW w:w="1701" w:type="dxa"/>
            <w:vAlign w:val="center"/>
          </w:tcPr>
          <w:p w:rsidR="002B699C" w:rsidRPr="00E12FA3" w:rsidRDefault="00D02354">
            <w:pPr>
              <w:pStyle w:val="afd"/>
            </w:pPr>
            <w:r w:rsidRPr="00E12FA3">
              <w:rPr>
                <w:rFonts w:hint="eastAsia"/>
              </w:rPr>
              <w:t>4</w:t>
            </w:r>
            <w:r w:rsidRPr="00E12FA3">
              <w:t>67</w:t>
            </w:r>
          </w:p>
        </w:tc>
        <w:tc>
          <w:tcPr>
            <w:tcW w:w="1752" w:type="dxa"/>
            <w:vAlign w:val="center"/>
          </w:tcPr>
          <w:p w:rsidR="002B699C" w:rsidRPr="00E12FA3" w:rsidRDefault="00D02354">
            <w:pPr>
              <w:pStyle w:val="afd"/>
            </w:pPr>
            <w:r w:rsidRPr="00E12FA3">
              <w:rPr>
                <w:rFonts w:hint="eastAsia"/>
              </w:rPr>
              <w:t>5</w:t>
            </w:r>
            <w:r w:rsidRPr="00E12FA3">
              <w:t>78</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2</w:t>
            </w:r>
            <w:r w:rsidRPr="00E12FA3">
              <w:t>763</w:t>
            </w:r>
          </w:p>
        </w:tc>
        <w:tc>
          <w:tcPr>
            <w:tcW w:w="1701" w:type="dxa"/>
            <w:vAlign w:val="center"/>
          </w:tcPr>
          <w:p w:rsidR="002B699C" w:rsidRPr="00E12FA3" w:rsidRDefault="00D02354">
            <w:pPr>
              <w:pStyle w:val="afd"/>
            </w:pPr>
            <w:r w:rsidRPr="00E12FA3">
              <w:rPr>
                <w:rFonts w:hint="eastAsia"/>
              </w:rPr>
              <w:t>5</w:t>
            </w:r>
            <w:r w:rsidRPr="00E12FA3">
              <w:t>25</w:t>
            </w:r>
          </w:p>
        </w:tc>
        <w:tc>
          <w:tcPr>
            <w:tcW w:w="1752" w:type="dxa"/>
            <w:vAlign w:val="center"/>
          </w:tcPr>
          <w:p w:rsidR="002B699C" w:rsidRPr="00E12FA3" w:rsidRDefault="00D02354">
            <w:pPr>
              <w:pStyle w:val="afd"/>
            </w:pPr>
            <w:r w:rsidRPr="00E12FA3">
              <w:rPr>
                <w:rFonts w:hint="eastAsia"/>
              </w:rPr>
              <w:t>7</w:t>
            </w:r>
            <w:r w:rsidRPr="00E12FA3">
              <w:t>38</w:t>
            </w:r>
          </w:p>
        </w:tc>
      </w:tr>
      <w:tr w:rsidR="002B699C" w:rsidRPr="00E12FA3" w:rsidTr="002656EB">
        <w:trPr>
          <w:trHeight w:val="316"/>
          <w:jc w:val="center"/>
        </w:trPr>
        <w:tc>
          <w:tcPr>
            <w:tcW w:w="992" w:type="dxa"/>
            <w:vMerge w:val="restart"/>
            <w:vAlign w:val="center"/>
          </w:tcPr>
          <w:p w:rsidR="002B699C" w:rsidRPr="00E12FA3" w:rsidRDefault="00D02354">
            <w:pPr>
              <w:pStyle w:val="afd"/>
            </w:pPr>
            <w:r w:rsidRPr="00E12FA3">
              <w:rPr>
                <w:rFonts w:hint="eastAsia"/>
              </w:rPr>
              <w:t>8</w:t>
            </w:r>
            <w:r w:rsidRPr="00E12FA3">
              <w:t>00</w:t>
            </w:r>
          </w:p>
        </w:tc>
        <w:tc>
          <w:tcPr>
            <w:tcW w:w="993" w:type="dxa"/>
            <w:vMerge w:val="restart"/>
            <w:vAlign w:val="center"/>
          </w:tcPr>
          <w:p w:rsidR="002B699C" w:rsidRPr="00E12FA3" w:rsidRDefault="00D02354">
            <w:pPr>
              <w:pStyle w:val="afd"/>
            </w:pPr>
            <w:r w:rsidRPr="00E12FA3">
              <w:rPr>
                <w:rFonts w:hint="eastAsia"/>
              </w:rPr>
              <w:t>1</w:t>
            </w:r>
            <w:r w:rsidRPr="00E12FA3">
              <w:t>10</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1</w:t>
            </w:r>
            <w:r w:rsidRPr="00E12FA3">
              <w:t>148</w:t>
            </w:r>
          </w:p>
        </w:tc>
        <w:tc>
          <w:tcPr>
            <w:tcW w:w="1701" w:type="dxa"/>
            <w:vAlign w:val="center"/>
          </w:tcPr>
          <w:p w:rsidR="002B699C" w:rsidRPr="00E12FA3" w:rsidRDefault="00D02354">
            <w:pPr>
              <w:pStyle w:val="afd"/>
            </w:pPr>
            <w:r w:rsidRPr="00E12FA3">
              <w:rPr>
                <w:rFonts w:hint="eastAsia"/>
              </w:rPr>
              <w:t>3</w:t>
            </w:r>
            <w:r w:rsidRPr="00E12FA3">
              <w:t>84</w:t>
            </w:r>
          </w:p>
        </w:tc>
        <w:tc>
          <w:tcPr>
            <w:tcW w:w="1752" w:type="dxa"/>
            <w:vAlign w:val="center"/>
          </w:tcPr>
          <w:p w:rsidR="002B699C" w:rsidRPr="00E12FA3" w:rsidRDefault="00D02354">
            <w:pPr>
              <w:pStyle w:val="afd"/>
            </w:pPr>
            <w:r w:rsidRPr="00E12FA3">
              <w:rPr>
                <w:rFonts w:hint="eastAsia"/>
              </w:rPr>
              <w:t>4</w:t>
            </w:r>
            <w:r w:rsidRPr="00E12FA3">
              <w:t>34</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w:t>
            </w:r>
            <w:r w:rsidRPr="00E12FA3">
              <w:t>B</w:t>
            </w:r>
          </w:p>
        </w:tc>
        <w:tc>
          <w:tcPr>
            <w:tcW w:w="1701" w:type="dxa"/>
            <w:vAlign w:val="center"/>
          </w:tcPr>
          <w:p w:rsidR="002B699C" w:rsidRPr="00E12FA3" w:rsidRDefault="00D02354">
            <w:pPr>
              <w:pStyle w:val="afd"/>
            </w:pPr>
            <w:r w:rsidRPr="00E12FA3">
              <w:rPr>
                <w:rFonts w:hint="eastAsia"/>
              </w:rPr>
              <w:t>1</w:t>
            </w:r>
            <w:r w:rsidRPr="00E12FA3">
              <w:t>594</w:t>
            </w:r>
          </w:p>
        </w:tc>
        <w:tc>
          <w:tcPr>
            <w:tcW w:w="1701" w:type="dxa"/>
            <w:vAlign w:val="center"/>
          </w:tcPr>
          <w:p w:rsidR="002B699C" w:rsidRPr="00E12FA3" w:rsidRDefault="00D02354">
            <w:pPr>
              <w:pStyle w:val="afd"/>
            </w:pPr>
            <w:r w:rsidRPr="00E12FA3">
              <w:rPr>
                <w:rFonts w:hint="eastAsia"/>
              </w:rPr>
              <w:t>4</w:t>
            </w:r>
            <w:r w:rsidRPr="00E12FA3">
              <w:t>31</w:t>
            </w:r>
          </w:p>
        </w:tc>
        <w:tc>
          <w:tcPr>
            <w:tcW w:w="1752" w:type="dxa"/>
            <w:vAlign w:val="center"/>
          </w:tcPr>
          <w:p w:rsidR="002B699C" w:rsidRPr="00E12FA3" w:rsidRDefault="00D02354">
            <w:pPr>
              <w:pStyle w:val="afd"/>
            </w:pPr>
            <w:r w:rsidRPr="00E12FA3">
              <w:rPr>
                <w:rFonts w:hint="eastAsia"/>
              </w:rPr>
              <w:t>5</w:t>
            </w:r>
            <w:r w:rsidRPr="00E12FA3">
              <w:t>82</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2</w:t>
            </w:r>
            <w:r w:rsidRPr="00E12FA3">
              <w:t>295</w:t>
            </w:r>
          </w:p>
        </w:tc>
        <w:tc>
          <w:tcPr>
            <w:tcW w:w="1701" w:type="dxa"/>
            <w:vAlign w:val="center"/>
          </w:tcPr>
          <w:p w:rsidR="002B699C" w:rsidRPr="00E12FA3" w:rsidRDefault="00D02354">
            <w:pPr>
              <w:pStyle w:val="afd"/>
            </w:pPr>
            <w:r w:rsidRPr="00E12FA3">
              <w:rPr>
                <w:rFonts w:hint="eastAsia"/>
              </w:rPr>
              <w:t>4</w:t>
            </w:r>
            <w:r w:rsidRPr="00E12FA3">
              <w:t>91</w:t>
            </w:r>
          </w:p>
        </w:tc>
        <w:tc>
          <w:tcPr>
            <w:tcW w:w="1752" w:type="dxa"/>
            <w:vAlign w:val="center"/>
          </w:tcPr>
          <w:p w:rsidR="002B699C" w:rsidRPr="00E12FA3" w:rsidRDefault="00D02354">
            <w:pPr>
              <w:pStyle w:val="afd"/>
            </w:pPr>
            <w:r w:rsidRPr="00E12FA3">
              <w:rPr>
                <w:rFonts w:hint="eastAsia"/>
              </w:rPr>
              <w:t>7</w:t>
            </w:r>
            <w:r w:rsidRPr="00E12FA3">
              <w:t>82</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3</w:t>
            </w:r>
            <w:r w:rsidRPr="00E12FA3">
              <w:t>188</w:t>
            </w:r>
          </w:p>
        </w:tc>
        <w:tc>
          <w:tcPr>
            <w:tcW w:w="1701" w:type="dxa"/>
            <w:vAlign w:val="center"/>
          </w:tcPr>
          <w:p w:rsidR="002B699C" w:rsidRPr="00E12FA3" w:rsidRDefault="00D02354">
            <w:pPr>
              <w:pStyle w:val="afd"/>
            </w:pPr>
            <w:r w:rsidRPr="00E12FA3">
              <w:rPr>
                <w:rFonts w:hint="eastAsia"/>
              </w:rPr>
              <w:t>5</w:t>
            </w:r>
            <w:r w:rsidRPr="00E12FA3">
              <w:t>51</w:t>
            </w:r>
          </w:p>
        </w:tc>
        <w:tc>
          <w:tcPr>
            <w:tcW w:w="1752" w:type="dxa"/>
            <w:vAlign w:val="center"/>
          </w:tcPr>
          <w:p w:rsidR="002B699C" w:rsidRPr="00E12FA3" w:rsidRDefault="00D02354">
            <w:pPr>
              <w:pStyle w:val="afd"/>
            </w:pPr>
            <w:r w:rsidRPr="00E12FA3">
              <w:rPr>
                <w:rFonts w:hint="eastAsia"/>
              </w:rPr>
              <w:t>9</w:t>
            </w:r>
            <w:r w:rsidRPr="00E12FA3">
              <w:t>83</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restart"/>
            <w:vAlign w:val="center"/>
          </w:tcPr>
          <w:p w:rsidR="002B699C" w:rsidRPr="00E12FA3" w:rsidRDefault="00D02354">
            <w:pPr>
              <w:pStyle w:val="afd"/>
            </w:pPr>
            <w:r w:rsidRPr="00E12FA3">
              <w:rPr>
                <w:rFonts w:hint="eastAsia"/>
              </w:rPr>
              <w:t>1</w:t>
            </w:r>
            <w:r w:rsidRPr="00E12FA3">
              <w:t>30</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1</w:t>
            </w:r>
            <w:r w:rsidRPr="00E12FA3">
              <w:t>244</w:t>
            </w:r>
          </w:p>
        </w:tc>
        <w:tc>
          <w:tcPr>
            <w:tcW w:w="1701" w:type="dxa"/>
            <w:vAlign w:val="center"/>
          </w:tcPr>
          <w:p w:rsidR="002B699C" w:rsidRPr="00E12FA3" w:rsidRDefault="00D02354">
            <w:pPr>
              <w:pStyle w:val="afd"/>
            </w:pPr>
            <w:r w:rsidRPr="00E12FA3">
              <w:rPr>
                <w:rFonts w:hint="eastAsia"/>
              </w:rPr>
              <w:t>4</w:t>
            </w:r>
            <w:r w:rsidRPr="00E12FA3">
              <w:t>33</w:t>
            </w:r>
          </w:p>
        </w:tc>
        <w:tc>
          <w:tcPr>
            <w:tcW w:w="1752" w:type="dxa"/>
            <w:vAlign w:val="center"/>
          </w:tcPr>
          <w:p w:rsidR="002B699C" w:rsidRPr="00E12FA3" w:rsidRDefault="00D02354">
            <w:pPr>
              <w:pStyle w:val="afd"/>
            </w:pPr>
            <w:r w:rsidRPr="00E12FA3">
              <w:rPr>
                <w:rFonts w:hint="eastAsia"/>
              </w:rPr>
              <w:t>4</w:t>
            </w:r>
            <w:r w:rsidRPr="00E12FA3">
              <w:t>54</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w:t>
            </w:r>
            <w:r w:rsidRPr="00E12FA3">
              <w:t>B</w:t>
            </w:r>
          </w:p>
        </w:tc>
        <w:tc>
          <w:tcPr>
            <w:tcW w:w="1701" w:type="dxa"/>
            <w:vAlign w:val="center"/>
          </w:tcPr>
          <w:p w:rsidR="002B699C" w:rsidRPr="00E12FA3" w:rsidRDefault="00D02354">
            <w:pPr>
              <w:pStyle w:val="afd"/>
            </w:pPr>
            <w:r w:rsidRPr="00E12FA3">
              <w:rPr>
                <w:rFonts w:hint="eastAsia"/>
              </w:rPr>
              <w:t>1</w:t>
            </w:r>
            <w:r w:rsidRPr="00E12FA3">
              <w:t>700</w:t>
            </w:r>
          </w:p>
        </w:tc>
        <w:tc>
          <w:tcPr>
            <w:tcW w:w="1701" w:type="dxa"/>
            <w:vAlign w:val="center"/>
          </w:tcPr>
          <w:p w:rsidR="002B699C" w:rsidRPr="00E12FA3" w:rsidRDefault="00D02354">
            <w:pPr>
              <w:pStyle w:val="afd"/>
            </w:pPr>
            <w:r w:rsidRPr="00E12FA3">
              <w:rPr>
                <w:rFonts w:hint="eastAsia"/>
              </w:rPr>
              <w:t>4</w:t>
            </w:r>
            <w:r w:rsidRPr="00E12FA3">
              <w:t>85</w:t>
            </w:r>
          </w:p>
        </w:tc>
        <w:tc>
          <w:tcPr>
            <w:tcW w:w="1752" w:type="dxa"/>
            <w:vAlign w:val="center"/>
          </w:tcPr>
          <w:p w:rsidR="002B699C" w:rsidRPr="00E12FA3" w:rsidRDefault="00D02354">
            <w:pPr>
              <w:pStyle w:val="afd"/>
            </w:pPr>
            <w:r w:rsidRPr="00E12FA3">
              <w:rPr>
                <w:rFonts w:hint="eastAsia"/>
              </w:rPr>
              <w:t>6</w:t>
            </w:r>
            <w:r w:rsidRPr="00E12FA3">
              <w:t>10</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2</w:t>
            </w:r>
            <w:r w:rsidRPr="00E12FA3">
              <w:t>448</w:t>
            </w:r>
          </w:p>
        </w:tc>
        <w:tc>
          <w:tcPr>
            <w:tcW w:w="1701" w:type="dxa"/>
            <w:vAlign w:val="center"/>
          </w:tcPr>
          <w:p w:rsidR="002B699C" w:rsidRPr="00E12FA3" w:rsidRDefault="00D02354">
            <w:pPr>
              <w:pStyle w:val="afd"/>
            </w:pPr>
            <w:r w:rsidRPr="00E12FA3">
              <w:rPr>
                <w:rFonts w:hint="eastAsia"/>
              </w:rPr>
              <w:t>5</w:t>
            </w:r>
            <w:r w:rsidRPr="00E12FA3">
              <w:t>53</w:t>
            </w:r>
          </w:p>
        </w:tc>
        <w:tc>
          <w:tcPr>
            <w:tcW w:w="1752" w:type="dxa"/>
            <w:vAlign w:val="center"/>
          </w:tcPr>
          <w:p w:rsidR="002B699C" w:rsidRPr="00E12FA3" w:rsidRDefault="00D02354">
            <w:pPr>
              <w:pStyle w:val="afd"/>
            </w:pPr>
            <w:r w:rsidRPr="00E12FA3">
              <w:rPr>
                <w:rFonts w:hint="eastAsia"/>
              </w:rPr>
              <w:t>8</w:t>
            </w:r>
            <w:r w:rsidRPr="00E12FA3">
              <w:t>27</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3</w:t>
            </w:r>
            <w:r w:rsidRPr="00E12FA3">
              <w:t>400</w:t>
            </w:r>
          </w:p>
        </w:tc>
        <w:tc>
          <w:tcPr>
            <w:tcW w:w="1701" w:type="dxa"/>
            <w:vAlign w:val="center"/>
          </w:tcPr>
          <w:p w:rsidR="002B699C" w:rsidRPr="00E12FA3" w:rsidRDefault="00D02354">
            <w:pPr>
              <w:pStyle w:val="afd"/>
            </w:pPr>
            <w:r w:rsidRPr="00E12FA3">
              <w:rPr>
                <w:rFonts w:hint="eastAsia"/>
              </w:rPr>
              <w:t>6</w:t>
            </w:r>
            <w:r w:rsidRPr="00E12FA3">
              <w:t>22</w:t>
            </w:r>
          </w:p>
        </w:tc>
        <w:tc>
          <w:tcPr>
            <w:tcW w:w="1752" w:type="dxa"/>
            <w:vAlign w:val="center"/>
          </w:tcPr>
          <w:p w:rsidR="002B699C" w:rsidRPr="00E12FA3" w:rsidRDefault="00D02354">
            <w:pPr>
              <w:pStyle w:val="afd"/>
            </w:pPr>
            <w:r w:rsidRPr="00E12FA3">
              <w:rPr>
                <w:rFonts w:hint="eastAsia"/>
              </w:rPr>
              <w:t>1</w:t>
            </w:r>
            <w:r w:rsidRPr="00E12FA3">
              <w:t>051</w:t>
            </w:r>
          </w:p>
        </w:tc>
      </w:tr>
      <w:tr w:rsidR="002B699C" w:rsidRPr="00E12FA3" w:rsidTr="002656EB">
        <w:trPr>
          <w:trHeight w:val="316"/>
          <w:jc w:val="center"/>
        </w:trPr>
        <w:tc>
          <w:tcPr>
            <w:tcW w:w="992" w:type="dxa"/>
            <w:vMerge w:val="restart"/>
            <w:vAlign w:val="center"/>
          </w:tcPr>
          <w:p w:rsidR="002B699C" w:rsidRPr="00E12FA3" w:rsidRDefault="00D02354">
            <w:pPr>
              <w:pStyle w:val="afd"/>
            </w:pPr>
            <w:r w:rsidRPr="00E12FA3">
              <w:rPr>
                <w:rFonts w:hint="eastAsia"/>
              </w:rPr>
              <w:t>1</w:t>
            </w:r>
            <w:r w:rsidRPr="00E12FA3">
              <w:t>000</w:t>
            </w:r>
          </w:p>
        </w:tc>
        <w:tc>
          <w:tcPr>
            <w:tcW w:w="993" w:type="dxa"/>
            <w:vMerge w:val="restart"/>
            <w:vAlign w:val="center"/>
          </w:tcPr>
          <w:p w:rsidR="002B699C" w:rsidRPr="00E12FA3" w:rsidRDefault="00D02354">
            <w:pPr>
              <w:pStyle w:val="afd"/>
            </w:pPr>
            <w:r w:rsidRPr="00E12FA3">
              <w:rPr>
                <w:rFonts w:hint="eastAsia"/>
              </w:rPr>
              <w:t>1</w:t>
            </w:r>
            <w:r w:rsidRPr="00E12FA3">
              <w:t>30</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1</w:t>
            </w:r>
            <w:r w:rsidRPr="00E12FA3">
              <w:t>741</w:t>
            </w:r>
          </w:p>
        </w:tc>
        <w:tc>
          <w:tcPr>
            <w:tcW w:w="1701" w:type="dxa"/>
            <w:vAlign w:val="center"/>
          </w:tcPr>
          <w:p w:rsidR="002B699C" w:rsidRPr="00E12FA3" w:rsidRDefault="00D02354">
            <w:pPr>
              <w:pStyle w:val="afd"/>
            </w:pPr>
            <w:r w:rsidRPr="00E12FA3">
              <w:rPr>
                <w:rFonts w:hint="eastAsia"/>
              </w:rPr>
              <w:t>5</w:t>
            </w:r>
            <w:r w:rsidRPr="00E12FA3">
              <w:t>74</w:t>
            </w:r>
          </w:p>
        </w:tc>
        <w:tc>
          <w:tcPr>
            <w:tcW w:w="1752" w:type="dxa"/>
            <w:vAlign w:val="center"/>
          </w:tcPr>
          <w:p w:rsidR="002B699C" w:rsidRPr="00E12FA3" w:rsidRDefault="00D02354">
            <w:pPr>
              <w:pStyle w:val="afd"/>
            </w:pPr>
            <w:r w:rsidRPr="00E12FA3">
              <w:rPr>
                <w:rFonts w:hint="eastAsia"/>
              </w:rPr>
              <w:t>8</w:t>
            </w:r>
            <w:r w:rsidRPr="00E12FA3">
              <w:t>31</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w:t>
            </w:r>
            <w:r w:rsidRPr="00E12FA3">
              <w:t>B</w:t>
            </w:r>
          </w:p>
        </w:tc>
        <w:tc>
          <w:tcPr>
            <w:tcW w:w="1701" w:type="dxa"/>
            <w:vAlign w:val="center"/>
          </w:tcPr>
          <w:p w:rsidR="002B699C" w:rsidRPr="00E12FA3" w:rsidRDefault="00D02354">
            <w:pPr>
              <w:pStyle w:val="afd"/>
            </w:pPr>
            <w:r w:rsidRPr="00E12FA3">
              <w:rPr>
                <w:rFonts w:hint="eastAsia"/>
              </w:rPr>
              <w:t>2</w:t>
            </w:r>
            <w:r w:rsidRPr="00E12FA3">
              <w:t>448</w:t>
            </w:r>
          </w:p>
        </w:tc>
        <w:tc>
          <w:tcPr>
            <w:tcW w:w="1701" w:type="dxa"/>
            <w:vAlign w:val="center"/>
          </w:tcPr>
          <w:p w:rsidR="002B699C" w:rsidRPr="00E12FA3" w:rsidRDefault="00D02354">
            <w:pPr>
              <w:pStyle w:val="afd"/>
            </w:pPr>
            <w:r w:rsidRPr="00E12FA3">
              <w:rPr>
                <w:rFonts w:hint="eastAsia"/>
              </w:rPr>
              <w:t>6</w:t>
            </w:r>
            <w:r w:rsidRPr="00E12FA3">
              <w:t>48</w:t>
            </w:r>
          </w:p>
        </w:tc>
        <w:tc>
          <w:tcPr>
            <w:tcW w:w="1752" w:type="dxa"/>
            <w:vAlign w:val="center"/>
          </w:tcPr>
          <w:p w:rsidR="002B699C" w:rsidRPr="00E12FA3" w:rsidRDefault="00D02354">
            <w:pPr>
              <w:pStyle w:val="afd"/>
            </w:pPr>
            <w:r w:rsidRPr="00E12FA3">
              <w:rPr>
                <w:rFonts w:hint="eastAsia"/>
              </w:rPr>
              <w:t>1</w:t>
            </w:r>
            <w:r w:rsidRPr="00E12FA3">
              <w:t>123</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3</w:t>
            </w:r>
            <w:r w:rsidRPr="00E12FA3">
              <w:t>400</w:t>
            </w:r>
          </w:p>
        </w:tc>
        <w:tc>
          <w:tcPr>
            <w:tcW w:w="1701" w:type="dxa"/>
            <w:vAlign w:val="center"/>
          </w:tcPr>
          <w:p w:rsidR="002B699C" w:rsidRPr="00E12FA3" w:rsidRDefault="00D02354">
            <w:pPr>
              <w:pStyle w:val="afd"/>
            </w:pPr>
            <w:r w:rsidRPr="00E12FA3">
              <w:rPr>
                <w:rFonts w:hint="eastAsia"/>
              </w:rPr>
              <w:t>7</w:t>
            </w:r>
            <w:r w:rsidRPr="00E12FA3">
              <w:t>29</w:t>
            </w:r>
          </w:p>
        </w:tc>
        <w:tc>
          <w:tcPr>
            <w:tcW w:w="1752" w:type="dxa"/>
            <w:vAlign w:val="center"/>
          </w:tcPr>
          <w:p w:rsidR="002B699C" w:rsidRPr="00E12FA3" w:rsidRDefault="00D02354">
            <w:pPr>
              <w:pStyle w:val="afd"/>
            </w:pPr>
            <w:r w:rsidRPr="00E12FA3">
              <w:rPr>
                <w:rFonts w:hint="eastAsia"/>
              </w:rPr>
              <w:t>1</w:t>
            </w:r>
            <w:r w:rsidRPr="00E12FA3">
              <w:t>465</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4</w:t>
            </w:r>
            <w:r w:rsidRPr="00E12FA3">
              <w:t>189</w:t>
            </w:r>
          </w:p>
        </w:tc>
        <w:tc>
          <w:tcPr>
            <w:tcW w:w="1701" w:type="dxa"/>
            <w:vAlign w:val="center"/>
          </w:tcPr>
          <w:p w:rsidR="002B699C" w:rsidRPr="00E12FA3" w:rsidRDefault="00D02354">
            <w:pPr>
              <w:pStyle w:val="afd"/>
            </w:pPr>
            <w:r w:rsidRPr="00E12FA3">
              <w:rPr>
                <w:rFonts w:hint="eastAsia"/>
              </w:rPr>
              <w:t>7</w:t>
            </w:r>
            <w:r w:rsidRPr="00E12FA3">
              <w:t>85</w:t>
            </w:r>
          </w:p>
        </w:tc>
        <w:tc>
          <w:tcPr>
            <w:tcW w:w="1752" w:type="dxa"/>
            <w:vAlign w:val="center"/>
          </w:tcPr>
          <w:p w:rsidR="002B699C" w:rsidRPr="00E12FA3" w:rsidRDefault="00D02354">
            <w:pPr>
              <w:pStyle w:val="afd"/>
            </w:pPr>
            <w:r w:rsidRPr="00E12FA3">
              <w:rPr>
                <w:rFonts w:hint="eastAsia"/>
              </w:rPr>
              <w:t>1</w:t>
            </w:r>
            <w:r w:rsidRPr="00E12FA3">
              <w:t>705</w:t>
            </w:r>
          </w:p>
        </w:tc>
      </w:tr>
      <w:tr w:rsidR="002B699C" w:rsidRPr="00E12FA3" w:rsidTr="002656EB">
        <w:trPr>
          <w:trHeight w:val="323"/>
          <w:jc w:val="center"/>
        </w:trPr>
        <w:tc>
          <w:tcPr>
            <w:tcW w:w="992" w:type="dxa"/>
            <w:vMerge w:val="restart"/>
            <w:vAlign w:val="center"/>
          </w:tcPr>
          <w:p w:rsidR="002B699C" w:rsidRPr="00E12FA3" w:rsidRDefault="00D02354">
            <w:pPr>
              <w:pStyle w:val="afd"/>
            </w:pPr>
            <w:r w:rsidRPr="00E12FA3">
              <w:rPr>
                <w:rFonts w:hint="eastAsia"/>
              </w:rPr>
              <w:t>1</w:t>
            </w:r>
            <w:r w:rsidRPr="00E12FA3">
              <w:t>200</w:t>
            </w:r>
          </w:p>
        </w:tc>
        <w:tc>
          <w:tcPr>
            <w:tcW w:w="993" w:type="dxa"/>
            <w:vMerge w:val="restart"/>
            <w:vAlign w:val="center"/>
          </w:tcPr>
          <w:p w:rsidR="002B699C" w:rsidRPr="00E12FA3" w:rsidRDefault="00D02354">
            <w:pPr>
              <w:pStyle w:val="afd"/>
            </w:pPr>
            <w:r w:rsidRPr="00E12FA3">
              <w:rPr>
                <w:rFonts w:hint="eastAsia"/>
              </w:rPr>
              <w:t>1</w:t>
            </w:r>
            <w:r w:rsidRPr="00E12FA3">
              <w:t>500</w:t>
            </w:r>
          </w:p>
        </w:tc>
        <w:tc>
          <w:tcPr>
            <w:tcW w:w="1134" w:type="dxa"/>
            <w:vAlign w:val="center"/>
          </w:tcPr>
          <w:p w:rsidR="002B699C" w:rsidRPr="00E12FA3" w:rsidRDefault="00D02354">
            <w:pPr>
              <w:pStyle w:val="afd"/>
            </w:pPr>
            <w:r w:rsidRPr="00E12FA3">
              <w:rPr>
                <w:rFonts w:hint="eastAsia"/>
              </w:rPr>
              <w:t>A</w:t>
            </w:r>
          </w:p>
        </w:tc>
        <w:tc>
          <w:tcPr>
            <w:tcW w:w="1701" w:type="dxa"/>
            <w:vAlign w:val="center"/>
          </w:tcPr>
          <w:p w:rsidR="002B699C" w:rsidRPr="00E12FA3" w:rsidRDefault="00D02354">
            <w:pPr>
              <w:pStyle w:val="afd"/>
            </w:pPr>
            <w:r w:rsidRPr="00E12FA3">
              <w:rPr>
                <w:rFonts w:hint="eastAsia"/>
              </w:rPr>
              <w:t>2</w:t>
            </w:r>
            <w:r w:rsidRPr="00E12FA3">
              <w:t>295</w:t>
            </w:r>
          </w:p>
        </w:tc>
        <w:tc>
          <w:tcPr>
            <w:tcW w:w="1701" w:type="dxa"/>
            <w:vAlign w:val="center"/>
          </w:tcPr>
          <w:p w:rsidR="002B699C" w:rsidRPr="00E12FA3" w:rsidRDefault="00D02354">
            <w:pPr>
              <w:pStyle w:val="afd"/>
            </w:pPr>
            <w:r w:rsidRPr="00E12FA3">
              <w:rPr>
                <w:rFonts w:hint="eastAsia"/>
              </w:rPr>
              <w:t>7</w:t>
            </w:r>
            <w:r w:rsidRPr="00E12FA3">
              <w:t>83</w:t>
            </w:r>
          </w:p>
        </w:tc>
        <w:tc>
          <w:tcPr>
            <w:tcW w:w="1752" w:type="dxa"/>
            <w:vAlign w:val="center"/>
          </w:tcPr>
          <w:p w:rsidR="002B699C" w:rsidRPr="00E12FA3" w:rsidRDefault="00D02354">
            <w:pPr>
              <w:pStyle w:val="afd"/>
            </w:pPr>
            <w:r w:rsidRPr="00E12FA3">
              <w:rPr>
                <w:rFonts w:hint="eastAsia"/>
              </w:rPr>
              <w:t>1</w:t>
            </w:r>
            <w:r w:rsidRPr="00E12FA3">
              <w:t>327</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A</w:t>
            </w:r>
            <w:r w:rsidRPr="00E12FA3">
              <w:t>B</w:t>
            </w:r>
          </w:p>
        </w:tc>
        <w:tc>
          <w:tcPr>
            <w:tcW w:w="1701" w:type="dxa"/>
            <w:vAlign w:val="center"/>
          </w:tcPr>
          <w:p w:rsidR="002B699C" w:rsidRPr="00E12FA3" w:rsidRDefault="00D02354">
            <w:pPr>
              <w:pStyle w:val="afd"/>
            </w:pPr>
            <w:r w:rsidRPr="00E12FA3">
              <w:rPr>
                <w:rFonts w:hint="eastAsia"/>
              </w:rPr>
              <w:t>3</w:t>
            </w:r>
            <w:r w:rsidRPr="00E12FA3">
              <w:t>188</w:t>
            </w:r>
          </w:p>
        </w:tc>
        <w:tc>
          <w:tcPr>
            <w:tcW w:w="1701" w:type="dxa"/>
            <w:vAlign w:val="center"/>
          </w:tcPr>
          <w:p w:rsidR="002B699C" w:rsidRPr="00E12FA3" w:rsidRDefault="00D02354">
            <w:pPr>
              <w:pStyle w:val="afd"/>
            </w:pPr>
            <w:r w:rsidRPr="00E12FA3">
              <w:rPr>
                <w:rFonts w:hint="eastAsia"/>
              </w:rPr>
              <w:t>8</w:t>
            </w:r>
            <w:r w:rsidRPr="00E12FA3">
              <w:t>80</w:t>
            </w:r>
          </w:p>
        </w:tc>
        <w:tc>
          <w:tcPr>
            <w:tcW w:w="1752" w:type="dxa"/>
            <w:vAlign w:val="center"/>
          </w:tcPr>
          <w:p w:rsidR="002B699C" w:rsidRPr="00E12FA3" w:rsidRDefault="00D02354">
            <w:pPr>
              <w:pStyle w:val="afd"/>
            </w:pPr>
            <w:r w:rsidRPr="00E12FA3">
              <w:rPr>
                <w:rFonts w:hint="eastAsia"/>
              </w:rPr>
              <w:t>1</w:t>
            </w:r>
            <w:r w:rsidRPr="00E12FA3">
              <w:t>781</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B</w:t>
            </w:r>
          </w:p>
        </w:tc>
        <w:tc>
          <w:tcPr>
            <w:tcW w:w="1701" w:type="dxa"/>
            <w:vAlign w:val="center"/>
          </w:tcPr>
          <w:p w:rsidR="002B699C" w:rsidRPr="00E12FA3" w:rsidRDefault="00D02354">
            <w:pPr>
              <w:pStyle w:val="afd"/>
            </w:pPr>
            <w:r w:rsidRPr="00E12FA3">
              <w:rPr>
                <w:rFonts w:hint="eastAsia"/>
              </w:rPr>
              <w:t>4</w:t>
            </w:r>
            <w:r w:rsidRPr="00E12FA3">
              <w:t>781</w:t>
            </w:r>
          </w:p>
        </w:tc>
        <w:tc>
          <w:tcPr>
            <w:tcW w:w="1701" w:type="dxa"/>
            <w:vAlign w:val="center"/>
          </w:tcPr>
          <w:p w:rsidR="002B699C" w:rsidRPr="00E12FA3" w:rsidRDefault="00D02354">
            <w:pPr>
              <w:pStyle w:val="afd"/>
            </w:pPr>
            <w:r w:rsidRPr="00E12FA3">
              <w:rPr>
                <w:rFonts w:hint="eastAsia"/>
              </w:rPr>
              <w:t>1</w:t>
            </w:r>
            <w:r w:rsidRPr="00E12FA3">
              <w:t>017</w:t>
            </w:r>
          </w:p>
        </w:tc>
        <w:tc>
          <w:tcPr>
            <w:tcW w:w="1752" w:type="dxa"/>
            <w:vAlign w:val="center"/>
          </w:tcPr>
          <w:p w:rsidR="002B699C" w:rsidRPr="00E12FA3" w:rsidRDefault="00D02354">
            <w:pPr>
              <w:pStyle w:val="afd"/>
            </w:pPr>
            <w:r w:rsidRPr="00E12FA3">
              <w:rPr>
                <w:rFonts w:hint="eastAsia"/>
              </w:rPr>
              <w:t>2</w:t>
            </w:r>
            <w:r w:rsidRPr="00E12FA3">
              <w:t>481</w:t>
            </w:r>
          </w:p>
        </w:tc>
      </w:tr>
      <w:tr w:rsidR="002B699C" w:rsidRPr="00E12FA3" w:rsidTr="002656EB">
        <w:trPr>
          <w:trHeight w:val="143"/>
          <w:jc w:val="center"/>
        </w:trPr>
        <w:tc>
          <w:tcPr>
            <w:tcW w:w="992" w:type="dxa"/>
            <w:vMerge/>
            <w:vAlign w:val="center"/>
          </w:tcPr>
          <w:p w:rsidR="002B699C" w:rsidRPr="00E12FA3" w:rsidRDefault="002B699C">
            <w:pPr>
              <w:pStyle w:val="afd"/>
            </w:pPr>
          </w:p>
        </w:tc>
        <w:tc>
          <w:tcPr>
            <w:tcW w:w="993" w:type="dxa"/>
            <w:vMerge/>
            <w:vAlign w:val="center"/>
          </w:tcPr>
          <w:p w:rsidR="002B699C" w:rsidRPr="00E12FA3" w:rsidRDefault="002B699C">
            <w:pPr>
              <w:pStyle w:val="afd"/>
            </w:pPr>
          </w:p>
        </w:tc>
        <w:tc>
          <w:tcPr>
            <w:tcW w:w="1134" w:type="dxa"/>
            <w:vAlign w:val="center"/>
          </w:tcPr>
          <w:p w:rsidR="002B699C" w:rsidRPr="00E12FA3" w:rsidRDefault="00D02354">
            <w:pPr>
              <w:pStyle w:val="afd"/>
            </w:pPr>
            <w:r w:rsidRPr="00E12FA3">
              <w:rPr>
                <w:rFonts w:hint="eastAsia"/>
              </w:rPr>
              <w:t>C</w:t>
            </w:r>
          </w:p>
        </w:tc>
        <w:tc>
          <w:tcPr>
            <w:tcW w:w="1701" w:type="dxa"/>
            <w:vAlign w:val="center"/>
          </w:tcPr>
          <w:p w:rsidR="002B699C" w:rsidRPr="00E12FA3" w:rsidRDefault="00D02354">
            <w:pPr>
              <w:pStyle w:val="afd"/>
            </w:pPr>
            <w:r w:rsidRPr="00E12FA3">
              <w:rPr>
                <w:rFonts w:hint="eastAsia"/>
              </w:rPr>
              <w:t>5</w:t>
            </w:r>
            <w:r w:rsidRPr="00E12FA3">
              <w:t>891</w:t>
            </w:r>
          </w:p>
        </w:tc>
        <w:tc>
          <w:tcPr>
            <w:tcW w:w="1701" w:type="dxa"/>
            <w:vAlign w:val="center"/>
          </w:tcPr>
          <w:p w:rsidR="002B699C" w:rsidRPr="00E12FA3" w:rsidRDefault="00D02354">
            <w:pPr>
              <w:pStyle w:val="afd"/>
            </w:pPr>
            <w:r w:rsidRPr="00E12FA3">
              <w:rPr>
                <w:rFonts w:hint="eastAsia"/>
              </w:rPr>
              <w:t>1</w:t>
            </w:r>
            <w:r w:rsidRPr="00E12FA3">
              <w:t>096</w:t>
            </w:r>
          </w:p>
        </w:tc>
        <w:tc>
          <w:tcPr>
            <w:tcW w:w="1752" w:type="dxa"/>
            <w:vAlign w:val="center"/>
          </w:tcPr>
          <w:p w:rsidR="002B699C" w:rsidRPr="00E12FA3" w:rsidRDefault="00D02354">
            <w:pPr>
              <w:pStyle w:val="afd"/>
            </w:pPr>
            <w:r w:rsidRPr="00E12FA3">
              <w:rPr>
                <w:rFonts w:hint="eastAsia"/>
              </w:rPr>
              <w:t>2</w:t>
            </w:r>
            <w:r w:rsidRPr="00E12FA3">
              <w:t>883</w:t>
            </w:r>
          </w:p>
        </w:tc>
      </w:tr>
    </w:tbl>
    <w:bookmarkEnd w:id="70"/>
    <w:p w:rsidR="002B699C" w:rsidRPr="00E12FA3" w:rsidRDefault="00D02354">
      <w:pPr>
        <w:widowControl/>
        <w:jc w:val="left"/>
        <w:rPr>
          <w:rFonts w:ascii="宋体" w:hAnsi="宋体" w:cs="宋体"/>
          <w:sz w:val="20"/>
          <w:szCs w:val="20"/>
        </w:rPr>
      </w:pPr>
      <w:r w:rsidRPr="00E12FA3">
        <w:rPr>
          <w:rFonts w:hint="eastAsia"/>
          <w:b/>
          <w:bCs/>
          <w:kern w:val="0"/>
          <w:szCs w:val="21"/>
        </w:rPr>
        <w:t>3.</w:t>
      </w:r>
      <w:r w:rsidRPr="00E12FA3">
        <w:rPr>
          <w:b/>
          <w:bCs/>
          <w:kern w:val="0"/>
          <w:szCs w:val="21"/>
        </w:rPr>
        <w:t>0</w:t>
      </w:r>
      <w:r w:rsidRPr="00E12FA3">
        <w:rPr>
          <w:rFonts w:hint="eastAsia"/>
          <w:b/>
          <w:bCs/>
          <w:kern w:val="0"/>
          <w:szCs w:val="21"/>
        </w:rPr>
        <w:t>.</w:t>
      </w:r>
      <w:r w:rsidRPr="00E12FA3">
        <w:rPr>
          <w:b/>
          <w:bCs/>
          <w:kern w:val="0"/>
          <w:szCs w:val="21"/>
        </w:rPr>
        <w:t>5</w:t>
      </w:r>
      <w:r w:rsidRPr="00E12FA3">
        <w:rPr>
          <w:rFonts w:ascii="宋体" w:hAnsi="宋体" w:cs="宋体" w:hint="eastAsia"/>
          <w:kern w:val="0"/>
          <w:sz w:val="20"/>
          <w:szCs w:val="20"/>
          <w:lang w:bidi="ar"/>
        </w:rPr>
        <w:t xml:space="preserve"> </w:t>
      </w:r>
      <w:r w:rsidRPr="00E12FA3">
        <w:rPr>
          <w:rFonts w:hint="eastAsia"/>
        </w:rPr>
        <w:t>单组齿牙式接头轴心受拉承载力设计值，应符合表</w:t>
      </w:r>
      <w:r w:rsidRPr="00E12FA3">
        <w:rPr>
          <w:rFonts w:hint="eastAsia"/>
        </w:rPr>
        <w:t>3.</w:t>
      </w:r>
      <w:r w:rsidRPr="00E12FA3">
        <w:t>0</w:t>
      </w:r>
      <w:r w:rsidRPr="00E12FA3">
        <w:rPr>
          <w:rFonts w:hint="eastAsia"/>
        </w:rPr>
        <w:t>.</w:t>
      </w:r>
      <w:r w:rsidRPr="00E12FA3">
        <w:t>5</w:t>
      </w:r>
      <w:r w:rsidRPr="00E12FA3">
        <w:rPr>
          <w:rFonts w:hint="eastAsia"/>
        </w:rPr>
        <w:t>的规定。</w:t>
      </w:r>
      <w:r w:rsidRPr="00E12FA3">
        <w:rPr>
          <w:rFonts w:ascii="宋体" w:hAnsi="宋体" w:cs="宋体" w:hint="eastAsia"/>
          <w:kern w:val="0"/>
          <w:sz w:val="20"/>
          <w:szCs w:val="20"/>
          <w:lang w:bidi="ar"/>
        </w:rPr>
        <w:t xml:space="preserve"> </w:t>
      </w:r>
    </w:p>
    <w:p w:rsidR="002B699C" w:rsidRPr="00E12FA3" w:rsidRDefault="00D02354">
      <w:pPr>
        <w:widowControl/>
        <w:jc w:val="center"/>
        <w:rPr>
          <w:rFonts w:ascii="宋体" w:hAnsi="宋体" w:cs="宋体"/>
          <w:b/>
          <w:bCs/>
          <w:kern w:val="0"/>
          <w:sz w:val="18"/>
          <w:szCs w:val="18"/>
          <w:lang w:bidi="ar"/>
        </w:rPr>
      </w:pPr>
      <w:r w:rsidRPr="00E12FA3">
        <w:rPr>
          <w:rFonts w:ascii="宋体" w:hAnsi="宋体" w:cs="宋体" w:hint="eastAsia"/>
          <w:b/>
          <w:bCs/>
          <w:kern w:val="0"/>
          <w:sz w:val="18"/>
          <w:szCs w:val="18"/>
          <w:lang w:bidi="ar"/>
        </w:rPr>
        <w:t>表</w:t>
      </w:r>
      <w:r w:rsidRPr="00E12FA3">
        <w:rPr>
          <w:rFonts w:cs="宋体" w:hint="eastAsia"/>
          <w:b/>
          <w:bCs/>
          <w:kern w:val="0"/>
          <w:sz w:val="18"/>
          <w:szCs w:val="18"/>
          <w:lang w:bidi="ar"/>
        </w:rPr>
        <w:t>3.</w:t>
      </w:r>
      <w:r w:rsidRPr="00E12FA3">
        <w:rPr>
          <w:rFonts w:cs="宋体"/>
          <w:b/>
          <w:bCs/>
          <w:kern w:val="0"/>
          <w:sz w:val="18"/>
          <w:szCs w:val="18"/>
          <w:lang w:bidi="ar"/>
        </w:rPr>
        <w:t>0</w:t>
      </w:r>
      <w:r w:rsidRPr="00E12FA3">
        <w:rPr>
          <w:rFonts w:cs="宋体" w:hint="eastAsia"/>
          <w:b/>
          <w:bCs/>
          <w:kern w:val="0"/>
          <w:sz w:val="18"/>
          <w:szCs w:val="18"/>
          <w:lang w:bidi="ar"/>
        </w:rPr>
        <w:t>.</w:t>
      </w:r>
      <w:r w:rsidRPr="00E12FA3">
        <w:rPr>
          <w:rFonts w:cs="宋体"/>
          <w:b/>
          <w:bCs/>
          <w:kern w:val="0"/>
          <w:sz w:val="18"/>
          <w:szCs w:val="18"/>
          <w:lang w:bidi="ar"/>
        </w:rPr>
        <w:t>5</w:t>
      </w:r>
      <w:r w:rsidRPr="00E12FA3">
        <w:rPr>
          <w:rFonts w:ascii="宋体" w:hAnsi="宋体" w:cs="宋体" w:hint="eastAsia"/>
          <w:b/>
          <w:bCs/>
          <w:kern w:val="0"/>
          <w:sz w:val="18"/>
          <w:szCs w:val="18"/>
          <w:lang w:bidi="ar"/>
        </w:rPr>
        <w:t xml:space="preserve"> 单组齿牙式接头轴心受拉承载力设计值与极限值</w:t>
      </w:r>
    </w:p>
    <w:tbl>
      <w:tblPr>
        <w:tblStyle w:val="af0"/>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06"/>
        <w:gridCol w:w="2731"/>
        <w:gridCol w:w="2886"/>
      </w:tblGrid>
      <w:tr w:rsidR="002B699C" w:rsidRPr="00E12FA3" w:rsidTr="002656EB">
        <w:trPr>
          <w:trHeight w:val="697"/>
          <w:jc w:val="center"/>
        </w:trPr>
        <w:tc>
          <w:tcPr>
            <w:tcW w:w="1705" w:type="pct"/>
            <w:vAlign w:val="center"/>
          </w:tcPr>
          <w:p w:rsidR="002B699C" w:rsidRPr="00E12FA3" w:rsidRDefault="00D02354">
            <w:pPr>
              <w:pStyle w:val="afd"/>
              <w:rPr>
                <w:lang w:bidi="ar"/>
              </w:rPr>
            </w:pPr>
            <w:proofErr w:type="gramStart"/>
            <w:r w:rsidRPr="00E12FA3">
              <w:rPr>
                <w:rFonts w:hint="eastAsia"/>
                <w:lang w:bidi="ar"/>
              </w:rPr>
              <w:t>齿</w:t>
            </w:r>
            <w:proofErr w:type="gramEnd"/>
            <w:r w:rsidRPr="00E12FA3">
              <w:rPr>
                <w:rFonts w:hint="eastAsia"/>
                <w:lang w:bidi="ar"/>
              </w:rPr>
              <w:t>牙式接头型号</w:t>
            </w:r>
          </w:p>
        </w:tc>
        <w:tc>
          <w:tcPr>
            <w:tcW w:w="1602" w:type="pct"/>
            <w:vAlign w:val="center"/>
          </w:tcPr>
          <w:p w:rsidR="002B699C" w:rsidRPr="00E12FA3" w:rsidRDefault="00D02354">
            <w:pPr>
              <w:pStyle w:val="afd"/>
              <w:rPr>
                <w:lang w:bidi="ar"/>
              </w:rPr>
            </w:pPr>
            <w:r w:rsidRPr="00E12FA3">
              <w:rPr>
                <w:rFonts w:hint="eastAsia"/>
                <w:lang w:bidi="ar"/>
              </w:rPr>
              <w:t>轴心受拉承载力设计值</w:t>
            </w:r>
          </w:p>
          <w:p w:rsidR="002B699C" w:rsidRPr="00E12FA3" w:rsidRDefault="00A37141">
            <w:pPr>
              <w:pStyle w:val="afd"/>
              <w:rPr>
                <w:lang w:bidi="ar"/>
              </w:rPr>
            </w:pPr>
            <m:oMath>
              <m:sSub>
                <m:sSubPr>
                  <m:ctrlPr>
                    <w:rPr>
                      <w:rFonts w:ascii="Cambria Math" w:hAnsi="Cambria Math"/>
                      <w:i/>
                      <w:lang w:bidi="ar"/>
                    </w:rPr>
                  </m:ctrlPr>
                </m:sSubPr>
                <m:e>
                  <m:r>
                    <w:rPr>
                      <w:rFonts w:ascii="Cambria Math" w:hAnsi="Cambria Math" w:hint="eastAsia"/>
                      <w:lang w:bidi="ar"/>
                    </w:rPr>
                    <m:t>N</m:t>
                  </m:r>
                </m:e>
                <m:sub>
                  <m:r>
                    <w:rPr>
                      <w:rFonts w:ascii="Cambria Math" w:hAnsi="Cambria Math"/>
                      <w:lang w:bidi="ar"/>
                    </w:rPr>
                    <m:t>0</m:t>
                  </m:r>
                </m:sub>
              </m:sSub>
            </m:oMath>
            <w:r w:rsidR="00D02354" w:rsidRPr="00E12FA3">
              <w:rPr>
                <w:rFonts w:hint="eastAsia"/>
                <w:lang w:bidi="ar"/>
              </w:rPr>
              <w:t>（</w:t>
            </w:r>
            <w:proofErr w:type="spellStart"/>
            <w:r w:rsidR="00D02354" w:rsidRPr="00E12FA3">
              <w:rPr>
                <w:lang w:bidi="ar"/>
              </w:rPr>
              <w:t>kN</w:t>
            </w:r>
            <w:proofErr w:type="spellEnd"/>
            <w:r w:rsidR="00D02354" w:rsidRPr="00E12FA3">
              <w:rPr>
                <w:rFonts w:hint="eastAsia"/>
                <w:lang w:bidi="ar"/>
              </w:rPr>
              <w:t>）</w:t>
            </w:r>
          </w:p>
        </w:tc>
        <w:tc>
          <w:tcPr>
            <w:tcW w:w="1693" w:type="pct"/>
            <w:vAlign w:val="center"/>
          </w:tcPr>
          <w:p w:rsidR="002B699C" w:rsidRPr="00E12FA3" w:rsidRDefault="00D02354">
            <w:pPr>
              <w:pStyle w:val="afd"/>
              <w:rPr>
                <w:lang w:bidi="ar"/>
              </w:rPr>
            </w:pPr>
            <w:r w:rsidRPr="00E12FA3">
              <w:rPr>
                <w:rFonts w:hint="eastAsia"/>
                <w:lang w:bidi="ar"/>
              </w:rPr>
              <w:t>轴心受拉承载力极限值</w:t>
            </w:r>
          </w:p>
          <w:p w:rsidR="002B699C" w:rsidRPr="00E12FA3" w:rsidRDefault="00A37141">
            <w:pPr>
              <w:pStyle w:val="afd"/>
              <w:rPr>
                <w:lang w:bidi="ar"/>
              </w:rPr>
            </w:pPr>
            <m:oMath>
              <m:sSub>
                <m:sSubPr>
                  <m:ctrlPr>
                    <w:rPr>
                      <w:rFonts w:ascii="Cambria Math" w:hAnsi="Cambria Math"/>
                      <w:i/>
                      <w:lang w:bidi="ar"/>
                    </w:rPr>
                  </m:ctrlPr>
                </m:sSubPr>
                <m:e>
                  <m:r>
                    <w:rPr>
                      <w:rFonts w:ascii="Cambria Math" w:hAnsi="Cambria Math"/>
                      <w:lang w:bidi="ar"/>
                    </w:rPr>
                    <m:t>N</m:t>
                  </m:r>
                </m:e>
                <m:sub>
                  <m:r>
                    <w:rPr>
                      <w:rFonts w:ascii="Cambria Math" w:hAnsi="Cambria Math"/>
                      <w:lang w:bidi="ar"/>
                    </w:rPr>
                    <m:t>ou</m:t>
                  </m:r>
                </m:sub>
              </m:sSub>
            </m:oMath>
            <w:r w:rsidR="00D02354" w:rsidRPr="00E12FA3">
              <w:rPr>
                <w:rFonts w:hint="eastAsia"/>
                <w:lang w:bidi="ar"/>
              </w:rPr>
              <w:t>（</w:t>
            </w:r>
            <w:proofErr w:type="spellStart"/>
            <w:r w:rsidR="00D02354" w:rsidRPr="00E12FA3">
              <w:rPr>
                <w:lang w:bidi="ar"/>
              </w:rPr>
              <w:t>kN</w:t>
            </w:r>
            <w:proofErr w:type="spellEnd"/>
            <w:r w:rsidR="00D02354" w:rsidRPr="00E12FA3">
              <w:rPr>
                <w:rFonts w:hint="eastAsia"/>
                <w:lang w:bidi="ar"/>
              </w:rPr>
              <w:t>）</w:t>
            </w:r>
          </w:p>
        </w:tc>
      </w:tr>
      <w:tr w:rsidR="002B699C" w:rsidRPr="00E12FA3" w:rsidTr="002656EB">
        <w:trPr>
          <w:jc w:val="center"/>
        </w:trPr>
        <w:tc>
          <w:tcPr>
            <w:tcW w:w="1705" w:type="pct"/>
            <w:vAlign w:val="center"/>
          </w:tcPr>
          <w:p w:rsidR="002B699C" w:rsidRPr="00E12FA3" w:rsidRDefault="00D02354">
            <w:pPr>
              <w:pStyle w:val="afd"/>
              <w:rPr>
                <w:lang w:bidi="ar"/>
              </w:rPr>
            </w:pPr>
            <w:r w:rsidRPr="00E12FA3">
              <w:rPr>
                <w:rFonts w:hint="eastAsia"/>
                <w:lang w:bidi="ar"/>
              </w:rPr>
              <w:t>K</w:t>
            </w:r>
            <w:r w:rsidRPr="00E12FA3">
              <w:rPr>
                <w:lang w:bidi="ar"/>
              </w:rPr>
              <w:t>B-08</w:t>
            </w:r>
            <w:r w:rsidRPr="00E12FA3">
              <w:rPr>
                <w:rFonts w:hint="eastAsia"/>
                <w:lang w:bidi="ar"/>
              </w:rPr>
              <w:t>型</w:t>
            </w:r>
          </w:p>
        </w:tc>
        <w:tc>
          <w:tcPr>
            <w:tcW w:w="1602" w:type="pct"/>
            <w:vAlign w:val="center"/>
          </w:tcPr>
          <w:p w:rsidR="002B699C" w:rsidRPr="00E12FA3" w:rsidRDefault="00D02354">
            <w:pPr>
              <w:pStyle w:val="afd"/>
              <w:rPr>
                <w:lang w:bidi="ar"/>
              </w:rPr>
            </w:pPr>
            <w:r w:rsidRPr="00E12FA3">
              <w:rPr>
                <w:rFonts w:hint="eastAsia"/>
                <w:lang w:bidi="ar"/>
              </w:rPr>
              <w:t>123</w:t>
            </w:r>
          </w:p>
        </w:tc>
        <w:tc>
          <w:tcPr>
            <w:tcW w:w="1693" w:type="pct"/>
            <w:vAlign w:val="center"/>
          </w:tcPr>
          <w:p w:rsidR="002B699C" w:rsidRPr="00E12FA3" w:rsidRDefault="00D02354">
            <w:pPr>
              <w:pStyle w:val="afd"/>
              <w:rPr>
                <w:lang w:bidi="ar"/>
              </w:rPr>
            </w:pPr>
            <w:r w:rsidRPr="00E12FA3">
              <w:rPr>
                <w:rFonts w:hint="eastAsia"/>
                <w:lang w:bidi="ar"/>
              </w:rPr>
              <w:t>160</w:t>
            </w:r>
          </w:p>
        </w:tc>
      </w:tr>
    </w:tbl>
    <w:p w:rsidR="002B699C" w:rsidRPr="00E12FA3" w:rsidRDefault="00D02354">
      <w:pPr>
        <w:rPr>
          <w:rFonts w:ascii="宋体" w:hAnsi="宋体" w:cs="宋体"/>
          <w:b/>
          <w:bCs/>
          <w:kern w:val="0"/>
          <w:sz w:val="22"/>
          <w:szCs w:val="22"/>
          <w:lang w:bidi="ar"/>
        </w:rPr>
      </w:pPr>
      <w:r w:rsidRPr="00E12FA3">
        <w:rPr>
          <w:rFonts w:ascii="宋体" w:hAnsi="宋体" w:cs="宋体" w:hint="eastAsia"/>
          <w:b/>
          <w:bCs/>
          <w:kern w:val="0"/>
          <w:sz w:val="22"/>
          <w:szCs w:val="22"/>
          <w:lang w:bidi="ar"/>
        </w:rPr>
        <w:br w:type="page"/>
      </w: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71" w:name="_Toc23418"/>
      <w:bookmarkStart w:id="72" w:name="_Toc16393"/>
      <w:bookmarkStart w:id="73" w:name="_Toc31627"/>
      <w:bookmarkStart w:id="74" w:name="_Toc8302"/>
      <w:bookmarkStart w:id="75" w:name="_Toc15325"/>
      <w:bookmarkStart w:id="76" w:name="_Toc487212001"/>
      <w:bookmarkStart w:id="77" w:name="_Toc112682914"/>
      <w:bookmarkStart w:id="78" w:name="_Toc127377635"/>
      <w:r w:rsidRPr="00E12FA3">
        <w:rPr>
          <w:rFonts w:eastAsia="宋体" w:cs="Times New Roman"/>
          <w:b w:val="0"/>
          <w:bCs/>
          <w:szCs w:val="28"/>
        </w:rPr>
        <w:lastRenderedPageBreak/>
        <w:t xml:space="preserve">4  </w:t>
      </w:r>
      <w:bookmarkEnd w:id="71"/>
      <w:bookmarkEnd w:id="72"/>
      <w:bookmarkEnd w:id="73"/>
      <w:bookmarkEnd w:id="74"/>
      <w:bookmarkEnd w:id="75"/>
      <w:bookmarkEnd w:id="76"/>
      <w:r w:rsidRPr="00E12FA3">
        <w:rPr>
          <w:rFonts w:eastAsia="宋体" w:cs="Times New Roman" w:hint="eastAsia"/>
          <w:b w:val="0"/>
          <w:bCs/>
          <w:szCs w:val="28"/>
        </w:rPr>
        <w:t>设</w:t>
      </w:r>
      <w:r w:rsidRPr="00E12FA3">
        <w:rPr>
          <w:rFonts w:eastAsia="宋体" w:cs="Times New Roman" w:hint="eastAsia"/>
          <w:b w:val="0"/>
          <w:bCs/>
          <w:szCs w:val="28"/>
        </w:rPr>
        <w:t xml:space="preserve"> </w:t>
      </w:r>
      <w:r w:rsidRPr="00E12FA3">
        <w:rPr>
          <w:rFonts w:eastAsia="宋体" w:cs="Times New Roman"/>
          <w:b w:val="0"/>
          <w:bCs/>
          <w:szCs w:val="28"/>
        </w:rPr>
        <w:t xml:space="preserve"> </w:t>
      </w:r>
      <w:r w:rsidRPr="00E12FA3">
        <w:rPr>
          <w:rFonts w:eastAsia="宋体" w:cs="Times New Roman" w:hint="eastAsia"/>
          <w:b w:val="0"/>
          <w:bCs/>
          <w:szCs w:val="28"/>
        </w:rPr>
        <w:t>计</w:t>
      </w:r>
      <w:bookmarkEnd w:id="77"/>
      <w:bookmarkEnd w:id="78"/>
    </w:p>
    <w:p w:rsidR="002B699C" w:rsidRPr="00E12FA3" w:rsidRDefault="00D02354">
      <w:r w:rsidRPr="00E12FA3">
        <w:rPr>
          <w:rStyle w:val="aff0"/>
          <w:rFonts w:hint="eastAsia"/>
          <w:color w:val="auto"/>
        </w:rPr>
        <w:t>4.0.</w:t>
      </w:r>
      <w:r w:rsidRPr="00E12FA3">
        <w:rPr>
          <w:rStyle w:val="aff0"/>
          <w:color w:val="auto"/>
        </w:rPr>
        <w:t xml:space="preserve">1  </w:t>
      </w:r>
      <w:r w:rsidRPr="00E12FA3">
        <w:rPr>
          <w:rFonts w:hint="eastAsia"/>
          <w:lang w:bidi="ar"/>
        </w:rPr>
        <w:t>抗拔桩符合下列条件之一时，宜采用齿牙式机械连接：</w:t>
      </w:r>
    </w:p>
    <w:p w:rsidR="002B699C" w:rsidRPr="00E12FA3" w:rsidRDefault="00D02354">
      <w:pPr>
        <w:ind w:firstLineChars="200" w:firstLine="422"/>
        <w:rPr>
          <w:lang w:bidi="ar"/>
        </w:rPr>
      </w:pPr>
      <w:r w:rsidRPr="00E12FA3">
        <w:rPr>
          <w:rFonts w:hint="eastAsia"/>
          <w:b/>
          <w:bCs/>
          <w:lang w:bidi="ar"/>
        </w:rPr>
        <w:t>1</w:t>
      </w:r>
      <w:r w:rsidRPr="00E12FA3">
        <w:rPr>
          <w:lang w:bidi="ar"/>
        </w:rPr>
        <w:t xml:space="preserve">  </w:t>
      </w:r>
      <w:r w:rsidRPr="00E12FA3">
        <w:rPr>
          <w:rFonts w:hint="eastAsia"/>
          <w:lang w:bidi="ar"/>
        </w:rPr>
        <w:t>弱、中、强腐蚀环境下的混凝土预制桩桩基础；</w:t>
      </w:r>
    </w:p>
    <w:p w:rsidR="002B699C" w:rsidRPr="00E12FA3" w:rsidRDefault="00D02354">
      <w:pPr>
        <w:ind w:firstLineChars="200" w:firstLine="422"/>
        <w:rPr>
          <w:lang w:bidi="ar"/>
        </w:rPr>
      </w:pPr>
      <w:r w:rsidRPr="00E12FA3">
        <w:rPr>
          <w:rFonts w:hint="eastAsia"/>
          <w:b/>
          <w:bCs/>
          <w:lang w:bidi="ar"/>
        </w:rPr>
        <w:t>2</w:t>
      </w:r>
      <w:r w:rsidRPr="00E12FA3">
        <w:rPr>
          <w:lang w:bidi="ar"/>
        </w:rPr>
        <w:t xml:space="preserve">  </w:t>
      </w:r>
      <w:r w:rsidRPr="00E12FA3">
        <w:rPr>
          <w:rFonts w:hint="eastAsia"/>
          <w:lang w:bidi="ar"/>
        </w:rPr>
        <w:t>挤土效应明显的群桩；</w:t>
      </w:r>
    </w:p>
    <w:p w:rsidR="002B699C" w:rsidRPr="00E12FA3" w:rsidRDefault="00D02354">
      <w:pPr>
        <w:ind w:firstLineChars="200" w:firstLine="422"/>
        <w:rPr>
          <w:lang w:bidi="ar"/>
        </w:rPr>
      </w:pPr>
      <w:r w:rsidRPr="00E12FA3">
        <w:rPr>
          <w:rFonts w:hint="eastAsia"/>
          <w:b/>
          <w:bCs/>
          <w:lang w:bidi="ar"/>
        </w:rPr>
        <w:t>3</w:t>
      </w:r>
      <w:r w:rsidRPr="00E12FA3">
        <w:rPr>
          <w:lang w:bidi="ar"/>
        </w:rPr>
        <w:t xml:space="preserve">  </w:t>
      </w:r>
      <w:r w:rsidRPr="00E12FA3">
        <w:rPr>
          <w:rFonts w:hint="eastAsia"/>
          <w:lang w:bidi="ar"/>
        </w:rPr>
        <w:t>在施工环境温度低于</w:t>
      </w:r>
      <w:r w:rsidRPr="00E12FA3">
        <w:rPr>
          <w:rFonts w:hint="eastAsia"/>
          <w:lang w:bidi="ar"/>
        </w:rPr>
        <w:t>0</w:t>
      </w:r>
      <w:r w:rsidRPr="00E12FA3">
        <w:rPr>
          <w:rFonts w:hint="eastAsia"/>
          <w:lang w:bidi="ar"/>
        </w:rPr>
        <w:t>℃，或采用焊接连接不能确保连接质量时；</w:t>
      </w:r>
    </w:p>
    <w:p w:rsidR="002B699C" w:rsidRPr="00E12FA3" w:rsidRDefault="00D02354">
      <w:pPr>
        <w:ind w:firstLineChars="200" w:firstLine="422"/>
      </w:pPr>
      <w:r w:rsidRPr="00E12FA3">
        <w:rPr>
          <w:b/>
          <w:bCs/>
          <w:lang w:bidi="ar"/>
        </w:rPr>
        <w:t>4</w:t>
      </w:r>
      <w:r w:rsidRPr="00E12FA3">
        <w:rPr>
          <w:lang w:bidi="ar"/>
        </w:rPr>
        <w:t xml:space="preserve">  </w:t>
      </w:r>
      <w:r w:rsidRPr="00E12FA3">
        <w:rPr>
          <w:rFonts w:hint="eastAsia"/>
          <w:lang w:bidi="ar"/>
        </w:rPr>
        <w:t>采用其他机械连接方式难以满足内力设计要求或不够经济时。</w:t>
      </w:r>
    </w:p>
    <w:p w:rsidR="002B699C" w:rsidRPr="00E12FA3" w:rsidRDefault="00D02354">
      <w:r w:rsidRPr="00E12FA3">
        <w:rPr>
          <w:rStyle w:val="aff0"/>
          <w:rFonts w:hint="eastAsia"/>
          <w:color w:val="auto"/>
        </w:rPr>
        <w:t>4.0.2</w:t>
      </w:r>
      <w:r w:rsidRPr="00E12FA3">
        <w:rPr>
          <w:rStyle w:val="aff0"/>
          <w:color w:val="auto"/>
        </w:rPr>
        <w:t xml:space="preserve">  </w:t>
      </w:r>
      <w:r w:rsidRPr="00E12FA3">
        <w:rPr>
          <w:rFonts w:hint="eastAsia"/>
          <w:lang w:bidi="ar"/>
        </w:rPr>
        <w:t>混凝土预制桩每根桩的接头数量不宜大于</w:t>
      </w:r>
      <w:r w:rsidRPr="00E12FA3">
        <w:rPr>
          <w:rFonts w:hint="eastAsia"/>
          <w:lang w:bidi="ar"/>
        </w:rPr>
        <w:t>3</w:t>
      </w:r>
      <w:r w:rsidRPr="00E12FA3">
        <w:rPr>
          <w:rFonts w:hint="eastAsia"/>
          <w:lang w:bidi="ar"/>
        </w:rPr>
        <w:t>个。</w:t>
      </w:r>
    </w:p>
    <w:p w:rsidR="002B699C" w:rsidRPr="00E12FA3" w:rsidRDefault="00D02354">
      <w:r w:rsidRPr="00E12FA3">
        <w:rPr>
          <w:rStyle w:val="aff0"/>
          <w:rFonts w:hint="eastAsia"/>
          <w:color w:val="auto"/>
        </w:rPr>
        <w:t>4.0.</w:t>
      </w:r>
      <w:r w:rsidRPr="00E12FA3">
        <w:rPr>
          <w:rStyle w:val="aff0"/>
          <w:color w:val="auto"/>
        </w:rPr>
        <w:t xml:space="preserve">3  </w:t>
      </w:r>
      <w:r w:rsidRPr="00E12FA3">
        <w:rPr>
          <w:rFonts w:hint="eastAsia"/>
          <w:lang w:bidi="ar"/>
        </w:rPr>
        <w:t>齿牙式机械连接接头处的抗压、抗拔、抗剪和抗弯性能，应满足预制桩内力设计要求。</w:t>
      </w:r>
    </w:p>
    <w:p w:rsidR="002B699C" w:rsidRPr="00E12FA3" w:rsidRDefault="00D02354">
      <w:pPr>
        <w:rPr>
          <w:lang w:bidi="ar"/>
        </w:rPr>
      </w:pPr>
      <w:r w:rsidRPr="00E12FA3">
        <w:rPr>
          <w:rStyle w:val="aff0"/>
          <w:rFonts w:hint="eastAsia"/>
          <w:color w:val="auto"/>
        </w:rPr>
        <w:t>4.0.</w:t>
      </w:r>
      <w:r w:rsidRPr="00E12FA3">
        <w:rPr>
          <w:rStyle w:val="aff0"/>
          <w:color w:val="auto"/>
        </w:rPr>
        <w:t xml:space="preserve">4  </w:t>
      </w:r>
      <w:r w:rsidRPr="00E12FA3">
        <w:rPr>
          <w:rFonts w:hint="eastAsia"/>
          <w:lang w:bidi="ar"/>
        </w:rPr>
        <w:t>齿牙式接头的受拉承载力设计值可按下式计算：</w:t>
      </w:r>
    </w:p>
    <w:p w:rsidR="002B699C" w:rsidRPr="00E12FA3" w:rsidRDefault="00D02354">
      <w:pPr>
        <w:pStyle w:val="MTDisplayEquation"/>
        <w:spacing w:line="240" w:lineRule="auto"/>
        <w:rPr>
          <w:lang w:bidi="ar"/>
        </w:rPr>
      </w:pPr>
      <w:r w:rsidRPr="00E12FA3">
        <w:rPr>
          <w:lang w:bidi="ar"/>
        </w:rPr>
        <w:tab/>
      </w:r>
      <w:r w:rsidRPr="00E12FA3">
        <w:rPr>
          <w:position w:val="-4"/>
          <w:lang w:bidi="ar"/>
        </w:rPr>
        <w:object w:dxaOrig="18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7" o:title=""/>
          </v:shape>
          <o:OLEObject Type="Embed" ProgID="Equation.DSMT4" ShapeID="_x0000_i1025" DrawAspect="Content" ObjectID="_1737991905" r:id="rId18"/>
        </w:object>
      </w:r>
      <w:r w:rsidRPr="00E12FA3">
        <w:rPr>
          <w:lang w:bidi="ar"/>
        </w:rPr>
        <w:t>N</w:t>
      </w:r>
      <w:r w:rsidRPr="00E12FA3">
        <w:rPr>
          <w:rFonts w:hint="eastAsia"/>
          <w:lang w:bidi="ar"/>
        </w:rPr>
        <w:t>≤</w:t>
      </w:r>
      <w:r w:rsidRPr="00E12FA3">
        <w:rPr>
          <w:rFonts w:hint="eastAsia"/>
          <w:lang w:bidi="ar"/>
        </w:rPr>
        <w:t>n</w:t>
      </w:r>
      <m:oMath>
        <m:sSub>
          <m:sSubPr>
            <m:ctrlPr/>
          </m:sSubPr>
          <m:e>
            <m:r>
              <w:rPr>
                <w:rFonts w:hint="eastAsia"/>
              </w:rPr>
              <m:t>N</m:t>
            </m:r>
          </m:e>
          <m:sub>
            <m:r>
              <m:t>o</m:t>
            </m:r>
          </m:sub>
        </m:sSub>
      </m:oMath>
      <w:r w:rsidRPr="00E12FA3">
        <w:rPr>
          <w:lang w:bidi="ar"/>
        </w:rPr>
        <w:tab/>
      </w:r>
      <w:r w:rsidRPr="00E12FA3">
        <w:rPr>
          <w:rFonts w:ascii="Times New Roman" w:hAnsi="Times New Roman"/>
          <w:i w:val="0"/>
        </w:rPr>
        <w:t>（</w:t>
      </w:r>
      <w:r w:rsidRPr="00E12FA3">
        <w:rPr>
          <w:rFonts w:ascii="Times New Roman" w:hAnsi="Times New Roman"/>
          <w:i w:val="0"/>
        </w:rPr>
        <w:t>4.0.4-1</w:t>
      </w:r>
      <w:r w:rsidRPr="00E12FA3">
        <w:rPr>
          <w:rFonts w:ascii="Times New Roman" w:hAnsi="Times New Roman"/>
          <w:i w:val="0"/>
        </w:rPr>
        <w:t>）</w:t>
      </w:r>
    </w:p>
    <w:p w:rsidR="002B699C" w:rsidRPr="00E12FA3" w:rsidRDefault="00D02354">
      <w:r w:rsidRPr="00E12FA3">
        <w:t>式中：</w:t>
      </w:r>
      <w:r w:rsidRPr="00E12FA3">
        <w:rPr>
          <w:rFonts w:ascii="Cambria Math" w:hAnsi="Cambria Math"/>
          <w:i/>
        </w:rPr>
        <w:t xml:space="preserve">N </w:t>
      </w:r>
      <w:bookmarkStart w:id="79" w:name="_Hlk82957315"/>
      <w:r w:rsidRPr="00E12FA3">
        <w:rPr>
          <w:rFonts w:hint="eastAsia"/>
          <w:lang w:bidi="ar"/>
        </w:rPr>
        <w:t>——</w:t>
      </w:r>
      <w:bookmarkEnd w:id="79"/>
      <w:r w:rsidRPr="00E12FA3">
        <w:rPr>
          <w:rFonts w:hint="eastAsia"/>
          <w:lang w:bidi="ar"/>
        </w:rPr>
        <w:t>齿牙式接头受拉承载力设计值</w:t>
      </w:r>
      <w:r w:rsidRPr="00E12FA3">
        <w:rPr>
          <w:rFonts w:hint="eastAsia"/>
          <w:lang w:bidi="ar"/>
        </w:rPr>
        <w:t>;</w:t>
      </w:r>
    </w:p>
    <w:p w:rsidR="002B699C" w:rsidRPr="00E12FA3" w:rsidRDefault="00D02354">
      <w:pPr>
        <w:ind w:firstLineChars="300" w:firstLine="630"/>
      </w:pPr>
      <w:r w:rsidRPr="00E12FA3">
        <w:rPr>
          <w:rFonts w:ascii="Cambria Math" w:hAnsi="Cambria Math"/>
          <w:i/>
        </w:rPr>
        <w:t>d</w:t>
      </w:r>
      <w:r w:rsidRPr="00E12FA3">
        <w:rPr>
          <w:rFonts w:ascii="Cambria Math" w:hAnsi="Cambria Math"/>
          <w:vertAlign w:val="subscript"/>
        </w:rPr>
        <w:t>o</w:t>
      </w:r>
      <w:r w:rsidRPr="00E12FA3">
        <w:rPr>
          <w:rFonts w:hint="eastAsia"/>
          <w:lang w:bidi="ar"/>
        </w:rPr>
        <w:t>——螺栓孔公称内径</w:t>
      </w:r>
      <w:r w:rsidRPr="00E12FA3">
        <w:rPr>
          <w:rFonts w:hint="eastAsia"/>
          <w:lang w:bidi="ar"/>
        </w:rPr>
        <w:t>;</w:t>
      </w:r>
    </w:p>
    <w:p w:rsidR="002B699C" w:rsidRPr="00E12FA3" w:rsidRDefault="00D02354">
      <w:pPr>
        <w:ind w:firstLineChars="300" w:firstLine="630"/>
        <w:rPr>
          <w:lang w:bidi="ar"/>
        </w:rPr>
      </w:pPr>
      <w:r w:rsidRPr="00E12FA3">
        <w:rPr>
          <w:rFonts w:ascii="Cambria Math" w:hAnsi="Cambria Math" w:hint="eastAsia"/>
          <w:i/>
        </w:rPr>
        <w:t>n</w:t>
      </w:r>
      <w:r w:rsidRPr="00E12FA3">
        <w:rPr>
          <w:lang w:bidi="ar"/>
        </w:rPr>
        <w:t xml:space="preserve"> </w:t>
      </w:r>
      <w:r w:rsidRPr="00E12FA3">
        <w:rPr>
          <w:rFonts w:hint="eastAsia"/>
          <w:lang w:bidi="ar"/>
        </w:rPr>
        <w:t>——齿牙式接头数量</w:t>
      </w:r>
      <w:r w:rsidRPr="00E12FA3">
        <w:rPr>
          <w:rFonts w:hint="eastAsia"/>
          <w:lang w:bidi="ar"/>
        </w:rPr>
        <w:t>;</w:t>
      </w:r>
    </w:p>
    <w:p w:rsidR="002B699C" w:rsidRPr="00E12FA3" w:rsidRDefault="00A37141">
      <w:pPr>
        <w:ind w:firstLineChars="300" w:firstLine="630"/>
      </w:pPr>
      <m:oMath>
        <m:sSub>
          <m:sSubPr>
            <m:ctrlPr>
              <w:rPr>
                <w:rFonts w:ascii="Cambria Math" w:hAnsi="Cambria Math"/>
                <w:i/>
              </w:rPr>
            </m:ctrlPr>
          </m:sSubPr>
          <m:e>
            <m:r>
              <w:rPr>
                <w:rFonts w:ascii="Cambria Math" w:hAnsi="Cambria Math" w:hint="eastAsia"/>
              </w:rPr>
              <m:t>N</m:t>
            </m:r>
          </m:e>
          <m:sub>
            <m:r>
              <m:rPr>
                <m:sty m:val="p"/>
              </m:rPr>
              <w:rPr>
                <w:rFonts w:ascii="Cambria Math" w:hAnsi="Cambria Math"/>
              </w:rPr>
              <m:t>o</m:t>
            </m:r>
          </m:sub>
        </m:sSub>
      </m:oMath>
      <w:r w:rsidR="00D02354" w:rsidRPr="00E12FA3">
        <w:t>——</w:t>
      </w:r>
      <w:r w:rsidR="00D02354" w:rsidRPr="00E12FA3">
        <w:rPr>
          <w:rFonts w:hint="eastAsia"/>
          <w:lang w:bidi="ar"/>
        </w:rPr>
        <w:t>单组齿牙式接头受拉承载力设计值。</w:t>
      </w:r>
    </w:p>
    <w:p w:rsidR="002B699C" w:rsidRPr="00E12FA3" w:rsidRDefault="00D02354">
      <w:pPr>
        <w:rPr>
          <w:lang w:bidi="ar"/>
        </w:rPr>
      </w:pPr>
      <w:r w:rsidRPr="00E12FA3">
        <w:rPr>
          <w:rStyle w:val="aff0"/>
          <w:rFonts w:hint="eastAsia"/>
          <w:color w:val="auto"/>
        </w:rPr>
        <w:t>4.0.</w:t>
      </w:r>
      <w:r w:rsidRPr="00E12FA3">
        <w:rPr>
          <w:rStyle w:val="aff0"/>
          <w:color w:val="auto"/>
        </w:rPr>
        <w:t xml:space="preserve">5  </w:t>
      </w:r>
      <w:r w:rsidRPr="00E12FA3">
        <w:rPr>
          <w:rFonts w:hint="eastAsia"/>
          <w:lang w:bidi="ar"/>
        </w:rPr>
        <w:t>齿牙式接头的受剪承载力设计值应按下式计算：</w:t>
      </w:r>
    </w:p>
    <w:p w:rsidR="002B699C" w:rsidRPr="00E12FA3" w:rsidRDefault="00D02354">
      <w:pPr>
        <w:pStyle w:val="MTDisplayEquation"/>
        <w:spacing w:line="240" w:lineRule="auto"/>
        <w:rPr>
          <w:lang w:bidi="ar"/>
        </w:rPr>
      </w:pPr>
      <w:r w:rsidRPr="00E12FA3">
        <w:rPr>
          <w:lang w:bidi="ar"/>
        </w:rPr>
        <w:tab/>
      </w:r>
      <w:r w:rsidRPr="00E12FA3">
        <w:rPr>
          <w:rFonts w:hint="eastAsia"/>
          <w:lang w:bidi="ar"/>
        </w:rPr>
        <w:t>V</w:t>
      </w:r>
      <w:r w:rsidRPr="00E12FA3">
        <w:rPr>
          <w:rFonts w:hint="eastAsia"/>
          <w:lang w:bidi="ar"/>
        </w:rPr>
        <w:t>≤</w:t>
      </w:r>
      <w:r w:rsidRPr="00E12FA3">
        <w:rPr>
          <w:lang w:bidi="ar"/>
        </w:rPr>
        <w:t>1</w:t>
      </w:r>
      <w:r w:rsidRPr="00E12FA3">
        <w:rPr>
          <w:rFonts w:hint="eastAsia"/>
          <w:lang w:bidi="ar"/>
        </w:rPr>
        <w:t>n</w:t>
      </w:r>
      <m:oMath>
        <m:f>
          <m:fPr>
            <m:ctrlPr>
              <w:rPr>
                <w:lang w:bidi="ar"/>
              </w:rPr>
            </m:ctrlPr>
          </m:fPr>
          <m:num>
            <m:r>
              <w:rPr>
                <w:rFonts w:hint="eastAsia"/>
                <w:lang w:bidi="ar"/>
              </w:rPr>
              <m:t>π</m:t>
            </m:r>
            <m:sSub>
              <m:sSubPr>
                <m:ctrlPr>
                  <w:rPr>
                    <w:lang w:bidi="ar"/>
                  </w:rPr>
                </m:ctrlPr>
              </m:sSubPr>
              <m:e>
                <m:r>
                  <w:rPr>
                    <w:lang w:bidi="ar"/>
                  </w:rPr>
                  <m:t>d</m:t>
                </m:r>
              </m:e>
              <m:sub>
                <m:r>
                  <w:rPr>
                    <w:lang w:bidi="ar"/>
                  </w:rPr>
                  <m:t>o</m:t>
                </m:r>
              </m:sub>
            </m:sSub>
            <m:r>
              <w:rPr>
                <w:rFonts w:hint="eastAsia"/>
                <w:lang w:bidi="ar"/>
              </w:rPr>
              <m:t>²</m:t>
            </m:r>
          </m:num>
          <m:den>
            <m:r>
              <w:rPr>
                <w:lang w:bidi="ar"/>
              </w:rPr>
              <m:t>4</m:t>
            </m:r>
          </m:den>
        </m:f>
        <m:sSub>
          <m:sSubPr>
            <m:ctrlPr>
              <w:rPr>
                <w:lang w:bidi="ar"/>
              </w:rPr>
            </m:ctrlPr>
          </m:sSubPr>
          <m:e>
            <m:r>
              <w:rPr>
                <w:rFonts w:hint="eastAsia"/>
                <w:lang w:bidi="ar"/>
              </w:rPr>
              <m:t>f</m:t>
            </m:r>
          </m:e>
          <m:sub>
            <m:r>
              <w:rPr>
                <w:rFonts w:hint="eastAsia"/>
                <w:lang w:bidi="ar"/>
              </w:rPr>
              <m:t>v</m:t>
            </m:r>
          </m:sub>
        </m:sSub>
      </m:oMath>
      <w:r w:rsidRPr="00E12FA3">
        <w:rPr>
          <w:lang w:bidi="ar"/>
        </w:rPr>
        <w:tab/>
      </w:r>
      <w:r w:rsidRPr="00E12FA3">
        <w:rPr>
          <w:rFonts w:hint="eastAsia"/>
          <w:i w:val="0"/>
          <w:lang w:bidi="ar"/>
        </w:rPr>
        <w:t>（</w:t>
      </w:r>
      <w:r w:rsidRPr="00E12FA3">
        <w:rPr>
          <w:rFonts w:ascii="Times New Roman" w:hAnsi="Times New Roman"/>
          <w:i w:val="0"/>
          <w:lang w:bidi="ar"/>
        </w:rPr>
        <w:t>4.0.5-1</w:t>
      </w:r>
      <w:r w:rsidRPr="00E12FA3">
        <w:rPr>
          <w:rFonts w:ascii="Times New Roman" w:hAnsi="Times New Roman"/>
          <w:i w:val="0"/>
          <w:lang w:bidi="ar"/>
        </w:rPr>
        <w:t>）</w:t>
      </w:r>
    </w:p>
    <w:p w:rsidR="002B699C" w:rsidRPr="00E12FA3" w:rsidRDefault="00D02354">
      <w:r w:rsidRPr="00E12FA3">
        <w:rPr>
          <w:rFonts w:hint="eastAsia"/>
          <w:lang w:bidi="ar"/>
        </w:rPr>
        <w:t>式中：</w:t>
      </w:r>
      <m:oMath>
        <m:r>
          <w:rPr>
            <w:rFonts w:ascii="Cambria Math" w:hAnsi="Cambria Math" w:hint="eastAsia"/>
            <w:lang w:bidi="ar"/>
          </w:rPr>
          <m:t>V</m:t>
        </m:r>
      </m:oMath>
      <w:r w:rsidRPr="00E12FA3">
        <w:rPr>
          <w:rFonts w:hint="eastAsia"/>
          <w:lang w:bidi="ar"/>
        </w:rPr>
        <w:t>——齿牙式接头受剪承载力设计值</w:t>
      </w:r>
      <w:r w:rsidRPr="00E12FA3">
        <w:rPr>
          <w:rFonts w:hint="eastAsia"/>
          <w:lang w:bidi="ar"/>
        </w:rPr>
        <w:t>;</w:t>
      </w:r>
    </w:p>
    <w:p w:rsidR="002B699C" w:rsidRPr="00E12FA3" w:rsidRDefault="00D02354">
      <w:pPr>
        <w:ind w:firstLineChars="300" w:firstLine="630"/>
        <w:rPr>
          <w:lang w:bidi="ar"/>
        </w:rPr>
      </w:pPr>
      <w:r w:rsidRPr="00E12FA3">
        <w:rPr>
          <w:rFonts w:ascii="Cambria Math" w:hAnsi="Cambria Math" w:hint="eastAsia"/>
          <w:i/>
        </w:rPr>
        <w:t>n</w:t>
      </w:r>
      <w:r w:rsidRPr="00E12FA3">
        <w:rPr>
          <w:rFonts w:hint="eastAsia"/>
          <w:lang w:bidi="ar"/>
        </w:rPr>
        <w:t xml:space="preserve"> </w:t>
      </w:r>
      <w:r w:rsidRPr="00E12FA3">
        <w:rPr>
          <w:rFonts w:hint="eastAsia"/>
          <w:lang w:bidi="ar"/>
        </w:rPr>
        <w:t>——齿牙式接头数量</w:t>
      </w:r>
      <w:r w:rsidRPr="00E12FA3">
        <w:rPr>
          <w:rFonts w:hint="eastAsia"/>
          <w:lang w:bidi="ar"/>
        </w:rPr>
        <w:t>;</w:t>
      </w:r>
    </w:p>
    <w:p w:rsidR="002B699C" w:rsidRPr="00E12FA3" w:rsidRDefault="00A37141">
      <w:pPr>
        <w:ind w:firstLineChars="300" w:firstLine="630"/>
      </w:pPr>
      <m:oMath>
        <m:sSub>
          <m:sSubPr>
            <m:ctrlPr>
              <w:rPr>
                <w:rFonts w:ascii="Cambria Math" w:hAnsi="Cambria Math"/>
                <w:i/>
                <w:lang w:bidi="ar"/>
              </w:rPr>
            </m:ctrlPr>
          </m:sSubPr>
          <m:e>
            <m:r>
              <w:rPr>
                <w:rFonts w:ascii="Cambria Math" w:hAnsi="Cambria Math"/>
                <w:lang w:bidi="ar"/>
              </w:rPr>
              <m:t>d</m:t>
            </m:r>
          </m:e>
          <m:sub>
            <m:r>
              <m:rPr>
                <m:sty m:val="p"/>
              </m:rPr>
              <w:rPr>
                <w:rFonts w:ascii="Cambria Math" w:hAnsi="Cambria Math"/>
                <w:lang w:bidi="ar"/>
              </w:rPr>
              <m:t>o</m:t>
            </m:r>
          </m:sub>
        </m:sSub>
      </m:oMath>
      <w:r w:rsidR="00D02354" w:rsidRPr="00E12FA3">
        <w:rPr>
          <w:rFonts w:hint="eastAsia"/>
          <w:lang w:bidi="ar"/>
        </w:rPr>
        <w:t>——定位插杆公称外径</w:t>
      </w:r>
      <w:r w:rsidR="00D02354" w:rsidRPr="00E12FA3">
        <w:rPr>
          <w:rFonts w:hint="eastAsia"/>
          <w:lang w:bidi="ar"/>
        </w:rPr>
        <w:t>;</w:t>
      </w:r>
    </w:p>
    <w:p w:rsidR="002B699C" w:rsidRPr="00E12FA3" w:rsidRDefault="00A37141">
      <w:pPr>
        <w:ind w:firstLineChars="300" w:firstLine="630"/>
        <w:rPr>
          <w:lang w:bidi="ar"/>
        </w:rPr>
      </w:pPr>
      <m:oMath>
        <m:sSub>
          <m:sSubPr>
            <m:ctrlPr>
              <w:rPr>
                <w:rFonts w:ascii="Cambria Math" w:hAnsi="Cambria Math"/>
                <w:i/>
                <w:lang w:bidi="ar"/>
              </w:rPr>
            </m:ctrlPr>
          </m:sSubPr>
          <m:e>
            <m:r>
              <w:rPr>
                <w:rFonts w:ascii="Cambria Math" w:hAnsi="Cambria Math"/>
                <w:lang w:bidi="ar"/>
              </w:rPr>
              <m:t>f</m:t>
            </m:r>
          </m:e>
          <m:sub>
            <m:r>
              <w:rPr>
                <w:rFonts w:ascii="Cambria Math" w:hAnsi="Cambria Math"/>
                <w:lang w:bidi="ar"/>
              </w:rPr>
              <m:t>v</m:t>
            </m:r>
          </m:sub>
        </m:sSub>
      </m:oMath>
      <w:r w:rsidR="00D02354" w:rsidRPr="00E12FA3">
        <w:rPr>
          <w:rFonts w:hint="eastAsia"/>
          <w:lang w:bidi="ar"/>
        </w:rPr>
        <w:t>——齿牙式接头抗剪强度设计值；</w:t>
      </w:r>
    </w:p>
    <w:p w:rsidR="002B699C" w:rsidRPr="00E12FA3" w:rsidRDefault="00D02354">
      <w:r w:rsidRPr="00E12FA3">
        <w:rPr>
          <w:rStyle w:val="aff0"/>
          <w:rFonts w:hint="eastAsia"/>
          <w:color w:val="auto"/>
        </w:rPr>
        <w:t>4.0.</w:t>
      </w:r>
      <w:r w:rsidRPr="00E12FA3">
        <w:rPr>
          <w:rStyle w:val="aff0"/>
          <w:color w:val="auto"/>
        </w:rPr>
        <w:t xml:space="preserve">6  </w:t>
      </w:r>
      <w:r w:rsidRPr="00E12FA3">
        <w:rPr>
          <w:rFonts w:hint="eastAsia"/>
        </w:rPr>
        <w:t>混凝土预制桩采用齿牙式机械连接时，应在设计图纸中注明，在腐蚀环境下的桩基础，尚应根据水、土对混凝土预制桩的腐蚀性等级，按本规程第</w:t>
      </w:r>
      <w:r w:rsidRPr="00E12FA3">
        <w:rPr>
          <w:rFonts w:hint="eastAsia"/>
        </w:rPr>
        <w:t>5.0.4</w:t>
      </w:r>
      <w:r w:rsidRPr="00E12FA3">
        <w:rPr>
          <w:rFonts w:hint="eastAsia"/>
        </w:rPr>
        <w:t>条的规定采取相应的防腐措施。</w:t>
      </w:r>
    </w:p>
    <w:p w:rsidR="002B699C" w:rsidRPr="00E12FA3" w:rsidRDefault="00D02354">
      <w:pPr>
        <w:widowControl/>
        <w:spacing w:line="240" w:lineRule="auto"/>
        <w:jc w:val="left"/>
        <w:rPr>
          <w:bCs/>
          <w:kern w:val="44"/>
          <w:sz w:val="28"/>
          <w:szCs w:val="28"/>
        </w:rPr>
      </w:pPr>
      <w:bookmarkStart w:id="80" w:name="_Toc487212002"/>
      <w:bookmarkStart w:id="81" w:name="_Toc22858"/>
      <w:bookmarkStart w:id="82" w:name="_Toc3337"/>
      <w:bookmarkStart w:id="83" w:name="_Toc25240"/>
      <w:bookmarkStart w:id="84" w:name="_Toc9566"/>
      <w:bookmarkStart w:id="85" w:name="_Toc3449"/>
      <w:bookmarkStart w:id="86" w:name="_Toc112682916"/>
      <w:r w:rsidRPr="00E12FA3">
        <w:rPr>
          <w:b/>
          <w:bCs/>
          <w:szCs w:val="28"/>
        </w:rPr>
        <w:br w:type="page"/>
      </w: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87" w:name="_Toc127377636"/>
      <w:r w:rsidRPr="00E12FA3">
        <w:rPr>
          <w:rFonts w:eastAsia="宋体" w:cs="Times New Roman"/>
          <w:b w:val="0"/>
          <w:bCs/>
          <w:szCs w:val="28"/>
        </w:rPr>
        <w:lastRenderedPageBreak/>
        <w:t xml:space="preserve">5  </w:t>
      </w:r>
      <w:bookmarkEnd w:id="80"/>
      <w:bookmarkEnd w:id="81"/>
      <w:bookmarkEnd w:id="82"/>
      <w:bookmarkEnd w:id="83"/>
      <w:bookmarkEnd w:id="84"/>
      <w:bookmarkEnd w:id="85"/>
      <w:r w:rsidRPr="00E12FA3">
        <w:rPr>
          <w:rFonts w:eastAsia="宋体" w:cs="Times New Roman"/>
          <w:b w:val="0"/>
          <w:bCs/>
          <w:szCs w:val="28"/>
        </w:rPr>
        <w:t>施工</w:t>
      </w:r>
      <w:bookmarkEnd w:id="86"/>
      <w:r w:rsidRPr="00E12FA3">
        <w:rPr>
          <w:rFonts w:eastAsia="宋体" w:cs="Times New Roman" w:hint="eastAsia"/>
          <w:b w:val="0"/>
          <w:bCs/>
          <w:szCs w:val="28"/>
        </w:rPr>
        <w:t>要求</w:t>
      </w:r>
      <w:bookmarkEnd w:id="87"/>
    </w:p>
    <w:p w:rsidR="002B699C" w:rsidRPr="00E12FA3" w:rsidRDefault="00D02354">
      <w:r w:rsidRPr="00E12FA3">
        <w:rPr>
          <w:rStyle w:val="aff0"/>
          <w:rFonts w:hint="eastAsia"/>
          <w:color w:val="auto"/>
        </w:rPr>
        <w:t>5.</w:t>
      </w:r>
      <w:r w:rsidRPr="00E12FA3">
        <w:rPr>
          <w:rStyle w:val="aff0"/>
          <w:color w:val="auto"/>
        </w:rPr>
        <w:t>0</w:t>
      </w:r>
      <w:r w:rsidRPr="00E12FA3">
        <w:rPr>
          <w:rStyle w:val="aff0"/>
          <w:rFonts w:hint="eastAsia"/>
          <w:color w:val="auto"/>
        </w:rPr>
        <w:t>.1</w:t>
      </w:r>
      <w:r w:rsidRPr="00E12FA3">
        <w:rPr>
          <w:rStyle w:val="aff0"/>
          <w:color w:val="auto"/>
        </w:rPr>
        <w:t xml:space="preserve">  </w:t>
      </w:r>
      <w:r w:rsidRPr="00E12FA3">
        <w:rPr>
          <w:rFonts w:hint="eastAsia"/>
          <w:lang w:bidi="ar"/>
        </w:rPr>
        <w:t>混凝土预制桩基础施工前，应根据桩型、齿牙式机械连接技术的特点、岩土工程勘察报告以及工程实际情况制定施工方案，以及设计要求，统计接头的数量，做好配桩计划。</w:t>
      </w:r>
      <w:r w:rsidRPr="00E12FA3">
        <w:rPr>
          <w:rFonts w:hint="eastAsia"/>
          <w:lang w:bidi="ar"/>
        </w:rPr>
        <w:t xml:space="preserve"> </w:t>
      </w:r>
    </w:p>
    <w:p w:rsidR="002B699C" w:rsidRPr="00E12FA3" w:rsidRDefault="00D02354">
      <w:pPr>
        <w:rPr>
          <w:lang w:bidi="ar"/>
        </w:rPr>
      </w:pPr>
      <w:r w:rsidRPr="00E12FA3">
        <w:rPr>
          <w:rStyle w:val="aff0"/>
          <w:rFonts w:hint="eastAsia"/>
          <w:color w:val="auto"/>
        </w:rPr>
        <w:t>5.</w:t>
      </w:r>
      <w:r w:rsidRPr="00E12FA3">
        <w:rPr>
          <w:rStyle w:val="aff0"/>
          <w:color w:val="auto"/>
        </w:rPr>
        <w:t>0</w:t>
      </w:r>
      <w:r w:rsidRPr="00E12FA3">
        <w:rPr>
          <w:rStyle w:val="aff0"/>
          <w:rFonts w:hint="eastAsia"/>
          <w:color w:val="auto"/>
        </w:rPr>
        <w:t>.2</w:t>
      </w:r>
      <w:r w:rsidRPr="00E12FA3">
        <w:rPr>
          <w:rStyle w:val="aff0"/>
          <w:color w:val="auto"/>
        </w:rPr>
        <w:t xml:space="preserve">  </w:t>
      </w:r>
      <w:r w:rsidRPr="00E12FA3">
        <w:rPr>
          <w:rFonts w:hint="eastAsia"/>
        </w:rPr>
        <w:t>混凝土预制桩接桩时，各桩节之间的</w:t>
      </w:r>
      <w:r w:rsidRPr="00E12FA3">
        <w:rPr>
          <w:rFonts w:hint="eastAsia"/>
          <w:lang w:bidi="ar"/>
        </w:rPr>
        <w:t>连接应为同一种规格、型号的桩端端板；齿牙式机械连接限位卡套组件应置于下桩端板。</w:t>
      </w:r>
    </w:p>
    <w:p w:rsidR="002B699C" w:rsidRPr="00E12FA3" w:rsidRDefault="00D02354">
      <w:r w:rsidRPr="00E12FA3">
        <w:rPr>
          <w:rStyle w:val="aff0"/>
          <w:rFonts w:hint="eastAsia"/>
          <w:color w:val="auto"/>
        </w:rPr>
        <w:t>5.</w:t>
      </w:r>
      <w:r w:rsidRPr="00E12FA3">
        <w:rPr>
          <w:rStyle w:val="aff0"/>
          <w:color w:val="auto"/>
        </w:rPr>
        <w:t>0</w:t>
      </w:r>
      <w:r w:rsidRPr="00E12FA3">
        <w:rPr>
          <w:rStyle w:val="aff0"/>
          <w:rFonts w:hint="eastAsia"/>
          <w:color w:val="auto"/>
        </w:rPr>
        <w:t>.3</w:t>
      </w:r>
      <w:r w:rsidRPr="00E12FA3">
        <w:rPr>
          <w:rStyle w:val="aff0"/>
          <w:color w:val="auto"/>
        </w:rPr>
        <w:t xml:space="preserve">  </w:t>
      </w:r>
      <w:r w:rsidRPr="00E12FA3">
        <w:rPr>
          <w:rFonts w:hint="eastAsia"/>
          <w:lang w:bidi="ar"/>
        </w:rPr>
        <w:t>采用齿牙式机械连接技术的混凝土预制桩接桩时，下节桩露出地面的高度宜为</w:t>
      </w:r>
      <w:r w:rsidRPr="00E12FA3">
        <w:t>0.8</w:t>
      </w:r>
      <w:r w:rsidRPr="00E12FA3">
        <w:rPr>
          <w:rFonts w:hint="eastAsia"/>
        </w:rPr>
        <w:t>m</w:t>
      </w:r>
      <w:r w:rsidRPr="00E12FA3">
        <w:rPr>
          <w:rFonts w:hint="eastAsia"/>
        </w:rPr>
        <w:t>。</w:t>
      </w:r>
    </w:p>
    <w:p w:rsidR="002B699C" w:rsidRPr="00E12FA3" w:rsidRDefault="00D02354">
      <w:pPr>
        <w:rPr>
          <w:lang w:bidi="ar"/>
        </w:rPr>
      </w:pPr>
      <w:r w:rsidRPr="00E12FA3">
        <w:rPr>
          <w:rStyle w:val="aff0"/>
          <w:rFonts w:hint="eastAsia"/>
          <w:color w:val="auto"/>
        </w:rPr>
        <w:t>5.</w:t>
      </w:r>
      <w:r w:rsidRPr="00E12FA3">
        <w:rPr>
          <w:rStyle w:val="aff0"/>
          <w:color w:val="auto"/>
        </w:rPr>
        <w:t>0</w:t>
      </w:r>
      <w:r w:rsidRPr="00E12FA3">
        <w:rPr>
          <w:rStyle w:val="aff0"/>
          <w:rFonts w:hint="eastAsia"/>
          <w:color w:val="auto"/>
        </w:rPr>
        <w:t xml:space="preserve">.4 </w:t>
      </w:r>
      <w:r w:rsidRPr="00E12FA3">
        <w:rPr>
          <w:rStyle w:val="aff0"/>
          <w:color w:val="auto"/>
        </w:rPr>
        <w:t xml:space="preserve"> </w:t>
      </w:r>
      <w:r w:rsidRPr="00E12FA3">
        <w:rPr>
          <w:rFonts w:hint="eastAsia"/>
          <w:lang w:bidi="ar"/>
        </w:rPr>
        <w:t>齿牙式机械连接及操作应符合下列规定：</w:t>
      </w:r>
    </w:p>
    <w:p w:rsidR="002B699C" w:rsidRPr="00E12FA3" w:rsidRDefault="00D02354">
      <w:pPr>
        <w:ind w:firstLineChars="200" w:firstLine="422"/>
      </w:pPr>
      <w:r w:rsidRPr="00E12FA3">
        <w:rPr>
          <w:b/>
          <w:bCs/>
          <w:lang w:bidi="ar"/>
        </w:rPr>
        <w:t>1</w:t>
      </w:r>
      <w:r w:rsidRPr="00E12FA3">
        <w:rPr>
          <w:lang w:bidi="ar"/>
        </w:rPr>
        <w:t xml:space="preserve">  </w:t>
      </w:r>
      <w:r w:rsidRPr="00E12FA3">
        <w:rPr>
          <w:rFonts w:hint="eastAsia"/>
          <w:lang w:bidi="ar"/>
        </w:rPr>
        <w:t>接桩施工前，应用钢丝刷清理上、下节桩对接端板端面的油污、灰尘、锈迹，使之成为清洁的表面后剔除防尘扣。</w:t>
      </w:r>
    </w:p>
    <w:p w:rsidR="002B699C" w:rsidRPr="00E12FA3" w:rsidRDefault="00D02354">
      <w:pPr>
        <w:ind w:firstLineChars="200" w:firstLine="422"/>
        <w:rPr>
          <w:lang w:bidi="ar"/>
        </w:rPr>
      </w:pPr>
      <w:r w:rsidRPr="00E12FA3">
        <w:rPr>
          <w:b/>
          <w:bCs/>
          <w:lang w:bidi="ar"/>
        </w:rPr>
        <w:t>2</w:t>
      </w:r>
      <w:r w:rsidRPr="00E12FA3">
        <w:rPr>
          <w:lang w:bidi="ar"/>
        </w:rPr>
        <w:t xml:space="preserve">  </w:t>
      </w:r>
      <w:r w:rsidRPr="00E12FA3">
        <w:rPr>
          <w:rFonts w:hint="eastAsia"/>
          <w:lang w:bidi="ar"/>
        </w:rPr>
        <w:t>吊起上节桩，校准上、下桩对接孔位置。</w:t>
      </w:r>
    </w:p>
    <w:p w:rsidR="002B699C" w:rsidRPr="00E12FA3" w:rsidRDefault="00D02354">
      <w:pPr>
        <w:ind w:firstLineChars="200" w:firstLine="422"/>
        <w:rPr>
          <w:lang w:bidi="ar"/>
        </w:rPr>
      </w:pPr>
      <w:r w:rsidRPr="00E12FA3">
        <w:rPr>
          <w:b/>
          <w:bCs/>
          <w:lang w:bidi="ar"/>
        </w:rPr>
        <w:t>3</w:t>
      </w:r>
      <w:r w:rsidRPr="00E12FA3">
        <w:rPr>
          <w:lang w:bidi="ar"/>
        </w:rPr>
        <w:t xml:space="preserve">  </w:t>
      </w:r>
      <w:r w:rsidRPr="00E12FA3">
        <w:rPr>
          <w:rFonts w:hint="eastAsia"/>
          <w:lang w:bidi="ar"/>
        </w:rPr>
        <w:t>提升上节桩至可操作高度，用专用工具将定位插杆逐根旋入上节桩端板预埋牙内，</w:t>
      </w:r>
      <w:bookmarkStart w:id="88" w:name="_Hlk82960689"/>
      <w:r w:rsidRPr="00E12FA3">
        <w:rPr>
          <w:rFonts w:hint="eastAsia"/>
          <w:lang w:bidi="ar"/>
        </w:rPr>
        <w:t>并检查定位插杆的高度</w:t>
      </w:r>
      <w:bookmarkEnd w:id="88"/>
      <w:r w:rsidRPr="00E12FA3">
        <w:rPr>
          <w:rFonts w:hint="eastAsia"/>
          <w:lang w:bidi="ar"/>
        </w:rPr>
        <w:t>。</w:t>
      </w:r>
    </w:p>
    <w:p w:rsidR="002B699C" w:rsidRPr="00E12FA3" w:rsidRDefault="00D02354">
      <w:pPr>
        <w:ind w:firstLineChars="200" w:firstLine="422"/>
        <w:rPr>
          <w:lang w:bidi="ar"/>
        </w:rPr>
      </w:pPr>
      <w:r w:rsidRPr="00E12FA3">
        <w:rPr>
          <w:b/>
          <w:bCs/>
          <w:lang w:bidi="ar"/>
        </w:rPr>
        <w:t>4</w:t>
      </w:r>
      <w:r w:rsidRPr="00E12FA3">
        <w:rPr>
          <w:lang w:bidi="ar"/>
        </w:rPr>
        <w:t xml:space="preserve">  </w:t>
      </w:r>
      <w:r w:rsidRPr="00E12FA3">
        <w:rPr>
          <w:rFonts w:hint="eastAsia"/>
          <w:lang w:bidi="ar"/>
        </w:rPr>
        <w:t>在下节桩端板限位卡套组件内注满环氧树脂粘结胶，宜使环氧树脂粘结胶溢出孔面，并在端板表面满涂环氧树脂粘结胶，用锯齿刮板均匀刮开；当与焊接作复合连接形式时，可仅在下节桩端板限位卡套组件和端板主筋锚孔、槽内注满环氧树脂粘结胶。</w:t>
      </w:r>
      <w:r w:rsidRPr="00E12FA3">
        <w:rPr>
          <w:lang w:bidi="ar"/>
        </w:rPr>
        <w:t xml:space="preserve"> </w:t>
      </w:r>
    </w:p>
    <w:p w:rsidR="002B699C" w:rsidRPr="00E12FA3" w:rsidRDefault="00D02354">
      <w:pPr>
        <w:ind w:firstLineChars="200" w:firstLine="422"/>
        <w:rPr>
          <w:lang w:bidi="ar"/>
        </w:rPr>
      </w:pPr>
      <w:r w:rsidRPr="00E12FA3">
        <w:rPr>
          <w:rFonts w:hint="eastAsia"/>
          <w:b/>
          <w:bCs/>
          <w:lang w:bidi="ar"/>
        </w:rPr>
        <w:t>5</w:t>
      </w:r>
      <w:r w:rsidRPr="00E12FA3">
        <w:rPr>
          <w:lang w:bidi="ar"/>
        </w:rPr>
        <w:t xml:space="preserve"> </w:t>
      </w:r>
      <w:r w:rsidRPr="00E12FA3">
        <w:rPr>
          <w:rFonts w:hint="eastAsia"/>
          <w:lang w:bidi="ar"/>
        </w:rPr>
        <w:t>将定位插杆与下节桩端板限位卡套组件各连接孔对准，随即将上节桩落下插接连接，加压使上下节桩的端板接触。</w:t>
      </w:r>
    </w:p>
    <w:p w:rsidR="002B699C" w:rsidRPr="00E12FA3" w:rsidRDefault="00D02354">
      <w:pPr>
        <w:rPr>
          <w:lang w:bidi="ar"/>
        </w:rPr>
      </w:pPr>
      <w:r w:rsidRPr="00E12FA3">
        <w:rPr>
          <w:rStyle w:val="aff0"/>
          <w:rFonts w:hint="eastAsia"/>
          <w:color w:val="auto"/>
        </w:rPr>
        <w:t>5.</w:t>
      </w:r>
      <w:r w:rsidRPr="00E12FA3">
        <w:rPr>
          <w:rStyle w:val="aff0"/>
          <w:color w:val="auto"/>
        </w:rPr>
        <w:t>0</w:t>
      </w:r>
      <w:r w:rsidRPr="00E12FA3">
        <w:rPr>
          <w:rStyle w:val="aff0"/>
          <w:rFonts w:hint="eastAsia"/>
          <w:color w:val="auto"/>
        </w:rPr>
        <w:t>.6</w:t>
      </w:r>
      <w:r w:rsidRPr="00E12FA3">
        <w:rPr>
          <w:lang w:bidi="ar"/>
        </w:rPr>
        <w:t xml:space="preserve">  </w:t>
      </w:r>
      <w:r w:rsidRPr="00E12FA3">
        <w:rPr>
          <w:rFonts w:hint="eastAsia"/>
          <w:lang w:bidi="ar"/>
        </w:rPr>
        <w:t>桩身垂直度偏差与质量控制，应符合现行行业标准《建筑地基基础工程施工质量验收标准》</w:t>
      </w:r>
      <w:r w:rsidRPr="00E12FA3">
        <w:rPr>
          <w:rFonts w:hint="eastAsia"/>
          <w:lang w:bidi="ar"/>
        </w:rPr>
        <w:t>GB</w:t>
      </w:r>
      <w:r w:rsidRPr="00E12FA3">
        <w:rPr>
          <w:lang w:bidi="ar"/>
        </w:rPr>
        <w:t>50202</w:t>
      </w:r>
      <w:r w:rsidRPr="00E12FA3">
        <w:rPr>
          <w:rFonts w:hint="eastAsia"/>
          <w:lang w:bidi="ar"/>
        </w:rPr>
        <w:t>的有关规定。</w:t>
      </w:r>
    </w:p>
    <w:p w:rsidR="002B699C" w:rsidRPr="00E12FA3" w:rsidRDefault="00D02354">
      <w:r w:rsidRPr="00E12FA3">
        <w:rPr>
          <w:rFonts w:hint="eastAsia"/>
          <w:lang w:bidi="ar"/>
        </w:rPr>
        <w:t xml:space="preserve"> </w:t>
      </w:r>
    </w:p>
    <w:p w:rsidR="002B699C" w:rsidRPr="00E12FA3" w:rsidRDefault="00D02354">
      <w:pPr>
        <w:widowControl/>
        <w:spacing w:line="240" w:lineRule="auto"/>
        <w:jc w:val="left"/>
        <w:rPr>
          <w:bCs/>
          <w:kern w:val="44"/>
          <w:sz w:val="28"/>
          <w:szCs w:val="28"/>
        </w:rPr>
      </w:pPr>
      <w:bookmarkStart w:id="89" w:name="_Toc112682917"/>
      <w:bookmarkStart w:id="90" w:name="_Toc24283"/>
      <w:bookmarkStart w:id="91" w:name="_Toc1841"/>
      <w:bookmarkStart w:id="92" w:name="_Toc27503"/>
      <w:bookmarkStart w:id="93" w:name="_Toc14452"/>
      <w:bookmarkStart w:id="94" w:name="_Toc487212010"/>
      <w:bookmarkStart w:id="95" w:name="_Toc7966"/>
      <w:r w:rsidRPr="00E12FA3">
        <w:rPr>
          <w:b/>
          <w:bCs/>
          <w:szCs w:val="28"/>
        </w:rPr>
        <w:br w:type="page"/>
      </w: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96" w:name="_Toc127377637"/>
      <w:r w:rsidRPr="00E12FA3">
        <w:rPr>
          <w:rFonts w:eastAsia="宋体" w:cs="Times New Roman"/>
          <w:b w:val="0"/>
          <w:bCs/>
          <w:szCs w:val="28"/>
        </w:rPr>
        <w:lastRenderedPageBreak/>
        <w:t xml:space="preserve">6  </w:t>
      </w:r>
      <w:bookmarkEnd w:id="89"/>
      <w:r w:rsidRPr="00E12FA3">
        <w:rPr>
          <w:rFonts w:eastAsia="宋体" w:cs="Times New Roman" w:hint="eastAsia"/>
          <w:b w:val="0"/>
          <w:bCs/>
          <w:szCs w:val="28"/>
        </w:rPr>
        <w:t>检</w:t>
      </w:r>
      <w:r w:rsidRPr="00E12FA3">
        <w:rPr>
          <w:rFonts w:eastAsia="宋体" w:cs="Times New Roman" w:hint="eastAsia"/>
          <w:b w:val="0"/>
          <w:bCs/>
          <w:szCs w:val="28"/>
        </w:rPr>
        <w:t xml:space="preserve"> </w:t>
      </w:r>
      <w:r w:rsidRPr="00E12FA3">
        <w:rPr>
          <w:rFonts w:eastAsia="宋体" w:cs="Times New Roman"/>
          <w:b w:val="0"/>
          <w:bCs/>
          <w:szCs w:val="28"/>
        </w:rPr>
        <w:t xml:space="preserve"> </w:t>
      </w:r>
      <w:proofErr w:type="gramStart"/>
      <w:r w:rsidRPr="00E12FA3">
        <w:rPr>
          <w:rFonts w:eastAsia="宋体" w:cs="Times New Roman" w:hint="eastAsia"/>
          <w:b w:val="0"/>
          <w:bCs/>
          <w:szCs w:val="28"/>
        </w:rPr>
        <w:t>验</w:t>
      </w:r>
      <w:bookmarkEnd w:id="96"/>
      <w:proofErr w:type="gramEnd"/>
    </w:p>
    <w:p w:rsidR="002B699C" w:rsidRPr="00E12FA3" w:rsidRDefault="00D02354">
      <w:pPr>
        <w:pStyle w:val="2"/>
        <w:spacing w:beforeLines="50" w:before="156" w:afterLines="50" w:after="156" w:line="400" w:lineRule="atLeast"/>
        <w:contextualSpacing/>
        <w:rPr>
          <w:rFonts w:eastAsia="黑体" w:cs="Times New Roman"/>
          <w:b w:val="0"/>
          <w:bCs/>
          <w:sz w:val="21"/>
          <w:szCs w:val="21"/>
        </w:rPr>
      </w:pPr>
      <w:bookmarkStart w:id="97" w:name="_Toc112682918"/>
      <w:bookmarkStart w:id="98" w:name="_Toc127377638"/>
      <w:r w:rsidRPr="00E12FA3">
        <w:rPr>
          <w:rFonts w:eastAsia="黑体" w:cs="Times New Roman"/>
          <w:b w:val="0"/>
          <w:bCs/>
          <w:sz w:val="21"/>
          <w:szCs w:val="21"/>
        </w:rPr>
        <w:t xml:space="preserve">6.1  </w:t>
      </w:r>
      <w:r w:rsidRPr="00E12FA3">
        <w:rPr>
          <w:rFonts w:eastAsia="黑体" w:cs="Times New Roman" w:hint="eastAsia"/>
          <w:b w:val="0"/>
          <w:bCs/>
          <w:sz w:val="21"/>
          <w:szCs w:val="21"/>
        </w:rPr>
        <w:t>一般规定</w:t>
      </w:r>
      <w:bookmarkEnd w:id="97"/>
      <w:bookmarkEnd w:id="98"/>
    </w:p>
    <w:p w:rsidR="002B699C" w:rsidRPr="00E12FA3" w:rsidRDefault="00D02354">
      <w:r w:rsidRPr="00E12FA3">
        <w:rPr>
          <w:rStyle w:val="aff0"/>
          <w:rFonts w:hint="eastAsia"/>
          <w:color w:val="auto"/>
        </w:rPr>
        <w:t>6.1.1</w:t>
      </w:r>
      <w:r w:rsidRPr="00E12FA3">
        <w:rPr>
          <w:b/>
          <w:szCs w:val="21"/>
        </w:rPr>
        <w:t xml:space="preserve">  </w:t>
      </w:r>
      <w:r w:rsidRPr="00E12FA3">
        <w:rPr>
          <w:rFonts w:hint="eastAsia"/>
          <w:lang w:bidi="ar"/>
        </w:rPr>
        <w:t>混凝土预制桩齿牙式机械连接质量检验，应进行接头部件生产质量检查，现场施工连接质量检验，沉桩后质量检验。</w:t>
      </w:r>
      <w:r w:rsidRPr="00E12FA3">
        <w:t xml:space="preserve"> </w:t>
      </w:r>
    </w:p>
    <w:p w:rsidR="002B699C" w:rsidRPr="00E12FA3" w:rsidRDefault="00D02354">
      <w:r w:rsidRPr="00E12FA3">
        <w:rPr>
          <w:rStyle w:val="aff0"/>
          <w:rFonts w:hint="eastAsia"/>
          <w:color w:val="auto"/>
        </w:rPr>
        <w:t>6.1.2</w:t>
      </w:r>
      <w:r w:rsidRPr="00E12FA3">
        <w:rPr>
          <w:rStyle w:val="aff0"/>
          <w:color w:val="auto"/>
        </w:rPr>
        <w:t xml:space="preserve">  </w:t>
      </w:r>
      <w:r w:rsidRPr="00E12FA3">
        <w:rPr>
          <w:rFonts w:hint="eastAsia"/>
          <w:lang w:bidi="ar"/>
        </w:rPr>
        <w:t>桩的生产及桩基础工程质量检测与验收，除应符合本规程的有关规定外，尚应符合国家现行标准的规定。</w:t>
      </w:r>
    </w:p>
    <w:p w:rsidR="002B699C" w:rsidRPr="00E12FA3" w:rsidRDefault="00D02354">
      <w:pPr>
        <w:pStyle w:val="2"/>
        <w:spacing w:beforeLines="50" w:before="156" w:afterLines="50" w:after="156" w:line="400" w:lineRule="atLeast"/>
        <w:contextualSpacing/>
        <w:rPr>
          <w:rFonts w:eastAsia="黑体" w:cs="Times New Roman"/>
          <w:b w:val="0"/>
          <w:bCs/>
          <w:sz w:val="21"/>
          <w:szCs w:val="21"/>
        </w:rPr>
      </w:pPr>
      <w:bookmarkStart w:id="99" w:name="_Toc112682919"/>
      <w:bookmarkStart w:id="100" w:name="_Toc127377639"/>
      <w:r w:rsidRPr="00E12FA3">
        <w:rPr>
          <w:rFonts w:eastAsia="黑体" w:cs="Times New Roman"/>
          <w:b w:val="0"/>
          <w:bCs/>
          <w:sz w:val="21"/>
          <w:szCs w:val="21"/>
        </w:rPr>
        <w:t xml:space="preserve">6.2  </w:t>
      </w:r>
      <w:r w:rsidRPr="00E12FA3">
        <w:rPr>
          <w:rFonts w:eastAsia="黑体" w:cs="Times New Roman" w:hint="eastAsia"/>
          <w:b w:val="0"/>
          <w:bCs/>
          <w:sz w:val="21"/>
          <w:szCs w:val="21"/>
        </w:rPr>
        <w:t>质量检查</w:t>
      </w:r>
      <w:bookmarkEnd w:id="99"/>
      <w:bookmarkEnd w:id="100"/>
    </w:p>
    <w:p w:rsidR="002B699C" w:rsidRPr="00E12FA3" w:rsidRDefault="00D02354">
      <w:r w:rsidRPr="00E12FA3">
        <w:rPr>
          <w:rStyle w:val="aff0"/>
          <w:rFonts w:hint="eastAsia"/>
          <w:color w:val="auto"/>
        </w:rPr>
        <w:t>6.2.1</w:t>
      </w:r>
      <w:r w:rsidRPr="00E12FA3">
        <w:rPr>
          <w:rFonts w:hint="eastAsia"/>
          <w:lang w:bidi="ar"/>
        </w:rPr>
        <w:t xml:space="preserve"> </w:t>
      </w:r>
      <w:r w:rsidRPr="00E12FA3">
        <w:rPr>
          <w:lang w:bidi="ar"/>
        </w:rPr>
        <w:t xml:space="preserve"> </w:t>
      </w:r>
      <w:r w:rsidRPr="00E12FA3">
        <w:rPr>
          <w:rFonts w:hint="eastAsia"/>
          <w:lang w:bidi="ar"/>
        </w:rPr>
        <w:t>每项桩基工程应选用同一种类型的机械连接技术，上、下节桩采用张拉螺栓孔数对应的端板，不得混用。</w:t>
      </w:r>
    </w:p>
    <w:p w:rsidR="002B699C" w:rsidRPr="00E12FA3" w:rsidRDefault="00D02354">
      <w:pPr>
        <w:ind w:firstLineChars="300" w:firstLine="630"/>
      </w:pPr>
      <w:r w:rsidRPr="00E12FA3">
        <w:rPr>
          <w:rFonts w:hint="eastAsia"/>
          <w:lang w:bidi="ar"/>
        </w:rPr>
        <w:t>检查方法：查看施工方案和施工记录。检查数量</w:t>
      </w:r>
      <w:r w:rsidRPr="00E12FA3">
        <w:rPr>
          <w:rFonts w:hint="eastAsia"/>
          <w:lang w:bidi="ar"/>
        </w:rPr>
        <w:t>:</w:t>
      </w:r>
      <w:r w:rsidRPr="00E12FA3">
        <w:rPr>
          <w:rFonts w:hint="eastAsia"/>
          <w:lang w:bidi="ar"/>
        </w:rPr>
        <w:t>全数检查。</w:t>
      </w:r>
    </w:p>
    <w:p w:rsidR="002B699C" w:rsidRPr="00E12FA3" w:rsidRDefault="00D02354">
      <w:r w:rsidRPr="00E12FA3">
        <w:rPr>
          <w:rStyle w:val="aff0"/>
          <w:rFonts w:hint="eastAsia"/>
          <w:color w:val="auto"/>
        </w:rPr>
        <w:t>6.2.2</w:t>
      </w:r>
      <w:r w:rsidRPr="00E12FA3">
        <w:rPr>
          <w:rStyle w:val="aff0"/>
          <w:color w:val="auto"/>
        </w:rPr>
        <w:t xml:space="preserve"> </w:t>
      </w:r>
      <w:r w:rsidRPr="00E12FA3">
        <w:rPr>
          <w:rFonts w:hint="eastAsia"/>
          <w:lang w:bidi="ar"/>
        </w:rPr>
        <w:t xml:space="preserve"> </w:t>
      </w:r>
      <w:r w:rsidRPr="00E12FA3">
        <w:rPr>
          <w:rFonts w:hint="eastAsia"/>
          <w:lang w:bidi="ar"/>
        </w:rPr>
        <w:t>进入施工现场的混凝土预制桩，其质量和规格应符合设计和有关标准的要求。</w:t>
      </w:r>
    </w:p>
    <w:p w:rsidR="002B699C" w:rsidRPr="00E12FA3" w:rsidRDefault="00D02354">
      <w:pPr>
        <w:ind w:firstLineChars="300" w:firstLine="630"/>
      </w:pPr>
      <w:r w:rsidRPr="00E12FA3">
        <w:rPr>
          <w:rFonts w:hint="eastAsia"/>
          <w:lang w:bidi="ar"/>
        </w:rPr>
        <w:t>检查方法：检查混凝土预制桩出厂合格证，目测或量度桩的规格、尺寸。</w:t>
      </w:r>
    </w:p>
    <w:p w:rsidR="002B699C" w:rsidRPr="00E12FA3" w:rsidRDefault="00D02354">
      <w:r w:rsidRPr="00E12FA3">
        <w:rPr>
          <w:rStyle w:val="aff0"/>
          <w:rFonts w:hint="eastAsia"/>
          <w:color w:val="auto"/>
        </w:rPr>
        <w:t>6.2.3</w:t>
      </w:r>
      <w:r w:rsidRPr="00E12FA3">
        <w:rPr>
          <w:rFonts w:hint="eastAsia"/>
          <w:lang w:bidi="ar"/>
        </w:rPr>
        <w:t xml:space="preserve"> </w:t>
      </w:r>
      <w:r w:rsidRPr="00E12FA3">
        <w:rPr>
          <w:lang w:bidi="ar"/>
        </w:rPr>
        <w:t xml:space="preserve"> </w:t>
      </w:r>
      <w:r w:rsidRPr="00E12FA3">
        <w:rPr>
          <w:rFonts w:hint="eastAsia"/>
          <w:lang w:bidi="ar"/>
        </w:rPr>
        <w:t>齿牙式接头部件及桩端端板在接桩前，应按本规程第</w:t>
      </w:r>
      <w:r w:rsidRPr="00E12FA3">
        <w:rPr>
          <w:rFonts w:hint="eastAsia"/>
          <w:lang w:bidi="ar"/>
        </w:rPr>
        <w:t xml:space="preserve">5.0.4 </w:t>
      </w:r>
      <w:r w:rsidRPr="00E12FA3">
        <w:rPr>
          <w:rFonts w:hint="eastAsia"/>
          <w:lang w:bidi="ar"/>
        </w:rPr>
        <w:t>条规定清理桩对接端板端面、涂抹环氧树脂粘结胶。</w:t>
      </w:r>
    </w:p>
    <w:p w:rsidR="002B699C" w:rsidRPr="00E12FA3" w:rsidRDefault="00D02354">
      <w:pPr>
        <w:ind w:firstLineChars="300" w:firstLine="630"/>
      </w:pPr>
      <w:r w:rsidRPr="00E12FA3">
        <w:rPr>
          <w:rFonts w:hint="eastAsia"/>
        </w:rPr>
        <w:t>检查方法：查看施工记录，材料应符合现行国家标准《工程结构加固材料安全性鉴定技术规范》</w:t>
      </w:r>
      <w:r w:rsidRPr="00E12FA3">
        <w:t>GB 50728-2011</w:t>
      </w:r>
      <w:r w:rsidRPr="00E12FA3">
        <w:rPr>
          <w:rFonts w:hint="eastAsia"/>
        </w:rPr>
        <w:t>锚固用快固型</w:t>
      </w:r>
      <w:r w:rsidRPr="00E12FA3">
        <w:t>A</w:t>
      </w:r>
      <w:r w:rsidRPr="00E12FA3">
        <w:rPr>
          <w:rFonts w:hint="eastAsia"/>
        </w:rPr>
        <w:t>级结构胶的有关规定。</w:t>
      </w:r>
    </w:p>
    <w:p w:rsidR="002B699C" w:rsidRPr="00E12FA3" w:rsidRDefault="00D02354">
      <w:pPr>
        <w:pStyle w:val="2"/>
        <w:spacing w:beforeLines="50" w:before="156" w:afterLines="50" w:after="156" w:line="400" w:lineRule="atLeast"/>
        <w:contextualSpacing/>
        <w:rPr>
          <w:rFonts w:eastAsia="黑体" w:cs="Times New Roman"/>
          <w:b w:val="0"/>
          <w:bCs/>
          <w:sz w:val="21"/>
          <w:szCs w:val="21"/>
        </w:rPr>
      </w:pPr>
      <w:bookmarkStart w:id="101" w:name="_Toc112682920"/>
      <w:bookmarkStart w:id="102" w:name="_Toc127377640"/>
      <w:r w:rsidRPr="00E12FA3">
        <w:rPr>
          <w:rFonts w:eastAsia="黑体" w:cs="Times New Roman"/>
          <w:b w:val="0"/>
          <w:bCs/>
          <w:sz w:val="21"/>
          <w:szCs w:val="21"/>
        </w:rPr>
        <w:t xml:space="preserve">6.3  </w:t>
      </w:r>
      <w:r w:rsidRPr="00E12FA3">
        <w:rPr>
          <w:rFonts w:eastAsia="黑体" w:cs="Times New Roman" w:hint="eastAsia"/>
          <w:b w:val="0"/>
          <w:bCs/>
          <w:sz w:val="21"/>
          <w:szCs w:val="21"/>
        </w:rPr>
        <w:t>质量</w:t>
      </w:r>
      <w:bookmarkEnd w:id="101"/>
      <w:r w:rsidRPr="00E12FA3">
        <w:rPr>
          <w:rFonts w:eastAsia="黑体" w:cs="Times New Roman" w:hint="eastAsia"/>
          <w:b w:val="0"/>
          <w:bCs/>
          <w:sz w:val="21"/>
          <w:szCs w:val="21"/>
        </w:rPr>
        <w:t>检验</w:t>
      </w:r>
      <w:bookmarkEnd w:id="102"/>
    </w:p>
    <w:p w:rsidR="002B699C" w:rsidRPr="00E12FA3" w:rsidRDefault="00D02354">
      <w:pPr>
        <w:rPr>
          <w:lang w:bidi="ar"/>
        </w:rPr>
      </w:pPr>
      <w:r w:rsidRPr="00E12FA3">
        <w:rPr>
          <w:rStyle w:val="aff0"/>
          <w:rFonts w:hint="eastAsia"/>
          <w:color w:val="auto"/>
        </w:rPr>
        <w:t>6.3.1</w:t>
      </w:r>
      <w:r w:rsidRPr="00E12FA3">
        <w:rPr>
          <w:rStyle w:val="aff0"/>
          <w:color w:val="auto"/>
        </w:rPr>
        <w:t xml:space="preserve">  </w:t>
      </w:r>
      <w:r w:rsidRPr="00E12FA3">
        <w:rPr>
          <w:lang w:bidi="ar"/>
        </w:rPr>
        <w:t>采用</w:t>
      </w:r>
      <w:r w:rsidRPr="00E12FA3">
        <w:rPr>
          <w:rFonts w:hint="eastAsia"/>
          <w:lang w:bidi="ar"/>
        </w:rPr>
        <w:t>齿牙式</w:t>
      </w:r>
      <w:r w:rsidRPr="00E12FA3">
        <w:rPr>
          <w:lang w:bidi="ar"/>
        </w:rPr>
        <w:t>机械连接的混凝土预制桩</w:t>
      </w:r>
      <w:r w:rsidRPr="00E12FA3">
        <w:rPr>
          <w:rFonts w:hint="eastAsia"/>
          <w:lang w:bidi="ar"/>
        </w:rPr>
        <w:t>，应按设计要求进行单桩竖向抗压承载力检验，并应符合下列规定：</w:t>
      </w:r>
    </w:p>
    <w:p w:rsidR="002B699C" w:rsidRPr="00E12FA3" w:rsidRDefault="00D02354">
      <w:pPr>
        <w:ind w:firstLineChars="200" w:firstLine="422"/>
      </w:pPr>
      <w:r w:rsidRPr="00E12FA3">
        <w:rPr>
          <w:b/>
          <w:bCs/>
          <w:lang w:bidi="ar"/>
        </w:rPr>
        <w:t>1</w:t>
      </w:r>
      <w:r w:rsidRPr="00E12FA3">
        <w:rPr>
          <w:lang w:bidi="ar"/>
        </w:rPr>
        <w:t xml:space="preserve">  </w:t>
      </w:r>
      <w:r w:rsidRPr="00E12FA3">
        <w:rPr>
          <w:rFonts w:hint="eastAsia"/>
          <w:lang w:bidi="ar"/>
        </w:rPr>
        <w:t>竖向抗压承载力检验应采用静载荷试验方法进行，检验数量不应少于总桩数的</w:t>
      </w:r>
      <w:r w:rsidRPr="00E12FA3">
        <w:rPr>
          <w:rFonts w:hint="eastAsia"/>
          <w:lang w:bidi="ar"/>
        </w:rPr>
        <w:t>1</w:t>
      </w:r>
      <w:r w:rsidRPr="00E12FA3">
        <w:rPr>
          <w:rFonts w:hint="eastAsia"/>
          <w:lang w:bidi="ar"/>
        </w:rPr>
        <w:t>％，且不得少于</w:t>
      </w:r>
      <w:r w:rsidRPr="00E12FA3">
        <w:rPr>
          <w:rFonts w:hint="eastAsia"/>
          <w:lang w:bidi="ar"/>
        </w:rPr>
        <w:t>3</w:t>
      </w:r>
      <w:r w:rsidRPr="00E12FA3">
        <w:rPr>
          <w:rFonts w:hint="eastAsia"/>
          <w:lang w:bidi="ar"/>
        </w:rPr>
        <w:t>根；当工程桩总数小于</w:t>
      </w:r>
      <w:r w:rsidRPr="00E12FA3">
        <w:rPr>
          <w:rFonts w:hint="eastAsia"/>
          <w:lang w:bidi="ar"/>
        </w:rPr>
        <w:t>50</w:t>
      </w:r>
      <w:r w:rsidRPr="00E12FA3">
        <w:rPr>
          <w:rFonts w:hint="eastAsia"/>
          <w:lang w:bidi="ar"/>
        </w:rPr>
        <w:t>根时，检测数量不应少于</w:t>
      </w:r>
      <w:r w:rsidRPr="00E12FA3">
        <w:rPr>
          <w:rFonts w:hint="eastAsia"/>
          <w:lang w:bidi="ar"/>
        </w:rPr>
        <w:t>2</w:t>
      </w:r>
      <w:r w:rsidRPr="00E12FA3">
        <w:rPr>
          <w:rFonts w:hint="eastAsia"/>
          <w:lang w:bidi="ar"/>
        </w:rPr>
        <w:t>根。</w:t>
      </w:r>
    </w:p>
    <w:p w:rsidR="002B699C" w:rsidRPr="00E12FA3" w:rsidRDefault="00D02354">
      <w:pPr>
        <w:ind w:firstLineChars="200" w:firstLine="422"/>
        <w:rPr>
          <w:lang w:bidi="ar"/>
        </w:rPr>
      </w:pPr>
      <w:r w:rsidRPr="00E12FA3">
        <w:rPr>
          <w:rStyle w:val="aff0"/>
          <w:color w:val="auto"/>
        </w:rPr>
        <w:t xml:space="preserve">2  </w:t>
      </w:r>
      <w:r w:rsidRPr="00E12FA3">
        <w:rPr>
          <w:rFonts w:hint="eastAsia"/>
          <w:lang w:bidi="ar"/>
        </w:rPr>
        <w:t>对水平承载力检验有设计要求的桩基工程，应采用单桩或群桩水平荷载静载试验方法进行，检验数量应按设计要求确定。</w:t>
      </w:r>
    </w:p>
    <w:p w:rsidR="002B699C" w:rsidRPr="00E12FA3" w:rsidRDefault="00D02354">
      <w:pPr>
        <w:ind w:firstLineChars="200" w:firstLine="422"/>
        <w:rPr>
          <w:lang w:bidi="ar"/>
        </w:rPr>
      </w:pPr>
      <w:r w:rsidRPr="00E12FA3">
        <w:rPr>
          <w:b/>
          <w:bCs/>
          <w:lang w:bidi="ar"/>
        </w:rPr>
        <w:t>3</w:t>
      </w:r>
      <w:r w:rsidRPr="00E12FA3">
        <w:rPr>
          <w:lang w:bidi="ar"/>
        </w:rPr>
        <w:t xml:space="preserve">  </w:t>
      </w:r>
      <w:r w:rsidRPr="00E12FA3">
        <w:rPr>
          <w:rFonts w:hint="eastAsia"/>
          <w:lang w:bidi="ar"/>
        </w:rPr>
        <w:t>检验桩承载力的确定，应符合现行国家标准《建筑地基基础设计规范》</w:t>
      </w:r>
      <w:r w:rsidRPr="00E12FA3">
        <w:rPr>
          <w:rFonts w:hint="eastAsia"/>
          <w:lang w:bidi="ar"/>
        </w:rPr>
        <w:t>GB</w:t>
      </w:r>
      <w:r w:rsidRPr="00E12FA3">
        <w:rPr>
          <w:lang w:bidi="ar"/>
        </w:rPr>
        <w:t>50007</w:t>
      </w:r>
      <w:r w:rsidRPr="00E12FA3">
        <w:rPr>
          <w:rFonts w:hint="eastAsia"/>
          <w:lang w:bidi="ar"/>
        </w:rPr>
        <w:t>的规定。</w:t>
      </w:r>
    </w:p>
    <w:p w:rsidR="002B699C" w:rsidRPr="00E12FA3" w:rsidRDefault="00D02354">
      <w:pPr>
        <w:rPr>
          <w:lang w:bidi="ar"/>
        </w:rPr>
      </w:pPr>
      <w:r w:rsidRPr="00E12FA3">
        <w:rPr>
          <w:rStyle w:val="aff0"/>
          <w:rFonts w:hint="eastAsia"/>
          <w:color w:val="auto"/>
        </w:rPr>
        <w:t>6.3.</w:t>
      </w:r>
      <w:r w:rsidRPr="00E12FA3">
        <w:rPr>
          <w:rStyle w:val="aff0"/>
          <w:color w:val="auto"/>
        </w:rPr>
        <w:t xml:space="preserve">2  </w:t>
      </w:r>
      <w:r w:rsidRPr="00E12FA3">
        <w:rPr>
          <w:rStyle w:val="aff0"/>
          <w:rFonts w:hint="eastAsia"/>
          <w:b w:val="0"/>
          <w:bCs/>
          <w:color w:val="auto"/>
        </w:rPr>
        <w:t>工程桩</w:t>
      </w:r>
      <w:r w:rsidRPr="00E12FA3">
        <w:rPr>
          <w:lang w:bidi="ar"/>
        </w:rPr>
        <w:t>桩身完整性检测</w:t>
      </w:r>
      <w:r w:rsidRPr="00E12FA3">
        <w:rPr>
          <w:rFonts w:hint="eastAsia"/>
          <w:lang w:bidi="ar"/>
        </w:rPr>
        <w:t>数量应满足设计要求，检测方法</w:t>
      </w:r>
      <w:r w:rsidRPr="00E12FA3">
        <w:rPr>
          <w:lang w:bidi="ar"/>
        </w:rPr>
        <w:t>应符合现行行业标准</w:t>
      </w:r>
      <w:r w:rsidRPr="00E12FA3">
        <w:rPr>
          <w:rFonts w:hint="eastAsia"/>
          <w:lang w:bidi="ar"/>
        </w:rPr>
        <w:t>《建筑基桩检测技术规范》</w:t>
      </w:r>
      <w:r w:rsidRPr="00E12FA3">
        <w:rPr>
          <w:rFonts w:hint="eastAsia"/>
          <w:lang w:bidi="ar"/>
        </w:rPr>
        <w:t>JGJ 106</w:t>
      </w:r>
      <w:r w:rsidRPr="00E12FA3">
        <w:rPr>
          <w:rFonts w:hint="eastAsia"/>
          <w:lang w:bidi="ar"/>
        </w:rPr>
        <w:t>的规定。</w:t>
      </w:r>
    </w:p>
    <w:p w:rsidR="002B699C" w:rsidRPr="00E12FA3" w:rsidRDefault="002B699C">
      <w:pPr>
        <w:ind w:firstLineChars="200" w:firstLine="420"/>
        <w:rPr>
          <w:lang w:bidi="ar"/>
        </w:rPr>
      </w:pPr>
    </w:p>
    <w:p w:rsidR="002B699C" w:rsidRPr="00E12FA3" w:rsidRDefault="00D02354">
      <w:pPr>
        <w:pStyle w:val="2"/>
        <w:spacing w:beforeLines="50" w:before="156" w:afterLines="50" w:after="156" w:line="400" w:lineRule="atLeast"/>
        <w:contextualSpacing/>
        <w:rPr>
          <w:rFonts w:eastAsia="黑体" w:cs="Times New Roman"/>
          <w:b w:val="0"/>
          <w:bCs/>
          <w:sz w:val="21"/>
          <w:szCs w:val="21"/>
        </w:rPr>
      </w:pPr>
      <w:bookmarkStart w:id="103" w:name="_Toc112682921"/>
      <w:bookmarkStart w:id="104" w:name="_Toc127377641"/>
      <w:r w:rsidRPr="00E12FA3">
        <w:rPr>
          <w:rFonts w:eastAsia="黑体" w:cs="Times New Roman"/>
          <w:b w:val="0"/>
          <w:bCs/>
          <w:sz w:val="21"/>
          <w:szCs w:val="21"/>
        </w:rPr>
        <w:lastRenderedPageBreak/>
        <w:t xml:space="preserve">6.4  </w:t>
      </w:r>
      <w:r w:rsidRPr="00E12FA3">
        <w:rPr>
          <w:rFonts w:eastAsia="黑体" w:cs="Times New Roman" w:hint="eastAsia"/>
          <w:b w:val="0"/>
          <w:bCs/>
          <w:sz w:val="21"/>
          <w:szCs w:val="21"/>
        </w:rPr>
        <w:t>验收资料</w:t>
      </w:r>
      <w:bookmarkEnd w:id="103"/>
      <w:bookmarkEnd w:id="104"/>
    </w:p>
    <w:p w:rsidR="002B699C" w:rsidRPr="00E12FA3" w:rsidRDefault="00D02354">
      <w:r w:rsidRPr="00E12FA3">
        <w:rPr>
          <w:rStyle w:val="aff0"/>
          <w:rFonts w:hint="eastAsia"/>
          <w:color w:val="auto"/>
        </w:rPr>
        <w:t>6.4.1</w:t>
      </w:r>
      <w:r w:rsidRPr="00E12FA3">
        <w:rPr>
          <w:rFonts w:hint="eastAsia"/>
          <w:lang w:bidi="ar"/>
        </w:rPr>
        <w:t xml:space="preserve"> </w:t>
      </w:r>
      <w:r w:rsidRPr="00E12FA3">
        <w:rPr>
          <w:lang w:bidi="ar"/>
        </w:rPr>
        <w:t xml:space="preserve"> </w:t>
      </w:r>
      <w:r w:rsidRPr="00E12FA3">
        <w:rPr>
          <w:rFonts w:hint="eastAsia"/>
          <w:lang w:bidi="ar"/>
        </w:rPr>
        <w:t>齿牙式机械连接部件验收技术资料应包括定位插杆、限位卡套组件（限位卡套、齿牙式楔卡、垫片、弹簧）的产品合格证。</w:t>
      </w:r>
    </w:p>
    <w:p w:rsidR="002B699C" w:rsidRPr="00E12FA3" w:rsidRDefault="00D02354">
      <w:pPr>
        <w:widowControl/>
        <w:jc w:val="left"/>
        <w:rPr>
          <w:rFonts w:ascii="宋体" w:hAnsi="宋体" w:cs="宋体"/>
          <w:kern w:val="0"/>
          <w:sz w:val="20"/>
          <w:szCs w:val="20"/>
          <w:lang w:bidi="ar"/>
        </w:rPr>
      </w:pPr>
      <w:r w:rsidRPr="00E12FA3">
        <w:rPr>
          <w:rStyle w:val="aff0"/>
          <w:rFonts w:hint="eastAsia"/>
          <w:color w:val="auto"/>
        </w:rPr>
        <w:t>6.4.2</w:t>
      </w:r>
      <w:r w:rsidRPr="00E12FA3">
        <w:rPr>
          <w:rFonts w:ascii="宋体" w:hAnsi="宋体" w:cs="宋体" w:hint="eastAsia"/>
          <w:kern w:val="0"/>
          <w:sz w:val="20"/>
          <w:szCs w:val="20"/>
          <w:lang w:bidi="ar"/>
        </w:rPr>
        <w:t xml:space="preserve"> </w:t>
      </w:r>
      <w:r w:rsidRPr="00E12FA3">
        <w:rPr>
          <w:rFonts w:ascii="宋体" w:hAnsi="宋体" w:cs="宋体"/>
          <w:kern w:val="0"/>
          <w:sz w:val="20"/>
          <w:szCs w:val="20"/>
          <w:lang w:bidi="ar"/>
        </w:rPr>
        <w:t xml:space="preserve"> </w:t>
      </w:r>
      <w:r w:rsidRPr="00E12FA3">
        <w:rPr>
          <w:rFonts w:ascii="宋体" w:hAnsi="宋体" w:cs="宋体" w:hint="eastAsia"/>
          <w:kern w:val="0"/>
          <w:sz w:val="20"/>
          <w:szCs w:val="20"/>
          <w:lang w:bidi="ar"/>
        </w:rPr>
        <w:t>桩基工程验收技术资料应包括混凝土预制桩</w:t>
      </w:r>
      <w:bookmarkStart w:id="105" w:name="_Hlk83116420"/>
      <w:r w:rsidRPr="00E12FA3">
        <w:rPr>
          <w:rFonts w:ascii="宋体" w:hAnsi="宋体" w:cs="宋体" w:hint="eastAsia"/>
          <w:kern w:val="0"/>
          <w:sz w:val="20"/>
          <w:szCs w:val="20"/>
          <w:lang w:bidi="ar"/>
        </w:rPr>
        <w:t>（上桩端板预埋牙</w:t>
      </w:r>
      <w:bookmarkEnd w:id="105"/>
      <w:r w:rsidRPr="00E12FA3">
        <w:rPr>
          <w:rFonts w:ascii="宋体" w:hAnsi="宋体" w:cs="宋体" w:hint="eastAsia"/>
          <w:kern w:val="0"/>
          <w:sz w:val="20"/>
          <w:szCs w:val="20"/>
          <w:lang w:bidi="ar"/>
        </w:rPr>
        <w:t>、下桩端板限位卡套组件的生产、安装尺寸）的出厂合格证、混凝土预制桩齿牙式机械连接质量检查、工程桩质量检测报告。</w:t>
      </w:r>
    </w:p>
    <w:p w:rsidR="002B699C" w:rsidRPr="00E12FA3" w:rsidRDefault="00D02354">
      <w:pPr>
        <w:widowControl/>
        <w:jc w:val="left"/>
      </w:pPr>
      <w:r w:rsidRPr="00E12FA3">
        <w:rPr>
          <w:rStyle w:val="aff0"/>
          <w:rFonts w:hint="eastAsia"/>
          <w:color w:val="auto"/>
        </w:rPr>
        <w:t>6.4.3</w:t>
      </w:r>
      <w:r w:rsidRPr="00E12FA3">
        <w:rPr>
          <w:rFonts w:ascii="宋体" w:hAnsi="宋体" w:cs="宋体" w:hint="eastAsia"/>
          <w:kern w:val="0"/>
          <w:sz w:val="20"/>
          <w:szCs w:val="20"/>
          <w:lang w:bidi="ar"/>
        </w:rPr>
        <w:t xml:space="preserve"> </w:t>
      </w:r>
      <w:r w:rsidRPr="00E12FA3">
        <w:rPr>
          <w:rFonts w:ascii="宋体" w:hAnsi="宋体" w:cs="宋体"/>
          <w:kern w:val="0"/>
          <w:sz w:val="20"/>
          <w:szCs w:val="20"/>
          <w:lang w:bidi="ar"/>
        </w:rPr>
        <w:t xml:space="preserve"> </w:t>
      </w:r>
      <w:r w:rsidRPr="00E12FA3">
        <w:rPr>
          <w:rFonts w:ascii="宋体" w:hAnsi="宋体" w:cs="宋体" w:hint="eastAsia"/>
          <w:kern w:val="0"/>
          <w:sz w:val="20"/>
          <w:szCs w:val="20"/>
          <w:lang w:bidi="ar"/>
        </w:rPr>
        <w:t>其他技术资料应按现行行业标准《建筑基技术规范》JGJ 94 的规定执行。</w:t>
      </w:r>
      <w:r w:rsidRPr="00E12FA3">
        <w:br w:type="page"/>
      </w: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106" w:name="_Toc112682922"/>
      <w:bookmarkStart w:id="107" w:name="_Toc127377642"/>
      <w:r w:rsidRPr="00E12FA3">
        <w:rPr>
          <w:rFonts w:eastAsia="宋体" w:cs="Times New Roman" w:hint="eastAsia"/>
          <w:b w:val="0"/>
          <w:bCs/>
          <w:szCs w:val="28"/>
        </w:rPr>
        <w:lastRenderedPageBreak/>
        <w:t>附录</w:t>
      </w:r>
      <w:r w:rsidRPr="00E12FA3">
        <w:rPr>
          <w:rFonts w:eastAsia="宋体" w:cs="Times New Roman" w:hint="eastAsia"/>
          <w:b w:val="0"/>
          <w:bCs/>
          <w:szCs w:val="28"/>
        </w:rPr>
        <w:t xml:space="preserve">A </w:t>
      </w:r>
      <w:r w:rsidRPr="00E12FA3">
        <w:rPr>
          <w:rFonts w:eastAsia="宋体" w:cs="Times New Roman"/>
          <w:b w:val="0"/>
          <w:bCs/>
          <w:szCs w:val="28"/>
        </w:rPr>
        <w:t xml:space="preserve"> </w:t>
      </w:r>
      <w:r w:rsidRPr="00E12FA3">
        <w:rPr>
          <w:rFonts w:eastAsia="宋体" w:cs="Times New Roman" w:hint="eastAsia"/>
          <w:b w:val="0"/>
          <w:bCs/>
          <w:szCs w:val="28"/>
        </w:rPr>
        <w:t>齿牙式机械连接构造</w:t>
      </w:r>
      <w:bookmarkEnd w:id="106"/>
      <w:bookmarkEnd w:id="107"/>
    </w:p>
    <w:p w:rsidR="002B699C" w:rsidRPr="00E12FA3" w:rsidRDefault="00D02354">
      <w:pPr>
        <w:widowControl/>
        <w:ind w:firstLineChars="200" w:firstLine="422"/>
        <w:jc w:val="left"/>
        <w:rPr>
          <w:lang w:bidi="ar"/>
        </w:rPr>
      </w:pPr>
      <w:r w:rsidRPr="00E12FA3">
        <w:rPr>
          <w:rStyle w:val="aff0"/>
          <w:color w:val="auto"/>
        </w:rPr>
        <w:t>A</w:t>
      </w:r>
      <w:r w:rsidRPr="00E12FA3">
        <w:rPr>
          <w:rStyle w:val="aff0"/>
          <w:rFonts w:hint="eastAsia"/>
          <w:color w:val="auto"/>
        </w:rPr>
        <w:t>.</w:t>
      </w:r>
      <w:r w:rsidRPr="00E12FA3">
        <w:rPr>
          <w:rStyle w:val="aff0"/>
          <w:color w:val="auto"/>
        </w:rPr>
        <w:t>0.1</w:t>
      </w:r>
      <w:r w:rsidRPr="00E12FA3">
        <w:rPr>
          <w:rFonts w:hint="eastAsia"/>
          <w:lang w:bidi="ar"/>
        </w:rPr>
        <w:t xml:space="preserve">  </w:t>
      </w:r>
      <w:bookmarkStart w:id="108" w:name="_Hlk83026467"/>
      <w:proofErr w:type="gramStart"/>
      <w:r w:rsidR="000B17FD" w:rsidRPr="000B17FD">
        <w:rPr>
          <w:rFonts w:hint="eastAsia"/>
          <w:lang w:bidi="ar"/>
        </w:rPr>
        <w:t>齿</w:t>
      </w:r>
      <w:proofErr w:type="gramEnd"/>
      <w:r w:rsidR="000B17FD" w:rsidRPr="000B17FD">
        <w:rPr>
          <w:rFonts w:hint="eastAsia"/>
          <w:lang w:bidi="ar"/>
        </w:rPr>
        <w:t>牙式机械连接</w:t>
      </w:r>
      <w:r w:rsidR="000B17FD">
        <w:rPr>
          <w:rFonts w:hint="eastAsia"/>
          <w:lang w:bidi="ar"/>
        </w:rPr>
        <w:t>构造如图</w:t>
      </w:r>
      <w:proofErr w:type="gramStart"/>
      <w:r w:rsidR="000B17FD" w:rsidRPr="00E12FA3">
        <w:rPr>
          <w:rFonts w:hint="eastAsia"/>
        </w:rPr>
        <w:t>图</w:t>
      </w:r>
      <w:proofErr w:type="gramEnd"/>
      <w:r w:rsidR="000B17FD" w:rsidRPr="00E12FA3">
        <w:rPr>
          <w:rFonts w:hint="eastAsia"/>
        </w:rPr>
        <w:t>A.0.1</w:t>
      </w:r>
      <w:r w:rsidR="000B17FD">
        <w:rPr>
          <w:rFonts w:hint="eastAsia"/>
          <w:lang w:bidi="ar"/>
        </w:rPr>
        <w:t>所示，由</w:t>
      </w:r>
      <w:r w:rsidRPr="00E12FA3">
        <w:rPr>
          <w:rFonts w:hint="eastAsia"/>
          <w:lang w:bidi="ar"/>
        </w:rPr>
        <w:t>定位插杆、限位卡套</w:t>
      </w:r>
      <w:bookmarkEnd w:id="108"/>
      <w:r w:rsidRPr="00E12FA3">
        <w:rPr>
          <w:rFonts w:hint="eastAsia"/>
          <w:lang w:bidi="ar"/>
        </w:rPr>
        <w:t>组件、下桩端板预埋孔和上桩端板预埋牙，</w:t>
      </w:r>
      <w:r w:rsidRPr="00E12FA3">
        <w:rPr>
          <w:rFonts w:hint="eastAsia"/>
        </w:rPr>
        <w:t>通过弹簧回弹使齿牙式</w:t>
      </w:r>
      <w:proofErr w:type="gramStart"/>
      <w:r w:rsidRPr="00E12FA3">
        <w:rPr>
          <w:rFonts w:hint="eastAsia"/>
        </w:rPr>
        <w:t>楔</w:t>
      </w:r>
      <w:proofErr w:type="gramEnd"/>
      <w:r w:rsidRPr="00E12FA3">
        <w:rPr>
          <w:rFonts w:hint="eastAsia"/>
        </w:rPr>
        <w:t>卡冲击定位于</w:t>
      </w:r>
      <w:r w:rsidRPr="00E12FA3">
        <w:rPr>
          <w:rFonts w:hint="eastAsia"/>
          <w:szCs w:val="20"/>
        </w:rPr>
        <w:t>定位插杆紧固部和限位卡套固定部弧形锥度间隙内</w:t>
      </w:r>
      <w:proofErr w:type="gramStart"/>
      <w:r w:rsidRPr="00E12FA3">
        <w:rPr>
          <w:rFonts w:hint="eastAsia"/>
          <w:szCs w:val="20"/>
        </w:rPr>
        <w:t>形成</w:t>
      </w:r>
      <w:r w:rsidRPr="00E12FA3">
        <w:rPr>
          <w:rFonts w:hint="eastAsia"/>
        </w:rPr>
        <w:t>形成</w:t>
      </w:r>
      <w:proofErr w:type="gramEnd"/>
      <w:r w:rsidRPr="00E12FA3">
        <w:rPr>
          <w:rFonts w:hint="eastAsia"/>
        </w:rPr>
        <w:t>三锥一体牢固整体的</w:t>
      </w:r>
      <w:r w:rsidRPr="00E12FA3">
        <w:rPr>
          <w:rFonts w:hint="eastAsia"/>
          <w:lang w:bidi="ar"/>
        </w:rPr>
        <w:t>连接。</w:t>
      </w:r>
    </w:p>
    <w:p w:rsidR="002B699C" w:rsidRPr="00E12FA3" w:rsidRDefault="00D02354">
      <w:pPr>
        <w:widowControl/>
        <w:spacing w:line="240" w:lineRule="auto"/>
        <w:jc w:val="center"/>
        <w:rPr>
          <w:rFonts w:ascii="宋体" w:hAnsi="宋体" w:cs="宋体"/>
          <w:kern w:val="0"/>
          <w:sz w:val="16"/>
          <w:szCs w:val="16"/>
          <w:lang w:bidi="ar"/>
        </w:rPr>
      </w:pPr>
      <w:r w:rsidRPr="00E12FA3">
        <w:rPr>
          <w:noProof/>
        </w:rPr>
        <w:drawing>
          <wp:inline distT="0" distB="0" distL="114300" distR="114300" wp14:anchorId="487F5B00" wp14:editId="58D2F38D">
            <wp:extent cx="3302000" cy="2846377"/>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9"/>
                    <a:stretch>
                      <a:fillRect/>
                    </a:stretch>
                  </pic:blipFill>
                  <pic:spPr>
                    <a:xfrm>
                      <a:off x="0" y="0"/>
                      <a:ext cx="3303385" cy="2847571"/>
                    </a:xfrm>
                    <a:prstGeom prst="rect">
                      <a:avLst/>
                    </a:prstGeom>
                    <a:noFill/>
                    <a:ln>
                      <a:noFill/>
                    </a:ln>
                  </pic:spPr>
                </pic:pic>
              </a:graphicData>
            </a:graphic>
          </wp:inline>
        </w:drawing>
      </w:r>
    </w:p>
    <w:p w:rsidR="002B699C" w:rsidRPr="00E12FA3" w:rsidRDefault="00D02354">
      <w:pPr>
        <w:pStyle w:val="aff3"/>
        <w:rPr>
          <w:color w:val="auto"/>
        </w:rPr>
      </w:pPr>
      <w:bookmarkStart w:id="109" w:name="_Hlk83125513"/>
      <w:r w:rsidRPr="00E12FA3">
        <w:rPr>
          <w:rFonts w:hint="eastAsia"/>
          <w:color w:val="auto"/>
        </w:rPr>
        <w:t>图</w:t>
      </w:r>
      <w:r w:rsidRPr="00E12FA3">
        <w:rPr>
          <w:rFonts w:hint="eastAsia"/>
          <w:color w:val="auto"/>
        </w:rPr>
        <w:t>A.0.1</w:t>
      </w:r>
      <w:bookmarkEnd w:id="109"/>
      <w:r w:rsidRPr="00E12FA3">
        <w:rPr>
          <w:rFonts w:hint="eastAsia"/>
          <w:color w:val="auto"/>
        </w:rPr>
        <w:t>齿牙式机械连接大样</w:t>
      </w:r>
    </w:p>
    <w:p w:rsidR="002B699C" w:rsidRPr="00E12FA3" w:rsidRDefault="00D02354">
      <w:pPr>
        <w:pStyle w:val="aff3"/>
        <w:numPr>
          <w:ilvl w:val="0"/>
          <w:numId w:val="1"/>
        </w:numPr>
        <w:jc w:val="both"/>
        <w:rPr>
          <w:color w:val="auto"/>
        </w:rPr>
      </w:pPr>
      <w:r w:rsidRPr="00E12FA3">
        <w:rPr>
          <w:rFonts w:hint="eastAsia"/>
          <w:color w:val="auto"/>
        </w:rPr>
        <w:t>定位插杆；</w:t>
      </w:r>
      <w:r w:rsidRPr="00E12FA3">
        <w:rPr>
          <w:rFonts w:hint="eastAsia"/>
          <w:color w:val="auto"/>
        </w:rPr>
        <w:t xml:space="preserve">2. </w:t>
      </w:r>
      <w:r w:rsidRPr="00E12FA3">
        <w:rPr>
          <w:rFonts w:hint="eastAsia"/>
          <w:color w:val="auto"/>
        </w:rPr>
        <w:t>限位卡套组件（</w:t>
      </w:r>
      <w:r w:rsidRPr="00E12FA3">
        <w:rPr>
          <w:rFonts w:hint="eastAsia"/>
          <w:color w:val="auto"/>
        </w:rPr>
        <w:t>2.1</w:t>
      </w:r>
      <w:r w:rsidRPr="00E12FA3">
        <w:rPr>
          <w:rFonts w:hint="eastAsia"/>
          <w:color w:val="auto"/>
        </w:rPr>
        <w:t>限位卡套、</w:t>
      </w:r>
      <w:r w:rsidRPr="00E12FA3">
        <w:rPr>
          <w:rFonts w:hint="eastAsia"/>
          <w:color w:val="auto"/>
        </w:rPr>
        <w:t>2.2</w:t>
      </w:r>
      <w:r w:rsidRPr="00E12FA3">
        <w:rPr>
          <w:rFonts w:hint="eastAsia"/>
          <w:color w:val="auto"/>
        </w:rPr>
        <w:t>齿牙式楔卡、</w:t>
      </w:r>
      <w:r w:rsidRPr="00E12FA3">
        <w:rPr>
          <w:rFonts w:hint="eastAsia"/>
          <w:color w:val="auto"/>
        </w:rPr>
        <w:t>2.3</w:t>
      </w:r>
      <w:r w:rsidRPr="00E12FA3">
        <w:rPr>
          <w:rFonts w:hint="eastAsia"/>
          <w:color w:val="auto"/>
        </w:rPr>
        <w:t>垫片、</w:t>
      </w:r>
      <w:r w:rsidRPr="00E12FA3">
        <w:rPr>
          <w:rFonts w:hint="eastAsia"/>
          <w:color w:val="auto"/>
        </w:rPr>
        <w:t>2.4</w:t>
      </w:r>
      <w:r w:rsidRPr="00E12FA3">
        <w:rPr>
          <w:rFonts w:hint="eastAsia"/>
          <w:color w:val="auto"/>
        </w:rPr>
        <w:t>弹簧、</w:t>
      </w:r>
      <w:r w:rsidRPr="00E12FA3">
        <w:rPr>
          <w:rFonts w:hint="eastAsia"/>
          <w:color w:val="auto"/>
        </w:rPr>
        <w:t>2.5</w:t>
      </w:r>
      <w:r w:rsidRPr="00E12FA3">
        <w:rPr>
          <w:rFonts w:hint="eastAsia"/>
          <w:color w:val="auto"/>
        </w:rPr>
        <w:t>卡簧）；</w:t>
      </w:r>
    </w:p>
    <w:p w:rsidR="002B699C" w:rsidRPr="00E12FA3" w:rsidRDefault="00D02354">
      <w:pPr>
        <w:pStyle w:val="aff3"/>
        <w:numPr>
          <w:ilvl w:val="0"/>
          <w:numId w:val="1"/>
        </w:numPr>
        <w:jc w:val="both"/>
        <w:rPr>
          <w:color w:val="auto"/>
        </w:rPr>
      </w:pPr>
      <w:r w:rsidRPr="00E12FA3">
        <w:rPr>
          <w:rFonts w:hint="eastAsia"/>
          <w:color w:val="auto"/>
        </w:rPr>
        <w:t>环氧树脂粘结胶；</w:t>
      </w:r>
      <w:r w:rsidRPr="00E12FA3">
        <w:rPr>
          <w:rFonts w:hint="eastAsia"/>
          <w:color w:val="auto"/>
        </w:rPr>
        <w:t xml:space="preserve">4. </w:t>
      </w:r>
      <w:r w:rsidRPr="00E12FA3">
        <w:rPr>
          <w:rFonts w:hint="eastAsia"/>
          <w:color w:val="auto"/>
        </w:rPr>
        <w:t>预应力钢棒；</w:t>
      </w:r>
      <w:r w:rsidRPr="00E12FA3">
        <w:rPr>
          <w:rFonts w:hint="eastAsia"/>
          <w:color w:val="auto"/>
        </w:rPr>
        <w:t xml:space="preserve">5. </w:t>
      </w:r>
      <w:r w:rsidRPr="00E12FA3">
        <w:rPr>
          <w:rFonts w:hint="eastAsia"/>
          <w:color w:val="auto"/>
        </w:rPr>
        <w:t>上桩端板预埋牙（端板螺栓孔左旋）；</w:t>
      </w:r>
      <w:r w:rsidRPr="00E12FA3">
        <w:rPr>
          <w:rFonts w:hint="eastAsia"/>
          <w:color w:val="auto"/>
        </w:rPr>
        <w:t xml:space="preserve">6. </w:t>
      </w:r>
      <w:r w:rsidRPr="00E12FA3">
        <w:rPr>
          <w:rFonts w:hint="eastAsia"/>
          <w:color w:val="auto"/>
        </w:rPr>
        <w:t>下桩端板预埋孔（端板螺栓孔右旋）；</w:t>
      </w:r>
      <w:r w:rsidRPr="00E12FA3">
        <w:rPr>
          <w:rFonts w:hint="eastAsia"/>
          <w:color w:val="auto"/>
        </w:rPr>
        <w:t xml:space="preserve">7. </w:t>
      </w:r>
      <w:r w:rsidRPr="00E12FA3">
        <w:rPr>
          <w:rFonts w:hint="eastAsia"/>
          <w:color w:val="auto"/>
        </w:rPr>
        <w:t>上节桩；</w:t>
      </w:r>
      <w:r w:rsidRPr="00E12FA3">
        <w:rPr>
          <w:rFonts w:hint="eastAsia"/>
          <w:color w:val="auto"/>
        </w:rPr>
        <w:t xml:space="preserve">8. </w:t>
      </w:r>
      <w:r w:rsidRPr="00E12FA3">
        <w:rPr>
          <w:rFonts w:hint="eastAsia"/>
          <w:color w:val="auto"/>
        </w:rPr>
        <w:t>下节桩。</w:t>
      </w:r>
    </w:p>
    <w:p w:rsidR="002B699C" w:rsidRPr="00E12FA3" w:rsidRDefault="00D02354">
      <w:pPr>
        <w:rPr>
          <w:lang w:bidi="ar"/>
        </w:rPr>
      </w:pPr>
      <w:r w:rsidRPr="00E12FA3">
        <w:rPr>
          <w:rStyle w:val="aff0"/>
          <w:rFonts w:hint="eastAsia"/>
          <w:color w:val="auto"/>
        </w:rPr>
        <w:t>A.0.2</w:t>
      </w:r>
      <w:r w:rsidRPr="00E12FA3">
        <w:rPr>
          <w:rFonts w:hint="eastAsia"/>
          <w:lang w:bidi="ar"/>
        </w:rPr>
        <w:t xml:space="preserve">  </w:t>
      </w:r>
      <w:r w:rsidRPr="00E12FA3">
        <w:rPr>
          <w:rFonts w:hint="eastAsia"/>
          <w:lang w:bidi="ar"/>
        </w:rPr>
        <w:t>定位插杆</w:t>
      </w:r>
      <w:r w:rsidR="000B17FD" w:rsidRPr="00E12FA3">
        <w:rPr>
          <w:rFonts w:hint="eastAsia"/>
          <w:lang w:bidi="ar"/>
        </w:rPr>
        <w:t>（图</w:t>
      </w:r>
      <w:r w:rsidR="000B17FD" w:rsidRPr="00E12FA3">
        <w:rPr>
          <w:rFonts w:hint="eastAsia"/>
          <w:lang w:bidi="ar"/>
        </w:rPr>
        <w:t>A.0.2</w:t>
      </w:r>
      <w:r w:rsidR="000B17FD" w:rsidRPr="00E12FA3">
        <w:rPr>
          <w:rFonts w:hint="eastAsia"/>
          <w:lang w:bidi="ar"/>
        </w:rPr>
        <w:t>）</w:t>
      </w:r>
      <w:r w:rsidRPr="00E12FA3">
        <w:rPr>
          <w:rFonts w:hint="eastAsia"/>
          <w:lang w:bidi="ar"/>
        </w:rPr>
        <w:t>尺寸参数</w:t>
      </w:r>
      <w:r w:rsidR="000B17FD">
        <w:rPr>
          <w:rFonts w:hint="eastAsia"/>
          <w:lang w:bidi="ar"/>
        </w:rPr>
        <w:t>应符合表</w:t>
      </w:r>
      <w:r w:rsidR="000B17FD">
        <w:rPr>
          <w:rFonts w:hint="eastAsia"/>
          <w:lang w:bidi="ar"/>
        </w:rPr>
        <w:t>A.0.2</w:t>
      </w:r>
      <w:r w:rsidR="000B17FD">
        <w:rPr>
          <w:rFonts w:hint="eastAsia"/>
          <w:lang w:bidi="ar"/>
        </w:rPr>
        <w:t>的规定</w:t>
      </w:r>
      <w:r w:rsidRPr="00E12FA3">
        <w:rPr>
          <w:rFonts w:hint="eastAsia"/>
          <w:lang w:bidi="ar"/>
        </w:rPr>
        <w:t>。</w:t>
      </w:r>
    </w:p>
    <w:p w:rsidR="000B17FD" w:rsidRPr="00E12FA3" w:rsidRDefault="000B17FD" w:rsidP="000B17FD">
      <w:pPr>
        <w:widowControl/>
        <w:jc w:val="center"/>
        <w:rPr>
          <w:rFonts w:ascii="宋体" w:hAnsi="宋体" w:cs="宋体"/>
          <w:b/>
          <w:bCs/>
          <w:kern w:val="0"/>
          <w:sz w:val="18"/>
          <w:szCs w:val="18"/>
          <w:lang w:bidi="ar"/>
        </w:rPr>
      </w:pPr>
      <w:r w:rsidRPr="00E12FA3">
        <w:rPr>
          <w:rFonts w:ascii="宋体" w:hAnsi="宋体" w:cs="宋体" w:hint="eastAsia"/>
          <w:b/>
          <w:bCs/>
          <w:kern w:val="0"/>
          <w:sz w:val="18"/>
          <w:szCs w:val="18"/>
          <w:lang w:bidi="ar"/>
        </w:rPr>
        <w:t>表</w:t>
      </w:r>
      <w:r>
        <w:rPr>
          <w:rFonts w:cs="宋体" w:hint="eastAsia"/>
          <w:b/>
          <w:bCs/>
          <w:kern w:val="0"/>
          <w:sz w:val="18"/>
          <w:szCs w:val="18"/>
          <w:lang w:bidi="ar"/>
        </w:rPr>
        <w:t>A.0.2</w:t>
      </w:r>
      <w:r w:rsidR="008631CD">
        <w:rPr>
          <w:rFonts w:cs="宋体" w:hint="eastAsia"/>
          <w:b/>
          <w:bCs/>
          <w:kern w:val="0"/>
          <w:sz w:val="18"/>
          <w:szCs w:val="18"/>
          <w:lang w:bidi="ar"/>
        </w:rPr>
        <w:t xml:space="preserve"> </w:t>
      </w:r>
      <w:r w:rsidR="008631CD" w:rsidRPr="008631CD">
        <w:rPr>
          <w:rFonts w:ascii="宋体" w:hAnsi="宋体" w:cs="宋体" w:hint="eastAsia"/>
          <w:b/>
          <w:bCs/>
          <w:kern w:val="0"/>
          <w:sz w:val="18"/>
          <w:szCs w:val="18"/>
          <w:lang w:bidi="ar"/>
        </w:rPr>
        <w:t>定位插杆</w:t>
      </w:r>
      <w:r w:rsidR="008631CD">
        <w:rPr>
          <w:rFonts w:ascii="宋体" w:hAnsi="宋体" w:cs="宋体" w:hint="eastAsia"/>
          <w:b/>
          <w:bCs/>
          <w:kern w:val="0"/>
          <w:sz w:val="18"/>
          <w:szCs w:val="18"/>
          <w:lang w:bidi="ar"/>
        </w:rPr>
        <w:t>尺寸参数表</w:t>
      </w:r>
    </w:p>
    <w:tbl>
      <w:tblPr>
        <w:tblStyle w:val="af0"/>
        <w:tblW w:w="5002"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43"/>
        <w:gridCol w:w="1356"/>
        <w:gridCol w:w="1434"/>
        <w:gridCol w:w="1432"/>
        <w:gridCol w:w="1432"/>
        <w:gridCol w:w="1429"/>
      </w:tblGrid>
      <w:tr w:rsidR="008631CD" w:rsidRPr="00E12FA3" w:rsidTr="008631CD">
        <w:trPr>
          <w:trHeight w:val="697"/>
          <w:jc w:val="center"/>
        </w:trPr>
        <w:tc>
          <w:tcPr>
            <w:tcW w:w="846" w:type="pct"/>
            <w:vAlign w:val="center"/>
          </w:tcPr>
          <w:p w:rsidR="008631CD" w:rsidRPr="00E12FA3" w:rsidRDefault="008631CD" w:rsidP="000B17FD">
            <w:pPr>
              <w:pStyle w:val="afd"/>
              <w:rPr>
                <w:lang w:bidi="ar"/>
              </w:rPr>
            </w:pPr>
            <w:r>
              <w:rPr>
                <w:rFonts w:hint="eastAsia"/>
                <w:lang w:bidi="ar"/>
              </w:rPr>
              <w:t>螺纹规格</w:t>
            </w:r>
            <w:r w:rsidRPr="000B17FD">
              <w:rPr>
                <w:rFonts w:hint="eastAsia"/>
                <w:i/>
                <w:lang w:bidi="ar"/>
              </w:rPr>
              <w:t>d</w:t>
            </w:r>
            <w:r>
              <w:rPr>
                <w:rFonts w:hint="eastAsia"/>
                <w:lang w:bidi="ar"/>
              </w:rPr>
              <w:t>×</w:t>
            </w:r>
            <w:r w:rsidRPr="000B17FD">
              <w:rPr>
                <w:rFonts w:hint="eastAsia"/>
                <w:i/>
                <w:lang w:bidi="ar"/>
              </w:rPr>
              <w:t>P</w:t>
            </w:r>
            <w:r w:rsidRPr="00E12FA3">
              <w:rPr>
                <w:rFonts w:hint="eastAsia"/>
                <w:lang w:bidi="ar"/>
              </w:rPr>
              <w:t>（</w:t>
            </w:r>
            <w:r>
              <w:rPr>
                <w:rFonts w:hint="eastAsia"/>
                <w:lang w:bidi="ar"/>
              </w:rPr>
              <w:t>mm</w:t>
            </w:r>
            <w:r w:rsidRPr="00E12FA3">
              <w:rPr>
                <w:rFonts w:hint="eastAsia"/>
                <w:lang w:bidi="ar"/>
              </w:rPr>
              <w:t>）</w:t>
            </w:r>
          </w:p>
        </w:tc>
        <w:tc>
          <w:tcPr>
            <w:tcW w:w="795" w:type="pct"/>
            <w:vAlign w:val="center"/>
          </w:tcPr>
          <w:p w:rsidR="008631CD" w:rsidRPr="00E12FA3" w:rsidRDefault="008631CD" w:rsidP="000B17FD">
            <w:pPr>
              <w:pStyle w:val="afd"/>
              <w:rPr>
                <w:lang w:bidi="ar"/>
              </w:rPr>
            </w:pPr>
            <w:r>
              <w:rPr>
                <w:rFonts w:hint="eastAsia"/>
                <w:lang w:bidi="ar"/>
              </w:rPr>
              <w:t>插杆杆端规格</w:t>
            </w:r>
            <w:r w:rsidRPr="000B17FD">
              <w:rPr>
                <w:rFonts w:hint="eastAsia"/>
                <w:i/>
                <w:lang w:bidi="ar"/>
              </w:rPr>
              <w:t>d</w:t>
            </w:r>
            <w:r w:rsidRPr="00E12FA3">
              <w:rPr>
                <w:rFonts w:hint="eastAsia"/>
                <w:lang w:bidi="ar"/>
              </w:rPr>
              <w:t>（</w:t>
            </w:r>
            <w:r>
              <w:rPr>
                <w:rFonts w:hint="eastAsia"/>
                <w:lang w:bidi="ar"/>
              </w:rPr>
              <w:t>mm</w:t>
            </w:r>
            <w:r w:rsidRPr="00E12FA3">
              <w:rPr>
                <w:rFonts w:hint="eastAsia"/>
                <w:lang w:bidi="ar"/>
              </w:rPr>
              <w:t>）</w:t>
            </w:r>
          </w:p>
        </w:tc>
        <w:tc>
          <w:tcPr>
            <w:tcW w:w="841" w:type="pct"/>
            <w:vAlign w:val="center"/>
          </w:tcPr>
          <w:p w:rsidR="008631CD" w:rsidRPr="000B17FD" w:rsidRDefault="008631CD" w:rsidP="000B17FD">
            <w:pPr>
              <w:pStyle w:val="afd"/>
              <w:rPr>
                <w:i/>
                <w:lang w:bidi="ar"/>
              </w:rPr>
            </w:pPr>
            <w:r w:rsidRPr="000B17FD">
              <w:rPr>
                <w:rFonts w:hint="eastAsia"/>
                <w:i/>
                <w:lang w:bidi="ar"/>
              </w:rPr>
              <w:t>L</w:t>
            </w:r>
          </w:p>
          <w:p w:rsidR="008631CD" w:rsidRPr="00E12FA3" w:rsidRDefault="008631CD" w:rsidP="000B17FD">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840" w:type="pct"/>
          </w:tcPr>
          <w:p w:rsidR="008631CD" w:rsidRDefault="008631CD" w:rsidP="008631CD">
            <w:pPr>
              <w:pStyle w:val="afd"/>
              <w:rPr>
                <w:vertAlign w:val="subscript"/>
                <w:lang w:bidi="ar"/>
              </w:rPr>
            </w:pPr>
            <w:r w:rsidRPr="000B17FD">
              <w:rPr>
                <w:rFonts w:hint="eastAsia"/>
                <w:i/>
                <w:lang w:bidi="ar"/>
              </w:rPr>
              <w:t>L</w:t>
            </w:r>
            <w:r w:rsidRPr="000B17FD">
              <w:rPr>
                <w:rFonts w:hint="eastAsia"/>
                <w:vertAlign w:val="subscript"/>
                <w:lang w:bidi="ar"/>
              </w:rPr>
              <w:t>1</w:t>
            </w:r>
          </w:p>
          <w:p w:rsidR="008631CD" w:rsidRPr="00E12FA3" w:rsidRDefault="008631CD" w:rsidP="008631CD">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840" w:type="pct"/>
          </w:tcPr>
          <w:p w:rsidR="008631CD" w:rsidRDefault="008631CD" w:rsidP="008631CD">
            <w:pPr>
              <w:pStyle w:val="afd"/>
              <w:rPr>
                <w:vertAlign w:val="subscript"/>
                <w:lang w:bidi="ar"/>
              </w:rPr>
            </w:pPr>
            <w:r w:rsidRPr="000B17FD">
              <w:rPr>
                <w:rFonts w:hint="eastAsia"/>
                <w:i/>
                <w:lang w:bidi="ar"/>
              </w:rPr>
              <w:t>L</w:t>
            </w:r>
            <w:r>
              <w:rPr>
                <w:rFonts w:hint="eastAsia"/>
                <w:vertAlign w:val="subscript"/>
                <w:lang w:bidi="ar"/>
              </w:rPr>
              <w:t>2</w:t>
            </w:r>
          </w:p>
          <w:p w:rsidR="008631CD" w:rsidRPr="00E12FA3" w:rsidRDefault="008631CD" w:rsidP="008631CD">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840" w:type="pct"/>
          </w:tcPr>
          <w:p w:rsidR="008631CD" w:rsidRDefault="008631CD" w:rsidP="000B17FD">
            <w:pPr>
              <w:pStyle w:val="afd"/>
              <w:rPr>
                <w:i/>
                <w:lang w:bidi="ar"/>
              </w:rPr>
            </w:pPr>
            <w:r>
              <w:rPr>
                <w:rFonts w:hint="eastAsia"/>
                <w:i/>
                <w:lang w:bidi="ar"/>
              </w:rPr>
              <w:t>D</w:t>
            </w:r>
          </w:p>
          <w:p w:rsidR="008631CD" w:rsidRPr="000B17FD" w:rsidRDefault="008631CD" w:rsidP="000B17FD">
            <w:pPr>
              <w:pStyle w:val="afd"/>
              <w:rPr>
                <w:i/>
                <w:lang w:bidi="ar"/>
              </w:rPr>
            </w:pPr>
            <w:r w:rsidRPr="00E12FA3">
              <w:rPr>
                <w:rFonts w:hint="eastAsia"/>
                <w:lang w:bidi="ar"/>
              </w:rPr>
              <w:t>（</w:t>
            </w:r>
            <w:r>
              <w:rPr>
                <w:rFonts w:hint="eastAsia"/>
                <w:lang w:bidi="ar"/>
              </w:rPr>
              <w:t>mm</w:t>
            </w:r>
            <w:r w:rsidRPr="00E12FA3">
              <w:rPr>
                <w:rFonts w:hint="eastAsia"/>
                <w:lang w:bidi="ar"/>
              </w:rPr>
              <w:t>）</w:t>
            </w:r>
          </w:p>
        </w:tc>
      </w:tr>
      <w:tr w:rsidR="008631CD" w:rsidRPr="00E12FA3" w:rsidTr="008631CD">
        <w:trPr>
          <w:jc w:val="center"/>
        </w:trPr>
        <w:tc>
          <w:tcPr>
            <w:tcW w:w="846" w:type="pct"/>
            <w:vAlign w:val="center"/>
          </w:tcPr>
          <w:p w:rsidR="008631CD" w:rsidRPr="00E12FA3" w:rsidRDefault="008631CD" w:rsidP="000B17FD">
            <w:pPr>
              <w:pStyle w:val="afd"/>
              <w:rPr>
                <w:lang w:bidi="ar"/>
              </w:rPr>
            </w:pPr>
            <w:r>
              <w:rPr>
                <w:rFonts w:hint="eastAsia"/>
                <w:lang w:bidi="ar"/>
              </w:rPr>
              <w:t>M27</w:t>
            </w:r>
            <w:r>
              <w:rPr>
                <w:rFonts w:hint="eastAsia"/>
                <w:lang w:bidi="ar"/>
              </w:rPr>
              <w:t>×</w:t>
            </w:r>
            <w:r>
              <w:rPr>
                <w:rFonts w:hint="eastAsia"/>
                <w:lang w:bidi="ar"/>
              </w:rPr>
              <w:t>3</w:t>
            </w:r>
          </w:p>
        </w:tc>
        <w:tc>
          <w:tcPr>
            <w:tcW w:w="795" w:type="pct"/>
            <w:vAlign w:val="center"/>
          </w:tcPr>
          <w:p w:rsidR="008631CD" w:rsidRPr="00E12FA3" w:rsidRDefault="008631CD" w:rsidP="000B17FD">
            <w:pPr>
              <w:pStyle w:val="afd"/>
              <w:rPr>
                <w:lang w:bidi="ar"/>
              </w:rPr>
            </w:pPr>
            <w:r>
              <w:rPr>
                <w:rFonts w:hint="eastAsia"/>
                <w:lang w:bidi="ar"/>
              </w:rPr>
              <w:t>16.5</w:t>
            </w:r>
          </w:p>
        </w:tc>
        <w:tc>
          <w:tcPr>
            <w:tcW w:w="841" w:type="pct"/>
            <w:vAlign w:val="center"/>
          </w:tcPr>
          <w:p w:rsidR="008631CD" w:rsidRPr="00E12FA3" w:rsidRDefault="008631CD" w:rsidP="000B17FD">
            <w:pPr>
              <w:pStyle w:val="afd"/>
              <w:rPr>
                <w:lang w:bidi="ar"/>
              </w:rPr>
            </w:pPr>
            <w:r>
              <w:rPr>
                <w:rFonts w:hint="eastAsia"/>
                <w:lang w:bidi="ar"/>
              </w:rPr>
              <w:t>58</w:t>
            </w:r>
          </w:p>
        </w:tc>
        <w:tc>
          <w:tcPr>
            <w:tcW w:w="840" w:type="pct"/>
          </w:tcPr>
          <w:p w:rsidR="008631CD" w:rsidRPr="00E12FA3" w:rsidRDefault="008631CD" w:rsidP="008631CD">
            <w:pPr>
              <w:pStyle w:val="afd"/>
              <w:rPr>
                <w:lang w:bidi="ar"/>
              </w:rPr>
            </w:pPr>
            <w:r>
              <w:rPr>
                <w:rFonts w:hint="eastAsia"/>
                <w:lang w:bidi="ar"/>
              </w:rPr>
              <w:t>21</w:t>
            </w:r>
          </w:p>
        </w:tc>
        <w:tc>
          <w:tcPr>
            <w:tcW w:w="840" w:type="pct"/>
          </w:tcPr>
          <w:p w:rsidR="008631CD" w:rsidRPr="00E12FA3" w:rsidRDefault="008631CD" w:rsidP="008631CD">
            <w:pPr>
              <w:pStyle w:val="afd"/>
              <w:rPr>
                <w:lang w:bidi="ar"/>
              </w:rPr>
            </w:pPr>
            <w:r>
              <w:rPr>
                <w:rFonts w:hint="eastAsia"/>
                <w:lang w:bidi="ar"/>
              </w:rPr>
              <w:t>19.5</w:t>
            </w:r>
          </w:p>
        </w:tc>
        <w:tc>
          <w:tcPr>
            <w:tcW w:w="840" w:type="pct"/>
          </w:tcPr>
          <w:p w:rsidR="008631CD" w:rsidRDefault="008631CD" w:rsidP="008631CD">
            <w:pPr>
              <w:pStyle w:val="afd"/>
              <w:rPr>
                <w:lang w:bidi="ar"/>
              </w:rPr>
            </w:pPr>
            <w:r>
              <w:rPr>
                <w:rFonts w:hint="eastAsia"/>
                <w:lang w:bidi="ar"/>
              </w:rPr>
              <w:t>20</w:t>
            </w:r>
          </w:p>
        </w:tc>
      </w:tr>
    </w:tbl>
    <w:p w:rsidR="002B699C" w:rsidRDefault="009D3560" w:rsidP="009D3560">
      <w:pPr>
        <w:spacing w:line="240" w:lineRule="auto"/>
        <w:jc w:val="center"/>
        <w:rPr>
          <w:lang w:bidi="ar"/>
        </w:rPr>
      </w:pPr>
      <w:r>
        <w:rPr>
          <w:noProof/>
        </w:rPr>
        <w:drawing>
          <wp:inline distT="0" distB="0" distL="0" distR="0" wp14:anchorId="2FD65F49" wp14:editId="4E123F0C">
            <wp:extent cx="3718787" cy="1537089"/>
            <wp:effectExtent l="0" t="0" r="0" b="6350"/>
            <wp:docPr id="20" name="图片 20" descr="C:\Users\gao\Pictures\12312\1\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ao\Pictures\12312\1\A0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16046" cy="1535956"/>
                    </a:xfrm>
                    <a:prstGeom prst="rect">
                      <a:avLst/>
                    </a:prstGeom>
                    <a:noFill/>
                    <a:ln>
                      <a:noFill/>
                    </a:ln>
                  </pic:spPr>
                </pic:pic>
              </a:graphicData>
            </a:graphic>
          </wp:inline>
        </w:drawing>
      </w:r>
      <w:r>
        <w:rPr>
          <w:rFonts w:hint="eastAsia"/>
          <w:lang w:bidi="ar"/>
        </w:rPr>
        <w:t xml:space="preserve">        </w:t>
      </w:r>
      <w:r w:rsidRPr="00E12FA3">
        <w:rPr>
          <w:noProof/>
        </w:rPr>
        <w:drawing>
          <wp:inline distT="0" distB="0" distL="0" distR="0" wp14:anchorId="2D098CCC" wp14:editId="626B34FD">
            <wp:extent cx="730800" cy="1605600"/>
            <wp:effectExtent l="0" t="0" r="0" b="0"/>
            <wp:docPr id="3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730800" cy="1605600"/>
                    </a:xfrm>
                    <a:prstGeom prst="rect">
                      <a:avLst/>
                    </a:prstGeom>
                    <a:noFill/>
                    <a:ln>
                      <a:noFill/>
                    </a:ln>
                  </pic:spPr>
                </pic:pic>
              </a:graphicData>
            </a:graphic>
          </wp:inline>
        </w:drawing>
      </w:r>
    </w:p>
    <w:p w:rsidR="009D3560" w:rsidRPr="009D3560" w:rsidRDefault="009D3560" w:rsidP="009D3560">
      <w:pPr>
        <w:spacing w:line="240" w:lineRule="auto"/>
        <w:jc w:val="right"/>
        <w:rPr>
          <w:sz w:val="18"/>
          <w:szCs w:val="18"/>
          <w:lang w:bidi="ar"/>
        </w:rPr>
      </w:pPr>
      <w:r w:rsidRPr="009D3560">
        <w:rPr>
          <w:rFonts w:hint="eastAsia"/>
          <w:sz w:val="18"/>
          <w:szCs w:val="18"/>
          <w:lang w:bidi="ar"/>
        </w:rPr>
        <w:t>a</w:t>
      </w:r>
      <w:r w:rsidRPr="009D3560">
        <w:rPr>
          <w:rFonts w:hint="eastAsia"/>
          <w:sz w:val="18"/>
          <w:szCs w:val="18"/>
          <w:lang w:bidi="ar"/>
        </w:rPr>
        <w:t>）</w:t>
      </w:r>
      <w:r>
        <w:rPr>
          <w:rFonts w:hint="eastAsia"/>
          <w:sz w:val="18"/>
          <w:szCs w:val="18"/>
          <w:lang w:bidi="ar"/>
        </w:rPr>
        <w:t>定位插杆</w:t>
      </w:r>
      <w:r>
        <w:rPr>
          <w:rFonts w:hint="eastAsia"/>
          <w:sz w:val="18"/>
          <w:szCs w:val="18"/>
          <w:lang w:bidi="ar"/>
        </w:rPr>
        <w:t xml:space="preserve">                               b</w:t>
      </w:r>
      <w:r w:rsidRPr="009D3560">
        <w:rPr>
          <w:rFonts w:hint="eastAsia"/>
          <w:sz w:val="18"/>
          <w:szCs w:val="18"/>
          <w:lang w:bidi="ar"/>
        </w:rPr>
        <w:t>）</w:t>
      </w:r>
      <w:r>
        <w:rPr>
          <w:rFonts w:hint="eastAsia"/>
          <w:sz w:val="18"/>
          <w:szCs w:val="18"/>
          <w:lang w:bidi="ar"/>
        </w:rPr>
        <w:t>定位插杆三维图</w:t>
      </w:r>
    </w:p>
    <w:p w:rsidR="002B699C" w:rsidRPr="00E12FA3" w:rsidRDefault="00D02354">
      <w:pPr>
        <w:pStyle w:val="aff3"/>
        <w:rPr>
          <w:color w:val="auto"/>
          <w:lang w:bidi="ar"/>
        </w:rPr>
      </w:pPr>
      <w:r w:rsidRPr="00E12FA3">
        <w:rPr>
          <w:rFonts w:hint="eastAsia"/>
          <w:color w:val="auto"/>
          <w:lang w:bidi="ar"/>
        </w:rPr>
        <w:t>图</w:t>
      </w:r>
      <w:r w:rsidRPr="00E12FA3">
        <w:rPr>
          <w:rFonts w:hint="eastAsia"/>
          <w:color w:val="auto"/>
          <w:lang w:bidi="ar"/>
        </w:rPr>
        <w:t xml:space="preserve">A.0.2  </w:t>
      </w:r>
      <w:r w:rsidRPr="00E12FA3">
        <w:rPr>
          <w:rFonts w:hint="eastAsia"/>
          <w:color w:val="auto"/>
          <w:lang w:bidi="ar"/>
        </w:rPr>
        <w:t>定位插杆</w:t>
      </w:r>
    </w:p>
    <w:p w:rsidR="002B699C" w:rsidRDefault="00D02354">
      <w:pPr>
        <w:rPr>
          <w:lang w:bidi="ar"/>
        </w:rPr>
      </w:pPr>
      <w:r w:rsidRPr="00E12FA3">
        <w:rPr>
          <w:rStyle w:val="aff0"/>
          <w:rFonts w:hint="eastAsia"/>
          <w:color w:val="auto"/>
        </w:rPr>
        <w:lastRenderedPageBreak/>
        <w:t>A.0.3</w:t>
      </w:r>
      <w:r w:rsidRPr="00E12FA3">
        <w:rPr>
          <w:rFonts w:hint="eastAsia"/>
          <w:lang w:bidi="ar"/>
        </w:rPr>
        <w:t xml:space="preserve"> </w:t>
      </w:r>
      <w:r w:rsidRPr="00E12FA3">
        <w:rPr>
          <w:lang w:bidi="ar"/>
        </w:rPr>
        <w:t xml:space="preserve"> </w:t>
      </w:r>
      <w:r w:rsidRPr="00E12FA3">
        <w:rPr>
          <w:rFonts w:hint="eastAsia"/>
        </w:rPr>
        <w:t>限位卡套</w:t>
      </w:r>
      <w:r w:rsidR="00B25DA0" w:rsidRPr="00E12FA3">
        <w:rPr>
          <w:rFonts w:hint="eastAsia"/>
          <w:lang w:bidi="ar"/>
        </w:rPr>
        <w:t>（图</w:t>
      </w:r>
      <w:r w:rsidR="00B25DA0" w:rsidRPr="00E12FA3">
        <w:rPr>
          <w:rFonts w:hint="eastAsia"/>
          <w:lang w:bidi="ar"/>
        </w:rPr>
        <w:t>A.0.3</w:t>
      </w:r>
      <w:r w:rsidR="00B25DA0" w:rsidRPr="00E12FA3">
        <w:rPr>
          <w:rFonts w:hint="eastAsia"/>
          <w:lang w:bidi="ar"/>
        </w:rPr>
        <w:t>）</w:t>
      </w:r>
      <w:r w:rsidRPr="00E12FA3">
        <w:rPr>
          <w:rFonts w:hint="eastAsia"/>
        </w:rPr>
        <w:t>尺寸参数</w:t>
      </w:r>
      <w:r w:rsidR="00B25DA0">
        <w:rPr>
          <w:rFonts w:hint="eastAsia"/>
          <w:lang w:bidi="ar"/>
        </w:rPr>
        <w:t>应符合表</w:t>
      </w:r>
      <w:r w:rsidR="00B25DA0">
        <w:rPr>
          <w:rFonts w:hint="eastAsia"/>
          <w:lang w:bidi="ar"/>
        </w:rPr>
        <w:t>A.0.3</w:t>
      </w:r>
      <w:r w:rsidR="00B25DA0">
        <w:rPr>
          <w:rFonts w:hint="eastAsia"/>
          <w:lang w:bidi="ar"/>
        </w:rPr>
        <w:t>的规定</w:t>
      </w:r>
      <w:r w:rsidRPr="00E12FA3">
        <w:rPr>
          <w:rFonts w:hint="eastAsia"/>
          <w:lang w:bidi="ar"/>
        </w:rPr>
        <w:t>。</w:t>
      </w:r>
    </w:p>
    <w:p w:rsidR="00B25DA0" w:rsidRPr="00E12FA3" w:rsidRDefault="00B25DA0" w:rsidP="00B25DA0">
      <w:pPr>
        <w:widowControl/>
        <w:jc w:val="center"/>
        <w:rPr>
          <w:rFonts w:ascii="宋体" w:hAnsi="宋体" w:cs="宋体"/>
          <w:b/>
          <w:bCs/>
          <w:kern w:val="0"/>
          <w:sz w:val="18"/>
          <w:szCs w:val="18"/>
          <w:lang w:bidi="ar"/>
        </w:rPr>
      </w:pPr>
      <w:r w:rsidRPr="00E12FA3">
        <w:rPr>
          <w:rFonts w:ascii="宋体" w:hAnsi="宋体" w:cs="宋体" w:hint="eastAsia"/>
          <w:b/>
          <w:bCs/>
          <w:kern w:val="0"/>
          <w:sz w:val="18"/>
          <w:szCs w:val="18"/>
          <w:lang w:bidi="ar"/>
        </w:rPr>
        <w:t>表</w:t>
      </w:r>
      <w:r>
        <w:rPr>
          <w:rFonts w:cs="宋体" w:hint="eastAsia"/>
          <w:b/>
          <w:bCs/>
          <w:kern w:val="0"/>
          <w:sz w:val="18"/>
          <w:szCs w:val="18"/>
          <w:lang w:bidi="ar"/>
        </w:rPr>
        <w:t>A.0.3</w:t>
      </w:r>
      <w:r w:rsidRPr="00B25DA0">
        <w:rPr>
          <w:rFonts w:ascii="宋体" w:hAnsi="宋体" w:cs="宋体" w:hint="eastAsia"/>
          <w:b/>
          <w:bCs/>
          <w:kern w:val="0"/>
          <w:sz w:val="18"/>
          <w:szCs w:val="18"/>
          <w:lang w:bidi="ar"/>
        </w:rPr>
        <w:t>限位卡套</w:t>
      </w:r>
      <w:r>
        <w:rPr>
          <w:rFonts w:ascii="宋体" w:hAnsi="宋体" w:cs="宋体" w:hint="eastAsia"/>
          <w:b/>
          <w:bCs/>
          <w:kern w:val="0"/>
          <w:sz w:val="18"/>
          <w:szCs w:val="18"/>
          <w:lang w:bidi="ar"/>
        </w:rPr>
        <w:t>尺寸参数表</w:t>
      </w:r>
    </w:p>
    <w:tbl>
      <w:tblPr>
        <w:tblStyle w:val="af0"/>
        <w:tblW w:w="4651"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94"/>
        <w:gridCol w:w="1984"/>
        <w:gridCol w:w="1979"/>
        <w:gridCol w:w="1971"/>
      </w:tblGrid>
      <w:tr w:rsidR="00B25DA0" w:rsidRPr="00E12FA3" w:rsidTr="00B25DA0">
        <w:trPr>
          <w:trHeight w:val="681"/>
          <w:jc w:val="center"/>
        </w:trPr>
        <w:tc>
          <w:tcPr>
            <w:tcW w:w="1258" w:type="pct"/>
            <w:vAlign w:val="center"/>
          </w:tcPr>
          <w:p w:rsidR="00B25DA0" w:rsidRDefault="00B25DA0" w:rsidP="00B25DA0">
            <w:pPr>
              <w:pStyle w:val="afd"/>
              <w:rPr>
                <w:i/>
                <w:lang w:bidi="ar"/>
              </w:rPr>
            </w:pPr>
            <w:r>
              <w:rPr>
                <w:rFonts w:hint="eastAsia"/>
                <w:lang w:bidi="ar"/>
              </w:rPr>
              <w:t>螺纹规格</w:t>
            </w:r>
            <w:r w:rsidRPr="000B17FD">
              <w:rPr>
                <w:rFonts w:hint="eastAsia"/>
                <w:i/>
                <w:lang w:bidi="ar"/>
              </w:rPr>
              <w:t>d</w:t>
            </w:r>
            <w:r>
              <w:rPr>
                <w:rFonts w:hint="eastAsia"/>
                <w:lang w:bidi="ar"/>
              </w:rPr>
              <w:t>×</w:t>
            </w:r>
            <w:r w:rsidRPr="000B17FD">
              <w:rPr>
                <w:rFonts w:hint="eastAsia"/>
                <w:i/>
                <w:lang w:bidi="ar"/>
              </w:rPr>
              <w:t>P</w:t>
            </w:r>
          </w:p>
          <w:p w:rsidR="00B25DA0" w:rsidRPr="00E12FA3" w:rsidRDefault="00B25DA0" w:rsidP="00B25DA0">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1251" w:type="pct"/>
            <w:vAlign w:val="center"/>
          </w:tcPr>
          <w:p w:rsidR="00B25DA0" w:rsidRPr="000B17FD" w:rsidRDefault="00B25DA0" w:rsidP="00B25DA0">
            <w:pPr>
              <w:pStyle w:val="afd"/>
              <w:rPr>
                <w:i/>
                <w:lang w:bidi="ar"/>
              </w:rPr>
            </w:pPr>
            <w:r w:rsidRPr="000B17FD">
              <w:rPr>
                <w:rFonts w:hint="eastAsia"/>
                <w:i/>
                <w:lang w:bidi="ar"/>
              </w:rPr>
              <w:t>L</w:t>
            </w:r>
          </w:p>
          <w:p w:rsidR="00B25DA0" w:rsidRPr="00E12FA3" w:rsidRDefault="00B25DA0" w:rsidP="00B25DA0">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1248" w:type="pct"/>
          </w:tcPr>
          <w:p w:rsidR="00B25DA0" w:rsidRDefault="00B25DA0" w:rsidP="00B25DA0">
            <w:pPr>
              <w:pStyle w:val="afd"/>
              <w:rPr>
                <w:vertAlign w:val="subscript"/>
                <w:lang w:bidi="ar"/>
              </w:rPr>
            </w:pPr>
            <w:r w:rsidRPr="000B17FD">
              <w:rPr>
                <w:rFonts w:hint="eastAsia"/>
                <w:i/>
                <w:lang w:bidi="ar"/>
              </w:rPr>
              <w:t>L</w:t>
            </w:r>
            <w:r w:rsidRPr="000B17FD">
              <w:rPr>
                <w:rFonts w:hint="eastAsia"/>
                <w:vertAlign w:val="subscript"/>
                <w:lang w:bidi="ar"/>
              </w:rPr>
              <w:t>1</w:t>
            </w:r>
          </w:p>
          <w:p w:rsidR="00B25DA0" w:rsidRPr="00E12FA3" w:rsidRDefault="00B25DA0" w:rsidP="00B25DA0">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1244" w:type="pct"/>
          </w:tcPr>
          <w:p w:rsidR="00B25DA0" w:rsidRDefault="00B25DA0" w:rsidP="00B25DA0">
            <w:pPr>
              <w:pStyle w:val="afd"/>
              <w:rPr>
                <w:i/>
                <w:lang w:bidi="ar"/>
              </w:rPr>
            </w:pPr>
            <w:r>
              <w:rPr>
                <w:rFonts w:hint="eastAsia"/>
                <w:i/>
                <w:lang w:bidi="ar"/>
              </w:rPr>
              <w:t>D</w:t>
            </w:r>
          </w:p>
          <w:p w:rsidR="00B25DA0" w:rsidRPr="000B17FD" w:rsidRDefault="00B25DA0" w:rsidP="00B25DA0">
            <w:pPr>
              <w:pStyle w:val="afd"/>
              <w:rPr>
                <w:i/>
                <w:lang w:bidi="ar"/>
              </w:rPr>
            </w:pPr>
            <w:r w:rsidRPr="00E12FA3">
              <w:rPr>
                <w:rFonts w:hint="eastAsia"/>
                <w:lang w:bidi="ar"/>
              </w:rPr>
              <w:t>（</w:t>
            </w:r>
            <w:r>
              <w:rPr>
                <w:rFonts w:hint="eastAsia"/>
                <w:lang w:bidi="ar"/>
              </w:rPr>
              <w:t>mm</w:t>
            </w:r>
            <w:r w:rsidRPr="00E12FA3">
              <w:rPr>
                <w:rFonts w:hint="eastAsia"/>
                <w:lang w:bidi="ar"/>
              </w:rPr>
              <w:t>）</w:t>
            </w:r>
          </w:p>
        </w:tc>
      </w:tr>
      <w:tr w:rsidR="00B25DA0" w:rsidRPr="00E12FA3" w:rsidTr="00B25DA0">
        <w:trPr>
          <w:trHeight w:val="302"/>
          <w:jc w:val="center"/>
        </w:trPr>
        <w:tc>
          <w:tcPr>
            <w:tcW w:w="1258" w:type="pct"/>
            <w:vAlign w:val="center"/>
          </w:tcPr>
          <w:p w:rsidR="00B25DA0" w:rsidRPr="00E12FA3" w:rsidRDefault="00B25DA0" w:rsidP="00B25DA0">
            <w:pPr>
              <w:pStyle w:val="afd"/>
              <w:rPr>
                <w:lang w:bidi="ar"/>
              </w:rPr>
            </w:pPr>
            <w:r>
              <w:rPr>
                <w:rFonts w:hint="eastAsia"/>
                <w:lang w:bidi="ar"/>
              </w:rPr>
              <w:t>M27</w:t>
            </w:r>
            <w:r>
              <w:rPr>
                <w:rFonts w:hint="eastAsia"/>
                <w:lang w:bidi="ar"/>
              </w:rPr>
              <w:t>×</w:t>
            </w:r>
            <w:r>
              <w:rPr>
                <w:rFonts w:hint="eastAsia"/>
                <w:lang w:bidi="ar"/>
              </w:rPr>
              <w:t>3</w:t>
            </w:r>
          </w:p>
        </w:tc>
        <w:tc>
          <w:tcPr>
            <w:tcW w:w="1251" w:type="pct"/>
            <w:vAlign w:val="center"/>
          </w:tcPr>
          <w:p w:rsidR="00B25DA0" w:rsidRPr="00E12FA3" w:rsidRDefault="00B25DA0" w:rsidP="00B25DA0">
            <w:pPr>
              <w:pStyle w:val="afd"/>
              <w:rPr>
                <w:lang w:bidi="ar"/>
              </w:rPr>
            </w:pPr>
            <w:r>
              <w:rPr>
                <w:rFonts w:hint="eastAsia"/>
                <w:lang w:bidi="ar"/>
              </w:rPr>
              <w:t>39</w:t>
            </w:r>
          </w:p>
        </w:tc>
        <w:tc>
          <w:tcPr>
            <w:tcW w:w="1248" w:type="pct"/>
          </w:tcPr>
          <w:p w:rsidR="00B25DA0" w:rsidRPr="00E12FA3" w:rsidRDefault="00B25DA0" w:rsidP="00B25DA0">
            <w:pPr>
              <w:pStyle w:val="afd"/>
              <w:rPr>
                <w:lang w:bidi="ar"/>
              </w:rPr>
            </w:pPr>
            <w:r>
              <w:rPr>
                <w:rFonts w:hint="eastAsia"/>
                <w:lang w:bidi="ar"/>
              </w:rPr>
              <w:t>24</w:t>
            </w:r>
          </w:p>
        </w:tc>
        <w:tc>
          <w:tcPr>
            <w:tcW w:w="1244" w:type="pct"/>
          </w:tcPr>
          <w:p w:rsidR="00B25DA0" w:rsidRDefault="00B25DA0" w:rsidP="00B25DA0">
            <w:pPr>
              <w:pStyle w:val="afd"/>
              <w:rPr>
                <w:lang w:bidi="ar"/>
              </w:rPr>
            </w:pPr>
            <w:r>
              <w:rPr>
                <w:rFonts w:hint="eastAsia"/>
                <w:lang w:bidi="ar"/>
              </w:rPr>
              <w:t>18</w:t>
            </w:r>
          </w:p>
        </w:tc>
      </w:tr>
    </w:tbl>
    <w:p w:rsidR="00B25DA0" w:rsidRPr="00E12FA3" w:rsidRDefault="00B25DA0"/>
    <w:p w:rsidR="002B699C" w:rsidRPr="00E12FA3" w:rsidRDefault="009D3560">
      <w:pPr>
        <w:widowControl/>
        <w:spacing w:line="240" w:lineRule="auto"/>
        <w:jc w:val="center"/>
        <w:rPr>
          <w:rFonts w:ascii="宋体" w:hAnsi="宋体" w:cs="宋体"/>
          <w:kern w:val="0"/>
          <w:sz w:val="20"/>
          <w:szCs w:val="20"/>
          <w:lang w:bidi="ar"/>
        </w:rPr>
      </w:pPr>
      <w:r>
        <w:rPr>
          <w:rFonts w:ascii="宋体" w:hAnsi="宋体" w:cs="宋体"/>
          <w:noProof/>
          <w:kern w:val="0"/>
          <w:sz w:val="20"/>
          <w:szCs w:val="20"/>
        </w:rPr>
        <w:drawing>
          <wp:inline distT="0" distB="0" distL="0" distR="0" wp14:anchorId="45DCC7AB" wp14:editId="41E4CB54">
            <wp:extent cx="2905885" cy="1213351"/>
            <wp:effectExtent l="0" t="0" r="0" b="6350"/>
            <wp:docPr id="21" name="图片 21" descr="C:\Users\gao\Pictures\123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ao\Pictures\12312\1\03.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309" t="9611" r="8646" b="7507"/>
                    <a:stretch/>
                  </pic:blipFill>
                  <pic:spPr bwMode="auto">
                    <a:xfrm>
                      <a:off x="0" y="0"/>
                      <a:ext cx="2907051" cy="1213838"/>
                    </a:xfrm>
                    <a:prstGeom prst="rect">
                      <a:avLst/>
                    </a:prstGeom>
                    <a:noFill/>
                    <a:ln>
                      <a:noFill/>
                    </a:ln>
                    <a:extLst>
                      <a:ext uri="{53640926-AAD7-44D8-BBD7-CCE9431645EC}">
                        <a14:shadowObscured xmlns:a14="http://schemas.microsoft.com/office/drawing/2010/main"/>
                      </a:ext>
                    </a:extLst>
                  </pic:spPr>
                </pic:pic>
              </a:graphicData>
            </a:graphic>
          </wp:inline>
        </w:drawing>
      </w:r>
      <w:r w:rsidRPr="009D3560">
        <w:rPr>
          <w:rFonts w:ascii="宋体" w:hAnsi="宋体" w:cs="宋体"/>
          <w:kern w:val="0"/>
          <w:sz w:val="20"/>
          <w:szCs w:val="20"/>
          <w:lang w:bidi="ar"/>
        </w:rPr>
        <w:t xml:space="preserve"> </w:t>
      </w:r>
      <w:r>
        <w:rPr>
          <w:rFonts w:ascii="宋体" w:hAnsi="宋体" w:cs="宋体" w:hint="eastAsia"/>
          <w:kern w:val="0"/>
          <w:sz w:val="20"/>
          <w:szCs w:val="20"/>
          <w:lang w:bidi="ar"/>
        </w:rPr>
        <w:t xml:space="preserve">     </w:t>
      </w:r>
      <w:r w:rsidRPr="00E12FA3">
        <w:rPr>
          <w:noProof/>
        </w:rPr>
        <w:drawing>
          <wp:inline distT="0" distB="0" distL="0" distR="0" wp14:anchorId="0159380D" wp14:editId="56C7F8BA">
            <wp:extent cx="673200" cy="1022400"/>
            <wp:effectExtent l="0" t="0" r="0" b="6350"/>
            <wp:docPr id="3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73200" cy="1022400"/>
                    </a:xfrm>
                    <a:prstGeom prst="rect">
                      <a:avLst/>
                    </a:prstGeom>
                    <a:noFill/>
                    <a:ln>
                      <a:noFill/>
                    </a:ln>
                  </pic:spPr>
                </pic:pic>
              </a:graphicData>
            </a:graphic>
          </wp:inline>
        </w:drawing>
      </w:r>
    </w:p>
    <w:p w:rsidR="009D3560" w:rsidRPr="009D3560" w:rsidRDefault="009D3560" w:rsidP="009D3560">
      <w:pPr>
        <w:wordWrap w:val="0"/>
        <w:spacing w:line="240" w:lineRule="auto"/>
        <w:jc w:val="right"/>
        <w:rPr>
          <w:sz w:val="18"/>
          <w:szCs w:val="18"/>
          <w:lang w:bidi="ar"/>
        </w:rPr>
      </w:pPr>
      <w:r w:rsidRPr="009D3560">
        <w:rPr>
          <w:rFonts w:hint="eastAsia"/>
          <w:sz w:val="18"/>
          <w:szCs w:val="18"/>
          <w:lang w:bidi="ar"/>
        </w:rPr>
        <w:t>a</w:t>
      </w:r>
      <w:r w:rsidRPr="009D3560">
        <w:rPr>
          <w:rFonts w:hint="eastAsia"/>
          <w:sz w:val="18"/>
          <w:szCs w:val="18"/>
          <w:lang w:bidi="ar"/>
        </w:rPr>
        <w:t>）限位卡套</w:t>
      </w:r>
      <w:r>
        <w:rPr>
          <w:rFonts w:hint="eastAsia"/>
          <w:sz w:val="18"/>
          <w:szCs w:val="18"/>
          <w:lang w:bidi="ar"/>
        </w:rPr>
        <w:t xml:space="preserve">                    b</w:t>
      </w:r>
      <w:r w:rsidRPr="009D3560">
        <w:rPr>
          <w:rFonts w:hint="eastAsia"/>
          <w:sz w:val="18"/>
          <w:szCs w:val="18"/>
          <w:lang w:bidi="ar"/>
        </w:rPr>
        <w:t>）限位卡套</w:t>
      </w:r>
      <w:r>
        <w:rPr>
          <w:rFonts w:hint="eastAsia"/>
          <w:sz w:val="18"/>
          <w:szCs w:val="18"/>
          <w:lang w:bidi="ar"/>
        </w:rPr>
        <w:t>三维图</w:t>
      </w:r>
      <w:r>
        <w:rPr>
          <w:rFonts w:hint="eastAsia"/>
          <w:sz w:val="18"/>
          <w:szCs w:val="18"/>
          <w:lang w:bidi="ar"/>
        </w:rPr>
        <w:t xml:space="preserve">        </w:t>
      </w:r>
    </w:p>
    <w:p w:rsidR="009D3560" w:rsidRPr="00E12FA3" w:rsidRDefault="009D3560" w:rsidP="009D3560">
      <w:pPr>
        <w:pStyle w:val="aff3"/>
        <w:rPr>
          <w:color w:val="auto"/>
          <w:lang w:bidi="ar"/>
        </w:rPr>
      </w:pPr>
      <w:r w:rsidRPr="00E12FA3">
        <w:rPr>
          <w:rFonts w:hint="eastAsia"/>
          <w:color w:val="auto"/>
          <w:lang w:bidi="ar"/>
        </w:rPr>
        <w:t>图</w:t>
      </w:r>
      <w:r w:rsidRPr="00E12FA3">
        <w:rPr>
          <w:rFonts w:hint="eastAsia"/>
          <w:color w:val="auto"/>
          <w:lang w:bidi="ar"/>
        </w:rPr>
        <w:t>A.0.</w:t>
      </w:r>
      <w:r>
        <w:rPr>
          <w:rFonts w:hint="eastAsia"/>
          <w:color w:val="auto"/>
          <w:lang w:bidi="ar"/>
        </w:rPr>
        <w:t>3</w:t>
      </w:r>
      <w:r w:rsidRPr="00E12FA3">
        <w:rPr>
          <w:rFonts w:hint="eastAsia"/>
          <w:color w:val="auto"/>
          <w:lang w:bidi="ar"/>
        </w:rPr>
        <w:t xml:space="preserve">  </w:t>
      </w:r>
      <w:r w:rsidRPr="00E12FA3">
        <w:rPr>
          <w:rFonts w:hint="eastAsia"/>
          <w:color w:val="auto"/>
        </w:rPr>
        <w:t>限位卡套</w:t>
      </w:r>
    </w:p>
    <w:p w:rsidR="002B699C" w:rsidRDefault="00D02354" w:rsidP="00B25DA0">
      <w:r w:rsidRPr="00B25DA0">
        <w:rPr>
          <w:rStyle w:val="aff0"/>
          <w:rFonts w:hint="eastAsia"/>
          <w:color w:val="auto"/>
        </w:rPr>
        <w:t xml:space="preserve">A.0.4  </w:t>
      </w:r>
      <w:proofErr w:type="gramStart"/>
      <w:r w:rsidRPr="00B25DA0">
        <w:rPr>
          <w:rFonts w:hint="eastAsia"/>
        </w:rPr>
        <w:t>齿</w:t>
      </w:r>
      <w:proofErr w:type="gramEnd"/>
      <w:r w:rsidRPr="00B25DA0">
        <w:rPr>
          <w:rFonts w:hint="eastAsia"/>
        </w:rPr>
        <w:t>牙式</w:t>
      </w:r>
      <w:proofErr w:type="gramStart"/>
      <w:r w:rsidRPr="00B25DA0">
        <w:rPr>
          <w:rFonts w:hint="eastAsia"/>
        </w:rPr>
        <w:t>楔</w:t>
      </w:r>
      <w:proofErr w:type="gramEnd"/>
      <w:r w:rsidRPr="00B25DA0">
        <w:rPr>
          <w:rFonts w:hint="eastAsia"/>
        </w:rPr>
        <w:t>卡</w:t>
      </w:r>
      <w:r w:rsidR="00B25DA0" w:rsidRPr="00B25DA0">
        <w:rPr>
          <w:rFonts w:hint="eastAsia"/>
        </w:rPr>
        <w:t>（图</w:t>
      </w:r>
      <w:r w:rsidR="00B25DA0" w:rsidRPr="00B25DA0">
        <w:rPr>
          <w:rFonts w:hint="eastAsia"/>
        </w:rPr>
        <w:t>A.0.4</w:t>
      </w:r>
      <w:r w:rsidR="00B25DA0" w:rsidRPr="00B25DA0">
        <w:rPr>
          <w:rFonts w:hint="eastAsia"/>
        </w:rPr>
        <w:t>）</w:t>
      </w:r>
      <w:r w:rsidRPr="00B25DA0">
        <w:rPr>
          <w:rFonts w:hint="eastAsia"/>
        </w:rPr>
        <w:t>尺寸参数</w:t>
      </w:r>
      <w:r w:rsidR="00B25DA0" w:rsidRPr="00B25DA0">
        <w:rPr>
          <w:rFonts w:hint="eastAsia"/>
        </w:rPr>
        <w:t>应符合表</w:t>
      </w:r>
      <w:r w:rsidR="00B25DA0" w:rsidRPr="00B25DA0">
        <w:rPr>
          <w:rFonts w:hint="eastAsia"/>
        </w:rPr>
        <w:t>A.0.</w:t>
      </w:r>
      <w:r w:rsidR="00B25DA0">
        <w:rPr>
          <w:rFonts w:hint="eastAsia"/>
        </w:rPr>
        <w:t>4</w:t>
      </w:r>
      <w:r w:rsidR="00B25DA0" w:rsidRPr="00B25DA0">
        <w:rPr>
          <w:rFonts w:hint="eastAsia"/>
        </w:rPr>
        <w:t>的规定</w:t>
      </w:r>
      <w:r w:rsidRPr="00B25DA0">
        <w:rPr>
          <w:rFonts w:hint="eastAsia"/>
        </w:rPr>
        <w:t>。</w:t>
      </w:r>
    </w:p>
    <w:p w:rsidR="00B25DA0" w:rsidRPr="00E12FA3" w:rsidRDefault="00B25DA0" w:rsidP="00B25DA0">
      <w:pPr>
        <w:widowControl/>
        <w:jc w:val="center"/>
        <w:rPr>
          <w:rFonts w:ascii="宋体" w:hAnsi="宋体" w:cs="宋体"/>
          <w:b/>
          <w:bCs/>
          <w:kern w:val="0"/>
          <w:sz w:val="18"/>
          <w:szCs w:val="18"/>
          <w:lang w:bidi="ar"/>
        </w:rPr>
      </w:pPr>
      <w:r w:rsidRPr="00E12FA3">
        <w:rPr>
          <w:rFonts w:ascii="宋体" w:hAnsi="宋体" w:cs="宋体" w:hint="eastAsia"/>
          <w:b/>
          <w:bCs/>
          <w:kern w:val="0"/>
          <w:sz w:val="18"/>
          <w:szCs w:val="18"/>
          <w:lang w:bidi="ar"/>
        </w:rPr>
        <w:t>表</w:t>
      </w:r>
      <w:r>
        <w:rPr>
          <w:rFonts w:cs="宋体" w:hint="eastAsia"/>
          <w:b/>
          <w:bCs/>
          <w:kern w:val="0"/>
          <w:sz w:val="18"/>
          <w:szCs w:val="18"/>
          <w:lang w:bidi="ar"/>
        </w:rPr>
        <w:t xml:space="preserve">A.0.4 </w:t>
      </w:r>
      <w:r w:rsidRPr="00B25DA0">
        <w:rPr>
          <w:rFonts w:ascii="宋体" w:hAnsi="宋体" w:cs="宋体" w:hint="eastAsia"/>
          <w:b/>
          <w:bCs/>
          <w:kern w:val="0"/>
          <w:sz w:val="18"/>
          <w:szCs w:val="18"/>
          <w:lang w:bidi="ar"/>
        </w:rPr>
        <w:t>齿牙式</w:t>
      </w:r>
      <w:proofErr w:type="gramStart"/>
      <w:r w:rsidRPr="00B25DA0">
        <w:rPr>
          <w:rFonts w:ascii="宋体" w:hAnsi="宋体" w:cs="宋体" w:hint="eastAsia"/>
          <w:b/>
          <w:bCs/>
          <w:kern w:val="0"/>
          <w:sz w:val="18"/>
          <w:szCs w:val="18"/>
          <w:lang w:bidi="ar"/>
        </w:rPr>
        <w:t>楔</w:t>
      </w:r>
      <w:proofErr w:type="gramEnd"/>
      <w:r w:rsidRPr="00B25DA0">
        <w:rPr>
          <w:rFonts w:ascii="宋体" w:hAnsi="宋体" w:cs="宋体" w:hint="eastAsia"/>
          <w:b/>
          <w:bCs/>
          <w:kern w:val="0"/>
          <w:sz w:val="18"/>
          <w:szCs w:val="18"/>
          <w:lang w:bidi="ar"/>
        </w:rPr>
        <w:t>卡</w:t>
      </w:r>
      <w:r>
        <w:rPr>
          <w:rFonts w:ascii="宋体" w:hAnsi="宋体" w:cs="宋体" w:hint="eastAsia"/>
          <w:b/>
          <w:bCs/>
          <w:kern w:val="0"/>
          <w:sz w:val="18"/>
          <w:szCs w:val="18"/>
          <w:lang w:bidi="ar"/>
        </w:rPr>
        <w:t>尺</w:t>
      </w:r>
      <w:proofErr w:type="gramStart"/>
      <w:r>
        <w:rPr>
          <w:rFonts w:ascii="宋体" w:hAnsi="宋体" w:cs="宋体" w:hint="eastAsia"/>
          <w:b/>
          <w:bCs/>
          <w:kern w:val="0"/>
          <w:sz w:val="18"/>
          <w:szCs w:val="18"/>
          <w:lang w:bidi="ar"/>
        </w:rPr>
        <w:t>寸</w:t>
      </w:r>
      <w:proofErr w:type="gramEnd"/>
      <w:r>
        <w:rPr>
          <w:rFonts w:ascii="宋体" w:hAnsi="宋体" w:cs="宋体" w:hint="eastAsia"/>
          <w:b/>
          <w:bCs/>
          <w:kern w:val="0"/>
          <w:sz w:val="18"/>
          <w:szCs w:val="18"/>
          <w:lang w:bidi="ar"/>
        </w:rPr>
        <w:t>参数表</w:t>
      </w:r>
    </w:p>
    <w:tbl>
      <w:tblPr>
        <w:tblStyle w:val="af0"/>
        <w:tblW w:w="4247"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27"/>
        <w:gridCol w:w="3612"/>
      </w:tblGrid>
      <w:tr w:rsidR="00B25DA0" w:rsidRPr="00E12FA3" w:rsidTr="00B25DA0">
        <w:trPr>
          <w:trHeight w:val="651"/>
          <w:jc w:val="center"/>
        </w:trPr>
        <w:tc>
          <w:tcPr>
            <w:tcW w:w="2505" w:type="pct"/>
            <w:vAlign w:val="center"/>
          </w:tcPr>
          <w:p w:rsidR="00B25DA0" w:rsidRDefault="00B25DA0" w:rsidP="00B25DA0">
            <w:pPr>
              <w:pStyle w:val="afd"/>
              <w:rPr>
                <w:i/>
                <w:lang w:bidi="ar"/>
              </w:rPr>
            </w:pPr>
            <w:r>
              <w:rPr>
                <w:rFonts w:hint="eastAsia"/>
                <w:lang w:bidi="ar"/>
              </w:rPr>
              <w:t>外径</w:t>
            </w:r>
            <w:r w:rsidR="00B337B2">
              <w:rPr>
                <w:rFonts w:hint="eastAsia"/>
                <w:i/>
                <w:lang w:bidi="ar"/>
              </w:rPr>
              <w:t>R</w:t>
            </w:r>
          </w:p>
          <w:p w:rsidR="00B25DA0" w:rsidRPr="00E12FA3" w:rsidRDefault="00B25DA0" w:rsidP="00B25DA0">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2495" w:type="pct"/>
            <w:vAlign w:val="center"/>
          </w:tcPr>
          <w:p w:rsidR="00B25DA0" w:rsidRPr="000B17FD" w:rsidRDefault="00B25DA0" w:rsidP="00B25DA0">
            <w:pPr>
              <w:pStyle w:val="afd"/>
              <w:rPr>
                <w:i/>
                <w:lang w:bidi="ar"/>
              </w:rPr>
            </w:pPr>
            <w:r w:rsidRPr="00B25DA0">
              <w:rPr>
                <w:rFonts w:hint="eastAsia"/>
                <w:lang w:bidi="ar"/>
              </w:rPr>
              <w:t>厚度</w:t>
            </w:r>
            <w:r>
              <w:rPr>
                <w:rFonts w:hint="eastAsia"/>
                <w:i/>
                <w:lang w:bidi="ar"/>
              </w:rPr>
              <w:t>t</w:t>
            </w:r>
          </w:p>
          <w:p w:rsidR="00B25DA0" w:rsidRPr="00E12FA3" w:rsidRDefault="00B25DA0" w:rsidP="00B25DA0">
            <w:pPr>
              <w:pStyle w:val="afd"/>
              <w:rPr>
                <w:lang w:bidi="ar"/>
              </w:rPr>
            </w:pPr>
            <w:r w:rsidRPr="00E12FA3">
              <w:rPr>
                <w:rFonts w:hint="eastAsia"/>
                <w:lang w:bidi="ar"/>
              </w:rPr>
              <w:t>（</w:t>
            </w:r>
            <w:r>
              <w:rPr>
                <w:rFonts w:hint="eastAsia"/>
                <w:lang w:bidi="ar"/>
              </w:rPr>
              <w:t>mm</w:t>
            </w:r>
            <w:r w:rsidRPr="00E12FA3">
              <w:rPr>
                <w:rFonts w:hint="eastAsia"/>
                <w:lang w:bidi="ar"/>
              </w:rPr>
              <w:t>）</w:t>
            </w:r>
          </w:p>
        </w:tc>
      </w:tr>
      <w:tr w:rsidR="00B25DA0" w:rsidRPr="00E12FA3" w:rsidTr="00B25DA0">
        <w:trPr>
          <w:trHeight w:val="288"/>
          <w:jc w:val="center"/>
        </w:trPr>
        <w:tc>
          <w:tcPr>
            <w:tcW w:w="2505" w:type="pct"/>
            <w:vAlign w:val="center"/>
          </w:tcPr>
          <w:p w:rsidR="00B25DA0" w:rsidRPr="00E12FA3" w:rsidRDefault="00B25DA0" w:rsidP="00B25DA0">
            <w:pPr>
              <w:pStyle w:val="afd"/>
              <w:rPr>
                <w:lang w:bidi="ar"/>
              </w:rPr>
            </w:pPr>
            <w:r>
              <w:rPr>
                <w:rFonts w:hint="eastAsia"/>
                <w:lang w:bidi="ar"/>
              </w:rPr>
              <w:t>10.65</w:t>
            </w:r>
          </w:p>
        </w:tc>
        <w:tc>
          <w:tcPr>
            <w:tcW w:w="2495" w:type="pct"/>
            <w:vAlign w:val="center"/>
          </w:tcPr>
          <w:p w:rsidR="00B25DA0" w:rsidRPr="00E12FA3" w:rsidRDefault="00B25DA0" w:rsidP="00B25DA0">
            <w:pPr>
              <w:pStyle w:val="afd"/>
              <w:rPr>
                <w:lang w:bidi="ar"/>
              </w:rPr>
            </w:pPr>
            <w:r>
              <w:rPr>
                <w:rFonts w:hint="eastAsia"/>
                <w:lang w:bidi="ar"/>
              </w:rPr>
              <w:t>4.6</w:t>
            </w:r>
          </w:p>
        </w:tc>
      </w:tr>
    </w:tbl>
    <w:p w:rsidR="002B699C" w:rsidRPr="00E12FA3" w:rsidRDefault="002B699C">
      <w:pPr>
        <w:pStyle w:val="aff3"/>
        <w:jc w:val="both"/>
        <w:rPr>
          <w:color w:val="auto"/>
          <w:lang w:bidi="ar"/>
        </w:rPr>
      </w:pPr>
    </w:p>
    <w:p w:rsidR="002B699C" w:rsidRDefault="009D3560" w:rsidP="009D3560">
      <w:pPr>
        <w:pStyle w:val="aff3"/>
        <w:rPr>
          <w:color w:val="auto"/>
          <w:lang w:bidi="ar"/>
        </w:rPr>
      </w:pPr>
      <w:r>
        <w:rPr>
          <w:noProof/>
          <w:color w:val="auto"/>
        </w:rPr>
        <w:drawing>
          <wp:inline distT="0" distB="0" distL="0" distR="0" wp14:anchorId="509DE5A4" wp14:editId="547FA35D">
            <wp:extent cx="2170999" cy="964888"/>
            <wp:effectExtent l="0" t="0" r="1270" b="6985"/>
            <wp:docPr id="22" name="图片 22" descr="C:\Users\gao\Pictures\12312\1\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ao\Pictures\12312\1\A04.jpg"/>
                    <pic:cNvPicPr>
                      <a:picLocks noChangeAspect="1" noChangeArrowheads="1"/>
                    </pic:cNvPicPr>
                  </pic:nvPicPr>
                  <pic:blipFill rotWithShape="1">
                    <a:blip r:embed="rId24">
                      <a:extLst>
                        <a:ext uri="{28A0092B-C50C-407E-A947-70E740481C1C}">
                          <a14:useLocalDpi xmlns:a14="http://schemas.microsoft.com/office/drawing/2010/main" val="0"/>
                        </a:ext>
                      </a:extLst>
                    </a:blip>
                    <a:srcRect t="8129" b="4490"/>
                    <a:stretch/>
                  </pic:blipFill>
                  <pic:spPr bwMode="auto">
                    <a:xfrm>
                      <a:off x="0" y="0"/>
                      <a:ext cx="2171162" cy="964960"/>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color w:val="auto"/>
          <w:lang w:bidi="ar"/>
        </w:rPr>
        <w:t xml:space="preserve">     </w:t>
      </w:r>
      <w:r w:rsidRPr="00E12FA3">
        <w:rPr>
          <w:noProof/>
          <w:color w:val="auto"/>
        </w:rPr>
        <w:drawing>
          <wp:inline distT="0" distB="0" distL="0" distR="0" wp14:anchorId="3FAAF802" wp14:editId="1CF93AAC">
            <wp:extent cx="970794" cy="403907"/>
            <wp:effectExtent l="0" t="0" r="127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986402" cy="410401"/>
                    </a:xfrm>
                    <a:prstGeom prst="rect">
                      <a:avLst/>
                    </a:prstGeom>
                    <a:noFill/>
                    <a:ln>
                      <a:noFill/>
                    </a:ln>
                  </pic:spPr>
                </pic:pic>
              </a:graphicData>
            </a:graphic>
          </wp:inline>
        </w:drawing>
      </w:r>
    </w:p>
    <w:p w:rsidR="009D3560" w:rsidRPr="009D3560" w:rsidRDefault="009D3560" w:rsidP="009D3560">
      <w:pPr>
        <w:wordWrap w:val="0"/>
        <w:spacing w:line="240" w:lineRule="auto"/>
        <w:jc w:val="right"/>
        <w:rPr>
          <w:sz w:val="18"/>
          <w:szCs w:val="18"/>
          <w:lang w:bidi="ar"/>
        </w:rPr>
      </w:pPr>
      <w:r w:rsidRPr="009D3560">
        <w:rPr>
          <w:rFonts w:hint="eastAsia"/>
          <w:sz w:val="18"/>
          <w:szCs w:val="18"/>
          <w:lang w:bidi="ar"/>
        </w:rPr>
        <w:t>a</w:t>
      </w:r>
      <w:r w:rsidRPr="009D3560">
        <w:rPr>
          <w:rFonts w:hint="eastAsia"/>
          <w:sz w:val="18"/>
          <w:szCs w:val="18"/>
          <w:lang w:bidi="ar"/>
        </w:rPr>
        <w:t>）齿牙式</w:t>
      </w:r>
      <w:proofErr w:type="gramStart"/>
      <w:r w:rsidRPr="009D3560">
        <w:rPr>
          <w:rFonts w:hint="eastAsia"/>
          <w:sz w:val="18"/>
          <w:szCs w:val="18"/>
          <w:lang w:bidi="ar"/>
        </w:rPr>
        <w:t>楔</w:t>
      </w:r>
      <w:proofErr w:type="gramEnd"/>
      <w:r w:rsidRPr="009D3560">
        <w:rPr>
          <w:rFonts w:hint="eastAsia"/>
          <w:sz w:val="18"/>
          <w:szCs w:val="18"/>
          <w:lang w:bidi="ar"/>
        </w:rPr>
        <w:t>卡</w:t>
      </w:r>
      <w:r>
        <w:rPr>
          <w:rFonts w:hint="eastAsia"/>
          <w:sz w:val="18"/>
          <w:szCs w:val="18"/>
          <w:lang w:bidi="ar"/>
        </w:rPr>
        <w:t xml:space="preserve">                b</w:t>
      </w:r>
      <w:r w:rsidRPr="009D3560">
        <w:rPr>
          <w:rFonts w:hint="eastAsia"/>
          <w:sz w:val="18"/>
          <w:szCs w:val="18"/>
          <w:lang w:bidi="ar"/>
        </w:rPr>
        <w:t>）齿牙式</w:t>
      </w:r>
      <w:proofErr w:type="gramStart"/>
      <w:r w:rsidRPr="009D3560">
        <w:rPr>
          <w:rFonts w:hint="eastAsia"/>
          <w:sz w:val="18"/>
          <w:szCs w:val="18"/>
          <w:lang w:bidi="ar"/>
        </w:rPr>
        <w:t>楔</w:t>
      </w:r>
      <w:proofErr w:type="gramEnd"/>
      <w:r w:rsidRPr="009D3560">
        <w:rPr>
          <w:rFonts w:hint="eastAsia"/>
          <w:sz w:val="18"/>
          <w:szCs w:val="18"/>
          <w:lang w:bidi="ar"/>
        </w:rPr>
        <w:t>卡</w:t>
      </w:r>
      <w:r>
        <w:rPr>
          <w:rFonts w:hint="eastAsia"/>
          <w:sz w:val="18"/>
          <w:szCs w:val="18"/>
          <w:lang w:bidi="ar"/>
        </w:rPr>
        <w:t>三维图</w:t>
      </w:r>
      <w:r>
        <w:rPr>
          <w:rFonts w:hint="eastAsia"/>
          <w:sz w:val="18"/>
          <w:szCs w:val="18"/>
          <w:lang w:bidi="ar"/>
        </w:rPr>
        <w:t xml:space="preserve">                </w:t>
      </w:r>
    </w:p>
    <w:p w:rsidR="002B699C" w:rsidRPr="00E12FA3" w:rsidRDefault="00D02354">
      <w:pPr>
        <w:pStyle w:val="aff3"/>
        <w:rPr>
          <w:color w:val="auto"/>
        </w:rPr>
      </w:pPr>
      <w:r w:rsidRPr="00E12FA3">
        <w:rPr>
          <w:rFonts w:hint="eastAsia"/>
          <w:color w:val="auto"/>
        </w:rPr>
        <w:t>图</w:t>
      </w:r>
      <w:r w:rsidRPr="00E12FA3">
        <w:rPr>
          <w:rFonts w:hint="eastAsia"/>
          <w:color w:val="auto"/>
        </w:rPr>
        <w:t xml:space="preserve">A.0.4  </w:t>
      </w:r>
      <w:proofErr w:type="gramStart"/>
      <w:r w:rsidRPr="00E12FA3">
        <w:rPr>
          <w:rFonts w:hint="eastAsia"/>
          <w:color w:val="auto"/>
        </w:rPr>
        <w:t>齿</w:t>
      </w:r>
      <w:proofErr w:type="gramEnd"/>
      <w:r w:rsidRPr="00E12FA3">
        <w:rPr>
          <w:rFonts w:hint="eastAsia"/>
          <w:color w:val="auto"/>
        </w:rPr>
        <w:t>牙式</w:t>
      </w:r>
      <w:proofErr w:type="gramStart"/>
      <w:r w:rsidRPr="00E12FA3">
        <w:rPr>
          <w:rFonts w:hint="eastAsia"/>
          <w:color w:val="auto"/>
        </w:rPr>
        <w:t>楔</w:t>
      </w:r>
      <w:proofErr w:type="gramEnd"/>
      <w:r w:rsidRPr="00E12FA3">
        <w:rPr>
          <w:rFonts w:hint="eastAsia"/>
          <w:color w:val="auto"/>
        </w:rPr>
        <w:t>卡</w:t>
      </w:r>
    </w:p>
    <w:p w:rsidR="002B699C" w:rsidRPr="00B25DA0" w:rsidRDefault="00D02354">
      <w:pPr>
        <w:pStyle w:val="aff3"/>
        <w:jc w:val="both"/>
        <w:rPr>
          <w:color w:val="auto"/>
          <w:sz w:val="21"/>
          <w:szCs w:val="21"/>
          <w:lang w:bidi="ar"/>
        </w:rPr>
      </w:pPr>
      <w:r w:rsidRPr="00B25DA0">
        <w:rPr>
          <w:rFonts w:hint="eastAsia"/>
          <w:color w:val="auto"/>
          <w:sz w:val="21"/>
          <w:szCs w:val="21"/>
        </w:rPr>
        <w:t xml:space="preserve">A.0.5  </w:t>
      </w:r>
      <w:r w:rsidRPr="00B25DA0">
        <w:rPr>
          <w:rFonts w:hint="eastAsia"/>
          <w:color w:val="auto"/>
          <w:sz w:val="21"/>
          <w:szCs w:val="21"/>
        </w:rPr>
        <w:t>垫片</w:t>
      </w:r>
      <w:r w:rsidR="00B25DA0" w:rsidRPr="00B25DA0">
        <w:rPr>
          <w:rFonts w:hint="eastAsia"/>
          <w:color w:val="auto"/>
          <w:sz w:val="21"/>
          <w:szCs w:val="21"/>
          <w:lang w:bidi="ar"/>
        </w:rPr>
        <w:t>（图</w:t>
      </w:r>
      <w:r w:rsidR="00B25DA0" w:rsidRPr="00B25DA0">
        <w:rPr>
          <w:rFonts w:hint="eastAsia"/>
          <w:color w:val="auto"/>
          <w:sz w:val="21"/>
          <w:szCs w:val="21"/>
          <w:lang w:bidi="ar"/>
        </w:rPr>
        <w:t>A.0.5</w:t>
      </w:r>
      <w:r w:rsidR="00B25DA0" w:rsidRPr="00B25DA0">
        <w:rPr>
          <w:rFonts w:hint="eastAsia"/>
          <w:color w:val="auto"/>
          <w:sz w:val="21"/>
          <w:szCs w:val="21"/>
          <w:lang w:bidi="ar"/>
        </w:rPr>
        <w:t>）</w:t>
      </w:r>
      <w:r w:rsidRPr="00B25DA0">
        <w:rPr>
          <w:rFonts w:hint="eastAsia"/>
          <w:color w:val="auto"/>
          <w:sz w:val="21"/>
          <w:szCs w:val="21"/>
        </w:rPr>
        <w:t>尺寸参数</w:t>
      </w:r>
      <w:r w:rsidR="00B25DA0" w:rsidRPr="00B25DA0">
        <w:rPr>
          <w:rFonts w:hint="eastAsia"/>
          <w:sz w:val="21"/>
          <w:szCs w:val="21"/>
        </w:rPr>
        <w:t>应符合表</w:t>
      </w:r>
      <w:r w:rsidR="00B25DA0" w:rsidRPr="00B25DA0">
        <w:rPr>
          <w:rFonts w:hint="eastAsia"/>
          <w:sz w:val="21"/>
          <w:szCs w:val="21"/>
        </w:rPr>
        <w:t>A.0.5</w:t>
      </w:r>
      <w:r w:rsidR="00B25DA0" w:rsidRPr="00B25DA0">
        <w:rPr>
          <w:rFonts w:hint="eastAsia"/>
          <w:sz w:val="21"/>
          <w:szCs w:val="21"/>
        </w:rPr>
        <w:t>的规定</w:t>
      </w:r>
      <w:r w:rsidRPr="00B25DA0">
        <w:rPr>
          <w:rFonts w:hint="eastAsia"/>
          <w:color w:val="auto"/>
          <w:sz w:val="21"/>
          <w:szCs w:val="21"/>
          <w:lang w:bidi="ar"/>
        </w:rPr>
        <w:t>。</w:t>
      </w:r>
    </w:p>
    <w:p w:rsidR="00B25DA0" w:rsidRPr="00E12FA3" w:rsidRDefault="00B25DA0" w:rsidP="00B25DA0">
      <w:pPr>
        <w:widowControl/>
        <w:jc w:val="center"/>
        <w:rPr>
          <w:rFonts w:ascii="宋体" w:hAnsi="宋体" w:cs="宋体"/>
          <w:b/>
          <w:bCs/>
          <w:kern w:val="0"/>
          <w:sz w:val="18"/>
          <w:szCs w:val="18"/>
          <w:lang w:bidi="ar"/>
        </w:rPr>
      </w:pPr>
      <w:r w:rsidRPr="00E12FA3">
        <w:rPr>
          <w:rFonts w:ascii="宋体" w:hAnsi="宋体" w:cs="宋体" w:hint="eastAsia"/>
          <w:b/>
          <w:bCs/>
          <w:kern w:val="0"/>
          <w:sz w:val="18"/>
          <w:szCs w:val="18"/>
          <w:lang w:bidi="ar"/>
        </w:rPr>
        <w:t>表</w:t>
      </w:r>
      <w:r>
        <w:rPr>
          <w:rFonts w:cs="宋体" w:hint="eastAsia"/>
          <w:b/>
          <w:bCs/>
          <w:kern w:val="0"/>
          <w:sz w:val="18"/>
          <w:szCs w:val="18"/>
          <w:lang w:bidi="ar"/>
        </w:rPr>
        <w:t>A.0.4</w:t>
      </w:r>
      <w:r w:rsidR="008A6664">
        <w:rPr>
          <w:rFonts w:cs="宋体" w:hint="eastAsia"/>
          <w:b/>
          <w:bCs/>
          <w:kern w:val="0"/>
          <w:sz w:val="18"/>
          <w:szCs w:val="18"/>
          <w:lang w:bidi="ar"/>
        </w:rPr>
        <w:t xml:space="preserve"> </w:t>
      </w:r>
      <w:r w:rsidR="008A6664" w:rsidRPr="008A6664">
        <w:rPr>
          <w:rFonts w:ascii="宋体" w:hAnsi="宋体" w:cs="宋体" w:hint="eastAsia"/>
          <w:b/>
          <w:bCs/>
          <w:kern w:val="0"/>
          <w:sz w:val="18"/>
          <w:szCs w:val="18"/>
          <w:lang w:bidi="ar"/>
        </w:rPr>
        <w:t>垫片</w:t>
      </w:r>
      <w:r>
        <w:rPr>
          <w:rFonts w:ascii="宋体" w:hAnsi="宋体" w:cs="宋体" w:hint="eastAsia"/>
          <w:b/>
          <w:bCs/>
          <w:kern w:val="0"/>
          <w:sz w:val="18"/>
          <w:szCs w:val="18"/>
          <w:lang w:bidi="ar"/>
        </w:rPr>
        <w:t>尺寸参数表</w:t>
      </w:r>
    </w:p>
    <w:tbl>
      <w:tblPr>
        <w:tblStyle w:val="af0"/>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49"/>
        <w:gridCol w:w="2837"/>
        <w:gridCol w:w="2837"/>
      </w:tblGrid>
      <w:tr w:rsidR="00B337B2" w:rsidRPr="00E12FA3" w:rsidTr="00B337B2">
        <w:trPr>
          <w:trHeight w:val="651"/>
          <w:jc w:val="center"/>
        </w:trPr>
        <w:tc>
          <w:tcPr>
            <w:tcW w:w="1671" w:type="pct"/>
            <w:vAlign w:val="center"/>
          </w:tcPr>
          <w:p w:rsidR="00B337B2" w:rsidRDefault="00B337B2" w:rsidP="00B25DA0">
            <w:pPr>
              <w:pStyle w:val="afd"/>
              <w:rPr>
                <w:i/>
                <w:lang w:bidi="ar"/>
              </w:rPr>
            </w:pPr>
            <w:r>
              <w:rPr>
                <w:rFonts w:hint="eastAsia"/>
                <w:lang w:bidi="ar"/>
              </w:rPr>
              <w:t>外径</w:t>
            </w:r>
            <w:r w:rsidRPr="00B25DA0">
              <w:rPr>
                <w:rFonts w:hint="eastAsia"/>
                <w:i/>
                <w:lang w:bidi="ar"/>
              </w:rPr>
              <w:t>D</w:t>
            </w:r>
          </w:p>
          <w:p w:rsidR="00B337B2" w:rsidRPr="00E12FA3" w:rsidRDefault="00B337B2" w:rsidP="00B25DA0">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1664" w:type="pct"/>
            <w:vAlign w:val="center"/>
          </w:tcPr>
          <w:p w:rsidR="00B337B2" w:rsidRPr="000B17FD" w:rsidRDefault="00B337B2" w:rsidP="00B25DA0">
            <w:pPr>
              <w:pStyle w:val="afd"/>
              <w:rPr>
                <w:i/>
                <w:lang w:bidi="ar"/>
              </w:rPr>
            </w:pPr>
            <w:r>
              <w:rPr>
                <w:rFonts w:hint="eastAsia"/>
                <w:lang w:bidi="ar"/>
              </w:rPr>
              <w:t>内径</w:t>
            </w:r>
            <w:r>
              <w:rPr>
                <w:rFonts w:hint="eastAsia"/>
                <w:i/>
                <w:lang w:bidi="ar"/>
              </w:rPr>
              <w:t>d</w:t>
            </w:r>
          </w:p>
          <w:p w:rsidR="00B337B2" w:rsidRPr="00E12FA3" w:rsidRDefault="00B337B2" w:rsidP="00B25DA0">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1664" w:type="pct"/>
          </w:tcPr>
          <w:p w:rsidR="00B337B2" w:rsidRDefault="00B337B2" w:rsidP="00B25DA0">
            <w:pPr>
              <w:pStyle w:val="afd"/>
              <w:rPr>
                <w:i/>
                <w:lang w:bidi="ar"/>
              </w:rPr>
            </w:pPr>
            <w:r>
              <w:rPr>
                <w:rFonts w:hint="eastAsia"/>
                <w:lang w:bidi="ar"/>
              </w:rPr>
              <w:t>厚度</w:t>
            </w:r>
            <w:r w:rsidRPr="00B337B2">
              <w:rPr>
                <w:rFonts w:hint="eastAsia"/>
                <w:i/>
                <w:lang w:bidi="ar"/>
              </w:rPr>
              <w:t>t</w:t>
            </w:r>
          </w:p>
          <w:p w:rsidR="00B337B2" w:rsidRDefault="00B337B2" w:rsidP="00B25DA0">
            <w:pPr>
              <w:pStyle w:val="afd"/>
              <w:rPr>
                <w:lang w:bidi="ar"/>
              </w:rPr>
            </w:pPr>
            <w:r w:rsidRPr="00E12FA3">
              <w:rPr>
                <w:rFonts w:hint="eastAsia"/>
                <w:lang w:bidi="ar"/>
              </w:rPr>
              <w:t>（</w:t>
            </w:r>
            <w:r>
              <w:rPr>
                <w:rFonts w:hint="eastAsia"/>
                <w:lang w:bidi="ar"/>
              </w:rPr>
              <w:t>mm</w:t>
            </w:r>
            <w:r w:rsidRPr="00E12FA3">
              <w:rPr>
                <w:rFonts w:hint="eastAsia"/>
                <w:lang w:bidi="ar"/>
              </w:rPr>
              <w:t>）</w:t>
            </w:r>
          </w:p>
        </w:tc>
      </w:tr>
      <w:tr w:rsidR="00B337B2" w:rsidRPr="00E12FA3" w:rsidTr="00B337B2">
        <w:trPr>
          <w:trHeight w:val="288"/>
          <w:jc w:val="center"/>
        </w:trPr>
        <w:tc>
          <w:tcPr>
            <w:tcW w:w="1671" w:type="pct"/>
            <w:vAlign w:val="center"/>
          </w:tcPr>
          <w:p w:rsidR="00B337B2" w:rsidRPr="00E12FA3" w:rsidRDefault="00B337B2" w:rsidP="00B25DA0">
            <w:pPr>
              <w:pStyle w:val="afd"/>
              <w:rPr>
                <w:lang w:bidi="ar"/>
              </w:rPr>
            </w:pPr>
            <w:r>
              <w:rPr>
                <w:rFonts w:hint="eastAsia"/>
                <w:lang w:bidi="ar"/>
              </w:rPr>
              <w:t>23.3</w:t>
            </w:r>
          </w:p>
        </w:tc>
        <w:tc>
          <w:tcPr>
            <w:tcW w:w="1664" w:type="pct"/>
            <w:vAlign w:val="center"/>
          </w:tcPr>
          <w:p w:rsidR="00B337B2" w:rsidRPr="00E12FA3" w:rsidRDefault="00B337B2" w:rsidP="00B25DA0">
            <w:pPr>
              <w:pStyle w:val="afd"/>
              <w:rPr>
                <w:lang w:bidi="ar"/>
              </w:rPr>
            </w:pPr>
            <w:r>
              <w:rPr>
                <w:rFonts w:hint="eastAsia"/>
                <w:lang w:bidi="ar"/>
              </w:rPr>
              <w:t>17</w:t>
            </w:r>
          </w:p>
        </w:tc>
        <w:tc>
          <w:tcPr>
            <w:tcW w:w="1664" w:type="pct"/>
          </w:tcPr>
          <w:p w:rsidR="00B337B2" w:rsidRDefault="00B337B2" w:rsidP="00B25DA0">
            <w:pPr>
              <w:pStyle w:val="afd"/>
              <w:rPr>
                <w:lang w:bidi="ar"/>
              </w:rPr>
            </w:pPr>
            <w:r>
              <w:rPr>
                <w:rFonts w:hint="eastAsia"/>
                <w:lang w:bidi="ar"/>
              </w:rPr>
              <w:t>3</w:t>
            </w:r>
          </w:p>
        </w:tc>
      </w:tr>
    </w:tbl>
    <w:p w:rsidR="002B699C" w:rsidRPr="00E12FA3" w:rsidRDefault="00D02354">
      <w:pPr>
        <w:pStyle w:val="aff3"/>
        <w:jc w:val="both"/>
        <w:rPr>
          <w:color w:val="auto"/>
          <w:lang w:bidi="ar"/>
        </w:rPr>
      </w:pPr>
      <w:r w:rsidRPr="00E12FA3">
        <w:rPr>
          <w:rFonts w:hint="eastAsia"/>
          <w:color w:val="auto"/>
          <w:lang w:bidi="ar"/>
        </w:rPr>
        <w:t xml:space="preserve">                               </w:t>
      </w:r>
    </w:p>
    <w:p w:rsidR="002B699C" w:rsidRPr="00E12FA3" w:rsidRDefault="009D3560" w:rsidP="009D3560">
      <w:pPr>
        <w:pStyle w:val="aff3"/>
        <w:rPr>
          <w:color w:val="auto"/>
          <w:lang w:bidi="ar"/>
        </w:rPr>
      </w:pPr>
      <w:r>
        <w:rPr>
          <w:noProof/>
          <w:color w:val="auto"/>
        </w:rPr>
        <w:drawing>
          <wp:inline distT="0" distB="0" distL="0" distR="0" wp14:anchorId="204C9913" wp14:editId="35993768">
            <wp:extent cx="1896909" cy="928634"/>
            <wp:effectExtent l="0" t="0" r="8255" b="5080"/>
            <wp:docPr id="23" name="图片 23" descr="C:\Users\gao\Pictures\12312\1\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ao\Pictures\12312\1\A0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0515" cy="930399"/>
                    </a:xfrm>
                    <a:prstGeom prst="rect">
                      <a:avLst/>
                    </a:prstGeom>
                    <a:noFill/>
                    <a:ln>
                      <a:noFill/>
                    </a:ln>
                  </pic:spPr>
                </pic:pic>
              </a:graphicData>
            </a:graphic>
          </wp:inline>
        </w:drawing>
      </w:r>
      <w:r>
        <w:rPr>
          <w:rFonts w:hint="eastAsia"/>
          <w:color w:val="auto"/>
          <w:lang w:bidi="ar"/>
        </w:rPr>
        <w:t xml:space="preserve">         </w:t>
      </w:r>
      <w:r w:rsidR="00D02354" w:rsidRPr="00E12FA3">
        <w:rPr>
          <w:noProof/>
          <w:color w:val="auto"/>
        </w:rPr>
        <w:drawing>
          <wp:inline distT="0" distB="0" distL="0" distR="0" wp14:anchorId="51EF71E3" wp14:editId="69F0FAE3">
            <wp:extent cx="687600" cy="6336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7600" cy="633600"/>
                    </a:xfrm>
                    <a:prstGeom prst="rect">
                      <a:avLst/>
                    </a:prstGeom>
                    <a:noFill/>
                    <a:ln>
                      <a:noFill/>
                    </a:ln>
                  </pic:spPr>
                </pic:pic>
              </a:graphicData>
            </a:graphic>
          </wp:inline>
        </w:drawing>
      </w:r>
    </w:p>
    <w:p w:rsidR="009D3560" w:rsidRPr="009D3560" w:rsidRDefault="009D3560" w:rsidP="009D3560">
      <w:pPr>
        <w:wordWrap w:val="0"/>
        <w:spacing w:line="240" w:lineRule="auto"/>
        <w:jc w:val="right"/>
        <w:rPr>
          <w:sz w:val="18"/>
          <w:szCs w:val="18"/>
          <w:lang w:bidi="ar"/>
        </w:rPr>
      </w:pPr>
      <w:r w:rsidRPr="009D3560">
        <w:rPr>
          <w:rFonts w:hint="eastAsia"/>
          <w:sz w:val="18"/>
          <w:szCs w:val="18"/>
          <w:lang w:bidi="ar"/>
        </w:rPr>
        <w:t>a</w:t>
      </w:r>
      <w:r w:rsidRPr="009D3560">
        <w:rPr>
          <w:rFonts w:hint="eastAsia"/>
          <w:sz w:val="18"/>
          <w:szCs w:val="18"/>
          <w:lang w:bidi="ar"/>
        </w:rPr>
        <w:t>）</w:t>
      </w:r>
      <w:r>
        <w:rPr>
          <w:rFonts w:hint="eastAsia"/>
          <w:sz w:val="18"/>
          <w:szCs w:val="18"/>
          <w:lang w:bidi="ar"/>
        </w:rPr>
        <w:t>垫片</w:t>
      </w:r>
      <w:r>
        <w:rPr>
          <w:rFonts w:hint="eastAsia"/>
          <w:sz w:val="18"/>
          <w:szCs w:val="18"/>
          <w:lang w:bidi="ar"/>
        </w:rPr>
        <w:t xml:space="preserve">                     b</w:t>
      </w:r>
      <w:r w:rsidRPr="009D3560">
        <w:rPr>
          <w:rFonts w:hint="eastAsia"/>
          <w:sz w:val="18"/>
          <w:szCs w:val="18"/>
          <w:lang w:bidi="ar"/>
        </w:rPr>
        <w:t>）</w:t>
      </w:r>
      <w:r>
        <w:rPr>
          <w:rFonts w:hint="eastAsia"/>
          <w:sz w:val="18"/>
          <w:szCs w:val="18"/>
          <w:lang w:bidi="ar"/>
        </w:rPr>
        <w:t>垫片三维图</w:t>
      </w:r>
      <w:r>
        <w:rPr>
          <w:rFonts w:hint="eastAsia"/>
          <w:sz w:val="18"/>
          <w:szCs w:val="18"/>
          <w:lang w:bidi="ar"/>
        </w:rPr>
        <w:t xml:space="preserve">                  </w:t>
      </w:r>
    </w:p>
    <w:p w:rsidR="009D3560" w:rsidRPr="00E12FA3" w:rsidRDefault="009D3560" w:rsidP="009D3560">
      <w:pPr>
        <w:pStyle w:val="aff3"/>
        <w:rPr>
          <w:color w:val="auto"/>
        </w:rPr>
      </w:pPr>
      <w:r w:rsidRPr="00E12FA3">
        <w:rPr>
          <w:rFonts w:hint="eastAsia"/>
          <w:color w:val="auto"/>
        </w:rPr>
        <w:t>图</w:t>
      </w:r>
      <w:r w:rsidRPr="00E12FA3">
        <w:rPr>
          <w:rFonts w:hint="eastAsia"/>
          <w:color w:val="auto"/>
        </w:rPr>
        <w:t>A.0.</w:t>
      </w:r>
      <w:r>
        <w:rPr>
          <w:rFonts w:hint="eastAsia"/>
          <w:color w:val="auto"/>
        </w:rPr>
        <w:t>5</w:t>
      </w:r>
      <w:r w:rsidRPr="00E12FA3">
        <w:rPr>
          <w:rFonts w:hint="eastAsia"/>
          <w:color w:val="auto"/>
        </w:rPr>
        <w:t xml:space="preserve">  </w:t>
      </w:r>
      <w:r>
        <w:rPr>
          <w:rFonts w:hint="eastAsia"/>
          <w:color w:val="auto"/>
        </w:rPr>
        <w:t>垫片</w:t>
      </w:r>
    </w:p>
    <w:p w:rsidR="002B699C" w:rsidRPr="008A6664" w:rsidRDefault="00D02354">
      <w:pPr>
        <w:pStyle w:val="aff3"/>
        <w:jc w:val="both"/>
        <w:rPr>
          <w:color w:val="auto"/>
          <w:sz w:val="21"/>
          <w:szCs w:val="21"/>
          <w:lang w:bidi="ar"/>
        </w:rPr>
      </w:pPr>
      <w:r w:rsidRPr="008A6664">
        <w:rPr>
          <w:rFonts w:hint="eastAsia"/>
          <w:color w:val="auto"/>
          <w:sz w:val="21"/>
          <w:szCs w:val="21"/>
        </w:rPr>
        <w:lastRenderedPageBreak/>
        <w:t xml:space="preserve">A.0.6  </w:t>
      </w:r>
      <w:r w:rsidRPr="008A6664">
        <w:rPr>
          <w:rFonts w:hint="eastAsia"/>
          <w:color w:val="auto"/>
          <w:sz w:val="21"/>
          <w:szCs w:val="21"/>
        </w:rPr>
        <w:t>弹簧</w:t>
      </w:r>
      <w:r w:rsidR="008A6664" w:rsidRPr="008A6664">
        <w:rPr>
          <w:rFonts w:hint="eastAsia"/>
          <w:color w:val="auto"/>
          <w:sz w:val="21"/>
          <w:szCs w:val="21"/>
          <w:lang w:bidi="ar"/>
        </w:rPr>
        <w:t>（图</w:t>
      </w:r>
      <w:r w:rsidR="008A6664" w:rsidRPr="008A6664">
        <w:rPr>
          <w:rFonts w:hint="eastAsia"/>
          <w:color w:val="auto"/>
          <w:sz w:val="21"/>
          <w:szCs w:val="21"/>
          <w:lang w:bidi="ar"/>
        </w:rPr>
        <w:t>A.0.6</w:t>
      </w:r>
      <w:r w:rsidR="008A6664" w:rsidRPr="008A6664">
        <w:rPr>
          <w:rFonts w:hint="eastAsia"/>
          <w:color w:val="auto"/>
          <w:sz w:val="21"/>
          <w:szCs w:val="21"/>
          <w:lang w:bidi="ar"/>
        </w:rPr>
        <w:t>）</w:t>
      </w:r>
      <w:r w:rsidRPr="008A6664">
        <w:rPr>
          <w:rFonts w:hint="eastAsia"/>
          <w:color w:val="auto"/>
          <w:sz w:val="21"/>
          <w:szCs w:val="21"/>
        </w:rPr>
        <w:t>尺寸参数</w:t>
      </w:r>
      <w:r w:rsidR="008A6664" w:rsidRPr="008A6664">
        <w:rPr>
          <w:rFonts w:hint="eastAsia"/>
          <w:color w:val="auto"/>
          <w:sz w:val="21"/>
          <w:szCs w:val="21"/>
        </w:rPr>
        <w:t>应符合表</w:t>
      </w:r>
      <w:r w:rsidR="008A6664" w:rsidRPr="008A6664">
        <w:rPr>
          <w:rFonts w:hint="eastAsia"/>
          <w:color w:val="auto"/>
          <w:sz w:val="21"/>
          <w:szCs w:val="21"/>
        </w:rPr>
        <w:t>A.0.</w:t>
      </w:r>
      <w:r w:rsidR="008A6664">
        <w:rPr>
          <w:rFonts w:hint="eastAsia"/>
          <w:color w:val="auto"/>
          <w:sz w:val="21"/>
          <w:szCs w:val="21"/>
        </w:rPr>
        <w:t>6</w:t>
      </w:r>
      <w:r w:rsidR="008A6664" w:rsidRPr="008A6664">
        <w:rPr>
          <w:rFonts w:hint="eastAsia"/>
          <w:color w:val="auto"/>
          <w:sz w:val="21"/>
          <w:szCs w:val="21"/>
        </w:rPr>
        <w:t>的规定</w:t>
      </w:r>
      <w:r w:rsidRPr="008A6664">
        <w:rPr>
          <w:rFonts w:hint="eastAsia"/>
          <w:color w:val="auto"/>
          <w:sz w:val="21"/>
          <w:szCs w:val="21"/>
          <w:lang w:bidi="ar"/>
        </w:rPr>
        <w:t>。</w:t>
      </w:r>
    </w:p>
    <w:p w:rsidR="008A6664" w:rsidRPr="00E12FA3" w:rsidRDefault="008A6664" w:rsidP="008A6664">
      <w:pPr>
        <w:widowControl/>
        <w:jc w:val="center"/>
        <w:rPr>
          <w:rFonts w:ascii="宋体" w:hAnsi="宋体" w:cs="宋体"/>
          <w:b/>
          <w:bCs/>
          <w:kern w:val="0"/>
          <w:sz w:val="18"/>
          <w:szCs w:val="18"/>
          <w:lang w:bidi="ar"/>
        </w:rPr>
      </w:pPr>
      <w:r w:rsidRPr="00E12FA3">
        <w:rPr>
          <w:rFonts w:ascii="宋体" w:hAnsi="宋体" w:cs="宋体" w:hint="eastAsia"/>
          <w:b/>
          <w:bCs/>
          <w:kern w:val="0"/>
          <w:sz w:val="18"/>
          <w:szCs w:val="18"/>
          <w:lang w:bidi="ar"/>
        </w:rPr>
        <w:t>表</w:t>
      </w:r>
      <w:r>
        <w:rPr>
          <w:rFonts w:cs="宋体" w:hint="eastAsia"/>
          <w:b/>
          <w:bCs/>
          <w:kern w:val="0"/>
          <w:sz w:val="18"/>
          <w:szCs w:val="18"/>
          <w:lang w:bidi="ar"/>
        </w:rPr>
        <w:t xml:space="preserve">A.0.6 </w:t>
      </w:r>
      <w:r>
        <w:rPr>
          <w:rFonts w:ascii="宋体" w:hAnsi="宋体" w:cs="宋体" w:hint="eastAsia"/>
          <w:b/>
          <w:bCs/>
          <w:kern w:val="0"/>
          <w:sz w:val="18"/>
          <w:szCs w:val="18"/>
          <w:lang w:bidi="ar"/>
        </w:rPr>
        <w:t>弹簧尺寸参数表</w:t>
      </w:r>
    </w:p>
    <w:tbl>
      <w:tblPr>
        <w:tblStyle w:val="af0"/>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49"/>
        <w:gridCol w:w="2837"/>
        <w:gridCol w:w="2837"/>
      </w:tblGrid>
      <w:tr w:rsidR="008A6664" w:rsidRPr="00E12FA3" w:rsidTr="008A6664">
        <w:trPr>
          <w:trHeight w:val="651"/>
          <w:jc w:val="center"/>
        </w:trPr>
        <w:tc>
          <w:tcPr>
            <w:tcW w:w="1671" w:type="pct"/>
            <w:vAlign w:val="center"/>
          </w:tcPr>
          <w:p w:rsidR="008A6664" w:rsidRDefault="008A6664" w:rsidP="008A6664">
            <w:pPr>
              <w:pStyle w:val="afd"/>
              <w:rPr>
                <w:i/>
                <w:lang w:bidi="ar"/>
              </w:rPr>
            </w:pPr>
            <w:r>
              <w:rPr>
                <w:rFonts w:hint="eastAsia"/>
                <w:lang w:bidi="ar"/>
              </w:rPr>
              <w:t>弹簧外径</w:t>
            </w:r>
            <w:r w:rsidRPr="00B25DA0">
              <w:rPr>
                <w:rFonts w:hint="eastAsia"/>
                <w:i/>
                <w:lang w:bidi="ar"/>
              </w:rPr>
              <w:t>D</w:t>
            </w:r>
          </w:p>
          <w:p w:rsidR="008A6664" w:rsidRPr="00E12FA3" w:rsidRDefault="008A6664" w:rsidP="008A6664">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1664" w:type="pct"/>
            <w:vAlign w:val="center"/>
          </w:tcPr>
          <w:p w:rsidR="008A6664" w:rsidRPr="000B17FD" w:rsidRDefault="008A6664" w:rsidP="008A6664">
            <w:pPr>
              <w:pStyle w:val="afd"/>
              <w:rPr>
                <w:i/>
                <w:lang w:bidi="ar"/>
              </w:rPr>
            </w:pPr>
            <w:r>
              <w:rPr>
                <w:rFonts w:hint="eastAsia"/>
                <w:lang w:bidi="ar"/>
              </w:rPr>
              <w:t>弹簧丝径</w:t>
            </w:r>
            <w:r>
              <w:rPr>
                <w:rFonts w:hint="eastAsia"/>
                <w:i/>
                <w:lang w:bidi="ar"/>
              </w:rPr>
              <w:t>d</w:t>
            </w:r>
            <w:r w:rsidRPr="008A6664">
              <w:rPr>
                <w:rFonts w:hint="eastAsia"/>
                <w:i/>
                <w:vertAlign w:val="subscript"/>
                <w:lang w:bidi="ar"/>
              </w:rPr>
              <w:t>0</w:t>
            </w:r>
          </w:p>
          <w:p w:rsidR="008A6664" w:rsidRPr="00E12FA3" w:rsidRDefault="008A6664" w:rsidP="008A6664">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1664" w:type="pct"/>
          </w:tcPr>
          <w:p w:rsidR="008A6664" w:rsidRDefault="008A6664" w:rsidP="008A6664">
            <w:pPr>
              <w:pStyle w:val="afd"/>
              <w:rPr>
                <w:i/>
                <w:lang w:bidi="ar"/>
              </w:rPr>
            </w:pPr>
            <w:r>
              <w:rPr>
                <w:rFonts w:hint="eastAsia"/>
                <w:lang w:bidi="ar"/>
              </w:rPr>
              <w:t>弹簧长度</w:t>
            </w:r>
            <w:r>
              <w:rPr>
                <w:rFonts w:hint="eastAsia"/>
                <w:i/>
                <w:lang w:bidi="ar"/>
              </w:rPr>
              <w:t>L</w:t>
            </w:r>
          </w:p>
          <w:p w:rsidR="008A6664" w:rsidRDefault="008A6664" w:rsidP="008A6664">
            <w:pPr>
              <w:pStyle w:val="afd"/>
              <w:rPr>
                <w:lang w:bidi="ar"/>
              </w:rPr>
            </w:pPr>
            <w:r w:rsidRPr="00E12FA3">
              <w:rPr>
                <w:rFonts w:hint="eastAsia"/>
                <w:lang w:bidi="ar"/>
              </w:rPr>
              <w:t>（</w:t>
            </w:r>
            <w:r>
              <w:rPr>
                <w:rFonts w:hint="eastAsia"/>
                <w:lang w:bidi="ar"/>
              </w:rPr>
              <w:t>mm</w:t>
            </w:r>
            <w:r w:rsidRPr="00E12FA3">
              <w:rPr>
                <w:rFonts w:hint="eastAsia"/>
                <w:lang w:bidi="ar"/>
              </w:rPr>
              <w:t>）</w:t>
            </w:r>
          </w:p>
        </w:tc>
      </w:tr>
      <w:tr w:rsidR="008A6664" w:rsidRPr="00E12FA3" w:rsidTr="008A6664">
        <w:trPr>
          <w:trHeight w:val="288"/>
          <w:jc w:val="center"/>
        </w:trPr>
        <w:tc>
          <w:tcPr>
            <w:tcW w:w="1671" w:type="pct"/>
            <w:vAlign w:val="center"/>
          </w:tcPr>
          <w:p w:rsidR="008A6664" w:rsidRPr="00E12FA3" w:rsidRDefault="008A6664" w:rsidP="008A6664">
            <w:pPr>
              <w:pStyle w:val="afd"/>
              <w:rPr>
                <w:lang w:bidi="ar"/>
              </w:rPr>
            </w:pPr>
            <w:r>
              <w:rPr>
                <w:rFonts w:hint="eastAsia"/>
                <w:lang w:bidi="ar"/>
              </w:rPr>
              <w:t>20.1</w:t>
            </w:r>
          </w:p>
        </w:tc>
        <w:tc>
          <w:tcPr>
            <w:tcW w:w="1664" w:type="pct"/>
            <w:vAlign w:val="center"/>
          </w:tcPr>
          <w:p w:rsidR="008A6664" w:rsidRPr="00E12FA3" w:rsidRDefault="008A6664" w:rsidP="008A6664">
            <w:pPr>
              <w:pStyle w:val="afd"/>
              <w:rPr>
                <w:lang w:bidi="ar"/>
              </w:rPr>
            </w:pPr>
            <w:r>
              <w:rPr>
                <w:rFonts w:hint="eastAsia"/>
                <w:lang w:bidi="ar"/>
              </w:rPr>
              <w:t>1.6</w:t>
            </w:r>
          </w:p>
        </w:tc>
        <w:tc>
          <w:tcPr>
            <w:tcW w:w="1664" w:type="pct"/>
          </w:tcPr>
          <w:p w:rsidR="008A6664" w:rsidRDefault="008A6664" w:rsidP="008A6664">
            <w:pPr>
              <w:pStyle w:val="afd"/>
              <w:rPr>
                <w:lang w:bidi="ar"/>
              </w:rPr>
            </w:pPr>
            <w:r>
              <w:rPr>
                <w:rFonts w:hint="eastAsia"/>
                <w:lang w:bidi="ar"/>
              </w:rPr>
              <w:t>17</w:t>
            </w:r>
          </w:p>
        </w:tc>
      </w:tr>
    </w:tbl>
    <w:p w:rsidR="002B699C" w:rsidRPr="00E12FA3" w:rsidRDefault="002B699C">
      <w:pPr>
        <w:pStyle w:val="aff3"/>
        <w:jc w:val="both"/>
        <w:rPr>
          <w:color w:val="auto"/>
          <w:lang w:bidi="ar"/>
        </w:rPr>
      </w:pPr>
    </w:p>
    <w:p w:rsidR="002B699C" w:rsidRDefault="009D3560" w:rsidP="009D3560">
      <w:pPr>
        <w:pStyle w:val="aff3"/>
        <w:rPr>
          <w:color w:val="auto"/>
          <w:lang w:bidi="ar"/>
        </w:rPr>
      </w:pPr>
      <w:r>
        <w:rPr>
          <w:noProof/>
          <w:color w:val="auto"/>
        </w:rPr>
        <w:drawing>
          <wp:inline distT="0" distB="0" distL="0" distR="0" wp14:anchorId="5CD5C61B" wp14:editId="101DEC61">
            <wp:extent cx="2490759" cy="1306369"/>
            <wp:effectExtent l="0" t="0" r="5080" b="8255"/>
            <wp:docPr id="24" name="图片 24" descr="C:\Users\gao\Pictures\12312\1\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ao\Pictures\12312\1\A06.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6917" t="16764" r="15736" b="18519"/>
                    <a:stretch/>
                  </pic:blipFill>
                  <pic:spPr bwMode="auto">
                    <a:xfrm>
                      <a:off x="0" y="0"/>
                      <a:ext cx="2491823" cy="1306927"/>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color w:val="auto"/>
          <w:lang w:bidi="ar"/>
        </w:rPr>
        <w:t xml:space="preserve">          </w:t>
      </w:r>
      <w:r w:rsidRPr="00E12FA3">
        <w:rPr>
          <w:noProof/>
          <w:color w:val="auto"/>
        </w:rPr>
        <w:drawing>
          <wp:inline distT="0" distB="0" distL="0" distR="0" wp14:anchorId="6701EE4C" wp14:editId="501FC821">
            <wp:extent cx="766800" cy="586800"/>
            <wp:effectExtent l="0" t="0" r="0" b="381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766800" cy="586800"/>
                    </a:xfrm>
                    <a:prstGeom prst="rect">
                      <a:avLst/>
                    </a:prstGeom>
                    <a:noFill/>
                    <a:ln>
                      <a:noFill/>
                    </a:ln>
                  </pic:spPr>
                </pic:pic>
              </a:graphicData>
            </a:graphic>
          </wp:inline>
        </w:drawing>
      </w:r>
    </w:p>
    <w:p w:rsidR="009D3560" w:rsidRPr="009D3560" w:rsidRDefault="009D3560" w:rsidP="009D3560">
      <w:pPr>
        <w:wordWrap w:val="0"/>
        <w:spacing w:line="240" w:lineRule="auto"/>
        <w:jc w:val="right"/>
        <w:rPr>
          <w:sz w:val="18"/>
          <w:szCs w:val="18"/>
          <w:lang w:bidi="ar"/>
        </w:rPr>
      </w:pPr>
      <w:r w:rsidRPr="009D3560">
        <w:rPr>
          <w:rFonts w:hint="eastAsia"/>
          <w:sz w:val="18"/>
          <w:szCs w:val="18"/>
          <w:lang w:bidi="ar"/>
        </w:rPr>
        <w:t>a</w:t>
      </w:r>
      <w:r w:rsidRPr="009D3560">
        <w:rPr>
          <w:rFonts w:hint="eastAsia"/>
          <w:sz w:val="18"/>
          <w:szCs w:val="18"/>
          <w:lang w:bidi="ar"/>
        </w:rPr>
        <w:t>）</w:t>
      </w:r>
      <w:r>
        <w:rPr>
          <w:rFonts w:hint="eastAsia"/>
          <w:sz w:val="18"/>
          <w:szCs w:val="18"/>
          <w:lang w:bidi="ar"/>
        </w:rPr>
        <w:t>弹簧</w:t>
      </w:r>
      <w:r>
        <w:rPr>
          <w:rFonts w:hint="eastAsia"/>
          <w:sz w:val="18"/>
          <w:szCs w:val="18"/>
          <w:lang w:bidi="ar"/>
        </w:rPr>
        <w:t xml:space="preserve">                               b</w:t>
      </w:r>
      <w:r w:rsidRPr="009D3560">
        <w:rPr>
          <w:rFonts w:hint="eastAsia"/>
          <w:sz w:val="18"/>
          <w:szCs w:val="18"/>
          <w:lang w:bidi="ar"/>
        </w:rPr>
        <w:t>）</w:t>
      </w:r>
      <w:r>
        <w:rPr>
          <w:rFonts w:hint="eastAsia"/>
          <w:sz w:val="18"/>
          <w:szCs w:val="18"/>
          <w:lang w:bidi="ar"/>
        </w:rPr>
        <w:t>弹簧三维图</w:t>
      </w:r>
      <w:r>
        <w:rPr>
          <w:rFonts w:hint="eastAsia"/>
          <w:sz w:val="18"/>
          <w:szCs w:val="18"/>
          <w:lang w:bidi="ar"/>
        </w:rPr>
        <w:t xml:space="preserve">            </w:t>
      </w:r>
    </w:p>
    <w:p w:rsidR="009D3560" w:rsidRPr="00E12FA3" w:rsidRDefault="009D3560" w:rsidP="009D3560">
      <w:pPr>
        <w:pStyle w:val="aff3"/>
        <w:rPr>
          <w:color w:val="auto"/>
        </w:rPr>
      </w:pPr>
      <w:r w:rsidRPr="00E12FA3">
        <w:rPr>
          <w:rFonts w:hint="eastAsia"/>
          <w:color w:val="auto"/>
        </w:rPr>
        <w:t>图</w:t>
      </w:r>
      <w:r w:rsidRPr="00E12FA3">
        <w:rPr>
          <w:rFonts w:hint="eastAsia"/>
          <w:color w:val="auto"/>
        </w:rPr>
        <w:t>A.0.</w:t>
      </w:r>
      <w:r>
        <w:rPr>
          <w:rFonts w:hint="eastAsia"/>
          <w:color w:val="auto"/>
        </w:rPr>
        <w:t>6</w:t>
      </w:r>
      <w:r w:rsidRPr="00E12FA3">
        <w:rPr>
          <w:rFonts w:hint="eastAsia"/>
          <w:color w:val="auto"/>
        </w:rPr>
        <w:t xml:space="preserve">  </w:t>
      </w:r>
      <w:r w:rsidRPr="009D3560">
        <w:rPr>
          <w:rFonts w:hint="eastAsia"/>
          <w:color w:val="auto"/>
        </w:rPr>
        <w:t>弹簧</w:t>
      </w:r>
    </w:p>
    <w:p w:rsidR="009D3560" w:rsidRPr="00E12FA3" w:rsidRDefault="009D3560" w:rsidP="009D3560">
      <w:pPr>
        <w:pStyle w:val="aff3"/>
        <w:rPr>
          <w:color w:val="auto"/>
          <w:lang w:bidi="ar"/>
        </w:rPr>
      </w:pPr>
    </w:p>
    <w:p w:rsidR="002B699C" w:rsidRDefault="00D02354">
      <w:pPr>
        <w:pStyle w:val="aff3"/>
        <w:jc w:val="both"/>
        <w:rPr>
          <w:color w:val="auto"/>
          <w:sz w:val="21"/>
          <w:szCs w:val="21"/>
          <w:lang w:bidi="ar"/>
        </w:rPr>
      </w:pPr>
      <w:r w:rsidRPr="008A6664">
        <w:rPr>
          <w:rFonts w:hint="eastAsia"/>
          <w:color w:val="auto"/>
          <w:sz w:val="21"/>
          <w:szCs w:val="21"/>
        </w:rPr>
        <w:t>A.0.7</w:t>
      </w:r>
      <w:r w:rsidRPr="008A6664">
        <w:rPr>
          <w:rFonts w:hint="eastAsia"/>
          <w:color w:val="auto"/>
          <w:sz w:val="21"/>
          <w:szCs w:val="21"/>
        </w:rPr>
        <w:t>卡簧</w:t>
      </w:r>
      <w:r w:rsidR="008A6664" w:rsidRPr="008A6664">
        <w:rPr>
          <w:rFonts w:hint="eastAsia"/>
          <w:color w:val="auto"/>
          <w:sz w:val="21"/>
          <w:szCs w:val="21"/>
          <w:lang w:bidi="ar"/>
        </w:rPr>
        <w:t>（图</w:t>
      </w:r>
      <w:r w:rsidR="008A6664" w:rsidRPr="008A6664">
        <w:rPr>
          <w:rFonts w:hint="eastAsia"/>
          <w:color w:val="auto"/>
          <w:sz w:val="21"/>
          <w:szCs w:val="21"/>
          <w:lang w:bidi="ar"/>
        </w:rPr>
        <w:t>A.0.7</w:t>
      </w:r>
      <w:r w:rsidR="008A6664" w:rsidRPr="008A6664">
        <w:rPr>
          <w:rFonts w:hint="eastAsia"/>
          <w:color w:val="auto"/>
          <w:sz w:val="21"/>
          <w:szCs w:val="21"/>
          <w:lang w:bidi="ar"/>
        </w:rPr>
        <w:t>）</w:t>
      </w:r>
      <w:r w:rsidRPr="008A6664">
        <w:rPr>
          <w:rFonts w:hint="eastAsia"/>
          <w:color w:val="auto"/>
          <w:sz w:val="21"/>
          <w:szCs w:val="21"/>
        </w:rPr>
        <w:t>尺寸参数</w:t>
      </w:r>
      <w:r w:rsidR="008A6664" w:rsidRPr="008A6664">
        <w:rPr>
          <w:rFonts w:hint="eastAsia"/>
          <w:color w:val="auto"/>
          <w:sz w:val="21"/>
          <w:szCs w:val="21"/>
        </w:rPr>
        <w:t>应符合表</w:t>
      </w:r>
      <w:r w:rsidR="008A6664" w:rsidRPr="008A6664">
        <w:rPr>
          <w:rFonts w:hint="eastAsia"/>
          <w:color w:val="auto"/>
          <w:sz w:val="21"/>
          <w:szCs w:val="21"/>
        </w:rPr>
        <w:t>A.0.</w:t>
      </w:r>
      <w:r w:rsidR="008A6664">
        <w:rPr>
          <w:rFonts w:hint="eastAsia"/>
          <w:color w:val="auto"/>
          <w:sz w:val="21"/>
          <w:szCs w:val="21"/>
        </w:rPr>
        <w:t>7</w:t>
      </w:r>
      <w:r w:rsidR="008A6664" w:rsidRPr="008A6664">
        <w:rPr>
          <w:rFonts w:hint="eastAsia"/>
          <w:color w:val="auto"/>
          <w:sz w:val="21"/>
          <w:szCs w:val="21"/>
        </w:rPr>
        <w:t>的规定</w:t>
      </w:r>
      <w:r w:rsidRPr="008A6664">
        <w:rPr>
          <w:rFonts w:hint="eastAsia"/>
          <w:color w:val="auto"/>
          <w:sz w:val="21"/>
          <w:szCs w:val="21"/>
          <w:lang w:bidi="ar"/>
        </w:rPr>
        <w:t>。</w:t>
      </w:r>
    </w:p>
    <w:p w:rsidR="008A6664" w:rsidRPr="00E12FA3" w:rsidRDefault="008A6664" w:rsidP="008A6664">
      <w:pPr>
        <w:widowControl/>
        <w:jc w:val="center"/>
        <w:rPr>
          <w:rFonts w:ascii="宋体" w:hAnsi="宋体" w:cs="宋体"/>
          <w:b/>
          <w:bCs/>
          <w:kern w:val="0"/>
          <w:sz w:val="18"/>
          <w:szCs w:val="18"/>
          <w:lang w:bidi="ar"/>
        </w:rPr>
      </w:pPr>
      <w:r w:rsidRPr="00E12FA3">
        <w:rPr>
          <w:rFonts w:ascii="宋体" w:hAnsi="宋体" w:cs="宋体" w:hint="eastAsia"/>
          <w:b/>
          <w:bCs/>
          <w:kern w:val="0"/>
          <w:sz w:val="18"/>
          <w:szCs w:val="18"/>
          <w:lang w:bidi="ar"/>
        </w:rPr>
        <w:t>表</w:t>
      </w:r>
      <w:r>
        <w:rPr>
          <w:rFonts w:cs="宋体" w:hint="eastAsia"/>
          <w:b/>
          <w:bCs/>
          <w:kern w:val="0"/>
          <w:sz w:val="18"/>
          <w:szCs w:val="18"/>
          <w:lang w:bidi="ar"/>
        </w:rPr>
        <w:t xml:space="preserve">A.0.7 </w:t>
      </w:r>
      <w:r w:rsidRPr="008A6664">
        <w:rPr>
          <w:rFonts w:ascii="宋体" w:hAnsi="宋体" w:cs="宋体" w:hint="eastAsia"/>
          <w:b/>
          <w:bCs/>
          <w:kern w:val="0"/>
          <w:sz w:val="18"/>
          <w:szCs w:val="18"/>
          <w:lang w:bidi="ar"/>
        </w:rPr>
        <w:t>卡簧</w:t>
      </w:r>
      <w:r>
        <w:rPr>
          <w:rFonts w:ascii="宋体" w:hAnsi="宋体" w:cs="宋体" w:hint="eastAsia"/>
          <w:b/>
          <w:bCs/>
          <w:kern w:val="0"/>
          <w:sz w:val="18"/>
          <w:szCs w:val="18"/>
          <w:lang w:bidi="ar"/>
        </w:rPr>
        <w:t>尺寸参数表</w:t>
      </w:r>
    </w:p>
    <w:tbl>
      <w:tblPr>
        <w:tblStyle w:val="af0"/>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49"/>
        <w:gridCol w:w="2837"/>
        <w:gridCol w:w="2837"/>
      </w:tblGrid>
      <w:tr w:rsidR="008A6664" w:rsidRPr="00E12FA3" w:rsidTr="008A6664">
        <w:trPr>
          <w:trHeight w:val="651"/>
          <w:jc w:val="center"/>
        </w:trPr>
        <w:tc>
          <w:tcPr>
            <w:tcW w:w="1671" w:type="pct"/>
            <w:vAlign w:val="center"/>
          </w:tcPr>
          <w:p w:rsidR="008A6664" w:rsidRDefault="008A6664" w:rsidP="008A6664">
            <w:pPr>
              <w:pStyle w:val="afd"/>
              <w:rPr>
                <w:i/>
                <w:lang w:bidi="ar"/>
              </w:rPr>
            </w:pPr>
            <w:r>
              <w:rPr>
                <w:rFonts w:hint="eastAsia"/>
                <w:lang w:bidi="ar"/>
              </w:rPr>
              <w:t>卡簧</w:t>
            </w:r>
            <w:r w:rsidR="009D3560">
              <w:rPr>
                <w:rFonts w:hint="eastAsia"/>
                <w:lang w:bidi="ar"/>
              </w:rPr>
              <w:t>内径</w:t>
            </w:r>
            <w:r w:rsidR="009D3560">
              <w:rPr>
                <w:rFonts w:hint="eastAsia"/>
                <w:i/>
                <w:lang w:bidi="ar"/>
              </w:rPr>
              <w:t>d</w:t>
            </w:r>
          </w:p>
          <w:p w:rsidR="008A6664" w:rsidRPr="00E12FA3" w:rsidRDefault="008A6664" w:rsidP="008A6664">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1664" w:type="pct"/>
            <w:vAlign w:val="center"/>
          </w:tcPr>
          <w:p w:rsidR="008A6664" w:rsidRPr="000B17FD" w:rsidRDefault="008A6664" w:rsidP="008A6664">
            <w:pPr>
              <w:pStyle w:val="afd"/>
              <w:rPr>
                <w:i/>
                <w:lang w:bidi="ar"/>
              </w:rPr>
            </w:pPr>
            <w:r>
              <w:rPr>
                <w:rFonts w:hint="eastAsia"/>
                <w:lang w:bidi="ar"/>
              </w:rPr>
              <w:t>卡簧</w:t>
            </w:r>
            <w:r w:rsidR="009D3560">
              <w:rPr>
                <w:rFonts w:hint="eastAsia"/>
                <w:lang w:bidi="ar"/>
              </w:rPr>
              <w:t>宽度</w:t>
            </w:r>
            <w:r w:rsidR="009D3560">
              <w:rPr>
                <w:rFonts w:hint="eastAsia"/>
                <w:i/>
                <w:lang w:bidi="ar"/>
              </w:rPr>
              <w:t>b</w:t>
            </w:r>
          </w:p>
          <w:p w:rsidR="008A6664" w:rsidRPr="00E12FA3" w:rsidRDefault="008A6664" w:rsidP="008A6664">
            <w:pPr>
              <w:pStyle w:val="afd"/>
              <w:rPr>
                <w:lang w:bidi="ar"/>
              </w:rPr>
            </w:pPr>
            <w:r w:rsidRPr="00E12FA3">
              <w:rPr>
                <w:rFonts w:hint="eastAsia"/>
                <w:lang w:bidi="ar"/>
              </w:rPr>
              <w:t>（</w:t>
            </w:r>
            <w:r>
              <w:rPr>
                <w:rFonts w:hint="eastAsia"/>
                <w:lang w:bidi="ar"/>
              </w:rPr>
              <w:t>mm</w:t>
            </w:r>
            <w:r w:rsidRPr="00E12FA3">
              <w:rPr>
                <w:rFonts w:hint="eastAsia"/>
                <w:lang w:bidi="ar"/>
              </w:rPr>
              <w:t>）</w:t>
            </w:r>
          </w:p>
        </w:tc>
        <w:tc>
          <w:tcPr>
            <w:tcW w:w="1664" w:type="pct"/>
          </w:tcPr>
          <w:p w:rsidR="008A6664" w:rsidRDefault="008A6664" w:rsidP="008A6664">
            <w:pPr>
              <w:pStyle w:val="afd"/>
              <w:rPr>
                <w:i/>
                <w:lang w:bidi="ar"/>
              </w:rPr>
            </w:pPr>
            <w:r>
              <w:rPr>
                <w:rFonts w:hint="eastAsia"/>
                <w:lang w:bidi="ar"/>
              </w:rPr>
              <w:t>卡簧厚度</w:t>
            </w:r>
            <w:r>
              <w:rPr>
                <w:rFonts w:hint="eastAsia"/>
                <w:i/>
                <w:lang w:bidi="ar"/>
              </w:rPr>
              <w:t>t</w:t>
            </w:r>
          </w:p>
          <w:p w:rsidR="008A6664" w:rsidRDefault="008A6664" w:rsidP="008A6664">
            <w:pPr>
              <w:pStyle w:val="afd"/>
              <w:rPr>
                <w:lang w:bidi="ar"/>
              </w:rPr>
            </w:pPr>
            <w:r w:rsidRPr="00E12FA3">
              <w:rPr>
                <w:rFonts w:hint="eastAsia"/>
                <w:lang w:bidi="ar"/>
              </w:rPr>
              <w:t>（</w:t>
            </w:r>
            <w:r>
              <w:rPr>
                <w:rFonts w:hint="eastAsia"/>
                <w:lang w:bidi="ar"/>
              </w:rPr>
              <w:t>mm</w:t>
            </w:r>
            <w:r w:rsidRPr="00E12FA3">
              <w:rPr>
                <w:rFonts w:hint="eastAsia"/>
                <w:lang w:bidi="ar"/>
              </w:rPr>
              <w:t>）</w:t>
            </w:r>
          </w:p>
        </w:tc>
      </w:tr>
      <w:tr w:rsidR="008A6664" w:rsidRPr="00E12FA3" w:rsidTr="008A6664">
        <w:trPr>
          <w:trHeight w:val="288"/>
          <w:jc w:val="center"/>
        </w:trPr>
        <w:tc>
          <w:tcPr>
            <w:tcW w:w="1671" w:type="pct"/>
            <w:vAlign w:val="center"/>
          </w:tcPr>
          <w:p w:rsidR="008A6664" w:rsidRPr="00E12FA3" w:rsidRDefault="009D3560" w:rsidP="008A6664">
            <w:pPr>
              <w:pStyle w:val="afd"/>
              <w:rPr>
                <w:lang w:bidi="ar"/>
              </w:rPr>
            </w:pPr>
            <w:r>
              <w:rPr>
                <w:rFonts w:hint="eastAsia"/>
                <w:lang w:bidi="ar"/>
              </w:rPr>
              <w:t>18.7</w:t>
            </w:r>
          </w:p>
        </w:tc>
        <w:tc>
          <w:tcPr>
            <w:tcW w:w="1664" w:type="pct"/>
            <w:vAlign w:val="center"/>
          </w:tcPr>
          <w:p w:rsidR="008A6664" w:rsidRPr="00E12FA3" w:rsidRDefault="009D3560" w:rsidP="008A6664">
            <w:pPr>
              <w:pStyle w:val="afd"/>
              <w:rPr>
                <w:lang w:bidi="ar"/>
              </w:rPr>
            </w:pPr>
            <w:r>
              <w:rPr>
                <w:rFonts w:hint="eastAsia"/>
                <w:lang w:bidi="ar"/>
              </w:rPr>
              <w:t>1.75</w:t>
            </w:r>
          </w:p>
        </w:tc>
        <w:tc>
          <w:tcPr>
            <w:tcW w:w="1664" w:type="pct"/>
          </w:tcPr>
          <w:p w:rsidR="008A6664" w:rsidRDefault="009D3560" w:rsidP="00B337B2">
            <w:pPr>
              <w:pStyle w:val="afd"/>
              <w:rPr>
                <w:lang w:bidi="ar"/>
              </w:rPr>
            </w:pPr>
            <w:r>
              <w:rPr>
                <w:rFonts w:hint="eastAsia"/>
                <w:lang w:bidi="ar"/>
              </w:rPr>
              <w:t>1.2</w:t>
            </w:r>
          </w:p>
        </w:tc>
      </w:tr>
    </w:tbl>
    <w:p w:rsidR="002B699C" w:rsidRPr="00E12FA3" w:rsidRDefault="002B699C">
      <w:pPr>
        <w:pStyle w:val="aff3"/>
        <w:jc w:val="both"/>
        <w:rPr>
          <w:color w:val="auto"/>
          <w:lang w:bidi="ar"/>
        </w:rPr>
      </w:pPr>
    </w:p>
    <w:p w:rsidR="002B699C" w:rsidRPr="00E12FA3" w:rsidRDefault="009D3560" w:rsidP="009D3560">
      <w:pPr>
        <w:pStyle w:val="aff3"/>
        <w:rPr>
          <w:color w:val="auto"/>
          <w:lang w:bidi="ar"/>
        </w:rPr>
      </w:pPr>
      <w:r>
        <w:rPr>
          <w:noProof/>
          <w:color w:val="auto"/>
        </w:rPr>
        <w:drawing>
          <wp:inline distT="0" distB="0" distL="0" distR="0" wp14:anchorId="6E4D70C1" wp14:editId="2BEB82FE">
            <wp:extent cx="1688555" cy="921614"/>
            <wp:effectExtent l="0" t="0" r="6985" b="0"/>
            <wp:docPr id="25" name="图片 25" descr="C:\Users\gao\Pictures\12312\1\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ao\Pictures\12312\1\A07.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88535" cy="921603"/>
                    </a:xfrm>
                    <a:prstGeom prst="rect">
                      <a:avLst/>
                    </a:prstGeom>
                    <a:noFill/>
                    <a:ln>
                      <a:noFill/>
                    </a:ln>
                  </pic:spPr>
                </pic:pic>
              </a:graphicData>
            </a:graphic>
          </wp:inline>
        </w:drawing>
      </w:r>
      <w:r>
        <w:rPr>
          <w:rFonts w:hint="eastAsia"/>
          <w:color w:val="auto"/>
          <w:lang w:bidi="ar"/>
        </w:rPr>
        <w:t xml:space="preserve">               </w:t>
      </w:r>
      <w:r w:rsidRPr="00E12FA3">
        <w:rPr>
          <w:noProof/>
          <w:color w:val="auto"/>
        </w:rPr>
        <w:drawing>
          <wp:inline distT="0" distB="0" distL="0" distR="0" wp14:anchorId="050D0CE3" wp14:editId="60B4264C">
            <wp:extent cx="659765" cy="575945"/>
            <wp:effectExtent l="0" t="0" r="6985"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59765" cy="575945"/>
                    </a:xfrm>
                    <a:prstGeom prst="rect">
                      <a:avLst/>
                    </a:prstGeom>
                    <a:noFill/>
                    <a:ln>
                      <a:noFill/>
                    </a:ln>
                  </pic:spPr>
                </pic:pic>
              </a:graphicData>
            </a:graphic>
          </wp:inline>
        </w:drawing>
      </w:r>
    </w:p>
    <w:p w:rsidR="009D3560" w:rsidRPr="009D3560" w:rsidRDefault="009D3560" w:rsidP="009D3560">
      <w:pPr>
        <w:wordWrap w:val="0"/>
        <w:spacing w:line="240" w:lineRule="auto"/>
        <w:jc w:val="right"/>
        <w:rPr>
          <w:sz w:val="18"/>
          <w:szCs w:val="18"/>
          <w:lang w:bidi="ar"/>
        </w:rPr>
      </w:pPr>
      <w:r w:rsidRPr="009D3560">
        <w:rPr>
          <w:rFonts w:hint="eastAsia"/>
          <w:sz w:val="18"/>
          <w:szCs w:val="18"/>
          <w:lang w:bidi="ar"/>
        </w:rPr>
        <w:t>a</w:t>
      </w:r>
      <w:r w:rsidRPr="009D3560">
        <w:rPr>
          <w:rFonts w:hint="eastAsia"/>
          <w:sz w:val="18"/>
          <w:szCs w:val="18"/>
          <w:lang w:bidi="ar"/>
        </w:rPr>
        <w:t>）</w:t>
      </w:r>
      <w:r>
        <w:rPr>
          <w:rFonts w:hint="eastAsia"/>
          <w:sz w:val="18"/>
          <w:szCs w:val="18"/>
          <w:lang w:bidi="ar"/>
        </w:rPr>
        <w:t>卡簧</w:t>
      </w:r>
      <w:r>
        <w:rPr>
          <w:rFonts w:hint="eastAsia"/>
          <w:sz w:val="18"/>
          <w:szCs w:val="18"/>
          <w:lang w:bidi="ar"/>
        </w:rPr>
        <w:t xml:space="preserve">                        b</w:t>
      </w:r>
      <w:r w:rsidRPr="009D3560">
        <w:rPr>
          <w:rFonts w:hint="eastAsia"/>
          <w:sz w:val="18"/>
          <w:szCs w:val="18"/>
          <w:lang w:bidi="ar"/>
        </w:rPr>
        <w:t>）</w:t>
      </w:r>
      <w:r>
        <w:rPr>
          <w:rFonts w:hint="eastAsia"/>
          <w:sz w:val="18"/>
          <w:szCs w:val="18"/>
          <w:lang w:bidi="ar"/>
        </w:rPr>
        <w:t>卡簧三维图</w:t>
      </w:r>
      <w:r>
        <w:rPr>
          <w:rFonts w:hint="eastAsia"/>
          <w:sz w:val="18"/>
          <w:szCs w:val="18"/>
          <w:lang w:bidi="ar"/>
        </w:rPr>
        <w:t xml:space="preserve">                 </w:t>
      </w:r>
    </w:p>
    <w:p w:rsidR="002B699C" w:rsidRPr="00E12FA3" w:rsidRDefault="00D02354">
      <w:pPr>
        <w:pStyle w:val="aff3"/>
        <w:ind w:firstLineChars="2000" w:firstLine="3600"/>
        <w:jc w:val="both"/>
        <w:rPr>
          <w:color w:val="auto"/>
        </w:rPr>
      </w:pPr>
      <w:r w:rsidRPr="00E12FA3">
        <w:rPr>
          <w:rFonts w:hint="eastAsia"/>
          <w:color w:val="auto"/>
        </w:rPr>
        <w:t>图</w:t>
      </w:r>
      <w:r w:rsidRPr="00E12FA3">
        <w:rPr>
          <w:rFonts w:hint="eastAsia"/>
          <w:color w:val="auto"/>
        </w:rPr>
        <w:t xml:space="preserve">A.0.7 </w:t>
      </w:r>
      <w:r w:rsidRPr="00E12FA3">
        <w:rPr>
          <w:rFonts w:hint="eastAsia"/>
          <w:color w:val="auto"/>
        </w:rPr>
        <w:t>卡簧</w:t>
      </w:r>
    </w:p>
    <w:p w:rsidR="002B699C" w:rsidRPr="00E12FA3" w:rsidRDefault="002B699C">
      <w:pPr>
        <w:pStyle w:val="aff3"/>
        <w:ind w:firstLineChars="2000" w:firstLine="3600"/>
        <w:jc w:val="both"/>
        <w:rPr>
          <w:color w:val="auto"/>
        </w:rPr>
      </w:pPr>
    </w:p>
    <w:p w:rsidR="008A6664" w:rsidRDefault="00D02354">
      <w:pPr>
        <w:rPr>
          <w:lang w:bidi="ar"/>
        </w:rPr>
      </w:pPr>
      <w:r w:rsidRPr="008A6664">
        <w:rPr>
          <w:rStyle w:val="aff0"/>
          <w:rFonts w:hint="eastAsia"/>
          <w:color w:val="auto"/>
        </w:rPr>
        <w:t>A.0.8</w:t>
      </w:r>
      <w:r w:rsidRPr="008A6664">
        <w:rPr>
          <w:lang w:bidi="ar"/>
        </w:rPr>
        <w:t xml:space="preserve">  </w:t>
      </w:r>
      <w:r w:rsidRPr="008A6664">
        <w:rPr>
          <w:rFonts w:hint="eastAsia"/>
          <w:lang w:bidi="ar"/>
        </w:rPr>
        <w:t>下桩端板预埋孔</w:t>
      </w:r>
      <w:r w:rsidR="008A6664">
        <w:rPr>
          <w:rFonts w:hint="eastAsia"/>
          <w:lang w:bidi="ar"/>
        </w:rPr>
        <w:t>及</w:t>
      </w:r>
      <w:r w:rsidRPr="008A6664">
        <w:rPr>
          <w:rFonts w:hint="eastAsia"/>
          <w:lang w:bidi="ar"/>
        </w:rPr>
        <w:t>限位卡套组件</w:t>
      </w:r>
      <w:r w:rsidR="009E6C87" w:rsidRPr="008A6664">
        <w:rPr>
          <w:rFonts w:hint="eastAsia"/>
          <w:lang w:bidi="ar"/>
        </w:rPr>
        <w:t>（图</w:t>
      </w:r>
      <w:r w:rsidR="009E6C87" w:rsidRPr="008A6664">
        <w:rPr>
          <w:rFonts w:hint="eastAsia"/>
          <w:lang w:bidi="ar"/>
        </w:rPr>
        <w:t>A.0.8</w:t>
      </w:r>
      <w:r w:rsidR="009E6C87" w:rsidRPr="008A6664">
        <w:rPr>
          <w:rFonts w:hint="eastAsia"/>
          <w:lang w:bidi="ar"/>
        </w:rPr>
        <w:t>）</w:t>
      </w:r>
      <w:r w:rsidRPr="008A6664">
        <w:rPr>
          <w:rFonts w:hint="eastAsia"/>
          <w:lang w:bidi="ar"/>
        </w:rPr>
        <w:t>安装</w:t>
      </w:r>
      <w:r w:rsidR="008A6664">
        <w:rPr>
          <w:rFonts w:hint="eastAsia"/>
          <w:lang w:bidi="ar"/>
        </w:rPr>
        <w:t>应符合下列规定：</w:t>
      </w:r>
    </w:p>
    <w:p w:rsidR="008A6664" w:rsidRDefault="008A6664" w:rsidP="008A6664">
      <w:pPr>
        <w:ind w:firstLineChars="200" w:firstLine="422"/>
        <w:rPr>
          <w:lang w:bidi="ar"/>
        </w:rPr>
      </w:pPr>
      <w:r w:rsidRPr="00E12FA3">
        <w:rPr>
          <w:b/>
          <w:bCs/>
          <w:lang w:bidi="ar"/>
        </w:rPr>
        <w:t>1</w:t>
      </w:r>
      <w:r w:rsidRPr="00E12FA3">
        <w:rPr>
          <w:lang w:bidi="ar"/>
        </w:rPr>
        <w:t xml:space="preserve">  </w:t>
      </w:r>
      <w:r w:rsidR="009E6C87">
        <w:rPr>
          <w:lang w:bidi="ar"/>
        </w:rPr>
        <w:t>预埋孔深度不小于</w:t>
      </w:r>
      <w:r w:rsidR="009E6C87">
        <w:rPr>
          <w:rFonts w:hint="eastAsia"/>
          <w:lang w:bidi="ar"/>
        </w:rPr>
        <w:t>45mm</w:t>
      </w:r>
      <w:r w:rsidR="009E6C87">
        <w:rPr>
          <w:rFonts w:hint="eastAsia"/>
          <w:lang w:bidi="ar"/>
        </w:rPr>
        <w:t>；</w:t>
      </w:r>
    </w:p>
    <w:p w:rsidR="009E6C87" w:rsidRDefault="009E6C87" w:rsidP="009E6C87">
      <w:pPr>
        <w:ind w:firstLineChars="200" w:firstLine="420"/>
        <w:rPr>
          <w:lang w:bidi="ar"/>
        </w:rPr>
      </w:pPr>
      <w:r>
        <w:rPr>
          <w:rFonts w:hint="eastAsia"/>
          <w:lang w:bidi="ar"/>
        </w:rPr>
        <w:t xml:space="preserve">2  </w:t>
      </w:r>
      <w:r>
        <w:rPr>
          <w:rFonts w:hint="eastAsia"/>
          <w:lang w:bidi="ar"/>
        </w:rPr>
        <w:t>预埋</w:t>
      </w:r>
      <w:proofErr w:type="gramStart"/>
      <w:r>
        <w:rPr>
          <w:rFonts w:hint="eastAsia"/>
          <w:lang w:bidi="ar"/>
        </w:rPr>
        <w:t>孔设置</w:t>
      </w:r>
      <w:proofErr w:type="gramEnd"/>
      <w:r>
        <w:rPr>
          <w:rFonts w:hint="eastAsia"/>
          <w:lang w:bidi="ar"/>
        </w:rPr>
        <w:t>螺纹深度不小于</w:t>
      </w:r>
      <w:r>
        <w:rPr>
          <w:rFonts w:hint="eastAsia"/>
          <w:lang w:bidi="ar"/>
        </w:rPr>
        <w:t>25mm</w:t>
      </w:r>
      <w:r>
        <w:rPr>
          <w:rFonts w:hint="eastAsia"/>
          <w:lang w:bidi="ar"/>
        </w:rPr>
        <w:t>，螺纹尺寸为</w:t>
      </w:r>
      <w:r>
        <w:rPr>
          <w:rFonts w:hint="eastAsia"/>
          <w:lang w:bidi="ar"/>
        </w:rPr>
        <w:t>M27</w:t>
      </w:r>
      <w:r>
        <w:rPr>
          <w:rFonts w:hint="eastAsia"/>
          <w:lang w:bidi="ar"/>
        </w:rPr>
        <w:t>×</w:t>
      </w:r>
      <w:r>
        <w:rPr>
          <w:rFonts w:hint="eastAsia"/>
          <w:lang w:bidi="ar"/>
        </w:rPr>
        <w:t>3mm</w:t>
      </w:r>
      <w:r>
        <w:rPr>
          <w:rFonts w:hint="eastAsia"/>
          <w:lang w:bidi="ar"/>
        </w:rPr>
        <w:t>；</w:t>
      </w:r>
    </w:p>
    <w:p w:rsidR="009E6C87" w:rsidRPr="009E6C87" w:rsidRDefault="009E6C87" w:rsidP="009E6C87">
      <w:pPr>
        <w:ind w:firstLineChars="200" w:firstLine="420"/>
      </w:pPr>
      <w:r>
        <w:rPr>
          <w:rFonts w:hint="eastAsia"/>
          <w:lang w:bidi="ar"/>
        </w:rPr>
        <w:t xml:space="preserve">3  </w:t>
      </w:r>
      <w:r>
        <w:rPr>
          <w:rFonts w:hint="eastAsia"/>
          <w:lang w:bidi="ar"/>
        </w:rPr>
        <w:t>限位卡套端部与预制桩端板平齐。</w:t>
      </w:r>
    </w:p>
    <w:p w:rsidR="002B699C" w:rsidRPr="00E12FA3" w:rsidRDefault="00D02354">
      <w:pPr>
        <w:widowControl/>
        <w:spacing w:line="240" w:lineRule="auto"/>
        <w:jc w:val="center"/>
        <w:rPr>
          <w:rFonts w:ascii="宋体" w:hAnsi="宋体" w:cs="宋体"/>
          <w:kern w:val="0"/>
          <w:sz w:val="20"/>
          <w:szCs w:val="20"/>
          <w:lang w:bidi="ar"/>
        </w:rPr>
      </w:pPr>
      <w:r w:rsidRPr="00E12FA3">
        <w:rPr>
          <w:noProof/>
        </w:rPr>
        <w:lastRenderedPageBreak/>
        <w:drawing>
          <wp:inline distT="0" distB="0" distL="114300" distR="114300" wp14:anchorId="7A2E1689" wp14:editId="5523794F">
            <wp:extent cx="2642223" cy="1767307"/>
            <wp:effectExtent l="0" t="0" r="6350" b="444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32"/>
                    <a:stretch>
                      <a:fillRect/>
                    </a:stretch>
                  </pic:blipFill>
                  <pic:spPr>
                    <a:xfrm>
                      <a:off x="0" y="0"/>
                      <a:ext cx="2645495" cy="1769496"/>
                    </a:xfrm>
                    <a:prstGeom prst="rect">
                      <a:avLst/>
                    </a:prstGeom>
                    <a:noFill/>
                    <a:ln>
                      <a:noFill/>
                    </a:ln>
                  </pic:spPr>
                </pic:pic>
              </a:graphicData>
            </a:graphic>
          </wp:inline>
        </w:drawing>
      </w:r>
    </w:p>
    <w:p w:rsidR="002B699C" w:rsidRPr="00E12FA3" w:rsidRDefault="00D02354">
      <w:pPr>
        <w:pStyle w:val="aff3"/>
        <w:rPr>
          <w:color w:val="auto"/>
          <w:lang w:bidi="ar"/>
        </w:rPr>
      </w:pPr>
      <w:bookmarkStart w:id="110" w:name="_Hlk83116570"/>
      <w:r w:rsidRPr="00E12FA3">
        <w:rPr>
          <w:rFonts w:hint="eastAsia"/>
          <w:color w:val="auto"/>
          <w:lang w:bidi="ar"/>
        </w:rPr>
        <w:t>图</w:t>
      </w:r>
      <w:r w:rsidRPr="00E12FA3">
        <w:rPr>
          <w:rFonts w:hint="eastAsia"/>
          <w:color w:val="auto"/>
          <w:lang w:bidi="ar"/>
        </w:rPr>
        <w:t xml:space="preserve">A.0.8  </w:t>
      </w:r>
      <w:r w:rsidRPr="00E12FA3">
        <w:rPr>
          <w:rFonts w:hint="eastAsia"/>
          <w:color w:val="auto"/>
          <w:lang w:bidi="ar"/>
        </w:rPr>
        <w:t>下桩端板预埋孔</w:t>
      </w:r>
    </w:p>
    <w:p w:rsidR="009E6C87" w:rsidRDefault="00D02354" w:rsidP="009E6C87">
      <w:pPr>
        <w:rPr>
          <w:lang w:bidi="ar"/>
        </w:rPr>
      </w:pPr>
      <w:bookmarkStart w:id="111" w:name="_Hlk83116623"/>
      <w:bookmarkEnd w:id="110"/>
      <w:r w:rsidRPr="00E12FA3">
        <w:rPr>
          <w:rStyle w:val="aff0"/>
          <w:rFonts w:hint="eastAsia"/>
          <w:color w:val="auto"/>
        </w:rPr>
        <w:t>A.0.</w:t>
      </w:r>
      <w:bookmarkEnd w:id="111"/>
      <w:r w:rsidRPr="00E12FA3">
        <w:rPr>
          <w:rStyle w:val="aff0"/>
          <w:rFonts w:hint="eastAsia"/>
          <w:color w:val="auto"/>
        </w:rPr>
        <w:t xml:space="preserve">9 </w:t>
      </w:r>
      <w:r w:rsidRPr="00E12FA3">
        <w:rPr>
          <w:lang w:bidi="ar"/>
        </w:rPr>
        <w:t xml:space="preserve"> </w:t>
      </w:r>
      <w:r w:rsidR="009E6C87" w:rsidRPr="009E6C87">
        <w:rPr>
          <w:rFonts w:hint="eastAsia"/>
          <w:lang w:bidi="ar"/>
        </w:rPr>
        <w:t>上桩端板预埋牙、定位插杆</w:t>
      </w:r>
      <w:r w:rsidR="009E6C87" w:rsidRPr="008A6664">
        <w:rPr>
          <w:rFonts w:hint="eastAsia"/>
          <w:lang w:bidi="ar"/>
        </w:rPr>
        <w:t>（图</w:t>
      </w:r>
      <w:r w:rsidR="009E6C87" w:rsidRPr="008A6664">
        <w:rPr>
          <w:rFonts w:hint="eastAsia"/>
          <w:lang w:bidi="ar"/>
        </w:rPr>
        <w:t>A.0.</w:t>
      </w:r>
      <w:r w:rsidR="009E6C87">
        <w:rPr>
          <w:rFonts w:hint="eastAsia"/>
          <w:lang w:bidi="ar"/>
        </w:rPr>
        <w:t>9</w:t>
      </w:r>
      <w:r w:rsidR="009E6C87" w:rsidRPr="008A6664">
        <w:rPr>
          <w:rFonts w:hint="eastAsia"/>
          <w:lang w:bidi="ar"/>
        </w:rPr>
        <w:t>）安装</w:t>
      </w:r>
      <w:r w:rsidR="009E6C87">
        <w:rPr>
          <w:rFonts w:hint="eastAsia"/>
          <w:lang w:bidi="ar"/>
        </w:rPr>
        <w:t>应符合下列规定：</w:t>
      </w:r>
    </w:p>
    <w:p w:rsidR="009E6C87" w:rsidRDefault="009E6C87" w:rsidP="009E6C87">
      <w:pPr>
        <w:ind w:firstLineChars="200" w:firstLine="422"/>
        <w:rPr>
          <w:lang w:bidi="ar"/>
        </w:rPr>
      </w:pPr>
      <w:r w:rsidRPr="00E12FA3">
        <w:rPr>
          <w:b/>
          <w:bCs/>
          <w:lang w:bidi="ar"/>
        </w:rPr>
        <w:t>1</w:t>
      </w:r>
      <w:r w:rsidRPr="00E12FA3">
        <w:rPr>
          <w:lang w:bidi="ar"/>
        </w:rPr>
        <w:t xml:space="preserve">  </w:t>
      </w:r>
      <w:r w:rsidRPr="009E6C87">
        <w:rPr>
          <w:rFonts w:hint="eastAsia"/>
          <w:lang w:bidi="ar"/>
        </w:rPr>
        <w:t>上桩端板</w:t>
      </w:r>
      <w:r>
        <w:rPr>
          <w:lang w:bidi="ar"/>
        </w:rPr>
        <w:t>预埋</w:t>
      </w:r>
      <w:r>
        <w:rPr>
          <w:rFonts w:hint="eastAsia"/>
          <w:lang w:bidi="ar"/>
        </w:rPr>
        <w:t>牙</w:t>
      </w:r>
      <w:r>
        <w:rPr>
          <w:lang w:bidi="ar"/>
        </w:rPr>
        <w:t>深度不小于</w:t>
      </w:r>
      <w:r>
        <w:rPr>
          <w:rFonts w:hint="eastAsia"/>
          <w:lang w:bidi="ar"/>
        </w:rPr>
        <w:t>22mm</w:t>
      </w:r>
      <w:r>
        <w:rPr>
          <w:rFonts w:hint="eastAsia"/>
          <w:lang w:bidi="ar"/>
        </w:rPr>
        <w:t>，螺纹尺寸为</w:t>
      </w:r>
      <w:r>
        <w:rPr>
          <w:rFonts w:hint="eastAsia"/>
          <w:lang w:bidi="ar"/>
        </w:rPr>
        <w:t>M27</w:t>
      </w:r>
      <w:r>
        <w:rPr>
          <w:rFonts w:hint="eastAsia"/>
          <w:lang w:bidi="ar"/>
        </w:rPr>
        <w:t>×</w:t>
      </w:r>
      <w:r>
        <w:rPr>
          <w:rFonts w:hint="eastAsia"/>
          <w:lang w:bidi="ar"/>
        </w:rPr>
        <w:t>3mm</w:t>
      </w:r>
      <w:r>
        <w:rPr>
          <w:rFonts w:hint="eastAsia"/>
          <w:lang w:bidi="ar"/>
        </w:rPr>
        <w:t>；</w:t>
      </w:r>
    </w:p>
    <w:p w:rsidR="009E6C87" w:rsidRPr="009E6C87" w:rsidRDefault="009E6C87" w:rsidP="009E6C87">
      <w:pPr>
        <w:ind w:firstLineChars="200" w:firstLine="420"/>
      </w:pPr>
      <w:r>
        <w:rPr>
          <w:rFonts w:hint="eastAsia"/>
          <w:lang w:bidi="ar"/>
        </w:rPr>
        <w:t xml:space="preserve">2  </w:t>
      </w:r>
      <w:r>
        <w:rPr>
          <w:rFonts w:hint="eastAsia"/>
          <w:lang w:bidi="ar"/>
        </w:rPr>
        <w:t>定位插杆</w:t>
      </w:r>
      <w:proofErr w:type="gramStart"/>
      <w:r>
        <w:rPr>
          <w:rFonts w:hint="eastAsia"/>
          <w:lang w:bidi="ar"/>
        </w:rPr>
        <w:t>螺栓端应完全</w:t>
      </w:r>
      <w:proofErr w:type="gramEnd"/>
      <w:r>
        <w:rPr>
          <w:rFonts w:hint="eastAsia"/>
          <w:lang w:bidi="ar"/>
        </w:rPr>
        <w:t>旋入端板面。</w:t>
      </w:r>
    </w:p>
    <w:p w:rsidR="002B699C" w:rsidRPr="00E12FA3" w:rsidRDefault="00D02354">
      <w:pPr>
        <w:widowControl/>
        <w:spacing w:line="240" w:lineRule="auto"/>
        <w:jc w:val="center"/>
      </w:pPr>
      <w:r w:rsidRPr="00E12FA3">
        <w:rPr>
          <w:noProof/>
        </w:rPr>
        <w:drawing>
          <wp:inline distT="0" distB="0" distL="114300" distR="114300" wp14:anchorId="4CF1A8FC" wp14:editId="6DECAADA">
            <wp:extent cx="2277585" cy="1978032"/>
            <wp:effectExtent l="0" t="0" r="8890" b="317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33"/>
                    <a:stretch>
                      <a:fillRect/>
                    </a:stretch>
                  </pic:blipFill>
                  <pic:spPr>
                    <a:xfrm>
                      <a:off x="0" y="0"/>
                      <a:ext cx="2278073" cy="1978456"/>
                    </a:xfrm>
                    <a:prstGeom prst="rect">
                      <a:avLst/>
                    </a:prstGeom>
                    <a:noFill/>
                    <a:ln>
                      <a:noFill/>
                    </a:ln>
                  </pic:spPr>
                </pic:pic>
              </a:graphicData>
            </a:graphic>
          </wp:inline>
        </w:drawing>
      </w:r>
    </w:p>
    <w:p w:rsidR="002B699C" w:rsidRPr="00E12FA3" w:rsidRDefault="00D02354">
      <w:pPr>
        <w:pStyle w:val="aff3"/>
        <w:rPr>
          <w:color w:val="auto"/>
          <w:lang w:bidi="ar"/>
        </w:rPr>
      </w:pPr>
      <w:r w:rsidRPr="00E12FA3">
        <w:rPr>
          <w:rFonts w:hint="eastAsia"/>
          <w:color w:val="auto"/>
          <w:lang w:bidi="ar"/>
        </w:rPr>
        <w:t>图</w:t>
      </w:r>
      <w:r w:rsidRPr="00E12FA3">
        <w:rPr>
          <w:rFonts w:hint="eastAsia"/>
          <w:color w:val="auto"/>
          <w:lang w:bidi="ar"/>
        </w:rPr>
        <w:t xml:space="preserve">A.0.9  </w:t>
      </w:r>
      <w:r w:rsidRPr="00E12FA3">
        <w:rPr>
          <w:rFonts w:hint="eastAsia"/>
          <w:color w:val="auto"/>
          <w:lang w:bidi="ar"/>
        </w:rPr>
        <w:t>上桩端板预埋牙</w:t>
      </w:r>
    </w:p>
    <w:p w:rsidR="002B699C" w:rsidRPr="00E12FA3" w:rsidRDefault="00D02354">
      <w:pPr>
        <w:rPr>
          <w:lang w:bidi="ar"/>
        </w:rPr>
      </w:pPr>
      <w:r w:rsidRPr="00E12FA3">
        <w:rPr>
          <w:rStyle w:val="aff0"/>
          <w:rFonts w:hint="eastAsia"/>
          <w:color w:val="auto"/>
        </w:rPr>
        <w:t>A.0.10</w:t>
      </w:r>
      <w:r w:rsidRPr="00E12FA3">
        <w:rPr>
          <w:rFonts w:hint="eastAsia"/>
          <w:lang w:bidi="ar"/>
        </w:rPr>
        <w:t>下桩端板预埋孔、上桩端板预埋</w:t>
      </w:r>
      <w:proofErr w:type="gramStart"/>
      <w:r w:rsidRPr="00E12FA3">
        <w:rPr>
          <w:rFonts w:hint="eastAsia"/>
          <w:lang w:bidi="ar"/>
        </w:rPr>
        <w:t>牙生产</w:t>
      </w:r>
      <w:proofErr w:type="gramEnd"/>
      <w:r w:rsidRPr="00E12FA3">
        <w:rPr>
          <w:rFonts w:hint="eastAsia"/>
          <w:lang w:bidi="ar"/>
        </w:rPr>
        <w:t>装配示意（图</w:t>
      </w:r>
      <w:r w:rsidRPr="00E12FA3">
        <w:rPr>
          <w:rFonts w:hint="eastAsia"/>
          <w:lang w:bidi="ar"/>
        </w:rPr>
        <w:t>A.0.10</w:t>
      </w:r>
      <w:r w:rsidRPr="00E12FA3">
        <w:rPr>
          <w:rFonts w:hint="eastAsia"/>
          <w:lang w:bidi="ar"/>
        </w:rPr>
        <w:t>）。</w:t>
      </w:r>
    </w:p>
    <w:p w:rsidR="002B699C" w:rsidRPr="00E12FA3" w:rsidRDefault="00D02354">
      <w:pPr>
        <w:widowControl/>
        <w:spacing w:line="240" w:lineRule="auto"/>
        <w:jc w:val="center"/>
        <w:rPr>
          <w:rFonts w:ascii="宋体" w:hAnsi="宋体" w:cs="宋体"/>
          <w:kern w:val="0"/>
          <w:sz w:val="20"/>
          <w:szCs w:val="20"/>
          <w:lang w:bidi="ar"/>
        </w:rPr>
      </w:pPr>
      <w:r w:rsidRPr="00E12FA3">
        <w:rPr>
          <w:noProof/>
        </w:rPr>
        <w:drawing>
          <wp:inline distT="0" distB="0" distL="114300" distR="114300" wp14:anchorId="2B636F33" wp14:editId="20ADB0B3">
            <wp:extent cx="3595892" cy="1710091"/>
            <wp:effectExtent l="0" t="0" r="5080" b="4445"/>
            <wp:docPr id="4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7"/>
                    <pic:cNvPicPr>
                      <a:picLocks noChangeAspect="1"/>
                    </pic:cNvPicPr>
                  </pic:nvPicPr>
                  <pic:blipFill>
                    <a:blip r:embed="rId34"/>
                    <a:stretch>
                      <a:fillRect/>
                    </a:stretch>
                  </pic:blipFill>
                  <pic:spPr>
                    <a:xfrm>
                      <a:off x="0" y="0"/>
                      <a:ext cx="3597457" cy="1710835"/>
                    </a:xfrm>
                    <a:prstGeom prst="rect">
                      <a:avLst/>
                    </a:prstGeom>
                    <a:noFill/>
                    <a:ln>
                      <a:noFill/>
                    </a:ln>
                  </pic:spPr>
                </pic:pic>
              </a:graphicData>
            </a:graphic>
          </wp:inline>
        </w:drawing>
      </w:r>
    </w:p>
    <w:p w:rsidR="002B699C" w:rsidRPr="00E12FA3" w:rsidRDefault="00D02354">
      <w:pPr>
        <w:pStyle w:val="aff3"/>
        <w:rPr>
          <w:color w:val="auto"/>
          <w:lang w:bidi="ar"/>
        </w:rPr>
      </w:pPr>
      <w:r w:rsidRPr="00E12FA3">
        <w:rPr>
          <w:rFonts w:hint="eastAsia"/>
          <w:color w:val="auto"/>
          <w:lang w:bidi="ar"/>
        </w:rPr>
        <w:t>图</w:t>
      </w:r>
      <w:r w:rsidRPr="00E12FA3">
        <w:rPr>
          <w:rFonts w:hint="eastAsia"/>
          <w:color w:val="auto"/>
          <w:lang w:bidi="ar"/>
        </w:rPr>
        <w:t xml:space="preserve">A.0.10 </w:t>
      </w:r>
      <w:r w:rsidRPr="00E12FA3">
        <w:rPr>
          <w:rFonts w:hint="eastAsia"/>
          <w:color w:val="auto"/>
          <w:lang w:bidi="ar"/>
        </w:rPr>
        <w:t>预埋牙、孔生产装配示意图</w:t>
      </w:r>
    </w:p>
    <w:p w:rsidR="002B699C" w:rsidRPr="00E12FA3" w:rsidRDefault="00D02354" w:rsidP="008A6664">
      <w:pPr>
        <w:pStyle w:val="aff3"/>
        <w:rPr>
          <w:color w:val="auto"/>
          <w:lang w:bidi="ar"/>
        </w:rPr>
      </w:pPr>
      <w:r w:rsidRPr="00E12FA3">
        <w:rPr>
          <w:rFonts w:hint="eastAsia"/>
          <w:color w:val="auto"/>
          <w:lang w:bidi="ar"/>
        </w:rPr>
        <w:t>1.</w:t>
      </w:r>
      <w:r w:rsidRPr="00E12FA3">
        <w:rPr>
          <w:rFonts w:hint="eastAsia"/>
          <w:color w:val="auto"/>
          <w:lang w:bidi="ar"/>
        </w:rPr>
        <w:t>管桩外模；</w:t>
      </w:r>
      <w:r w:rsidRPr="00E12FA3">
        <w:rPr>
          <w:rFonts w:hint="eastAsia"/>
          <w:color w:val="auto"/>
          <w:lang w:bidi="ar"/>
        </w:rPr>
        <w:t>2.</w:t>
      </w:r>
      <w:r w:rsidRPr="00E12FA3">
        <w:rPr>
          <w:rFonts w:hint="eastAsia"/>
          <w:color w:val="auto"/>
          <w:lang w:bidi="ar"/>
        </w:rPr>
        <w:t>端头板；</w:t>
      </w:r>
      <w:r w:rsidRPr="00E12FA3">
        <w:rPr>
          <w:rFonts w:hint="eastAsia"/>
          <w:color w:val="auto"/>
          <w:lang w:bidi="ar"/>
        </w:rPr>
        <w:t>3.</w:t>
      </w:r>
      <w:r w:rsidRPr="00E12FA3">
        <w:rPr>
          <w:rFonts w:hint="eastAsia"/>
          <w:color w:val="auto"/>
          <w:lang w:bidi="ar"/>
        </w:rPr>
        <w:t>预埋牙螺栓；</w:t>
      </w:r>
      <w:r w:rsidRPr="00E12FA3">
        <w:rPr>
          <w:rFonts w:hint="eastAsia"/>
          <w:color w:val="auto"/>
          <w:lang w:bidi="ar"/>
        </w:rPr>
        <w:t>4.</w:t>
      </w:r>
      <w:r w:rsidRPr="00E12FA3">
        <w:rPr>
          <w:rFonts w:hint="eastAsia"/>
          <w:color w:val="auto"/>
          <w:lang w:bidi="ar"/>
        </w:rPr>
        <w:t>预埋孔螺栓；</w:t>
      </w:r>
      <w:r w:rsidRPr="00E12FA3">
        <w:rPr>
          <w:rFonts w:hint="eastAsia"/>
          <w:color w:val="auto"/>
          <w:lang w:bidi="ar"/>
        </w:rPr>
        <w:t>5.</w:t>
      </w:r>
      <w:r w:rsidRPr="00E12FA3">
        <w:rPr>
          <w:rFonts w:hint="eastAsia"/>
          <w:color w:val="auto"/>
          <w:lang w:bidi="ar"/>
        </w:rPr>
        <w:t>张拉板；</w:t>
      </w:r>
      <w:r w:rsidRPr="00E12FA3">
        <w:rPr>
          <w:rFonts w:hint="eastAsia"/>
          <w:color w:val="auto"/>
          <w:lang w:bidi="ar"/>
        </w:rPr>
        <w:t>6.</w:t>
      </w:r>
      <w:r w:rsidRPr="00E12FA3">
        <w:rPr>
          <w:rFonts w:hint="eastAsia"/>
          <w:color w:val="auto"/>
          <w:lang w:bidi="ar"/>
        </w:rPr>
        <w:t>封头板；</w:t>
      </w:r>
      <w:r w:rsidRPr="00E12FA3">
        <w:rPr>
          <w:rFonts w:hint="eastAsia"/>
          <w:color w:val="auto"/>
          <w:lang w:bidi="ar"/>
        </w:rPr>
        <w:t>7.</w:t>
      </w:r>
      <w:r w:rsidRPr="00E12FA3">
        <w:rPr>
          <w:rFonts w:hint="eastAsia"/>
          <w:color w:val="auto"/>
          <w:lang w:bidi="ar"/>
        </w:rPr>
        <w:t>张拉螺母；</w:t>
      </w:r>
      <w:r w:rsidRPr="00E12FA3">
        <w:rPr>
          <w:rFonts w:hint="eastAsia"/>
          <w:color w:val="auto"/>
          <w:lang w:bidi="ar"/>
        </w:rPr>
        <w:t>8.</w:t>
      </w:r>
      <w:r w:rsidRPr="00E12FA3">
        <w:rPr>
          <w:rFonts w:hint="eastAsia"/>
          <w:color w:val="auto"/>
          <w:lang w:bidi="ar"/>
        </w:rPr>
        <w:t>尾板</w:t>
      </w:r>
    </w:p>
    <w:p w:rsidR="002B699C" w:rsidRPr="00E12FA3" w:rsidRDefault="00D02354">
      <w:pPr>
        <w:pStyle w:val="aff3"/>
        <w:jc w:val="both"/>
        <w:rPr>
          <w:color w:val="auto"/>
          <w:lang w:bidi="ar"/>
        </w:rPr>
      </w:pPr>
      <w:r w:rsidRPr="00E12FA3">
        <w:rPr>
          <w:color w:val="auto"/>
          <w:lang w:bidi="ar"/>
        </w:rPr>
        <w:br w:type="page"/>
      </w: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112" w:name="_Toc112682923"/>
      <w:bookmarkStart w:id="113" w:name="_Toc127377643"/>
      <w:r w:rsidRPr="00E12FA3">
        <w:rPr>
          <w:rFonts w:eastAsia="宋体" w:cs="Times New Roman" w:hint="eastAsia"/>
          <w:b w:val="0"/>
          <w:bCs/>
          <w:szCs w:val="28"/>
        </w:rPr>
        <w:lastRenderedPageBreak/>
        <w:t>附录</w:t>
      </w:r>
      <w:r w:rsidRPr="00E12FA3">
        <w:rPr>
          <w:rFonts w:eastAsia="宋体" w:cs="Times New Roman" w:hint="eastAsia"/>
          <w:b w:val="0"/>
          <w:bCs/>
          <w:szCs w:val="28"/>
        </w:rPr>
        <w:t xml:space="preserve">B </w:t>
      </w:r>
      <w:r w:rsidRPr="00E12FA3">
        <w:rPr>
          <w:rFonts w:eastAsia="宋体" w:cs="Times New Roman"/>
          <w:b w:val="0"/>
          <w:bCs/>
          <w:szCs w:val="28"/>
        </w:rPr>
        <w:t xml:space="preserve"> </w:t>
      </w:r>
      <w:r w:rsidRPr="00E12FA3">
        <w:rPr>
          <w:rFonts w:eastAsia="宋体" w:cs="Times New Roman" w:hint="eastAsia"/>
          <w:b w:val="0"/>
          <w:bCs/>
          <w:szCs w:val="28"/>
        </w:rPr>
        <w:t>部件加工要求</w:t>
      </w:r>
      <w:bookmarkEnd w:id="112"/>
      <w:bookmarkEnd w:id="113"/>
    </w:p>
    <w:p w:rsidR="002B699C" w:rsidRPr="00E12FA3" w:rsidRDefault="00D02354">
      <w:r w:rsidRPr="00E12FA3">
        <w:rPr>
          <w:rStyle w:val="aff0"/>
          <w:rFonts w:hint="eastAsia"/>
          <w:color w:val="auto"/>
        </w:rPr>
        <w:t>B.0.1</w:t>
      </w:r>
      <w:r w:rsidRPr="00E12FA3">
        <w:rPr>
          <w:rStyle w:val="aff0"/>
          <w:color w:val="auto"/>
        </w:rPr>
        <w:t xml:space="preserve"> </w:t>
      </w:r>
      <w:r w:rsidRPr="00E12FA3">
        <w:rPr>
          <w:rFonts w:hint="eastAsia"/>
          <w:lang w:bidi="ar"/>
        </w:rPr>
        <w:t xml:space="preserve"> </w:t>
      </w:r>
      <w:r w:rsidRPr="00E12FA3">
        <w:rPr>
          <w:rFonts w:hint="eastAsia"/>
          <w:lang w:bidi="ar"/>
        </w:rPr>
        <w:t>齿牙式机械连接部件材料，应符合下列规定</w:t>
      </w:r>
      <w:r w:rsidRPr="00E12FA3">
        <w:rPr>
          <w:rFonts w:hint="eastAsia"/>
          <w:lang w:bidi="ar"/>
        </w:rPr>
        <w:t xml:space="preserve">: </w:t>
      </w:r>
    </w:p>
    <w:p w:rsidR="002B699C" w:rsidRPr="00E12FA3" w:rsidRDefault="00D02354">
      <w:pPr>
        <w:ind w:firstLineChars="200" w:firstLine="422"/>
        <w:rPr>
          <w:lang w:bidi="ar"/>
        </w:rPr>
      </w:pPr>
      <w:r w:rsidRPr="00E12FA3">
        <w:rPr>
          <w:rFonts w:hint="eastAsia"/>
          <w:b/>
          <w:lang w:bidi="ar"/>
        </w:rPr>
        <w:t>1</w:t>
      </w:r>
      <w:r w:rsidRPr="00E12FA3">
        <w:rPr>
          <w:b/>
          <w:lang w:bidi="ar"/>
        </w:rPr>
        <w:t xml:space="preserve">  </w:t>
      </w:r>
      <w:r w:rsidRPr="00E12FA3">
        <w:rPr>
          <w:rFonts w:hint="eastAsia"/>
          <w:lang w:bidi="ar"/>
        </w:rPr>
        <w:t>端板应采用</w:t>
      </w:r>
      <w:r w:rsidRPr="00E12FA3">
        <w:rPr>
          <w:rFonts w:hint="eastAsia"/>
          <w:lang w:bidi="ar"/>
        </w:rPr>
        <w:t>Q235B</w:t>
      </w:r>
      <w:r w:rsidRPr="00E12FA3">
        <w:rPr>
          <w:rFonts w:hint="eastAsia"/>
          <w:lang w:bidi="ar"/>
        </w:rPr>
        <w:t>钢，其材料及机械性能应符合现行国家标准《碳素结构钢》</w:t>
      </w:r>
      <w:r w:rsidRPr="00E12FA3">
        <w:rPr>
          <w:rFonts w:hint="eastAsia"/>
          <w:lang w:bidi="ar"/>
        </w:rPr>
        <w:t xml:space="preserve">GB/T700 </w:t>
      </w:r>
      <w:r w:rsidRPr="00E12FA3">
        <w:rPr>
          <w:rFonts w:hint="eastAsia"/>
          <w:lang w:bidi="ar"/>
        </w:rPr>
        <w:t>的有关规定，端板的性能尚应符合《先张法预应力混凝土管桩用端板》</w:t>
      </w:r>
      <w:r w:rsidRPr="00E12FA3">
        <w:rPr>
          <w:rFonts w:hint="eastAsia"/>
          <w:lang w:bidi="ar"/>
        </w:rPr>
        <w:t>JC/T947</w:t>
      </w:r>
      <w:r w:rsidRPr="00E12FA3">
        <w:rPr>
          <w:rFonts w:hint="eastAsia"/>
          <w:lang w:bidi="ar"/>
        </w:rPr>
        <w:t>的规定。</w:t>
      </w:r>
      <w:r w:rsidRPr="00E12FA3">
        <w:rPr>
          <w:rFonts w:hint="eastAsia"/>
          <w:lang w:bidi="ar"/>
        </w:rPr>
        <w:t xml:space="preserve"> </w:t>
      </w:r>
    </w:p>
    <w:p w:rsidR="002B699C" w:rsidRPr="00E12FA3" w:rsidRDefault="00D02354">
      <w:pPr>
        <w:ind w:firstLineChars="200" w:firstLine="422"/>
        <w:rPr>
          <w:lang w:bidi="ar"/>
        </w:rPr>
      </w:pPr>
      <w:r w:rsidRPr="00E12FA3">
        <w:rPr>
          <w:rFonts w:hint="eastAsia"/>
          <w:b/>
          <w:bCs/>
          <w:lang w:bidi="ar"/>
        </w:rPr>
        <w:t>2</w:t>
      </w:r>
      <w:r w:rsidRPr="00E12FA3">
        <w:rPr>
          <w:rFonts w:hint="eastAsia"/>
          <w:lang w:bidi="ar"/>
        </w:rPr>
        <w:t xml:space="preserve"> </w:t>
      </w:r>
      <w:r w:rsidRPr="00E12FA3">
        <w:rPr>
          <w:lang w:bidi="ar"/>
        </w:rPr>
        <w:t xml:space="preserve"> </w:t>
      </w:r>
      <w:r w:rsidRPr="00E12FA3">
        <w:rPr>
          <w:rFonts w:hint="eastAsia"/>
          <w:lang w:bidi="ar"/>
        </w:rPr>
        <w:t>定位插杆、限位卡套应采用</w:t>
      </w:r>
      <w:r w:rsidRPr="00E12FA3">
        <w:rPr>
          <w:rFonts w:hint="eastAsia"/>
          <w:lang w:bidi="ar"/>
        </w:rPr>
        <w:t>40Cr</w:t>
      </w:r>
      <w:r w:rsidRPr="00E12FA3">
        <w:rPr>
          <w:rFonts w:hint="eastAsia"/>
          <w:lang w:bidi="ar"/>
        </w:rPr>
        <w:t>钢，齿牙式楔卡应采用</w:t>
      </w:r>
      <w:r w:rsidRPr="00E12FA3">
        <w:rPr>
          <w:rFonts w:hint="eastAsia"/>
          <w:lang w:bidi="ar"/>
        </w:rPr>
        <w:t>20CrMo</w:t>
      </w:r>
      <w:r w:rsidRPr="00E12FA3">
        <w:rPr>
          <w:rFonts w:hint="eastAsia"/>
          <w:lang w:bidi="ar"/>
        </w:rPr>
        <w:t>钢，弹簧应采用</w:t>
      </w:r>
      <w:r w:rsidRPr="00E12FA3">
        <w:rPr>
          <w:rFonts w:hint="eastAsia"/>
          <w:lang w:bidi="ar"/>
        </w:rPr>
        <w:t>65Mn</w:t>
      </w:r>
      <w:r w:rsidRPr="00E12FA3">
        <w:rPr>
          <w:rFonts w:hint="eastAsia"/>
          <w:lang w:bidi="ar"/>
        </w:rPr>
        <w:t>弹簧钢，垫片宜采用尼龙材料；其机械性能应符合现行国家标准《优质碳素结构钢》</w:t>
      </w:r>
      <w:r w:rsidRPr="00E12FA3">
        <w:rPr>
          <w:rFonts w:hint="eastAsia"/>
          <w:lang w:bidi="ar"/>
        </w:rPr>
        <w:t>GB/T 699</w:t>
      </w:r>
      <w:r w:rsidRPr="00E12FA3">
        <w:rPr>
          <w:rFonts w:hint="eastAsia"/>
          <w:lang w:bidi="ar"/>
        </w:rPr>
        <w:t>的有关规定；</w:t>
      </w:r>
      <w:r w:rsidRPr="00E12FA3">
        <w:rPr>
          <w:rFonts w:hint="eastAsia"/>
          <w:lang w:bidi="ar"/>
        </w:rPr>
        <w:t xml:space="preserve"> </w:t>
      </w:r>
    </w:p>
    <w:p w:rsidR="002B699C" w:rsidRPr="00E12FA3" w:rsidRDefault="00D02354">
      <w:r w:rsidRPr="00E12FA3">
        <w:rPr>
          <w:rStyle w:val="aff0"/>
          <w:rFonts w:hint="eastAsia"/>
          <w:color w:val="auto"/>
        </w:rPr>
        <w:t>B.0.2</w:t>
      </w:r>
      <w:r w:rsidRPr="00E12FA3">
        <w:rPr>
          <w:rFonts w:hint="eastAsia"/>
          <w:lang w:bidi="ar"/>
        </w:rPr>
        <w:t xml:space="preserve"> </w:t>
      </w:r>
      <w:r w:rsidRPr="00E12FA3">
        <w:rPr>
          <w:lang w:bidi="ar"/>
        </w:rPr>
        <w:t xml:space="preserve"> </w:t>
      </w:r>
      <w:r w:rsidRPr="00E12FA3">
        <w:rPr>
          <w:rFonts w:hint="eastAsia"/>
          <w:lang w:bidi="ar"/>
        </w:rPr>
        <w:t>齿牙式机械连接部件材料的热处理应符合下列规定：</w:t>
      </w:r>
      <w:r w:rsidRPr="00E12FA3">
        <w:rPr>
          <w:rFonts w:hint="eastAsia"/>
          <w:lang w:bidi="ar"/>
        </w:rPr>
        <w:t xml:space="preserve"> </w:t>
      </w:r>
    </w:p>
    <w:p w:rsidR="002B699C" w:rsidRPr="00E12FA3" w:rsidRDefault="00D02354">
      <w:pPr>
        <w:ind w:firstLineChars="200" w:firstLine="420"/>
      </w:pPr>
      <w:r w:rsidRPr="00E12FA3">
        <w:rPr>
          <w:rFonts w:hint="eastAsia"/>
          <w:lang w:bidi="ar"/>
        </w:rPr>
        <w:t>定位插杆、限位卡套热处理后，硬度应达</w:t>
      </w:r>
      <w:r w:rsidRPr="00E12FA3">
        <w:rPr>
          <w:rFonts w:hint="eastAsia"/>
          <w:lang w:bidi="ar"/>
        </w:rPr>
        <w:t>42HRC</w:t>
      </w:r>
      <w:r w:rsidRPr="00E12FA3">
        <w:rPr>
          <w:rFonts w:hint="eastAsia"/>
          <w:lang w:bidi="ar"/>
        </w:rPr>
        <w:t>～</w:t>
      </w:r>
      <w:r w:rsidRPr="00E12FA3">
        <w:rPr>
          <w:rFonts w:hint="eastAsia"/>
          <w:lang w:bidi="ar"/>
        </w:rPr>
        <w:t>45HRC</w:t>
      </w:r>
      <w:r w:rsidRPr="00E12FA3">
        <w:rPr>
          <w:rFonts w:hint="eastAsia"/>
          <w:lang w:bidi="ar"/>
        </w:rPr>
        <w:t>；齿牙式楔卡热处理后，硬度应达</w:t>
      </w:r>
      <w:r w:rsidRPr="00E12FA3">
        <w:rPr>
          <w:rFonts w:hint="eastAsia"/>
          <w:lang w:bidi="ar"/>
        </w:rPr>
        <w:t>48HRC</w:t>
      </w:r>
      <w:r w:rsidRPr="00E12FA3">
        <w:rPr>
          <w:rFonts w:hint="eastAsia"/>
          <w:lang w:bidi="ar"/>
        </w:rPr>
        <w:t>～</w:t>
      </w:r>
      <w:r w:rsidRPr="00E12FA3">
        <w:rPr>
          <w:rFonts w:hint="eastAsia"/>
          <w:lang w:bidi="ar"/>
        </w:rPr>
        <w:t>52HRC</w:t>
      </w:r>
      <w:r w:rsidRPr="00E12FA3">
        <w:rPr>
          <w:rFonts w:hint="eastAsia"/>
          <w:lang w:bidi="ar"/>
        </w:rPr>
        <w:t>；弹簧热处理后，硬度应达</w:t>
      </w:r>
      <w:r w:rsidRPr="00E12FA3">
        <w:rPr>
          <w:rFonts w:hint="eastAsia"/>
          <w:lang w:bidi="ar"/>
        </w:rPr>
        <w:t>40HRC</w:t>
      </w:r>
      <w:r w:rsidRPr="00E12FA3">
        <w:rPr>
          <w:rFonts w:hint="eastAsia"/>
          <w:lang w:bidi="ar"/>
        </w:rPr>
        <w:t>～</w:t>
      </w:r>
      <w:r w:rsidRPr="00E12FA3">
        <w:rPr>
          <w:rFonts w:hint="eastAsia"/>
          <w:lang w:bidi="ar"/>
        </w:rPr>
        <w:t>42HRC</w:t>
      </w:r>
      <w:r w:rsidRPr="00E12FA3">
        <w:rPr>
          <w:rFonts w:hint="eastAsia"/>
          <w:lang w:bidi="ar"/>
        </w:rPr>
        <w:t>；</w:t>
      </w:r>
    </w:p>
    <w:p w:rsidR="002B699C" w:rsidRPr="00E12FA3" w:rsidRDefault="00D02354">
      <w:pPr>
        <w:rPr>
          <w:lang w:bidi="ar"/>
        </w:rPr>
      </w:pPr>
      <w:r w:rsidRPr="00E12FA3">
        <w:rPr>
          <w:rStyle w:val="aff0"/>
          <w:rFonts w:hint="eastAsia"/>
          <w:color w:val="auto"/>
        </w:rPr>
        <w:t>B.0.3</w:t>
      </w:r>
      <w:r w:rsidRPr="00E12FA3">
        <w:rPr>
          <w:rStyle w:val="aff0"/>
          <w:color w:val="auto"/>
        </w:rPr>
        <w:t xml:space="preserve">  </w:t>
      </w:r>
      <w:r w:rsidRPr="00E12FA3">
        <w:rPr>
          <w:rFonts w:hint="eastAsia"/>
          <w:lang w:bidi="ar"/>
        </w:rPr>
        <w:t>端板尺寸允许</w:t>
      </w:r>
      <w:r w:rsidRPr="00E12FA3">
        <w:rPr>
          <w:rFonts w:hint="eastAsia"/>
        </w:rPr>
        <w:t>偏差应</w:t>
      </w:r>
      <w:r w:rsidRPr="00E12FA3">
        <w:rPr>
          <w:rFonts w:hint="eastAsia"/>
          <w:lang w:bidi="ar"/>
        </w:rPr>
        <w:t>符合《先张法预应力混凝土管桩用端板》</w:t>
      </w:r>
      <w:r w:rsidRPr="00E12FA3">
        <w:rPr>
          <w:rFonts w:hint="eastAsia"/>
          <w:lang w:bidi="ar"/>
        </w:rPr>
        <w:t>JC/T947</w:t>
      </w:r>
      <w:r w:rsidRPr="00E12FA3">
        <w:rPr>
          <w:rFonts w:hint="eastAsia"/>
          <w:lang w:bidi="ar"/>
        </w:rPr>
        <w:t>的规定；</w:t>
      </w:r>
    </w:p>
    <w:p w:rsidR="002B699C" w:rsidRPr="00E12FA3" w:rsidRDefault="00D02354">
      <w:r w:rsidRPr="00E12FA3">
        <w:rPr>
          <w:rStyle w:val="aff0"/>
          <w:rFonts w:hint="eastAsia"/>
          <w:color w:val="auto"/>
        </w:rPr>
        <w:t>B.0.4</w:t>
      </w:r>
      <w:r w:rsidRPr="00E12FA3">
        <w:rPr>
          <w:rFonts w:hint="eastAsia"/>
          <w:lang w:bidi="ar"/>
        </w:rPr>
        <w:t xml:space="preserve"> </w:t>
      </w:r>
      <w:r w:rsidRPr="00E12FA3">
        <w:rPr>
          <w:lang w:bidi="ar"/>
        </w:rPr>
        <w:t xml:space="preserve"> </w:t>
      </w:r>
      <w:r w:rsidRPr="00E12FA3">
        <w:rPr>
          <w:rFonts w:hint="eastAsia"/>
          <w:lang w:bidi="ar"/>
        </w:rPr>
        <w:t>定位插杆、限位卡套、齿牙式楔卡、垫片的表面应符合下列规定</w:t>
      </w:r>
      <w:r w:rsidRPr="00E12FA3">
        <w:rPr>
          <w:rFonts w:hint="eastAsia"/>
          <w:lang w:bidi="ar"/>
        </w:rPr>
        <w:t xml:space="preserve">: </w:t>
      </w:r>
    </w:p>
    <w:p w:rsidR="002B699C" w:rsidRPr="00E12FA3" w:rsidRDefault="00D02354">
      <w:pPr>
        <w:ind w:firstLineChars="200" w:firstLine="422"/>
        <w:rPr>
          <w:lang w:bidi="ar"/>
        </w:rPr>
      </w:pPr>
      <w:r w:rsidRPr="00E12FA3">
        <w:rPr>
          <w:rFonts w:hint="eastAsia"/>
          <w:b/>
          <w:bCs/>
          <w:lang w:bidi="ar"/>
        </w:rPr>
        <w:t xml:space="preserve">1 </w:t>
      </w:r>
      <w:r w:rsidRPr="00E12FA3">
        <w:rPr>
          <w:lang w:bidi="ar"/>
        </w:rPr>
        <w:t xml:space="preserve"> </w:t>
      </w:r>
      <w:r w:rsidRPr="00E12FA3">
        <w:rPr>
          <w:rFonts w:hint="eastAsia"/>
          <w:lang w:bidi="ar"/>
        </w:rPr>
        <w:t>磕碰深度允许偏差为</w:t>
      </w:r>
      <w:r w:rsidRPr="00E12FA3">
        <w:rPr>
          <w:rFonts w:hint="eastAsia"/>
          <w:lang w:bidi="ar"/>
        </w:rPr>
        <w:t>0.5mm</w:t>
      </w:r>
      <w:r w:rsidRPr="00E12FA3">
        <w:rPr>
          <w:rFonts w:hint="eastAsia"/>
          <w:lang w:bidi="ar"/>
        </w:rPr>
        <w:t>；</w:t>
      </w:r>
    </w:p>
    <w:p w:rsidR="002B699C" w:rsidRPr="00E12FA3" w:rsidRDefault="00D02354">
      <w:pPr>
        <w:ind w:firstLineChars="200" w:firstLine="422"/>
        <w:rPr>
          <w:lang w:bidi="ar"/>
        </w:rPr>
      </w:pPr>
      <w:r w:rsidRPr="00E12FA3">
        <w:rPr>
          <w:rFonts w:hint="eastAsia"/>
          <w:b/>
          <w:bCs/>
          <w:lang w:bidi="ar"/>
        </w:rPr>
        <w:t>2</w:t>
      </w:r>
      <w:r w:rsidRPr="00E12FA3">
        <w:rPr>
          <w:rFonts w:hint="eastAsia"/>
          <w:lang w:bidi="ar"/>
        </w:rPr>
        <w:t xml:space="preserve"> </w:t>
      </w:r>
      <w:r w:rsidRPr="00E12FA3">
        <w:rPr>
          <w:lang w:bidi="ar"/>
        </w:rPr>
        <w:t xml:space="preserve"> </w:t>
      </w:r>
      <w:r w:rsidRPr="00E12FA3">
        <w:rPr>
          <w:rFonts w:hint="eastAsia"/>
          <w:lang w:bidi="ar"/>
        </w:rPr>
        <w:t>伤痕面积允许偏差为</w:t>
      </w:r>
      <w:r w:rsidRPr="00E12FA3">
        <w:rPr>
          <w:rFonts w:hint="eastAsia"/>
          <w:lang w:bidi="ar"/>
        </w:rPr>
        <w:t>10mm</w:t>
      </w:r>
      <w:r w:rsidRPr="00E12FA3">
        <w:rPr>
          <w:rFonts w:hint="eastAsia"/>
          <w:vertAlign w:val="superscript"/>
          <w:lang w:bidi="ar"/>
        </w:rPr>
        <w:t>2</w:t>
      </w:r>
      <w:r w:rsidRPr="00E12FA3">
        <w:rPr>
          <w:rFonts w:hint="eastAsia"/>
          <w:lang w:bidi="ar"/>
        </w:rPr>
        <w:t>；</w:t>
      </w:r>
    </w:p>
    <w:p w:rsidR="002B699C" w:rsidRPr="00E12FA3" w:rsidRDefault="00D02354">
      <w:pPr>
        <w:ind w:firstLineChars="200" w:firstLine="422"/>
      </w:pPr>
      <w:r w:rsidRPr="00E12FA3">
        <w:rPr>
          <w:rFonts w:hint="eastAsia"/>
          <w:b/>
          <w:bCs/>
          <w:lang w:bidi="ar"/>
        </w:rPr>
        <w:t>3</w:t>
      </w:r>
      <w:r w:rsidRPr="00E12FA3">
        <w:rPr>
          <w:rFonts w:hint="eastAsia"/>
          <w:lang w:bidi="ar"/>
        </w:rPr>
        <w:t xml:space="preserve"> </w:t>
      </w:r>
      <w:r w:rsidRPr="00E12FA3">
        <w:rPr>
          <w:lang w:bidi="ar"/>
        </w:rPr>
        <w:t xml:space="preserve"> </w:t>
      </w:r>
      <w:r w:rsidRPr="00E12FA3">
        <w:rPr>
          <w:rFonts w:hint="eastAsia"/>
          <w:lang w:bidi="ar"/>
        </w:rPr>
        <w:t>同一面上不应多于</w:t>
      </w:r>
      <w:r w:rsidRPr="00E12FA3">
        <w:rPr>
          <w:rFonts w:hint="eastAsia"/>
          <w:lang w:bidi="ar"/>
        </w:rPr>
        <w:t>3</w:t>
      </w:r>
      <w:r w:rsidRPr="00E12FA3">
        <w:rPr>
          <w:rFonts w:hint="eastAsia"/>
          <w:lang w:bidi="ar"/>
        </w:rPr>
        <w:t>处。</w:t>
      </w:r>
      <w:r w:rsidRPr="00E12FA3">
        <w:rPr>
          <w:rFonts w:hint="eastAsia"/>
          <w:lang w:bidi="ar"/>
        </w:rPr>
        <w:t xml:space="preserve"> </w:t>
      </w:r>
    </w:p>
    <w:p w:rsidR="002B699C" w:rsidRPr="00E12FA3" w:rsidRDefault="00D02354">
      <w:r w:rsidRPr="00E12FA3">
        <w:rPr>
          <w:rStyle w:val="aff0"/>
          <w:rFonts w:hint="eastAsia"/>
          <w:color w:val="auto"/>
        </w:rPr>
        <w:t>B.0.5</w:t>
      </w:r>
      <w:r w:rsidRPr="00E12FA3">
        <w:rPr>
          <w:rFonts w:hint="eastAsia"/>
          <w:lang w:bidi="ar"/>
        </w:rPr>
        <w:t xml:space="preserve"> </w:t>
      </w:r>
      <w:r w:rsidRPr="00E12FA3">
        <w:rPr>
          <w:lang w:bidi="ar"/>
        </w:rPr>
        <w:t xml:space="preserve"> </w:t>
      </w:r>
      <w:r w:rsidRPr="00E12FA3">
        <w:rPr>
          <w:rFonts w:hint="eastAsia"/>
          <w:lang w:bidi="ar"/>
        </w:rPr>
        <w:t>部件加工精度不应低于现行国家标准《一般公差未注公差的线性和角度尺寸的公差》</w:t>
      </w:r>
      <w:r w:rsidRPr="00E12FA3">
        <w:rPr>
          <w:rFonts w:hint="eastAsia"/>
          <w:lang w:bidi="ar"/>
        </w:rPr>
        <w:t xml:space="preserve">GB/T 1804 </w:t>
      </w:r>
      <w:r w:rsidRPr="00E12FA3">
        <w:rPr>
          <w:rFonts w:hint="eastAsia"/>
          <w:lang w:bidi="ar"/>
        </w:rPr>
        <w:t>中规定的最粗级</w:t>
      </w:r>
      <w:r w:rsidRPr="00E12FA3">
        <w:rPr>
          <w:lang w:bidi="ar"/>
        </w:rPr>
        <w:t>Ⅴ</w:t>
      </w:r>
      <w:r w:rsidRPr="00E12FA3">
        <w:rPr>
          <w:rFonts w:hint="eastAsia"/>
          <w:lang w:bidi="ar"/>
        </w:rPr>
        <w:t>。</w:t>
      </w:r>
      <w:r w:rsidRPr="00E12FA3">
        <w:rPr>
          <w:rFonts w:hint="eastAsia"/>
          <w:lang w:bidi="ar"/>
        </w:rPr>
        <w:t xml:space="preserve"> </w:t>
      </w:r>
    </w:p>
    <w:p w:rsidR="002B699C" w:rsidRPr="00E12FA3" w:rsidRDefault="00D02354">
      <w:pPr>
        <w:rPr>
          <w:lang w:bidi="ar"/>
        </w:rPr>
      </w:pPr>
      <w:r w:rsidRPr="00E12FA3">
        <w:rPr>
          <w:rStyle w:val="aff0"/>
          <w:rFonts w:hint="eastAsia"/>
          <w:color w:val="auto"/>
        </w:rPr>
        <w:t>B.0.</w:t>
      </w:r>
      <w:bookmarkStart w:id="114" w:name="_Hlk83073458"/>
      <w:bookmarkStart w:id="115" w:name="_Hlk83076979"/>
      <w:r w:rsidRPr="00E12FA3">
        <w:rPr>
          <w:rStyle w:val="aff0"/>
          <w:rFonts w:hint="eastAsia"/>
          <w:color w:val="auto"/>
        </w:rPr>
        <w:t>6</w:t>
      </w:r>
      <w:bookmarkEnd w:id="114"/>
      <w:bookmarkEnd w:id="115"/>
      <w:r w:rsidRPr="00E12FA3">
        <w:rPr>
          <w:rStyle w:val="aff0"/>
          <w:color w:val="auto"/>
        </w:rPr>
        <w:t xml:space="preserve">  </w:t>
      </w:r>
      <w:r w:rsidRPr="00E12FA3">
        <w:rPr>
          <w:rFonts w:hint="eastAsia"/>
          <w:lang w:bidi="ar"/>
        </w:rPr>
        <w:t>下桩端板预埋孔、限位卡套组件和上桩端板预埋牙应在混凝土预制桩生产厂进行的制作和安装，并应连同混凝土预制桩检查合格后，出</w:t>
      </w:r>
      <w:r w:rsidRPr="00E12FA3">
        <w:rPr>
          <w:rFonts w:ascii="宋体" w:hAnsi="宋体" w:hint="eastAsia"/>
          <w:lang w:bidi="ar"/>
        </w:rPr>
        <w:t>具出厂合格证；预制桩成品</w:t>
      </w:r>
      <w:r w:rsidRPr="00E12FA3">
        <w:rPr>
          <w:rFonts w:hint="eastAsia"/>
          <w:lang w:bidi="ar"/>
        </w:rPr>
        <w:t>入库前应对桩端板张拉螺栓孔用</w:t>
      </w:r>
      <w:r w:rsidRPr="00E12FA3">
        <w:rPr>
          <w:rFonts w:hint="eastAsia"/>
          <w:lang w:bidi="ar"/>
        </w:rPr>
        <w:t>M27</w:t>
      </w:r>
      <w:r w:rsidRPr="00E12FA3">
        <w:rPr>
          <w:rFonts w:hint="eastAsia"/>
          <w:lang w:bidi="ar"/>
        </w:rPr>
        <w:t>×</w:t>
      </w:r>
      <w:r w:rsidRPr="00E12FA3">
        <w:rPr>
          <w:rFonts w:hint="eastAsia"/>
          <w:lang w:bidi="ar"/>
        </w:rPr>
        <w:t>3</w:t>
      </w:r>
      <w:r w:rsidRPr="00E12FA3">
        <w:rPr>
          <w:rFonts w:hint="eastAsia"/>
          <w:lang w:bidi="ar"/>
        </w:rPr>
        <w:t>丝锥套丝、风吹清理后在下桩端板预留孔容纳腔内用专用工具预先安装限位卡套组件，并在上桩端板预埋牙和限位卡套上扣上塑料防尘扣，防止上桩端板预埋牙、限位卡套孔内受损坏和污染。预制桩</w:t>
      </w:r>
      <w:r w:rsidRPr="00E12FA3">
        <w:rPr>
          <w:rFonts w:ascii="宋体" w:hAnsi="宋体" w:hint="eastAsia"/>
          <w:lang w:bidi="ar"/>
        </w:rPr>
        <w:t>端板质量应符合</w:t>
      </w:r>
      <w:r w:rsidRPr="00E12FA3">
        <w:rPr>
          <w:rFonts w:hint="eastAsia"/>
          <w:lang w:bidi="ar"/>
        </w:rPr>
        <w:t>现行国家标准《先张法预应力混凝土管桩》</w:t>
      </w:r>
      <w:r w:rsidRPr="00E12FA3">
        <w:rPr>
          <w:rFonts w:hint="eastAsia"/>
          <w:lang w:bidi="ar"/>
        </w:rPr>
        <w:t xml:space="preserve">GB13476 </w:t>
      </w:r>
      <w:r w:rsidRPr="00E12FA3">
        <w:rPr>
          <w:rFonts w:hint="eastAsia"/>
          <w:lang w:bidi="ar"/>
        </w:rPr>
        <w:t>的有关规定。</w:t>
      </w:r>
      <w:r w:rsidRPr="00E12FA3">
        <w:rPr>
          <w:rFonts w:hint="eastAsia"/>
          <w:lang w:bidi="ar"/>
        </w:rPr>
        <w:t xml:space="preserve"> </w:t>
      </w:r>
    </w:p>
    <w:p w:rsidR="002B699C" w:rsidRPr="00E12FA3" w:rsidRDefault="00D02354">
      <w:pPr>
        <w:widowControl/>
        <w:spacing w:line="240" w:lineRule="auto"/>
        <w:jc w:val="left"/>
        <w:rPr>
          <w:rFonts w:ascii="宋体" w:hAnsi="宋体" w:cs="宋体"/>
          <w:b/>
          <w:bCs/>
          <w:kern w:val="0"/>
          <w:sz w:val="22"/>
          <w:szCs w:val="22"/>
          <w:lang w:bidi="ar"/>
        </w:rPr>
      </w:pPr>
      <w:r w:rsidRPr="00E12FA3">
        <w:rPr>
          <w:rFonts w:ascii="宋体" w:hAnsi="宋体" w:cs="宋体" w:hint="eastAsia"/>
          <w:b/>
          <w:bCs/>
          <w:kern w:val="0"/>
          <w:sz w:val="22"/>
          <w:szCs w:val="22"/>
          <w:lang w:bidi="ar"/>
        </w:rPr>
        <w:br w:type="page"/>
      </w: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116" w:name="_Toc127377644"/>
      <w:r w:rsidRPr="00E12FA3">
        <w:rPr>
          <w:rFonts w:eastAsia="宋体" w:cs="Times New Roman" w:hint="eastAsia"/>
          <w:b w:val="0"/>
          <w:bCs/>
          <w:szCs w:val="28"/>
        </w:rPr>
        <w:lastRenderedPageBreak/>
        <w:t>附录</w:t>
      </w:r>
      <w:r w:rsidRPr="00E12FA3">
        <w:rPr>
          <w:rFonts w:eastAsia="宋体" w:cs="Times New Roman" w:hint="eastAsia"/>
          <w:b w:val="0"/>
          <w:bCs/>
          <w:szCs w:val="28"/>
        </w:rPr>
        <w:t xml:space="preserve">C </w:t>
      </w:r>
      <w:r w:rsidRPr="00E12FA3">
        <w:rPr>
          <w:rFonts w:eastAsia="宋体" w:cs="Times New Roman"/>
          <w:b w:val="0"/>
          <w:bCs/>
          <w:szCs w:val="28"/>
        </w:rPr>
        <w:t xml:space="preserve"> </w:t>
      </w:r>
      <w:r w:rsidRPr="00E12FA3">
        <w:rPr>
          <w:rFonts w:eastAsia="宋体" w:cs="Times New Roman" w:hint="eastAsia"/>
          <w:b w:val="0"/>
          <w:bCs/>
          <w:szCs w:val="28"/>
        </w:rPr>
        <w:t>部件检验要求</w:t>
      </w:r>
      <w:bookmarkEnd w:id="116"/>
    </w:p>
    <w:p w:rsidR="002B699C" w:rsidRPr="00E12FA3" w:rsidRDefault="00D02354">
      <w:pPr>
        <w:rPr>
          <w:rStyle w:val="aff0"/>
          <w:color w:val="auto"/>
        </w:rPr>
      </w:pPr>
      <w:r w:rsidRPr="00E12FA3">
        <w:rPr>
          <w:rStyle w:val="aff0"/>
          <w:rFonts w:hint="eastAsia"/>
          <w:color w:val="auto"/>
        </w:rPr>
        <w:t xml:space="preserve">C.0.1 </w:t>
      </w:r>
      <w:r w:rsidRPr="00E12FA3">
        <w:rPr>
          <w:rFonts w:ascii="宋体" w:hAnsi="宋体" w:cs="宋体" w:hint="eastAsia"/>
          <w:kern w:val="0"/>
          <w:szCs w:val="21"/>
          <w:lang w:bidi="ar"/>
        </w:rPr>
        <w:t>齿牙式机械连接</w:t>
      </w:r>
      <w:r w:rsidRPr="00E12FA3">
        <w:rPr>
          <w:rFonts w:hint="eastAsia"/>
          <w:lang w:bidi="ar"/>
        </w:rPr>
        <w:t>部件应按本规程附录</w:t>
      </w:r>
      <w:r w:rsidRPr="00E12FA3">
        <w:rPr>
          <w:rFonts w:hint="eastAsia"/>
          <w:lang w:bidi="ar"/>
        </w:rPr>
        <w:t>B</w:t>
      </w:r>
      <w:r w:rsidRPr="00E12FA3">
        <w:rPr>
          <w:rFonts w:hint="eastAsia"/>
          <w:lang w:bidi="ar"/>
        </w:rPr>
        <w:t>的规定进行出厂检验，并出具相应的检验报告。</w:t>
      </w:r>
    </w:p>
    <w:p w:rsidR="002B699C" w:rsidRPr="00E12FA3" w:rsidRDefault="00D02354">
      <w:pPr>
        <w:rPr>
          <w:rStyle w:val="aff0"/>
          <w:color w:val="auto"/>
        </w:rPr>
      </w:pPr>
      <w:r w:rsidRPr="00E12FA3">
        <w:rPr>
          <w:rStyle w:val="aff0"/>
          <w:rFonts w:hint="eastAsia"/>
          <w:color w:val="auto"/>
        </w:rPr>
        <w:t xml:space="preserve">C.0.2 </w:t>
      </w:r>
      <w:r w:rsidRPr="00E12FA3">
        <w:rPr>
          <w:rFonts w:hint="eastAsia"/>
          <w:lang w:bidi="ar"/>
        </w:rPr>
        <w:t>抽样数量应按每批次随机抽取</w:t>
      </w:r>
      <w:r w:rsidRPr="00E12FA3">
        <w:rPr>
          <w:rFonts w:hint="eastAsia"/>
          <w:lang w:bidi="ar"/>
        </w:rPr>
        <w:t>3</w:t>
      </w:r>
      <w:r w:rsidRPr="00E12FA3">
        <w:rPr>
          <w:rFonts w:hint="eastAsia"/>
          <w:lang w:bidi="ar"/>
        </w:rPr>
        <w:t>套，每批次数量不应大</w:t>
      </w:r>
      <w:r w:rsidRPr="00E12FA3">
        <w:rPr>
          <w:rFonts w:hint="eastAsia"/>
          <w:lang w:bidi="ar"/>
        </w:rPr>
        <w:t>3000</w:t>
      </w:r>
      <w:r w:rsidRPr="00E12FA3">
        <w:rPr>
          <w:rFonts w:hint="eastAsia"/>
          <w:lang w:bidi="ar"/>
        </w:rPr>
        <w:t>套</w:t>
      </w:r>
      <w:r w:rsidRPr="00E12FA3">
        <w:rPr>
          <w:rFonts w:hint="eastAsia"/>
          <w:lang w:bidi="ar"/>
        </w:rPr>
        <w:t>(</w:t>
      </w:r>
      <w:r w:rsidRPr="00E12FA3">
        <w:rPr>
          <w:rFonts w:hint="eastAsia"/>
          <w:lang w:bidi="ar"/>
        </w:rPr>
        <w:t>单组零件配套为基数</w:t>
      </w:r>
      <w:r w:rsidRPr="00E12FA3">
        <w:rPr>
          <w:rFonts w:hint="eastAsia"/>
          <w:lang w:bidi="ar"/>
        </w:rPr>
        <w:t>)</w:t>
      </w:r>
      <w:r w:rsidRPr="00E12FA3">
        <w:rPr>
          <w:rFonts w:hint="eastAsia"/>
          <w:lang w:bidi="ar"/>
        </w:rPr>
        <w:t>。</w:t>
      </w:r>
      <w:r w:rsidRPr="00E12FA3">
        <w:rPr>
          <w:rFonts w:hint="eastAsia"/>
          <w:b/>
          <w:lang w:bidi="ar"/>
        </w:rPr>
        <w:t xml:space="preserve"> </w:t>
      </w:r>
    </w:p>
    <w:p w:rsidR="002B699C" w:rsidRPr="00E12FA3" w:rsidRDefault="00D02354">
      <w:pPr>
        <w:rPr>
          <w:rStyle w:val="aff0"/>
          <w:color w:val="auto"/>
        </w:rPr>
      </w:pPr>
      <w:r w:rsidRPr="00E12FA3">
        <w:rPr>
          <w:rStyle w:val="aff0"/>
          <w:rFonts w:hint="eastAsia"/>
          <w:color w:val="auto"/>
        </w:rPr>
        <w:t xml:space="preserve">C.0.3 </w:t>
      </w:r>
      <w:r w:rsidRPr="00E12FA3">
        <w:rPr>
          <w:rFonts w:hint="eastAsia"/>
          <w:lang w:bidi="ar"/>
        </w:rPr>
        <w:t>当抽验中本</w:t>
      </w:r>
      <w:proofErr w:type="gramStart"/>
      <w:r w:rsidRPr="00E12FA3">
        <w:rPr>
          <w:rFonts w:hint="eastAsia"/>
          <w:lang w:bidi="ar"/>
        </w:rPr>
        <w:t>规程第</w:t>
      </w:r>
      <w:proofErr w:type="gramEnd"/>
      <w:r w:rsidRPr="00E12FA3">
        <w:rPr>
          <w:rFonts w:hint="eastAsia"/>
          <w:lang w:bidi="ar"/>
        </w:rPr>
        <w:t xml:space="preserve"> B.0.1</w:t>
      </w:r>
      <w:r w:rsidRPr="00E12FA3">
        <w:rPr>
          <w:rFonts w:hint="eastAsia"/>
          <w:lang w:bidi="ar"/>
        </w:rPr>
        <w:t>条的材料有不合格项目时，则该批次部件判定为不合格；本</w:t>
      </w:r>
      <w:proofErr w:type="gramStart"/>
      <w:r w:rsidRPr="00E12FA3">
        <w:rPr>
          <w:rFonts w:hint="eastAsia"/>
          <w:lang w:bidi="ar"/>
        </w:rPr>
        <w:t>规程第</w:t>
      </w:r>
      <w:proofErr w:type="gramEnd"/>
      <w:r w:rsidRPr="00E12FA3">
        <w:rPr>
          <w:rFonts w:hint="eastAsia"/>
          <w:lang w:bidi="ar"/>
        </w:rPr>
        <w:t xml:space="preserve"> B.0.2</w:t>
      </w:r>
      <w:r w:rsidRPr="00E12FA3">
        <w:rPr>
          <w:rFonts w:hint="eastAsia"/>
          <w:lang w:bidi="ar"/>
        </w:rPr>
        <w:t>条的热处理，当出现不合格项目时，该批部件应进行返工至合格标准；本</w:t>
      </w:r>
      <w:proofErr w:type="gramStart"/>
      <w:r w:rsidRPr="00E12FA3">
        <w:rPr>
          <w:rFonts w:hint="eastAsia"/>
          <w:lang w:bidi="ar"/>
        </w:rPr>
        <w:t>规程第</w:t>
      </w:r>
      <w:proofErr w:type="gramEnd"/>
      <w:r w:rsidRPr="00E12FA3">
        <w:rPr>
          <w:rFonts w:hint="eastAsia"/>
          <w:lang w:bidi="ar"/>
        </w:rPr>
        <w:t>B.</w:t>
      </w:r>
      <w:r w:rsidR="00B25DA0">
        <w:rPr>
          <w:rFonts w:hint="eastAsia"/>
          <w:lang w:bidi="ar"/>
        </w:rPr>
        <w:t>0</w:t>
      </w:r>
      <w:r w:rsidRPr="00E12FA3">
        <w:rPr>
          <w:rFonts w:hint="eastAsia"/>
          <w:lang w:bidi="ar"/>
        </w:rPr>
        <w:t>.3</w:t>
      </w:r>
      <w:r w:rsidRPr="00E12FA3">
        <w:rPr>
          <w:rFonts w:hint="eastAsia"/>
          <w:lang w:bidi="ar"/>
        </w:rPr>
        <w:t>条、</w:t>
      </w:r>
      <w:r w:rsidRPr="00E12FA3">
        <w:rPr>
          <w:rFonts w:hint="eastAsia"/>
          <w:lang w:bidi="ar"/>
        </w:rPr>
        <w:t>B.</w:t>
      </w:r>
      <w:r w:rsidR="00B25DA0">
        <w:rPr>
          <w:rFonts w:hint="eastAsia"/>
          <w:lang w:bidi="ar"/>
        </w:rPr>
        <w:t>0</w:t>
      </w:r>
      <w:r w:rsidRPr="00E12FA3">
        <w:rPr>
          <w:rFonts w:hint="eastAsia"/>
          <w:lang w:bidi="ar"/>
        </w:rPr>
        <w:t>.4</w:t>
      </w:r>
      <w:r w:rsidRPr="00E12FA3">
        <w:rPr>
          <w:rFonts w:hint="eastAsia"/>
          <w:lang w:bidi="ar"/>
        </w:rPr>
        <w:t>条、</w:t>
      </w:r>
      <w:r w:rsidRPr="00E12FA3">
        <w:rPr>
          <w:rFonts w:hint="eastAsia"/>
          <w:lang w:bidi="ar"/>
        </w:rPr>
        <w:t>B.</w:t>
      </w:r>
      <w:r w:rsidR="00B25DA0">
        <w:rPr>
          <w:rFonts w:hint="eastAsia"/>
          <w:lang w:bidi="ar"/>
        </w:rPr>
        <w:t>0</w:t>
      </w:r>
      <w:r w:rsidRPr="00E12FA3">
        <w:rPr>
          <w:rFonts w:hint="eastAsia"/>
          <w:lang w:bidi="ar"/>
        </w:rPr>
        <w:t>.5</w:t>
      </w:r>
      <w:r w:rsidRPr="00E12FA3">
        <w:rPr>
          <w:rFonts w:hint="eastAsia"/>
          <w:lang w:bidi="ar"/>
        </w:rPr>
        <w:t>条的抽查样本中，样本的</w:t>
      </w:r>
      <w:r w:rsidRPr="00E12FA3">
        <w:rPr>
          <w:rFonts w:hint="eastAsia"/>
          <w:lang w:bidi="ar"/>
        </w:rPr>
        <w:t>90%</w:t>
      </w:r>
      <w:r w:rsidRPr="00E12FA3">
        <w:rPr>
          <w:rFonts w:hint="eastAsia"/>
          <w:lang w:bidi="ar"/>
        </w:rPr>
        <w:t>以上应符合允许偏差项目的规定，且最大偏差不得超过允许偏差的</w:t>
      </w:r>
      <w:r w:rsidRPr="00E12FA3">
        <w:rPr>
          <w:rFonts w:hint="eastAsia"/>
          <w:lang w:bidi="ar"/>
        </w:rPr>
        <w:t>1.5</w:t>
      </w:r>
      <w:r w:rsidRPr="00E12FA3">
        <w:rPr>
          <w:rFonts w:hint="eastAsia"/>
          <w:lang w:bidi="ar"/>
        </w:rPr>
        <w:t>倍，否则判定为不合格，此时应在同一批次针对不合格项逐个检查，选择合格品方能使用。</w:t>
      </w:r>
      <w:r w:rsidRPr="00E12FA3">
        <w:rPr>
          <w:rFonts w:hint="eastAsia"/>
          <w:b/>
          <w:lang w:bidi="ar"/>
        </w:rPr>
        <w:t xml:space="preserve"> </w:t>
      </w:r>
    </w:p>
    <w:p w:rsidR="002B699C" w:rsidRPr="00E12FA3" w:rsidRDefault="00D02354">
      <w:pPr>
        <w:rPr>
          <w:rStyle w:val="aff0"/>
          <w:color w:val="auto"/>
        </w:rPr>
      </w:pPr>
      <w:r w:rsidRPr="00E12FA3">
        <w:rPr>
          <w:rStyle w:val="aff0"/>
          <w:rFonts w:hint="eastAsia"/>
          <w:color w:val="auto"/>
        </w:rPr>
        <w:t xml:space="preserve">C.0.4 </w:t>
      </w:r>
      <w:r w:rsidRPr="00E12FA3">
        <w:rPr>
          <w:rStyle w:val="aff0"/>
          <w:rFonts w:hint="eastAsia"/>
          <w:b w:val="0"/>
          <w:bCs/>
          <w:color w:val="auto"/>
        </w:rPr>
        <w:t>齿牙式机械连接</w:t>
      </w:r>
      <w:r w:rsidRPr="00E12FA3">
        <w:rPr>
          <w:rFonts w:hint="eastAsia"/>
          <w:lang w:bidi="ar"/>
        </w:rPr>
        <w:t>部件应按本节的规定检查后出具产品合格证，产品合格证应包括下列内容：</w:t>
      </w:r>
    </w:p>
    <w:p w:rsidR="002B699C" w:rsidRPr="00E12FA3" w:rsidRDefault="00D02354">
      <w:pPr>
        <w:ind w:firstLineChars="200" w:firstLine="422"/>
        <w:rPr>
          <w:b/>
          <w:lang w:bidi="ar"/>
        </w:rPr>
      </w:pPr>
      <w:r w:rsidRPr="00E12FA3">
        <w:rPr>
          <w:rFonts w:hint="eastAsia"/>
          <w:b/>
          <w:lang w:bidi="ar"/>
        </w:rPr>
        <w:t xml:space="preserve">1 </w:t>
      </w:r>
      <w:r w:rsidRPr="00E12FA3">
        <w:rPr>
          <w:rFonts w:hint="eastAsia"/>
          <w:lang w:bidi="ar"/>
        </w:rPr>
        <w:t>接头的外观尺寸；</w:t>
      </w:r>
      <w:r w:rsidRPr="00E12FA3">
        <w:rPr>
          <w:rFonts w:hint="eastAsia"/>
          <w:b/>
          <w:lang w:bidi="ar"/>
        </w:rPr>
        <w:t xml:space="preserve"> </w:t>
      </w:r>
    </w:p>
    <w:p w:rsidR="002B699C" w:rsidRPr="00E12FA3" w:rsidRDefault="00D02354">
      <w:pPr>
        <w:ind w:firstLineChars="200" w:firstLine="422"/>
        <w:rPr>
          <w:b/>
          <w:lang w:bidi="ar"/>
        </w:rPr>
      </w:pPr>
      <w:r w:rsidRPr="00E12FA3">
        <w:rPr>
          <w:rFonts w:hint="eastAsia"/>
          <w:b/>
          <w:lang w:bidi="ar"/>
        </w:rPr>
        <w:t xml:space="preserve">2 </w:t>
      </w:r>
      <w:r w:rsidRPr="00E12FA3">
        <w:rPr>
          <w:rFonts w:hint="eastAsia"/>
          <w:lang w:bidi="ar"/>
        </w:rPr>
        <w:t>产品执行标准名称及编号；</w:t>
      </w:r>
    </w:p>
    <w:p w:rsidR="002B699C" w:rsidRPr="00E12FA3" w:rsidRDefault="00D02354">
      <w:pPr>
        <w:ind w:firstLineChars="200" w:firstLine="422"/>
        <w:rPr>
          <w:b/>
          <w:lang w:bidi="ar"/>
        </w:rPr>
      </w:pPr>
      <w:r w:rsidRPr="00E12FA3">
        <w:rPr>
          <w:rFonts w:hint="eastAsia"/>
          <w:b/>
          <w:lang w:bidi="ar"/>
        </w:rPr>
        <w:t xml:space="preserve">3 </w:t>
      </w:r>
      <w:r w:rsidRPr="00E12FA3">
        <w:rPr>
          <w:rFonts w:hint="eastAsia"/>
          <w:lang w:bidi="ar"/>
        </w:rPr>
        <w:t>性能测试值；</w:t>
      </w:r>
    </w:p>
    <w:p w:rsidR="002B699C" w:rsidRPr="00E12FA3" w:rsidRDefault="00D02354">
      <w:pPr>
        <w:ind w:firstLineChars="200" w:firstLine="422"/>
        <w:rPr>
          <w:lang w:bidi="ar"/>
        </w:rPr>
      </w:pPr>
      <w:r w:rsidRPr="00E12FA3">
        <w:rPr>
          <w:rFonts w:hint="eastAsia"/>
          <w:b/>
          <w:lang w:bidi="ar"/>
        </w:rPr>
        <w:t xml:space="preserve">4 </w:t>
      </w:r>
      <w:r w:rsidRPr="00E12FA3">
        <w:rPr>
          <w:rFonts w:hint="eastAsia"/>
          <w:lang w:bidi="ar"/>
        </w:rPr>
        <w:t>制造厂厂名、制造日期、出厂日期；</w:t>
      </w:r>
    </w:p>
    <w:p w:rsidR="002B699C" w:rsidRPr="00E12FA3" w:rsidRDefault="00D02354">
      <w:pPr>
        <w:ind w:firstLineChars="200" w:firstLine="422"/>
        <w:rPr>
          <w:lang w:bidi="ar"/>
        </w:rPr>
      </w:pPr>
      <w:r w:rsidRPr="00E12FA3">
        <w:rPr>
          <w:rFonts w:hint="eastAsia"/>
          <w:b/>
          <w:lang w:bidi="ar"/>
        </w:rPr>
        <w:t xml:space="preserve">5 </w:t>
      </w:r>
      <w:r w:rsidRPr="00E12FA3">
        <w:rPr>
          <w:rFonts w:hint="eastAsia"/>
          <w:lang w:bidi="ar"/>
        </w:rPr>
        <w:t>检验员签名或盖章。</w:t>
      </w:r>
      <w:r w:rsidRPr="00E12FA3">
        <w:rPr>
          <w:rFonts w:hint="eastAsia"/>
          <w:lang w:bidi="ar"/>
        </w:rPr>
        <w:t xml:space="preserve"> </w:t>
      </w:r>
    </w:p>
    <w:p w:rsidR="002B699C" w:rsidRPr="00E12FA3" w:rsidRDefault="002B699C">
      <w:pPr>
        <w:rPr>
          <w:rFonts w:ascii="宋体" w:hAnsi="宋体" w:cs="宋体"/>
          <w:b/>
          <w:bCs/>
          <w:kern w:val="0"/>
          <w:sz w:val="22"/>
          <w:szCs w:val="22"/>
          <w:lang w:bidi="ar"/>
        </w:rPr>
      </w:pPr>
    </w:p>
    <w:p w:rsidR="002B699C" w:rsidRPr="00E12FA3" w:rsidRDefault="00D02354">
      <w:pPr>
        <w:widowControl/>
        <w:spacing w:line="240" w:lineRule="auto"/>
        <w:jc w:val="left"/>
      </w:pPr>
      <w:r w:rsidRPr="00E12FA3">
        <w:br w:type="page"/>
      </w:r>
    </w:p>
    <w:p w:rsidR="002B699C" w:rsidRPr="0013152D" w:rsidRDefault="00D02354" w:rsidP="0013152D">
      <w:pPr>
        <w:pStyle w:val="1"/>
        <w:spacing w:beforeLines="100" w:before="312" w:afterLines="100" w:after="312" w:line="400" w:lineRule="atLeast"/>
        <w:contextualSpacing/>
        <w:jc w:val="center"/>
        <w:rPr>
          <w:rFonts w:eastAsia="宋体" w:cs="Times New Roman"/>
          <w:b w:val="0"/>
          <w:bCs/>
          <w:szCs w:val="28"/>
        </w:rPr>
      </w:pPr>
      <w:bookmarkStart w:id="117" w:name="_Toc127377645"/>
      <w:r w:rsidRPr="0013152D">
        <w:rPr>
          <w:rFonts w:eastAsia="宋体" w:cs="Times New Roman" w:hint="eastAsia"/>
          <w:b w:val="0"/>
          <w:bCs/>
          <w:szCs w:val="28"/>
        </w:rPr>
        <w:lastRenderedPageBreak/>
        <w:t>附录</w:t>
      </w:r>
      <w:r w:rsidR="0013152D" w:rsidRPr="0013152D">
        <w:rPr>
          <w:rFonts w:eastAsia="宋体" w:cs="Times New Roman" w:hint="eastAsia"/>
          <w:b w:val="0"/>
          <w:bCs/>
          <w:szCs w:val="28"/>
        </w:rPr>
        <w:t>D</w:t>
      </w:r>
      <w:r w:rsidR="008235FC">
        <w:rPr>
          <w:rFonts w:eastAsia="宋体" w:cs="Times New Roman" w:hint="eastAsia"/>
          <w:b w:val="0"/>
          <w:bCs/>
          <w:szCs w:val="28"/>
        </w:rPr>
        <w:t xml:space="preserve"> </w:t>
      </w:r>
      <w:r w:rsidR="002656EB">
        <w:rPr>
          <w:rFonts w:eastAsia="宋体" w:cs="Times New Roman" w:hint="eastAsia"/>
          <w:b w:val="0"/>
          <w:bCs/>
          <w:szCs w:val="28"/>
        </w:rPr>
        <w:t>锚固钢筋</w:t>
      </w:r>
      <w:r w:rsidRPr="0013152D">
        <w:rPr>
          <w:rFonts w:eastAsia="宋体" w:cs="Times New Roman" w:hint="eastAsia"/>
          <w:b w:val="0"/>
          <w:bCs/>
          <w:szCs w:val="28"/>
        </w:rPr>
        <w:t>转换接头</w:t>
      </w:r>
      <w:bookmarkEnd w:id="117"/>
    </w:p>
    <w:p w:rsidR="0075323E" w:rsidRDefault="0013152D" w:rsidP="0013152D">
      <w:pPr>
        <w:rPr>
          <w:lang w:bidi="ar"/>
        </w:rPr>
      </w:pPr>
      <w:r>
        <w:rPr>
          <w:rStyle w:val="aff0"/>
          <w:rFonts w:hint="eastAsia"/>
          <w:color w:val="auto"/>
        </w:rPr>
        <w:t>D</w:t>
      </w:r>
      <w:r w:rsidRPr="00E12FA3">
        <w:rPr>
          <w:rStyle w:val="aff0"/>
          <w:rFonts w:hint="eastAsia"/>
          <w:color w:val="auto"/>
        </w:rPr>
        <w:t>.0.1</w:t>
      </w:r>
      <w:r w:rsidRPr="00E12FA3">
        <w:rPr>
          <w:rStyle w:val="aff0"/>
          <w:color w:val="auto"/>
        </w:rPr>
        <w:t xml:space="preserve"> </w:t>
      </w:r>
      <w:r w:rsidRPr="00E12FA3">
        <w:rPr>
          <w:rFonts w:hint="eastAsia"/>
          <w:lang w:bidi="ar"/>
        </w:rPr>
        <w:t xml:space="preserve"> </w:t>
      </w:r>
      <w:proofErr w:type="gramStart"/>
      <w:r>
        <w:rPr>
          <w:rFonts w:hint="eastAsia"/>
          <w:lang w:bidi="ar"/>
        </w:rPr>
        <w:t>预制桩桩顶与</w:t>
      </w:r>
      <w:proofErr w:type="gramEnd"/>
      <w:r>
        <w:rPr>
          <w:rFonts w:hint="eastAsia"/>
          <w:lang w:bidi="ar"/>
        </w:rPr>
        <w:t>承台</w:t>
      </w:r>
      <w:r w:rsidR="00864F2F">
        <w:rPr>
          <w:rFonts w:hint="eastAsia"/>
          <w:lang w:bidi="ar"/>
        </w:rPr>
        <w:t>采用</w:t>
      </w:r>
      <w:r w:rsidR="0075323E">
        <w:rPr>
          <w:rFonts w:hint="eastAsia"/>
          <w:lang w:bidi="ar"/>
        </w:rPr>
        <w:t>锚固钢筋</w:t>
      </w:r>
      <w:r w:rsidR="00864F2F">
        <w:rPr>
          <w:rFonts w:hint="eastAsia"/>
          <w:lang w:bidi="ar"/>
        </w:rPr>
        <w:t>连接时，锚固钢筋</w:t>
      </w:r>
      <w:r>
        <w:rPr>
          <w:rFonts w:hint="eastAsia"/>
          <w:lang w:bidi="ar"/>
        </w:rPr>
        <w:t>与预制桩</w:t>
      </w:r>
      <w:r w:rsidR="0075323E">
        <w:rPr>
          <w:rFonts w:hint="eastAsia"/>
          <w:lang w:bidi="ar"/>
        </w:rPr>
        <w:t>的</w:t>
      </w:r>
      <w:r>
        <w:rPr>
          <w:rFonts w:hint="eastAsia"/>
          <w:lang w:bidi="ar"/>
        </w:rPr>
        <w:t>机械连接</w:t>
      </w:r>
      <w:r w:rsidR="0075323E">
        <w:rPr>
          <w:rFonts w:hint="eastAsia"/>
          <w:lang w:bidi="ar"/>
        </w:rPr>
        <w:t>可采用以下形式：</w:t>
      </w:r>
    </w:p>
    <w:p w:rsidR="0075323E" w:rsidRDefault="0075323E" w:rsidP="0075323E">
      <w:pPr>
        <w:ind w:firstLineChars="200" w:firstLine="422"/>
        <w:rPr>
          <w:lang w:bidi="ar"/>
        </w:rPr>
      </w:pPr>
      <w:r w:rsidRPr="00E12FA3">
        <w:rPr>
          <w:rFonts w:hint="eastAsia"/>
          <w:b/>
          <w:lang w:bidi="ar"/>
        </w:rPr>
        <w:t>1</w:t>
      </w:r>
      <w:r w:rsidRPr="00E12FA3">
        <w:rPr>
          <w:b/>
          <w:lang w:bidi="ar"/>
        </w:rPr>
        <w:t xml:space="preserve">  </w:t>
      </w:r>
      <w:r>
        <w:rPr>
          <w:rFonts w:hint="eastAsia"/>
          <w:lang w:bidi="ar"/>
        </w:rPr>
        <w:t>锚固钢筋与预制桩端板连接</w:t>
      </w:r>
      <w:r w:rsidR="00BB62FF">
        <w:rPr>
          <w:rFonts w:hint="eastAsia"/>
          <w:lang w:bidi="ar"/>
        </w:rPr>
        <w:t>（图</w:t>
      </w:r>
      <w:r w:rsidR="00BB62FF">
        <w:rPr>
          <w:rFonts w:hint="eastAsia"/>
          <w:lang w:bidi="ar"/>
        </w:rPr>
        <w:t>D.0.1-1</w:t>
      </w:r>
      <w:r w:rsidR="00BB62FF">
        <w:rPr>
          <w:rFonts w:hint="eastAsia"/>
          <w:lang w:bidi="ar"/>
        </w:rPr>
        <w:t>）</w:t>
      </w:r>
      <w:r>
        <w:rPr>
          <w:rFonts w:hint="eastAsia"/>
          <w:lang w:bidi="ar"/>
        </w:rPr>
        <w:t>：</w:t>
      </w:r>
      <w:r w:rsidR="00BB62FF">
        <w:rPr>
          <w:rFonts w:hint="eastAsia"/>
          <w:lang w:bidi="ar"/>
        </w:rPr>
        <w:t>锚固钢筋与端板通过调整螺母连接，调整螺母</w:t>
      </w:r>
      <w:r>
        <w:rPr>
          <w:rFonts w:hint="eastAsia"/>
          <w:lang w:bidi="ar"/>
        </w:rPr>
        <w:t>固定于端板螺栓孔</w:t>
      </w:r>
      <w:r w:rsidR="00BB62FF">
        <w:rPr>
          <w:rFonts w:hint="eastAsia"/>
          <w:lang w:bidi="ar"/>
        </w:rPr>
        <w:t>上；</w:t>
      </w:r>
    </w:p>
    <w:p w:rsidR="00BB62FF" w:rsidRDefault="00BB62FF" w:rsidP="00BB62FF">
      <w:pPr>
        <w:ind w:firstLineChars="200" w:firstLine="422"/>
        <w:rPr>
          <w:lang w:bidi="ar"/>
        </w:rPr>
      </w:pPr>
      <w:r>
        <w:rPr>
          <w:rFonts w:hint="eastAsia"/>
          <w:b/>
          <w:lang w:bidi="ar"/>
        </w:rPr>
        <w:t>2</w:t>
      </w:r>
      <w:r w:rsidRPr="00E12FA3">
        <w:rPr>
          <w:b/>
          <w:lang w:bidi="ar"/>
        </w:rPr>
        <w:t xml:space="preserve">  </w:t>
      </w:r>
      <w:r>
        <w:rPr>
          <w:rFonts w:hint="eastAsia"/>
          <w:lang w:bidi="ar"/>
        </w:rPr>
        <w:t>锚固钢筋与预制桩内预留螺母连接（图</w:t>
      </w:r>
      <w:r>
        <w:rPr>
          <w:rFonts w:hint="eastAsia"/>
          <w:lang w:bidi="ar"/>
        </w:rPr>
        <w:t>D.0.1-2</w:t>
      </w:r>
      <w:r>
        <w:rPr>
          <w:rFonts w:hint="eastAsia"/>
          <w:lang w:bidi="ar"/>
        </w:rPr>
        <w:t>）：锚固钢筋与预留</w:t>
      </w:r>
      <w:r w:rsidR="002656EB" w:rsidRPr="002656EB">
        <w:rPr>
          <w:rFonts w:hint="eastAsia"/>
          <w:lang w:bidi="ar"/>
        </w:rPr>
        <w:t>张拉</w:t>
      </w:r>
      <w:r>
        <w:rPr>
          <w:rFonts w:hint="eastAsia"/>
          <w:lang w:bidi="ar"/>
        </w:rPr>
        <w:t>螺母通过调整螺母连接，调整螺母固定于预留螺母内；</w:t>
      </w:r>
    </w:p>
    <w:p w:rsidR="00BB62FF" w:rsidRDefault="00BB62FF" w:rsidP="00BB62FF">
      <w:pPr>
        <w:ind w:firstLineChars="200" w:firstLine="422"/>
        <w:rPr>
          <w:lang w:bidi="ar"/>
        </w:rPr>
      </w:pPr>
      <w:r>
        <w:rPr>
          <w:rFonts w:hint="eastAsia"/>
          <w:b/>
          <w:lang w:bidi="ar"/>
        </w:rPr>
        <w:t>3</w:t>
      </w:r>
      <w:r w:rsidRPr="00E12FA3">
        <w:rPr>
          <w:b/>
          <w:lang w:bidi="ar"/>
        </w:rPr>
        <w:t xml:space="preserve">  </w:t>
      </w:r>
      <w:r>
        <w:rPr>
          <w:rFonts w:hint="eastAsia"/>
          <w:lang w:bidi="ar"/>
        </w:rPr>
        <w:t>锚固钢筋与预制桩预应力钢棒连接（图</w:t>
      </w:r>
      <w:r>
        <w:rPr>
          <w:rFonts w:hint="eastAsia"/>
          <w:lang w:bidi="ar"/>
        </w:rPr>
        <w:t>D.0.1-3</w:t>
      </w:r>
      <w:r>
        <w:rPr>
          <w:rFonts w:hint="eastAsia"/>
          <w:lang w:bidi="ar"/>
        </w:rPr>
        <w:t>）：锚固钢筋与预应力钢棒通过调整螺母、转换螺母及锚固卡片连接。</w:t>
      </w:r>
    </w:p>
    <w:p w:rsidR="00BB62FF" w:rsidRPr="00BB62FF" w:rsidRDefault="00864F2F" w:rsidP="00350815">
      <w:pPr>
        <w:spacing w:line="240" w:lineRule="auto"/>
        <w:jc w:val="center"/>
        <w:rPr>
          <w:lang w:bidi="ar"/>
        </w:rPr>
      </w:pPr>
      <w:r>
        <w:rPr>
          <w:noProof/>
        </w:rPr>
        <w:drawing>
          <wp:inline distT="0" distB="0" distL="0" distR="0" wp14:anchorId="42608D35" wp14:editId="0D15FD5A">
            <wp:extent cx="4901184" cy="2168486"/>
            <wp:effectExtent l="0" t="0" r="0" b="3810"/>
            <wp:docPr id="27" name="图片 27" descr="C:\Users\gao\Pictures\12312\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ao\Pictures\12312\1\D01.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16040"/>
                    <a:stretch/>
                  </pic:blipFill>
                  <pic:spPr bwMode="auto">
                    <a:xfrm>
                      <a:off x="0" y="0"/>
                      <a:ext cx="4901822" cy="2168768"/>
                    </a:xfrm>
                    <a:prstGeom prst="rect">
                      <a:avLst/>
                    </a:prstGeom>
                    <a:noFill/>
                    <a:ln>
                      <a:noFill/>
                    </a:ln>
                    <a:extLst>
                      <a:ext uri="{53640926-AAD7-44D8-BBD7-CCE9431645EC}">
                        <a14:shadowObscured xmlns:a14="http://schemas.microsoft.com/office/drawing/2010/main"/>
                      </a:ext>
                    </a:extLst>
                  </pic:spPr>
                </pic:pic>
              </a:graphicData>
            </a:graphic>
          </wp:inline>
        </w:drawing>
      </w:r>
    </w:p>
    <w:p w:rsidR="00BB62FF" w:rsidRPr="00E12FA3" w:rsidRDefault="00BB62FF" w:rsidP="00BB62FF">
      <w:pPr>
        <w:pStyle w:val="aff3"/>
        <w:rPr>
          <w:color w:val="auto"/>
          <w:lang w:bidi="ar"/>
        </w:rPr>
      </w:pPr>
      <w:r w:rsidRPr="00E12FA3">
        <w:rPr>
          <w:rFonts w:hint="eastAsia"/>
          <w:color w:val="auto"/>
          <w:lang w:bidi="ar"/>
        </w:rPr>
        <w:t>图</w:t>
      </w:r>
      <w:r>
        <w:rPr>
          <w:rFonts w:hint="eastAsia"/>
          <w:color w:val="auto"/>
          <w:lang w:bidi="ar"/>
        </w:rPr>
        <w:t>D</w:t>
      </w:r>
      <w:r w:rsidRPr="00E12FA3">
        <w:rPr>
          <w:rFonts w:hint="eastAsia"/>
          <w:color w:val="auto"/>
          <w:lang w:bidi="ar"/>
        </w:rPr>
        <w:t>.0.</w:t>
      </w:r>
      <w:r>
        <w:rPr>
          <w:rFonts w:hint="eastAsia"/>
          <w:color w:val="auto"/>
          <w:lang w:bidi="ar"/>
        </w:rPr>
        <w:t>1</w:t>
      </w:r>
      <w:r w:rsidRPr="00E12FA3">
        <w:rPr>
          <w:rFonts w:hint="eastAsia"/>
          <w:color w:val="auto"/>
          <w:lang w:bidi="ar"/>
        </w:rPr>
        <w:t xml:space="preserve"> </w:t>
      </w:r>
      <w:r w:rsidRPr="00E12FA3">
        <w:rPr>
          <w:rFonts w:hint="eastAsia"/>
          <w:color w:val="auto"/>
          <w:lang w:bidi="ar"/>
        </w:rPr>
        <w:t>预埋牙、</w:t>
      </w:r>
      <w:proofErr w:type="gramStart"/>
      <w:r w:rsidRPr="00E12FA3">
        <w:rPr>
          <w:rFonts w:hint="eastAsia"/>
          <w:color w:val="auto"/>
          <w:lang w:bidi="ar"/>
        </w:rPr>
        <w:t>孔生产</w:t>
      </w:r>
      <w:proofErr w:type="gramEnd"/>
      <w:r w:rsidRPr="00E12FA3">
        <w:rPr>
          <w:rFonts w:hint="eastAsia"/>
          <w:color w:val="auto"/>
          <w:lang w:bidi="ar"/>
        </w:rPr>
        <w:t>装配示意图</w:t>
      </w:r>
    </w:p>
    <w:p w:rsidR="00BB62FF" w:rsidRDefault="00BB62FF" w:rsidP="00BB62FF">
      <w:pPr>
        <w:pStyle w:val="aff3"/>
        <w:rPr>
          <w:color w:val="auto"/>
          <w:lang w:bidi="ar"/>
        </w:rPr>
      </w:pPr>
      <w:r w:rsidRPr="00E12FA3">
        <w:rPr>
          <w:rFonts w:hint="eastAsia"/>
          <w:color w:val="auto"/>
          <w:lang w:bidi="ar"/>
        </w:rPr>
        <w:t>1.</w:t>
      </w:r>
      <w:r>
        <w:rPr>
          <w:rFonts w:hint="eastAsia"/>
          <w:color w:val="auto"/>
          <w:lang w:bidi="ar"/>
        </w:rPr>
        <w:t>锚固钢筋</w:t>
      </w:r>
      <w:r w:rsidRPr="00E12FA3">
        <w:rPr>
          <w:rFonts w:hint="eastAsia"/>
          <w:color w:val="auto"/>
          <w:lang w:bidi="ar"/>
        </w:rPr>
        <w:t>；</w:t>
      </w:r>
      <w:r w:rsidRPr="00E12FA3">
        <w:rPr>
          <w:rFonts w:hint="eastAsia"/>
          <w:color w:val="auto"/>
          <w:lang w:bidi="ar"/>
        </w:rPr>
        <w:t>2.</w:t>
      </w:r>
      <w:r>
        <w:rPr>
          <w:rFonts w:hint="eastAsia"/>
          <w:color w:val="auto"/>
          <w:lang w:bidi="ar"/>
        </w:rPr>
        <w:t>调整螺母</w:t>
      </w:r>
      <w:r w:rsidRPr="00E12FA3">
        <w:rPr>
          <w:rFonts w:hint="eastAsia"/>
          <w:color w:val="auto"/>
          <w:lang w:bidi="ar"/>
        </w:rPr>
        <w:t>；</w:t>
      </w:r>
      <w:r w:rsidRPr="00E12FA3">
        <w:rPr>
          <w:rFonts w:hint="eastAsia"/>
          <w:color w:val="auto"/>
          <w:lang w:bidi="ar"/>
        </w:rPr>
        <w:t>3.</w:t>
      </w:r>
      <w:r>
        <w:rPr>
          <w:rFonts w:hint="eastAsia"/>
          <w:color w:val="auto"/>
          <w:lang w:bidi="ar"/>
        </w:rPr>
        <w:t>端板</w:t>
      </w:r>
      <w:r w:rsidRPr="00E12FA3">
        <w:rPr>
          <w:rFonts w:hint="eastAsia"/>
          <w:color w:val="auto"/>
          <w:lang w:bidi="ar"/>
        </w:rPr>
        <w:t>；</w:t>
      </w:r>
      <w:r w:rsidRPr="00E12FA3">
        <w:rPr>
          <w:rFonts w:hint="eastAsia"/>
          <w:color w:val="auto"/>
          <w:lang w:bidi="ar"/>
        </w:rPr>
        <w:t>4.</w:t>
      </w:r>
      <w:r>
        <w:rPr>
          <w:rFonts w:hint="eastAsia"/>
          <w:color w:val="auto"/>
          <w:lang w:bidi="ar"/>
        </w:rPr>
        <w:t>端板螺栓孔</w:t>
      </w:r>
      <w:r w:rsidRPr="00E12FA3">
        <w:rPr>
          <w:rFonts w:hint="eastAsia"/>
          <w:color w:val="auto"/>
          <w:lang w:bidi="ar"/>
        </w:rPr>
        <w:t>；</w:t>
      </w:r>
      <w:r w:rsidRPr="00E12FA3">
        <w:rPr>
          <w:rFonts w:hint="eastAsia"/>
          <w:color w:val="auto"/>
          <w:lang w:bidi="ar"/>
        </w:rPr>
        <w:t>5.</w:t>
      </w:r>
      <w:r>
        <w:rPr>
          <w:rFonts w:hint="eastAsia"/>
          <w:color w:val="auto"/>
          <w:lang w:bidi="ar"/>
        </w:rPr>
        <w:t>预应力钢棒</w:t>
      </w:r>
      <w:r w:rsidRPr="00E12FA3">
        <w:rPr>
          <w:rFonts w:hint="eastAsia"/>
          <w:color w:val="auto"/>
          <w:lang w:bidi="ar"/>
        </w:rPr>
        <w:t>；</w:t>
      </w:r>
      <w:r w:rsidRPr="00E12FA3">
        <w:rPr>
          <w:rFonts w:hint="eastAsia"/>
          <w:color w:val="auto"/>
          <w:lang w:bidi="ar"/>
        </w:rPr>
        <w:t>6.</w:t>
      </w:r>
      <w:r>
        <w:rPr>
          <w:rFonts w:hint="eastAsia"/>
          <w:color w:val="auto"/>
          <w:lang w:bidi="ar"/>
        </w:rPr>
        <w:t>预制桩</w:t>
      </w:r>
      <w:r w:rsidRPr="00E12FA3">
        <w:rPr>
          <w:rFonts w:hint="eastAsia"/>
          <w:color w:val="auto"/>
          <w:lang w:bidi="ar"/>
        </w:rPr>
        <w:t>；</w:t>
      </w:r>
      <w:r w:rsidRPr="00E12FA3">
        <w:rPr>
          <w:rFonts w:hint="eastAsia"/>
          <w:color w:val="auto"/>
          <w:lang w:bidi="ar"/>
        </w:rPr>
        <w:t>7.</w:t>
      </w:r>
      <w:r>
        <w:rPr>
          <w:rFonts w:hint="eastAsia"/>
          <w:color w:val="auto"/>
          <w:lang w:bidi="ar"/>
        </w:rPr>
        <w:t>预留</w:t>
      </w:r>
      <w:r w:rsidR="002656EB" w:rsidRPr="00E12FA3">
        <w:rPr>
          <w:rFonts w:hint="eastAsia"/>
          <w:szCs w:val="22"/>
        </w:rPr>
        <w:t>张拉</w:t>
      </w:r>
      <w:r>
        <w:rPr>
          <w:rFonts w:hint="eastAsia"/>
          <w:color w:val="auto"/>
          <w:lang w:bidi="ar"/>
        </w:rPr>
        <w:t>螺母</w:t>
      </w:r>
      <w:r w:rsidRPr="00E12FA3">
        <w:rPr>
          <w:rFonts w:hint="eastAsia"/>
          <w:color w:val="auto"/>
          <w:lang w:bidi="ar"/>
        </w:rPr>
        <w:t>；</w:t>
      </w:r>
    </w:p>
    <w:p w:rsidR="00BB62FF" w:rsidRPr="00E12FA3" w:rsidRDefault="00BB62FF" w:rsidP="00BB62FF">
      <w:pPr>
        <w:pStyle w:val="aff3"/>
        <w:rPr>
          <w:color w:val="auto"/>
          <w:lang w:bidi="ar"/>
        </w:rPr>
      </w:pPr>
      <w:r w:rsidRPr="00E12FA3">
        <w:rPr>
          <w:rFonts w:hint="eastAsia"/>
          <w:color w:val="auto"/>
          <w:lang w:bidi="ar"/>
        </w:rPr>
        <w:t>8.</w:t>
      </w:r>
      <w:r>
        <w:rPr>
          <w:rFonts w:hint="eastAsia"/>
          <w:color w:val="auto"/>
          <w:lang w:bidi="ar"/>
        </w:rPr>
        <w:t>转换螺母</w:t>
      </w:r>
      <w:r w:rsidRPr="00E12FA3">
        <w:rPr>
          <w:rFonts w:hint="eastAsia"/>
          <w:color w:val="auto"/>
          <w:lang w:bidi="ar"/>
        </w:rPr>
        <w:t>；</w:t>
      </w:r>
      <w:r>
        <w:rPr>
          <w:rFonts w:hint="eastAsia"/>
          <w:color w:val="auto"/>
          <w:lang w:bidi="ar"/>
        </w:rPr>
        <w:t>9</w:t>
      </w:r>
      <w:r w:rsidRPr="00E12FA3">
        <w:rPr>
          <w:rFonts w:hint="eastAsia"/>
          <w:color w:val="auto"/>
          <w:lang w:bidi="ar"/>
        </w:rPr>
        <w:t>.</w:t>
      </w:r>
      <w:r>
        <w:rPr>
          <w:rFonts w:hint="eastAsia"/>
          <w:color w:val="auto"/>
          <w:lang w:bidi="ar"/>
        </w:rPr>
        <w:t>锚固卡片</w:t>
      </w:r>
    </w:p>
    <w:p w:rsidR="002656EB" w:rsidRDefault="002656EB" w:rsidP="002656EB">
      <w:pPr>
        <w:rPr>
          <w:lang w:bidi="ar"/>
        </w:rPr>
      </w:pPr>
      <w:r>
        <w:rPr>
          <w:rStyle w:val="aff0"/>
          <w:rFonts w:hint="eastAsia"/>
          <w:color w:val="auto"/>
        </w:rPr>
        <w:t>D</w:t>
      </w:r>
      <w:r w:rsidRPr="00E12FA3">
        <w:rPr>
          <w:rStyle w:val="aff0"/>
          <w:rFonts w:hint="eastAsia"/>
          <w:color w:val="auto"/>
        </w:rPr>
        <w:t>.0.</w:t>
      </w:r>
      <w:r>
        <w:rPr>
          <w:rStyle w:val="aff0"/>
          <w:rFonts w:hint="eastAsia"/>
          <w:color w:val="auto"/>
        </w:rPr>
        <w:t>2</w:t>
      </w:r>
      <w:r w:rsidRPr="00E12FA3">
        <w:rPr>
          <w:rStyle w:val="aff0"/>
          <w:color w:val="auto"/>
        </w:rPr>
        <w:t xml:space="preserve"> </w:t>
      </w:r>
      <w:r w:rsidRPr="00E12FA3">
        <w:rPr>
          <w:rFonts w:hint="eastAsia"/>
          <w:lang w:bidi="ar"/>
        </w:rPr>
        <w:t xml:space="preserve"> </w:t>
      </w:r>
      <w:r w:rsidRPr="002656EB">
        <w:rPr>
          <w:rFonts w:hint="eastAsia"/>
          <w:lang w:bidi="ar"/>
        </w:rPr>
        <w:t>锚固钢筋连接转换接头</w:t>
      </w:r>
      <w:r>
        <w:rPr>
          <w:rFonts w:hint="eastAsia"/>
          <w:lang w:bidi="ar"/>
        </w:rPr>
        <w:t>各部件规格及尺寸应符合图</w:t>
      </w:r>
      <w:r>
        <w:rPr>
          <w:rFonts w:hint="eastAsia"/>
          <w:lang w:bidi="ar"/>
        </w:rPr>
        <w:t>D.0.2</w:t>
      </w:r>
      <w:r>
        <w:rPr>
          <w:rFonts w:hint="eastAsia"/>
          <w:lang w:bidi="ar"/>
        </w:rPr>
        <w:t>和表</w:t>
      </w:r>
      <w:r>
        <w:rPr>
          <w:rFonts w:hint="eastAsia"/>
          <w:lang w:bidi="ar"/>
        </w:rPr>
        <w:t>D.0.2</w:t>
      </w:r>
      <w:r w:rsidR="00350815">
        <w:rPr>
          <w:rFonts w:hint="eastAsia"/>
          <w:lang w:bidi="ar"/>
        </w:rPr>
        <w:t>、</w:t>
      </w:r>
      <w:r w:rsidR="00350815">
        <w:rPr>
          <w:rFonts w:hint="eastAsia"/>
          <w:lang w:bidi="ar"/>
        </w:rPr>
        <w:t>D.0.3</w:t>
      </w:r>
      <w:r>
        <w:rPr>
          <w:rFonts w:hint="eastAsia"/>
          <w:lang w:bidi="ar"/>
        </w:rPr>
        <w:t>的规定。</w:t>
      </w:r>
    </w:p>
    <w:p w:rsidR="002656EB" w:rsidRDefault="002656EB" w:rsidP="002656EB">
      <w:pPr>
        <w:spacing w:line="240" w:lineRule="auto"/>
        <w:rPr>
          <w:rStyle w:val="aff0"/>
          <w:color w:val="auto"/>
        </w:rPr>
      </w:pPr>
      <w:r w:rsidRPr="00E12FA3">
        <w:rPr>
          <w:noProof/>
        </w:rPr>
        <w:drawing>
          <wp:inline distT="0" distB="0" distL="0" distR="0" wp14:anchorId="1FA52A08" wp14:editId="1E4A418F">
            <wp:extent cx="5215738" cy="1360628"/>
            <wp:effectExtent l="0" t="0" r="4445"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rotWithShape="1">
                    <a:blip r:embed="rId36" cstate="print">
                      <a:extLst>
                        <a:ext uri="{28A0092B-C50C-407E-A947-70E740481C1C}">
                          <a14:useLocalDpi xmlns:a14="http://schemas.microsoft.com/office/drawing/2010/main" val="0"/>
                        </a:ext>
                      </a:extLst>
                    </a:blip>
                    <a:srcRect b="9939"/>
                    <a:stretch/>
                  </pic:blipFill>
                  <pic:spPr bwMode="auto">
                    <a:xfrm>
                      <a:off x="0" y="0"/>
                      <a:ext cx="5221775" cy="1362203"/>
                    </a:xfrm>
                    <a:prstGeom prst="rect">
                      <a:avLst/>
                    </a:prstGeom>
                    <a:noFill/>
                    <a:ln>
                      <a:noFill/>
                    </a:ln>
                    <a:extLst>
                      <a:ext uri="{53640926-AAD7-44D8-BBD7-CCE9431645EC}">
                        <a14:shadowObscured xmlns:a14="http://schemas.microsoft.com/office/drawing/2010/main"/>
                      </a:ext>
                    </a:extLst>
                  </pic:spPr>
                </pic:pic>
              </a:graphicData>
            </a:graphic>
          </wp:inline>
        </w:drawing>
      </w:r>
    </w:p>
    <w:p w:rsidR="002656EB" w:rsidRDefault="002656EB" w:rsidP="002656EB">
      <w:pPr>
        <w:pStyle w:val="aff3"/>
        <w:rPr>
          <w:color w:val="auto"/>
          <w:lang w:bidi="ar"/>
        </w:rPr>
      </w:pPr>
      <w:r>
        <w:rPr>
          <w:rFonts w:hint="eastAsia"/>
          <w:color w:val="auto"/>
          <w:lang w:bidi="ar"/>
        </w:rPr>
        <w:t>a</w:t>
      </w:r>
      <w:r>
        <w:rPr>
          <w:rFonts w:hint="eastAsia"/>
          <w:color w:val="auto"/>
          <w:lang w:bidi="ar"/>
        </w:rPr>
        <w:t>）调整螺母</w:t>
      </w:r>
      <w:r>
        <w:rPr>
          <w:rFonts w:hint="eastAsia"/>
          <w:color w:val="auto"/>
          <w:lang w:bidi="ar"/>
        </w:rPr>
        <w:t xml:space="preserve">                        b</w:t>
      </w:r>
      <w:r>
        <w:rPr>
          <w:rFonts w:hint="eastAsia"/>
          <w:color w:val="auto"/>
          <w:lang w:bidi="ar"/>
        </w:rPr>
        <w:t>）转换螺母</w:t>
      </w:r>
      <w:r>
        <w:rPr>
          <w:rFonts w:hint="eastAsia"/>
          <w:color w:val="auto"/>
          <w:lang w:bidi="ar"/>
        </w:rPr>
        <w:t xml:space="preserve">                      c</w:t>
      </w:r>
      <w:r>
        <w:rPr>
          <w:rFonts w:hint="eastAsia"/>
          <w:color w:val="auto"/>
          <w:lang w:bidi="ar"/>
        </w:rPr>
        <w:t>）锚固卡片</w:t>
      </w:r>
    </w:p>
    <w:p w:rsidR="002656EB" w:rsidRDefault="002656EB" w:rsidP="002656EB">
      <w:pPr>
        <w:pStyle w:val="aff3"/>
        <w:rPr>
          <w:color w:val="auto"/>
          <w:lang w:bidi="ar"/>
        </w:rPr>
      </w:pPr>
      <w:r w:rsidRPr="00E12FA3">
        <w:rPr>
          <w:rFonts w:hint="eastAsia"/>
          <w:color w:val="auto"/>
          <w:lang w:bidi="ar"/>
        </w:rPr>
        <w:t>图</w:t>
      </w:r>
      <w:r>
        <w:rPr>
          <w:rFonts w:hint="eastAsia"/>
          <w:color w:val="auto"/>
          <w:lang w:bidi="ar"/>
        </w:rPr>
        <w:t>D</w:t>
      </w:r>
      <w:r w:rsidRPr="00E12FA3">
        <w:rPr>
          <w:rFonts w:hint="eastAsia"/>
          <w:color w:val="auto"/>
          <w:lang w:bidi="ar"/>
        </w:rPr>
        <w:t>.0.</w:t>
      </w:r>
      <w:r>
        <w:rPr>
          <w:rFonts w:hint="eastAsia"/>
          <w:color w:val="auto"/>
          <w:lang w:bidi="ar"/>
        </w:rPr>
        <w:t>2</w:t>
      </w:r>
      <w:r w:rsidRPr="00E12FA3">
        <w:rPr>
          <w:rFonts w:hint="eastAsia"/>
          <w:color w:val="auto"/>
          <w:lang w:bidi="ar"/>
        </w:rPr>
        <w:t xml:space="preserve"> </w:t>
      </w:r>
      <w:r>
        <w:rPr>
          <w:rFonts w:hint="eastAsia"/>
          <w:color w:val="auto"/>
          <w:lang w:bidi="ar"/>
        </w:rPr>
        <w:t>转换接头部件尺寸</w:t>
      </w:r>
    </w:p>
    <w:p w:rsidR="002656EB" w:rsidRPr="00E12FA3" w:rsidRDefault="002656EB" w:rsidP="002656EB">
      <w:pPr>
        <w:widowControl/>
        <w:jc w:val="center"/>
        <w:rPr>
          <w:rFonts w:ascii="宋体" w:hAnsi="宋体" w:cs="宋体"/>
          <w:b/>
          <w:bCs/>
          <w:kern w:val="0"/>
          <w:sz w:val="18"/>
          <w:szCs w:val="18"/>
          <w:lang w:bidi="ar"/>
        </w:rPr>
      </w:pPr>
      <w:r w:rsidRPr="00E12FA3">
        <w:rPr>
          <w:rFonts w:ascii="宋体" w:hAnsi="宋体" w:cs="宋体" w:hint="eastAsia"/>
          <w:b/>
          <w:bCs/>
          <w:kern w:val="0"/>
          <w:sz w:val="18"/>
          <w:szCs w:val="18"/>
          <w:lang w:bidi="ar"/>
        </w:rPr>
        <w:t>表</w:t>
      </w:r>
      <w:r w:rsidRPr="00E12FA3">
        <w:rPr>
          <w:rFonts w:cs="宋体" w:hint="eastAsia"/>
          <w:b/>
          <w:bCs/>
          <w:kern w:val="0"/>
          <w:sz w:val="18"/>
          <w:szCs w:val="18"/>
          <w:lang w:bidi="ar"/>
        </w:rPr>
        <w:t>3.</w:t>
      </w:r>
      <w:r w:rsidRPr="00E12FA3">
        <w:rPr>
          <w:rFonts w:cs="宋体"/>
          <w:b/>
          <w:bCs/>
          <w:kern w:val="0"/>
          <w:sz w:val="18"/>
          <w:szCs w:val="18"/>
          <w:lang w:bidi="ar"/>
        </w:rPr>
        <w:t>0</w:t>
      </w:r>
      <w:r w:rsidRPr="00E12FA3">
        <w:rPr>
          <w:rFonts w:cs="宋体" w:hint="eastAsia"/>
          <w:b/>
          <w:bCs/>
          <w:kern w:val="0"/>
          <w:sz w:val="18"/>
          <w:szCs w:val="18"/>
          <w:lang w:bidi="ar"/>
        </w:rPr>
        <w:t>.</w:t>
      </w:r>
      <w:r w:rsidRPr="00E12FA3">
        <w:rPr>
          <w:rFonts w:cs="宋体"/>
          <w:b/>
          <w:bCs/>
          <w:kern w:val="0"/>
          <w:sz w:val="18"/>
          <w:szCs w:val="18"/>
          <w:lang w:bidi="ar"/>
        </w:rPr>
        <w:t>5</w:t>
      </w:r>
      <w:r w:rsidRPr="00E12FA3">
        <w:rPr>
          <w:rFonts w:ascii="宋体" w:hAnsi="宋体" w:cs="宋体" w:hint="eastAsia"/>
          <w:b/>
          <w:bCs/>
          <w:kern w:val="0"/>
          <w:sz w:val="18"/>
          <w:szCs w:val="18"/>
          <w:lang w:bidi="ar"/>
        </w:rPr>
        <w:t xml:space="preserve"> 单组</w:t>
      </w:r>
      <w:proofErr w:type="gramStart"/>
      <w:r w:rsidRPr="00E12FA3">
        <w:rPr>
          <w:rFonts w:ascii="宋体" w:hAnsi="宋体" w:cs="宋体" w:hint="eastAsia"/>
          <w:b/>
          <w:bCs/>
          <w:kern w:val="0"/>
          <w:sz w:val="18"/>
          <w:szCs w:val="18"/>
          <w:lang w:bidi="ar"/>
        </w:rPr>
        <w:t>齿</w:t>
      </w:r>
      <w:proofErr w:type="gramEnd"/>
      <w:r w:rsidRPr="00E12FA3">
        <w:rPr>
          <w:rFonts w:ascii="宋体" w:hAnsi="宋体" w:cs="宋体" w:hint="eastAsia"/>
          <w:b/>
          <w:bCs/>
          <w:kern w:val="0"/>
          <w:sz w:val="18"/>
          <w:szCs w:val="18"/>
          <w:lang w:bidi="ar"/>
        </w:rPr>
        <w:t>牙式接头轴心受拉承载力设计值与极限值</w:t>
      </w:r>
    </w:p>
    <w:tbl>
      <w:tblPr>
        <w:tblStyle w:val="af0"/>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06"/>
        <w:gridCol w:w="2731"/>
        <w:gridCol w:w="2886"/>
      </w:tblGrid>
      <w:tr w:rsidR="002656EB" w:rsidRPr="00E12FA3" w:rsidTr="002656EB">
        <w:trPr>
          <w:trHeight w:val="697"/>
          <w:jc w:val="center"/>
        </w:trPr>
        <w:tc>
          <w:tcPr>
            <w:tcW w:w="1705" w:type="pct"/>
            <w:vAlign w:val="center"/>
          </w:tcPr>
          <w:p w:rsidR="002656EB" w:rsidRPr="00E12FA3" w:rsidRDefault="002656EB" w:rsidP="002656EB">
            <w:pPr>
              <w:pStyle w:val="afd"/>
              <w:rPr>
                <w:lang w:bidi="ar"/>
              </w:rPr>
            </w:pPr>
            <w:proofErr w:type="gramStart"/>
            <w:r w:rsidRPr="00E12FA3">
              <w:rPr>
                <w:rFonts w:hint="eastAsia"/>
                <w:lang w:bidi="ar"/>
              </w:rPr>
              <w:t>齿</w:t>
            </w:r>
            <w:proofErr w:type="gramEnd"/>
            <w:r w:rsidRPr="00E12FA3">
              <w:rPr>
                <w:rFonts w:hint="eastAsia"/>
                <w:lang w:bidi="ar"/>
              </w:rPr>
              <w:t>牙式接头型号</w:t>
            </w:r>
          </w:p>
        </w:tc>
        <w:tc>
          <w:tcPr>
            <w:tcW w:w="1602" w:type="pct"/>
            <w:vAlign w:val="center"/>
          </w:tcPr>
          <w:p w:rsidR="002656EB" w:rsidRPr="00E12FA3" w:rsidRDefault="002656EB" w:rsidP="002656EB">
            <w:pPr>
              <w:pStyle w:val="afd"/>
              <w:rPr>
                <w:lang w:bidi="ar"/>
              </w:rPr>
            </w:pPr>
            <w:r w:rsidRPr="00E12FA3">
              <w:rPr>
                <w:rFonts w:hint="eastAsia"/>
                <w:lang w:bidi="ar"/>
              </w:rPr>
              <w:t>轴心受拉承载力设计值</w:t>
            </w:r>
          </w:p>
          <w:p w:rsidR="002656EB" w:rsidRPr="00E12FA3" w:rsidRDefault="00A37141" w:rsidP="002656EB">
            <w:pPr>
              <w:pStyle w:val="afd"/>
              <w:rPr>
                <w:lang w:bidi="ar"/>
              </w:rPr>
            </w:pPr>
            <m:oMath>
              <m:sSub>
                <m:sSubPr>
                  <m:ctrlPr>
                    <w:rPr>
                      <w:rFonts w:ascii="Cambria Math" w:hAnsi="Cambria Math"/>
                      <w:i/>
                      <w:lang w:bidi="ar"/>
                    </w:rPr>
                  </m:ctrlPr>
                </m:sSubPr>
                <m:e>
                  <m:r>
                    <w:rPr>
                      <w:rFonts w:ascii="Cambria Math" w:hAnsi="Cambria Math" w:hint="eastAsia"/>
                      <w:lang w:bidi="ar"/>
                    </w:rPr>
                    <m:t>N</m:t>
                  </m:r>
                </m:e>
                <m:sub>
                  <m:r>
                    <w:rPr>
                      <w:rFonts w:ascii="Cambria Math" w:hAnsi="Cambria Math"/>
                      <w:lang w:bidi="ar"/>
                    </w:rPr>
                    <m:t>0</m:t>
                  </m:r>
                </m:sub>
              </m:sSub>
            </m:oMath>
            <w:r w:rsidR="002656EB" w:rsidRPr="00E12FA3">
              <w:rPr>
                <w:rFonts w:hint="eastAsia"/>
                <w:lang w:bidi="ar"/>
              </w:rPr>
              <w:t>（</w:t>
            </w:r>
            <w:proofErr w:type="spellStart"/>
            <w:r w:rsidR="002656EB" w:rsidRPr="00E12FA3">
              <w:rPr>
                <w:lang w:bidi="ar"/>
              </w:rPr>
              <w:t>kN</w:t>
            </w:r>
            <w:proofErr w:type="spellEnd"/>
            <w:r w:rsidR="002656EB" w:rsidRPr="00E12FA3">
              <w:rPr>
                <w:rFonts w:hint="eastAsia"/>
                <w:lang w:bidi="ar"/>
              </w:rPr>
              <w:t>）</w:t>
            </w:r>
          </w:p>
        </w:tc>
        <w:tc>
          <w:tcPr>
            <w:tcW w:w="1693" w:type="pct"/>
            <w:vAlign w:val="center"/>
          </w:tcPr>
          <w:p w:rsidR="002656EB" w:rsidRPr="00E12FA3" w:rsidRDefault="002656EB" w:rsidP="002656EB">
            <w:pPr>
              <w:pStyle w:val="afd"/>
              <w:rPr>
                <w:lang w:bidi="ar"/>
              </w:rPr>
            </w:pPr>
            <w:r w:rsidRPr="00E12FA3">
              <w:rPr>
                <w:rFonts w:hint="eastAsia"/>
                <w:lang w:bidi="ar"/>
              </w:rPr>
              <w:t>轴心受拉承载力极限值</w:t>
            </w:r>
          </w:p>
          <w:p w:rsidR="002656EB" w:rsidRPr="00E12FA3" w:rsidRDefault="00A37141" w:rsidP="002656EB">
            <w:pPr>
              <w:pStyle w:val="afd"/>
              <w:rPr>
                <w:lang w:bidi="ar"/>
              </w:rPr>
            </w:pPr>
            <m:oMath>
              <m:sSub>
                <m:sSubPr>
                  <m:ctrlPr>
                    <w:rPr>
                      <w:rFonts w:ascii="Cambria Math" w:hAnsi="Cambria Math"/>
                      <w:i/>
                      <w:lang w:bidi="ar"/>
                    </w:rPr>
                  </m:ctrlPr>
                </m:sSubPr>
                <m:e>
                  <m:r>
                    <w:rPr>
                      <w:rFonts w:ascii="Cambria Math" w:hAnsi="Cambria Math"/>
                      <w:lang w:bidi="ar"/>
                    </w:rPr>
                    <m:t>N</m:t>
                  </m:r>
                </m:e>
                <m:sub>
                  <m:r>
                    <w:rPr>
                      <w:rFonts w:ascii="Cambria Math" w:hAnsi="Cambria Math"/>
                      <w:lang w:bidi="ar"/>
                    </w:rPr>
                    <m:t>ou</m:t>
                  </m:r>
                </m:sub>
              </m:sSub>
            </m:oMath>
            <w:r w:rsidR="002656EB" w:rsidRPr="00E12FA3">
              <w:rPr>
                <w:rFonts w:hint="eastAsia"/>
                <w:lang w:bidi="ar"/>
              </w:rPr>
              <w:t>（</w:t>
            </w:r>
            <w:proofErr w:type="spellStart"/>
            <w:r w:rsidR="002656EB" w:rsidRPr="00E12FA3">
              <w:rPr>
                <w:lang w:bidi="ar"/>
              </w:rPr>
              <w:t>kN</w:t>
            </w:r>
            <w:proofErr w:type="spellEnd"/>
            <w:r w:rsidR="002656EB" w:rsidRPr="00E12FA3">
              <w:rPr>
                <w:rFonts w:hint="eastAsia"/>
                <w:lang w:bidi="ar"/>
              </w:rPr>
              <w:t>）</w:t>
            </w:r>
          </w:p>
        </w:tc>
      </w:tr>
      <w:tr w:rsidR="002656EB" w:rsidRPr="00E12FA3" w:rsidTr="002656EB">
        <w:trPr>
          <w:jc w:val="center"/>
        </w:trPr>
        <w:tc>
          <w:tcPr>
            <w:tcW w:w="1705" w:type="pct"/>
            <w:vAlign w:val="center"/>
          </w:tcPr>
          <w:p w:rsidR="002656EB" w:rsidRPr="00E12FA3" w:rsidRDefault="002656EB" w:rsidP="002656EB">
            <w:pPr>
              <w:pStyle w:val="afd"/>
              <w:rPr>
                <w:lang w:bidi="ar"/>
              </w:rPr>
            </w:pPr>
            <w:r w:rsidRPr="00E12FA3">
              <w:rPr>
                <w:rFonts w:hint="eastAsia"/>
                <w:lang w:bidi="ar"/>
              </w:rPr>
              <w:t>K</w:t>
            </w:r>
            <w:r w:rsidRPr="00E12FA3">
              <w:rPr>
                <w:lang w:bidi="ar"/>
              </w:rPr>
              <w:t>B-08</w:t>
            </w:r>
            <w:r w:rsidRPr="00E12FA3">
              <w:rPr>
                <w:rFonts w:hint="eastAsia"/>
                <w:lang w:bidi="ar"/>
              </w:rPr>
              <w:t>型</w:t>
            </w:r>
          </w:p>
        </w:tc>
        <w:tc>
          <w:tcPr>
            <w:tcW w:w="1602" w:type="pct"/>
            <w:vAlign w:val="center"/>
          </w:tcPr>
          <w:p w:rsidR="002656EB" w:rsidRPr="00E12FA3" w:rsidRDefault="002656EB" w:rsidP="002656EB">
            <w:pPr>
              <w:pStyle w:val="afd"/>
              <w:rPr>
                <w:lang w:bidi="ar"/>
              </w:rPr>
            </w:pPr>
            <w:r w:rsidRPr="00E12FA3">
              <w:rPr>
                <w:rFonts w:hint="eastAsia"/>
                <w:lang w:bidi="ar"/>
              </w:rPr>
              <w:t>123</w:t>
            </w:r>
          </w:p>
        </w:tc>
        <w:tc>
          <w:tcPr>
            <w:tcW w:w="1693" w:type="pct"/>
            <w:vAlign w:val="center"/>
          </w:tcPr>
          <w:p w:rsidR="002656EB" w:rsidRPr="00E12FA3" w:rsidRDefault="002656EB" w:rsidP="002656EB">
            <w:pPr>
              <w:pStyle w:val="afd"/>
              <w:rPr>
                <w:lang w:bidi="ar"/>
              </w:rPr>
            </w:pPr>
            <w:r w:rsidRPr="00E12FA3">
              <w:rPr>
                <w:rFonts w:hint="eastAsia"/>
                <w:lang w:bidi="ar"/>
              </w:rPr>
              <w:t>160</w:t>
            </w:r>
          </w:p>
        </w:tc>
      </w:tr>
    </w:tbl>
    <w:p w:rsidR="002656EB" w:rsidRPr="00E12FA3" w:rsidRDefault="002656EB" w:rsidP="002656EB">
      <w:pPr>
        <w:widowControl/>
        <w:jc w:val="center"/>
        <w:rPr>
          <w:rFonts w:ascii="宋体" w:hAnsi="宋体" w:cs="宋体"/>
          <w:b/>
          <w:bCs/>
          <w:kern w:val="0"/>
          <w:sz w:val="18"/>
          <w:szCs w:val="18"/>
          <w:lang w:bidi="ar"/>
        </w:rPr>
      </w:pPr>
      <w:r w:rsidRPr="00E12FA3">
        <w:rPr>
          <w:rFonts w:ascii="宋体" w:hAnsi="宋体" w:cs="宋体" w:hint="eastAsia"/>
          <w:b/>
          <w:bCs/>
          <w:kern w:val="0"/>
          <w:sz w:val="18"/>
          <w:szCs w:val="18"/>
          <w:lang w:bidi="ar"/>
        </w:rPr>
        <w:t>表</w:t>
      </w:r>
      <w:r>
        <w:rPr>
          <w:rFonts w:cs="宋体" w:hint="eastAsia"/>
          <w:b/>
          <w:bCs/>
          <w:kern w:val="0"/>
          <w:sz w:val="18"/>
          <w:szCs w:val="18"/>
          <w:lang w:bidi="ar"/>
        </w:rPr>
        <w:t>D.0.2</w:t>
      </w:r>
      <w:r w:rsidRPr="00E12FA3">
        <w:rPr>
          <w:rFonts w:ascii="宋体" w:hAnsi="宋体" w:cs="宋体" w:hint="eastAsia"/>
          <w:b/>
          <w:bCs/>
          <w:kern w:val="0"/>
          <w:sz w:val="18"/>
          <w:szCs w:val="18"/>
          <w:lang w:bidi="ar"/>
        </w:rPr>
        <w:t xml:space="preserve"> </w:t>
      </w:r>
      <w:r>
        <w:rPr>
          <w:rFonts w:ascii="宋体" w:hAnsi="宋体" w:cs="宋体" w:hint="eastAsia"/>
          <w:b/>
          <w:bCs/>
          <w:kern w:val="0"/>
          <w:sz w:val="18"/>
          <w:szCs w:val="18"/>
          <w:lang w:bidi="ar"/>
        </w:rPr>
        <w:t>调整螺母规格型号</w:t>
      </w:r>
    </w:p>
    <w:tbl>
      <w:tblPr>
        <w:tblStyle w:val="af0"/>
        <w:tblW w:w="84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2"/>
        <w:gridCol w:w="1212"/>
        <w:gridCol w:w="1212"/>
        <w:gridCol w:w="1212"/>
        <w:gridCol w:w="1212"/>
        <w:gridCol w:w="1212"/>
        <w:gridCol w:w="1212"/>
      </w:tblGrid>
      <w:tr w:rsidR="002656EB" w:rsidRPr="00E12FA3" w:rsidTr="002656EB">
        <w:trPr>
          <w:trHeight w:val="396"/>
        </w:trPr>
        <w:tc>
          <w:tcPr>
            <w:tcW w:w="1212" w:type="dxa"/>
            <w:vAlign w:val="center"/>
          </w:tcPr>
          <w:p w:rsidR="002656EB" w:rsidRPr="00E12FA3" w:rsidRDefault="002656EB" w:rsidP="002656EB">
            <w:pPr>
              <w:jc w:val="center"/>
              <w:rPr>
                <w:sz w:val="18"/>
                <w:szCs w:val="22"/>
              </w:rPr>
            </w:pPr>
            <w:r w:rsidRPr="00E12FA3">
              <w:rPr>
                <w:rFonts w:hint="eastAsia"/>
                <w:sz w:val="18"/>
                <w:szCs w:val="22"/>
              </w:rPr>
              <w:lastRenderedPageBreak/>
              <w:t>产品名称</w:t>
            </w:r>
          </w:p>
        </w:tc>
        <w:tc>
          <w:tcPr>
            <w:tcW w:w="7272" w:type="dxa"/>
            <w:gridSpan w:val="6"/>
            <w:vAlign w:val="center"/>
          </w:tcPr>
          <w:p w:rsidR="002656EB" w:rsidRPr="00E12FA3" w:rsidRDefault="002656EB" w:rsidP="002656EB">
            <w:pPr>
              <w:jc w:val="center"/>
              <w:rPr>
                <w:sz w:val="18"/>
                <w:szCs w:val="18"/>
              </w:rPr>
            </w:pPr>
            <w:r w:rsidRPr="00E12FA3">
              <w:rPr>
                <w:rFonts w:hint="eastAsia"/>
                <w:sz w:val="18"/>
                <w:szCs w:val="18"/>
              </w:rPr>
              <w:t>调整螺母</w:t>
            </w:r>
          </w:p>
        </w:tc>
      </w:tr>
      <w:tr w:rsidR="002656EB" w:rsidRPr="00E12FA3" w:rsidTr="002656EB">
        <w:trPr>
          <w:trHeight w:val="396"/>
        </w:trPr>
        <w:tc>
          <w:tcPr>
            <w:tcW w:w="1212" w:type="dxa"/>
            <w:vAlign w:val="center"/>
          </w:tcPr>
          <w:p w:rsidR="002656EB" w:rsidRPr="00E12FA3" w:rsidRDefault="002656EB" w:rsidP="002656EB">
            <w:pPr>
              <w:jc w:val="center"/>
              <w:rPr>
                <w:sz w:val="18"/>
                <w:szCs w:val="22"/>
              </w:rPr>
            </w:pPr>
            <w:r w:rsidRPr="00E12FA3">
              <w:rPr>
                <w:rFonts w:hint="eastAsia"/>
                <w:sz w:val="18"/>
                <w:szCs w:val="22"/>
              </w:rPr>
              <w:t>适用范围</w:t>
            </w:r>
          </w:p>
        </w:tc>
        <w:tc>
          <w:tcPr>
            <w:tcW w:w="3636" w:type="dxa"/>
            <w:gridSpan w:val="3"/>
            <w:vAlign w:val="center"/>
          </w:tcPr>
          <w:p w:rsidR="002656EB" w:rsidRPr="00E12FA3" w:rsidRDefault="002656EB" w:rsidP="002656EB">
            <w:pPr>
              <w:jc w:val="center"/>
              <w:rPr>
                <w:sz w:val="18"/>
                <w:szCs w:val="22"/>
              </w:rPr>
            </w:pPr>
            <w:r>
              <w:rPr>
                <w:rFonts w:hint="eastAsia"/>
                <w:sz w:val="18"/>
                <w:szCs w:val="22"/>
              </w:rPr>
              <w:t>预制桩</w:t>
            </w:r>
            <w:r w:rsidRPr="00E12FA3">
              <w:rPr>
                <w:rFonts w:hint="eastAsia"/>
                <w:sz w:val="18"/>
                <w:szCs w:val="22"/>
              </w:rPr>
              <w:t>端板连接</w:t>
            </w:r>
          </w:p>
        </w:tc>
        <w:tc>
          <w:tcPr>
            <w:tcW w:w="3636" w:type="dxa"/>
            <w:gridSpan w:val="3"/>
            <w:vAlign w:val="center"/>
          </w:tcPr>
          <w:p w:rsidR="002656EB" w:rsidRPr="00E12FA3" w:rsidRDefault="002656EB" w:rsidP="002656EB">
            <w:pPr>
              <w:jc w:val="center"/>
              <w:rPr>
                <w:sz w:val="18"/>
                <w:szCs w:val="22"/>
              </w:rPr>
            </w:pPr>
            <w:r w:rsidRPr="00E12FA3">
              <w:rPr>
                <w:rFonts w:hint="eastAsia"/>
                <w:sz w:val="18"/>
                <w:szCs w:val="22"/>
              </w:rPr>
              <w:t>张拉螺母连接、转换螺母连接</w:t>
            </w:r>
          </w:p>
        </w:tc>
      </w:tr>
      <w:tr w:rsidR="002656EB" w:rsidRPr="00E12FA3" w:rsidTr="002656EB">
        <w:trPr>
          <w:trHeight w:val="396"/>
        </w:trPr>
        <w:tc>
          <w:tcPr>
            <w:tcW w:w="1212" w:type="dxa"/>
            <w:vAlign w:val="center"/>
          </w:tcPr>
          <w:p w:rsidR="002656EB" w:rsidRPr="00E12FA3" w:rsidRDefault="002656EB" w:rsidP="002656EB">
            <w:pPr>
              <w:jc w:val="center"/>
              <w:rPr>
                <w:sz w:val="18"/>
                <w:szCs w:val="22"/>
              </w:rPr>
            </w:pPr>
            <w:r w:rsidRPr="00E12FA3">
              <w:rPr>
                <w:rFonts w:hint="eastAsia"/>
                <w:sz w:val="18"/>
                <w:szCs w:val="22"/>
              </w:rPr>
              <w:t>产品型号</w:t>
            </w:r>
          </w:p>
        </w:tc>
        <w:tc>
          <w:tcPr>
            <w:tcW w:w="1212" w:type="dxa"/>
            <w:vAlign w:val="center"/>
          </w:tcPr>
          <w:p w:rsidR="002656EB" w:rsidRPr="00E12FA3" w:rsidRDefault="002656EB" w:rsidP="002656EB">
            <w:pPr>
              <w:jc w:val="center"/>
              <w:rPr>
                <w:sz w:val="18"/>
                <w:szCs w:val="22"/>
              </w:rPr>
            </w:pPr>
            <w:r w:rsidRPr="00E12FA3">
              <w:rPr>
                <w:rFonts w:hint="eastAsia"/>
                <w:sz w:val="18"/>
                <w:szCs w:val="22"/>
              </w:rPr>
              <w:t>TZLM-0316</w:t>
            </w:r>
          </w:p>
        </w:tc>
        <w:tc>
          <w:tcPr>
            <w:tcW w:w="1212" w:type="dxa"/>
            <w:vAlign w:val="center"/>
          </w:tcPr>
          <w:p w:rsidR="002656EB" w:rsidRPr="00E12FA3" w:rsidRDefault="002656EB" w:rsidP="002656EB">
            <w:pPr>
              <w:jc w:val="center"/>
              <w:rPr>
                <w:sz w:val="18"/>
                <w:szCs w:val="22"/>
              </w:rPr>
            </w:pPr>
            <w:r w:rsidRPr="00E12FA3">
              <w:rPr>
                <w:rFonts w:hint="eastAsia"/>
                <w:sz w:val="18"/>
                <w:szCs w:val="22"/>
              </w:rPr>
              <w:t>TZLM-0316</w:t>
            </w:r>
          </w:p>
        </w:tc>
        <w:tc>
          <w:tcPr>
            <w:tcW w:w="1212" w:type="dxa"/>
            <w:vAlign w:val="center"/>
          </w:tcPr>
          <w:p w:rsidR="002656EB" w:rsidRPr="00E12FA3" w:rsidRDefault="002656EB" w:rsidP="002656EB">
            <w:pPr>
              <w:jc w:val="center"/>
              <w:rPr>
                <w:sz w:val="18"/>
                <w:szCs w:val="22"/>
              </w:rPr>
            </w:pPr>
            <w:r w:rsidRPr="00E12FA3">
              <w:rPr>
                <w:rFonts w:hint="eastAsia"/>
                <w:sz w:val="18"/>
                <w:szCs w:val="22"/>
              </w:rPr>
              <w:t>TZLM-0316</w:t>
            </w:r>
          </w:p>
        </w:tc>
        <w:tc>
          <w:tcPr>
            <w:tcW w:w="1212" w:type="dxa"/>
            <w:vAlign w:val="center"/>
          </w:tcPr>
          <w:p w:rsidR="002656EB" w:rsidRPr="00E12FA3" w:rsidRDefault="002656EB" w:rsidP="002656EB">
            <w:pPr>
              <w:jc w:val="center"/>
              <w:rPr>
                <w:sz w:val="18"/>
                <w:szCs w:val="22"/>
              </w:rPr>
            </w:pPr>
            <w:r w:rsidRPr="00E12FA3">
              <w:rPr>
                <w:rFonts w:hint="eastAsia"/>
                <w:sz w:val="18"/>
                <w:szCs w:val="22"/>
              </w:rPr>
              <w:t>TZLM-0316</w:t>
            </w:r>
          </w:p>
        </w:tc>
        <w:tc>
          <w:tcPr>
            <w:tcW w:w="1212" w:type="dxa"/>
            <w:vAlign w:val="center"/>
          </w:tcPr>
          <w:p w:rsidR="002656EB" w:rsidRPr="00E12FA3" w:rsidRDefault="002656EB" w:rsidP="002656EB">
            <w:pPr>
              <w:jc w:val="center"/>
              <w:rPr>
                <w:sz w:val="18"/>
                <w:szCs w:val="22"/>
              </w:rPr>
            </w:pPr>
            <w:r w:rsidRPr="00E12FA3">
              <w:rPr>
                <w:rFonts w:hint="eastAsia"/>
                <w:sz w:val="18"/>
                <w:szCs w:val="22"/>
              </w:rPr>
              <w:t>TZLM-0316</w:t>
            </w:r>
          </w:p>
        </w:tc>
        <w:tc>
          <w:tcPr>
            <w:tcW w:w="1212" w:type="dxa"/>
            <w:vAlign w:val="center"/>
          </w:tcPr>
          <w:p w:rsidR="002656EB" w:rsidRPr="00E12FA3" w:rsidRDefault="002656EB" w:rsidP="002656EB">
            <w:pPr>
              <w:jc w:val="center"/>
              <w:rPr>
                <w:sz w:val="18"/>
                <w:szCs w:val="22"/>
              </w:rPr>
            </w:pPr>
            <w:r w:rsidRPr="00E12FA3">
              <w:rPr>
                <w:rFonts w:hint="eastAsia"/>
                <w:sz w:val="18"/>
                <w:szCs w:val="22"/>
              </w:rPr>
              <w:t>TZLM-0316</w:t>
            </w:r>
          </w:p>
        </w:tc>
      </w:tr>
      <w:tr w:rsidR="002656EB" w:rsidRPr="00E12FA3" w:rsidTr="002656EB">
        <w:trPr>
          <w:trHeight w:val="396"/>
        </w:trPr>
        <w:tc>
          <w:tcPr>
            <w:tcW w:w="1212" w:type="dxa"/>
            <w:vAlign w:val="center"/>
          </w:tcPr>
          <w:p w:rsidR="002656EB" w:rsidRPr="00E12FA3" w:rsidRDefault="002656EB" w:rsidP="002656EB">
            <w:pPr>
              <w:jc w:val="center"/>
              <w:rPr>
                <w:sz w:val="18"/>
                <w:szCs w:val="22"/>
              </w:rPr>
            </w:pPr>
            <w:r>
              <w:rPr>
                <w:rFonts w:hint="eastAsia"/>
                <w:sz w:val="18"/>
                <w:szCs w:val="22"/>
              </w:rPr>
              <w:t>螺母外</w:t>
            </w:r>
            <w:r w:rsidR="00350815">
              <w:rPr>
                <w:rFonts w:hint="eastAsia"/>
                <w:sz w:val="18"/>
                <w:szCs w:val="22"/>
              </w:rPr>
              <w:t>尺寸</w:t>
            </w:r>
          </w:p>
        </w:tc>
        <w:tc>
          <w:tcPr>
            <w:tcW w:w="1212" w:type="dxa"/>
            <w:vAlign w:val="center"/>
          </w:tcPr>
          <w:p w:rsidR="002656EB" w:rsidRPr="00E12FA3" w:rsidRDefault="002656EB" w:rsidP="002656EB">
            <w:pPr>
              <w:jc w:val="center"/>
              <w:rPr>
                <w:sz w:val="18"/>
                <w:szCs w:val="22"/>
              </w:rPr>
            </w:pPr>
            <w:r w:rsidRPr="00E12FA3">
              <w:rPr>
                <w:rFonts w:hint="eastAsia"/>
                <w:sz w:val="18"/>
                <w:szCs w:val="22"/>
              </w:rPr>
              <w:t>M27</w:t>
            </w:r>
            <w:r w:rsidRPr="00E12FA3">
              <w:rPr>
                <w:rFonts w:hint="eastAsia"/>
                <w:sz w:val="18"/>
                <w:szCs w:val="22"/>
              </w:rPr>
              <w:t>×</w:t>
            </w:r>
            <w:r w:rsidRPr="00E12FA3">
              <w:rPr>
                <w:rFonts w:hint="eastAsia"/>
                <w:sz w:val="18"/>
                <w:szCs w:val="22"/>
              </w:rPr>
              <w:t>3</w:t>
            </w:r>
          </w:p>
        </w:tc>
        <w:tc>
          <w:tcPr>
            <w:tcW w:w="1212" w:type="dxa"/>
            <w:vAlign w:val="center"/>
          </w:tcPr>
          <w:p w:rsidR="002656EB" w:rsidRPr="00E12FA3" w:rsidRDefault="002656EB" w:rsidP="002656EB">
            <w:pPr>
              <w:jc w:val="center"/>
              <w:rPr>
                <w:sz w:val="18"/>
                <w:szCs w:val="22"/>
              </w:rPr>
            </w:pPr>
            <w:r w:rsidRPr="00E12FA3">
              <w:rPr>
                <w:rFonts w:hint="eastAsia"/>
                <w:sz w:val="18"/>
                <w:szCs w:val="22"/>
              </w:rPr>
              <w:t>M27</w:t>
            </w:r>
            <w:r w:rsidRPr="00E12FA3">
              <w:rPr>
                <w:rFonts w:hint="eastAsia"/>
                <w:sz w:val="18"/>
                <w:szCs w:val="22"/>
              </w:rPr>
              <w:t>×</w:t>
            </w:r>
            <w:r w:rsidRPr="00E12FA3">
              <w:rPr>
                <w:rFonts w:hint="eastAsia"/>
                <w:sz w:val="18"/>
                <w:szCs w:val="22"/>
              </w:rPr>
              <w:t>3</w:t>
            </w:r>
          </w:p>
        </w:tc>
        <w:tc>
          <w:tcPr>
            <w:tcW w:w="1212" w:type="dxa"/>
            <w:vAlign w:val="center"/>
          </w:tcPr>
          <w:p w:rsidR="002656EB" w:rsidRPr="00E12FA3" w:rsidRDefault="002656EB" w:rsidP="002656EB">
            <w:pPr>
              <w:jc w:val="center"/>
              <w:rPr>
                <w:sz w:val="18"/>
                <w:szCs w:val="22"/>
              </w:rPr>
            </w:pPr>
            <w:r w:rsidRPr="00E12FA3">
              <w:rPr>
                <w:rFonts w:hint="eastAsia"/>
                <w:sz w:val="18"/>
                <w:szCs w:val="22"/>
              </w:rPr>
              <w:t>M27</w:t>
            </w:r>
            <w:r w:rsidRPr="00E12FA3">
              <w:rPr>
                <w:rFonts w:hint="eastAsia"/>
                <w:sz w:val="18"/>
                <w:szCs w:val="22"/>
              </w:rPr>
              <w:t>×</w:t>
            </w:r>
            <w:r w:rsidRPr="00E12FA3">
              <w:rPr>
                <w:rFonts w:hint="eastAsia"/>
                <w:sz w:val="18"/>
                <w:szCs w:val="22"/>
              </w:rPr>
              <w:t>3</w:t>
            </w:r>
          </w:p>
        </w:tc>
        <w:tc>
          <w:tcPr>
            <w:tcW w:w="1212" w:type="dxa"/>
            <w:vAlign w:val="center"/>
          </w:tcPr>
          <w:p w:rsidR="002656EB" w:rsidRPr="00E12FA3" w:rsidRDefault="002656EB" w:rsidP="002656EB">
            <w:pPr>
              <w:jc w:val="center"/>
              <w:rPr>
                <w:sz w:val="18"/>
                <w:szCs w:val="22"/>
              </w:rPr>
            </w:pPr>
            <w:r w:rsidRPr="00E12FA3">
              <w:rPr>
                <w:rFonts w:hint="eastAsia"/>
                <w:sz w:val="18"/>
                <w:szCs w:val="22"/>
              </w:rPr>
              <w:t>M27</w:t>
            </w:r>
            <w:r w:rsidRPr="00E12FA3">
              <w:rPr>
                <w:rFonts w:hint="eastAsia"/>
                <w:sz w:val="18"/>
                <w:szCs w:val="22"/>
              </w:rPr>
              <w:t>×</w:t>
            </w:r>
            <w:r w:rsidRPr="00E12FA3">
              <w:rPr>
                <w:rFonts w:hint="eastAsia"/>
                <w:sz w:val="18"/>
                <w:szCs w:val="22"/>
              </w:rPr>
              <w:t>2</w:t>
            </w:r>
          </w:p>
        </w:tc>
        <w:tc>
          <w:tcPr>
            <w:tcW w:w="1212" w:type="dxa"/>
            <w:vAlign w:val="center"/>
          </w:tcPr>
          <w:p w:rsidR="002656EB" w:rsidRPr="00E12FA3" w:rsidRDefault="002656EB" w:rsidP="002656EB">
            <w:pPr>
              <w:jc w:val="center"/>
              <w:rPr>
                <w:sz w:val="18"/>
                <w:szCs w:val="22"/>
              </w:rPr>
            </w:pPr>
            <w:r w:rsidRPr="00E12FA3">
              <w:rPr>
                <w:rFonts w:hint="eastAsia"/>
                <w:sz w:val="18"/>
                <w:szCs w:val="22"/>
              </w:rPr>
              <w:t>M27</w:t>
            </w:r>
            <w:r w:rsidRPr="00E12FA3">
              <w:rPr>
                <w:rFonts w:hint="eastAsia"/>
                <w:sz w:val="18"/>
                <w:szCs w:val="22"/>
              </w:rPr>
              <w:t>×</w:t>
            </w:r>
            <w:r w:rsidRPr="00E12FA3">
              <w:rPr>
                <w:rFonts w:hint="eastAsia"/>
                <w:sz w:val="18"/>
                <w:szCs w:val="22"/>
              </w:rPr>
              <w:t>2</w:t>
            </w:r>
          </w:p>
        </w:tc>
        <w:tc>
          <w:tcPr>
            <w:tcW w:w="1212" w:type="dxa"/>
            <w:vAlign w:val="center"/>
          </w:tcPr>
          <w:p w:rsidR="002656EB" w:rsidRPr="00E12FA3" w:rsidRDefault="002656EB" w:rsidP="002656EB">
            <w:pPr>
              <w:jc w:val="center"/>
              <w:rPr>
                <w:sz w:val="18"/>
                <w:szCs w:val="22"/>
              </w:rPr>
            </w:pPr>
            <w:r w:rsidRPr="00E12FA3">
              <w:rPr>
                <w:rFonts w:hint="eastAsia"/>
                <w:sz w:val="18"/>
                <w:szCs w:val="22"/>
              </w:rPr>
              <w:t>M27</w:t>
            </w:r>
            <w:r w:rsidRPr="00E12FA3">
              <w:rPr>
                <w:rFonts w:hint="eastAsia"/>
                <w:sz w:val="18"/>
                <w:szCs w:val="22"/>
              </w:rPr>
              <w:t>×</w:t>
            </w:r>
            <w:r w:rsidRPr="00E12FA3">
              <w:rPr>
                <w:rFonts w:hint="eastAsia"/>
                <w:sz w:val="18"/>
                <w:szCs w:val="22"/>
              </w:rPr>
              <w:t>2</w:t>
            </w:r>
          </w:p>
        </w:tc>
      </w:tr>
      <w:tr w:rsidR="002656EB" w:rsidRPr="00E12FA3" w:rsidTr="002656EB">
        <w:trPr>
          <w:trHeight w:val="405"/>
        </w:trPr>
        <w:tc>
          <w:tcPr>
            <w:tcW w:w="1212" w:type="dxa"/>
            <w:vAlign w:val="center"/>
          </w:tcPr>
          <w:p w:rsidR="002656EB" w:rsidRPr="00E12FA3" w:rsidRDefault="00350815" w:rsidP="002656EB">
            <w:pPr>
              <w:jc w:val="center"/>
              <w:rPr>
                <w:sz w:val="18"/>
                <w:szCs w:val="22"/>
              </w:rPr>
            </w:pPr>
            <w:r>
              <w:rPr>
                <w:rFonts w:hint="eastAsia"/>
                <w:sz w:val="18"/>
                <w:szCs w:val="22"/>
              </w:rPr>
              <w:t>螺母内尺寸</w:t>
            </w:r>
          </w:p>
        </w:tc>
        <w:tc>
          <w:tcPr>
            <w:tcW w:w="1212" w:type="dxa"/>
            <w:vAlign w:val="center"/>
          </w:tcPr>
          <w:p w:rsidR="002656EB" w:rsidRPr="00E12FA3" w:rsidRDefault="002656EB" w:rsidP="002656EB">
            <w:pPr>
              <w:jc w:val="center"/>
              <w:rPr>
                <w:sz w:val="18"/>
                <w:szCs w:val="22"/>
              </w:rPr>
            </w:pPr>
            <w:r w:rsidRPr="00E12FA3">
              <w:rPr>
                <w:rFonts w:hint="eastAsia"/>
                <w:sz w:val="18"/>
                <w:szCs w:val="22"/>
              </w:rPr>
              <w:t>M16</w:t>
            </w:r>
            <w:r w:rsidRPr="00E12FA3">
              <w:rPr>
                <w:rFonts w:hint="eastAsia"/>
                <w:sz w:val="18"/>
                <w:szCs w:val="22"/>
              </w:rPr>
              <w:t>×</w:t>
            </w:r>
            <w:r w:rsidRPr="00E12FA3">
              <w:rPr>
                <w:rFonts w:hint="eastAsia"/>
                <w:sz w:val="18"/>
                <w:szCs w:val="22"/>
              </w:rPr>
              <w:t>2</w:t>
            </w:r>
          </w:p>
        </w:tc>
        <w:tc>
          <w:tcPr>
            <w:tcW w:w="1212" w:type="dxa"/>
            <w:vAlign w:val="center"/>
          </w:tcPr>
          <w:p w:rsidR="002656EB" w:rsidRPr="00E12FA3" w:rsidRDefault="002656EB" w:rsidP="002656EB">
            <w:pPr>
              <w:jc w:val="center"/>
              <w:rPr>
                <w:sz w:val="18"/>
                <w:szCs w:val="22"/>
              </w:rPr>
            </w:pPr>
            <w:r w:rsidRPr="00E12FA3">
              <w:rPr>
                <w:rFonts w:hint="eastAsia"/>
                <w:sz w:val="18"/>
                <w:szCs w:val="22"/>
              </w:rPr>
              <w:t>M18</w:t>
            </w:r>
            <w:r w:rsidRPr="00E12FA3">
              <w:rPr>
                <w:rFonts w:hint="eastAsia"/>
                <w:sz w:val="18"/>
                <w:szCs w:val="22"/>
              </w:rPr>
              <w:t>×</w:t>
            </w:r>
            <w:r w:rsidRPr="00E12FA3">
              <w:rPr>
                <w:rFonts w:hint="eastAsia"/>
                <w:sz w:val="18"/>
                <w:szCs w:val="22"/>
              </w:rPr>
              <w:t>2.5</w:t>
            </w:r>
          </w:p>
        </w:tc>
        <w:tc>
          <w:tcPr>
            <w:tcW w:w="1212" w:type="dxa"/>
            <w:vAlign w:val="center"/>
          </w:tcPr>
          <w:p w:rsidR="002656EB" w:rsidRPr="00E12FA3" w:rsidRDefault="002656EB" w:rsidP="002656EB">
            <w:pPr>
              <w:jc w:val="center"/>
              <w:rPr>
                <w:sz w:val="18"/>
                <w:szCs w:val="22"/>
              </w:rPr>
            </w:pPr>
            <w:r w:rsidRPr="00E12FA3">
              <w:rPr>
                <w:rFonts w:hint="eastAsia"/>
                <w:sz w:val="18"/>
                <w:szCs w:val="22"/>
              </w:rPr>
              <w:t>M20</w:t>
            </w:r>
            <w:r w:rsidRPr="00E12FA3">
              <w:rPr>
                <w:rFonts w:hint="eastAsia"/>
                <w:sz w:val="18"/>
                <w:szCs w:val="22"/>
              </w:rPr>
              <w:t>×</w:t>
            </w:r>
            <w:r w:rsidRPr="00E12FA3">
              <w:rPr>
                <w:rFonts w:hint="eastAsia"/>
                <w:sz w:val="18"/>
                <w:szCs w:val="22"/>
              </w:rPr>
              <w:t>2.5</w:t>
            </w:r>
          </w:p>
        </w:tc>
        <w:tc>
          <w:tcPr>
            <w:tcW w:w="1212" w:type="dxa"/>
            <w:vAlign w:val="center"/>
          </w:tcPr>
          <w:p w:rsidR="002656EB" w:rsidRPr="00E12FA3" w:rsidRDefault="002656EB" w:rsidP="002656EB">
            <w:pPr>
              <w:jc w:val="center"/>
              <w:rPr>
                <w:sz w:val="18"/>
                <w:szCs w:val="22"/>
              </w:rPr>
            </w:pPr>
            <w:r w:rsidRPr="00E12FA3">
              <w:rPr>
                <w:rFonts w:hint="eastAsia"/>
                <w:sz w:val="18"/>
                <w:szCs w:val="22"/>
              </w:rPr>
              <w:t>M16</w:t>
            </w:r>
            <w:r w:rsidRPr="00E12FA3">
              <w:rPr>
                <w:rFonts w:hint="eastAsia"/>
                <w:sz w:val="18"/>
                <w:szCs w:val="22"/>
              </w:rPr>
              <w:t>×</w:t>
            </w:r>
            <w:r w:rsidRPr="00E12FA3">
              <w:rPr>
                <w:rFonts w:hint="eastAsia"/>
                <w:sz w:val="18"/>
                <w:szCs w:val="22"/>
              </w:rPr>
              <w:t>2</w:t>
            </w:r>
          </w:p>
        </w:tc>
        <w:tc>
          <w:tcPr>
            <w:tcW w:w="1212" w:type="dxa"/>
            <w:vAlign w:val="center"/>
          </w:tcPr>
          <w:p w:rsidR="002656EB" w:rsidRPr="00E12FA3" w:rsidRDefault="002656EB" w:rsidP="002656EB">
            <w:pPr>
              <w:jc w:val="center"/>
              <w:rPr>
                <w:sz w:val="18"/>
                <w:szCs w:val="22"/>
              </w:rPr>
            </w:pPr>
            <w:r w:rsidRPr="00E12FA3">
              <w:rPr>
                <w:rFonts w:hint="eastAsia"/>
                <w:sz w:val="18"/>
                <w:szCs w:val="22"/>
              </w:rPr>
              <w:t>M18</w:t>
            </w:r>
            <w:r w:rsidRPr="00E12FA3">
              <w:rPr>
                <w:rFonts w:hint="eastAsia"/>
                <w:sz w:val="18"/>
                <w:szCs w:val="22"/>
              </w:rPr>
              <w:t>×</w:t>
            </w:r>
            <w:r w:rsidRPr="00E12FA3">
              <w:rPr>
                <w:rFonts w:hint="eastAsia"/>
                <w:sz w:val="18"/>
                <w:szCs w:val="22"/>
              </w:rPr>
              <w:t>2.5</w:t>
            </w:r>
          </w:p>
        </w:tc>
        <w:tc>
          <w:tcPr>
            <w:tcW w:w="1212" w:type="dxa"/>
            <w:vAlign w:val="center"/>
          </w:tcPr>
          <w:p w:rsidR="002656EB" w:rsidRPr="00E12FA3" w:rsidRDefault="002656EB" w:rsidP="002656EB">
            <w:pPr>
              <w:jc w:val="center"/>
              <w:rPr>
                <w:sz w:val="18"/>
                <w:szCs w:val="22"/>
              </w:rPr>
            </w:pPr>
            <w:r w:rsidRPr="00E12FA3">
              <w:rPr>
                <w:rFonts w:hint="eastAsia"/>
                <w:sz w:val="18"/>
                <w:szCs w:val="22"/>
              </w:rPr>
              <w:t>M20</w:t>
            </w:r>
            <w:r w:rsidRPr="00E12FA3">
              <w:rPr>
                <w:rFonts w:hint="eastAsia"/>
                <w:sz w:val="18"/>
                <w:szCs w:val="22"/>
              </w:rPr>
              <w:t>×</w:t>
            </w:r>
            <w:r w:rsidRPr="00E12FA3">
              <w:rPr>
                <w:rFonts w:hint="eastAsia"/>
                <w:sz w:val="18"/>
                <w:szCs w:val="22"/>
              </w:rPr>
              <w:t>2.5</w:t>
            </w:r>
          </w:p>
        </w:tc>
      </w:tr>
    </w:tbl>
    <w:p w:rsidR="002656EB" w:rsidRDefault="002656EB" w:rsidP="002656EB">
      <w:pPr>
        <w:pStyle w:val="aff3"/>
        <w:rPr>
          <w:color w:val="auto"/>
          <w:lang w:bidi="ar"/>
        </w:rPr>
      </w:pPr>
    </w:p>
    <w:p w:rsidR="002656EB" w:rsidRPr="00E12FA3" w:rsidRDefault="002656EB" w:rsidP="002656EB">
      <w:pPr>
        <w:widowControl/>
        <w:jc w:val="center"/>
        <w:rPr>
          <w:rFonts w:ascii="宋体" w:hAnsi="宋体" w:cs="宋体"/>
          <w:b/>
          <w:bCs/>
          <w:kern w:val="0"/>
          <w:sz w:val="18"/>
          <w:szCs w:val="18"/>
          <w:lang w:bidi="ar"/>
        </w:rPr>
      </w:pPr>
      <w:r w:rsidRPr="00E12FA3">
        <w:rPr>
          <w:rFonts w:ascii="宋体" w:hAnsi="宋体" w:cs="宋体" w:hint="eastAsia"/>
          <w:b/>
          <w:bCs/>
          <w:kern w:val="0"/>
          <w:sz w:val="18"/>
          <w:szCs w:val="18"/>
          <w:lang w:bidi="ar"/>
        </w:rPr>
        <w:t>表</w:t>
      </w:r>
      <w:r>
        <w:rPr>
          <w:rFonts w:cs="宋体" w:hint="eastAsia"/>
          <w:b/>
          <w:bCs/>
          <w:kern w:val="0"/>
          <w:sz w:val="18"/>
          <w:szCs w:val="18"/>
          <w:lang w:bidi="ar"/>
        </w:rPr>
        <w:t>D.0.3</w:t>
      </w:r>
      <w:r w:rsidRPr="00E12FA3">
        <w:rPr>
          <w:rFonts w:ascii="宋体" w:hAnsi="宋体" w:cs="宋体" w:hint="eastAsia"/>
          <w:b/>
          <w:bCs/>
          <w:kern w:val="0"/>
          <w:sz w:val="18"/>
          <w:szCs w:val="18"/>
          <w:lang w:bidi="ar"/>
        </w:rPr>
        <w:t xml:space="preserve"> </w:t>
      </w:r>
      <w:r>
        <w:rPr>
          <w:rFonts w:ascii="宋体" w:hAnsi="宋体" w:cs="宋体" w:hint="eastAsia"/>
          <w:b/>
          <w:bCs/>
          <w:kern w:val="0"/>
          <w:sz w:val="18"/>
          <w:szCs w:val="18"/>
          <w:lang w:bidi="ar"/>
        </w:rPr>
        <w:t>转换螺母及锚固卡片规格型号</w:t>
      </w:r>
    </w:p>
    <w:tbl>
      <w:tblPr>
        <w:tblStyle w:val="af0"/>
        <w:tblW w:w="843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6"/>
        <w:gridCol w:w="1406"/>
        <w:gridCol w:w="1406"/>
        <w:gridCol w:w="1406"/>
        <w:gridCol w:w="1406"/>
        <w:gridCol w:w="1406"/>
      </w:tblGrid>
      <w:tr w:rsidR="002656EB" w:rsidRPr="00E12FA3" w:rsidTr="002656EB">
        <w:trPr>
          <w:trHeight w:val="400"/>
        </w:trPr>
        <w:tc>
          <w:tcPr>
            <w:tcW w:w="1406" w:type="dxa"/>
            <w:vAlign w:val="center"/>
          </w:tcPr>
          <w:p w:rsidR="002656EB" w:rsidRPr="00E12FA3" w:rsidRDefault="002656EB" w:rsidP="002656EB">
            <w:pPr>
              <w:jc w:val="center"/>
              <w:rPr>
                <w:sz w:val="18"/>
                <w:szCs w:val="18"/>
              </w:rPr>
            </w:pPr>
            <w:r w:rsidRPr="00E12FA3">
              <w:rPr>
                <w:rFonts w:hint="eastAsia"/>
                <w:sz w:val="18"/>
                <w:szCs w:val="18"/>
              </w:rPr>
              <w:t>产品名称</w:t>
            </w:r>
          </w:p>
        </w:tc>
        <w:tc>
          <w:tcPr>
            <w:tcW w:w="1406" w:type="dxa"/>
            <w:vAlign w:val="center"/>
          </w:tcPr>
          <w:p w:rsidR="002656EB" w:rsidRPr="00E12FA3" w:rsidRDefault="002656EB" w:rsidP="002656EB">
            <w:pPr>
              <w:jc w:val="center"/>
              <w:rPr>
                <w:sz w:val="18"/>
                <w:szCs w:val="18"/>
              </w:rPr>
            </w:pPr>
            <w:r w:rsidRPr="00E12FA3">
              <w:rPr>
                <w:rFonts w:hint="eastAsia"/>
                <w:sz w:val="18"/>
                <w:szCs w:val="18"/>
              </w:rPr>
              <w:t>转换螺母</w:t>
            </w:r>
          </w:p>
        </w:tc>
        <w:tc>
          <w:tcPr>
            <w:tcW w:w="1406" w:type="dxa"/>
            <w:vAlign w:val="center"/>
          </w:tcPr>
          <w:p w:rsidR="002656EB" w:rsidRPr="00E12FA3" w:rsidRDefault="002656EB" w:rsidP="002656EB">
            <w:pPr>
              <w:jc w:val="center"/>
              <w:rPr>
                <w:sz w:val="18"/>
                <w:szCs w:val="18"/>
              </w:rPr>
            </w:pPr>
            <w:r w:rsidRPr="00E12FA3">
              <w:rPr>
                <w:rFonts w:hint="eastAsia"/>
                <w:sz w:val="18"/>
                <w:szCs w:val="18"/>
              </w:rPr>
              <w:t>锚固卡片</w:t>
            </w:r>
          </w:p>
        </w:tc>
        <w:tc>
          <w:tcPr>
            <w:tcW w:w="1406" w:type="dxa"/>
            <w:vAlign w:val="center"/>
          </w:tcPr>
          <w:p w:rsidR="002656EB" w:rsidRPr="00E12FA3" w:rsidRDefault="002656EB" w:rsidP="002656EB">
            <w:pPr>
              <w:jc w:val="center"/>
              <w:rPr>
                <w:sz w:val="18"/>
                <w:szCs w:val="18"/>
              </w:rPr>
            </w:pPr>
            <w:r w:rsidRPr="00E12FA3">
              <w:rPr>
                <w:rFonts w:hint="eastAsia"/>
                <w:sz w:val="18"/>
                <w:szCs w:val="18"/>
              </w:rPr>
              <w:t>锚固卡片</w:t>
            </w:r>
          </w:p>
        </w:tc>
        <w:tc>
          <w:tcPr>
            <w:tcW w:w="1406" w:type="dxa"/>
            <w:vAlign w:val="center"/>
          </w:tcPr>
          <w:p w:rsidR="002656EB" w:rsidRPr="00E12FA3" w:rsidRDefault="002656EB" w:rsidP="002656EB">
            <w:pPr>
              <w:jc w:val="center"/>
              <w:rPr>
                <w:sz w:val="18"/>
                <w:szCs w:val="18"/>
              </w:rPr>
            </w:pPr>
            <w:r w:rsidRPr="00E12FA3">
              <w:rPr>
                <w:rFonts w:hint="eastAsia"/>
                <w:sz w:val="18"/>
                <w:szCs w:val="18"/>
              </w:rPr>
              <w:t>锚固卡片</w:t>
            </w:r>
          </w:p>
        </w:tc>
        <w:tc>
          <w:tcPr>
            <w:tcW w:w="1406" w:type="dxa"/>
            <w:vAlign w:val="center"/>
          </w:tcPr>
          <w:p w:rsidR="002656EB" w:rsidRPr="00E12FA3" w:rsidRDefault="002656EB" w:rsidP="002656EB">
            <w:pPr>
              <w:jc w:val="center"/>
              <w:rPr>
                <w:sz w:val="18"/>
                <w:szCs w:val="18"/>
              </w:rPr>
            </w:pPr>
            <w:r w:rsidRPr="00E12FA3">
              <w:rPr>
                <w:rFonts w:hint="eastAsia"/>
                <w:sz w:val="18"/>
                <w:szCs w:val="18"/>
              </w:rPr>
              <w:t>锚固卡片</w:t>
            </w:r>
          </w:p>
        </w:tc>
      </w:tr>
      <w:tr w:rsidR="002656EB" w:rsidRPr="00E12FA3" w:rsidTr="002656EB">
        <w:trPr>
          <w:trHeight w:val="400"/>
        </w:trPr>
        <w:tc>
          <w:tcPr>
            <w:tcW w:w="1406" w:type="dxa"/>
            <w:vAlign w:val="center"/>
          </w:tcPr>
          <w:p w:rsidR="002656EB" w:rsidRPr="00E12FA3" w:rsidRDefault="002656EB" w:rsidP="002656EB">
            <w:pPr>
              <w:jc w:val="center"/>
              <w:rPr>
                <w:sz w:val="18"/>
                <w:szCs w:val="22"/>
              </w:rPr>
            </w:pPr>
            <w:r w:rsidRPr="00E12FA3">
              <w:rPr>
                <w:rFonts w:hint="eastAsia"/>
                <w:sz w:val="18"/>
                <w:szCs w:val="22"/>
              </w:rPr>
              <w:t>产品型号</w:t>
            </w:r>
          </w:p>
        </w:tc>
        <w:tc>
          <w:tcPr>
            <w:tcW w:w="1406" w:type="dxa"/>
            <w:vAlign w:val="center"/>
          </w:tcPr>
          <w:p w:rsidR="002656EB" w:rsidRPr="00E12FA3" w:rsidRDefault="002656EB" w:rsidP="002656EB">
            <w:pPr>
              <w:jc w:val="center"/>
              <w:rPr>
                <w:sz w:val="18"/>
                <w:szCs w:val="22"/>
              </w:rPr>
            </w:pPr>
            <w:r w:rsidRPr="00E12FA3">
              <w:rPr>
                <w:rFonts w:hint="eastAsia"/>
                <w:sz w:val="18"/>
                <w:szCs w:val="22"/>
              </w:rPr>
              <w:t>ZHLM-2702</w:t>
            </w:r>
          </w:p>
        </w:tc>
        <w:tc>
          <w:tcPr>
            <w:tcW w:w="1406" w:type="dxa"/>
            <w:vAlign w:val="center"/>
          </w:tcPr>
          <w:p w:rsidR="002656EB" w:rsidRPr="00E12FA3" w:rsidRDefault="002656EB" w:rsidP="002656EB">
            <w:pPr>
              <w:jc w:val="center"/>
              <w:rPr>
                <w:sz w:val="18"/>
                <w:szCs w:val="22"/>
              </w:rPr>
            </w:pPr>
            <w:r w:rsidRPr="00E12FA3">
              <w:rPr>
                <w:rFonts w:hint="eastAsia"/>
                <w:sz w:val="18"/>
                <w:szCs w:val="22"/>
              </w:rPr>
              <w:t>MGKP-071</w:t>
            </w:r>
          </w:p>
        </w:tc>
        <w:tc>
          <w:tcPr>
            <w:tcW w:w="1406" w:type="dxa"/>
            <w:vAlign w:val="center"/>
          </w:tcPr>
          <w:p w:rsidR="002656EB" w:rsidRPr="00E12FA3" w:rsidRDefault="002656EB" w:rsidP="002656EB">
            <w:pPr>
              <w:jc w:val="center"/>
              <w:rPr>
                <w:sz w:val="18"/>
                <w:szCs w:val="22"/>
              </w:rPr>
            </w:pPr>
            <w:r w:rsidRPr="00E12FA3">
              <w:rPr>
                <w:rFonts w:hint="eastAsia"/>
                <w:sz w:val="18"/>
                <w:szCs w:val="22"/>
              </w:rPr>
              <w:t>MGKP-090</w:t>
            </w:r>
          </w:p>
        </w:tc>
        <w:tc>
          <w:tcPr>
            <w:tcW w:w="1406" w:type="dxa"/>
            <w:vAlign w:val="center"/>
          </w:tcPr>
          <w:p w:rsidR="002656EB" w:rsidRPr="00E12FA3" w:rsidRDefault="002656EB" w:rsidP="002656EB">
            <w:pPr>
              <w:jc w:val="center"/>
              <w:rPr>
                <w:sz w:val="18"/>
                <w:szCs w:val="22"/>
              </w:rPr>
            </w:pPr>
            <w:r w:rsidRPr="00E12FA3">
              <w:rPr>
                <w:rFonts w:hint="eastAsia"/>
                <w:sz w:val="18"/>
                <w:szCs w:val="22"/>
              </w:rPr>
              <w:t>MGKP-107</w:t>
            </w:r>
          </w:p>
        </w:tc>
        <w:tc>
          <w:tcPr>
            <w:tcW w:w="1406" w:type="dxa"/>
            <w:vAlign w:val="center"/>
          </w:tcPr>
          <w:p w:rsidR="002656EB" w:rsidRPr="00E12FA3" w:rsidRDefault="002656EB" w:rsidP="002656EB">
            <w:pPr>
              <w:jc w:val="center"/>
              <w:rPr>
                <w:sz w:val="18"/>
                <w:szCs w:val="22"/>
              </w:rPr>
            </w:pPr>
            <w:r w:rsidRPr="00E12FA3">
              <w:rPr>
                <w:rFonts w:hint="eastAsia"/>
                <w:sz w:val="18"/>
                <w:szCs w:val="22"/>
              </w:rPr>
              <w:t>MGKP-126</w:t>
            </w:r>
          </w:p>
        </w:tc>
      </w:tr>
      <w:tr w:rsidR="002656EB" w:rsidRPr="00E12FA3" w:rsidTr="002656EB">
        <w:trPr>
          <w:trHeight w:val="400"/>
        </w:trPr>
        <w:tc>
          <w:tcPr>
            <w:tcW w:w="1406" w:type="dxa"/>
            <w:vAlign w:val="center"/>
          </w:tcPr>
          <w:p w:rsidR="002656EB" w:rsidRPr="00E12FA3" w:rsidRDefault="00350815" w:rsidP="002656EB">
            <w:pPr>
              <w:jc w:val="center"/>
              <w:rPr>
                <w:sz w:val="18"/>
                <w:szCs w:val="22"/>
              </w:rPr>
            </w:pPr>
            <w:r>
              <w:rPr>
                <w:rFonts w:hint="eastAsia"/>
                <w:sz w:val="18"/>
                <w:szCs w:val="22"/>
              </w:rPr>
              <w:t>螺母尺寸</w:t>
            </w:r>
          </w:p>
        </w:tc>
        <w:tc>
          <w:tcPr>
            <w:tcW w:w="1406" w:type="dxa"/>
            <w:vAlign w:val="center"/>
          </w:tcPr>
          <w:p w:rsidR="002656EB" w:rsidRPr="00E12FA3" w:rsidRDefault="002656EB" w:rsidP="002656EB">
            <w:pPr>
              <w:jc w:val="center"/>
              <w:rPr>
                <w:sz w:val="18"/>
                <w:szCs w:val="22"/>
              </w:rPr>
            </w:pPr>
            <w:r w:rsidRPr="00E12FA3">
              <w:rPr>
                <w:rFonts w:hint="eastAsia"/>
                <w:sz w:val="18"/>
                <w:szCs w:val="22"/>
              </w:rPr>
              <w:t>M27</w:t>
            </w:r>
            <w:r w:rsidRPr="00E12FA3">
              <w:rPr>
                <w:rFonts w:hint="eastAsia"/>
                <w:sz w:val="18"/>
                <w:szCs w:val="22"/>
              </w:rPr>
              <w:t>×</w:t>
            </w:r>
            <w:r w:rsidRPr="00E12FA3">
              <w:rPr>
                <w:rFonts w:hint="eastAsia"/>
                <w:sz w:val="18"/>
                <w:szCs w:val="22"/>
              </w:rPr>
              <w:t>2</w:t>
            </w:r>
          </w:p>
        </w:tc>
        <w:tc>
          <w:tcPr>
            <w:tcW w:w="1406" w:type="dxa"/>
            <w:vAlign w:val="center"/>
          </w:tcPr>
          <w:p w:rsidR="002656EB" w:rsidRPr="00E12FA3" w:rsidRDefault="002656EB" w:rsidP="002656EB">
            <w:pPr>
              <w:jc w:val="center"/>
              <w:rPr>
                <w:sz w:val="18"/>
                <w:szCs w:val="22"/>
              </w:rPr>
            </w:pPr>
            <w:r w:rsidRPr="00E12FA3">
              <w:rPr>
                <w:rFonts w:hint="eastAsia"/>
                <w:sz w:val="18"/>
                <w:szCs w:val="22"/>
              </w:rPr>
              <w:t>M8</w:t>
            </w:r>
            <w:r w:rsidRPr="00E12FA3">
              <w:rPr>
                <w:rFonts w:hint="eastAsia"/>
                <w:sz w:val="18"/>
                <w:szCs w:val="22"/>
              </w:rPr>
              <w:t>×</w:t>
            </w:r>
            <w:r w:rsidRPr="00E12FA3">
              <w:rPr>
                <w:rFonts w:hint="eastAsia"/>
                <w:sz w:val="18"/>
                <w:szCs w:val="22"/>
              </w:rPr>
              <w:t>1</w:t>
            </w:r>
          </w:p>
        </w:tc>
        <w:tc>
          <w:tcPr>
            <w:tcW w:w="1406" w:type="dxa"/>
            <w:vAlign w:val="center"/>
          </w:tcPr>
          <w:p w:rsidR="002656EB" w:rsidRPr="00E12FA3" w:rsidRDefault="002656EB" w:rsidP="002656EB">
            <w:pPr>
              <w:jc w:val="center"/>
              <w:rPr>
                <w:sz w:val="18"/>
                <w:szCs w:val="22"/>
              </w:rPr>
            </w:pPr>
            <w:r w:rsidRPr="00E12FA3">
              <w:rPr>
                <w:rFonts w:hint="eastAsia"/>
                <w:sz w:val="18"/>
                <w:szCs w:val="22"/>
              </w:rPr>
              <w:t>M10</w:t>
            </w:r>
            <w:r w:rsidRPr="00E12FA3">
              <w:rPr>
                <w:rFonts w:hint="eastAsia"/>
                <w:sz w:val="18"/>
                <w:szCs w:val="22"/>
              </w:rPr>
              <w:t>×</w:t>
            </w:r>
            <w:r w:rsidRPr="00E12FA3">
              <w:rPr>
                <w:rFonts w:hint="eastAsia"/>
                <w:sz w:val="18"/>
                <w:szCs w:val="22"/>
              </w:rPr>
              <w:t>1.5</w:t>
            </w:r>
          </w:p>
        </w:tc>
        <w:tc>
          <w:tcPr>
            <w:tcW w:w="1406" w:type="dxa"/>
            <w:vAlign w:val="center"/>
          </w:tcPr>
          <w:p w:rsidR="002656EB" w:rsidRPr="00E12FA3" w:rsidRDefault="002656EB" w:rsidP="002656EB">
            <w:pPr>
              <w:jc w:val="center"/>
              <w:rPr>
                <w:sz w:val="18"/>
                <w:szCs w:val="22"/>
              </w:rPr>
            </w:pPr>
            <w:r w:rsidRPr="00E12FA3">
              <w:rPr>
                <w:rFonts w:hint="eastAsia"/>
                <w:sz w:val="18"/>
                <w:szCs w:val="22"/>
              </w:rPr>
              <w:t>M12</w:t>
            </w:r>
            <w:r w:rsidRPr="00E12FA3">
              <w:rPr>
                <w:rFonts w:hint="eastAsia"/>
                <w:sz w:val="18"/>
                <w:szCs w:val="22"/>
              </w:rPr>
              <w:t>×</w:t>
            </w:r>
            <w:r w:rsidRPr="00E12FA3">
              <w:rPr>
                <w:rFonts w:hint="eastAsia"/>
                <w:sz w:val="18"/>
                <w:szCs w:val="22"/>
              </w:rPr>
              <w:t>1.5</w:t>
            </w:r>
          </w:p>
        </w:tc>
        <w:tc>
          <w:tcPr>
            <w:tcW w:w="1406" w:type="dxa"/>
            <w:vAlign w:val="center"/>
          </w:tcPr>
          <w:p w:rsidR="002656EB" w:rsidRPr="00E12FA3" w:rsidRDefault="002656EB" w:rsidP="002656EB">
            <w:pPr>
              <w:jc w:val="center"/>
              <w:rPr>
                <w:sz w:val="18"/>
                <w:szCs w:val="22"/>
              </w:rPr>
            </w:pPr>
            <w:r w:rsidRPr="00E12FA3">
              <w:rPr>
                <w:rFonts w:hint="eastAsia"/>
                <w:sz w:val="18"/>
                <w:szCs w:val="22"/>
              </w:rPr>
              <w:t>M14</w:t>
            </w:r>
            <w:r w:rsidRPr="00E12FA3">
              <w:rPr>
                <w:rFonts w:hint="eastAsia"/>
                <w:sz w:val="18"/>
                <w:szCs w:val="22"/>
              </w:rPr>
              <w:t>×</w:t>
            </w:r>
            <w:r w:rsidRPr="00E12FA3">
              <w:rPr>
                <w:rFonts w:hint="eastAsia"/>
                <w:sz w:val="18"/>
                <w:szCs w:val="22"/>
              </w:rPr>
              <w:t>1.5</w:t>
            </w:r>
          </w:p>
        </w:tc>
      </w:tr>
      <w:tr w:rsidR="002656EB" w:rsidRPr="00E12FA3" w:rsidTr="002656EB">
        <w:trPr>
          <w:trHeight w:val="400"/>
        </w:trPr>
        <w:tc>
          <w:tcPr>
            <w:tcW w:w="1406" w:type="dxa"/>
            <w:vAlign w:val="center"/>
          </w:tcPr>
          <w:p w:rsidR="002656EB" w:rsidRPr="00E12FA3" w:rsidRDefault="002656EB" w:rsidP="002656EB">
            <w:pPr>
              <w:jc w:val="center"/>
              <w:rPr>
                <w:sz w:val="18"/>
                <w:szCs w:val="22"/>
              </w:rPr>
            </w:pPr>
            <w:r w:rsidRPr="00E12FA3">
              <w:rPr>
                <w:rFonts w:hint="eastAsia"/>
                <w:sz w:val="18"/>
                <w:szCs w:val="22"/>
              </w:rPr>
              <w:t>适用钢棒直径</w:t>
            </w:r>
          </w:p>
        </w:tc>
        <w:tc>
          <w:tcPr>
            <w:tcW w:w="1406" w:type="dxa"/>
            <w:vAlign w:val="center"/>
          </w:tcPr>
          <w:p w:rsidR="002656EB" w:rsidRPr="00E12FA3" w:rsidRDefault="002656EB" w:rsidP="002656EB">
            <w:pPr>
              <w:jc w:val="center"/>
              <w:rPr>
                <w:sz w:val="18"/>
                <w:szCs w:val="22"/>
              </w:rPr>
            </w:pPr>
            <w:r w:rsidRPr="00E12FA3">
              <w:rPr>
                <w:rFonts w:hint="eastAsia"/>
                <w:sz w:val="18"/>
                <w:szCs w:val="22"/>
              </w:rPr>
              <w:t>--</w:t>
            </w:r>
          </w:p>
        </w:tc>
        <w:tc>
          <w:tcPr>
            <w:tcW w:w="1406" w:type="dxa"/>
            <w:vAlign w:val="center"/>
          </w:tcPr>
          <w:p w:rsidR="002656EB" w:rsidRPr="00E12FA3" w:rsidRDefault="002656EB" w:rsidP="002656EB">
            <w:pPr>
              <w:jc w:val="center"/>
              <w:rPr>
                <w:sz w:val="18"/>
                <w:szCs w:val="22"/>
              </w:rPr>
            </w:pPr>
            <w:r w:rsidRPr="00E12FA3">
              <w:rPr>
                <w:rFonts w:hint="eastAsia"/>
                <w:sz w:val="18"/>
                <w:szCs w:val="22"/>
              </w:rPr>
              <w:t>7.1-7.9</w:t>
            </w:r>
          </w:p>
        </w:tc>
        <w:tc>
          <w:tcPr>
            <w:tcW w:w="1406" w:type="dxa"/>
            <w:vAlign w:val="center"/>
          </w:tcPr>
          <w:p w:rsidR="002656EB" w:rsidRPr="00E12FA3" w:rsidRDefault="002656EB" w:rsidP="002656EB">
            <w:pPr>
              <w:jc w:val="center"/>
              <w:rPr>
                <w:sz w:val="18"/>
                <w:szCs w:val="22"/>
              </w:rPr>
            </w:pPr>
            <w:r w:rsidRPr="00E12FA3">
              <w:rPr>
                <w:rFonts w:hint="eastAsia"/>
                <w:sz w:val="18"/>
                <w:szCs w:val="22"/>
              </w:rPr>
              <w:t>9.0-9.5</w:t>
            </w:r>
          </w:p>
        </w:tc>
        <w:tc>
          <w:tcPr>
            <w:tcW w:w="1406" w:type="dxa"/>
            <w:vAlign w:val="center"/>
          </w:tcPr>
          <w:p w:rsidR="002656EB" w:rsidRPr="00E12FA3" w:rsidRDefault="002656EB" w:rsidP="002656EB">
            <w:pPr>
              <w:jc w:val="center"/>
              <w:rPr>
                <w:sz w:val="18"/>
                <w:szCs w:val="22"/>
              </w:rPr>
            </w:pPr>
            <w:r w:rsidRPr="00E12FA3">
              <w:rPr>
                <w:rFonts w:hint="eastAsia"/>
                <w:sz w:val="18"/>
                <w:szCs w:val="22"/>
              </w:rPr>
              <w:t>10.7-11</w:t>
            </w:r>
          </w:p>
        </w:tc>
        <w:tc>
          <w:tcPr>
            <w:tcW w:w="1406" w:type="dxa"/>
            <w:vAlign w:val="center"/>
          </w:tcPr>
          <w:p w:rsidR="002656EB" w:rsidRPr="00E12FA3" w:rsidRDefault="002656EB" w:rsidP="002656EB">
            <w:pPr>
              <w:jc w:val="center"/>
              <w:rPr>
                <w:sz w:val="18"/>
                <w:szCs w:val="22"/>
              </w:rPr>
            </w:pPr>
            <w:r w:rsidRPr="00E12FA3">
              <w:rPr>
                <w:rFonts w:hint="eastAsia"/>
                <w:sz w:val="18"/>
                <w:szCs w:val="22"/>
              </w:rPr>
              <w:t>12.6</w:t>
            </w:r>
          </w:p>
        </w:tc>
      </w:tr>
    </w:tbl>
    <w:p w:rsidR="00864F2F" w:rsidRDefault="00864F2F" w:rsidP="00864F2F">
      <w:pPr>
        <w:rPr>
          <w:lang w:bidi="ar"/>
        </w:rPr>
      </w:pPr>
      <w:r>
        <w:rPr>
          <w:rStyle w:val="aff0"/>
          <w:rFonts w:hint="eastAsia"/>
          <w:color w:val="auto"/>
        </w:rPr>
        <w:t>D</w:t>
      </w:r>
      <w:r w:rsidRPr="00E12FA3">
        <w:rPr>
          <w:rStyle w:val="aff0"/>
          <w:rFonts w:hint="eastAsia"/>
          <w:color w:val="auto"/>
        </w:rPr>
        <w:t>.0.</w:t>
      </w:r>
      <w:r w:rsidR="002656EB">
        <w:rPr>
          <w:rStyle w:val="aff0"/>
          <w:rFonts w:hint="eastAsia"/>
          <w:color w:val="auto"/>
        </w:rPr>
        <w:t>3</w:t>
      </w:r>
      <w:r w:rsidRPr="00E12FA3">
        <w:rPr>
          <w:rStyle w:val="aff0"/>
          <w:color w:val="auto"/>
        </w:rPr>
        <w:t xml:space="preserve"> </w:t>
      </w:r>
      <w:r w:rsidRPr="00E12FA3">
        <w:rPr>
          <w:rFonts w:hint="eastAsia"/>
          <w:lang w:bidi="ar"/>
        </w:rPr>
        <w:t xml:space="preserve"> </w:t>
      </w:r>
      <w:r w:rsidRPr="00864F2F">
        <w:rPr>
          <w:rFonts w:hint="eastAsia"/>
          <w:lang w:bidi="ar"/>
        </w:rPr>
        <w:t>承台锚固钢筋一端加工成螺纹牙，螺纹进入调整螺母不小于</w:t>
      </w:r>
      <w:r w:rsidRPr="00864F2F">
        <w:rPr>
          <w:rFonts w:hint="eastAsia"/>
          <w:lang w:bidi="ar"/>
        </w:rPr>
        <w:t>30mm</w:t>
      </w:r>
      <w:r w:rsidRPr="00864F2F">
        <w:rPr>
          <w:rFonts w:hint="eastAsia"/>
          <w:lang w:bidi="ar"/>
        </w:rPr>
        <w:t>，安装时的扭矩应符合《钢筋机械连接技术规程》</w:t>
      </w:r>
      <w:r w:rsidRPr="00864F2F">
        <w:rPr>
          <w:rFonts w:hint="eastAsia"/>
          <w:lang w:bidi="ar"/>
        </w:rPr>
        <w:t>JGJ107</w:t>
      </w:r>
      <w:r w:rsidRPr="00864F2F">
        <w:rPr>
          <w:rFonts w:hint="eastAsia"/>
          <w:lang w:bidi="ar"/>
        </w:rPr>
        <w:t>的规定；锚入承台长度应符合《混凝土结构设计规范》</w:t>
      </w:r>
      <w:r w:rsidRPr="00864F2F">
        <w:rPr>
          <w:rFonts w:hint="eastAsia"/>
          <w:lang w:bidi="ar"/>
        </w:rPr>
        <w:t xml:space="preserve">   GB50010</w:t>
      </w:r>
      <w:r w:rsidRPr="00864F2F">
        <w:rPr>
          <w:rFonts w:hint="eastAsia"/>
          <w:lang w:bidi="ar"/>
        </w:rPr>
        <w:t>的规定，且不小于</w:t>
      </w:r>
      <w:r w:rsidRPr="00864F2F">
        <w:rPr>
          <w:rFonts w:hint="eastAsia"/>
          <w:lang w:bidi="ar"/>
        </w:rPr>
        <w:t>45</w:t>
      </w:r>
      <w:r w:rsidRPr="00864F2F">
        <w:rPr>
          <w:rFonts w:hint="eastAsia"/>
          <w:lang w:bidi="ar"/>
        </w:rPr>
        <w:t>倍锚固钢筋直径。</w:t>
      </w:r>
    </w:p>
    <w:p w:rsidR="0013152D" w:rsidRPr="00E12FA3" w:rsidRDefault="00864F2F" w:rsidP="0013152D">
      <w:pPr>
        <w:rPr>
          <w:lang w:bidi="ar"/>
        </w:rPr>
      </w:pPr>
      <w:r>
        <w:rPr>
          <w:rStyle w:val="aff0"/>
          <w:rFonts w:hint="eastAsia"/>
          <w:color w:val="auto"/>
        </w:rPr>
        <w:t>D</w:t>
      </w:r>
      <w:r w:rsidRPr="00E12FA3">
        <w:rPr>
          <w:rStyle w:val="aff0"/>
          <w:rFonts w:hint="eastAsia"/>
          <w:color w:val="auto"/>
        </w:rPr>
        <w:t>.0.</w:t>
      </w:r>
      <w:r w:rsidR="002656EB">
        <w:rPr>
          <w:rStyle w:val="aff0"/>
          <w:rFonts w:hint="eastAsia"/>
          <w:color w:val="auto"/>
        </w:rPr>
        <w:t>4</w:t>
      </w:r>
      <w:r w:rsidRPr="00E12FA3">
        <w:rPr>
          <w:rStyle w:val="aff0"/>
          <w:color w:val="auto"/>
        </w:rPr>
        <w:t xml:space="preserve"> </w:t>
      </w:r>
      <w:r w:rsidRPr="00E12FA3">
        <w:rPr>
          <w:rFonts w:hint="eastAsia"/>
          <w:lang w:bidi="ar"/>
        </w:rPr>
        <w:t xml:space="preserve"> </w:t>
      </w:r>
      <w:r>
        <w:rPr>
          <w:rFonts w:hint="eastAsia"/>
          <w:lang w:bidi="ar"/>
        </w:rPr>
        <w:t>锚固钢筋与预制桩的机械</w:t>
      </w:r>
      <w:r w:rsidR="0013152D" w:rsidRPr="00E12FA3">
        <w:rPr>
          <w:rFonts w:hint="eastAsia"/>
          <w:lang w:bidi="ar"/>
        </w:rPr>
        <w:t>连接强度</w:t>
      </w:r>
      <w:r>
        <w:rPr>
          <w:rFonts w:hint="eastAsia"/>
          <w:lang w:bidi="ar"/>
        </w:rPr>
        <w:t>不应小于锚固钢筋</w:t>
      </w:r>
      <w:r w:rsidR="0013152D" w:rsidRPr="00E12FA3">
        <w:rPr>
          <w:rFonts w:hint="eastAsia"/>
          <w:lang w:bidi="ar"/>
        </w:rPr>
        <w:t>强度。</w:t>
      </w:r>
    </w:p>
    <w:p w:rsidR="0013152D" w:rsidRPr="00E12FA3" w:rsidRDefault="00864F2F" w:rsidP="0013152D">
      <w:pPr>
        <w:rPr>
          <w:lang w:bidi="ar"/>
        </w:rPr>
      </w:pPr>
      <w:r>
        <w:rPr>
          <w:rStyle w:val="aff0"/>
          <w:rFonts w:hint="eastAsia"/>
          <w:color w:val="auto"/>
        </w:rPr>
        <w:t>D</w:t>
      </w:r>
      <w:r w:rsidRPr="00E12FA3">
        <w:rPr>
          <w:rStyle w:val="aff0"/>
          <w:rFonts w:hint="eastAsia"/>
          <w:color w:val="auto"/>
        </w:rPr>
        <w:t>.0.</w:t>
      </w:r>
      <w:r w:rsidR="002656EB">
        <w:rPr>
          <w:rStyle w:val="aff0"/>
          <w:rFonts w:hint="eastAsia"/>
          <w:color w:val="auto"/>
        </w:rPr>
        <w:t>5</w:t>
      </w:r>
      <w:r w:rsidRPr="00E12FA3">
        <w:rPr>
          <w:rStyle w:val="aff0"/>
          <w:color w:val="auto"/>
        </w:rPr>
        <w:t xml:space="preserve"> </w:t>
      </w:r>
      <w:r w:rsidRPr="00E12FA3">
        <w:rPr>
          <w:rFonts w:hint="eastAsia"/>
          <w:lang w:bidi="ar"/>
        </w:rPr>
        <w:t xml:space="preserve"> </w:t>
      </w:r>
      <w:r>
        <w:rPr>
          <w:rFonts w:hint="eastAsia"/>
          <w:lang w:bidi="ar"/>
        </w:rPr>
        <w:t>机械</w:t>
      </w:r>
      <w:r w:rsidR="0013152D" w:rsidRPr="00E12FA3">
        <w:rPr>
          <w:rFonts w:hint="eastAsia"/>
          <w:lang w:bidi="ar"/>
        </w:rPr>
        <w:t>连接接头部件材料应符合下列规定</w:t>
      </w:r>
      <w:r w:rsidR="0013152D" w:rsidRPr="00E12FA3">
        <w:rPr>
          <w:rFonts w:hint="eastAsia"/>
          <w:lang w:bidi="ar"/>
        </w:rPr>
        <w:t xml:space="preserve">:  </w:t>
      </w:r>
    </w:p>
    <w:p w:rsidR="0013152D" w:rsidRPr="00864F2F" w:rsidRDefault="0013152D" w:rsidP="00864F2F">
      <w:pPr>
        <w:ind w:firstLineChars="200" w:firstLine="422"/>
        <w:rPr>
          <w:b/>
          <w:lang w:bidi="ar"/>
        </w:rPr>
      </w:pPr>
      <w:r w:rsidRPr="00864F2F">
        <w:rPr>
          <w:rFonts w:hint="eastAsia"/>
          <w:b/>
          <w:lang w:bidi="ar"/>
        </w:rPr>
        <w:t xml:space="preserve">1 </w:t>
      </w:r>
      <w:r w:rsidRPr="00864F2F">
        <w:rPr>
          <w:rFonts w:hint="eastAsia"/>
          <w:lang w:bidi="ar"/>
        </w:rPr>
        <w:t>调整螺母、转换螺母应采用</w:t>
      </w:r>
      <w:r w:rsidRPr="00864F2F">
        <w:rPr>
          <w:rFonts w:hint="eastAsia"/>
          <w:lang w:bidi="ar"/>
        </w:rPr>
        <w:t>35K</w:t>
      </w:r>
      <w:r w:rsidRPr="00864F2F">
        <w:rPr>
          <w:rFonts w:hint="eastAsia"/>
          <w:lang w:bidi="ar"/>
        </w:rPr>
        <w:t>钢，锚固卡片应采用</w:t>
      </w:r>
      <w:r w:rsidRPr="00864F2F">
        <w:rPr>
          <w:rFonts w:hint="eastAsia"/>
          <w:lang w:bidi="ar"/>
        </w:rPr>
        <w:t>20CrMo</w:t>
      </w:r>
      <w:r w:rsidRPr="00864F2F">
        <w:rPr>
          <w:rFonts w:hint="eastAsia"/>
          <w:lang w:bidi="ar"/>
        </w:rPr>
        <w:t>钢；其机械性能应符合现行国家标准《优质碳素结构钢》</w:t>
      </w:r>
      <w:r w:rsidRPr="00864F2F">
        <w:rPr>
          <w:rFonts w:hint="eastAsia"/>
          <w:lang w:bidi="ar"/>
        </w:rPr>
        <w:t>GB/T 699</w:t>
      </w:r>
      <w:r w:rsidRPr="00864F2F">
        <w:rPr>
          <w:rFonts w:hint="eastAsia"/>
          <w:lang w:bidi="ar"/>
        </w:rPr>
        <w:t>的有关规定；</w:t>
      </w:r>
    </w:p>
    <w:p w:rsidR="0013152D" w:rsidRPr="00864F2F" w:rsidRDefault="0013152D" w:rsidP="00864F2F">
      <w:pPr>
        <w:ind w:firstLineChars="200" w:firstLine="422"/>
        <w:rPr>
          <w:lang w:bidi="ar"/>
        </w:rPr>
      </w:pPr>
      <w:r w:rsidRPr="00864F2F">
        <w:rPr>
          <w:rFonts w:hint="eastAsia"/>
          <w:b/>
          <w:lang w:bidi="ar"/>
        </w:rPr>
        <w:t>2</w:t>
      </w:r>
      <w:r w:rsidRPr="00864F2F">
        <w:rPr>
          <w:rFonts w:hint="eastAsia"/>
          <w:lang w:bidi="ar"/>
        </w:rPr>
        <w:t xml:space="preserve"> </w:t>
      </w:r>
      <w:r w:rsidRPr="00864F2F">
        <w:rPr>
          <w:rFonts w:hint="eastAsia"/>
          <w:lang w:bidi="ar"/>
        </w:rPr>
        <w:t>调整螺母、转换螺母热处理后，硬度应达</w:t>
      </w:r>
      <w:r w:rsidRPr="00864F2F">
        <w:rPr>
          <w:rFonts w:hint="eastAsia"/>
          <w:lang w:bidi="ar"/>
        </w:rPr>
        <w:t>38HRC</w:t>
      </w:r>
      <w:r w:rsidRPr="00864F2F">
        <w:rPr>
          <w:rFonts w:hint="eastAsia"/>
          <w:lang w:bidi="ar"/>
        </w:rPr>
        <w:t>～</w:t>
      </w:r>
      <w:r w:rsidRPr="00864F2F">
        <w:rPr>
          <w:rFonts w:hint="eastAsia"/>
          <w:lang w:bidi="ar"/>
        </w:rPr>
        <w:t>42HRC</w:t>
      </w:r>
      <w:r w:rsidRPr="00864F2F">
        <w:rPr>
          <w:rFonts w:hint="eastAsia"/>
          <w:lang w:bidi="ar"/>
        </w:rPr>
        <w:t>；锚固卡片热处理后，硬度应达</w:t>
      </w:r>
      <w:r w:rsidRPr="00864F2F">
        <w:rPr>
          <w:rFonts w:hint="eastAsia"/>
          <w:lang w:bidi="ar"/>
        </w:rPr>
        <w:t>50HRC</w:t>
      </w:r>
      <w:r w:rsidRPr="00864F2F">
        <w:rPr>
          <w:rFonts w:hint="eastAsia"/>
          <w:lang w:bidi="ar"/>
        </w:rPr>
        <w:t>～</w:t>
      </w:r>
      <w:r w:rsidRPr="00864F2F">
        <w:rPr>
          <w:rFonts w:hint="eastAsia"/>
          <w:lang w:bidi="ar"/>
        </w:rPr>
        <w:t>55HRC</w:t>
      </w:r>
      <w:r w:rsidRPr="00864F2F">
        <w:rPr>
          <w:rFonts w:hint="eastAsia"/>
          <w:lang w:bidi="ar"/>
        </w:rPr>
        <w:t>；</w:t>
      </w:r>
    </w:p>
    <w:p w:rsidR="0013152D" w:rsidRPr="00864F2F" w:rsidRDefault="0013152D" w:rsidP="00864F2F">
      <w:pPr>
        <w:ind w:firstLineChars="200" w:firstLine="422"/>
        <w:rPr>
          <w:b/>
          <w:lang w:bidi="ar"/>
        </w:rPr>
      </w:pPr>
      <w:r w:rsidRPr="00864F2F">
        <w:rPr>
          <w:rFonts w:hint="eastAsia"/>
          <w:b/>
          <w:lang w:bidi="ar"/>
        </w:rPr>
        <w:t xml:space="preserve">3 </w:t>
      </w:r>
      <w:r w:rsidRPr="00864F2F">
        <w:rPr>
          <w:rFonts w:hint="eastAsia"/>
          <w:lang w:bidi="ar"/>
        </w:rPr>
        <w:t>调整螺母、转换螺母、锚固卡片的表面</w:t>
      </w:r>
      <w:r w:rsidR="00864F2F">
        <w:rPr>
          <w:rFonts w:hint="eastAsia"/>
          <w:lang w:bidi="ar"/>
        </w:rPr>
        <w:t>损伤</w:t>
      </w:r>
      <w:r w:rsidRPr="00864F2F">
        <w:rPr>
          <w:rFonts w:hint="eastAsia"/>
          <w:lang w:bidi="ar"/>
        </w:rPr>
        <w:t>应符合下列规定</w:t>
      </w:r>
      <w:r w:rsidRPr="00864F2F">
        <w:rPr>
          <w:rFonts w:hint="eastAsia"/>
          <w:lang w:bidi="ar"/>
        </w:rPr>
        <w:t xml:space="preserve">: </w:t>
      </w:r>
    </w:p>
    <w:p w:rsidR="0013152D" w:rsidRPr="00E12FA3" w:rsidRDefault="0013152D" w:rsidP="00864F2F">
      <w:pPr>
        <w:ind w:firstLineChars="200" w:firstLine="420"/>
        <w:rPr>
          <w:lang w:bidi="ar"/>
        </w:rPr>
      </w:pPr>
      <w:r w:rsidRPr="00E12FA3">
        <w:rPr>
          <w:rFonts w:hint="eastAsia"/>
          <w:lang w:bidi="ar"/>
        </w:rPr>
        <w:t>1</w:t>
      </w:r>
      <w:r w:rsidR="00864F2F">
        <w:rPr>
          <w:rFonts w:hint="eastAsia"/>
          <w:lang w:bidi="ar"/>
        </w:rPr>
        <w:t>）</w:t>
      </w:r>
      <w:r w:rsidRPr="00E12FA3">
        <w:rPr>
          <w:rFonts w:hint="eastAsia"/>
          <w:lang w:bidi="ar"/>
        </w:rPr>
        <w:t>磕碰深度允许</w:t>
      </w:r>
      <w:r w:rsidR="00864F2F">
        <w:rPr>
          <w:rFonts w:hint="eastAsia"/>
          <w:lang w:bidi="ar"/>
        </w:rPr>
        <w:t>值</w:t>
      </w:r>
      <w:r w:rsidRPr="00E12FA3">
        <w:rPr>
          <w:rFonts w:hint="eastAsia"/>
          <w:lang w:bidi="ar"/>
        </w:rPr>
        <w:t>为</w:t>
      </w:r>
      <w:r w:rsidRPr="00E12FA3">
        <w:rPr>
          <w:rFonts w:hint="eastAsia"/>
          <w:lang w:bidi="ar"/>
        </w:rPr>
        <w:t>0.5mm</w:t>
      </w:r>
      <w:r w:rsidRPr="00E12FA3">
        <w:rPr>
          <w:rFonts w:hint="eastAsia"/>
          <w:lang w:bidi="ar"/>
        </w:rPr>
        <w:t>；</w:t>
      </w:r>
    </w:p>
    <w:p w:rsidR="0013152D" w:rsidRPr="00E12FA3" w:rsidRDefault="0013152D" w:rsidP="00864F2F">
      <w:pPr>
        <w:ind w:firstLineChars="200" w:firstLine="420"/>
        <w:rPr>
          <w:lang w:bidi="ar"/>
        </w:rPr>
      </w:pPr>
      <w:r w:rsidRPr="00E12FA3">
        <w:rPr>
          <w:rFonts w:hint="eastAsia"/>
          <w:lang w:bidi="ar"/>
        </w:rPr>
        <w:t>2</w:t>
      </w:r>
      <w:r w:rsidR="00864F2F">
        <w:rPr>
          <w:rFonts w:hint="eastAsia"/>
          <w:lang w:bidi="ar"/>
        </w:rPr>
        <w:t>）</w:t>
      </w:r>
      <w:r w:rsidRPr="00E12FA3">
        <w:rPr>
          <w:rFonts w:hint="eastAsia"/>
          <w:lang w:bidi="ar"/>
        </w:rPr>
        <w:t>伤痕面积允许</w:t>
      </w:r>
      <w:r w:rsidR="00864F2F">
        <w:rPr>
          <w:rFonts w:hint="eastAsia"/>
          <w:lang w:bidi="ar"/>
        </w:rPr>
        <w:t>值</w:t>
      </w:r>
      <w:r w:rsidRPr="00E12FA3">
        <w:rPr>
          <w:rFonts w:hint="eastAsia"/>
          <w:lang w:bidi="ar"/>
        </w:rPr>
        <w:t>为</w:t>
      </w:r>
      <w:r w:rsidRPr="00E12FA3">
        <w:rPr>
          <w:rFonts w:hint="eastAsia"/>
          <w:lang w:bidi="ar"/>
        </w:rPr>
        <w:t>10mm</w:t>
      </w:r>
      <w:r w:rsidRPr="00E12FA3">
        <w:rPr>
          <w:rFonts w:hint="eastAsia"/>
          <w:lang w:bidi="ar"/>
        </w:rPr>
        <w:t>²；</w:t>
      </w:r>
    </w:p>
    <w:p w:rsidR="0013152D" w:rsidRPr="00E12FA3" w:rsidRDefault="0013152D" w:rsidP="00864F2F">
      <w:pPr>
        <w:ind w:firstLineChars="200" w:firstLine="420"/>
        <w:rPr>
          <w:lang w:bidi="ar"/>
        </w:rPr>
      </w:pPr>
      <w:r w:rsidRPr="00E12FA3">
        <w:rPr>
          <w:rFonts w:hint="eastAsia"/>
          <w:lang w:bidi="ar"/>
        </w:rPr>
        <w:t>3</w:t>
      </w:r>
      <w:r w:rsidR="00864F2F">
        <w:rPr>
          <w:rFonts w:hint="eastAsia"/>
          <w:lang w:bidi="ar"/>
        </w:rPr>
        <w:t>）</w:t>
      </w:r>
      <w:r w:rsidRPr="00E12FA3">
        <w:rPr>
          <w:rFonts w:hint="eastAsia"/>
          <w:lang w:bidi="ar"/>
        </w:rPr>
        <w:t>同一面上不应多于</w:t>
      </w:r>
      <w:r w:rsidRPr="00E12FA3">
        <w:rPr>
          <w:rFonts w:hint="eastAsia"/>
          <w:lang w:bidi="ar"/>
        </w:rPr>
        <w:t>3</w:t>
      </w:r>
      <w:r w:rsidRPr="00E12FA3">
        <w:rPr>
          <w:rFonts w:hint="eastAsia"/>
          <w:lang w:bidi="ar"/>
        </w:rPr>
        <w:t>处。</w:t>
      </w:r>
      <w:r w:rsidRPr="00E12FA3">
        <w:rPr>
          <w:rFonts w:hint="eastAsia"/>
          <w:lang w:bidi="ar"/>
        </w:rPr>
        <w:t xml:space="preserve"> </w:t>
      </w:r>
    </w:p>
    <w:p w:rsidR="0013152D" w:rsidRPr="00864F2F" w:rsidRDefault="00864F2F" w:rsidP="00864F2F">
      <w:pPr>
        <w:ind w:firstLineChars="200" w:firstLine="422"/>
        <w:rPr>
          <w:b/>
          <w:lang w:bidi="ar"/>
        </w:rPr>
      </w:pPr>
      <w:r w:rsidRPr="00864F2F">
        <w:rPr>
          <w:rFonts w:hint="eastAsia"/>
          <w:b/>
          <w:lang w:bidi="ar"/>
        </w:rPr>
        <w:t>4</w:t>
      </w:r>
      <w:r w:rsidRPr="00864F2F">
        <w:rPr>
          <w:lang w:bidi="ar"/>
        </w:rPr>
        <w:t xml:space="preserve"> </w:t>
      </w:r>
      <w:r w:rsidRPr="00864F2F">
        <w:rPr>
          <w:rFonts w:hint="eastAsia"/>
          <w:b/>
          <w:lang w:bidi="ar"/>
        </w:rPr>
        <w:t xml:space="preserve"> </w:t>
      </w:r>
      <w:r w:rsidR="0013152D" w:rsidRPr="00864F2F">
        <w:rPr>
          <w:rFonts w:hint="eastAsia"/>
          <w:lang w:bidi="ar"/>
        </w:rPr>
        <w:t>部件加工精度不应低于现行国家标准《一般公差未注公差的线性和角度尺寸的公差》</w:t>
      </w:r>
      <w:r w:rsidR="0013152D" w:rsidRPr="00864F2F">
        <w:rPr>
          <w:rFonts w:hint="eastAsia"/>
          <w:lang w:bidi="ar"/>
        </w:rPr>
        <w:t xml:space="preserve">GB/T 1804 </w:t>
      </w:r>
      <w:r w:rsidR="0013152D" w:rsidRPr="00864F2F">
        <w:rPr>
          <w:rFonts w:hint="eastAsia"/>
          <w:lang w:bidi="ar"/>
        </w:rPr>
        <w:t>中规定的最粗级Ⅴ</w:t>
      </w:r>
      <w:r w:rsidR="002656EB">
        <w:rPr>
          <w:rFonts w:hint="eastAsia"/>
          <w:lang w:bidi="ar"/>
        </w:rPr>
        <w:t>；</w:t>
      </w:r>
      <w:r w:rsidR="0013152D" w:rsidRPr="00864F2F">
        <w:rPr>
          <w:rFonts w:hint="eastAsia"/>
          <w:b/>
          <w:lang w:bidi="ar"/>
        </w:rPr>
        <w:t xml:space="preserve"> </w:t>
      </w:r>
    </w:p>
    <w:p w:rsidR="0013152D" w:rsidRPr="00864F2F" w:rsidRDefault="00864F2F" w:rsidP="00864F2F">
      <w:pPr>
        <w:ind w:firstLineChars="200" w:firstLine="422"/>
        <w:rPr>
          <w:b/>
          <w:lang w:bidi="ar"/>
        </w:rPr>
      </w:pPr>
      <w:r>
        <w:rPr>
          <w:rFonts w:hint="eastAsia"/>
          <w:b/>
          <w:lang w:bidi="ar"/>
        </w:rPr>
        <w:t>5</w:t>
      </w:r>
      <w:r w:rsidR="0013152D" w:rsidRPr="00864F2F">
        <w:rPr>
          <w:rFonts w:hint="eastAsia"/>
          <w:b/>
          <w:lang w:bidi="ar"/>
        </w:rPr>
        <w:t xml:space="preserve"> </w:t>
      </w:r>
      <w:r w:rsidR="0013152D" w:rsidRPr="00864F2F">
        <w:rPr>
          <w:rFonts w:hint="eastAsia"/>
          <w:lang w:bidi="ar"/>
        </w:rPr>
        <w:t>钢筋机械连接接头</w:t>
      </w:r>
      <w:r w:rsidR="002656EB" w:rsidRPr="00864F2F">
        <w:rPr>
          <w:rFonts w:hint="eastAsia"/>
          <w:lang w:bidi="ar"/>
        </w:rPr>
        <w:t>验收</w:t>
      </w:r>
      <w:r w:rsidR="0013152D" w:rsidRPr="00864F2F">
        <w:rPr>
          <w:rFonts w:hint="eastAsia"/>
          <w:lang w:bidi="ar"/>
        </w:rPr>
        <w:t>应</w:t>
      </w:r>
      <w:r w:rsidR="002656EB">
        <w:rPr>
          <w:rFonts w:hint="eastAsia"/>
          <w:lang w:bidi="ar"/>
        </w:rPr>
        <w:t>符合</w:t>
      </w:r>
      <w:proofErr w:type="gramStart"/>
      <w:r w:rsidR="002656EB">
        <w:rPr>
          <w:rFonts w:hint="eastAsia"/>
          <w:lang w:bidi="ar"/>
        </w:rPr>
        <w:t>现行行业</w:t>
      </w:r>
      <w:proofErr w:type="gramEnd"/>
      <w:r w:rsidR="002656EB">
        <w:rPr>
          <w:rFonts w:hint="eastAsia"/>
          <w:lang w:bidi="ar"/>
        </w:rPr>
        <w:t>标准</w:t>
      </w:r>
      <w:r w:rsidR="0013152D" w:rsidRPr="00864F2F">
        <w:rPr>
          <w:rFonts w:hint="eastAsia"/>
          <w:lang w:bidi="ar"/>
        </w:rPr>
        <w:t>《钢筋机械连接技术规程》</w:t>
      </w:r>
      <w:r w:rsidR="0013152D" w:rsidRPr="00864F2F">
        <w:rPr>
          <w:rFonts w:hint="eastAsia"/>
          <w:lang w:bidi="ar"/>
        </w:rPr>
        <w:t>JGJ107</w:t>
      </w:r>
      <w:r w:rsidR="002656EB">
        <w:rPr>
          <w:rFonts w:hint="eastAsia"/>
          <w:lang w:bidi="ar"/>
        </w:rPr>
        <w:t>的规定</w:t>
      </w:r>
      <w:r w:rsidR="0013152D" w:rsidRPr="00864F2F">
        <w:rPr>
          <w:rFonts w:hint="eastAsia"/>
          <w:lang w:bidi="ar"/>
        </w:rPr>
        <w:t>。</w:t>
      </w:r>
    </w:p>
    <w:p w:rsidR="0013152D" w:rsidRPr="0013152D" w:rsidRDefault="0013152D" w:rsidP="0013152D">
      <w:pPr>
        <w:rPr>
          <w:lang w:bidi="ar"/>
        </w:rPr>
      </w:pPr>
    </w:p>
    <w:p w:rsidR="002B699C" w:rsidRPr="00E12FA3" w:rsidRDefault="002B699C">
      <w:pPr>
        <w:jc w:val="center"/>
        <w:rPr>
          <w:bCs/>
          <w:kern w:val="44"/>
          <w:sz w:val="28"/>
          <w:szCs w:val="28"/>
        </w:rPr>
      </w:pPr>
    </w:p>
    <w:p w:rsidR="002B699C" w:rsidRPr="00E12FA3" w:rsidRDefault="002B699C">
      <w:pPr>
        <w:jc w:val="center"/>
        <w:rPr>
          <w:bCs/>
          <w:kern w:val="44"/>
          <w:sz w:val="28"/>
          <w:szCs w:val="28"/>
        </w:rPr>
      </w:pPr>
    </w:p>
    <w:p w:rsidR="002B699C" w:rsidRPr="00E12FA3" w:rsidRDefault="00D02354">
      <w:pPr>
        <w:pStyle w:val="1"/>
        <w:spacing w:beforeLines="100" w:before="312" w:afterLines="100" w:after="312" w:line="400" w:lineRule="atLeast"/>
        <w:contextualSpacing/>
        <w:jc w:val="center"/>
        <w:rPr>
          <w:b w:val="0"/>
          <w:szCs w:val="28"/>
        </w:rPr>
      </w:pPr>
      <w:bookmarkStart w:id="118" w:name="_Toc11995"/>
      <w:bookmarkStart w:id="119" w:name="_Toc487212018"/>
      <w:bookmarkStart w:id="120" w:name="_Toc4460"/>
      <w:bookmarkStart w:id="121" w:name="_Toc7613"/>
      <w:bookmarkStart w:id="122" w:name="_Toc112682924"/>
      <w:bookmarkStart w:id="123" w:name="_Toc1964"/>
      <w:bookmarkStart w:id="124" w:name="_Toc20600"/>
      <w:bookmarkStart w:id="125" w:name="_Toc127377646"/>
      <w:bookmarkEnd w:id="90"/>
      <w:bookmarkEnd w:id="91"/>
      <w:bookmarkEnd w:id="92"/>
      <w:bookmarkEnd w:id="93"/>
      <w:bookmarkEnd w:id="94"/>
      <w:bookmarkEnd w:id="95"/>
      <w:r w:rsidRPr="00E12FA3">
        <w:rPr>
          <w:b w:val="0"/>
          <w:szCs w:val="28"/>
        </w:rPr>
        <w:lastRenderedPageBreak/>
        <w:t>本规程用词说明</w:t>
      </w:r>
      <w:bookmarkEnd w:id="118"/>
      <w:bookmarkEnd w:id="119"/>
      <w:bookmarkEnd w:id="120"/>
      <w:bookmarkEnd w:id="121"/>
      <w:bookmarkEnd w:id="122"/>
      <w:bookmarkEnd w:id="123"/>
      <w:bookmarkEnd w:id="124"/>
      <w:bookmarkEnd w:id="125"/>
    </w:p>
    <w:p w:rsidR="002B699C" w:rsidRPr="00E12FA3" w:rsidRDefault="00D02354">
      <w:pPr>
        <w:ind w:firstLineChars="200" w:firstLine="422"/>
        <w:contextualSpacing/>
        <w:rPr>
          <w:bCs/>
          <w:szCs w:val="21"/>
        </w:rPr>
      </w:pPr>
      <w:r w:rsidRPr="00E12FA3">
        <w:rPr>
          <w:b/>
          <w:bCs/>
          <w:szCs w:val="21"/>
        </w:rPr>
        <w:t xml:space="preserve">1  </w:t>
      </w:r>
      <w:r w:rsidRPr="00E12FA3">
        <w:rPr>
          <w:bCs/>
          <w:szCs w:val="21"/>
        </w:rPr>
        <w:t>为了便于在执行本规范条文时区别对待，对要求严格程度不同的用词说明如下：</w:t>
      </w:r>
    </w:p>
    <w:p w:rsidR="002B699C" w:rsidRPr="00E12FA3" w:rsidRDefault="00D02354">
      <w:pPr>
        <w:ind w:firstLineChars="400" w:firstLine="840"/>
        <w:contextualSpacing/>
        <w:rPr>
          <w:bCs/>
          <w:szCs w:val="21"/>
        </w:rPr>
      </w:pPr>
      <w:r w:rsidRPr="00E12FA3">
        <w:rPr>
          <w:bCs/>
          <w:szCs w:val="21"/>
        </w:rPr>
        <w:t>1</w:t>
      </w:r>
      <w:r w:rsidRPr="00E12FA3">
        <w:rPr>
          <w:bCs/>
          <w:szCs w:val="21"/>
        </w:rPr>
        <w:t>）表示很严格，非这样做不可的用词：</w:t>
      </w:r>
    </w:p>
    <w:p w:rsidR="002B699C" w:rsidRPr="00E12FA3" w:rsidRDefault="00D02354">
      <w:pPr>
        <w:ind w:firstLineChars="550" w:firstLine="1155"/>
        <w:contextualSpacing/>
        <w:rPr>
          <w:bCs/>
          <w:szCs w:val="21"/>
        </w:rPr>
      </w:pPr>
      <w:r w:rsidRPr="00E12FA3">
        <w:rPr>
          <w:bCs/>
          <w:szCs w:val="21"/>
        </w:rPr>
        <w:t>正面词采用</w:t>
      </w:r>
      <w:r w:rsidRPr="00E12FA3">
        <w:rPr>
          <w:bCs/>
          <w:szCs w:val="21"/>
        </w:rPr>
        <w:t>“</w:t>
      </w:r>
      <w:r w:rsidRPr="00E12FA3">
        <w:rPr>
          <w:bCs/>
          <w:szCs w:val="21"/>
        </w:rPr>
        <w:t>必须</w:t>
      </w:r>
      <w:r w:rsidRPr="00E12FA3">
        <w:rPr>
          <w:bCs/>
          <w:szCs w:val="21"/>
        </w:rPr>
        <w:t>”</w:t>
      </w:r>
      <w:r w:rsidRPr="00E12FA3">
        <w:rPr>
          <w:bCs/>
          <w:szCs w:val="21"/>
        </w:rPr>
        <w:t>；反面词采用</w:t>
      </w:r>
      <w:r w:rsidRPr="00E12FA3">
        <w:rPr>
          <w:bCs/>
          <w:szCs w:val="21"/>
        </w:rPr>
        <w:t>“</w:t>
      </w:r>
      <w:r w:rsidRPr="00E12FA3">
        <w:rPr>
          <w:bCs/>
          <w:szCs w:val="21"/>
        </w:rPr>
        <w:t>严禁</w:t>
      </w:r>
      <w:r w:rsidRPr="00E12FA3">
        <w:rPr>
          <w:bCs/>
          <w:szCs w:val="21"/>
        </w:rPr>
        <w:t>”</w:t>
      </w:r>
      <w:r w:rsidRPr="00E12FA3">
        <w:rPr>
          <w:bCs/>
          <w:szCs w:val="21"/>
        </w:rPr>
        <w:t>；</w:t>
      </w:r>
    </w:p>
    <w:p w:rsidR="002B699C" w:rsidRPr="00E12FA3" w:rsidRDefault="00D02354">
      <w:pPr>
        <w:ind w:firstLineChars="400" w:firstLine="840"/>
        <w:contextualSpacing/>
        <w:rPr>
          <w:bCs/>
          <w:szCs w:val="21"/>
        </w:rPr>
      </w:pPr>
      <w:r w:rsidRPr="00E12FA3">
        <w:rPr>
          <w:bCs/>
          <w:szCs w:val="21"/>
        </w:rPr>
        <w:t>2</w:t>
      </w:r>
      <w:r w:rsidRPr="00E12FA3">
        <w:rPr>
          <w:bCs/>
          <w:szCs w:val="21"/>
        </w:rPr>
        <w:t>）表示严格，在正常情况下均应这样做的用词：</w:t>
      </w:r>
    </w:p>
    <w:p w:rsidR="002B699C" w:rsidRPr="00E12FA3" w:rsidRDefault="00D02354">
      <w:pPr>
        <w:ind w:firstLineChars="550" w:firstLine="1155"/>
        <w:contextualSpacing/>
        <w:rPr>
          <w:bCs/>
          <w:szCs w:val="21"/>
        </w:rPr>
      </w:pPr>
      <w:r w:rsidRPr="00E12FA3">
        <w:rPr>
          <w:bCs/>
          <w:szCs w:val="21"/>
        </w:rPr>
        <w:t>正面词采用</w:t>
      </w:r>
      <w:r w:rsidRPr="00E12FA3">
        <w:rPr>
          <w:bCs/>
          <w:szCs w:val="21"/>
        </w:rPr>
        <w:t>“</w:t>
      </w:r>
      <w:r w:rsidRPr="00E12FA3">
        <w:rPr>
          <w:bCs/>
          <w:szCs w:val="21"/>
        </w:rPr>
        <w:t>应</w:t>
      </w:r>
      <w:r w:rsidRPr="00E12FA3">
        <w:rPr>
          <w:bCs/>
          <w:szCs w:val="21"/>
        </w:rPr>
        <w:t>”</w:t>
      </w:r>
      <w:r w:rsidRPr="00E12FA3">
        <w:rPr>
          <w:bCs/>
          <w:szCs w:val="21"/>
        </w:rPr>
        <w:t>；反面词采用</w:t>
      </w:r>
      <w:r w:rsidRPr="00E12FA3">
        <w:rPr>
          <w:bCs/>
          <w:szCs w:val="21"/>
        </w:rPr>
        <w:t>“</w:t>
      </w:r>
      <w:r w:rsidRPr="00E12FA3">
        <w:rPr>
          <w:bCs/>
          <w:szCs w:val="21"/>
        </w:rPr>
        <w:t>不应</w:t>
      </w:r>
      <w:r w:rsidRPr="00E12FA3">
        <w:rPr>
          <w:bCs/>
          <w:szCs w:val="21"/>
        </w:rPr>
        <w:t>”</w:t>
      </w:r>
      <w:r w:rsidRPr="00E12FA3">
        <w:rPr>
          <w:bCs/>
          <w:szCs w:val="21"/>
        </w:rPr>
        <w:t>或</w:t>
      </w:r>
      <w:r w:rsidRPr="00E12FA3">
        <w:rPr>
          <w:bCs/>
          <w:szCs w:val="21"/>
        </w:rPr>
        <w:t>“</w:t>
      </w:r>
      <w:r w:rsidRPr="00E12FA3">
        <w:rPr>
          <w:bCs/>
          <w:szCs w:val="21"/>
        </w:rPr>
        <w:t>不得</w:t>
      </w:r>
      <w:r w:rsidRPr="00E12FA3">
        <w:rPr>
          <w:bCs/>
          <w:szCs w:val="21"/>
        </w:rPr>
        <w:t>”</w:t>
      </w:r>
      <w:r w:rsidRPr="00E12FA3">
        <w:rPr>
          <w:bCs/>
          <w:szCs w:val="21"/>
        </w:rPr>
        <w:t>；</w:t>
      </w:r>
    </w:p>
    <w:p w:rsidR="002B699C" w:rsidRPr="00E12FA3" w:rsidRDefault="00D02354">
      <w:pPr>
        <w:ind w:firstLineChars="400" w:firstLine="840"/>
        <w:contextualSpacing/>
        <w:rPr>
          <w:bCs/>
          <w:szCs w:val="21"/>
        </w:rPr>
      </w:pPr>
      <w:r w:rsidRPr="00E12FA3">
        <w:rPr>
          <w:bCs/>
          <w:szCs w:val="21"/>
        </w:rPr>
        <w:t>3</w:t>
      </w:r>
      <w:r w:rsidRPr="00E12FA3">
        <w:rPr>
          <w:bCs/>
          <w:szCs w:val="21"/>
        </w:rPr>
        <w:t>）表示允许稍有选择，在条件许可时首先应这样做的用词：</w:t>
      </w:r>
    </w:p>
    <w:p w:rsidR="002B699C" w:rsidRPr="00E12FA3" w:rsidRDefault="00D02354">
      <w:pPr>
        <w:ind w:firstLineChars="550" w:firstLine="1155"/>
        <w:contextualSpacing/>
        <w:rPr>
          <w:bCs/>
          <w:szCs w:val="21"/>
        </w:rPr>
      </w:pPr>
      <w:r w:rsidRPr="00E12FA3">
        <w:rPr>
          <w:bCs/>
          <w:szCs w:val="21"/>
        </w:rPr>
        <w:t>正面词采用</w:t>
      </w:r>
      <w:r w:rsidRPr="00E12FA3">
        <w:rPr>
          <w:bCs/>
          <w:szCs w:val="21"/>
        </w:rPr>
        <w:t>“</w:t>
      </w:r>
      <w:r w:rsidRPr="00E12FA3">
        <w:rPr>
          <w:bCs/>
          <w:szCs w:val="21"/>
        </w:rPr>
        <w:t>宜</w:t>
      </w:r>
      <w:r w:rsidRPr="00E12FA3">
        <w:rPr>
          <w:bCs/>
          <w:szCs w:val="21"/>
        </w:rPr>
        <w:t>”</w:t>
      </w:r>
      <w:r w:rsidRPr="00E12FA3">
        <w:rPr>
          <w:bCs/>
          <w:szCs w:val="21"/>
        </w:rPr>
        <w:t>；反面词采用</w:t>
      </w:r>
      <w:r w:rsidRPr="00E12FA3">
        <w:rPr>
          <w:bCs/>
          <w:szCs w:val="21"/>
        </w:rPr>
        <w:t>“</w:t>
      </w:r>
      <w:r w:rsidRPr="00E12FA3">
        <w:rPr>
          <w:bCs/>
          <w:szCs w:val="21"/>
        </w:rPr>
        <w:t>不宜</w:t>
      </w:r>
      <w:r w:rsidRPr="00E12FA3">
        <w:rPr>
          <w:bCs/>
          <w:szCs w:val="21"/>
        </w:rPr>
        <w:t>”</w:t>
      </w:r>
      <w:r w:rsidRPr="00E12FA3">
        <w:rPr>
          <w:bCs/>
          <w:szCs w:val="21"/>
        </w:rPr>
        <w:t>。</w:t>
      </w:r>
    </w:p>
    <w:p w:rsidR="002B699C" w:rsidRPr="00E12FA3" w:rsidRDefault="00D02354">
      <w:pPr>
        <w:ind w:firstLineChars="400" w:firstLine="840"/>
        <w:contextualSpacing/>
        <w:rPr>
          <w:bCs/>
          <w:szCs w:val="21"/>
        </w:rPr>
      </w:pPr>
      <w:r w:rsidRPr="00E12FA3">
        <w:rPr>
          <w:bCs/>
          <w:szCs w:val="21"/>
        </w:rPr>
        <w:t>4</w:t>
      </w:r>
      <w:r w:rsidRPr="00E12FA3">
        <w:rPr>
          <w:bCs/>
          <w:szCs w:val="21"/>
        </w:rPr>
        <w:t>）表示有选择，在一定条件下可以这么做的，采用</w:t>
      </w:r>
      <w:r w:rsidRPr="00E12FA3">
        <w:rPr>
          <w:bCs/>
          <w:szCs w:val="21"/>
        </w:rPr>
        <w:t>“</w:t>
      </w:r>
      <w:r w:rsidRPr="00E12FA3">
        <w:rPr>
          <w:bCs/>
          <w:szCs w:val="21"/>
        </w:rPr>
        <w:t>可</w:t>
      </w:r>
      <w:r w:rsidRPr="00E12FA3">
        <w:rPr>
          <w:bCs/>
          <w:szCs w:val="21"/>
        </w:rPr>
        <w:t>”</w:t>
      </w:r>
      <w:r w:rsidRPr="00E12FA3">
        <w:rPr>
          <w:bCs/>
          <w:szCs w:val="21"/>
        </w:rPr>
        <w:t>。</w:t>
      </w:r>
    </w:p>
    <w:p w:rsidR="002B699C" w:rsidRPr="00E12FA3" w:rsidRDefault="00D02354">
      <w:pPr>
        <w:ind w:leftChars="200" w:left="842" w:hangingChars="200" w:hanging="422"/>
        <w:contextualSpacing/>
        <w:rPr>
          <w:bCs/>
          <w:szCs w:val="21"/>
        </w:rPr>
      </w:pPr>
      <w:r w:rsidRPr="00E12FA3">
        <w:rPr>
          <w:b/>
          <w:bCs/>
          <w:szCs w:val="21"/>
        </w:rPr>
        <w:t xml:space="preserve">2  </w:t>
      </w:r>
      <w:r w:rsidRPr="00E12FA3">
        <w:rPr>
          <w:bCs/>
          <w:szCs w:val="21"/>
        </w:rPr>
        <w:t>条文中指明应按其他有关标准、规范执行时的写法为：</w:t>
      </w:r>
      <w:r w:rsidRPr="00E12FA3">
        <w:rPr>
          <w:bCs/>
          <w:szCs w:val="21"/>
        </w:rPr>
        <w:t>“</w:t>
      </w:r>
      <w:r w:rsidRPr="00E12FA3">
        <w:rPr>
          <w:bCs/>
          <w:szCs w:val="21"/>
        </w:rPr>
        <w:t>应符合</w:t>
      </w:r>
      <w:r w:rsidRPr="00E12FA3">
        <w:rPr>
          <w:bCs/>
          <w:szCs w:val="21"/>
        </w:rPr>
        <w:t>……</w:t>
      </w:r>
      <w:r w:rsidRPr="00E12FA3">
        <w:rPr>
          <w:bCs/>
          <w:szCs w:val="21"/>
        </w:rPr>
        <w:t>的规定</w:t>
      </w:r>
      <w:r w:rsidRPr="00E12FA3">
        <w:rPr>
          <w:bCs/>
          <w:szCs w:val="21"/>
        </w:rPr>
        <w:t>”</w:t>
      </w:r>
      <w:r w:rsidRPr="00E12FA3">
        <w:rPr>
          <w:bCs/>
          <w:szCs w:val="21"/>
        </w:rPr>
        <w:t>或</w:t>
      </w:r>
      <w:r w:rsidRPr="00E12FA3">
        <w:rPr>
          <w:bCs/>
          <w:szCs w:val="21"/>
        </w:rPr>
        <w:t>“</w:t>
      </w:r>
      <w:r w:rsidRPr="00E12FA3">
        <w:rPr>
          <w:bCs/>
          <w:szCs w:val="21"/>
        </w:rPr>
        <w:t>应按</w:t>
      </w:r>
      <w:r w:rsidRPr="00E12FA3">
        <w:rPr>
          <w:bCs/>
          <w:szCs w:val="21"/>
        </w:rPr>
        <w:t>……</w:t>
      </w:r>
      <w:r w:rsidRPr="00E12FA3">
        <w:rPr>
          <w:bCs/>
          <w:szCs w:val="21"/>
        </w:rPr>
        <w:t>执行</w:t>
      </w:r>
      <w:r w:rsidRPr="00E12FA3">
        <w:rPr>
          <w:bCs/>
          <w:szCs w:val="21"/>
        </w:rPr>
        <w:t>”</w:t>
      </w:r>
      <w:r w:rsidRPr="00E12FA3">
        <w:rPr>
          <w:bCs/>
          <w:szCs w:val="21"/>
        </w:rPr>
        <w:t>。</w:t>
      </w:r>
    </w:p>
    <w:p w:rsidR="002B699C" w:rsidRPr="00E12FA3" w:rsidRDefault="002B699C"/>
    <w:p w:rsidR="002B699C" w:rsidRPr="00E12FA3" w:rsidRDefault="002B699C"/>
    <w:p w:rsidR="002B699C" w:rsidRPr="00E12FA3" w:rsidRDefault="002B699C"/>
    <w:p w:rsidR="002B699C" w:rsidRPr="00E12FA3" w:rsidRDefault="002B699C"/>
    <w:p w:rsidR="002B699C" w:rsidRPr="00E12FA3" w:rsidRDefault="002B699C"/>
    <w:p w:rsidR="002B699C" w:rsidRPr="00E12FA3" w:rsidRDefault="002B699C"/>
    <w:p w:rsidR="002B699C" w:rsidRPr="00E12FA3" w:rsidRDefault="002B699C"/>
    <w:p w:rsidR="002B699C" w:rsidRPr="00E12FA3" w:rsidRDefault="002B699C"/>
    <w:p w:rsidR="002B699C" w:rsidRPr="00E12FA3" w:rsidRDefault="002B699C"/>
    <w:p w:rsidR="002B699C" w:rsidRPr="00E12FA3" w:rsidRDefault="002B699C"/>
    <w:p w:rsidR="002B699C" w:rsidRPr="00E12FA3" w:rsidRDefault="002B699C"/>
    <w:p w:rsidR="002B699C" w:rsidRPr="00E12FA3" w:rsidRDefault="002B699C">
      <w:pPr>
        <w:contextualSpacing/>
        <w:rPr>
          <w:sz w:val="24"/>
        </w:rPr>
      </w:pPr>
    </w:p>
    <w:p w:rsidR="002B699C" w:rsidRPr="00E12FA3" w:rsidRDefault="002B699C">
      <w:pPr>
        <w:contextualSpacing/>
        <w:rPr>
          <w:sz w:val="24"/>
        </w:rPr>
      </w:pPr>
    </w:p>
    <w:p w:rsidR="002B699C" w:rsidRPr="00E12FA3" w:rsidRDefault="002B699C">
      <w:pPr>
        <w:contextualSpacing/>
        <w:rPr>
          <w:sz w:val="24"/>
        </w:rPr>
      </w:pPr>
    </w:p>
    <w:p w:rsidR="002B699C" w:rsidRPr="00E12FA3" w:rsidRDefault="002B699C">
      <w:pPr>
        <w:contextualSpacing/>
        <w:rPr>
          <w:sz w:val="24"/>
        </w:rPr>
      </w:pPr>
    </w:p>
    <w:p w:rsidR="002B699C" w:rsidRPr="00E12FA3" w:rsidRDefault="002B699C">
      <w:pPr>
        <w:contextualSpacing/>
        <w:rPr>
          <w:sz w:val="24"/>
        </w:rPr>
      </w:pPr>
    </w:p>
    <w:p w:rsidR="002B699C" w:rsidRPr="00E12FA3" w:rsidRDefault="002B699C">
      <w:pPr>
        <w:contextualSpacing/>
      </w:pPr>
    </w:p>
    <w:p w:rsidR="002B699C" w:rsidRPr="00E12FA3" w:rsidRDefault="002B699C"/>
    <w:p w:rsidR="002B699C" w:rsidRPr="00E12FA3" w:rsidRDefault="00D02354">
      <w:pPr>
        <w:widowControl/>
        <w:jc w:val="left"/>
        <w:rPr>
          <w:b/>
          <w:bCs/>
          <w:kern w:val="44"/>
          <w:sz w:val="28"/>
          <w:szCs w:val="28"/>
        </w:rPr>
      </w:pPr>
      <w:bookmarkStart w:id="126" w:name="_Toc3527"/>
      <w:bookmarkStart w:id="127" w:name="_Toc13181"/>
      <w:bookmarkStart w:id="128" w:name="_Toc3771"/>
      <w:bookmarkStart w:id="129" w:name="_Toc1540"/>
      <w:r w:rsidRPr="00E12FA3">
        <w:rPr>
          <w:sz w:val="28"/>
          <w:szCs w:val="28"/>
        </w:rPr>
        <w:br w:type="page"/>
      </w:r>
    </w:p>
    <w:p w:rsidR="002B699C" w:rsidRPr="00E12FA3" w:rsidRDefault="00D02354">
      <w:pPr>
        <w:pStyle w:val="1"/>
        <w:spacing w:beforeLines="100" w:before="312" w:afterLines="100" w:after="312" w:line="400" w:lineRule="atLeast"/>
        <w:contextualSpacing/>
        <w:jc w:val="center"/>
        <w:rPr>
          <w:szCs w:val="28"/>
        </w:rPr>
      </w:pPr>
      <w:bookmarkStart w:id="130" w:name="_Toc112682925"/>
      <w:bookmarkStart w:id="131" w:name="_Toc127377647"/>
      <w:r w:rsidRPr="00E12FA3">
        <w:rPr>
          <w:szCs w:val="28"/>
        </w:rPr>
        <w:lastRenderedPageBreak/>
        <w:t>参考标准名录</w:t>
      </w:r>
      <w:bookmarkEnd w:id="126"/>
      <w:bookmarkEnd w:id="127"/>
      <w:bookmarkEnd w:id="128"/>
      <w:bookmarkEnd w:id="129"/>
      <w:bookmarkEnd w:id="130"/>
      <w:bookmarkEnd w:id="131"/>
    </w:p>
    <w:p w:rsidR="002B699C" w:rsidRPr="00E12FA3" w:rsidRDefault="00D02354">
      <w:pPr>
        <w:pStyle w:val="aff5"/>
        <w:ind w:firstLine="283"/>
        <w:rPr>
          <w:color w:val="auto"/>
        </w:rPr>
      </w:pPr>
      <w:r w:rsidRPr="00E12FA3">
        <w:rPr>
          <w:rFonts w:hint="eastAsia"/>
          <w:color w:val="auto"/>
        </w:rPr>
        <w:t>1</w:t>
      </w:r>
      <w:r w:rsidRPr="00E12FA3">
        <w:rPr>
          <w:rFonts w:hint="eastAsia"/>
          <w:color w:val="auto"/>
        </w:rPr>
        <w:t>《建筑地基基础设计规范》</w:t>
      </w:r>
      <w:r w:rsidRPr="00E12FA3">
        <w:rPr>
          <w:rFonts w:hint="eastAsia"/>
          <w:color w:val="auto"/>
        </w:rPr>
        <w:t>GB</w:t>
      </w:r>
      <w:r w:rsidRPr="00E12FA3">
        <w:rPr>
          <w:color w:val="auto"/>
        </w:rPr>
        <w:t>50007</w:t>
      </w:r>
    </w:p>
    <w:p w:rsidR="002B699C" w:rsidRPr="00E12FA3" w:rsidRDefault="00D02354">
      <w:pPr>
        <w:pStyle w:val="aff5"/>
        <w:ind w:firstLine="283"/>
        <w:rPr>
          <w:color w:val="auto"/>
        </w:rPr>
      </w:pPr>
      <w:r w:rsidRPr="00E12FA3">
        <w:rPr>
          <w:color w:val="auto"/>
        </w:rPr>
        <w:t xml:space="preserve">2 </w:t>
      </w:r>
      <w:r w:rsidRPr="00E12FA3">
        <w:rPr>
          <w:rFonts w:hint="eastAsia"/>
          <w:color w:val="auto"/>
        </w:rPr>
        <w:t>《建筑地基基础工程施工质量验收标准》</w:t>
      </w:r>
      <w:r w:rsidRPr="00E12FA3">
        <w:rPr>
          <w:rFonts w:hint="eastAsia"/>
          <w:color w:val="auto"/>
        </w:rPr>
        <w:t>GB</w:t>
      </w:r>
      <w:r w:rsidRPr="00E12FA3">
        <w:rPr>
          <w:color w:val="auto"/>
        </w:rPr>
        <w:t>50202</w:t>
      </w:r>
    </w:p>
    <w:p w:rsidR="002B699C" w:rsidRPr="00E12FA3" w:rsidRDefault="00D02354">
      <w:pPr>
        <w:pStyle w:val="aff5"/>
        <w:ind w:firstLine="283"/>
        <w:rPr>
          <w:color w:val="auto"/>
        </w:rPr>
      </w:pPr>
      <w:r w:rsidRPr="00E12FA3">
        <w:rPr>
          <w:color w:val="auto"/>
        </w:rPr>
        <w:t>3</w:t>
      </w:r>
      <w:r w:rsidRPr="00E12FA3">
        <w:rPr>
          <w:rFonts w:hint="eastAsia"/>
          <w:color w:val="auto"/>
        </w:rPr>
        <w:t>《钢结构工程施工质量验收规范》</w:t>
      </w:r>
      <w:r w:rsidRPr="00E12FA3">
        <w:rPr>
          <w:rFonts w:hint="eastAsia"/>
          <w:color w:val="auto"/>
        </w:rPr>
        <w:t xml:space="preserve"> GB 50205</w:t>
      </w:r>
    </w:p>
    <w:p w:rsidR="002B699C" w:rsidRPr="00E12FA3" w:rsidRDefault="00D02354">
      <w:pPr>
        <w:pStyle w:val="aff5"/>
        <w:ind w:firstLine="283"/>
        <w:rPr>
          <w:color w:val="auto"/>
        </w:rPr>
      </w:pPr>
      <w:bookmarkStart w:id="132" w:name="_Hlk83074458"/>
      <w:r w:rsidRPr="00E12FA3">
        <w:rPr>
          <w:color w:val="auto"/>
        </w:rPr>
        <w:t>4</w:t>
      </w:r>
      <w:r w:rsidRPr="00E12FA3">
        <w:rPr>
          <w:rFonts w:hint="eastAsia"/>
          <w:color w:val="auto"/>
        </w:rPr>
        <w:t>《</w:t>
      </w:r>
      <w:bookmarkEnd w:id="132"/>
      <w:r w:rsidRPr="00E12FA3">
        <w:rPr>
          <w:rFonts w:hint="eastAsia"/>
          <w:color w:val="auto"/>
        </w:rPr>
        <w:t>优质碳素结构钢》</w:t>
      </w:r>
      <w:r w:rsidRPr="00E12FA3">
        <w:rPr>
          <w:rFonts w:hint="eastAsia"/>
          <w:color w:val="auto"/>
        </w:rPr>
        <w:t>GB/T 699</w:t>
      </w:r>
    </w:p>
    <w:p w:rsidR="002B699C" w:rsidRPr="00E12FA3" w:rsidRDefault="00D02354">
      <w:pPr>
        <w:pStyle w:val="aff5"/>
        <w:ind w:firstLine="283"/>
        <w:rPr>
          <w:color w:val="auto"/>
        </w:rPr>
      </w:pPr>
      <w:r w:rsidRPr="00E12FA3">
        <w:rPr>
          <w:color w:val="auto"/>
        </w:rPr>
        <w:t>5</w:t>
      </w:r>
      <w:r w:rsidRPr="00E12FA3">
        <w:rPr>
          <w:rFonts w:hint="eastAsia"/>
          <w:color w:val="auto"/>
        </w:rPr>
        <w:t>《碳素结构钢》</w:t>
      </w:r>
      <w:r w:rsidRPr="00E12FA3">
        <w:rPr>
          <w:rFonts w:hint="eastAsia"/>
          <w:color w:val="auto"/>
        </w:rPr>
        <w:t>GB/T 700</w:t>
      </w:r>
    </w:p>
    <w:p w:rsidR="002B699C" w:rsidRPr="00E12FA3" w:rsidRDefault="00D02354">
      <w:pPr>
        <w:pStyle w:val="aff5"/>
        <w:ind w:firstLine="283"/>
        <w:rPr>
          <w:color w:val="auto"/>
        </w:rPr>
      </w:pPr>
      <w:r w:rsidRPr="00E12FA3">
        <w:rPr>
          <w:color w:val="auto"/>
        </w:rPr>
        <w:t>6</w:t>
      </w:r>
      <w:r w:rsidRPr="00E12FA3">
        <w:rPr>
          <w:rFonts w:hint="eastAsia"/>
          <w:color w:val="auto"/>
        </w:rPr>
        <w:t>《一般公差未注公差的线性和角度尺寸的公差》</w:t>
      </w:r>
      <w:r w:rsidRPr="00E12FA3">
        <w:rPr>
          <w:rFonts w:hint="eastAsia"/>
          <w:color w:val="auto"/>
        </w:rPr>
        <w:t>GB/T 1804</w:t>
      </w:r>
    </w:p>
    <w:p w:rsidR="002B699C" w:rsidRPr="00E12FA3" w:rsidRDefault="00D02354">
      <w:pPr>
        <w:pStyle w:val="aff5"/>
        <w:ind w:firstLine="283"/>
        <w:rPr>
          <w:color w:val="auto"/>
        </w:rPr>
      </w:pPr>
      <w:r w:rsidRPr="00E12FA3">
        <w:rPr>
          <w:color w:val="auto"/>
        </w:rPr>
        <w:t>7</w:t>
      </w:r>
      <w:r w:rsidRPr="00E12FA3">
        <w:rPr>
          <w:rFonts w:hint="eastAsia"/>
          <w:color w:val="auto"/>
        </w:rPr>
        <w:t>《磁性基体上非磁性覆盖层厚度测量磁性法》</w:t>
      </w:r>
      <w:r w:rsidRPr="00E12FA3">
        <w:rPr>
          <w:rFonts w:hint="eastAsia"/>
          <w:color w:val="auto"/>
        </w:rPr>
        <w:t>GBT/ 4956</w:t>
      </w:r>
    </w:p>
    <w:p w:rsidR="002B699C" w:rsidRPr="00E12FA3" w:rsidRDefault="00D02354">
      <w:pPr>
        <w:pStyle w:val="aff5"/>
        <w:ind w:firstLine="283"/>
        <w:rPr>
          <w:color w:val="auto"/>
        </w:rPr>
      </w:pPr>
      <w:r w:rsidRPr="00E12FA3">
        <w:rPr>
          <w:color w:val="auto"/>
        </w:rPr>
        <w:t>8</w:t>
      </w:r>
      <w:r w:rsidRPr="00E12FA3">
        <w:rPr>
          <w:rFonts w:hint="eastAsia"/>
          <w:color w:val="auto"/>
        </w:rPr>
        <w:t>《先张法预应力混凝土管桩》</w:t>
      </w:r>
      <w:r w:rsidRPr="00E12FA3">
        <w:rPr>
          <w:rFonts w:hint="eastAsia"/>
          <w:color w:val="auto"/>
        </w:rPr>
        <w:t xml:space="preserve"> GB 13476</w:t>
      </w:r>
    </w:p>
    <w:p w:rsidR="002B699C" w:rsidRPr="00E12FA3" w:rsidRDefault="00D02354">
      <w:pPr>
        <w:pStyle w:val="aff5"/>
        <w:ind w:firstLine="283"/>
        <w:rPr>
          <w:color w:val="auto"/>
        </w:rPr>
      </w:pPr>
      <w:r w:rsidRPr="00E12FA3">
        <w:rPr>
          <w:color w:val="auto"/>
        </w:rPr>
        <w:t>9</w:t>
      </w:r>
      <w:r w:rsidRPr="00E12FA3">
        <w:rPr>
          <w:rFonts w:hint="eastAsia"/>
          <w:color w:val="auto"/>
        </w:rPr>
        <w:t>《双酚</w:t>
      </w:r>
      <w:r w:rsidRPr="00E12FA3">
        <w:rPr>
          <w:rFonts w:hint="eastAsia"/>
          <w:color w:val="auto"/>
        </w:rPr>
        <w:t>A</w:t>
      </w:r>
      <w:r w:rsidRPr="00E12FA3">
        <w:rPr>
          <w:rFonts w:hint="eastAsia"/>
          <w:color w:val="auto"/>
        </w:rPr>
        <w:t>型环氧树脂》</w:t>
      </w:r>
      <w:r w:rsidRPr="00E12FA3">
        <w:rPr>
          <w:rFonts w:hint="eastAsia"/>
          <w:color w:val="auto"/>
        </w:rPr>
        <w:t>GB/T 13657-2011</w:t>
      </w:r>
    </w:p>
    <w:p w:rsidR="002B699C" w:rsidRPr="00E12FA3" w:rsidRDefault="00D02354">
      <w:pPr>
        <w:pStyle w:val="aff5"/>
        <w:ind w:firstLine="283"/>
        <w:rPr>
          <w:color w:val="auto"/>
        </w:rPr>
      </w:pPr>
      <w:r w:rsidRPr="00E12FA3">
        <w:rPr>
          <w:color w:val="auto"/>
        </w:rPr>
        <w:t>10</w:t>
      </w:r>
      <w:r w:rsidRPr="00E12FA3">
        <w:rPr>
          <w:rFonts w:hint="eastAsia"/>
          <w:color w:val="auto"/>
        </w:rPr>
        <w:t>《建筑桩基技术规范》</w:t>
      </w:r>
      <w:r w:rsidRPr="00E12FA3">
        <w:rPr>
          <w:rFonts w:hint="eastAsia"/>
          <w:color w:val="auto"/>
        </w:rPr>
        <w:t>JGJ 94</w:t>
      </w:r>
    </w:p>
    <w:p w:rsidR="002B699C" w:rsidRPr="00E12FA3" w:rsidRDefault="00D02354">
      <w:pPr>
        <w:pStyle w:val="aff5"/>
        <w:ind w:firstLine="283"/>
        <w:rPr>
          <w:color w:val="auto"/>
        </w:rPr>
      </w:pPr>
      <w:r w:rsidRPr="00E12FA3">
        <w:rPr>
          <w:color w:val="auto"/>
        </w:rPr>
        <w:t>11</w:t>
      </w:r>
      <w:r w:rsidRPr="00E12FA3">
        <w:rPr>
          <w:rFonts w:hint="eastAsia"/>
          <w:color w:val="auto"/>
        </w:rPr>
        <w:t>《建筑基桩检测技术规范》</w:t>
      </w:r>
      <w:r w:rsidRPr="00E12FA3">
        <w:rPr>
          <w:rFonts w:hint="eastAsia"/>
          <w:color w:val="auto"/>
        </w:rPr>
        <w:t xml:space="preserve"> JGJ 106</w:t>
      </w:r>
    </w:p>
    <w:p w:rsidR="002B699C" w:rsidRPr="00E12FA3" w:rsidRDefault="00D02354">
      <w:pPr>
        <w:pStyle w:val="aff5"/>
        <w:ind w:firstLine="283"/>
        <w:rPr>
          <w:color w:val="auto"/>
        </w:rPr>
      </w:pPr>
      <w:r w:rsidRPr="00E12FA3">
        <w:rPr>
          <w:color w:val="auto"/>
        </w:rPr>
        <w:t>12</w:t>
      </w:r>
      <w:r w:rsidRPr="00E12FA3">
        <w:rPr>
          <w:rFonts w:hint="eastAsia"/>
          <w:color w:val="auto"/>
        </w:rPr>
        <w:t>《预应力混凝土管桩技术标准》</w:t>
      </w:r>
      <w:r w:rsidRPr="00E12FA3">
        <w:rPr>
          <w:rFonts w:hint="eastAsia"/>
          <w:color w:val="auto"/>
        </w:rPr>
        <w:t>JGJ</w:t>
      </w:r>
      <w:r w:rsidRPr="00E12FA3">
        <w:rPr>
          <w:color w:val="auto"/>
        </w:rPr>
        <w:t>/T406</w:t>
      </w:r>
    </w:p>
    <w:p w:rsidR="002B699C" w:rsidRPr="00E12FA3" w:rsidRDefault="00D02354">
      <w:pPr>
        <w:pStyle w:val="aff5"/>
        <w:ind w:firstLine="283"/>
        <w:rPr>
          <w:color w:val="auto"/>
        </w:rPr>
      </w:pPr>
      <w:r w:rsidRPr="00E12FA3">
        <w:rPr>
          <w:rFonts w:hint="eastAsia"/>
          <w:color w:val="auto"/>
        </w:rPr>
        <w:t>1</w:t>
      </w:r>
      <w:r w:rsidRPr="00E12FA3">
        <w:rPr>
          <w:color w:val="auto"/>
        </w:rPr>
        <w:t>3</w:t>
      </w:r>
      <w:r w:rsidRPr="00E12FA3">
        <w:rPr>
          <w:rFonts w:hint="eastAsia"/>
          <w:color w:val="auto"/>
        </w:rPr>
        <w:t>《钢筋机械连接技术规程》</w:t>
      </w:r>
      <w:r w:rsidRPr="00E12FA3">
        <w:rPr>
          <w:rFonts w:hint="eastAsia"/>
          <w:color w:val="auto"/>
        </w:rPr>
        <w:t>JGJ107</w:t>
      </w:r>
    </w:p>
    <w:p w:rsidR="002B699C" w:rsidRPr="00E12FA3" w:rsidRDefault="00D02354">
      <w:pPr>
        <w:pStyle w:val="aff5"/>
        <w:ind w:firstLine="283"/>
        <w:rPr>
          <w:color w:val="auto"/>
        </w:rPr>
        <w:sectPr w:rsidR="002B699C" w:rsidRPr="00E12FA3">
          <w:footerReference w:type="default" r:id="rId37"/>
          <w:pgSz w:w="11907" w:h="16839"/>
          <w:pgMar w:top="1440" w:right="1800" w:bottom="1440" w:left="1800" w:header="851" w:footer="992" w:gutter="0"/>
          <w:cols w:space="720"/>
          <w:docGrid w:type="lines" w:linePitch="312"/>
        </w:sectPr>
      </w:pPr>
      <w:r w:rsidRPr="00E12FA3">
        <w:rPr>
          <w:rFonts w:hint="eastAsia"/>
          <w:color w:val="auto"/>
        </w:rPr>
        <w:t>1</w:t>
      </w:r>
      <w:r w:rsidRPr="00E12FA3">
        <w:rPr>
          <w:color w:val="auto"/>
        </w:rPr>
        <w:t>4</w:t>
      </w:r>
      <w:r w:rsidRPr="00E12FA3">
        <w:rPr>
          <w:rFonts w:hint="eastAsia"/>
          <w:color w:val="auto"/>
        </w:rPr>
        <w:t>《先张法预应力混凝土管桩用端板》</w:t>
      </w:r>
      <w:r w:rsidRPr="00E12FA3">
        <w:rPr>
          <w:rFonts w:hint="eastAsia"/>
          <w:color w:val="auto"/>
        </w:rPr>
        <w:t>JC/T947</w:t>
      </w:r>
    </w:p>
    <w:p w:rsidR="002B699C" w:rsidRPr="00E12FA3" w:rsidRDefault="002B699C">
      <w:pPr>
        <w:jc w:val="center"/>
        <w:rPr>
          <w:b/>
          <w:sz w:val="28"/>
          <w:szCs w:val="28"/>
        </w:rPr>
      </w:pPr>
    </w:p>
    <w:p w:rsidR="002B699C" w:rsidRPr="00E12FA3" w:rsidRDefault="002B699C">
      <w:pPr>
        <w:jc w:val="center"/>
        <w:rPr>
          <w:b/>
          <w:sz w:val="28"/>
          <w:szCs w:val="28"/>
        </w:rPr>
      </w:pPr>
    </w:p>
    <w:p w:rsidR="002B699C" w:rsidRPr="00E12FA3" w:rsidRDefault="00D02354">
      <w:pPr>
        <w:jc w:val="center"/>
        <w:rPr>
          <w:b/>
          <w:sz w:val="28"/>
          <w:szCs w:val="28"/>
        </w:rPr>
      </w:pPr>
      <w:r w:rsidRPr="00E12FA3">
        <w:rPr>
          <w:rFonts w:hint="eastAsia"/>
          <w:b/>
          <w:sz w:val="28"/>
          <w:szCs w:val="28"/>
        </w:rPr>
        <w:t>中国工程建设标准化协会标准</w:t>
      </w:r>
    </w:p>
    <w:p w:rsidR="002B699C" w:rsidRPr="00E12FA3" w:rsidRDefault="002B699C">
      <w:pPr>
        <w:ind w:firstLineChars="200" w:firstLine="643"/>
        <w:jc w:val="center"/>
        <w:rPr>
          <w:rFonts w:eastAsia="黑体"/>
          <w:b/>
          <w:sz w:val="32"/>
          <w:szCs w:val="32"/>
        </w:rPr>
      </w:pPr>
    </w:p>
    <w:p w:rsidR="002B699C" w:rsidRPr="00E12FA3" w:rsidRDefault="00D02354">
      <w:pPr>
        <w:spacing w:beforeLines="50" w:before="156"/>
        <w:jc w:val="center"/>
        <w:rPr>
          <w:rFonts w:eastAsia="黑体"/>
          <w:sz w:val="32"/>
          <w:szCs w:val="32"/>
        </w:rPr>
      </w:pPr>
      <w:r w:rsidRPr="00E12FA3">
        <w:rPr>
          <w:rFonts w:eastAsia="黑体" w:hint="eastAsia"/>
          <w:sz w:val="32"/>
          <w:szCs w:val="32"/>
        </w:rPr>
        <w:t>混凝土预制桩齿牙式机械连接技术规程</w:t>
      </w:r>
    </w:p>
    <w:p w:rsidR="002B699C" w:rsidRPr="00E12FA3" w:rsidRDefault="002B699C">
      <w:pPr>
        <w:ind w:firstLineChars="200" w:firstLine="643"/>
        <w:jc w:val="center"/>
        <w:rPr>
          <w:rFonts w:eastAsia="黑体"/>
          <w:b/>
          <w:sz w:val="32"/>
          <w:szCs w:val="32"/>
        </w:rPr>
      </w:pPr>
    </w:p>
    <w:p w:rsidR="002B699C" w:rsidRPr="00E12FA3" w:rsidRDefault="00D02354">
      <w:pPr>
        <w:spacing w:line="360" w:lineRule="auto"/>
        <w:jc w:val="center"/>
        <w:rPr>
          <w:sz w:val="28"/>
          <w:szCs w:val="28"/>
        </w:rPr>
      </w:pPr>
      <w:r w:rsidRPr="00E12FA3">
        <w:rPr>
          <w:sz w:val="30"/>
          <w:szCs w:val="22"/>
        </w:rPr>
        <w:t>T/CECS</w:t>
      </w:r>
      <w:r w:rsidRPr="00E12FA3">
        <w:rPr>
          <w:sz w:val="28"/>
          <w:szCs w:val="28"/>
        </w:rPr>
        <w:t xml:space="preserve"> ×</w:t>
      </w:r>
      <w:r w:rsidRPr="00E12FA3">
        <w:rPr>
          <w:sz w:val="28"/>
          <w:szCs w:val="28"/>
        </w:rPr>
        <w:t>－</w:t>
      </w:r>
      <w:r w:rsidRPr="00E12FA3">
        <w:rPr>
          <w:sz w:val="28"/>
          <w:szCs w:val="28"/>
        </w:rPr>
        <w:t>20</w:t>
      </w:r>
      <w:r w:rsidRPr="00E12FA3">
        <w:rPr>
          <w:rFonts w:hint="eastAsia"/>
          <w:sz w:val="28"/>
          <w:szCs w:val="28"/>
        </w:rPr>
        <w:t>2</w:t>
      </w:r>
      <w:r w:rsidRPr="00E12FA3">
        <w:rPr>
          <w:sz w:val="28"/>
          <w:szCs w:val="28"/>
        </w:rPr>
        <w:t>×</w:t>
      </w:r>
    </w:p>
    <w:p w:rsidR="002B699C" w:rsidRPr="00E12FA3" w:rsidRDefault="002B699C">
      <w:pPr>
        <w:ind w:firstLineChars="200" w:firstLine="562"/>
        <w:jc w:val="center"/>
        <w:rPr>
          <w:rFonts w:eastAsia="黑体"/>
          <w:b/>
          <w:sz w:val="28"/>
          <w:szCs w:val="28"/>
        </w:rPr>
      </w:pPr>
    </w:p>
    <w:p w:rsidR="002B699C" w:rsidRPr="00E12FA3" w:rsidRDefault="00D02354">
      <w:pPr>
        <w:jc w:val="center"/>
        <w:rPr>
          <w:sz w:val="30"/>
          <w:szCs w:val="30"/>
        </w:rPr>
      </w:pPr>
      <w:r w:rsidRPr="00E12FA3">
        <w:rPr>
          <w:rFonts w:hint="eastAsia"/>
          <w:sz w:val="30"/>
          <w:szCs w:val="30"/>
        </w:rPr>
        <w:t>条文说明</w:t>
      </w: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pPr>
    </w:p>
    <w:p w:rsidR="002B699C" w:rsidRPr="00E12FA3" w:rsidRDefault="002B699C">
      <w:pPr>
        <w:adjustRightInd w:val="0"/>
        <w:snapToGrid w:val="0"/>
        <w:spacing w:line="360" w:lineRule="auto"/>
        <w:ind w:firstLineChars="200" w:firstLine="420"/>
        <w:jc w:val="center"/>
        <w:rPr>
          <w:szCs w:val="21"/>
        </w:rPr>
        <w:sectPr w:rsidR="002B699C" w:rsidRPr="00E12FA3">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851" w:footer="992" w:gutter="0"/>
          <w:cols w:space="425"/>
          <w:docGrid w:type="lines" w:linePitch="312"/>
        </w:sectPr>
      </w:pPr>
    </w:p>
    <w:p w:rsidR="009B77E1" w:rsidRPr="00E12FA3" w:rsidRDefault="009B77E1" w:rsidP="009B77E1">
      <w:pPr>
        <w:pStyle w:val="1"/>
        <w:spacing w:beforeLines="100" w:before="312" w:afterLines="100" w:after="312" w:line="400" w:lineRule="atLeast"/>
        <w:contextualSpacing/>
        <w:jc w:val="center"/>
        <w:rPr>
          <w:szCs w:val="28"/>
        </w:rPr>
      </w:pPr>
      <w:bookmarkStart w:id="133" w:name="_Toc127377648"/>
      <w:r w:rsidRPr="00E12FA3">
        <w:rPr>
          <w:rFonts w:hint="eastAsia"/>
          <w:szCs w:val="28"/>
        </w:rPr>
        <w:lastRenderedPageBreak/>
        <w:t>制定说明</w:t>
      </w:r>
      <w:bookmarkEnd w:id="133"/>
    </w:p>
    <w:p w:rsidR="009B77E1" w:rsidRPr="00E12FA3" w:rsidRDefault="009B77E1" w:rsidP="00E12FA3">
      <w:pPr>
        <w:ind w:firstLineChars="200" w:firstLine="420"/>
        <w:contextualSpacing/>
      </w:pPr>
      <w:r w:rsidRPr="00E12FA3">
        <w:rPr>
          <w:rFonts w:hint="eastAsia"/>
        </w:rPr>
        <w:t>本</w:t>
      </w:r>
      <w:r w:rsidR="00E12FA3" w:rsidRPr="00E12FA3">
        <w:rPr>
          <w:rFonts w:hint="eastAsia"/>
        </w:rPr>
        <w:t>规程</w:t>
      </w:r>
      <w:r w:rsidRPr="00E12FA3">
        <w:rPr>
          <w:rFonts w:hint="eastAsia"/>
        </w:rPr>
        <w:t>制定过程中，编制组进行了</w:t>
      </w:r>
      <w:r w:rsidR="00E12FA3" w:rsidRPr="00E12FA3">
        <w:rPr>
          <w:rFonts w:hint="eastAsia"/>
        </w:rPr>
        <w:t>国内外预制桩机械连接技术的调查研究，总结了我国工程建设中预制桩机械连接技术的实践经验，同时参考了国内外先进技术法规、技术标准，通过试验、工程验证及征求意见取得了本规程的有关重要技术参数。</w:t>
      </w:r>
    </w:p>
    <w:p w:rsidR="002B6C9C" w:rsidRDefault="002B6C9C" w:rsidP="002B6C9C">
      <w:pPr>
        <w:ind w:firstLineChars="200" w:firstLine="420"/>
        <w:contextualSpacing/>
      </w:pPr>
      <w:r>
        <w:rPr>
          <w:rFonts w:hint="eastAsia"/>
        </w:rPr>
        <w:t>本标准编制以指标准确、技术合理、适用性广泛为原则，以调研和实际应用情况统计分析为基础，对重要技术指标的提出做到有据可依。</w:t>
      </w:r>
    </w:p>
    <w:p w:rsidR="009B77E1" w:rsidRPr="00E12FA3" w:rsidRDefault="009B77E1" w:rsidP="009B77E1">
      <w:pPr>
        <w:ind w:firstLineChars="200" w:firstLine="420"/>
        <w:contextualSpacing/>
      </w:pPr>
      <w:r w:rsidRPr="00E12FA3">
        <w:rPr>
          <w:rFonts w:hint="eastAsia"/>
        </w:rPr>
        <w:t>为便于广大技术和管理人员在使用本标准时能正确理解和执行条款规定，《</w:t>
      </w:r>
      <w:r w:rsidR="002B6C9C" w:rsidRPr="002B6C9C">
        <w:rPr>
          <w:rFonts w:hint="eastAsia"/>
        </w:rPr>
        <w:t>预制混凝土桩齿牙式机械连接技术规程</w:t>
      </w:r>
      <w:r w:rsidRPr="00E12FA3">
        <w:rPr>
          <w:rFonts w:hint="eastAsia"/>
        </w:rPr>
        <w:t>》编制组按章、节、条顺序编制了本标准的条文说明，对条款规定的目的、依据以及执行中需注意的有关事项进行了说明。本条文说明不具备与标准正文</w:t>
      </w:r>
      <w:r w:rsidR="002B6C9C">
        <w:rPr>
          <w:rFonts w:hint="eastAsia"/>
        </w:rPr>
        <w:t>同等</w:t>
      </w:r>
      <w:r w:rsidRPr="00E12FA3">
        <w:rPr>
          <w:rFonts w:hint="eastAsia"/>
        </w:rPr>
        <w:t>的法律效力，仅供使用者作为理解和把握标准规定的参考。</w:t>
      </w:r>
    </w:p>
    <w:p w:rsidR="002B699C" w:rsidRPr="00E12FA3" w:rsidRDefault="002B699C">
      <w:pPr>
        <w:pStyle w:val="10"/>
        <w:tabs>
          <w:tab w:val="right" w:leader="dot" w:pos="8297"/>
        </w:tabs>
        <w:jc w:val="center"/>
        <w:rPr>
          <w:b/>
          <w:sz w:val="28"/>
          <w:szCs w:val="28"/>
        </w:rPr>
      </w:pPr>
    </w:p>
    <w:p w:rsidR="009B77E1" w:rsidRPr="00E12FA3" w:rsidRDefault="009B77E1">
      <w:pPr>
        <w:widowControl/>
        <w:spacing w:line="240" w:lineRule="auto"/>
        <w:jc w:val="left"/>
        <w:rPr>
          <w:b/>
          <w:sz w:val="28"/>
          <w:szCs w:val="28"/>
        </w:rPr>
      </w:pPr>
      <w:r w:rsidRPr="00E12FA3">
        <w:rPr>
          <w:b/>
          <w:sz w:val="28"/>
          <w:szCs w:val="28"/>
        </w:rPr>
        <w:br w:type="page"/>
      </w:r>
    </w:p>
    <w:p w:rsidR="002B699C" w:rsidRPr="00E12FA3" w:rsidRDefault="00D02354">
      <w:pPr>
        <w:pStyle w:val="10"/>
        <w:tabs>
          <w:tab w:val="right" w:leader="dot" w:pos="8297"/>
        </w:tabs>
        <w:jc w:val="center"/>
        <w:rPr>
          <w:b/>
          <w:sz w:val="28"/>
          <w:szCs w:val="28"/>
        </w:rPr>
      </w:pPr>
      <w:r w:rsidRPr="00E12FA3">
        <w:rPr>
          <w:b/>
          <w:sz w:val="28"/>
          <w:szCs w:val="28"/>
        </w:rPr>
        <w:lastRenderedPageBreak/>
        <w:t>目</w:t>
      </w:r>
      <w:r w:rsidRPr="00E12FA3">
        <w:rPr>
          <w:b/>
          <w:sz w:val="28"/>
          <w:szCs w:val="28"/>
        </w:rPr>
        <w:t xml:space="preserve">  </w:t>
      </w:r>
      <w:r w:rsidRPr="00E12FA3">
        <w:rPr>
          <w:b/>
          <w:sz w:val="28"/>
          <w:szCs w:val="28"/>
        </w:rPr>
        <w:t>次</w:t>
      </w:r>
    </w:p>
    <w:p w:rsidR="002B699C" w:rsidRPr="00E12FA3" w:rsidRDefault="002B699C"/>
    <w:p w:rsidR="004E0667" w:rsidRPr="00673315" w:rsidRDefault="00A37141" w:rsidP="004E0667">
      <w:pPr>
        <w:pStyle w:val="10"/>
        <w:tabs>
          <w:tab w:val="right" w:leader="dot" w:pos="8303"/>
        </w:tabs>
        <w:spacing w:line="240" w:lineRule="auto"/>
        <w:rPr>
          <w:rFonts w:ascii="宋体" w:hAnsi="宋体" w:cstheme="minorBidi"/>
          <w:noProof/>
          <w:szCs w:val="22"/>
        </w:rPr>
      </w:pPr>
      <w:hyperlink w:anchor="_Toc127377649" w:history="1">
        <w:r w:rsidR="004E0667" w:rsidRPr="00673315">
          <w:rPr>
            <w:rStyle w:val="af3"/>
            <w:rFonts w:ascii="宋体" w:hAnsi="宋体"/>
            <w:bCs/>
            <w:noProof/>
            <w:color w:val="auto"/>
            <w:u w:val="none"/>
          </w:rPr>
          <w:t xml:space="preserve">1  </w:t>
        </w:r>
        <w:r w:rsidR="004E0667" w:rsidRPr="00673315">
          <w:rPr>
            <w:rStyle w:val="af3"/>
            <w:rFonts w:ascii="宋体" w:hAnsi="宋体" w:hint="eastAsia"/>
            <w:bCs/>
            <w:noProof/>
            <w:color w:val="auto"/>
            <w:u w:val="none"/>
          </w:rPr>
          <w:t>总</w:t>
        </w:r>
        <w:r w:rsidR="004E0667" w:rsidRPr="00673315">
          <w:rPr>
            <w:rStyle w:val="af3"/>
            <w:rFonts w:ascii="宋体" w:hAnsi="宋体"/>
            <w:bCs/>
            <w:noProof/>
            <w:color w:val="auto"/>
            <w:u w:val="none"/>
          </w:rPr>
          <w:t xml:space="preserve">  </w:t>
        </w:r>
        <w:r w:rsidR="004E0667" w:rsidRPr="00673315">
          <w:rPr>
            <w:rStyle w:val="af3"/>
            <w:rFonts w:ascii="宋体" w:hAnsi="宋体" w:hint="eastAsia"/>
            <w:bCs/>
            <w:noProof/>
            <w:color w:val="auto"/>
            <w:u w:val="none"/>
          </w:rPr>
          <w:t>则</w:t>
        </w:r>
        <w:r w:rsidR="004E0667" w:rsidRPr="00673315">
          <w:rPr>
            <w:rFonts w:ascii="宋体" w:hAnsi="宋体"/>
            <w:noProof/>
            <w:webHidden/>
          </w:rPr>
          <w:tab/>
        </w:r>
        <w:r w:rsidR="004E0667" w:rsidRPr="00673315">
          <w:rPr>
            <w:rFonts w:ascii="宋体" w:hAnsi="宋体"/>
            <w:noProof/>
            <w:webHidden/>
          </w:rPr>
          <w:fldChar w:fldCharType="begin"/>
        </w:r>
        <w:r w:rsidR="004E0667" w:rsidRPr="00673315">
          <w:rPr>
            <w:rFonts w:ascii="宋体" w:hAnsi="宋体"/>
            <w:noProof/>
            <w:webHidden/>
          </w:rPr>
          <w:instrText xml:space="preserve"> PAGEREF _Toc127377649 \h </w:instrText>
        </w:r>
        <w:r w:rsidR="004E0667" w:rsidRPr="00673315">
          <w:rPr>
            <w:rFonts w:ascii="宋体" w:hAnsi="宋体"/>
            <w:noProof/>
            <w:webHidden/>
          </w:rPr>
        </w:r>
        <w:r w:rsidR="004E0667" w:rsidRPr="00673315">
          <w:rPr>
            <w:rFonts w:ascii="宋体" w:hAnsi="宋体"/>
            <w:noProof/>
            <w:webHidden/>
          </w:rPr>
          <w:fldChar w:fldCharType="separate"/>
        </w:r>
        <w:r w:rsidR="004E0667" w:rsidRPr="00673315">
          <w:rPr>
            <w:rFonts w:ascii="宋体" w:hAnsi="宋体"/>
            <w:noProof/>
            <w:webHidden/>
          </w:rPr>
          <w:t>23</w:t>
        </w:r>
        <w:r w:rsidR="004E0667" w:rsidRPr="00673315">
          <w:rPr>
            <w:rFonts w:ascii="宋体" w:hAnsi="宋体"/>
            <w:noProof/>
            <w:webHidden/>
          </w:rPr>
          <w:fldChar w:fldCharType="end"/>
        </w:r>
      </w:hyperlink>
    </w:p>
    <w:p w:rsidR="004E0667" w:rsidRPr="00673315" w:rsidRDefault="00A37141" w:rsidP="004E0667">
      <w:pPr>
        <w:pStyle w:val="10"/>
        <w:tabs>
          <w:tab w:val="right" w:leader="dot" w:pos="8303"/>
        </w:tabs>
        <w:spacing w:line="240" w:lineRule="auto"/>
        <w:rPr>
          <w:rFonts w:ascii="宋体" w:hAnsi="宋体" w:cstheme="minorBidi"/>
          <w:noProof/>
          <w:szCs w:val="22"/>
        </w:rPr>
      </w:pPr>
      <w:hyperlink w:anchor="_Toc127377650" w:history="1">
        <w:r w:rsidR="004E0667" w:rsidRPr="00673315">
          <w:rPr>
            <w:rStyle w:val="af3"/>
            <w:rFonts w:ascii="宋体" w:hAnsi="宋体"/>
            <w:bCs/>
            <w:noProof/>
            <w:color w:val="auto"/>
            <w:u w:val="none"/>
          </w:rPr>
          <w:t xml:space="preserve">2  </w:t>
        </w:r>
        <w:r w:rsidR="004E0667" w:rsidRPr="00673315">
          <w:rPr>
            <w:rStyle w:val="af3"/>
            <w:rFonts w:ascii="宋体" w:hAnsi="宋体" w:hint="eastAsia"/>
            <w:bCs/>
            <w:noProof/>
            <w:color w:val="auto"/>
            <w:u w:val="none"/>
          </w:rPr>
          <w:t>术语和符号</w:t>
        </w:r>
        <w:r w:rsidR="004E0667" w:rsidRPr="00673315">
          <w:rPr>
            <w:rFonts w:ascii="宋体" w:hAnsi="宋体"/>
            <w:noProof/>
            <w:webHidden/>
          </w:rPr>
          <w:tab/>
        </w:r>
        <w:r w:rsidR="004E0667" w:rsidRPr="00673315">
          <w:rPr>
            <w:rFonts w:ascii="宋体" w:hAnsi="宋体"/>
            <w:noProof/>
            <w:webHidden/>
          </w:rPr>
          <w:fldChar w:fldCharType="begin"/>
        </w:r>
        <w:r w:rsidR="004E0667" w:rsidRPr="00673315">
          <w:rPr>
            <w:rFonts w:ascii="宋体" w:hAnsi="宋体"/>
            <w:noProof/>
            <w:webHidden/>
          </w:rPr>
          <w:instrText xml:space="preserve"> PAGEREF _Toc127377650 \h </w:instrText>
        </w:r>
        <w:r w:rsidR="004E0667" w:rsidRPr="00673315">
          <w:rPr>
            <w:rFonts w:ascii="宋体" w:hAnsi="宋体"/>
            <w:noProof/>
            <w:webHidden/>
          </w:rPr>
        </w:r>
        <w:r w:rsidR="004E0667" w:rsidRPr="00673315">
          <w:rPr>
            <w:rFonts w:ascii="宋体" w:hAnsi="宋体"/>
            <w:noProof/>
            <w:webHidden/>
          </w:rPr>
          <w:fldChar w:fldCharType="separate"/>
        </w:r>
        <w:r w:rsidR="004E0667" w:rsidRPr="00673315">
          <w:rPr>
            <w:rFonts w:ascii="宋体" w:hAnsi="宋体"/>
            <w:noProof/>
            <w:webHidden/>
          </w:rPr>
          <w:t>24</w:t>
        </w:r>
        <w:r w:rsidR="004E0667" w:rsidRPr="00673315">
          <w:rPr>
            <w:rFonts w:ascii="宋体" w:hAnsi="宋体"/>
            <w:noProof/>
            <w:webHidden/>
          </w:rPr>
          <w:fldChar w:fldCharType="end"/>
        </w:r>
      </w:hyperlink>
    </w:p>
    <w:p w:rsidR="004E0667" w:rsidRPr="00673315" w:rsidRDefault="00A37141" w:rsidP="004E0667">
      <w:pPr>
        <w:pStyle w:val="10"/>
        <w:tabs>
          <w:tab w:val="right" w:leader="dot" w:pos="8303"/>
        </w:tabs>
        <w:spacing w:line="240" w:lineRule="auto"/>
        <w:rPr>
          <w:rFonts w:ascii="宋体" w:hAnsi="宋体" w:cstheme="minorBidi"/>
          <w:noProof/>
          <w:szCs w:val="22"/>
        </w:rPr>
      </w:pPr>
      <w:hyperlink w:anchor="_Toc127377651" w:history="1">
        <w:r w:rsidR="004E0667" w:rsidRPr="00673315">
          <w:rPr>
            <w:rStyle w:val="af3"/>
            <w:rFonts w:ascii="宋体" w:hAnsi="宋体"/>
            <w:bCs/>
            <w:noProof/>
            <w:color w:val="auto"/>
            <w:u w:val="none"/>
          </w:rPr>
          <w:t xml:space="preserve">3  </w:t>
        </w:r>
        <w:r w:rsidR="004E0667" w:rsidRPr="00673315">
          <w:rPr>
            <w:rStyle w:val="af3"/>
            <w:rFonts w:ascii="宋体" w:hAnsi="宋体" w:hint="eastAsia"/>
            <w:bCs/>
            <w:noProof/>
            <w:color w:val="auto"/>
            <w:u w:val="none"/>
          </w:rPr>
          <w:t>基本规定</w:t>
        </w:r>
        <w:r w:rsidR="004E0667" w:rsidRPr="00673315">
          <w:rPr>
            <w:rFonts w:ascii="宋体" w:hAnsi="宋体"/>
            <w:noProof/>
            <w:webHidden/>
          </w:rPr>
          <w:tab/>
        </w:r>
        <w:r w:rsidR="004E0667" w:rsidRPr="00673315">
          <w:rPr>
            <w:rFonts w:ascii="宋体" w:hAnsi="宋体"/>
            <w:noProof/>
            <w:webHidden/>
          </w:rPr>
          <w:fldChar w:fldCharType="begin"/>
        </w:r>
        <w:r w:rsidR="004E0667" w:rsidRPr="00673315">
          <w:rPr>
            <w:rFonts w:ascii="宋体" w:hAnsi="宋体"/>
            <w:noProof/>
            <w:webHidden/>
          </w:rPr>
          <w:instrText xml:space="preserve"> PAGEREF _Toc127377651 \h </w:instrText>
        </w:r>
        <w:r w:rsidR="004E0667" w:rsidRPr="00673315">
          <w:rPr>
            <w:rFonts w:ascii="宋体" w:hAnsi="宋体"/>
            <w:noProof/>
            <w:webHidden/>
          </w:rPr>
        </w:r>
        <w:r w:rsidR="004E0667" w:rsidRPr="00673315">
          <w:rPr>
            <w:rFonts w:ascii="宋体" w:hAnsi="宋体"/>
            <w:noProof/>
            <w:webHidden/>
          </w:rPr>
          <w:fldChar w:fldCharType="separate"/>
        </w:r>
        <w:r w:rsidR="004E0667" w:rsidRPr="00673315">
          <w:rPr>
            <w:rFonts w:ascii="宋体" w:hAnsi="宋体"/>
            <w:noProof/>
            <w:webHidden/>
          </w:rPr>
          <w:t>25</w:t>
        </w:r>
        <w:r w:rsidR="004E0667" w:rsidRPr="00673315">
          <w:rPr>
            <w:rFonts w:ascii="宋体" w:hAnsi="宋体"/>
            <w:noProof/>
            <w:webHidden/>
          </w:rPr>
          <w:fldChar w:fldCharType="end"/>
        </w:r>
      </w:hyperlink>
    </w:p>
    <w:p w:rsidR="004E0667" w:rsidRPr="00673315" w:rsidRDefault="00A37141" w:rsidP="004E0667">
      <w:pPr>
        <w:pStyle w:val="10"/>
        <w:tabs>
          <w:tab w:val="right" w:leader="dot" w:pos="8303"/>
        </w:tabs>
        <w:spacing w:line="240" w:lineRule="auto"/>
        <w:rPr>
          <w:rFonts w:ascii="宋体" w:hAnsi="宋体" w:cstheme="minorBidi"/>
          <w:noProof/>
          <w:szCs w:val="22"/>
        </w:rPr>
      </w:pPr>
      <w:hyperlink w:anchor="_Toc127377652" w:history="1">
        <w:r w:rsidR="004E0667" w:rsidRPr="00673315">
          <w:rPr>
            <w:rStyle w:val="af3"/>
            <w:rFonts w:ascii="宋体" w:hAnsi="宋体"/>
            <w:bCs/>
            <w:noProof/>
            <w:color w:val="auto"/>
            <w:u w:val="none"/>
          </w:rPr>
          <w:t xml:space="preserve">4  </w:t>
        </w:r>
        <w:r w:rsidR="004E0667" w:rsidRPr="00673315">
          <w:rPr>
            <w:rStyle w:val="af3"/>
            <w:rFonts w:ascii="宋体" w:hAnsi="宋体" w:hint="eastAsia"/>
            <w:bCs/>
            <w:noProof/>
            <w:color w:val="auto"/>
            <w:u w:val="none"/>
          </w:rPr>
          <w:t>设计</w:t>
        </w:r>
        <w:r w:rsidR="004E0667" w:rsidRPr="00673315">
          <w:rPr>
            <w:rFonts w:ascii="宋体" w:hAnsi="宋体"/>
            <w:noProof/>
            <w:webHidden/>
          </w:rPr>
          <w:tab/>
        </w:r>
        <w:r w:rsidR="004E0667" w:rsidRPr="00673315">
          <w:rPr>
            <w:rFonts w:ascii="宋体" w:hAnsi="宋体"/>
            <w:noProof/>
            <w:webHidden/>
          </w:rPr>
          <w:fldChar w:fldCharType="begin"/>
        </w:r>
        <w:r w:rsidR="004E0667" w:rsidRPr="00673315">
          <w:rPr>
            <w:rFonts w:ascii="宋体" w:hAnsi="宋体"/>
            <w:noProof/>
            <w:webHidden/>
          </w:rPr>
          <w:instrText xml:space="preserve"> PAGEREF _Toc127377652 \h </w:instrText>
        </w:r>
        <w:r w:rsidR="004E0667" w:rsidRPr="00673315">
          <w:rPr>
            <w:rFonts w:ascii="宋体" w:hAnsi="宋体"/>
            <w:noProof/>
            <w:webHidden/>
          </w:rPr>
        </w:r>
        <w:r w:rsidR="004E0667" w:rsidRPr="00673315">
          <w:rPr>
            <w:rFonts w:ascii="宋体" w:hAnsi="宋体"/>
            <w:noProof/>
            <w:webHidden/>
          </w:rPr>
          <w:fldChar w:fldCharType="separate"/>
        </w:r>
        <w:r w:rsidR="004E0667" w:rsidRPr="00673315">
          <w:rPr>
            <w:rFonts w:ascii="宋体" w:hAnsi="宋体"/>
            <w:noProof/>
            <w:webHidden/>
          </w:rPr>
          <w:t>27</w:t>
        </w:r>
        <w:r w:rsidR="004E0667" w:rsidRPr="00673315">
          <w:rPr>
            <w:rFonts w:ascii="宋体" w:hAnsi="宋体"/>
            <w:noProof/>
            <w:webHidden/>
          </w:rPr>
          <w:fldChar w:fldCharType="end"/>
        </w:r>
      </w:hyperlink>
    </w:p>
    <w:p w:rsidR="004E0667" w:rsidRPr="00673315" w:rsidRDefault="00A37141" w:rsidP="004E0667">
      <w:pPr>
        <w:pStyle w:val="10"/>
        <w:tabs>
          <w:tab w:val="right" w:leader="dot" w:pos="8303"/>
        </w:tabs>
        <w:spacing w:line="240" w:lineRule="auto"/>
        <w:rPr>
          <w:rFonts w:ascii="宋体" w:hAnsi="宋体" w:cstheme="minorBidi"/>
          <w:noProof/>
          <w:szCs w:val="22"/>
        </w:rPr>
      </w:pPr>
      <w:hyperlink w:anchor="_Toc127377653" w:history="1">
        <w:r w:rsidR="004E0667" w:rsidRPr="00673315">
          <w:rPr>
            <w:rStyle w:val="af3"/>
            <w:rFonts w:ascii="宋体" w:hAnsi="宋体"/>
            <w:bCs/>
            <w:noProof/>
            <w:color w:val="auto"/>
            <w:u w:val="none"/>
          </w:rPr>
          <w:t xml:space="preserve">5  </w:t>
        </w:r>
        <w:r w:rsidR="004E0667" w:rsidRPr="00673315">
          <w:rPr>
            <w:rStyle w:val="af3"/>
            <w:rFonts w:ascii="宋体" w:hAnsi="宋体" w:hint="eastAsia"/>
            <w:bCs/>
            <w:noProof/>
            <w:color w:val="auto"/>
            <w:u w:val="none"/>
          </w:rPr>
          <w:t>施工要求</w:t>
        </w:r>
        <w:r w:rsidR="004E0667" w:rsidRPr="00673315">
          <w:rPr>
            <w:rFonts w:ascii="宋体" w:hAnsi="宋体"/>
            <w:noProof/>
            <w:webHidden/>
          </w:rPr>
          <w:tab/>
        </w:r>
        <w:r w:rsidR="004E0667" w:rsidRPr="00673315">
          <w:rPr>
            <w:rFonts w:ascii="宋体" w:hAnsi="宋体"/>
            <w:noProof/>
            <w:webHidden/>
          </w:rPr>
          <w:fldChar w:fldCharType="begin"/>
        </w:r>
        <w:r w:rsidR="004E0667" w:rsidRPr="00673315">
          <w:rPr>
            <w:rFonts w:ascii="宋体" w:hAnsi="宋体"/>
            <w:noProof/>
            <w:webHidden/>
          </w:rPr>
          <w:instrText xml:space="preserve"> PAGEREF _Toc127377653 \h </w:instrText>
        </w:r>
        <w:r w:rsidR="004E0667" w:rsidRPr="00673315">
          <w:rPr>
            <w:rFonts w:ascii="宋体" w:hAnsi="宋体"/>
            <w:noProof/>
            <w:webHidden/>
          </w:rPr>
        </w:r>
        <w:r w:rsidR="004E0667" w:rsidRPr="00673315">
          <w:rPr>
            <w:rFonts w:ascii="宋体" w:hAnsi="宋体"/>
            <w:noProof/>
            <w:webHidden/>
          </w:rPr>
          <w:fldChar w:fldCharType="separate"/>
        </w:r>
        <w:r w:rsidR="004E0667" w:rsidRPr="00673315">
          <w:rPr>
            <w:rFonts w:ascii="宋体" w:hAnsi="宋体"/>
            <w:noProof/>
            <w:webHidden/>
          </w:rPr>
          <w:t>28</w:t>
        </w:r>
        <w:r w:rsidR="004E0667" w:rsidRPr="00673315">
          <w:rPr>
            <w:rFonts w:ascii="宋体" w:hAnsi="宋体"/>
            <w:noProof/>
            <w:webHidden/>
          </w:rPr>
          <w:fldChar w:fldCharType="end"/>
        </w:r>
      </w:hyperlink>
    </w:p>
    <w:p w:rsidR="004E0667" w:rsidRPr="00673315" w:rsidRDefault="00A37141" w:rsidP="004E0667">
      <w:pPr>
        <w:pStyle w:val="10"/>
        <w:tabs>
          <w:tab w:val="right" w:leader="dot" w:pos="8303"/>
        </w:tabs>
        <w:spacing w:line="240" w:lineRule="auto"/>
        <w:rPr>
          <w:rFonts w:ascii="宋体" w:hAnsi="宋体" w:cstheme="minorBidi"/>
          <w:noProof/>
          <w:szCs w:val="22"/>
        </w:rPr>
      </w:pPr>
      <w:hyperlink w:anchor="_Toc127377654" w:history="1">
        <w:r w:rsidR="004E0667" w:rsidRPr="00673315">
          <w:rPr>
            <w:rStyle w:val="af3"/>
            <w:rFonts w:ascii="宋体" w:hAnsi="宋体"/>
            <w:bCs/>
            <w:noProof/>
            <w:color w:val="auto"/>
            <w:u w:val="none"/>
          </w:rPr>
          <w:t xml:space="preserve">6  </w:t>
        </w:r>
        <w:r w:rsidR="004E0667" w:rsidRPr="00673315">
          <w:rPr>
            <w:rStyle w:val="af3"/>
            <w:rFonts w:ascii="宋体" w:hAnsi="宋体" w:hint="eastAsia"/>
            <w:bCs/>
            <w:noProof/>
            <w:color w:val="auto"/>
            <w:u w:val="none"/>
          </w:rPr>
          <w:t>检验与验收</w:t>
        </w:r>
        <w:r w:rsidR="004E0667" w:rsidRPr="00673315">
          <w:rPr>
            <w:rFonts w:ascii="宋体" w:hAnsi="宋体"/>
            <w:noProof/>
            <w:webHidden/>
          </w:rPr>
          <w:tab/>
        </w:r>
        <w:r w:rsidR="004E0667" w:rsidRPr="00673315">
          <w:rPr>
            <w:rFonts w:ascii="宋体" w:hAnsi="宋体"/>
            <w:noProof/>
            <w:webHidden/>
          </w:rPr>
          <w:fldChar w:fldCharType="begin"/>
        </w:r>
        <w:r w:rsidR="004E0667" w:rsidRPr="00673315">
          <w:rPr>
            <w:rFonts w:ascii="宋体" w:hAnsi="宋体"/>
            <w:noProof/>
            <w:webHidden/>
          </w:rPr>
          <w:instrText xml:space="preserve"> PAGEREF _Toc127377654 \h </w:instrText>
        </w:r>
        <w:r w:rsidR="004E0667" w:rsidRPr="00673315">
          <w:rPr>
            <w:rFonts w:ascii="宋体" w:hAnsi="宋体"/>
            <w:noProof/>
            <w:webHidden/>
          </w:rPr>
        </w:r>
        <w:r w:rsidR="004E0667" w:rsidRPr="00673315">
          <w:rPr>
            <w:rFonts w:ascii="宋体" w:hAnsi="宋体"/>
            <w:noProof/>
            <w:webHidden/>
          </w:rPr>
          <w:fldChar w:fldCharType="separate"/>
        </w:r>
        <w:r w:rsidR="004E0667" w:rsidRPr="00673315">
          <w:rPr>
            <w:rFonts w:ascii="宋体" w:hAnsi="宋体"/>
            <w:noProof/>
            <w:webHidden/>
          </w:rPr>
          <w:t>30</w:t>
        </w:r>
        <w:r w:rsidR="004E0667" w:rsidRPr="00673315">
          <w:rPr>
            <w:rFonts w:ascii="宋体" w:hAnsi="宋体"/>
            <w:noProof/>
            <w:webHidden/>
          </w:rPr>
          <w:fldChar w:fldCharType="end"/>
        </w:r>
      </w:hyperlink>
    </w:p>
    <w:p w:rsidR="004E0667" w:rsidRPr="00673315" w:rsidRDefault="00A37141" w:rsidP="004E0667">
      <w:pPr>
        <w:pStyle w:val="20"/>
        <w:tabs>
          <w:tab w:val="right" w:leader="dot" w:pos="8303"/>
        </w:tabs>
        <w:spacing w:line="240" w:lineRule="auto"/>
        <w:rPr>
          <w:rFonts w:ascii="宋体" w:hAnsi="宋体" w:cstheme="minorBidi"/>
          <w:noProof/>
          <w:szCs w:val="22"/>
        </w:rPr>
      </w:pPr>
      <w:hyperlink w:anchor="_Toc127377655" w:history="1">
        <w:r w:rsidR="004E0667" w:rsidRPr="00673315">
          <w:rPr>
            <w:rStyle w:val="af3"/>
            <w:rFonts w:ascii="宋体" w:hAnsi="宋体"/>
            <w:bCs/>
            <w:noProof/>
            <w:color w:val="auto"/>
            <w:u w:val="none"/>
          </w:rPr>
          <w:t xml:space="preserve">6.1  </w:t>
        </w:r>
        <w:r w:rsidR="004E0667" w:rsidRPr="00673315">
          <w:rPr>
            <w:rStyle w:val="af3"/>
            <w:rFonts w:ascii="宋体" w:hAnsi="宋体" w:hint="eastAsia"/>
            <w:bCs/>
            <w:noProof/>
            <w:color w:val="auto"/>
            <w:u w:val="none"/>
          </w:rPr>
          <w:t>一般规定</w:t>
        </w:r>
        <w:r w:rsidR="004E0667" w:rsidRPr="00673315">
          <w:rPr>
            <w:rFonts w:ascii="宋体" w:hAnsi="宋体"/>
            <w:noProof/>
            <w:webHidden/>
          </w:rPr>
          <w:tab/>
        </w:r>
        <w:r w:rsidR="004E0667" w:rsidRPr="00673315">
          <w:rPr>
            <w:rFonts w:ascii="宋体" w:hAnsi="宋体"/>
            <w:noProof/>
            <w:webHidden/>
          </w:rPr>
          <w:fldChar w:fldCharType="begin"/>
        </w:r>
        <w:r w:rsidR="004E0667" w:rsidRPr="00673315">
          <w:rPr>
            <w:rFonts w:ascii="宋体" w:hAnsi="宋体"/>
            <w:noProof/>
            <w:webHidden/>
          </w:rPr>
          <w:instrText xml:space="preserve"> PAGEREF _Toc127377655 \h </w:instrText>
        </w:r>
        <w:r w:rsidR="004E0667" w:rsidRPr="00673315">
          <w:rPr>
            <w:rFonts w:ascii="宋体" w:hAnsi="宋体"/>
            <w:noProof/>
            <w:webHidden/>
          </w:rPr>
        </w:r>
        <w:r w:rsidR="004E0667" w:rsidRPr="00673315">
          <w:rPr>
            <w:rFonts w:ascii="宋体" w:hAnsi="宋体"/>
            <w:noProof/>
            <w:webHidden/>
          </w:rPr>
          <w:fldChar w:fldCharType="separate"/>
        </w:r>
        <w:r w:rsidR="004E0667" w:rsidRPr="00673315">
          <w:rPr>
            <w:rFonts w:ascii="宋体" w:hAnsi="宋体"/>
            <w:noProof/>
            <w:webHidden/>
          </w:rPr>
          <w:t>30</w:t>
        </w:r>
        <w:r w:rsidR="004E0667" w:rsidRPr="00673315">
          <w:rPr>
            <w:rFonts w:ascii="宋体" w:hAnsi="宋体"/>
            <w:noProof/>
            <w:webHidden/>
          </w:rPr>
          <w:fldChar w:fldCharType="end"/>
        </w:r>
      </w:hyperlink>
    </w:p>
    <w:p w:rsidR="004E0667" w:rsidRPr="00673315" w:rsidRDefault="00A37141" w:rsidP="004E0667">
      <w:pPr>
        <w:pStyle w:val="20"/>
        <w:tabs>
          <w:tab w:val="right" w:leader="dot" w:pos="8303"/>
        </w:tabs>
        <w:spacing w:line="240" w:lineRule="auto"/>
        <w:rPr>
          <w:rFonts w:ascii="宋体" w:hAnsi="宋体" w:cstheme="minorBidi"/>
          <w:noProof/>
          <w:szCs w:val="22"/>
        </w:rPr>
      </w:pPr>
      <w:hyperlink w:anchor="_Toc127377656" w:history="1">
        <w:r w:rsidR="004E0667" w:rsidRPr="00673315">
          <w:rPr>
            <w:rStyle w:val="af3"/>
            <w:rFonts w:ascii="宋体" w:hAnsi="宋体"/>
            <w:bCs/>
            <w:noProof/>
            <w:color w:val="auto"/>
            <w:u w:val="none"/>
          </w:rPr>
          <w:t xml:space="preserve">6.2  </w:t>
        </w:r>
        <w:r w:rsidR="004E0667" w:rsidRPr="00673315">
          <w:rPr>
            <w:rStyle w:val="af3"/>
            <w:rFonts w:ascii="宋体" w:hAnsi="宋体" w:hint="eastAsia"/>
            <w:bCs/>
            <w:noProof/>
            <w:color w:val="auto"/>
            <w:u w:val="none"/>
          </w:rPr>
          <w:t>质量检查</w:t>
        </w:r>
        <w:r w:rsidR="004E0667" w:rsidRPr="00673315">
          <w:rPr>
            <w:rFonts w:ascii="宋体" w:hAnsi="宋体"/>
            <w:noProof/>
            <w:webHidden/>
          </w:rPr>
          <w:tab/>
        </w:r>
        <w:r w:rsidR="004E0667" w:rsidRPr="00673315">
          <w:rPr>
            <w:rFonts w:ascii="宋体" w:hAnsi="宋体"/>
            <w:noProof/>
            <w:webHidden/>
          </w:rPr>
          <w:fldChar w:fldCharType="begin"/>
        </w:r>
        <w:r w:rsidR="004E0667" w:rsidRPr="00673315">
          <w:rPr>
            <w:rFonts w:ascii="宋体" w:hAnsi="宋体"/>
            <w:noProof/>
            <w:webHidden/>
          </w:rPr>
          <w:instrText xml:space="preserve"> PAGEREF _Toc127377656 \h </w:instrText>
        </w:r>
        <w:r w:rsidR="004E0667" w:rsidRPr="00673315">
          <w:rPr>
            <w:rFonts w:ascii="宋体" w:hAnsi="宋体"/>
            <w:noProof/>
            <w:webHidden/>
          </w:rPr>
        </w:r>
        <w:r w:rsidR="004E0667" w:rsidRPr="00673315">
          <w:rPr>
            <w:rFonts w:ascii="宋体" w:hAnsi="宋体"/>
            <w:noProof/>
            <w:webHidden/>
          </w:rPr>
          <w:fldChar w:fldCharType="separate"/>
        </w:r>
        <w:r w:rsidR="004E0667" w:rsidRPr="00673315">
          <w:rPr>
            <w:rFonts w:ascii="宋体" w:hAnsi="宋体"/>
            <w:noProof/>
            <w:webHidden/>
          </w:rPr>
          <w:t>30</w:t>
        </w:r>
        <w:r w:rsidR="004E0667" w:rsidRPr="00673315">
          <w:rPr>
            <w:rFonts w:ascii="宋体" w:hAnsi="宋体"/>
            <w:noProof/>
            <w:webHidden/>
          </w:rPr>
          <w:fldChar w:fldCharType="end"/>
        </w:r>
      </w:hyperlink>
    </w:p>
    <w:p w:rsidR="004E0667" w:rsidRPr="00673315" w:rsidRDefault="00A37141" w:rsidP="004E0667">
      <w:pPr>
        <w:pStyle w:val="20"/>
        <w:tabs>
          <w:tab w:val="right" w:leader="dot" w:pos="8303"/>
        </w:tabs>
        <w:spacing w:line="240" w:lineRule="auto"/>
        <w:rPr>
          <w:rFonts w:ascii="宋体" w:hAnsi="宋体" w:cstheme="minorBidi"/>
          <w:noProof/>
          <w:szCs w:val="22"/>
        </w:rPr>
      </w:pPr>
      <w:hyperlink w:anchor="_Toc127377657" w:history="1">
        <w:r w:rsidR="004E0667" w:rsidRPr="00673315">
          <w:rPr>
            <w:rStyle w:val="af3"/>
            <w:rFonts w:ascii="宋体" w:hAnsi="宋体"/>
            <w:bCs/>
            <w:noProof/>
            <w:color w:val="auto"/>
            <w:u w:val="none"/>
          </w:rPr>
          <w:t xml:space="preserve">6.3  </w:t>
        </w:r>
        <w:r w:rsidR="004E0667" w:rsidRPr="00673315">
          <w:rPr>
            <w:rStyle w:val="af3"/>
            <w:rFonts w:ascii="宋体" w:hAnsi="宋体" w:hint="eastAsia"/>
            <w:bCs/>
            <w:noProof/>
            <w:color w:val="auto"/>
            <w:u w:val="none"/>
          </w:rPr>
          <w:t>质量检测</w:t>
        </w:r>
        <w:r w:rsidR="004E0667" w:rsidRPr="00673315">
          <w:rPr>
            <w:rFonts w:ascii="宋体" w:hAnsi="宋体"/>
            <w:noProof/>
            <w:webHidden/>
          </w:rPr>
          <w:tab/>
        </w:r>
        <w:r w:rsidR="004E0667" w:rsidRPr="00673315">
          <w:rPr>
            <w:rFonts w:ascii="宋体" w:hAnsi="宋体"/>
            <w:noProof/>
            <w:webHidden/>
          </w:rPr>
          <w:fldChar w:fldCharType="begin"/>
        </w:r>
        <w:r w:rsidR="004E0667" w:rsidRPr="00673315">
          <w:rPr>
            <w:rFonts w:ascii="宋体" w:hAnsi="宋体"/>
            <w:noProof/>
            <w:webHidden/>
          </w:rPr>
          <w:instrText xml:space="preserve"> PAGEREF _Toc127377657 \h </w:instrText>
        </w:r>
        <w:r w:rsidR="004E0667" w:rsidRPr="00673315">
          <w:rPr>
            <w:rFonts w:ascii="宋体" w:hAnsi="宋体"/>
            <w:noProof/>
            <w:webHidden/>
          </w:rPr>
        </w:r>
        <w:r w:rsidR="004E0667" w:rsidRPr="00673315">
          <w:rPr>
            <w:rFonts w:ascii="宋体" w:hAnsi="宋体"/>
            <w:noProof/>
            <w:webHidden/>
          </w:rPr>
          <w:fldChar w:fldCharType="separate"/>
        </w:r>
        <w:r w:rsidR="004E0667" w:rsidRPr="00673315">
          <w:rPr>
            <w:rFonts w:ascii="宋体" w:hAnsi="宋体"/>
            <w:noProof/>
            <w:webHidden/>
          </w:rPr>
          <w:t>30</w:t>
        </w:r>
        <w:r w:rsidR="004E0667" w:rsidRPr="00673315">
          <w:rPr>
            <w:rFonts w:ascii="宋体" w:hAnsi="宋体"/>
            <w:noProof/>
            <w:webHidden/>
          </w:rPr>
          <w:fldChar w:fldCharType="end"/>
        </w:r>
      </w:hyperlink>
    </w:p>
    <w:p w:rsidR="004E0667" w:rsidRPr="00673315" w:rsidRDefault="00A37141" w:rsidP="004E0667">
      <w:pPr>
        <w:pStyle w:val="20"/>
        <w:tabs>
          <w:tab w:val="right" w:leader="dot" w:pos="8303"/>
        </w:tabs>
        <w:spacing w:line="240" w:lineRule="auto"/>
        <w:rPr>
          <w:rFonts w:ascii="宋体" w:hAnsi="宋体" w:cstheme="minorBidi"/>
          <w:noProof/>
          <w:szCs w:val="22"/>
        </w:rPr>
      </w:pPr>
      <w:hyperlink w:anchor="_Toc127377658" w:history="1">
        <w:r w:rsidR="004E0667" w:rsidRPr="00673315">
          <w:rPr>
            <w:rStyle w:val="af3"/>
            <w:rFonts w:ascii="宋体" w:hAnsi="宋体"/>
            <w:bCs/>
            <w:noProof/>
            <w:color w:val="auto"/>
            <w:u w:val="none"/>
          </w:rPr>
          <w:t xml:space="preserve">6.4  </w:t>
        </w:r>
        <w:r w:rsidR="004E0667" w:rsidRPr="00673315">
          <w:rPr>
            <w:rStyle w:val="af3"/>
            <w:rFonts w:ascii="宋体" w:hAnsi="宋体" w:hint="eastAsia"/>
            <w:bCs/>
            <w:noProof/>
            <w:color w:val="auto"/>
            <w:u w:val="none"/>
          </w:rPr>
          <w:t>验收技术资料</w:t>
        </w:r>
        <w:r w:rsidR="004E0667" w:rsidRPr="00673315">
          <w:rPr>
            <w:rFonts w:ascii="宋体" w:hAnsi="宋体"/>
            <w:noProof/>
            <w:webHidden/>
          </w:rPr>
          <w:tab/>
        </w:r>
        <w:r w:rsidR="004E0667" w:rsidRPr="00673315">
          <w:rPr>
            <w:rFonts w:ascii="宋体" w:hAnsi="宋体"/>
            <w:noProof/>
            <w:webHidden/>
          </w:rPr>
          <w:fldChar w:fldCharType="begin"/>
        </w:r>
        <w:r w:rsidR="004E0667" w:rsidRPr="00673315">
          <w:rPr>
            <w:rFonts w:ascii="宋体" w:hAnsi="宋体"/>
            <w:noProof/>
            <w:webHidden/>
          </w:rPr>
          <w:instrText xml:space="preserve"> PAGEREF _Toc127377658 \h </w:instrText>
        </w:r>
        <w:r w:rsidR="004E0667" w:rsidRPr="00673315">
          <w:rPr>
            <w:rFonts w:ascii="宋体" w:hAnsi="宋体"/>
            <w:noProof/>
            <w:webHidden/>
          </w:rPr>
        </w:r>
        <w:r w:rsidR="004E0667" w:rsidRPr="00673315">
          <w:rPr>
            <w:rFonts w:ascii="宋体" w:hAnsi="宋体"/>
            <w:noProof/>
            <w:webHidden/>
          </w:rPr>
          <w:fldChar w:fldCharType="separate"/>
        </w:r>
        <w:r w:rsidR="004E0667" w:rsidRPr="00673315">
          <w:rPr>
            <w:rFonts w:ascii="宋体" w:hAnsi="宋体"/>
            <w:noProof/>
            <w:webHidden/>
          </w:rPr>
          <w:t>30</w:t>
        </w:r>
        <w:r w:rsidR="004E0667" w:rsidRPr="00673315">
          <w:rPr>
            <w:rFonts w:ascii="宋体" w:hAnsi="宋体"/>
            <w:noProof/>
            <w:webHidden/>
          </w:rPr>
          <w:fldChar w:fldCharType="end"/>
        </w:r>
      </w:hyperlink>
    </w:p>
    <w:p w:rsidR="00673315" w:rsidRPr="00673315" w:rsidRDefault="00673315" w:rsidP="00673315">
      <w:pPr>
        <w:tabs>
          <w:tab w:val="right" w:pos="8306"/>
        </w:tabs>
        <w:jc w:val="right"/>
      </w:pPr>
    </w:p>
    <w:p w:rsidR="002B699C" w:rsidRPr="00E12FA3" w:rsidRDefault="00D02354" w:rsidP="00673315">
      <w:pPr>
        <w:tabs>
          <w:tab w:val="right" w:pos="8306"/>
        </w:tabs>
      </w:pPr>
      <w:r w:rsidRPr="00673315">
        <w:br w:type="page"/>
      </w:r>
      <w:r w:rsidR="00673315">
        <w:lastRenderedPageBreak/>
        <w:tab/>
      </w:r>
    </w:p>
    <w:p w:rsidR="002B699C" w:rsidRPr="00E12FA3" w:rsidRDefault="002B699C"/>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134" w:name="_Toc116642189"/>
      <w:bookmarkStart w:id="135" w:name="_Toc112856630"/>
      <w:bookmarkStart w:id="136" w:name="_Toc112682926"/>
      <w:bookmarkStart w:id="137" w:name="_Toc127377649"/>
      <w:r w:rsidRPr="00E12FA3">
        <w:rPr>
          <w:rFonts w:eastAsia="宋体" w:cs="Times New Roman" w:hint="eastAsia"/>
          <w:b w:val="0"/>
          <w:bCs/>
          <w:szCs w:val="28"/>
        </w:rPr>
        <w:t>1</w:t>
      </w:r>
      <w:r w:rsidRPr="00E12FA3">
        <w:rPr>
          <w:rFonts w:eastAsia="宋体" w:cs="Times New Roman"/>
          <w:b w:val="0"/>
          <w:bCs/>
          <w:szCs w:val="28"/>
        </w:rPr>
        <w:t xml:space="preserve"> </w:t>
      </w:r>
      <w:r w:rsidRPr="00E12FA3">
        <w:rPr>
          <w:rFonts w:eastAsia="宋体" w:cs="Times New Roman" w:hint="eastAsia"/>
          <w:b w:val="0"/>
          <w:bCs/>
          <w:szCs w:val="28"/>
        </w:rPr>
        <w:t xml:space="preserve"> </w:t>
      </w:r>
      <w:r w:rsidRPr="00E12FA3">
        <w:rPr>
          <w:rFonts w:eastAsia="宋体" w:cs="Times New Roman" w:hint="eastAsia"/>
          <w:b w:val="0"/>
          <w:bCs/>
          <w:szCs w:val="28"/>
        </w:rPr>
        <w:t>总</w:t>
      </w:r>
      <w:r w:rsidRPr="00E12FA3">
        <w:rPr>
          <w:rFonts w:eastAsia="宋体" w:cs="Times New Roman" w:hint="eastAsia"/>
          <w:b w:val="0"/>
          <w:bCs/>
          <w:szCs w:val="28"/>
        </w:rPr>
        <w:t xml:space="preserve"> </w:t>
      </w:r>
      <w:r w:rsidRPr="00E12FA3">
        <w:rPr>
          <w:rFonts w:eastAsia="宋体" w:cs="Times New Roman"/>
          <w:b w:val="0"/>
          <w:bCs/>
          <w:szCs w:val="28"/>
        </w:rPr>
        <w:t xml:space="preserve"> </w:t>
      </w:r>
      <w:r w:rsidRPr="00E12FA3">
        <w:rPr>
          <w:rFonts w:eastAsia="宋体" w:cs="Times New Roman" w:hint="eastAsia"/>
          <w:b w:val="0"/>
          <w:bCs/>
          <w:szCs w:val="28"/>
        </w:rPr>
        <w:t>则</w:t>
      </w:r>
      <w:bookmarkEnd w:id="134"/>
      <w:bookmarkEnd w:id="135"/>
      <w:bookmarkEnd w:id="136"/>
      <w:bookmarkEnd w:id="137"/>
    </w:p>
    <w:p w:rsidR="002B699C" w:rsidRPr="00E12FA3" w:rsidRDefault="00D02354">
      <w:pPr>
        <w:widowControl/>
        <w:jc w:val="left"/>
        <w:rPr>
          <w:rFonts w:ascii="宋体" w:hAnsi="宋体" w:cs="宋体"/>
          <w:kern w:val="0"/>
          <w:sz w:val="20"/>
          <w:szCs w:val="20"/>
          <w:lang w:bidi="ar"/>
        </w:rPr>
      </w:pPr>
      <w:r w:rsidRPr="00E12FA3">
        <w:rPr>
          <w:rFonts w:hint="eastAsia"/>
          <w:b/>
          <w:bCs/>
          <w:szCs w:val="20"/>
        </w:rPr>
        <w:t>1</w:t>
      </w:r>
      <w:r w:rsidRPr="00E12FA3">
        <w:rPr>
          <w:b/>
          <w:bCs/>
          <w:szCs w:val="20"/>
        </w:rPr>
        <w:t>.0.</w:t>
      </w:r>
      <w:r w:rsidRPr="00E12FA3">
        <w:rPr>
          <w:rFonts w:hint="eastAsia"/>
          <w:b/>
          <w:bCs/>
          <w:szCs w:val="20"/>
        </w:rPr>
        <w:t xml:space="preserve">1  </w:t>
      </w:r>
      <w:r w:rsidRPr="00E12FA3">
        <w:rPr>
          <w:rFonts w:hint="eastAsia"/>
        </w:rPr>
        <w:t>本规程在总结了目前国内外混凝土预制桩机械连接的应用情况的基础上，选定了质量可靠，适应性强，工艺先进，结构简单，生产、施工操作快捷的齿牙式机械连接技术。</w:t>
      </w:r>
    </w:p>
    <w:p w:rsidR="002B699C" w:rsidRPr="00E12FA3" w:rsidRDefault="00D02354">
      <w:pPr>
        <w:widowControl/>
        <w:jc w:val="left"/>
      </w:pPr>
      <w:r w:rsidRPr="00E12FA3">
        <w:rPr>
          <w:rFonts w:hint="eastAsia"/>
          <w:b/>
          <w:bCs/>
          <w:szCs w:val="20"/>
        </w:rPr>
        <w:t>1</w:t>
      </w:r>
      <w:r w:rsidRPr="00E12FA3">
        <w:rPr>
          <w:b/>
          <w:bCs/>
          <w:szCs w:val="20"/>
        </w:rPr>
        <w:t>.0.</w:t>
      </w:r>
      <w:r w:rsidRPr="00E12FA3">
        <w:rPr>
          <w:rFonts w:hint="eastAsia"/>
          <w:b/>
          <w:bCs/>
          <w:szCs w:val="20"/>
        </w:rPr>
        <w:t>2</w:t>
      </w:r>
      <w:r w:rsidRPr="00E12FA3">
        <w:rPr>
          <w:b/>
          <w:bCs/>
          <w:szCs w:val="20"/>
        </w:rPr>
        <w:t xml:space="preserve">  </w:t>
      </w:r>
      <w:r w:rsidRPr="00E12FA3">
        <w:rPr>
          <w:rFonts w:hint="eastAsia"/>
        </w:rPr>
        <w:t>尚应符合的国家现行标准包括：《先张法预应力混凝土管桩》</w:t>
      </w:r>
      <w:bookmarkStart w:id="138" w:name="_Hlk83075596"/>
      <w:r w:rsidRPr="00E12FA3">
        <w:rPr>
          <w:rFonts w:hint="eastAsia"/>
        </w:rPr>
        <w:t>GB 13476</w:t>
      </w:r>
      <w:bookmarkEnd w:id="138"/>
      <w:r w:rsidRPr="00E12FA3">
        <w:rPr>
          <w:rFonts w:hint="eastAsia"/>
        </w:rPr>
        <w:t>、《预应力混凝土空心方桩》</w:t>
      </w:r>
      <w:r w:rsidRPr="00E12FA3">
        <w:rPr>
          <w:rFonts w:hint="eastAsia"/>
        </w:rPr>
        <w:t>JCJ 197</w:t>
      </w:r>
      <w:r w:rsidRPr="00E12FA3">
        <w:rPr>
          <w:rFonts w:hint="eastAsia"/>
        </w:rPr>
        <w:t>、《预制混凝土方桩》</w:t>
      </w:r>
      <w:r w:rsidRPr="00E12FA3">
        <w:t>20G361</w:t>
      </w:r>
      <w:r w:rsidRPr="00E12FA3">
        <w:rPr>
          <w:rFonts w:hint="eastAsia"/>
        </w:rPr>
        <w:t>、《建筑桩基技术规范》</w:t>
      </w:r>
      <w:r w:rsidRPr="00E12FA3">
        <w:rPr>
          <w:rFonts w:hint="eastAsia"/>
        </w:rPr>
        <w:t xml:space="preserve">JGJ 94 </w:t>
      </w:r>
      <w:r w:rsidRPr="00E12FA3">
        <w:rPr>
          <w:rFonts w:hint="eastAsia"/>
        </w:rPr>
        <w:t>、《建筑地基基础设计规范》</w:t>
      </w:r>
      <w:r w:rsidRPr="00E12FA3">
        <w:rPr>
          <w:rFonts w:hint="eastAsia"/>
        </w:rPr>
        <w:t xml:space="preserve"> GB 50007 </w:t>
      </w:r>
      <w:r w:rsidRPr="00E12FA3">
        <w:rPr>
          <w:rFonts w:hint="eastAsia"/>
        </w:rPr>
        <w:t>等。</w:t>
      </w:r>
    </w:p>
    <w:p w:rsidR="002B699C" w:rsidRPr="00E12FA3" w:rsidRDefault="00D02354">
      <w:pPr>
        <w:widowControl/>
        <w:jc w:val="left"/>
        <w:rPr>
          <w:sz w:val="28"/>
          <w:szCs w:val="28"/>
        </w:rPr>
      </w:pPr>
      <w:r w:rsidRPr="00E12FA3">
        <w:rPr>
          <w:sz w:val="28"/>
          <w:szCs w:val="28"/>
        </w:rPr>
        <w:br w:type="page"/>
      </w: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139" w:name="_Toc112689161"/>
      <w:bookmarkStart w:id="140" w:name="_Toc116642190"/>
      <w:bookmarkStart w:id="141" w:name="_Toc112682927"/>
      <w:bookmarkStart w:id="142" w:name="_Toc112856631"/>
      <w:bookmarkStart w:id="143" w:name="_Toc127377650"/>
      <w:r w:rsidRPr="00E12FA3">
        <w:rPr>
          <w:rFonts w:eastAsia="宋体" w:cs="Times New Roman" w:hint="eastAsia"/>
          <w:b w:val="0"/>
          <w:bCs/>
          <w:szCs w:val="28"/>
        </w:rPr>
        <w:lastRenderedPageBreak/>
        <w:t>2</w:t>
      </w:r>
      <w:r w:rsidRPr="00E12FA3">
        <w:rPr>
          <w:rFonts w:eastAsia="宋体" w:cs="Times New Roman"/>
          <w:b w:val="0"/>
          <w:bCs/>
          <w:szCs w:val="28"/>
        </w:rPr>
        <w:t xml:space="preserve"> </w:t>
      </w:r>
      <w:r w:rsidRPr="00E12FA3">
        <w:rPr>
          <w:rFonts w:eastAsia="宋体" w:cs="Times New Roman" w:hint="eastAsia"/>
          <w:b w:val="0"/>
          <w:bCs/>
          <w:szCs w:val="28"/>
        </w:rPr>
        <w:t xml:space="preserve"> </w:t>
      </w:r>
      <w:r w:rsidRPr="00E12FA3">
        <w:rPr>
          <w:rFonts w:eastAsia="宋体" w:cs="Times New Roman" w:hint="eastAsia"/>
          <w:b w:val="0"/>
          <w:bCs/>
          <w:szCs w:val="28"/>
        </w:rPr>
        <w:t>术语</w:t>
      </w:r>
      <w:r w:rsidRPr="00E12FA3">
        <w:rPr>
          <w:rFonts w:eastAsia="宋体" w:cs="Times New Roman"/>
          <w:b w:val="0"/>
          <w:bCs/>
          <w:szCs w:val="28"/>
        </w:rPr>
        <w:t>和符号</w:t>
      </w:r>
      <w:bookmarkEnd w:id="139"/>
      <w:bookmarkEnd w:id="140"/>
      <w:bookmarkEnd w:id="141"/>
      <w:bookmarkEnd w:id="142"/>
      <w:bookmarkEnd w:id="143"/>
    </w:p>
    <w:p w:rsidR="002B699C" w:rsidRPr="00E12FA3" w:rsidRDefault="00D02354">
      <w:pPr>
        <w:contextualSpacing/>
        <w:rPr>
          <w:rFonts w:ascii="宋体" w:hAnsi="Courier New"/>
          <w:bCs/>
          <w:szCs w:val="20"/>
        </w:rPr>
      </w:pPr>
      <w:r w:rsidRPr="00E12FA3">
        <w:rPr>
          <w:rFonts w:hint="eastAsia"/>
          <w:b/>
          <w:bCs/>
          <w:szCs w:val="20"/>
        </w:rPr>
        <w:t>2</w:t>
      </w:r>
      <w:r w:rsidRPr="00E12FA3">
        <w:rPr>
          <w:b/>
          <w:bCs/>
          <w:szCs w:val="20"/>
        </w:rPr>
        <w:t>.0.</w:t>
      </w:r>
      <w:r w:rsidRPr="00E12FA3">
        <w:rPr>
          <w:rFonts w:hint="eastAsia"/>
          <w:b/>
          <w:bCs/>
          <w:szCs w:val="20"/>
        </w:rPr>
        <w:t>1</w:t>
      </w:r>
      <w:r w:rsidRPr="00E12FA3">
        <w:rPr>
          <w:b/>
          <w:bCs/>
          <w:szCs w:val="20"/>
        </w:rPr>
        <w:t xml:space="preserve">  </w:t>
      </w:r>
      <w:r w:rsidRPr="00E12FA3">
        <w:rPr>
          <w:rFonts w:hint="eastAsia"/>
        </w:rPr>
        <w:t>上节</w:t>
      </w:r>
      <w:bookmarkStart w:id="144" w:name="_Hlk83077579"/>
      <w:r w:rsidRPr="00E12FA3">
        <w:rPr>
          <w:rFonts w:hint="eastAsia"/>
        </w:rPr>
        <w:t>预制混凝土桩下端的端板，</w:t>
      </w:r>
      <w:bookmarkEnd w:id="144"/>
      <w:r w:rsidRPr="00E12FA3">
        <w:rPr>
          <w:rFonts w:hint="eastAsia"/>
        </w:rPr>
        <w:t>称上桩端板预埋牙；下节预制混凝土桩上端的端板张拉螺栓孔下设预埋孔的，称下桩端板预埋孔；</w:t>
      </w:r>
    </w:p>
    <w:p w:rsidR="002B699C" w:rsidRPr="00E12FA3" w:rsidRDefault="00D02354">
      <w:pPr>
        <w:contextualSpacing/>
        <w:rPr>
          <w:szCs w:val="21"/>
        </w:rPr>
      </w:pPr>
      <w:r w:rsidRPr="00E12FA3">
        <w:rPr>
          <w:b/>
          <w:szCs w:val="21"/>
        </w:rPr>
        <w:t>2.0.2</w:t>
      </w:r>
      <w:r w:rsidRPr="00E12FA3">
        <w:rPr>
          <w:rFonts w:hint="eastAsia"/>
          <w:b/>
          <w:szCs w:val="21"/>
        </w:rPr>
        <w:t xml:space="preserve">  </w:t>
      </w:r>
      <w:bookmarkStart w:id="145" w:name="_Hlk83078139"/>
      <w:r w:rsidRPr="00E12FA3">
        <w:rPr>
          <w:rFonts w:hint="eastAsia"/>
        </w:rPr>
        <w:t>定位插杆一端加工成</w:t>
      </w:r>
      <w:r w:rsidRPr="00E12FA3">
        <w:rPr>
          <w:rFonts w:hint="eastAsia"/>
        </w:rPr>
        <w:t>M27</w:t>
      </w:r>
      <w:r w:rsidRPr="00E12FA3">
        <w:rPr>
          <w:rFonts w:hint="eastAsia"/>
        </w:rPr>
        <w:t>×</w:t>
      </w:r>
      <w:r w:rsidRPr="00E12FA3">
        <w:rPr>
          <w:rFonts w:hint="eastAsia"/>
        </w:rPr>
        <w:t>3</w:t>
      </w:r>
      <w:r w:rsidRPr="00E12FA3">
        <w:rPr>
          <w:rFonts w:hint="eastAsia"/>
        </w:rPr>
        <w:t>螺纹牙，</w:t>
      </w:r>
      <w:bookmarkStart w:id="146" w:name="_Hlk83078206"/>
      <w:r w:rsidRPr="00E12FA3">
        <w:rPr>
          <w:rFonts w:hint="eastAsia"/>
        </w:rPr>
        <w:t>称为上端板拧固端；</w:t>
      </w:r>
      <w:bookmarkEnd w:id="145"/>
      <w:bookmarkEnd w:id="146"/>
      <w:r w:rsidRPr="00E12FA3">
        <w:rPr>
          <w:rFonts w:hint="eastAsia"/>
        </w:rPr>
        <w:t>另一端加工成圆柱锥体，称为导向紧固部；</w:t>
      </w:r>
    </w:p>
    <w:p w:rsidR="002B699C" w:rsidRPr="00E12FA3" w:rsidRDefault="00D02354">
      <w:pPr>
        <w:widowControl/>
        <w:jc w:val="left"/>
      </w:pPr>
      <w:r w:rsidRPr="00E12FA3">
        <w:rPr>
          <w:b/>
          <w:szCs w:val="21"/>
        </w:rPr>
        <w:t xml:space="preserve">2.0.3  </w:t>
      </w:r>
      <w:r w:rsidRPr="00E12FA3">
        <w:rPr>
          <w:rFonts w:hint="eastAsia"/>
        </w:rPr>
        <w:t>限位卡套组件是由限位卡套、齿牙式楔卡、垫片、弹簧、卡圈组装的部件，安装下桩端板张拉螺栓孔和预埋孔容纳腔内，且能通过齿牙式楔卡定位、夹持定位插杆导向紧固部的组件。</w:t>
      </w:r>
    </w:p>
    <w:p w:rsidR="002B699C" w:rsidRPr="00E12FA3" w:rsidRDefault="00D02354">
      <w:pPr>
        <w:contextualSpacing/>
        <w:rPr>
          <w:b/>
          <w:szCs w:val="21"/>
        </w:rPr>
      </w:pPr>
      <w:r w:rsidRPr="00E12FA3">
        <w:rPr>
          <w:rFonts w:hint="eastAsia"/>
          <w:b/>
          <w:szCs w:val="21"/>
        </w:rPr>
        <w:t xml:space="preserve">2.0.4  </w:t>
      </w:r>
      <w:r w:rsidRPr="00E12FA3">
        <w:rPr>
          <w:rFonts w:hint="eastAsia"/>
        </w:rPr>
        <w:t>限位卡套一端加工成</w:t>
      </w:r>
      <w:r w:rsidRPr="00E12FA3">
        <w:rPr>
          <w:rFonts w:hint="eastAsia"/>
        </w:rPr>
        <w:t>M27</w:t>
      </w:r>
      <w:r w:rsidRPr="00E12FA3">
        <w:rPr>
          <w:rFonts w:hint="eastAsia"/>
        </w:rPr>
        <w:t>×</w:t>
      </w:r>
      <w:r w:rsidRPr="00E12FA3">
        <w:rPr>
          <w:rFonts w:hint="eastAsia"/>
        </w:rPr>
        <w:t>3</w:t>
      </w:r>
      <w:r w:rsidRPr="00E12FA3">
        <w:rPr>
          <w:rFonts w:hint="eastAsia"/>
        </w:rPr>
        <w:t>螺纹牙，称为下桩端板拧固端，另一端加工成锥度切口挡片形，称为限位固定部；</w:t>
      </w:r>
    </w:p>
    <w:p w:rsidR="002B699C" w:rsidRPr="00E12FA3" w:rsidRDefault="00D02354">
      <w:pPr>
        <w:contextualSpacing/>
      </w:pPr>
      <w:r w:rsidRPr="00E12FA3">
        <w:rPr>
          <w:rFonts w:hint="eastAsia"/>
          <w:b/>
          <w:szCs w:val="21"/>
        </w:rPr>
        <w:t xml:space="preserve">2.0.5  </w:t>
      </w:r>
      <w:r w:rsidRPr="00E12FA3">
        <w:rPr>
          <w:rFonts w:hint="eastAsia"/>
          <w:szCs w:val="20"/>
        </w:rPr>
        <w:t>齿牙式楔卡</w:t>
      </w:r>
      <w:r w:rsidRPr="00E12FA3">
        <w:rPr>
          <w:rFonts w:hint="eastAsia"/>
        </w:rPr>
        <w:t>加工成阔角度内锥弧楔子形，锥弧内设置齿牙，称为填充紧固部；</w:t>
      </w:r>
    </w:p>
    <w:p w:rsidR="002B699C" w:rsidRPr="00E12FA3" w:rsidRDefault="00D02354">
      <w:pPr>
        <w:contextualSpacing/>
      </w:pPr>
      <w:r w:rsidRPr="00E12FA3">
        <w:rPr>
          <w:rFonts w:hint="eastAsia"/>
          <w:b/>
          <w:szCs w:val="21"/>
        </w:rPr>
        <w:t xml:space="preserve">2.0.6 </w:t>
      </w:r>
      <w:r w:rsidRPr="00E12FA3">
        <w:rPr>
          <w:rFonts w:hint="eastAsia"/>
        </w:rPr>
        <w:t xml:space="preserve"> </w:t>
      </w:r>
      <w:r w:rsidRPr="00E12FA3">
        <w:rPr>
          <w:rFonts w:hint="eastAsia"/>
        </w:rPr>
        <w:t>垫片加工成圆柱内凹体，用于齿牙式楔卡的水平调平支撑；</w:t>
      </w:r>
    </w:p>
    <w:p w:rsidR="002B699C" w:rsidRPr="00E12FA3" w:rsidRDefault="00D02354">
      <w:pPr>
        <w:contextualSpacing/>
        <w:rPr>
          <w:szCs w:val="20"/>
        </w:rPr>
      </w:pPr>
      <w:r w:rsidRPr="00E12FA3">
        <w:rPr>
          <w:rFonts w:hint="eastAsia"/>
          <w:b/>
          <w:bCs/>
        </w:rPr>
        <w:t xml:space="preserve">2.0.7  </w:t>
      </w:r>
      <w:r w:rsidRPr="00E12FA3">
        <w:rPr>
          <w:rFonts w:hint="eastAsia"/>
          <w:szCs w:val="20"/>
        </w:rPr>
        <w:t>弹簧线径φ</w:t>
      </w:r>
      <w:r w:rsidRPr="00E12FA3">
        <w:rPr>
          <w:rFonts w:hint="eastAsia"/>
          <w:szCs w:val="20"/>
        </w:rPr>
        <w:t>1.6mm</w:t>
      </w:r>
      <w:r w:rsidRPr="00E12FA3">
        <w:rPr>
          <w:rFonts w:hint="eastAsia"/>
          <w:szCs w:val="20"/>
        </w:rPr>
        <w:t>，其在于定位插杆插入限位卡套时起冲击回弹作用，使齿牙式楔卡犹如楔子打入填充于定位插杆紧固部和限位卡套固定部间隙内形成牢固的整体；</w:t>
      </w:r>
    </w:p>
    <w:p w:rsidR="002B699C" w:rsidRPr="00E12FA3" w:rsidRDefault="00D02354">
      <w:pPr>
        <w:contextualSpacing/>
        <w:rPr>
          <w:szCs w:val="20"/>
        </w:rPr>
      </w:pPr>
      <w:r w:rsidRPr="00E12FA3">
        <w:rPr>
          <w:rFonts w:hint="eastAsia"/>
          <w:b/>
          <w:bCs/>
        </w:rPr>
        <w:t>2.0.8</w:t>
      </w:r>
      <w:r w:rsidRPr="00E12FA3">
        <w:rPr>
          <w:rFonts w:hint="eastAsia"/>
          <w:szCs w:val="20"/>
        </w:rPr>
        <w:t xml:space="preserve">  </w:t>
      </w:r>
      <w:r w:rsidRPr="00E12FA3">
        <w:rPr>
          <w:rFonts w:hint="eastAsia"/>
          <w:szCs w:val="20"/>
        </w:rPr>
        <w:t>卡圈置于限位卡套挡片上的弹簧支撑部件。</w:t>
      </w:r>
    </w:p>
    <w:p w:rsidR="002B699C" w:rsidRPr="00E12FA3" w:rsidRDefault="00D02354">
      <w:pPr>
        <w:contextualSpacing/>
        <w:sectPr w:rsidR="002B699C" w:rsidRPr="00E12FA3">
          <w:pgSz w:w="11906" w:h="16838"/>
          <w:pgMar w:top="1440" w:right="1800" w:bottom="1440" w:left="1800" w:header="851" w:footer="992" w:gutter="0"/>
          <w:cols w:space="425"/>
          <w:docGrid w:type="lines" w:linePitch="312"/>
        </w:sectPr>
      </w:pPr>
      <w:r w:rsidRPr="00E12FA3">
        <w:rPr>
          <w:rFonts w:hint="eastAsia"/>
        </w:rPr>
        <w:t xml:space="preserve"> </w:t>
      </w: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147" w:name="_Toc112689162"/>
      <w:bookmarkStart w:id="148" w:name="_Toc116642191"/>
      <w:bookmarkStart w:id="149" w:name="_Toc112856632"/>
      <w:bookmarkStart w:id="150" w:name="_Toc112682929"/>
      <w:bookmarkStart w:id="151" w:name="_Toc127377651"/>
      <w:r w:rsidRPr="00E12FA3">
        <w:rPr>
          <w:rFonts w:eastAsia="宋体" w:cs="Times New Roman"/>
          <w:b w:val="0"/>
          <w:bCs/>
          <w:szCs w:val="28"/>
        </w:rPr>
        <w:lastRenderedPageBreak/>
        <w:t xml:space="preserve">3 </w:t>
      </w:r>
      <w:r w:rsidRPr="00E12FA3">
        <w:rPr>
          <w:rFonts w:eastAsia="宋体" w:cs="Times New Roman" w:hint="eastAsia"/>
          <w:b w:val="0"/>
          <w:bCs/>
          <w:szCs w:val="28"/>
        </w:rPr>
        <w:t xml:space="preserve"> </w:t>
      </w:r>
      <w:bookmarkEnd w:id="147"/>
      <w:bookmarkEnd w:id="148"/>
      <w:bookmarkEnd w:id="149"/>
      <w:bookmarkEnd w:id="150"/>
      <w:r w:rsidRPr="00E12FA3">
        <w:rPr>
          <w:rFonts w:eastAsia="宋体" w:cs="Times New Roman" w:hint="eastAsia"/>
          <w:b w:val="0"/>
          <w:bCs/>
          <w:szCs w:val="28"/>
        </w:rPr>
        <w:t>基本规定</w:t>
      </w:r>
      <w:bookmarkEnd w:id="151"/>
    </w:p>
    <w:p w:rsidR="002B699C" w:rsidRPr="00E12FA3" w:rsidRDefault="00D02354">
      <w:pPr>
        <w:contextualSpacing/>
        <w:rPr>
          <w:rFonts w:ascii="宋体" w:hAnsi="Courier New"/>
          <w:bCs/>
          <w:szCs w:val="20"/>
        </w:rPr>
      </w:pPr>
      <w:r w:rsidRPr="00E12FA3">
        <w:rPr>
          <w:b/>
          <w:bCs/>
          <w:szCs w:val="20"/>
        </w:rPr>
        <w:t>3.0.3</w:t>
      </w:r>
      <w:r w:rsidRPr="00E12FA3">
        <w:rPr>
          <w:rFonts w:hint="eastAsia"/>
          <w:b/>
          <w:bCs/>
          <w:szCs w:val="20"/>
        </w:rPr>
        <w:t xml:space="preserve">  </w:t>
      </w:r>
      <w:r w:rsidRPr="00E12FA3">
        <w:rPr>
          <w:rFonts w:hint="eastAsia"/>
        </w:rPr>
        <w:t>考虑齿牙式机械连接部件质量要求较高，为确保安全可靠，规定加工的材料必须符合有关国家标准，要求生产厂家提供产品合格证。</w:t>
      </w:r>
    </w:p>
    <w:p w:rsidR="002B699C" w:rsidRPr="00E12FA3" w:rsidRDefault="00D02354">
      <w:pPr>
        <w:jc w:val="left"/>
        <w:rPr>
          <w:rFonts w:hAnsi="Courier New"/>
          <w:bCs/>
        </w:rPr>
      </w:pPr>
      <w:r w:rsidRPr="00E12FA3">
        <w:rPr>
          <w:b/>
          <w:bCs/>
        </w:rPr>
        <w:t>3.0.4</w:t>
      </w:r>
      <w:r w:rsidRPr="00E12FA3">
        <w:rPr>
          <w:rFonts w:hint="eastAsia"/>
          <w:b/>
          <w:bCs/>
        </w:rPr>
        <w:t xml:space="preserve">  </w:t>
      </w:r>
      <w:r w:rsidRPr="00E12FA3">
        <w:rPr>
          <w:rFonts w:hint="eastAsia"/>
        </w:rPr>
        <w:t>齿牙式接头受弯承载力试验参考国家现行标准《先张法预应力混凝土管桩》</w:t>
      </w:r>
      <w:r w:rsidRPr="00E12FA3">
        <w:rPr>
          <w:rFonts w:hint="eastAsia"/>
        </w:rPr>
        <w:t>GB 13476</w:t>
      </w:r>
      <w:r w:rsidRPr="00E12FA3">
        <w:rPr>
          <w:rFonts w:hint="eastAsia"/>
        </w:rPr>
        <w:t>中管桩抗弯试验进行</w:t>
      </w:r>
      <w:r w:rsidRPr="00E12FA3">
        <w:rPr>
          <w:rFonts w:hAnsi="Courier New" w:hint="eastAsia"/>
          <w:bCs/>
        </w:rPr>
        <w:t>。</w:t>
      </w:r>
    </w:p>
    <w:p w:rsidR="002B699C" w:rsidRPr="00E12FA3" w:rsidRDefault="00D02354">
      <w:pPr>
        <w:ind w:firstLineChars="200" w:firstLine="420"/>
        <w:jc w:val="left"/>
        <w:rPr>
          <w:lang w:bidi="ar"/>
        </w:rPr>
      </w:pPr>
      <w:r w:rsidRPr="00E12FA3">
        <w:rPr>
          <w:rFonts w:hint="eastAsia"/>
          <w:lang w:bidi="ar"/>
        </w:rPr>
        <w:t xml:space="preserve">1 </w:t>
      </w:r>
      <w:r w:rsidRPr="00E12FA3">
        <w:rPr>
          <w:lang w:bidi="ar"/>
        </w:rPr>
        <w:t xml:space="preserve"> </w:t>
      </w:r>
      <w:r w:rsidRPr="00E12FA3">
        <w:rPr>
          <w:rFonts w:hint="eastAsia"/>
          <w:lang w:bidi="ar"/>
        </w:rPr>
        <w:t>使用抗弯试验架对称加载装置，如图</w:t>
      </w:r>
      <w:r w:rsidRPr="00E12FA3">
        <w:rPr>
          <w:rFonts w:hint="eastAsia"/>
          <w:lang w:bidi="ar"/>
        </w:rPr>
        <w:t>1</w:t>
      </w:r>
      <w:r w:rsidRPr="00E12FA3">
        <w:rPr>
          <w:rFonts w:hint="eastAsia"/>
          <w:lang w:bidi="ar"/>
        </w:rPr>
        <w:t>所示将连接好的混凝土预制桩平放，加载力</w:t>
      </w:r>
      <w:r w:rsidRPr="00E12FA3">
        <w:rPr>
          <w:rFonts w:hint="eastAsia"/>
          <w:lang w:bidi="ar"/>
        </w:rPr>
        <w:t>P</w:t>
      </w:r>
      <w:r w:rsidRPr="00E12FA3">
        <w:rPr>
          <w:rFonts w:hint="eastAsia"/>
          <w:lang w:bidi="ar"/>
        </w:rPr>
        <w:t>的方向与桩中线垂直。</w:t>
      </w:r>
    </w:p>
    <w:p w:rsidR="002B699C" w:rsidRPr="00E12FA3" w:rsidRDefault="00D02354">
      <w:pPr>
        <w:ind w:firstLineChars="200" w:firstLine="420"/>
        <w:jc w:val="left"/>
        <w:rPr>
          <w:lang w:bidi="ar"/>
        </w:rPr>
      </w:pPr>
      <w:r w:rsidRPr="00E12FA3">
        <w:rPr>
          <w:rFonts w:hint="eastAsia"/>
          <w:lang w:bidi="ar"/>
        </w:rPr>
        <w:t xml:space="preserve">2 </w:t>
      </w:r>
      <w:r w:rsidRPr="00E12FA3">
        <w:rPr>
          <w:lang w:bidi="ar"/>
        </w:rPr>
        <w:t xml:space="preserve"> </w:t>
      </w:r>
      <w:r w:rsidRPr="00E12FA3">
        <w:rPr>
          <w:rFonts w:hint="eastAsia"/>
          <w:lang w:bidi="ar"/>
        </w:rPr>
        <w:t>两节桩连接后，应使齿牙式机械连接接头处位于跨中处，如图</w:t>
      </w:r>
      <w:r w:rsidRPr="00E12FA3">
        <w:rPr>
          <w:lang w:bidi="ar"/>
        </w:rPr>
        <w:t>1</w:t>
      </w:r>
      <w:r w:rsidRPr="00E12FA3">
        <w:rPr>
          <w:rFonts w:hint="eastAsia"/>
          <w:lang w:bidi="ar"/>
        </w:rPr>
        <w:t>所示。</w:t>
      </w:r>
    </w:p>
    <w:p w:rsidR="002B699C" w:rsidRPr="00E12FA3" w:rsidRDefault="00D02354">
      <w:pPr>
        <w:spacing w:line="240" w:lineRule="auto"/>
        <w:ind w:firstLineChars="200" w:firstLine="420"/>
        <w:jc w:val="center"/>
        <w:rPr>
          <w:lang w:bidi="ar"/>
        </w:rPr>
      </w:pPr>
      <w:r w:rsidRPr="00E12FA3">
        <w:rPr>
          <w:noProof/>
        </w:rPr>
        <w:drawing>
          <wp:inline distT="0" distB="0" distL="0" distR="0" wp14:anchorId="21C1DDD2" wp14:editId="25679715">
            <wp:extent cx="3747770" cy="1718310"/>
            <wp:effectExtent l="0" t="0" r="5080" b="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44"/>
                    <a:stretch>
                      <a:fillRect/>
                    </a:stretch>
                  </pic:blipFill>
                  <pic:spPr>
                    <a:xfrm>
                      <a:off x="0" y="0"/>
                      <a:ext cx="3747770" cy="1718310"/>
                    </a:xfrm>
                    <a:prstGeom prst="rect">
                      <a:avLst/>
                    </a:prstGeom>
                    <a:noFill/>
                    <a:ln>
                      <a:noFill/>
                    </a:ln>
                  </pic:spPr>
                </pic:pic>
              </a:graphicData>
            </a:graphic>
          </wp:inline>
        </w:drawing>
      </w:r>
    </w:p>
    <w:p w:rsidR="002B699C" w:rsidRPr="00E12FA3" w:rsidRDefault="00D02354">
      <w:pPr>
        <w:pStyle w:val="aff3"/>
        <w:rPr>
          <w:color w:val="auto"/>
        </w:rPr>
      </w:pPr>
      <w:r w:rsidRPr="00E12FA3">
        <w:rPr>
          <w:rFonts w:hint="eastAsia"/>
          <w:color w:val="auto"/>
          <w:lang w:bidi="ar"/>
        </w:rPr>
        <w:t>图</w:t>
      </w:r>
      <w:r w:rsidRPr="00E12FA3">
        <w:rPr>
          <w:color w:val="auto"/>
          <w:lang w:bidi="ar"/>
        </w:rPr>
        <w:t>1</w:t>
      </w:r>
      <w:r w:rsidRPr="00E12FA3">
        <w:rPr>
          <w:rFonts w:hint="eastAsia"/>
          <w:color w:val="auto"/>
          <w:lang w:bidi="ar"/>
        </w:rPr>
        <w:t xml:space="preserve">  </w:t>
      </w:r>
      <w:r w:rsidRPr="00E12FA3">
        <w:rPr>
          <w:rFonts w:hint="eastAsia"/>
          <w:color w:val="auto"/>
          <w:lang w:bidi="ar"/>
        </w:rPr>
        <w:t>管桩齿牙式接头受弯承载力试验示意图</w:t>
      </w:r>
      <w:r w:rsidRPr="00E12FA3">
        <w:rPr>
          <w:rFonts w:hint="eastAsia"/>
          <w:color w:val="auto"/>
          <w:lang w:bidi="ar"/>
        </w:rPr>
        <w:t xml:space="preserve"> </w:t>
      </w:r>
    </w:p>
    <w:p w:rsidR="002B699C" w:rsidRPr="00E12FA3" w:rsidRDefault="00D02354">
      <w:pPr>
        <w:pStyle w:val="aff3"/>
        <w:rPr>
          <w:color w:val="auto"/>
          <w:lang w:bidi="ar"/>
        </w:rPr>
      </w:pPr>
      <w:r w:rsidRPr="00E12FA3">
        <w:rPr>
          <w:color w:val="auto"/>
          <w:lang w:bidi="ar"/>
        </w:rPr>
        <w:t xml:space="preserve">1. </w:t>
      </w:r>
      <w:r w:rsidRPr="00E12FA3">
        <w:rPr>
          <w:rFonts w:hint="eastAsia"/>
          <w:color w:val="auto"/>
          <w:lang w:bidi="ar"/>
        </w:rPr>
        <w:t>桩节</w:t>
      </w:r>
      <w:r w:rsidRPr="00E12FA3">
        <w:rPr>
          <w:rFonts w:hint="eastAsia"/>
          <w:color w:val="auto"/>
        </w:rPr>
        <w:t>；</w:t>
      </w:r>
      <w:r w:rsidRPr="00E12FA3">
        <w:rPr>
          <w:rFonts w:hint="eastAsia"/>
          <w:color w:val="auto"/>
          <w:lang w:bidi="ar"/>
        </w:rPr>
        <w:t xml:space="preserve">2. </w:t>
      </w:r>
      <w:r w:rsidRPr="00E12FA3">
        <w:rPr>
          <w:rFonts w:hint="eastAsia"/>
          <w:color w:val="auto"/>
          <w:lang w:bidi="ar"/>
        </w:rPr>
        <w:t>滚动支座；</w:t>
      </w:r>
      <w:r w:rsidRPr="00E12FA3">
        <w:rPr>
          <w:rFonts w:hint="eastAsia"/>
          <w:color w:val="auto"/>
          <w:lang w:bidi="ar"/>
        </w:rPr>
        <w:t>3.</w:t>
      </w:r>
      <w:r w:rsidRPr="00E12FA3">
        <w:rPr>
          <w:color w:val="auto"/>
          <w:lang w:bidi="ar"/>
        </w:rPr>
        <w:t xml:space="preserve"> </w:t>
      </w:r>
      <w:r w:rsidRPr="00E12FA3">
        <w:rPr>
          <w:rFonts w:hint="eastAsia"/>
          <w:color w:val="auto"/>
          <w:lang w:bidi="ar"/>
        </w:rPr>
        <w:t>固定支座；</w:t>
      </w:r>
      <w:r w:rsidRPr="00E12FA3">
        <w:rPr>
          <w:rFonts w:hint="eastAsia"/>
          <w:color w:val="auto"/>
          <w:lang w:bidi="ar"/>
        </w:rPr>
        <w:t>4.</w:t>
      </w:r>
      <w:r w:rsidRPr="00E12FA3">
        <w:rPr>
          <w:color w:val="auto"/>
          <w:lang w:bidi="ar"/>
        </w:rPr>
        <w:t xml:space="preserve"> </w:t>
      </w:r>
      <w:r w:rsidRPr="00E12FA3">
        <w:rPr>
          <w:rFonts w:hint="eastAsia"/>
          <w:color w:val="auto"/>
          <w:lang w:bidi="ar"/>
        </w:rPr>
        <w:t>支墩；</w:t>
      </w:r>
      <w:r w:rsidRPr="00E12FA3">
        <w:rPr>
          <w:rFonts w:hint="eastAsia"/>
          <w:color w:val="auto"/>
          <w:lang w:bidi="ar"/>
        </w:rPr>
        <w:t>5.</w:t>
      </w:r>
      <w:r w:rsidRPr="00E12FA3">
        <w:rPr>
          <w:color w:val="auto"/>
          <w:lang w:bidi="ar"/>
        </w:rPr>
        <w:t xml:space="preserve"> </w:t>
      </w:r>
      <w:r w:rsidRPr="00E12FA3">
        <w:rPr>
          <w:rFonts w:hint="eastAsia"/>
          <w:color w:val="auto"/>
          <w:lang w:bidi="ar"/>
        </w:rPr>
        <w:t>分配梁；</w:t>
      </w:r>
      <w:r w:rsidRPr="00E12FA3">
        <w:rPr>
          <w:rFonts w:hint="eastAsia"/>
          <w:color w:val="auto"/>
          <w:lang w:bidi="ar"/>
        </w:rPr>
        <w:t xml:space="preserve">6. </w:t>
      </w:r>
      <w:r w:rsidRPr="00E12FA3">
        <w:rPr>
          <w:rFonts w:hint="eastAsia"/>
          <w:color w:val="auto"/>
          <w:lang w:bidi="ar"/>
        </w:rPr>
        <w:t>分配梁固定支架；</w:t>
      </w:r>
      <w:r w:rsidRPr="00E12FA3">
        <w:rPr>
          <w:rFonts w:hint="eastAsia"/>
          <w:color w:val="auto"/>
          <w:lang w:bidi="ar"/>
        </w:rPr>
        <w:t>7.</w:t>
      </w:r>
      <w:r w:rsidRPr="00E12FA3">
        <w:rPr>
          <w:color w:val="auto"/>
          <w:lang w:bidi="ar"/>
        </w:rPr>
        <w:t xml:space="preserve"> </w:t>
      </w:r>
      <w:r w:rsidRPr="00E12FA3">
        <w:rPr>
          <w:rFonts w:hint="eastAsia"/>
          <w:color w:val="auto"/>
          <w:lang w:bidi="ar"/>
        </w:rPr>
        <w:t>分配梁滚动支架；</w:t>
      </w:r>
      <w:r w:rsidRPr="00E12FA3">
        <w:rPr>
          <w:rFonts w:hint="eastAsia"/>
          <w:color w:val="auto"/>
          <w:lang w:bidi="ar"/>
        </w:rPr>
        <w:t>8.</w:t>
      </w:r>
      <w:r w:rsidRPr="00E12FA3">
        <w:rPr>
          <w:color w:val="auto"/>
          <w:lang w:bidi="ar"/>
        </w:rPr>
        <w:t xml:space="preserve"> </w:t>
      </w:r>
      <w:r w:rsidRPr="00E12FA3">
        <w:rPr>
          <w:rFonts w:hint="eastAsia"/>
          <w:color w:val="auto"/>
          <w:lang w:bidi="ar"/>
        </w:rPr>
        <w:t>压力缸；</w:t>
      </w:r>
      <w:r w:rsidRPr="00E12FA3">
        <w:rPr>
          <w:rFonts w:hint="eastAsia"/>
          <w:color w:val="auto"/>
          <w:lang w:bidi="ar"/>
        </w:rPr>
        <w:t xml:space="preserve">9. </w:t>
      </w:r>
      <w:r w:rsidRPr="00E12FA3">
        <w:rPr>
          <w:rFonts w:hint="eastAsia"/>
          <w:color w:val="auto"/>
          <w:lang w:bidi="ar"/>
        </w:rPr>
        <w:t>齿牙式机械连接。</w:t>
      </w:r>
    </w:p>
    <w:p w:rsidR="002B699C" w:rsidRPr="00E12FA3" w:rsidRDefault="00D02354">
      <w:pPr>
        <w:ind w:firstLineChars="200" w:firstLine="420"/>
      </w:pPr>
      <w:r w:rsidRPr="00E12FA3">
        <w:rPr>
          <w:rFonts w:hint="eastAsia"/>
          <w:lang w:bidi="ar"/>
        </w:rPr>
        <w:t xml:space="preserve">3 </w:t>
      </w:r>
      <w:r w:rsidRPr="00E12FA3">
        <w:rPr>
          <w:lang w:bidi="ar"/>
        </w:rPr>
        <w:t xml:space="preserve"> </w:t>
      </w:r>
      <w:r w:rsidRPr="00E12FA3">
        <w:rPr>
          <w:rFonts w:hint="eastAsia"/>
          <w:lang w:bidi="ar"/>
        </w:rPr>
        <w:t>试验时的选用桩长、加载程序及弯距计算公式可参照国家现行标准《先张法预应力</w:t>
      </w:r>
      <w:r w:rsidRPr="00E12FA3">
        <w:rPr>
          <w:lang w:bidi="ar"/>
        </w:rPr>
        <w:t>混凝土管桩》</w:t>
      </w:r>
      <w:r w:rsidRPr="00E12FA3">
        <w:rPr>
          <w:lang w:bidi="ar"/>
        </w:rPr>
        <w:t>GB 13476</w:t>
      </w:r>
      <w:r w:rsidRPr="00E12FA3">
        <w:rPr>
          <w:lang w:bidi="ar"/>
        </w:rPr>
        <w:t>中的有关规定。</w:t>
      </w:r>
      <w:r w:rsidRPr="00E12FA3">
        <w:rPr>
          <w:lang w:bidi="ar"/>
        </w:rPr>
        <w:t xml:space="preserve"> </w:t>
      </w:r>
    </w:p>
    <w:p w:rsidR="002B699C" w:rsidRPr="00E12FA3" w:rsidRDefault="00D02354">
      <w:pPr>
        <w:ind w:firstLineChars="200" w:firstLine="420"/>
        <w:rPr>
          <w:lang w:bidi="ar"/>
        </w:rPr>
      </w:pPr>
      <w:r w:rsidRPr="00E12FA3">
        <w:rPr>
          <w:lang w:bidi="ar"/>
        </w:rPr>
        <w:t xml:space="preserve">4  </w:t>
      </w:r>
      <w:r w:rsidRPr="00E12FA3">
        <w:rPr>
          <w:lang w:bidi="ar"/>
        </w:rPr>
        <w:t>混凝土预制桩机械连接的极限抗弯可参照国家现行标准《先张法预应力混凝土管桩》</w:t>
      </w:r>
      <w:r w:rsidRPr="00E12FA3">
        <w:rPr>
          <w:lang w:bidi="ar"/>
        </w:rPr>
        <w:t xml:space="preserve"> GB 13476</w:t>
      </w:r>
      <w:r w:rsidRPr="00E12FA3">
        <w:rPr>
          <w:lang w:bidi="ar"/>
        </w:rPr>
        <w:t>，《预应力混凝土空心方桩》</w:t>
      </w:r>
      <w:r w:rsidRPr="00E12FA3">
        <w:rPr>
          <w:lang w:bidi="ar"/>
        </w:rPr>
        <w:t>JG 197</w:t>
      </w:r>
      <w:r w:rsidRPr="00E12FA3">
        <w:rPr>
          <w:lang w:bidi="ar"/>
        </w:rPr>
        <w:t>、《预制钢筋混凝土方桩》</w:t>
      </w:r>
      <w:r w:rsidRPr="00E12FA3">
        <w:rPr>
          <w:lang w:bidi="ar"/>
        </w:rPr>
        <w:t>JC 934</w:t>
      </w:r>
      <w:r w:rsidRPr="00E12FA3">
        <w:rPr>
          <w:lang w:bidi="ar"/>
        </w:rPr>
        <w:t>中规定相应的数值。</w:t>
      </w:r>
      <w:r w:rsidRPr="00E12FA3">
        <w:rPr>
          <w:lang w:bidi="ar"/>
        </w:rPr>
        <w:t xml:space="preserve"> </w:t>
      </w:r>
    </w:p>
    <w:p w:rsidR="002B699C" w:rsidRPr="00E12FA3" w:rsidRDefault="00D02354">
      <w:pPr>
        <w:ind w:firstLineChars="200" w:firstLine="420"/>
        <w:rPr>
          <w:lang w:bidi="ar"/>
        </w:rPr>
      </w:pPr>
      <w:r w:rsidRPr="00E12FA3">
        <w:rPr>
          <w:lang w:bidi="ar"/>
        </w:rPr>
        <w:t xml:space="preserve">5  </w:t>
      </w:r>
      <w:r w:rsidRPr="00E12FA3">
        <w:rPr>
          <w:lang w:bidi="ar"/>
        </w:rPr>
        <w:t>混凝土预制桩机械连接抗弯极限承载力的确定原则为当加载产生的弯矩达到混凝土预制桩桩身极限弯矩时，机械连接接头未破坏。</w:t>
      </w:r>
      <w:r w:rsidRPr="00E12FA3">
        <w:rPr>
          <w:lang w:bidi="ar"/>
        </w:rPr>
        <w:t xml:space="preserve"> </w:t>
      </w:r>
    </w:p>
    <w:p w:rsidR="002B699C" w:rsidRPr="00E12FA3" w:rsidRDefault="00D02354">
      <w:r w:rsidRPr="00E12FA3">
        <w:rPr>
          <w:b/>
          <w:lang w:bidi="ar"/>
        </w:rPr>
        <w:t>3.0.5</w:t>
      </w:r>
      <w:r w:rsidRPr="00E12FA3">
        <w:rPr>
          <w:lang w:bidi="ar"/>
        </w:rPr>
        <w:t xml:space="preserve"> </w:t>
      </w:r>
      <w:r w:rsidRPr="00E12FA3">
        <w:rPr>
          <w:lang w:bidi="ar"/>
        </w:rPr>
        <w:t>单组</w:t>
      </w:r>
      <w:r w:rsidRPr="00E12FA3">
        <w:rPr>
          <w:rFonts w:hint="eastAsia"/>
          <w:lang w:bidi="ar"/>
        </w:rPr>
        <w:t>齿牙式楔卡</w:t>
      </w:r>
      <w:r w:rsidRPr="00E12FA3">
        <w:rPr>
          <w:lang w:bidi="ar"/>
        </w:rPr>
        <w:t>机械接头轴心受拉承载力是依据单组</w:t>
      </w:r>
      <w:r w:rsidRPr="00E12FA3">
        <w:rPr>
          <w:rFonts w:hint="eastAsia"/>
          <w:lang w:bidi="ar"/>
        </w:rPr>
        <w:t>齿牙式楔卡</w:t>
      </w:r>
      <w:r w:rsidRPr="00E12FA3">
        <w:rPr>
          <w:lang w:bidi="ar"/>
        </w:rPr>
        <w:t>机械接</w:t>
      </w:r>
      <w:r w:rsidRPr="00E12FA3">
        <w:rPr>
          <w:rFonts w:hint="eastAsia"/>
          <w:lang w:bidi="ar"/>
        </w:rPr>
        <w:t>头</w:t>
      </w:r>
      <w:r w:rsidRPr="00E12FA3">
        <w:rPr>
          <w:lang w:bidi="ar"/>
        </w:rPr>
        <w:t>轴心受拉试验得出，在进行受拉试验时，带有连接牙的</w:t>
      </w:r>
      <w:bookmarkStart w:id="152" w:name="_Hlk83129614"/>
      <w:r w:rsidRPr="00E12FA3">
        <w:rPr>
          <w:lang w:bidi="ar"/>
        </w:rPr>
        <w:t>拉拔</w:t>
      </w:r>
      <w:bookmarkEnd w:id="152"/>
      <w:r w:rsidRPr="00E12FA3">
        <w:rPr>
          <w:lang w:bidi="ar"/>
        </w:rPr>
        <w:t>夹具</w:t>
      </w:r>
      <w:r w:rsidRPr="00E12FA3">
        <w:rPr>
          <w:lang w:bidi="ar"/>
        </w:rPr>
        <w:t>-1</w:t>
      </w:r>
      <w:r w:rsidRPr="00E12FA3">
        <w:rPr>
          <w:lang w:bidi="ar"/>
        </w:rPr>
        <w:t>和拉拔夹具</w:t>
      </w:r>
      <w:r w:rsidRPr="00E12FA3">
        <w:rPr>
          <w:lang w:bidi="ar"/>
        </w:rPr>
        <w:t>-2</w:t>
      </w:r>
      <w:r w:rsidRPr="00E12FA3">
        <w:rPr>
          <w:lang w:bidi="ar"/>
        </w:rPr>
        <w:t>应与试验设备连接且固定，</w:t>
      </w:r>
      <w:r w:rsidRPr="00E12FA3">
        <w:rPr>
          <w:rFonts w:hint="eastAsia"/>
          <w:lang w:bidi="ar"/>
        </w:rPr>
        <w:t>定位插杆</w:t>
      </w:r>
      <w:r w:rsidRPr="00E12FA3">
        <w:rPr>
          <w:lang w:bidi="ar"/>
        </w:rPr>
        <w:t>插入</w:t>
      </w:r>
      <w:r w:rsidRPr="00E12FA3">
        <w:rPr>
          <w:rFonts w:hint="eastAsia"/>
          <w:lang w:bidi="ar"/>
        </w:rPr>
        <w:t>限位卡套</w:t>
      </w:r>
      <w:r w:rsidRPr="00E12FA3">
        <w:rPr>
          <w:lang w:bidi="ar"/>
        </w:rPr>
        <w:t>内并</w:t>
      </w:r>
      <w:r w:rsidRPr="00E12FA3">
        <w:rPr>
          <w:rFonts w:hint="eastAsia"/>
          <w:lang w:bidi="ar"/>
        </w:rPr>
        <w:t>通过弹簧回弹使齿牙式楔卡填充固定（如图</w:t>
      </w:r>
      <w:r w:rsidRPr="00E12FA3">
        <w:rPr>
          <w:rFonts w:hint="eastAsia"/>
          <w:lang w:bidi="ar"/>
        </w:rPr>
        <w:t>2</w:t>
      </w:r>
      <w:r w:rsidRPr="00E12FA3">
        <w:rPr>
          <w:rFonts w:hint="eastAsia"/>
          <w:lang w:bidi="ar"/>
        </w:rPr>
        <w:t>所示）；其受力情况与限位卡套和定位插杆拧固在端板上的实际受力情况一致。</w:t>
      </w:r>
    </w:p>
    <w:p w:rsidR="002B699C" w:rsidRPr="00E12FA3" w:rsidRDefault="00D02354">
      <w:pPr>
        <w:ind w:firstLineChars="200" w:firstLine="420"/>
        <w:rPr>
          <w:lang w:bidi="ar"/>
        </w:rPr>
      </w:pPr>
      <w:r w:rsidRPr="00E12FA3">
        <w:rPr>
          <w:rFonts w:hint="eastAsia"/>
          <w:lang w:bidi="ar"/>
        </w:rPr>
        <w:t>对拉拔夹具加载拉拔力</w:t>
      </w:r>
      <w:r w:rsidRPr="00E12FA3">
        <w:rPr>
          <w:rFonts w:hint="eastAsia"/>
          <w:lang w:bidi="ar"/>
        </w:rPr>
        <w:t>P</w:t>
      </w:r>
      <w:r w:rsidRPr="00E12FA3">
        <w:rPr>
          <w:rFonts w:hint="eastAsia"/>
          <w:lang w:bidi="ar"/>
        </w:rPr>
        <w:t>，如图</w:t>
      </w:r>
      <w:r w:rsidRPr="00E12FA3">
        <w:rPr>
          <w:lang w:bidi="ar"/>
        </w:rPr>
        <w:t>2</w:t>
      </w:r>
      <w:r w:rsidRPr="00E12FA3">
        <w:rPr>
          <w:rFonts w:hint="eastAsia"/>
          <w:lang w:bidi="ar"/>
        </w:rPr>
        <w:t>所示。加载力</w:t>
      </w:r>
      <w:r w:rsidRPr="00E12FA3">
        <w:rPr>
          <w:rFonts w:hint="eastAsia"/>
          <w:lang w:bidi="ar"/>
        </w:rPr>
        <w:t>P</w:t>
      </w:r>
      <w:r w:rsidRPr="00E12FA3">
        <w:rPr>
          <w:rFonts w:hint="eastAsia"/>
          <w:lang w:bidi="ar"/>
        </w:rPr>
        <w:t>的方向与定位插杆轴线一致，且垂直向上。定位插杆和限位卡套组件的极限拉力不得少于</w:t>
      </w:r>
      <w:r w:rsidRPr="00E12FA3">
        <w:rPr>
          <w:rFonts w:hint="eastAsia"/>
          <w:lang w:bidi="ar"/>
        </w:rPr>
        <w:t>160kN</w:t>
      </w:r>
      <w:r w:rsidRPr="00E12FA3">
        <w:rPr>
          <w:rFonts w:hint="eastAsia"/>
          <w:lang w:bidi="ar"/>
        </w:rPr>
        <w:t>，且定位插杆、限位卡套组件完好。</w:t>
      </w:r>
    </w:p>
    <w:p w:rsidR="002B699C" w:rsidRPr="00E12FA3" w:rsidRDefault="00D02354">
      <w:pPr>
        <w:spacing w:line="240" w:lineRule="auto"/>
        <w:jc w:val="center"/>
        <w:rPr>
          <w:rFonts w:eastAsiaTheme="minorEastAsia"/>
        </w:rPr>
      </w:pPr>
      <w:r w:rsidRPr="00E12FA3">
        <w:rPr>
          <w:noProof/>
        </w:rPr>
        <w:lastRenderedPageBreak/>
        <w:drawing>
          <wp:inline distT="0" distB="0" distL="114300" distR="114300" wp14:anchorId="121BD9A6" wp14:editId="517960B0">
            <wp:extent cx="1271270" cy="2985770"/>
            <wp:effectExtent l="0" t="0" r="11430" b="1143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45"/>
                    <a:stretch>
                      <a:fillRect/>
                    </a:stretch>
                  </pic:blipFill>
                  <pic:spPr>
                    <a:xfrm>
                      <a:off x="0" y="0"/>
                      <a:ext cx="1271270" cy="2985770"/>
                    </a:xfrm>
                    <a:prstGeom prst="rect">
                      <a:avLst/>
                    </a:prstGeom>
                    <a:noFill/>
                    <a:ln>
                      <a:noFill/>
                    </a:ln>
                  </pic:spPr>
                </pic:pic>
              </a:graphicData>
            </a:graphic>
          </wp:inline>
        </w:drawing>
      </w:r>
    </w:p>
    <w:p w:rsidR="002B699C" w:rsidRPr="00E12FA3" w:rsidRDefault="00D02354">
      <w:pPr>
        <w:pStyle w:val="aff3"/>
        <w:rPr>
          <w:color w:val="auto"/>
        </w:rPr>
      </w:pPr>
      <w:r w:rsidRPr="00E12FA3">
        <w:rPr>
          <w:rFonts w:hint="eastAsia"/>
          <w:color w:val="auto"/>
          <w:lang w:bidi="ar"/>
        </w:rPr>
        <w:t>图</w:t>
      </w:r>
      <w:r w:rsidRPr="00E12FA3">
        <w:rPr>
          <w:rFonts w:hint="eastAsia"/>
          <w:color w:val="auto"/>
          <w:lang w:bidi="ar"/>
        </w:rPr>
        <w:t xml:space="preserve"> </w:t>
      </w:r>
      <w:r w:rsidRPr="00E12FA3">
        <w:rPr>
          <w:color w:val="auto"/>
          <w:lang w:bidi="ar"/>
        </w:rPr>
        <w:t>2</w:t>
      </w:r>
      <w:r w:rsidRPr="00E12FA3">
        <w:rPr>
          <w:rFonts w:hint="eastAsia"/>
          <w:color w:val="auto"/>
          <w:lang w:bidi="ar"/>
        </w:rPr>
        <w:t xml:space="preserve"> </w:t>
      </w:r>
      <w:r w:rsidRPr="00E12FA3">
        <w:rPr>
          <w:rFonts w:hint="eastAsia"/>
          <w:color w:val="auto"/>
          <w:lang w:bidi="ar"/>
        </w:rPr>
        <w:t>单组齿牙式机械接头受拉试验示意图</w:t>
      </w:r>
    </w:p>
    <w:p w:rsidR="002B699C" w:rsidRPr="00350815" w:rsidRDefault="00350815" w:rsidP="00350815">
      <w:pPr>
        <w:pStyle w:val="aff3"/>
        <w:rPr>
          <w:color w:val="auto"/>
          <w:lang w:bidi="ar"/>
        </w:rPr>
      </w:pPr>
      <w:bookmarkStart w:id="153" w:name="_Hlk83129637"/>
      <w:r>
        <w:rPr>
          <w:rFonts w:hint="eastAsia"/>
          <w:color w:val="auto"/>
          <w:lang w:bidi="ar"/>
        </w:rPr>
        <w:t>1.</w:t>
      </w:r>
      <w:proofErr w:type="gramStart"/>
      <w:r w:rsidR="00D02354" w:rsidRPr="00350815">
        <w:rPr>
          <w:rFonts w:hint="eastAsia"/>
          <w:color w:val="auto"/>
          <w:lang w:bidi="ar"/>
        </w:rPr>
        <w:t>拉拨夹具</w:t>
      </w:r>
      <w:bookmarkEnd w:id="153"/>
      <w:proofErr w:type="gramEnd"/>
      <w:r w:rsidR="00D02354" w:rsidRPr="00350815">
        <w:rPr>
          <w:rFonts w:hint="eastAsia"/>
          <w:color w:val="auto"/>
          <w:lang w:bidi="ar"/>
        </w:rPr>
        <w:t>；</w:t>
      </w:r>
      <w:r w:rsidR="00D02354" w:rsidRPr="00350815">
        <w:rPr>
          <w:rFonts w:hint="eastAsia"/>
          <w:color w:val="auto"/>
          <w:lang w:bidi="ar"/>
        </w:rPr>
        <w:t>2.</w:t>
      </w:r>
      <w:r w:rsidR="00D02354" w:rsidRPr="00350815">
        <w:rPr>
          <w:color w:val="auto"/>
          <w:lang w:bidi="ar"/>
        </w:rPr>
        <w:t xml:space="preserve"> </w:t>
      </w:r>
      <w:r w:rsidR="00D02354" w:rsidRPr="00350815">
        <w:rPr>
          <w:rFonts w:hint="eastAsia"/>
          <w:color w:val="auto"/>
          <w:lang w:bidi="ar"/>
        </w:rPr>
        <w:t>定位插杆；</w:t>
      </w:r>
      <w:r w:rsidR="00D02354" w:rsidRPr="00350815">
        <w:rPr>
          <w:rFonts w:hint="eastAsia"/>
          <w:color w:val="auto"/>
          <w:lang w:bidi="ar"/>
        </w:rPr>
        <w:t>3.</w:t>
      </w:r>
      <w:r w:rsidR="00D02354" w:rsidRPr="00350815">
        <w:rPr>
          <w:color w:val="auto"/>
          <w:lang w:bidi="ar"/>
        </w:rPr>
        <w:t xml:space="preserve"> </w:t>
      </w:r>
      <w:r w:rsidR="00D02354" w:rsidRPr="00350815">
        <w:rPr>
          <w:rFonts w:hint="eastAsia"/>
          <w:color w:val="auto"/>
          <w:lang w:bidi="ar"/>
        </w:rPr>
        <w:t>限位卡套组件；</w:t>
      </w:r>
      <w:r w:rsidR="00D02354" w:rsidRPr="00350815">
        <w:rPr>
          <w:rFonts w:hint="eastAsia"/>
          <w:color w:val="auto"/>
          <w:lang w:bidi="ar"/>
        </w:rPr>
        <w:t>4.</w:t>
      </w:r>
      <w:r w:rsidR="00D02354" w:rsidRPr="00350815">
        <w:rPr>
          <w:color w:val="auto"/>
          <w:lang w:bidi="ar"/>
        </w:rPr>
        <w:t xml:space="preserve"> </w:t>
      </w:r>
      <w:r w:rsidR="00D02354" w:rsidRPr="00350815">
        <w:rPr>
          <w:rFonts w:hint="eastAsia"/>
          <w:color w:val="auto"/>
          <w:lang w:bidi="ar"/>
        </w:rPr>
        <w:t>环氧树脂粘胶剂；</w:t>
      </w:r>
      <w:r w:rsidR="00D02354" w:rsidRPr="00350815">
        <w:rPr>
          <w:rFonts w:hint="eastAsia"/>
          <w:color w:val="auto"/>
          <w:lang w:bidi="ar"/>
        </w:rPr>
        <w:t>5.</w:t>
      </w:r>
      <w:r w:rsidR="00D02354" w:rsidRPr="00350815">
        <w:rPr>
          <w:color w:val="auto"/>
          <w:lang w:bidi="ar"/>
        </w:rPr>
        <w:t xml:space="preserve"> </w:t>
      </w:r>
      <w:proofErr w:type="gramStart"/>
      <w:r w:rsidR="00D02354" w:rsidRPr="00350815">
        <w:rPr>
          <w:rFonts w:hint="eastAsia"/>
          <w:color w:val="auto"/>
          <w:lang w:bidi="ar"/>
        </w:rPr>
        <w:t>拉拨夹具</w:t>
      </w:r>
      <w:proofErr w:type="gramEnd"/>
      <w:r w:rsidR="00D02354" w:rsidRPr="00350815">
        <w:rPr>
          <w:rFonts w:hint="eastAsia"/>
          <w:color w:val="auto"/>
          <w:lang w:bidi="ar"/>
        </w:rPr>
        <w:t>；</w:t>
      </w:r>
    </w:p>
    <w:p w:rsidR="002B699C" w:rsidRPr="00E12FA3" w:rsidRDefault="002B699C">
      <w:pPr>
        <w:contextualSpacing/>
        <w:rPr>
          <w:szCs w:val="20"/>
        </w:rPr>
      </w:pPr>
    </w:p>
    <w:p w:rsidR="002B699C" w:rsidRPr="00E12FA3" w:rsidRDefault="002B699C">
      <w:pPr>
        <w:ind w:firstLine="420"/>
        <w:contextualSpacing/>
        <w:rPr>
          <w:szCs w:val="20"/>
        </w:rPr>
      </w:pPr>
    </w:p>
    <w:p w:rsidR="002B699C" w:rsidRPr="00E12FA3" w:rsidRDefault="002B699C">
      <w:pPr>
        <w:spacing w:line="360" w:lineRule="auto"/>
        <w:ind w:firstLine="420"/>
        <w:contextualSpacing/>
        <w:rPr>
          <w:szCs w:val="20"/>
        </w:rPr>
        <w:sectPr w:rsidR="002B699C" w:rsidRPr="00E12FA3">
          <w:pgSz w:w="11906" w:h="16838"/>
          <w:pgMar w:top="1440" w:right="1800" w:bottom="1440" w:left="1800" w:header="851" w:footer="992" w:gutter="0"/>
          <w:cols w:space="425"/>
          <w:docGrid w:type="lines" w:linePitch="312"/>
        </w:sectPr>
      </w:pP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154" w:name="_Toc380"/>
      <w:bookmarkStart w:id="155" w:name="_Toc17159"/>
      <w:bookmarkStart w:id="156" w:name="_Toc21486"/>
      <w:bookmarkStart w:id="157" w:name="_Toc116642194"/>
      <w:bookmarkStart w:id="158" w:name="_Toc112856635"/>
      <w:bookmarkStart w:id="159" w:name="_Toc112689165"/>
      <w:bookmarkStart w:id="160" w:name="_Toc112682932"/>
      <w:bookmarkStart w:id="161" w:name="_Toc127377652"/>
      <w:r w:rsidRPr="00E12FA3">
        <w:rPr>
          <w:rFonts w:eastAsia="宋体" w:cs="Times New Roman"/>
          <w:b w:val="0"/>
          <w:bCs/>
          <w:szCs w:val="28"/>
        </w:rPr>
        <w:lastRenderedPageBreak/>
        <w:t xml:space="preserve">4  </w:t>
      </w:r>
      <w:bookmarkEnd w:id="154"/>
      <w:bookmarkEnd w:id="155"/>
      <w:bookmarkEnd w:id="156"/>
      <w:r w:rsidRPr="00E12FA3">
        <w:rPr>
          <w:rFonts w:eastAsia="宋体" w:cs="Times New Roman" w:hint="eastAsia"/>
          <w:b w:val="0"/>
          <w:bCs/>
          <w:szCs w:val="28"/>
        </w:rPr>
        <w:t>设计</w:t>
      </w:r>
      <w:bookmarkEnd w:id="157"/>
      <w:bookmarkEnd w:id="158"/>
      <w:bookmarkEnd w:id="159"/>
      <w:bookmarkEnd w:id="160"/>
      <w:bookmarkEnd w:id="161"/>
    </w:p>
    <w:p w:rsidR="002B699C" w:rsidRPr="00E12FA3" w:rsidRDefault="002B699C"/>
    <w:p w:rsidR="002B699C" w:rsidRPr="00E12FA3" w:rsidRDefault="00D02354">
      <w:pPr>
        <w:widowControl/>
        <w:jc w:val="left"/>
        <w:rPr>
          <w:lang w:bidi="ar"/>
        </w:rPr>
      </w:pPr>
      <w:r w:rsidRPr="00E12FA3">
        <w:rPr>
          <w:b/>
          <w:szCs w:val="21"/>
        </w:rPr>
        <w:t>4.0.1</w:t>
      </w:r>
      <w:r w:rsidRPr="00E12FA3">
        <w:rPr>
          <w:rFonts w:ascii="宋体" w:hAnsi="宋体" w:cs="宋体" w:hint="eastAsia"/>
          <w:kern w:val="0"/>
          <w:sz w:val="20"/>
          <w:szCs w:val="20"/>
          <w:lang w:bidi="ar"/>
        </w:rPr>
        <w:t xml:space="preserve">  </w:t>
      </w:r>
      <w:r w:rsidRPr="00E12FA3">
        <w:rPr>
          <w:rFonts w:hint="eastAsia"/>
          <w:lang w:bidi="ar"/>
        </w:rPr>
        <w:t>混凝土预制桩基础宜采用机械连接的原因</w:t>
      </w:r>
      <w:r w:rsidRPr="00E12FA3">
        <w:rPr>
          <w:rFonts w:hint="eastAsia"/>
          <w:lang w:bidi="ar"/>
        </w:rPr>
        <w:t xml:space="preserve">: </w:t>
      </w:r>
    </w:p>
    <w:p w:rsidR="002B699C" w:rsidRPr="00E12FA3" w:rsidRDefault="00D02354">
      <w:pPr>
        <w:ind w:firstLineChars="200" w:firstLine="420"/>
      </w:pPr>
      <w:r w:rsidRPr="00E12FA3">
        <w:rPr>
          <w:rFonts w:hint="eastAsia"/>
          <w:lang w:bidi="ar"/>
        </w:rPr>
        <w:t xml:space="preserve">1 </w:t>
      </w:r>
      <w:r w:rsidRPr="00E12FA3">
        <w:rPr>
          <w:lang w:bidi="ar"/>
        </w:rPr>
        <w:t xml:space="preserve"> </w:t>
      </w:r>
      <w:r w:rsidRPr="00E12FA3">
        <w:rPr>
          <w:rFonts w:hint="eastAsia"/>
          <w:lang w:bidi="ar"/>
        </w:rPr>
        <w:t>现行国家标准《建筑地基基础设计规范》</w:t>
      </w:r>
      <w:r w:rsidRPr="00E12FA3">
        <w:rPr>
          <w:rFonts w:hint="eastAsia"/>
          <w:lang w:bidi="ar"/>
        </w:rPr>
        <w:t xml:space="preserve"> GB 50007 </w:t>
      </w:r>
      <w:r w:rsidRPr="00E12FA3">
        <w:rPr>
          <w:rFonts w:hint="eastAsia"/>
          <w:lang w:bidi="ar"/>
        </w:rPr>
        <w:t>中规定“当基础处于侵蚀性环境或受温度响时，尚应符合国现行的有关强制性规范的规定，采取相应的防护措施”。国家标准将工程中防腐蚀的问题放在非常重要的章节中提出来，表明了对防腐蚀问题的重视。混凝土预制桩采用焊接法，对接头焊缝按规范要求作刷涂料防锈处理，但如果涂在桩身和接头上的防锈漆未经干固，在沉桩过程中会被砂土摩擦掉。</w:t>
      </w:r>
    </w:p>
    <w:p w:rsidR="002B699C" w:rsidRPr="00E12FA3" w:rsidRDefault="00D02354">
      <w:pPr>
        <w:ind w:firstLineChars="200" w:firstLine="420"/>
        <w:rPr>
          <w:lang w:bidi="ar"/>
        </w:rPr>
      </w:pPr>
      <w:r w:rsidRPr="00E12FA3">
        <w:rPr>
          <w:rFonts w:hint="eastAsia"/>
        </w:rPr>
        <w:t xml:space="preserve">2 </w:t>
      </w:r>
      <w:r w:rsidRPr="00E12FA3">
        <w:t xml:space="preserve"> </w:t>
      </w:r>
      <w:r w:rsidRPr="00E12FA3">
        <w:rPr>
          <w:rFonts w:hint="eastAsia"/>
          <w:lang w:bidi="ar"/>
        </w:rPr>
        <w:t>齿牙式机械连接能满足防腐蚀要求，齿牙式接头可用于水土腐蚀性等级为强、中、弱的环境中。</w:t>
      </w:r>
    </w:p>
    <w:p w:rsidR="002B699C" w:rsidRPr="00E12FA3" w:rsidRDefault="00D02354">
      <w:pPr>
        <w:ind w:firstLineChars="200" w:firstLine="420"/>
        <w:rPr>
          <w:lang w:bidi="ar"/>
        </w:rPr>
      </w:pPr>
      <w:r w:rsidRPr="00E12FA3">
        <w:rPr>
          <w:rFonts w:hint="eastAsia"/>
          <w:lang w:bidi="ar"/>
        </w:rPr>
        <w:t>3</w:t>
      </w:r>
      <w:r w:rsidRPr="00E12FA3">
        <w:rPr>
          <w:lang w:bidi="ar"/>
        </w:rPr>
        <w:t xml:space="preserve">  </w:t>
      </w:r>
      <w:r w:rsidRPr="00E12FA3">
        <w:rPr>
          <w:rFonts w:hint="eastAsia"/>
        </w:rPr>
        <w:t>混凝土预制桩基为抗拔桩时，如采用焊接连接，焊缝质量受到操作环境、焊工技术素质、施工速度、焊缝检测和监管力度等诸多因素影响，难以保证，根据现行行业标准《建筑桩基技术规范》</w:t>
      </w:r>
      <w:r w:rsidRPr="00E12FA3">
        <w:rPr>
          <w:rFonts w:hint="eastAsia"/>
        </w:rPr>
        <w:t xml:space="preserve">JGJ 94 </w:t>
      </w:r>
      <w:r w:rsidRPr="00E12FA3">
        <w:rPr>
          <w:rFonts w:hint="eastAsia"/>
        </w:rPr>
        <w:t>的规定，接头焊接层数不得少于两层，焊接后应自然冷却</w:t>
      </w:r>
      <w:r w:rsidRPr="00E12FA3">
        <w:rPr>
          <w:rFonts w:hint="eastAsia"/>
        </w:rPr>
        <w:t>8</w:t>
      </w:r>
      <w:r w:rsidRPr="00E12FA3">
        <w:rPr>
          <w:rFonts w:hint="eastAsia"/>
        </w:rPr>
        <w:t>分钟，如焊接没有对称进行且焊缝达不到连续、饱满，自然冷却时间不到</w:t>
      </w:r>
      <w:r w:rsidRPr="00E12FA3">
        <w:rPr>
          <w:rFonts w:hint="eastAsia"/>
        </w:rPr>
        <w:t>8</w:t>
      </w:r>
      <w:r w:rsidRPr="00E12FA3">
        <w:rPr>
          <w:rFonts w:hint="eastAsia"/>
        </w:rPr>
        <w:t>钟即进行锤打或沉桩，未冷却的焊缝在遇到地下水或在锤打过程中容易出现开裂脱焊；抗拔桩采用齿牙式机械连接，其连接质量得到保障。</w:t>
      </w:r>
    </w:p>
    <w:p w:rsidR="002B699C" w:rsidRPr="00E12FA3" w:rsidRDefault="00D02354">
      <w:pPr>
        <w:contextualSpacing/>
        <w:rPr>
          <w:szCs w:val="22"/>
        </w:rPr>
      </w:pPr>
      <w:r w:rsidRPr="00E12FA3">
        <w:rPr>
          <w:b/>
          <w:szCs w:val="22"/>
        </w:rPr>
        <w:t>4.0.3</w:t>
      </w:r>
      <w:r w:rsidRPr="00E12FA3">
        <w:rPr>
          <w:szCs w:val="22"/>
        </w:rPr>
        <w:t xml:space="preserve">  </w:t>
      </w:r>
      <w:r w:rsidRPr="00E12FA3">
        <w:rPr>
          <w:rFonts w:hint="eastAsia"/>
        </w:rPr>
        <w:t>机械连接接头受力性能满足桩基受力要求即可保证设计要求。</w:t>
      </w:r>
    </w:p>
    <w:p w:rsidR="002B699C" w:rsidRPr="00E12FA3" w:rsidRDefault="00D02354">
      <w:pPr>
        <w:widowControl/>
        <w:spacing w:line="240" w:lineRule="auto"/>
        <w:jc w:val="left"/>
        <w:rPr>
          <w:bCs/>
          <w:kern w:val="44"/>
          <w:sz w:val="28"/>
          <w:szCs w:val="28"/>
        </w:rPr>
      </w:pPr>
      <w:bookmarkStart w:id="162" w:name="_Toc75968409"/>
      <w:bookmarkStart w:id="163" w:name="_Toc116642195"/>
      <w:bookmarkStart w:id="164" w:name="_Toc112682933"/>
      <w:bookmarkStart w:id="165" w:name="_Toc112689166"/>
      <w:bookmarkStart w:id="166" w:name="_Toc112856636"/>
      <w:r w:rsidRPr="00E12FA3">
        <w:rPr>
          <w:b/>
          <w:bCs/>
          <w:szCs w:val="28"/>
        </w:rPr>
        <w:br w:type="page"/>
      </w: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167" w:name="_Toc127377653"/>
      <w:r w:rsidRPr="00E12FA3">
        <w:rPr>
          <w:rFonts w:eastAsia="宋体" w:cs="Times New Roman"/>
          <w:b w:val="0"/>
          <w:bCs/>
          <w:szCs w:val="28"/>
        </w:rPr>
        <w:lastRenderedPageBreak/>
        <w:t>5</w:t>
      </w:r>
      <w:r w:rsidRPr="00E12FA3">
        <w:rPr>
          <w:rFonts w:eastAsia="宋体" w:cs="Times New Roman" w:hint="eastAsia"/>
          <w:b w:val="0"/>
          <w:bCs/>
          <w:szCs w:val="28"/>
        </w:rPr>
        <w:t xml:space="preserve">  </w:t>
      </w:r>
      <w:bookmarkEnd w:id="162"/>
      <w:r w:rsidRPr="00E12FA3">
        <w:rPr>
          <w:rFonts w:eastAsia="宋体" w:cs="Times New Roman" w:hint="eastAsia"/>
          <w:b w:val="0"/>
          <w:bCs/>
          <w:szCs w:val="28"/>
        </w:rPr>
        <w:t>施工</w:t>
      </w:r>
      <w:bookmarkEnd w:id="163"/>
      <w:bookmarkEnd w:id="164"/>
      <w:bookmarkEnd w:id="165"/>
      <w:bookmarkEnd w:id="166"/>
      <w:r w:rsidR="00350815">
        <w:rPr>
          <w:rFonts w:eastAsia="宋体" w:cs="Times New Roman" w:hint="eastAsia"/>
          <w:b w:val="0"/>
          <w:bCs/>
          <w:szCs w:val="28"/>
        </w:rPr>
        <w:t>要求</w:t>
      </w:r>
      <w:bookmarkEnd w:id="167"/>
    </w:p>
    <w:p w:rsidR="002B699C" w:rsidRPr="00E12FA3" w:rsidRDefault="002B699C"/>
    <w:p w:rsidR="002B699C" w:rsidRPr="00E12FA3" w:rsidRDefault="00D02354">
      <w:pPr>
        <w:rPr>
          <w:szCs w:val="21"/>
        </w:rPr>
      </w:pPr>
      <w:bookmarkStart w:id="168" w:name="_Toc75968410"/>
      <w:r w:rsidRPr="00E12FA3">
        <w:rPr>
          <w:b/>
          <w:szCs w:val="21"/>
        </w:rPr>
        <w:t>5.0</w:t>
      </w:r>
      <w:r w:rsidRPr="00E12FA3">
        <w:rPr>
          <w:rFonts w:hint="eastAsia"/>
          <w:b/>
          <w:szCs w:val="21"/>
        </w:rPr>
        <w:t xml:space="preserve">.1  </w:t>
      </w:r>
      <w:r w:rsidRPr="00E12FA3">
        <w:rPr>
          <w:rFonts w:hint="eastAsia"/>
          <w:szCs w:val="21"/>
        </w:rPr>
        <w:t>在混凝土预制桩基础施工前，应编制有针对性施工方案，因上、下节桩不能加工错误，工程人员应通过参阅地质勘探资料和设计要求做好配桩计划，这是实施工程进度计划和节约成本的手段。</w:t>
      </w:r>
    </w:p>
    <w:p w:rsidR="002B699C" w:rsidRPr="00E12FA3" w:rsidRDefault="00D02354">
      <w:pPr>
        <w:rPr>
          <w:rFonts w:ascii="宋体" w:hAnsi="宋体" w:cs="宋体"/>
          <w:kern w:val="0"/>
          <w:szCs w:val="21"/>
          <w:lang w:bidi="ar"/>
        </w:rPr>
      </w:pPr>
      <w:r w:rsidRPr="00E12FA3">
        <w:rPr>
          <w:b/>
          <w:szCs w:val="21"/>
        </w:rPr>
        <w:t>5.0</w:t>
      </w:r>
      <w:r w:rsidRPr="00E12FA3">
        <w:rPr>
          <w:rFonts w:hint="eastAsia"/>
          <w:b/>
          <w:szCs w:val="21"/>
        </w:rPr>
        <w:t>.</w:t>
      </w:r>
      <w:r w:rsidRPr="00E12FA3">
        <w:rPr>
          <w:b/>
          <w:szCs w:val="21"/>
        </w:rPr>
        <w:t xml:space="preserve">2  </w:t>
      </w:r>
      <w:r w:rsidRPr="00E12FA3">
        <w:rPr>
          <w:rFonts w:hint="eastAsia"/>
          <w:szCs w:val="21"/>
        </w:rPr>
        <w:t>使用机械连接接桩，</w:t>
      </w:r>
      <w:r w:rsidRPr="00E12FA3">
        <w:rPr>
          <w:rFonts w:ascii="宋体" w:hAnsi="宋体" w:cs="宋体" w:hint="eastAsia"/>
          <w:kern w:val="0"/>
          <w:szCs w:val="21"/>
          <w:lang w:bidi="ar"/>
        </w:rPr>
        <w:t>下桩端板带有限位卡套组件的预埋孔向上，避免上、下方向错误造成环氧树脂粘结胶无法通过限位卡套灌入下桩端板预埋孔内，影响桩接头结构的整体性。</w:t>
      </w:r>
    </w:p>
    <w:p w:rsidR="002B699C" w:rsidRPr="00E12FA3" w:rsidRDefault="00D02354">
      <w:pPr>
        <w:ind w:firstLineChars="200" w:firstLine="420"/>
        <w:rPr>
          <w:szCs w:val="21"/>
          <w:highlight w:val="cyan"/>
        </w:rPr>
      </w:pPr>
      <w:r w:rsidRPr="00E12FA3">
        <w:rPr>
          <w:rFonts w:hint="eastAsia"/>
          <w:szCs w:val="21"/>
        </w:rPr>
        <w:t>第一节桩上端有预留于端板螺栓孔下的容纳腔，此处应用环氧树脂粘结胶通过插接过程挤压填充，否则，桩与接头之间混凝土形成空洞影响桩的整体性和承压、抗弯、抗剪力；接入桩下端的端板有预留于端板螺栓孔和混凝土的牙，深大于或等于</w:t>
      </w:r>
      <w:r w:rsidRPr="00E12FA3">
        <w:rPr>
          <w:rFonts w:hint="eastAsia"/>
          <w:szCs w:val="21"/>
        </w:rPr>
        <w:t>22</w:t>
      </w:r>
      <w:r w:rsidRPr="00E12FA3">
        <w:rPr>
          <w:rFonts w:hint="eastAsia"/>
          <w:szCs w:val="21"/>
        </w:rPr>
        <w:t>毫米深的</w:t>
      </w:r>
      <w:r w:rsidRPr="00E12FA3">
        <w:rPr>
          <w:rFonts w:hint="eastAsia"/>
          <w:szCs w:val="21"/>
        </w:rPr>
        <w:t>M27</w:t>
      </w:r>
      <w:r w:rsidRPr="00E12FA3">
        <w:rPr>
          <w:rFonts w:hint="eastAsia"/>
          <w:szCs w:val="21"/>
        </w:rPr>
        <w:t>×</w:t>
      </w:r>
      <w:r w:rsidRPr="00E12FA3">
        <w:rPr>
          <w:rFonts w:hint="eastAsia"/>
          <w:szCs w:val="21"/>
        </w:rPr>
        <w:t>3</w:t>
      </w:r>
      <w:r w:rsidRPr="00E12FA3">
        <w:rPr>
          <w:rFonts w:hint="eastAsia"/>
          <w:szCs w:val="21"/>
        </w:rPr>
        <w:t>的螺纹牙，端板张拉螺栓孔螺纹拧固部长度为</w:t>
      </w:r>
      <w:r w:rsidRPr="00E12FA3">
        <w:rPr>
          <w:rFonts w:hint="eastAsia"/>
          <w:szCs w:val="21"/>
        </w:rPr>
        <w:t>22mm</w:t>
      </w:r>
      <w:r w:rsidRPr="00E12FA3">
        <w:rPr>
          <w:rFonts w:hint="eastAsia"/>
          <w:szCs w:val="21"/>
        </w:rPr>
        <w:t>，如深度不够，会造成上、下接头端板无法贴合，产生施工时，局部受力。配桩时必须认真核准。</w:t>
      </w:r>
    </w:p>
    <w:p w:rsidR="002B699C" w:rsidRPr="00E12FA3" w:rsidRDefault="00D02354">
      <w:pPr>
        <w:rPr>
          <w:szCs w:val="21"/>
        </w:rPr>
      </w:pPr>
      <w:r w:rsidRPr="00E12FA3">
        <w:rPr>
          <w:b/>
          <w:szCs w:val="21"/>
        </w:rPr>
        <w:t>5.0</w:t>
      </w:r>
      <w:r w:rsidRPr="00E12FA3">
        <w:rPr>
          <w:rFonts w:hint="eastAsia"/>
          <w:b/>
          <w:szCs w:val="21"/>
        </w:rPr>
        <w:t>.</w:t>
      </w:r>
      <w:r w:rsidR="00350815">
        <w:rPr>
          <w:rFonts w:hint="eastAsia"/>
          <w:b/>
          <w:szCs w:val="21"/>
        </w:rPr>
        <w:t>4</w:t>
      </w:r>
      <w:r w:rsidRPr="00E12FA3">
        <w:rPr>
          <w:rFonts w:hint="eastAsia"/>
          <w:b/>
          <w:szCs w:val="21"/>
        </w:rPr>
        <w:t xml:space="preserve">  </w:t>
      </w:r>
      <w:r w:rsidR="00350815" w:rsidRPr="00350815">
        <w:rPr>
          <w:rFonts w:hint="eastAsia"/>
          <w:szCs w:val="21"/>
        </w:rPr>
        <w:t>本条为</w:t>
      </w:r>
      <w:r w:rsidRPr="00E12FA3">
        <w:rPr>
          <w:rFonts w:hint="eastAsia"/>
          <w:szCs w:val="21"/>
        </w:rPr>
        <w:t>接</w:t>
      </w:r>
      <w:proofErr w:type="gramStart"/>
      <w:r w:rsidRPr="00E12FA3">
        <w:rPr>
          <w:rFonts w:hint="eastAsia"/>
          <w:szCs w:val="21"/>
        </w:rPr>
        <w:t>桩程序</w:t>
      </w:r>
      <w:proofErr w:type="gramEnd"/>
      <w:r w:rsidRPr="00E12FA3">
        <w:rPr>
          <w:rFonts w:hint="eastAsia"/>
          <w:szCs w:val="21"/>
        </w:rPr>
        <w:t>的操作要求。为了保护</w:t>
      </w:r>
      <w:bookmarkStart w:id="169" w:name="_Hlk83131611"/>
      <w:r w:rsidRPr="00E12FA3">
        <w:rPr>
          <w:rFonts w:hint="eastAsia"/>
          <w:szCs w:val="21"/>
        </w:rPr>
        <w:t>端板螺栓孔</w:t>
      </w:r>
      <w:bookmarkEnd w:id="169"/>
      <w:r w:rsidRPr="00E12FA3">
        <w:rPr>
          <w:rFonts w:hint="eastAsia"/>
          <w:szCs w:val="21"/>
        </w:rPr>
        <w:t>不受运输和施工过程中砂土等杂物的堵塞、污染，故混凝土预制桩在生产后，入库时已经在端板螺栓孔上填塞塑料防尘扣，接桩前应用刷子把桩端端板清理干净后剔除塑料防尘扣，使接桩能迅速完成。</w:t>
      </w:r>
    </w:p>
    <w:bookmarkEnd w:id="168"/>
    <w:p w:rsidR="002B699C" w:rsidRPr="00E12FA3" w:rsidRDefault="00D02354" w:rsidP="00350815">
      <w:pPr>
        <w:widowControl/>
        <w:ind w:firstLineChars="200" w:firstLine="420"/>
        <w:jc w:val="left"/>
        <w:rPr>
          <w:highlight w:val="cyan"/>
        </w:rPr>
      </w:pPr>
      <w:proofErr w:type="gramStart"/>
      <w:r w:rsidRPr="00E12FA3">
        <w:rPr>
          <w:rFonts w:hint="eastAsia"/>
        </w:rPr>
        <w:t>齿</w:t>
      </w:r>
      <w:proofErr w:type="gramEnd"/>
      <w:r w:rsidRPr="00E12FA3">
        <w:rPr>
          <w:rFonts w:hint="eastAsia"/>
        </w:rPr>
        <w:t>牙式机械连接需与环氧树脂粘结胶结合使用，环氧树脂胶注入下节桩端板预埋孔内，</w:t>
      </w:r>
      <w:proofErr w:type="gramStart"/>
      <w:r w:rsidRPr="00E12FA3">
        <w:rPr>
          <w:rFonts w:hint="eastAsia"/>
        </w:rPr>
        <w:t>桩端全截面</w:t>
      </w:r>
      <w:proofErr w:type="gramEnd"/>
      <w:r w:rsidRPr="00E12FA3">
        <w:rPr>
          <w:rFonts w:hint="eastAsia"/>
        </w:rPr>
        <w:t>用环氧树脂胶胶接、封闭时，严禁焊接；如需加强抗弯、</w:t>
      </w:r>
      <w:proofErr w:type="gramStart"/>
      <w:r w:rsidRPr="00E12FA3">
        <w:rPr>
          <w:rFonts w:hint="eastAsia"/>
        </w:rPr>
        <w:t>抗剪性能</w:t>
      </w:r>
      <w:proofErr w:type="gramEnd"/>
      <w:r w:rsidRPr="00E12FA3">
        <w:rPr>
          <w:rFonts w:hint="eastAsia"/>
        </w:rPr>
        <w:t>采用焊接与机械复合连接时，环氧树脂</w:t>
      </w:r>
      <w:proofErr w:type="gramStart"/>
      <w:r w:rsidRPr="00E12FA3">
        <w:rPr>
          <w:rFonts w:hint="eastAsia"/>
        </w:rPr>
        <w:t>胶只能</w:t>
      </w:r>
      <w:proofErr w:type="gramEnd"/>
      <w:r w:rsidRPr="00E12FA3">
        <w:rPr>
          <w:rFonts w:hint="eastAsia"/>
        </w:rPr>
        <w:t>注入下节桩端板预埋孔、主筋锚固孔、槽内，防止因电焊火花直接接触环氧树脂产生燃烧，失去机械接头胶固接、防腐效果。</w:t>
      </w:r>
    </w:p>
    <w:p w:rsidR="002B699C" w:rsidRPr="00E12FA3" w:rsidRDefault="00D02354">
      <w:pPr>
        <w:widowControl/>
        <w:ind w:firstLine="420"/>
        <w:jc w:val="left"/>
        <w:rPr>
          <w:rFonts w:ascii="宋体" w:hAnsi="宋体" w:cs="宋体"/>
          <w:kern w:val="0"/>
          <w:szCs w:val="21"/>
          <w:lang w:bidi="ar"/>
        </w:rPr>
      </w:pPr>
      <w:r w:rsidRPr="00E12FA3">
        <w:rPr>
          <w:rFonts w:ascii="宋体" w:hAnsi="宋体" w:cs="宋体" w:hint="eastAsia"/>
          <w:kern w:val="0"/>
          <w:szCs w:val="21"/>
          <w:lang w:bidi="ar"/>
        </w:rPr>
        <w:t>环氧树脂粘结胶施工及要求：</w:t>
      </w:r>
    </w:p>
    <w:p w:rsidR="002B699C" w:rsidRPr="00E12FA3" w:rsidRDefault="00D02354">
      <w:pPr>
        <w:widowControl/>
        <w:ind w:firstLineChars="300" w:firstLine="630"/>
        <w:jc w:val="left"/>
        <w:rPr>
          <w:rFonts w:ascii="宋体" w:hAnsi="宋体" w:cs="宋体"/>
          <w:kern w:val="0"/>
          <w:szCs w:val="21"/>
          <w:lang w:bidi="ar"/>
        </w:rPr>
      </w:pPr>
      <w:r w:rsidRPr="00E12FA3">
        <w:rPr>
          <w:rFonts w:ascii="宋体" w:hAnsi="宋体" w:cs="宋体" w:hint="eastAsia"/>
          <w:kern w:val="0"/>
          <w:szCs w:val="21"/>
          <w:lang w:bidi="ar"/>
        </w:rPr>
        <w:t>1.搅拌均匀的胶体应注入下节桩端板预埋孔、</w:t>
      </w:r>
      <w:r w:rsidRPr="00E12FA3">
        <w:rPr>
          <w:rFonts w:hint="eastAsia"/>
        </w:rPr>
        <w:t>主筋锚固孔、槽内</w:t>
      </w:r>
      <w:r w:rsidRPr="00E12FA3">
        <w:rPr>
          <w:rFonts w:ascii="宋体" w:hAnsi="宋体" w:cs="宋体" w:hint="eastAsia"/>
          <w:kern w:val="0"/>
          <w:szCs w:val="21"/>
          <w:lang w:bidi="ar"/>
        </w:rPr>
        <w:t>，并用锯齿刮板均匀刮开，以截面几何形相对端板截面中间略多为宜。</w:t>
      </w:r>
    </w:p>
    <w:p w:rsidR="002B699C" w:rsidRPr="00E12FA3" w:rsidRDefault="00D02354">
      <w:pPr>
        <w:widowControl/>
        <w:ind w:firstLineChars="300" w:firstLine="630"/>
        <w:jc w:val="left"/>
        <w:rPr>
          <w:rFonts w:ascii="宋体" w:hAnsi="宋体" w:cs="宋体"/>
          <w:kern w:val="0"/>
          <w:szCs w:val="21"/>
          <w:lang w:bidi="ar"/>
        </w:rPr>
      </w:pPr>
      <w:r w:rsidRPr="00E12FA3">
        <w:rPr>
          <w:rFonts w:ascii="宋体" w:hAnsi="宋体" w:cs="宋体" w:hint="eastAsia"/>
          <w:kern w:val="0"/>
          <w:szCs w:val="21"/>
          <w:lang w:bidi="ar"/>
        </w:rPr>
        <w:t>2.粘结胶搅拌时间应控制在5分钟以内，搅拌均匀后应尽快完成注入、涂抹与接桩施工，避免搅拌后的粘结胶变稠、凝结而失去施工性能。</w:t>
      </w:r>
    </w:p>
    <w:p w:rsidR="002B699C" w:rsidRDefault="00D02354">
      <w:pPr>
        <w:widowControl/>
        <w:ind w:firstLineChars="300" w:firstLine="630"/>
        <w:jc w:val="left"/>
        <w:rPr>
          <w:rFonts w:ascii="宋体" w:hAnsi="宋体" w:cs="宋体"/>
          <w:kern w:val="0"/>
          <w:szCs w:val="21"/>
          <w:lang w:bidi="ar"/>
        </w:rPr>
      </w:pPr>
      <w:r w:rsidRPr="00E12FA3">
        <w:rPr>
          <w:rFonts w:ascii="宋体" w:hAnsi="宋体" w:cs="宋体" w:hint="eastAsia"/>
          <w:kern w:val="0"/>
          <w:szCs w:val="21"/>
          <w:lang w:bidi="ar"/>
        </w:rPr>
        <w:t>3.标准：工程结构加固材料安全性鉴定技术规范（GB50728-2011），设计使用年限50年的结构胶</w:t>
      </w:r>
      <w:r w:rsidR="00350815">
        <w:rPr>
          <w:rFonts w:ascii="宋体" w:hAnsi="宋体" w:cs="宋体" w:hint="eastAsia"/>
          <w:kern w:val="0"/>
          <w:szCs w:val="21"/>
          <w:lang w:bidi="ar"/>
        </w:rPr>
        <w:t>。</w:t>
      </w:r>
    </w:p>
    <w:p w:rsidR="00350815" w:rsidRDefault="00350815">
      <w:pPr>
        <w:widowControl/>
        <w:ind w:firstLineChars="300" w:firstLine="630"/>
        <w:jc w:val="left"/>
        <w:rPr>
          <w:rFonts w:ascii="宋体" w:hAnsi="宋体" w:cs="宋体"/>
          <w:kern w:val="0"/>
          <w:szCs w:val="21"/>
          <w:lang w:bidi="ar"/>
        </w:rPr>
      </w:pPr>
      <w:r>
        <w:rPr>
          <w:rFonts w:ascii="宋体" w:hAnsi="宋体" w:cs="宋体" w:hint="eastAsia"/>
          <w:kern w:val="0"/>
          <w:szCs w:val="21"/>
          <w:lang w:bidi="ar"/>
        </w:rPr>
        <w:t>机械连接施工流程图如下：</w:t>
      </w:r>
    </w:p>
    <w:p w:rsidR="00350815" w:rsidRDefault="00350815" w:rsidP="00350815">
      <w:pPr>
        <w:widowControl/>
        <w:spacing w:line="240" w:lineRule="auto"/>
        <w:jc w:val="left"/>
        <w:rPr>
          <w:bCs/>
          <w:szCs w:val="20"/>
        </w:rPr>
      </w:pPr>
      <w:r w:rsidRPr="00E12FA3">
        <w:rPr>
          <w:noProof/>
        </w:rPr>
        <w:lastRenderedPageBreak/>
        <w:drawing>
          <wp:inline distT="0" distB="0" distL="0" distR="0" wp14:anchorId="387F204C" wp14:editId="0006CDB8">
            <wp:extent cx="5373967" cy="2838298"/>
            <wp:effectExtent l="0" t="0" r="0" b="6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rotWithShape="1">
                    <a:blip r:embed="rId46" cstate="print">
                      <a:extLst>
                        <a:ext uri="{28A0092B-C50C-407E-A947-70E740481C1C}">
                          <a14:useLocalDpi xmlns:a14="http://schemas.microsoft.com/office/drawing/2010/main" val="0"/>
                        </a:ext>
                      </a:extLst>
                    </a:blip>
                    <a:srcRect b="8057"/>
                    <a:stretch/>
                  </pic:blipFill>
                  <pic:spPr bwMode="auto">
                    <a:xfrm>
                      <a:off x="0" y="0"/>
                      <a:ext cx="5379160" cy="2841041"/>
                    </a:xfrm>
                    <a:prstGeom prst="rect">
                      <a:avLst/>
                    </a:prstGeom>
                    <a:noFill/>
                    <a:ln>
                      <a:noFill/>
                    </a:ln>
                    <a:extLst>
                      <a:ext uri="{53640926-AAD7-44D8-BBD7-CCE9431645EC}">
                        <a14:shadowObscured xmlns:a14="http://schemas.microsoft.com/office/drawing/2010/main"/>
                      </a:ext>
                    </a:extLst>
                  </pic:spPr>
                </pic:pic>
              </a:graphicData>
            </a:graphic>
          </wp:inline>
        </w:drawing>
      </w:r>
    </w:p>
    <w:p w:rsidR="00350815" w:rsidRDefault="00350815" w:rsidP="00350815">
      <w:pPr>
        <w:pStyle w:val="aff3"/>
        <w:rPr>
          <w:color w:val="auto"/>
          <w:lang w:bidi="ar"/>
        </w:rPr>
      </w:pPr>
      <w:r>
        <w:rPr>
          <w:rFonts w:hint="eastAsia"/>
          <w:color w:val="auto"/>
          <w:lang w:bidi="ar"/>
        </w:rPr>
        <w:t>a</w:t>
      </w:r>
      <w:r>
        <w:rPr>
          <w:rFonts w:hint="eastAsia"/>
          <w:color w:val="auto"/>
          <w:lang w:bidi="ar"/>
        </w:rPr>
        <w:t>）校准上下节对接孔</w:t>
      </w:r>
      <w:r>
        <w:rPr>
          <w:rFonts w:hint="eastAsia"/>
          <w:color w:val="auto"/>
          <w:lang w:bidi="ar"/>
        </w:rPr>
        <w:t xml:space="preserve">           b</w:t>
      </w:r>
      <w:r>
        <w:rPr>
          <w:rFonts w:hint="eastAsia"/>
          <w:color w:val="auto"/>
          <w:lang w:bidi="ar"/>
        </w:rPr>
        <w:t>）插入限位卡套</w:t>
      </w:r>
      <w:r>
        <w:rPr>
          <w:rFonts w:hint="eastAsia"/>
          <w:color w:val="auto"/>
          <w:lang w:bidi="ar"/>
        </w:rPr>
        <w:t xml:space="preserve">            c</w:t>
      </w:r>
      <w:r>
        <w:rPr>
          <w:rFonts w:hint="eastAsia"/>
          <w:color w:val="auto"/>
          <w:lang w:bidi="ar"/>
        </w:rPr>
        <w:t>）上下节桩对接</w:t>
      </w:r>
    </w:p>
    <w:p w:rsidR="00350815" w:rsidRPr="00E12FA3" w:rsidRDefault="00350815" w:rsidP="00350815">
      <w:pPr>
        <w:pStyle w:val="aff3"/>
        <w:rPr>
          <w:color w:val="auto"/>
        </w:rPr>
      </w:pPr>
      <w:r w:rsidRPr="00E12FA3">
        <w:rPr>
          <w:rFonts w:hint="eastAsia"/>
          <w:color w:val="auto"/>
          <w:lang w:bidi="ar"/>
        </w:rPr>
        <w:t>图</w:t>
      </w:r>
      <w:r w:rsidRPr="00E12FA3">
        <w:rPr>
          <w:rFonts w:hint="eastAsia"/>
          <w:color w:val="auto"/>
          <w:lang w:bidi="ar"/>
        </w:rPr>
        <w:t xml:space="preserve"> </w:t>
      </w:r>
      <w:r>
        <w:rPr>
          <w:rFonts w:hint="eastAsia"/>
          <w:color w:val="auto"/>
          <w:lang w:bidi="ar"/>
        </w:rPr>
        <w:t>3</w:t>
      </w:r>
      <w:r w:rsidRPr="00E12FA3">
        <w:rPr>
          <w:rFonts w:hint="eastAsia"/>
          <w:color w:val="auto"/>
          <w:lang w:bidi="ar"/>
        </w:rPr>
        <w:t xml:space="preserve"> </w:t>
      </w:r>
      <w:r w:rsidRPr="00E12FA3">
        <w:rPr>
          <w:rFonts w:hint="eastAsia"/>
          <w:lang w:bidi="ar"/>
        </w:rPr>
        <w:t>齿牙式机械连接</w:t>
      </w:r>
      <w:r>
        <w:rPr>
          <w:rFonts w:hint="eastAsia"/>
          <w:lang w:bidi="ar"/>
        </w:rPr>
        <w:t>施工流程</w:t>
      </w:r>
    </w:p>
    <w:p w:rsidR="00350815" w:rsidRPr="00350815" w:rsidRDefault="00350815" w:rsidP="00350815">
      <w:pPr>
        <w:widowControl/>
        <w:spacing w:line="240" w:lineRule="auto"/>
        <w:jc w:val="left"/>
        <w:rPr>
          <w:bCs/>
          <w:szCs w:val="20"/>
        </w:rPr>
      </w:pPr>
    </w:p>
    <w:p w:rsidR="002B699C" w:rsidRPr="00E12FA3" w:rsidRDefault="002B699C" w:rsidP="00350815">
      <w:pPr>
        <w:adjustRightInd w:val="0"/>
        <w:snapToGrid w:val="0"/>
        <w:spacing w:line="240" w:lineRule="auto"/>
        <w:rPr>
          <w:bCs/>
          <w:szCs w:val="20"/>
        </w:rPr>
        <w:sectPr w:rsidR="002B699C" w:rsidRPr="00E12FA3">
          <w:pgSz w:w="11906" w:h="16838"/>
          <w:pgMar w:top="1440" w:right="1800" w:bottom="1440" w:left="1800" w:header="851" w:footer="992" w:gutter="0"/>
          <w:cols w:space="425"/>
          <w:docGrid w:type="lines" w:linePitch="312"/>
        </w:sectPr>
      </w:pPr>
    </w:p>
    <w:p w:rsidR="002B699C" w:rsidRPr="00E12FA3" w:rsidRDefault="00D02354">
      <w:pPr>
        <w:pStyle w:val="1"/>
        <w:spacing w:beforeLines="100" w:before="312" w:afterLines="100" w:after="312" w:line="400" w:lineRule="atLeast"/>
        <w:contextualSpacing/>
        <w:jc w:val="center"/>
        <w:rPr>
          <w:rFonts w:eastAsia="宋体" w:cs="Times New Roman"/>
          <w:b w:val="0"/>
          <w:bCs/>
          <w:szCs w:val="28"/>
        </w:rPr>
      </w:pPr>
      <w:bookmarkStart w:id="170" w:name="_Toc112682934"/>
      <w:bookmarkStart w:id="171" w:name="_Toc112689167"/>
      <w:bookmarkStart w:id="172" w:name="_Toc112856637"/>
      <w:bookmarkStart w:id="173" w:name="_Toc127377654"/>
      <w:r w:rsidRPr="00E12FA3">
        <w:rPr>
          <w:rFonts w:eastAsia="宋体" w:cs="Times New Roman"/>
          <w:b w:val="0"/>
          <w:bCs/>
          <w:szCs w:val="28"/>
        </w:rPr>
        <w:lastRenderedPageBreak/>
        <w:t>6</w:t>
      </w:r>
      <w:r w:rsidRPr="00E12FA3">
        <w:rPr>
          <w:rFonts w:eastAsia="宋体" w:cs="Times New Roman" w:hint="eastAsia"/>
          <w:b w:val="0"/>
          <w:bCs/>
          <w:szCs w:val="28"/>
        </w:rPr>
        <w:t xml:space="preserve">  </w:t>
      </w:r>
      <w:r w:rsidRPr="00E12FA3">
        <w:rPr>
          <w:rFonts w:eastAsia="宋体" w:cs="Times New Roman" w:hint="eastAsia"/>
          <w:b w:val="0"/>
          <w:bCs/>
          <w:szCs w:val="28"/>
        </w:rPr>
        <w:t>检验与验收</w:t>
      </w:r>
      <w:bookmarkEnd w:id="170"/>
      <w:bookmarkEnd w:id="171"/>
      <w:bookmarkEnd w:id="172"/>
      <w:bookmarkEnd w:id="173"/>
    </w:p>
    <w:p w:rsidR="002B699C" w:rsidRPr="00E12FA3" w:rsidRDefault="00D02354">
      <w:pPr>
        <w:pStyle w:val="2"/>
        <w:spacing w:beforeLines="50" w:before="156" w:afterLines="50" w:after="156" w:line="400" w:lineRule="atLeast"/>
        <w:contextualSpacing/>
        <w:rPr>
          <w:rFonts w:eastAsia="黑体" w:cs="Times New Roman"/>
          <w:b w:val="0"/>
          <w:bCs/>
          <w:sz w:val="21"/>
          <w:szCs w:val="21"/>
        </w:rPr>
      </w:pPr>
      <w:bookmarkStart w:id="174" w:name="_Toc112682935"/>
      <w:bookmarkStart w:id="175" w:name="_Toc112689168"/>
      <w:bookmarkStart w:id="176" w:name="_Toc116642196"/>
      <w:bookmarkStart w:id="177" w:name="_Toc112856638"/>
      <w:bookmarkStart w:id="178" w:name="_Toc127377655"/>
      <w:r w:rsidRPr="00E12FA3">
        <w:rPr>
          <w:rFonts w:eastAsia="黑体" w:cs="Times New Roman"/>
          <w:b w:val="0"/>
          <w:bCs/>
          <w:sz w:val="21"/>
          <w:szCs w:val="21"/>
        </w:rPr>
        <w:t>6</w:t>
      </w:r>
      <w:r w:rsidRPr="00E12FA3">
        <w:rPr>
          <w:rFonts w:eastAsia="黑体" w:cs="Times New Roman" w:hint="eastAsia"/>
          <w:b w:val="0"/>
          <w:bCs/>
          <w:sz w:val="21"/>
          <w:szCs w:val="21"/>
        </w:rPr>
        <w:t xml:space="preserve">.1 </w:t>
      </w:r>
      <w:r w:rsidRPr="00E12FA3">
        <w:rPr>
          <w:rFonts w:eastAsia="黑体" w:cs="Times New Roman"/>
          <w:b w:val="0"/>
          <w:bCs/>
          <w:sz w:val="21"/>
          <w:szCs w:val="21"/>
        </w:rPr>
        <w:t xml:space="preserve"> </w:t>
      </w:r>
      <w:r w:rsidRPr="00E12FA3">
        <w:rPr>
          <w:rFonts w:eastAsia="黑体" w:cs="Times New Roman" w:hint="eastAsia"/>
          <w:b w:val="0"/>
          <w:bCs/>
          <w:sz w:val="21"/>
          <w:szCs w:val="21"/>
        </w:rPr>
        <w:t>一般规定</w:t>
      </w:r>
      <w:bookmarkEnd w:id="174"/>
      <w:bookmarkEnd w:id="175"/>
      <w:bookmarkEnd w:id="176"/>
      <w:bookmarkEnd w:id="177"/>
      <w:bookmarkEnd w:id="178"/>
    </w:p>
    <w:p w:rsidR="002B699C" w:rsidRPr="00E12FA3" w:rsidRDefault="00D02354">
      <w:pPr>
        <w:rPr>
          <w:rFonts w:ascii="宋体" w:hAnsi="宋体" w:cs="宋体"/>
          <w:kern w:val="0"/>
          <w:sz w:val="20"/>
          <w:szCs w:val="20"/>
          <w:lang w:bidi="ar"/>
        </w:rPr>
      </w:pPr>
      <w:r w:rsidRPr="00E12FA3">
        <w:rPr>
          <w:b/>
          <w:szCs w:val="21"/>
        </w:rPr>
        <w:t>6</w:t>
      </w:r>
      <w:r w:rsidRPr="00E12FA3">
        <w:rPr>
          <w:rFonts w:hint="eastAsia"/>
          <w:b/>
          <w:szCs w:val="21"/>
        </w:rPr>
        <w:t>.1.</w:t>
      </w:r>
      <w:r w:rsidRPr="00E12FA3">
        <w:rPr>
          <w:b/>
          <w:szCs w:val="21"/>
        </w:rPr>
        <w:t>1</w:t>
      </w:r>
      <w:r w:rsidRPr="00E12FA3">
        <w:rPr>
          <w:rFonts w:hint="eastAsia"/>
          <w:b/>
          <w:szCs w:val="21"/>
        </w:rPr>
        <w:t xml:space="preserve">  </w:t>
      </w:r>
      <w:r w:rsidRPr="00E12FA3">
        <w:rPr>
          <w:rFonts w:hint="eastAsia"/>
        </w:rPr>
        <w:t>工程验收所提交的资料，除机械连接部件和环氧树脂质量合格证外，其他均与混凝土预制桩基础工程的要求是一致的。</w:t>
      </w:r>
    </w:p>
    <w:p w:rsidR="002B699C" w:rsidRPr="00E12FA3" w:rsidRDefault="00D02354">
      <w:r w:rsidRPr="00E12FA3">
        <w:rPr>
          <w:b/>
          <w:szCs w:val="21"/>
        </w:rPr>
        <w:t xml:space="preserve">6.1.2 </w:t>
      </w:r>
      <w:r w:rsidRPr="00E12FA3">
        <w:t xml:space="preserve"> </w:t>
      </w:r>
      <w:r w:rsidRPr="00E12FA3">
        <w:rPr>
          <w:rFonts w:hint="eastAsia"/>
        </w:rPr>
        <w:t>机械连接只是混凝土预制桩基础工程施工其中的一个工序，对混凝土预制桩生产及混凝土预制桩基础施工的质量检查与验收，应符合国家的有关标准，涉及预埋孔、牙的须按本规程执行。</w:t>
      </w:r>
    </w:p>
    <w:p w:rsidR="002B699C" w:rsidRPr="00E12FA3" w:rsidRDefault="00D02354">
      <w:pPr>
        <w:pStyle w:val="2"/>
        <w:spacing w:beforeLines="50" w:before="156" w:afterLines="50" w:after="156" w:line="400" w:lineRule="atLeast"/>
        <w:contextualSpacing/>
        <w:rPr>
          <w:rFonts w:eastAsia="黑体" w:cs="Times New Roman"/>
          <w:b w:val="0"/>
          <w:bCs/>
          <w:sz w:val="21"/>
          <w:szCs w:val="21"/>
        </w:rPr>
      </w:pPr>
      <w:bookmarkStart w:id="179" w:name="_Toc112689169"/>
      <w:bookmarkStart w:id="180" w:name="_Toc112682936"/>
      <w:bookmarkStart w:id="181" w:name="_Toc112856639"/>
      <w:bookmarkStart w:id="182" w:name="_Toc116642197"/>
      <w:bookmarkStart w:id="183" w:name="_Toc127377656"/>
      <w:r w:rsidRPr="00E12FA3">
        <w:rPr>
          <w:rFonts w:eastAsia="黑体" w:cs="Times New Roman"/>
          <w:b w:val="0"/>
          <w:bCs/>
          <w:sz w:val="21"/>
          <w:szCs w:val="21"/>
        </w:rPr>
        <w:t>6</w:t>
      </w:r>
      <w:r w:rsidRPr="00E12FA3">
        <w:rPr>
          <w:rFonts w:eastAsia="黑体" w:cs="Times New Roman" w:hint="eastAsia"/>
          <w:b w:val="0"/>
          <w:bCs/>
          <w:sz w:val="21"/>
          <w:szCs w:val="21"/>
        </w:rPr>
        <w:t>.</w:t>
      </w:r>
      <w:r w:rsidRPr="00E12FA3">
        <w:rPr>
          <w:rFonts w:eastAsia="黑体" w:cs="Times New Roman"/>
          <w:b w:val="0"/>
          <w:bCs/>
          <w:sz w:val="21"/>
          <w:szCs w:val="21"/>
        </w:rPr>
        <w:t>2</w:t>
      </w:r>
      <w:r w:rsidRPr="00E12FA3">
        <w:rPr>
          <w:rFonts w:eastAsia="黑体" w:cs="Times New Roman" w:hint="eastAsia"/>
          <w:b w:val="0"/>
          <w:bCs/>
          <w:sz w:val="21"/>
          <w:szCs w:val="21"/>
        </w:rPr>
        <w:t xml:space="preserve"> </w:t>
      </w:r>
      <w:r w:rsidRPr="00E12FA3">
        <w:rPr>
          <w:rFonts w:eastAsia="黑体" w:cs="Times New Roman"/>
          <w:b w:val="0"/>
          <w:bCs/>
          <w:sz w:val="21"/>
          <w:szCs w:val="21"/>
        </w:rPr>
        <w:t xml:space="preserve"> </w:t>
      </w:r>
      <w:r w:rsidRPr="00E12FA3">
        <w:rPr>
          <w:rFonts w:eastAsia="黑体" w:cs="Times New Roman" w:hint="eastAsia"/>
          <w:b w:val="0"/>
          <w:bCs/>
          <w:sz w:val="21"/>
          <w:szCs w:val="21"/>
        </w:rPr>
        <w:t>质量检查</w:t>
      </w:r>
      <w:bookmarkEnd w:id="179"/>
      <w:bookmarkEnd w:id="180"/>
      <w:bookmarkEnd w:id="181"/>
      <w:bookmarkEnd w:id="182"/>
      <w:bookmarkEnd w:id="183"/>
    </w:p>
    <w:p w:rsidR="002B699C" w:rsidRPr="00E12FA3" w:rsidRDefault="00D02354">
      <w:pPr>
        <w:jc w:val="left"/>
        <w:rPr>
          <w:rFonts w:ascii="宋体" w:hAnsi="宋体" w:cs="宋体"/>
          <w:kern w:val="0"/>
          <w:sz w:val="20"/>
          <w:szCs w:val="20"/>
          <w:lang w:bidi="ar"/>
        </w:rPr>
      </w:pPr>
      <w:r w:rsidRPr="00E12FA3">
        <w:rPr>
          <w:b/>
          <w:szCs w:val="21"/>
        </w:rPr>
        <w:t>6.2.</w:t>
      </w:r>
      <w:r w:rsidRPr="00E12FA3">
        <w:rPr>
          <w:rFonts w:hint="eastAsia"/>
          <w:b/>
          <w:szCs w:val="21"/>
        </w:rPr>
        <w:t>1~</w:t>
      </w:r>
      <w:r w:rsidRPr="00E12FA3">
        <w:rPr>
          <w:b/>
          <w:szCs w:val="21"/>
        </w:rPr>
        <w:t>6.2.3</w:t>
      </w:r>
      <w:r w:rsidRPr="00E12FA3">
        <w:rPr>
          <w:rFonts w:hint="eastAsia"/>
          <w:b/>
          <w:szCs w:val="21"/>
        </w:rPr>
        <w:t xml:space="preserve">  </w:t>
      </w:r>
      <w:r w:rsidRPr="00E12FA3">
        <w:rPr>
          <w:rFonts w:hint="eastAsia"/>
        </w:rPr>
        <w:t>齿牙式机械连接的混凝土预制桩，除本规程的要求外，条文未涉及的内容，仍须按国家、行业现行的相关标准执行。</w:t>
      </w:r>
    </w:p>
    <w:p w:rsidR="002B699C" w:rsidRPr="00E12FA3" w:rsidRDefault="00D02354">
      <w:pPr>
        <w:jc w:val="left"/>
        <w:rPr>
          <w:rFonts w:ascii="宋体" w:hAnsi="宋体" w:cs="宋体"/>
          <w:kern w:val="0"/>
          <w:sz w:val="20"/>
          <w:szCs w:val="20"/>
          <w:lang w:bidi="ar"/>
        </w:rPr>
      </w:pPr>
      <w:r w:rsidRPr="00E12FA3">
        <w:rPr>
          <w:b/>
          <w:szCs w:val="21"/>
        </w:rPr>
        <w:t xml:space="preserve">6.2.3  </w:t>
      </w:r>
      <w:r w:rsidRPr="00E12FA3">
        <w:rPr>
          <w:rFonts w:hint="eastAsia"/>
        </w:rPr>
        <w:t>齿牙式接头对涂抹环氧树脂粘结胶的工序作质量一般检查的内容。</w:t>
      </w:r>
    </w:p>
    <w:p w:rsidR="002B699C" w:rsidRPr="00E12FA3" w:rsidRDefault="00D02354">
      <w:pPr>
        <w:pStyle w:val="2"/>
        <w:spacing w:beforeLines="50" w:before="156" w:afterLines="50" w:after="156" w:line="400" w:lineRule="atLeast"/>
        <w:contextualSpacing/>
        <w:rPr>
          <w:rFonts w:eastAsia="黑体" w:cs="Times New Roman"/>
          <w:b w:val="0"/>
          <w:bCs/>
          <w:sz w:val="21"/>
          <w:szCs w:val="21"/>
        </w:rPr>
      </w:pPr>
      <w:bookmarkStart w:id="184" w:name="_Toc116642198"/>
      <w:bookmarkStart w:id="185" w:name="_Toc112856640"/>
      <w:bookmarkStart w:id="186" w:name="_Toc112689170"/>
      <w:bookmarkStart w:id="187" w:name="_Toc112682937"/>
      <w:bookmarkStart w:id="188" w:name="_Toc127377657"/>
      <w:r w:rsidRPr="00E12FA3">
        <w:rPr>
          <w:rFonts w:eastAsia="黑体" w:cs="Times New Roman"/>
          <w:b w:val="0"/>
          <w:bCs/>
          <w:sz w:val="21"/>
          <w:szCs w:val="21"/>
        </w:rPr>
        <w:t>6.3</w:t>
      </w:r>
      <w:r w:rsidRPr="00E12FA3">
        <w:rPr>
          <w:rFonts w:eastAsia="黑体" w:cs="Times New Roman" w:hint="eastAsia"/>
          <w:b w:val="0"/>
          <w:bCs/>
          <w:sz w:val="21"/>
          <w:szCs w:val="21"/>
        </w:rPr>
        <w:t xml:space="preserve"> </w:t>
      </w:r>
      <w:r w:rsidRPr="00E12FA3">
        <w:rPr>
          <w:rFonts w:eastAsia="黑体" w:cs="Times New Roman"/>
          <w:b w:val="0"/>
          <w:bCs/>
          <w:sz w:val="21"/>
          <w:szCs w:val="21"/>
        </w:rPr>
        <w:t xml:space="preserve"> </w:t>
      </w:r>
      <w:r w:rsidRPr="00E12FA3">
        <w:rPr>
          <w:rFonts w:eastAsia="黑体" w:cs="Times New Roman" w:hint="eastAsia"/>
          <w:b w:val="0"/>
          <w:bCs/>
          <w:sz w:val="21"/>
          <w:szCs w:val="21"/>
        </w:rPr>
        <w:t>质量检测</w:t>
      </w:r>
      <w:bookmarkEnd w:id="184"/>
      <w:bookmarkEnd w:id="185"/>
      <w:bookmarkEnd w:id="186"/>
      <w:bookmarkEnd w:id="187"/>
      <w:bookmarkEnd w:id="188"/>
    </w:p>
    <w:p w:rsidR="002B699C" w:rsidRPr="00E12FA3" w:rsidRDefault="00D02354">
      <w:pPr>
        <w:widowControl/>
        <w:spacing w:line="400" w:lineRule="atLeast"/>
        <w:jc w:val="left"/>
        <w:rPr>
          <w:rFonts w:ascii="宋体" w:hAnsi="宋体" w:cs="宋体"/>
          <w:kern w:val="0"/>
          <w:sz w:val="24"/>
        </w:rPr>
      </w:pPr>
      <w:r w:rsidRPr="00E12FA3">
        <w:rPr>
          <w:b/>
          <w:szCs w:val="21"/>
        </w:rPr>
        <w:t>6.3.</w:t>
      </w:r>
      <w:r w:rsidRPr="00E12FA3">
        <w:rPr>
          <w:rFonts w:hint="eastAsia"/>
          <w:b/>
          <w:szCs w:val="21"/>
        </w:rPr>
        <w:t>1</w:t>
      </w:r>
      <w:r w:rsidRPr="00E12FA3">
        <w:rPr>
          <w:b/>
          <w:szCs w:val="21"/>
        </w:rPr>
        <w:t xml:space="preserve">  </w:t>
      </w:r>
      <w:r w:rsidRPr="00E12FA3">
        <w:rPr>
          <w:rFonts w:hint="eastAsia"/>
        </w:rPr>
        <w:t>混凝土预制桩施工后，现行行业标准《建筑基桩检测技术规范》</w:t>
      </w:r>
      <w:r w:rsidRPr="00E12FA3">
        <w:rPr>
          <w:rFonts w:hint="eastAsia"/>
        </w:rPr>
        <w:t xml:space="preserve">JGJ 106 </w:t>
      </w:r>
      <w:r w:rsidRPr="00E12FA3">
        <w:rPr>
          <w:rFonts w:hint="eastAsia"/>
        </w:rPr>
        <w:t>规定对混凝土预制桩桩身完整性验收检测，当采用低应变法检测桩身完整性时，接头处环氧树脂粘结胶会影响检测波在接桩面的传导，易引起接头处完整性的误判，但环氧树脂粘结胶不影响桩身及连接部件。此时，若桩承载力满足要求，则可判定接头处完整，桩身符合完整性要求，或在检测时确定桩的实际接头位置，接头不作为缺陷点统计。</w:t>
      </w:r>
    </w:p>
    <w:p w:rsidR="002B699C" w:rsidRPr="00E12FA3" w:rsidRDefault="00D02354">
      <w:pPr>
        <w:jc w:val="left"/>
        <w:rPr>
          <w:szCs w:val="22"/>
          <w:highlight w:val="cyan"/>
        </w:rPr>
      </w:pPr>
      <w:r w:rsidRPr="00E12FA3">
        <w:rPr>
          <w:b/>
          <w:szCs w:val="21"/>
        </w:rPr>
        <w:t xml:space="preserve">6.3.2  </w:t>
      </w:r>
      <w:r w:rsidRPr="00E12FA3">
        <w:rPr>
          <w:rFonts w:hint="eastAsia"/>
        </w:rPr>
        <w:t>对设计要求基桩进行竖向抗拔承载力和水平承载力有要求时的检测规定。</w:t>
      </w:r>
    </w:p>
    <w:p w:rsidR="002B699C" w:rsidRPr="00E12FA3" w:rsidRDefault="00D02354">
      <w:pPr>
        <w:pStyle w:val="2"/>
        <w:spacing w:beforeLines="50" w:before="156" w:afterLines="50" w:after="156" w:line="400" w:lineRule="atLeast"/>
        <w:contextualSpacing/>
        <w:rPr>
          <w:rFonts w:eastAsia="黑体" w:cs="Times New Roman"/>
          <w:b w:val="0"/>
          <w:bCs/>
          <w:sz w:val="21"/>
          <w:szCs w:val="21"/>
        </w:rPr>
      </w:pPr>
      <w:bookmarkStart w:id="189" w:name="_Toc116642199"/>
      <w:bookmarkStart w:id="190" w:name="_Toc112689171"/>
      <w:bookmarkStart w:id="191" w:name="_Toc112856641"/>
      <w:bookmarkStart w:id="192" w:name="_Toc112682938"/>
      <w:bookmarkStart w:id="193" w:name="_Toc127377658"/>
      <w:r w:rsidRPr="00E12FA3">
        <w:rPr>
          <w:rFonts w:eastAsia="黑体" w:cs="Times New Roman"/>
          <w:b w:val="0"/>
          <w:bCs/>
          <w:sz w:val="21"/>
          <w:szCs w:val="21"/>
        </w:rPr>
        <w:t>6</w:t>
      </w:r>
      <w:r w:rsidRPr="00E12FA3">
        <w:rPr>
          <w:rFonts w:eastAsia="黑体" w:cs="Times New Roman" w:hint="eastAsia"/>
          <w:b w:val="0"/>
          <w:bCs/>
          <w:sz w:val="21"/>
          <w:szCs w:val="21"/>
        </w:rPr>
        <w:t>.</w:t>
      </w:r>
      <w:r w:rsidRPr="00E12FA3">
        <w:rPr>
          <w:rFonts w:eastAsia="黑体" w:cs="Times New Roman"/>
          <w:b w:val="0"/>
          <w:bCs/>
          <w:sz w:val="21"/>
          <w:szCs w:val="21"/>
        </w:rPr>
        <w:t>4</w:t>
      </w:r>
      <w:r w:rsidRPr="00E12FA3">
        <w:rPr>
          <w:rFonts w:eastAsia="黑体" w:cs="Times New Roman" w:hint="eastAsia"/>
          <w:b w:val="0"/>
          <w:bCs/>
          <w:sz w:val="21"/>
          <w:szCs w:val="21"/>
        </w:rPr>
        <w:t xml:space="preserve"> </w:t>
      </w:r>
      <w:r w:rsidRPr="00E12FA3">
        <w:rPr>
          <w:rFonts w:eastAsia="黑体" w:cs="Times New Roman"/>
          <w:b w:val="0"/>
          <w:bCs/>
          <w:sz w:val="21"/>
          <w:szCs w:val="21"/>
        </w:rPr>
        <w:t xml:space="preserve"> </w:t>
      </w:r>
      <w:r w:rsidRPr="00E12FA3">
        <w:rPr>
          <w:rFonts w:eastAsia="黑体" w:cs="Times New Roman" w:hint="eastAsia"/>
          <w:b w:val="0"/>
          <w:bCs/>
          <w:sz w:val="21"/>
          <w:szCs w:val="21"/>
        </w:rPr>
        <w:t>验收技术资料</w:t>
      </w:r>
      <w:bookmarkEnd w:id="189"/>
      <w:bookmarkEnd w:id="190"/>
      <w:bookmarkEnd w:id="191"/>
      <w:bookmarkEnd w:id="192"/>
      <w:bookmarkEnd w:id="193"/>
    </w:p>
    <w:p w:rsidR="002B699C" w:rsidRPr="00E12FA3" w:rsidRDefault="00D02354">
      <w:pPr>
        <w:widowControl/>
        <w:spacing w:line="400" w:lineRule="atLeast"/>
        <w:jc w:val="left"/>
        <w:rPr>
          <w:rFonts w:ascii="宋体" w:hAnsi="宋体" w:cs="宋体"/>
          <w:kern w:val="0"/>
          <w:sz w:val="24"/>
        </w:rPr>
      </w:pPr>
      <w:r w:rsidRPr="00E12FA3">
        <w:rPr>
          <w:b/>
          <w:szCs w:val="21"/>
        </w:rPr>
        <w:t xml:space="preserve">6.4.1  </w:t>
      </w:r>
      <w:r w:rsidRPr="00E12FA3">
        <w:rPr>
          <w:rFonts w:hint="eastAsia"/>
        </w:rPr>
        <w:t>采用机械连接的混凝土预制桩有别于普通焊接接头，为完善质量管理</w:t>
      </w:r>
      <w:r w:rsidRPr="00E12FA3">
        <w:rPr>
          <w:rFonts w:hint="eastAsia"/>
        </w:rPr>
        <w:t xml:space="preserve"> </w:t>
      </w:r>
      <w:r w:rsidRPr="00E12FA3">
        <w:rPr>
          <w:rFonts w:hint="eastAsia"/>
        </w:rPr>
        <w:t>，针对其特殊要求的技术资料作出了本节规定。</w:t>
      </w:r>
    </w:p>
    <w:p w:rsidR="002B699C" w:rsidRPr="00E12FA3" w:rsidRDefault="002B699C">
      <w:pPr>
        <w:adjustRightInd w:val="0"/>
        <w:snapToGrid w:val="0"/>
        <w:spacing w:line="360" w:lineRule="auto"/>
        <w:rPr>
          <w:bCs/>
          <w:szCs w:val="20"/>
        </w:rPr>
      </w:pPr>
    </w:p>
    <w:sectPr w:rsidR="002B699C" w:rsidRPr="00E12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141" w:rsidRDefault="00A37141">
      <w:pPr>
        <w:spacing w:line="240" w:lineRule="auto"/>
      </w:pPr>
      <w:r>
        <w:separator/>
      </w:r>
    </w:p>
  </w:endnote>
  <w:endnote w:type="continuationSeparator" w:id="0">
    <w:p w:rsidR="00A37141" w:rsidRDefault="00A37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EB" w:rsidRDefault="002656EB">
    <w:pPr>
      <w:pStyle w:val="afc"/>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EB" w:rsidRDefault="002656EB">
    <w:pPr>
      <w:pStyle w:val="ab"/>
    </w:pPr>
  </w:p>
  <w:p w:rsidR="002656EB" w:rsidRDefault="002656E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28913"/>
    </w:sdtPr>
    <w:sdtEndPr/>
    <w:sdtContent>
      <w:p w:rsidR="002656EB" w:rsidRDefault="002656EB">
        <w:pPr>
          <w:pStyle w:val="ab"/>
          <w:jc w:val="center"/>
        </w:pPr>
        <w:r>
          <w:rPr>
            <w:rFonts w:hint="eastAsia"/>
          </w:rPr>
          <w:t>Ⅰ</w:t>
        </w:r>
      </w:p>
    </w:sdtContent>
  </w:sdt>
  <w:p w:rsidR="002656EB" w:rsidRDefault="002656E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EB" w:rsidRDefault="002656EB">
    <w:pPr>
      <w:pStyle w:val="afc"/>
    </w:pPr>
    <w:r>
      <w:fldChar w:fldCharType="begin"/>
    </w:r>
    <w:r>
      <w:instrText xml:space="preserve"> PAGE  \* MERGEFORMAT </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854486"/>
    </w:sdtPr>
    <w:sdtEndPr/>
    <w:sdtContent>
      <w:p w:rsidR="002656EB" w:rsidRDefault="002656EB">
        <w:pPr>
          <w:pStyle w:val="ab"/>
          <w:jc w:val="center"/>
        </w:pPr>
        <w:r>
          <w:fldChar w:fldCharType="begin"/>
        </w:r>
        <w:r>
          <w:instrText>PAGE   \* MERGEFORMAT</w:instrText>
        </w:r>
        <w:r>
          <w:fldChar w:fldCharType="separate"/>
        </w:r>
        <w:r w:rsidR="00673315" w:rsidRPr="00673315">
          <w:rPr>
            <w:noProof/>
            <w:lang w:val="zh-CN"/>
          </w:rPr>
          <w:t>3</w:t>
        </w:r>
        <w:r>
          <w:fldChar w:fldCharType="end"/>
        </w:r>
      </w:p>
    </w:sdtContent>
  </w:sdt>
  <w:p w:rsidR="002656EB" w:rsidRDefault="002656EB">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786212"/>
    </w:sdtPr>
    <w:sdtEndPr/>
    <w:sdtContent>
      <w:p w:rsidR="002656EB" w:rsidRDefault="002656EB">
        <w:pPr>
          <w:pStyle w:val="ab"/>
          <w:jc w:val="center"/>
        </w:pPr>
        <w:r>
          <w:fldChar w:fldCharType="begin"/>
        </w:r>
        <w:r>
          <w:instrText>PAGE   \* MERGEFORMAT</w:instrText>
        </w:r>
        <w:r>
          <w:fldChar w:fldCharType="separate"/>
        </w:r>
        <w:r w:rsidR="00673315" w:rsidRPr="00673315">
          <w:rPr>
            <w:noProof/>
            <w:lang w:val="zh-CN"/>
          </w:rPr>
          <w:t>21</w:t>
        </w:r>
        <w:r>
          <w:fldChar w:fldCharType="end"/>
        </w:r>
      </w:p>
    </w:sdtContent>
  </w:sdt>
  <w:p w:rsidR="002656EB" w:rsidRDefault="002656EB">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EB" w:rsidRDefault="002656EB">
    <w:pPr>
      <w:pStyle w:val="ab"/>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428308"/>
    </w:sdtPr>
    <w:sdtEndPr/>
    <w:sdtContent>
      <w:p w:rsidR="002656EB" w:rsidRDefault="002656EB">
        <w:pPr>
          <w:pStyle w:val="ab"/>
          <w:ind w:firstLine="360"/>
          <w:jc w:val="center"/>
        </w:pPr>
        <w:r>
          <w:fldChar w:fldCharType="begin"/>
        </w:r>
        <w:r>
          <w:instrText>PAGE   \* MERGEFORMAT</w:instrText>
        </w:r>
        <w:r>
          <w:fldChar w:fldCharType="separate"/>
        </w:r>
        <w:r w:rsidR="00673315" w:rsidRPr="00673315">
          <w:rPr>
            <w:noProof/>
            <w:lang w:val="zh-CN"/>
          </w:rPr>
          <w:t>23</w:t>
        </w:r>
        <w:r>
          <w:fldChar w:fldCharType="end"/>
        </w:r>
      </w:p>
    </w:sdtContent>
  </w:sdt>
  <w:p w:rsidR="002656EB" w:rsidRDefault="002656EB">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EB" w:rsidRDefault="002656EB">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141" w:rsidRDefault="00A37141">
      <w:pPr>
        <w:spacing w:line="240" w:lineRule="auto"/>
      </w:pPr>
      <w:r>
        <w:separator/>
      </w:r>
    </w:p>
  </w:footnote>
  <w:footnote w:type="continuationSeparator" w:id="0">
    <w:p w:rsidR="00A37141" w:rsidRDefault="00A371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EB" w:rsidRDefault="002656EB">
    <w:pPr>
      <w:pStyle w:val="ac"/>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EB" w:rsidRDefault="002656EB">
    <w:pPr>
      <w:pStyle w:val="ac"/>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EB" w:rsidRDefault="002656EB">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EB" w:rsidRDefault="002656EB">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06B2D"/>
    <w:multiLevelType w:val="singleLevel"/>
    <w:tmpl w:val="A9506B2D"/>
    <w:lvl w:ilvl="0">
      <w:start w:val="1"/>
      <w:numFmt w:val="decimal"/>
      <w:suff w:val="space"/>
      <w:lvlText w:val="%1."/>
      <w:lvlJc w:val="left"/>
    </w:lvl>
  </w:abstractNum>
  <w:abstractNum w:abstractNumId="1">
    <w:nsid w:val="192A21D2"/>
    <w:multiLevelType w:val="singleLevel"/>
    <w:tmpl w:val="192A21D2"/>
    <w:lvl w:ilvl="0">
      <w:start w:val="1"/>
      <w:numFmt w:val="decimal"/>
      <w:suff w:val="space"/>
      <w:lvlText w:val="%1."/>
      <w:lvlJc w:val="left"/>
      <w:pPr>
        <w:ind w:left="234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ODZkYWVlZTk3YzdiZjc2MjMyNjYxMzY3ZjFkODEifQ=="/>
  </w:docVars>
  <w:rsids>
    <w:rsidRoot w:val="000F2C53"/>
    <w:rsid w:val="00041E18"/>
    <w:rsid w:val="0004604B"/>
    <w:rsid w:val="00075E21"/>
    <w:rsid w:val="00087D3C"/>
    <w:rsid w:val="000B17FD"/>
    <w:rsid w:val="000E4EAA"/>
    <w:rsid w:val="000E655B"/>
    <w:rsid w:val="000F198D"/>
    <w:rsid w:val="000F2C53"/>
    <w:rsid w:val="0010403D"/>
    <w:rsid w:val="001052FC"/>
    <w:rsid w:val="0011425B"/>
    <w:rsid w:val="0013152D"/>
    <w:rsid w:val="00137F03"/>
    <w:rsid w:val="00176AE1"/>
    <w:rsid w:val="001868C4"/>
    <w:rsid w:val="00187741"/>
    <w:rsid w:val="00187EF2"/>
    <w:rsid w:val="001950D8"/>
    <w:rsid w:val="001A3279"/>
    <w:rsid w:val="001A4638"/>
    <w:rsid w:val="001A5E40"/>
    <w:rsid w:val="001A6963"/>
    <w:rsid w:val="0020401C"/>
    <w:rsid w:val="00225A5E"/>
    <w:rsid w:val="002635D8"/>
    <w:rsid w:val="002656EB"/>
    <w:rsid w:val="00272437"/>
    <w:rsid w:val="00294A19"/>
    <w:rsid w:val="00296C06"/>
    <w:rsid w:val="002A36CF"/>
    <w:rsid w:val="002B699C"/>
    <w:rsid w:val="002B6C9C"/>
    <w:rsid w:val="002E33DC"/>
    <w:rsid w:val="00310E23"/>
    <w:rsid w:val="003230E7"/>
    <w:rsid w:val="00350815"/>
    <w:rsid w:val="00362851"/>
    <w:rsid w:val="00363515"/>
    <w:rsid w:val="00375A2F"/>
    <w:rsid w:val="0039646D"/>
    <w:rsid w:val="003B38C9"/>
    <w:rsid w:val="003C3117"/>
    <w:rsid w:val="003D22E1"/>
    <w:rsid w:val="003E259C"/>
    <w:rsid w:val="004150D8"/>
    <w:rsid w:val="00424F41"/>
    <w:rsid w:val="00432F22"/>
    <w:rsid w:val="00446B1F"/>
    <w:rsid w:val="004570A8"/>
    <w:rsid w:val="004605D8"/>
    <w:rsid w:val="00461587"/>
    <w:rsid w:val="0047214B"/>
    <w:rsid w:val="00477B67"/>
    <w:rsid w:val="00484867"/>
    <w:rsid w:val="004857D8"/>
    <w:rsid w:val="00490069"/>
    <w:rsid w:val="00494D66"/>
    <w:rsid w:val="004A592D"/>
    <w:rsid w:val="004D28B8"/>
    <w:rsid w:val="004E0667"/>
    <w:rsid w:val="00504E40"/>
    <w:rsid w:val="00515FFA"/>
    <w:rsid w:val="00521E47"/>
    <w:rsid w:val="0055541F"/>
    <w:rsid w:val="005767B9"/>
    <w:rsid w:val="00577344"/>
    <w:rsid w:val="0059146B"/>
    <w:rsid w:val="005B3ED2"/>
    <w:rsid w:val="005C2E80"/>
    <w:rsid w:val="005D1FE5"/>
    <w:rsid w:val="005D4C30"/>
    <w:rsid w:val="00603C1F"/>
    <w:rsid w:val="006155D7"/>
    <w:rsid w:val="00633E9B"/>
    <w:rsid w:val="00635B75"/>
    <w:rsid w:val="00660C03"/>
    <w:rsid w:val="00673315"/>
    <w:rsid w:val="00675976"/>
    <w:rsid w:val="00683886"/>
    <w:rsid w:val="006A49FF"/>
    <w:rsid w:val="006D03D0"/>
    <w:rsid w:val="007077FB"/>
    <w:rsid w:val="00726E7D"/>
    <w:rsid w:val="0075323E"/>
    <w:rsid w:val="00772BC5"/>
    <w:rsid w:val="00783FF2"/>
    <w:rsid w:val="007A1E3F"/>
    <w:rsid w:val="007B2503"/>
    <w:rsid w:val="007B6088"/>
    <w:rsid w:val="007C1F29"/>
    <w:rsid w:val="007D0FEE"/>
    <w:rsid w:val="007E7BF2"/>
    <w:rsid w:val="007F2262"/>
    <w:rsid w:val="00814A7E"/>
    <w:rsid w:val="008235FC"/>
    <w:rsid w:val="008256AB"/>
    <w:rsid w:val="00832B73"/>
    <w:rsid w:val="00837155"/>
    <w:rsid w:val="00843295"/>
    <w:rsid w:val="008467B0"/>
    <w:rsid w:val="008631CD"/>
    <w:rsid w:val="00864F2F"/>
    <w:rsid w:val="008868B1"/>
    <w:rsid w:val="00894A3A"/>
    <w:rsid w:val="008A363D"/>
    <w:rsid w:val="008A5292"/>
    <w:rsid w:val="008A6664"/>
    <w:rsid w:val="008B077C"/>
    <w:rsid w:val="008C5EB0"/>
    <w:rsid w:val="008E3F09"/>
    <w:rsid w:val="009053B4"/>
    <w:rsid w:val="00935B41"/>
    <w:rsid w:val="00944FA3"/>
    <w:rsid w:val="009510EF"/>
    <w:rsid w:val="00963771"/>
    <w:rsid w:val="00966117"/>
    <w:rsid w:val="00971346"/>
    <w:rsid w:val="00976406"/>
    <w:rsid w:val="009B77E1"/>
    <w:rsid w:val="009D3560"/>
    <w:rsid w:val="009D72BB"/>
    <w:rsid w:val="009E2724"/>
    <w:rsid w:val="009E6C87"/>
    <w:rsid w:val="00A01130"/>
    <w:rsid w:val="00A13644"/>
    <w:rsid w:val="00A37141"/>
    <w:rsid w:val="00AA25D9"/>
    <w:rsid w:val="00AA65E9"/>
    <w:rsid w:val="00AC41AF"/>
    <w:rsid w:val="00AC46A8"/>
    <w:rsid w:val="00B25DA0"/>
    <w:rsid w:val="00B26061"/>
    <w:rsid w:val="00B30E2C"/>
    <w:rsid w:val="00B337B2"/>
    <w:rsid w:val="00B34DE2"/>
    <w:rsid w:val="00B56C52"/>
    <w:rsid w:val="00B63F37"/>
    <w:rsid w:val="00B66204"/>
    <w:rsid w:val="00BB62FF"/>
    <w:rsid w:val="00C14ABD"/>
    <w:rsid w:val="00C165A6"/>
    <w:rsid w:val="00C22D8D"/>
    <w:rsid w:val="00C74350"/>
    <w:rsid w:val="00C92EF9"/>
    <w:rsid w:val="00CE4C2A"/>
    <w:rsid w:val="00CF2E3B"/>
    <w:rsid w:val="00CF60CB"/>
    <w:rsid w:val="00D02354"/>
    <w:rsid w:val="00D0649E"/>
    <w:rsid w:val="00D578E7"/>
    <w:rsid w:val="00D60293"/>
    <w:rsid w:val="00D7056C"/>
    <w:rsid w:val="00D837AC"/>
    <w:rsid w:val="00D927FF"/>
    <w:rsid w:val="00DA3897"/>
    <w:rsid w:val="00DA4E71"/>
    <w:rsid w:val="00DB3A79"/>
    <w:rsid w:val="00DE4AD0"/>
    <w:rsid w:val="00DF48EC"/>
    <w:rsid w:val="00E07D2A"/>
    <w:rsid w:val="00E12FA3"/>
    <w:rsid w:val="00E157E7"/>
    <w:rsid w:val="00E23E1F"/>
    <w:rsid w:val="00E24985"/>
    <w:rsid w:val="00E37AB2"/>
    <w:rsid w:val="00E830C0"/>
    <w:rsid w:val="00E940D5"/>
    <w:rsid w:val="00EB23EB"/>
    <w:rsid w:val="00EC3A95"/>
    <w:rsid w:val="00EC53EF"/>
    <w:rsid w:val="00EE4588"/>
    <w:rsid w:val="00F40B0F"/>
    <w:rsid w:val="00F520D2"/>
    <w:rsid w:val="00F52384"/>
    <w:rsid w:val="00F628E6"/>
    <w:rsid w:val="00F9040B"/>
    <w:rsid w:val="012E4F7D"/>
    <w:rsid w:val="034433C4"/>
    <w:rsid w:val="03F11C32"/>
    <w:rsid w:val="048E55BC"/>
    <w:rsid w:val="050643F9"/>
    <w:rsid w:val="05AD3F13"/>
    <w:rsid w:val="05EC7B35"/>
    <w:rsid w:val="06336EAD"/>
    <w:rsid w:val="07537022"/>
    <w:rsid w:val="08696DFD"/>
    <w:rsid w:val="09AD2157"/>
    <w:rsid w:val="09DD40E0"/>
    <w:rsid w:val="0A4B0F81"/>
    <w:rsid w:val="0ADE450B"/>
    <w:rsid w:val="0AED13E6"/>
    <w:rsid w:val="0B6C348F"/>
    <w:rsid w:val="0C735D39"/>
    <w:rsid w:val="0DE279E8"/>
    <w:rsid w:val="0F6C6610"/>
    <w:rsid w:val="118A5B03"/>
    <w:rsid w:val="1241180F"/>
    <w:rsid w:val="13410D10"/>
    <w:rsid w:val="13583844"/>
    <w:rsid w:val="1385364C"/>
    <w:rsid w:val="140908D1"/>
    <w:rsid w:val="14CF1B1B"/>
    <w:rsid w:val="15056609"/>
    <w:rsid w:val="158C796B"/>
    <w:rsid w:val="16074E97"/>
    <w:rsid w:val="169F10FA"/>
    <w:rsid w:val="17BB6387"/>
    <w:rsid w:val="18A87019"/>
    <w:rsid w:val="18DA45EA"/>
    <w:rsid w:val="1A1E46C9"/>
    <w:rsid w:val="1A27107B"/>
    <w:rsid w:val="1A862C6F"/>
    <w:rsid w:val="1C5700A5"/>
    <w:rsid w:val="1E097409"/>
    <w:rsid w:val="1E781568"/>
    <w:rsid w:val="1E7818E5"/>
    <w:rsid w:val="1E9B1865"/>
    <w:rsid w:val="1F7C289F"/>
    <w:rsid w:val="1FFC3FC3"/>
    <w:rsid w:val="20732254"/>
    <w:rsid w:val="20A420AE"/>
    <w:rsid w:val="215634F2"/>
    <w:rsid w:val="215E3C5F"/>
    <w:rsid w:val="21690C01"/>
    <w:rsid w:val="21C154EA"/>
    <w:rsid w:val="23657C77"/>
    <w:rsid w:val="244B45EE"/>
    <w:rsid w:val="24BB5C18"/>
    <w:rsid w:val="2502246E"/>
    <w:rsid w:val="252929D0"/>
    <w:rsid w:val="26377520"/>
    <w:rsid w:val="26EA530B"/>
    <w:rsid w:val="27F75178"/>
    <w:rsid w:val="2919115F"/>
    <w:rsid w:val="29252DE4"/>
    <w:rsid w:val="296E737B"/>
    <w:rsid w:val="2ADB491E"/>
    <w:rsid w:val="2B5B1B1E"/>
    <w:rsid w:val="2BD203D5"/>
    <w:rsid w:val="2D645CBF"/>
    <w:rsid w:val="2D6A3D37"/>
    <w:rsid w:val="2E620EB2"/>
    <w:rsid w:val="2EC4391B"/>
    <w:rsid w:val="2F094ACF"/>
    <w:rsid w:val="2F702CBF"/>
    <w:rsid w:val="2FA312D9"/>
    <w:rsid w:val="2FAF45CB"/>
    <w:rsid w:val="305C0705"/>
    <w:rsid w:val="30C779E0"/>
    <w:rsid w:val="31664AF0"/>
    <w:rsid w:val="32E61FB7"/>
    <w:rsid w:val="334B400C"/>
    <w:rsid w:val="33994903"/>
    <w:rsid w:val="342650B6"/>
    <w:rsid w:val="345C0152"/>
    <w:rsid w:val="346C2A8B"/>
    <w:rsid w:val="3472276B"/>
    <w:rsid w:val="3482787A"/>
    <w:rsid w:val="34F62354"/>
    <w:rsid w:val="352F1800"/>
    <w:rsid w:val="364F4723"/>
    <w:rsid w:val="36B14785"/>
    <w:rsid w:val="36EC5E75"/>
    <w:rsid w:val="37641533"/>
    <w:rsid w:val="37AB3BE1"/>
    <w:rsid w:val="384F06F9"/>
    <w:rsid w:val="38C07858"/>
    <w:rsid w:val="391E3629"/>
    <w:rsid w:val="3962798D"/>
    <w:rsid w:val="39A40993"/>
    <w:rsid w:val="39B50A30"/>
    <w:rsid w:val="3A7F2E32"/>
    <w:rsid w:val="3ABB6D8A"/>
    <w:rsid w:val="3B63409B"/>
    <w:rsid w:val="3BD33ACA"/>
    <w:rsid w:val="3C0E0886"/>
    <w:rsid w:val="3CD419C5"/>
    <w:rsid w:val="3D1912D6"/>
    <w:rsid w:val="3E86735F"/>
    <w:rsid w:val="3F9D64F6"/>
    <w:rsid w:val="40111620"/>
    <w:rsid w:val="402061AF"/>
    <w:rsid w:val="406B4C89"/>
    <w:rsid w:val="407A6EF0"/>
    <w:rsid w:val="41BB7FF8"/>
    <w:rsid w:val="42CB7EE2"/>
    <w:rsid w:val="435C1417"/>
    <w:rsid w:val="43AD6B38"/>
    <w:rsid w:val="43D66166"/>
    <w:rsid w:val="44284CCC"/>
    <w:rsid w:val="44435247"/>
    <w:rsid w:val="45530BD9"/>
    <w:rsid w:val="45E9047F"/>
    <w:rsid w:val="478179CB"/>
    <w:rsid w:val="47977EE5"/>
    <w:rsid w:val="47F71E81"/>
    <w:rsid w:val="488713AB"/>
    <w:rsid w:val="4A113B50"/>
    <w:rsid w:val="4BA951FE"/>
    <w:rsid w:val="4BBF3760"/>
    <w:rsid w:val="4BD44D46"/>
    <w:rsid w:val="4D534390"/>
    <w:rsid w:val="4E593341"/>
    <w:rsid w:val="4E7609D6"/>
    <w:rsid w:val="4ED77988"/>
    <w:rsid w:val="4EEE5791"/>
    <w:rsid w:val="4F286115"/>
    <w:rsid w:val="4F3449CD"/>
    <w:rsid w:val="4F7C3032"/>
    <w:rsid w:val="4FD459DF"/>
    <w:rsid w:val="50245B70"/>
    <w:rsid w:val="50AB6EBF"/>
    <w:rsid w:val="50C01D3C"/>
    <w:rsid w:val="50D12ED2"/>
    <w:rsid w:val="51437701"/>
    <w:rsid w:val="516C09A6"/>
    <w:rsid w:val="51907961"/>
    <w:rsid w:val="51EB53BA"/>
    <w:rsid w:val="52411063"/>
    <w:rsid w:val="52E72588"/>
    <w:rsid w:val="53497F97"/>
    <w:rsid w:val="540839FD"/>
    <w:rsid w:val="5461737A"/>
    <w:rsid w:val="54812E2F"/>
    <w:rsid w:val="54C950E3"/>
    <w:rsid w:val="559F4616"/>
    <w:rsid w:val="57BF093F"/>
    <w:rsid w:val="57C76BEB"/>
    <w:rsid w:val="581B6DD0"/>
    <w:rsid w:val="59D71626"/>
    <w:rsid w:val="5A011741"/>
    <w:rsid w:val="5A6C32D0"/>
    <w:rsid w:val="5C88774F"/>
    <w:rsid w:val="5D7D237A"/>
    <w:rsid w:val="5F613EF4"/>
    <w:rsid w:val="60025ECE"/>
    <w:rsid w:val="607E09D5"/>
    <w:rsid w:val="626559E9"/>
    <w:rsid w:val="62A3326C"/>
    <w:rsid w:val="62B9483E"/>
    <w:rsid w:val="65B74E52"/>
    <w:rsid w:val="65BF1E0F"/>
    <w:rsid w:val="667D3BE4"/>
    <w:rsid w:val="66A97DEA"/>
    <w:rsid w:val="67066DAC"/>
    <w:rsid w:val="67456B82"/>
    <w:rsid w:val="683A119E"/>
    <w:rsid w:val="68986BD8"/>
    <w:rsid w:val="6A8E25C0"/>
    <w:rsid w:val="6AB853DB"/>
    <w:rsid w:val="6ABF051E"/>
    <w:rsid w:val="6B822C92"/>
    <w:rsid w:val="6C122B26"/>
    <w:rsid w:val="6C855049"/>
    <w:rsid w:val="6D4C011E"/>
    <w:rsid w:val="6E774494"/>
    <w:rsid w:val="6E9A66EC"/>
    <w:rsid w:val="6F171A72"/>
    <w:rsid w:val="6F3C4A90"/>
    <w:rsid w:val="6F782A0B"/>
    <w:rsid w:val="6FB0394E"/>
    <w:rsid w:val="6FFB0CC8"/>
    <w:rsid w:val="70651B61"/>
    <w:rsid w:val="706A2A9F"/>
    <w:rsid w:val="707D6996"/>
    <w:rsid w:val="71DB657E"/>
    <w:rsid w:val="7279761E"/>
    <w:rsid w:val="732B7D2B"/>
    <w:rsid w:val="73AC6367"/>
    <w:rsid w:val="73D86F74"/>
    <w:rsid w:val="749D626B"/>
    <w:rsid w:val="74E10C84"/>
    <w:rsid w:val="75091449"/>
    <w:rsid w:val="763F1C89"/>
    <w:rsid w:val="768C2AA2"/>
    <w:rsid w:val="771C38B6"/>
    <w:rsid w:val="772C33D8"/>
    <w:rsid w:val="78B16E40"/>
    <w:rsid w:val="78EC3FFA"/>
    <w:rsid w:val="79AA10FC"/>
    <w:rsid w:val="79C46EB6"/>
    <w:rsid w:val="79F71808"/>
    <w:rsid w:val="7ACA000F"/>
    <w:rsid w:val="7B7903A8"/>
    <w:rsid w:val="7C8A3A63"/>
    <w:rsid w:val="7CC42F6D"/>
    <w:rsid w:val="7D183010"/>
    <w:rsid w:val="7D334597"/>
    <w:rsid w:val="7D42533E"/>
    <w:rsid w:val="7D4274B2"/>
    <w:rsid w:val="7E0712BA"/>
    <w:rsid w:val="7E3F5FF4"/>
    <w:rsid w:val="7E681432"/>
    <w:rsid w:val="7F0D421A"/>
    <w:rsid w:val="7FB47D2B"/>
    <w:rsid w:val="7FD412B1"/>
    <w:rsid w:val="7FF01371"/>
    <w:rsid w:val="7FFA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semiHidden="0"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Indent 3"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Placeholder Text"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00" w:lineRule="exact"/>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eastAsia="黑体" w:cstheme="minorBidi"/>
      <w:b/>
      <w:kern w:val="44"/>
      <w:sz w:val="28"/>
    </w:rPr>
  </w:style>
  <w:style w:type="paragraph" w:styleId="2">
    <w:name w:val="heading 2"/>
    <w:basedOn w:val="a"/>
    <w:next w:val="a"/>
    <w:link w:val="2Char"/>
    <w:uiPriority w:val="9"/>
    <w:unhideWhenUsed/>
    <w:qFormat/>
    <w:pPr>
      <w:keepNext/>
      <w:keepLines/>
      <w:spacing w:before="260" w:after="260" w:line="415" w:lineRule="auto"/>
      <w:jc w:val="center"/>
      <w:outlineLvl w:val="1"/>
    </w:pPr>
    <w:rPr>
      <w:rFonts w:cstheme="minorBidi"/>
      <w:b/>
      <w:sz w:val="32"/>
    </w:rPr>
  </w:style>
  <w:style w:type="paragraph" w:styleId="3">
    <w:name w:val="heading 3"/>
    <w:basedOn w:val="a"/>
    <w:next w:val="a"/>
    <w:link w:val="3Char"/>
    <w:uiPriority w:val="9"/>
    <w:unhideWhenUsed/>
    <w:qFormat/>
    <w:pPr>
      <w:keepNext/>
      <w:keepLines/>
      <w:spacing w:beforeLines="50" w:before="50" w:afterLines="50" w:after="50"/>
      <w:jc w:val="left"/>
      <w:outlineLvl w:val="2"/>
    </w:pPr>
    <w:rPr>
      <w:sz w:val="24"/>
    </w:rPr>
  </w:style>
  <w:style w:type="paragraph" w:styleId="4">
    <w:name w:val="heading 4"/>
    <w:basedOn w:val="a"/>
    <w:next w:val="a"/>
    <w:link w:val="4Char"/>
    <w:uiPriority w:val="9"/>
    <w:qFormat/>
    <w:pPr>
      <w:keepNext/>
      <w:keepLines/>
      <w:spacing w:beforeLines="50" w:before="50" w:afterLines="50" w:after="50"/>
      <w:jc w:val="center"/>
      <w:outlineLvl w:val="3"/>
    </w:pPr>
    <w:rPr>
      <w:b/>
      <w:bCs/>
      <w:sz w:val="1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caption"/>
    <w:basedOn w:val="a"/>
    <w:next w:val="a"/>
    <w:unhideWhenUsed/>
    <w:qFormat/>
    <w:pPr>
      <w:spacing w:line="240" w:lineRule="auto"/>
    </w:pPr>
    <w:rPr>
      <w:rFonts w:ascii="Arial" w:eastAsia="黑体" w:hAnsi="Arial" w:cstheme="minorBidi"/>
      <w:sz w:val="20"/>
    </w:rPr>
  </w:style>
  <w:style w:type="paragraph" w:styleId="a5">
    <w:name w:val="Document Map"/>
    <w:basedOn w:val="a"/>
    <w:link w:val="Char"/>
    <w:uiPriority w:val="99"/>
    <w:unhideWhenUsed/>
    <w:qFormat/>
    <w:rPr>
      <w:rFonts w:ascii="宋体"/>
      <w:sz w:val="18"/>
      <w:szCs w:val="18"/>
    </w:rPr>
  </w:style>
  <w:style w:type="paragraph" w:styleId="a6">
    <w:name w:val="annotation text"/>
    <w:basedOn w:val="a"/>
    <w:link w:val="Char0"/>
    <w:qFormat/>
    <w:pPr>
      <w:jc w:val="left"/>
    </w:pPr>
  </w:style>
  <w:style w:type="paragraph" w:styleId="a7">
    <w:name w:val="Body Text Indent"/>
    <w:basedOn w:val="a"/>
    <w:link w:val="Char1"/>
    <w:qFormat/>
    <w:pPr>
      <w:ind w:firstLineChars="200" w:firstLine="480"/>
    </w:pPr>
    <w:rPr>
      <w:rFonts w:ascii="宋体" w:hAnsi="宋体"/>
      <w:sz w:val="24"/>
    </w:rPr>
  </w:style>
  <w:style w:type="paragraph" w:styleId="a8">
    <w:name w:val="Plain Text"/>
    <w:basedOn w:val="a"/>
    <w:link w:val="Char2"/>
    <w:qFormat/>
    <w:rPr>
      <w:rFonts w:ascii="宋体" w:hAnsi="Courier New"/>
      <w:szCs w:val="20"/>
    </w:rPr>
  </w:style>
  <w:style w:type="paragraph" w:styleId="a9">
    <w:name w:val="Date"/>
    <w:basedOn w:val="a"/>
    <w:next w:val="a"/>
    <w:link w:val="Char3"/>
    <w:uiPriority w:val="99"/>
    <w:unhideWhenUsed/>
    <w:qFormat/>
    <w:pPr>
      <w:ind w:leftChars="2500" w:left="100"/>
    </w:pPr>
  </w:style>
  <w:style w:type="paragraph" w:styleId="aa">
    <w:name w:val="Balloon Text"/>
    <w:basedOn w:val="a"/>
    <w:link w:val="Char4"/>
    <w:uiPriority w:val="99"/>
    <w:semiHidden/>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0">
    <w:name w:val="Body Text Indent 3"/>
    <w:basedOn w:val="a"/>
    <w:link w:val="3Char0"/>
    <w:uiPriority w:val="99"/>
    <w:unhideWhenUsed/>
    <w:qFormat/>
    <w:pPr>
      <w:spacing w:after="120"/>
      <w:ind w:leftChars="200" w:left="200"/>
    </w:pPr>
    <w:rPr>
      <w:szCs w:val="16"/>
    </w:rPr>
  </w:style>
  <w:style w:type="paragraph" w:styleId="20">
    <w:name w:val="toc 2"/>
    <w:basedOn w:val="a"/>
    <w:next w:val="a"/>
    <w:uiPriority w:val="39"/>
    <w:unhideWhenUsed/>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7"/>
    <w:uiPriority w:val="10"/>
    <w:qFormat/>
    <w:rPr>
      <w:bCs/>
      <w:szCs w:val="32"/>
    </w:rPr>
  </w:style>
  <w:style w:type="paragraph" w:styleId="af">
    <w:name w:val="annotation subject"/>
    <w:basedOn w:val="a6"/>
    <w:next w:val="a6"/>
    <w:link w:val="Char8"/>
    <w:semiHidden/>
    <w:qFormat/>
    <w:rPr>
      <w:b/>
      <w:bCs/>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FollowedHyperlink"/>
    <w:basedOn w:val="a0"/>
    <w:uiPriority w:val="99"/>
    <w:semiHidden/>
    <w:unhideWhenUsed/>
    <w:qFormat/>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qFormat/>
    <w:rPr>
      <w:sz w:val="21"/>
      <w:szCs w:val="21"/>
    </w:rPr>
  </w:style>
  <w:style w:type="character" w:customStyle="1" w:styleId="1Char">
    <w:name w:val="标题 1 Char"/>
    <w:basedOn w:val="a0"/>
    <w:link w:val="1"/>
    <w:qFormat/>
    <w:rPr>
      <w:rFonts w:ascii="Times New Roman" w:eastAsia="黑体" w:hAnsi="Times New Roman"/>
      <w:b/>
      <w:kern w:val="44"/>
      <w:sz w:val="28"/>
      <w:szCs w:val="24"/>
    </w:rPr>
  </w:style>
  <w:style w:type="character" w:customStyle="1" w:styleId="2Char">
    <w:name w:val="标题 2 Char"/>
    <w:basedOn w:val="a0"/>
    <w:link w:val="2"/>
    <w:uiPriority w:val="9"/>
    <w:qFormat/>
    <w:rPr>
      <w:rFonts w:ascii="Times New Roman" w:eastAsia="宋体" w:hAnsi="Times New Roman"/>
      <w:b/>
      <w:sz w:val="32"/>
      <w:szCs w:val="24"/>
    </w:rPr>
  </w:style>
  <w:style w:type="character" w:customStyle="1" w:styleId="3Char">
    <w:name w:val="标题 3 Char"/>
    <w:link w:val="3"/>
    <w:uiPriority w:val="9"/>
    <w:qFormat/>
    <w:rPr>
      <w:rFonts w:ascii="Times New Roman" w:eastAsia="宋体" w:hAnsi="Times New Roman" w:cs="Times New Roman"/>
      <w:sz w:val="24"/>
      <w:szCs w:val="24"/>
    </w:rPr>
  </w:style>
  <w:style w:type="character" w:customStyle="1" w:styleId="4Char">
    <w:name w:val="标题 4 Char"/>
    <w:basedOn w:val="a0"/>
    <w:link w:val="4"/>
    <w:uiPriority w:val="9"/>
    <w:qFormat/>
    <w:rPr>
      <w:rFonts w:ascii="Times New Roman" w:eastAsia="宋体" w:hAnsi="Times New Roman" w:cs="Times New Roman"/>
      <w:b/>
      <w:bCs/>
      <w:sz w:val="18"/>
      <w:szCs w:val="28"/>
    </w:rPr>
  </w:style>
  <w:style w:type="character" w:customStyle="1" w:styleId="Char">
    <w:name w:val="文档结构图 Char"/>
    <w:basedOn w:val="a0"/>
    <w:link w:val="a5"/>
    <w:uiPriority w:val="99"/>
    <w:qFormat/>
    <w:rPr>
      <w:rFonts w:ascii="宋体" w:eastAsia="宋体" w:hAnsi="Times New Roman" w:cs="Times New Roman"/>
      <w:sz w:val="18"/>
      <w:szCs w:val="18"/>
    </w:rPr>
  </w:style>
  <w:style w:type="character" w:customStyle="1" w:styleId="af5">
    <w:name w:val="批注文字 字符"/>
    <w:basedOn w:val="a0"/>
    <w:qFormat/>
    <w:rPr>
      <w:rFonts w:ascii="Times New Roman" w:eastAsia="宋体" w:hAnsi="Times New Roman" w:cs="Times New Roman"/>
      <w:szCs w:val="24"/>
    </w:rPr>
  </w:style>
  <w:style w:type="character" w:customStyle="1" w:styleId="Char1">
    <w:name w:val="正文文本缩进 Char"/>
    <w:basedOn w:val="a0"/>
    <w:link w:val="a7"/>
    <w:qFormat/>
    <w:rPr>
      <w:rFonts w:ascii="宋体" w:eastAsia="宋体" w:hAnsi="宋体" w:cs="Times New Roman"/>
      <w:sz w:val="24"/>
      <w:szCs w:val="24"/>
    </w:rPr>
  </w:style>
  <w:style w:type="character" w:customStyle="1" w:styleId="Char2">
    <w:name w:val="纯文本 Char"/>
    <w:basedOn w:val="a0"/>
    <w:link w:val="a8"/>
    <w:qFormat/>
    <w:rPr>
      <w:rFonts w:ascii="宋体" w:eastAsia="宋体" w:hAnsi="Courier New" w:cs="Times New Roman"/>
      <w:szCs w:val="20"/>
    </w:rPr>
  </w:style>
  <w:style w:type="character" w:customStyle="1" w:styleId="Char3">
    <w:name w:val="日期 Char"/>
    <w:basedOn w:val="a0"/>
    <w:link w:val="a9"/>
    <w:uiPriority w:val="99"/>
    <w:qFormat/>
    <w:rPr>
      <w:rFonts w:ascii="Times New Roman" w:eastAsia="宋体" w:hAnsi="Times New Roman" w:cs="Times New Roman"/>
      <w:szCs w:val="24"/>
    </w:rPr>
  </w:style>
  <w:style w:type="character" w:customStyle="1" w:styleId="Char4">
    <w:name w:val="批注框文本 Char"/>
    <w:basedOn w:val="a0"/>
    <w:link w:val="aa"/>
    <w:uiPriority w:val="99"/>
    <w:semiHidden/>
    <w:qFormat/>
    <w:rPr>
      <w:rFonts w:ascii="Times New Roman" w:eastAsia="宋体" w:hAnsi="Times New Roman" w:cs="Times New Roman"/>
      <w:sz w:val="18"/>
      <w:szCs w:val="18"/>
    </w:rPr>
  </w:style>
  <w:style w:type="character" w:customStyle="1" w:styleId="af6">
    <w:name w:val="页脚 字符"/>
    <w:basedOn w:val="a0"/>
    <w:uiPriority w:val="99"/>
    <w:qFormat/>
    <w:rPr>
      <w:rFonts w:ascii="Times New Roman" w:eastAsia="宋体" w:hAnsi="Times New Roman" w:cs="Times New Roman"/>
      <w:sz w:val="18"/>
      <w:szCs w:val="18"/>
    </w:rPr>
  </w:style>
  <w:style w:type="character" w:customStyle="1" w:styleId="Char6">
    <w:name w:val="页眉 Char"/>
    <w:basedOn w:val="a0"/>
    <w:link w:val="ac"/>
    <w:uiPriority w:val="99"/>
    <w:qFormat/>
    <w:rPr>
      <w:rFonts w:ascii="Times New Roman" w:eastAsia="宋体" w:hAnsi="Times New Roman" w:cs="Times New Roman"/>
      <w:sz w:val="18"/>
      <w:szCs w:val="18"/>
    </w:rPr>
  </w:style>
  <w:style w:type="character" w:customStyle="1" w:styleId="3Char0">
    <w:name w:val="正文文本缩进 3 Char"/>
    <w:basedOn w:val="a0"/>
    <w:link w:val="30"/>
    <w:uiPriority w:val="99"/>
    <w:qFormat/>
    <w:rPr>
      <w:rFonts w:ascii="Times New Roman" w:eastAsia="宋体" w:hAnsi="Times New Roman" w:cs="Times New Roman"/>
      <w:szCs w:val="16"/>
    </w:rPr>
  </w:style>
  <w:style w:type="character" w:customStyle="1" w:styleId="Char7">
    <w:name w:val="标题 Char"/>
    <w:basedOn w:val="a0"/>
    <w:link w:val="ae"/>
    <w:uiPriority w:val="10"/>
    <w:qFormat/>
    <w:rPr>
      <w:rFonts w:ascii="Times New Roman" w:eastAsia="宋体" w:hAnsi="Times New Roman" w:cs="Times New Roman"/>
      <w:bCs/>
      <w:szCs w:val="32"/>
    </w:rPr>
  </w:style>
  <w:style w:type="character" w:customStyle="1" w:styleId="Char8">
    <w:name w:val="批注主题 Char"/>
    <w:basedOn w:val="af5"/>
    <w:link w:val="af"/>
    <w:semiHidden/>
    <w:qFormat/>
    <w:rPr>
      <w:rFonts w:ascii="Times New Roman" w:eastAsia="宋体" w:hAnsi="Times New Roman" w:cs="Times New Roman"/>
      <w:b/>
      <w:bCs/>
      <w:szCs w:val="24"/>
    </w:rPr>
  </w:style>
  <w:style w:type="character" w:customStyle="1" w:styleId="21">
    <w:name w:val="标题 2 字符1"/>
    <w:uiPriority w:val="9"/>
    <w:qFormat/>
    <w:rPr>
      <w:rFonts w:ascii="Cambria" w:eastAsia="宋体" w:hAnsi="Cambria" w:cs="Times New Roman"/>
      <w:b/>
      <w:bCs/>
      <w:kern w:val="2"/>
      <w:sz w:val="32"/>
      <w:szCs w:val="32"/>
    </w:rPr>
  </w:style>
  <w:style w:type="paragraph" w:customStyle="1" w:styleId="71">
    <w:name w:val="目录 71"/>
    <w:basedOn w:val="a"/>
    <w:next w:val="a"/>
    <w:uiPriority w:val="39"/>
    <w:unhideWhenUsed/>
    <w:qFormat/>
    <w:pPr>
      <w:ind w:left="1260"/>
      <w:jc w:val="left"/>
    </w:pPr>
    <w:rPr>
      <w:rFonts w:ascii="Calibri" w:hAnsi="Calibri" w:cs="Calibri"/>
      <w:sz w:val="18"/>
      <w:szCs w:val="18"/>
    </w:rPr>
  </w:style>
  <w:style w:type="character" w:customStyle="1" w:styleId="Char0">
    <w:name w:val="批注文字 Char"/>
    <w:link w:val="a6"/>
    <w:uiPriority w:val="99"/>
    <w:qFormat/>
    <w:rPr>
      <w:rFonts w:ascii="Times New Roman" w:eastAsia="宋体" w:hAnsi="Times New Roman" w:cs="Times New Roman"/>
      <w:szCs w:val="24"/>
    </w:rPr>
  </w:style>
  <w:style w:type="paragraph" w:customStyle="1" w:styleId="51">
    <w:name w:val="目录 51"/>
    <w:basedOn w:val="a"/>
    <w:next w:val="a"/>
    <w:uiPriority w:val="39"/>
    <w:unhideWhenUsed/>
    <w:qFormat/>
    <w:pPr>
      <w:ind w:left="840"/>
      <w:jc w:val="left"/>
    </w:pPr>
    <w:rPr>
      <w:rFonts w:ascii="Calibri" w:hAnsi="Calibri" w:cs="Calibri"/>
      <w:sz w:val="18"/>
      <w:szCs w:val="18"/>
    </w:rPr>
  </w:style>
  <w:style w:type="paragraph" w:customStyle="1" w:styleId="31">
    <w:name w:val="目录 31"/>
    <w:basedOn w:val="a"/>
    <w:next w:val="a"/>
    <w:uiPriority w:val="39"/>
    <w:unhideWhenUsed/>
    <w:qFormat/>
    <w:pPr>
      <w:ind w:left="420"/>
      <w:jc w:val="left"/>
    </w:pPr>
    <w:rPr>
      <w:rFonts w:ascii="Calibri" w:hAnsi="Calibri" w:cs="Calibri"/>
      <w:i/>
      <w:iCs/>
      <w:sz w:val="20"/>
      <w:szCs w:val="20"/>
    </w:rPr>
  </w:style>
  <w:style w:type="paragraph" w:customStyle="1" w:styleId="81">
    <w:name w:val="目录 81"/>
    <w:basedOn w:val="a"/>
    <w:next w:val="a"/>
    <w:uiPriority w:val="39"/>
    <w:unhideWhenUsed/>
    <w:qFormat/>
    <w:pPr>
      <w:ind w:left="1470"/>
      <w:jc w:val="left"/>
    </w:pPr>
    <w:rPr>
      <w:rFonts w:ascii="Calibri" w:hAnsi="Calibri" w:cs="Calibri"/>
      <w:sz w:val="18"/>
      <w:szCs w:val="18"/>
    </w:rPr>
  </w:style>
  <w:style w:type="character" w:customStyle="1" w:styleId="Char5">
    <w:name w:val="页脚 Char"/>
    <w:link w:val="ab"/>
    <w:uiPriority w:val="99"/>
    <w:qFormat/>
    <w:rPr>
      <w:rFonts w:ascii="Times New Roman" w:eastAsia="宋体" w:hAnsi="Times New Roman" w:cs="Times New Roman"/>
      <w:sz w:val="18"/>
      <w:szCs w:val="18"/>
    </w:rPr>
  </w:style>
  <w:style w:type="paragraph" w:customStyle="1" w:styleId="11">
    <w:name w:val="目录 11"/>
    <w:basedOn w:val="a"/>
    <w:next w:val="a"/>
    <w:uiPriority w:val="39"/>
    <w:unhideWhenUsed/>
    <w:qFormat/>
    <w:pPr>
      <w:spacing w:before="120" w:after="120"/>
      <w:jc w:val="left"/>
    </w:pPr>
    <w:rPr>
      <w:rFonts w:ascii="Calibri" w:hAnsi="Calibri" w:cs="Calibri"/>
      <w:b/>
      <w:bCs/>
      <w:caps/>
      <w:sz w:val="20"/>
      <w:szCs w:val="20"/>
    </w:rPr>
  </w:style>
  <w:style w:type="paragraph" w:customStyle="1" w:styleId="41">
    <w:name w:val="目录 41"/>
    <w:basedOn w:val="a"/>
    <w:next w:val="a"/>
    <w:uiPriority w:val="39"/>
    <w:unhideWhenUsed/>
    <w:qFormat/>
    <w:pPr>
      <w:ind w:left="630"/>
      <w:jc w:val="left"/>
    </w:pPr>
    <w:rPr>
      <w:rFonts w:ascii="Calibri" w:hAnsi="Calibri" w:cs="Calibri"/>
      <w:sz w:val="18"/>
      <w:szCs w:val="18"/>
    </w:rPr>
  </w:style>
  <w:style w:type="paragraph" w:customStyle="1" w:styleId="61">
    <w:name w:val="目录 61"/>
    <w:basedOn w:val="a"/>
    <w:next w:val="a"/>
    <w:uiPriority w:val="39"/>
    <w:unhideWhenUsed/>
    <w:qFormat/>
    <w:pPr>
      <w:ind w:left="1050"/>
      <w:jc w:val="left"/>
    </w:pPr>
    <w:rPr>
      <w:rFonts w:ascii="Calibri" w:hAnsi="Calibri" w:cs="Calibri"/>
      <w:sz w:val="18"/>
      <w:szCs w:val="18"/>
    </w:rPr>
  </w:style>
  <w:style w:type="paragraph" w:customStyle="1" w:styleId="210">
    <w:name w:val="目录 21"/>
    <w:basedOn w:val="a"/>
    <w:next w:val="a"/>
    <w:uiPriority w:val="39"/>
    <w:unhideWhenUsed/>
    <w:qFormat/>
    <w:pPr>
      <w:ind w:left="210"/>
      <w:jc w:val="left"/>
    </w:pPr>
    <w:rPr>
      <w:rFonts w:ascii="Calibri" w:hAnsi="Calibri" w:cs="Calibri"/>
      <w:smallCaps/>
      <w:sz w:val="20"/>
      <w:szCs w:val="20"/>
    </w:rPr>
  </w:style>
  <w:style w:type="paragraph" w:customStyle="1" w:styleId="91">
    <w:name w:val="目录 91"/>
    <w:basedOn w:val="a"/>
    <w:next w:val="a"/>
    <w:uiPriority w:val="39"/>
    <w:unhideWhenUsed/>
    <w:qFormat/>
    <w:pPr>
      <w:ind w:left="1680"/>
      <w:jc w:val="left"/>
    </w:pPr>
    <w:rPr>
      <w:rFonts w:ascii="Calibri" w:hAnsi="Calibri" w:cs="Calibri"/>
      <w:sz w:val="18"/>
      <w:szCs w:val="18"/>
    </w:rPr>
  </w:style>
  <w:style w:type="paragraph" w:customStyle="1" w:styleId="12">
    <w:name w:val="纯文本1"/>
    <w:basedOn w:val="a"/>
    <w:qFormat/>
    <w:pPr>
      <w:adjustRightInd w:val="0"/>
      <w:textAlignment w:val="baseline"/>
    </w:pPr>
    <w:rPr>
      <w:rFonts w:ascii="宋体" w:hAnsi="Courier New"/>
      <w:szCs w:val="20"/>
    </w:rPr>
  </w:style>
  <w:style w:type="paragraph" w:customStyle="1" w:styleId="13">
    <w:name w:val="列出段落1"/>
    <w:basedOn w:val="a"/>
    <w:uiPriority w:val="34"/>
    <w:qFormat/>
    <w:pPr>
      <w:ind w:firstLineChars="200" w:firstLine="420"/>
    </w:pPr>
    <w:rPr>
      <w:rFonts w:ascii="Calibri" w:hAnsi="Calibri"/>
      <w:szCs w:val="22"/>
    </w:rPr>
  </w:style>
  <w:style w:type="paragraph" w:customStyle="1" w:styleId="14">
    <w:name w:val="修订1"/>
    <w:uiPriority w:val="99"/>
    <w:unhideWhenUsed/>
    <w:qFormat/>
    <w:rPr>
      <w:kern w:val="2"/>
      <w:sz w:val="21"/>
      <w:szCs w:val="24"/>
    </w:rPr>
  </w:style>
  <w:style w:type="paragraph" w:styleId="af7">
    <w:name w:val="No Spacing"/>
    <w:uiPriority w:val="1"/>
    <w:qFormat/>
    <w:pPr>
      <w:widowControl w:val="0"/>
      <w:spacing w:line="400" w:lineRule="exact"/>
      <w:ind w:firstLineChars="200" w:firstLine="200"/>
      <w:jc w:val="both"/>
    </w:pPr>
    <w:rPr>
      <w:kern w:val="2"/>
      <w:sz w:val="24"/>
      <w:szCs w:val="22"/>
    </w:rPr>
  </w:style>
  <w:style w:type="table" w:customStyle="1" w:styleId="15">
    <w:name w:val="网格型1"/>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qFormat/>
  </w:style>
  <w:style w:type="paragraph" w:customStyle="1" w:styleId="p0">
    <w:name w:val="p0"/>
    <w:basedOn w:val="a"/>
    <w:qFormat/>
    <w:pPr>
      <w:widowControl/>
    </w:pPr>
    <w:rPr>
      <w:rFonts w:ascii="Calibri" w:hAnsi="Calibri" w:cs="宋体"/>
      <w:kern w:val="0"/>
      <w:szCs w:val="21"/>
    </w:rPr>
  </w:style>
  <w:style w:type="paragraph" w:customStyle="1" w:styleId="b7">
    <w:name w:val="b7中文图名"/>
    <w:basedOn w:val="a"/>
    <w:qFormat/>
    <w:pPr>
      <w:spacing w:beforeLines="30" w:before="93" w:line="0" w:lineRule="atLeast"/>
      <w:jc w:val="center"/>
    </w:pPr>
    <w:rPr>
      <w:rFonts w:eastAsia="黑体"/>
      <w:sz w:val="18"/>
    </w:rPr>
  </w:style>
  <w:style w:type="character" w:customStyle="1" w:styleId="Char9">
    <w:name w:val="论文正文 Char"/>
    <w:link w:val="af8"/>
    <w:qFormat/>
    <w:locked/>
    <w:rPr>
      <w:sz w:val="24"/>
      <w:szCs w:val="24"/>
    </w:rPr>
  </w:style>
  <w:style w:type="paragraph" w:customStyle="1" w:styleId="af8">
    <w:name w:val="论文正文"/>
    <w:basedOn w:val="a"/>
    <w:link w:val="Char9"/>
    <w:qFormat/>
    <w:pPr>
      <w:ind w:firstLineChars="200" w:firstLine="480"/>
      <w:jc w:val="left"/>
    </w:pPr>
    <w:rPr>
      <w:rFonts w:asciiTheme="minorHAnsi" w:eastAsiaTheme="minorEastAsia" w:hAnsiTheme="minorHAnsi" w:cstheme="minorBidi"/>
      <w:sz w:val="24"/>
    </w:rPr>
  </w:style>
  <w:style w:type="paragraph" w:customStyle="1" w:styleId="16">
    <w:name w:val="规程1"/>
    <w:basedOn w:val="a"/>
    <w:link w:val="1Char0"/>
    <w:qFormat/>
    <w:pPr>
      <w:spacing w:line="440" w:lineRule="exact"/>
    </w:pPr>
    <w:rPr>
      <w:bCs/>
      <w:kern w:val="44"/>
      <w:szCs w:val="21"/>
    </w:rPr>
  </w:style>
  <w:style w:type="character" w:customStyle="1" w:styleId="1Char0">
    <w:name w:val="规程1 Char"/>
    <w:link w:val="16"/>
    <w:qFormat/>
    <w:rPr>
      <w:rFonts w:ascii="Times New Roman" w:eastAsia="宋体" w:hAnsi="Times New Roman" w:cs="Times New Roman"/>
      <w:bCs/>
      <w:kern w:val="44"/>
      <w:szCs w:val="21"/>
    </w:rPr>
  </w:style>
  <w:style w:type="paragraph" w:customStyle="1" w:styleId="af9">
    <w:name w:val="!三级标题"/>
    <w:basedOn w:val="3"/>
    <w:qFormat/>
    <w:pPr>
      <w:keepLines w:val="0"/>
      <w:tabs>
        <w:tab w:val="left" w:pos="709"/>
      </w:tabs>
      <w:adjustRightInd w:val="0"/>
      <w:snapToGrid w:val="0"/>
      <w:spacing w:beforeLines="0" w:before="240" w:afterLines="0" w:after="300"/>
      <w:ind w:left="709" w:hanging="709"/>
      <w:jc w:val="both"/>
    </w:pPr>
    <w:rPr>
      <w:bCs/>
      <w:kern w:val="0"/>
      <w:szCs w:val="32"/>
    </w:rPr>
  </w:style>
  <w:style w:type="paragraph" w:customStyle="1" w:styleId="wd">
    <w:name w:val="正文wd"/>
    <w:basedOn w:val="a"/>
    <w:link w:val="wdChar"/>
    <w:qFormat/>
    <w:pPr>
      <w:snapToGrid w:val="0"/>
      <w:spacing w:line="360" w:lineRule="auto"/>
      <w:outlineLvl w:val="2"/>
    </w:pPr>
    <w:rPr>
      <w:bCs/>
      <w:sz w:val="24"/>
    </w:rPr>
  </w:style>
  <w:style w:type="character" w:customStyle="1" w:styleId="wdChar">
    <w:name w:val="正文wd Char"/>
    <w:link w:val="wd"/>
    <w:qFormat/>
    <w:rPr>
      <w:rFonts w:ascii="Times New Roman" w:eastAsia="宋体" w:hAnsi="Times New Roman" w:cs="Times New Roman"/>
      <w:bCs/>
      <w:sz w:val="24"/>
      <w:szCs w:val="24"/>
    </w:rPr>
  </w:style>
  <w:style w:type="character" w:styleId="afa">
    <w:name w:val="Placeholder Text"/>
    <w:basedOn w:val="a0"/>
    <w:uiPriority w:val="99"/>
    <w:unhideWhenUsed/>
    <w:qFormat/>
    <w:rPr>
      <w:color w:val="80808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fb">
    <w:name w:val="List Paragraph"/>
    <w:basedOn w:val="a"/>
    <w:uiPriority w:val="99"/>
    <w:qFormat/>
    <w:pPr>
      <w:ind w:firstLineChars="200" w:firstLine="420"/>
    </w:pPr>
  </w:style>
  <w:style w:type="paragraph" w:customStyle="1" w:styleId="afc">
    <w:name w:val="标准书脚_偶数页"/>
    <w:qFormat/>
    <w:pPr>
      <w:spacing w:before="120"/>
      <w:ind w:left="221"/>
    </w:pPr>
    <w:rPr>
      <w:rFonts w:ascii="宋体"/>
      <w:sz w:val="18"/>
      <w:szCs w:val="18"/>
    </w:rPr>
  </w:style>
  <w:style w:type="paragraph" w:customStyle="1" w:styleId="afd">
    <w:name w:val="表格内容"/>
    <w:basedOn w:val="a"/>
    <w:link w:val="afe"/>
    <w:qFormat/>
    <w:pPr>
      <w:widowControl/>
      <w:spacing w:line="240" w:lineRule="auto"/>
      <w:jc w:val="center"/>
    </w:pPr>
    <w:rPr>
      <w:rFonts w:cs="宋体"/>
      <w:kern w:val="0"/>
      <w:sz w:val="18"/>
      <w:szCs w:val="16"/>
    </w:rPr>
  </w:style>
  <w:style w:type="paragraph" w:customStyle="1" w:styleId="aff">
    <w:name w:val="小标题"/>
    <w:basedOn w:val="a"/>
    <w:link w:val="aff0"/>
    <w:qFormat/>
    <w:rPr>
      <w:b/>
      <w:color w:val="454545"/>
    </w:rPr>
  </w:style>
  <w:style w:type="character" w:customStyle="1" w:styleId="afe">
    <w:name w:val="表格内容 字符"/>
    <w:basedOn w:val="a0"/>
    <w:link w:val="afd"/>
    <w:qFormat/>
    <w:rPr>
      <w:rFonts w:ascii="Times New Roman" w:eastAsia="宋体" w:hAnsi="Times New Roman" w:cs="宋体"/>
      <w:kern w:val="0"/>
      <w:sz w:val="18"/>
      <w:szCs w:val="16"/>
    </w:rPr>
  </w:style>
  <w:style w:type="character" w:customStyle="1" w:styleId="MTEquationSection">
    <w:name w:val="MTEquationSection"/>
    <w:basedOn w:val="a0"/>
    <w:qFormat/>
    <w:rPr>
      <w:vanish/>
      <w:color w:val="FF0000"/>
    </w:rPr>
  </w:style>
  <w:style w:type="character" w:customStyle="1" w:styleId="aff0">
    <w:name w:val="小标题 字符"/>
    <w:basedOn w:val="a0"/>
    <w:link w:val="aff"/>
    <w:qFormat/>
    <w:rPr>
      <w:rFonts w:ascii="Times New Roman" w:eastAsia="宋体" w:hAnsi="Times New Roman" w:cs="Times New Roman"/>
      <w:b/>
      <w:color w:val="454545"/>
      <w:szCs w:val="24"/>
    </w:rPr>
  </w:style>
  <w:style w:type="paragraph" w:customStyle="1" w:styleId="MTDisplayEquation">
    <w:name w:val="MTDisplayEquation"/>
    <w:basedOn w:val="a"/>
    <w:next w:val="a"/>
    <w:link w:val="MTDisplayEquation0"/>
    <w:qFormat/>
    <w:pPr>
      <w:tabs>
        <w:tab w:val="center" w:pos="4160"/>
        <w:tab w:val="right" w:pos="8300"/>
      </w:tabs>
      <w:jc w:val="center"/>
    </w:pPr>
    <w:rPr>
      <w:rFonts w:ascii="Cambria Math" w:hAnsi="Cambria Math"/>
      <w:i/>
    </w:rPr>
  </w:style>
  <w:style w:type="character" w:customStyle="1" w:styleId="MTDisplayEquation0">
    <w:name w:val="MTDisplayEquation 字符"/>
    <w:basedOn w:val="a0"/>
    <w:link w:val="MTDisplayEquation"/>
    <w:qFormat/>
    <w:rPr>
      <w:rFonts w:ascii="Cambria Math" w:eastAsia="宋体" w:hAnsi="Cambria Math" w:cs="Times New Roman"/>
      <w:i/>
      <w:szCs w:val="24"/>
    </w:rPr>
  </w:style>
  <w:style w:type="character" w:customStyle="1" w:styleId="17">
    <w:name w:val="书籍标题1"/>
    <w:basedOn w:val="a0"/>
    <w:uiPriority w:val="33"/>
    <w:qFormat/>
    <w:rPr>
      <w:b/>
      <w:bCs/>
      <w:i/>
      <w:iCs/>
      <w:spacing w:val="5"/>
    </w:rPr>
  </w:style>
  <w:style w:type="paragraph" w:customStyle="1" w:styleId="aff1">
    <w:name w:val="表格标题"/>
    <w:basedOn w:val="aff"/>
    <w:link w:val="aff2"/>
    <w:qFormat/>
    <w:pPr>
      <w:spacing w:beforeLines="50" w:before="50" w:line="240" w:lineRule="auto"/>
      <w:jc w:val="center"/>
    </w:pPr>
    <w:rPr>
      <w:rFonts w:eastAsia="黑体"/>
      <w:sz w:val="18"/>
    </w:rPr>
  </w:style>
  <w:style w:type="paragraph" w:customStyle="1" w:styleId="aff3">
    <w:name w:val="图标题"/>
    <w:basedOn w:val="aff"/>
    <w:link w:val="aff4"/>
    <w:qFormat/>
    <w:pPr>
      <w:spacing w:line="240" w:lineRule="auto"/>
      <w:jc w:val="center"/>
    </w:pPr>
    <w:rPr>
      <w:b w:val="0"/>
      <w:sz w:val="18"/>
    </w:rPr>
  </w:style>
  <w:style w:type="character" w:customStyle="1" w:styleId="aff2">
    <w:name w:val="表格标题 字符"/>
    <w:basedOn w:val="aff0"/>
    <w:link w:val="aff1"/>
    <w:qFormat/>
    <w:rPr>
      <w:rFonts w:ascii="Times New Roman" w:eastAsia="黑体" w:hAnsi="Times New Roman" w:cs="Times New Roman"/>
      <w:b/>
      <w:color w:val="454545"/>
      <w:sz w:val="18"/>
      <w:szCs w:val="24"/>
    </w:rPr>
  </w:style>
  <w:style w:type="paragraph" w:customStyle="1" w:styleId="aff5">
    <w:name w:val="参考文献"/>
    <w:basedOn w:val="a"/>
    <w:link w:val="aff6"/>
    <w:qFormat/>
    <w:pPr>
      <w:ind w:firstLineChars="135" w:firstLine="135"/>
      <w:contextualSpacing/>
    </w:pPr>
    <w:rPr>
      <w:color w:val="383838"/>
      <w:kern w:val="0"/>
      <w:szCs w:val="20"/>
    </w:rPr>
  </w:style>
  <w:style w:type="character" w:customStyle="1" w:styleId="aff4">
    <w:name w:val="图标题 字符"/>
    <w:basedOn w:val="aff0"/>
    <w:link w:val="aff3"/>
    <w:qFormat/>
    <w:rPr>
      <w:rFonts w:ascii="Times New Roman" w:eastAsia="宋体" w:hAnsi="Times New Roman" w:cs="Times New Roman"/>
      <w:b w:val="0"/>
      <w:color w:val="454545"/>
      <w:sz w:val="18"/>
      <w:szCs w:val="24"/>
    </w:rPr>
  </w:style>
  <w:style w:type="character" w:customStyle="1" w:styleId="aff6">
    <w:name w:val="参考文献 字符"/>
    <w:basedOn w:val="a0"/>
    <w:link w:val="aff5"/>
    <w:qFormat/>
    <w:rPr>
      <w:rFonts w:ascii="Times New Roman" w:eastAsia="宋体" w:hAnsi="Times New Roman" w:cs="Times New Roman"/>
      <w:color w:val="383838"/>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semiHidden="0"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Indent 3"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Placeholder Text"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00" w:lineRule="exact"/>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eastAsia="黑体" w:cstheme="minorBidi"/>
      <w:b/>
      <w:kern w:val="44"/>
      <w:sz w:val="28"/>
    </w:rPr>
  </w:style>
  <w:style w:type="paragraph" w:styleId="2">
    <w:name w:val="heading 2"/>
    <w:basedOn w:val="a"/>
    <w:next w:val="a"/>
    <w:link w:val="2Char"/>
    <w:uiPriority w:val="9"/>
    <w:unhideWhenUsed/>
    <w:qFormat/>
    <w:pPr>
      <w:keepNext/>
      <w:keepLines/>
      <w:spacing w:before="260" w:after="260" w:line="415" w:lineRule="auto"/>
      <w:jc w:val="center"/>
      <w:outlineLvl w:val="1"/>
    </w:pPr>
    <w:rPr>
      <w:rFonts w:cstheme="minorBidi"/>
      <w:b/>
      <w:sz w:val="32"/>
    </w:rPr>
  </w:style>
  <w:style w:type="paragraph" w:styleId="3">
    <w:name w:val="heading 3"/>
    <w:basedOn w:val="a"/>
    <w:next w:val="a"/>
    <w:link w:val="3Char"/>
    <w:uiPriority w:val="9"/>
    <w:unhideWhenUsed/>
    <w:qFormat/>
    <w:pPr>
      <w:keepNext/>
      <w:keepLines/>
      <w:spacing w:beforeLines="50" w:before="50" w:afterLines="50" w:after="50"/>
      <w:jc w:val="left"/>
      <w:outlineLvl w:val="2"/>
    </w:pPr>
    <w:rPr>
      <w:sz w:val="24"/>
    </w:rPr>
  </w:style>
  <w:style w:type="paragraph" w:styleId="4">
    <w:name w:val="heading 4"/>
    <w:basedOn w:val="a"/>
    <w:next w:val="a"/>
    <w:link w:val="4Char"/>
    <w:uiPriority w:val="9"/>
    <w:qFormat/>
    <w:pPr>
      <w:keepNext/>
      <w:keepLines/>
      <w:spacing w:beforeLines="50" w:before="50" w:afterLines="50" w:after="50"/>
      <w:jc w:val="center"/>
      <w:outlineLvl w:val="3"/>
    </w:pPr>
    <w:rPr>
      <w:b/>
      <w:bCs/>
      <w:sz w:val="1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caption"/>
    <w:basedOn w:val="a"/>
    <w:next w:val="a"/>
    <w:unhideWhenUsed/>
    <w:qFormat/>
    <w:pPr>
      <w:spacing w:line="240" w:lineRule="auto"/>
    </w:pPr>
    <w:rPr>
      <w:rFonts w:ascii="Arial" w:eastAsia="黑体" w:hAnsi="Arial" w:cstheme="minorBidi"/>
      <w:sz w:val="20"/>
    </w:rPr>
  </w:style>
  <w:style w:type="paragraph" w:styleId="a5">
    <w:name w:val="Document Map"/>
    <w:basedOn w:val="a"/>
    <w:link w:val="Char"/>
    <w:uiPriority w:val="99"/>
    <w:unhideWhenUsed/>
    <w:qFormat/>
    <w:rPr>
      <w:rFonts w:ascii="宋体"/>
      <w:sz w:val="18"/>
      <w:szCs w:val="18"/>
    </w:rPr>
  </w:style>
  <w:style w:type="paragraph" w:styleId="a6">
    <w:name w:val="annotation text"/>
    <w:basedOn w:val="a"/>
    <w:link w:val="Char0"/>
    <w:qFormat/>
    <w:pPr>
      <w:jc w:val="left"/>
    </w:pPr>
  </w:style>
  <w:style w:type="paragraph" w:styleId="a7">
    <w:name w:val="Body Text Indent"/>
    <w:basedOn w:val="a"/>
    <w:link w:val="Char1"/>
    <w:qFormat/>
    <w:pPr>
      <w:ind w:firstLineChars="200" w:firstLine="480"/>
    </w:pPr>
    <w:rPr>
      <w:rFonts w:ascii="宋体" w:hAnsi="宋体"/>
      <w:sz w:val="24"/>
    </w:rPr>
  </w:style>
  <w:style w:type="paragraph" w:styleId="a8">
    <w:name w:val="Plain Text"/>
    <w:basedOn w:val="a"/>
    <w:link w:val="Char2"/>
    <w:qFormat/>
    <w:rPr>
      <w:rFonts w:ascii="宋体" w:hAnsi="Courier New"/>
      <w:szCs w:val="20"/>
    </w:rPr>
  </w:style>
  <w:style w:type="paragraph" w:styleId="a9">
    <w:name w:val="Date"/>
    <w:basedOn w:val="a"/>
    <w:next w:val="a"/>
    <w:link w:val="Char3"/>
    <w:uiPriority w:val="99"/>
    <w:unhideWhenUsed/>
    <w:qFormat/>
    <w:pPr>
      <w:ind w:leftChars="2500" w:left="100"/>
    </w:pPr>
  </w:style>
  <w:style w:type="paragraph" w:styleId="aa">
    <w:name w:val="Balloon Text"/>
    <w:basedOn w:val="a"/>
    <w:link w:val="Char4"/>
    <w:uiPriority w:val="99"/>
    <w:semiHidden/>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0">
    <w:name w:val="Body Text Indent 3"/>
    <w:basedOn w:val="a"/>
    <w:link w:val="3Char0"/>
    <w:uiPriority w:val="99"/>
    <w:unhideWhenUsed/>
    <w:qFormat/>
    <w:pPr>
      <w:spacing w:after="120"/>
      <w:ind w:leftChars="200" w:left="200"/>
    </w:pPr>
    <w:rPr>
      <w:szCs w:val="16"/>
    </w:rPr>
  </w:style>
  <w:style w:type="paragraph" w:styleId="20">
    <w:name w:val="toc 2"/>
    <w:basedOn w:val="a"/>
    <w:next w:val="a"/>
    <w:uiPriority w:val="39"/>
    <w:unhideWhenUsed/>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7"/>
    <w:uiPriority w:val="10"/>
    <w:qFormat/>
    <w:rPr>
      <w:bCs/>
      <w:szCs w:val="32"/>
    </w:rPr>
  </w:style>
  <w:style w:type="paragraph" w:styleId="af">
    <w:name w:val="annotation subject"/>
    <w:basedOn w:val="a6"/>
    <w:next w:val="a6"/>
    <w:link w:val="Char8"/>
    <w:semiHidden/>
    <w:qFormat/>
    <w:rPr>
      <w:b/>
      <w:bCs/>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FollowedHyperlink"/>
    <w:basedOn w:val="a0"/>
    <w:uiPriority w:val="99"/>
    <w:semiHidden/>
    <w:unhideWhenUsed/>
    <w:qFormat/>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qFormat/>
    <w:rPr>
      <w:sz w:val="21"/>
      <w:szCs w:val="21"/>
    </w:rPr>
  </w:style>
  <w:style w:type="character" w:customStyle="1" w:styleId="1Char">
    <w:name w:val="标题 1 Char"/>
    <w:basedOn w:val="a0"/>
    <w:link w:val="1"/>
    <w:qFormat/>
    <w:rPr>
      <w:rFonts w:ascii="Times New Roman" w:eastAsia="黑体" w:hAnsi="Times New Roman"/>
      <w:b/>
      <w:kern w:val="44"/>
      <w:sz w:val="28"/>
      <w:szCs w:val="24"/>
    </w:rPr>
  </w:style>
  <w:style w:type="character" w:customStyle="1" w:styleId="2Char">
    <w:name w:val="标题 2 Char"/>
    <w:basedOn w:val="a0"/>
    <w:link w:val="2"/>
    <w:uiPriority w:val="9"/>
    <w:qFormat/>
    <w:rPr>
      <w:rFonts w:ascii="Times New Roman" w:eastAsia="宋体" w:hAnsi="Times New Roman"/>
      <w:b/>
      <w:sz w:val="32"/>
      <w:szCs w:val="24"/>
    </w:rPr>
  </w:style>
  <w:style w:type="character" w:customStyle="1" w:styleId="3Char">
    <w:name w:val="标题 3 Char"/>
    <w:link w:val="3"/>
    <w:uiPriority w:val="9"/>
    <w:qFormat/>
    <w:rPr>
      <w:rFonts w:ascii="Times New Roman" w:eastAsia="宋体" w:hAnsi="Times New Roman" w:cs="Times New Roman"/>
      <w:sz w:val="24"/>
      <w:szCs w:val="24"/>
    </w:rPr>
  </w:style>
  <w:style w:type="character" w:customStyle="1" w:styleId="4Char">
    <w:name w:val="标题 4 Char"/>
    <w:basedOn w:val="a0"/>
    <w:link w:val="4"/>
    <w:uiPriority w:val="9"/>
    <w:qFormat/>
    <w:rPr>
      <w:rFonts w:ascii="Times New Roman" w:eastAsia="宋体" w:hAnsi="Times New Roman" w:cs="Times New Roman"/>
      <w:b/>
      <w:bCs/>
      <w:sz w:val="18"/>
      <w:szCs w:val="28"/>
    </w:rPr>
  </w:style>
  <w:style w:type="character" w:customStyle="1" w:styleId="Char">
    <w:name w:val="文档结构图 Char"/>
    <w:basedOn w:val="a0"/>
    <w:link w:val="a5"/>
    <w:uiPriority w:val="99"/>
    <w:qFormat/>
    <w:rPr>
      <w:rFonts w:ascii="宋体" w:eastAsia="宋体" w:hAnsi="Times New Roman" w:cs="Times New Roman"/>
      <w:sz w:val="18"/>
      <w:szCs w:val="18"/>
    </w:rPr>
  </w:style>
  <w:style w:type="character" w:customStyle="1" w:styleId="af5">
    <w:name w:val="批注文字 字符"/>
    <w:basedOn w:val="a0"/>
    <w:qFormat/>
    <w:rPr>
      <w:rFonts w:ascii="Times New Roman" w:eastAsia="宋体" w:hAnsi="Times New Roman" w:cs="Times New Roman"/>
      <w:szCs w:val="24"/>
    </w:rPr>
  </w:style>
  <w:style w:type="character" w:customStyle="1" w:styleId="Char1">
    <w:name w:val="正文文本缩进 Char"/>
    <w:basedOn w:val="a0"/>
    <w:link w:val="a7"/>
    <w:qFormat/>
    <w:rPr>
      <w:rFonts w:ascii="宋体" w:eastAsia="宋体" w:hAnsi="宋体" w:cs="Times New Roman"/>
      <w:sz w:val="24"/>
      <w:szCs w:val="24"/>
    </w:rPr>
  </w:style>
  <w:style w:type="character" w:customStyle="1" w:styleId="Char2">
    <w:name w:val="纯文本 Char"/>
    <w:basedOn w:val="a0"/>
    <w:link w:val="a8"/>
    <w:qFormat/>
    <w:rPr>
      <w:rFonts w:ascii="宋体" w:eastAsia="宋体" w:hAnsi="Courier New" w:cs="Times New Roman"/>
      <w:szCs w:val="20"/>
    </w:rPr>
  </w:style>
  <w:style w:type="character" w:customStyle="1" w:styleId="Char3">
    <w:name w:val="日期 Char"/>
    <w:basedOn w:val="a0"/>
    <w:link w:val="a9"/>
    <w:uiPriority w:val="99"/>
    <w:qFormat/>
    <w:rPr>
      <w:rFonts w:ascii="Times New Roman" w:eastAsia="宋体" w:hAnsi="Times New Roman" w:cs="Times New Roman"/>
      <w:szCs w:val="24"/>
    </w:rPr>
  </w:style>
  <w:style w:type="character" w:customStyle="1" w:styleId="Char4">
    <w:name w:val="批注框文本 Char"/>
    <w:basedOn w:val="a0"/>
    <w:link w:val="aa"/>
    <w:uiPriority w:val="99"/>
    <w:semiHidden/>
    <w:qFormat/>
    <w:rPr>
      <w:rFonts w:ascii="Times New Roman" w:eastAsia="宋体" w:hAnsi="Times New Roman" w:cs="Times New Roman"/>
      <w:sz w:val="18"/>
      <w:szCs w:val="18"/>
    </w:rPr>
  </w:style>
  <w:style w:type="character" w:customStyle="1" w:styleId="af6">
    <w:name w:val="页脚 字符"/>
    <w:basedOn w:val="a0"/>
    <w:uiPriority w:val="99"/>
    <w:qFormat/>
    <w:rPr>
      <w:rFonts w:ascii="Times New Roman" w:eastAsia="宋体" w:hAnsi="Times New Roman" w:cs="Times New Roman"/>
      <w:sz w:val="18"/>
      <w:szCs w:val="18"/>
    </w:rPr>
  </w:style>
  <w:style w:type="character" w:customStyle="1" w:styleId="Char6">
    <w:name w:val="页眉 Char"/>
    <w:basedOn w:val="a0"/>
    <w:link w:val="ac"/>
    <w:uiPriority w:val="99"/>
    <w:qFormat/>
    <w:rPr>
      <w:rFonts w:ascii="Times New Roman" w:eastAsia="宋体" w:hAnsi="Times New Roman" w:cs="Times New Roman"/>
      <w:sz w:val="18"/>
      <w:szCs w:val="18"/>
    </w:rPr>
  </w:style>
  <w:style w:type="character" w:customStyle="1" w:styleId="3Char0">
    <w:name w:val="正文文本缩进 3 Char"/>
    <w:basedOn w:val="a0"/>
    <w:link w:val="30"/>
    <w:uiPriority w:val="99"/>
    <w:qFormat/>
    <w:rPr>
      <w:rFonts w:ascii="Times New Roman" w:eastAsia="宋体" w:hAnsi="Times New Roman" w:cs="Times New Roman"/>
      <w:szCs w:val="16"/>
    </w:rPr>
  </w:style>
  <w:style w:type="character" w:customStyle="1" w:styleId="Char7">
    <w:name w:val="标题 Char"/>
    <w:basedOn w:val="a0"/>
    <w:link w:val="ae"/>
    <w:uiPriority w:val="10"/>
    <w:qFormat/>
    <w:rPr>
      <w:rFonts w:ascii="Times New Roman" w:eastAsia="宋体" w:hAnsi="Times New Roman" w:cs="Times New Roman"/>
      <w:bCs/>
      <w:szCs w:val="32"/>
    </w:rPr>
  </w:style>
  <w:style w:type="character" w:customStyle="1" w:styleId="Char8">
    <w:name w:val="批注主题 Char"/>
    <w:basedOn w:val="af5"/>
    <w:link w:val="af"/>
    <w:semiHidden/>
    <w:qFormat/>
    <w:rPr>
      <w:rFonts w:ascii="Times New Roman" w:eastAsia="宋体" w:hAnsi="Times New Roman" w:cs="Times New Roman"/>
      <w:b/>
      <w:bCs/>
      <w:szCs w:val="24"/>
    </w:rPr>
  </w:style>
  <w:style w:type="character" w:customStyle="1" w:styleId="21">
    <w:name w:val="标题 2 字符1"/>
    <w:uiPriority w:val="9"/>
    <w:qFormat/>
    <w:rPr>
      <w:rFonts w:ascii="Cambria" w:eastAsia="宋体" w:hAnsi="Cambria" w:cs="Times New Roman"/>
      <w:b/>
      <w:bCs/>
      <w:kern w:val="2"/>
      <w:sz w:val="32"/>
      <w:szCs w:val="32"/>
    </w:rPr>
  </w:style>
  <w:style w:type="paragraph" w:customStyle="1" w:styleId="71">
    <w:name w:val="目录 71"/>
    <w:basedOn w:val="a"/>
    <w:next w:val="a"/>
    <w:uiPriority w:val="39"/>
    <w:unhideWhenUsed/>
    <w:qFormat/>
    <w:pPr>
      <w:ind w:left="1260"/>
      <w:jc w:val="left"/>
    </w:pPr>
    <w:rPr>
      <w:rFonts w:ascii="Calibri" w:hAnsi="Calibri" w:cs="Calibri"/>
      <w:sz w:val="18"/>
      <w:szCs w:val="18"/>
    </w:rPr>
  </w:style>
  <w:style w:type="character" w:customStyle="1" w:styleId="Char0">
    <w:name w:val="批注文字 Char"/>
    <w:link w:val="a6"/>
    <w:uiPriority w:val="99"/>
    <w:qFormat/>
    <w:rPr>
      <w:rFonts w:ascii="Times New Roman" w:eastAsia="宋体" w:hAnsi="Times New Roman" w:cs="Times New Roman"/>
      <w:szCs w:val="24"/>
    </w:rPr>
  </w:style>
  <w:style w:type="paragraph" w:customStyle="1" w:styleId="51">
    <w:name w:val="目录 51"/>
    <w:basedOn w:val="a"/>
    <w:next w:val="a"/>
    <w:uiPriority w:val="39"/>
    <w:unhideWhenUsed/>
    <w:qFormat/>
    <w:pPr>
      <w:ind w:left="840"/>
      <w:jc w:val="left"/>
    </w:pPr>
    <w:rPr>
      <w:rFonts w:ascii="Calibri" w:hAnsi="Calibri" w:cs="Calibri"/>
      <w:sz w:val="18"/>
      <w:szCs w:val="18"/>
    </w:rPr>
  </w:style>
  <w:style w:type="paragraph" w:customStyle="1" w:styleId="31">
    <w:name w:val="目录 31"/>
    <w:basedOn w:val="a"/>
    <w:next w:val="a"/>
    <w:uiPriority w:val="39"/>
    <w:unhideWhenUsed/>
    <w:qFormat/>
    <w:pPr>
      <w:ind w:left="420"/>
      <w:jc w:val="left"/>
    </w:pPr>
    <w:rPr>
      <w:rFonts w:ascii="Calibri" w:hAnsi="Calibri" w:cs="Calibri"/>
      <w:i/>
      <w:iCs/>
      <w:sz w:val="20"/>
      <w:szCs w:val="20"/>
    </w:rPr>
  </w:style>
  <w:style w:type="paragraph" w:customStyle="1" w:styleId="81">
    <w:name w:val="目录 81"/>
    <w:basedOn w:val="a"/>
    <w:next w:val="a"/>
    <w:uiPriority w:val="39"/>
    <w:unhideWhenUsed/>
    <w:qFormat/>
    <w:pPr>
      <w:ind w:left="1470"/>
      <w:jc w:val="left"/>
    </w:pPr>
    <w:rPr>
      <w:rFonts w:ascii="Calibri" w:hAnsi="Calibri" w:cs="Calibri"/>
      <w:sz w:val="18"/>
      <w:szCs w:val="18"/>
    </w:rPr>
  </w:style>
  <w:style w:type="character" w:customStyle="1" w:styleId="Char5">
    <w:name w:val="页脚 Char"/>
    <w:link w:val="ab"/>
    <w:uiPriority w:val="99"/>
    <w:qFormat/>
    <w:rPr>
      <w:rFonts w:ascii="Times New Roman" w:eastAsia="宋体" w:hAnsi="Times New Roman" w:cs="Times New Roman"/>
      <w:sz w:val="18"/>
      <w:szCs w:val="18"/>
    </w:rPr>
  </w:style>
  <w:style w:type="paragraph" w:customStyle="1" w:styleId="11">
    <w:name w:val="目录 11"/>
    <w:basedOn w:val="a"/>
    <w:next w:val="a"/>
    <w:uiPriority w:val="39"/>
    <w:unhideWhenUsed/>
    <w:qFormat/>
    <w:pPr>
      <w:spacing w:before="120" w:after="120"/>
      <w:jc w:val="left"/>
    </w:pPr>
    <w:rPr>
      <w:rFonts w:ascii="Calibri" w:hAnsi="Calibri" w:cs="Calibri"/>
      <w:b/>
      <w:bCs/>
      <w:caps/>
      <w:sz w:val="20"/>
      <w:szCs w:val="20"/>
    </w:rPr>
  </w:style>
  <w:style w:type="paragraph" w:customStyle="1" w:styleId="41">
    <w:name w:val="目录 41"/>
    <w:basedOn w:val="a"/>
    <w:next w:val="a"/>
    <w:uiPriority w:val="39"/>
    <w:unhideWhenUsed/>
    <w:qFormat/>
    <w:pPr>
      <w:ind w:left="630"/>
      <w:jc w:val="left"/>
    </w:pPr>
    <w:rPr>
      <w:rFonts w:ascii="Calibri" w:hAnsi="Calibri" w:cs="Calibri"/>
      <w:sz w:val="18"/>
      <w:szCs w:val="18"/>
    </w:rPr>
  </w:style>
  <w:style w:type="paragraph" w:customStyle="1" w:styleId="61">
    <w:name w:val="目录 61"/>
    <w:basedOn w:val="a"/>
    <w:next w:val="a"/>
    <w:uiPriority w:val="39"/>
    <w:unhideWhenUsed/>
    <w:qFormat/>
    <w:pPr>
      <w:ind w:left="1050"/>
      <w:jc w:val="left"/>
    </w:pPr>
    <w:rPr>
      <w:rFonts w:ascii="Calibri" w:hAnsi="Calibri" w:cs="Calibri"/>
      <w:sz w:val="18"/>
      <w:szCs w:val="18"/>
    </w:rPr>
  </w:style>
  <w:style w:type="paragraph" w:customStyle="1" w:styleId="210">
    <w:name w:val="目录 21"/>
    <w:basedOn w:val="a"/>
    <w:next w:val="a"/>
    <w:uiPriority w:val="39"/>
    <w:unhideWhenUsed/>
    <w:qFormat/>
    <w:pPr>
      <w:ind w:left="210"/>
      <w:jc w:val="left"/>
    </w:pPr>
    <w:rPr>
      <w:rFonts w:ascii="Calibri" w:hAnsi="Calibri" w:cs="Calibri"/>
      <w:smallCaps/>
      <w:sz w:val="20"/>
      <w:szCs w:val="20"/>
    </w:rPr>
  </w:style>
  <w:style w:type="paragraph" w:customStyle="1" w:styleId="91">
    <w:name w:val="目录 91"/>
    <w:basedOn w:val="a"/>
    <w:next w:val="a"/>
    <w:uiPriority w:val="39"/>
    <w:unhideWhenUsed/>
    <w:qFormat/>
    <w:pPr>
      <w:ind w:left="1680"/>
      <w:jc w:val="left"/>
    </w:pPr>
    <w:rPr>
      <w:rFonts w:ascii="Calibri" w:hAnsi="Calibri" w:cs="Calibri"/>
      <w:sz w:val="18"/>
      <w:szCs w:val="18"/>
    </w:rPr>
  </w:style>
  <w:style w:type="paragraph" w:customStyle="1" w:styleId="12">
    <w:name w:val="纯文本1"/>
    <w:basedOn w:val="a"/>
    <w:qFormat/>
    <w:pPr>
      <w:adjustRightInd w:val="0"/>
      <w:textAlignment w:val="baseline"/>
    </w:pPr>
    <w:rPr>
      <w:rFonts w:ascii="宋体" w:hAnsi="Courier New"/>
      <w:szCs w:val="20"/>
    </w:rPr>
  </w:style>
  <w:style w:type="paragraph" w:customStyle="1" w:styleId="13">
    <w:name w:val="列出段落1"/>
    <w:basedOn w:val="a"/>
    <w:uiPriority w:val="34"/>
    <w:qFormat/>
    <w:pPr>
      <w:ind w:firstLineChars="200" w:firstLine="420"/>
    </w:pPr>
    <w:rPr>
      <w:rFonts w:ascii="Calibri" w:hAnsi="Calibri"/>
      <w:szCs w:val="22"/>
    </w:rPr>
  </w:style>
  <w:style w:type="paragraph" w:customStyle="1" w:styleId="14">
    <w:name w:val="修订1"/>
    <w:uiPriority w:val="99"/>
    <w:unhideWhenUsed/>
    <w:qFormat/>
    <w:rPr>
      <w:kern w:val="2"/>
      <w:sz w:val="21"/>
      <w:szCs w:val="24"/>
    </w:rPr>
  </w:style>
  <w:style w:type="paragraph" w:styleId="af7">
    <w:name w:val="No Spacing"/>
    <w:uiPriority w:val="1"/>
    <w:qFormat/>
    <w:pPr>
      <w:widowControl w:val="0"/>
      <w:spacing w:line="400" w:lineRule="exact"/>
      <w:ind w:firstLineChars="200" w:firstLine="200"/>
      <w:jc w:val="both"/>
    </w:pPr>
    <w:rPr>
      <w:kern w:val="2"/>
      <w:sz w:val="24"/>
      <w:szCs w:val="22"/>
    </w:rPr>
  </w:style>
  <w:style w:type="table" w:customStyle="1" w:styleId="15">
    <w:name w:val="网格型1"/>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qFormat/>
  </w:style>
  <w:style w:type="paragraph" w:customStyle="1" w:styleId="p0">
    <w:name w:val="p0"/>
    <w:basedOn w:val="a"/>
    <w:qFormat/>
    <w:pPr>
      <w:widowControl/>
    </w:pPr>
    <w:rPr>
      <w:rFonts w:ascii="Calibri" w:hAnsi="Calibri" w:cs="宋体"/>
      <w:kern w:val="0"/>
      <w:szCs w:val="21"/>
    </w:rPr>
  </w:style>
  <w:style w:type="paragraph" w:customStyle="1" w:styleId="b7">
    <w:name w:val="b7中文图名"/>
    <w:basedOn w:val="a"/>
    <w:qFormat/>
    <w:pPr>
      <w:spacing w:beforeLines="30" w:before="93" w:line="0" w:lineRule="atLeast"/>
      <w:jc w:val="center"/>
    </w:pPr>
    <w:rPr>
      <w:rFonts w:eastAsia="黑体"/>
      <w:sz w:val="18"/>
    </w:rPr>
  </w:style>
  <w:style w:type="character" w:customStyle="1" w:styleId="Char9">
    <w:name w:val="论文正文 Char"/>
    <w:link w:val="af8"/>
    <w:qFormat/>
    <w:locked/>
    <w:rPr>
      <w:sz w:val="24"/>
      <w:szCs w:val="24"/>
    </w:rPr>
  </w:style>
  <w:style w:type="paragraph" w:customStyle="1" w:styleId="af8">
    <w:name w:val="论文正文"/>
    <w:basedOn w:val="a"/>
    <w:link w:val="Char9"/>
    <w:qFormat/>
    <w:pPr>
      <w:ind w:firstLineChars="200" w:firstLine="480"/>
      <w:jc w:val="left"/>
    </w:pPr>
    <w:rPr>
      <w:rFonts w:asciiTheme="minorHAnsi" w:eastAsiaTheme="minorEastAsia" w:hAnsiTheme="minorHAnsi" w:cstheme="minorBidi"/>
      <w:sz w:val="24"/>
    </w:rPr>
  </w:style>
  <w:style w:type="paragraph" w:customStyle="1" w:styleId="16">
    <w:name w:val="规程1"/>
    <w:basedOn w:val="a"/>
    <w:link w:val="1Char0"/>
    <w:qFormat/>
    <w:pPr>
      <w:spacing w:line="440" w:lineRule="exact"/>
    </w:pPr>
    <w:rPr>
      <w:bCs/>
      <w:kern w:val="44"/>
      <w:szCs w:val="21"/>
    </w:rPr>
  </w:style>
  <w:style w:type="character" w:customStyle="1" w:styleId="1Char0">
    <w:name w:val="规程1 Char"/>
    <w:link w:val="16"/>
    <w:qFormat/>
    <w:rPr>
      <w:rFonts w:ascii="Times New Roman" w:eastAsia="宋体" w:hAnsi="Times New Roman" w:cs="Times New Roman"/>
      <w:bCs/>
      <w:kern w:val="44"/>
      <w:szCs w:val="21"/>
    </w:rPr>
  </w:style>
  <w:style w:type="paragraph" w:customStyle="1" w:styleId="af9">
    <w:name w:val="!三级标题"/>
    <w:basedOn w:val="3"/>
    <w:qFormat/>
    <w:pPr>
      <w:keepLines w:val="0"/>
      <w:tabs>
        <w:tab w:val="left" w:pos="709"/>
      </w:tabs>
      <w:adjustRightInd w:val="0"/>
      <w:snapToGrid w:val="0"/>
      <w:spacing w:beforeLines="0" w:before="240" w:afterLines="0" w:after="300"/>
      <w:ind w:left="709" w:hanging="709"/>
      <w:jc w:val="both"/>
    </w:pPr>
    <w:rPr>
      <w:bCs/>
      <w:kern w:val="0"/>
      <w:szCs w:val="32"/>
    </w:rPr>
  </w:style>
  <w:style w:type="paragraph" w:customStyle="1" w:styleId="wd">
    <w:name w:val="正文wd"/>
    <w:basedOn w:val="a"/>
    <w:link w:val="wdChar"/>
    <w:qFormat/>
    <w:pPr>
      <w:snapToGrid w:val="0"/>
      <w:spacing w:line="360" w:lineRule="auto"/>
      <w:outlineLvl w:val="2"/>
    </w:pPr>
    <w:rPr>
      <w:bCs/>
      <w:sz w:val="24"/>
    </w:rPr>
  </w:style>
  <w:style w:type="character" w:customStyle="1" w:styleId="wdChar">
    <w:name w:val="正文wd Char"/>
    <w:link w:val="wd"/>
    <w:qFormat/>
    <w:rPr>
      <w:rFonts w:ascii="Times New Roman" w:eastAsia="宋体" w:hAnsi="Times New Roman" w:cs="Times New Roman"/>
      <w:bCs/>
      <w:sz w:val="24"/>
      <w:szCs w:val="24"/>
    </w:rPr>
  </w:style>
  <w:style w:type="character" w:styleId="afa">
    <w:name w:val="Placeholder Text"/>
    <w:basedOn w:val="a0"/>
    <w:uiPriority w:val="99"/>
    <w:unhideWhenUsed/>
    <w:qFormat/>
    <w:rPr>
      <w:color w:val="80808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fb">
    <w:name w:val="List Paragraph"/>
    <w:basedOn w:val="a"/>
    <w:uiPriority w:val="99"/>
    <w:qFormat/>
    <w:pPr>
      <w:ind w:firstLineChars="200" w:firstLine="420"/>
    </w:pPr>
  </w:style>
  <w:style w:type="paragraph" w:customStyle="1" w:styleId="afc">
    <w:name w:val="标准书脚_偶数页"/>
    <w:qFormat/>
    <w:pPr>
      <w:spacing w:before="120"/>
      <w:ind w:left="221"/>
    </w:pPr>
    <w:rPr>
      <w:rFonts w:ascii="宋体"/>
      <w:sz w:val="18"/>
      <w:szCs w:val="18"/>
    </w:rPr>
  </w:style>
  <w:style w:type="paragraph" w:customStyle="1" w:styleId="afd">
    <w:name w:val="表格内容"/>
    <w:basedOn w:val="a"/>
    <w:link w:val="afe"/>
    <w:qFormat/>
    <w:pPr>
      <w:widowControl/>
      <w:spacing w:line="240" w:lineRule="auto"/>
      <w:jc w:val="center"/>
    </w:pPr>
    <w:rPr>
      <w:rFonts w:cs="宋体"/>
      <w:kern w:val="0"/>
      <w:sz w:val="18"/>
      <w:szCs w:val="16"/>
    </w:rPr>
  </w:style>
  <w:style w:type="paragraph" w:customStyle="1" w:styleId="aff">
    <w:name w:val="小标题"/>
    <w:basedOn w:val="a"/>
    <w:link w:val="aff0"/>
    <w:qFormat/>
    <w:rPr>
      <w:b/>
      <w:color w:val="454545"/>
    </w:rPr>
  </w:style>
  <w:style w:type="character" w:customStyle="1" w:styleId="afe">
    <w:name w:val="表格内容 字符"/>
    <w:basedOn w:val="a0"/>
    <w:link w:val="afd"/>
    <w:qFormat/>
    <w:rPr>
      <w:rFonts w:ascii="Times New Roman" w:eastAsia="宋体" w:hAnsi="Times New Roman" w:cs="宋体"/>
      <w:kern w:val="0"/>
      <w:sz w:val="18"/>
      <w:szCs w:val="16"/>
    </w:rPr>
  </w:style>
  <w:style w:type="character" w:customStyle="1" w:styleId="MTEquationSection">
    <w:name w:val="MTEquationSection"/>
    <w:basedOn w:val="a0"/>
    <w:qFormat/>
    <w:rPr>
      <w:vanish/>
      <w:color w:val="FF0000"/>
    </w:rPr>
  </w:style>
  <w:style w:type="character" w:customStyle="1" w:styleId="aff0">
    <w:name w:val="小标题 字符"/>
    <w:basedOn w:val="a0"/>
    <w:link w:val="aff"/>
    <w:qFormat/>
    <w:rPr>
      <w:rFonts w:ascii="Times New Roman" w:eastAsia="宋体" w:hAnsi="Times New Roman" w:cs="Times New Roman"/>
      <w:b/>
      <w:color w:val="454545"/>
      <w:szCs w:val="24"/>
    </w:rPr>
  </w:style>
  <w:style w:type="paragraph" w:customStyle="1" w:styleId="MTDisplayEquation">
    <w:name w:val="MTDisplayEquation"/>
    <w:basedOn w:val="a"/>
    <w:next w:val="a"/>
    <w:link w:val="MTDisplayEquation0"/>
    <w:qFormat/>
    <w:pPr>
      <w:tabs>
        <w:tab w:val="center" w:pos="4160"/>
        <w:tab w:val="right" w:pos="8300"/>
      </w:tabs>
      <w:jc w:val="center"/>
    </w:pPr>
    <w:rPr>
      <w:rFonts w:ascii="Cambria Math" w:hAnsi="Cambria Math"/>
      <w:i/>
    </w:rPr>
  </w:style>
  <w:style w:type="character" w:customStyle="1" w:styleId="MTDisplayEquation0">
    <w:name w:val="MTDisplayEquation 字符"/>
    <w:basedOn w:val="a0"/>
    <w:link w:val="MTDisplayEquation"/>
    <w:qFormat/>
    <w:rPr>
      <w:rFonts w:ascii="Cambria Math" w:eastAsia="宋体" w:hAnsi="Cambria Math" w:cs="Times New Roman"/>
      <w:i/>
      <w:szCs w:val="24"/>
    </w:rPr>
  </w:style>
  <w:style w:type="character" w:customStyle="1" w:styleId="17">
    <w:name w:val="书籍标题1"/>
    <w:basedOn w:val="a0"/>
    <w:uiPriority w:val="33"/>
    <w:qFormat/>
    <w:rPr>
      <w:b/>
      <w:bCs/>
      <w:i/>
      <w:iCs/>
      <w:spacing w:val="5"/>
    </w:rPr>
  </w:style>
  <w:style w:type="paragraph" w:customStyle="1" w:styleId="aff1">
    <w:name w:val="表格标题"/>
    <w:basedOn w:val="aff"/>
    <w:link w:val="aff2"/>
    <w:qFormat/>
    <w:pPr>
      <w:spacing w:beforeLines="50" w:before="50" w:line="240" w:lineRule="auto"/>
      <w:jc w:val="center"/>
    </w:pPr>
    <w:rPr>
      <w:rFonts w:eastAsia="黑体"/>
      <w:sz w:val="18"/>
    </w:rPr>
  </w:style>
  <w:style w:type="paragraph" w:customStyle="1" w:styleId="aff3">
    <w:name w:val="图标题"/>
    <w:basedOn w:val="aff"/>
    <w:link w:val="aff4"/>
    <w:qFormat/>
    <w:pPr>
      <w:spacing w:line="240" w:lineRule="auto"/>
      <w:jc w:val="center"/>
    </w:pPr>
    <w:rPr>
      <w:b w:val="0"/>
      <w:sz w:val="18"/>
    </w:rPr>
  </w:style>
  <w:style w:type="character" w:customStyle="1" w:styleId="aff2">
    <w:name w:val="表格标题 字符"/>
    <w:basedOn w:val="aff0"/>
    <w:link w:val="aff1"/>
    <w:qFormat/>
    <w:rPr>
      <w:rFonts w:ascii="Times New Roman" w:eastAsia="黑体" w:hAnsi="Times New Roman" w:cs="Times New Roman"/>
      <w:b/>
      <w:color w:val="454545"/>
      <w:sz w:val="18"/>
      <w:szCs w:val="24"/>
    </w:rPr>
  </w:style>
  <w:style w:type="paragraph" w:customStyle="1" w:styleId="aff5">
    <w:name w:val="参考文献"/>
    <w:basedOn w:val="a"/>
    <w:link w:val="aff6"/>
    <w:qFormat/>
    <w:pPr>
      <w:ind w:firstLineChars="135" w:firstLine="135"/>
      <w:contextualSpacing/>
    </w:pPr>
    <w:rPr>
      <w:color w:val="383838"/>
      <w:kern w:val="0"/>
      <w:szCs w:val="20"/>
    </w:rPr>
  </w:style>
  <w:style w:type="character" w:customStyle="1" w:styleId="aff4">
    <w:name w:val="图标题 字符"/>
    <w:basedOn w:val="aff0"/>
    <w:link w:val="aff3"/>
    <w:qFormat/>
    <w:rPr>
      <w:rFonts w:ascii="Times New Roman" w:eastAsia="宋体" w:hAnsi="Times New Roman" w:cs="Times New Roman"/>
      <w:b w:val="0"/>
      <w:color w:val="454545"/>
      <w:sz w:val="18"/>
      <w:szCs w:val="24"/>
    </w:rPr>
  </w:style>
  <w:style w:type="character" w:customStyle="1" w:styleId="aff6">
    <w:name w:val="参考文献 字符"/>
    <w:basedOn w:val="a0"/>
    <w:link w:val="aff5"/>
    <w:qFormat/>
    <w:rPr>
      <w:rFonts w:ascii="Times New Roman" w:eastAsia="宋体" w:hAnsi="Times New Roman" w:cs="Times New Roman"/>
      <w:color w:val="38383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71593">
      <w:bodyDiv w:val="1"/>
      <w:marLeft w:val="0"/>
      <w:marRight w:val="0"/>
      <w:marTop w:val="0"/>
      <w:marBottom w:val="0"/>
      <w:divBdr>
        <w:top w:val="none" w:sz="0" w:space="0" w:color="auto"/>
        <w:left w:val="none" w:sz="0" w:space="0" w:color="auto"/>
        <w:bottom w:val="none" w:sz="0" w:space="0" w:color="auto"/>
        <w:right w:val="none" w:sz="0" w:space="0" w:color="auto"/>
      </w:divBdr>
      <w:divsChild>
        <w:div w:id="119345065">
          <w:marLeft w:val="0"/>
          <w:marRight w:val="0"/>
          <w:marTop w:val="0"/>
          <w:marBottom w:val="0"/>
          <w:divBdr>
            <w:top w:val="none" w:sz="0" w:space="0" w:color="auto"/>
            <w:left w:val="none" w:sz="0" w:space="0" w:color="auto"/>
            <w:bottom w:val="none" w:sz="0" w:space="0" w:color="auto"/>
            <w:right w:val="none" w:sz="0" w:space="0" w:color="auto"/>
          </w:divBdr>
          <w:divsChild>
            <w:div w:id="1055618720">
              <w:marLeft w:val="0"/>
              <w:marRight w:val="0"/>
              <w:marTop w:val="0"/>
              <w:marBottom w:val="0"/>
              <w:divBdr>
                <w:top w:val="single" w:sz="6" w:space="0" w:color="FFFFFF"/>
                <w:left w:val="single" w:sz="6" w:space="0" w:color="FFFFFF"/>
                <w:bottom w:val="single" w:sz="6" w:space="0" w:color="FFFFFF"/>
                <w:right w:val="single" w:sz="6" w:space="0" w:color="FFFFFF"/>
              </w:divBdr>
              <w:divsChild>
                <w:div w:id="2010792683">
                  <w:marLeft w:val="0"/>
                  <w:marRight w:val="0"/>
                  <w:marTop w:val="0"/>
                  <w:marBottom w:val="0"/>
                  <w:divBdr>
                    <w:top w:val="none" w:sz="0" w:space="0" w:color="auto"/>
                    <w:left w:val="none" w:sz="0" w:space="0" w:color="auto"/>
                    <w:bottom w:val="none" w:sz="0" w:space="0" w:color="auto"/>
                    <w:right w:val="none" w:sz="0" w:space="0" w:color="auto"/>
                  </w:divBdr>
                  <w:divsChild>
                    <w:div w:id="129795188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87612982">
          <w:marLeft w:val="0"/>
          <w:marRight w:val="0"/>
          <w:marTop w:val="0"/>
          <w:marBottom w:val="0"/>
          <w:divBdr>
            <w:top w:val="none" w:sz="0" w:space="0" w:color="auto"/>
            <w:left w:val="none" w:sz="0" w:space="0" w:color="auto"/>
            <w:bottom w:val="none" w:sz="0" w:space="0" w:color="auto"/>
            <w:right w:val="none" w:sz="0" w:space="0" w:color="auto"/>
          </w:divBdr>
          <w:divsChild>
            <w:div w:id="1193960826">
              <w:marLeft w:val="0"/>
              <w:marRight w:val="0"/>
              <w:marTop w:val="0"/>
              <w:marBottom w:val="0"/>
              <w:divBdr>
                <w:top w:val="none" w:sz="0" w:space="0" w:color="auto"/>
                <w:left w:val="none" w:sz="0" w:space="0" w:color="auto"/>
                <w:bottom w:val="none" w:sz="0" w:space="0" w:color="auto"/>
                <w:right w:val="none" w:sz="0" w:space="0" w:color="auto"/>
              </w:divBdr>
              <w:divsChild>
                <w:div w:id="1253930321">
                  <w:marLeft w:val="0"/>
                  <w:marRight w:val="0"/>
                  <w:marTop w:val="0"/>
                  <w:marBottom w:val="0"/>
                  <w:divBdr>
                    <w:top w:val="single" w:sz="6" w:space="11" w:color="EEEEEE"/>
                    <w:left w:val="none" w:sz="0" w:space="0" w:color="auto"/>
                    <w:bottom w:val="single" w:sz="6" w:space="8" w:color="EEEEEE"/>
                    <w:right w:val="single" w:sz="6" w:space="11" w:color="EEEEEE"/>
                  </w:divBdr>
                  <w:divsChild>
                    <w:div w:id="13870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image" Target="media/image10.jpeg"/><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eader" Target="header2.xml"/><Relationship Id="rId46"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4.jpeg"/><Relationship Id="rId29" Type="http://schemas.openxmlformats.org/officeDocument/2006/relationships/image" Target="media/image13.pn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image" Target="media/image16.png"/><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image" Target="media/image22.png"/><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image" Target="media/image7.png"/><Relationship Id="rId28" Type="http://schemas.openxmlformats.org/officeDocument/2006/relationships/image" Target="media/image12.jpeg"/><Relationship Id="rId36" Type="http://schemas.openxmlformats.org/officeDocument/2006/relationships/image" Target="media/image20.png"/><Relationship Id="rId10" Type="http://schemas.openxmlformats.org/officeDocument/2006/relationships/image" Target="media/image1.jpeg"/><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footer" Target="footer9.xm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EB0C2A-84B2-4EBC-B478-2DE73CA8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2818</Words>
  <Characters>16067</Characters>
  <Application>Microsoft Office Word</Application>
  <DocSecurity>0</DocSecurity>
  <Lines>133</Lines>
  <Paragraphs>37</Paragraphs>
  <ScaleCrop>false</ScaleCrop>
  <Company/>
  <LinksUpToDate>false</LinksUpToDate>
  <CharactersWithSpaces>18848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gao</cp:lastModifiedBy>
  <cp:revision>6</cp:revision>
  <cp:lastPrinted>2022-11-17T13:59:00Z</cp:lastPrinted>
  <dcterms:created xsi:type="dcterms:W3CDTF">2023-02-15T10:17:00Z</dcterms:created>
  <dcterms:modified xsi:type="dcterms:W3CDTF">2023-02-15T10:35:00Z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(#S1.#E1)</vt:lpwstr>
  </property>
  <property fmtid="{D5CDD505-2E9C-101B-9397-08002B2CF9AE}" pid="5" name="KSOProductBuildVer">
    <vt:lpwstr>2052-11.1.0.12980</vt:lpwstr>
  </property>
  <property fmtid="{D5CDD505-2E9C-101B-9397-08002B2CF9AE}" pid="6" name="ICV">
    <vt:lpwstr>CEB2423005824DE6B31BA0A1A103F9B7</vt:lpwstr>
  </property>
</Properties>
</file>