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31CF" w14:textId="77777777" w:rsidR="005A75C0" w:rsidRDefault="00132D8D">
      <w:pPr>
        <w:rPr>
          <w:b/>
          <w:bCs/>
          <w:sz w:val="52"/>
          <w:szCs w:val="84"/>
        </w:rPr>
      </w:pPr>
      <w:bookmarkStart w:id="0" w:name="_Toc204070807"/>
      <w:bookmarkStart w:id="1" w:name="_Toc142729472"/>
      <w:bookmarkStart w:id="2" w:name="_Toc219878346"/>
      <w:bookmarkStart w:id="3" w:name="_Toc154308418"/>
      <w:bookmarkStart w:id="4" w:name="_Toc192062764"/>
      <w:bookmarkStart w:id="5" w:name="_Toc172631682"/>
      <w:bookmarkStart w:id="6" w:name="_Toc196370893"/>
      <w:bookmarkStart w:id="7" w:name="_Toc192065343"/>
      <w:bookmarkStart w:id="8" w:name="_Toc204062745"/>
      <w:bookmarkStart w:id="9" w:name="_Toc96419962"/>
      <w:bookmarkStart w:id="10" w:name="_Toc142729607"/>
      <w:bookmarkStart w:id="11" w:name="_Toc278960335"/>
      <w:r>
        <w:rPr>
          <w:noProof/>
        </w:rPr>
        <w:drawing>
          <wp:anchor distT="0" distB="0" distL="114300" distR="114300" simplePos="0" relativeHeight="251687936" behindDoc="0" locked="0" layoutInCell="1" allowOverlap="1" wp14:anchorId="2407932C" wp14:editId="51A5B9A7">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C10B3AE" w14:textId="77777777" w:rsidR="005A75C0" w:rsidRDefault="005A75C0">
      <w:pPr>
        <w:rPr>
          <w:b/>
          <w:bCs/>
          <w:sz w:val="52"/>
          <w:szCs w:val="84"/>
        </w:rPr>
      </w:pPr>
    </w:p>
    <w:p w14:paraId="07CA001E" w14:textId="77777777" w:rsidR="005A75C0" w:rsidRDefault="00132D8D">
      <w:pPr>
        <w:jc w:val="right"/>
        <w:rPr>
          <w:sz w:val="32"/>
          <w:szCs w:val="32"/>
        </w:rPr>
      </w:pPr>
      <w:r>
        <w:rPr>
          <w:b/>
          <w:bCs/>
          <w:sz w:val="36"/>
          <w:szCs w:val="36"/>
        </w:rPr>
        <w:t xml:space="preserve">T/CECS </w:t>
      </w:r>
      <w:r>
        <w:rPr>
          <w:sz w:val="36"/>
          <w:szCs w:val="36"/>
        </w:rPr>
        <w:t>XXX- 2023</w:t>
      </w:r>
    </w:p>
    <w:p w14:paraId="6B733392" w14:textId="77777777" w:rsidR="005A75C0" w:rsidRDefault="00132D8D">
      <w:pPr>
        <w:jc w:val="center"/>
        <w:rPr>
          <w:szCs w:val="32"/>
        </w:rPr>
      </w:pPr>
      <w:r>
        <w:rPr>
          <w:noProof/>
          <w:szCs w:val="32"/>
        </w:rPr>
        <mc:AlternateContent>
          <mc:Choice Requires="wps">
            <w:drawing>
              <wp:anchor distT="0" distB="0" distL="114300" distR="114300" simplePos="0" relativeHeight="251688960" behindDoc="0" locked="0" layoutInCell="1" allowOverlap="1" wp14:anchorId="5DD01E1F" wp14:editId="14207F07">
                <wp:simplePos x="0" y="0"/>
                <wp:positionH relativeFrom="column">
                  <wp:posOffset>1905</wp:posOffset>
                </wp:positionH>
                <wp:positionV relativeFrom="paragraph">
                  <wp:posOffset>120650</wp:posOffset>
                </wp:positionV>
                <wp:extent cx="5422265" cy="0"/>
                <wp:effectExtent l="0" t="0" r="26670" b="19050"/>
                <wp:wrapNone/>
                <wp:docPr id="43" name="直接连接符 43"/>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88960;mso-width-relative:page;mso-height-relative:page;" filled="f" stroked="t" coordsize="21600,21600" o:gfxdata="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9zomdMAAAAGAQAADwAAAAAAAAABACAAAAA4AAAAZHJz&#10;L2Rvd25yZXYueG1sUEsBAhQAFAAAAAgAh07iQN7IDNDzAQAA1gMAAA4AAAAAAAAAAQAgAAAAOAEA&#10;AGRycy9lMm9Eb2MueG1sUEsFBgAAAAAGAAYAWQEAAJ0FAAAAAA==&#10;">
                <v:fill on="f" focussize="0,0"/>
                <v:stroke weight="1.5pt" color="#000000 [3200]" joinstyle="round"/>
                <v:imagedata o:title=""/>
                <o:lock v:ext="edit" aspectratio="f"/>
              </v:line>
            </w:pict>
          </mc:Fallback>
        </mc:AlternateContent>
      </w:r>
    </w:p>
    <w:p w14:paraId="3D8E5C7A" w14:textId="77777777" w:rsidR="005A75C0" w:rsidRDefault="005A75C0">
      <w:pPr>
        <w:widowControl/>
        <w:tabs>
          <w:tab w:val="left" w:pos="3510"/>
        </w:tabs>
        <w:jc w:val="left"/>
        <w:rPr>
          <w:rFonts w:ascii="宋体" w:hAnsi="宋体"/>
          <w:color w:val="000000" w:themeColor="text1"/>
        </w:rPr>
      </w:pPr>
    </w:p>
    <w:p w14:paraId="197E98A7" w14:textId="77777777" w:rsidR="005A75C0" w:rsidRDefault="005A75C0"/>
    <w:p w14:paraId="28B2FA76" w14:textId="77777777" w:rsidR="005A75C0" w:rsidRDefault="00132D8D">
      <w:pPr>
        <w:spacing w:line="360" w:lineRule="auto"/>
        <w:ind w:firstLineChars="200" w:firstLine="560"/>
        <w:jc w:val="center"/>
        <w:rPr>
          <w:b/>
          <w:bCs/>
          <w:sz w:val="44"/>
          <w:szCs w:val="23"/>
        </w:rPr>
      </w:pPr>
      <w:r>
        <w:rPr>
          <w:sz w:val="28"/>
        </w:rPr>
        <w:t>中国工程建设标准化协会标准</w:t>
      </w:r>
    </w:p>
    <w:p w14:paraId="753F58C1" w14:textId="77777777" w:rsidR="005A75C0" w:rsidRDefault="005A75C0">
      <w:pPr>
        <w:pStyle w:val="afff6"/>
        <w:spacing w:line="360" w:lineRule="auto"/>
        <w:rPr>
          <w:rFonts w:eastAsia="宋体"/>
        </w:rPr>
      </w:pPr>
    </w:p>
    <w:p w14:paraId="1A3CE6CA" w14:textId="77777777" w:rsidR="005A75C0" w:rsidRDefault="005A75C0">
      <w:pPr>
        <w:pStyle w:val="afff7"/>
        <w:spacing w:line="360" w:lineRule="auto"/>
        <w:rPr>
          <w:rFonts w:eastAsia="宋体"/>
        </w:rPr>
      </w:pPr>
    </w:p>
    <w:p w14:paraId="2D6EA4D5" w14:textId="77777777" w:rsidR="005A75C0" w:rsidRDefault="00132D8D">
      <w:pPr>
        <w:pStyle w:val="afff8"/>
        <w:ind w:left="204"/>
      </w:pPr>
      <w:r>
        <w:rPr>
          <w:rFonts w:hint="eastAsia"/>
        </w:rPr>
        <w:t>线缆用焊接钢管工程技术规程</w:t>
      </w:r>
    </w:p>
    <w:p w14:paraId="08B643DE" w14:textId="77777777" w:rsidR="005A75C0" w:rsidRDefault="00132D8D">
      <w:pPr>
        <w:pStyle w:val="afff8"/>
        <w:ind w:left="204"/>
        <w:rPr>
          <w:rFonts w:eastAsia="宋体"/>
          <w:sz w:val="32"/>
          <w:szCs w:val="32"/>
        </w:rPr>
      </w:pPr>
      <w:r>
        <w:rPr>
          <w:rFonts w:eastAsia="宋体"/>
          <w:sz w:val="32"/>
          <w:szCs w:val="32"/>
        </w:rPr>
        <w:t>Technical specification for welded steel pipe</w:t>
      </w:r>
    </w:p>
    <w:p w14:paraId="53564FDF" w14:textId="77777777" w:rsidR="005A75C0" w:rsidRDefault="00132D8D">
      <w:pPr>
        <w:pStyle w:val="afff8"/>
        <w:ind w:left="204"/>
        <w:rPr>
          <w:rFonts w:eastAsia="宋体"/>
          <w:sz w:val="32"/>
          <w:szCs w:val="32"/>
        </w:rPr>
      </w:pPr>
      <w:r>
        <w:rPr>
          <w:rFonts w:eastAsia="宋体"/>
          <w:sz w:val="32"/>
          <w:szCs w:val="32"/>
        </w:rPr>
        <w:t xml:space="preserve"> Engineering  for cable</w:t>
      </w:r>
    </w:p>
    <w:p w14:paraId="31430F01" w14:textId="77777777" w:rsidR="005A75C0" w:rsidRDefault="00132D8D">
      <w:pPr>
        <w:pStyle w:val="afff8"/>
        <w:ind w:left="204"/>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74A36FE7" w14:textId="77777777" w:rsidR="005A75C0" w:rsidRDefault="005A75C0">
      <w:pPr>
        <w:pStyle w:val="afff8"/>
        <w:ind w:left="204"/>
        <w:rPr>
          <w:rFonts w:eastAsia="宋体"/>
        </w:rPr>
      </w:pPr>
    </w:p>
    <w:p w14:paraId="3D08E941" w14:textId="77777777" w:rsidR="005A75C0" w:rsidRDefault="005A75C0">
      <w:pPr>
        <w:pStyle w:val="afff8"/>
        <w:ind w:left="204"/>
        <w:rPr>
          <w:rFonts w:eastAsia="宋体"/>
        </w:rPr>
      </w:pPr>
    </w:p>
    <w:p w14:paraId="19E931AA" w14:textId="77777777" w:rsidR="005A75C0" w:rsidRDefault="00132D8D">
      <w:pPr>
        <w:pStyle w:val="afff5"/>
        <w:spacing w:line="360" w:lineRule="auto"/>
        <w:rPr>
          <w:rFonts w:eastAsia="宋体" w:cs="Times New Roman"/>
          <w:color w:val="0000FF"/>
        </w:rPr>
      </w:pPr>
      <w:r>
        <w:rPr>
          <w:rFonts w:asciiTheme="minorEastAsia" w:hAnsiTheme="minorEastAsia" w:hint="eastAsia"/>
          <w:b/>
          <w:bCs/>
          <w:color w:val="0000FF"/>
          <w:szCs w:val="24"/>
        </w:rPr>
        <w:t>在提交反馈意见时，请将您知道的相关专利连同支持性文件一并附上</w:t>
      </w:r>
    </w:p>
    <w:p w14:paraId="22231270" w14:textId="77777777" w:rsidR="005A75C0" w:rsidRDefault="005A75C0">
      <w:pPr>
        <w:pStyle w:val="afff5"/>
        <w:spacing w:line="360" w:lineRule="auto"/>
        <w:rPr>
          <w:rFonts w:eastAsia="宋体" w:cs="Times New Roman"/>
        </w:rPr>
      </w:pPr>
    </w:p>
    <w:p w14:paraId="368717B3" w14:textId="77777777" w:rsidR="005A75C0" w:rsidRDefault="005A75C0">
      <w:pPr>
        <w:pStyle w:val="afff5"/>
        <w:spacing w:line="360" w:lineRule="auto"/>
        <w:rPr>
          <w:rFonts w:eastAsia="宋体" w:cs="Times New Roman"/>
        </w:rPr>
      </w:pPr>
    </w:p>
    <w:p w14:paraId="77A4ECAA" w14:textId="77777777" w:rsidR="005A75C0" w:rsidRDefault="005A75C0">
      <w:pPr>
        <w:pStyle w:val="afff5"/>
        <w:spacing w:line="360" w:lineRule="auto"/>
        <w:jc w:val="both"/>
        <w:rPr>
          <w:rFonts w:eastAsia="宋体" w:cs="Times New Roman"/>
        </w:rPr>
      </w:pPr>
    </w:p>
    <w:p w14:paraId="0D183045" w14:textId="77777777" w:rsidR="005A75C0" w:rsidRDefault="005A75C0">
      <w:pPr>
        <w:pStyle w:val="afff5"/>
        <w:spacing w:line="360" w:lineRule="auto"/>
        <w:rPr>
          <w:rFonts w:eastAsia="宋体" w:cs="Times New Roman"/>
        </w:rPr>
      </w:pPr>
    </w:p>
    <w:p w14:paraId="740079F1" w14:textId="77777777" w:rsidR="005A75C0" w:rsidRDefault="005A75C0">
      <w:pPr>
        <w:pStyle w:val="afff5"/>
        <w:spacing w:line="360" w:lineRule="auto"/>
        <w:rPr>
          <w:rFonts w:eastAsia="宋体" w:cs="Times New Roman"/>
        </w:rPr>
      </w:pPr>
    </w:p>
    <w:p w14:paraId="5152F934" w14:textId="77777777" w:rsidR="005A75C0" w:rsidRDefault="005A75C0">
      <w:pPr>
        <w:rPr>
          <w:b/>
          <w:bCs/>
          <w:sz w:val="52"/>
          <w:szCs w:val="84"/>
        </w:rPr>
      </w:pPr>
    </w:p>
    <w:p w14:paraId="772F1408" w14:textId="77777777" w:rsidR="005A75C0" w:rsidRDefault="005A75C0">
      <w:pPr>
        <w:rPr>
          <w:b/>
          <w:bCs/>
          <w:sz w:val="52"/>
          <w:szCs w:val="84"/>
        </w:rPr>
      </w:pPr>
    </w:p>
    <w:p w14:paraId="6420766F" w14:textId="77777777" w:rsidR="005A75C0" w:rsidRDefault="00132D8D">
      <w:pPr>
        <w:pStyle w:val="afff5"/>
        <w:rPr>
          <w:rFonts w:ascii="微软雅黑" w:eastAsia="微软雅黑" w:hAnsi="微软雅黑"/>
          <w:bCs/>
          <w:kern w:val="44"/>
        </w:rPr>
        <w:sectPr w:rsidR="005A75C0">
          <w:pgSz w:w="11906" w:h="16838"/>
          <w:pgMar w:top="1440" w:right="1800" w:bottom="1440" w:left="1800" w:header="851" w:footer="992" w:gutter="0"/>
          <w:cols w:space="720"/>
          <w:docGrid w:type="lines" w:linePitch="312"/>
        </w:sectPr>
      </w:pPr>
      <w:r>
        <w:rPr>
          <w:rFonts w:eastAsia="宋体" w:cs="Times New Roman"/>
          <w:szCs w:val="24"/>
        </w:rPr>
        <w:t>****</w:t>
      </w:r>
      <w:r>
        <w:rPr>
          <w:rFonts w:eastAsia="宋体" w:cs="Times New Roman" w:hint="eastAsia"/>
          <w:szCs w:val="24"/>
        </w:rPr>
        <w:t>出版社</w:t>
      </w:r>
    </w:p>
    <w:p w14:paraId="4C6C6028" w14:textId="77777777" w:rsidR="005A75C0" w:rsidRDefault="005A75C0">
      <w:pPr>
        <w:widowControl/>
        <w:adjustRightInd w:val="0"/>
        <w:snapToGrid w:val="0"/>
        <w:spacing w:line="360" w:lineRule="auto"/>
        <w:rPr>
          <w:rFonts w:ascii="微软雅黑" w:eastAsia="微软雅黑" w:hAnsi="微软雅黑"/>
          <w:bCs/>
          <w:kern w:val="44"/>
        </w:rPr>
      </w:pPr>
    </w:p>
    <w:p w14:paraId="74B1C495" w14:textId="77777777" w:rsidR="005A75C0" w:rsidRDefault="005A75C0">
      <w:pPr>
        <w:widowControl/>
        <w:adjustRightInd w:val="0"/>
        <w:snapToGrid w:val="0"/>
        <w:spacing w:line="360" w:lineRule="auto"/>
        <w:rPr>
          <w:rFonts w:ascii="微软雅黑" w:eastAsia="微软雅黑" w:hAnsi="微软雅黑"/>
          <w:bCs/>
          <w:kern w:val="44"/>
        </w:rPr>
      </w:pPr>
    </w:p>
    <w:p w14:paraId="62CF711A" w14:textId="77777777" w:rsidR="005A75C0" w:rsidRDefault="005A75C0">
      <w:pPr>
        <w:spacing w:line="240" w:lineRule="auto"/>
        <w:jc w:val="left"/>
        <w:rPr>
          <w:sz w:val="20"/>
          <w:szCs w:val="20"/>
        </w:rPr>
      </w:pPr>
    </w:p>
    <w:p w14:paraId="4B32DEB7" w14:textId="77777777" w:rsidR="005A75C0" w:rsidRDefault="005A75C0">
      <w:pPr>
        <w:spacing w:line="360" w:lineRule="auto"/>
        <w:rPr>
          <w:sz w:val="28"/>
          <w:szCs w:val="22"/>
        </w:rPr>
      </w:pPr>
    </w:p>
    <w:p w14:paraId="7996FE60" w14:textId="77777777" w:rsidR="005A75C0" w:rsidRDefault="005A75C0">
      <w:pPr>
        <w:spacing w:line="360" w:lineRule="auto"/>
        <w:jc w:val="center"/>
        <w:rPr>
          <w:sz w:val="28"/>
          <w:szCs w:val="22"/>
        </w:rPr>
      </w:pPr>
    </w:p>
    <w:p w14:paraId="30A9984B" w14:textId="77777777" w:rsidR="005A75C0" w:rsidRDefault="00132D8D">
      <w:pPr>
        <w:spacing w:line="360" w:lineRule="auto"/>
        <w:jc w:val="center"/>
        <w:rPr>
          <w:sz w:val="28"/>
          <w:szCs w:val="22"/>
        </w:rPr>
      </w:pPr>
      <w:r>
        <w:rPr>
          <w:sz w:val="28"/>
          <w:szCs w:val="22"/>
        </w:rPr>
        <w:t>中国工程建设标准化协会标准</w:t>
      </w:r>
    </w:p>
    <w:p w14:paraId="754452FA" w14:textId="77777777" w:rsidR="005A75C0" w:rsidRDefault="005A75C0">
      <w:pPr>
        <w:spacing w:line="360" w:lineRule="auto"/>
        <w:jc w:val="center"/>
        <w:rPr>
          <w:sz w:val="28"/>
          <w:szCs w:val="28"/>
        </w:rPr>
      </w:pPr>
    </w:p>
    <w:p w14:paraId="593049F0" w14:textId="77777777" w:rsidR="005A75C0" w:rsidRDefault="00132D8D">
      <w:pPr>
        <w:pStyle w:val="afff8"/>
        <w:ind w:left="204"/>
      </w:pPr>
      <w:r>
        <w:rPr>
          <w:rFonts w:hint="eastAsia"/>
        </w:rPr>
        <w:t>线缆用焊接钢管工程技术规程</w:t>
      </w:r>
    </w:p>
    <w:p w14:paraId="2C91659D" w14:textId="77777777" w:rsidR="005A75C0" w:rsidRDefault="00132D8D">
      <w:pPr>
        <w:spacing w:line="360" w:lineRule="auto"/>
        <w:jc w:val="center"/>
        <w:rPr>
          <w:kern w:val="0"/>
          <w:sz w:val="32"/>
          <w:szCs w:val="32"/>
        </w:rPr>
      </w:pPr>
      <w:r>
        <w:rPr>
          <w:kern w:val="0"/>
          <w:sz w:val="32"/>
          <w:szCs w:val="32"/>
        </w:rPr>
        <w:t>Technical specification for welded steel pipe</w:t>
      </w:r>
    </w:p>
    <w:p w14:paraId="60F40150" w14:textId="77777777" w:rsidR="005A75C0" w:rsidRDefault="00132D8D">
      <w:pPr>
        <w:spacing w:line="360" w:lineRule="auto"/>
        <w:jc w:val="center"/>
        <w:rPr>
          <w:szCs w:val="22"/>
        </w:rPr>
      </w:pPr>
      <w:r>
        <w:rPr>
          <w:kern w:val="0"/>
          <w:sz w:val="32"/>
          <w:szCs w:val="32"/>
        </w:rPr>
        <w:t xml:space="preserve"> Engineering  for cable</w:t>
      </w:r>
    </w:p>
    <w:p w14:paraId="0BE34CA2" w14:textId="77777777" w:rsidR="005A75C0" w:rsidRDefault="00132D8D">
      <w:pPr>
        <w:spacing w:line="360" w:lineRule="auto"/>
        <w:jc w:val="center"/>
        <w:rPr>
          <w:b/>
        </w:rPr>
      </w:pPr>
      <w:r>
        <w:rPr>
          <w:b/>
        </w:rPr>
        <w:t>T/CECS *** -2023</w:t>
      </w:r>
    </w:p>
    <w:p w14:paraId="29FF8BEA" w14:textId="77777777" w:rsidR="005A75C0" w:rsidRDefault="005A75C0">
      <w:pPr>
        <w:spacing w:line="360" w:lineRule="auto"/>
        <w:jc w:val="center"/>
        <w:rPr>
          <w:b/>
          <w:szCs w:val="22"/>
        </w:rPr>
      </w:pPr>
    </w:p>
    <w:p w14:paraId="4BA7582A" w14:textId="77777777" w:rsidR="005A75C0" w:rsidRDefault="005A75C0">
      <w:pPr>
        <w:spacing w:line="360" w:lineRule="auto"/>
        <w:ind w:firstLineChars="1200" w:firstLine="2880"/>
        <w:rPr>
          <w:szCs w:val="22"/>
        </w:rPr>
      </w:pPr>
    </w:p>
    <w:p w14:paraId="6DEE1A06" w14:textId="77777777" w:rsidR="005A75C0" w:rsidRDefault="005A75C0">
      <w:pPr>
        <w:spacing w:line="360" w:lineRule="auto"/>
        <w:ind w:firstLineChars="1200" w:firstLine="2880"/>
        <w:rPr>
          <w:szCs w:val="22"/>
        </w:rPr>
      </w:pPr>
    </w:p>
    <w:p w14:paraId="62693F0E" w14:textId="77777777" w:rsidR="005A75C0" w:rsidRDefault="005A75C0">
      <w:pPr>
        <w:spacing w:line="360" w:lineRule="auto"/>
        <w:ind w:firstLineChars="1200" w:firstLine="2880"/>
        <w:rPr>
          <w:szCs w:val="22"/>
        </w:rPr>
      </w:pPr>
    </w:p>
    <w:p w14:paraId="7AA4E50F" w14:textId="77777777" w:rsidR="005A75C0" w:rsidRDefault="005A75C0">
      <w:pPr>
        <w:spacing w:line="360" w:lineRule="auto"/>
        <w:ind w:firstLineChars="1200" w:firstLine="2880"/>
        <w:rPr>
          <w:szCs w:val="22"/>
        </w:rPr>
      </w:pPr>
    </w:p>
    <w:p w14:paraId="22F45CA6" w14:textId="77777777" w:rsidR="005A75C0" w:rsidRDefault="00132D8D">
      <w:pPr>
        <w:spacing w:line="360" w:lineRule="auto"/>
        <w:ind w:firstLineChars="1200" w:firstLine="2880"/>
        <w:rPr>
          <w:rFonts w:ascii="宋体" w:hAnsi="宋体"/>
        </w:rPr>
      </w:pPr>
      <w:r>
        <w:rPr>
          <w:rFonts w:ascii="宋体" w:hAnsi="宋体"/>
        </w:rPr>
        <w:t>主编单位：</w:t>
      </w:r>
      <w:r>
        <w:rPr>
          <w:rFonts w:ascii="宋体" w:hAnsi="宋体" w:hint="eastAsia"/>
        </w:rPr>
        <w:t>中国建筑设计研究院有限公司</w:t>
      </w:r>
    </w:p>
    <w:p w14:paraId="13930ADF" w14:textId="77777777" w:rsidR="005A75C0" w:rsidRDefault="00132D8D">
      <w:pPr>
        <w:spacing w:line="360" w:lineRule="auto"/>
        <w:ind w:firstLineChars="1200" w:firstLine="2880"/>
        <w:rPr>
          <w:rFonts w:ascii="宋体" w:hAnsi="宋体"/>
        </w:rPr>
      </w:pPr>
      <w:r>
        <w:rPr>
          <w:rFonts w:ascii="宋体" w:hAnsi="宋体"/>
        </w:rPr>
        <w:t>批准单位：中国工程建设标准化协会</w:t>
      </w:r>
    </w:p>
    <w:p w14:paraId="0B14DA31" w14:textId="77777777" w:rsidR="005A75C0" w:rsidRDefault="00132D8D">
      <w:pPr>
        <w:spacing w:line="360" w:lineRule="auto"/>
        <w:ind w:firstLineChars="1200" w:firstLine="2880"/>
        <w:rPr>
          <w:rFonts w:ascii="宋体" w:hAnsi="宋体"/>
        </w:rPr>
      </w:pPr>
      <w:r>
        <w:rPr>
          <w:rFonts w:ascii="宋体" w:hAnsi="宋体"/>
        </w:rPr>
        <w:t>施行日期：2023年××月××日</w:t>
      </w:r>
    </w:p>
    <w:p w14:paraId="3A0340B9" w14:textId="77777777" w:rsidR="005A75C0" w:rsidRDefault="005A75C0">
      <w:pPr>
        <w:spacing w:line="360" w:lineRule="auto"/>
        <w:jc w:val="center"/>
        <w:rPr>
          <w:szCs w:val="22"/>
        </w:rPr>
      </w:pPr>
    </w:p>
    <w:p w14:paraId="29D6D884" w14:textId="77777777" w:rsidR="005A75C0" w:rsidRDefault="005A75C0">
      <w:pPr>
        <w:spacing w:line="360" w:lineRule="auto"/>
        <w:jc w:val="center"/>
        <w:rPr>
          <w:szCs w:val="22"/>
        </w:rPr>
      </w:pPr>
    </w:p>
    <w:p w14:paraId="323D1B97" w14:textId="77777777" w:rsidR="005A75C0" w:rsidRDefault="005A75C0">
      <w:pPr>
        <w:spacing w:line="360" w:lineRule="auto"/>
        <w:jc w:val="center"/>
        <w:rPr>
          <w:szCs w:val="22"/>
        </w:rPr>
      </w:pPr>
    </w:p>
    <w:p w14:paraId="6D584F50" w14:textId="77777777" w:rsidR="005A75C0" w:rsidRDefault="005A75C0">
      <w:pPr>
        <w:spacing w:line="360" w:lineRule="auto"/>
        <w:jc w:val="center"/>
        <w:rPr>
          <w:szCs w:val="22"/>
        </w:rPr>
      </w:pPr>
    </w:p>
    <w:p w14:paraId="6FE799A2" w14:textId="77777777" w:rsidR="005A75C0" w:rsidRDefault="005A75C0">
      <w:pPr>
        <w:spacing w:line="360" w:lineRule="auto"/>
        <w:jc w:val="center"/>
        <w:rPr>
          <w:szCs w:val="22"/>
        </w:rPr>
      </w:pPr>
    </w:p>
    <w:p w14:paraId="22FDD982" w14:textId="77777777" w:rsidR="005A75C0" w:rsidRDefault="00132D8D">
      <w:pPr>
        <w:spacing w:line="360" w:lineRule="auto"/>
        <w:jc w:val="center"/>
      </w:pPr>
      <w:r>
        <w:rPr>
          <w:rFonts w:hint="eastAsia"/>
        </w:rPr>
        <w:t>XXXX</w:t>
      </w:r>
      <w:r>
        <w:rPr>
          <w:rFonts w:hint="eastAsia"/>
        </w:rPr>
        <w:t>出版社</w:t>
      </w:r>
    </w:p>
    <w:p w14:paraId="7F8E1B3A" w14:textId="77777777" w:rsidR="005A75C0" w:rsidRDefault="00132D8D">
      <w:pPr>
        <w:widowControl/>
        <w:adjustRightInd w:val="0"/>
        <w:snapToGrid w:val="0"/>
        <w:spacing w:line="360" w:lineRule="auto"/>
        <w:jc w:val="center"/>
        <w:rPr>
          <w:rFonts w:ascii="宋体" w:hAnsi="宋体" w:cs="宋体"/>
          <w:b/>
          <w:kern w:val="44"/>
          <w:sz w:val="28"/>
        </w:rPr>
      </w:pPr>
      <w:r>
        <w:rPr>
          <w:rFonts w:hint="eastAsia"/>
          <w:szCs w:val="22"/>
        </w:rPr>
        <w:t>2</w:t>
      </w:r>
      <w:r>
        <w:rPr>
          <w:szCs w:val="22"/>
        </w:rPr>
        <w:t xml:space="preserve">023    </w:t>
      </w:r>
      <w:r>
        <w:rPr>
          <w:rFonts w:hint="eastAsia"/>
          <w:szCs w:val="22"/>
        </w:rPr>
        <w:t>北</w:t>
      </w:r>
      <w:r>
        <w:rPr>
          <w:rFonts w:hint="eastAsia"/>
          <w:szCs w:val="22"/>
        </w:rPr>
        <w:t xml:space="preserve"> </w:t>
      </w:r>
      <w:r>
        <w:rPr>
          <w:szCs w:val="22"/>
        </w:rPr>
        <w:t xml:space="preserve">   </w:t>
      </w:r>
      <w:r>
        <w:rPr>
          <w:rFonts w:hint="eastAsia"/>
          <w:szCs w:val="22"/>
        </w:rPr>
        <w:t>京</w:t>
      </w:r>
    </w:p>
    <w:p w14:paraId="09B77975" w14:textId="77777777" w:rsidR="005A75C0" w:rsidRDefault="00132D8D">
      <w:pPr>
        <w:widowControl/>
        <w:jc w:val="left"/>
        <w:rPr>
          <w:rFonts w:ascii="宋体" w:hAnsi="宋体" w:cs="宋体"/>
          <w:b/>
          <w:kern w:val="44"/>
          <w:sz w:val="28"/>
        </w:rPr>
      </w:pPr>
      <w:r>
        <w:rPr>
          <w:rFonts w:ascii="宋体" w:hAnsi="宋体" w:cs="宋体"/>
          <w:b/>
          <w:kern w:val="44"/>
          <w:sz w:val="28"/>
        </w:rPr>
        <w:br w:type="page"/>
      </w:r>
    </w:p>
    <w:p w14:paraId="5EBB3ADE" w14:textId="77777777" w:rsidR="005A75C0" w:rsidRDefault="00132D8D">
      <w:pPr>
        <w:widowControl/>
        <w:adjustRightInd w:val="0"/>
        <w:snapToGrid w:val="0"/>
        <w:spacing w:line="360" w:lineRule="auto"/>
        <w:jc w:val="center"/>
        <w:rPr>
          <w:rFonts w:ascii="宋体" w:hAnsi="宋体" w:cs="宋体"/>
          <w:b/>
          <w:kern w:val="44"/>
          <w:sz w:val="28"/>
        </w:rPr>
      </w:pPr>
      <w:bookmarkStart w:id="12" w:name="03_副本"/>
      <w:bookmarkEnd w:id="0"/>
      <w:bookmarkEnd w:id="1"/>
      <w:bookmarkEnd w:id="2"/>
      <w:bookmarkEnd w:id="3"/>
      <w:bookmarkEnd w:id="4"/>
      <w:bookmarkEnd w:id="5"/>
      <w:bookmarkEnd w:id="6"/>
      <w:bookmarkEnd w:id="7"/>
      <w:bookmarkEnd w:id="8"/>
      <w:bookmarkEnd w:id="9"/>
      <w:bookmarkEnd w:id="10"/>
      <w:bookmarkEnd w:id="11"/>
      <w:bookmarkEnd w:id="12"/>
      <w:r>
        <w:rPr>
          <w:rFonts w:ascii="宋体" w:hAnsi="宋体" w:cs="宋体" w:hint="eastAsia"/>
          <w:b/>
          <w:kern w:val="44"/>
          <w:sz w:val="28"/>
        </w:rPr>
        <w:lastRenderedPageBreak/>
        <w:t>前  言</w:t>
      </w:r>
    </w:p>
    <w:p w14:paraId="4FCE4DC9" w14:textId="77777777" w:rsidR="005A75C0" w:rsidRDefault="005A75C0">
      <w:pPr>
        <w:widowControl/>
        <w:adjustRightInd w:val="0"/>
        <w:snapToGrid w:val="0"/>
        <w:spacing w:line="360" w:lineRule="auto"/>
        <w:jc w:val="center"/>
        <w:rPr>
          <w:rFonts w:ascii="宋体" w:hAnsi="宋体" w:cs="宋体"/>
          <w:b/>
          <w:kern w:val="44"/>
          <w:sz w:val="28"/>
        </w:rPr>
      </w:pPr>
    </w:p>
    <w:p w14:paraId="388AEA84" w14:textId="77777777" w:rsidR="005A75C0" w:rsidRDefault="005A75C0">
      <w:pPr>
        <w:widowControl/>
        <w:adjustRightInd w:val="0"/>
        <w:snapToGrid w:val="0"/>
        <w:spacing w:line="360" w:lineRule="auto"/>
        <w:jc w:val="center"/>
        <w:rPr>
          <w:rFonts w:ascii="宋体" w:hAnsi="宋体" w:cs="宋体"/>
          <w:b/>
        </w:rPr>
      </w:pPr>
    </w:p>
    <w:p w14:paraId="4453A345" w14:textId="77777777" w:rsidR="005A75C0" w:rsidRDefault="00132D8D">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2021</w:t>
      </w:r>
      <w:r>
        <w:rPr>
          <w:rFonts w:ascii="Times New Roman" w:hAnsi="Times New Roman" w:cs="Times New Roman"/>
          <w:color w:val="auto"/>
        </w:rPr>
        <w:t>年第</w:t>
      </w:r>
      <w:r>
        <w:rPr>
          <w:rFonts w:ascii="Times New Roman" w:hAnsi="Times New Roman" w:cs="Times New Roman" w:hint="eastAsia"/>
          <w:color w:val="auto"/>
        </w:rPr>
        <w:t>二</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[2021]20</w:t>
      </w:r>
      <w:r>
        <w:rPr>
          <w:rFonts w:ascii="Times New Roman" w:hAnsi="Times New Roman" w:cs="Times New Roman"/>
          <w:color w:val="auto"/>
        </w:rPr>
        <w:t>号）的要求，</w:t>
      </w:r>
      <w:bookmarkStart w:id="13" w:name="_Hlk128493681"/>
      <w:r>
        <w:rPr>
          <w:rFonts w:ascii="Times New Roman" w:hAnsi="Times New Roman" w:cs="Times New Roman"/>
          <w:color w:val="auto"/>
        </w:rPr>
        <w:t>编制组经</w:t>
      </w:r>
      <w:r>
        <w:rPr>
          <w:rFonts w:ascii="宋体" w:hAnsi="宋体" w:hint="eastAsia"/>
        </w:rPr>
        <w:t>深入</w:t>
      </w:r>
      <w:r>
        <w:rPr>
          <w:rFonts w:ascii="Times New Roman" w:hAnsi="Times New Roman" w:cs="Times New Roman"/>
          <w:color w:val="auto"/>
        </w:rPr>
        <w:t>调</w:t>
      </w:r>
      <w:r>
        <w:rPr>
          <w:rFonts w:ascii="Times New Roman" w:hAnsi="Times New Roman" w:cs="Times New Roman" w:hint="eastAsia"/>
          <w:color w:val="auto"/>
        </w:rPr>
        <w:t>查</w:t>
      </w:r>
      <w:r>
        <w:rPr>
          <w:rFonts w:ascii="Times New Roman" w:hAnsi="Times New Roman" w:cs="Times New Roman"/>
          <w:color w:val="auto"/>
        </w:rPr>
        <w:t>研</w:t>
      </w:r>
      <w:r>
        <w:rPr>
          <w:rFonts w:ascii="Times New Roman" w:hAnsi="Times New Roman" w:cs="Times New Roman" w:hint="eastAsia"/>
          <w:color w:val="auto"/>
        </w:rPr>
        <w:t>究</w:t>
      </w:r>
      <w:r>
        <w:rPr>
          <w:rFonts w:ascii="Times New Roman" w:hAnsi="Times New Roman" w:cs="Times New Roman"/>
          <w:color w:val="auto"/>
        </w:rPr>
        <w:t>，认真总结</w:t>
      </w:r>
      <w:r>
        <w:rPr>
          <w:rFonts w:ascii="Times New Roman" w:hAnsi="Times New Roman" w:cs="Times New Roman" w:hint="eastAsia"/>
          <w:color w:val="auto"/>
        </w:rPr>
        <w:t>实践</w:t>
      </w:r>
      <w:r>
        <w:rPr>
          <w:rFonts w:ascii="Times New Roman" w:hAnsi="Times New Roman" w:cs="Times New Roman"/>
          <w:color w:val="auto"/>
        </w:rPr>
        <w:t>经验，</w:t>
      </w:r>
      <w:r>
        <w:rPr>
          <w:rFonts w:ascii="宋体" w:hAnsi="宋体" w:hint="eastAsia"/>
        </w:rPr>
        <w:t>参考国内外先进标准，</w:t>
      </w:r>
      <w:r>
        <w:rPr>
          <w:rFonts w:ascii="Times New Roman" w:hAnsi="Times New Roman" w:cs="Times New Roman"/>
          <w:color w:val="auto"/>
        </w:rPr>
        <w:t>并在广泛征求意见的基础上，</w:t>
      </w:r>
      <w:r>
        <w:rPr>
          <w:rFonts w:ascii="Times New Roman" w:hAnsi="Times New Roman" w:cs="Times New Roman" w:hint="eastAsia"/>
          <w:color w:val="auto"/>
        </w:rPr>
        <w:t>制定</w:t>
      </w:r>
      <w:r>
        <w:rPr>
          <w:rFonts w:ascii="Times New Roman" w:hAnsi="Times New Roman" w:cs="Times New Roman"/>
          <w:color w:val="auto"/>
        </w:rPr>
        <w:t>本规程</w:t>
      </w:r>
      <w:bookmarkEnd w:id="13"/>
      <w:r>
        <w:rPr>
          <w:rFonts w:ascii="Times New Roman" w:hAnsi="Times New Roman" w:cs="Times New Roman"/>
          <w:color w:val="auto"/>
        </w:rPr>
        <w:t>。</w:t>
      </w:r>
      <w:r>
        <w:rPr>
          <w:rFonts w:ascii="Times New Roman" w:hAnsi="Times New Roman" w:cs="Times New Roman"/>
          <w:color w:val="auto"/>
        </w:rPr>
        <w:t xml:space="preserve"> </w:t>
      </w:r>
    </w:p>
    <w:p w14:paraId="57AB5552" w14:textId="77777777" w:rsidR="005A75C0" w:rsidRDefault="00132D8D">
      <w:pPr>
        <w:spacing w:line="360" w:lineRule="auto"/>
        <w:ind w:firstLineChars="200" w:firstLine="480"/>
      </w:pPr>
      <w:r>
        <w:t>本规程共分</w:t>
      </w:r>
      <w:r>
        <w:t>5</w:t>
      </w:r>
      <w:r>
        <w:t>章和</w:t>
      </w:r>
      <w:r>
        <w:t>3</w:t>
      </w:r>
      <w:r>
        <w:rPr>
          <w:rFonts w:hint="eastAsia"/>
        </w:rPr>
        <w:t>个附录，</w:t>
      </w:r>
      <w:r>
        <w:t>主要内容</w:t>
      </w:r>
      <w:r>
        <w:rPr>
          <w:rFonts w:hint="eastAsia"/>
        </w:rPr>
        <w:t>包括</w:t>
      </w:r>
      <w:r>
        <w:t>：</w:t>
      </w:r>
      <w:r>
        <w:rPr>
          <w:rFonts w:hint="eastAsia"/>
        </w:rPr>
        <w:t>总则、术语、线缆用焊接钢管、工程设计、施工与验收等。</w:t>
      </w:r>
    </w:p>
    <w:p w14:paraId="62F52106" w14:textId="77777777" w:rsidR="005A75C0" w:rsidRDefault="00132D8D">
      <w:pPr>
        <w:spacing w:line="360" w:lineRule="auto"/>
        <w:ind w:firstLineChars="200" w:firstLine="480"/>
      </w:pPr>
      <w:r>
        <w:rPr>
          <w:rFonts w:hint="eastAsia"/>
        </w:rPr>
        <w:t>本规程的某些内容可能直接或间接涉及专利，本规程的发布机构不承担识别这些专利的责任。</w:t>
      </w:r>
    </w:p>
    <w:p w14:paraId="7100D525" w14:textId="77777777" w:rsidR="005A75C0" w:rsidRDefault="00132D8D">
      <w:pPr>
        <w:spacing w:line="360" w:lineRule="auto"/>
        <w:ind w:firstLineChars="200" w:firstLine="480"/>
        <w:rPr>
          <w:rFonts w:ascii="Calibri" w:hAnsi="Calibri" w:cs="Calibri"/>
        </w:rPr>
      </w:pPr>
      <w:r>
        <w:rPr>
          <w:rFonts w:hint="eastAsia"/>
        </w:rPr>
        <w:t>本规程由中国工程建设标准化协会</w:t>
      </w:r>
      <w:r>
        <w:rPr>
          <w:rFonts w:ascii="宋体" w:hAnsiTheme="minorHAnsi" w:cs="宋体" w:hint="eastAsia"/>
        </w:rPr>
        <w:t>建筑环境与节能专业委员会</w:t>
      </w:r>
      <w:r>
        <w:rPr>
          <w:rFonts w:hint="eastAsia"/>
        </w:rPr>
        <w:t>归口管理，</w:t>
      </w:r>
      <w:r>
        <w:t>由</w:t>
      </w:r>
      <w:r>
        <w:rPr>
          <w:rFonts w:hint="eastAsia"/>
        </w:rPr>
        <w:t>中国建筑设计研究院有限公司</w:t>
      </w:r>
      <w:r>
        <w:t>负责具体技术内容的解释。</w:t>
      </w:r>
      <w:bookmarkStart w:id="14" w:name="_Hlk128493734"/>
      <w:r>
        <w:t>执行过程中</w:t>
      </w:r>
      <w:r>
        <w:rPr>
          <w:rFonts w:hint="eastAsia"/>
        </w:rPr>
        <w:t>，</w:t>
      </w:r>
      <w:r>
        <w:t>如有意见或建议，请</w:t>
      </w:r>
      <w:r>
        <w:rPr>
          <w:rFonts w:hint="eastAsia"/>
        </w:rPr>
        <w:t>反馈给</w:t>
      </w:r>
      <w:bookmarkEnd w:id="14"/>
      <w:r>
        <w:rPr>
          <w:rFonts w:hint="eastAsia"/>
        </w:rPr>
        <w:t>中国建筑设计研究院有限公司</w:t>
      </w:r>
      <w:r>
        <w:t>（地址：</w:t>
      </w:r>
      <w:r>
        <w:rPr>
          <w:rFonts w:hint="eastAsia"/>
        </w:rPr>
        <w:t>北京市西城区车公庄大街</w:t>
      </w:r>
      <w:r>
        <w:rPr>
          <w:rFonts w:hint="eastAsia"/>
        </w:rPr>
        <w:t>1</w:t>
      </w:r>
      <w:r>
        <w:t>9</w:t>
      </w:r>
      <w:r>
        <w:rPr>
          <w:rFonts w:hint="eastAsia"/>
        </w:rPr>
        <w:t>号</w:t>
      </w:r>
      <w:r>
        <w:t>，邮政编码：</w:t>
      </w:r>
      <w:r>
        <w:t>100044</w:t>
      </w:r>
      <w:r>
        <w:rPr>
          <w:rFonts w:hint="eastAsia"/>
        </w:rPr>
        <w:t>，邮箱：</w:t>
      </w:r>
      <w:r>
        <w:t>xx</w:t>
      </w:r>
      <w:r>
        <w:t>）</w:t>
      </w:r>
      <w:r>
        <w:rPr>
          <w:rFonts w:ascii="Calibri" w:hAnsi="Calibri" w:cs="Calibri" w:hint="eastAsia"/>
        </w:rPr>
        <w:t>。</w:t>
      </w:r>
    </w:p>
    <w:p w14:paraId="47FDD0D8" w14:textId="77777777" w:rsidR="005A75C0" w:rsidRDefault="00132D8D">
      <w:pPr>
        <w:spacing w:line="360" w:lineRule="auto"/>
        <w:ind w:firstLineChars="200" w:firstLine="480"/>
      </w:pPr>
      <w:r>
        <w:rPr>
          <w:rFonts w:hint="eastAsia"/>
        </w:rPr>
        <w:t>主编单位：中国建筑科学研究院有限公司</w:t>
      </w:r>
    </w:p>
    <w:p w14:paraId="6F41D797" w14:textId="77777777" w:rsidR="005A75C0" w:rsidRDefault="00132D8D">
      <w:pPr>
        <w:spacing w:line="360" w:lineRule="auto"/>
        <w:ind w:firstLineChars="200" w:firstLine="480"/>
      </w:pPr>
      <w:r>
        <w:rPr>
          <w:rFonts w:hint="eastAsia"/>
        </w:rPr>
        <w:t>参编单位：</w:t>
      </w:r>
      <w:r>
        <w:rPr>
          <w:rFonts w:hint="eastAsia"/>
        </w:rPr>
        <w:t>XXX</w:t>
      </w:r>
      <w:r>
        <w:t>XXX</w:t>
      </w:r>
    </w:p>
    <w:p w14:paraId="4BF8B5FD" w14:textId="77777777" w:rsidR="005A75C0" w:rsidRDefault="00132D8D">
      <w:pPr>
        <w:spacing w:line="360" w:lineRule="auto"/>
        <w:ind w:firstLineChars="200" w:firstLine="480"/>
      </w:pPr>
      <w:r>
        <w:rPr>
          <w:rFonts w:hint="eastAsia"/>
        </w:rPr>
        <w:t>主要起草人：</w:t>
      </w:r>
      <w:r>
        <w:rPr>
          <w:rFonts w:hint="eastAsia"/>
        </w:rPr>
        <w:t>X</w:t>
      </w:r>
      <w:r>
        <w:t xml:space="preserve">XX  </w:t>
      </w:r>
      <w:r>
        <w:rPr>
          <w:rFonts w:hint="eastAsia"/>
        </w:rPr>
        <w:t>X</w:t>
      </w:r>
      <w:r>
        <w:t xml:space="preserve">XX  </w:t>
      </w:r>
    </w:p>
    <w:p w14:paraId="1F6A87C0" w14:textId="77777777" w:rsidR="005A75C0" w:rsidRDefault="00132D8D">
      <w:pPr>
        <w:spacing w:line="360" w:lineRule="auto"/>
        <w:ind w:firstLineChars="200" w:firstLine="480"/>
        <w:rPr>
          <w:rFonts w:ascii="宋体" w:hAnsi="宋体" w:cs="宋体"/>
        </w:rPr>
      </w:pPr>
      <w:r>
        <w:rPr>
          <w:rFonts w:hint="eastAsia"/>
        </w:rPr>
        <w:t>主要审查人：</w:t>
      </w:r>
      <w:r>
        <w:rPr>
          <w:rFonts w:ascii="宋体" w:hAnsi="宋体" w:cs="宋体" w:hint="eastAsia"/>
        </w:rPr>
        <w:t>X</w:t>
      </w:r>
      <w:r>
        <w:rPr>
          <w:rFonts w:ascii="宋体" w:hAnsi="宋体" w:cs="宋体"/>
        </w:rPr>
        <w:t>XX</w:t>
      </w:r>
    </w:p>
    <w:p w14:paraId="54E6863F" w14:textId="77777777" w:rsidR="005A75C0" w:rsidRDefault="005A75C0">
      <w:pPr>
        <w:pStyle w:val="a8"/>
        <w:spacing w:before="86" w:line="292" w:lineRule="auto"/>
        <w:rPr>
          <w:color w:val="2D2F2F"/>
          <w:spacing w:val="-7"/>
          <w:w w:val="105"/>
        </w:rPr>
      </w:pPr>
    </w:p>
    <w:p w14:paraId="2AB91341" w14:textId="77777777" w:rsidR="005A75C0" w:rsidRDefault="00132D8D">
      <w:pPr>
        <w:rPr>
          <w:color w:val="2D2F2F"/>
          <w:spacing w:val="-7"/>
          <w:w w:val="105"/>
        </w:rPr>
      </w:pPr>
      <w:r>
        <w:rPr>
          <w:color w:val="2D2F2F"/>
          <w:spacing w:val="-7"/>
          <w:w w:val="105"/>
        </w:rPr>
        <w:br w:type="page"/>
      </w:r>
    </w:p>
    <w:sdt>
      <w:sdtPr>
        <w:rPr>
          <w:b w:val="0"/>
          <w:bCs w:val="0"/>
          <w:sz w:val="28"/>
          <w:szCs w:val="28"/>
          <w:lang w:val="zh-CN"/>
        </w:rPr>
        <w:id w:val="793244810"/>
        <w:docPartObj>
          <w:docPartGallery w:val="Table of Contents"/>
          <w:docPartUnique/>
        </w:docPartObj>
      </w:sdtPr>
      <w:sdtEndPr>
        <w:rPr>
          <w:sz w:val="24"/>
          <w:szCs w:val="24"/>
        </w:rPr>
      </w:sdtEndPr>
      <w:sdtContent>
        <w:p w14:paraId="19245B77" w14:textId="77777777" w:rsidR="005A75C0" w:rsidRDefault="00132D8D">
          <w:pPr>
            <w:pStyle w:val="TOC1"/>
            <w:rPr>
              <w:sz w:val="28"/>
              <w:szCs w:val="28"/>
              <w:lang w:val="zh-CN"/>
            </w:rPr>
          </w:pPr>
          <w:r>
            <w:rPr>
              <w:sz w:val="28"/>
              <w:szCs w:val="28"/>
              <w:lang w:val="zh-CN"/>
            </w:rPr>
            <w:t>目</w:t>
          </w:r>
          <w:r>
            <w:rPr>
              <w:rFonts w:hint="eastAsia"/>
              <w:sz w:val="28"/>
              <w:szCs w:val="28"/>
              <w:lang w:val="zh-CN"/>
            </w:rPr>
            <w:t xml:space="preserve"> </w:t>
          </w:r>
          <w:r>
            <w:rPr>
              <w:sz w:val="28"/>
              <w:szCs w:val="28"/>
              <w:lang w:val="zh-CN"/>
            </w:rPr>
            <w:t xml:space="preserve"> </w:t>
          </w:r>
          <w:r>
            <w:rPr>
              <w:rFonts w:hint="eastAsia"/>
              <w:sz w:val="28"/>
              <w:szCs w:val="28"/>
              <w:lang w:val="zh-CN"/>
            </w:rPr>
            <w:t>次</w:t>
          </w:r>
        </w:p>
        <w:p w14:paraId="22D59636" w14:textId="77777777" w:rsidR="005A75C0" w:rsidRDefault="005A75C0">
          <w:pPr>
            <w:rPr>
              <w:lang w:val="zh-CN"/>
            </w:rPr>
          </w:pPr>
        </w:p>
        <w:p w14:paraId="76F04F02" w14:textId="77777777" w:rsidR="005A75C0" w:rsidRDefault="005A75C0">
          <w:pPr>
            <w:rPr>
              <w:lang w:val="zh-CN"/>
            </w:rPr>
          </w:pPr>
        </w:p>
        <w:p w14:paraId="7C14052C" w14:textId="77777777" w:rsidR="005A75C0" w:rsidRDefault="00132D8D">
          <w:pPr>
            <w:pStyle w:val="11"/>
            <w:rPr>
              <w:rFonts w:ascii="宋体" w:hAnsi="宋体" w:cstheme="minorBidi"/>
              <w:b w:val="0"/>
              <w:bCs w:val="0"/>
              <w:caps w:val="0"/>
              <w:sz w:val="21"/>
              <w:szCs w:val="21"/>
            </w:rPr>
          </w:pPr>
          <w:r>
            <w:rPr>
              <w:sz w:val="24"/>
              <w:szCs w:val="24"/>
            </w:rPr>
            <w:fldChar w:fldCharType="begin"/>
          </w:r>
          <w:r>
            <w:rPr>
              <w:sz w:val="24"/>
              <w:szCs w:val="24"/>
            </w:rPr>
            <w:instrText xml:space="preserve"> TOC \o "1-3" \h \z \u </w:instrText>
          </w:r>
          <w:r>
            <w:rPr>
              <w:sz w:val="24"/>
              <w:szCs w:val="24"/>
            </w:rPr>
            <w:fldChar w:fldCharType="separate"/>
          </w:r>
          <w:hyperlink w:anchor="_Toc96420362" w:history="1">
            <w:r>
              <w:rPr>
                <w:rStyle w:val="aff1"/>
                <w:rFonts w:ascii="宋体" w:hAnsi="宋体"/>
                <w:sz w:val="21"/>
                <w:szCs w:val="21"/>
              </w:rPr>
              <w:t>1 总则</w:t>
            </w:r>
            <w:r>
              <w:rPr>
                <w:rFonts w:ascii="宋体" w:hAnsi="宋体"/>
                <w:sz w:val="21"/>
                <w:szCs w:val="21"/>
              </w:rPr>
              <w:tab/>
              <w:t>1</w:t>
            </w:r>
          </w:hyperlink>
        </w:p>
        <w:p w14:paraId="27175628" w14:textId="77777777" w:rsidR="005A75C0" w:rsidRDefault="00D17D09">
          <w:pPr>
            <w:pStyle w:val="11"/>
            <w:rPr>
              <w:rFonts w:ascii="宋体" w:hAnsi="宋体" w:cstheme="minorBidi"/>
              <w:b w:val="0"/>
              <w:bCs w:val="0"/>
              <w:caps w:val="0"/>
              <w:sz w:val="21"/>
              <w:szCs w:val="21"/>
            </w:rPr>
          </w:pPr>
          <w:hyperlink w:anchor="_Toc96420363" w:history="1">
            <w:r w:rsidR="00132D8D">
              <w:rPr>
                <w:rStyle w:val="aff1"/>
                <w:rFonts w:ascii="宋体" w:hAnsi="宋体"/>
                <w:sz w:val="21"/>
                <w:szCs w:val="21"/>
              </w:rPr>
              <w:t>2 术语</w:t>
            </w:r>
            <w:r w:rsidR="00132D8D">
              <w:rPr>
                <w:rFonts w:ascii="宋体" w:hAnsi="宋体"/>
                <w:sz w:val="21"/>
                <w:szCs w:val="21"/>
              </w:rPr>
              <w:tab/>
              <w:t>2</w:t>
            </w:r>
          </w:hyperlink>
        </w:p>
        <w:p w14:paraId="45510908" w14:textId="77777777" w:rsidR="005A75C0" w:rsidRDefault="00D17D09">
          <w:pPr>
            <w:pStyle w:val="11"/>
            <w:rPr>
              <w:rFonts w:ascii="宋体" w:hAnsi="宋体" w:cstheme="minorBidi"/>
              <w:b w:val="0"/>
              <w:bCs w:val="0"/>
              <w:caps w:val="0"/>
              <w:sz w:val="21"/>
              <w:szCs w:val="21"/>
            </w:rPr>
          </w:pPr>
          <w:hyperlink w:anchor="_Toc96420364" w:history="1">
            <w:r w:rsidR="00132D8D">
              <w:rPr>
                <w:rStyle w:val="aff1"/>
                <w:rFonts w:ascii="宋体" w:hAnsi="宋体"/>
                <w:w w:val="109"/>
                <w:sz w:val="21"/>
                <w:szCs w:val="21"/>
              </w:rPr>
              <w:t>3 线缆用焊接钢管</w:t>
            </w:r>
            <w:r w:rsidR="00132D8D">
              <w:rPr>
                <w:rFonts w:ascii="宋体" w:hAnsi="宋体"/>
                <w:sz w:val="21"/>
                <w:szCs w:val="21"/>
              </w:rPr>
              <w:tab/>
              <w:t>3</w:t>
            </w:r>
          </w:hyperlink>
        </w:p>
        <w:p w14:paraId="50D46334" w14:textId="77777777" w:rsidR="005A75C0" w:rsidRDefault="00D17D09">
          <w:pPr>
            <w:pStyle w:val="23"/>
            <w:rPr>
              <w:rFonts w:ascii="宋体" w:hAnsi="宋体" w:cstheme="minorBidi"/>
              <w:smallCaps w:val="0"/>
              <w:sz w:val="21"/>
              <w:szCs w:val="21"/>
            </w:rPr>
          </w:pPr>
          <w:hyperlink w:anchor="_Toc96420365" w:history="1">
            <w:r w:rsidR="00132D8D">
              <w:rPr>
                <w:rStyle w:val="aff1"/>
                <w:rFonts w:ascii="宋体" w:hAnsi="宋体"/>
                <w:sz w:val="21"/>
                <w:szCs w:val="21"/>
              </w:rPr>
              <w:t>3.1 一般规定</w:t>
            </w:r>
            <w:r w:rsidR="00132D8D">
              <w:rPr>
                <w:rFonts w:ascii="宋体" w:hAnsi="宋体"/>
                <w:sz w:val="21"/>
                <w:szCs w:val="21"/>
              </w:rPr>
              <w:tab/>
              <w:t>3</w:t>
            </w:r>
          </w:hyperlink>
        </w:p>
        <w:p w14:paraId="7EEE9FEC" w14:textId="77777777" w:rsidR="005A75C0" w:rsidRDefault="00D17D09">
          <w:pPr>
            <w:pStyle w:val="23"/>
            <w:rPr>
              <w:rFonts w:ascii="宋体" w:hAnsi="宋体" w:cstheme="minorBidi"/>
              <w:smallCaps w:val="0"/>
              <w:sz w:val="21"/>
              <w:szCs w:val="21"/>
            </w:rPr>
          </w:pPr>
          <w:hyperlink w:anchor="_Toc96420366" w:history="1">
            <w:r w:rsidR="00132D8D">
              <w:rPr>
                <w:rStyle w:val="aff1"/>
                <w:rFonts w:ascii="宋体" w:hAnsi="宋体"/>
                <w:sz w:val="21"/>
                <w:szCs w:val="21"/>
              </w:rPr>
              <w:t>3.2型号和规格</w:t>
            </w:r>
            <w:r w:rsidR="00132D8D">
              <w:rPr>
                <w:rFonts w:ascii="宋体" w:hAnsi="宋体"/>
                <w:sz w:val="21"/>
                <w:szCs w:val="21"/>
              </w:rPr>
              <w:tab/>
              <w:t>3</w:t>
            </w:r>
          </w:hyperlink>
        </w:p>
        <w:p w14:paraId="237A1F5E" w14:textId="77777777" w:rsidR="005A75C0" w:rsidRDefault="00D17D09">
          <w:pPr>
            <w:pStyle w:val="23"/>
            <w:rPr>
              <w:rFonts w:ascii="宋体" w:hAnsi="宋体" w:cstheme="minorBidi"/>
              <w:smallCaps w:val="0"/>
              <w:sz w:val="21"/>
              <w:szCs w:val="21"/>
            </w:rPr>
          </w:pPr>
          <w:hyperlink w:anchor="_Toc96420367" w:history="1">
            <w:r w:rsidR="00132D8D">
              <w:rPr>
                <w:rStyle w:val="aff1"/>
                <w:rFonts w:ascii="宋体" w:hAnsi="宋体"/>
                <w:w w:val="110"/>
                <w:sz w:val="21"/>
                <w:szCs w:val="21"/>
              </w:rPr>
              <w:t>3.3材质及制造工艺</w:t>
            </w:r>
            <w:r w:rsidR="00132D8D">
              <w:rPr>
                <w:rFonts w:ascii="宋体" w:hAnsi="宋体"/>
                <w:sz w:val="21"/>
                <w:szCs w:val="21"/>
              </w:rPr>
              <w:tab/>
              <w:t>9</w:t>
            </w:r>
          </w:hyperlink>
        </w:p>
        <w:p w14:paraId="1F120BBA" w14:textId="77777777" w:rsidR="005A75C0" w:rsidRDefault="00D17D09">
          <w:pPr>
            <w:pStyle w:val="23"/>
            <w:rPr>
              <w:rFonts w:ascii="宋体" w:hAnsi="宋体" w:cstheme="minorBidi"/>
              <w:smallCaps w:val="0"/>
              <w:sz w:val="21"/>
              <w:szCs w:val="21"/>
            </w:rPr>
          </w:pPr>
          <w:hyperlink w:anchor="_Toc96420368" w:history="1">
            <w:r w:rsidR="00132D8D">
              <w:rPr>
                <w:rStyle w:val="aff1"/>
                <w:rFonts w:ascii="宋体" w:hAnsi="宋体"/>
                <w:w w:val="110"/>
                <w:sz w:val="21"/>
                <w:szCs w:val="21"/>
              </w:rPr>
              <w:t xml:space="preserve">3.4 </w:t>
            </w:r>
            <w:r w:rsidR="00132D8D">
              <w:rPr>
                <w:rStyle w:val="aff1"/>
                <w:rFonts w:ascii="宋体" w:hAnsi="宋体" w:hint="eastAsia"/>
                <w:w w:val="110"/>
                <w:sz w:val="21"/>
                <w:szCs w:val="21"/>
              </w:rPr>
              <w:t>钢导管的连接</w:t>
            </w:r>
            <w:r w:rsidR="00132D8D">
              <w:rPr>
                <w:rFonts w:ascii="宋体" w:hAnsi="宋体"/>
                <w:sz w:val="21"/>
                <w:szCs w:val="21"/>
              </w:rPr>
              <w:tab/>
            </w:r>
            <w:r w:rsidR="00132D8D">
              <w:rPr>
                <w:rFonts w:ascii="宋体" w:hAnsi="宋体"/>
                <w:sz w:val="21"/>
                <w:szCs w:val="21"/>
              </w:rPr>
              <w:fldChar w:fldCharType="begin"/>
            </w:r>
            <w:r w:rsidR="00132D8D">
              <w:rPr>
                <w:rFonts w:ascii="宋体" w:hAnsi="宋体"/>
                <w:sz w:val="21"/>
                <w:szCs w:val="21"/>
              </w:rPr>
              <w:instrText xml:space="preserve"> PAGEREF _Toc96420368 \h </w:instrText>
            </w:r>
            <w:r w:rsidR="00132D8D">
              <w:rPr>
                <w:rFonts w:ascii="宋体" w:hAnsi="宋体"/>
                <w:sz w:val="21"/>
                <w:szCs w:val="21"/>
              </w:rPr>
            </w:r>
            <w:r w:rsidR="00132D8D">
              <w:rPr>
                <w:rFonts w:ascii="宋体" w:hAnsi="宋体"/>
                <w:sz w:val="21"/>
                <w:szCs w:val="21"/>
              </w:rPr>
              <w:fldChar w:fldCharType="separate"/>
            </w:r>
            <w:r w:rsidR="00132D8D">
              <w:rPr>
                <w:rFonts w:ascii="宋体" w:hAnsi="宋体"/>
                <w:sz w:val="21"/>
                <w:szCs w:val="21"/>
              </w:rPr>
              <w:t>10</w:t>
            </w:r>
            <w:r w:rsidR="00132D8D">
              <w:rPr>
                <w:rFonts w:ascii="宋体" w:hAnsi="宋体"/>
                <w:sz w:val="21"/>
                <w:szCs w:val="21"/>
              </w:rPr>
              <w:fldChar w:fldCharType="end"/>
            </w:r>
          </w:hyperlink>
        </w:p>
        <w:p w14:paraId="1258A95A" w14:textId="77777777" w:rsidR="005A75C0" w:rsidRDefault="00D17D09">
          <w:pPr>
            <w:pStyle w:val="23"/>
            <w:rPr>
              <w:rFonts w:ascii="宋体" w:hAnsi="宋体" w:cstheme="minorBidi"/>
              <w:smallCaps w:val="0"/>
              <w:sz w:val="21"/>
              <w:szCs w:val="21"/>
            </w:rPr>
          </w:pPr>
          <w:hyperlink w:anchor="_Toc96420369" w:history="1">
            <w:r w:rsidR="00132D8D">
              <w:rPr>
                <w:rStyle w:val="aff1"/>
                <w:rFonts w:ascii="宋体" w:hAnsi="宋体"/>
                <w:w w:val="110"/>
                <w:sz w:val="21"/>
                <w:szCs w:val="21"/>
              </w:rPr>
              <w:t>3.5 技术标准</w:t>
            </w:r>
            <w:r w:rsidR="00132D8D">
              <w:rPr>
                <w:rFonts w:ascii="宋体" w:hAnsi="宋体"/>
                <w:sz w:val="21"/>
                <w:szCs w:val="21"/>
              </w:rPr>
              <w:tab/>
            </w:r>
            <w:r w:rsidR="00132D8D">
              <w:rPr>
                <w:rFonts w:ascii="宋体" w:hAnsi="宋体"/>
                <w:sz w:val="21"/>
                <w:szCs w:val="21"/>
              </w:rPr>
              <w:fldChar w:fldCharType="begin"/>
            </w:r>
            <w:r w:rsidR="00132D8D">
              <w:rPr>
                <w:rFonts w:ascii="宋体" w:hAnsi="宋体"/>
                <w:sz w:val="21"/>
                <w:szCs w:val="21"/>
              </w:rPr>
              <w:instrText xml:space="preserve"> PAGEREF _Toc96420369 \h </w:instrText>
            </w:r>
            <w:r w:rsidR="00132D8D">
              <w:rPr>
                <w:rFonts w:ascii="宋体" w:hAnsi="宋体"/>
                <w:sz w:val="21"/>
                <w:szCs w:val="21"/>
              </w:rPr>
            </w:r>
            <w:r w:rsidR="00132D8D">
              <w:rPr>
                <w:rFonts w:ascii="宋体" w:hAnsi="宋体"/>
                <w:sz w:val="21"/>
                <w:szCs w:val="21"/>
              </w:rPr>
              <w:fldChar w:fldCharType="separate"/>
            </w:r>
            <w:r w:rsidR="00132D8D">
              <w:rPr>
                <w:rFonts w:ascii="宋体" w:hAnsi="宋体"/>
                <w:sz w:val="21"/>
                <w:szCs w:val="21"/>
              </w:rPr>
              <w:t>12</w:t>
            </w:r>
            <w:r w:rsidR="00132D8D">
              <w:rPr>
                <w:rFonts w:ascii="宋体" w:hAnsi="宋体"/>
                <w:sz w:val="21"/>
                <w:szCs w:val="21"/>
              </w:rPr>
              <w:fldChar w:fldCharType="end"/>
            </w:r>
          </w:hyperlink>
        </w:p>
        <w:p w14:paraId="6E659FCF" w14:textId="77777777" w:rsidR="005A75C0" w:rsidRDefault="00D17D09">
          <w:pPr>
            <w:pStyle w:val="23"/>
            <w:rPr>
              <w:rFonts w:ascii="宋体" w:hAnsi="宋体" w:cstheme="minorBidi"/>
              <w:smallCaps w:val="0"/>
              <w:sz w:val="21"/>
              <w:szCs w:val="21"/>
            </w:rPr>
          </w:pPr>
          <w:hyperlink w:anchor="_Toc96420370" w:history="1">
            <w:r w:rsidR="00132D8D">
              <w:rPr>
                <w:rStyle w:val="aff1"/>
                <w:rFonts w:ascii="宋体" w:hAnsi="宋体"/>
                <w:w w:val="110"/>
                <w:sz w:val="21"/>
                <w:szCs w:val="21"/>
              </w:rPr>
              <w:t>3.6</w:t>
            </w:r>
            <w:r w:rsidR="00132D8D">
              <w:rPr>
                <w:rStyle w:val="aff1"/>
                <w:rFonts w:ascii="宋体" w:hAnsi="宋体" w:hint="eastAsia"/>
                <w:w w:val="110"/>
                <w:sz w:val="21"/>
                <w:szCs w:val="21"/>
              </w:rPr>
              <w:t>技术性能</w:t>
            </w:r>
            <w:r w:rsidR="00132D8D">
              <w:rPr>
                <w:rFonts w:ascii="宋体" w:hAnsi="宋体"/>
                <w:sz w:val="21"/>
                <w:szCs w:val="21"/>
              </w:rPr>
              <w:tab/>
            </w:r>
            <w:r w:rsidR="00132D8D">
              <w:rPr>
                <w:rFonts w:ascii="宋体" w:hAnsi="宋体"/>
                <w:sz w:val="21"/>
                <w:szCs w:val="21"/>
              </w:rPr>
              <w:fldChar w:fldCharType="begin"/>
            </w:r>
            <w:r w:rsidR="00132D8D">
              <w:rPr>
                <w:rFonts w:ascii="宋体" w:hAnsi="宋体"/>
                <w:sz w:val="21"/>
                <w:szCs w:val="21"/>
              </w:rPr>
              <w:instrText xml:space="preserve"> PAGEREF _Toc96420370 \h </w:instrText>
            </w:r>
            <w:r w:rsidR="00132D8D">
              <w:rPr>
                <w:rFonts w:ascii="宋体" w:hAnsi="宋体"/>
                <w:sz w:val="21"/>
                <w:szCs w:val="21"/>
              </w:rPr>
            </w:r>
            <w:r w:rsidR="00132D8D">
              <w:rPr>
                <w:rFonts w:ascii="宋体" w:hAnsi="宋体"/>
                <w:sz w:val="21"/>
                <w:szCs w:val="21"/>
              </w:rPr>
              <w:fldChar w:fldCharType="separate"/>
            </w:r>
            <w:r w:rsidR="00132D8D">
              <w:rPr>
                <w:rFonts w:ascii="宋体" w:hAnsi="宋体"/>
                <w:sz w:val="21"/>
                <w:szCs w:val="21"/>
              </w:rPr>
              <w:t>14</w:t>
            </w:r>
            <w:r w:rsidR="00132D8D">
              <w:rPr>
                <w:rFonts w:ascii="宋体" w:hAnsi="宋体"/>
                <w:sz w:val="21"/>
                <w:szCs w:val="21"/>
              </w:rPr>
              <w:fldChar w:fldCharType="end"/>
            </w:r>
          </w:hyperlink>
        </w:p>
        <w:p w14:paraId="4BB0B84B" w14:textId="77777777" w:rsidR="005A75C0" w:rsidRDefault="00D17D09">
          <w:pPr>
            <w:pStyle w:val="23"/>
            <w:rPr>
              <w:rFonts w:ascii="宋体" w:hAnsi="宋体" w:cstheme="minorBidi"/>
              <w:smallCaps w:val="0"/>
              <w:sz w:val="21"/>
              <w:szCs w:val="21"/>
            </w:rPr>
          </w:pPr>
          <w:hyperlink w:anchor="_Toc96420371" w:history="1">
            <w:r w:rsidR="00132D8D">
              <w:rPr>
                <w:rStyle w:val="aff1"/>
                <w:rFonts w:ascii="宋体" w:hAnsi="宋体"/>
                <w:w w:val="110"/>
                <w:sz w:val="21"/>
                <w:szCs w:val="21"/>
              </w:rPr>
              <w:t xml:space="preserve">3.7 </w:t>
            </w:r>
            <w:r w:rsidR="00132D8D">
              <w:rPr>
                <w:rStyle w:val="aff1"/>
                <w:rFonts w:ascii="宋体" w:hAnsi="宋体" w:hint="eastAsia"/>
                <w:w w:val="110"/>
                <w:sz w:val="21"/>
                <w:szCs w:val="21"/>
              </w:rPr>
              <w:t>试验方法</w:t>
            </w:r>
            <w:r w:rsidR="00132D8D">
              <w:rPr>
                <w:rFonts w:ascii="宋体" w:hAnsi="宋体"/>
                <w:sz w:val="21"/>
                <w:szCs w:val="21"/>
              </w:rPr>
              <w:tab/>
            </w:r>
            <w:r w:rsidR="00132D8D">
              <w:rPr>
                <w:rFonts w:ascii="宋体" w:hAnsi="宋体"/>
                <w:sz w:val="21"/>
                <w:szCs w:val="21"/>
              </w:rPr>
              <w:fldChar w:fldCharType="begin"/>
            </w:r>
            <w:r w:rsidR="00132D8D">
              <w:rPr>
                <w:rFonts w:ascii="宋体" w:hAnsi="宋体"/>
                <w:sz w:val="21"/>
                <w:szCs w:val="21"/>
              </w:rPr>
              <w:instrText xml:space="preserve"> PAGEREF _Toc96420371 \h </w:instrText>
            </w:r>
            <w:r w:rsidR="00132D8D">
              <w:rPr>
                <w:rFonts w:ascii="宋体" w:hAnsi="宋体"/>
                <w:sz w:val="21"/>
                <w:szCs w:val="21"/>
              </w:rPr>
            </w:r>
            <w:r w:rsidR="00132D8D">
              <w:rPr>
                <w:rFonts w:ascii="宋体" w:hAnsi="宋体"/>
                <w:sz w:val="21"/>
                <w:szCs w:val="21"/>
              </w:rPr>
              <w:fldChar w:fldCharType="separate"/>
            </w:r>
            <w:r w:rsidR="00132D8D">
              <w:rPr>
                <w:rFonts w:ascii="宋体" w:hAnsi="宋体"/>
                <w:sz w:val="21"/>
                <w:szCs w:val="21"/>
              </w:rPr>
              <w:t>14</w:t>
            </w:r>
            <w:r w:rsidR="00132D8D">
              <w:rPr>
                <w:rFonts w:ascii="宋体" w:hAnsi="宋体"/>
                <w:sz w:val="21"/>
                <w:szCs w:val="21"/>
              </w:rPr>
              <w:fldChar w:fldCharType="end"/>
            </w:r>
          </w:hyperlink>
        </w:p>
        <w:p w14:paraId="559AE4E5" w14:textId="77777777" w:rsidR="005A75C0" w:rsidRDefault="00D17D09">
          <w:pPr>
            <w:pStyle w:val="23"/>
            <w:rPr>
              <w:rFonts w:ascii="宋体" w:hAnsi="宋体"/>
              <w:sz w:val="21"/>
              <w:szCs w:val="21"/>
            </w:rPr>
          </w:pPr>
          <w:hyperlink w:anchor="_Toc96420372" w:history="1">
            <w:r w:rsidR="00132D8D">
              <w:rPr>
                <w:rStyle w:val="aff1"/>
                <w:rFonts w:ascii="宋体" w:hAnsi="宋体"/>
                <w:w w:val="110"/>
                <w:sz w:val="21"/>
                <w:szCs w:val="21"/>
              </w:rPr>
              <w:t xml:space="preserve">3.8 </w:t>
            </w:r>
            <w:r w:rsidR="00132D8D">
              <w:rPr>
                <w:rStyle w:val="aff1"/>
                <w:rFonts w:ascii="宋体" w:hAnsi="宋体" w:hint="eastAsia"/>
                <w:w w:val="110"/>
                <w:sz w:val="21"/>
                <w:szCs w:val="21"/>
              </w:rPr>
              <w:t>检验规则</w:t>
            </w:r>
            <w:r w:rsidR="00132D8D">
              <w:rPr>
                <w:rFonts w:ascii="宋体" w:hAnsi="宋体"/>
                <w:sz w:val="21"/>
                <w:szCs w:val="21"/>
              </w:rPr>
              <w:tab/>
            </w:r>
            <w:r w:rsidR="00132D8D">
              <w:rPr>
                <w:rFonts w:ascii="宋体" w:hAnsi="宋体"/>
                <w:sz w:val="21"/>
                <w:szCs w:val="21"/>
              </w:rPr>
              <w:fldChar w:fldCharType="begin"/>
            </w:r>
            <w:r w:rsidR="00132D8D">
              <w:rPr>
                <w:rFonts w:ascii="宋体" w:hAnsi="宋体"/>
                <w:sz w:val="21"/>
                <w:szCs w:val="21"/>
              </w:rPr>
              <w:instrText xml:space="preserve"> PAGEREF _Toc96420372 \h </w:instrText>
            </w:r>
            <w:r w:rsidR="00132D8D">
              <w:rPr>
                <w:rFonts w:ascii="宋体" w:hAnsi="宋体"/>
                <w:sz w:val="21"/>
                <w:szCs w:val="21"/>
              </w:rPr>
            </w:r>
            <w:r w:rsidR="00132D8D">
              <w:rPr>
                <w:rFonts w:ascii="宋体" w:hAnsi="宋体"/>
                <w:sz w:val="21"/>
                <w:szCs w:val="21"/>
              </w:rPr>
              <w:fldChar w:fldCharType="separate"/>
            </w:r>
            <w:r w:rsidR="00132D8D">
              <w:rPr>
                <w:rFonts w:ascii="宋体" w:hAnsi="宋体"/>
                <w:sz w:val="21"/>
                <w:szCs w:val="21"/>
              </w:rPr>
              <w:t>19</w:t>
            </w:r>
            <w:r w:rsidR="00132D8D">
              <w:rPr>
                <w:rFonts w:ascii="宋体" w:hAnsi="宋体"/>
                <w:sz w:val="21"/>
                <w:szCs w:val="21"/>
              </w:rPr>
              <w:fldChar w:fldCharType="end"/>
            </w:r>
          </w:hyperlink>
        </w:p>
        <w:p w14:paraId="324C0241" w14:textId="77777777" w:rsidR="005A75C0" w:rsidRDefault="00D17D09">
          <w:pPr>
            <w:pStyle w:val="23"/>
            <w:rPr>
              <w:rFonts w:ascii="宋体" w:hAnsi="宋体"/>
              <w:sz w:val="21"/>
              <w:szCs w:val="21"/>
            </w:rPr>
          </w:pPr>
          <w:hyperlink w:anchor="_Toc96420372" w:history="1">
            <w:r w:rsidR="00132D8D">
              <w:rPr>
                <w:rStyle w:val="aff1"/>
                <w:rFonts w:ascii="宋体" w:hAnsi="宋体"/>
                <w:w w:val="110"/>
                <w:sz w:val="21"/>
                <w:szCs w:val="21"/>
              </w:rPr>
              <w:t xml:space="preserve">3.9 </w:t>
            </w:r>
            <w:r w:rsidR="00132D8D">
              <w:rPr>
                <w:rStyle w:val="aff1"/>
                <w:rFonts w:ascii="宋体" w:hAnsi="宋体" w:hint="eastAsia"/>
                <w:w w:val="110"/>
                <w:sz w:val="21"/>
                <w:szCs w:val="21"/>
              </w:rPr>
              <w:t>标志、包装及质量证明书</w:t>
            </w:r>
            <w:r w:rsidR="00132D8D">
              <w:rPr>
                <w:rFonts w:ascii="宋体" w:hAnsi="宋体"/>
                <w:sz w:val="21"/>
                <w:szCs w:val="21"/>
              </w:rPr>
              <w:tab/>
              <w:t>20</w:t>
            </w:r>
          </w:hyperlink>
        </w:p>
        <w:p w14:paraId="28FF4205" w14:textId="77777777" w:rsidR="005A75C0" w:rsidRDefault="00D17D09">
          <w:pPr>
            <w:pStyle w:val="11"/>
            <w:rPr>
              <w:rFonts w:ascii="宋体" w:hAnsi="宋体" w:cstheme="minorBidi"/>
              <w:b w:val="0"/>
              <w:bCs w:val="0"/>
              <w:caps w:val="0"/>
              <w:sz w:val="21"/>
              <w:szCs w:val="21"/>
            </w:rPr>
          </w:pPr>
          <w:hyperlink w:anchor="_Toc96420373" w:history="1">
            <w:r w:rsidR="00132D8D">
              <w:rPr>
                <w:rStyle w:val="aff1"/>
                <w:rFonts w:ascii="宋体" w:hAnsi="宋体"/>
                <w:sz w:val="21"/>
                <w:szCs w:val="21"/>
              </w:rPr>
              <w:t>4 工程设计</w:t>
            </w:r>
            <w:r w:rsidR="00132D8D">
              <w:rPr>
                <w:rFonts w:ascii="宋体" w:hAnsi="宋体"/>
                <w:sz w:val="21"/>
                <w:szCs w:val="21"/>
              </w:rPr>
              <w:tab/>
              <w:t>22</w:t>
            </w:r>
          </w:hyperlink>
        </w:p>
        <w:p w14:paraId="63947B74" w14:textId="77777777" w:rsidR="005A75C0" w:rsidRDefault="00D17D09">
          <w:pPr>
            <w:pStyle w:val="23"/>
            <w:rPr>
              <w:rFonts w:ascii="宋体" w:hAnsi="宋体" w:cstheme="minorBidi"/>
              <w:smallCaps w:val="0"/>
              <w:sz w:val="21"/>
              <w:szCs w:val="21"/>
            </w:rPr>
          </w:pPr>
          <w:hyperlink w:anchor="_Toc96420374" w:history="1">
            <w:r w:rsidR="00132D8D">
              <w:rPr>
                <w:rStyle w:val="aff1"/>
                <w:rFonts w:ascii="宋体" w:hAnsi="宋体"/>
                <w:w w:val="112"/>
                <w:sz w:val="21"/>
                <w:szCs w:val="21"/>
              </w:rPr>
              <w:t>4.1 一般规定</w:t>
            </w:r>
            <w:r w:rsidR="00132D8D">
              <w:rPr>
                <w:rFonts w:ascii="宋体" w:hAnsi="宋体"/>
                <w:sz w:val="21"/>
                <w:szCs w:val="21"/>
              </w:rPr>
              <w:tab/>
              <w:t>22</w:t>
            </w:r>
          </w:hyperlink>
        </w:p>
        <w:p w14:paraId="5250EF79" w14:textId="77777777" w:rsidR="005A75C0" w:rsidRDefault="00D17D09">
          <w:pPr>
            <w:pStyle w:val="23"/>
            <w:rPr>
              <w:rFonts w:ascii="宋体" w:hAnsi="宋体" w:cstheme="minorBidi"/>
              <w:smallCaps w:val="0"/>
              <w:sz w:val="21"/>
              <w:szCs w:val="21"/>
            </w:rPr>
          </w:pPr>
          <w:hyperlink w:anchor="_Toc96420375" w:history="1">
            <w:r w:rsidR="00132D8D">
              <w:rPr>
                <w:rStyle w:val="aff1"/>
                <w:rFonts w:ascii="宋体" w:hAnsi="宋体"/>
                <w:w w:val="112"/>
                <w:sz w:val="21"/>
                <w:szCs w:val="21"/>
              </w:rPr>
              <w:t>4.2 钢管规格选择</w:t>
            </w:r>
            <w:r w:rsidR="00132D8D">
              <w:rPr>
                <w:rFonts w:ascii="宋体" w:hAnsi="宋体"/>
                <w:sz w:val="21"/>
                <w:szCs w:val="21"/>
              </w:rPr>
              <w:tab/>
              <w:t>23</w:t>
            </w:r>
          </w:hyperlink>
        </w:p>
        <w:p w14:paraId="05FFE91A" w14:textId="77777777" w:rsidR="005A75C0" w:rsidRDefault="00D17D09">
          <w:pPr>
            <w:pStyle w:val="23"/>
            <w:rPr>
              <w:rFonts w:ascii="宋体" w:hAnsi="宋体" w:cstheme="minorBidi"/>
              <w:smallCaps w:val="0"/>
              <w:sz w:val="21"/>
              <w:szCs w:val="21"/>
            </w:rPr>
          </w:pPr>
          <w:hyperlink w:anchor="_Toc96420376" w:history="1">
            <w:r w:rsidR="00132D8D">
              <w:rPr>
                <w:rStyle w:val="aff1"/>
                <w:rFonts w:ascii="宋体" w:hAnsi="宋体"/>
                <w:w w:val="112"/>
                <w:sz w:val="21"/>
                <w:szCs w:val="21"/>
              </w:rPr>
              <w:t>4.3 防腐处理方式选择</w:t>
            </w:r>
            <w:r w:rsidR="00132D8D">
              <w:rPr>
                <w:rFonts w:ascii="宋体" w:hAnsi="宋体"/>
                <w:sz w:val="21"/>
                <w:szCs w:val="21"/>
              </w:rPr>
              <w:tab/>
              <w:t>24</w:t>
            </w:r>
          </w:hyperlink>
        </w:p>
        <w:p w14:paraId="459E2C63" w14:textId="77777777" w:rsidR="005A75C0" w:rsidRDefault="00D17D09">
          <w:pPr>
            <w:pStyle w:val="23"/>
            <w:rPr>
              <w:rFonts w:ascii="宋体" w:hAnsi="宋体" w:cstheme="minorBidi"/>
              <w:smallCaps w:val="0"/>
              <w:sz w:val="21"/>
              <w:szCs w:val="21"/>
            </w:rPr>
          </w:pPr>
          <w:hyperlink w:anchor="_Toc96420377" w:history="1">
            <w:r w:rsidR="00132D8D">
              <w:rPr>
                <w:rStyle w:val="aff1"/>
                <w:rFonts w:ascii="宋体" w:hAnsi="宋体"/>
                <w:w w:val="112"/>
                <w:sz w:val="21"/>
                <w:szCs w:val="21"/>
              </w:rPr>
              <w:t>4.4 防火</w:t>
            </w:r>
            <w:r w:rsidR="00132D8D">
              <w:rPr>
                <w:rFonts w:ascii="宋体" w:hAnsi="宋体"/>
                <w:sz w:val="21"/>
                <w:szCs w:val="21"/>
              </w:rPr>
              <w:tab/>
              <w:t>24</w:t>
            </w:r>
          </w:hyperlink>
        </w:p>
        <w:p w14:paraId="6019B6AB" w14:textId="77777777" w:rsidR="005A75C0" w:rsidRDefault="00D17D09">
          <w:pPr>
            <w:pStyle w:val="23"/>
            <w:rPr>
              <w:rFonts w:ascii="宋体" w:hAnsi="宋体" w:cstheme="minorBidi"/>
              <w:smallCaps w:val="0"/>
              <w:sz w:val="21"/>
              <w:szCs w:val="21"/>
            </w:rPr>
          </w:pPr>
          <w:hyperlink w:anchor="_Toc96420378" w:history="1">
            <w:r w:rsidR="00132D8D">
              <w:rPr>
                <w:rStyle w:val="aff1"/>
                <w:rFonts w:ascii="宋体" w:hAnsi="宋体"/>
                <w:w w:val="112"/>
                <w:sz w:val="21"/>
                <w:szCs w:val="21"/>
              </w:rPr>
              <w:t>4.5 接地</w:t>
            </w:r>
            <w:r w:rsidR="00132D8D">
              <w:rPr>
                <w:rFonts w:ascii="宋体" w:hAnsi="宋体"/>
                <w:sz w:val="21"/>
                <w:szCs w:val="21"/>
              </w:rPr>
              <w:tab/>
              <w:t>24</w:t>
            </w:r>
          </w:hyperlink>
        </w:p>
        <w:p w14:paraId="55819CC1" w14:textId="77777777" w:rsidR="005A75C0" w:rsidRDefault="00D17D09">
          <w:pPr>
            <w:pStyle w:val="11"/>
            <w:rPr>
              <w:rFonts w:ascii="宋体" w:hAnsi="宋体" w:cstheme="minorBidi"/>
              <w:b w:val="0"/>
              <w:bCs w:val="0"/>
              <w:caps w:val="0"/>
              <w:sz w:val="21"/>
              <w:szCs w:val="21"/>
            </w:rPr>
          </w:pPr>
          <w:hyperlink w:anchor="_Toc96420379" w:history="1">
            <w:r w:rsidR="00132D8D">
              <w:rPr>
                <w:rStyle w:val="aff1"/>
                <w:rFonts w:ascii="宋体" w:hAnsi="宋体"/>
                <w:sz w:val="21"/>
                <w:szCs w:val="21"/>
              </w:rPr>
              <w:t>5 施工与验收</w:t>
            </w:r>
            <w:r w:rsidR="00132D8D">
              <w:rPr>
                <w:rFonts w:ascii="宋体" w:hAnsi="宋体"/>
                <w:sz w:val="21"/>
                <w:szCs w:val="21"/>
              </w:rPr>
              <w:tab/>
              <w:t>26</w:t>
            </w:r>
          </w:hyperlink>
        </w:p>
        <w:p w14:paraId="686781C3" w14:textId="77777777" w:rsidR="005A75C0" w:rsidRDefault="00D17D09">
          <w:pPr>
            <w:pStyle w:val="23"/>
            <w:rPr>
              <w:rFonts w:ascii="宋体" w:hAnsi="宋体" w:cstheme="minorBidi"/>
              <w:smallCaps w:val="0"/>
              <w:sz w:val="21"/>
              <w:szCs w:val="21"/>
            </w:rPr>
          </w:pPr>
          <w:hyperlink w:anchor="_Toc96420380" w:history="1">
            <w:r w:rsidR="00132D8D">
              <w:rPr>
                <w:rStyle w:val="aff1"/>
                <w:rFonts w:ascii="宋体" w:hAnsi="宋体"/>
                <w:w w:val="112"/>
                <w:sz w:val="21"/>
                <w:szCs w:val="21"/>
              </w:rPr>
              <w:t>5.1 线缆用焊接钢管的施工</w:t>
            </w:r>
            <w:r w:rsidR="00132D8D">
              <w:rPr>
                <w:rFonts w:ascii="宋体" w:hAnsi="宋体"/>
                <w:sz w:val="21"/>
                <w:szCs w:val="21"/>
              </w:rPr>
              <w:tab/>
              <w:t>26</w:t>
            </w:r>
          </w:hyperlink>
        </w:p>
        <w:p w14:paraId="65E9F406" w14:textId="77777777" w:rsidR="005A75C0" w:rsidRDefault="00D17D09">
          <w:pPr>
            <w:pStyle w:val="23"/>
            <w:rPr>
              <w:rFonts w:ascii="宋体" w:hAnsi="宋体" w:cstheme="minorBidi"/>
              <w:smallCaps w:val="0"/>
              <w:sz w:val="21"/>
              <w:szCs w:val="21"/>
            </w:rPr>
          </w:pPr>
          <w:hyperlink w:anchor="_Toc96420381" w:history="1">
            <w:r w:rsidR="00132D8D">
              <w:rPr>
                <w:rStyle w:val="aff1"/>
                <w:rFonts w:ascii="宋体" w:hAnsi="宋体"/>
                <w:w w:val="112"/>
                <w:sz w:val="21"/>
                <w:szCs w:val="21"/>
              </w:rPr>
              <w:t>5.2 线缆用焊接钢导管的验收</w:t>
            </w:r>
            <w:r w:rsidR="00132D8D">
              <w:rPr>
                <w:rFonts w:ascii="宋体" w:hAnsi="宋体"/>
                <w:sz w:val="21"/>
                <w:szCs w:val="21"/>
              </w:rPr>
              <w:tab/>
            </w:r>
            <w:r w:rsidR="00132D8D">
              <w:rPr>
                <w:rFonts w:ascii="宋体" w:hAnsi="宋体"/>
                <w:sz w:val="21"/>
                <w:szCs w:val="21"/>
              </w:rPr>
              <w:fldChar w:fldCharType="begin"/>
            </w:r>
            <w:r w:rsidR="00132D8D">
              <w:rPr>
                <w:rFonts w:ascii="宋体" w:hAnsi="宋体"/>
                <w:sz w:val="21"/>
                <w:szCs w:val="21"/>
              </w:rPr>
              <w:instrText xml:space="preserve"> PAGEREF _Toc96420381 \h </w:instrText>
            </w:r>
            <w:r w:rsidR="00132D8D">
              <w:rPr>
                <w:rFonts w:ascii="宋体" w:hAnsi="宋体"/>
                <w:sz w:val="21"/>
                <w:szCs w:val="21"/>
              </w:rPr>
            </w:r>
            <w:r w:rsidR="00132D8D">
              <w:rPr>
                <w:rFonts w:ascii="宋体" w:hAnsi="宋体"/>
                <w:sz w:val="21"/>
                <w:szCs w:val="21"/>
              </w:rPr>
              <w:fldChar w:fldCharType="separate"/>
            </w:r>
            <w:r w:rsidR="00132D8D">
              <w:rPr>
                <w:rFonts w:ascii="宋体" w:hAnsi="宋体"/>
                <w:sz w:val="21"/>
                <w:szCs w:val="21"/>
              </w:rPr>
              <w:t>28</w:t>
            </w:r>
            <w:r w:rsidR="00132D8D">
              <w:rPr>
                <w:rFonts w:ascii="宋体" w:hAnsi="宋体"/>
                <w:sz w:val="21"/>
                <w:szCs w:val="21"/>
              </w:rPr>
              <w:fldChar w:fldCharType="end"/>
            </w:r>
          </w:hyperlink>
        </w:p>
        <w:p w14:paraId="5B437061" w14:textId="77777777" w:rsidR="005A75C0" w:rsidRDefault="00D17D09">
          <w:pPr>
            <w:pStyle w:val="11"/>
            <w:rPr>
              <w:rStyle w:val="aff1"/>
            </w:rPr>
          </w:pPr>
          <w:hyperlink w:anchor="_Toc96420382" w:history="1">
            <w:r w:rsidR="00132D8D">
              <w:rPr>
                <w:rStyle w:val="aff1"/>
                <w:rFonts w:ascii="宋体" w:hAnsi="宋体"/>
                <w:sz w:val="21"/>
                <w:szCs w:val="21"/>
              </w:rPr>
              <w:t xml:space="preserve">附录A: </w:t>
            </w:r>
            <w:r w:rsidR="00132D8D">
              <w:rPr>
                <w:rStyle w:val="aff1"/>
                <w:rFonts w:ascii="宋体" w:hAnsi="宋体" w:hint="eastAsia"/>
                <w:sz w:val="21"/>
                <w:szCs w:val="21"/>
              </w:rPr>
              <w:t>钢导管螺纹连接设计要求</w:t>
            </w:r>
            <w:r w:rsidR="00132D8D">
              <w:rPr>
                <w:rStyle w:val="aff1"/>
              </w:rPr>
              <w:tab/>
              <w:t>34</w:t>
            </w:r>
          </w:hyperlink>
        </w:p>
        <w:p w14:paraId="453B3026" w14:textId="77777777" w:rsidR="005A75C0" w:rsidRDefault="00D17D09">
          <w:pPr>
            <w:pStyle w:val="11"/>
            <w:rPr>
              <w:rStyle w:val="aff1"/>
            </w:rPr>
          </w:pPr>
          <w:hyperlink w:anchor="_Toc96420383" w:history="1">
            <w:r w:rsidR="00132D8D">
              <w:rPr>
                <w:rStyle w:val="aff1"/>
                <w:rFonts w:ascii="宋体" w:hAnsi="宋体"/>
                <w:sz w:val="21"/>
                <w:szCs w:val="21"/>
              </w:rPr>
              <w:t>附录B:</w:t>
            </w:r>
            <w:r w:rsidR="00132D8D">
              <w:rPr>
                <w:rStyle w:val="aff1"/>
                <w:rFonts w:ascii="宋体" w:hAnsi="宋体" w:hint="eastAsia"/>
                <w:sz w:val="21"/>
                <w:szCs w:val="21"/>
              </w:rPr>
              <w:t xml:space="preserve"> 镀锌层的重量测定氯化锑法</w:t>
            </w:r>
            <w:r w:rsidR="00132D8D">
              <w:rPr>
                <w:rStyle w:val="aff1"/>
              </w:rPr>
              <w:tab/>
              <w:t>36</w:t>
            </w:r>
          </w:hyperlink>
        </w:p>
        <w:p w14:paraId="0AB305C3" w14:textId="77777777" w:rsidR="005A75C0" w:rsidRDefault="00D17D09">
          <w:pPr>
            <w:pStyle w:val="11"/>
            <w:rPr>
              <w:rStyle w:val="aff1"/>
            </w:rPr>
          </w:pPr>
          <w:hyperlink w:anchor="_Toc96420388" w:history="1">
            <w:r w:rsidR="00132D8D">
              <w:rPr>
                <w:rStyle w:val="aff1"/>
                <w:rFonts w:ascii="宋体" w:hAnsi="宋体"/>
                <w:sz w:val="21"/>
                <w:szCs w:val="21"/>
              </w:rPr>
              <w:t>附录C:</w:t>
            </w:r>
            <w:r w:rsidR="00132D8D">
              <w:rPr>
                <w:rStyle w:val="aff1"/>
                <w:rFonts w:ascii="宋体" w:hAnsi="宋体" w:hint="eastAsia"/>
                <w:sz w:val="21"/>
                <w:szCs w:val="21"/>
              </w:rPr>
              <w:t xml:space="preserve"> 镀锌层的均匀性试验硫酸铜浸渍法</w:t>
            </w:r>
            <w:r w:rsidR="00132D8D">
              <w:rPr>
                <w:rStyle w:val="aff1"/>
              </w:rPr>
              <w:tab/>
              <w:t>38</w:t>
            </w:r>
          </w:hyperlink>
        </w:p>
        <w:p w14:paraId="10F0C928" w14:textId="77777777" w:rsidR="005A75C0" w:rsidRDefault="00132D8D">
          <w:pPr>
            <w:pStyle w:val="11"/>
            <w:tabs>
              <w:tab w:val="clear" w:pos="9736"/>
              <w:tab w:val="right" w:leader="dot" w:pos="8296"/>
            </w:tabs>
            <w:rPr>
              <w:rFonts w:cstheme="minorBidi"/>
              <w:color w:val="000000" w:themeColor="text1"/>
              <w:szCs w:val="22"/>
            </w:rPr>
          </w:pPr>
          <w:r>
            <w:rPr>
              <w:lang w:val="zh-CN"/>
            </w:rPr>
            <w:fldChar w:fldCharType="end"/>
          </w:r>
          <w:hyperlink w:anchor="_Toc86055361" w:history="1">
            <w:r>
              <w:rPr>
                <w:rStyle w:val="aff1"/>
                <w:color w:val="000000" w:themeColor="text1"/>
                <w:highlight w:val="yellow"/>
              </w:rPr>
              <w:t>用词说明</w:t>
            </w:r>
            <w:r>
              <w:rPr>
                <w:color w:val="000000" w:themeColor="text1"/>
                <w:highlight w:val="yellow"/>
              </w:rPr>
              <w:tab/>
            </w:r>
          </w:hyperlink>
        </w:p>
        <w:p w14:paraId="0061C9AB" w14:textId="77777777" w:rsidR="005A75C0" w:rsidRDefault="00D17D09">
          <w:pPr>
            <w:pStyle w:val="11"/>
            <w:tabs>
              <w:tab w:val="clear" w:pos="9736"/>
              <w:tab w:val="right" w:leader="dot" w:pos="8296"/>
            </w:tabs>
            <w:rPr>
              <w:rFonts w:cstheme="minorBidi"/>
              <w:color w:val="000000" w:themeColor="text1"/>
              <w:szCs w:val="22"/>
            </w:rPr>
          </w:pPr>
          <w:hyperlink w:anchor="_Toc86055362" w:history="1">
            <w:r w:rsidR="00132D8D">
              <w:rPr>
                <w:rStyle w:val="aff1"/>
                <w:color w:val="000000" w:themeColor="text1"/>
              </w:rPr>
              <w:t>引用标准名录</w:t>
            </w:r>
            <w:r w:rsidR="00132D8D">
              <w:rPr>
                <w:color w:val="000000" w:themeColor="text1"/>
              </w:rPr>
              <w:tab/>
            </w:r>
          </w:hyperlink>
        </w:p>
        <w:p w14:paraId="42825932" w14:textId="77777777" w:rsidR="005A75C0" w:rsidRDefault="00D17D09">
          <w:pPr>
            <w:sectPr w:rsidR="005A75C0">
              <w:headerReference w:type="default" r:id="rId9"/>
              <w:pgSz w:w="11906" w:h="16838"/>
              <w:pgMar w:top="1440" w:right="1800" w:bottom="1440" w:left="1800" w:header="0" w:footer="0" w:gutter="0"/>
              <w:cols w:space="720"/>
              <w:docGrid w:linePitch="435"/>
            </w:sectPr>
          </w:pPr>
          <w:hyperlink w:anchor="_Toc86055363" w:history="1">
            <w:r w:rsidR="00132D8D">
              <w:rPr>
                <w:rStyle w:val="aff1"/>
                <w:color w:val="000000" w:themeColor="text1"/>
              </w:rPr>
              <w:t>附：条文说明</w:t>
            </w:r>
            <w:r w:rsidR="00132D8D">
              <w:rPr>
                <w:color w:val="000000" w:themeColor="text1"/>
              </w:rPr>
              <w:tab/>
            </w:r>
          </w:hyperlink>
        </w:p>
      </w:sdtContent>
    </w:sdt>
    <w:p w14:paraId="1DA4B639" w14:textId="77777777" w:rsidR="005A75C0" w:rsidRDefault="00132D8D">
      <w:pPr>
        <w:jc w:val="center"/>
        <w:rPr>
          <w:sz w:val="32"/>
          <w:szCs w:val="32"/>
        </w:rPr>
      </w:pPr>
      <w:bookmarkStart w:id="15" w:name="04_副本"/>
      <w:bookmarkStart w:id="16" w:name="_Toc325720016"/>
      <w:bookmarkEnd w:id="15"/>
      <w:r>
        <w:rPr>
          <w:rFonts w:hint="eastAsia"/>
          <w:sz w:val="32"/>
          <w:szCs w:val="32"/>
        </w:rPr>
        <w:lastRenderedPageBreak/>
        <w:t>Contents</w:t>
      </w:r>
      <w:bookmarkEnd w:id="16"/>
    </w:p>
    <w:p w14:paraId="52EF6F83" w14:textId="77777777" w:rsidR="005A75C0" w:rsidRDefault="005A75C0">
      <w:pPr>
        <w:pStyle w:val="11"/>
      </w:pPr>
    </w:p>
    <w:bookmarkStart w:id="17" w:name="_Toc96419963"/>
    <w:bookmarkStart w:id="18" w:name="_Toc96420362"/>
    <w:bookmarkStart w:id="19" w:name="_Toc96420394"/>
    <w:p w14:paraId="4695E761" w14:textId="77777777" w:rsidR="005A75C0" w:rsidRDefault="00132D8D">
      <w:pPr>
        <w:tabs>
          <w:tab w:val="right" w:leader="dot" w:pos="8296"/>
        </w:tabs>
        <w:rPr>
          <w:color w:val="000000"/>
          <w:sz w:val="21"/>
          <w:szCs w:val="21"/>
        </w:rPr>
      </w:pPr>
      <w:r>
        <w:rPr>
          <w:color w:val="000000"/>
          <w:kern w:val="0"/>
          <w:sz w:val="21"/>
          <w:szCs w:val="21"/>
        </w:rPr>
        <w:fldChar w:fldCharType="begin"/>
      </w:r>
      <w:r>
        <w:rPr>
          <w:color w:val="000000"/>
          <w:kern w:val="0"/>
          <w:sz w:val="21"/>
          <w:szCs w:val="21"/>
        </w:rPr>
        <w:instrText xml:space="preserve"> TOC \o "1-2" \h \z \u </w:instrText>
      </w:r>
      <w:r>
        <w:rPr>
          <w:color w:val="000000"/>
          <w:kern w:val="0"/>
          <w:sz w:val="21"/>
          <w:szCs w:val="21"/>
        </w:rPr>
        <w:fldChar w:fldCharType="separate"/>
      </w:r>
      <w:hyperlink w:anchor="_Toc85814217" w:history="1">
        <w:r>
          <w:rPr>
            <w:bCs/>
            <w:color w:val="000000"/>
            <w:kern w:val="0"/>
            <w:sz w:val="21"/>
            <w:szCs w:val="21"/>
            <w:u w:val="single"/>
          </w:rPr>
          <w:t>1 General Provisions</w:t>
        </w:r>
        <w:r>
          <w:rPr>
            <w:color w:val="000000"/>
            <w:kern w:val="0"/>
            <w:sz w:val="21"/>
            <w:szCs w:val="21"/>
          </w:rPr>
          <w:tab/>
          <w:t>1</w:t>
        </w:r>
      </w:hyperlink>
    </w:p>
    <w:p w14:paraId="7FDA5890" w14:textId="77777777" w:rsidR="005A75C0" w:rsidRDefault="00D17D09">
      <w:pPr>
        <w:tabs>
          <w:tab w:val="right" w:leader="dot" w:pos="8296"/>
        </w:tabs>
        <w:rPr>
          <w:color w:val="000000"/>
          <w:sz w:val="21"/>
          <w:szCs w:val="21"/>
        </w:rPr>
      </w:pPr>
      <w:hyperlink w:anchor="_Toc85814218" w:history="1">
        <w:r w:rsidR="00132D8D">
          <w:rPr>
            <w:bCs/>
            <w:color w:val="000000"/>
            <w:kern w:val="0"/>
            <w:sz w:val="21"/>
            <w:szCs w:val="21"/>
            <w:u w:val="single"/>
          </w:rPr>
          <w:t xml:space="preserve">2 Terms </w:t>
        </w:r>
        <w:r w:rsidR="00132D8D">
          <w:rPr>
            <w:rFonts w:hint="eastAsia"/>
            <w:bCs/>
            <w:color w:val="000000"/>
            <w:kern w:val="0"/>
            <w:sz w:val="21"/>
            <w:szCs w:val="21"/>
            <w:u w:val="single"/>
          </w:rPr>
          <w:t>and</w:t>
        </w:r>
        <w:r w:rsidR="00132D8D">
          <w:rPr>
            <w:bCs/>
            <w:color w:val="000000"/>
            <w:kern w:val="0"/>
            <w:sz w:val="21"/>
            <w:szCs w:val="21"/>
            <w:u w:val="single"/>
          </w:rPr>
          <w:t xml:space="preserve"> symbols</w:t>
        </w:r>
        <w:r w:rsidR="00132D8D">
          <w:rPr>
            <w:color w:val="000000"/>
            <w:kern w:val="0"/>
            <w:sz w:val="21"/>
            <w:szCs w:val="21"/>
          </w:rPr>
          <w:tab/>
          <w:t>2</w:t>
        </w:r>
      </w:hyperlink>
    </w:p>
    <w:p w14:paraId="768494D4" w14:textId="77777777" w:rsidR="005A75C0" w:rsidRDefault="00D17D09">
      <w:pPr>
        <w:tabs>
          <w:tab w:val="right" w:leader="dot" w:pos="8296"/>
        </w:tabs>
        <w:rPr>
          <w:color w:val="000000"/>
          <w:sz w:val="21"/>
          <w:szCs w:val="21"/>
        </w:rPr>
      </w:pPr>
      <w:hyperlink w:anchor="_Toc85814219" w:history="1">
        <w:r w:rsidR="00132D8D">
          <w:rPr>
            <w:bCs/>
            <w:color w:val="000000"/>
            <w:kern w:val="0"/>
            <w:sz w:val="21"/>
            <w:szCs w:val="21"/>
            <w:u w:val="single"/>
          </w:rPr>
          <w:t>3 Technical specification for welded steel pipe</w:t>
        </w:r>
        <w:r w:rsidR="00132D8D">
          <w:rPr>
            <w:color w:val="000000"/>
            <w:kern w:val="0"/>
            <w:sz w:val="21"/>
            <w:szCs w:val="21"/>
          </w:rPr>
          <w:tab/>
          <w:t>3</w:t>
        </w:r>
      </w:hyperlink>
    </w:p>
    <w:p w14:paraId="574E876B" w14:textId="77777777" w:rsidR="005A75C0" w:rsidRDefault="00D17D09">
      <w:pPr>
        <w:tabs>
          <w:tab w:val="right" w:leader="dot" w:pos="8296"/>
        </w:tabs>
        <w:ind w:leftChars="200" w:left="480"/>
        <w:rPr>
          <w:color w:val="000000"/>
          <w:sz w:val="21"/>
          <w:szCs w:val="21"/>
        </w:rPr>
      </w:pPr>
      <w:hyperlink w:anchor="_Toc85814221" w:history="1">
        <w:r w:rsidR="00132D8D">
          <w:rPr>
            <w:bCs/>
            <w:color w:val="000000"/>
            <w:kern w:val="0"/>
            <w:sz w:val="21"/>
            <w:szCs w:val="21"/>
            <w:u w:val="single"/>
          </w:rPr>
          <w:t>3.1 General Provisions</w:t>
        </w:r>
        <w:r w:rsidR="00132D8D">
          <w:rPr>
            <w:color w:val="000000"/>
            <w:kern w:val="0"/>
            <w:sz w:val="21"/>
            <w:szCs w:val="21"/>
          </w:rPr>
          <w:tab/>
          <w:t>4</w:t>
        </w:r>
      </w:hyperlink>
    </w:p>
    <w:p w14:paraId="7AADFE31" w14:textId="77777777" w:rsidR="005A75C0" w:rsidRDefault="00D17D09">
      <w:pPr>
        <w:tabs>
          <w:tab w:val="right" w:leader="dot" w:pos="8296"/>
        </w:tabs>
        <w:ind w:leftChars="200" w:left="480"/>
        <w:rPr>
          <w:color w:val="000000"/>
          <w:kern w:val="0"/>
          <w:sz w:val="21"/>
          <w:szCs w:val="21"/>
        </w:rPr>
      </w:pPr>
      <w:hyperlink w:anchor="_Toc85814222" w:history="1">
        <w:r w:rsidR="00132D8D">
          <w:rPr>
            <w:bCs/>
            <w:color w:val="000000"/>
            <w:kern w:val="0"/>
            <w:sz w:val="21"/>
            <w:szCs w:val="21"/>
            <w:u w:val="single"/>
          </w:rPr>
          <w:t>3.2 Model and specifications</w:t>
        </w:r>
        <w:r w:rsidR="00132D8D">
          <w:rPr>
            <w:color w:val="000000"/>
            <w:kern w:val="0"/>
            <w:sz w:val="21"/>
            <w:szCs w:val="21"/>
          </w:rPr>
          <w:tab/>
          <w:t>4</w:t>
        </w:r>
      </w:hyperlink>
    </w:p>
    <w:p w14:paraId="7FFD9455"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3.3 Material and manufacturing process</w:t>
        </w:r>
        <w:r w:rsidR="00132D8D">
          <w:rPr>
            <w:color w:val="000000"/>
            <w:kern w:val="0"/>
            <w:sz w:val="21"/>
            <w:szCs w:val="21"/>
          </w:rPr>
          <w:tab/>
          <w:t>4</w:t>
        </w:r>
      </w:hyperlink>
    </w:p>
    <w:p w14:paraId="3E308EDE"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3.4 Connection of steel conduit</w:t>
        </w:r>
        <w:r w:rsidR="00132D8D">
          <w:rPr>
            <w:color w:val="000000"/>
            <w:kern w:val="0"/>
            <w:sz w:val="21"/>
            <w:szCs w:val="21"/>
          </w:rPr>
          <w:tab/>
          <w:t>4</w:t>
        </w:r>
      </w:hyperlink>
    </w:p>
    <w:p w14:paraId="67E5BC94"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3.5 Technical standards</w:t>
        </w:r>
        <w:r w:rsidR="00132D8D">
          <w:rPr>
            <w:color w:val="000000"/>
            <w:kern w:val="0"/>
            <w:sz w:val="21"/>
            <w:szCs w:val="21"/>
          </w:rPr>
          <w:tab/>
          <w:t>4</w:t>
        </w:r>
      </w:hyperlink>
    </w:p>
    <w:p w14:paraId="7380631D"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3.6 Technical performance</w:t>
        </w:r>
        <w:r w:rsidR="00132D8D">
          <w:rPr>
            <w:color w:val="000000"/>
            <w:kern w:val="0"/>
            <w:sz w:val="21"/>
            <w:szCs w:val="21"/>
          </w:rPr>
          <w:tab/>
          <w:t>4</w:t>
        </w:r>
      </w:hyperlink>
    </w:p>
    <w:p w14:paraId="1F673836"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3.7 Test method</w:t>
        </w:r>
        <w:r w:rsidR="00132D8D">
          <w:rPr>
            <w:color w:val="000000"/>
            <w:kern w:val="0"/>
            <w:sz w:val="21"/>
            <w:szCs w:val="21"/>
          </w:rPr>
          <w:tab/>
          <w:t>4</w:t>
        </w:r>
      </w:hyperlink>
    </w:p>
    <w:p w14:paraId="55E44004"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3.8 Test the rules</w:t>
        </w:r>
        <w:r w:rsidR="00132D8D">
          <w:rPr>
            <w:color w:val="000000"/>
            <w:kern w:val="0"/>
            <w:sz w:val="21"/>
            <w:szCs w:val="21"/>
          </w:rPr>
          <w:tab/>
          <w:t>4</w:t>
        </w:r>
      </w:hyperlink>
    </w:p>
    <w:p w14:paraId="3078AF79" w14:textId="77777777" w:rsidR="005A75C0" w:rsidRDefault="00D17D09">
      <w:pPr>
        <w:tabs>
          <w:tab w:val="right" w:leader="dot" w:pos="8296"/>
        </w:tabs>
        <w:ind w:leftChars="200" w:left="480"/>
        <w:rPr>
          <w:color w:val="000000"/>
          <w:sz w:val="21"/>
          <w:szCs w:val="21"/>
        </w:rPr>
      </w:pPr>
      <w:hyperlink w:anchor="_Toc85814222" w:history="1">
        <w:r w:rsidR="00132D8D">
          <w:rPr>
            <w:bCs/>
            <w:color w:val="000000"/>
            <w:kern w:val="0"/>
            <w:sz w:val="21"/>
            <w:szCs w:val="21"/>
            <w:u w:val="single"/>
          </w:rPr>
          <w:t>3.9 Logo, packaging and quality certificate</w:t>
        </w:r>
        <w:r w:rsidR="00132D8D">
          <w:rPr>
            <w:color w:val="000000"/>
            <w:kern w:val="0"/>
            <w:sz w:val="21"/>
            <w:szCs w:val="21"/>
          </w:rPr>
          <w:tab/>
          <w:t>4</w:t>
        </w:r>
      </w:hyperlink>
    </w:p>
    <w:p w14:paraId="20F07C84" w14:textId="77777777" w:rsidR="005A75C0" w:rsidRDefault="00D17D09">
      <w:pPr>
        <w:tabs>
          <w:tab w:val="right" w:leader="dot" w:pos="8296"/>
        </w:tabs>
        <w:rPr>
          <w:color w:val="000000"/>
          <w:sz w:val="21"/>
          <w:szCs w:val="21"/>
        </w:rPr>
      </w:pPr>
      <w:hyperlink w:anchor="_Toc85814223" w:history="1">
        <w:r w:rsidR="00132D8D">
          <w:rPr>
            <w:bCs/>
            <w:color w:val="000000"/>
            <w:kern w:val="0"/>
            <w:sz w:val="21"/>
            <w:szCs w:val="21"/>
            <w:u w:val="single"/>
          </w:rPr>
          <w:t>4 Design</w:t>
        </w:r>
        <w:r w:rsidR="00132D8D">
          <w:rPr>
            <w:color w:val="000000"/>
            <w:kern w:val="0"/>
            <w:sz w:val="21"/>
            <w:szCs w:val="21"/>
          </w:rPr>
          <w:tab/>
          <w:t>6</w:t>
        </w:r>
      </w:hyperlink>
    </w:p>
    <w:p w14:paraId="44E59956" w14:textId="77777777" w:rsidR="005A75C0" w:rsidRDefault="00D17D09">
      <w:pPr>
        <w:tabs>
          <w:tab w:val="right" w:leader="dot" w:pos="8296"/>
        </w:tabs>
        <w:ind w:leftChars="200" w:left="480"/>
        <w:rPr>
          <w:color w:val="000000"/>
          <w:sz w:val="21"/>
          <w:szCs w:val="21"/>
        </w:rPr>
      </w:pPr>
      <w:hyperlink w:anchor="_Toc85814224" w:history="1">
        <w:r w:rsidR="00132D8D">
          <w:rPr>
            <w:bCs/>
            <w:color w:val="000000"/>
            <w:kern w:val="0"/>
            <w:sz w:val="21"/>
            <w:szCs w:val="21"/>
            <w:u w:val="single"/>
          </w:rPr>
          <w:t>4.1 General Provisions</w:t>
        </w:r>
        <w:r w:rsidR="00132D8D">
          <w:rPr>
            <w:color w:val="000000"/>
            <w:kern w:val="0"/>
            <w:sz w:val="21"/>
            <w:szCs w:val="21"/>
          </w:rPr>
          <w:tab/>
          <w:t>6</w:t>
        </w:r>
      </w:hyperlink>
    </w:p>
    <w:p w14:paraId="373859BA" w14:textId="77777777" w:rsidR="005A75C0" w:rsidRDefault="00D17D09">
      <w:pPr>
        <w:tabs>
          <w:tab w:val="right" w:leader="dot" w:pos="8296"/>
        </w:tabs>
        <w:ind w:leftChars="200" w:left="480"/>
        <w:rPr>
          <w:color w:val="000000"/>
          <w:sz w:val="21"/>
          <w:szCs w:val="21"/>
        </w:rPr>
      </w:pPr>
      <w:hyperlink w:anchor="_Toc85814225" w:history="1">
        <w:r w:rsidR="00132D8D">
          <w:rPr>
            <w:bCs/>
            <w:color w:val="000000"/>
            <w:kern w:val="0"/>
            <w:sz w:val="21"/>
            <w:szCs w:val="21"/>
            <w:u w:val="single"/>
          </w:rPr>
          <w:t>4.2 Steel pipe specification selection</w:t>
        </w:r>
        <w:r w:rsidR="00132D8D">
          <w:rPr>
            <w:color w:val="000000"/>
            <w:kern w:val="0"/>
            <w:sz w:val="21"/>
            <w:szCs w:val="21"/>
          </w:rPr>
          <w:tab/>
          <w:t>6</w:t>
        </w:r>
      </w:hyperlink>
    </w:p>
    <w:p w14:paraId="07D6F41D" w14:textId="77777777" w:rsidR="005A75C0" w:rsidRDefault="00D17D09">
      <w:pPr>
        <w:tabs>
          <w:tab w:val="right" w:leader="dot" w:pos="8296"/>
        </w:tabs>
        <w:ind w:leftChars="200" w:left="480"/>
        <w:rPr>
          <w:color w:val="000000"/>
          <w:sz w:val="21"/>
          <w:szCs w:val="21"/>
        </w:rPr>
      </w:pPr>
      <w:hyperlink w:anchor="_Toc85814226" w:history="1">
        <w:r w:rsidR="00132D8D">
          <w:rPr>
            <w:bCs/>
            <w:color w:val="000000"/>
            <w:kern w:val="0"/>
            <w:sz w:val="21"/>
            <w:szCs w:val="21"/>
            <w:u w:val="single"/>
          </w:rPr>
          <w:t>4.3 Anti-corrosion treatment method selection</w:t>
        </w:r>
        <w:r w:rsidR="00132D8D">
          <w:rPr>
            <w:color w:val="000000"/>
            <w:kern w:val="0"/>
            <w:sz w:val="21"/>
            <w:szCs w:val="21"/>
          </w:rPr>
          <w:tab/>
          <w:t>7</w:t>
        </w:r>
      </w:hyperlink>
    </w:p>
    <w:p w14:paraId="5C5FB135" w14:textId="77777777" w:rsidR="005A75C0" w:rsidRDefault="00D17D09">
      <w:pPr>
        <w:tabs>
          <w:tab w:val="right" w:leader="dot" w:pos="8296"/>
        </w:tabs>
        <w:ind w:leftChars="200" w:left="480"/>
        <w:rPr>
          <w:color w:val="000000"/>
          <w:sz w:val="21"/>
          <w:szCs w:val="21"/>
        </w:rPr>
      </w:pPr>
      <w:hyperlink w:anchor="_Toc85814227" w:history="1">
        <w:r w:rsidR="00132D8D">
          <w:rPr>
            <w:bCs/>
            <w:color w:val="000000"/>
            <w:kern w:val="0"/>
            <w:sz w:val="21"/>
            <w:szCs w:val="21"/>
            <w:u w:val="single"/>
          </w:rPr>
          <w:t>4.4 Fireproof</w:t>
        </w:r>
        <w:r w:rsidR="00132D8D">
          <w:rPr>
            <w:color w:val="000000"/>
            <w:kern w:val="0"/>
            <w:sz w:val="21"/>
            <w:szCs w:val="21"/>
          </w:rPr>
          <w:tab/>
          <w:t>7</w:t>
        </w:r>
      </w:hyperlink>
    </w:p>
    <w:p w14:paraId="5E1E32B1" w14:textId="77777777" w:rsidR="005A75C0" w:rsidRDefault="00D17D09">
      <w:pPr>
        <w:tabs>
          <w:tab w:val="right" w:leader="dot" w:pos="8296"/>
        </w:tabs>
        <w:ind w:leftChars="200" w:left="480"/>
        <w:rPr>
          <w:color w:val="000000"/>
          <w:sz w:val="21"/>
          <w:szCs w:val="21"/>
        </w:rPr>
      </w:pPr>
      <w:hyperlink w:anchor="_Toc85814228" w:history="1">
        <w:r w:rsidR="00132D8D">
          <w:rPr>
            <w:bCs/>
            <w:color w:val="000000"/>
            <w:kern w:val="0"/>
            <w:sz w:val="21"/>
            <w:szCs w:val="21"/>
            <w:u w:val="single"/>
          </w:rPr>
          <w:t>4.5 Earthing</w:t>
        </w:r>
        <w:r w:rsidR="00132D8D">
          <w:rPr>
            <w:color w:val="000000"/>
            <w:kern w:val="0"/>
            <w:sz w:val="21"/>
            <w:szCs w:val="21"/>
          </w:rPr>
          <w:tab/>
          <w:t>7</w:t>
        </w:r>
      </w:hyperlink>
    </w:p>
    <w:p w14:paraId="478B947B" w14:textId="77777777" w:rsidR="005A75C0" w:rsidRDefault="00D17D09">
      <w:pPr>
        <w:tabs>
          <w:tab w:val="right" w:leader="dot" w:pos="8296"/>
        </w:tabs>
        <w:rPr>
          <w:color w:val="000000"/>
          <w:sz w:val="21"/>
          <w:szCs w:val="21"/>
        </w:rPr>
      </w:pPr>
      <w:hyperlink w:anchor="_Toc85814239" w:history="1">
        <w:r w:rsidR="00132D8D">
          <w:rPr>
            <w:bCs/>
            <w:color w:val="000000"/>
            <w:kern w:val="0"/>
            <w:sz w:val="21"/>
            <w:szCs w:val="21"/>
            <w:u w:val="single"/>
          </w:rPr>
          <w:t>5 Construction and acceptance</w:t>
        </w:r>
        <w:r w:rsidR="00132D8D">
          <w:rPr>
            <w:color w:val="000000"/>
            <w:kern w:val="0"/>
            <w:sz w:val="21"/>
            <w:szCs w:val="21"/>
          </w:rPr>
          <w:tab/>
          <w:t>14</w:t>
        </w:r>
      </w:hyperlink>
    </w:p>
    <w:p w14:paraId="50CC06E7" w14:textId="77777777" w:rsidR="005A75C0" w:rsidRDefault="00D17D09">
      <w:pPr>
        <w:tabs>
          <w:tab w:val="right" w:leader="dot" w:pos="8296"/>
        </w:tabs>
        <w:ind w:leftChars="200" w:left="480"/>
        <w:rPr>
          <w:color w:val="000000"/>
          <w:sz w:val="21"/>
          <w:szCs w:val="21"/>
        </w:rPr>
      </w:pPr>
      <w:hyperlink w:anchor="_Toc85814240" w:history="1">
        <w:r w:rsidR="00132D8D">
          <w:rPr>
            <w:bCs/>
            <w:color w:val="000000"/>
            <w:kern w:val="0"/>
            <w:sz w:val="21"/>
            <w:szCs w:val="21"/>
            <w:u w:val="single"/>
          </w:rPr>
          <w:t>5.1 Construction of welded steel pipes for cables</w:t>
        </w:r>
        <w:r w:rsidR="00132D8D">
          <w:rPr>
            <w:color w:val="000000"/>
            <w:kern w:val="0"/>
            <w:sz w:val="21"/>
            <w:szCs w:val="21"/>
          </w:rPr>
          <w:tab/>
          <w:t>14</w:t>
        </w:r>
      </w:hyperlink>
    </w:p>
    <w:p w14:paraId="3E31AC0D" w14:textId="77777777" w:rsidR="005A75C0" w:rsidRDefault="00D17D09">
      <w:pPr>
        <w:tabs>
          <w:tab w:val="right" w:leader="dot" w:pos="8296"/>
        </w:tabs>
        <w:ind w:leftChars="200" w:left="480"/>
        <w:rPr>
          <w:color w:val="000000"/>
          <w:sz w:val="21"/>
          <w:szCs w:val="21"/>
        </w:rPr>
      </w:pPr>
      <w:hyperlink w:anchor="_Toc85814241" w:history="1">
        <w:r w:rsidR="00132D8D">
          <w:rPr>
            <w:bCs/>
            <w:color w:val="000000"/>
            <w:kern w:val="0"/>
            <w:sz w:val="21"/>
            <w:szCs w:val="21"/>
            <w:u w:val="single"/>
          </w:rPr>
          <w:t>5.2 Acceptance of welded steel conduit for cables</w:t>
        </w:r>
        <w:r w:rsidR="00132D8D">
          <w:rPr>
            <w:color w:val="000000"/>
            <w:kern w:val="0"/>
            <w:sz w:val="21"/>
            <w:szCs w:val="21"/>
          </w:rPr>
          <w:tab/>
          <w:t>14</w:t>
        </w:r>
      </w:hyperlink>
    </w:p>
    <w:p w14:paraId="12A24A4A" w14:textId="77777777" w:rsidR="005A75C0" w:rsidRDefault="00D17D09">
      <w:pPr>
        <w:tabs>
          <w:tab w:val="right" w:leader="dot" w:pos="8296"/>
        </w:tabs>
        <w:rPr>
          <w:color w:val="000000"/>
          <w:sz w:val="21"/>
          <w:szCs w:val="21"/>
        </w:rPr>
      </w:pPr>
      <w:hyperlink w:anchor="_Toc85814244" w:history="1">
        <w:r w:rsidR="00132D8D">
          <w:rPr>
            <w:color w:val="000000"/>
            <w:kern w:val="0"/>
            <w:sz w:val="21"/>
            <w:szCs w:val="21"/>
            <w:u w:val="single"/>
          </w:rPr>
          <w:t>AppendixA:</w:t>
        </w:r>
        <w:r w:rsidR="00132D8D">
          <w:t xml:space="preserve"> </w:t>
        </w:r>
        <w:r w:rsidR="00132D8D">
          <w:rPr>
            <w:color w:val="000000"/>
            <w:kern w:val="0"/>
            <w:sz w:val="21"/>
            <w:szCs w:val="21"/>
            <w:u w:val="single"/>
          </w:rPr>
          <w:t>Steel conduit threaded connection design requirements</w:t>
        </w:r>
        <w:r w:rsidR="00132D8D">
          <w:rPr>
            <w:color w:val="000000"/>
            <w:kern w:val="0"/>
            <w:sz w:val="21"/>
            <w:szCs w:val="21"/>
          </w:rPr>
          <w:tab/>
          <w:t>17</w:t>
        </w:r>
      </w:hyperlink>
    </w:p>
    <w:p w14:paraId="7708AB02" w14:textId="77777777" w:rsidR="005A75C0" w:rsidRDefault="00D17D09">
      <w:pPr>
        <w:tabs>
          <w:tab w:val="right" w:leader="dot" w:pos="8296"/>
        </w:tabs>
        <w:rPr>
          <w:color w:val="000000"/>
          <w:sz w:val="21"/>
          <w:szCs w:val="21"/>
        </w:rPr>
      </w:pPr>
      <w:hyperlink w:anchor="_Toc85814245" w:history="1">
        <w:r w:rsidR="00132D8D">
          <w:rPr>
            <w:color w:val="000000"/>
            <w:kern w:val="0"/>
            <w:sz w:val="21"/>
            <w:szCs w:val="21"/>
            <w:u w:val="single"/>
          </w:rPr>
          <w:t>AppendixB:</w:t>
        </w:r>
        <w:r w:rsidR="00132D8D">
          <w:t xml:space="preserve"> </w:t>
        </w:r>
        <w:r w:rsidR="00132D8D">
          <w:rPr>
            <w:color w:val="000000"/>
            <w:kern w:val="0"/>
            <w:sz w:val="21"/>
            <w:szCs w:val="21"/>
            <w:u w:val="single"/>
          </w:rPr>
          <w:t>Gravimetric determination of galvanized layer by antimony chloride method</w:t>
        </w:r>
        <w:r w:rsidR="00132D8D">
          <w:rPr>
            <w:color w:val="000000"/>
            <w:kern w:val="0"/>
            <w:sz w:val="21"/>
            <w:szCs w:val="21"/>
          </w:rPr>
          <w:tab/>
          <w:t>18</w:t>
        </w:r>
      </w:hyperlink>
    </w:p>
    <w:p w14:paraId="2295596C" w14:textId="77777777" w:rsidR="005A75C0" w:rsidRDefault="00132D8D">
      <w:pPr>
        <w:tabs>
          <w:tab w:val="right" w:leader="dot" w:pos="8296"/>
        </w:tabs>
        <w:rPr>
          <w:rFonts w:ascii="等线" w:eastAsia="等线" w:hAnsi="等线"/>
          <w:sz w:val="21"/>
          <w:szCs w:val="22"/>
        </w:rPr>
      </w:pPr>
      <w:r>
        <w:rPr>
          <w:color w:val="000000"/>
          <w:kern w:val="0"/>
          <w:sz w:val="21"/>
          <w:szCs w:val="21"/>
        </w:rPr>
        <w:fldChar w:fldCharType="end"/>
      </w:r>
      <w:hyperlink w:anchor="_Toc86055363" w:history="1">
        <w:r>
          <w:rPr>
            <w:color w:val="000000"/>
            <w:kern w:val="0"/>
            <w:sz w:val="21"/>
            <w:szCs w:val="21"/>
          </w:rPr>
          <w:t>AppendixC:</w:t>
        </w:r>
        <w:r>
          <w:t xml:space="preserve"> </w:t>
        </w:r>
        <w:r>
          <w:rPr>
            <w:color w:val="000000"/>
            <w:kern w:val="0"/>
            <w:sz w:val="21"/>
            <w:szCs w:val="21"/>
          </w:rPr>
          <w:t>Uniformity test of galvanized layer copper sulfate impregnation method</w:t>
        </w:r>
        <w:r>
          <w:rPr>
            <w:color w:val="000000"/>
            <w:kern w:val="0"/>
            <w:sz w:val="21"/>
            <w:szCs w:val="21"/>
          </w:rPr>
          <w:tab/>
        </w:r>
        <w:r>
          <w:rPr>
            <w:color w:val="000000"/>
            <w:kern w:val="0"/>
            <w:sz w:val="21"/>
            <w:szCs w:val="21"/>
          </w:rPr>
          <w:fldChar w:fldCharType="begin"/>
        </w:r>
        <w:r>
          <w:rPr>
            <w:color w:val="000000"/>
            <w:kern w:val="0"/>
            <w:sz w:val="21"/>
            <w:szCs w:val="21"/>
          </w:rPr>
          <w:instrText xml:space="preserve"> PAGEREF _Toc86055363 \h </w:instrText>
        </w:r>
        <w:r>
          <w:rPr>
            <w:color w:val="000000"/>
            <w:kern w:val="0"/>
            <w:sz w:val="21"/>
            <w:szCs w:val="21"/>
          </w:rPr>
        </w:r>
        <w:r>
          <w:rPr>
            <w:color w:val="000000"/>
            <w:kern w:val="0"/>
            <w:sz w:val="21"/>
            <w:szCs w:val="21"/>
          </w:rPr>
          <w:fldChar w:fldCharType="separate"/>
        </w:r>
        <w:r>
          <w:rPr>
            <w:color w:val="000000"/>
            <w:kern w:val="0"/>
            <w:sz w:val="21"/>
            <w:szCs w:val="21"/>
          </w:rPr>
          <w:t>19</w:t>
        </w:r>
        <w:r>
          <w:rPr>
            <w:color w:val="000000"/>
            <w:kern w:val="0"/>
            <w:sz w:val="21"/>
            <w:szCs w:val="21"/>
          </w:rPr>
          <w:fldChar w:fldCharType="end"/>
        </w:r>
      </w:hyperlink>
    </w:p>
    <w:p w14:paraId="56945B13" w14:textId="77777777" w:rsidR="005A75C0" w:rsidRDefault="00D17D09" w:rsidP="00A239CC">
      <w:pPr>
        <w:tabs>
          <w:tab w:val="right" w:leader="dot" w:pos="8296"/>
        </w:tabs>
        <w:rPr>
          <w:color w:val="000000" w:themeColor="text1"/>
        </w:rPr>
      </w:pPr>
      <w:hyperlink w:anchor="_Toc85814244" w:history="1">
        <w:r w:rsidR="00132D8D">
          <w:rPr>
            <w:rStyle w:val="aff1"/>
            <w:color w:val="000000" w:themeColor="text1"/>
          </w:rPr>
          <w:t>Explanation of Wording</w:t>
        </w:r>
        <w:r w:rsidR="00132D8D">
          <w:rPr>
            <w:color w:val="000000" w:themeColor="text1"/>
          </w:rPr>
          <w:tab/>
        </w:r>
      </w:hyperlink>
    </w:p>
    <w:p w14:paraId="1476D5C0" w14:textId="77777777" w:rsidR="005A75C0" w:rsidRDefault="00132D8D">
      <w:pPr>
        <w:rPr>
          <w:color w:val="000000" w:themeColor="text1"/>
        </w:rPr>
      </w:pPr>
      <w:r>
        <w:rPr>
          <w:color w:val="000000" w:themeColor="text1"/>
        </w:rPr>
        <w:t>L</w:t>
      </w:r>
      <w:hyperlink w:anchor="_Toc85814245" w:history="1">
        <w:r>
          <w:rPr>
            <w:rStyle w:val="aff1"/>
            <w:color w:val="000000" w:themeColor="text1"/>
          </w:rPr>
          <w:t>ist of Quoted Standards</w:t>
        </w:r>
        <w:r>
          <w:rPr>
            <w:color w:val="000000" w:themeColor="text1"/>
          </w:rPr>
          <w:tab/>
        </w:r>
      </w:hyperlink>
    </w:p>
    <w:p w14:paraId="2DF2E52B" w14:textId="77777777" w:rsidR="005A75C0" w:rsidRDefault="00132D8D">
      <w:pPr>
        <w:sectPr w:rsidR="005A75C0">
          <w:headerReference w:type="default" r:id="rId10"/>
          <w:pgSz w:w="11906" w:h="16838"/>
          <w:pgMar w:top="1440" w:right="1800" w:bottom="1440" w:left="1800" w:header="720" w:footer="720" w:gutter="0"/>
          <w:cols w:space="720"/>
          <w:docGrid w:linePitch="435"/>
        </w:sectPr>
      </w:pPr>
      <w:r>
        <w:rPr>
          <w:color w:val="000000" w:themeColor="text1"/>
        </w:rPr>
        <w:t>A</w:t>
      </w:r>
      <w:hyperlink w:anchor="_Toc86055363" w:history="1">
        <w:r>
          <w:rPr>
            <w:rStyle w:val="aff1"/>
            <w:color w:val="000000" w:themeColor="text1"/>
            <w:u w:val="none"/>
          </w:rPr>
          <w:t>ddition</w:t>
        </w:r>
        <w:r>
          <w:rPr>
            <w:rStyle w:val="aff1"/>
            <w:color w:val="000000" w:themeColor="text1"/>
            <w:u w:val="none"/>
          </w:rPr>
          <w:t>：</w:t>
        </w:r>
        <w:r>
          <w:rPr>
            <w:rStyle w:val="aff1"/>
            <w:color w:val="000000" w:themeColor="text1"/>
            <w:u w:val="none"/>
          </w:rPr>
          <w:t>Explanation of Provisions</w:t>
        </w:r>
        <w:r>
          <w:rPr>
            <w:color w:val="000000" w:themeColor="text1"/>
          </w:rPr>
          <w:tab/>
        </w:r>
      </w:hyperlink>
    </w:p>
    <w:p w14:paraId="5A4E61DC" w14:textId="77777777" w:rsidR="005A75C0" w:rsidRDefault="00132D8D">
      <w:pPr>
        <w:pStyle w:val="1"/>
      </w:pPr>
      <w:r>
        <w:rPr>
          <w:rFonts w:hint="eastAsia"/>
        </w:rPr>
        <w:lastRenderedPageBreak/>
        <w:t xml:space="preserve">1 </w:t>
      </w:r>
      <w:r>
        <w:rPr>
          <w:rFonts w:hint="eastAsia"/>
        </w:rPr>
        <w:t>总</w:t>
      </w:r>
      <w:r>
        <w:t xml:space="preserve"> </w:t>
      </w:r>
      <w:r>
        <w:rPr>
          <w:rFonts w:hint="eastAsia"/>
        </w:rPr>
        <w:t>则</w:t>
      </w:r>
      <w:bookmarkEnd w:id="17"/>
      <w:bookmarkEnd w:id="18"/>
      <w:bookmarkEnd w:id="19"/>
    </w:p>
    <w:p w14:paraId="0C0D1A74" w14:textId="77777777" w:rsidR="005A75C0" w:rsidRDefault="005A75C0"/>
    <w:p w14:paraId="6DBC8C56" w14:textId="77777777" w:rsidR="005A75C0" w:rsidRDefault="005A75C0"/>
    <w:p w14:paraId="7560A1EB" w14:textId="77777777" w:rsidR="005A75C0" w:rsidRDefault="00132D8D">
      <w:pPr>
        <w:pStyle w:val="3"/>
        <w:rPr>
          <w:w w:val="109"/>
        </w:rPr>
      </w:pPr>
      <w:r>
        <w:rPr>
          <w:rFonts w:hint="eastAsia"/>
          <w:b/>
        </w:rPr>
        <w:t>1.0.</w:t>
      </w:r>
      <w:r>
        <w:rPr>
          <w:b/>
        </w:rPr>
        <w:t>1</w:t>
      </w:r>
      <w:r>
        <w:rPr>
          <w:b/>
        </w:rPr>
        <w:tab/>
      </w:r>
      <w:r>
        <w:rPr>
          <w:rFonts w:hint="eastAsia"/>
          <w:w w:val="109"/>
        </w:rPr>
        <w:t>为保证线缆用焊接钢管的制造、工程设计选用、施工及验收做到技术先进、经济合理、安全适用、</w:t>
      </w:r>
      <w:r>
        <w:rPr>
          <w:w w:val="109"/>
        </w:rPr>
        <w:t>低碳环保</w:t>
      </w:r>
      <w:r>
        <w:rPr>
          <w:rFonts w:hint="eastAsia"/>
          <w:w w:val="109"/>
        </w:rPr>
        <w:t>，确保工程质量，制定本规程。</w:t>
      </w:r>
    </w:p>
    <w:p w14:paraId="1730BD1E" w14:textId="72666B9C" w:rsidR="005A75C0" w:rsidRDefault="00132D8D">
      <w:pPr>
        <w:pStyle w:val="3"/>
        <w:rPr>
          <w:w w:val="109"/>
        </w:rPr>
      </w:pPr>
      <w:r>
        <w:rPr>
          <w:rFonts w:hint="eastAsia"/>
          <w:b/>
          <w:w w:val="109"/>
        </w:rPr>
        <w:t>1</w:t>
      </w:r>
      <w:r>
        <w:rPr>
          <w:rFonts w:hint="eastAsia"/>
          <w:b/>
        </w:rPr>
        <w:t>.0.2</w:t>
      </w:r>
      <w:r>
        <w:rPr>
          <w:b/>
        </w:rPr>
        <w:tab/>
      </w:r>
      <w:r>
        <w:rPr>
          <w:rFonts w:hint="eastAsia"/>
          <w:w w:val="109"/>
        </w:rPr>
        <w:t>本规程适用于工业与民用建筑中厚度为</w:t>
      </w:r>
      <w:r>
        <w:rPr>
          <w:rFonts w:hint="eastAsia"/>
          <w:w w:val="109"/>
        </w:rPr>
        <w:t>2.0~4.0mm</w:t>
      </w:r>
      <w:r>
        <w:rPr>
          <w:rFonts w:hint="eastAsia"/>
          <w:w w:val="109"/>
        </w:rPr>
        <w:t>线缆用焊接钢管的制造、工程设计选用、施工及验收，不适用于其它类型线缆用保护管制造。线缆用焊接钢管适用于保护交流</w:t>
      </w:r>
      <w:r>
        <w:rPr>
          <w:rFonts w:hint="eastAsia"/>
          <w:w w:val="109"/>
        </w:rPr>
        <w:t>50H</w:t>
      </w:r>
      <w:r>
        <w:rPr>
          <w:w w:val="109"/>
        </w:rPr>
        <w:t>z</w:t>
      </w:r>
      <w:r>
        <w:rPr>
          <w:rFonts w:hint="eastAsia"/>
          <w:w w:val="109"/>
        </w:rPr>
        <w:t>或</w:t>
      </w:r>
      <w:r>
        <w:rPr>
          <w:rFonts w:hint="eastAsia"/>
          <w:w w:val="109"/>
        </w:rPr>
        <w:t>60H</w:t>
      </w:r>
      <w:r>
        <w:rPr>
          <w:w w:val="109"/>
        </w:rPr>
        <w:t>z</w:t>
      </w:r>
      <w:r>
        <w:rPr>
          <w:rFonts w:hint="eastAsia"/>
          <w:w w:val="109"/>
        </w:rPr>
        <w:t>、</w:t>
      </w:r>
      <w:r>
        <w:rPr>
          <w:w w:val="109"/>
        </w:rPr>
        <w:t>额定电源</w:t>
      </w:r>
      <w:r>
        <w:rPr>
          <w:rFonts w:hint="eastAsia"/>
          <w:w w:val="109"/>
        </w:rPr>
        <w:t>1000V</w:t>
      </w:r>
      <w:r>
        <w:rPr>
          <w:rFonts w:hint="eastAsia"/>
          <w:w w:val="109"/>
        </w:rPr>
        <w:t>和</w:t>
      </w:r>
      <w:r>
        <w:rPr>
          <w:rFonts w:hint="eastAsia"/>
          <w:w w:val="109"/>
        </w:rPr>
        <w:t>/</w:t>
      </w:r>
      <w:r>
        <w:rPr>
          <w:rFonts w:hint="eastAsia"/>
          <w:w w:val="109"/>
        </w:rPr>
        <w:t>或直流额定</w:t>
      </w:r>
      <w:r>
        <w:rPr>
          <w:w w:val="109"/>
        </w:rPr>
        <w:t>电源</w:t>
      </w:r>
      <w:r>
        <w:rPr>
          <w:rFonts w:hint="eastAsia"/>
          <w:w w:val="109"/>
        </w:rPr>
        <w:t>1500V</w:t>
      </w:r>
      <w:r>
        <w:rPr>
          <w:rFonts w:hint="eastAsia"/>
          <w:w w:val="109"/>
        </w:rPr>
        <w:t>及以下的电气系统或智能化系统的绝缘线缆。</w:t>
      </w:r>
    </w:p>
    <w:p w14:paraId="43D3EE68"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346DE2B3" w14:textId="5A80D81A"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本规程适用</w:t>
      </w:r>
      <w:r>
        <w:rPr>
          <w:rFonts w:asciiTheme="minorEastAsia" w:eastAsiaTheme="minorEastAsia" w:hAnsiTheme="minorEastAsia"/>
          <w:color w:val="4F81BD" w:themeColor="accent1"/>
          <w:w w:val="110"/>
        </w:rPr>
        <w:t>范围</w:t>
      </w:r>
      <w:r>
        <w:rPr>
          <w:rFonts w:asciiTheme="minorEastAsia" w:eastAsiaTheme="minorEastAsia" w:hAnsiTheme="minorEastAsia" w:hint="eastAsia"/>
          <w:color w:val="4F81BD" w:themeColor="accent1"/>
          <w:w w:val="110"/>
        </w:rPr>
        <w:t>为重型</w:t>
      </w:r>
      <w:r>
        <w:rPr>
          <w:rFonts w:asciiTheme="minorEastAsia" w:eastAsiaTheme="minorEastAsia" w:hAnsiTheme="minorEastAsia"/>
          <w:color w:val="4F81BD" w:themeColor="accent1"/>
          <w:w w:val="110"/>
        </w:rPr>
        <w:t>厚壁</w:t>
      </w:r>
      <w:r>
        <w:rPr>
          <w:rFonts w:asciiTheme="minorEastAsia" w:eastAsiaTheme="minorEastAsia" w:hAnsiTheme="minorEastAsia" w:hint="eastAsia"/>
          <w:color w:val="4F81BD" w:themeColor="accent1"/>
          <w:w w:val="110"/>
        </w:rPr>
        <w:t>焊接</w:t>
      </w:r>
      <w:r>
        <w:rPr>
          <w:rFonts w:asciiTheme="minorEastAsia" w:eastAsiaTheme="minorEastAsia" w:hAnsiTheme="minorEastAsia"/>
          <w:color w:val="4F81BD" w:themeColor="accent1"/>
          <w:w w:val="110"/>
        </w:rPr>
        <w:t>钢管</w:t>
      </w:r>
      <w:r>
        <w:rPr>
          <w:rFonts w:asciiTheme="minorEastAsia" w:eastAsiaTheme="minorEastAsia" w:hAnsiTheme="minorEastAsia" w:hint="eastAsia"/>
          <w:color w:val="4F81BD" w:themeColor="accent1"/>
          <w:w w:val="110"/>
        </w:rPr>
        <w:t>的</w:t>
      </w:r>
      <w:r>
        <w:rPr>
          <w:rFonts w:asciiTheme="minorEastAsia" w:eastAsiaTheme="minorEastAsia" w:hAnsiTheme="minorEastAsia"/>
          <w:color w:val="4F81BD" w:themeColor="accent1"/>
          <w:w w:val="110"/>
        </w:rPr>
        <w:t>制造</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设计选用</w:t>
      </w:r>
      <w:r>
        <w:rPr>
          <w:rFonts w:asciiTheme="minorEastAsia" w:eastAsiaTheme="minorEastAsia" w:hAnsiTheme="minorEastAsia" w:hint="eastAsia"/>
          <w:color w:val="4F81BD" w:themeColor="accent1"/>
          <w:w w:val="110"/>
        </w:rPr>
        <w:t>及施工</w:t>
      </w:r>
      <w:r>
        <w:rPr>
          <w:rFonts w:asciiTheme="minorEastAsia" w:eastAsiaTheme="minorEastAsia" w:hAnsiTheme="minorEastAsia"/>
          <w:color w:val="4F81BD" w:themeColor="accent1"/>
          <w:w w:val="110"/>
        </w:rPr>
        <w:t>、验收，</w:t>
      </w:r>
      <w:r>
        <w:rPr>
          <w:rFonts w:asciiTheme="minorEastAsia" w:eastAsiaTheme="minorEastAsia" w:hAnsiTheme="minorEastAsia" w:hint="eastAsia"/>
          <w:color w:val="4F81BD" w:themeColor="accent1"/>
          <w:w w:val="110"/>
        </w:rPr>
        <w:t>即</w:t>
      </w:r>
      <w:r>
        <w:rPr>
          <w:rFonts w:asciiTheme="minorEastAsia" w:eastAsiaTheme="minorEastAsia" w:hAnsiTheme="minorEastAsia"/>
          <w:color w:val="4F81BD" w:themeColor="accent1"/>
          <w:w w:val="110"/>
        </w:rPr>
        <w:t>建筑电气行业内常</w:t>
      </w:r>
      <w:r>
        <w:rPr>
          <w:rFonts w:asciiTheme="minorEastAsia" w:eastAsiaTheme="minorEastAsia" w:hAnsiTheme="minorEastAsia" w:hint="eastAsia"/>
          <w:color w:val="4F81BD" w:themeColor="accent1"/>
          <w:w w:val="110"/>
        </w:rPr>
        <w:t>用</w:t>
      </w:r>
      <w:r>
        <w:rPr>
          <w:rFonts w:asciiTheme="minorEastAsia" w:eastAsiaTheme="minorEastAsia" w:hAnsiTheme="minorEastAsia"/>
          <w:color w:val="4F81BD" w:themeColor="accent1"/>
          <w:w w:val="110"/>
        </w:rPr>
        <w:t>的</w:t>
      </w:r>
      <w:r>
        <w:rPr>
          <w:rFonts w:asciiTheme="minorEastAsia" w:eastAsiaTheme="minorEastAsia" w:hAnsiTheme="minorEastAsia" w:hint="eastAsia"/>
          <w:color w:val="4F81BD" w:themeColor="accent1"/>
          <w:w w:val="110"/>
        </w:rPr>
        <w:t>SC管</w:t>
      </w:r>
      <w:r>
        <w:rPr>
          <w:rFonts w:asciiTheme="minorEastAsia" w:eastAsiaTheme="minorEastAsia" w:hAnsiTheme="minorEastAsia"/>
          <w:color w:val="4F81BD" w:themeColor="accent1"/>
          <w:w w:val="110"/>
        </w:rPr>
        <w:t>，不</w:t>
      </w:r>
      <w:r>
        <w:rPr>
          <w:rFonts w:asciiTheme="minorEastAsia" w:eastAsiaTheme="minorEastAsia" w:hAnsiTheme="minorEastAsia" w:hint="eastAsia"/>
          <w:color w:val="4F81BD" w:themeColor="accent1"/>
          <w:w w:val="110"/>
        </w:rPr>
        <w:t>适用</w:t>
      </w:r>
      <w:r>
        <w:rPr>
          <w:rFonts w:asciiTheme="minorEastAsia" w:eastAsiaTheme="minorEastAsia" w:hAnsiTheme="minorEastAsia"/>
          <w:color w:val="4F81BD" w:themeColor="accent1"/>
          <w:w w:val="110"/>
        </w:rPr>
        <w:t>于</w:t>
      </w:r>
      <w:r>
        <w:rPr>
          <w:rFonts w:asciiTheme="minorEastAsia" w:eastAsiaTheme="minorEastAsia" w:hAnsiTheme="minorEastAsia" w:hint="eastAsia"/>
          <w:color w:val="4F81BD" w:themeColor="accent1"/>
          <w:w w:val="110"/>
        </w:rPr>
        <w:t>薄壁</w:t>
      </w:r>
      <w:r>
        <w:rPr>
          <w:rFonts w:asciiTheme="minorEastAsia" w:eastAsiaTheme="minorEastAsia" w:hAnsiTheme="minorEastAsia"/>
          <w:color w:val="4F81BD" w:themeColor="accent1"/>
          <w:w w:val="110"/>
        </w:rPr>
        <w:t>式紧定焊接钢管（</w:t>
      </w:r>
      <w:r>
        <w:rPr>
          <w:rFonts w:asciiTheme="minorEastAsia" w:eastAsiaTheme="minorEastAsia" w:hAnsiTheme="minorEastAsia" w:hint="eastAsia"/>
          <w:color w:val="4F81BD" w:themeColor="accent1"/>
          <w:w w:val="110"/>
        </w:rPr>
        <w:t>JDG</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的相关</w:t>
      </w:r>
      <w:r>
        <w:rPr>
          <w:rFonts w:asciiTheme="minorEastAsia" w:eastAsiaTheme="minorEastAsia" w:hAnsiTheme="minorEastAsia"/>
          <w:color w:val="4F81BD" w:themeColor="accent1"/>
          <w:w w:val="110"/>
        </w:rPr>
        <w:t>技术要求</w:t>
      </w:r>
      <w:r>
        <w:rPr>
          <w:rFonts w:asciiTheme="minorEastAsia" w:eastAsiaTheme="minorEastAsia" w:hAnsiTheme="minorEastAsia" w:hint="eastAsia"/>
          <w:color w:val="4F81BD" w:themeColor="accent1"/>
          <w:w w:val="110"/>
        </w:rPr>
        <w:t>。</w:t>
      </w:r>
    </w:p>
    <w:p w14:paraId="769EBB79" w14:textId="77777777" w:rsidR="005A75C0" w:rsidRDefault="00132D8D">
      <w:pPr>
        <w:pStyle w:val="3"/>
        <w:rPr>
          <w:w w:val="109"/>
        </w:rPr>
      </w:pPr>
      <w:r>
        <w:rPr>
          <w:rFonts w:hint="eastAsia"/>
          <w:b/>
        </w:rPr>
        <w:t>1.0.</w:t>
      </w:r>
      <w:r>
        <w:rPr>
          <w:b/>
        </w:rPr>
        <w:t>3</w:t>
      </w:r>
      <w:r>
        <w:rPr>
          <w:b/>
        </w:rPr>
        <w:tab/>
      </w:r>
      <w:r>
        <w:rPr>
          <w:rFonts w:hint="eastAsia"/>
          <w:w w:val="109"/>
        </w:rPr>
        <w:t>线缆用焊接钢管工程设计应与建筑、结构、工艺以及其他有关专业设计密切配合，确定合理的管线敷设路径，同时还应满足线缆敷设的需求。</w:t>
      </w:r>
    </w:p>
    <w:p w14:paraId="428B17FA" w14:textId="77777777" w:rsidR="005A75C0" w:rsidRDefault="00132D8D">
      <w:pPr>
        <w:pStyle w:val="3"/>
        <w:rPr>
          <w:rFonts w:asciiTheme="minorEastAsia" w:eastAsiaTheme="minorEastAsia" w:hAnsiTheme="minorEastAsia"/>
          <w:w w:val="109"/>
        </w:rPr>
      </w:pPr>
      <w:r>
        <w:rPr>
          <w:rFonts w:asciiTheme="minorEastAsia" w:eastAsiaTheme="minorEastAsia" w:hAnsiTheme="minorEastAsia" w:hint="eastAsia"/>
          <w:b/>
        </w:rPr>
        <w:t>1</w:t>
      </w:r>
      <w:r>
        <w:rPr>
          <w:rFonts w:hint="eastAsia"/>
          <w:b/>
        </w:rPr>
        <w:t>.0.4</w:t>
      </w:r>
      <w:r>
        <w:rPr>
          <w:rFonts w:asciiTheme="minorEastAsia" w:eastAsiaTheme="minorEastAsia" w:hAnsiTheme="minorEastAsia"/>
          <w:b/>
        </w:rPr>
        <w:tab/>
      </w:r>
      <w:r>
        <w:rPr>
          <w:rFonts w:asciiTheme="minorEastAsia" w:eastAsiaTheme="minorEastAsia" w:hAnsiTheme="minorEastAsia" w:hint="eastAsia"/>
          <w:w w:val="109"/>
        </w:rPr>
        <w:t>线缆用焊接钢管产品应具有</w:t>
      </w:r>
      <w:r>
        <w:rPr>
          <w:rFonts w:asciiTheme="minorEastAsia" w:eastAsiaTheme="minorEastAsia" w:hAnsiTheme="minorEastAsia"/>
          <w:w w:val="109"/>
        </w:rPr>
        <w:t>第三方检测机构出具的质量证明文件，</w:t>
      </w:r>
      <w:r>
        <w:rPr>
          <w:rFonts w:asciiTheme="minorEastAsia" w:eastAsiaTheme="minorEastAsia" w:hAnsiTheme="minorEastAsia" w:hint="eastAsia"/>
          <w:w w:val="109"/>
        </w:rPr>
        <w:t>检测合格后方可使用。</w:t>
      </w:r>
    </w:p>
    <w:p w14:paraId="6D23B7F2" w14:textId="77777777" w:rsidR="005A75C0" w:rsidRDefault="00132D8D">
      <w:pPr>
        <w:pStyle w:val="3"/>
      </w:pPr>
      <w:r>
        <w:rPr>
          <w:rFonts w:asciiTheme="minorEastAsia" w:eastAsiaTheme="minorEastAsia" w:hAnsiTheme="minorEastAsia" w:hint="eastAsia"/>
          <w:b/>
        </w:rPr>
        <w:t>1</w:t>
      </w:r>
      <w:r>
        <w:rPr>
          <w:rFonts w:hint="eastAsia"/>
          <w:b/>
        </w:rPr>
        <w:t>.0.</w:t>
      </w:r>
      <w:r>
        <w:rPr>
          <w:b/>
        </w:rPr>
        <w:t>5</w:t>
      </w:r>
      <w:r>
        <w:rPr>
          <w:rFonts w:asciiTheme="minorEastAsia" w:eastAsiaTheme="minorEastAsia" w:hAnsiTheme="minorEastAsia"/>
          <w:b/>
        </w:rPr>
        <w:tab/>
      </w:r>
      <w:r>
        <w:rPr>
          <w:rFonts w:asciiTheme="minorEastAsia" w:eastAsiaTheme="minorEastAsia" w:hAnsiTheme="minorEastAsia" w:hint="eastAsia"/>
          <w:w w:val="109"/>
        </w:rPr>
        <w:t>线缆用焊接钢管</w:t>
      </w:r>
      <w:r>
        <w:rPr>
          <w:rFonts w:hint="eastAsia"/>
          <w:w w:val="109"/>
        </w:rPr>
        <w:t>的制造、工程设计选用、施工及验收，除应符合本规程规定外，尚应符合国家现行有关标准和现行中国工程建设标准化协会有关标准的规定。</w:t>
      </w:r>
      <w:bookmarkStart w:id="20" w:name="_Toc96420363"/>
      <w:bookmarkStart w:id="21" w:name="_Toc96419964"/>
      <w:bookmarkStart w:id="22" w:name="_Toc96420395"/>
    </w:p>
    <w:p w14:paraId="0E54AEDC" w14:textId="77777777" w:rsidR="005A75C0" w:rsidRDefault="00132D8D">
      <w:pPr>
        <w:spacing w:line="240" w:lineRule="auto"/>
        <w:jc w:val="left"/>
        <w:rPr>
          <w:rFonts w:ascii="Cambria" w:hAnsi="Cambria"/>
          <w:b/>
          <w:bCs/>
          <w:sz w:val="30"/>
        </w:rPr>
      </w:pPr>
      <w:r>
        <w:br w:type="page"/>
      </w:r>
    </w:p>
    <w:p w14:paraId="61C4EFC8" w14:textId="77777777" w:rsidR="005A75C0" w:rsidRDefault="00132D8D">
      <w:pPr>
        <w:pStyle w:val="1"/>
      </w:pPr>
      <w:r>
        <w:rPr>
          <w:rFonts w:hint="eastAsia"/>
        </w:rPr>
        <w:lastRenderedPageBreak/>
        <w:t>2</w:t>
      </w:r>
      <w:r>
        <w:tab/>
      </w:r>
      <w:r>
        <w:rPr>
          <w:rFonts w:hint="eastAsia"/>
        </w:rPr>
        <w:t>术</w:t>
      </w:r>
      <w:r>
        <w:tab/>
      </w:r>
      <w:r>
        <w:rPr>
          <w:rFonts w:hint="eastAsia"/>
        </w:rPr>
        <w:t>语</w:t>
      </w:r>
      <w:bookmarkEnd w:id="20"/>
      <w:bookmarkEnd w:id="21"/>
      <w:bookmarkEnd w:id="22"/>
    </w:p>
    <w:p w14:paraId="5B2FBEE5" w14:textId="77777777" w:rsidR="005A75C0" w:rsidRDefault="005A75C0"/>
    <w:p w14:paraId="51BB3EF7" w14:textId="77777777" w:rsidR="005A75C0" w:rsidRDefault="005A75C0"/>
    <w:p w14:paraId="176B7987" w14:textId="77777777" w:rsidR="005A75C0" w:rsidRDefault="00132D8D">
      <w:pPr>
        <w:pStyle w:val="3"/>
      </w:pPr>
      <w:r>
        <w:rPr>
          <w:rFonts w:hint="eastAsia"/>
          <w:b/>
        </w:rPr>
        <w:t>2.0.1</w:t>
      </w:r>
      <w:r>
        <w:rPr>
          <w:b/>
        </w:rPr>
        <w:t xml:space="preserve"> </w:t>
      </w:r>
      <w:r>
        <w:rPr>
          <w:b/>
        </w:rPr>
        <w:tab/>
      </w:r>
      <w:r>
        <w:rPr>
          <w:rFonts w:hint="eastAsia"/>
        </w:rPr>
        <w:t>线缆用焊接钢管（</w:t>
      </w:r>
      <w:r>
        <w:rPr>
          <w:rFonts w:hint="eastAsia"/>
        </w:rPr>
        <w:t>ESC</w:t>
      </w:r>
      <w:r>
        <w:rPr>
          <w:rFonts w:hint="eastAsia"/>
        </w:rPr>
        <w:t>）</w:t>
      </w:r>
      <w:r>
        <w:rPr>
          <w:rFonts w:hint="eastAsia"/>
          <w:color w:val="FF0000"/>
        </w:rPr>
        <w:t xml:space="preserve">    </w:t>
      </w:r>
      <w:r>
        <w:t>welded steel pipes for cables</w:t>
      </w:r>
    </w:p>
    <w:p w14:paraId="1121E3D2" w14:textId="2F723818"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为电气系统和智能化</w:t>
      </w:r>
      <w:r>
        <w:rPr>
          <w:rFonts w:asciiTheme="minorEastAsia" w:eastAsiaTheme="minorEastAsia" w:hAnsiTheme="minorEastAsia"/>
        </w:rPr>
        <w:t>系统</w:t>
      </w:r>
      <w:r w:rsidR="00EB7DD6">
        <w:rPr>
          <w:rFonts w:asciiTheme="minorEastAsia" w:eastAsiaTheme="minorEastAsia" w:hAnsiTheme="minorEastAsia" w:hint="eastAsia"/>
        </w:rPr>
        <w:t>的绝缘线缆提供</w:t>
      </w:r>
      <w:r>
        <w:rPr>
          <w:rFonts w:asciiTheme="minorEastAsia" w:eastAsiaTheme="minorEastAsia" w:hAnsiTheme="minorEastAsia" w:hint="eastAsia"/>
        </w:rPr>
        <w:t>保护</w:t>
      </w:r>
      <w:r w:rsidR="00EB7DD6">
        <w:rPr>
          <w:rFonts w:asciiTheme="minorEastAsia" w:eastAsiaTheme="minorEastAsia" w:hAnsiTheme="minorEastAsia" w:hint="eastAsia"/>
        </w:rPr>
        <w:t>，</w:t>
      </w:r>
      <w:r w:rsidR="00EB7DD6">
        <w:rPr>
          <w:rFonts w:asciiTheme="minorEastAsia" w:eastAsiaTheme="minorEastAsia" w:hAnsiTheme="minorEastAsia"/>
        </w:rPr>
        <w:t>横截面为圆形的钢管</w:t>
      </w:r>
      <w:r>
        <w:rPr>
          <w:rFonts w:asciiTheme="minorEastAsia" w:eastAsiaTheme="minorEastAsia" w:hAnsiTheme="minorEastAsia" w:hint="eastAsia"/>
        </w:rPr>
        <w:t>。</w:t>
      </w:r>
    </w:p>
    <w:p w14:paraId="5C2DB678" w14:textId="390C6F6D" w:rsidR="005A75C0" w:rsidRDefault="00132D8D">
      <w:pPr>
        <w:pStyle w:val="3"/>
      </w:pPr>
      <w:r>
        <w:rPr>
          <w:rFonts w:hint="eastAsia"/>
          <w:b/>
        </w:rPr>
        <w:t xml:space="preserve">2.0.2 </w:t>
      </w:r>
      <w:r>
        <w:tab/>
      </w:r>
      <w:r>
        <w:rPr>
          <w:rFonts w:hint="eastAsia"/>
        </w:rPr>
        <w:t>连接配件</w:t>
      </w:r>
      <w:r>
        <w:rPr>
          <w:rFonts w:hint="eastAsia"/>
        </w:rPr>
        <w:t xml:space="preserve"> </w:t>
      </w:r>
      <w:r>
        <w:t xml:space="preserve">    connector</w:t>
      </w:r>
    </w:p>
    <w:p w14:paraId="60BE08DC" w14:textId="77777777"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连接焊接钢管的器件，或使之改变方向的器件。</w:t>
      </w:r>
    </w:p>
    <w:p w14:paraId="7566D602" w14:textId="77777777" w:rsidR="005A75C0" w:rsidRDefault="00132D8D">
      <w:pPr>
        <w:pStyle w:val="3"/>
      </w:pPr>
      <w:r>
        <w:rPr>
          <w:rFonts w:hint="eastAsia"/>
          <w:b/>
        </w:rPr>
        <w:t>2.0.3</w:t>
      </w:r>
      <w:r>
        <w:rPr>
          <w:b/>
        </w:rPr>
        <w:t xml:space="preserve"> </w:t>
      </w:r>
      <w:r>
        <w:rPr>
          <w:b/>
        </w:rPr>
        <w:tab/>
      </w:r>
      <w:r>
        <w:rPr>
          <w:rFonts w:hint="eastAsia"/>
        </w:rPr>
        <w:t>最小连接长度</w:t>
      </w:r>
      <w:r>
        <w:rPr>
          <w:rFonts w:hint="eastAsia"/>
        </w:rPr>
        <w:t xml:space="preserve">   </w:t>
      </w:r>
      <w:r>
        <w:t xml:space="preserve">  </w:t>
      </w:r>
      <w:r>
        <w:rPr>
          <w:rFonts w:hint="eastAsia"/>
        </w:rPr>
        <w:t xml:space="preserve"> </w:t>
      </w:r>
      <w:r>
        <w:t>minimum connection length</w:t>
      </w:r>
    </w:p>
    <w:p w14:paraId="052CEEC2" w14:textId="77777777"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保证钢管连接时不出现歪曲、翘起、断节等现象，使钢管不与配件脱离的最小长度。</w:t>
      </w:r>
    </w:p>
    <w:p w14:paraId="27D04ED6" w14:textId="77777777" w:rsidR="005A75C0" w:rsidRDefault="00132D8D">
      <w:pPr>
        <w:pStyle w:val="3"/>
        <w:spacing w:line="360" w:lineRule="auto"/>
        <w:rPr>
          <w:rFonts w:asciiTheme="minorEastAsia" w:eastAsiaTheme="minorEastAsia" w:hAnsiTheme="minorEastAsia"/>
        </w:rPr>
      </w:pPr>
      <w:r>
        <w:rPr>
          <w:rFonts w:hint="eastAsia"/>
          <w:b/>
        </w:rPr>
        <w:t>2.0.4</w:t>
      </w:r>
      <w:r>
        <w:rPr>
          <w:rFonts w:asciiTheme="minorEastAsia" w:eastAsiaTheme="minorEastAsia" w:hAnsiTheme="minorEastAsia"/>
          <w:b/>
        </w:rPr>
        <w:t xml:space="preserve">  </w:t>
      </w:r>
      <w:r>
        <w:rPr>
          <w:rFonts w:asciiTheme="minorEastAsia" w:eastAsiaTheme="minorEastAsia" w:hAnsiTheme="minorEastAsia" w:hint="eastAsia"/>
        </w:rPr>
        <w:t>最远边缘位置</w:t>
      </w:r>
      <w:r>
        <w:rPr>
          <w:rFonts w:asciiTheme="minorEastAsia" w:eastAsiaTheme="minorEastAsia" w:hAnsiTheme="minorEastAsia"/>
        </w:rPr>
        <w:t xml:space="preserve">   </w:t>
      </w:r>
      <w:r>
        <w:t>farthest edge position</w:t>
      </w:r>
    </w:p>
    <w:p w14:paraId="7D6D30B8" w14:textId="77777777"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距离</w:t>
      </w:r>
      <w:r>
        <w:rPr>
          <w:rFonts w:asciiTheme="minorEastAsia" w:eastAsiaTheme="minorEastAsia" w:hAnsiTheme="minorEastAsia"/>
        </w:rPr>
        <w:t>指定位置</w:t>
      </w:r>
      <w:r>
        <w:rPr>
          <w:rFonts w:asciiTheme="minorEastAsia" w:eastAsiaTheme="minorEastAsia" w:hAnsiTheme="minorEastAsia" w:hint="eastAsia"/>
        </w:rPr>
        <w:t>最远处</w:t>
      </w:r>
      <w:r>
        <w:rPr>
          <w:rFonts w:asciiTheme="minorEastAsia" w:eastAsiaTheme="minorEastAsia" w:hAnsiTheme="minorEastAsia"/>
        </w:rPr>
        <w:t>的边缘</w:t>
      </w:r>
      <w:r>
        <w:rPr>
          <w:rFonts w:asciiTheme="minorEastAsia" w:eastAsiaTheme="minorEastAsia" w:hAnsiTheme="minorEastAsia" w:hint="eastAsia"/>
        </w:rPr>
        <w:t>。</w:t>
      </w:r>
    </w:p>
    <w:p w14:paraId="60F2FFE6" w14:textId="06389CF5" w:rsidR="005A75C0" w:rsidRDefault="00132D8D">
      <w:pPr>
        <w:pStyle w:val="3"/>
        <w:spacing w:line="360" w:lineRule="auto"/>
        <w:rPr>
          <w:rFonts w:asciiTheme="minorEastAsia" w:eastAsiaTheme="minorEastAsia" w:hAnsiTheme="minorEastAsia"/>
        </w:rPr>
      </w:pPr>
      <w:r>
        <w:rPr>
          <w:rFonts w:hint="eastAsia"/>
          <w:b/>
        </w:rPr>
        <w:t>2.0.5</w:t>
      </w:r>
      <w:r>
        <w:rPr>
          <w:rFonts w:asciiTheme="minorEastAsia" w:eastAsiaTheme="minorEastAsia" w:hAnsiTheme="minorEastAsia"/>
          <w:b/>
        </w:rPr>
        <w:tab/>
      </w:r>
      <w:r w:rsidR="00EA3271">
        <w:rPr>
          <w:rFonts w:asciiTheme="minorEastAsia" w:eastAsiaTheme="minorEastAsia" w:hAnsiTheme="minorEastAsia" w:hint="eastAsia"/>
        </w:rPr>
        <w:t>吸湿率</w:t>
      </w:r>
      <w:r>
        <w:rPr>
          <w:rFonts w:asciiTheme="minorEastAsia" w:eastAsiaTheme="minorEastAsia" w:hAnsiTheme="minorEastAsia" w:hint="eastAsia"/>
        </w:rPr>
        <w:t xml:space="preserve">    </w:t>
      </w:r>
      <w:r w:rsidR="00EA3271" w:rsidRPr="00EA3271">
        <w:t>moisture absorption</w:t>
      </w:r>
    </w:p>
    <w:p w14:paraId="654FFA89" w14:textId="77777777"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试样吸收水分后总重量减去未吸收水分总重量，与未吸收水分总重量之间的比值。</w:t>
      </w:r>
    </w:p>
    <w:p w14:paraId="484B4DC2" w14:textId="77777777" w:rsidR="005A75C0" w:rsidRDefault="00132D8D">
      <w:pPr>
        <w:pStyle w:val="3"/>
      </w:pPr>
      <w:r>
        <w:rPr>
          <w:rFonts w:hint="eastAsia"/>
          <w:b/>
        </w:rPr>
        <w:t>2.0.6</w:t>
      </w:r>
      <w:r>
        <w:tab/>
      </w:r>
      <w:r>
        <w:rPr>
          <w:rFonts w:hint="eastAsia"/>
        </w:rPr>
        <w:t>定尺长度</w:t>
      </w:r>
      <w:r>
        <w:rPr>
          <w:rFonts w:hint="eastAsia"/>
        </w:rPr>
        <w:t xml:space="preserve">    </w:t>
      </w:r>
      <w:r>
        <w:t>specified length</w:t>
      </w:r>
    </w:p>
    <w:p w14:paraId="0BF2EC36" w14:textId="6A53D898" w:rsidR="005A75C0" w:rsidRDefault="00EA3271">
      <w:pPr>
        <w:spacing w:line="360" w:lineRule="auto"/>
        <w:ind w:firstLineChars="200" w:firstLine="480"/>
        <w:rPr>
          <w:rFonts w:asciiTheme="minorEastAsia" w:eastAsiaTheme="minorEastAsia" w:hAnsiTheme="minorEastAsia"/>
        </w:rPr>
      </w:pPr>
      <w:r>
        <w:rPr>
          <w:rFonts w:asciiTheme="minorEastAsia" w:eastAsiaTheme="minorEastAsia" w:hAnsiTheme="minorEastAsia"/>
        </w:rPr>
        <w:t>由产品</w:t>
      </w:r>
      <w:r>
        <w:rPr>
          <w:rFonts w:asciiTheme="minorEastAsia" w:eastAsiaTheme="minorEastAsia" w:hAnsiTheme="minorEastAsia" w:hint="eastAsia"/>
        </w:rPr>
        <w:t>相关</w:t>
      </w:r>
      <w:r>
        <w:rPr>
          <w:rFonts w:asciiTheme="minorEastAsia" w:eastAsiaTheme="minorEastAsia" w:hAnsiTheme="minorEastAsia"/>
        </w:rPr>
        <w:t>要求</w:t>
      </w:r>
      <w:r w:rsidR="00132D8D">
        <w:rPr>
          <w:rFonts w:asciiTheme="minorEastAsia" w:eastAsiaTheme="minorEastAsia" w:hAnsiTheme="minorEastAsia"/>
        </w:rPr>
        <w:t>规定的钢坯和成品</w:t>
      </w:r>
      <w:hyperlink r:id="rId11" w:tgtFrame="_blank" w:history="1">
        <w:r w:rsidR="00132D8D">
          <w:rPr>
            <w:rFonts w:asciiTheme="minorEastAsia" w:eastAsiaTheme="minorEastAsia" w:hAnsiTheme="minorEastAsia"/>
          </w:rPr>
          <w:t>钢材</w:t>
        </w:r>
      </w:hyperlink>
      <w:r w:rsidR="00132D8D">
        <w:rPr>
          <w:rFonts w:asciiTheme="minorEastAsia" w:eastAsiaTheme="minorEastAsia" w:hAnsiTheme="minorEastAsia"/>
        </w:rPr>
        <w:t>的特定长度。</w:t>
      </w:r>
    </w:p>
    <w:p w14:paraId="015C9A34"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58947469"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按照</w:t>
      </w:r>
      <w:r>
        <w:rPr>
          <w:rFonts w:asciiTheme="minorEastAsia" w:eastAsiaTheme="minorEastAsia" w:hAnsiTheme="minorEastAsia"/>
          <w:color w:val="4F81BD" w:themeColor="accent1"/>
          <w:w w:val="110"/>
        </w:rPr>
        <w:t>定尺生产</w:t>
      </w:r>
      <w:r>
        <w:rPr>
          <w:rFonts w:asciiTheme="minorEastAsia" w:eastAsiaTheme="minorEastAsia" w:hAnsiTheme="minorEastAsia" w:hint="eastAsia"/>
          <w:color w:val="4F81BD" w:themeColor="accent1"/>
          <w:w w:val="110"/>
        </w:rPr>
        <w:t>钢材</w:t>
      </w:r>
      <w:r>
        <w:rPr>
          <w:rFonts w:asciiTheme="minorEastAsia" w:eastAsiaTheme="minorEastAsia" w:hAnsiTheme="minorEastAsia"/>
          <w:color w:val="4F81BD" w:themeColor="accent1"/>
          <w:w w:val="110"/>
        </w:rPr>
        <w:t>产品，生产和使用</w:t>
      </w:r>
      <w:r>
        <w:rPr>
          <w:rFonts w:asciiTheme="minorEastAsia" w:eastAsiaTheme="minorEastAsia" w:hAnsiTheme="minorEastAsia" w:hint="eastAsia"/>
          <w:color w:val="4F81BD" w:themeColor="accent1"/>
          <w:w w:val="110"/>
        </w:rPr>
        <w:t>单位</w:t>
      </w:r>
      <w:r>
        <w:rPr>
          <w:rFonts w:asciiTheme="minorEastAsia" w:eastAsiaTheme="minorEastAsia" w:hAnsiTheme="minorEastAsia"/>
          <w:color w:val="4F81BD" w:themeColor="accent1"/>
          <w:w w:val="110"/>
        </w:rPr>
        <w:t>能有效地节约金属</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便于组织生产</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充分利用设备能力</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简化包装</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方便运输。钢材定尺方法随生产规模、机械自动化程度、钢材品种不同而</w:t>
      </w:r>
      <w:r>
        <w:rPr>
          <w:rFonts w:asciiTheme="minorEastAsia" w:eastAsiaTheme="minorEastAsia" w:hAnsiTheme="minorEastAsia" w:hint="eastAsia"/>
          <w:color w:val="4F81BD" w:themeColor="accent1"/>
          <w:w w:val="110"/>
        </w:rPr>
        <w:t>有所</w:t>
      </w:r>
      <w:r>
        <w:rPr>
          <w:rFonts w:asciiTheme="minorEastAsia" w:eastAsiaTheme="minorEastAsia" w:hAnsiTheme="minorEastAsia"/>
          <w:color w:val="4F81BD" w:themeColor="accent1"/>
          <w:w w:val="110"/>
        </w:rPr>
        <w:t>差异。</w:t>
      </w:r>
    </w:p>
    <w:p w14:paraId="5242D0D6" w14:textId="77777777" w:rsidR="005A75C0" w:rsidRDefault="00132D8D">
      <w:pPr>
        <w:pStyle w:val="3"/>
      </w:pPr>
      <w:r>
        <w:rPr>
          <w:rFonts w:hint="eastAsia"/>
          <w:b/>
        </w:rPr>
        <w:t>2.0.7</w:t>
      </w:r>
      <w:r>
        <w:tab/>
      </w:r>
      <w:r>
        <w:rPr>
          <w:rFonts w:hint="eastAsia"/>
        </w:rPr>
        <w:t>倍尺长度</w:t>
      </w:r>
      <w:r>
        <w:rPr>
          <w:rFonts w:hint="eastAsia"/>
        </w:rPr>
        <w:t xml:space="preserve">    </w:t>
      </w:r>
      <w:r>
        <w:t>multiple length</w:t>
      </w:r>
    </w:p>
    <w:p w14:paraId="68528E3C" w14:textId="77777777"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订货</w:t>
      </w:r>
      <w:r>
        <w:rPr>
          <w:rFonts w:asciiTheme="minorEastAsia" w:eastAsiaTheme="minorEastAsia" w:hAnsiTheme="minorEastAsia"/>
        </w:rPr>
        <w:t>要求</w:t>
      </w:r>
      <w:r>
        <w:rPr>
          <w:rFonts w:asciiTheme="minorEastAsia" w:eastAsiaTheme="minorEastAsia" w:hAnsiTheme="minorEastAsia" w:hint="eastAsia"/>
        </w:rPr>
        <w:t>的规定长度的</w:t>
      </w:r>
      <w:r>
        <w:rPr>
          <w:rFonts w:asciiTheme="minorEastAsia" w:eastAsiaTheme="minorEastAsia" w:hAnsiTheme="minorEastAsia"/>
        </w:rPr>
        <w:t>整数倍数。</w:t>
      </w:r>
    </w:p>
    <w:p w14:paraId="42279499"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037C94A4" w14:textId="77777777" w:rsidR="005A75C0" w:rsidRDefault="00132D8D">
      <w:pPr>
        <w:spacing w:line="360" w:lineRule="auto"/>
        <w:ind w:firstLineChars="200" w:firstLine="480"/>
        <w:rPr>
          <w:rFonts w:asciiTheme="minorEastAsia" w:eastAsiaTheme="minorEastAsia" w:hAnsiTheme="minorEastAsia"/>
          <w:color w:val="4F81BD" w:themeColor="accent1"/>
        </w:rPr>
      </w:pPr>
      <w:r>
        <w:rPr>
          <w:rFonts w:asciiTheme="minorEastAsia" w:eastAsiaTheme="minorEastAsia" w:hAnsiTheme="minorEastAsia" w:hint="eastAsia"/>
          <w:color w:val="4F81BD" w:themeColor="accent1"/>
        </w:rPr>
        <w:t>按照订货</w:t>
      </w:r>
      <w:r>
        <w:rPr>
          <w:rFonts w:asciiTheme="minorEastAsia" w:eastAsiaTheme="minorEastAsia" w:hAnsiTheme="minorEastAsia"/>
          <w:color w:val="4F81BD" w:themeColor="accent1"/>
        </w:rPr>
        <w:t>要求</w:t>
      </w:r>
      <w:r>
        <w:rPr>
          <w:rFonts w:asciiTheme="minorEastAsia" w:eastAsiaTheme="minorEastAsia" w:hAnsiTheme="minorEastAsia" w:hint="eastAsia"/>
          <w:color w:val="4F81BD" w:themeColor="accent1"/>
        </w:rPr>
        <w:t>，</w:t>
      </w:r>
      <w:r>
        <w:rPr>
          <w:rFonts w:asciiTheme="minorEastAsia" w:eastAsiaTheme="minorEastAsia" w:hAnsiTheme="minorEastAsia"/>
          <w:color w:val="4F81BD" w:themeColor="accent1"/>
        </w:rPr>
        <w:t>提供</w:t>
      </w:r>
      <w:r>
        <w:rPr>
          <w:rFonts w:asciiTheme="minorEastAsia" w:eastAsiaTheme="minorEastAsia" w:hAnsiTheme="minorEastAsia" w:hint="eastAsia"/>
          <w:color w:val="4F81BD" w:themeColor="accent1"/>
        </w:rPr>
        <w:t>规定长度</w:t>
      </w:r>
      <w:r>
        <w:rPr>
          <w:rFonts w:asciiTheme="minorEastAsia" w:eastAsiaTheme="minorEastAsia" w:hAnsiTheme="minorEastAsia"/>
          <w:color w:val="4F81BD" w:themeColor="accent1"/>
        </w:rPr>
        <w:t>的整数倍数</w:t>
      </w:r>
      <w:r>
        <w:rPr>
          <w:rFonts w:asciiTheme="minorEastAsia" w:eastAsiaTheme="minorEastAsia" w:hAnsiTheme="minorEastAsia" w:hint="eastAsia"/>
          <w:color w:val="4F81BD" w:themeColor="accent1"/>
        </w:rPr>
        <w:t>长度</w:t>
      </w:r>
      <w:r>
        <w:rPr>
          <w:rFonts w:asciiTheme="minorEastAsia" w:eastAsiaTheme="minorEastAsia" w:hAnsiTheme="minorEastAsia"/>
          <w:color w:val="4F81BD" w:themeColor="accent1"/>
        </w:rPr>
        <w:t>，如</w:t>
      </w:r>
      <w:r>
        <w:rPr>
          <w:rFonts w:asciiTheme="minorEastAsia" w:eastAsiaTheme="minorEastAsia" w:hAnsiTheme="minorEastAsia" w:hint="eastAsia"/>
          <w:color w:val="4F81BD" w:themeColor="accent1"/>
        </w:rPr>
        <w:t>：</w:t>
      </w:r>
      <w:r>
        <w:rPr>
          <w:rFonts w:asciiTheme="minorEastAsia" w:eastAsiaTheme="minorEastAsia" w:hAnsiTheme="minorEastAsia"/>
          <w:color w:val="4F81BD" w:themeColor="accent1"/>
        </w:rPr>
        <w:t>单倍尺长度</w:t>
      </w:r>
      <w:r>
        <w:rPr>
          <w:rFonts w:asciiTheme="minorEastAsia" w:eastAsiaTheme="minorEastAsia" w:hAnsiTheme="minorEastAsia" w:hint="eastAsia"/>
          <w:color w:val="4F81BD" w:themeColor="accent1"/>
        </w:rPr>
        <w:t>为规定长度</w:t>
      </w:r>
      <w:r>
        <w:rPr>
          <w:rFonts w:asciiTheme="minorEastAsia" w:eastAsiaTheme="minorEastAsia" w:hAnsiTheme="minorEastAsia"/>
          <w:color w:val="4F81BD" w:themeColor="accent1"/>
        </w:rPr>
        <w:t>，</w:t>
      </w:r>
      <w:r>
        <w:rPr>
          <w:rFonts w:asciiTheme="minorEastAsia" w:eastAsiaTheme="minorEastAsia" w:hAnsiTheme="minorEastAsia" w:hint="eastAsia"/>
          <w:color w:val="4F81BD" w:themeColor="accent1"/>
        </w:rPr>
        <w:t>倍尺长度</w:t>
      </w:r>
      <w:r>
        <w:rPr>
          <w:rFonts w:asciiTheme="minorEastAsia" w:eastAsiaTheme="minorEastAsia" w:hAnsiTheme="minorEastAsia"/>
          <w:color w:val="4F81BD" w:themeColor="accent1"/>
        </w:rPr>
        <w:t>为规定长度的两倍，</w:t>
      </w:r>
      <w:r>
        <w:rPr>
          <w:rFonts w:asciiTheme="minorEastAsia" w:eastAsiaTheme="minorEastAsia" w:hAnsiTheme="minorEastAsia" w:hint="eastAsia"/>
          <w:color w:val="4F81BD" w:themeColor="accent1"/>
        </w:rPr>
        <w:t>三倍尺</w:t>
      </w:r>
      <w:r>
        <w:rPr>
          <w:rFonts w:asciiTheme="minorEastAsia" w:eastAsiaTheme="minorEastAsia" w:hAnsiTheme="minorEastAsia"/>
          <w:color w:val="4F81BD" w:themeColor="accent1"/>
        </w:rPr>
        <w:t>长度为规定长度的三倍</w:t>
      </w:r>
      <w:r>
        <w:rPr>
          <w:rFonts w:asciiTheme="minorEastAsia" w:eastAsiaTheme="minorEastAsia" w:hAnsiTheme="minorEastAsia" w:hint="eastAsia"/>
          <w:color w:val="4F81BD" w:themeColor="accent1"/>
        </w:rPr>
        <w:t>，以此类推</w:t>
      </w:r>
      <w:r>
        <w:rPr>
          <w:rFonts w:asciiTheme="minorEastAsia" w:eastAsiaTheme="minorEastAsia" w:hAnsiTheme="minorEastAsia"/>
          <w:color w:val="4F81BD" w:themeColor="accent1"/>
        </w:rPr>
        <w:t>。</w:t>
      </w:r>
    </w:p>
    <w:p w14:paraId="5D5F0FFF" w14:textId="77777777" w:rsidR="005A75C0" w:rsidRDefault="00132D8D">
      <w:pPr>
        <w:pStyle w:val="3"/>
      </w:pPr>
      <w:r>
        <w:rPr>
          <w:rFonts w:hint="eastAsia"/>
          <w:b/>
        </w:rPr>
        <w:t>2.0.8</w:t>
      </w:r>
      <w:r>
        <w:rPr>
          <w:rFonts w:hint="eastAsia"/>
        </w:rPr>
        <w:t xml:space="preserve"> </w:t>
      </w:r>
      <w:r>
        <w:tab/>
      </w:r>
      <w:r>
        <w:rPr>
          <w:rFonts w:hint="eastAsia"/>
        </w:rPr>
        <w:t>弯曲度</w:t>
      </w:r>
      <w:r>
        <w:rPr>
          <w:rFonts w:hint="eastAsia"/>
        </w:rPr>
        <w:t xml:space="preserve">    </w:t>
      </w:r>
      <w:r>
        <w:t>curvature</w:t>
      </w:r>
    </w:p>
    <w:p w14:paraId="22F5A139" w14:textId="77777777" w:rsidR="005A75C0" w:rsidRDefault="00132D8D">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焊接钢管在长度</w:t>
      </w:r>
      <w:r>
        <w:rPr>
          <w:rFonts w:asciiTheme="minorEastAsia" w:eastAsiaTheme="minorEastAsia" w:hAnsiTheme="minorEastAsia"/>
        </w:rPr>
        <w:t>方向上</w:t>
      </w:r>
      <w:r>
        <w:rPr>
          <w:rFonts w:asciiTheme="minorEastAsia" w:eastAsiaTheme="minorEastAsia" w:hAnsiTheme="minorEastAsia" w:hint="eastAsia"/>
        </w:rPr>
        <w:t>偏离</w:t>
      </w:r>
      <w:r>
        <w:rPr>
          <w:rFonts w:asciiTheme="minorEastAsia" w:eastAsiaTheme="minorEastAsia" w:hAnsiTheme="minorEastAsia"/>
        </w:rPr>
        <w:t>中心线的</w:t>
      </w:r>
      <w:r>
        <w:rPr>
          <w:rFonts w:asciiTheme="minorEastAsia" w:eastAsiaTheme="minorEastAsia" w:hAnsiTheme="minorEastAsia" w:hint="eastAsia"/>
        </w:rPr>
        <w:t>尺寸，钢管的弯曲度分为全长弯曲度和每米弯曲度。</w:t>
      </w:r>
    </w:p>
    <w:p w14:paraId="4436DDA6" w14:textId="77777777" w:rsidR="005A75C0" w:rsidRDefault="00132D8D">
      <w:pPr>
        <w:pStyle w:val="3"/>
      </w:pPr>
      <w:r>
        <w:rPr>
          <w:rFonts w:hint="eastAsia"/>
          <w:b/>
        </w:rPr>
        <w:t>2.0.9</w:t>
      </w:r>
      <w:r>
        <w:tab/>
      </w:r>
      <w:r>
        <w:t>不圆度</w:t>
      </w:r>
      <w:r>
        <w:rPr>
          <w:rFonts w:hint="eastAsia"/>
        </w:rPr>
        <w:t xml:space="preserve">    </w:t>
      </w:r>
      <w:r>
        <w:t>out-of-roundness</w:t>
      </w:r>
    </w:p>
    <w:p w14:paraId="07E21043" w14:textId="77777777" w:rsidR="005A75C0" w:rsidRDefault="00132D8D">
      <w:pPr>
        <w:spacing w:line="360" w:lineRule="auto"/>
        <w:ind w:firstLineChars="200" w:firstLine="480"/>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同一</w:t>
      </w:r>
      <w:r>
        <w:rPr>
          <w:rFonts w:asciiTheme="minorEastAsia" w:eastAsiaTheme="minorEastAsia" w:hAnsiTheme="minorEastAsia" w:cs="Arial"/>
          <w:color w:val="333333"/>
          <w:shd w:val="clear" w:color="auto" w:fill="FFFFFF"/>
        </w:rPr>
        <w:t>横截面</w:t>
      </w:r>
      <w:r>
        <w:rPr>
          <w:rFonts w:asciiTheme="minorEastAsia" w:eastAsiaTheme="minorEastAsia" w:hAnsiTheme="minorEastAsia" w:cs="Arial" w:hint="eastAsia"/>
          <w:color w:val="333333"/>
          <w:shd w:val="clear" w:color="auto" w:fill="FFFFFF"/>
        </w:rPr>
        <w:t>实测最大外径</w:t>
      </w:r>
      <w:r>
        <w:rPr>
          <w:rFonts w:asciiTheme="minorEastAsia" w:eastAsiaTheme="minorEastAsia" w:hAnsiTheme="minorEastAsia" w:cs="Arial"/>
          <w:color w:val="333333"/>
          <w:shd w:val="clear" w:color="auto" w:fill="FFFFFF"/>
        </w:rPr>
        <w:t>和最小</w:t>
      </w:r>
      <w:r>
        <w:rPr>
          <w:rFonts w:asciiTheme="minorEastAsia" w:eastAsiaTheme="minorEastAsia" w:hAnsiTheme="minorEastAsia" w:cs="Arial" w:hint="eastAsia"/>
          <w:color w:val="333333"/>
          <w:shd w:val="clear" w:color="auto" w:fill="FFFFFF"/>
        </w:rPr>
        <w:t>外径之差</w:t>
      </w:r>
      <w:r>
        <w:rPr>
          <w:rFonts w:asciiTheme="minorEastAsia" w:eastAsiaTheme="minorEastAsia" w:hAnsiTheme="minorEastAsia" w:cs="Arial"/>
          <w:color w:val="333333"/>
          <w:shd w:val="clear" w:color="auto" w:fill="FFFFFF"/>
        </w:rPr>
        <w:t>。</w:t>
      </w:r>
    </w:p>
    <w:p w14:paraId="06967D7C" w14:textId="77777777" w:rsidR="005A75C0" w:rsidRDefault="00132D8D">
      <w:pPr>
        <w:pStyle w:val="1"/>
        <w:rPr>
          <w:w w:val="109"/>
        </w:rPr>
      </w:pPr>
      <w:bookmarkStart w:id="23" w:name="05_副本"/>
      <w:bookmarkStart w:id="24" w:name="_Toc96420364"/>
      <w:bookmarkStart w:id="25" w:name="_Toc96420396"/>
      <w:bookmarkStart w:id="26" w:name="_Toc96419965"/>
      <w:bookmarkStart w:id="27" w:name="_Hlk96381460"/>
      <w:bookmarkEnd w:id="23"/>
      <w:r>
        <w:rPr>
          <w:w w:val="109"/>
        </w:rPr>
        <w:lastRenderedPageBreak/>
        <w:t>3</w:t>
      </w:r>
      <w:r>
        <w:rPr>
          <w:w w:val="109"/>
        </w:rPr>
        <w:tab/>
      </w:r>
      <w:r>
        <w:rPr>
          <w:w w:val="109"/>
        </w:rPr>
        <w:t>线缆用焊接钢管</w:t>
      </w:r>
      <w:bookmarkEnd w:id="24"/>
      <w:bookmarkEnd w:id="25"/>
      <w:bookmarkEnd w:id="26"/>
    </w:p>
    <w:p w14:paraId="5658B8CA" w14:textId="77777777" w:rsidR="005A75C0" w:rsidRDefault="005A75C0"/>
    <w:p w14:paraId="24B606CF" w14:textId="77777777" w:rsidR="005A75C0" w:rsidRDefault="00132D8D">
      <w:pPr>
        <w:pStyle w:val="2"/>
        <w:rPr>
          <w:b w:val="0"/>
        </w:rPr>
      </w:pPr>
      <w:bookmarkStart w:id="28" w:name="_Toc96420365"/>
      <w:bookmarkStart w:id="29" w:name="_Toc96419966"/>
      <w:bookmarkStart w:id="30" w:name="_Toc96420397"/>
      <w:r>
        <w:t>3.1</w:t>
      </w:r>
      <w:r>
        <w:tab/>
      </w:r>
      <w:r>
        <w:rPr>
          <w:rFonts w:hint="eastAsia"/>
        </w:rPr>
        <w:t>一般规定</w:t>
      </w:r>
      <w:bookmarkEnd w:id="28"/>
      <w:bookmarkEnd w:id="29"/>
      <w:bookmarkEnd w:id="30"/>
    </w:p>
    <w:bookmarkEnd w:id="27"/>
    <w:p w14:paraId="762FFC7A" w14:textId="77777777" w:rsidR="005A75C0" w:rsidRDefault="00132D8D">
      <w:pPr>
        <w:pStyle w:val="3"/>
        <w:jc w:val="left"/>
        <w:rPr>
          <w:rFonts w:asciiTheme="minorEastAsia" w:eastAsiaTheme="minorEastAsia" w:hAnsiTheme="minorEastAsia"/>
        </w:rPr>
      </w:pPr>
      <w:r>
        <w:rPr>
          <w:b/>
        </w:rPr>
        <w:t>3.1.1</w:t>
      </w:r>
      <w:r>
        <w:rPr>
          <w:b/>
        </w:rPr>
        <w:tab/>
      </w:r>
      <w:r>
        <w:rPr>
          <w:rFonts w:asciiTheme="minorEastAsia" w:eastAsiaTheme="minorEastAsia" w:hAnsiTheme="minorEastAsia" w:hint="eastAsia"/>
        </w:rPr>
        <w:t>线缆用焊接钢管和配件在正常使用时应性能可靠，能够为</w:t>
      </w:r>
      <w:r>
        <w:rPr>
          <w:rFonts w:asciiTheme="minorEastAsia" w:eastAsiaTheme="minorEastAsia" w:hAnsiTheme="minorEastAsia"/>
        </w:rPr>
        <w:t>管</w:t>
      </w:r>
      <w:r>
        <w:rPr>
          <w:rFonts w:asciiTheme="minorEastAsia" w:eastAsiaTheme="minorEastAsia" w:hAnsiTheme="minorEastAsia" w:hint="eastAsia"/>
        </w:rPr>
        <w:t>内的绝缘线缆提供机械保护，同时满足电气性能要求。</w:t>
      </w:r>
    </w:p>
    <w:p w14:paraId="29F5C6E3" w14:textId="3AAF32F0" w:rsidR="005A75C0" w:rsidRDefault="00132D8D">
      <w:pPr>
        <w:pStyle w:val="3"/>
        <w:adjustRightInd w:val="0"/>
        <w:snapToGrid w:val="0"/>
        <w:jc w:val="left"/>
      </w:pPr>
      <w:r>
        <w:rPr>
          <w:b/>
        </w:rPr>
        <w:t>3.1.2</w:t>
      </w:r>
      <w:r>
        <w:rPr>
          <w:b/>
        </w:rPr>
        <w:tab/>
      </w:r>
      <w:r>
        <w:rPr>
          <w:rFonts w:hint="eastAsia"/>
        </w:rPr>
        <w:t>线缆用焊接钢管和配件连接处的</w:t>
      </w:r>
      <w:r w:rsidR="00EA3271" w:rsidRPr="00EA3271">
        <w:rPr>
          <w:rFonts w:hint="eastAsia"/>
        </w:rPr>
        <w:t>机械</w:t>
      </w:r>
      <w:r w:rsidRPr="00EA3271">
        <w:rPr>
          <w:rFonts w:hint="eastAsia"/>
        </w:rPr>
        <w:t>保护性能</w:t>
      </w:r>
      <w:r>
        <w:rPr>
          <w:rFonts w:hint="eastAsia"/>
        </w:rPr>
        <w:t>，应满足对线缆用焊接钢管所规定的要求。</w:t>
      </w:r>
    </w:p>
    <w:p w14:paraId="54DBC1F6"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【条文解释】</w:t>
      </w:r>
    </w:p>
    <w:p w14:paraId="0DACEFDC"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线缆用焊接</w:t>
      </w:r>
      <w:r>
        <w:rPr>
          <w:rFonts w:asciiTheme="minorEastAsia" w:eastAsiaTheme="minorEastAsia" w:hAnsiTheme="minorEastAsia"/>
          <w:color w:val="4F81BD" w:themeColor="accent1"/>
          <w:w w:val="110"/>
        </w:rPr>
        <w:t>钢管配件连接处，应</w:t>
      </w:r>
      <w:r>
        <w:rPr>
          <w:rFonts w:asciiTheme="minorEastAsia" w:eastAsiaTheme="minorEastAsia" w:hAnsiTheme="minorEastAsia" w:hint="eastAsia"/>
          <w:color w:val="4F81BD" w:themeColor="accent1"/>
          <w:w w:val="110"/>
        </w:rPr>
        <w:t>与</w:t>
      </w:r>
      <w:r>
        <w:rPr>
          <w:rFonts w:asciiTheme="minorEastAsia" w:eastAsiaTheme="minorEastAsia" w:hAnsiTheme="minorEastAsia"/>
          <w:color w:val="4F81BD" w:themeColor="accent1"/>
          <w:w w:val="110"/>
        </w:rPr>
        <w:t>焊接钢管</w:t>
      </w:r>
      <w:r>
        <w:rPr>
          <w:rFonts w:asciiTheme="minorEastAsia" w:eastAsiaTheme="minorEastAsia" w:hAnsiTheme="minorEastAsia" w:hint="eastAsia"/>
          <w:color w:val="4F81BD" w:themeColor="accent1"/>
          <w:w w:val="110"/>
        </w:rPr>
        <w:t>本身</w:t>
      </w:r>
      <w:r>
        <w:rPr>
          <w:rFonts w:asciiTheme="minorEastAsia" w:eastAsiaTheme="minorEastAsia" w:hAnsiTheme="minorEastAsia"/>
          <w:color w:val="4F81BD" w:themeColor="accent1"/>
          <w:w w:val="110"/>
        </w:rPr>
        <w:t>具有同等级的保护性能。</w:t>
      </w:r>
    </w:p>
    <w:p w14:paraId="3E7A7734" w14:textId="77777777" w:rsidR="005A75C0" w:rsidRDefault="00132D8D">
      <w:pPr>
        <w:pStyle w:val="3"/>
        <w:spacing w:line="360" w:lineRule="auto"/>
        <w:rPr>
          <w:rFonts w:asciiTheme="minorEastAsia" w:eastAsiaTheme="minorEastAsia" w:hAnsiTheme="minorEastAsia"/>
        </w:rPr>
      </w:pPr>
      <w:r>
        <w:rPr>
          <w:b/>
        </w:rPr>
        <w:t>3.1.</w:t>
      </w:r>
      <w:r>
        <w:rPr>
          <w:rFonts w:hint="eastAsia"/>
          <w:b/>
        </w:rPr>
        <w:t>3</w:t>
      </w:r>
      <w:r>
        <w:rPr>
          <w:rFonts w:asciiTheme="minorEastAsia" w:eastAsiaTheme="minorEastAsia" w:hAnsiTheme="minorEastAsia"/>
          <w:b/>
        </w:rPr>
        <w:tab/>
      </w:r>
      <w:r>
        <w:rPr>
          <w:rFonts w:asciiTheme="minorEastAsia" w:eastAsiaTheme="minorEastAsia" w:hAnsiTheme="minorEastAsia" w:hint="eastAsia"/>
        </w:rPr>
        <w:t>线缆用焊接钢管及其配件应能承受运输、储存、安装和使用过程中可能出现的压力，</w:t>
      </w:r>
      <w:r>
        <w:rPr>
          <w:rFonts w:asciiTheme="minorEastAsia" w:eastAsiaTheme="minorEastAsia" w:hAnsiTheme="minorEastAsia"/>
        </w:rPr>
        <w:t>且不改变其</w:t>
      </w:r>
      <w:r>
        <w:rPr>
          <w:rFonts w:asciiTheme="minorEastAsia" w:eastAsiaTheme="minorEastAsia" w:hAnsiTheme="minorEastAsia" w:hint="eastAsia"/>
        </w:rPr>
        <w:t>性能。</w:t>
      </w:r>
    </w:p>
    <w:p w14:paraId="7B3BED23" w14:textId="77777777" w:rsidR="005A75C0" w:rsidRDefault="00132D8D">
      <w:pPr>
        <w:pStyle w:val="3"/>
        <w:spacing w:line="360" w:lineRule="auto"/>
        <w:rPr>
          <w:rFonts w:asciiTheme="minorEastAsia" w:eastAsiaTheme="minorEastAsia" w:hAnsiTheme="minorEastAsia"/>
        </w:rPr>
      </w:pPr>
      <w:r>
        <w:rPr>
          <w:b/>
        </w:rPr>
        <w:t>3.1.4</w:t>
      </w:r>
      <w:r>
        <w:rPr>
          <w:rFonts w:asciiTheme="minorEastAsia" w:eastAsiaTheme="minorEastAsia" w:hAnsiTheme="minorEastAsia"/>
          <w:b/>
        </w:rPr>
        <w:t xml:space="preserve">  </w:t>
      </w:r>
      <w:r>
        <w:rPr>
          <w:rFonts w:asciiTheme="minorEastAsia" w:eastAsiaTheme="minorEastAsia" w:hAnsiTheme="minorEastAsia" w:hint="eastAsia"/>
        </w:rPr>
        <w:t>线缆用焊接钢管内部不得有锐利边缘、毛刺，表面凸出物应</w:t>
      </w:r>
      <w:r>
        <w:rPr>
          <w:rFonts w:asciiTheme="minorEastAsia" w:eastAsiaTheme="minorEastAsia" w:hAnsiTheme="minorEastAsia"/>
        </w:rPr>
        <w:t>满足本</w:t>
      </w:r>
      <w:r>
        <w:rPr>
          <w:rFonts w:asciiTheme="minorEastAsia" w:eastAsiaTheme="minorEastAsia" w:hAnsiTheme="minorEastAsia" w:hint="eastAsia"/>
        </w:rPr>
        <w:t>规程</w:t>
      </w:r>
      <w:r>
        <w:rPr>
          <w:rFonts w:asciiTheme="minorEastAsia" w:eastAsiaTheme="minorEastAsia" w:hAnsiTheme="minorEastAsia"/>
        </w:rPr>
        <w:t>要求</w:t>
      </w:r>
      <w:r>
        <w:rPr>
          <w:rFonts w:asciiTheme="minorEastAsia" w:eastAsiaTheme="minorEastAsia" w:hAnsiTheme="minorEastAsia" w:hint="eastAsia"/>
        </w:rPr>
        <w:t>。</w:t>
      </w:r>
    </w:p>
    <w:p w14:paraId="45056375"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【条文解释】</w:t>
      </w:r>
    </w:p>
    <w:p w14:paraId="7AC55033"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线缆用</w:t>
      </w:r>
      <w:r>
        <w:rPr>
          <w:rFonts w:asciiTheme="minorEastAsia" w:eastAsiaTheme="minorEastAsia" w:hAnsiTheme="minorEastAsia"/>
          <w:color w:val="4F81BD" w:themeColor="accent1"/>
          <w:w w:val="110"/>
        </w:rPr>
        <w:t>焊接钢管在使用</w:t>
      </w:r>
      <w:r>
        <w:rPr>
          <w:rFonts w:asciiTheme="minorEastAsia" w:eastAsiaTheme="minorEastAsia" w:hAnsiTheme="minorEastAsia" w:hint="eastAsia"/>
          <w:color w:val="4F81BD" w:themeColor="accent1"/>
          <w:w w:val="110"/>
        </w:rPr>
        <w:t>过程中</w:t>
      </w:r>
      <w:r>
        <w:rPr>
          <w:rFonts w:asciiTheme="minorEastAsia" w:eastAsiaTheme="minorEastAsia" w:hAnsiTheme="minorEastAsia"/>
          <w:color w:val="4F81BD" w:themeColor="accent1"/>
          <w:w w:val="110"/>
        </w:rPr>
        <w:t>，应</w:t>
      </w:r>
      <w:r>
        <w:rPr>
          <w:rFonts w:asciiTheme="minorEastAsia" w:eastAsiaTheme="minorEastAsia" w:hAnsiTheme="minorEastAsia" w:hint="eastAsia"/>
          <w:color w:val="4F81BD" w:themeColor="accent1"/>
          <w:w w:val="110"/>
        </w:rPr>
        <w:t>避免</w:t>
      </w:r>
      <w:r>
        <w:rPr>
          <w:rFonts w:asciiTheme="minorEastAsia" w:eastAsiaTheme="minorEastAsia" w:hAnsiTheme="minorEastAsia"/>
          <w:color w:val="4F81BD" w:themeColor="accent1"/>
          <w:w w:val="110"/>
        </w:rPr>
        <w:t>锐利边缘、毛刺或表面突出物对线缆绝缘外皮造成损坏。</w:t>
      </w:r>
    </w:p>
    <w:p w14:paraId="7EA2A66A" w14:textId="77777777" w:rsidR="005A75C0" w:rsidRDefault="00132D8D">
      <w:pPr>
        <w:pStyle w:val="3"/>
        <w:spacing w:line="360" w:lineRule="auto"/>
        <w:rPr>
          <w:rFonts w:asciiTheme="minorEastAsia" w:eastAsiaTheme="minorEastAsia" w:hAnsiTheme="minorEastAsia"/>
        </w:rPr>
      </w:pPr>
      <w:r>
        <w:rPr>
          <w:b/>
        </w:rPr>
        <w:t>3.1.5</w:t>
      </w:r>
      <w:r>
        <w:rPr>
          <w:rFonts w:asciiTheme="minorEastAsia" w:eastAsiaTheme="minorEastAsia" w:hAnsiTheme="minorEastAsia"/>
          <w:b/>
        </w:rPr>
        <w:t xml:space="preserve">  </w:t>
      </w:r>
      <w:r>
        <w:rPr>
          <w:rFonts w:asciiTheme="minorEastAsia" w:eastAsiaTheme="minorEastAsia" w:hAnsiTheme="minorEastAsia" w:hint="eastAsia"/>
        </w:rPr>
        <w:t>按照本规程规定的试验要求，检验结果应</w:t>
      </w:r>
      <w:r>
        <w:rPr>
          <w:rFonts w:asciiTheme="minorEastAsia" w:eastAsiaTheme="minorEastAsia" w:hAnsiTheme="minorEastAsia"/>
        </w:rPr>
        <w:t>合格</w:t>
      </w:r>
      <w:r>
        <w:rPr>
          <w:rFonts w:asciiTheme="minorEastAsia" w:eastAsiaTheme="minorEastAsia" w:hAnsiTheme="minorEastAsia" w:hint="eastAsia"/>
        </w:rPr>
        <w:t>。</w:t>
      </w:r>
    </w:p>
    <w:p w14:paraId="40D7344F" w14:textId="77777777" w:rsidR="005A75C0" w:rsidRDefault="00132D8D">
      <w:pPr>
        <w:pStyle w:val="2"/>
        <w:rPr>
          <w:b w:val="0"/>
        </w:rPr>
      </w:pPr>
      <w:bookmarkStart w:id="31" w:name="_Toc96419967"/>
      <w:bookmarkStart w:id="32" w:name="_Toc96420398"/>
      <w:bookmarkStart w:id="33" w:name="_Toc96420366"/>
      <w:r>
        <w:rPr>
          <w:rFonts w:hint="eastAsia"/>
        </w:rPr>
        <w:t>3.</w:t>
      </w:r>
      <w:r>
        <w:t>2</w:t>
      </w:r>
      <w:r>
        <w:tab/>
      </w:r>
      <w:r>
        <w:rPr>
          <w:rFonts w:hint="eastAsia"/>
        </w:rPr>
        <w:t>型号和规格</w:t>
      </w:r>
      <w:bookmarkEnd w:id="31"/>
      <w:bookmarkEnd w:id="32"/>
      <w:bookmarkEnd w:id="33"/>
    </w:p>
    <w:p w14:paraId="1AFE81A9" w14:textId="77777777" w:rsidR="005A75C0" w:rsidRDefault="00132D8D">
      <w:pPr>
        <w:pStyle w:val="3"/>
        <w:spacing w:line="360" w:lineRule="auto"/>
        <w:rPr>
          <w:rFonts w:asciiTheme="minorEastAsia" w:eastAsiaTheme="minorEastAsia" w:hAnsiTheme="minorEastAsia"/>
          <w:w w:val="109"/>
        </w:rPr>
      </w:pPr>
      <w:r>
        <w:rPr>
          <w:b/>
        </w:rPr>
        <w:t>3.2.1</w:t>
      </w:r>
      <w:r>
        <w:tab/>
      </w:r>
      <w:r>
        <w:rPr>
          <w:rFonts w:asciiTheme="minorEastAsia" w:eastAsiaTheme="minorEastAsia" w:hAnsiTheme="minorEastAsia" w:hint="eastAsia"/>
          <w:w w:val="109"/>
        </w:rPr>
        <w:t>本规程线缆用焊接钢管为直缝高频焊接钢管。</w:t>
      </w:r>
    </w:p>
    <w:p w14:paraId="30C0E465"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【条文解释】</w:t>
      </w:r>
    </w:p>
    <w:p w14:paraId="7306D2C7"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焊接钢管的主要焊接</w:t>
      </w:r>
      <w:r>
        <w:rPr>
          <w:rFonts w:hint="eastAsia"/>
          <w:color w:val="4F81BD" w:themeColor="accent1"/>
        </w:rPr>
        <w:t>工艺</w:t>
      </w:r>
      <w:r>
        <w:rPr>
          <w:rFonts w:asciiTheme="minorEastAsia" w:eastAsiaTheme="minorEastAsia" w:hAnsiTheme="minorEastAsia" w:hint="eastAsia"/>
          <w:color w:val="4F81BD" w:themeColor="accent1"/>
          <w:w w:val="110"/>
        </w:rPr>
        <w:t>为直缝高频焊、直缝埋弧焊、螺旋缝埋弧焊等，根据各种工艺的特性，直缝高频焊接钢管更适合作为线缆用焊接钢管的焊接工艺。</w:t>
      </w:r>
    </w:p>
    <w:p w14:paraId="67D0FF32" w14:textId="77777777" w:rsidR="005A75C0" w:rsidRDefault="00132D8D">
      <w:pPr>
        <w:pStyle w:val="3"/>
        <w:spacing w:line="360" w:lineRule="auto"/>
        <w:rPr>
          <w:rFonts w:asciiTheme="minorEastAsia" w:eastAsiaTheme="minorEastAsia" w:hAnsiTheme="minorEastAsia"/>
        </w:rPr>
      </w:pPr>
      <w:r>
        <w:rPr>
          <w:rFonts w:hint="eastAsia"/>
          <w:b/>
        </w:rPr>
        <w:t>3.2.2</w:t>
      </w:r>
      <w:r>
        <w:rPr>
          <w:rFonts w:asciiTheme="minorEastAsia" w:eastAsiaTheme="minorEastAsia" w:hAnsiTheme="minorEastAsia"/>
          <w:b/>
        </w:rPr>
        <w:tab/>
      </w:r>
      <w:r>
        <w:rPr>
          <w:rFonts w:asciiTheme="minorEastAsia" w:eastAsiaTheme="minorEastAsia" w:hAnsiTheme="minorEastAsia" w:hint="eastAsia"/>
        </w:rPr>
        <w:t>公称直径、</w:t>
      </w:r>
      <w:r>
        <w:rPr>
          <w:rFonts w:asciiTheme="minorEastAsia" w:eastAsiaTheme="minorEastAsia" w:hAnsiTheme="minorEastAsia"/>
        </w:rPr>
        <w:t>壁厚</w:t>
      </w:r>
      <w:r>
        <w:rPr>
          <w:rFonts w:asciiTheme="minorEastAsia" w:eastAsiaTheme="minorEastAsia" w:hAnsiTheme="minorEastAsia" w:hint="eastAsia"/>
        </w:rPr>
        <w:t>和</w:t>
      </w:r>
      <w:r>
        <w:rPr>
          <w:rFonts w:asciiTheme="minorEastAsia" w:eastAsiaTheme="minorEastAsia" w:hAnsiTheme="minorEastAsia"/>
        </w:rPr>
        <w:t>不圆度</w:t>
      </w:r>
      <w:r>
        <w:rPr>
          <w:rFonts w:asciiTheme="minorEastAsia" w:eastAsiaTheme="minorEastAsia" w:hAnsiTheme="minorEastAsia" w:hint="eastAsia"/>
        </w:rPr>
        <w:t>应符合下列要求：</w:t>
      </w:r>
    </w:p>
    <w:p w14:paraId="57DB1860" w14:textId="77777777" w:rsidR="005A75C0" w:rsidRDefault="00132D8D">
      <w:pPr>
        <w:ind w:firstLineChars="200" w:firstLine="480"/>
        <w:rPr>
          <w:rFonts w:asciiTheme="minorEastAsia" w:eastAsiaTheme="minorEastAsia" w:hAnsiTheme="minorEastAsia"/>
          <w:w w:val="109"/>
        </w:rPr>
      </w:pPr>
      <w:r>
        <w:t>1</w:t>
      </w:r>
      <w:r>
        <w:t>公称直径</w:t>
      </w:r>
      <w:r>
        <w:rPr>
          <w:rFonts w:hint="eastAsia"/>
        </w:rPr>
        <w:t>、外径、</w:t>
      </w:r>
      <w:r>
        <w:t>壁厚</w:t>
      </w:r>
      <w:r>
        <w:rPr>
          <w:rFonts w:hint="eastAsia"/>
        </w:rPr>
        <w:t>和不圆度</w:t>
      </w:r>
      <w:r>
        <w:t>应</w:t>
      </w:r>
      <w:r>
        <w:rPr>
          <w:rFonts w:hint="eastAsia"/>
        </w:rPr>
        <w:t>按</w:t>
      </w:r>
      <w:r>
        <w:t>表</w:t>
      </w:r>
      <w:r>
        <w:t>3.2.2-1</w:t>
      </w:r>
      <w:r>
        <w:rPr>
          <w:rFonts w:hint="eastAsia"/>
        </w:rPr>
        <w:t>取值</w:t>
      </w:r>
      <w:r>
        <w:rPr>
          <w:rFonts w:asciiTheme="minorEastAsia" w:eastAsiaTheme="minorEastAsia" w:hAnsiTheme="minorEastAsia" w:hint="eastAsia"/>
          <w:w w:val="109"/>
        </w:rPr>
        <w:t>：</w:t>
      </w:r>
    </w:p>
    <w:p w14:paraId="0B42F458" w14:textId="77777777" w:rsidR="005A75C0" w:rsidRDefault="00132D8D">
      <w:pPr>
        <w:jc w:val="center"/>
        <w:rPr>
          <w:rFonts w:ascii="宋体" w:hAnsi="宋体" w:cs="宋体"/>
          <w:b/>
          <w:bCs/>
          <w:sz w:val="21"/>
          <w:szCs w:val="21"/>
        </w:rPr>
      </w:pPr>
      <w:r>
        <w:rPr>
          <w:rFonts w:ascii="宋体" w:hAnsi="宋体" w:cs="宋体" w:hint="eastAsia"/>
          <w:b/>
          <w:bCs/>
          <w:sz w:val="21"/>
          <w:szCs w:val="21"/>
        </w:rPr>
        <w:t>表3.2.2</w:t>
      </w:r>
      <w:r>
        <w:rPr>
          <w:rFonts w:ascii="宋体" w:hAnsi="宋体" w:cs="宋体"/>
          <w:b/>
          <w:bCs/>
          <w:sz w:val="21"/>
          <w:szCs w:val="21"/>
        </w:rPr>
        <w:t xml:space="preserve">-1  </w:t>
      </w:r>
      <w:r>
        <w:rPr>
          <w:rFonts w:ascii="宋体" w:hAnsi="宋体" w:cs="宋体" w:hint="eastAsia"/>
          <w:b/>
          <w:bCs/>
          <w:sz w:val="21"/>
          <w:szCs w:val="21"/>
        </w:rPr>
        <w:t>公称直径、外径、壁厚和不圆度（mm）</w:t>
      </w:r>
    </w:p>
    <w:tbl>
      <w:tblPr>
        <w:tblStyle w:val="afd"/>
        <w:tblW w:w="5007"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56"/>
        <w:gridCol w:w="2268"/>
        <w:gridCol w:w="2268"/>
        <w:gridCol w:w="1896"/>
      </w:tblGrid>
      <w:tr w:rsidR="005A75C0" w14:paraId="446F9686" w14:textId="77777777">
        <w:trPr>
          <w:trHeight w:val="567"/>
          <w:jc w:val="center"/>
        </w:trPr>
        <w:tc>
          <w:tcPr>
            <w:tcW w:w="1120" w:type="pct"/>
            <w:vAlign w:val="center"/>
          </w:tcPr>
          <w:p w14:paraId="22A482CD" w14:textId="77777777" w:rsidR="005A75C0" w:rsidRDefault="00132D8D">
            <w:pPr>
              <w:jc w:val="center"/>
              <w:rPr>
                <w:rFonts w:ascii="宋体" w:hAnsi="宋体" w:cs="宋体"/>
                <w:w w:val="109"/>
                <w:sz w:val="21"/>
                <w:szCs w:val="21"/>
              </w:rPr>
            </w:pPr>
            <w:r>
              <w:rPr>
                <w:rFonts w:ascii="宋体" w:hAnsi="宋体" w:cs="宋体" w:hint="eastAsia"/>
                <w:w w:val="109"/>
                <w:sz w:val="21"/>
                <w:szCs w:val="21"/>
              </w:rPr>
              <w:t>公称直径</w:t>
            </w:r>
          </w:p>
          <w:p w14:paraId="1C3ABA1B" w14:textId="77777777" w:rsidR="005A75C0" w:rsidRDefault="00132D8D">
            <w:pPr>
              <w:jc w:val="center"/>
              <w:rPr>
                <w:rFonts w:ascii="宋体" w:hAnsi="宋体" w:cs="宋体"/>
                <w:w w:val="109"/>
                <w:sz w:val="21"/>
                <w:szCs w:val="21"/>
              </w:rPr>
            </w:pPr>
            <w:r>
              <w:rPr>
                <w:rFonts w:ascii="宋体" w:hAnsi="宋体" w:cs="宋体" w:hint="eastAsia"/>
                <w:w w:val="109"/>
                <w:sz w:val="21"/>
                <w:szCs w:val="21"/>
              </w:rPr>
              <w:t>(DN)</w:t>
            </w:r>
          </w:p>
        </w:tc>
        <w:tc>
          <w:tcPr>
            <w:tcW w:w="1368" w:type="pct"/>
            <w:vAlign w:val="center"/>
          </w:tcPr>
          <w:p w14:paraId="14026A2A" w14:textId="77777777" w:rsidR="005A75C0" w:rsidRDefault="00132D8D">
            <w:pPr>
              <w:jc w:val="center"/>
              <w:rPr>
                <w:rFonts w:ascii="宋体" w:hAnsi="宋体" w:cs="宋体"/>
                <w:w w:val="109"/>
                <w:sz w:val="21"/>
                <w:szCs w:val="21"/>
              </w:rPr>
            </w:pPr>
            <w:r>
              <w:rPr>
                <w:rFonts w:ascii="宋体" w:hAnsi="宋体" w:cs="宋体" w:hint="eastAsia"/>
                <w:w w:val="109"/>
                <w:sz w:val="21"/>
                <w:szCs w:val="21"/>
              </w:rPr>
              <w:t>外径</w:t>
            </w:r>
          </w:p>
          <w:p w14:paraId="3BAF8441" w14:textId="77777777" w:rsidR="005A75C0" w:rsidRDefault="00132D8D">
            <w:pPr>
              <w:jc w:val="center"/>
              <w:rPr>
                <w:rFonts w:ascii="宋体" w:hAnsi="宋体" w:cs="宋体"/>
                <w:w w:val="109"/>
                <w:sz w:val="21"/>
                <w:szCs w:val="21"/>
              </w:rPr>
            </w:pPr>
            <w:r>
              <w:rPr>
                <w:rFonts w:ascii="宋体" w:hAnsi="宋体" w:cs="宋体" w:hint="eastAsia"/>
                <w:w w:val="109"/>
                <w:sz w:val="21"/>
                <w:szCs w:val="21"/>
              </w:rPr>
              <w:t>（D)</w:t>
            </w:r>
          </w:p>
        </w:tc>
        <w:tc>
          <w:tcPr>
            <w:tcW w:w="1368" w:type="pct"/>
            <w:vAlign w:val="center"/>
          </w:tcPr>
          <w:p w14:paraId="577197E4" w14:textId="77777777" w:rsidR="005A75C0" w:rsidRDefault="00132D8D">
            <w:pPr>
              <w:jc w:val="center"/>
              <w:rPr>
                <w:rFonts w:ascii="宋体" w:hAnsi="宋体" w:cs="宋体"/>
                <w:w w:val="109"/>
                <w:sz w:val="21"/>
                <w:szCs w:val="21"/>
              </w:rPr>
            </w:pPr>
            <w:r>
              <w:rPr>
                <w:rFonts w:ascii="宋体" w:hAnsi="宋体" w:cs="宋体" w:hint="eastAsia"/>
                <w:w w:val="109"/>
                <w:sz w:val="21"/>
                <w:szCs w:val="21"/>
              </w:rPr>
              <w:t>壁厚</w:t>
            </w:r>
          </w:p>
        </w:tc>
        <w:tc>
          <w:tcPr>
            <w:tcW w:w="1144" w:type="pct"/>
            <w:vAlign w:val="center"/>
          </w:tcPr>
          <w:p w14:paraId="3BDCDD58" w14:textId="77777777" w:rsidR="005A75C0" w:rsidRDefault="00132D8D">
            <w:pPr>
              <w:jc w:val="center"/>
              <w:rPr>
                <w:rFonts w:ascii="宋体" w:hAnsi="宋体" w:cs="宋体"/>
                <w:w w:val="109"/>
                <w:sz w:val="21"/>
                <w:szCs w:val="21"/>
              </w:rPr>
            </w:pPr>
            <w:r>
              <w:rPr>
                <w:rFonts w:ascii="宋体" w:hAnsi="宋体" w:cs="宋体" w:hint="eastAsia"/>
                <w:w w:val="109"/>
                <w:sz w:val="21"/>
                <w:szCs w:val="21"/>
              </w:rPr>
              <w:t>不圆度</w:t>
            </w:r>
          </w:p>
          <w:p w14:paraId="232458CE" w14:textId="77777777" w:rsidR="005A75C0" w:rsidRDefault="00132D8D">
            <w:pPr>
              <w:jc w:val="center"/>
              <w:rPr>
                <w:rFonts w:ascii="宋体" w:hAnsi="宋体" w:cs="宋体"/>
                <w:w w:val="109"/>
                <w:sz w:val="21"/>
                <w:szCs w:val="21"/>
              </w:rPr>
            </w:pPr>
            <w:r>
              <w:rPr>
                <w:rFonts w:ascii="宋体" w:hAnsi="宋体" w:cs="宋体" w:hint="eastAsia"/>
                <w:w w:val="109"/>
                <w:sz w:val="21"/>
                <w:szCs w:val="21"/>
              </w:rPr>
              <w:t>不大于</w:t>
            </w:r>
          </w:p>
        </w:tc>
      </w:tr>
      <w:tr w:rsidR="005A75C0" w14:paraId="0DAE5AD2" w14:textId="77777777">
        <w:trPr>
          <w:trHeight w:val="347"/>
          <w:jc w:val="center"/>
        </w:trPr>
        <w:tc>
          <w:tcPr>
            <w:tcW w:w="1120" w:type="pct"/>
            <w:vAlign w:val="center"/>
          </w:tcPr>
          <w:p w14:paraId="07EE7BA8"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15</w:t>
            </w:r>
          </w:p>
        </w:tc>
        <w:tc>
          <w:tcPr>
            <w:tcW w:w="1368" w:type="pct"/>
            <w:vAlign w:val="center"/>
          </w:tcPr>
          <w:p w14:paraId="630AA1DD"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21.3</w:t>
            </w:r>
          </w:p>
        </w:tc>
        <w:tc>
          <w:tcPr>
            <w:tcW w:w="1368" w:type="pct"/>
            <w:vAlign w:val="center"/>
          </w:tcPr>
          <w:p w14:paraId="29F08037"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2.0</w:t>
            </w:r>
            <w:r>
              <w:rPr>
                <w:rFonts w:ascii="宋体" w:hAnsi="宋体" w:cs="宋体"/>
                <w:color w:val="594948"/>
                <w:w w:val="105"/>
                <w:sz w:val="21"/>
                <w:szCs w:val="21"/>
              </w:rPr>
              <w:t>0</w:t>
            </w:r>
          </w:p>
        </w:tc>
        <w:tc>
          <w:tcPr>
            <w:tcW w:w="1144" w:type="pct"/>
            <w:vAlign w:val="center"/>
          </w:tcPr>
          <w:p w14:paraId="0A738B29"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0.2</w:t>
            </w:r>
            <w:r>
              <w:rPr>
                <w:rFonts w:ascii="宋体" w:hAnsi="宋体" w:cs="宋体"/>
                <w:color w:val="594948"/>
                <w:w w:val="105"/>
                <w:sz w:val="21"/>
                <w:szCs w:val="21"/>
              </w:rPr>
              <w:t>0</w:t>
            </w:r>
          </w:p>
        </w:tc>
      </w:tr>
      <w:tr w:rsidR="005A75C0" w14:paraId="02250B8B" w14:textId="77777777">
        <w:trPr>
          <w:trHeight w:val="340"/>
          <w:jc w:val="center"/>
        </w:trPr>
        <w:tc>
          <w:tcPr>
            <w:tcW w:w="1120" w:type="pct"/>
            <w:vAlign w:val="center"/>
          </w:tcPr>
          <w:p w14:paraId="74DEE33B"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lastRenderedPageBreak/>
              <w:t>20</w:t>
            </w:r>
          </w:p>
        </w:tc>
        <w:tc>
          <w:tcPr>
            <w:tcW w:w="1368" w:type="pct"/>
            <w:vAlign w:val="center"/>
          </w:tcPr>
          <w:p w14:paraId="25C05070"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26.9</w:t>
            </w:r>
          </w:p>
        </w:tc>
        <w:tc>
          <w:tcPr>
            <w:tcW w:w="1368" w:type="pct"/>
            <w:vAlign w:val="center"/>
          </w:tcPr>
          <w:p w14:paraId="5DDA91DB"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2.0</w:t>
            </w:r>
            <w:r>
              <w:rPr>
                <w:rFonts w:ascii="宋体" w:hAnsi="宋体" w:cs="宋体"/>
                <w:color w:val="594948"/>
                <w:w w:val="105"/>
                <w:sz w:val="21"/>
                <w:szCs w:val="21"/>
              </w:rPr>
              <w:t>0</w:t>
            </w:r>
          </w:p>
        </w:tc>
        <w:tc>
          <w:tcPr>
            <w:tcW w:w="1144" w:type="pct"/>
            <w:vAlign w:val="center"/>
          </w:tcPr>
          <w:p w14:paraId="251A6F1A"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0.25</w:t>
            </w:r>
          </w:p>
        </w:tc>
      </w:tr>
      <w:tr w:rsidR="005A75C0" w14:paraId="5436F571" w14:textId="77777777">
        <w:trPr>
          <w:trHeight w:val="340"/>
          <w:jc w:val="center"/>
        </w:trPr>
        <w:tc>
          <w:tcPr>
            <w:tcW w:w="1120" w:type="pct"/>
            <w:vAlign w:val="center"/>
          </w:tcPr>
          <w:p w14:paraId="623897D4"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25</w:t>
            </w:r>
          </w:p>
        </w:tc>
        <w:tc>
          <w:tcPr>
            <w:tcW w:w="1368" w:type="pct"/>
            <w:vAlign w:val="center"/>
          </w:tcPr>
          <w:p w14:paraId="30259309"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33.7</w:t>
            </w:r>
          </w:p>
        </w:tc>
        <w:tc>
          <w:tcPr>
            <w:tcW w:w="1368" w:type="pct"/>
            <w:vAlign w:val="center"/>
          </w:tcPr>
          <w:p w14:paraId="2C8683C8"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2.0</w:t>
            </w:r>
            <w:r>
              <w:rPr>
                <w:rFonts w:ascii="宋体" w:hAnsi="宋体" w:cs="宋体"/>
                <w:color w:val="594948"/>
                <w:w w:val="105"/>
                <w:sz w:val="21"/>
                <w:szCs w:val="21"/>
              </w:rPr>
              <w:t>0</w:t>
            </w:r>
          </w:p>
        </w:tc>
        <w:tc>
          <w:tcPr>
            <w:tcW w:w="1144" w:type="pct"/>
            <w:vAlign w:val="center"/>
          </w:tcPr>
          <w:p w14:paraId="3F7A5C62"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0.35</w:t>
            </w:r>
          </w:p>
        </w:tc>
      </w:tr>
      <w:tr w:rsidR="005A75C0" w14:paraId="344A2A9F" w14:textId="77777777">
        <w:trPr>
          <w:trHeight w:val="340"/>
          <w:jc w:val="center"/>
        </w:trPr>
        <w:tc>
          <w:tcPr>
            <w:tcW w:w="1120" w:type="pct"/>
            <w:vAlign w:val="center"/>
          </w:tcPr>
          <w:p w14:paraId="5B72C1B9"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32</w:t>
            </w:r>
          </w:p>
        </w:tc>
        <w:tc>
          <w:tcPr>
            <w:tcW w:w="1368" w:type="pct"/>
            <w:vAlign w:val="center"/>
          </w:tcPr>
          <w:p w14:paraId="5C7EAF98"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42.4</w:t>
            </w:r>
          </w:p>
        </w:tc>
        <w:tc>
          <w:tcPr>
            <w:tcW w:w="1368" w:type="pct"/>
            <w:vAlign w:val="center"/>
          </w:tcPr>
          <w:p w14:paraId="03234ED0"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2.2</w:t>
            </w:r>
            <w:r>
              <w:rPr>
                <w:rFonts w:ascii="宋体" w:hAnsi="宋体" w:cs="宋体"/>
                <w:color w:val="594948"/>
                <w:w w:val="105"/>
                <w:sz w:val="21"/>
                <w:szCs w:val="21"/>
              </w:rPr>
              <w:t>0</w:t>
            </w:r>
          </w:p>
        </w:tc>
        <w:tc>
          <w:tcPr>
            <w:tcW w:w="1144" w:type="pct"/>
            <w:vAlign w:val="center"/>
          </w:tcPr>
          <w:p w14:paraId="7C9326F3"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0.4</w:t>
            </w:r>
            <w:r>
              <w:rPr>
                <w:rFonts w:ascii="宋体" w:hAnsi="宋体" w:cs="宋体"/>
                <w:color w:val="594948"/>
                <w:w w:val="105"/>
                <w:sz w:val="21"/>
                <w:szCs w:val="21"/>
              </w:rPr>
              <w:t>0</w:t>
            </w:r>
          </w:p>
        </w:tc>
      </w:tr>
      <w:tr w:rsidR="005A75C0" w14:paraId="0DC356FD" w14:textId="77777777">
        <w:trPr>
          <w:trHeight w:val="340"/>
          <w:jc w:val="center"/>
        </w:trPr>
        <w:tc>
          <w:tcPr>
            <w:tcW w:w="1120" w:type="pct"/>
            <w:vAlign w:val="center"/>
          </w:tcPr>
          <w:p w14:paraId="1C51E75C"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40</w:t>
            </w:r>
          </w:p>
        </w:tc>
        <w:tc>
          <w:tcPr>
            <w:tcW w:w="1368" w:type="pct"/>
            <w:vAlign w:val="center"/>
          </w:tcPr>
          <w:p w14:paraId="0D2586D9"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48.3</w:t>
            </w:r>
          </w:p>
        </w:tc>
        <w:tc>
          <w:tcPr>
            <w:tcW w:w="1368" w:type="pct"/>
            <w:vAlign w:val="center"/>
          </w:tcPr>
          <w:p w14:paraId="73B2DED0"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2.4</w:t>
            </w:r>
            <w:r>
              <w:rPr>
                <w:rFonts w:ascii="宋体" w:hAnsi="宋体" w:cs="宋体"/>
                <w:color w:val="594948"/>
                <w:w w:val="105"/>
                <w:sz w:val="21"/>
                <w:szCs w:val="21"/>
              </w:rPr>
              <w:t>0</w:t>
            </w:r>
          </w:p>
        </w:tc>
        <w:tc>
          <w:tcPr>
            <w:tcW w:w="1144" w:type="pct"/>
            <w:vAlign w:val="center"/>
          </w:tcPr>
          <w:p w14:paraId="301AC34E"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0.5</w:t>
            </w:r>
            <w:r>
              <w:rPr>
                <w:rFonts w:ascii="宋体" w:hAnsi="宋体" w:cs="宋体"/>
                <w:color w:val="594948"/>
                <w:w w:val="105"/>
                <w:sz w:val="21"/>
                <w:szCs w:val="21"/>
              </w:rPr>
              <w:t>0</w:t>
            </w:r>
          </w:p>
        </w:tc>
      </w:tr>
      <w:tr w:rsidR="005A75C0" w14:paraId="19DC6C64" w14:textId="77777777">
        <w:trPr>
          <w:trHeight w:val="340"/>
          <w:jc w:val="center"/>
        </w:trPr>
        <w:tc>
          <w:tcPr>
            <w:tcW w:w="1120" w:type="pct"/>
            <w:vAlign w:val="center"/>
          </w:tcPr>
          <w:p w14:paraId="19ECDE9C"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50</w:t>
            </w:r>
          </w:p>
        </w:tc>
        <w:tc>
          <w:tcPr>
            <w:tcW w:w="1368" w:type="pct"/>
            <w:vAlign w:val="center"/>
          </w:tcPr>
          <w:p w14:paraId="2F24D114"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60.3</w:t>
            </w:r>
          </w:p>
        </w:tc>
        <w:tc>
          <w:tcPr>
            <w:tcW w:w="1368" w:type="pct"/>
            <w:vAlign w:val="center"/>
          </w:tcPr>
          <w:p w14:paraId="3275ADE7"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2.6</w:t>
            </w:r>
            <w:r>
              <w:rPr>
                <w:rFonts w:ascii="宋体" w:hAnsi="宋体" w:cs="宋体"/>
                <w:color w:val="594948"/>
                <w:w w:val="105"/>
                <w:sz w:val="21"/>
                <w:szCs w:val="21"/>
              </w:rPr>
              <w:t>0</w:t>
            </w:r>
          </w:p>
        </w:tc>
        <w:tc>
          <w:tcPr>
            <w:tcW w:w="1144" w:type="pct"/>
            <w:vAlign w:val="center"/>
          </w:tcPr>
          <w:p w14:paraId="679D5540"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0.6</w:t>
            </w:r>
            <w:r>
              <w:rPr>
                <w:rFonts w:ascii="宋体" w:hAnsi="宋体" w:cs="宋体"/>
                <w:color w:val="594948"/>
                <w:w w:val="105"/>
                <w:sz w:val="21"/>
                <w:szCs w:val="21"/>
              </w:rPr>
              <w:t>0</w:t>
            </w:r>
          </w:p>
        </w:tc>
      </w:tr>
      <w:tr w:rsidR="005A75C0" w14:paraId="01749476" w14:textId="77777777">
        <w:trPr>
          <w:trHeight w:val="340"/>
          <w:jc w:val="center"/>
        </w:trPr>
        <w:tc>
          <w:tcPr>
            <w:tcW w:w="1120" w:type="pct"/>
            <w:vAlign w:val="center"/>
          </w:tcPr>
          <w:p w14:paraId="383700A2"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65</w:t>
            </w:r>
          </w:p>
        </w:tc>
        <w:tc>
          <w:tcPr>
            <w:tcW w:w="1368" w:type="pct"/>
            <w:vAlign w:val="center"/>
          </w:tcPr>
          <w:p w14:paraId="31202B8E"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76.1</w:t>
            </w:r>
          </w:p>
        </w:tc>
        <w:tc>
          <w:tcPr>
            <w:tcW w:w="1368" w:type="pct"/>
            <w:vAlign w:val="center"/>
          </w:tcPr>
          <w:p w14:paraId="3A33C539"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2.6</w:t>
            </w:r>
            <w:r>
              <w:rPr>
                <w:rFonts w:ascii="宋体" w:hAnsi="宋体" w:cs="宋体"/>
                <w:color w:val="594948"/>
                <w:w w:val="105"/>
                <w:sz w:val="21"/>
                <w:szCs w:val="21"/>
              </w:rPr>
              <w:t>0</w:t>
            </w:r>
          </w:p>
        </w:tc>
        <w:tc>
          <w:tcPr>
            <w:tcW w:w="1144" w:type="pct"/>
            <w:vAlign w:val="center"/>
          </w:tcPr>
          <w:p w14:paraId="6F21DEFD"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0.75</w:t>
            </w:r>
          </w:p>
        </w:tc>
      </w:tr>
      <w:tr w:rsidR="005A75C0" w14:paraId="64F85EF4" w14:textId="77777777">
        <w:trPr>
          <w:trHeight w:val="340"/>
          <w:jc w:val="center"/>
        </w:trPr>
        <w:tc>
          <w:tcPr>
            <w:tcW w:w="1120" w:type="pct"/>
            <w:vAlign w:val="center"/>
          </w:tcPr>
          <w:p w14:paraId="707032C7"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80</w:t>
            </w:r>
          </w:p>
        </w:tc>
        <w:tc>
          <w:tcPr>
            <w:tcW w:w="1368" w:type="pct"/>
            <w:vAlign w:val="center"/>
          </w:tcPr>
          <w:p w14:paraId="1B58FA2D"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88.9</w:t>
            </w:r>
          </w:p>
        </w:tc>
        <w:tc>
          <w:tcPr>
            <w:tcW w:w="1368" w:type="pct"/>
            <w:vAlign w:val="center"/>
          </w:tcPr>
          <w:p w14:paraId="3F82555B"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2.8</w:t>
            </w:r>
            <w:r>
              <w:rPr>
                <w:rFonts w:ascii="宋体" w:hAnsi="宋体" w:cs="宋体"/>
                <w:color w:val="594948"/>
                <w:w w:val="105"/>
                <w:sz w:val="21"/>
                <w:szCs w:val="21"/>
              </w:rPr>
              <w:t>0</w:t>
            </w:r>
          </w:p>
        </w:tc>
        <w:tc>
          <w:tcPr>
            <w:tcW w:w="1144" w:type="pct"/>
            <w:vAlign w:val="center"/>
          </w:tcPr>
          <w:p w14:paraId="06116911"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0.9</w:t>
            </w:r>
            <w:r>
              <w:rPr>
                <w:rFonts w:ascii="宋体" w:hAnsi="宋体" w:cs="宋体"/>
                <w:color w:val="594948"/>
                <w:w w:val="105"/>
                <w:sz w:val="21"/>
                <w:szCs w:val="21"/>
              </w:rPr>
              <w:t>0</w:t>
            </w:r>
          </w:p>
        </w:tc>
      </w:tr>
      <w:tr w:rsidR="005A75C0" w14:paraId="1361EAB9" w14:textId="77777777">
        <w:trPr>
          <w:trHeight w:val="340"/>
          <w:jc w:val="center"/>
        </w:trPr>
        <w:tc>
          <w:tcPr>
            <w:tcW w:w="1120" w:type="pct"/>
            <w:vAlign w:val="center"/>
          </w:tcPr>
          <w:p w14:paraId="275FB62C"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100</w:t>
            </w:r>
          </w:p>
        </w:tc>
        <w:tc>
          <w:tcPr>
            <w:tcW w:w="1368" w:type="pct"/>
            <w:vAlign w:val="center"/>
          </w:tcPr>
          <w:p w14:paraId="1DDC6F4F"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114.3</w:t>
            </w:r>
          </w:p>
        </w:tc>
        <w:tc>
          <w:tcPr>
            <w:tcW w:w="1368" w:type="pct"/>
            <w:vAlign w:val="center"/>
          </w:tcPr>
          <w:p w14:paraId="2CA6DB74"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2.8</w:t>
            </w:r>
            <w:r>
              <w:rPr>
                <w:rFonts w:ascii="宋体" w:hAnsi="宋体" w:cs="宋体"/>
                <w:color w:val="594948"/>
                <w:w w:val="105"/>
                <w:sz w:val="21"/>
                <w:szCs w:val="21"/>
              </w:rPr>
              <w:t>0</w:t>
            </w:r>
          </w:p>
        </w:tc>
        <w:tc>
          <w:tcPr>
            <w:tcW w:w="1144" w:type="pct"/>
            <w:vAlign w:val="center"/>
          </w:tcPr>
          <w:p w14:paraId="183DBBFF"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1.2</w:t>
            </w:r>
            <w:r>
              <w:rPr>
                <w:rFonts w:ascii="宋体" w:hAnsi="宋体" w:cs="宋体"/>
                <w:color w:val="594948"/>
                <w:w w:val="105"/>
                <w:sz w:val="21"/>
                <w:szCs w:val="21"/>
              </w:rPr>
              <w:t>0</w:t>
            </w:r>
          </w:p>
        </w:tc>
      </w:tr>
      <w:tr w:rsidR="005A75C0" w14:paraId="0EF8AC05" w14:textId="77777777">
        <w:trPr>
          <w:trHeight w:val="340"/>
          <w:jc w:val="center"/>
        </w:trPr>
        <w:tc>
          <w:tcPr>
            <w:tcW w:w="1120" w:type="pct"/>
            <w:vAlign w:val="center"/>
          </w:tcPr>
          <w:p w14:paraId="2E7680D1"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125</w:t>
            </w:r>
          </w:p>
        </w:tc>
        <w:tc>
          <w:tcPr>
            <w:tcW w:w="1368" w:type="pct"/>
            <w:vAlign w:val="center"/>
          </w:tcPr>
          <w:p w14:paraId="1338A1F4"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139.7</w:t>
            </w:r>
          </w:p>
        </w:tc>
        <w:tc>
          <w:tcPr>
            <w:tcW w:w="1368" w:type="pct"/>
            <w:vAlign w:val="center"/>
          </w:tcPr>
          <w:p w14:paraId="7EA9C0D0"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3.1</w:t>
            </w:r>
            <w:r>
              <w:rPr>
                <w:rFonts w:ascii="宋体" w:hAnsi="宋体" w:cs="宋体"/>
                <w:color w:val="594948"/>
                <w:w w:val="105"/>
                <w:sz w:val="21"/>
                <w:szCs w:val="21"/>
              </w:rPr>
              <w:t>0</w:t>
            </w:r>
          </w:p>
        </w:tc>
        <w:tc>
          <w:tcPr>
            <w:tcW w:w="1144" w:type="pct"/>
            <w:vAlign w:val="center"/>
          </w:tcPr>
          <w:p w14:paraId="5156EE16"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1.4</w:t>
            </w:r>
            <w:r>
              <w:rPr>
                <w:rFonts w:ascii="宋体" w:hAnsi="宋体" w:cs="宋体"/>
                <w:color w:val="594948"/>
                <w:w w:val="105"/>
                <w:sz w:val="21"/>
                <w:szCs w:val="21"/>
              </w:rPr>
              <w:t>0</w:t>
            </w:r>
          </w:p>
        </w:tc>
      </w:tr>
      <w:tr w:rsidR="005A75C0" w14:paraId="504982E1" w14:textId="77777777">
        <w:trPr>
          <w:trHeight w:val="340"/>
          <w:jc w:val="center"/>
        </w:trPr>
        <w:tc>
          <w:tcPr>
            <w:tcW w:w="1120" w:type="pct"/>
            <w:vAlign w:val="center"/>
          </w:tcPr>
          <w:p w14:paraId="74EBF01D"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150</w:t>
            </w:r>
          </w:p>
        </w:tc>
        <w:tc>
          <w:tcPr>
            <w:tcW w:w="1368" w:type="pct"/>
            <w:vAlign w:val="center"/>
          </w:tcPr>
          <w:p w14:paraId="1A67807F"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165.1</w:t>
            </w:r>
          </w:p>
        </w:tc>
        <w:tc>
          <w:tcPr>
            <w:tcW w:w="1368" w:type="pct"/>
            <w:vAlign w:val="center"/>
          </w:tcPr>
          <w:p w14:paraId="0FB95AA3"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3.1</w:t>
            </w:r>
            <w:r>
              <w:rPr>
                <w:rFonts w:ascii="宋体" w:hAnsi="宋体" w:cs="宋体"/>
                <w:color w:val="594948"/>
                <w:w w:val="105"/>
                <w:sz w:val="21"/>
                <w:szCs w:val="21"/>
              </w:rPr>
              <w:t>0</w:t>
            </w:r>
          </w:p>
        </w:tc>
        <w:tc>
          <w:tcPr>
            <w:tcW w:w="1144" w:type="pct"/>
            <w:vAlign w:val="center"/>
          </w:tcPr>
          <w:p w14:paraId="54D6D22A"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1.7</w:t>
            </w:r>
            <w:r>
              <w:rPr>
                <w:rFonts w:ascii="宋体" w:hAnsi="宋体" w:cs="宋体"/>
                <w:color w:val="594948"/>
                <w:w w:val="105"/>
                <w:sz w:val="21"/>
                <w:szCs w:val="21"/>
              </w:rPr>
              <w:t>0</w:t>
            </w:r>
          </w:p>
        </w:tc>
      </w:tr>
      <w:tr w:rsidR="005A75C0" w14:paraId="24612A74" w14:textId="77777777">
        <w:trPr>
          <w:trHeight w:val="340"/>
          <w:jc w:val="center"/>
        </w:trPr>
        <w:tc>
          <w:tcPr>
            <w:tcW w:w="1120" w:type="pct"/>
            <w:vAlign w:val="center"/>
          </w:tcPr>
          <w:p w14:paraId="2F2EC19D"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200</w:t>
            </w:r>
          </w:p>
        </w:tc>
        <w:tc>
          <w:tcPr>
            <w:tcW w:w="1368" w:type="pct"/>
            <w:vAlign w:val="center"/>
          </w:tcPr>
          <w:p w14:paraId="2FC66FA4"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219.1</w:t>
            </w:r>
          </w:p>
        </w:tc>
        <w:tc>
          <w:tcPr>
            <w:tcW w:w="1368" w:type="pct"/>
            <w:vAlign w:val="center"/>
          </w:tcPr>
          <w:p w14:paraId="6AB5A49E"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4</w:t>
            </w:r>
            <w:r>
              <w:rPr>
                <w:rFonts w:ascii="宋体" w:hAnsi="宋体" w:cs="宋体"/>
                <w:color w:val="594948"/>
                <w:w w:val="105"/>
                <w:sz w:val="21"/>
                <w:szCs w:val="21"/>
              </w:rPr>
              <w:t>.00</w:t>
            </w:r>
          </w:p>
        </w:tc>
        <w:tc>
          <w:tcPr>
            <w:tcW w:w="1144" w:type="pct"/>
            <w:vAlign w:val="center"/>
          </w:tcPr>
          <w:p w14:paraId="55792A86" w14:textId="77777777" w:rsidR="005A75C0" w:rsidRDefault="00132D8D">
            <w:pPr>
              <w:jc w:val="center"/>
              <w:rPr>
                <w:rFonts w:ascii="宋体" w:hAnsi="宋体" w:cs="宋体"/>
                <w:color w:val="594948"/>
                <w:w w:val="105"/>
                <w:sz w:val="21"/>
                <w:szCs w:val="21"/>
              </w:rPr>
            </w:pPr>
            <w:r>
              <w:rPr>
                <w:rFonts w:ascii="宋体" w:hAnsi="宋体" w:cs="宋体" w:hint="eastAsia"/>
                <w:color w:val="594948"/>
                <w:w w:val="105"/>
                <w:sz w:val="21"/>
                <w:szCs w:val="21"/>
              </w:rPr>
              <w:t>2.3</w:t>
            </w:r>
            <w:r>
              <w:rPr>
                <w:rFonts w:ascii="宋体" w:hAnsi="宋体" w:cs="宋体"/>
                <w:color w:val="594948"/>
                <w:w w:val="105"/>
                <w:sz w:val="21"/>
                <w:szCs w:val="21"/>
              </w:rPr>
              <w:t>0</w:t>
            </w:r>
          </w:p>
        </w:tc>
      </w:tr>
    </w:tbl>
    <w:p w14:paraId="3EA65A77" w14:textId="77777777" w:rsidR="005A75C0" w:rsidRDefault="005A75C0">
      <w:pPr>
        <w:spacing w:line="240" w:lineRule="auto"/>
        <w:jc w:val="left"/>
        <w:rPr>
          <w:rFonts w:asciiTheme="minorEastAsia" w:eastAsiaTheme="minorEastAsia" w:hAnsiTheme="minorEastAsia"/>
          <w:w w:val="109"/>
        </w:rPr>
      </w:pPr>
    </w:p>
    <w:p w14:paraId="0EE95529"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b/>
          <w:color w:val="4F81BD" w:themeColor="accent1"/>
          <w:w w:val="110"/>
        </w:rPr>
        <w:t>【</w:t>
      </w:r>
      <w:r>
        <w:rPr>
          <w:rFonts w:asciiTheme="minorEastAsia" w:eastAsiaTheme="minorEastAsia" w:hAnsiTheme="minorEastAsia" w:hint="eastAsia"/>
          <w:color w:val="4F81BD" w:themeColor="accent1"/>
          <w:w w:val="110"/>
        </w:rPr>
        <w:t>条文解释</w:t>
      </w:r>
      <w:r>
        <w:rPr>
          <w:rFonts w:asciiTheme="minorEastAsia" w:eastAsiaTheme="minorEastAsia" w:hAnsiTheme="minorEastAsia" w:hint="eastAsia"/>
          <w:b/>
          <w:color w:val="4F81BD" w:themeColor="accent1"/>
          <w:w w:val="110"/>
        </w:rPr>
        <w:t>】</w:t>
      </w:r>
    </w:p>
    <w:p w14:paraId="2874B5C7"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为了</w:t>
      </w:r>
      <w:r>
        <w:rPr>
          <w:rFonts w:asciiTheme="minorEastAsia" w:eastAsiaTheme="minorEastAsia" w:hAnsiTheme="minorEastAsia"/>
          <w:color w:val="4F81BD" w:themeColor="accent1"/>
          <w:w w:val="110"/>
        </w:rPr>
        <w:t>确定</w:t>
      </w:r>
      <w:r>
        <w:rPr>
          <w:rFonts w:asciiTheme="minorEastAsia" w:eastAsiaTheme="minorEastAsia" w:hAnsiTheme="minorEastAsia" w:hint="eastAsia"/>
          <w:color w:val="4F81BD" w:themeColor="accent1"/>
          <w:w w:val="110"/>
        </w:rPr>
        <w:t>线缆用</w:t>
      </w:r>
      <w:r>
        <w:rPr>
          <w:rFonts w:asciiTheme="minorEastAsia" w:eastAsiaTheme="minorEastAsia" w:hAnsiTheme="minorEastAsia"/>
          <w:color w:val="4F81BD" w:themeColor="accent1"/>
          <w:w w:val="110"/>
        </w:rPr>
        <w:t>焊接钢管</w:t>
      </w:r>
      <w:r>
        <w:rPr>
          <w:rFonts w:asciiTheme="minorEastAsia" w:eastAsiaTheme="minorEastAsia" w:hAnsiTheme="minorEastAsia" w:hint="eastAsia"/>
          <w:color w:val="4F81BD" w:themeColor="accent1"/>
          <w:w w:val="110"/>
        </w:rPr>
        <w:t>的</w:t>
      </w:r>
      <w:r>
        <w:rPr>
          <w:rFonts w:asciiTheme="minorEastAsia" w:eastAsiaTheme="minorEastAsia" w:hAnsiTheme="minorEastAsia"/>
          <w:color w:val="4F81BD" w:themeColor="accent1"/>
          <w:w w:val="110"/>
        </w:rPr>
        <w:t>壁厚，规范组对不同</w:t>
      </w:r>
      <w:r>
        <w:rPr>
          <w:rFonts w:asciiTheme="minorEastAsia" w:eastAsiaTheme="minorEastAsia" w:hAnsiTheme="minorEastAsia" w:hint="eastAsia"/>
          <w:color w:val="4F81BD" w:themeColor="accent1"/>
          <w:w w:val="110"/>
        </w:rPr>
        <w:t>供应商</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不同管径、壁厚</w:t>
      </w:r>
      <w:r>
        <w:rPr>
          <w:rFonts w:asciiTheme="minorEastAsia" w:eastAsiaTheme="minorEastAsia" w:hAnsiTheme="minorEastAsia"/>
          <w:color w:val="4F81BD" w:themeColor="accent1"/>
          <w:w w:val="110"/>
        </w:rPr>
        <w:t>规格的焊接钢管进行了压力测试，</w:t>
      </w:r>
      <w:r>
        <w:rPr>
          <w:rFonts w:asciiTheme="minorEastAsia" w:eastAsiaTheme="minorEastAsia" w:hAnsiTheme="minorEastAsia" w:hint="eastAsia"/>
          <w:color w:val="4F81BD" w:themeColor="accent1"/>
          <w:w w:val="110"/>
        </w:rPr>
        <w:t>试验方法</w:t>
      </w:r>
      <w:r>
        <w:rPr>
          <w:rFonts w:asciiTheme="minorEastAsia" w:eastAsiaTheme="minorEastAsia" w:hAnsiTheme="minorEastAsia"/>
          <w:color w:val="4F81BD" w:themeColor="accent1"/>
          <w:w w:val="110"/>
        </w:rPr>
        <w:t>参照</w:t>
      </w:r>
      <w:r>
        <w:rPr>
          <w:rFonts w:asciiTheme="minorEastAsia" w:eastAsiaTheme="minorEastAsia" w:hAnsiTheme="minorEastAsia" w:hint="eastAsia"/>
          <w:color w:val="4F81BD" w:themeColor="accent1"/>
          <w:w w:val="110"/>
        </w:rPr>
        <w:t>本规程</w:t>
      </w:r>
      <w:r>
        <w:rPr>
          <w:rFonts w:asciiTheme="minorEastAsia" w:eastAsiaTheme="minorEastAsia" w:hAnsiTheme="minorEastAsia"/>
          <w:color w:val="4F81BD" w:themeColor="accent1"/>
          <w:w w:val="110"/>
        </w:rPr>
        <w:t>第</w:t>
      </w:r>
      <w:r>
        <w:rPr>
          <w:rFonts w:asciiTheme="minorEastAsia" w:eastAsiaTheme="minorEastAsia" w:hAnsiTheme="minorEastAsia" w:hint="eastAsia"/>
          <w:color w:val="4F81BD" w:themeColor="accent1"/>
          <w:w w:val="110"/>
        </w:rPr>
        <w:t>3.7.5条压力</w:t>
      </w:r>
      <w:r>
        <w:rPr>
          <w:rFonts w:asciiTheme="minorEastAsia" w:eastAsiaTheme="minorEastAsia" w:hAnsiTheme="minorEastAsia"/>
          <w:color w:val="4F81BD" w:themeColor="accent1"/>
          <w:w w:val="110"/>
        </w:rPr>
        <w:t>试验</w:t>
      </w:r>
      <w:r>
        <w:rPr>
          <w:rFonts w:asciiTheme="minorEastAsia" w:eastAsiaTheme="minorEastAsia" w:hAnsiTheme="minorEastAsia" w:hint="eastAsia"/>
          <w:color w:val="4F81BD" w:themeColor="accent1"/>
          <w:w w:val="110"/>
        </w:rPr>
        <w:t>。根据试验</w:t>
      </w:r>
      <w:r>
        <w:rPr>
          <w:rFonts w:asciiTheme="minorEastAsia" w:eastAsiaTheme="minorEastAsia" w:hAnsiTheme="minorEastAsia"/>
          <w:color w:val="4F81BD" w:themeColor="accent1"/>
          <w:w w:val="110"/>
        </w:rPr>
        <w:t>测试</w:t>
      </w:r>
      <w:r>
        <w:rPr>
          <w:rFonts w:asciiTheme="minorEastAsia" w:eastAsiaTheme="minorEastAsia" w:hAnsiTheme="minorEastAsia" w:hint="eastAsia"/>
          <w:color w:val="4F81BD" w:themeColor="accent1"/>
          <w:w w:val="110"/>
        </w:rPr>
        <w:t>数据</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确定</w:t>
      </w:r>
      <w:r>
        <w:rPr>
          <w:rFonts w:asciiTheme="minorEastAsia" w:eastAsiaTheme="minorEastAsia" w:hAnsiTheme="minorEastAsia"/>
          <w:color w:val="4F81BD" w:themeColor="accent1"/>
          <w:w w:val="110"/>
        </w:rPr>
        <w:t>了各</w:t>
      </w:r>
      <w:r>
        <w:rPr>
          <w:rFonts w:asciiTheme="minorEastAsia" w:eastAsiaTheme="minorEastAsia" w:hAnsiTheme="minorEastAsia" w:hint="eastAsia"/>
          <w:color w:val="4F81BD" w:themeColor="accent1"/>
          <w:w w:val="110"/>
        </w:rPr>
        <w:t>规格</w:t>
      </w:r>
      <w:r>
        <w:rPr>
          <w:rFonts w:asciiTheme="minorEastAsia" w:eastAsiaTheme="minorEastAsia" w:hAnsiTheme="minorEastAsia"/>
          <w:color w:val="4F81BD" w:themeColor="accent1"/>
          <w:w w:val="110"/>
        </w:rPr>
        <w:t>焊接钢管的最小壁厚值</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需要强调的是，由于</w:t>
      </w:r>
      <w:r>
        <w:rPr>
          <w:rFonts w:asciiTheme="minorEastAsia" w:eastAsiaTheme="minorEastAsia" w:hAnsiTheme="minorEastAsia" w:hint="eastAsia"/>
          <w:color w:val="4F81BD" w:themeColor="accent1"/>
          <w:w w:val="110"/>
        </w:rPr>
        <w:t>试验</w:t>
      </w:r>
      <w:r>
        <w:rPr>
          <w:rFonts w:asciiTheme="minorEastAsia" w:eastAsiaTheme="minorEastAsia" w:hAnsiTheme="minorEastAsia"/>
          <w:color w:val="4F81BD" w:themeColor="accent1"/>
          <w:w w:val="110"/>
        </w:rPr>
        <w:t>样本的局限性</w:t>
      </w:r>
      <w:r>
        <w:rPr>
          <w:rFonts w:asciiTheme="minorEastAsia" w:eastAsiaTheme="minorEastAsia" w:hAnsiTheme="minorEastAsia" w:hint="eastAsia"/>
          <w:color w:val="4F81BD" w:themeColor="accent1"/>
          <w:w w:val="110"/>
        </w:rPr>
        <w:t>及</w:t>
      </w:r>
      <w:r>
        <w:rPr>
          <w:rFonts w:asciiTheme="minorEastAsia" w:eastAsiaTheme="minorEastAsia" w:hAnsiTheme="minorEastAsia"/>
          <w:color w:val="4F81BD" w:themeColor="accent1"/>
          <w:w w:val="110"/>
        </w:rPr>
        <w:t>各供应商制造水平</w:t>
      </w:r>
      <w:r>
        <w:rPr>
          <w:rFonts w:asciiTheme="minorEastAsia" w:eastAsiaTheme="minorEastAsia" w:hAnsiTheme="minorEastAsia" w:hint="eastAsia"/>
          <w:color w:val="4F81BD" w:themeColor="accent1"/>
          <w:w w:val="110"/>
        </w:rPr>
        <w:t>的</w:t>
      </w:r>
      <w:r>
        <w:rPr>
          <w:rFonts w:asciiTheme="minorEastAsia" w:eastAsiaTheme="minorEastAsia" w:hAnsiTheme="minorEastAsia"/>
          <w:color w:val="4F81BD" w:themeColor="accent1"/>
          <w:w w:val="110"/>
        </w:rPr>
        <w:t>差异</w:t>
      </w:r>
      <w:r>
        <w:rPr>
          <w:rFonts w:asciiTheme="minorEastAsia" w:eastAsiaTheme="minorEastAsia" w:hAnsiTheme="minorEastAsia" w:hint="eastAsia"/>
          <w:color w:val="4F81BD" w:themeColor="accent1"/>
          <w:w w:val="110"/>
        </w:rPr>
        <w:t>性</w:t>
      </w:r>
      <w:r>
        <w:rPr>
          <w:rFonts w:asciiTheme="minorEastAsia" w:eastAsiaTheme="minorEastAsia" w:hAnsiTheme="minorEastAsia"/>
          <w:color w:val="4F81BD" w:themeColor="accent1"/>
          <w:w w:val="110"/>
        </w:rPr>
        <w:t>，本规程</w:t>
      </w:r>
      <w:r>
        <w:rPr>
          <w:rFonts w:asciiTheme="minorEastAsia" w:eastAsiaTheme="minorEastAsia" w:hAnsiTheme="minorEastAsia" w:hint="eastAsia"/>
          <w:color w:val="4F81BD" w:themeColor="accent1"/>
          <w:w w:val="110"/>
        </w:rPr>
        <w:t>给出</w:t>
      </w:r>
      <w:r>
        <w:rPr>
          <w:rFonts w:asciiTheme="minorEastAsia" w:eastAsiaTheme="minorEastAsia" w:hAnsiTheme="minorEastAsia"/>
          <w:color w:val="4F81BD" w:themeColor="accent1"/>
          <w:w w:val="110"/>
        </w:rPr>
        <w:t>壁厚</w:t>
      </w:r>
      <w:r>
        <w:rPr>
          <w:rFonts w:asciiTheme="minorEastAsia" w:eastAsiaTheme="minorEastAsia" w:hAnsiTheme="minorEastAsia" w:hint="eastAsia"/>
          <w:color w:val="4F81BD" w:themeColor="accent1"/>
          <w:w w:val="110"/>
        </w:rPr>
        <w:t>时预留了</w:t>
      </w:r>
      <w:r>
        <w:rPr>
          <w:rFonts w:asciiTheme="minorEastAsia" w:eastAsiaTheme="minorEastAsia" w:hAnsiTheme="minorEastAsia"/>
          <w:color w:val="4F81BD" w:themeColor="accent1"/>
          <w:w w:val="110"/>
        </w:rPr>
        <w:t>一定的</w:t>
      </w:r>
      <w:r>
        <w:rPr>
          <w:rFonts w:asciiTheme="minorEastAsia" w:eastAsiaTheme="minorEastAsia" w:hAnsiTheme="minorEastAsia" w:hint="eastAsia"/>
          <w:color w:val="4F81BD" w:themeColor="accent1"/>
          <w:w w:val="110"/>
        </w:rPr>
        <w:t>余</w:t>
      </w:r>
      <w:r>
        <w:rPr>
          <w:rFonts w:asciiTheme="minorEastAsia" w:eastAsiaTheme="minorEastAsia" w:hAnsiTheme="minorEastAsia"/>
          <w:color w:val="4F81BD" w:themeColor="accent1"/>
          <w:w w:val="110"/>
        </w:rPr>
        <w:t>量</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以确保各供应商均能满足</w:t>
      </w:r>
      <w:r>
        <w:rPr>
          <w:rFonts w:asciiTheme="minorEastAsia" w:eastAsiaTheme="minorEastAsia" w:hAnsiTheme="minorEastAsia" w:hint="eastAsia"/>
          <w:color w:val="4F81BD" w:themeColor="accent1"/>
          <w:w w:val="110"/>
        </w:rPr>
        <w:t>本规程的</w:t>
      </w:r>
      <w:r>
        <w:rPr>
          <w:rFonts w:asciiTheme="minorEastAsia" w:eastAsiaTheme="minorEastAsia" w:hAnsiTheme="minorEastAsia"/>
          <w:color w:val="4F81BD" w:themeColor="accent1"/>
          <w:w w:val="110"/>
        </w:rPr>
        <w:t>制造要求</w:t>
      </w:r>
      <w:r>
        <w:rPr>
          <w:rFonts w:asciiTheme="minorEastAsia" w:eastAsiaTheme="minorEastAsia" w:hAnsiTheme="minorEastAsia" w:hint="eastAsia"/>
          <w:color w:val="4F81BD" w:themeColor="accent1"/>
          <w:w w:val="110"/>
        </w:rPr>
        <w:t>。</w:t>
      </w:r>
    </w:p>
    <w:p w14:paraId="206E4965"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本条不圆度</w:t>
      </w:r>
      <w:r>
        <w:rPr>
          <w:rFonts w:asciiTheme="minorEastAsia" w:eastAsiaTheme="minorEastAsia" w:hAnsiTheme="minorEastAsia"/>
          <w:color w:val="4F81BD" w:themeColor="accent1"/>
          <w:w w:val="110"/>
        </w:rPr>
        <w:t>参照</w:t>
      </w:r>
      <w:r>
        <w:rPr>
          <w:rFonts w:hint="eastAsia"/>
          <w:color w:val="4F81BD" w:themeColor="accent1"/>
          <w:w w:val="110"/>
        </w:rPr>
        <w:t>《直缝电焊</w:t>
      </w:r>
      <w:r>
        <w:rPr>
          <w:color w:val="4F81BD" w:themeColor="accent1"/>
          <w:w w:val="110"/>
        </w:rPr>
        <w:t>钢管</w:t>
      </w:r>
      <w:r>
        <w:rPr>
          <w:rFonts w:hint="eastAsia"/>
          <w:color w:val="4F81BD" w:themeColor="accent1"/>
          <w:w w:val="110"/>
        </w:rPr>
        <w:t>》</w:t>
      </w:r>
      <w:r>
        <w:rPr>
          <w:rFonts w:hint="eastAsia"/>
          <w:color w:val="4F81BD" w:themeColor="accent1"/>
          <w:w w:val="110"/>
        </w:rPr>
        <w:t>GB/T</w:t>
      </w:r>
      <w:r>
        <w:rPr>
          <w:color w:val="4F81BD" w:themeColor="accent1"/>
          <w:w w:val="110"/>
        </w:rPr>
        <w:t xml:space="preserve"> 13793-2016</w:t>
      </w:r>
      <w:r>
        <w:rPr>
          <w:rFonts w:hint="eastAsia"/>
          <w:color w:val="4F81BD" w:themeColor="accent1"/>
          <w:w w:val="110"/>
        </w:rPr>
        <w:t>第</w:t>
      </w:r>
      <w:r>
        <w:rPr>
          <w:rFonts w:hint="eastAsia"/>
          <w:color w:val="4F81BD" w:themeColor="accent1"/>
          <w:w w:val="110"/>
        </w:rPr>
        <w:t>5.4</w:t>
      </w:r>
      <w:r>
        <w:rPr>
          <w:rFonts w:hint="eastAsia"/>
          <w:color w:val="4F81BD" w:themeColor="accent1"/>
          <w:w w:val="110"/>
        </w:rPr>
        <w:t>条及</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无缝钢管尺寸、外形、重量及允许偏差</w:t>
      </w:r>
      <w:r>
        <w:rPr>
          <w:rFonts w:asciiTheme="minorEastAsia" w:eastAsiaTheme="minorEastAsia" w:hAnsiTheme="minorEastAsia" w:hint="eastAsia"/>
          <w:color w:val="4F81BD" w:themeColor="accent1"/>
          <w:w w:val="110"/>
        </w:rPr>
        <w:t>》</w:t>
      </w:r>
      <w:r>
        <w:rPr>
          <w:color w:val="4F81BD" w:themeColor="accent1"/>
          <w:w w:val="110"/>
        </w:rPr>
        <w:t>GB/T 17395-2008</w:t>
      </w:r>
      <w:r>
        <w:rPr>
          <w:rFonts w:asciiTheme="minorEastAsia" w:eastAsiaTheme="minorEastAsia" w:hAnsiTheme="minorEastAsia" w:hint="eastAsia"/>
          <w:color w:val="4F81BD" w:themeColor="accent1"/>
          <w:w w:val="110"/>
        </w:rPr>
        <w:t>第4.2条</w:t>
      </w:r>
      <w:r>
        <w:rPr>
          <w:rFonts w:asciiTheme="minorEastAsia" w:eastAsiaTheme="minorEastAsia" w:hAnsiTheme="minorEastAsia"/>
          <w:color w:val="4F81BD" w:themeColor="accent1"/>
          <w:w w:val="110"/>
        </w:rPr>
        <w:t>制定。</w:t>
      </w:r>
      <w:r>
        <w:rPr>
          <w:rFonts w:asciiTheme="minorEastAsia" w:eastAsiaTheme="minorEastAsia" w:hAnsiTheme="minorEastAsia" w:hint="eastAsia"/>
          <w:color w:val="4F81BD" w:themeColor="accent1"/>
          <w:w w:val="110"/>
        </w:rPr>
        <w:t>钢管</w:t>
      </w:r>
      <w:r>
        <w:rPr>
          <w:rFonts w:asciiTheme="minorEastAsia" w:eastAsiaTheme="minorEastAsia" w:hAnsiTheme="minorEastAsia"/>
          <w:color w:val="4F81BD" w:themeColor="accent1"/>
          <w:w w:val="110"/>
        </w:rPr>
        <w:t>的不圆度分为四级</w:t>
      </w:r>
      <w:r>
        <w:rPr>
          <w:rFonts w:asciiTheme="minorEastAsia" w:eastAsiaTheme="minorEastAsia" w:hAnsiTheme="minorEastAsia" w:hint="eastAsia"/>
          <w:color w:val="4F81BD" w:themeColor="accent1"/>
          <w:w w:val="110"/>
        </w:rPr>
        <w:t>，应符合</w:t>
      </w:r>
      <w:r>
        <w:rPr>
          <w:rFonts w:asciiTheme="minorEastAsia" w:eastAsiaTheme="minorEastAsia" w:hAnsiTheme="minorEastAsia"/>
          <w:color w:val="4F81BD" w:themeColor="accent1"/>
          <w:w w:val="110"/>
        </w:rPr>
        <w:t>表</w:t>
      </w:r>
      <w:r>
        <w:rPr>
          <w:rFonts w:asciiTheme="minorEastAsia" w:eastAsiaTheme="minorEastAsia" w:hAnsiTheme="minorEastAsia" w:hint="eastAsia"/>
          <w:color w:val="4F81BD" w:themeColor="accent1"/>
          <w:w w:val="110"/>
        </w:rPr>
        <w:t>1的规定，考虑</w:t>
      </w:r>
      <w:r>
        <w:rPr>
          <w:rFonts w:asciiTheme="minorEastAsia" w:eastAsiaTheme="minorEastAsia" w:hAnsiTheme="minorEastAsia"/>
          <w:color w:val="4F81BD" w:themeColor="accent1"/>
          <w:w w:val="110"/>
        </w:rPr>
        <w:t>线缆用焊接钢管</w:t>
      </w:r>
      <w:r>
        <w:rPr>
          <w:rFonts w:asciiTheme="minorEastAsia" w:eastAsiaTheme="minorEastAsia" w:hAnsiTheme="minorEastAsia" w:hint="eastAsia"/>
          <w:color w:val="4F81BD" w:themeColor="accent1"/>
          <w:w w:val="110"/>
        </w:rPr>
        <w:t>不圆度等级</w:t>
      </w:r>
      <w:r>
        <w:rPr>
          <w:rFonts w:asciiTheme="minorEastAsia" w:eastAsiaTheme="minorEastAsia" w:hAnsiTheme="minorEastAsia"/>
          <w:color w:val="4F81BD" w:themeColor="accent1"/>
          <w:w w:val="110"/>
        </w:rPr>
        <w:t>较高时，便于</w:t>
      </w:r>
      <w:r>
        <w:rPr>
          <w:rFonts w:asciiTheme="minorEastAsia" w:eastAsiaTheme="minorEastAsia" w:hAnsiTheme="minorEastAsia" w:hint="eastAsia"/>
          <w:color w:val="4F81BD" w:themeColor="accent1"/>
          <w:w w:val="110"/>
        </w:rPr>
        <w:t>施工</w:t>
      </w:r>
      <w:r>
        <w:rPr>
          <w:rFonts w:asciiTheme="minorEastAsia" w:eastAsiaTheme="minorEastAsia" w:hAnsiTheme="minorEastAsia"/>
          <w:color w:val="4F81BD" w:themeColor="accent1"/>
          <w:w w:val="110"/>
        </w:rPr>
        <w:t>穿线，</w:t>
      </w:r>
      <w:r>
        <w:rPr>
          <w:rFonts w:asciiTheme="minorEastAsia" w:eastAsiaTheme="minorEastAsia" w:hAnsiTheme="minorEastAsia" w:hint="eastAsia"/>
          <w:color w:val="4F81BD" w:themeColor="accent1"/>
          <w:w w:val="110"/>
        </w:rPr>
        <w:t>故</w:t>
      </w:r>
      <w:r>
        <w:rPr>
          <w:rFonts w:asciiTheme="minorEastAsia" w:eastAsiaTheme="minorEastAsia" w:hAnsiTheme="minorEastAsia"/>
          <w:color w:val="4F81BD" w:themeColor="accent1"/>
          <w:w w:val="110"/>
        </w:rPr>
        <w:t>本规程将不圆度等级定义为</w:t>
      </w:r>
      <w:r>
        <w:rPr>
          <w:rFonts w:asciiTheme="minorEastAsia" w:eastAsiaTheme="minorEastAsia" w:hAnsiTheme="minorEastAsia" w:hint="eastAsia"/>
          <w:color w:val="4F81BD" w:themeColor="accent1"/>
          <w:w w:val="110"/>
        </w:rPr>
        <w:t>NR</w:t>
      </w:r>
      <w:r>
        <w:rPr>
          <w:rFonts w:asciiTheme="minorEastAsia" w:eastAsiaTheme="minorEastAsia" w:hAnsiTheme="minorEastAsia"/>
          <w:color w:val="4F81BD" w:themeColor="accent1"/>
          <w:w w:val="110"/>
        </w:rPr>
        <w:t>2</w:t>
      </w:r>
      <w:r>
        <w:rPr>
          <w:rFonts w:asciiTheme="minorEastAsia" w:eastAsiaTheme="minorEastAsia" w:hAnsiTheme="minorEastAsia" w:hint="eastAsia"/>
          <w:color w:val="4F81BD" w:themeColor="accent1"/>
          <w:w w:val="110"/>
        </w:rPr>
        <w:t>级</w:t>
      </w:r>
      <w:r>
        <w:rPr>
          <w:rFonts w:asciiTheme="minorEastAsia" w:eastAsiaTheme="minorEastAsia" w:hAnsiTheme="minorEastAsia"/>
          <w:color w:val="4F81BD" w:themeColor="accent1"/>
          <w:w w:val="110"/>
        </w:rPr>
        <w:t>，即不圆度不大于外径公差的</w:t>
      </w:r>
      <w:r>
        <w:rPr>
          <w:rFonts w:asciiTheme="minorEastAsia" w:eastAsiaTheme="minorEastAsia" w:hAnsiTheme="minorEastAsia" w:hint="eastAsia"/>
          <w:color w:val="4F81BD" w:themeColor="accent1"/>
          <w:w w:val="110"/>
        </w:rPr>
        <w:t>70%。</w:t>
      </w:r>
    </w:p>
    <w:p w14:paraId="420260B6"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表1</w:t>
      </w:r>
      <w:r>
        <w:rPr>
          <w:rFonts w:ascii="宋体" w:hAnsi="宋体" w:cs="宋体"/>
          <w:b/>
          <w:bCs/>
          <w:color w:val="4F81BD" w:themeColor="accent1"/>
          <w:sz w:val="21"/>
          <w:szCs w:val="21"/>
        </w:rPr>
        <w:t xml:space="preserve">  </w:t>
      </w:r>
      <w:r>
        <w:rPr>
          <w:rFonts w:ascii="宋体" w:hAnsi="宋体" w:cs="宋体" w:hint="eastAsia"/>
          <w:b/>
          <w:bCs/>
          <w:color w:val="4F81BD" w:themeColor="accent1"/>
          <w:sz w:val="21"/>
          <w:szCs w:val="21"/>
        </w:rPr>
        <w:t>不圆度等级</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30"/>
        <w:gridCol w:w="3446"/>
      </w:tblGrid>
      <w:tr w:rsidR="005A75C0" w14:paraId="13F2CA86" w14:textId="77777777">
        <w:trPr>
          <w:jc w:val="center"/>
        </w:trPr>
        <w:tc>
          <w:tcPr>
            <w:tcW w:w="4985" w:type="dxa"/>
          </w:tcPr>
          <w:p w14:paraId="704508B8"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不圆度等级</w:t>
            </w:r>
          </w:p>
        </w:tc>
        <w:tc>
          <w:tcPr>
            <w:tcW w:w="3546" w:type="dxa"/>
          </w:tcPr>
          <w:p w14:paraId="236C7C8C"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不圆度，不大于外径公差的</w:t>
            </w:r>
          </w:p>
        </w:tc>
      </w:tr>
      <w:tr w:rsidR="005A75C0" w14:paraId="40C3BB14" w14:textId="77777777">
        <w:trPr>
          <w:jc w:val="center"/>
        </w:trPr>
        <w:tc>
          <w:tcPr>
            <w:tcW w:w="4985" w:type="dxa"/>
          </w:tcPr>
          <w:p w14:paraId="64502AFA"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NR1</w:t>
            </w:r>
          </w:p>
        </w:tc>
        <w:tc>
          <w:tcPr>
            <w:tcW w:w="3546" w:type="dxa"/>
          </w:tcPr>
          <w:p w14:paraId="728DB0C7"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80%</w:t>
            </w:r>
          </w:p>
        </w:tc>
      </w:tr>
      <w:tr w:rsidR="005A75C0" w14:paraId="061D3C03" w14:textId="77777777">
        <w:trPr>
          <w:jc w:val="center"/>
        </w:trPr>
        <w:tc>
          <w:tcPr>
            <w:tcW w:w="4985" w:type="dxa"/>
          </w:tcPr>
          <w:p w14:paraId="2FECC09D"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NR2</w:t>
            </w:r>
          </w:p>
        </w:tc>
        <w:tc>
          <w:tcPr>
            <w:tcW w:w="3546" w:type="dxa"/>
          </w:tcPr>
          <w:p w14:paraId="28A6126A"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70%</w:t>
            </w:r>
          </w:p>
        </w:tc>
      </w:tr>
      <w:tr w:rsidR="005A75C0" w14:paraId="33ECE75C" w14:textId="77777777">
        <w:trPr>
          <w:jc w:val="center"/>
        </w:trPr>
        <w:tc>
          <w:tcPr>
            <w:tcW w:w="4985" w:type="dxa"/>
          </w:tcPr>
          <w:p w14:paraId="2A93E7DA"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NR3</w:t>
            </w:r>
          </w:p>
        </w:tc>
        <w:tc>
          <w:tcPr>
            <w:tcW w:w="3546" w:type="dxa"/>
          </w:tcPr>
          <w:p w14:paraId="073268D8"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60%</w:t>
            </w:r>
          </w:p>
        </w:tc>
      </w:tr>
      <w:tr w:rsidR="005A75C0" w14:paraId="2CE4A1A0" w14:textId="77777777">
        <w:trPr>
          <w:jc w:val="center"/>
        </w:trPr>
        <w:tc>
          <w:tcPr>
            <w:tcW w:w="4985" w:type="dxa"/>
          </w:tcPr>
          <w:p w14:paraId="22747370"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NR4</w:t>
            </w:r>
          </w:p>
        </w:tc>
        <w:tc>
          <w:tcPr>
            <w:tcW w:w="3546" w:type="dxa"/>
          </w:tcPr>
          <w:p w14:paraId="687D604F"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50%</w:t>
            </w:r>
          </w:p>
        </w:tc>
      </w:tr>
    </w:tbl>
    <w:p w14:paraId="5A193251" w14:textId="77777777" w:rsidR="005A75C0" w:rsidRDefault="00132D8D">
      <w:pPr>
        <w:spacing w:line="360" w:lineRule="auto"/>
        <w:ind w:firstLineChars="200" w:firstLine="394"/>
        <w:jc w:val="left"/>
        <w:rPr>
          <w:rFonts w:asciiTheme="minorEastAsia" w:eastAsiaTheme="minorEastAsia" w:hAnsiTheme="minorEastAsia"/>
          <w:color w:val="4F81BD" w:themeColor="accent1"/>
          <w:w w:val="110"/>
          <w:sz w:val="18"/>
          <w:szCs w:val="18"/>
        </w:rPr>
      </w:pPr>
      <w:r>
        <w:rPr>
          <w:rFonts w:asciiTheme="minorEastAsia" w:eastAsiaTheme="minorEastAsia" w:hAnsiTheme="minorEastAsia" w:hint="eastAsia"/>
          <w:color w:val="4F81BD" w:themeColor="accent1"/>
          <w:w w:val="110"/>
          <w:sz w:val="18"/>
          <w:szCs w:val="18"/>
        </w:rPr>
        <w:t>注</w:t>
      </w:r>
      <w:r>
        <w:rPr>
          <w:rFonts w:asciiTheme="minorEastAsia" w:eastAsiaTheme="minorEastAsia" w:hAnsiTheme="minorEastAsia"/>
          <w:color w:val="4F81BD" w:themeColor="accent1"/>
          <w:w w:val="110"/>
          <w:sz w:val="18"/>
          <w:szCs w:val="18"/>
        </w:rPr>
        <w:t>：</w:t>
      </w:r>
      <w:r>
        <w:rPr>
          <w:rFonts w:asciiTheme="minorEastAsia" w:eastAsiaTheme="minorEastAsia" w:hAnsiTheme="minorEastAsia" w:hint="eastAsia"/>
          <w:color w:val="4F81BD" w:themeColor="accent1"/>
          <w:w w:val="110"/>
          <w:sz w:val="18"/>
          <w:szCs w:val="18"/>
        </w:rPr>
        <w:t>*</w:t>
      </w:r>
      <w:r>
        <w:rPr>
          <w:rFonts w:asciiTheme="minorEastAsia" w:eastAsiaTheme="minorEastAsia" w:hAnsiTheme="minorEastAsia"/>
          <w:color w:val="4F81BD" w:themeColor="accent1"/>
          <w:w w:val="110"/>
          <w:sz w:val="18"/>
          <w:szCs w:val="18"/>
        </w:rPr>
        <w:t>表格在原条文基础上</w:t>
      </w:r>
      <w:r>
        <w:rPr>
          <w:rFonts w:asciiTheme="minorEastAsia" w:eastAsiaTheme="minorEastAsia" w:hAnsiTheme="minorEastAsia" w:hint="eastAsia"/>
          <w:color w:val="4F81BD" w:themeColor="accent1"/>
          <w:w w:val="110"/>
          <w:sz w:val="18"/>
          <w:szCs w:val="18"/>
        </w:rPr>
        <w:t>有微调</w:t>
      </w:r>
      <w:r>
        <w:rPr>
          <w:rFonts w:asciiTheme="minorEastAsia" w:eastAsiaTheme="minorEastAsia" w:hAnsiTheme="minorEastAsia"/>
          <w:color w:val="4F81BD" w:themeColor="accent1"/>
          <w:w w:val="110"/>
          <w:sz w:val="18"/>
          <w:szCs w:val="18"/>
        </w:rPr>
        <w:t>。</w:t>
      </w:r>
    </w:p>
    <w:p w14:paraId="13AC3A4D" w14:textId="77777777" w:rsidR="005A75C0" w:rsidRDefault="005A75C0">
      <w:pPr>
        <w:spacing w:line="360" w:lineRule="auto"/>
        <w:ind w:firstLineChars="200" w:firstLine="525"/>
        <w:rPr>
          <w:rFonts w:asciiTheme="minorEastAsia" w:eastAsiaTheme="minorEastAsia" w:hAnsiTheme="minorEastAsia"/>
          <w:color w:val="4F81BD" w:themeColor="accent1"/>
          <w:w w:val="110"/>
        </w:rPr>
      </w:pPr>
    </w:p>
    <w:p w14:paraId="51454C87"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不圆度按下式计算</w:t>
      </w:r>
      <w:r>
        <w:rPr>
          <w:rFonts w:asciiTheme="minorEastAsia" w:eastAsiaTheme="minorEastAsia" w:hAnsiTheme="minorEastAsia"/>
          <w:color w:val="4F81BD" w:themeColor="accent1"/>
          <w:w w:val="110"/>
        </w:rPr>
        <w:t>：</w:t>
      </w:r>
    </w:p>
    <w:p w14:paraId="6A95A57E" w14:textId="77777777" w:rsidR="005A75C0" w:rsidRDefault="00132D8D">
      <w:pPr>
        <w:jc w:val="right"/>
        <w:rPr>
          <w:color w:val="4F81BD" w:themeColor="accent1"/>
        </w:rPr>
      </w:pPr>
      <w:r>
        <w:rPr>
          <w:rFonts w:asciiTheme="minorEastAsia" w:eastAsiaTheme="minorEastAsia" w:hAnsiTheme="minorEastAsia" w:hint="eastAsia"/>
          <w:color w:val="4F81BD" w:themeColor="accent1"/>
        </w:rPr>
        <w:lastRenderedPageBreak/>
        <w:t>不圆度=</w:t>
      </w:r>
      <m:oMath>
        <m:f>
          <m:fPr>
            <m:ctrlPr>
              <w:rPr>
                <w:rFonts w:ascii="Cambria Math" w:hAnsi="Cambria Math"/>
                <w:color w:val="4F81BD" w:themeColor="accent1"/>
              </w:rPr>
            </m:ctrlPr>
          </m:fPr>
          <m:num>
            <m:r>
              <m:rPr>
                <m:sty m:val="p"/>
              </m:rPr>
              <w:rPr>
                <w:rFonts w:ascii="Cambria Math" w:hAnsi="Cambria Math"/>
                <w:color w:val="4F81BD" w:themeColor="accent1"/>
              </w:rPr>
              <m:t>2</m:t>
            </m:r>
            <m:r>
              <m:rPr>
                <m:sty m:val="p"/>
              </m:rPr>
              <w:rPr>
                <w:rFonts w:ascii="Cambria Math" w:hAnsi="Cambria Math" w:hint="eastAsia"/>
                <w:color w:val="4F81BD" w:themeColor="accent1"/>
              </w:rPr>
              <m:t>（</m:t>
            </m:r>
            <m:sSub>
              <m:sSubPr>
                <m:ctrlPr>
                  <w:rPr>
                    <w:rFonts w:ascii="Cambria Math" w:hAnsi="Cambria Math"/>
                    <w:color w:val="4F81BD" w:themeColor="accent1"/>
                  </w:rPr>
                </m:ctrlPr>
              </m:sSubPr>
              <m:e>
                <m:r>
                  <w:rPr>
                    <w:rFonts w:ascii="Cambria Math" w:hAnsi="Cambria Math"/>
                    <w:color w:val="4F81BD" w:themeColor="accent1"/>
                  </w:rPr>
                  <m:t>D</m:t>
                </m:r>
              </m:e>
              <m:sub>
                <m:r>
                  <w:rPr>
                    <w:rFonts w:ascii="Cambria Math" w:hAnsi="Cambria Math" w:hint="eastAsia"/>
                    <w:color w:val="4F81BD" w:themeColor="accent1"/>
                  </w:rPr>
                  <m:t>max</m:t>
                </m:r>
                <m:r>
                  <w:rPr>
                    <w:rFonts w:ascii="Cambria Math" w:hAnsi="Cambria Math"/>
                    <w:color w:val="4F81BD" w:themeColor="accent1"/>
                  </w:rPr>
                  <m:t>-</m:t>
                </m:r>
              </m:sub>
            </m:sSub>
            <m:sSub>
              <m:sSubPr>
                <m:ctrlPr>
                  <w:rPr>
                    <w:rFonts w:ascii="Cambria Math" w:hAnsi="Cambria Math"/>
                    <w:color w:val="4F81BD" w:themeColor="accent1"/>
                  </w:rPr>
                </m:ctrlPr>
              </m:sSubPr>
              <m:e>
                <m:r>
                  <w:rPr>
                    <w:rFonts w:ascii="Cambria Math" w:hAnsi="Cambria Math"/>
                    <w:color w:val="4F81BD" w:themeColor="accent1"/>
                  </w:rPr>
                  <m:t>D</m:t>
                </m:r>
              </m:e>
              <m:sub>
                <m:r>
                  <w:rPr>
                    <w:rFonts w:ascii="Cambria Math" w:hAnsi="Cambria Math" w:hint="eastAsia"/>
                    <w:color w:val="4F81BD" w:themeColor="accent1"/>
                  </w:rPr>
                  <m:t>min</m:t>
                </m:r>
              </m:sub>
            </m:sSub>
            <m:r>
              <m:rPr>
                <m:sty m:val="p"/>
              </m:rPr>
              <w:rPr>
                <w:rFonts w:ascii="Cambria Math" w:hAnsi="Cambria Math" w:hint="eastAsia"/>
                <w:color w:val="4F81BD" w:themeColor="accent1"/>
              </w:rPr>
              <m:t>）</m:t>
            </m:r>
          </m:num>
          <m:den>
            <m:sSub>
              <m:sSubPr>
                <m:ctrlPr>
                  <w:rPr>
                    <w:rFonts w:ascii="Cambria Math" w:hAnsi="Cambria Math"/>
                    <w:i/>
                    <w:color w:val="4F81BD" w:themeColor="accent1"/>
                  </w:rPr>
                </m:ctrlPr>
              </m:sSubPr>
              <m:e>
                <m:r>
                  <w:rPr>
                    <w:rFonts w:ascii="Cambria Math" w:hAnsi="Cambria Math"/>
                    <w:color w:val="4F81BD" w:themeColor="accent1"/>
                  </w:rPr>
                  <m:t>D</m:t>
                </m:r>
              </m:e>
              <m:sub>
                <m:r>
                  <w:rPr>
                    <w:rFonts w:ascii="Cambria Math" w:hAnsi="Cambria Math" w:hint="eastAsia"/>
                    <w:color w:val="4F81BD" w:themeColor="accent1"/>
                  </w:rPr>
                  <m:t>max</m:t>
                </m:r>
              </m:sub>
            </m:sSub>
            <m:r>
              <w:rPr>
                <w:rFonts w:ascii="Cambria Math" w:hAnsi="Cambria Math"/>
                <w:color w:val="4F81BD" w:themeColor="accent1"/>
              </w:rPr>
              <m:t>+</m:t>
            </m:r>
            <m:sSub>
              <m:sSubPr>
                <m:ctrlPr>
                  <w:rPr>
                    <w:rFonts w:ascii="Cambria Math" w:hAnsi="Cambria Math"/>
                    <w:i/>
                    <w:color w:val="4F81BD" w:themeColor="accent1"/>
                  </w:rPr>
                </m:ctrlPr>
              </m:sSubPr>
              <m:e>
                <m:r>
                  <w:rPr>
                    <w:rFonts w:ascii="Cambria Math" w:hAnsi="Cambria Math"/>
                    <w:color w:val="4F81BD" w:themeColor="accent1"/>
                  </w:rPr>
                  <m:t>D</m:t>
                </m:r>
              </m:e>
              <m:sub>
                <m:r>
                  <w:rPr>
                    <w:rFonts w:ascii="Cambria Math" w:hAnsi="Cambria Math" w:hint="eastAsia"/>
                    <w:color w:val="4F81BD" w:themeColor="accent1"/>
                  </w:rPr>
                  <m:t>min</m:t>
                </m:r>
              </m:sub>
            </m:sSub>
          </m:den>
        </m:f>
        <m:r>
          <w:rPr>
            <w:rFonts w:ascii="Cambria Math" w:hAnsi="Cambria Math"/>
            <w:color w:val="4F81BD" w:themeColor="accent1"/>
          </w:rPr>
          <m:t>×100%</m:t>
        </m:r>
      </m:oMath>
      <w:r>
        <w:rPr>
          <w:rFonts w:hint="eastAsia"/>
          <w:color w:val="4F81BD" w:themeColor="accent1"/>
        </w:rPr>
        <w:t>，</w:t>
      </w:r>
      <w:r>
        <w:rPr>
          <w:rFonts w:hint="eastAsia"/>
          <w:color w:val="4F81BD" w:themeColor="accent1"/>
        </w:rPr>
        <w:t xml:space="preserve">                                      </w:t>
      </w:r>
      <w:r>
        <w:rPr>
          <w:rFonts w:hint="eastAsia"/>
          <w:color w:val="4F81BD" w:themeColor="accent1"/>
        </w:rPr>
        <w:t>（</w:t>
      </w:r>
      <w:r>
        <w:rPr>
          <w:color w:val="4F81BD" w:themeColor="accent1"/>
        </w:rPr>
        <w:t>1</w:t>
      </w:r>
      <w:r>
        <w:rPr>
          <w:rFonts w:hint="eastAsia"/>
          <w:color w:val="4F81BD" w:themeColor="accent1"/>
        </w:rPr>
        <w:t>）</w:t>
      </w:r>
    </w:p>
    <w:p w14:paraId="09FAB36F" w14:textId="77777777" w:rsidR="005A75C0" w:rsidRDefault="00132D8D">
      <w:pPr>
        <w:rPr>
          <w:color w:val="4F81BD" w:themeColor="accent1"/>
        </w:rPr>
      </w:pPr>
      <w:r>
        <w:rPr>
          <w:rFonts w:hint="eastAsia"/>
          <w:color w:val="4F81BD" w:themeColor="accent1"/>
        </w:rPr>
        <w:t>式中：</w:t>
      </w:r>
      <w:r>
        <w:rPr>
          <w:rFonts w:hint="eastAsia"/>
          <w:color w:val="4F81BD" w:themeColor="accent1"/>
        </w:rPr>
        <w:t xml:space="preserve"> </w:t>
      </w:r>
      <m:oMath>
        <m:sSub>
          <m:sSubPr>
            <m:ctrlPr>
              <w:rPr>
                <w:rFonts w:ascii="Cambria Math" w:hAnsi="Cambria Math"/>
                <w:color w:val="4F81BD" w:themeColor="accent1"/>
              </w:rPr>
            </m:ctrlPr>
          </m:sSubPr>
          <m:e>
            <m:r>
              <m:rPr>
                <m:sty m:val="p"/>
              </m:rPr>
              <w:rPr>
                <w:rFonts w:ascii="Cambria Math" w:hAnsi="Cambria Math"/>
                <w:color w:val="4F81BD" w:themeColor="accent1"/>
              </w:rPr>
              <m:t>D</m:t>
            </m:r>
          </m:e>
          <m:sub>
            <m:r>
              <w:rPr>
                <w:rFonts w:ascii="Cambria Math" w:hAnsi="Cambria Math"/>
                <w:color w:val="4F81BD" w:themeColor="accent1"/>
              </w:rPr>
              <m:t>max</m:t>
            </m:r>
          </m:sub>
        </m:sSub>
      </m:oMath>
      <w:r>
        <w:rPr>
          <w:rFonts w:hint="eastAsia"/>
          <w:color w:val="4F81BD" w:themeColor="accent1"/>
          <w:spacing w:val="-42"/>
          <w:w w:val="99"/>
        </w:rPr>
        <w:t>——</w:t>
      </w:r>
      <w:r>
        <w:rPr>
          <w:color w:val="4F81BD" w:themeColor="accent1"/>
        </w:rPr>
        <w:t>为实</w:t>
      </w:r>
      <w:r>
        <w:rPr>
          <w:rFonts w:hint="eastAsia"/>
          <w:color w:val="4F81BD" w:themeColor="accent1"/>
        </w:rPr>
        <w:t>测</w:t>
      </w:r>
      <w:r>
        <w:rPr>
          <w:color w:val="4F81BD" w:themeColor="accent1"/>
        </w:rPr>
        <w:t>钢管同一横截面</w:t>
      </w:r>
      <w:r>
        <w:rPr>
          <w:rFonts w:hint="eastAsia"/>
          <w:color w:val="4F81BD" w:themeColor="accent1"/>
        </w:rPr>
        <w:t>外径</w:t>
      </w:r>
      <w:r>
        <w:rPr>
          <w:color w:val="4F81BD" w:themeColor="accent1"/>
        </w:rPr>
        <w:t>的</w:t>
      </w:r>
      <w:r>
        <w:rPr>
          <w:rFonts w:hint="eastAsia"/>
          <w:color w:val="4F81BD" w:themeColor="accent1"/>
        </w:rPr>
        <w:t>最</w:t>
      </w:r>
      <w:r>
        <w:rPr>
          <w:color w:val="4F81BD" w:themeColor="accent1"/>
        </w:rPr>
        <w:t>大值</w:t>
      </w:r>
      <w:r>
        <w:rPr>
          <w:rFonts w:hint="eastAsia"/>
          <w:color w:val="4F81BD" w:themeColor="accent1"/>
        </w:rPr>
        <w:t>；</w:t>
      </w:r>
    </w:p>
    <w:p w14:paraId="71C268F0" w14:textId="77777777" w:rsidR="005A75C0" w:rsidRDefault="00D17D09">
      <w:pPr>
        <w:ind w:firstLineChars="300" w:firstLine="720"/>
        <w:rPr>
          <w:color w:val="4F81BD" w:themeColor="accent1"/>
        </w:rPr>
      </w:pPr>
      <m:oMath>
        <m:sSub>
          <m:sSubPr>
            <m:ctrlPr>
              <w:rPr>
                <w:rFonts w:ascii="Cambria Math" w:hAnsi="Cambria Math"/>
                <w:color w:val="4F81BD" w:themeColor="accent1"/>
              </w:rPr>
            </m:ctrlPr>
          </m:sSubPr>
          <m:e>
            <m:r>
              <m:rPr>
                <m:sty m:val="p"/>
              </m:rPr>
              <w:rPr>
                <w:rFonts w:ascii="Cambria Math" w:hAnsi="Cambria Math"/>
                <w:color w:val="4F81BD" w:themeColor="accent1"/>
              </w:rPr>
              <m:t>D</m:t>
            </m:r>
          </m:e>
          <m:sub>
            <m:r>
              <w:rPr>
                <w:rFonts w:ascii="Cambria Math" w:hAnsi="Cambria Math"/>
                <w:color w:val="4F81BD" w:themeColor="accent1"/>
              </w:rPr>
              <m:t>min</m:t>
            </m:r>
          </m:sub>
        </m:sSub>
      </m:oMath>
      <w:r w:rsidR="00132D8D">
        <w:rPr>
          <w:rFonts w:hint="eastAsia"/>
          <w:color w:val="4F81BD" w:themeColor="accent1"/>
          <w:spacing w:val="-42"/>
          <w:w w:val="99"/>
        </w:rPr>
        <w:t>——</w:t>
      </w:r>
      <w:r w:rsidR="00132D8D">
        <w:rPr>
          <w:color w:val="4F81BD" w:themeColor="accent1"/>
        </w:rPr>
        <w:t>为实钢</w:t>
      </w:r>
      <w:r w:rsidR="00132D8D">
        <w:rPr>
          <w:rFonts w:hint="eastAsia"/>
          <w:color w:val="4F81BD" w:themeColor="accent1"/>
        </w:rPr>
        <w:t>管同一横截面外径的小值。</w:t>
      </w:r>
    </w:p>
    <w:p w14:paraId="4A40A132" w14:textId="77777777" w:rsidR="005A75C0" w:rsidRDefault="00132D8D">
      <w:pPr>
        <w:spacing w:line="360" w:lineRule="auto"/>
        <w:ind w:firstLineChars="200" w:firstLine="525"/>
        <w:rPr>
          <w:rFonts w:asciiTheme="minorEastAsia" w:eastAsiaTheme="minorEastAsia" w:hAnsiTheme="minorEastAsia"/>
          <w:bCs/>
          <w:iCs/>
          <w:color w:val="4F81BD" w:themeColor="accent1"/>
          <w:w w:val="110"/>
        </w:rPr>
      </w:pPr>
      <w:r>
        <w:rPr>
          <w:rFonts w:asciiTheme="minorEastAsia" w:eastAsiaTheme="minorEastAsia" w:hAnsiTheme="minorEastAsia" w:hint="eastAsia"/>
          <w:color w:val="4F81BD" w:themeColor="accent1"/>
          <w:w w:val="110"/>
        </w:rPr>
        <w:t>本条文中</w:t>
      </w:r>
      <w:r>
        <w:rPr>
          <w:rFonts w:asciiTheme="minorEastAsia" w:eastAsiaTheme="minorEastAsia" w:hAnsiTheme="minorEastAsia"/>
          <w:color w:val="4F81BD" w:themeColor="accent1"/>
          <w:w w:val="110"/>
        </w:rPr>
        <w:t>将计算结果近似</w:t>
      </w:r>
      <w:r>
        <w:rPr>
          <w:rFonts w:asciiTheme="minorEastAsia" w:eastAsiaTheme="minorEastAsia" w:hAnsiTheme="minorEastAsia" w:hint="eastAsia"/>
          <w:color w:val="4F81BD" w:themeColor="accent1"/>
          <w:w w:val="110"/>
        </w:rPr>
        <w:t>向下</w:t>
      </w:r>
      <w:r>
        <w:rPr>
          <w:rFonts w:asciiTheme="minorEastAsia" w:eastAsiaTheme="minorEastAsia" w:hAnsiTheme="minorEastAsia"/>
          <w:color w:val="4F81BD" w:themeColor="accent1"/>
          <w:w w:val="110"/>
        </w:rPr>
        <w:t>取整。</w:t>
      </w:r>
    </w:p>
    <w:p w14:paraId="2C74C51F" w14:textId="77777777" w:rsidR="005A75C0" w:rsidRDefault="00132D8D">
      <w:pPr>
        <w:ind w:firstLineChars="200" w:firstLine="480"/>
        <w:rPr>
          <w:rFonts w:asciiTheme="minorEastAsia" w:eastAsiaTheme="minorEastAsia" w:hAnsiTheme="minorEastAsia"/>
          <w:bCs/>
          <w:iCs/>
          <w:w w:val="109"/>
        </w:rPr>
      </w:pPr>
      <w:r>
        <w:rPr>
          <w:rFonts w:hint="eastAsia"/>
        </w:rPr>
        <w:t xml:space="preserve">2 </w:t>
      </w:r>
      <w:r>
        <w:t>钢管外径和壁厚的允许偏差应符合表</w:t>
      </w:r>
      <w:r>
        <w:t>3.2.2-2</w:t>
      </w:r>
      <w:r>
        <w:t>的规定</w:t>
      </w:r>
      <w:r>
        <w:rPr>
          <w:rFonts w:asciiTheme="minorEastAsia" w:eastAsiaTheme="minorEastAsia" w:hAnsiTheme="minorEastAsia"/>
          <w:bCs/>
          <w:iCs/>
          <w:w w:val="109"/>
        </w:rPr>
        <w:t>。</w:t>
      </w:r>
      <w:bookmarkStart w:id="34" w:name="07_副本"/>
      <w:bookmarkEnd w:id="34"/>
    </w:p>
    <w:p w14:paraId="16BAF474" w14:textId="77777777" w:rsidR="005A75C0" w:rsidRDefault="00132D8D">
      <w:pPr>
        <w:jc w:val="center"/>
        <w:rPr>
          <w:rFonts w:ascii="宋体" w:hAnsi="宋体" w:cs="宋体"/>
          <w:b/>
          <w:bCs/>
          <w:sz w:val="21"/>
          <w:szCs w:val="21"/>
        </w:rPr>
      </w:pPr>
      <w:r>
        <w:rPr>
          <w:rFonts w:ascii="宋体" w:hAnsi="宋体" w:cs="宋体" w:hint="eastAsia"/>
          <w:b/>
          <w:bCs/>
          <w:sz w:val="21"/>
          <w:szCs w:val="21"/>
        </w:rPr>
        <w:t>表3.2.2-2</w:t>
      </w:r>
      <w:r>
        <w:rPr>
          <w:rFonts w:ascii="宋体" w:hAnsi="宋体" w:cs="宋体"/>
          <w:b/>
          <w:bCs/>
          <w:sz w:val="21"/>
          <w:szCs w:val="21"/>
        </w:rPr>
        <w:t xml:space="preserve">  </w:t>
      </w:r>
      <w:r>
        <w:rPr>
          <w:rFonts w:ascii="宋体" w:hAnsi="宋体" w:cs="宋体" w:hint="eastAsia"/>
          <w:b/>
          <w:bCs/>
          <w:sz w:val="21"/>
          <w:szCs w:val="21"/>
        </w:rPr>
        <w:t>外径和壁厚的允许偏差</w:t>
      </w:r>
    </w:p>
    <w:tbl>
      <w:tblPr>
        <w:tblStyle w:val="afd"/>
        <w:tblW w:w="823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9"/>
        <w:gridCol w:w="1779"/>
        <w:gridCol w:w="2279"/>
      </w:tblGrid>
      <w:tr w:rsidR="005A75C0" w14:paraId="0DC5C1CB" w14:textId="77777777">
        <w:trPr>
          <w:trHeight w:val="371"/>
          <w:jc w:val="center"/>
        </w:trPr>
        <w:tc>
          <w:tcPr>
            <w:tcW w:w="4179" w:type="dxa"/>
            <w:vAlign w:val="center"/>
          </w:tcPr>
          <w:p w14:paraId="1D40D6D7"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外径（D)</w:t>
            </w:r>
          </w:p>
        </w:tc>
        <w:tc>
          <w:tcPr>
            <w:tcW w:w="1779" w:type="dxa"/>
            <w:vAlign w:val="center"/>
          </w:tcPr>
          <w:p w14:paraId="5B7EC1A2" w14:textId="77777777" w:rsidR="005A75C0" w:rsidRDefault="00132D8D">
            <w:pPr>
              <w:pStyle w:val="TableParagraph"/>
              <w:spacing w:before="87"/>
              <w:ind w:left="54"/>
              <w:jc w:val="center"/>
              <w:rPr>
                <w:rFonts w:ascii="宋体" w:hAnsi="宋体" w:cs="宋体"/>
                <w:color w:val="2F3131"/>
                <w:w w:val="106"/>
                <w:sz w:val="21"/>
                <w:szCs w:val="21"/>
              </w:rPr>
            </w:pPr>
            <w:r>
              <w:rPr>
                <w:rFonts w:ascii="宋体" w:hAnsi="宋体" w:cs="宋体" w:hint="eastAsia"/>
                <w:color w:val="2F3131"/>
                <w:w w:val="106"/>
                <w:sz w:val="21"/>
                <w:szCs w:val="21"/>
              </w:rPr>
              <w:t>外径允许偏差</w:t>
            </w:r>
          </w:p>
          <w:p w14:paraId="28D7414A" w14:textId="77777777" w:rsidR="005A75C0" w:rsidRDefault="00132D8D">
            <w:pPr>
              <w:pStyle w:val="TableParagraph"/>
              <w:spacing w:before="87"/>
              <w:ind w:left="54"/>
              <w:jc w:val="center"/>
              <w:rPr>
                <w:rFonts w:ascii="宋体" w:hAnsi="宋体" w:cs="宋体"/>
                <w:color w:val="2F3131"/>
                <w:w w:val="106"/>
                <w:sz w:val="21"/>
                <w:szCs w:val="21"/>
              </w:rPr>
            </w:pPr>
            <w:r>
              <w:rPr>
                <w:rFonts w:ascii="宋体" w:hAnsi="宋体" w:cs="宋体" w:hint="eastAsia"/>
                <w:color w:val="2F3131"/>
                <w:w w:val="106"/>
                <w:sz w:val="21"/>
                <w:szCs w:val="21"/>
              </w:rPr>
              <w:t>（mm）</w:t>
            </w:r>
          </w:p>
        </w:tc>
        <w:tc>
          <w:tcPr>
            <w:tcW w:w="2279" w:type="dxa"/>
            <w:vAlign w:val="center"/>
          </w:tcPr>
          <w:p w14:paraId="64F07AC3"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壁厚（t）允许偏差</w:t>
            </w:r>
          </w:p>
          <w:p w14:paraId="78A28498"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（mm）</w:t>
            </w:r>
          </w:p>
        </w:tc>
      </w:tr>
      <w:tr w:rsidR="005A75C0" w14:paraId="641807F9" w14:textId="77777777">
        <w:trPr>
          <w:trHeight w:val="405"/>
          <w:jc w:val="center"/>
        </w:trPr>
        <w:tc>
          <w:tcPr>
            <w:tcW w:w="4179" w:type="dxa"/>
            <w:vAlign w:val="center"/>
          </w:tcPr>
          <w:p w14:paraId="76A844E9"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21.3</w:t>
            </w:r>
          </w:p>
        </w:tc>
        <w:tc>
          <w:tcPr>
            <w:tcW w:w="1779" w:type="dxa"/>
            <w:vMerge w:val="restart"/>
            <w:vAlign w:val="center"/>
          </w:tcPr>
          <w:p w14:paraId="30689961" w14:textId="77777777" w:rsidR="005A75C0" w:rsidRDefault="00132D8D">
            <w:pPr>
              <w:jc w:val="center"/>
              <w:rPr>
                <w:rFonts w:ascii="宋体" w:hAnsi="宋体" w:cs="宋体"/>
                <w:color w:val="2F3131"/>
                <w:w w:val="106"/>
                <w:sz w:val="21"/>
                <w:szCs w:val="21"/>
              </w:rPr>
            </w:pPr>
            <w:r>
              <w:rPr>
                <w:rFonts w:ascii="宋体" w:hAnsi="宋体" w:cs="宋体" w:hint="eastAsia"/>
                <w:color w:val="2F3131"/>
                <w:w w:val="106"/>
                <w:sz w:val="21"/>
                <w:szCs w:val="21"/>
              </w:rPr>
              <w:t>±0.20</w:t>
            </w:r>
          </w:p>
        </w:tc>
        <w:tc>
          <w:tcPr>
            <w:tcW w:w="2279" w:type="dxa"/>
            <w:vMerge w:val="restart"/>
            <w:vAlign w:val="center"/>
          </w:tcPr>
          <w:p w14:paraId="37D0E618" w14:textId="77777777" w:rsidR="005A75C0" w:rsidRDefault="00132D8D">
            <w:pPr>
              <w:pStyle w:val="TableParagraph"/>
              <w:ind w:left="78"/>
              <w:jc w:val="center"/>
              <w:rPr>
                <w:rFonts w:ascii="宋体" w:hAnsi="宋体" w:cs="宋体"/>
                <w:color w:val="2F3131"/>
                <w:w w:val="106"/>
                <w:sz w:val="21"/>
                <w:szCs w:val="21"/>
              </w:rPr>
            </w:pPr>
            <w:r w:rsidRPr="00EA3271">
              <w:rPr>
                <w:rFonts w:ascii="宋体" w:hAnsi="宋体" w:cs="宋体" w:hint="eastAsia"/>
                <w:color w:val="2F3131"/>
                <w:w w:val="106"/>
                <w:sz w:val="21"/>
                <w:szCs w:val="21"/>
              </w:rPr>
              <w:t>0~+0.12</w:t>
            </w:r>
          </w:p>
        </w:tc>
      </w:tr>
      <w:tr w:rsidR="005A75C0" w14:paraId="51B995FA" w14:textId="77777777">
        <w:trPr>
          <w:trHeight w:val="405"/>
          <w:jc w:val="center"/>
        </w:trPr>
        <w:tc>
          <w:tcPr>
            <w:tcW w:w="4179" w:type="dxa"/>
            <w:vAlign w:val="center"/>
          </w:tcPr>
          <w:p w14:paraId="08F6D2D2"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26.9</w:t>
            </w:r>
          </w:p>
        </w:tc>
        <w:tc>
          <w:tcPr>
            <w:tcW w:w="1779" w:type="dxa"/>
            <w:vMerge/>
            <w:vAlign w:val="center"/>
          </w:tcPr>
          <w:p w14:paraId="00028355" w14:textId="77777777" w:rsidR="005A75C0" w:rsidRDefault="005A75C0">
            <w:pPr>
              <w:jc w:val="center"/>
              <w:rPr>
                <w:rFonts w:ascii="宋体" w:hAnsi="宋体" w:cs="宋体"/>
                <w:color w:val="2F3131"/>
                <w:w w:val="106"/>
                <w:sz w:val="21"/>
                <w:szCs w:val="21"/>
              </w:rPr>
            </w:pPr>
          </w:p>
        </w:tc>
        <w:tc>
          <w:tcPr>
            <w:tcW w:w="2279" w:type="dxa"/>
            <w:vMerge/>
            <w:vAlign w:val="center"/>
          </w:tcPr>
          <w:p w14:paraId="7B74FA77" w14:textId="77777777" w:rsidR="005A75C0" w:rsidRDefault="005A75C0">
            <w:pPr>
              <w:pStyle w:val="TableParagraph"/>
              <w:ind w:left="78"/>
              <w:jc w:val="center"/>
              <w:rPr>
                <w:rFonts w:ascii="宋体" w:hAnsi="宋体" w:cs="宋体"/>
                <w:color w:val="2F3131"/>
                <w:w w:val="106"/>
                <w:sz w:val="21"/>
                <w:szCs w:val="21"/>
              </w:rPr>
            </w:pPr>
          </w:p>
        </w:tc>
      </w:tr>
      <w:tr w:rsidR="005A75C0" w14:paraId="75B1EA0E" w14:textId="77777777">
        <w:trPr>
          <w:trHeight w:val="405"/>
          <w:jc w:val="center"/>
        </w:trPr>
        <w:tc>
          <w:tcPr>
            <w:tcW w:w="4179" w:type="dxa"/>
            <w:vAlign w:val="center"/>
          </w:tcPr>
          <w:p w14:paraId="57BB6B11"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33.7</w:t>
            </w:r>
          </w:p>
        </w:tc>
        <w:tc>
          <w:tcPr>
            <w:tcW w:w="1779" w:type="dxa"/>
            <w:vMerge/>
            <w:vAlign w:val="center"/>
          </w:tcPr>
          <w:p w14:paraId="4C073D72" w14:textId="77777777" w:rsidR="005A75C0" w:rsidRDefault="005A75C0">
            <w:pPr>
              <w:jc w:val="center"/>
              <w:rPr>
                <w:rFonts w:ascii="宋体" w:hAnsi="宋体" w:cs="宋体"/>
                <w:color w:val="2F3131"/>
                <w:w w:val="106"/>
                <w:sz w:val="21"/>
                <w:szCs w:val="21"/>
              </w:rPr>
            </w:pPr>
          </w:p>
        </w:tc>
        <w:tc>
          <w:tcPr>
            <w:tcW w:w="2279" w:type="dxa"/>
            <w:vMerge/>
            <w:vAlign w:val="center"/>
          </w:tcPr>
          <w:p w14:paraId="4CCD2930" w14:textId="77777777" w:rsidR="005A75C0" w:rsidRDefault="005A75C0">
            <w:pPr>
              <w:pStyle w:val="TableParagraph"/>
              <w:ind w:left="78"/>
              <w:jc w:val="center"/>
              <w:rPr>
                <w:rFonts w:ascii="宋体" w:hAnsi="宋体" w:cs="宋体"/>
                <w:color w:val="2F3131"/>
                <w:w w:val="106"/>
                <w:sz w:val="21"/>
                <w:szCs w:val="21"/>
              </w:rPr>
            </w:pPr>
          </w:p>
        </w:tc>
      </w:tr>
      <w:tr w:rsidR="005A75C0" w14:paraId="6AC69FED" w14:textId="77777777">
        <w:trPr>
          <w:trHeight w:val="405"/>
          <w:jc w:val="center"/>
        </w:trPr>
        <w:tc>
          <w:tcPr>
            <w:tcW w:w="4179" w:type="dxa"/>
            <w:vAlign w:val="center"/>
          </w:tcPr>
          <w:p w14:paraId="456D1033"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42.4</w:t>
            </w:r>
          </w:p>
        </w:tc>
        <w:tc>
          <w:tcPr>
            <w:tcW w:w="1779" w:type="dxa"/>
            <w:vMerge w:val="restart"/>
            <w:vAlign w:val="center"/>
          </w:tcPr>
          <w:p w14:paraId="04134AC6" w14:textId="77777777" w:rsidR="005A75C0" w:rsidRDefault="00132D8D">
            <w:pPr>
              <w:jc w:val="center"/>
              <w:rPr>
                <w:rFonts w:ascii="宋体" w:hAnsi="宋体" w:cs="宋体"/>
                <w:color w:val="2F3131"/>
                <w:w w:val="106"/>
                <w:sz w:val="21"/>
                <w:szCs w:val="21"/>
              </w:rPr>
            </w:pPr>
            <w:r>
              <w:rPr>
                <w:rFonts w:ascii="宋体" w:hAnsi="宋体" w:cs="宋体" w:hint="eastAsia"/>
                <w:color w:val="2F3131"/>
                <w:w w:val="106"/>
                <w:sz w:val="21"/>
                <w:szCs w:val="21"/>
              </w:rPr>
              <w:t>±0.25</w:t>
            </w:r>
          </w:p>
        </w:tc>
        <w:tc>
          <w:tcPr>
            <w:tcW w:w="2279" w:type="dxa"/>
            <w:vMerge w:val="restart"/>
            <w:vAlign w:val="center"/>
          </w:tcPr>
          <w:p w14:paraId="73284406" w14:textId="77777777" w:rsidR="005A75C0" w:rsidRDefault="00132D8D">
            <w:pPr>
              <w:pStyle w:val="TableParagraph"/>
              <w:ind w:left="78"/>
              <w:jc w:val="center"/>
              <w:rPr>
                <w:rFonts w:ascii="宋体" w:hAnsi="宋体" w:cs="宋体"/>
                <w:color w:val="2F3131"/>
                <w:w w:val="106"/>
                <w:sz w:val="21"/>
                <w:szCs w:val="21"/>
              </w:rPr>
            </w:pPr>
            <w:r>
              <w:rPr>
                <w:rFonts w:ascii="宋体" w:hAnsi="宋体" w:cs="宋体" w:hint="eastAsia"/>
                <w:color w:val="2F3131"/>
                <w:w w:val="106"/>
                <w:sz w:val="21"/>
                <w:szCs w:val="21"/>
              </w:rPr>
              <w:t>±0.12</w:t>
            </w:r>
          </w:p>
        </w:tc>
      </w:tr>
      <w:tr w:rsidR="005A75C0" w14:paraId="3DE6C21B" w14:textId="77777777">
        <w:trPr>
          <w:trHeight w:val="405"/>
          <w:jc w:val="center"/>
        </w:trPr>
        <w:tc>
          <w:tcPr>
            <w:tcW w:w="4179" w:type="dxa"/>
            <w:vAlign w:val="center"/>
          </w:tcPr>
          <w:p w14:paraId="60F229C7"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48.3</w:t>
            </w:r>
          </w:p>
        </w:tc>
        <w:tc>
          <w:tcPr>
            <w:tcW w:w="1779" w:type="dxa"/>
            <w:vMerge/>
            <w:vAlign w:val="center"/>
          </w:tcPr>
          <w:p w14:paraId="453999AC" w14:textId="77777777" w:rsidR="005A75C0" w:rsidRDefault="005A75C0">
            <w:pPr>
              <w:jc w:val="center"/>
              <w:rPr>
                <w:rFonts w:ascii="宋体" w:hAnsi="宋体" w:cs="宋体"/>
                <w:color w:val="2F3131"/>
                <w:w w:val="106"/>
                <w:sz w:val="21"/>
                <w:szCs w:val="21"/>
              </w:rPr>
            </w:pPr>
          </w:p>
        </w:tc>
        <w:tc>
          <w:tcPr>
            <w:tcW w:w="2279" w:type="dxa"/>
            <w:vMerge/>
            <w:vAlign w:val="center"/>
          </w:tcPr>
          <w:p w14:paraId="4DC94848" w14:textId="77777777" w:rsidR="005A75C0" w:rsidRDefault="005A75C0">
            <w:pPr>
              <w:pStyle w:val="TableParagraph"/>
              <w:ind w:left="78"/>
              <w:jc w:val="center"/>
              <w:rPr>
                <w:rFonts w:ascii="宋体" w:hAnsi="宋体" w:cs="宋体"/>
                <w:color w:val="2F3131"/>
                <w:w w:val="106"/>
                <w:sz w:val="21"/>
                <w:szCs w:val="21"/>
              </w:rPr>
            </w:pPr>
          </w:p>
        </w:tc>
      </w:tr>
      <w:tr w:rsidR="005A75C0" w14:paraId="0245662E" w14:textId="77777777">
        <w:trPr>
          <w:trHeight w:val="405"/>
          <w:jc w:val="center"/>
        </w:trPr>
        <w:tc>
          <w:tcPr>
            <w:tcW w:w="4179" w:type="dxa"/>
            <w:vAlign w:val="center"/>
          </w:tcPr>
          <w:p w14:paraId="58B15861"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60.3</w:t>
            </w:r>
          </w:p>
        </w:tc>
        <w:tc>
          <w:tcPr>
            <w:tcW w:w="1779" w:type="dxa"/>
            <w:vMerge w:val="restart"/>
            <w:vAlign w:val="center"/>
          </w:tcPr>
          <w:p w14:paraId="26986186" w14:textId="77777777" w:rsidR="005A75C0" w:rsidRDefault="00132D8D">
            <w:pPr>
              <w:jc w:val="center"/>
              <w:rPr>
                <w:rFonts w:ascii="宋体" w:hAnsi="宋体" w:cs="宋体"/>
                <w:color w:val="2F3131"/>
                <w:w w:val="106"/>
                <w:sz w:val="21"/>
                <w:szCs w:val="21"/>
              </w:rPr>
            </w:pPr>
            <w:r>
              <w:rPr>
                <w:rFonts w:ascii="宋体" w:hAnsi="宋体" w:cs="宋体" w:hint="eastAsia"/>
                <w:color w:val="2F3131"/>
                <w:w w:val="106"/>
                <w:sz w:val="21"/>
                <w:szCs w:val="21"/>
              </w:rPr>
              <w:t>±0.35</w:t>
            </w:r>
          </w:p>
        </w:tc>
        <w:tc>
          <w:tcPr>
            <w:tcW w:w="2279" w:type="dxa"/>
            <w:vMerge w:val="restart"/>
            <w:vAlign w:val="center"/>
          </w:tcPr>
          <w:p w14:paraId="3EE214D1" w14:textId="77777777" w:rsidR="005A75C0" w:rsidRDefault="00132D8D">
            <w:pPr>
              <w:pStyle w:val="TableParagraph"/>
              <w:ind w:left="78"/>
              <w:jc w:val="center"/>
              <w:rPr>
                <w:rFonts w:ascii="宋体" w:hAnsi="宋体" w:cs="宋体"/>
                <w:color w:val="2F3131"/>
                <w:w w:val="106"/>
                <w:sz w:val="21"/>
                <w:szCs w:val="21"/>
              </w:rPr>
            </w:pPr>
            <w:r>
              <w:rPr>
                <w:rFonts w:ascii="宋体" w:hAnsi="宋体" w:cs="宋体" w:hint="eastAsia"/>
                <w:color w:val="2F3131"/>
                <w:w w:val="106"/>
                <w:sz w:val="21"/>
                <w:szCs w:val="21"/>
              </w:rPr>
              <w:t>±0.16</w:t>
            </w:r>
          </w:p>
        </w:tc>
      </w:tr>
      <w:tr w:rsidR="005A75C0" w14:paraId="588332DA" w14:textId="77777777">
        <w:trPr>
          <w:trHeight w:val="405"/>
          <w:jc w:val="center"/>
        </w:trPr>
        <w:tc>
          <w:tcPr>
            <w:tcW w:w="4179" w:type="dxa"/>
            <w:vAlign w:val="center"/>
          </w:tcPr>
          <w:p w14:paraId="3B6D946E"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76.1</w:t>
            </w:r>
          </w:p>
        </w:tc>
        <w:tc>
          <w:tcPr>
            <w:tcW w:w="1779" w:type="dxa"/>
            <w:vMerge/>
            <w:vAlign w:val="center"/>
          </w:tcPr>
          <w:p w14:paraId="75E40FC2" w14:textId="77777777" w:rsidR="005A75C0" w:rsidRDefault="005A75C0">
            <w:pPr>
              <w:jc w:val="center"/>
              <w:rPr>
                <w:rFonts w:ascii="宋体" w:hAnsi="宋体" w:cs="宋体"/>
                <w:color w:val="2F3131"/>
                <w:w w:val="106"/>
                <w:sz w:val="21"/>
                <w:szCs w:val="21"/>
              </w:rPr>
            </w:pPr>
          </w:p>
        </w:tc>
        <w:tc>
          <w:tcPr>
            <w:tcW w:w="2279" w:type="dxa"/>
            <w:vMerge/>
            <w:vAlign w:val="center"/>
          </w:tcPr>
          <w:p w14:paraId="493D877A" w14:textId="77777777" w:rsidR="005A75C0" w:rsidRDefault="005A75C0">
            <w:pPr>
              <w:pStyle w:val="TableParagraph"/>
              <w:ind w:left="78"/>
              <w:jc w:val="center"/>
              <w:rPr>
                <w:rFonts w:ascii="宋体" w:hAnsi="宋体" w:cs="宋体"/>
                <w:color w:val="2F3131"/>
                <w:w w:val="106"/>
                <w:sz w:val="21"/>
                <w:szCs w:val="21"/>
              </w:rPr>
            </w:pPr>
          </w:p>
        </w:tc>
      </w:tr>
      <w:tr w:rsidR="005A75C0" w14:paraId="33F79C37" w14:textId="77777777">
        <w:trPr>
          <w:trHeight w:val="405"/>
          <w:jc w:val="center"/>
        </w:trPr>
        <w:tc>
          <w:tcPr>
            <w:tcW w:w="4179" w:type="dxa"/>
            <w:vAlign w:val="center"/>
          </w:tcPr>
          <w:p w14:paraId="3C42C5BD"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88.9</w:t>
            </w:r>
          </w:p>
        </w:tc>
        <w:tc>
          <w:tcPr>
            <w:tcW w:w="1779" w:type="dxa"/>
            <w:vMerge w:val="restart"/>
            <w:vAlign w:val="center"/>
          </w:tcPr>
          <w:p w14:paraId="68A8B6C1" w14:textId="77777777" w:rsidR="005A75C0" w:rsidRDefault="00132D8D">
            <w:pPr>
              <w:jc w:val="center"/>
              <w:rPr>
                <w:rFonts w:ascii="宋体" w:hAnsi="宋体" w:cs="宋体"/>
                <w:color w:val="2F3131"/>
                <w:w w:val="106"/>
                <w:sz w:val="21"/>
                <w:szCs w:val="21"/>
              </w:rPr>
            </w:pPr>
            <w:r>
              <w:rPr>
                <w:rFonts w:ascii="宋体" w:hAnsi="宋体" w:cs="宋体" w:hint="eastAsia"/>
                <w:color w:val="2F3131"/>
                <w:w w:val="106"/>
                <w:sz w:val="21"/>
                <w:szCs w:val="21"/>
              </w:rPr>
              <w:t>±0.60</w:t>
            </w:r>
          </w:p>
        </w:tc>
        <w:tc>
          <w:tcPr>
            <w:tcW w:w="2279" w:type="dxa"/>
            <w:vMerge/>
            <w:vAlign w:val="center"/>
          </w:tcPr>
          <w:p w14:paraId="2B77F4D0" w14:textId="77777777" w:rsidR="005A75C0" w:rsidRDefault="005A75C0">
            <w:pPr>
              <w:pStyle w:val="TableParagraph"/>
              <w:ind w:left="78"/>
              <w:jc w:val="center"/>
              <w:rPr>
                <w:rFonts w:ascii="宋体" w:hAnsi="宋体" w:cs="宋体"/>
                <w:color w:val="2F3131"/>
                <w:w w:val="106"/>
                <w:sz w:val="21"/>
                <w:szCs w:val="21"/>
              </w:rPr>
            </w:pPr>
          </w:p>
        </w:tc>
      </w:tr>
      <w:tr w:rsidR="005A75C0" w14:paraId="2C79FBD9" w14:textId="77777777">
        <w:trPr>
          <w:trHeight w:val="405"/>
          <w:jc w:val="center"/>
        </w:trPr>
        <w:tc>
          <w:tcPr>
            <w:tcW w:w="4179" w:type="dxa"/>
            <w:vAlign w:val="center"/>
          </w:tcPr>
          <w:p w14:paraId="3D30BCDA"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114.3</w:t>
            </w:r>
          </w:p>
        </w:tc>
        <w:tc>
          <w:tcPr>
            <w:tcW w:w="1779" w:type="dxa"/>
            <w:vMerge/>
            <w:vAlign w:val="center"/>
          </w:tcPr>
          <w:p w14:paraId="11C9CCFE" w14:textId="77777777" w:rsidR="005A75C0" w:rsidRDefault="005A75C0">
            <w:pPr>
              <w:jc w:val="center"/>
              <w:rPr>
                <w:rFonts w:ascii="宋体" w:hAnsi="宋体" w:cs="宋体"/>
                <w:color w:val="2F3131"/>
                <w:w w:val="106"/>
                <w:sz w:val="21"/>
                <w:szCs w:val="21"/>
              </w:rPr>
            </w:pPr>
          </w:p>
        </w:tc>
        <w:tc>
          <w:tcPr>
            <w:tcW w:w="2279" w:type="dxa"/>
            <w:vMerge/>
            <w:vAlign w:val="center"/>
          </w:tcPr>
          <w:p w14:paraId="05C9DEEE" w14:textId="77777777" w:rsidR="005A75C0" w:rsidRDefault="005A75C0">
            <w:pPr>
              <w:pStyle w:val="TableParagraph"/>
              <w:ind w:left="78"/>
              <w:jc w:val="center"/>
              <w:rPr>
                <w:rFonts w:ascii="宋体" w:hAnsi="宋体" w:cs="宋体"/>
                <w:color w:val="2F3131"/>
                <w:w w:val="106"/>
                <w:sz w:val="21"/>
                <w:szCs w:val="21"/>
              </w:rPr>
            </w:pPr>
          </w:p>
        </w:tc>
      </w:tr>
      <w:tr w:rsidR="005A75C0" w14:paraId="31AC39C9" w14:textId="77777777">
        <w:trPr>
          <w:trHeight w:val="405"/>
          <w:jc w:val="center"/>
        </w:trPr>
        <w:tc>
          <w:tcPr>
            <w:tcW w:w="4179" w:type="dxa"/>
            <w:vAlign w:val="center"/>
          </w:tcPr>
          <w:p w14:paraId="5EBF6DD3"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139.7</w:t>
            </w:r>
          </w:p>
        </w:tc>
        <w:tc>
          <w:tcPr>
            <w:tcW w:w="1779" w:type="dxa"/>
            <w:vMerge w:val="restart"/>
            <w:vAlign w:val="center"/>
          </w:tcPr>
          <w:p w14:paraId="70E5281E" w14:textId="77777777" w:rsidR="005A75C0" w:rsidRDefault="00132D8D">
            <w:pPr>
              <w:jc w:val="center"/>
              <w:rPr>
                <w:rFonts w:ascii="宋体" w:hAnsi="宋体" w:cs="宋体"/>
                <w:color w:val="2F3131"/>
                <w:w w:val="106"/>
                <w:sz w:val="21"/>
                <w:szCs w:val="21"/>
              </w:rPr>
            </w:pPr>
            <w:r>
              <w:rPr>
                <w:rFonts w:ascii="宋体" w:hAnsi="宋体" w:cs="宋体" w:hint="eastAsia"/>
                <w:color w:val="2F3131"/>
                <w:w w:val="106"/>
                <w:sz w:val="21"/>
                <w:szCs w:val="21"/>
              </w:rPr>
              <w:t>±0.70</w:t>
            </w:r>
          </w:p>
        </w:tc>
        <w:tc>
          <w:tcPr>
            <w:tcW w:w="2279" w:type="dxa"/>
            <w:vMerge/>
            <w:vAlign w:val="center"/>
          </w:tcPr>
          <w:p w14:paraId="2240F964" w14:textId="77777777" w:rsidR="005A75C0" w:rsidRDefault="005A75C0">
            <w:pPr>
              <w:pStyle w:val="TableParagraph"/>
              <w:ind w:left="78"/>
              <w:jc w:val="center"/>
              <w:rPr>
                <w:rFonts w:ascii="宋体" w:hAnsi="宋体" w:cs="宋体"/>
                <w:color w:val="2F3131"/>
                <w:w w:val="106"/>
                <w:sz w:val="21"/>
                <w:szCs w:val="21"/>
              </w:rPr>
            </w:pPr>
          </w:p>
        </w:tc>
      </w:tr>
      <w:tr w:rsidR="005A75C0" w14:paraId="0158CC33" w14:textId="77777777">
        <w:trPr>
          <w:trHeight w:val="405"/>
          <w:jc w:val="center"/>
        </w:trPr>
        <w:tc>
          <w:tcPr>
            <w:tcW w:w="4179" w:type="dxa"/>
            <w:vAlign w:val="center"/>
          </w:tcPr>
          <w:p w14:paraId="3731A04C"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165.1</w:t>
            </w:r>
          </w:p>
        </w:tc>
        <w:tc>
          <w:tcPr>
            <w:tcW w:w="1779" w:type="dxa"/>
            <w:vMerge/>
            <w:vAlign w:val="center"/>
          </w:tcPr>
          <w:p w14:paraId="05DF5A01" w14:textId="77777777" w:rsidR="005A75C0" w:rsidRDefault="005A75C0">
            <w:pPr>
              <w:jc w:val="center"/>
              <w:rPr>
                <w:rFonts w:ascii="宋体" w:hAnsi="宋体" w:cs="宋体"/>
                <w:color w:val="2F3131"/>
                <w:w w:val="106"/>
                <w:sz w:val="21"/>
                <w:szCs w:val="21"/>
              </w:rPr>
            </w:pPr>
          </w:p>
        </w:tc>
        <w:tc>
          <w:tcPr>
            <w:tcW w:w="2279" w:type="dxa"/>
            <w:vMerge/>
            <w:vAlign w:val="center"/>
          </w:tcPr>
          <w:p w14:paraId="648C9C65" w14:textId="77777777" w:rsidR="005A75C0" w:rsidRDefault="005A75C0">
            <w:pPr>
              <w:pStyle w:val="TableParagraph"/>
              <w:ind w:left="78"/>
              <w:jc w:val="center"/>
              <w:rPr>
                <w:rFonts w:ascii="宋体" w:hAnsi="宋体" w:cs="宋体"/>
                <w:color w:val="2F3131"/>
                <w:w w:val="106"/>
                <w:sz w:val="21"/>
                <w:szCs w:val="21"/>
              </w:rPr>
            </w:pPr>
          </w:p>
        </w:tc>
      </w:tr>
      <w:tr w:rsidR="005A75C0" w14:paraId="4F4CDD95" w14:textId="77777777">
        <w:trPr>
          <w:trHeight w:val="405"/>
          <w:jc w:val="center"/>
        </w:trPr>
        <w:tc>
          <w:tcPr>
            <w:tcW w:w="4179" w:type="dxa"/>
            <w:vAlign w:val="center"/>
          </w:tcPr>
          <w:p w14:paraId="469E7D85" w14:textId="77777777" w:rsidR="005A75C0" w:rsidRDefault="00132D8D">
            <w:pPr>
              <w:pStyle w:val="TableParagraph"/>
              <w:jc w:val="center"/>
              <w:rPr>
                <w:rFonts w:ascii="宋体" w:hAnsi="宋体" w:cs="宋体"/>
                <w:color w:val="2F3131"/>
                <w:w w:val="106"/>
                <w:sz w:val="21"/>
                <w:szCs w:val="21"/>
              </w:rPr>
            </w:pPr>
            <w:r>
              <w:rPr>
                <w:rFonts w:ascii="宋体" w:hAnsi="宋体" w:cs="宋体" w:hint="eastAsia"/>
                <w:color w:val="2F3131"/>
                <w:w w:val="106"/>
                <w:sz w:val="21"/>
                <w:szCs w:val="21"/>
              </w:rPr>
              <w:t>219.1</w:t>
            </w:r>
          </w:p>
        </w:tc>
        <w:tc>
          <w:tcPr>
            <w:tcW w:w="1779" w:type="dxa"/>
            <w:vAlign w:val="center"/>
          </w:tcPr>
          <w:p w14:paraId="49422B9D" w14:textId="77777777" w:rsidR="005A75C0" w:rsidRDefault="00132D8D">
            <w:pPr>
              <w:jc w:val="center"/>
              <w:rPr>
                <w:rFonts w:ascii="宋体" w:hAnsi="宋体" w:cs="宋体"/>
                <w:color w:val="2F3131"/>
                <w:w w:val="106"/>
                <w:sz w:val="21"/>
                <w:szCs w:val="21"/>
              </w:rPr>
            </w:pPr>
            <w:r>
              <w:rPr>
                <w:rFonts w:ascii="宋体" w:hAnsi="宋体" w:cs="宋体" w:hint="eastAsia"/>
                <w:color w:val="2F3131"/>
                <w:w w:val="106"/>
                <w:sz w:val="21"/>
                <w:szCs w:val="21"/>
              </w:rPr>
              <w:t>±0.80</w:t>
            </w:r>
          </w:p>
        </w:tc>
        <w:tc>
          <w:tcPr>
            <w:tcW w:w="2279" w:type="dxa"/>
            <w:vAlign w:val="center"/>
          </w:tcPr>
          <w:p w14:paraId="0A8FF23E" w14:textId="77777777" w:rsidR="005A75C0" w:rsidRDefault="00132D8D">
            <w:pPr>
              <w:pStyle w:val="TableParagraph"/>
              <w:ind w:left="78"/>
              <w:jc w:val="center"/>
              <w:rPr>
                <w:rFonts w:ascii="宋体" w:hAnsi="宋体" w:cs="宋体"/>
                <w:color w:val="2F3131"/>
                <w:w w:val="106"/>
                <w:sz w:val="21"/>
                <w:szCs w:val="21"/>
              </w:rPr>
            </w:pPr>
            <w:r>
              <w:rPr>
                <w:rFonts w:ascii="宋体" w:hAnsi="宋体" w:cs="宋体" w:hint="eastAsia"/>
                <w:color w:val="2F3131"/>
                <w:w w:val="106"/>
                <w:sz w:val="21"/>
                <w:szCs w:val="21"/>
              </w:rPr>
              <w:t>±0.22</w:t>
            </w:r>
          </w:p>
        </w:tc>
      </w:tr>
    </w:tbl>
    <w:p w14:paraId="52DD8BA6" w14:textId="77777777" w:rsidR="005A75C0" w:rsidRDefault="005A75C0">
      <w:pPr>
        <w:rPr>
          <w:rFonts w:asciiTheme="minorEastAsia" w:eastAsiaTheme="minorEastAsia" w:hAnsiTheme="minorEastAsia"/>
          <w:b/>
          <w:sz w:val="18"/>
          <w:szCs w:val="18"/>
        </w:rPr>
      </w:pPr>
    </w:p>
    <w:p w14:paraId="18433613"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657E376A"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w w:val="110"/>
        </w:rPr>
        <w:t>GB/T</w:t>
      </w:r>
      <w:r>
        <w:rPr>
          <w:color w:val="4F81BD" w:themeColor="accent1"/>
          <w:w w:val="110"/>
        </w:rPr>
        <w:t xml:space="preserve"> 13793-2016</w:t>
      </w:r>
      <w:r>
        <w:rPr>
          <w:rFonts w:hint="eastAsia"/>
          <w:color w:val="4F81BD" w:themeColor="accent1"/>
          <w:w w:val="110"/>
        </w:rPr>
        <w:t>第</w:t>
      </w:r>
      <w:r>
        <w:rPr>
          <w:rFonts w:hint="eastAsia"/>
          <w:color w:val="4F81BD" w:themeColor="accent1"/>
          <w:w w:val="110"/>
        </w:rPr>
        <w:t>5.1</w:t>
      </w:r>
      <w:r>
        <w:rPr>
          <w:rFonts w:hint="eastAsia"/>
          <w:color w:val="4F81BD" w:themeColor="accent1"/>
          <w:w w:val="110"/>
        </w:rPr>
        <w:t>条制定</w:t>
      </w:r>
      <w:r>
        <w:rPr>
          <w:color w:val="4F81BD" w:themeColor="accent1"/>
          <w:w w:val="110"/>
        </w:rPr>
        <w:t>，</w:t>
      </w:r>
      <w:r>
        <w:rPr>
          <w:rFonts w:asciiTheme="minorEastAsia" w:eastAsiaTheme="minorEastAsia" w:hAnsiTheme="minorEastAsia" w:hint="eastAsia"/>
          <w:color w:val="4F81BD" w:themeColor="accent1"/>
          <w:w w:val="110"/>
        </w:rPr>
        <w:t>直缝电焊钢管的</w:t>
      </w:r>
      <w:r>
        <w:rPr>
          <w:rFonts w:asciiTheme="minorEastAsia" w:eastAsiaTheme="minorEastAsia" w:hAnsiTheme="minorEastAsia"/>
          <w:color w:val="4F81BD" w:themeColor="accent1"/>
          <w:w w:val="110"/>
        </w:rPr>
        <w:t>外径</w:t>
      </w:r>
      <w:r>
        <w:rPr>
          <w:rFonts w:asciiTheme="minorEastAsia" w:eastAsiaTheme="minorEastAsia" w:hAnsiTheme="minorEastAsia" w:hint="eastAsia"/>
          <w:color w:val="4F81BD" w:themeColor="accent1"/>
          <w:w w:val="110"/>
        </w:rPr>
        <w:t>和</w:t>
      </w:r>
      <w:r>
        <w:rPr>
          <w:rFonts w:asciiTheme="minorEastAsia" w:eastAsiaTheme="minorEastAsia" w:hAnsiTheme="minorEastAsia"/>
          <w:color w:val="4F81BD" w:themeColor="accent1"/>
          <w:w w:val="110"/>
        </w:rPr>
        <w:t>壁厚</w:t>
      </w:r>
      <w:r>
        <w:rPr>
          <w:rFonts w:asciiTheme="minorEastAsia" w:eastAsiaTheme="minorEastAsia" w:hAnsiTheme="minorEastAsia" w:hint="eastAsia"/>
          <w:color w:val="4F81BD" w:themeColor="accent1"/>
          <w:w w:val="110"/>
        </w:rPr>
        <w:t>允许偏差应按表</w:t>
      </w:r>
      <w:r>
        <w:rPr>
          <w:rFonts w:asciiTheme="minorEastAsia" w:eastAsiaTheme="minorEastAsia" w:hAnsiTheme="minorEastAsia"/>
          <w:color w:val="4F81BD" w:themeColor="accent1"/>
          <w:w w:val="110"/>
        </w:rPr>
        <w:t>2</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表3</w:t>
      </w:r>
      <w:r>
        <w:rPr>
          <w:rFonts w:asciiTheme="minorEastAsia" w:eastAsiaTheme="minorEastAsia" w:hAnsiTheme="minorEastAsia" w:hint="eastAsia"/>
          <w:color w:val="4F81BD" w:themeColor="accent1"/>
          <w:w w:val="110"/>
        </w:rPr>
        <w:t>取值，</w:t>
      </w:r>
    </w:p>
    <w:p w14:paraId="3620C669"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表2</w:t>
      </w:r>
      <w:r>
        <w:rPr>
          <w:rFonts w:ascii="宋体" w:hAnsi="宋体" w:cs="宋体"/>
          <w:b/>
          <w:bCs/>
          <w:color w:val="4F81BD" w:themeColor="accent1"/>
          <w:sz w:val="21"/>
          <w:szCs w:val="21"/>
        </w:rPr>
        <w:t xml:space="preserve">  </w:t>
      </w:r>
      <w:r>
        <w:rPr>
          <w:rFonts w:ascii="宋体" w:hAnsi="宋体" w:cs="宋体" w:hint="eastAsia"/>
          <w:b/>
          <w:bCs/>
          <w:color w:val="4F81BD" w:themeColor="accent1"/>
          <w:sz w:val="21"/>
          <w:szCs w:val="21"/>
        </w:rPr>
        <w:t>钢管的外径允许偏差</w:t>
      </w:r>
    </w:p>
    <w:tbl>
      <w:tblPr>
        <w:tblStyle w:val="afd"/>
        <w:tblW w:w="82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42"/>
        <w:gridCol w:w="2374"/>
        <w:gridCol w:w="2374"/>
        <w:gridCol w:w="2375"/>
      </w:tblGrid>
      <w:tr w:rsidR="005A75C0" w14:paraId="651B3EB0" w14:textId="77777777">
        <w:trPr>
          <w:trHeight w:val="180"/>
          <w:jc w:val="center"/>
        </w:trPr>
        <w:tc>
          <w:tcPr>
            <w:tcW w:w="1142" w:type="dxa"/>
            <w:vAlign w:val="center"/>
          </w:tcPr>
          <w:p w14:paraId="22686903"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外径(D)</w:t>
            </w:r>
          </w:p>
          <w:p w14:paraId="1A915AC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2374" w:type="dxa"/>
            <w:vAlign w:val="center"/>
          </w:tcPr>
          <w:p w14:paraId="55545118" w14:textId="77777777" w:rsidR="005A75C0" w:rsidRDefault="00132D8D">
            <w:pPr>
              <w:jc w:val="center"/>
              <w:rPr>
                <w:rFonts w:ascii="宋体" w:hAnsi="宋体" w:cs="宋体"/>
                <w:color w:val="4F81BD" w:themeColor="accent1"/>
                <w:sz w:val="21"/>
                <w:szCs w:val="21"/>
                <w:vertAlign w:val="superscript"/>
              </w:rPr>
            </w:pPr>
            <w:r>
              <w:rPr>
                <w:rFonts w:ascii="宋体" w:hAnsi="宋体" w:cs="宋体" w:hint="eastAsia"/>
                <w:color w:val="4F81BD" w:themeColor="accent1"/>
                <w:sz w:val="21"/>
                <w:szCs w:val="21"/>
              </w:rPr>
              <w:t>普通精度(PD.A)</w:t>
            </w:r>
            <w:r>
              <w:rPr>
                <w:rFonts w:ascii="宋体" w:hAnsi="宋体" w:cs="宋体" w:hint="eastAsia"/>
                <w:color w:val="4F81BD" w:themeColor="accent1"/>
                <w:sz w:val="21"/>
                <w:szCs w:val="21"/>
                <w:vertAlign w:val="superscript"/>
              </w:rPr>
              <w:t>a</w:t>
            </w:r>
          </w:p>
          <w:p w14:paraId="1EB7E68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2374" w:type="dxa"/>
            <w:vAlign w:val="center"/>
          </w:tcPr>
          <w:p w14:paraId="10139699"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较高精度(PD.B)</w:t>
            </w:r>
          </w:p>
          <w:p w14:paraId="5A851EF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2375" w:type="dxa"/>
            <w:vAlign w:val="center"/>
          </w:tcPr>
          <w:p w14:paraId="40027440"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高精度(PD.C)</w:t>
            </w:r>
          </w:p>
          <w:p w14:paraId="393298C3"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r>
      <w:tr w:rsidR="005A75C0" w14:paraId="32D20F10" w14:textId="77777777">
        <w:trPr>
          <w:trHeight w:val="180"/>
          <w:jc w:val="center"/>
        </w:trPr>
        <w:tc>
          <w:tcPr>
            <w:tcW w:w="1142" w:type="dxa"/>
            <w:vAlign w:val="center"/>
          </w:tcPr>
          <w:p w14:paraId="6140DB93"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5~20</w:t>
            </w:r>
          </w:p>
        </w:tc>
        <w:tc>
          <w:tcPr>
            <w:tcW w:w="2374" w:type="dxa"/>
            <w:vAlign w:val="center"/>
          </w:tcPr>
          <w:p w14:paraId="103476F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±0.30</w:t>
            </w:r>
          </w:p>
        </w:tc>
        <w:tc>
          <w:tcPr>
            <w:tcW w:w="2374" w:type="dxa"/>
            <w:vAlign w:val="center"/>
          </w:tcPr>
          <w:p w14:paraId="47C5808E"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±0.15</w:t>
            </w:r>
          </w:p>
        </w:tc>
        <w:tc>
          <w:tcPr>
            <w:tcW w:w="2375" w:type="dxa"/>
            <w:vAlign w:val="center"/>
          </w:tcPr>
          <w:p w14:paraId="7EE1ADB6"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±0.05</w:t>
            </w:r>
          </w:p>
        </w:tc>
      </w:tr>
      <w:tr w:rsidR="005A75C0" w14:paraId="033223F7" w14:textId="77777777">
        <w:trPr>
          <w:trHeight w:val="180"/>
          <w:jc w:val="center"/>
        </w:trPr>
        <w:tc>
          <w:tcPr>
            <w:tcW w:w="1142" w:type="dxa"/>
            <w:vAlign w:val="center"/>
          </w:tcPr>
          <w:p w14:paraId="3F989AA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&gt;20~35</w:t>
            </w:r>
          </w:p>
        </w:tc>
        <w:tc>
          <w:tcPr>
            <w:tcW w:w="2374" w:type="dxa"/>
            <w:vAlign w:val="center"/>
          </w:tcPr>
          <w:p w14:paraId="5C72ABB9"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±0.40</w:t>
            </w:r>
          </w:p>
        </w:tc>
        <w:tc>
          <w:tcPr>
            <w:tcW w:w="2374" w:type="dxa"/>
            <w:vAlign w:val="center"/>
          </w:tcPr>
          <w:p w14:paraId="3632BFFC"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±0.20</w:t>
            </w:r>
          </w:p>
        </w:tc>
        <w:tc>
          <w:tcPr>
            <w:tcW w:w="2375" w:type="dxa"/>
            <w:vAlign w:val="center"/>
          </w:tcPr>
          <w:p w14:paraId="53FBEFF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±0.10</w:t>
            </w:r>
          </w:p>
        </w:tc>
      </w:tr>
      <w:tr w:rsidR="005A75C0" w14:paraId="2AE1FC78" w14:textId="77777777">
        <w:trPr>
          <w:trHeight w:val="180"/>
          <w:jc w:val="center"/>
        </w:trPr>
        <w:tc>
          <w:tcPr>
            <w:tcW w:w="1142" w:type="dxa"/>
            <w:vAlign w:val="center"/>
          </w:tcPr>
          <w:p w14:paraId="359A5B8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&gt;35~50</w:t>
            </w:r>
          </w:p>
        </w:tc>
        <w:tc>
          <w:tcPr>
            <w:tcW w:w="2374" w:type="dxa"/>
            <w:vAlign w:val="center"/>
          </w:tcPr>
          <w:p w14:paraId="7DB6F920"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±0.50</w:t>
            </w:r>
          </w:p>
        </w:tc>
        <w:tc>
          <w:tcPr>
            <w:tcW w:w="2374" w:type="dxa"/>
            <w:vAlign w:val="center"/>
          </w:tcPr>
          <w:p w14:paraId="6F804DB6"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±0.25</w:t>
            </w:r>
          </w:p>
        </w:tc>
        <w:tc>
          <w:tcPr>
            <w:tcW w:w="2375" w:type="dxa"/>
            <w:vAlign w:val="center"/>
          </w:tcPr>
          <w:p w14:paraId="2832408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±0.15</w:t>
            </w:r>
          </w:p>
        </w:tc>
      </w:tr>
      <w:tr w:rsidR="005A75C0" w14:paraId="237A1CA2" w14:textId="77777777">
        <w:trPr>
          <w:trHeight w:val="180"/>
          <w:jc w:val="center"/>
        </w:trPr>
        <w:tc>
          <w:tcPr>
            <w:tcW w:w="1142" w:type="dxa"/>
            <w:vAlign w:val="center"/>
          </w:tcPr>
          <w:p w14:paraId="3A9F4C6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&gt;50~80</w:t>
            </w:r>
          </w:p>
        </w:tc>
        <w:tc>
          <w:tcPr>
            <w:tcW w:w="2374" w:type="dxa"/>
            <w:vMerge w:val="restart"/>
            <w:vAlign w:val="center"/>
          </w:tcPr>
          <w:p w14:paraId="0C41F55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±1%D</w:t>
            </w:r>
          </w:p>
        </w:tc>
        <w:tc>
          <w:tcPr>
            <w:tcW w:w="2374" w:type="dxa"/>
            <w:vAlign w:val="center"/>
          </w:tcPr>
          <w:p w14:paraId="596DC4C0"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±0.35</w:t>
            </w:r>
          </w:p>
        </w:tc>
        <w:tc>
          <w:tcPr>
            <w:tcW w:w="2375" w:type="dxa"/>
            <w:vAlign w:val="center"/>
          </w:tcPr>
          <w:p w14:paraId="6321D1C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±0.25</w:t>
            </w:r>
          </w:p>
        </w:tc>
      </w:tr>
      <w:tr w:rsidR="005A75C0" w14:paraId="0D8C5E70" w14:textId="77777777">
        <w:trPr>
          <w:trHeight w:val="180"/>
          <w:jc w:val="center"/>
        </w:trPr>
        <w:tc>
          <w:tcPr>
            <w:tcW w:w="1142" w:type="dxa"/>
            <w:vAlign w:val="center"/>
          </w:tcPr>
          <w:p w14:paraId="1EA93C0F"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&gt;80~114.3</w:t>
            </w:r>
          </w:p>
        </w:tc>
        <w:tc>
          <w:tcPr>
            <w:tcW w:w="2374" w:type="dxa"/>
            <w:vMerge/>
            <w:vAlign w:val="center"/>
          </w:tcPr>
          <w:p w14:paraId="5D71D0AE" w14:textId="77777777" w:rsidR="005A75C0" w:rsidRDefault="005A75C0">
            <w:pPr>
              <w:jc w:val="center"/>
              <w:rPr>
                <w:rFonts w:ascii="宋体" w:hAnsi="宋体" w:cs="宋体"/>
                <w:color w:val="4F81BD" w:themeColor="accent1"/>
                <w:sz w:val="21"/>
                <w:szCs w:val="21"/>
              </w:rPr>
            </w:pPr>
          </w:p>
        </w:tc>
        <w:tc>
          <w:tcPr>
            <w:tcW w:w="2374" w:type="dxa"/>
            <w:vAlign w:val="center"/>
          </w:tcPr>
          <w:p w14:paraId="725F9D1E"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±0.60</w:t>
            </w:r>
          </w:p>
        </w:tc>
        <w:tc>
          <w:tcPr>
            <w:tcW w:w="2375" w:type="dxa"/>
            <w:vAlign w:val="center"/>
          </w:tcPr>
          <w:p w14:paraId="591B760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±0.40</w:t>
            </w:r>
          </w:p>
        </w:tc>
      </w:tr>
      <w:tr w:rsidR="005A75C0" w14:paraId="5DDE135F" w14:textId="77777777">
        <w:trPr>
          <w:trHeight w:val="180"/>
          <w:jc w:val="center"/>
        </w:trPr>
        <w:tc>
          <w:tcPr>
            <w:tcW w:w="1142" w:type="dxa"/>
            <w:vAlign w:val="center"/>
          </w:tcPr>
          <w:p w14:paraId="5D0FAB6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&gt;114.3~1</w:t>
            </w:r>
            <w:r>
              <w:rPr>
                <w:rFonts w:ascii="宋体" w:hAnsi="宋体" w:cs="宋体" w:hint="eastAsia"/>
                <w:color w:val="4F81BD" w:themeColor="accent1"/>
                <w:sz w:val="21"/>
                <w:szCs w:val="21"/>
              </w:rPr>
              <w:lastRenderedPageBreak/>
              <w:t>68.3</w:t>
            </w:r>
          </w:p>
        </w:tc>
        <w:tc>
          <w:tcPr>
            <w:tcW w:w="2374" w:type="dxa"/>
            <w:vMerge/>
            <w:vAlign w:val="center"/>
          </w:tcPr>
          <w:p w14:paraId="3D2E8706" w14:textId="77777777" w:rsidR="005A75C0" w:rsidRDefault="005A75C0">
            <w:pPr>
              <w:jc w:val="center"/>
              <w:rPr>
                <w:rFonts w:ascii="宋体" w:hAnsi="宋体" w:cs="宋体"/>
                <w:color w:val="4F81BD" w:themeColor="accent1"/>
                <w:sz w:val="21"/>
                <w:szCs w:val="21"/>
              </w:rPr>
            </w:pPr>
          </w:p>
        </w:tc>
        <w:tc>
          <w:tcPr>
            <w:tcW w:w="2374" w:type="dxa"/>
            <w:vAlign w:val="center"/>
          </w:tcPr>
          <w:p w14:paraId="3CFEC26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±0.70</w:t>
            </w:r>
          </w:p>
        </w:tc>
        <w:tc>
          <w:tcPr>
            <w:tcW w:w="2375" w:type="dxa"/>
            <w:vAlign w:val="center"/>
          </w:tcPr>
          <w:p w14:paraId="1474BF5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±0.50</w:t>
            </w:r>
          </w:p>
        </w:tc>
      </w:tr>
      <w:tr w:rsidR="005A75C0" w14:paraId="12F2B1AA" w14:textId="77777777">
        <w:trPr>
          <w:trHeight w:val="180"/>
          <w:jc w:val="center"/>
        </w:trPr>
        <w:tc>
          <w:tcPr>
            <w:tcW w:w="1142" w:type="dxa"/>
            <w:vAlign w:val="center"/>
          </w:tcPr>
          <w:p w14:paraId="2B9A136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lastRenderedPageBreak/>
              <w:t>&gt;168.3~219.1</w:t>
            </w:r>
          </w:p>
        </w:tc>
        <w:tc>
          <w:tcPr>
            <w:tcW w:w="2374" w:type="dxa"/>
            <w:vMerge/>
            <w:vAlign w:val="center"/>
          </w:tcPr>
          <w:p w14:paraId="50E65158" w14:textId="77777777" w:rsidR="005A75C0" w:rsidRDefault="005A75C0">
            <w:pPr>
              <w:jc w:val="center"/>
              <w:rPr>
                <w:rFonts w:ascii="宋体" w:hAnsi="宋体" w:cs="宋体"/>
                <w:color w:val="4F81BD" w:themeColor="accent1"/>
                <w:sz w:val="21"/>
                <w:szCs w:val="21"/>
              </w:rPr>
            </w:pPr>
          </w:p>
        </w:tc>
        <w:tc>
          <w:tcPr>
            <w:tcW w:w="2374" w:type="dxa"/>
            <w:vAlign w:val="center"/>
          </w:tcPr>
          <w:p w14:paraId="2ECB866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±0.80</w:t>
            </w:r>
          </w:p>
        </w:tc>
        <w:tc>
          <w:tcPr>
            <w:tcW w:w="2375" w:type="dxa"/>
            <w:vAlign w:val="center"/>
          </w:tcPr>
          <w:p w14:paraId="50EF99F8"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±0.60</w:t>
            </w:r>
          </w:p>
        </w:tc>
      </w:tr>
      <w:tr w:rsidR="005A75C0" w14:paraId="05874D65" w14:textId="77777777">
        <w:trPr>
          <w:trHeight w:val="180"/>
          <w:jc w:val="center"/>
        </w:trPr>
        <w:tc>
          <w:tcPr>
            <w:tcW w:w="1142" w:type="dxa"/>
            <w:vAlign w:val="center"/>
          </w:tcPr>
          <w:p w14:paraId="03966FD3"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&gt;219.1~711</w:t>
            </w:r>
          </w:p>
        </w:tc>
        <w:tc>
          <w:tcPr>
            <w:tcW w:w="2374" w:type="dxa"/>
            <w:vMerge/>
            <w:vAlign w:val="center"/>
          </w:tcPr>
          <w:p w14:paraId="3D4C9372" w14:textId="77777777" w:rsidR="005A75C0" w:rsidRDefault="005A75C0">
            <w:pPr>
              <w:jc w:val="center"/>
              <w:rPr>
                <w:rFonts w:ascii="宋体" w:hAnsi="宋体" w:cs="宋体"/>
                <w:color w:val="4F81BD" w:themeColor="accent1"/>
                <w:sz w:val="21"/>
                <w:szCs w:val="21"/>
              </w:rPr>
            </w:pPr>
          </w:p>
        </w:tc>
        <w:tc>
          <w:tcPr>
            <w:tcW w:w="2374" w:type="dxa"/>
            <w:vAlign w:val="center"/>
          </w:tcPr>
          <w:p w14:paraId="3DC1532E"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±0.75%D</w:t>
            </w:r>
          </w:p>
        </w:tc>
        <w:tc>
          <w:tcPr>
            <w:tcW w:w="2375" w:type="dxa"/>
            <w:vAlign w:val="center"/>
          </w:tcPr>
          <w:p w14:paraId="3CA0F29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±0.5%D</w:t>
            </w:r>
          </w:p>
        </w:tc>
      </w:tr>
      <w:tr w:rsidR="005A75C0" w14:paraId="45BD62A3" w14:textId="77777777">
        <w:trPr>
          <w:trHeight w:val="180"/>
          <w:jc w:val="center"/>
        </w:trPr>
        <w:tc>
          <w:tcPr>
            <w:tcW w:w="8265" w:type="dxa"/>
            <w:gridSpan w:val="4"/>
            <w:vAlign w:val="center"/>
          </w:tcPr>
          <w:p w14:paraId="32B0DA8F" w14:textId="77777777" w:rsidR="005A75C0" w:rsidRDefault="00132D8D">
            <w:pPr>
              <w:rPr>
                <w:rFonts w:ascii="宋体" w:hAnsi="宋体" w:cs="宋体"/>
                <w:color w:val="4F81BD" w:themeColor="accent1"/>
                <w:sz w:val="18"/>
                <w:szCs w:val="18"/>
              </w:rPr>
            </w:pPr>
            <w:r>
              <w:rPr>
                <w:rFonts w:ascii="宋体" w:hAnsi="宋体" w:cs="宋体" w:hint="eastAsia"/>
                <w:color w:val="4F81BD" w:themeColor="accent1"/>
                <w:sz w:val="18"/>
                <w:szCs w:val="18"/>
                <w:vertAlign w:val="superscript"/>
              </w:rPr>
              <w:t>a</w:t>
            </w:r>
            <w:r>
              <w:rPr>
                <w:rFonts w:ascii="宋体" w:hAnsi="宋体" w:cs="宋体" w:hint="eastAsia"/>
                <w:color w:val="4F81BD" w:themeColor="accent1"/>
                <w:sz w:val="18"/>
                <w:szCs w:val="18"/>
              </w:rPr>
              <w:t>不适用于带式输送机托棍用钢管.</w:t>
            </w:r>
          </w:p>
        </w:tc>
      </w:tr>
    </w:tbl>
    <w:p w14:paraId="0D7DD405" w14:textId="77777777" w:rsidR="005A75C0" w:rsidRDefault="005A75C0">
      <w:pPr>
        <w:rPr>
          <w:color w:val="4F81BD" w:themeColor="accent1"/>
        </w:rPr>
      </w:pPr>
    </w:p>
    <w:p w14:paraId="2F3B7E43"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w:t>
      </w:r>
      <w:r>
        <w:rPr>
          <w:rFonts w:ascii="宋体" w:hAnsi="宋体" w:cs="宋体"/>
          <w:b/>
          <w:bCs/>
          <w:color w:val="4F81BD" w:themeColor="accent1"/>
          <w:sz w:val="21"/>
          <w:szCs w:val="21"/>
        </w:rPr>
        <w:t xml:space="preserve">3  </w:t>
      </w:r>
      <w:r>
        <w:rPr>
          <w:rFonts w:ascii="宋体" w:hAnsi="宋体" w:cs="宋体" w:hint="eastAsia"/>
          <w:b/>
          <w:bCs/>
          <w:color w:val="4F81BD" w:themeColor="accent1"/>
          <w:sz w:val="21"/>
          <w:szCs w:val="21"/>
        </w:rPr>
        <w:t>钢管壁厚允许偏差</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70"/>
        <w:gridCol w:w="1698"/>
        <w:gridCol w:w="1683"/>
        <w:gridCol w:w="1683"/>
        <w:gridCol w:w="1442"/>
      </w:tblGrid>
      <w:tr w:rsidR="005A75C0" w14:paraId="17D488EA" w14:textId="77777777">
        <w:trPr>
          <w:trHeight w:val="160"/>
          <w:jc w:val="center"/>
        </w:trPr>
        <w:tc>
          <w:tcPr>
            <w:tcW w:w="1993" w:type="dxa"/>
            <w:vAlign w:val="center"/>
          </w:tcPr>
          <w:p w14:paraId="18679DE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壁厚（t）</w:t>
            </w:r>
          </w:p>
          <w:p w14:paraId="5A210D9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1992" w:type="dxa"/>
            <w:vAlign w:val="center"/>
          </w:tcPr>
          <w:p w14:paraId="41134AEC" w14:textId="77777777" w:rsidR="005A75C0" w:rsidRDefault="00132D8D">
            <w:pPr>
              <w:jc w:val="center"/>
              <w:rPr>
                <w:rFonts w:ascii="宋体" w:hAnsi="宋体" w:cs="宋体"/>
                <w:color w:val="4F81BD" w:themeColor="accent1"/>
                <w:sz w:val="21"/>
                <w:szCs w:val="21"/>
                <w:vertAlign w:val="superscript"/>
              </w:rPr>
            </w:pPr>
            <w:r>
              <w:rPr>
                <w:rFonts w:ascii="宋体" w:hAnsi="宋体" w:cs="宋体" w:hint="eastAsia"/>
                <w:color w:val="4F81BD" w:themeColor="accent1"/>
                <w:sz w:val="21"/>
                <w:szCs w:val="21"/>
              </w:rPr>
              <w:t>普通精度(PT.A)</w:t>
            </w:r>
            <w:r>
              <w:rPr>
                <w:rFonts w:ascii="宋体" w:hAnsi="宋体" w:cs="宋体" w:hint="eastAsia"/>
                <w:color w:val="4F81BD" w:themeColor="accent1"/>
                <w:sz w:val="21"/>
                <w:szCs w:val="21"/>
                <w:vertAlign w:val="superscript"/>
              </w:rPr>
              <w:t>a</w:t>
            </w:r>
          </w:p>
          <w:p w14:paraId="1C2E1D3F"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1992" w:type="dxa"/>
            <w:vAlign w:val="center"/>
          </w:tcPr>
          <w:p w14:paraId="3024C7B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较高精度(PT.B)</w:t>
            </w:r>
          </w:p>
          <w:p w14:paraId="0E0F6CF0"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1992" w:type="dxa"/>
            <w:vAlign w:val="center"/>
          </w:tcPr>
          <w:p w14:paraId="00D2ED69"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高精度(PT.C)</w:t>
            </w:r>
          </w:p>
          <w:p w14:paraId="36EA8DC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c>
          <w:tcPr>
            <w:tcW w:w="1701" w:type="dxa"/>
            <w:vAlign w:val="center"/>
          </w:tcPr>
          <w:p w14:paraId="5F4E6482" w14:textId="77777777" w:rsidR="005A75C0" w:rsidRDefault="00132D8D">
            <w:pPr>
              <w:jc w:val="center"/>
              <w:rPr>
                <w:rFonts w:ascii="宋体" w:hAnsi="宋体" w:cs="宋体"/>
                <w:color w:val="4F81BD" w:themeColor="accent1"/>
                <w:sz w:val="21"/>
                <w:szCs w:val="21"/>
                <w:vertAlign w:val="superscript"/>
              </w:rPr>
            </w:pPr>
            <w:r>
              <w:rPr>
                <w:rFonts w:ascii="宋体" w:hAnsi="宋体" w:cs="宋体" w:hint="eastAsia"/>
                <w:color w:val="4F81BD" w:themeColor="accent1"/>
                <w:sz w:val="21"/>
                <w:szCs w:val="21"/>
              </w:rPr>
              <w:t>壁厚不均</w:t>
            </w:r>
            <w:r>
              <w:rPr>
                <w:rFonts w:ascii="宋体" w:hAnsi="宋体" w:cs="宋体" w:hint="eastAsia"/>
                <w:color w:val="4F81BD" w:themeColor="accent1"/>
                <w:sz w:val="21"/>
                <w:szCs w:val="21"/>
                <w:vertAlign w:val="superscript"/>
              </w:rPr>
              <w:t>b</w:t>
            </w:r>
          </w:p>
          <w:p w14:paraId="5D72CAA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(mm)</w:t>
            </w:r>
          </w:p>
        </w:tc>
      </w:tr>
      <w:tr w:rsidR="005A75C0" w14:paraId="0372E85B" w14:textId="77777777">
        <w:trPr>
          <w:trHeight w:val="160"/>
          <w:jc w:val="center"/>
        </w:trPr>
        <w:tc>
          <w:tcPr>
            <w:tcW w:w="1993" w:type="dxa"/>
            <w:vAlign w:val="center"/>
          </w:tcPr>
          <w:p w14:paraId="4F95273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0.50~0.70</w:t>
            </w:r>
          </w:p>
        </w:tc>
        <w:tc>
          <w:tcPr>
            <w:tcW w:w="1992" w:type="dxa"/>
            <w:vMerge w:val="restart"/>
            <w:vAlign w:val="center"/>
          </w:tcPr>
          <w:p w14:paraId="280F2BC6"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±10%</w:t>
            </w:r>
          </w:p>
        </w:tc>
        <w:tc>
          <w:tcPr>
            <w:tcW w:w="1992" w:type="dxa"/>
            <w:vAlign w:val="center"/>
          </w:tcPr>
          <w:p w14:paraId="690F11E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±0.04</w:t>
            </w:r>
          </w:p>
        </w:tc>
        <w:tc>
          <w:tcPr>
            <w:tcW w:w="1992" w:type="dxa"/>
            <w:vAlign w:val="center"/>
          </w:tcPr>
          <w:p w14:paraId="022E0BD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±0.03</w:t>
            </w:r>
          </w:p>
        </w:tc>
        <w:tc>
          <w:tcPr>
            <w:tcW w:w="1701" w:type="dxa"/>
            <w:vMerge w:val="restart"/>
            <w:vAlign w:val="center"/>
          </w:tcPr>
          <w:p w14:paraId="3B88A01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≤7.5%t</w:t>
            </w:r>
          </w:p>
        </w:tc>
      </w:tr>
      <w:tr w:rsidR="005A75C0" w14:paraId="058C018F" w14:textId="77777777">
        <w:trPr>
          <w:trHeight w:val="160"/>
          <w:jc w:val="center"/>
        </w:trPr>
        <w:tc>
          <w:tcPr>
            <w:tcW w:w="1993" w:type="dxa"/>
            <w:vAlign w:val="center"/>
          </w:tcPr>
          <w:p w14:paraId="6A48AC8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&gt;0.70~1,0</w:t>
            </w:r>
          </w:p>
        </w:tc>
        <w:tc>
          <w:tcPr>
            <w:tcW w:w="1992" w:type="dxa"/>
            <w:vMerge/>
            <w:vAlign w:val="center"/>
          </w:tcPr>
          <w:p w14:paraId="01104743" w14:textId="77777777" w:rsidR="005A75C0" w:rsidRDefault="005A75C0">
            <w:pPr>
              <w:jc w:val="center"/>
              <w:rPr>
                <w:rFonts w:ascii="宋体" w:hAnsi="宋体" w:cs="宋体"/>
                <w:color w:val="4F81BD" w:themeColor="accent1"/>
                <w:sz w:val="21"/>
                <w:szCs w:val="21"/>
              </w:rPr>
            </w:pPr>
          </w:p>
        </w:tc>
        <w:tc>
          <w:tcPr>
            <w:tcW w:w="1992" w:type="dxa"/>
            <w:vAlign w:val="center"/>
          </w:tcPr>
          <w:p w14:paraId="688A84FE"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±0.05</w:t>
            </w:r>
          </w:p>
        </w:tc>
        <w:tc>
          <w:tcPr>
            <w:tcW w:w="1992" w:type="dxa"/>
            <w:vAlign w:val="center"/>
          </w:tcPr>
          <w:p w14:paraId="251CF23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±0.04</w:t>
            </w:r>
          </w:p>
        </w:tc>
        <w:tc>
          <w:tcPr>
            <w:tcW w:w="1701" w:type="dxa"/>
            <w:vMerge/>
            <w:vAlign w:val="center"/>
          </w:tcPr>
          <w:p w14:paraId="62843903" w14:textId="77777777" w:rsidR="005A75C0" w:rsidRDefault="005A75C0">
            <w:pPr>
              <w:jc w:val="center"/>
              <w:rPr>
                <w:rFonts w:ascii="宋体" w:hAnsi="宋体" w:cs="宋体"/>
                <w:color w:val="4F81BD" w:themeColor="accent1"/>
                <w:sz w:val="21"/>
                <w:szCs w:val="21"/>
              </w:rPr>
            </w:pPr>
          </w:p>
        </w:tc>
      </w:tr>
      <w:tr w:rsidR="005A75C0" w14:paraId="2795589C" w14:textId="77777777">
        <w:trPr>
          <w:trHeight w:val="160"/>
          <w:jc w:val="center"/>
        </w:trPr>
        <w:tc>
          <w:tcPr>
            <w:tcW w:w="1993" w:type="dxa"/>
            <w:vAlign w:val="center"/>
          </w:tcPr>
          <w:p w14:paraId="672479C7"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&gt;1.0~1.5</w:t>
            </w:r>
          </w:p>
        </w:tc>
        <w:tc>
          <w:tcPr>
            <w:tcW w:w="1992" w:type="dxa"/>
            <w:vMerge/>
            <w:vAlign w:val="center"/>
          </w:tcPr>
          <w:p w14:paraId="7D60B549" w14:textId="77777777" w:rsidR="005A75C0" w:rsidRDefault="005A75C0">
            <w:pPr>
              <w:jc w:val="center"/>
              <w:rPr>
                <w:rFonts w:ascii="宋体" w:hAnsi="宋体" w:cs="宋体"/>
                <w:color w:val="4F81BD" w:themeColor="accent1"/>
                <w:sz w:val="21"/>
                <w:szCs w:val="21"/>
              </w:rPr>
            </w:pPr>
          </w:p>
        </w:tc>
        <w:tc>
          <w:tcPr>
            <w:tcW w:w="1992" w:type="dxa"/>
            <w:vAlign w:val="center"/>
          </w:tcPr>
          <w:p w14:paraId="0217A43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±0.06</w:t>
            </w:r>
          </w:p>
        </w:tc>
        <w:tc>
          <w:tcPr>
            <w:tcW w:w="1992" w:type="dxa"/>
            <w:vAlign w:val="center"/>
          </w:tcPr>
          <w:p w14:paraId="60046F3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±0.05</w:t>
            </w:r>
          </w:p>
        </w:tc>
        <w:tc>
          <w:tcPr>
            <w:tcW w:w="1701" w:type="dxa"/>
            <w:vMerge/>
            <w:vAlign w:val="center"/>
          </w:tcPr>
          <w:p w14:paraId="252C17AF" w14:textId="77777777" w:rsidR="005A75C0" w:rsidRDefault="005A75C0">
            <w:pPr>
              <w:jc w:val="center"/>
              <w:rPr>
                <w:rFonts w:ascii="宋体" w:hAnsi="宋体" w:cs="宋体"/>
                <w:color w:val="4F81BD" w:themeColor="accent1"/>
                <w:sz w:val="21"/>
                <w:szCs w:val="21"/>
              </w:rPr>
            </w:pPr>
          </w:p>
        </w:tc>
      </w:tr>
      <w:tr w:rsidR="005A75C0" w14:paraId="5F9C83B9" w14:textId="77777777">
        <w:trPr>
          <w:trHeight w:val="160"/>
          <w:jc w:val="center"/>
        </w:trPr>
        <w:tc>
          <w:tcPr>
            <w:tcW w:w="1993" w:type="dxa"/>
            <w:vAlign w:val="center"/>
          </w:tcPr>
          <w:p w14:paraId="27752FD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&gt;1.5~2.5</w:t>
            </w:r>
          </w:p>
        </w:tc>
        <w:tc>
          <w:tcPr>
            <w:tcW w:w="1992" w:type="dxa"/>
            <w:vMerge w:val="restart"/>
            <w:vAlign w:val="center"/>
          </w:tcPr>
          <w:p w14:paraId="55B821E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±10%t</w:t>
            </w:r>
          </w:p>
        </w:tc>
        <w:tc>
          <w:tcPr>
            <w:tcW w:w="1992" w:type="dxa"/>
            <w:vAlign w:val="center"/>
          </w:tcPr>
          <w:p w14:paraId="13FA08A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±0.12</w:t>
            </w:r>
          </w:p>
        </w:tc>
        <w:tc>
          <w:tcPr>
            <w:tcW w:w="1992" w:type="dxa"/>
            <w:vAlign w:val="center"/>
          </w:tcPr>
          <w:p w14:paraId="7A2B48D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±0.06</w:t>
            </w:r>
          </w:p>
        </w:tc>
        <w:tc>
          <w:tcPr>
            <w:tcW w:w="1701" w:type="dxa"/>
            <w:vMerge/>
            <w:vAlign w:val="center"/>
          </w:tcPr>
          <w:p w14:paraId="6996F75C" w14:textId="77777777" w:rsidR="005A75C0" w:rsidRDefault="005A75C0">
            <w:pPr>
              <w:jc w:val="center"/>
              <w:rPr>
                <w:rFonts w:ascii="宋体" w:hAnsi="宋体" w:cs="宋体"/>
                <w:color w:val="4F81BD" w:themeColor="accent1"/>
                <w:sz w:val="21"/>
                <w:szCs w:val="21"/>
              </w:rPr>
            </w:pPr>
          </w:p>
        </w:tc>
      </w:tr>
      <w:tr w:rsidR="005A75C0" w14:paraId="5004FA04" w14:textId="77777777">
        <w:trPr>
          <w:trHeight w:val="160"/>
          <w:jc w:val="center"/>
        </w:trPr>
        <w:tc>
          <w:tcPr>
            <w:tcW w:w="1993" w:type="dxa"/>
            <w:vAlign w:val="center"/>
          </w:tcPr>
          <w:p w14:paraId="1276415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&gt;2,5~3.5</w:t>
            </w:r>
          </w:p>
        </w:tc>
        <w:tc>
          <w:tcPr>
            <w:tcW w:w="1992" w:type="dxa"/>
            <w:vMerge/>
            <w:vAlign w:val="center"/>
          </w:tcPr>
          <w:p w14:paraId="5DB5D7CF" w14:textId="77777777" w:rsidR="005A75C0" w:rsidRDefault="005A75C0">
            <w:pPr>
              <w:jc w:val="center"/>
              <w:rPr>
                <w:rFonts w:ascii="宋体" w:hAnsi="宋体" w:cs="宋体"/>
                <w:color w:val="4F81BD" w:themeColor="accent1"/>
                <w:sz w:val="21"/>
                <w:szCs w:val="21"/>
              </w:rPr>
            </w:pPr>
          </w:p>
        </w:tc>
        <w:tc>
          <w:tcPr>
            <w:tcW w:w="1992" w:type="dxa"/>
            <w:vAlign w:val="center"/>
          </w:tcPr>
          <w:p w14:paraId="2425104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±0.16</w:t>
            </w:r>
          </w:p>
        </w:tc>
        <w:tc>
          <w:tcPr>
            <w:tcW w:w="1992" w:type="dxa"/>
            <w:vAlign w:val="center"/>
          </w:tcPr>
          <w:p w14:paraId="3CEEDCE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±0.10</w:t>
            </w:r>
          </w:p>
        </w:tc>
        <w:tc>
          <w:tcPr>
            <w:tcW w:w="1701" w:type="dxa"/>
            <w:vMerge/>
            <w:vAlign w:val="center"/>
          </w:tcPr>
          <w:p w14:paraId="329D1A41" w14:textId="77777777" w:rsidR="005A75C0" w:rsidRDefault="005A75C0">
            <w:pPr>
              <w:jc w:val="center"/>
              <w:rPr>
                <w:rFonts w:ascii="宋体" w:hAnsi="宋体" w:cs="宋体"/>
                <w:color w:val="4F81BD" w:themeColor="accent1"/>
                <w:sz w:val="21"/>
                <w:szCs w:val="21"/>
              </w:rPr>
            </w:pPr>
          </w:p>
        </w:tc>
      </w:tr>
      <w:tr w:rsidR="005A75C0" w14:paraId="3F1D68B0" w14:textId="77777777">
        <w:trPr>
          <w:trHeight w:val="160"/>
          <w:jc w:val="center"/>
        </w:trPr>
        <w:tc>
          <w:tcPr>
            <w:tcW w:w="1993" w:type="dxa"/>
            <w:vAlign w:val="center"/>
          </w:tcPr>
          <w:p w14:paraId="69F85374"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&gt;3.5~4.5</w:t>
            </w:r>
          </w:p>
        </w:tc>
        <w:tc>
          <w:tcPr>
            <w:tcW w:w="1992" w:type="dxa"/>
            <w:vMerge/>
            <w:vAlign w:val="center"/>
          </w:tcPr>
          <w:p w14:paraId="76A66779" w14:textId="77777777" w:rsidR="005A75C0" w:rsidRDefault="005A75C0">
            <w:pPr>
              <w:jc w:val="center"/>
              <w:rPr>
                <w:rFonts w:ascii="宋体" w:hAnsi="宋体" w:cs="宋体"/>
                <w:color w:val="4F81BD" w:themeColor="accent1"/>
                <w:sz w:val="21"/>
                <w:szCs w:val="21"/>
              </w:rPr>
            </w:pPr>
          </w:p>
        </w:tc>
        <w:tc>
          <w:tcPr>
            <w:tcW w:w="1992" w:type="dxa"/>
            <w:vAlign w:val="center"/>
          </w:tcPr>
          <w:p w14:paraId="68DC8118"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±0.22</w:t>
            </w:r>
          </w:p>
        </w:tc>
        <w:tc>
          <w:tcPr>
            <w:tcW w:w="1992" w:type="dxa"/>
            <w:vAlign w:val="center"/>
          </w:tcPr>
          <w:p w14:paraId="6E516489"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±0.18</w:t>
            </w:r>
          </w:p>
        </w:tc>
        <w:tc>
          <w:tcPr>
            <w:tcW w:w="1701" w:type="dxa"/>
            <w:vMerge/>
            <w:vAlign w:val="center"/>
          </w:tcPr>
          <w:p w14:paraId="438ACE69" w14:textId="77777777" w:rsidR="005A75C0" w:rsidRDefault="005A75C0">
            <w:pPr>
              <w:jc w:val="center"/>
              <w:rPr>
                <w:rFonts w:ascii="宋体" w:hAnsi="宋体" w:cs="宋体"/>
                <w:color w:val="4F81BD" w:themeColor="accent1"/>
                <w:sz w:val="21"/>
                <w:szCs w:val="21"/>
              </w:rPr>
            </w:pPr>
          </w:p>
        </w:tc>
      </w:tr>
      <w:tr w:rsidR="005A75C0" w14:paraId="7FCA4D35" w14:textId="77777777">
        <w:trPr>
          <w:trHeight w:val="160"/>
          <w:jc w:val="center"/>
        </w:trPr>
        <w:tc>
          <w:tcPr>
            <w:tcW w:w="1993" w:type="dxa"/>
            <w:vAlign w:val="center"/>
          </w:tcPr>
          <w:p w14:paraId="6645F9E8"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&gt;4.5~5.5</w:t>
            </w:r>
          </w:p>
        </w:tc>
        <w:tc>
          <w:tcPr>
            <w:tcW w:w="1992" w:type="dxa"/>
            <w:vMerge/>
            <w:vAlign w:val="center"/>
          </w:tcPr>
          <w:p w14:paraId="25912E8C" w14:textId="77777777" w:rsidR="005A75C0" w:rsidRDefault="005A75C0">
            <w:pPr>
              <w:jc w:val="center"/>
              <w:rPr>
                <w:rFonts w:ascii="宋体" w:hAnsi="宋体" w:cs="宋体"/>
                <w:color w:val="4F81BD" w:themeColor="accent1"/>
                <w:sz w:val="21"/>
                <w:szCs w:val="21"/>
              </w:rPr>
            </w:pPr>
          </w:p>
        </w:tc>
        <w:tc>
          <w:tcPr>
            <w:tcW w:w="1992" w:type="dxa"/>
            <w:vAlign w:val="center"/>
          </w:tcPr>
          <w:p w14:paraId="4DB36E9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±0.26</w:t>
            </w:r>
          </w:p>
        </w:tc>
        <w:tc>
          <w:tcPr>
            <w:tcW w:w="1992" w:type="dxa"/>
            <w:vAlign w:val="center"/>
          </w:tcPr>
          <w:p w14:paraId="77A6D73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±0.21</w:t>
            </w:r>
          </w:p>
        </w:tc>
        <w:tc>
          <w:tcPr>
            <w:tcW w:w="1701" w:type="dxa"/>
            <w:vMerge/>
            <w:vAlign w:val="center"/>
          </w:tcPr>
          <w:p w14:paraId="569A7D6B" w14:textId="77777777" w:rsidR="005A75C0" w:rsidRDefault="005A75C0">
            <w:pPr>
              <w:jc w:val="center"/>
              <w:rPr>
                <w:rFonts w:ascii="宋体" w:hAnsi="宋体" w:cs="宋体"/>
                <w:color w:val="4F81BD" w:themeColor="accent1"/>
                <w:sz w:val="21"/>
                <w:szCs w:val="21"/>
              </w:rPr>
            </w:pPr>
          </w:p>
        </w:tc>
      </w:tr>
      <w:tr w:rsidR="005A75C0" w14:paraId="0C86FED9" w14:textId="77777777">
        <w:trPr>
          <w:trHeight w:val="160"/>
          <w:jc w:val="center"/>
        </w:trPr>
        <w:tc>
          <w:tcPr>
            <w:tcW w:w="1993" w:type="dxa"/>
            <w:vAlign w:val="center"/>
          </w:tcPr>
          <w:p w14:paraId="0F00D43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&gt;5.5</w:t>
            </w:r>
          </w:p>
        </w:tc>
        <w:tc>
          <w:tcPr>
            <w:tcW w:w="1992" w:type="dxa"/>
            <w:vMerge/>
            <w:vAlign w:val="center"/>
          </w:tcPr>
          <w:p w14:paraId="2DD9A2BD" w14:textId="77777777" w:rsidR="005A75C0" w:rsidRDefault="005A75C0">
            <w:pPr>
              <w:jc w:val="center"/>
              <w:rPr>
                <w:rFonts w:ascii="宋体" w:hAnsi="宋体" w:cs="宋体"/>
                <w:color w:val="4F81BD" w:themeColor="accent1"/>
                <w:sz w:val="21"/>
                <w:szCs w:val="21"/>
              </w:rPr>
            </w:pPr>
          </w:p>
        </w:tc>
        <w:tc>
          <w:tcPr>
            <w:tcW w:w="1992" w:type="dxa"/>
            <w:vAlign w:val="center"/>
          </w:tcPr>
          <w:p w14:paraId="1144E9F4"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±7.5%t</w:t>
            </w:r>
          </w:p>
        </w:tc>
        <w:tc>
          <w:tcPr>
            <w:tcW w:w="1992" w:type="dxa"/>
            <w:vAlign w:val="center"/>
          </w:tcPr>
          <w:p w14:paraId="1BCFFF73"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±5.0%t</w:t>
            </w:r>
          </w:p>
        </w:tc>
        <w:tc>
          <w:tcPr>
            <w:tcW w:w="1701" w:type="dxa"/>
            <w:vMerge/>
            <w:vAlign w:val="center"/>
          </w:tcPr>
          <w:p w14:paraId="15878F09" w14:textId="77777777" w:rsidR="005A75C0" w:rsidRDefault="005A75C0">
            <w:pPr>
              <w:jc w:val="center"/>
              <w:rPr>
                <w:rFonts w:ascii="宋体" w:hAnsi="宋体" w:cs="宋体"/>
                <w:color w:val="4F81BD" w:themeColor="accent1"/>
                <w:sz w:val="21"/>
                <w:szCs w:val="21"/>
              </w:rPr>
            </w:pPr>
          </w:p>
        </w:tc>
      </w:tr>
      <w:tr w:rsidR="005A75C0" w14:paraId="2376AFE6" w14:textId="77777777">
        <w:trPr>
          <w:trHeight w:val="160"/>
          <w:jc w:val="center"/>
        </w:trPr>
        <w:tc>
          <w:tcPr>
            <w:tcW w:w="9670" w:type="dxa"/>
            <w:gridSpan w:val="5"/>
            <w:vAlign w:val="center"/>
          </w:tcPr>
          <w:p w14:paraId="31EB959D" w14:textId="77777777" w:rsidR="005A75C0" w:rsidRDefault="00132D8D">
            <w:pPr>
              <w:jc w:val="left"/>
              <w:rPr>
                <w:rFonts w:ascii="宋体" w:hAnsi="宋体" w:cs="宋体"/>
                <w:color w:val="4F81BD" w:themeColor="accent1"/>
                <w:sz w:val="18"/>
                <w:szCs w:val="18"/>
              </w:rPr>
            </w:pPr>
            <w:r>
              <w:rPr>
                <w:rFonts w:ascii="宋体" w:hAnsi="宋体" w:cs="宋体" w:hint="eastAsia"/>
                <w:color w:val="4F81BD" w:themeColor="accent1"/>
                <w:sz w:val="18"/>
                <w:szCs w:val="18"/>
                <w:vertAlign w:val="superscript"/>
              </w:rPr>
              <w:t>a</w:t>
            </w:r>
            <w:r>
              <w:rPr>
                <w:rFonts w:ascii="宋体" w:hAnsi="宋体" w:cs="宋体" w:hint="eastAsia"/>
                <w:color w:val="4F81BD" w:themeColor="accent1"/>
                <w:sz w:val="18"/>
                <w:szCs w:val="18"/>
              </w:rPr>
              <w:t>不适用于带式输送机托辊用钢管。</w:t>
            </w:r>
          </w:p>
          <w:p w14:paraId="35D76627" w14:textId="77777777" w:rsidR="005A75C0" w:rsidRDefault="00132D8D">
            <w:pPr>
              <w:jc w:val="left"/>
              <w:rPr>
                <w:rFonts w:ascii="宋体" w:hAnsi="宋体" w:cs="宋体"/>
                <w:color w:val="4F81BD" w:themeColor="accent1"/>
                <w:sz w:val="21"/>
                <w:szCs w:val="21"/>
              </w:rPr>
            </w:pPr>
            <w:r>
              <w:rPr>
                <w:rFonts w:ascii="宋体" w:hAnsi="宋体" w:cs="宋体" w:hint="eastAsia"/>
                <w:color w:val="4F81BD" w:themeColor="accent1"/>
                <w:sz w:val="18"/>
                <w:szCs w:val="18"/>
                <w:vertAlign w:val="superscript"/>
              </w:rPr>
              <w:t>b</w:t>
            </w:r>
            <w:r>
              <w:rPr>
                <w:rFonts w:ascii="宋体" w:hAnsi="宋体" w:cs="宋体" w:hint="eastAsia"/>
                <w:color w:val="4F81BD" w:themeColor="accent1"/>
                <w:sz w:val="18"/>
                <w:szCs w:val="18"/>
              </w:rPr>
              <w:t>不适用普通精度钢管。壁厚不均指同一截面上实测壁厚的最大值与最小值之差。</w:t>
            </w:r>
          </w:p>
        </w:tc>
      </w:tr>
    </w:tbl>
    <w:p w14:paraId="1B46DA35" w14:textId="77777777" w:rsidR="005A75C0" w:rsidRDefault="005A75C0">
      <w:pPr>
        <w:spacing w:line="360" w:lineRule="auto"/>
        <w:ind w:firstLineChars="200" w:firstLine="525"/>
        <w:rPr>
          <w:rFonts w:asciiTheme="minorEastAsia" w:eastAsiaTheme="minorEastAsia" w:hAnsiTheme="minorEastAsia"/>
          <w:color w:val="4F81BD" w:themeColor="accent1"/>
          <w:w w:val="110"/>
        </w:rPr>
      </w:pPr>
    </w:p>
    <w:p w14:paraId="082DD9F5"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根据</w:t>
      </w:r>
      <w:r>
        <w:rPr>
          <w:rFonts w:asciiTheme="minorEastAsia" w:eastAsiaTheme="minorEastAsia" w:hAnsiTheme="minorEastAsia"/>
          <w:color w:val="4F81BD" w:themeColor="accent1"/>
          <w:w w:val="110"/>
        </w:rPr>
        <w:t>表2</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表3</w:t>
      </w:r>
      <w:r>
        <w:rPr>
          <w:rFonts w:asciiTheme="minorEastAsia" w:eastAsiaTheme="minorEastAsia" w:hAnsiTheme="minorEastAsia" w:hint="eastAsia"/>
          <w:color w:val="4F81BD" w:themeColor="accent1"/>
          <w:w w:val="110"/>
        </w:rPr>
        <w:t>的</w:t>
      </w:r>
      <w:r>
        <w:rPr>
          <w:rFonts w:asciiTheme="minorEastAsia" w:eastAsiaTheme="minorEastAsia" w:hAnsiTheme="minorEastAsia"/>
          <w:color w:val="4F81BD" w:themeColor="accent1"/>
          <w:w w:val="110"/>
        </w:rPr>
        <w:t>相关</w:t>
      </w:r>
      <w:r>
        <w:rPr>
          <w:rFonts w:asciiTheme="minorEastAsia" w:eastAsiaTheme="minorEastAsia" w:hAnsiTheme="minorEastAsia" w:hint="eastAsia"/>
          <w:color w:val="4F81BD" w:themeColor="accent1"/>
          <w:w w:val="110"/>
        </w:rPr>
        <w:t>要求</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结合线缆</w:t>
      </w:r>
      <w:r>
        <w:rPr>
          <w:rFonts w:asciiTheme="minorEastAsia" w:eastAsiaTheme="minorEastAsia" w:hAnsiTheme="minorEastAsia"/>
          <w:color w:val="4F81BD" w:themeColor="accent1"/>
          <w:w w:val="110"/>
        </w:rPr>
        <w:t>用焊接钢管的使用需求</w:t>
      </w:r>
      <w:r>
        <w:rPr>
          <w:rFonts w:asciiTheme="minorEastAsia" w:eastAsiaTheme="minorEastAsia" w:hAnsiTheme="minorEastAsia" w:hint="eastAsia"/>
          <w:color w:val="4F81BD" w:themeColor="accent1"/>
          <w:w w:val="110"/>
        </w:rPr>
        <w:t>及</w:t>
      </w:r>
      <w:r>
        <w:rPr>
          <w:rFonts w:asciiTheme="minorEastAsia" w:eastAsiaTheme="minorEastAsia" w:hAnsiTheme="minorEastAsia"/>
          <w:color w:val="4F81BD" w:themeColor="accent1"/>
          <w:w w:val="110"/>
        </w:rPr>
        <w:t>加工工艺，</w:t>
      </w:r>
      <w:r>
        <w:rPr>
          <w:rFonts w:asciiTheme="minorEastAsia" w:eastAsiaTheme="minorEastAsia" w:hAnsiTheme="minorEastAsia" w:hint="eastAsia"/>
          <w:color w:val="4F81BD" w:themeColor="accent1"/>
          <w:w w:val="110"/>
        </w:rPr>
        <w:t>外径、壁厚</w:t>
      </w:r>
      <w:r>
        <w:rPr>
          <w:rFonts w:asciiTheme="minorEastAsia" w:eastAsiaTheme="minorEastAsia" w:hAnsiTheme="minorEastAsia"/>
          <w:color w:val="4F81BD" w:themeColor="accent1"/>
          <w:w w:val="110"/>
        </w:rPr>
        <w:t>的偏差</w:t>
      </w:r>
      <w:r>
        <w:rPr>
          <w:rFonts w:asciiTheme="minorEastAsia" w:eastAsiaTheme="minorEastAsia" w:hAnsiTheme="minorEastAsia" w:hint="eastAsia"/>
          <w:color w:val="4F81BD" w:themeColor="accent1"/>
          <w:w w:val="110"/>
        </w:rPr>
        <w:t>均采取</w:t>
      </w:r>
      <w:r>
        <w:rPr>
          <w:rFonts w:asciiTheme="minorEastAsia" w:eastAsiaTheme="minorEastAsia" w:hAnsiTheme="minorEastAsia"/>
          <w:color w:val="4F81BD" w:themeColor="accent1"/>
          <w:w w:val="110"/>
        </w:rPr>
        <w:t>较高</w:t>
      </w:r>
      <w:r>
        <w:rPr>
          <w:rFonts w:asciiTheme="minorEastAsia" w:eastAsiaTheme="minorEastAsia" w:hAnsiTheme="minorEastAsia" w:hint="eastAsia"/>
          <w:color w:val="4F81BD" w:themeColor="accent1"/>
          <w:w w:val="110"/>
        </w:rPr>
        <w:t>精度标准。</w:t>
      </w:r>
    </w:p>
    <w:p w14:paraId="620F300B" w14:textId="77777777" w:rsidR="005A75C0" w:rsidRDefault="00132D8D">
      <w:pPr>
        <w:pStyle w:val="3"/>
        <w:spacing w:line="360" w:lineRule="auto"/>
        <w:rPr>
          <w:rFonts w:asciiTheme="minorEastAsia" w:eastAsiaTheme="minorEastAsia" w:hAnsiTheme="minorEastAsia"/>
          <w:color w:val="2D2D2D"/>
          <w:spacing w:val="-2"/>
          <w:w w:val="110"/>
        </w:rPr>
      </w:pPr>
      <w:r>
        <w:rPr>
          <w:rFonts w:hint="eastAsia"/>
        </w:rPr>
        <w:t>3.2.3</w:t>
      </w:r>
      <w:r>
        <w:rPr>
          <w:rFonts w:asciiTheme="minorEastAsia" w:eastAsiaTheme="minorEastAsia" w:hAnsiTheme="minorEastAsia"/>
        </w:rPr>
        <w:tab/>
      </w:r>
      <w:r>
        <w:rPr>
          <w:rFonts w:asciiTheme="minorEastAsia" w:eastAsiaTheme="minorEastAsia" w:hAnsiTheme="minorEastAsia" w:hint="eastAsia"/>
        </w:rPr>
        <w:t>线缆用</w:t>
      </w:r>
      <w:r>
        <w:rPr>
          <w:rFonts w:asciiTheme="minorEastAsia" w:eastAsiaTheme="minorEastAsia" w:hAnsiTheme="minorEastAsia"/>
        </w:rPr>
        <w:t>焊接钢管</w:t>
      </w:r>
      <w:r>
        <w:rPr>
          <w:rFonts w:asciiTheme="minorEastAsia" w:eastAsiaTheme="minorEastAsia" w:hAnsiTheme="minorEastAsia" w:hint="eastAsia"/>
        </w:rPr>
        <w:t>的</w:t>
      </w:r>
      <w:r>
        <w:rPr>
          <w:rFonts w:asciiTheme="minorEastAsia" w:eastAsiaTheme="minorEastAsia" w:hAnsiTheme="minorEastAsia"/>
          <w:color w:val="2D2D2D"/>
          <w:spacing w:val="-2"/>
          <w:w w:val="110"/>
        </w:rPr>
        <w:t>长度</w:t>
      </w:r>
      <w:r>
        <w:rPr>
          <w:rFonts w:asciiTheme="minorEastAsia" w:eastAsiaTheme="minorEastAsia" w:hAnsiTheme="minorEastAsia" w:hint="eastAsia"/>
          <w:color w:val="2D2D2D"/>
          <w:spacing w:val="-2"/>
          <w:w w:val="110"/>
        </w:rPr>
        <w:t>，应符合</w:t>
      </w:r>
      <w:r>
        <w:rPr>
          <w:rFonts w:asciiTheme="minorEastAsia" w:eastAsiaTheme="minorEastAsia" w:hAnsiTheme="minorEastAsia"/>
          <w:color w:val="2D2D2D"/>
          <w:spacing w:val="-2"/>
          <w:w w:val="110"/>
        </w:rPr>
        <w:t>下列</w:t>
      </w:r>
      <w:r>
        <w:rPr>
          <w:rFonts w:asciiTheme="minorEastAsia" w:eastAsiaTheme="minorEastAsia" w:hAnsiTheme="minorEastAsia" w:hint="eastAsia"/>
          <w:color w:val="2D2D2D"/>
          <w:spacing w:val="-2"/>
          <w:w w:val="110"/>
        </w:rPr>
        <w:t>规定</w:t>
      </w:r>
      <w:r>
        <w:rPr>
          <w:rFonts w:asciiTheme="minorEastAsia" w:eastAsiaTheme="minorEastAsia" w:hAnsiTheme="minorEastAsia"/>
          <w:color w:val="2D2D2D"/>
          <w:spacing w:val="-2"/>
          <w:w w:val="110"/>
        </w:rPr>
        <w:t>：</w:t>
      </w:r>
    </w:p>
    <w:p w14:paraId="7BB2FDFE"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sidRPr="00EA3271">
        <w:rPr>
          <w:rFonts w:asciiTheme="minorEastAsia" w:eastAsiaTheme="minorEastAsia" w:hAnsiTheme="minorEastAsia" w:hint="eastAsia"/>
          <w:color w:val="2D2D2D"/>
          <w:spacing w:val="-2"/>
          <w:w w:val="110"/>
        </w:rPr>
        <w:t xml:space="preserve">1 </w:t>
      </w:r>
      <w:r w:rsidRPr="00EA3271">
        <w:rPr>
          <w:rFonts w:asciiTheme="minorEastAsia" w:eastAsiaTheme="minorEastAsia" w:hAnsiTheme="minorEastAsia"/>
          <w:color w:val="2D2D2D"/>
          <w:spacing w:val="-2"/>
          <w:w w:val="110"/>
        </w:rPr>
        <w:t>通常</w:t>
      </w:r>
      <w:r w:rsidRPr="00EA3271">
        <w:rPr>
          <w:rFonts w:asciiTheme="minorEastAsia" w:eastAsiaTheme="minorEastAsia" w:hAnsiTheme="minorEastAsia" w:hint="eastAsia"/>
          <w:color w:val="2D2D2D"/>
          <w:spacing w:val="-2"/>
          <w:w w:val="110"/>
        </w:rPr>
        <w:t>长度：钢管的通</w:t>
      </w:r>
      <w:r w:rsidRPr="00EA3271">
        <w:rPr>
          <w:rFonts w:asciiTheme="minorEastAsia" w:eastAsiaTheme="minorEastAsia" w:hAnsiTheme="minorEastAsia"/>
          <w:color w:val="2D2D2D"/>
          <w:spacing w:val="-2"/>
          <w:w w:val="110"/>
        </w:rPr>
        <w:t>常长度</w:t>
      </w:r>
      <w:r w:rsidRPr="00EA3271">
        <w:rPr>
          <w:rFonts w:asciiTheme="minorEastAsia" w:eastAsiaTheme="minorEastAsia" w:hAnsiTheme="minorEastAsia" w:hint="eastAsia"/>
          <w:color w:val="2D2D2D"/>
          <w:spacing w:val="-2"/>
          <w:w w:val="110"/>
        </w:rPr>
        <w:t>宜</w:t>
      </w:r>
      <w:r w:rsidRPr="00EA3271">
        <w:rPr>
          <w:rFonts w:asciiTheme="minorEastAsia" w:eastAsiaTheme="minorEastAsia" w:hAnsiTheme="minorEastAsia"/>
          <w:color w:val="2D2D2D"/>
          <w:spacing w:val="-2"/>
          <w:w w:val="110"/>
        </w:rPr>
        <w:t>为（6000</w:t>
      </w:r>
      <w:r w:rsidRPr="00EA3271">
        <w:rPr>
          <w:rFonts w:asciiTheme="minorEastAsia" w:eastAsiaTheme="minorEastAsia" w:hAnsiTheme="minorEastAsia" w:hint="eastAsia"/>
          <w:color w:val="2D2D2D"/>
          <w:spacing w:val="-2"/>
          <w:w w:val="110"/>
        </w:rPr>
        <w:t>~</w:t>
      </w:r>
      <w:r w:rsidRPr="00EA3271">
        <w:rPr>
          <w:rFonts w:asciiTheme="minorEastAsia" w:eastAsiaTheme="minorEastAsia" w:hAnsiTheme="minorEastAsia"/>
          <w:color w:val="2D2D2D"/>
          <w:spacing w:val="-2"/>
          <w:w w:val="110"/>
        </w:rPr>
        <w:t>9000）mm</w:t>
      </w:r>
      <w:r w:rsidRPr="00EA3271">
        <w:rPr>
          <w:rFonts w:asciiTheme="minorEastAsia" w:eastAsiaTheme="minorEastAsia" w:hAnsiTheme="minorEastAsia" w:hint="eastAsia"/>
          <w:color w:val="2D2D2D"/>
          <w:spacing w:val="-2"/>
          <w:w w:val="110"/>
        </w:rPr>
        <w:t>；</w:t>
      </w:r>
    </w:p>
    <w:p w14:paraId="1CC6FDF9"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t xml:space="preserve">2 </w:t>
      </w:r>
      <w:r>
        <w:rPr>
          <w:rFonts w:asciiTheme="minorEastAsia" w:eastAsiaTheme="minorEastAsia" w:hAnsiTheme="minorEastAsia"/>
          <w:color w:val="2D2D2D"/>
          <w:spacing w:val="-2"/>
          <w:w w:val="110"/>
        </w:rPr>
        <w:t>定尺长度</w:t>
      </w:r>
      <w:r>
        <w:rPr>
          <w:rFonts w:asciiTheme="minorEastAsia" w:eastAsiaTheme="minorEastAsia" w:hAnsiTheme="minorEastAsia" w:hint="eastAsia"/>
          <w:color w:val="2D2D2D"/>
          <w:spacing w:val="-2"/>
          <w:w w:val="110"/>
        </w:rPr>
        <w:t>：钢管的定尺长度应在通常</w:t>
      </w:r>
      <w:r>
        <w:rPr>
          <w:rFonts w:asciiTheme="minorEastAsia" w:eastAsiaTheme="minorEastAsia" w:hAnsiTheme="minorEastAsia"/>
          <w:color w:val="2D2D2D"/>
          <w:spacing w:val="-2"/>
          <w:w w:val="110"/>
        </w:rPr>
        <w:t>长度范围内，直缝高频电焊钢管的定尺长度允许偏差为（</w:t>
      </w:r>
      <w:r>
        <w:rPr>
          <w:rFonts w:asciiTheme="minorEastAsia" w:eastAsiaTheme="minorEastAsia" w:hAnsiTheme="minorEastAsia" w:hint="eastAsia"/>
          <w:color w:val="2D2D2D"/>
          <w:spacing w:val="-2"/>
          <w:w w:val="110"/>
        </w:rPr>
        <w:t>0~+15</w:t>
      </w:r>
      <w:r>
        <w:rPr>
          <w:rFonts w:asciiTheme="minorEastAsia" w:eastAsiaTheme="minorEastAsia" w:hAnsiTheme="minorEastAsia"/>
          <w:color w:val="2D2D2D"/>
          <w:spacing w:val="-2"/>
          <w:w w:val="110"/>
        </w:rPr>
        <w:t>）</w:t>
      </w:r>
      <w:r>
        <w:rPr>
          <w:rFonts w:asciiTheme="minorEastAsia" w:eastAsiaTheme="minorEastAsia" w:hAnsiTheme="minorEastAsia" w:hint="eastAsia"/>
          <w:color w:val="2D2D2D"/>
          <w:spacing w:val="-2"/>
          <w:w w:val="110"/>
        </w:rPr>
        <w:t>mm。</w:t>
      </w:r>
    </w:p>
    <w:p w14:paraId="190A074F"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30C730F9"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规定允许</w:t>
      </w:r>
      <w:r>
        <w:rPr>
          <w:rFonts w:asciiTheme="minorEastAsia" w:eastAsiaTheme="minorEastAsia" w:hAnsiTheme="minorEastAsia"/>
          <w:color w:val="4F81BD" w:themeColor="accent1"/>
          <w:w w:val="110"/>
        </w:rPr>
        <w:t>偏差</w:t>
      </w:r>
      <w:r>
        <w:rPr>
          <w:rFonts w:asciiTheme="minorEastAsia" w:eastAsiaTheme="minorEastAsia" w:hAnsiTheme="minorEastAsia" w:hint="eastAsia"/>
          <w:color w:val="4F81BD" w:themeColor="accent1"/>
          <w:w w:val="110"/>
        </w:rPr>
        <w:t>为</w:t>
      </w:r>
      <w:r>
        <w:rPr>
          <w:rFonts w:asciiTheme="minorEastAsia" w:eastAsiaTheme="minorEastAsia" w:hAnsiTheme="minorEastAsia"/>
          <w:color w:val="4F81BD" w:themeColor="accent1"/>
          <w:w w:val="110"/>
        </w:rPr>
        <w:t>正偏差。</w:t>
      </w:r>
    </w:p>
    <w:p w14:paraId="64AEA10A"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t>3倍</w:t>
      </w:r>
      <w:r>
        <w:rPr>
          <w:rFonts w:asciiTheme="minorEastAsia" w:eastAsiaTheme="minorEastAsia" w:hAnsiTheme="minorEastAsia"/>
          <w:color w:val="2D2D2D"/>
          <w:spacing w:val="-2"/>
          <w:w w:val="110"/>
        </w:rPr>
        <w:t>尺长度</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钢管的</w:t>
      </w:r>
      <w:r>
        <w:rPr>
          <w:rFonts w:asciiTheme="minorEastAsia" w:eastAsiaTheme="minorEastAsia" w:hAnsiTheme="minorEastAsia" w:hint="eastAsia"/>
          <w:color w:val="2D2D2D"/>
          <w:spacing w:val="-2"/>
          <w:w w:val="110"/>
        </w:rPr>
        <w:t>倍</w:t>
      </w:r>
      <w:r>
        <w:rPr>
          <w:rFonts w:asciiTheme="minorEastAsia" w:eastAsiaTheme="minorEastAsia" w:hAnsiTheme="minorEastAsia"/>
          <w:color w:val="2D2D2D"/>
          <w:spacing w:val="-2"/>
          <w:w w:val="110"/>
        </w:rPr>
        <w:t>尺总长度应在通常长度范围内，直缝高频电焊钢管的总长度允许偏差为（</w:t>
      </w:r>
      <w:r>
        <w:rPr>
          <w:rFonts w:asciiTheme="minorEastAsia" w:eastAsiaTheme="minorEastAsia" w:hAnsiTheme="minorEastAsia" w:hint="eastAsia"/>
          <w:color w:val="2D2D2D"/>
          <w:spacing w:val="-2"/>
          <w:w w:val="110"/>
        </w:rPr>
        <w:t>0~+20</w:t>
      </w:r>
      <w:r>
        <w:rPr>
          <w:rFonts w:asciiTheme="minorEastAsia" w:eastAsiaTheme="minorEastAsia" w:hAnsiTheme="minorEastAsia"/>
          <w:color w:val="2D2D2D"/>
          <w:spacing w:val="-2"/>
          <w:w w:val="110"/>
        </w:rPr>
        <w:t>）</w:t>
      </w:r>
      <w:r>
        <w:rPr>
          <w:rFonts w:asciiTheme="minorEastAsia" w:eastAsiaTheme="minorEastAsia" w:hAnsiTheme="minorEastAsia" w:hint="eastAsia"/>
          <w:color w:val="2D2D2D"/>
          <w:spacing w:val="-2"/>
          <w:w w:val="110"/>
        </w:rPr>
        <w:t>mm</w:t>
      </w:r>
      <w:r>
        <w:rPr>
          <w:rFonts w:asciiTheme="minorEastAsia" w:eastAsiaTheme="minorEastAsia" w:hAnsiTheme="minorEastAsia"/>
          <w:color w:val="2D2D2D"/>
          <w:spacing w:val="-2"/>
          <w:w w:val="110"/>
        </w:rPr>
        <w:t>；</w:t>
      </w:r>
      <w:r>
        <w:rPr>
          <w:rFonts w:asciiTheme="minorEastAsia" w:eastAsiaTheme="minorEastAsia" w:hAnsiTheme="minorEastAsia" w:hint="eastAsia"/>
          <w:color w:val="2D2D2D"/>
          <w:spacing w:val="-2"/>
          <w:w w:val="110"/>
        </w:rPr>
        <w:t>每个倍尺长度应</w:t>
      </w:r>
      <w:r>
        <w:rPr>
          <w:rFonts w:asciiTheme="minorEastAsia" w:eastAsiaTheme="minorEastAsia" w:hAnsiTheme="minorEastAsia"/>
          <w:color w:val="2D2D2D"/>
          <w:spacing w:val="-2"/>
          <w:w w:val="110"/>
        </w:rPr>
        <w:t xml:space="preserve">留（5 </w:t>
      </w:r>
      <w:r>
        <w:rPr>
          <w:rFonts w:asciiTheme="minorEastAsia" w:eastAsiaTheme="minorEastAsia" w:hAnsiTheme="minorEastAsia" w:hint="eastAsia"/>
          <w:color w:val="2D2D2D"/>
          <w:spacing w:val="-2"/>
          <w:w w:val="110"/>
        </w:rPr>
        <w:t xml:space="preserve"> </w:t>
      </w:r>
      <w:r>
        <w:rPr>
          <w:rFonts w:asciiTheme="minorEastAsia" w:eastAsiaTheme="minorEastAsia" w:hAnsiTheme="minorEastAsia"/>
          <w:color w:val="2D2D2D"/>
          <w:spacing w:val="-2"/>
          <w:w w:val="110"/>
        </w:rPr>
        <w:t>~15） mm的切口余量。</w:t>
      </w:r>
    </w:p>
    <w:p w14:paraId="1A64DBA5"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2A4B08B5"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规定允许</w:t>
      </w:r>
      <w:r>
        <w:rPr>
          <w:rFonts w:asciiTheme="minorEastAsia" w:eastAsiaTheme="minorEastAsia" w:hAnsiTheme="minorEastAsia"/>
          <w:color w:val="4F81BD" w:themeColor="accent1"/>
          <w:w w:val="110"/>
        </w:rPr>
        <w:t>偏差</w:t>
      </w:r>
      <w:r>
        <w:rPr>
          <w:rFonts w:asciiTheme="minorEastAsia" w:eastAsiaTheme="minorEastAsia" w:hAnsiTheme="minorEastAsia" w:hint="eastAsia"/>
          <w:color w:val="4F81BD" w:themeColor="accent1"/>
          <w:w w:val="110"/>
        </w:rPr>
        <w:t>为</w:t>
      </w:r>
      <w:r>
        <w:rPr>
          <w:rFonts w:asciiTheme="minorEastAsia" w:eastAsiaTheme="minorEastAsia" w:hAnsiTheme="minorEastAsia"/>
          <w:color w:val="4F81BD" w:themeColor="accent1"/>
          <w:w w:val="110"/>
        </w:rPr>
        <w:t>正偏差</w:t>
      </w:r>
      <w:r>
        <w:rPr>
          <w:rFonts w:asciiTheme="minorEastAsia" w:eastAsiaTheme="minorEastAsia" w:hAnsiTheme="minorEastAsia" w:hint="eastAsia"/>
          <w:color w:val="4F81BD" w:themeColor="accent1"/>
          <w:w w:val="110"/>
        </w:rPr>
        <w:t>。</w:t>
      </w:r>
    </w:p>
    <w:p w14:paraId="1B99D156"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lastRenderedPageBreak/>
        <w:t>4</w:t>
      </w:r>
      <w:r>
        <w:rPr>
          <w:rFonts w:asciiTheme="minorEastAsia" w:eastAsiaTheme="minorEastAsia" w:hAnsiTheme="minorEastAsia"/>
          <w:color w:val="2D2D2D"/>
          <w:spacing w:val="-2"/>
          <w:w w:val="110"/>
        </w:rPr>
        <w:t>根据</w:t>
      </w:r>
      <w:r>
        <w:rPr>
          <w:rFonts w:asciiTheme="minorEastAsia" w:eastAsiaTheme="minorEastAsia" w:hAnsiTheme="minorEastAsia" w:hint="eastAsia"/>
          <w:color w:val="2D2D2D"/>
          <w:spacing w:val="-2"/>
          <w:w w:val="110"/>
        </w:rPr>
        <w:t>合同要求</w:t>
      </w:r>
      <w:r>
        <w:rPr>
          <w:rFonts w:asciiTheme="minorEastAsia" w:eastAsiaTheme="minorEastAsia" w:hAnsiTheme="minorEastAsia"/>
          <w:color w:val="2D2D2D"/>
          <w:spacing w:val="-2"/>
          <w:w w:val="110"/>
        </w:rPr>
        <w:t>，可</w:t>
      </w:r>
      <w:r>
        <w:rPr>
          <w:rFonts w:asciiTheme="minorEastAsia" w:eastAsiaTheme="minorEastAsia" w:hAnsiTheme="minorEastAsia" w:hint="eastAsia"/>
          <w:color w:val="2D2D2D"/>
          <w:spacing w:val="-2"/>
          <w:w w:val="110"/>
        </w:rPr>
        <w:t>提供</w:t>
      </w:r>
      <w:r>
        <w:rPr>
          <w:rFonts w:asciiTheme="minorEastAsia" w:eastAsiaTheme="minorEastAsia" w:hAnsiTheme="minorEastAsia"/>
          <w:color w:val="2D2D2D"/>
          <w:spacing w:val="-2"/>
          <w:w w:val="110"/>
        </w:rPr>
        <w:t>通常长度范围以外的定尺长度和</w:t>
      </w:r>
      <w:r>
        <w:rPr>
          <w:rFonts w:asciiTheme="minorEastAsia" w:eastAsiaTheme="minorEastAsia" w:hAnsiTheme="minorEastAsia" w:hint="eastAsia"/>
          <w:color w:val="2D2D2D"/>
          <w:spacing w:val="-2"/>
          <w:w w:val="110"/>
        </w:rPr>
        <w:t>倍</w:t>
      </w:r>
      <w:r>
        <w:rPr>
          <w:rFonts w:asciiTheme="minorEastAsia" w:eastAsiaTheme="minorEastAsia" w:hAnsiTheme="minorEastAsia"/>
          <w:color w:val="2D2D2D"/>
          <w:spacing w:val="-2"/>
          <w:w w:val="110"/>
        </w:rPr>
        <w:t>尺</w:t>
      </w:r>
      <w:r>
        <w:rPr>
          <w:rFonts w:asciiTheme="minorEastAsia" w:eastAsiaTheme="minorEastAsia" w:hAnsiTheme="minorEastAsia" w:hint="eastAsia"/>
          <w:color w:val="2D2D2D"/>
          <w:spacing w:val="-2"/>
          <w:w w:val="110"/>
        </w:rPr>
        <w:t>长度的钢管。</w:t>
      </w:r>
    </w:p>
    <w:p w14:paraId="770091F4" w14:textId="11C8C353" w:rsidR="005A75C0" w:rsidRDefault="00132D8D">
      <w:pPr>
        <w:pStyle w:val="3"/>
        <w:spacing w:line="360" w:lineRule="auto"/>
        <w:rPr>
          <w:rFonts w:asciiTheme="minorEastAsia" w:eastAsiaTheme="minorEastAsia" w:hAnsiTheme="minorEastAsia"/>
        </w:rPr>
      </w:pPr>
      <w:r>
        <w:rPr>
          <w:rFonts w:hint="eastAsia"/>
          <w:b/>
        </w:rPr>
        <w:t>3.2.4</w:t>
      </w:r>
      <w:r>
        <w:rPr>
          <w:rFonts w:asciiTheme="minorEastAsia" w:eastAsiaTheme="minorEastAsia" w:hAnsiTheme="minorEastAsia"/>
          <w:b/>
          <w:w w:val="110"/>
        </w:rPr>
        <w:tab/>
      </w:r>
      <w:r>
        <w:rPr>
          <w:rFonts w:asciiTheme="minorEastAsia" w:eastAsiaTheme="minorEastAsia" w:hAnsiTheme="minorEastAsia" w:hint="eastAsia"/>
        </w:rPr>
        <w:t>线缆用</w:t>
      </w:r>
      <w:r>
        <w:rPr>
          <w:rFonts w:asciiTheme="minorEastAsia" w:eastAsiaTheme="minorEastAsia" w:hAnsiTheme="minorEastAsia"/>
        </w:rPr>
        <w:t>焊接</w:t>
      </w:r>
      <w:r>
        <w:rPr>
          <w:rFonts w:asciiTheme="minorEastAsia" w:eastAsiaTheme="minorEastAsia" w:hAnsiTheme="minorEastAsia" w:hint="eastAsia"/>
        </w:rPr>
        <w:t>钢管</w:t>
      </w:r>
      <w:r w:rsidRPr="00EA3271">
        <w:rPr>
          <w:rFonts w:asciiTheme="minorEastAsia" w:eastAsiaTheme="minorEastAsia" w:hAnsiTheme="minorEastAsia" w:hint="eastAsia"/>
        </w:rPr>
        <w:t>的弯曲度不应大于1.5mm</w:t>
      </w:r>
      <w:r w:rsidRPr="00EA3271">
        <w:rPr>
          <w:rFonts w:asciiTheme="minorEastAsia" w:eastAsiaTheme="minorEastAsia" w:hAnsiTheme="minorEastAsia"/>
        </w:rPr>
        <w:t>/m</w:t>
      </w:r>
      <w:r>
        <w:rPr>
          <w:rFonts w:asciiTheme="minorEastAsia" w:eastAsiaTheme="minorEastAsia" w:hAnsiTheme="minorEastAsia" w:hint="eastAsia"/>
        </w:rPr>
        <w:t>，</w:t>
      </w:r>
      <w:r w:rsidR="00B204CE">
        <w:rPr>
          <w:rFonts w:asciiTheme="minorEastAsia" w:eastAsiaTheme="minorEastAsia" w:hAnsiTheme="minorEastAsia" w:hint="eastAsia"/>
        </w:rPr>
        <w:t>外径不大于60.</w:t>
      </w:r>
      <w:r w:rsidR="00B204CE">
        <w:rPr>
          <w:rFonts w:asciiTheme="minorEastAsia" w:eastAsiaTheme="minorEastAsia" w:hAnsiTheme="minorEastAsia"/>
        </w:rPr>
        <w:t>3mm</w:t>
      </w:r>
      <w:r w:rsidR="00B204CE">
        <w:rPr>
          <w:rFonts w:asciiTheme="minorEastAsia" w:eastAsiaTheme="minorEastAsia" w:hAnsiTheme="minorEastAsia" w:hint="eastAsia"/>
        </w:rPr>
        <w:t>的</w:t>
      </w:r>
      <w:r w:rsidR="00B204CE">
        <w:rPr>
          <w:rFonts w:asciiTheme="minorEastAsia" w:eastAsiaTheme="minorEastAsia" w:hAnsiTheme="minorEastAsia"/>
        </w:rPr>
        <w:t>钢管</w:t>
      </w:r>
      <w:r>
        <w:rPr>
          <w:rFonts w:asciiTheme="minorEastAsia" w:eastAsiaTheme="minorEastAsia" w:hAnsiTheme="minorEastAsia" w:hint="eastAsia"/>
        </w:rPr>
        <w:t>全长弯曲度不应大于钢管总长度的0.</w:t>
      </w:r>
      <w:r w:rsidR="00B204CE">
        <w:rPr>
          <w:rFonts w:asciiTheme="minorEastAsia" w:eastAsiaTheme="minorEastAsia" w:hAnsiTheme="minorEastAsia"/>
        </w:rPr>
        <w:t>2</w:t>
      </w:r>
      <w:r>
        <w:rPr>
          <w:rFonts w:asciiTheme="minorEastAsia" w:eastAsiaTheme="minorEastAsia" w:hAnsiTheme="minorEastAsia" w:hint="eastAsia"/>
        </w:rPr>
        <w:t>%</w:t>
      </w:r>
      <w:r w:rsidR="00B204CE">
        <w:rPr>
          <w:rFonts w:asciiTheme="minorEastAsia" w:eastAsiaTheme="minorEastAsia" w:hAnsiTheme="minorEastAsia" w:hint="eastAsia"/>
        </w:rPr>
        <w:t>，外径大于60.</w:t>
      </w:r>
      <w:r w:rsidR="00B204CE">
        <w:rPr>
          <w:rFonts w:asciiTheme="minorEastAsia" w:eastAsiaTheme="minorEastAsia" w:hAnsiTheme="minorEastAsia"/>
        </w:rPr>
        <w:t>3mm</w:t>
      </w:r>
      <w:r w:rsidR="00B204CE">
        <w:rPr>
          <w:rFonts w:asciiTheme="minorEastAsia" w:eastAsiaTheme="minorEastAsia" w:hAnsiTheme="minorEastAsia" w:hint="eastAsia"/>
        </w:rPr>
        <w:t>的</w:t>
      </w:r>
      <w:r w:rsidR="00B204CE">
        <w:rPr>
          <w:rFonts w:asciiTheme="minorEastAsia" w:eastAsiaTheme="minorEastAsia" w:hAnsiTheme="minorEastAsia"/>
        </w:rPr>
        <w:t>钢管</w:t>
      </w:r>
      <w:r w:rsidR="00B204CE">
        <w:rPr>
          <w:rFonts w:asciiTheme="minorEastAsia" w:eastAsiaTheme="minorEastAsia" w:hAnsiTheme="minorEastAsia" w:hint="eastAsia"/>
        </w:rPr>
        <w:t>全长弯曲度不应大于钢管总长度的0.1%</w:t>
      </w:r>
      <w:r>
        <w:rPr>
          <w:rFonts w:asciiTheme="minorEastAsia" w:eastAsiaTheme="minorEastAsia" w:hAnsiTheme="minorEastAsia" w:hint="eastAsia"/>
        </w:rPr>
        <w:t>。</w:t>
      </w:r>
    </w:p>
    <w:p w14:paraId="6BEC22F1"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【条文解释】</w:t>
      </w:r>
    </w:p>
    <w:p w14:paraId="5D056791"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本条参照《直缝电焊</w:t>
      </w:r>
      <w:r>
        <w:rPr>
          <w:rFonts w:asciiTheme="minorEastAsia" w:eastAsiaTheme="minorEastAsia" w:hAnsiTheme="minorEastAsia"/>
          <w:color w:val="4F81BD" w:themeColor="accent1"/>
          <w:w w:val="110"/>
        </w:rPr>
        <w:t>钢管</w:t>
      </w:r>
      <w:r>
        <w:rPr>
          <w:rFonts w:asciiTheme="minorEastAsia" w:eastAsiaTheme="minorEastAsia" w:hAnsiTheme="minorEastAsia" w:hint="eastAsia"/>
          <w:color w:val="4F81BD" w:themeColor="accent1"/>
          <w:w w:val="110"/>
        </w:rPr>
        <w:t>》GB/T</w:t>
      </w:r>
      <w:r>
        <w:rPr>
          <w:rFonts w:asciiTheme="minorEastAsia" w:eastAsiaTheme="minorEastAsia" w:hAnsiTheme="minorEastAsia"/>
          <w:color w:val="4F81BD" w:themeColor="accent1"/>
          <w:w w:val="110"/>
        </w:rPr>
        <w:t xml:space="preserve"> 13793-2016</w:t>
      </w:r>
      <w:r>
        <w:rPr>
          <w:rFonts w:asciiTheme="minorEastAsia" w:eastAsiaTheme="minorEastAsia" w:hAnsiTheme="minorEastAsia" w:hint="eastAsia"/>
          <w:color w:val="4F81BD" w:themeColor="accent1"/>
          <w:w w:val="110"/>
        </w:rPr>
        <w:t>第5.3条及</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无缝钢管尺寸、外形、重量及允许偏差</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GB</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T</w:t>
      </w:r>
      <w:r>
        <w:rPr>
          <w:rFonts w:asciiTheme="minorEastAsia" w:eastAsiaTheme="minorEastAsia" w:hAnsiTheme="minorEastAsia"/>
          <w:color w:val="4F81BD" w:themeColor="accent1"/>
          <w:w w:val="110"/>
        </w:rPr>
        <w:t xml:space="preserve"> </w:t>
      </w:r>
      <w:r>
        <w:rPr>
          <w:rFonts w:asciiTheme="minorEastAsia" w:eastAsiaTheme="minorEastAsia" w:hAnsiTheme="minorEastAsia" w:hint="eastAsia"/>
          <w:color w:val="4F81BD" w:themeColor="accent1"/>
          <w:w w:val="110"/>
        </w:rPr>
        <w:t>17395</w:t>
      </w:r>
      <w:r>
        <w:rPr>
          <w:rFonts w:asciiTheme="minorEastAsia" w:eastAsiaTheme="minorEastAsia" w:hAnsiTheme="minorEastAsia"/>
          <w:color w:val="4F81BD" w:themeColor="accent1"/>
          <w:w w:val="110"/>
        </w:rPr>
        <w:t>-2008</w:t>
      </w:r>
      <w:r>
        <w:rPr>
          <w:rFonts w:asciiTheme="minorEastAsia" w:eastAsiaTheme="minorEastAsia" w:hAnsiTheme="minorEastAsia" w:hint="eastAsia"/>
          <w:color w:val="4F81BD" w:themeColor="accent1"/>
          <w:w w:val="110"/>
        </w:rPr>
        <w:t>第4条</w:t>
      </w:r>
      <w:r>
        <w:rPr>
          <w:rFonts w:asciiTheme="minorEastAsia" w:eastAsiaTheme="minorEastAsia" w:hAnsiTheme="minorEastAsia"/>
          <w:color w:val="4F81BD" w:themeColor="accent1"/>
          <w:w w:val="110"/>
        </w:rPr>
        <w:t>制定</w:t>
      </w:r>
      <w:r>
        <w:rPr>
          <w:rFonts w:asciiTheme="minorEastAsia" w:eastAsiaTheme="minorEastAsia" w:hAnsiTheme="minorEastAsia" w:hint="eastAsia"/>
          <w:color w:val="4F81BD" w:themeColor="accent1"/>
          <w:w w:val="110"/>
        </w:rPr>
        <w:t>。直缝电焊</w:t>
      </w:r>
      <w:r>
        <w:rPr>
          <w:rFonts w:asciiTheme="minorEastAsia" w:eastAsiaTheme="minorEastAsia" w:hAnsiTheme="minorEastAsia"/>
          <w:color w:val="4F81BD" w:themeColor="accent1"/>
          <w:w w:val="110"/>
        </w:rPr>
        <w:t>钢管的弯曲度</w:t>
      </w:r>
      <w:r>
        <w:rPr>
          <w:rFonts w:asciiTheme="minorEastAsia" w:eastAsiaTheme="minorEastAsia" w:hAnsiTheme="minorEastAsia" w:hint="eastAsia"/>
          <w:color w:val="4F81BD" w:themeColor="accent1"/>
          <w:w w:val="110"/>
        </w:rPr>
        <w:t>应符合</w:t>
      </w:r>
      <w:r>
        <w:rPr>
          <w:rFonts w:asciiTheme="minorEastAsia" w:eastAsiaTheme="minorEastAsia" w:hAnsiTheme="minorEastAsia"/>
          <w:color w:val="4F81BD" w:themeColor="accent1"/>
          <w:w w:val="110"/>
        </w:rPr>
        <w:t>表3</w:t>
      </w:r>
      <w:r>
        <w:rPr>
          <w:rFonts w:asciiTheme="minorEastAsia" w:eastAsiaTheme="minorEastAsia" w:hAnsiTheme="minorEastAsia" w:hint="eastAsia"/>
          <w:color w:val="4F81BD" w:themeColor="accent1"/>
          <w:w w:val="110"/>
        </w:rPr>
        <w:t>的</w:t>
      </w:r>
      <w:r>
        <w:rPr>
          <w:rFonts w:asciiTheme="minorEastAsia" w:eastAsiaTheme="minorEastAsia" w:hAnsiTheme="minorEastAsia"/>
          <w:color w:val="4F81BD" w:themeColor="accent1"/>
          <w:w w:val="110"/>
        </w:rPr>
        <w:t>规定</w:t>
      </w:r>
      <w:r>
        <w:rPr>
          <w:rFonts w:asciiTheme="minorEastAsia" w:eastAsiaTheme="minorEastAsia" w:hAnsiTheme="minorEastAsia" w:hint="eastAsia"/>
          <w:color w:val="4F81BD" w:themeColor="accent1"/>
          <w:w w:val="110"/>
        </w:rPr>
        <w:t>：</w:t>
      </w:r>
    </w:p>
    <w:p w14:paraId="336314CC"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 xml:space="preserve">表3 </w:t>
      </w:r>
      <w:r>
        <w:rPr>
          <w:rFonts w:ascii="宋体" w:hAnsi="宋体" w:cs="宋体"/>
          <w:b/>
          <w:bCs/>
          <w:color w:val="4F81BD" w:themeColor="accent1"/>
          <w:sz w:val="21"/>
          <w:szCs w:val="21"/>
        </w:rPr>
        <w:t xml:space="preserve"> </w:t>
      </w:r>
      <w:r>
        <w:rPr>
          <w:rFonts w:ascii="宋体" w:hAnsi="宋体" w:cs="宋体" w:hint="eastAsia"/>
          <w:b/>
          <w:bCs/>
          <w:color w:val="4F81BD" w:themeColor="accent1"/>
          <w:sz w:val="21"/>
          <w:szCs w:val="21"/>
        </w:rPr>
        <w:t>直缝电焊钢管的弯曲度</w:t>
      </w:r>
    </w:p>
    <w:tbl>
      <w:tblPr>
        <w:tblStyle w:val="af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0"/>
        <w:gridCol w:w="2092"/>
        <w:gridCol w:w="2092"/>
        <w:gridCol w:w="2092"/>
      </w:tblGrid>
      <w:tr w:rsidR="005A75C0" w14:paraId="213052D7" w14:textId="77777777">
        <w:tc>
          <w:tcPr>
            <w:tcW w:w="2434" w:type="dxa"/>
            <w:vMerge w:val="restart"/>
          </w:tcPr>
          <w:p w14:paraId="7B2197E5"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外径（D）/mm</w:t>
            </w:r>
          </w:p>
        </w:tc>
        <w:tc>
          <w:tcPr>
            <w:tcW w:w="7302" w:type="dxa"/>
            <w:gridSpan w:val="3"/>
          </w:tcPr>
          <w:p w14:paraId="52CD1876"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弯曲度/(</w:t>
            </w:r>
            <w:r w:rsidRPr="00EA3271">
              <w:rPr>
                <w:rFonts w:ascii="宋体" w:hAnsi="宋体" w:cs="宋体" w:hint="eastAsia"/>
                <w:color w:val="4F81BD" w:themeColor="accent1"/>
                <w:w w:val="110"/>
                <w:sz w:val="21"/>
                <w:szCs w:val="21"/>
              </w:rPr>
              <w:t>mm/m</w:t>
            </w:r>
            <w:r>
              <w:rPr>
                <w:rFonts w:ascii="宋体" w:hAnsi="宋体" w:cs="宋体" w:hint="eastAsia"/>
                <w:color w:val="4F81BD" w:themeColor="accent1"/>
                <w:w w:val="110"/>
                <w:sz w:val="21"/>
                <w:szCs w:val="21"/>
              </w:rPr>
              <w:t>)，不大于</w:t>
            </w:r>
          </w:p>
        </w:tc>
      </w:tr>
      <w:tr w:rsidR="005A75C0" w14:paraId="673E07ED" w14:textId="77777777">
        <w:tc>
          <w:tcPr>
            <w:tcW w:w="2434" w:type="dxa"/>
            <w:vMerge/>
          </w:tcPr>
          <w:p w14:paraId="55E6D221" w14:textId="77777777" w:rsidR="005A75C0" w:rsidRDefault="005A75C0">
            <w:pPr>
              <w:spacing w:line="360" w:lineRule="auto"/>
              <w:jc w:val="center"/>
              <w:rPr>
                <w:rFonts w:ascii="宋体" w:hAnsi="宋体" w:cs="宋体"/>
                <w:color w:val="4F81BD" w:themeColor="accent1"/>
                <w:w w:val="110"/>
                <w:sz w:val="21"/>
                <w:szCs w:val="21"/>
              </w:rPr>
            </w:pPr>
          </w:p>
        </w:tc>
        <w:tc>
          <w:tcPr>
            <w:tcW w:w="2434" w:type="dxa"/>
          </w:tcPr>
          <w:p w14:paraId="13181588"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普通精度（PS.A）</w:t>
            </w:r>
          </w:p>
        </w:tc>
        <w:tc>
          <w:tcPr>
            <w:tcW w:w="2434" w:type="dxa"/>
          </w:tcPr>
          <w:p w14:paraId="1DFEB835"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较高精度（PS.B）</w:t>
            </w:r>
          </w:p>
        </w:tc>
        <w:tc>
          <w:tcPr>
            <w:tcW w:w="2434" w:type="dxa"/>
          </w:tcPr>
          <w:p w14:paraId="4FED8CC3"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高精度（PS.C）</w:t>
            </w:r>
          </w:p>
        </w:tc>
      </w:tr>
      <w:tr w:rsidR="005A75C0" w14:paraId="23DBC790" w14:textId="77777777">
        <w:tc>
          <w:tcPr>
            <w:tcW w:w="2434" w:type="dxa"/>
          </w:tcPr>
          <w:p w14:paraId="51C30F4D"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＞16</w:t>
            </w:r>
          </w:p>
        </w:tc>
        <w:tc>
          <w:tcPr>
            <w:tcW w:w="2434" w:type="dxa"/>
          </w:tcPr>
          <w:p w14:paraId="432ECEA5"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1.5</w:t>
            </w:r>
          </w:p>
        </w:tc>
        <w:tc>
          <w:tcPr>
            <w:tcW w:w="2434" w:type="dxa"/>
          </w:tcPr>
          <w:p w14:paraId="75BA6954"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1.0</w:t>
            </w:r>
          </w:p>
        </w:tc>
        <w:tc>
          <w:tcPr>
            <w:tcW w:w="2434" w:type="dxa"/>
          </w:tcPr>
          <w:p w14:paraId="0B67B01C" w14:textId="77777777" w:rsidR="005A75C0" w:rsidRDefault="00132D8D">
            <w:pPr>
              <w:spacing w:line="360" w:lineRule="auto"/>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0.5</w:t>
            </w:r>
          </w:p>
        </w:tc>
      </w:tr>
    </w:tbl>
    <w:p w14:paraId="4183AB4A" w14:textId="77777777" w:rsidR="005A75C0" w:rsidRDefault="005A75C0">
      <w:pPr>
        <w:spacing w:line="360" w:lineRule="auto"/>
        <w:ind w:firstLineChars="200" w:firstLine="525"/>
        <w:rPr>
          <w:rFonts w:asciiTheme="minorEastAsia" w:eastAsiaTheme="minorEastAsia" w:hAnsiTheme="minorEastAsia"/>
          <w:color w:val="4F81BD" w:themeColor="accent1"/>
          <w:w w:val="110"/>
        </w:rPr>
      </w:pPr>
    </w:p>
    <w:p w14:paraId="734F16C3"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无缝钢管全长弯曲度分为五级，应符合</w:t>
      </w:r>
      <w:r>
        <w:rPr>
          <w:rFonts w:asciiTheme="minorEastAsia" w:eastAsiaTheme="minorEastAsia" w:hAnsiTheme="minorEastAsia"/>
          <w:color w:val="4F81BD" w:themeColor="accent1"/>
          <w:w w:val="110"/>
        </w:rPr>
        <w:t>表</w:t>
      </w:r>
      <w:r>
        <w:rPr>
          <w:rFonts w:asciiTheme="minorEastAsia" w:eastAsiaTheme="minorEastAsia" w:hAnsiTheme="minorEastAsia" w:hint="eastAsia"/>
          <w:color w:val="4F81BD" w:themeColor="accent1"/>
          <w:w w:val="110"/>
        </w:rPr>
        <w:t>4的规定；每米弯曲度分为五级，应符合</w:t>
      </w:r>
      <w:r>
        <w:rPr>
          <w:rFonts w:asciiTheme="minorEastAsia" w:eastAsiaTheme="minorEastAsia" w:hAnsiTheme="minorEastAsia"/>
          <w:color w:val="4F81BD" w:themeColor="accent1"/>
          <w:w w:val="110"/>
        </w:rPr>
        <w:t>表5</w:t>
      </w:r>
      <w:r>
        <w:rPr>
          <w:rFonts w:asciiTheme="minorEastAsia" w:eastAsiaTheme="minorEastAsia" w:hAnsiTheme="minorEastAsia" w:hint="eastAsia"/>
          <w:color w:val="4F81BD" w:themeColor="accent1"/>
          <w:w w:val="110"/>
        </w:rPr>
        <w:t>的规定。</w:t>
      </w:r>
    </w:p>
    <w:p w14:paraId="3C2931B9"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表4</w:t>
      </w:r>
      <w:r>
        <w:rPr>
          <w:rFonts w:ascii="宋体" w:hAnsi="宋体" w:cs="宋体"/>
          <w:b/>
          <w:bCs/>
          <w:color w:val="4F81BD" w:themeColor="accent1"/>
          <w:sz w:val="21"/>
          <w:szCs w:val="21"/>
        </w:rPr>
        <w:t xml:space="preserve">  </w:t>
      </w:r>
      <w:r>
        <w:rPr>
          <w:rFonts w:ascii="宋体" w:hAnsi="宋体" w:cs="宋体" w:hint="eastAsia"/>
          <w:b/>
          <w:bCs/>
          <w:color w:val="4F81BD" w:themeColor="accent1"/>
          <w:sz w:val="21"/>
          <w:szCs w:val="21"/>
        </w:rPr>
        <w:t>全长弯曲度</w:t>
      </w:r>
    </w:p>
    <w:tbl>
      <w:tblPr>
        <w:tblStyle w:val="afd"/>
        <w:tblW w:w="0" w:type="auto"/>
        <w:jc w:val="center"/>
        <w:tblLook w:val="04A0" w:firstRow="1" w:lastRow="0" w:firstColumn="1" w:lastColumn="0" w:noHBand="0" w:noVBand="1"/>
      </w:tblPr>
      <w:tblGrid>
        <w:gridCol w:w="4238"/>
        <w:gridCol w:w="4037"/>
      </w:tblGrid>
      <w:tr w:rsidR="005A75C0" w14:paraId="2DE2A86C" w14:textId="77777777">
        <w:trPr>
          <w:jc w:val="center"/>
        </w:trPr>
        <w:tc>
          <w:tcPr>
            <w:tcW w:w="4238" w:type="dxa"/>
            <w:tcBorders>
              <w:top w:val="single" w:sz="12" w:space="0" w:color="auto"/>
              <w:left w:val="single" w:sz="12" w:space="0" w:color="auto"/>
            </w:tcBorders>
            <w:vAlign w:val="center"/>
          </w:tcPr>
          <w:p w14:paraId="13655BDA" w14:textId="77777777" w:rsidR="005A75C0" w:rsidRDefault="00132D8D">
            <w:pPr>
              <w:jc w:val="center"/>
              <w:rPr>
                <w:rFonts w:ascii="宋体" w:hAnsi="宋体" w:cs="宋体"/>
                <w:color w:val="4F81BD" w:themeColor="accent1"/>
                <w:w w:val="110"/>
                <w:sz w:val="21"/>
                <w:szCs w:val="21"/>
              </w:rPr>
            </w:pPr>
            <w:r>
              <w:rPr>
                <w:rFonts w:ascii="宋体" w:hAnsi="宋体" w:cs="宋体" w:hint="eastAsia"/>
                <w:b/>
                <w:color w:val="4F81BD" w:themeColor="accent1"/>
                <w:w w:val="110"/>
                <w:sz w:val="21"/>
                <w:szCs w:val="21"/>
              </w:rPr>
              <w:t xml:space="preserve">  </w:t>
            </w:r>
            <w:r>
              <w:rPr>
                <w:rFonts w:ascii="宋体" w:hAnsi="宋体" w:cs="宋体" w:hint="eastAsia"/>
                <w:color w:val="4F81BD" w:themeColor="accent1"/>
                <w:w w:val="110"/>
                <w:sz w:val="21"/>
                <w:szCs w:val="21"/>
              </w:rPr>
              <w:t>弯曲度等级</w:t>
            </w:r>
          </w:p>
        </w:tc>
        <w:tc>
          <w:tcPr>
            <w:tcW w:w="4037" w:type="dxa"/>
            <w:tcBorders>
              <w:top w:val="single" w:sz="12" w:space="0" w:color="auto"/>
              <w:right w:val="single" w:sz="12" w:space="0" w:color="auto"/>
            </w:tcBorders>
            <w:vAlign w:val="center"/>
          </w:tcPr>
          <w:p w14:paraId="32818546"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全长弯曲度，不大于(mm)</w:t>
            </w:r>
          </w:p>
        </w:tc>
      </w:tr>
      <w:tr w:rsidR="005A75C0" w14:paraId="42880D6E" w14:textId="77777777">
        <w:trPr>
          <w:jc w:val="center"/>
        </w:trPr>
        <w:tc>
          <w:tcPr>
            <w:tcW w:w="4238" w:type="dxa"/>
            <w:tcBorders>
              <w:left w:val="single" w:sz="12" w:space="0" w:color="auto"/>
            </w:tcBorders>
            <w:vAlign w:val="center"/>
          </w:tcPr>
          <w:p w14:paraId="6B63F07A"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E1</w:t>
            </w:r>
          </w:p>
        </w:tc>
        <w:tc>
          <w:tcPr>
            <w:tcW w:w="4037" w:type="dxa"/>
            <w:tcBorders>
              <w:right w:val="single" w:sz="12" w:space="0" w:color="auto"/>
            </w:tcBorders>
            <w:vAlign w:val="center"/>
          </w:tcPr>
          <w:p w14:paraId="740D6FD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0.2L%</w:t>
            </w:r>
          </w:p>
        </w:tc>
      </w:tr>
      <w:tr w:rsidR="005A75C0" w14:paraId="1F42C18A" w14:textId="77777777">
        <w:trPr>
          <w:jc w:val="center"/>
        </w:trPr>
        <w:tc>
          <w:tcPr>
            <w:tcW w:w="4238" w:type="dxa"/>
            <w:tcBorders>
              <w:left w:val="single" w:sz="12" w:space="0" w:color="auto"/>
            </w:tcBorders>
            <w:vAlign w:val="center"/>
          </w:tcPr>
          <w:p w14:paraId="787800B6"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E2</w:t>
            </w:r>
          </w:p>
        </w:tc>
        <w:tc>
          <w:tcPr>
            <w:tcW w:w="4037" w:type="dxa"/>
            <w:tcBorders>
              <w:right w:val="single" w:sz="12" w:space="0" w:color="auto"/>
            </w:tcBorders>
            <w:vAlign w:val="center"/>
          </w:tcPr>
          <w:p w14:paraId="2EC03876"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0.15L%</w:t>
            </w:r>
          </w:p>
        </w:tc>
      </w:tr>
      <w:tr w:rsidR="005A75C0" w14:paraId="0735B2CA" w14:textId="77777777">
        <w:trPr>
          <w:jc w:val="center"/>
        </w:trPr>
        <w:tc>
          <w:tcPr>
            <w:tcW w:w="4238" w:type="dxa"/>
            <w:tcBorders>
              <w:left w:val="single" w:sz="12" w:space="0" w:color="auto"/>
            </w:tcBorders>
            <w:vAlign w:val="center"/>
          </w:tcPr>
          <w:p w14:paraId="5F078739"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E3</w:t>
            </w:r>
          </w:p>
        </w:tc>
        <w:tc>
          <w:tcPr>
            <w:tcW w:w="4037" w:type="dxa"/>
            <w:tcBorders>
              <w:right w:val="single" w:sz="12" w:space="0" w:color="auto"/>
            </w:tcBorders>
            <w:vAlign w:val="center"/>
          </w:tcPr>
          <w:p w14:paraId="3EDB8979"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0.1L%</w:t>
            </w:r>
          </w:p>
        </w:tc>
      </w:tr>
      <w:tr w:rsidR="005A75C0" w14:paraId="083EC9AC" w14:textId="77777777">
        <w:trPr>
          <w:jc w:val="center"/>
        </w:trPr>
        <w:tc>
          <w:tcPr>
            <w:tcW w:w="4238" w:type="dxa"/>
            <w:tcBorders>
              <w:left w:val="single" w:sz="12" w:space="0" w:color="auto"/>
              <w:bottom w:val="single" w:sz="8" w:space="0" w:color="auto"/>
            </w:tcBorders>
            <w:vAlign w:val="center"/>
          </w:tcPr>
          <w:p w14:paraId="32189BF7"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E4</w:t>
            </w:r>
          </w:p>
        </w:tc>
        <w:tc>
          <w:tcPr>
            <w:tcW w:w="4037" w:type="dxa"/>
            <w:tcBorders>
              <w:bottom w:val="single" w:sz="8" w:space="0" w:color="auto"/>
              <w:right w:val="single" w:sz="12" w:space="0" w:color="auto"/>
            </w:tcBorders>
            <w:vAlign w:val="center"/>
          </w:tcPr>
          <w:p w14:paraId="75242F7D"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0.08L%</w:t>
            </w:r>
          </w:p>
        </w:tc>
      </w:tr>
      <w:tr w:rsidR="005A75C0" w14:paraId="4CD2A92D" w14:textId="77777777">
        <w:trPr>
          <w:jc w:val="center"/>
        </w:trPr>
        <w:tc>
          <w:tcPr>
            <w:tcW w:w="4238" w:type="dxa"/>
            <w:tcBorders>
              <w:top w:val="single" w:sz="8" w:space="0" w:color="auto"/>
              <w:left w:val="single" w:sz="12" w:space="0" w:color="auto"/>
              <w:bottom w:val="single" w:sz="12" w:space="0" w:color="auto"/>
              <w:right w:val="single" w:sz="8" w:space="0" w:color="auto"/>
            </w:tcBorders>
            <w:vAlign w:val="center"/>
          </w:tcPr>
          <w:p w14:paraId="6BCB7751"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E5</w:t>
            </w:r>
          </w:p>
        </w:tc>
        <w:tc>
          <w:tcPr>
            <w:tcW w:w="4037" w:type="dxa"/>
            <w:tcBorders>
              <w:top w:val="single" w:sz="8" w:space="0" w:color="auto"/>
              <w:left w:val="single" w:sz="8" w:space="0" w:color="auto"/>
              <w:bottom w:val="single" w:sz="12" w:space="0" w:color="auto"/>
              <w:right w:val="single" w:sz="12" w:space="0" w:color="auto"/>
            </w:tcBorders>
            <w:vAlign w:val="center"/>
          </w:tcPr>
          <w:p w14:paraId="77AD423A"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0.06L%</w:t>
            </w:r>
          </w:p>
        </w:tc>
      </w:tr>
    </w:tbl>
    <w:p w14:paraId="48B0F1CC" w14:textId="77777777" w:rsidR="005A75C0" w:rsidRDefault="00132D8D">
      <w:pPr>
        <w:ind w:firstLineChars="200" w:firstLine="394"/>
        <w:rPr>
          <w:rFonts w:ascii="宋体" w:hAnsi="宋体"/>
          <w:b/>
          <w:color w:val="4F81BD" w:themeColor="accent1"/>
          <w:w w:val="110"/>
          <w:sz w:val="18"/>
          <w:szCs w:val="18"/>
        </w:rPr>
      </w:pPr>
      <w:r>
        <w:rPr>
          <w:rFonts w:ascii="宋体" w:hAnsi="宋体" w:hint="eastAsia"/>
          <w:color w:val="4F81BD" w:themeColor="accent1"/>
          <w:w w:val="110"/>
          <w:sz w:val="18"/>
          <w:szCs w:val="18"/>
        </w:rPr>
        <w:t>注</w:t>
      </w:r>
      <w:r>
        <w:rPr>
          <w:rFonts w:ascii="宋体" w:hAnsi="宋体"/>
          <w:color w:val="4F81BD" w:themeColor="accent1"/>
          <w:w w:val="110"/>
          <w:sz w:val="18"/>
          <w:szCs w:val="18"/>
        </w:rPr>
        <w:t>：</w:t>
      </w:r>
      <w:r>
        <w:rPr>
          <w:rFonts w:ascii="宋体" w:hAnsi="宋体" w:hint="eastAsia"/>
          <w:color w:val="4F81BD" w:themeColor="accent1"/>
          <w:w w:val="110"/>
          <w:sz w:val="18"/>
          <w:szCs w:val="18"/>
        </w:rPr>
        <w:t>*</w:t>
      </w:r>
      <w:r>
        <w:rPr>
          <w:rFonts w:ascii="宋体" w:hAnsi="宋体"/>
          <w:color w:val="4F81BD" w:themeColor="accent1"/>
          <w:w w:val="110"/>
          <w:sz w:val="18"/>
          <w:szCs w:val="18"/>
        </w:rPr>
        <w:t xml:space="preserve"> </w:t>
      </w:r>
      <w:r>
        <w:rPr>
          <w:rFonts w:ascii="宋体" w:hAnsi="宋体" w:hint="eastAsia"/>
          <w:color w:val="4F81BD" w:themeColor="accent1"/>
          <w:w w:val="110"/>
          <w:sz w:val="18"/>
          <w:szCs w:val="18"/>
        </w:rPr>
        <w:t>L为单根</w:t>
      </w:r>
      <w:r>
        <w:rPr>
          <w:rFonts w:ascii="宋体" w:hAnsi="宋体"/>
          <w:color w:val="4F81BD" w:themeColor="accent1"/>
          <w:w w:val="110"/>
          <w:sz w:val="18"/>
          <w:szCs w:val="18"/>
        </w:rPr>
        <w:t>钢管长度</w:t>
      </w:r>
    </w:p>
    <w:p w14:paraId="4738FFC4" w14:textId="77777777" w:rsidR="005A75C0" w:rsidRDefault="005A75C0">
      <w:pPr>
        <w:jc w:val="center"/>
        <w:rPr>
          <w:rFonts w:ascii="宋体" w:hAnsi="宋体" w:cs="宋体"/>
          <w:b/>
          <w:bCs/>
          <w:color w:val="4F81BD" w:themeColor="accent1"/>
          <w:sz w:val="21"/>
          <w:szCs w:val="21"/>
        </w:rPr>
      </w:pPr>
    </w:p>
    <w:p w14:paraId="70B8E82E"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表5</w:t>
      </w:r>
      <w:r>
        <w:rPr>
          <w:rFonts w:ascii="宋体" w:hAnsi="宋体" w:cs="宋体"/>
          <w:b/>
          <w:bCs/>
          <w:color w:val="4F81BD" w:themeColor="accent1"/>
          <w:sz w:val="21"/>
          <w:szCs w:val="21"/>
        </w:rPr>
        <w:t xml:space="preserve">  </w:t>
      </w:r>
      <w:r>
        <w:rPr>
          <w:rFonts w:ascii="宋体" w:hAnsi="宋体" w:cs="宋体" w:hint="eastAsia"/>
          <w:b/>
          <w:bCs/>
          <w:color w:val="4F81BD" w:themeColor="accent1"/>
          <w:sz w:val="21"/>
          <w:szCs w:val="21"/>
        </w:rPr>
        <w:t>每米弯曲度</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38"/>
        <w:gridCol w:w="4022"/>
      </w:tblGrid>
      <w:tr w:rsidR="005A75C0" w14:paraId="6D0DE0A9" w14:textId="77777777">
        <w:trPr>
          <w:jc w:val="center"/>
        </w:trPr>
        <w:tc>
          <w:tcPr>
            <w:tcW w:w="4238" w:type="dxa"/>
            <w:vAlign w:val="center"/>
          </w:tcPr>
          <w:p w14:paraId="00B00EB9" w14:textId="77777777" w:rsidR="005A75C0" w:rsidRDefault="00132D8D">
            <w:pPr>
              <w:jc w:val="center"/>
              <w:rPr>
                <w:rFonts w:ascii="宋体" w:hAnsi="宋体" w:cs="宋体"/>
                <w:color w:val="4F81BD" w:themeColor="accent1"/>
                <w:w w:val="110"/>
                <w:sz w:val="21"/>
                <w:szCs w:val="21"/>
              </w:rPr>
            </w:pPr>
            <w:r>
              <w:rPr>
                <w:rFonts w:ascii="宋体" w:hAnsi="宋体" w:cs="宋体" w:hint="eastAsia"/>
                <w:b/>
                <w:color w:val="4F81BD" w:themeColor="accent1"/>
                <w:w w:val="110"/>
                <w:sz w:val="21"/>
                <w:szCs w:val="21"/>
              </w:rPr>
              <w:t xml:space="preserve">  </w:t>
            </w:r>
            <w:r>
              <w:rPr>
                <w:rFonts w:ascii="宋体" w:hAnsi="宋体" w:cs="宋体" w:hint="eastAsia"/>
                <w:color w:val="4F81BD" w:themeColor="accent1"/>
                <w:w w:val="110"/>
                <w:sz w:val="21"/>
                <w:szCs w:val="21"/>
              </w:rPr>
              <w:t>弯曲度等级</w:t>
            </w:r>
          </w:p>
        </w:tc>
        <w:tc>
          <w:tcPr>
            <w:tcW w:w="4022" w:type="dxa"/>
            <w:vAlign w:val="center"/>
          </w:tcPr>
          <w:p w14:paraId="7D3172CB"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每米弯曲度，不大于(mm)</w:t>
            </w:r>
          </w:p>
        </w:tc>
      </w:tr>
      <w:tr w:rsidR="005A75C0" w14:paraId="2FE0A160" w14:textId="77777777">
        <w:trPr>
          <w:jc w:val="center"/>
        </w:trPr>
        <w:tc>
          <w:tcPr>
            <w:tcW w:w="4238" w:type="dxa"/>
            <w:vAlign w:val="center"/>
          </w:tcPr>
          <w:p w14:paraId="4870B5FF"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F1</w:t>
            </w:r>
          </w:p>
        </w:tc>
        <w:tc>
          <w:tcPr>
            <w:tcW w:w="4022" w:type="dxa"/>
            <w:vAlign w:val="center"/>
          </w:tcPr>
          <w:p w14:paraId="2702C231"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3.0</w:t>
            </w:r>
          </w:p>
        </w:tc>
      </w:tr>
      <w:tr w:rsidR="005A75C0" w14:paraId="2FFDCA07" w14:textId="77777777">
        <w:trPr>
          <w:jc w:val="center"/>
        </w:trPr>
        <w:tc>
          <w:tcPr>
            <w:tcW w:w="4238" w:type="dxa"/>
            <w:vAlign w:val="center"/>
          </w:tcPr>
          <w:p w14:paraId="579BB5F7"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F2</w:t>
            </w:r>
          </w:p>
        </w:tc>
        <w:tc>
          <w:tcPr>
            <w:tcW w:w="4022" w:type="dxa"/>
            <w:vAlign w:val="center"/>
          </w:tcPr>
          <w:p w14:paraId="0BA0B99F"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2.0</w:t>
            </w:r>
          </w:p>
        </w:tc>
      </w:tr>
      <w:tr w:rsidR="005A75C0" w14:paraId="62523619" w14:textId="77777777">
        <w:trPr>
          <w:jc w:val="center"/>
        </w:trPr>
        <w:tc>
          <w:tcPr>
            <w:tcW w:w="4238" w:type="dxa"/>
            <w:vAlign w:val="center"/>
          </w:tcPr>
          <w:p w14:paraId="363C2A09"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F3</w:t>
            </w:r>
          </w:p>
        </w:tc>
        <w:tc>
          <w:tcPr>
            <w:tcW w:w="4022" w:type="dxa"/>
            <w:vAlign w:val="center"/>
          </w:tcPr>
          <w:p w14:paraId="3D257DA7"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1.5</w:t>
            </w:r>
          </w:p>
        </w:tc>
      </w:tr>
      <w:tr w:rsidR="005A75C0" w14:paraId="6327169F" w14:textId="77777777">
        <w:trPr>
          <w:jc w:val="center"/>
        </w:trPr>
        <w:tc>
          <w:tcPr>
            <w:tcW w:w="4238" w:type="dxa"/>
            <w:vAlign w:val="center"/>
          </w:tcPr>
          <w:p w14:paraId="06F25366"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F4</w:t>
            </w:r>
          </w:p>
        </w:tc>
        <w:tc>
          <w:tcPr>
            <w:tcW w:w="4022" w:type="dxa"/>
            <w:vAlign w:val="center"/>
          </w:tcPr>
          <w:p w14:paraId="19761C4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1.0</w:t>
            </w:r>
          </w:p>
        </w:tc>
      </w:tr>
      <w:tr w:rsidR="005A75C0" w14:paraId="64216E02" w14:textId="77777777">
        <w:trPr>
          <w:jc w:val="center"/>
        </w:trPr>
        <w:tc>
          <w:tcPr>
            <w:tcW w:w="4238" w:type="dxa"/>
            <w:vAlign w:val="center"/>
          </w:tcPr>
          <w:p w14:paraId="6D9BBB42"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F5</w:t>
            </w:r>
          </w:p>
        </w:tc>
        <w:tc>
          <w:tcPr>
            <w:tcW w:w="4022" w:type="dxa"/>
            <w:vAlign w:val="center"/>
          </w:tcPr>
          <w:p w14:paraId="0A6BC997"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0.5</w:t>
            </w:r>
          </w:p>
        </w:tc>
      </w:tr>
    </w:tbl>
    <w:p w14:paraId="71863FDB" w14:textId="77777777" w:rsidR="005A75C0" w:rsidRDefault="005A75C0">
      <w:pPr>
        <w:spacing w:line="360" w:lineRule="auto"/>
        <w:ind w:firstLineChars="200" w:firstLine="525"/>
        <w:rPr>
          <w:rFonts w:asciiTheme="minorEastAsia" w:eastAsiaTheme="minorEastAsia" w:hAnsiTheme="minorEastAsia"/>
          <w:color w:val="4F81BD" w:themeColor="accent1"/>
          <w:w w:val="110"/>
        </w:rPr>
      </w:pPr>
    </w:p>
    <w:p w14:paraId="464C9B6F" w14:textId="38A5AD5F"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考虑</w:t>
      </w:r>
      <w:r>
        <w:rPr>
          <w:rFonts w:asciiTheme="minorEastAsia" w:eastAsiaTheme="minorEastAsia" w:hAnsiTheme="minorEastAsia"/>
          <w:color w:val="4F81BD" w:themeColor="accent1"/>
          <w:w w:val="110"/>
        </w:rPr>
        <w:t>线缆用焊接钢管的</w:t>
      </w:r>
      <w:r>
        <w:rPr>
          <w:rFonts w:asciiTheme="minorEastAsia" w:eastAsiaTheme="minorEastAsia" w:hAnsiTheme="minorEastAsia" w:hint="eastAsia"/>
          <w:color w:val="4F81BD" w:themeColor="accent1"/>
          <w:w w:val="110"/>
        </w:rPr>
        <w:t>实际</w:t>
      </w:r>
      <w:r>
        <w:rPr>
          <w:rFonts w:asciiTheme="minorEastAsia" w:eastAsiaTheme="minorEastAsia" w:hAnsiTheme="minorEastAsia"/>
          <w:color w:val="4F81BD" w:themeColor="accent1"/>
          <w:w w:val="110"/>
        </w:rPr>
        <w:t>使用需求</w:t>
      </w:r>
      <w:r w:rsidR="00235721">
        <w:rPr>
          <w:rFonts w:asciiTheme="minorEastAsia" w:eastAsiaTheme="minorEastAsia" w:hAnsiTheme="minorEastAsia" w:hint="eastAsia"/>
          <w:color w:val="4F81BD" w:themeColor="accent1"/>
          <w:w w:val="110"/>
        </w:rPr>
        <w:t>、</w:t>
      </w:r>
      <w:r w:rsidR="00235721">
        <w:rPr>
          <w:rFonts w:asciiTheme="minorEastAsia" w:eastAsiaTheme="minorEastAsia" w:hAnsiTheme="minorEastAsia"/>
          <w:color w:val="4F81BD" w:themeColor="accent1"/>
          <w:w w:val="110"/>
        </w:rPr>
        <w:t>制造工艺</w:t>
      </w:r>
      <w:r>
        <w:rPr>
          <w:rFonts w:asciiTheme="minorEastAsia" w:eastAsiaTheme="minorEastAsia" w:hAnsiTheme="minorEastAsia"/>
          <w:color w:val="4F81BD" w:themeColor="accent1"/>
          <w:w w:val="110"/>
        </w:rPr>
        <w:t>，</w:t>
      </w:r>
      <w:r>
        <w:rPr>
          <w:rFonts w:asciiTheme="minorEastAsia" w:eastAsiaTheme="minorEastAsia" w:hAnsiTheme="minorEastAsia" w:hint="eastAsia"/>
          <w:color w:val="4F81BD" w:themeColor="accent1"/>
          <w:w w:val="110"/>
        </w:rPr>
        <w:t>结合直缝</w:t>
      </w:r>
      <w:r>
        <w:rPr>
          <w:rFonts w:asciiTheme="minorEastAsia" w:eastAsiaTheme="minorEastAsia" w:hAnsiTheme="minorEastAsia"/>
          <w:color w:val="4F81BD" w:themeColor="accent1"/>
          <w:w w:val="110"/>
        </w:rPr>
        <w:t>电焊管</w:t>
      </w:r>
      <w:r>
        <w:rPr>
          <w:rFonts w:asciiTheme="minorEastAsia" w:eastAsiaTheme="minorEastAsia" w:hAnsiTheme="minorEastAsia"/>
          <w:color w:val="4F81BD" w:themeColor="accent1"/>
          <w:w w:val="110"/>
        </w:rPr>
        <w:lastRenderedPageBreak/>
        <w:t>与无缝钢管</w:t>
      </w:r>
      <w:r>
        <w:rPr>
          <w:rFonts w:asciiTheme="minorEastAsia" w:eastAsiaTheme="minorEastAsia" w:hAnsiTheme="minorEastAsia" w:hint="eastAsia"/>
          <w:color w:val="4F81BD" w:themeColor="accent1"/>
          <w:w w:val="110"/>
        </w:rPr>
        <w:t>的相应</w:t>
      </w:r>
      <w:r>
        <w:rPr>
          <w:rFonts w:asciiTheme="minorEastAsia" w:eastAsiaTheme="minorEastAsia" w:hAnsiTheme="minorEastAsia"/>
          <w:color w:val="4F81BD" w:themeColor="accent1"/>
          <w:w w:val="110"/>
        </w:rPr>
        <w:t>标准，本规程</w:t>
      </w:r>
      <w:r w:rsidR="00235721" w:rsidRPr="00235721">
        <w:rPr>
          <w:rFonts w:asciiTheme="minorEastAsia" w:eastAsiaTheme="minorEastAsia" w:hAnsiTheme="minorEastAsia" w:hint="eastAsia"/>
          <w:color w:val="4F81BD" w:themeColor="accent1"/>
          <w:w w:val="110"/>
        </w:rPr>
        <w:t>外径不大于60.</w:t>
      </w:r>
      <w:r w:rsidR="00235721" w:rsidRPr="00235721">
        <w:rPr>
          <w:rFonts w:asciiTheme="minorEastAsia" w:eastAsiaTheme="minorEastAsia" w:hAnsiTheme="minorEastAsia"/>
          <w:color w:val="4F81BD" w:themeColor="accent1"/>
          <w:w w:val="110"/>
        </w:rPr>
        <w:t>3mm</w:t>
      </w:r>
      <w:r w:rsidR="00235721" w:rsidRPr="00235721">
        <w:rPr>
          <w:rFonts w:asciiTheme="minorEastAsia" w:eastAsiaTheme="minorEastAsia" w:hAnsiTheme="minorEastAsia" w:hint="eastAsia"/>
          <w:color w:val="4F81BD" w:themeColor="accent1"/>
          <w:w w:val="110"/>
        </w:rPr>
        <w:t>的</w:t>
      </w:r>
      <w:r w:rsidR="00235721" w:rsidRPr="00235721">
        <w:rPr>
          <w:rFonts w:asciiTheme="minorEastAsia" w:eastAsiaTheme="minorEastAsia" w:hAnsiTheme="minorEastAsia"/>
          <w:color w:val="4F81BD" w:themeColor="accent1"/>
          <w:w w:val="110"/>
        </w:rPr>
        <w:t>钢管</w:t>
      </w:r>
      <w:r>
        <w:rPr>
          <w:rFonts w:asciiTheme="minorEastAsia" w:eastAsiaTheme="minorEastAsia" w:hAnsiTheme="minorEastAsia" w:hint="eastAsia"/>
          <w:color w:val="4F81BD" w:themeColor="accent1"/>
          <w:w w:val="110"/>
        </w:rPr>
        <w:t>全长弯曲度</w:t>
      </w:r>
      <w:r>
        <w:rPr>
          <w:rFonts w:asciiTheme="minorEastAsia" w:eastAsiaTheme="minorEastAsia" w:hAnsiTheme="minorEastAsia"/>
          <w:color w:val="4F81BD" w:themeColor="accent1"/>
          <w:w w:val="110"/>
        </w:rPr>
        <w:t>等级</w:t>
      </w:r>
      <w:r w:rsidR="00235721">
        <w:rPr>
          <w:rFonts w:asciiTheme="minorEastAsia" w:eastAsiaTheme="minorEastAsia" w:hAnsiTheme="minorEastAsia" w:hint="eastAsia"/>
          <w:color w:val="4F81BD" w:themeColor="accent1"/>
          <w:w w:val="110"/>
        </w:rPr>
        <w:t>按照E</w:t>
      </w:r>
      <w:r w:rsidR="00235721">
        <w:rPr>
          <w:rFonts w:asciiTheme="minorEastAsia" w:eastAsiaTheme="minorEastAsia" w:hAnsiTheme="minorEastAsia"/>
          <w:color w:val="4F81BD" w:themeColor="accent1"/>
          <w:w w:val="110"/>
        </w:rPr>
        <w:t>1</w:t>
      </w:r>
      <w:r w:rsidR="00235721">
        <w:rPr>
          <w:rFonts w:asciiTheme="minorEastAsia" w:eastAsiaTheme="minorEastAsia" w:hAnsiTheme="minorEastAsia" w:hint="eastAsia"/>
          <w:color w:val="4F81BD" w:themeColor="accent1"/>
          <w:w w:val="110"/>
        </w:rPr>
        <w:t>级</w:t>
      </w:r>
      <w:r w:rsidR="00235721">
        <w:rPr>
          <w:rFonts w:asciiTheme="minorEastAsia" w:eastAsiaTheme="minorEastAsia" w:hAnsiTheme="minorEastAsia"/>
          <w:color w:val="4F81BD" w:themeColor="accent1"/>
          <w:w w:val="110"/>
        </w:rPr>
        <w:t>确定</w:t>
      </w:r>
      <w:r w:rsidR="00235721" w:rsidRPr="00235721">
        <w:rPr>
          <w:rFonts w:asciiTheme="minorEastAsia" w:eastAsiaTheme="minorEastAsia" w:hAnsiTheme="minorEastAsia" w:hint="eastAsia"/>
          <w:color w:val="4F81BD" w:themeColor="accent1"/>
          <w:w w:val="110"/>
        </w:rPr>
        <w:t>，</w:t>
      </w:r>
      <w:r w:rsidR="00235721">
        <w:rPr>
          <w:rFonts w:asciiTheme="minorEastAsia" w:eastAsiaTheme="minorEastAsia" w:hAnsiTheme="minorEastAsia"/>
          <w:color w:val="4F81BD" w:themeColor="accent1"/>
          <w:w w:val="110"/>
        </w:rPr>
        <w:t>本规程</w:t>
      </w:r>
      <w:r w:rsidR="00235721" w:rsidRPr="00235721">
        <w:rPr>
          <w:rFonts w:asciiTheme="minorEastAsia" w:eastAsiaTheme="minorEastAsia" w:hAnsiTheme="minorEastAsia" w:hint="eastAsia"/>
          <w:color w:val="4F81BD" w:themeColor="accent1"/>
          <w:w w:val="110"/>
        </w:rPr>
        <w:t>外径大于60.</w:t>
      </w:r>
      <w:r w:rsidR="00235721" w:rsidRPr="00235721">
        <w:rPr>
          <w:rFonts w:asciiTheme="minorEastAsia" w:eastAsiaTheme="minorEastAsia" w:hAnsiTheme="minorEastAsia"/>
          <w:color w:val="4F81BD" w:themeColor="accent1"/>
          <w:w w:val="110"/>
        </w:rPr>
        <w:t>3mm</w:t>
      </w:r>
      <w:r w:rsidR="00235721">
        <w:rPr>
          <w:rFonts w:asciiTheme="minorEastAsia" w:eastAsiaTheme="minorEastAsia" w:hAnsiTheme="minorEastAsia" w:hint="eastAsia"/>
          <w:color w:val="4F81BD" w:themeColor="accent1"/>
          <w:w w:val="110"/>
        </w:rPr>
        <w:t>全长弯曲度</w:t>
      </w:r>
      <w:r w:rsidR="00235721">
        <w:rPr>
          <w:rFonts w:asciiTheme="minorEastAsia" w:eastAsiaTheme="minorEastAsia" w:hAnsiTheme="minorEastAsia"/>
          <w:color w:val="4F81BD" w:themeColor="accent1"/>
          <w:w w:val="110"/>
        </w:rPr>
        <w:t>等级</w:t>
      </w:r>
      <w:r>
        <w:rPr>
          <w:rFonts w:asciiTheme="minorEastAsia" w:eastAsiaTheme="minorEastAsia" w:hAnsiTheme="minorEastAsia" w:hint="eastAsia"/>
          <w:color w:val="4F81BD" w:themeColor="accent1"/>
          <w:w w:val="110"/>
        </w:rPr>
        <w:t>按照E</w:t>
      </w:r>
      <w:r>
        <w:rPr>
          <w:rFonts w:asciiTheme="minorEastAsia" w:eastAsiaTheme="minorEastAsia" w:hAnsiTheme="minorEastAsia"/>
          <w:color w:val="4F81BD" w:themeColor="accent1"/>
          <w:w w:val="110"/>
        </w:rPr>
        <w:t>3</w:t>
      </w:r>
      <w:r>
        <w:rPr>
          <w:rFonts w:asciiTheme="minorEastAsia" w:eastAsiaTheme="minorEastAsia" w:hAnsiTheme="minorEastAsia" w:hint="eastAsia"/>
          <w:color w:val="4F81BD" w:themeColor="accent1"/>
          <w:w w:val="110"/>
        </w:rPr>
        <w:t>级</w:t>
      </w:r>
      <w:r>
        <w:rPr>
          <w:rFonts w:asciiTheme="minorEastAsia" w:eastAsiaTheme="minorEastAsia" w:hAnsiTheme="minorEastAsia"/>
          <w:color w:val="4F81BD" w:themeColor="accent1"/>
          <w:w w:val="110"/>
        </w:rPr>
        <w:t>确定，</w:t>
      </w:r>
      <w:r>
        <w:rPr>
          <w:rFonts w:asciiTheme="minorEastAsia" w:eastAsiaTheme="minorEastAsia" w:hAnsiTheme="minorEastAsia" w:hint="eastAsia"/>
          <w:color w:val="4F81BD" w:themeColor="accent1"/>
          <w:w w:val="110"/>
        </w:rPr>
        <w:t>每米</w:t>
      </w:r>
      <w:r>
        <w:rPr>
          <w:rFonts w:asciiTheme="minorEastAsia" w:eastAsiaTheme="minorEastAsia" w:hAnsiTheme="minorEastAsia"/>
          <w:color w:val="4F81BD" w:themeColor="accent1"/>
          <w:w w:val="110"/>
        </w:rPr>
        <w:t>弯曲度按照</w:t>
      </w:r>
      <w:r>
        <w:rPr>
          <w:rFonts w:asciiTheme="minorEastAsia" w:eastAsiaTheme="minorEastAsia" w:hAnsiTheme="minorEastAsia" w:hint="eastAsia"/>
          <w:color w:val="4F81BD" w:themeColor="accent1"/>
          <w:w w:val="110"/>
        </w:rPr>
        <w:t>F</w:t>
      </w:r>
      <w:r>
        <w:rPr>
          <w:rFonts w:asciiTheme="minorEastAsia" w:eastAsiaTheme="minorEastAsia" w:hAnsiTheme="minorEastAsia"/>
          <w:color w:val="4F81BD" w:themeColor="accent1"/>
          <w:w w:val="110"/>
        </w:rPr>
        <w:t>3</w:t>
      </w:r>
      <w:r>
        <w:rPr>
          <w:rFonts w:asciiTheme="minorEastAsia" w:eastAsiaTheme="minorEastAsia" w:hAnsiTheme="minorEastAsia" w:hint="eastAsia"/>
          <w:color w:val="4F81BD" w:themeColor="accent1"/>
          <w:w w:val="110"/>
        </w:rPr>
        <w:t>确定。</w:t>
      </w:r>
    </w:p>
    <w:p w14:paraId="03F3DA4E" w14:textId="77777777" w:rsidR="005A75C0" w:rsidRDefault="00132D8D">
      <w:pPr>
        <w:pStyle w:val="3"/>
        <w:spacing w:line="360" w:lineRule="auto"/>
        <w:rPr>
          <w:rFonts w:asciiTheme="minorEastAsia" w:eastAsiaTheme="minorEastAsia" w:hAnsiTheme="minorEastAsia"/>
          <w:w w:val="110"/>
        </w:rPr>
      </w:pPr>
      <w:r>
        <w:rPr>
          <w:rFonts w:hint="eastAsia"/>
        </w:rPr>
        <w:t>3.2.</w:t>
      </w:r>
      <w:r>
        <w:t>5</w:t>
      </w:r>
      <w:r>
        <w:rPr>
          <w:rFonts w:asciiTheme="minorEastAsia" w:eastAsiaTheme="minorEastAsia" w:hAnsiTheme="minorEastAsia"/>
          <w:w w:val="110"/>
        </w:rPr>
        <w:tab/>
      </w:r>
      <w:r>
        <w:rPr>
          <w:rFonts w:asciiTheme="minorEastAsia" w:eastAsiaTheme="minorEastAsia" w:hAnsiTheme="minorEastAsia" w:hint="eastAsia"/>
          <w:w w:val="110"/>
        </w:rPr>
        <w:t>线缆</w:t>
      </w:r>
      <w:r>
        <w:rPr>
          <w:rFonts w:asciiTheme="minorEastAsia" w:eastAsiaTheme="minorEastAsia" w:hAnsiTheme="minorEastAsia"/>
          <w:w w:val="110"/>
        </w:rPr>
        <w:t>用</w:t>
      </w:r>
      <w:r>
        <w:rPr>
          <w:rFonts w:asciiTheme="minorEastAsia" w:eastAsiaTheme="minorEastAsia" w:hAnsiTheme="minorEastAsia" w:hint="eastAsia"/>
          <w:w w:val="110"/>
        </w:rPr>
        <w:t>焊接</w:t>
      </w:r>
      <w:r>
        <w:rPr>
          <w:rFonts w:asciiTheme="minorEastAsia" w:eastAsiaTheme="minorEastAsia" w:hAnsiTheme="minorEastAsia"/>
          <w:w w:val="110"/>
        </w:rPr>
        <w:t>钢管的管端</w:t>
      </w:r>
      <w:r>
        <w:rPr>
          <w:rFonts w:asciiTheme="minorEastAsia" w:eastAsiaTheme="minorEastAsia" w:hAnsiTheme="minorEastAsia" w:hint="eastAsia"/>
          <w:w w:val="110"/>
        </w:rPr>
        <w:t>，</w:t>
      </w:r>
      <w:r>
        <w:rPr>
          <w:rFonts w:asciiTheme="minorEastAsia" w:eastAsiaTheme="minorEastAsia" w:hAnsiTheme="minorEastAsia"/>
          <w:w w:val="110"/>
        </w:rPr>
        <w:t>应符合下列规定：</w:t>
      </w:r>
    </w:p>
    <w:p w14:paraId="3D0A81CE" w14:textId="77777777" w:rsidR="005A75C0" w:rsidRDefault="00132D8D">
      <w:pPr>
        <w:spacing w:line="360" w:lineRule="auto"/>
        <w:ind w:firstLineChars="200" w:firstLine="525"/>
        <w:rPr>
          <w:rFonts w:ascii="宋体" w:hAnsi="宋体"/>
          <w:w w:val="110"/>
        </w:rPr>
      </w:pPr>
      <w:r>
        <w:rPr>
          <w:rFonts w:ascii="宋体" w:hAnsi="宋体" w:hint="eastAsia"/>
          <w:w w:val="110"/>
        </w:rPr>
        <w:t xml:space="preserve">1 </w:t>
      </w:r>
      <w:r>
        <w:rPr>
          <w:rFonts w:ascii="宋体" w:hAnsi="宋体"/>
          <w:w w:val="110"/>
        </w:rPr>
        <w:t>钢管的两端端面应与</w:t>
      </w:r>
      <w:r>
        <w:rPr>
          <w:rFonts w:ascii="宋体" w:hAnsi="宋体" w:hint="eastAsia"/>
          <w:w w:val="110"/>
        </w:rPr>
        <w:t>钢</w:t>
      </w:r>
      <w:r>
        <w:rPr>
          <w:rFonts w:ascii="宋体" w:hAnsi="宋体"/>
          <w:w w:val="110"/>
        </w:rPr>
        <w:t>管的轴线垂直切割，管端切斜</w:t>
      </w:r>
      <w:r>
        <w:rPr>
          <w:rFonts w:ascii="宋体" w:hAnsi="宋体" w:hint="eastAsia"/>
          <w:w w:val="110"/>
        </w:rPr>
        <w:t>如</w:t>
      </w:r>
      <w:r>
        <w:rPr>
          <w:rFonts w:ascii="宋体" w:hAnsi="宋体"/>
          <w:w w:val="110"/>
        </w:rPr>
        <w:t>图</w:t>
      </w:r>
      <w:r>
        <w:rPr>
          <w:rFonts w:ascii="宋体" w:hAnsi="宋体" w:hint="eastAsia"/>
          <w:w w:val="110"/>
        </w:rPr>
        <w:t>3.2.5所示</w:t>
      </w:r>
      <w:r>
        <w:rPr>
          <w:rFonts w:ascii="宋体" w:hAnsi="宋体"/>
          <w:w w:val="110"/>
        </w:rPr>
        <w:t>，</w:t>
      </w:r>
      <w:r>
        <w:rPr>
          <w:rFonts w:ascii="宋体" w:hAnsi="宋体" w:hint="eastAsia"/>
          <w:w w:val="110"/>
        </w:rPr>
        <w:t>切斜长度</w:t>
      </w:r>
      <w:r>
        <w:rPr>
          <w:rFonts w:ascii="宋体" w:hAnsi="宋体"/>
          <w:w w:val="110"/>
        </w:rPr>
        <w:t>应不大于1</w:t>
      </w:r>
      <w:r>
        <w:rPr>
          <w:rFonts w:ascii="宋体" w:hAnsi="宋体" w:hint="eastAsia"/>
          <w:w w:val="110"/>
        </w:rPr>
        <w:t>mm，切</w:t>
      </w:r>
      <w:r>
        <w:rPr>
          <w:rFonts w:ascii="宋体" w:hAnsi="宋体"/>
          <w:w w:val="110"/>
        </w:rPr>
        <w:t>口</w:t>
      </w:r>
      <w:r>
        <w:rPr>
          <w:rFonts w:ascii="宋体" w:hAnsi="宋体" w:hint="eastAsia"/>
          <w:w w:val="110"/>
        </w:rPr>
        <w:t>毛刺</w:t>
      </w:r>
      <w:r>
        <w:rPr>
          <w:rFonts w:ascii="宋体" w:hAnsi="宋体"/>
          <w:w w:val="110"/>
        </w:rPr>
        <w:t>应予清除。</w:t>
      </w:r>
      <w:bookmarkStart w:id="35" w:name="08_副本"/>
      <w:bookmarkEnd w:id="35"/>
    </w:p>
    <w:p w14:paraId="5722A0C3" w14:textId="77777777" w:rsidR="005A75C0" w:rsidRDefault="005A75C0">
      <w:pPr>
        <w:spacing w:before="5"/>
        <w:rPr>
          <w:rFonts w:eastAsiaTheme="minorEastAsia"/>
          <w:sz w:val="14"/>
          <w:szCs w:val="14"/>
        </w:rPr>
      </w:pPr>
    </w:p>
    <w:p w14:paraId="667E4C61" w14:textId="77777777" w:rsidR="005A75C0" w:rsidRDefault="00132D8D">
      <w:pPr>
        <w:spacing w:before="11"/>
        <w:jc w:val="center"/>
        <w:rPr>
          <w:rFonts w:ascii="宋体" w:hAnsi="宋体" w:cs="宋体"/>
          <w:sz w:val="18"/>
          <w:szCs w:val="18"/>
        </w:rPr>
      </w:pPr>
      <w:r>
        <w:rPr>
          <w:noProof/>
        </w:rPr>
        <w:drawing>
          <wp:inline distT="0" distB="0" distL="0" distR="0" wp14:anchorId="3DB5FB5F" wp14:editId="09793E76">
            <wp:extent cx="2734310" cy="18859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750626" cy="1896875"/>
                    </a:xfrm>
                    <a:prstGeom prst="rect">
                      <a:avLst/>
                    </a:prstGeom>
                  </pic:spPr>
                </pic:pic>
              </a:graphicData>
            </a:graphic>
          </wp:inline>
        </w:drawing>
      </w:r>
    </w:p>
    <w:p w14:paraId="16450287" w14:textId="77777777" w:rsidR="005A75C0" w:rsidRDefault="00132D8D">
      <w:pPr>
        <w:jc w:val="center"/>
        <w:rPr>
          <w:rFonts w:ascii="宋体" w:hAnsi="宋体" w:cs="宋体"/>
          <w:b/>
          <w:bCs/>
          <w:sz w:val="21"/>
          <w:szCs w:val="21"/>
        </w:rPr>
      </w:pPr>
      <w:r>
        <w:rPr>
          <w:rFonts w:ascii="宋体" w:hAnsi="宋体" w:cs="宋体" w:hint="eastAsia"/>
          <w:b/>
          <w:bCs/>
          <w:sz w:val="21"/>
          <w:szCs w:val="21"/>
        </w:rPr>
        <w:t>图3.2.5</w:t>
      </w:r>
      <w:r>
        <w:rPr>
          <w:rFonts w:ascii="宋体" w:hAnsi="宋体" w:cs="宋体"/>
          <w:b/>
          <w:bCs/>
          <w:sz w:val="21"/>
          <w:szCs w:val="21"/>
        </w:rPr>
        <w:t xml:space="preserve"> </w:t>
      </w:r>
      <w:r>
        <w:rPr>
          <w:rFonts w:ascii="宋体" w:hAnsi="宋体" w:cs="宋体" w:hint="eastAsia"/>
          <w:b/>
          <w:bCs/>
          <w:sz w:val="21"/>
          <w:szCs w:val="21"/>
        </w:rPr>
        <w:t>管端切斜示意图</w:t>
      </w:r>
    </w:p>
    <w:p w14:paraId="707EADFC"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t xml:space="preserve">2 </w:t>
      </w:r>
      <w:r>
        <w:rPr>
          <w:rFonts w:asciiTheme="minorEastAsia" w:eastAsiaTheme="minorEastAsia" w:hAnsiTheme="minorEastAsia"/>
          <w:color w:val="2D2D2D"/>
          <w:spacing w:val="-2"/>
          <w:w w:val="110"/>
        </w:rPr>
        <w:t>管端</w:t>
      </w:r>
      <w:r>
        <w:rPr>
          <w:rFonts w:asciiTheme="minorEastAsia" w:eastAsiaTheme="minorEastAsia" w:hAnsiTheme="minorEastAsia" w:hint="eastAsia"/>
          <w:color w:val="2D2D2D"/>
          <w:spacing w:val="-2"/>
          <w:w w:val="110"/>
        </w:rPr>
        <w:t>加工</w:t>
      </w:r>
      <w:r>
        <w:rPr>
          <w:rFonts w:asciiTheme="minorEastAsia" w:eastAsiaTheme="minorEastAsia" w:hAnsiTheme="minorEastAsia"/>
          <w:color w:val="2D2D2D"/>
          <w:spacing w:val="-2"/>
          <w:w w:val="110"/>
        </w:rPr>
        <w:t>螺纹时，</w:t>
      </w:r>
      <w:r>
        <w:rPr>
          <w:rFonts w:asciiTheme="minorEastAsia" w:eastAsiaTheme="minorEastAsia" w:hAnsiTheme="minorEastAsia" w:hint="eastAsia"/>
          <w:color w:val="2D2D2D"/>
          <w:spacing w:val="-2"/>
          <w:w w:val="110"/>
        </w:rPr>
        <w:t>应满足</w:t>
      </w:r>
      <w:r>
        <w:rPr>
          <w:rFonts w:asciiTheme="minorEastAsia" w:eastAsiaTheme="minorEastAsia" w:hAnsiTheme="minorEastAsia"/>
          <w:color w:val="2D2D2D"/>
          <w:spacing w:val="-2"/>
          <w:w w:val="110"/>
        </w:rPr>
        <w:t>附录</w:t>
      </w:r>
      <w:r>
        <w:rPr>
          <w:rFonts w:asciiTheme="minorEastAsia" w:eastAsiaTheme="minorEastAsia" w:hAnsiTheme="minorEastAsia" w:hint="eastAsia"/>
          <w:color w:val="2D2D2D"/>
          <w:spacing w:val="-2"/>
          <w:w w:val="110"/>
        </w:rPr>
        <w:t>A的《55°</w:t>
      </w:r>
      <w:r>
        <w:rPr>
          <w:rFonts w:asciiTheme="minorEastAsia" w:eastAsiaTheme="minorEastAsia" w:hAnsiTheme="minorEastAsia"/>
          <w:color w:val="2D2D2D"/>
          <w:spacing w:val="-2"/>
          <w:w w:val="110"/>
        </w:rPr>
        <w:t>非</w:t>
      </w:r>
      <w:r>
        <w:rPr>
          <w:rFonts w:asciiTheme="minorEastAsia" w:eastAsiaTheme="minorEastAsia" w:hAnsiTheme="minorEastAsia" w:hint="eastAsia"/>
          <w:color w:val="2D2D2D"/>
          <w:spacing w:val="-2"/>
          <w:w w:val="110"/>
        </w:rPr>
        <w:t>密封</w:t>
      </w:r>
      <w:r>
        <w:rPr>
          <w:rFonts w:asciiTheme="minorEastAsia" w:eastAsiaTheme="minorEastAsia" w:hAnsiTheme="minorEastAsia"/>
          <w:color w:val="2D2D2D"/>
          <w:spacing w:val="-2"/>
          <w:w w:val="110"/>
        </w:rPr>
        <w:t>管螺纹</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GB/T7307-2001</w:t>
      </w:r>
      <w:r>
        <w:rPr>
          <w:rFonts w:asciiTheme="minorEastAsia" w:eastAsiaTheme="minorEastAsia" w:hAnsiTheme="minorEastAsia" w:hint="eastAsia"/>
          <w:color w:val="2D2D2D"/>
          <w:spacing w:val="-2"/>
          <w:w w:val="110"/>
        </w:rPr>
        <w:t>的</w:t>
      </w:r>
      <w:r>
        <w:rPr>
          <w:rFonts w:asciiTheme="minorEastAsia" w:eastAsiaTheme="minorEastAsia" w:hAnsiTheme="minorEastAsia"/>
          <w:color w:val="2D2D2D"/>
          <w:spacing w:val="-2"/>
          <w:w w:val="110"/>
        </w:rPr>
        <w:t>第</w:t>
      </w:r>
      <w:r>
        <w:rPr>
          <w:rFonts w:asciiTheme="minorEastAsia" w:eastAsiaTheme="minorEastAsia" w:hAnsiTheme="minorEastAsia" w:hint="eastAsia"/>
          <w:color w:val="2D2D2D"/>
          <w:spacing w:val="-2"/>
          <w:w w:val="110"/>
        </w:rPr>
        <w:t>4、5章</w:t>
      </w:r>
      <w:r>
        <w:rPr>
          <w:rFonts w:asciiTheme="minorEastAsia" w:eastAsiaTheme="minorEastAsia" w:hAnsiTheme="minorEastAsia"/>
          <w:color w:val="2D2D2D"/>
          <w:spacing w:val="-2"/>
          <w:w w:val="110"/>
        </w:rPr>
        <w:t>的规定</w:t>
      </w:r>
      <w:r>
        <w:rPr>
          <w:rFonts w:asciiTheme="minorEastAsia" w:eastAsiaTheme="minorEastAsia" w:hAnsiTheme="minorEastAsia" w:hint="eastAsia"/>
          <w:color w:val="2D2D2D"/>
          <w:spacing w:val="-2"/>
          <w:w w:val="110"/>
        </w:rPr>
        <w:t>外螺纹</w:t>
      </w:r>
      <w:r>
        <w:rPr>
          <w:rFonts w:asciiTheme="minorEastAsia" w:eastAsiaTheme="minorEastAsia" w:hAnsiTheme="minorEastAsia"/>
          <w:color w:val="2D2D2D"/>
          <w:spacing w:val="-2"/>
          <w:w w:val="110"/>
        </w:rPr>
        <w:t>。</w:t>
      </w:r>
    </w:p>
    <w:p w14:paraId="46E59E8C" w14:textId="77777777" w:rsidR="005A75C0" w:rsidRDefault="00132D8D">
      <w:pPr>
        <w:spacing w:line="360" w:lineRule="auto"/>
        <w:ind w:firstLineChars="200" w:firstLine="521"/>
        <w:rPr>
          <w:rFonts w:ascii="宋体" w:hAnsi="宋体"/>
          <w:w w:val="109"/>
        </w:rPr>
      </w:pPr>
      <w:r>
        <w:rPr>
          <w:rFonts w:ascii="宋体" w:hAnsi="宋体"/>
          <w:w w:val="109"/>
        </w:rPr>
        <w:t>其中管端用螺纹钢管尺寸参见附录A。</w:t>
      </w:r>
    </w:p>
    <w:p w14:paraId="72004064" w14:textId="77777777" w:rsidR="005A75C0" w:rsidRDefault="00132D8D">
      <w:pPr>
        <w:pStyle w:val="3"/>
        <w:spacing w:line="360" w:lineRule="auto"/>
        <w:rPr>
          <w:rFonts w:asciiTheme="minorEastAsia" w:eastAsiaTheme="minorEastAsia" w:hAnsiTheme="minorEastAsia"/>
          <w:w w:val="110"/>
        </w:rPr>
      </w:pPr>
      <w:r>
        <w:t>3.2.6</w:t>
      </w:r>
      <w:r>
        <w:rPr>
          <w:rFonts w:asciiTheme="minorEastAsia" w:eastAsiaTheme="minorEastAsia" w:hAnsiTheme="minorEastAsia"/>
          <w:w w:val="110"/>
        </w:rPr>
        <w:tab/>
      </w:r>
      <w:r>
        <w:rPr>
          <w:rFonts w:asciiTheme="minorEastAsia" w:eastAsiaTheme="minorEastAsia" w:hAnsiTheme="minorEastAsia" w:hint="eastAsia"/>
          <w:w w:val="110"/>
        </w:rPr>
        <w:t>线缆</w:t>
      </w:r>
      <w:r>
        <w:rPr>
          <w:rFonts w:asciiTheme="minorEastAsia" w:eastAsiaTheme="minorEastAsia" w:hAnsiTheme="minorEastAsia"/>
          <w:w w:val="110"/>
        </w:rPr>
        <w:t>用焊接钢管的重量</w:t>
      </w:r>
      <w:r>
        <w:rPr>
          <w:rFonts w:asciiTheme="minorEastAsia" w:eastAsiaTheme="minorEastAsia" w:hAnsiTheme="minorEastAsia" w:hint="eastAsia"/>
          <w:w w:val="110"/>
        </w:rPr>
        <w:t>，</w:t>
      </w:r>
      <w:r>
        <w:rPr>
          <w:rFonts w:asciiTheme="minorEastAsia" w:eastAsiaTheme="minorEastAsia" w:hAnsiTheme="minorEastAsia"/>
          <w:w w:val="110"/>
        </w:rPr>
        <w:t>应符合下列规定：</w:t>
      </w:r>
      <w:r>
        <w:rPr>
          <w:rFonts w:asciiTheme="minorEastAsia" w:eastAsiaTheme="minorEastAsia" w:hAnsiTheme="minorEastAsia"/>
          <w:w w:val="110"/>
        </w:rPr>
        <w:tab/>
      </w:r>
    </w:p>
    <w:p w14:paraId="0EB32CE0"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t xml:space="preserve">1 </w:t>
      </w:r>
      <w:r>
        <w:rPr>
          <w:rFonts w:asciiTheme="minorEastAsia" w:eastAsiaTheme="minorEastAsia" w:hAnsiTheme="minorEastAsia"/>
          <w:color w:val="2D2D2D"/>
          <w:spacing w:val="-2"/>
          <w:w w:val="110"/>
        </w:rPr>
        <w:t>钢管按理论</w:t>
      </w:r>
      <w:r>
        <w:rPr>
          <w:rFonts w:asciiTheme="minorEastAsia" w:eastAsiaTheme="minorEastAsia" w:hAnsiTheme="minorEastAsia" w:hint="eastAsia"/>
          <w:color w:val="2D2D2D"/>
          <w:spacing w:val="-2"/>
          <w:w w:val="110"/>
        </w:rPr>
        <w:t>重量交货，也可按实际</w:t>
      </w:r>
      <w:r>
        <w:rPr>
          <w:rFonts w:asciiTheme="minorEastAsia" w:eastAsiaTheme="minorEastAsia" w:hAnsiTheme="minorEastAsia"/>
          <w:color w:val="2D2D2D"/>
          <w:spacing w:val="-2"/>
          <w:w w:val="110"/>
        </w:rPr>
        <w:t>重量交货。</w:t>
      </w:r>
    </w:p>
    <w:p w14:paraId="0ACD3A43"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t>2 钢</w:t>
      </w:r>
      <w:r>
        <w:rPr>
          <w:rFonts w:asciiTheme="minorEastAsia" w:eastAsiaTheme="minorEastAsia" w:hAnsiTheme="minorEastAsia"/>
          <w:color w:val="2D2D2D"/>
          <w:spacing w:val="-2"/>
          <w:w w:val="110"/>
        </w:rPr>
        <w:t>管的理论</w:t>
      </w:r>
      <w:r>
        <w:rPr>
          <w:rFonts w:asciiTheme="minorEastAsia" w:eastAsiaTheme="minorEastAsia" w:hAnsiTheme="minorEastAsia" w:hint="eastAsia"/>
          <w:color w:val="2D2D2D"/>
          <w:spacing w:val="-2"/>
          <w:w w:val="110"/>
        </w:rPr>
        <w:t>重量按式</w:t>
      </w:r>
      <w:r>
        <w:rPr>
          <w:rFonts w:asciiTheme="minorEastAsia" w:eastAsiaTheme="minorEastAsia" w:hAnsiTheme="minorEastAsia"/>
          <w:color w:val="2D2D2D"/>
          <w:spacing w:val="-2"/>
          <w:w w:val="110"/>
        </w:rPr>
        <w:t>3.2.6-1</w:t>
      </w:r>
      <w:r>
        <w:rPr>
          <w:rFonts w:asciiTheme="minorEastAsia" w:eastAsiaTheme="minorEastAsia" w:hAnsiTheme="minorEastAsia" w:hint="eastAsia"/>
          <w:color w:val="2D2D2D"/>
          <w:spacing w:val="-2"/>
          <w:w w:val="110"/>
        </w:rPr>
        <w:t>计算（</w:t>
      </w:r>
      <w:r>
        <w:rPr>
          <w:rFonts w:asciiTheme="minorEastAsia" w:eastAsiaTheme="minorEastAsia" w:hAnsiTheme="minorEastAsia"/>
          <w:color w:val="2D2D2D"/>
          <w:spacing w:val="-2"/>
          <w:w w:val="110"/>
        </w:rPr>
        <w:t>钢的密度7.85kg/dm</w:t>
      </w:r>
      <w:r>
        <w:rPr>
          <w:rFonts w:asciiTheme="minorEastAsia" w:eastAsiaTheme="minorEastAsia" w:hAnsiTheme="minorEastAsia"/>
          <w:color w:val="2D2D2D"/>
          <w:spacing w:val="-2"/>
          <w:w w:val="110"/>
          <w:vertAlign w:val="superscript"/>
        </w:rPr>
        <w:t>3</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w:t>
      </w:r>
    </w:p>
    <w:p w14:paraId="7E40C83F" w14:textId="77777777" w:rsidR="005A75C0" w:rsidRDefault="00132D8D">
      <w:pPr>
        <w:spacing w:line="360" w:lineRule="auto"/>
        <w:jc w:val="right"/>
        <w:rPr>
          <w:rFonts w:asciiTheme="minorEastAsia" w:eastAsiaTheme="minorEastAsia" w:hAnsiTheme="minorEastAsia"/>
          <w:color w:val="2D2D2D"/>
          <w:spacing w:val="-2"/>
          <w:w w:val="110"/>
        </w:rPr>
      </w:pPr>
      <w:r>
        <w:rPr>
          <w:rFonts w:asciiTheme="minorEastAsia" w:eastAsiaTheme="minorEastAsia" w:hAnsiTheme="minorEastAsia" w:hint="eastAsia"/>
          <w:i/>
          <w:color w:val="2D2D2D"/>
          <w:spacing w:val="-2"/>
          <w:w w:val="110"/>
        </w:rPr>
        <w:t>W</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0.0246615</w:t>
      </w:r>
      <w:r>
        <w:rPr>
          <w:rFonts w:asciiTheme="minorEastAsia" w:eastAsiaTheme="minorEastAsia" w:hAnsiTheme="minorEastAsia" w:hint="eastAsia"/>
          <w:color w:val="2D2D2D"/>
          <w:spacing w:val="-2"/>
          <w:w w:val="110"/>
        </w:rPr>
        <w:t>（</w:t>
      </w:r>
      <w:r>
        <w:rPr>
          <w:rFonts w:asciiTheme="minorEastAsia" w:eastAsiaTheme="minorEastAsia" w:hAnsiTheme="minorEastAsia"/>
          <w:i/>
          <w:color w:val="2D2D2D"/>
          <w:spacing w:val="-2"/>
          <w:w w:val="110"/>
        </w:rPr>
        <w:t>D</w:t>
      </w:r>
      <w:r>
        <w:rPr>
          <w:rFonts w:asciiTheme="minorEastAsia" w:eastAsiaTheme="minorEastAsia" w:hAnsiTheme="minorEastAsia"/>
          <w:color w:val="2D2D2D"/>
          <w:spacing w:val="-2"/>
          <w:w w:val="110"/>
        </w:rPr>
        <w:t>-</w:t>
      </w:r>
      <w:r>
        <w:rPr>
          <w:rFonts w:asciiTheme="minorEastAsia" w:eastAsiaTheme="minorEastAsia" w:hAnsiTheme="minorEastAsia"/>
          <w:i/>
          <w:color w:val="2D2D2D"/>
          <w:spacing w:val="-2"/>
          <w:w w:val="110"/>
        </w:rPr>
        <w:t>t</w:t>
      </w:r>
      <w:r>
        <w:rPr>
          <w:rFonts w:asciiTheme="minorEastAsia" w:eastAsiaTheme="minorEastAsia" w:hAnsiTheme="minorEastAsia"/>
          <w:color w:val="2D2D2D"/>
          <w:spacing w:val="-2"/>
          <w:w w:val="110"/>
        </w:rPr>
        <w:t>)</w:t>
      </w:r>
      <w:r>
        <w:rPr>
          <w:rFonts w:asciiTheme="minorEastAsia" w:eastAsiaTheme="minorEastAsia" w:hAnsiTheme="minorEastAsia"/>
          <w:i/>
          <w:color w:val="2D2D2D"/>
          <w:spacing w:val="-2"/>
          <w:w w:val="110"/>
        </w:rPr>
        <w:t>t</w:t>
      </w:r>
      <w:r>
        <w:rPr>
          <w:rFonts w:asciiTheme="minorEastAsia" w:eastAsiaTheme="minorEastAsia" w:hAnsiTheme="minorEastAsia"/>
          <w:color w:val="2D2D2D"/>
          <w:spacing w:val="-2"/>
          <w:w w:val="110"/>
        </w:rPr>
        <w:t xml:space="preserve">                      </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3.2.6-1</w:t>
      </w:r>
      <w:r>
        <w:rPr>
          <w:rFonts w:asciiTheme="minorEastAsia" w:eastAsiaTheme="minorEastAsia" w:hAnsiTheme="minorEastAsia" w:hint="eastAsia"/>
          <w:color w:val="2D2D2D"/>
          <w:spacing w:val="-2"/>
          <w:w w:val="110"/>
        </w:rPr>
        <w:t>）</w:t>
      </w:r>
    </w:p>
    <w:p w14:paraId="164F03AA" w14:textId="77777777" w:rsidR="005A75C0" w:rsidRDefault="00132D8D">
      <w:pPr>
        <w:spacing w:line="360" w:lineRule="auto"/>
        <w:rPr>
          <w:rFonts w:asciiTheme="minorEastAsia" w:eastAsiaTheme="minorEastAsia" w:hAnsiTheme="minorEastAsia"/>
          <w:color w:val="2D2D2D"/>
          <w:spacing w:val="-2"/>
          <w:w w:val="110"/>
        </w:rPr>
      </w:pPr>
      <w:r>
        <w:rPr>
          <w:rFonts w:asciiTheme="minorEastAsia" w:eastAsiaTheme="minorEastAsia" w:hAnsiTheme="minorEastAsia"/>
          <w:color w:val="2D2D2D"/>
          <w:spacing w:val="-2"/>
          <w:w w:val="110"/>
        </w:rPr>
        <w:t xml:space="preserve">式中： W </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钢管的单位长度理论重量，单位为千克每米（kg/m)</w:t>
      </w:r>
      <w:r>
        <w:rPr>
          <w:rFonts w:asciiTheme="minorEastAsia" w:eastAsiaTheme="minorEastAsia" w:hAnsiTheme="minorEastAsia" w:hint="eastAsia"/>
          <w:color w:val="2D2D2D"/>
          <w:spacing w:val="-2"/>
          <w:w w:val="110"/>
        </w:rPr>
        <w:t>；</w:t>
      </w:r>
    </w:p>
    <w:p w14:paraId="704C3E16" w14:textId="77777777" w:rsidR="005A75C0" w:rsidRDefault="00132D8D">
      <w:pPr>
        <w:spacing w:line="360" w:lineRule="auto"/>
        <w:rPr>
          <w:rFonts w:asciiTheme="minorEastAsia" w:eastAsiaTheme="minorEastAsia" w:hAnsiTheme="minorEastAsia"/>
          <w:color w:val="2D2D2D"/>
          <w:spacing w:val="-2"/>
          <w:w w:val="110"/>
        </w:rPr>
      </w:pPr>
      <w:r>
        <w:rPr>
          <w:rFonts w:asciiTheme="minorEastAsia" w:eastAsiaTheme="minorEastAsia" w:hAnsiTheme="minorEastAsia"/>
          <w:color w:val="2D2D2D"/>
          <w:spacing w:val="-2"/>
          <w:w w:val="110"/>
        </w:rPr>
        <w:t xml:space="preserve">D </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钢管的外径，单位为毫米（mm</w:t>
      </w:r>
      <w:r>
        <w:rPr>
          <w:rFonts w:asciiTheme="minorEastAsia" w:eastAsiaTheme="minorEastAsia" w:hAnsiTheme="minorEastAsia" w:hint="eastAsia"/>
          <w:color w:val="2D2D2D"/>
          <w:spacing w:val="-2"/>
          <w:w w:val="110"/>
        </w:rPr>
        <w:t>）；</w:t>
      </w:r>
    </w:p>
    <w:p w14:paraId="37F6CE13" w14:textId="77777777" w:rsidR="005A75C0" w:rsidRDefault="00132D8D">
      <w:pPr>
        <w:spacing w:line="360" w:lineRule="auto"/>
        <w:rPr>
          <w:rFonts w:asciiTheme="minorEastAsia" w:eastAsiaTheme="minorEastAsia" w:hAnsiTheme="minorEastAsia"/>
          <w:color w:val="2D2D2D"/>
          <w:spacing w:val="-2"/>
          <w:w w:val="110"/>
        </w:rPr>
      </w:pPr>
      <w:r>
        <w:rPr>
          <w:rFonts w:asciiTheme="minorEastAsia" w:eastAsiaTheme="minorEastAsia" w:hAnsiTheme="minorEastAsia"/>
          <w:color w:val="2D2D2D"/>
          <w:spacing w:val="-2"/>
          <w:w w:val="110"/>
        </w:rPr>
        <w:t>t</w:t>
      </w:r>
      <w:r>
        <w:rPr>
          <w:rFonts w:asciiTheme="minorEastAsia" w:eastAsiaTheme="minorEastAsia" w:hAnsiTheme="minorEastAsia" w:hint="eastAsia"/>
          <w:color w:val="2D2D2D"/>
          <w:spacing w:val="-2"/>
          <w:w w:val="110"/>
        </w:rPr>
        <w:t xml:space="preserve"> ——</w:t>
      </w:r>
      <w:r>
        <w:rPr>
          <w:rFonts w:asciiTheme="minorEastAsia" w:eastAsiaTheme="minorEastAsia" w:hAnsiTheme="minorEastAsia"/>
          <w:color w:val="2D2D2D"/>
          <w:spacing w:val="-2"/>
          <w:w w:val="110"/>
        </w:rPr>
        <w:t>管的壁厚，单位为毫米（mm）</w:t>
      </w:r>
      <w:r>
        <w:rPr>
          <w:rFonts w:asciiTheme="minorEastAsia" w:eastAsiaTheme="minorEastAsia" w:hAnsiTheme="minorEastAsia" w:hint="eastAsia"/>
          <w:color w:val="2D2D2D"/>
          <w:spacing w:val="-2"/>
          <w:w w:val="110"/>
        </w:rPr>
        <w:t>。</w:t>
      </w:r>
    </w:p>
    <w:p w14:paraId="124C80F4" w14:textId="77777777" w:rsidR="005A75C0" w:rsidRDefault="00132D8D">
      <w:pPr>
        <w:spacing w:line="360" w:lineRule="auto"/>
        <w:ind w:firstLineChars="200" w:firstLine="521"/>
        <w:rPr>
          <w:rFonts w:asciiTheme="minorEastAsia" w:eastAsiaTheme="minorEastAsia" w:hAnsiTheme="minorEastAsia"/>
          <w:color w:val="2D2D2D"/>
          <w:spacing w:val="-2"/>
          <w:w w:val="110"/>
        </w:rPr>
      </w:pPr>
      <w:r>
        <w:rPr>
          <w:rFonts w:asciiTheme="minorEastAsia" w:eastAsiaTheme="minorEastAsia" w:hAnsiTheme="minorEastAsia" w:hint="eastAsia"/>
          <w:color w:val="2D2D2D"/>
          <w:spacing w:val="-2"/>
          <w:w w:val="110"/>
        </w:rPr>
        <w:t xml:space="preserve">3 </w:t>
      </w:r>
      <w:r>
        <w:rPr>
          <w:rFonts w:asciiTheme="minorEastAsia" w:eastAsiaTheme="minorEastAsia" w:hAnsiTheme="minorEastAsia"/>
          <w:color w:val="2D2D2D"/>
          <w:spacing w:val="-2"/>
          <w:w w:val="110"/>
        </w:rPr>
        <w:t xml:space="preserve">钢管镀锌后单位长度理论重量按式3.2.6-2计算。 </w:t>
      </w:r>
    </w:p>
    <w:p w14:paraId="1BFBC026" w14:textId="77777777" w:rsidR="005A75C0" w:rsidRDefault="00132D8D">
      <w:pPr>
        <w:jc w:val="right"/>
        <w:rPr>
          <w:rFonts w:asciiTheme="minorEastAsia" w:eastAsiaTheme="minorEastAsia" w:hAnsiTheme="minorEastAsia"/>
          <w:color w:val="2D2D2D"/>
          <w:spacing w:val="-2"/>
          <w:w w:val="110"/>
        </w:rPr>
      </w:pPr>
      <w:r>
        <w:rPr>
          <w:rFonts w:asciiTheme="minorEastAsia" w:eastAsiaTheme="minorEastAsia" w:hAnsiTheme="minorEastAsia"/>
          <w:i/>
          <w:color w:val="2D2D2D"/>
          <w:spacing w:val="-2"/>
          <w:w w:val="110"/>
        </w:rPr>
        <w:t>W＇</w:t>
      </w:r>
      <w:r>
        <w:rPr>
          <w:rFonts w:asciiTheme="minorEastAsia" w:eastAsiaTheme="minorEastAsia" w:hAnsiTheme="minorEastAsia"/>
          <w:color w:val="2D2D2D"/>
          <w:spacing w:val="-2"/>
          <w:w w:val="110"/>
        </w:rPr>
        <w:t>=</w:t>
      </w:r>
      <w:r>
        <w:rPr>
          <w:rFonts w:asciiTheme="minorEastAsia" w:eastAsiaTheme="minorEastAsia" w:hAnsiTheme="minorEastAsia"/>
          <w:i/>
          <w:color w:val="2D2D2D"/>
          <w:spacing w:val="-2"/>
          <w:w w:val="110"/>
        </w:rPr>
        <w:t>cW</w:t>
      </w:r>
      <w:r>
        <w:rPr>
          <w:rFonts w:asciiTheme="minorEastAsia" w:eastAsiaTheme="minorEastAsia" w:hAnsiTheme="minorEastAsia"/>
          <w:color w:val="2D2D2D"/>
          <w:spacing w:val="-2"/>
          <w:w w:val="110"/>
        </w:rPr>
        <w:t xml:space="preserve">                              </w:t>
      </w:r>
      <w:r>
        <w:rPr>
          <w:rFonts w:asciiTheme="minorEastAsia" w:eastAsiaTheme="minorEastAsia" w:hAnsiTheme="minorEastAsia" w:hint="eastAsia"/>
          <w:color w:val="2D2D2D"/>
          <w:spacing w:val="-2"/>
          <w:w w:val="110"/>
        </w:rPr>
        <w:t xml:space="preserve"> </w:t>
      </w:r>
      <w:r>
        <w:rPr>
          <w:rFonts w:asciiTheme="minorEastAsia" w:eastAsiaTheme="minorEastAsia" w:hAnsiTheme="minorEastAsia"/>
          <w:color w:val="2D2D2D"/>
          <w:spacing w:val="-2"/>
          <w:w w:val="110"/>
        </w:rPr>
        <w:t xml:space="preserve"> </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3.2.6-2</w:t>
      </w:r>
      <w:r>
        <w:rPr>
          <w:rFonts w:asciiTheme="minorEastAsia" w:eastAsiaTheme="minorEastAsia" w:hAnsiTheme="minorEastAsia" w:hint="eastAsia"/>
          <w:color w:val="2D2D2D"/>
          <w:spacing w:val="-2"/>
          <w:w w:val="110"/>
        </w:rPr>
        <w:t>）</w:t>
      </w:r>
    </w:p>
    <w:p w14:paraId="24072B6D" w14:textId="77777777" w:rsidR="005A75C0" w:rsidRDefault="00132D8D">
      <w:pPr>
        <w:rPr>
          <w:rFonts w:asciiTheme="minorEastAsia" w:eastAsiaTheme="minorEastAsia" w:hAnsiTheme="minorEastAsia"/>
          <w:color w:val="2D2D2D"/>
          <w:spacing w:val="-2"/>
          <w:w w:val="110"/>
        </w:rPr>
      </w:pPr>
      <w:r>
        <w:rPr>
          <w:rFonts w:asciiTheme="minorEastAsia" w:eastAsiaTheme="minorEastAsia" w:hAnsiTheme="minorEastAsia"/>
          <w:color w:val="2D2D2D"/>
          <w:spacing w:val="-2"/>
          <w:w w:val="110"/>
        </w:rPr>
        <w:t>式中</w:t>
      </w:r>
      <w:r>
        <w:rPr>
          <w:rFonts w:asciiTheme="minorEastAsia" w:eastAsiaTheme="minorEastAsia" w:hAnsiTheme="minorEastAsia" w:hint="eastAsia"/>
          <w:color w:val="2D2D2D"/>
          <w:spacing w:val="-2"/>
          <w:w w:val="110"/>
        </w:rPr>
        <w:t>:</w:t>
      </w:r>
      <w:r>
        <w:rPr>
          <w:rFonts w:asciiTheme="minorEastAsia" w:eastAsiaTheme="minorEastAsia" w:hAnsiTheme="minorEastAsia"/>
          <w:i/>
          <w:color w:val="2D2D2D"/>
          <w:spacing w:val="-2"/>
          <w:w w:val="110"/>
        </w:rPr>
        <w:t>W＇</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钢管镀锌后的单位长度理论重量，单位为千克每米（kg/m);</w:t>
      </w:r>
    </w:p>
    <w:p w14:paraId="4219C239" w14:textId="77777777" w:rsidR="005A75C0" w:rsidRDefault="00132D8D">
      <w:pPr>
        <w:rPr>
          <w:rFonts w:asciiTheme="minorEastAsia" w:eastAsiaTheme="minorEastAsia" w:hAnsiTheme="minorEastAsia"/>
          <w:color w:val="2D2D2D"/>
          <w:spacing w:val="-2"/>
          <w:w w:val="110"/>
        </w:rPr>
      </w:pPr>
      <w:r>
        <w:rPr>
          <w:rFonts w:asciiTheme="minorEastAsia" w:eastAsiaTheme="minorEastAsia" w:hAnsiTheme="minorEastAsia"/>
          <w:i/>
          <w:color w:val="2D2D2D"/>
          <w:spacing w:val="-2"/>
          <w:w w:val="110"/>
        </w:rPr>
        <w:t>W</w:t>
      </w:r>
      <w:r>
        <w:rPr>
          <w:rFonts w:asciiTheme="minorEastAsia" w:eastAsiaTheme="minorEastAsia" w:hAnsiTheme="minorEastAsia"/>
          <w:color w:val="2D2D2D"/>
          <w:spacing w:val="-2"/>
          <w:w w:val="110"/>
        </w:rPr>
        <w:t xml:space="preserve">  </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钢管镀锌前的单位长度理论重量，单位为千克每米（kg/m);</w:t>
      </w:r>
    </w:p>
    <w:p w14:paraId="713CE570" w14:textId="77777777" w:rsidR="005A75C0" w:rsidRDefault="00132D8D">
      <w:pPr>
        <w:rPr>
          <w:rFonts w:asciiTheme="minorEastAsia" w:eastAsiaTheme="minorEastAsia" w:hAnsiTheme="minorEastAsia"/>
          <w:color w:val="2D2D2D"/>
          <w:spacing w:val="-2"/>
          <w:w w:val="110"/>
        </w:rPr>
      </w:pPr>
      <w:r>
        <w:rPr>
          <w:rFonts w:asciiTheme="minorEastAsia" w:eastAsiaTheme="minorEastAsia" w:hAnsiTheme="minorEastAsia"/>
          <w:i/>
          <w:color w:val="2D2D2D"/>
          <w:spacing w:val="-2"/>
          <w:w w:val="110"/>
        </w:rPr>
        <w:t xml:space="preserve">c  </w:t>
      </w:r>
      <w:r>
        <w:rPr>
          <w:rFonts w:asciiTheme="minorEastAsia" w:eastAsiaTheme="minorEastAsia" w:hAnsiTheme="minorEastAsia" w:hint="eastAsia"/>
          <w:color w:val="2D2D2D"/>
          <w:spacing w:val="-2"/>
          <w:w w:val="110"/>
        </w:rPr>
        <w:t>——</w:t>
      </w:r>
      <w:r>
        <w:rPr>
          <w:rFonts w:asciiTheme="minorEastAsia" w:eastAsiaTheme="minorEastAsia" w:hAnsiTheme="minorEastAsia"/>
          <w:color w:val="2D2D2D"/>
          <w:spacing w:val="-2"/>
          <w:w w:val="110"/>
        </w:rPr>
        <w:t>镀锌层的重量系数，</w:t>
      </w:r>
      <w:r>
        <w:rPr>
          <w:rFonts w:asciiTheme="minorEastAsia" w:eastAsiaTheme="minorEastAsia" w:hAnsiTheme="minorEastAsia" w:hint="eastAsia"/>
          <w:color w:val="2D2D2D"/>
          <w:spacing w:val="-2"/>
          <w:w w:val="110"/>
        </w:rPr>
        <w:t>应符合</w:t>
      </w:r>
      <w:r>
        <w:rPr>
          <w:rFonts w:asciiTheme="minorEastAsia" w:eastAsiaTheme="minorEastAsia" w:hAnsiTheme="minorEastAsia"/>
          <w:color w:val="2D2D2D"/>
          <w:spacing w:val="-2"/>
          <w:w w:val="110"/>
        </w:rPr>
        <w:t>表3.2.6-1、表3.2.6-2</w:t>
      </w:r>
      <w:r>
        <w:rPr>
          <w:rFonts w:asciiTheme="minorEastAsia" w:eastAsiaTheme="minorEastAsia" w:hAnsiTheme="minorEastAsia" w:hint="eastAsia"/>
          <w:color w:val="2D2D2D"/>
          <w:spacing w:val="-2"/>
          <w:w w:val="110"/>
        </w:rPr>
        <w:t>的规定。</w:t>
      </w:r>
    </w:p>
    <w:p w14:paraId="483AE6A2" w14:textId="77777777" w:rsidR="005A75C0" w:rsidRDefault="00132D8D">
      <w:pPr>
        <w:jc w:val="center"/>
        <w:rPr>
          <w:rFonts w:ascii="宋体" w:hAnsi="宋体" w:cs="宋体"/>
          <w:b/>
          <w:bCs/>
          <w:sz w:val="21"/>
          <w:szCs w:val="21"/>
        </w:rPr>
      </w:pPr>
      <w:r w:rsidRPr="001A074F">
        <w:rPr>
          <w:rFonts w:ascii="宋体" w:hAnsi="宋体" w:cs="宋体" w:hint="eastAsia"/>
          <w:b/>
          <w:bCs/>
          <w:sz w:val="21"/>
          <w:szCs w:val="21"/>
        </w:rPr>
        <w:t>表3.2.6-1  镀锌层300g／m2的重量系数</w:t>
      </w:r>
    </w:p>
    <w:tbl>
      <w:tblPr>
        <w:tblStyle w:val="TableNormal"/>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2"/>
        <w:gridCol w:w="851"/>
        <w:gridCol w:w="851"/>
        <w:gridCol w:w="851"/>
        <w:gridCol w:w="851"/>
        <w:gridCol w:w="851"/>
        <w:gridCol w:w="851"/>
        <w:gridCol w:w="851"/>
      </w:tblGrid>
      <w:tr w:rsidR="005A75C0" w14:paraId="14273E6C" w14:textId="77777777">
        <w:trPr>
          <w:trHeight w:hRule="exact" w:val="340"/>
          <w:jc w:val="center"/>
        </w:trPr>
        <w:tc>
          <w:tcPr>
            <w:tcW w:w="2212" w:type="dxa"/>
            <w:vAlign w:val="center"/>
          </w:tcPr>
          <w:p w14:paraId="16AEB2E4" w14:textId="77777777" w:rsidR="005A75C0" w:rsidRDefault="00132D8D">
            <w:pPr>
              <w:pStyle w:val="3"/>
              <w:jc w:val="center"/>
              <w:rPr>
                <w:rFonts w:ascii="宋体" w:hAnsi="宋体" w:cs="宋体"/>
                <w:w w:val="110"/>
                <w:sz w:val="21"/>
                <w:szCs w:val="21"/>
              </w:rPr>
            </w:pPr>
            <w:r>
              <w:rPr>
                <w:rFonts w:ascii="宋体" w:hAnsi="宋体" w:cs="宋体" w:hint="eastAsia"/>
                <w:w w:val="110"/>
                <w:sz w:val="21"/>
                <w:szCs w:val="21"/>
              </w:rPr>
              <w:t>公称壁厚/mm</w:t>
            </w:r>
          </w:p>
        </w:tc>
        <w:tc>
          <w:tcPr>
            <w:tcW w:w="851" w:type="dxa"/>
            <w:vAlign w:val="center"/>
          </w:tcPr>
          <w:p w14:paraId="471186BB" w14:textId="77777777" w:rsidR="005A75C0" w:rsidRDefault="00132D8D">
            <w:pPr>
              <w:pStyle w:val="TableParagraph"/>
              <w:spacing w:before="84"/>
              <w:ind w:left="27"/>
              <w:jc w:val="center"/>
              <w:rPr>
                <w:rFonts w:ascii="宋体" w:hAnsi="宋体" w:cs="宋体"/>
                <w:sz w:val="21"/>
                <w:szCs w:val="21"/>
              </w:rPr>
            </w:pPr>
            <w:r>
              <w:rPr>
                <w:rFonts w:ascii="宋体" w:hAnsi="宋体" w:cs="宋体" w:hint="eastAsia"/>
                <w:color w:val="2D2F2F"/>
                <w:spacing w:val="6"/>
                <w:sz w:val="21"/>
                <w:szCs w:val="21"/>
              </w:rPr>
              <w:t>2.0</w:t>
            </w:r>
          </w:p>
        </w:tc>
        <w:tc>
          <w:tcPr>
            <w:tcW w:w="851" w:type="dxa"/>
            <w:vAlign w:val="center"/>
          </w:tcPr>
          <w:p w14:paraId="066A8CBA" w14:textId="77777777" w:rsidR="005A75C0" w:rsidRDefault="00132D8D">
            <w:pPr>
              <w:pStyle w:val="TableParagraph"/>
              <w:spacing w:before="75"/>
              <w:ind w:left="14"/>
              <w:jc w:val="center"/>
              <w:rPr>
                <w:rFonts w:ascii="宋体" w:hAnsi="宋体" w:cs="宋体"/>
                <w:sz w:val="21"/>
                <w:szCs w:val="21"/>
              </w:rPr>
            </w:pPr>
            <w:r>
              <w:rPr>
                <w:rFonts w:ascii="宋体" w:hAnsi="宋体" w:cs="宋体" w:hint="eastAsia"/>
                <w:color w:val="2D2F2F"/>
                <w:sz w:val="21"/>
                <w:szCs w:val="21"/>
              </w:rPr>
              <w:t>2.2</w:t>
            </w:r>
          </w:p>
        </w:tc>
        <w:tc>
          <w:tcPr>
            <w:tcW w:w="851" w:type="dxa"/>
            <w:vAlign w:val="center"/>
          </w:tcPr>
          <w:p w14:paraId="40A5786A" w14:textId="77777777" w:rsidR="005A75C0" w:rsidRDefault="00132D8D">
            <w:pPr>
              <w:pStyle w:val="TableParagraph"/>
              <w:spacing w:before="84"/>
              <w:jc w:val="center"/>
              <w:rPr>
                <w:rFonts w:ascii="宋体" w:hAnsi="宋体" w:cs="宋体"/>
                <w:sz w:val="21"/>
                <w:szCs w:val="21"/>
              </w:rPr>
            </w:pPr>
            <w:r>
              <w:rPr>
                <w:rFonts w:ascii="宋体" w:hAnsi="宋体" w:cs="宋体" w:hint="eastAsia"/>
                <w:color w:val="2D2F2F"/>
                <w:w w:val="105"/>
                <w:sz w:val="21"/>
                <w:szCs w:val="21"/>
              </w:rPr>
              <w:t>2.3</w:t>
            </w:r>
          </w:p>
        </w:tc>
        <w:tc>
          <w:tcPr>
            <w:tcW w:w="851" w:type="dxa"/>
            <w:vAlign w:val="center"/>
          </w:tcPr>
          <w:p w14:paraId="270940DE" w14:textId="77777777" w:rsidR="005A75C0" w:rsidRDefault="00132D8D">
            <w:pPr>
              <w:pStyle w:val="TableParagraph"/>
              <w:spacing w:before="84"/>
              <w:ind w:left="20"/>
              <w:jc w:val="center"/>
              <w:rPr>
                <w:rFonts w:ascii="宋体" w:hAnsi="宋体" w:cs="宋体"/>
                <w:sz w:val="21"/>
                <w:szCs w:val="21"/>
              </w:rPr>
            </w:pPr>
            <w:r>
              <w:rPr>
                <w:rFonts w:ascii="宋体" w:hAnsi="宋体" w:cs="宋体" w:hint="eastAsia"/>
                <w:color w:val="2D2F2F"/>
                <w:w w:val="105"/>
                <w:sz w:val="21"/>
                <w:szCs w:val="21"/>
              </w:rPr>
              <w:t>2.5</w:t>
            </w:r>
          </w:p>
        </w:tc>
        <w:tc>
          <w:tcPr>
            <w:tcW w:w="851" w:type="dxa"/>
            <w:vAlign w:val="center"/>
          </w:tcPr>
          <w:p w14:paraId="290A4DA1" w14:textId="77777777" w:rsidR="005A75C0" w:rsidRDefault="00132D8D">
            <w:pPr>
              <w:pStyle w:val="TableParagraph"/>
              <w:spacing w:before="84"/>
              <w:jc w:val="center"/>
              <w:rPr>
                <w:rFonts w:ascii="宋体" w:hAnsi="宋体" w:cs="宋体"/>
                <w:sz w:val="21"/>
                <w:szCs w:val="21"/>
              </w:rPr>
            </w:pPr>
            <w:r>
              <w:rPr>
                <w:rFonts w:ascii="宋体" w:hAnsi="宋体" w:cs="宋体" w:hint="eastAsia"/>
                <w:color w:val="2D2F2F"/>
                <w:spacing w:val="5"/>
                <w:w w:val="105"/>
                <w:sz w:val="21"/>
                <w:szCs w:val="21"/>
              </w:rPr>
              <w:t>2.8</w:t>
            </w:r>
          </w:p>
        </w:tc>
        <w:tc>
          <w:tcPr>
            <w:tcW w:w="851" w:type="dxa"/>
            <w:vAlign w:val="center"/>
          </w:tcPr>
          <w:p w14:paraId="0B50F02F" w14:textId="77777777" w:rsidR="005A75C0" w:rsidRDefault="00132D8D">
            <w:pPr>
              <w:pStyle w:val="TableParagraph"/>
              <w:spacing w:before="84"/>
              <w:jc w:val="center"/>
              <w:rPr>
                <w:rFonts w:ascii="宋体" w:hAnsi="宋体" w:cs="宋体"/>
                <w:sz w:val="21"/>
                <w:szCs w:val="21"/>
              </w:rPr>
            </w:pPr>
            <w:r>
              <w:rPr>
                <w:rFonts w:ascii="宋体" w:hAnsi="宋体" w:cs="宋体" w:hint="eastAsia"/>
                <w:color w:val="2D2F2F"/>
                <w:spacing w:val="5"/>
                <w:sz w:val="21"/>
                <w:szCs w:val="21"/>
              </w:rPr>
              <w:t>2.9</w:t>
            </w:r>
          </w:p>
        </w:tc>
        <w:tc>
          <w:tcPr>
            <w:tcW w:w="851" w:type="dxa"/>
            <w:vAlign w:val="center"/>
          </w:tcPr>
          <w:p w14:paraId="3B1AF49F" w14:textId="77777777" w:rsidR="005A75C0" w:rsidRDefault="00132D8D">
            <w:pPr>
              <w:pStyle w:val="TableParagraph"/>
              <w:spacing w:before="84"/>
              <w:jc w:val="center"/>
              <w:rPr>
                <w:rFonts w:ascii="宋体" w:hAnsi="宋体" w:cs="宋体"/>
                <w:sz w:val="21"/>
                <w:szCs w:val="21"/>
              </w:rPr>
            </w:pPr>
            <w:r>
              <w:rPr>
                <w:rFonts w:ascii="宋体" w:hAnsi="宋体" w:cs="宋体" w:hint="eastAsia"/>
                <w:color w:val="2D2F2F"/>
                <w:spacing w:val="-7"/>
                <w:w w:val="120"/>
                <w:sz w:val="21"/>
                <w:szCs w:val="21"/>
              </w:rPr>
              <w:t>3.0</w:t>
            </w:r>
          </w:p>
        </w:tc>
      </w:tr>
      <w:tr w:rsidR="005A75C0" w14:paraId="0116232C" w14:textId="77777777">
        <w:trPr>
          <w:trHeight w:hRule="exact" w:val="340"/>
          <w:jc w:val="center"/>
        </w:trPr>
        <w:tc>
          <w:tcPr>
            <w:tcW w:w="2212" w:type="dxa"/>
            <w:vAlign w:val="center"/>
          </w:tcPr>
          <w:p w14:paraId="409273BA" w14:textId="77777777" w:rsidR="005A75C0" w:rsidRDefault="00132D8D">
            <w:pPr>
              <w:pStyle w:val="3"/>
              <w:jc w:val="center"/>
              <w:rPr>
                <w:rFonts w:ascii="宋体" w:hAnsi="宋体" w:cs="宋体"/>
                <w:w w:val="110"/>
                <w:sz w:val="21"/>
                <w:szCs w:val="21"/>
              </w:rPr>
            </w:pPr>
            <w:r>
              <w:rPr>
                <w:rFonts w:ascii="宋体" w:hAnsi="宋体" w:cs="宋体" w:hint="eastAsia"/>
                <w:w w:val="110"/>
                <w:sz w:val="21"/>
                <w:szCs w:val="21"/>
              </w:rPr>
              <w:lastRenderedPageBreak/>
              <w:t>系数c</w:t>
            </w:r>
          </w:p>
        </w:tc>
        <w:tc>
          <w:tcPr>
            <w:tcW w:w="851" w:type="dxa"/>
            <w:vAlign w:val="center"/>
          </w:tcPr>
          <w:p w14:paraId="4D6E6CC7"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19"/>
                <w:w w:val="105"/>
                <w:sz w:val="21"/>
                <w:szCs w:val="21"/>
              </w:rPr>
              <w:t>1.0</w:t>
            </w:r>
            <w:r>
              <w:rPr>
                <w:rFonts w:ascii="宋体" w:hAnsi="宋体" w:cs="宋体" w:hint="eastAsia"/>
                <w:color w:val="2D2F2F"/>
                <w:w w:val="105"/>
                <w:sz w:val="21"/>
                <w:szCs w:val="21"/>
              </w:rPr>
              <w:t>38</w:t>
            </w:r>
          </w:p>
        </w:tc>
        <w:tc>
          <w:tcPr>
            <w:tcW w:w="851" w:type="dxa"/>
            <w:vAlign w:val="center"/>
          </w:tcPr>
          <w:p w14:paraId="204FEFB4"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5"/>
                <w:w w:val="115"/>
                <w:sz w:val="21"/>
                <w:szCs w:val="21"/>
              </w:rPr>
              <w:t>1.035</w:t>
            </w:r>
          </w:p>
        </w:tc>
        <w:tc>
          <w:tcPr>
            <w:tcW w:w="851" w:type="dxa"/>
            <w:vAlign w:val="center"/>
          </w:tcPr>
          <w:p w14:paraId="35AB84F6"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8"/>
                <w:w w:val="115"/>
                <w:sz w:val="21"/>
                <w:szCs w:val="21"/>
              </w:rPr>
              <w:t>1.033</w:t>
            </w:r>
          </w:p>
        </w:tc>
        <w:tc>
          <w:tcPr>
            <w:tcW w:w="851" w:type="dxa"/>
            <w:vAlign w:val="center"/>
          </w:tcPr>
          <w:p w14:paraId="1018B088"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8"/>
                <w:w w:val="115"/>
                <w:sz w:val="21"/>
                <w:szCs w:val="21"/>
              </w:rPr>
              <w:t>1.031</w:t>
            </w:r>
          </w:p>
        </w:tc>
        <w:tc>
          <w:tcPr>
            <w:tcW w:w="851" w:type="dxa"/>
            <w:vAlign w:val="center"/>
          </w:tcPr>
          <w:p w14:paraId="1E38F8BF"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6"/>
                <w:w w:val="115"/>
                <w:sz w:val="21"/>
                <w:szCs w:val="21"/>
              </w:rPr>
              <w:t>1.027</w:t>
            </w:r>
          </w:p>
        </w:tc>
        <w:tc>
          <w:tcPr>
            <w:tcW w:w="851" w:type="dxa"/>
            <w:vAlign w:val="center"/>
          </w:tcPr>
          <w:p w14:paraId="0AAB78BA"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11"/>
                <w:w w:val="105"/>
                <w:sz w:val="21"/>
                <w:szCs w:val="21"/>
              </w:rPr>
              <w:t>1.02</w:t>
            </w:r>
            <w:r>
              <w:rPr>
                <w:rFonts w:ascii="宋体" w:hAnsi="宋体" w:cs="宋体" w:hint="eastAsia"/>
                <w:color w:val="2D2F2F"/>
                <w:w w:val="105"/>
                <w:sz w:val="21"/>
                <w:szCs w:val="21"/>
              </w:rPr>
              <w:t>6</w:t>
            </w:r>
          </w:p>
        </w:tc>
        <w:tc>
          <w:tcPr>
            <w:tcW w:w="851" w:type="dxa"/>
            <w:vAlign w:val="center"/>
          </w:tcPr>
          <w:p w14:paraId="6F433A07" w14:textId="77777777" w:rsidR="005A75C0" w:rsidRDefault="00132D8D">
            <w:pPr>
              <w:pStyle w:val="TableParagraph"/>
              <w:spacing w:before="93"/>
              <w:jc w:val="center"/>
              <w:rPr>
                <w:rFonts w:ascii="宋体" w:hAnsi="宋体" w:cs="宋体"/>
                <w:sz w:val="21"/>
                <w:szCs w:val="21"/>
              </w:rPr>
            </w:pPr>
            <w:r>
              <w:rPr>
                <w:rFonts w:ascii="宋体" w:hAnsi="宋体" w:cs="宋体" w:hint="eastAsia"/>
                <w:color w:val="2D2F2F"/>
                <w:spacing w:val="-10"/>
                <w:w w:val="105"/>
                <w:sz w:val="21"/>
                <w:szCs w:val="21"/>
              </w:rPr>
              <w:t>1.02</w:t>
            </w:r>
            <w:r>
              <w:rPr>
                <w:rFonts w:ascii="宋体" w:hAnsi="宋体" w:cs="宋体" w:hint="eastAsia"/>
                <w:color w:val="2D2F2F"/>
                <w:w w:val="105"/>
                <w:sz w:val="21"/>
                <w:szCs w:val="21"/>
              </w:rPr>
              <w:t>5</w:t>
            </w:r>
          </w:p>
        </w:tc>
      </w:tr>
      <w:tr w:rsidR="005A75C0" w14:paraId="446A834A" w14:textId="77777777">
        <w:trPr>
          <w:trHeight w:hRule="exact" w:val="340"/>
          <w:jc w:val="center"/>
        </w:trPr>
        <w:tc>
          <w:tcPr>
            <w:tcW w:w="2212" w:type="dxa"/>
            <w:vAlign w:val="center"/>
          </w:tcPr>
          <w:p w14:paraId="494FEF94" w14:textId="77777777" w:rsidR="005A75C0" w:rsidRDefault="00132D8D">
            <w:pPr>
              <w:pStyle w:val="3"/>
              <w:jc w:val="center"/>
              <w:rPr>
                <w:rFonts w:ascii="宋体" w:hAnsi="宋体" w:cs="宋体"/>
                <w:w w:val="110"/>
                <w:sz w:val="21"/>
                <w:szCs w:val="21"/>
              </w:rPr>
            </w:pPr>
            <w:r>
              <w:rPr>
                <w:rFonts w:ascii="宋体" w:hAnsi="宋体" w:cs="宋体" w:hint="eastAsia"/>
                <w:w w:val="110"/>
                <w:sz w:val="21"/>
                <w:szCs w:val="21"/>
              </w:rPr>
              <w:t>公称壁厚/mm</w:t>
            </w:r>
          </w:p>
        </w:tc>
        <w:tc>
          <w:tcPr>
            <w:tcW w:w="851" w:type="dxa"/>
            <w:vAlign w:val="center"/>
          </w:tcPr>
          <w:p w14:paraId="1AA6DB22" w14:textId="77777777" w:rsidR="005A75C0" w:rsidRDefault="00132D8D">
            <w:pPr>
              <w:pStyle w:val="TableParagraph"/>
              <w:spacing w:before="107"/>
              <w:jc w:val="center"/>
              <w:rPr>
                <w:rFonts w:ascii="宋体" w:hAnsi="宋体" w:cs="宋体"/>
                <w:sz w:val="21"/>
                <w:szCs w:val="21"/>
              </w:rPr>
            </w:pPr>
            <w:r>
              <w:rPr>
                <w:rFonts w:ascii="宋体" w:hAnsi="宋体" w:cs="宋体" w:hint="eastAsia"/>
                <w:color w:val="2D2F2F"/>
                <w:sz w:val="21"/>
                <w:szCs w:val="21"/>
              </w:rPr>
              <w:t>3.2</w:t>
            </w:r>
          </w:p>
        </w:tc>
        <w:tc>
          <w:tcPr>
            <w:tcW w:w="851" w:type="dxa"/>
            <w:vAlign w:val="center"/>
          </w:tcPr>
          <w:p w14:paraId="0E31688B" w14:textId="77777777" w:rsidR="005A75C0" w:rsidRDefault="00132D8D">
            <w:pPr>
              <w:pStyle w:val="TableParagraph"/>
              <w:spacing w:before="107"/>
              <w:jc w:val="center"/>
              <w:rPr>
                <w:rFonts w:ascii="宋体" w:hAnsi="宋体" w:cs="宋体"/>
                <w:sz w:val="21"/>
                <w:szCs w:val="21"/>
              </w:rPr>
            </w:pPr>
            <w:r>
              <w:rPr>
                <w:rFonts w:ascii="宋体" w:hAnsi="宋体" w:cs="宋体" w:hint="eastAsia"/>
                <w:color w:val="2D2F2F"/>
                <w:w w:val="105"/>
                <w:sz w:val="21"/>
                <w:szCs w:val="21"/>
              </w:rPr>
              <w:t>3.5</w:t>
            </w:r>
          </w:p>
        </w:tc>
        <w:tc>
          <w:tcPr>
            <w:tcW w:w="851" w:type="dxa"/>
            <w:vAlign w:val="center"/>
          </w:tcPr>
          <w:p w14:paraId="18845106" w14:textId="77777777" w:rsidR="005A75C0" w:rsidRDefault="00132D8D">
            <w:pPr>
              <w:pStyle w:val="TableParagraph"/>
              <w:spacing w:before="107"/>
              <w:ind w:left="18"/>
              <w:jc w:val="center"/>
              <w:rPr>
                <w:rFonts w:ascii="宋体" w:hAnsi="宋体" w:cs="宋体"/>
                <w:sz w:val="21"/>
                <w:szCs w:val="21"/>
              </w:rPr>
            </w:pPr>
            <w:r>
              <w:rPr>
                <w:rFonts w:ascii="宋体" w:hAnsi="宋体" w:cs="宋体" w:hint="eastAsia"/>
                <w:color w:val="2D2F2F"/>
                <w:spacing w:val="4"/>
                <w:sz w:val="21"/>
                <w:szCs w:val="21"/>
              </w:rPr>
              <w:t>3.6</w:t>
            </w:r>
          </w:p>
        </w:tc>
        <w:tc>
          <w:tcPr>
            <w:tcW w:w="851" w:type="dxa"/>
            <w:vAlign w:val="center"/>
          </w:tcPr>
          <w:p w14:paraId="27251352" w14:textId="77777777" w:rsidR="005A75C0" w:rsidRDefault="00132D8D">
            <w:pPr>
              <w:pStyle w:val="TableParagraph"/>
              <w:spacing w:before="107"/>
              <w:jc w:val="center"/>
              <w:rPr>
                <w:rFonts w:ascii="宋体" w:hAnsi="宋体" w:cs="宋体"/>
                <w:sz w:val="21"/>
                <w:szCs w:val="21"/>
              </w:rPr>
            </w:pPr>
            <w:r>
              <w:rPr>
                <w:rFonts w:ascii="宋体" w:hAnsi="宋体" w:cs="宋体" w:hint="eastAsia"/>
                <w:color w:val="2D2F2F"/>
                <w:spacing w:val="4"/>
                <w:w w:val="105"/>
                <w:sz w:val="21"/>
                <w:szCs w:val="21"/>
              </w:rPr>
              <w:t>3.8</w:t>
            </w:r>
          </w:p>
        </w:tc>
        <w:tc>
          <w:tcPr>
            <w:tcW w:w="851" w:type="dxa"/>
            <w:vAlign w:val="center"/>
          </w:tcPr>
          <w:p w14:paraId="5462F6D9" w14:textId="77777777" w:rsidR="005A75C0" w:rsidRDefault="00132D8D">
            <w:pPr>
              <w:pStyle w:val="TableParagraph"/>
              <w:spacing w:before="107"/>
              <w:jc w:val="center"/>
              <w:rPr>
                <w:rFonts w:ascii="宋体" w:hAnsi="宋体" w:cs="宋体"/>
                <w:sz w:val="21"/>
                <w:szCs w:val="21"/>
              </w:rPr>
            </w:pPr>
            <w:r>
              <w:rPr>
                <w:rFonts w:ascii="宋体" w:hAnsi="宋体" w:cs="宋体" w:hint="eastAsia"/>
                <w:color w:val="2D2F2F"/>
                <w:spacing w:val="6"/>
                <w:sz w:val="21"/>
                <w:szCs w:val="21"/>
              </w:rPr>
              <w:t>4.0</w:t>
            </w:r>
          </w:p>
        </w:tc>
        <w:tc>
          <w:tcPr>
            <w:tcW w:w="851" w:type="dxa"/>
            <w:vAlign w:val="center"/>
          </w:tcPr>
          <w:p w14:paraId="73A4B64D" w14:textId="77777777" w:rsidR="005A75C0" w:rsidRDefault="00132D8D">
            <w:pPr>
              <w:pStyle w:val="TableParagraph"/>
              <w:spacing w:before="107"/>
              <w:jc w:val="center"/>
              <w:rPr>
                <w:rFonts w:ascii="宋体" w:hAnsi="宋体" w:cs="宋体"/>
                <w:sz w:val="21"/>
                <w:szCs w:val="21"/>
              </w:rPr>
            </w:pPr>
            <w:r>
              <w:rPr>
                <w:rFonts w:ascii="宋体" w:hAnsi="宋体" w:cs="宋体" w:hint="eastAsia"/>
                <w:color w:val="2D2F2F"/>
                <w:sz w:val="21"/>
                <w:szCs w:val="21"/>
              </w:rPr>
              <w:t>4.5</w:t>
            </w:r>
          </w:p>
        </w:tc>
        <w:tc>
          <w:tcPr>
            <w:tcW w:w="851" w:type="dxa"/>
            <w:vAlign w:val="center"/>
          </w:tcPr>
          <w:p w14:paraId="10F28F27" w14:textId="77777777" w:rsidR="005A75C0" w:rsidRDefault="00132D8D">
            <w:pPr>
              <w:pStyle w:val="TableParagraph"/>
              <w:spacing w:before="107"/>
              <w:jc w:val="center"/>
              <w:rPr>
                <w:rFonts w:ascii="宋体" w:hAnsi="宋体" w:cs="宋体"/>
                <w:sz w:val="21"/>
                <w:szCs w:val="21"/>
              </w:rPr>
            </w:pPr>
            <w:r>
              <w:rPr>
                <w:rFonts w:ascii="宋体" w:hAnsi="宋体" w:cs="宋体" w:hint="eastAsia"/>
                <w:sz w:val="21"/>
                <w:szCs w:val="21"/>
              </w:rPr>
              <w:t>-</w:t>
            </w:r>
          </w:p>
        </w:tc>
      </w:tr>
      <w:tr w:rsidR="005A75C0" w14:paraId="18ABF27B" w14:textId="77777777">
        <w:trPr>
          <w:trHeight w:hRule="exact" w:val="340"/>
          <w:jc w:val="center"/>
        </w:trPr>
        <w:tc>
          <w:tcPr>
            <w:tcW w:w="2212" w:type="dxa"/>
            <w:vAlign w:val="center"/>
          </w:tcPr>
          <w:p w14:paraId="453B8998" w14:textId="77777777" w:rsidR="005A75C0" w:rsidRDefault="00132D8D">
            <w:pPr>
              <w:pStyle w:val="3"/>
              <w:jc w:val="center"/>
              <w:rPr>
                <w:rFonts w:ascii="宋体" w:hAnsi="宋体" w:cs="宋体"/>
                <w:w w:val="110"/>
                <w:sz w:val="21"/>
                <w:szCs w:val="21"/>
              </w:rPr>
            </w:pPr>
            <w:r>
              <w:rPr>
                <w:rFonts w:ascii="宋体" w:hAnsi="宋体" w:cs="宋体" w:hint="eastAsia"/>
                <w:w w:val="110"/>
                <w:sz w:val="21"/>
                <w:szCs w:val="21"/>
              </w:rPr>
              <w:t>系数c</w:t>
            </w:r>
          </w:p>
        </w:tc>
        <w:tc>
          <w:tcPr>
            <w:tcW w:w="851" w:type="dxa"/>
            <w:vAlign w:val="center"/>
          </w:tcPr>
          <w:p w14:paraId="181A72A6" w14:textId="77777777" w:rsidR="005A75C0" w:rsidRDefault="00132D8D">
            <w:pPr>
              <w:pStyle w:val="TableParagraph"/>
              <w:spacing w:before="89"/>
              <w:jc w:val="center"/>
              <w:rPr>
                <w:rFonts w:ascii="宋体" w:hAnsi="宋体" w:cs="宋体"/>
                <w:sz w:val="21"/>
                <w:szCs w:val="21"/>
              </w:rPr>
            </w:pPr>
            <w:r>
              <w:rPr>
                <w:rFonts w:ascii="宋体" w:hAnsi="宋体" w:cs="宋体" w:hint="eastAsia"/>
                <w:color w:val="2D2F2F"/>
                <w:spacing w:val="-4"/>
                <w:w w:val="115"/>
                <w:sz w:val="21"/>
                <w:szCs w:val="21"/>
              </w:rPr>
              <w:t>1.024</w:t>
            </w:r>
          </w:p>
        </w:tc>
        <w:tc>
          <w:tcPr>
            <w:tcW w:w="851" w:type="dxa"/>
            <w:vAlign w:val="center"/>
          </w:tcPr>
          <w:p w14:paraId="49AD0965" w14:textId="77777777" w:rsidR="005A75C0" w:rsidRDefault="00132D8D">
            <w:pPr>
              <w:pStyle w:val="TableParagraph"/>
              <w:spacing w:before="89"/>
              <w:jc w:val="center"/>
              <w:rPr>
                <w:rFonts w:ascii="宋体" w:hAnsi="宋体" w:cs="宋体"/>
                <w:sz w:val="21"/>
                <w:szCs w:val="21"/>
              </w:rPr>
            </w:pPr>
            <w:r>
              <w:rPr>
                <w:rFonts w:ascii="宋体" w:hAnsi="宋体" w:cs="宋体" w:hint="eastAsia"/>
                <w:color w:val="2D2F2F"/>
                <w:spacing w:val="-5"/>
                <w:w w:val="115"/>
                <w:sz w:val="21"/>
                <w:szCs w:val="21"/>
              </w:rPr>
              <w:t>1.022</w:t>
            </w:r>
          </w:p>
        </w:tc>
        <w:tc>
          <w:tcPr>
            <w:tcW w:w="851" w:type="dxa"/>
            <w:vAlign w:val="center"/>
          </w:tcPr>
          <w:p w14:paraId="0E4E3F49" w14:textId="77777777" w:rsidR="005A75C0" w:rsidRDefault="00132D8D">
            <w:pPr>
              <w:pStyle w:val="TableParagraph"/>
              <w:spacing w:before="89"/>
              <w:jc w:val="center"/>
              <w:rPr>
                <w:rFonts w:ascii="宋体" w:hAnsi="宋体" w:cs="宋体"/>
                <w:sz w:val="21"/>
                <w:szCs w:val="21"/>
              </w:rPr>
            </w:pPr>
            <w:r>
              <w:rPr>
                <w:rFonts w:ascii="宋体" w:hAnsi="宋体" w:cs="宋体" w:hint="eastAsia"/>
                <w:color w:val="2D2F2F"/>
                <w:spacing w:val="-7"/>
                <w:w w:val="115"/>
                <w:sz w:val="21"/>
                <w:szCs w:val="21"/>
              </w:rPr>
              <w:t>1.021</w:t>
            </w:r>
          </w:p>
        </w:tc>
        <w:tc>
          <w:tcPr>
            <w:tcW w:w="851" w:type="dxa"/>
            <w:vAlign w:val="center"/>
          </w:tcPr>
          <w:p w14:paraId="6ADE93F5" w14:textId="77777777" w:rsidR="005A75C0" w:rsidRDefault="00132D8D">
            <w:pPr>
              <w:pStyle w:val="TableParagraph"/>
              <w:spacing w:before="89"/>
              <w:jc w:val="center"/>
              <w:rPr>
                <w:rFonts w:ascii="宋体" w:hAnsi="宋体" w:cs="宋体"/>
                <w:sz w:val="21"/>
                <w:szCs w:val="21"/>
              </w:rPr>
            </w:pPr>
            <w:r>
              <w:rPr>
                <w:rFonts w:ascii="宋体" w:hAnsi="宋体" w:cs="宋体" w:hint="eastAsia"/>
                <w:color w:val="2D2F2F"/>
                <w:spacing w:val="-7"/>
                <w:w w:val="105"/>
                <w:sz w:val="21"/>
                <w:szCs w:val="21"/>
              </w:rPr>
              <w:t>1.020</w:t>
            </w:r>
          </w:p>
        </w:tc>
        <w:tc>
          <w:tcPr>
            <w:tcW w:w="851" w:type="dxa"/>
            <w:vAlign w:val="center"/>
          </w:tcPr>
          <w:p w14:paraId="77DEFFEF" w14:textId="77777777" w:rsidR="005A75C0" w:rsidRDefault="00132D8D">
            <w:pPr>
              <w:pStyle w:val="TableParagraph"/>
              <w:spacing w:before="89"/>
              <w:jc w:val="center"/>
              <w:rPr>
                <w:rFonts w:ascii="宋体" w:hAnsi="宋体" w:cs="宋体"/>
                <w:sz w:val="21"/>
                <w:szCs w:val="21"/>
              </w:rPr>
            </w:pPr>
            <w:r>
              <w:rPr>
                <w:rFonts w:ascii="宋体" w:hAnsi="宋体" w:cs="宋体" w:hint="eastAsia"/>
                <w:color w:val="2D2F2F"/>
                <w:spacing w:val="-10"/>
                <w:w w:val="115"/>
                <w:sz w:val="21"/>
                <w:szCs w:val="21"/>
              </w:rPr>
              <w:t>1.019</w:t>
            </w:r>
          </w:p>
        </w:tc>
        <w:tc>
          <w:tcPr>
            <w:tcW w:w="851" w:type="dxa"/>
            <w:vAlign w:val="center"/>
          </w:tcPr>
          <w:p w14:paraId="410D5D40" w14:textId="77777777" w:rsidR="005A75C0" w:rsidRDefault="00132D8D">
            <w:pPr>
              <w:pStyle w:val="TableParagraph"/>
              <w:spacing w:before="89"/>
              <w:jc w:val="center"/>
              <w:rPr>
                <w:rFonts w:ascii="宋体" w:hAnsi="宋体" w:cs="宋体"/>
                <w:sz w:val="21"/>
                <w:szCs w:val="21"/>
              </w:rPr>
            </w:pPr>
            <w:r>
              <w:rPr>
                <w:rFonts w:ascii="宋体" w:hAnsi="宋体" w:cs="宋体" w:hint="eastAsia"/>
                <w:color w:val="464442"/>
                <w:spacing w:val="-17"/>
                <w:w w:val="110"/>
                <w:sz w:val="21"/>
                <w:szCs w:val="21"/>
              </w:rPr>
              <w:t>1.0</w:t>
            </w:r>
            <w:r>
              <w:rPr>
                <w:rFonts w:ascii="宋体" w:hAnsi="宋体" w:cs="宋体" w:hint="eastAsia"/>
                <w:color w:val="464442"/>
                <w:spacing w:val="-19"/>
                <w:w w:val="110"/>
                <w:sz w:val="21"/>
                <w:szCs w:val="21"/>
              </w:rPr>
              <w:t>17</w:t>
            </w:r>
          </w:p>
        </w:tc>
        <w:tc>
          <w:tcPr>
            <w:tcW w:w="851" w:type="dxa"/>
            <w:vAlign w:val="center"/>
          </w:tcPr>
          <w:p w14:paraId="38BF299B" w14:textId="77777777" w:rsidR="005A75C0" w:rsidRDefault="00132D8D">
            <w:pPr>
              <w:pStyle w:val="TableParagraph"/>
              <w:spacing w:before="102"/>
              <w:jc w:val="center"/>
              <w:rPr>
                <w:rFonts w:ascii="宋体" w:hAnsi="宋体" w:cs="宋体"/>
                <w:sz w:val="21"/>
                <w:szCs w:val="21"/>
              </w:rPr>
            </w:pPr>
            <w:r>
              <w:rPr>
                <w:rFonts w:ascii="宋体" w:hAnsi="宋体" w:cs="宋体" w:hint="eastAsia"/>
                <w:sz w:val="21"/>
                <w:szCs w:val="21"/>
              </w:rPr>
              <w:t>-</w:t>
            </w:r>
          </w:p>
        </w:tc>
      </w:tr>
    </w:tbl>
    <w:p w14:paraId="178223FD" w14:textId="77777777" w:rsidR="005A75C0" w:rsidRDefault="005A75C0">
      <w:pPr>
        <w:spacing w:before="4"/>
        <w:rPr>
          <w:rFonts w:ascii="宋体" w:hAnsi="宋体" w:cs="宋体"/>
          <w:sz w:val="9"/>
          <w:szCs w:val="9"/>
        </w:rPr>
      </w:pPr>
    </w:p>
    <w:p w14:paraId="76AB6970" w14:textId="77777777" w:rsidR="005A75C0" w:rsidRDefault="005A75C0">
      <w:pPr>
        <w:spacing w:before="7"/>
        <w:ind w:right="135"/>
        <w:jc w:val="center"/>
        <w:rPr>
          <w:rFonts w:ascii="黑体" w:hAnsi="黑体"/>
          <w:w w:val="110"/>
        </w:rPr>
      </w:pPr>
    </w:p>
    <w:p w14:paraId="28F8E74C" w14:textId="77777777" w:rsidR="005A75C0" w:rsidRDefault="00132D8D">
      <w:pPr>
        <w:jc w:val="center"/>
        <w:rPr>
          <w:rFonts w:ascii="宋体" w:hAnsi="宋体" w:cs="宋体"/>
          <w:b/>
          <w:bCs/>
          <w:sz w:val="21"/>
          <w:szCs w:val="21"/>
        </w:rPr>
      </w:pPr>
      <w:bookmarkStart w:id="36" w:name="09_副本"/>
      <w:bookmarkEnd w:id="36"/>
      <w:r>
        <w:rPr>
          <w:rFonts w:ascii="宋体" w:hAnsi="宋体" w:cs="宋体" w:hint="eastAsia"/>
          <w:b/>
          <w:bCs/>
          <w:sz w:val="21"/>
          <w:szCs w:val="21"/>
        </w:rPr>
        <w:t>表3.2.6-2</w:t>
      </w:r>
      <w:r>
        <w:rPr>
          <w:rFonts w:ascii="宋体" w:hAnsi="宋体" w:cs="宋体"/>
          <w:b/>
          <w:bCs/>
          <w:sz w:val="21"/>
          <w:szCs w:val="21"/>
        </w:rPr>
        <w:t xml:space="preserve">  </w:t>
      </w:r>
      <w:r>
        <w:rPr>
          <w:rFonts w:ascii="宋体" w:hAnsi="宋体" w:cs="宋体" w:hint="eastAsia"/>
          <w:b/>
          <w:bCs/>
          <w:sz w:val="21"/>
          <w:szCs w:val="21"/>
        </w:rPr>
        <w:t>镀锌层500g/m2的重量系数</w:t>
      </w:r>
    </w:p>
    <w:tbl>
      <w:tblPr>
        <w:tblStyle w:val="TableNormal"/>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28"/>
        <w:gridCol w:w="851"/>
        <w:gridCol w:w="851"/>
        <w:gridCol w:w="851"/>
        <w:gridCol w:w="851"/>
        <w:gridCol w:w="851"/>
        <w:gridCol w:w="851"/>
        <w:gridCol w:w="851"/>
      </w:tblGrid>
      <w:tr w:rsidR="005A75C0" w14:paraId="1FADF947" w14:textId="77777777">
        <w:trPr>
          <w:trHeight w:hRule="exact" w:val="340"/>
          <w:jc w:val="center"/>
        </w:trPr>
        <w:tc>
          <w:tcPr>
            <w:tcW w:w="2228" w:type="dxa"/>
            <w:vAlign w:val="center"/>
          </w:tcPr>
          <w:p w14:paraId="6FCE20F4" w14:textId="77777777" w:rsidR="005A75C0" w:rsidRDefault="00132D8D">
            <w:pPr>
              <w:pStyle w:val="3"/>
              <w:jc w:val="center"/>
              <w:rPr>
                <w:rFonts w:ascii="宋体" w:hAnsi="宋体" w:cs="宋体"/>
                <w:sz w:val="21"/>
                <w:szCs w:val="21"/>
              </w:rPr>
            </w:pPr>
            <w:r>
              <w:rPr>
                <w:rFonts w:ascii="宋体" w:hAnsi="宋体" w:cs="宋体" w:hint="eastAsia"/>
                <w:w w:val="110"/>
                <w:sz w:val="21"/>
                <w:szCs w:val="21"/>
              </w:rPr>
              <w:t>公称壁厚／mm</w:t>
            </w:r>
          </w:p>
        </w:tc>
        <w:tc>
          <w:tcPr>
            <w:tcW w:w="851" w:type="dxa"/>
            <w:vAlign w:val="center"/>
          </w:tcPr>
          <w:p w14:paraId="51D32262"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2.0</w:t>
            </w:r>
          </w:p>
        </w:tc>
        <w:tc>
          <w:tcPr>
            <w:tcW w:w="851" w:type="dxa"/>
            <w:vAlign w:val="center"/>
          </w:tcPr>
          <w:p w14:paraId="2BDAD940"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2.2</w:t>
            </w:r>
          </w:p>
        </w:tc>
        <w:tc>
          <w:tcPr>
            <w:tcW w:w="851" w:type="dxa"/>
            <w:vAlign w:val="center"/>
          </w:tcPr>
          <w:p w14:paraId="05CD4951"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2.3</w:t>
            </w:r>
          </w:p>
        </w:tc>
        <w:tc>
          <w:tcPr>
            <w:tcW w:w="851" w:type="dxa"/>
            <w:vAlign w:val="center"/>
          </w:tcPr>
          <w:p w14:paraId="2F824C78"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2.5</w:t>
            </w:r>
          </w:p>
        </w:tc>
        <w:tc>
          <w:tcPr>
            <w:tcW w:w="851" w:type="dxa"/>
            <w:vAlign w:val="center"/>
          </w:tcPr>
          <w:p w14:paraId="34BC593B"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2.8</w:t>
            </w:r>
          </w:p>
        </w:tc>
        <w:tc>
          <w:tcPr>
            <w:tcW w:w="851" w:type="dxa"/>
            <w:vAlign w:val="center"/>
          </w:tcPr>
          <w:p w14:paraId="38B80AC5"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2.9</w:t>
            </w:r>
          </w:p>
        </w:tc>
        <w:tc>
          <w:tcPr>
            <w:tcW w:w="851" w:type="dxa"/>
            <w:vAlign w:val="center"/>
          </w:tcPr>
          <w:p w14:paraId="0781F559"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3.0</w:t>
            </w:r>
          </w:p>
        </w:tc>
      </w:tr>
      <w:tr w:rsidR="005A75C0" w14:paraId="3C4E81FB" w14:textId="77777777">
        <w:trPr>
          <w:trHeight w:hRule="exact" w:val="340"/>
          <w:jc w:val="center"/>
        </w:trPr>
        <w:tc>
          <w:tcPr>
            <w:tcW w:w="2228" w:type="dxa"/>
            <w:vAlign w:val="center"/>
          </w:tcPr>
          <w:p w14:paraId="7040D721" w14:textId="77777777" w:rsidR="005A75C0" w:rsidRDefault="00132D8D">
            <w:pPr>
              <w:pStyle w:val="3"/>
              <w:jc w:val="center"/>
              <w:rPr>
                <w:rFonts w:ascii="宋体" w:hAnsi="宋体" w:cs="宋体"/>
                <w:sz w:val="21"/>
                <w:szCs w:val="21"/>
              </w:rPr>
            </w:pPr>
            <w:r>
              <w:rPr>
                <w:rFonts w:ascii="宋体" w:hAnsi="宋体" w:cs="宋体" w:hint="eastAsia"/>
                <w:w w:val="110"/>
                <w:sz w:val="21"/>
                <w:szCs w:val="21"/>
              </w:rPr>
              <w:t>系数c</w:t>
            </w:r>
          </w:p>
        </w:tc>
        <w:tc>
          <w:tcPr>
            <w:tcW w:w="851" w:type="dxa"/>
            <w:vAlign w:val="center"/>
          </w:tcPr>
          <w:p w14:paraId="028A11FD"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1.064</w:t>
            </w:r>
          </w:p>
        </w:tc>
        <w:tc>
          <w:tcPr>
            <w:tcW w:w="851" w:type="dxa"/>
            <w:vAlign w:val="center"/>
          </w:tcPr>
          <w:p w14:paraId="05E0DA46"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1.058</w:t>
            </w:r>
          </w:p>
        </w:tc>
        <w:tc>
          <w:tcPr>
            <w:tcW w:w="851" w:type="dxa"/>
            <w:vAlign w:val="center"/>
          </w:tcPr>
          <w:p w14:paraId="1E226E39"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1.055</w:t>
            </w:r>
          </w:p>
        </w:tc>
        <w:tc>
          <w:tcPr>
            <w:tcW w:w="851" w:type="dxa"/>
            <w:vAlign w:val="center"/>
          </w:tcPr>
          <w:p w14:paraId="29EB536C"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1.051</w:t>
            </w:r>
          </w:p>
        </w:tc>
        <w:tc>
          <w:tcPr>
            <w:tcW w:w="851" w:type="dxa"/>
            <w:vAlign w:val="center"/>
          </w:tcPr>
          <w:p w14:paraId="43EC0ED8"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1.045</w:t>
            </w:r>
          </w:p>
        </w:tc>
        <w:tc>
          <w:tcPr>
            <w:tcW w:w="851" w:type="dxa"/>
            <w:vAlign w:val="center"/>
          </w:tcPr>
          <w:p w14:paraId="520243EE"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1.044</w:t>
            </w:r>
          </w:p>
        </w:tc>
        <w:tc>
          <w:tcPr>
            <w:tcW w:w="851" w:type="dxa"/>
            <w:vAlign w:val="center"/>
          </w:tcPr>
          <w:p w14:paraId="3BF4E052"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1.042</w:t>
            </w:r>
          </w:p>
        </w:tc>
      </w:tr>
      <w:tr w:rsidR="005A75C0" w14:paraId="51ACE997" w14:textId="77777777">
        <w:trPr>
          <w:trHeight w:hRule="exact" w:val="340"/>
          <w:jc w:val="center"/>
        </w:trPr>
        <w:tc>
          <w:tcPr>
            <w:tcW w:w="2228" w:type="dxa"/>
            <w:vAlign w:val="center"/>
          </w:tcPr>
          <w:p w14:paraId="2ADD4C02" w14:textId="77777777" w:rsidR="005A75C0" w:rsidRDefault="00132D8D">
            <w:pPr>
              <w:pStyle w:val="3"/>
              <w:jc w:val="center"/>
              <w:rPr>
                <w:rFonts w:ascii="宋体" w:hAnsi="宋体" w:cs="宋体"/>
                <w:sz w:val="21"/>
                <w:szCs w:val="21"/>
              </w:rPr>
            </w:pPr>
            <w:r>
              <w:rPr>
                <w:rFonts w:ascii="宋体" w:hAnsi="宋体" w:cs="宋体" w:hint="eastAsia"/>
                <w:spacing w:val="-22"/>
                <w:w w:val="110"/>
                <w:sz w:val="21"/>
                <w:szCs w:val="21"/>
              </w:rPr>
              <w:t>公称壁厚／mm</w:t>
            </w:r>
          </w:p>
        </w:tc>
        <w:tc>
          <w:tcPr>
            <w:tcW w:w="851" w:type="dxa"/>
            <w:vAlign w:val="center"/>
          </w:tcPr>
          <w:p w14:paraId="06B9A9B1"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3.2</w:t>
            </w:r>
          </w:p>
        </w:tc>
        <w:tc>
          <w:tcPr>
            <w:tcW w:w="851" w:type="dxa"/>
            <w:vAlign w:val="center"/>
          </w:tcPr>
          <w:p w14:paraId="1BAFB149"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3.5</w:t>
            </w:r>
          </w:p>
        </w:tc>
        <w:tc>
          <w:tcPr>
            <w:tcW w:w="851" w:type="dxa"/>
            <w:vAlign w:val="center"/>
          </w:tcPr>
          <w:p w14:paraId="3E310A06"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3.6</w:t>
            </w:r>
          </w:p>
        </w:tc>
        <w:tc>
          <w:tcPr>
            <w:tcW w:w="851" w:type="dxa"/>
            <w:vAlign w:val="center"/>
          </w:tcPr>
          <w:p w14:paraId="7A5A4D1C"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3.8</w:t>
            </w:r>
          </w:p>
        </w:tc>
        <w:tc>
          <w:tcPr>
            <w:tcW w:w="851" w:type="dxa"/>
            <w:vAlign w:val="center"/>
          </w:tcPr>
          <w:p w14:paraId="754D2F91"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4.0</w:t>
            </w:r>
          </w:p>
        </w:tc>
        <w:tc>
          <w:tcPr>
            <w:tcW w:w="851" w:type="dxa"/>
            <w:vAlign w:val="center"/>
          </w:tcPr>
          <w:p w14:paraId="2D26CC62"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4.5</w:t>
            </w:r>
          </w:p>
        </w:tc>
        <w:tc>
          <w:tcPr>
            <w:tcW w:w="851" w:type="dxa"/>
            <w:vAlign w:val="center"/>
          </w:tcPr>
          <w:p w14:paraId="447B8512"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w:t>
            </w:r>
          </w:p>
        </w:tc>
      </w:tr>
      <w:tr w:rsidR="005A75C0" w14:paraId="2CD63688" w14:textId="77777777">
        <w:trPr>
          <w:trHeight w:hRule="exact" w:val="340"/>
          <w:jc w:val="center"/>
        </w:trPr>
        <w:tc>
          <w:tcPr>
            <w:tcW w:w="2228" w:type="dxa"/>
            <w:vAlign w:val="center"/>
          </w:tcPr>
          <w:p w14:paraId="718A2ED4" w14:textId="77777777" w:rsidR="005A75C0" w:rsidRDefault="00132D8D">
            <w:pPr>
              <w:pStyle w:val="3"/>
              <w:jc w:val="center"/>
              <w:rPr>
                <w:rFonts w:ascii="宋体" w:hAnsi="宋体" w:cs="宋体"/>
                <w:sz w:val="21"/>
                <w:szCs w:val="21"/>
              </w:rPr>
            </w:pPr>
            <w:r>
              <w:rPr>
                <w:rFonts w:ascii="宋体" w:hAnsi="宋体" w:cs="宋体" w:hint="eastAsia"/>
                <w:w w:val="105"/>
                <w:sz w:val="21"/>
                <w:szCs w:val="21"/>
              </w:rPr>
              <w:t>系数c</w:t>
            </w:r>
          </w:p>
        </w:tc>
        <w:tc>
          <w:tcPr>
            <w:tcW w:w="851" w:type="dxa"/>
            <w:vAlign w:val="center"/>
          </w:tcPr>
          <w:p w14:paraId="5D336736"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1.040</w:t>
            </w:r>
          </w:p>
        </w:tc>
        <w:tc>
          <w:tcPr>
            <w:tcW w:w="851" w:type="dxa"/>
            <w:vAlign w:val="center"/>
          </w:tcPr>
          <w:p w14:paraId="180B678C"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1.036</w:t>
            </w:r>
          </w:p>
        </w:tc>
        <w:tc>
          <w:tcPr>
            <w:tcW w:w="851" w:type="dxa"/>
            <w:vAlign w:val="center"/>
          </w:tcPr>
          <w:p w14:paraId="0890330A"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1.035</w:t>
            </w:r>
          </w:p>
        </w:tc>
        <w:tc>
          <w:tcPr>
            <w:tcW w:w="851" w:type="dxa"/>
            <w:vAlign w:val="center"/>
          </w:tcPr>
          <w:p w14:paraId="1F02BD8F"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1.034</w:t>
            </w:r>
          </w:p>
        </w:tc>
        <w:tc>
          <w:tcPr>
            <w:tcW w:w="851" w:type="dxa"/>
            <w:vAlign w:val="center"/>
          </w:tcPr>
          <w:p w14:paraId="472ECFE5"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1.032</w:t>
            </w:r>
          </w:p>
        </w:tc>
        <w:tc>
          <w:tcPr>
            <w:tcW w:w="851" w:type="dxa"/>
            <w:vAlign w:val="center"/>
          </w:tcPr>
          <w:p w14:paraId="69EA5FD4"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1.028</w:t>
            </w:r>
          </w:p>
        </w:tc>
        <w:tc>
          <w:tcPr>
            <w:tcW w:w="851" w:type="dxa"/>
            <w:vAlign w:val="center"/>
          </w:tcPr>
          <w:p w14:paraId="5F6B2779" w14:textId="77777777" w:rsidR="005A75C0" w:rsidRDefault="00132D8D">
            <w:pPr>
              <w:pStyle w:val="TableParagraph"/>
              <w:spacing w:before="84"/>
              <w:ind w:left="27"/>
              <w:jc w:val="center"/>
              <w:rPr>
                <w:rFonts w:ascii="宋体" w:hAnsi="宋体" w:cs="宋体"/>
                <w:color w:val="2D2F2F"/>
                <w:spacing w:val="6"/>
                <w:sz w:val="21"/>
                <w:szCs w:val="21"/>
              </w:rPr>
            </w:pPr>
            <w:r>
              <w:rPr>
                <w:rFonts w:ascii="宋体" w:hAnsi="宋体" w:cs="宋体" w:hint="eastAsia"/>
                <w:color w:val="2D2F2F"/>
                <w:spacing w:val="6"/>
                <w:sz w:val="21"/>
                <w:szCs w:val="21"/>
              </w:rPr>
              <w:t>-</w:t>
            </w:r>
          </w:p>
        </w:tc>
      </w:tr>
    </w:tbl>
    <w:p w14:paraId="30F6D6A0" w14:textId="77777777" w:rsidR="005A75C0" w:rsidRDefault="005A75C0">
      <w:pPr>
        <w:rPr>
          <w:rFonts w:ascii="宋体" w:hAnsi="宋体" w:cs="宋体"/>
          <w:sz w:val="20"/>
          <w:szCs w:val="20"/>
        </w:rPr>
      </w:pPr>
    </w:p>
    <w:p w14:paraId="08947C17" w14:textId="77777777" w:rsidR="005A75C0" w:rsidRDefault="00132D8D">
      <w:pPr>
        <w:spacing w:line="360" w:lineRule="auto"/>
        <w:ind w:firstLineChars="200" w:firstLine="525"/>
        <w:rPr>
          <w:rFonts w:asciiTheme="minorEastAsia" w:eastAsiaTheme="minorEastAsia" w:hAnsiTheme="minorEastAsia"/>
          <w:w w:val="110"/>
        </w:rPr>
      </w:pPr>
      <w:r>
        <w:rPr>
          <w:rFonts w:asciiTheme="minorEastAsia" w:eastAsiaTheme="minorEastAsia" w:hAnsiTheme="minorEastAsia" w:hint="eastAsia"/>
          <w:w w:val="110"/>
        </w:rPr>
        <w:t xml:space="preserve">4 </w:t>
      </w:r>
      <w:r>
        <w:rPr>
          <w:rFonts w:asciiTheme="minorEastAsia" w:eastAsiaTheme="minorEastAsia" w:hAnsiTheme="minorEastAsia"/>
          <w:w w:val="110"/>
        </w:rPr>
        <w:t>以理论重量交货的钢管，每批或单根钢管的实际重量与理论重量的允许偏差应为</w:t>
      </w:r>
      <w:r>
        <w:rPr>
          <w:rFonts w:asciiTheme="minorEastAsia" w:eastAsiaTheme="minorEastAsia" w:hAnsiTheme="minorEastAsia" w:hint="eastAsia"/>
          <w:w w:val="110"/>
        </w:rPr>
        <w:t>±5%。</w:t>
      </w:r>
    </w:p>
    <w:p w14:paraId="4369282A" w14:textId="77777777" w:rsidR="005A75C0" w:rsidRDefault="00132D8D">
      <w:pPr>
        <w:spacing w:line="360" w:lineRule="auto"/>
        <w:rPr>
          <w:rFonts w:asciiTheme="minorEastAsia" w:eastAsiaTheme="minorEastAsia" w:hAnsiTheme="minorEastAsia"/>
          <w:color w:val="4F81BD" w:themeColor="accent1"/>
          <w:w w:val="110"/>
        </w:rPr>
      </w:pPr>
      <w:bookmarkStart w:id="37" w:name="_Toc96420399"/>
      <w:bookmarkStart w:id="38" w:name="_Toc96419968"/>
      <w:bookmarkStart w:id="39" w:name="_Toc96420367"/>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3436BABC"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2</w:t>
      </w:r>
      <w:r>
        <w:rPr>
          <w:rFonts w:asciiTheme="minorEastAsia" w:eastAsiaTheme="minorEastAsia" w:hAnsiTheme="minorEastAsia"/>
          <w:color w:val="4F81BD" w:themeColor="accent1"/>
          <w:w w:val="110"/>
        </w:rPr>
        <w:t xml:space="preserve"> </w:t>
      </w: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w w:val="110"/>
        </w:rPr>
        <w:t>GB/T</w:t>
      </w:r>
      <w:r>
        <w:rPr>
          <w:color w:val="4F81BD" w:themeColor="accent1"/>
          <w:w w:val="110"/>
        </w:rPr>
        <w:t>-13793-2016</w:t>
      </w:r>
      <w:r>
        <w:rPr>
          <w:rFonts w:hint="eastAsia"/>
          <w:color w:val="4F81BD" w:themeColor="accent1"/>
          <w:w w:val="110"/>
        </w:rPr>
        <w:t>第</w:t>
      </w:r>
      <w:r>
        <w:rPr>
          <w:color w:val="4F81BD" w:themeColor="accent1"/>
          <w:w w:val="110"/>
        </w:rPr>
        <w:t>5.7.2</w:t>
      </w:r>
      <w:r>
        <w:rPr>
          <w:rFonts w:hint="eastAsia"/>
          <w:color w:val="4F81BD" w:themeColor="accent1"/>
          <w:w w:val="110"/>
        </w:rPr>
        <w:t>条制定</w:t>
      </w:r>
      <w:r>
        <w:rPr>
          <w:color w:val="4F81BD" w:themeColor="accent1"/>
          <w:w w:val="110"/>
        </w:rPr>
        <w:t>。</w:t>
      </w:r>
    </w:p>
    <w:p w14:paraId="32A69238" w14:textId="77777777" w:rsidR="005A75C0" w:rsidRDefault="00132D8D">
      <w:pPr>
        <w:spacing w:line="360" w:lineRule="auto"/>
        <w:ind w:firstLineChars="200" w:firstLine="525"/>
        <w:rPr>
          <w:color w:val="4F81BD" w:themeColor="accent1"/>
          <w:w w:val="110"/>
        </w:rPr>
      </w:pPr>
      <w:r>
        <w:rPr>
          <w:rFonts w:asciiTheme="minorEastAsia" w:eastAsiaTheme="minorEastAsia" w:hAnsiTheme="minorEastAsia" w:hint="eastAsia"/>
          <w:color w:val="4F81BD" w:themeColor="accent1"/>
          <w:w w:val="110"/>
        </w:rPr>
        <w:t>3 本条</w:t>
      </w:r>
      <w:r>
        <w:rPr>
          <w:rFonts w:asciiTheme="minorEastAsia" w:eastAsiaTheme="minorEastAsia" w:hAnsiTheme="minorEastAsia"/>
          <w:color w:val="4F81BD" w:themeColor="accent1"/>
          <w:w w:val="110"/>
        </w:rPr>
        <w:t>参照</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w w:val="110"/>
        </w:rPr>
        <w:t>GB/T</w:t>
      </w:r>
      <w:r>
        <w:rPr>
          <w:color w:val="4F81BD" w:themeColor="accent1"/>
          <w:w w:val="110"/>
        </w:rPr>
        <w:t>-13793-2016</w:t>
      </w:r>
      <w:r>
        <w:rPr>
          <w:rFonts w:hint="eastAsia"/>
          <w:color w:val="4F81BD" w:themeColor="accent1"/>
          <w:w w:val="110"/>
        </w:rPr>
        <w:t>第</w:t>
      </w:r>
      <w:r>
        <w:rPr>
          <w:rFonts w:hint="eastAsia"/>
          <w:color w:val="4F81BD" w:themeColor="accent1"/>
          <w:w w:val="110"/>
        </w:rPr>
        <w:t>5.</w:t>
      </w:r>
      <w:r>
        <w:rPr>
          <w:color w:val="4F81BD" w:themeColor="accent1"/>
          <w:w w:val="110"/>
        </w:rPr>
        <w:t>7.3</w:t>
      </w:r>
      <w:r>
        <w:rPr>
          <w:rFonts w:hint="eastAsia"/>
          <w:color w:val="4F81BD" w:themeColor="accent1"/>
          <w:w w:val="110"/>
        </w:rPr>
        <w:t>条制定</w:t>
      </w:r>
      <w:r>
        <w:rPr>
          <w:color w:val="4F81BD" w:themeColor="accent1"/>
          <w:w w:val="110"/>
        </w:rPr>
        <w:t>，</w:t>
      </w:r>
      <w:r>
        <w:rPr>
          <w:rFonts w:hint="eastAsia"/>
          <w:color w:val="4F81BD" w:themeColor="accent1"/>
          <w:w w:val="110"/>
        </w:rPr>
        <w:t>本规程</w:t>
      </w:r>
      <w:r>
        <w:rPr>
          <w:color w:val="4F81BD" w:themeColor="accent1"/>
          <w:w w:val="110"/>
        </w:rPr>
        <w:t>仅保留镀</w:t>
      </w:r>
      <w:r>
        <w:rPr>
          <w:rFonts w:hint="eastAsia"/>
          <w:color w:val="4F81BD" w:themeColor="accent1"/>
          <w:w w:val="110"/>
        </w:rPr>
        <w:t>锌</w:t>
      </w:r>
      <w:r>
        <w:rPr>
          <w:color w:val="4F81BD" w:themeColor="accent1"/>
          <w:w w:val="110"/>
        </w:rPr>
        <w:t>层</w:t>
      </w:r>
      <w:r>
        <w:rPr>
          <w:color w:val="4F81BD" w:themeColor="accent1"/>
          <w:w w:val="110"/>
        </w:rPr>
        <w:t>300g</w:t>
      </w:r>
      <w:r>
        <w:rPr>
          <w:color w:val="4F81BD" w:themeColor="accent1"/>
          <w:w w:val="110"/>
        </w:rPr>
        <w:t>／</w:t>
      </w:r>
      <w:r>
        <w:rPr>
          <w:rFonts w:hint="eastAsia"/>
          <w:color w:val="4F81BD" w:themeColor="accent1"/>
          <w:w w:val="110"/>
        </w:rPr>
        <w:t>m</w:t>
      </w:r>
      <w:r>
        <w:rPr>
          <w:color w:val="4F81BD" w:themeColor="accent1"/>
          <w:w w:val="110"/>
          <w:vertAlign w:val="superscript"/>
        </w:rPr>
        <w:t>2</w:t>
      </w:r>
      <w:r>
        <w:rPr>
          <w:rFonts w:hint="eastAsia"/>
          <w:color w:val="4F81BD" w:themeColor="accent1"/>
          <w:w w:val="110"/>
        </w:rPr>
        <w:t>及</w:t>
      </w:r>
      <w:r>
        <w:rPr>
          <w:color w:val="4F81BD" w:themeColor="accent1"/>
          <w:w w:val="110"/>
        </w:rPr>
        <w:t>500g</w:t>
      </w:r>
      <w:r>
        <w:rPr>
          <w:color w:val="4F81BD" w:themeColor="accent1"/>
          <w:w w:val="110"/>
        </w:rPr>
        <w:t>／</w:t>
      </w:r>
      <w:r>
        <w:rPr>
          <w:rFonts w:hint="eastAsia"/>
          <w:color w:val="4F81BD" w:themeColor="accent1"/>
          <w:w w:val="110"/>
        </w:rPr>
        <w:t>m</w:t>
      </w:r>
      <w:r>
        <w:rPr>
          <w:color w:val="4F81BD" w:themeColor="accent1"/>
          <w:w w:val="110"/>
          <w:vertAlign w:val="superscript"/>
        </w:rPr>
        <w:t>2</w:t>
      </w:r>
      <w:r>
        <w:rPr>
          <w:color w:val="4F81BD" w:themeColor="accent1"/>
          <w:w w:val="110"/>
        </w:rPr>
        <w:t>镀</w:t>
      </w:r>
      <w:r>
        <w:rPr>
          <w:rFonts w:hint="eastAsia"/>
          <w:color w:val="4F81BD" w:themeColor="accent1"/>
          <w:w w:val="110"/>
        </w:rPr>
        <w:t>锌</w:t>
      </w:r>
      <w:r>
        <w:rPr>
          <w:color w:val="4F81BD" w:themeColor="accent1"/>
          <w:w w:val="110"/>
        </w:rPr>
        <w:t>钢管的重量系数，可满足</w:t>
      </w:r>
      <w:r>
        <w:rPr>
          <w:rFonts w:hint="eastAsia"/>
          <w:color w:val="4F81BD" w:themeColor="accent1"/>
          <w:w w:val="110"/>
        </w:rPr>
        <w:t>线缆</w:t>
      </w:r>
      <w:r>
        <w:rPr>
          <w:color w:val="4F81BD" w:themeColor="accent1"/>
          <w:w w:val="110"/>
        </w:rPr>
        <w:t>用焊接钢管的镀锌</w:t>
      </w:r>
      <w:r>
        <w:rPr>
          <w:rFonts w:hint="eastAsia"/>
          <w:color w:val="4F81BD" w:themeColor="accent1"/>
          <w:w w:val="110"/>
        </w:rPr>
        <w:t>要求</w:t>
      </w:r>
      <w:r>
        <w:rPr>
          <w:color w:val="4F81BD" w:themeColor="accent1"/>
          <w:w w:val="110"/>
        </w:rPr>
        <w:t>。</w:t>
      </w:r>
    </w:p>
    <w:p w14:paraId="3B44329B" w14:textId="6BFD2F3C"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4 本条</w:t>
      </w:r>
      <w:r>
        <w:rPr>
          <w:rFonts w:asciiTheme="minorEastAsia" w:eastAsiaTheme="minorEastAsia" w:hAnsiTheme="minorEastAsia"/>
          <w:color w:val="4F81BD" w:themeColor="accent1"/>
          <w:w w:val="110"/>
        </w:rPr>
        <w:t>参照《</w:t>
      </w:r>
      <w:r>
        <w:rPr>
          <w:rFonts w:asciiTheme="minorEastAsia" w:eastAsiaTheme="minorEastAsia" w:hAnsiTheme="minorEastAsia" w:hint="eastAsia"/>
          <w:color w:val="4F81BD" w:themeColor="accent1"/>
          <w:w w:val="110"/>
        </w:rPr>
        <w:t>无缝钢管尺寸、外形、重量及允许偏差</w:t>
      </w:r>
      <w:r>
        <w:rPr>
          <w:rFonts w:asciiTheme="minorEastAsia" w:eastAsiaTheme="minorEastAsia" w:hAnsiTheme="minorEastAsia"/>
          <w:color w:val="4F81BD" w:themeColor="accent1"/>
          <w:w w:val="110"/>
        </w:rPr>
        <w:t>》</w:t>
      </w:r>
      <w:r w:rsidR="00E95AA8">
        <w:rPr>
          <w:rFonts w:hint="eastAsia"/>
          <w:color w:val="4F81BD" w:themeColor="accent1"/>
        </w:rPr>
        <w:t>GB</w:t>
      </w:r>
      <w:r w:rsidR="00D17D09">
        <w:rPr>
          <w:color w:val="4F81BD" w:themeColor="accent1"/>
        </w:rPr>
        <w:t>/</w:t>
      </w:r>
      <w:r w:rsidR="00E95AA8">
        <w:rPr>
          <w:rFonts w:hint="eastAsia"/>
          <w:color w:val="4F81BD" w:themeColor="accent1"/>
        </w:rPr>
        <w:t>T</w:t>
      </w:r>
      <w:r w:rsidR="00D17D09">
        <w:rPr>
          <w:color w:val="4F81BD" w:themeColor="accent1"/>
        </w:rPr>
        <w:t xml:space="preserve"> </w:t>
      </w:r>
      <w:r w:rsidR="00E95AA8">
        <w:rPr>
          <w:rFonts w:hint="eastAsia"/>
          <w:color w:val="4F81BD" w:themeColor="accent1"/>
        </w:rPr>
        <w:t>17395</w:t>
      </w:r>
      <w:r w:rsidR="00E95AA8">
        <w:rPr>
          <w:rFonts w:asciiTheme="minorEastAsia" w:eastAsiaTheme="minorEastAsia" w:hAnsiTheme="minorEastAsia" w:hint="eastAsia"/>
          <w:color w:val="4F81BD" w:themeColor="accent1"/>
          <w:w w:val="110"/>
        </w:rPr>
        <w:t>-2008</w:t>
      </w:r>
      <w:r>
        <w:rPr>
          <w:rFonts w:asciiTheme="minorEastAsia" w:eastAsiaTheme="minorEastAsia" w:hAnsiTheme="minorEastAsia" w:hint="eastAsia"/>
          <w:color w:val="4F81BD" w:themeColor="accent1"/>
          <w:w w:val="110"/>
        </w:rPr>
        <w:t>第5.3条</w:t>
      </w:r>
      <w:r>
        <w:rPr>
          <w:rFonts w:asciiTheme="minorEastAsia" w:eastAsiaTheme="minorEastAsia" w:hAnsiTheme="minorEastAsia"/>
          <w:color w:val="4F81BD" w:themeColor="accent1"/>
          <w:w w:val="110"/>
        </w:rPr>
        <w:t>制定，并将单根钢管</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每批</w:t>
      </w:r>
      <w:r>
        <w:rPr>
          <w:rFonts w:asciiTheme="minorEastAsia" w:eastAsiaTheme="minorEastAsia" w:hAnsiTheme="minorEastAsia" w:hint="eastAsia"/>
          <w:color w:val="4F81BD" w:themeColor="accent1"/>
          <w:w w:val="110"/>
        </w:rPr>
        <w:t>钢管</w:t>
      </w:r>
      <w:r>
        <w:rPr>
          <w:rFonts w:asciiTheme="minorEastAsia" w:eastAsiaTheme="minorEastAsia" w:hAnsiTheme="minorEastAsia"/>
          <w:color w:val="4F81BD" w:themeColor="accent1"/>
          <w:w w:val="110"/>
        </w:rPr>
        <w:t>实际重量与理论重量的允许偏差</w:t>
      </w:r>
      <w:r>
        <w:rPr>
          <w:rFonts w:asciiTheme="minorEastAsia" w:eastAsiaTheme="minorEastAsia" w:hAnsiTheme="minorEastAsia" w:hint="eastAsia"/>
          <w:color w:val="4F81BD" w:themeColor="accent1"/>
          <w:w w:val="110"/>
        </w:rPr>
        <w:t>指标统一为±5%</w:t>
      </w:r>
      <w:r>
        <w:rPr>
          <w:rFonts w:asciiTheme="minorEastAsia" w:eastAsiaTheme="minorEastAsia" w:hAnsiTheme="minorEastAsia"/>
          <w:color w:val="4F81BD" w:themeColor="accent1"/>
          <w:w w:val="110"/>
        </w:rPr>
        <w:t>。</w:t>
      </w:r>
    </w:p>
    <w:p w14:paraId="425629FE" w14:textId="77777777" w:rsidR="005A75C0" w:rsidRDefault="00132D8D">
      <w:pPr>
        <w:pStyle w:val="2"/>
        <w:rPr>
          <w:b w:val="0"/>
          <w:w w:val="110"/>
        </w:rPr>
      </w:pPr>
      <w:r>
        <w:rPr>
          <w:w w:val="110"/>
        </w:rPr>
        <w:t>3.3</w:t>
      </w:r>
      <w:r>
        <w:rPr>
          <w:w w:val="110"/>
        </w:rPr>
        <w:tab/>
      </w:r>
      <w:r>
        <w:rPr>
          <w:w w:val="110"/>
        </w:rPr>
        <w:t>材质及制造工艺</w:t>
      </w:r>
      <w:bookmarkEnd w:id="37"/>
      <w:bookmarkEnd w:id="38"/>
      <w:bookmarkEnd w:id="39"/>
    </w:p>
    <w:p w14:paraId="7E95CC43" w14:textId="77777777" w:rsidR="005A75C0" w:rsidRDefault="00132D8D">
      <w:pPr>
        <w:pStyle w:val="3"/>
        <w:rPr>
          <w:w w:val="110"/>
        </w:rPr>
      </w:pPr>
      <w:r>
        <w:rPr>
          <w:b/>
          <w:bCs/>
          <w:w w:val="110"/>
        </w:rPr>
        <w:t>3.3.1</w:t>
      </w:r>
      <w:r>
        <w:rPr>
          <w:b/>
          <w:bCs/>
          <w:w w:val="110"/>
        </w:rPr>
        <w:tab/>
      </w:r>
      <w:r>
        <w:rPr>
          <w:rFonts w:hint="eastAsia"/>
          <w:w w:val="110"/>
        </w:rPr>
        <w:t>线缆用焊接钢管采用</w:t>
      </w:r>
      <w:r>
        <w:rPr>
          <w:w w:val="110"/>
        </w:rPr>
        <w:t>钢的牌号和化学成分（熔炼分析）应符合</w:t>
      </w:r>
      <w:r>
        <w:rPr>
          <w:rFonts w:hint="eastAsia"/>
          <w:w w:val="110"/>
        </w:rPr>
        <w:t>现行国家标准《碳素</w:t>
      </w:r>
      <w:r>
        <w:rPr>
          <w:w w:val="110"/>
        </w:rPr>
        <w:t>结构钢</w:t>
      </w:r>
      <w:r>
        <w:rPr>
          <w:rFonts w:hint="eastAsia"/>
          <w:w w:val="110"/>
        </w:rPr>
        <w:t>》</w:t>
      </w:r>
      <w:r>
        <w:rPr>
          <w:w w:val="110"/>
        </w:rPr>
        <w:t>GB/T 700-2006</w:t>
      </w:r>
      <w:r>
        <w:rPr>
          <w:w w:val="110"/>
        </w:rPr>
        <w:t>中牌号</w:t>
      </w:r>
      <w:r>
        <w:rPr>
          <w:w w:val="110"/>
        </w:rPr>
        <w:t>Q195</w:t>
      </w:r>
      <w:r>
        <w:rPr>
          <w:w w:val="110"/>
        </w:rPr>
        <w:t>、</w:t>
      </w:r>
      <w:r>
        <w:rPr>
          <w:w w:val="110"/>
        </w:rPr>
        <w:t>Q215A</w:t>
      </w:r>
      <w:r>
        <w:rPr>
          <w:w w:val="110"/>
        </w:rPr>
        <w:t>、</w:t>
      </w:r>
      <w:r>
        <w:rPr>
          <w:w w:val="110"/>
        </w:rPr>
        <w:t>Q215B</w:t>
      </w:r>
      <w:r>
        <w:rPr>
          <w:w w:val="110"/>
        </w:rPr>
        <w:t>、</w:t>
      </w:r>
      <w:r>
        <w:rPr>
          <w:w w:val="110"/>
        </w:rPr>
        <w:t>Q235A</w:t>
      </w:r>
      <w:r>
        <w:rPr>
          <w:rFonts w:hint="eastAsia"/>
          <w:w w:val="110"/>
        </w:rPr>
        <w:t>、</w:t>
      </w:r>
      <w:r>
        <w:rPr>
          <w:w w:val="110"/>
        </w:rPr>
        <w:t>Q235B</w:t>
      </w:r>
      <w:r>
        <w:rPr>
          <w:w w:val="110"/>
        </w:rPr>
        <w:t>的规定。</w:t>
      </w:r>
    </w:p>
    <w:p w14:paraId="53CA221F" w14:textId="77777777" w:rsidR="005A75C0" w:rsidRDefault="00132D8D">
      <w:pPr>
        <w:spacing w:line="360" w:lineRule="auto"/>
        <w:rPr>
          <w:rFonts w:asciiTheme="minorEastAsia" w:eastAsiaTheme="minorEastAsia" w:hAnsiTheme="minorEastAsia"/>
          <w:color w:val="4F81BD" w:themeColor="accent1"/>
        </w:rPr>
      </w:pPr>
      <w:r>
        <w:rPr>
          <w:rFonts w:asciiTheme="minorEastAsia" w:eastAsiaTheme="minorEastAsia" w:hAnsiTheme="minorEastAsia" w:hint="eastAsia"/>
          <w:color w:val="4F81BD" w:themeColor="accent1"/>
        </w:rPr>
        <w:t>【条文</w:t>
      </w:r>
      <w:r>
        <w:rPr>
          <w:rFonts w:asciiTheme="minorEastAsia" w:eastAsiaTheme="minorEastAsia" w:hAnsiTheme="minorEastAsia"/>
          <w:color w:val="4F81BD" w:themeColor="accent1"/>
        </w:rPr>
        <w:t>说明</w:t>
      </w:r>
      <w:r>
        <w:rPr>
          <w:rFonts w:asciiTheme="minorEastAsia" w:eastAsiaTheme="minorEastAsia" w:hAnsiTheme="minorEastAsia" w:hint="eastAsia"/>
          <w:color w:val="4F81BD" w:themeColor="accent1"/>
        </w:rPr>
        <w:t>】</w:t>
      </w:r>
    </w:p>
    <w:p w14:paraId="0C8BDBCD"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钢的</w:t>
      </w:r>
      <w:r>
        <w:rPr>
          <w:rFonts w:asciiTheme="minorEastAsia" w:eastAsiaTheme="minorEastAsia" w:hAnsiTheme="minorEastAsia"/>
          <w:color w:val="4F81BD" w:themeColor="accent1"/>
          <w:w w:val="110"/>
        </w:rPr>
        <w:t>牌号</w:t>
      </w:r>
      <w:r>
        <w:rPr>
          <w:rFonts w:asciiTheme="minorEastAsia" w:eastAsiaTheme="minorEastAsia" w:hAnsiTheme="minorEastAsia" w:hint="eastAsia"/>
          <w:color w:val="4F81BD" w:themeColor="accent1"/>
          <w:w w:val="110"/>
        </w:rPr>
        <w:t>和</w:t>
      </w:r>
      <w:r>
        <w:rPr>
          <w:rFonts w:asciiTheme="minorEastAsia" w:eastAsiaTheme="minorEastAsia" w:hAnsiTheme="minorEastAsia"/>
          <w:color w:val="4F81BD" w:themeColor="accent1"/>
          <w:w w:val="110"/>
        </w:rPr>
        <w:t>化学成分</w:t>
      </w:r>
      <w:r>
        <w:rPr>
          <w:rFonts w:asciiTheme="minorEastAsia" w:eastAsiaTheme="minorEastAsia" w:hAnsiTheme="minorEastAsia" w:hint="eastAsia"/>
          <w:color w:val="4F81BD" w:themeColor="accent1"/>
          <w:w w:val="110"/>
        </w:rPr>
        <w:t>（</w:t>
      </w:r>
      <w:r>
        <w:rPr>
          <w:rFonts w:hint="eastAsia"/>
          <w:color w:val="4F81BD" w:themeColor="accent1"/>
        </w:rPr>
        <w:t>熔炼</w:t>
      </w:r>
      <w:r>
        <w:rPr>
          <w:rFonts w:asciiTheme="minorEastAsia" w:eastAsiaTheme="minorEastAsia" w:hAnsiTheme="minorEastAsia" w:hint="eastAsia"/>
          <w:color w:val="4F81BD" w:themeColor="accent1"/>
          <w:w w:val="110"/>
        </w:rPr>
        <w:t>分析）按表</w:t>
      </w:r>
      <w:r>
        <w:rPr>
          <w:rFonts w:asciiTheme="minorEastAsia" w:eastAsiaTheme="minorEastAsia" w:hAnsiTheme="minorEastAsia"/>
          <w:color w:val="4F81BD" w:themeColor="accent1"/>
          <w:w w:val="110"/>
        </w:rPr>
        <w:t>6</w:t>
      </w:r>
      <w:r>
        <w:rPr>
          <w:rFonts w:asciiTheme="minorEastAsia" w:eastAsiaTheme="minorEastAsia" w:hAnsiTheme="minorEastAsia" w:hint="eastAsia"/>
          <w:color w:val="4F81BD" w:themeColor="accent1"/>
          <w:w w:val="110"/>
        </w:rPr>
        <w:t>取值</w:t>
      </w:r>
      <w:r>
        <w:rPr>
          <w:rFonts w:asciiTheme="minorEastAsia" w:eastAsiaTheme="minorEastAsia" w:hAnsiTheme="minorEastAsia"/>
          <w:color w:val="4F81BD" w:themeColor="accent1"/>
          <w:w w:val="110"/>
        </w:rPr>
        <w:t>，该表在</w:t>
      </w:r>
      <w:r>
        <w:rPr>
          <w:rFonts w:asciiTheme="minorEastAsia" w:eastAsiaTheme="minorEastAsia" w:hAnsiTheme="minorEastAsia" w:hint="eastAsia"/>
          <w:color w:val="4F81BD" w:themeColor="accent1"/>
          <w:w w:val="110"/>
        </w:rPr>
        <w:t>《碳素</w:t>
      </w:r>
      <w:r>
        <w:rPr>
          <w:rFonts w:asciiTheme="minorEastAsia" w:eastAsiaTheme="minorEastAsia" w:hAnsiTheme="minorEastAsia"/>
          <w:color w:val="4F81BD" w:themeColor="accent1"/>
          <w:w w:val="110"/>
        </w:rPr>
        <w:t>结构钢</w:t>
      </w:r>
      <w:r>
        <w:rPr>
          <w:rFonts w:asciiTheme="minorEastAsia" w:eastAsiaTheme="minorEastAsia" w:hAnsiTheme="minorEastAsia" w:hint="eastAsia"/>
          <w:color w:val="4F81BD" w:themeColor="accent1"/>
          <w:w w:val="110"/>
        </w:rPr>
        <w:t>》</w:t>
      </w:r>
      <w:r>
        <w:rPr>
          <w:rFonts w:asciiTheme="minorEastAsia" w:eastAsiaTheme="minorEastAsia" w:hAnsiTheme="minorEastAsia"/>
          <w:color w:val="4F81BD" w:themeColor="accent1"/>
          <w:w w:val="110"/>
        </w:rPr>
        <w:t>GB/T 700-2006中</w:t>
      </w:r>
      <w:r>
        <w:rPr>
          <w:rFonts w:asciiTheme="minorEastAsia" w:eastAsiaTheme="minorEastAsia" w:hAnsiTheme="minorEastAsia" w:hint="eastAsia"/>
          <w:color w:val="4F81BD" w:themeColor="accent1"/>
          <w:w w:val="110"/>
        </w:rPr>
        <w:t>表</w:t>
      </w:r>
      <w:r>
        <w:rPr>
          <w:rFonts w:asciiTheme="minorEastAsia" w:eastAsiaTheme="minorEastAsia" w:hAnsiTheme="minorEastAsia"/>
          <w:color w:val="4F81BD" w:themeColor="accent1"/>
          <w:w w:val="110"/>
        </w:rPr>
        <w:t>6的</w:t>
      </w:r>
      <w:r>
        <w:rPr>
          <w:rFonts w:asciiTheme="minorEastAsia" w:eastAsiaTheme="minorEastAsia" w:hAnsiTheme="minorEastAsia" w:hint="eastAsia"/>
          <w:color w:val="4F81BD" w:themeColor="accent1"/>
          <w:w w:val="110"/>
        </w:rPr>
        <w:t>基础上</w:t>
      </w:r>
      <w:r>
        <w:rPr>
          <w:rFonts w:asciiTheme="minorEastAsia" w:eastAsiaTheme="minorEastAsia" w:hAnsiTheme="minorEastAsia"/>
          <w:color w:val="4F81BD" w:themeColor="accent1"/>
          <w:w w:val="110"/>
        </w:rPr>
        <w:t>进行删减。</w:t>
      </w:r>
    </w:p>
    <w:p w14:paraId="6C7C0776"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w:t>
      </w:r>
      <w:r>
        <w:rPr>
          <w:rFonts w:ascii="宋体" w:hAnsi="宋体" w:cs="宋体"/>
          <w:b/>
          <w:bCs/>
          <w:color w:val="4F81BD" w:themeColor="accent1"/>
          <w:sz w:val="21"/>
          <w:szCs w:val="21"/>
        </w:rPr>
        <w:t xml:space="preserve">6  </w:t>
      </w:r>
      <w:r>
        <w:rPr>
          <w:rFonts w:ascii="宋体" w:hAnsi="宋体" w:cs="宋体" w:hint="eastAsia"/>
          <w:b/>
          <w:bCs/>
          <w:color w:val="4F81BD" w:themeColor="accent1"/>
          <w:sz w:val="21"/>
          <w:szCs w:val="21"/>
        </w:rPr>
        <w:t>钢的牌号和化学成分（熔炼成分）</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8"/>
        <w:gridCol w:w="1360"/>
        <w:gridCol w:w="1356"/>
        <w:gridCol w:w="1356"/>
        <w:gridCol w:w="1363"/>
        <w:gridCol w:w="1363"/>
      </w:tblGrid>
      <w:tr w:rsidR="005A75C0" w14:paraId="31BB2C28" w14:textId="77777777">
        <w:trPr>
          <w:jc w:val="center"/>
        </w:trPr>
        <w:tc>
          <w:tcPr>
            <w:tcW w:w="1522" w:type="dxa"/>
            <w:vMerge w:val="restart"/>
            <w:vAlign w:val="center"/>
          </w:tcPr>
          <w:p w14:paraId="6D371859"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牌号</w:t>
            </w:r>
          </w:p>
        </w:tc>
        <w:tc>
          <w:tcPr>
            <w:tcW w:w="7000" w:type="dxa"/>
            <w:gridSpan w:val="5"/>
            <w:vAlign w:val="center"/>
          </w:tcPr>
          <w:p w14:paraId="75AE107B"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化学成分（质量分数）/%，不大于</w:t>
            </w:r>
          </w:p>
        </w:tc>
      </w:tr>
      <w:tr w:rsidR="005A75C0" w14:paraId="30FA4468" w14:textId="77777777">
        <w:trPr>
          <w:jc w:val="center"/>
        </w:trPr>
        <w:tc>
          <w:tcPr>
            <w:tcW w:w="1522" w:type="dxa"/>
            <w:vMerge/>
            <w:vAlign w:val="center"/>
          </w:tcPr>
          <w:p w14:paraId="7499BC8A" w14:textId="77777777" w:rsidR="005A75C0" w:rsidRDefault="005A75C0">
            <w:pPr>
              <w:jc w:val="center"/>
              <w:rPr>
                <w:rFonts w:ascii="宋体" w:hAnsi="宋体" w:cs="宋体"/>
                <w:color w:val="4F81BD" w:themeColor="accent1"/>
                <w:w w:val="110"/>
                <w:sz w:val="21"/>
                <w:szCs w:val="21"/>
              </w:rPr>
            </w:pPr>
          </w:p>
        </w:tc>
        <w:tc>
          <w:tcPr>
            <w:tcW w:w="1400" w:type="dxa"/>
            <w:vAlign w:val="center"/>
          </w:tcPr>
          <w:p w14:paraId="48E2FB4F"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C</w:t>
            </w:r>
          </w:p>
        </w:tc>
        <w:tc>
          <w:tcPr>
            <w:tcW w:w="1400" w:type="dxa"/>
            <w:vAlign w:val="center"/>
          </w:tcPr>
          <w:p w14:paraId="46CFE53C"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Si</w:t>
            </w:r>
          </w:p>
        </w:tc>
        <w:tc>
          <w:tcPr>
            <w:tcW w:w="1400" w:type="dxa"/>
            <w:vAlign w:val="center"/>
          </w:tcPr>
          <w:p w14:paraId="3099F8FA"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Mn</w:t>
            </w:r>
          </w:p>
        </w:tc>
        <w:tc>
          <w:tcPr>
            <w:tcW w:w="1400" w:type="dxa"/>
            <w:vAlign w:val="center"/>
          </w:tcPr>
          <w:p w14:paraId="1DF161EB"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P</w:t>
            </w:r>
          </w:p>
        </w:tc>
        <w:tc>
          <w:tcPr>
            <w:tcW w:w="1400" w:type="dxa"/>
            <w:vAlign w:val="center"/>
          </w:tcPr>
          <w:p w14:paraId="504638B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S</w:t>
            </w:r>
          </w:p>
        </w:tc>
      </w:tr>
      <w:tr w:rsidR="005A75C0" w14:paraId="15264E4D" w14:textId="77777777">
        <w:trPr>
          <w:jc w:val="center"/>
        </w:trPr>
        <w:tc>
          <w:tcPr>
            <w:tcW w:w="1522" w:type="dxa"/>
            <w:vAlign w:val="center"/>
          </w:tcPr>
          <w:p w14:paraId="0C1F1CA8"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Q195</w:t>
            </w:r>
          </w:p>
        </w:tc>
        <w:tc>
          <w:tcPr>
            <w:tcW w:w="1400" w:type="dxa"/>
            <w:vAlign w:val="center"/>
          </w:tcPr>
          <w:p w14:paraId="209B0877"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0.12</w:t>
            </w:r>
          </w:p>
        </w:tc>
        <w:tc>
          <w:tcPr>
            <w:tcW w:w="1400" w:type="dxa"/>
            <w:vAlign w:val="center"/>
          </w:tcPr>
          <w:p w14:paraId="76A06FE1"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0.30</w:t>
            </w:r>
          </w:p>
        </w:tc>
        <w:tc>
          <w:tcPr>
            <w:tcW w:w="1400" w:type="dxa"/>
            <w:vAlign w:val="center"/>
          </w:tcPr>
          <w:p w14:paraId="03F102DA"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0.50</w:t>
            </w:r>
          </w:p>
        </w:tc>
        <w:tc>
          <w:tcPr>
            <w:tcW w:w="1400" w:type="dxa"/>
            <w:vAlign w:val="center"/>
          </w:tcPr>
          <w:p w14:paraId="50071F4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0.035</w:t>
            </w:r>
          </w:p>
        </w:tc>
        <w:tc>
          <w:tcPr>
            <w:tcW w:w="1400" w:type="dxa"/>
            <w:vAlign w:val="center"/>
          </w:tcPr>
          <w:p w14:paraId="3C4744C7"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0.040</w:t>
            </w:r>
          </w:p>
        </w:tc>
      </w:tr>
      <w:tr w:rsidR="005A75C0" w14:paraId="0B5E5585" w14:textId="77777777">
        <w:trPr>
          <w:jc w:val="center"/>
        </w:trPr>
        <w:tc>
          <w:tcPr>
            <w:tcW w:w="1522" w:type="dxa"/>
            <w:vAlign w:val="center"/>
          </w:tcPr>
          <w:p w14:paraId="7996A8CD"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Q215A</w:t>
            </w:r>
          </w:p>
        </w:tc>
        <w:tc>
          <w:tcPr>
            <w:tcW w:w="1400" w:type="dxa"/>
            <w:vMerge w:val="restart"/>
            <w:vAlign w:val="center"/>
          </w:tcPr>
          <w:p w14:paraId="23D6AF98"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0.15</w:t>
            </w:r>
          </w:p>
        </w:tc>
        <w:tc>
          <w:tcPr>
            <w:tcW w:w="1400" w:type="dxa"/>
            <w:vMerge w:val="restart"/>
            <w:vAlign w:val="center"/>
          </w:tcPr>
          <w:p w14:paraId="7E1B1C1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0.35</w:t>
            </w:r>
          </w:p>
        </w:tc>
        <w:tc>
          <w:tcPr>
            <w:tcW w:w="1400" w:type="dxa"/>
            <w:vMerge w:val="restart"/>
            <w:vAlign w:val="center"/>
          </w:tcPr>
          <w:p w14:paraId="71111E81"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1.20</w:t>
            </w:r>
          </w:p>
        </w:tc>
        <w:tc>
          <w:tcPr>
            <w:tcW w:w="1400" w:type="dxa"/>
            <w:vMerge w:val="restart"/>
            <w:vAlign w:val="center"/>
          </w:tcPr>
          <w:p w14:paraId="38CC22CA"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0.045</w:t>
            </w:r>
          </w:p>
        </w:tc>
        <w:tc>
          <w:tcPr>
            <w:tcW w:w="1400" w:type="dxa"/>
            <w:vAlign w:val="center"/>
          </w:tcPr>
          <w:p w14:paraId="0A5F76D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0.050</w:t>
            </w:r>
          </w:p>
        </w:tc>
      </w:tr>
      <w:tr w:rsidR="005A75C0" w14:paraId="02925FBF" w14:textId="77777777">
        <w:trPr>
          <w:jc w:val="center"/>
        </w:trPr>
        <w:tc>
          <w:tcPr>
            <w:tcW w:w="1522" w:type="dxa"/>
            <w:vAlign w:val="center"/>
          </w:tcPr>
          <w:p w14:paraId="3D039321"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Q215B</w:t>
            </w:r>
          </w:p>
        </w:tc>
        <w:tc>
          <w:tcPr>
            <w:tcW w:w="1400" w:type="dxa"/>
            <w:vMerge/>
            <w:vAlign w:val="center"/>
          </w:tcPr>
          <w:p w14:paraId="4D301B39" w14:textId="77777777" w:rsidR="005A75C0" w:rsidRDefault="005A75C0">
            <w:pPr>
              <w:jc w:val="center"/>
              <w:rPr>
                <w:rFonts w:ascii="宋体" w:hAnsi="宋体" w:cs="宋体"/>
                <w:color w:val="4F81BD" w:themeColor="accent1"/>
                <w:w w:val="110"/>
                <w:sz w:val="21"/>
                <w:szCs w:val="21"/>
              </w:rPr>
            </w:pPr>
          </w:p>
        </w:tc>
        <w:tc>
          <w:tcPr>
            <w:tcW w:w="1400" w:type="dxa"/>
            <w:vMerge/>
            <w:vAlign w:val="center"/>
          </w:tcPr>
          <w:p w14:paraId="4991496D" w14:textId="77777777" w:rsidR="005A75C0" w:rsidRDefault="005A75C0">
            <w:pPr>
              <w:jc w:val="center"/>
              <w:rPr>
                <w:rFonts w:ascii="宋体" w:hAnsi="宋体" w:cs="宋体"/>
                <w:color w:val="4F81BD" w:themeColor="accent1"/>
                <w:w w:val="110"/>
                <w:sz w:val="21"/>
                <w:szCs w:val="21"/>
              </w:rPr>
            </w:pPr>
          </w:p>
        </w:tc>
        <w:tc>
          <w:tcPr>
            <w:tcW w:w="1400" w:type="dxa"/>
            <w:vMerge/>
            <w:vAlign w:val="center"/>
          </w:tcPr>
          <w:p w14:paraId="65BAADC4" w14:textId="77777777" w:rsidR="005A75C0" w:rsidRDefault="005A75C0">
            <w:pPr>
              <w:jc w:val="center"/>
              <w:rPr>
                <w:rFonts w:ascii="宋体" w:hAnsi="宋体" w:cs="宋体"/>
                <w:color w:val="4F81BD" w:themeColor="accent1"/>
                <w:w w:val="110"/>
                <w:sz w:val="21"/>
                <w:szCs w:val="21"/>
              </w:rPr>
            </w:pPr>
          </w:p>
        </w:tc>
        <w:tc>
          <w:tcPr>
            <w:tcW w:w="1400" w:type="dxa"/>
            <w:vMerge/>
            <w:vAlign w:val="center"/>
          </w:tcPr>
          <w:p w14:paraId="45A929DF" w14:textId="77777777" w:rsidR="005A75C0" w:rsidRDefault="005A75C0">
            <w:pPr>
              <w:jc w:val="center"/>
              <w:rPr>
                <w:rFonts w:ascii="宋体" w:hAnsi="宋体" w:cs="宋体"/>
                <w:color w:val="4F81BD" w:themeColor="accent1"/>
                <w:w w:val="110"/>
                <w:sz w:val="21"/>
                <w:szCs w:val="21"/>
              </w:rPr>
            </w:pPr>
          </w:p>
        </w:tc>
        <w:tc>
          <w:tcPr>
            <w:tcW w:w="1400" w:type="dxa"/>
            <w:vAlign w:val="center"/>
          </w:tcPr>
          <w:p w14:paraId="05B8188C"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0.045</w:t>
            </w:r>
          </w:p>
        </w:tc>
      </w:tr>
      <w:tr w:rsidR="005A75C0" w14:paraId="55BDBDB9" w14:textId="77777777">
        <w:trPr>
          <w:jc w:val="center"/>
        </w:trPr>
        <w:tc>
          <w:tcPr>
            <w:tcW w:w="1522" w:type="dxa"/>
            <w:vAlign w:val="center"/>
          </w:tcPr>
          <w:p w14:paraId="446FCE4B"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lastRenderedPageBreak/>
              <w:t>Q235A</w:t>
            </w:r>
          </w:p>
        </w:tc>
        <w:tc>
          <w:tcPr>
            <w:tcW w:w="1400" w:type="dxa"/>
            <w:vAlign w:val="center"/>
          </w:tcPr>
          <w:p w14:paraId="1049FE06"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0.22</w:t>
            </w:r>
          </w:p>
        </w:tc>
        <w:tc>
          <w:tcPr>
            <w:tcW w:w="1400" w:type="dxa"/>
            <w:vMerge w:val="restart"/>
            <w:vAlign w:val="center"/>
          </w:tcPr>
          <w:p w14:paraId="01A2F072"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0.35</w:t>
            </w:r>
          </w:p>
        </w:tc>
        <w:tc>
          <w:tcPr>
            <w:tcW w:w="1400" w:type="dxa"/>
            <w:vMerge w:val="restart"/>
            <w:vAlign w:val="center"/>
          </w:tcPr>
          <w:p w14:paraId="62EEE4BB"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1.40</w:t>
            </w:r>
          </w:p>
        </w:tc>
        <w:tc>
          <w:tcPr>
            <w:tcW w:w="1400" w:type="dxa"/>
            <w:vMerge w:val="restart"/>
            <w:vAlign w:val="center"/>
          </w:tcPr>
          <w:p w14:paraId="01C9D74B"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0.045</w:t>
            </w:r>
          </w:p>
        </w:tc>
        <w:tc>
          <w:tcPr>
            <w:tcW w:w="1400" w:type="dxa"/>
            <w:vAlign w:val="center"/>
          </w:tcPr>
          <w:p w14:paraId="375512C4"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0.050</w:t>
            </w:r>
          </w:p>
        </w:tc>
      </w:tr>
      <w:tr w:rsidR="005A75C0" w14:paraId="0CA833C3" w14:textId="77777777">
        <w:trPr>
          <w:jc w:val="center"/>
        </w:trPr>
        <w:tc>
          <w:tcPr>
            <w:tcW w:w="1522" w:type="dxa"/>
            <w:vAlign w:val="center"/>
          </w:tcPr>
          <w:p w14:paraId="6B244EDA"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Q235B</w:t>
            </w:r>
          </w:p>
        </w:tc>
        <w:tc>
          <w:tcPr>
            <w:tcW w:w="1400" w:type="dxa"/>
            <w:vAlign w:val="center"/>
          </w:tcPr>
          <w:p w14:paraId="6AF1E991"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0.20</w:t>
            </w:r>
            <w:r>
              <w:rPr>
                <w:rFonts w:ascii="宋体" w:hAnsi="宋体" w:cs="宋体" w:hint="eastAsia"/>
                <w:color w:val="4F81BD" w:themeColor="accent1"/>
                <w:w w:val="110"/>
                <w:sz w:val="21"/>
                <w:szCs w:val="21"/>
                <w:vertAlign w:val="superscript"/>
              </w:rPr>
              <w:t>a</w:t>
            </w:r>
          </w:p>
        </w:tc>
        <w:tc>
          <w:tcPr>
            <w:tcW w:w="1400" w:type="dxa"/>
            <w:vMerge/>
            <w:vAlign w:val="center"/>
          </w:tcPr>
          <w:p w14:paraId="5D9A60ED" w14:textId="77777777" w:rsidR="005A75C0" w:rsidRDefault="005A75C0">
            <w:pPr>
              <w:jc w:val="center"/>
              <w:rPr>
                <w:rFonts w:ascii="宋体" w:hAnsi="宋体" w:cs="宋体"/>
                <w:color w:val="4F81BD" w:themeColor="accent1"/>
                <w:w w:val="110"/>
                <w:sz w:val="21"/>
                <w:szCs w:val="21"/>
              </w:rPr>
            </w:pPr>
          </w:p>
        </w:tc>
        <w:tc>
          <w:tcPr>
            <w:tcW w:w="1400" w:type="dxa"/>
            <w:vMerge/>
            <w:vAlign w:val="center"/>
          </w:tcPr>
          <w:p w14:paraId="06854AAE" w14:textId="77777777" w:rsidR="005A75C0" w:rsidRDefault="005A75C0">
            <w:pPr>
              <w:jc w:val="center"/>
              <w:rPr>
                <w:rFonts w:ascii="宋体" w:hAnsi="宋体" w:cs="宋体"/>
                <w:color w:val="4F81BD" w:themeColor="accent1"/>
                <w:w w:val="110"/>
                <w:sz w:val="21"/>
                <w:szCs w:val="21"/>
              </w:rPr>
            </w:pPr>
          </w:p>
        </w:tc>
        <w:tc>
          <w:tcPr>
            <w:tcW w:w="1400" w:type="dxa"/>
            <w:vMerge/>
            <w:vAlign w:val="center"/>
          </w:tcPr>
          <w:p w14:paraId="428E9BE0" w14:textId="77777777" w:rsidR="005A75C0" w:rsidRDefault="005A75C0">
            <w:pPr>
              <w:rPr>
                <w:rFonts w:ascii="宋体" w:hAnsi="宋体" w:cs="宋体"/>
                <w:color w:val="4F81BD" w:themeColor="accent1"/>
                <w:w w:val="110"/>
                <w:sz w:val="21"/>
                <w:szCs w:val="21"/>
              </w:rPr>
            </w:pPr>
          </w:p>
        </w:tc>
        <w:tc>
          <w:tcPr>
            <w:tcW w:w="1400" w:type="dxa"/>
            <w:vAlign w:val="center"/>
          </w:tcPr>
          <w:p w14:paraId="73FEAFB9" w14:textId="77777777" w:rsidR="005A75C0" w:rsidRDefault="00132D8D">
            <w:pPr>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0.045</w:t>
            </w:r>
          </w:p>
        </w:tc>
      </w:tr>
      <w:tr w:rsidR="005A75C0" w14:paraId="5D40BA07" w14:textId="77777777">
        <w:trPr>
          <w:jc w:val="center"/>
        </w:trPr>
        <w:tc>
          <w:tcPr>
            <w:tcW w:w="8522" w:type="dxa"/>
            <w:gridSpan w:val="6"/>
            <w:vAlign w:val="center"/>
          </w:tcPr>
          <w:p w14:paraId="2BD67484" w14:textId="77777777" w:rsidR="005A75C0" w:rsidRDefault="00132D8D">
            <w:pPr>
              <w:jc w:val="left"/>
              <w:rPr>
                <w:rFonts w:ascii="宋体" w:hAnsi="宋体" w:cs="宋体"/>
                <w:color w:val="4F81BD" w:themeColor="accent1"/>
                <w:w w:val="110"/>
                <w:sz w:val="18"/>
                <w:szCs w:val="18"/>
              </w:rPr>
            </w:pPr>
            <w:r>
              <w:rPr>
                <w:rFonts w:ascii="宋体" w:hAnsi="宋体" w:cs="宋体" w:hint="eastAsia"/>
                <w:color w:val="4F81BD" w:themeColor="accent1"/>
                <w:w w:val="110"/>
                <w:sz w:val="18"/>
                <w:szCs w:val="18"/>
              </w:rPr>
              <w:t>a 经需方同意，Q235B的碳含量可不大于0.22%。</w:t>
            </w:r>
          </w:p>
        </w:tc>
      </w:tr>
    </w:tbl>
    <w:p w14:paraId="172D82BA" w14:textId="77777777" w:rsidR="005A75C0" w:rsidRDefault="005A75C0">
      <w:pPr>
        <w:jc w:val="center"/>
        <w:rPr>
          <w:w w:val="110"/>
        </w:rPr>
      </w:pPr>
    </w:p>
    <w:p w14:paraId="47FCC76D" w14:textId="77777777" w:rsidR="005A75C0" w:rsidRDefault="00132D8D">
      <w:pPr>
        <w:pStyle w:val="3"/>
        <w:rPr>
          <w:rFonts w:asciiTheme="minorEastAsia" w:eastAsiaTheme="minorEastAsia" w:hAnsiTheme="minorEastAsia"/>
          <w:w w:val="110"/>
        </w:rPr>
      </w:pPr>
      <w:r>
        <w:rPr>
          <w:rFonts w:hint="eastAsia"/>
          <w:b/>
        </w:rPr>
        <w:t>3.3.2</w:t>
      </w:r>
      <w:r>
        <w:rPr>
          <w:rFonts w:asciiTheme="minorEastAsia" w:eastAsiaTheme="minorEastAsia" w:hAnsiTheme="minorEastAsia"/>
          <w:b/>
          <w:bCs/>
          <w:w w:val="110"/>
        </w:rPr>
        <w:tab/>
      </w:r>
      <w:r>
        <w:rPr>
          <w:rFonts w:asciiTheme="minorEastAsia" w:eastAsiaTheme="minorEastAsia" w:hAnsiTheme="minorEastAsia"/>
          <w:w w:val="110"/>
        </w:rPr>
        <w:t>当需方要求进行成品</w:t>
      </w:r>
      <w:r>
        <w:rPr>
          <w:rFonts w:asciiTheme="minorEastAsia" w:eastAsiaTheme="minorEastAsia" w:hAnsiTheme="minorEastAsia" w:hint="eastAsia"/>
          <w:w w:val="110"/>
        </w:rPr>
        <w:t>化学</w:t>
      </w:r>
      <w:r>
        <w:rPr>
          <w:rFonts w:asciiTheme="minorEastAsia" w:eastAsiaTheme="minorEastAsia" w:hAnsiTheme="minorEastAsia"/>
          <w:w w:val="110"/>
        </w:rPr>
        <w:t>成分分析时，应在合同中注明，成品化学成分的允许偏</w:t>
      </w:r>
      <w:r>
        <w:rPr>
          <w:rFonts w:asciiTheme="minorEastAsia" w:eastAsiaTheme="minorEastAsia" w:hAnsiTheme="minorEastAsia" w:hint="eastAsia"/>
          <w:w w:val="110"/>
        </w:rPr>
        <w:t>差应符合现行国家标准《钢</w:t>
      </w:r>
      <w:r>
        <w:rPr>
          <w:rFonts w:asciiTheme="minorEastAsia" w:eastAsiaTheme="minorEastAsia" w:hAnsiTheme="minorEastAsia"/>
          <w:w w:val="110"/>
        </w:rPr>
        <w:t>的</w:t>
      </w:r>
      <w:r>
        <w:rPr>
          <w:rFonts w:asciiTheme="minorEastAsia" w:eastAsiaTheme="minorEastAsia" w:hAnsiTheme="minorEastAsia" w:hint="eastAsia"/>
          <w:w w:val="110"/>
        </w:rPr>
        <w:t>成品</w:t>
      </w:r>
      <w:r>
        <w:rPr>
          <w:rFonts w:asciiTheme="minorEastAsia" w:eastAsiaTheme="minorEastAsia" w:hAnsiTheme="minorEastAsia"/>
          <w:w w:val="110"/>
        </w:rPr>
        <w:t>化学成分</w:t>
      </w:r>
      <w:r>
        <w:rPr>
          <w:rFonts w:asciiTheme="minorEastAsia" w:eastAsiaTheme="minorEastAsia" w:hAnsiTheme="minorEastAsia" w:hint="eastAsia"/>
          <w:w w:val="110"/>
        </w:rPr>
        <w:t>允许</w:t>
      </w:r>
      <w:r>
        <w:rPr>
          <w:rFonts w:asciiTheme="minorEastAsia" w:eastAsiaTheme="minorEastAsia" w:hAnsiTheme="minorEastAsia"/>
          <w:w w:val="110"/>
        </w:rPr>
        <w:t>偏差</w:t>
      </w:r>
      <w:r>
        <w:rPr>
          <w:rFonts w:asciiTheme="minorEastAsia" w:eastAsiaTheme="minorEastAsia" w:hAnsiTheme="minorEastAsia" w:hint="eastAsia"/>
          <w:w w:val="110"/>
        </w:rPr>
        <w:t>》G</w:t>
      </w:r>
      <w:r>
        <w:rPr>
          <w:rFonts w:asciiTheme="minorEastAsia" w:eastAsiaTheme="minorEastAsia" w:hAnsiTheme="minorEastAsia"/>
          <w:w w:val="110"/>
        </w:rPr>
        <w:t>B/T 222-2006</w:t>
      </w:r>
      <w:r>
        <w:rPr>
          <w:rFonts w:asciiTheme="minorEastAsia" w:eastAsiaTheme="minorEastAsia" w:hAnsiTheme="minorEastAsia" w:hint="eastAsia"/>
          <w:w w:val="110"/>
        </w:rPr>
        <w:t>的规定。</w:t>
      </w:r>
    </w:p>
    <w:p w14:paraId="477B80BB" w14:textId="77777777" w:rsidR="005A75C0" w:rsidRDefault="00132D8D">
      <w:pPr>
        <w:rPr>
          <w:rFonts w:asciiTheme="minorEastAsia" w:eastAsiaTheme="minorEastAsia" w:hAnsiTheme="minorEastAsia"/>
          <w:color w:val="4F81BD" w:themeColor="accent1"/>
        </w:rPr>
      </w:pPr>
      <w:r>
        <w:rPr>
          <w:rFonts w:asciiTheme="minorEastAsia" w:eastAsiaTheme="minorEastAsia" w:hAnsiTheme="minorEastAsia" w:hint="eastAsia"/>
          <w:color w:val="4F81BD" w:themeColor="accent1"/>
        </w:rPr>
        <w:t>【条文</w:t>
      </w:r>
      <w:r>
        <w:rPr>
          <w:rFonts w:asciiTheme="minorEastAsia" w:eastAsiaTheme="minorEastAsia" w:hAnsiTheme="minorEastAsia"/>
          <w:color w:val="4F81BD" w:themeColor="accent1"/>
        </w:rPr>
        <w:t>说明</w:t>
      </w:r>
      <w:r>
        <w:rPr>
          <w:rFonts w:asciiTheme="minorEastAsia" w:eastAsiaTheme="minorEastAsia" w:hAnsiTheme="minorEastAsia" w:hint="eastAsia"/>
          <w:color w:val="4F81BD" w:themeColor="accent1"/>
        </w:rPr>
        <w:t>】</w:t>
      </w:r>
    </w:p>
    <w:p w14:paraId="6806617E" w14:textId="77777777" w:rsidR="005A75C0" w:rsidRDefault="00132D8D">
      <w:pPr>
        <w:spacing w:line="360" w:lineRule="auto"/>
        <w:ind w:firstLineChars="200" w:firstLine="480"/>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rPr>
        <w:t>焊接</w:t>
      </w:r>
      <w:r>
        <w:rPr>
          <w:rFonts w:asciiTheme="minorEastAsia" w:eastAsiaTheme="minorEastAsia" w:hAnsiTheme="minorEastAsia"/>
          <w:color w:val="4F81BD" w:themeColor="accent1"/>
        </w:rPr>
        <w:t>钢管的成品化学成分允许偏差</w:t>
      </w:r>
      <w:r>
        <w:rPr>
          <w:rFonts w:asciiTheme="minorEastAsia" w:eastAsiaTheme="minorEastAsia" w:hAnsiTheme="minorEastAsia" w:hint="eastAsia"/>
          <w:color w:val="4F81BD" w:themeColor="accent1"/>
        </w:rPr>
        <w:t>应</w:t>
      </w:r>
      <w:r>
        <w:rPr>
          <w:rFonts w:asciiTheme="minorEastAsia" w:eastAsiaTheme="minorEastAsia" w:hAnsiTheme="minorEastAsia"/>
          <w:color w:val="4F81BD" w:themeColor="accent1"/>
        </w:rPr>
        <w:t>满足</w:t>
      </w:r>
      <w:r>
        <w:rPr>
          <w:rFonts w:asciiTheme="minorEastAsia" w:eastAsiaTheme="minorEastAsia" w:hAnsiTheme="minorEastAsia" w:hint="eastAsia"/>
          <w:color w:val="4F81BD" w:themeColor="accent1"/>
        </w:rPr>
        <w:t>表</w:t>
      </w:r>
      <w:r>
        <w:rPr>
          <w:rFonts w:asciiTheme="minorEastAsia" w:eastAsiaTheme="minorEastAsia" w:hAnsiTheme="minorEastAsia"/>
          <w:color w:val="4F81BD" w:themeColor="accent1"/>
        </w:rPr>
        <w:t>7</w:t>
      </w:r>
      <w:r>
        <w:rPr>
          <w:rFonts w:asciiTheme="minorEastAsia" w:eastAsiaTheme="minorEastAsia" w:hAnsiTheme="minorEastAsia" w:hint="eastAsia"/>
          <w:color w:val="4F81BD" w:themeColor="accent1"/>
        </w:rPr>
        <w:t>条</w:t>
      </w:r>
      <w:r>
        <w:rPr>
          <w:rFonts w:asciiTheme="minorEastAsia" w:eastAsiaTheme="minorEastAsia" w:hAnsiTheme="minorEastAsia"/>
          <w:color w:val="4F81BD" w:themeColor="accent1"/>
        </w:rPr>
        <w:t>规定，</w:t>
      </w:r>
      <w:r>
        <w:rPr>
          <w:rFonts w:asciiTheme="minorEastAsia" w:eastAsiaTheme="minorEastAsia" w:hAnsiTheme="minorEastAsia" w:hint="eastAsia"/>
          <w:color w:val="4F81BD" w:themeColor="accent1"/>
        </w:rPr>
        <w:t>本</w:t>
      </w:r>
      <w:r>
        <w:rPr>
          <w:rFonts w:asciiTheme="minorEastAsia" w:eastAsiaTheme="minorEastAsia" w:hAnsiTheme="minorEastAsia"/>
          <w:color w:val="4F81BD" w:themeColor="accent1"/>
        </w:rPr>
        <w:t>表在</w:t>
      </w:r>
      <w:r>
        <w:rPr>
          <w:rFonts w:asciiTheme="minorEastAsia" w:eastAsiaTheme="minorEastAsia" w:hAnsiTheme="minorEastAsia" w:hint="eastAsia"/>
          <w:color w:val="4F81BD" w:themeColor="accent1"/>
          <w:w w:val="110"/>
        </w:rPr>
        <w:t>《钢</w:t>
      </w:r>
      <w:r>
        <w:rPr>
          <w:rFonts w:asciiTheme="minorEastAsia" w:eastAsiaTheme="minorEastAsia" w:hAnsiTheme="minorEastAsia"/>
          <w:color w:val="4F81BD" w:themeColor="accent1"/>
          <w:w w:val="110"/>
        </w:rPr>
        <w:t>的</w:t>
      </w:r>
      <w:r>
        <w:rPr>
          <w:rFonts w:asciiTheme="minorEastAsia" w:eastAsiaTheme="minorEastAsia" w:hAnsiTheme="minorEastAsia" w:hint="eastAsia"/>
          <w:color w:val="4F81BD" w:themeColor="accent1"/>
          <w:w w:val="110"/>
        </w:rPr>
        <w:t>成品</w:t>
      </w:r>
      <w:r>
        <w:rPr>
          <w:rFonts w:asciiTheme="minorEastAsia" w:eastAsiaTheme="minorEastAsia" w:hAnsiTheme="minorEastAsia"/>
          <w:color w:val="4F81BD" w:themeColor="accent1"/>
          <w:w w:val="110"/>
        </w:rPr>
        <w:t>化学成分</w:t>
      </w:r>
      <w:r>
        <w:rPr>
          <w:rFonts w:asciiTheme="minorEastAsia" w:eastAsiaTheme="minorEastAsia" w:hAnsiTheme="minorEastAsia" w:hint="eastAsia"/>
          <w:color w:val="4F81BD" w:themeColor="accent1"/>
          <w:w w:val="110"/>
        </w:rPr>
        <w:t>允许</w:t>
      </w:r>
      <w:r>
        <w:rPr>
          <w:rFonts w:asciiTheme="minorEastAsia" w:eastAsiaTheme="minorEastAsia" w:hAnsiTheme="minorEastAsia"/>
          <w:color w:val="4F81BD" w:themeColor="accent1"/>
          <w:w w:val="110"/>
        </w:rPr>
        <w:t>偏差</w:t>
      </w:r>
      <w:r>
        <w:rPr>
          <w:rFonts w:asciiTheme="minorEastAsia" w:eastAsiaTheme="minorEastAsia" w:hAnsiTheme="minorEastAsia" w:hint="eastAsia"/>
          <w:color w:val="4F81BD" w:themeColor="accent1"/>
          <w:w w:val="110"/>
        </w:rPr>
        <w:t>》G</w:t>
      </w:r>
      <w:r>
        <w:rPr>
          <w:rFonts w:asciiTheme="minorEastAsia" w:eastAsiaTheme="minorEastAsia" w:hAnsiTheme="minorEastAsia"/>
          <w:color w:val="4F81BD" w:themeColor="accent1"/>
          <w:w w:val="110"/>
        </w:rPr>
        <w:t>B/T 222-2006</w:t>
      </w:r>
      <w:r>
        <w:rPr>
          <w:rFonts w:asciiTheme="minorEastAsia" w:eastAsiaTheme="minorEastAsia" w:hAnsiTheme="minorEastAsia" w:hint="eastAsia"/>
          <w:color w:val="4F81BD" w:themeColor="accent1"/>
          <w:w w:val="110"/>
        </w:rPr>
        <w:t xml:space="preserve"> 表</w:t>
      </w:r>
      <w:r>
        <w:rPr>
          <w:rFonts w:asciiTheme="minorEastAsia" w:eastAsiaTheme="minorEastAsia" w:hAnsiTheme="minorEastAsia"/>
          <w:color w:val="4F81BD" w:themeColor="accent1"/>
          <w:w w:val="110"/>
        </w:rPr>
        <w:t>7</w:t>
      </w:r>
      <w:r>
        <w:rPr>
          <w:rFonts w:asciiTheme="minorEastAsia" w:eastAsiaTheme="minorEastAsia" w:hAnsiTheme="minorEastAsia" w:hint="eastAsia"/>
          <w:color w:val="4F81BD" w:themeColor="accent1"/>
          <w:w w:val="110"/>
        </w:rPr>
        <w:t>基础上进行</w:t>
      </w:r>
      <w:r>
        <w:rPr>
          <w:rFonts w:asciiTheme="minorEastAsia" w:eastAsiaTheme="minorEastAsia" w:hAnsiTheme="minorEastAsia"/>
          <w:color w:val="4F81BD" w:themeColor="accent1"/>
          <w:w w:val="110"/>
        </w:rPr>
        <w:t>删减。</w:t>
      </w:r>
    </w:p>
    <w:p w14:paraId="57D71DA0"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w:t>
      </w:r>
      <w:r>
        <w:rPr>
          <w:rFonts w:ascii="宋体" w:hAnsi="宋体" w:cs="宋体"/>
          <w:b/>
          <w:bCs/>
          <w:color w:val="4F81BD" w:themeColor="accent1"/>
          <w:sz w:val="21"/>
          <w:szCs w:val="21"/>
        </w:rPr>
        <w:t xml:space="preserve">7  </w:t>
      </w:r>
      <w:r>
        <w:rPr>
          <w:rFonts w:ascii="宋体" w:hAnsi="宋体" w:cs="宋体" w:hint="eastAsia"/>
          <w:b/>
          <w:bCs/>
          <w:color w:val="4F81BD" w:themeColor="accent1"/>
          <w:sz w:val="21"/>
          <w:szCs w:val="21"/>
        </w:rPr>
        <w:t>成品化学成分允许偏差（质量分数）</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3"/>
        <w:gridCol w:w="2076"/>
        <w:gridCol w:w="1423"/>
        <w:gridCol w:w="1423"/>
      </w:tblGrid>
      <w:tr w:rsidR="005A75C0" w14:paraId="395EEA07" w14:textId="77777777">
        <w:trPr>
          <w:jc w:val="center"/>
        </w:trPr>
        <w:tc>
          <w:tcPr>
            <w:tcW w:w="1423" w:type="dxa"/>
            <w:vMerge w:val="restart"/>
            <w:vAlign w:val="center"/>
          </w:tcPr>
          <w:p w14:paraId="729870D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元素</w:t>
            </w:r>
          </w:p>
        </w:tc>
        <w:tc>
          <w:tcPr>
            <w:tcW w:w="2076" w:type="dxa"/>
            <w:vMerge w:val="restart"/>
            <w:vAlign w:val="center"/>
          </w:tcPr>
          <w:p w14:paraId="5D2CFF2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规定化学成分上限</w:t>
            </w:r>
          </w:p>
        </w:tc>
        <w:tc>
          <w:tcPr>
            <w:tcW w:w="2846" w:type="dxa"/>
            <w:gridSpan w:val="2"/>
            <w:vAlign w:val="center"/>
          </w:tcPr>
          <w:p w14:paraId="224482E9"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允许偏差</w:t>
            </w:r>
          </w:p>
        </w:tc>
      </w:tr>
      <w:tr w:rsidR="005A75C0" w14:paraId="7C6B4457" w14:textId="77777777">
        <w:trPr>
          <w:jc w:val="center"/>
        </w:trPr>
        <w:tc>
          <w:tcPr>
            <w:tcW w:w="1423" w:type="dxa"/>
            <w:vMerge/>
            <w:vAlign w:val="center"/>
          </w:tcPr>
          <w:p w14:paraId="0944F007" w14:textId="77777777" w:rsidR="005A75C0" w:rsidRDefault="005A75C0">
            <w:pPr>
              <w:jc w:val="center"/>
              <w:rPr>
                <w:rFonts w:ascii="宋体" w:hAnsi="宋体" w:cs="宋体"/>
                <w:color w:val="4F81BD" w:themeColor="accent1"/>
                <w:sz w:val="21"/>
                <w:szCs w:val="21"/>
              </w:rPr>
            </w:pPr>
          </w:p>
        </w:tc>
        <w:tc>
          <w:tcPr>
            <w:tcW w:w="2076" w:type="dxa"/>
            <w:vMerge/>
            <w:vAlign w:val="center"/>
          </w:tcPr>
          <w:p w14:paraId="34B8FC15" w14:textId="77777777" w:rsidR="005A75C0" w:rsidRDefault="005A75C0">
            <w:pPr>
              <w:jc w:val="center"/>
              <w:rPr>
                <w:rFonts w:ascii="宋体" w:hAnsi="宋体" w:cs="宋体"/>
                <w:color w:val="4F81BD" w:themeColor="accent1"/>
                <w:sz w:val="21"/>
                <w:szCs w:val="21"/>
              </w:rPr>
            </w:pPr>
          </w:p>
        </w:tc>
        <w:tc>
          <w:tcPr>
            <w:tcW w:w="1423" w:type="dxa"/>
            <w:vAlign w:val="center"/>
          </w:tcPr>
          <w:p w14:paraId="37AB8CAB"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上偏差</w:t>
            </w:r>
          </w:p>
        </w:tc>
        <w:tc>
          <w:tcPr>
            <w:tcW w:w="1423" w:type="dxa"/>
            <w:vAlign w:val="center"/>
          </w:tcPr>
          <w:p w14:paraId="4B404A3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下偏差</w:t>
            </w:r>
          </w:p>
        </w:tc>
      </w:tr>
      <w:tr w:rsidR="005A75C0" w14:paraId="000D34C4" w14:textId="77777777">
        <w:trPr>
          <w:jc w:val="center"/>
        </w:trPr>
        <w:tc>
          <w:tcPr>
            <w:tcW w:w="1423" w:type="dxa"/>
            <w:vAlign w:val="center"/>
          </w:tcPr>
          <w:p w14:paraId="3A29B830"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C</w:t>
            </w:r>
          </w:p>
        </w:tc>
        <w:tc>
          <w:tcPr>
            <w:tcW w:w="2076" w:type="dxa"/>
            <w:vAlign w:val="center"/>
          </w:tcPr>
          <w:p w14:paraId="6D8BE99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≤0.25</w:t>
            </w:r>
          </w:p>
        </w:tc>
        <w:tc>
          <w:tcPr>
            <w:tcW w:w="1423" w:type="dxa"/>
            <w:vAlign w:val="center"/>
          </w:tcPr>
          <w:p w14:paraId="2B8C619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0.02</w:t>
            </w:r>
          </w:p>
        </w:tc>
        <w:tc>
          <w:tcPr>
            <w:tcW w:w="1423" w:type="dxa"/>
            <w:vAlign w:val="center"/>
          </w:tcPr>
          <w:p w14:paraId="43892996"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0.02</w:t>
            </w:r>
          </w:p>
        </w:tc>
      </w:tr>
      <w:tr w:rsidR="005A75C0" w14:paraId="6DBCAE02" w14:textId="77777777">
        <w:trPr>
          <w:jc w:val="center"/>
        </w:trPr>
        <w:tc>
          <w:tcPr>
            <w:tcW w:w="1423" w:type="dxa"/>
            <w:vMerge w:val="restart"/>
            <w:vAlign w:val="center"/>
          </w:tcPr>
          <w:p w14:paraId="15ADEB7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Mn</w:t>
            </w:r>
          </w:p>
        </w:tc>
        <w:tc>
          <w:tcPr>
            <w:tcW w:w="2076" w:type="dxa"/>
            <w:vAlign w:val="center"/>
          </w:tcPr>
          <w:p w14:paraId="4C2E1648"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≤0.80</w:t>
            </w:r>
          </w:p>
        </w:tc>
        <w:tc>
          <w:tcPr>
            <w:tcW w:w="1423" w:type="dxa"/>
            <w:vAlign w:val="center"/>
          </w:tcPr>
          <w:p w14:paraId="1F19B38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0.03</w:t>
            </w:r>
          </w:p>
        </w:tc>
        <w:tc>
          <w:tcPr>
            <w:tcW w:w="1423" w:type="dxa"/>
            <w:vAlign w:val="center"/>
          </w:tcPr>
          <w:p w14:paraId="3809DEFF"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0.03</w:t>
            </w:r>
          </w:p>
        </w:tc>
      </w:tr>
      <w:tr w:rsidR="005A75C0" w14:paraId="086DAD9F" w14:textId="77777777">
        <w:trPr>
          <w:jc w:val="center"/>
        </w:trPr>
        <w:tc>
          <w:tcPr>
            <w:tcW w:w="1423" w:type="dxa"/>
            <w:vMerge/>
            <w:vAlign w:val="center"/>
          </w:tcPr>
          <w:p w14:paraId="7A6C669A" w14:textId="77777777" w:rsidR="005A75C0" w:rsidRDefault="005A75C0">
            <w:pPr>
              <w:jc w:val="center"/>
              <w:rPr>
                <w:rFonts w:ascii="宋体" w:hAnsi="宋体" w:cs="宋体"/>
                <w:color w:val="4F81BD" w:themeColor="accent1"/>
                <w:sz w:val="21"/>
                <w:szCs w:val="21"/>
              </w:rPr>
            </w:pPr>
          </w:p>
        </w:tc>
        <w:tc>
          <w:tcPr>
            <w:tcW w:w="2076" w:type="dxa"/>
            <w:vAlign w:val="center"/>
          </w:tcPr>
          <w:p w14:paraId="2BA92718"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＞0.80~1.70</w:t>
            </w:r>
          </w:p>
        </w:tc>
        <w:tc>
          <w:tcPr>
            <w:tcW w:w="1423" w:type="dxa"/>
            <w:vAlign w:val="center"/>
          </w:tcPr>
          <w:p w14:paraId="134D9505"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0.06</w:t>
            </w:r>
          </w:p>
        </w:tc>
        <w:tc>
          <w:tcPr>
            <w:tcW w:w="1423" w:type="dxa"/>
            <w:vAlign w:val="center"/>
          </w:tcPr>
          <w:p w14:paraId="225A975E"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0.06</w:t>
            </w:r>
          </w:p>
        </w:tc>
      </w:tr>
      <w:tr w:rsidR="005A75C0" w14:paraId="12B8A3CC" w14:textId="77777777">
        <w:trPr>
          <w:jc w:val="center"/>
        </w:trPr>
        <w:tc>
          <w:tcPr>
            <w:tcW w:w="1423" w:type="dxa"/>
            <w:vAlign w:val="center"/>
          </w:tcPr>
          <w:p w14:paraId="72AA5046"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Si</w:t>
            </w:r>
          </w:p>
        </w:tc>
        <w:tc>
          <w:tcPr>
            <w:tcW w:w="2076" w:type="dxa"/>
            <w:vAlign w:val="center"/>
          </w:tcPr>
          <w:p w14:paraId="0AD6916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≤0.37</w:t>
            </w:r>
          </w:p>
        </w:tc>
        <w:tc>
          <w:tcPr>
            <w:tcW w:w="1423" w:type="dxa"/>
            <w:vAlign w:val="center"/>
          </w:tcPr>
          <w:p w14:paraId="64940B2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0.03</w:t>
            </w:r>
          </w:p>
        </w:tc>
        <w:tc>
          <w:tcPr>
            <w:tcW w:w="1423" w:type="dxa"/>
            <w:vAlign w:val="center"/>
          </w:tcPr>
          <w:p w14:paraId="1E7BE97A"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0.03</w:t>
            </w:r>
          </w:p>
        </w:tc>
      </w:tr>
      <w:tr w:rsidR="005A75C0" w14:paraId="2F01161F" w14:textId="77777777">
        <w:trPr>
          <w:jc w:val="center"/>
        </w:trPr>
        <w:tc>
          <w:tcPr>
            <w:tcW w:w="1423" w:type="dxa"/>
            <w:vAlign w:val="center"/>
          </w:tcPr>
          <w:p w14:paraId="50707E9C"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S</w:t>
            </w:r>
          </w:p>
        </w:tc>
        <w:tc>
          <w:tcPr>
            <w:tcW w:w="2076" w:type="dxa"/>
            <w:vAlign w:val="center"/>
          </w:tcPr>
          <w:p w14:paraId="06B5F4AD"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≤0.050</w:t>
            </w:r>
          </w:p>
        </w:tc>
        <w:tc>
          <w:tcPr>
            <w:tcW w:w="1423" w:type="dxa"/>
            <w:vAlign w:val="center"/>
          </w:tcPr>
          <w:p w14:paraId="0D7847B3"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0.005</w:t>
            </w:r>
          </w:p>
        </w:tc>
        <w:tc>
          <w:tcPr>
            <w:tcW w:w="1423" w:type="dxa"/>
            <w:vAlign w:val="center"/>
          </w:tcPr>
          <w:p w14:paraId="5A63500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w:t>
            </w:r>
          </w:p>
        </w:tc>
      </w:tr>
      <w:tr w:rsidR="005A75C0" w14:paraId="3824CAC1" w14:textId="77777777">
        <w:trPr>
          <w:jc w:val="center"/>
        </w:trPr>
        <w:tc>
          <w:tcPr>
            <w:tcW w:w="1423" w:type="dxa"/>
            <w:vAlign w:val="center"/>
          </w:tcPr>
          <w:p w14:paraId="57BA8258"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P</w:t>
            </w:r>
          </w:p>
        </w:tc>
        <w:tc>
          <w:tcPr>
            <w:tcW w:w="2076" w:type="dxa"/>
            <w:vAlign w:val="center"/>
          </w:tcPr>
          <w:p w14:paraId="29275711"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≤0.060</w:t>
            </w:r>
          </w:p>
        </w:tc>
        <w:tc>
          <w:tcPr>
            <w:tcW w:w="1423" w:type="dxa"/>
            <w:vAlign w:val="center"/>
          </w:tcPr>
          <w:p w14:paraId="6543ECA2"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0.005</w:t>
            </w:r>
          </w:p>
        </w:tc>
        <w:tc>
          <w:tcPr>
            <w:tcW w:w="1423" w:type="dxa"/>
            <w:vAlign w:val="center"/>
          </w:tcPr>
          <w:p w14:paraId="79D9EB4C" w14:textId="77777777" w:rsidR="005A75C0" w:rsidRDefault="00132D8D">
            <w:pPr>
              <w:jc w:val="center"/>
              <w:rPr>
                <w:rFonts w:ascii="宋体" w:hAnsi="宋体" w:cs="宋体"/>
                <w:color w:val="4F81BD" w:themeColor="accent1"/>
                <w:sz w:val="21"/>
                <w:szCs w:val="21"/>
              </w:rPr>
            </w:pPr>
            <w:r>
              <w:rPr>
                <w:rFonts w:ascii="宋体" w:hAnsi="宋体" w:cs="宋体" w:hint="eastAsia"/>
                <w:color w:val="4F81BD" w:themeColor="accent1"/>
                <w:sz w:val="21"/>
                <w:szCs w:val="21"/>
              </w:rPr>
              <w:t>-</w:t>
            </w:r>
          </w:p>
        </w:tc>
      </w:tr>
    </w:tbl>
    <w:p w14:paraId="76832999" w14:textId="77777777" w:rsidR="005A75C0" w:rsidRDefault="005A75C0"/>
    <w:p w14:paraId="20DFCA78" w14:textId="77777777" w:rsidR="005A75C0" w:rsidRDefault="00132D8D">
      <w:pPr>
        <w:pStyle w:val="2"/>
        <w:rPr>
          <w:b w:val="0"/>
          <w:w w:val="110"/>
        </w:rPr>
      </w:pPr>
      <w:bookmarkStart w:id="40" w:name="_Toc96419969"/>
      <w:bookmarkStart w:id="41" w:name="_Toc96420400"/>
      <w:bookmarkStart w:id="42" w:name="_Toc96420368"/>
      <w:r w:rsidRPr="00372788">
        <w:rPr>
          <w:rFonts w:hint="eastAsia"/>
          <w:w w:val="110"/>
        </w:rPr>
        <w:t xml:space="preserve">3.4 </w:t>
      </w:r>
      <w:r w:rsidRPr="00372788">
        <w:rPr>
          <w:w w:val="110"/>
        </w:rPr>
        <w:tab/>
      </w:r>
      <w:bookmarkEnd w:id="40"/>
      <w:bookmarkEnd w:id="41"/>
      <w:bookmarkEnd w:id="42"/>
      <w:r w:rsidRPr="00372788">
        <w:rPr>
          <w:rFonts w:hint="eastAsia"/>
          <w:w w:val="110"/>
        </w:rPr>
        <w:t>钢导管的连接</w:t>
      </w:r>
    </w:p>
    <w:p w14:paraId="4467290C" w14:textId="77777777" w:rsidR="005A75C0" w:rsidRDefault="00132D8D">
      <w:pPr>
        <w:pStyle w:val="3"/>
        <w:rPr>
          <w:w w:val="110"/>
        </w:rPr>
      </w:pPr>
      <w:r>
        <w:rPr>
          <w:rFonts w:hint="eastAsia"/>
          <w:b/>
        </w:rPr>
        <w:t>3.4.1</w:t>
      </w:r>
      <w:r>
        <w:rPr>
          <w:rFonts w:hint="eastAsia"/>
          <w:w w:val="110"/>
        </w:rPr>
        <w:t xml:space="preserve"> </w:t>
      </w:r>
      <w:r>
        <w:rPr>
          <w:rFonts w:hint="eastAsia"/>
          <w:w w:val="110"/>
        </w:rPr>
        <w:t>线缆</w:t>
      </w:r>
      <w:r>
        <w:rPr>
          <w:w w:val="110"/>
        </w:rPr>
        <w:t>用焊接钢管的连接应符合</w:t>
      </w:r>
      <w:r>
        <w:rPr>
          <w:rFonts w:hint="eastAsia"/>
          <w:w w:val="110"/>
        </w:rPr>
        <w:t>下列</w:t>
      </w:r>
      <w:r>
        <w:rPr>
          <w:w w:val="110"/>
        </w:rPr>
        <w:t>规定：</w:t>
      </w:r>
    </w:p>
    <w:p w14:paraId="449E87D4" w14:textId="77777777" w:rsidR="005A75C0" w:rsidRDefault="00132D8D">
      <w:pPr>
        <w:spacing w:line="360" w:lineRule="auto"/>
        <w:ind w:firstLineChars="200" w:firstLine="525"/>
        <w:rPr>
          <w:w w:val="110"/>
        </w:rPr>
      </w:pPr>
      <w:r>
        <w:rPr>
          <w:w w:val="110"/>
        </w:rPr>
        <w:t xml:space="preserve">1 </w:t>
      </w:r>
      <w:r>
        <w:rPr>
          <w:rFonts w:hint="eastAsia"/>
          <w:w w:val="110"/>
        </w:rPr>
        <w:t>非</w:t>
      </w:r>
      <w:r>
        <w:rPr>
          <w:w w:val="110"/>
        </w:rPr>
        <w:t>镀锌焊接钢管</w:t>
      </w:r>
      <w:r>
        <w:rPr>
          <w:rFonts w:hint="eastAsia"/>
          <w:w w:val="110"/>
        </w:rPr>
        <w:t>应</w:t>
      </w:r>
      <w:r>
        <w:rPr>
          <w:w w:val="110"/>
        </w:rPr>
        <w:t>采用</w:t>
      </w:r>
      <w:r w:rsidRPr="001A074F">
        <w:rPr>
          <w:rFonts w:hint="eastAsia"/>
          <w:w w:val="110"/>
        </w:rPr>
        <w:t>套管</w:t>
      </w:r>
      <w:r>
        <w:rPr>
          <w:rFonts w:hint="eastAsia"/>
          <w:w w:val="110"/>
        </w:rPr>
        <w:t>焊接</w:t>
      </w:r>
      <w:r>
        <w:rPr>
          <w:w w:val="110"/>
        </w:rPr>
        <w:t>或螺纹连接</w:t>
      </w:r>
      <w:r>
        <w:rPr>
          <w:rFonts w:hint="eastAsia"/>
          <w:w w:val="110"/>
        </w:rPr>
        <w:t>；</w:t>
      </w:r>
    </w:p>
    <w:p w14:paraId="10CD9B06" w14:textId="77777777" w:rsidR="005A75C0" w:rsidRDefault="00132D8D">
      <w:pPr>
        <w:spacing w:line="360" w:lineRule="auto"/>
        <w:ind w:firstLineChars="200" w:firstLine="525"/>
        <w:rPr>
          <w:w w:val="110"/>
        </w:rPr>
      </w:pPr>
      <w:r>
        <w:rPr>
          <w:w w:val="110"/>
        </w:rPr>
        <w:t xml:space="preserve">2 </w:t>
      </w:r>
      <w:r>
        <w:rPr>
          <w:w w:val="110"/>
        </w:rPr>
        <w:t>镀锌焊接钢管</w:t>
      </w:r>
      <w:r>
        <w:rPr>
          <w:rFonts w:hint="eastAsia"/>
          <w:w w:val="110"/>
        </w:rPr>
        <w:t>应</w:t>
      </w:r>
      <w:r>
        <w:rPr>
          <w:w w:val="110"/>
        </w:rPr>
        <w:t>采用螺纹连接</w:t>
      </w:r>
      <w:r>
        <w:rPr>
          <w:rFonts w:hint="eastAsia"/>
          <w:w w:val="110"/>
        </w:rPr>
        <w:t>；</w:t>
      </w:r>
    </w:p>
    <w:p w14:paraId="3AC0E1D6" w14:textId="77777777" w:rsidR="005A75C0" w:rsidRDefault="00132D8D">
      <w:pPr>
        <w:spacing w:line="360" w:lineRule="auto"/>
        <w:ind w:firstLineChars="200" w:firstLine="525"/>
        <w:rPr>
          <w:w w:val="110"/>
        </w:rPr>
      </w:pPr>
      <w:r>
        <w:rPr>
          <w:w w:val="110"/>
        </w:rPr>
        <w:t xml:space="preserve">3 </w:t>
      </w:r>
      <w:r>
        <w:rPr>
          <w:rFonts w:hint="eastAsia"/>
          <w:w w:val="110"/>
        </w:rPr>
        <w:t>当</w:t>
      </w:r>
      <w:r>
        <w:rPr>
          <w:w w:val="110"/>
        </w:rPr>
        <w:t>采用</w:t>
      </w:r>
      <w:r>
        <w:rPr>
          <w:rFonts w:hint="eastAsia"/>
          <w:w w:val="110"/>
        </w:rPr>
        <w:t>其它</w:t>
      </w:r>
      <w:r>
        <w:rPr>
          <w:w w:val="110"/>
        </w:rPr>
        <w:t>形式的机械连接</w:t>
      </w:r>
      <w:r>
        <w:rPr>
          <w:rFonts w:hint="eastAsia"/>
          <w:w w:val="110"/>
        </w:rPr>
        <w:t>时，</w:t>
      </w:r>
      <w:r>
        <w:rPr>
          <w:w w:val="110"/>
        </w:rPr>
        <w:t>应满足相应规范或</w:t>
      </w:r>
      <w:r>
        <w:rPr>
          <w:rFonts w:hint="eastAsia"/>
          <w:w w:val="110"/>
        </w:rPr>
        <w:t>标准</w:t>
      </w:r>
      <w:r>
        <w:rPr>
          <w:w w:val="110"/>
        </w:rPr>
        <w:t>的要求</w:t>
      </w:r>
      <w:r>
        <w:rPr>
          <w:rFonts w:hint="eastAsia"/>
          <w:w w:val="110"/>
        </w:rPr>
        <w:t>；</w:t>
      </w:r>
    </w:p>
    <w:p w14:paraId="14A4B27A" w14:textId="77777777" w:rsidR="005A75C0" w:rsidRDefault="00132D8D">
      <w:pPr>
        <w:spacing w:line="360" w:lineRule="auto"/>
        <w:ind w:firstLineChars="200" w:firstLine="480"/>
        <w:rPr>
          <w:w w:val="110"/>
        </w:rPr>
      </w:pPr>
      <w:r>
        <w:rPr>
          <w:rFonts w:hint="eastAsia"/>
        </w:rPr>
        <w:t xml:space="preserve">4 </w:t>
      </w:r>
      <w:r>
        <w:rPr>
          <w:rFonts w:hint="eastAsia"/>
        </w:rPr>
        <w:t>连接件应按线缆用焊接钢导管的要求，以相同的方式进行内外表面防腐处理。</w:t>
      </w:r>
    </w:p>
    <w:p w14:paraId="0D5F9CBC" w14:textId="77777777" w:rsidR="005A75C0" w:rsidRDefault="00132D8D">
      <w:pPr>
        <w:rPr>
          <w:rFonts w:asciiTheme="minorEastAsia" w:eastAsiaTheme="minorEastAsia" w:hAnsiTheme="minorEastAsia"/>
          <w:color w:val="4F81BD" w:themeColor="accent1"/>
        </w:rPr>
      </w:pPr>
      <w:r>
        <w:rPr>
          <w:rFonts w:asciiTheme="minorEastAsia" w:eastAsiaTheme="minorEastAsia" w:hAnsiTheme="minorEastAsia"/>
          <w:color w:val="4F81BD" w:themeColor="accent1"/>
        </w:rPr>
        <w:t>【</w:t>
      </w:r>
      <w:r>
        <w:rPr>
          <w:rFonts w:asciiTheme="minorEastAsia" w:eastAsiaTheme="minorEastAsia" w:hAnsiTheme="minorEastAsia" w:hint="eastAsia"/>
          <w:color w:val="4F81BD" w:themeColor="accent1"/>
        </w:rPr>
        <w:t>条文</w:t>
      </w:r>
      <w:r>
        <w:rPr>
          <w:rFonts w:asciiTheme="minorEastAsia" w:eastAsiaTheme="minorEastAsia" w:hAnsiTheme="minorEastAsia"/>
          <w:color w:val="4F81BD" w:themeColor="accent1"/>
        </w:rPr>
        <w:t>说明】</w:t>
      </w:r>
    </w:p>
    <w:p w14:paraId="280C846E" w14:textId="77777777" w:rsidR="005A75C0" w:rsidRDefault="00132D8D">
      <w:pPr>
        <w:ind w:firstLineChars="200" w:firstLine="480"/>
        <w:rPr>
          <w:rFonts w:asciiTheme="minorEastAsia" w:eastAsiaTheme="minorEastAsia" w:hAnsiTheme="minorEastAsia"/>
          <w:color w:val="4F81BD" w:themeColor="accent1"/>
        </w:rPr>
      </w:pPr>
      <w:r>
        <w:rPr>
          <w:rFonts w:asciiTheme="minorEastAsia" w:eastAsiaTheme="minorEastAsia" w:hAnsiTheme="minorEastAsia" w:hint="eastAsia"/>
          <w:color w:val="4F81BD" w:themeColor="accent1"/>
        </w:rPr>
        <w:t>线缆</w:t>
      </w:r>
      <w:r>
        <w:rPr>
          <w:rFonts w:asciiTheme="minorEastAsia" w:eastAsiaTheme="minorEastAsia" w:hAnsiTheme="minorEastAsia"/>
          <w:color w:val="4F81BD" w:themeColor="accent1"/>
        </w:rPr>
        <w:t>用焊接钢管的连接包括管与管、管与</w:t>
      </w:r>
      <w:r>
        <w:rPr>
          <w:rFonts w:asciiTheme="minorEastAsia" w:eastAsiaTheme="minorEastAsia" w:hAnsiTheme="minorEastAsia" w:hint="eastAsia"/>
          <w:color w:val="4F81BD" w:themeColor="accent1"/>
        </w:rPr>
        <w:t>接线盒</w:t>
      </w:r>
      <w:r>
        <w:rPr>
          <w:rFonts w:asciiTheme="minorEastAsia" w:eastAsiaTheme="minorEastAsia" w:hAnsiTheme="minorEastAsia"/>
          <w:color w:val="4F81BD" w:themeColor="accent1"/>
        </w:rPr>
        <w:t>、管与</w:t>
      </w:r>
      <w:r>
        <w:rPr>
          <w:rFonts w:asciiTheme="minorEastAsia" w:eastAsiaTheme="minorEastAsia" w:hAnsiTheme="minorEastAsia" w:hint="eastAsia"/>
          <w:color w:val="4F81BD" w:themeColor="accent1"/>
        </w:rPr>
        <w:t>金属</w:t>
      </w:r>
      <w:r>
        <w:rPr>
          <w:rFonts w:asciiTheme="minorEastAsia" w:eastAsiaTheme="minorEastAsia" w:hAnsiTheme="minorEastAsia"/>
          <w:color w:val="4F81BD" w:themeColor="accent1"/>
        </w:rPr>
        <w:t>槽盒等，可通过</w:t>
      </w:r>
      <w:r>
        <w:rPr>
          <w:rFonts w:asciiTheme="minorEastAsia" w:eastAsiaTheme="minorEastAsia" w:hAnsiTheme="minorEastAsia" w:hint="eastAsia"/>
          <w:color w:val="4F81BD" w:themeColor="accent1"/>
        </w:rPr>
        <w:t>套管</w:t>
      </w:r>
      <w:r>
        <w:rPr>
          <w:rFonts w:asciiTheme="minorEastAsia" w:eastAsiaTheme="minorEastAsia" w:hAnsiTheme="minorEastAsia"/>
          <w:color w:val="4F81BD" w:themeColor="accent1"/>
        </w:rPr>
        <w:t>、专用连接件、锁母等</w:t>
      </w:r>
      <w:r>
        <w:rPr>
          <w:rFonts w:asciiTheme="minorEastAsia" w:eastAsiaTheme="minorEastAsia" w:hAnsiTheme="minorEastAsia" w:hint="eastAsia"/>
          <w:color w:val="4F81BD" w:themeColor="accent1"/>
        </w:rPr>
        <w:t>连接。</w:t>
      </w:r>
    </w:p>
    <w:p w14:paraId="03414948" w14:textId="77777777" w:rsidR="005A75C0" w:rsidRDefault="00132D8D">
      <w:pPr>
        <w:pStyle w:val="3"/>
        <w:rPr>
          <w:color w:val="2D2D2D"/>
          <w:spacing w:val="-2"/>
          <w:w w:val="110"/>
        </w:rPr>
      </w:pPr>
      <w:r w:rsidRPr="00372788">
        <w:rPr>
          <w:b/>
        </w:rPr>
        <w:t>3.4.2</w:t>
      </w:r>
      <w:r w:rsidRPr="00372788">
        <w:rPr>
          <w:b/>
          <w:bCs/>
          <w:w w:val="110"/>
        </w:rPr>
        <w:t xml:space="preserve"> </w:t>
      </w:r>
      <w:r w:rsidRPr="00372788">
        <w:rPr>
          <w:rFonts w:hint="eastAsia"/>
          <w:w w:val="110"/>
        </w:rPr>
        <w:t>连接配件的最小进入长度应符合表</w:t>
      </w:r>
      <w:r w:rsidRPr="00372788">
        <w:rPr>
          <w:rFonts w:hint="eastAsia"/>
          <w:w w:val="110"/>
        </w:rPr>
        <w:t>3.4.</w:t>
      </w:r>
      <w:r w:rsidRPr="00372788">
        <w:rPr>
          <w:w w:val="110"/>
        </w:rPr>
        <w:t>2</w:t>
      </w:r>
      <w:r w:rsidRPr="00372788">
        <w:rPr>
          <w:rFonts w:hint="eastAsia"/>
          <w:w w:val="110"/>
        </w:rPr>
        <w:t>要求。</w:t>
      </w:r>
    </w:p>
    <w:p w14:paraId="7AA4F00C" w14:textId="77777777" w:rsidR="005A75C0" w:rsidRDefault="00132D8D">
      <w:pPr>
        <w:jc w:val="center"/>
        <w:rPr>
          <w:rFonts w:ascii="宋体" w:hAnsi="宋体" w:cs="宋体"/>
          <w:b/>
          <w:bCs/>
          <w:sz w:val="21"/>
          <w:szCs w:val="21"/>
        </w:rPr>
      </w:pPr>
      <w:r>
        <w:rPr>
          <w:rFonts w:ascii="宋体" w:hAnsi="宋体" w:cs="宋体" w:hint="eastAsia"/>
          <w:b/>
          <w:bCs/>
          <w:sz w:val="21"/>
          <w:szCs w:val="21"/>
        </w:rPr>
        <w:t>表3.4.2</w:t>
      </w:r>
      <w:r>
        <w:rPr>
          <w:rFonts w:ascii="宋体" w:hAnsi="宋体" w:cs="宋体"/>
          <w:b/>
          <w:bCs/>
          <w:sz w:val="21"/>
          <w:szCs w:val="21"/>
        </w:rPr>
        <w:t xml:space="preserve">  </w:t>
      </w:r>
      <w:r>
        <w:rPr>
          <w:rFonts w:ascii="宋体" w:hAnsi="宋体" w:cs="宋体" w:hint="eastAsia"/>
          <w:b/>
          <w:bCs/>
          <w:sz w:val="21"/>
          <w:szCs w:val="21"/>
        </w:rPr>
        <w:t>最小进入长度</w:t>
      </w:r>
    </w:p>
    <w:tbl>
      <w:tblPr>
        <w:tblStyle w:val="af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8"/>
        <w:gridCol w:w="2178"/>
        <w:gridCol w:w="2170"/>
        <w:gridCol w:w="2170"/>
      </w:tblGrid>
      <w:tr w:rsidR="005A75C0" w14:paraId="4D54AE05" w14:textId="77777777">
        <w:trPr>
          <w:trHeight w:val="284"/>
          <w:jc w:val="center"/>
        </w:trPr>
        <w:tc>
          <w:tcPr>
            <w:tcW w:w="0" w:type="auto"/>
            <w:vAlign w:val="center"/>
          </w:tcPr>
          <w:p w14:paraId="2499F29A"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公称直径（DN）</w:t>
            </w:r>
          </w:p>
        </w:tc>
        <w:tc>
          <w:tcPr>
            <w:tcW w:w="0" w:type="auto"/>
            <w:vAlign w:val="center"/>
          </w:tcPr>
          <w:p w14:paraId="40FCBA43"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非螺纹最小进入长度</w:t>
            </w:r>
          </w:p>
          <w:p w14:paraId="3A827EA5" w14:textId="77777777" w:rsidR="005A75C0" w:rsidRDefault="00132D8D">
            <w:pPr>
              <w:jc w:val="center"/>
              <w:rPr>
                <w:rFonts w:ascii="宋体" w:hAnsi="宋体" w:cs="宋体"/>
                <w:sz w:val="21"/>
                <w:szCs w:val="21"/>
              </w:rPr>
            </w:pPr>
            <w:r>
              <w:rPr>
                <w:rFonts w:ascii="宋体" w:hAnsi="宋体" w:cs="宋体" w:hint="eastAsia"/>
                <w:w w:val="110"/>
                <w:sz w:val="21"/>
                <w:szCs w:val="21"/>
              </w:rPr>
              <w:t>(mm)</w:t>
            </w:r>
          </w:p>
        </w:tc>
        <w:tc>
          <w:tcPr>
            <w:tcW w:w="0" w:type="auto"/>
            <w:vAlign w:val="center"/>
          </w:tcPr>
          <w:p w14:paraId="3B4165C5" w14:textId="77777777" w:rsidR="005A75C0" w:rsidRPr="00372788" w:rsidRDefault="00132D8D">
            <w:pPr>
              <w:pStyle w:val="3"/>
              <w:jc w:val="center"/>
              <w:outlineLvl w:val="2"/>
              <w:rPr>
                <w:rFonts w:ascii="宋体" w:hAnsi="宋体" w:cs="宋体"/>
                <w:w w:val="110"/>
                <w:sz w:val="21"/>
                <w:szCs w:val="21"/>
              </w:rPr>
            </w:pPr>
            <w:r w:rsidRPr="00372788">
              <w:rPr>
                <w:rFonts w:ascii="宋体" w:hAnsi="宋体" w:cs="宋体" w:hint="eastAsia"/>
                <w:w w:val="110"/>
                <w:sz w:val="21"/>
                <w:szCs w:val="21"/>
              </w:rPr>
              <w:t>外螺纹最小进入长度</w:t>
            </w:r>
          </w:p>
          <w:p w14:paraId="56EA0AA3" w14:textId="77777777" w:rsidR="005A75C0" w:rsidRPr="00372788" w:rsidRDefault="00132D8D">
            <w:pPr>
              <w:jc w:val="center"/>
              <w:rPr>
                <w:rFonts w:ascii="宋体" w:hAnsi="宋体" w:cs="宋体"/>
                <w:sz w:val="21"/>
                <w:szCs w:val="21"/>
              </w:rPr>
            </w:pPr>
            <w:r w:rsidRPr="00372788">
              <w:rPr>
                <w:rFonts w:ascii="宋体" w:hAnsi="宋体" w:cs="宋体" w:hint="eastAsia"/>
                <w:w w:val="110"/>
                <w:sz w:val="21"/>
                <w:szCs w:val="21"/>
              </w:rPr>
              <w:t>(mm)</w:t>
            </w:r>
          </w:p>
        </w:tc>
        <w:tc>
          <w:tcPr>
            <w:tcW w:w="0" w:type="auto"/>
            <w:vAlign w:val="center"/>
          </w:tcPr>
          <w:p w14:paraId="6BA6E169" w14:textId="77777777" w:rsidR="005A75C0" w:rsidRPr="00372788" w:rsidRDefault="00132D8D">
            <w:pPr>
              <w:pStyle w:val="3"/>
              <w:jc w:val="center"/>
              <w:outlineLvl w:val="2"/>
              <w:rPr>
                <w:rFonts w:ascii="宋体" w:hAnsi="宋体" w:cs="宋体"/>
                <w:w w:val="110"/>
                <w:sz w:val="21"/>
                <w:szCs w:val="21"/>
              </w:rPr>
            </w:pPr>
            <w:r w:rsidRPr="00372788">
              <w:rPr>
                <w:rFonts w:ascii="宋体" w:hAnsi="宋体" w:cs="宋体" w:hint="eastAsia"/>
                <w:w w:val="110"/>
                <w:sz w:val="21"/>
                <w:szCs w:val="21"/>
              </w:rPr>
              <w:t>内螺纹最小进入长度</w:t>
            </w:r>
          </w:p>
          <w:p w14:paraId="7C225CF2" w14:textId="77777777" w:rsidR="005A75C0" w:rsidRPr="00372788" w:rsidRDefault="00132D8D">
            <w:pPr>
              <w:jc w:val="center"/>
              <w:rPr>
                <w:rFonts w:ascii="宋体" w:hAnsi="宋体" w:cs="宋体"/>
                <w:sz w:val="21"/>
                <w:szCs w:val="21"/>
              </w:rPr>
            </w:pPr>
            <w:r w:rsidRPr="00372788">
              <w:rPr>
                <w:rFonts w:ascii="宋体" w:hAnsi="宋体" w:cs="宋体" w:hint="eastAsia"/>
                <w:w w:val="110"/>
                <w:sz w:val="21"/>
                <w:szCs w:val="21"/>
              </w:rPr>
              <w:t>(mm)</w:t>
            </w:r>
          </w:p>
        </w:tc>
      </w:tr>
      <w:tr w:rsidR="005A75C0" w14:paraId="13EE9C68" w14:textId="77777777">
        <w:trPr>
          <w:trHeight w:val="284"/>
          <w:jc w:val="center"/>
        </w:trPr>
        <w:tc>
          <w:tcPr>
            <w:tcW w:w="0" w:type="auto"/>
            <w:vAlign w:val="center"/>
          </w:tcPr>
          <w:p w14:paraId="44A4C444"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lastRenderedPageBreak/>
              <w:t>15</w:t>
            </w:r>
          </w:p>
        </w:tc>
        <w:tc>
          <w:tcPr>
            <w:tcW w:w="0" w:type="auto"/>
            <w:vAlign w:val="center"/>
          </w:tcPr>
          <w:p w14:paraId="000A455D"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15.0</w:t>
            </w:r>
          </w:p>
        </w:tc>
        <w:tc>
          <w:tcPr>
            <w:tcW w:w="0" w:type="auto"/>
            <w:vAlign w:val="center"/>
          </w:tcPr>
          <w:p w14:paraId="2513C067"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12.5</w:t>
            </w:r>
          </w:p>
        </w:tc>
        <w:tc>
          <w:tcPr>
            <w:tcW w:w="0" w:type="auto"/>
            <w:vAlign w:val="center"/>
          </w:tcPr>
          <w:p w14:paraId="01C8EB11"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13.5</w:t>
            </w:r>
          </w:p>
        </w:tc>
      </w:tr>
      <w:tr w:rsidR="005A75C0" w14:paraId="42D1D0AB" w14:textId="77777777">
        <w:trPr>
          <w:trHeight w:val="284"/>
          <w:jc w:val="center"/>
        </w:trPr>
        <w:tc>
          <w:tcPr>
            <w:tcW w:w="0" w:type="auto"/>
            <w:vAlign w:val="center"/>
          </w:tcPr>
          <w:p w14:paraId="43F3023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w:t>
            </w:r>
          </w:p>
        </w:tc>
        <w:tc>
          <w:tcPr>
            <w:tcW w:w="0" w:type="auto"/>
            <w:vAlign w:val="center"/>
          </w:tcPr>
          <w:p w14:paraId="5CA91747"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c>
          <w:tcPr>
            <w:tcW w:w="0" w:type="auto"/>
            <w:vAlign w:val="center"/>
          </w:tcPr>
          <w:p w14:paraId="5DEEDF13"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14.0</w:t>
            </w:r>
          </w:p>
        </w:tc>
        <w:tc>
          <w:tcPr>
            <w:tcW w:w="0" w:type="auto"/>
            <w:vAlign w:val="center"/>
          </w:tcPr>
          <w:p w14:paraId="2FF0C567"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15.0</w:t>
            </w:r>
          </w:p>
        </w:tc>
      </w:tr>
      <w:tr w:rsidR="005A75C0" w14:paraId="3DA60828" w14:textId="77777777">
        <w:trPr>
          <w:trHeight w:val="284"/>
          <w:jc w:val="center"/>
        </w:trPr>
        <w:tc>
          <w:tcPr>
            <w:tcW w:w="0" w:type="auto"/>
            <w:vAlign w:val="center"/>
          </w:tcPr>
          <w:p w14:paraId="063EF835"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25</w:t>
            </w:r>
          </w:p>
        </w:tc>
        <w:tc>
          <w:tcPr>
            <w:tcW w:w="0" w:type="auto"/>
            <w:vAlign w:val="center"/>
          </w:tcPr>
          <w:p w14:paraId="38C4B2B1"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25.0</w:t>
            </w:r>
          </w:p>
        </w:tc>
        <w:tc>
          <w:tcPr>
            <w:tcW w:w="0" w:type="auto"/>
            <w:vAlign w:val="center"/>
          </w:tcPr>
          <w:p w14:paraId="6D07F4EF"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17.0</w:t>
            </w:r>
          </w:p>
        </w:tc>
        <w:tc>
          <w:tcPr>
            <w:tcW w:w="0" w:type="auto"/>
            <w:vAlign w:val="center"/>
          </w:tcPr>
          <w:p w14:paraId="654C5D5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18.0</w:t>
            </w:r>
          </w:p>
        </w:tc>
      </w:tr>
      <w:tr w:rsidR="005A75C0" w14:paraId="6ACC3806" w14:textId="77777777">
        <w:trPr>
          <w:trHeight w:val="284"/>
          <w:jc w:val="center"/>
        </w:trPr>
        <w:tc>
          <w:tcPr>
            <w:tcW w:w="0" w:type="auto"/>
            <w:vAlign w:val="center"/>
          </w:tcPr>
          <w:p w14:paraId="2593C4CB"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32</w:t>
            </w:r>
          </w:p>
        </w:tc>
        <w:tc>
          <w:tcPr>
            <w:tcW w:w="0" w:type="auto"/>
            <w:vAlign w:val="center"/>
          </w:tcPr>
          <w:p w14:paraId="30F1668E"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32.0</w:t>
            </w:r>
          </w:p>
        </w:tc>
        <w:tc>
          <w:tcPr>
            <w:tcW w:w="0" w:type="auto"/>
            <w:vAlign w:val="center"/>
          </w:tcPr>
          <w:p w14:paraId="37F82203"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19.0</w:t>
            </w:r>
          </w:p>
        </w:tc>
        <w:tc>
          <w:tcPr>
            <w:tcW w:w="0" w:type="auto"/>
            <w:vAlign w:val="center"/>
          </w:tcPr>
          <w:p w14:paraId="453DB16B"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r>
      <w:tr w:rsidR="005A75C0" w14:paraId="3AC51B51" w14:textId="77777777">
        <w:trPr>
          <w:trHeight w:val="284"/>
          <w:jc w:val="center"/>
        </w:trPr>
        <w:tc>
          <w:tcPr>
            <w:tcW w:w="0" w:type="auto"/>
            <w:vAlign w:val="center"/>
          </w:tcPr>
          <w:p w14:paraId="378E3C6F"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40</w:t>
            </w:r>
          </w:p>
        </w:tc>
        <w:tc>
          <w:tcPr>
            <w:tcW w:w="0" w:type="auto"/>
            <w:vAlign w:val="center"/>
          </w:tcPr>
          <w:p w14:paraId="66B14AB5"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40.0</w:t>
            </w:r>
          </w:p>
        </w:tc>
        <w:tc>
          <w:tcPr>
            <w:tcW w:w="0" w:type="auto"/>
            <w:vAlign w:val="center"/>
          </w:tcPr>
          <w:p w14:paraId="3A8C008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19.0</w:t>
            </w:r>
          </w:p>
        </w:tc>
        <w:tc>
          <w:tcPr>
            <w:tcW w:w="0" w:type="auto"/>
            <w:vAlign w:val="center"/>
          </w:tcPr>
          <w:p w14:paraId="27FD4822"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r>
      <w:tr w:rsidR="005A75C0" w14:paraId="015FFBD7" w14:textId="77777777">
        <w:trPr>
          <w:trHeight w:val="284"/>
          <w:jc w:val="center"/>
        </w:trPr>
        <w:tc>
          <w:tcPr>
            <w:tcW w:w="0" w:type="auto"/>
            <w:vAlign w:val="center"/>
          </w:tcPr>
          <w:p w14:paraId="36B5B98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50</w:t>
            </w:r>
          </w:p>
        </w:tc>
        <w:tc>
          <w:tcPr>
            <w:tcW w:w="0" w:type="auto"/>
            <w:vAlign w:val="center"/>
          </w:tcPr>
          <w:p w14:paraId="749B7EB4"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50.0</w:t>
            </w:r>
          </w:p>
        </w:tc>
        <w:tc>
          <w:tcPr>
            <w:tcW w:w="0" w:type="auto"/>
            <w:vAlign w:val="center"/>
          </w:tcPr>
          <w:p w14:paraId="0C58B99A"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19.0</w:t>
            </w:r>
          </w:p>
        </w:tc>
        <w:tc>
          <w:tcPr>
            <w:tcW w:w="0" w:type="auto"/>
            <w:vAlign w:val="center"/>
          </w:tcPr>
          <w:p w14:paraId="42D50650"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r>
      <w:tr w:rsidR="005A75C0" w14:paraId="529BCC74" w14:textId="77777777">
        <w:trPr>
          <w:trHeight w:val="284"/>
          <w:jc w:val="center"/>
        </w:trPr>
        <w:tc>
          <w:tcPr>
            <w:tcW w:w="0" w:type="auto"/>
            <w:vAlign w:val="center"/>
          </w:tcPr>
          <w:p w14:paraId="5A4D133D"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65</w:t>
            </w:r>
          </w:p>
        </w:tc>
        <w:tc>
          <w:tcPr>
            <w:tcW w:w="0" w:type="auto"/>
            <w:vAlign w:val="center"/>
          </w:tcPr>
          <w:p w14:paraId="59E7E47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50.0</w:t>
            </w:r>
          </w:p>
        </w:tc>
        <w:tc>
          <w:tcPr>
            <w:tcW w:w="0" w:type="auto"/>
            <w:vAlign w:val="center"/>
          </w:tcPr>
          <w:p w14:paraId="3034EF0B"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19.0</w:t>
            </w:r>
          </w:p>
        </w:tc>
        <w:tc>
          <w:tcPr>
            <w:tcW w:w="0" w:type="auto"/>
            <w:vAlign w:val="center"/>
          </w:tcPr>
          <w:p w14:paraId="79C340D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r>
      <w:tr w:rsidR="005A75C0" w14:paraId="7E2F88CF" w14:textId="77777777">
        <w:trPr>
          <w:trHeight w:val="284"/>
          <w:jc w:val="center"/>
        </w:trPr>
        <w:tc>
          <w:tcPr>
            <w:tcW w:w="0" w:type="auto"/>
            <w:vAlign w:val="center"/>
          </w:tcPr>
          <w:p w14:paraId="3DFF4F4A"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80</w:t>
            </w:r>
          </w:p>
        </w:tc>
        <w:tc>
          <w:tcPr>
            <w:tcW w:w="0" w:type="auto"/>
            <w:vAlign w:val="center"/>
          </w:tcPr>
          <w:p w14:paraId="069198DC"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50.0</w:t>
            </w:r>
          </w:p>
        </w:tc>
        <w:tc>
          <w:tcPr>
            <w:tcW w:w="0" w:type="auto"/>
            <w:vAlign w:val="center"/>
          </w:tcPr>
          <w:p w14:paraId="1AA1F4A2"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19.0</w:t>
            </w:r>
          </w:p>
        </w:tc>
        <w:tc>
          <w:tcPr>
            <w:tcW w:w="0" w:type="auto"/>
            <w:vAlign w:val="center"/>
          </w:tcPr>
          <w:p w14:paraId="5232B3FB"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r>
      <w:tr w:rsidR="005A75C0" w14:paraId="7FCB87AD" w14:textId="77777777">
        <w:trPr>
          <w:trHeight w:val="284"/>
          <w:jc w:val="center"/>
        </w:trPr>
        <w:tc>
          <w:tcPr>
            <w:tcW w:w="0" w:type="auto"/>
            <w:vAlign w:val="center"/>
          </w:tcPr>
          <w:p w14:paraId="00A06B3C"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100</w:t>
            </w:r>
          </w:p>
        </w:tc>
        <w:tc>
          <w:tcPr>
            <w:tcW w:w="0" w:type="auto"/>
            <w:vAlign w:val="center"/>
          </w:tcPr>
          <w:p w14:paraId="253E7DFE"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70.0</w:t>
            </w:r>
          </w:p>
        </w:tc>
        <w:tc>
          <w:tcPr>
            <w:tcW w:w="0" w:type="auto"/>
            <w:vAlign w:val="center"/>
          </w:tcPr>
          <w:p w14:paraId="69743EA8"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30.0</w:t>
            </w:r>
          </w:p>
        </w:tc>
        <w:tc>
          <w:tcPr>
            <w:tcW w:w="0" w:type="auto"/>
            <w:vAlign w:val="center"/>
          </w:tcPr>
          <w:p w14:paraId="2B94A004"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31.0</w:t>
            </w:r>
          </w:p>
        </w:tc>
      </w:tr>
      <w:tr w:rsidR="005A75C0" w14:paraId="025A3326" w14:textId="77777777">
        <w:trPr>
          <w:trHeight w:val="284"/>
          <w:jc w:val="center"/>
        </w:trPr>
        <w:tc>
          <w:tcPr>
            <w:tcW w:w="0" w:type="auto"/>
            <w:vAlign w:val="center"/>
          </w:tcPr>
          <w:p w14:paraId="3E20E9F7"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125</w:t>
            </w:r>
          </w:p>
        </w:tc>
        <w:tc>
          <w:tcPr>
            <w:tcW w:w="0" w:type="auto"/>
            <w:vAlign w:val="center"/>
          </w:tcPr>
          <w:p w14:paraId="0FBC74C9"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80.0</w:t>
            </w:r>
          </w:p>
        </w:tc>
        <w:tc>
          <w:tcPr>
            <w:tcW w:w="0" w:type="auto"/>
            <w:vAlign w:val="center"/>
          </w:tcPr>
          <w:p w14:paraId="4BD90482"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30.0</w:t>
            </w:r>
          </w:p>
        </w:tc>
        <w:tc>
          <w:tcPr>
            <w:tcW w:w="0" w:type="auto"/>
            <w:vAlign w:val="center"/>
          </w:tcPr>
          <w:p w14:paraId="5F8EBF9F"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31.0</w:t>
            </w:r>
          </w:p>
        </w:tc>
      </w:tr>
      <w:tr w:rsidR="005A75C0" w14:paraId="3031E3E1" w14:textId="77777777">
        <w:trPr>
          <w:trHeight w:val="284"/>
          <w:jc w:val="center"/>
        </w:trPr>
        <w:tc>
          <w:tcPr>
            <w:tcW w:w="0" w:type="auto"/>
            <w:vAlign w:val="center"/>
          </w:tcPr>
          <w:p w14:paraId="5968D9FF"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150</w:t>
            </w:r>
          </w:p>
        </w:tc>
        <w:tc>
          <w:tcPr>
            <w:tcW w:w="0" w:type="auto"/>
            <w:vAlign w:val="center"/>
          </w:tcPr>
          <w:p w14:paraId="267FF763"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100.0</w:t>
            </w:r>
          </w:p>
        </w:tc>
        <w:tc>
          <w:tcPr>
            <w:tcW w:w="0" w:type="auto"/>
            <w:vAlign w:val="center"/>
          </w:tcPr>
          <w:p w14:paraId="16426317"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42.0</w:t>
            </w:r>
          </w:p>
        </w:tc>
        <w:tc>
          <w:tcPr>
            <w:tcW w:w="0" w:type="auto"/>
            <w:vAlign w:val="center"/>
          </w:tcPr>
          <w:p w14:paraId="0BE01FD5"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43.0</w:t>
            </w:r>
          </w:p>
        </w:tc>
      </w:tr>
      <w:tr w:rsidR="005A75C0" w14:paraId="5E0CCF18" w14:textId="77777777">
        <w:trPr>
          <w:trHeight w:val="284"/>
          <w:jc w:val="center"/>
        </w:trPr>
        <w:tc>
          <w:tcPr>
            <w:tcW w:w="0" w:type="auto"/>
            <w:vAlign w:val="center"/>
          </w:tcPr>
          <w:p w14:paraId="04FFFCBE"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200</w:t>
            </w:r>
          </w:p>
        </w:tc>
        <w:tc>
          <w:tcPr>
            <w:tcW w:w="0" w:type="auto"/>
            <w:vAlign w:val="center"/>
          </w:tcPr>
          <w:p w14:paraId="6B8FBBDE"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120.0</w:t>
            </w:r>
          </w:p>
        </w:tc>
        <w:tc>
          <w:tcPr>
            <w:tcW w:w="0" w:type="auto"/>
            <w:vAlign w:val="center"/>
          </w:tcPr>
          <w:p w14:paraId="0427325B"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50.0</w:t>
            </w:r>
          </w:p>
        </w:tc>
        <w:tc>
          <w:tcPr>
            <w:tcW w:w="0" w:type="auto"/>
            <w:vAlign w:val="center"/>
          </w:tcPr>
          <w:p w14:paraId="6EC38687" w14:textId="77777777" w:rsidR="005A75C0" w:rsidRDefault="00132D8D">
            <w:pPr>
              <w:pStyle w:val="3"/>
              <w:jc w:val="center"/>
              <w:outlineLvl w:val="2"/>
              <w:rPr>
                <w:rFonts w:ascii="宋体" w:hAnsi="宋体" w:cs="宋体"/>
                <w:w w:val="110"/>
                <w:sz w:val="21"/>
                <w:szCs w:val="21"/>
              </w:rPr>
            </w:pPr>
            <w:r>
              <w:rPr>
                <w:rFonts w:ascii="宋体" w:hAnsi="宋体" w:cs="宋体" w:hint="eastAsia"/>
                <w:w w:val="110"/>
                <w:sz w:val="21"/>
                <w:szCs w:val="21"/>
              </w:rPr>
              <w:t>51.0</w:t>
            </w:r>
          </w:p>
        </w:tc>
      </w:tr>
    </w:tbl>
    <w:p w14:paraId="2C71B4D8" w14:textId="77777777" w:rsidR="005A75C0" w:rsidRDefault="005A75C0">
      <w:pPr>
        <w:pStyle w:val="affa"/>
        <w:ind w:left="683" w:hangingChars="300" w:hanging="683"/>
        <w:rPr>
          <w:rFonts w:asciiTheme="minorEastAsia" w:hAnsiTheme="minorEastAsia"/>
          <w:color w:val="2D2D2D"/>
          <w:spacing w:val="-2"/>
          <w:w w:val="110"/>
          <w:szCs w:val="21"/>
        </w:rPr>
      </w:pPr>
    </w:p>
    <w:p w14:paraId="2133963E" w14:textId="77777777" w:rsidR="005A75C0" w:rsidRDefault="00132D8D">
      <w:pPr>
        <w:pStyle w:val="3"/>
      </w:pPr>
      <w:r>
        <w:rPr>
          <w:rFonts w:hint="eastAsia"/>
          <w:b/>
        </w:rPr>
        <w:t>3.4.</w:t>
      </w:r>
      <w:r>
        <w:rPr>
          <w:b/>
        </w:rPr>
        <w:t>3</w:t>
      </w:r>
      <w:r>
        <w:rPr>
          <w:b/>
          <w:bCs/>
          <w:w w:val="110"/>
        </w:rPr>
        <w:tab/>
      </w:r>
      <w:r>
        <w:rPr>
          <w:rFonts w:hint="eastAsia"/>
          <w:w w:val="110"/>
        </w:rPr>
        <w:t>配件接头的螺纹采用</w:t>
      </w:r>
      <w:r>
        <w:rPr>
          <w:rFonts w:hint="eastAsia"/>
          <w:w w:val="110"/>
        </w:rPr>
        <w:t>55</w:t>
      </w:r>
      <w:r>
        <w:rPr>
          <w:rFonts w:hint="eastAsia"/>
          <w:w w:val="110"/>
        </w:rPr>
        <w:t>°圆柱内螺纹，其牙数、螺纹直径及偏差应符合现行国家标准《</w:t>
      </w:r>
      <w:r>
        <w:rPr>
          <w:rFonts w:hint="eastAsia"/>
          <w:w w:val="110"/>
        </w:rPr>
        <w:t>55</w:t>
      </w:r>
      <w:r>
        <w:rPr>
          <w:rFonts w:hint="eastAsia"/>
          <w:w w:val="110"/>
        </w:rPr>
        <w:t>°非密封管螺纹》</w:t>
      </w:r>
      <w:r>
        <w:rPr>
          <w:rFonts w:hint="eastAsia"/>
          <w:w w:val="110"/>
        </w:rPr>
        <w:t>GB/T7307</w:t>
      </w:r>
      <w:r>
        <w:rPr>
          <w:rFonts w:hint="eastAsia"/>
          <w:w w:val="110"/>
        </w:rPr>
        <w:t>的要求，并对螺纹采取防护措施。</w:t>
      </w:r>
    </w:p>
    <w:p w14:paraId="53177ED8" w14:textId="77777777" w:rsidR="005A75C0" w:rsidRDefault="00132D8D">
      <w:pPr>
        <w:spacing w:line="360" w:lineRule="auto"/>
        <w:rPr>
          <w:rFonts w:asciiTheme="minorEastAsia" w:eastAsiaTheme="minorEastAsia" w:hAnsiTheme="minorEastAsia"/>
          <w:color w:val="4F81BD" w:themeColor="accent1"/>
          <w:spacing w:val="-2"/>
          <w:w w:val="110"/>
        </w:rPr>
      </w:pPr>
      <w:r>
        <w:rPr>
          <w:rFonts w:asciiTheme="minorEastAsia" w:eastAsiaTheme="minorEastAsia" w:hAnsiTheme="minorEastAsia" w:hint="eastAsia"/>
          <w:color w:val="4F81BD" w:themeColor="accent1"/>
          <w:spacing w:val="-2"/>
          <w:w w:val="110"/>
        </w:rPr>
        <w:t>【条文说明】</w:t>
      </w:r>
    </w:p>
    <w:p w14:paraId="476A18C2" w14:textId="77777777" w:rsidR="005A75C0" w:rsidRDefault="00132D8D">
      <w:pPr>
        <w:spacing w:line="360" w:lineRule="auto"/>
        <w:ind w:firstLineChars="200" w:firstLine="521"/>
        <w:rPr>
          <w:rFonts w:asciiTheme="minorEastAsia" w:eastAsiaTheme="minorEastAsia" w:hAnsiTheme="minorEastAsia"/>
          <w:color w:val="4F81BD" w:themeColor="accent1"/>
          <w:spacing w:val="-2"/>
          <w:w w:val="110"/>
        </w:rPr>
      </w:pPr>
      <w:r>
        <w:rPr>
          <w:rFonts w:asciiTheme="minorEastAsia" w:eastAsiaTheme="minorEastAsia" w:hAnsiTheme="minorEastAsia" w:hint="eastAsia"/>
          <w:color w:val="4F81BD" w:themeColor="accent1"/>
          <w:spacing w:val="-2"/>
          <w:w w:val="110"/>
        </w:rPr>
        <w:t>线缆</w:t>
      </w:r>
      <w:r>
        <w:rPr>
          <w:rFonts w:asciiTheme="minorEastAsia" w:eastAsiaTheme="minorEastAsia" w:hAnsiTheme="minorEastAsia"/>
          <w:color w:val="4F81BD" w:themeColor="accent1"/>
          <w:spacing w:val="-2"/>
          <w:w w:val="110"/>
        </w:rPr>
        <w:t>用焊接钢管的外接头螺纹尺寸及偏差</w:t>
      </w:r>
      <w:r>
        <w:rPr>
          <w:rFonts w:hint="eastAsia"/>
          <w:color w:val="4F81BD" w:themeColor="accent1"/>
          <w:w w:val="110"/>
        </w:rPr>
        <w:t>如表</w:t>
      </w:r>
      <w:r>
        <w:rPr>
          <w:color w:val="4F81BD" w:themeColor="accent1"/>
          <w:w w:val="110"/>
        </w:rPr>
        <w:t>8</w:t>
      </w:r>
      <w:r>
        <w:rPr>
          <w:rFonts w:hint="eastAsia"/>
          <w:color w:val="4F81BD" w:themeColor="accent1"/>
          <w:w w:val="110"/>
        </w:rPr>
        <w:t>所示，</w:t>
      </w:r>
      <w:r>
        <w:rPr>
          <w:color w:val="4F81BD" w:themeColor="accent1"/>
          <w:w w:val="110"/>
        </w:rPr>
        <w:t>本表</w:t>
      </w:r>
      <w:r>
        <w:rPr>
          <w:rFonts w:hint="eastAsia"/>
          <w:color w:val="4F81BD" w:themeColor="accent1"/>
          <w:w w:val="110"/>
        </w:rPr>
        <w:t>参照</w:t>
      </w:r>
      <w:r>
        <w:rPr>
          <w:rFonts w:hint="eastAsia"/>
          <w:color w:val="4F81BD" w:themeColor="accent1"/>
          <w:w w:val="110"/>
        </w:rPr>
        <w:t>55</w:t>
      </w:r>
      <w:r>
        <w:rPr>
          <w:rFonts w:hint="eastAsia"/>
          <w:color w:val="4F81BD" w:themeColor="accent1"/>
          <w:w w:val="110"/>
        </w:rPr>
        <w:t>°非密封管螺纹》</w:t>
      </w:r>
      <w:r>
        <w:rPr>
          <w:rFonts w:hint="eastAsia"/>
          <w:color w:val="4F81BD" w:themeColor="accent1"/>
          <w:w w:val="110"/>
        </w:rPr>
        <w:t>GB/T7307</w:t>
      </w:r>
      <w:r>
        <w:rPr>
          <w:rFonts w:hint="eastAsia"/>
          <w:color w:val="4F81BD" w:themeColor="accent1"/>
          <w:w w:val="110"/>
        </w:rPr>
        <w:t>中表</w:t>
      </w:r>
      <w:r>
        <w:rPr>
          <w:rFonts w:hint="eastAsia"/>
          <w:color w:val="4F81BD" w:themeColor="accent1"/>
          <w:w w:val="110"/>
        </w:rPr>
        <w:t>1</w:t>
      </w:r>
      <w:r>
        <w:rPr>
          <w:rFonts w:hint="eastAsia"/>
          <w:color w:val="4F81BD" w:themeColor="accent1"/>
          <w:w w:val="110"/>
        </w:rPr>
        <w:t>制定</w:t>
      </w:r>
      <w:r>
        <w:rPr>
          <w:color w:val="4F81BD" w:themeColor="accent1"/>
          <w:w w:val="110"/>
        </w:rPr>
        <w:t>。</w:t>
      </w:r>
      <w:r>
        <w:rPr>
          <w:rFonts w:asciiTheme="minorEastAsia" w:eastAsiaTheme="minorEastAsia" w:hAnsiTheme="minorEastAsia"/>
          <w:color w:val="4F81BD" w:themeColor="accent1"/>
          <w:spacing w:val="-2"/>
          <w:w w:val="110"/>
        </w:rPr>
        <w:t>in</w:t>
      </w:r>
      <w:r>
        <w:rPr>
          <w:rFonts w:asciiTheme="minorEastAsia" w:eastAsiaTheme="minorEastAsia" w:hAnsiTheme="minorEastAsia" w:hint="eastAsia"/>
          <w:color w:val="4F81BD" w:themeColor="accent1"/>
          <w:spacing w:val="-2"/>
          <w:w w:val="110"/>
        </w:rPr>
        <w:t>表示</w:t>
      </w:r>
      <w:r>
        <w:rPr>
          <w:rFonts w:asciiTheme="minorEastAsia" w:eastAsiaTheme="minorEastAsia" w:hAnsiTheme="minorEastAsia"/>
          <w:color w:val="4F81BD" w:themeColor="accent1"/>
          <w:spacing w:val="-2"/>
          <w:w w:val="110"/>
        </w:rPr>
        <w:t>英寸，</w:t>
      </w:r>
      <w:r>
        <w:rPr>
          <w:rFonts w:asciiTheme="minorEastAsia" w:eastAsiaTheme="minorEastAsia" w:hAnsiTheme="minorEastAsia" w:hint="eastAsia"/>
          <w:color w:val="4F81BD" w:themeColor="accent1"/>
          <w:spacing w:val="-2"/>
          <w:w w:val="110"/>
        </w:rPr>
        <w:t>属于公称直径</w:t>
      </w:r>
      <w:r>
        <w:rPr>
          <w:rFonts w:asciiTheme="minorEastAsia" w:eastAsiaTheme="minorEastAsia" w:hAnsiTheme="minorEastAsia"/>
          <w:color w:val="4F81BD" w:themeColor="accent1"/>
          <w:spacing w:val="-2"/>
          <w:w w:val="110"/>
        </w:rPr>
        <w:t>的英制单位。</w:t>
      </w:r>
      <w:r>
        <w:rPr>
          <w:rFonts w:asciiTheme="minorEastAsia" w:eastAsiaTheme="minorEastAsia" w:hAnsiTheme="minorEastAsia" w:hint="eastAsia"/>
          <w:color w:val="4F81BD" w:themeColor="accent1"/>
          <w:spacing w:val="-2"/>
          <w:w w:val="110"/>
        </w:rPr>
        <w:t>1英寸等于25.4</w:t>
      </w:r>
      <w:r>
        <w:rPr>
          <w:rFonts w:asciiTheme="minorEastAsia" w:eastAsiaTheme="minorEastAsia" w:hAnsiTheme="minorEastAsia"/>
          <w:color w:val="4F81BD" w:themeColor="accent1"/>
          <w:spacing w:val="-2"/>
          <w:w w:val="110"/>
        </w:rPr>
        <w:t>mm</w:t>
      </w:r>
      <w:r>
        <w:rPr>
          <w:rFonts w:asciiTheme="minorEastAsia" w:eastAsiaTheme="minorEastAsia" w:hAnsiTheme="minorEastAsia" w:hint="eastAsia"/>
          <w:color w:val="4F81BD" w:themeColor="accent1"/>
          <w:spacing w:val="-2"/>
          <w:w w:val="110"/>
        </w:rPr>
        <w:t>，英寸</w:t>
      </w:r>
      <w:r>
        <w:rPr>
          <w:rFonts w:asciiTheme="minorEastAsia" w:eastAsiaTheme="minorEastAsia" w:hAnsiTheme="minorEastAsia"/>
          <w:color w:val="4F81BD" w:themeColor="accent1"/>
          <w:spacing w:val="-2"/>
          <w:w w:val="110"/>
        </w:rPr>
        <w:t>与</w:t>
      </w:r>
      <w:r>
        <w:rPr>
          <w:rFonts w:asciiTheme="minorEastAsia" w:eastAsiaTheme="minorEastAsia" w:hAnsiTheme="minorEastAsia" w:hint="eastAsia"/>
          <w:color w:val="4F81BD" w:themeColor="accent1"/>
          <w:spacing w:val="-2"/>
          <w:w w:val="110"/>
        </w:rPr>
        <w:t>公称直径</w:t>
      </w:r>
      <w:r>
        <w:rPr>
          <w:rFonts w:asciiTheme="minorEastAsia" w:eastAsiaTheme="minorEastAsia" w:hAnsiTheme="minorEastAsia"/>
          <w:color w:val="4F81BD" w:themeColor="accent1"/>
          <w:spacing w:val="-2"/>
          <w:w w:val="110"/>
        </w:rPr>
        <w:t>的换算为近似值。</w:t>
      </w:r>
    </w:p>
    <w:p w14:paraId="4C44A0B8" w14:textId="77777777" w:rsidR="005A75C0" w:rsidRDefault="00132D8D">
      <w:pPr>
        <w:jc w:val="center"/>
        <w:rPr>
          <w:rFonts w:ascii="宋体" w:hAnsi="宋体" w:cs="宋体"/>
          <w:b/>
          <w:bCs/>
          <w:color w:val="4F81BD" w:themeColor="accent1"/>
          <w:sz w:val="21"/>
          <w:szCs w:val="21"/>
        </w:rPr>
      </w:pPr>
      <w:r>
        <w:rPr>
          <w:rFonts w:ascii="宋体" w:hAnsi="宋体" w:cs="宋体" w:hint="eastAsia"/>
          <w:b/>
          <w:bCs/>
          <w:color w:val="4F81BD" w:themeColor="accent1"/>
          <w:sz w:val="21"/>
          <w:szCs w:val="21"/>
        </w:rPr>
        <w:t>表</w:t>
      </w:r>
      <w:r>
        <w:rPr>
          <w:rFonts w:ascii="宋体" w:hAnsi="宋体" w:cs="宋体"/>
          <w:b/>
          <w:bCs/>
          <w:color w:val="4F81BD" w:themeColor="accent1"/>
          <w:sz w:val="21"/>
          <w:szCs w:val="21"/>
        </w:rPr>
        <w:t xml:space="preserve">8  </w:t>
      </w:r>
      <w:r>
        <w:rPr>
          <w:rFonts w:ascii="宋体" w:hAnsi="宋体" w:cs="宋体" w:hint="eastAsia"/>
          <w:b/>
          <w:bCs/>
          <w:color w:val="4F81BD" w:themeColor="accent1"/>
          <w:sz w:val="21"/>
          <w:szCs w:val="21"/>
        </w:rPr>
        <w:t>外接头螺纹尺寸及偏差</w:t>
      </w:r>
    </w:p>
    <w:tbl>
      <w:tblPr>
        <w:tblW w:w="8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6"/>
        <w:gridCol w:w="745"/>
        <w:gridCol w:w="1587"/>
        <w:gridCol w:w="1097"/>
        <w:gridCol w:w="1097"/>
        <w:gridCol w:w="1097"/>
        <w:gridCol w:w="912"/>
        <w:gridCol w:w="906"/>
      </w:tblGrid>
      <w:tr w:rsidR="005A75C0" w14:paraId="20D8E558" w14:textId="77777777">
        <w:trPr>
          <w:trHeight w:val="284"/>
          <w:jc w:val="center"/>
        </w:trPr>
        <w:tc>
          <w:tcPr>
            <w:tcW w:w="836" w:type="dxa"/>
            <w:vMerge w:val="restart"/>
            <w:vAlign w:val="center"/>
          </w:tcPr>
          <w:p w14:paraId="7FD68F4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公称</w:t>
            </w:r>
          </w:p>
          <w:p w14:paraId="654482B8"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尺寸</w:t>
            </w:r>
          </w:p>
        </w:tc>
        <w:tc>
          <w:tcPr>
            <w:tcW w:w="807" w:type="dxa"/>
            <w:vMerge w:val="restart"/>
            <w:vAlign w:val="center"/>
          </w:tcPr>
          <w:p w14:paraId="1057AF8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英制</w:t>
            </w:r>
          </w:p>
          <w:p w14:paraId="0EF589F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尺寸</w:t>
            </w:r>
          </w:p>
        </w:tc>
        <w:tc>
          <w:tcPr>
            <w:tcW w:w="1818" w:type="dxa"/>
            <w:vMerge w:val="restart"/>
            <w:vAlign w:val="center"/>
          </w:tcPr>
          <w:p w14:paraId="7CBB6E5F"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每25.4mm</w:t>
            </w:r>
          </w:p>
          <w:p w14:paraId="3D862CF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（1英寸）牙数</w:t>
            </w:r>
          </w:p>
        </w:tc>
        <w:tc>
          <w:tcPr>
            <w:tcW w:w="3369" w:type="dxa"/>
            <w:gridSpan w:val="3"/>
            <w:vAlign w:val="center"/>
          </w:tcPr>
          <w:p w14:paraId="5F771242" w14:textId="77777777" w:rsidR="005A75C0" w:rsidRDefault="00132D8D">
            <w:pPr>
              <w:pStyle w:val="3"/>
              <w:jc w:val="center"/>
              <w:rPr>
                <w:rFonts w:ascii="宋体" w:hAnsi="宋体" w:cs="宋体"/>
                <w:color w:val="4F81BD" w:themeColor="accent1"/>
                <w:sz w:val="21"/>
                <w:szCs w:val="21"/>
              </w:rPr>
            </w:pPr>
            <w:r>
              <w:rPr>
                <w:rFonts w:ascii="宋体" w:hAnsi="宋体" w:cs="宋体" w:hint="eastAsia"/>
                <w:color w:val="4F81BD" w:themeColor="accent1"/>
                <w:w w:val="110"/>
                <w:sz w:val="21"/>
                <w:szCs w:val="21"/>
              </w:rPr>
              <w:t>螺纹直径(mm)</w:t>
            </w:r>
          </w:p>
        </w:tc>
        <w:tc>
          <w:tcPr>
            <w:tcW w:w="1377" w:type="dxa"/>
            <w:gridSpan w:val="2"/>
            <w:vAlign w:val="center"/>
          </w:tcPr>
          <w:p w14:paraId="76045FB7" w14:textId="77777777" w:rsidR="005A75C0" w:rsidRDefault="00132D8D">
            <w:pPr>
              <w:pStyle w:val="3"/>
              <w:jc w:val="center"/>
              <w:rPr>
                <w:rFonts w:ascii="宋体" w:hAnsi="宋体" w:cs="宋体"/>
                <w:color w:val="4F81BD" w:themeColor="accent1"/>
                <w:sz w:val="21"/>
                <w:szCs w:val="21"/>
              </w:rPr>
            </w:pPr>
            <w:r>
              <w:rPr>
                <w:rFonts w:ascii="宋体" w:hAnsi="宋体" w:cs="宋体" w:hint="eastAsia"/>
                <w:color w:val="4F81BD" w:themeColor="accent1"/>
                <w:w w:val="110"/>
                <w:sz w:val="21"/>
                <w:szCs w:val="21"/>
              </w:rPr>
              <w:t>中径偏差(mm)</w:t>
            </w:r>
          </w:p>
        </w:tc>
      </w:tr>
      <w:tr w:rsidR="005A75C0" w14:paraId="5100F151" w14:textId="77777777">
        <w:trPr>
          <w:trHeight w:val="284"/>
          <w:jc w:val="center"/>
        </w:trPr>
        <w:tc>
          <w:tcPr>
            <w:tcW w:w="836" w:type="dxa"/>
            <w:vMerge/>
            <w:vAlign w:val="center"/>
          </w:tcPr>
          <w:p w14:paraId="3BE3302B" w14:textId="77777777" w:rsidR="005A75C0" w:rsidRDefault="005A75C0">
            <w:pPr>
              <w:pStyle w:val="3"/>
              <w:jc w:val="center"/>
              <w:rPr>
                <w:rFonts w:ascii="宋体" w:hAnsi="宋体" w:cs="宋体"/>
                <w:color w:val="4F81BD" w:themeColor="accent1"/>
                <w:w w:val="110"/>
                <w:sz w:val="21"/>
                <w:szCs w:val="21"/>
              </w:rPr>
            </w:pPr>
          </w:p>
        </w:tc>
        <w:tc>
          <w:tcPr>
            <w:tcW w:w="807" w:type="dxa"/>
            <w:vMerge/>
            <w:vAlign w:val="center"/>
          </w:tcPr>
          <w:p w14:paraId="15BBBB3D" w14:textId="77777777" w:rsidR="005A75C0" w:rsidRDefault="005A75C0">
            <w:pPr>
              <w:pStyle w:val="3"/>
              <w:jc w:val="center"/>
              <w:rPr>
                <w:rFonts w:ascii="宋体" w:hAnsi="宋体" w:cs="宋体"/>
                <w:color w:val="4F81BD" w:themeColor="accent1"/>
                <w:w w:val="110"/>
                <w:sz w:val="21"/>
                <w:szCs w:val="21"/>
              </w:rPr>
            </w:pPr>
          </w:p>
        </w:tc>
        <w:tc>
          <w:tcPr>
            <w:tcW w:w="1818" w:type="dxa"/>
            <w:vMerge/>
            <w:vAlign w:val="center"/>
          </w:tcPr>
          <w:p w14:paraId="5E0ACFED" w14:textId="77777777" w:rsidR="005A75C0" w:rsidRDefault="005A75C0">
            <w:pPr>
              <w:pStyle w:val="3"/>
              <w:jc w:val="center"/>
              <w:rPr>
                <w:rFonts w:ascii="宋体" w:hAnsi="宋体" w:cs="宋体"/>
                <w:color w:val="4F81BD" w:themeColor="accent1"/>
                <w:w w:val="110"/>
                <w:sz w:val="21"/>
                <w:szCs w:val="21"/>
              </w:rPr>
            </w:pPr>
          </w:p>
        </w:tc>
        <w:tc>
          <w:tcPr>
            <w:tcW w:w="1123" w:type="dxa"/>
            <w:vAlign w:val="center"/>
          </w:tcPr>
          <w:p w14:paraId="5FD79CD9"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大 径</w:t>
            </w:r>
          </w:p>
        </w:tc>
        <w:tc>
          <w:tcPr>
            <w:tcW w:w="1123" w:type="dxa"/>
            <w:vAlign w:val="center"/>
          </w:tcPr>
          <w:p w14:paraId="6DA9244B"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中 径</w:t>
            </w:r>
          </w:p>
        </w:tc>
        <w:tc>
          <w:tcPr>
            <w:tcW w:w="1123" w:type="dxa"/>
            <w:vAlign w:val="center"/>
          </w:tcPr>
          <w:p w14:paraId="0CE24DEE"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小 径</w:t>
            </w:r>
          </w:p>
        </w:tc>
        <w:tc>
          <w:tcPr>
            <w:tcW w:w="1070" w:type="dxa"/>
            <w:vAlign w:val="center"/>
          </w:tcPr>
          <w:p w14:paraId="60D4608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下偏差</w:t>
            </w:r>
          </w:p>
        </w:tc>
        <w:tc>
          <w:tcPr>
            <w:tcW w:w="307" w:type="dxa"/>
            <w:vAlign w:val="center"/>
          </w:tcPr>
          <w:p w14:paraId="4E87F64E"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上偏差</w:t>
            </w:r>
          </w:p>
        </w:tc>
      </w:tr>
      <w:tr w:rsidR="005A75C0" w14:paraId="7CDE9C63" w14:textId="77777777">
        <w:trPr>
          <w:trHeight w:val="284"/>
          <w:jc w:val="center"/>
        </w:trPr>
        <w:tc>
          <w:tcPr>
            <w:tcW w:w="836" w:type="dxa"/>
            <w:vAlign w:val="center"/>
          </w:tcPr>
          <w:p w14:paraId="2C36883E"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15</w:t>
            </w:r>
          </w:p>
        </w:tc>
        <w:tc>
          <w:tcPr>
            <w:tcW w:w="807" w:type="dxa"/>
            <w:vAlign w:val="center"/>
          </w:tcPr>
          <w:p w14:paraId="431587DE"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1/2</w:t>
            </w:r>
          </w:p>
        </w:tc>
        <w:tc>
          <w:tcPr>
            <w:tcW w:w="1818" w:type="dxa"/>
            <w:vAlign w:val="center"/>
          </w:tcPr>
          <w:p w14:paraId="2C0A2538"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14</w:t>
            </w:r>
          </w:p>
        </w:tc>
        <w:tc>
          <w:tcPr>
            <w:tcW w:w="1123" w:type="dxa"/>
            <w:vAlign w:val="center"/>
          </w:tcPr>
          <w:p w14:paraId="1C42997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20.955</w:t>
            </w:r>
          </w:p>
        </w:tc>
        <w:tc>
          <w:tcPr>
            <w:tcW w:w="1123" w:type="dxa"/>
            <w:vAlign w:val="center"/>
          </w:tcPr>
          <w:p w14:paraId="4205D54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19.793</w:t>
            </w:r>
          </w:p>
        </w:tc>
        <w:tc>
          <w:tcPr>
            <w:tcW w:w="1123" w:type="dxa"/>
            <w:vAlign w:val="center"/>
          </w:tcPr>
          <w:p w14:paraId="74D2D77B"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18.631</w:t>
            </w:r>
          </w:p>
        </w:tc>
        <w:tc>
          <w:tcPr>
            <w:tcW w:w="1070" w:type="dxa"/>
            <w:vAlign w:val="center"/>
          </w:tcPr>
          <w:p w14:paraId="57A184B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6A6D443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+0.142</w:t>
            </w:r>
          </w:p>
        </w:tc>
      </w:tr>
      <w:tr w:rsidR="005A75C0" w14:paraId="44A7DA7B" w14:textId="77777777">
        <w:trPr>
          <w:trHeight w:val="284"/>
          <w:jc w:val="center"/>
        </w:trPr>
        <w:tc>
          <w:tcPr>
            <w:tcW w:w="836" w:type="dxa"/>
            <w:vAlign w:val="center"/>
          </w:tcPr>
          <w:p w14:paraId="03227AD4"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20</w:t>
            </w:r>
          </w:p>
        </w:tc>
        <w:tc>
          <w:tcPr>
            <w:tcW w:w="807" w:type="dxa"/>
            <w:vAlign w:val="center"/>
          </w:tcPr>
          <w:p w14:paraId="5CCECA0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3/4</w:t>
            </w:r>
          </w:p>
        </w:tc>
        <w:tc>
          <w:tcPr>
            <w:tcW w:w="1818" w:type="dxa"/>
            <w:vAlign w:val="center"/>
          </w:tcPr>
          <w:p w14:paraId="0429D63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14</w:t>
            </w:r>
          </w:p>
        </w:tc>
        <w:tc>
          <w:tcPr>
            <w:tcW w:w="1123" w:type="dxa"/>
            <w:vAlign w:val="center"/>
          </w:tcPr>
          <w:p w14:paraId="540C2B76"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26.441</w:t>
            </w:r>
          </w:p>
        </w:tc>
        <w:tc>
          <w:tcPr>
            <w:tcW w:w="1123" w:type="dxa"/>
            <w:vAlign w:val="center"/>
          </w:tcPr>
          <w:p w14:paraId="71EC3724"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25.279</w:t>
            </w:r>
          </w:p>
        </w:tc>
        <w:tc>
          <w:tcPr>
            <w:tcW w:w="1123" w:type="dxa"/>
            <w:vAlign w:val="center"/>
          </w:tcPr>
          <w:p w14:paraId="0E0C41C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24.117</w:t>
            </w:r>
          </w:p>
        </w:tc>
        <w:tc>
          <w:tcPr>
            <w:tcW w:w="1070" w:type="dxa"/>
            <w:vAlign w:val="center"/>
          </w:tcPr>
          <w:p w14:paraId="07449078"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6C66F3E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+0.142</w:t>
            </w:r>
          </w:p>
        </w:tc>
      </w:tr>
      <w:tr w:rsidR="005A75C0" w14:paraId="2F2A171A" w14:textId="77777777">
        <w:trPr>
          <w:trHeight w:val="284"/>
          <w:jc w:val="center"/>
        </w:trPr>
        <w:tc>
          <w:tcPr>
            <w:tcW w:w="836" w:type="dxa"/>
            <w:vAlign w:val="center"/>
          </w:tcPr>
          <w:p w14:paraId="76757A5F"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25</w:t>
            </w:r>
          </w:p>
        </w:tc>
        <w:tc>
          <w:tcPr>
            <w:tcW w:w="807" w:type="dxa"/>
            <w:vAlign w:val="center"/>
          </w:tcPr>
          <w:p w14:paraId="13E4789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w:t>
            </w:r>
          </w:p>
        </w:tc>
        <w:tc>
          <w:tcPr>
            <w:tcW w:w="1818" w:type="dxa"/>
            <w:vAlign w:val="center"/>
          </w:tcPr>
          <w:p w14:paraId="3EF3DA4E"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2C0AAFD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33.249</w:t>
            </w:r>
          </w:p>
        </w:tc>
        <w:tc>
          <w:tcPr>
            <w:tcW w:w="1123" w:type="dxa"/>
            <w:vAlign w:val="center"/>
          </w:tcPr>
          <w:p w14:paraId="3107915C"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31.770</w:t>
            </w:r>
          </w:p>
        </w:tc>
        <w:tc>
          <w:tcPr>
            <w:tcW w:w="1123" w:type="dxa"/>
            <w:vAlign w:val="center"/>
          </w:tcPr>
          <w:p w14:paraId="0A60454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30.291</w:t>
            </w:r>
          </w:p>
        </w:tc>
        <w:tc>
          <w:tcPr>
            <w:tcW w:w="1070" w:type="dxa"/>
            <w:vAlign w:val="center"/>
          </w:tcPr>
          <w:p w14:paraId="2A4D5F06"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75433A8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+0.180</w:t>
            </w:r>
          </w:p>
        </w:tc>
      </w:tr>
      <w:tr w:rsidR="005A75C0" w14:paraId="768222FD" w14:textId="77777777">
        <w:trPr>
          <w:trHeight w:val="284"/>
          <w:jc w:val="center"/>
        </w:trPr>
        <w:tc>
          <w:tcPr>
            <w:tcW w:w="836" w:type="dxa"/>
            <w:vAlign w:val="center"/>
          </w:tcPr>
          <w:p w14:paraId="7CC51F3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32</w:t>
            </w:r>
          </w:p>
        </w:tc>
        <w:tc>
          <w:tcPr>
            <w:tcW w:w="807" w:type="dxa"/>
            <w:vAlign w:val="center"/>
          </w:tcPr>
          <w:p w14:paraId="314BEBA8"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1¼</w:t>
            </w:r>
          </w:p>
        </w:tc>
        <w:tc>
          <w:tcPr>
            <w:tcW w:w="1818" w:type="dxa"/>
            <w:vAlign w:val="center"/>
          </w:tcPr>
          <w:p w14:paraId="489C61F9"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32677469"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41.910</w:t>
            </w:r>
          </w:p>
        </w:tc>
        <w:tc>
          <w:tcPr>
            <w:tcW w:w="1123" w:type="dxa"/>
            <w:vAlign w:val="center"/>
          </w:tcPr>
          <w:p w14:paraId="45E9A9A6"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40.431</w:t>
            </w:r>
          </w:p>
        </w:tc>
        <w:tc>
          <w:tcPr>
            <w:tcW w:w="1123" w:type="dxa"/>
            <w:vAlign w:val="center"/>
          </w:tcPr>
          <w:p w14:paraId="301E266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38.952</w:t>
            </w:r>
          </w:p>
        </w:tc>
        <w:tc>
          <w:tcPr>
            <w:tcW w:w="1070" w:type="dxa"/>
            <w:vAlign w:val="center"/>
          </w:tcPr>
          <w:p w14:paraId="0FB4739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18C2715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+0.180</w:t>
            </w:r>
          </w:p>
        </w:tc>
      </w:tr>
      <w:tr w:rsidR="005A75C0" w14:paraId="3E0C0CEC" w14:textId="77777777">
        <w:trPr>
          <w:trHeight w:val="284"/>
          <w:jc w:val="center"/>
        </w:trPr>
        <w:tc>
          <w:tcPr>
            <w:tcW w:w="836" w:type="dxa"/>
            <w:vAlign w:val="center"/>
          </w:tcPr>
          <w:p w14:paraId="798539B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40</w:t>
            </w:r>
          </w:p>
        </w:tc>
        <w:tc>
          <w:tcPr>
            <w:tcW w:w="807" w:type="dxa"/>
            <w:vAlign w:val="center"/>
          </w:tcPr>
          <w:p w14:paraId="0703503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1½</w:t>
            </w:r>
          </w:p>
        </w:tc>
        <w:tc>
          <w:tcPr>
            <w:tcW w:w="1818" w:type="dxa"/>
            <w:vAlign w:val="center"/>
          </w:tcPr>
          <w:p w14:paraId="2527F1EB"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08788BDB"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47.803</w:t>
            </w:r>
          </w:p>
        </w:tc>
        <w:tc>
          <w:tcPr>
            <w:tcW w:w="1123" w:type="dxa"/>
            <w:vAlign w:val="center"/>
          </w:tcPr>
          <w:p w14:paraId="139A0EF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46.324</w:t>
            </w:r>
          </w:p>
        </w:tc>
        <w:tc>
          <w:tcPr>
            <w:tcW w:w="1123" w:type="dxa"/>
            <w:vAlign w:val="center"/>
          </w:tcPr>
          <w:p w14:paraId="183D4C1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44.845</w:t>
            </w:r>
          </w:p>
        </w:tc>
        <w:tc>
          <w:tcPr>
            <w:tcW w:w="1070" w:type="dxa"/>
            <w:vAlign w:val="center"/>
          </w:tcPr>
          <w:p w14:paraId="029BC0FB"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2C47156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+0.180</w:t>
            </w:r>
          </w:p>
        </w:tc>
      </w:tr>
      <w:tr w:rsidR="005A75C0" w14:paraId="0E673586" w14:textId="77777777">
        <w:trPr>
          <w:trHeight w:val="284"/>
          <w:jc w:val="center"/>
        </w:trPr>
        <w:tc>
          <w:tcPr>
            <w:tcW w:w="836" w:type="dxa"/>
            <w:vAlign w:val="center"/>
          </w:tcPr>
          <w:p w14:paraId="6F588CA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50</w:t>
            </w:r>
          </w:p>
        </w:tc>
        <w:tc>
          <w:tcPr>
            <w:tcW w:w="807" w:type="dxa"/>
            <w:vAlign w:val="center"/>
          </w:tcPr>
          <w:p w14:paraId="3319CBF9"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w:t>
            </w:r>
          </w:p>
        </w:tc>
        <w:tc>
          <w:tcPr>
            <w:tcW w:w="1818" w:type="dxa"/>
            <w:vAlign w:val="center"/>
          </w:tcPr>
          <w:p w14:paraId="7FB2E47F"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0CF4E29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59.614</w:t>
            </w:r>
          </w:p>
        </w:tc>
        <w:tc>
          <w:tcPr>
            <w:tcW w:w="1123" w:type="dxa"/>
            <w:vAlign w:val="center"/>
          </w:tcPr>
          <w:p w14:paraId="29A45CB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58.135</w:t>
            </w:r>
          </w:p>
        </w:tc>
        <w:tc>
          <w:tcPr>
            <w:tcW w:w="1123" w:type="dxa"/>
            <w:vAlign w:val="center"/>
          </w:tcPr>
          <w:p w14:paraId="2184DCD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56.656</w:t>
            </w:r>
          </w:p>
        </w:tc>
        <w:tc>
          <w:tcPr>
            <w:tcW w:w="1070" w:type="dxa"/>
            <w:vAlign w:val="center"/>
          </w:tcPr>
          <w:p w14:paraId="011955E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4401A6C2"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+0.180</w:t>
            </w:r>
          </w:p>
        </w:tc>
      </w:tr>
      <w:tr w:rsidR="005A75C0" w14:paraId="60F31EDE" w14:textId="77777777">
        <w:trPr>
          <w:trHeight w:val="284"/>
          <w:jc w:val="center"/>
        </w:trPr>
        <w:tc>
          <w:tcPr>
            <w:tcW w:w="836" w:type="dxa"/>
            <w:vAlign w:val="center"/>
          </w:tcPr>
          <w:p w14:paraId="287D1AD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65</w:t>
            </w:r>
          </w:p>
        </w:tc>
        <w:tc>
          <w:tcPr>
            <w:tcW w:w="807" w:type="dxa"/>
            <w:vAlign w:val="center"/>
          </w:tcPr>
          <w:p w14:paraId="627B76AE"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2½</w:t>
            </w:r>
          </w:p>
        </w:tc>
        <w:tc>
          <w:tcPr>
            <w:tcW w:w="1818" w:type="dxa"/>
            <w:vAlign w:val="center"/>
          </w:tcPr>
          <w:p w14:paraId="3584E37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4617993C"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75.184</w:t>
            </w:r>
          </w:p>
        </w:tc>
        <w:tc>
          <w:tcPr>
            <w:tcW w:w="1123" w:type="dxa"/>
            <w:vAlign w:val="center"/>
          </w:tcPr>
          <w:p w14:paraId="125E6B71"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73.705</w:t>
            </w:r>
          </w:p>
        </w:tc>
        <w:tc>
          <w:tcPr>
            <w:tcW w:w="1123" w:type="dxa"/>
            <w:vAlign w:val="center"/>
          </w:tcPr>
          <w:p w14:paraId="4B4C7CF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72.226</w:t>
            </w:r>
          </w:p>
        </w:tc>
        <w:tc>
          <w:tcPr>
            <w:tcW w:w="1070" w:type="dxa"/>
            <w:vAlign w:val="center"/>
          </w:tcPr>
          <w:p w14:paraId="5062919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7078AF89"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+0.217</w:t>
            </w:r>
          </w:p>
        </w:tc>
      </w:tr>
      <w:tr w:rsidR="005A75C0" w14:paraId="6ED89AB5" w14:textId="77777777">
        <w:trPr>
          <w:trHeight w:val="284"/>
          <w:jc w:val="center"/>
        </w:trPr>
        <w:tc>
          <w:tcPr>
            <w:tcW w:w="836" w:type="dxa"/>
            <w:vAlign w:val="center"/>
          </w:tcPr>
          <w:p w14:paraId="69F40D7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80</w:t>
            </w:r>
          </w:p>
        </w:tc>
        <w:tc>
          <w:tcPr>
            <w:tcW w:w="807" w:type="dxa"/>
            <w:vAlign w:val="center"/>
          </w:tcPr>
          <w:p w14:paraId="52B5F19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3</w:t>
            </w:r>
          </w:p>
        </w:tc>
        <w:tc>
          <w:tcPr>
            <w:tcW w:w="1818" w:type="dxa"/>
            <w:vAlign w:val="center"/>
          </w:tcPr>
          <w:p w14:paraId="2900FEE6"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263F926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87.884</w:t>
            </w:r>
          </w:p>
        </w:tc>
        <w:tc>
          <w:tcPr>
            <w:tcW w:w="1123" w:type="dxa"/>
            <w:vAlign w:val="center"/>
          </w:tcPr>
          <w:p w14:paraId="6FDF380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86.405</w:t>
            </w:r>
          </w:p>
        </w:tc>
        <w:tc>
          <w:tcPr>
            <w:tcW w:w="1123" w:type="dxa"/>
            <w:vAlign w:val="center"/>
          </w:tcPr>
          <w:p w14:paraId="6175458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84.926</w:t>
            </w:r>
          </w:p>
        </w:tc>
        <w:tc>
          <w:tcPr>
            <w:tcW w:w="1070" w:type="dxa"/>
            <w:vAlign w:val="center"/>
          </w:tcPr>
          <w:p w14:paraId="6AF81B23"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4B35ED2C"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+0.217</w:t>
            </w:r>
          </w:p>
        </w:tc>
      </w:tr>
      <w:tr w:rsidR="005A75C0" w14:paraId="27037E3B" w14:textId="77777777">
        <w:trPr>
          <w:trHeight w:val="284"/>
          <w:jc w:val="center"/>
        </w:trPr>
        <w:tc>
          <w:tcPr>
            <w:tcW w:w="836" w:type="dxa"/>
            <w:vAlign w:val="center"/>
          </w:tcPr>
          <w:p w14:paraId="06B3F6E9"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100</w:t>
            </w:r>
          </w:p>
        </w:tc>
        <w:tc>
          <w:tcPr>
            <w:tcW w:w="807" w:type="dxa"/>
            <w:vAlign w:val="center"/>
          </w:tcPr>
          <w:p w14:paraId="41140483"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4</w:t>
            </w:r>
          </w:p>
        </w:tc>
        <w:tc>
          <w:tcPr>
            <w:tcW w:w="1818" w:type="dxa"/>
            <w:vAlign w:val="center"/>
          </w:tcPr>
          <w:p w14:paraId="37FDF473"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2497B7F8"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113.030</w:t>
            </w:r>
          </w:p>
        </w:tc>
        <w:tc>
          <w:tcPr>
            <w:tcW w:w="1123" w:type="dxa"/>
            <w:vAlign w:val="center"/>
          </w:tcPr>
          <w:p w14:paraId="6B7976E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111.551</w:t>
            </w:r>
          </w:p>
        </w:tc>
        <w:tc>
          <w:tcPr>
            <w:tcW w:w="1123" w:type="dxa"/>
            <w:vAlign w:val="center"/>
          </w:tcPr>
          <w:p w14:paraId="2DD3D656"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110.072</w:t>
            </w:r>
          </w:p>
        </w:tc>
        <w:tc>
          <w:tcPr>
            <w:tcW w:w="1070" w:type="dxa"/>
            <w:vAlign w:val="center"/>
          </w:tcPr>
          <w:p w14:paraId="32D2674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4CD1C871"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+0.217</w:t>
            </w:r>
          </w:p>
        </w:tc>
      </w:tr>
      <w:tr w:rsidR="005A75C0" w14:paraId="6BBA6A84" w14:textId="77777777">
        <w:trPr>
          <w:trHeight w:val="284"/>
          <w:jc w:val="center"/>
        </w:trPr>
        <w:tc>
          <w:tcPr>
            <w:tcW w:w="836" w:type="dxa"/>
            <w:vAlign w:val="center"/>
          </w:tcPr>
          <w:p w14:paraId="4C0E557B"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125</w:t>
            </w:r>
          </w:p>
        </w:tc>
        <w:tc>
          <w:tcPr>
            <w:tcW w:w="807" w:type="dxa"/>
            <w:vAlign w:val="center"/>
          </w:tcPr>
          <w:p w14:paraId="5CF2246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5</w:t>
            </w:r>
          </w:p>
        </w:tc>
        <w:tc>
          <w:tcPr>
            <w:tcW w:w="1818" w:type="dxa"/>
            <w:vAlign w:val="center"/>
          </w:tcPr>
          <w:p w14:paraId="506C542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66E4F48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138.430</w:t>
            </w:r>
          </w:p>
        </w:tc>
        <w:tc>
          <w:tcPr>
            <w:tcW w:w="1123" w:type="dxa"/>
            <w:vAlign w:val="center"/>
          </w:tcPr>
          <w:p w14:paraId="78856D6D"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136.951</w:t>
            </w:r>
          </w:p>
        </w:tc>
        <w:tc>
          <w:tcPr>
            <w:tcW w:w="1123" w:type="dxa"/>
            <w:vAlign w:val="center"/>
          </w:tcPr>
          <w:p w14:paraId="31C3EA01"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135.472</w:t>
            </w:r>
          </w:p>
        </w:tc>
        <w:tc>
          <w:tcPr>
            <w:tcW w:w="1070" w:type="dxa"/>
            <w:vAlign w:val="center"/>
          </w:tcPr>
          <w:p w14:paraId="43F5087F"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2A53CBB3"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+0.217</w:t>
            </w:r>
          </w:p>
        </w:tc>
      </w:tr>
      <w:tr w:rsidR="005A75C0" w14:paraId="69CC2F55" w14:textId="77777777">
        <w:trPr>
          <w:trHeight w:val="284"/>
          <w:jc w:val="center"/>
        </w:trPr>
        <w:tc>
          <w:tcPr>
            <w:tcW w:w="836" w:type="dxa"/>
            <w:vAlign w:val="center"/>
          </w:tcPr>
          <w:p w14:paraId="699537A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150</w:t>
            </w:r>
          </w:p>
        </w:tc>
        <w:tc>
          <w:tcPr>
            <w:tcW w:w="807" w:type="dxa"/>
            <w:vAlign w:val="center"/>
          </w:tcPr>
          <w:p w14:paraId="1C84B226"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6</w:t>
            </w:r>
          </w:p>
        </w:tc>
        <w:tc>
          <w:tcPr>
            <w:tcW w:w="1818" w:type="dxa"/>
            <w:vAlign w:val="center"/>
          </w:tcPr>
          <w:p w14:paraId="29B3234A"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11</w:t>
            </w:r>
          </w:p>
        </w:tc>
        <w:tc>
          <w:tcPr>
            <w:tcW w:w="1123" w:type="dxa"/>
            <w:vAlign w:val="center"/>
          </w:tcPr>
          <w:p w14:paraId="585D8C4C"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163.830</w:t>
            </w:r>
          </w:p>
        </w:tc>
        <w:tc>
          <w:tcPr>
            <w:tcW w:w="1123" w:type="dxa"/>
            <w:vAlign w:val="center"/>
          </w:tcPr>
          <w:p w14:paraId="17DC2537"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162.351</w:t>
            </w:r>
          </w:p>
        </w:tc>
        <w:tc>
          <w:tcPr>
            <w:tcW w:w="1123" w:type="dxa"/>
            <w:vAlign w:val="center"/>
          </w:tcPr>
          <w:p w14:paraId="738C6E24"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160.872</w:t>
            </w:r>
          </w:p>
        </w:tc>
        <w:tc>
          <w:tcPr>
            <w:tcW w:w="1070" w:type="dxa"/>
            <w:vAlign w:val="center"/>
          </w:tcPr>
          <w:p w14:paraId="6D6A6000"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w:t>
            </w:r>
          </w:p>
        </w:tc>
        <w:tc>
          <w:tcPr>
            <w:tcW w:w="307" w:type="dxa"/>
            <w:vAlign w:val="center"/>
          </w:tcPr>
          <w:p w14:paraId="24F1C2D5" w14:textId="77777777" w:rsidR="005A75C0" w:rsidRDefault="00132D8D">
            <w:pPr>
              <w:pStyle w:val="3"/>
              <w:jc w:val="center"/>
              <w:rPr>
                <w:rFonts w:ascii="宋体" w:hAnsi="宋体" w:cs="宋体"/>
                <w:color w:val="4F81BD" w:themeColor="accent1"/>
                <w:w w:val="110"/>
                <w:sz w:val="21"/>
                <w:szCs w:val="21"/>
              </w:rPr>
            </w:pPr>
            <w:r>
              <w:rPr>
                <w:rFonts w:ascii="宋体" w:hAnsi="宋体" w:cs="宋体" w:hint="eastAsia"/>
                <w:color w:val="4F81BD" w:themeColor="accent1"/>
                <w:w w:val="110"/>
                <w:sz w:val="21"/>
                <w:szCs w:val="21"/>
              </w:rPr>
              <w:t>+0.217</w:t>
            </w:r>
          </w:p>
        </w:tc>
      </w:tr>
    </w:tbl>
    <w:p w14:paraId="5940B46E" w14:textId="77777777" w:rsidR="005A75C0" w:rsidRDefault="005A75C0">
      <w:pPr>
        <w:spacing w:line="360" w:lineRule="auto"/>
        <w:ind w:firstLineChars="200" w:firstLine="521"/>
        <w:rPr>
          <w:rFonts w:asciiTheme="minorEastAsia" w:eastAsiaTheme="minorEastAsia" w:hAnsiTheme="minorEastAsia"/>
          <w:color w:val="2D2D2D"/>
          <w:spacing w:val="-2"/>
          <w:w w:val="110"/>
        </w:rPr>
      </w:pPr>
    </w:p>
    <w:p w14:paraId="094033C3" w14:textId="11220D5B" w:rsidR="005A75C0" w:rsidRDefault="00132D8D">
      <w:pPr>
        <w:pStyle w:val="3"/>
        <w:rPr>
          <w:w w:val="110"/>
        </w:rPr>
      </w:pPr>
      <w:r>
        <w:rPr>
          <w:rFonts w:hint="eastAsia"/>
          <w:b/>
        </w:rPr>
        <w:t>3.4.</w:t>
      </w:r>
      <w:r w:rsidR="001A074F">
        <w:rPr>
          <w:b/>
        </w:rPr>
        <w:t>4</w:t>
      </w:r>
      <w:r w:rsidR="00E0049A">
        <w:rPr>
          <w:b/>
          <w:bCs/>
          <w:w w:val="110"/>
        </w:rPr>
        <w:tab/>
      </w:r>
      <w:r w:rsidR="000C50A5">
        <w:rPr>
          <w:b/>
          <w:bCs/>
          <w:w w:val="110"/>
        </w:rPr>
        <w:t xml:space="preserve"> </w:t>
      </w:r>
      <w:r>
        <w:rPr>
          <w:rFonts w:hint="eastAsia"/>
          <w:w w:val="110"/>
        </w:rPr>
        <w:t>配件</w:t>
      </w:r>
      <w:r w:rsidR="00D77C61">
        <w:rPr>
          <w:rFonts w:hint="eastAsia"/>
          <w:w w:val="110"/>
        </w:rPr>
        <w:t>的连接</w:t>
      </w:r>
      <w:r w:rsidR="00D77C61">
        <w:rPr>
          <w:w w:val="110"/>
        </w:rPr>
        <w:t>应满足屏蔽接地要求，</w:t>
      </w:r>
      <w:r w:rsidR="00E0049A">
        <w:rPr>
          <w:rFonts w:hint="eastAsia"/>
          <w:w w:val="110"/>
        </w:rPr>
        <w:t>并</w:t>
      </w:r>
      <w:r w:rsidR="00D77C61">
        <w:rPr>
          <w:rFonts w:hint="eastAsia"/>
          <w:w w:val="110"/>
        </w:rPr>
        <w:t>按照</w:t>
      </w:r>
      <w:r w:rsidR="00D77C61">
        <w:rPr>
          <w:w w:val="110"/>
        </w:rPr>
        <w:t>本规程</w:t>
      </w:r>
      <w:r w:rsidR="00D77C61">
        <w:rPr>
          <w:rFonts w:hint="eastAsia"/>
          <w:w w:val="110"/>
        </w:rPr>
        <w:t>3.7.7</w:t>
      </w:r>
      <w:r w:rsidR="00D77C61">
        <w:rPr>
          <w:rFonts w:hint="eastAsia"/>
          <w:w w:val="110"/>
        </w:rPr>
        <w:t>条</w:t>
      </w:r>
      <w:r w:rsidR="00D77C61">
        <w:rPr>
          <w:w w:val="110"/>
        </w:rPr>
        <w:t>试验方法，</w:t>
      </w:r>
      <w:r w:rsidR="00E0049A">
        <w:rPr>
          <w:rFonts w:hint="eastAsia"/>
          <w:w w:val="110"/>
        </w:rPr>
        <w:lastRenderedPageBreak/>
        <w:t>测</w:t>
      </w:r>
      <w:r w:rsidR="00D77C61">
        <w:rPr>
          <w:w w:val="110"/>
        </w:rPr>
        <w:t>出的</w:t>
      </w:r>
      <w:r w:rsidR="00D77C61">
        <w:rPr>
          <w:rFonts w:hint="eastAsia"/>
          <w:w w:val="110"/>
        </w:rPr>
        <w:t>屏蔽接地电阻不得超过</w:t>
      </w:r>
      <w:r w:rsidR="00D77C61">
        <w:rPr>
          <w:rFonts w:hint="eastAsia"/>
          <w:w w:val="110"/>
        </w:rPr>
        <w:t>0.05</w:t>
      </w:r>
      <w:r w:rsidR="00D77C61">
        <w:rPr>
          <w:rFonts w:hint="eastAsia"/>
          <w:w w:val="110"/>
        </w:rPr>
        <w:t>Ω。</w:t>
      </w:r>
      <w:r w:rsidR="00D77C61">
        <w:rPr>
          <w:w w:val="110"/>
        </w:rPr>
        <w:t xml:space="preserve"> </w:t>
      </w:r>
    </w:p>
    <w:p w14:paraId="7F0E73E9" w14:textId="1316798B" w:rsidR="005A75C0" w:rsidRDefault="00132D8D">
      <w:pPr>
        <w:pStyle w:val="3"/>
        <w:rPr>
          <w:w w:val="110"/>
        </w:rPr>
      </w:pPr>
      <w:r>
        <w:rPr>
          <w:rFonts w:hint="eastAsia"/>
          <w:b/>
        </w:rPr>
        <w:t>3.4.</w:t>
      </w:r>
      <w:r w:rsidR="001A074F">
        <w:rPr>
          <w:b/>
        </w:rPr>
        <w:t>5</w:t>
      </w:r>
      <w:r>
        <w:rPr>
          <w:b/>
          <w:bCs/>
          <w:w w:val="110"/>
        </w:rPr>
        <w:tab/>
      </w:r>
      <w:r>
        <w:rPr>
          <w:rFonts w:hint="eastAsia"/>
          <w:w w:val="110"/>
        </w:rPr>
        <w:t>管接头内表面端口处应作</w:t>
      </w:r>
      <w:r>
        <w:rPr>
          <w:w w:val="110"/>
        </w:rPr>
        <w:t>11</w:t>
      </w:r>
      <w:r>
        <w:rPr>
          <w:rFonts w:hint="eastAsia"/>
          <w:w w:val="110"/>
        </w:rPr>
        <w:t>°</w:t>
      </w:r>
      <w:r>
        <w:rPr>
          <w:w w:val="110"/>
        </w:rPr>
        <w:t>~15</w:t>
      </w:r>
      <w:r>
        <w:rPr>
          <w:rFonts w:hint="eastAsia"/>
          <w:w w:val="110"/>
        </w:rPr>
        <w:t>°倒角处理，如图</w:t>
      </w:r>
      <w:r>
        <w:rPr>
          <w:rFonts w:hint="eastAsia"/>
        </w:rPr>
        <w:t>3.4.</w:t>
      </w:r>
      <w:r>
        <w:t>6</w:t>
      </w:r>
      <w:r>
        <w:rPr>
          <w:rFonts w:hint="eastAsia"/>
        </w:rPr>
        <w:t>所示</w:t>
      </w:r>
      <w:r>
        <w:rPr>
          <w:rFonts w:hint="eastAsia"/>
          <w:w w:val="110"/>
        </w:rPr>
        <w:t>。</w:t>
      </w:r>
    </w:p>
    <w:p w14:paraId="6881BB10" w14:textId="77777777" w:rsidR="005A75C0" w:rsidRDefault="00132D8D">
      <w:pPr>
        <w:spacing w:line="400" w:lineRule="exact"/>
      </w:pPr>
      <w:r>
        <w:rPr>
          <w:noProof/>
          <w:sz w:val="32"/>
        </w:rPr>
        <mc:AlternateContent>
          <mc:Choice Requires="wps">
            <w:drawing>
              <wp:anchor distT="0" distB="0" distL="114300" distR="114300" simplePos="0" relativeHeight="251681792" behindDoc="0" locked="0" layoutInCell="1" allowOverlap="1" wp14:anchorId="757B13B3" wp14:editId="0DAFBD3B">
                <wp:simplePos x="0" y="0"/>
                <wp:positionH relativeFrom="column">
                  <wp:posOffset>800100</wp:posOffset>
                </wp:positionH>
                <wp:positionV relativeFrom="paragraph">
                  <wp:posOffset>8890</wp:posOffset>
                </wp:positionV>
                <wp:extent cx="0" cy="990600"/>
                <wp:effectExtent l="47625" t="18415" r="47625" b="1016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90600"/>
                        </a:xfrm>
                        <a:prstGeom prst="line">
                          <a:avLst/>
                        </a:prstGeom>
                        <a:noFill/>
                        <a:ln w="9525">
                          <a:solidFill>
                            <a:srgbClr val="000000"/>
                          </a:solidFill>
                          <a:round/>
                          <a:tailEnd type="triangle" w="sm" len="sm"/>
                        </a:ln>
                      </wps:spPr>
                      <wps:bodyPr/>
                    </wps:wsp>
                  </a:graphicData>
                </a:graphic>
              </wp:anchor>
            </w:drawing>
          </mc:Choice>
          <mc:Fallback xmlns:wpsCustomData="http://www.wps.cn/officeDocument/2013/wpsCustomData">
            <w:pict>
              <v:line id="_x0000_s1026" o:spid="_x0000_s1026" o:spt="20" style="position:absolute;left:0pt;flip:x y;margin-left:63pt;margin-top:0.7pt;height:78pt;width:0pt;z-index:251681792;mso-width-relative:page;mso-height-relative:page;" filled="f" stroked="t" coordsize="21600,21600" o:gfxdata="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oSQwnSAAAACQEAAA8A&#10;AAAAAAAAAQAgAAAAOAAAAGRycy9kb3ducmV2LnhtbFBLAQIUABQAAAAIAIdO4kD0aR1qBwIAAOsD&#10;AAAOAAAAAAAAAAEAIAAAADcBAABkcnMvZTJvRG9jLnhtbFBLBQYAAAAABgAGAFkBAACwBQAAAAA=&#10;">
                <v:fill on="f" focussize="0,0"/>
                <v:stroke color="#000000" joinstyle="round" endarrow="block" endarrowwidth="narrow" endarrowlength="short"/>
                <v:imagedata o:title=""/>
                <o:lock v:ext="edit" aspectratio="f"/>
              </v:line>
            </w:pict>
          </mc:Fallback>
        </mc:AlternateContent>
      </w:r>
      <w:r>
        <w:rPr>
          <w:noProof/>
          <w:sz w:val="32"/>
        </w:rPr>
        <mc:AlternateContent>
          <mc:Choice Requires="wps">
            <w:drawing>
              <wp:anchor distT="0" distB="0" distL="114300" distR="114300" simplePos="0" relativeHeight="251659264" behindDoc="0" locked="0" layoutInCell="1" allowOverlap="1" wp14:anchorId="29FB3602" wp14:editId="2553BFB2">
                <wp:simplePos x="0" y="0"/>
                <wp:positionH relativeFrom="column">
                  <wp:posOffset>1485900</wp:posOffset>
                </wp:positionH>
                <wp:positionV relativeFrom="paragraph">
                  <wp:posOffset>52070</wp:posOffset>
                </wp:positionV>
                <wp:extent cx="2514600" cy="0"/>
                <wp:effectExtent l="9525" t="13970" r="9525" b="508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7pt;margin-top:4.1pt;height:0pt;width:198pt;z-index:251659264;mso-width-relative:page;mso-height-relative:page;" filled="f" stroked="t" coordsize="21600,21600" o:gfxdata="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iSZ5l1AAAAAcBAAAPAAAAAAAAAAEAIAAAADgAAABkcnMvZG93bnJldi54bWxQ&#10;SwECFAAUAAAACACHTuJAYl7RbuUBAACsAwAADgAAAAAAAAABACAAAAA5AQAAZHJzL2Uyb0RvYy54&#10;bWxQSwUGAAAAAAYABgBZAQAAkAU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0288" behindDoc="0" locked="0" layoutInCell="1" allowOverlap="1" wp14:anchorId="18EDE8C2" wp14:editId="7A070CD3">
                <wp:simplePos x="0" y="0"/>
                <wp:positionH relativeFrom="column">
                  <wp:posOffset>4000500</wp:posOffset>
                </wp:positionH>
                <wp:positionV relativeFrom="paragraph">
                  <wp:posOffset>52070</wp:posOffset>
                </wp:positionV>
                <wp:extent cx="228600" cy="198120"/>
                <wp:effectExtent l="9525" t="13970" r="9525" b="698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981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15pt;margin-top:4.1pt;height:15.6pt;width:18pt;z-index:251660288;mso-width-relative:page;mso-height-relative:page;" filled="f" stroked="t" coordsize="21600,21600" o:gfxdata="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s7qbtYAAAAIAQAADwAAAAAAAAABACAAAAA4AAAAZHJzL2Rvd25y&#10;ZXYueG1sUEsBAhQAFAAAAAgAh07iQOPg9YbqAQAAsAMAAA4AAAAAAAAAAQAgAAAAOwEAAGRycy9l&#10;Mm9Eb2MueG1sUEsFBgAAAAAGAAYAWQEAAJcFA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7B83FD40" wp14:editId="1197712C">
                <wp:simplePos x="0" y="0"/>
                <wp:positionH relativeFrom="column">
                  <wp:posOffset>4229100</wp:posOffset>
                </wp:positionH>
                <wp:positionV relativeFrom="paragraph">
                  <wp:posOffset>250190</wp:posOffset>
                </wp:positionV>
                <wp:extent cx="0" cy="492760"/>
                <wp:effectExtent l="9525" t="12065" r="9525" b="9525"/>
                <wp:wrapNone/>
                <wp:docPr id="28" name="任意多边形 28"/>
                <wp:cNvGraphicFramePr/>
                <a:graphic xmlns:a="http://schemas.openxmlformats.org/drawingml/2006/main">
                  <a:graphicData uri="http://schemas.microsoft.com/office/word/2010/wordprocessingShape">
                    <wps:wsp>
                      <wps:cNvSpPr/>
                      <wps:spPr bwMode="auto">
                        <a:xfrm>
                          <a:off x="0" y="0"/>
                          <a:ext cx="0" cy="492760"/>
                        </a:xfrm>
                        <a:custGeom>
                          <a:avLst/>
                          <a:gdLst>
                            <a:gd name="T0" fmla="*/ 0 w 1"/>
                            <a:gd name="T1" fmla="*/ 0 h 776"/>
                            <a:gd name="T2" fmla="*/ 0 w 1"/>
                            <a:gd name="T3" fmla="*/ 776 h 776"/>
                          </a:gdLst>
                          <a:ahLst/>
                          <a:cxnLst>
                            <a:cxn ang="0">
                              <a:pos x="T0" y="T1"/>
                            </a:cxn>
                            <a:cxn ang="0">
                              <a:pos x="T2" y="T3"/>
                            </a:cxn>
                          </a:cxnLst>
                          <a:rect l="0" t="0" r="r" b="b"/>
                          <a:pathLst>
                            <a:path w="1" h="776">
                              <a:moveTo>
                                <a:pt x="0" y="0"/>
                              </a:moveTo>
                              <a:lnTo>
                                <a:pt x="0" y="776"/>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333pt;margin-top:19.7pt;height:38.8pt;width:0pt;z-index:251661312;mso-width-relative:page;mso-height-relative:page;" filled="f" stroked="t" coordsize="1,776" o:gfxdata="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BYAAABkcnMvUEsBAhQAFAAAAAgAh07iQJFKlBLWAAAACgEAAA8A&#10;AAAAAAAAAQAgAAAAOAAAAGRycy9kb3ducmV2LnhtbFBLAQIUABQAAAAIAIdO4kBJSfH7rgIAAL0F&#10;AAAOAAAAAAAAAAEAIAAAADsBAABkcnMvZTJvRG9jLnhtbFBLBQYAAAAABgAGAFkBAABbBgAAAAA=&#10;" path="m0,0l0,776e">
                <v:path o:connectlocs="0,0;0,492760" o:connectangles="0,0"/>
                <v:fill on="f" focussize="0,0"/>
                <v:stroke color="#000000" joinstyle="round"/>
                <v:imagedata o:title=""/>
                <o:lock v:ext="edit" aspectratio="f"/>
              </v:shape>
            </w:pict>
          </mc:Fallback>
        </mc:AlternateContent>
      </w:r>
      <w:r>
        <w:rPr>
          <w:noProof/>
          <w:sz w:val="32"/>
        </w:rPr>
        <mc:AlternateContent>
          <mc:Choice Requires="wps">
            <w:drawing>
              <wp:anchor distT="0" distB="0" distL="114300" distR="114300" simplePos="0" relativeHeight="251672576" behindDoc="0" locked="0" layoutInCell="1" allowOverlap="1" wp14:anchorId="79DD4E44" wp14:editId="3A108A21">
                <wp:simplePos x="0" y="0"/>
                <wp:positionH relativeFrom="column">
                  <wp:posOffset>1358900</wp:posOffset>
                </wp:positionH>
                <wp:positionV relativeFrom="paragraph">
                  <wp:posOffset>57150</wp:posOffset>
                </wp:positionV>
                <wp:extent cx="139700" cy="1003300"/>
                <wp:effectExtent l="15875" t="9525" r="6350" b="6350"/>
                <wp:wrapNone/>
                <wp:docPr id="27" name="任意多边形 27"/>
                <wp:cNvGraphicFramePr/>
                <a:graphic xmlns:a="http://schemas.openxmlformats.org/drawingml/2006/main">
                  <a:graphicData uri="http://schemas.microsoft.com/office/word/2010/wordprocessingShape">
                    <wps:wsp>
                      <wps:cNvSpPr/>
                      <wps:spPr bwMode="auto">
                        <a:xfrm>
                          <a:off x="0" y="0"/>
                          <a:ext cx="139700" cy="1003300"/>
                        </a:xfrm>
                        <a:custGeom>
                          <a:avLst/>
                          <a:gdLst>
                            <a:gd name="T0" fmla="*/ 180 w 220"/>
                            <a:gd name="T1" fmla="*/ 0 h 1580"/>
                            <a:gd name="T2" fmla="*/ 120 w 220"/>
                            <a:gd name="T3" fmla="*/ 540 h 1580"/>
                            <a:gd name="T4" fmla="*/ 40 w 220"/>
                            <a:gd name="T5" fmla="*/ 660 h 1580"/>
                            <a:gd name="T6" fmla="*/ 0 w 220"/>
                            <a:gd name="T7" fmla="*/ 780 h 1580"/>
                            <a:gd name="T8" fmla="*/ 60 w 220"/>
                            <a:gd name="T9" fmla="*/ 1200 h 1580"/>
                            <a:gd name="T10" fmla="*/ 220 w 220"/>
                            <a:gd name="T11" fmla="*/ 1580 h 1580"/>
                          </a:gdLst>
                          <a:ahLst/>
                          <a:cxnLst>
                            <a:cxn ang="0">
                              <a:pos x="T0" y="T1"/>
                            </a:cxn>
                            <a:cxn ang="0">
                              <a:pos x="T2" y="T3"/>
                            </a:cxn>
                            <a:cxn ang="0">
                              <a:pos x="T4" y="T5"/>
                            </a:cxn>
                            <a:cxn ang="0">
                              <a:pos x="T6" y="T7"/>
                            </a:cxn>
                            <a:cxn ang="0">
                              <a:pos x="T8" y="T9"/>
                            </a:cxn>
                            <a:cxn ang="0">
                              <a:pos x="T10" y="T11"/>
                            </a:cxn>
                          </a:cxnLst>
                          <a:rect l="0" t="0" r="r" b="b"/>
                          <a:pathLst>
                            <a:path w="220" h="1580">
                              <a:moveTo>
                                <a:pt x="180" y="0"/>
                              </a:moveTo>
                              <a:cubicBezTo>
                                <a:pt x="176" y="81"/>
                                <a:pt x="196" y="403"/>
                                <a:pt x="120" y="540"/>
                              </a:cubicBezTo>
                              <a:cubicBezTo>
                                <a:pt x="97" y="582"/>
                                <a:pt x="67" y="620"/>
                                <a:pt x="40" y="660"/>
                              </a:cubicBezTo>
                              <a:cubicBezTo>
                                <a:pt x="17" y="695"/>
                                <a:pt x="0" y="780"/>
                                <a:pt x="0" y="780"/>
                              </a:cubicBezTo>
                              <a:cubicBezTo>
                                <a:pt x="8" y="895"/>
                                <a:pt x="0" y="1080"/>
                                <a:pt x="60" y="1200"/>
                              </a:cubicBezTo>
                              <a:cubicBezTo>
                                <a:pt x="129" y="1339"/>
                                <a:pt x="220" y="1418"/>
                                <a:pt x="220" y="158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07pt;margin-top:4.5pt;height:79pt;width:11pt;z-index:251672576;mso-width-relative:page;mso-height-relative:page;" filled="f" stroked="t" coordsize="220,1580" o:gfxdata="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FgAAAGRycy9QSwECFAAUAAAACACHTuJAPFrrBNgAAAAJ&#10;AQAADwAAAAAAAAABACAAAAA4AAAAZHJzL2Rvd25yZXYueG1sUEsBAhQAFAAAAAgAh07iQKVP/iaV&#10;AwAAbwkAAA4AAAAAAAAAAQAgAAAAPQEAAGRycy9lMm9Eb2MueG1sUEsFBgAAAAAGAAYAWQEAAEQH&#10;AAAAAA==&#10;" path="m180,0c176,81,196,403,120,540c97,582,67,620,40,660c17,695,0,780,0,780c8,895,0,1080,60,1200c129,1339,220,1418,220,1580e">
                <v:path o:connectlocs="114300,0;76200,342900;25400,419100;0,495300;38100,762000;139700,1003300" o:connectangles="0,0,0,0,0,0"/>
                <v:fill on="f" focussize="0,0"/>
                <v:stroke color="#000000" joinstyle="round"/>
                <v:imagedata o:title=""/>
                <o:lock v:ext="edit" aspectratio="f"/>
              </v:shape>
            </w:pict>
          </mc:Fallback>
        </mc:AlternateContent>
      </w:r>
      <w:r>
        <w:rPr>
          <w:noProof/>
          <w:sz w:val="32"/>
        </w:rPr>
        <mc:AlternateContent>
          <mc:Choice Requires="wps">
            <w:drawing>
              <wp:anchor distT="0" distB="0" distL="114300" distR="114300" simplePos="0" relativeHeight="251673600" behindDoc="0" locked="0" layoutInCell="1" allowOverlap="1" wp14:anchorId="278FDE8B" wp14:editId="55594A12">
                <wp:simplePos x="0" y="0"/>
                <wp:positionH relativeFrom="column">
                  <wp:posOffset>3543300</wp:posOffset>
                </wp:positionH>
                <wp:positionV relativeFrom="paragraph">
                  <wp:posOffset>52070</wp:posOffset>
                </wp:positionV>
                <wp:extent cx="685800" cy="495300"/>
                <wp:effectExtent l="9525" t="13970" r="9525" b="508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95300"/>
                        </a:xfrm>
                        <a:prstGeom prst="line">
                          <a:avLst/>
                        </a:prstGeom>
                        <a:noFill/>
                        <a:ln w="9525">
                          <a:solidFill>
                            <a:srgbClr val="000000"/>
                          </a:solidFill>
                          <a:prstDash val="lgDashDotDot"/>
                          <a:round/>
                        </a:ln>
                      </wps:spPr>
                      <wps:bodyPr/>
                    </wps:wsp>
                  </a:graphicData>
                </a:graphic>
              </wp:anchor>
            </w:drawing>
          </mc:Choice>
          <mc:Fallback xmlns:wpsCustomData="http://www.wps.cn/officeDocument/2013/wpsCustomData">
            <w:pict>
              <v:line id="_x0000_s1026" o:spid="_x0000_s1026" o:spt="20" style="position:absolute;left:0pt;margin-left:279pt;margin-top:4.1pt;height:39pt;width:54pt;z-index:251673600;mso-width-relative:page;mso-height-relative:page;" filled="f" stroked="t" coordsize="21600,21600" o:gfxdata="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8vlHGNYAAAAIAQAADwAAAAAAAAABACAA&#10;AAA4AAAAZHJzL2Rvd25yZXYueG1sUEsBAhQAFAAAAAgAh07iQC0hn3f5AQAA0AMAAA4AAAAAAAAA&#10;AQAgAAAAOwEAAGRycy9lMm9Eb2MueG1sUEsFBgAAAAAGAAYAWQEAAKYFAAAAAA==&#10;">
                <v:fill on="f" focussize="0,0"/>
                <v:stroke color="#000000" joinstyle="round" dashstyle="longDashDotDot"/>
                <v:imagedata o:title=""/>
                <o:lock v:ext="edit" aspectratio="f"/>
              </v:line>
            </w:pict>
          </mc:Fallback>
        </mc:AlternateContent>
      </w:r>
      <w:r>
        <w:rPr>
          <w:noProof/>
          <w:sz w:val="32"/>
        </w:rPr>
        <mc:AlternateContent>
          <mc:Choice Requires="wps">
            <w:drawing>
              <wp:anchor distT="0" distB="0" distL="114300" distR="114300" simplePos="0" relativeHeight="251674624" behindDoc="0" locked="0" layoutInCell="1" allowOverlap="1" wp14:anchorId="5D7B6AA1" wp14:editId="62B69760">
                <wp:simplePos x="0" y="0"/>
                <wp:positionH relativeFrom="column">
                  <wp:posOffset>3314700</wp:posOffset>
                </wp:positionH>
                <wp:positionV relativeFrom="paragraph">
                  <wp:posOffset>52070</wp:posOffset>
                </wp:positionV>
                <wp:extent cx="914400" cy="693420"/>
                <wp:effectExtent l="9525" t="13970" r="9525" b="698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93420"/>
                        </a:xfrm>
                        <a:prstGeom prst="line">
                          <a:avLst/>
                        </a:prstGeom>
                        <a:noFill/>
                        <a:ln w="9525">
                          <a:solidFill>
                            <a:srgbClr val="000000"/>
                          </a:solidFill>
                          <a:prstDash val="lgDashDotDot"/>
                          <a:round/>
                        </a:ln>
                      </wps:spPr>
                      <wps:bodyPr/>
                    </wps:wsp>
                  </a:graphicData>
                </a:graphic>
              </wp:anchor>
            </w:drawing>
          </mc:Choice>
          <mc:Fallback xmlns:wpsCustomData="http://www.wps.cn/officeDocument/2013/wpsCustomData">
            <w:pict>
              <v:line id="_x0000_s1026" o:spid="_x0000_s1026" o:spt="20" style="position:absolute;left:0pt;margin-left:261pt;margin-top:4.1pt;height:54.6pt;width:72pt;z-index:251674624;mso-width-relative:page;mso-height-relative:page;" filled="f" stroked="t" coordsize="21600,21600" o:gfxdata="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o/Cxq1wAAAAkBAAAPAAAAAAAAAAEAIAAA&#10;ADgAAABkcnMvZG93bnJldi54bWxQSwECFAAUAAAACACHTuJApioQ+fcBAADQAwAADgAAAAAAAAAB&#10;ACAAAAA8AQAAZHJzL2Uyb0RvYy54bWxQSwUGAAAAAAYABgBZAQAApQUAAAAA&#10;">
                <v:fill on="f" focussize="0,0"/>
                <v:stroke color="#000000" joinstyle="round" dashstyle="longDashDotDot"/>
                <v:imagedata o:title=""/>
                <o:lock v:ext="edit" aspectratio="f"/>
              </v:line>
            </w:pict>
          </mc:Fallback>
        </mc:AlternateContent>
      </w:r>
      <w:r>
        <w:rPr>
          <w:noProof/>
          <w:sz w:val="32"/>
        </w:rPr>
        <mc:AlternateContent>
          <mc:Choice Requires="wps">
            <w:drawing>
              <wp:anchor distT="0" distB="0" distL="114300" distR="114300" simplePos="0" relativeHeight="251675648" behindDoc="0" locked="0" layoutInCell="1" allowOverlap="1" wp14:anchorId="11DA2581" wp14:editId="78DD815A">
                <wp:simplePos x="0" y="0"/>
                <wp:positionH relativeFrom="column">
                  <wp:posOffset>2628900</wp:posOffset>
                </wp:positionH>
                <wp:positionV relativeFrom="paragraph">
                  <wp:posOffset>52070</wp:posOffset>
                </wp:positionV>
                <wp:extent cx="990600" cy="859155"/>
                <wp:effectExtent l="9525" t="13970" r="9525" b="12700"/>
                <wp:wrapNone/>
                <wp:docPr id="24" name="任意多边形 24"/>
                <wp:cNvGraphicFramePr/>
                <a:graphic xmlns:a="http://schemas.openxmlformats.org/drawingml/2006/main">
                  <a:graphicData uri="http://schemas.microsoft.com/office/word/2010/wordprocessingShape">
                    <wps:wsp>
                      <wps:cNvSpPr/>
                      <wps:spPr bwMode="auto">
                        <a:xfrm>
                          <a:off x="0" y="0"/>
                          <a:ext cx="990600" cy="859155"/>
                        </a:xfrm>
                        <a:custGeom>
                          <a:avLst/>
                          <a:gdLst>
                            <a:gd name="T0" fmla="*/ 0 w 1560"/>
                            <a:gd name="T1" fmla="*/ 0 h 1353"/>
                            <a:gd name="T2" fmla="*/ 1560 w 1560"/>
                            <a:gd name="T3" fmla="*/ 1353 h 1353"/>
                          </a:gdLst>
                          <a:ahLst/>
                          <a:cxnLst>
                            <a:cxn ang="0">
                              <a:pos x="T0" y="T1"/>
                            </a:cxn>
                            <a:cxn ang="0">
                              <a:pos x="T2" y="T3"/>
                            </a:cxn>
                          </a:cxnLst>
                          <a:rect l="0" t="0" r="r" b="b"/>
                          <a:pathLst>
                            <a:path w="1560" h="1353">
                              <a:moveTo>
                                <a:pt x="0" y="0"/>
                              </a:moveTo>
                              <a:lnTo>
                                <a:pt x="1560" y="1353"/>
                              </a:lnTo>
                            </a:path>
                          </a:pathLst>
                        </a:custGeom>
                        <a:noFill/>
                        <a:ln w="9525">
                          <a:solidFill>
                            <a:srgbClr val="000000"/>
                          </a:solidFill>
                          <a:prstDash val="lgDashDotDot"/>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207pt;margin-top:4.1pt;height:67.65pt;width:78pt;z-index:251675648;mso-width-relative:page;mso-height-relative:page;" filled="f" stroked="t" coordsize="1560,1353" o:gfxdata="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BYAAABk&#10;cnMvUEsBAhQAFAAAAAgAh07iQNpjMlzWAAAACQEAAA8AAAAAAAAAAQAgAAAAOAAAAGRycy9kb3du&#10;cmV2LnhtbFBLAQIUABQAAAAIAIdO4kDWNsfqzwIAAPYFAAAOAAAAAAAAAAEAIAAAADsBAABkcnMv&#10;ZTJvRG9jLnhtbFBLBQYAAAAABgAGAFkBAAB8BgAAAAA=&#10;" path="m0,0l1560,1353e">
                <v:path o:connectlocs="0,0;990600,859155" o:connectangles="0,0"/>
                <v:fill on="f" focussize="0,0"/>
                <v:stroke color="#000000" joinstyle="round" dashstyle="longDashDotDot"/>
                <v:imagedata o:title=""/>
                <o:lock v:ext="edit" aspectratio="f"/>
              </v:shape>
            </w:pict>
          </mc:Fallback>
        </mc:AlternateContent>
      </w:r>
      <w:r>
        <w:rPr>
          <w:noProof/>
          <w:sz w:val="32"/>
        </w:rPr>
        <mc:AlternateContent>
          <mc:Choice Requires="wps">
            <w:drawing>
              <wp:anchor distT="0" distB="0" distL="114300" distR="114300" simplePos="0" relativeHeight="251676672" behindDoc="0" locked="0" layoutInCell="1" allowOverlap="1" wp14:anchorId="64B86270" wp14:editId="10A54F90">
                <wp:simplePos x="0" y="0"/>
                <wp:positionH relativeFrom="column">
                  <wp:posOffset>2400300</wp:posOffset>
                </wp:positionH>
                <wp:positionV relativeFrom="paragraph">
                  <wp:posOffset>52070</wp:posOffset>
                </wp:positionV>
                <wp:extent cx="857250" cy="735330"/>
                <wp:effectExtent l="9525" t="13970" r="9525" b="12700"/>
                <wp:wrapNone/>
                <wp:docPr id="23" name="任意多边形 23"/>
                <wp:cNvGraphicFramePr/>
                <a:graphic xmlns:a="http://schemas.openxmlformats.org/drawingml/2006/main">
                  <a:graphicData uri="http://schemas.microsoft.com/office/word/2010/wordprocessingShape">
                    <wps:wsp>
                      <wps:cNvSpPr/>
                      <wps:spPr bwMode="auto">
                        <a:xfrm>
                          <a:off x="0" y="0"/>
                          <a:ext cx="857250" cy="735330"/>
                        </a:xfrm>
                        <a:custGeom>
                          <a:avLst/>
                          <a:gdLst>
                            <a:gd name="T0" fmla="*/ 0 w 1350"/>
                            <a:gd name="T1" fmla="*/ 0 h 1158"/>
                            <a:gd name="T2" fmla="*/ 1350 w 1350"/>
                            <a:gd name="T3" fmla="*/ 1158 h 1158"/>
                          </a:gdLst>
                          <a:ahLst/>
                          <a:cxnLst>
                            <a:cxn ang="0">
                              <a:pos x="T0" y="T1"/>
                            </a:cxn>
                            <a:cxn ang="0">
                              <a:pos x="T2" y="T3"/>
                            </a:cxn>
                          </a:cxnLst>
                          <a:rect l="0" t="0" r="r" b="b"/>
                          <a:pathLst>
                            <a:path w="1350" h="1158">
                              <a:moveTo>
                                <a:pt x="0" y="0"/>
                              </a:moveTo>
                              <a:lnTo>
                                <a:pt x="1350" y="1158"/>
                              </a:lnTo>
                            </a:path>
                          </a:pathLst>
                        </a:custGeom>
                        <a:noFill/>
                        <a:ln w="9525">
                          <a:solidFill>
                            <a:srgbClr val="000000"/>
                          </a:solidFill>
                          <a:prstDash val="lgDashDotDot"/>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89pt;margin-top:4.1pt;height:57.9pt;width:67.5pt;z-index:251676672;mso-width-relative:page;mso-height-relative:page;" filled="f" stroked="t" coordsize="1350,1158" o:gfxdata="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BYAAABkcnMv&#10;UEsBAhQAFAAAAAgAh07iQGzs9sLWAAAACQEAAA8AAAAAAAAAAQAgAAAAOAAAAGRycy9kb3ducmV2&#10;LnhtbFBLAQIUABQAAAAIAIdO4kDRllRdzAIAAPYFAAAOAAAAAAAAAAEAIAAAADsBAABkcnMvZTJv&#10;RG9jLnhtbFBLBQYAAAAABgAGAFkBAAB5BgAAAAA=&#10;" path="m0,0l1350,1158e">
                <v:path o:connectlocs="0,0;857250,735330" o:connectangles="0,0"/>
                <v:fill on="f" focussize="0,0"/>
                <v:stroke color="#000000" joinstyle="round" dashstyle="longDashDotDot"/>
                <v:imagedata o:title=""/>
                <o:lock v:ext="edit" aspectratio="f"/>
              </v:shape>
            </w:pict>
          </mc:Fallback>
        </mc:AlternateContent>
      </w:r>
      <w:r>
        <w:rPr>
          <w:noProof/>
          <w:sz w:val="32"/>
        </w:rPr>
        <mc:AlternateContent>
          <mc:Choice Requires="wps">
            <w:drawing>
              <wp:anchor distT="0" distB="0" distL="114300" distR="114300" simplePos="0" relativeHeight="251677696" behindDoc="0" locked="0" layoutInCell="1" allowOverlap="1" wp14:anchorId="30E9F7DE" wp14:editId="1AD6CE1A">
                <wp:simplePos x="0" y="0"/>
                <wp:positionH relativeFrom="column">
                  <wp:posOffset>1714500</wp:posOffset>
                </wp:positionH>
                <wp:positionV relativeFrom="paragraph">
                  <wp:posOffset>52070</wp:posOffset>
                </wp:positionV>
                <wp:extent cx="762000" cy="735330"/>
                <wp:effectExtent l="9525" t="13970" r="9525" b="12700"/>
                <wp:wrapNone/>
                <wp:docPr id="22" name="任意多边形 22"/>
                <wp:cNvGraphicFramePr/>
                <a:graphic xmlns:a="http://schemas.openxmlformats.org/drawingml/2006/main">
                  <a:graphicData uri="http://schemas.microsoft.com/office/word/2010/wordprocessingShape">
                    <wps:wsp>
                      <wps:cNvSpPr/>
                      <wps:spPr bwMode="auto">
                        <a:xfrm>
                          <a:off x="0" y="0"/>
                          <a:ext cx="762000" cy="735330"/>
                        </a:xfrm>
                        <a:custGeom>
                          <a:avLst/>
                          <a:gdLst>
                            <a:gd name="T0" fmla="*/ 0 w 1200"/>
                            <a:gd name="T1" fmla="*/ 0 h 1158"/>
                            <a:gd name="T2" fmla="*/ 1200 w 1200"/>
                            <a:gd name="T3" fmla="*/ 1158 h 1158"/>
                          </a:gdLst>
                          <a:ahLst/>
                          <a:cxnLst>
                            <a:cxn ang="0">
                              <a:pos x="T0" y="T1"/>
                            </a:cxn>
                            <a:cxn ang="0">
                              <a:pos x="T2" y="T3"/>
                            </a:cxn>
                          </a:cxnLst>
                          <a:rect l="0" t="0" r="r" b="b"/>
                          <a:pathLst>
                            <a:path w="1200" h="1158">
                              <a:moveTo>
                                <a:pt x="0" y="0"/>
                              </a:moveTo>
                              <a:lnTo>
                                <a:pt x="1200" y="1158"/>
                              </a:lnTo>
                            </a:path>
                          </a:pathLst>
                        </a:custGeom>
                        <a:noFill/>
                        <a:ln w="9525">
                          <a:solidFill>
                            <a:srgbClr val="000000"/>
                          </a:solidFill>
                          <a:prstDash val="lgDashDotDot"/>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135pt;margin-top:4.1pt;height:57.9pt;width:60pt;z-index:251677696;mso-width-relative:page;mso-height-relative:page;" filled="f" stroked="t" coordsize="1200,1158" o:gfxdata="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WAAAAZHJz&#10;L1BLAQIUABQAAAAIAIdO4kBtM/J/2AAAAAkBAAAPAAAAAAAAAAEAIAAAADgAAABkcnMvZG93bnJl&#10;di54bWxQSwECFAAUAAAACACHTuJAU8pHLssCAAD2BQAADgAAAAAAAAABACAAAAA9AQAAZHJzL2Uy&#10;b0RvYy54bWxQSwUGAAAAAAYABgBZAQAAegYAAAAA&#10;" path="m0,0l1200,1158e">
                <v:path o:connectlocs="0,0;762000,735330" o:connectangles="0,0"/>
                <v:fill on="f" focussize="0,0"/>
                <v:stroke color="#000000" joinstyle="round" dashstyle="longDashDotDot"/>
                <v:imagedata o:title=""/>
                <o:lock v:ext="edit" aspectratio="f"/>
              </v:shape>
            </w:pict>
          </mc:Fallback>
        </mc:AlternateContent>
      </w:r>
      <w:r>
        <w:rPr>
          <w:noProof/>
          <w:sz w:val="32"/>
        </w:rPr>
        <mc:AlternateContent>
          <mc:Choice Requires="wps">
            <w:drawing>
              <wp:anchor distT="0" distB="0" distL="114300" distR="114300" simplePos="0" relativeHeight="251678720" behindDoc="0" locked="0" layoutInCell="1" allowOverlap="1" wp14:anchorId="3DAD75BD" wp14:editId="428AB9A3">
                <wp:simplePos x="0" y="0"/>
                <wp:positionH relativeFrom="column">
                  <wp:posOffset>1485900</wp:posOffset>
                </wp:positionH>
                <wp:positionV relativeFrom="paragraph">
                  <wp:posOffset>151130</wp:posOffset>
                </wp:positionV>
                <wp:extent cx="800100" cy="792480"/>
                <wp:effectExtent l="9525" t="8255" r="9525" b="889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792480"/>
                        </a:xfrm>
                        <a:prstGeom prst="line">
                          <a:avLst/>
                        </a:prstGeom>
                        <a:noFill/>
                        <a:ln w="9525">
                          <a:solidFill>
                            <a:srgbClr val="000000"/>
                          </a:solidFill>
                          <a:prstDash val="lgDashDotDot"/>
                          <a:round/>
                        </a:ln>
                      </wps:spPr>
                      <wps:bodyPr/>
                    </wps:wsp>
                  </a:graphicData>
                </a:graphic>
              </wp:anchor>
            </w:drawing>
          </mc:Choice>
          <mc:Fallback xmlns:wpsCustomData="http://www.wps.cn/officeDocument/2013/wpsCustomData">
            <w:pict>
              <v:line id="_x0000_s1026" o:spid="_x0000_s1026" o:spt="20" style="position:absolute;left:0pt;margin-left:117pt;margin-top:11.9pt;height:62.4pt;width:63pt;z-index:251678720;mso-width-relative:page;mso-height-relative:page;" filled="f" stroked="t" coordsize="21600,21600" o:gfxdata="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cWxX22AAAAAoBAAAPAAAAAAAAAAEA&#10;IAAAADgAAABkcnMvZG93bnJldi54bWxQSwECFAAUAAAACACHTuJANZB2W/kBAADQAwAADgAAAAAA&#10;AAABACAAAAA9AQAAZHJzL2Uyb0RvYy54bWxQSwUGAAAAAAYABgBZAQAAqAUAAAAA&#10;">
                <v:fill on="f" focussize="0,0"/>
                <v:stroke color="#000000" joinstyle="round" dashstyle="longDashDotDot"/>
                <v:imagedata o:title=""/>
                <o:lock v:ext="edit" aspectratio="f"/>
              </v:line>
            </w:pict>
          </mc:Fallback>
        </mc:AlternateContent>
      </w:r>
      <w:r>
        <w:rPr>
          <w:noProof/>
          <w:sz w:val="32"/>
        </w:rPr>
        <mc:AlternateContent>
          <mc:Choice Requires="wps">
            <w:drawing>
              <wp:anchor distT="0" distB="0" distL="114300" distR="114300" simplePos="0" relativeHeight="251680768" behindDoc="0" locked="0" layoutInCell="1" allowOverlap="1" wp14:anchorId="5F008438" wp14:editId="31DD48AA">
                <wp:simplePos x="0" y="0"/>
                <wp:positionH relativeFrom="column">
                  <wp:posOffset>800100</wp:posOffset>
                </wp:positionH>
                <wp:positionV relativeFrom="paragraph">
                  <wp:posOffset>52070</wp:posOffset>
                </wp:positionV>
                <wp:extent cx="685800" cy="0"/>
                <wp:effectExtent l="9525" t="13970" r="9525" b="508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3pt;margin-top:4.1pt;height:0pt;width:54pt;z-index:251680768;mso-width-relative:page;mso-height-relative:page;" filled="f" stroked="t" coordsize="21600,21600" o:gfxdata="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d+t1yNMAAAAHAQAADwAAAAAAAAABACAAAAA4AAAAZHJzL2Rvd25yZXYueG1sUEsB&#10;AhQAFAAAAAgAh07iQH8LIOHkAQAAqwMAAA4AAAAAAAAAAQAgAAAAOAEAAGRycy9lMm9Eb2MueG1s&#10;UEsFBgAAAAAGAAYAWQEAAI4FA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85888" behindDoc="0" locked="0" layoutInCell="1" allowOverlap="1" wp14:anchorId="11395FF4" wp14:editId="6122BDF9">
                <wp:simplePos x="0" y="0"/>
                <wp:positionH relativeFrom="column">
                  <wp:posOffset>4229100</wp:posOffset>
                </wp:positionH>
                <wp:positionV relativeFrom="paragraph">
                  <wp:posOffset>457200</wp:posOffset>
                </wp:positionV>
                <wp:extent cx="371475" cy="291465"/>
                <wp:effectExtent l="9525" t="9525" r="9525" b="13335"/>
                <wp:wrapNone/>
                <wp:docPr id="19" name="任意多边形 19"/>
                <wp:cNvGraphicFramePr/>
                <a:graphic xmlns:a="http://schemas.openxmlformats.org/drawingml/2006/main">
                  <a:graphicData uri="http://schemas.microsoft.com/office/word/2010/wordprocessingShape">
                    <wps:wsp>
                      <wps:cNvSpPr/>
                      <wps:spPr bwMode="auto">
                        <a:xfrm>
                          <a:off x="0" y="0"/>
                          <a:ext cx="371475" cy="291465"/>
                        </a:xfrm>
                        <a:custGeom>
                          <a:avLst/>
                          <a:gdLst>
                            <a:gd name="T0" fmla="*/ 0 w 585"/>
                            <a:gd name="T1" fmla="*/ 459 h 459"/>
                            <a:gd name="T2" fmla="*/ 585 w 585"/>
                            <a:gd name="T3" fmla="*/ 0 h 459"/>
                          </a:gdLst>
                          <a:ahLst/>
                          <a:cxnLst>
                            <a:cxn ang="0">
                              <a:pos x="T0" y="T1"/>
                            </a:cxn>
                            <a:cxn ang="0">
                              <a:pos x="T2" y="T3"/>
                            </a:cxn>
                          </a:cxnLst>
                          <a:rect l="0" t="0" r="r" b="b"/>
                          <a:pathLst>
                            <a:path w="585" h="459">
                              <a:moveTo>
                                <a:pt x="0" y="459"/>
                              </a:moveTo>
                              <a:lnTo>
                                <a:pt x="585"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333pt;margin-top:36pt;height:22.95pt;width:29.25pt;z-index:251685888;mso-width-relative:page;mso-height-relative:page;" filled="f" stroked="t" coordsize="585,459" o:gfxdata="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yd9k+9sAAAAKAQAADwAAAAAAAAABACAAAAA4AAAAZHJzL2Rvd25yZXYueG1sUEsBAhQA&#10;FAAAAAgAh07iQKbFlP29AgAAzAUAAA4AAAAAAAAAAQAgAAAAQAEAAGRycy9lMm9Eb2MueG1sUEsF&#10;BgAAAAAGAAYAWQEAAG8GAAAAAA==&#10;" path="m0,459l585,0e">
                <v:path o:connectlocs="0,291465;371475,0" o:connectangles="0,0"/>
                <v:fill on="f" focussize="0,0"/>
                <v:stroke color="#000000" joinstyle="round"/>
                <v:imagedata o:title=""/>
                <o:lock v:ext="edit" aspectratio="f"/>
              </v:shape>
            </w:pict>
          </mc:Fallback>
        </mc:AlternateContent>
      </w:r>
    </w:p>
    <w:p w14:paraId="53F233BF" w14:textId="77777777" w:rsidR="005A75C0" w:rsidRDefault="005A75C0">
      <w:pPr>
        <w:spacing w:line="400" w:lineRule="exact"/>
      </w:pPr>
    </w:p>
    <w:p w14:paraId="0DB8058D" w14:textId="77777777" w:rsidR="005A75C0" w:rsidRDefault="00132D8D">
      <w:pPr>
        <w:spacing w:line="400" w:lineRule="exact"/>
        <w:ind w:firstLineChars="2250" w:firstLine="7200"/>
      </w:pPr>
      <w:r>
        <w:rPr>
          <w:noProof/>
          <w:sz w:val="32"/>
        </w:rPr>
        <mc:AlternateContent>
          <mc:Choice Requires="wps">
            <w:drawing>
              <wp:anchor distT="0" distB="0" distL="114300" distR="114300" simplePos="0" relativeHeight="251679744" behindDoc="0" locked="0" layoutInCell="1" allowOverlap="1" wp14:anchorId="0CDEEB5A" wp14:editId="5EF792C4">
                <wp:simplePos x="0" y="0"/>
                <wp:positionH relativeFrom="column">
                  <wp:posOffset>1143000</wp:posOffset>
                </wp:positionH>
                <wp:positionV relativeFrom="paragraph">
                  <wp:posOffset>358140</wp:posOffset>
                </wp:positionV>
                <wp:extent cx="1600200" cy="0"/>
                <wp:effectExtent l="9525" t="5715" r="9525" b="1333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Dot"/>
                          <a:round/>
                        </a:ln>
                      </wps:spPr>
                      <wps:bodyPr/>
                    </wps:wsp>
                  </a:graphicData>
                </a:graphic>
              </wp:anchor>
            </w:drawing>
          </mc:Choice>
          <mc:Fallback xmlns:wpsCustomData="http://www.wps.cn/officeDocument/2013/wpsCustomData">
            <w:pict>
              <v:line id="_x0000_s1026" o:spid="_x0000_s1026" o:spt="20" style="position:absolute;left:0pt;margin-left:90pt;margin-top:28.2pt;height:0pt;width:126pt;z-index:251679744;mso-width-relative:page;mso-height-relative:page;" filled="f" stroked="t" coordsize="21600,21600" o:gfxdata="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FdDxdgAAAAJAQAADwAAAAAAAAABACAAAAA4AAAA&#10;ZHJzL2Rvd25yZXYueG1sUEsBAhQAFAAAAAgAh07iQNO3rI/xAQAAyQMAAA4AAAAAAAAAAQAgAAAA&#10;PQEAAGRycy9lMm9Eb2MueG1sUEsFBgAAAAAGAAYAWQEAAKAFAAAAAA==&#10;">
                <v:fill on="f" focussize="0,0"/>
                <v:stroke color="#000000" joinstyle="round" dashstyle="longDashDot"/>
                <v:imagedata o:title=""/>
                <o:lock v:ext="edit" aspectratio="f"/>
              </v:line>
            </w:pict>
          </mc:Fallback>
        </mc:AlternateContent>
      </w:r>
      <w:r>
        <w:rPr>
          <w:noProof/>
          <w:sz w:val="32"/>
        </w:rPr>
        <mc:AlternateContent>
          <mc:Choice Requires="wps">
            <w:drawing>
              <wp:anchor distT="0" distB="0" distL="114300" distR="114300" simplePos="0" relativeHeight="251670528" behindDoc="0" locked="0" layoutInCell="1" allowOverlap="1" wp14:anchorId="5AC65672" wp14:editId="05EF4D2D">
                <wp:simplePos x="0" y="0"/>
                <wp:positionH relativeFrom="column">
                  <wp:posOffset>3429000</wp:posOffset>
                </wp:positionH>
                <wp:positionV relativeFrom="paragraph">
                  <wp:posOffset>358140</wp:posOffset>
                </wp:positionV>
                <wp:extent cx="317500" cy="61595"/>
                <wp:effectExtent l="9525" t="5715" r="6350" b="8890"/>
                <wp:wrapNone/>
                <wp:docPr id="17" name="任意多边形 17"/>
                <wp:cNvGraphicFramePr/>
                <a:graphic xmlns:a="http://schemas.openxmlformats.org/drawingml/2006/main">
                  <a:graphicData uri="http://schemas.microsoft.com/office/word/2010/wordprocessingShape">
                    <wps:wsp>
                      <wps:cNvSpPr/>
                      <wps:spPr bwMode="auto">
                        <a:xfrm>
                          <a:off x="0" y="0"/>
                          <a:ext cx="317500" cy="61595"/>
                        </a:xfrm>
                        <a:custGeom>
                          <a:avLst/>
                          <a:gdLst>
                            <a:gd name="T0" fmla="*/ 500 w 500"/>
                            <a:gd name="T1" fmla="*/ 0 h 97"/>
                            <a:gd name="T2" fmla="*/ 0 w 500"/>
                            <a:gd name="T3" fmla="*/ 97 h 97"/>
                          </a:gdLst>
                          <a:ahLst/>
                          <a:cxnLst>
                            <a:cxn ang="0">
                              <a:pos x="T0" y="T1"/>
                            </a:cxn>
                            <a:cxn ang="0">
                              <a:pos x="T2" y="T3"/>
                            </a:cxn>
                          </a:cxnLst>
                          <a:rect l="0" t="0" r="r" b="b"/>
                          <a:pathLst>
                            <a:path w="500" h="97">
                              <a:moveTo>
                                <a:pt x="500" y="0"/>
                              </a:moveTo>
                              <a:lnTo>
                                <a:pt x="0" y="97"/>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270pt;margin-top:28.2pt;height:4.85pt;width:25pt;z-index:251670528;mso-width-relative:page;mso-height-relative:page;" filled="f" stroked="t" coordsize="500,97" o:gfxdata="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Jw7z9tkAAAAJAQAADwAAAAAAAAABACAAAAA4AAAAZHJzL2Rvd25yZXYueG1sUEsBAhQAFAAAAAgA&#10;h07iQK9hi3S5AgAAxgUAAA4AAAAAAAAAAQAgAAAAPgEAAGRycy9lMm9Eb2MueG1sUEsFBgAAAAAG&#10;AAYAWQEAAGkGAAAAAA==&#10;" path="m500,0l0,97e">
                <v:path o:connectlocs="317500,0;0,61595" o:connectangles="0,0"/>
                <v:fill on="f" focussize="0,0"/>
                <v:stroke color="#000000" joinstyle="round"/>
                <v:imagedata o:title=""/>
                <o:lock v:ext="edit" aspectratio="f"/>
              </v:shape>
            </w:pict>
          </mc:Fallback>
        </mc:AlternateContent>
      </w:r>
      <w:r>
        <w:rPr>
          <w:noProof/>
          <w:sz w:val="32"/>
        </w:rPr>
        <mc:AlternateContent>
          <mc:Choice Requires="wps">
            <w:drawing>
              <wp:anchor distT="0" distB="0" distL="114300" distR="114300" simplePos="0" relativeHeight="251684864" behindDoc="0" locked="0" layoutInCell="1" allowOverlap="1" wp14:anchorId="48707131" wp14:editId="1CB34755">
                <wp:simplePos x="0" y="0"/>
                <wp:positionH relativeFrom="column">
                  <wp:posOffset>4457700</wp:posOffset>
                </wp:positionH>
                <wp:positionV relativeFrom="paragraph">
                  <wp:posOffset>237490</wp:posOffset>
                </wp:positionV>
                <wp:extent cx="0" cy="452120"/>
                <wp:effectExtent l="47625" t="18415" r="47625" b="571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2120"/>
                        </a:xfrm>
                        <a:prstGeom prst="line">
                          <a:avLst/>
                        </a:prstGeom>
                        <a:noFill/>
                        <a:ln w="9525">
                          <a:solidFill>
                            <a:srgbClr val="000000"/>
                          </a:solidFill>
                          <a:round/>
                          <a:tailEnd type="triangle" w="sm" len="sm"/>
                        </a:ln>
                      </wps:spPr>
                      <wps:bodyPr/>
                    </wps:wsp>
                  </a:graphicData>
                </a:graphic>
              </wp:anchor>
            </w:drawing>
          </mc:Choice>
          <mc:Fallback xmlns:wpsCustomData="http://www.wps.cn/officeDocument/2013/wpsCustomData">
            <w:pict>
              <v:line id="_x0000_s1026" o:spid="_x0000_s1026" o:spt="20" style="position:absolute;left:0pt;flip:y;margin-left:351pt;margin-top:18.7pt;height:35.6pt;width:0pt;z-index:251684864;mso-width-relative:page;mso-height-relative:page;" filled="f" stroked="t" coordsize="21600,21600" o:gfxdata="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0PKW1NgAAAAKAQAA&#10;DwAAAAAAAAABACAAAAA4AAAAZHJzL2Rvd25yZXYueG1sUEsBAhQAFAAAAAgAh07iQIutoe0DAgAA&#10;4QMAAA4AAAAAAAAAAQAgAAAAPQEAAGRycy9lMm9Eb2MueG1sUEsFBgAAAAAGAAYAWQEAALIFAAAA&#10;AA==&#10;">
                <v:fill on="f" focussize="0,0"/>
                <v:stroke color="#000000" joinstyle="round" endarrow="block" endarrowwidth="narrow" endarrowlength="short"/>
                <v:imagedata o:title=""/>
                <o:lock v:ext="edit" aspectratio="f"/>
              </v:line>
            </w:pict>
          </mc:Fallback>
        </mc:AlternateContent>
      </w:r>
      <w:r>
        <w:rPr>
          <w:noProof/>
          <w:sz w:val="32"/>
        </w:rPr>
        <mc:AlternateContent>
          <mc:Choice Requires="wps">
            <w:drawing>
              <wp:anchor distT="0" distB="0" distL="114300" distR="114300" simplePos="0" relativeHeight="251683840" behindDoc="0" locked="0" layoutInCell="1" allowOverlap="1" wp14:anchorId="24C45C40" wp14:editId="1C13CAF5">
                <wp:simplePos x="0" y="0"/>
                <wp:positionH relativeFrom="column">
                  <wp:posOffset>4229100</wp:posOffset>
                </wp:positionH>
                <wp:positionV relativeFrom="paragraph">
                  <wp:posOffset>237490</wp:posOffset>
                </wp:positionV>
                <wp:extent cx="457200" cy="0"/>
                <wp:effectExtent l="9525" t="8890" r="9525" b="1016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33pt;margin-top:18.7pt;height:0pt;width:36pt;z-index:251683840;mso-width-relative:page;mso-height-relative:page;" filled="f" stroked="t" coordsize="21600,21600" o:gfxdata="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w7J23XAAAACQEAAA8AAAAAAAAAAQAgAAAAOAAAAGRycy9kb3ducmV2Lnht&#10;bFBLAQIUABQAAAAIAIdO4kATyc2e5AEAAKsDAAAOAAAAAAAAAAEAIAAAADwBAABkcnMvZTJvRG9j&#10;LnhtbFBLBQYAAAAABgAGAFkBAACSBQ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86912" behindDoc="0" locked="0" layoutInCell="1" allowOverlap="1" wp14:anchorId="3E5DEC53" wp14:editId="34400565">
                <wp:simplePos x="0" y="0"/>
                <wp:positionH relativeFrom="column">
                  <wp:posOffset>4457700</wp:posOffset>
                </wp:positionH>
                <wp:positionV relativeFrom="paragraph">
                  <wp:posOffset>48895</wp:posOffset>
                </wp:positionV>
                <wp:extent cx="114300" cy="189230"/>
                <wp:effectExtent l="0" t="10795" r="9525" b="9525"/>
                <wp:wrapNone/>
                <wp:docPr id="14" name="任意多边形 14"/>
                <wp:cNvGraphicFramePr/>
                <a:graphic xmlns:a="http://schemas.openxmlformats.org/drawingml/2006/main">
                  <a:graphicData uri="http://schemas.microsoft.com/office/word/2010/wordprocessingShape">
                    <wps:wsp>
                      <wps:cNvSpPr/>
                      <wps:spPr bwMode="auto">
                        <a:xfrm>
                          <a:off x="0" y="0"/>
                          <a:ext cx="114300" cy="189230"/>
                        </a:xfrm>
                        <a:custGeom>
                          <a:avLst/>
                          <a:gdLst>
                            <a:gd name="G0" fmla="+- 0 0 0"/>
                            <a:gd name="G1" fmla="+- 20620 0 0"/>
                            <a:gd name="G2" fmla="+- 21600 0 0"/>
                            <a:gd name="T0" fmla="*/ 6431 w 21600"/>
                            <a:gd name="T1" fmla="*/ 0 h 20620"/>
                            <a:gd name="T2" fmla="*/ 21600 w 21600"/>
                            <a:gd name="T3" fmla="*/ 20620 h 20620"/>
                            <a:gd name="T4" fmla="*/ 0 w 21600"/>
                            <a:gd name="T5" fmla="*/ 20620 h 20620"/>
                          </a:gdLst>
                          <a:ahLst/>
                          <a:cxnLst>
                            <a:cxn ang="0">
                              <a:pos x="T0" y="T1"/>
                            </a:cxn>
                            <a:cxn ang="0">
                              <a:pos x="T2" y="T3"/>
                            </a:cxn>
                            <a:cxn ang="0">
                              <a:pos x="T4" y="T5"/>
                            </a:cxn>
                          </a:cxnLst>
                          <a:rect l="0" t="0" r="r" b="b"/>
                          <a:pathLst>
                            <a:path w="21600" h="20620" fill="none" extrusionOk="0">
                              <a:moveTo>
                                <a:pt x="6431" y="-1"/>
                              </a:moveTo>
                              <a:cubicBezTo>
                                <a:pt x="15454" y="2813"/>
                                <a:pt x="21600" y="11167"/>
                                <a:pt x="21600" y="20620"/>
                              </a:cubicBezTo>
                            </a:path>
                            <a:path w="21600" h="20620" stroke="0" extrusionOk="0">
                              <a:moveTo>
                                <a:pt x="6431" y="-1"/>
                              </a:moveTo>
                              <a:cubicBezTo>
                                <a:pt x="15454" y="2813"/>
                                <a:pt x="21600" y="11167"/>
                                <a:pt x="21600" y="20620"/>
                              </a:cubicBezTo>
                              <a:lnTo>
                                <a:pt x="0" y="20620"/>
                              </a:lnTo>
                              <a:close/>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351pt;margin-top:3.85pt;height:14.9pt;width:9pt;z-index:251686912;mso-width-relative:page;mso-height-relative:page;" filled="f" stroked="t" coordsize="21600,20620" o:gfxdata="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BYAAABkcnMvUEsBAhQAFAAAAAgAh07iQDwJEVvWAAAACAEAAA8AAAAAAAAAAQAgAAAAOAAAAGRy&#10;cy9kb3ducmV2LnhtbFBLAQIUABQAAAAIAIdO4kAk0a7hRwMAADUIAAAOAAAAAAAAAAEAIAAAADsB&#10;AABkcnMvZTJvRG9jLnhtbFBLBQYAAAAABgAGAFkBAAD0BgAAAAA=&#10;" path="m6431,-1nfc15454,2813,21600,11167,21600,20620em6431,-1nsc15454,2813,21600,11167,21600,20620l0,20620xe">
                <v:path o:connectlocs="34030,0;114300,189230;0,189230" o:connectangles="0,0,0"/>
                <v:fill on="f" focussize="0,0"/>
                <v:stroke color="#000000" joinstyle="round"/>
                <v:imagedata o:title=""/>
                <o:lock v:ext="edit" aspectratio="f"/>
              </v:shape>
            </w:pict>
          </mc:Fallback>
        </mc:AlternateContent>
      </w:r>
      <w:r>
        <w:rPr>
          <w:noProof/>
          <w:sz w:val="32"/>
        </w:rPr>
        <mc:AlternateContent>
          <mc:Choice Requires="wps">
            <w:drawing>
              <wp:anchor distT="0" distB="0" distL="114300" distR="114300" simplePos="0" relativeHeight="251671552" behindDoc="0" locked="0" layoutInCell="1" allowOverlap="1" wp14:anchorId="171BB3FC" wp14:editId="1CD4782E">
                <wp:simplePos x="0" y="0"/>
                <wp:positionH relativeFrom="column">
                  <wp:posOffset>4000500</wp:posOffset>
                </wp:positionH>
                <wp:positionV relativeFrom="paragraph">
                  <wp:posOffset>237490</wp:posOffset>
                </wp:positionV>
                <wp:extent cx="228600" cy="99060"/>
                <wp:effectExtent l="9525" t="8890" r="9525" b="63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906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315pt;margin-top:18.7pt;height:7.8pt;width:18pt;z-index:251671552;mso-width-relative:page;mso-height-relative:page;" filled="f" stroked="t" coordsize="21600,21600" o:gfxdata="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NxLxNcAAAAJAQAADwAAAAAAAAABACAAAAA4AAAAZHJz&#10;L2Rvd25yZXYueG1sUEsBAhQAFAAAAAgAh07iQDadaHLvAQAAuQMAAA4AAAAAAAAAAQAgAAAAPAEA&#10;AGRycy9lMm9Eb2MueG1sUEsFBgAAAAAGAAYAWQEAAJ0FA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8480" behindDoc="0" locked="0" layoutInCell="1" allowOverlap="1" wp14:anchorId="1E1347F1" wp14:editId="64BBAA1C">
                <wp:simplePos x="0" y="0"/>
                <wp:positionH relativeFrom="column">
                  <wp:posOffset>3721100</wp:posOffset>
                </wp:positionH>
                <wp:positionV relativeFrom="paragraph">
                  <wp:posOffset>237490</wp:posOffset>
                </wp:positionV>
                <wp:extent cx="165100" cy="149860"/>
                <wp:effectExtent l="6350" t="8890" r="9525" b="12700"/>
                <wp:wrapNone/>
                <wp:docPr id="12" name="任意多边形 12"/>
                <wp:cNvGraphicFramePr/>
                <a:graphic xmlns:a="http://schemas.openxmlformats.org/drawingml/2006/main">
                  <a:graphicData uri="http://schemas.microsoft.com/office/word/2010/wordprocessingShape">
                    <wps:wsp>
                      <wps:cNvSpPr/>
                      <wps:spPr bwMode="auto">
                        <a:xfrm>
                          <a:off x="0" y="0"/>
                          <a:ext cx="165100" cy="149860"/>
                        </a:xfrm>
                        <a:custGeom>
                          <a:avLst/>
                          <a:gdLst>
                            <a:gd name="T0" fmla="*/ 0 w 260"/>
                            <a:gd name="T1" fmla="*/ 236 h 236"/>
                            <a:gd name="T2" fmla="*/ 260 w 260"/>
                            <a:gd name="T3" fmla="*/ 0 h 236"/>
                          </a:gdLst>
                          <a:ahLst/>
                          <a:cxnLst>
                            <a:cxn ang="0">
                              <a:pos x="T0" y="T1"/>
                            </a:cxn>
                            <a:cxn ang="0">
                              <a:pos x="T2" y="T3"/>
                            </a:cxn>
                          </a:cxnLst>
                          <a:rect l="0" t="0" r="r" b="b"/>
                          <a:pathLst>
                            <a:path w="260" h="236">
                              <a:moveTo>
                                <a:pt x="0" y="236"/>
                              </a:moveTo>
                              <a:lnTo>
                                <a:pt x="26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style="position:absolute;left:0pt;margin-left:293pt;margin-top:18.7pt;height:11.8pt;width:13pt;z-index:251668480;mso-width-relative:page;mso-height-relative:page;" filled="f" stroked="t" coordsize="260,236" o:gfxdata="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DOuEcn2AAAAAkBAAAPAAAAAAAAAAEAIAAAADgAAABkcnMvZG93bnJldi54bWxQSwECFAAUAAAA&#10;CACHTuJAI+kEybwCAADMBQAADgAAAAAAAAABACAAAAA9AQAAZHJzL2Uyb0RvYy54bWxQSwUGAAAA&#10;AAYABgBZAQAAawYAAAAA&#10;" path="m0,236l260,0e">
                <v:path o:connectlocs="0,149860;165100,0" o:connectangles="0,0"/>
                <v:fill on="f" focussize="0,0"/>
                <v:stroke color="#000000" joinstyle="round"/>
                <v:imagedata o:title=""/>
                <o:lock v:ext="edit" aspectratio="f"/>
              </v:shape>
            </w:pict>
          </mc:Fallback>
        </mc:AlternateContent>
      </w:r>
      <w:r>
        <w:rPr>
          <w:noProof/>
          <w:sz w:val="32"/>
        </w:rPr>
        <mc:AlternateContent>
          <mc:Choice Requires="wps">
            <w:drawing>
              <wp:anchor distT="0" distB="0" distL="114300" distR="114300" simplePos="0" relativeHeight="251669504" behindDoc="0" locked="0" layoutInCell="1" allowOverlap="1" wp14:anchorId="0E79F1E8" wp14:editId="7741FCD0">
                <wp:simplePos x="0" y="0"/>
                <wp:positionH relativeFrom="column">
                  <wp:posOffset>3886200</wp:posOffset>
                </wp:positionH>
                <wp:positionV relativeFrom="paragraph">
                  <wp:posOffset>237490</wp:posOffset>
                </wp:positionV>
                <wp:extent cx="114300" cy="99060"/>
                <wp:effectExtent l="9525" t="8890" r="9525" b="63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9906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06pt;margin-top:18.7pt;height:7.8pt;width:9pt;z-index:251669504;mso-width-relative:page;mso-height-relative:page;" filled="f" stroked="t" coordsize="21600,21600" o:gfxdata="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q8lkrXAAAACQEAAA8AAAAAAAAAAQAgAAAAOAAAAGRycy9kb3ducmV2&#10;LnhtbFBLAQIUABQAAAAIAIdO4kBkvUCl5wEAAK8DAAAOAAAAAAAAAAEAIAAAADwBAABkcnMvZTJv&#10;RG9jLnhtbFBLBQYAAAAABgAGAFkBAACVBQ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7456" behindDoc="0" locked="0" layoutInCell="1" allowOverlap="1" wp14:anchorId="398CA5DC" wp14:editId="63C3AAC8">
                <wp:simplePos x="0" y="0"/>
                <wp:positionH relativeFrom="column">
                  <wp:posOffset>3200400</wp:posOffset>
                </wp:positionH>
                <wp:positionV relativeFrom="paragraph">
                  <wp:posOffset>237490</wp:posOffset>
                </wp:positionV>
                <wp:extent cx="228600" cy="198120"/>
                <wp:effectExtent l="9525" t="8890" r="9525" b="1206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981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2pt;margin-top:18.7pt;height:15.6pt;width:18pt;z-index:251667456;mso-width-relative:page;mso-height-relative:page;" filled="f" stroked="t" coordsize="21600,21600" o:gfxdata="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H5NZPYAAAACQEAAA8AAAAAAAAAAQAgAAAAOAAAAGRycy9kb3du&#10;cmV2LnhtbFBLAQIUABQAAAAIAIdO4kDGiyqE6QEAALADAAAOAAAAAAAAAAEAIAAAAD0BAABkcnMv&#10;ZTJvRG9jLnhtbFBLBQYAAAAABgAGAFkBAACYBQ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6432" behindDoc="0" locked="0" layoutInCell="1" allowOverlap="1" wp14:anchorId="647BADE5" wp14:editId="77CB11F7">
                <wp:simplePos x="0" y="0"/>
                <wp:positionH relativeFrom="column">
                  <wp:posOffset>2857500</wp:posOffset>
                </wp:positionH>
                <wp:positionV relativeFrom="paragraph">
                  <wp:posOffset>237490</wp:posOffset>
                </wp:positionV>
                <wp:extent cx="342900" cy="297180"/>
                <wp:effectExtent l="9525" t="8890" r="9525" b="825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971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225pt;margin-top:18.7pt;height:23.4pt;width:27pt;z-index:251666432;mso-width-relative:page;mso-height-relative:page;" filled="f" stroked="t" coordsize="21600,21600" o:gfxdata="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09ybYAAAACQEAAA8AAAAAAAAAAQAgAAAAOAAAAGRy&#10;cy9kb3ducmV2LnhtbFBLAQIUABQAAAAIAIdO4kDCLPlC7wEAALgDAAAOAAAAAAAAAAEAIAAAAD0B&#10;AABkcnMvZTJvRG9jLnhtbFBLBQYAAAAABgAGAFkBAACeBQ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447D2086" wp14:editId="0F558ED2">
                <wp:simplePos x="0" y="0"/>
                <wp:positionH relativeFrom="column">
                  <wp:posOffset>2514600</wp:posOffset>
                </wp:positionH>
                <wp:positionV relativeFrom="paragraph">
                  <wp:posOffset>237490</wp:posOffset>
                </wp:positionV>
                <wp:extent cx="342900" cy="297180"/>
                <wp:effectExtent l="9525" t="8890" r="9525"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971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8pt;margin-top:18.7pt;height:23.4pt;width:27pt;z-index:251665408;mso-width-relative:page;mso-height-relative:page;" filled="f" stroked="t" coordsize="21600,21600" o:gfxdata="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vfniLYAAAACQEAAA8AAAAAAAAAAQAgAAAAOAAAAGRycy9kb3du&#10;cmV2LnhtbFBLAQIUABQAAAAIAIdO4kC1IVaN6QEAAK4DAAAOAAAAAAAAAAEAIAAAAD0BAABkcnMv&#10;ZTJvRG9jLnhtbFBLBQYAAAAABgAGAFkBAACYBQ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4384" behindDoc="0" locked="0" layoutInCell="1" allowOverlap="1" wp14:anchorId="6054D578" wp14:editId="318E4BDD">
                <wp:simplePos x="0" y="0"/>
                <wp:positionH relativeFrom="column">
                  <wp:posOffset>2171700</wp:posOffset>
                </wp:positionH>
                <wp:positionV relativeFrom="paragraph">
                  <wp:posOffset>237490</wp:posOffset>
                </wp:positionV>
                <wp:extent cx="342900" cy="297180"/>
                <wp:effectExtent l="9525" t="8890" r="9525" b="82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971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71pt;margin-top:18.7pt;height:23.4pt;width:27pt;z-index:251664384;mso-width-relative:page;mso-height-relative:page;" filled="f" stroked="t" coordsize="21600,21600" o:gfxdata="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&#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T449H2AAAAAkBAAAPAAAAAAAAAAEAIAAAADgAAABk&#10;cnMvZG93bnJldi54bWxQSwECFAAUAAAACACHTuJApLhZTfABAAC4AwAADgAAAAAAAAABACAAAAA9&#10;AQAAZHJzL2Uyb0RvYy54bWxQSwUGAAAAAAYABgBZAQAAnwU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3360" behindDoc="0" locked="0" layoutInCell="1" allowOverlap="1" wp14:anchorId="3B012D02" wp14:editId="372889C2">
                <wp:simplePos x="0" y="0"/>
                <wp:positionH relativeFrom="column">
                  <wp:posOffset>1828800</wp:posOffset>
                </wp:positionH>
                <wp:positionV relativeFrom="paragraph">
                  <wp:posOffset>237490</wp:posOffset>
                </wp:positionV>
                <wp:extent cx="342900" cy="297180"/>
                <wp:effectExtent l="9525" t="8890" r="952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971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44pt;margin-top:18.7pt;height:23.4pt;width:27pt;z-index:251663360;mso-width-relative:page;mso-height-relative:page;" filled="f" stroked="t" coordsize="21600,21600" o:gfxdata="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ZpEILXAAAACQEAAA8AAAAAAAAAAQAgAAAAOAAAAGRycy9kb3du&#10;cmV2LnhtbFBLAQIUABQAAAAIAIdO4kACkcYb6gEAAK4DAAAOAAAAAAAAAAEAIAAAADwBAABkcnMv&#10;ZTJvRG9jLnhtbFBLBQYAAAAABgAGAFkBAACYBQAAAAA=&#10;">
                <v:fill on="f" focussize="0,0"/>
                <v:stroke color="#000000" joinstyle="round"/>
                <v:imagedata o:title=""/>
                <o:lock v:ext="edit" aspectratio="f"/>
              </v:line>
            </w:pict>
          </mc:Fallback>
        </mc:AlternateContent>
      </w:r>
      <w:r>
        <w:rPr>
          <w:noProof/>
          <w:sz w:val="32"/>
        </w:rPr>
        <mc:AlternateContent>
          <mc:Choice Requires="wps">
            <w:drawing>
              <wp:anchor distT="0" distB="0" distL="114300" distR="114300" simplePos="0" relativeHeight="251662336" behindDoc="0" locked="0" layoutInCell="1" allowOverlap="1" wp14:anchorId="29399DC3" wp14:editId="226603DB">
                <wp:simplePos x="0" y="0"/>
                <wp:positionH relativeFrom="column">
                  <wp:posOffset>1485900</wp:posOffset>
                </wp:positionH>
                <wp:positionV relativeFrom="paragraph">
                  <wp:posOffset>237490</wp:posOffset>
                </wp:positionV>
                <wp:extent cx="342900" cy="297180"/>
                <wp:effectExtent l="9525" t="8890" r="952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9718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17pt;margin-top:18.7pt;height:23.4pt;width:27pt;z-index:251662336;mso-width-relative:page;mso-height-relative:page;" filled="f" stroked="t" coordsize="21600,21600" o:gfxdata="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&#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uDRmi2AAAAAkBAAAPAAAAAAAAAAEAIAAAADgAAABk&#10;cnMvZG93bnJldi54bWxQSwECFAAUAAAACACHTuJAfdjEhvABAAC4AwAADgAAAAAAAAABACAAAAA9&#10;AQAAZHJzL2Uyb0RvYy54bWxQSwUGAAAAAAYABgBZAQAAnwUAAAAA&#10;">
                <v:fill on="f" focussize="0,0"/>
                <v:stroke color="#000000" joinstyle="round"/>
                <v:imagedata o:title=""/>
                <o:lock v:ext="edit" aspectratio="f"/>
              </v:line>
            </w:pict>
          </mc:Fallback>
        </mc:AlternateContent>
      </w:r>
      <w:r>
        <w:t>11</w:t>
      </w:r>
      <w:r>
        <w:rPr>
          <w:rFonts w:hint="eastAsia"/>
        </w:rPr>
        <w:t>°</w:t>
      </w:r>
      <w:r>
        <w:t>~15</w:t>
      </w:r>
      <w:r>
        <w:rPr>
          <w:rFonts w:hint="eastAsia"/>
        </w:rPr>
        <w:t>°</w:t>
      </w:r>
    </w:p>
    <w:p w14:paraId="67B9998F" w14:textId="77777777" w:rsidR="005A75C0" w:rsidRDefault="00132D8D">
      <w:pPr>
        <w:spacing w:line="400" w:lineRule="exact"/>
        <w:ind w:firstLineChars="600" w:firstLine="1920"/>
      </w:pPr>
      <w:r>
        <w:rPr>
          <w:noProof/>
          <w:sz w:val="32"/>
        </w:rPr>
        <mc:AlternateContent>
          <mc:Choice Requires="wps">
            <w:drawing>
              <wp:anchor distT="0" distB="0" distL="114300" distR="114300" simplePos="0" relativeHeight="251682816" behindDoc="0" locked="0" layoutInCell="1" allowOverlap="1" wp14:anchorId="3EAE9D02" wp14:editId="4BCA3542">
                <wp:simplePos x="0" y="0"/>
                <wp:positionH relativeFrom="column">
                  <wp:posOffset>1257300</wp:posOffset>
                </wp:positionH>
                <wp:positionV relativeFrom="paragraph">
                  <wp:posOffset>82550</wp:posOffset>
                </wp:positionV>
                <wp:extent cx="0" cy="353060"/>
                <wp:effectExtent l="47625" t="15875" r="4762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060"/>
                        </a:xfrm>
                        <a:prstGeom prst="line">
                          <a:avLst/>
                        </a:prstGeom>
                        <a:noFill/>
                        <a:ln w="9525">
                          <a:solidFill>
                            <a:srgbClr val="000000"/>
                          </a:solidFill>
                          <a:round/>
                          <a:tailEnd type="triangle" w="sm" len="sm"/>
                        </a:ln>
                      </wps:spPr>
                      <wps:bodyPr/>
                    </wps:wsp>
                  </a:graphicData>
                </a:graphic>
              </wp:anchor>
            </w:drawing>
          </mc:Choice>
          <mc:Fallback xmlns:wpsCustomData="http://www.wps.cn/officeDocument/2013/wpsCustomData">
            <w:pict>
              <v:line id="_x0000_s1026" o:spid="_x0000_s1026" o:spt="20" style="position:absolute;left:0pt;flip:y;margin-left:99pt;margin-top:6.5pt;height:27.8pt;width:0pt;z-index:251682816;mso-width-relative:page;mso-height-relative:page;" filled="f" stroked="t" coordsize="21600,21600" o:gfxdata="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z7z2zWAAAACQEAAA8A&#10;AAAAAAAAAQAgAAAAOAAAAGRycy9kb3ducmV2LnhtbFBLAQIUABQAAAAIAIdO4kA1qfPCAwIAAN8D&#10;AAAOAAAAAAAAAAEAIAAAADsBAABkcnMvZTJvRG9jLnhtbFBLBQYAAAAABgAGAFkBAACwBQAAAAA=&#10;">
                <v:fill on="f" focussize="0,0"/>
                <v:stroke color="#000000" joinstyle="round" endarrow="block" endarrowwidth="narrow" endarrowlength="short"/>
                <v:imagedata o:title=""/>
                <o:lock v:ext="edit" aspectratio="f"/>
              </v:line>
            </w:pict>
          </mc:Fallback>
        </mc:AlternateContent>
      </w:r>
    </w:p>
    <w:p w14:paraId="5644EAA6" w14:textId="77777777" w:rsidR="005A75C0" w:rsidRDefault="00132D8D">
      <w:pPr>
        <w:spacing w:line="400" w:lineRule="exact"/>
        <w:ind w:firstLine="480"/>
      </w:pPr>
      <w:r>
        <w:rPr>
          <w:rFonts w:hint="eastAsia"/>
        </w:rPr>
        <w:t>外径</w:t>
      </w:r>
    </w:p>
    <w:p w14:paraId="2CEACB21" w14:textId="77777777" w:rsidR="005A75C0" w:rsidRDefault="00132D8D">
      <w:pPr>
        <w:spacing w:line="400" w:lineRule="exact"/>
        <w:ind w:firstLineChars="500" w:firstLine="1200"/>
      </w:pPr>
      <w:r>
        <w:rPr>
          <w:rFonts w:hint="eastAsia"/>
        </w:rPr>
        <w:t>螺纹中径</w:t>
      </w:r>
      <w:r>
        <w:t xml:space="preserve">                                </w:t>
      </w:r>
      <w:r>
        <w:rPr>
          <w:rFonts w:hint="eastAsia"/>
        </w:rPr>
        <w:t xml:space="preserve">                                             </w:t>
      </w:r>
      <w:r>
        <w:t xml:space="preserve">   </w:t>
      </w:r>
      <w:r>
        <w:rPr>
          <w:rFonts w:hint="eastAsia"/>
        </w:rPr>
        <w:t>削角直径</w:t>
      </w:r>
    </w:p>
    <w:p w14:paraId="467F8F3F" w14:textId="77777777" w:rsidR="005A75C0" w:rsidRDefault="00132D8D">
      <w:pPr>
        <w:jc w:val="center"/>
        <w:rPr>
          <w:rFonts w:ascii="宋体" w:hAnsi="宋体" w:cs="宋体"/>
          <w:b/>
          <w:bCs/>
          <w:sz w:val="21"/>
          <w:szCs w:val="21"/>
        </w:rPr>
      </w:pPr>
      <w:r>
        <w:rPr>
          <w:rFonts w:ascii="宋体" w:hAnsi="宋体" w:cs="宋体" w:hint="eastAsia"/>
          <w:b/>
          <w:bCs/>
          <w:sz w:val="21"/>
          <w:szCs w:val="21"/>
        </w:rPr>
        <w:t xml:space="preserve">  图3.4.6</w:t>
      </w:r>
      <w:r>
        <w:rPr>
          <w:rFonts w:ascii="宋体" w:hAnsi="宋体" w:cs="宋体"/>
          <w:b/>
          <w:bCs/>
          <w:sz w:val="21"/>
          <w:szCs w:val="21"/>
        </w:rPr>
        <w:t xml:space="preserve">  </w:t>
      </w:r>
      <w:r>
        <w:rPr>
          <w:rFonts w:ascii="宋体" w:hAnsi="宋体" w:cs="宋体" w:hint="eastAsia"/>
          <w:b/>
          <w:bCs/>
          <w:sz w:val="21"/>
          <w:szCs w:val="21"/>
        </w:rPr>
        <w:t>管接头尺寸示意图</w:t>
      </w:r>
    </w:p>
    <w:p w14:paraId="26A7510F" w14:textId="77777777" w:rsidR="005A75C0" w:rsidRDefault="00132D8D">
      <w:pPr>
        <w:pStyle w:val="2"/>
        <w:rPr>
          <w:w w:val="110"/>
        </w:rPr>
      </w:pPr>
      <w:bookmarkStart w:id="43" w:name="_Toc96420369"/>
      <w:bookmarkStart w:id="44" w:name="_Toc96420401"/>
      <w:bookmarkStart w:id="45" w:name="_Toc96419970"/>
      <w:r>
        <w:rPr>
          <w:rFonts w:hint="eastAsia"/>
          <w:w w:val="110"/>
        </w:rPr>
        <w:t xml:space="preserve">3.5 </w:t>
      </w:r>
      <w:r>
        <w:rPr>
          <w:w w:val="110"/>
        </w:rPr>
        <w:tab/>
      </w:r>
      <w:r>
        <w:rPr>
          <w:rFonts w:hint="eastAsia"/>
          <w:w w:val="110"/>
        </w:rPr>
        <w:t>技术标准</w:t>
      </w:r>
      <w:bookmarkEnd w:id="43"/>
      <w:bookmarkEnd w:id="44"/>
      <w:bookmarkEnd w:id="45"/>
    </w:p>
    <w:p w14:paraId="7BDD78DF" w14:textId="77777777" w:rsidR="005A75C0" w:rsidRDefault="00132D8D">
      <w:pPr>
        <w:pStyle w:val="3"/>
        <w:spacing w:line="360" w:lineRule="auto"/>
        <w:rPr>
          <w:rFonts w:asciiTheme="minorEastAsia" w:eastAsiaTheme="minorEastAsia" w:hAnsiTheme="minorEastAsia"/>
          <w:b/>
          <w:w w:val="110"/>
        </w:rPr>
      </w:pPr>
      <w:r>
        <w:rPr>
          <w:rFonts w:hint="eastAsia"/>
          <w:b/>
        </w:rPr>
        <w:t>3.5.1</w:t>
      </w:r>
      <w:r>
        <w:rPr>
          <w:rFonts w:asciiTheme="minorEastAsia" w:eastAsiaTheme="minorEastAsia" w:hAnsiTheme="minorEastAsia"/>
          <w:b/>
          <w:w w:val="110"/>
        </w:rPr>
        <w:t xml:space="preserve"> </w:t>
      </w:r>
      <w:r>
        <w:rPr>
          <w:rFonts w:asciiTheme="minorEastAsia" w:eastAsiaTheme="minorEastAsia" w:hAnsiTheme="minorEastAsia" w:hint="eastAsia"/>
          <w:w w:val="110"/>
        </w:rPr>
        <w:t>线缆用焊接钢管的工艺性能应符合下列试验：</w:t>
      </w:r>
    </w:p>
    <w:p w14:paraId="7A730DB3" w14:textId="77777777" w:rsidR="005A75C0" w:rsidRDefault="00132D8D">
      <w:pPr>
        <w:spacing w:line="360" w:lineRule="auto"/>
        <w:ind w:firstLineChars="200" w:firstLine="525"/>
        <w:rPr>
          <w:rFonts w:asciiTheme="minorEastAsia" w:eastAsiaTheme="minorEastAsia" w:hAnsiTheme="minorEastAsia"/>
          <w:w w:val="110"/>
        </w:rPr>
      </w:pPr>
      <w:r>
        <w:rPr>
          <w:rFonts w:asciiTheme="minorEastAsia" w:eastAsiaTheme="minorEastAsia" w:hAnsiTheme="minorEastAsia" w:hint="eastAsia"/>
          <w:w w:val="110"/>
        </w:rPr>
        <w:t>1</w:t>
      </w:r>
      <w:r>
        <w:rPr>
          <w:rFonts w:asciiTheme="minorEastAsia" w:eastAsiaTheme="minorEastAsia" w:hAnsiTheme="minorEastAsia"/>
          <w:w w:val="110"/>
        </w:rPr>
        <w:t>弯曲试验</w:t>
      </w:r>
      <w:r>
        <w:rPr>
          <w:rFonts w:asciiTheme="minorEastAsia" w:eastAsiaTheme="minorEastAsia" w:hAnsiTheme="minorEastAsia" w:hint="eastAsia"/>
          <w:w w:val="110"/>
        </w:rPr>
        <w:t>：</w:t>
      </w:r>
      <w:r>
        <w:rPr>
          <w:rFonts w:asciiTheme="minorEastAsia" w:eastAsiaTheme="minorEastAsia" w:hAnsiTheme="minorEastAsia"/>
          <w:w w:val="110"/>
        </w:rPr>
        <w:t>外径不大于60.3mm的</w:t>
      </w:r>
      <w:r>
        <w:rPr>
          <w:rFonts w:asciiTheme="minorEastAsia" w:eastAsiaTheme="minorEastAsia" w:hAnsiTheme="minorEastAsia" w:hint="eastAsia"/>
          <w:w w:val="110"/>
        </w:rPr>
        <w:t>线缆用焊接</w:t>
      </w:r>
      <w:r>
        <w:rPr>
          <w:rFonts w:asciiTheme="minorEastAsia" w:eastAsiaTheme="minorEastAsia" w:hAnsiTheme="minorEastAsia"/>
          <w:w w:val="110"/>
        </w:rPr>
        <w:t>钢管应进行弯曲试验。试验时，试样应不带填充物，弯曲半径为钢管外径的6倍，弯曲角度为90°，焊缝位于弯曲方向的外侧面。试验后，试样上不允许出现裂纹</w:t>
      </w:r>
      <w:r>
        <w:rPr>
          <w:rFonts w:asciiTheme="minorEastAsia" w:eastAsiaTheme="minorEastAsia" w:hAnsiTheme="minorEastAsia" w:hint="eastAsia"/>
          <w:w w:val="110"/>
        </w:rPr>
        <w:t>或</w:t>
      </w:r>
      <w:r>
        <w:rPr>
          <w:rFonts w:asciiTheme="minorEastAsia" w:eastAsiaTheme="minorEastAsia" w:hAnsiTheme="minorEastAsia"/>
          <w:w w:val="110"/>
        </w:rPr>
        <w:t>裂口。</w:t>
      </w:r>
    </w:p>
    <w:p w14:paraId="2AE194A0" w14:textId="77777777" w:rsidR="005A75C0" w:rsidRDefault="00132D8D">
      <w:pPr>
        <w:spacing w:line="360" w:lineRule="auto"/>
        <w:ind w:firstLineChars="200" w:firstLine="525"/>
        <w:rPr>
          <w:rFonts w:asciiTheme="minorEastAsia" w:eastAsiaTheme="minorEastAsia" w:hAnsiTheme="minorEastAsia"/>
          <w:w w:val="110"/>
        </w:rPr>
      </w:pPr>
      <w:r>
        <w:rPr>
          <w:rFonts w:asciiTheme="minorEastAsia" w:eastAsiaTheme="minorEastAsia" w:hAnsiTheme="minorEastAsia" w:hint="eastAsia"/>
          <w:w w:val="110"/>
        </w:rPr>
        <w:t>2</w:t>
      </w:r>
      <w:r>
        <w:rPr>
          <w:rFonts w:asciiTheme="minorEastAsia" w:eastAsiaTheme="minorEastAsia" w:hAnsiTheme="minorEastAsia"/>
          <w:w w:val="110"/>
        </w:rPr>
        <w:t>压扁试验</w:t>
      </w:r>
      <w:r>
        <w:rPr>
          <w:rFonts w:asciiTheme="minorEastAsia" w:eastAsiaTheme="minorEastAsia" w:hAnsiTheme="minorEastAsia" w:hint="eastAsia"/>
          <w:w w:val="110"/>
        </w:rPr>
        <w:t>：</w:t>
      </w:r>
      <w:r>
        <w:rPr>
          <w:rFonts w:asciiTheme="minorEastAsia" w:eastAsiaTheme="minorEastAsia" w:hAnsiTheme="minorEastAsia"/>
          <w:w w:val="110"/>
        </w:rPr>
        <w:t>外径大于60.3mm的</w:t>
      </w:r>
      <w:r>
        <w:rPr>
          <w:rFonts w:asciiTheme="minorEastAsia" w:eastAsiaTheme="minorEastAsia" w:hAnsiTheme="minorEastAsia" w:hint="eastAsia"/>
          <w:w w:val="110"/>
        </w:rPr>
        <w:t>线缆用焊接</w:t>
      </w:r>
      <w:r>
        <w:rPr>
          <w:rFonts w:asciiTheme="minorEastAsia" w:eastAsiaTheme="minorEastAsia" w:hAnsiTheme="minorEastAsia"/>
          <w:w w:val="110"/>
        </w:rPr>
        <w:t>钢管应进行压扁试验。压扁试样的长度应不小于64mm，两个试样的焊缝应分别位于与施力方向成90</w:t>
      </w:r>
      <w:r>
        <w:rPr>
          <w:rFonts w:asciiTheme="minorEastAsia" w:eastAsiaTheme="minorEastAsia" w:hAnsiTheme="minorEastAsia" w:hint="eastAsia"/>
          <w:w w:val="110"/>
        </w:rPr>
        <w:t>°</w:t>
      </w:r>
      <w:r>
        <w:rPr>
          <w:rFonts w:asciiTheme="minorEastAsia" w:eastAsiaTheme="minorEastAsia" w:hAnsiTheme="minorEastAsia"/>
          <w:w w:val="110"/>
        </w:rPr>
        <w:t>和0</w:t>
      </w:r>
      <w:r>
        <w:rPr>
          <w:rFonts w:asciiTheme="minorEastAsia" w:eastAsiaTheme="minorEastAsia" w:hAnsiTheme="minorEastAsia" w:hint="eastAsia"/>
          <w:w w:val="110"/>
        </w:rPr>
        <w:t>°</w:t>
      </w:r>
      <w:r>
        <w:rPr>
          <w:rFonts w:asciiTheme="minorEastAsia" w:eastAsiaTheme="minorEastAsia" w:hAnsiTheme="minorEastAsia"/>
          <w:w w:val="110"/>
        </w:rPr>
        <w:t>位置。试验时，当两平板间距离为钢管外径的2/3时，焊缝处不允许出现裂缝或裂口</w:t>
      </w:r>
      <w:r>
        <w:rPr>
          <w:rFonts w:asciiTheme="minorEastAsia" w:eastAsiaTheme="minorEastAsia" w:hAnsiTheme="minorEastAsia" w:hint="eastAsia"/>
          <w:w w:val="110"/>
        </w:rPr>
        <w:t>；</w:t>
      </w:r>
      <w:r>
        <w:rPr>
          <w:rFonts w:asciiTheme="minorEastAsia" w:eastAsiaTheme="minorEastAsia" w:hAnsiTheme="minorEastAsia"/>
          <w:w w:val="110"/>
        </w:rPr>
        <w:t>当</w:t>
      </w:r>
      <w:r>
        <w:rPr>
          <w:rFonts w:asciiTheme="minorEastAsia" w:eastAsiaTheme="minorEastAsia" w:hAnsiTheme="minorEastAsia" w:hint="eastAsia"/>
          <w:w w:val="110"/>
        </w:rPr>
        <w:t>两</w:t>
      </w:r>
      <w:r>
        <w:rPr>
          <w:rFonts w:asciiTheme="minorEastAsia" w:eastAsiaTheme="minorEastAsia" w:hAnsiTheme="minorEastAsia"/>
          <w:w w:val="110"/>
        </w:rPr>
        <w:t>平板间距离为钢管外径的</w:t>
      </w:r>
      <w:r>
        <w:rPr>
          <w:rFonts w:asciiTheme="minorEastAsia" w:eastAsiaTheme="minorEastAsia" w:hAnsiTheme="minorEastAsia" w:hint="eastAsia"/>
          <w:w w:val="110"/>
        </w:rPr>
        <w:t>1</w:t>
      </w:r>
      <w:r>
        <w:rPr>
          <w:rFonts w:asciiTheme="minorEastAsia" w:eastAsiaTheme="minorEastAsia" w:hAnsiTheme="minorEastAsia"/>
          <w:w w:val="110"/>
        </w:rPr>
        <w:t>/3</w:t>
      </w:r>
      <w:r>
        <w:rPr>
          <w:rFonts w:asciiTheme="minorEastAsia" w:eastAsiaTheme="minorEastAsia" w:hAnsiTheme="minorEastAsia" w:hint="eastAsia"/>
          <w:w w:val="110"/>
        </w:rPr>
        <w:t>时</w:t>
      </w:r>
      <w:r>
        <w:rPr>
          <w:rFonts w:asciiTheme="minorEastAsia" w:eastAsiaTheme="minorEastAsia" w:hAnsiTheme="minorEastAsia"/>
          <w:w w:val="110"/>
        </w:rPr>
        <w:t>，</w:t>
      </w:r>
      <w:r>
        <w:rPr>
          <w:rFonts w:asciiTheme="minorEastAsia" w:eastAsiaTheme="minorEastAsia" w:hAnsiTheme="minorEastAsia" w:hint="eastAsia"/>
          <w:w w:val="110"/>
        </w:rPr>
        <w:t>焊缝</w:t>
      </w:r>
      <w:r>
        <w:rPr>
          <w:rFonts w:asciiTheme="minorEastAsia" w:eastAsiaTheme="minorEastAsia" w:hAnsiTheme="minorEastAsia"/>
          <w:w w:val="110"/>
        </w:rPr>
        <w:t>以外部位不允许</w:t>
      </w:r>
      <w:r>
        <w:rPr>
          <w:rFonts w:asciiTheme="minorEastAsia" w:eastAsiaTheme="minorEastAsia" w:hAnsiTheme="minorEastAsia" w:hint="eastAsia"/>
          <w:w w:val="110"/>
        </w:rPr>
        <w:t>出现</w:t>
      </w:r>
      <w:r>
        <w:rPr>
          <w:rFonts w:asciiTheme="minorEastAsia" w:eastAsiaTheme="minorEastAsia" w:hAnsiTheme="minorEastAsia"/>
          <w:w w:val="110"/>
        </w:rPr>
        <w:t>裂缝或裂口；继续压扁直至</w:t>
      </w:r>
      <w:r>
        <w:rPr>
          <w:rFonts w:asciiTheme="minorEastAsia" w:eastAsiaTheme="minorEastAsia" w:hAnsiTheme="minorEastAsia" w:hint="eastAsia"/>
          <w:w w:val="110"/>
        </w:rPr>
        <w:t>相对的</w:t>
      </w:r>
      <w:r>
        <w:rPr>
          <w:rFonts w:asciiTheme="minorEastAsia" w:eastAsiaTheme="minorEastAsia" w:hAnsiTheme="minorEastAsia"/>
          <w:w w:val="110"/>
        </w:rPr>
        <w:t>管壁</w:t>
      </w:r>
      <w:r>
        <w:rPr>
          <w:rFonts w:asciiTheme="minorEastAsia" w:eastAsiaTheme="minorEastAsia" w:hAnsiTheme="minorEastAsia" w:hint="eastAsia"/>
          <w:w w:val="110"/>
        </w:rPr>
        <w:t>互相接触</w:t>
      </w:r>
      <w:r>
        <w:rPr>
          <w:rFonts w:asciiTheme="minorEastAsia" w:eastAsiaTheme="minorEastAsia" w:hAnsiTheme="minorEastAsia"/>
          <w:w w:val="110"/>
        </w:rPr>
        <w:t>，在整个压扁过程中，不允许</w:t>
      </w:r>
      <w:r>
        <w:rPr>
          <w:rFonts w:asciiTheme="minorEastAsia" w:eastAsiaTheme="minorEastAsia" w:hAnsiTheme="minorEastAsia" w:hint="eastAsia"/>
          <w:w w:val="110"/>
        </w:rPr>
        <w:t>出现</w:t>
      </w:r>
      <w:r>
        <w:rPr>
          <w:rFonts w:asciiTheme="minorEastAsia" w:eastAsiaTheme="minorEastAsia" w:hAnsiTheme="minorEastAsia"/>
          <w:w w:val="110"/>
        </w:rPr>
        <w:t>分层</w:t>
      </w:r>
      <w:r>
        <w:rPr>
          <w:rFonts w:asciiTheme="minorEastAsia" w:eastAsiaTheme="minorEastAsia" w:hAnsiTheme="minorEastAsia" w:hint="eastAsia"/>
          <w:w w:val="110"/>
        </w:rPr>
        <w:t>、</w:t>
      </w:r>
      <w:r>
        <w:rPr>
          <w:rFonts w:asciiTheme="minorEastAsia" w:eastAsiaTheme="minorEastAsia" w:hAnsiTheme="minorEastAsia"/>
          <w:w w:val="110"/>
        </w:rPr>
        <w:t>有缺陷的材料或</w:t>
      </w:r>
      <w:r>
        <w:rPr>
          <w:rFonts w:asciiTheme="minorEastAsia" w:eastAsiaTheme="minorEastAsia" w:hAnsiTheme="minorEastAsia" w:hint="eastAsia"/>
          <w:w w:val="110"/>
        </w:rPr>
        <w:t>焊缝不完整</w:t>
      </w:r>
      <w:r>
        <w:rPr>
          <w:rFonts w:asciiTheme="minorEastAsia" w:eastAsiaTheme="minorEastAsia" w:hAnsiTheme="minorEastAsia"/>
          <w:w w:val="110"/>
        </w:rPr>
        <w:t>。</w:t>
      </w:r>
    </w:p>
    <w:p w14:paraId="2B0F76B3" w14:textId="77777777" w:rsidR="005A75C0" w:rsidRDefault="00132D8D">
      <w:pPr>
        <w:rPr>
          <w:color w:val="4F81BD" w:themeColor="accent1"/>
          <w:w w:val="110"/>
        </w:rPr>
      </w:pPr>
      <w:r>
        <w:rPr>
          <w:rFonts w:hint="eastAsia"/>
          <w:color w:val="4F81BD" w:themeColor="accent1"/>
          <w:w w:val="110"/>
        </w:rPr>
        <w:t>【条文说明：】</w:t>
      </w:r>
    </w:p>
    <w:p w14:paraId="0B4969D4" w14:textId="77777777" w:rsidR="005A75C0" w:rsidRDefault="00132D8D">
      <w:pPr>
        <w:spacing w:line="360" w:lineRule="auto"/>
        <w:ind w:firstLineChars="200" w:firstLine="525"/>
        <w:rPr>
          <w:color w:val="4F81BD" w:themeColor="accent1"/>
          <w:w w:val="110"/>
        </w:rPr>
      </w:pPr>
      <w:r>
        <w:rPr>
          <w:rFonts w:hint="eastAsia"/>
          <w:color w:val="4F81BD" w:themeColor="accent1"/>
          <w:w w:val="110"/>
        </w:rPr>
        <w:t>1</w:t>
      </w:r>
      <w:r>
        <w:rPr>
          <w:color w:val="4F81BD" w:themeColor="accent1"/>
          <w:w w:val="110"/>
        </w:rPr>
        <w:t>.</w:t>
      </w:r>
      <w:r>
        <w:rPr>
          <w:rFonts w:hint="eastAsia"/>
          <w:color w:val="4F81BD" w:themeColor="accent1"/>
          <w:w w:val="110"/>
        </w:rPr>
        <w:t>本条</w:t>
      </w:r>
      <w:r>
        <w:rPr>
          <w:color w:val="4F81BD" w:themeColor="accent1"/>
          <w:w w:val="110"/>
        </w:rPr>
        <w:t>参照</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w w:val="110"/>
        </w:rPr>
        <w:t>GB/T</w:t>
      </w:r>
      <w:r>
        <w:rPr>
          <w:color w:val="4F81BD" w:themeColor="accent1"/>
          <w:w w:val="110"/>
        </w:rPr>
        <w:t xml:space="preserve"> 13793-2016</w:t>
      </w:r>
      <w:r>
        <w:rPr>
          <w:rFonts w:hint="eastAsia"/>
          <w:color w:val="4F81BD" w:themeColor="accent1"/>
          <w:w w:val="110"/>
        </w:rPr>
        <w:t>第</w:t>
      </w:r>
      <w:r>
        <w:rPr>
          <w:color w:val="4F81BD" w:themeColor="accent1"/>
          <w:w w:val="110"/>
        </w:rPr>
        <w:t>6.5.2</w:t>
      </w:r>
      <w:r>
        <w:rPr>
          <w:rFonts w:hint="eastAsia"/>
          <w:color w:val="4F81BD" w:themeColor="accent1"/>
          <w:w w:val="110"/>
        </w:rPr>
        <w:t>条制定；</w:t>
      </w:r>
    </w:p>
    <w:p w14:paraId="1A6D915B" w14:textId="77777777" w:rsidR="005A75C0" w:rsidRDefault="00132D8D">
      <w:pPr>
        <w:spacing w:line="360" w:lineRule="auto"/>
        <w:ind w:firstLineChars="200" w:firstLine="525"/>
        <w:rPr>
          <w:color w:val="4F81BD" w:themeColor="accent1"/>
          <w:w w:val="110"/>
        </w:rPr>
      </w:pPr>
      <w:r>
        <w:rPr>
          <w:color w:val="4F81BD" w:themeColor="accent1"/>
          <w:w w:val="110"/>
        </w:rPr>
        <w:t>2.</w:t>
      </w:r>
      <w:r>
        <w:rPr>
          <w:rFonts w:hint="eastAsia"/>
          <w:color w:val="4F81BD" w:themeColor="accent1"/>
          <w:w w:val="110"/>
        </w:rPr>
        <w:t>本条</w:t>
      </w:r>
      <w:r>
        <w:rPr>
          <w:color w:val="4F81BD" w:themeColor="accent1"/>
          <w:w w:val="110"/>
        </w:rPr>
        <w:t>参照</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w w:val="110"/>
        </w:rPr>
        <w:t>GB/T</w:t>
      </w:r>
      <w:r>
        <w:rPr>
          <w:color w:val="4F81BD" w:themeColor="accent1"/>
          <w:w w:val="110"/>
        </w:rPr>
        <w:t xml:space="preserve"> 13793-2016</w:t>
      </w:r>
      <w:r>
        <w:rPr>
          <w:rFonts w:hint="eastAsia"/>
          <w:color w:val="4F81BD" w:themeColor="accent1"/>
          <w:w w:val="110"/>
        </w:rPr>
        <w:t>第</w:t>
      </w:r>
      <w:r>
        <w:rPr>
          <w:color w:val="4F81BD" w:themeColor="accent1"/>
          <w:w w:val="110"/>
        </w:rPr>
        <w:t>6.5.1</w:t>
      </w:r>
      <w:r>
        <w:rPr>
          <w:rFonts w:hint="eastAsia"/>
          <w:color w:val="4F81BD" w:themeColor="accent1"/>
          <w:w w:val="110"/>
        </w:rPr>
        <w:t>条制定</w:t>
      </w:r>
      <w:r>
        <w:rPr>
          <w:color w:val="4F81BD" w:themeColor="accent1"/>
          <w:w w:val="110"/>
        </w:rPr>
        <w:t>。</w:t>
      </w:r>
    </w:p>
    <w:p w14:paraId="786E1165" w14:textId="77777777" w:rsidR="005A75C0" w:rsidRDefault="00132D8D">
      <w:pPr>
        <w:pStyle w:val="3"/>
        <w:spacing w:line="360" w:lineRule="auto"/>
        <w:rPr>
          <w:w w:val="110"/>
        </w:rPr>
      </w:pPr>
      <w:r>
        <w:rPr>
          <w:b/>
        </w:rPr>
        <w:t>3.5.2</w:t>
      </w:r>
      <w:r>
        <w:rPr>
          <w:rFonts w:asciiTheme="minorEastAsia" w:eastAsiaTheme="minorEastAsia" w:hAnsiTheme="minorEastAsia"/>
          <w:b/>
          <w:w w:val="110"/>
        </w:rPr>
        <w:tab/>
      </w:r>
      <w:r>
        <w:rPr>
          <w:rFonts w:asciiTheme="minorEastAsia" w:eastAsiaTheme="minorEastAsia" w:hAnsiTheme="minorEastAsia" w:hint="eastAsia"/>
          <w:w w:val="110"/>
        </w:rPr>
        <w:t>线缆用焊接钢管的</w:t>
      </w:r>
      <w:r>
        <w:rPr>
          <w:rFonts w:asciiTheme="minorEastAsia" w:eastAsiaTheme="minorEastAsia" w:hAnsiTheme="minorEastAsia"/>
          <w:w w:val="110"/>
        </w:rPr>
        <w:t>表面质量</w:t>
      </w:r>
      <w:r>
        <w:rPr>
          <w:rFonts w:asciiTheme="minorEastAsia" w:eastAsiaTheme="minorEastAsia" w:hAnsiTheme="minorEastAsia" w:hint="eastAsia"/>
          <w:w w:val="110"/>
        </w:rPr>
        <w:t>，应符合下列规定：</w:t>
      </w:r>
      <w:r>
        <w:rPr>
          <w:w w:val="110"/>
        </w:rPr>
        <w:tab/>
      </w:r>
    </w:p>
    <w:p w14:paraId="319E3884" w14:textId="3C740864" w:rsidR="005A75C0" w:rsidRDefault="00132D8D">
      <w:pPr>
        <w:spacing w:line="360" w:lineRule="auto"/>
        <w:ind w:firstLineChars="200" w:firstLine="525"/>
        <w:rPr>
          <w:rFonts w:asciiTheme="minorEastAsia" w:eastAsiaTheme="minorEastAsia" w:hAnsiTheme="minorEastAsia"/>
          <w:w w:val="110"/>
        </w:rPr>
      </w:pPr>
      <w:r>
        <w:rPr>
          <w:rFonts w:asciiTheme="minorEastAsia" w:eastAsiaTheme="minorEastAsia" w:hAnsiTheme="minorEastAsia"/>
          <w:w w:val="110"/>
        </w:rPr>
        <w:t>1钢管的内外表面应光滑，不允许有</w:t>
      </w:r>
      <w:r>
        <w:rPr>
          <w:rFonts w:asciiTheme="minorEastAsia" w:eastAsiaTheme="minorEastAsia" w:hAnsiTheme="minorEastAsia" w:hint="eastAsia"/>
          <w:w w:val="110"/>
        </w:rPr>
        <w:t>严重</w:t>
      </w:r>
      <w:r w:rsidR="0090027D">
        <w:rPr>
          <w:rFonts w:asciiTheme="minorEastAsia" w:eastAsiaTheme="minorEastAsia" w:hAnsiTheme="minorEastAsia" w:hint="eastAsia"/>
          <w:w w:val="110"/>
        </w:rPr>
        <w:t>锈蚀</w:t>
      </w:r>
      <w:r>
        <w:rPr>
          <w:rFonts w:asciiTheme="minorEastAsia" w:eastAsiaTheme="minorEastAsia" w:hAnsiTheme="minorEastAsia" w:hint="eastAsia"/>
          <w:w w:val="110"/>
        </w:rPr>
        <w:t>、</w:t>
      </w:r>
      <w:r>
        <w:rPr>
          <w:rFonts w:asciiTheme="minorEastAsia" w:eastAsiaTheme="minorEastAsia" w:hAnsiTheme="minorEastAsia"/>
          <w:w w:val="110"/>
        </w:rPr>
        <w:t>折叠、裂纹、分层、搭焊、断弧、烧穿及其他修磨后深度超过壁厚下偏差的缺陷。这些缺陷应完全清除，清除处的剩余壁厚应不小于</w:t>
      </w:r>
      <w:r>
        <w:rPr>
          <w:rFonts w:asciiTheme="minorEastAsia" w:eastAsiaTheme="minorEastAsia" w:hAnsiTheme="minorEastAsia" w:hint="eastAsia"/>
          <w:w w:val="110"/>
        </w:rPr>
        <w:t>壁厚</w:t>
      </w:r>
      <w:r>
        <w:rPr>
          <w:rFonts w:asciiTheme="minorEastAsia" w:eastAsiaTheme="minorEastAsia" w:hAnsiTheme="minorEastAsia"/>
          <w:w w:val="110"/>
        </w:rPr>
        <w:t>偏差所允许的最小值。允许有深度不超过壁厚下偏差的其他局部缺欠存在。</w:t>
      </w:r>
    </w:p>
    <w:p w14:paraId="1DEAFE4A" w14:textId="77777777" w:rsidR="005A75C0" w:rsidRDefault="00132D8D">
      <w:pPr>
        <w:spacing w:line="360" w:lineRule="auto"/>
        <w:ind w:firstLineChars="200" w:firstLine="525"/>
        <w:rPr>
          <w:rFonts w:asciiTheme="minorEastAsia" w:eastAsiaTheme="minorEastAsia" w:hAnsiTheme="minorEastAsia"/>
          <w:w w:val="110"/>
        </w:rPr>
      </w:pPr>
      <w:r>
        <w:rPr>
          <w:rFonts w:asciiTheme="minorEastAsia" w:eastAsiaTheme="minorEastAsia" w:hAnsiTheme="minorEastAsia"/>
          <w:w w:val="110"/>
        </w:rPr>
        <w:t xml:space="preserve">2 </w:t>
      </w:r>
      <w:r>
        <w:rPr>
          <w:rFonts w:asciiTheme="minorEastAsia" w:eastAsiaTheme="minorEastAsia" w:hAnsiTheme="minorEastAsia" w:hint="eastAsia"/>
          <w:w w:val="110"/>
        </w:rPr>
        <w:t>钢管的外毛刺应清除，清除后剩余高度应不大于</w:t>
      </w:r>
      <w:r>
        <w:rPr>
          <w:rFonts w:asciiTheme="minorEastAsia" w:eastAsiaTheme="minorEastAsia" w:hAnsiTheme="minorEastAsia"/>
          <w:w w:val="110"/>
        </w:rPr>
        <w:t>0.15mm</w:t>
      </w:r>
      <w:r>
        <w:rPr>
          <w:rFonts w:asciiTheme="minorEastAsia" w:eastAsiaTheme="minorEastAsia" w:hAnsiTheme="minorEastAsia" w:hint="eastAsia"/>
          <w:w w:val="110"/>
        </w:rPr>
        <w:t>。</w:t>
      </w:r>
    </w:p>
    <w:p w14:paraId="5B2A2AA8" w14:textId="77777777" w:rsidR="005A75C0" w:rsidRDefault="00132D8D">
      <w:pPr>
        <w:spacing w:line="360" w:lineRule="auto"/>
        <w:ind w:firstLineChars="200" w:firstLine="525"/>
        <w:rPr>
          <w:rFonts w:asciiTheme="minorEastAsia" w:eastAsiaTheme="minorEastAsia" w:hAnsiTheme="minorEastAsia"/>
          <w:w w:val="110"/>
        </w:rPr>
      </w:pPr>
      <w:r>
        <w:rPr>
          <w:rFonts w:asciiTheme="minorEastAsia" w:eastAsiaTheme="minorEastAsia" w:hAnsiTheme="minorEastAsia"/>
          <w:w w:val="110"/>
        </w:rPr>
        <w:t>3</w:t>
      </w:r>
      <w:r>
        <w:rPr>
          <w:rFonts w:asciiTheme="minorEastAsia" w:eastAsiaTheme="minorEastAsia" w:hAnsiTheme="minorEastAsia" w:hint="eastAsia"/>
          <w:w w:val="110"/>
        </w:rPr>
        <w:t>钢管的内毛刺应清除，清除后剩余高度应不大于</w:t>
      </w:r>
      <w:r>
        <w:rPr>
          <w:rFonts w:asciiTheme="minorEastAsia" w:eastAsiaTheme="minorEastAsia" w:hAnsiTheme="minorEastAsia"/>
          <w:w w:val="110"/>
        </w:rPr>
        <w:t>0.2mm</w:t>
      </w:r>
      <w:r>
        <w:rPr>
          <w:rFonts w:asciiTheme="minorEastAsia" w:eastAsiaTheme="minorEastAsia" w:hAnsiTheme="minorEastAsia" w:hint="eastAsia"/>
          <w:w w:val="110"/>
        </w:rPr>
        <w:t>；当壁厚不</w:t>
      </w:r>
      <w:r>
        <w:rPr>
          <w:rFonts w:asciiTheme="minorEastAsia" w:eastAsiaTheme="minorEastAsia" w:hAnsiTheme="minorEastAsia" w:hint="eastAsia"/>
          <w:w w:val="110"/>
        </w:rPr>
        <w:lastRenderedPageBreak/>
        <w:t>大于</w:t>
      </w:r>
      <w:r>
        <w:rPr>
          <w:rFonts w:asciiTheme="minorEastAsia" w:eastAsiaTheme="minorEastAsia" w:hAnsiTheme="minorEastAsia"/>
          <w:w w:val="110"/>
        </w:rPr>
        <w:t>4.0mm时，清除内毛刺后刮槽深度应不大于0.1mm；当壁厚大于4.0mm时，刮槽深度应不大于0.15mm</w:t>
      </w:r>
      <w:r>
        <w:rPr>
          <w:rFonts w:asciiTheme="minorEastAsia" w:eastAsiaTheme="minorEastAsia" w:hAnsiTheme="minorEastAsia" w:hint="eastAsia"/>
          <w:w w:val="110"/>
        </w:rPr>
        <w:t>。</w:t>
      </w:r>
    </w:p>
    <w:p w14:paraId="7BB35DB2" w14:textId="77777777" w:rsidR="005A75C0" w:rsidRDefault="00132D8D">
      <w:pPr>
        <w:spacing w:line="360" w:lineRule="auto"/>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【条文</w:t>
      </w:r>
      <w:r>
        <w:rPr>
          <w:rFonts w:asciiTheme="minorEastAsia" w:eastAsiaTheme="minorEastAsia" w:hAnsiTheme="minorEastAsia"/>
          <w:color w:val="4F81BD" w:themeColor="accent1"/>
          <w:w w:val="110"/>
        </w:rPr>
        <w:t>解释</w:t>
      </w:r>
      <w:r>
        <w:rPr>
          <w:rFonts w:asciiTheme="minorEastAsia" w:eastAsiaTheme="minorEastAsia" w:hAnsiTheme="minorEastAsia" w:hint="eastAsia"/>
          <w:color w:val="4F81BD" w:themeColor="accent1"/>
          <w:w w:val="110"/>
        </w:rPr>
        <w:t>】</w:t>
      </w:r>
    </w:p>
    <w:p w14:paraId="2B1E80BC"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color w:val="4F81BD" w:themeColor="accent1"/>
          <w:w w:val="110"/>
        </w:rPr>
        <w:t xml:space="preserve">3 </w:t>
      </w: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w w:val="110"/>
        </w:rPr>
        <w:t>GB/T</w:t>
      </w:r>
      <w:r>
        <w:rPr>
          <w:color w:val="4F81BD" w:themeColor="accent1"/>
          <w:w w:val="110"/>
        </w:rPr>
        <w:t xml:space="preserve"> 13793-2016</w:t>
      </w:r>
      <w:r>
        <w:rPr>
          <w:rFonts w:hint="eastAsia"/>
          <w:color w:val="4F81BD" w:themeColor="accent1"/>
          <w:w w:val="110"/>
        </w:rPr>
        <w:t>第</w:t>
      </w:r>
      <w:r>
        <w:rPr>
          <w:color w:val="4F81BD" w:themeColor="accent1"/>
          <w:w w:val="110"/>
        </w:rPr>
        <w:t>5.6</w:t>
      </w:r>
      <w:r>
        <w:rPr>
          <w:rFonts w:hint="eastAsia"/>
          <w:color w:val="4F81BD" w:themeColor="accent1"/>
          <w:w w:val="110"/>
        </w:rPr>
        <w:t>条制定，</w:t>
      </w:r>
      <w:r>
        <w:rPr>
          <w:color w:val="4F81BD" w:themeColor="accent1"/>
          <w:w w:val="110"/>
        </w:rPr>
        <w:t>考虑内毛刺</w:t>
      </w:r>
      <w:r>
        <w:rPr>
          <w:rFonts w:hint="eastAsia"/>
          <w:color w:val="4F81BD" w:themeColor="accent1"/>
          <w:w w:val="110"/>
        </w:rPr>
        <w:t>会</w:t>
      </w:r>
      <w:r>
        <w:rPr>
          <w:color w:val="4F81BD" w:themeColor="accent1"/>
          <w:w w:val="110"/>
        </w:rPr>
        <w:t>对</w:t>
      </w:r>
      <w:r>
        <w:rPr>
          <w:rFonts w:hint="eastAsia"/>
          <w:color w:val="4F81BD" w:themeColor="accent1"/>
          <w:w w:val="110"/>
        </w:rPr>
        <w:t>穿过</w:t>
      </w:r>
      <w:r>
        <w:rPr>
          <w:color w:val="4F81BD" w:themeColor="accent1"/>
          <w:w w:val="110"/>
        </w:rPr>
        <w:t>的线缆外绝缘造成伤害，因此</w:t>
      </w:r>
      <w:r>
        <w:rPr>
          <w:rFonts w:hint="eastAsia"/>
          <w:color w:val="4F81BD" w:themeColor="accent1"/>
          <w:w w:val="110"/>
        </w:rPr>
        <w:t>内毛刺</w:t>
      </w:r>
      <w:r>
        <w:rPr>
          <w:color w:val="4F81BD" w:themeColor="accent1"/>
          <w:w w:val="110"/>
        </w:rPr>
        <w:t>高度按照</w:t>
      </w:r>
      <w:r>
        <w:rPr>
          <w:rFonts w:hint="eastAsia"/>
          <w:color w:val="4F81BD" w:themeColor="accent1"/>
          <w:w w:val="110"/>
        </w:rPr>
        <w:t>高精度</w:t>
      </w:r>
      <w:r>
        <w:rPr>
          <w:color w:val="4F81BD" w:themeColor="accent1"/>
          <w:w w:val="110"/>
        </w:rPr>
        <w:t>要求，</w:t>
      </w:r>
      <w:r>
        <w:rPr>
          <w:rFonts w:hint="eastAsia"/>
          <w:color w:val="4F81BD" w:themeColor="accent1"/>
          <w:w w:val="110"/>
        </w:rPr>
        <w:t>不大于</w:t>
      </w:r>
      <w:r>
        <w:rPr>
          <w:rFonts w:hint="eastAsia"/>
          <w:color w:val="4F81BD" w:themeColor="accent1"/>
          <w:w w:val="110"/>
        </w:rPr>
        <w:t>0.2</w:t>
      </w:r>
      <w:r>
        <w:rPr>
          <w:color w:val="4F81BD" w:themeColor="accent1"/>
          <w:w w:val="110"/>
        </w:rPr>
        <w:t>mm</w:t>
      </w:r>
      <w:r>
        <w:rPr>
          <w:rFonts w:hint="eastAsia"/>
          <w:color w:val="4F81BD" w:themeColor="accent1"/>
          <w:w w:val="110"/>
        </w:rPr>
        <w:t>，内毛刺清除</w:t>
      </w:r>
      <w:r>
        <w:rPr>
          <w:color w:val="4F81BD" w:themeColor="accent1"/>
          <w:w w:val="110"/>
        </w:rPr>
        <w:t>后钢管剩余壁厚应不小于壁厚允许的最小</w:t>
      </w:r>
      <w:r>
        <w:rPr>
          <w:rFonts w:hint="eastAsia"/>
          <w:color w:val="4F81BD" w:themeColor="accent1"/>
          <w:w w:val="110"/>
        </w:rPr>
        <w:t>值</w:t>
      </w:r>
      <w:r>
        <w:rPr>
          <w:color w:val="4F81BD" w:themeColor="accent1"/>
          <w:w w:val="110"/>
        </w:rPr>
        <w:t>。</w:t>
      </w:r>
    </w:p>
    <w:p w14:paraId="4C3D6491" w14:textId="77777777" w:rsidR="005A75C0" w:rsidRDefault="00132D8D">
      <w:pPr>
        <w:pStyle w:val="3"/>
        <w:rPr>
          <w:w w:val="110"/>
        </w:rPr>
      </w:pPr>
      <w:r>
        <w:rPr>
          <w:rFonts w:hint="eastAsia"/>
          <w:b/>
        </w:rPr>
        <w:t>3.5.3</w:t>
      </w:r>
      <w:r>
        <w:rPr>
          <w:rFonts w:asciiTheme="minorEastAsia" w:eastAsiaTheme="minorEastAsia" w:hAnsiTheme="minorEastAsia"/>
          <w:b/>
          <w:w w:val="110"/>
        </w:rPr>
        <w:tab/>
      </w:r>
      <w:r>
        <w:rPr>
          <w:rFonts w:asciiTheme="minorEastAsia" w:eastAsiaTheme="minorEastAsia" w:hAnsiTheme="minorEastAsia" w:hint="eastAsia"/>
          <w:w w:val="110"/>
        </w:rPr>
        <w:t>线缆用焊接钢管的镀锌层</w:t>
      </w:r>
      <w:r>
        <w:rPr>
          <w:rFonts w:asciiTheme="minorEastAsia" w:eastAsiaTheme="minorEastAsia" w:hAnsiTheme="minorEastAsia"/>
          <w:w w:val="110"/>
        </w:rPr>
        <w:t>，</w:t>
      </w:r>
      <w:r>
        <w:rPr>
          <w:rFonts w:asciiTheme="minorEastAsia" w:eastAsiaTheme="minorEastAsia" w:hAnsiTheme="minorEastAsia" w:hint="eastAsia"/>
          <w:color w:val="2D2D2D"/>
          <w:spacing w:val="-2"/>
          <w:w w:val="110"/>
        </w:rPr>
        <w:t>应符合</w:t>
      </w:r>
      <w:r>
        <w:rPr>
          <w:rFonts w:asciiTheme="minorEastAsia" w:eastAsiaTheme="minorEastAsia" w:hAnsiTheme="minorEastAsia"/>
          <w:color w:val="2D2D2D"/>
          <w:spacing w:val="-2"/>
          <w:w w:val="110"/>
        </w:rPr>
        <w:t>下列</w:t>
      </w:r>
      <w:r>
        <w:rPr>
          <w:rFonts w:asciiTheme="minorEastAsia" w:eastAsiaTheme="minorEastAsia" w:hAnsiTheme="minorEastAsia" w:hint="eastAsia"/>
          <w:color w:val="2D2D2D"/>
          <w:spacing w:val="-2"/>
          <w:w w:val="110"/>
        </w:rPr>
        <w:t>规定</w:t>
      </w:r>
      <w:r>
        <w:rPr>
          <w:rFonts w:asciiTheme="minorEastAsia" w:eastAsiaTheme="minorEastAsia" w:hAnsiTheme="minorEastAsia" w:hint="eastAsia"/>
          <w:w w:val="110"/>
        </w:rPr>
        <w:t>：</w:t>
      </w:r>
    </w:p>
    <w:p w14:paraId="6A47F853" w14:textId="77777777" w:rsidR="005A75C0" w:rsidRDefault="00132D8D">
      <w:pPr>
        <w:ind w:firstLineChars="200" w:firstLine="525"/>
        <w:rPr>
          <w:w w:val="110"/>
        </w:rPr>
      </w:pPr>
      <w:r>
        <w:rPr>
          <w:rFonts w:hint="eastAsia"/>
          <w:w w:val="110"/>
        </w:rPr>
        <w:t xml:space="preserve">1 </w:t>
      </w:r>
      <w:r>
        <w:rPr>
          <w:rFonts w:hint="eastAsia"/>
          <w:w w:val="110"/>
        </w:rPr>
        <w:t>当焊接钢管需要</w:t>
      </w:r>
      <w:r>
        <w:rPr>
          <w:w w:val="110"/>
        </w:rPr>
        <w:t>镀锌时，</w:t>
      </w:r>
      <w:r>
        <w:rPr>
          <w:rFonts w:hint="eastAsia"/>
          <w:w w:val="110"/>
        </w:rPr>
        <w:t>应采用热浸镀锌法在内外表面进行镀锌处理。</w:t>
      </w:r>
    </w:p>
    <w:p w14:paraId="660E6656" w14:textId="77777777" w:rsidR="005A75C0" w:rsidRDefault="00132D8D">
      <w:pPr>
        <w:ind w:firstLineChars="200" w:firstLine="525"/>
        <w:rPr>
          <w:w w:val="110"/>
        </w:rPr>
      </w:pPr>
      <w:r>
        <w:rPr>
          <w:rFonts w:hint="eastAsia"/>
          <w:w w:val="110"/>
        </w:rPr>
        <w:t xml:space="preserve">2 </w:t>
      </w:r>
      <w:r>
        <w:rPr>
          <w:rFonts w:hint="eastAsia"/>
          <w:w w:val="110"/>
        </w:rPr>
        <w:t>钢管</w:t>
      </w:r>
      <w:r>
        <w:rPr>
          <w:w w:val="110"/>
        </w:rPr>
        <w:t>镀锌前应进行尺寸、外形、表面和工艺性能检验。</w:t>
      </w:r>
    </w:p>
    <w:p w14:paraId="5178D772" w14:textId="77777777" w:rsidR="005A75C0" w:rsidRDefault="00132D8D">
      <w:pPr>
        <w:ind w:firstLineChars="200" w:firstLine="525"/>
        <w:rPr>
          <w:w w:val="110"/>
        </w:rPr>
      </w:pPr>
      <w:r>
        <w:rPr>
          <w:w w:val="110"/>
        </w:rPr>
        <w:t>3</w:t>
      </w:r>
      <w:r>
        <w:rPr>
          <w:rFonts w:hint="eastAsia"/>
          <w:w w:val="110"/>
        </w:rPr>
        <w:t xml:space="preserve"> </w:t>
      </w:r>
      <w:r>
        <w:rPr>
          <w:rFonts w:hint="eastAsia"/>
          <w:w w:val="110"/>
        </w:rPr>
        <w:t>镀锌焊接钢管的内外表面应有完整的镀锌层，不应有未镀上锌的黑斑和气泡存在，当</w:t>
      </w:r>
      <w:r>
        <w:rPr>
          <w:w w:val="110"/>
        </w:rPr>
        <w:t>镀锌层厚度满足要求</w:t>
      </w:r>
      <w:r>
        <w:rPr>
          <w:rFonts w:hint="eastAsia"/>
          <w:w w:val="110"/>
        </w:rPr>
        <w:t>时</w:t>
      </w:r>
      <w:r>
        <w:rPr>
          <w:w w:val="110"/>
        </w:rPr>
        <w:t>，</w:t>
      </w:r>
      <w:r>
        <w:rPr>
          <w:rFonts w:hint="eastAsia"/>
          <w:w w:val="110"/>
        </w:rPr>
        <w:t>允许有</w:t>
      </w:r>
      <w:r>
        <w:rPr>
          <w:w w:val="110"/>
        </w:rPr>
        <w:t>微小的</w:t>
      </w:r>
      <w:r>
        <w:rPr>
          <w:rFonts w:hint="eastAsia"/>
          <w:w w:val="110"/>
        </w:rPr>
        <w:t>粗糙面和局部的锌瘤存在，钢管镀锌后表面可进行钝化处理。</w:t>
      </w:r>
    </w:p>
    <w:p w14:paraId="23EE00F7" w14:textId="77777777" w:rsidR="005A75C0" w:rsidRDefault="00132D8D">
      <w:pPr>
        <w:ind w:firstLineChars="200" w:firstLine="525"/>
        <w:rPr>
          <w:w w:val="110"/>
        </w:rPr>
      </w:pPr>
      <w:r>
        <w:rPr>
          <w:rFonts w:hint="eastAsia"/>
          <w:w w:val="110"/>
        </w:rPr>
        <w:t xml:space="preserve">4 </w:t>
      </w:r>
      <w:r>
        <w:rPr>
          <w:rFonts w:hint="eastAsia"/>
          <w:w w:val="110"/>
        </w:rPr>
        <w:t>热浸锌</w:t>
      </w:r>
      <w:r>
        <w:rPr>
          <w:w w:val="110"/>
        </w:rPr>
        <w:t>焊接钢管应进行镀锌层均匀性试验。试样</w:t>
      </w:r>
      <w:r>
        <w:rPr>
          <w:rFonts w:hint="eastAsia"/>
          <w:w w:val="110"/>
        </w:rPr>
        <w:t>在</w:t>
      </w:r>
      <w:r>
        <w:rPr>
          <w:w w:val="110"/>
        </w:rPr>
        <w:t>硫酸铜溶液中</w:t>
      </w:r>
      <w:r>
        <w:rPr>
          <w:rFonts w:hint="eastAsia"/>
          <w:w w:val="110"/>
        </w:rPr>
        <w:t>连续</w:t>
      </w:r>
      <w:r>
        <w:rPr>
          <w:w w:val="110"/>
        </w:rPr>
        <w:t>浸渍</w:t>
      </w:r>
      <w:r>
        <w:rPr>
          <w:rFonts w:hint="eastAsia"/>
          <w:w w:val="110"/>
        </w:rPr>
        <w:t>5</w:t>
      </w:r>
      <w:r>
        <w:rPr>
          <w:rFonts w:hint="eastAsia"/>
          <w:w w:val="110"/>
        </w:rPr>
        <w:t>次</w:t>
      </w:r>
      <w:r>
        <w:rPr>
          <w:w w:val="110"/>
        </w:rPr>
        <w:t>后不允许变红（</w:t>
      </w:r>
      <w:r>
        <w:rPr>
          <w:rFonts w:hint="eastAsia"/>
          <w:w w:val="110"/>
        </w:rPr>
        <w:t>镀铜色</w:t>
      </w:r>
      <w:r>
        <w:rPr>
          <w:w w:val="110"/>
        </w:rPr>
        <w:t>）</w:t>
      </w:r>
      <w:r>
        <w:rPr>
          <w:rFonts w:hint="eastAsia"/>
          <w:w w:val="110"/>
        </w:rPr>
        <w:t>。</w:t>
      </w:r>
    </w:p>
    <w:p w14:paraId="7CA7C151" w14:textId="77777777" w:rsidR="005A75C0" w:rsidRDefault="00132D8D">
      <w:pPr>
        <w:ind w:firstLineChars="200" w:firstLine="525"/>
      </w:pPr>
      <w:r w:rsidRPr="00521F66">
        <w:rPr>
          <w:w w:val="110"/>
        </w:rPr>
        <w:t>5</w:t>
      </w:r>
      <w:r w:rsidRPr="00521F66">
        <w:rPr>
          <w:rFonts w:hint="eastAsia"/>
          <w:w w:val="110"/>
        </w:rPr>
        <w:t xml:space="preserve"> </w:t>
      </w:r>
      <w:r w:rsidRPr="00521F66">
        <w:rPr>
          <w:rFonts w:hint="eastAsia"/>
          <w:w w:val="110"/>
        </w:rPr>
        <w:t>钢管及连接件</w:t>
      </w:r>
      <w:r w:rsidRPr="00521F66">
        <w:rPr>
          <w:w w:val="110"/>
        </w:rPr>
        <w:t>采用热浸锌时，</w:t>
      </w:r>
      <w:r w:rsidRPr="00521F66">
        <w:rPr>
          <w:rFonts w:hint="eastAsia"/>
          <w:w w:val="110"/>
        </w:rPr>
        <w:t>内外表面</w:t>
      </w:r>
      <w:r w:rsidRPr="00521F66">
        <w:rPr>
          <w:w w:val="110"/>
        </w:rPr>
        <w:t>单面镀锌层</w:t>
      </w:r>
      <w:r w:rsidRPr="00521F66">
        <w:rPr>
          <w:rFonts w:hint="eastAsia"/>
          <w:w w:val="110"/>
        </w:rPr>
        <w:t>平均</w:t>
      </w:r>
      <w:r w:rsidRPr="00521F66">
        <w:rPr>
          <w:w w:val="110"/>
        </w:rPr>
        <w:t>厚度应不小于</w:t>
      </w:r>
      <w:r w:rsidRPr="00521F66">
        <w:rPr>
          <w:rFonts w:hint="eastAsia"/>
          <w:w w:val="110"/>
        </w:rPr>
        <w:t>42</w:t>
      </w:r>
      <w:r w:rsidRPr="00521F66">
        <w:t>µ</w:t>
      </w:r>
      <w:r w:rsidRPr="00521F66">
        <w:rPr>
          <w:rFonts w:hint="eastAsia"/>
        </w:rPr>
        <w:t>m</w:t>
      </w:r>
      <w:r w:rsidRPr="00521F66">
        <w:rPr>
          <w:rFonts w:hint="eastAsia"/>
        </w:rPr>
        <w:t>；</w:t>
      </w:r>
      <w:r w:rsidRPr="00521F66">
        <w:t>可根据</w:t>
      </w:r>
      <w:r w:rsidRPr="00521F66">
        <w:rPr>
          <w:rFonts w:hint="eastAsia"/>
        </w:rPr>
        <w:t>使用</w:t>
      </w:r>
      <w:r w:rsidRPr="00521F66">
        <w:t>需求</w:t>
      </w:r>
      <w:r w:rsidRPr="00521F66">
        <w:rPr>
          <w:rFonts w:hint="eastAsia"/>
        </w:rPr>
        <w:t>（特别</w:t>
      </w:r>
      <w:r w:rsidRPr="00521F66">
        <w:t>潮湿场所？</w:t>
      </w:r>
      <w:r w:rsidRPr="00521F66">
        <w:rPr>
          <w:rFonts w:hint="eastAsia"/>
        </w:rPr>
        <w:t>室外</w:t>
      </w:r>
      <w:r w:rsidRPr="00521F66">
        <w:t>埋地敷设？</w:t>
      </w:r>
      <w:r w:rsidRPr="00521F66">
        <w:rPr>
          <w:rFonts w:hint="eastAsia"/>
        </w:rPr>
        <w:t>）</w:t>
      </w:r>
      <w:r w:rsidRPr="00521F66">
        <w:t>，供应</w:t>
      </w:r>
      <w:r w:rsidRPr="00521F66">
        <w:rPr>
          <w:rFonts w:hint="eastAsia"/>
        </w:rPr>
        <w:t>内外</w:t>
      </w:r>
      <w:r w:rsidRPr="00521F66">
        <w:t>表面单面镀锌层厚度不小于</w:t>
      </w:r>
      <w:r w:rsidRPr="00521F66">
        <w:rPr>
          <w:w w:val="110"/>
        </w:rPr>
        <w:t>70</w:t>
      </w:r>
      <w:r w:rsidRPr="00521F66">
        <w:t>µ</w:t>
      </w:r>
      <w:r w:rsidRPr="00521F66">
        <w:rPr>
          <w:rFonts w:hint="eastAsia"/>
        </w:rPr>
        <w:t>m</w:t>
      </w:r>
      <w:r w:rsidRPr="00521F66">
        <w:rPr>
          <w:rFonts w:hint="eastAsia"/>
        </w:rPr>
        <w:t>钢管。</w:t>
      </w:r>
    </w:p>
    <w:p w14:paraId="4AB04C77" w14:textId="77777777" w:rsidR="005A75C0" w:rsidRDefault="00132D8D">
      <w:pPr>
        <w:ind w:firstLineChars="200" w:firstLine="525"/>
        <w:rPr>
          <w:w w:val="110"/>
        </w:rPr>
      </w:pPr>
      <w:r>
        <w:rPr>
          <w:w w:val="110"/>
        </w:rPr>
        <w:t>6</w:t>
      </w:r>
      <w:r>
        <w:rPr>
          <w:rFonts w:hint="eastAsia"/>
          <w:w w:val="110"/>
        </w:rPr>
        <w:t xml:space="preserve"> </w:t>
      </w:r>
      <w:r>
        <w:rPr>
          <w:rFonts w:hint="eastAsia"/>
          <w:w w:val="110"/>
        </w:rPr>
        <w:t>外径不大于</w:t>
      </w:r>
      <w:r>
        <w:rPr>
          <w:rFonts w:hint="eastAsia"/>
          <w:w w:val="110"/>
        </w:rPr>
        <w:t>60.3mm</w:t>
      </w:r>
      <w:r>
        <w:rPr>
          <w:rFonts w:hint="eastAsia"/>
          <w:w w:val="110"/>
        </w:rPr>
        <w:t>的钢管镀锌后应采用弯曲试验进行镀锌层的附着力检验。试验时，弯曲试样应不带填充物，弯曲半径为钢管外径的</w:t>
      </w:r>
      <w:r>
        <w:rPr>
          <w:rFonts w:hint="eastAsia"/>
          <w:w w:val="110"/>
        </w:rPr>
        <w:t>6</w:t>
      </w:r>
      <w:r>
        <w:rPr>
          <w:rFonts w:hint="eastAsia"/>
          <w:w w:val="110"/>
        </w:rPr>
        <w:t>倍，弯曲角度为</w:t>
      </w:r>
      <w:r>
        <w:rPr>
          <w:rFonts w:hint="eastAsia"/>
          <w:w w:val="110"/>
        </w:rPr>
        <w:t>90</w:t>
      </w:r>
      <w:r>
        <w:rPr>
          <w:rFonts w:hint="eastAsia"/>
          <w:w w:val="110"/>
        </w:rPr>
        <w:t>°，焊缝位于弯曲方向的外侧面。试验后，试样不应出现锌层剥落现象。</w:t>
      </w:r>
    </w:p>
    <w:p w14:paraId="68725DCD" w14:textId="77777777" w:rsidR="005A75C0" w:rsidRDefault="00132D8D">
      <w:pPr>
        <w:ind w:firstLineChars="200" w:firstLine="525"/>
        <w:rPr>
          <w:w w:val="110"/>
        </w:rPr>
      </w:pPr>
      <w:r>
        <w:rPr>
          <w:w w:val="110"/>
        </w:rPr>
        <w:t>7</w:t>
      </w:r>
      <w:r>
        <w:rPr>
          <w:rFonts w:hint="eastAsia"/>
          <w:w w:val="110"/>
        </w:rPr>
        <w:t xml:space="preserve"> </w:t>
      </w:r>
      <w:r>
        <w:rPr>
          <w:rFonts w:hint="eastAsia"/>
          <w:w w:val="110"/>
        </w:rPr>
        <w:t>外径</w:t>
      </w:r>
      <w:r>
        <w:rPr>
          <w:w w:val="110"/>
        </w:rPr>
        <w:t>大于</w:t>
      </w:r>
      <w:r>
        <w:rPr>
          <w:rFonts w:hint="eastAsia"/>
          <w:w w:val="110"/>
        </w:rPr>
        <w:t>60.3</w:t>
      </w:r>
      <w:r>
        <w:rPr>
          <w:w w:val="110"/>
        </w:rPr>
        <w:t>mm</w:t>
      </w:r>
      <w:r>
        <w:rPr>
          <w:rFonts w:hint="eastAsia"/>
          <w:w w:val="110"/>
        </w:rPr>
        <w:t>的</w:t>
      </w:r>
      <w:r>
        <w:rPr>
          <w:w w:val="110"/>
        </w:rPr>
        <w:t>钢管镀锌后可采用</w:t>
      </w:r>
      <w:r>
        <w:rPr>
          <w:rFonts w:hint="eastAsia"/>
          <w:w w:val="110"/>
        </w:rPr>
        <w:t>压扁</w:t>
      </w:r>
      <w:r>
        <w:rPr>
          <w:w w:val="110"/>
        </w:rPr>
        <w:t>试验进行镀锌层的附着力检验。压扁</w:t>
      </w:r>
      <w:r>
        <w:rPr>
          <w:rFonts w:hint="eastAsia"/>
          <w:w w:val="110"/>
        </w:rPr>
        <w:t>试样</w:t>
      </w:r>
      <w:r>
        <w:rPr>
          <w:w w:val="110"/>
        </w:rPr>
        <w:t>的长度不小于</w:t>
      </w:r>
      <w:r>
        <w:rPr>
          <w:rFonts w:hint="eastAsia"/>
          <w:w w:val="110"/>
        </w:rPr>
        <w:t>64</w:t>
      </w:r>
      <w:r>
        <w:rPr>
          <w:w w:val="110"/>
        </w:rPr>
        <w:t>mm</w:t>
      </w:r>
      <w:r>
        <w:rPr>
          <w:rFonts w:hint="eastAsia"/>
          <w:w w:val="110"/>
        </w:rPr>
        <w:t>。试验时</w:t>
      </w:r>
      <w:r>
        <w:rPr>
          <w:w w:val="110"/>
        </w:rPr>
        <w:t>，两平板间</w:t>
      </w:r>
      <w:r>
        <w:rPr>
          <w:rFonts w:hint="eastAsia"/>
          <w:w w:val="110"/>
        </w:rPr>
        <w:t>距离</w:t>
      </w:r>
      <w:r>
        <w:rPr>
          <w:w w:val="110"/>
        </w:rPr>
        <w:t>为钢管外径的</w:t>
      </w:r>
      <w:r>
        <w:rPr>
          <w:rFonts w:hint="eastAsia"/>
          <w:w w:val="110"/>
        </w:rPr>
        <w:t>3</w:t>
      </w:r>
      <w:r>
        <w:rPr>
          <w:w w:val="110"/>
        </w:rPr>
        <w:t>/4</w:t>
      </w:r>
      <w:r>
        <w:rPr>
          <w:rFonts w:hint="eastAsia"/>
          <w:w w:val="110"/>
        </w:rPr>
        <w:t>时</w:t>
      </w:r>
      <w:r>
        <w:rPr>
          <w:w w:val="110"/>
        </w:rPr>
        <w:t>，试样不应出现锌层</w:t>
      </w:r>
      <w:r>
        <w:rPr>
          <w:rFonts w:hint="eastAsia"/>
          <w:w w:val="110"/>
        </w:rPr>
        <w:t>剥落</w:t>
      </w:r>
      <w:r>
        <w:rPr>
          <w:w w:val="110"/>
        </w:rPr>
        <w:t>现象。</w:t>
      </w:r>
    </w:p>
    <w:p w14:paraId="068562E2" w14:textId="77777777" w:rsidR="005A75C0" w:rsidRDefault="00132D8D">
      <w:pPr>
        <w:rPr>
          <w:color w:val="4F81BD" w:themeColor="accent1"/>
          <w:w w:val="110"/>
        </w:rPr>
      </w:pPr>
      <w:r>
        <w:rPr>
          <w:rFonts w:hint="eastAsia"/>
          <w:color w:val="4F81BD" w:themeColor="accent1"/>
          <w:w w:val="110"/>
        </w:rPr>
        <w:t>【条文</w:t>
      </w:r>
      <w:r>
        <w:rPr>
          <w:color w:val="4F81BD" w:themeColor="accent1"/>
          <w:w w:val="110"/>
        </w:rPr>
        <w:t>解释</w:t>
      </w:r>
      <w:r>
        <w:rPr>
          <w:rFonts w:hint="eastAsia"/>
          <w:color w:val="4F81BD" w:themeColor="accent1"/>
          <w:w w:val="110"/>
        </w:rPr>
        <w:t>】</w:t>
      </w:r>
    </w:p>
    <w:p w14:paraId="462F30AC" w14:textId="77777777" w:rsidR="005A75C0" w:rsidRDefault="00132D8D">
      <w:pPr>
        <w:spacing w:line="360" w:lineRule="auto"/>
        <w:ind w:firstLineChars="200" w:firstLine="525"/>
        <w:rPr>
          <w:color w:val="4F81BD" w:themeColor="accent1"/>
          <w:w w:val="110"/>
        </w:rPr>
      </w:pPr>
      <w:r>
        <w:rPr>
          <w:rFonts w:hint="eastAsia"/>
          <w:color w:val="4F81BD" w:themeColor="accent1"/>
          <w:w w:val="110"/>
        </w:rPr>
        <w:t xml:space="preserve">1 </w:t>
      </w:r>
      <w:r>
        <w:rPr>
          <w:rFonts w:hint="eastAsia"/>
          <w:color w:val="4F81BD" w:themeColor="accent1"/>
          <w:w w:val="110"/>
        </w:rPr>
        <w:t>热浸</w:t>
      </w:r>
      <w:r>
        <w:rPr>
          <w:color w:val="4F81BD" w:themeColor="accent1"/>
          <w:w w:val="110"/>
        </w:rPr>
        <w:t>镀锌具有镀层</w:t>
      </w:r>
      <w:r>
        <w:rPr>
          <w:color w:val="4F81BD" w:themeColor="accent1"/>
        </w:rPr>
        <w:t>均匀</w:t>
      </w:r>
      <w:r>
        <w:rPr>
          <w:color w:val="4F81BD" w:themeColor="accent1"/>
          <w:w w:val="110"/>
        </w:rPr>
        <w:t>、附着力</w:t>
      </w:r>
      <w:r>
        <w:rPr>
          <w:rFonts w:hint="eastAsia"/>
          <w:color w:val="4F81BD" w:themeColor="accent1"/>
          <w:w w:val="110"/>
        </w:rPr>
        <w:t>强</w:t>
      </w:r>
      <w:r>
        <w:rPr>
          <w:color w:val="4F81BD" w:themeColor="accent1"/>
          <w:w w:val="110"/>
        </w:rPr>
        <w:t>、使用寿命长等优点，因此</w:t>
      </w:r>
      <w:r>
        <w:rPr>
          <w:rFonts w:hint="eastAsia"/>
          <w:color w:val="4F81BD" w:themeColor="accent1"/>
          <w:w w:val="110"/>
        </w:rPr>
        <w:t>线缆用</w:t>
      </w:r>
      <w:r>
        <w:rPr>
          <w:color w:val="4F81BD" w:themeColor="accent1"/>
          <w:w w:val="110"/>
        </w:rPr>
        <w:t>焊接钢管</w:t>
      </w:r>
      <w:r>
        <w:rPr>
          <w:rFonts w:hint="eastAsia"/>
          <w:color w:val="4F81BD" w:themeColor="accent1"/>
          <w:w w:val="110"/>
        </w:rPr>
        <w:t>镀锌</w:t>
      </w:r>
      <w:r>
        <w:rPr>
          <w:color w:val="4F81BD" w:themeColor="accent1"/>
          <w:w w:val="110"/>
        </w:rPr>
        <w:t>时应采用热浸镀锌</w:t>
      </w:r>
      <w:r>
        <w:rPr>
          <w:rFonts w:hint="eastAsia"/>
          <w:color w:val="4F81BD" w:themeColor="accent1"/>
          <w:w w:val="110"/>
        </w:rPr>
        <w:t>方法；</w:t>
      </w:r>
    </w:p>
    <w:p w14:paraId="1B6B15A5" w14:textId="77777777" w:rsidR="005A75C0" w:rsidRDefault="00132D8D">
      <w:pPr>
        <w:spacing w:line="360" w:lineRule="auto"/>
        <w:ind w:firstLineChars="200" w:firstLine="525"/>
        <w:rPr>
          <w:color w:val="4F81BD" w:themeColor="accent1"/>
          <w:w w:val="110"/>
        </w:rPr>
      </w:pPr>
      <w:r>
        <w:rPr>
          <w:rFonts w:hint="eastAsia"/>
          <w:color w:val="4F81BD" w:themeColor="accent1"/>
          <w:w w:val="110"/>
        </w:rPr>
        <w:t xml:space="preserve">3 </w:t>
      </w:r>
      <w:r>
        <w:rPr>
          <w:rFonts w:hint="eastAsia"/>
          <w:color w:val="4F81BD" w:themeColor="accent1"/>
          <w:w w:val="110"/>
        </w:rPr>
        <w:t>微小的</w:t>
      </w:r>
      <w:r>
        <w:rPr>
          <w:color w:val="4F81BD" w:themeColor="accent1"/>
          <w:w w:val="110"/>
        </w:rPr>
        <w:t>粗糙面</w:t>
      </w:r>
      <w:r>
        <w:rPr>
          <w:rFonts w:hint="eastAsia"/>
          <w:color w:val="4F81BD" w:themeColor="accent1"/>
          <w:w w:val="110"/>
        </w:rPr>
        <w:t>和</w:t>
      </w:r>
      <w:r>
        <w:rPr>
          <w:color w:val="4F81BD" w:themeColor="accent1"/>
          <w:w w:val="110"/>
        </w:rPr>
        <w:t>锌瘤</w:t>
      </w:r>
      <w:r>
        <w:rPr>
          <w:rFonts w:hint="eastAsia"/>
          <w:color w:val="4F81BD" w:themeColor="accent1"/>
          <w:w w:val="110"/>
        </w:rPr>
        <w:t>属于</w:t>
      </w:r>
      <w:r>
        <w:rPr>
          <w:color w:val="4F81BD" w:themeColor="accent1"/>
          <w:w w:val="110"/>
        </w:rPr>
        <w:t>相对概念，其本质不应</w:t>
      </w:r>
      <w:r>
        <w:rPr>
          <w:rFonts w:hint="eastAsia"/>
          <w:color w:val="4F81BD" w:themeColor="accent1"/>
          <w:w w:val="110"/>
        </w:rPr>
        <w:t>对</w:t>
      </w:r>
      <w:r>
        <w:rPr>
          <w:color w:val="4F81BD" w:themeColor="accent1"/>
          <w:w w:val="110"/>
        </w:rPr>
        <w:t>穿过的</w:t>
      </w:r>
      <w:r>
        <w:rPr>
          <w:rFonts w:hint="eastAsia"/>
          <w:color w:val="4F81BD" w:themeColor="accent1"/>
          <w:w w:val="110"/>
        </w:rPr>
        <w:t>线缆</w:t>
      </w:r>
      <w:r>
        <w:rPr>
          <w:color w:val="4F81BD" w:themeColor="accent1"/>
          <w:w w:val="110"/>
        </w:rPr>
        <w:t>造成伤害</w:t>
      </w:r>
      <w:r>
        <w:rPr>
          <w:rFonts w:hint="eastAsia"/>
          <w:color w:val="4F81BD" w:themeColor="accent1"/>
          <w:w w:val="110"/>
        </w:rPr>
        <w:t>；钝化是热浸镀锌后的一道工艺，其作用是在镀锌层的外表面形成一层保护膜，防止锌层氧化、阻止锌层变色，镀锌</w:t>
      </w:r>
      <w:r>
        <w:rPr>
          <w:color w:val="4F81BD" w:themeColor="accent1"/>
          <w:w w:val="110"/>
        </w:rPr>
        <w:t>钝化后</w:t>
      </w:r>
      <w:r>
        <w:rPr>
          <w:rFonts w:hint="eastAsia"/>
          <w:color w:val="4F81BD" w:themeColor="accent1"/>
          <w:w w:val="110"/>
        </w:rPr>
        <w:t>耐腐蚀</w:t>
      </w:r>
      <w:r>
        <w:rPr>
          <w:color w:val="4F81BD" w:themeColor="accent1"/>
          <w:w w:val="110"/>
        </w:rPr>
        <w:t>性</w:t>
      </w:r>
      <w:r>
        <w:rPr>
          <w:rFonts w:hint="eastAsia"/>
          <w:color w:val="4F81BD" w:themeColor="accent1"/>
          <w:w w:val="110"/>
        </w:rPr>
        <w:t>能增强。</w:t>
      </w:r>
    </w:p>
    <w:p w14:paraId="762A28A4" w14:textId="77777777" w:rsidR="005A75C0" w:rsidRDefault="00132D8D">
      <w:pPr>
        <w:spacing w:line="360" w:lineRule="auto"/>
        <w:ind w:firstLineChars="200" w:firstLine="525"/>
        <w:rPr>
          <w:color w:val="4F81BD" w:themeColor="accent1"/>
          <w:w w:val="110"/>
        </w:rPr>
      </w:pPr>
      <w:r>
        <w:rPr>
          <w:color w:val="4F81BD" w:themeColor="accent1"/>
          <w:w w:val="110"/>
        </w:rPr>
        <w:t xml:space="preserve">4 </w:t>
      </w:r>
      <w:r>
        <w:rPr>
          <w:rFonts w:hint="eastAsia"/>
          <w:color w:val="4F81BD" w:themeColor="accent1"/>
          <w:w w:val="110"/>
        </w:rPr>
        <w:t>镀锌层</w:t>
      </w:r>
      <w:r>
        <w:rPr>
          <w:color w:val="4F81BD" w:themeColor="accent1"/>
          <w:w w:val="110"/>
        </w:rPr>
        <w:t>均匀性</w:t>
      </w:r>
      <w:r>
        <w:rPr>
          <w:color w:val="4F81BD" w:themeColor="accent1"/>
        </w:rPr>
        <w:t>试验</w:t>
      </w:r>
      <w:r>
        <w:rPr>
          <w:color w:val="4F81BD" w:themeColor="accent1"/>
          <w:w w:val="110"/>
        </w:rPr>
        <w:t>方法参见附录</w:t>
      </w:r>
      <w:r>
        <w:rPr>
          <w:rFonts w:hint="eastAsia"/>
          <w:color w:val="4F81BD" w:themeColor="accent1"/>
          <w:w w:val="110"/>
        </w:rPr>
        <w:t>A</w:t>
      </w:r>
      <w:r>
        <w:rPr>
          <w:rFonts w:hint="eastAsia"/>
          <w:color w:val="4F81BD" w:themeColor="accent1"/>
          <w:w w:val="110"/>
        </w:rPr>
        <w:t>，该</w:t>
      </w:r>
      <w:r>
        <w:rPr>
          <w:color w:val="4F81BD" w:themeColor="accent1"/>
          <w:w w:val="110"/>
        </w:rPr>
        <w:t>方法引自《</w:t>
      </w:r>
      <w:r>
        <w:rPr>
          <w:rFonts w:hint="eastAsia"/>
          <w:color w:val="4F81BD" w:themeColor="accent1"/>
          <w:w w:val="110"/>
        </w:rPr>
        <w:t>直缝</w:t>
      </w:r>
      <w:r>
        <w:rPr>
          <w:color w:val="4F81BD" w:themeColor="accent1"/>
          <w:w w:val="110"/>
        </w:rPr>
        <w:t>电焊钢管》</w:t>
      </w:r>
      <w:r>
        <w:rPr>
          <w:rFonts w:hint="eastAsia"/>
          <w:color w:val="4F81BD" w:themeColor="accent1"/>
          <w:w w:val="110"/>
        </w:rPr>
        <w:lastRenderedPageBreak/>
        <w:t>GB/T 13793-2016</w:t>
      </w:r>
      <w:r>
        <w:rPr>
          <w:rFonts w:hint="eastAsia"/>
          <w:color w:val="4F81BD" w:themeColor="accent1"/>
          <w:w w:val="110"/>
        </w:rPr>
        <w:t>。</w:t>
      </w:r>
    </w:p>
    <w:p w14:paraId="4A660347" w14:textId="77777777" w:rsidR="005A75C0" w:rsidRDefault="00132D8D">
      <w:pPr>
        <w:spacing w:line="360" w:lineRule="auto"/>
        <w:ind w:firstLineChars="200" w:firstLine="525"/>
        <w:rPr>
          <w:color w:val="4F81BD" w:themeColor="accent1"/>
          <w:w w:val="110"/>
        </w:rPr>
      </w:pPr>
      <w:r>
        <w:rPr>
          <w:color w:val="4F81BD" w:themeColor="accent1"/>
          <w:w w:val="110"/>
        </w:rPr>
        <w:t>5</w:t>
      </w:r>
      <w:r>
        <w:rPr>
          <w:rFonts w:hint="eastAsia"/>
          <w:color w:val="4F81BD" w:themeColor="accent1"/>
          <w:w w:val="110"/>
        </w:rPr>
        <w:t>镀锌层</w:t>
      </w:r>
      <w:r>
        <w:rPr>
          <w:color w:val="4F81BD" w:themeColor="accent1"/>
          <w:w w:val="110"/>
        </w:rPr>
        <w:t>厚度可通过高精度锌层测厚仪测量</w:t>
      </w:r>
      <w:r>
        <w:rPr>
          <w:rFonts w:hint="eastAsia"/>
          <w:color w:val="4F81BD" w:themeColor="accent1"/>
          <w:w w:val="110"/>
        </w:rPr>
        <w:t>。</w:t>
      </w:r>
      <w:r>
        <w:rPr>
          <w:rFonts w:hint="eastAsia"/>
          <w:color w:val="4F81BD" w:themeColor="accent1"/>
        </w:rPr>
        <w:t>镀锌层重量</w:t>
      </w:r>
      <w:r>
        <w:rPr>
          <w:rFonts w:hint="eastAsia"/>
          <w:color w:val="4F81BD" w:themeColor="accent1"/>
        </w:rPr>
        <w:t>=</w:t>
      </w:r>
      <w:r>
        <w:rPr>
          <w:rFonts w:hint="eastAsia"/>
          <w:color w:val="4F81BD" w:themeColor="accent1"/>
        </w:rPr>
        <w:t>镀锌层</w:t>
      </w:r>
      <w:r>
        <w:rPr>
          <w:color w:val="4F81BD" w:themeColor="accent1"/>
        </w:rPr>
        <w:t>厚度</w:t>
      </w:r>
      <w:r>
        <w:rPr>
          <w:color w:val="4F81BD" w:themeColor="accent1"/>
        </w:rPr>
        <w:t>x1</w:t>
      </w:r>
      <w:r>
        <w:rPr>
          <w:rFonts w:hint="eastAsia"/>
          <w:color w:val="4F81BD" w:themeColor="accent1"/>
        </w:rPr>
        <w:t>平方米</w:t>
      </w:r>
      <w:r>
        <w:rPr>
          <w:color w:val="4F81BD" w:themeColor="accent1"/>
        </w:rPr>
        <w:t>x</w:t>
      </w:r>
      <w:r>
        <w:rPr>
          <w:rFonts w:hint="eastAsia"/>
          <w:color w:val="4F81BD" w:themeColor="accent1"/>
        </w:rPr>
        <w:t>锌</w:t>
      </w:r>
      <w:r>
        <w:rPr>
          <w:color w:val="4F81BD" w:themeColor="accent1"/>
        </w:rPr>
        <w:t>的密度</w:t>
      </w:r>
      <w:r>
        <w:rPr>
          <w:rFonts w:hint="eastAsia"/>
          <w:color w:val="4F81BD" w:themeColor="accent1"/>
        </w:rPr>
        <w:t>（</w:t>
      </w:r>
      <w:r>
        <w:rPr>
          <w:rFonts w:hint="eastAsia"/>
          <w:color w:val="4F81BD" w:themeColor="accent1"/>
          <w:w w:val="110"/>
        </w:rPr>
        <w:t>纯锌</w:t>
      </w:r>
      <w:r>
        <w:rPr>
          <w:color w:val="4F81BD" w:themeColor="accent1"/>
          <w:w w:val="110"/>
        </w:rPr>
        <w:t>的密度为</w:t>
      </w:r>
      <w:r>
        <w:rPr>
          <w:rFonts w:hint="eastAsia"/>
          <w:color w:val="4F81BD" w:themeColor="accent1"/>
          <w:w w:val="110"/>
        </w:rPr>
        <w:t>7.14</w:t>
      </w:r>
      <w:r>
        <w:rPr>
          <w:color w:val="4F81BD" w:themeColor="accent1"/>
          <w:w w:val="110"/>
        </w:rPr>
        <w:t>g/cm</w:t>
      </w:r>
      <w:r>
        <w:rPr>
          <w:color w:val="4F81BD" w:themeColor="accent1"/>
          <w:w w:val="110"/>
          <w:vertAlign w:val="superscript"/>
        </w:rPr>
        <w:t>3</w:t>
      </w:r>
      <w:r>
        <w:rPr>
          <w:rFonts w:hint="eastAsia"/>
          <w:color w:val="4F81BD" w:themeColor="accent1"/>
        </w:rPr>
        <w:t>）</w:t>
      </w:r>
      <w:r>
        <w:rPr>
          <w:rFonts w:hint="eastAsia"/>
          <w:color w:val="4F81BD" w:themeColor="accent1"/>
          <w:w w:val="110"/>
        </w:rPr>
        <w:t>，内外</w:t>
      </w:r>
      <w:r>
        <w:rPr>
          <w:color w:val="4F81BD" w:themeColor="accent1"/>
          <w:w w:val="110"/>
        </w:rPr>
        <w:t>表面单面镀锌层厚度</w:t>
      </w:r>
      <w:r>
        <w:rPr>
          <w:rFonts w:hint="eastAsia"/>
          <w:color w:val="4F81BD" w:themeColor="accent1"/>
          <w:w w:val="110"/>
        </w:rPr>
        <w:t>为</w:t>
      </w:r>
      <w:r>
        <w:rPr>
          <w:rFonts w:hint="eastAsia"/>
          <w:color w:val="4F81BD" w:themeColor="accent1"/>
          <w:w w:val="110"/>
        </w:rPr>
        <w:t>42</w:t>
      </w:r>
      <w:r>
        <w:rPr>
          <w:color w:val="4F81BD" w:themeColor="accent1"/>
        </w:rPr>
        <w:t>µ</w:t>
      </w:r>
      <w:r>
        <w:rPr>
          <w:rFonts w:hint="eastAsia"/>
          <w:color w:val="4F81BD" w:themeColor="accent1"/>
        </w:rPr>
        <w:t>m</w:t>
      </w:r>
      <w:r>
        <w:rPr>
          <w:rFonts w:hint="eastAsia"/>
          <w:color w:val="4F81BD" w:themeColor="accent1"/>
        </w:rPr>
        <w:t>时</w:t>
      </w:r>
      <w:r>
        <w:rPr>
          <w:color w:val="4F81BD" w:themeColor="accent1"/>
        </w:rPr>
        <w:t>，</w:t>
      </w:r>
      <w:r>
        <w:rPr>
          <w:rFonts w:hint="eastAsia"/>
          <w:color w:val="4F81BD" w:themeColor="accent1"/>
        </w:rPr>
        <w:t>可</w:t>
      </w:r>
      <w:r>
        <w:rPr>
          <w:color w:val="4F81BD" w:themeColor="accent1"/>
        </w:rPr>
        <w:t>换算出其内外表面镀锌层单位面积总重量</w:t>
      </w:r>
      <w:r>
        <w:rPr>
          <w:rFonts w:hint="eastAsia"/>
          <w:color w:val="4F81BD" w:themeColor="accent1"/>
        </w:rPr>
        <w:t>约为</w:t>
      </w:r>
      <w:r>
        <w:rPr>
          <w:color w:val="4F81BD" w:themeColor="accent1"/>
        </w:rPr>
        <w:t>3</w:t>
      </w:r>
      <w:r>
        <w:rPr>
          <w:rFonts w:hint="eastAsia"/>
          <w:color w:val="4F81BD" w:themeColor="accent1"/>
        </w:rPr>
        <w:t>00</w:t>
      </w:r>
      <w:r>
        <w:rPr>
          <w:color w:val="4F81BD" w:themeColor="accent1"/>
        </w:rPr>
        <w:t>g/m</w:t>
      </w:r>
      <w:r>
        <w:rPr>
          <w:color w:val="4F81BD" w:themeColor="accent1"/>
          <w:vertAlign w:val="superscript"/>
        </w:rPr>
        <w:t>2</w:t>
      </w:r>
      <w:r>
        <w:rPr>
          <w:rFonts w:hint="eastAsia"/>
          <w:color w:val="4F81BD" w:themeColor="accent1"/>
        </w:rPr>
        <w:t>，</w:t>
      </w:r>
      <w:r>
        <w:rPr>
          <w:rFonts w:hint="eastAsia"/>
          <w:color w:val="4F81BD" w:themeColor="accent1"/>
          <w:w w:val="110"/>
        </w:rPr>
        <w:t>内外</w:t>
      </w:r>
      <w:r>
        <w:rPr>
          <w:color w:val="4F81BD" w:themeColor="accent1"/>
          <w:w w:val="110"/>
        </w:rPr>
        <w:t>表面单面镀锌层厚度</w:t>
      </w:r>
      <w:r>
        <w:rPr>
          <w:rFonts w:hint="eastAsia"/>
          <w:color w:val="4F81BD" w:themeColor="accent1"/>
          <w:w w:val="110"/>
        </w:rPr>
        <w:t>为</w:t>
      </w:r>
      <w:r>
        <w:rPr>
          <w:rFonts w:hint="eastAsia"/>
          <w:color w:val="4F81BD" w:themeColor="accent1"/>
          <w:w w:val="110"/>
        </w:rPr>
        <w:t>70</w:t>
      </w:r>
      <w:r>
        <w:rPr>
          <w:color w:val="4F81BD" w:themeColor="accent1"/>
        </w:rPr>
        <w:t>µ</w:t>
      </w:r>
      <w:r>
        <w:rPr>
          <w:rFonts w:hint="eastAsia"/>
          <w:color w:val="4F81BD" w:themeColor="accent1"/>
        </w:rPr>
        <w:t>m</w:t>
      </w:r>
      <w:r>
        <w:rPr>
          <w:rFonts w:hint="eastAsia"/>
          <w:color w:val="4F81BD" w:themeColor="accent1"/>
        </w:rPr>
        <w:t>时</w:t>
      </w:r>
      <w:r>
        <w:rPr>
          <w:color w:val="4F81BD" w:themeColor="accent1"/>
        </w:rPr>
        <w:t>，</w:t>
      </w:r>
      <w:r>
        <w:rPr>
          <w:rFonts w:hint="eastAsia"/>
          <w:color w:val="4F81BD" w:themeColor="accent1"/>
        </w:rPr>
        <w:t>可</w:t>
      </w:r>
      <w:r>
        <w:rPr>
          <w:color w:val="4F81BD" w:themeColor="accent1"/>
        </w:rPr>
        <w:t>换算出其内外表面镀锌层单位面积总重量</w:t>
      </w:r>
      <w:r>
        <w:rPr>
          <w:rFonts w:hint="eastAsia"/>
          <w:color w:val="4F81BD" w:themeColor="accent1"/>
        </w:rPr>
        <w:t>约为</w:t>
      </w:r>
      <w:r>
        <w:rPr>
          <w:color w:val="4F81BD" w:themeColor="accent1"/>
        </w:rPr>
        <w:t>5</w:t>
      </w:r>
      <w:r>
        <w:rPr>
          <w:rFonts w:hint="eastAsia"/>
          <w:color w:val="4F81BD" w:themeColor="accent1"/>
        </w:rPr>
        <w:t>00</w:t>
      </w:r>
      <w:r>
        <w:rPr>
          <w:color w:val="4F81BD" w:themeColor="accent1"/>
        </w:rPr>
        <w:t>g/m</w:t>
      </w:r>
      <w:r>
        <w:rPr>
          <w:color w:val="4F81BD" w:themeColor="accent1"/>
          <w:vertAlign w:val="superscript"/>
        </w:rPr>
        <w:t>2</w:t>
      </w:r>
      <w:r>
        <w:rPr>
          <w:rFonts w:hint="eastAsia"/>
          <w:color w:val="4F81BD" w:themeColor="accent1"/>
        </w:rPr>
        <w:t>。镀锌层</w:t>
      </w:r>
      <w:r>
        <w:rPr>
          <w:color w:val="4F81BD" w:themeColor="accent1"/>
        </w:rPr>
        <w:t>的单位重量测定方法参加附录</w:t>
      </w:r>
      <w:r>
        <w:rPr>
          <w:rFonts w:hint="eastAsia"/>
          <w:color w:val="4F81BD" w:themeColor="accent1"/>
        </w:rPr>
        <w:t>B</w:t>
      </w:r>
      <w:r>
        <w:rPr>
          <w:rFonts w:hint="eastAsia"/>
          <w:color w:val="4F81BD" w:themeColor="accent1"/>
        </w:rPr>
        <w:t>，</w:t>
      </w:r>
      <w:r>
        <w:rPr>
          <w:rFonts w:hint="eastAsia"/>
          <w:color w:val="4F81BD" w:themeColor="accent1"/>
          <w:w w:val="110"/>
        </w:rPr>
        <w:t>该</w:t>
      </w:r>
      <w:r>
        <w:rPr>
          <w:color w:val="4F81BD" w:themeColor="accent1"/>
          <w:w w:val="110"/>
        </w:rPr>
        <w:t>方法引自《</w:t>
      </w:r>
      <w:r>
        <w:rPr>
          <w:rFonts w:hint="eastAsia"/>
          <w:color w:val="4F81BD" w:themeColor="accent1"/>
          <w:w w:val="110"/>
        </w:rPr>
        <w:t>直缝</w:t>
      </w:r>
      <w:r>
        <w:rPr>
          <w:color w:val="4F81BD" w:themeColor="accent1"/>
          <w:w w:val="110"/>
        </w:rPr>
        <w:t>电焊钢管》</w:t>
      </w:r>
      <w:r>
        <w:rPr>
          <w:rFonts w:hint="eastAsia"/>
          <w:color w:val="4F81BD" w:themeColor="accent1"/>
          <w:w w:val="110"/>
        </w:rPr>
        <w:t>GB/T 13793-2016</w:t>
      </w:r>
      <w:r>
        <w:rPr>
          <w:rFonts w:hint="eastAsia"/>
          <w:color w:val="4F81BD" w:themeColor="accent1"/>
        </w:rPr>
        <w:t>。</w:t>
      </w:r>
    </w:p>
    <w:p w14:paraId="4698A39E" w14:textId="77777777" w:rsidR="005A75C0" w:rsidRDefault="00132D8D">
      <w:pPr>
        <w:spacing w:line="360" w:lineRule="auto"/>
        <w:ind w:firstLineChars="200" w:firstLine="480"/>
        <w:rPr>
          <w:color w:val="4F81BD" w:themeColor="accent1"/>
        </w:rPr>
      </w:pPr>
      <w:r>
        <w:rPr>
          <w:rFonts w:hint="eastAsia"/>
          <w:color w:val="4F81BD" w:themeColor="accent1"/>
        </w:rPr>
        <w:t>6</w:t>
      </w:r>
      <w:r>
        <w:rPr>
          <w:rFonts w:hint="eastAsia"/>
          <w:color w:val="4F81BD" w:themeColor="accent1"/>
        </w:rPr>
        <w:t>试验</w:t>
      </w:r>
      <w:r>
        <w:rPr>
          <w:color w:val="4F81BD" w:themeColor="accent1"/>
        </w:rPr>
        <w:t>方法引自</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rPr>
        <w:t>GB/T</w:t>
      </w:r>
      <w:r>
        <w:rPr>
          <w:color w:val="4F81BD" w:themeColor="accent1"/>
        </w:rPr>
        <w:t xml:space="preserve"> 13793-2016</w:t>
      </w:r>
      <w:r>
        <w:rPr>
          <w:rFonts w:hint="eastAsia"/>
          <w:color w:val="4F81BD" w:themeColor="accent1"/>
        </w:rPr>
        <w:t>第</w:t>
      </w:r>
      <w:r>
        <w:rPr>
          <w:color w:val="4F81BD" w:themeColor="accent1"/>
        </w:rPr>
        <w:t>6.9.5</w:t>
      </w:r>
      <w:r>
        <w:rPr>
          <w:rFonts w:hint="eastAsia"/>
          <w:color w:val="4F81BD" w:themeColor="accent1"/>
        </w:rPr>
        <w:t>条，</w:t>
      </w:r>
      <w:r>
        <w:rPr>
          <w:color w:val="4F81BD" w:themeColor="accent1"/>
        </w:rPr>
        <w:t>并</w:t>
      </w:r>
      <w:r>
        <w:rPr>
          <w:rFonts w:hint="eastAsia"/>
          <w:color w:val="4F81BD" w:themeColor="accent1"/>
        </w:rPr>
        <w:t>将</w:t>
      </w:r>
      <w:r>
        <w:rPr>
          <w:color w:val="4F81BD" w:themeColor="accent1"/>
        </w:rPr>
        <w:t>原文中的</w:t>
      </w:r>
      <w:r>
        <w:rPr>
          <w:rFonts w:hint="eastAsia"/>
          <w:color w:val="4F81BD" w:themeColor="accent1"/>
        </w:rPr>
        <w:t>“</w:t>
      </w:r>
      <w:r>
        <w:rPr>
          <w:color w:val="4F81BD" w:themeColor="accent1"/>
        </w:rPr>
        <w:t>弯曲半径为钢管外径的</w:t>
      </w:r>
      <w:r>
        <w:rPr>
          <w:rFonts w:hint="eastAsia"/>
          <w:color w:val="4F81BD" w:themeColor="accent1"/>
        </w:rPr>
        <w:t>8</w:t>
      </w:r>
      <w:r>
        <w:rPr>
          <w:rFonts w:hint="eastAsia"/>
          <w:color w:val="4F81BD" w:themeColor="accent1"/>
        </w:rPr>
        <w:t>倍”</w:t>
      </w:r>
      <w:r>
        <w:rPr>
          <w:color w:val="4F81BD" w:themeColor="accent1"/>
        </w:rPr>
        <w:t>修改为</w:t>
      </w:r>
      <w:r>
        <w:rPr>
          <w:rFonts w:hint="eastAsia"/>
          <w:color w:val="4F81BD" w:themeColor="accent1"/>
        </w:rPr>
        <w:t>“</w:t>
      </w:r>
      <w:r>
        <w:rPr>
          <w:color w:val="4F81BD" w:themeColor="accent1"/>
        </w:rPr>
        <w:t>弯曲半径为钢管外径的</w:t>
      </w:r>
      <w:r>
        <w:rPr>
          <w:rFonts w:hint="eastAsia"/>
          <w:color w:val="4F81BD" w:themeColor="accent1"/>
        </w:rPr>
        <w:t>6</w:t>
      </w:r>
      <w:r>
        <w:rPr>
          <w:rFonts w:hint="eastAsia"/>
          <w:color w:val="4F81BD" w:themeColor="accent1"/>
        </w:rPr>
        <w:t>倍”，</w:t>
      </w:r>
      <w:r>
        <w:rPr>
          <w:color w:val="4F81BD" w:themeColor="accent1"/>
        </w:rPr>
        <w:t>主要是考虑线缆用焊接钢管所穿的</w:t>
      </w:r>
      <w:r>
        <w:rPr>
          <w:rFonts w:hint="eastAsia"/>
          <w:color w:val="4F81BD" w:themeColor="accent1"/>
        </w:rPr>
        <w:t>电缆</w:t>
      </w:r>
      <w:r>
        <w:rPr>
          <w:color w:val="4F81BD" w:themeColor="accent1"/>
        </w:rPr>
        <w:t>最小</w:t>
      </w:r>
      <w:r>
        <w:rPr>
          <w:rFonts w:hint="eastAsia"/>
          <w:color w:val="4F81BD" w:themeColor="accent1"/>
        </w:rPr>
        <w:t>允许</w:t>
      </w:r>
      <w:r>
        <w:rPr>
          <w:color w:val="4F81BD" w:themeColor="accent1"/>
        </w:rPr>
        <w:t>弯曲半径</w:t>
      </w:r>
      <w:r>
        <w:rPr>
          <w:rFonts w:hint="eastAsia"/>
          <w:color w:val="4F81BD" w:themeColor="accent1"/>
        </w:rPr>
        <w:t>为</w:t>
      </w:r>
      <w:r>
        <w:rPr>
          <w:rFonts w:hint="eastAsia"/>
          <w:color w:val="4F81BD" w:themeColor="accent1"/>
        </w:rPr>
        <w:t>6</w:t>
      </w:r>
      <w:r>
        <w:rPr>
          <w:rFonts w:hint="eastAsia"/>
          <w:color w:val="4F81BD" w:themeColor="accent1"/>
        </w:rPr>
        <w:t>倍电缆</w:t>
      </w:r>
      <w:r>
        <w:rPr>
          <w:color w:val="4F81BD" w:themeColor="accent1"/>
        </w:rPr>
        <w:t>外径。</w:t>
      </w:r>
    </w:p>
    <w:p w14:paraId="68C9C2A8" w14:textId="77777777" w:rsidR="005A75C0" w:rsidRDefault="00132D8D">
      <w:pPr>
        <w:spacing w:line="360" w:lineRule="auto"/>
        <w:ind w:firstLineChars="200" w:firstLine="480"/>
        <w:rPr>
          <w:color w:val="4F81BD" w:themeColor="accent1"/>
        </w:rPr>
      </w:pPr>
      <w:r>
        <w:rPr>
          <w:color w:val="4F81BD" w:themeColor="accent1"/>
        </w:rPr>
        <w:t>7</w:t>
      </w:r>
      <w:r>
        <w:rPr>
          <w:rFonts w:hint="eastAsia"/>
          <w:color w:val="4F81BD" w:themeColor="accent1"/>
        </w:rPr>
        <w:t>试验方法</w:t>
      </w:r>
      <w:r>
        <w:rPr>
          <w:color w:val="4F81BD" w:themeColor="accent1"/>
        </w:rPr>
        <w:t>引自</w:t>
      </w:r>
      <w:r>
        <w:rPr>
          <w:rFonts w:hint="eastAsia"/>
          <w:color w:val="4F81BD" w:themeColor="accent1"/>
        </w:rPr>
        <w:t>《直缝电焊</w:t>
      </w:r>
      <w:r>
        <w:rPr>
          <w:color w:val="4F81BD" w:themeColor="accent1"/>
        </w:rPr>
        <w:t>钢管</w:t>
      </w:r>
      <w:r>
        <w:rPr>
          <w:rFonts w:hint="eastAsia"/>
          <w:color w:val="4F81BD" w:themeColor="accent1"/>
        </w:rPr>
        <w:t>》</w:t>
      </w:r>
      <w:r>
        <w:rPr>
          <w:rFonts w:hint="eastAsia"/>
          <w:color w:val="4F81BD" w:themeColor="accent1"/>
        </w:rPr>
        <w:t>GB/T</w:t>
      </w:r>
      <w:r>
        <w:rPr>
          <w:color w:val="4F81BD" w:themeColor="accent1"/>
        </w:rPr>
        <w:t xml:space="preserve"> 13793-2016</w:t>
      </w:r>
      <w:r>
        <w:rPr>
          <w:rFonts w:hint="eastAsia"/>
          <w:color w:val="4F81BD" w:themeColor="accent1"/>
        </w:rPr>
        <w:t>第</w:t>
      </w:r>
      <w:r>
        <w:rPr>
          <w:color w:val="4F81BD" w:themeColor="accent1"/>
        </w:rPr>
        <w:t>6.9.5</w:t>
      </w:r>
      <w:r>
        <w:rPr>
          <w:rFonts w:hint="eastAsia"/>
          <w:color w:val="4F81BD" w:themeColor="accent1"/>
        </w:rPr>
        <w:t>条。</w:t>
      </w:r>
    </w:p>
    <w:p w14:paraId="1F3D9434" w14:textId="77777777" w:rsidR="005A75C0" w:rsidRDefault="00132D8D">
      <w:pPr>
        <w:pStyle w:val="2"/>
        <w:rPr>
          <w:w w:val="110"/>
        </w:rPr>
      </w:pPr>
      <w:r>
        <w:rPr>
          <w:rFonts w:hint="eastAsia"/>
          <w:w w:val="110"/>
        </w:rPr>
        <w:t>3.6</w:t>
      </w:r>
      <w:r>
        <w:rPr>
          <w:w w:val="110"/>
        </w:rPr>
        <w:tab/>
      </w:r>
      <w:r>
        <w:rPr>
          <w:rFonts w:hint="eastAsia"/>
          <w:w w:val="110"/>
        </w:rPr>
        <w:t>电气性能</w:t>
      </w:r>
    </w:p>
    <w:p w14:paraId="186B5B52" w14:textId="77777777" w:rsidR="005A75C0" w:rsidRDefault="00132D8D">
      <w:pPr>
        <w:spacing w:line="360" w:lineRule="auto"/>
      </w:pPr>
      <w:r>
        <w:rPr>
          <w:rFonts w:hint="eastAsia"/>
          <w:b/>
        </w:rPr>
        <w:t>3</w:t>
      </w:r>
      <w:r>
        <w:rPr>
          <w:b/>
        </w:rPr>
        <w:t>.6.1</w:t>
      </w:r>
      <w:r>
        <w:tab/>
      </w:r>
      <w:r>
        <w:rPr>
          <w:rFonts w:hint="eastAsia"/>
        </w:rPr>
        <w:t>为</w:t>
      </w:r>
      <w:r>
        <w:t>保证</w:t>
      </w:r>
      <w:r>
        <w:rPr>
          <w:rFonts w:hint="eastAsia"/>
        </w:rPr>
        <w:t>焊接钢管</w:t>
      </w:r>
      <w:r>
        <w:t>连接后</w:t>
      </w:r>
      <w:r>
        <w:rPr>
          <w:rFonts w:hint="eastAsia"/>
        </w:rPr>
        <w:t>具有电气连续</w:t>
      </w:r>
      <w:r>
        <w:t>性</w:t>
      </w:r>
      <w:r>
        <w:rPr>
          <w:rFonts w:hint="eastAsia"/>
        </w:rPr>
        <w:t>，应</w:t>
      </w:r>
      <w:r>
        <w:t>进行屏蔽接地</w:t>
      </w:r>
      <w:r>
        <w:rPr>
          <w:rFonts w:hint="eastAsia"/>
        </w:rPr>
        <w:t>试验</w:t>
      </w:r>
      <w:r>
        <w:t>，</w:t>
      </w:r>
      <w:r>
        <w:rPr>
          <w:rFonts w:hint="eastAsia"/>
        </w:rPr>
        <w:t>试验</w:t>
      </w:r>
      <w:r>
        <w:t>方法见</w:t>
      </w:r>
      <w:r>
        <w:rPr>
          <w:rFonts w:hint="eastAsia"/>
        </w:rPr>
        <w:t>3.7.</w:t>
      </w:r>
      <w:r>
        <w:t>7</w:t>
      </w:r>
      <w:r>
        <w:rPr>
          <w:rFonts w:hint="eastAsia"/>
        </w:rPr>
        <w:t>节</w:t>
      </w:r>
      <w:r>
        <w:t>。</w:t>
      </w:r>
    </w:p>
    <w:p w14:paraId="699B16C1" w14:textId="1579F845" w:rsidR="005A75C0" w:rsidRDefault="00132D8D">
      <w:pPr>
        <w:spacing w:line="360" w:lineRule="auto"/>
      </w:pPr>
      <w:r>
        <w:rPr>
          <w:rFonts w:hint="eastAsia"/>
          <w:b/>
        </w:rPr>
        <w:t>3.6.</w:t>
      </w:r>
      <w:r>
        <w:rPr>
          <w:b/>
        </w:rPr>
        <w:t>2</w:t>
      </w:r>
      <w:r>
        <w:tab/>
      </w:r>
      <w:r>
        <w:rPr>
          <w:rFonts w:hint="eastAsia"/>
        </w:rPr>
        <w:t>焊接钢管连接后应采取</w:t>
      </w:r>
      <w:r>
        <w:t>有效</w:t>
      </w:r>
      <w:r w:rsidR="00521F66" w:rsidRPr="00521F66">
        <w:rPr>
          <w:rFonts w:hint="eastAsia"/>
        </w:rPr>
        <w:t>等电位联结</w:t>
      </w:r>
      <w:r w:rsidRPr="00521F66">
        <w:rPr>
          <w:rFonts w:hint="eastAsia"/>
        </w:rPr>
        <w:t>措施</w:t>
      </w:r>
      <w:r>
        <w:t>。</w:t>
      </w:r>
    </w:p>
    <w:p w14:paraId="7DC4CC44" w14:textId="77777777" w:rsidR="005A75C0" w:rsidRDefault="00132D8D">
      <w:pPr>
        <w:spacing w:line="360" w:lineRule="auto"/>
        <w:rPr>
          <w:color w:val="4F81BD" w:themeColor="accent1"/>
        </w:rPr>
      </w:pPr>
      <w:r>
        <w:rPr>
          <w:rFonts w:hint="eastAsia"/>
          <w:color w:val="4F81BD" w:themeColor="accent1"/>
        </w:rPr>
        <w:t>【条文解释】</w:t>
      </w:r>
    </w:p>
    <w:p w14:paraId="01DD4AF6" w14:textId="55571BE8" w:rsidR="005A75C0" w:rsidRDefault="00132D8D">
      <w:pPr>
        <w:spacing w:line="360" w:lineRule="auto"/>
        <w:ind w:firstLineChars="200" w:firstLine="480"/>
        <w:rPr>
          <w:color w:val="4F81BD" w:themeColor="accent1"/>
        </w:rPr>
      </w:pPr>
      <w:r>
        <w:rPr>
          <w:rFonts w:hint="eastAsia"/>
          <w:color w:val="4F81BD" w:themeColor="accent1"/>
        </w:rPr>
        <w:t>采用焊接</w:t>
      </w:r>
      <w:r>
        <w:rPr>
          <w:color w:val="4F81BD" w:themeColor="accent1"/>
        </w:rPr>
        <w:t>钢管</w:t>
      </w:r>
      <w:r>
        <w:rPr>
          <w:rFonts w:hint="eastAsia"/>
          <w:color w:val="4F81BD" w:themeColor="accent1"/>
        </w:rPr>
        <w:t>敷设</w:t>
      </w:r>
      <w:r>
        <w:rPr>
          <w:color w:val="4F81BD" w:themeColor="accent1"/>
        </w:rPr>
        <w:t>的线路</w:t>
      </w:r>
      <w:r>
        <w:rPr>
          <w:rFonts w:hint="eastAsia"/>
          <w:color w:val="4F81BD" w:themeColor="accent1"/>
        </w:rPr>
        <w:t>，当线路</w:t>
      </w:r>
      <w:r>
        <w:rPr>
          <w:color w:val="4F81BD" w:themeColor="accent1"/>
        </w:rPr>
        <w:t>故障时</w:t>
      </w:r>
      <w:r>
        <w:rPr>
          <w:rFonts w:hint="eastAsia"/>
          <w:color w:val="4F81BD" w:themeColor="accent1"/>
        </w:rPr>
        <w:t>可能</w:t>
      </w:r>
      <w:r>
        <w:rPr>
          <w:color w:val="4F81BD" w:themeColor="accent1"/>
        </w:rPr>
        <w:t>会</w:t>
      </w:r>
      <w:r>
        <w:rPr>
          <w:rFonts w:hint="eastAsia"/>
          <w:color w:val="4F81BD" w:themeColor="accent1"/>
        </w:rPr>
        <w:t>导致焊接钢管及其</w:t>
      </w:r>
      <w:r>
        <w:rPr>
          <w:color w:val="4F81BD" w:themeColor="accent1"/>
        </w:rPr>
        <w:t>连接件</w:t>
      </w:r>
      <w:r>
        <w:rPr>
          <w:rFonts w:hint="eastAsia"/>
          <w:color w:val="4F81BD" w:themeColor="accent1"/>
        </w:rPr>
        <w:t>成为带电体</w:t>
      </w:r>
      <w:r>
        <w:rPr>
          <w:color w:val="4F81BD" w:themeColor="accent1"/>
        </w:rPr>
        <w:t>，故要求其有效</w:t>
      </w:r>
      <w:r w:rsidR="00521F66">
        <w:rPr>
          <w:rFonts w:hint="eastAsia"/>
          <w:color w:val="4F81BD" w:themeColor="accent1"/>
        </w:rPr>
        <w:t>的</w:t>
      </w:r>
      <w:r w:rsidR="00521F66">
        <w:rPr>
          <w:color w:val="4F81BD" w:themeColor="accent1"/>
        </w:rPr>
        <w:t>等电位联结</w:t>
      </w:r>
      <w:r>
        <w:rPr>
          <w:color w:val="4F81BD" w:themeColor="accent1"/>
        </w:rPr>
        <w:t>。</w:t>
      </w:r>
    </w:p>
    <w:p w14:paraId="21917565" w14:textId="77777777" w:rsidR="005A75C0" w:rsidRDefault="00132D8D">
      <w:pPr>
        <w:pStyle w:val="2"/>
        <w:rPr>
          <w:b w:val="0"/>
          <w:w w:val="110"/>
        </w:rPr>
      </w:pPr>
      <w:bookmarkStart w:id="46" w:name="_Toc96420370"/>
      <w:bookmarkStart w:id="47" w:name="_Toc96420402"/>
      <w:bookmarkStart w:id="48" w:name="_Toc96419971"/>
      <w:r>
        <w:rPr>
          <w:w w:val="110"/>
        </w:rPr>
        <w:t>3.</w:t>
      </w:r>
      <w:r>
        <w:rPr>
          <w:rFonts w:hint="eastAsia"/>
          <w:w w:val="110"/>
        </w:rPr>
        <w:t>7</w:t>
      </w:r>
      <w:r>
        <w:rPr>
          <w:w w:val="110"/>
        </w:rPr>
        <w:tab/>
      </w:r>
      <w:r>
        <w:rPr>
          <w:w w:val="110"/>
        </w:rPr>
        <w:t>试验方法</w:t>
      </w:r>
      <w:bookmarkEnd w:id="46"/>
      <w:bookmarkEnd w:id="47"/>
      <w:bookmarkEnd w:id="48"/>
    </w:p>
    <w:p w14:paraId="645155BE" w14:textId="77777777" w:rsidR="005A75C0" w:rsidRDefault="005A75C0">
      <w:pPr>
        <w:rPr>
          <w:rFonts w:ascii="黑体" w:hAnsi="黑体"/>
        </w:rPr>
      </w:pPr>
    </w:p>
    <w:p w14:paraId="1F5357C1" w14:textId="77777777" w:rsidR="005A75C0" w:rsidRDefault="00132D8D">
      <w:pPr>
        <w:pStyle w:val="3"/>
        <w:spacing w:line="360" w:lineRule="auto"/>
        <w:rPr>
          <w:w w:val="110"/>
        </w:rPr>
      </w:pPr>
      <w:r>
        <w:rPr>
          <w:b/>
          <w:w w:val="110"/>
        </w:rPr>
        <w:t>3</w:t>
      </w:r>
      <w:r>
        <w:rPr>
          <w:b/>
        </w:rPr>
        <w:t>.7.1</w:t>
      </w:r>
      <w:r>
        <w:rPr>
          <w:b/>
        </w:rPr>
        <w:tab/>
      </w:r>
      <w:r>
        <w:rPr>
          <w:rFonts w:hint="eastAsia"/>
          <w:w w:val="110"/>
        </w:rPr>
        <w:t>焊接钢管的化学成分分析取样应符合</w:t>
      </w:r>
      <w:r>
        <w:rPr>
          <w:rFonts w:hint="eastAsia"/>
          <w:w w:val="110"/>
          <w:lang w:eastAsia="zh-Hans"/>
        </w:rPr>
        <w:t>现行</w:t>
      </w:r>
      <w:r>
        <w:rPr>
          <w:w w:val="110"/>
        </w:rPr>
        <w:t>国家标准</w:t>
      </w:r>
      <w:r>
        <w:rPr>
          <w:rFonts w:hint="eastAsia"/>
          <w:w w:val="110"/>
        </w:rPr>
        <w:t>《钢的成品化学成分允许偏差》</w:t>
      </w:r>
      <w:r>
        <w:rPr>
          <w:w w:val="110"/>
        </w:rPr>
        <w:t>GB/T 222</w:t>
      </w:r>
      <w:r>
        <w:rPr>
          <w:rFonts w:hint="eastAsia"/>
          <w:w w:val="110"/>
        </w:rPr>
        <w:t>的有关</w:t>
      </w:r>
      <w:r>
        <w:rPr>
          <w:w w:val="110"/>
        </w:rPr>
        <w:t>规定</w:t>
      </w:r>
      <w:r>
        <w:rPr>
          <w:rFonts w:hint="eastAsia"/>
          <w:w w:val="110"/>
        </w:rPr>
        <w:t>。化学成分分析应符合</w:t>
      </w:r>
      <w:r>
        <w:rPr>
          <w:rFonts w:hint="eastAsia"/>
          <w:w w:val="110"/>
          <w:lang w:eastAsia="zh-Hans"/>
        </w:rPr>
        <w:t>现行</w:t>
      </w:r>
      <w:r>
        <w:rPr>
          <w:w w:val="110"/>
        </w:rPr>
        <w:t>国家标准</w:t>
      </w:r>
      <w:r>
        <w:rPr>
          <w:rFonts w:hint="eastAsia"/>
          <w:w w:val="110"/>
        </w:rPr>
        <w:t>《碳素钢和</w:t>
      </w:r>
      <w:r>
        <w:rPr>
          <w:w w:val="110"/>
        </w:rPr>
        <w:t>中低</w:t>
      </w:r>
      <w:r>
        <w:rPr>
          <w:rFonts w:hint="eastAsia"/>
          <w:w w:val="110"/>
        </w:rPr>
        <w:t>合金钢</w:t>
      </w:r>
      <w:r>
        <w:rPr>
          <w:rFonts w:hint="eastAsia"/>
          <w:w w:val="110"/>
        </w:rPr>
        <w:t xml:space="preserve"> </w:t>
      </w:r>
      <w:r>
        <w:rPr>
          <w:rFonts w:hint="eastAsia"/>
          <w:w w:val="110"/>
        </w:rPr>
        <w:t>多</w:t>
      </w:r>
      <w:r>
        <w:rPr>
          <w:w w:val="110"/>
        </w:rPr>
        <w:t>元素</w:t>
      </w:r>
      <w:r>
        <w:rPr>
          <w:rFonts w:hint="eastAsia"/>
          <w:w w:val="110"/>
        </w:rPr>
        <w:t>含量</w:t>
      </w:r>
      <w:r>
        <w:rPr>
          <w:w w:val="110"/>
        </w:rPr>
        <w:t>的测定</w:t>
      </w:r>
      <w:r>
        <w:rPr>
          <w:rFonts w:hint="eastAsia"/>
          <w:w w:val="110"/>
        </w:rPr>
        <w:t xml:space="preserve"> </w:t>
      </w:r>
      <w:r>
        <w:rPr>
          <w:rFonts w:hint="eastAsia"/>
          <w:w w:val="110"/>
        </w:rPr>
        <w:t>火花</w:t>
      </w:r>
      <w:r>
        <w:rPr>
          <w:w w:val="110"/>
        </w:rPr>
        <w:t>放电</w:t>
      </w:r>
      <w:r>
        <w:rPr>
          <w:rFonts w:hint="eastAsia"/>
          <w:w w:val="110"/>
        </w:rPr>
        <w:t>原子发射</w:t>
      </w:r>
      <w:r>
        <w:rPr>
          <w:w w:val="110"/>
        </w:rPr>
        <w:t>光谱</w:t>
      </w:r>
      <w:r>
        <w:rPr>
          <w:rFonts w:hint="eastAsia"/>
          <w:w w:val="110"/>
        </w:rPr>
        <w:t>法</w:t>
      </w:r>
      <w:r>
        <w:rPr>
          <w:w w:val="110"/>
        </w:rPr>
        <w:t>（</w:t>
      </w:r>
      <w:r>
        <w:rPr>
          <w:rFonts w:hint="eastAsia"/>
          <w:w w:val="110"/>
        </w:rPr>
        <w:t>常规法</w:t>
      </w:r>
      <w:r>
        <w:rPr>
          <w:w w:val="110"/>
        </w:rPr>
        <w:t>）</w:t>
      </w:r>
      <w:r>
        <w:rPr>
          <w:rFonts w:hint="eastAsia"/>
          <w:w w:val="110"/>
        </w:rPr>
        <w:t>》</w:t>
      </w:r>
      <w:r>
        <w:rPr>
          <w:w w:val="110"/>
        </w:rPr>
        <w:t>GB/T 4336</w:t>
      </w:r>
      <w:r>
        <w:rPr>
          <w:rFonts w:hint="eastAsia"/>
          <w:w w:val="110"/>
        </w:rPr>
        <w:t>、《钢铁</w:t>
      </w:r>
      <w:r>
        <w:rPr>
          <w:rFonts w:hint="eastAsia"/>
          <w:w w:val="110"/>
        </w:rPr>
        <w:t xml:space="preserve"> </w:t>
      </w:r>
      <w:r>
        <w:rPr>
          <w:rFonts w:hint="eastAsia"/>
          <w:w w:val="110"/>
        </w:rPr>
        <w:t>总碳硫含量的</w:t>
      </w:r>
      <w:r>
        <w:rPr>
          <w:w w:val="110"/>
        </w:rPr>
        <w:t>测定</w:t>
      </w:r>
      <w:r>
        <w:rPr>
          <w:rFonts w:hint="eastAsia"/>
          <w:w w:val="110"/>
        </w:rPr>
        <w:t xml:space="preserve"> </w:t>
      </w:r>
      <w:r>
        <w:rPr>
          <w:rFonts w:hint="eastAsia"/>
          <w:w w:val="110"/>
        </w:rPr>
        <w:t>高频</w:t>
      </w:r>
      <w:r>
        <w:rPr>
          <w:w w:val="110"/>
        </w:rPr>
        <w:t>感应炉</w:t>
      </w:r>
      <w:r>
        <w:rPr>
          <w:rFonts w:hint="eastAsia"/>
          <w:w w:val="110"/>
        </w:rPr>
        <w:t>燃烧后红外吸收法</w:t>
      </w:r>
      <w:r>
        <w:rPr>
          <w:w w:val="110"/>
        </w:rPr>
        <w:t>（</w:t>
      </w:r>
      <w:r>
        <w:rPr>
          <w:rFonts w:hint="eastAsia"/>
          <w:w w:val="110"/>
        </w:rPr>
        <w:t>常规</w:t>
      </w:r>
      <w:r>
        <w:rPr>
          <w:w w:val="110"/>
        </w:rPr>
        <w:t>方法）</w:t>
      </w:r>
      <w:r>
        <w:rPr>
          <w:rFonts w:hint="eastAsia"/>
          <w:w w:val="110"/>
        </w:rPr>
        <w:t>》</w:t>
      </w:r>
      <w:r>
        <w:rPr>
          <w:w w:val="110"/>
        </w:rPr>
        <w:t>GB/T20123</w:t>
      </w:r>
      <w:r>
        <w:rPr>
          <w:rFonts w:hint="eastAsia"/>
          <w:w w:val="110"/>
        </w:rPr>
        <w:t>的</w:t>
      </w:r>
      <w:r>
        <w:rPr>
          <w:w w:val="110"/>
        </w:rPr>
        <w:t>有关规定</w:t>
      </w:r>
      <w:r>
        <w:rPr>
          <w:rFonts w:hint="eastAsia"/>
          <w:w w:val="110"/>
        </w:rPr>
        <w:t>。</w:t>
      </w:r>
    </w:p>
    <w:p w14:paraId="5B5A5902" w14:textId="77777777" w:rsidR="005A75C0" w:rsidRDefault="00132D8D">
      <w:pPr>
        <w:pStyle w:val="3"/>
        <w:spacing w:line="360" w:lineRule="auto"/>
        <w:rPr>
          <w:w w:val="110"/>
        </w:rPr>
      </w:pPr>
      <w:r>
        <w:rPr>
          <w:b/>
        </w:rPr>
        <w:t>3.7.2</w:t>
      </w:r>
      <w:r>
        <w:rPr>
          <w:b/>
        </w:rPr>
        <w:tab/>
      </w:r>
      <w:r>
        <w:rPr>
          <w:rFonts w:hint="eastAsia"/>
          <w:w w:val="110"/>
        </w:rPr>
        <w:t>焊接</w:t>
      </w:r>
      <w:r>
        <w:rPr>
          <w:w w:val="110"/>
        </w:rPr>
        <w:t>钢管</w:t>
      </w:r>
      <w:r>
        <w:rPr>
          <w:rFonts w:hint="eastAsia"/>
          <w:w w:val="110"/>
        </w:rPr>
        <w:t>和</w:t>
      </w:r>
      <w:r>
        <w:rPr>
          <w:w w:val="110"/>
        </w:rPr>
        <w:t>连接</w:t>
      </w:r>
      <w:r>
        <w:rPr>
          <w:rFonts w:hint="eastAsia"/>
          <w:w w:val="110"/>
        </w:rPr>
        <w:t>配件</w:t>
      </w:r>
      <w:r>
        <w:rPr>
          <w:w w:val="110"/>
        </w:rPr>
        <w:t>的尺寸</w:t>
      </w:r>
      <w:r>
        <w:rPr>
          <w:rFonts w:hint="eastAsia"/>
          <w:w w:val="110"/>
        </w:rPr>
        <w:t>、</w:t>
      </w:r>
      <w:r>
        <w:rPr>
          <w:w w:val="110"/>
        </w:rPr>
        <w:t>外形</w:t>
      </w:r>
      <w:r>
        <w:rPr>
          <w:rFonts w:hint="eastAsia"/>
          <w:w w:val="110"/>
        </w:rPr>
        <w:t>和焊接</w:t>
      </w:r>
      <w:r>
        <w:rPr>
          <w:w w:val="110"/>
        </w:rPr>
        <w:t>钢管的毛刺高度</w:t>
      </w:r>
      <w:r>
        <w:rPr>
          <w:rFonts w:hint="eastAsia"/>
          <w:w w:val="110"/>
        </w:rPr>
        <w:t>，</w:t>
      </w:r>
      <w:r>
        <w:rPr>
          <w:w w:val="110"/>
        </w:rPr>
        <w:t>应采用符合精度要求的量具或仪器测量。</w:t>
      </w:r>
    </w:p>
    <w:p w14:paraId="34159006"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3A42F80B" w14:textId="77777777" w:rsidR="005A75C0" w:rsidRDefault="00132D8D">
      <w:pPr>
        <w:spacing w:line="360" w:lineRule="auto"/>
        <w:ind w:firstLineChars="200" w:firstLine="480"/>
        <w:rPr>
          <w:color w:val="4F81BD" w:themeColor="accent1"/>
        </w:rPr>
      </w:pPr>
      <w:r>
        <w:rPr>
          <w:rFonts w:hint="eastAsia"/>
          <w:color w:val="4F81BD" w:themeColor="accent1"/>
        </w:rPr>
        <w:t>测量</w:t>
      </w:r>
      <w:r>
        <w:rPr>
          <w:color w:val="4F81BD" w:themeColor="accent1"/>
        </w:rPr>
        <w:t>工具</w:t>
      </w:r>
      <w:r>
        <w:rPr>
          <w:rFonts w:hint="eastAsia"/>
          <w:color w:val="4F81BD" w:themeColor="accent1"/>
        </w:rPr>
        <w:t>可</w:t>
      </w:r>
      <w:r>
        <w:rPr>
          <w:color w:val="4F81BD" w:themeColor="accent1"/>
        </w:rPr>
        <w:t>采用</w:t>
      </w:r>
      <w:r>
        <w:rPr>
          <w:rFonts w:hint="eastAsia"/>
          <w:color w:val="4F81BD" w:themeColor="accent1"/>
        </w:rPr>
        <w:t>符合</w:t>
      </w:r>
      <w:r>
        <w:rPr>
          <w:color w:val="4F81BD" w:themeColor="accent1"/>
        </w:rPr>
        <w:t>精度的游标卡尺、千分尺、影像测量仪等。</w:t>
      </w:r>
    </w:p>
    <w:p w14:paraId="36328AE0" w14:textId="77777777" w:rsidR="005A75C0" w:rsidRDefault="00132D8D">
      <w:pPr>
        <w:pStyle w:val="3"/>
        <w:spacing w:line="360" w:lineRule="auto"/>
        <w:rPr>
          <w:w w:val="110"/>
        </w:rPr>
      </w:pPr>
      <w:r>
        <w:rPr>
          <w:b/>
        </w:rPr>
        <w:lastRenderedPageBreak/>
        <w:t>3.7.3</w:t>
      </w:r>
      <w:r>
        <w:rPr>
          <w:b/>
        </w:rPr>
        <w:tab/>
      </w:r>
      <w:r>
        <w:rPr>
          <w:rFonts w:hint="eastAsia"/>
          <w:w w:val="110"/>
        </w:rPr>
        <w:t>焊接</w:t>
      </w:r>
      <w:r>
        <w:rPr>
          <w:w w:val="110"/>
        </w:rPr>
        <w:t>钢管</w:t>
      </w:r>
      <w:r>
        <w:rPr>
          <w:rFonts w:hint="eastAsia"/>
          <w:w w:val="110"/>
        </w:rPr>
        <w:t>或</w:t>
      </w:r>
      <w:r>
        <w:rPr>
          <w:w w:val="110"/>
        </w:rPr>
        <w:t>连接配件的表面质量应在充分照明条件下目视检验</w:t>
      </w:r>
      <w:r>
        <w:rPr>
          <w:rFonts w:hint="eastAsia"/>
          <w:w w:val="110"/>
        </w:rPr>
        <w:t>，</w:t>
      </w:r>
      <w:r>
        <w:rPr>
          <w:w w:val="110"/>
        </w:rPr>
        <w:t>以及使用</w:t>
      </w:r>
      <w:r w:rsidR="00A239CC">
        <w:rPr>
          <w:rFonts w:hint="eastAsia"/>
          <w:w w:val="110"/>
        </w:rPr>
        <w:t>相应</w:t>
      </w:r>
      <w:r>
        <w:rPr>
          <w:w w:val="110"/>
        </w:rPr>
        <w:t>的量具或仪器进行测量。</w:t>
      </w:r>
    </w:p>
    <w:p w14:paraId="4C0674C9"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2EBB32D0" w14:textId="77777777" w:rsidR="005A75C0" w:rsidRDefault="00132D8D">
      <w:pPr>
        <w:spacing w:line="360" w:lineRule="auto"/>
        <w:ind w:firstLineChars="200" w:firstLine="480"/>
        <w:rPr>
          <w:color w:val="4F81BD" w:themeColor="accent1"/>
        </w:rPr>
      </w:pPr>
      <w:r>
        <w:rPr>
          <w:rFonts w:hint="eastAsia"/>
          <w:color w:val="4F81BD" w:themeColor="accent1"/>
        </w:rPr>
        <w:t>钢管或</w:t>
      </w:r>
      <w:r>
        <w:rPr>
          <w:color w:val="4F81BD" w:themeColor="accent1"/>
        </w:rPr>
        <w:t>连接配件的</w:t>
      </w:r>
      <w:r>
        <w:rPr>
          <w:rFonts w:hint="eastAsia"/>
          <w:color w:val="4F81BD" w:themeColor="accent1"/>
        </w:rPr>
        <w:t>内外</w:t>
      </w:r>
      <w:r>
        <w:rPr>
          <w:color w:val="4F81BD" w:themeColor="accent1"/>
        </w:rPr>
        <w:t>表面</w:t>
      </w:r>
      <w:r>
        <w:rPr>
          <w:rFonts w:hint="eastAsia"/>
          <w:color w:val="4F81BD" w:themeColor="accent1"/>
        </w:rPr>
        <w:t>应</w:t>
      </w:r>
      <w:r>
        <w:rPr>
          <w:color w:val="4F81BD" w:themeColor="accent1"/>
        </w:rPr>
        <w:t>光滑，</w:t>
      </w:r>
      <w:r>
        <w:rPr>
          <w:rFonts w:hint="eastAsia"/>
          <w:color w:val="4F81BD" w:themeColor="accent1"/>
        </w:rPr>
        <w:t>不应</w:t>
      </w:r>
      <w:r>
        <w:rPr>
          <w:color w:val="4F81BD" w:themeColor="accent1"/>
        </w:rPr>
        <w:t>有</w:t>
      </w:r>
      <w:r>
        <w:rPr>
          <w:rFonts w:hint="eastAsia"/>
          <w:color w:val="4F81BD" w:themeColor="accent1"/>
        </w:rPr>
        <w:t>折叠</w:t>
      </w:r>
      <w:r>
        <w:rPr>
          <w:color w:val="4F81BD" w:themeColor="accent1"/>
        </w:rPr>
        <w:t>、裂纹、</w:t>
      </w:r>
      <w:r>
        <w:rPr>
          <w:rFonts w:hint="eastAsia"/>
          <w:color w:val="4F81BD" w:themeColor="accent1"/>
        </w:rPr>
        <w:t>分层</w:t>
      </w:r>
      <w:r>
        <w:rPr>
          <w:color w:val="4F81BD" w:themeColor="accent1"/>
        </w:rPr>
        <w:t>、</w:t>
      </w:r>
      <w:r>
        <w:rPr>
          <w:rFonts w:hint="eastAsia"/>
          <w:color w:val="4F81BD" w:themeColor="accent1"/>
        </w:rPr>
        <w:t>搭焊</w:t>
      </w:r>
      <w:r>
        <w:rPr>
          <w:color w:val="4F81BD" w:themeColor="accent1"/>
        </w:rPr>
        <w:t>、</w:t>
      </w:r>
      <w:r>
        <w:rPr>
          <w:rFonts w:hint="eastAsia"/>
          <w:color w:val="4F81BD" w:themeColor="accent1"/>
        </w:rPr>
        <w:t>断</w:t>
      </w:r>
      <w:r>
        <w:rPr>
          <w:color w:val="4F81BD" w:themeColor="accent1"/>
        </w:rPr>
        <w:t>弧</w:t>
      </w:r>
      <w:r>
        <w:rPr>
          <w:rFonts w:hint="eastAsia"/>
          <w:color w:val="4F81BD" w:themeColor="accent1"/>
        </w:rPr>
        <w:t>、及</w:t>
      </w:r>
      <w:r>
        <w:rPr>
          <w:color w:val="4F81BD" w:themeColor="accent1"/>
        </w:rPr>
        <w:t>其它</w:t>
      </w:r>
      <w:r>
        <w:rPr>
          <w:rFonts w:hint="eastAsia"/>
          <w:color w:val="4F81BD" w:themeColor="accent1"/>
        </w:rPr>
        <w:t>修磨后深度</w:t>
      </w:r>
      <w:r>
        <w:rPr>
          <w:color w:val="4F81BD" w:themeColor="accent1"/>
        </w:rPr>
        <w:t>超过壁厚</w:t>
      </w:r>
      <w:r>
        <w:rPr>
          <w:rFonts w:hint="eastAsia"/>
          <w:color w:val="4F81BD" w:themeColor="accent1"/>
        </w:rPr>
        <w:t>下</w:t>
      </w:r>
      <w:r>
        <w:rPr>
          <w:color w:val="4F81BD" w:themeColor="accent1"/>
        </w:rPr>
        <w:t>偏差的缺陷</w:t>
      </w:r>
      <w:r>
        <w:rPr>
          <w:rFonts w:hint="eastAsia"/>
          <w:color w:val="4F81BD" w:themeColor="accent1"/>
        </w:rPr>
        <w:t>。</w:t>
      </w:r>
    </w:p>
    <w:p w14:paraId="5E992FB3" w14:textId="77777777" w:rsidR="005A75C0" w:rsidRDefault="00132D8D">
      <w:pPr>
        <w:pStyle w:val="3"/>
        <w:spacing w:line="360" w:lineRule="auto"/>
        <w:rPr>
          <w:w w:val="110"/>
        </w:rPr>
      </w:pPr>
      <w:r>
        <w:rPr>
          <w:b/>
        </w:rPr>
        <w:t>3.7.4</w:t>
      </w:r>
      <w:r>
        <w:rPr>
          <w:w w:val="110"/>
        </w:rPr>
        <w:tab/>
      </w:r>
      <w:r>
        <w:rPr>
          <w:rFonts w:hint="eastAsia"/>
          <w:w w:val="110"/>
        </w:rPr>
        <w:t>焊接</w:t>
      </w:r>
      <w:r>
        <w:rPr>
          <w:w w:val="110"/>
        </w:rPr>
        <w:t>钢管检验项目的</w:t>
      </w:r>
      <w:r>
        <w:rPr>
          <w:rFonts w:hint="eastAsia"/>
          <w:w w:val="110"/>
        </w:rPr>
        <w:t>取样数量、</w:t>
      </w:r>
      <w:r>
        <w:rPr>
          <w:w w:val="110"/>
        </w:rPr>
        <w:t>取样和试验方法应符合表</w:t>
      </w:r>
      <w:r>
        <w:rPr>
          <w:w w:val="110"/>
        </w:rPr>
        <w:t>3.7.4</w:t>
      </w:r>
      <w:r>
        <w:rPr>
          <w:w w:val="110"/>
        </w:rPr>
        <w:t>的规定</w:t>
      </w:r>
      <w:r>
        <w:rPr>
          <w:rFonts w:hint="eastAsia"/>
          <w:w w:val="110"/>
        </w:rPr>
        <w:t>：</w:t>
      </w:r>
      <w:r>
        <w:rPr>
          <w:rFonts w:hint="eastAsia"/>
          <w:w w:val="110"/>
        </w:rPr>
        <w:t xml:space="preserve"> </w:t>
      </w:r>
    </w:p>
    <w:p w14:paraId="35C7D393" w14:textId="77777777" w:rsidR="005A75C0" w:rsidRDefault="00132D8D">
      <w:pPr>
        <w:jc w:val="center"/>
        <w:rPr>
          <w:rFonts w:ascii="宋体" w:hAnsi="宋体" w:cs="宋体"/>
          <w:b/>
          <w:bCs/>
          <w:sz w:val="21"/>
          <w:szCs w:val="21"/>
        </w:rPr>
      </w:pPr>
      <w:r>
        <w:rPr>
          <w:rFonts w:ascii="宋体" w:hAnsi="宋体" w:cs="宋体" w:hint="eastAsia"/>
          <w:b/>
          <w:bCs/>
          <w:sz w:val="21"/>
          <w:szCs w:val="21"/>
        </w:rPr>
        <w:t>表3.7.4  焊接钢管检验项目的取样数量、取样和试验方法</w:t>
      </w:r>
    </w:p>
    <w:tbl>
      <w:tblPr>
        <w:tblStyle w:val="afd"/>
        <w:tblW w:w="8349" w:type="dxa"/>
        <w:jc w:val="center"/>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694"/>
        <w:gridCol w:w="1418"/>
        <w:gridCol w:w="1275"/>
        <w:gridCol w:w="1276"/>
        <w:gridCol w:w="1800"/>
        <w:gridCol w:w="1886"/>
      </w:tblGrid>
      <w:tr w:rsidR="005A75C0" w14:paraId="01A5F345" w14:textId="77777777">
        <w:trPr>
          <w:trHeight w:val="567"/>
          <w:jc w:val="center"/>
        </w:trPr>
        <w:tc>
          <w:tcPr>
            <w:tcW w:w="694" w:type="dxa"/>
            <w:vAlign w:val="center"/>
          </w:tcPr>
          <w:p w14:paraId="4E0C774F" w14:textId="77777777" w:rsidR="005A75C0" w:rsidRDefault="00132D8D">
            <w:pPr>
              <w:jc w:val="center"/>
              <w:rPr>
                <w:rFonts w:ascii="宋体" w:hAnsi="宋体" w:cs="宋体"/>
                <w:sz w:val="21"/>
                <w:szCs w:val="21"/>
              </w:rPr>
            </w:pPr>
            <w:r>
              <w:rPr>
                <w:rFonts w:ascii="宋体" w:hAnsi="宋体" w:cs="宋体" w:hint="eastAsia"/>
                <w:sz w:val="21"/>
                <w:szCs w:val="21"/>
              </w:rPr>
              <w:t>序号</w:t>
            </w:r>
          </w:p>
        </w:tc>
        <w:tc>
          <w:tcPr>
            <w:tcW w:w="1418" w:type="dxa"/>
            <w:vAlign w:val="center"/>
          </w:tcPr>
          <w:p w14:paraId="4F49E16C" w14:textId="77777777" w:rsidR="005A75C0" w:rsidRDefault="00132D8D">
            <w:pPr>
              <w:jc w:val="center"/>
              <w:rPr>
                <w:rFonts w:ascii="宋体" w:hAnsi="宋体" w:cs="宋体"/>
                <w:sz w:val="21"/>
                <w:szCs w:val="21"/>
              </w:rPr>
            </w:pPr>
            <w:r>
              <w:rPr>
                <w:rFonts w:ascii="宋体" w:hAnsi="宋体" w:cs="宋体" w:hint="eastAsia"/>
                <w:sz w:val="21"/>
                <w:szCs w:val="21"/>
              </w:rPr>
              <w:t>检验项目</w:t>
            </w:r>
          </w:p>
        </w:tc>
        <w:tc>
          <w:tcPr>
            <w:tcW w:w="1275" w:type="dxa"/>
            <w:vAlign w:val="center"/>
          </w:tcPr>
          <w:p w14:paraId="6059D043" w14:textId="77777777" w:rsidR="005A75C0" w:rsidRDefault="00132D8D">
            <w:pPr>
              <w:jc w:val="center"/>
              <w:rPr>
                <w:rFonts w:ascii="宋体" w:hAnsi="宋体" w:cs="宋体"/>
                <w:sz w:val="21"/>
                <w:szCs w:val="21"/>
              </w:rPr>
            </w:pPr>
            <w:r>
              <w:rPr>
                <w:rFonts w:ascii="宋体" w:hAnsi="宋体" w:cs="宋体" w:hint="eastAsia"/>
                <w:sz w:val="21"/>
                <w:szCs w:val="21"/>
              </w:rPr>
              <w:t>检验频次</w:t>
            </w:r>
          </w:p>
        </w:tc>
        <w:tc>
          <w:tcPr>
            <w:tcW w:w="1276" w:type="dxa"/>
            <w:vAlign w:val="center"/>
          </w:tcPr>
          <w:p w14:paraId="709786FC" w14:textId="77777777" w:rsidR="005A75C0" w:rsidRDefault="00132D8D">
            <w:pPr>
              <w:jc w:val="center"/>
              <w:rPr>
                <w:rFonts w:ascii="宋体" w:hAnsi="宋体" w:cs="宋体"/>
                <w:sz w:val="21"/>
                <w:szCs w:val="21"/>
              </w:rPr>
            </w:pPr>
            <w:r>
              <w:rPr>
                <w:rFonts w:ascii="宋体" w:hAnsi="宋体" w:cs="宋体" w:hint="eastAsia"/>
                <w:sz w:val="21"/>
                <w:szCs w:val="21"/>
              </w:rPr>
              <w:t>取样数量</w:t>
            </w:r>
          </w:p>
        </w:tc>
        <w:tc>
          <w:tcPr>
            <w:tcW w:w="1800" w:type="dxa"/>
            <w:vAlign w:val="center"/>
          </w:tcPr>
          <w:p w14:paraId="002259ED" w14:textId="77777777" w:rsidR="005A75C0" w:rsidRDefault="00132D8D">
            <w:pPr>
              <w:jc w:val="center"/>
              <w:rPr>
                <w:rFonts w:ascii="宋体" w:hAnsi="宋体" w:cs="宋体"/>
                <w:sz w:val="21"/>
                <w:szCs w:val="21"/>
              </w:rPr>
            </w:pPr>
            <w:r>
              <w:rPr>
                <w:rFonts w:ascii="宋体" w:hAnsi="宋体" w:cs="宋体" w:hint="eastAsia"/>
                <w:sz w:val="21"/>
                <w:szCs w:val="21"/>
              </w:rPr>
              <w:t>取样方法</w:t>
            </w:r>
          </w:p>
        </w:tc>
        <w:tc>
          <w:tcPr>
            <w:tcW w:w="1886" w:type="dxa"/>
            <w:vAlign w:val="center"/>
          </w:tcPr>
          <w:p w14:paraId="40E08D9F" w14:textId="77777777" w:rsidR="005A75C0" w:rsidRDefault="00132D8D">
            <w:pPr>
              <w:jc w:val="center"/>
              <w:rPr>
                <w:rFonts w:ascii="宋体" w:hAnsi="宋体" w:cs="宋体"/>
                <w:sz w:val="21"/>
                <w:szCs w:val="21"/>
              </w:rPr>
            </w:pPr>
            <w:r>
              <w:rPr>
                <w:rFonts w:ascii="宋体" w:hAnsi="宋体" w:cs="宋体" w:hint="eastAsia"/>
                <w:sz w:val="21"/>
                <w:szCs w:val="21"/>
              </w:rPr>
              <w:t>试验方法</w:t>
            </w:r>
          </w:p>
        </w:tc>
      </w:tr>
      <w:tr w:rsidR="005A75C0" w14:paraId="0A9D4780" w14:textId="77777777">
        <w:trPr>
          <w:trHeight w:val="567"/>
          <w:jc w:val="center"/>
        </w:trPr>
        <w:tc>
          <w:tcPr>
            <w:tcW w:w="694" w:type="dxa"/>
            <w:vAlign w:val="center"/>
          </w:tcPr>
          <w:p w14:paraId="56724C25" w14:textId="77777777" w:rsidR="005A75C0" w:rsidRDefault="00132D8D">
            <w:pPr>
              <w:jc w:val="center"/>
              <w:rPr>
                <w:rFonts w:ascii="宋体" w:hAnsi="宋体" w:cs="宋体"/>
                <w:sz w:val="21"/>
                <w:szCs w:val="21"/>
              </w:rPr>
            </w:pPr>
            <w:r>
              <w:rPr>
                <w:rFonts w:ascii="宋体" w:hAnsi="宋体" w:cs="宋体" w:hint="eastAsia"/>
                <w:sz w:val="21"/>
                <w:szCs w:val="21"/>
              </w:rPr>
              <w:t>1</w:t>
            </w:r>
          </w:p>
        </w:tc>
        <w:tc>
          <w:tcPr>
            <w:tcW w:w="1418" w:type="dxa"/>
            <w:vAlign w:val="center"/>
          </w:tcPr>
          <w:p w14:paraId="79E01C7A" w14:textId="77777777" w:rsidR="005A75C0" w:rsidRDefault="00132D8D">
            <w:pPr>
              <w:jc w:val="center"/>
              <w:rPr>
                <w:rFonts w:ascii="宋体" w:hAnsi="宋体" w:cs="宋体"/>
                <w:sz w:val="21"/>
                <w:szCs w:val="21"/>
              </w:rPr>
            </w:pPr>
            <w:r>
              <w:rPr>
                <w:rFonts w:ascii="宋体" w:hAnsi="宋体" w:cs="宋体" w:hint="eastAsia"/>
                <w:sz w:val="21"/>
                <w:szCs w:val="21"/>
              </w:rPr>
              <w:t>化学成分</w:t>
            </w:r>
          </w:p>
        </w:tc>
        <w:tc>
          <w:tcPr>
            <w:tcW w:w="1275" w:type="dxa"/>
            <w:vAlign w:val="center"/>
          </w:tcPr>
          <w:p w14:paraId="25B17559" w14:textId="77777777" w:rsidR="005A75C0" w:rsidRDefault="00132D8D">
            <w:pPr>
              <w:jc w:val="center"/>
              <w:rPr>
                <w:rFonts w:ascii="宋体" w:hAnsi="宋体" w:cs="宋体"/>
                <w:sz w:val="21"/>
                <w:szCs w:val="21"/>
              </w:rPr>
            </w:pPr>
            <w:r>
              <w:rPr>
                <w:rFonts w:ascii="宋体" w:hAnsi="宋体" w:cs="宋体" w:hint="eastAsia"/>
                <w:sz w:val="21"/>
                <w:szCs w:val="21"/>
              </w:rPr>
              <w:t>1次/炉</w:t>
            </w:r>
          </w:p>
        </w:tc>
        <w:tc>
          <w:tcPr>
            <w:tcW w:w="1276" w:type="dxa"/>
            <w:vAlign w:val="center"/>
          </w:tcPr>
          <w:p w14:paraId="23EFA915" w14:textId="77777777" w:rsidR="005A75C0" w:rsidRDefault="00132D8D">
            <w:pPr>
              <w:jc w:val="center"/>
              <w:rPr>
                <w:rFonts w:ascii="宋体" w:hAnsi="宋体" w:cs="宋体"/>
                <w:sz w:val="21"/>
                <w:szCs w:val="21"/>
              </w:rPr>
            </w:pPr>
            <w:r>
              <w:rPr>
                <w:rFonts w:ascii="宋体" w:hAnsi="宋体" w:cs="宋体" w:hint="eastAsia"/>
                <w:sz w:val="21"/>
                <w:szCs w:val="21"/>
              </w:rPr>
              <w:t>每炉2个</w:t>
            </w:r>
          </w:p>
        </w:tc>
        <w:tc>
          <w:tcPr>
            <w:tcW w:w="1800" w:type="dxa"/>
            <w:vAlign w:val="center"/>
          </w:tcPr>
          <w:p w14:paraId="3C3644A0" w14:textId="77777777" w:rsidR="005A75C0" w:rsidRDefault="00132D8D">
            <w:pPr>
              <w:jc w:val="center"/>
              <w:rPr>
                <w:rFonts w:ascii="宋体" w:hAnsi="宋体" w:cs="宋体"/>
                <w:sz w:val="21"/>
                <w:szCs w:val="21"/>
              </w:rPr>
            </w:pPr>
            <w:r>
              <w:rPr>
                <w:rFonts w:ascii="宋体" w:hAnsi="宋体" w:cs="宋体" w:hint="eastAsia"/>
                <w:sz w:val="21"/>
                <w:szCs w:val="21"/>
              </w:rPr>
              <w:t>《钢的成品化学成分允许偏差》</w:t>
            </w:r>
          </w:p>
          <w:p w14:paraId="08F3783C" w14:textId="77777777" w:rsidR="005A75C0" w:rsidRDefault="00132D8D">
            <w:pPr>
              <w:jc w:val="center"/>
              <w:rPr>
                <w:rFonts w:ascii="宋体" w:hAnsi="宋体" w:cs="宋体"/>
                <w:sz w:val="21"/>
                <w:szCs w:val="21"/>
              </w:rPr>
            </w:pPr>
            <w:r>
              <w:rPr>
                <w:rFonts w:ascii="宋体" w:hAnsi="宋体" w:cs="宋体" w:hint="eastAsia"/>
                <w:sz w:val="21"/>
                <w:szCs w:val="21"/>
              </w:rPr>
              <w:t>GB/T 20066</w:t>
            </w:r>
          </w:p>
        </w:tc>
        <w:tc>
          <w:tcPr>
            <w:tcW w:w="1886" w:type="dxa"/>
            <w:vAlign w:val="center"/>
          </w:tcPr>
          <w:p w14:paraId="7F583B8F" w14:textId="77777777" w:rsidR="005A75C0" w:rsidRDefault="005A75C0">
            <w:pPr>
              <w:jc w:val="center"/>
              <w:rPr>
                <w:rFonts w:ascii="宋体" w:hAnsi="宋体" w:cs="宋体"/>
                <w:sz w:val="21"/>
                <w:szCs w:val="21"/>
              </w:rPr>
            </w:pPr>
          </w:p>
          <w:p w14:paraId="76F1CBC4" w14:textId="77777777" w:rsidR="005A75C0" w:rsidRDefault="00132D8D">
            <w:pPr>
              <w:jc w:val="center"/>
              <w:rPr>
                <w:rFonts w:ascii="宋体" w:hAnsi="宋体" w:cs="宋体"/>
                <w:sz w:val="21"/>
                <w:szCs w:val="21"/>
              </w:rPr>
            </w:pPr>
            <w:r>
              <w:rPr>
                <w:rFonts w:ascii="宋体" w:hAnsi="宋体" w:cs="宋体" w:hint="eastAsia"/>
                <w:sz w:val="21"/>
                <w:szCs w:val="21"/>
              </w:rPr>
              <w:t>《钢铁及合金化学分析方法》</w:t>
            </w:r>
          </w:p>
          <w:p w14:paraId="352310EB" w14:textId="77777777" w:rsidR="005A75C0" w:rsidRDefault="00132D8D">
            <w:pPr>
              <w:jc w:val="center"/>
              <w:rPr>
                <w:rFonts w:ascii="宋体" w:hAnsi="宋体" w:cs="宋体"/>
                <w:sz w:val="21"/>
                <w:szCs w:val="21"/>
              </w:rPr>
            </w:pPr>
            <w:r>
              <w:rPr>
                <w:rFonts w:ascii="宋体" w:hAnsi="宋体" w:cs="宋体" w:hint="eastAsia"/>
                <w:sz w:val="21"/>
                <w:szCs w:val="21"/>
              </w:rPr>
              <w:t>GB/T 223系列国家标准(第2章)、</w:t>
            </w:r>
          </w:p>
          <w:p w14:paraId="1D4CE4CF" w14:textId="77777777" w:rsidR="005A75C0" w:rsidRDefault="00132D8D">
            <w:pPr>
              <w:jc w:val="center"/>
              <w:rPr>
                <w:rFonts w:ascii="宋体" w:hAnsi="宋体" w:cs="宋体"/>
                <w:sz w:val="21"/>
                <w:szCs w:val="21"/>
              </w:rPr>
            </w:pPr>
            <w:r>
              <w:rPr>
                <w:rFonts w:ascii="宋体" w:hAnsi="宋体" w:cs="宋体" w:hint="eastAsia"/>
                <w:sz w:val="21"/>
                <w:szCs w:val="21"/>
              </w:rPr>
              <w:t>《碳素钢和中低合金钢多多元素含量的测定 火花放电原子发射光谱法（常规法）》</w:t>
            </w:r>
          </w:p>
          <w:p w14:paraId="29F2A015" w14:textId="77777777" w:rsidR="005A75C0" w:rsidRDefault="00132D8D">
            <w:pPr>
              <w:jc w:val="center"/>
              <w:rPr>
                <w:rFonts w:ascii="宋体" w:hAnsi="宋体" w:cs="宋体"/>
                <w:sz w:val="21"/>
                <w:szCs w:val="21"/>
              </w:rPr>
            </w:pPr>
            <w:r>
              <w:rPr>
                <w:rFonts w:ascii="宋体" w:hAnsi="宋体" w:cs="宋体" w:hint="eastAsia"/>
                <w:sz w:val="21"/>
                <w:szCs w:val="21"/>
              </w:rPr>
              <w:t>GB/T 4336、</w:t>
            </w:r>
          </w:p>
          <w:p w14:paraId="5BF41906" w14:textId="77777777" w:rsidR="005A75C0" w:rsidRDefault="00132D8D">
            <w:pPr>
              <w:jc w:val="center"/>
              <w:rPr>
                <w:rFonts w:ascii="宋体" w:hAnsi="宋体" w:cs="宋体"/>
                <w:sz w:val="21"/>
                <w:szCs w:val="21"/>
              </w:rPr>
            </w:pPr>
            <w:r>
              <w:rPr>
                <w:rFonts w:ascii="宋体" w:hAnsi="宋体" w:cs="宋体" w:hint="eastAsia"/>
                <w:sz w:val="21"/>
                <w:szCs w:val="21"/>
              </w:rPr>
              <w:t>《钢铁 总碳硫含量的测定 高频感应炉燃烧后红外吸收法（常规方法）》</w:t>
            </w:r>
          </w:p>
          <w:p w14:paraId="3E70DB63" w14:textId="77777777" w:rsidR="005A75C0" w:rsidRDefault="00132D8D">
            <w:pPr>
              <w:jc w:val="center"/>
              <w:rPr>
                <w:rFonts w:ascii="宋体" w:hAnsi="宋体" w:cs="宋体"/>
                <w:sz w:val="21"/>
                <w:szCs w:val="21"/>
              </w:rPr>
            </w:pPr>
            <w:r>
              <w:rPr>
                <w:rFonts w:ascii="宋体" w:hAnsi="宋体" w:cs="宋体" w:hint="eastAsia"/>
                <w:sz w:val="21"/>
                <w:szCs w:val="21"/>
              </w:rPr>
              <w:t>GB/T 20123</w:t>
            </w:r>
          </w:p>
        </w:tc>
      </w:tr>
      <w:tr w:rsidR="005A75C0" w14:paraId="1369604E" w14:textId="77777777">
        <w:trPr>
          <w:trHeight w:val="340"/>
          <w:jc w:val="center"/>
        </w:trPr>
        <w:tc>
          <w:tcPr>
            <w:tcW w:w="694" w:type="dxa"/>
            <w:vAlign w:val="center"/>
          </w:tcPr>
          <w:p w14:paraId="4ECCA781" w14:textId="77777777" w:rsidR="005A75C0" w:rsidRDefault="00132D8D">
            <w:pPr>
              <w:jc w:val="center"/>
              <w:rPr>
                <w:rFonts w:ascii="宋体" w:hAnsi="宋体" w:cs="宋体"/>
                <w:sz w:val="21"/>
                <w:szCs w:val="21"/>
              </w:rPr>
            </w:pPr>
            <w:r>
              <w:rPr>
                <w:rFonts w:ascii="宋体" w:hAnsi="宋体" w:cs="宋体" w:hint="eastAsia"/>
                <w:sz w:val="21"/>
                <w:szCs w:val="21"/>
              </w:rPr>
              <w:t>2</w:t>
            </w:r>
          </w:p>
        </w:tc>
        <w:tc>
          <w:tcPr>
            <w:tcW w:w="1418" w:type="dxa"/>
            <w:vAlign w:val="center"/>
          </w:tcPr>
          <w:p w14:paraId="1C42EDEF" w14:textId="77777777" w:rsidR="005A75C0" w:rsidRDefault="00132D8D">
            <w:pPr>
              <w:jc w:val="center"/>
              <w:rPr>
                <w:rFonts w:ascii="宋体" w:hAnsi="宋体" w:cs="宋体"/>
                <w:sz w:val="21"/>
                <w:szCs w:val="21"/>
              </w:rPr>
            </w:pPr>
            <w:r>
              <w:rPr>
                <w:rFonts w:ascii="宋体" w:hAnsi="宋体" w:cs="宋体" w:hint="eastAsia"/>
                <w:sz w:val="21"/>
                <w:szCs w:val="21"/>
              </w:rPr>
              <w:t>拉伸</w:t>
            </w:r>
          </w:p>
        </w:tc>
        <w:tc>
          <w:tcPr>
            <w:tcW w:w="1275" w:type="dxa"/>
            <w:vAlign w:val="center"/>
          </w:tcPr>
          <w:p w14:paraId="4EAEBD25" w14:textId="77777777" w:rsidR="005A75C0" w:rsidRDefault="00132D8D">
            <w:pPr>
              <w:jc w:val="center"/>
              <w:rPr>
                <w:rFonts w:ascii="宋体" w:hAnsi="宋体" w:cs="宋体"/>
                <w:sz w:val="21"/>
                <w:szCs w:val="21"/>
              </w:rPr>
            </w:pPr>
            <w:r>
              <w:rPr>
                <w:rFonts w:ascii="宋体" w:hAnsi="宋体" w:cs="宋体" w:hint="eastAsia"/>
                <w:sz w:val="21"/>
                <w:szCs w:val="21"/>
              </w:rPr>
              <w:t>1次/批</w:t>
            </w:r>
          </w:p>
        </w:tc>
        <w:tc>
          <w:tcPr>
            <w:tcW w:w="1276" w:type="dxa"/>
            <w:vAlign w:val="center"/>
          </w:tcPr>
          <w:p w14:paraId="209B0DAF" w14:textId="77777777" w:rsidR="005A75C0" w:rsidRDefault="00132D8D">
            <w:pPr>
              <w:jc w:val="center"/>
              <w:rPr>
                <w:rFonts w:ascii="宋体" w:hAnsi="宋体" w:cs="宋体"/>
                <w:sz w:val="21"/>
                <w:szCs w:val="21"/>
              </w:rPr>
            </w:pPr>
            <w:r>
              <w:rPr>
                <w:rFonts w:ascii="宋体" w:hAnsi="宋体" w:cs="宋体" w:hint="eastAsia"/>
                <w:sz w:val="21"/>
                <w:szCs w:val="21"/>
              </w:rPr>
              <w:t>每批2个</w:t>
            </w:r>
          </w:p>
        </w:tc>
        <w:tc>
          <w:tcPr>
            <w:tcW w:w="1800" w:type="dxa"/>
            <w:vAlign w:val="center"/>
          </w:tcPr>
          <w:p w14:paraId="7768B2DC" w14:textId="77777777" w:rsidR="005A75C0" w:rsidRDefault="00132D8D">
            <w:pPr>
              <w:jc w:val="center"/>
              <w:rPr>
                <w:rFonts w:ascii="宋体" w:hAnsi="宋体" w:cs="宋体"/>
                <w:sz w:val="21"/>
                <w:szCs w:val="21"/>
              </w:rPr>
            </w:pPr>
            <w:r>
              <w:rPr>
                <w:rFonts w:ascii="宋体" w:hAnsi="宋体" w:cs="宋体" w:hint="eastAsia"/>
                <w:sz w:val="21"/>
                <w:szCs w:val="21"/>
              </w:rPr>
              <w:t>《钢及钢产品力学性能试验取样位置及试样制备》</w:t>
            </w:r>
          </w:p>
          <w:p w14:paraId="06A29C49" w14:textId="77777777" w:rsidR="005A75C0" w:rsidRDefault="00132D8D">
            <w:pPr>
              <w:jc w:val="center"/>
              <w:rPr>
                <w:rFonts w:ascii="宋体" w:hAnsi="宋体" w:cs="宋体"/>
                <w:sz w:val="21"/>
                <w:szCs w:val="21"/>
              </w:rPr>
            </w:pPr>
            <w:r>
              <w:rPr>
                <w:rFonts w:ascii="宋体" w:hAnsi="宋体" w:cs="宋体" w:hint="eastAsia"/>
                <w:sz w:val="21"/>
                <w:szCs w:val="21"/>
              </w:rPr>
              <w:t>GB/T 2975</w:t>
            </w:r>
          </w:p>
        </w:tc>
        <w:tc>
          <w:tcPr>
            <w:tcW w:w="1886" w:type="dxa"/>
            <w:vAlign w:val="center"/>
          </w:tcPr>
          <w:p w14:paraId="27524176" w14:textId="77777777" w:rsidR="005A75C0" w:rsidRDefault="00132D8D">
            <w:pPr>
              <w:jc w:val="center"/>
              <w:rPr>
                <w:rFonts w:ascii="宋体" w:hAnsi="宋体" w:cs="宋体"/>
                <w:sz w:val="21"/>
                <w:szCs w:val="21"/>
              </w:rPr>
            </w:pPr>
            <w:r>
              <w:rPr>
                <w:rFonts w:ascii="宋体" w:hAnsi="宋体" w:cs="宋体" w:hint="eastAsia"/>
                <w:sz w:val="21"/>
                <w:szCs w:val="21"/>
              </w:rPr>
              <w:t>《金属材料拉伸试验第1部分：室温试验方法》</w:t>
            </w:r>
          </w:p>
          <w:p w14:paraId="19A61467" w14:textId="77777777" w:rsidR="005A75C0" w:rsidRDefault="00132D8D">
            <w:pPr>
              <w:jc w:val="center"/>
              <w:rPr>
                <w:rFonts w:ascii="宋体" w:hAnsi="宋体" w:cs="宋体"/>
                <w:sz w:val="21"/>
                <w:szCs w:val="21"/>
              </w:rPr>
            </w:pPr>
            <w:r>
              <w:rPr>
                <w:rFonts w:ascii="宋体" w:hAnsi="宋体" w:cs="宋体" w:hint="eastAsia"/>
                <w:sz w:val="21"/>
                <w:szCs w:val="21"/>
              </w:rPr>
              <w:t>GB/T 228.1</w:t>
            </w:r>
          </w:p>
        </w:tc>
      </w:tr>
      <w:tr w:rsidR="005A75C0" w14:paraId="61E3EBCE" w14:textId="77777777">
        <w:trPr>
          <w:trHeight w:val="340"/>
          <w:jc w:val="center"/>
        </w:trPr>
        <w:tc>
          <w:tcPr>
            <w:tcW w:w="694" w:type="dxa"/>
            <w:vAlign w:val="center"/>
          </w:tcPr>
          <w:p w14:paraId="4CA03C3E" w14:textId="77777777" w:rsidR="005A75C0" w:rsidRDefault="00132D8D">
            <w:pPr>
              <w:jc w:val="center"/>
              <w:rPr>
                <w:rFonts w:ascii="宋体" w:hAnsi="宋体" w:cs="宋体"/>
                <w:sz w:val="21"/>
                <w:szCs w:val="21"/>
              </w:rPr>
            </w:pPr>
            <w:r>
              <w:rPr>
                <w:rFonts w:ascii="宋体" w:hAnsi="宋体" w:cs="宋体" w:hint="eastAsia"/>
                <w:sz w:val="21"/>
                <w:szCs w:val="21"/>
              </w:rPr>
              <w:t>3</w:t>
            </w:r>
          </w:p>
        </w:tc>
        <w:tc>
          <w:tcPr>
            <w:tcW w:w="1418" w:type="dxa"/>
            <w:vAlign w:val="center"/>
          </w:tcPr>
          <w:p w14:paraId="3A34014C" w14:textId="77777777" w:rsidR="005A75C0" w:rsidRDefault="00132D8D">
            <w:pPr>
              <w:jc w:val="center"/>
              <w:rPr>
                <w:rFonts w:ascii="宋体" w:hAnsi="宋体" w:cs="宋体"/>
                <w:sz w:val="21"/>
                <w:szCs w:val="21"/>
              </w:rPr>
            </w:pPr>
            <w:r>
              <w:rPr>
                <w:rFonts w:ascii="宋体" w:hAnsi="宋体" w:cs="宋体" w:hint="eastAsia"/>
                <w:sz w:val="21"/>
                <w:szCs w:val="21"/>
              </w:rPr>
              <w:t>弯曲</w:t>
            </w:r>
          </w:p>
        </w:tc>
        <w:tc>
          <w:tcPr>
            <w:tcW w:w="1275" w:type="dxa"/>
            <w:vAlign w:val="center"/>
          </w:tcPr>
          <w:p w14:paraId="7822943A" w14:textId="77777777" w:rsidR="005A75C0" w:rsidRDefault="00132D8D">
            <w:pPr>
              <w:jc w:val="center"/>
              <w:rPr>
                <w:rFonts w:ascii="宋体" w:hAnsi="宋体" w:cs="宋体"/>
                <w:sz w:val="21"/>
                <w:szCs w:val="21"/>
              </w:rPr>
            </w:pPr>
            <w:r>
              <w:rPr>
                <w:rFonts w:ascii="宋体" w:hAnsi="宋体" w:cs="宋体" w:hint="eastAsia"/>
                <w:sz w:val="21"/>
                <w:szCs w:val="21"/>
              </w:rPr>
              <w:t>1次/批</w:t>
            </w:r>
          </w:p>
        </w:tc>
        <w:tc>
          <w:tcPr>
            <w:tcW w:w="1276" w:type="dxa"/>
            <w:vAlign w:val="center"/>
          </w:tcPr>
          <w:p w14:paraId="619D6A2E" w14:textId="77777777" w:rsidR="005A75C0" w:rsidRDefault="00132D8D">
            <w:pPr>
              <w:jc w:val="center"/>
              <w:rPr>
                <w:rFonts w:ascii="宋体" w:hAnsi="宋体" w:cs="宋体"/>
                <w:sz w:val="21"/>
                <w:szCs w:val="21"/>
              </w:rPr>
            </w:pPr>
            <w:r>
              <w:rPr>
                <w:rFonts w:ascii="宋体" w:hAnsi="宋体" w:cs="宋体" w:hint="eastAsia"/>
                <w:sz w:val="21"/>
                <w:szCs w:val="21"/>
              </w:rPr>
              <w:t>每批2个</w:t>
            </w:r>
          </w:p>
        </w:tc>
        <w:tc>
          <w:tcPr>
            <w:tcW w:w="1800" w:type="dxa"/>
            <w:vAlign w:val="center"/>
          </w:tcPr>
          <w:p w14:paraId="6EFF6350" w14:textId="77777777" w:rsidR="005A75C0" w:rsidRDefault="00132D8D">
            <w:pPr>
              <w:jc w:val="center"/>
              <w:rPr>
                <w:rFonts w:ascii="宋体" w:hAnsi="宋体" w:cs="宋体"/>
                <w:sz w:val="21"/>
                <w:szCs w:val="21"/>
              </w:rPr>
            </w:pPr>
            <w:r>
              <w:rPr>
                <w:rFonts w:ascii="宋体" w:hAnsi="宋体" w:cs="宋体" w:hint="eastAsia"/>
                <w:sz w:val="21"/>
                <w:szCs w:val="21"/>
              </w:rPr>
              <w:t>《金属材料  管  弯曲试验方法》</w:t>
            </w:r>
          </w:p>
          <w:p w14:paraId="5691F6E3" w14:textId="77777777" w:rsidR="005A75C0" w:rsidRDefault="00132D8D">
            <w:pPr>
              <w:jc w:val="center"/>
              <w:rPr>
                <w:rFonts w:ascii="宋体" w:hAnsi="宋体" w:cs="宋体"/>
                <w:sz w:val="21"/>
                <w:szCs w:val="21"/>
              </w:rPr>
            </w:pPr>
            <w:r>
              <w:rPr>
                <w:rFonts w:ascii="宋体" w:hAnsi="宋体" w:cs="宋体" w:hint="eastAsia"/>
                <w:sz w:val="21"/>
                <w:szCs w:val="21"/>
              </w:rPr>
              <w:t>GB/T 244</w:t>
            </w:r>
          </w:p>
        </w:tc>
        <w:tc>
          <w:tcPr>
            <w:tcW w:w="1886" w:type="dxa"/>
            <w:vAlign w:val="center"/>
          </w:tcPr>
          <w:p w14:paraId="38B94200" w14:textId="77777777" w:rsidR="005A75C0" w:rsidRDefault="00132D8D">
            <w:pPr>
              <w:jc w:val="center"/>
              <w:rPr>
                <w:rFonts w:ascii="宋体" w:hAnsi="宋体" w:cs="宋体"/>
                <w:sz w:val="21"/>
                <w:szCs w:val="21"/>
              </w:rPr>
            </w:pPr>
            <w:r>
              <w:rPr>
                <w:rFonts w:ascii="宋体" w:hAnsi="宋体" w:cs="宋体" w:hint="eastAsia"/>
                <w:sz w:val="21"/>
                <w:szCs w:val="21"/>
              </w:rPr>
              <w:t>《金属材料  管  弯曲试验方法》</w:t>
            </w:r>
          </w:p>
          <w:p w14:paraId="3625C42E" w14:textId="77777777" w:rsidR="005A75C0" w:rsidRDefault="00132D8D">
            <w:pPr>
              <w:jc w:val="center"/>
              <w:rPr>
                <w:rFonts w:ascii="宋体" w:hAnsi="宋体" w:cs="宋体"/>
                <w:sz w:val="21"/>
                <w:szCs w:val="21"/>
              </w:rPr>
            </w:pPr>
            <w:r>
              <w:rPr>
                <w:rFonts w:ascii="宋体" w:hAnsi="宋体" w:cs="宋体" w:hint="eastAsia"/>
                <w:sz w:val="21"/>
                <w:szCs w:val="21"/>
              </w:rPr>
              <w:t>GB/T 244</w:t>
            </w:r>
          </w:p>
        </w:tc>
      </w:tr>
      <w:tr w:rsidR="005A75C0" w14:paraId="3B66F277" w14:textId="77777777">
        <w:trPr>
          <w:trHeight w:val="567"/>
          <w:jc w:val="center"/>
        </w:trPr>
        <w:tc>
          <w:tcPr>
            <w:tcW w:w="694" w:type="dxa"/>
            <w:vAlign w:val="center"/>
          </w:tcPr>
          <w:p w14:paraId="7FDA2888" w14:textId="77777777" w:rsidR="005A75C0" w:rsidRDefault="00132D8D">
            <w:pPr>
              <w:jc w:val="center"/>
              <w:rPr>
                <w:rFonts w:ascii="宋体" w:hAnsi="宋体" w:cs="宋体"/>
                <w:sz w:val="21"/>
                <w:szCs w:val="21"/>
              </w:rPr>
            </w:pPr>
            <w:r>
              <w:rPr>
                <w:rFonts w:ascii="宋体" w:hAnsi="宋体" w:cs="宋体" w:hint="eastAsia"/>
                <w:sz w:val="21"/>
                <w:szCs w:val="21"/>
              </w:rPr>
              <w:t>4</w:t>
            </w:r>
          </w:p>
        </w:tc>
        <w:tc>
          <w:tcPr>
            <w:tcW w:w="1418" w:type="dxa"/>
            <w:vAlign w:val="center"/>
          </w:tcPr>
          <w:p w14:paraId="6F51DC6B" w14:textId="77777777" w:rsidR="005A75C0" w:rsidRDefault="00132D8D">
            <w:pPr>
              <w:jc w:val="center"/>
              <w:rPr>
                <w:rFonts w:ascii="宋体" w:hAnsi="宋体" w:cs="宋体"/>
                <w:sz w:val="21"/>
                <w:szCs w:val="21"/>
              </w:rPr>
            </w:pPr>
            <w:r>
              <w:rPr>
                <w:rFonts w:ascii="宋体" w:hAnsi="宋体" w:cs="宋体" w:hint="eastAsia"/>
                <w:sz w:val="21"/>
                <w:szCs w:val="21"/>
              </w:rPr>
              <w:t>镀锌层重量</w:t>
            </w:r>
          </w:p>
        </w:tc>
        <w:tc>
          <w:tcPr>
            <w:tcW w:w="1275" w:type="dxa"/>
            <w:vAlign w:val="center"/>
          </w:tcPr>
          <w:p w14:paraId="3281EE2E" w14:textId="77777777" w:rsidR="005A75C0" w:rsidRDefault="00132D8D">
            <w:pPr>
              <w:jc w:val="center"/>
              <w:rPr>
                <w:rFonts w:ascii="宋体" w:hAnsi="宋体" w:cs="宋体"/>
                <w:sz w:val="21"/>
                <w:szCs w:val="21"/>
              </w:rPr>
            </w:pPr>
            <w:r>
              <w:rPr>
                <w:rFonts w:ascii="宋体" w:hAnsi="宋体" w:cs="宋体" w:hint="eastAsia"/>
                <w:sz w:val="21"/>
                <w:szCs w:val="21"/>
              </w:rPr>
              <w:t>1次/批</w:t>
            </w:r>
          </w:p>
        </w:tc>
        <w:tc>
          <w:tcPr>
            <w:tcW w:w="1276" w:type="dxa"/>
            <w:vAlign w:val="center"/>
          </w:tcPr>
          <w:p w14:paraId="3D9B378C" w14:textId="77777777" w:rsidR="005A75C0" w:rsidRDefault="00132D8D">
            <w:pPr>
              <w:jc w:val="center"/>
              <w:rPr>
                <w:rFonts w:ascii="宋体" w:hAnsi="宋体" w:cs="宋体"/>
                <w:sz w:val="21"/>
                <w:szCs w:val="21"/>
              </w:rPr>
            </w:pPr>
            <w:r>
              <w:rPr>
                <w:rFonts w:ascii="宋体" w:hAnsi="宋体" w:cs="宋体" w:hint="eastAsia"/>
                <w:sz w:val="21"/>
                <w:szCs w:val="21"/>
              </w:rPr>
              <w:t>每批任取4根钢管，每</w:t>
            </w:r>
            <w:r>
              <w:rPr>
                <w:rFonts w:ascii="宋体" w:hAnsi="宋体" w:cs="宋体" w:hint="eastAsia"/>
                <w:sz w:val="21"/>
                <w:szCs w:val="21"/>
              </w:rPr>
              <w:lastRenderedPageBreak/>
              <w:t>根钢管各取1个试样</w:t>
            </w:r>
          </w:p>
        </w:tc>
        <w:tc>
          <w:tcPr>
            <w:tcW w:w="1800" w:type="dxa"/>
            <w:vAlign w:val="center"/>
          </w:tcPr>
          <w:p w14:paraId="06AED1BA" w14:textId="77777777" w:rsidR="005A75C0" w:rsidRDefault="00132D8D">
            <w:pPr>
              <w:jc w:val="center"/>
              <w:rPr>
                <w:rFonts w:ascii="宋体" w:hAnsi="宋体" w:cs="宋体"/>
                <w:sz w:val="21"/>
                <w:szCs w:val="21"/>
              </w:rPr>
            </w:pPr>
            <w:r>
              <w:rPr>
                <w:rFonts w:ascii="宋体" w:hAnsi="宋体" w:cs="宋体" w:hint="eastAsia"/>
                <w:sz w:val="21"/>
                <w:szCs w:val="21"/>
              </w:rPr>
              <w:lastRenderedPageBreak/>
              <w:t>附录B</w:t>
            </w:r>
          </w:p>
        </w:tc>
        <w:tc>
          <w:tcPr>
            <w:tcW w:w="1886" w:type="dxa"/>
            <w:vAlign w:val="center"/>
          </w:tcPr>
          <w:p w14:paraId="7BB07434" w14:textId="77777777" w:rsidR="005A75C0" w:rsidRDefault="00132D8D">
            <w:pPr>
              <w:jc w:val="center"/>
              <w:rPr>
                <w:rFonts w:ascii="宋体" w:hAnsi="宋体" w:cs="宋体"/>
                <w:sz w:val="21"/>
                <w:szCs w:val="21"/>
              </w:rPr>
            </w:pPr>
            <w:r>
              <w:rPr>
                <w:rFonts w:ascii="宋体" w:hAnsi="宋体" w:cs="宋体" w:hint="eastAsia"/>
                <w:sz w:val="21"/>
                <w:szCs w:val="21"/>
              </w:rPr>
              <w:t>附录B</w:t>
            </w:r>
          </w:p>
        </w:tc>
      </w:tr>
      <w:tr w:rsidR="005A75C0" w14:paraId="202D46A8" w14:textId="77777777">
        <w:trPr>
          <w:trHeight w:val="567"/>
          <w:jc w:val="center"/>
        </w:trPr>
        <w:tc>
          <w:tcPr>
            <w:tcW w:w="694" w:type="dxa"/>
            <w:vAlign w:val="center"/>
          </w:tcPr>
          <w:p w14:paraId="77709791" w14:textId="77777777" w:rsidR="005A75C0" w:rsidRDefault="00132D8D">
            <w:pPr>
              <w:jc w:val="center"/>
              <w:rPr>
                <w:rFonts w:ascii="宋体" w:hAnsi="宋体" w:cs="宋体"/>
                <w:sz w:val="21"/>
                <w:szCs w:val="21"/>
              </w:rPr>
            </w:pPr>
            <w:r>
              <w:rPr>
                <w:rFonts w:ascii="宋体" w:hAnsi="宋体" w:cs="宋体" w:hint="eastAsia"/>
                <w:sz w:val="21"/>
                <w:szCs w:val="21"/>
              </w:rPr>
              <w:lastRenderedPageBreak/>
              <w:t>5</w:t>
            </w:r>
          </w:p>
        </w:tc>
        <w:tc>
          <w:tcPr>
            <w:tcW w:w="1418" w:type="dxa"/>
            <w:vAlign w:val="center"/>
          </w:tcPr>
          <w:p w14:paraId="35739BCC" w14:textId="77777777" w:rsidR="005A75C0" w:rsidRDefault="00132D8D">
            <w:pPr>
              <w:jc w:val="center"/>
              <w:rPr>
                <w:rFonts w:ascii="宋体" w:hAnsi="宋体" w:cs="宋体"/>
                <w:sz w:val="21"/>
                <w:szCs w:val="21"/>
              </w:rPr>
            </w:pPr>
            <w:r>
              <w:rPr>
                <w:rFonts w:ascii="宋体" w:hAnsi="宋体" w:cs="宋体" w:hint="eastAsia"/>
                <w:sz w:val="21"/>
                <w:szCs w:val="21"/>
              </w:rPr>
              <w:t>镀锌层均匀性试验</w:t>
            </w:r>
          </w:p>
        </w:tc>
        <w:tc>
          <w:tcPr>
            <w:tcW w:w="1275" w:type="dxa"/>
            <w:vAlign w:val="center"/>
          </w:tcPr>
          <w:p w14:paraId="2F2CC058" w14:textId="77777777" w:rsidR="005A75C0" w:rsidRDefault="00132D8D">
            <w:pPr>
              <w:jc w:val="center"/>
              <w:rPr>
                <w:rFonts w:ascii="宋体" w:hAnsi="宋体" w:cs="宋体"/>
                <w:sz w:val="21"/>
                <w:szCs w:val="21"/>
              </w:rPr>
            </w:pPr>
            <w:r>
              <w:rPr>
                <w:rFonts w:ascii="宋体" w:hAnsi="宋体" w:cs="宋体" w:hint="eastAsia"/>
                <w:sz w:val="21"/>
                <w:szCs w:val="21"/>
              </w:rPr>
              <w:t>1次/批</w:t>
            </w:r>
          </w:p>
        </w:tc>
        <w:tc>
          <w:tcPr>
            <w:tcW w:w="1276" w:type="dxa"/>
            <w:vAlign w:val="center"/>
          </w:tcPr>
          <w:p w14:paraId="62DBC4A3" w14:textId="77777777" w:rsidR="005A75C0" w:rsidRDefault="00132D8D">
            <w:pPr>
              <w:jc w:val="center"/>
              <w:rPr>
                <w:rFonts w:ascii="宋体" w:hAnsi="宋体" w:cs="宋体"/>
                <w:sz w:val="21"/>
                <w:szCs w:val="21"/>
              </w:rPr>
            </w:pPr>
            <w:r>
              <w:rPr>
                <w:rFonts w:ascii="宋体" w:hAnsi="宋体" w:cs="宋体" w:hint="eastAsia"/>
                <w:sz w:val="21"/>
                <w:szCs w:val="21"/>
              </w:rPr>
              <w:t>每批任取4根钢管，每根钢管各取1个试样</w:t>
            </w:r>
          </w:p>
        </w:tc>
        <w:tc>
          <w:tcPr>
            <w:tcW w:w="1800" w:type="dxa"/>
            <w:vAlign w:val="center"/>
          </w:tcPr>
          <w:p w14:paraId="241384CC" w14:textId="77777777" w:rsidR="005A75C0" w:rsidRDefault="00132D8D">
            <w:pPr>
              <w:jc w:val="center"/>
              <w:rPr>
                <w:rFonts w:ascii="宋体" w:hAnsi="宋体" w:cs="宋体"/>
                <w:sz w:val="21"/>
                <w:szCs w:val="21"/>
              </w:rPr>
            </w:pPr>
            <w:r>
              <w:rPr>
                <w:rFonts w:ascii="宋体" w:hAnsi="宋体" w:cs="宋体" w:hint="eastAsia"/>
                <w:sz w:val="21"/>
                <w:szCs w:val="21"/>
              </w:rPr>
              <w:t>附录C</w:t>
            </w:r>
          </w:p>
        </w:tc>
        <w:tc>
          <w:tcPr>
            <w:tcW w:w="1886" w:type="dxa"/>
            <w:vAlign w:val="center"/>
          </w:tcPr>
          <w:p w14:paraId="1BDA48F3" w14:textId="77777777" w:rsidR="005A75C0" w:rsidRDefault="00132D8D">
            <w:pPr>
              <w:jc w:val="center"/>
              <w:rPr>
                <w:rFonts w:ascii="宋体" w:hAnsi="宋体" w:cs="宋体"/>
                <w:sz w:val="21"/>
                <w:szCs w:val="21"/>
              </w:rPr>
            </w:pPr>
            <w:r>
              <w:rPr>
                <w:rFonts w:ascii="宋体" w:hAnsi="宋体" w:cs="宋体" w:hint="eastAsia"/>
                <w:sz w:val="21"/>
                <w:szCs w:val="21"/>
              </w:rPr>
              <w:t>附录C</w:t>
            </w:r>
          </w:p>
        </w:tc>
      </w:tr>
      <w:tr w:rsidR="005A75C0" w14:paraId="6D90E9B4" w14:textId="77777777">
        <w:trPr>
          <w:trHeight w:val="567"/>
          <w:jc w:val="center"/>
        </w:trPr>
        <w:tc>
          <w:tcPr>
            <w:tcW w:w="694" w:type="dxa"/>
            <w:vAlign w:val="center"/>
          </w:tcPr>
          <w:p w14:paraId="03FC4D3D" w14:textId="77777777" w:rsidR="005A75C0" w:rsidRDefault="00132D8D">
            <w:pPr>
              <w:jc w:val="center"/>
              <w:rPr>
                <w:rFonts w:ascii="宋体" w:hAnsi="宋体" w:cs="宋体"/>
                <w:sz w:val="21"/>
                <w:szCs w:val="21"/>
              </w:rPr>
            </w:pPr>
            <w:r>
              <w:rPr>
                <w:rFonts w:ascii="宋体" w:hAnsi="宋体" w:cs="宋体" w:hint="eastAsia"/>
                <w:sz w:val="21"/>
                <w:szCs w:val="21"/>
              </w:rPr>
              <w:t>6</w:t>
            </w:r>
          </w:p>
        </w:tc>
        <w:tc>
          <w:tcPr>
            <w:tcW w:w="1418" w:type="dxa"/>
            <w:vAlign w:val="center"/>
          </w:tcPr>
          <w:p w14:paraId="012BC51A" w14:textId="77777777" w:rsidR="005A75C0" w:rsidRDefault="00132D8D">
            <w:pPr>
              <w:jc w:val="center"/>
              <w:rPr>
                <w:rFonts w:ascii="宋体" w:hAnsi="宋体" w:cs="宋体"/>
                <w:sz w:val="21"/>
                <w:szCs w:val="21"/>
              </w:rPr>
            </w:pPr>
            <w:r>
              <w:rPr>
                <w:rFonts w:ascii="宋体" w:hAnsi="宋体" w:cs="宋体" w:hint="eastAsia"/>
                <w:sz w:val="21"/>
                <w:szCs w:val="21"/>
              </w:rPr>
              <w:t>镀锌层的附着力检验</w:t>
            </w:r>
          </w:p>
        </w:tc>
        <w:tc>
          <w:tcPr>
            <w:tcW w:w="1275" w:type="dxa"/>
            <w:vAlign w:val="center"/>
          </w:tcPr>
          <w:p w14:paraId="073522CF" w14:textId="77777777" w:rsidR="005A75C0" w:rsidRDefault="00132D8D">
            <w:pPr>
              <w:jc w:val="center"/>
              <w:rPr>
                <w:rFonts w:ascii="宋体" w:hAnsi="宋体" w:cs="宋体"/>
                <w:sz w:val="21"/>
                <w:szCs w:val="21"/>
              </w:rPr>
            </w:pPr>
            <w:r>
              <w:rPr>
                <w:rFonts w:ascii="宋体" w:hAnsi="宋体" w:cs="宋体" w:hint="eastAsia"/>
                <w:sz w:val="21"/>
                <w:szCs w:val="21"/>
              </w:rPr>
              <w:t>1次/批</w:t>
            </w:r>
          </w:p>
        </w:tc>
        <w:tc>
          <w:tcPr>
            <w:tcW w:w="1276" w:type="dxa"/>
            <w:vAlign w:val="center"/>
          </w:tcPr>
          <w:p w14:paraId="1C8500B2" w14:textId="77777777" w:rsidR="005A75C0" w:rsidRDefault="00132D8D">
            <w:pPr>
              <w:jc w:val="center"/>
              <w:rPr>
                <w:rFonts w:ascii="宋体" w:hAnsi="宋体" w:cs="宋体"/>
                <w:sz w:val="21"/>
                <w:szCs w:val="21"/>
              </w:rPr>
            </w:pPr>
            <w:r>
              <w:rPr>
                <w:rFonts w:ascii="宋体" w:hAnsi="宋体" w:cs="宋体" w:hint="eastAsia"/>
                <w:sz w:val="21"/>
                <w:szCs w:val="21"/>
              </w:rPr>
              <w:t>每批2个</w:t>
            </w:r>
          </w:p>
        </w:tc>
        <w:tc>
          <w:tcPr>
            <w:tcW w:w="1800" w:type="dxa"/>
            <w:vAlign w:val="center"/>
          </w:tcPr>
          <w:p w14:paraId="3578730F" w14:textId="77777777" w:rsidR="005A75C0" w:rsidRDefault="00132D8D">
            <w:pPr>
              <w:jc w:val="center"/>
              <w:rPr>
                <w:rFonts w:ascii="宋体" w:hAnsi="宋体" w:cs="宋体"/>
                <w:kern w:val="0"/>
                <w:sz w:val="21"/>
                <w:szCs w:val="21"/>
              </w:rPr>
            </w:pPr>
            <w:r>
              <w:rPr>
                <w:rFonts w:ascii="宋体" w:hAnsi="宋体" w:cs="宋体" w:hint="eastAsia"/>
                <w:sz w:val="21"/>
                <w:szCs w:val="21"/>
              </w:rPr>
              <w:t>《金属材料 管 弯曲试验方法》GB/T 244</w:t>
            </w:r>
            <w:r>
              <w:rPr>
                <w:rFonts w:ascii="宋体" w:hAnsi="宋体" w:cs="宋体" w:hint="eastAsia"/>
                <w:kern w:val="0"/>
                <w:sz w:val="21"/>
                <w:szCs w:val="21"/>
              </w:rPr>
              <w:t>.</w:t>
            </w:r>
          </w:p>
          <w:p w14:paraId="68E2E618" w14:textId="77777777" w:rsidR="005A75C0" w:rsidRDefault="00132D8D">
            <w:pPr>
              <w:jc w:val="center"/>
              <w:rPr>
                <w:rFonts w:ascii="宋体" w:hAnsi="宋体" w:cs="宋体"/>
                <w:sz w:val="21"/>
                <w:szCs w:val="21"/>
              </w:rPr>
            </w:pPr>
            <w:r>
              <w:rPr>
                <w:rFonts w:ascii="宋体" w:hAnsi="宋体" w:cs="宋体" w:hint="eastAsia"/>
                <w:sz w:val="21"/>
                <w:szCs w:val="21"/>
              </w:rPr>
              <w:t>《金属材料 管 压扁试验方法》GB/T 246</w:t>
            </w:r>
          </w:p>
        </w:tc>
        <w:tc>
          <w:tcPr>
            <w:tcW w:w="1886" w:type="dxa"/>
            <w:vAlign w:val="center"/>
          </w:tcPr>
          <w:p w14:paraId="63A20E91" w14:textId="77777777" w:rsidR="005A75C0" w:rsidRDefault="00132D8D">
            <w:pPr>
              <w:jc w:val="center"/>
              <w:rPr>
                <w:rFonts w:ascii="宋体" w:hAnsi="宋体" w:cs="宋体"/>
                <w:kern w:val="0"/>
                <w:sz w:val="21"/>
                <w:szCs w:val="21"/>
              </w:rPr>
            </w:pPr>
            <w:r>
              <w:rPr>
                <w:rFonts w:ascii="宋体" w:hAnsi="宋体" w:cs="宋体" w:hint="eastAsia"/>
                <w:sz w:val="21"/>
                <w:szCs w:val="21"/>
              </w:rPr>
              <w:t>《金属材料 管 弯曲试验方法》GB/T 244</w:t>
            </w:r>
            <w:r>
              <w:rPr>
                <w:rFonts w:ascii="宋体" w:hAnsi="宋体" w:cs="宋体" w:hint="eastAsia"/>
                <w:kern w:val="0"/>
                <w:sz w:val="21"/>
                <w:szCs w:val="21"/>
              </w:rPr>
              <w:t>.</w:t>
            </w:r>
          </w:p>
          <w:p w14:paraId="5B15C770" w14:textId="77777777" w:rsidR="005A75C0" w:rsidRDefault="00132D8D">
            <w:pPr>
              <w:jc w:val="center"/>
              <w:rPr>
                <w:rFonts w:ascii="宋体" w:hAnsi="宋体" w:cs="宋体"/>
                <w:sz w:val="21"/>
                <w:szCs w:val="21"/>
              </w:rPr>
            </w:pPr>
            <w:r>
              <w:rPr>
                <w:rFonts w:ascii="宋体" w:hAnsi="宋体" w:cs="宋体" w:hint="eastAsia"/>
                <w:sz w:val="21"/>
                <w:szCs w:val="21"/>
              </w:rPr>
              <w:t>《金属材料 管 压扁试验方法》GB/T 246</w:t>
            </w:r>
          </w:p>
        </w:tc>
      </w:tr>
      <w:tr w:rsidR="005A75C0" w14:paraId="748249B2" w14:textId="77777777">
        <w:trPr>
          <w:trHeight w:val="567"/>
          <w:jc w:val="center"/>
        </w:trPr>
        <w:tc>
          <w:tcPr>
            <w:tcW w:w="694" w:type="dxa"/>
            <w:vAlign w:val="center"/>
          </w:tcPr>
          <w:p w14:paraId="6B628C4F" w14:textId="77777777" w:rsidR="005A75C0" w:rsidRDefault="00132D8D">
            <w:pPr>
              <w:jc w:val="center"/>
              <w:rPr>
                <w:rFonts w:ascii="宋体" w:hAnsi="宋体" w:cs="宋体"/>
                <w:sz w:val="21"/>
                <w:szCs w:val="21"/>
              </w:rPr>
            </w:pPr>
            <w:r>
              <w:rPr>
                <w:rFonts w:ascii="宋体" w:hAnsi="宋体" w:cs="宋体" w:hint="eastAsia"/>
                <w:sz w:val="21"/>
                <w:szCs w:val="21"/>
              </w:rPr>
              <w:t>7</w:t>
            </w:r>
          </w:p>
        </w:tc>
        <w:tc>
          <w:tcPr>
            <w:tcW w:w="1418" w:type="dxa"/>
            <w:vAlign w:val="center"/>
          </w:tcPr>
          <w:p w14:paraId="3EAD9E85" w14:textId="77777777" w:rsidR="005A75C0" w:rsidRDefault="00132D8D">
            <w:pPr>
              <w:jc w:val="center"/>
              <w:rPr>
                <w:rFonts w:ascii="宋体" w:hAnsi="宋体" w:cs="宋体"/>
                <w:sz w:val="21"/>
                <w:szCs w:val="21"/>
              </w:rPr>
            </w:pPr>
            <w:r>
              <w:rPr>
                <w:rFonts w:ascii="宋体" w:hAnsi="宋体" w:cs="宋体" w:hint="eastAsia"/>
                <w:sz w:val="21"/>
                <w:szCs w:val="21"/>
              </w:rPr>
              <w:t>螺纹</w:t>
            </w:r>
          </w:p>
        </w:tc>
        <w:tc>
          <w:tcPr>
            <w:tcW w:w="1275" w:type="dxa"/>
            <w:vAlign w:val="center"/>
          </w:tcPr>
          <w:p w14:paraId="25A73CD8" w14:textId="77777777" w:rsidR="005A75C0" w:rsidRDefault="00132D8D">
            <w:pPr>
              <w:jc w:val="center"/>
              <w:rPr>
                <w:rFonts w:ascii="宋体" w:hAnsi="宋体" w:cs="宋体"/>
                <w:sz w:val="21"/>
                <w:szCs w:val="21"/>
              </w:rPr>
            </w:pPr>
            <w:r>
              <w:rPr>
                <w:rFonts w:ascii="宋体" w:hAnsi="宋体" w:cs="宋体" w:hint="eastAsia"/>
                <w:sz w:val="21"/>
                <w:szCs w:val="21"/>
              </w:rPr>
              <w:t>1次/批</w:t>
            </w:r>
          </w:p>
        </w:tc>
        <w:tc>
          <w:tcPr>
            <w:tcW w:w="1276" w:type="dxa"/>
            <w:vAlign w:val="center"/>
          </w:tcPr>
          <w:p w14:paraId="1BD5ECDC" w14:textId="77777777" w:rsidR="005A75C0" w:rsidRDefault="00132D8D">
            <w:pPr>
              <w:jc w:val="center"/>
              <w:rPr>
                <w:rFonts w:ascii="宋体" w:hAnsi="宋体" w:cs="宋体"/>
                <w:sz w:val="21"/>
                <w:szCs w:val="21"/>
              </w:rPr>
            </w:pPr>
            <w:r>
              <w:rPr>
                <w:rFonts w:ascii="宋体" w:hAnsi="宋体" w:cs="宋体" w:hint="eastAsia"/>
                <w:sz w:val="21"/>
                <w:szCs w:val="21"/>
              </w:rPr>
              <w:t>逐根</w:t>
            </w:r>
          </w:p>
        </w:tc>
        <w:tc>
          <w:tcPr>
            <w:tcW w:w="1800" w:type="dxa"/>
            <w:vAlign w:val="center"/>
          </w:tcPr>
          <w:p w14:paraId="78EC64D9" w14:textId="77777777" w:rsidR="005A75C0" w:rsidRDefault="00132D8D">
            <w:pPr>
              <w:jc w:val="center"/>
              <w:rPr>
                <w:rFonts w:ascii="宋体" w:hAnsi="宋体" w:cs="宋体"/>
                <w:sz w:val="21"/>
                <w:szCs w:val="21"/>
              </w:rPr>
            </w:pPr>
            <w:r>
              <w:rPr>
                <w:rFonts w:ascii="宋体" w:hAnsi="宋体" w:cs="宋体" w:hint="eastAsia"/>
                <w:sz w:val="21"/>
                <w:szCs w:val="21"/>
              </w:rPr>
              <w:t>《55°非密封管螺纹》</w:t>
            </w:r>
          </w:p>
          <w:p w14:paraId="1FE5CA20" w14:textId="77777777" w:rsidR="005A75C0" w:rsidRDefault="00132D8D">
            <w:pPr>
              <w:jc w:val="center"/>
              <w:rPr>
                <w:rFonts w:ascii="宋体" w:hAnsi="宋体" w:cs="宋体"/>
                <w:sz w:val="21"/>
                <w:szCs w:val="21"/>
              </w:rPr>
            </w:pPr>
            <w:r>
              <w:rPr>
                <w:rFonts w:ascii="宋体" w:hAnsi="宋体" w:cs="宋体" w:hint="eastAsia"/>
                <w:sz w:val="21"/>
                <w:szCs w:val="21"/>
              </w:rPr>
              <w:t>GB/T 7307</w:t>
            </w:r>
          </w:p>
        </w:tc>
        <w:tc>
          <w:tcPr>
            <w:tcW w:w="1886" w:type="dxa"/>
            <w:vAlign w:val="center"/>
          </w:tcPr>
          <w:p w14:paraId="4D87F9AD" w14:textId="77777777" w:rsidR="005A75C0" w:rsidRDefault="00132D8D">
            <w:pPr>
              <w:jc w:val="center"/>
              <w:rPr>
                <w:rFonts w:ascii="宋体" w:hAnsi="宋体" w:cs="宋体"/>
                <w:sz w:val="21"/>
                <w:szCs w:val="21"/>
              </w:rPr>
            </w:pPr>
            <w:r>
              <w:rPr>
                <w:rFonts w:ascii="宋体" w:hAnsi="宋体" w:cs="宋体" w:hint="eastAsia"/>
                <w:sz w:val="21"/>
                <w:szCs w:val="21"/>
              </w:rPr>
              <w:t>标准量规及精度不小于0.5mm钢直尺</w:t>
            </w:r>
          </w:p>
        </w:tc>
      </w:tr>
    </w:tbl>
    <w:p w14:paraId="4552286D" w14:textId="77777777" w:rsidR="005A75C0" w:rsidRDefault="00132D8D">
      <w:pPr>
        <w:pStyle w:val="3"/>
        <w:spacing w:beforeLines="100" w:before="240" w:line="360" w:lineRule="auto"/>
        <w:rPr>
          <w:w w:val="110"/>
        </w:rPr>
      </w:pPr>
      <w:r>
        <w:rPr>
          <w:b/>
        </w:rPr>
        <w:t>3.7.5</w:t>
      </w:r>
      <w:r>
        <w:rPr>
          <w:b/>
        </w:rPr>
        <w:tab/>
      </w:r>
      <w:r>
        <w:rPr>
          <w:rFonts w:hint="eastAsia"/>
          <w:w w:val="110"/>
        </w:rPr>
        <w:t>线缆用焊接</w:t>
      </w:r>
      <w:r>
        <w:rPr>
          <w:w w:val="110"/>
        </w:rPr>
        <w:t>钢管应进行</w:t>
      </w:r>
      <w:r>
        <w:rPr>
          <w:rFonts w:hint="eastAsia"/>
          <w:w w:val="110"/>
        </w:rPr>
        <w:t>压力</w:t>
      </w:r>
      <w:r>
        <w:rPr>
          <w:rFonts w:hint="eastAsia"/>
        </w:rPr>
        <w:t>试</w:t>
      </w:r>
      <w:r>
        <w:rPr>
          <w:rFonts w:hint="eastAsia"/>
          <w:w w:val="110"/>
        </w:rPr>
        <w:t>验，</w:t>
      </w:r>
      <w:r>
        <w:rPr>
          <w:w w:val="110"/>
        </w:rPr>
        <w:t>并符合下列规定：</w:t>
      </w:r>
    </w:p>
    <w:p w14:paraId="7BE5B3B0" w14:textId="77777777" w:rsidR="005A75C0" w:rsidRDefault="00132D8D">
      <w:pPr>
        <w:spacing w:line="360" w:lineRule="auto"/>
        <w:ind w:firstLineChars="200" w:firstLine="480"/>
      </w:pPr>
      <w:r>
        <w:t xml:space="preserve">1 </w:t>
      </w:r>
      <w:r>
        <w:rPr>
          <w:rFonts w:hint="eastAsia"/>
        </w:rPr>
        <w:t>截取每段（</w:t>
      </w:r>
      <w:r>
        <w:rPr>
          <w:rFonts w:hint="eastAsia"/>
        </w:rPr>
        <w:t>200</w:t>
      </w:r>
      <w:r>
        <w:rPr>
          <w:rFonts w:hint="eastAsia"/>
        </w:rPr>
        <w:t>±</w:t>
      </w:r>
      <w:r>
        <w:rPr>
          <w:rFonts w:hint="eastAsia"/>
        </w:rPr>
        <w:t>5</w:t>
      </w:r>
      <w:r>
        <w:rPr>
          <w:rFonts w:hint="eastAsia"/>
        </w:rPr>
        <w:t>）</w:t>
      </w:r>
      <w:r>
        <w:rPr>
          <w:rFonts w:hint="eastAsia"/>
        </w:rPr>
        <w:t>mm</w:t>
      </w:r>
      <w:r>
        <w:rPr>
          <w:rFonts w:hint="eastAsia"/>
        </w:rPr>
        <w:t>的钢管试样，试验前量出试样外径；</w:t>
      </w:r>
    </w:p>
    <w:p w14:paraId="362B5BD4" w14:textId="77777777" w:rsidR="005A75C0" w:rsidRDefault="00132D8D">
      <w:pPr>
        <w:spacing w:line="360" w:lineRule="auto"/>
        <w:ind w:firstLineChars="200" w:firstLine="480"/>
      </w:pPr>
      <w:r>
        <w:t xml:space="preserve">2 </w:t>
      </w:r>
      <w:r>
        <w:rPr>
          <w:rFonts w:hint="eastAsia"/>
        </w:rPr>
        <w:t>室温下按照图</w:t>
      </w:r>
      <w:r>
        <w:rPr>
          <w:rFonts w:hint="eastAsia"/>
        </w:rPr>
        <w:t>3.7.5</w:t>
      </w:r>
      <w:r>
        <w:rPr>
          <w:rFonts w:hint="eastAsia"/>
        </w:rPr>
        <w:t>方式进行试验，将</w:t>
      </w:r>
      <w:r>
        <w:t>钢块</w:t>
      </w:r>
      <w:r>
        <w:rPr>
          <w:rFonts w:hint="eastAsia"/>
        </w:rPr>
        <w:t>置于</w:t>
      </w:r>
      <w:r>
        <w:t>试样中间，</w:t>
      </w:r>
      <w:r>
        <w:rPr>
          <w:rFonts w:hint="eastAsia"/>
        </w:rPr>
        <w:t>向钢块施加压力，施加力均匀增大，在（</w:t>
      </w:r>
      <w:r>
        <w:rPr>
          <w:rFonts w:hint="eastAsia"/>
        </w:rPr>
        <w:t>30</w:t>
      </w:r>
      <w:r>
        <w:rPr>
          <w:rFonts w:hint="eastAsia"/>
        </w:rPr>
        <w:t>±</w:t>
      </w:r>
      <w:r>
        <w:rPr>
          <w:rFonts w:hint="eastAsia"/>
        </w:rPr>
        <w:t>3</w:t>
      </w:r>
      <w:r>
        <w:rPr>
          <w:rFonts w:hint="eastAsia"/>
        </w:rPr>
        <w:t>）</w:t>
      </w:r>
      <w:r>
        <w:rPr>
          <w:rFonts w:hint="eastAsia"/>
        </w:rPr>
        <w:t>s</w:t>
      </w:r>
      <w:r>
        <w:rPr>
          <w:rFonts w:hint="eastAsia"/>
        </w:rPr>
        <w:t>内达到</w:t>
      </w:r>
      <w:r>
        <w:rPr>
          <w:rFonts w:hint="eastAsia"/>
        </w:rPr>
        <w:t>1250N</w:t>
      </w:r>
      <w:r>
        <w:rPr>
          <w:rFonts w:hint="eastAsia"/>
        </w:rPr>
        <w:t>，并保持（</w:t>
      </w:r>
      <w:r>
        <w:rPr>
          <w:rFonts w:hint="eastAsia"/>
        </w:rPr>
        <w:t>60</w:t>
      </w:r>
      <w:r>
        <w:rPr>
          <w:rFonts w:hint="eastAsia"/>
        </w:rPr>
        <w:t>±</w:t>
      </w:r>
      <w:r>
        <w:rPr>
          <w:rFonts w:hint="eastAsia"/>
        </w:rPr>
        <w:t>2</w:t>
      </w:r>
      <w:r>
        <w:rPr>
          <w:rFonts w:hint="eastAsia"/>
        </w:rPr>
        <w:t>）</w:t>
      </w:r>
      <w:r>
        <w:rPr>
          <w:rFonts w:hint="eastAsia"/>
        </w:rPr>
        <w:t>s</w:t>
      </w:r>
      <w:r>
        <w:rPr>
          <w:rFonts w:hint="eastAsia"/>
        </w:rPr>
        <w:t>；</w:t>
      </w:r>
    </w:p>
    <w:p w14:paraId="386E9547" w14:textId="77777777" w:rsidR="005A75C0" w:rsidRDefault="00132D8D">
      <w:pPr>
        <w:spacing w:line="360" w:lineRule="auto"/>
        <w:ind w:firstLineChars="200" w:firstLine="480"/>
      </w:pPr>
      <w:r>
        <w:t xml:space="preserve">3 </w:t>
      </w:r>
      <w:r>
        <w:rPr>
          <w:rFonts w:hint="eastAsia"/>
        </w:rPr>
        <w:t>在不去掉压力的状态下测量被压扁处的外径，原来外径与压扁后试样外径之差不得大于试验前测得的原来外径的</w:t>
      </w:r>
      <w:r>
        <w:rPr>
          <w:rFonts w:hint="eastAsia"/>
        </w:rPr>
        <w:t>25%</w:t>
      </w:r>
      <w:r>
        <w:rPr>
          <w:rFonts w:hint="eastAsia"/>
        </w:rPr>
        <w:t>。</w:t>
      </w:r>
    </w:p>
    <w:p w14:paraId="0561A6A7" w14:textId="77777777" w:rsidR="005A75C0" w:rsidRDefault="00132D8D">
      <w:pPr>
        <w:spacing w:line="360" w:lineRule="auto"/>
        <w:ind w:firstLineChars="200" w:firstLine="480"/>
      </w:pPr>
      <w:r>
        <w:t xml:space="preserve">4 </w:t>
      </w:r>
      <w:r>
        <w:rPr>
          <w:rFonts w:hint="eastAsia"/>
        </w:rPr>
        <w:t>试验之后，试样不得出现在无任何附加放大的情况下正常或矫正视力可见的裂痕。</w:t>
      </w:r>
    </w:p>
    <w:p w14:paraId="0E4310B0" w14:textId="77777777" w:rsidR="005A75C0" w:rsidRDefault="00132D8D">
      <w:pPr>
        <w:pStyle w:val="a8"/>
        <w:spacing w:line="298" w:lineRule="auto"/>
        <w:ind w:left="113" w:firstLineChars="200" w:firstLine="480"/>
        <w:jc w:val="center"/>
        <w:rPr>
          <w:rFonts w:asciiTheme="minorEastAsia" w:eastAsiaTheme="minorEastAsia" w:hAnsiTheme="minorEastAsia"/>
          <w:color w:val="2D2D2D"/>
          <w:spacing w:val="-2"/>
          <w:w w:val="110"/>
        </w:rPr>
      </w:pPr>
      <w:r>
        <w:rPr>
          <w:noProof/>
        </w:rPr>
        <w:drawing>
          <wp:inline distT="0" distB="0" distL="0" distR="0" wp14:anchorId="276A1585" wp14:editId="2BC8626A">
            <wp:extent cx="5180965" cy="2200275"/>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3"/>
                    <a:stretch>
                      <a:fillRect/>
                    </a:stretch>
                  </pic:blipFill>
                  <pic:spPr>
                    <a:xfrm>
                      <a:off x="0" y="0"/>
                      <a:ext cx="5210349" cy="2212589"/>
                    </a:xfrm>
                    <a:prstGeom prst="rect">
                      <a:avLst/>
                    </a:prstGeom>
                  </pic:spPr>
                </pic:pic>
              </a:graphicData>
            </a:graphic>
          </wp:inline>
        </w:drawing>
      </w:r>
    </w:p>
    <w:p w14:paraId="3DE3F65F" w14:textId="77777777" w:rsidR="005A75C0" w:rsidRDefault="00132D8D">
      <w:pPr>
        <w:jc w:val="center"/>
        <w:rPr>
          <w:rFonts w:ascii="宋体" w:hAnsi="宋体" w:cs="宋体"/>
          <w:b/>
          <w:bCs/>
          <w:sz w:val="21"/>
          <w:szCs w:val="21"/>
        </w:rPr>
      </w:pPr>
      <w:r>
        <w:rPr>
          <w:rFonts w:ascii="宋体" w:hAnsi="宋体" w:cs="宋体" w:hint="eastAsia"/>
          <w:b/>
          <w:bCs/>
          <w:sz w:val="21"/>
          <w:szCs w:val="21"/>
        </w:rPr>
        <w:t>图 3.7.5  压力试验装置</w:t>
      </w:r>
    </w:p>
    <w:p w14:paraId="6D6F6A75" w14:textId="77777777" w:rsidR="005A75C0" w:rsidRDefault="00132D8D">
      <w:pPr>
        <w:pStyle w:val="a8"/>
        <w:spacing w:after="0" w:line="360" w:lineRule="auto"/>
        <w:rPr>
          <w:rFonts w:asciiTheme="minorEastAsia" w:eastAsiaTheme="minorEastAsia" w:hAnsiTheme="minorEastAsia"/>
          <w:color w:val="4F81BD" w:themeColor="accent1"/>
          <w:spacing w:val="-2"/>
          <w:w w:val="110"/>
        </w:rPr>
      </w:pPr>
      <w:r>
        <w:rPr>
          <w:rFonts w:asciiTheme="minorEastAsia" w:eastAsiaTheme="minorEastAsia" w:hAnsiTheme="minorEastAsia" w:hint="eastAsia"/>
          <w:color w:val="4F81BD" w:themeColor="accent1"/>
          <w:spacing w:val="-2"/>
          <w:w w:val="110"/>
        </w:rPr>
        <w:t>【条文</w:t>
      </w:r>
      <w:r>
        <w:rPr>
          <w:rFonts w:asciiTheme="minorEastAsia" w:eastAsiaTheme="minorEastAsia" w:hAnsiTheme="minorEastAsia"/>
          <w:color w:val="4F81BD" w:themeColor="accent1"/>
          <w:spacing w:val="-2"/>
          <w:w w:val="110"/>
        </w:rPr>
        <w:t>解释</w:t>
      </w:r>
      <w:r>
        <w:rPr>
          <w:rFonts w:asciiTheme="minorEastAsia" w:eastAsiaTheme="minorEastAsia" w:hAnsiTheme="minorEastAsia" w:hint="eastAsia"/>
          <w:color w:val="4F81BD" w:themeColor="accent1"/>
          <w:spacing w:val="-2"/>
          <w:w w:val="110"/>
        </w:rPr>
        <w:t>】</w:t>
      </w:r>
    </w:p>
    <w:p w14:paraId="66540370" w14:textId="77777777" w:rsidR="005A75C0" w:rsidRDefault="00132D8D">
      <w:pPr>
        <w:spacing w:line="360" w:lineRule="auto"/>
        <w:ind w:firstLineChars="200" w:firstLine="521"/>
        <w:rPr>
          <w:rFonts w:asciiTheme="minorEastAsia" w:eastAsiaTheme="minorEastAsia" w:hAnsiTheme="minorEastAsia"/>
          <w:color w:val="4F81BD" w:themeColor="accent1"/>
          <w:spacing w:val="-2"/>
          <w:w w:val="110"/>
        </w:rPr>
      </w:pPr>
      <w:r>
        <w:rPr>
          <w:rFonts w:asciiTheme="minorEastAsia" w:eastAsiaTheme="minorEastAsia" w:hAnsiTheme="minorEastAsia" w:hint="eastAsia"/>
          <w:color w:val="4F81BD" w:themeColor="accent1"/>
          <w:spacing w:val="-2"/>
          <w:w w:val="110"/>
        </w:rPr>
        <w:t>本</w:t>
      </w:r>
      <w:r>
        <w:rPr>
          <w:rFonts w:asciiTheme="minorEastAsia" w:eastAsiaTheme="minorEastAsia" w:hAnsiTheme="minorEastAsia"/>
          <w:color w:val="4F81BD" w:themeColor="accent1"/>
          <w:spacing w:val="-2"/>
          <w:w w:val="110"/>
        </w:rPr>
        <w:t>条参考</w:t>
      </w:r>
      <w:r>
        <w:rPr>
          <w:rFonts w:hint="eastAsia"/>
          <w:color w:val="4F81BD" w:themeColor="accent1"/>
        </w:rPr>
        <w:t>《电缆</w:t>
      </w:r>
      <w:r>
        <w:rPr>
          <w:color w:val="4F81BD" w:themeColor="accent1"/>
        </w:rPr>
        <w:t>管理用导管系统</w:t>
      </w:r>
      <w:r>
        <w:rPr>
          <w:rFonts w:hint="eastAsia"/>
          <w:color w:val="4F81BD" w:themeColor="accent1"/>
        </w:rPr>
        <w:t xml:space="preserve"> </w:t>
      </w:r>
      <w:r>
        <w:rPr>
          <w:rFonts w:hint="eastAsia"/>
          <w:color w:val="4F81BD" w:themeColor="accent1"/>
        </w:rPr>
        <w:t>第</w:t>
      </w:r>
      <w:r>
        <w:rPr>
          <w:rFonts w:hint="eastAsia"/>
          <w:color w:val="4F81BD" w:themeColor="accent1"/>
        </w:rPr>
        <w:t>1</w:t>
      </w:r>
      <w:r>
        <w:rPr>
          <w:rFonts w:hint="eastAsia"/>
          <w:color w:val="4F81BD" w:themeColor="accent1"/>
        </w:rPr>
        <w:t>部分</w:t>
      </w:r>
      <w:r>
        <w:rPr>
          <w:color w:val="4F81BD" w:themeColor="accent1"/>
        </w:rPr>
        <w:t>：通用</w:t>
      </w:r>
      <w:r>
        <w:rPr>
          <w:rFonts w:hint="eastAsia"/>
          <w:color w:val="4F81BD" w:themeColor="accent1"/>
        </w:rPr>
        <w:t>要求》</w:t>
      </w:r>
      <w:r>
        <w:rPr>
          <w:rFonts w:asciiTheme="minorEastAsia" w:eastAsiaTheme="minorEastAsia" w:hAnsiTheme="minorEastAsia" w:hint="eastAsia"/>
          <w:color w:val="4F81BD" w:themeColor="accent1"/>
          <w:spacing w:val="-2"/>
          <w:w w:val="110"/>
        </w:rPr>
        <w:t>GB/T 20041.1-</w:t>
      </w:r>
      <w:r>
        <w:rPr>
          <w:rFonts w:asciiTheme="minorEastAsia" w:eastAsiaTheme="minorEastAsia" w:hAnsiTheme="minorEastAsia" w:hint="eastAsia"/>
          <w:color w:val="4F81BD" w:themeColor="accent1"/>
          <w:spacing w:val="-2"/>
          <w:w w:val="110"/>
        </w:rPr>
        <w:lastRenderedPageBreak/>
        <w:t>2015第10.2条制定，本规程线缆用</w:t>
      </w:r>
      <w:r>
        <w:rPr>
          <w:rFonts w:asciiTheme="minorEastAsia" w:eastAsiaTheme="minorEastAsia" w:hAnsiTheme="minorEastAsia"/>
          <w:color w:val="4F81BD" w:themeColor="accent1"/>
          <w:spacing w:val="-2"/>
          <w:w w:val="110"/>
        </w:rPr>
        <w:t>焊接钢管为重型，故</w:t>
      </w:r>
      <w:r>
        <w:rPr>
          <w:rFonts w:asciiTheme="minorEastAsia" w:eastAsiaTheme="minorEastAsia" w:hAnsiTheme="minorEastAsia" w:hint="eastAsia"/>
          <w:color w:val="4F81BD" w:themeColor="accent1"/>
          <w:spacing w:val="-2"/>
          <w:w w:val="110"/>
        </w:rPr>
        <w:t>试验压力为1250</w:t>
      </w:r>
      <w:r>
        <w:rPr>
          <w:rFonts w:asciiTheme="minorEastAsia" w:eastAsiaTheme="minorEastAsia" w:hAnsiTheme="minorEastAsia"/>
          <w:color w:val="4F81BD" w:themeColor="accent1"/>
          <w:spacing w:val="-2"/>
          <w:w w:val="110"/>
        </w:rPr>
        <w:t>N</w:t>
      </w:r>
      <w:r>
        <w:rPr>
          <w:rFonts w:asciiTheme="minorEastAsia" w:eastAsiaTheme="minorEastAsia" w:hAnsiTheme="minorEastAsia" w:hint="eastAsia"/>
          <w:color w:val="4F81BD" w:themeColor="accent1"/>
          <w:spacing w:val="-2"/>
          <w:w w:val="110"/>
        </w:rPr>
        <w:t>，</w:t>
      </w:r>
      <w:r>
        <w:rPr>
          <w:rFonts w:asciiTheme="minorEastAsia" w:eastAsiaTheme="minorEastAsia" w:hAnsiTheme="minorEastAsia"/>
          <w:color w:val="4F81BD" w:themeColor="accent1"/>
          <w:spacing w:val="-2"/>
          <w:w w:val="110"/>
        </w:rPr>
        <w:t>压力</w:t>
      </w:r>
      <w:r>
        <w:rPr>
          <w:rFonts w:asciiTheme="minorEastAsia" w:eastAsiaTheme="minorEastAsia" w:hAnsiTheme="minorEastAsia" w:hint="eastAsia"/>
          <w:color w:val="4F81BD" w:themeColor="accent1"/>
          <w:spacing w:val="-2"/>
          <w:w w:val="110"/>
        </w:rPr>
        <w:t>值</w:t>
      </w:r>
      <w:r>
        <w:rPr>
          <w:rFonts w:asciiTheme="minorEastAsia" w:eastAsiaTheme="minorEastAsia" w:hAnsiTheme="minorEastAsia"/>
          <w:color w:val="4F81BD" w:themeColor="accent1"/>
          <w:spacing w:val="-2"/>
          <w:w w:val="110"/>
        </w:rPr>
        <w:t>偏差</w:t>
      </w:r>
      <w:r>
        <w:rPr>
          <w:rFonts w:asciiTheme="minorEastAsia" w:eastAsiaTheme="minorEastAsia" w:hAnsiTheme="minorEastAsia" w:hint="eastAsia"/>
          <w:color w:val="4F81BD" w:themeColor="accent1"/>
          <w:spacing w:val="-2"/>
          <w:w w:val="110"/>
        </w:rPr>
        <w:t>0~4%。</w:t>
      </w:r>
    </w:p>
    <w:p w14:paraId="4014C01F" w14:textId="77777777" w:rsidR="005A75C0" w:rsidRDefault="00132D8D">
      <w:pPr>
        <w:pStyle w:val="3"/>
      </w:pPr>
      <w:r>
        <w:rPr>
          <w:rFonts w:hint="eastAsia"/>
          <w:b/>
        </w:rPr>
        <w:t>3.</w:t>
      </w:r>
      <w:r>
        <w:rPr>
          <w:b/>
        </w:rPr>
        <w:t>7</w:t>
      </w:r>
      <w:r>
        <w:rPr>
          <w:rFonts w:hint="eastAsia"/>
          <w:b/>
        </w:rPr>
        <w:t>.6</w:t>
      </w:r>
      <w:r>
        <w:tab/>
      </w:r>
      <w:r>
        <w:rPr>
          <w:rFonts w:hint="eastAsia"/>
        </w:rPr>
        <w:t>线缆</w:t>
      </w:r>
      <w:r>
        <w:t>用焊接钢管应进行</w:t>
      </w:r>
      <w:r>
        <w:rPr>
          <w:rFonts w:hint="eastAsia"/>
        </w:rPr>
        <w:t>冲击试验，</w:t>
      </w:r>
      <w:r>
        <w:t>并</w:t>
      </w:r>
      <w:r>
        <w:rPr>
          <w:rFonts w:hint="eastAsia"/>
        </w:rPr>
        <w:t>符合</w:t>
      </w:r>
      <w:r>
        <w:t>下列规定</w:t>
      </w:r>
      <w:r>
        <w:rPr>
          <w:rFonts w:hint="eastAsia"/>
        </w:rPr>
        <w:t>：</w:t>
      </w:r>
    </w:p>
    <w:p w14:paraId="771B3655" w14:textId="77777777" w:rsidR="005A75C0" w:rsidRDefault="00132D8D">
      <w:pPr>
        <w:spacing w:line="360" w:lineRule="auto"/>
        <w:ind w:firstLineChars="200" w:firstLine="480"/>
      </w:pPr>
      <w:r>
        <w:t xml:space="preserve">1 </w:t>
      </w:r>
      <w:r>
        <w:rPr>
          <w:rFonts w:hint="eastAsia"/>
        </w:rPr>
        <w:t>按照图</w:t>
      </w:r>
      <w:r>
        <w:rPr>
          <w:rFonts w:hint="eastAsia"/>
        </w:rPr>
        <w:t>3.7.6</w:t>
      </w:r>
      <w:r>
        <w:rPr>
          <w:rFonts w:hint="eastAsia"/>
        </w:rPr>
        <w:t>的试验装置对</w:t>
      </w:r>
      <w:r>
        <w:rPr>
          <w:rFonts w:hint="eastAsia"/>
        </w:rPr>
        <w:t>12</w:t>
      </w:r>
      <w:r>
        <w:rPr>
          <w:rFonts w:hint="eastAsia"/>
        </w:rPr>
        <w:t>根长度各为（</w:t>
      </w:r>
      <w:r>
        <w:rPr>
          <w:rFonts w:hint="eastAsia"/>
        </w:rPr>
        <w:t>200</w:t>
      </w:r>
      <w:r>
        <w:rPr>
          <w:rFonts w:hint="eastAsia"/>
        </w:rPr>
        <w:t>±</w:t>
      </w:r>
      <w:r>
        <w:rPr>
          <w:rFonts w:hint="eastAsia"/>
        </w:rPr>
        <w:t>5</w:t>
      </w:r>
      <w:r>
        <w:rPr>
          <w:rFonts w:hint="eastAsia"/>
        </w:rPr>
        <w:t>）</w:t>
      </w:r>
      <w:r>
        <w:rPr>
          <w:rFonts w:hint="eastAsia"/>
        </w:rPr>
        <w:t>mm</w:t>
      </w:r>
      <w:r>
        <w:rPr>
          <w:rFonts w:hint="eastAsia"/>
        </w:rPr>
        <w:t>的钢管试样或</w:t>
      </w:r>
      <w:r>
        <w:rPr>
          <w:rFonts w:hint="eastAsia"/>
        </w:rPr>
        <w:t>12</w:t>
      </w:r>
      <w:r>
        <w:rPr>
          <w:rFonts w:hint="eastAsia"/>
        </w:rPr>
        <w:t>个连接配件进行冲击试验，</w:t>
      </w:r>
    </w:p>
    <w:p w14:paraId="6A00493F" w14:textId="77777777" w:rsidR="005A75C0" w:rsidRDefault="00132D8D">
      <w:pPr>
        <w:spacing w:line="360" w:lineRule="auto"/>
        <w:ind w:firstLineChars="200" w:firstLine="480"/>
      </w:pPr>
      <w:r>
        <w:t xml:space="preserve">2 </w:t>
      </w:r>
      <w:r>
        <w:rPr>
          <w:rFonts w:hint="eastAsia"/>
        </w:rPr>
        <w:t>将试样放在</w:t>
      </w:r>
      <w:r>
        <w:rPr>
          <w:rFonts w:hint="eastAsia"/>
        </w:rPr>
        <w:t>-25</w:t>
      </w:r>
      <w:r>
        <w:rPr>
          <w:rFonts w:hint="eastAsia"/>
        </w:rPr>
        <w:t>℃（允许温差±</w:t>
      </w:r>
      <w:r>
        <w:rPr>
          <w:rFonts w:hint="eastAsia"/>
        </w:rPr>
        <w:t>2</w:t>
      </w:r>
      <w:r>
        <w:rPr>
          <w:rFonts w:hint="eastAsia"/>
        </w:rPr>
        <w:t>℃）的冷冻箱</w:t>
      </w:r>
      <w:r>
        <w:rPr>
          <w:rFonts w:hint="eastAsia"/>
        </w:rPr>
        <w:t>2h</w:t>
      </w:r>
      <w:r>
        <w:rPr>
          <w:rFonts w:hint="eastAsia"/>
        </w:rPr>
        <w:t>以上，从冷冻箱取出</w:t>
      </w:r>
      <w:r>
        <w:rPr>
          <w:rFonts w:hint="eastAsia"/>
        </w:rPr>
        <w:t>10s</w:t>
      </w:r>
      <w:r>
        <w:rPr>
          <w:rFonts w:hint="eastAsia"/>
        </w:rPr>
        <w:t>内，使距离试样</w:t>
      </w:r>
      <w:r>
        <w:rPr>
          <w:rFonts w:hint="eastAsia"/>
        </w:rPr>
        <w:t>300</w:t>
      </w:r>
      <w:r>
        <w:rPr>
          <w:rFonts w:hint="eastAsia"/>
        </w:rPr>
        <w:t>（偏差±</w:t>
      </w:r>
      <w:r>
        <w:rPr>
          <w:rFonts w:hint="eastAsia"/>
        </w:rPr>
        <w:t>1%</w:t>
      </w:r>
      <w:r>
        <w:rPr>
          <w:rFonts w:hint="eastAsia"/>
        </w:rPr>
        <w:t>）</w:t>
      </w:r>
      <w:r>
        <w:rPr>
          <w:rFonts w:hint="eastAsia"/>
        </w:rPr>
        <w:t>mm</w:t>
      </w:r>
      <w:r>
        <w:rPr>
          <w:rFonts w:hint="eastAsia"/>
        </w:rPr>
        <w:t>的锤子（重量为</w:t>
      </w:r>
      <w:r>
        <w:rPr>
          <w:rFonts w:hint="eastAsia"/>
        </w:rPr>
        <w:t>2.0</w:t>
      </w:r>
      <w:r>
        <w:t>+1%</w:t>
      </w:r>
      <w:r>
        <w:rPr>
          <w:rFonts w:hint="eastAsia"/>
        </w:rPr>
        <w:t>kg</w:t>
      </w:r>
      <w:r>
        <w:rPr>
          <w:rFonts w:hint="eastAsia"/>
        </w:rPr>
        <w:t>）落下冲击试样，每个试样冲击</w:t>
      </w:r>
      <w:r>
        <w:rPr>
          <w:rFonts w:hint="eastAsia"/>
        </w:rPr>
        <w:t>1</w:t>
      </w:r>
      <w:r>
        <w:rPr>
          <w:rFonts w:hint="eastAsia"/>
        </w:rPr>
        <w:t>次，试样的冲击点为其长度的中点。</w:t>
      </w:r>
    </w:p>
    <w:p w14:paraId="2806E528" w14:textId="77777777" w:rsidR="005A75C0" w:rsidRDefault="00132D8D">
      <w:pPr>
        <w:spacing w:line="360" w:lineRule="auto"/>
        <w:ind w:firstLineChars="200" w:firstLine="480"/>
        <w:rPr>
          <w:rFonts w:asciiTheme="minorEastAsia" w:eastAsiaTheme="minorEastAsia" w:hAnsiTheme="minorEastAsia"/>
          <w:color w:val="2D2D2D"/>
          <w:spacing w:val="-2"/>
          <w:w w:val="110"/>
        </w:rPr>
      </w:pPr>
      <w:r>
        <w:t xml:space="preserve">3 </w:t>
      </w:r>
      <w:r>
        <w:rPr>
          <w:rFonts w:hint="eastAsia"/>
        </w:rPr>
        <w:t>试验后，</w:t>
      </w:r>
      <w:r>
        <w:rPr>
          <w:rFonts w:hint="eastAsia"/>
          <w:w w:val="110"/>
        </w:rPr>
        <w:t>试样</w:t>
      </w:r>
      <w:r>
        <w:rPr>
          <w:rFonts w:asciiTheme="minorEastAsia" w:eastAsiaTheme="minorEastAsia" w:hAnsiTheme="minorEastAsia" w:hint="eastAsia"/>
          <w:color w:val="2D2D2D"/>
          <w:spacing w:val="-2"/>
          <w:w w:val="110"/>
        </w:rPr>
        <w:t>不得出现在无任何附加放大的情况下正常或矫正视力可见的裂痕，12个试样中至少有9个通过试验。</w:t>
      </w:r>
    </w:p>
    <w:p w14:paraId="2B91FF42" w14:textId="77777777" w:rsidR="005A75C0" w:rsidRDefault="00132D8D">
      <w:pPr>
        <w:pStyle w:val="a8"/>
        <w:spacing w:line="298" w:lineRule="auto"/>
        <w:ind w:left="113" w:firstLine="720"/>
        <w:jc w:val="center"/>
        <w:rPr>
          <w:rFonts w:asciiTheme="minorEastAsia" w:eastAsiaTheme="minorEastAsia" w:hAnsiTheme="minorEastAsia"/>
          <w:color w:val="2D2D2D"/>
          <w:spacing w:val="-2"/>
          <w:w w:val="110"/>
        </w:rPr>
      </w:pPr>
      <w:r>
        <w:rPr>
          <w:noProof/>
        </w:rPr>
        <w:drawing>
          <wp:inline distT="0" distB="0" distL="0" distR="0" wp14:anchorId="417440D8" wp14:editId="23E86B1F">
            <wp:extent cx="4549775" cy="3759200"/>
            <wp:effectExtent l="0" t="0" r="317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4"/>
                    <a:stretch>
                      <a:fillRect/>
                    </a:stretch>
                  </pic:blipFill>
                  <pic:spPr>
                    <a:xfrm>
                      <a:off x="0" y="0"/>
                      <a:ext cx="4578099" cy="3782232"/>
                    </a:xfrm>
                    <a:prstGeom prst="rect">
                      <a:avLst/>
                    </a:prstGeom>
                  </pic:spPr>
                </pic:pic>
              </a:graphicData>
            </a:graphic>
          </wp:inline>
        </w:drawing>
      </w:r>
    </w:p>
    <w:p w14:paraId="1AFA44A5" w14:textId="77777777" w:rsidR="005A75C0" w:rsidRDefault="00132D8D">
      <w:pPr>
        <w:jc w:val="center"/>
        <w:rPr>
          <w:rFonts w:ascii="宋体" w:hAnsi="宋体" w:cs="宋体"/>
          <w:b/>
          <w:bCs/>
          <w:sz w:val="21"/>
          <w:szCs w:val="21"/>
        </w:rPr>
      </w:pPr>
      <w:r>
        <w:rPr>
          <w:rFonts w:ascii="宋体" w:hAnsi="宋体" w:cs="宋体" w:hint="eastAsia"/>
          <w:b/>
          <w:bCs/>
          <w:sz w:val="21"/>
          <w:szCs w:val="21"/>
        </w:rPr>
        <w:t>图3.7.6  冲击实验装置</w:t>
      </w:r>
    </w:p>
    <w:p w14:paraId="0E28343A" w14:textId="77777777" w:rsidR="005A75C0" w:rsidRDefault="00132D8D">
      <w:pPr>
        <w:spacing w:line="360" w:lineRule="auto"/>
        <w:rPr>
          <w:color w:val="4F81BD" w:themeColor="accent1"/>
        </w:rPr>
      </w:pPr>
      <w:r>
        <w:rPr>
          <w:rFonts w:hint="eastAsia"/>
          <w:color w:val="4F81BD" w:themeColor="accent1"/>
        </w:rPr>
        <w:t>【条文解释】</w:t>
      </w:r>
    </w:p>
    <w:p w14:paraId="37685715" w14:textId="77777777" w:rsidR="005A75C0" w:rsidRDefault="00132D8D">
      <w:pPr>
        <w:spacing w:line="360" w:lineRule="auto"/>
        <w:ind w:firstLineChars="200" w:firstLine="480"/>
        <w:rPr>
          <w:color w:val="4F81BD" w:themeColor="accent1"/>
        </w:rPr>
      </w:pPr>
      <w:r>
        <w:rPr>
          <w:rFonts w:hint="eastAsia"/>
          <w:color w:val="4F81BD" w:themeColor="accent1"/>
        </w:rPr>
        <w:t>线缆用</w:t>
      </w:r>
      <w:r>
        <w:rPr>
          <w:color w:val="4F81BD" w:themeColor="accent1"/>
        </w:rPr>
        <w:t>焊接钢管在安装和使用过程中</w:t>
      </w:r>
      <w:r>
        <w:rPr>
          <w:rFonts w:hint="eastAsia"/>
          <w:color w:val="4F81BD" w:themeColor="accent1"/>
        </w:rPr>
        <w:t>，可能</w:t>
      </w:r>
      <w:r>
        <w:rPr>
          <w:color w:val="4F81BD" w:themeColor="accent1"/>
        </w:rPr>
        <w:t>会受到瞬间冲击力或其他不可抗力</w:t>
      </w:r>
      <w:r>
        <w:rPr>
          <w:rFonts w:hint="eastAsia"/>
          <w:color w:val="4F81BD" w:themeColor="accent1"/>
        </w:rPr>
        <w:t>，因此</w:t>
      </w:r>
      <w:r>
        <w:rPr>
          <w:color w:val="4F81BD" w:themeColor="accent1"/>
        </w:rPr>
        <w:t>钢管</w:t>
      </w:r>
      <w:r>
        <w:rPr>
          <w:rFonts w:hint="eastAsia"/>
          <w:color w:val="4F81BD" w:themeColor="accent1"/>
        </w:rPr>
        <w:t>应</w:t>
      </w:r>
      <w:r>
        <w:rPr>
          <w:color w:val="4F81BD" w:themeColor="accent1"/>
        </w:rPr>
        <w:t>具有一定的抗压能力。在低温的情况下</w:t>
      </w:r>
      <w:r>
        <w:rPr>
          <w:rFonts w:hint="eastAsia"/>
          <w:color w:val="4F81BD" w:themeColor="accent1"/>
        </w:rPr>
        <w:t>焊接</w:t>
      </w:r>
      <w:r>
        <w:rPr>
          <w:color w:val="4F81BD" w:themeColor="accent1"/>
        </w:rPr>
        <w:t>钢管容易变脆，考虑到我国部分地区为</w:t>
      </w:r>
      <w:r>
        <w:rPr>
          <w:rFonts w:hint="eastAsia"/>
          <w:color w:val="4F81BD" w:themeColor="accent1"/>
        </w:rPr>
        <w:t>高原山地气候、温带季风、大陆性气候</w:t>
      </w:r>
      <w:r>
        <w:rPr>
          <w:color w:val="4F81BD" w:themeColor="accent1"/>
        </w:rPr>
        <w:t>，</w:t>
      </w:r>
      <w:r>
        <w:rPr>
          <w:rFonts w:hint="eastAsia"/>
          <w:color w:val="4F81BD" w:themeColor="accent1"/>
        </w:rPr>
        <w:t>实验</w:t>
      </w:r>
      <w:r>
        <w:rPr>
          <w:color w:val="4F81BD" w:themeColor="accent1"/>
        </w:rPr>
        <w:t>温度值选在</w:t>
      </w:r>
      <w:r>
        <w:rPr>
          <w:color w:val="4F81BD" w:themeColor="accent1"/>
        </w:rPr>
        <w:t>-</w:t>
      </w:r>
      <w:r>
        <w:rPr>
          <w:rFonts w:hint="eastAsia"/>
          <w:color w:val="4F81BD" w:themeColor="accent1"/>
        </w:rPr>
        <w:t>25</w:t>
      </w:r>
      <w:r>
        <w:rPr>
          <w:rFonts w:hint="eastAsia"/>
          <w:color w:val="4F81BD" w:themeColor="accent1"/>
        </w:rPr>
        <w:t>℃为宜，其它环境</w:t>
      </w:r>
      <w:r>
        <w:rPr>
          <w:color w:val="4F81BD" w:themeColor="accent1"/>
        </w:rPr>
        <w:t>更为</w:t>
      </w:r>
      <w:r>
        <w:rPr>
          <w:rFonts w:hint="eastAsia"/>
          <w:color w:val="4F81BD" w:themeColor="accent1"/>
        </w:rPr>
        <w:t>恶劣或</w:t>
      </w:r>
      <w:r>
        <w:rPr>
          <w:color w:val="4F81BD" w:themeColor="accent1"/>
        </w:rPr>
        <w:t>由特殊要求的场所，实验温度另行考虑</w:t>
      </w:r>
      <w:r>
        <w:rPr>
          <w:rFonts w:hint="eastAsia"/>
          <w:color w:val="4F81BD" w:themeColor="accent1"/>
        </w:rPr>
        <w:t>。钢管及</w:t>
      </w:r>
      <w:r>
        <w:rPr>
          <w:color w:val="4F81BD" w:themeColor="accent1"/>
        </w:rPr>
        <w:t>连接配件安装好后，</w:t>
      </w:r>
      <w:r>
        <w:rPr>
          <w:rFonts w:hint="eastAsia"/>
          <w:color w:val="4F81BD" w:themeColor="accent1"/>
        </w:rPr>
        <w:t>不易</w:t>
      </w:r>
      <w:r>
        <w:rPr>
          <w:color w:val="4F81BD" w:themeColor="accent1"/>
        </w:rPr>
        <w:t>触及的</w:t>
      </w:r>
      <w:r>
        <w:rPr>
          <w:rFonts w:hint="eastAsia"/>
          <w:color w:val="4F81BD" w:themeColor="accent1"/>
        </w:rPr>
        <w:t>零部件和</w:t>
      </w:r>
      <w:r>
        <w:rPr>
          <w:color w:val="4F81BD" w:themeColor="accent1"/>
        </w:rPr>
        <w:t>最大尺寸</w:t>
      </w:r>
      <w:r>
        <w:rPr>
          <w:rFonts w:hint="eastAsia"/>
          <w:color w:val="4F81BD" w:themeColor="accent1"/>
        </w:rPr>
        <w:t>不足</w:t>
      </w:r>
      <w:r>
        <w:rPr>
          <w:rFonts w:hint="eastAsia"/>
          <w:color w:val="4F81BD" w:themeColor="accent1"/>
        </w:rPr>
        <w:t>20mm</w:t>
      </w:r>
      <w:r>
        <w:rPr>
          <w:rFonts w:hint="eastAsia"/>
          <w:color w:val="4F81BD" w:themeColor="accent1"/>
        </w:rPr>
        <w:t>的</w:t>
      </w:r>
      <w:r>
        <w:rPr>
          <w:color w:val="4F81BD" w:themeColor="accent1"/>
        </w:rPr>
        <w:t>小配件</w:t>
      </w:r>
      <w:r>
        <w:rPr>
          <w:rFonts w:hint="eastAsia"/>
          <w:color w:val="4F81BD" w:themeColor="accent1"/>
        </w:rPr>
        <w:t>可</w:t>
      </w:r>
      <w:r>
        <w:rPr>
          <w:color w:val="4F81BD" w:themeColor="accent1"/>
        </w:rPr>
        <w:lastRenderedPageBreak/>
        <w:t>不进行冲击实验。</w:t>
      </w:r>
    </w:p>
    <w:p w14:paraId="38E19B71" w14:textId="77777777" w:rsidR="005A75C0" w:rsidRDefault="00132D8D">
      <w:pPr>
        <w:pStyle w:val="3"/>
      </w:pPr>
      <w:r>
        <w:rPr>
          <w:rFonts w:hint="eastAsia"/>
          <w:b/>
        </w:rPr>
        <w:t>3.</w:t>
      </w:r>
      <w:r>
        <w:rPr>
          <w:b/>
        </w:rPr>
        <w:t>7</w:t>
      </w:r>
      <w:r>
        <w:rPr>
          <w:rFonts w:hint="eastAsia"/>
          <w:b/>
        </w:rPr>
        <w:t>.</w:t>
      </w:r>
      <w:r>
        <w:rPr>
          <w:b/>
        </w:rPr>
        <w:t>7</w:t>
      </w:r>
      <w:r>
        <w:tab/>
      </w:r>
      <w:r>
        <w:rPr>
          <w:rFonts w:hint="eastAsia"/>
        </w:rPr>
        <w:t>线缆用</w:t>
      </w:r>
      <w:r>
        <w:t>焊接</w:t>
      </w:r>
      <w:r>
        <w:rPr>
          <w:rFonts w:hint="eastAsia"/>
        </w:rPr>
        <w:t>钢管经</w:t>
      </w:r>
      <w:r>
        <w:t>连接配件连接后，应进行</w:t>
      </w:r>
      <w:r>
        <w:rPr>
          <w:rFonts w:hint="eastAsia"/>
        </w:rPr>
        <w:t>屏蔽</w:t>
      </w:r>
      <w:r>
        <w:t>接地</w:t>
      </w:r>
      <w:r>
        <w:rPr>
          <w:rFonts w:hint="eastAsia"/>
        </w:rPr>
        <w:t>试验</w:t>
      </w:r>
      <w:r>
        <w:t>，</w:t>
      </w:r>
      <w:r>
        <w:rPr>
          <w:rFonts w:hint="eastAsia"/>
        </w:rPr>
        <w:t>并</w:t>
      </w:r>
      <w:r>
        <w:t>符合下列规定</w:t>
      </w:r>
      <w:r>
        <w:rPr>
          <w:rFonts w:hint="eastAsia"/>
        </w:rPr>
        <w:t>：</w:t>
      </w:r>
    </w:p>
    <w:p w14:paraId="42151D96" w14:textId="77777777" w:rsidR="005A75C0" w:rsidRDefault="00132D8D">
      <w:pPr>
        <w:spacing w:line="360" w:lineRule="auto"/>
        <w:ind w:firstLineChars="200" w:firstLine="480"/>
        <w:rPr>
          <w:w w:val="110"/>
        </w:rPr>
      </w:pPr>
      <w:r>
        <w:t xml:space="preserve">1 </w:t>
      </w:r>
      <w:r>
        <w:rPr>
          <w:rFonts w:hint="eastAsia"/>
        </w:rPr>
        <w:t>将</w:t>
      </w:r>
      <w:r>
        <w:rPr>
          <w:rFonts w:hint="eastAsia"/>
          <w:w w:val="110"/>
        </w:rPr>
        <w:t>10</w:t>
      </w:r>
      <w:r>
        <w:rPr>
          <w:rFonts w:hint="eastAsia"/>
          <w:w w:val="110"/>
        </w:rPr>
        <w:t>节（</w:t>
      </w:r>
      <w:r>
        <w:rPr>
          <w:rFonts w:hint="eastAsia"/>
        </w:rPr>
        <w:t>100</w:t>
      </w:r>
      <w:r>
        <w:rPr>
          <w:rFonts w:hint="eastAsia"/>
          <w:w w:val="110"/>
        </w:rPr>
        <w:t>±</w:t>
      </w:r>
      <w:r>
        <w:rPr>
          <w:rFonts w:hint="eastAsia"/>
          <w:w w:val="110"/>
        </w:rPr>
        <w:t>2</w:t>
      </w:r>
      <w:r>
        <w:rPr>
          <w:rFonts w:hint="eastAsia"/>
          <w:w w:val="110"/>
        </w:rPr>
        <w:t>）</w:t>
      </w:r>
      <w:r>
        <w:rPr>
          <w:rFonts w:hint="eastAsia"/>
          <w:w w:val="110"/>
        </w:rPr>
        <w:t>mm</w:t>
      </w:r>
      <w:r>
        <w:rPr>
          <w:rFonts w:hint="eastAsia"/>
          <w:w w:val="110"/>
        </w:rPr>
        <w:t>的钢管和连接配件连接起来，组成组件；</w:t>
      </w:r>
    </w:p>
    <w:p w14:paraId="3F1CCDAC" w14:textId="77777777" w:rsidR="005A75C0" w:rsidRDefault="00132D8D">
      <w:pPr>
        <w:spacing w:line="360" w:lineRule="auto"/>
        <w:ind w:firstLineChars="200" w:firstLine="525"/>
        <w:rPr>
          <w:w w:val="110"/>
        </w:rPr>
      </w:pPr>
      <w:r>
        <w:rPr>
          <w:w w:val="110"/>
        </w:rPr>
        <w:t xml:space="preserve">2 </w:t>
      </w:r>
      <w:r>
        <w:rPr>
          <w:rFonts w:hint="eastAsia"/>
          <w:w w:val="110"/>
        </w:rPr>
        <w:t>向组件</w:t>
      </w:r>
      <w:r>
        <w:rPr>
          <w:rFonts w:hint="eastAsia"/>
        </w:rPr>
        <w:t>两端</w:t>
      </w:r>
      <w:r>
        <w:rPr>
          <w:rFonts w:hint="eastAsia"/>
          <w:w w:val="110"/>
        </w:rPr>
        <w:t>通以交流电流</w:t>
      </w:r>
      <w:r>
        <w:rPr>
          <w:rFonts w:hint="eastAsia"/>
          <w:w w:val="110"/>
        </w:rPr>
        <w:t>25A, (60</w:t>
      </w:r>
      <w:r>
        <w:rPr>
          <w:rFonts w:hint="eastAsia"/>
          <w:w w:val="110"/>
        </w:rPr>
        <w:t>±</w:t>
      </w:r>
      <w:r>
        <w:rPr>
          <w:rFonts w:hint="eastAsia"/>
          <w:w w:val="110"/>
        </w:rPr>
        <w:t>2)s</w:t>
      </w:r>
      <w:r>
        <w:rPr>
          <w:rFonts w:hint="eastAsia"/>
          <w:w w:val="110"/>
        </w:rPr>
        <w:t>，电流频率为（</w:t>
      </w:r>
      <w:r>
        <w:rPr>
          <w:rFonts w:hint="eastAsia"/>
          <w:w w:val="110"/>
        </w:rPr>
        <w:t>50</w:t>
      </w:r>
      <w:r>
        <w:rPr>
          <w:w w:val="110"/>
        </w:rPr>
        <w:t>~</w:t>
      </w:r>
      <w:r>
        <w:rPr>
          <w:rFonts w:hint="eastAsia"/>
          <w:w w:val="110"/>
        </w:rPr>
        <w:t>60</w:t>
      </w:r>
      <w:r>
        <w:rPr>
          <w:rFonts w:hint="eastAsia"/>
          <w:w w:val="110"/>
        </w:rPr>
        <w:t>）</w:t>
      </w:r>
      <w:r>
        <w:rPr>
          <w:rFonts w:hint="eastAsia"/>
          <w:w w:val="110"/>
        </w:rPr>
        <w:t>Hz</w:t>
      </w:r>
      <w:r>
        <w:rPr>
          <w:rFonts w:hint="eastAsia"/>
          <w:w w:val="110"/>
        </w:rPr>
        <w:t>，电源的空载电压不超过</w:t>
      </w:r>
      <w:r>
        <w:rPr>
          <w:rFonts w:hint="eastAsia"/>
          <w:w w:val="110"/>
        </w:rPr>
        <w:t>12V</w:t>
      </w:r>
      <w:r>
        <w:rPr>
          <w:rFonts w:hint="eastAsia"/>
          <w:w w:val="110"/>
        </w:rPr>
        <w:t>，</w:t>
      </w:r>
    </w:p>
    <w:p w14:paraId="4F0B1294" w14:textId="77777777" w:rsidR="005A75C0" w:rsidRDefault="00132D8D">
      <w:pPr>
        <w:spacing w:line="360" w:lineRule="auto"/>
        <w:ind w:firstLineChars="200" w:firstLine="525"/>
        <w:rPr>
          <w:w w:val="110"/>
        </w:rPr>
      </w:pPr>
      <w:r>
        <w:rPr>
          <w:rFonts w:hint="eastAsia"/>
          <w:w w:val="110"/>
        </w:rPr>
        <w:t xml:space="preserve">3 </w:t>
      </w:r>
      <w:r>
        <w:rPr>
          <w:rFonts w:hint="eastAsia"/>
          <w:w w:val="110"/>
        </w:rPr>
        <w:t>测出的电阻值不超过</w:t>
      </w:r>
      <w:r>
        <w:rPr>
          <w:rFonts w:hint="eastAsia"/>
          <w:w w:val="110"/>
        </w:rPr>
        <w:t>0.1</w:t>
      </w:r>
      <w:r>
        <w:rPr>
          <w:rFonts w:hint="eastAsia"/>
          <w:w w:val="110"/>
        </w:rPr>
        <w:t>Ω。</w:t>
      </w:r>
    </w:p>
    <w:p w14:paraId="76D4A276"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56697BE2" w14:textId="77777777" w:rsidR="005A75C0" w:rsidRDefault="00132D8D">
      <w:pPr>
        <w:spacing w:line="360" w:lineRule="auto"/>
        <w:ind w:firstLineChars="200" w:firstLine="480"/>
        <w:rPr>
          <w:color w:val="4F81BD" w:themeColor="accent1"/>
        </w:rPr>
      </w:pPr>
      <w:r>
        <w:rPr>
          <w:rFonts w:hint="eastAsia"/>
          <w:color w:val="4F81BD" w:themeColor="accent1"/>
        </w:rPr>
        <w:t>钢管</w:t>
      </w:r>
      <w:r>
        <w:rPr>
          <w:color w:val="4F81BD" w:themeColor="accent1"/>
        </w:rPr>
        <w:t>及</w:t>
      </w:r>
      <w:r>
        <w:rPr>
          <w:rFonts w:hint="eastAsia"/>
          <w:color w:val="4F81BD" w:themeColor="accent1"/>
        </w:rPr>
        <w:t>连接</w:t>
      </w:r>
      <w:r>
        <w:rPr>
          <w:color w:val="4F81BD" w:themeColor="accent1"/>
        </w:rPr>
        <w:t>配件在</w:t>
      </w:r>
      <w:r>
        <w:rPr>
          <w:rFonts w:hint="eastAsia"/>
          <w:color w:val="4F81BD" w:themeColor="accent1"/>
        </w:rPr>
        <w:t>屏蔽</w:t>
      </w:r>
      <w:r>
        <w:rPr>
          <w:color w:val="4F81BD" w:themeColor="accent1"/>
        </w:rPr>
        <w:t>接地试验</w:t>
      </w:r>
      <w:r>
        <w:rPr>
          <w:rFonts w:hint="eastAsia"/>
          <w:color w:val="4F81BD" w:themeColor="accent1"/>
        </w:rPr>
        <w:t>前</w:t>
      </w:r>
      <w:r>
        <w:rPr>
          <w:color w:val="4F81BD" w:themeColor="accent1"/>
        </w:rPr>
        <w:t>，</w:t>
      </w:r>
      <w:r>
        <w:rPr>
          <w:rFonts w:hint="eastAsia"/>
          <w:color w:val="4F81BD" w:themeColor="accent1"/>
        </w:rPr>
        <w:t>应去掉</w:t>
      </w:r>
      <w:r>
        <w:rPr>
          <w:color w:val="4F81BD" w:themeColor="accent1"/>
        </w:rPr>
        <w:t>保护层。</w:t>
      </w:r>
      <w:r>
        <w:rPr>
          <w:rFonts w:hint="eastAsia"/>
          <w:color w:val="4F81BD" w:themeColor="accent1"/>
        </w:rPr>
        <w:t>屏蔽</w:t>
      </w:r>
      <w:r>
        <w:rPr>
          <w:color w:val="4F81BD" w:themeColor="accent1"/>
        </w:rPr>
        <w:t>接地的</w:t>
      </w:r>
      <w:r>
        <w:rPr>
          <w:rFonts w:hint="eastAsia"/>
          <w:color w:val="4F81BD" w:themeColor="accent1"/>
        </w:rPr>
        <w:t>试验</w:t>
      </w:r>
      <w:r>
        <w:rPr>
          <w:color w:val="4F81BD" w:themeColor="accent1"/>
        </w:rPr>
        <w:t>可按图</w:t>
      </w:r>
      <w:r>
        <w:rPr>
          <w:rFonts w:hint="eastAsia"/>
          <w:color w:val="4F81BD" w:themeColor="accent1"/>
        </w:rPr>
        <w:t>3.7.</w:t>
      </w:r>
      <w:r>
        <w:rPr>
          <w:color w:val="4F81BD" w:themeColor="accent1"/>
        </w:rPr>
        <w:t>7</w:t>
      </w:r>
      <w:r>
        <w:rPr>
          <w:rFonts w:hint="eastAsia"/>
          <w:color w:val="4F81BD" w:themeColor="accent1"/>
        </w:rPr>
        <w:t>所示开展</w:t>
      </w:r>
      <w:r>
        <w:rPr>
          <w:color w:val="4F81BD" w:themeColor="accent1"/>
        </w:rPr>
        <w:t>，</w:t>
      </w:r>
      <w:r>
        <w:rPr>
          <w:rFonts w:hint="eastAsia"/>
          <w:color w:val="4F81BD" w:themeColor="accent1"/>
        </w:rPr>
        <w:t>不同类型</w:t>
      </w:r>
      <w:r>
        <w:rPr>
          <w:color w:val="4F81BD" w:themeColor="accent1"/>
        </w:rPr>
        <w:t>的钢管及连接配件，可</w:t>
      </w:r>
      <w:r>
        <w:rPr>
          <w:rFonts w:hint="eastAsia"/>
          <w:color w:val="4F81BD" w:themeColor="accent1"/>
        </w:rPr>
        <w:t>进行多次</w:t>
      </w:r>
      <w:r>
        <w:rPr>
          <w:color w:val="4F81BD" w:themeColor="accent1"/>
        </w:rPr>
        <w:t>试验，直至将</w:t>
      </w:r>
      <w:r>
        <w:rPr>
          <w:rFonts w:hint="eastAsia"/>
          <w:color w:val="4F81BD" w:themeColor="accent1"/>
        </w:rPr>
        <w:t>这些</w:t>
      </w:r>
      <w:r>
        <w:rPr>
          <w:color w:val="4F81BD" w:themeColor="accent1"/>
        </w:rPr>
        <w:t>不同</w:t>
      </w:r>
      <w:r>
        <w:rPr>
          <w:rFonts w:hint="eastAsia"/>
          <w:color w:val="4F81BD" w:themeColor="accent1"/>
        </w:rPr>
        <w:t>类型</w:t>
      </w:r>
      <w:r>
        <w:rPr>
          <w:color w:val="4F81BD" w:themeColor="accent1"/>
        </w:rPr>
        <w:t>的</w:t>
      </w:r>
      <w:r>
        <w:rPr>
          <w:rFonts w:hint="eastAsia"/>
          <w:color w:val="4F81BD" w:themeColor="accent1"/>
        </w:rPr>
        <w:t>钢管</w:t>
      </w:r>
      <w:r>
        <w:rPr>
          <w:color w:val="4F81BD" w:themeColor="accent1"/>
        </w:rPr>
        <w:t>及连接配件</w:t>
      </w:r>
      <w:r>
        <w:rPr>
          <w:rFonts w:hint="eastAsia"/>
          <w:color w:val="4F81BD" w:themeColor="accent1"/>
        </w:rPr>
        <w:t>全都试验</w:t>
      </w:r>
      <w:r>
        <w:rPr>
          <w:color w:val="4F81BD" w:themeColor="accent1"/>
        </w:rPr>
        <w:t>完毕。</w:t>
      </w:r>
    </w:p>
    <w:p w14:paraId="27C2600D" w14:textId="77777777" w:rsidR="005A75C0" w:rsidRDefault="00132D8D">
      <w:pPr>
        <w:jc w:val="center"/>
      </w:pPr>
      <w:r>
        <w:rPr>
          <w:noProof/>
        </w:rPr>
        <w:drawing>
          <wp:inline distT="0" distB="0" distL="0" distR="0" wp14:anchorId="26625722" wp14:editId="25B58925">
            <wp:extent cx="6188710" cy="2263775"/>
            <wp:effectExtent l="0" t="0" r="254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5"/>
                    <a:stretch>
                      <a:fillRect/>
                    </a:stretch>
                  </pic:blipFill>
                  <pic:spPr>
                    <a:xfrm>
                      <a:off x="0" y="0"/>
                      <a:ext cx="6188710" cy="2263775"/>
                    </a:xfrm>
                    <a:prstGeom prst="rect">
                      <a:avLst/>
                    </a:prstGeom>
                  </pic:spPr>
                </pic:pic>
              </a:graphicData>
            </a:graphic>
          </wp:inline>
        </w:drawing>
      </w:r>
    </w:p>
    <w:p w14:paraId="66EB891E" w14:textId="77777777" w:rsidR="005A75C0" w:rsidRDefault="00132D8D">
      <w:pPr>
        <w:jc w:val="center"/>
        <w:rPr>
          <w:sz w:val="18"/>
          <w:szCs w:val="18"/>
        </w:rPr>
      </w:pPr>
      <w:r>
        <w:rPr>
          <w:rFonts w:hint="eastAsia"/>
          <w:sz w:val="18"/>
          <w:szCs w:val="18"/>
        </w:rPr>
        <w:t>注：要去掉保护层，使电极与金属直接接触。</w:t>
      </w:r>
    </w:p>
    <w:p w14:paraId="74F83F27" w14:textId="77777777" w:rsidR="005A75C0" w:rsidRDefault="00132D8D">
      <w:pPr>
        <w:jc w:val="center"/>
        <w:rPr>
          <w:rFonts w:ascii="宋体" w:hAnsi="宋体" w:cs="宋体"/>
          <w:b/>
          <w:bCs/>
          <w:sz w:val="21"/>
          <w:szCs w:val="21"/>
        </w:rPr>
      </w:pPr>
      <w:r>
        <w:rPr>
          <w:rFonts w:ascii="宋体" w:hAnsi="宋体" w:cs="宋体" w:hint="eastAsia"/>
          <w:b/>
          <w:bCs/>
          <w:sz w:val="21"/>
          <w:szCs w:val="21"/>
        </w:rPr>
        <w:t xml:space="preserve">图3.7.7 </w:t>
      </w:r>
      <w:r>
        <w:rPr>
          <w:rFonts w:ascii="宋体" w:hAnsi="宋体" w:cs="宋体"/>
          <w:b/>
          <w:bCs/>
          <w:sz w:val="21"/>
          <w:szCs w:val="21"/>
        </w:rPr>
        <w:t xml:space="preserve"> </w:t>
      </w:r>
      <w:r>
        <w:rPr>
          <w:rFonts w:ascii="宋体" w:hAnsi="宋体" w:cs="宋体" w:hint="eastAsia"/>
          <w:b/>
          <w:bCs/>
          <w:sz w:val="21"/>
          <w:szCs w:val="21"/>
        </w:rPr>
        <w:t>导管和导管配件屏蔽接地试验组件</w:t>
      </w:r>
    </w:p>
    <w:p w14:paraId="729BB3A6" w14:textId="77777777" w:rsidR="005A75C0" w:rsidRDefault="00132D8D">
      <w:pPr>
        <w:pStyle w:val="3"/>
      </w:pPr>
      <w:r>
        <w:rPr>
          <w:rFonts w:hint="eastAsia"/>
          <w:b/>
        </w:rPr>
        <w:t>3.</w:t>
      </w:r>
      <w:r>
        <w:rPr>
          <w:b/>
        </w:rPr>
        <w:t>7</w:t>
      </w:r>
      <w:r>
        <w:rPr>
          <w:rFonts w:hint="eastAsia"/>
          <w:b/>
        </w:rPr>
        <w:t>.</w:t>
      </w:r>
      <w:r>
        <w:rPr>
          <w:b/>
        </w:rPr>
        <w:t>8</w:t>
      </w:r>
      <w:r>
        <w:tab/>
      </w:r>
      <w:r>
        <w:rPr>
          <w:rFonts w:hint="eastAsia"/>
        </w:rPr>
        <w:t>线缆</w:t>
      </w:r>
      <w:r>
        <w:t>用焊接钢管</w:t>
      </w:r>
      <w:r>
        <w:rPr>
          <w:rFonts w:hint="eastAsia"/>
        </w:rPr>
        <w:t>防护等级检验</w:t>
      </w:r>
      <w:r>
        <w:t>，</w:t>
      </w:r>
      <w:r>
        <w:rPr>
          <w:rFonts w:hint="eastAsia"/>
        </w:rPr>
        <w:t>应</w:t>
      </w:r>
      <w:r>
        <w:t>符合系列规定</w:t>
      </w:r>
      <w:r>
        <w:rPr>
          <w:rFonts w:hint="eastAsia"/>
        </w:rPr>
        <w:t>：</w:t>
      </w:r>
    </w:p>
    <w:p w14:paraId="5A47EA81" w14:textId="77777777" w:rsidR="005A75C0" w:rsidRDefault="00132D8D">
      <w:pPr>
        <w:spacing w:line="360" w:lineRule="auto"/>
        <w:ind w:firstLineChars="200" w:firstLine="480"/>
      </w:pPr>
      <w:r>
        <w:t xml:space="preserve">1 </w:t>
      </w:r>
      <w:r>
        <w:rPr>
          <w:rFonts w:hint="eastAsia"/>
        </w:rPr>
        <w:t>将（</w:t>
      </w:r>
      <w:r>
        <w:rPr>
          <w:rFonts w:hint="eastAsia"/>
        </w:rPr>
        <w:t>200</w:t>
      </w:r>
      <w:r>
        <w:rPr>
          <w:rFonts w:hint="eastAsia"/>
        </w:rPr>
        <w:t>±</w:t>
      </w:r>
      <w:r>
        <w:rPr>
          <w:rFonts w:hint="eastAsia"/>
        </w:rPr>
        <w:t>5</w:t>
      </w:r>
      <w:r>
        <w:rPr>
          <w:rFonts w:hint="eastAsia"/>
        </w:rPr>
        <w:t>）</w:t>
      </w:r>
      <w:r>
        <w:rPr>
          <w:rFonts w:hint="eastAsia"/>
        </w:rPr>
        <w:t>mm</w:t>
      </w:r>
      <w:r>
        <w:rPr>
          <w:rFonts w:hint="eastAsia"/>
        </w:rPr>
        <w:t>的钢管装配到连接配件的每个入口，组成组件，组件其余敞开段需要密封，按照</w:t>
      </w:r>
      <w:r>
        <w:rPr>
          <w:rFonts w:hint="eastAsia"/>
          <w:lang w:eastAsia="zh-Hans"/>
        </w:rPr>
        <w:t>现行国家标准</w:t>
      </w:r>
      <w:r>
        <w:rPr>
          <w:rFonts w:hint="eastAsia"/>
        </w:rPr>
        <w:t>《外壳防护</w:t>
      </w:r>
      <w:r>
        <w:t>等级</w:t>
      </w:r>
      <w:r>
        <w:rPr>
          <w:rFonts w:hint="eastAsia"/>
        </w:rPr>
        <w:t>（</w:t>
      </w:r>
      <w:r>
        <w:rPr>
          <w:rFonts w:hint="eastAsia"/>
        </w:rPr>
        <w:t>IP</w:t>
      </w:r>
      <w:r>
        <w:rPr>
          <w:rFonts w:hint="eastAsia"/>
        </w:rPr>
        <w:t>代码）》</w:t>
      </w:r>
      <w:r>
        <w:rPr>
          <w:rFonts w:hint="eastAsia"/>
        </w:rPr>
        <w:t>GB/T 4208</w:t>
      </w:r>
      <w:r>
        <w:rPr>
          <w:rFonts w:hint="eastAsia"/>
        </w:rPr>
        <w:t>给出的试样方法进行检查，能符合至少</w:t>
      </w:r>
      <w:r>
        <w:rPr>
          <w:rFonts w:hint="eastAsia"/>
        </w:rPr>
        <w:t>IP30</w:t>
      </w:r>
      <w:r>
        <w:rPr>
          <w:rFonts w:hint="eastAsia"/>
        </w:rPr>
        <w:t>的要求。</w:t>
      </w:r>
    </w:p>
    <w:p w14:paraId="13FC32CE" w14:textId="77777777" w:rsidR="005A75C0" w:rsidRDefault="00132D8D">
      <w:pPr>
        <w:spacing w:line="360" w:lineRule="auto"/>
        <w:ind w:firstLineChars="200" w:firstLine="480"/>
      </w:pPr>
      <w:r w:rsidRPr="003C0094">
        <w:t>2</w:t>
      </w:r>
      <w:r w:rsidRPr="003C0094">
        <w:rPr>
          <w:rFonts w:hint="eastAsia"/>
        </w:rPr>
        <w:t>对于埋入地下的钢管和连接配件，按照上述方式进行检查，能符合至少</w:t>
      </w:r>
      <w:r w:rsidRPr="003C0094">
        <w:rPr>
          <w:rFonts w:hint="eastAsia"/>
        </w:rPr>
        <w:t>IP44</w:t>
      </w:r>
      <w:r w:rsidRPr="003C0094">
        <w:rPr>
          <w:rFonts w:hint="eastAsia"/>
        </w:rPr>
        <w:t>的要求。</w:t>
      </w:r>
    </w:p>
    <w:p w14:paraId="4D35B771" w14:textId="77777777" w:rsidR="005A75C0" w:rsidRDefault="00132D8D">
      <w:pPr>
        <w:spacing w:line="360" w:lineRule="auto"/>
        <w:rPr>
          <w:color w:val="4F81BD" w:themeColor="accent1"/>
        </w:rPr>
      </w:pPr>
      <w:r>
        <w:rPr>
          <w:rFonts w:hint="eastAsia"/>
          <w:color w:val="4F81BD" w:themeColor="accent1"/>
        </w:rPr>
        <w:t>【条文解释】</w:t>
      </w:r>
    </w:p>
    <w:p w14:paraId="72E80BFB" w14:textId="23D14D5A" w:rsidR="005A75C0" w:rsidRDefault="00132D8D" w:rsidP="003C0094">
      <w:pPr>
        <w:spacing w:line="360" w:lineRule="auto"/>
        <w:ind w:firstLineChars="200" w:firstLine="480"/>
        <w:rPr>
          <w:color w:val="4F81BD" w:themeColor="accent1"/>
        </w:rPr>
      </w:pPr>
      <w:r>
        <w:rPr>
          <w:rFonts w:hint="eastAsia"/>
          <w:color w:val="4F81BD" w:themeColor="accent1"/>
        </w:rPr>
        <w:t>焊接钢管与配件</w:t>
      </w:r>
      <w:r>
        <w:rPr>
          <w:color w:val="4F81BD" w:themeColor="accent1"/>
        </w:rPr>
        <w:t>连接处</w:t>
      </w:r>
      <w:r>
        <w:rPr>
          <w:rFonts w:hint="eastAsia"/>
          <w:color w:val="4F81BD" w:themeColor="accent1"/>
        </w:rPr>
        <w:t>应密闭</w:t>
      </w:r>
      <w:r>
        <w:rPr>
          <w:color w:val="4F81BD" w:themeColor="accent1"/>
        </w:rPr>
        <w:t>，</w:t>
      </w:r>
      <w:r>
        <w:rPr>
          <w:rFonts w:hint="eastAsia"/>
          <w:color w:val="4F81BD" w:themeColor="accent1"/>
        </w:rPr>
        <w:t>防止固体</w:t>
      </w:r>
      <w:r>
        <w:rPr>
          <w:color w:val="4F81BD" w:themeColor="accent1"/>
        </w:rPr>
        <w:t>异物进入，</w:t>
      </w:r>
      <w:r>
        <w:rPr>
          <w:rFonts w:hint="eastAsia"/>
          <w:color w:val="4F81BD" w:themeColor="accent1"/>
        </w:rPr>
        <w:t>埋入</w:t>
      </w:r>
      <w:r>
        <w:rPr>
          <w:color w:val="4F81BD" w:themeColor="accent1"/>
        </w:rPr>
        <w:t>地下的</w:t>
      </w:r>
      <w:r>
        <w:rPr>
          <w:rFonts w:hint="eastAsia"/>
          <w:color w:val="4F81BD" w:themeColor="accent1"/>
        </w:rPr>
        <w:t>钢管与</w:t>
      </w:r>
      <w:r>
        <w:rPr>
          <w:color w:val="4F81BD" w:themeColor="accent1"/>
        </w:rPr>
        <w:t>配件连接处应</w:t>
      </w:r>
      <w:r>
        <w:rPr>
          <w:rFonts w:hint="eastAsia"/>
          <w:color w:val="4F81BD" w:themeColor="accent1"/>
        </w:rPr>
        <w:t>考虑</w:t>
      </w:r>
      <w:r w:rsidRPr="003C0094">
        <w:rPr>
          <w:color w:val="4F81BD" w:themeColor="accent1"/>
        </w:rPr>
        <w:t>防渗水</w:t>
      </w:r>
      <w:r>
        <w:rPr>
          <w:rFonts w:hint="eastAsia"/>
          <w:color w:val="4F81BD" w:themeColor="accent1"/>
        </w:rPr>
        <w:t>，避免</w:t>
      </w:r>
      <w:r>
        <w:rPr>
          <w:color w:val="4F81BD" w:themeColor="accent1"/>
        </w:rPr>
        <w:t>影响</w:t>
      </w:r>
      <w:r>
        <w:rPr>
          <w:rFonts w:hint="eastAsia"/>
          <w:color w:val="4F81BD" w:themeColor="accent1"/>
        </w:rPr>
        <w:t>线路供电</w:t>
      </w:r>
      <w:r>
        <w:rPr>
          <w:color w:val="4F81BD" w:themeColor="accent1"/>
        </w:rPr>
        <w:t>可靠性</w:t>
      </w:r>
      <w:r>
        <w:rPr>
          <w:rFonts w:hint="eastAsia"/>
          <w:color w:val="4F81BD" w:themeColor="accent1"/>
        </w:rPr>
        <w:t>。</w:t>
      </w:r>
    </w:p>
    <w:p w14:paraId="4B208D06" w14:textId="77777777" w:rsidR="005A75C0" w:rsidRDefault="00132D8D">
      <w:pPr>
        <w:pStyle w:val="3"/>
        <w:rPr>
          <w:rFonts w:ascii="宋体" w:hAnsi="宋体" w:cs="宋体"/>
        </w:rPr>
      </w:pPr>
      <w:r>
        <w:rPr>
          <w:rFonts w:ascii="宋体" w:hAnsi="宋体" w:cs="宋体" w:hint="eastAsia"/>
          <w:b/>
        </w:rPr>
        <w:t xml:space="preserve">3.7.9  </w:t>
      </w:r>
      <w:r>
        <w:rPr>
          <w:rFonts w:ascii="宋体" w:hAnsi="宋体" w:cs="宋体" w:hint="eastAsia"/>
        </w:rPr>
        <w:t>线缆用焊接钢管的防潮湿检验，应符合下列规定：</w:t>
      </w:r>
    </w:p>
    <w:p w14:paraId="3ACF0E4D" w14:textId="77777777" w:rsidR="005A75C0" w:rsidRDefault="00132D8D">
      <w:pPr>
        <w:spacing w:line="360" w:lineRule="auto"/>
        <w:ind w:firstLineChars="200" w:firstLine="480"/>
        <w:rPr>
          <w:rFonts w:ascii="宋体" w:hAnsi="宋体" w:cs="宋体"/>
        </w:rPr>
      </w:pPr>
      <w:r>
        <w:rPr>
          <w:rFonts w:ascii="宋体" w:hAnsi="宋体" w:cs="宋体" w:hint="eastAsia"/>
        </w:rPr>
        <w:lastRenderedPageBreak/>
        <w:t>1 取一段（100±5）mm的钢管或配件，去除毛刺，试样在相对湿度为（65±5）%的条件下放置24h后，测量重量</w:t>
      </w:r>
      <w:r>
        <w:rPr>
          <w:rFonts w:ascii="宋体" w:hAnsi="宋体" w:cs="宋体"/>
        </w:rPr>
        <w:t>；</w:t>
      </w:r>
    </w:p>
    <w:p w14:paraId="346461C3" w14:textId="77777777" w:rsidR="005A75C0" w:rsidRDefault="00132D8D">
      <w:pPr>
        <w:spacing w:line="360" w:lineRule="auto"/>
        <w:ind w:firstLineChars="200" w:firstLine="480"/>
        <w:rPr>
          <w:rFonts w:ascii="宋体" w:hAnsi="宋体" w:cs="宋体"/>
        </w:rPr>
      </w:pPr>
      <w:r>
        <w:rPr>
          <w:rFonts w:ascii="宋体" w:hAnsi="宋体" w:cs="宋体" w:hint="eastAsia"/>
        </w:rPr>
        <w:t>2将试样放置于常温水中浸泡至少72h，将试样从水中取出，小心擦去任何多余的水分，测量重量</w:t>
      </w:r>
      <w:r>
        <w:rPr>
          <w:rFonts w:ascii="宋体" w:hAnsi="宋体" w:cs="宋体"/>
        </w:rPr>
        <w:t>；</w:t>
      </w:r>
    </w:p>
    <w:p w14:paraId="0A073BC0" w14:textId="77777777" w:rsidR="005A75C0" w:rsidRDefault="00132D8D">
      <w:pPr>
        <w:spacing w:line="360" w:lineRule="auto"/>
        <w:ind w:firstLineChars="200" w:firstLine="480"/>
        <w:rPr>
          <w:rFonts w:ascii="宋体" w:hAnsi="宋体" w:cs="宋体"/>
        </w:rPr>
      </w:pPr>
      <w:r>
        <w:rPr>
          <w:rFonts w:ascii="宋体" w:hAnsi="宋体" w:cs="宋体" w:hint="eastAsia"/>
        </w:rPr>
        <w:t>3 试验后，试样的</w:t>
      </w:r>
      <w:r>
        <w:rPr>
          <w:rFonts w:ascii="宋体" w:hAnsi="宋体" w:cs="宋体" w:hint="eastAsia"/>
          <w:w w:val="110"/>
        </w:rPr>
        <w:t>吸湿</w:t>
      </w:r>
      <w:r>
        <w:rPr>
          <w:rFonts w:ascii="宋体" w:hAnsi="宋体" w:cs="宋体" w:hint="eastAsia"/>
        </w:rPr>
        <w:t>量不得超过浸泡前的5%。</w:t>
      </w:r>
    </w:p>
    <w:p w14:paraId="528BFA48" w14:textId="77777777" w:rsidR="005A75C0" w:rsidRDefault="00132D8D">
      <w:pPr>
        <w:spacing w:line="360" w:lineRule="auto"/>
        <w:rPr>
          <w:color w:val="4F81BD" w:themeColor="accent1"/>
        </w:rPr>
      </w:pPr>
      <w:r>
        <w:rPr>
          <w:rFonts w:hint="eastAsia"/>
          <w:color w:val="4F81BD" w:themeColor="accent1"/>
        </w:rPr>
        <w:t>【条文解释】</w:t>
      </w:r>
    </w:p>
    <w:p w14:paraId="5F0D8B93" w14:textId="77777777" w:rsidR="005A75C0" w:rsidRDefault="00132D8D">
      <w:pPr>
        <w:spacing w:line="360" w:lineRule="auto"/>
        <w:ind w:firstLineChars="200" w:firstLine="480"/>
        <w:rPr>
          <w:color w:val="4F81BD" w:themeColor="accent1"/>
        </w:rPr>
      </w:pPr>
      <w:r>
        <w:rPr>
          <w:rFonts w:hint="eastAsia"/>
          <w:color w:val="4F81BD" w:themeColor="accent1"/>
        </w:rPr>
        <w:t>线缆用焊接钢管和配件应考虑对水的吸湿量，避免安装在墙上或者埋入地下时，吸收水分过高导致内部潮湿，影响导体的电气性能和使用寿命。施工</w:t>
      </w:r>
      <w:r>
        <w:rPr>
          <w:color w:val="4F81BD" w:themeColor="accent1"/>
        </w:rPr>
        <w:t>过程中，应</w:t>
      </w:r>
      <w:r>
        <w:rPr>
          <w:rFonts w:hint="eastAsia"/>
          <w:color w:val="4F81BD" w:themeColor="accent1"/>
        </w:rPr>
        <w:t>限制钢管</w:t>
      </w:r>
      <w:r>
        <w:rPr>
          <w:color w:val="4F81BD" w:themeColor="accent1"/>
        </w:rPr>
        <w:t>及配件的</w:t>
      </w:r>
      <w:r>
        <w:rPr>
          <w:rFonts w:hint="eastAsia"/>
          <w:color w:val="4F81BD" w:themeColor="accent1"/>
        </w:rPr>
        <w:t>吸湿量，避免墙面、</w:t>
      </w:r>
      <w:r>
        <w:rPr>
          <w:color w:val="4F81BD" w:themeColor="accent1"/>
        </w:rPr>
        <w:t>地面等管线</w:t>
      </w:r>
      <w:r>
        <w:rPr>
          <w:rFonts w:hint="eastAsia"/>
          <w:color w:val="4F81BD" w:themeColor="accent1"/>
        </w:rPr>
        <w:t>敷设</w:t>
      </w:r>
      <w:r>
        <w:rPr>
          <w:color w:val="4F81BD" w:themeColor="accent1"/>
        </w:rPr>
        <w:t>区域</w:t>
      </w:r>
      <w:r>
        <w:rPr>
          <w:rFonts w:hint="eastAsia"/>
          <w:color w:val="4F81BD" w:themeColor="accent1"/>
        </w:rPr>
        <w:t>水分过长时间滞留。</w:t>
      </w:r>
    </w:p>
    <w:p w14:paraId="25B06411" w14:textId="77777777" w:rsidR="005A75C0" w:rsidRDefault="00132D8D">
      <w:pPr>
        <w:pStyle w:val="3"/>
        <w:rPr>
          <w:w w:val="110"/>
        </w:rPr>
      </w:pPr>
      <w:r>
        <w:rPr>
          <w:rFonts w:hint="eastAsia"/>
          <w:b/>
        </w:rPr>
        <w:t>3.</w:t>
      </w:r>
      <w:r>
        <w:rPr>
          <w:b/>
        </w:rPr>
        <w:t>7.</w:t>
      </w:r>
      <w:r>
        <w:rPr>
          <w:rFonts w:hint="eastAsia"/>
          <w:b/>
        </w:rPr>
        <w:t>10</w:t>
      </w:r>
      <w:r>
        <w:rPr>
          <w:b/>
        </w:rPr>
        <w:tab/>
        <w:t xml:space="preserve"> </w:t>
      </w:r>
      <w:r>
        <w:rPr>
          <w:rFonts w:hint="eastAsia"/>
          <w:w w:val="110"/>
        </w:rPr>
        <w:t>线缆用焊接钢管或连接配件应按照</w:t>
      </w:r>
      <w:r>
        <w:rPr>
          <w:rFonts w:hint="eastAsia"/>
          <w:w w:val="110"/>
          <w:lang w:eastAsia="zh-Hans"/>
        </w:rPr>
        <w:t>现行国家标准</w:t>
      </w:r>
      <w:r>
        <w:rPr>
          <w:rFonts w:hint="eastAsia"/>
          <w:w w:val="110"/>
        </w:rPr>
        <w:t>《电工电子产品环境试验</w:t>
      </w:r>
      <w:r>
        <w:rPr>
          <w:rFonts w:hint="eastAsia"/>
          <w:w w:val="110"/>
        </w:rPr>
        <w:t xml:space="preserve"> </w:t>
      </w:r>
      <w:r>
        <w:rPr>
          <w:rFonts w:hint="eastAsia"/>
          <w:w w:val="110"/>
        </w:rPr>
        <w:t>第</w:t>
      </w:r>
      <w:r>
        <w:rPr>
          <w:rFonts w:hint="eastAsia"/>
          <w:w w:val="110"/>
        </w:rPr>
        <w:t>2</w:t>
      </w:r>
      <w:r>
        <w:rPr>
          <w:rFonts w:hint="eastAsia"/>
          <w:w w:val="110"/>
        </w:rPr>
        <w:t>部分：试验方法</w:t>
      </w:r>
      <w:r>
        <w:rPr>
          <w:rFonts w:hint="eastAsia"/>
          <w:w w:val="110"/>
        </w:rPr>
        <w:t xml:space="preserve"> </w:t>
      </w:r>
      <w:r>
        <w:rPr>
          <w:rFonts w:hint="eastAsia"/>
          <w:w w:val="110"/>
        </w:rPr>
        <w:t>试验</w:t>
      </w:r>
      <w:r>
        <w:rPr>
          <w:rFonts w:hint="eastAsia"/>
          <w:w w:val="110"/>
        </w:rPr>
        <w:t>Ka</w:t>
      </w:r>
      <w:r>
        <w:rPr>
          <w:rFonts w:hint="eastAsia"/>
          <w:w w:val="110"/>
        </w:rPr>
        <w:t>：盐雾》</w:t>
      </w:r>
      <w:r>
        <w:rPr>
          <w:rFonts w:hint="eastAsia"/>
          <w:w w:val="110"/>
        </w:rPr>
        <w:t>GB/T 2423.17</w:t>
      </w:r>
      <w:r>
        <w:rPr>
          <w:rFonts w:hint="eastAsia"/>
          <w:w w:val="110"/>
        </w:rPr>
        <w:t>给出的方法进行盐雾试验，并符合</w:t>
      </w:r>
      <w:r>
        <w:rPr>
          <w:w w:val="110"/>
        </w:rPr>
        <w:t>下列规定：</w:t>
      </w:r>
    </w:p>
    <w:p w14:paraId="7AFB9599" w14:textId="77777777" w:rsidR="005A75C0" w:rsidRDefault="00132D8D">
      <w:pPr>
        <w:spacing w:line="360" w:lineRule="auto"/>
        <w:ind w:firstLineChars="200" w:firstLine="525"/>
        <w:rPr>
          <w:w w:val="110"/>
        </w:rPr>
      </w:pPr>
      <w:r>
        <w:rPr>
          <w:w w:val="110"/>
        </w:rPr>
        <w:t xml:space="preserve">1 </w:t>
      </w:r>
      <w:r>
        <w:rPr>
          <w:rFonts w:hint="eastAsia"/>
          <w:w w:val="110"/>
        </w:rPr>
        <w:t>试样不得超过</w:t>
      </w:r>
      <w:r>
        <w:rPr>
          <w:rFonts w:hint="eastAsia"/>
          <w:w w:val="110"/>
        </w:rPr>
        <w:t>5kg</w:t>
      </w:r>
      <w:r>
        <w:rPr>
          <w:rFonts w:hint="eastAsia"/>
          <w:w w:val="110"/>
        </w:rPr>
        <w:t>，如果试样重量超过</w:t>
      </w:r>
      <w:r>
        <w:rPr>
          <w:rFonts w:hint="eastAsia"/>
          <w:w w:val="110"/>
        </w:rPr>
        <w:t>5kg</w:t>
      </w:r>
      <w:r>
        <w:rPr>
          <w:rFonts w:hint="eastAsia"/>
          <w:w w:val="110"/>
        </w:rPr>
        <w:t>，则需要从试样切取部分作为试验试样，切口面不作考核</w:t>
      </w:r>
      <w:r>
        <w:rPr>
          <w:w w:val="110"/>
        </w:rPr>
        <w:t>；</w:t>
      </w:r>
    </w:p>
    <w:p w14:paraId="20A6FBFB" w14:textId="77777777" w:rsidR="005A75C0" w:rsidRDefault="00132D8D">
      <w:pPr>
        <w:spacing w:line="360" w:lineRule="auto"/>
        <w:ind w:firstLineChars="200" w:firstLine="525"/>
        <w:rPr>
          <w:rFonts w:ascii="宋体" w:hAnsi="宋体" w:cs="宋体"/>
        </w:rPr>
      </w:pPr>
      <w:r>
        <w:rPr>
          <w:rFonts w:hint="eastAsia"/>
          <w:w w:val="110"/>
        </w:rPr>
        <w:t>2 48h</w:t>
      </w:r>
      <w:r>
        <w:rPr>
          <w:rFonts w:hint="eastAsia"/>
          <w:w w:val="110"/>
        </w:rPr>
        <w:t>后，试样不得出现人手不可擦除的锈迹。</w:t>
      </w:r>
    </w:p>
    <w:p w14:paraId="411D8727" w14:textId="77777777" w:rsidR="005A75C0" w:rsidRDefault="00132D8D">
      <w:pPr>
        <w:spacing w:line="360" w:lineRule="auto"/>
        <w:rPr>
          <w:color w:val="4F81BD" w:themeColor="accent1"/>
        </w:rPr>
      </w:pPr>
      <w:r>
        <w:rPr>
          <w:rFonts w:hint="eastAsia"/>
          <w:color w:val="4F81BD" w:themeColor="accent1"/>
        </w:rPr>
        <w:t>【条文解释】</w:t>
      </w:r>
    </w:p>
    <w:p w14:paraId="24D6BB23" w14:textId="77777777" w:rsidR="005A75C0" w:rsidRDefault="00132D8D">
      <w:pPr>
        <w:spacing w:line="360" w:lineRule="auto"/>
        <w:ind w:firstLineChars="200" w:firstLine="480"/>
        <w:rPr>
          <w:color w:val="4F81BD" w:themeColor="accent1"/>
        </w:rPr>
      </w:pPr>
      <w:r>
        <w:rPr>
          <w:rFonts w:hint="eastAsia"/>
          <w:color w:val="4F81BD" w:themeColor="accent1"/>
        </w:rPr>
        <w:t>盐雾</w:t>
      </w:r>
      <w:r>
        <w:rPr>
          <w:color w:val="4F81BD" w:themeColor="accent1"/>
        </w:rPr>
        <w:t>试验主要</w:t>
      </w:r>
      <w:r>
        <w:rPr>
          <w:rFonts w:hint="eastAsia"/>
          <w:color w:val="4F81BD" w:themeColor="accent1"/>
        </w:rPr>
        <w:t>目的</w:t>
      </w:r>
      <w:r>
        <w:rPr>
          <w:color w:val="4F81BD" w:themeColor="accent1"/>
        </w:rPr>
        <w:t>：</w:t>
      </w:r>
      <w:r>
        <w:rPr>
          <w:rFonts w:hint="eastAsia"/>
          <w:color w:val="4F81BD" w:themeColor="accent1"/>
        </w:rPr>
        <w:t>（</w:t>
      </w:r>
      <w:r>
        <w:rPr>
          <w:rFonts w:hint="eastAsia"/>
          <w:color w:val="4F81BD" w:themeColor="accent1"/>
        </w:rPr>
        <w:t>1</w:t>
      </w:r>
      <w:r>
        <w:rPr>
          <w:rFonts w:hint="eastAsia"/>
          <w:color w:val="4F81BD" w:themeColor="accent1"/>
        </w:rPr>
        <w:t>）考虑钢管和配件本身的镀锌层工艺是否符合要求；</w:t>
      </w:r>
      <w:r>
        <w:rPr>
          <w:color w:val="4F81BD" w:themeColor="accent1"/>
        </w:rPr>
        <w:t>（</w:t>
      </w:r>
      <w:r>
        <w:rPr>
          <w:rFonts w:hint="eastAsia"/>
          <w:color w:val="4F81BD" w:themeColor="accent1"/>
        </w:rPr>
        <w:t>2</w:t>
      </w:r>
      <w:r>
        <w:rPr>
          <w:color w:val="4F81BD" w:themeColor="accent1"/>
        </w:rPr>
        <w:t>）</w:t>
      </w:r>
      <w:r>
        <w:rPr>
          <w:rFonts w:hint="eastAsia"/>
          <w:color w:val="4F81BD" w:themeColor="accent1"/>
        </w:rPr>
        <w:t>考虑钢管和配件能否承受住长期腐蚀不会起锈而影响内部导线或外部其他部件。</w:t>
      </w:r>
    </w:p>
    <w:p w14:paraId="5CD5EAA1" w14:textId="77777777" w:rsidR="005A75C0" w:rsidRDefault="00132D8D">
      <w:pPr>
        <w:pStyle w:val="2"/>
        <w:rPr>
          <w:b w:val="0"/>
          <w:w w:val="110"/>
        </w:rPr>
      </w:pPr>
      <w:bookmarkStart w:id="49" w:name="14_副本"/>
      <w:bookmarkStart w:id="50" w:name="_Toc96420403"/>
      <w:bookmarkStart w:id="51" w:name="_Toc96420371"/>
      <w:bookmarkStart w:id="52" w:name="_Toc96419972"/>
      <w:bookmarkEnd w:id="49"/>
      <w:r>
        <w:rPr>
          <w:w w:val="110"/>
        </w:rPr>
        <w:t>3.</w:t>
      </w:r>
      <w:r>
        <w:rPr>
          <w:rFonts w:hint="eastAsia"/>
          <w:w w:val="110"/>
        </w:rPr>
        <w:t>8</w:t>
      </w:r>
      <w:r>
        <w:rPr>
          <w:w w:val="110"/>
        </w:rPr>
        <w:tab/>
        <w:t xml:space="preserve"> </w:t>
      </w:r>
      <w:r>
        <w:rPr>
          <w:w w:val="110"/>
        </w:rPr>
        <w:t>检验规则</w:t>
      </w:r>
      <w:bookmarkEnd w:id="50"/>
      <w:bookmarkEnd w:id="51"/>
      <w:bookmarkEnd w:id="52"/>
    </w:p>
    <w:p w14:paraId="1597162E" w14:textId="592DD89A" w:rsidR="005A75C0" w:rsidRDefault="00132D8D">
      <w:pPr>
        <w:pStyle w:val="3"/>
        <w:rPr>
          <w:w w:val="110"/>
        </w:rPr>
      </w:pPr>
      <w:r>
        <w:rPr>
          <w:rFonts w:hint="eastAsia"/>
          <w:b/>
          <w:w w:val="110"/>
        </w:rPr>
        <w:t>3.</w:t>
      </w:r>
      <w:r>
        <w:rPr>
          <w:b/>
          <w:w w:val="110"/>
        </w:rPr>
        <w:t>8.1</w:t>
      </w:r>
      <w:r>
        <w:rPr>
          <w:b/>
          <w:w w:val="110"/>
        </w:rPr>
        <w:tab/>
      </w:r>
      <w:r>
        <w:rPr>
          <w:rFonts w:hint="eastAsia"/>
          <w:w w:val="110"/>
        </w:rPr>
        <w:t>焊接钢管的</w:t>
      </w:r>
      <w:r>
        <w:rPr>
          <w:w w:val="110"/>
        </w:rPr>
        <w:t>质量应</w:t>
      </w:r>
      <w:r>
        <w:rPr>
          <w:rFonts w:hint="eastAsia"/>
          <w:w w:val="110"/>
        </w:rPr>
        <w:t>由</w:t>
      </w:r>
      <w:r w:rsidR="000C6F6C">
        <w:rPr>
          <w:rFonts w:hint="eastAsia"/>
          <w:w w:val="110"/>
        </w:rPr>
        <w:t>厂家和国家</w:t>
      </w:r>
      <w:r w:rsidR="000C6F6C">
        <w:rPr>
          <w:w w:val="110"/>
        </w:rPr>
        <w:t>认可的技术</w:t>
      </w:r>
      <w:r>
        <w:rPr>
          <w:w w:val="110"/>
        </w:rPr>
        <w:t>质量</w:t>
      </w:r>
      <w:r w:rsidR="000C6F6C">
        <w:rPr>
          <w:rFonts w:hint="eastAsia"/>
          <w:w w:val="110"/>
        </w:rPr>
        <w:t>单位</w:t>
      </w:r>
      <w:r>
        <w:rPr>
          <w:rFonts w:hint="eastAsia"/>
          <w:w w:val="110"/>
        </w:rPr>
        <w:t>进行检查</w:t>
      </w:r>
      <w:r>
        <w:rPr>
          <w:w w:val="110"/>
        </w:rPr>
        <w:t>和验收</w:t>
      </w:r>
      <w:r>
        <w:rPr>
          <w:rFonts w:hint="eastAsia"/>
          <w:w w:val="110"/>
        </w:rPr>
        <w:t>。</w:t>
      </w:r>
    </w:p>
    <w:p w14:paraId="603AA792" w14:textId="77777777" w:rsidR="005A75C0" w:rsidRDefault="00132D8D">
      <w:pPr>
        <w:pStyle w:val="3"/>
        <w:rPr>
          <w:w w:val="110"/>
        </w:rPr>
      </w:pPr>
      <w:r>
        <w:rPr>
          <w:rFonts w:hint="eastAsia"/>
          <w:b/>
          <w:w w:val="110"/>
        </w:rPr>
        <w:t>3.</w:t>
      </w:r>
      <w:r>
        <w:rPr>
          <w:b/>
          <w:w w:val="110"/>
        </w:rPr>
        <w:t>8</w:t>
      </w:r>
      <w:r>
        <w:rPr>
          <w:rFonts w:hint="eastAsia"/>
          <w:b/>
          <w:w w:val="110"/>
        </w:rPr>
        <w:t>.2</w:t>
      </w:r>
      <w:r>
        <w:rPr>
          <w:b/>
          <w:w w:val="110"/>
        </w:rPr>
        <w:tab/>
      </w:r>
      <w:r>
        <w:rPr>
          <w:rFonts w:hint="eastAsia"/>
          <w:w w:val="110"/>
        </w:rPr>
        <w:t>焊接</w:t>
      </w:r>
      <w:r>
        <w:rPr>
          <w:w w:val="110"/>
        </w:rPr>
        <w:t>钢管应按批进行检查和验收。每批应由同一炉号、同一牌号、同一规格、同一焊接工艺、同一热处理制度（如适用）和同一镀锌层（如适用）的</w:t>
      </w:r>
      <w:r>
        <w:rPr>
          <w:rFonts w:hint="eastAsia"/>
          <w:w w:val="110"/>
        </w:rPr>
        <w:t>焊接</w:t>
      </w:r>
      <w:r>
        <w:rPr>
          <w:w w:val="110"/>
        </w:rPr>
        <w:t>钢管组成。每批</w:t>
      </w:r>
      <w:r>
        <w:rPr>
          <w:rFonts w:hint="eastAsia"/>
          <w:w w:val="110"/>
        </w:rPr>
        <w:t>焊接</w:t>
      </w:r>
      <w:r>
        <w:rPr>
          <w:w w:val="110"/>
        </w:rPr>
        <w:t>钢管的数量应不超过</w:t>
      </w:r>
      <w:r>
        <w:rPr>
          <w:rFonts w:hint="eastAsia"/>
          <w:w w:val="110"/>
        </w:rPr>
        <w:t>以下</w:t>
      </w:r>
      <w:r>
        <w:rPr>
          <w:w w:val="110"/>
        </w:rPr>
        <w:t>规定</w:t>
      </w:r>
      <w:r>
        <w:rPr>
          <w:rFonts w:hint="eastAsia"/>
          <w:w w:val="110"/>
        </w:rPr>
        <w:t>：</w:t>
      </w:r>
    </w:p>
    <w:p w14:paraId="453B631B" w14:textId="77777777" w:rsidR="005A75C0" w:rsidRDefault="00132D8D">
      <w:pPr>
        <w:spacing w:line="360" w:lineRule="auto"/>
        <w:ind w:firstLineChars="200" w:firstLine="525"/>
        <w:rPr>
          <w:w w:val="110"/>
        </w:rPr>
      </w:pPr>
      <w:r>
        <w:rPr>
          <w:w w:val="110"/>
        </w:rPr>
        <w:t xml:space="preserve">1 </w:t>
      </w:r>
      <w:r>
        <w:rPr>
          <w:w w:val="110"/>
        </w:rPr>
        <w:t>外径不大于</w:t>
      </w:r>
      <w:r>
        <w:t>114</w:t>
      </w:r>
      <w:r>
        <w:rPr>
          <w:w w:val="110"/>
        </w:rPr>
        <w:t>.3mm</w:t>
      </w:r>
      <w:r>
        <w:rPr>
          <w:w w:val="110"/>
        </w:rPr>
        <w:t>，每个班次生产的钢管；</w:t>
      </w:r>
    </w:p>
    <w:p w14:paraId="1255DF33" w14:textId="77777777" w:rsidR="005A75C0" w:rsidRDefault="00132D8D">
      <w:pPr>
        <w:spacing w:line="360" w:lineRule="auto"/>
        <w:ind w:firstLineChars="200" w:firstLine="525"/>
        <w:rPr>
          <w:w w:val="110"/>
        </w:rPr>
      </w:pPr>
      <w:r>
        <w:rPr>
          <w:w w:val="110"/>
        </w:rPr>
        <w:t xml:space="preserve">2 </w:t>
      </w:r>
      <w:r>
        <w:rPr>
          <w:w w:val="110"/>
        </w:rPr>
        <w:t>外径</w:t>
      </w:r>
      <w:r>
        <w:t>大于</w:t>
      </w:r>
      <w:r>
        <w:rPr>
          <w:w w:val="110"/>
        </w:rPr>
        <w:t>114.3mm</w:t>
      </w:r>
      <w:r>
        <w:rPr>
          <w:rFonts w:hint="eastAsia"/>
          <w:w w:val="110"/>
        </w:rPr>
        <w:t>，</w:t>
      </w:r>
      <w:r>
        <w:rPr>
          <w:w w:val="110"/>
        </w:rPr>
        <w:t>200</w:t>
      </w:r>
      <w:r>
        <w:rPr>
          <w:w w:val="110"/>
        </w:rPr>
        <w:t>根；</w:t>
      </w:r>
      <w:r>
        <w:rPr>
          <w:rFonts w:ascii="宋体" w:hAnsi="宋体" w:hint="eastAsia"/>
        </w:rPr>
        <w:t>余数大于100支为1批，少于100支并入一批。</w:t>
      </w:r>
    </w:p>
    <w:p w14:paraId="03605995" w14:textId="77777777" w:rsidR="005A75C0" w:rsidRDefault="00132D8D">
      <w:pPr>
        <w:pStyle w:val="3"/>
        <w:rPr>
          <w:w w:val="110"/>
        </w:rPr>
      </w:pPr>
      <w:r>
        <w:rPr>
          <w:rFonts w:hint="eastAsia"/>
          <w:b/>
          <w:w w:val="110"/>
        </w:rPr>
        <w:t>3.</w:t>
      </w:r>
      <w:r>
        <w:rPr>
          <w:b/>
          <w:w w:val="110"/>
        </w:rPr>
        <w:t>8</w:t>
      </w:r>
      <w:r>
        <w:rPr>
          <w:rFonts w:hint="eastAsia"/>
          <w:b/>
          <w:w w:val="110"/>
        </w:rPr>
        <w:t>.3</w:t>
      </w:r>
      <w:r>
        <w:rPr>
          <w:w w:val="110"/>
        </w:rPr>
        <w:tab/>
      </w:r>
      <w:r>
        <w:rPr>
          <w:rFonts w:hint="eastAsia"/>
          <w:w w:val="110"/>
        </w:rPr>
        <w:t>每批焊接</w:t>
      </w:r>
      <w:r>
        <w:rPr>
          <w:w w:val="110"/>
        </w:rPr>
        <w:t>钢管各项检验的取样数量应符合表</w:t>
      </w:r>
      <w:r>
        <w:rPr>
          <w:rFonts w:hint="eastAsia"/>
          <w:w w:val="110"/>
        </w:rPr>
        <w:t>3.</w:t>
      </w:r>
      <w:r>
        <w:rPr>
          <w:w w:val="110"/>
        </w:rPr>
        <w:t>7</w:t>
      </w:r>
      <w:r>
        <w:rPr>
          <w:rFonts w:hint="eastAsia"/>
          <w:w w:val="110"/>
        </w:rPr>
        <w:t>.4</w:t>
      </w:r>
      <w:r>
        <w:rPr>
          <w:w w:val="110"/>
        </w:rPr>
        <w:t>的规定。</w:t>
      </w:r>
    </w:p>
    <w:p w14:paraId="2259697F" w14:textId="77777777" w:rsidR="005A75C0" w:rsidRDefault="00132D8D">
      <w:pPr>
        <w:pStyle w:val="3"/>
        <w:rPr>
          <w:w w:val="110"/>
        </w:rPr>
      </w:pPr>
      <w:r>
        <w:rPr>
          <w:rFonts w:hint="eastAsia"/>
          <w:b/>
          <w:w w:val="110"/>
        </w:rPr>
        <w:t>3.</w:t>
      </w:r>
      <w:r>
        <w:rPr>
          <w:b/>
          <w:w w:val="110"/>
        </w:rPr>
        <w:t>8</w:t>
      </w:r>
      <w:r>
        <w:rPr>
          <w:rFonts w:hint="eastAsia"/>
          <w:b/>
          <w:w w:val="110"/>
        </w:rPr>
        <w:t>.4</w:t>
      </w:r>
      <w:r>
        <w:rPr>
          <w:w w:val="110"/>
        </w:rPr>
        <w:tab/>
      </w:r>
      <w:r>
        <w:rPr>
          <w:rFonts w:hint="eastAsia"/>
          <w:w w:val="110"/>
        </w:rPr>
        <w:t>焊接</w:t>
      </w:r>
      <w:r>
        <w:rPr>
          <w:w w:val="110"/>
        </w:rPr>
        <w:t>钢管的复验与</w:t>
      </w:r>
      <w:r>
        <w:rPr>
          <w:rFonts w:hint="eastAsia"/>
          <w:w w:val="110"/>
        </w:rPr>
        <w:t>判定方法应符合现行</w:t>
      </w:r>
      <w:r>
        <w:rPr>
          <w:rFonts w:hint="eastAsia"/>
          <w:w w:val="110"/>
          <w:lang w:eastAsia="zh-Hans"/>
        </w:rPr>
        <w:t>国家标准</w:t>
      </w:r>
      <w:r>
        <w:rPr>
          <w:rFonts w:hint="eastAsia"/>
          <w:w w:val="110"/>
        </w:rPr>
        <w:t>《钢管</w:t>
      </w:r>
      <w:r>
        <w:rPr>
          <w:w w:val="110"/>
        </w:rPr>
        <w:t>的验收</w:t>
      </w:r>
      <w:r>
        <w:rPr>
          <w:rFonts w:hint="eastAsia"/>
          <w:w w:val="110"/>
        </w:rPr>
        <w:t>、</w:t>
      </w:r>
      <w:r>
        <w:rPr>
          <w:rFonts w:hint="eastAsia"/>
          <w:w w:val="110"/>
        </w:rPr>
        <w:lastRenderedPageBreak/>
        <w:t>包装</w:t>
      </w:r>
      <w:r>
        <w:rPr>
          <w:w w:val="110"/>
        </w:rPr>
        <w:t>、</w:t>
      </w:r>
      <w:r>
        <w:rPr>
          <w:rFonts w:hint="eastAsia"/>
          <w:w w:val="110"/>
        </w:rPr>
        <w:t>标志</w:t>
      </w:r>
      <w:r>
        <w:rPr>
          <w:w w:val="110"/>
        </w:rPr>
        <w:t>和质量</w:t>
      </w:r>
      <w:r>
        <w:rPr>
          <w:rFonts w:hint="eastAsia"/>
          <w:w w:val="110"/>
        </w:rPr>
        <w:t>证明书》</w:t>
      </w:r>
      <w:r>
        <w:rPr>
          <w:rFonts w:hint="eastAsia"/>
          <w:w w:val="110"/>
        </w:rPr>
        <w:t>GB</w:t>
      </w:r>
      <w:r>
        <w:rPr>
          <w:w w:val="110"/>
        </w:rPr>
        <w:t>/T 2102</w:t>
      </w:r>
      <w:r>
        <w:rPr>
          <w:rFonts w:hint="eastAsia"/>
          <w:w w:val="110"/>
        </w:rPr>
        <w:t>的有关规定。</w:t>
      </w:r>
    </w:p>
    <w:p w14:paraId="5B30E1BC" w14:textId="77777777" w:rsidR="005A75C0" w:rsidRDefault="00132D8D">
      <w:pPr>
        <w:pStyle w:val="2"/>
        <w:rPr>
          <w:b w:val="0"/>
          <w:w w:val="110"/>
        </w:rPr>
      </w:pPr>
      <w:bookmarkStart w:id="53" w:name="_Toc96420404"/>
      <w:bookmarkStart w:id="54" w:name="_Toc96420372"/>
      <w:bookmarkStart w:id="55" w:name="_Toc96419973"/>
      <w:r>
        <w:rPr>
          <w:w w:val="110"/>
        </w:rPr>
        <w:t>3.</w:t>
      </w:r>
      <w:r>
        <w:rPr>
          <w:rFonts w:hint="eastAsia"/>
          <w:w w:val="110"/>
        </w:rPr>
        <w:t>9</w:t>
      </w:r>
      <w:r>
        <w:rPr>
          <w:w w:val="110"/>
        </w:rPr>
        <w:t xml:space="preserve"> </w:t>
      </w:r>
      <w:r>
        <w:rPr>
          <w:w w:val="110"/>
        </w:rPr>
        <w:tab/>
      </w:r>
      <w:r>
        <w:rPr>
          <w:w w:val="110"/>
        </w:rPr>
        <w:t>标志</w:t>
      </w:r>
      <w:r>
        <w:rPr>
          <w:rFonts w:hint="eastAsia"/>
          <w:w w:val="110"/>
        </w:rPr>
        <w:t>、</w:t>
      </w:r>
      <w:r>
        <w:rPr>
          <w:w w:val="110"/>
        </w:rPr>
        <w:t>包装及质量</w:t>
      </w:r>
      <w:r>
        <w:rPr>
          <w:rFonts w:hint="eastAsia"/>
          <w:w w:val="110"/>
        </w:rPr>
        <w:t>证明书</w:t>
      </w:r>
      <w:bookmarkEnd w:id="53"/>
      <w:bookmarkEnd w:id="54"/>
      <w:bookmarkEnd w:id="55"/>
    </w:p>
    <w:p w14:paraId="7D50D6C4" w14:textId="77777777" w:rsidR="005A75C0" w:rsidRDefault="00132D8D">
      <w:pPr>
        <w:pStyle w:val="3"/>
        <w:rPr>
          <w:w w:val="110"/>
        </w:rPr>
      </w:pPr>
      <w:r>
        <w:rPr>
          <w:b/>
          <w:w w:val="110"/>
        </w:rPr>
        <w:t>3.9.1</w:t>
      </w:r>
      <w:r>
        <w:rPr>
          <w:b/>
          <w:w w:val="110"/>
        </w:rPr>
        <w:tab/>
      </w:r>
      <w:r>
        <w:rPr>
          <w:rFonts w:hint="eastAsia"/>
          <w:w w:val="110"/>
        </w:rPr>
        <w:t>焊接钢管的</w:t>
      </w:r>
      <w:r w:rsidRPr="000C6F6C">
        <w:rPr>
          <w:rFonts w:hint="eastAsia"/>
          <w:w w:val="110"/>
        </w:rPr>
        <w:t>标志</w:t>
      </w:r>
      <w:r>
        <w:rPr>
          <w:rFonts w:hint="eastAsia"/>
          <w:w w:val="110"/>
        </w:rPr>
        <w:t>应符合下列规定：</w:t>
      </w:r>
    </w:p>
    <w:p w14:paraId="214C0581" w14:textId="77777777" w:rsidR="005A75C0" w:rsidRDefault="00132D8D">
      <w:pPr>
        <w:ind w:firstLineChars="200" w:firstLine="525"/>
        <w:rPr>
          <w:w w:val="110"/>
        </w:rPr>
      </w:pPr>
      <w:r>
        <w:rPr>
          <w:rFonts w:hint="eastAsia"/>
          <w:w w:val="110"/>
        </w:rPr>
        <w:t xml:space="preserve">1 </w:t>
      </w:r>
      <w:r>
        <w:rPr>
          <w:rFonts w:hint="eastAsia"/>
          <w:w w:val="110"/>
        </w:rPr>
        <w:t>标志应醒目、牢固，字迹应清晰、规范、不易褪色；</w:t>
      </w:r>
    </w:p>
    <w:p w14:paraId="7C7BF9B4" w14:textId="77777777" w:rsidR="005A75C0" w:rsidRDefault="00132D8D">
      <w:pPr>
        <w:spacing w:line="360" w:lineRule="auto"/>
        <w:ind w:firstLineChars="200" w:firstLine="525"/>
        <w:rPr>
          <w:w w:val="110"/>
        </w:rPr>
      </w:pPr>
      <w:r>
        <w:rPr>
          <w:rFonts w:hint="eastAsia"/>
          <w:w w:val="110"/>
        </w:rPr>
        <w:t>2</w:t>
      </w:r>
      <w:r>
        <w:rPr>
          <w:w w:val="110"/>
        </w:rPr>
        <w:t>钢管的标志应至</w:t>
      </w:r>
      <w:r>
        <w:rPr>
          <w:rFonts w:hint="eastAsia"/>
          <w:w w:val="110"/>
        </w:rPr>
        <w:t>少包括以下内容：</w:t>
      </w:r>
      <w:r>
        <w:rPr>
          <w:w w:val="110"/>
        </w:rPr>
        <w:t>制造厂名称或商标、产品标准号、钢的牌号、产品规格及可追踪性识别号码</w:t>
      </w:r>
      <w:r>
        <w:rPr>
          <w:rFonts w:hint="eastAsia"/>
          <w:w w:val="110"/>
        </w:rPr>
        <w:t>；</w:t>
      </w:r>
    </w:p>
    <w:p w14:paraId="3B277869" w14:textId="77777777" w:rsidR="005A75C0" w:rsidRDefault="00132D8D">
      <w:pPr>
        <w:spacing w:line="360" w:lineRule="auto"/>
        <w:ind w:firstLineChars="200" w:firstLine="525"/>
        <w:rPr>
          <w:w w:val="110"/>
        </w:rPr>
      </w:pPr>
      <w:r>
        <w:rPr>
          <w:rFonts w:hint="eastAsia"/>
          <w:w w:val="110"/>
        </w:rPr>
        <w:t xml:space="preserve">3 </w:t>
      </w:r>
      <w:r>
        <w:rPr>
          <w:rFonts w:hint="eastAsia"/>
          <w:w w:val="110"/>
        </w:rPr>
        <w:t>标志可采用喷印、盖印、滚印、打印、粘贴印记或贴（挂）标签、吊牌等方法，可根据需要，选择一种或多种标志方法；</w:t>
      </w:r>
    </w:p>
    <w:p w14:paraId="74431E19" w14:textId="77777777" w:rsidR="005A75C0" w:rsidRDefault="00132D8D">
      <w:pPr>
        <w:spacing w:line="360" w:lineRule="auto"/>
        <w:ind w:firstLineChars="200" w:firstLine="525"/>
        <w:rPr>
          <w:w w:val="110"/>
        </w:rPr>
      </w:pPr>
      <w:r>
        <w:rPr>
          <w:rFonts w:hint="eastAsia"/>
          <w:w w:val="110"/>
        </w:rPr>
        <w:t xml:space="preserve">4 </w:t>
      </w:r>
      <w:r>
        <w:rPr>
          <w:rFonts w:hint="eastAsia"/>
          <w:w w:val="110"/>
        </w:rPr>
        <w:t>钢管表面所用标记漆或墨水不得含有任何有害的金属或金属盐，如锌、铅或铜；</w:t>
      </w:r>
    </w:p>
    <w:p w14:paraId="4DE689A3" w14:textId="77777777" w:rsidR="005A75C0" w:rsidRDefault="00132D8D">
      <w:pPr>
        <w:spacing w:line="360" w:lineRule="auto"/>
        <w:ind w:firstLineChars="200" w:firstLine="480"/>
        <w:rPr>
          <w:w w:val="110"/>
        </w:rPr>
      </w:pPr>
      <w:r>
        <w:rPr>
          <w:rFonts w:hint="eastAsia"/>
        </w:rPr>
        <w:t xml:space="preserve">5 </w:t>
      </w:r>
      <w:r>
        <w:rPr>
          <w:rFonts w:hint="eastAsia"/>
          <w:w w:val="110"/>
        </w:rPr>
        <w:t>钢管</w:t>
      </w:r>
      <w:r>
        <w:rPr>
          <w:rFonts w:hint="eastAsia"/>
        </w:rPr>
        <w:t>应在钢管两端端头不小于</w:t>
      </w:r>
      <w:r>
        <w:rPr>
          <w:rFonts w:hint="eastAsia"/>
        </w:rPr>
        <w:t>200mm</w:t>
      </w:r>
      <w:r>
        <w:rPr>
          <w:rFonts w:hint="eastAsia"/>
        </w:rPr>
        <w:t>处开始逐根进行标注，中间</w:t>
      </w:r>
      <w:r>
        <w:rPr>
          <w:rFonts w:hint="eastAsia"/>
          <w:w w:val="110"/>
        </w:rPr>
        <w:t>标志</w:t>
      </w:r>
      <w:r>
        <w:rPr>
          <w:w w:val="110"/>
        </w:rPr>
        <w:t>间距不</w:t>
      </w:r>
      <w:r>
        <w:rPr>
          <w:rFonts w:hint="eastAsia"/>
          <w:w w:val="110"/>
        </w:rPr>
        <w:t>应</w:t>
      </w:r>
      <w:r>
        <w:rPr>
          <w:w w:val="110"/>
        </w:rPr>
        <w:t>大于</w:t>
      </w:r>
      <w:r>
        <w:rPr>
          <w:rFonts w:hint="eastAsia"/>
          <w:w w:val="110"/>
        </w:rPr>
        <w:t>1.5m</w:t>
      </w:r>
      <w:r>
        <w:rPr>
          <w:rFonts w:hint="eastAsia"/>
          <w:w w:val="110"/>
        </w:rPr>
        <w:t>；</w:t>
      </w:r>
    </w:p>
    <w:p w14:paraId="203B0311" w14:textId="77777777" w:rsidR="005A75C0" w:rsidRDefault="00132D8D">
      <w:pPr>
        <w:spacing w:line="360" w:lineRule="auto"/>
        <w:ind w:firstLineChars="200" w:firstLine="525"/>
        <w:rPr>
          <w:w w:val="110"/>
        </w:rPr>
      </w:pPr>
      <w:r>
        <w:rPr>
          <w:rFonts w:hint="eastAsia"/>
          <w:w w:val="110"/>
        </w:rPr>
        <w:t xml:space="preserve">6 </w:t>
      </w:r>
      <w:r>
        <w:rPr>
          <w:rFonts w:hint="eastAsia"/>
          <w:w w:val="110"/>
        </w:rPr>
        <w:t>成捆包装的捆钢管应贴（挂）不少于</w:t>
      </w:r>
      <w:r>
        <w:rPr>
          <w:rFonts w:hint="eastAsia"/>
          <w:w w:val="110"/>
        </w:rPr>
        <w:t>2</w:t>
      </w:r>
      <w:r>
        <w:rPr>
          <w:rFonts w:hint="eastAsia"/>
          <w:w w:val="110"/>
        </w:rPr>
        <w:t>个标签或吊牌，每根钢管上有标记的可贴（挂）</w:t>
      </w:r>
      <w:r>
        <w:rPr>
          <w:rFonts w:hint="eastAsia"/>
          <w:w w:val="110"/>
        </w:rPr>
        <w:t>1</w:t>
      </w:r>
      <w:r>
        <w:rPr>
          <w:rFonts w:hint="eastAsia"/>
          <w:w w:val="110"/>
        </w:rPr>
        <w:t>个标签或吊牌。标签或吊牌上应至少包括以下内容：</w:t>
      </w:r>
      <w:r>
        <w:rPr>
          <w:w w:val="110"/>
        </w:rPr>
        <w:t>制造厂名称或商标、产品标准号、钢的牌号、</w:t>
      </w:r>
      <w:r>
        <w:rPr>
          <w:rFonts w:hint="eastAsia"/>
          <w:w w:val="110"/>
        </w:rPr>
        <w:t>炉号（产品标准未规定化学成分者除外）、批号、镀锌方式</w:t>
      </w:r>
      <w:r>
        <w:rPr>
          <w:w w:val="110"/>
        </w:rPr>
        <w:t>及镀锌</w:t>
      </w:r>
      <w:r>
        <w:rPr>
          <w:rFonts w:hint="eastAsia"/>
          <w:w w:val="110"/>
        </w:rPr>
        <w:t>层</w:t>
      </w:r>
      <w:r>
        <w:rPr>
          <w:w w:val="110"/>
        </w:rPr>
        <w:t>厚度、</w:t>
      </w:r>
      <w:r>
        <w:rPr>
          <w:rFonts w:hint="eastAsia"/>
          <w:w w:val="110"/>
        </w:rPr>
        <w:t>重量（或根数）和制造日期。标签或吊牌上宜</w:t>
      </w:r>
      <w:r>
        <w:rPr>
          <w:w w:val="110"/>
        </w:rPr>
        <w:t>设置溯源二维码信息。</w:t>
      </w:r>
    </w:p>
    <w:p w14:paraId="12F15648" w14:textId="77777777" w:rsidR="005A75C0" w:rsidRDefault="00132D8D">
      <w:pPr>
        <w:spacing w:line="360" w:lineRule="auto"/>
        <w:rPr>
          <w:color w:val="4F81BD" w:themeColor="accent1"/>
          <w:w w:val="110"/>
        </w:rPr>
      </w:pPr>
      <w:r>
        <w:rPr>
          <w:rFonts w:hint="eastAsia"/>
          <w:color w:val="4F81BD" w:themeColor="accent1"/>
          <w:w w:val="110"/>
        </w:rPr>
        <w:t>【条文</w:t>
      </w:r>
      <w:r>
        <w:rPr>
          <w:color w:val="4F81BD" w:themeColor="accent1"/>
          <w:w w:val="110"/>
        </w:rPr>
        <w:t>解释</w:t>
      </w:r>
      <w:r>
        <w:rPr>
          <w:rFonts w:hint="eastAsia"/>
          <w:color w:val="4F81BD" w:themeColor="accent1"/>
          <w:w w:val="110"/>
        </w:rPr>
        <w:t>】</w:t>
      </w:r>
    </w:p>
    <w:p w14:paraId="4F87B6FC" w14:textId="77777777" w:rsidR="005A75C0" w:rsidRDefault="00132D8D">
      <w:pPr>
        <w:spacing w:line="360" w:lineRule="auto"/>
        <w:ind w:firstLineChars="200" w:firstLine="480"/>
        <w:rPr>
          <w:color w:val="4F81BD" w:themeColor="accent1"/>
          <w:w w:val="110"/>
        </w:rPr>
      </w:pPr>
      <w:r>
        <w:rPr>
          <w:rFonts w:hint="eastAsia"/>
          <w:color w:val="4F81BD" w:themeColor="accent1"/>
        </w:rPr>
        <w:t>本条参照</w:t>
      </w:r>
      <w:r>
        <w:rPr>
          <w:color w:val="4F81BD" w:themeColor="accent1"/>
        </w:rPr>
        <w:t>《</w:t>
      </w:r>
      <w:r>
        <w:rPr>
          <w:rFonts w:hint="eastAsia"/>
          <w:color w:val="4F81BD" w:themeColor="accent1"/>
        </w:rPr>
        <w:t>钢管</w:t>
      </w:r>
      <w:r>
        <w:rPr>
          <w:color w:val="4F81BD" w:themeColor="accent1"/>
        </w:rPr>
        <w:t>的验收、包装、标志和质量证明书》</w:t>
      </w:r>
      <w:r>
        <w:rPr>
          <w:rFonts w:hint="eastAsia"/>
          <w:color w:val="4F81BD" w:themeColor="accent1"/>
        </w:rPr>
        <w:t>GB/T 2102-2006</w:t>
      </w:r>
      <w:r>
        <w:rPr>
          <w:rFonts w:hint="eastAsia"/>
          <w:color w:val="4F81BD" w:themeColor="accent1"/>
        </w:rPr>
        <w:t>制定</w:t>
      </w:r>
      <w:r>
        <w:rPr>
          <w:color w:val="4F81BD" w:themeColor="accent1"/>
        </w:rPr>
        <w:t>。</w:t>
      </w:r>
      <w:r>
        <w:rPr>
          <w:rFonts w:hint="eastAsia"/>
          <w:color w:val="4F81BD" w:themeColor="accent1"/>
        </w:rPr>
        <w:t>并</w:t>
      </w:r>
      <w:r>
        <w:rPr>
          <w:color w:val="4F81BD" w:themeColor="accent1"/>
        </w:rPr>
        <w:t>建议</w:t>
      </w:r>
      <w:r>
        <w:rPr>
          <w:color w:val="4F81BD" w:themeColor="accent1"/>
          <w:w w:val="110"/>
        </w:rPr>
        <w:t>设置溯源二维码信息，</w:t>
      </w:r>
      <w:r>
        <w:rPr>
          <w:rFonts w:hint="eastAsia"/>
          <w:color w:val="4F81BD" w:themeColor="accent1"/>
          <w:w w:val="110"/>
        </w:rPr>
        <w:t>可</w:t>
      </w:r>
      <w:r>
        <w:rPr>
          <w:color w:val="4F81BD" w:themeColor="accent1"/>
          <w:w w:val="110"/>
        </w:rPr>
        <w:t>提高信息化识别</w:t>
      </w:r>
      <w:r>
        <w:rPr>
          <w:rFonts w:hint="eastAsia"/>
          <w:color w:val="4F81BD" w:themeColor="accent1"/>
          <w:w w:val="110"/>
        </w:rPr>
        <w:t>度</w:t>
      </w:r>
      <w:r>
        <w:rPr>
          <w:color w:val="4F81BD" w:themeColor="accent1"/>
          <w:w w:val="110"/>
        </w:rPr>
        <w:t>，做到产品信息全生命周期内的信息可追溯，可查询</w:t>
      </w:r>
      <w:r>
        <w:rPr>
          <w:rFonts w:hint="eastAsia"/>
          <w:color w:val="4F81BD" w:themeColor="accent1"/>
          <w:w w:val="110"/>
        </w:rPr>
        <w:t>。</w:t>
      </w:r>
    </w:p>
    <w:p w14:paraId="2483CF8B" w14:textId="77777777" w:rsidR="005A75C0" w:rsidRDefault="00132D8D">
      <w:pPr>
        <w:pStyle w:val="3"/>
        <w:spacing w:line="360" w:lineRule="auto"/>
        <w:rPr>
          <w:w w:val="110"/>
        </w:rPr>
      </w:pPr>
      <w:r>
        <w:rPr>
          <w:b/>
          <w:w w:val="110"/>
        </w:rPr>
        <w:t>3.9.2</w:t>
      </w:r>
      <w:r>
        <w:rPr>
          <w:w w:val="110"/>
        </w:rPr>
        <w:t xml:space="preserve"> </w:t>
      </w:r>
      <w:r>
        <w:rPr>
          <w:w w:val="110"/>
        </w:rPr>
        <w:tab/>
      </w:r>
      <w:r>
        <w:rPr>
          <w:rFonts w:hint="eastAsia"/>
          <w:w w:val="110"/>
        </w:rPr>
        <w:t>焊接</w:t>
      </w:r>
      <w:r>
        <w:rPr>
          <w:w w:val="110"/>
        </w:rPr>
        <w:t>钢管</w:t>
      </w:r>
      <w:r>
        <w:rPr>
          <w:rFonts w:hint="eastAsia"/>
          <w:w w:val="110"/>
        </w:rPr>
        <w:t>的</w:t>
      </w:r>
      <w:r>
        <w:rPr>
          <w:w w:val="110"/>
        </w:rPr>
        <w:t>包装</w:t>
      </w:r>
      <w:r>
        <w:rPr>
          <w:rFonts w:hint="eastAsia"/>
          <w:w w:val="110"/>
        </w:rPr>
        <w:t>应符合下列规定：</w:t>
      </w:r>
    </w:p>
    <w:p w14:paraId="6FBDD3D8" w14:textId="77777777" w:rsidR="005A75C0" w:rsidRDefault="00132D8D">
      <w:pPr>
        <w:spacing w:line="360" w:lineRule="auto"/>
        <w:ind w:firstLineChars="200" w:firstLine="480"/>
      </w:pPr>
      <w:r>
        <w:rPr>
          <w:rFonts w:hint="eastAsia"/>
        </w:rPr>
        <w:t>1</w:t>
      </w:r>
      <w:r>
        <w:t xml:space="preserve"> </w:t>
      </w:r>
      <w:r>
        <w:rPr>
          <w:rFonts w:hint="eastAsia"/>
        </w:rPr>
        <w:t>包装应能</w:t>
      </w:r>
      <w:r>
        <w:t>避免</w:t>
      </w:r>
      <w:r>
        <w:rPr>
          <w:rFonts w:hint="eastAsia"/>
          <w:w w:val="110"/>
        </w:rPr>
        <w:t>钢管</w:t>
      </w:r>
      <w:r>
        <w:rPr>
          <w:rFonts w:hint="eastAsia"/>
        </w:rPr>
        <w:t>在</w:t>
      </w:r>
      <w:r>
        <w:t>正常装卸</w:t>
      </w:r>
      <w:r>
        <w:rPr>
          <w:rFonts w:hint="eastAsia"/>
        </w:rPr>
        <w:t>、</w:t>
      </w:r>
      <w:r>
        <w:t>运输、</w:t>
      </w:r>
      <w:r>
        <w:rPr>
          <w:rFonts w:hint="eastAsia"/>
        </w:rPr>
        <w:t>和</w:t>
      </w:r>
      <w:r>
        <w:t>贮存</w:t>
      </w:r>
      <w:r>
        <w:rPr>
          <w:rFonts w:hint="eastAsia"/>
        </w:rPr>
        <w:t>中松散</w:t>
      </w:r>
      <w:r>
        <w:t>和</w:t>
      </w:r>
      <w:r>
        <w:rPr>
          <w:rFonts w:hint="eastAsia"/>
        </w:rPr>
        <w:t>受损；</w:t>
      </w:r>
    </w:p>
    <w:p w14:paraId="60750931" w14:textId="77777777" w:rsidR="005A75C0" w:rsidRDefault="00132D8D">
      <w:pPr>
        <w:spacing w:line="360" w:lineRule="auto"/>
        <w:ind w:firstLineChars="200" w:firstLine="480"/>
      </w:pPr>
      <w:r>
        <w:t xml:space="preserve">2 </w:t>
      </w:r>
      <w:r>
        <w:rPr>
          <w:rFonts w:hint="eastAsia"/>
        </w:rPr>
        <w:t>需方对</w:t>
      </w:r>
      <w:r>
        <w:t>钢管的包装材料</w:t>
      </w:r>
      <w:r>
        <w:rPr>
          <w:rFonts w:hint="eastAsia"/>
        </w:rPr>
        <w:t>和</w:t>
      </w:r>
      <w:r>
        <w:t>包装方式</w:t>
      </w:r>
      <w:r>
        <w:rPr>
          <w:rFonts w:hint="eastAsia"/>
        </w:rPr>
        <w:t>有</w:t>
      </w:r>
      <w:r>
        <w:t>特殊要求</w:t>
      </w:r>
      <w:r>
        <w:rPr>
          <w:rFonts w:hint="eastAsia"/>
        </w:rPr>
        <w:t>的</w:t>
      </w:r>
      <w:r>
        <w:t>应在合同中</w:t>
      </w:r>
      <w:r>
        <w:rPr>
          <w:rFonts w:hint="eastAsia"/>
        </w:rPr>
        <w:t>注明</w:t>
      </w:r>
      <w:r>
        <w:t>，</w:t>
      </w:r>
      <w:r>
        <w:rPr>
          <w:rFonts w:hint="eastAsia"/>
        </w:rPr>
        <w:t>若</w:t>
      </w:r>
      <w:r>
        <w:t>未注明，</w:t>
      </w:r>
      <w:r>
        <w:rPr>
          <w:rFonts w:hint="eastAsia"/>
        </w:rPr>
        <w:t>包装</w:t>
      </w:r>
      <w:r>
        <w:t>材料和包装方式由供方</w:t>
      </w:r>
      <w:r>
        <w:rPr>
          <w:rFonts w:hint="eastAsia"/>
        </w:rPr>
        <w:t>选择；</w:t>
      </w:r>
    </w:p>
    <w:p w14:paraId="04EE833B" w14:textId="77777777" w:rsidR="005A75C0" w:rsidRDefault="00132D8D">
      <w:pPr>
        <w:spacing w:line="360" w:lineRule="auto"/>
        <w:ind w:firstLineChars="200" w:firstLine="480"/>
      </w:pPr>
      <w:r>
        <w:rPr>
          <w:rFonts w:hint="eastAsia"/>
        </w:rPr>
        <w:t xml:space="preserve">3 </w:t>
      </w:r>
      <w:r>
        <w:rPr>
          <w:rFonts w:hint="eastAsia"/>
        </w:rPr>
        <w:t>成捆</w:t>
      </w:r>
      <w:r>
        <w:t>钢管</w:t>
      </w:r>
      <w:r>
        <w:rPr>
          <w:rFonts w:hint="eastAsia"/>
        </w:rPr>
        <w:t>应</w:t>
      </w:r>
      <w:r>
        <w:rPr>
          <w:w w:val="110"/>
        </w:rPr>
        <w:t>采用</w:t>
      </w:r>
      <w:r>
        <w:rPr>
          <w:rFonts w:hint="eastAsia"/>
        </w:rPr>
        <w:t>捆扎</w:t>
      </w:r>
      <w:r>
        <w:t>材料捆扎</w:t>
      </w:r>
      <w:r>
        <w:rPr>
          <w:rFonts w:hint="eastAsia"/>
        </w:rPr>
        <w:t>牢固</w:t>
      </w:r>
      <w:r>
        <w:t>。</w:t>
      </w:r>
      <w:r>
        <w:rPr>
          <w:rFonts w:hint="eastAsia"/>
        </w:rPr>
        <w:t>捆扎</w:t>
      </w:r>
      <w:r>
        <w:t>材料可以是</w:t>
      </w:r>
      <w:r>
        <w:rPr>
          <w:rFonts w:hint="eastAsia"/>
        </w:rPr>
        <w:t>钢带</w:t>
      </w:r>
      <w:r>
        <w:t>、</w:t>
      </w:r>
      <w:r>
        <w:rPr>
          <w:rFonts w:hint="eastAsia"/>
        </w:rPr>
        <w:t>钢丝</w:t>
      </w:r>
      <w:r>
        <w:t>或</w:t>
      </w:r>
      <w:r>
        <w:rPr>
          <w:rFonts w:hint="eastAsia"/>
        </w:rPr>
        <w:t>非</w:t>
      </w:r>
      <w:r>
        <w:t>金属柔性材料</w:t>
      </w:r>
      <w:r>
        <w:rPr>
          <w:rFonts w:hint="eastAsia"/>
        </w:rPr>
        <w:t>等</w:t>
      </w:r>
      <w:r>
        <w:t>。</w:t>
      </w:r>
    </w:p>
    <w:p w14:paraId="4D2D2D86"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59384545" w14:textId="77777777" w:rsidR="005A75C0" w:rsidRDefault="00132D8D">
      <w:pPr>
        <w:spacing w:line="360" w:lineRule="auto"/>
        <w:ind w:firstLineChars="200" w:firstLine="480"/>
        <w:rPr>
          <w:color w:val="4F81BD" w:themeColor="accent1"/>
        </w:rPr>
      </w:pPr>
      <w:r>
        <w:rPr>
          <w:rFonts w:hint="eastAsia"/>
          <w:color w:val="4F81BD" w:themeColor="accent1"/>
        </w:rPr>
        <w:t>本条参照</w:t>
      </w:r>
      <w:r>
        <w:rPr>
          <w:color w:val="4F81BD" w:themeColor="accent1"/>
        </w:rPr>
        <w:t>《</w:t>
      </w:r>
      <w:r>
        <w:rPr>
          <w:rFonts w:hint="eastAsia"/>
          <w:color w:val="4F81BD" w:themeColor="accent1"/>
        </w:rPr>
        <w:t>钢管</w:t>
      </w:r>
      <w:r>
        <w:rPr>
          <w:color w:val="4F81BD" w:themeColor="accent1"/>
        </w:rPr>
        <w:t>的验收、包装、标志和质量证明书》</w:t>
      </w:r>
      <w:r>
        <w:rPr>
          <w:rFonts w:hint="eastAsia"/>
          <w:color w:val="4F81BD" w:themeColor="accent1"/>
        </w:rPr>
        <w:t>GB/T 2102-2006</w:t>
      </w:r>
      <w:r>
        <w:rPr>
          <w:rFonts w:hint="eastAsia"/>
          <w:color w:val="4F81BD" w:themeColor="accent1"/>
        </w:rPr>
        <w:t>制定</w:t>
      </w:r>
      <w:r>
        <w:rPr>
          <w:color w:val="4F81BD" w:themeColor="accent1"/>
        </w:rPr>
        <w:t>。</w:t>
      </w:r>
    </w:p>
    <w:p w14:paraId="5EC64EDE" w14:textId="77777777" w:rsidR="005A75C0" w:rsidRDefault="00132D8D">
      <w:pPr>
        <w:spacing w:line="360" w:lineRule="auto"/>
      </w:pPr>
      <w:r>
        <w:rPr>
          <w:rFonts w:hint="eastAsia"/>
          <w:b/>
          <w:w w:val="110"/>
        </w:rPr>
        <w:t>3.9.3</w:t>
      </w:r>
      <w:r>
        <w:rPr>
          <w:b/>
          <w:w w:val="110"/>
        </w:rPr>
        <w:tab/>
      </w:r>
      <w:r>
        <w:rPr>
          <w:rFonts w:hint="eastAsia"/>
        </w:rPr>
        <w:t>焊接钢管</w:t>
      </w:r>
      <w:r>
        <w:t>的质量证明书</w:t>
      </w:r>
      <w:r>
        <w:rPr>
          <w:rFonts w:hint="eastAsia"/>
        </w:rPr>
        <w:t>应符合下列规定：</w:t>
      </w:r>
    </w:p>
    <w:p w14:paraId="78CC7C94" w14:textId="77777777" w:rsidR="005A75C0" w:rsidRDefault="00132D8D">
      <w:pPr>
        <w:spacing w:line="360" w:lineRule="auto"/>
        <w:ind w:firstLineChars="200" w:firstLine="480"/>
      </w:pPr>
      <w:r>
        <w:rPr>
          <w:rFonts w:hint="eastAsia"/>
        </w:rPr>
        <w:lastRenderedPageBreak/>
        <w:t xml:space="preserve">1 </w:t>
      </w:r>
      <w:r>
        <w:rPr>
          <w:rFonts w:hint="eastAsia"/>
        </w:rPr>
        <w:t>每批交货的</w:t>
      </w:r>
      <w:r>
        <w:rPr>
          <w:rFonts w:hint="eastAsia"/>
          <w:w w:val="110"/>
        </w:rPr>
        <w:t>钢管</w:t>
      </w:r>
      <w:r>
        <w:rPr>
          <w:rFonts w:hint="eastAsia"/>
        </w:rPr>
        <w:t>应附有证明该批钢管符合订货合同和产品标准规定的质量证明书；</w:t>
      </w:r>
    </w:p>
    <w:p w14:paraId="57D4231D" w14:textId="77777777" w:rsidR="005A75C0" w:rsidRDefault="00132D8D">
      <w:pPr>
        <w:spacing w:line="360" w:lineRule="auto"/>
        <w:ind w:firstLineChars="200" w:firstLine="480"/>
      </w:pPr>
      <w:r>
        <w:rPr>
          <w:rFonts w:hint="eastAsia"/>
        </w:rPr>
        <w:t xml:space="preserve">2 </w:t>
      </w:r>
      <w:r>
        <w:rPr>
          <w:rFonts w:hint="eastAsia"/>
        </w:rPr>
        <w:t>质量证明书应由制造厂技术质量监督部门盖章，或由供方指定的负责人签发；</w:t>
      </w:r>
    </w:p>
    <w:p w14:paraId="0053F85D" w14:textId="77777777" w:rsidR="005A75C0" w:rsidRDefault="00132D8D">
      <w:pPr>
        <w:spacing w:line="360" w:lineRule="auto"/>
        <w:ind w:firstLineChars="200" w:firstLine="480"/>
      </w:pPr>
      <w:r>
        <w:rPr>
          <w:rFonts w:hint="eastAsia"/>
        </w:rPr>
        <w:t xml:space="preserve">3 </w:t>
      </w:r>
      <w:r>
        <w:rPr>
          <w:rFonts w:hint="eastAsia"/>
        </w:rPr>
        <w:t>质量证明书应包括：制造厂名称；需方名称；合同号；产品标准号；钢的牌号；炉号、批号、交货状态、重量、根数（或件数）；品种名称、规格及质量等级、</w:t>
      </w:r>
      <w:r>
        <w:rPr>
          <w:rFonts w:hint="eastAsia"/>
          <w:w w:val="110"/>
        </w:rPr>
        <w:t>镀锌方式</w:t>
      </w:r>
      <w:r>
        <w:rPr>
          <w:w w:val="110"/>
        </w:rPr>
        <w:t>及镀锌</w:t>
      </w:r>
      <w:r>
        <w:rPr>
          <w:rFonts w:hint="eastAsia"/>
          <w:w w:val="110"/>
        </w:rPr>
        <w:t>层</w:t>
      </w:r>
      <w:r>
        <w:rPr>
          <w:w w:val="110"/>
        </w:rPr>
        <w:t>厚度</w:t>
      </w:r>
      <w:r>
        <w:rPr>
          <w:rFonts w:hint="eastAsia"/>
        </w:rPr>
        <w:t>；产品标准中所规定的各项检验结果（包括参考性指标）；质量技术监督部门标记；质量证明书签发日期或发货日期。</w:t>
      </w:r>
    </w:p>
    <w:p w14:paraId="306BBFAF"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30A56362" w14:textId="77777777" w:rsidR="005A75C0" w:rsidRDefault="00132D8D">
      <w:pPr>
        <w:spacing w:line="360" w:lineRule="auto"/>
        <w:ind w:firstLineChars="200" w:firstLine="480"/>
        <w:rPr>
          <w:w w:val="110"/>
        </w:rPr>
      </w:pPr>
      <w:r>
        <w:rPr>
          <w:rFonts w:hint="eastAsia"/>
          <w:color w:val="4F81BD" w:themeColor="accent1"/>
        </w:rPr>
        <w:t>本条参照</w:t>
      </w:r>
      <w:r>
        <w:rPr>
          <w:color w:val="4F81BD" w:themeColor="accent1"/>
        </w:rPr>
        <w:t>《</w:t>
      </w:r>
      <w:r>
        <w:rPr>
          <w:rFonts w:hint="eastAsia"/>
          <w:color w:val="4F81BD" w:themeColor="accent1"/>
        </w:rPr>
        <w:t>钢管</w:t>
      </w:r>
      <w:r>
        <w:rPr>
          <w:color w:val="4F81BD" w:themeColor="accent1"/>
        </w:rPr>
        <w:t>的验收、包装、标志和质量证明书》</w:t>
      </w:r>
      <w:r>
        <w:rPr>
          <w:rFonts w:hint="eastAsia"/>
          <w:color w:val="4F81BD" w:themeColor="accent1"/>
        </w:rPr>
        <w:t>GB/T 2102-2006</w:t>
      </w:r>
      <w:r>
        <w:rPr>
          <w:rFonts w:hint="eastAsia"/>
          <w:color w:val="4F81BD" w:themeColor="accent1"/>
        </w:rPr>
        <w:t>制定，并</w:t>
      </w:r>
      <w:r>
        <w:rPr>
          <w:color w:val="4F81BD" w:themeColor="accent1"/>
        </w:rPr>
        <w:t>要求质量证明书增加镀锌方式及镀锌层厚度信息。</w:t>
      </w:r>
      <w:r>
        <w:rPr>
          <w:w w:val="110"/>
        </w:rPr>
        <w:br w:type="page"/>
      </w:r>
    </w:p>
    <w:p w14:paraId="53E2816A" w14:textId="77777777" w:rsidR="005A75C0" w:rsidRDefault="00132D8D">
      <w:pPr>
        <w:pStyle w:val="1"/>
      </w:pPr>
      <w:bookmarkStart w:id="56" w:name="_Toc96419974"/>
      <w:bookmarkStart w:id="57" w:name="_Toc96420373"/>
      <w:bookmarkStart w:id="58" w:name="_Toc96420405"/>
      <w:r>
        <w:lastRenderedPageBreak/>
        <w:t xml:space="preserve">4 </w:t>
      </w:r>
      <w:r>
        <w:tab/>
      </w:r>
      <w:r>
        <w:rPr>
          <w:rFonts w:hint="eastAsia"/>
        </w:rPr>
        <w:t>工程设计</w:t>
      </w:r>
      <w:bookmarkEnd w:id="56"/>
      <w:bookmarkEnd w:id="57"/>
      <w:bookmarkEnd w:id="58"/>
    </w:p>
    <w:p w14:paraId="338B9F0B" w14:textId="77777777" w:rsidR="005A75C0" w:rsidRDefault="005A75C0"/>
    <w:p w14:paraId="0E61332E" w14:textId="77777777" w:rsidR="005A75C0" w:rsidRDefault="00132D8D">
      <w:pPr>
        <w:pStyle w:val="2"/>
        <w:rPr>
          <w:b w:val="0"/>
          <w:w w:val="110"/>
        </w:rPr>
      </w:pPr>
      <w:bookmarkStart w:id="59" w:name="_Toc96420406"/>
      <w:bookmarkStart w:id="60" w:name="_Toc96420374"/>
      <w:bookmarkStart w:id="61" w:name="_Toc96419975"/>
      <w:r>
        <w:rPr>
          <w:rFonts w:hint="eastAsia"/>
          <w:w w:val="110"/>
        </w:rPr>
        <w:t xml:space="preserve">4.1 </w:t>
      </w:r>
      <w:r>
        <w:rPr>
          <w:w w:val="110"/>
        </w:rPr>
        <w:tab/>
      </w:r>
      <w:r>
        <w:rPr>
          <w:rFonts w:hint="eastAsia"/>
          <w:w w:val="110"/>
        </w:rPr>
        <w:t>一般规定</w:t>
      </w:r>
      <w:bookmarkEnd w:id="59"/>
      <w:bookmarkEnd w:id="60"/>
      <w:bookmarkEnd w:id="61"/>
    </w:p>
    <w:p w14:paraId="41F51871" w14:textId="77777777" w:rsidR="005A75C0" w:rsidRDefault="00132D8D">
      <w:pPr>
        <w:pStyle w:val="3"/>
        <w:spacing w:line="360" w:lineRule="auto"/>
        <w:rPr>
          <w:w w:val="112"/>
        </w:rPr>
      </w:pPr>
      <w:r>
        <w:rPr>
          <w:rFonts w:hint="eastAsia"/>
          <w:b/>
          <w:w w:val="112"/>
        </w:rPr>
        <w:t>4.1.1</w:t>
      </w:r>
      <w:r>
        <w:rPr>
          <w:b/>
          <w:w w:val="112"/>
        </w:rPr>
        <w:tab/>
      </w:r>
      <w:r>
        <w:rPr>
          <w:rFonts w:hint="eastAsia"/>
          <w:w w:val="112"/>
        </w:rPr>
        <w:t>焊接钢管布线可适用于室内外场所，但不直接应用于对焊接钢管有严重腐蚀的场所。</w:t>
      </w:r>
    </w:p>
    <w:p w14:paraId="72B791BF" w14:textId="77777777" w:rsidR="005A75C0" w:rsidRDefault="00132D8D">
      <w:pPr>
        <w:pStyle w:val="3"/>
        <w:spacing w:line="360" w:lineRule="auto"/>
        <w:rPr>
          <w:w w:val="112"/>
        </w:rPr>
      </w:pPr>
      <w:r>
        <w:rPr>
          <w:rFonts w:hint="eastAsia"/>
          <w:b/>
          <w:w w:val="112"/>
        </w:rPr>
        <w:t>4.1.</w:t>
      </w:r>
      <w:r>
        <w:rPr>
          <w:b/>
          <w:w w:val="112"/>
        </w:rPr>
        <w:t>2</w:t>
      </w:r>
      <w:r>
        <w:rPr>
          <w:w w:val="112"/>
        </w:rPr>
        <w:tab/>
      </w:r>
      <w:r>
        <w:rPr>
          <w:rFonts w:hint="eastAsia"/>
          <w:w w:val="112"/>
        </w:rPr>
        <w:t>焊接钢管的敷设时，应考虑环境温度、外部热源以及非电气管道等不利因素的影响，并应防止在敷设过程中因受撞击、振动、电线或电缆自重和建筑物变形等各种机械应力带来的损害。</w:t>
      </w:r>
    </w:p>
    <w:p w14:paraId="075F3F68"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6C10255C" w14:textId="77777777" w:rsidR="005A75C0" w:rsidRDefault="00132D8D">
      <w:pPr>
        <w:spacing w:line="360" w:lineRule="auto"/>
        <w:ind w:firstLineChars="200" w:firstLine="480"/>
        <w:rPr>
          <w:color w:val="4F81BD" w:themeColor="accent1"/>
        </w:rPr>
      </w:pPr>
      <w:r>
        <w:rPr>
          <w:rFonts w:hint="eastAsia"/>
          <w:color w:val="4F81BD" w:themeColor="accent1"/>
        </w:rPr>
        <w:t>焊接</w:t>
      </w:r>
      <w:r>
        <w:rPr>
          <w:color w:val="4F81BD" w:themeColor="accent1"/>
        </w:rPr>
        <w:t>钢管敷设，应考虑</w:t>
      </w:r>
      <w:r>
        <w:rPr>
          <w:rFonts w:hint="eastAsia"/>
          <w:color w:val="4F81BD" w:themeColor="accent1"/>
        </w:rPr>
        <w:t>环境</w:t>
      </w:r>
      <w:r>
        <w:rPr>
          <w:color w:val="4F81BD" w:themeColor="accent1"/>
        </w:rPr>
        <w:t>温度、外部热源的热效应，浸水对绝缘的损害，灰尘聚集对散热和绝缘的不良影响，撞击、振动和其他应力作用以及因建</w:t>
      </w:r>
      <w:r>
        <w:rPr>
          <w:rFonts w:hint="eastAsia"/>
          <w:color w:val="4F81BD" w:themeColor="accent1"/>
        </w:rPr>
        <w:t>物</w:t>
      </w:r>
      <w:r>
        <w:rPr>
          <w:color w:val="4F81BD" w:themeColor="accent1"/>
        </w:rPr>
        <w:t>的变形</w:t>
      </w:r>
      <w:r>
        <w:rPr>
          <w:rFonts w:hint="eastAsia"/>
          <w:color w:val="4F81BD" w:themeColor="accent1"/>
        </w:rPr>
        <w:t>而</w:t>
      </w:r>
      <w:r>
        <w:rPr>
          <w:color w:val="4F81BD" w:themeColor="accent1"/>
        </w:rPr>
        <w:t>引起的危害等，当</w:t>
      </w:r>
      <w:r>
        <w:rPr>
          <w:rFonts w:hint="eastAsia"/>
          <w:color w:val="4F81BD" w:themeColor="accent1"/>
        </w:rPr>
        <w:t>不适合</w:t>
      </w:r>
      <w:r>
        <w:rPr>
          <w:color w:val="4F81BD" w:themeColor="accent1"/>
        </w:rPr>
        <w:t>采用焊接钢管敷设</w:t>
      </w:r>
      <w:r>
        <w:rPr>
          <w:rFonts w:hint="eastAsia"/>
          <w:color w:val="4F81BD" w:themeColor="accent1"/>
        </w:rPr>
        <w:t>时</w:t>
      </w:r>
      <w:r>
        <w:rPr>
          <w:color w:val="4F81BD" w:themeColor="accent1"/>
        </w:rPr>
        <w:t>，应考虑采用其他</w:t>
      </w:r>
      <w:r>
        <w:rPr>
          <w:rFonts w:hint="eastAsia"/>
          <w:color w:val="4F81BD" w:themeColor="accent1"/>
        </w:rPr>
        <w:t>合理</w:t>
      </w:r>
      <w:r>
        <w:rPr>
          <w:color w:val="4F81BD" w:themeColor="accent1"/>
        </w:rPr>
        <w:t>布线方式</w:t>
      </w:r>
      <w:r>
        <w:rPr>
          <w:rFonts w:hint="eastAsia"/>
          <w:color w:val="4F81BD" w:themeColor="accent1"/>
        </w:rPr>
        <w:t>。</w:t>
      </w:r>
    </w:p>
    <w:p w14:paraId="42763D8C" w14:textId="77777777" w:rsidR="005A75C0" w:rsidRDefault="00132D8D">
      <w:pPr>
        <w:pStyle w:val="3"/>
        <w:spacing w:line="360" w:lineRule="auto"/>
        <w:rPr>
          <w:w w:val="112"/>
        </w:rPr>
      </w:pPr>
      <w:r>
        <w:rPr>
          <w:rFonts w:hint="eastAsia"/>
          <w:b/>
          <w:w w:val="112"/>
        </w:rPr>
        <w:t>4.1.</w:t>
      </w:r>
      <w:r>
        <w:rPr>
          <w:b/>
          <w:w w:val="112"/>
        </w:rPr>
        <w:t>3</w:t>
      </w:r>
      <w:r>
        <w:rPr>
          <w:w w:val="112"/>
        </w:rPr>
        <w:tab/>
      </w:r>
      <w:r>
        <w:rPr>
          <w:rFonts w:hint="eastAsia"/>
          <w:w w:val="112"/>
        </w:rPr>
        <w:t>焊接钢管布线应采用绝缘电线和电缆，不同电压等级的电力</w:t>
      </w:r>
      <w:r>
        <w:rPr>
          <w:w w:val="112"/>
        </w:rPr>
        <w:t>线缆</w:t>
      </w:r>
      <w:r>
        <w:rPr>
          <w:rFonts w:hint="eastAsia"/>
          <w:w w:val="112"/>
        </w:rPr>
        <w:t>不应同管敷设。</w:t>
      </w:r>
    </w:p>
    <w:p w14:paraId="4D23F8E7" w14:textId="77777777" w:rsidR="005A75C0" w:rsidRDefault="00132D8D">
      <w:pPr>
        <w:spacing w:line="360" w:lineRule="auto"/>
        <w:rPr>
          <w:color w:val="4F81BD" w:themeColor="accent1"/>
        </w:rPr>
      </w:pPr>
      <w:r>
        <w:rPr>
          <w:rFonts w:hint="eastAsia"/>
          <w:color w:val="4F81BD" w:themeColor="accent1"/>
        </w:rPr>
        <w:t>【条文解释】</w:t>
      </w:r>
    </w:p>
    <w:p w14:paraId="781095F9" w14:textId="77777777" w:rsidR="005A75C0" w:rsidRDefault="00132D8D">
      <w:pPr>
        <w:spacing w:line="360" w:lineRule="auto"/>
        <w:ind w:firstLineChars="200" w:firstLine="480"/>
        <w:rPr>
          <w:color w:val="4F81BD" w:themeColor="accent1"/>
        </w:rPr>
      </w:pPr>
      <w:r>
        <w:rPr>
          <w:rFonts w:hint="eastAsia"/>
          <w:color w:val="4F81BD" w:themeColor="accent1"/>
        </w:rPr>
        <w:t>穿</w:t>
      </w:r>
      <w:r>
        <w:rPr>
          <w:color w:val="4F81BD" w:themeColor="accent1"/>
        </w:rPr>
        <w:t>在同一根焊接钢管内的所有绝缘电线或电缆，应</w:t>
      </w:r>
      <w:r>
        <w:rPr>
          <w:rFonts w:hint="eastAsia"/>
          <w:color w:val="4F81BD" w:themeColor="accent1"/>
        </w:rPr>
        <w:t>满足</w:t>
      </w:r>
      <w:r>
        <w:rPr>
          <w:color w:val="4F81BD" w:themeColor="accent1"/>
        </w:rPr>
        <w:t>具有与最高标称</w:t>
      </w:r>
      <w:r>
        <w:rPr>
          <w:rFonts w:hint="eastAsia"/>
          <w:color w:val="4F81BD" w:themeColor="accent1"/>
        </w:rPr>
        <w:t>电压</w:t>
      </w:r>
      <w:r>
        <w:rPr>
          <w:color w:val="4F81BD" w:themeColor="accent1"/>
        </w:rPr>
        <w:t>回路绝缘相同的绝缘等级的要求，其目的是</w:t>
      </w:r>
      <w:r>
        <w:rPr>
          <w:rFonts w:hint="eastAsia"/>
          <w:color w:val="4F81BD" w:themeColor="accent1"/>
        </w:rPr>
        <w:t>保障</w:t>
      </w:r>
      <w:r>
        <w:rPr>
          <w:color w:val="4F81BD" w:themeColor="accent1"/>
        </w:rPr>
        <w:t>线路的使用安全及低电压回路</w:t>
      </w:r>
      <w:r>
        <w:rPr>
          <w:rFonts w:hint="eastAsia"/>
          <w:color w:val="4F81BD" w:themeColor="accent1"/>
        </w:rPr>
        <w:t>免受</w:t>
      </w:r>
      <w:r>
        <w:rPr>
          <w:color w:val="4F81BD" w:themeColor="accent1"/>
        </w:rPr>
        <w:t>高电压回路的干扰。</w:t>
      </w:r>
    </w:p>
    <w:p w14:paraId="2F566C6A" w14:textId="77777777" w:rsidR="005A75C0" w:rsidRDefault="00132D8D">
      <w:pPr>
        <w:pStyle w:val="3"/>
        <w:spacing w:line="360" w:lineRule="auto"/>
        <w:rPr>
          <w:w w:val="112"/>
        </w:rPr>
      </w:pPr>
      <w:r>
        <w:rPr>
          <w:rFonts w:hint="eastAsia"/>
          <w:b/>
          <w:w w:val="112"/>
        </w:rPr>
        <w:t>4</w:t>
      </w:r>
      <w:r>
        <w:rPr>
          <w:b/>
          <w:w w:val="112"/>
        </w:rPr>
        <w:t>.1.4</w:t>
      </w:r>
      <w:r>
        <w:rPr>
          <w:b/>
          <w:w w:val="112"/>
        </w:rPr>
        <w:tab/>
      </w:r>
      <w:r>
        <w:rPr>
          <w:rFonts w:hint="eastAsia"/>
          <w:w w:val="112"/>
        </w:rPr>
        <w:t>电力</w:t>
      </w:r>
      <w:r>
        <w:rPr>
          <w:w w:val="112"/>
        </w:rPr>
        <w:t>线缆与智能化线缆</w:t>
      </w:r>
      <w:r>
        <w:rPr>
          <w:rFonts w:hint="eastAsia"/>
          <w:w w:val="112"/>
        </w:rPr>
        <w:t>不应同管敷设。</w:t>
      </w:r>
    </w:p>
    <w:p w14:paraId="2189FB32"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45767B17" w14:textId="77777777" w:rsidR="005A75C0" w:rsidRDefault="00132D8D">
      <w:pPr>
        <w:spacing w:line="360" w:lineRule="auto"/>
        <w:ind w:firstLineChars="200" w:firstLine="480"/>
        <w:rPr>
          <w:color w:val="4F81BD" w:themeColor="accent1"/>
        </w:rPr>
      </w:pPr>
      <w:r>
        <w:rPr>
          <w:rFonts w:hint="eastAsia"/>
          <w:color w:val="4F81BD" w:themeColor="accent1"/>
        </w:rPr>
        <w:t>电力</w:t>
      </w:r>
      <w:r>
        <w:rPr>
          <w:color w:val="4F81BD" w:themeColor="accent1"/>
        </w:rPr>
        <w:t>线缆与智能化线缆的绝缘等级通常不同，且电力线缆对智能化线缆</w:t>
      </w:r>
      <w:r>
        <w:rPr>
          <w:rFonts w:hint="eastAsia"/>
          <w:color w:val="4F81BD" w:themeColor="accent1"/>
        </w:rPr>
        <w:t>可能产生</w:t>
      </w:r>
      <w:r>
        <w:rPr>
          <w:color w:val="4F81BD" w:themeColor="accent1"/>
        </w:rPr>
        <w:t>电磁干扰现象，故两者不</w:t>
      </w:r>
      <w:r>
        <w:rPr>
          <w:rFonts w:hint="eastAsia"/>
          <w:color w:val="4F81BD" w:themeColor="accent1"/>
        </w:rPr>
        <w:t>应同</w:t>
      </w:r>
      <w:r>
        <w:rPr>
          <w:color w:val="4F81BD" w:themeColor="accent1"/>
        </w:rPr>
        <w:t>管敷设。</w:t>
      </w:r>
      <w:r>
        <w:rPr>
          <w:rFonts w:hint="eastAsia"/>
          <w:color w:val="4F81BD" w:themeColor="accent1"/>
        </w:rPr>
        <w:t>当</w:t>
      </w:r>
      <w:r>
        <w:rPr>
          <w:color w:val="4F81BD" w:themeColor="accent1"/>
        </w:rPr>
        <w:t>同一用电设备或同一联动系统设备</w:t>
      </w:r>
      <w:r>
        <w:rPr>
          <w:rFonts w:hint="eastAsia"/>
          <w:color w:val="4F81BD" w:themeColor="accent1"/>
        </w:rPr>
        <w:t>控制</w:t>
      </w:r>
      <w:r>
        <w:rPr>
          <w:color w:val="4F81BD" w:themeColor="accent1"/>
        </w:rPr>
        <w:t>回路无电磁兼容要求</w:t>
      </w:r>
      <w:r>
        <w:rPr>
          <w:rFonts w:hint="eastAsia"/>
          <w:color w:val="4F81BD" w:themeColor="accent1"/>
        </w:rPr>
        <w:t>时</w:t>
      </w:r>
      <w:r>
        <w:rPr>
          <w:color w:val="4F81BD" w:themeColor="accent1"/>
        </w:rPr>
        <w:t>，可与主回路</w:t>
      </w:r>
      <w:r>
        <w:rPr>
          <w:rFonts w:hint="eastAsia"/>
          <w:color w:val="4F81BD" w:themeColor="accent1"/>
        </w:rPr>
        <w:t>同管</w:t>
      </w:r>
      <w:r>
        <w:rPr>
          <w:color w:val="4F81BD" w:themeColor="accent1"/>
        </w:rPr>
        <w:t>敷设</w:t>
      </w:r>
      <w:r>
        <w:rPr>
          <w:rFonts w:hint="eastAsia"/>
          <w:color w:val="4F81BD" w:themeColor="accent1"/>
        </w:rPr>
        <w:t>。</w:t>
      </w:r>
    </w:p>
    <w:p w14:paraId="6D5CF798" w14:textId="77777777" w:rsidR="005A75C0" w:rsidRDefault="00132D8D">
      <w:pPr>
        <w:pStyle w:val="3"/>
        <w:spacing w:line="360" w:lineRule="auto"/>
        <w:rPr>
          <w:w w:val="112"/>
        </w:rPr>
      </w:pPr>
      <w:r>
        <w:rPr>
          <w:rFonts w:hint="eastAsia"/>
          <w:b/>
          <w:w w:val="112"/>
        </w:rPr>
        <w:t>4.1.</w:t>
      </w:r>
      <w:r>
        <w:rPr>
          <w:b/>
          <w:w w:val="112"/>
        </w:rPr>
        <w:t>5</w:t>
      </w:r>
      <w:r>
        <w:rPr>
          <w:w w:val="112"/>
        </w:rPr>
        <w:tab/>
      </w:r>
      <w:r>
        <w:rPr>
          <w:rFonts w:hint="eastAsia"/>
          <w:w w:val="112"/>
        </w:rPr>
        <w:t>穿焊接钢管的交流线路应将同一回路的所有相导体及中性导体穿入同一根导管内。除下列情况外，不同回路的线路不宜穿于同一根焊接钢管内：</w:t>
      </w:r>
    </w:p>
    <w:p w14:paraId="2293850C" w14:textId="77777777" w:rsidR="005A75C0" w:rsidRDefault="00132D8D">
      <w:pPr>
        <w:spacing w:line="360" w:lineRule="auto"/>
        <w:ind w:firstLineChars="150" w:firstLine="406"/>
        <w:rPr>
          <w:w w:val="112"/>
        </w:rPr>
      </w:pPr>
      <w:r>
        <w:rPr>
          <w:rFonts w:hint="eastAsia"/>
          <w:b/>
          <w:w w:val="112"/>
        </w:rPr>
        <w:t>1</w:t>
      </w:r>
      <w:r>
        <w:rPr>
          <w:rFonts w:hint="eastAsia"/>
          <w:w w:val="112"/>
        </w:rPr>
        <w:t xml:space="preserve"> </w:t>
      </w:r>
      <w:r>
        <w:rPr>
          <w:rFonts w:hint="eastAsia"/>
          <w:w w:val="112"/>
        </w:rPr>
        <w:t>标称电压为</w:t>
      </w:r>
      <w:r>
        <w:rPr>
          <w:rFonts w:hint="eastAsia"/>
          <w:w w:val="112"/>
        </w:rPr>
        <w:t>50V</w:t>
      </w:r>
      <w:r>
        <w:rPr>
          <w:rFonts w:hint="eastAsia"/>
          <w:w w:val="112"/>
        </w:rPr>
        <w:t>及以下的回路；</w:t>
      </w:r>
    </w:p>
    <w:p w14:paraId="1063D688" w14:textId="77777777" w:rsidR="005A75C0" w:rsidRDefault="00132D8D">
      <w:pPr>
        <w:spacing w:line="360" w:lineRule="auto"/>
        <w:ind w:firstLineChars="150" w:firstLine="406"/>
        <w:rPr>
          <w:w w:val="112"/>
        </w:rPr>
      </w:pPr>
      <w:r>
        <w:rPr>
          <w:rFonts w:hint="eastAsia"/>
          <w:b/>
          <w:w w:val="112"/>
        </w:rPr>
        <w:t>2</w:t>
      </w:r>
      <w:r>
        <w:rPr>
          <w:rFonts w:hint="eastAsia"/>
          <w:w w:val="112"/>
        </w:rPr>
        <w:t xml:space="preserve"> </w:t>
      </w:r>
      <w:r>
        <w:rPr>
          <w:rFonts w:hint="eastAsia"/>
          <w:w w:val="112"/>
        </w:rPr>
        <w:t>同一用电设备或同一联动系统设备的主回路和无电磁兼容要求的</w:t>
      </w:r>
      <w:r>
        <w:rPr>
          <w:rFonts w:hint="eastAsia"/>
          <w:w w:val="112"/>
        </w:rPr>
        <w:lastRenderedPageBreak/>
        <w:t>控制回路；</w:t>
      </w:r>
    </w:p>
    <w:p w14:paraId="6129E995" w14:textId="77777777" w:rsidR="005A75C0" w:rsidRDefault="00132D8D">
      <w:pPr>
        <w:spacing w:line="360" w:lineRule="auto"/>
        <w:ind w:firstLineChars="150" w:firstLine="406"/>
        <w:rPr>
          <w:w w:val="112"/>
        </w:rPr>
      </w:pPr>
      <w:r>
        <w:rPr>
          <w:rFonts w:hint="eastAsia"/>
          <w:b/>
          <w:w w:val="112"/>
        </w:rPr>
        <w:t>3</w:t>
      </w:r>
      <w:r>
        <w:rPr>
          <w:rFonts w:hint="eastAsia"/>
          <w:w w:val="112"/>
        </w:rPr>
        <w:t xml:space="preserve"> </w:t>
      </w:r>
      <w:r>
        <w:rPr>
          <w:rFonts w:hint="eastAsia"/>
          <w:w w:val="112"/>
        </w:rPr>
        <w:t>同一照明灯具的若干个回路。</w:t>
      </w:r>
    </w:p>
    <w:p w14:paraId="1FF2F297"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46514F31" w14:textId="77777777" w:rsidR="005A75C0" w:rsidRDefault="00132D8D">
      <w:pPr>
        <w:spacing w:line="360" w:lineRule="auto"/>
        <w:ind w:firstLineChars="200" w:firstLine="480"/>
        <w:rPr>
          <w:color w:val="4F81BD" w:themeColor="accent1"/>
        </w:rPr>
      </w:pPr>
      <w:r>
        <w:rPr>
          <w:rFonts w:hint="eastAsia"/>
          <w:color w:val="4F81BD" w:themeColor="accent1"/>
        </w:rPr>
        <w:t>同</w:t>
      </w:r>
      <w:r>
        <w:rPr>
          <w:color w:val="4F81BD" w:themeColor="accent1"/>
        </w:rPr>
        <w:t>一</w:t>
      </w:r>
      <w:r>
        <w:rPr>
          <w:rFonts w:hint="eastAsia"/>
          <w:color w:val="4F81BD" w:themeColor="accent1"/>
        </w:rPr>
        <w:t>交流线路回路相</w:t>
      </w:r>
      <w:r>
        <w:rPr>
          <w:color w:val="4F81BD" w:themeColor="accent1"/>
        </w:rPr>
        <w:t>导体及</w:t>
      </w:r>
      <w:r>
        <w:rPr>
          <w:rFonts w:hint="eastAsia"/>
          <w:color w:val="4F81BD" w:themeColor="accent1"/>
        </w:rPr>
        <w:t>中性</w:t>
      </w:r>
      <w:r>
        <w:rPr>
          <w:color w:val="4F81BD" w:themeColor="accent1"/>
        </w:rPr>
        <w:t>导体穿同一根导管，</w:t>
      </w:r>
      <w:r>
        <w:rPr>
          <w:rFonts w:hint="eastAsia"/>
          <w:color w:val="4F81BD" w:themeColor="accent1"/>
        </w:rPr>
        <w:t>是为了</w:t>
      </w:r>
      <w:r>
        <w:rPr>
          <w:color w:val="4F81BD" w:themeColor="accent1"/>
        </w:rPr>
        <w:t>减少</w:t>
      </w:r>
      <w:r>
        <w:rPr>
          <w:rFonts w:hint="eastAsia"/>
          <w:color w:val="4F81BD" w:themeColor="accent1"/>
        </w:rPr>
        <w:t>磁滞损耗以及保护</w:t>
      </w:r>
      <w:r>
        <w:rPr>
          <w:color w:val="4F81BD" w:themeColor="accent1"/>
        </w:rPr>
        <w:t>绝缘的可靠</w:t>
      </w:r>
      <w:r>
        <w:rPr>
          <w:rFonts w:hint="eastAsia"/>
          <w:color w:val="4F81BD" w:themeColor="accent1"/>
        </w:rPr>
        <w:t>，同时</w:t>
      </w:r>
      <w:r>
        <w:rPr>
          <w:color w:val="4F81BD" w:themeColor="accent1"/>
        </w:rPr>
        <w:t>考虑检修方便</w:t>
      </w:r>
      <w:r>
        <w:rPr>
          <w:rFonts w:hint="eastAsia"/>
          <w:color w:val="4F81BD" w:themeColor="accent1"/>
        </w:rPr>
        <w:t>。不同回路</w:t>
      </w:r>
      <w:r>
        <w:rPr>
          <w:color w:val="4F81BD" w:themeColor="accent1"/>
        </w:rPr>
        <w:t>能否共管敷设，应根据</w:t>
      </w:r>
      <w:r>
        <w:rPr>
          <w:rFonts w:hint="eastAsia"/>
          <w:color w:val="4F81BD" w:themeColor="accent1"/>
        </w:rPr>
        <w:t>发生</w:t>
      </w:r>
      <w:r>
        <w:rPr>
          <w:color w:val="4F81BD" w:themeColor="accent1"/>
        </w:rPr>
        <w:t>故障的危险性和相互之间</w:t>
      </w:r>
      <w:r>
        <w:rPr>
          <w:rFonts w:hint="eastAsia"/>
          <w:color w:val="4F81BD" w:themeColor="accent1"/>
        </w:rPr>
        <w:t>在</w:t>
      </w:r>
      <w:r>
        <w:rPr>
          <w:color w:val="4F81BD" w:themeColor="accent1"/>
        </w:rPr>
        <w:t>运行和维修是的影响决定。一般</w:t>
      </w:r>
      <w:r>
        <w:rPr>
          <w:rFonts w:hint="eastAsia"/>
          <w:color w:val="4F81BD" w:themeColor="accent1"/>
        </w:rPr>
        <w:t>情况</w:t>
      </w:r>
      <w:r>
        <w:rPr>
          <w:color w:val="4F81BD" w:themeColor="accent1"/>
        </w:rPr>
        <w:t>下不同</w:t>
      </w:r>
      <w:r>
        <w:rPr>
          <w:rFonts w:hint="eastAsia"/>
          <w:color w:val="4F81BD" w:themeColor="accent1"/>
        </w:rPr>
        <w:t>回路</w:t>
      </w:r>
      <w:r>
        <w:rPr>
          <w:color w:val="4F81BD" w:themeColor="accent1"/>
        </w:rPr>
        <w:t>的线路不</w:t>
      </w:r>
      <w:r>
        <w:rPr>
          <w:rFonts w:hint="eastAsia"/>
          <w:color w:val="4F81BD" w:themeColor="accent1"/>
        </w:rPr>
        <w:t>应</w:t>
      </w:r>
      <w:r>
        <w:rPr>
          <w:color w:val="4F81BD" w:themeColor="accent1"/>
        </w:rPr>
        <w:t>穿于同一导管内。条文中</w:t>
      </w:r>
      <w:r>
        <w:rPr>
          <w:rFonts w:hint="eastAsia"/>
          <w:color w:val="4F81BD" w:themeColor="accent1"/>
        </w:rPr>
        <w:t>“除</w:t>
      </w:r>
      <w:r>
        <w:rPr>
          <w:color w:val="4F81BD" w:themeColor="accent1"/>
        </w:rPr>
        <w:t>外</w:t>
      </w:r>
      <w:r>
        <w:rPr>
          <w:rFonts w:hint="eastAsia"/>
          <w:color w:val="4F81BD" w:themeColor="accent1"/>
        </w:rPr>
        <w:t>”的</w:t>
      </w:r>
      <w:r>
        <w:rPr>
          <w:color w:val="4F81BD" w:themeColor="accent1"/>
        </w:rPr>
        <w:t>几种情况</w:t>
      </w:r>
      <w:r>
        <w:rPr>
          <w:rFonts w:hint="eastAsia"/>
          <w:color w:val="4F81BD" w:themeColor="accent1"/>
        </w:rPr>
        <w:t>，</w:t>
      </w:r>
      <w:r>
        <w:rPr>
          <w:color w:val="4F81BD" w:themeColor="accent1"/>
        </w:rPr>
        <w:t>是经多年实践证明其危险性不大和相互</w:t>
      </w:r>
      <w:r>
        <w:rPr>
          <w:rFonts w:hint="eastAsia"/>
          <w:color w:val="4F81BD" w:themeColor="accent1"/>
        </w:rPr>
        <w:t>之间</w:t>
      </w:r>
      <w:r>
        <w:rPr>
          <w:color w:val="4F81BD" w:themeColor="accent1"/>
        </w:rPr>
        <w:t>的影响较小，有时是必须</w:t>
      </w:r>
      <w:r>
        <w:rPr>
          <w:rFonts w:hint="eastAsia"/>
          <w:color w:val="4F81BD" w:themeColor="accent1"/>
        </w:rPr>
        <w:t>共管敷设</w:t>
      </w:r>
      <w:r>
        <w:rPr>
          <w:color w:val="4F81BD" w:themeColor="accent1"/>
        </w:rPr>
        <w:t>的。</w:t>
      </w:r>
    </w:p>
    <w:p w14:paraId="3857D774" w14:textId="77777777" w:rsidR="005A75C0" w:rsidRDefault="00132D8D">
      <w:pPr>
        <w:pStyle w:val="3"/>
        <w:spacing w:line="360" w:lineRule="auto"/>
        <w:rPr>
          <w:w w:val="112"/>
        </w:rPr>
      </w:pPr>
      <w:r>
        <w:rPr>
          <w:rFonts w:hint="eastAsia"/>
          <w:b/>
          <w:w w:val="112"/>
        </w:rPr>
        <w:t>4.1.</w:t>
      </w:r>
      <w:r>
        <w:rPr>
          <w:b/>
          <w:w w:val="112"/>
        </w:rPr>
        <w:t>6</w:t>
      </w:r>
      <w:r>
        <w:rPr>
          <w:w w:val="112"/>
        </w:rPr>
        <w:tab/>
      </w:r>
      <w:r>
        <w:rPr>
          <w:rFonts w:hint="eastAsia"/>
          <w:w w:val="112"/>
        </w:rPr>
        <w:t>敷设在钢筋混凝土现浇楼板内的焊接钢管的最大外径不宜大于板厚的</w:t>
      </w:r>
      <w:r>
        <w:rPr>
          <w:rFonts w:hint="eastAsia"/>
          <w:w w:val="112"/>
        </w:rPr>
        <w:t>1/3</w:t>
      </w:r>
      <w:r>
        <w:rPr>
          <w:rFonts w:hint="eastAsia"/>
          <w:w w:val="112"/>
        </w:rPr>
        <w:t>。</w:t>
      </w:r>
      <w:r w:rsidRPr="000C6F6C">
        <w:rPr>
          <w:rFonts w:hint="eastAsia"/>
          <w:w w:val="112"/>
        </w:rPr>
        <w:t>当焊接钢管暗敷设在楼板、墙体内时，其与楼板、墙体表面的防护层厚度不应小于</w:t>
      </w:r>
      <w:r w:rsidRPr="000C6F6C">
        <w:rPr>
          <w:rFonts w:hint="eastAsia"/>
          <w:w w:val="112"/>
        </w:rPr>
        <w:t>15mm</w:t>
      </w:r>
      <w:r w:rsidRPr="000C6F6C">
        <w:rPr>
          <w:rFonts w:hint="eastAsia"/>
          <w:w w:val="112"/>
        </w:rPr>
        <w:t>。</w:t>
      </w:r>
    </w:p>
    <w:p w14:paraId="1CF15004" w14:textId="77777777" w:rsidR="005A75C0" w:rsidRDefault="00132D8D">
      <w:pPr>
        <w:pStyle w:val="2"/>
        <w:rPr>
          <w:b w:val="0"/>
          <w:w w:val="110"/>
        </w:rPr>
      </w:pPr>
      <w:bookmarkStart w:id="62" w:name="_Toc96420375"/>
      <w:bookmarkStart w:id="63" w:name="_Toc96419976"/>
      <w:bookmarkStart w:id="64" w:name="_Toc96420407"/>
      <w:r>
        <w:rPr>
          <w:w w:val="110"/>
        </w:rPr>
        <w:t xml:space="preserve">4.2 </w:t>
      </w:r>
      <w:r>
        <w:rPr>
          <w:w w:val="110"/>
        </w:rPr>
        <w:tab/>
      </w:r>
      <w:r>
        <w:rPr>
          <w:rFonts w:hint="eastAsia"/>
          <w:w w:val="110"/>
        </w:rPr>
        <w:t>钢管规格选择</w:t>
      </w:r>
      <w:bookmarkEnd w:id="62"/>
      <w:bookmarkEnd w:id="63"/>
      <w:bookmarkEnd w:id="64"/>
    </w:p>
    <w:p w14:paraId="709758E1" w14:textId="77777777" w:rsidR="005A75C0" w:rsidRDefault="00132D8D">
      <w:pPr>
        <w:pStyle w:val="3"/>
        <w:rPr>
          <w:w w:val="112"/>
        </w:rPr>
      </w:pPr>
      <w:r>
        <w:rPr>
          <w:b/>
          <w:w w:val="112"/>
        </w:rPr>
        <w:t>4.2.1</w:t>
      </w:r>
      <w:r>
        <w:rPr>
          <w:b/>
          <w:w w:val="112"/>
        </w:rPr>
        <w:tab/>
      </w:r>
      <w:r>
        <w:rPr>
          <w:rFonts w:hint="eastAsia"/>
          <w:w w:val="112"/>
        </w:rPr>
        <w:t>室外电气</w:t>
      </w:r>
      <w:r>
        <w:rPr>
          <w:w w:val="112"/>
        </w:rPr>
        <w:t>及智能化线缆</w:t>
      </w:r>
      <w:r>
        <w:rPr>
          <w:rFonts w:hint="eastAsia"/>
          <w:w w:val="112"/>
        </w:rPr>
        <w:t>进出户</w:t>
      </w:r>
      <w:r>
        <w:rPr>
          <w:w w:val="112"/>
        </w:rPr>
        <w:t>保护</w:t>
      </w:r>
      <w:r>
        <w:rPr>
          <w:rFonts w:hint="eastAsia"/>
          <w:w w:val="112"/>
        </w:rPr>
        <w:t>管</w:t>
      </w:r>
      <w:r>
        <w:rPr>
          <w:w w:val="112"/>
        </w:rPr>
        <w:t>应</w:t>
      </w:r>
      <w:r>
        <w:rPr>
          <w:rFonts w:hint="eastAsia"/>
          <w:w w:val="112"/>
        </w:rPr>
        <w:t>采用</w:t>
      </w:r>
      <w:r>
        <w:rPr>
          <w:w w:val="112"/>
        </w:rPr>
        <w:t>壁厚不小于</w:t>
      </w:r>
      <w:r>
        <w:rPr>
          <w:rFonts w:hint="eastAsia"/>
          <w:w w:val="112"/>
        </w:rPr>
        <w:t>2.5mm</w:t>
      </w:r>
      <w:r>
        <w:rPr>
          <w:rFonts w:hint="eastAsia"/>
          <w:w w:val="112"/>
        </w:rPr>
        <w:t>的</w:t>
      </w:r>
      <w:r>
        <w:rPr>
          <w:w w:val="112"/>
        </w:rPr>
        <w:t>热</w:t>
      </w:r>
      <w:r>
        <w:rPr>
          <w:rFonts w:hint="eastAsia"/>
          <w:w w:val="112"/>
        </w:rPr>
        <w:t>浸</w:t>
      </w:r>
      <w:r>
        <w:rPr>
          <w:w w:val="112"/>
        </w:rPr>
        <w:t>镀锌焊接钢管</w:t>
      </w:r>
      <w:r>
        <w:rPr>
          <w:rFonts w:hint="eastAsia"/>
          <w:w w:val="112"/>
        </w:rPr>
        <w:t>，管口应光滑无毛刺，钢管的两端应有护圈。进出户</w:t>
      </w:r>
      <w:r>
        <w:rPr>
          <w:w w:val="112"/>
        </w:rPr>
        <w:t>位置</w:t>
      </w:r>
      <w:r>
        <w:rPr>
          <w:rFonts w:hint="eastAsia"/>
          <w:w w:val="112"/>
        </w:rPr>
        <w:t>应采取防水</w:t>
      </w:r>
      <w:r>
        <w:rPr>
          <w:w w:val="112"/>
        </w:rPr>
        <w:t>钢板、</w:t>
      </w:r>
      <w:r>
        <w:rPr>
          <w:rFonts w:hint="eastAsia"/>
          <w:w w:val="112"/>
        </w:rPr>
        <w:t>封堵</w:t>
      </w:r>
      <w:r>
        <w:rPr>
          <w:w w:val="112"/>
        </w:rPr>
        <w:t>等</w:t>
      </w:r>
      <w:r>
        <w:rPr>
          <w:rFonts w:hint="eastAsia"/>
          <w:w w:val="112"/>
        </w:rPr>
        <w:t>防水</w:t>
      </w:r>
      <w:r>
        <w:rPr>
          <w:w w:val="112"/>
        </w:rPr>
        <w:t>措施。</w:t>
      </w:r>
    </w:p>
    <w:p w14:paraId="7939AF1D" w14:textId="77777777" w:rsidR="005A75C0" w:rsidRDefault="00132D8D">
      <w:pPr>
        <w:pStyle w:val="3"/>
        <w:rPr>
          <w:w w:val="112"/>
        </w:rPr>
      </w:pPr>
      <w:r>
        <w:rPr>
          <w:rFonts w:hint="eastAsia"/>
          <w:b/>
          <w:w w:val="112"/>
        </w:rPr>
        <w:t>4.2.2</w:t>
      </w:r>
      <w:r>
        <w:rPr>
          <w:b/>
          <w:w w:val="112"/>
        </w:rPr>
        <w:tab/>
      </w:r>
      <w:r w:rsidRPr="007E2921">
        <w:rPr>
          <w:rFonts w:hint="eastAsia"/>
          <w:w w:val="112"/>
        </w:rPr>
        <w:t>明敷于潮湿场所或埋于素土内的焊接导管，其管壁厚度不应小于</w:t>
      </w:r>
      <w:r w:rsidRPr="007E2921">
        <w:rPr>
          <w:rFonts w:hint="eastAsia"/>
          <w:w w:val="112"/>
        </w:rPr>
        <w:t>2.0mm</w:t>
      </w:r>
      <w:r w:rsidRPr="007E2921">
        <w:rPr>
          <w:rFonts w:hint="eastAsia"/>
          <w:w w:val="112"/>
        </w:rPr>
        <w:t>，并采用热浸</w:t>
      </w:r>
      <w:r w:rsidRPr="007E2921">
        <w:rPr>
          <w:w w:val="112"/>
        </w:rPr>
        <w:t>镀锌防腐措施</w:t>
      </w:r>
      <w:r w:rsidRPr="007E2921">
        <w:rPr>
          <w:rFonts w:hint="eastAsia"/>
          <w:w w:val="112"/>
        </w:rPr>
        <w:t>。</w:t>
      </w:r>
    </w:p>
    <w:p w14:paraId="34FFE3A5"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57CD115F" w14:textId="77777777" w:rsidR="005A75C0" w:rsidRDefault="00132D8D">
      <w:pPr>
        <w:spacing w:line="360" w:lineRule="auto"/>
        <w:ind w:firstLineChars="200" w:firstLine="480"/>
        <w:rPr>
          <w:color w:val="4F81BD" w:themeColor="accent1"/>
        </w:rPr>
      </w:pPr>
      <w:r>
        <w:rPr>
          <w:rFonts w:hint="eastAsia"/>
          <w:color w:val="4F81BD" w:themeColor="accent1"/>
        </w:rPr>
        <w:t>焊接</w:t>
      </w:r>
      <w:r>
        <w:rPr>
          <w:color w:val="4F81BD" w:themeColor="accent1"/>
        </w:rPr>
        <w:t>钢管</w:t>
      </w:r>
      <w:r>
        <w:rPr>
          <w:rFonts w:hint="eastAsia"/>
          <w:color w:val="4F81BD" w:themeColor="accent1"/>
        </w:rPr>
        <w:t>明敷</w:t>
      </w:r>
      <w:r>
        <w:rPr>
          <w:color w:val="4F81BD" w:themeColor="accent1"/>
        </w:rPr>
        <w:t>于潮湿场所</w:t>
      </w:r>
      <w:r>
        <w:rPr>
          <w:rFonts w:hint="eastAsia"/>
          <w:color w:val="4F81BD" w:themeColor="accent1"/>
        </w:rPr>
        <w:t>或</w:t>
      </w:r>
      <w:r>
        <w:rPr>
          <w:color w:val="4F81BD" w:themeColor="accent1"/>
        </w:rPr>
        <w:t>埋地敷设时，会受到不同程度的锈蚀，为保障线路安全，应采用厚壁</w:t>
      </w:r>
      <w:r>
        <w:rPr>
          <w:rFonts w:hint="eastAsia"/>
          <w:color w:val="4F81BD" w:themeColor="accent1"/>
        </w:rPr>
        <w:t>热浸锌</w:t>
      </w:r>
      <w:r>
        <w:rPr>
          <w:color w:val="4F81BD" w:themeColor="accent1"/>
        </w:rPr>
        <w:t>焊接钢管</w:t>
      </w:r>
      <w:r>
        <w:rPr>
          <w:rFonts w:hint="eastAsia"/>
          <w:color w:val="4F81BD" w:themeColor="accent1"/>
        </w:rPr>
        <w:t>。</w:t>
      </w:r>
    </w:p>
    <w:p w14:paraId="712060F2" w14:textId="77777777" w:rsidR="005A75C0" w:rsidRDefault="00132D8D">
      <w:pPr>
        <w:pStyle w:val="3"/>
      </w:pPr>
      <w:r>
        <w:rPr>
          <w:rFonts w:hint="eastAsia"/>
          <w:b/>
          <w:w w:val="112"/>
        </w:rPr>
        <w:t>4.2.3</w:t>
      </w:r>
      <w:r>
        <w:rPr>
          <w:w w:val="112"/>
        </w:rPr>
        <w:tab/>
      </w:r>
      <w:r>
        <w:rPr>
          <w:rFonts w:hint="eastAsia"/>
          <w:w w:val="112"/>
        </w:rPr>
        <w:t>绝缘</w:t>
      </w:r>
      <w:r>
        <w:rPr>
          <w:w w:val="112"/>
        </w:rPr>
        <w:t>电线穿</w:t>
      </w:r>
      <w:r>
        <w:rPr>
          <w:rFonts w:hint="eastAsia"/>
          <w:w w:val="112"/>
        </w:rPr>
        <w:t>焊接钢管在室外埋地敷设时，应采用壁厚不小于</w:t>
      </w:r>
      <w:r>
        <w:rPr>
          <w:rFonts w:hint="eastAsia"/>
          <w:w w:val="112"/>
        </w:rPr>
        <w:t>2.0mm</w:t>
      </w:r>
      <w:r>
        <w:rPr>
          <w:rFonts w:hint="eastAsia"/>
          <w:w w:val="112"/>
        </w:rPr>
        <w:t>的热浸镀锌焊接钢管，并采取防水、防腐蚀措施，引出地（楼）面的管路应采取防止机械损伤的措施。</w:t>
      </w:r>
    </w:p>
    <w:p w14:paraId="0234124A" w14:textId="77777777" w:rsidR="005A75C0" w:rsidRDefault="00132D8D">
      <w:pPr>
        <w:pStyle w:val="3"/>
        <w:rPr>
          <w:w w:val="112"/>
        </w:rPr>
      </w:pPr>
      <w:r>
        <w:rPr>
          <w:rFonts w:hint="eastAsia"/>
          <w:b/>
          <w:w w:val="112"/>
        </w:rPr>
        <w:t>4.2.4</w:t>
      </w:r>
      <w:r>
        <w:rPr>
          <w:b/>
          <w:w w:val="112"/>
        </w:rPr>
        <w:tab/>
      </w:r>
      <w:r>
        <w:rPr>
          <w:rFonts w:hint="eastAsia"/>
          <w:b/>
          <w:w w:val="112"/>
        </w:rPr>
        <w:t xml:space="preserve"> </w:t>
      </w:r>
      <w:r>
        <w:rPr>
          <w:rFonts w:hint="eastAsia"/>
          <w:w w:val="112"/>
        </w:rPr>
        <w:t>穿焊接钢管的绝缘电线的总截面面积不应超过导管内截面面积的</w:t>
      </w:r>
      <w:r>
        <w:rPr>
          <w:rFonts w:hint="eastAsia"/>
          <w:w w:val="112"/>
        </w:rPr>
        <w:t>40%</w:t>
      </w:r>
      <w:r>
        <w:rPr>
          <w:rFonts w:hint="eastAsia"/>
          <w:w w:val="112"/>
        </w:rPr>
        <w:t>。穿焊接</w:t>
      </w:r>
      <w:r>
        <w:rPr>
          <w:w w:val="112"/>
        </w:rPr>
        <w:t>钢管的控制线缆的</w:t>
      </w:r>
      <w:r>
        <w:rPr>
          <w:rFonts w:hint="eastAsia"/>
          <w:w w:val="112"/>
        </w:rPr>
        <w:t>总</w:t>
      </w:r>
      <w:r>
        <w:rPr>
          <w:w w:val="112"/>
        </w:rPr>
        <w:t>截面面积不用超过导管内截面面积的</w:t>
      </w:r>
      <w:r>
        <w:rPr>
          <w:rFonts w:hint="eastAsia"/>
          <w:w w:val="112"/>
        </w:rPr>
        <w:t>50%</w:t>
      </w:r>
      <w:r>
        <w:rPr>
          <w:rFonts w:hint="eastAsia"/>
          <w:w w:val="112"/>
        </w:rPr>
        <w:t>。</w:t>
      </w:r>
    </w:p>
    <w:p w14:paraId="22AE436D"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25D7C54" w14:textId="77777777" w:rsidR="005A75C0" w:rsidRDefault="00132D8D">
      <w:pPr>
        <w:spacing w:line="360" w:lineRule="auto"/>
        <w:ind w:firstLineChars="200" w:firstLine="480"/>
        <w:rPr>
          <w:color w:val="4F81BD" w:themeColor="accent1"/>
        </w:rPr>
      </w:pPr>
      <w:r>
        <w:rPr>
          <w:rFonts w:hint="eastAsia"/>
          <w:color w:val="4F81BD" w:themeColor="accent1"/>
        </w:rPr>
        <w:t>线缆</w:t>
      </w:r>
      <w:r>
        <w:rPr>
          <w:color w:val="4F81BD" w:themeColor="accent1"/>
        </w:rPr>
        <w:t>的总截面面积包括其外护层</w:t>
      </w:r>
      <w:r>
        <w:rPr>
          <w:rFonts w:hint="eastAsia"/>
          <w:color w:val="4F81BD" w:themeColor="accent1"/>
        </w:rPr>
        <w:t>。采用焊接</w:t>
      </w:r>
      <w:r>
        <w:rPr>
          <w:color w:val="4F81BD" w:themeColor="accent1"/>
        </w:rPr>
        <w:t>钢管布线</w:t>
      </w:r>
      <w:r>
        <w:rPr>
          <w:rFonts w:hint="eastAsia"/>
          <w:color w:val="4F81BD" w:themeColor="accent1"/>
        </w:rPr>
        <w:t>时</w:t>
      </w:r>
      <w:r>
        <w:rPr>
          <w:color w:val="4F81BD" w:themeColor="accent1"/>
        </w:rPr>
        <w:t>，电线</w:t>
      </w:r>
      <w:r>
        <w:rPr>
          <w:rFonts w:hint="eastAsia"/>
          <w:color w:val="4F81BD" w:themeColor="accent1"/>
        </w:rPr>
        <w:t>总</w:t>
      </w:r>
      <w:r>
        <w:rPr>
          <w:color w:val="4F81BD" w:themeColor="accent1"/>
        </w:rPr>
        <w:t>截面积与导管内截面积的比值，</w:t>
      </w:r>
      <w:r>
        <w:rPr>
          <w:rFonts w:hint="eastAsia"/>
          <w:color w:val="4F81BD" w:themeColor="accent1"/>
        </w:rPr>
        <w:t>除</w:t>
      </w:r>
      <w:r>
        <w:rPr>
          <w:color w:val="4F81BD" w:themeColor="accent1"/>
        </w:rPr>
        <w:t>应满足电线在通电</w:t>
      </w:r>
      <w:r>
        <w:rPr>
          <w:rFonts w:hint="eastAsia"/>
          <w:color w:val="4F81BD" w:themeColor="accent1"/>
        </w:rPr>
        <w:t>以后</w:t>
      </w:r>
      <w:r>
        <w:rPr>
          <w:color w:val="4F81BD" w:themeColor="accent1"/>
        </w:rPr>
        <w:t>的散热要求外，还</w:t>
      </w:r>
      <w:r>
        <w:rPr>
          <w:rFonts w:hint="eastAsia"/>
          <w:color w:val="4F81BD" w:themeColor="accent1"/>
        </w:rPr>
        <w:t>应</w:t>
      </w:r>
      <w:r>
        <w:rPr>
          <w:color w:val="4F81BD" w:themeColor="accent1"/>
        </w:rPr>
        <w:t>满足线路在施工或维修更换电线时，不</w:t>
      </w:r>
      <w:r>
        <w:rPr>
          <w:rFonts w:hint="eastAsia"/>
          <w:color w:val="4F81BD" w:themeColor="accent1"/>
        </w:rPr>
        <w:t>损坏</w:t>
      </w:r>
      <w:r>
        <w:rPr>
          <w:color w:val="4F81BD" w:themeColor="accent1"/>
        </w:rPr>
        <w:t>电线及其绝缘等要求</w:t>
      </w:r>
      <w:r>
        <w:rPr>
          <w:rFonts w:hint="eastAsia"/>
          <w:color w:val="4F81BD" w:themeColor="accent1"/>
        </w:rPr>
        <w:t>，</w:t>
      </w:r>
      <w:r>
        <w:rPr>
          <w:color w:val="4F81BD" w:themeColor="accent1"/>
        </w:rPr>
        <w:t>故将配电电线总截面</w:t>
      </w:r>
      <w:r>
        <w:rPr>
          <w:rFonts w:hint="eastAsia"/>
          <w:color w:val="4F81BD" w:themeColor="accent1"/>
        </w:rPr>
        <w:t>面积</w:t>
      </w:r>
      <w:r>
        <w:rPr>
          <w:color w:val="4F81BD" w:themeColor="accent1"/>
        </w:rPr>
        <w:t>作出了</w:t>
      </w:r>
      <w:r>
        <w:rPr>
          <w:rFonts w:hint="eastAsia"/>
          <w:color w:val="4F81BD" w:themeColor="accent1"/>
        </w:rPr>
        <w:t>不</w:t>
      </w:r>
      <w:r>
        <w:rPr>
          <w:color w:val="4F81BD" w:themeColor="accent1"/>
        </w:rPr>
        <w:t>超过导管内截面面积的</w:t>
      </w:r>
      <w:r>
        <w:rPr>
          <w:rFonts w:hint="eastAsia"/>
          <w:color w:val="4F81BD" w:themeColor="accent1"/>
        </w:rPr>
        <w:t>40%</w:t>
      </w:r>
      <w:r>
        <w:rPr>
          <w:rFonts w:hint="eastAsia"/>
          <w:color w:val="4F81BD" w:themeColor="accent1"/>
        </w:rPr>
        <w:t>的</w:t>
      </w:r>
      <w:r>
        <w:rPr>
          <w:color w:val="4F81BD" w:themeColor="accent1"/>
        </w:rPr>
        <w:t>规定。</w:t>
      </w:r>
    </w:p>
    <w:p w14:paraId="277750D3" w14:textId="77777777" w:rsidR="005A75C0" w:rsidRDefault="00132D8D">
      <w:pPr>
        <w:pStyle w:val="3"/>
        <w:rPr>
          <w:w w:val="112"/>
        </w:rPr>
      </w:pPr>
      <w:r>
        <w:rPr>
          <w:rFonts w:hint="eastAsia"/>
          <w:b/>
          <w:w w:val="112"/>
        </w:rPr>
        <w:lastRenderedPageBreak/>
        <w:t>4.2.5</w:t>
      </w:r>
      <w:r>
        <w:rPr>
          <w:w w:val="112"/>
        </w:rPr>
        <w:tab/>
      </w:r>
      <w:r>
        <w:rPr>
          <w:rFonts w:hint="eastAsia"/>
          <w:w w:val="112"/>
        </w:rPr>
        <w:t>人防</w:t>
      </w:r>
      <w:r>
        <w:rPr>
          <w:w w:val="112"/>
        </w:rPr>
        <w:t>工程</w:t>
      </w:r>
      <w:r>
        <w:rPr>
          <w:rFonts w:hint="eastAsia"/>
          <w:w w:val="112"/>
        </w:rPr>
        <w:t>穿过</w:t>
      </w:r>
      <w:r>
        <w:rPr>
          <w:w w:val="112"/>
        </w:rPr>
        <w:t>外墙、临空墙、防护密闭隔墙和密闭隔墙的</w:t>
      </w:r>
      <w:r>
        <w:rPr>
          <w:rFonts w:hint="eastAsia"/>
          <w:w w:val="112"/>
        </w:rPr>
        <w:t>各类管线及</w:t>
      </w:r>
      <w:r>
        <w:rPr>
          <w:w w:val="112"/>
        </w:rPr>
        <w:t>预留备用管，应</w:t>
      </w:r>
      <w:r>
        <w:rPr>
          <w:rFonts w:hint="eastAsia"/>
          <w:w w:val="112"/>
        </w:rPr>
        <w:t>选用管壁</w:t>
      </w:r>
      <w:r>
        <w:rPr>
          <w:w w:val="112"/>
        </w:rPr>
        <w:t>厚度不小于</w:t>
      </w:r>
      <w:r>
        <w:rPr>
          <w:rFonts w:hint="eastAsia"/>
          <w:w w:val="112"/>
        </w:rPr>
        <w:t>2.5mm</w:t>
      </w:r>
      <w:r>
        <w:rPr>
          <w:rFonts w:hint="eastAsia"/>
          <w:w w:val="112"/>
        </w:rPr>
        <w:t>的</w:t>
      </w:r>
      <w:r>
        <w:rPr>
          <w:w w:val="112"/>
        </w:rPr>
        <w:t>热</w:t>
      </w:r>
      <w:r>
        <w:rPr>
          <w:rFonts w:hint="eastAsia"/>
          <w:w w:val="112"/>
        </w:rPr>
        <w:t>浸</w:t>
      </w:r>
      <w:r>
        <w:rPr>
          <w:w w:val="112"/>
        </w:rPr>
        <w:t>镀锌</w:t>
      </w:r>
      <w:r>
        <w:rPr>
          <w:rFonts w:hint="eastAsia"/>
          <w:w w:val="112"/>
        </w:rPr>
        <w:t>焊接</w:t>
      </w:r>
      <w:r>
        <w:rPr>
          <w:w w:val="112"/>
        </w:rPr>
        <w:t>钢管，并</w:t>
      </w:r>
      <w:r>
        <w:rPr>
          <w:rFonts w:hint="eastAsia"/>
          <w:w w:val="112"/>
        </w:rPr>
        <w:t>进行</w:t>
      </w:r>
      <w:r>
        <w:rPr>
          <w:w w:val="112"/>
        </w:rPr>
        <w:t>防护密闭</w:t>
      </w:r>
      <w:r>
        <w:rPr>
          <w:rFonts w:hint="eastAsia"/>
          <w:w w:val="112"/>
        </w:rPr>
        <w:t>或</w:t>
      </w:r>
      <w:r>
        <w:rPr>
          <w:w w:val="112"/>
        </w:rPr>
        <w:t>密闭处理。</w:t>
      </w:r>
      <w:r>
        <w:rPr>
          <w:rFonts w:hint="eastAsia"/>
          <w:w w:val="112"/>
        </w:rPr>
        <w:t>人防工程其它</w:t>
      </w:r>
      <w:r>
        <w:rPr>
          <w:w w:val="112"/>
        </w:rPr>
        <w:t>区域的管线，应采用</w:t>
      </w:r>
      <w:r>
        <w:rPr>
          <w:rFonts w:hint="eastAsia"/>
          <w:w w:val="112"/>
        </w:rPr>
        <w:t>管壁</w:t>
      </w:r>
      <w:r>
        <w:rPr>
          <w:w w:val="112"/>
        </w:rPr>
        <w:t>厚</w:t>
      </w:r>
      <w:r>
        <w:rPr>
          <w:rFonts w:hint="eastAsia"/>
          <w:w w:val="112"/>
        </w:rPr>
        <w:t>度</w:t>
      </w:r>
      <w:r>
        <w:rPr>
          <w:w w:val="112"/>
        </w:rPr>
        <w:t>不小于</w:t>
      </w:r>
      <w:r>
        <w:rPr>
          <w:rFonts w:hint="eastAsia"/>
          <w:w w:val="112"/>
        </w:rPr>
        <w:t>2.0mm</w:t>
      </w:r>
      <w:r>
        <w:rPr>
          <w:rFonts w:hint="eastAsia"/>
          <w:w w:val="112"/>
        </w:rPr>
        <w:t>的</w:t>
      </w:r>
      <w:r>
        <w:rPr>
          <w:w w:val="112"/>
        </w:rPr>
        <w:t>热浸镀锌</w:t>
      </w:r>
      <w:r>
        <w:rPr>
          <w:rFonts w:hint="eastAsia"/>
          <w:w w:val="112"/>
        </w:rPr>
        <w:t>焊接</w:t>
      </w:r>
      <w:r>
        <w:rPr>
          <w:w w:val="112"/>
        </w:rPr>
        <w:t>钢管。</w:t>
      </w:r>
    </w:p>
    <w:p w14:paraId="27646BDF" w14:textId="77777777" w:rsidR="005A75C0" w:rsidRDefault="00132D8D">
      <w:pPr>
        <w:spacing w:line="360" w:lineRule="auto"/>
        <w:rPr>
          <w:color w:val="4F81BD" w:themeColor="accent1"/>
        </w:rPr>
      </w:pPr>
      <w:r>
        <w:rPr>
          <w:rFonts w:hint="eastAsia"/>
          <w:color w:val="4F81BD" w:themeColor="accent1"/>
        </w:rPr>
        <w:t>【条文解释】</w:t>
      </w:r>
    </w:p>
    <w:p w14:paraId="528B0CD9" w14:textId="77777777" w:rsidR="005A75C0" w:rsidRDefault="00132D8D">
      <w:pPr>
        <w:spacing w:line="360" w:lineRule="auto"/>
        <w:ind w:firstLineChars="200" w:firstLine="480"/>
        <w:rPr>
          <w:color w:val="4F81BD" w:themeColor="accent1"/>
        </w:rPr>
      </w:pPr>
      <w:r>
        <w:rPr>
          <w:rFonts w:hint="eastAsia"/>
          <w:color w:val="4F81BD" w:themeColor="accent1"/>
        </w:rPr>
        <w:t>人防</w:t>
      </w:r>
      <w:r>
        <w:rPr>
          <w:color w:val="4F81BD" w:themeColor="accent1"/>
        </w:rPr>
        <w:t>工程</w:t>
      </w:r>
      <w:r>
        <w:rPr>
          <w:rFonts w:hint="eastAsia"/>
          <w:color w:val="4F81BD" w:themeColor="accent1"/>
        </w:rPr>
        <w:t>穿过</w:t>
      </w:r>
      <w:r>
        <w:rPr>
          <w:color w:val="4F81BD" w:themeColor="accent1"/>
        </w:rPr>
        <w:t>外墙、临空墙、防护密闭隔墙和密闭隔墙的电气管线，需要考虑满足</w:t>
      </w:r>
      <w:r>
        <w:rPr>
          <w:rFonts w:hint="eastAsia"/>
          <w:color w:val="4F81BD" w:themeColor="accent1"/>
        </w:rPr>
        <w:t>与</w:t>
      </w:r>
      <w:r>
        <w:rPr>
          <w:color w:val="4F81BD" w:themeColor="accent1"/>
        </w:rPr>
        <w:t>工程防护、密闭功能相一致的要求，</w:t>
      </w:r>
      <w:r>
        <w:rPr>
          <w:rFonts w:hint="eastAsia"/>
          <w:color w:val="4F81BD" w:themeColor="accent1"/>
        </w:rPr>
        <w:t>因此规定</w:t>
      </w:r>
      <w:r>
        <w:rPr>
          <w:color w:val="4F81BD" w:themeColor="accent1"/>
        </w:rPr>
        <w:t>热浸锌焊接钢管管壁厚度不小于</w:t>
      </w:r>
      <w:r>
        <w:rPr>
          <w:rFonts w:hint="eastAsia"/>
          <w:color w:val="4F81BD" w:themeColor="accent1"/>
        </w:rPr>
        <w:t>2.5mm</w:t>
      </w:r>
      <w:r>
        <w:rPr>
          <w:rFonts w:hint="eastAsia"/>
          <w:color w:val="4F81BD" w:themeColor="accent1"/>
        </w:rPr>
        <w:t>。</w:t>
      </w:r>
    </w:p>
    <w:p w14:paraId="3B78BB92" w14:textId="77777777" w:rsidR="005A75C0" w:rsidRDefault="00132D8D">
      <w:pPr>
        <w:pStyle w:val="2"/>
        <w:rPr>
          <w:w w:val="110"/>
        </w:rPr>
      </w:pPr>
      <w:bookmarkStart w:id="65" w:name="_Toc96420408"/>
      <w:bookmarkStart w:id="66" w:name="_Toc96419977"/>
      <w:bookmarkStart w:id="67" w:name="_Toc96420376"/>
      <w:r>
        <w:rPr>
          <w:rFonts w:hint="eastAsia"/>
          <w:w w:val="110"/>
        </w:rPr>
        <w:t>4.3</w:t>
      </w:r>
      <w:r>
        <w:rPr>
          <w:w w:val="110"/>
        </w:rPr>
        <w:tab/>
      </w:r>
      <w:r>
        <w:rPr>
          <w:rFonts w:hint="eastAsia"/>
          <w:w w:val="110"/>
        </w:rPr>
        <w:t>防腐处理方式选择</w:t>
      </w:r>
      <w:bookmarkEnd w:id="65"/>
      <w:bookmarkEnd w:id="66"/>
      <w:bookmarkEnd w:id="67"/>
    </w:p>
    <w:p w14:paraId="21C0A89B" w14:textId="77777777" w:rsidR="005A75C0" w:rsidRDefault="00132D8D">
      <w:pPr>
        <w:pStyle w:val="3"/>
        <w:rPr>
          <w:w w:val="112"/>
        </w:rPr>
      </w:pPr>
      <w:r>
        <w:rPr>
          <w:rFonts w:hint="eastAsia"/>
          <w:w w:val="112"/>
        </w:rPr>
        <w:t xml:space="preserve">4.3.1 </w:t>
      </w:r>
      <w:r>
        <w:rPr>
          <w:rFonts w:hint="eastAsia"/>
          <w:w w:val="112"/>
        </w:rPr>
        <w:t>线缆用焊接钢管应按工程环境条件、重要性、一次性防腐处理具有的耐久性和技术经济性等因素，选择适宜的防腐处理方式。</w:t>
      </w:r>
    </w:p>
    <w:p w14:paraId="7711109B" w14:textId="45C74305" w:rsidR="005A75C0" w:rsidRDefault="00132D8D">
      <w:pPr>
        <w:pStyle w:val="3"/>
      </w:pPr>
      <w:r>
        <w:rPr>
          <w:rFonts w:hint="eastAsia"/>
        </w:rPr>
        <w:t xml:space="preserve">4.3.2 </w:t>
      </w:r>
      <w:r>
        <w:rPr>
          <w:rFonts w:hint="eastAsia"/>
        </w:rPr>
        <w:t>当采用</w:t>
      </w:r>
      <w:r>
        <w:t>热</w:t>
      </w:r>
      <w:r w:rsidR="004C18DC">
        <w:rPr>
          <w:rFonts w:hint="eastAsia"/>
        </w:rPr>
        <w:t>浸</w:t>
      </w:r>
      <w:r>
        <w:rPr>
          <w:w w:val="112"/>
        </w:rPr>
        <w:t>镀锌</w:t>
      </w:r>
      <w:r>
        <w:t>作为防腐措施时，可根据使用环境</w:t>
      </w:r>
      <w:r>
        <w:rPr>
          <w:rFonts w:hint="eastAsia"/>
        </w:rPr>
        <w:t>选择</w:t>
      </w:r>
      <w:r>
        <w:t>镀锌层的厚度。</w:t>
      </w:r>
    </w:p>
    <w:p w14:paraId="64B70364"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5C0A018C" w14:textId="4B759A31" w:rsidR="005A75C0" w:rsidRDefault="00132D8D">
      <w:pPr>
        <w:spacing w:line="360" w:lineRule="auto"/>
        <w:ind w:firstLineChars="200" w:firstLine="480"/>
        <w:rPr>
          <w:color w:val="4F81BD" w:themeColor="accent1"/>
        </w:rPr>
      </w:pPr>
      <w:r>
        <w:rPr>
          <w:color w:val="4F81BD" w:themeColor="accent1"/>
        </w:rPr>
        <w:t>明敷于干燥场所时，可采用</w:t>
      </w:r>
      <w:r>
        <w:rPr>
          <w:rFonts w:hint="eastAsia"/>
          <w:color w:val="4F81BD" w:themeColor="accent1"/>
        </w:rPr>
        <w:t>内外</w:t>
      </w:r>
      <w:r>
        <w:rPr>
          <w:color w:val="4F81BD" w:themeColor="accent1"/>
        </w:rPr>
        <w:t>表面镀锌层</w:t>
      </w:r>
      <w:r>
        <w:rPr>
          <w:rFonts w:hint="eastAsia"/>
          <w:color w:val="4F81BD" w:themeColor="accent1"/>
        </w:rPr>
        <w:t>厚度</w:t>
      </w:r>
      <w:r>
        <w:rPr>
          <w:color w:val="4F81BD" w:themeColor="accent1"/>
        </w:rPr>
        <w:t>为</w:t>
      </w:r>
      <w:r>
        <w:rPr>
          <w:color w:val="4F81BD" w:themeColor="accent1"/>
          <w:w w:val="110"/>
        </w:rPr>
        <w:t>42</w:t>
      </w:r>
      <w:r>
        <w:rPr>
          <w:color w:val="4F81BD" w:themeColor="accent1"/>
        </w:rPr>
        <w:t>µ</w:t>
      </w:r>
      <w:r>
        <w:rPr>
          <w:rFonts w:hint="eastAsia"/>
          <w:color w:val="4F81BD" w:themeColor="accent1"/>
        </w:rPr>
        <w:t>m</w:t>
      </w:r>
      <w:r>
        <w:rPr>
          <w:rFonts w:hint="eastAsia"/>
          <w:color w:val="4F81BD" w:themeColor="accent1"/>
        </w:rPr>
        <w:t>的</w:t>
      </w:r>
      <w:r>
        <w:rPr>
          <w:color w:val="4F81BD" w:themeColor="accent1"/>
        </w:rPr>
        <w:t>热</w:t>
      </w:r>
      <w:r w:rsidR="004C18DC">
        <w:rPr>
          <w:rFonts w:hint="eastAsia"/>
          <w:color w:val="4F81BD" w:themeColor="accent1"/>
        </w:rPr>
        <w:t>浸</w:t>
      </w:r>
      <w:r>
        <w:rPr>
          <w:color w:val="4F81BD" w:themeColor="accent1"/>
        </w:rPr>
        <w:t>镀锌焊接钢管</w:t>
      </w:r>
      <w:r>
        <w:rPr>
          <w:rFonts w:hint="eastAsia"/>
          <w:color w:val="4F81BD" w:themeColor="accent1"/>
        </w:rPr>
        <w:t>；明敷</w:t>
      </w:r>
      <w:r>
        <w:rPr>
          <w:color w:val="4F81BD" w:themeColor="accent1"/>
        </w:rPr>
        <w:t>于潮湿场所</w:t>
      </w:r>
      <w:r>
        <w:rPr>
          <w:rFonts w:hint="eastAsia"/>
          <w:color w:val="4F81BD" w:themeColor="accent1"/>
        </w:rPr>
        <w:t>或</w:t>
      </w:r>
      <w:r>
        <w:rPr>
          <w:color w:val="4F81BD" w:themeColor="accent1"/>
        </w:rPr>
        <w:t>埋地敷设时</w:t>
      </w:r>
      <w:r>
        <w:rPr>
          <w:rFonts w:hint="eastAsia"/>
          <w:color w:val="4F81BD" w:themeColor="accent1"/>
        </w:rPr>
        <w:t>，</w:t>
      </w:r>
      <w:r>
        <w:rPr>
          <w:color w:val="4F81BD" w:themeColor="accent1"/>
        </w:rPr>
        <w:t>可采用</w:t>
      </w:r>
      <w:r>
        <w:rPr>
          <w:rFonts w:hint="eastAsia"/>
          <w:color w:val="4F81BD" w:themeColor="accent1"/>
        </w:rPr>
        <w:t>内外</w:t>
      </w:r>
      <w:r>
        <w:rPr>
          <w:color w:val="4F81BD" w:themeColor="accent1"/>
        </w:rPr>
        <w:t>表面镀锌层</w:t>
      </w:r>
      <w:r>
        <w:rPr>
          <w:rFonts w:hint="eastAsia"/>
          <w:color w:val="4F81BD" w:themeColor="accent1"/>
        </w:rPr>
        <w:t>厚度</w:t>
      </w:r>
      <w:r>
        <w:rPr>
          <w:color w:val="4F81BD" w:themeColor="accent1"/>
        </w:rPr>
        <w:t>为</w:t>
      </w:r>
      <w:r>
        <w:rPr>
          <w:color w:val="4F81BD" w:themeColor="accent1"/>
          <w:w w:val="110"/>
        </w:rPr>
        <w:t>70</w:t>
      </w:r>
      <w:r>
        <w:rPr>
          <w:color w:val="4F81BD" w:themeColor="accent1"/>
        </w:rPr>
        <w:t>µ</w:t>
      </w:r>
      <w:r>
        <w:rPr>
          <w:rFonts w:hint="eastAsia"/>
          <w:color w:val="4F81BD" w:themeColor="accent1"/>
        </w:rPr>
        <w:t>m</w:t>
      </w:r>
      <w:r>
        <w:rPr>
          <w:rFonts w:hint="eastAsia"/>
          <w:color w:val="4F81BD" w:themeColor="accent1"/>
        </w:rPr>
        <w:t>的</w:t>
      </w:r>
      <w:r>
        <w:rPr>
          <w:color w:val="4F81BD" w:themeColor="accent1"/>
        </w:rPr>
        <w:t>热</w:t>
      </w:r>
      <w:r w:rsidR="004C18DC">
        <w:rPr>
          <w:rFonts w:hint="eastAsia"/>
          <w:color w:val="4F81BD" w:themeColor="accent1"/>
        </w:rPr>
        <w:t>浸</w:t>
      </w:r>
      <w:r>
        <w:rPr>
          <w:color w:val="4F81BD" w:themeColor="accent1"/>
        </w:rPr>
        <w:t>镀锌焊接钢管</w:t>
      </w:r>
      <w:r>
        <w:rPr>
          <w:rFonts w:hint="eastAsia"/>
          <w:color w:val="4F81BD" w:themeColor="accent1"/>
        </w:rPr>
        <w:t>。</w:t>
      </w:r>
    </w:p>
    <w:p w14:paraId="06EA391F" w14:textId="77777777" w:rsidR="005A75C0" w:rsidRDefault="00132D8D">
      <w:pPr>
        <w:pStyle w:val="2"/>
        <w:rPr>
          <w:b w:val="0"/>
          <w:w w:val="110"/>
        </w:rPr>
      </w:pPr>
      <w:bookmarkStart w:id="68" w:name="_Toc96420377"/>
      <w:bookmarkStart w:id="69" w:name="_Toc96419978"/>
      <w:bookmarkStart w:id="70" w:name="_Toc96420409"/>
      <w:r>
        <w:rPr>
          <w:rFonts w:hint="eastAsia"/>
          <w:w w:val="110"/>
        </w:rPr>
        <w:t>4.4</w:t>
      </w:r>
      <w:r>
        <w:rPr>
          <w:w w:val="110"/>
        </w:rPr>
        <w:tab/>
      </w:r>
      <w:r>
        <w:rPr>
          <w:rFonts w:hint="eastAsia"/>
          <w:w w:val="110"/>
        </w:rPr>
        <w:t>防</w:t>
      </w:r>
      <w:r>
        <w:rPr>
          <w:w w:val="110"/>
        </w:rPr>
        <w:tab/>
      </w:r>
      <w:r>
        <w:rPr>
          <w:rFonts w:hint="eastAsia"/>
          <w:w w:val="110"/>
        </w:rPr>
        <w:t>火</w:t>
      </w:r>
      <w:bookmarkEnd w:id="68"/>
      <w:bookmarkEnd w:id="69"/>
      <w:bookmarkEnd w:id="70"/>
    </w:p>
    <w:p w14:paraId="629E04E5" w14:textId="77777777" w:rsidR="005A75C0" w:rsidRDefault="00132D8D">
      <w:pPr>
        <w:pStyle w:val="3"/>
        <w:rPr>
          <w:w w:val="112"/>
        </w:rPr>
      </w:pPr>
      <w:r>
        <w:rPr>
          <w:rFonts w:hint="eastAsia"/>
          <w:b/>
          <w:w w:val="112"/>
        </w:rPr>
        <w:t>4.4.1</w:t>
      </w:r>
      <w:r>
        <w:rPr>
          <w:w w:val="112"/>
        </w:rPr>
        <w:tab/>
        <w:t xml:space="preserve"> </w:t>
      </w:r>
      <w:r>
        <w:rPr>
          <w:rFonts w:hint="eastAsia"/>
          <w:w w:val="112"/>
        </w:rPr>
        <w:t>线缆用焊接钢管在穿越防火分区楼板、隔墙及防火卷帘门上方的防火隔板时，应采取防火封堵措施。</w:t>
      </w:r>
    </w:p>
    <w:p w14:paraId="632EAC97"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0A0102C" w14:textId="77777777" w:rsidR="005A75C0" w:rsidRDefault="00132D8D">
      <w:pPr>
        <w:spacing w:line="360" w:lineRule="auto"/>
        <w:ind w:firstLineChars="200" w:firstLine="480"/>
        <w:rPr>
          <w:color w:val="4F81BD" w:themeColor="accent1"/>
        </w:rPr>
      </w:pPr>
      <w:r>
        <w:rPr>
          <w:rFonts w:hint="eastAsia"/>
          <w:color w:val="4F81BD" w:themeColor="accent1"/>
        </w:rPr>
        <w:t>本条属于防止烟</w:t>
      </w:r>
      <w:r>
        <w:rPr>
          <w:color w:val="4F81BD" w:themeColor="accent1"/>
        </w:rPr>
        <w:t>、</w:t>
      </w:r>
      <w:r>
        <w:rPr>
          <w:rFonts w:hint="eastAsia"/>
          <w:color w:val="4F81BD" w:themeColor="accent1"/>
        </w:rPr>
        <w:t>火蔓延与</w:t>
      </w:r>
      <w:r>
        <w:rPr>
          <w:color w:val="4F81BD" w:themeColor="accent1"/>
        </w:rPr>
        <w:t>扩散的基本措施</w:t>
      </w:r>
      <w:r>
        <w:rPr>
          <w:rFonts w:hint="eastAsia"/>
          <w:color w:val="4F81BD" w:themeColor="accent1"/>
        </w:rPr>
        <w:t>。</w:t>
      </w:r>
    </w:p>
    <w:p w14:paraId="6799305D" w14:textId="77777777" w:rsidR="005A75C0" w:rsidRDefault="00132D8D">
      <w:pPr>
        <w:pStyle w:val="3"/>
        <w:rPr>
          <w:w w:val="112"/>
        </w:rPr>
      </w:pPr>
      <w:r>
        <w:rPr>
          <w:rFonts w:hint="eastAsia"/>
          <w:b/>
          <w:w w:val="112"/>
        </w:rPr>
        <w:t>4.4.2</w:t>
      </w:r>
      <w:r>
        <w:rPr>
          <w:b/>
          <w:w w:val="112"/>
        </w:rPr>
        <w:t xml:space="preserve"> </w:t>
      </w:r>
      <w:r>
        <w:rPr>
          <w:rFonts w:hint="eastAsia"/>
          <w:w w:val="112"/>
        </w:rPr>
        <w:t>防火封堵应按钢管贯穿孔洞的形状和条件，采用不低于建筑构件耐火极限的不燃烧防火封堵材料填塞密实，防火封堵材料不应对钢管的防腐层造成损害。</w:t>
      </w:r>
    </w:p>
    <w:p w14:paraId="7AE14B74" w14:textId="4F683A39" w:rsidR="005A75C0" w:rsidRDefault="00132D8D">
      <w:pPr>
        <w:pStyle w:val="3"/>
        <w:rPr>
          <w:w w:val="112"/>
        </w:rPr>
      </w:pPr>
      <w:r>
        <w:rPr>
          <w:rFonts w:hint="eastAsia"/>
          <w:b/>
          <w:w w:val="112"/>
        </w:rPr>
        <w:t>4.4.3</w:t>
      </w:r>
      <w:r>
        <w:rPr>
          <w:b/>
          <w:w w:val="112"/>
        </w:rPr>
        <w:t xml:space="preserve"> </w:t>
      </w:r>
      <w:r w:rsidR="004C18DC">
        <w:rPr>
          <w:rFonts w:hint="eastAsia"/>
          <w:w w:val="112"/>
        </w:rPr>
        <w:t>消防线路穿焊接钢管暗敷时，应敷设在不燃</w:t>
      </w:r>
      <w:r>
        <w:rPr>
          <w:rFonts w:hint="eastAsia"/>
          <w:w w:val="112"/>
        </w:rPr>
        <w:t>性结构内且保护层厚度不应小于</w:t>
      </w:r>
      <w:r>
        <w:rPr>
          <w:rFonts w:hint="eastAsia"/>
          <w:w w:val="112"/>
        </w:rPr>
        <w:t>30mm</w:t>
      </w:r>
      <w:r>
        <w:rPr>
          <w:rFonts w:hint="eastAsia"/>
          <w:w w:val="112"/>
        </w:rPr>
        <w:t>。消防线路穿焊接钢管明敷时，</w:t>
      </w:r>
      <w:r w:rsidR="004C18DC">
        <w:rPr>
          <w:rFonts w:hint="eastAsia"/>
          <w:w w:val="112"/>
        </w:rPr>
        <w:t>焊接</w:t>
      </w:r>
      <w:r w:rsidR="004C18DC">
        <w:rPr>
          <w:w w:val="112"/>
        </w:rPr>
        <w:t>钢管表面</w:t>
      </w:r>
      <w:r>
        <w:rPr>
          <w:rFonts w:hint="eastAsia"/>
          <w:w w:val="112"/>
        </w:rPr>
        <w:t>应采取防火保护措施。</w:t>
      </w:r>
    </w:p>
    <w:p w14:paraId="3018A205"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3C0C5D7A" w14:textId="77777777" w:rsidR="005A75C0" w:rsidRDefault="00132D8D">
      <w:pPr>
        <w:spacing w:line="360" w:lineRule="auto"/>
        <w:ind w:firstLineChars="200" w:firstLine="480"/>
        <w:rPr>
          <w:color w:val="4F81BD" w:themeColor="accent1"/>
        </w:rPr>
      </w:pPr>
      <w:r>
        <w:rPr>
          <w:rFonts w:hint="eastAsia"/>
          <w:color w:val="4F81BD" w:themeColor="accent1"/>
        </w:rPr>
        <w:t>消防</w:t>
      </w:r>
      <w:r>
        <w:rPr>
          <w:color w:val="4F81BD" w:themeColor="accent1"/>
        </w:rPr>
        <w:t>线路穿钢管明敷时，可采用</w:t>
      </w:r>
      <w:r>
        <w:rPr>
          <w:rFonts w:hint="eastAsia"/>
          <w:color w:val="4F81BD" w:themeColor="accent1"/>
        </w:rPr>
        <w:t>耐火</w:t>
      </w:r>
      <w:r>
        <w:rPr>
          <w:color w:val="4F81BD" w:themeColor="accent1"/>
        </w:rPr>
        <w:t>钢管或</w:t>
      </w:r>
      <w:r>
        <w:rPr>
          <w:rFonts w:hint="eastAsia"/>
          <w:color w:val="4F81BD" w:themeColor="accent1"/>
        </w:rPr>
        <w:t>涂</w:t>
      </w:r>
      <w:r>
        <w:rPr>
          <w:color w:val="4F81BD" w:themeColor="accent1"/>
        </w:rPr>
        <w:t>防火涂料。</w:t>
      </w:r>
    </w:p>
    <w:p w14:paraId="416AEBFC" w14:textId="0C0969AC" w:rsidR="005A75C0" w:rsidRDefault="00132D8D">
      <w:pPr>
        <w:pStyle w:val="2"/>
        <w:rPr>
          <w:b w:val="0"/>
          <w:w w:val="110"/>
        </w:rPr>
      </w:pPr>
      <w:bookmarkStart w:id="71" w:name="_Toc96420410"/>
      <w:bookmarkStart w:id="72" w:name="_Toc96420378"/>
      <w:bookmarkStart w:id="73" w:name="_Toc96419979"/>
      <w:r>
        <w:rPr>
          <w:rFonts w:hint="eastAsia"/>
          <w:w w:val="110"/>
        </w:rPr>
        <w:t>4.5</w:t>
      </w:r>
      <w:r>
        <w:rPr>
          <w:w w:val="110"/>
        </w:rPr>
        <w:t xml:space="preserve"> </w:t>
      </w:r>
      <w:bookmarkEnd w:id="71"/>
      <w:bookmarkEnd w:id="72"/>
      <w:bookmarkEnd w:id="73"/>
      <w:r w:rsidR="001934B8">
        <w:rPr>
          <w:rFonts w:hint="eastAsia"/>
          <w:w w:val="110"/>
        </w:rPr>
        <w:t>等电位</w:t>
      </w:r>
      <w:r w:rsidR="001934B8">
        <w:rPr>
          <w:w w:val="110"/>
        </w:rPr>
        <w:t>联结</w:t>
      </w:r>
    </w:p>
    <w:p w14:paraId="3DEBF425" w14:textId="77777777" w:rsidR="005A75C0" w:rsidRDefault="00132D8D">
      <w:pPr>
        <w:pStyle w:val="3"/>
        <w:rPr>
          <w:w w:val="112"/>
        </w:rPr>
      </w:pPr>
      <w:r>
        <w:rPr>
          <w:b/>
          <w:w w:val="112"/>
        </w:rPr>
        <w:t>4.</w:t>
      </w:r>
      <w:r>
        <w:rPr>
          <w:rFonts w:hint="eastAsia"/>
          <w:b/>
          <w:w w:val="112"/>
        </w:rPr>
        <w:t>5</w:t>
      </w:r>
      <w:r>
        <w:rPr>
          <w:b/>
          <w:w w:val="112"/>
        </w:rPr>
        <w:t>.1</w:t>
      </w:r>
      <w:r>
        <w:rPr>
          <w:b/>
          <w:w w:val="112"/>
        </w:rPr>
        <w:tab/>
      </w:r>
      <w:r>
        <w:rPr>
          <w:rFonts w:hint="eastAsia"/>
          <w:w w:val="112"/>
        </w:rPr>
        <w:t>线缆用焊接钢管在进出建筑物时，应就近与等电位接地装置进行</w:t>
      </w:r>
      <w:r>
        <w:rPr>
          <w:rFonts w:hint="eastAsia"/>
          <w:w w:val="112"/>
        </w:rPr>
        <w:lastRenderedPageBreak/>
        <w:t>联结。</w:t>
      </w:r>
    </w:p>
    <w:p w14:paraId="200201DD" w14:textId="77777777" w:rsidR="005A75C0" w:rsidRDefault="00132D8D">
      <w:pPr>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080E4DA3" w14:textId="77777777" w:rsidR="005A75C0" w:rsidRDefault="00132D8D">
      <w:pPr>
        <w:spacing w:line="360" w:lineRule="auto"/>
        <w:ind w:firstLineChars="200" w:firstLine="480"/>
        <w:rPr>
          <w:color w:val="4F81BD" w:themeColor="accent1"/>
        </w:rPr>
      </w:pPr>
      <w:r>
        <w:rPr>
          <w:rFonts w:hint="eastAsia"/>
          <w:color w:val="4F81BD" w:themeColor="accent1"/>
        </w:rPr>
        <w:t>进入建筑物</w:t>
      </w:r>
      <w:r>
        <w:rPr>
          <w:color w:val="4F81BD" w:themeColor="accent1"/>
        </w:rPr>
        <w:t>的焊接钢管，应就近连接到等</w:t>
      </w:r>
      <w:r>
        <w:rPr>
          <w:rFonts w:hint="eastAsia"/>
          <w:color w:val="4F81BD" w:themeColor="accent1"/>
        </w:rPr>
        <w:t>电位</w:t>
      </w:r>
      <w:r>
        <w:rPr>
          <w:color w:val="4F81BD" w:themeColor="accent1"/>
        </w:rPr>
        <w:t>连接端子板上，端子板应与基础中钢筋及外部环形接地或内部等电位连接带相互连接，并与总等电位接地端子板连接。</w:t>
      </w:r>
    </w:p>
    <w:p w14:paraId="27C50B3B" w14:textId="77777777" w:rsidR="005A75C0" w:rsidRDefault="00132D8D">
      <w:pPr>
        <w:pStyle w:val="3"/>
        <w:spacing w:line="360" w:lineRule="auto"/>
        <w:rPr>
          <w:w w:val="112"/>
        </w:rPr>
      </w:pPr>
      <w:r>
        <w:rPr>
          <w:rFonts w:hint="eastAsia"/>
          <w:b/>
          <w:w w:val="112"/>
        </w:rPr>
        <w:t>4.5.</w:t>
      </w:r>
      <w:r>
        <w:rPr>
          <w:b/>
          <w:w w:val="112"/>
        </w:rPr>
        <w:t xml:space="preserve">2  </w:t>
      </w:r>
      <w:r>
        <w:rPr>
          <w:rFonts w:hint="eastAsia"/>
          <w:w w:val="112"/>
        </w:rPr>
        <w:t>线缆用焊接导管</w:t>
      </w:r>
      <w:r>
        <w:rPr>
          <w:w w:val="112"/>
        </w:rPr>
        <w:t>连接后应满足电气连续性</w:t>
      </w:r>
      <w:r>
        <w:rPr>
          <w:rFonts w:hint="eastAsia"/>
          <w:w w:val="112"/>
        </w:rPr>
        <w:t>要求。</w:t>
      </w:r>
    </w:p>
    <w:p w14:paraId="4D4CA5EF"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08690F4" w14:textId="77777777" w:rsidR="005A75C0" w:rsidRDefault="00132D8D">
      <w:pPr>
        <w:spacing w:line="360" w:lineRule="auto"/>
        <w:ind w:firstLineChars="200" w:firstLine="480"/>
        <w:rPr>
          <w:color w:val="4F81BD" w:themeColor="accent1"/>
        </w:rPr>
      </w:pPr>
      <w:r>
        <w:rPr>
          <w:rFonts w:hint="eastAsia"/>
          <w:color w:val="4F81BD" w:themeColor="accent1"/>
        </w:rPr>
        <w:t>线缆</w:t>
      </w:r>
      <w:r>
        <w:rPr>
          <w:color w:val="4F81BD" w:themeColor="accent1"/>
        </w:rPr>
        <w:t>用焊接钢管作为</w:t>
      </w:r>
      <w:r>
        <w:rPr>
          <w:rFonts w:hint="eastAsia"/>
          <w:color w:val="4F81BD" w:themeColor="accent1"/>
        </w:rPr>
        <w:t>电气</w:t>
      </w:r>
      <w:r>
        <w:rPr>
          <w:color w:val="4F81BD" w:themeColor="accent1"/>
        </w:rPr>
        <w:t>设备外</w:t>
      </w:r>
      <w:r>
        <w:rPr>
          <w:rFonts w:hint="eastAsia"/>
          <w:color w:val="4F81BD" w:themeColor="accent1"/>
        </w:rPr>
        <w:t>露</w:t>
      </w:r>
      <w:r>
        <w:rPr>
          <w:color w:val="4F81BD" w:themeColor="accent1"/>
        </w:rPr>
        <w:t>可导电部分，</w:t>
      </w:r>
      <w:r>
        <w:rPr>
          <w:rFonts w:hint="eastAsia"/>
          <w:color w:val="4F81BD" w:themeColor="accent1"/>
        </w:rPr>
        <w:t>应具有</w:t>
      </w:r>
      <w:r>
        <w:rPr>
          <w:color w:val="4F81BD" w:themeColor="accent1"/>
        </w:rPr>
        <w:t>电气连续性</w:t>
      </w:r>
      <w:r>
        <w:rPr>
          <w:rFonts w:hint="eastAsia"/>
          <w:color w:val="4F81BD" w:themeColor="accent1"/>
        </w:rPr>
        <w:t>，</w:t>
      </w:r>
      <w:r>
        <w:rPr>
          <w:color w:val="4F81BD" w:themeColor="accent1"/>
        </w:rPr>
        <w:t>连接处的接触电阻值</w:t>
      </w:r>
      <w:r>
        <w:rPr>
          <w:rFonts w:hint="eastAsia"/>
          <w:color w:val="4F81BD" w:themeColor="accent1"/>
        </w:rPr>
        <w:t>应</w:t>
      </w:r>
      <w:r>
        <w:rPr>
          <w:color w:val="4F81BD" w:themeColor="accent1"/>
        </w:rPr>
        <w:t>符合现行国家标准《电气安装用导管系统</w:t>
      </w:r>
      <w:r>
        <w:rPr>
          <w:color w:val="4F81BD" w:themeColor="accent1"/>
        </w:rPr>
        <w:t xml:space="preserve"> </w:t>
      </w:r>
      <w:r>
        <w:rPr>
          <w:color w:val="4F81BD" w:themeColor="accent1"/>
        </w:rPr>
        <w:t>第</w:t>
      </w:r>
      <w:r>
        <w:rPr>
          <w:color w:val="4F81BD" w:themeColor="accent1"/>
        </w:rPr>
        <w:t>1</w:t>
      </w:r>
      <w:r>
        <w:rPr>
          <w:color w:val="4F81BD" w:themeColor="accent1"/>
        </w:rPr>
        <w:t>部分：通用要求》</w:t>
      </w:r>
      <w:r>
        <w:rPr>
          <w:color w:val="4F81BD" w:themeColor="accent1"/>
        </w:rPr>
        <w:t>GB</w:t>
      </w:r>
      <w:r>
        <w:rPr>
          <w:color w:val="4F81BD" w:themeColor="accent1"/>
        </w:rPr>
        <w:t>／</w:t>
      </w:r>
      <w:r>
        <w:rPr>
          <w:color w:val="4F81BD" w:themeColor="accent1"/>
        </w:rPr>
        <w:t>T 20041</w:t>
      </w:r>
      <w:r>
        <w:rPr>
          <w:color w:val="4F81BD" w:themeColor="accent1"/>
        </w:rPr>
        <w:t>．</w:t>
      </w:r>
      <w:r>
        <w:rPr>
          <w:color w:val="4F81BD" w:themeColor="accent1"/>
        </w:rPr>
        <w:t>1</w:t>
      </w:r>
      <w:r>
        <w:rPr>
          <w:color w:val="4F81BD" w:themeColor="accent1"/>
        </w:rPr>
        <w:t>的相关要求</w:t>
      </w:r>
      <w:r>
        <w:rPr>
          <w:rFonts w:hint="eastAsia"/>
          <w:color w:val="4F81BD" w:themeColor="accent1"/>
        </w:rPr>
        <w:t>。</w:t>
      </w:r>
    </w:p>
    <w:p w14:paraId="15738CED" w14:textId="77777777" w:rsidR="005A75C0" w:rsidRDefault="005A75C0">
      <w:pPr>
        <w:rPr>
          <w:w w:val="112"/>
        </w:rPr>
      </w:pPr>
    </w:p>
    <w:p w14:paraId="0CF220FD" w14:textId="77777777" w:rsidR="005A75C0" w:rsidRDefault="00132D8D">
      <w:pPr>
        <w:pStyle w:val="3"/>
        <w:rPr>
          <w:w w:val="112"/>
        </w:rPr>
      </w:pPr>
      <w:r>
        <w:rPr>
          <w:w w:val="112"/>
        </w:rPr>
        <w:br w:type="page"/>
      </w:r>
    </w:p>
    <w:p w14:paraId="3FE848ED" w14:textId="77777777" w:rsidR="005A75C0" w:rsidRDefault="00132D8D">
      <w:pPr>
        <w:pStyle w:val="1"/>
      </w:pPr>
      <w:bookmarkStart w:id="74" w:name="_Toc96420411"/>
      <w:bookmarkStart w:id="75" w:name="_Toc96419980"/>
      <w:bookmarkStart w:id="76" w:name="_Toc96420379"/>
      <w:r>
        <w:lastRenderedPageBreak/>
        <w:t xml:space="preserve">5 </w:t>
      </w:r>
      <w:r>
        <w:tab/>
      </w:r>
      <w:r>
        <w:rPr>
          <w:rFonts w:hint="eastAsia"/>
        </w:rPr>
        <w:t>施工与验收</w:t>
      </w:r>
      <w:bookmarkEnd w:id="74"/>
      <w:bookmarkEnd w:id="75"/>
      <w:bookmarkEnd w:id="76"/>
    </w:p>
    <w:p w14:paraId="4D427CB8" w14:textId="77777777" w:rsidR="005A75C0" w:rsidRDefault="00132D8D">
      <w:pPr>
        <w:pStyle w:val="2"/>
        <w:rPr>
          <w:b w:val="0"/>
          <w:w w:val="110"/>
        </w:rPr>
      </w:pPr>
      <w:bookmarkStart w:id="77" w:name="_Toc96420412"/>
      <w:bookmarkStart w:id="78" w:name="_Toc96419981"/>
      <w:bookmarkStart w:id="79" w:name="_Toc96420380"/>
      <w:r>
        <w:rPr>
          <w:rFonts w:hint="eastAsia"/>
          <w:w w:val="110"/>
        </w:rPr>
        <w:t>5.1</w:t>
      </w:r>
      <w:r>
        <w:rPr>
          <w:w w:val="110"/>
        </w:rPr>
        <w:tab/>
      </w:r>
      <w:r>
        <w:rPr>
          <w:rFonts w:hint="eastAsia"/>
          <w:w w:val="110"/>
        </w:rPr>
        <w:t>线缆用焊接钢管的施工</w:t>
      </w:r>
      <w:bookmarkEnd w:id="77"/>
      <w:bookmarkEnd w:id="78"/>
      <w:bookmarkEnd w:id="79"/>
    </w:p>
    <w:p w14:paraId="0AB789C5" w14:textId="162C1708" w:rsidR="005A75C0" w:rsidRDefault="00132D8D">
      <w:pPr>
        <w:pStyle w:val="3"/>
        <w:spacing w:line="360" w:lineRule="auto"/>
        <w:rPr>
          <w:w w:val="112"/>
        </w:rPr>
      </w:pPr>
      <w:r>
        <w:rPr>
          <w:rFonts w:hint="eastAsia"/>
          <w:b/>
          <w:w w:val="112"/>
        </w:rPr>
        <w:t>5.1.1</w:t>
      </w:r>
      <w:r>
        <w:rPr>
          <w:w w:val="112"/>
        </w:rPr>
        <w:tab/>
        <w:t xml:space="preserve"> </w:t>
      </w:r>
      <w:r w:rsidR="004C18DC">
        <w:rPr>
          <w:rFonts w:hint="eastAsia"/>
          <w:w w:val="112"/>
        </w:rPr>
        <w:t>当金属管布线的管路较长或转弯较多时，宜加装接</w:t>
      </w:r>
      <w:r>
        <w:rPr>
          <w:rFonts w:hint="eastAsia"/>
          <w:w w:val="112"/>
        </w:rPr>
        <w:t>线</w:t>
      </w:r>
      <w:r w:rsidR="004C18DC">
        <w:rPr>
          <w:rFonts w:hint="eastAsia"/>
          <w:w w:val="112"/>
        </w:rPr>
        <w:t>盒（箱），也可加大管径。室内明敷管路接</w:t>
      </w:r>
      <w:r>
        <w:rPr>
          <w:rFonts w:hint="eastAsia"/>
          <w:w w:val="112"/>
        </w:rPr>
        <w:t>线盒的位置不宜选在有二次装修的部位，宜设置在较隐蔽且方便维修的部位。</w:t>
      </w:r>
    </w:p>
    <w:p w14:paraId="3E2D05C3"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6042D059" w14:textId="4D464A0A" w:rsidR="005A75C0" w:rsidRDefault="00132D8D">
      <w:pPr>
        <w:spacing w:line="360" w:lineRule="auto"/>
        <w:ind w:firstLineChars="200" w:firstLine="480"/>
        <w:rPr>
          <w:color w:val="4F81BD" w:themeColor="accent1"/>
        </w:rPr>
      </w:pPr>
      <w:r>
        <w:rPr>
          <w:rFonts w:hint="eastAsia"/>
          <w:color w:val="4F81BD" w:themeColor="accent1"/>
        </w:rPr>
        <w:t>当线路较长或转弯较多时，如仅按规定的电线总截面与钢管内截面比值选择管径，会造成穿线困难，在穿线</w:t>
      </w:r>
      <w:r w:rsidR="004C18DC">
        <w:rPr>
          <w:rFonts w:hint="eastAsia"/>
          <w:color w:val="4F81BD" w:themeColor="accent1"/>
        </w:rPr>
        <w:t>时由于阻力大可能损坏线缆绝缘外皮或线缆本身被拉断。因此，宜加装接</w:t>
      </w:r>
      <w:r>
        <w:rPr>
          <w:rFonts w:hint="eastAsia"/>
          <w:color w:val="4F81BD" w:themeColor="accent1"/>
        </w:rPr>
        <w:t>线盒（箱）或加大管径。</w:t>
      </w:r>
      <w:r>
        <w:rPr>
          <w:rFonts w:hint="eastAsia"/>
          <w:color w:val="4F81BD" w:themeColor="accent1"/>
        </w:rPr>
        <w:t xml:space="preserve"> </w:t>
      </w:r>
    </w:p>
    <w:p w14:paraId="7E3FBD3F" w14:textId="77777777" w:rsidR="005A75C0" w:rsidRDefault="00132D8D">
      <w:pPr>
        <w:pStyle w:val="3"/>
        <w:spacing w:line="360" w:lineRule="auto"/>
        <w:rPr>
          <w:w w:val="112"/>
        </w:rPr>
      </w:pPr>
      <w:r>
        <w:rPr>
          <w:rFonts w:hint="eastAsia"/>
          <w:b/>
          <w:w w:val="112"/>
        </w:rPr>
        <w:t>5.1.</w:t>
      </w:r>
      <w:r>
        <w:rPr>
          <w:b/>
          <w:w w:val="112"/>
        </w:rPr>
        <w:t>2</w:t>
      </w:r>
      <w:r>
        <w:rPr>
          <w:w w:val="112"/>
        </w:rPr>
        <w:tab/>
        <w:t xml:space="preserve">  </w:t>
      </w:r>
      <w:r>
        <w:rPr>
          <w:rFonts w:hint="eastAsia"/>
          <w:w w:val="112"/>
        </w:rPr>
        <w:t>线缆用焊接钢管与热水管、蒸汽管应</w:t>
      </w:r>
      <w:r>
        <w:rPr>
          <w:w w:val="112"/>
        </w:rPr>
        <w:t>尽量避免</w:t>
      </w:r>
      <w:r>
        <w:rPr>
          <w:rFonts w:hint="eastAsia"/>
          <w:w w:val="112"/>
        </w:rPr>
        <w:t>同侧敷设，当</w:t>
      </w:r>
      <w:r>
        <w:rPr>
          <w:w w:val="112"/>
        </w:rPr>
        <w:t>无法避免</w:t>
      </w:r>
      <w:r>
        <w:rPr>
          <w:rFonts w:hint="eastAsia"/>
          <w:w w:val="112"/>
        </w:rPr>
        <w:t>时</w:t>
      </w:r>
      <w:r>
        <w:rPr>
          <w:w w:val="112"/>
        </w:rPr>
        <w:t>，</w:t>
      </w:r>
      <w:r>
        <w:rPr>
          <w:rFonts w:hint="eastAsia"/>
          <w:w w:val="112"/>
        </w:rPr>
        <w:t>宜敷设在热水管、蒸汽管的下方。相互间的净距离宜符合下列规定：</w:t>
      </w:r>
    </w:p>
    <w:p w14:paraId="6E4C0EB3" w14:textId="77777777" w:rsidR="005A75C0" w:rsidRDefault="00132D8D">
      <w:pPr>
        <w:spacing w:line="360" w:lineRule="auto"/>
        <w:ind w:firstLineChars="150" w:firstLine="406"/>
        <w:rPr>
          <w:w w:val="112"/>
        </w:rPr>
      </w:pPr>
      <w:r>
        <w:rPr>
          <w:rFonts w:hint="eastAsia"/>
          <w:b/>
          <w:w w:val="112"/>
        </w:rPr>
        <w:t>1</w:t>
      </w:r>
      <w:r>
        <w:rPr>
          <w:rFonts w:hint="eastAsia"/>
          <w:w w:val="112"/>
        </w:rPr>
        <w:t>当线缆</w:t>
      </w:r>
      <w:r>
        <w:rPr>
          <w:w w:val="112"/>
        </w:rPr>
        <w:t>用</w:t>
      </w:r>
      <w:r>
        <w:rPr>
          <w:rFonts w:hint="eastAsia"/>
          <w:w w:val="112"/>
        </w:rPr>
        <w:t>焊接钢管平行敷设在热水管下方时，净距不宜小于</w:t>
      </w:r>
      <w:r>
        <w:rPr>
          <w:rFonts w:hint="eastAsia"/>
          <w:w w:val="112"/>
        </w:rPr>
        <w:t>200mm</w:t>
      </w:r>
      <w:r>
        <w:rPr>
          <w:rFonts w:hint="eastAsia"/>
          <w:w w:val="112"/>
        </w:rPr>
        <w:t>；交叉敷设时，净距离不宜小于</w:t>
      </w:r>
      <w:r>
        <w:rPr>
          <w:rFonts w:hint="eastAsia"/>
          <w:w w:val="112"/>
        </w:rPr>
        <w:t>100mm</w:t>
      </w:r>
      <w:r>
        <w:rPr>
          <w:rFonts w:hint="eastAsia"/>
          <w:w w:val="112"/>
        </w:rPr>
        <w:t>；</w:t>
      </w:r>
    </w:p>
    <w:p w14:paraId="76DCC9C2" w14:textId="77777777" w:rsidR="005A75C0" w:rsidRDefault="00132D8D">
      <w:pPr>
        <w:spacing w:line="360" w:lineRule="auto"/>
        <w:ind w:firstLineChars="150" w:firstLine="406"/>
        <w:rPr>
          <w:w w:val="112"/>
        </w:rPr>
      </w:pPr>
      <w:r>
        <w:rPr>
          <w:rFonts w:hint="eastAsia"/>
          <w:b/>
          <w:w w:val="112"/>
        </w:rPr>
        <w:t>2</w:t>
      </w:r>
      <w:r>
        <w:rPr>
          <w:rFonts w:hint="eastAsia"/>
          <w:w w:val="112"/>
        </w:rPr>
        <w:t>当线缆用</w:t>
      </w:r>
      <w:r>
        <w:rPr>
          <w:w w:val="112"/>
        </w:rPr>
        <w:t>焊接</w:t>
      </w:r>
      <w:r>
        <w:rPr>
          <w:rFonts w:hint="eastAsia"/>
          <w:w w:val="112"/>
        </w:rPr>
        <w:t>钢管敷设在蒸汽管下方时净距离不宜小于</w:t>
      </w:r>
      <w:r>
        <w:rPr>
          <w:rFonts w:hint="eastAsia"/>
          <w:w w:val="112"/>
        </w:rPr>
        <w:t>500mm</w:t>
      </w:r>
      <w:r>
        <w:rPr>
          <w:rFonts w:hint="eastAsia"/>
          <w:w w:val="112"/>
        </w:rPr>
        <w:t>；交叉敷设时，净距离不宜小于</w:t>
      </w:r>
      <w:r>
        <w:rPr>
          <w:rFonts w:hint="eastAsia"/>
          <w:w w:val="112"/>
        </w:rPr>
        <w:t>300mm</w:t>
      </w:r>
      <w:r>
        <w:rPr>
          <w:rFonts w:hint="eastAsia"/>
          <w:w w:val="112"/>
        </w:rPr>
        <w:t>；</w:t>
      </w:r>
    </w:p>
    <w:p w14:paraId="0F350480" w14:textId="77777777" w:rsidR="005A75C0" w:rsidRDefault="00132D8D">
      <w:pPr>
        <w:spacing w:line="360" w:lineRule="auto"/>
        <w:ind w:firstLineChars="150" w:firstLine="406"/>
        <w:rPr>
          <w:w w:val="112"/>
        </w:rPr>
      </w:pPr>
      <w:r>
        <w:rPr>
          <w:rFonts w:hint="eastAsia"/>
          <w:b/>
          <w:w w:val="112"/>
        </w:rPr>
        <w:t>3</w:t>
      </w:r>
      <w:r>
        <w:rPr>
          <w:rFonts w:hint="eastAsia"/>
          <w:w w:val="112"/>
        </w:rPr>
        <w:t xml:space="preserve"> </w:t>
      </w:r>
      <w:r>
        <w:rPr>
          <w:rFonts w:hint="eastAsia"/>
          <w:w w:val="112"/>
        </w:rPr>
        <w:t>当不能满足上述要求时，应采取隔热措施；当蒸汽管有保温措施时，焊接钢管与蒸汽管间的净距可减至</w:t>
      </w:r>
      <w:r>
        <w:rPr>
          <w:rFonts w:hint="eastAsia"/>
          <w:w w:val="112"/>
        </w:rPr>
        <w:t>200mm</w:t>
      </w:r>
      <w:r>
        <w:rPr>
          <w:rFonts w:hint="eastAsia"/>
          <w:w w:val="112"/>
        </w:rPr>
        <w:t>；</w:t>
      </w:r>
    </w:p>
    <w:p w14:paraId="7FFA6110" w14:textId="77777777" w:rsidR="005A75C0" w:rsidRDefault="00132D8D">
      <w:pPr>
        <w:spacing w:line="360" w:lineRule="auto"/>
        <w:ind w:firstLineChars="150" w:firstLine="406"/>
        <w:rPr>
          <w:w w:val="112"/>
        </w:rPr>
      </w:pPr>
      <w:r>
        <w:rPr>
          <w:rFonts w:hint="eastAsia"/>
          <w:b/>
          <w:w w:val="112"/>
        </w:rPr>
        <w:t>4</w:t>
      </w:r>
      <w:r>
        <w:rPr>
          <w:rFonts w:hint="eastAsia"/>
          <w:w w:val="112"/>
        </w:rPr>
        <w:t xml:space="preserve"> </w:t>
      </w:r>
      <w:r>
        <w:rPr>
          <w:rFonts w:hint="eastAsia"/>
          <w:w w:val="112"/>
        </w:rPr>
        <w:t>线缆用焊接钢管与其它管道（不包括可燃气体及易燃、可燃液体管道）的平行净距不应小于</w:t>
      </w:r>
      <w:r>
        <w:rPr>
          <w:rFonts w:hint="eastAsia"/>
          <w:w w:val="112"/>
        </w:rPr>
        <w:t>100mm</w:t>
      </w:r>
      <w:r>
        <w:rPr>
          <w:rFonts w:hint="eastAsia"/>
          <w:w w:val="112"/>
        </w:rPr>
        <w:t>，交叉净距不应小于</w:t>
      </w:r>
      <w:r>
        <w:rPr>
          <w:rFonts w:hint="eastAsia"/>
          <w:w w:val="112"/>
        </w:rPr>
        <w:t>50mm</w:t>
      </w:r>
      <w:r>
        <w:rPr>
          <w:rFonts w:hint="eastAsia"/>
          <w:w w:val="112"/>
        </w:rPr>
        <w:t>。当与水管同侧敷设时，宜敷设在水管的上面。</w:t>
      </w:r>
    </w:p>
    <w:p w14:paraId="436A965A" w14:textId="298AA953" w:rsidR="005A75C0" w:rsidRDefault="00132D8D" w:rsidP="004C18DC">
      <w:pPr>
        <w:pStyle w:val="3"/>
        <w:spacing w:line="360" w:lineRule="auto"/>
        <w:rPr>
          <w:w w:val="112"/>
        </w:rPr>
      </w:pPr>
      <w:r>
        <w:rPr>
          <w:rFonts w:hint="eastAsia"/>
          <w:b/>
          <w:w w:val="112"/>
        </w:rPr>
        <w:t>5.1.</w:t>
      </w:r>
      <w:r>
        <w:rPr>
          <w:b/>
          <w:w w:val="112"/>
        </w:rPr>
        <w:t>3</w:t>
      </w:r>
      <w:r>
        <w:rPr>
          <w:w w:val="112"/>
        </w:rPr>
        <w:tab/>
      </w:r>
      <w:r w:rsidR="004C18DC">
        <w:rPr>
          <w:rFonts w:ascii="宋体" w:hAnsi="宋体" w:cs="宋体" w:hint="eastAsia"/>
        </w:rPr>
        <w:t>线缆用焊接</w:t>
      </w:r>
      <w:r>
        <w:rPr>
          <w:rFonts w:ascii="宋体" w:hAnsi="宋体" w:cs="宋体" w:hint="eastAsia"/>
        </w:rPr>
        <w:t>钢管</w:t>
      </w:r>
      <w:r>
        <w:rPr>
          <w:rFonts w:ascii="宋体" w:hAnsi="宋体" w:cs="宋体"/>
        </w:rPr>
        <w:t>不</w:t>
      </w:r>
      <w:r>
        <w:t>应沿锅炉热风道、烟道、热水箱和其他载热体表面敷设；当需要沿载热体表面敷设时，应采取隔热措施。</w:t>
      </w:r>
    </w:p>
    <w:p w14:paraId="6B16D821"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666E573B" w14:textId="77777777" w:rsidR="005A75C0" w:rsidRDefault="00132D8D">
      <w:pPr>
        <w:spacing w:line="360" w:lineRule="auto"/>
        <w:ind w:firstLineChars="200" w:firstLine="480"/>
        <w:rPr>
          <w:color w:val="4F81BD" w:themeColor="accent1"/>
        </w:rPr>
      </w:pPr>
      <w:r>
        <w:rPr>
          <w:rFonts w:hint="eastAsia"/>
          <w:color w:val="4F81BD" w:themeColor="accent1"/>
        </w:rPr>
        <w:t>锅炉房电力线路考虑</w:t>
      </w:r>
      <w:r>
        <w:rPr>
          <w:color w:val="4F81BD" w:themeColor="accent1"/>
        </w:rPr>
        <w:t>方便要求，</w:t>
      </w:r>
      <w:r>
        <w:rPr>
          <w:rFonts w:hint="eastAsia"/>
          <w:color w:val="4F81BD" w:themeColor="accent1"/>
        </w:rPr>
        <w:t>基本上是采用穿金属管或电缆布置方式。因锅炉表面、烟道表面、热风道及热水箱等的表面温度在</w:t>
      </w:r>
      <w:r>
        <w:rPr>
          <w:rFonts w:hint="eastAsia"/>
          <w:color w:val="4F81BD" w:themeColor="accent1"/>
        </w:rPr>
        <w:t>40</w:t>
      </w:r>
      <w:r>
        <w:rPr>
          <w:rFonts w:hint="eastAsia"/>
          <w:color w:val="4F81BD" w:themeColor="accent1"/>
        </w:rPr>
        <w:t>℃～</w:t>
      </w:r>
      <w:r>
        <w:rPr>
          <w:rFonts w:hint="eastAsia"/>
          <w:color w:val="4F81BD" w:themeColor="accent1"/>
        </w:rPr>
        <w:t>50</w:t>
      </w:r>
      <w:r>
        <w:rPr>
          <w:rFonts w:hint="eastAsia"/>
          <w:color w:val="4F81BD" w:themeColor="accent1"/>
        </w:rPr>
        <w:t>℃或以上，为避免线路绝缘过热而加速绝缘损坏，电力线路尽量避免沿上述表面敷设；当沿上述热表面敷设线路时，要采用支架使线路与热表面保持一定的距离，或采用其他隔热措施，不宜直敷布线。</w:t>
      </w:r>
    </w:p>
    <w:p w14:paraId="32156C58" w14:textId="77777777" w:rsidR="005A75C0" w:rsidRDefault="00132D8D">
      <w:pPr>
        <w:pStyle w:val="3"/>
        <w:spacing w:line="360" w:lineRule="auto"/>
        <w:rPr>
          <w:w w:val="112"/>
        </w:rPr>
      </w:pPr>
      <w:r>
        <w:rPr>
          <w:rFonts w:hint="eastAsia"/>
          <w:b/>
          <w:w w:val="112"/>
        </w:rPr>
        <w:lastRenderedPageBreak/>
        <w:t>5.1.</w:t>
      </w:r>
      <w:r>
        <w:rPr>
          <w:b/>
          <w:w w:val="112"/>
        </w:rPr>
        <w:t>4</w:t>
      </w:r>
      <w:r>
        <w:rPr>
          <w:w w:val="112"/>
        </w:rPr>
        <w:tab/>
      </w:r>
      <w:r>
        <w:rPr>
          <w:rFonts w:hint="eastAsia"/>
          <w:w w:val="112"/>
        </w:rPr>
        <w:t>焊接钢管暗敷布线时，应符合下列规定：</w:t>
      </w:r>
    </w:p>
    <w:p w14:paraId="7AEA33BF" w14:textId="77777777" w:rsidR="005A75C0" w:rsidRDefault="00132D8D">
      <w:pPr>
        <w:spacing w:line="360" w:lineRule="auto"/>
        <w:ind w:firstLineChars="150" w:firstLine="406"/>
        <w:rPr>
          <w:w w:val="112"/>
        </w:rPr>
      </w:pPr>
      <w:r>
        <w:rPr>
          <w:rFonts w:hint="eastAsia"/>
          <w:b/>
          <w:w w:val="112"/>
        </w:rPr>
        <w:t xml:space="preserve">1 </w:t>
      </w:r>
      <w:r>
        <w:rPr>
          <w:rFonts w:hint="eastAsia"/>
          <w:w w:val="112"/>
        </w:rPr>
        <w:t>不应穿过设备基础；</w:t>
      </w:r>
    </w:p>
    <w:p w14:paraId="05D0270B" w14:textId="77777777" w:rsidR="005A75C0" w:rsidRDefault="00132D8D">
      <w:pPr>
        <w:spacing w:line="360" w:lineRule="auto"/>
        <w:ind w:firstLineChars="150" w:firstLine="406"/>
        <w:rPr>
          <w:w w:val="112"/>
        </w:rPr>
      </w:pPr>
      <w:r>
        <w:rPr>
          <w:rFonts w:hint="eastAsia"/>
          <w:b/>
          <w:w w:val="112"/>
        </w:rPr>
        <w:t xml:space="preserve">2 </w:t>
      </w:r>
      <w:r>
        <w:rPr>
          <w:rFonts w:hint="eastAsia"/>
          <w:w w:val="112"/>
        </w:rPr>
        <w:t>当穿过建筑物基础时，应加防水套管保护；</w:t>
      </w:r>
    </w:p>
    <w:p w14:paraId="1D767FD4" w14:textId="77777777" w:rsidR="005A75C0" w:rsidRDefault="00132D8D">
      <w:pPr>
        <w:spacing w:line="360" w:lineRule="auto"/>
        <w:ind w:firstLineChars="150" w:firstLine="406"/>
        <w:rPr>
          <w:w w:val="112"/>
        </w:rPr>
      </w:pPr>
      <w:r>
        <w:rPr>
          <w:rFonts w:hint="eastAsia"/>
          <w:b/>
          <w:w w:val="112"/>
        </w:rPr>
        <w:t>3</w:t>
      </w:r>
      <w:r>
        <w:rPr>
          <w:rFonts w:hint="eastAsia"/>
          <w:w w:val="112"/>
        </w:rPr>
        <w:t xml:space="preserve"> </w:t>
      </w:r>
      <w:r>
        <w:rPr>
          <w:rFonts w:hint="eastAsia"/>
          <w:w w:val="112"/>
        </w:rPr>
        <w:t>当穿过建筑物变形缝、</w:t>
      </w:r>
      <w:r>
        <w:rPr>
          <w:w w:val="112"/>
        </w:rPr>
        <w:t>隔震沟、隔震层</w:t>
      </w:r>
      <w:r>
        <w:rPr>
          <w:rFonts w:hint="eastAsia"/>
          <w:w w:val="112"/>
        </w:rPr>
        <w:t>时，应设补偿装置。</w:t>
      </w:r>
    </w:p>
    <w:p w14:paraId="6612AFA5"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75E93FA7" w14:textId="77777777" w:rsidR="005A75C0" w:rsidRDefault="00132D8D">
      <w:pPr>
        <w:spacing w:line="360" w:lineRule="auto"/>
        <w:ind w:firstLineChars="200" w:firstLine="480"/>
        <w:rPr>
          <w:color w:val="4F81BD" w:themeColor="accent1"/>
        </w:rPr>
      </w:pPr>
      <w:r>
        <w:rPr>
          <w:rFonts w:hint="eastAsia"/>
          <w:color w:val="4F81BD" w:themeColor="accent1"/>
        </w:rPr>
        <w:t>穿越建筑</w:t>
      </w:r>
      <w:r>
        <w:rPr>
          <w:color w:val="4F81BD" w:themeColor="accent1"/>
        </w:rPr>
        <w:t>变形缝、隔震沟、隔震层时设置的补充装置，应</w:t>
      </w:r>
      <w:r>
        <w:rPr>
          <w:rFonts w:hint="eastAsia"/>
          <w:color w:val="4F81BD" w:themeColor="accent1"/>
        </w:rPr>
        <w:t>能</w:t>
      </w:r>
      <w:r>
        <w:rPr>
          <w:color w:val="4F81BD" w:themeColor="accent1"/>
        </w:rPr>
        <w:t>满足建筑的位移要求</w:t>
      </w:r>
      <w:r>
        <w:rPr>
          <w:rFonts w:hint="eastAsia"/>
          <w:color w:val="4F81BD" w:themeColor="accent1"/>
        </w:rPr>
        <w:t>。</w:t>
      </w:r>
    </w:p>
    <w:p w14:paraId="103BED65" w14:textId="77777777" w:rsidR="005A75C0" w:rsidRDefault="00132D8D">
      <w:pPr>
        <w:pStyle w:val="3"/>
        <w:spacing w:line="360" w:lineRule="auto"/>
        <w:rPr>
          <w:w w:val="112"/>
        </w:rPr>
      </w:pPr>
      <w:r>
        <w:rPr>
          <w:rFonts w:hint="eastAsia"/>
          <w:b/>
          <w:w w:val="112"/>
        </w:rPr>
        <w:t>5.1.</w:t>
      </w:r>
      <w:r>
        <w:rPr>
          <w:b/>
          <w:w w:val="112"/>
        </w:rPr>
        <w:t xml:space="preserve">5 </w:t>
      </w:r>
      <w:r>
        <w:rPr>
          <w:w w:val="112"/>
        </w:rPr>
        <w:tab/>
      </w:r>
      <w:r>
        <w:rPr>
          <w:rFonts w:hint="eastAsia"/>
          <w:w w:val="112"/>
        </w:rPr>
        <w:t>穿过洁净区墙体和楼板的焊接</w:t>
      </w:r>
      <w:r>
        <w:rPr>
          <w:w w:val="112"/>
        </w:rPr>
        <w:t>钢管</w:t>
      </w:r>
      <w:r>
        <w:rPr>
          <w:rFonts w:hint="eastAsia"/>
          <w:w w:val="112"/>
        </w:rPr>
        <w:t>管口不得有毛刺</w:t>
      </w:r>
      <w:r>
        <w:rPr>
          <w:w w:val="112"/>
        </w:rPr>
        <w:t>，</w:t>
      </w:r>
      <w:r>
        <w:rPr>
          <w:rFonts w:hint="eastAsia"/>
          <w:w w:val="112"/>
        </w:rPr>
        <w:t>管线</w:t>
      </w:r>
      <w:r>
        <w:rPr>
          <w:w w:val="112"/>
        </w:rPr>
        <w:t>宜暗敷，其</w:t>
      </w:r>
      <w:r>
        <w:rPr>
          <w:rFonts w:hint="eastAsia"/>
          <w:w w:val="112"/>
        </w:rPr>
        <w:t>与</w:t>
      </w:r>
      <w:r>
        <w:rPr>
          <w:w w:val="112"/>
        </w:rPr>
        <w:t>墙体、楼板接缝处应</w:t>
      </w:r>
      <w:r>
        <w:rPr>
          <w:rFonts w:hint="eastAsia"/>
          <w:w w:val="112"/>
        </w:rPr>
        <w:t>有</w:t>
      </w:r>
      <w:r>
        <w:rPr>
          <w:w w:val="112"/>
        </w:rPr>
        <w:t>可靠的密封措施</w:t>
      </w:r>
      <w:r>
        <w:rPr>
          <w:rFonts w:hint="eastAsia"/>
          <w:w w:val="112"/>
        </w:rPr>
        <w:t>，在穿线后应采取无腐蚀和不燃材料密封。</w:t>
      </w:r>
    </w:p>
    <w:p w14:paraId="660EFBC1"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67DD0090" w14:textId="77777777" w:rsidR="005A75C0" w:rsidRDefault="00132D8D">
      <w:pPr>
        <w:spacing w:line="360" w:lineRule="auto"/>
        <w:ind w:firstLineChars="200" w:firstLine="480"/>
        <w:rPr>
          <w:color w:val="4F81BD" w:themeColor="accent1"/>
        </w:rPr>
      </w:pPr>
      <w:r>
        <w:rPr>
          <w:rFonts w:hint="eastAsia"/>
          <w:color w:val="4F81BD" w:themeColor="accent1"/>
        </w:rPr>
        <w:t>管线暗敷</w:t>
      </w:r>
      <w:r>
        <w:rPr>
          <w:color w:val="4F81BD" w:themeColor="accent1"/>
        </w:rPr>
        <w:t>可防止积尘，便于清扫</w:t>
      </w:r>
      <w:r>
        <w:rPr>
          <w:rFonts w:hint="eastAsia"/>
          <w:color w:val="4F81BD" w:themeColor="accent1"/>
        </w:rPr>
        <w:t>；进出洁净区</w:t>
      </w:r>
      <w:r>
        <w:rPr>
          <w:color w:val="4F81BD" w:themeColor="accent1"/>
        </w:rPr>
        <w:t>的管线应采用无腐蚀、</w:t>
      </w:r>
      <w:r>
        <w:rPr>
          <w:rFonts w:hint="eastAsia"/>
          <w:color w:val="4F81BD" w:themeColor="accent1"/>
        </w:rPr>
        <w:t>不燃材料</w:t>
      </w:r>
      <w:r>
        <w:rPr>
          <w:color w:val="4F81BD" w:themeColor="accent1"/>
        </w:rPr>
        <w:t>密封，</w:t>
      </w:r>
      <w:r>
        <w:rPr>
          <w:rFonts w:hint="eastAsia"/>
          <w:color w:val="4F81BD" w:themeColor="accent1"/>
        </w:rPr>
        <w:t>阻止</w:t>
      </w:r>
      <w:r>
        <w:rPr>
          <w:color w:val="4F81BD" w:themeColor="accent1"/>
        </w:rPr>
        <w:t>空气流通</w:t>
      </w:r>
      <w:r>
        <w:rPr>
          <w:rFonts w:hint="eastAsia"/>
          <w:color w:val="4F81BD" w:themeColor="accent1"/>
        </w:rPr>
        <w:t>、</w:t>
      </w:r>
      <w:r>
        <w:rPr>
          <w:color w:val="4F81BD" w:themeColor="accent1"/>
        </w:rPr>
        <w:t>防止破坏洁净</w:t>
      </w:r>
      <w:r>
        <w:rPr>
          <w:rFonts w:hint="eastAsia"/>
          <w:color w:val="4F81BD" w:themeColor="accent1"/>
        </w:rPr>
        <w:t>区域</w:t>
      </w:r>
      <w:r>
        <w:rPr>
          <w:color w:val="4F81BD" w:themeColor="accent1"/>
        </w:rPr>
        <w:t>环境</w:t>
      </w:r>
      <w:r>
        <w:rPr>
          <w:rFonts w:hint="eastAsia"/>
          <w:color w:val="4F81BD" w:themeColor="accent1"/>
        </w:rPr>
        <w:t>。</w:t>
      </w:r>
    </w:p>
    <w:p w14:paraId="246B9245" w14:textId="7047E975" w:rsidR="005A75C0" w:rsidRDefault="00132D8D">
      <w:pPr>
        <w:pStyle w:val="3"/>
        <w:spacing w:line="360" w:lineRule="auto"/>
      </w:pPr>
      <w:r>
        <w:rPr>
          <w:b/>
          <w:w w:val="112"/>
        </w:rPr>
        <w:t>5.1.6</w:t>
      </w:r>
      <w:r>
        <w:tab/>
      </w:r>
      <w:r>
        <w:rPr>
          <w:rFonts w:hint="eastAsia"/>
        </w:rPr>
        <w:t>焊接钢管接线盒和管接头处当</w:t>
      </w:r>
      <w:r>
        <w:t>采用</w:t>
      </w:r>
      <w:r>
        <w:rPr>
          <w:rFonts w:hint="eastAsia"/>
        </w:rPr>
        <w:t>丝扣连接时，应做</w:t>
      </w:r>
      <w:r w:rsidR="004C18DC">
        <w:rPr>
          <w:rFonts w:hint="eastAsia"/>
        </w:rPr>
        <w:t>等电位跨接</w:t>
      </w:r>
      <w:r>
        <w:rPr>
          <w:rFonts w:hint="eastAsia"/>
        </w:rPr>
        <w:t>；当采用</w:t>
      </w:r>
      <w:r w:rsidR="004C18DC">
        <w:rPr>
          <w:rFonts w:hint="eastAsia"/>
        </w:rPr>
        <w:t>套管焊接</w:t>
      </w:r>
      <w:r>
        <w:rPr>
          <w:rFonts w:hint="eastAsia"/>
        </w:rPr>
        <w:t>连接时，可不进行</w:t>
      </w:r>
      <w:r w:rsidR="004C18DC">
        <w:rPr>
          <w:rFonts w:hint="eastAsia"/>
        </w:rPr>
        <w:t>等电位跨接</w:t>
      </w:r>
      <w:r>
        <w:rPr>
          <w:rFonts w:hint="eastAsia"/>
        </w:rPr>
        <w:t>。</w:t>
      </w:r>
    </w:p>
    <w:p w14:paraId="4DD72181" w14:textId="6DA02679" w:rsidR="005A75C0" w:rsidRDefault="00132D8D">
      <w:pPr>
        <w:pStyle w:val="3"/>
        <w:spacing w:line="360" w:lineRule="auto"/>
      </w:pPr>
      <w:r>
        <w:rPr>
          <w:b/>
          <w:w w:val="112"/>
        </w:rPr>
        <w:t>5.1.7</w:t>
      </w:r>
      <w:r>
        <w:tab/>
      </w:r>
      <w:r>
        <w:rPr>
          <w:rFonts w:hint="eastAsia"/>
        </w:rPr>
        <w:t>焊接钢管采用套管熔焊连接时，</w:t>
      </w:r>
      <w:r w:rsidR="005B60AA">
        <w:rPr>
          <w:rFonts w:hint="eastAsia"/>
        </w:rPr>
        <w:t>套管连接处两端应</w:t>
      </w:r>
      <w:r w:rsidR="005B60AA">
        <w:t>满焊</w:t>
      </w:r>
      <w:r w:rsidR="005B60AA">
        <w:rPr>
          <w:rFonts w:hint="eastAsia"/>
        </w:rPr>
        <w:t>，</w:t>
      </w:r>
      <w:r>
        <w:rPr>
          <w:rFonts w:hint="eastAsia"/>
        </w:rPr>
        <w:t>套管应选择比焊接钢管大一号的同</w:t>
      </w:r>
      <w:r>
        <w:t>壁厚</w:t>
      </w:r>
      <w:r>
        <w:rPr>
          <w:rFonts w:hint="eastAsia"/>
        </w:rPr>
        <w:t>焊接钢管。套管长度不应小于连接管径的</w:t>
      </w:r>
      <w:r>
        <w:t>2.2</w:t>
      </w:r>
      <w:r>
        <w:rPr>
          <w:rFonts w:hint="eastAsia"/>
        </w:rPr>
        <w:t>倍；连接管口的对口处应在套管的中心，焊口应焊接牢固严密。</w:t>
      </w:r>
    </w:p>
    <w:p w14:paraId="512D33CB" w14:textId="77777777" w:rsidR="005A75C0" w:rsidRDefault="00132D8D">
      <w:pPr>
        <w:pStyle w:val="3"/>
        <w:spacing w:line="360" w:lineRule="auto"/>
      </w:pPr>
      <w:r>
        <w:rPr>
          <w:b/>
          <w:w w:val="112"/>
        </w:rPr>
        <w:t>5.1.8</w:t>
      </w:r>
      <w:r>
        <w:tab/>
        <w:t xml:space="preserve"> </w:t>
      </w:r>
      <w:r w:rsidRPr="005B60AA">
        <w:rPr>
          <w:rFonts w:hint="eastAsia"/>
        </w:rPr>
        <w:t>焊接钢管在现浇混凝土中暗配时，宜沿最近路线敷设，并尽量减少弯曲。钢管用绑丝绑扎于下层钢筋上，且保证普通回路距离构筑物表面距离不小于</w:t>
      </w:r>
      <w:r w:rsidRPr="005B60AA">
        <w:t>15mm</w:t>
      </w:r>
      <w:r w:rsidRPr="005B60AA">
        <w:t>，消防回路不小于</w:t>
      </w:r>
      <w:r w:rsidRPr="005B60AA">
        <w:t>30mm</w:t>
      </w:r>
      <w:r w:rsidRPr="005B60AA">
        <w:rPr>
          <w:rFonts w:hint="eastAsia"/>
        </w:rPr>
        <w:t>。</w:t>
      </w:r>
    </w:p>
    <w:p w14:paraId="4E28DC18" w14:textId="41B95FD1" w:rsidR="005A75C0" w:rsidRDefault="00132D8D">
      <w:pPr>
        <w:pStyle w:val="3"/>
        <w:spacing w:line="360" w:lineRule="auto"/>
      </w:pPr>
      <w:r w:rsidRPr="004C18DC">
        <w:rPr>
          <w:b/>
          <w:w w:val="112"/>
        </w:rPr>
        <w:t>5.1.9</w:t>
      </w:r>
      <w:r w:rsidRPr="004C18DC">
        <w:tab/>
        <w:t xml:space="preserve"> </w:t>
      </w:r>
      <w:r w:rsidR="005B60AA">
        <w:rPr>
          <w:rFonts w:hint="eastAsia"/>
        </w:rPr>
        <w:t>焊接钢管入接线盒</w:t>
      </w:r>
      <w:r w:rsidRPr="004C18DC">
        <w:rPr>
          <w:rFonts w:hint="eastAsia"/>
        </w:rPr>
        <w:t>敷设时</w:t>
      </w:r>
      <w:r w:rsidR="005B60AA">
        <w:rPr>
          <w:rFonts w:hint="eastAsia"/>
        </w:rPr>
        <w:t>，</w:t>
      </w:r>
      <w:r w:rsidRPr="004C18DC">
        <w:rPr>
          <w:rFonts w:hint="eastAsia"/>
        </w:rPr>
        <w:t>管口</w:t>
      </w:r>
      <w:r w:rsidR="005B60AA">
        <w:rPr>
          <w:rFonts w:hint="eastAsia"/>
        </w:rPr>
        <w:t>应采用</w:t>
      </w:r>
      <w:r w:rsidRPr="004C18DC">
        <w:rPr>
          <w:rFonts w:hint="eastAsia"/>
        </w:rPr>
        <w:t>护口</w:t>
      </w:r>
      <w:r w:rsidR="005B60AA">
        <w:rPr>
          <w:rFonts w:hint="eastAsia"/>
        </w:rPr>
        <w:t>保护</w:t>
      </w:r>
      <w:r w:rsidRPr="004C18DC">
        <w:rPr>
          <w:rFonts w:hint="eastAsia"/>
        </w:rPr>
        <w:t>。</w:t>
      </w:r>
    </w:p>
    <w:p w14:paraId="10906D66"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0FC18C05" w14:textId="1149D65C" w:rsidR="005A75C0" w:rsidRDefault="00132D8D">
      <w:pPr>
        <w:spacing w:line="360" w:lineRule="auto"/>
        <w:ind w:firstLineChars="200" w:firstLine="480"/>
        <w:rPr>
          <w:color w:val="4F81BD" w:themeColor="accent1"/>
        </w:rPr>
      </w:pPr>
      <w:r>
        <w:rPr>
          <w:rFonts w:hint="eastAsia"/>
          <w:color w:val="4F81BD" w:themeColor="accent1"/>
        </w:rPr>
        <w:t>线缆用</w:t>
      </w:r>
      <w:r>
        <w:rPr>
          <w:color w:val="4F81BD" w:themeColor="accent1"/>
        </w:rPr>
        <w:t>焊接钢管敷设时，在</w:t>
      </w:r>
      <w:r>
        <w:rPr>
          <w:rFonts w:hint="eastAsia"/>
          <w:color w:val="4F81BD" w:themeColor="accent1"/>
        </w:rPr>
        <w:t>管口</w:t>
      </w:r>
      <w:r w:rsidR="005B60AA">
        <w:rPr>
          <w:rFonts w:hint="eastAsia"/>
          <w:color w:val="4F81BD" w:themeColor="accent1"/>
        </w:rPr>
        <w:t>处</w:t>
      </w:r>
      <w:r>
        <w:rPr>
          <w:rFonts w:hint="eastAsia"/>
          <w:color w:val="4F81BD" w:themeColor="accent1"/>
        </w:rPr>
        <w:t>使用</w:t>
      </w:r>
      <w:r w:rsidR="005B60AA">
        <w:rPr>
          <w:rFonts w:hint="eastAsia"/>
          <w:color w:val="4F81BD" w:themeColor="accent1"/>
        </w:rPr>
        <w:t>护</w:t>
      </w:r>
      <w:r>
        <w:rPr>
          <w:color w:val="4F81BD" w:themeColor="accent1"/>
        </w:rPr>
        <w:t>口，可防止金属管路端口的毛刺在线路敷设过程中损坏导线绝缘护套</w:t>
      </w:r>
      <w:r>
        <w:rPr>
          <w:rFonts w:hint="eastAsia"/>
          <w:color w:val="4F81BD" w:themeColor="accent1"/>
        </w:rPr>
        <w:t>。</w:t>
      </w:r>
    </w:p>
    <w:p w14:paraId="0F254481" w14:textId="77777777" w:rsidR="005A75C0" w:rsidRDefault="00132D8D">
      <w:pPr>
        <w:pStyle w:val="3"/>
        <w:spacing w:line="360" w:lineRule="auto"/>
      </w:pPr>
      <w:r>
        <w:rPr>
          <w:b/>
          <w:w w:val="112"/>
        </w:rPr>
        <w:t>5.1.10</w:t>
      </w:r>
      <w:r>
        <w:tab/>
        <w:t xml:space="preserve"> </w:t>
      </w:r>
      <w:r>
        <w:rPr>
          <w:rFonts w:hint="eastAsia"/>
        </w:rPr>
        <w:t>敷设于多尘、潮湿场所的管路，管口处均应做密封处理，穿人防管路应做防护密闭</w:t>
      </w:r>
      <w:r>
        <w:t>或密闭</w:t>
      </w:r>
      <w:r>
        <w:rPr>
          <w:rFonts w:hint="eastAsia"/>
        </w:rPr>
        <w:t>处理。</w:t>
      </w:r>
    </w:p>
    <w:p w14:paraId="23C1D48B" w14:textId="77777777" w:rsidR="005A75C0" w:rsidRDefault="00132D8D">
      <w:pPr>
        <w:pStyle w:val="3"/>
        <w:spacing w:line="360" w:lineRule="auto"/>
      </w:pPr>
      <w:r>
        <w:rPr>
          <w:b/>
          <w:w w:val="112"/>
        </w:rPr>
        <w:t>5.1.11</w:t>
      </w:r>
      <w:r>
        <w:tab/>
        <w:t xml:space="preserve"> </w:t>
      </w:r>
      <w:r>
        <w:rPr>
          <w:rFonts w:hint="eastAsia"/>
        </w:rPr>
        <w:t>焊接</w:t>
      </w:r>
      <w:r>
        <w:t>钢</w:t>
      </w:r>
      <w:r>
        <w:rPr>
          <w:rFonts w:hint="eastAsia"/>
        </w:rPr>
        <w:t>管进箱、</w:t>
      </w:r>
      <w:r>
        <w:t>柜时，</w:t>
      </w:r>
      <w:r>
        <w:rPr>
          <w:rFonts w:hint="eastAsia"/>
        </w:rPr>
        <w:t>要求一管一孔，箱、</w:t>
      </w:r>
      <w:r>
        <w:t>柜</w:t>
      </w:r>
      <w:r>
        <w:rPr>
          <w:rFonts w:hint="eastAsia"/>
        </w:rPr>
        <w:t>开孔应整齐，管孔</w:t>
      </w:r>
      <w:r>
        <w:t>应</w:t>
      </w:r>
      <w:r>
        <w:rPr>
          <w:rFonts w:hint="eastAsia"/>
        </w:rPr>
        <w:t>与进入管径相适配。</w:t>
      </w:r>
    </w:p>
    <w:p w14:paraId="5E039D81" w14:textId="77777777" w:rsidR="005A75C0" w:rsidRDefault="00132D8D">
      <w:pPr>
        <w:pStyle w:val="2"/>
        <w:rPr>
          <w:b w:val="0"/>
          <w:w w:val="110"/>
        </w:rPr>
      </w:pPr>
      <w:bookmarkStart w:id="80" w:name="_Toc96419982"/>
      <w:bookmarkStart w:id="81" w:name="_Toc96420413"/>
      <w:bookmarkStart w:id="82" w:name="_Toc96420381"/>
      <w:r>
        <w:rPr>
          <w:rFonts w:hint="eastAsia"/>
          <w:w w:val="110"/>
        </w:rPr>
        <w:lastRenderedPageBreak/>
        <w:t xml:space="preserve">5.2 </w:t>
      </w:r>
      <w:r>
        <w:rPr>
          <w:w w:val="110"/>
        </w:rPr>
        <w:tab/>
      </w:r>
      <w:r>
        <w:rPr>
          <w:rFonts w:hint="eastAsia"/>
          <w:w w:val="110"/>
        </w:rPr>
        <w:t>线缆用焊接钢导管的验收</w:t>
      </w:r>
      <w:bookmarkEnd w:id="80"/>
      <w:bookmarkEnd w:id="81"/>
      <w:bookmarkEnd w:id="82"/>
    </w:p>
    <w:p w14:paraId="4BBE42DE" w14:textId="0A4B3DA7" w:rsidR="005A75C0" w:rsidRDefault="00132D8D">
      <w:pPr>
        <w:pStyle w:val="3"/>
        <w:rPr>
          <w:w w:val="112"/>
        </w:rPr>
      </w:pPr>
      <w:r>
        <w:rPr>
          <w:rFonts w:hint="eastAsia"/>
          <w:b/>
          <w:w w:val="112"/>
        </w:rPr>
        <w:t>5.2.1</w:t>
      </w:r>
      <w:r>
        <w:rPr>
          <w:b/>
          <w:w w:val="112"/>
        </w:rPr>
        <w:t xml:space="preserve"> </w:t>
      </w:r>
      <w:r>
        <w:rPr>
          <w:rFonts w:hint="eastAsia"/>
          <w:w w:val="112"/>
        </w:rPr>
        <w:t>焊接</w:t>
      </w:r>
      <w:r>
        <w:rPr>
          <w:w w:val="112"/>
        </w:rPr>
        <w:t>钢导管不得采用对口熔焊连接；镀锌钢导管或</w:t>
      </w:r>
      <w:r w:rsidR="005B60AA">
        <w:rPr>
          <w:rFonts w:hint="eastAsia"/>
          <w:w w:val="112"/>
        </w:rPr>
        <w:t>壁厚</w:t>
      </w:r>
      <w:r>
        <w:rPr>
          <w:w w:val="112"/>
        </w:rPr>
        <w:t>等于</w:t>
      </w:r>
      <w:r>
        <w:rPr>
          <w:w w:val="112"/>
        </w:rPr>
        <w:t>2mm</w:t>
      </w:r>
      <w:r>
        <w:rPr>
          <w:w w:val="112"/>
        </w:rPr>
        <w:t>的钢导管，不得采用套管熔焊连接。</w:t>
      </w:r>
    </w:p>
    <w:p w14:paraId="5D1812CB"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7F95CEE8" w14:textId="16D3C768"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w:t>
      </w:r>
      <w:r w:rsidR="005B60AA">
        <w:rPr>
          <w:rFonts w:hint="eastAsia"/>
          <w:color w:val="4F81BD" w:themeColor="accent1"/>
        </w:rPr>
        <w:t>建筑</w:t>
      </w:r>
      <w:r w:rsidR="005B60AA">
        <w:rPr>
          <w:color w:val="4F81BD" w:themeColor="accent1"/>
        </w:rPr>
        <w:t>电气</w:t>
      </w:r>
      <w:r w:rsidR="005B60AA">
        <w:rPr>
          <w:rFonts w:hint="eastAsia"/>
          <w:color w:val="4F81BD" w:themeColor="accent1"/>
        </w:rPr>
        <w:t>与</w:t>
      </w:r>
      <w:r w:rsidR="005B60AA">
        <w:rPr>
          <w:color w:val="4F81BD" w:themeColor="accent1"/>
        </w:rPr>
        <w:t>智能化通用</w:t>
      </w:r>
      <w:r w:rsidR="005B60AA">
        <w:rPr>
          <w:rFonts w:hint="eastAsia"/>
          <w:color w:val="4F81BD" w:themeColor="accent1"/>
        </w:rPr>
        <w:t>规范</w:t>
      </w:r>
      <w:r>
        <w:rPr>
          <w:rFonts w:hint="eastAsia"/>
          <w:color w:val="4F81BD" w:themeColor="accent1"/>
        </w:rPr>
        <w:t>》</w:t>
      </w:r>
      <w:r>
        <w:rPr>
          <w:rFonts w:hint="eastAsia"/>
          <w:color w:val="4F81BD" w:themeColor="accent1"/>
          <w:w w:val="110"/>
        </w:rPr>
        <w:t>GB</w:t>
      </w:r>
      <w:r>
        <w:rPr>
          <w:color w:val="4F81BD" w:themeColor="accent1"/>
          <w:w w:val="110"/>
        </w:rPr>
        <w:t>5</w:t>
      </w:r>
      <w:r w:rsidR="005B60AA">
        <w:rPr>
          <w:color w:val="4F81BD" w:themeColor="accent1"/>
          <w:w w:val="110"/>
        </w:rPr>
        <w:t>5024-2022</w:t>
      </w:r>
      <w:r>
        <w:rPr>
          <w:rFonts w:hint="eastAsia"/>
          <w:color w:val="4F81BD" w:themeColor="accent1"/>
          <w:w w:val="110"/>
        </w:rPr>
        <w:t>第</w:t>
      </w:r>
      <w:r w:rsidR="005B60AA">
        <w:rPr>
          <w:color w:val="4F81BD" w:themeColor="accent1"/>
          <w:w w:val="110"/>
        </w:rPr>
        <w:t>8.7.5</w:t>
      </w:r>
      <w:r>
        <w:rPr>
          <w:rFonts w:hint="eastAsia"/>
          <w:color w:val="4F81BD" w:themeColor="accent1"/>
          <w:w w:val="110"/>
        </w:rPr>
        <w:t>条制定。</w:t>
      </w:r>
    </w:p>
    <w:p w14:paraId="312FA054" w14:textId="77777777" w:rsidR="005A75C0" w:rsidRDefault="00132D8D">
      <w:pPr>
        <w:spacing w:line="360" w:lineRule="auto"/>
        <w:ind w:firstLineChars="200" w:firstLine="480"/>
        <w:rPr>
          <w:color w:val="4F81BD" w:themeColor="accent1"/>
        </w:rPr>
      </w:pPr>
      <w:r>
        <w:rPr>
          <w:rFonts w:hint="eastAsia"/>
          <w:color w:val="4F81BD" w:themeColor="accent1"/>
        </w:rPr>
        <w:t>对口熔焊</w:t>
      </w:r>
      <w:r>
        <w:rPr>
          <w:color w:val="4F81BD" w:themeColor="accent1"/>
        </w:rPr>
        <w:t>连接会产生烧穿、内部结</w:t>
      </w:r>
      <w:r>
        <w:rPr>
          <w:rFonts w:hint="eastAsia"/>
          <w:color w:val="4F81BD" w:themeColor="accent1"/>
        </w:rPr>
        <w:t>瘤</w:t>
      </w:r>
      <w:r>
        <w:rPr>
          <w:color w:val="4F81BD" w:themeColor="accent1"/>
        </w:rPr>
        <w:t>，</w:t>
      </w:r>
      <w:r>
        <w:rPr>
          <w:rFonts w:hint="eastAsia"/>
          <w:color w:val="4F81BD" w:themeColor="accent1"/>
        </w:rPr>
        <w:t>穿线缆</w:t>
      </w:r>
      <w:r>
        <w:rPr>
          <w:color w:val="4F81BD" w:themeColor="accent1"/>
        </w:rPr>
        <w:t>时容易损坏绝缘层，</w:t>
      </w:r>
      <w:r>
        <w:rPr>
          <w:rFonts w:hint="eastAsia"/>
          <w:color w:val="4F81BD" w:themeColor="accent1"/>
        </w:rPr>
        <w:t>埋入</w:t>
      </w:r>
      <w:r>
        <w:rPr>
          <w:color w:val="4F81BD" w:themeColor="accent1"/>
        </w:rPr>
        <w:t>混凝土中会深入浆水导致钢管堵塞</w:t>
      </w:r>
      <w:r>
        <w:rPr>
          <w:rFonts w:hint="eastAsia"/>
          <w:color w:val="4F81BD" w:themeColor="accent1"/>
        </w:rPr>
        <w:t>，</w:t>
      </w:r>
      <w:r>
        <w:rPr>
          <w:color w:val="4F81BD" w:themeColor="accent1"/>
        </w:rPr>
        <w:t>无法穿线</w:t>
      </w:r>
      <w:r>
        <w:rPr>
          <w:rFonts w:hint="eastAsia"/>
          <w:color w:val="4F81BD" w:themeColor="accent1"/>
        </w:rPr>
        <w:t>；镀锌</w:t>
      </w:r>
      <w:r>
        <w:rPr>
          <w:color w:val="4F81BD" w:themeColor="accent1"/>
        </w:rPr>
        <w:t>焊接钢管如采用</w:t>
      </w:r>
      <w:r>
        <w:rPr>
          <w:rFonts w:hint="eastAsia"/>
          <w:color w:val="4F81BD" w:themeColor="accent1"/>
        </w:rPr>
        <w:t>套筒熔焊连接，</w:t>
      </w:r>
      <w:r>
        <w:rPr>
          <w:color w:val="4F81BD" w:themeColor="accent1"/>
        </w:rPr>
        <w:t>会</w:t>
      </w:r>
      <w:r>
        <w:rPr>
          <w:rFonts w:hint="eastAsia"/>
          <w:color w:val="4F81BD" w:themeColor="accent1"/>
        </w:rPr>
        <w:t>破坏钢管</w:t>
      </w:r>
      <w:r>
        <w:rPr>
          <w:color w:val="4F81BD" w:themeColor="accent1"/>
        </w:rPr>
        <w:t>内、外表面镀锌</w:t>
      </w:r>
      <w:r>
        <w:rPr>
          <w:rFonts w:hint="eastAsia"/>
          <w:color w:val="4F81BD" w:themeColor="accent1"/>
        </w:rPr>
        <w:t>保护层</w:t>
      </w:r>
      <w:r>
        <w:rPr>
          <w:color w:val="4F81BD" w:themeColor="accent1"/>
        </w:rPr>
        <w:t>，故焊接钢管不得采用套管熔焊连接</w:t>
      </w:r>
      <w:r>
        <w:rPr>
          <w:rFonts w:hint="eastAsia"/>
          <w:color w:val="4F81BD" w:themeColor="accent1"/>
        </w:rPr>
        <w:t>。</w:t>
      </w:r>
    </w:p>
    <w:p w14:paraId="0B268EB6" w14:textId="77777777" w:rsidR="005A75C0" w:rsidRDefault="00132D8D">
      <w:pPr>
        <w:pStyle w:val="3"/>
        <w:rPr>
          <w:w w:val="112"/>
        </w:rPr>
      </w:pPr>
      <w:r>
        <w:rPr>
          <w:b/>
          <w:w w:val="112"/>
        </w:rPr>
        <w:t xml:space="preserve">5.2.2 </w:t>
      </w:r>
      <w:r>
        <w:rPr>
          <w:w w:val="112"/>
        </w:rPr>
        <w:t>焊接钢管应与保护导体可靠连接，并应符合下列规定：</w:t>
      </w:r>
    </w:p>
    <w:p w14:paraId="613D8793" w14:textId="77777777" w:rsidR="005A75C0" w:rsidRDefault="00132D8D">
      <w:pPr>
        <w:spacing w:line="360" w:lineRule="auto"/>
        <w:ind w:firstLineChars="150" w:firstLine="406"/>
        <w:rPr>
          <w:w w:val="112"/>
        </w:rPr>
      </w:pPr>
      <w:r>
        <w:rPr>
          <w:b/>
          <w:w w:val="112"/>
        </w:rPr>
        <w:t>1</w:t>
      </w:r>
      <w:r>
        <w:rPr>
          <w:w w:val="112"/>
        </w:rPr>
        <w:t xml:space="preserve"> </w:t>
      </w:r>
      <w:r>
        <w:rPr>
          <w:w w:val="112"/>
        </w:rPr>
        <w:t>镀锌钢导管不得熔焊连接；</w:t>
      </w:r>
    </w:p>
    <w:p w14:paraId="1086F9BB" w14:textId="77777777" w:rsidR="005A75C0" w:rsidRDefault="00132D8D">
      <w:pPr>
        <w:spacing w:line="360" w:lineRule="auto"/>
        <w:ind w:firstLineChars="150" w:firstLine="406"/>
        <w:rPr>
          <w:w w:val="112"/>
        </w:rPr>
      </w:pPr>
      <w:r>
        <w:rPr>
          <w:b/>
          <w:w w:val="112"/>
        </w:rPr>
        <w:t>2</w:t>
      </w:r>
      <w:r>
        <w:rPr>
          <w:w w:val="112"/>
        </w:rPr>
        <w:t xml:space="preserve"> </w:t>
      </w:r>
      <w:r>
        <w:rPr>
          <w:w w:val="112"/>
        </w:rPr>
        <w:t>当非镀锌钢导管采用螺纹连接时，连接处的两端应熔焊焊接保护联结导体；</w:t>
      </w:r>
    </w:p>
    <w:p w14:paraId="252740EB" w14:textId="2227B05A" w:rsidR="005A75C0" w:rsidRDefault="00132D8D">
      <w:pPr>
        <w:spacing w:line="360" w:lineRule="auto"/>
        <w:ind w:firstLineChars="150" w:firstLine="406"/>
        <w:rPr>
          <w:w w:val="112"/>
        </w:rPr>
      </w:pPr>
      <w:r>
        <w:rPr>
          <w:b/>
          <w:w w:val="112"/>
        </w:rPr>
        <w:t>3</w:t>
      </w:r>
      <w:r>
        <w:rPr>
          <w:w w:val="112"/>
        </w:rPr>
        <w:t xml:space="preserve"> </w:t>
      </w:r>
      <w:r>
        <w:rPr>
          <w:w w:val="112"/>
        </w:rPr>
        <w:t>镀锌钢导管连接处的两端宜采用专用接地卡固定保护联结导体；</w:t>
      </w:r>
    </w:p>
    <w:p w14:paraId="6DF243DF" w14:textId="3964EAA5" w:rsidR="005A75C0" w:rsidRDefault="00132D8D">
      <w:pPr>
        <w:spacing w:line="360" w:lineRule="auto"/>
        <w:ind w:firstLineChars="150" w:firstLine="406"/>
        <w:rPr>
          <w:w w:val="112"/>
        </w:rPr>
      </w:pPr>
      <w:r>
        <w:rPr>
          <w:b/>
          <w:w w:val="112"/>
        </w:rPr>
        <w:t>4</w:t>
      </w:r>
      <w:r>
        <w:rPr>
          <w:w w:val="112"/>
        </w:rPr>
        <w:t xml:space="preserve"> </w:t>
      </w:r>
      <w:r>
        <w:rPr>
          <w:w w:val="112"/>
        </w:rPr>
        <w:t>焊接钢管与金属梯架、托盘</w:t>
      </w:r>
      <w:r w:rsidR="005B60AA">
        <w:rPr>
          <w:rFonts w:hint="eastAsia"/>
          <w:w w:val="112"/>
        </w:rPr>
        <w:t>、</w:t>
      </w:r>
      <w:r w:rsidR="005B60AA">
        <w:rPr>
          <w:w w:val="112"/>
        </w:rPr>
        <w:t>槽盒</w:t>
      </w:r>
      <w:r>
        <w:rPr>
          <w:w w:val="112"/>
        </w:rPr>
        <w:t>连接时，镀锌材质的连接端宜用专用接地卡固定保护联结导体，非镀锌材质的连接处应熔焊焊接保护联结导体；</w:t>
      </w:r>
    </w:p>
    <w:p w14:paraId="0222AD50" w14:textId="77777777" w:rsidR="005A75C0" w:rsidRDefault="00132D8D">
      <w:pPr>
        <w:spacing w:line="360" w:lineRule="auto"/>
        <w:ind w:firstLineChars="150" w:firstLine="406"/>
        <w:rPr>
          <w:w w:val="112"/>
        </w:rPr>
      </w:pPr>
      <w:r>
        <w:rPr>
          <w:b/>
          <w:w w:val="112"/>
        </w:rPr>
        <w:t>5</w:t>
      </w:r>
      <w:r>
        <w:rPr>
          <w:w w:val="112"/>
        </w:rPr>
        <w:t xml:space="preserve"> </w:t>
      </w:r>
      <w:r>
        <w:rPr>
          <w:w w:val="112"/>
        </w:rPr>
        <w:t>以专用接地卡固定的保护联结导体应为铜芯软导线，截面积不应小于</w:t>
      </w:r>
      <w:r>
        <w:rPr>
          <w:w w:val="112"/>
        </w:rPr>
        <w:t>4mm</w:t>
      </w:r>
      <w:r>
        <w:rPr>
          <w:w w:val="112"/>
          <w:vertAlign w:val="superscript"/>
        </w:rPr>
        <w:t>2</w:t>
      </w:r>
      <w:r>
        <w:rPr>
          <w:w w:val="112"/>
        </w:rPr>
        <w:t>；以熔焊焊接的保护联结导体宜为圆钢，直径不应小于</w:t>
      </w:r>
      <w:r>
        <w:rPr>
          <w:w w:val="112"/>
        </w:rPr>
        <w:t>6mm</w:t>
      </w:r>
      <w:r>
        <w:rPr>
          <w:w w:val="112"/>
        </w:rPr>
        <w:t>，其搭接长度应为圆钢直径的</w:t>
      </w:r>
      <w:r>
        <w:rPr>
          <w:w w:val="112"/>
        </w:rPr>
        <w:t>6</w:t>
      </w:r>
      <w:r>
        <w:rPr>
          <w:w w:val="112"/>
        </w:rPr>
        <w:t>倍。</w:t>
      </w:r>
    </w:p>
    <w:p w14:paraId="075F8DBD"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77CD3D90" w14:textId="77777777"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12.1.1</w:t>
      </w:r>
      <w:r>
        <w:rPr>
          <w:rFonts w:hint="eastAsia"/>
          <w:color w:val="4F81BD" w:themeColor="accent1"/>
          <w:w w:val="110"/>
        </w:rPr>
        <w:t>条制定。</w:t>
      </w:r>
    </w:p>
    <w:p w14:paraId="17BFAD19" w14:textId="77777777" w:rsidR="005A75C0" w:rsidRDefault="00132D8D">
      <w:pPr>
        <w:spacing w:line="360" w:lineRule="auto"/>
        <w:ind w:firstLineChars="200" w:firstLine="480"/>
        <w:rPr>
          <w:color w:val="4F81BD" w:themeColor="accent1"/>
        </w:rPr>
      </w:pPr>
      <w:r>
        <w:rPr>
          <w:rFonts w:hint="eastAsia"/>
          <w:color w:val="4F81BD" w:themeColor="accent1"/>
        </w:rPr>
        <w:t>线缆用焊接钢导管属外露可导电部分，因此与保护导体可靠连接是基本要求，以防产生间接接触电击现象，其跨接导体的规格是参照国家标准《建筑物电气装置</w:t>
      </w:r>
      <w:r>
        <w:rPr>
          <w:rFonts w:hint="eastAsia"/>
          <w:color w:val="4F81BD" w:themeColor="accent1"/>
        </w:rPr>
        <w:t xml:space="preserve"> </w:t>
      </w:r>
      <w:r>
        <w:rPr>
          <w:rFonts w:hint="eastAsia"/>
          <w:color w:val="4F81BD" w:themeColor="accent1"/>
        </w:rPr>
        <w:t>第</w:t>
      </w:r>
      <w:r>
        <w:rPr>
          <w:rFonts w:hint="eastAsia"/>
          <w:color w:val="4F81BD" w:themeColor="accent1"/>
        </w:rPr>
        <w:t>5-54</w:t>
      </w:r>
      <w:r>
        <w:rPr>
          <w:rFonts w:hint="eastAsia"/>
          <w:color w:val="4F81BD" w:themeColor="accent1"/>
        </w:rPr>
        <w:t>部分：电气设备的选择和安装</w:t>
      </w:r>
      <w:r>
        <w:rPr>
          <w:rFonts w:hint="eastAsia"/>
          <w:color w:val="4F81BD" w:themeColor="accent1"/>
        </w:rPr>
        <w:t xml:space="preserve"> </w:t>
      </w:r>
      <w:r>
        <w:rPr>
          <w:rFonts w:hint="eastAsia"/>
          <w:color w:val="4F81BD" w:themeColor="accent1"/>
        </w:rPr>
        <w:t>接地配置、保护导体和保护联结导体》</w:t>
      </w:r>
      <w:r>
        <w:rPr>
          <w:rFonts w:hint="eastAsia"/>
          <w:color w:val="4F81BD" w:themeColor="accent1"/>
        </w:rPr>
        <w:t>GB 16895</w:t>
      </w:r>
      <w:r>
        <w:rPr>
          <w:rFonts w:hint="eastAsia"/>
          <w:color w:val="4F81BD" w:themeColor="accent1"/>
        </w:rPr>
        <w:t>．</w:t>
      </w:r>
      <w:r>
        <w:rPr>
          <w:rFonts w:hint="eastAsia"/>
          <w:color w:val="4F81BD" w:themeColor="accent1"/>
        </w:rPr>
        <w:t>3-2004</w:t>
      </w:r>
      <w:r>
        <w:rPr>
          <w:rFonts w:hint="eastAsia"/>
          <w:color w:val="4F81BD" w:themeColor="accent1"/>
        </w:rPr>
        <w:t>／</w:t>
      </w:r>
      <w:r>
        <w:rPr>
          <w:rFonts w:hint="eastAsia"/>
          <w:color w:val="4F81BD" w:themeColor="accent1"/>
        </w:rPr>
        <w:t>IEC60364-5-54</w:t>
      </w:r>
      <w:r>
        <w:rPr>
          <w:rFonts w:hint="eastAsia"/>
          <w:color w:val="4F81BD" w:themeColor="accent1"/>
        </w:rPr>
        <w:t>：</w:t>
      </w:r>
      <w:r>
        <w:rPr>
          <w:rFonts w:hint="eastAsia"/>
          <w:color w:val="4F81BD" w:themeColor="accent1"/>
        </w:rPr>
        <w:t>2002</w:t>
      </w:r>
      <w:r>
        <w:rPr>
          <w:rFonts w:hint="eastAsia"/>
          <w:color w:val="4F81BD" w:themeColor="accent1"/>
        </w:rPr>
        <w:t>第</w:t>
      </w:r>
      <w:r>
        <w:rPr>
          <w:rFonts w:hint="eastAsia"/>
          <w:color w:val="4F81BD" w:themeColor="accent1"/>
        </w:rPr>
        <w:t>543.1.3</w:t>
      </w:r>
      <w:r>
        <w:rPr>
          <w:rFonts w:hint="eastAsia"/>
          <w:color w:val="4F81BD" w:themeColor="accent1"/>
        </w:rPr>
        <w:t>条而提出的，对采用熔焊焊接的钢质保护联结导体的规格是按等同铜质</w:t>
      </w:r>
      <w:r>
        <w:rPr>
          <w:color w:val="4F81BD" w:themeColor="accent1"/>
        </w:rPr>
        <w:t>2.5</w:t>
      </w:r>
      <w:r>
        <w:rPr>
          <w:rFonts w:hint="eastAsia"/>
          <w:color w:val="4F81BD" w:themeColor="accent1"/>
        </w:rPr>
        <w:t>mm</w:t>
      </w:r>
      <w:r>
        <w:rPr>
          <w:rFonts w:hint="eastAsia"/>
          <w:color w:val="4F81BD" w:themeColor="accent1"/>
          <w:vertAlign w:val="superscript"/>
        </w:rPr>
        <w:t>2</w:t>
      </w:r>
      <w:r>
        <w:rPr>
          <w:rFonts w:hint="eastAsia"/>
          <w:color w:val="4F81BD" w:themeColor="accent1"/>
        </w:rPr>
        <w:t>的载流量并结合相关接地装置规范综合考虑的，实际施工中应参照设计文件执行。</w:t>
      </w:r>
    </w:p>
    <w:p w14:paraId="2F606316" w14:textId="77777777" w:rsidR="005A75C0" w:rsidRDefault="00132D8D">
      <w:pPr>
        <w:spacing w:line="360" w:lineRule="auto"/>
        <w:ind w:firstLineChars="200" w:firstLine="480"/>
        <w:rPr>
          <w:color w:val="4F81BD" w:themeColor="accent1"/>
        </w:rPr>
      </w:pPr>
      <w:r>
        <w:rPr>
          <w:rFonts w:hint="eastAsia"/>
          <w:color w:val="4F81BD" w:themeColor="accent1"/>
        </w:rPr>
        <w:t>为保证线缆用焊接钢管使用寿命，施工中不应破坏其锌保护层，保护层不</w:t>
      </w:r>
      <w:r>
        <w:rPr>
          <w:rFonts w:hint="eastAsia"/>
          <w:color w:val="4F81BD" w:themeColor="accent1"/>
        </w:rPr>
        <w:lastRenderedPageBreak/>
        <w:t>仅是外表面，还包括内壁表面，如果焊接接地线用熔焊法，则必然会破坏内、外表面的锌保护层，外表面尚可用刷油漆补救，而内表面则无法刷漆，这显然违背了设计采用镀锌材料的初衷。对线缆用焊接钢管连接处的两端跨接保护联结导体的做法既可采用锡焊焊接连接，也可采用专用接地卡连接，由于导管连接部位的不确定性，对高处施工或施工作业环境狭小的场所锡焊连接可能有一定的难度，可选用专用接地卡固定保护联结导体。</w:t>
      </w:r>
    </w:p>
    <w:p w14:paraId="1FC61604" w14:textId="77777777" w:rsidR="005A75C0" w:rsidRDefault="00132D8D">
      <w:pPr>
        <w:pStyle w:val="3"/>
        <w:spacing w:line="360" w:lineRule="auto"/>
        <w:rPr>
          <w:w w:val="112"/>
        </w:rPr>
      </w:pPr>
      <w:r>
        <w:rPr>
          <w:rFonts w:hint="eastAsia"/>
          <w:b/>
          <w:w w:val="112"/>
        </w:rPr>
        <w:t>5.2.</w:t>
      </w:r>
      <w:r>
        <w:rPr>
          <w:b/>
          <w:w w:val="112"/>
        </w:rPr>
        <w:t>3</w:t>
      </w:r>
      <w:r>
        <w:rPr>
          <w:b/>
          <w:w w:val="112"/>
        </w:rPr>
        <w:tab/>
      </w:r>
      <w:r>
        <w:rPr>
          <w:rFonts w:hint="eastAsia"/>
          <w:bCs/>
          <w:w w:val="112"/>
        </w:rPr>
        <w:t>焊接钢</w:t>
      </w:r>
      <w:r>
        <w:rPr>
          <w:w w:val="112"/>
        </w:rPr>
        <w:t>导管穿越密闭或防护密闭隔墙时，应设置预埋套管，预埋套管的制作和安装应符合设计要求，套管两端伸出墙面的长度宜为（</w:t>
      </w:r>
      <w:r>
        <w:rPr>
          <w:w w:val="112"/>
        </w:rPr>
        <w:t>30</w:t>
      </w:r>
      <w:r>
        <w:rPr>
          <w:w w:val="112"/>
        </w:rPr>
        <w:t>～</w:t>
      </w:r>
      <w:r>
        <w:rPr>
          <w:w w:val="112"/>
        </w:rPr>
        <w:t>50</w:t>
      </w:r>
      <w:r>
        <w:rPr>
          <w:w w:val="112"/>
        </w:rPr>
        <w:t>）</w:t>
      </w:r>
      <w:r>
        <w:rPr>
          <w:w w:val="112"/>
        </w:rPr>
        <w:t>mm</w:t>
      </w:r>
      <w:r>
        <w:rPr>
          <w:w w:val="112"/>
        </w:rPr>
        <w:t>，导管穿越密闭穿墙套管的两侧应设置过线盒，并应做好封堵。</w:t>
      </w:r>
    </w:p>
    <w:p w14:paraId="0D4754D3"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048DCD11" w14:textId="77777777"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12.1.4</w:t>
      </w:r>
      <w:r>
        <w:rPr>
          <w:rFonts w:hint="eastAsia"/>
          <w:color w:val="4F81BD" w:themeColor="accent1"/>
          <w:w w:val="110"/>
        </w:rPr>
        <w:t>条制定。</w:t>
      </w:r>
    </w:p>
    <w:p w14:paraId="4F00B14F" w14:textId="77777777" w:rsidR="005A75C0" w:rsidRDefault="00132D8D">
      <w:pPr>
        <w:spacing w:line="360" w:lineRule="auto"/>
        <w:ind w:firstLineChars="200" w:firstLine="480"/>
        <w:rPr>
          <w:color w:val="4F81BD" w:themeColor="accent1"/>
        </w:rPr>
      </w:pPr>
      <w:r>
        <w:rPr>
          <w:rFonts w:hint="eastAsia"/>
          <w:color w:val="4F81BD" w:themeColor="accent1"/>
        </w:rPr>
        <w:t>密闭或防护密闭隔墙的部位在建筑工程中一般属人防工程的隔墙，为防止各类毒剂的入侵，保证导管穿越墙体时保持其密闭性，导管穿越密闭或防护密闭隔墙时需要设置带有密闭翼环的密闭套管，导管穿越密闭穿墙套管后需设置过线盒，其目的是为了穿线或穿电缆后便于做密封处理，导管穿越套管及导管内穿线或穿电缆后，应将导管与套管间空隙及过线盒内的管口用密封材料填充密实。</w:t>
      </w:r>
    </w:p>
    <w:p w14:paraId="689EFD03" w14:textId="1D1A7E33" w:rsidR="005A75C0" w:rsidRDefault="00C90964">
      <w:pPr>
        <w:pStyle w:val="3"/>
        <w:spacing w:line="360" w:lineRule="auto"/>
        <w:rPr>
          <w:w w:val="112"/>
        </w:rPr>
      </w:pPr>
      <w:r>
        <w:rPr>
          <w:rFonts w:hint="eastAsia"/>
          <w:b/>
          <w:w w:val="112"/>
        </w:rPr>
        <w:t>5.2.4</w:t>
      </w:r>
      <w:r w:rsidR="00132D8D">
        <w:rPr>
          <w:b/>
          <w:w w:val="112"/>
        </w:rPr>
        <w:tab/>
      </w:r>
      <w:r w:rsidR="00132D8D">
        <w:rPr>
          <w:rFonts w:hint="eastAsia"/>
          <w:w w:val="112"/>
        </w:rPr>
        <w:t>焊接钢导管</w:t>
      </w:r>
      <w:r w:rsidR="00132D8D">
        <w:rPr>
          <w:w w:val="112"/>
        </w:rPr>
        <w:t>的弯曲半径应符合下列规定：</w:t>
      </w:r>
    </w:p>
    <w:p w14:paraId="365D49B6" w14:textId="77777777" w:rsidR="005A75C0" w:rsidRDefault="00132D8D">
      <w:pPr>
        <w:spacing w:line="360" w:lineRule="auto"/>
        <w:ind w:firstLineChars="150" w:firstLine="406"/>
        <w:rPr>
          <w:w w:val="112"/>
        </w:rPr>
      </w:pPr>
      <w:r>
        <w:rPr>
          <w:b/>
          <w:w w:val="112"/>
        </w:rPr>
        <w:t>1</w:t>
      </w:r>
      <w:r>
        <w:rPr>
          <w:w w:val="112"/>
        </w:rPr>
        <w:t xml:space="preserve"> </w:t>
      </w:r>
      <w:r>
        <w:rPr>
          <w:w w:val="112"/>
        </w:rPr>
        <w:t>明配</w:t>
      </w:r>
      <w:r>
        <w:rPr>
          <w:rFonts w:hint="eastAsia"/>
          <w:w w:val="112"/>
        </w:rPr>
        <w:t>焊接钢导管</w:t>
      </w:r>
      <w:r>
        <w:rPr>
          <w:w w:val="112"/>
        </w:rPr>
        <w:t>的弯曲半径不宜小于管外径的</w:t>
      </w:r>
      <w:r>
        <w:rPr>
          <w:w w:val="112"/>
        </w:rPr>
        <w:t>6</w:t>
      </w:r>
      <w:r>
        <w:rPr>
          <w:w w:val="112"/>
        </w:rPr>
        <w:t>倍，当两个接线盒间只有一个弯曲时，其弯曲半径不宜小于管外径的</w:t>
      </w:r>
      <w:r>
        <w:rPr>
          <w:w w:val="112"/>
        </w:rPr>
        <w:t>4</w:t>
      </w:r>
      <w:r>
        <w:rPr>
          <w:w w:val="112"/>
        </w:rPr>
        <w:t>倍；</w:t>
      </w:r>
    </w:p>
    <w:p w14:paraId="33E19AFE" w14:textId="77777777" w:rsidR="005A75C0" w:rsidRDefault="00132D8D">
      <w:pPr>
        <w:spacing w:line="360" w:lineRule="auto"/>
        <w:ind w:firstLineChars="150" w:firstLine="406"/>
        <w:rPr>
          <w:w w:val="112"/>
        </w:rPr>
      </w:pPr>
      <w:r>
        <w:rPr>
          <w:b/>
          <w:w w:val="112"/>
        </w:rPr>
        <w:t>2</w:t>
      </w:r>
      <w:r>
        <w:rPr>
          <w:w w:val="112"/>
        </w:rPr>
        <w:t xml:space="preserve"> </w:t>
      </w:r>
      <w:r>
        <w:rPr>
          <w:w w:val="112"/>
        </w:rPr>
        <w:t>埋设于混凝土内的</w:t>
      </w:r>
      <w:r>
        <w:rPr>
          <w:rFonts w:hint="eastAsia"/>
          <w:w w:val="112"/>
        </w:rPr>
        <w:t>焊接钢导管</w:t>
      </w:r>
      <w:r>
        <w:rPr>
          <w:w w:val="112"/>
        </w:rPr>
        <w:t>的弯曲半径不宜小于管外径的</w:t>
      </w:r>
      <w:r>
        <w:rPr>
          <w:w w:val="112"/>
        </w:rPr>
        <w:t>6</w:t>
      </w:r>
      <w:r>
        <w:rPr>
          <w:w w:val="112"/>
        </w:rPr>
        <w:t>倍，当直埋于地下时，其弯曲半径不宜小于管外径的</w:t>
      </w:r>
      <w:r>
        <w:rPr>
          <w:w w:val="112"/>
        </w:rPr>
        <w:t>10</w:t>
      </w:r>
      <w:r>
        <w:rPr>
          <w:w w:val="112"/>
        </w:rPr>
        <w:t>倍；</w:t>
      </w:r>
    </w:p>
    <w:p w14:paraId="7103CDE0" w14:textId="331C7288" w:rsidR="005A75C0" w:rsidRDefault="00132D8D">
      <w:pPr>
        <w:spacing w:line="360" w:lineRule="auto"/>
        <w:ind w:firstLineChars="150" w:firstLine="406"/>
        <w:rPr>
          <w:rFonts w:ascii="Calibri" w:hAnsi="Calibri" w:cs="Calibri"/>
          <w:w w:val="112"/>
        </w:rPr>
      </w:pPr>
      <w:r>
        <w:rPr>
          <w:b/>
          <w:w w:val="112"/>
        </w:rPr>
        <w:t>3</w:t>
      </w:r>
      <w:r>
        <w:rPr>
          <w:w w:val="112"/>
        </w:rPr>
        <w:t xml:space="preserve"> </w:t>
      </w:r>
      <w:r>
        <w:rPr>
          <w:w w:val="112"/>
        </w:rPr>
        <w:t>电缆</w:t>
      </w:r>
      <w:r>
        <w:rPr>
          <w:rFonts w:hint="eastAsia"/>
          <w:w w:val="112"/>
        </w:rPr>
        <w:t>焊接钢导管</w:t>
      </w:r>
      <w:r>
        <w:rPr>
          <w:w w:val="112"/>
        </w:rPr>
        <w:t>的弯曲半径不应小于</w:t>
      </w:r>
      <w:r w:rsidR="005E656D">
        <w:rPr>
          <w:rFonts w:hint="eastAsia"/>
          <w:w w:val="112"/>
        </w:rPr>
        <w:t>所穿</w:t>
      </w:r>
      <w:r>
        <w:rPr>
          <w:w w:val="112"/>
        </w:rPr>
        <w:t>电缆最小允许弯曲半径。</w:t>
      </w:r>
      <w:r>
        <w:rPr>
          <w:rFonts w:ascii="Calibri" w:hAnsi="Calibri" w:cs="Calibri"/>
          <w:w w:val="112"/>
        </w:rPr>
        <w:t> </w:t>
      </w:r>
    </w:p>
    <w:p w14:paraId="39FDEEC8"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5DBE316A" w14:textId="77777777"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12.2.1</w:t>
      </w:r>
      <w:r>
        <w:rPr>
          <w:rFonts w:hint="eastAsia"/>
          <w:color w:val="4F81BD" w:themeColor="accent1"/>
          <w:w w:val="110"/>
        </w:rPr>
        <w:t>条制定。</w:t>
      </w:r>
    </w:p>
    <w:p w14:paraId="647AA9A4" w14:textId="77777777" w:rsidR="005A75C0" w:rsidRDefault="00132D8D">
      <w:pPr>
        <w:spacing w:line="360" w:lineRule="auto"/>
        <w:ind w:firstLineChars="200" w:firstLine="480"/>
        <w:rPr>
          <w:color w:val="4F81BD" w:themeColor="accent1"/>
        </w:rPr>
      </w:pPr>
      <w:r>
        <w:rPr>
          <w:rFonts w:hint="eastAsia"/>
          <w:color w:val="4F81BD" w:themeColor="accent1"/>
        </w:rPr>
        <w:t>焊接</w:t>
      </w:r>
      <w:r>
        <w:rPr>
          <w:color w:val="4F81BD" w:themeColor="accent1"/>
        </w:rPr>
        <w:t>钢</w:t>
      </w:r>
      <w:r>
        <w:rPr>
          <w:rFonts w:hint="eastAsia"/>
          <w:color w:val="4F81BD" w:themeColor="accent1"/>
        </w:rPr>
        <w:t>管的弯曲半径的数值是经验数据，在实践中证明是可行的，弯曲半</w:t>
      </w:r>
      <w:r>
        <w:rPr>
          <w:rFonts w:hint="eastAsia"/>
          <w:color w:val="4F81BD" w:themeColor="accent1"/>
        </w:rPr>
        <w:lastRenderedPageBreak/>
        <w:t>径越小，穿线时拉力越大，绝缘层被管壁磨损越严重。</w:t>
      </w:r>
    </w:p>
    <w:p w14:paraId="50CAD544" w14:textId="77777777" w:rsidR="005A75C0" w:rsidRDefault="00132D8D">
      <w:pPr>
        <w:spacing w:line="360" w:lineRule="auto"/>
        <w:ind w:firstLineChars="200" w:firstLine="480"/>
        <w:rPr>
          <w:color w:val="4F81BD" w:themeColor="accent1"/>
        </w:rPr>
      </w:pPr>
      <w:r>
        <w:rPr>
          <w:rFonts w:hint="eastAsia"/>
          <w:color w:val="4F81BD" w:themeColor="accent1"/>
        </w:rPr>
        <w:t>埋设于地下的焊接</w:t>
      </w:r>
      <w:r>
        <w:rPr>
          <w:color w:val="4F81BD" w:themeColor="accent1"/>
        </w:rPr>
        <w:t>钢</w:t>
      </w:r>
      <w:r>
        <w:rPr>
          <w:rFonts w:hint="eastAsia"/>
          <w:color w:val="4F81BD" w:themeColor="accent1"/>
        </w:rPr>
        <w:t>管，其弯曲半径均不应小于管外径的</w:t>
      </w:r>
      <w:r>
        <w:rPr>
          <w:rFonts w:hint="eastAsia"/>
          <w:color w:val="4F81BD" w:themeColor="accent1"/>
        </w:rPr>
        <w:t>10</w:t>
      </w:r>
      <w:r>
        <w:rPr>
          <w:rFonts w:hint="eastAsia"/>
          <w:color w:val="4F81BD" w:themeColor="accent1"/>
        </w:rPr>
        <w:t>倍，规定值比其他情况均较大的原因是为了更方便穿线，不致使导线穿不过而造成开凿返工，地下敷设</w:t>
      </w:r>
      <w:r>
        <w:rPr>
          <w:color w:val="4F81BD" w:themeColor="accent1"/>
        </w:rPr>
        <w:t>的</w:t>
      </w:r>
      <w:r>
        <w:rPr>
          <w:rFonts w:hint="eastAsia"/>
          <w:color w:val="4F81BD" w:themeColor="accent1"/>
        </w:rPr>
        <w:t>钢管返工难度大，还会影响结构安全。敷设于混凝土内的焊接</w:t>
      </w:r>
      <w:r>
        <w:rPr>
          <w:color w:val="4F81BD" w:themeColor="accent1"/>
        </w:rPr>
        <w:t>钢</w:t>
      </w:r>
      <w:r>
        <w:rPr>
          <w:rFonts w:hint="eastAsia"/>
          <w:color w:val="4F81BD" w:themeColor="accent1"/>
        </w:rPr>
        <w:t>弯曲</w:t>
      </w:r>
      <w:r>
        <w:rPr>
          <w:color w:val="4F81BD" w:themeColor="accent1"/>
        </w:rPr>
        <w:t>半径不应小于</w:t>
      </w:r>
      <w:r>
        <w:rPr>
          <w:rFonts w:hint="eastAsia"/>
          <w:color w:val="4F81BD" w:themeColor="accent1"/>
        </w:rPr>
        <w:t>管外径的</w:t>
      </w:r>
      <w:r>
        <w:rPr>
          <w:rFonts w:hint="eastAsia"/>
          <w:color w:val="4F81BD" w:themeColor="accent1"/>
        </w:rPr>
        <w:t>6</w:t>
      </w:r>
      <w:r>
        <w:rPr>
          <w:rFonts w:hint="eastAsia"/>
          <w:color w:val="4F81BD" w:themeColor="accent1"/>
        </w:rPr>
        <w:t>倍，主要考虑到现浇楼板内</w:t>
      </w:r>
      <w:r>
        <w:rPr>
          <w:color w:val="4F81BD" w:themeColor="accent1"/>
        </w:rPr>
        <w:t>敷设的焊接钢管</w:t>
      </w:r>
      <w:r>
        <w:rPr>
          <w:rFonts w:hint="eastAsia"/>
          <w:color w:val="4F81BD" w:themeColor="accent1"/>
        </w:rPr>
        <w:t>弯曲半径值如果规定太大，则竖向沿墙导管引入楼板时在墙根处导管会裸露在外，影响装修和日后使用效果，由于规定的是最小值，所以楼板内的弯曲半径值可尽量做大。</w:t>
      </w:r>
    </w:p>
    <w:p w14:paraId="10645FA2" w14:textId="101E9E96" w:rsidR="005A75C0" w:rsidRDefault="00C90964">
      <w:pPr>
        <w:pStyle w:val="3"/>
        <w:spacing w:line="360" w:lineRule="auto"/>
        <w:rPr>
          <w:w w:val="112"/>
        </w:rPr>
      </w:pPr>
      <w:r>
        <w:rPr>
          <w:rFonts w:hint="eastAsia"/>
          <w:b/>
          <w:w w:val="112"/>
        </w:rPr>
        <w:t>5.2.5</w:t>
      </w:r>
      <w:r w:rsidR="00132D8D">
        <w:rPr>
          <w:b/>
          <w:w w:val="112"/>
        </w:rPr>
        <w:t xml:space="preserve"> </w:t>
      </w:r>
      <w:r w:rsidR="00132D8D">
        <w:rPr>
          <w:rFonts w:hint="eastAsia"/>
          <w:w w:val="112"/>
        </w:rPr>
        <w:t>焊接钢导管</w:t>
      </w:r>
      <w:r w:rsidR="00132D8D">
        <w:rPr>
          <w:w w:val="112"/>
        </w:rPr>
        <w:t>支</w:t>
      </w:r>
      <w:r w:rsidR="005E656D">
        <w:rPr>
          <w:rFonts w:hint="eastAsia"/>
          <w:w w:val="112"/>
        </w:rPr>
        <w:t>吊</w:t>
      </w:r>
      <w:r w:rsidR="00132D8D">
        <w:rPr>
          <w:w w:val="112"/>
        </w:rPr>
        <w:t>架安装应符合下列规定：</w:t>
      </w:r>
    </w:p>
    <w:p w14:paraId="75B579BA" w14:textId="77777777" w:rsidR="005A75C0" w:rsidRDefault="00132D8D">
      <w:pPr>
        <w:spacing w:line="360" w:lineRule="auto"/>
        <w:ind w:firstLineChars="150" w:firstLine="406"/>
        <w:rPr>
          <w:w w:val="112"/>
        </w:rPr>
      </w:pPr>
      <w:r>
        <w:rPr>
          <w:b/>
          <w:w w:val="112"/>
        </w:rPr>
        <w:t>1</w:t>
      </w:r>
      <w:r>
        <w:rPr>
          <w:w w:val="112"/>
        </w:rPr>
        <w:t xml:space="preserve"> </w:t>
      </w:r>
      <w:r>
        <w:rPr>
          <w:w w:val="112"/>
        </w:rPr>
        <w:t>除设计要求外，承力建筑钢结构构件上不得熔焊导管支架，且不得热加工开孔；</w:t>
      </w:r>
    </w:p>
    <w:p w14:paraId="4E0BD765" w14:textId="68AF9677" w:rsidR="005A75C0" w:rsidRDefault="00132D8D">
      <w:pPr>
        <w:spacing w:line="360" w:lineRule="auto"/>
        <w:ind w:firstLineChars="150" w:firstLine="406"/>
        <w:rPr>
          <w:w w:val="112"/>
        </w:rPr>
      </w:pPr>
      <w:r>
        <w:rPr>
          <w:b/>
          <w:w w:val="112"/>
        </w:rPr>
        <w:t>2</w:t>
      </w:r>
      <w:r>
        <w:rPr>
          <w:w w:val="112"/>
        </w:rPr>
        <w:t xml:space="preserve"> </w:t>
      </w:r>
      <w:r>
        <w:rPr>
          <w:w w:val="112"/>
        </w:rPr>
        <w:t>当</w:t>
      </w:r>
      <w:r>
        <w:rPr>
          <w:rFonts w:hint="eastAsia"/>
          <w:w w:val="112"/>
        </w:rPr>
        <w:t>焊接</w:t>
      </w:r>
      <w:r>
        <w:rPr>
          <w:w w:val="112"/>
        </w:rPr>
        <w:t>导管采用金属吊架固定时，圆钢直径不得小于</w:t>
      </w:r>
      <w:r>
        <w:rPr>
          <w:w w:val="112"/>
        </w:rPr>
        <w:t>8mm</w:t>
      </w:r>
      <w:r>
        <w:rPr>
          <w:w w:val="112"/>
        </w:rPr>
        <w:t>，并应设置防晃支</w:t>
      </w:r>
      <w:r w:rsidR="005E656D">
        <w:rPr>
          <w:rFonts w:hint="eastAsia"/>
          <w:w w:val="112"/>
        </w:rPr>
        <w:t>吊</w:t>
      </w:r>
      <w:r>
        <w:rPr>
          <w:w w:val="112"/>
        </w:rPr>
        <w:t>架，在距离盒</w:t>
      </w:r>
      <w:r>
        <w:rPr>
          <w:w w:val="112"/>
        </w:rPr>
        <w:t>(</w:t>
      </w:r>
      <w:r>
        <w:rPr>
          <w:w w:val="112"/>
        </w:rPr>
        <w:t>箱</w:t>
      </w:r>
      <w:r>
        <w:rPr>
          <w:w w:val="112"/>
        </w:rPr>
        <w:t>)</w:t>
      </w:r>
      <w:r>
        <w:rPr>
          <w:w w:val="112"/>
        </w:rPr>
        <w:t>、分支处或端部（</w:t>
      </w:r>
      <w:r>
        <w:rPr>
          <w:rFonts w:hint="eastAsia"/>
          <w:w w:val="112"/>
        </w:rPr>
        <w:t>0.3</w:t>
      </w:r>
      <w:r>
        <w:rPr>
          <w:w w:val="112"/>
        </w:rPr>
        <w:t>～</w:t>
      </w:r>
      <w:r>
        <w:rPr>
          <w:rFonts w:hint="eastAsia"/>
          <w:w w:val="112"/>
        </w:rPr>
        <w:t>0.5</w:t>
      </w:r>
      <w:r>
        <w:rPr>
          <w:w w:val="112"/>
        </w:rPr>
        <w:t>）</w:t>
      </w:r>
      <w:r>
        <w:rPr>
          <w:w w:val="112"/>
        </w:rPr>
        <w:t>m</w:t>
      </w:r>
      <w:r>
        <w:rPr>
          <w:w w:val="112"/>
        </w:rPr>
        <w:t>处应设置固定支架；</w:t>
      </w:r>
    </w:p>
    <w:p w14:paraId="37531D3A" w14:textId="3B62888C" w:rsidR="005A75C0" w:rsidRDefault="00132D8D">
      <w:pPr>
        <w:spacing w:line="360" w:lineRule="auto"/>
        <w:ind w:firstLineChars="150" w:firstLine="406"/>
        <w:rPr>
          <w:w w:val="112"/>
        </w:rPr>
      </w:pPr>
      <w:r>
        <w:rPr>
          <w:b/>
          <w:w w:val="112"/>
        </w:rPr>
        <w:t>3</w:t>
      </w:r>
      <w:r>
        <w:rPr>
          <w:w w:val="112"/>
        </w:rPr>
        <w:t xml:space="preserve"> </w:t>
      </w:r>
      <w:r>
        <w:rPr>
          <w:w w:val="112"/>
        </w:rPr>
        <w:t>金属支</w:t>
      </w:r>
      <w:r w:rsidR="005E656D">
        <w:rPr>
          <w:rFonts w:hint="eastAsia"/>
          <w:w w:val="112"/>
        </w:rPr>
        <w:t>吊</w:t>
      </w:r>
      <w:r>
        <w:rPr>
          <w:w w:val="112"/>
        </w:rPr>
        <w:t>架应进行防腐，位于室外及潮湿场所的应按设计要求做处理；</w:t>
      </w:r>
    </w:p>
    <w:p w14:paraId="0A950441" w14:textId="035E2EE5" w:rsidR="005A75C0" w:rsidRDefault="00132D8D">
      <w:pPr>
        <w:spacing w:line="360" w:lineRule="auto"/>
        <w:ind w:firstLineChars="150" w:firstLine="406"/>
        <w:rPr>
          <w:rFonts w:ascii="Calibri" w:hAnsi="Calibri" w:cs="Calibri"/>
          <w:w w:val="112"/>
        </w:rPr>
      </w:pPr>
      <w:r>
        <w:rPr>
          <w:b/>
          <w:w w:val="112"/>
        </w:rPr>
        <w:t>4</w:t>
      </w:r>
      <w:r>
        <w:rPr>
          <w:w w:val="112"/>
        </w:rPr>
        <w:t xml:space="preserve"> </w:t>
      </w:r>
      <w:r>
        <w:rPr>
          <w:rFonts w:hint="eastAsia"/>
          <w:w w:val="112"/>
        </w:rPr>
        <w:t>焊接钢管</w:t>
      </w:r>
      <w:r>
        <w:rPr>
          <w:w w:val="112"/>
        </w:rPr>
        <w:t>支</w:t>
      </w:r>
      <w:r w:rsidR="005E656D">
        <w:rPr>
          <w:rFonts w:hint="eastAsia"/>
          <w:w w:val="112"/>
        </w:rPr>
        <w:t>吊</w:t>
      </w:r>
      <w:r>
        <w:rPr>
          <w:w w:val="112"/>
        </w:rPr>
        <w:t>架应安装牢固、无明显扭曲。</w:t>
      </w:r>
      <w:r>
        <w:rPr>
          <w:rFonts w:ascii="Calibri" w:hAnsi="Calibri" w:cs="Calibri"/>
          <w:w w:val="112"/>
        </w:rPr>
        <w:t> </w:t>
      </w:r>
    </w:p>
    <w:p w14:paraId="11D0DE59"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4EEC0AB" w14:textId="2076DF69"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12.2.2</w:t>
      </w:r>
      <w:r>
        <w:rPr>
          <w:rFonts w:hint="eastAsia"/>
          <w:color w:val="4F81BD" w:themeColor="accent1"/>
          <w:w w:val="110"/>
        </w:rPr>
        <w:t>条制定。</w:t>
      </w:r>
      <w:r>
        <w:rPr>
          <w:rFonts w:hint="eastAsia"/>
          <w:color w:val="4F81BD" w:themeColor="accent1"/>
        </w:rPr>
        <w:t>吊架是指用小直径圆钢，带有可调节悬吊高度螺纹的一种固定支架，建筑电气施工中大量</w:t>
      </w:r>
      <w:r>
        <w:rPr>
          <w:color w:val="4F81BD" w:themeColor="accent1"/>
        </w:rPr>
        <w:t>采用此类吊架</w:t>
      </w:r>
      <w:r>
        <w:rPr>
          <w:rFonts w:hint="eastAsia"/>
          <w:color w:val="4F81BD" w:themeColor="accent1"/>
        </w:rPr>
        <w:t>。</w:t>
      </w:r>
      <w:r>
        <w:rPr>
          <w:color w:val="4F81BD" w:themeColor="accent1"/>
        </w:rPr>
        <w:t>为避免外力扰动吊架</w:t>
      </w:r>
      <w:r>
        <w:rPr>
          <w:rFonts w:hint="eastAsia"/>
          <w:color w:val="4F81BD" w:themeColor="accent1"/>
        </w:rPr>
        <w:t>发生</w:t>
      </w:r>
      <w:r>
        <w:rPr>
          <w:color w:val="4F81BD" w:themeColor="accent1"/>
        </w:rPr>
        <w:t>晃动，</w:t>
      </w:r>
      <w:r>
        <w:rPr>
          <w:rFonts w:hint="eastAsia"/>
          <w:color w:val="4F81BD" w:themeColor="accent1"/>
        </w:rPr>
        <w:t>穿</w:t>
      </w:r>
      <w:r>
        <w:rPr>
          <w:color w:val="4F81BD" w:themeColor="accent1"/>
        </w:rPr>
        <w:t>线缆时避免</w:t>
      </w:r>
      <w:r>
        <w:rPr>
          <w:rFonts w:hint="eastAsia"/>
          <w:color w:val="4F81BD" w:themeColor="accent1"/>
        </w:rPr>
        <w:t>线路</w:t>
      </w:r>
      <w:r>
        <w:rPr>
          <w:color w:val="4F81BD" w:themeColor="accent1"/>
        </w:rPr>
        <w:t>摆动不稳定</w:t>
      </w:r>
      <w:r>
        <w:rPr>
          <w:rFonts w:hint="eastAsia"/>
          <w:color w:val="4F81BD" w:themeColor="accent1"/>
        </w:rPr>
        <w:t>引发</w:t>
      </w:r>
      <w:r>
        <w:rPr>
          <w:color w:val="4F81BD" w:themeColor="accent1"/>
        </w:rPr>
        <w:t>安全事故</w:t>
      </w:r>
      <w:r>
        <w:rPr>
          <w:rFonts w:hint="eastAsia"/>
          <w:color w:val="4F81BD" w:themeColor="accent1"/>
        </w:rPr>
        <w:t>，故需设置刚度较大的防晃支</w:t>
      </w:r>
      <w:r w:rsidR="005E656D">
        <w:rPr>
          <w:rFonts w:hint="eastAsia"/>
          <w:color w:val="4F81BD" w:themeColor="accent1"/>
        </w:rPr>
        <w:t>吊</w:t>
      </w:r>
      <w:r>
        <w:rPr>
          <w:rFonts w:hint="eastAsia"/>
          <w:color w:val="4F81BD" w:themeColor="accent1"/>
        </w:rPr>
        <w:t>架，防晃支</w:t>
      </w:r>
      <w:r w:rsidR="005E656D">
        <w:rPr>
          <w:rFonts w:hint="eastAsia"/>
          <w:color w:val="4F81BD" w:themeColor="accent1"/>
        </w:rPr>
        <w:t>吊</w:t>
      </w:r>
      <w:r>
        <w:rPr>
          <w:rFonts w:hint="eastAsia"/>
          <w:color w:val="4F81BD" w:themeColor="accent1"/>
        </w:rPr>
        <w:t>架的位置宜在线路的中部，线路端部规定设置刚性的固定支</w:t>
      </w:r>
      <w:r w:rsidR="005E656D">
        <w:rPr>
          <w:rFonts w:hint="eastAsia"/>
          <w:color w:val="4F81BD" w:themeColor="accent1"/>
        </w:rPr>
        <w:t>吊</w:t>
      </w:r>
      <w:r>
        <w:rPr>
          <w:rFonts w:hint="eastAsia"/>
          <w:color w:val="4F81BD" w:themeColor="accent1"/>
        </w:rPr>
        <w:t>架。</w:t>
      </w:r>
    </w:p>
    <w:p w14:paraId="26622CC6" w14:textId="70426582" w:rsidR="005A75C0" w:rsidRDefault="00C90964">
      <w:pPr>
        <w:pStyle w:val="3"/>
        <w:spacing w:line="360" w:lineRule="auto"/>
        <w:rPr>
          <w:w w:val="112"/>
        </w:rPr>
      </w:pPr>
      <w:r>
        <w:rPr>
          <w:rFonts w:hint="eastAsia"/>
          <w:b/>
          <w:w w:val="112"/>
        </w:rPr>
        <w:t>5.2.6</w:t>
      </w:r>
      <w:r w:rsidR="00132D8D">
        <w:rPr>
          <w:b/>
          <w:w w:val="112"/>
        </w:rPr>
        <w:tab/>
      </w:r>
      <w:r w:rsidR="00132D8D">
        <w:rPr>
          <w:w w:val="112"/>
        </w:rPr>
        <w:t>除设计要求外，对于暗配的</w:t>
      </w:r>
      <w:r w:rsidR="00132D8D">
        <w:rPr>
          <w:rFonts w:hint="eastAsia"/>
          <w:w w:val="112"/>
        </w:rPr>
        <w:t>焊接钢</w:t>
      </w:r>
      <w:r w:rsidR="00132D8D">
        <w:rPr>
          <w:w w:val="112"/>
        </w:rPr>
        <w:t>管，</w:t>
      </w:r>
      <w:r w:rsidR="00132D8D">
        <w:rPr>
          <w:rFonts w:hint="eastAsia"/>
          <w:w w:val="112"/>
        </w:rPr>
        <w:t>穿普通</w:t>
      </w:r>
      <w:r w:rsidR="00132D8D">
        <w:rPr>
          <w:w w:val="112"/>
        </w:rPr>
        <w:t>线缆</w:t>
      </w:r>
      <w:r w:rsidR="00132D8D">
        <w:rPr>
          <w:rFonts w:hint="eastAsia"/>
          <w:w w:val="112"/>
        </w:rPr>
        <w:t>的</w:t>
      </w:r>
      <w:r w:rsidR="00132D8D">
        <w:rPr>
          <w:w w:val="112"/>
        </w:rPr>
        <w:t>钢管表面埋设深度与建筑物、构筑物表面的距离不应小于</w:t>
      </w:r>
      <w:r w:rsidR="00132D8D">
        <w:rPr>
          <w:w w:val="112"/>
        </w:rPr>
        <w:t>15mm</w:t>
      </w:r>
      <w:r w:rsidR="00132D8D">
        <w:rPr>
          <w:rFonts w:hint="eastAsia"/>
          <w:w w:val="112"/>
        </w:rPr>
        <w:t>；穿消防</w:t>
      </w:r>
      <w:r w:rsidR="00132D8D">
        <w:rPr>
          <w:w w:val="112"/>
        </w:rPr>
        <w:t>线缆</w:t>
      </w:r>
      <w:r w:rsidR="00132D8D">
        <w:rPr>
          <w:rFonts w:hint="eastAsia"/>
          <w:w w:val="112"/>
        </w:rPr>
        <w:t>的</w:t>
      </w:r>
      <w:r w:rsidR="00132D8D">
        <w:rPr>
          <w:w w:val="112"/>
        </w:rPr>
        <w:t>钢管表面埋设深度与建筑物、构筑物表面的距离不应小于</w:t>
      </w:r>
      <w:r w:rsidR="00132D8D">
        <w:rPr>
          <w:w w:val="112"/>
        </w:rPr>
        <w:t>30mm</w:t>
      </w:r>
      <w:r w:rsidR="00132D8D">
        <w:rPr>
          <w:w w:val="112"/>
        </w:rPr>
        <w:t>。</w:t>
      </w:r>
    </w:p>
    <w:p w14:paraId="1F5C7ACD"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39DFE044" w14:textId="77777777"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12.2.3</w:t>
      </w:r>
      <w:r>
        <w:rPr>
          <w:rFonts w:hint="eastAsia"/>
          <w:color w:val="4F81BD" w:themeColor="accent1"/>
          <w:w w:val="110"/>
        </w:rPr>
        <w:t>条制定。</w:t>
      </w:r>
      <w:r>
        <w:rPr>
          <w:rFonts w:hint="eastAsia"/>
          <w:color w:val="4F81BD" w:themeColor="accent1"/>
        </w:rPr>
        <w:t>暗配管要有一定的埋设深度，太深不利于与盒、箱连接，有时剔槽太深会影响墙体等建筑物的质量；太浅同样不利于与盒、箱连接，还会使建筑物</w:t>
      </w:r>
      <w:r>
        <w:rPr>
          <w:rFonts w:hint="eastAsia"/>
          <w:color w:val="4F81BD" w:themeColor="accent1"/>
        </w:rPr>
        <w:lastRenderedPageBreak/>
        <w:t>表面有裂纹，在某些潮湿场所</w:t>
      </w:r>
      <w:r>
        <w:rPr>
          <w:rFonts w:hint="eastAsia"/>
          <w:color w:val="4F81BD" w:themeColor="accent1"/>
        </w:rPr>
        <w:t>(</w:t>
      </w:r>
      <w:r>
        <w:rPr>
          <w:rFonts w:hint="eastAsia"/>
          <w:color w:val="4F81BD" w:themeColor="accent1"/>
        </w:rPr>
        <w:t>如实验室等</w:t>
      </w:r>
      <w:r>
        <w:rPr>
          <w:rFonts w:hint="eastAsia"/>
          <w:color w:val="4F81BD" w:themeColor="accent1"/>
        </w:rPr>
        <w:t>)</w:t>
      </w:r>
      <w:r>
        <w:rPr>
          <w:rFonts w:hint="eastAsia"/>
          <w:color w:val="4F81BD" w:themeColor="accent1"/>
        </w:rPr>
        <w:t>，钢管的锈蚀会印显在墙面上，所以埋设深度恰当，既保护钢管又不影响建筑物质量。</w:t>
      </w:r>
    </w:p>
    <w:p w14:paraId="5CAB69B7" w14:textId="33AAE9C1" w:rsidR="005A75C0" w:rsidRDefault="00132D8D">
      <w:pPr>
        <w:pStyle w:val="3"/>
        <w:spacing w:line="360" w:lineRule="auto"/>
        <w:rPr>
          <w:w w:val="112"/>
        </w:rPr>
      </w:pPr>
      <w:r>
        <w:rPr>
          <w:rFonts w:hint="eastAsia"/>
          <w:b/>
          <w:w w:val="112"/>
        </w:rPr>
        <w:t>5.2.</w:t>
      </w:r>
      <w:r w:rsidR="00C90964">
        <w:rPr>
          <w:b/>
          <w:w w:val="112"/>
        </w:rPr>
        <w:t>7</w:t>
      </w:r>
      <w:r>
        <w:rPr>
          <w:b/>
          <w:w w:val="112"/>
        </w:rPr>
        <w:tab/>
      </w:r>
      <w:r>
        <w:rPr>
          <w:w w:val="112"/>
        </w:rPr>
        <w:t>进入配电</w:t>
      </w:r>
      <w:r>
        <w:rPr>
          <w:w w:val="112"/>
        </w:rPr>
        <w:t>(</w:t>
      </w:r>
      <w:r>
        <w:rPr>
          <w:w w:val="112"/>
        </w:rPr>
        <w:t>控制</w:t>
      </w:r>
      <w:r>
        <w:rPr>
          <w:w w:val="112"/>
        </w:rPr>
        <w:t>)</w:t>
      </w:r>
      <w:r>
        <w:rPr>
          <w:w w:val="112"/>
        </w:rPr>
        <w:t>柜、台、箱内的</w:t>
      </w:r>
      <w:r>
        <w:rPr>
          <w:rFonts w:hint="eastAsia"/>
          <w:w w:val="112"/>
        </w:rPr>
        <w:t>焊接钢</w:t>
      </w:r>
      <w:r>
        <w:rPr>
          <w:w w:val="112"/>
        </w:rPr>
        <w:t>导管管口，当箱底无封板时</w:t>
      </w:r>
      <w:r>
        <w:rPr>
          <w:rFonts w:hint="eastAsia"/>
          <w:w w:val="112"/>
        </w:rPr>
        <w:t>，</w:t>
      </w:r>
      <w:r>
        <w:rPr>
          <w:w w:val="112"/>
        </w:rPr>
        <w:t>管口应高出柜、台、箱、盘的基础面（</w:t>
      </w:r>
      <w:r>
        <w:rPr>
          <w:w w:val="112"/>
        </w:rPr>
        <w:t>50</w:t>
      </w:r>
      <w:r>
        <w:rPr>
          <w:w w:val="112"/>
        </w:rPr>
        <w:t>～</w:t>
      </w:r>
      <w:r>
        <w:rPr>
          <w:w w:val="112"/>
        </w:rPr>
        <w:t>80</w:t>
      </w:r>
      <w:r>
        <w:rPr>
          <w:w w:val="112"/>
        </w:rPr>
        <w:t>）</w:t>
      </w:r>
      <w:r>
        <w:rPr>
          <w:w w:val="112"/>
        </w:rPr>
        <w:t>mm</w:t>
      </w:r>
      <w:r>
        <w:rPr>
          <w:w w:val="112"/>
        </w:rPr>
        <w:t>。</w:t>
      </w:r>
    </w:p>
    <w:p w14:paraId="37038997"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DC24637" w14:textId="77777777"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12.2.4</w:t>
      </w:r>
      <w:r>
        <w:rPr>
          <w:rFonts w:hint="eastAsia"/>
          <w:color w:val="4F81BD" w:themeColor="accent1"/>
          <w:w w:val="110"/>
        </w:rPr>
        <w:t>条制定。</w:t>
      </w:r>
      <w:r>
        <w:rPr>
          <w:rFonts w:hint="eastAsia"/>
          <w:color w:val="4F81BD" w:themeColor="accent1"/>
        </w:rPr>
        <w:t>室内钢管管口高出基础面的目的是防止尘埃等异物进入管子，也避免室外积水或室内外地面清扫冲洗时水流流入管内，这都能使导管的防腐和导线的绝缘处于良好状态；管口太高也不合适，会影响导线或电缆的上部出线和柜、台、箱内下部电气设备的接线。</w:t>
      </w:r>
    </w:p>
    <w:p w14:paraId="410C7616" w14:textId="767E390C" w:rsidR="005A75C0" w:rsidRDefault="00132D8D">
      <w:pPr>
        <w:pStyle w:val="3"/>
        <w:spacing w:line="360" w:lineRule="auto"/>
        <w:rPr>
          <w:w w:val="112"/>
        </w:rPr>
      </w:pPr>
      <w:r>
        <w:rPr>
          <w:rFonts w:hint="eastAsia"/>
          <w:b/>
          <w:w w:val="112"/>
        </w:rPr>
        <w:t>5.2.</w:t>
      </w:r>
      <w:r w:rsidR="00C90964">
        <w:rPr>
          <w:b/>
          <w:w w:val="112"/>
        </w:rPr>
        <w:t>8</w:t>
      </w:r>
      <w:r>
        <w:rPr>
          <w:b/>
          <w:w w:val="112"/>
        </w:rPr>
        <w:tab/>
      </w:r>
      <w:r>
        <w:rPr>
          <w:w w:val="112"/>
        </w:rPr>
        <w:t>室外</w:t>
      </w:r>
      <w:r>
        <w:rPr>
          <w:rFonts w:hint="eastAsia"/>
          <w:w w:val="112"/>
        </w:rPr>
        <w:t>焊接钢</w:t>
      </w:r>
      <w:r>
        <w:rPr>
          <w:w w:val="112"/>
        </w:rPr>
        <w:t>管敷设应符合下列规定：</w:t>
      </w:r>
    </w:p>
    <w:p w14:paraId="161AF61F" w14:textId="77777777" w:rsidR="005A75C0" w:rsidRDefault="00132D8D">
      <w:pPr>
        <w:spacing w:line="360" w:lineRule="auto"/>
        <w:ind w:firstLineChars="150" w:firstLine="406"/>
        <w:rPr>
          <w:w w:val="112"/>
        </w:rPr>
      </w:pPr>
      <w:r>
        <w:rPr>
          <w:b/>
          <w:w w:val="112"/>
        </w:rPr>
        <w:t>1</w:t>
      </w:r>
      <w:r>
        <w:rPr>
          <w:w w:val="112"/>
        </w:rPr>
        <w:t xml:space="preserve"> </w:t>
      </w:r>
      <w:r>
        <w:rPr>
          <w:w w:val="112"/>
        </w:rPr>
        <w:t>对于埋地敷设的</w:t>
      </w:r>
      <w:r>
        <w:rPr>
          <w:rFonts w:hint="eastAsia"/>
          <w:w w:val="112"/>
        </w:rPr>
        <w:t>焊接</w:t>
      </w:r>
      <w:r>
        <w:rPr>
          <w:w w:val="112"/>
        </w:rPr>
        <w:t>钢管，埋设深度</w:t>
      </w:r>
      <w:r>
        <w:rPr>
          <w:rFonts w:hint="eastAsia"/>
          <w:w w:val="112"/>
        </w:rPr>
        <w:t>不宜</w:t>
      </w:r>
      <w:r>
        <w:rPr>
          <w:w w:val="112"/>
        </w:rPr>
        <w:t>小于</w:t>
      </w:r>
      <w:r>
        <w:rPr>
          <w:rFonts w:hint="eastAsia"/>
          <w:w w:val="112"/>
        </w:rPr>
        <w:t>0.7m</w:t>
      </w:r>
      <w:r>
        <w:rPr>
          <w:w w:val="112"/>
        </w:rPr>
        <w:t>，钢管的壁厚</w:t>
      </w:r>
      <w:r>
        <w:rPr>
          <w:rFonts w:hint="eastAsia"/>
          <w:w w:val="112"/>
        </w:rPr>
        <w:t>不应小于</w:t>
      </w:r>
      <w:r>
        <w:rPr>
          <w:w w:val="112"/>
        </w:rPr>
        <w:t>2mm</w:t>
      </w:r>
      <w:r>
        <w:rPr>
          <w:w w:val="112"/>
        </w:rPr>
        <w:t>；</w:t>
      </w:r>
    </w:p>
    <w:p w14:paraId="2360CBB8" w14:textId="77777777" w:rsidR="005A75C0" w:rsidRDefault="00132D8D">
      <w:pPr>
        <w:spacing w:line="360" w:lineRule="auto"/>
        <w:ind w:firstLineChars="150" w:firstLine="406"/>
        <w:rPr>
          <w:w w:val="112"/>
        </w:rPr>
      </w:pPr>
      <w:r>
        <w:rPr>
          <w:b/>
          <w:w w:val="112"/>
        </w:rPr>
        <w:t>2</w:t>
      </w:r>
      <w:r>
        <w:rPr>
          <w:w w:val="112"/>
        </w:rPr>
        <w:t xml:space="preserve"> </w:t>
      </w:r>
      <w:r>
        <w:rPr>
          <w:rFonts w:hint="eastAsia"/>
          <w:w w:val="112"/>
        </w:rPr>
        <w:t>焊接钢</w:t>
      </w:r>
      <w:r>
        <w:rPr>
          <w:w w:val="112"/>
        </w:rPr>
        <w:t>管管口应在盒、箱内或管端部设置防水弯；</w:t>
      </w:r>
    </w:p>
    <w:p w14:paraId="53741E1F" w14:textId="77777777" w:rsidR="005A75C0" w:rsidRDefault="00132D8D">
      <w:pPr>
        <w:spacing w:line="360" w:lineRule="auto"/>
        <w:ind w:firstLineChars="150" w:firstLine="406"/>
        <w:rPr>
          <w:w w:val="112"/>
        </w:rPr>
      </w:pPr>
      <w:r>
        <w:rPr>
          <w:b/>
          <w:w w:val="112"/>
        </w:rPr>
        <w:t>3</w:t>
      </w:r>
      <w:r>
        <w:rPr>
          <w:w w:val="112"/>
        </w:rPr>
        <w:t xml:space="preserve"> </w:t>
      </w:r>
      <w:r>
        <w:rPr>
          <w:rFonts w:hint="eastAsia"/>
          <w:w w:val="112"/>
        </w:rPr>
        <w:t>焊接钢管</w:t>
      </w:r>
      <w:r>
        <w:rPr>
          <w:w w:val="112"/>
        </w:rPr>
        <w:t>进出建筑物时，建筑物一侧的</w:t>
      </w:r>
      <w:r>
        <w:rPr>
          <w:rFonts w:hint="eastAsia"/>
          <w:w w:val="112"/>
        </w:rPr>
        <w:t>焊接钢</w:t>
      </w:r>
      <w:r>
        <w:rPr>
          <w:w w:val="112"/>
        </w:rPr>
        <w:t>管管口应设在建筑物内；</w:t>
      </w:r>
    </w:p>
    <w:p w14:paraId="28B461A8" w14:textId="77777777" w:rsidR="005A75C0" w:rsidRDefault="00132D8D">
      <w:pPr>
        <w:spacing w:line="360" w:lineRule="auto"/>
        <w:ind w:firstLineChars="150" w:firstLine="406"/>
        <w:rPr>
          <w:w w:val="112"/>
        </w:rPr>
      </w:pPr>
      <w:r>
        <w:rPr>
          <w:b/>
          <w:w w:val="112"/>
        </w:rPr>
        <w:t>4</w:t>
      </w:r>
      <w:r>
        <w:rPr>
          <w:w w:val="112"/>
        </w:rPr>
        <w:t xml:space="preserve"> </w:t>
      </w:r>
      <w:r>
        <w:rPr>
          <w:rFonts w:hint="eastAsia"/>
          <w:w w:val="112"/>
        </w:rPr>
        <w:t>焊接钢</w:t>
      </w:r>
      <w:r>
        <w:rPr>
          <w:w w:val="112"/>
        </w:rPr>
        <w:t>管的管口在穿入绝缘导线、电缆后应做密封处理。</w:t>
      </w:r>
    </w:p>
    <w:p w14:paraId="2B132E11"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9DB1952"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hint="eastAsia"/>
          <w:color w:val="4F81BD" w:themeColor="accent1"/>
        </w:rPr>
        <w:t>《建筑电气</w:t>
      </w:r>
      <w:r>
        <w:rPr>
          <w:color w:val="4F81BD" w:themeColor="accent1"/>
        </w:rPr>
        <w:t>工程施工质量验收规范</w:t>
      </w:r>
      <w:r>
        <w:rPr>
          <w:rFonts w:hint="eastAsia"/>
          <w:color w:val="4F81BD" w:themeColor="accent1"/>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12.2.5</w:t>
      </w:r>
      <w:r>
        <w:rPr>
          <w:rFonts w:hint="eastAsia"/>
          <w:color w:val="4F81BD" w:themeColor="accent1"/>
          <w:w w:val="110"/>
        </w:rPr>
        <w:t>条制定。</w:t>
      </w:r>
      <w:r>
        <w:rPr>
          <w:rFonts w:asciiTheme="minorEastAsia" w:eastAsiaTheme="minorEastAsia" w:hAnsiTheme="minorEastAsia" w:hint="eastAsia"/>
          <w:color w:val="4F81BD" w:themeColor="accent1"/>
          <w:w w:val="110"/>
        </w:rPr>
        <w:t>室外线缆</w:t>
      </w:r>
      <w:r>
        <w:rPr>
          <w:rFonts w:asciiTheme="minorEastAsia" w:eastAsiaTheme="minorEastAsia" w:hAnsiTheme="minorEastAsia"/>
          <w:color w:val="4F81BD" w:themeColor="accent1"/>
          <w:w w:val="110"/>
        </w:rPr>
        <w:t>穿</w:t>
      </w:r>
      <w:r>
        <w:rPr>
          <w:rFonts w:asciiTheme="minorEastAsia" w:eastAsiaTheme="minorEastAsia" w:hAnsiTheme="minorEastAsia" w:hint="eastAsia"/>
          <w:color w:val="4F81BD" w:themeColor="accent1"/>
          <w:w w:val="110"/>
        </w:rPr>
        <w:t>热镀锌</w:t>
      </w:r>
      <w:r>
        <w:rPr>
          <w:rFonts w:asciiTheme="minorEastAsia" w:eastAsiaTheme="minorEastAsia" w:hAnsiTheme="minorEastAsia"/>
          <w:color w:val="4F81BD" w:themeColor="accent1"/>
          <w:w w:val="110"/>
        </w:rPr>
        <w:t>焊接钢管敷设时，</w:t>
      </w:r>
      <w:r>
        <w:rPr>
          <w:rFonts w:asciiTheme="minorEastAsia" w:eastAsiaTheme="minorEastAsia" w:hAnsiTheme="minorEastAsia" w:hint="eastAsia"/>
          <w:color w:val="4F81BD" w:themeColor="accent1"/>
          <w:w w:val="110"/>
        </w:rPr>
        <w:t>其埋设深度应由设计人员根据所处位置的抗压条件和冻土层厚度而决定的，因此施工时应符合设计要求。薄壁的钢导管直埋于土壤内很易腐蚀，使用寿命不长，限制使用；室外配管设置防水</w:t>
      </w:r>
      <w:r>
        <w:rPr>
          <w:rFonts w:asciiTheme="minorEastAsia" w:eastAsiaTheme="minorEastAsia" w:hAnsiTheme="minorEastAsia"/>
          <w:color w:val="4F81BD" w:themeColor="accent1"/>
          <w:w w:val="110"/>
        </w:rPr>
        <w:t>弯</w:t>
      </w:r>
      <w:r>
        <w:rPr>
          <w:rFonts w:asciiTheme="minorEastAsia" w:eastAsiaTheme="minorEastAsia" w:hAnsiTheme="minorEastAsia" w:hint="eastAsia"/>
          <w:color w:val="4F81BD" w:themeColor="accent1"/>
          <w:w w:val="110"/>
        </w:rPr>
        <w:t>主要是防止雨水入侵管内，影响线缆安全；管口设在建筑物内是为防止雨水侵入；管口密封有两层含义，一是防止异物进入，二是最大限度地减少管内凝露，以减缓内壁锈蚀现象。</w:t>
      </w:r>
    </w:p>
    <w:p w14:paraId="05671BC9" w14:textId="4B36FFFE" w:rsidR="005A75C0" w:rsidRDefault="00132D8D">
      <w:pPr>
        <w:pStyle w:val="3"/>
        <w:spacing w:line="360" w:lineRule="auto"/>
        <w:rPr>
          <w:w w:val="112"/>
        </w:rPr>
      </w:pPr>
      <w:r>
        <w:rPr>
          <w:rFonts w:hint="eastAsia"/>
          <w:b/>
          <w:w w:val="112"/>
        </w:rPr>
        <w:t>5.2.</w:t>
      </w:r>
      <w:r w:rsidR="00C90964">
        <w:rPr>
          <w:b/>
          <w:w w:val="112"/>
        </w:rPr>
        <w:t>9</w:t>
      </w:r>
      <w:r>
        <w:rPr>
          <w:w w:val="112"/>
        </w:rPr>
        <w:tab/>
      </w:r>
      <w:r>
        <w:rPr>
          <w:w w:val="112"/>
        </w:rPr>
        <w:t>明配的</w:t>
      </w:r>
      <w:r>
        <w:rPr>
          <w:rFonts w:hint="eastAsia"/>
          <w:w w:val="112"/>
        </w:rPr>
        <w:t>线缆</w:t>
      </w:r>
      <w:r>
        <w:rPr>
          <w:w w:val="112"/>
        </w:rPr>
        <w:t>用</w:t>
      </w:r>
      <w:r>
        <w:rPr>
          <w:rFonts w:hint="eastAsia"/>
          <w:w w:val="112"/>
        </w:rPr>
        <w:t>焊接钢</w:t>
      </w:r>
      <w:r>
        <w:rPr>
          <w:w w:val="112"/>
        </w:rPr>
        <w:t>管应符合下列规定：</w:t>
      </w:r>
    </w:p>
    <w:p w14:paraId="5FA19BF3" w14:textId="77777777" w:rsidR="005A75C0" w:rsidRDefault="00132D8D">
      <w:pPr>
        <w:spacing w:line="360" w:lineRule="auto"/>
        <w:ind w:firstLineChars="150" w:firstLine="406"/>
        <w:rPr>
          <w:w w:val="112"/>
        </w:rPr>
      </w:pPr>
      <w:r>
        <w:rPr>
          <w:b/>
          <w:w w:val="112"/>
        </w:rPr>
        <w:t>1</w:t>
      </w:r>
      <w:r>
        <w:rPr>
          <w:w w:val="112"/>
        </w:rPr>
        <w:t xml:space="preserve"> </w:t>
      </w:r>
      <w:r>
        <w:rPr>
          <w:rFonts w:hint="eastAsia"/>
          <w:w w:val="112"/>
        </w:rPr>
        <w:t>焊接</w:t>
      </w:r>
      <w:r>
        <w:rPr>
          <w:w w:val="112"/>
        </w:rPr>
        <w:t>钢管应排列整齐、固定点间距均匀、安装牢固；</w:t>
      </w:r>
    </w:p>
    <w:p w14:paraId="55E8A061" w14:textId="77777777" w:rsidR="005A75C0" w:rsidRDefault="00132D8D">
      <w:pPr>
        <w:spacing w:line="360" w:lineRule="auto"/>
        <w:ind w:firstLineChars="150" w:firstLine="406"/>
        <w:rPr>
          <w:w w:val="112"/>
        </w:rPr>
      </w:pPr>
      <w:r>
        <w:rPr>
          <w:b/>
          <w:w w:val="112"/>
        </w:rPr>
        <w:t>2</w:t>
      </w:r>
      <w:r>
        <w:rPr>
          <w:w w:val="112"/>
        </w:rPr>
        <w:t xml:space="preserve"> </w:t>
      </w:r>
      <w:r>
        <w:rPr>
          <w:w w:val="112"/>
        </w:rPr>
        <w:t>在距终端、弯头中点或柜、台、箱、盘等边缘（</w:t>
      </w:r>
      <w:r>
        <w:rPr>
          <w:w w:val="112"/>
        </w:rPr>
        <w:t>150</w:t>
      </w:r>
      <w:r>
        <w:rPr>
          <w:w w:val="112"/>
        </w:rPr>
        <w:t>～</w:t>
      </w:r>
      <w:r>
        <w:rPr>
          <w:w w:val="112"/>
        </w:rPr>
        <w:t>500</w:t>
      </w:r>
      <w:r>
        <w:rPr>
          <w:w w:val="112"/>
        </w:rPr>
        <w:t>）</w:t>
      </w:r>
      <w:r>
        <w:rPr>
          <w:w w:val="112"/>
        </w:rPr>
        <w:t>mm</w:t>
      </w:r>
      <w:r>
        <w:rPr>
          <w:w w:val="112"/>
        </w:rPr>
        <w:t>范围内应设有固定管卡，中间直线段固定管卡间的最大距离应符合表</w:t>
      </w:r>
      <w:r>
        <w:rPr>
          <w:rFonts w:hint="eastAsia"/>
          <w:w w:val="112"/>
        </w:rPr>
        <w:t>5.2.</w:t>
      </w:r>
      <w:r>
        <w:rPr>
          <w:w w:val="112"/>
        </w:rPr>
        <w:t>8</w:t>
      </w:r>
      <w:r>
        <w:rPr>
          <w:w w:val="112"/>
        </w:rPr>
        <w:t>的规定；</w:t>
      </w:r>
    </w:p>
    <w:p w14:paraId="585D80AE" w14:textId="77777777" w:rsidR="005A75C0" w:rsidRDefault="00132D8D">
      <w:pPr>
        <w:spacing w:line="360" w:lineRule="auto"/>
        <w:ind w:firstLineChars="150" w:firstLine="406"/>
        <w:rPr>
          <w:w w:val="112"/>
        </w:rPr>
      </w:pPr>
      <w:r>
        <w:rPr>
          <w:b/>
          <w:w w:val="112"/>
        </w:rPr>
        <w:lastRenderedPageBreak/>
        <w:t>3</w:t>
      </w:r>
      <w:r>
        <w:rPr>
          <w:w w:val="112"/>
        </w:rPr>
        <w:t xml:space="preserve"> </w:t>
      </w:r>
      <w:r>
        <w:rPr>
          <w:w w:val="112"/>
        </w:rPr>
        <w:t>明配</w:t>
      </w:r>
      <w:r>
        <w:rPr>
          <w:rFonts w:hint="eastAsia"/>
          <w:w w:val="112"/>
        </w:rPr>
        <w:t>焊接</w:t>
      </w:r>
      <w:r>
        <w:rPr>
          <w:w w:val="112"/>
        </w:rPr>
        <w:t>钢管采用的接线或过渡盒</w:t>
      </w:r>
      <w:r>
        <w:rPr>
          <w:w w:val="112"/>
        </w:rPr>
        <w:t>(</w:t>
      </w:r>
      <w:r>
        <w:rPr>
          <w:w w:val="112"/>
        </w:rPr>
        <w:t>箱</w:t>
      </w:r>
      <w:r>
        <w:rPr>
          <w:w w:val="112"/>
        </w:rPr>
        <w:t>)</w:t>
      </w:r>
      <w:r>
        <w:rPr>
          <w:w w:val="112"/>
        </w:rPr>
        <w:t>应选用明装盒</w:t>
      </w:r>
      <w:r>
        <w:rPr>
          <w:w w:val="112"/>
        </w:rPr>
        <w:t>(</w:t>
      </w:r>
      <w:r>
        <w:rPr>
          <w:w w:val="112"/>
        </w:rPr>
        <w:t>箱</w:t>
      </w:r>
      <w:r>
        <w:rPr>
          <w:w w:val="112"/>
        </w:rPr>
        <w:t>)</w:t>
      </w:r>
      <w:r>
        <w:rPr>
          <w:w w:val="112"/>
        </w:rPr>
        <w:t>。</w:t>
      </w:r>
    </w:p>
    <w:p w14:paraId="161E6C14" w14:textId="77777777" w:rsidR="005A75C0" w:rsidRDefault="00132D8D">
      <w:pPr>
        <w:jc w:val="center"/>
        <w:rPr>
          <w:rFonts w:ascii="宋体" w:hAnsi="宋体" w:cs="宋体"/>
          <w:b/>
          <w:bCs/>
          <w:sz w:val="21"/>
          <w:szCs w:val="21"/>
        </w:rPr>
      </w:pPr>
      <w:r>
        <w:rPr>
          <w:rFonts w:ascii="宋体" w:hAnsi="宋体" w:cs="宋体" w:hint="eastAsia"/>
          <w:b/>
          <w:bCs/>
          <w:sz w:val="21"/>
          <w:szCs w:val="21"/>
        </w:rPr>
        <w:t>表5.2.8  焊接钢管管卡间的最大距离</w:t>
      </w:r>
    </w:p>
    <w:tbl>
      <w:tblPr>
        <w:tblStyle w:val="afd"/>
        <w:tblW w:w="484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9"/>
        <w:gridCol w:w="1981"/>
        <w:gridCol w:w="990"/>
        <w:gridCol w:w="848"/>
        <w:gridCol w:w="848"/>
        <w:gridCol w:w="947"/>
      </w:tblGrid>
      <w:tr w:rsidR="005A75C0" w14:paraId="7700A183" w14:textId="77777777">
        <w:trPr>
          <w:trHeight w:val="567"/>
          <w:jc w:val="center"/>
        </w:trPr>
        <w:tc>
          <w:tcPr>
            <w:tcW w:w="1497" w:type="pct"/>
            <w:vMerge w:val="restart"/>
            <w:vAlign w:val="center"/>
          </w:tcPr>
          <w:p w14:paraId="2824FF14"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敷设方式</w:t>
            </w:r>
          </w:p>
        </w:tc>
        <w:tc>
          <w:tcPr>
            <w:tcW w:w="1236" w:type="pct"/>
            <w:vMerge w:val="restart"/>
            <w:vAlign w:val="center"/>
          </w:tcPr>
          <w:p w14:paraId="2E5A6481"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钢管规格</w:t>
            </w:r>
          </w:p>
        </w:tc>
        <w:tc>
          <w:tcPr>
            <w:tcW w:w="2267" w:type="pct"/>
            <w:gridSpan w:val="4"/>
            <w:vAlign w:val="center"/>
          </w:tcPr>
          <w:p w14:paraId="5CCE7237"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钢管直径（</w:t>
            </w:r>
            <w:r>
              <w:rPr>
                <w:rFonts w:ascii="宋体" w:hAnsi="宋体" w:cs="宋体"/>
                <w:color w:val="2D2F2F"/>
                <w:spacing w:val="-16"/>
                <w:w w:val="112"/>
                <w:sz w:val="21"/>
                <w:szCs w:val="21"/>
              </w:rPr>
              <w:t>mm）</w:t>
            </w:r>
          </w:p>
        </w:tc>
      </w:tr>
      <w:tr w:rsidR="005A75C0" w14:paraId="25F87662" w14:textId="77777777">
        <w:trPr>
          <w:trHeight w:val="567"/>
          <w:jc w:val="center"/>
        </w:trPr>
        <w:tc>
          <w:tcPr>
            <w:tcW w:w="1497" w:type="pct"/>
            <w:vMerge/>
            <w:vAlign w:val="center"/>
          </w:tcPr>
          <w:p w14:paraId="6E411041" w14:textId="77777777" w:rsidR="005A75C0" w:rsidRDefault="005A75C0">
            <w:pPr>
              <w:jc w:val="center"/>
              <w:rPr>
                <w:rFonts w:ascii="宋体" w:hAnsi="宋体" w:cs="宋体"/>
                <w:color w:val="2D2F2F"/>
                <w:spacing w:val="-16"/>
                <w:w w:val="112"/>
                <w:sz w:val="21"/>
                <w:szCs w:val="21"/>
              </w:rPr>
            </w:pPr>
          </w:p>
        </w:tc>
        <w:tc>
          <w:tcPr>
            <w:tcW w:w="1236" w:type="pct"/>
            <w:vMerge/>
            <w:vAlign w:val="center"/>
          </w:tcPr>
          <w:p w14:paraId="51197C95" w14:textId="77777777" w:rsidR="005A75C0" w:rsidRDefault="005A75C0">
            <w:pPr>
              <w:jc w:val="center"/>
              <w:rPr>
                <w:rFonts w:ascii="宋体" w:hAnsi="宋体" w:cs="宋体"/>
                <w:color w:val="2D2F2F"/>
                <w:spacing w:val="-16"/>
                <w:w w:val="112"/>
                <w:sz w:val="21"/>
                <w:szCs w:val="21"/>
              </w:rPr>
            </w:pPr>
          </w:p>
        </w:tc>
        <w:tc>
          <w:tcPr>
            <w:tcW w:w="618" w:type="pct"/>
            <w:vAlign w:val="center"/>
          </w:tcPr>
          <w:p w14:paraId="59CD3A6B"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15~20</w:t>
            </w:r>
          </w:p>
        </w:tc>
        <w:tc>
          <w:tcPr>
            <w:tcW w:w="529" w:type="pct"/>
            <w:vAlign w:val="center"/>
          </w:tcPr>
          <w:p w14:paraId="3146EFFE"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25~32</w:t>
            </w:r>
          </w:p>
        </w:tc>
        <w:tc>
          <w:tcPr>
            <w:tcW w:w="529" w:type="pct"/>
            <w:vAlign w:val="center"/>
          </w:tcPr>
          <w:p w14:paraId="0971A3F1"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40~50</w:t>
            </w:r>
          </w:p>
        </w:tc>
        <w:tc>
          <w:tcPr>
            <w:tcW w:w="591" w:type="pct"/>
            <w:vAlign w:val="center"/>
          </w:tcPr>
          <w:p w14:paraId="67AAFEA9"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65以上</w:t>
            </w:r>
          </w:p>
        </w:tc>
      </w:tr>
      <w:tr w:rsidR="005A75C0" w14:paraId="526ADC2E" w14:textId="77777777">
        <w:trPr>
          <w:trHeight w:val="567"/>
          <w:jc w:val="center"/>
        </w:trPr>
        <w:tc>
          <w:tcPr>
            <w:tcW w:w="1497" w:type="pct"/>
            <w:vMerge/>
            <w:vAlign w:val="center"/>
          </w:tcPr>
          <w:p w14:paraId="47E25109" w14:textId="77777777" w:rsidR="005A75C0" w:rsidRDefault="005A75C0">
            <w:pPr>
              <w:jc w:val="center"/>
              <w:rPr>
                <w:rFonts w:ascii="宋体" w:hAnsi="宋体" w:cs="宋体"/>
                <w:color w:val="2D2F2F"/>
                <w:spacing w:val="-16"/>
                <w:w w:val="112"/>
                <w:sz w:val="21"/>
                <w:szCs w:val="21"/>
              </w:rPr>
            </w:pPr>
          </w:p>
        </w:tc>
        <w:tc>
          <w:tcPr>
            <w:tcW w:w="1236" w:type="pct"/>
            <w:vMerge/>
            <w:vAlign w:val="center"/>
          </w:tcPr>
          <w:p w14:paraId="504BB264" w14:textId="77777777" w:rsidR="005A75C0" w:rsidRDefault="005A75C0">
            <w:pPr>
              <w:jc w:val="center"/>
              <w:rPr>
                <w:rFonts w:ascii="宋体" w:hAnsi="宋体" w:cs="宋体"/>
                <w:color w:val="2D2F2F"/>
                <w:spacing w:val="-16"/>
                <w:w w:val="112"/>
                <w:sz w:val="21"/>
                <w:szCs w:val="21"/>
              </w:rPr>
            </w:pPr>
          </w:p>
        </w:tc>
        <w:tc>
          <w:tcPr>
            <w:tcW w:w="2267" w:type="pct"/>
            <w:gridSpan w:val="4"/>
            <w:vAlign w:val="center"/>
          </w:tcPr>
          <w:p w14:paraId="0307844B"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管卡间最大距离（</w:t>
            </w:r>
            <w:r>
              <w:rPr>
                <w:rFonts w:ascii="宋体" w:hAnsi="宋体" w:cs="宋体"/>
                <w:color w:val="2D2F2F"/>
                <w:spacing w:val="-16"/>
                <w:w w:val="112"/>
                <w:sz w:val="21"/>
                <w:szCs w:val="21"/>
              </w:rPr>
              <w:t>m）</w:t>
            </w:r>
          </w:p>
        </w:tc>
      </w:tr>
      <w:tr w:rsidR="005A75C0" w14:paraId="7C7159A0" w14:textId="77777777">
        <w:trPr>
          <w:trHeight w:val="567"/>
          <w:jc w:val="center"/>
        </w:trPr>
        <w:tc>
          <w:tcPr>
            <w:tcW w:w="1497" w:type="pct"/>
            <w:vMerge w:val="restart"/>
            <w:vAlign w:val="center"/>
          </w:tcPr>
          <w:p w14:paraId="688DAD9F"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支架或沿墙明敷</w:t>
            </w:r>
          </w:p>
        </w:tc>
        <w:tc>
          <w:tcPr>
            <w:tcW w:w="1236" w:type="pct"/>
            <w:vAlign w:val="center"/>
          </w:tcPr>
          <w:p w14:paraId="1E4AA699"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壁厚＞</w:t>
            </w:r>
            <w:r>
              <w:rPr>
                <w:rFonts w:ascii="宋体" w:hAnsi="宋体" w:cs="宋体"/>
                <w:color w:val="2D2F2F"/>
                <w:spacing w:val="-16"/>
                <w:w w:val="112"/>
                <w:sz w:val="21"/>
                <w:szCs w:val="21"/>
              </w:rPr>
              <w:t xml:space="preserve">2mm </w:t>
            </w:r>
          </w:p>
        </w:tc>
        <w:tc>
          <w:tcPr>
            <w:tcW w:w="618" w:type="pct"/>
            <w:vAlign w:val="center"/>
          </w:tcPr>
          <w:p w14:paraId="30E5FC65"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1.5</w:t>
            </w:r>
          </w:p>
        </w:tc>
        <w:tc>
          <w:tcPr>
            <w:tcW w:w="529" w:type="pct"/>
            <w:vAlign w:val="center"/>
          </w:tcPr>
          <w:p w14:paraId="02108D1B"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2.0</w:t>
            </w:r>
          </w:p>
        </w:tc>
        <w:tc>
          <w:tcPr>
            <w:tcW w:w="529" w:type="pct"/>
            <w:vAlign w:val="center"/>
          </w:tcPr>
          <w:p w14:paraId="5001F330"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2.5</w:t>
            </w:r>
          </w:p>
        </w:tc>
        <w:tc>
          <w:tcPr>
            <w:tcW w:w="591" w:type="pct"/>
            <w:vAlign w:val="center"/>
          </w:tcPr>
          <w:p w14:paraId="75DB62FC"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3.5</w:t>
            </w:r>
          </w:p>
        </w:tc>
      </w:tr>
      <w:tr w:rsidR="005A75C0" w14:paraId="53333A4A" w14:textId="77777777">
        <w:trPr>
          <w:trHeight w:val="567"/>
          <w:jc w:val="center"/>
        </w:trPr>
        <w:tc>
          <w:tcPr>
            <w:tcW w:w="1497" w:type="pct"/>
            <w:vMerge/>
            <w:vAlign w:val="center"/>
          </w:tcPr>
          <w:p w14:paraId="23884789" w14:textId="77777777" w:rsidR="005A75C0" w:rsidRDefault="005A75C0">
            <w:pPr>
              <w:jc w:val="center"/>
              <w:rPr>
                <w:rFonts w:ascii="宋体" w:hAnsi="宋体" w:cs="宋体"/>
                <w:color w:val="2D2F2F"/>
                <w:spacing w:val="-16"/>
                <w:w w:val="112"/>
                <w:sz w:val="21"/>
                <w:szCs w:val="21"/>
              </w:rPr>
            </w:pPr>
          </w:p>
        </w:tc>
        <w:tc>
          <w:tcPr>
            <w:tcW w:w="1236" w:type="pct"/>
            <w:vAlign w:val="center"/>
          </w:tcPr>
          <w:p w14:paraId="3E2D28B6" w14:textId="77777777" w:rsidR="005A75C0" w:rsidRDefault="00132D8D">
            <w:pPr>
              <w:jc w:val="center"/>
              <w:rPr>
                <w:rFonts w:ascii="宋体" w:hAnsi="宋体" w:cs="宋体"/>
                <w:color w:val="2D2F2F"/>
                <w:spacing w:val="-16"/>
                <w:w w:val="112"/>
                <w:sz w:val="21"/>
                <w:szCs w:val="21"/>
              </w:rPr>
            </w:pPr>
            <w:r>
              <w:rPr>
                <w:rFonts w:ascii="宋体" w:hAnsi="宋体" w:cs="宋体" w:hint="eastAsia"/>
                <w:color w:val="2D2F2F"/>
                <w:spacing w:val="-16"/>
                <w:w w:val="112"/>
                <w:sz w:val="21"/>
                <w:szCs w:val="21"/>
              </w:rPr>
              <w:t>壁厚=</w:t>
            </w:r>
            <w:r>
              <w:rPr>
                <w:rFonts w:ascii="宋体" w:hAnsi="宋体" w:cs="宋体"/>
                <w:color w:val="2D2F2F"/>
                <w:spacing w:val="-16"/>
                <w:w w:val="112"/>
                <w:sz w:val="21"/>
                <w:szCs w:val="21"/>
              </w:rPr>
              <w:t xml:space="preserve">2mm </w:t>
            </w:r>
          </w:p>
        </w:tc>
        <w:tc>
          <w:tcPr>
            <w:tcW w:w="618" w:type="pct"/>
            <w:vAlign w:val="center"/>
          </w:tcPr>
          <w:p w14:paraId="657FB511"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1.0</w:t>
            </w:r>
          </w:p>
        </w:tc>
        <w:tc>
          <w:tcPr>
            <w:tcW w:w="529" w:type="pct"/>
            <w:vAlign w:val="center"/>
          </w:tcPr>
          <w:p w14:paraId="6F523D0B"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1.5</w:t>
            </w:r>
          </w:p>
        </w:tc>
        <w:tc>
          <w:tcPr>
            <w:tcW w:w="529" w:type="pct"/>
            <w:vAlign w:val="center"/>
          </w:tcPr>
          <w:p w14:paraId="40FCB01A"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w:t>
            </w:r>
          </w:p>
        </w:tc>
        <w:tc>
          <w:tcPr>
            <w:tcW w:w="591" w:type="pct"/>
            <w:vAlign w:val="center"/>
          </w:tcPr>
          <w:p w14:paraId="38FCBEDF" w14:textId="77777777" w:rsidR="005A75C0" w:rsidRDefault="00132D8D">
            <w:pPr>
              <w:jc w:val="center"/>
              <w:rPr>
                <w:rFonts w:ascii="宋体" w:hAnsi="宋体" w:cs="宋体"/>
                <w:color w:val="2D2F2F"/>
                <w:spacing w:val="-16"/>
                <w:w w:val="112"/>
                <w:sz w:val="21"/>
                <w:szCs w:val="21"/>
              </w:rPr>
            </w:pPr>
            <w:r>
              <w:rPr>
                <w:rFonts w:ascii="宋体" w:hAnsi="宋体" w:cs="宋体"/>
                <w:color w:val="2D2F2F"/>
                <w:spacing w:val="-16"/>
                <w:w w:val="112"/>
                <w:sz w:val="21"/>
                <w:szCs w:val="21"/>
              </w:rPr>
              <w:t>-</w:t>
            </w:r>
          </w:p>
        </w:tc>
      </w:tr>
    </w:tbl>
    <w:p w14:paraId="6F501B72"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6F39DA33" w14:textId="77777777" w:rsidR="005A75C0" w:rsidRDefault="00132D8D">
      <w:pPr>
        <w:spacing w:line="360" w:lineRule="auto"/>
        <w:ind w:firstLineChars="200" w:firstLine="525"/>
        <w:rPr>
          <w:color w:val="4F81BD" w:themeColor="accent1"/>
        </w:rPr>
      </w:pPr>
      <w:r>
        <w:rPr>
          <w:rFonts w:asciiTheme="minorEastAsia" w:eastAsiaTheme="minorEastAsia" w:hAnsiTheme="minorEastAsia" w:hint="eastAsia"/>
          <w:color w:val="4F81BD" w:themeColor="accent1"/>
          <w:w w:val="110"/>
        </w:rPr>
        <w:t>本条</w:t>
      </w:r>
      <w:r>
        <w:rPr>
          <w:rFonts w:asciiTheme="minorEastAsia" w:eastAsiaTheme="minorEastAsia" w:hAnsiTheme="minorEastAsia"/>
          <w:color w:val="4F81BD" w:themeColor="accent1"/>
          <w:w w:val="110"/>
        </w:rPr>
        <w:t>参照</w:t>
      </w:r>
      <w:r>
        <w:rPr>
          <w:rFonts w:asciiTheme="minorEastAsia" w:eastAsiaTheme="minorEastAsia" w:hAnsiTheme="minorEastAsia" w:hint="eastAsia"/>
          <w:color w:val="4F81BD" w:themeColor="accent1"/>
          <w:w w:val="110"/>
        </w:rPr>
        <w:t>《建筑电气</w:t>
      </w:r>
      <w:r>
        <w:rPr>
          <w:rFonts w:asciiTheme="minorEastAsia" w:eastAsiaTheme="minorEastAsia" w:hAnsiTheme="minorEastAsia"/>
          <w:color w:val="4F81BD" w:themeColor="accent1"/>
          <w:w w:val="110"/>
        </w:rPr>
        <w:t>工程施工质量验收规范</w:t>
      </w:r>
      <w:r>
        <w:rPr>
          <w:rFonts w:asciiTheme="minorEastAsia" w:eastAsiaTheme="minorEastAsia" w:hAnsiTheme="minorEastAsia" w:hint="eastAsia"/>
          <w:color w:val="4F81BD" w:themeColor="accent1"/>
          <w:w w:val="110"/>
        </w:rPr>
        <w:t>》</w:t>
      </w:r>
      <w:r>
        <w:rPr>
          <w:rFonts w:hint="eastAsia"/>
          <w:color w:val="4F81BD" w:themeColor="accent1"/>
          <w:w w:val="110"/>
        </w:rPr>
        <w:t>GB</w:t>
      </w:r>
      <w:r>
        <w:rPr>
          <w:color w:val="4F81BD" w:themeColor="accent1"/>
          <w:w w:val="110"/>
        </w:rPr>
        <w:t>50303-2015</w:t>
      </w:r>
      <w:r>
        <w:rPr>
          <w:rFonts w:hint="eastAsia"/>
          <w:color w:val="4F81BD" w:themeColor="accent1"/>
          <w:w w:val="110"/>
        </w:rPr>
        <w:t>第</w:t>
      </w:r>
      <w:r>
        <w:rPr>
          <w:color w:val="4F81BD" w:themeColor="accent1"/>
          <w:w w:val="110"/>
        </w:rPr>
        <w:t>12</w:t>
      </w:r>
      <w:r>
        <w:rPr>
          <w:color w:val="4F81BD" w:themeColor="accent1"/>
        </w:rPr>
        <w:t>.2.6</w:t>
      </w:r>
      <w:r>
        <w:rPr>
          <w:rFonts w:hint="eastAsia"/>
          <w:color w:val="4F81BD" w:themeColor="accent1"/>
        </w:rPr>
        <w:t>条制定。明配焊接</w:t>
      </w:r>
      <w:r>
        <w:rPr>
          <w:color w:val="4F81BD" w:themeColor="accent1"/>
        </w:rPr>
        <w:t>钢</w:t>
      </w:r>
      <w:r>
        <w:rPr>
          <w:rFonts w:hint="eastAsia"/>
          <w:color w:val="4F81BD" w:themeColor="accent1"/>
        </w:rPr>
        <w:t>管要合理设置固定点，是为了穿线缆时不发生管子移位脱落现象，也是能保证电气线路有足够的机械强度，受到冲击</w:t>
      </w:r>
      <w:r>
        <w:rPr>
          <w:color w:val="4F81BD" w:themeColor="accent1"/>
        </w:rPr>
        <w:t>(</w:t>
      </w:r>
      <w:r>
        <w:rPr>
          <w:rFonts w:hint="eastAsia"/>
          <w:color w:val="4F81BD" w:themeColor="accent1"/>
        </w:rPr>
        <w:t>如轻度地震</w:t>
      </w:r>
      <w:r>
        <w:rPr>
          <w:rFonts w:hint="eastAsia"/>
          <w:color w:val="4F81BD" w:themeColor="accent1"/>
        </w:rPr>
        <w:t>)</w:t>
      </w:r>
      <w:r>
        <w:rPr>
          <w:rFonts w:hint="eastAsia"/>
          <w:color w:val="4F81BD" w:themeColor="accent1"/>
        </w:rPr>
        <w:t>时仍能安全可靠地保证使用功能。</w:t>
      </w:r>
    </w:p>
    <w:p w14:paraId="1974C50D" w14:textId="77777777" w:rsidR="005A75C0" w:rsidRDefault="00132D8D">
      <w:pPr>
        <w:spacing w:line="360" w:lineRule="auto"/>
        <w:ind w:firstLineChars="200" w:firstLine="480"/>
        <w:rPr>
          <w:color w:val="4F81BD" w:themeColor="accent1"/>
        </w:rPr>
      </w:pPr>
      <w:r>
        <w:rPr>
          <w:rFonts w:hint="eastAsia"/>
          <w:color w:val="4F81BD" w:themeColor="accent1"/>
        </w:rPr>
        <w:t>接线或过渡盒（箱）分明配和暗配两类，其构造是不同的，防腐和抗机械冲击强度及使用年限也不同，误用后将影响工程质量，不能达到预期功能要求，也会影响工程使用寿命。</w:t>
      </w:r>
    </w:p>
    <w:p w14:paraId="2FB83434" w14:textId="6B45C020" w:rsidR="005A75C0" w:rsidRDefault="00132D8D">
      <w:pPr>
        <w:pStyle w:val="3"/>
        <w:spacing w:line="360" w:lineRule="auto"/>
        <w:rPr>
          <w:w w:val="112"/>
        </w:rPr>
      </w:pPr>
      <w:r>
        <w:rPr>
          <w:rFonts w:hint="eastAsia"/>
          <w:b/>
          <w:w w:val="112"/>
        </w:rPr>
        <w:t>5.2.</w:t>
      </w:r>
      <w:r w:rsidR="00C90964">
        <w:rPr>
          <w:b/>
          <w:w w:val="112"/>
        </w:rPr>
        <w:t>10</w:t>
      </w:r>
      <w:r>
        <w:rPr>
          <w:b/>
          <w:w w:val="112"/>
        </w:rPr>
        <w:t xml:space="preserve"> </w:t>
      </w:r>
      <w:r>
        <w:rPr>
          <w:rFonts w:hint="eastAsia"/>
          <w:w w:val="112"/>
        </w:rPr>
        <w:t>焊接钢</w:t>
      </w:r>
      <w:r>
        <w:rPr>
          <w:w w:val="112"/>
        </w:rPr>
        <w:t>管敷设应符合下列规定：</w:t>
      </w:r>
    </w:p>
    <w:p w14:paraId="48B7765F" w14:textId="77777777" w:rsidR="005A75C0" w:rsidRDefault="00132D8D">
      <w:pPr>
        <w:spacing w:line="360" w:lineRule="auto"/>
        <w:ind w:firstLineChars="150" w:firstLine="406"/>
        <w:rPr>
          <w:w w:val="112"/>
        </w:rPr>
      </w:pPr>
      <w:r>
        <w:rPr>
          <w:b/>
          <w:w w:val="112"/>
        </w:rPr>
        <w:t>1</w:t>
      </w:r>
      <w:r>
        <w:rPr>
          <w:w w:val="112"/>
        </w:rPr>
        <w:t xml:space="preserve"> </w:t>
      </w:r>
      <w:r>
        <w:rPr>
          <w:rFonts w:hint="eastAsia"/>
          <w:w w:val="112"/>
        </w:rPr>
        <w:t>焊接钢</w:t>
      </w:r>
      <w:r>
        <w:rPr>
          <w:w w:val="112"/>
        </w:rPr>
        <w:t>管穿越外墙时应设置防水套管，且应做好防水处理；</w:t>
      </w:r>
    </w:p>
    <w:p w14:paraId="4144FF4A" w14:textId="77777777" w:rsidR="005A75C0" w:rsidRDefault="00132D8D">
      <w:pPr>
        <w:spacing w:line="360" w:lineRule="auto"/>
        <w:ind w:firstLineChars="150" w:firstLine="406"/>
        <w:rPr>
          <w:w w:val="112"/>
        </w:rPr>
      </w:pPr>
      <w:r>
        <w:rPr>
          <w:b/>
          <w:w w:val="112"/>
        </w:rPr>
        <w:t>2</w:t>
      </w:r>
      <w:r>
        <w:rPr>
          <w:w w:val="112"/>
        </w:rPr>
        <w:t xml:space="preserve"> </w:t>
      </w:r>
      <w:r>
        <w:rPr>
          <w:rFonts w:hint="eastAsia"/>
          <w:w w:val="112"/>
        </w:rPr>
        <w:t>焊接钢</w:t>
      </w:r>
      <w:r>
        <w:rPr>
          <w:w w:val="112"/>
        </w:rPr>
        <w:t>管跨越建筑物变形缝</w:t>
      </w:r>
      <w:r>
        <w:rPr>
          <w:rFonts w:hint="eastAsia"/>
          <w:w w:val="112"/>
        </w:rPr>
        <w:t>、</w:t>
      </w:r>
      <w:r>
        <w:rPr>
          <w:w w:val="112"/>
        </w:rPr>
        <w:t>隔震层、隔震沟处应设置补偿装置；</w:t>
      </w:r>
    </w:p>
    <w:p w14:paraId="0F029F7D" w14:textId="77777777" w:rsidR="005A75C0" w:rsidRDefault="00132D8D">
      <w:pPr>
        <w:spacing w:line="360" w:lineRule="auto"/>
        <w:ind w:firstLineChars="150" w:firstLine="406"/>
        <w:rPr>
          <w:w w:val="112"/>
        </w:rPr>
      </w:pPr>
      <w:r>
        <w:rPr>
          <w:b/>
          <w:w w:val="112"/>
        </w:rPr>
        <w:t>3</w:t>
      </w:r>
      <w:r>
        <w:rPr>
          <w:w w:val="112"/>
        </w:rPr>
        <w:t xml:space="preserve"> </w:t>
      </w:r>
      <w:r>
        <w:rPr>
          <w:w w:val="112"/>
        </w:rPr>
        <w:t>除埋设于混凝土内的</w:t>
      </w:r>
      <w:r>
        <w:rPr>
          <w:rFonts w:hint="eastAsia"/>
          <w:w w:val="112"/>
        </w:rPr>
        <w:t>焊接</w:t>
      </w:r>
      <w:r>
        <w:rPr>
          <w:w w:val="112"/>
        </w:rPr>
        <w:t>钢管内壁应防腐处理，外壁可不防腐处理外，其余场所敷设的钢导管内、外壁均应做防腐处理；</w:t>
      </w:r>
    </w:p>
    <w:p w14:paraId="72AD3D92" w14:textId="77777777" w:rsidR="005A75C0" w:rsidRDefault="00132D8D">
      <w:pPr>
        <w:spacing w:line="360" w:lineRule="auto"/>
        <w:ind w:firstLineChars="150" w:firstLine="406"/>
        <w:rPr>
          <w:w w:val="112"/>
        </w:rPr>
      </w:pPr>
      <w:r>
        <w:rPr>
          <w:b/>
          <w:w w:val="112"/>
        </w:rPr>
        <w:t>4</w:t>
      </w:r>
      <w:r>
        <w:rPr>
          <w:w w:val="112"/>
        </w:rPr>
        <w:t xml:space="preserve"> </w:t>
      </w:r>
      <w:r>
        <w:rPr>
          <w:rFonts w:hint="eastAsia"/>
          <w:w w:val="112"/>
        </w:rPr>
        <w:t>焊接</w:t>
      </w:r>
      <w:r>
        <w:rPr>
          <w:w w:val="112"/>
        </w:rPr>
        <w:t>钢管与热水管、</w:t>
      </w:r>
      <w:r>
        <w:rPr>
          <w:rFonts w:hint="eastAsia"/>
          <w:w w:val="112"/>
        </w:rPr>
        <w:t>蒸汽</w:t>
      </w:r>
      <w:r>
        <w:rPr>
          <w:w w:val="112"/>
        </w:rPr>
        <w:t>管平行敷设时，宜敷设在热水管、</w:t>
      </w:r>
      <w:r>
        <w:rPr>
          <w:rFonts w:hint="eastAsia"/>
          <w:w w:val="112"/>
        </w:rPr>
        <w:t>蒸汽</w:t>
      </w:r>
      <w:r>
        <w:rPr>
          <w:w w:val="112"/>
        </w:rPr>
        <w:t>管的下面，当有困难时，可敷设在其上面；相互间的最小距离宜符合</w:t>
      </w:r>
      <w:r>
        <w:rPr>
          <w:rFonts w:hint="eastAsia"/>
          <w:w w:val="112"/>
        </w:rPr>
        <w:t>设计要求</w:t>
      </w:r>
      <w:r>
        <w:rPr>
          <w:w w:val="112"/>
        </w:rPr>
        <w:t>。</w:t>
      </w:r>
      <w:bookmarkStart w:id="83" w:name="15_副本"/>
      <w:bookmarkEnd w:id="83"/>
    </w:p>
    <w:p w14:paraId="7B200EF5" w14:textId="77777777" w:rsidR="005A75C0" w:rsidRDefault="00132D8D">
      <w:pPr>
        <w:spacing w:line="360" w:lineRule="auto"/>
        <w:rPr>
          <w:color w:val="4F81BD" w:themeColor="accent1"/>
        </w:rPr>
      </w:pPr>
      <w:r>
        <w:rPr>
          <w:rFonts w:hint="eastAsia"/>
          <w:color w:val="4F81BD" w:themeColor="accent1"/>
        </w:rPr>
        <w:t>【条文</w:t>
      </w:r>
      <w:r>
        <w:rPr>
          <w:color w:val="4F81BD" w:themeColor="accent1"/>
        </w:rPr>
        <w:t>解释</w:t>
      </w:r>
      <w:r>
        <w:rPr>
          <w:rFonts w:hint="eastAsia"/>
          <w:color w:val="4F81BD" w:themeColor="accent1"/>
        </w:rPr>
        <w:t>】</w:t>
      </w:r>
    </w:p>
    <w:p w14:paraId="17EAD633"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2 补偿</w:t>
      </w:r>
      <w:r>
        <w:rPr>
          <w:rFonts w:asciiTheme="minorEastAsia" w:eastAsiaTheme="minorEastAsia" w:hAnsiTheme="minorEastAsia"/>
          <w:color w:val="4F81BD" w:themeColor="accent1"/>
          <w:w w:val="110"/>
        </w:rPr>
        <w:t>装置应满足</w:t>
      </w:r>
      <w:r>
        <w:rPr>
          <w:rFonts w:asciiTheme="minorEastAsia" w:eastAsiaTheme="minorEastAsia" w:hAnsiTheme="minorEastAsia" w:hint="eastAsia"/>
          <w:color w:val="4F81BD" w:themeColor="accent1"/>
          <w:w w:val="110"/>
        </w:rPr>
        <w:t>建筑物</w:t>
      </w:r>
      <w:r>
        <w:rPr>
          <w:rFonts w:asciiTheme="minorEastAsia" w:eastAsiaTheme="minorEastAsia" w:hAnsiTheme="minorEastAsia"/>
          <w:color w:val="4F81BD" w:themeColor="accent1"/>
          <w:w w:val="110"/>
        </w:rPr>
        <w:t>的位移要求。</w:t>
      </w:r>
    </w:p>
    <w:p w14:paraId="27282C7C"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3 本条</w:t>
      </w:r>
      <w:r>
        <w:rPr>
          <w:rFonts w:asciiTheme="minorEastAsia" w:eastAsiaTheme="minorEastAsia" w:hAnsiTheme="minorEastAsia"/>
          <w:color w:val="4F81BD" w:themeColor="accent1"/>
          <w:w w:val="110"/>
        </w:rPr>
        <w:t>参照</w:t>
      </w:r>
      <w:r>
        <w:rPr>
          <w:rFonts w:asciiTheme="minorEastAsia" w:eastAsiaTheme="minorEastAsia" w:hAnsiTheme="minorEastAsia" w:hint="eastAsia"/>
          <w:color w:val="4F81BD" w:themeColor="accent1"/>
          <w:w w:val="110"/>
        </w:rPr>
        <w:t>《建筑电气</w:t>
      </w:r>
      <w:r>
        <w:rPr>
          <w:rFonts w:asciiTheme="minorEastAsia" w:eastAsiaTheme="minorEastAsia" w:hAnsiTheme="minorEastAsia"/>
          <w:color w:val="4F81BD" w:themeColor="accent1"/>
          <w:w w:val="110"/>
        </w:rPr>
        <w:t>工程施工质量验收规范</w:t>
      </w:r>
      <w:r>
        <w:rPr>
          <w:rFonts w:asciiTheme="minorEastAsia" w:eastAsiaTheme="minorEastAsia" w:hAnsiTheme="minorEastAsia" w:hint="eastAsia"/>
          <w:color w:val="4F81BD" w:themeColor="accent1"/>
          <w:w w:val="110"/>
        </w:rPr>
        <w:t>》GB</w:t>
      </w:r>
      <w:r>
        <w:rPr>
          <w:rFonts w:asciiTheme="minorEastAsia" w:eastAsiaTheme="minorEastAsia" w:hAnsiTheme="minorEastAsia"/>
          <w:color w:val="4F81BD" w:themeColor="accent1"/>
          <w:w w:val="110"/>
        </w:rPr>
        <w:t>50303-2015</w:t>
      </w:r>
      <w:r>
        <w:rPr>
          <w:rFonts w:asciiTheme="minorEastAsia" w:eastAsiaTheme="minorEastAsia" w:hAnsiTheme="minorEastAsia" w:hint="eastAsia"/>
          <w:color w:val="4F81BD" w:themeColor="accent1"/>
          <w:w w:val="110"/>
        </w:rPr>
        <w:t>第</w:t>
      </w:r>
      <w:r>
        <w:rPr>
          <w:rFonts w:asciiTheme="minorEastAsia" w:eastAsiaTheme="minorEastAsia" w:hAnsiTheme="minorEastAsia"/>
          <w:color w:val="4F81BD" w:themeColor="accent1"/>
          <w:w w:val="110"/>
        </w:rPr>
        <w:t>12.2.9</w:t>
      </w:r>
      <w:r>
        <w:rPr>
          <w:rFonts w:asciiTheme="minorEastAsia" w:eastAsiaTheme="minorEastAsia" w:hAnsiTheme="minorEastAsia" w:hint="eastAsia"/>
          <w:color w:val="4F81BD" w:themeColor="accent1"/>
          <w:w w:val="110"/>
        </w:rPr>
        <w:t>条制定。根据现行国家标准《电气安装用导管系统 第1部分：通用要求》GB／T 20041.1-2015第14.2条规定，焊接</w:t>
      </w:r>
      <w:r>
        <w:rPr>
          <w:rFonts w:asciiTheme="minorEastAsia" w:eastAsiaTheme="minorEastAsia" w:hAnsiTheme="minorEastAsia"/>
          <w:color w:val="4F81BD" w:themeColor="accent1"/>
          <w:w w:val="110"/>
        </w:rPr>
        <w:t>钢</w:t>
      </w:r>
      <w:r>
        <w:rPr>
          <w:rFonts w:asciiTheme="minorEastAsia" w:eastAsiaTheme="minorEastAsia" w:hAnsiTheme="minorEastAsia" w:hint="eastAsia"/>
          <w:color w:val="4F81BD" w:themeColor="accent1"/>
          <w:w w:val="110"/>
        </w:rPr>
        <w:t>管的耐</w:t>
      </w:r>
      <w:r>
        <w:rPr>
          <w:rFonts w:asciiTheme="minorEastAsia" w:eastAsiaTheme="minorEastAsia" w:hAnsiTheme="minorEastAsia"/>
          <w:color w:val="4F81BD" w:themeColor="accent1"/>
          <w:w w:val="110"/>
        </w:rPr>
        <w:t>腐蚀</w:t>
      </w:r>
      <w:r>
        <w:rPr>
          <w:rFonts w:asciiTheme="minorEastAsia" w:eastAsiaTheme="minorEastAsia" w:hAnsiTheme="minorEastAsia" w:hint="eastAsia"/>
          <w:color w:val="4F81BD" w:themeColor="accent1"/>
          <w:w w:val="110"/>
        </w:rPr>
        <w:t>性能分为4个等级，并给出耐腐蚀试验的细则规定。焊接钢管应做防腐</w:t>
      </w:r>
      <w:r>
        <w:rPr>
          <w:rFonts w:asciiTheme="minorEastAsia" w:eastAsiaTheme="minorEastAsia" w:hAnsiTheme="minorEastAsia"/>
          <w:color w:val="4F81BD" w:themeColor="accent1"/>
          <w:w w:val="110"/>
        </w:rPr>
        <w:t>处理，</w:t>
      </w:r>
      <w:r>
        <w:rPr>
          <w:rFonts w:asciiTheme="minorEastAsia" w:eastAsiaTheme="minorEastAsia" w:hAnsiTheme="minorEastAsia"/>
          <w:color w:val="4F81BD" w:themeColor="accent1"/>
          <w:w w:val="110"/>
        </w:rPr>
        <w:lastRenderedPageBreak/>
        <w:t>防</w:t>
      </w:r>
      <w:r>
        <w:rPr>
          <w:rFonts w:asciiTheme="minorEastAsia" w:eastAsiaTheme="minorEastAsia" w:hAnsiTheme="minorEastAsia" w:hint="eastAsia"/>
          <w:color w:val="4F81BD" w:themeColor="accent1"/>
          <w:w w:val="110"/>
        </w:rPr>
        <w:t>腐方式由设计确定。当设计无明确要求时，则仅认为钢管内、外壁要作油漆处理。</w:t>
      </w:r>
    </w:p>
    <w:p w14:paraId="4B3F4F3D" w14:textId="77777777" w:rsidR="005A75C0" w:rsidRDefault="00132D8D">
      <w:pPr>
        <w:spacing w:line="360" w:lineRule="auto"/>
        <w:ind w:firstLineChars="200" w:firstLine="525"/>
        <w:rPr>
          <w:rFonts w:asciiTheme="minorEastAsia" w:eastAsiaTheme="minorEastAsia" w:hAnsiTheme="minorEastAsia"/>
          <w:color w:val="4F81BD" w:themeColor="accent1"/>
          <w:w w:val="110"/>
        </w:rPr>
      </w:pPr>
      <w:r>
        <w:rPr>
          <w:rFonts w:asciiTheme="minorEastAsia" w:eastAsiaTheme="minorEastAsia" w:hAnsiTheme="minorEastAsia" w:hint="eastAsia"/>
          <w:color w:val="4F81BD" w:themeColor="accent1"/>
          <w:w w:val="110"/>
        </w:rPr>
        <w:t>4 导管与其他管道应保持一定距离，是为了运行安全，其所列数据与相关设计规范是一致的。</w:t>
      </w:r>
      <w:bookmarkStart w:id="84" w:name="16_副本"/>
      <w:bookmarkStart w:id="85" w:name="_Toc96420415"/>
      <w:bookmarkStart w:id="86" w:name="_Toc96419984"/>
      <w:bookmarkStart w:id="87" w:name="_Toc96420383"/>
      <w:bookmarkEnd w:id="84"/>
    </w:p>
    <w:p w14:paraId="56CFA7DB" w14:textId="77777777" w:rsidR="005A75C0" w:rsidRDefault="00132D8D">
      <w:pPr>
        <w:spacing w:line="360" w:lineRule="auto"/>
        <w:ind w:firstLineChars="200" w:firstLine="540"/>
        <w:rPr>
          <w:b/>
          <w:bCs/>
          <w:w w:val="113"/>
          <w:sz w:val="30"/>
        </w:rPr>
      </w:pPr>
      <w:r>
        <w:rPr>
          <w:w w:val="113"/>
        </w:rPr>
        <w:br w:type="page"/>
      </w:r>
    </w:p>
    <w:p w14:paraId="77676E72" w14:textId="77777777" w:rsidR="005A75C0" w:rsidRDefault="00132D8D">
      <w:pPr>
        <w:pStyle w:val="1"/>
        <w:rPr>
          <w:w w:val="113"/>
        </w:rPr>
      </w:pPr>
      <w:r>
        <w:rPr>
          <w:w w:val="113"/>
        </w:rPr>
        <w:lastRenderedPageBreak/>
        <w:t>附录</w:t>
      </w:r>
      <w:r>
        <w:rPr>
          <w:rFonts w:hint="eastAsia"/>
          <w:w w:val="113"/>
        </w:rPr>
        <w:t>A</w:t>
      </w:r>
      <w:r>
        <w:rPr>
          <w:w w:val="113"/>
        </w:rPr>
        <w:t xml:space="preserve">  </w:t>
      </w:r>
      <w:r>
        <w:rPr>
          <w:rFonts w:hint="eastAsia"/>
          <w:w w:val="113"/>
        </w:rPr>
        <w:t>钢导管螺纹连接设计要求</w:t>
      </w:r>
    </w:p>
    <w:p w14:paraId="56050F36" w14:textId="77777777" w:rsidR="005A75C0" w:rsidRDefault="005A75C0">
      <w:pPr>
        <w:spacing w:line="240" w:lineRule="auto"/>
        <w:rPr>
          <w:rFonts w:ascii="黑体" w:hAnsi="黑体"/>
          <w:w w:val="107"/>
        </w:rPr>
      </w:pPr>
    </w:p>
    <w:p w14:paraId="1B2577F1" w14:textId="23BA8B0C" w:rsidR="005A75C0" w:rsidRDefault="00132D8D">
      <w:pPr>
        <w:spacing w:before="40" w:line="360" w:lineRule="auto"/>
        <w:rPr>
          <w:rFonts w:ascii="宋体" w:hAnsi="宋体" w:cs="宋体"/>
        </w:rPr>
      </w:pPr>
      <w:r>
        <w:rPr>
          <w:rFonts w:ascii="宋体" w:hAnsi="宋体" w:cs="宋体" w:hint="eastAsia"/>
          <w:b/>
        </w:rPr>
        <w:t>A.0.1</w:t>
      </w:r>
      <w:r>
        <w:rPr>
          <w:rFonts w:ascii="宋体" w:hAnsi="宋体" w:cs="宋体" w:hint="eastAsia"/>
        </w:rPr>
        <w:t>本规程要求螺纹连接的牙型为55</w:t>
      </w:r>
      <w:r w:rsidR="00372788">
        <w:rPr>
          <w:rFonts w:ascii="宋体" w:hAnsi="宋体" w:cs="宋体" w:hint="eastAsia"/>
        </w:rPr>
        <w:t>°圆柱管螺纹。线缆用焊接钢管的管端、连接配件的螺纹牙型、尺寸、公差应符合国家</w:t>
      </w:r>
      <w:r>
        <w:rPr>
          <w:rFonts w:ascii="宋体" w:hAnsi="宋体" w:cs="宋体" w:hint="eastAsia"/>
        </w:rPr>
        <w:t>现行标准《55°非密封管螺纹》</w:t>
      </w:r>
      <w:r w:rsidR="00372788">
        <w:rPr>
          <w:rFonts w:ascii="宋体" w:hAnsi="宋体" w:cs="宋体" w:hint="eastAsia"/>
        </w:rPr>
        <w:t>GB/</w:t>
      </w:r>
      <w:r>
        <w:rPr>
          <w:rFonts w:ascii="宋体" w:hAnsi="宋体" w:cs="宋体" w:hint="eastAsia"/>
        </w:rPr>
        <w:t>T</w:t>
      </w:r>
      <w:r w:rsidR="00372788">
        <w:rPr>
          <w:rFonts w:ascii="宋体" w:hAnsi="宋体" w:cs="宋体"/>
        </w:rPr>
        <w:t xml:space="preserve"> </w:t>
      </w:r>
      <w:r>
        <w:rPr>
          <w:rFonts w:ascii="宋体" w:hAnsi="宋体" w:cs="宋体" w:hint="eastAsia"/>
        </w:rPr>
        <w:t xml:space="preserve">7307的有关要求。 </w:t>
      </w:r>
    </w:p>
    <w:p w14:paraId="07770C8E" w14:textId="77777777" w:rsidR="005A75C0" w:rsidRDefault="00132D8D">
      <w:pPr>
        <w:spacing w:before="40" w:line="360" w:lineRule="auto"/>
        <w:rPr>
          <w:rFonts w:ascii="宋体" w:hAnsi="宋体" w:cs="宋体"/>
        </w:rPr>
      </w:pPr>
      <w:r>
        <w:rPr>
          <w:rFonts w:ascii="宋体" w:hAnsi="宋体" w:cs="宋体" w:hint="eastAsia"/>
          <w:b/>
        </w:rPr>
        <w:t>A.0.2</w:t>
      </w:r>
      <w:r>
        <w:rPr>
          <w:rFonts w:ascii="宋体" w:hAnsi="宋体" w:cs="宋体" w:hint="eastAsia"/>
        </w:rPr>
        <w:t>设计牙型</w:t>
      </w:r>
    </w:p>
    <w:p w14:paraId="7D29594E" w14:textId="77777777" w:rsidR="005A75C0" w:rsidRDefault="00132D8D">
      <w:pPr>
        <w:spacing w:before="40" w:line="360" w:lineRule="auto"/>
        <w:ind w:firstLine="400"/>
        <w:rPr>
          <w:rFonts w:ascii="宋体" w:hAnsi="宋体" w:cs="宋体"/>
        </w:rPr>
      </w:pPr>
      <w:r>
        <w:rPr>
          <w:rFonts w:ascii="宋体" w:hAnsi="宋体" w:cs="宋体" w:hint="eastAsia"/>
        </w:rPr>
        <w:t>圆柱管螺纹的设计牙型应符合图1的规定。其左、右两牙侧的牙侧角相等，相关尺寸按下</w:t>
      </w:r>
      <w:r>
        <w:rPr>
          <w:rFonts w:ascii="宋体" w:hAnsi="宋体" w:cs="宋体" w:hint="eastAsia"/>
          <w:lang w:eastAsia="zh-Hans"/>
        </w:rPr>
        <w:t>列公</w:t>
      </w:r>
      <w:r>
        <w:rPr>
          <w:rFonts w:ascii="宋体" w:hAnsi="宋体" w:cs="宋体" w:hint="eastAsia"/>
        </w:rPr>
        <w:t>式计算：↵</w:t>
      </w:r>
    </w:p>
    <w:p w14:paraId="36540E9B" w14:textId="77777777" w:rsidR="005A75C0" w:rsidRDefault="00132D8D">
      <w:pPr>
        <w:spacing w:line="360" w:lineRule="auto"/>
        <w:ind w:firstLine="473"/>
        <w:jc w:val="right"/>
        <w:rPr>
          <w:rFonts w:asciiTheme="minorEastAsia" w:eastAsiaTheme="minorEastAsia" w:hAnsiTheme="minorEastAsia"/>
          <w:i/>
          <w:color w:val="2D2D2D"/>
          <w:spacing w:val="-2"/>
          <w:w w:val="110"/>
        </w:rPr>
      </w:pPr>
      <w:r>
        <w:rPr>
          <w:rFonts w:asciiTheme="minorEastAsia" w:eastAsiaTheme="minorEastAsia" w:hAnsiTheme="minorEastAsia"/>
          <w:i/>
          <w:color w:val="2D2D2D"/>
          <w:spacing w:val="-2"/>
          <w:w w:val="110"/>
        </w:rPr>
        <w:t xml:space="preserve">H=0.960491P                    </w:t>
      </w:r>
      <w:r>
        <w:rPr>
          <w:rFonts w:hint="eastAsia"/>
          <w:color w:val="4F81BD" w:themeColor="accent1"/>
        </w:rPr>
        <w:t>（</w:t>
      </w:r>
      <w:r>
        <w:rPr>
          <w:color w:val="4F81BD" w:themeColor="accent1"/>
        </w:rPr>
        <w:t>A.0.2-1</w:t>
      </w:r>
      <w:r>
        <w:rPr>
          <w:rFonts w:hint="eastAsia"/>
          <w:color w:val="4F81BD" w:themeColor="accent1"/>
        </w:rPr>
        <w:t>）</w:t>
      </w:r>
    </w:p>
    <w:p w14:paraId="51C12128" w14:textId="77777777" w:rsidR="005A75C0" w:rsidRDefault="00132D8D">
      <w:pPr>
        <w:spacing w:line="360" w:lineRule="auto"/>
        <w:ind w:firstLine="473"/>
        <w:jc w:val="right"/>
        <w:rPr>
          <w:rFonts w:asciiTheme="minorEastAsia" w:eastAsiaTheme="minorEastAsia" w:hAnsiTheme="minorEastAsia"/>
          <w:i/>
          <w:color w:val="2D2D2D"/>
          <w:spacing w:val="-2"/>
          <w:w w:val="110"/>
        </w:rPr>
      </w:pPr>
      <w:r>
        <w:rPr>
          <w:rFonts w:asciiTheme="minorEastAsia" w:eastAsiaTheme="minorEastAsia" w:hAnsiTheme="minorEastAsia"/>
          <w:i/>
          <w:color w:val="2D2D2D"/>
          <w:spacing w:val="-2"/>
          <w:w w:val="110"/>
        </w:rPr>
        <w:t xml:space="preserve">h=0.640327P                    </w:t>
      </w:r>
      <w:r>
        <w:rPr>
          <w:rFonts w:hint="eastAsia"/>
          <w:color w:val="4F81BD" w:themeColor="accent1"/>
        </w:rPr>
        <w:t>（</w:t>
      </w:r>
      <w:r>
        <w:rPr>
          <w:color w:val="4F81BD" w:themeColor="accent1"/>
        </w:rPr>
        <w:t>A.0.2-2</w:t>
      </w:r>
      <w:r>
        <w:rPr>
          <w:rFonts w:hint="eastAsia"/>
          <w:color w:val="4F81BD" w:themeColor="accent1"/>
        </w:rPr>
        <w:t>）</w:t>
      </w:r>
    </w:p>
    <w:p w14:paraId="7921D4FE" w14:textId="77777777" w:rsidR="005A75C0" w:rsidRDefault="00132D8D">
      <w:pPr>
        <w:spacing w:line="360" w:lineRule="auto"/>
        <w:ind w:firstLine="473"/>
        <w:jc w:val="right"/>
        <w:rPr>
          <w:rFonts w:asciiTheme="minorEastAsia" w:eastAsiaTheme="minorEastAsia" w:hAnsiTheme="minorEastAsia"/>
          <w:i/>
          <w:color w:val="2D2D2D"/>
          <w:spacing w:val="-2"/>
          <w:w w:val="110"/>
        </w:rPr>
      </w:pPr>
      <w:r>
        <w:rPr>
          <w:rFonts w:asciiTheme="minorEastAsia" w:eastAsiaTheme="minorEastAsia" w:hAnsiTheme="minorEastAsia"/>
          <w:i/>
          <w:color w:val="2D2D2D"/>
          <w:spacing w:val="-2"/>
          <w:w w:val="110"/>
        </w:rPr>
        <w:t xml:space="preserve">τ=0.137329P                    </w:t>
      </w:r>
      <w:r>
        <w:rPr>
          <w:rFonts w:hint="eastAsia"/>
          <w:color w:val="4F81BD" w:themeColor="accent1"/>
        </w:rPr>
        <w:t>（</w:t>
      </w:r>
      <w:r>
        <w:rPr>
          <w:color w:val="4F81BD" w:themeColor="accent1"/>
        </w:rPr>
        <w:t>A.0.2-3</w:t>
      </w:r>
      <w:r>
        <w:rPr>
          <w:rFonts w:hint="eastAsia"/>
          <w:color w:val="4F81BD" w:themeColor="accent1"/>
        </w:rPr>
        <w:t>）</w:t>
      </w:r>
    </w:p>
    <w:p w14:paraId="21F50FD5" w14:textId="77777777" w:rsidR="005A75C0" w:rsidRDefault="00132D8D">
      <w:pPr>
        <w:spacing w:before="40" w:line="168" w:lineRule="auto"/>
        <w:jc w:val="center"/>
      </w:pPr>
      <w:r>
        <w:rPr>
          <w:noProof/>
        </w:rPr>
        <w:drawing>
          <wp:inline distT="0" distB="0" distL="0" distR="0" wp14:anchorId="3CDB8A6C" wp14:editId="4D5A19B1">
            <wp:extent cx="3597910" cy="1847850"/>
            <wp:effectExtent l="0" t="0" r="254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tretch>
                      <a:fillRect/>
                    </a:stretch>
                  </pic:blipFill>
                  <pic:spPr>
                    <a:xfrm>
                      <a:off x="0" y="0"/>
                      <a:ext cx="3668198" cy="1883899"/>
                    </a:xfrm>
                    <a:prstGeom prst="rect">
                      <a:avLst/>
                    </a:prstGeom>
                  </pic:spPr>
                </pic:pic>
              </a:graphicData>
            </a:graphic>
          </wp:inline>
        </w:drawing>
      </w:r>
    </w:p>
    <w:p w14:paraId="516D2616" w14:textId="77777777" w:rsidR="005A75C0" w:rsidRDefault="00132D8D">
      <w:pPr>
        <w:spacing w:before="40" w:line="168" w:lineRule="auto"/>
        <w:jc w:val="center"/>
        <w:rPr>
          <w:rFonts w:ascii="宋体" w:hAnsi="宋体"/>
          <w:b/>
          <w:bCs/>
          <w:sz w:val="21"/>
          <w:szCs w:val="21"/>
        </w:rPr>
      </w:pPr>
      <w:r>
        <w:rPr>
          <w:rFonts w:ascii="宋体" w:hAnsi="宋体"/>
          <w:b/>
          <w:bCs/>
          <w:sz w:val="21"/>
          <w:szCs w:val="21"/>
        </w:rPr>
        <w:t>图1  螺纹的设计牙型</w:t>
      </w:r>
    </w:p>
    <w:p w14:paraId="635AED50" w14:textId="77777777" w:rsidR="005A75C0" w:rsidRDefault="005A75C0">
      <w:pPr>
        <w:spacing w:before="40" w:line="168" w:lineRule="auto"/>
        <w:jc w:val="center"/>
        <w:rPr>
          <w:rFonts w:ascii="宋体" w:hAnsi="宋体"/>
          <w:b/>
          <w:bCs/>
          <w:sz w:val="21"/>
          <w:szCs w:val="21"/>
        </w:rPr>
      </w:pPr>
    </w:p>
    <w:p w14:paraId="324EEF4E" w14:textId="77777777" w:rsidR="005A75C0" w:rsidRDefault="00132D8D">
      <w:pPr>
        <w:spacing w:before="40" w:line="360" w:lineRule="auto"/>
        <w:rPr>
          <w:rFonts w:ascii="宋体" w:hAnsi="宋体" w:cs="宋体"/>
        </w:rPr>
      </w:pPr>
      <w:r>
        <w:rPr>
          <w:rFonts w:ascii="宋体" w:hAnsi="宋体" w:cs="宋体" w:hint="eastAsia"/>
          <w:b/>
        </w:rPr>
        <w:t>A.0.3</w:t>
      </w:r>
      <w:r>
        <w:rPr>
          <w:rFonts w:ascii="宋体" w:hAnsi="宋体" w:cs="宋体" w:hint="eastAsia"/>
        </w:rPr>
        <w:t>基本尺寸及其公差</w:t>
      </w:r>
    </w:p>
    <w:p w14:paraId="193F43A1" w14:textId="77777777" w:rsidR="005A75C0" w:rsidRDefault="00132D8D">
      <w:pPr>
        <w:spacing w:before="40" w:line="360" w:lineRule="auto"/>
        <w:ind w:firstLine="400"/>
        <w:rPr>
          <w:rFonts w:ascii="宋体" w:hAnsi="宋体" w:cs="宋体"/>
        </w:rPr>
      </w:pPr>
      <w:r>
        <w:rPr>
          <w:rFonts w:ascii="宋体" w:hAnsi="宋体" w:cs="宋体" w:hint="eastAsia"/>
        </w:rPr>
        <w:t>圆柱管螺纹的各直径尺寸及其公差带分布见图2。</w:t>
      </w:r>
    </w:p>
    <w:p w14:paraId="2B12251F" w14:textId="77777777" w:rsidR="005A75C0" w:rsidRDefault="00132D8D">
      <w:pPr>
        <w:spacing w:before="40" w:line="168" w:lineRule="auto"/>
        <w:ind w:firstLine="400"/>
        <w:jc w:val="center"/>
        <w:rPr>
          <w:rFonts w:ascii="宋体" w:hAnsi="宋体"/>
          <w:sz w:val="19"/>
        </w:rPr>
      </w:pPr>
      <w:r>
        <w:rPr>
          <w:noProof/>
        </w:rPr>
        <w:drawing>
          <wp:inline distT="0" distB="0" distL="0" distR="0" wp14:anchorId="14986795" wp14:editId="35CA6F29">
            <wp:extent cx="3562350" cy="152463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3613475" cy="1546860"/>
                    </a:xfrm>
                    <a:prstGeom prst="rect">
                      <a:avLst/>
                    </a:prstGeom>
                  </pic:spPr>
                </pic:pic>
              </a:graphicData>
            </a:graphic>
          </wp:inline>
        </w:drawing>
      </w:r>
    </w:p>
    <w:p w14:paraId="7226E17D" w14:textId="77777777" w:rsidR="005A75C0" w:rsidRDefault="00132D8D">
      <w:pPr>
        <w:spacing w:before="40" w:line="168" w:lineRule="auto"/>
        <w:jc w:val="center"/>
        <w:rPr>
          <w:rFonts w:ascii="宋体" w:hAnsi="宋体"/>
          <w:b/>
          <w:bCs/>
          <w:sz w:val="21"/>
          <w:szCs w:val="21"/>
        </w:rPr>
      </w:pPr>
      <w:r>
        <w:rPr>
          <w:rFonts w:ascii="宋体" w:hAnsi="宋体"/>
          <w:b/>
          <w:bCs/>
          <w:sz w:val="21"/>
          <w:szCs w:val="21"/>
        </w:rPr>
        <w:t>图2  螺纹尺寸及其公差带分布</w:t>
      </w:r>
    </w:p>
    <w:p w14:paraId="58A56056" w14:textId="77777777" w:rsidR="005A75C0" w:rsidRDefault="005A75C0">
      <w:pPr>
        <w:spacing w:before="40" w:line="168" w:lineRule="auto"/>
        <w:jc w:val="center"/>
        <w:rPr>
          <w:rFonts w:ascii="宋体" w:hAnsi="宋体"/>
          <w:b/>
          <w:bCs/>
          <w:sz w:val="21"/>
          <w:szCs w:val="21"/>
        </w:rPr>
      </w:pPr>
    </w:p>
    <w:p w14:paraId="5B6D9AAF" w14:textId="77777777" w:rsidR="005A75C0" w:rsidRDefault="00132D8D">
      <w:pPr>
        <w:spacing w:before="40" w:line="360" w:lineRule="auto"/>
        <w:ind w:firstLineChars="150" w:firstLine="361"/>
        <w:rPr>
          <w:rFonts w:ascii="宋体" w:hAnsi="宋体" w:cs="宋体"/>
        </w:rPr>
      </w:pPr>
      <w:r>
        <w:rPr>
          <w:rFonts w:ascii="宋体" w:hAnsi="宋体" w:cs="宋体"/>
          <w:b/>
        </w:rPr>
        <w:t>1</w:t>
      </w:r>
      <w:r>
        <w:rPr>
          <w:rFonts w:ascii="宋体" w:hAnsi="宋体" w:cs="宋体"/>
        </w:rPr>
        <w:t xml:space="preserve">  </w:t>
      </w:r>
      <w:r>
        <w:rPr>
          <w:rFonts w:ascii="宋体" w:hAnsi="宋体" w:cs="宋体" w:hint="eastAsia"/>
        </w:rPr>
        <w:t>螺纹大径、中径和小径的基本尺寸按</w:t>
      </w:r>
      <w:r>
        <w:rPr>
          <w:rFonts w:ascii="宋体" w:hAnsi="宋体" w:cs="宋体" w:hint="eastAsia"/>
          <w:lang w:eastAsia="zh-Hans"/>
        </w:rPr>
        <w:t>下列公式</w:t>
      </w:r>
      <w:r>
        <w:rPr>
          <w:rFonts w:ascii="宋体" w:hAnsi="宋体" w:cs="宋体" w:hint="eastAsia"/>
        </w:rPr>
        <w:t>计算:</w:t>
      </w:r>
    </w:p>
    <w:p w14:paraId="16D40471" w14:textId="77777777" w:rsidR="005A75C0" w:rsidRDefault="00132D8D">
      <w:pPr>
        <w:spacing w:line="360" w:lineRule="auto"/>
        <w:ind w:firstLine="473"/>
        <w:jc w:val="right"/>
        <w:rPr>
          <w:i/>
          <w:w w:val="113"/>
        </w:rPr>
      </w:pPr>
      <w:r>
        <w:rPr>
          <w:i/>
          <w:w w:val="113"/>
        </w:rPr>
        <w:t xml:space="preserve">D=d            </w:t>
      </w:r>
      <w:r>
        <w:rPr>
          <w:rFonts w:asciiTheme="minorEastAsia" w:eastAsiaTheme="minorEastAsia" w:hAnsiTheme="minorEastAsia"/>
          <w:i/>
          <w:color w:val="2D2D2D"/>
          <w:spacing w:val="-2"/>
          <w:w w:val="110"/>
        </w:rPr>
        <w:t xml:space="preserve">                    </w:t>
      </w:r>
      <w:r>
        <w:rPr>
          <w:rFonts w:hint="eastAsia"/>
          <w:color w:val="4F81BD" w:themeColor="accent1"/>
        </w:rPr>
        <w:t>（</w:t>
      </w:r>
      <w:r>
        <w:rPr>
          <w:color w:val="4F81BD" w:themeColor="accent1"/>
        </w:rPr>
        <w:t>A.0.3-1</w:t>
      </w:r>
      <w:r>
        <w:rPr>
          <w:rFonts w:hint="eastAsia"/>
          <w:color w:val="4F81BD" w:themeColor="accent1"/>
        </w:rPr>
        <w:t>）</w:t>
      </w:r>
    </w:p>
    <w:p w14:paraId="5EBB26DC" w14:textId="77777777" w:rsidR="005A75C0" w:rsidRDefault="00132D8D">
      <w:pPr>
        <w:spacing w:line="360" w:lineRule="auto"/>
        <w:ind w:firstLine="473"/>
        <w:jc w:val="right"/>
        <w:rPr>
          <w:i/>
          <w:w w:val="113"/>
        </w:rPr>
      </w:pPr>
      <w:r>
        <w:rPr>
          <w:i/>
          <w:w w:val="113"/>
        </w:rPr>
        <w:t>D2=d2=d-h=d-0.640327P</w:t>
      </w:r>
      <w:r>
        <w:rPr>
          <w:rFonts w:asciiTheme="minorEastAsia" w:eastAsiaTheme="minorEastAsia" w:hAnsiTheme="minorEastAsia"/>
          <w:i/>
          <w:color w:val="2D2D2D"/>
          <w:spacing w:val="-2"/>
          <w:w w:val="110"/>
        </w:rPr>
        <w:t xml:space="preserve">                 </w:t>
      </w:r>
      <w:r>
        <w:rPr>
          <w:rFonts w:hint="eastAsia"/>
          <w:color w:val="4F81BD" w:themeColor="accent1"/>
        </w:rPr>
        <w:t>（</w:t>
      </w:r>
      <w:r>
        <w:rPr>
          <w:color w:val="4F81BD" w:themeColor="accent1"/>
        </w:rPr>
        <w:t>A.0.3-2</w:t>
      </w:r>
      <w:r>
        <w:rPr>
          <w:rFonts w:hint="eastAsia"/>
          <w:color w:val="4F81BD" w:themeColor="accent1"/>
        </w:rPr>
        <w:t>）</w:t>
      </w:r>
    </w:p>
    <w:p w14:paraId="4CCEAE85" w14:textId="77777777" w:rsidR="005A75C0" w:rsidRDefault="00132D8D">
      <w:pPr>
        <w:spacing w:line="360" w:lineRule="auto"/>
        <w:ind w:firstLine="473"/>
        <w:jc w:val="right"/>
        <w:rPr>
          <w:i/>
          <w:w w:val="113"/>
        </w:rPr>
      </w:pPr>
      <w:r>
        <w:rPr>
          <w:i/>
          <w:w w:val="113"/>
        </w:rPr>
        <w:lastRenderedPageBreak/>
        <w:t xml:space="preserve">D1=d1=d-2h=d-1280654P </w:t>
      </w:r>
      <w:r>
        <w:rPr>
          <w:rFonts w:asciiTheme="minorEastAsia" w:eastAsiaTheme="minorEastAsia" w:hAnsiTheme="minorEastAsia"/>
          <w:i/>
          <w:color w:val="2D2D2D"/>
          <w:spacing w:val="-2"/>
          <w:w w:val="110"/>
        </w:rPr>
        <w:t xml:space="preserve">                 </w:t>
      </w:r>
      <w:r>
        <w:rPr>
          <w:rFonts w:hint="eastAsia"/>
          <w:color w:val="4F81BD" w:themeColor="accent1"/>
        </w:rPr>
        <w:t>（</w:t>
      </w:r>
      <w:r>
        <w:rPr>
          <w:color w:val="4F81BD" w:themeColor="accent1"/>
        </w:rPr>
        <w:t>A.0.3-3</w:t>
      </w:r>
      <w:r>
        <w:rPr>
          <w:rFonts w:hint="eastAsia"/>
          <w:color w:val="4F81BD" w:themeColor="accent1"/>
        </w:rPr>
        <w:t>）</w:t>
      </w:r>
    </w:p>
    <w:p w14:paraId="300A1409" w14:textId="77777777" w:rsidR="005A75C0" w:rsidRDefault="00132D8D">
      <w:pPr>
        <w:spacing w:before="40" w:line="360" w:lineRule="auto"/>
        <w:ind w:firstLineChars="150" w:firstLine="361"/>
        <w:rPr>
          <w:rFonts w:ascii="宋体" w:hAnsi="宋体" w:cs="宋体"/>
        </w:rPr>
      </w:pPr>
      <w:r>
        <w:rPr>
          <w:rFonts w:ascii="宋体" w:hAnsi="宋体" w:cs="宋体"/>
          <w:b/>
        </w:rPr>
        <w:t>2</w:t>
      </w:r>
      <w:r>
        <w:rPr>
          <w:rFonts w:ascii="宋体" w:hAnsi="宋体" w:cs="宋体"/>
        </w:rPr>
        <w:t xml:space="preserve"> </w:t>
      </w:r>
      <w:r>
        <w:rPr>
          <w:rFonts w:ascii="宋体" w:hAnsi="宋体" w:cs="宋体"/>
        </w:rPr>
        <w:tab/>
        <w:t xml:space="preserve"> </w:t>
      </w:r>
      <w:r>
        <w:rPr>
          <w:rFonts w:ascii="宋体" w:hAnsi="宋体" w:cs="宋体" w:hint="eastAsia"/>
        </w:rPr>
        <w:t>内螺纹的下偏差(EI)和外螺纹的上偏差(es)为基本偏差，基本偏差为零。</w:t>
      </w:r>
    </w:p>
    <w:p w14:paraId="0DAF7071" w14:textId="77777777" w:rsidR="005A75C0" w:rsidRDefault="00132D8D">
      <w:pPr>
        <w:spacing w:before="40" w:line="360" w:lineRule="auto"/>
        <w:ind w:firstLineChars="150" w:firstLine="361"/>
        <w:rPr>
          <w:rFonts w:ascii="宋体" w:hAnsi="宋体" w:cs="宋体"/>
        </w:rPr>
      </w:pPr>
      <w:r>
        <w:rPr>
          <w:rFonts w:ascii="宋体" w:hAnsi="宋体" w:cs="宋体"/>
          <w:b/>
        </w:rPr>
        <w:t>3</w:t>
      </w:r>
      <w:r>
        <w:rPr>
          <w:rFonts w:ascii="宋体" w:hAnsi="宋体" w:cs="宋体"/>
        </w:rPr>
        <w:t xml:space="preserve">  </w:t>
      </w:r>
      <w:r>
        <w:rPr>
          <w:rFonts w:ascii="宋体" w:hAnsi="宋体" w:cs="宋体" w:hint="eastAsia"/>
        </w:rPr>
        <w:t>对内螺纹中径和小径，规定了一种公差等级。</w:t>
      </w:r>
    </w:p>
    <w:p w14:paraId="1E796A5B" w14:textId="77777777" w:rsidR="005A75C0" w:rsidRDefault="00132D8D">
      <w:pPr>
        <w:spacing w:before="40" w:line="360" w:lineRule="auto"/>
        <w:ind w:firstLineChars="150" w:firstLine="361"/>
        <w:rPr>
          <w:rFonts w:ascii="宋体" w:hAnsi="宋体" w:cs="宋体"/>
        </w:rPr>
      </w:pPr>
      <w:r>
        <w:rPr>
          <w:rFonts w:ascii="宋体" w:hAnsi="宋体" w:cs="宋体"/>
          <w:b/>
        </w:rPr>
        <w:t>4</w:t>
      </w:r>
      <w:r>
        <w:rPr>
          <w:rFonts w:ascii="宋体" w:hAnsi="宋体" w:cs="宋体"/>
        </w:rPr>
        <w:t xml:space="preserve"> </w:t>
      </w:r>
      <w:r>
        <w:rPr>
          <w:rFonts w:ascii="宋体" w:hAnsi="宋体" w:cs="宋体"/>
        </w:rPr>
        <w:tab/>
      </w:r>
      <w:r>
        <w:rPr>
          <w:rFonts w:ascii="宋体" w:hAnsi="宋体" w:cs="宋体" w:hint="eastAsia"/>
        </w:rPr>
        <w:t>对外螺纹中径，规定了两种公差等级，A级和B级;对外螺纹大径，规定了一种公差等级。</w:t>
      </w:r>
    </w:p>
    <w:p w14:paraId="32F1ED97" w14:textId="77777777" w:rsidR="005A75C0" w:rsidRDefault="00132D8D">
      <w:pPr>
        <w:spacing w:before="40" w:line="360" w:lineRule="auto"/>
        <w:ind w:firstLineChars="150" w:firstLine="361"/>
        <w:rPr>
          <w:rFonts w:ascii="宋体" w:hAnsi="宋体" w:cs="宋体"/>
        </w:rPr>
      </w:pPr>
      <w:r>
        <w:rPr>
          <w:rFonts w:ascii="宋体" w:hAnsi="宋体" w:cs="宋体"/>
          <w:b/>
        </w:rPr>
        <w:t>5</w:t>
      </w:r>
      <w:r>
        <w:rPr>
          <w:rFonts w:ascii="宋体" w:hAnsi="宋体" w:cs="宋体"/>
        </w:rPr>
        <w:t xml:space="preserve"> </w:t>
      </w:r>
      <w:r>
        <w:rPr>
          <w:rFonts w:ascii="宋体" w:hAnsi="宋体" w:cs="宋体"/>
        </w:rPr>
        <w:tab/>
      </w:r>
      <w:r>
        <w:rPr>
          <w:rFonts w:ascii="宋体" w:hAnsi="宋体" w:cs="宋体" w:hint="eastAsia"/>
        </w:rPr>
        <w:t>对内、外螺纹的底径，未规定公差等级。</w:t>
      </w:r>
    </w:p>
    <w:p w14:paraId="06348D1B" w14:textId="77777777" w:rsidR="005A75C0" w:rsidRDefault="00132D8D">
      <w:pPr>
        <w:spacing w:before="40" w:line="360" w:lineRule="auto"/>
        <w:ind w:firstLineChars="150" w:firstLine="361"/>
        <w:rPr>
          <w:rFonts w:ascii="宋体" w:hAnsi="宋体" w:cs="宋体"/>
        </w:rPr>
      </w:pPr>
      <w:r>
        <w:rPr>
          <w:rFonts w:ascii="宋体" w:hAnsi="宋体" w:cs="宋体"/>
          <w:b/>
        </w:rPr>
        <w:t>6</w:t>
      </w:r>
      <w:r>
        <w:rPr>
          <w:rFonts w:ascii="宋体" w:hAnsi="宋体" w:cs="宋体"/>
        </w:rPr>
        <w:t xml:space="preserve"> </w:t>
      </w:r>
      <w:r>
        <w:rPr>
          <w:rFonts w:ascii="宋体" w:hAnsi="宋体" w:cs="宋体"/>
        </w:rPr>
        <w:tab/>
      </w:r>
      <w:r>
        <w:rPr>
          <w:rFonts w:ascii="宋体" w:hAnsi="宋体" w:cs="宋体" w:hint="eastAsia"/>
        </w:rPr>
        <w:t>在顶径公差带范围内，允许将螺纹圆弧牙顶削平。</w:t>
      </w:r>
    </w:p>
    <w:p w14:paraId="2915F0B8" w14:textId="77777777" w:rsidR="005A75C0" w:rsidRDefault="00132D8D">
      <w:pPr>
        <w:spacing w:before="40" w:line="360" w:lineRule="auto"/>
        <w:ind w:firstLineChars="150" w:firstLine="361"/>
        <w:rPr>
          <w:rFonts w:ascii="宋体" w:hAnsi="宋体" w:cs="宋体"/>
        </w:rPr>
      </w:pPr>
      <w:r>
        <w:rPr>
          <w:rFonts w:ascii="宋体" w:hAnsi="宋体" w:cs="宋体"/>
          <w:b/>
        </w:rPr>
        <w:t>7</w:t>
      </w:r>
      <w:r>
        <w:rPr>
          <w:rFonts w:ascii="宋体" w:hAnsi="宋体" w:cs="宋体"/>
        </w:rPr>
        <w:t xml:space="preserve"> </w:t>
      </w:r>
      <w:r>
        <w:rPr>
          <w:rFonts w:ascii="宋体" w:hAnsi="宋体" w:cs="宋体"/>
        </w:rPr>
        <w:tab/>
      </w:r>
      <w:r>
        <w:rPr>
          <w:rFonts w:ascii="宋体" w:hAnsi="宋体" w:cs="宋体" w:hint="eastAsia"/>
        </w:rPr>
        <w:t>圆柱管螺纹的基本尺寸及其公差应符合表1的规定。</w:t>
      </w:r>
    </w:p>
    <w:p w14:paraId="49C08741" w14:textId="77777777" w:rsidR="005A75C0" w:rsidRDefault="00132D8D">
      <w:pPr>
        <w:spacing w:line="240" w:lineRule="auto"/>
        <w:jc w:val="left"/>
        <w:rPr>
          <w:b/>
          <w:bCs/>
          <w:w w:val="113"/>
          <w:sz w:val="30"/>
        </w:rPr>
      </w:pPr>
      <w:r>
        <w:rPr>
          <w:b/>
          <w:bCs/>
          <w:w w:val="113"/>
          <w:sz w:val="30"/>
        </w:rPr>
        <w:br w:type="page"/>
      </w:r>
    </w:p>
    <w:p w14:paraId="7A119C3B" w14:textId="77777777" w:rsidR="005A75C0" w:rsidRDefault="005A75C0">
      <w:pPr>
        <w:spacing w:line="240" w:lineRule="auto"/>
        <w:jc w:val="left"/>
        <w:rPr>
          <w:b/>
          <w:bCs/>
          <w:w w:val="113"/>
          <w:sz w:val="30"/>
        </w:rPr>
      </w:pPr>
    </w:p>
    <w:p w14:paraId="10A3788D" w14:textId="77777777" w:rsidR="005A75C0" w:rsidRDefault="00132D8D">
      <w:pPr>
        <w:pStyle w:val="1"/>
        <w:rPr>
          <w:w w:val="113"/>
        </w:rPr>
      </w:pPr>
      <w:r>
        <w:rPr>
          <w:w w:val="113"/>
        </w:rPr>
        <w:t>附录</w:t>
      </w:r>
      <w:bookmarkEnd w:id="85"/>
      <w:bookmarkEnd w:id="86"/>
      <w:bookmarkEnd w:id="87"/>
      <w:r>
        <w:rPr>
          <w:rFonts w:hint="eastAsia"/>
          <w:w w:val="113"/>
        </w:rPr>
        <w:t>B</w:t>
      </w:r>
      <w:r>
        <w:rPr>
          <w:w w:val="113"/>
        </w:rPr>
        <w:t xml:space="preserve">  </w:t>
      </w:r>
      <w:r>
        <w:rPr>
          <w:rFonts w:hint="eastAsia"/>
          <w:w w:val="113"/>
        </w:rPr>
        <w:t>镀锌层的重量测定氯化锑法</w:t>
      </w:r>
    </w:p>
    <w:p w14:paraId="6A546919" w14:textId="77777777" w:rsidR="005A75C0" w:rsidRDefault="005A75C0"/>
    <w:p w14:paraId="4350E6E8" w14:textId="77777777" w:rsidR="005A75C0" w:rsidRDefault="00132D8D">
      <w:pPr>
        <w:spacing w:before="40" w:line="360" w:lineRule="auto"/>
        <w:rPr>
          <w:rFonts w:ascii="宋体" w:hAnsi="宋体" w:cs="宋体"/>
        </w:rPr>
      </w:pPr>
      <w:bookmarkStart w:id="88" w:name="_Toc96420384"/>
      <w:bookmarkStart w:id="89" w:name="_Toc96419985"/>
      <w:bookmarkStart w:id="90" w:name="_Toc96420416"/>
      <w:r>
        <w:rPr>
          <w:rFonts w:ascii="宋体" w:hAnsi="宋体" w:cs="宋体" w:hint="eastAsia"/>
          <w:b/>
        </w:rPr>
        <w:t>B.0.1</w:t>
      </w:r>
      <w:r>
        <w:rPr>
          <w:rFonts w:ascii="宋体" w:hAnsi="宋体" w:cs="宋体" w:hint="eastAsia"/>
        </w:rPr>
        <w:tab/>
        <w:t>试样的准备</w:t>
      </w:r>
      <w:bookmarkEnd w:id="88"/>
      <w:bookmarkEnd w:id="89"/>
      <w:bookmarkEnd w:id="90"/>
    </w:p>
    <w:p w14:paraId="11B731AB" w14:textId="77777777" w:rsidR="005A75C0" w:rsidRDefault="00132D8D">
      <w:pPr>
        <w:spacing w:before="40" w:line="360" w:lineRule="auto"/>
        <w:ind w:firstLine="400"/>
        <w:rPr>
          <w:rFonts w:ascii="宋体" w:hAnsi="宋体" w:cs="宋体"/>
        </w:rPr>
      </w:pPr>
      <w:r>
        <w:rPr>
          <w:rFonts w:ascii="宋体" w:hAnsi="宋体" w:cs="宋体" w:hint="eastAsia"/>
        </w:rPr>
        <w:t>钢管镀锌后应进行镀锌层的重量测定。从每批中任取2根钢管，在每根钢管的一端各截取30mm~60mm(视规格大小决定)长的管段作为试样，试样的表面不允许有粗糙面和锌瘤存在。试样表面应用纯净的溶剂如苯、石油苯、三氯乙烯或四氯化碳等洗净，再用乙醇淋洗，清水洗净，然后在试样试样两端的端面上涂上清漆(苯酚)，并充分干燥。</w:t>
      </w:r>
    </w:p>
    <w:p w14:paraId="3BF9295D" w14:textId="77777777" w:rsidR="005A75C0" w:rsidRDefault="00132D8D">
      <w:pPr>
        <w:spacing w:before="40" w:line="360" w:lineRule="auto"/>
        <w:rPr>
          <w:rFonts w:ascii="宋体" w:hAnsi="宋体" w:cs="宋体"/>
        </w:rPr>
      </w:pPr>
      <w:bookmarkStart w:id="91" w:name="_Toc96419986"/>
      <w:bookmarkStart w:id="92" w:name="_Toc96420385"/>
      <w:bookmarkStart w:id="93" w:name="_Toc96420417"/>
      <w:r>
        <w:rPr>
          <w:rFonts w:ascii="宋体" w:hAnsi="宋体" w:cs="宋体" w:hint="eastAsia"/>
          <w:b/>
        </w:rPr>
        <w:t>B.0.2</w:t>
      </w:r>
      <w:r>
        <w:rPr>
          <w:rFonts w:ascii="宋体" w:hAnsi="宋体" w:cs="宋体" w:hint="eastAsia"/>
        </w:rPr>
        <w:tab/>
        <w:t>试验溶液的配制</w:t>
      </w:r>
      <w:bookmarkEnd w:id="91"/>
      <w:bookmarkEnd w:id="92"/>
      <w:bookmarkEnd w:id="93"/>
    </w:p>
    <w:p w14:paraId="60B4B01F" w14:textId="77777777" w:rsidR="005A75C0" w:rsidRDefault="00132D8D">
      <w:pPr>
        <w:spacing w:before="40" w:line="360" w:lineRule="auto"/>
        <w:ind w:firstLine="400"/>
        <w:rPr>
          <w:rFonts w:ascii="宋体" w:hAnsi="宋体" w:cs="宋体"/>
        </w:rPr>
      </w:pPr>
      <w:r>
        <w:rPr>
          <w:rFonts w:ascii="宋体" w:hAnsi="宋体" w:cs="宋体" w:hint="eastAsia"/>
        </w:rPr>
        <w:t>将三氯化锑(SbCl3)32g或三氧化二锑(Sb2O3)20g溶于1000mL密度为1.18kg/dm3以上的盐酸中配制成原液。试验前将5mL原液加到100mL密度为1.18kg/dm3以上的盐酸里，作为试验溶液。</w:t>
      </w:r>
    </w:p>
    <w:p w14:paraId="0ED57F37" w14:textId="77777777" w:rsidR="005A75C0" w:rsidRDefault="00132D8D">
      <w:pPr>
        <w:spacing w:before="40" w:line="360" w:lineRule="auto"/>
        <w:rPr>
          <w:rFonts w:ascii="宋体" w:hAnsi="宋体" w:cs="宋体"/>
        </w:rPr>
      </w:pPr>
      <w:bookmarkStart w:id="94" w:name="_Toc96420418"/>
      <w:bookmarkStart w:id="95" w:name="_Toc96420386"/>
      <w:bookmarkStart w:id="96" w:name="_Toc96419987"/>
      <w:r>
        <w:rPr>
          <w:rFonts w:ascii="宋体" w:hAnsi="宋体" w:cs="宋体" w:hint="eastAsia"/>
          <w:b/>
        </w:rPr>
        <w:t>B.0.3</w:t>
      </w:r>
      <w:r>
        <w:rPr>
          <w:rFonts w:ascii="宋体" w:hAnsi="宋体" w:cs="宋体" w:hint="eastAsia"/>
        </w:rPr>
        <w:tab/>
        <w:t>试验操作方法</w:t>
      </w:r>
      <w:bookmarkEnd w:id="94"/>
      <w:bookmarkEnd w:id="95"/>
      <w:bookmarkEnd w:id="96"/>
    </w:p>
    <w:p w14:paraId="2F7E0E50" w14:textId="77777777" w:rsidR="005A75C0" w:rsidRDefault="00132D8D">
      <w:pPr>
        <w:spacing w:before="40" w:line="360" w:lineRule="auto"/>
        <w:rPr>
          <w:rFonts w:ascii="宋体" w:hAnsi="宋体" w:cs="宋体"/>
        </w:rPr>
      </w:pPr>
      <w:r>
        <w:rPr>
          <w:rFonts w:ascii="宋体" w:hAnsi="宋体" w:cs="宋体"/>
          <w:b/>
        </w:rPr>
        <w:t>1</w:t>
      </w:r>
      <w:r>
        <w:rPr>
          <w:rFonts w:ascii="宋体" w:hAnsi="宋体" w:cs="宋体"/>
        </w:rPr>
        <w:t xml:space="preserve">  </w:t>
      </w:r>
      <w:r>
        <w:rPr>
          <w:rFonts w:ascii="宋体" w:hAnsi="宋体" w:cs="宋体" w:hint="eastAsia"/>
        </w:rPr>
        <w:t>用天平称量试样重量，修约到最邻近的0.01g。</w:t>
      </w:r>
    </w:p>
    <w:p w14:paraId="11F7E8C9" w14:textId="77777777" w:rsidR="005A75C0" w:rsidRDefault="00132D8D">
      <w:pPr>
        <w:spacing w:before="40" w:line="360" w:lineRule="auto"/>
        <w:rPr>
          <w:rFonts w:ascii="宋体" w:hAnsi="宋体" w:cs="宋体"/>
        </w:rPr>
      </w:pPr>
      <w:r>
        <w:rPr>
          <w:rFonts w:ascii="宋体" w:hAnsi="宋体" w:cs="宋体"/>
          <w:b/>
        </w:rPr>
        <w:t>2</w:t>
      </w:r>
      <w:r>
        <w:rPr>
          <w:rFonts w:ascii="宋体" w:hAnsi="宋体" w:cs="宋体"/>
        </w:rPr>
        <w:t xml:space="preserve">  </w:t>
      </w:r>
      <w:r>
        <w:rPr>
          <w:rFonts w:ascii="宋体" w:hAnsi="宋体" w:cs="宋体" w:hint="eastAsia"/>
        </w:rPr>
        <w:t>将试样浸入试验溶液中；每次浸人一个试样，液面应高于试样。在测量过程中溶液温度应不大于38℃。</w:t>
      </w:r>
    </w:p>
    <w:p w14:paraId="6EAA12B3" w14:textId="77777777" w:rsidR="005A75C0" w:rsidRDefault="00132D8D">
      <w:pPr>
        <w:spacing w:before="40" w:line="360" w:lineRule="auto"/>
        <w:rPr>
          <w:rFonts w:ascii="宋体" w:hAnsi="宋体" w:cs="宋体"/>
        </w:rPr>
      </w:pPr>
      <w:r>
        <w:rPr>
          <w:rFonts w:ascii="宋体" w:hAnsi="宋体" w:cs="宋体"/>
          <w:b/>
        </w:rPr>
        <w:t>3</w:t>
      </w:r>
      <w:r>
        <w:rPr>
          <w:rFonts w:ascii="宋体" w:hAnsi="宋体" w:cs="宋体"/>
        </w:rPr>
        <w:t xml:space="preserve">  </w:t>
      </w:r>
      <w:r>
        <w:rPr>
          <w:rFonts w:ascii="宋体" w:hAnsi="宋体" w:cs="宋体" w:hint="eastAsia"/>
        </w:rPr>
        <w:t>当试样在溶液中氢的发生变得很少，且镀锌层已经消失时，取出试样。将试样在清水中冲洗并用棉花或净布擦干，待完全干燥后再在天平上称量，修约到最邻近的0.01g。</w:t>
      </w:r>
      <w:r>
        <w:rPr>
          <w:rFonts w:ascii="宋体" w:hAnsi="宋体" w:cs="宋体" w:hint="eastAsia"/>
        </w:rPr>
        <w:tab/>
      </w:r>
    </w:p>
    <w:p w14:paraId="0D9C5943" w14:textId="77777777" w:rsidR="005A75C0" w:rsidRDefault="00132D8D">
      <w:pPr>
        <w:spacing w:before="40" w:line="360" w:lineRule="auto"/>
        <w:rPr>
          <w:rFonts w:ascii="宋体" w:hAnsi="宋体" w:cs="宋体"/>
        </w:rPr>
      </w:pPr>
      <w:r>
        <w:rPr>
          <w:rFonts w:ascii="宋体" w:hAnsi="宋体" w:cs="宋体"/>
          <w:b/>
        </w:rPr>
        <w:t>4</w:t>
      </w:r>
      <w:r>
        <w:rPr>
          <w:rFonts w:ascii="宋体" w:hAnsi="宋体" w:cs="宋体"/>
        </w:rPr>
        <w:t xml:space="preserve">  </w:t>
      </w:r>
      <w:r>
        <w:rPr>
          <w:rFonts w:ascii="宋体" w:hAnsi="宋体" w:cs="宋体" w:hint="eastAsia"/>
        </w:rPr>
        <w:t>试样锌层剥离后，应在试样端部两个互相垂直的方向上分别测量外径和内径，分别取其平均值作为实际外径和内径，修约到最邻近的0.01mm。</w:t>
      </w:r>
    </w:p>
    <w:p w14:paraId="4219191C" w14:textId="77777777" w:rsidR="005A75C0" w:rsidRDefault="00132D8D">
      <w:pPr>
        <w:spacing w:before="40" w:line="360" w:lineRule="auto"/>
        <w:rPr>
          <w:rFonts w:ascii="宋体" w:hAnsi="宋体" w:cs="宋体"/>
        </w:rPr>
      </w:pPr>
      <w:r>
        <w:rPr>
          <w:rFonts w:ascii="宋体" w:hAnsi="宋体" w:cs="宋体"/>
          <w:b/>
        </w:rPr>
        <w:t>5</w:t>
      </w:r>
      <w:r>
        <w:rPr>
          <w:rFonts w:ascii="宋体" w:hAnsi="宋体" w:cs="宋体"/>
        </w:rPr>
        <w:t xml:space="preserve">  </w:t>
      </w:r>
      <w:r>
        <w:rPr>
          <w:rFonts w:ascii="宋体" w:hAnsi="宋体" w:cs="宋体" w:hint="eastAsia"/>
        </w:rPr>
        <w:t>试验溶液在能容易地去除锌层的情况下，可以重复使用。</w:t>
      </w:r>
    </w:p>
    <w:p w14:paraId="57E522BC" w14:textId="77777777" w:rsidR="005A75C0" w:rsidRDefault="00132D8D">
      <w:pPr>
        <w:spacing w:before="40" w:line="360" w:lineRule="auto"/>
        <w:rPr>
          <w:rFonts w:ascii="宋体" w:hAnsi="宋体" w:cs="宋体"/>
        </w:rPr>
      </w:pPr>
      <w:bookmarkStart w:id="97" w:name="_Toc96420387"/>
      <w:bookmarkStart w:id="98" w:name="_Toc96420419"/>
      <w:bookmarkStart w:id="99" w:name="_Toc96419988"/>
      <w:r>
        <w:rPr>
          <w:rFonts w:ascii="宋体" w:hAnsi="宋体" w:cs="宋体" w:hint="eastAsia"/>
          <w:b/>
        </w:rPr>
        <w:t>B.0.</w:t>
      </w:r>
      <w:r>
        <w:rPr>
          <w:rFonts w:ascii="宋体" w:hAnsi="宋体" w:cs="宋体"/>
          <w:b/>
        </w:rPr>
        <w:t>4</w:t>
      </w:r>
      <w:r>
        <w:rPr>
          <w:rFonts w:ascii="宋体" w:hAnsi="宋体" w:cs="宋体" w:hint="eastAsia"/>
        </w:rPr>
        <w:tab/>
        <w:t>试验结果的计算</w:t>
      </w:r>
      <w:bookmarkEnd w:id="97"/>
      <w:bookmarkEnd w:id="98"/>
      <w:bookmarkEnd w:id="99"/>
    </w:p>
    <w:p w14:paraId="0C725ECA" w14:textId="77777777" w:rsidR="005A75C0" w:rsidRDefault="00132D8D">
      <w:pPr>
        <w:spacing w:before="40" w:line="360" w:lineRule="auto"/>
        <w:rPr>
          <w:rFonts w:ascii="宋体" w:hAnsi="宋体" w:cs="宋体"/>
        </w:rPr>
      </w:pPr>
      <w:r>
        <w:rPr>
          <w:rFonts w:ascii="宋体" w:hAnsi="宋体" w:cs="宋体"/>
          <w:b/>
        </w:rPr>
        <w:t>1</w:t>
      </w:r>
      <w:r>
        <w:rPr>
          <w:rFonts w:ascii="宋体" w:hAnsi="宋体" w:cs="宋体"/>
        </w:rPr>
        <w:t xml:space="preserve">  </w:t>
      </w:r>
      <w:r>
        <w:rPr>
          <w:rFonts w:ascii="宋体" w:hAnsi="宋体" w:cs="宋体" w:hint="eastAsia"/>
        </w:rPr>
        <w:t>试样的表面积按式(B.1)计算:</w:t>
      </w:r>
    </w:p>
    <w:p w14:paraId="1AAB32B8" w14:textId="77777777" w:rsidR="005A75C0" w:rsidRDefault="00132D8D">
      <w:pPr>
        <w:wordWrap w:val="0"/>
        <w:spacing w:line="360" w:lineRule="auto"/>
        <w:ind w:firstLine="473"/>
        <w:jc w:val="right"/>
        <w:rPr>
          <w:rFonts w:ascii="黑体" w:hAnsi="黑体"/>
          <w:w w:val="113"/>
        </w:rPr>
      </w:pPr>
      <w:r>
        <w:rPr>
          <w:i/>
          <w:w w:val="113"/>
        </w:rPr>
        <w:t>A</w:t>
      </w:r>
      <w:r>
        <w:rPr>
          <w:rFonts w:hint="eastAsia"/>
          <w:w w:val="113"/>
        </w:rPr>
        <w:t>=</w:t>
      </w:r>
      <w:r>
        <w:rPr>
          <w:rFonts w:hint="eastAsia"/>
          <w:i/>
          <w:w w:val="113"/>
        </w:rPr>
        <w:t>π</w:t>
      </w:r>
      <w:r>
        <w:rPr>
          <w:w w:val="113"/>
        </w:rPr>
        <w:t>(</w:t>
      </w:r>
      <w:r>
        <w:rPr>
          <w:i/>
          <w:w w:val="113"/>
        </w:rPr>
        <w:t>D</w:t>
      </w:r>
      <w:r>
        <w:rPr>
          <w:w w:val="113"/>
        </w:rPr>
        <w:t>+</w:t>
      </w:r>
      <w:r>
        <w:rPr>
          <w:i/>
          <w:w w:val="113"/>
        </w:rPr>
        <w:t>d</w:t>
      </w:r>
      <w:r>
        <w:rPr>
          <w:w w:val="113"/>
        </w:rPr>
        <w:t>)</w:t>
      </w:r>
      <w:r>
        <w:rPr>
          <w:i/>
          <w:w w:val="113"/>
        </w:rPr>
        <w:t>h</w:t>
      </w:r>
      <w:r>
        <w:rPr>
          <w:rFonts w:ascii="黑体" w:hAnsi="黑体"/>
          <w:w w:val="113"/>
        </w:rPr>
        <w:tab/>
        <w:t xml:space="preserve">                    (</w:t>
      </w:r>
      <w:r>
        <w:rPr>
          <w:rFonts w:ascii="宋体" w:hAnsi="宋体" w:cs="宋体" w:hint="eastAsia"/>
          <w:b/>
        </w:rPr>
        <w:t>B.0.</w:t>
      </w:r>
      <w:r>
        <w:rPr>
          <w:rFonts w:ascii="宋体" w:hAnsi="宋体" w:cs="宋体"/>
          <w:b/>
        </w:rPr>
        <w:t>4-</w:t>
      </w:r>
      <w:r>
        <w:rPr>
          <w:rFonts w:ascii="黑体" w:hAnsi="黑体"/>
          <w:w w:val="113"/>
        </w:rPr>
        <w:t>1)</w:t>
      </w:r>
    </w:p>
    <w:p w14:paraId="34C56D53" w14:textId="77777777" w:rsidR="005A75C0" w:rsidRDefault="00132D8D">
      <w:pPr>
        <w:spacing w:line="360" w:lineRule="auto"/>
        <w:jc w:val="left"/>
        <w:rPr>
          <w:w w:val="110"/>
        </w:rPr>
      </w:pPr>
      <w:r>
        <w:rPr>
          <w:rFonts w:hint="eastAsia"/>
          <w:w w:val="110"/>
        </w:rPr>
        <w:t>式中：</w:t>
      </w:r>
      <w:r>
        <w:rPr>
          <w:i/>
          <w:w w:val="113"/>
        </w:rPr>
        <w:t>A</w:t>
      </w:r>
      <w:r>
        <w:rPr>
          <w:rFonts w:hint="eastAsia"/>
          <w:spacing w:val="-42"/>
          <w:w w:val="99"/>
        </w:rPr>
        <w:t>——</w:t>
      </w:r>
      <w:r>
        <w:rPr>
          <w:rFonts w:ascii="黑体" w:hAnsi="黑体"/>
          <w:w w:val="113"/>
        </w:rPr>
        <w:t>试样剥离锌层后的表面积，单位为平方米</w:t>
      </w:r>
      <w:r>
        <w:rPr>
          <w:w w:val="111"/>
        </w:rPr>
        <w:t>（</w:t>
      </w:r>
      <w:r>
        <w:rPr>
          <w:w w:val="111"/>
        </w:rPr>
        <w:t>m</w:t>
      </w:r>
      <w:r>
        <w:rPr>
          <w:w w:val="111"/>
          <w:vertAlign w:val="superscript"/>
        </w:rPr>
        <w:t>2</w:t>
      </w:r>
      <w:r>
        <w:rPr>
          <w:w w:val="111"/>
        </w:rPr>
        <w:t>）</w:t>
      </w:r>
      <w:r>
        <w:rPr>
          <w:rFonts w:ascii="黑体" w:hAnsi="黑体"/>
          <w:w w:val="113"/>
        </w:rPr>
        <w:t>；</w:t>
      </w:r>
    </w:p>
    <w:p w14:paraId="14FFD0A3" w14:textId="77777777" w:rsidR="005A75C0" w:rsidRDefault="00132D8D">
      <w:pPr>
        <w:spacing w:line="360" w:lineRule="auto"/>
        <w:ind w:firstLineChars="200" w:firstLine="540"/>
        <w:jc w:val="left"/>
        <w:rPr>
          <w:rFonts w:ascii="黑体" w:hAnsi="黑体"/>
          <w:w w:val="113"/>
        </w:rPr>
      </w:pPr>
      <w:r>
        <w:rPr>
          <w:rFonts w:hint="eastAsia"/>
          <w:i/>
          <w:w w:val="113"/>
        </w:rPr>
        <w:t>π</w:t>
      </w:r>
      <w:r>
        <w:rPr>
          <w:rFonts w:hint="eastAsia"/>
          <w:spacing w:val="-42"/>
          <w:w w:val="99"/>
        </w:rPr>
        <w:t>——</w:t>
      </w:r>
      <w:r>
        <w:rPr>
          <w:rFonts w:ascii="黑体" w:hAnsi="黑体"/>
          <w:w w:val="113"/>
        </w:rPr>
        <w:t>圆周率，取</w:t>
      </w:r>
      <w:r>
        <w:rPr>
          <w:w w:val="111"/>
        </w:rPr>
        <w:t>3.1416</w:t>
      </w:r>
      <w:r>
        <w:rPr>
          <w:rFonts w:ascii="黑体" w:hAnsi="黑体" w:hint="eastAsia"/>
          <w:w w:val="113"/>
        </w:rPr>
        <w:t>；</w:t>
      </w:r>
    </w:p>
    <w:p w14:paraId="34F3BBA2" w14:textId="77777777" w:rsidR="005A75C0" w:rsidRDefault="00132D8D">
      <w:pPr>
        <w:spacing w:line="360" w:lineRule="auto"/>
        <w:ind w:firstLine="473"/>
        <w:jc w:val="left"/>
        <w:rPr>
          <w:rFonts w:ascii="黑体" w:hAnsi="黑体"/>
          <w:w w:val="113"/>
        </w:rPr>
      </w:pPr>
      <w:r>
        <w:rPr>
          <w:i/>
          <w:w w:val="113"/>
        </w:rPr>
        <w:lastRenderedPageBreak/>
        <w:t>D</w:t>
      </w:r>
      <w:r>
        <w:rPr>
          <w:rFonts w:hint="eastAsia"/>
          <w:spacing w:val="-42"/>
          <w:w w:val="99"/>
        </w:rPr>
        <w:t>——</w:t>
      </w:r>
      <w:r>
        <w:rPr>
          <w:rFonts w:ascii="黑体" w:hAnsi="黑体" w:hint="eastAsia"/>
          <w:w w:val="113"/>
        </w:rPr>
        <w:t>试样剥离锌层后的外径，单位为米</w:t>
      </w:r>
      <w:r>
        <w:rPr>
          <w:w w:val="111"/>
        </w:rPr>
        <w:t>(m)</w:t>
      </w:r>
      <w:r>
        <w:rPr>
          <w:rFonts w:ascii="黑体" w:hAnsi="黑体" w:hint="eastAsia"/>
          <w:w w:val="113"/>
        </w:rPr>
        <w:t>；</w:t>
      </w:r>
    </w:p>
    <w:p w14:paraId="0571F518" w14:textId="77777777" w:rsidR="005A75C0" w:rsidRDefault="00132D8D">
      <w:pPr>
        <w:spacing w:line="360" w:lineRule="auto"/>
        <w:ind w:firstLine="473"/>
        <w:jc w:val="left"/>
        <w:rPr>
          <w:rFonts w:eastAsiaTheme="minorEastAsia"/>
          <w:w w:val="117"/>
        </w:rPr>
      </w:pPr>
      <w:r>
        <w:rPr>
          <w:i/>
          <w:w w:val="113"/>
        </w:rPr>
        <w:t>d</w:t>
      </w:r>
      <w:r>
        <w:rPr>
          <w:rFonts w:hint="eastAsia"/>
          <w:spacing w:val="-42"/>
          <w:w w:val="99"/>
        </w:rPr>
        <w:t>——</w:t>
      </w:r>
      <w:r>
        <w:rPr>
          <w:w w:val="111"/>
        </w:rPr>
        <w:t>试样</w:t>
      </w:r>
      <w:r>
        <w:rPr>
          <w:spacing w:val="10"/>
          <w:w w:val="111"/>
        </w:rPr>
        <w:t>剥</w:t>
      </w:r>
      <w:r>
        <w:rPr>
          <w:w w:val="113"/>
        </w:rPr>
        <w:t>离锌</w:t>
      </w:r>
      <w:r>
        <w:rPr>
          <w:spacing w:val="-2"/>
          <w:w w:val="113"/>
        </w:rPr>
        <w:t>层</w:t>
      </w:r>
      <w:r>
        <w:rPr>
          <w:spacing w:val="19"/>
          <w:w w:val="115"/>
        </w:rPr>
        <w:t>后</w:t>
      </w:r>
      <w:r>
        <w:rPr>
          <w:w w:val="111"/>
        </w:rPr>
        <w:t>的</w:t>
      </w:r>
      <w:r>
        <w:rPr>
          <w:spacing w:val="-33"/>
          <w:w w:val="111"/>
        </w:rPr>
        <w:t>内</w:t>
      </w:r>
      <w:r>
        <w:rPr>
          <w:w w:val="113"/>
        </w:rPr>
        <w:t>径</w:t>
      </w:r>
      <w:r>
        <w:rPr>
          <w:rFonts w:hint="eastAsia"/>
          <w:w w:val="111"/>
        </w:rPr>
        <w:t>，单位为米</w:t>
      </w:r>
      <w:r>
        <w:rPr>
          <w:rFonts w:hint="eastAsia"/>
          <w:w w:val="111"/>
        </w:rPr>
        <w:t>(</w:t>
      </w:r>
      <w:r>
        <w:rPr>
          <w:w w:val="111"/>
        </w:rPr>
        <w:t>m</w:t>
      </w:r>
      <w:r>
        <w:rPr>
          <w:rFonts w:hint="eastAsia"/>
          <w:w w:val="111"/>
        </w:rPr>
        <w:t>)</w:t>
      </w:r>
      <w:r>
        <w:rPr>
          <w:rFonts w:hint="eastAsia"/>
          <w:w w:val="111"/>
        </w:rPr>
        <w:t>；</w:t>
      </w:r>
    </w:p>
    <w:p w14:paraId="7FD458E1" w14:textId="77777777" w:rsidR="005A75C0" w:rsidRDefault="00132D8D">
      <w:pPr>
        <w:spacing w:line="360" w:lineRule="auto"/>
        <w:ind w:firstLine="473"/>
        <w:jc w:val="left"/>
      </w:pPr>
      <w:r>
        <w:rPr>
          <w:i/>
          <w:w w:val="113"/>
        </w:rPr>
        <w:t>h</w:t>
      </w:r>
      <w:r>
        <w:rPr>
          <w:rFonts w:hint="eastAsia"/>
          <w:spacing w:val="-42"/>
          <w:w w:val="99"/>
        </w:rPr>
        <w:t>——</w:t>
      </w:r>
      <w:r>
        <w:rPr>
          <w:w w:val="111"/>
        </w:rPr>
        <w:t>试样的长度</w:t>
      </w:r>
      <w:r>
        <w:rPr>
          <w:rFonts w:hint="eastAsia"/>
          <w:w w:val="111"/>
        </w:rPr>
        <w:t>，单位为米</w:t>
      </w:r>
      <w:r>
        <w:rPr>
          <w:rFonts w:hint="eastAsia"/>
          <w:w w:val="111"/>
        </w:rPr>
        <w:t>(m)</w:t>
      </w:r>
      <w:r>
        <w:rPr>
          <w:w w:val="127"/>
        </w:rPr>
        <w:t>。</w:t>
      </w:r>
    </w:p>
    <w:p w14:paraId="1062B4AA" w14:textId="77777777" w:rsidR="005A75C0" w:rsidRDefault="00132D8D">
      <w:pPr>
        <w:spacing w:before="40" w:line="360" w:lineRule="auto"/>
        <w:rPr>
          <w:rFonts w:ascii="宋体" w:hAnsi="宋体" w:cs="宋体"/>
          <w:b/>
        </w:rPr>
      </w:pPr>
      <w:r>
        <w:rPr>
          <w:rFonts w:ascii="宋体" w:hAnsi="宋体" w:cs="宋体"/>
          <w:b/>
        </w:rPr>
        <w:t xml:space="preserve">2  </w:t>
      </w:r>
      <w:r>
        <w:rPr>
          <w:rFonts w:ascii="宋体" w:hAnsi="宋体" w:cs="宋体"/>
        </w:rPr>
        <w:t>试样二次称量后减少的重量按式（A.2）计算</w:t>
      </w:r>
      <w:r>
        <w:rPr>
          <w:rFonts w:ascii="宋体" w:hAnsi="宋体" w:cs="宋体" w:hint="eastAsia"/>
        </w:rPr>
        <w:t>：</w:t>
      </w:r>
    </w:p>
    <w:p w14:paraId="35B99A3A" w14:textId="77777777" w:rsidR="005A75C0" w:rsidRDefault="00132D8D">
      <w:pPr>
        <w:wordWrap w:val="0"/>
        <w:spacing w:line="360" w:lineRule="auto"/>
        <w:ind w:firstLine="473"/>
        <w:jc w:val="right"/>
        <w:rPr>
          <w:rFonts w:ascii="黑体" w:hAnsi="黑体"/>
          <w:w w:val="111"/>
        </w:rPr>
      </w:pPr>
      <w:r>
        <w:rPr>
          <w:i/>
          <w:w w:val="113"/>
        </w:rPr>
        <w:t>∆m=m</w:t>
      </w:r>
      <w:r>
        <w:rPr>
          <w:w w:val="113"/>
          <w:vertAlign w:val="subscript"/>
        </w:rPr>
        <w:t>1</w:t>
      </w:r>
      <w:r>
        <w:rPr>
          <w:i/>
          <w:w w:val="113"/>
        </w:rPr>
        <w:t>-m</w:t>
      </w:r>
      <w:r>
        <w:rPr>
          <w:w w:val="113"/>
          <w:vertAlign w:val="subscript"/>
        </w:rPr>
        <w:t>2</w:t>
      </w:r>
      <w:r>
        <w:rPr>
          <w:rFonts w:ascii="黑体" w:hAnsi="黑体"/>
          <w:w w:val="111"/>
        </w:rPr>
        <w:tab/>
        <w:t xml:space="preserve">        </w:t>
      </w:r>
      <w:r>
        <w:rPr>
          <w:rFonts w:ascii="黑体" w:hAnsi="黑体" w:hint="eastAsia"/>
          <w:w w:val="111"/>
        </w:rPr>
        <w:t xml:space="preserve"> </w:t>
      </w:r>
      <w:r>
        <w:rPr>
          <w:rFonts w:ascii="黑体" w:hAnsi="黑体"/>
          <w:w w:val="111"/>
        </w:rPr>
        <w:t xml:space="preserve">            (</w:t>
      </w:r>
      <w:r>
        <w:rPr>
          <w:rFonts w:ascii="宋体" w:hAnsi="宋体" w:cs="宋体" w:hint="eastAsia"/>
          <w:b/>
        </w:rPr>
        <w:t>B.0.</w:t>
      </w:r>
      <w:r>
        <w:rPr>
          <w:rFonts w:ascii="宋体" w:hAnsi="宋体" w:cs="宋体"/>
          <w:b/>
        </w:rPr>
        <w:t>4-</w:t>
      </w:r>
      <w:r>
        <w:rPr>
          <w:rFonts w:ascii="黑体" w:hAnsi="黑体"/>
          <w:w w:val="111"/>
        </w:rPr>
        <w:t>2)</w:t>
      </w:r>
    </w:p>
    <w:p w14:paraId="2C5E6CF3" w14:textId="77777777" w:rsidR="005A75C0" w:rsidRDefault="00132D8D">
      <w:pPr>
        <w:spacing w:line="360" w:lineRule="auto"/>
        <w:jc w:val="left"/>
        <w:rPr>
          <w:rFonts w:ascii="黑体" w:hAnsi="黑体"/>
          <w:w w:val="111"/>
        </w:rPr>
      </w:pPr>
      <w:r>
        <w:rPr>
          <w:rFonts w:ascii="黑体" w:hAnsi="黑体" w:hint="eastAsia"/>
          <w:w w:val="111"/>
        </w:rPr>
        <w:t>式中</w:t>
      </w:r>
      <w:r>
        <w:rPr>
          <w:rFonts w:ascii="黑体" w:hAnsi="黑体"/>
          <w:w w:val="111"/>
        </w:rPr>
        <w:t>：</w:t>
      </w:r>
      <w:r>
        <w:rPr>
          <w:i/>
          <w:w w:val="113"/>
        </w:rPr>
        <w:t>∆m</w:t>
      </w:r>
      <w:r>
        <w:rPr>
          <w:rFonts w:hint="eastAsia"/>
          <w:spacing w:val="-42"/>
          <w:w w:val="99"/>
        </w:rPr>
        <w:t>——</w:t>
      </w:r>
      <w:r>
        <w:rPr>
          <w:rFonts w:ascii="黑体" w:hAnsi="黑体" w:hint="eastAsia"/>
          <w:w w:val="111"/>
        </w:rPr>
        <w:t>二次称量后试样减少的重量</w:t>
      </w:r>
      <w:r>
        <w:rPr>
          <w:rFonts w:ascii="黑体" w:hAnsi="黑体"/>
          <w:w w:val="111"/>
        </w:rPr>
        <w:t>，</w:t>
      </w:r>
      <w:r>
        <w:rPr>
          <w:rFonts w:ascii="黑体" w:hAnsi="黑体" w:hint="eastAsia"/>
          <w:w w:val="111"/>
        </w:rPr>
        <w:t>单位为克</w:t>
      </w:r>
      <w:r>
        <w:rPr>
          <w:rFonts w:ascii="黑体" w:hAnsi="黑体"/>
          <w:w w:val="111"/>
        </w:rPr>
        <w:t>(</w:t>
      </w:r>
      <w:r>
        <w:rPr>
          <w:w w:val="111"/>
        </w:rPr>
        <w:t>g</w:t>
      </w:r>
      <w:r>
        <w:rPr>
          <w:rFonts w:ascii="黑体" w:hAnsi="黑体"/>
          <w:w w:val="111"/>
        </w:rPr>
        <w:t>)</w:t>
      </w:r>
      <w:bookmarkStart w:id="100" w:name="17_副本"/>
      <w:bookmarkEnd w:id="100"/>
      <w:r>
        <w:rPr>
          <w:rFonts w:ascii="黑体" w:hAnsi="黑体" w:hint="eastAsia"/>
          <w:w w:val="111"/>
        </w:rPr>
        <w:t>；</w:t>
      </w:r>
    </w:p>
    <w:p w14:paraId="3D8683DD" w14:textId="77777777" w:rsidR="005A75C0" w:rsidRDefault="00132D8D">
      <w:pPr>
        <w:spacing w:line="360" w:lineRule="auto"/>
        <w:ind w:firstLineChars="200" w:firstLine="540"/>
        <w:jc w:val="left"/>
        <w:rPr>
          <w:rFonts w:ascii="黑体" w:hAnsi="黑体"/>
          <w:w w:val="111"/>
        </w:rPr>
      </w:pPr>
      <w:r>
        <w:rPr>
          <w:i/>
          <w:w w:val="113"/>
        </w:rPr>
        <w:t>m</w:t>
      </w:r>
      <w:r>
        <w:rPr>
          <w:w w:val="113"/>
          <w:vertAlign w:val="subscript"/>
        </w:rPr>
        <w:t>1</w:t>
      </w:r>
      <w:r>
        <w:rPr>
          <w:rFonts w:hint="eastAsia"/>
          <w:spacing w:val="-42"/>
          <w:w w:val="99"/>
        </w:rPr>
        <w:t>——</w:t>
      </w:r>
      <w:r>
        <w:rPr>
          <w:w w:val="111"/>
        </w:rPr>
        <w:t>试样在剥离</w:t>
      </w:r>
      <w:r>
        <w:rPr>
          <w:rFonts w:hint="eastAsia"/>
          <w:w w:val="111"/>
        </w:rPr>
        <w:t>锌</w:t>
      </w:r>
      <w:r>
        <w:rPr>
          <w:w w:val="111"/>
        </w:rPr>
        <w:t>层前的重量，单位为克（</w:t>
      </w:r>
      <w:r>
        <w:rPr>
          <w:w w:val="111"/>
        </w:rPr>
        <w:t>g)</w:t>
      </w:r>
      <w:r>
        <w:rPr>
          <w:rFonts w:hint="eastAsia"/>
          <w:w w:val="111"/>
        </w:rPr>
        <w:t>；</w:t>
      </w:r>
    </w:p>
    <w:p w14:paraId="6C7D8A1A" w14:textId="77777777" w:rsidR="005A75C0" w:rsidRDefault="00132D8D">
      <w:pPr>
        <w:spacing w:line="360" w:lineRule="auto"/>
        <w:ind w:firstLineChars="200" w:firstLine="540"/>
        <w:jc w:val="left"/>
        <w:rPr>
          <w:rFonts w:ascii="黑体" w:hAnsi="黑体"/>
          <w:w w:val="111"/>
        </w:rPr>
      </w:pPr>
      <w:r>
        <w:rPr>
          <w:i/>
          <w:w w:val="113"/>
        </w:rPr>
        <w:t>m</w:t>
      </w:r>
      <w:r>
        <w:rPr>
          <w:w w:val="113"/>
          <w:vertAlign w:val="subscript"/>
        </w:rPr>
        <w:t>2</w:t>
      </w:r>
      <w:r>
        <w:rPr>
          <w:rFonts w:hint="eastAsia"/>
          <w:spacing w:val="-42"/>
          <w:w w:val="99"/>
        </w:rPr>
        <w:t>——</w:t>
      </w:r>
      <w:r>
        <w:rPr>
          <w:rFonts w:hint="eastAsia"/>
          <w:w w:val="111"/>
        </w:rPr>
        <w:t>试样在剥离锌层后的重量，</w:t>
      </w:r>
      <w:r>
        <w:rPr>
          <w:w w:val="111"/>
        </w:rPr>
        <w:t>单位为克（</w:t>
      </w:r>
      <w:r>
        <w:rPr>
          <w:rFonts w:ascii="黑体" w:hAnsi="黑体"/>
          <w:w w:val="111"/>
        </w:rPr>
        <w:t>g)</w:t>
      </w:r>
      <w:r>
        <w:rPr>
          <w:rFonts w:hint="eastAsia"/>
          <w:w w:val="111"/>
        </w:rPr>
        <w:t>。</w:t>
      </w:r>
    </w:p>
    <w:p w14:paraId="2727F8F7" w14:textId="77777777" w:rsidR="005A75C0" w:rsidRDefault="00132D8D">
      <w:pPr>
        <w:spacing w:before="40" w:line="360" w:lineRule="auto"/>
        <w:rPr>
          <w:rFonts w:ascii="宋体" w:hAnsi="宋体" w:cs="宋体"/>
          <w:b/>
        </w:rPr>
      </w:pPr>
      <w:r>
        <w:rPr>
          <w:rFonts w:ascii="宋体" w:hAnsi="宋体" w:cs="宋体"/>
          <w:b/>
        </w:rPr>
        <w:t xml:space="preserve">3  </w:t>
      </w:r>
      <w:r>
        <w:rPr>
          <w:rFonts w:ascii="宋体" w:hAnsi="宋体" w:cs="宋体"/>
        </w:rPr>
        <w:t>镀锌层重量按式（A.3）计算：</w:t>
      </w:r>
    </w:p>
    <w:p w14:paraId="4386D666" w14:textId="77777777" w:rsidR="005A75C0" w:rsidRDefault="00132D8D">
      <w:pPr>
        <w:wordWrap w:val="0"/>
        <w:spacing w:line="360" w:lineRule="auto"/>
        <w:ind w:firstLine="473"/>
        <w:jc w:val="right"/>
        <w:rPr>
          <w:w w:val="111"/>
        </w:rPr>
      </w:pPr>
      <w:r>
        <w:rPr>
          <w:i/>
          <w:w w:val="113"/>
        </w:rPr>
        <w:t>m</w:t>
      </w:r>
      <w:r>
        <w:rPr>
          <w:i/>
          <w:w w:val="113"/>
          <w:vertAlign w:val="subscript"/>
        </w:rPr>
        <w:t>A</w:t>
      </w:r>
      <w:r>
        <w:rPr>
          <w:i/>
          <w:w w:val="113"/>
        </w:rPr>
        <w:t xml:space="preserve">=∆m/A               </w:t>
      </w:r>
      <w:r>
        <w:rPr>
          <w:rFonts w:ascii="黑体" w:hAnsi="黑体" w:hint="eastAsia"/>
          <w:w w:val="111"/>
        </w:rPr>
        <w:t xml:space="preserve"> </w:t>
      </w:r>
      <w:r>
        <w:rPr>
          <w:rFonts w:ascii="黑体" w:hAnsi="黑体"/>
          <w:w w:val="111"/>
        </w:rPr>
        <w:t xml:space="preserve">                 (</w:t>
      </w:r>
      <w:r>
        <w:rPr>
          <w:rFonts w:ascii="宋体" w:hAnsi="宋体" w:cs="宋体" w:hint="eastAsia"/>
          <w:b/>
        </w:rPr>
        <w:t>B.0.</w:t>
      </w:r>
      <w:r>
        <w:rPr>
          <w:rFonts w:ascii="宋体" w:hAnsi="宋体" w:cs="宋体"/>
          <w:b/>
        </w:rPr>
        <w:t>4-</w:t>
      </w:r>
      <w:r>
        <w:rPr>
          <w:rFonts w:ascii="黑体" w:hAnsi="黑体"/>
          <w:w w:val="111"/>
        </w:rPr>
        <w:t>3</w:t>
      </w:r>
      <w:r>
        <w:rPr>
          <w:rFonts w:ascii="黑体" w:hAnsi="黑体" w:hint="eastAsia"/>
          <w:w w:val="111"/>
        </w:rPr>
        <w:t>)</w:t>
      </w:r>
    </w:p>
    <w:p w14:paraId="26DBE983" w14:textId="77777777" w:rsidR="005A75C0" w:rsidRDefault="00132D8D">
      <w:pPr>
        <w:spacing w:line="360" w:lineRule="auto"/>
        <w:jc w:val="left"/>
        <w:rPr>
          <w:rFonts w:ascii="黑体" w:hAnsi="黑体"/>
          <w:w w:val="111"/>
        </w:rPr>
      </w:pPr>
      <w:r>
        <w:rPr>
          <w:w w:val="111"/>
        </w:rPr>
        <w:t>式中</w:t>
      </w:r>
      <w:r>
        <w:rPr>
          <w:rFonts w:ascii="黑体" w:hAnsi="黑体"/>
          <w:w w:val="111"/>
        </w:rPr>
        <w:t>：</w:t>
      </w:r>
      <w:r>
        <w:rPr>
          <w:i/>
          <w:w w:val="113"/>
        </w:rPr>
        <w:t>m</w:t>
      </w:r>
      <w:r>
        <w:rPr>
          <w:i/>
          <w:w w:val="113"/>
          <w:vertAlign w:val="subscript"/>
        </w:rPr>
        <w:t>A</w:t>
      </w:r>
      <w:r>
        <w:rPr>
          <w:rFonts w:hint="eastAsia"/>
          <w:spacing w:val="-42"/>
          <w:w w:val="99"/>
        </w:rPr>
        <w:t>——</w:t>
      </w:r>
      <w:r>
        <w:rPr>
          <w:w w:val="111"/>
        </w:rPr>
        <w:t>镀锌层的重量，单位为克每平方米</w:t>
      </w:r>
      <w:r>
        <w:rPr>
          <w:rFonts w:hint="eastAsia"/>
          <w:w w:val="111"/>
        </w:rPr>
        <w:t>(</w:t>
      </w:r>
      <w:r>
        <w:rPr>
          <w:w w:val="111"/>
        </w:rPr>
        <w:t>g/m</w:t>
      </w:r>
      <w:r>
        <w:rPr>
          <w:w w:val="111"/>
          <w:vertAlign w:val="superscript"/>
        </w:rPr>
        <w:t>2</w:t>
      </w:r>
      <w:r>
        <w:rPr>
          <w:w w:val="111"/>
        </w:rPr>
        <w:t>)</w:t>
      </w:r>
      <w:r>
        <w:rPr>
          <w:rFonts w:hint="eastAsia"/>
          <w:w w:val="111"/>
        </w:rPr>
        <w:t>；</w:t>
      </w:r>
    </w:p>
    <w:p w14:paraId="5D9A13FD" w14:textId="77777777" w:rsidR="005A75C0" w:rsidRDefault="00132D8D">
      <w:pPr>
        <w:spacing w:line="360" w:lineRule="auto"/>
        <w:ind w:firstLineChars="200" w:firstLine="540"/>
        <w:jc w:val="left"/>
        <w:rPr>
          <w:rFonts w:ascii="黑体" w:hAnsi="黑体"/>
          <w:w w:val="111"/>
        </w:rPr>
      </w:pPr>
      <w:r>
        <w:rPr>
          <w:i/>
          <w:w w:val="113"/>
        </w:rPr>
        <w:t>∆m</w:t>
      </w:r>
      <w:r>
        <w:rPr>
          <w:rFonts w:hint="eastAsia"/>
          <w:spacing w:val="-42"/>
          <w:w w:val="99"/>
        </w:rPr>
        <w:t>——</w:t>
      </w:r>
      <w:r>
        <w:rPr>
          <w:w w:val="111"/>
        </w:rPr>
        <w:t>二次称量后试样减少的重量，单位为克</w:t>
      </w:r>
      <w:r>
        <w:rPr>
          <w:rFonts w:hint="eastAsia"/>
          <w:w w:val="111"/>
        </w:rPr>
        <w:t>(</w:t>
      </w:r>
      <w:r>
        <w:rPr>
          <w:w w:val="111"/>
        </w:rPr>
        <w:t>g)</w:t>
      </w:r>
      <w:r>
        <w:rPr>
          <w:rFonts w:hint="eastAsia"/>
          <w:w w:val="111"/>
        </w:rPr>
        <w:t>；</w:t>
      </w:r>
    </w:p>
    <w:p w14:paraId="7AFDC319" w14:textId="77777777" w:rsidR="005A75C0" w:rsidRDefault="00132D8D">
      <w:pPr>
        <w:spacing w:line="360" w:lineRule="auto"/>
        <w:ind w:firstLineChars="200" w:firstLine="540"/>
        <w:jc w:val="left"/>
        <w:rPr>
          <w:w w:val="111"/>
        </w:rPr>
      </w:pPr>
      <w:r>
        <w:rPr>
          <w:i/>
          <w:w w:val="113"/>
        </w:rPr>
        <w:t>A</w:t>
      </w:r>
      <w:r>
        <w:rPr>
          <w:rFonts w:hint="eastAsia"/>
          <w:spacing w:val="-42"/>
          <w:w w:val="99"/>
        </w:rPr>
        <w:t>——</w:t>
      </w:r>
      <w:r>
        <w:rPr>
          <w:w w:val="111"/>
        </w:rPr>
        <w:t>试样剥离锌层后的表面积，单位为平方米</w:t>
      </w:r>
      <w:r>
        <w:rPr>
          <w:rFonts w:hint="eastAsia"/>
          <w:w w:val="111"/>
        </w:rPr>
        <w:t>(</w:t>
      </w:r>
      <w:r>
        <w:rPr>
          <w:w w:val="111"/>
        </w:rPr>
        <w:t>m</w:t>
      </w:r>
      <w:r>
        <w:rPr>
          <w:w w:val="111"/>
          <w:vertAlign w:val="superscript"/>
        </w:rPr>
        <w:t>2</w:t>
      </w:r>
      <w:r>
        <w:rPr>
          <w:w w:val="111"/>
        </w:rPr>
        <w:t>)</w:t>
      </w:r>
      <w:r>
        <w:rPr>
          <w:w w:val="111"/>
        </w:rPr>
        <w:t>。</w:t>
      </w:r>
    </w:p>
    <w:p w14:paraId="74328F63" w14:textId="77777777" w:rsidR="005A75C0" w:rsidRDefault="00132D8D">
      <w:pPr>
        <w:spacing w:before="40" w:line="360" w:lineRule="auto"/>
        <w:rPr>
          <w:rFonts w:ascii="宋体" w:hAnsi="宋体" w:cs="宋体"/>
        </w:rPr>
      </w:pPr>
      <w:r>
        <w:rPr>
          <w:rFonts w:ascii="宋体" w:hAnsi="宋体" w:cs="宋体"/>
          <w:b/>
        </w:rPr>
        <w:t xml:space="preserve">4  </w:t>
      </w:r>
      <w:r>
        <w:rPr>
          <w:rFonts w:ascii="宋体" w:hAnsi="宋体" w:cs="宋体" w:hint="eastAsia"/>
        </w:rPr>
        <w:t>镀锌钢管镀锌层厚度用式</w:t>
      </w:r>
      <w:r>
        <w:rPr>
          <w:rFonts w:ascii="宋体" w:hAnsi="宋体" w:cs="宋体"/>
        </w:rPr>
        <w:t>(A.4)</w:t>
      </w:r>
      <w:r>
        <w:rPr>
          <w:rFonts w:ascii="宋体" w:hAnsi="宋体" w:cs="宋体" w:hint="eastAsia"/>
        </w:rPr>
        <w:t>计算</w:t>
      </w:r>
      <w:r>
        <w:rPr>
          <w:rFonts w:ascii="宋体" w:hAnsi="宋体" w:cs="宋体"/>
        </w:rPr>
        <w:t>(</w:t>
      </w:r>
      <w:r>
        <w:rPr>
          <w:rFonts w:ascii="宋体" w:hAnsi="宋体" w:cs="宋体" w:hint="eastAsia"/>
        </w:rPr>
        <w:t>近似值</w:t>
      </w:r>
      <w:r>
        <w:rPr>
          <w:rFonts w:ascii="宋体" w:hAnsi="宋体" w:cs="宋体"/>
        </w:rPr>
        <w:t>)</w:t>
      </w:r>
      <w:r>
        <w:rPr>
          <w:rFonts w:ascii="宋体" w:hAnsi="宋体" w:cs="宋体" w:hint="eastAsia"/>
        </w:rPr>
        <w:t>。</w:t>
      </w:r>
    </w:p>
    <w:p w14:paraId="52B3CC2A" w14:textId="77777777" w:rsidR="005A75C0" w:rsidRDefault="00132D8D">
      <w:pPr>
        <w:spacing w:line="360" w:lineRule="auto"/>
        <w:ind w:firstLine="473"/>
        <w:jc w:val="right"/>
        <w:rPr>
          <w:w w:val="111"/>
        </w:rPr>
      </w:pPr>
      <w:r>
        <w:rPr>
          <w:i/>
          <w:w w:val="113"/>
        </w:rPr>
        <w:t xml:space="preserve">e=mA/ρ                           </w:t>
      </w:r>
      <w:r>
        <w:rPr>
          <w:rFonts w:ascii="黑体" w:hAnsi="黑体" w:hint="eastAsia"/>
          <w:w w:val="111"/>
        </w:rPr>
        <w:t xml:space="preserve"> </w:t>
      </w:r>
      <w:r>
        <w:rPr>
          <w:rFonts w:ascii="黑体" w:hAnsi="黑体"/>
          <w:w w:val="111"/>
        </w:rPr>
        <w:t xml:space="preserve">             (</w:t>
      </w:r>
      <w:r>
        <w:rPr>
          <w:rFonts w:ascii="宋体" w:hAnsi="宋体" w:cs="宋体" w:hint="eastAsia"/>
          <w:b/>
        </w:rPr>
        <w:t>B.0.</w:t>
      </w:r>
      <w:r>
        <w:rPr>
          <w:rFonts w:ascii="宋体" w:hAnsi="宋体" w:cs="宋体"/>
          <w:b/>
        </w:rPr>
        <w:t>4-</w:t>
      </w:r>
      <w:r>
        <w:rPr>
          <w:rFonts w:ascii="黑体" w:hAnsi="黑体"/>
          <w:w w:val="111"/>
        </w:rPr>
        <w:t>4)</w:t>
      </w:r>
    </w:p>
    <w:p w14:paraId="56AC4332" w14:textId="77777777" w:rsidR="005A75C0" w:rsidRDefault="00132D8D">
      <w:pPr>
        <w:spacing w:line="360" w:lineRule="auto"/>
        <w:jc w:val="left"/>
        <w:rPr>
          <w:rFonts w:ascii="黑体" w:hAnsi="黑体"/>
          <w:w w:val="111"/>
        </w:rPr>
      </w:pPr>
      <w:r>
        <w:rPr>
          <w:w w:val="111"/>
        </w:rPr>
        <w:t>式中</w:t>
      </w:r>
      <w:r>
        <w:rPr>
          <w:rFonts w:ascii="黑体" w:hAnsi="黑体"/>
          <w:w w:val="111"/>
        </w:rPr>
        <w:t>：</w:t>
      </w:r>
      <w:r>
        <w:rPr>
          <w:i/>
          <w:w w:val="113"/>
        </w:rPr>
        <w:t>e</w:t>
      </w:r>
      <w:r>
        <w:rPr>
          <w:rFonts w:hint="eastAsia"/>
          <w:spacing w:val="-42"/>
          <w:w w:val="99"/>
        </w:rPr>
        <w:t>——</w:t>
      </w:r>
      <w:r>
        <w:rPr>
          <w:w w:val="111"/>
        </w:rPr>
        <w:t>镀锌层</w:t>
      </w:r>
      <w:r>
        <w:rPr>
          <w:rFonts w:hint="eastAsia"/>
          <w:w w:val="111"/>
        </w:rPr>
        <w:t>厚度近似值</w:t>
      </w:r>
      <w:r>
        <w:rPr>
          <w:w w:val="111"/>
        </w:rPr>
        <w:t>，单位为</w:t>
      </w:r>
      <w:r>
        <w:rPr>
          <w:rFonts w:hint="eastAsia"/>
          <w:w w:val="111"/>
        </w:rPr>
        <w:t>微米</w:t>
      </w:r>
      <w:r>
        <w:rPr>
          <w:w w:val="111"/>
        </w:rPr>
        <w:t>（</w:t>
      </w:r>
      <w:r>
        <w:rPr>
          <w:w w:val="111"/>
        </w:rPr>
        <w:t>μm)</w:t>
      </w:r>
      <w:r>
        <w:rPr>
          <w:rFonts w:hint="eastAsia"/>
          <w:w w:val="111"/>
        </w:rPr>
        <w:t>；</w:t>
      </w:r>
    </w:p>
    <w:p w14:paraId="299AAA22" w14:textId="77777777" w:rsidR="005A75C0" w:rsidRDefault="00132D8D">
      <w:pPr>
        <w:spacing w:line="360" w:lineRule="auto"/>
        <w:ind w:firstLineChars="200" w:firstLine="540"/>
        <w:jc w:val="left"/>
        <w:rPr>
          <w:rFonts w:ascii="黑体" w:hAnsi="黑体"/>
          <w:w w:val="111"/>
        </w:rPr>
      </w:pPr>
      <w:r>
        <w:rPr>
          <w:i/>
          <w:w w:val="113"/>
        </w:rPr>
        <w:t>m</w:t>
      </w:r>
      <w:r>
        <w:rPr>
          <w:i/>
          <w:w w:val="113"/>
          <w:vertAlign w:val="subscript"/>
        </w:rPr>
        <w:t>A</w:t>
      </w:r>
      <w:r>
        <w:rPr>
          <w:rFonts w:hint="eastAsia"/>
          <w:spacing w:val="-42"/>
          <w:w w:val="99"/>
        </w:rPr>
        <w:t>——</w:t>
      </w:r>
      <w:r>
        <w:rPr>
          <w:w w:val="111"/>
        </w:rPr>
        <w:t>镀锌层的重量，单位为</w:t>
      </w:r>
      <w:r>
        <w:rPr>
          <w:rFonts w:hint="eastAsia"/>
          <w:w w:val="111"/>
        </w:rPr>
        <w:t>克</w:t>
      </w:r>
      <w:r>
        <w:rPr>
          <w:w w:val="111"/>
        </w:rPr>
        <w:t>每</w:t>
      </w:r>
      <w:r>
        <w:rPr>
          <w:rFonts w:hint="eastAsia"/>
          <w:w w:val="111"/>
        </w:rPr>
        <w:t>平</w:t>
      </w:r>
      <w:r>
        <w:rPr>
          <w:w w:val="111"/>
        </w:rPr>
        <w:t>方米（</w:t>
      </w:r>
      <w:r>
        <w:rPr>
          <w:w w:val="111"/>
        </w:rPr>
        <w:t>g/m</w:t>
      </w:r>
      <w:r>
        <w:rPr>
          <w:w w:val="111"/>
          <w:vertAlign w:val="superscript"/>
        </w:rPr>
        <w:t>2</w:t>
      </w:r>
      <w:r>
        <w:rPr>
          <w:w w:val="111"/>
        </w:rPr>
        <w:t>）</w:t>
      </w:r>
      <w:r>
        <w:rPr>
          <w:rFonts w:hint="eastAsia"/>
          <w:w w:val="111"/>
        </w:rPr>
        <w:t>；</w:t>
      </w:r>
    </w:p>
    <w:p w14:paraId="2D7DB371" w14:textId="77777777" w:rsidR="005A75C0" w:rsidRDefault="00132D8D">
      <w:pPr>
        <w:spacing w:line="360" w:lineRule="auto"/>
        <w:ind w:firstLineChars="200" w:firstLine="540"/>
        <w:jc w:val="left"/>
        <w:rPr>
          <w:w w:val="111"/>
        </w:rPr>
      </w:pPr>
      <w:r>
        <w:rPr>
          <w:rFonts w:hint="eastAsia"/>
          <w:i/>
          <w:w w:val="113"/>
        </w:rPr>
        <w:t>ρ</w:t>
      </w:r>
      <w:r>
        <w:rPr>
          <w:rFonts w:hint="eastAsia"/>
          <w:spacing w:val="-42"/>
          <w:w w:val="99"/>
        </w:rPr>
        <w:t>——</w:t>
      </w:r>
      <w:r>
        <w:rPr>
          <w:rFonts w:hint="eastAsia"/>
          <w:w w:val="111"/>
        </w:rPr>
        <w:t>锌</w:t>
      </w:r>
      <w:r>
        <w:rPr>
          <w:w w:val="111"/>
        </w:rPr>
        <w:t>的密度</w:t>
      </w:r>
      <w:r>
        <w:rPr>
          <w:w w:val="111"/>
        </w:rPr>
        <w:t>7.14</w:t>
      </w:r>
      <w:r>
        <w:rPr>
          <w:w w:val="111"/>
        </w:rPr>
        <w:t>，单位为</w:t>
      </w:r>
      <w:r>
        <w:rPr>
          <w:rFonts w:hint="eastAsia"/>
          <w:w w:val="111"/>
        </w:rPr>
        <w:t>克</w:t>
      </w:r>
      <w:r>
        <w:rPr>
          <w:w w:val="111"/>
        </w:rPr>
        <w:t>每</w:t>
      </w:r>
      <w:r>
        <w:rPr>
          <w:rFonts w:hint="eastAsia"/>
          <w:w w:val="111"/>
        </w:rPr>
        <w:t>立方厘米</w:t>
      </w:r>
      <w:r>
        <w:rPr>
          <w:w w:val="111"/>
        </w:rPr>
        <w:t>(g/cm</w:t>
      </w:r>
      <w:r>
        <w:rPr>
          <w:w w:val="111"/>
          <w:vertAlign w:val="superscript"/>
        </w:rPr>
        <w:t>3</w:t>
      </w:r>
      <w:r>
        <w:rPr>
          <w:w w:val="111"/>
        </w:rPr>
        <w:t>)</w:t>
      </w:r>
      <w:r>
        <w:rPr>
          <w:w w:val="111"/>
        </w:rPr>
        <w:t>。</w:t>
      </w:r>
    </w:p>
    <w:p w14:paraId="4A59CEC4" w14:textId="77777777" w:rsidR="005A75C0" w:rsidRDefault="005A75C0">
      <w:pPr>
        <w:rPr>
          <w:rFonts w:ascii="黑体" w:hAnsi="黑体"/>
          <w:w w:val="111"/>
        </w:rPr>
        <w:sectPr w:rsidR="005A75C0">
          <w:footerReference w:type="default" r:id="rId18"/>
          <w:pgSz w:w="11906" w:h="16838"/>
          <w:pgMar w:top="1440" w:right="1800" w:bottom="1440" w:left="1800" w:header="720" w:footer="720" w:gutter="0"/>
          <w:pgNumType w:start="1"/>
          <w:cols w:space="720"/>
          <w:docGrid w:linePitch="435"/>
        </w:sectPr>
      </w:pPr>
    </w:p>
    <w:p w14:paraId="725E1170" w14:textId="77777777" w:rsidR="005A75C0" w:rsidRDefault="00132D8D">
      <w:pPr>
        <w:pStyle w:val="1"/>
        <w:rPr>
          <w:w w:val="113"/>
        </w:rPr>
      </w:pPr>
      <w:bookmarkStart w:id="101" w:name="18_副本"/>
      <w:bookmarkStart w:id="102" w:name="_Toc96420420"/>
      <w:bookmarkStart w:id="103" w:name="_Toc96419989"/>
      <w:bookmarkStart w:id="104" w:name="_Toc96420388"/>
      <w:bookmarkEnd w:id="101"/>
      <w:r>
        <w:rPr>
          <w:w w:val="113"/>
        </w:rPr>
        <w:lastRenderedPageBreak/>
        <w:t>附录</w:t>
      </w:r>
      <w:r>
        <w:rPr>
          <w:w w:val="113"/>
        </w:rPr>
        <w:t>C</w:t>
      </w:r>
      <w:bookmarkEnd w:id="102"/>
      <w:bookmarkEnd w:id="103"/>
      <w:bookmarkEnd w:id="104"/>
      <w:r>
        <w:rPr>
          <w:w w:val="113"/>
        </w:rPr>
        <w:t xml:space="preserve">  </w:t>
      </w:r>
      <w:r>
        <w:rPr>
          <w:rFonts w:hint="eastAsia"/>
          <w:w w:val="113"/>
        </w:rPr>
        <w:t>镀锌层的均匀性试验硫酸铜浸渍法</w:t>
      </w:r>
    </w:p>
    <w:p w14:paraId="1DCFE688" w14:textId="77777777" w:rsidR="005A75C0" w:rsidRDefault="005A75C0"/>
    <w:p w14:paraId="4BCBB829" w14:textId="77777777" w:rsidR="005A75C0" w:rsidRDefault="00132D8D">
      <w:pPr>
        <w:spacing w:before="40" w:line="360" w:lineRule="auto"/>
        <w:rPr>
          <w:rFonts w:ascii="宋体" w:hAnsi="宋体" w:cs="宋体"/>
          <w:b/>
        </w:rPr>
      </w:pPr>
      <w:bookmarkStart w:id="105" w:name="_Toc96420421"/>
      <w:bookmarkStart w:id="106" w:name="_Toc96419990"/>
      <w:bookmarkStart w:id="107" w:name="_Toc96420389"/>
      <w:r>
        <w:rPr>
          <w:rFonts w:ascii="宋体" w:hAnsi="宋体" w:cs="宋体" w:hint="eastAsia"/>
          <w:b/>
        </w:rPr>
        <w:t>C.</w:t>
      </w:r>
      <w:r>
        <w:rPr>
          <w:rFonts w:ascii="宋体" w:hAnsi="宋体" w:cs="宋体"/>
          <w:b/>
        </w:rPr>
        <w:t>0.1</w:t>
      </w:r>
      <w:r>
        <w:rPr>
          <w:rFonts w:ascii="宋体" w:hAnsi="宋体" w:cs="宋体"/>
          <w:b/>
        </w:rPr>
        <w:tab/>
      </w:r>
      <w:r>
        <w:rPr>
          <w:rFonts w:ascii="宋体" w:hAnsi="宋体" w:cs="宋体"/>
        </w:rPr>
        <w:t>试样的准备</w:t>
      </w:r>
      <w:bookmarkEnd w:id="105"/>
      <w:bookmarkEnd w:id="106"/>
      <w:bookmarkEnd w:id="107"/>
    </w:p>
    <w:p w14:paraId="6164E50B" w14:textId="77777777" w:rsidR="005A75C0" w:rsidRDefault="00132D8D">
      <w:pPr>
        <w:spacing w:line="360" w:lineRule="auto"/>
        <w:ind w:firstLine="473"/>
        <w:jc w:val="left"/>
        <w:rPr>
          <w:rFonts w:ascii="宋体" w:hAnsi="宋体"/>
          <w:w w:val="113"/>
        </w:rPr>
      </w:pPr>
      <w:r>
        <w:rPr>
          <w:rFonts w:ascii="宋体" w:hAnsi="宋体"/>
          <w:w w:val="113"/>
        </w:rPr>
        <w:t>钢管镀锌后应进行镀锌层的均匀性试验。从每批中任取2根钢管，在每根钢管的一端各截取不小于150mm长的管段作为试样。试样表面的油污等应先去除，再用清洁的软布擦干净。</w:t>
      </w:r>
    </w:p>
    <w:p w14:paraId="76B3C344" w14:textId="77777777" w:rsidR="005A75C0" w:rsidRDefault="00132D8D">
      <w:pPr>
        <w:spacing w:before="40" w:line="360" w:lineRule="auto"/>
        <w:rPr>
          <w:rFonts w:ascii="宋体" w:hAnsi="宋体" w:cs="宋体"/>
          <w:b/>
        </w:rPr>
      </w:pPr>
      <w:bookmarkStart w:id="108" w:name="_Toc96420390"/>
      <w:bookmarkStart w:id="109" w:name="_Toc96419991"/>
      <w:bookmarkStart w:id="110" w:name="_Toc96420422"/>
      <w:r>
        <w:rPr>
          <w:rFonts w:ascii="宋体" w:hAnsi="宋体" w:cs="宋体"/>
          <w:b/>
        </w:rPr>
        <w:t>C.0.2</w:t>
      </w:r>
      <w:r>
        <w:rPr>
          <w:rFonts w:ascii="宋体" w:hAnsi="宋体" w:cs="宋体"/>
          <w:b/>
        </w:rPr>
        <w:tab/>
      </w:r>
      <w:r>
        <w:rPr>
          <w:rFonts w:ascii="宋体" w:hAnsi="宋体" w:cs="宋体"/>
        </w:rPr>
        <w:t>试验</w:t>
      </w:r>
      <w:r>
        <w:rPr>
          <w:rFonts w:ascii="宋体" w:hAnsi="宋体" w:cs="宋体" w:hint="eastAsia"/>
        </w:rPr>
        <w:t>溶液</w:t>
      </w:r>
      <w:r>
        <w:rPr>
          <w:rFonts w:ascii="宋体" w:hAnsi="宋体" w:cs="宋体"/>
        </w:rPr>
        <w:t>的配制</w:t>
      </w:r>
      <w:bookmarkEnd w:id="108"/>
      <w:bookmarkEnd w:id="109"/>
      <w:bookmarkEnd w:id="110"/>
    </w:p>
    <w:p w14:paraId="6956F399" w14:textId="77777777" w:rsidR="005A75C0" w:rsidRDefault="00132D8D">
      <w:pPr>
        <w:spacing w:line="360" w:lineRule="auto"/>
        <w:ind w:firstLine="473"/>
        <w:jc w:val="left"/>
        <w:rPr>
          <w:rFonts w:ascii="宋体" w:hAnsi="宋体"/>
          <w:w w:val="113"/>
        </w:rPr>
      </w:pPr>
      <w:r>
        <w:rPr>
          <w:rFonts w:ascii="宋体" w:hAnsi="宋体"/>
          <w:w w:val="113"/>
        </w:rPr>
        <w:t>将33g结晶硫酸铜（CuS04•5H20）或约36g工业硫酸铜溶解于100mL的</w:t>
      </w:r>
      <w:r>
        <w:rPr>
          <w:rFonts w:ascii="宋体" w:hAnsi="宋体" w:hint="eastAsia"/>
          <w:w w:val="113"/>
        </w:rPr>
        <w:t>蒸馏水</w:t>
      </w:r>
      <w:r>
        <w:rPr>
          <w:rFonts w:ascii="宋体" w:hAnsi="宋体"/>
          <w:w w:val="113"/>
        </w:rPr>
        <w:t>中，再加人过量的</w:t>
      </w:r>
      <w:r>
        <w:rPr>
          <w:rFonts w:ascii="宋体" w:hAnsi="宋体" w:hint="eastAsia"/>
          <w:w w:val="113"/>
        </w:rPr>
        <w:t>粉</w:t>
      </w:r>
      <w:r>
        <w:rPr>
          <w:rFonts w:ascii="宋体" w:hAnsi="宋体"/>
          <w:w w:val="113"/>
        </w:rPr>
        <w:t>状</w:t>
      </w:r>
      <w:r>
        <w:rPr>
          <w:rFonts w:ascii="宋体" w:hAnsi="宋体" w:hint="eastAsia"/>
          <w:w w:val="113"/>
        </w:rPr>
        <w:t>量的粉状氢氧化铜</w:t>
      </w:r>
      <w:r>
        <w:rPr>
          <w:rFonts w:ascii="宋体" w:hAnsi="宋体"/>
          <w:w w:val="113"/>
        </w:rPr>
        <w:t>[Cu(OH)2]</w:t>
      </w:r>
      <w:r>
        <w:rPr>
          <w:rFonts w:ascii="宋体" w:hAnsi="宋体" w:hint="eastAsia"/>
          <w:w w:val="113"/>
        </w:rPr>
        <w:t>或碱性碳酸铜</w:t>
      </w:r>
      <w:r>
        <w:rPr>
          <w:rFonts w:ascii="宋体" w:hAnsi="宋体"/>
          <w:w w:val="113"/>
        </w:rPr>
        <w:t>(</w:t>
      </w:r>
      <w:r>
        <w:rPr>
          <w:rFonts w:ascii="宋体" w:hAnsi="宋体" w:hint="eastAsia"/>
          <w:w w:val="113"/>
        </w:rPr>
        <w:t>化学纯</w:t>
      </w:r>
      <w:r>
        <w:rPr>
          <w:rFonts w:ascii="宋体" w:hAnsi="宋体"/>
          <w:w w:val="113"/>
        </w:rPr>
        <w:t>)[CuCO3-Cu(OH)2]，</w:t>
      </w:r>
      <w:r>
        <w:rPr>
          <w:rFonts w:ascii="宋体" w:hAnsi="宋体" w:hint="eastAsia"/>
          <w:w w:val="113"/>
        </w:rPr>
        <w:t>以中和游离酸。氧化铜</w:t>
      </w:r>
      <w:r>
        <w:rPr>
          <w:rFonts w:ascii="宋体" w:hAnsi="宋体"/>
          <w:w w:val="113"/>
        </w:rPr>
        <w:t>，</w:t>
      </w:r>
      <w:r>
        <w:rPr>
          <w:rFonts w:ascii="宋体" w:hAnsi="宋体" w:hint="eastAsia"/>
          <w:w w:val="113"/>
        </w:rPr>
        <w:t>每</w:t>
      </w:r>
      <w:r>
        <w:rPr>
          <w:rFonts w:ascii="宋体" w:hAnsi="宋体"/>
          <w:w w:val="113"/>
        </w:rPr>
        <w:t>10L</w:t>
      </w:r>
      <w:r>
        <w:rPr>
          <w:rFonts w:ascii="宋体" w:hAnsi="宋体" w:hint="eastAsia"/>
          <w:w w:val="113"/>
        </w:rPr>
        <w:t>溶液中约为</w:t>
      </w:r>
      <w:r>
        <w:rPr>
          <w:rFonts w:ascii="宋体" w:hAnsi="宋体"/>
          <w:w w:val="113"/>
        </w:rPr>
        <w:t>10g，</w:t>
      </w:r>
      <w:r>
        <w:rPr>
          <w:rFonts w:ascii="宋体" w:hAnsi="宋体" w:hint="eastAsia"/>
          <w:w w:val="113"/>
        </w:rPr>
        <w:t>如加入碱性碳酸铜</w:t>
      </w:r>
      <w:r>
        <w:rPr>
          <w:rFonts w:ascii="宋体" w:hAnsi="宋体"/>
          <w:w w:val="113"/>
        </w:rPr>
        <w:t>，</w:t>
      </w:r>
      <w:r>
        <w:rPr>
          <w:rFonts w:ascii="宋体" w:hAnsi="宋体" w:hint="eastAsia"/>
          <w:w w:val="113"/>
        </w:rPr>
        <w:t>每</w:t>
      </w:r>
      <w:r>
        <w:rPr>
          <w:rFonts w:ascii="宋体" w:hAnsi="宋体"/>
          <w:w w:val="113"/>
        </w:rPr>
        <w:t>10L</w:t>
      </w:r>
      <w:r>
        <w:rPr>
          <w:rFonts w:ascii="宋体" w:hAnsi="宋体" w:hint="eastAsia"/>
          <w:w w:val="113"/>
        </w:rPr>
        <w:t>溶液中约为</w:t>
      </w:r>
      <w:r>
        <w:rPr>
          <w:rFonts w:ascii="宋体" w:hAnsi="宋体"/>
          <w:w w:val="113"/>
        </w:rPr>
        <w:t>12g，</w:t>
      </w:r>
      <w:r>
        <w:rPr>
          <w:rFonts w:ascii="宋体" w:hAnsi="宋体" w:hint="eastAsia"/>
          <w:w w:val="113"/>
        </w:rPr>
        <w:t>根据容器底部的沉淀来</w:t>
      </w:r>
      <w:r>
        <w:rPr>
          <w:rFonts w:ascii="宋体" w:hAnsi="宋体"/>
          <w:w w:val="113"/>
        </w:rPr>
        <w:t>判断是否过量</w:t>
      </w:r>
      <w:r>
        <w:rPr>
          <w:rFonts w:ascii="宋体" w:hAnsi="宋体" w:hint="eastAsia"/>
          <w:w w:val="113"/>
        </w:rPr>
        <w:t>。判断是否过量。同时充分搅拌</w:t>
      </w:r>
      <w:r>
        <w:rPr>
          <w:rFonts w:ascii="宋体" w:hAnsi="宋体"/>
          <w:w w:val="113"/>
        </w:rPr>
        <w:t>，</w:t>
      </w:r>
      <w:r>
        <w:rPr>
          <w:rFonts w:ascii="宋体" w:hAnsi="宋体" w:hint="eastAsia"/>
          <w:w w:val="113"/>
        </w:rPr>
        <w:t>然后静置</w:t>
      </w:r>
      <w:r>
        <w:rPr>
          <w:rFonts w:ascii="宋体" w:hAnsi="宋体"/>
          <w:w w:val="113"/>
        </w:rPr>
        <w:t>24h，</w:t>
      </w:r>
      <w:r>
        <w:rPr>
          <w:rFonts w:ascii="宋体" w:hAnsi="宋体" w:hint="eastAsia"/>
          <w:w w:val="113"/>
        </w:rPr>
        <w:t>再过滤澄清。如以粉状氧化铜</w:t>
      </w:r>
      <w:r>
        <w:rPr>
          <w:rFonts w:ascii="宋体" w:hAnsi="宋体"/>
          <w:w w:val="113"/>
        </w:rPr>
        <w:t>(CuO)</w:t>
      </w:r>
      <w:r>
        <w:rPr>
          <w:rFonts w:ascii="宋体" w:hAnsi="宋体" w:hint="eastAsia"/>
          <w:w w:val="113"/>
        </w:rPr>
        <w:t>代替氢氧化铜时</w:t>
      </w:r>
      <w:r>
        <w:rPr>
          <w:rFonts w:ascii="宋体" w:hAnsi="宋体"/>
          <w:w w:val="113"/>
        </w:rPr>
        <w:t>，</w:t>
      </w:r>
      <w:r>
        <w:rPr>
          <w:rFonts w:ascii="宋体" w:hAnsi="宋体" w:hint="eastAsia"/>
          <w:w w:val="113"/>
        </w:rPr>
        <w:t>则每</w:t>
      </w:r>
      <w:r>
        <w:rPr>
          <w:rFonts w:ascii="宋体" w:hAnsi="宋体"/>
          <w:w w:val="113"/>
        </w:rPr>
        <w:t>10L</w:t>
      </w:r>
      <w:r>
        <w:rPr>
          <w:rFonts w:ascii="宋体" w:hAnsi="宋体" w:hint="eastAsia"/>
          <w:w w:val="113"/>
        </w:rPr>
        <w:t>溶液约为</w:t>
      </w:r>
      <w:r>
        <w:rPr>
          <w:rFonts w:ascii="宋体" w:hAnsi="宋体"/>
          <w:w w:val="113"/>
        </w:rPr>
        <w:t>8g，</w:t>
      </w:r>
      <w:r>
        <w:rPr>
          <w:rFonts w:ascii="宋体" w:hAnsi="宋体" w:hint="eastAsia"/>
          <w:w w:val="113"/>
        </w:rPr>
        <w:t>但应静置</w:t>
      </w:r>
      <w:r>
        <w:rPr>
          <w:rFonts w:ascii="宋体" w:hAnsi="宋体"/>
          <w:w w:val="113"/>
        </w:rPr>
        <w:t>48h</w:t>
      </w:r>
      <w:r>
        <w:rPr>
          <w:rFonts w:ascii="宋体" w:hAnsi="宋体" w:hint="eastAsia"/>
          <w:w w:val="113"/>
        </w:rPr>
        <w:t>后过滤。</w:t>
      </w:r>
    </w:p>
    <w:p w14:paraId="47CC2400" w14:textId="77777777" w:rsidR="005A75C0" w:rsidRDefault="00132D8D">
      <w:pPr>
        <w:spacing w:line="360" w:lineRule="auto"/>
        <w:ind w:firstLine="473"/>
        <w:jc w:val="left"/>
        <w:rPr>
          <w:rFonts w:ascii="宋体" w:hAnsi="宋体"/>
          <w:w w:val="113"/>
        </w:rPr>
      </w:pPr>
      <w:r>
        <w:rPr>
          <w:rFonts w:ascii="宋体" w:hAnsi="宋体" w:hint="eastAsia"/>
          <w:w w:val="113"/>
        </w:rPr>
        <w:t>制成的试验溶液密度在</w:t>
      </w:r>
      <w:r>
        <w:rPr>
          <w:rFonts w:ascii="宋体" w:hAnsi="宋体"/>
          <w:w w:val="113"/>
        </w:rPr>
        <w:t>15℃</w:t>
      </w:r>
      <w:r>
        <w:rPr>
          <w:rFonts w:ascii="宋体" w:hAnsi="宋体" w:hint="eastAsia"/>
          <w:w w:val="113"/>
        </w:rPr>
        <w:t>时</w:t>
      </w:r>
      <w:r>
        <w:rPr>
          <w:rFonts w:ascii="宋体" w:hAnsi="宋体"/>
          <w:w w:val="113"/>
        </w:rPr>
        <w:t>1.170kg/dm3</w:t>
      </w:r>
      <w:r>
        <w:rPr>
          <w:rFonts w:ascii="宋体" w:hAnsi="宋体" w:hint="eastAsia"/>
          <w:w w:val="113"/>
        </w:rPr>
        <w:t>。</w:t>
      </w:r>
    </w:p>
    <w:p w14:paraId="7D8DF1A8" w14:textId="77777777" w:rsidR="005A75C0" w:rsidRDefault="00132D8D">
      <w:pPr>
        <w:spacing w:before="40" w:line="360" w:lineRule="auto"/>
        <w:rPr>
          <w:rFonts w:ascii="宋体" w:hAnsi="宋体" w:cs="宋体"/>
          <w:b/>
        </w:rPr>
      </w:pPr>
      <w:bookmarkStart w:id="111" w:name="_Toc96420423"/>
      <w:bookmarkStart w:id="112" w:name="_Toc96419992"/>
      <w:bookmarkStart w:id="113" w:name="_Toc96420391"/>
      <w:r>
        <w:rPr>
          <w:rFonts w:ascii="宋体" w:hAnsi="宋体" w:cs="宋体"/>
          <w:b/>
        </w:rPr>
        <w:t>C.0.3</w:t>
      </w:r>
      <w:r>
        <w:rPr>
          <w:rFonts w:ascii="宋体" w:hAnsi="宋体" w:cs="宋体"/>
          <w:b/>
        </w:rPr>
        <w:tab/>
      </w:r>
      <w:r>
        <w:rPr>
          <w:rFonts w:ascii="宋体" w:hAnsi="宋体" w:cs="宋体"/>
        </w:rPr>
        <w:t>试验</w:t>
      </w:r>
      <w:r>
        <w:rPr>
          <w:rFonts w:ascii="宋体" w:hAnsi="宋体" w:cs="宋体" w:hint="eastAsia"/>
        </w:rPr>
        <w:t>容器</w:t>
      </w:r>
      <w:bookmarkEnd w:id="111"/>
      <w:bookmarkEnd w:id="112"/>
      <w:bookmarkEnd w:id="113"/>
    </w:p>
    <w:p w14:paraId="497CBC2E" w14:textId="77777777" w:rsidR="005A75C0" w:rsidRDefault="00132D8D">
      <w:pPr>
        <w:spacing w:before="40" w:line="360" w:lineRule="auto"/>
        <w:ind w:firstLineChars="200" w:firstLine="482"/>
        <w:rPr>
          <w:rFonts w:ascii="宋体" w:hAnsi="宋体" w:cs="宋体"/>
          <w:b/>
        </w:rPr>
      </w:pPr>
      <w:r>
        <w:rPr>
          <w:rFonts w:ascii="宋体" w:hAnsi="宋体" w:cs="宋体"/>
          <w:b/>
        </w:rPr>
        <w:t xml:space="preserve">1  </w:t>
      </w:r>
      <w:r>
        <w:rPr>
          <w:rFonts w:ascii="宋体" w:hAnsi="宋体" w:cs="宋体" w:hint="eastAsia"/>
        </w:rPr>
        <w:t>试验容器应选择相对硫酸铜呈惰性的材料。</w:t>
      </w:r>
    </w:p>
    <w:p w14:paraId="514C1E2E" w14:textId="77777777" w:rsidR="005A75C0" w:rsidRDefault="00132D8D">
      <w:pPr>
        <w:spacing w:before="40" w:line="360" w:lineRule="auto"/>
        <w:ind w:firstLineChars="200" w:firstLine="482"/>
        <w:rPr>
          <w:w w:val="113"/>
        </w:rPr>
      </w:pPr>
      <w:r>
        <w:rPr>
          <w:rFonts w:ascii="宋体" w:hAnsi="宋体" w:cs="宋体"/>
          <w:b/>
        </w:rPr>
        <w:t xml:space="preserve">2  </w:t>
      </w:r>
      <w:r>
        <w:rPr>
          <w:rFonts w:ascii="宋体" w:hAnsi="宋体" w:cs="宋体" w:hint="eastAsia"/>
        </w:rPr>
        <w:t>容器的内部尺寸应使试样浸入溶液后与容器的任何一壁至少保持</w:t>
      </w:r>
      <w:r>
        <w:rPr>
          <w:rFonts w:ascii="宋体" w:hAnsi="宋体" w:cs="宋体"/>
        </w:rPr>
        <w:t>25mm</w:t>
      </w:r>
      <w:r>
        <w:rPr>
          <w:rFonts w:ascii="宋体" w:hAnsi="宋体" w:cs="宋体" w:hint="eastAsia"/>
        </w:rPr>
        <w:t>的间隙。</w:t>
      </w:r>
    </w:p>
    <w:p w14:paraId="702EB302" w14:textId="77777777" w:rsidR="005A75C0" w:rsidRDefault="00132D8D">
      <w:pPr>
        <w:spacing w:before="40" w:line="360" w:lineRule="auto"/>
        <w:rPr>
          <w:rFonts w:ascii="宋体" w:hAnsi="宋体" w:cs="宋体"/>
          <w:b/>
        </w:rPr>
      </w:pPr>
      <w:bookmarkStart w:id="114" w:name="_Toc96419993"/>
      <w:bookmarkStart w:id="115" w:name="_Toc96420424"/>
      <w:bookmarkStart w:id="116" w:name="_Toc96420392"/>
      <w:r>
        <w:rPr>
          <w:rFonts w:ascii="宋体" w:hAnsi="宋体" w:cs="宋体"/>
          <w:b/>
        </w:rPr>
        <w:t>C.0.4</w:t>
      </w:r>
      <w:r>
        <w:rPr>
          <w:rFonts w:ascii="宋体" w:hAnsi="宋体" w:cs="宋体"/>
          <w:b/>
        </w:rPr>
        <w:tab/>
      </w:r>
      <w:r>
        <w:rPr>
          <w:rFonts w:ascii="宋体" w:hAnsi="宋体" w:cs="宋体"/>
        </w:rPr>
        <w:t>试验操作方法</w:t>
      </w:r>
      <w:bookmarkEnd w:id="114"/>
      <w:bookmarkEnd w:id="115"/>
      <w:bookmarkEnd w:id="116"/>
    </w:p>
    <w:p w14:paraId="4A964DEF" w14:textId="77777777" w:rsidR="005A75C0" w:rsidRDefault="00132D8D">
      <w:pPr>
        <w:spacing w:before="40" w:line="360" w:lineRule="auto"/>
        <w:ind w:firstLineChars="200" w:firstLine="482"/>
        <w:rPr>
          <w:rFonts w:ascii="宋体" w:hAnsi="宋体" w:cs="宋体"/>
          <w:b/>
        </w:rPr>
      </w:pPr>
      <w:r>
        <w:rPr>
          <w:rFonts w:ascii="宋体" w:hAnsi="宋体" w:cs="宋体"/>
          <w:b/>
        </w:rPr>
        <w:t>1</w:t>
      </w:r>
      <w:r>
        <w:rPr>
          <w:rFonts w:ascii="宋体" w:hAnsi="宋体" w:cs="宋体"/>
          <w:b/>
        </w:rPr>
        <w:tab/>
        <w:t xml:space="preserve"> </w:t>
      </w:r>
      <w:r>
        <w:rPr>
          <w:rFonts w:ascii="宋体" w:hAnsi="宋体" w:cs="宋体"/>
        </w:rPr>
        <w:t>试样应以切割端向下，浸渍在溶液中的长度应不</w:t>
      </w:r>
      <w:r>
        <w:rPr>
          <w:rFonts w:ascii="宋体" w:hAnsi="宋体" w:cs="宋体" w:hint="eastAsia"/>
        </w:rPr>
        <w:t>小于</w:t>
      </w:r>
      <w:r>
        <w:rPr>
          <w:rFonts w:ascii="宋体" w:hAnsi="宋体" w:cs="宋体"/>
        </w:rPr>
        <w:t>100mm，在硫酸铜</w:t>
      </w:r>
      <w:r>
        <w:rPr>
          <w:rFonts w:ascii="宋体" w:hAnsi="宋体" w:cs="宋体" w:hint="eastAsia"/>
        </w:rPr>
        <w:t>溶液</w:t>
      </w:r>
      <w:r>
        <w:rPr>
          <w:rFonts w:ascii="宋体" w:hAnsi="宋体" w:cs="宋体"/>
        </w:rPr>
        <w:t>中连续</w:t>
      </w:r>
      <w:r>
        <w:rPr>
          <w:rFonts w:ascii="宋体" w:hAnsi="宋体" w:cs="宋体" w:hint="eastAsia"/>
        </w:rPr>
        <w:t>浸渍</w:t>
      </w:r>
      <w:r>
        <w:rPr>
          <w:rFonts w:ascii="宋体" w:hAnsi="宋体" w:cs="宋体"/>
        </w:rPr>
        <w:t>5次。</w:t>
      </w:r>
      <w:r>
        <w:rPr>
          <w:rFonts w:ascii="宋体" w:hAnsi="宋体" w:cs="宋体" w:hint="eastAsia"/>
        </w:rPr>
        <w:t>试验过程中，试样及溶液温度应保持</w:t>
      </w:r>
      <w:r>
        <w:rPr>
          <w:rFonts w:ascii="宋体" w:hAnsi="宋体" w:cs="宋体"/>
        </w:rPr>
        <w:t>15℃~21℃，</w:t>
      </w:r>
      <w:r>
        <w:rPr>
          <w:rFonts w:ascii="宋体" w:hAnsi="宋体" w:cs="宋体" w:hint="eastAsia"/>
        </w:rPr>
        <w:t>不允许搅动。试样每次浸渍时间需持续</w:t>
      </w:r>
      <w:r>
        <w:rPr>
          <w:rFonts w:ascii="宋体" w:hAnsi="宋体" w:cs="宋体"/>
        </w:rPr>
        <w:t>1min，</w:t>
      </w:r>
      <w:r>
        <w:rPr>
          <w:rFonts w:ascii="宋体" w:hAnsi="宋体" w:cs="宋体" w:hint="eastAsia"/>
        </w:rPr>
        <w:t>取出后应立即在流动的清水中清洗</w:t>
      </w:r>
      <w:r>
        <w:rPr>
          <w:rFonts w:ascii="宋体" w:hAnsi="宋体" w:cs="宋体"/>
        </w:rPr>
        <w:t>，</w:t>
      </w:r>
      <w:r>
        <w:rPr>
          <w:rFonts w:ascii="宋体" w:hAnsi="宋体" w:cs="宋体" w:hint="eastAsia"/>
        </w:rPr>
        <w:t>并用软刷将黑色沉淀物全部清理干净，再用软布擦干。</w:t>
      </w:r>
    </w:p>
    <w:p w14:paraId="0338AD8F" w14:textId="77777777" w:rsidR="005A75C0" w:rsidRDefault="00132D8D">
      <w:pPr>
        <w:spacing w:before="40" w:line="360" w:lineRule="auto"/>
        <w:ind w:firstLineChars="200" w:firstLine="482"/>
        <w:rPr>
          <w:rFonts w:ascii="宋体" w:hAnsi="宋体" w:cs="宋体"/>
          <w:b/>
        </w:rPr>
      </w:pPr>
      <w:r>
        <w:rPr>
          <w:rFonts w:ascii="宋体" w:hAnsi="宋体" w:cs="宋体"/>
          <w:b/>
        </w:rPr>
        <w:t>2</w:t>
      </w:r>
      <w:r>
        <w:rPr>
          <w:rFonts w:ascii="宋体" w:hAnsi="宋体" w:cs="宋体"/>
          <w:b/>
        </w:rPr>
        <w:tab/>
        <w:t xml:space="preserve"> </w:t>
      </w:r>
      <w:r>
        <w:rPr>
          <w:rFonts w:ascii="宋体" w:hAnsi="宋体" w:cs="宋体"/>
        </w:rPr>
        <w:t>除最后一次浸渍外，试样应立即重新浸入溶掖。</w:t>
      </w:r>
    </w:p>
    <w:p w14:paraId="3066F15C" w14:textId="77777777" w:rsidR="005A75C0" w:rsidRDefault="00132D8D">
      <w:pPr>
        <w:spacing w:before="40" w:line="360" w:lineRule="auto"/>
        <w:ind w:firstLineChars="200" w:firstLine="482"/>
        <w:rPr>
          <w:rFonts w:ascii="宋体" w:hAnsi="宋体" w:cs="宋体"/>
          <w:b/>
        </w:rPr>
      </w:pPr>
      <w:r>
        <w:rPr>
          <w:rFonts w:ascii="宋体" w:hAnsi="宋体" w:cs="宋体"/>
          <w:b/>
        </w:rPr>
        <w:t>3</w:t>
      </w:r>
      <w:r>
        <w:rPr>
          <w:rFonts w:ascii="宋体" w:hAnsi="宋体" w:cs="宋体"/>
          <w:b/>
        </w:rPr>
        <w:tab/>
        <w:t xml:space="preserve"> </w:t>
      </w:r>
      <w:r>
        <w:rPr>
          <w:rFonts w:ascii="宋体" w:hAnsi="宋体" w:cs="宋体"/>
        </w:rPr>
        <w:t>试验</w:t>
      </w:r>
      <w:r>
        <w:rPr>
          <w:rFonts w:ascii="宋体" w:hAnsi="宋体" w:cs="宋体" w:hint="eastAsia"/>
        </w:rPr>
        <w:t>溶</w:t>
      </w:r>
      <w:r>
        <w:rPr>
          <w:rFonts w:ascii="宋体" w:hAnsi="宋体" w:cs="宋体"/>
        </w:rPr>
        <w:t>液经20次浸清试样后应废弃，不应使用。</w:t>
      </w:r>
    </w:p>
    <w:p w14:paraId="784628EB" w14:textId="77777777" w:rsidR="005A75C0" w:rsidRDefault="00132D8D">
      <w:pPr>
        <w:spacing w:before="40" w:line="360" w:lineRule="auto"/>
        <w:rPr>
          <w:rFonts w:ascii="宋体" w:hAnsi="宋体" w:cs="宋体"/>
          <w:b/>
        </w:rPr>
      </w:pPr>
      <w:bookmarkStart w:id="117" w:name="_Toc96420393"/>
      <w:bookmarkStart w:id="118" w:name="_Toc96420425"/>
      <w:bookmarkStart w:id="119" w:name="_Toc96419994"/>
      <w:r>
        <w:rPr>
          <w:rFonts w:ascii="宋体" w:hAnsi="宋体" w:cs="宋体"/>
          <w:b/>
        </w:rPr>
        <w:t>C.0.5</w:t>
      </w:r>
      <w:r>
        <w:rPr>
          <w:rFonts w:ascii="宋体" w:hAnsi="宋体" w:cs="宋体"/>
        </w:rPr>
        <w:t>试验结果的判定</w:t>
      </w:r>
      <w:bookmarkEnd w:id="117"/>
      <w:bookmarkEnd w:id="118"/>
      <w:bookmarkEnd w:id="119"/>
    </w:p>
    <w:p w14:paraId="369CAFB1" w14:textId="77777777" w:rsidR="005A75C0" w:rsidRDefault="00132D8D">
      <w:pPr>
        <w:spacing w:before="40" w:line="360" w:lineRule="auto"/>
        <w:ind w:firstLineChars="200" w:firstLine="482"/>
        <w:rPr>
          <w:rFonts w:ascii="宋体" w:hAnsi="宋体" w:cs="宋体"/>
        </w:rPr>
      </w:pPr>
      <w:r>
        <w:rPr>
          <w:rFonts w:ascii="宋体" w:hAnsi="宋体" w:cs="宋体"/>
          <w:b/>
        </w:rPr>
        <w:t>1</w:t>
      </w:r>
      <w:r>
        <w:rPr>
          <w:rFonts w:ascii="宋体" w:hAnsi="宋体" w:cs="宋体"/>
        </w:rPr>
        <w:tab/>
        <w:t xml:space="preserve"> </w:t>
      </w:r>
      <w:r>
        <w:rPr>
          <w:rFonts w:ascii="宋体" w:hAnsi="宋体" w:cs="宋体" w:hint="eastAsia"/>
        </w:rPr>
        <w:t>试样经过连续</w:t>
      </w:r>
      <w:r>
        <w:rPr>
          <w:rFonts w:ascii="宋体" w:hAnsi="宋体" w:cs="宋体"/>
        </w:rPr>
        <w:t>5</w:t>
      </w:r>
      <w:r>
        <w:rPr>
          <w:rFonts w:ascii="宋体" w:hAnsi="宋体" w:cs="宋体" w:hint="eastAsia"/>
        </w:rPr>
        <w:t>次浸渍</w:t>
      </w:r>
      <w:r>
        <w:rPr>
          <w:rFonts w:ascii="宋体" w:hAnsi="宋体" w:cs="宋体"/>
        </w:rPr>
        <w:t>，</w:t>
      </w:r>
      <w:r>
        <w:rPr>
          <w:rFonts w:ascii="宋体" w:hAnsi="宋体" w:cs="宋体" w:hint="eastAsia"/>
        </w:rPr>
        <w:t>并经最后的清洗和擦干</w:t>
      </w:r>
      <w:r>
        <w:rPr>
          <w:rFonts w:ascii="宋体" w:hAnsi="宋体" w:cs="宋体"/>
        </w:rPr>
        <w:t>，</w:t>
      </w:r>
      <w:r>
        <w:rPr>
          <w:rFonts w:ascii="宋体" w:hAnsi="宋体" w:cs="宋体" w:hint="eastAsia"/>
        </w:rPr>
        <w:t>不应呈现红色</w:t>
      </w:r>
      <w:r>
        <w:rPr>
          <w:rFonts w:ascii="宋体" w:hAnsi="宋体" w:cs="宋体"/>
        </w:rPr>
        <w:t>(</w:t>
      </w:r>
      <w:r>
        <w:rPr>
          <w:rFonts w:ascii="宋体" w:hAnsi="宋体" w:cs="宋体" w:hint="eastAsia"/>
        </w:rPr>
        <w:t>镀铜色</w:t>
      </w:r>
      <w:r>
        <w:rPr>
          <w:rFonts w:ascii="宋体" w:hAnsi="宋体" w:cs="宋体"/>
        </w:rPr>
        <w:t>)</w:t>
      </w:r>
      <w:r>
        <w:rPr>
          <w:rFonts w:ascii="宋体" w:hAnsi="宋体" w:cs="宋体" w:hint="eastAsia"/>
        </w:rPr>
        <w:t>。但在距试样末端</w:t>
      </w:r>
      <w:r>
        <w:rPr>
          <w:rFonts w:ascii="宋体" w:hAnsi="宋体" w:cs="宋体"/>
        </w:rPr>
        <w:t>25mm</w:t>
      </w:r>
      <w:r>
        <w:rPr>
          <w:rFonts w:ascii="宋体" w:hAnsi="宋体" w:cs="宋体" w:hint="eastAsia"/>
        </w:rPr>
        <w:t>以内及离溶液液面</w:t>
      </w:r>
      <w:r>
        <w:rPr>
          <w:rFonts w:ascii="宋体" w:hAnsi="宋体" w:cs="宋体"/>
        </w:rPr>
        <w:t>10mm</w:t>
      </w:r>
      <w:r>
        <w:rPr>
          <w:rFonts w:ascii="宋体" w:hAnsi="宋体" w:cs="宋体" w:hint="eastAsia"/>
        </w:rPr>
        <w:t>以内部位有红色金属铜沉积除外。</w:t>
      </w:r>
    </w:p>
    <w:p w14:paraId="340CD791" w14:textId="77777777" w:rsidR="005A75C0" w:rsidRDefault="00132D8D">
      <w:pPr>
        <w:spacing w:before="40" w:line="360" w:lineRule="auto"/>
        <w:ind w:firstLineChars="200" w:firstLine="482"/>
        <w:rPr>
          <w:rFonts w:ascii="宋体" w:hAnsi="宋体" w:cs="宋体"/>
        </w:rPr>
      </w:pPr>
      <w:r>
        <w:rPr>
          <w:rFonts w:ascii="宋体" w:hAnsi="宋体" w:cs="宋体"/>
          <w:b/>
        </w:rPr>
        <w:lastRenderedPageBreak/>
        <w:t>2</w:t>
      </w:r>
      <w:r>
        <w:rPr>
          <w:rFonts w:ascii="宋体" w:hAnsi="宋体" w:cs="宋体"/>
        </w:rPr>
        <w:tab/>
        <w:t xml:space="preserve"> </w:t>
      </w:r>
      <w:r>
        <w:rPr>
          <w:rFonts w:ascii="宋体" w:hAnsi="宋体" w:cs="宋体" w:hint="eastAsia"/>
        </w:rPr>
        <w:t>如经上述试验</w:t>
      </w:r>
      <w:r>
        <w:rPr>
          <w:rFonts w:ascii="宋体" w:hAnsi="宋体" w:cs="宋体"/>
        </w:rPr>
        <w:t>，</w:t>
      </w:r>
      <w:r>
        <w:rPr>
          <w:rFonts w:ascii="宋体" w:hAnsi="宋体" w:cs="宋体" w:hint="eastAsia"/>
        </w:rPr>
        <w:t>在试样上呈现红色金属铜沉积</w:t>
      </w:r>
      <w:r>
        <w:rPr>
          <w:rFonts w:ascii="宋体" w:hAnsi="宋体" w:cs="宋体"/>
        </w:rPr>
        <w:t>，</w:t>
      </w:r>
      <w:r>
        <w:rPr>
          <w:rFonts w:ascii="宋体" w:hAnsi="宋体" w:cs="宋体" w:hint="eastAsia"/>
        </w:rPr>
        <w:t>其附着性可用下面方法判定</w:t>
      </w:r>
      <w:r>
        <w:rPr>
          <w:rFonts w:ascii="宋体" w:hAnsi="宋体" w:cs="宋体"/>
        </w:rPr>
        <w:t>:</w:t>
      </w:r>
      <w:r>
        <w:rPr>
          <w:rFonts w:ascii="宋体" w:hAnsi="宋体" w:cs="宋体" w:hint="eastAsia"/>
        </w:rPr>
        <w:t>在</w:t>
      </w:r>
      <w:r>
        <w:rPr>
          <w:rFonts w:ascii="宋体" w:hAnsi="宋体" w:cs="宋体"/>
        </w:rPr>
        <w:t>1:10</w:t>
      </w:r>
      <w:r>
        <w:rPr>
          <w:rFonts w:ascii="宋体" w:hAnsi="宋体" w:cs="宋体" w:hint="eastAsia"/>
        </w:rPr>
        <w:t>盐酸溶液中浸人</w:t>
      </w:r>
      <w:r>
        <w:rPr>
          <w:rFonts w:ascii="宋体" w:hAnsi="宋体" w:cs="宋体"/>
        </w:rPr>
        <w:t>15s</w:t>
      </w:r>
      <w:r>
        <w:rPr>
          <w:rFonts w:ascii="宋体" w:hAnsi="宋体" w:cs="宋体" w:hint="eastAsia"/>
        </w:rPr>
        <w:t>后立即在流动的清水中擦洗</w:t>
      </w:r>
      <w:r>
        <w:rPr>
          <w:rFonts w:ascii="宋体" w:hAnsi="宋体" w:cs="宋体"/>
        </w:rPr>
        <w:t>，</w:t>
      </w:r>
      <w:r>
        <w:rPr>
          <w:rFonts w:ascii="宋体" w:hAnsi="宋体" w:cs="宋体" w:hint="eastAsia"/>
        </w:rPr>
        <w:t>如其底面重现锌层</w:t>
      </w:r>
      <w:r>
        <w:rPr>
          <w:rFonts w:ascii="宋体" w:hAnsi="宋体" w:cs="宋体"/>
        </w:rPr>
        <w:t>，</w:t>
      </w:r>
      <w:r>
        <w:rPr>
          <w:rFonts w:ascii="宋体" w:hAnsi="宋体" w:cs="宋体" w:hint="eastAsia"/>
        </w:rPr>
        <w:t>试样判为合格。</w:t>
      </w:r>
    </w:p>
    <w:p w14:paraId="6BB6AD57" w14:textId="414DEA2E" w:rsidR="005A75C0" w:rsidRDefault="00132D8D">
      <w:pPr>
        <w:spacing w:before="40" w:line="360" w:lineRule="auto"/>
        <w:ind w:firstLineChars="200" w:firstLine="482"/>
        <w:rPr>
          <w:rFonts w:ascii="宋体" w:hAnsi="宋体" w:cs="宋体"/>
        </w:rPr>
      </w:pPr>
      <w:r>
        <w:rPr>
          <w:rFonts w:ascii="宋体" w:hAnsi="宋体" w:cs="宋体"/>
          <w:b/>
        </w:rPr>
        <w:t>3</w:t>
      </w:r>
      <w:r>
        <w:rPr>
          <w:rFonts w:ascii="宋体" w:hAnsi="宋体" w:cs="宋体"/>
        </w:rPr>
        <w:tab/>
        <w:t xml:space="preserve"> 对红色金属铜沉积下的底面是否存在</w:t>
      </w:r>
      <w:r>
        <w:rPr>
          <w:rFonts w:ascii="宋体" w:hAnsi="宋体" w:cs="宋体" w:hint="eastAsia"/>
        </w:rPr>
        <w:t>锌</w:t>
      </w:r>
      <w:r>
        <w:rPr>
          <w:rFonts w:ascii="宋体" w:hAnsi="宋体" w:cs="宋体"/>
        </w:rPr>
        <w:t>层有怀疑时，可将红色金属铜沉积刮除，在该处滴一至</w:t>
      </w:r>
      <w:bookmarkStart w:id="120" w:name="19_副本"/>
      <w:bookmarkEnd w:id="120"/>
      <w:r>
        <w:rPr>
          <w:rFonts w:ascii="宋体" w:hAnsi="宋体" w:cs="宋体"/>
        </w:rPr>
        <w:t>数滴稀盐酸，若有</w:t>
      </w:r>
      <w:r>
        <w:rPr>
          <w:rFonts w:ascii="宋体" w:hAnsi="宋体" w:cs="宋体" w:hint="eastAsia"/>
        </w:rPr>
        <w:t>锌</w:t>
      </w:r>
      <w:r>
        <w:rPr>
          <w:rFonts w:ascii="宋体" w:hAnsi="宋体" w:cs="宋体"/>
        </w:rPr>
        <w:t>层存在，则有活泼氢气产生。此外，也可用</w:t>
      </w:r>
      <w:r>
        <w:rPr>
          <w:rFonts w:ascii="宋体" w:hAnsi="宋体" w:cs="宋体" w:hint="eastAsia"/>
        </w:rPr>
        <w:t>锌</w:t>
      </w:r>
      <w:r>
        <w:rPr>
          <w:rFonts w:ascii="宋体" w:hAnsi="宋体" w:cs="宋体"/>
        </w:rPr>
        <w:t>的定性试验来判定，即用小片滤纸或吸液管等把滴下来的酸液收集起来，用氢氧化</w:t>
      </w:r>
      <w:r>
        <w:rPr>
          <w:rFonts w:ascii="宋体" w:hAnsi="宋体" w:cs="宋体" w:hint="eastAsia"/>
        </w:rPr>
        <w:t>铵</w:t>
      </w:r>
      <w:r>
        <w:rPr>
          <w:rFonts w:ascii="宋体" w:hAnsi="宋体" w:cs="宋体"/>
        </w:rPr>
        <w:t>中和，使其呈弱酸性。在此</w:t>
      </w:r>
      <w:r>
        <w:rPr>
          <w:rFonts w:ascii="宋体" w:hAnsi="宋体" w:cs="宋体" w:hint="eastAsia"/>
        </w:rPr>
        <w:t>溶液</w:t>
      </w:r>
      <w:r>
        <w:rPr>
          <w:rFonts w:ascii="宋体" w:hAnsi="宋体" w:cs="宋体"/>
        </w:rPr>
        <w:t>中通</w:t>
      </w:r>
      <w:r>
        <w:rPr>
          <w:rFonts w:ascii="宋体" w:hAnsi="宋体" w:cs="宋体" w:hint="eastAsia"/>
        </w:rPr>
        <w:t>入</w:t>
      </w:r>
      <w:r>
        <w:rPr>
          <w:rFonts w:ascii="宋体" w:hAnsi="宋体" w:cs="宋体"/>
        </w:rPr>
        <w:t>硫化氢，看是否生成白色硫化</w:t>
      </w:r>
      <w:r>
        <w:rPr>
          <w:rFonts w:ascii="宋体" w:hAnsi="宋体" w:cs="宋体" w:hint="eastAsia"/>
        </w:rPr>
        <w:t>锌</w:t>
      </w:r>
      <w:r>
        <w:rPr>
          <w:rFonts w:ascii="宋体" w:hAnsi="宋体" w:cs="宋体"/>
        </w:rPr>
        <w:t>沉淀来判定。</w:t>
      </w:r>
    </w:p>
    <w:p w14:paraId="651DBE00" w14:textId="480D46D1" w:rsidR="00E95AA8" w:rsidRDefault="00E95AA8">
      <w:pPr>
        <w:spacing w:before="40" w:line="360" w:lineRule="auto"/>
        <w:ind w:firstLineChars="200" w:firstLine="480"/>
        <w:rPr>
          <w:rFonts w:ascii="宋体" w:hAnsi="宋体" w:cs="宋体"/>
        </w:rPr>
      </w:pPr>
    </w:p>
    <w:p w14:paraId="40629558" w14:textId="429ED8A9" w:rsidR="00E95AA8" w:rsidRDefault="00E95AA8">
      <w:pPr>
        <w:spacing w:before="40" w:line="360" w:lineRule="auto"/>
        <w:ind w:firstLineChars="200" w:firstLine="480"/>
        <w:rPr>
          <w:rFonts w:ascii="宋体" w:hAnsi="宋体" w:cs="宋体"/>
        </w:rPr>
      </w:pPr>
    </w:p>
    <w:p w14:paraId="62EA9A38" w14:textId="1A32A8B5" w:rsidR="00E95AA8" w:rsidRDefault="00E95AA8">
      <w:pPr>
        <w:spacing w:before="40" w:line="360" w:lineRule="auto"/>
        <w:ind w:firstLineChars="200" w:firstLine="480"/>
        <w:rPr>
          <w:rFonts w:ascii="宋体" w:hAnsi="宋体" w:cs="宋体"/>
        </w:rPr>
      </w:pPr>
    </w:p>
    <w:p w14:paraId="247EE51F" w14:textId="4A86FA27" w:rsidR="00E95AA8" w:rsidRDefault="00E95AA8">
      <w:pPr>
        <w:spacing w:before="40" w:line="360" w:lineRule="auto"/>
        <w:ind w:firstLineChars="200" w:firstLine="480"/>
        <w:rPr>
          <w:rFonts w:ascii="宋体" w:hAnsi="宋体" w:cs="宋体"/>
        </w:rPr>
      </w:pPr>
    </w:p>
    <w:p w14:paraId="37377B51" w14:textId="6910974F" w:rsidR="00E95AA8" w:rsidRDefault="00E95AA8">
      <w:pPr>
        <w:spacing w:before="40" w:line="360" w:lineRule="auto"/>
        <w:ind w:firstLineChars="200" w:firstLine="480"/>
        <w:rPr>
          <w:rFonts w:ascii="宋体" w:hAnsi="宋体" w:cs="宋体"/>
        </w:rPr>
      </w:pPr>
    </w:p>
    <w:p w14:paraId="3C89A072" w14:textId="10F8C838" w:rsidR="00E95AA8" w:rsidRDefault="00E95AA8">
      <w:pPr>
        <w:spacing w:before="40" w:line="360" w:lineRule="auto"/>
        <w:ind w:firstLineChars="200" w:firstLine="480"/>
        <w:rPr>
          <w:rFonts w:ascii="宋体" w:hAnsi="宋体" w:cs="宋体"/>
        </w:rPr>
      </w:pPr>
    </w:p>
    <w:p w14:paraId="3325CA3C" w14:textId="0209EC3A" w:rsidR="00E95AA8" w:rsidRDefault="00E95AA8">
      <w:pPr>
        <w:spacing w:before="40" w:line="360" w:lineRule="auto"/>
        <w:ind w:firstLineChars="200" w:firstLine="480"/>
        <w:rPr>
          <w:rFonts w:ascii="宋体" w:hAnsi="宋体" w:cs="宋体"/>
        </w:rPr>
      </w:pPr>
    </w:p>
    <w:p w14:paraId="51B814A2" w14:textId="45FBE265" w:rsidR="00E95AA8" w:rsidRDefault="00E95AA8">
      <w:pPr>
        <w:spacing w:before="40" w:line="360" w:lineRule="auto"/>
        <w:ind w:firstLineChars="200" w:firstLine="480"/>
        <w:rPr>
          <w:rFonts w:ascii="宋体" w:hAnsi="宋体" w:cs="宋体"/>
        </w:rPr>
      </w:pPr>
    </w:p>
    <w:p w14:paraId="6B291208" w14:textId="6C2790C4" w:rsidR="00E95AA8" w:rsidRDefault="00E95AA8">
      <w:pPr>
        <w:spacing w:before="40" w:line="360" w:lineRule="auto"/>
        <w:ind w:firstLineChars="200" w:firstLine="480"/>
        <w:rPr>
          <w:rFonts w:ascii="宋体" w:hAnsi="宋体" w:cs="宋体"/>
        </w:rPr>
      </w:pPr>
    </w:p>
    <w:p w14:paraId="44E99EEC" w14:textId="3C3F0DED" w:rsidR="00E95AA8" w:rsidRDefault="00E95AA8">
      <w:pPr>
        <w:spacing w:before="40" w:line="360" w:lineRule="auto"/>
        <w:ind w:firstLineChars="200" w:firstLine="480"/>
        <w:rPr>
          <w:rFonts w:ascii="宋体" w:hAnsi="宋体" w:cs="宋体"/>
        </w:rPr>
      </w:pPr>
    </w:p>
    <w:p w14:paraId="5A060D58" w14:textId="10055BE1" w:rsidR="00E95AA8" w:rsidRDefault="00E95AA8">
      <w:pPr>
        <w:spacing w:before="40" w:line="360" w:lineRule="auto"/>
        <w:ind w:firstLineChars="200" w:firstLine="480"/>
        <w:rPr>
          <w:rFonts w:ascii="宋体" w:hAnsi="宋体" w:cs="宋体"/>
        </w:rPr>
      </w:pPr>
    </w:p>
    <w:p w14:paraId="38A26FF3" w14:textId="53AA5C8C" w:rsidR="00E95AA8" w:rsidRDefault="00E95AA8">
      <w:pPr>
        <w:spacing w:before="40" w:line="360" w:lineRule="auto"/>
        <w:ind w:firstLineChars="200" w:firstLine="480"/>
        <w:rPr>
          <w:rFonts w:ascii="宋体" w:hAnsi="宋体" w:cs="宋体"/>
        </w:rPr>
      </w:pPr>
    </w:p>
    <w:p w14:paraId="49AD3648" w14:textId="0E34CAEA" w:rsidR="00E95AA8" w:rsidRDefault="00E95AA8">
      <w:pPr>
        <w:spacing w:before="40" w:line="360" w:lineRule="auto"/>
        <w:ind w:firstLineChars="200" w:firstLine="480"/>
        <w:rPr>
          <w:rFonts w:ascii="宋体" w:hAnsi="宋体" w:cs="宋体"/>
        </w:rPr>
      </w:pPr>
    </w:p>
    <w:p w14:paraId="1A59359F" w14:textId="13C74C63" w:rsidR="00E95AA8" w:rsidRDefault="00E95AA8">
      <w:pPr>
        <w:spacing w:before="40" w:line="360" w:lineRule="auto"/>
        <w:ind w:firstLineChars="200" w:firstLine="480"/>
        <w:rPr>
          <w:rFonts w:ascii="宋体" w:hAnsi="宋体" w:cs="宋体"/>
        </w:rPr>
      </w:pPr>
    </w:p>
    <w:p w14:paraId="5FCA3360" w14:textId="2FF58499" w:rsidR="00E95AA8" w:rsidRDefault="00E95AA8">
      <w:pPr>
        <w:spacing w:before="40" w:line="360" w:lineRule="auto"/>
        <w:ind w:firstLineChars="200" w:firstLine="480"/>
        <w:rPr>
          <w:rFonts w:ascii="宋体" w:hAnsi="宋体" w:cs="宋体"/>
        </w:rPr>
      </w:pPr>
    </w:p>
    <w:p w14:paraId="78ECB174" w14:textId="67B8E1DC" w:rsidR="00E95AA8" w:rsidRDefault="00E95AA8">
      <w:pPr>
        <w:spacing w:before="40" w:line="360" w:lineRule="auto"/>
        <w:ind w:firstLineChars="200" w:firstLine="480"/>
        <w:rPr>
          <w:rFonts w:ascii="宋体" w:hAnsi="宋体" w:cs="宋体"/>
        </w:rPr>
      </w:pPr>
    </w:p>
    <w:p w14:paraId="3ABD9A4D" w14:textId="36E1B4EC" w:rsidR="00E95AA8" w:rsidRDefault="00E95AA8">
      <w:pPr>
        <w:spacing w:before="40" w:line="360" w:lineRule="auto"/>
        <w:ind w:firstLineChars="200" w:firstLine="480"/>
        <w:rPr>
          <w:rFonts w:ascii="宋体" w:hAnsi="宋体" w:cs="宋体"/>
        </w:rPr>
      </w:pPr>
    </w:p>
    <w:p w14:paraId="0BE68912" w14:textId="128C3472" w:rsidR="00E95AA8" w:rsidRDefault="00E95AA8">
      <w:pPr>
        <w:spacing w:before="40" w:line="360" w:lineRule="auto"/>
        <w:ind w:firstLineChars="200" w:firstLine="480"/>
        <w:rPr>
          <w:rFonts w:ascii="宋体" w:hAnsi="宋体" w:cs="宋体"/>
        </w:rPr>
      </w:pPr>
    </w:p>
    <w:p w14:paraId="27C4C4CB" w14:textId="5DEE1795" w:rsidR="00E95AA8" w:rsidRDefault="00E95AA8">
      <w:pPr>
        <w:spacing w:before="40" w:line="360" w:lineRule="auto"/>
        <w:ind w:firstLineChars="200" w:firstLine="480"/>
        <w:rPr>
          <w:rFonts w:ascii="宋体" w:hAnsi="宋体" w:cs="宋体"/>
        </w:rPr>
      </w:pPr>
    </w:p>
    <w:p w14:paraId="120BA704" w14:textId="625A49C0" w:rsidR="00E95AA8" w:rsidRDefault="00E95AA8">
      <w:pPr>
        <w:spacing w:before="40" w:line="360" w:lineRule="auto"/>
        <w:ind w:firstLineChars="200" w:firstLine="480"/>
        <w:rPr>
          <w:rFonts w:ascii="宋体" w:hAnsi="宋体" w:cs="宋体"/>
        </w:rPr>
      </w:pPr>
    </w:p>
    <w:p w14:paraId="3CCC4422" w14:textId="70F77882" w:rsidR="00E95AA8" w:rsidRDefault="00E95AA8">
      <w:pPr>
        <w:spacing w:before="40" w:line="360" w:lineRule="auto"/>
        <w:ind w:firstLineChars="200" w:firstLine="480"/>
        <w:rPr>
          <w:rFonts w:ascii="宋体" w:hAnsi="宋体" w:cs="宋体"/>
        </w:rPr>
      </w:pPr>
    </w:p>
    <w:p w14:paraId="60D6F7B4" w14:textId="2CAB9BAB" w:rsidR="00E95AA8" w:rsidRDefault="00E95AA8">
      <w:pPr>
        <w:spacing w:before="40" w:line="360" w:lineRule="auto"/>
        <w:ind w:firstLineChars="200" w:firstLine="480"/>
        <w:rPr>
          <w:rFonts w:ascii="宋体" w:hAnsi="宋体" w:cs="宋体"/>
        </w:rPr>
      </w:pPr>
    </w:p>
    <w:p w14:paraId="071504BE" w14:textId="77777777" w:rsidR="00E95AA8" w:rsidRDefault="00E95AA8" w:rsidP="00E95AA8">
      <w:pPr>
        <w:keepNext/>
        <w:keepLines/>
        <w:spacing w:beforeLines="50" w:before="120" w:afterLines="50" w:after="120"/>
        <w:jc w:val="center"/>
        <w:outlineLvl w:val="0"/>
        <w:rPr>
          <w:rFonts w:eastAsia="黑体"/>
          <w:b/>
          <w:kern w:val="44"/>
          <w:sz w:val="30"/>
        </w:rPr>
      </w:pPr>
      <w:bookmarkStart w:id="121" w:name="_Toc32010"/>
      <w:bookmarkStart w:id="122" w:name="_Toc12336"/>
      <w:bookmarkStart w:id="123" w:name="_Toc2769"/>
      <w:bookmarkStart w:id="124" w:name="_Toc14865"/>
      <w:bookmarkStart w:id="125" w:name="_Toc12981"/>
      <w:bookmarkStart w:id="126" w:name="_Toc1937"/>
      <w:bookmarkStart w:id="127" w:name="_Toc4019"/>
      <w:r>
        <w:rPr>
          <w:rFonts w:eastAsia="黑体" w:hint="eastAsia"/>
          <w:b/>
          <w:kern w:val="44"/>
          <w:sz w:val="30"/>
        </w:rPr>
        <w:lastRenderedPageBreak/>
        <w:t>用词说明</w:t>
      </w:r>
      <w:bookmarkEnd w:id="121"/>
      <w:bookmarkEnd w:id="122"/>
      <w:bookmarkEnd w:id="123"/>
      <w:bookmarkEnd w:id="124"/>
      <w:bookmarkEnd w:id="125"/>
      <w:bookmarkEnd w:id="126"/>
      <w:bookmarkEnd w:id="127"/>
    </w:p>
    <w:p w14:paraId="4C63AF2F" w14:textId="77777777" w:rsidR="00E95AA8" w:rsidRDefault="00E95AA8" w:rsidP="00E95AA8">
      <w:pPr>
        <w:widowControl/>
        <w:adjustRightInd w:val="0"/>
        <w:snapToGrid w:val="0"/>
        <w:spacing w:line="360" w:lineRule="auto"/>
        <w:jc w:val="left"/>
        <w:rPr>
          <w:rFonts w:ascii="宋体" w:hAnsi="宋体" w:cs="微软雅黑"/>
          <w:bCs/>
        </w:rPr>
      </w:pPr>
      <w:r>
        <w:rPr>
          <w:rFonts w:ascii="宋体" w:hAnsi="宋体" w:cs="微软雅黑" w:hint="eastAsia"/>
          <w:bCs/>
        </w:rPr>
        <w:t>为便于在执行本规程条款时区别对待，对要求严格程度不同的用词说明如下：</w:t>
      </w:r>
    </w:p>
    <w:p w14:paraId="274486D3" w14:textId="77777777" w:rsidR="00E95AA8" w:rsidRDefault="00E95AA8" w:rsidP="00E95AA8">
      <w:pPr>
        <w:widowControl/>
        <w:numPr>
          <w:ilvl w:val="0"/>
          <w:numId w:val="2"/>
        </w:numPr>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表示很严格，非这样做不可的：</w:t>
      </w:r>
    </w:p>
    <w:p w14:paraId="0AF523F3" w14:textId="77777777" w:rsidR="00E95AA8" w:rsidRDefault="00E95AA8" w:rsidP="00E95AA8">
      <w:pPr>
        <w:widowControl/>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正面词采用“必须”，反面词采用“严禁”；</w:t>
      </w:r>
    </w:p>
    <w:p w14:paraId="7970C5D7" w14:textId="77777777" w:rsidR="00E95AA8" w:rsidRDefault="00E95AA8" w:rsidP="00E95AA8">
      <w:pPr>
        <w:widowControl/>
        <w:numPr>
          <w:ilvl w:val="0"/>
          <w:numId w:val="2"/>
        </w:numPr>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表示严格，在正常情况下均应这样做的：</w:t>
      </w:r>
    </w:p>
    <w:p w14:paraId="7662BB85" w14:textId="77777777" w:rsidR="00E95AA8" w:rsidRDefault="00E95AA8" w:rsidP="00E95AA8">
      <w:pPr>
        <w:widowControl/>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正面词采用“应”，反面词采用“不应”或“不得”；</w:t>
      </w:r>
    </w:p>
    <w:p w14:paraId="44C0C53E" w14:textId="77777777" w:rsidR="00E95AA8" w:rsidRDefault="00E95AA8" w:rsidP="00E95AA8">
      <w:pPr>
        <w:widowControl/>
        <w:numPr>
          <w:ilvl w:val="0"/>
          <w:numId w:val="2"/>
        </w:numPr>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表示允许稍有选择，在条件许可时首先应这样做的：</w:t>
      </w:r>
    </w:p>
    <w:p w14:paraId="325BB2F7" w14:textId="77777777" w:rsidR="00E95AA8" w:rsidRDefault="00E95AA8" w:rsidP="00E95AA8">
      <w:pPr>
        <w:widowControl/>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正面词采用“宜”，反面词采用“不宜”；</w:t>
      </w:r>
    </w:p>
    <w:p w14:paraId="02ED8699" w14:textId="5DC69ED4" w:rsidR="00E95AA8" w:rsidRDefault="00E95AA8" w:rsidP="00E95AA8">
      <w:pPr>
        <w:widowControl/>
        <w:numPr>
          <w:ilvl w:val="0"/>
          <w:numId w:val="2"/>
        </w:numPr>
        <w:adjustRightInd w:val="0"/>
        <w:snapToGrid w:val="0"/>
        <w:spacing w:line="360" w:lineRule="auto"/>
        <w:ind w:leftChars="200" w:left="480"/>
        <w:jc w:val="left"/>
        <w:rPr>
          <w:rFonts w:ascii="宋体" w:hAnsi="宋体" w:cs="微软雅黑"/>
          <w:bCs/>
        </w:rPr>
      </w:pPr>
      <w:r>
        <w:rPr>
          <w:rFonts w:ascii="宋体" w:hAnsi="宋体" w:cs="微软雅黑" w:hint="eastAsia"/>
          <w:bCs/>
        </w:rPr>
        <w:t xml:space="preserve"> 表示有选择，在一定条件下可以这样做的，采用“可”。</w:t>
      </w:r>
    </w:p>
    <w:p w14:paraId="27C82021" w14:textId="685FF1D5" w:rsidR="00E95AA8" w:rsidRDefault="00E95AA8" w:rsidP="00E95AA8">
      <w:pPr>
        <w:widowControl/>
        <w:adjustRightInd w:val="0"/>
        <w:snapToGrid w:val="0"/>
        <w:spacing w:line="360" w:lineRule="auto"/>
        <w:jc w:val="left"/>
        <w:rPr>
          <w:rFonts w:ascii="宋体" w:hAnsi="宋体" w:cs="微软雅黑"/>
          <w:bCs/>
        </w:rPr>
      </w:pPr>
    </w:p>
    <w:p w14:paraId="43CD65ED" w14:textId="7741DAC6" w:rsidR="00E95AA8" w:rsidRDefault="00E95AA8" w:rsidP="00E95AA8">
      <w:pPr>
        <w:widowControl/>
        <w:adjustRightInd w:val="0"/>
        <w:snapToGrid w:val="0"/>
        <w:spacing w:line="360" w:lineRule="auto"/>
        <w:jc w:val="left"/>
        <w:rPr>
          <w:rFonts w:ascii="宋体" w:hAnsi="宋体" w:cs="微软雅黑"/>
          <w:bCs/>
        </w:rPr>
      </w:pPr>
    </w:p>
    <w:p w14:paraId="3472CE79" w14:textId="4B463793" w:rsidR="00E95AA8" w:rsidRDefault="00E95AA8" w:rsidP="00E95AA8">
      <w:pPr>
        <w:widowControl/>
        <w:adjustRightInd w:val="0"/>
        <w:snapToGrid w:val="0"/>
        <w:spacing w:line="360" w:lineRule="auto"/>
        <w:jc w:val="left"/>
        <w:rPr>
          <w:rFonts w:ascii="宋体" w:hAnsi="宋体" w:cs="微软雅黑"/>
          <w:bCs/>
        </w:rPr>
      </w:pPr>
    </w:p>
    <w:p w14:paraId="5FCEE5E8" w14:textId="6BC58392" w:rsidR="00E95AA8" w:rsidRDefault="00E95AA8" w:rsidP="00E95AA8">
      <w:pPr>
        <w:widowControl/>
        <w:adjustRightInd w:val="0"/>
        <w:snapToGrid w:val="0"/>
        <w:spacing w:line="360" w:lineRule="auto"/>
        <w:jc w:val="left"/>
        <w:rPr>
          <w:rFonts w:ascii="宋体" w:hAnsi="宋体" w:cs="微软雅黑"/>
          <w:bCs/>
        </w:rPr>
      </w:pPr>
    </w:p>
    <w:p w14:paraId="1355636A" w14:textId="551D2406" w:rsidR="00E95AA8" w:rsidRDefault="00E95AA8" w:rsidP="00E95AA8">
      <w:pPr>
        <w:widowControl/>
        <w:adjustRightInd w:val="0"/>
        <w:snapToGrid w:val="0"/>
        <w:spacing w:line="360" w:lineRule="auto"/>
        <w:jc w:val="left"/>
        <w:rPr>
          <w:rFonts w:ascii="宋体" w:hAnsi="宋体" w:cs="微软雅黑"/>
          <w:bCs/>
        </w:rPr>
      </w:pPr>
    </w:p>
    <w:p w14:paraId="59FBD48B" w14:textId="5E5AAEFC" w:rsidR="00E95AA8" w:rsidRDefault="00E95AA8" w:rsidP="00E95AA8">
      <w:pPr>
        <w:widowControl/>
        <w:adjustRightInd w:val="0"/>
        <w:snapToGrid w:val="0"/>
        <w:spacing w:line="360" w:lineRule="auto"/>
        <w:jc w:val="left"/>
        <w:rPr>
          <w:rFonts w:ascii="宋体" w:hAnsi="宋体" w:cs="微软雅黑"/>
          <w:bCs/>
        </w:rPr>
      </w:pPr>
    </w:p>
    <w:p w14:paraId="57F7D542" w14:textId="6C87F49A" w:rsidR="00E95AA8" w:rsidRDefault="00E95AA8" w:rsidP="00E95AA8">
      <w:pPr>
        <w:widowControl/>
        <w:adjustRightInd w:val="0"/>
        <w:snapToGrid w:val="0"/>
        <w:spacing w:line="360" w:lineRule="auto"/>
        <w:jc w:val="left"/>
        <w:rPr>
          <w:rFonts w:ascii="宋体" w:hAnsi="宋体" w:cs="微软雅黑"/>
          <w:bCs/>
        </w:rPr>
      </w:pPr>
    </w:p>
    <w:p w14:paraId="36BFAEA2" w14:textId="7AF8E806" w:rsidR="00E95AA8" w:rsidRDefault="00E95AA8" w:rsidP="00E95AA8">
      <w:pPr>
        <w:widowControl/>
        <w:adjustRightInd w:val="0"/>
        <w:snapToGrid w:val="0"/>
        <w:spacing w:line="360" w:lineRule="auto"/>
        <w:jc w:val="left"/>
        <w:rPr>
          <w:rFonts w:ascii="宋体" w:hAnsi="宋体" w:cs="微软雅黑"/>
          <w:bCs/>
        </w:rPr>
      </w:pPr>
    </w:p>
    <w:p w14:paraId="39EA29D0" w14:textId="582FD5A5" w:rsidR="00E95AA8" w:rsidRDefault="00E95AA8" w:rsidP="00E95AA8">
      <w:pPr>
        <w:widowControl/>
        <w:adjustRightInd w:val="0"/>
        <w:snapToGrid w:val="0"/>
        <w:spacing w:line="360" w:lineRule="auto"/>
        <w:jc w:val="left"/>
        <w:rPr>
          <w:rFonts w:ascii="宋体" w:hAnsi="宋体" w:cs="微软雅黑"/>
          <w:bCs/>
        </w:rPr>
      </w:pPr>
    </w:p>
    <w:p w14:paraId="3E240FC1" w14:textId="05782622" w:rsidR="00E95AA8" w:rsidRDefault="00E95AA8" w:rsidP="00E95AA8">
      <w:pPr>
        <w:widowControl/>
        <w:adjustRightInd w:val="0"/>
        <w:snapToGrid w:val="0"/>
        <w:spacing w:line="360" w:lineRule="auto"/>
        <w:jc w:val="left"/>
        <w:rPr>
          <w:rFonts w:ascii="宋体" w:hAnsi="宋体" w:cs="微软雅黑"/>
          <w:bCs/>
        </w:rPr>
      </w:pPr>
    </w:p>
    <w:p w14:paraId="6D5B9D6C" w14:textId="1F4A014A" w:rsidR="00E95AA8" w:rsidRDefault="00E95AA8" w:rsidP="00E95AA8">
      <w:pPr>
        <w:widowControl/>
        <w:adjustRightInd w:val="0"/>
        <w:snapToGrid w:val="0"/>
        <w:spacing w:line="360" w:lineRule="auto"/>
        <w:jc w:val="left"/>
        <w:rPr>
          <w:rFonts w:ascii="宋体" w:hAnsi="宋体" w:cs="微软雅黑"/>
          <w:bCs/>
        </w:rPr>
      </w:pPr>
    </w:p>
    <w:p w14:paraId="75203C43" w14:textId="68D55BC6" w:rsidR="00E95AA8" w:rsidRDefault="00E95AA8" w:rsidP="00E95AA8">
      <w:pPr>
        <w:widowControl/>
        <w:adjustRightInd w:val="0"/>
        <w:snapToGrid w:val="0"/>
        <w:spacing w:line="360" w:lineRule="auto"/>
        <w:jc w:val="left"/>
        <w:rPr>
          <w:rFonts w:ascii="宋体" w:hAnsi="宋体" w:cs="微软雅黑"/>
          <w:bCs/>
        </w:rPr>
      </w:pPr>
    </w:p>
    <w:p w14:paraId="5C2E99F0" w14:textId="13D54BF0" w:rsidR="00E95AA8" w:rsidRDefault="00E95AA8" w:rsidP="00E95AA8">
      <w:pPr>
        <w:widowControl/>
        <w:adjustRightInd w:val="0"/>
        <w:snapToGrid w:val="0"/>
        <w:spacing w:line="360" w:lineRule="auto"/>
        <w:jc w:val="left"/>
        <w:rPr>
          <w:rFonts w:ascii="宋体" w:hAnsi="宋体" w:cs="微软雅黑"/>
          <w:bCs/>
        </w:rPr>
      </w:pPr>
    </w:p>
    <w:p w14:paraId="78CEFCFE" w14:textId="51D11483" w:rsidR="00E95AA8" w:rsidRDefault="00E95AA8" w:rsidP="00E95AA8">
      <w:pPr>
        <w:widowControl/>
        <w:adjustRightInd w:val="0"/>
        <w:snapToGrid w:val="0"/>
        <w:spacing w:line="360" w:lineRule="auto"/>
        <w:jc w:val="left"/>
        <w:rPr>
          <w:rFonts w:ascii="宋体" w:hAnsi="宋体" w:cs="微软雅黑"/>
          <w:bCs/>
        </w:rPr>
      </w:pPr>
    </w:p>
    <w:p w14:paraId="5D0CC054" w14:textId="1E8D37D9" w:rsidR="00E95AA8" w:rsidRDefault="00E95AA8" w:rsidP="00E95AA8">
      <w:pPr>
        <w:widowControl/>
        <w:adjustRightInd w:val="0"/>
        <w:snapToGrid w:val="0"/>
        <w:spacing w:line="360" w:lineRule="auto"/>
        <w:jc w:val="left"/>
        <w:rPr>
          <w:rFonts w:ascii="宋体" w:hAnsi="宋体" w:cs="微软雅黑"/>
          <w:bCs/>
        </w:rPr>
      </w:pPr>
    </w:p>
    <w:p w14:paraId="2AA442D2" w14:textId="176219F9" w:rsidR="00E95AA8" w:rsidRDefault="00E95AA8" w:rsidP="00E95AA8">
      <w:pPr>
        <w:widowControl/>
        <w:adjustRightInd w:val="0"/>
        <w:snapToGrid w:val="0"/>
        <w:spacing w:line="360" w:lineRule="auto"/>
        <w:jc w:val="left"/>
        <w:rPr>
          <w:rFonts w:ascii="宋体" w:hAnsi="宋体" w:cs="微软雅黑"/>
          <w:bCs/>
        </w:rPr>
      </w:pPr>
    </w:p>
    <w:p w14:paraId="298B3675" w14:textId="01FE1374" w:rsidR="00E95AA8" w:rsidRDefault="00E95AA8" w:rsidP="00E95AA8">
      <w:pPr>
        <w:widowControl/>
        <w:adjustRightInd w:val="0"/>
        <w:snapToGrid w:val="0"/>
        <w:spacing w:line="360" w:lineRule="auto"/>
        <w:jc w:val="left"/>
        <w:rPr>
          <w:rFonts w:ascii="宋体" w:hAnsi="宋体" w:cs="微软雅黑"/>
          <w:bCs/>
        </w:rPr>
      </w:pPr>
    </w:p>
    <w:p w14:paraId="0B3D0310" w14:textId="7345C2C6" w:rsidR="00E95AA8" w:rsidRDefault="00E95AA8" w:rsidP="00E95AA8">
      <w:pPr>
        <w:widowControl/>
        <w:adjustRightInd w:val="0"/>
        <w:snapToGrid w:val="0"/>
        <w:spacing w:line="360" w:lineRule="auto"/>
        <w:jc w:val="left"/>
        <w:rPr>
          <w:rFonts w:ascii="宋体" w:hAnsi="宋体" w:cs="微软雅黑"/>
          <w:bCs/>
        </w:rPr>
      </w:pPr>
    </w:p>
    <w:p w14:paraId="564E0EC1" w14:textId="7630B27C" w:rsidR="00E95AA8" w:rsidRDefault="00E95AA8" w:rsidP="00E95AA8">
      <w:pPr>
        <w:widowControl/>
        <w:adjustRightInd w:val="0"/>
        <w:snapToGrid w:val="0"/>
        <w:spacing w:line="360" w:lineRule="auto"/>
        <w:jc w:val="left"/>
        <w:rPr>
          <w:rFonts w:ascii="宋体" w:hAnsi="宋体" w:cs="微软雅黑"/>
          <w:bCs/>
        </w:rPr>
      </w:pPr>
    </w:p>
    <w:p w14:paraId="453C3C2D" w14:textId="35113797" w:rsidR="00E95AA8" w:rsidRDefault="00E95AA8" w:rsidP="00E95AA8">
      <w:pPr>
        <w:widowControl/>
        <w:adjustRightInd w:val="0"/>
        <w:snapToGrid w:val="0"/>
        <w:spacing w:line="360" w:lineRule="auto"/>
        <w:jc w:val="left"/>
        <w:rPr>
          <w:rFonts w:ascii="宋体" w:hAnsi="宋体" w:cs="微软雅黑"/>
          <w:bCs/>
        </w:rPr>
      </w:pPr>
    </w:p>
    <w:p w14:paraId="6FDA9175" w14:textId="77777777" w:rsidR="00E95AA8" w:rsidRDefault="00E95AA8" w:rsidP="00E95AA8">
      <w:pPr>
        <w:tabs>
          <w:tab w:val="left" w:pos="19"/>
        </w:tabs>
        <w:spacing w:line="360" w:lineRule="auto"/>
        <w:jc w:val="center"/>
        <w:outlineLvl w:val="0"/>
        <w:rPr>
          <w:b/>
          <w:sz w:val="30"/>
        </w:rPr>
      </w:pPr>
      <w:bookmarkStart w:id="128" w:name="_Toc485043058"/>
      <w:bookmarkStart w:id="129" w:name="_Toc74137315"/>
      <w:bookmarkStart w:id="130" w:name="_Toc86055362"/>
      <w:bookmarkStart w:id="131" w:name="_Toc485647659"/>
      <w:bookmarkStart w:id="132" w:name="_Toc6815068"/>
      <w:bookmarkStart w:id="133" w:name="_Toc502325497"/>
      <w:r>
        <w:rPr>
          <w:rFonts w:hint="eastAsia"/>
          <w:b/>
          <w:sz w:val="30"/>
        </w:rPr>
        <w:lastRenderedPageBreak/>
        <w:t>引用标准名录</w:t>
      </w:r>
      <w:bookmarkEnd w:id="128"/>
      <w:bookmarkEnd w:id="129"/>
      <w:bookmarkEnd w:id="130"/>
      <w:bookmarkEnd w:id="131"/>
      <w:bookmarkEnd w:id="132"/>
      <w:bookmarkEnd w:id="133"/>
    </w:p>
    <w:p w14:paraId="2F0B218D" w14:textId="14EA7FDE" w:rsidR="00E95AA8" w:rsidRDefault="00E95AA8" w:rsidP="00E95AA8">
      <w:pPr>
        <w:widowControl/>
        <w:tabs>
          <w:tab w:val="left" w:pos="312"/>
        </w:tabs>
        <w:adjustRightInd w:val="0"/>
        <w:snapToGrid w:val="0"/>
        <w:spacing w:line="360" w:lineRule="auto"/>
        <w:ind w:firstLineChars="300" w:firstLine="720"/>
        <w:jc w:val="left"/>
        <w:rPr>
          <w:rFonts w:ascii="宋体" w:hAnsi="宋体" w:cs="微软雅黑"/>
          <w:bCs/>
        </w:rPr>
      </w:pPr>
      <w:r>
        <w:rPr>
          <w:rFonts w:ascii="宋体" w:hAnsi="宋体" w:cs="微软雅黑" w:hint="eastAsia"/>
          <w:bCs/>
        </w:rPr>
        <w:t>本规程引用下列标准。其中，注日期的，仅对该日期对应的版本适用本标准；不注日期的，其最新版适用于本标准。</w:t>
      </w:r>
    </w:p>
    <w:p w14:paraId="033834AE" w14:textId="2964521A" w:rsidR="00E95AA8" w:rsidRPr="001B5E65" w:rsidRDefault="00E95AA8" w:rsidP="00E95AA8">
      <w:pPr>
        <w:widowControl/>
        <w:tabs>
          <w:tab w:val="left" w:pos="312"/>
        </w:tabs>
        <w:adjustRightInd w:val="0"/>
        <w:snapToGrid w:val="0"/>
        <w:spacing w:line="360" w:lineRule="auto"/>
        <w:jc w:val="left"/>
        <w:rPr>
          <w:w w:val="110"/>
        </w:rPr>
      </w:pPr>
      <w:r w:rsidRPr="001B5E65">
        <w:rPr>
          <w:rFonts w:hint="eastAsia"/>
          <w:w w:val="110"/>
        </w:rPr>
        <w:t>《直缝电焊</w:t>
      </w:r>
      <w:r w:rsidRPr="001B5E65">
        <w:rPr>
          <w:w w:val="110"/>
        </w:rPr>
        <w:t>钢管</w:t>
      </w:r>
      <w:r w:rsidRPr="001B5E65">
        <w:rPr>
          <w:rFonts w:hint="eastAsia"/>
          <w:w w:val="110"/>
        </w:rPr>
        <w:t>》</w:t>
      </w:r>
      <w:r w:rsidRPr="001B5E65">
        <w:rPr>
          <w:rFonts w:hint="eastAsia"/>
          <w:w w:val="110"/>
        </w:rPr>
        <w:t>GB/T</w:t>
      </w:r>
      <w:r w:rsidRPr="001B5E65">
        <w:rPr>
          <w:w w:val="110"/>
        </w:rPr>
        <w:t xml:space="preserve"> 13793</w:t>
      </w:r>
    </w:p>
    <w:p w14:paraId="08AE7954" w14:textId="54BE6B3B" w:rsidR="00E95AA8" w:rsidRPr="001B5E65" w:rsidRDefault="00E95AA8" w:rsidP="00E95AA8">
      <w:pPr>
        <w:widowControl/>
        <w:tabs>
          <w:tab w:val="left" w:pos="312"/>
        </w:tabs>
        <w:adjustRightInd w:val="0"/>
        <w:snapToGrid w:val="0"/>
        <w:spacing w:line="360" w:lineRule="auto"/>
        <w:jc w:val="left"/>
        <w:rPr>
          <w:w w:val="110"/>
        </w:rPr>
      </w:pPr>
      <w:r w:rsidRPr="001B5E65">
        <w:rPr>
          <w:rFonts w:hint="eastAsia"/>
          <w:w w:val="110"/>
        </w:rPr>
        <w:t>《</w:t>
      </w:r>
      <w:r w:rsidRPr="001B5E65">
        <w:rPr>
          <w:w w:val="110"/>
        </w:rPr>
        <w:t>无缝钢管尺寸、外形、重量及允许偏差</w:t>
      </w:r>
      <w:r w:rsidRPr="001B5E65">
        <w:rPr>
          <w:rFonts w:hint="eastAsia"/>
          <w:w w:val="110"/>
        </w:rPr>
        <w:t>》</w:t>
      </w:r>
      <w:r w:rsidRPr="001B5E65">
        <w:rPr>
          <w:w w:val="110"/>
        </w:rPr>
        <w:t>GB/T 17395</w:t>
      </w:r>
    </w:p>
    <w:p w14:paraId="179CD7DC" w14:textId="1A7A2CFA" w:rsidR="00E95AA8" w:rsidRPr="001B5E65" w:rsidRDefault="00E95AA8" w:rsidP="00E95AA8">
      <w:pPr>
        <w:widowControl/>
        <w:tabs>
          <w:tab w:val="left" w:pos="312"/>
        </w:tabs>
        <w:adjustRightInd w:val="0"/>
        <w:snapToGrid w:val="0"/>
        <w:spacing w:line="360" w:lineRule="auto"/>
        <w:jc w:val="left"/>
        <w:rPr>
          <w:w w:val="110"/>
        </w:rPr>
      </w:pPr>
      <w:r w:rsidRPr="001B5E65">
        <w:rPr>
          <w:rFonts w:hint="eastAsia"/>
          <w:w w:val="110"/>
        </w:rPr>
        <w:t>《</w:t>
      </w:r>
      <w:r w:rsidRPr="001B5E65">
        <w:rPr>
          <w:rFonts w:hint="eastAsia"/>
          <w:w w:val="110"/>
        </w:rPr>
        <w:t>55</w:t>
      </w:r>
      <w:r w:rsidRPr="001B5E65">
        <w:rPr>
          <w:rFonts w:hint="eastAsia"/>
          <w:w w:val="110"/>
        </w:rPr>
        <w:t>°</w:t>
      </w:r>
      <w:r w:rsidRPr="001B5E65">
        <w:rPr>
          <w:w w:val="110"/>
        </w:rPr>
        <w:t>非</w:t>
      </w:r>
      <w:r w:rsidRPr="001B5E65">
        <w:rPr>
          <w:rFonts w:hint="eastAsia"/>
          <w:w w:val="110"/>
        </w:rPr>
        <w:t>密封</w:t>
      </w:r>
      <w:r w:rsidRPr="001B5E65">
        <w:rPr>
          <w:w w:val="110"/>
        </w:rPr>
        <w:t>管螺纹</w:t>
      </w:r>
      <w:r w:rsidRPr="001B5E65">
        <w:rPr>
          <w:rFonts w:hint="eastAsia"/>
          <w:w w:val="110"/>
        </w:rPr>
        <w:t>》</w:t>
      </w:r>
      <w:r w:rsidRPr="001B5E65">
        <w:rPr>
          <w:w w:val="110"/>
        </w:rPr>
        <w:t>GB/T 7307</w:t>
      </w:r>
    </w:p>
    <w:p w14:paraId="5C1C2EFD" w14:textId="63576C3A" w:rsidR="001B5E65" w:rsidRPr="001B5E65" w:rsidRDefault="001B5E65" w:rsidP="00E95AA8">
      <w:pPr>
        <w:widowControl/>
        <w:tabs>
          <w:tab w:val="left" w:pos="312"/>
        </w:tabs>
        <w:adjustRightInd w:val="0"/>
        <w:snapToGrid w:val="0"/>
        <w:spacing w:line="360" w:lineRule="auto"/>
        <w:jc w:val="left"/>
        <w:rPr>
          <w:w w:val="110"/>
        </w:rPr>
      </w:pPr>
      <w:r w:rsidRPr="001B5E65">
        <w:rPr>
          <w:rFonts w:hint="eastAsia"/>
          <w:w w:val="110"/>
        </w:rPr>
        <w:t>《碳素</w:t>
      </w:r>
      <w:r w:rsidRPr="001B5E65">
        <w:rPr>
          <w:w w:val="110"/>
        </w:rPr>
        <w:t>结构钢</w:t>
      </w:r>
      <w:r w:rsidRPr="001B5E65">
        <w:rPr>
          <w:rFonts w:hint="eastAsia"/>
          <w:w w:val="110"/>
        </w:rPr>
        <w:t>》</w:t>
      </w:r>
      <w:r w:rsidRPr="001B5E65">
        <w:rPr>
          <w:w w:val="110"/>
        </w:rPr>
        <w:t>GB/T 700</w:t>
      </w:r>
    </w:p>
    <w:p w14:paraId="2BDFE5B5" w14:textId="76EE5876" w:rsidR="001B5E65" w:rsidRPr="001B5E65" w:rsidRDefault="001B5E65" w:rsidP="00E95AA8">
      <w:pPr>
        <w:widowControl/>
        <w:tabs>
          <w:tab w:val="left" w:pos="312"/>
        </w:tabs>
        <w:adjustRightInd w:val="0"/>
        <w:snapToGrid w:val="0"/>
        <w:spacing w:line="360" w:lineRule="auto"/>
        <w:jc w:val="left"/>
        <w:rPr>
          <w:w w:val="110"/>
        </w:rPr>
      </w:pPr>
      <w:r w:rsidRPr="001B5E65">
        <w:rPr>
          <w:rFonts w:hint="eastAsia"/>
          <w:w w:val="110"/>
        </w:rPr>
        <w:t>《钢</w:t>
      </w:r>
      <w:r w:rsidRPr="001B5E65">
        <w:rPr>
          <w:w w:val="110"/>
        </w:rPr>
        <w:t>的</w:t>
      </w:r>
      <w:r w:rsidRPr="001B5E65">
        <w:rPr>
          <w:rFonts w:hint="eastAsia"/>
          <w:w w:val="110"/>
        </w:rPr>
        <w:t>成品</w:t>
      </w:r>
      <w:r w:rsidRPr="001B5E65">
        <w:rPr>
          <w:w w:val="110"/>
        </w:rPr>
        <w:t>化学成分</w:t>
      </w:r>
      <w:r w:rsidRPr="001B5E65">
        <w:rPr>
          <w:rFonts w:hint="eastAsia"/>
          <w:w w:val="110"/>
        </w:rPr>
        <w:t>允许</w:t>
      </w:r>
      <w:r w:rsidRPr="001B5E65">
        <w:rPr>
          <w:w w:val="110"/>
        </w:rPr>
        <w:t>偏差</w:t>
      </w:r>
      <w:r w:rsidRPr="001B5E65">
        <w:rPr>
          <w:rFonts w:hint="eastAsia"/>
          <w:w w:val="110"/>
        </w:rPr>
        <w:t>》</w:t>
      </w:r>
      <w:r w:rsidRPr="001B5E65">
        <w:rPr>
          <w:rFonts w:hint="eastAsia"/>
          <w:w w:val="110"/>
        </w:rPr>
        <w:t>G</w:t>
      </w:r>
      <w:r w:rsidRPr="001B5E65">
        <w:rPr>
          <w:w w:val="110"/>
        </w:rPr>
        <w:t>B/T 2</w:t>
      </w:r>
      <w:bookmarkStart w:id="134" w:name="_GoBack"/>
      <w:bookmarkEnd w:id="134"/>
      <w:r w:rsidRPr="001B5E65">
        <w:rPr>
          <w:w w:val="110"/>
        </w:rPr>
        <w:t>22</w:t>
      </w:r>
    </w:p>
    <w:p w14:paraId="52408D63" w14:textId="77777777" w:rsidR="001B5E65" w:rsidRDefault="001B5E65" w:rsidP="00E95AA8">
      <w:pPr>
        <w:widowControl/>
        <w:tabs>
          <w:tab w:val="left" w:pos="312"/>
        </w:tabs>
        <w:adjustRightInd w:val="0"/>
        <w:snapToGrid w:val="0"/>
        <w:spacing w:line="360" w:lineRule="auto"/>
        <w:jc w:val="left"/>
        <w:rPr>
          <w:w w:val="110"/>
        </w:rPr>
      </w:pPr>
      <w:r>
        <w:rPr>
          <w:rFonts w:hint="eastAsia"/>
          <w:w w:val="110"/>
        </w:rPr>
        <w:t>《碳素钢和</w:t>
      </w:r>
      <w:r>
        <w:rPr>
          <w:w w:val="110"/>
        </w:rPr>
        <w:t>中低</w:t>
      </w:r>
      <w:r>
        <w:rPr>
          <w:rFonts w:hint="eastAsia"/>
          <w:w w:val="110"/>
        </w:rPr>
        <w:t>合金钢</w:t>
      </w:r>
      <w:r>
        <w:rPr>
          <w:rFonts w:hint="eastAsia"/>
          <w:w w:val="110"/>
        </w:rPr>
        <w:t xml:space="preserve"> </w:t>
      </w:r>
      <w:r>
        <w:rPr>
          <w:rFonts w:hint="eastAsia"/>
          <w:w w:val="110"/>
        </w:rPr>
        <w:t>多</w:t>
      </w:r>
      <w:r>
        <w:rPr>
          <w:w w:val="110"/>
        </w:rPr>
        <w:t>元素</w:t>
      </w:r>
      <w:r>
        <w:rPr>
          <w:rFonts w:hint="eastAsia"/>
          <w:w w:val="110"/>
        </w:rPr>
        <w:t>含量</w:t>
      </w:r>
      <w:r>
        <w:rPr>
          <w:w w:val="110"/>
        </w:rPr>
        <w:t>的测定</w:t>
      </w:r>
      <w:r>
        <w:rPr>
          <w:rFonts w:hint="eastAsia"/>
          <w:w w:val="110"/>
        </w:rPr>
        <w:t xml:space="preserve"> </w:t>
      </w:r>
      <w:r>
        <w:rPr>
          <w:rFonts w:hint="eastAsia"/>
          <w:w w:val="110"/>
        </w:rPr>
        <w:t>火花</w:t>
      </w:r>
      <w:r>
        <w:rPr>
          <w:w w:val="110"/>
        </w:rPr>
        <w:t>放电</w:t>
      </w:r>
      <w:r>
        <w:rPr>
          <w:rFonts w:hint="eastAsia"/>
          <w:w w:val="110"/>
        </w:rPr>
        <w:t>原子发射</w:t>
      </w:r>
      <w:r>
        <w:rPr>
          <w:w w:val="110"/>
        </w:rPr>
        <w:t>光谱</w:t>
      </w:r>
      <w:r>
        <w:rPr>
          <w:rFonts w:hint="eastAsia"/>
          <w:w w:val="110"/>
        </w:rPr>
        <w:t>法</w:t>
      </w:r>
      <w:r>
        <w:rPr>
          <w:w w:val="110"/>
        </w:rPr>
        <w:t>（</w:t>
      </w:r>
      <w:r>
        <w:rPr>
          <w:rFonts w:hint="eastAsia"/>
          <w:w w:val="110"/>
        </w:rPr>
        <w:t>常规法</w:t>
      </w:r>
      <w:r>
        <w:rPr>
          <w:w w:val="110"/>
        </w:rPr>
        <w:t>）</w:t>
      </w:r>
      <w:r>
        <w:rPr>
          <w:rFonts w:hint="eastAsia"/>
          <w:w w:val="110"/>
        </w:rPr>
        <w:t>》</w:t>
      </w:r>
      <w:r>
        <w:rPr>
          <w:w w:val="110"/>
        </w:rPr>
        <w:t>GB/T 4336</w:t>
      </w:r>
    </w:p>
    <w:p w14:paraId="30C490BE" w14:textId="0C680778" w:rsidR="001B5E65" w:rsidRDefault="001B5E65" w:rsidP="00E95AA8">
      <w:pPr>
        <w:widowControl/>
        <w:tabs>
          <w:tab w:val="left" w:pos="312"/>
        </w:tabs>
        <w:adjustRightInd w:val="0"/>
        <w:snapToGrid w:val="0"/>
        <w:spacing w:line="360" w:lineRule="auto"/>
        <w:jc w:val="left"/>
        <w:rPr>
          <w:w w:val="110"/>
        </w:rPr>
      </w:pPr>
      <w:r>
        <w:rPr>
          <w:rFonts w:hint="eastAsia"/>
          <w:w w:val="110"/>
        </w:rPr>
        <w:t>《钢铁</w:t>
      </w:r>
      <w:r>
        <w:rPr>
          <w:rFonts w:hint="eastAsia"/>
          <w:w w:val="110"/>
        </w:rPr>
        <w:t xml:space="preserve"> </w:t>
      </w:r>
      <w:r>
        <w:rPr>
          <w:rFonts w:hint="eastAsia"/>
          <w:w w:val="110"/>
        </w:rPr>
        <w:t>总碳硫含量的</w:t>
      </w:r>
      <w:r>
        <w:rPr>
          <w:w w:val="110"/>
        </w:rPr>
        <w:t>测定</w:t>
      </w:r>
      <w:r>
        <w:rPr>
          <w:rFonts w:hint="eastAsia"/>
          <w:w w:val="110"/>
        </w:rPr>
        <w:t xml:space="preserve"> </w:t>
      </w:r>
      <w:r>
        <w:rPr>
          <w:rFonts w:hint="eastAsia"/>
          <w:w w:val="110"/>
        </w:rPr>
        <w:t>高频</w:t>
      </w:r>
      <w:r>
        <w:rPr>
          <w:w w:val="110"/>
        </w:rPr>
        <w:t>感应炉</w:t>
      </w:r>
      <w:r>
        <w:rPr>
          <w:rFonts w:hint="eastAsia"/>
          <w:w w:val="110"/>
        </w:rPr>
        <w:t>燃烧后红外吸收法</w:t>
      </w:r>
      <w:r>
        <w:rPr>
          <w:w w:val="110"/>
        </w:rPr>
        <w:t>（</w:t>
      </w:r>
      <w:r>
        <w:rPr>
          <w:rFonts w:hint="eastAsia"/>
          <w:w w:val="110"/>
        </w:rPr>
        <w:t>常规</w:t>
      </w:r>
      <w:r>
        <w:rPr>
          <w:w w:val="110"/>
        </w:rPr>
        <w:t>方法）</w:t>
      </w:r>
      <w:r>
        <w:rPr>
          <w:rFonts w:hint="eastAsia"/>
          <w:w w:val="110"/>
        </w:rPr>
        <w:t>》</w:t>
      </w:r>
      <w:r>
        <w:rPr>
          <w:w w:val="110"/>
        </w:rPr>
        <w:t>GB/T</w:t>
      </w:r>
      <w:r>
        <w:rPr>
          <w:w w:val="110"/>
        </w:rPr>
        <w:t xml:space="preserve"> </w:t>
      </w:r>
      <w:r>
        <w:rPr>
          <w:w w:val="110"/>
        </w:rPr>
        <w:t>20123</w:t>
      </w:r>
    </w:p>
    <w:p w14:paraId="0DF34131" w14:textId="267EC5F6" w:rsidR="001B5E65" w:rsidRDefault="001B5E65" w:rsidP="001B5E65">
      <w:pPr>
        <w:widowControl/>
        <w:tabs>
          <w:tab w:val="left" w:pos="312"/>
        </w:tabs>
        <w:adjustRightInd w:val="0"/>
        <w:snapToGrid w:val="0"/>
        <w:spacing w:line="360" w:lineRule="auto"/>
        <w:jc w:val="left"/>
        <w:rPr>
          <w:w w:val="110"/>
        </w:rPr>
      </w:pPr>
      <w:r w:rsidRPr="001B5E65">
        <w:rPr>
          <w:rFonts w:hint="eastAsia"/>
          <w:w w:val="110"/>
        </w:rPr>
        <w:t>《金属材料拉伸试验第</w:t>
      </w:r>
      <w:r w:rsidRPr="001B5E65">
        <w:rPr>
          <w:rFonts w:hint="eastAsia"/>
          <w:w w:val="110"/>
        </w:rPr>
        <w:t>1</w:t>
      </w:r>
      <w:r w:rsidRPr="001B5E65">
        <w:rPr>
          <w:rFonts w:hint="eastAsia"/>
          <w:w w:val="110"/>
        </w:rPr>
        <w:t>部分：室温试验方法》</w:t>
      </w:r>
      <w:r w:rsidRPr="001B5E65">
        <w:rPr>
          <w:rFonts w:hint="eastAsia"/>
          <w:w w:val="110"/>
        </w:rPr>
        <w:t>GB/T 228.1</w:t>
      </w:r>
    </w:p>
    <w:p w14:paraId="687D3699" w14:textId="0B12135B" w:rsidR="001B5E65" w:rsidRPr="001B5E65" w:rsidRDefault="001B5E65" w:rsidP="001B5E65">
      <w:pPr>
        <w:widowControl/>
        <w:tabs>
          <w:tab w:val="left" w:pos="312"/>
        </w:tabs>
        <w:adjustRightInd w:val="0"/>
        <w:snapToGrid w:val="0"/>
        <w:spacing w:line="360" w:lineRule="auto"/>
        <w:jc w:val="left"/>
        <w:rPr>
          <w:w w:val="110"/>
        </w:rPr>
      </w:pPr>
      <w:r w:rsidRPr="001B5E65">
        <w:rPr>
          <w:rFonts w:hint="eastAsia"/>
          <w:w w:val="110"/>
        </w:rPr>
        <w:t>《金属材料</w:t>
      </w:r>
      <w:r w:rsidRPr="001B5E65">
        <w:rPr>
          <w:rFonts w:hint="eastAsia"/>
          <w:w w:val="110"/>
        </w:rPr>
        <w:t xml:space="preserve"> </w:t>
      </w:r>
      <w:r w:rsidRPr="001B5E65">
        <w:rPr>
          <w:rFonts w:hint="eastAsia"/>
          <w:w w:val="110"/>
        </w:rPr>
        <w:t>管</w:t>
      </w:r>
      <w:r w:rsidRPr="001B5E65">
        <w:rPr>
          <w:rFonts w:hint="eastAsia"/>
          <w:w w:val="110"/>
        </w:rPr>
        <w:t xml:space="preserve"> </w:t>
      </w:r>
      <w:r w:rsidRPr="001B5E65">
        <w:rPr>
          <w:rFonts w:hint="eastAsia"/>
          <w:w w:val="110"/>
        </w:rPr>
        <w:t>弯曲试验方法》</w:t>
      </w:r>
      <w:r w:rsidRPr="001B5E65">
        <w:rPr>
          <w:rFonts w:hint="eastAsia"/>
          <w:w w:val="110"/>
        </w:rPr>
        <w:t>GB/T 244</w:t>
      </w:r>
    </w:p>
    <w:p w14:paraId="6CE53ED6" w14:textId="4E66E479" w:rsidR="00E95AA8" w:rsidRPr="001B5E65" w:rsidRDefault="001B5E65" w:rsidP="001B5E65">
      <w:pPr>
        <w:widowControl/>
        <w:tabs>
          <w:tab w:val="left" w:pos="312"/>
        </w:tabs>
        <w:adjustRightInd w:val="0"/>
        <w:snapToGrid w:val="0"/>
        <w:spacing w:line="360" w:lineRule="auto"/>
        <w:jc w:val="left"/>
        <w:rPr>
          <w:w w:val="110"/>
        </w:rPr>
      </w:pPr>
      <w:r w:rsidRPr="001B5E65">
        <w:rPr>
          <w:rFonts w:hint="eastAsia"/>
          <w:w w:val="110"/>
        </w:rPr>
        <w:t>《金属材料</w:t>
      </w:r>
      <w:r w:rsidRPr="001B5E65">
        <w:rPr>
          <w:rFonts w:hint="eastAsia"/>
          <w:w w:val="110"/>
        </w:rPr>
        <w:t xml:space="preserve"> </w:t>
      </w:r>
      <w:r w:rsidRPr="001B5E65">
        <w:rPr>
          <w:rFonts w:hint="eastAsia"/>
          <w:w w:val="110"/>
        </w:rPr>
        <w:t>管</w:t>
      </w:r>
      <w:r w:rsidRPr="001B5E65">
        <w:rPr>
          <w:rFonts w:hint="eastAsia"/>
          <w:w w:val="110"/>
        </w:rPr>
        <w:t xml:space="preserve"> </w:t>
      </w:r>
      <w:r w:rsidRPr="001B5E65">
        <w:rPr>
          <w:rFonts w:hint="eastAsia"/>
          <w:w w:val="110"/>
        </w:rPr>
        <w:t>压扁试验方法》</w:t>
      </w:r>
      <w:r w:rsidRPr="001B5E65">
        <w:rPr>
          <w:rFonts w:hint="eastAsia"/>
          <w:w w:val="110"/>
        </w:rPr>
        <w:t>GB/T 246</w:t>
      </w:r>
    </w:p>
    <w:p w14:paraId="5C57CCDF" w14:textId="0678644C" w:rsidR="001B5E65" w:rsidRPr="001B5E65" w:rsidRDefault="001B5E65" w:rsidP="001B5E65">
      <w:pPr>
        <w:widowControl/>
        <w:tabs>
          <w:tab w:val="left" w:pos="312"/>
        </w:tabs>
        <w:adjustRightInd w:val="0"/>
        <w:snapToGrid w:val="0"/>
        <w:spacing w:line="360" w:lineRule="auto"/>
        <w:jc w:val="left"/>
        <w:rPr>
          <w:w w:val="110"/>
        </w:rPr>
      </w:pPr>
      <w:r w:rsidRPr="001B5E65">
        <w:rPr>
          <w:rFonts w:hint="eastAsia"/>
          <w:w w:val="110"/>
        </w:rPr>
        <w:t>《电缆</w:t>
      </w:r>
      <w:r w:rsidRPr="001B5E65">
        <w:rPr>
          <w:w w:val="110"/>
        </w:rPr>
        <w:t>管理用导管系统</w:t>
      </w:r>
      <w:r w:rsidRPr="001B5E65">
        <w:rPr>
          <w:rFonts w:hint="eastAsia"/>
          <w:w w:val="110"/>
        </w:rPr>
        <w:t xml:space="preserve"> </w:t>
      </w:r>
      <w:r w:rsidRPr="001B5E65">
        <w:rPr>
          <w:rFonts w:hint="eastAsia"/>
          <w:w w:val="110"/>
        </w:rPr>
        <w:t>第</w:t>
      </w:r>
      <w:r w:rsidRPr="001B5E65">
        <w:rPr>
          <w:rFonts w:hint="eastAsia"/>
          <w:w w:val="110"/>
        </w:rPr>
        <w:t>1</w:t>
      </w:r>
      <w:r w:rsidRPr="001B5E65">
        <w:rPr>
          <w:rFonts w:hint="eastAsia"/>
          <w:w w:val="110"/>
        </w:rPr>
        <w:t>部分</w:t>
      </w:r>
      <w:r w:rsidRPr="001B5E65">
        <w:rPr>
          <w:w w:val="110"/>
        </w:rPr>
        <w:t>：通用</w:t>
      </w:r>
      <w:r w:rsidRPr="001B5E65">
        <w:rPr>
          <w:rFonts w:hint="eastAsia"/>
          <w:w w:val="110"/>
        </w:rPr>
        <w:t>要求》</w:t>
      </w:r>
      <w:r w:rsidRPr="001B5E65">
        <w:rPr>
          <w:rFonts w:hint="eastAsia"/>
          <w:w w:val="110"/>
        </w:rPr>
        <w:t>GB/T 20041.1</w:t>
      </w:r>
    </w:p>
    <w:p w14:paraId="53AC5C53" w14:textId="4FEDB07A" w:rsidR="001B5E65" w:rsidRPr="001B5E65" w:rsidRDefault="001B5E65" w:rsidP="001B5E65">
      <w:pPr>
        <w:widowControl/>
        <w:tabs>
          <w:tab w:val="left" w:pos="312"/>
        </w:tabs>
        <w:adjustRightInd w:val="0"/>
        <w:snapToGrid w:val="0"/>
        <w:spacing w:line="360" w:lineRule="auto"/>
        <w:jc w:val="left"/>
        <w:rPr>
          <w:w w:val="110"/>
        </w:rPr>
      </w:pPr>
      <w:r w:rsidRPr="001B5E65">
        <w:rPr>
          <w:rFonts w:hint="eastAsia"/>
          <w:w w:val="110"/>
        </w:rPr>
        <w:t>《外壳防护</w:t>
      </w:r>
      <w:r w:rsidRPr="001B5E65">
        <w:rPr>
          <w:w w:val="110"/>
        </w:rPr>
        <w:t>等级</w:t>
      </w:r>
      <w:r w:rsidRPr="001B5E65">
        <w:rPr>
          <w:rFonts w:hint="eastAsia"/>
          <w:w w:val="110"/>
        </w:rPr>
        <w:t>（</w:t>
      </w:r>
      <w:r w:rsidRPr="001B5E65">
        <w:rPr>
          <w:rFonts w:hint="eastAsia"/>
          <w:w w:val="110"/>
        </w:rPr>
        <w:t>IP</w:t>
      </w:r>
      <w:r w:rsidRPr="001B5E65">
        <w:rPr>
          <w:rFonts w:hint="eastAsia"/>
          <w:w w:val="110"/>
        </w:rPr>
        <w:t>代码）》</w:t>
      </w:r>
      <w:r w:rsidRPr="001B5E65">
        <w:rPr>
          <w:rFonts w:hint="eastAsia"/>
          <w:w w:val="110"/>
        </w:rPr>
        <w:t>GB/T 4208</w:t>
      </w:r>
    </w:p>
    <w:p w14:paraId="6C9823D7" w14:textId="73F4A838" w:rsidR="001B5E65" w:rsidRDefault="001B5E65" w:rsidP="001B5E65">
      <w:pPr>
        <w:widowControl/>
        <w:tabs>
          <w:tab w:val="left" w:pos="312"/>
        </w:tabs>
        <w:adjustRightInd w:val="0"/>
        <w:snapToGrid w:val="0"/>
        <w:spacing w:line="360" w:lineRule="auto"/>
        <w:jc w:val="left"/>
        <w:rPr>
          <w:w w:val="110"/>
        </w:rPr>
      </w:pPr>
      <w:r>
        <w:rPr>
          <w:rFonts w:hint="eastAsia"/>
          <w:w w:val="110"/>
        </w:rPr>
        <w:t>《电工电子产品环境试验</w:t>
      </w:r>
      <w:r>
        <w:rPr>
          <w:rFonts w:hint="eastAsia"/>
          <w:w w:val="110"/>
        </w:rPr>
        <w:t xml:space="preserve"> </w:t>
      </w:r>
      <w:r>
        <w:rPr>
          <w:rFonts w:hint="eastAsia"/>
          <w:w w:val="110"/>
        </w:rPr>
        <w:t>第</w:t>
      </w:r>
      <w:r>
        <w:rPr>
          <w:rFonts w:hint="eastAsia"/>
          <w:w w:val="110"/>
        </w:rPr>
        <w:t>2</w:t>
      </w:r>
      <w:r>
        <w:rPr>
          <w:rFonts w:hint="eastAsia"/>
          <w:w w:val="110"/>
        </w:rPr>
        <w:t>部分：试验方法</w:t>
      </w:r>
      <w:r>
        <w:rPr>
          <w:rFonts w:hint="eastAsia"/>
          <w:w w:val="110"/>
        </w:rPr>
        <w:t xml:space="preserve"> </w:t>
      </w:r>
      <w:r>
        <w:rPr>
          <w:rFonts w:hint="eastAsia"/>
          <w:w w:val="110"/>
        </w:rPr>
        <w:t>试验</w:t>
      </w:r>
      <w:r>
        <w:rPr>
          <w:rFonts w:hint="eastAsia"/>
          <w:w w:val="110"/>
        </w:rPr>
        <w:t>Ka</w:t>
      </w:r>
      <w:r>
        <w:rPr>
          <w:rFonts w:hint="eastAsia"/>
          <w:w w:val="110"/>
        </w:rPr>
        <w:t>：盐雾》</w:t>
      </w:r>
      <w:r>
        <w:rPr>
          <w:rFonts w:hint="eastAsia"/>
          <w:w w:val="110"/>
        </w:rPr>
        <w:t>GB/T 2423.17</w:t>
      </w:r>
    </w:p>
    <w:p w14:paraId="672BEED8" w14:textId="77777777" w:rsidR="001B5E65" w:rsidRDefault="001B5E65" w:rsidP="001B5E65">
      <w:pPr>
        <w:widowControl/>
        <w:tabs>
          <w:tab w:val="left" w:pos="312"/>
        </w:tabs>
        <w:adjustRightInd w:val="0"/>
        <w:snapToGrid w:val="0"/>
        <w:spacing w:line="360" w:lineRule="auto"/>
        <w:jc w:val="left"/>
        <w:rPr>
          <w:w w:val="110"/>
        </w:rPr>
      </w:pPr>
      <w:r>
        <w:rPr>
          <w:rFonts w:hint="eastAsia"/>
          <w:w w:val="110"/>
        </w:rPr>
        <w:t>《钢管</w:t>
      </w:r>
      <w:r>
        <w:rPr>
          <w:w w:val="110"/>
        </w:rPr>
        <w:t>的验收</w:t>
      </w:r>
      <w:r>
        <w:rPr>
          <w:rFonts w:hint="eastAsia"/>
          <w:w w:val="110"/>
        </w:rPr>
        <w:t>、包装</w:t>
      </w:r>
      <w:r>
        <w:rPr>
          <w:w w:val="110"/>
        </w:rPr>
        <w:t>、</w:t>
      </w:r>
      <w:r>
        <w:rPr>
          <w:rFonts w:hint="eastAsia"/>
          <w:w w:val="110"/>
        </w:rPr>
        <w:t>标志</w:t>
      </w:r>
      <w:r>
        <w:rPr>
          <w:w w:val="110"/>
        </w:rPr>
        <w:t>和质量</w:t>
      </w:r>
      <w:r>
        <w:rPr>
          <w:rFonts w:hint="eastAsia"/>
          <w:w w:val="110"/>
        </w:rPr>
        <w:t>证明书》</w:t>
      </w:r>
      <w:r>
        <w:rPr>
          <w:rFonts w:hint="eastAsia"/>
          <w:w w:val="110"/>
        </w:rPr>
        <w:t>GB</w:t>
      </w:r>
      <w:r>
        <w:rPr>
          <w:w w:val="110"/>
        </w:rPr>
        <w:t>/T 2102</w:t>
      </w:r>
    </w:p>
    <w:p w14:paraId="0BE66369" w14:textId="2879E3FB" w:rsidR="001B5E65" w:rsidRPr="001B5E65" w:rsidRDefault="001B5E65" w:rsidP="001B5E65">
      <w:pPr>
        <w:widowControl/>
        <w:tabs>
          <w:tab w:val="left" w:pos="312"/>
        </w:tabs>
        <w:adjustRightInd w:val="0"/>
        <w:snapToGrid w:val="0"/>
        <w:spacing w:line="360" w:lineRule="auto"/>
        <w:jc w:val="left"/>
        <w:rPr>
          <w:w w:val="110"/>
        </w:rPr>
      </w:pPr>
      <w:r w:rsidRPr="001B5E65">
        <w:rPr>
          <w:rFonts w:hint="eastAsia"/>
          <w:w w:val="110"/>
        </w:rPr>
        <w:t>《建筑电气</w:t>
      </w:r>
      <w:r w:rsidRPr="001B5E65">
        <w:rPr>
          <w:w w:val="110"/>
        </w:rPr>
        <w:t>工程施工质量验收规范</w:t>
      </w:r>
      <w:r w:rsidRPr="001B5E65">
        <w:rPr>
          <w:rFonts w:hint="eastAsia"/>
          <w:w w:val="110"/>
        </w:rPr>
        <w:t>》</w:t>
      </w:r>
      <w:r w:rsidRPr="001B5E65">
        <w:rPr>
          <w:rFonts w:hint="eastAsia"/>
          <w:w w:val="110"/>
        </w:rPr>
        <w:t>GB</w:t>
      </w:r>
      <w:r w:rsidRPr="001B5E65">
        <w:rPr>
          <w:w w:val="110"/>
        </w:rPr>
        <w:t>50303</w:t>
      </w:r>
    </w:p>
    <w:p w14:paraId="708E771E" w14:textId="46621B01" w:rsidR="00E95AA8" w:rsidRPr="001B5E65" w:rsidRDefault="001B5E65" w:rsidP="001B5E65">
      <w:pPr>
        <w:widowControl/>
        <w:tabs>
          <w:tab w:val="left" w:pos="312"/>
        </w:tabs>
        <w:adjustRightInd w:val="0"/>
        <w:snapToGrid w:val="0"/>
        <w:spacing w:line="360" w:lineRule="auto"/>
        <w:jc w:val="left"/>
        <w:rPr>
          <w:rFonts w:hint="eastAsia"/>
          <w:w w:val="110"/>
        </w:rPr>
      </w:pPr>
      <w:r w:rsidRPr="001B5E65">
        <w:rPr>
          <w:rFonts w:hint="eastAsia"/>
          <w:w w:val="110"/>
        </w:rPr>
        <w:t>《建筑物电气装置</w:t>
      </w:r>
      <w:r w:rsidRPr="001B5E65">
        <w:rPr>
          <w:rFonts w:hint="eastAsia"/>
          <w:w w:val="110"/>
        </w:rPr>
        <w:t xml:space="preserve"> </w:t>
      </w:r>
      <w:r w:rsidRPr="001B5E65">
        <w:rPr>
          <w:rFonts w:hint="eastAsia"/>
          <w:w w:val="110"/>
        </w:rPr>
        <w:t>第</w:t>
      </w:r>
      <w:r w:rsidRPr="001B5E65">
        <w:rPr>
          <w:rFonts w:hint="eastAsia"/>
          <w:w w:val="110"/>
        </w:rPr>
        <w:t>5-54</w:t>
      </w:r>
      <w:r w:rsidRPr="001B5E65">
        <w:rPr>
          <w:rFonts w:hint="eastAsia"/>
          <w:w w:val="110"/>
        </w:rPr>
        <w:t>部分：电气设备的选择和安装</w:t>
      </w:r>
      <w:r w:rsidRPr="001B5E65">
        <w:rPr>
          <w:rFonts w:hint="eastAsia"/>
          <w:w w:val="110"/>
        </w:rPr>
        <w:t xml:space="preserve"> </w:t>
      </w:r>
      <w:r w:rsidRPr="001B5E65">
        <w:rPr>
          <w:rFonts w:hint="eastAsia"/>
          <w:w w:val="110"/>
        </w:rPr>
        <w:t>接地配置、保护导体和保护联结导体》</w:t>
      </w:r>
      <w:r w:rsidRPr="001B5E65">
        <w:rPr>
          <w:rFonts w:hint="eastAsia"/>
          <w:w w:val="110"/>
        </w:rPr>
        <w:t>GB 16895</w:t>
      </w:r>
      <w:r w:rsidRPr="001B5E65">
        <w:rPr>
          <w:rFonts w:hint="eastAsia"/>
          <w:w w:val="110"/>
        </w:rPr>
        <w:t>．</w:t>
      </w:r>
      <w:r w:rsidRPr="001B5E65">
        <w:rPr>
          <w:rFonts w:hint="eastAsia"/>
          <w:w w:val="110"/>
        </w:rPr>
        <w:t>3-2004</w:t>
      </w:r>
      <w:r w:rsidRPr="001B5E65">
        <w:rPr>
          <w:rFonts w:hint="eastAsia"/>
          <w:w w:val="110"/>
        </w:rPr>
        <w:t>／</w:t>
      </w:r>
      <w:r w:rsidRPr="001B5E65">
        <w:rPr>
          <w:rFonts w:hint="eastAsia"/>
          <w:w w:val="110"/>
        </w:rPr>
        <w:t>IEC60364-5-54</w:t>
      </w:r>
    </w:p>
    <w:p w14:paraId="4B68A230" w14:textId="099AA2EF" w:rsidR="00E95AA8" w:rsidRPr="00E95AA8" w:rsidRDefault="00E95AA8">
      <w:pPr>
        <w:spacing w:before="40" w:line="360" w:lineRule="auto"/>
        <w:ind w:firstLineChars="200" w:firstLine="480"/>
        <w:rPr>
          <w:rFonts w:ascii="宋体" w:hAnsi="宋体" w:cs="宋体" w:hint="eastAsia"/>
        </w:rPr>
      </w:pPr>
    </w:p>
    <w:p w14:paraId="5A24D060" w14:textId="77777777" w:rsidR="005A75C0" w:rsidRDefault="00132D8D">
      <w:pPr>
        <w:tabs>
          <w:tab w:val="left" w:pos="2559"/>
          <w:tab w:val="left" w:pos="3308"/>
          <w:tab w:val="left" w:pos="4616"/>
          <w:tab w:val="left" w:pos="5861"/>
        </w:tabs>
        <w:spacing w:line="240" w:lineRule="auto"/>
        <w:ind w:left="692" w:firstLine="692"/>
        <w:jc w:val="left"/>
      </w:pPr>
      <w:r>
        <w:rPr>
          <w:rFonts w:ascii="宋体" w:hAnsi="宋体" w:cs="宋体"/>
          <w:color w:val="676767"/>
          <w:w w:val="165"/>
          <w:szCs w:val="32"/>
        </w:rPr>
        <w:tab/>
      </w:r>
    </w:p>
    <w:p w14:paraId="515AD0C2" w14:textId="77777777" w:rsidR="005A75C0" w:rsidRDefault="00132D8D">
      <w:pPr>
        <w:tabs>
          <w:tab w:val="left" w:pos="2559"/>
          <w:tab w:val="left" w:pos="3308"/>
          <w:tab w:val="left" w:pos="4616"/>
          <w:tab w:val="left" w:pos="5861"/>
        </w:tabs>
        <w:ind w:left="692"/>
      </w:pPr>
      <w:r>
        <w:rPr>
          <w:rFonts w:ascii="宋体" w:hAnsi="宋体" w:cs="宋体"/>
          <w:color w:val="676767"/>
          <w:w w:val="165"/>
          <w:szCs w:val="32"/>
        </w:rPr>
        <w:tab/>
      </w:r>
    </w:p>
    <w:sectPr w:rsidR="005A75C0">
      <w:headerReference w:type="default" r:id="rId19"/>
      <w:pgSz w:w="11906" w:h="16838"/>
      <w:pgMar w:top="1440" w:right="1080" w:bottom="1440" w:left="10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A1A7A" w14:textId="77777777" w:rsidR="004E78C8" w:rsidRDefault="004E78C8">
      <w:pPr>
        <w:spacing w:line="240" w:lineRule="auto"/>
      </w:pPr>
      <w:r>
        <w:separator/>
      </w:r>
    </w:p>
  </w:endnote>
  <w:endnote w:type="continuationSeparator" w:id="0">
    <w:p w14:paraId="0C2B7D9A" w14:textId="77777777" w:rsidR="004E78C8" w:rsidRDefault="004E7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E543" w14:textId="77777777" w:rsidR="00D17D09" w:rsidRDefault="00D17D09">
    <w:pPr>
      <w:pStyle w:val="af2"/>
    </w:pPr>
    <w:r>
      <w:rPr>
        <w:noProof/>
      </w:rPr>
      <mc:AlternateContent>
        <mc:Choice Requires="wps">
          <w:drawing>
            <wp:anchor distT="0" distB="0" distL="114300" distR="114300" simplePos="0" relativeHeight="251673600" behindDoc="0" locked="0" layoutInCell="1" allowOverlap="1" wp14:anchorId="6EEE4B65" wp14:editId="46CF603F">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C22C9" w14:textId="550160B0" w:rsidR="00D17D09" w:rsidRDefault="00D17D09">
                          <w:pPr>
                            <w:pStyle w:val="af2"/>
                          </w:pPr>
                          <w:r>
                            <w:fldChar w:fldCharType="begin"/>
                          </w:r>
                          <w:r>
                            <w:instrText xml:space="preserve"> PAGE  \* MERGEFORMAT </w:instrText>
                          </w:r>
                          <w:r>
                            <w:fldChar w:fldCharType="separate"/>
                          </w:r>
                          <w:r w:rsidR="001B5E65">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EE4B65" id="_x0000_t202" coordsize="21600,21600" o:spt="202" path="m,l,21600r21600,l21600,xe">
              <v:stroke joinstyle="miter"/>
              <v:path gradientshapeok="t" o:connecttype="rect"/>
            </v:shapetype>
            <v:shape id="文本框 32" o:spid="_x0000_s1026"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mTlbkYgIAAAwFAAAOAAAAAAAAAAAAAAAAAC4CAABkcnMvZTJvRG9jLnht&#10;bFBLAQItABQABgAIAAAAIQBxqtG51wAAAAUBAAAPAAAAAAAAAAAAAAAAALwEAABkcnMvZG93bnJl&#10;di54bWxQSwUGAAAAAAQABADzAAAAwAUAAAAA&#10;" filled="f" stroked="f" strokeweight=".5pt">
              <v:textbox style="mso-fit-shape-to-text:t" inset="0,0,0,0">
                <w:txbxContent>
                  <w:p w14:paraId="1CAC22C9" w14:textId="550160B0" w:rsidR="00D17D09" w:rsidRDefault="00D17D09">
                    <w:pPr>
                      <w:pStyle w:val="af2"/>
                    </w:pPr>
                    <w:r>
                      <w:fldChar w:fldCharType="begin"/>
                    </w:r>
                    <w:r>
                      <w:instrText xml:space="preserve"> PAGE  \* MERGEFORMAT </w:instrText>
                    </w:r>
                    <w:r>
                      <w:fldChar w:fldCharType="separate"/>
                    </w:r>
                    <w:r w:rsidR="001B5E65">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6B675" w14:textId="77777777" w:rsidR="004E78C8" w:rsidRDefault="004E78C8">
      <w:r>
        <w:separator/>
      </w:r>
    </w:p>
  </w:footnote>
  <w:footnote w:type="continuationSeparator" w:id="0">
    <w:p w14:paraId="32DA4374" w14:textId="77777777" w:rsidR="004E78C8" w:rsidRDefault="004E7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6F1F" w14:textId="77777777" w:rsidR="00D17D09" w:rsidRDefault="00D17D09">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5612" w14:textId="77777777" w:rsidR="00D17D09" w:rsidRDefault="00D17D09">
    <w:pPr>
      <w:spacing w:line="14" w:lineRule="aut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383A" w14:textId="77777777" w:rsidR="00D17D09" w:rsidRDefault="00D17D09">
    <w:pPr>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7982"/>
    <w:multiLevelType w:val="multilevel"/>
    <w:tmpl w:val="0FF27982"/>
    <w:lvl w:ilvl="0">
      <w:start w:val="1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28401B"/>
    <w:rsid w:val="B4B7CC35"/>
    <w:rsid w:val="00001E68"/>
    <w:rsid w:val="00003E50"/>
    <w:rsid w:val="000053D1"/>
    <w:rsid w:val="0001439E"/>
    <w:rsid w:val="00014662"/>
    <w:rsid w:val="00015BA2"/>
    <w:rsid w:val="00017142"/>
    <w:rsid w:val="0002046B"/>
    <w:rsid w:val="0002142F"/>
    <w:rsid w:val="00026A1E"/>
    <w:rsid w:val="00026BC6"/>
    <w:rsid w:val="00026CDE"/>
    <w:rsid w:val="00032CAC"/>
    <w:rsid w:val="00033E41"/>
    <w:rsid w:val="0003529D"/>
    <w:rsid w:val="000370D5"/>
    <w:rsid w:val="000374CC"/>
    <w:rsid w:val="00037A60"/>
    <w:rsid w:val="0004063E"/>
    <w:rsid w:val="0004395F"/>
    <w:rsid w:val="0005076B"/>
    <w:rsid w:val="00051ABB"/>
    <w:rsid w:val="000527D6"/>
    <w:rsid w:val="00053883"/>
    <w:rsid w:val="00053A0C"/>
    <w:rsid w:val="00053DD2"/>
    <w:rsid w:val="0005596D"/>
    <w:rsid w:val="00057582"/>
    <w:rsid w:val="0006106D"/>
    <w:rsid w:val="00062E43"/>
    <w:rsid w:val="00067EEA"/>
    <w:rsid w:val="00070221"/>
    <w:rsid w:val="00070D34"/>
    <w:rsid w:val="00073759"/>
    <w:rsid w:val="00073F66"/>
    <w:rsid w:val="00074728"/>
    <w:rsid w:val="000752B0"/>
    <w:rsid w:val="000779C2"/>
    <w:rsid w:val="00077CCF"/>
    <w:rsid w:val="00080D69"/>
    <w:rsid w:val="0009718B"/>
    <w:rsid w:val="000A31B6"/>
    <w:rsid w:val="000A5AE8"/>
    <w:rsid w:val="000A6B0A"/>
    <w:rsid w:val="000A7F4E"/>
    <w:rsid w:val="000B4591"/>
    <w:rsid w:val="000B481A"/>
    <w:rsid w:val="000C06E6"/>
    <w:rsid w:val="000C12CB"/>
    <w:rsid w:val="000C2576"/>
    <w:rsid w:val="000C361D"/>
    <w:rsid w:val="000C50A5"/>
    <w:rsid w:val="000C6F6C"/>
    <w:rsid w:val="000D0433"/>
    <w:rsid w:val="000D1946"/>
    <w:rsid w:val="000D441E"/>
    <w:rsid w:val="000D616F"/>
    <w:rsid w:val="000D740F"/>
    <w:rsid w:val="000D78C2"/>
    <w:rsid w:val="000E103A"/>
    <w:rsid w:val="000E1F9F"/>
    <w:rsid w:val="000E20C6"/>
    <w:rsid w:val="000E711B"/>
    <w:rsid w:val="000E7233"/>
    <w:rsid w:val="000F0C73"/>
    <w:rsid w:val="000F1498"/>
    <w:rsid w:val="000F1B46"/>
    <w:rsid w:val="000F3F66"/>
    <w:rsid w:val="000F52EB"/>
    <w:rsid w:val="000F58B3"/>
    <w:rsid w:val="000F6FEB"/>
    <w:rsid w:val="0010300C"/>
    <w:rsid w:val="00103324"/>
    <w:rsid w:val="00103389"/>
    <w:rsid w:val="00107FF1"/>
    <w:rsid w:val="00111199"/>
    <w:rsid w:val="0011218C"/>
    <w:rsid w:val="0011772F"/>
    <w:rsid w:val="001203D2"/>
    <w:rsid w:val="00122A50"/>
    <w:rsid w:val="00122C4B"/>
    <w:rsid w:val="00122DF3"/>
    <w:rsid w:val="00124AC5"/>
    <w:rsid w:val="0012563C"/>
    <w:rsid w:val="00125676"/>
    <w:rsid w:val="0012664C"/>
    <w:rsid w:val="0012712D"/>
    <w:rsid w:val="001303BD"/>
    <w:rsid w:val="00130B9F"/>
    <w:rsid w:val="00132D8D"/>
    <w:rsid w:val="00134FBA"/>
    <w:rsid w:val="0013531C"/>
    <w:rsid w:val="00137532"/>
    <w:rsid w:val="00137C89"/>
    <w:rsid w:val="00145AA8"/>
    <w:rsid w:val="00147017"/>
    <w:rsid w:val="00150B28"/>
    <w:rsid w:val="00150B49"/>
    <w:rsid w:val="00153B9D"/>
    <w:rsid w:val="001558A1"/>
    <w:rsid w:val="00156D0E"/>
    <w:rsid w:val="00156D1E"/>
    <w:rsid w:val="00156F94"/>
    <w:rsid w:val="00160D4D"/>
    <w:rsid w:val="00163DD2"/>
    <w:rsid w:val="0016658A"/>
    <w:rsid w:val="00166E55"/>
    <w:rsid w:val="001677E2"/>
    <w:rsid w:val="00167821"/>
    <w:rsid w:val="00167FD4"/>
    <w:rsid w:val="00171FE5"/>
    <w:rsid w:val="0017257D"/>
    <w:rsid w:val="001765D2"/>
    <w:rsid w:val="001827F6"/>
    <w:rsid w:val="00182F89"/>
    <w:rsid w:val="00183771"/>
    <w:rsid w:val="00187FC4"/>
    <w:rsid w:val="00191A99"/>
    <w:rsid w:val="00192D81"/>
    <w:rsid w:val="001934B8"/>
    <w:rsid w:val="001A074F"/>
    <w:rsid w:val="001A6C60"/>
    <w:rsid w:val="001B1BAB"/>
    <w:rsid w:val="001B5BDE"/>
    <w:rsid w:val="001B5E65"/>
    <w:rsid w:val="001B64BD"/>
    <w:rsid w:val="001B7520"/>
    <w:rsid w:val="001C411E"/>
    <w:rsid w:val="001D09E2"/>
    <w:rsid w:val="001D41EB"/>
    <w:rsid w:val="001D60E0"/>
    <w:rsid w:val="001D7053"/>
    <w:rsid w:val="001E0A05"/>
    <w:rsid w:val="001E173E"/>
    <w:rsid w:val="001E2162"/>
    <w:rsid w:val="001F1683"/>
    <w:rsid w:val="001F419B"/>
    <w:rsid w:val="001F4A4B"/>
    <w:rsid w:val="00200B4E"/>
    <w:rsid w:val="00201F30"/>
    <w:rsid w:val="002043D2"/>
    <w:rsid w:val="002066CC"/>
    <w:rsid w:val="002107D4"/>
    <w:rsid w:val="00211392"/>
    <w:rsid w:val="00211777"/>
    <w:rsid w:val="002125CB"/>
    <w:rsid w:val="00212A08"/>
    <w:rsid w:val="00213228"/>
    <w:rsid w:val="0021537B"/>
    <w:rsid w:val="002167EC"/>
    <w:rsid w:val="00216CF5"/>
    <w:rsid w:val="00217399"/>
    <w:rsid w:val="002213C8"/>
    <w:rsid w:val="002225C4"/>
    <w:rsid w:val="002254F4"/>
    <w:rsid w:val="00226867"/>
    <w:rsid w:val="00230DE1"/>
    <w:rsid w:val="002327D2"/>
    <w:rsid w:val="0023387B"/>
    <w:rsid w:val="0023430B"/>
    <w:rsid w:val="00235721"/>
    <w:rsid w:val="00236BCE"/>
    <w:rsid w:val="00243943"/>
    <w:rsid w:val="002457AF"/>
    <w:rsid w:val="00246D48"/>
    <w:rsid w:val="00250435"/>
    <w:rsid w:val="002527BD"/>
    <w:rsid w:val="00255CE5"/>
    <w:rsid w:val="00260671"/>
    <w:rsid w:val="002606AC"/>
    <w:rsid w:val="00266600"/>
    <w:rsid w:val="00267EBB"/>
    <w:rsid w:val="002716A3"/>
    <w:rsid w:val="00274D17"/>
    <w:rsid w:val="00276640"/>
    <w:rsid w:val="00277898"/>
    <w:rsid w:val="00280514"/>
    <w:rsid w:val="00281E5E"/>
    <w:rsid w:val="00282E3E"/>
    <w:rsid w:val="00282F84"/>
    <w:rsid w:val="0028401B"/>
    <w:rsid w:val="00287FA9"/>
    <w:rsid w:val="002928A0"/>
    <w:rsid w:val="00292FEC"/>
    <w:rsid w:val="00294389"/>
    <w:rsid w:val="002A1027"/>
    <w:rsid w:val="002A1BE8"/>
    <w:rsid w:val="002A4508"/>
    <w:rsid w:val="002A582C"/>
    <w:rsid w:val="002B01D3"/>
    <w:rsid w:val="002B0CF2"/>
    <w:rsid w:val="002B0EA7"/>
    <w:rsid w:val="002B3C17"/>
    <w:rsid w:val="002B4D32"/>
    <w:rsid w:val="002C04E8"/>
    <w:rsid w:val="002C35AF"/>
    <w:rsid w:val="002C396B"/>
    <w:rsid w:val="002C7493"/>
    <w:rsid w:val="002D0546"/>
    <w:rsid w:val="002D0B27"/>
    <w:rsid w:val="002D1478"/>
    <w:rsid w:val="002D408C"/>
    <w:rsid w:val="002D41DB"/>
    <w:rsid w:val="002D6155"/>
    <w:rsid w:val="002D74B8"/>
    <w:rsid w:val="002D7735"/>
    <w:rsid w:val="002E156E"/>
    <w:rsid w:val="002E5185"/>
    <w:rsid w:val="002E6E7D"/>
    <w:rsid w:val="002F0C75"/>
    <w:rsid w:val="002F200D"/>
    <w:rsid w:val="002F2749"/>
    <w:rsid w:val="002F3D07"/>
    <w:rsid w:val="002F53D8"/>
    <w:rsid w:val="002F6972"/>
    <w:rsid w:val="00300099"/>
    <w:rsid w:val="003026C6"/>
    <w:rsid w:val="0030315D"/>
    <w:rsid w:val="0030577A"/>
    <w:rsid w:val="0030584E"/>
    <w:rsid w:val="00305923"/>
    <w:rsid w:val="0030674B"/>
    <w:rsid w:val="00307515"/>
    <w:rsid w:val="00307CFB"/>
    <w:rsid w:val="00313EB0"/>
    <w:rsid w:val="003147F1"/>
    <w:rsid w:val="00315245"/>
    <w:rsid w:val="0031550B"/>
    <w:rsid w:val="00320B36"/>
    <w:rsid w:val="00321D97"/>
    <w:rsid w:val="003222C1"/>
    <w:rsid w:val="00322DAF"/>
    <w:rsid w:val="00327B4C"/>
    <w:rsid w:val="003341AD"/>
    <w:rsid w:val="00334F64"/>
    <w:rsid w:val="00336EBB"/>
    <w:rsid w:val="00340C66"/>
    <w:rsid w:val="00341EE7"/>
    <w:rsid w:val="00345A1F"/>
    <w:rsid w:val="00346BB8"/>
    <w:rsid w:val="00350E3C"/>
    <w:rsid w:val="003547F2"/>
    <w:rsid w:val="00356DE6"/>
    <w:rsid w:val="00360ACE"/>
    <w:rsid w:val="003648AD"/>
    <w:rsid w:val="00365814"/>
    <w:rsid w:val="00365D08"/>
    <w:rsid w:val="003723D9"/>
    <w:rsid w:val="00372788"/>
    <w:rsid w:val="00373A00"/>
    <w:rsid w:val="003823E3"/>
    <w:rsid w:val="00383EE2"/>
    <w:rsid w:val="00387335"/>
    <w:rsid w:val="0039509B"/>
    <w:rsid w:val="003965B1"/>
    <w:rsid w:val="00397F7A"/>
    <w:rsid w:val="003A04BB"/>
    <w:rsid w:val="003A2EA5"/>
    <w:rsid w:val="003B1853"/>
    <w:rsid w:val="003B1D53"/>
    <w:rsid w:val="003B269F"/>
    <w:rsid w:val="003B3BE1"/>
    <w:rsid w:val="003B53B3"/>
    <w:rsid w:val="003B72EE"/>
    <w:rsid w:val="003C0094"/>
    <w:rsid w:val="003C4262"/>
    <w:rsid w:val="003D1A4A"/>
    <w:rsid w:val="003D3F4A"/>
    <w:rsid w:val="003D7C2B"/>
    <w:rsid w:val="003E1075"/>
    <w:rsid w:val="003E222B"/>
    <w:rsid w:val="003E34D0"/>
    <w:rsid w:val="003E35F8"/>
    <w:rsid w:val="003E4720"/>
    <w:rsid w:val="003E5B72"/>
    <w:rsid w:val="003F095E"/>
    <w:rsid w:val="003F1829"/>
    <w:rsid w:val="003F3E78"/>
    <w:rsid w:val="003F4245"/>
    <w:rsid w:val="003F6F7C"/>
    <w:rsid w:val="003F7619"/>
    <w:rsid w:val="00400D5C"/>
    <w:rsid w:val="004027A7"/>
    <w:rsid w:val="00403529"/>
    <w:rsid w:val="0040712C"/>
    <w:rsid w:val="00410709"/>
    <w:rsid w:val="00412120"/>
    <w:rsid w:val="004121F4"/>
    <w:rsid w:val="004134AF"/>
    <w:rsid w:val="00415F6B"/>
    <w:rsid w:val="00417391"/>
    <w:rsid w:val="00422536"/>
    <w:rsid w:val="00424778"/>
    <w:rsid w:val="00432FB8"/>
    <w:rsid w:val="00434BE6"/>
    <w:rsid w:val="00440CAD"/>
    <w:rsid w:val="00442CC1"/>
    <w:rsid w:val="004508C5"/>
    <w:rsid w:val="00453853"/>
    <w:rsid w:val="00454A4A"/>
    <w:rsid w:val="00456855"/>
    <w:rsid w:val="00464211"/>
    <w:rsid w:val="004662C0"/>
    <w:rsid w:val="00473C09"/>
    <w:rsid w:val="0048132D"/>
    <w:rsid w:val="004813EB"/>
    <w:rsid w:val="00490613"/>
    <w:rsid w:val="00494486"/>
    <w:rsid w:val="004A398E"/>
    <w:rsid w:val="004A3D65"/>
    <w:rsid w:val="004A5248"/>
    <w:rsid w:val="004B1358"/>
    <w:rsid w:val="004B13B9"/>
    <w:rsid w:val="004B3BE4"/>
    <w:rsid w:val="004B55C2"/>
    <w:rsid w:val="004B57A5"/>
    <w:rsid w:val="004C18DC"/>
    <w:rsid w:val="004C1CB5"/>
    <w:rsid w:val="004C31E5"/>
    <w:rsid w:val="004C64C9"/>
    <w:rsid w:val="004C6CF0"/>
    <w:rsid w:val="004C6F9B"/>
    <w:rsid w:val="004D0B9B"/>
    <w:rsid w:val="004D6F9A"/>
    <w:rsid w:val="004E3C5A"/>
    <w:rsid w:val="004E3FC7"/>
    <w:rsid w:val="004E409F"/>
    <w:rsid w:val="004E54BF"/>
    <w:rsid w:val="004E5E31"/>
    <w:rsid w:val="004E78C8"/>
    <w:rsid w:val="004F0DCE"/>
    <w:rsid w:val="004F1D81"/>
    <w:rsid w:val="004F3319"/>
    <w:rsid w:val="004F46F8"/>
    <w:rsid w:val="004F701C"/>
    <w:rsid w:val="004F7E29"/>
    <w:rsid w:val="0051140A"/>
    <w:rsid w:val="0051344D"/>
    <w:rsid w:val="00516063"/>
    <w:rsid w:val="00516D80"/>
    <w:rsid w:val="0052041B"/>
    <w:rsid w:val="0052093A"/>
    <w:rsid w:val="00521F66"/>
    <w:rsid w:val="005225B2"/>
    <w:rsid w:val="00532328"/>
    <w:rsid w:val="00533463"/>
    <w:rsid w:val="005335E9"/>
    <w:rsid w:val="005344F5"/>
    <w:rsid w:val="00535AD4"/>
    <w:rsid w:val="00543ADE"/>
    <w:rsid w:val="00556B83"/>
    <w:rsid w:val="00560B79"/>
    <w:rsid w:val="00560EAF"/>
    <w:rsid w:val="00562251"/>
    <w:rsid w:val="00563B02"/>
    <w:rsid w:val="00564421"/>
    <w:rsid w:val="0057009E"/>
    <w:rsid w:val="0057079C"/>
    <w:rsid w:val="00571487"/>
    <w:rsid w:val="00574645"/>
    <w:rsid w:val="00575345"/>
    <w:rsid w:val="00576341"/>
    <w:rsid w:val="0058062E"/>
    <w:rsid w:val="00581A95"/>
    <w:rsid w:val="005834F6"/>
    <w:rsid w:val="00587B3A"/>
    <w:rsid w:val="005A2734"/>
    <w:rsid w:val="005A6B02"/>
    <w:rsid w:val="005A7591"/>
    <w:rsid w:val="005A75C0"/>
    <w:rsid w:val="005B012D"/>
    <w:rsid w:val="005B0C51"/>
    <w:rsid w:val="005B1300"/>
    <w:rsid w:val="005B26CC"/>
    <w:rsid w:val="005B36EF"/>
    <w:rsid w:val="005B3784"/>
    <w:rsid w:val="005B3C57"/>
    <w:rsid w:val="005B3E78"/>
    <w:rsid w:val="005B60AA"/>
    <w:rsid w:val="005B7730"/>
    <w:rsid w:val="005D0ADA"/>
    <w:rsid w:val="005D13B1"/>
    <w:rsid w:val="005D5972"/>
    <w:rsid w:val="005D6BF3"/>
    <w:rsid w:val="005D7469"/>
    <w:rsid w:val="005E18E6"/>
    <w:rsid w:val="005E656D"/>
    <w:rsid w:val="005E670B"/>
    <w:rsid w:val="005F16A4"/>
    <w:rsid w:val="005F2A20"/>
    <w:rsid w:val="005F3042"/>
    <w:rsid w:val="005F4C0E"/>
    <w:rsid w:val="005F72A9"/>
    <w:rsid w:val="005F78AF"/>
    <w:rsid w:val="006032D1"/>
    <w:rsid w:val="00603904"/>
    <w:rsid w:val="006042CB"/>
    <w:rsid w:val="00607615"/>
    <w:rsid w:val="006120A2"/>
    <w:rsid w:val="006200D4"/>
    <w:rsid w:val="0062121C"/>
    <w:rsid w:val="00625510"/>
    <w:rsid w:val="00626EDA"/>
    <w:rsid w:val="00631E01"/>
    <w:rsid w:val="00634ED8"/>
    <w:rsid w:val="00643A87"/>
    <w:rsid w:val="0064445C"/>
    <w:rsid w:val="0064670B"/>
    <w:rsid w:val="0064773B"/>
    <w:rsid w:val="0065061C"/>
    <w:rsid w:val="00655A77"/>
    <w:rsid w:val="00665AD7"/>
    <w:rsid w:val="00666636"/>
    <w:rsid w:val="00667315"/>
    <w:rsid w:val="00667D23"/>
    <w:rsid w:val="00671399"/>
    <w:rsid w:val="00672DD0"/>
    <w:rsid w:val="00673985"/>
    <w:rsid w:val="00673D0D"/>
    <w:rsid w:val="00677356"/>
    <w:rsid w:val="0068278E"/>
    <w:rsid w:val="00682F15"/>
    <w:rsid w:val="006830A2"/>
    <w:rsid w:val="00684661"/>
    <w:rsid w:val="0068578C"/>
    <w:rsid w:val="006910A3"/>
    <w:rsid w:val="00692E1A"/>
    <w:rsid w:val="00694DA3"/>
    <w:rsid w:val="006A1C8C"/>
    <w:rsid w:val="006A2F4B"/>
    <w:rsid w:val="006A35A5"/>
    <w:rsid w:val="006A3CC8"/>
    <w:rsid w:val="006A653E"/>
    <w:rsid w:val="006A75AA"/>
    <w:rsid w:val="006A79BE"/>
    <w:rsid w:val="006B5035"/>
    <w:rsid w:val="006B7BFE"/>
    <w:rsid w:val="006C0295"/>
    <w:rsid w:val="006C746F"/>
    <w:rsid w:val="006D4153"/>
    <w:rsid w:val="006D441F"/>
    <w:rsid w:val="006D4FF0"/>
    <w:rsid w:val="006D696D"/>
    <w:rsid w:val="006D7F16"/>
    <w:rsid w:val="006E0CF5"/>
    <w:rsid w:val="006F0640"/>
    <w:rsid w:val="006F1914"/>
    <w:rsid w:val="006F2B87"/>
    <w:rsid w:val="006F2CEE"/>
    <w:rsid w:val="006F36DF"/>
    <w:rsid w:val="00702105"/>
    <w:rsid w:val="0070292E"/>
    <w:rsid w:val="0071160B"/>
    <w:rsid w:val="00711856"/>
    <w:rsid w:val="007140E1"/>
    <w:rsid w:val="00714936"/>
    <w:rsid w:val="007167FF"/>
    <w:rsid w:val="0072061E"/>
    <w:rsid w:val="00720E6A"/>
    <w:rsid w:val="0072466D"/>
    <w:rsid w:val="00724AB7"/>
    <w:rsid w:val="00726553"/>
    <w:rsid w:val="007347DC"/>
    <w:rsid w:val="007356C0"/>
    <w:rsid w:val="0074012F"/>
    <w:rsid w:val="00741589"/>
    <w:rsid w:val="00745313"/>
    <w:rsid w:val="00745745"/>
    <w:rsid w:val="00746FC6"/>
    <w:rsid w:val="00754426"/>
    <w:rsid w:val="00757C91"/>
    <w:rsid w:val="007623B8"/>
    <w:rsid w:val="00763A46"/>
    <w:rsid w:val="007717AA"/>
    <w:rsid w:val="0077565E"/>
    <w:rsid w:val="007777BD"/>
    <w:rsid w:val="00777D48"/>
    <w:rsid w:val="00783964"/>
    <w:rsid w:val="007909E6"/>
    <w:rsid w:val="00790A54"/>
    <w:rsid w:val="00793AEA"/>
    <w:rsid w:val="007A1A31"/>
    <w:rsid w:val="007A3975"/>
    <w:rsid w:val="007A45FF"/>
    <w:rsid w:val="007A7277"/>
    <w:rsid w:val="007B1F45"/>
    <w:rsid w:val="007B3BDB"/>
    <w:rsid w:val="007B6805"/>
    <w:rsid w:val="007B72B9"/>
    <w:rsid w:val="007B7732"/>
    <w:rsid w:val="007C1BFA"/>
    <w:rsid w:val="007C3038"/>
    <w:rsid w:val="007D1D05"/>
    <w:rsid w:val="007D243F"/>
    <w:rsid w:val="007D24A2"/>
    <w:rsid w:val="007D3078"/>
    <w:rsid w:val="007D4BB3"/>
    <w:rsid w:val="007D5036"/>
    <w:rsid w:val="007D64F5"/>
    <w:rsid w:val="007D7E8A"/>
    <w:rsid w:val="007E2921"/>
    <w:rsid w:val="007E300A"/>
    <w:rsid w:val="007E3814"/>
    <w:rsid w:val="007E6D50"/>
    <w:rsid w:val="007F196B"/>
    <w:rsid w:val="007F6556"/>
    <w:rsid w:val="008008F5"/>
    <w:rsid w:val="00800A72"/>
    <w:rsid w:val="00802A09"/>
    <w:rsid w:val="00807741"/>
    <w:rsid w:val="00811546"/>
    <w:rsid w:val="0081298A"/>
    <w:rsid w:val="0081369E"/>
    <w:rsid w:val="00816C8C"/>
    <w:rsid w:val="00821418"/>
    <w:rsid w:val="00821FD4"/>
    <w:rsid w:val="00827131"/>
    <w:rsid w:val="008406D8"/>
    <w:rsid w:val="00842A06"/>
    <w:rsid w:val="008462B4"/>
    <w:rsid w:val="00846BD7"/>
    <w:rsid w:val="00847055"/>
    <w:rsid w:val="00851A0B"/>
    <w:rsid w:val="008560C6"/>
    <w:rsid w:val="008569B7"/>
    <w:rsid w:val="00861196"/>
    <w:rsid w:val="008614CD"/>
    <w:rsid w:val="008677DF"/>
    <w:rsid w:val="00871801"/>
    <w:rsid w:val="00873EF1"/>
    <w:rsid w:val="00874393"/>
    <w:rsid w:val="00880A15"/>
    <w:rsid w:val="00880A27"/>
    <w:rsid w:val="00882EBE"/>
    <w:rsid w:val="0088347F"/>
    <w:rsid w:val="00885F52"/>
    <w:rsid w:val="00886095"/>
    <w:rsid w:val="008925A0"/>
    <w:rsid w:val="00892972"/>
    <w:rsid w:val="008944D6"/>
    <w:rsid w:val="008A02F2"/>
    <w:rsid w:val="008A04DD"/>
    <w:rsid w:val="008A2835"/>
    <w:rsid w:val="008A2BB1"/>
    <w:rsid w:val="008A3BAC"/>
    <w:rsid w:val="008A5B15"/>
    <w:rsid w:val="008A6BC5"/>
    <w:rsid w:val="008B0D41"/>
    <w:rsid w:val="008B5CA4"/>
    <w:rsid w:val="008B69AD"/>
    <w:rsid w:val="008C0D16"/>
    <w:rsid w:val="008C1AF8"/>
    <w:rsid w:val="008C59F9"/>
    <w:rsid w:val="008C6C1F"/>
    <w:rsid w:val="008D0DC4"/>
    <w:rsid w:val="008D43C5"/>
    <w:rsid w:val="008D77DD"/>
    <w:rsid w:val="008E3ADE"/>
    <w:rsid w:val="008E3F31"/>
    <w:rsid w:val="008E4F23"/>
    <w:rsid w:val="008F0A33"/>
    <w:rsid w:val="008F0E70"/>
    <w:rsid w:val="008F36C2"/>
    <w:rsid w:val="008F4E7C"/>
    <w:rsid w:val="008F6DFE"/>
    <w:rsid w:val="0090027D"/>
    <w:rsid w:val="009022FC"/>
    <w:rsid w:val="009031F0"/>
    <w:rsid w:val="009045A8"/>
    <w:rsid w:val="00906DE9"/>
    <w:rsid w:val="009075CB"/>
    <w:rsid w:val="009103AD"/>
    <w:rsid w:val="009116AB"/>
    <w:rsid w:val="009128DF"/>
    <w:rsid w:val="0091617D"/>
    <w:rsid w:val="00920411"/>
    <w:rsid w:val="00920E38"/>
    <w:rsid w:val="00923F85"/>
    <w:rsid w:val="00926B32"/>
    <w:rsid w:val="009315F4"/>
    <w:rsid w:val="0093172D"/>
    <w:rsid w:val="00931A28"/>
    <w:rsid w:val="00932C3B"/>
    <w:rsid w:val="009371F1"/>
    <w:rsid w:val="00937935"/>
    <w:rsid w:val="00941F49"/>
    <w:rsid w:val="0094357E"/>
    <w:rsid w:val="009442C9"/>
    <w:rsid w:val="0095028F"/>
    <w:rsid w:val="00951309"/>
    <w:rsid w:val="009516B0"/>
    <w:rsid w:val="00954FF3"/>
    <w:rsid w:val="00955983"/>
    <w:rsid w:val="009563C5"/>
    <w:rsid w:val="009572F0"/>
    <w:rsid w:val="00957D31"/>
    <w:rsid w:val="0096182C"/>
    <w:rsid w:val="0096197F"/>
    <w:rsid w:val="00962474"/>
    <w:rsid w:val="00962C51"/>
    <w:rsid w:val="00962FF0"/>
    <w:rsid w:val="009634D6"/>
    <w:rsid w:val="00963F76"/>
    <w:rsid w:val="0096453D"/>
    <w:rsid w:val="00965638"/>
    <w:rsid w:val="0096605D"/>
    <w:rsid w:val="00970FD6"/>
    <w:rsid w:val="00976BE3"/>
    <w:rsid w:val="00976DC0"/>
    <w:rsid w:val="00976EEB"/>
    <w:rsid w:val="00977E6B"/>
    <w:rsid w:val="00977EF5"/>
    <w:rsid w:val="009800C0"/>
    <w:rsid w:val="009811AB"/>
    <w:rsid w:val="00991265"/>
    <w:rsid w:val="009917D3"/>
    <w:rsid w:val="0099595B"/>
    <w:rsid w:val="009965BF"/>
    <w:rsid w:val="009A3C44"/>
    <w:rsid w:val="009A6053"/>
    <w:rsid w:val="009B0554"/>
    <w:rsid w:val="009B05DF"/>
    <w:rsid w:val="009B416E"/>
    <w:rsid w:val="009C0186"/>
    <w:rsid w:val="009C3103"/>
    <w:rsid w:val="009C4A57"/>
    <w:rsid w:val="009C6713"/>
    <w:rsid w:val="009D1517"/>
    <w:rsid w:val="009D2F6E"/>
    <w:rsid w:val="009D48B9"/>
    <w:rsid w:val="009F08E3"/>
    <w:rsid w:val="009F1A32"/>
    <w:rsid w:val="009F3327"/>
    <w:rsid w:val="009F38E2"/>
    <w:rsid w:val="00A11044"/>
    <w:rsid w:val="00A12332"/>
    <w:rsid w:val="00A12994"/>
    <w:rsid w:val="00A2046B"/>
    <w:rsid w:val="00A21554"/>
    <w:rsid w:val="00A230F2"/>
    <w:rsid w:val="00A239CC"/>
    <w:rsid w:val="00A2450B"/>
    <w:rsid w:val="00A267D3"/>
    <w:rsid w:val="00A318B5"/>
    <w:rsid w:val="00A32B66"/>
    <w:rsid w:val="00A32CDB"/>
    <w:rsid w:val="00A3340A"/>
    <w:rsid w:val="00A3789B"/>
    <w:rsid w:val="00A43D40"/>
    <w:rsid w:val="00A4415D"/>
    <w:rsid w:val="00A456FC"/>
    <w:rsid w:val="00A46B7B"/>
    <w:rsid w:val="00A51993"/>
    <w:rsid w:val="00A51C6E"/>
    <w:rsid w:val="00A55ED3"/>
    <w:rsid w:val="00A60057"/>
    <w:rsid w:val="00A60856"/>
    <w:rsid w:val="00A743D1"/>
    <w:rsid w:val="00A773B5"/>
    <w:rsid w:val="00A84F75"/>
    <w:rsid w:val="00A85F93"/>
    <w:rsid w:val="00A87E70"/>
    <w:rsid w:val="00A91C9F"/>
    <w:rsid w:val="00A93917"/>
    <w:rsid w:val="00A93B77"/>
    <w:rsid w:val="00AA1EDB"/>
    <w:rsid w:val="00AA4374"/>
    <w:rsid w:val="00AA57A1"/>
    <w:rsid w:val="00AA5D3E"/>
    <w:rsid w:val="00AB32CE"/>
    <w:rsid w:val="00AB3FC0"/>
    <w:rsid w:val="00AB6051"/>
    <w:rsid w:val="00AC3076"/>
    <w:rsid w:val="00AD0674"/>
    <w:rsid w:val="00AD218A"/>
    <w:rsid w:val="00AD3D13"/>
    <w:rsid w:val="00AD771D"/>
    <w:rsid w:val="00AE1D1C"/>
    <w:rsid w:val="00AE5926"/>
    <w:rsid w:val="00AF1156"/>
    <w:rsid w:val="00AF1FC9"/>
    <w:rsid w:val="00B008E2"/>
    <w:rsid w:val="00B05DD8"/>
    <w:rsid w:val="00B14EFB"/>
    <w:rsid w:val="00B204CE"/>
    <w:rsid w:val="00B24F10"/>
    <w:rsid w:val="00B31D08"/>
    <w:rsid w:val="00B3203E"/>
    <w:rsid w:val="00B32BBB"/>
    <w:rsid w:val="00B33AB1"/>
    <w:rsid w:val="00B35F45"/>
    <w:rsid w:val="00B37796"/>
    <w:rsid w:val="00B47224"/>
    <w:rsid w:val="00B475D5"/>
    <w:rsid w:val="00B53AB5"/>
    <w:rsid w:val="00B56C8F"/>
    <w:rsid w:val="00B603EC"/>
    <w:rsid w:val="00B61216"/>
    <w:rsid w:val="00B6335C"/>
    <w:rsid w:val="00B65E5C"/>
    <w:rsid w:val="00B72794"/>
    <w:rsid w:val="00B773AD"/>
    <w:rsid w:val="00B848B7"/>
    <w:rsid w:val="00B84D7B"/>
    <w:rsid w:val="00B857F0"/>
    <w:rsid w:val="00B85BE5"/>
    <w:rsid w:val="00B915BD"/>
    <w:rsid w:val="00B96F68"/>
    <w:rsid w:val="00BA0F4A"/>
    <w:rsid w:val="00BA14C3"/>
    <w:rsid w:val="00BA2642"/>
    <w:rsid w:val="00BA43D1"/>
    <w:rsid w:val="00BA76D5"/>
    <w:rsid w:val="00BB1366"/>
    <w:rsid w:val="00BB18E7"/>
    <w:rsid w:val="00BB3C24"/>
    <w:rsid w:val="00BB64F9"/>
    <w:rsid w:val="00BB770E"/>
    <w:rsid w:val="00BB7DA9"/>
    <w:rsid w:val="00BC0836"/>
    <w:rsid w:val="00BC1351"/>
    <w:rsid w:val="00BC4BD9"/>
    <w:rsid w:val="00BC7CE2"/>
    <w:rsid w:val="00BD04CB"/>
    <w:rsid w:val="00BD391D"/>
    <w:rsid w:val="00BD7240"/>
    <w:rsid w:val="00BE1168"/>
    <w:rsid w:val="00BE2CF4"/>
    <w:rsid w:val="00BE432D"/>
    <w:rsid w:val="00BE49F1"/>
    <w:rsid w:val="00BE7C70"/>
    <w:rsid w:val="00BF2323"/>
    <w:rsid w:val="00BF26E8"/>
    <w:rsid w:val="00BF3099"/>
    <w:rsid w:val="00BF371A"/>
    <w:rsid w:val="00BF63A6"/>
    <w:rsid w:val="00C008A5"/>
    <w:rsid w:val="00C008A8"/>
    <w:rsid w:val="00C00AB9"/>
    <w:rsid w:val="00C03CE1"/>
    <w:rsid w:val="00C05D80"/>
    <w:rsid w:val="00C06DBC"/>
    <w:rsid w:val="00C07731"/>
    <w:rsid w:val="00C11BEB"/>
    <w:rsid w:val="00C12C67"/>
    <w:rsid w:val="00C12FDB"/>
    <w:rsid w:val="00C14510"/>
    <w:rsid w:val="00C15360"/>
    <w:rsid w:val="00C15C0E"/>
    <w:rsid w:val="00C16E82"/>
    <w:rsid w:val="00C16F23"/>
    <w:rsid w:val="00C17452"/>
    <w:rsid w:val="00C2215D"/>
    <w:rsid w:val="00C253D0"/>
    <w:rsid w:val="00C25FAC"/>
    <w:rsid w:val="00C331C7"/>
    <w:rsid w:val="00C36FF5"/>
    <w:rsid w:val="00C371F5"/>
    <w:rsid w:val="00C40751"/>
    <w:rsid w:val="00C41954"/>
    <w:rsid w:val="00C440E3"/>
    <w:rsid w:val="00C45EFB"/>
    <w:rsid w:val="00C46AB8"/>
    <w:rsid w:val="00C46E39"/>
    <w:rsid w:val="00C5589C"/>
    <w:rsid w:val="00C5606D"/>
    <w:rsid w:val="00C61701"/>
    <w:rsid w:val="00C618F2"/>
    <w:rsid w:val="00C62166"/>
    <w:rsid w:val="00C62CE7"/>
    <w:rsid w:val="00C637D8"/>
    <w:rsid w:val="00C66AA0"/>
    <w:rsid w:val="00C71045"/>
    <w:rsid w:val="00C719DC"/>
    <w:rsid w:val="00C726AC"/>
    <w:rsid w:val="00C72DFF"/>
    <w:rsid w:val="00C80CBE"/>
    <w:rsid w:val="00C81D1F"/>
    <w:rsid w:val="00C901FB"/>
    <w:rsid w:val="00C9061F"/>
    <w:rsid w:val="00C90964"/>
    <w:rsid w:val="00C97358"/>
    <w:rsid w:val="00C9766E"/>
    <w:rsid w:val="00C97FAB"/>
    <w:rsid w:val="00CA0488"/>
    <w:rsid w:val="00CA0F2B"/>
    <w:rsid w:val="00CA19FF"/>
    <w:rsid w:val="00CA5FF4"/>
    <w:rsid w:val="00CA7B39"/>
    <w:rsid w:val="00CB248D"/>
    <w:rsid w:val="00CB2D1E"/>
    <w:rsid w:val="00CB31C2"/>
    <w:rsid w:val="00CC0DCB"/>
    <w:rsid w:val="00CC3A45"/>
    <w:rsid w:val="00CC58CF"/>
    <w:rsid w:val="00CC7425"/>
    <w:rsid w:val="00CE2FE3"/>
    <w:rsid w:val="00CE6C27"/>
    <w:rsid w:val="00CF0D8E"/>
    <w:rsid w:val="00CF16D7"/>
    <w:rsid w:val="00CF4DAF"/>
    <w:rsid w:val="00CF6132"/>
    <w:rsid w:val="00CF79C9"/>
    <w:rsid w:val="00D02542"/>
    <w:rsid w:val="00D04C36"/>
    <w:rsid w:val="00D119FE"/>
    <w:rsid w:val="00D1210E"/>
    <w:rsid w:val="00D143EA"/>
    <w:rsid w:val="00D15509"/>
    <w:rsid w:val="00D15CF7"/>
    <w:rsid w:val="00D16CB0"/>
    <w:rsid w:val="00D17D09"/>
    <w:rsid w:val="00D213F9"/>
    <w:rsid w:val="00D22365"/>
    <w:rsid w:val="00D23854"/>
    <w:rsid w:val="00D23AC0"/>
    <w:rsid w:val="00D243E1"/>
    <w:rsid w:val="00D31479"/>
    <w:rsid w:val="00D316AE"/>
    <w:rsid w:val="00D348F5"/>
    <w:rsid w:val="00D355E3"/>
    <w:rsid w:val="00D35DFD"/>
    <w:rsid w:val="00D36DAB"/>
    <w:rsid w:val="00D41449"/>
    <w:rsid w:val="00D4400D"/>
    <w:rsid w:val="00D4429F"/>
    <w:rsid w:val="00D44BC9"/>
    <w:rsid w:val="00D52244"/>
    <w:rsid w:val="00D52896"/>
    <w:rsid w:val="00D5432F"/>
    <w:rsid w:val="00D56ED8"/>
    <w:rsid w:val="00D5712C"/>
    <w:rsid w:val="00D60072"/>
    <w:rsid w:val="00D65238"/>
    <w:rsid w:val="00D65345"/>
    <w:rsid w:val="00D672B7"/>
    <w:rsid w:val="00D71B94"/>
    <w:rsid w:val="00D729BA"/>
    <w:rsid w:val="00D737BB"/>
    <w:rsid w:val="00D7479B"/>
    <w:rsid w:val="00D77C61"/>
    <w:rsid w:val="00D81151"/>
    <w:rsid w:val="00D81EAE"/>
    <w:rsid w:val="00D83149"/>
    <w:rsid w:val="00D867E3"/>
    <w:rsid w:val="00D90037"/>
    <w:rsid w:val="00D92DC7"/>
    <w:rsid w:val="00D92FD1"/>
    <w:rsid w:val="00DA2544"/>
    <w:rsid w:val="00DA266E"/>
    <w:rsid w:val="00DA4118"/>
    <w:rsid w:val="00DA5AB8"/>
    <w:rsid w:val="00DA7B1C"/>
    <w:rsid w:val="00DB2ABE"/>
    <w:rsid w:val="00DB4D25"/>
    <w:rsid w:val="00DB5CFB"/>
    <w:rsid w:val="00DC1C82"/>
    <w:rsid w:val="00DC3951"/>
    <w:rsid w:val="00DC4E65"/>
    <w:rsid w:val="00DD476F"/>
    <w:rsid w:val="00DD6AC1"/>
    <w:rsid w:val="00DD7E4A"/>
    <w:rsid w:val="00DE1296"/>
    <w:rsid w:val="00DE17FD"/>
    <w:rsid w:val="00DE2ABA"/>
    <w:rsid w:val="00DE6D9F"/>
    <w:rsid w:val="00DE7330"/>
    <w:rsid w:val="00DF08CC"/>
    <w:rsid w:val="00DF6BFF"/>
    <w:rsid w:val="00DF6DFC"/>
    <w:rsid w:val="00DF70A9"/>
    <w:rsid w:val="00E000A2"/>
    <w:rsid w:val="00E0049A"/>
    <w:rsid w:val="00E01FCE"/>
    <w:rsid w:val="00E027EA"/>
    <w:rsid w:val="00E03E6B"/>
    <w:rsid w:val="00E046CC"/>
    <w:rsid w:val="00E0517B"/>
    <w:rsid w:val="00E051DF"/>
    <w:rsid w:val="00E0596F"/>
    <w:rsid w:val="00E10831"/>
    <w:rsid w:val="00E12414"/>
    <w:rsid w:val="00E129B0"/>
    <w:rsid w:val="00E13194"/>
    <w:rsid w:val="00E15087"/>
    <w:rsid w:val="00E152D1"/>
    <w:rsid w:val="00E22FAC"/>
    <w:rsid w:val="00E23013"/>
    <w:rsid w:val="00E24151"/>
    <w:rsid w:val="00E26EDC"/>
    <w:rsid w:val="00E31840"/>
    <w:rsid w:val="00E35963"/>
    <w:rsid w:val="00E36A7B"/>
    <w:rsid w:val="00E415D3"/>
    <w:rsid w:val="00E431C0"/>
    <w:rsid w:val="00E45A91"/>
    <w:rsid w:val="00E4682D"/>
    <w:rsid w:val="00E46A8A"/>
    <w:rsid w:val="00E53516"/>
    <w:rsid w:val="00E540D9"/>
    <w:rsid w:val="00E558F0"/>
    <w:rsid w:val="00E56708"/>
    <w:rsid w:val="00E573E0"/>
    <w:rsid w:val="00E578F4"/>
    <w:rsid w:val="00E57D5F"/>
    <w:rsid w:val="00E63E9B"/>
    <w:rsid w:val="00E63F4D"/>
    <w:rsid w:val="00E643B2"/>
    <w:rsid w:val="00E800D2"/>
    <w:rsid w:val="00E80B0C"/>
    <w:rsid w:val="00E8231E"/>
    <w:rsid w:val="00E82963"/>
    <w:rsid w:val="00E842FC"/>
    <w:rsid w:val="00E87B2B"/>
    <w:rsid w:val="00E913A2"/>
    <w:rsid w:val="00E914BD"/>
    <w:rsid w:val="00E95AA8"/>
    <w:rsid w:val="00E962FC"/>
    <w:rsid w:val="00EA04BD"/>
    <w:rsid w:val="00EA3271"/>
    <w:rsid w:val="00EA3B7E"/>
    <w:rsid w:val="00EA49F4"/>
    <w:rsid w:val="00EA4B9B"/>
    <w:rsid w:val="00EA6F5E"/>
    <w:rsid w:val="00EB3E2C"/>
    <w:rsid w:val="00EB744A"/>
    <w:rsid w:val="00EB7B2E"/>
    <w:rsid w:val="00EB7DD6"/>
    <w:rsid w:val="00EC0910"/>
    <w:rsid w:val="00EC1759"/>
    <w:rsid w:val="00EC1F0A"/>
    <w:rsid w:val="00EC3FE2"/>
    <w:rsid w:val="00ED0E2E"/>
    <w:rsid w:val="00ED37EA"/>
    <w:rsid w:val="00ED490E"/>
    <w:rsid w:val="00ED57F2"/>
    <w:rsid w:val="00EE4D0D"/>
    <w:rsid w:val="00EE6D31"/>
    <w:rsid w:val="00EF0862"/>
    <w:rsid w:val="00EF48BE"/>
    <w:rsid w:val="00EF4EFB"/>
    <w:rsid w:val="00EF51E0"/>
    <w:rsid w:val="00F001EE"/>
    <w:rsid w:val="00F0456F"/>
    <w:rsid w:val="00F04C3B"/>
    <w:rsid w:val="00F04F52"/>
    <w:rsid w:val="00F07F9D"/>
    <w:rsid w:val="00F1117D"/>
    <w:rsid w:val="00F1640C"/>
    <w:rsid w:val="00F165AE"/>
    <w:rsid w:val="00F2279A"/>
    <w:rsid w:val="00F2371F"/>
    <w:rsid w:val="00F24E17"/>
    <w:rsid w:val="00F25788"/>
    <w:rsid w:val="00F30CF4"/>
    <w:rsid w:val="00F3461F"/>
    <w:rsid w:val="00F40175"/>
    <w:rsid w:val="00F4379C"/>
    <w:rsid w:val="00F47FB5"/>
    <w:rsid w:val="00F52E4D"/>
    <w:rsid w:val="00F6071D"/>
    <w:rsid w:val="00F61C20"/>
    <w:rsid w:val="00F62475"/>
    <w:rsid w:val="00F63238"/>
    <w:rsid w:val="00F63398"/>
    <w:rsid w:val="00F63765"/>
    <w:rsid w:val="00F67699"/>
    <w:rsid w:val="00F677F4"/>
    <w:rsid w:val="00F73BDD"/>
    <w:rsid w:val="00F74B0D"/>
    <w:rsid w:val="00F77544"/>
    <w:rsid w:val="00F77C90"/>
    <w:rsid w:val="00F8045B"/>
    <w:rsid w:val="00F80F56"/>
    <w:rsid w:val="00F82FAD"/>
    <w:rsid w:val="00F8580B"/>
    <w:rsid w:val="00F8677D"/>
    <w:rsid w:val="00F90ADA"/>
    <w:rsid w:val="00F9103C"/>
    <w:rsid w:val="00F91D0E"/>
    <w:rsid w:val="00F95D90"/>
    <w:rsid w:val="00FA1D68"/>
    <w:rsid w:val="00FA76A2"/>
    <w:rsid w:val="00FB0401"/>
    <w:rsid w:val="00FB063D"/>
    <w:rsid w:val="00FB3FF0"/>
    <w:rsid w:val="00FB4ED1"/>
    <w:rsid w:val="00FB5C8D"/>
    <w:rsid w:val="00FC04D7"/>
    <w:rsid w:val="00FC0EA0"/>
    <w:rsid w:val="00FC2112"/>
    <w:rsid w:val="00FC4ECF"/>
    <w:rsid w:val="00FC7FB0"/>
    <w:rsid w:val="00FD0695"/>
    <w:rsid w:val="00FD246C"/>
    <w:rsid w:val="00FD31F9"/>
    <w:rsid w:val="00FD5A27"/>
    <w:rsid w:val="00FD6ACD"/>
    <w:rsid w:val="00FE1757"/>
    <w:rsid w:val="00FE3F46"/>
    <w:rsid w:val="00FE66FE"/>
    <w:rsid w:val="00FE718B"/>
    <w:rsid w:val="00FF0F52"/>
    <w:rsid w:val="00FF15F3"/>
    <w:rsid w:val="00FF2EC6"/>
    <w:rsid w:val="00FF768E"/>
    <w:rsid w:val="128B4B66"/>
    <w:rsid w:val="34261E9B"/>
    <w:rsid w:val="488E7965"/>
    <w:rsid w:val="6E86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BAD970"/>
  <w15:docId w15:val="{8F6677A9-F636-4562-95AC-B1632543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rFonts w:ascii="Times New Roman" w:eastAsia="宋体" w:hAnsi="Times New Roman" w:cs="Times New Roman"/>
      <w:kern w:val="2"/>
      <w:sz w:val="24"/>
      <w:szCs w:val="24"/>
    </w:rPr>
  </w:style>
  <w:style w:type="paragraph" w:styleId="1">
    <w:name w:val="heading 1"/>
    <w:basedOn w:val="a"/>
    <w:next w:val="a"/>
    <w:link w:val="10"/>
    <w:qFormat/>
    <w:pPr>
      <w:spacing w:before="600" w:after="80"/>
      <w:jc w:val="center"/>
      <w:outlineLvl w:val="0"/>
    </w:pPr>
    <w:rPr>
      <w:b/>
      <w:bCs/>
      <w:sz w:val="30"/>
    </w:rPr>
  </w:style>
  <w:style w:type="paragraph" w:styleId="2">
    <w:name w:val="heading 2"/>
    <w:basedOn w:val="a"/>
    <w:next w:val="a"/>
    <w:link w:val="20"/>
    <w:unhideWhenUsed/>
    <w:qFormat/>
    <w:pPr>
      <w:spacing w:before="200" w:after="80"/>
      <w:jc w:val="center"/>
      <w:outlineLvl w:val="1"/>
    </w:pPr>
    <w:rPr>
      <w:rFonts w:eastAsia="黑体"/>
      <w:b/>
      <w:sz w:val="28"/>
    </w:rPr>
  </w:style>
  <w:style w:type="paragraph" w:styleId="3">
    <w:name w:val="heading 3"/>
    <w:basedOn w:val="a"/>
    <w:next w:val="a"/>
    <w:link w:val="30"/>
    <w:unhideWhenUsed/>
    <w:qFormat/>
    <w:pPr>
      <w:tabs>
        <w:tab w:val="left" w:pos="420"/>
      </w:tabs>
      <w:outlineLvl w:val="2"/>
    </w:pPr>
  </w:style>
  <w:style w:type="paragraph" w:styleId="40">
    <w:name w:val="heading 4"/>
    <w:basedOn w:val="a"/>
    <w:next w:val="a"/>
    <w:link w:val="41"/>
    <w:unhideWhenUsed/>
    <w:qFormat/>
    <w:pPr>
      <w:pBdr>
        <w:bottom w:val="single" w:sz="4" w:space="2" w:color="B8CCE4"/>
      </w:pBdr>
      <w:spacing w:before="200" w:after="80"/>
      <w:outlineLvl w:val="3"/>
    </w:pPr>
    <w:rPr>
      <w:rFonts w:ascii="Cambria" w:hAnsi="Cambria"/>
      <w:i/>
      <w:iCs/>
      <w:color w:val="4F81BD"/>
    </w:rPr>
  </w:style>
  <w:style w:type="paragraph" w:styleId="5">
    <w:name w:val="heading 5"/>
    <w:next w:val="a"/>
    <w:link w:val="50"/>
    <w:uiPriority w:val="9"/>
    <w:unhideWhenUsed/>
    <w:qFormat/>
    <w:pPr>
      <w:widowControl w:val="0"/>
      <w:jc w:val="center"/>
      <w:outlineLvl w:val="4"/>
    </w:pPr>
    <w:rPr>
      <w:rFonts w:ascii="Times New Roman" w:eastAsia="宋体" w:hAnsi="Times New Roman" w:cs="Times New Roman"/>
      <w:b/>
      <w:kern w:val="2"/>
      <w:sz w:val="24"/>
      <w:szCs w:val="24"/>
    </w:rPr>
  </w:style>
  <w:style w:type="paragraph" w:styleId="6">
    <w:name w:val="heading 6"/>
    <w:basedOn w:val="a"/>
    <w:next w:val="a"/>
    <w:link w:val="60"/>
    <w:uiPriority w:val="9"/>
    <w:semiHidden/>
    <w:unhideWhenUsed/>
    <w:qFormat/>
    <w:pPr>
      <w:spacing w:before="280" w:after="100"/>
      <w:outlineLvl w:val="5"/>
    </w:pPr>
    <w:rPr>
      <w:rFonts w:ascii="Cambria" w:hAnsi="Cambria"/>
      <w:i/>
      <w:iCs/>
      <w:color w:val="4F81BD"/>
    </w:rPr>
  </w:style>
  <w:style w:type="paragraph" w:styleId="7">
    <w:name w:val="heading 7"/>
    <w:basedOn w:val="a"/>
    <w:next w:val="a"/>
    <w:link w:val="70"/>
    <w:uiPriority w:val="9"/>
    <w:semiHidden/>
    <w:unhideWhenUsed/>
    <w:qFormat/>
    <w:pPr>
      <w:spacing w:before="320" w:after="100"/>
      <w:outlineLvl w:val="6"/>
    </w:pPr>
    <w:rPr>
      <w:rFonts w:ascii="Cambria" w:hAnsi="Cambria"/>
      <w:b/>
      <w:bCs/>
      <w:color w:val="9BBB59"/>
      <w:sz w:val="20"/>
      <w:szCs w:val="20"/>
    </w:rPr>
  </w:style>
  <w:style w:type="paragraph" w:styleId="8">
    <w:name w:val="heading 8"/>
    <w:basedOn w:val="a"/>
    <w:next w:val="a"/>
    <w:link w:val="80"/>
    <w:uiPriority w:val="9"/>
    <w:semiHidden/>
    <w:unhideWhenUsed/>
    <w:qFormat/>
    <w:pPr>
      <w:spacing w:before="320" w:after="100"/>
      <w:outlineLvl w:val="7"/>
    </w:pPr>
    <w:rPr>
      <w:rFonts w:ascii="Cambria" w:hAnsi="Cambria"/>
      <w:b/>
      <w:bCs/>
      <w:i/>
      <w:iCs/>
      <w:color w:val="9BBB59"/>
      <w:sz w:val="20"/>
      <w:szCs w:val="20"/>
    </w:rPr>
  </w:style>
  <w:style w:type="paragraph" w:styleId="9">
    <w:name w:val="heading 9"/>
    <w:basedOn w:val="a"/>
    <w:next w:val="a"/>
    <w:link w:val="90"/>
    <w:uiPriority w:val="9"/>
    <w:semiHidden/>
    <w:unhideWhenUsed/>
    <w:qFormat/>
    <w:pPr>
      <w:spacing w:before="320" w:after="10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1260"/>
      <w:jc w:val="left"/>
    </w:pPr>
    <w:rPr>
      <w:rFonts w:asciiTheme="minorHAnsi" w:hAnsiTheme="minorHAnsi"/>
      <w:sz w:val="18"/>
      <w:szCs w:val="18"/>
    </w:rPr>
  </w:style>
  <w:style w:type="paragraph" w:styleId="a3">
    <w:name w:val="caption"/>
    <w:basedOn w:val="a"/>
    <w:next w:val="a"/>
    <w:uiPriority w:val="35"/>
    <w:semiHidden/>
    <w:unhideWhenUsed/>
    <w:qFormat/>
    <w:rPr>
      <w:b/>
      <w:bCs/>
      <w:sz w:val="18"/>
      <w:szCs w:val="18"/>
    </w:rPr>
  </w:style>
  <w:style w:type="paragraph" w:styleId="a4">
    <w:name w:val="Document Map"/>
    <w:basedOn w:val="a"/>
    <w:link w:val="a5"/>
    <w:qFormat/>
    <w:rPr>
      <w:rFonts w:ascii="宋体"/>
      <w:sz w:val="18"/>
      <w:szCs w:val="18"/>
    </w:rPr>
  </w:style>
  <w:style w:type="paragraph" w:styleId="a6">
    <w:name w:val="annotation text"/>
    <w:basedOn w:val="a"/>
    <w:link w:val="a7"/>
    <w:uiPriority w:val="99"/>
    <w:qFormat/>
    <w:pPr>
      <w:spacing w:line="240" w:lineRule="auto"/>
      <w:jc w:val="left"/>
    </w:pPr>
    <w:rPr>
      <w:szCs w:val="20"/>
    </w:rPr>
  </w:style>
  <w:style w:type="paragraph" w:styleId="a8">
    <w:name w:val="Body Text"/>
    <w:basedOn w:val="a"/>
    <w:link w:val="a9"/>
    <w:qFormat/>
    <w:pPr>
      <w:spacing w:after="120" w:line="240" w:lineRule="auto"/>
    </w:pPr>
  </w:style>
  <w:style w:type="paragraph" w:styleId="aa">
    <w:name w:val="Body Text Indent"/>
    <w:basedOn w:val="a"/>
    <w:link w:val="ab"/>
    <w:qFormat/>
    <w:pPr>
      <w:spacing w:after="120"/>
      <w:ind w:leftChars="200" w:left="420"/>
    </w:pPr>
  </w:style>
  <w:style w:type="paragraph" w:styleId="51">
    <w:name w:val="toc 5"/>
    <w:basedOn w:val="a"/>
    <w:next w:val="a"/>
    <w:uiPriority w:val="39"/>
    <w:unhideWhenUsed/>
    <w:qFormat/>
    <w:pPr>
      <w:ind w:left="840"/>
      <w:jc w:val="left"/>
    </w:pPr>
    <w:rPr>
      <w:rFonts w:asciiTheme="minorHAnsi" w:hAnsiTheme="minorHAnsi"/>
      <w:sz w:val="18"/>
      <w:szCs w:val="18"/>
    </w:rPr>
  </w:style>
  <w:style w:type="paragraph" w:styleId="31">
    <w:name w:val="toc 3"/>
    <w:basedOn w:val="a"/>
    <w:next w:val="a"/>
    <w:uiPriority w:val="39"/>
    <w:unhideWhenUsed/>
    <w:qFormat/>
    <w:pPr>
      <w:ind w:left="420"/>
      <w:jc w:val="left"/>
    </w:pPr>
    <w:rPr>
      <w:rFonts w:asciiTheme="minorHAnsi" w:hAnsiTheme="minorHAnsi"/>
      <w:i/>
      <w:iCs/>
      <w:sz w:val="20"/>
      <w:szCs w:val="20"/>
    </w:rPr>
  </w:style>
  <w:style w:type="paragraph" w:styleId="ac">
    <w:name w:val="Plain Text"/>
    <w:basedOn w:val="a"/>
    <w:link w:val="ad"/>
    <w:qFormat/>
    <w:pPr>
      <w:spacing w:line="240" w:lineRule="auto"/>
    </w:pPr>
    <w:rPr>
      <w:rFonts w:ascii="宋体" w:hAnsi="Courier New"/>
      <w:szCs w:val="20"/>
    </w:rPr>
  </w:style>
  <w:style w:type="paragraph" w:styleId="81">
    <w:name w:val="toc 8"/>
    <w:basedOn w:val="a"/>
    <w:next w:val="a"/>
    <w:uiPriority w:val="39"/>
    <w:unhideWhenUsed/>
    <w:qFormat/>
    <w:pPr>
      <w:ind w:left="1470"/>
      <w:jc w:val="left"/>
    </w:pPr>
    <w:rPr>
      <w:rFonts w:asciiTheme="minorHAnsi" w:hAnsiTheme="minorHAnsi"/>
      <w:sz w:val="18"/>
      <w:szCs w:val="18"/>
    </w:rPr>
  </w:style>
  <w:style w:type="paragraph" w:styleId="ae">
    <w:name w:val="Date"/>
    <w:basedOn w:val="a"/>
    <w:next w:val="a"/>
    <w:link w:val="af"/>
    <w:qFormat/>
    <w:pPr>
      <w:ind w:leftChars="2500" w:left="100"/>
    </w:pPr>
  </w:style>
  <w:style w:type="paragraph" w:styleId="21">
    <w:name w:val="Body Text Indent 2"/>
    <w:basedOn w:val="a"/>
    <w:link w:val="22"/>
    <w:qFormat/>
    <w:pPr>
      <w:ind w:firstLine="437"/>
    </w:pPr>
    <w:rPr>
      <w:rFonts w:ascii="宋体" w:hAnsi="宋体"/>
    </w:rPr>
  </w:style>
  <w:style w:type="paragraph" w:styleId="af0">
    <w:name w:val="Balloon Text"/>
    <w:basedOn w:val="a"/>
    <w:link w:val="af1"/>
    <w:qFormat/>
    <w:rPr>
      <w:sz w:val="18"/>
      <w:szCs w:val="18"/>
    </w:rPr>
  </w:style>
  <w:style w:type="paragraph" w:styleId="af2">
    <w:name w:val="footer"/>
    <w:basedOn w:val="a"/>
    <w:link w:val="af3"/>
    <w:uiPriority w:val="99"/>
    <w:qFormat/>
    <w:pPr>
      <w:tabs>
        <w:tab w:val="center" w:pos="4153"/>
        <w:tab w:val="right" w:pos="8306"/>
      </w:tabs>
      <w:snapToGrid w:val="0"/>
      <w:spacing w:line="240" w:lineRule="auto"/>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tabs>
        <w:tab w:val="right" w:leader="dot" w:pos="9736"/>
      </w:tabs>
      <w:spacing w:before="120" w:after="120"/>
      <w:jc w:val="left"/>
    </w:pPr>
    <w:rPr>
      <w:rFonts w:asciiTheme="minorHAnsi" w:hAnsiTheme="minorHAnsi"/>
      <w:b/>
      <w:bCs/>
      <w:caps/>
      <w:sz w:val="20"/>
      <w:szCs w:val="20"/>
    </w:rPr>
  </w:style>
  <w:style w:type="paragraph" w:styleId="42">
    <w:name w:val="toc 4"/>
    <w:basedOn w:val="a"/>
    <w:next w:val="a"/>
    <w:uiPriority w:val="39"/>
    <w:unhideWhenUsed/>
    <w:qFormat/>
    <w:pPr>
      <w:ind w:left="630"/>
      <w:jc w:val="left"/>
    </w:pPr>
    <w:rPr>
      <w:rFonts w:asciiTheme="minorHAnsi" w:hAnsiTheme="minorHAnsi"/>
      <w:sz w:val="18"/>
      <w:szCs w:val="18"/>
    </w:rPr>
  </w:style>
  <w:style w:type="paragraph" w:styleId="af6">
    <w:name w:val="Subtitle"/>
    <w:basedOn w:val="a"/>
    <w:next w:val="a"/>
    <w:link w:val="af7"/>
    <w:uiPriority w:val="11"/>
    <w:qFormat/>
    <w:pPr>
      <w:spacing w:before="200" w:after="900"/>
      <w:jc w:val="right"/>
    </w:pPr>
    <w:rPr>
      <w:i/>
      <w:iCs/>
    </w:rPr>
  </w:style>
  <w:style w:type="paragraph" w:styleId="61">
    <w:name w:val="toc 6"/>
    <w:basedOn w:val="a"/>
    <w:next w:val="a"/>
    <w:uiPriority w:val="39"/>
    <w:unhideWhenUsed/>
    <w:qFormat/>
    <w:pPr>
      <w:ind w:left="1050"/>
      <w:jc w:val="left"/>
    </w:pPr>
    <w:rPr>
      <w:rFonts w:asciiTheme="minorHAnsi" w:hAnsiTheme="minorHAnsi"/>
      <w:sz w:val="18"/>
      <w:szCs w:val="18"/>
    </w:rPr>
  </w:style>
  <w:style w:type="paragraph" w:styleId="32">
    <w:name w:val="Body Text Indent 3"/>
    <w:basedOn w:val="a"/>
    <w:link w:val="33"/>
    <w:qFormat/>
    <w:pPr>
      <w:spacing w:after="120"/>
      <w:ind w:leftChars="200" w:left="420"/>
    </w:pPr>
    <w:rPr>
      <w:sz w:val="16"/>
      <w:szCs w:val="16"/>
    </w:rPr>
  </w:style>
  <w:style w:type="paragraph" w:styleId="23">
    <w:name w:val="toc 2"/>
    <w:basedOn w:val="a"/>
    <w:next w:val="a"/>
    <w:uiPriority w:val="39"/>
    <w:unhideWhenUsed/>
    <w:qFormat/>
    <w:pPr>
      <w:tabs>
        <w:tab w:val="right" w:leader="dot" w:pos="9736"/>
      </w:tabs>
      <w:ind w:left="210"/>
      <w:jc w:val="left"/>
    </w:pPr>
    <w:rPr>
      <w:rFonts w:asciiTheme="minorHAnsi" w:hAnsiTheme="minorHAnsi"/>
      <w:smallCaps/>
      <w:sz w:val="20"/>
      <w:szCs w:val="20"/>
    </w:rPr>
  </w:style>
  <w:style w:type="paragraph" w:styleId="91">
    <w:name w:val="toc 9"/>
    <w:basedOn w:val="a"/>
    <w:next w:val="a"/>
    <w:uiPriority w:val="39"/>
    <w:unhideWhenUsed/>
    <w:qFormat/>
    <w:pPr>
      <w:ind w:left="1680"/>
      <w:jc w:val="left"/>
    </w:pPr>
    <w:rPr>
      <w:rFonts w:asciiTheme="minorHAnsi" w:hAnsiTheme="minorHAnsi"/>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hAnsi="Courier" w:cs="Courier"/>
      <w:kern w:val="0"/>
      <w:sz w:val="20"/>
      <w:szCs w:val="20"/>
    </w:rPr>
  </w:style>
  <w:style w:type="paragraph" w:styleId="af8">
    <w:name w:val="Normal (Web)"/>
    <w:basedOn w:val="a"/>
    <w:unhideWhenUsed/>
    <w:qFormat/>
    <w:pPr>
      <w:widowControl/>
      <w:spacing w:before="100" w:beforeAutospacing="1" w:after="100" w:afterAutospacing="1" w:line="240" w:lineRule="auto"/>
      <w:jc w:val="left"/>
    </w:pPr>
    <w:rPr>
      <w:rFonts w:ascii="Times" w:hAnsi="Times"/>
      <w:kern w:val="0"/>
      <w:sz w:val="20"/>
      <w:szCs w:val="20"/>
    </w:rPr>
  </w:style>
  <w:style w:type="paragraph" w:styleId="af9">
    <w:name w:val="Title"/>
    <w:basedOn w:val="a"/>
    <w:next w:val="a"/>
    <w:link w:val="afa"/>
    <w:uiPriority w:val="10"/>
    <w:qFormat/>
    <w:pPr>
      <w:pBdr>
        <w:top w:val="single" w:sz="8" w:space="10" w:color="A7BFDE"/>
        <w:bottom w:val="single" w:sz="24" w:space="15" w:color="9BBB59"/>
      </w:pBdr>
      <w:jc w:val="center"/>
    </w:pPr>
    <w:rPr>
      <w:rFonts w:ascii="Cambria" w:hAnsi="Cambria"/>
      <w:i/>
      <w:iCs/>
      <w:color w:val="243F60"/>
      <w:sz w:val="60"/>
      <w:szCs w:val="60"/>
    </w:rPr>
  </w:style>
  <w:style w:type="paragraph" w:styleId="afb">
    <w:name w:val="annotation subject"/>
    <w:basedOn w:val="a6"/>
    <w:next w:val="a6"/>
    <w:link w:val="afc"/>
    <w:uiPriority w:val="99"/>
    <w:semiHidden/>
    <w:unhideWhenUsed/>
    <w:qFormat/>
    <w:pPr>
      <w:spacing w:line="360" w:lineRule="auto"/>
    </w:pPr>
    <w:rPr>
      <w:b/>
      <w:bCs/>
      <w:szCs w:val="24"/>
    </w:rPr>
  </w:style>
  <w:style w:type="table" w:styleId="afd">
    <w:name w:val="Table Grid"/>
    <w:basedOn w:val="a1"/>
    <w:uiPriority w:val="59"/>
    <w:qFormat/>
    <w:pPr>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spacing w:val="0"/>
    </w:rPr>
  </w:style>
  <w:style w:type="character" w:styleId="aff">
    <w:name w:val="page number"/>
    <w:basedOn w:val="a0"/>
    <w:qFormat/>
  </w:style>
  <w:style w:type="character" w:styleId="aff0">
    <w:name w:val="Emphasis"/>
    <w:uiPriority w:val="20"/>
    <w:qFormat/>
    <w:rPr>
      <w:b/>
      <w:bCs/>
      <w:i/>
      <w:iCs/>
      <w:color w:val="5A5A5A"/>
    </w:rPr>
  </w:style>
  <w:style w:type="character" w:styleId="aff1">
    <w:name w:val="Hyperlink"/>
    <w:basedOn w:val="a0"/>
    <w:uiPriority w:val="99"/>
    <w:unhideWhenUsed/>
    <w:qFormat/>
    <w:rPr>
      <w:color w:val="0000FF"/>
      <w:u w:val="single"/>
    </w:rPr>
  </w:style>
  <w:style w:type="character" w:styleId="aff2">
    <w:name w:val="annotation reference"/>
    <w:uiPriority w:val="99"/>
    <w:semiHidden/>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3">
    <w:name w:val="List Paragraph"/>
    <w:basedOn w:val="a"/>
    <w:uiPriority w:val="34"/>
    <w:qFormat/>
    <w:pPr>
      <w:ind w:left="720"/>
      <w:contextualSpacing/>
    </w:pPr>
  </w:style>
  <w:style w:type="paragraph" w:customStyle="1" w:styleId="TableParagraph">
    <w:name w:val="Table Paragraph"/>
    <w:basedOn w:val="a"/>
    <w:uiPriority w:val="1"/>
    <w:qFormat/>
  </w:style>
  <w:style w:type="character" w:customStyle="1" w:styleId="af5">
    <w:name w:val="页眉 字符"/>
    <w:link w:val="af4"/>
    <w:uiPriority w:val="99"/>
    <w:qFormat/>
    <w:rPr>
      <w:rFonts w:ascii="Times New Roman" w:eastAsia="宋体" w:hAnsi="Times New Roman" w:cs="Times New Roman"/>
      <w:kern w:val="2"/>
      <w:sz w:val="18"/>
      <w:szCs w:val="18"/>
      <w:lang w:eastAsia="zh-CN"/>
    </w:rPr>
  </w:style>
  <w:style w:type="character" w:customStyle="1" w:styleId="af3">
    <w:name w:val="页脚 字符"/>
    <w:link w:val="af2"/>
    <w:uiPriority w:val="99"/>
    <w:qFormat/>
    <w:rPr>
      <w:rFonts w:ascii="Times New Roman" w:eastAsia="宋体" w:hAnsi="Times New Roman" w:cs="Times New Roman"/>
      <w:kern w:val="2"/>
      <w:sz w:val="18"/>
      <w:szCs w:val="18"/>
      <w:lang w:eastAsia="zh-CN"/>
    </w:rPr>
  </w:style>
  <w:style w:type="character" w:styleId="aff4">
    <w:name w:val="Placeholder Text"/>
    <w:basedOn w:val="a0"/>
    <w:uiPriority w:val="99"/>
    <w:semiHidden/>
    <w:qFormat/>
    <w:rPr>
      <w:color w:val="808080"/>
    </w:rPr>
  </w:style>
  <w:style w:type="character" w:customStyle="1" w:styleId="af1">
    <w:name w:val="批注框文本 字符"/>
    <w:link w:val="af0"/>
    <w:qFormat/>
    <w:rPr>
      <w:rFonts w:ascii="Times New Roman" w:eastAsia="宋体" w:hAnsi="Times New Roman" w:cs="Times New Roman"/>
      <w:kern w:val="2"/>
      <w:sz w:val="18"/>
      <w:szCs w:val="18"/>
      <w:lang w:eastAsia="zh-CN"/>
    </w:rPr>
  </w:style>
  <w:style w:type="character" w:customStyle="1" w:styleId="a7">
    <w:name w:val="批注文字 字符"/>
    <w:link w:val="a6"/>
    <w:uiPriority w:val="99"/>
    <w:qFormat/>
    <w:rPr>
      <w:rFonts w:ascii="Times New Roman" w:eastAsia="宋体" w:hAnsi="Times New Roman" w:cs="Times New Roman"/>
      <w:kern w:val="2"/>
      <w:sz w:val="21"/>
      <w:szCs w:val="20"/>
      <w:lang w:eastAsia="zh-CN"/>
    </w:rPr>
  </w:style>
  <w:style w:type="character" w:customStyle="1" w:styleId="afc">
    <w:name w:val="批注主题 字符"/>
    <w:basedOn w:val="a7"/>
    <w:link w:val="afb"/>
    <w:uiPriority w:val="99"/>
    <w:semiHidden/>
    <w:qFormat/>
    <w:rPr>
      <w:rFonts w:ascii="Times New Roman" w:eastAsia="宋体" w:hAnsi="Times New Roman" w:cs="Times New Roman"/>
      <w:b/>
      <w:bCs/>
      <w:kern w:val="2"/>
      <w:sz w:val="24"/>
      <w:szCs w:val="24"/>
      <w:lang w:eastAsia="zh-CN"/>
    </w:rPr>
  </w:style>
  <w:style w:type="character" w:customStyle="1" w:styleId="af">
    <w:name w:val="日期 字符"/>
    <w:link w:val="ae"/>
    <w:qFormat/>
    <w:rPr>
      <w:rFonts w:ascii="Times New Roman" w:eastAsia="宋体" w:hAnsi="Times New Roman" w:cs="Times New Roman"/>
      <w:kern w:val="2"/>
      <w:sz w:val="24"/>
      <w:szCs w:val="24"/>
      <w:lang w:eastAsia="zh-CN"/>
    </w:rPr>
  </w:style>
  <w:style w:type="paragraph" w:customStyle="1" w:styleId="12">
    <w:name w:val="修订1"/>
    <w:hidden/>
    <w:uiPriority w:val="99"/>
    <w:semiHidden/>
    <w:qFormat/>
    <w:rPr>
      <w:sz w:val="32"/>
      <w:szCs w:val="22"/>
      <w:lang w:eastAsia="en-US"/>
    </w:rPr>
  </w:style>
  <w:style w:type="paragraph" w:customStyle="1" w:styleId="aff5">
    <w:name w:val="封面正文"/>
    <w:qFormat/>
    <w:pPr>
      <w:jc w:val="both"/>
    </w:pPr>
    <w:rPr>
      <w:rFonts w:ascii="Times New Roman" w:eastAsia="宋体" w:hAnsi="Times New Roman" w:cs="Times New Roman"/>
    </w:rPr>
  </w:style>
  <w:style w:type="paragraph" w:customStyle="1" w:styleId="a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7">
    <w:name w:val="扉页第三行标准编号"/>
    <w:basedOn w:val="aff6"/>
    <w:qFormat/>
    <w:pPr>
      <w:framePr w:w="0" w:hRule="auto" w:wrap="auto" w:hAnchor="text" w:xAlign="left" w:yAlign="inline"/>
    </w:pPr>
    <w:rPr>
      <w:sz w:val="32"/>
    </w:rPr>
  </w:style>
  <w:style w:type="paragraph" w:customStyle="1" w:styleId="aff8">
    <w:name w:val="扉页第五行主编部门 + 宋体"/>
    <w:basedOn w:val="aff9"/>
    <w:qFormat/>
    <w:pPr>
      <w:ind w:firstLine="1890"/>
    </w:pPr>
    <w:rPr>
      <w:rFonts w:ascii="宋体" w:eastAsia="宋体" w:hAnsi="宋体"/>
      <w:sz w:val="21"/>
      <w:szCs w:val="21"/>
    </w:rPr>
  </w:style>
  <w:style w:type="paragraph" w:customStyle="1" w:styleId="aff9">
    <w:name w:val="扉页第四行主编部门"/>
    <w:basedOn w:val="aff6"/>
    <w:qFormat/>
    <w:pPr>
      <w:framePr w:w="0" w:hRule="auto" w:wrap="auto" w:hAnchor="text" w:xAlign="left" w:yAlign="inline"/>
      <w:ind w:firstLineChars="900" w:firstLine="2160"/>
      <w:jc w:val="both"/>
    </w:pPr>
    <w:rPr>
      <w:sz w:val="24"/>
    </w:rPr>
  </w:style>
  <w:style w:type="paragraph" w:customStyle="1" w:styleId="TOC1">
    <w:name w:val="TOC 标题1"/>
    <w:basedOn w:val="1"/>
    <w:next w:val="a"/>
    <w:uiPriority w:val="39"/>
    <w:unhideWhenUsed/>
    <w:qFormat/>
    <w:pPr>
      <w:outlineLvl w:val="9"/>
    </w:pPr>
  </w:style>
  <w:style w:type="character" w:customStyle="1" w:styleId="apple-converted-space">
    <w:name w:val="apple-converted-space"/>
    <w:basedOn w:val="a0"/>
    <w:qFormat/>
  </w:style>
  <w:style w:type="character" w:customStyle="1" w:styleId="a9">
    <w:name w:val="正文文本 字符"/>
    <w:link w:val="a8"/>
    <w:qFormat/>
    <w:rPr>
      <w:rFonts w:ascii="Times New Roman" w:eastAsia="宋体" w:hAnsi="Times New Roman" w:cs="Times New Roman"/>
      <w:kern w:val="2"/>
      <w:sz w:val="21"/>
      <w:szCs w:val="24"/>
      <w:lang w:eastAsia="zh-CN"/>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lang w:eastAsia="en-US"/>
    </w:rPr>
  </w:style>
  <w:style w:type="paragraph" w:customStyle="1" w:styleId="Char1">
    <w:name w:val="Char1"/>
    <w:basedOn w:val="a"/>
    <w:qFormat/>
    <w:pPr>
      <w:spacing w:line="240" w:lineRule="auto"/>
    </w:pPr>
    <w:rPr>
      <w:rFonts w:ascii="Tahoma" w:hAnsi="Tahoma"/>
      <w:szCs w:val="20"/>
    </w:rPr>
  </w:style>
  <w:style w:type="character" w:customStyle="1" w:styleId="HTML0">
    <w:name w:val="HTML 预设格式 字符"/>
    <w:basedOn w:val="a0"/>
    <w:link w:val="HTML"/>
    <w:uiPriority w:val="99"/>
    <w:semiHidden/>
    <w:qFormat/>
    <w:rPr>
      <w:rFonts w:ascii="Courier" w:eastAsia="宋体" w:hAnsi="Courier" w:cs="Courier"/>
      <w:sz w:val="20"/>
      <w:szCs w:val="20"/>
      <w:lang w:eastAsia="zh-CN"/>
    </w:rPr>
  </w:style>
  <w:style w:type="character" w:customStyle="1" w:styleId="text">
    <w:name w:val="text"/>
    <w:basedOn w:val="a0"/>
    <w:qFormat/>
  </w:style>
  <w:style w:type="character" w:customStyle="1" w:styleId="10">
    <w:name w:val="标题 1 字符"/>
    <w:link w:val="1"/>
    <w:qFormat/>
    <w:rPr>
      <w:rFonts w:ascii="Times New Roman" w:eastAsia="宋体" w:hAnsi="Times New Roman" w:cs="Times New Roman"/>
      <w:b/>
      <w:bCs/>
      <w:kern w:val="2"/>
      <w:sz w:val="30"/>
      <w:szCs w:val="24"/>
      <w:lang w:eastAsia="zh-CN"/>
    </w:rPr>
  </w:style>
  <w:style w:type="paragraph" w:customStyle="1" w:styleId="X">
    <w:name w:val="百姓X"/>
    <w:basedOn w:val="a"/>
    <w:link w:val="XChar"/>
    <w:qFormat/>
    <w:pPr>
      <w:spacing w:before="120" w:after="120"/>
      <w:ind w:firstLine="540"/>
    </w:pPr>
    <w:rPr>
      <w:rFonts w:ascii="Arial Narrow" w:hAnsi="Arial Narrow"/>
    </w:rPr>
  </w:style>
  <w:style w:type="character" w:customStyle="1" w:styleId="XChar">
    <w:name w:val="百姓X Char"/>
    <w:link w:val="X"/>
    <w:qFormat/>
    <w:rPr>
      <w:rFonts w:ascii="Arial Narrow" w:eastAsia="宋体" w:hAnsi="Arial Narrow" w:cs="Times New Roman"/>
      <w:kern w:val="2"/>
      <w:sz w:val="24"/>
      <w:szCs w:val="24"/>
      <w:lang w:eastAsia="zh-CN"/>
    </w:rPr>
  </w:style>
  <w:style w:type="character" w:customStyle="1" w:styleId="afa">
    <w:name w:val="标题 字符"/>
    <w:link w:val="af9"/>
    <w:uiPriority w:val="10"/>
    <w:qFormat/>
    <w:rPr>
      <w:rFonts w:ascii="Cambria" w:eastAsia="宋体" w:hAnsi="Cambria" w:cs="Times New Roman"/>
      <w:i/>
      <w:iCs/>
      <w:color w:val="243F60"/>
      <w:kern w:val="2"/>
      <w:sz w:val="60"/>
      <w:szCs w:val="60"/>
      <w:lang w:eastAsia="zh-CN"/>
    </w:rPr>
  </w:style>
  <w:style w:type="character" w:customStyle="1" w:styleId="20">
    <w:name w:val="标题 2 字符"/>
    <w:link w:val="2"/>
    <w:qFormat/>
    <w:rPr>
      <w:rFonts w:ascii="Times New Roman" w:eastAsia="黑体" w:hAnsi="Times New Roman" w:cs="Times New Roman"/>
      <w:b/>
      <w:kern w:val="2"/>
      <w:sz w:val="28"/>
      <w:szCs w:val="24"/>
      <w:lang w:eastAsia="zh-CN"/>
    </w:rPr>
  </w:style>
  <w:style w:type="character" w:customStyle="1" w:styleId="30">
    <w:name w:val="标题 3 字符"/>
    <w:link w:val="3"/>
    <w:qFormat/>
    <w:rPr>
      <w:rFonts w:ascii="Times New Roman" w:eastAsia="宋体" w:hAnsi="Times New Roman" w:cs="Times New Roman"/>
      <w:kern w:val="2"/>
      <w:sz w:val="24"/>
      <w:szCs w:val="24"/>
      <w:lang w:eastAsia="zh-CN"/>
    </w:rPr>
  </w:style>
  <w:style w:type="character" w:customStyle="1" w:styleId="41">
    <w:name w:val="标题 4 字符"/>
    <w:link w:val="40"/>
    <w:qFormat/>
    <w:rPr>
      <w:rFonts w:ascii="Cambria" w:eastAsia="宋体" w:hAnsi="Cambria" w:cs="Times New Roman"/>
      <w:i/>
      <w:iCs/>
      <w:color w:val="4F81BD"/>
      <w:kern w:val="2"/>
      <w:sz w:val="24"/>
      <w:szCs w:val="24"/>
      <w:lang w:eastAsia="zh-CN"/>
    </w:rPr>
  </w:style>
  <w:style w:type="character" w:customStyle="1" w:styleId="50">
    <w:name w:val="标题 5 字符"/>
    <w:link w:val="5"/>
    <w:uiPriority w:val="9"/>
    <w:qFormat/>
    <w:rPr>
      <w:rFonts w:ascii="Times New Roman" w:eastAsia="宋体" w:hAnsi="Times New Roman" w:cs="Times New Roman"/>
      <w:b/>
      <w:kern w:val="2"/>
      <w:sz w:val="24"/>
      <w:szCs w:val="24"/>
      <w:lang w:eastAsia="zh-CN"/>
    </w:rPr>
  </w:style>
  <w:style w:type="character" w:customStyle="1" w:styleId="60">
    <w:name w:val="标题 6 字符"/>
    <w:link w:val="6"/>
    <w:uiPriority w:val="9"/>
    <w:semiHidden/>
    <w:qFormat/>
    <w:rPr>
      <w:rFonts w:ascii="Cambria" w:eastAsia="宋体" w:hAnsi="Cambria" w:cs="Times New Roman"/>
      <w:i/>
      <w:iCs/>
      <w:color w:val="4F81BD"/>
      <w:kern w:val="2"/>
      <w:sz w:val="24"/>
      <w:szCs w:val="24"/>
      <w:lang w:eastAsia="zh-CN"/>
    </w:rPr>
  </w:style>
  <w:style w:type="character" w:customStyle="1" w:styleId="70">
    <w:name w:val="标题 7 字符"/>
    <w:link w:val="7"/>
    <w:uiPriority w:val="9"/>
    <w:semiHidden/>
    <w:qFormat/>
    <w:rPr>
      <w:rFonts w:ascii="Cambria" w:eastAsia="宋体" w:hAnsi="Cambria" w:cs="Times New Roman"/>
      <w:b/>
      <w:bCs/>
      <w:color w:val="9BBB59"/>
      <w:kern w:val="2"/>
      <w:sz w:val="20"/>
      <w:szCs w:val="20"/>
      <w:lang w:eastAsia="zh-CN"/>
    </w:rPr>
  </w:style>
  <w:style w:type="character" w:customStyle="1" w:styleId="80">
    <w:name w:val="标题 8 字符"/>
    <w:link w:val="8"/>
    <w:uiPriority w:val="9"/>
    <w:semiHidden/>
    <w:qFormat/>
    <w:rPr>
      <w:rFonts w:ascii="Cambria" w:eastAsia="宋体" w:hAnsi="Cambria" w:cs="Times New Roman"/>
      <w:b/>
      <w:bCs/>
      <w:i/>
      <w:iCs/>
      <w:color w:val="9BBB59"/>
      <w:kern w:val="2"/>
      <w:sz w:val="20"/>
      <w:szCs w:val="20"/>
      <w:lang w:eastAsia="zh-CN"/>
    </w:rPr>
  </w:style>
  <w:style w:type="character" w:customStyle="1" w:styleId="90">
    <w:name w:val="标题 9 字符"/>
    <w:link w:val="9"/>
    <w:uiPriority w:val="9"/>
    <w:semiHidden/>
    <w:qFormat/>
    <w:rPr>
      <w:rFonts w:ascii="Cambria" w:eastAsia="宋体" w:hAnsi="Cambria" w:cs="Times New Roman"/>
      <w:i/>
      <w:iCs/>
      <w:color w:val="9BBB59"/>
      <w:kern w:val="2"/>
      <w:sz w:val="20"/>
      <w:szCs w:val="20"/>
      <w:lang w:eastAsia="zh-CN"/>
    </w:rPr>
  </w:style>
  <w:style w:type="character" w:customStyle="1" w:styleId="13">
    <w:name w:val="不明显参考1"/>
    <w:uiPriority w:val="31"/>
    <w:qFormat/>
    <w:rPr>
      <w:color w:val="auto"/>
      <w:u w:val="single" w:color="9BBB59"/>
    </w:rPr>
  </w:style>
  <w:style w:type="character" w:customStyle="1" w:styleId="14">
    <w:name w:val="不明显强调1"/>
    <w:uiPriority w:val="19"/>
    <w:qFormat/>
    <w:rPr>
      <w:i/>
      <w:iCs/>
      <w:color w:val="5A5A5A"/>
    </w:rPr>
  </w:style>
  <w:style w:type="character" w:customStyle="1" w:styleId="ad">
    <w:name w:val="纯文本 字符"/>
    <w:link w:val="ac"/>
    <w:qFormat/>
    <w:rPr>
      <w:rFonts w:ascii="宋体" w:eastAsia="宋体" w:hAnsi="Courier New" w:cs="Times New Roman"/>
      <w:kern w:val="2"/>
      <w:sz w:val="21"/>
      <w:szCs w:val="20"/>
      <w:lang w:eastAsia="zh-CN"/>
    </w:rPr>
  </w:style>
  <w:style w:type="paragraph" w:customStyle="1" w:styleId="affa">
    <w:name w:val="段"/>
    <w:qFormat/>
    <w:pPr>
      <w:autoSpaceDE w:val="0"/>
      <w:autoSpaceDN w:val="0"/>
      <w:ind w:firstLineChars="200" w:firstLine="200"/>
      <w:jc w:val="both"/>
    </w:pPr>
    <w:rPr>
      <w:rFonts w:ascii="宋体" w:eastAsia="宋体" w:hAnsi="Times New Roman" w:cs="Times New Roman"/>
      <w:sz w:val="21"/>
    </w:rPr>
  </w:style>
  <w:style w:type="paragraph" w:customStyle="1" w:styleId="affb">
    <w:name w:val="扉页第二行"/>
    <w:basedOn w:val="a"/>
    <w:qFormat/>
    <w:pPr>
      <w:spacing w:line="680" w:lineRule="exact"/>
      <w:jc w:val="center"/>
      <w:textAlignment w:val="center"/>
    </w:pPr>
    <w:rPr>
      <w:rFonts w:eastAsia="黑体"/>
      <w:kern w:val="0"/>
      <w:sz w:val="32"/>
      <w:szCs w:val="20"/>
    </w:rPr>
  </w:style>
  <w:style w:type="paragraph" w:customStyle="1" w:styleId="affc">
    <w:name w:val="扉页第六行"/>
    <w:basedOn w:val="aff8"/>
    <w:qFormat/>
  </w:style>
  <w:style w:type="paragraph" w:customStyle="1" w:styleId="affd">
    <w:name w:val="封面标准文稿编辑信息"/>
    <w:qFormat/>
    <w:pPr>
      <w:spacing w:before="180" w:line="180" w:lineRule="exact"/>
      <w:jc w:val="center"/>
    </w:pPr>
    <w:rPr>
      <w:rFonts w:ascii="宋体" w:eastAsia="宋体" w:hAnsi="Times New Roman" w:cs="Times New Roman"/>
      <w:sz w:val="21"/>
    </w:rPr>
  </w:style>
  <w:style w:type="paragraph" w:customStyle="1" w:styleId="affe">
    <w:name w:val="封面标准英文名称"/>
    <w:qFormat/>
    <w:pPr>
      <w:widowControl w:val="0"/>
      <w:spacing w:before="370" w:line="400" w:lineRule="exact"/>
      <w:jc w:val="center"/>
    </w:pPr>
    <w:rPr>
      <w:rFonts w:ascii="Times New Roman" w:eastAsia="宋体" w:hAnsi="Times New Roman" w:cs="Times New Roman"/>
      <w:sz w:val="28"/>
    </w:rPr>
  </w:style>
  <w:style w:type="character" w:customStyle="1" w:styleId="af7">
    <w:name w:val="副标题 字符"/>
    <w:link w:val="af6"/>
    <w:uiPriority w:val="11"/>
    <w:qFormat/>
    <w:rPr>
      <w:rFonts w:ascii="Times New Roman" w:eastAsia="宋体" w:hAnsi="Times New Roman" w:cs="Times New Roman"/>
      <w:i/>
      <w:iCs/>
      <w:kern w:val="2"/>
      <w:sz w:val="24"/>
      <w:szCs w:val="24"/>
      <w:lang w:eastAsia="zh-CN"/>
    </w:rPr>
  </w:style>
  <w:style w:type="character" w:customStyle="1" w:styleId="15">
    <w:name w:val="明显参考1"/>
    <w:uiPriority w:val="32"/>
    <w:qFormat/>
    <w:rPr>
      <w:b/>
      <w:bCs/>
      <w:color w:val="76923C"/>
      <w:u w:val="single" w:color="9BBB59"/>
    </w:rPr>
  </w:style>
  <w:style w:type="character" w:customStyle="1" w:styleId="16">
    <w:name w:val="明显强调1"/>
    <w:uiPriority w:val="21"/>
    <w:qFormat/>
    <w:rPr>
      <w:b/>
      <w:bCs/>
      <w:i/>
      <w:iCs/>
      <w:color w:val="4F81BD"/>
      <w:sz w:val="22"/>
      <w:szCs w:val="22"/>
    </w:rPr>
  </w:style>
  <w:style w:type="paragraph" w:styleId="afff">
    <w:name w:val="Intense Quote"/>
    <w:basedOn w:val="a"/>
    <w:next w:val="a"/>
    <w:link w:val="afff0"/>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ind w:left="1440" w:right="1440"/>
    </w:pPr>
    <w:rPr>
      <w:rFonts w:ascii="Cambria" w:hAnsi="Cambria"/>
      <w:i/>
      <w:iCs/>
      <w:color w:val="FFFFFF"/>
    </w:rPr>
  </w:style>
  <w:style w:type="character" w:customStyle="1" w:styleId="afff0">
    <w:name w:val="明显引用 字符"/>
    <w:link w:val="afff"/>
    <w:uiPriority w:val="30"/>
    <w:qFormat/>
    <w:rPr>
      <w:rFonts w:ascii="Cambria" w:eastAsia="宋体" w:hAnsi="Cambria" w:cs="Times New Roman"/>
      <w:i/>
      <w:iCs/>
      <w:color w:val="FFFFFF"/>
      <w:kern w:val="2"/>
      <w:sz w:val="24"/>
      <w:szCs w:val="24"/>
      <w:shd w:val="clear" w:color="auto" w:fill="4F81BD"/>
      <w:lang w:eastAsia="zh-CN"/>
    </w:rPr>
  </w:style>
  <w:style w:type="character" w:customStyle="1" w:styleId="17">
    <w:name w:val="书籍标题1"/>
    <w:uiPriority w:val="33"/>
    <w:qFormat/>
    <w:rPr>
      <w:rFonts w:ascii="Cambria" w:eastAsia="宋体" w:hAnsi="Cambria" w:cs="Times New Roman"/>
      <w:b/>
      <w:bCs/>
      <w:i/>
      <w:iCs/>
      <w:color w:val="auto"/>
    </w:rPr>
  </w:style>
  <w:style w:type="character" w:customStyle="1" w:styleId="a5">
    <w:name w:val="文档结构图 字符"/>
    <w:link w:val="a4"/>
    <w:qFormat/>
    <w:rPr>
      <w:rFonts w:ascii="宋体" w:eastAsia="宋体" w:hAnsi="Times New Roman" w:cs="Times New Roman"/>
      <w:kern w:val="2"/>
      <w:sz w:val="18"/>
      <w:szCs w:val="18"/>
      <w:lang w:eastAsia="zh-CN"/>
    </w:rPr>
  </w:style>
  <w:style w:type="paragraph" w:styleId="afff1">
    <w:name w:val="No Spacing"/>
    <w:basedOn w:val="a"/>
    <w:link w:val="afff2"/>
    <w:uiPriority w:val="1"/>
    <w:qFormat/>
  </w:style>
  <w:style w:type="character" w:customStyle="1" w:styleId="afff2">
    <w:name w:val="无间隔 字符"/>
    <w:basedOn w:val="a0"/>
    <w:link w:val="afff1"/>
    <w:uiPriority w:val="1"/>
    <w:qFormat/>
    <w:rPr>
      <w:rFonts w:ascii="Times New Roman" w:eastAsia="宋体" w:hAnsi="Times New Roman" w:cs="Times New Roman"/>
      <w:kern w:val="2"/>
      <w:sz w:val="24"/>
      <w:szCs w:val="24"/>
      <w:lang w:eastAsia="zh-CN"/>
    </w:rPr>
  </w:style>
  <w:style w:type="paragraph" w:customStyle="1" w:styleId="4">
    <w:name w:val="样式 标题 4 + 非加粗"/>
    <w:basedOn w:val="40"/>
    <w:next w:val="Char1"/>
    <w:qFormat/>
    <w:pPr>
      <w:keepNext/>
      <w:keepLines/>
      <w:numPr>
        <w:ilvl w:val="3"/>
        <w:numId w:val="1"/>
      </w:numPr>
      <w:pBdr>
        <w:bottom w:val="none" w:sz="0" w:space="0" w:color="auto"/>
      </w:pBdr>
      <w:spacing w:before="280" w:after="290" w:line="376" w:lineRule="auto"/>
    </w:pPr>
    <w:rPr>
      <w:rFonts w:ascii="Arial" w:eastAsia="黑体" w:hAnsi="Arial"/>
      <w:i w:val="0"/>
      <w:iCs w:val="0"/>
      <w:color w:val="auto"/>
      <w:sz w:val="28"/>
      <w:szCs w:val="28"/>
    </w:rPr>
  </w:style>
  <w:style w:type="paragraph" w:styleId="afff3">
    <w:name w:val="Quote"/>
    <w:basedOn w:val="a"/>
    <w:next w:val="a"/>
    <w:link w:val="afff4"/>
    <w:uiPriority w:val="29"/>
    <w:qFormat/>
    <w:rPr>
      <w:rFonts w:ascii="Cambria" w:hAnsi="Cambria"/>
      <w:i/>
      <w:iCs/>
      <w:color w:val="5A5A5A"/>
    </w:rPr>
  </w:style>
  <w:style w:type="character" w:customStyle="1" w:styleId="afff4">
    <w:name w:val="引用 字符"/>
    <w:link w:val="afff3"/>
    <w:uiPriority w:val="29"/>
    <w:qFormat/>
    <w:rPr>
      <w:rFonts w:ascii="Cambria" w:eastAsia="宋体" w:hAnsi="Cambria" w:cs="Times New Roman"/>
      <w:i/>
      <w:iCs/>
      <w:color w:val="5A5A5A"/>
      <w:kern w:val="2"/>
      <w:sz w:val="24"/>
      <w:szCs w:val="24"/>
      <w:lang w:eastAsia="zh-CN"/>
    </w:rPr>
  </w:style>
  <w:style w:type="character" w:customStyle="1" w:styleId="ab">
    <w:name w:val="正文文本缩进 字符"/>
    <w:link w:val="aa"/>
    <w:qFormat/>
    <w:rPr>
      <w:rFonts w:ascii="Times New Roman" w:eastAsia="宋体" w:hAnsi="Times New Roman" w:cs="Times New Roman"/>
      <w:kern w:val="2"/>
      <w:sz w:val="24"/>
      <w:szCs w:val="24"/>
      <w:lang w:eastAsia="zh-CN"/>
    </w:rPr>
  </w:style>
  <w:style w:type="character" w:customStyle="1" w:styleId="22">
    <w:name w:val="正文文本缩进 2 字符"/>
    <w:link w:val="21"/>
    <w:qFormat/>
    <w:rPr>
      <w:rFonts w:ascii="宋体" w:eastAsia="宋体" w:hAnsi="宋体" w:cs="Times New Roman"/>
      <w:kern w:val="2"/>
      <w:sz w:val="21"/>
      <w:szCs w:val="24"/>
      <w:lang w:eastAsia="zh-CN"/>
    </w:rPr>
  </w:style>
  <w:style w:type="character" w:customStyle="1" w:styleId="33">
    <w:name w:val="正文文本缩进 3 字符"/>
    <w:link w:val="32"/>
    <w:qFormat/>
    <w:rPr>
      <w:rFonts w:ascii="Times New Roman" w:eastAsia="宋体" w:hAnsi="Times New Roman" w:cs="Times New Roman"/>
      <w:kern w:val="2"/>
      <w:sz w:val="16"/>
      <w:szCs w:val="16"/>
      <w:lang w:eastAsia="zh-CN"/>
    </w:rPr>
  </w:style>
  <w:style w:type="paragraph" w:customStyle="1" w:styleId="afff5">
    <w:name w:val="扉页（出版时间地点）"/>
    <w:basedOn w:val="a"/>
    <w:qFormat/>
    <w:pPr>
      <w:spacing w:line="240" w:lineRule="auto"/>
      <w:jc w:val="center"/>
    </w:pPr>
    <w:rPr>
      <w:rFonts w:eastAsia="黑体" w:cs="宋体"/>
      <w:szCs w:val="20"/>
    </w:rPr>
  </w:style>
  <w:style w:type="paragraph" w:customStyle="1" w:styleId="afff6">
    <w:name w:val="标准扉页（福建省工程建设地方标准）"/>
    <w:basedOn w:val="a"/>
    <w:qFormat/>
    <w:pPr>
      <w:spacing w:line="240" w:lineRule="auto"/>
      <w:jc w:val="center"/>
    </w:pPr>
    <w:rPr>
      <w:rFonts w:eastAsia="黑体"/>
      <w:sz w:val="28"/>
      <w:szCs w:val="20"/>
    </w:rPr>
  </w:style>
  <w:style w:type="paragraph" w:customStyle="1" w:styleId="afff7">
    <w:name w:val="标准扉页（标准名称）"/>
    <w:basedOn w:val="a"/>
    <w:qFormat/>
    <w:pPr>
      <w:spacing w:line="240" w:lineRule="auto"/>
      <w:jc w:val="center"/>
    </w:pPr>
    <w:rPr>
      <w:rFonts w:eastAsia="黑体"/>
      <w:sz w:val="30"/>
      <w:szCs w:val="20"/>
    </w:rPr>
  </w:style>
  <w:style w:type="paragraph" w:customStyle="1" w:styleId="afff8">
    <w:name w:val="规程英文名称（封面）"/>
    <w:basedOn w:val="ac"/>
    <w:qFormat/>
    <w:pPr>
      <w:widowControl/>
      <w:snapToGrid w:val="0"/>
      <w:spacing w:line="360" w:lineRule="auto"/>
      <w:ind w:leftChars="85" w:left="178"/>
      <w:jc w:val="center"/>
    </w:pPr>
    <w:rPr>
      <w:rFonts w:ascii="Times New Roman" w:eastAsia="黑体" w:hAnsi="Times New Roman"/>
      <w:kern w:val="0"/>
      <w:sz w:val="44"/>
      <w:szCs w:val="44"/>
    </w:rPr>
  </w:style>
  <w:style w:type="character" w:customStyle="1" w:styleId="style71">
    <w:name w:val="style71"/>
    <w:basedOn w:val="a0"/>
    <w:qFormat/>
    <w:rPr>
      <w:sz w:val="30"/>
      <w:szCs w:val="30"/>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2%A2%E6%9D%90/1291551"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46</Pages>
  <Words>4456</Words>
  <Characters>25401</Characters>
  <Application>Microsoft Office Word</Application>
  <DocSecurity>0</DocSecurity>
  <Lines>211</Lines>
  <Paragraphs>59</Paragraphs>
  <ScaleCrop>false</ScaleCrop>
  <Company>China</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 3091-2015 低压流体输送用焊接钢管</dc:title>
  <dc:subject>GB/T 3091-2015 低压流体输送用焊接钢管</dc:subject>
  <dc:creator>天津国威钢贸公司</dc:creator>
  <cp:keywords>GB/T 3091-2015,低压流体输送用焊接钢管</cp:keywords>
  <cp:lastModifiedBy>常立强</cp:lastModifiedBy>
  <cp:revision>37</cp:revision>
  <cp:lastPrinted>2022-01-11T14:19:00Z</cp:lastPrinted>
  <dcterms:created xsi:type="dcterms:W3CDTF">2023-06-27T14:41:00Z</dcterms:created>
  <dcterms:modified xsi:type="dcterms:W3CDTF">2023-08-24T14:09:00Z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Adobe Acrobat 9.0</vt:lpwstr>
  </property>
  <property fmtid="{D5CDD505-2E9C-101B-9397-08002B2CF9AE}" pid="4" name="LastSaved">
    <vt:filetime>2021-11-15T00:00:00Z</vt:filetime>
  </property>
  <property fmtid="{D5CDD505-2E9C-101B-9397-08002B2CF9AE}" pid="5" name="KSOProductBuildVer">
    <vt:lpwstr>2052-5.5.1.7991</vt:lpwstr>
  </property>
  <property fmtid="{D5CDD505-2E9C-101B-9397-08002B2CF9AE}" pid="6" name="ICV">
    <vt:lpwstr>72203AB47ECC4681B430E1BADF3FFB88_13</vt:lpwstr>
  </property>
</Properties>
</file>