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82" w:rsidRDefault="00225282">
      <w:pPr>
        <w:rPr>
          <w:b/>
          <w:color w:val="000000"/>
          <w:sz w:val="30"/>
          <w:szCs w:val="30"/>
        </w:rPr>
      </w:pPr>
      <w:bookmarkStart w:id="0" w:name="_Toc28165"/>
      <w:bookmarkStart w:id="1" w:name="_Toc30832"/>
      <w:bookmarkStart w:id="2" w:name="_Toc19985"/>
    </w:p>
    <w:p w:rsidR="00225282" w:rsidRDefault="00225282">
      <w:pPr>
        <w:rPr>
          <w:b/>
          <w:color w:val="000000"/>
          <w:sz w:val="30"/>
          <w:szCs w:val="30"/>
        </w:rPr>
      </w:pPr>
    </w:p>
    <w:p w:rsidR="00225282" w:rsidRDefault="00225282">
      <w:pPr>
        <w:rPr>
          <w:b/>
          <w:color w:val="000000"/>
          <w:sz w:val="30"/>
          <w:szCs w:val="30"/>
        </w:rPr>
      </w:pPr>
    </w:p>
    <w:p w:rsidR="005968AE" w:rsidRDefault="00BC2B10">
      <w:pPr>
        <w:rPr>
          <w:color w:val="000000"/>
          <w:sz w:val="30"/>
          <w:szCs w:val="30"/>
        </w:rPr>
      </w:pPr>
      <w:r>
        <w:rPr>
          <w:noProof/>
        </w:rPr>
        <w:drawing>
          <wp:inline distT="0" distB="0" distL="0" distR="0">
            <wp:extent cx="1543050" cy="1009650"/>
            <wp:effectExtent l="19050" t="0" r="0" b="0"/>
            <wp:docPr id="1"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CECS新LOGO（小）"/>
                    <pic:cNvPicPr>
                      <a:picLocks noChangeAspect="1" noChangeArrowheads="1"/>
                    </pic:cNvPicPr>
                  </pic:nvPicPr>
                  <pic:blipFill>
                    <a:blip r:embed="rId11"/>
                    <a:srcRect/>
                    <a:stretch>
                      <a:fillRect/>
                    </a:stretch>
                  </pic:blipFill>
                  <pic:spPr>
                    <a:xfrm>
                      <a:off x="0" y="0"/>
                      <a:ext cx="1543050" cy="1009650"/>
                    </a:xfrm>
                    <a:prstGeom prst="rect">
                      <a:avLst/>
                    </a:prstGeom>
                    <a:noFill/>
                    <a:ln w="9525">
                      <a:noFill/>
                      <a:miter lim="800000"/>
                      <a:headEnd/>
                      <a:tailEnd/>
                    </a:ln>
                  </pic:spPr>
                </pic:pic>
              </a:graphicData>
            </a:graphic>
          </wp:inline>
        </w:drawing>
      </w:r>
      <w:r w:rsidR="00B93BAF">
        <w:rPr>
          <w:rFonts w:hint="eastAsia"/>
          <w:b/>
          <w:color w:val="000000"/>
          <w:sz w:val="30"/>
          <w:szCs w:val="30"/>
        </w:rPr>
        <w:t xml:space="preserve">                       </w:t>
      </w:r>
      <w:r>
        <w:rPr>
          <w:b/>
          <w:color w:val="000000"/>
          <w:sz w:val="30"/>
          <w:szCs w:val="30"/>
        </w:rPr>
        <w:t>T/CECS XXX</w:t>
      </w:r>
      <w:r>
        <w:rPr>
          <w:rFonts w:hint="eastAsia"/>
          <w:b/>
          <w:color w:val="000000"/>
          <w:sz w:val="30"/>
          <w:szCs w:val="30"/>
        </w:rPr>
        <w:t>—</w:t>
      </w:r>
      <w:r>
        <w:rPr>
          <w:b/>
          <w:color w:val="000000"/>
          <w:sz w:val="30"/>
          <w:szCs w:val="30"/>
        </w:rPr>
        <w:t>202</w:t>
      </w:r>
      <w:r>
        <w:rPr>
          <w:b/>
          <w:sz w:val="28"/>
          <w:szCs w:val="30"/>
        </w:rPr>
        <w:t>X</w:t>
      </w:r>
    </w:p>
    <w:p w:rsidR="005968AE" w:rsidRDefault="00C8124F">
      <w:pPr>
        <w:rPr>
          <w:color w:val="000000"/>
          <w:u w:val="single"/>
        </w:rPr>
      </w:pPr>
      <w:r>
        <w:rPr>
          <w:color w:val="000000"/>
          <w:u w:val="single"/>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5pt;margin-top:7.8pt;width:427.25pt;height:0;z-index:251662336" o:gfxdata="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mLZWtYAAAAIAQAA&#10;DwAAAAAAAAABACAAAAAiAAAAZHJzL2Rvd25yZXYueG1sUEsBAhQAFAAAAAgAh07iQK0BhbTiAQAA&#10;ngMAAA4AAAAAAAAAAQAgAAAAJQEAAGRycy9lMm9Eb2MueG1sUEsFBgAAAAAGAAYAWQEAAHkFAAAA&#10;AA==&#10;"/>
        </w:pict>
      </w:r>
    </w:p>
    <w:p w:rsidR="005968AE" w:rsidRDefault="005968AE">
      <w:pPr>
        <w:rPr>
          <w:color w:val="000000"/>
          <w:u w:val="single"/>
        </w:rPr>
      </w:pPr>
    </w:p>
    <w:p w:rsidR="005968AE" w:rsidRDefault="005968AE">
      <w:pPr>
        <w:jc w:val="center"/>
        <w:rPr>
          <w:color w:val="000000"/>
          <w:sz w:val="30"/>
          <w:szCs w:val="30"/>
        </w:rPr>
      </w:pPr>
    </w:p>
    <w:p w:rsidR="005968AE" w:rsidRDefault="00BC2B10">
      <w:pPr>
        <w:jc w:val="center"/>
        <w:rPr>
          <w:b/>
          <w:color w:val="000000"/>
          <w:sz w:val="32"/>
        </w:rPr>
      </w:pPr>
      <w:r>
        <w:rPr>
          <w:b/>
          <w:color w:val="000000"/>
          <w:sz w:val="32"/>
        </w:rPr>
        <w:t>中国工程建设标准化协会标准</w:t>
      </w:r>
    </w:p>
    <w:p w:rsidR="005968AE" w:rsidRDefault="005968AE">
      <w:pPr>
        <w:ind w:left="353"/>
        <w:jc w:val="center"/>
        <w:rPr>
          <w:color w:val="000000"/>
        </w:rPr>
      </w:pPr>
    </w:p>
    <w:p w:rsidR="005968AE" w:rsidRDefault="005968AE">
      <w:pPr>
        <w:ind w:left="353"/>
        <w:jc w:val="center"/>
        <w:rPr>
          <w:color w:val="000000"/>
        </w:rPr>
      </w:pPr>
    </w:p>
    <w:p w:rsidR="005968AE" w:rsidRDefault="00C437D0">
      <w:pPr>
        <w:jc w:val="center"/>
        <w:rPr>
          <w:rFonts w:eastAsia="黑体"/>
          <w:color w:val="000000"/>
          <w:sz w:val="48"/>
          <w:szCs w:val="44"/>
        </w:rPr>
      </w:pPr>
      <w:r w:rsidRPr="00C437D0">
        <w:rPr>
          <w:rFonts w:eastAsia="黑体" w:hint="eastAsia"/>
          <w:color w:val="000000"/>
          <w:sz w:val="48"/>
          <w:szCs w:val="44"/>
        </w:rPr>
        <w:t>陶瓷岩板应用技术规程</w:t>
      </w:r>
    </w:p>
    <w:p w:rsidR="005968AE" w:rsidRDefault="00BC2B10">
      <w:pPr>
        <w:widowControl/>
        <w:spacing w:line="360" w:lineRule="auto"/>
        <w:jc w:val="center"/>
        <w:rPr>
          <w:rFonts w:eastAsia="黑体"/>
          <w:color w:val="000000"/>
          <w:sz w:val="28"/>
          <w:szCs w:val="28"/>
        </w:rPr>
      </w:pPr>
      <w:r>
        <w:rPr>
          <w:spacing w:val="-4"/>
          <w:sz w:val="30"/>
          <w:szCs w:val="30"/>
        </w:rPr>
        <w:t xml:space="preserve">Technical specification for application of </w:t>
      </w:r>
      <w:r w:rsidR="005856DB">
        <w:rPr>
          <w:rFonts w:hint="eastAsia"/>
          <w:spacing w:val="-4"/>
          <w:sz w:val="30"/>
          <w:szCs w:val="30"/>
        </w:rPr>
        <w:t xml:space="preserve">porcelain </w:t>
      </w:r>
      <w:r w:rsidR="001574C4">
        <w:rPr>
          <w:rFonts w:hint="eastAsia"/>
          <w:spacing w:val="-4"/>
          <w:sz w:val="30"/>
          <w:szCs w:val="30"/>
        </w:rPr>
        <w:t>slabs</w:t>
      </w:r>
    </w:p>
    <w:p w:rsidR="005968AE" w:rsidRDefault="005968AE" w:rsidP="00EE777E">
      <w:pPr>
        <w:spacing w:beforeLines="50" w:line="360" w:lineRule="auto"/>
        <w:ind w:leftChars="742" w:left="1560" w:rightChars="606" w:right="1273" w:hanging="2"/>
        <w:jc w:val="center"/>
        <w:rPr>
          <w:rFonts w:eastAsia="黑体"/>
          <w:color w:val="000000"/>
          <w:sz w:val="28"/>
          <w:szCs w:val="28"/>
        </w:rPr>
      </w:pPr>
    </w:p>
    <w:p w:rsidR="005968AE" w:rsidRDefault="005968AE">
      <w:pPr>
        <w:jc w:val="center"/>
        <w:rPr>
          <w:b/>
          <w:color w:val="000000"/>
          <w:sz w:val="36"/>
          <w:szCs w:val="28"/>
        </w:rPr>
      </w:pPr>
    </w:p>
    <w:p w:rsidR="005968AE" w:rsidRDefault="00BC2B10">
      <w:pPr>
        <w:jc w:val="center"/>
        <w:rPr>
          <w:b/>
          <w:color w:val="000000"/>
          <w:sz w:val="36"/>
          <w:szCs w:val="28"/>
        </w:rPr>
      </w:pPr>
      <w:r>
        <w:rPr>
          <w:b/>
          <w:color w:val="000000"/>
          <w:sz w:val="36"/>
          <w:szCs w:val="28"/>
        </w:rPr>
        <w:t>（</w:t>
      </w:r>
      <w:r w:rsidR="007A5EEC">
        <w:rPr>
          <w:rFonts w:hint="eastAsia"/>
          <w:b/>
          <w:color w:val="000000"/>
          <w:sz w:val="36"/>
          <w:szCs w:val="28"/>
        </w:rPr>
        <w:t>征求意见</w:t>
      </w:r>
      <w:r>
        <w:rPr>
          <w:b/>
          <w:color w:val="000000"/>
          <w:sz w:val="36"/>
          <w:szCs w:val="28"/>
        </w:rPr>
        <w:t>稿）</w:t>
      </w:r>
    </w:p>
    <w:p w:rsidR="005968AE" w:rsidRDefault="005968AE">
      <w:pPr>
        <w:jc w:val="center"/>
        <w:rPr>
          <w:rFonts w:eastAsia="黑体"/>
          <w:color w:val="000000"/>
          <w:sz w:val="28"/>
          <w:szCs w:val="28"/>
        </w:rPr>
      </w:pPr>
    </w:p>
    <w:p w:rsidR="005A4AE8" w:rsidRDefault="005A4AE8" w:rsidP="005A4AE8">
      <w:pPr>
        <w:snapToGrid w:val="0"/>
        <w:spacing w:line="312" w:lineRule="auto"/>
        <w:jc w:val="center"/>
        <w:rPr>
          <w:sz w:val="28"/>
          <w:szCs w:val="28"/>
        </w:rPr>
      </w:pPr>
      <w:r>
        <w:rPr>
          <w:rFonts w:hint="eastAsia"/>
          <w:sz w:val="28"/>
          <w:szCs w:val="28"/>
        </w:rPr>
        <w:t>（提交反馈意见时，请将有关专利连同支持性文件一并附上）</w:t>
      </w:r>
    </w:p>
    <w:p w:rsidR="005968AE" w:rsidRDefault="005968AE">
      <w:pPr>
        <w:ind w:leftChars="-1" w:left="-1" w:hanging="1"/>
        <w:jc w:val="center"/>
        <w:rPr>
          <w:rFonts w:eastAsia="黑体"/>
          <w:color w:val="000000"/>
          <w:sz w:val="28"/>
          <w:szCs w:val="28"/>
        </w:rPr>
      </w:pPr>
    </w:p>
    <w:p w:rsidR="005968AE" w:rsidRDefault="005968AE">
      <w:pPr>
        <w:jc w:val="center"/>
        <w:rPr>
          <w:rFonts w:eastAsia="黑体"/>
          <w:color w:val="000000"/>
          <w:sz w:val="28"/>
          <w:szCs w:val="28"/>
        </w:rPr>
      </w:pPr>
    </w:p>
    <w:p w:rsidR="005968AE" w:rsidRDefault="005968AE">
      <w:pPr>
        <w:jc w:val="center"/>
        <w:rPr>
          <w:rFonts w:eastAsia="黑体"/>
          <w:color w:val="000000"/>
          <w:sz w:val="28"/>
          <w:szCs w:val="28"/>
        </w:rPr>
      </w:pPr>
    </w:p>
    <w:p w:rsidR="005968AE" w:rsidRDefault="005968AE">
      <w:pPr>
        <w:jc w:val="center"/>
        <w:rPr>
          <w:rFonts w:eastAsia="黑体"/>
          <w:color w:val="000000"/>
          <w:sz w:val="28"/>
          <w:szCs w:val="28"/>
        </w:rPr>
      </w:pPr>
    </w:p>
    <w:p w:rsidR="005968AE" w:rsidRDefault="00BC2B10">
      <w:pPr>
        <w:jc w:val="center"/>
        <w:rPr>
          <w:rFonts w:eastAsia="仿宋"/>
          <w:b/>
          <w:color w:val="000000"/>
          <w:spacing w:val="28"/>
          <w:sz w:val="32"/>
          <w:szCs w:val="32"/>
        </w:rPr>
      </w:pPr>
      <w:r>
        <w:rPr>
          <w:rFonts w:eastAsia="仿宋"/>
          <w:b/>
          <w:color w:val="000000"/>
          <w:sz w:val="30"/>
          <w:szCs w:val="30"/>
        </w:rPr>
        <w:t>中国计划出版社</w:t>
      </w:r>
    </w:p>
    <w:p w:rsidR="005A4AE8" w:rsidRDefault="005A4AE8">
      <w:pPr>
        <w:widowControl/>
        <w:jc w:val="left"/>
        <w:rPr>
          <w:rFonts w:eastAsia="仿宋"/>
          <w:b/>
          <w:color w:val="000000"/>
          <w:spacing w:val="28"/>
          <w:sz w:val="32"/>
          <w:szCs w:val="32"/>
        </w:rPr>
      </w:pPr>
      <w:r>
        <w:rPr>
          <w:rFonts w:eastAsia="仿宋"/>
          <w:b/>
          <w:color w:val="000000"/>
          <w:spacing w:val="28"/>
          <w:sz w:val="32"/>
          <w:szCs w:val="32"/>
        </w:rPr>
        <w:br w:type="page"/>
      </w:r>
    </w:p>
    <w:p w:rsidR="005A4AE8" w:rsidRDefault="005A4AE8" w:rsidP="005A4AE8">
      <w:pPr>
        <w:widowControl/>
        <w:jc w:val="center"/>
        <w:rPr>
          <w:b/>
          <w:color w:val="000000"/>
          <w:sz w:val="36"/>
          <w:szCs w:val="36"/>
        </w:rPr>
      </w:pPr>
    </w:p>
    <w:p w:rsidR="005A4AE8" w:rsidRDefault="005A4AE8" w:rsidP="005A4AE8">
      <w:pPr>
        <w:widowControl/>
        <w:jc w:val="center"/>
        <w:rPr>
          <w:b/>
          <w:color w:val="000000"/>
          <w:sz w:val="36"/>
          <w:szCs w:val="36"/>
        </w:rPr>
      </w:pPr>
    </w:p>
    <w:p w:rsidR="005A4AE8" w:rsidRPr="009C0A81" w:rsidRDefault="005A4AE8" w:rsidP="005A4AE8">
      <w:pPr>
        <w:widowControl/>
        <w:jc w:val="center"/>
        <w:rPr>
          <w:b/>
          <w:color w:val="000000"/>
          <w:sz w:val="36"/>
          <w:szCs w:val="36"/>
        </w:rPr>
      </w:pPr>
      <w:r w:rsidRPr="009C0A81">
        <w:rPr>
          <w:b/>
          <w:color w:val="000000"/>
          <w:sz w:val="36"/>
          <w:szCs w:val="36"/>
        </w:rPr>
        <w:t>中国工程建设标准化协会标准</w:t>
      </w:r>
    </w:p>
    <w:p w:rsidR="005A4AE8" w:rsidRDefault="005A4AE8" w:rsidP="005A4AE8">
      <w:pPr>
        <w:ind w:left="353"/>
        <w:jc w:val="center"/>
        <w:rPr>
          <w:color w:val="000000"/>
        </w:rPr>
      </w:pPr>
    </w:p>
    <w:p w:rsidR="005A4AE8" w:rsidRDefault="005A4AE8" w:rsidP="005A4AE8">
      <w:pPr>
        <w:jc w:val="center"/>
        <w:rPr>
          <w:rFonts w:eastAsia="黑体"/>
          <w:color w:val="000000"/>
          <w:sz w:val="44"/>
          <w:szCs w:val="44"/>
        </w:rPr>
      </w:pPr>
    </w:p>
    <w:p w:rsidR="005A4AE8" w:rsidRPr="005A4AE8" w:rsidRDefault="005A4AE8" w:rsidP="005A4AE8">
      <w:pPr>
        <w:jc w:val="center"/>
        <w:rPr>
          <w:rFonts w:eastAsia="黑体"/>
          <w:color w:val="000000"/>
          <w:sz w:val="44"/>
          <w:szCs w:val="44"/>
        </w:rPr>
      </w:pPr>
      <w:r w:rsidRPr="005A4AE8">
        <w:rPr>
          <w:rFonts w:eastAsia="黑体" w:hint="eastAsia"/>
          <w:color w:val="000000"/>
          <w:sz w:val="44"/>
          <w:szCs w:val="44"/>
        </w:rPr>
        <w:t>陶瓷岩板应用技术规程</w:t>
      </w:r>
    </w:p>
    <w:p w:rsidR="005A4AE8" w:rsidRPr="005A4AE8" w:rsidRDefault="005A4AE8" w:rsidP="005A4AE8">
      <w:pPr>
        <w:jc w:val="center"/>
        <w:rPr>
          <w:rFonts w:eastAsia="黑体"/>
          <w:color w:val="000000"/>
          <w:sz w:val="44"/>
          <w:szCs w:val="44"/>
        </w:rPr>
      </w:pPr>
    </w:p>
    <w:p w:rsidR="005A4AE8" w:rsidRDefault="005A4AE8" w:rsidP="005A4AE8">
      <w:pPr>
        <w:widowControl/>
        <w:spacing w:line="360" w:lineRule="auto"/>
        <w:jc w:val="center"/>
        <w:rPr>
          <w:rFonts w:eastAsia="黑体"/>
          <w:color w:val="000000"/>
          <w:sz w:val="28"/>
          <w:szCs w:val="28"/>
        </w:rPr>
      </w:pPr>
      <w:r>
        <w:rPr>
          <w:spacing w:val="-4"/>
          <w:sz w:val="30"/>
          <w:szCs w:val="30"/>
        </w:rPr>
        <w:t xml:space="preserve">Technical specification for application of </w:t>
      </w:r>
      <w:r>
        <w:rPr>
          <w:rFonts w:hint="eastAsia"/>
          <w:spacing w:val="-4"/>
          <w:sz w:val="30"/>
          <w:szCs w:val="30"/>
        </w:rPr>
        <w:t>porcelain slabs</w:t>
      </w:r>
    </w:p>
    <w:p w:rsidR="005A4AE8" w:rsidRPr="005A4AE8" w:rsidRDefault="005A4AE8" w:rsidP="005A4AE8">
      <w:pPr>
        <w:pStyle w:val="af8"/>
        <w:spacing w:before="158" w:after="158"/>
        <w:ind w:firstLine="544"/>
        <w:rPr>
          <w:color w:val="000000" w:themeColor="text1"/>
          <w:spacing w:val="-4"/>
          <w:szCs w:val="28"/>
        </w:rPr>
      </w:pPr>
    </w:p>
    <w:p w:rsidR="005A4AE8" w:rsidRDefault="005A4AE8" w:rsidP="005A4AE8">
      <w:pPr>
        <w:jc w:val="center"/>
        <w:rPr>
          <w:color w:val="000000" w:themeColor="text1"/>
          <w:spacing w:val="-4"/>
          <w:sz w:val="28"/>
          <w:szCs w:val="28"/>
        </w:rPr>
      </w:pPr>
    </w:p>
    <w:p w:rsidR="005A4AE8" w:rsidRDefault="005A4AE8" w:rsidP="005A4AE8">
      <w:pPr>
        <w:spacing w:line="360" w:lineRule="auto"/>
        <w:jc w:val="center"/>
        <w:rPr>
          <w:b/>
          <w:sz w:val="24"/>
        </w:rPr>
      </w:pPr>
      <w:r>
        <w:rPr>
          <w:b/>
          <w:sz w:val="24"/>
        </w:rPr>
        <w:t xml:space="preserve">T/CECS </w:t>
      </w:r>
      <w:r>
        <w:rPr>
          <w:rFonts w:hint="eastAsia"/>
          <w:b/>
          <w:sz w:val="24"/>
        </w:rPr>
        <w:t>xxx</w:t>
      </w:r>
      <w:r>
        <w:rPr>
          <w:rFonts w:hint="eastAsia"/>
          <w:b/>
          <w:sz w:val="24"/>
        </w:rPr>
        <w:t>－</w:t>
      </w:r>
      <w:r>
        <w:rPr>
          <w:rFonts w:hint="eastAsia"/>
          <w:b/>
          <w:sz w:val="24"/>
        </w:rPr>
        <w:t>202x</w:t>
      </w:r>
    </w:p>
    <w:p w:rsidR="005A4AE8" w:rsidRDefault="005A4AE8" w:rsidP="005A4AE8">
      <w:pPr>
        <w:spacing w:line="360" w:lineRule="auto"/>
        <w:ind w:firstLineChars="200" w:firstLine="480"/>
        <w:rPr>
          <w:sz w:val="24"/>
          <w:szCs w:val="24"/>
        </w:rPr>
      </w:pPr>
    </w:p>
    <w:p w:rsidR="005A4AE8" w:rsidRDefault="005A4AE8" w:rsidP="005A4AE8">
      <w:pPr>
        <w:spacing w:line="360" w:lineRule="auto"/>
        <w:ind w:firstLineChars="200" w:firstLine="480"/>
        <w:rPr>
          <w:sz w:val="24"/>
          <w:szCs w:val="24"/>
        </w:rPr>
      </w:pPr>
    </w:p>
    <w:p w:rsidR="005A4AE8" w:rsidRPr="009C0A81" w:rsidRDefault="005A4AE8" w:rsidP="005A4AE8">
      <w:pPr>
        <w:snapToGrid w:val="0"/>
        <w:spacing w:line="312" w:lineRule="auto"/>
        <w:ind w:firstLineChars="500" w:firstLine="1400"/>
        <w:rPr>
          <w:rFonts w:asciiTheme="minorEastAsia" w:eastAsiaTheme="minorEastAsia" w:hAnsiTheme="minorEastAsia"/>
          <w:sz w:val="28"/>
          <w:szCs w:val="28"/>
        </w:rPr>
      </w:pPr>
      <w:r w:rsidRPr="009C0A81">
        <w:rPr>
          <w:rFonts w:asciiTheme="minorEastAsia" w:eastAsiaTheme="minorEastAsia" w:hAnsiTheme="minorEastAsia" w:hint="eastAsia"/>
          <w:sz w:val="28"/>
          <w:szCs w:val="28"/>
        </w:rPr>
        <w:t>主编单位：</w:t>
      </w:r>
      <w:r w:rsidRPr="009C0A81">
        <w:rPr>
          <w:rFonts w:asciiTheme="minorEastAsia" w:eastAsiaTheme="minorEastAsia" w:hAnsiTheme="minorEastAsia"/>
          <w:sz w:val="28"/>
          <w:szCs w:val="28"/>
        </w:rPr>
        <w:t xml:space="preserve"> </w:t>
      </w:r>
    </w:p>
    <w:p w:rsidR="005A4AE8" w:rsidRPr="009C0A81" w:rsidRDefault="005A4AE8" w:rsidP="005A4AE8">
      <w:pPr>
        <w:snapToGrid w:val="0"/>
        <w:spacing w:line="312" w:lineRule="auto"/>
        <w:ind w:firstLineChars="500" w:firstLine="1400"/>
        <w:rPr>
          <w:rFonts w:asciiTheme="minorEastAsia" w:eastAsiaTheme="minorEastAsia" w:hAnsiTheme="minorEastAsia"/>
          <w:sz w:val="28"/>
          <w:szCs w:val="28"/>
        </w:rPr>
      </w:pPr>
      <w:r w:rsidRPr="009C0A81">
        <w:rPr>
          <w:rFonts w:asciiTheme="minorEastAsia" w:eastAsiaTheme="minorEastAsia" w:hAnsiTheme="minorEastAsia" w:hint="eastAsia"/>
          <w:sz w:val="28"/>
          <w:szCs w:val="28"/>
        </w:rPr>
        <w:t>批准单位：中国工程建设标准化协会</w:t>
      </w:r>
    </w:p>
    <w:p w:rsidR="005A4AE8" w:rsidRPr="009C0A81" w:rsidRDefault="005A4AE8" w:rsidP="005A4AE8">
      <w:pPr>
        <w:snapToGrid w:val="0"/>
        <w:spacing w:line="312" w:lineRule="auto"/>
        <w:ind w:firstLineChars="500" w:firstLine="1400"/>
        <w:rPr>
          <w:rFonts w:asciiTheme="minorEastAsia" w:eastAsiaTheme="minorEastAsia" w:hAnsiTheme="minorEastAsia"/>
          <w:sz w:val="28"/>
          <w:szCs w:val="28"/>
        </w:rPr>
      </w:pPr>
      <w:r w:rsidRPr="009C0A81">
        <w:rPr>
          <w:rFonts w:asciiTheme="minorEastAsia" w:eastAsiaTheme="minorEastAsia" w:hAnsiTheme="minorEastAsia" w:hint="eastAsia"/>
          <w:sz w:val="28"/>
          <w:szCs w:val="28"/>
        </w:rPr>
        <w:t>施行日期：</w:t>
      </w:r>
      <w:r w:rsidRPr="009C0A81">
        <w:rPr>
          <w:rFonts w:asciiTheme="minorEastAsia" w:eastAsiaTheme="minorEastAsia" w:hAnsiTheme="minorEastAsia"/>
          <w:sz w:val="28"/>
          <w:szCs w:val="28"/>
        </w:rPr>
        <w:t>20</w:t>
      </w:r>
      <w:r w:rsidRPr="009C0A81">
        <w:rPr>
          <w:rFonts w:asciiTheme="minorEastAsia" w:eastAsiaTheme="minorEastAsia" w:hAnsiTheme="minorEastAsia" w:hint="eastAsia"/>
          <w:sz w:val="28"/>
          <w:szCs w:val="28"/>
        </w:rPr>
        <w:t>2</w:t>
      </w:r>
      <w:r w:rsidRPr="009C0A81">
        <w:rPr>
          <w:rFonts w:asciiTheme="minorEastAsia" w:eastAsiaTheme="minorEastAsia" w:hAnsiTheme="minorEastAsia"/>
          <w:sz w:val="28"/>
          <w:szCs w:val="28"/>
        </w:rPr>
        <w:t>X</w:t>
      </w:r>
      <w:r w:rsidRPr="009C0A81">
        <w:rPr>
          <w:rFonts w:asciiTheme="minorEastAsia" w:eastAsiaTheme="minorEastAsia" w:hAnsiTheme="minorEastAsia" w:hint="eastAsia"/>
          <w:sz w:val="28"/>
          <w:szCs w:val="28"/>
        </w:rPr>
        <w:t>年</w:t>
      </w:r>
      <w:r w:rsidRPr="009C0A81">
        <w:rPr>
          <w:rFonts w:asciiTheme="minorEastAsia" w:eastAsiaTheme="minorEastAsia" w:hAnsiTheme="minorEastAsia"/>
          <w:sz w:val="28"/>
          <w:szCs w:val="28"/>
        </w:rPr>
        <w:t>XX</w:t>
      </w:r>
      <w:r w:rsidRPr="009C0A81">
        <w:rPr>
          <w:rFonts w:asciiTheme="minorEastAsia" w:eastAsiaTheme="minorEastAsia" w:hAnsiTheme="minorEastAsia" w:hint="eastAsia"/>
          <w:sz w:val="28"/>
          <w:szCs w:val="28"/>
        </w:rPr>
        <w:t>月</w:t>
      </w:r>
      <w:r w:rsidRPr="009C0A81">
        <w:rPr>
          <w:rFonts w:asciiTheme="minorEastAsia" w:eastAsiaTheme="minorEastAsia" w:hAnsiTheme="minorEastAsia"/>
          <w:sz w:val="28"/>
          <w:szCs w:val="28"/>
        </w:rPr>
        <w:t>XX</w:t>
      </w:r>
      <w:r w:rsidRPr="009C0A81">
        <w:rPr>
          <w:rFonts w:asciiTheme="minorEastAsia" w:eastAsiaTheme="minorEastAsia" w:hAnsiTheme="minorEastAsia" w:hint="eastAsia"/>
          <w:sz w:val="28"/>
          <w:szCs w:val="28"/>
        </w:rPr>
        <w:t>日</w:t>
      </w:r>
    </w:p>
    <w:p w:rsidR="005A4AE8" w:rsidRPr="009C0A81" w:rsidRDefault="005A4AE8" w:rsidP="005A4AE8">
      <w:pPr>
        <w:spacing w:line="360" w:lineRule="auto"/>
        <w:ind w:firstLineChars="200" w:firstLine="480"/>
        <w:rPr>
          <w:sz w:val="24"/>
          <w:szCs w:val="24"/>
        </w:rPr>
      </w:pPr>
    </w:p>
    <w:p w:rsidR="005A4AE8" w:rsidRDefault="005A4AE8" w:rsidP="005A4AE8">
      <w:pPr>
        <w:spacing w:line="360" w:lineRule="auto"/>
        <w:ind w:firstLineChars="200" w:firstLine="480"/>
        <w:rPr>
          <w:sz w:val="24"/>
          <w:szCs w:val="24"/>
        </w:rPr>
      </w:pPr>
    </w:p>
    <w:p w:rsidR="005A4AE8" w:rsidRDefault="005A4AE8" w:rsidP="005A4AE8">
      <w:pPr>
        <w:spacing w:line="360" w:lineRule="auto"/>
        <w:ind w:firstLineChars="200" w:firstLine="480"/>
        <w:rPr>
          <w:sz w:val="24"/>
          <w:szCs w:val="24"/>
        </w:rPr>
      </w:pPr>
    </w:p>
    <w:p w:rsidR="005A4AE8" w:rsidRDefault="005A4AE8" w:rsidP="005A4AE8">
      <w:pPr>
        <w:spacing w:line="360" w:lineRule="auto"/>
        <w:ind w:firstLineChars="200" w:firstLine="480"/>
        <w:rPr>
          <w:sz w:val="24"/>
          <w:szCs w:val="24"/>
        </w:rPr>
      </w:pPr>
    </w:p>
    <w:p w:rsidR="005A4AE8" w:rsidRDefault="005A4AE8" w:rsidP="005A4AE8">
      <w:pPr>
        <w:spacing w:line="360" w:lineRule="auto"/>
        <w:ind w:firstLineChars="200" w:firstLine="480"/>
        <w:rPr>
          <w:sz w:val="24"/>
          <w:szCs w:val="24"/>
        </w:rPr>
      </w:pPr>
    </w:p>
    <w:p w:rsidR="005A4AE8" w:rsidRDefault="005A4AE8" w:rsidP="005A4AE8">
      <w:pPr>
        <w:spacing w:line="360" w:lineRule="auto"/>
        <w:ind w:firstLineChars="200" w:firstLine="480"/>
        <w:rPr>
          <w:sz w:val="24"/>
          <w:szCs w:val="24"/>
        </w:rPr>
      </w:pPr>
    </w:p>
    <w:p w:rsidR="005A4AE8" w:rsidRDefault="005A4AE8" w:rsidP="005A4AE8">
      <w:pPr>
        <w:spacing w:line="360" w:lineRule="auto"/>
        <w:ind w:firstLineChars="200" w:firstLine="480"/>
        <w:rPr>
          <w:sz w:val="24"/>
          <w:szCs w:val="24"/>
        </w:rPr>
      </w:pPr>
    </w:p>
    <w:p w:rsidR="005A4AE8" w:rsidRDefault="005A4AE8" w:rsidP="005A4AE8">
      <w:pPr>
        <w:snapToGrid w:val="0"/>
        <w:spacing w:line="312" w:lineRule="auto"/>
        <w:jc w:val="center"/>
        <w:rPr>
          <w:sz w:val="30"/>
          <w:szCs w:val="30"/>
        </w:rPr>
      </w:pPr>
    </w:p>
    <w:p w:rsidR="005A4AE8" w:rsidRDefault="005A4AE8" w:rsidP="005A4AE8">
      <w:pPr>
        <w:snapToGrid w:val="0"/>
        <w:spacing w:line="312" w:lineRule="auto"/>
        <w:jc w:val="center"/>
        <w:rPr>
          <w:sz w:val="30"/>
          <w:szCs w:val="30"/>
        </w:rPr>
      </w:pPr>
    </w:p>
    <w:p w:rsidR="005A4AE8" w:rsidRDefault="005A4AE8" w:rsidP="005A4AE8">
      <w:pPr>
        <w:snapToGrid w:val="0"/>
        <w:spacing w:line="312" w:lineRule="auto"/>
        <w:jc w:val="center"/>
        <w:rPr>
          <w:sz w:val="30"/>
          <w:szCs w:val="30"/>
        </w:rPr>
      </w:pPr>
      <w:r>
        <w:rPr>
          <w:rFonts w:hint="eastAsia"/>
          <w:sz w:val="30"/>
          <w:szCs w:val="30"/>
        </w:rPr>
        <w:t>中国</w:t>
      </w:r>
      <w:r>
        <w:rPr>
          <w:rFonts w:hint="eastAsia"/>
          <w:sz w:val="30"/>
          <w:szCs w:val="30"/>
        </w:rPr>
        <w:t xml:space="preserve"> X X</w:t>
      </w:r>
      <w:r>
        <w:rPr>
          <w:rFonts w:hint="eastAsia"/>
          <w:sz w:val="30"/>
          <w:szCs w:val="30"/>
        </w:rPr>
        <w:t>出版社</w:t>
      </w:r>
    </w:p>
    <w:p w:rsidR="005A4AE8" w:rsidRDefault="005A4AE8" w:rsidP="005A4AE8">
      <w:pPr>
        <w:snapToGrid w:val="0"/>
        <w:spacing w:line="312" w:lineRule="auto"/>
        <w:jc w:val="center"/>
        <w:rPr>
          <w:rFonts w:ascii="宋体" w:hAnsi="宋体"/>
          <w:b/>
          <w:sz w:val="32"/>
          <w:szCs w:val="32"/>
        </w:rPr>
      </w:pPr>
      <w:r>
        <w:rPr>
          <w:sz w:val="28"/>
          <w:szCs w:val="28"/>
        </w:rPr>
        <w:t>20</w:t>
      </w:r>
      <w:r>
        <w:rPr>
          <w:rFonts w:hint="eastAsia"/>
          <w:sz w:val="28"/>
          <w:szCs w:val="28"/>
        </w:rPr>
        <w:t>2</w:t>
      </w:r>
      <w:r>
        <w:rPr>
          <w:sz w:val="28"/>
          <w:szCs w:val="28"/>
        </w:rPr>
        <w:t>X</w:t>
      </w:r>
      <w:r>
        <w:rPr>
          <w:rFonts w:hint="eastAsia"/>
          <w:sz w:val="28"/>
          <w:szCs w:val="28"/>
        </w:rPr>
        <w:t>年北京</w:t>
      </w:r>
    </w:p>
    <w:p w:rsidR="005968AE" w:rsidRPr="005A4AE8" w:rsidRDefault="005968AE">
      <w:pPr>
        <w:rPr>
          <w:rFonts w:eastAsia="仿宋"/>
          <w:b/>
          <w:color w:val="000000"/>
          <w:spacing w:val="28"/>
          <w:sz w:val="32"/>
          <w:szCs w:val="32"/>
        </w:rPr>
        <w:sectPr w:rsidR="005968AE" w:rsidRPr="005A4AE8">
          <w:pgSz w:w="11906" w:h="16838"/>
          <w:pgMar w:top="1418" w:right="1418" w:bottom="1134" w:left="1418" w:header="851" w:footer="992" w:gutter="0"/>
          <w:cols w:space="720"/>
          <w:docGrid w:type="lines" w:linePitch="312"/>
        </w:sectPr>
      </w:pPr>
    </w:p>
    <w:p w:rsidR="005968AE" w:rsidRDefault="00BC2B10">
      <w:pPr>
        <w:keepNext/>
        <w:keepLines/>
        <w:spacing w:before="340" w:after="330"/>
        <w:jc w:val="center"/>
        <w:outlineLvl w:val="0"/>
        <w:rPr>
          <w:rFonts w:ascii="宋体" w:hAnsi="宋体"/>
          <w:b/>
          <w:sz w:val="32"/>
          <w:szCs w:val="32"/>
        </w:rPr>
      </w:pPr>
      <w:bookmarkStart w:id="3" w:name="_Toc11182186"/>
      <w:bookmarkStart w:id="4" w:name="_Toc9523454"/>
      <w:bookmarkStart w:id="5" w:name="_Toc46139112"/>
      <w:bookmarkStart w:id="6" w:name="_Toc46144752"/>
      <w:bookmarkStart w:id="7" w:name="_Toc5959368"/>
      <w:bookmarkStart w:id="8" w:name="_Toc57808948"/>
      <w:bookmarkStart w:id="9" w:name="_Toc106205361"/>
      <w:bookmarkStart w:id="10" w:name="_Toc110447096"/>
      <w:r>
        <w:rPr>
          <w:rFonts w:ascii="宋体" w:hAnsi="宋体" w:hint="eastAsia"/>
          <w:b/>
          <w:sz w:val="32"/>
          <w:szCs w:val="32"/>
        </w:rPr>
        <w:lastRenderedPageBreak/>
        <w:t>前    言</w:t>
      </w:r>
      <w:bookmarkEnd w:id="3"/>
      <w:bookmarkEnd w:id="4"/>
      <w:bookmarkEnd w:id="5"/>
      <w:bookmarkEnd w:id="6"/>
      <w:bookmarkEnd w:id="7"/>
      <w:bookmarkEnd w:id="8"/>
      <w:bookmarkEnd w:id="9"/>
      <w:bookmarkEnd w:id="10"/>
    </w:p>
    <w:p w:rsidR="005968AE" w:rsidRDefault="007A5EEC">
      <w:pPr>
        <w:spacing w:line="360" w:lineRule="auto"/>
        <w:ind w:firstLineChars="200" w:firstLine="480"/>
        <w:rPr>
          <w:sz w:val="24"/>
          <w:szCs w:val="24"/>
        </w:rPr>
      </w:pPr>
      <w:r>
        <w:rPr>
          <w:rFonts w:hint="eastAsia"/>
          <w:sz w:val="24"/>
          <w:szCs w:val="24"/>
        </w:rPr>
        <w:t>《陶瓷岩板应用技术规程》是</w:t>
      </w:r>
      <w:r w:rsidR="00BC2B10">
        <w:rPr>
          <w:rFonts w:hint="eastAsia"/>
          <w:sz w:val="24"/>
          <w:szCs w:val="24"/>
        </w:rPr>
        <w:t>根据中国工程建设标准化协会</w:t>
      </w:r>
      <w:r w:rsidR="00EE777E" w:rsidRPr="00EE777E">
        <w:rPr>
          <w:rFonts w:hint="eastAsia"/>
          <w:sz w:val="24"/>
          <w:szCs w:val="24"/>
        </w:rPr>
        <w:t>《关于印发〈</w:t>
      </w:r>
      <w:r w:rsidR="00EE777E" w:rsidRPr="00EE777E">
        <w:rPr>
          <w:rFonts w:hint="eastAsia"/>
          <w:sz w:val="24"/>
          <w:szCs w:val="24"/>
        </w:rPr>
        <w:t>2022</w:t>
      </w:r>
      <w:r w:rsidR="00EE777E" w:rsidRPr="00EE777E">
        <w:rPr>
          <w:rFonts w:hint="eastAsia"/>
          <w:sz w:val="24"/>
          <w:szCs w:val="24"/>
        </w:rPr>
        <w:t>年第二批协会标准制订、修订计划〉的通知》（建标协﹝</w:t>
      </w:r>
      <w:r w:rsidR="00EE777E" w:rsidRPr="00EE777E">
        <w:rPr>
          <w:rFonts w:hint="eastAsia"/>
          <w:sz w:val="24"/>
          <w:szCs w:val="24"/>
        </w:rPr>
        <w:t>2022</w:t>
      </w:r>
      <w:r w:rsidR="00EE777E" w:rsidRPr="00EE777E">
        <w:rPr>
          <w:rFonts w:hint="eastAsia"/>
          <w:sz w:val="24"/>
          <w:szCs w:val="24"/>
        </w:rPr>
        <w:t>﹞</w:t>
      </w:r>
      <w:r w:rsidR="00EE777E" w:rsidRPr="00EE777E">
        <w:rPr>
          <w:rFonts w:hint="eastAsia"/>
          <w:sz w:val="24"/>
          <w:szCs w:val="24"/>
        </w:rPr>
        <w:t>40</w:t>
      </w:r>
      <w:r w:rsidR="00EE777E" w:rsidRPr="00EE777E">
        <w:rPr>
          <w:rFonts w:hint="eastAsia"/>
          <w:sz w:val="24"/>
          <w:szCs w:val="24"/>
        </w:rPr>
        <w:t>号）</w:t>
      </w:r>
      <w:r w:rsidR="00BC2B10">
        <w:rPr>
          <w:rFonts w:hint="eastAsia"/>
          <w:sz w:val="24"/>
          <w:szCs w:val="24"/>
        </w:rPr>
        <w:t>的要求</w:t>
      </w:r>
      <w:r>
        <w:rPr>
          <w:rFonts w:hint="eastAsia"/>
          <w:sz w:val="24"/>
          <w:szCs w:val="24"/>
        </w:rPr>
        <w:t>进行编制。</w:t>
      </w:r>
      <w:r w:rsidR="00BC2B10">
        <w:rPr>
          <w:rFonts w:hint="eastAsia"/>
          <w:sz w:val="24"/>
          <w:szCs w:val="24"/>
        </w:rPr>
        <w:t>编制组</w:t>
      </w:r>
      <w:r w:rsidR="00074511">
        <w:rPr>
          <w:rFonts w:hint="eastAsia"/>
          <w:sz w:val="24"/>
          <w:szCs w:val="24"/>
        </w:rPr>
        <w:t>经深入</w:t>
      </w:r>
      <w:r w:rsidR="00BC2B10">
        <w:rPr>
          <w:rFonts w:hint="eastAsia"/>
          <w:sz w:val="24"/>
          <w:szCs w:val="24"/>
        </w:rPr>
        <w:t>调查研究，认真总结实践经验，参考</w:t>
      </w:r>
      <w:r w:rsidR="00074511">
        <w:rPr>
          <w:rFonts w:hint="eastAsia"/>
          <w:sz w:val="24"/>
          <w:szCs w:val="24"/>
        </w:rPr>
        <w:t>国内外先进标准</w:t>
      </w:r>
      <w:r w:rsidR="00BC2B10">
        <w:rPr>
          <w:rFonts w:hint="eastAsia"/>
          <w:sz w:val="24"/>
          <w:szCs w:val="24"/>
        </w:rPr>
        <w:t>，并</w:t>
      </w:r>
      <w:r w:rsidR="00074511">
        <w:rPr>
          <w:rFonts w:hint="eastAsia"/>
          <w:sz w:val="24"/>
          <w:szCs w:val="24"/>
        </w:rPr>
        <w:t>在</w:t>
      </w:r>
      <w:r w:rsidR="00BC2B10">
        <w:rPr>
          <w:rFonts w:hint="eastAsia"/>
          <w:sz w:val="24"/>
          <w:szCs w:val="24"/>
        </w:rPr>
        <w:t>广泛征求意见</w:t>
      </w:r>
      <w:r w:rsidR="00074511">
        <w:rPr>
          <w:rFonts w:hint="eastAsia"/>
          <w:sz w:val="24"/>
          <w:szCs w:val="24"/>
        </w:rPr>
        <w:t>的</w:t>
      </w:r>
      <w:r w:rsidR="00BC2B10">
        <w:rPr>
          <w:rFonts w:hint="eastAsia"/>
          <w:sz w:val="24"/>
          <w:szCs w:val="24"/>
        </w:rPr>
        <w:t>基础上，</w:t>
      </w:r>
      <w:r w:rsidR="00074511">
        <w:rPr>
          <w:rFonts w:hint="eastAsia"/>
          <w:sz w:val="24"/>
          <w:szCs w:val="24"/>
        </w:rPr>
        <w:t>制定</w:t>
      </w:r>
      <w:r w:rsidR="00BC2B10">
        <w:rPr>
          <w:rFonts w:hint="eastAsia"/>
          <w:sz w:val="24"/>
          <w:szCs w:val="24"/>
        </w:rPr>
        <w:t>本规程。</w:t>
      </w:r>
    </w:p>
    <w:p w:rsidR="005968AE" w:rsidRDefault="00BC2B10">
      <w:pPr>
        <w:spacing w:line="360" w:lineRule="auto"/>
        <w:ind w:firstLineChars="200" w:firstLine="480"/>
        <w:rPr>
          <w:sz w:val="24"/>
          <w:szCs w:val="24"/>
        </w:rPr>
      </w:pPr>
      <w:r>
        <w:rPr>
          <w:rFonts w:hint="eastAsia"/>
          <w:sz w:val="24"/>
          <w:szCs w:val="24"/>
        </w:rPr>
        <w:t>本规程共分</w:t>
      </w:r>
      <w:r w:rsidR="00074511">
        <w:rPr>
          <w:rFonts w:hint="eastAsia"/>
          <w:sz w:val="24"/>
          <w:szCs w:val="24"/>
        </w:rPr>
        <w:t>8</w:t>
      </w:r>
      <w:r>
        <w:rPr>
          <w:rFonts w:hint="eastAsia"/>
          <w:sz w:val="24"/>
          <w:szCs w:val="24"/>
        </w:rPr>
        <w:t>章，主要内容包括：总则、术语、材料、设计、</w:t>
      </w:r>
      <w:r w:rsidR="004D79BF">
        <w:rPr>
          <w:rFonts w:hint="eastAsia"/>
          <w:sz w:val="24"/>
          <w:szCs w:val="24"/>
        </w:rPr>
        <w:t>加工制作、</w:t>
      </w:r>
      <w:r>
        <w:rPr>
          <w:rFonts w:hint="eastAsia"/>
          <w:sz w:val="24"/>
          <w:szCs w:val="24"/>
        </w:rPr>
        <w:t>施工安装、质量验收、保养和维</w:t>
      </w:r>
      <w:r w:rsidR="00C5429B">
        <w:rPr>
          <w:rFonts w:hint="eastAsia"/>
          <w:sz w:val="24"/>
          <w:szCs w:val="24"/>
        </w:rPr>
        <w:t>修</w:t>
      </w:r>
      <w:r>
        <w:rPr>
          <w:rFonts w:hint="eastAsia"/>
          <w:sz w:val="24"/>
          <w:szCs w:val="24"/>
        </w:rPr>
        <w:t>。</w:t>
      </w:r>
    </w:p>
    <w:p w:rsidR="005A4AE8" w:rsidRPr="0071240B" w:rsidRDefault="005A4AE8" w:rsidP="005A4AE8">
      <w:pPr>
        <w:spacing w:line="360" w:lineRule="auto"/>
        <w:ind w:firstLineChars="200" w:firstLine="480"/>
        <w:rPr>
          <w:color w:val="FF0000"/>
          <w:sz w:val="24"/>
          <w:szCs w:val="24"/>
        </w:rPr>
      </w:pPr>
      <w:r w:rsidRPr="0071240B">
        <w:rPr>
          <w:sz w:val="24"/>
          <w:szCs w:val="24"/>
        </w:rPr>
        <w:t>本</w:t>
      </w:r>
      <w:r w:rsidRPr="0071240B">
        <w:rPr>
          <w:rFonts w:hint="eastAsia"/>
          <w:sz w:val="24"/>
          <w:szCs w:val="24"/>
        </w:rPr>
        <w:t>规程某些内容可能涉及</w:t>
      </w:r>
      <w:r w:rsidRPr="0071240B">
        <w:rPr>
          <w:rFonts w:hint="eastAsia"/>
          <w:sz w:val="24"/>
          <w:szCs w:val="24"/>
        </w:rPr>
        <w:t>xxxxx</w:t>
      </w:r>
      <w:r w:rsidRPr="0071240B">
        <w:rPr>
          <w:rFonts w:hint="eastAsia"/>
          <w:sz w:val="24"/>
          <w:szCs w:val="24"/>
        </w:rPr>
        <w:t>相关专利（专利号：</w:t>
      </w:r>
      <w:r w:rsidRPr="0071240B">
        <w:rPr>
          <w:rFonts w:hint="eastAsia"/>
          <w:sz w:val="24"/>
          <w:szCs w:val="24"/>
        </w:rPr>
        <w:t>xxxxx</w:t>
      </w:r>
      <w:r w:rsidRPr="0071240B">
        <w:rPr>
          <w:rFonts w:hint="eastAsia"/>
          <w:sz w:val="24"/>
          <w:szCs w:val="24"/>
        </w:rPr>
        <w:t>）的使用。涉及专利的具体技术问题，使用者可直接与专利持有人</w:t>
      </w:r>
      <w:r w:rsidRPr="0071240B">
        <w:rPr>
          <w:rFonts w:hint="eastAsia"/>
          <w:sz w:val="24"/>
          <w:szCs w:val="24"/>
        </w:rPr>
        <w:t>xxxxx</w:t>
      </w:r>
      <w:r w:rsidRPr="0071240B">
        <w:rPr>
          <w:rFonts w:hint="eastAsia"/>
          <w:sz w:val="24"/>
          <w:szCs w:val="24"/>
        </w:rPr>
        <w:t>协商处理。除上述专利外，本规程的某些内容仍可能涉及专利，本规程的发布机构不承担识别这些专利的责任。</w:t>
      </w:r>
      <w:r w:rsidRPr="0071240B">
        <w:rPr>
          <w:rFonts w:hint="eastAsia"/>
          <w:color w:val="FF0000"/>
          <w:sz w:val="24"/>
          <w:szCs w:val="24"/>
        </w:rPr>
        <w:t>（有专利时）</w:t>
      </w:r>
    </w:p>
    <w:p w:rsidR="005A4AE8" w:rsidRPr="0071240B" w:rsidRDefault="005A4AE8" w:rsidP="005A4AE8">
      <w:pPr>
        <w:spacing w:line="360" w:lineRule="auto"/>
        <w:ind w:firstLineChars="200" w:firstLine="480"/>
        <w:rPr>
          <w:color w:val="FF0000"/>
          <w:sz w:val="24"/>
          <w:szCs w:val="24"/>
        </w:rPr>
      </w:pPr>
      <w:r w:rsidRPr="0071240B">
        <w:rPr>
          <w:rFonts w:hint="eastAsia"/>
          <w:sz w:val="24"/>
          <w:szCs w:val="24"/>
        </w:rPr>
        <w:t>本规程的某些内容可能直接或间接涉及专利。本规程的发布机构不承担识别这些专利的责任。</w:t>
      </w:r>
      <w:r w:rsidRPr="0071240B">
        <w:rPr>
          <w:rFonts w:hint="eastAsia"/>
          <w:color w:val="FF0000"/>
          <w:sz w:val="24"/>
          <w:szCs w:val="24"/>
        </w:rPr>
        <w:t>（无专利时）</w:t>
      </w:r>
    </w:p>
    <w:p w:rsidR="005968AE" w:rsidRDefault="00BC2B10">
      <w:pPr>
        <w:autoSpaceDE w:val="0"/>
        <w:autoSpaceDN w:val="0"/>
        <w:adjustRightInd w:val="0"/>
        <w:spacing w:line="360" w:lineRule="auto"/>
        <w:ind w:firstLineChars="200" w:firstLine="480"/>
        <w:rPr>
          <w:kern w:val="0"/>
          <w:sz w:val="24"/>
          <w:szCs w:val="21"/>
        </w:rPr>
      </w:pPr>
      <w:r>
        <w:rPr>
          <w:rFonts w:hint="eastAsia"/>
          <w:kern w:val="0"/>
          <w:sz w:val="24"/>
          <w:szCs w:val="21"/>
        </w:rPr>
        <w:t>本规程由中国工程建设标准化协会建筑与市政工程产品应用分会归口管理，由中国建筑标准设计研究院有限公司负责具体技术内容的解释。执行过程中，如</w:t>
      </w:r>
      <w:r>
        <w:rPr>
          <w:rFonts w:hint="eastAsia"/>
          <w:sz w:val="24"/>
        </w:rPr>
        <w:t>有</w:t>
      </w:r>
      <w:r w:rsidR="00074511">
        <w:rPr>
          <w:rFonts w:hint="eastAsia"/>
          <w:sz w:val="24"/>
        </w:rPr>
        <w:t>意见或建议，请反馈给</w:t>
      </w:r>
      <w:r w:rsidR="00074511">
        <w:rPr>
          <w:rFonts w:hint="eastAsia"/>
          <w:kern w:val="0"/>
          <w:sz w:val="24"/>
          <w:szCs w:val="21"/>
        </w:rPr>
        <w:t>中国建筑标准设计研究院有限公司</w:t>
      </w:r>
      <w:r>
        <w:rPr>
          <w:rFonts w:hint="eastAsia"/>
          <w:kern w:val="0"/>
          <w:sz w:val="24"/>
          <w:szCs w:val="21"/>
        </w:rPr>
        <w:t>（地址：北京市海淀区首体南路</w:t>
      </w:r>
      <w:r>
        <w:rPr>
          <w:rFonts w:hint="eastAsia"/>
          <w:kern w:val="0"/>
          <w:sz w:val="24"/>
          <w:szCs w:val="21"/>
        </w:rPr>
        <w:t>9</w:t>
      </w:r>
      <w:r>
        <w:rPr>
          <w:rFonts w:hint="eastAsia"/>
          <w:kern w:val="0"/>
          <w:sz w:val="24"/>
          <w:szCs w:val="21"/>
        </w:rPr>
        <w:t>号主语国际</w:t>
      </w:r>
      <w:r>
        <w:rPr>
          <w:rFonts w:hint="eastAsia"/>
          <w:kern w:val="0"/>
          <w:sz w:val="24"/>
          <w:szCs w:val="21"/>
        </w:rPr>
        <w:t>5</w:t>
      </w:r>
      <w:r>
        <w:rPr>
          <w:rFonts w:hint="eastAsia"/>
          <w:kern w:val="0"/>
          <w:sz w:val="24"/>
          <w:szCs w:val="21"/>
        </w:rPr>
        <w:t>号楼</w:t>
      </w:r>
      <w:r>
        <w:rPr>
          <w:rFonts w:hint="eastAsia"/>
          <w:kern w:val="0"/>
          <w:sz w:val="24"/>
          <w:szCs w:val="21"/>
        </w:rPr>
        <w:t>7</w:t>
      </w:r>
      <w:r>
        <w:rPr>
          <w:rFonts w:hint="eastAsia"/>
          <w:kern w:val="0"/>
          <w:sz w:val="24"/>
          <w:szCs w:val="21"/>
        </w:rPr>
        <w:t>层，邮编：</w:t>
      </w:r>
      <w:r>
        <w:rPr>
          <w:rFonts w:hint="eastAsia"/>
          <w:kern w:val="0"/>
          <w:sz w:val="24"/>
          <w:szCs w:val="21"/>
        </w:rPr>
        <w:t>100048</w:t>
      </w:r>
      <w:r w:rsidR="00074511">
        <w:rPr>
          <w:rFonts w:hint="eastAsia"/>
          <w:kern w:val="0"/>
          <w:sz w:val="24"/>
          <w:szCs w:val="21"/>
        </w:rPr>
        <w:t>，邮箱：</w:t>
      </w:r>
      <w:r w:rsidR="00074511">
        <w:rPr>
          <w:rFonts w:hint="eastAsia"/>
          <w:kern w:val="0"/>
          <w:sz w:val="24"/>
          <w:szCs w:val="21"/>
        </w:rPr>
        <w:t>liss@cbs.com.cn</w:t>
      </w:r>
      <w:r>
        <w:rPr>
          <w:rFonts w:hint="eastAsia"/>
          <w:kern w:val="0"/>
          <w:sz w:val="24"/>
          <w:szCs w:val="21"/>
        </w:rPr>
        <w:t>）</w:t>
      </w:r>
      <w:r>
        <w:rPr>
          <w:kern w:val="0"/>
          <w:sz w:val="24"/>
          <w:szCs w:val="21"/>
        </w:rPr>
        <w:t>。</w:t>
      </w:r>
    </w:p>
    <w:p w:rsidR="005B7062" w:rsidRDefault="00BC2B10" w:rsidP="005B7062">
      <w:pPr>
        <w:spacing w:line="360" w:lineRule="auto"/>
        <w:ind w:firstLineChars="200" w:firstLine="480"/>
        <w:rPr>
          <w:sz w:val="24"/>
          <w:szCs w:val="24"/>
        </w:rPr>
      </w:pPr>
      <w:r>
        <w:rPr>
          <w:rFonts w:hint="eastAsia"/>
          <w:sz w:val="24"/>
          <w:szCs w:val="24"/>
        </w:rPr>
        <w:t>主编单位：</w:t>
      </w:r>
      <w:r w:rsidR="005B7062">
        <w:rPr>
          <w:rFonts w:hint="eastAsia"/>
          <w:sz w:val="24"/>
          <w:szCs w:val="24"/>
        </w:rPr>
        <w:t>中国建筑标准设计研究院有限公司</w:t>
      </w:r>
    </w:p>
    <w:p w:rsidR="005968AE" w:rsidRDefault="004D79BF" w:rsidP="005B7062">
      <w:pPr>
        <w:spacing w:line="360" w:lineRule="auto"/>
        <w:ind w:firstLineChars="700" w:firstLine="1680"/>
        <w:rPr>
          <w:sz w:val="24"/>
          <w:szCs w:val="24"/>
        </w:rPr>
      </w:pPr>
      <w:r w:rsidRPr="00F76190">
        <w:rPr>
          <w:rFonts w:ascii="宋体" w:hAnsi="宋体" w:cs="Arial" w:hint="eastAsia"/>
          <w:sz w:val="24"/>
          <w:szCs w:val="24"/>
        </w:rPr>
        <w:t>蒙娜丽莎集团股份有限公司</w:t>
      </w:r>
    </w:p>
    <w:p w:rsidR="005968AE" w:rsidRDefault="00BC2B10">
      <w:pPr>
        <w:spacing w:line="360" w:lineRule="auto"/>
        <w:ind w:firstLineChars="200" w:firstLine="480"/>
        <w:rPr>
          <w:sz w:val="24"/>
          <w:szCs w:val="24"/>
        </w:rPr>
      </w:pPr>
      <w:r>
        <w:rPr>
          <w:rFonts w:hint="eastAsia"/>
          <w:sz w:val="24"/>
          <w:szCs w:val="24"/>
        </w:rPr>
        <w:t>参编单位：</w:t>
      </w:r>
    </w:p>
    <w:p w:rsidR="005968AE" w:rsidRDefault="005968AE">
      <w:pPr>
        <w:spacing w:line="360" w:lineRule="auto"/>
        <w:ind w:left="1200" w:firstLineChars="200" w:firstLine="480"/>
        <w:rPr>
          <w:sz w:val="24"/>
          <w:szCs w:val="24"/>
        </w:rPr>
      </w:pPr>
    </w:p>
    <w:p w:rsidR="005968AE" w:rsidRDefault="00BC2B10">
      <w:pPr>
        <w:spacing w:line="360" w:lineRule="auto"/>
        <w:ind w:firstLineChars="200" w:firstLine="480"/>
        <w:rPr>
          <w:sz w:val="24"/>
          <w:szCs w:val="24"/>
        </w:rPr>
      </w:pPr>
      <w:r>
        <w:rPr>
          <w:rFonts w:hint="eastAsia"/>
          <w:sz w:val="24"/>
          <w:szCs w:val="24"/>
        </w:rPr>
        <w:t>主要起草人：</w:t>
      </w:r>
    </w:p>
    <w:p w:rsidR="005968AE" w:rsidRDefault="005968AE">
      <w:pPr>
        <w:spacing w:line="360" w:lineRule="auto"/>
        <w:ind w:firstLineChars="800" w:firstLine="1920"/>
        <w:rPr>
          <w:sz w:val="24"/>
          <w:szCs w:val="24"/>
        </w:rPr>
      </w:pPr>
    </w:p>
    <w:p w:rsidR="005968AE" w:rsidRDefault="00BC2B10">
      <w:pPr>
        <w:spacing w:line="360" w:lineRule="auto"/>
        <w:ind w:firstLineChars="200" w:firstLine="480"/>
        <w:rPr>
          <w:sz w:val="24"/>
          <w:szCs w:val="24"/>
        </w:rPr>
      </w:pPr>
      <w:r>
        <w:rPr>
          <w:rFonts w:hint="eastAsia"/>
          <w:sz w:val="24"/>
          <w:szCs w:val="24"/>
        </w:rPr>
        <w:t>主要审查人：</w:t>
      </w:r>
    </w:p>
    <w:p w:rsidR="005968AE" w:rsidRDefault="005968AE">
      <w:pPr>
        <w:spacing w:line="360" w:lineRule="auto"/>
        <w:ind w:firstLineChars="200" w:firstLine="480"/>
        <w:rPr>
          <w:sz w:val="24"/>
          <w:szCs w:val="24"/>
        </w:rPr>
      </w:pPr>
    </w:p>
    <w:p w:rsidR="005968AE" w:rsidRDefault="005968AE">
      <w:pPr>
        <w:ind w:firstLineChars="200" w:firstLine="480"/>
        <w:rPr>
          <w:sz w:val="24"/>
          <w:szCs w:val="24"/>
        </w:rPr>
      </w:pPr>
    </w:p>
    <w:p w:rsidR="005968AE" w:rsidRDefault="005968AE">
      <w:pPr>
        <w:ind w:firstLineChars="200" w:firstLine="480"/>
        <w:rPr>
          <w:sz w:val="24"/>
          <w:szCs w:val="24"/>
        </w:rPr>
        <w:sectPr w:rsidR="005968AE">
          <w:footerReference w:type="default" r:id="rId12"/>
          <w:pgSz w:w="11906" w:h="16838"/>
          <w:pgMar w:top="1440" w:right="1800" w:bottom="1440" w:left="1800" w:header="851" w:footer="992" w:gutter="0"/>
          <w:pgNumType w:start="1"/>
          <w:cols w:space="720"/>
          <w:docGrid w:type="lines" w:linePitch="312"/>
        </w:sectPr>
      </w:pPr>
    </w:p>
    <w:p w:rsidR="005968AE" w:rsidRDefault="005968AE">
      <w:pPr>
        <w:pStyle w:val="10"/>
      </w:pPr>
    </w:p>
    <w:p w:rsidR="005968AE" w:rsidRDefault="005968AE">
      <w:pPr>
        <w:pStyle w:val="10"/>
        <w:sectPr w:rsidR="005968AE">
          <w:headerReference w:type="default" r:id="rId13"/>
          <w:footerReference w:type="default" r:id="rId14"/>
          <w:type w:val="continuous"/>
          <w:pgSz w:w="11906" w:h="16838"/>
          <w:pgMar w:top="1440" w:right="1800" w:bottom="1440" w:left="1800" w:header="851" w:footer="992" w:gutter="0"/>
          <w:pgNumType w:start="1"/>
          <w:cols w:space="720"/>
          <w:docGrid w:type="lines" w:linePitch="312"/>
        </w:sectPr>
      </w:pPr>
    </w:p>
    <w:p w:rsidR="005968AE" w:rsidRDefault="00BC2B10">
      <w:pPr>
        <w:keepNext/>
        <w:keepLines/>
        <w:spacing w:before="340" w:after="330"/>
        <w:jc w:val="center"/>
        <w:outlineLvl w:val="0"/>
        <w:rPr>
          <w:rFonts w:ascii="宋体" w:hAnsi="宋体"/>
          <w:b/>
          <w:sz w:val="32"/>
          <w:szCs w:val="32"/>
        </w:rPr>
      </w:pPr>
      <w:bookmarkStart w:id="11" w:name="_Toc46144753"/>
      <w:bookmarkStart w:id="12" w:name="_Toc46139113"/>
      <w:bookmarkStart w:id="13" w:name="_Toc11182187"/>
      <w:bookmarkStart w:id="14" w:name="_Toc5959369"/>
      <w:bookmarkStart w:id="15" w:name="_Toc9523455"/>
      <w:bookmarkStart w:id="16" w:name="_Toc57808949"/>
      <w:bookmarkStart w:id="17" w:name="_Toc106205362"/>
      <w:bookmarkStart w:id="18" w:name="_Toc110447097"/>
      <w:bookmarkEnd w:id="0"/>
      <w:bookmarkEnd w:id="1"/>
      <w:bookmarkEnd w:id="2"/>
      <w:r>
        <w:rPr>
          <w:rFonts w:ascii="宋体" w:hAnsi="宋体" w:hint="eastAsia"/>
          <w:b/>
          <w:sz w:val="32"/>
          <w:szCs w:val="32"/>
        </w:rPr>
        <w:lastRenderedPageBreak/>
        <w:t>目</w:t>
      </w:r>
      <w:r w:rsidR="00AA6468">
        <w:rPr>
          <w:rFonts w:ascii="宋体" w:hAnsi="宋体" w:hint="eastAsia"/>
          <w:b/>
          <w:sz w:val="32"/>
          <w:szCs w:val="32"/>
        </w:rPr>
        <w:t xml:space="preserve">    </w:t>
      </w:r>
      <w:r>
        <w:rPr>
          <w:rFonts w:ascii="宋体" w:hAnsi="宋体" w:hint="eastAsia"/>
          <w:b/>
          <w:sz w:val="32"/>
          <w:szCs w:val="32"/>
        </w:rPr>
        <w:t>次</w:t>
      </w:r>
      <w:bookmarkEnd w:id="11"/>
      <w:bookmarkEnd w:id="12"/>
      <w:bookmarkEnd w:id="13"/>
      <w:bookmarkEnd w:id="14"/>
      <w:bookmarkEnd w:id="15"/>
      <w:bookmarkEnd w:id="16"/>
      <w:bookmarkEnd w:id="17"/>
      <w:bookmarkEnd w:id="18"/>
    </w:p>
    <w:p w:rsidR="00C5429B" w:rsidRPr="00C5429B" w:rsidRDefault="00C8124F" w:rsidP="00C5429B">
      <w:pPr>
        <w:pStyle w:val="20"/>
        <w:tabs>
          <w:tab w:val="right" w:leader="dot" w:pos="8630"/>
        </w:tabs>
        <w:spacing w:line="360" w:lineRule="auto"/>
        <w:ind w:left="0"/>
        <w:rPr>
          <w:rStyle w:val="ac"/>
          <w:rFonts w:hAnsi="宋体"/>
          <w:noProof/>
          <w:kern w:val="0"/>
          <w:sz w:val="24"/>
          <w:szCs w:val="24"/>
        </w:rPr>
      </w:pPr>
      <w:r w:rsidRPr="00C5429B">
        <w:rPr>
          <w:rStyle w:val="ac"/>
          <w:rFonts w:hAnsi="宋体"/>
          <w:noProof/>
          <w:kern w:val="0"/>
          <w:sz w:val="24"/>
          <w:szCs w:val="24"/>
        </w:rPr>
        <w:fldChar w:fldCharType="begin"/>
      </w:r>
      <w:r w:rsidR="00BC2B10" w:rsidRPr="00C5429B">
        <w:rPr>
          <w:rStyle w:val="ac"/>
          <w:rFonts w:hAnsi="宋体"/>
          <w:noProof/>
          <w:kern w:val="0"/>
          <w:sz w:val="24"/>
          <w:szCs w:val="24"/>
        </w:rPr>
        <w:instrText xml:space="preserve">TOC \o "1-2" \h  \u </w:instrText>
      </w:r>
      <w:r w:rsidRPr="00C5429B">
        <w:rPr>
          <w:rStyle w:val="ac"/>
          <w:rFonts w:hAnsi="宋体"/>
          <w:noProof/>
          <w:kern w:val="0"/>
          <w:sz w:val="24"/>
          <w:szCs w:val="24"/>
        </w:rPr>
        <w:fldChar w:fldCharType="separate"/>
      </w:r>
    </w:p>
    <w:p w:rsidR="00C5429B" w:rsidRPr="00C5429B" w:rsidRDefault="00C8124F" w:rsidP="00C5429B">
      <w:pPr>
        <w:pStyle w:val="20"/>
        <w:tabs>
          <w:tab w:val="right" w:leader="dot" w:pos="8630"/>
        </w:tabs>
        <w:spacing w:line="360" w:lineRule="auto"/>
        <w:ind w:left="0"/>
        <w:rPr>
          <w:rStyle w:val="ac"/>
          <w:rFonts w:hAnsi="宋体"/>
          <w:noProof/>
          <w:kern w:val="0"/>
          <w:sz w:val="24"/>
          <w:szCs w:val="24"/>
        </w:rPr>
      </w:pPr>
      <w:hyperlink w:anchor="_Toc110447099" w:history="1">
        <w:r w:rsidR="00C5429B" w:rsidRPr="00C5429B">
          <w:rPr>
            <w:rStyle w:val="ac"/>
            <w:rFonts w:hAnsi="宋体"/>
            <w:noProof/>
            <w:kern w:val="0"/>
            <w:sz w:val="24"/>
            <w:szCs w:val="24"/>
          </w:rPr>
          <w:t xml:space="preserve">1  </w:t>
        </w:r>
        <w:r w:rsidR="00C5429B" w:rsidRPr="00C5429B">
          <w:rPr>
            <w:rStyle w:val="ac"/>
            <w:rFonts w:hAnsi="宋体"/>
            <w:noProof/>
            <w:kern w:val="0"/>
            <w:sz w:val="24"/>
            <w:szCs w:val="24"/>
          </w:rPr>
          <w:t>总</w:t>
        </w:r>
        <w:r w:rsidR="00C5429B" w:rsidRPr="00C5429B">
          <w:rPr>
            <w:rStyle w:val="ac"/>
            <w:rFonts w:hAnsi="宋体"/>
            <w:noProof/>
            <w:kern w:val="0"/>
            <w:sz w:val="24"/>
            <w:szCs w:val="24"/>
          </w:rPr>
          <w:t xml:space="preserve">    </w:t>
        </w:r>
        <w:r w:rsidR="00C5429B" w:rsidRPr="00C5429B">
          <w:rPr>
            <w:rStyle w:val="ac"/>
            <w:rFonts w:hAnsi="宋体"/>
            <w:noProof/>
            <w:kern w:val="0"/>
            <w:sz w:val="24"/>
            <w:szCs w:val="24"/>
          </w:rPr>
          <w:t>则</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_Toc110447099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1</w:t>
        </w:r>
        <w:r w:rsidRPr="00C5429B">
          <w:rPr>
            <w:rStyle w:val="ac"/>
            <w:rFonts w:hAnsi="宋体"/>
            <w:noProof/>
            <w:kern w:val="0"/>
            <w:sz w:val="24"/>
            <w:szCs w:val="24"/>
          </w:rPr>
          <w:fldChar w:fldCharType="end"/>
        </w:r>
      </w:hyperlink>
    </w:p>
    <w:p w:rsidR="00C5429B" w:rsidRPr="00C5429B" w:rsidRDefault="00C8124F" w:rsidP="00C5429B">
      <w:pPr>
        <w:pStyle w:val="20"/>
        <w:tabs>
          <w:tab w:val="right" w:leader="dot" w:pos="8630"/>
        </w:tabs>
        <w:spacing w:line="360" w:lineRule="auto"/>
        <w:ind w:left="0"/>
        <w:rPr>
          <w:rStyle w:val="ac"/>
          <w:rFonts w:hAnsi="宋体"/>
          <w:noProof/>
          <w:kern w:val="0"/>
          <w:sz w:val="24"/>
          <w:szCs w:val="24"/>
        </w:rPr>
      </w:pPr>
      <w:hyperlink w:anchor="_Toc110447100" w:history="1">
        <w:r w:rsidR="00C5429B" w:rsidRPr="00C5429B">
          <w:rPr>
            <w:rStyle w:val="ac"/>
            <w:rFonts w:hAnsi="宋体"/>
            <w:noProof/>
            <w:kern w:val="0"/>
            <w:sz w:val="24"/>
            <w:szCs w:val="24"/>
          </w:rPr>
          <w:t xml:space="preserve">2  </w:t>
        </w:r>
        <w:r w:rsidR="00C5429B" w:rsidRPr="00C5429B">
          <w:rPr>
            <w:rStyle w:val="ac"/>
            <w:rFonts w:hAnsi="宋体"/>
            <w:noProof/>
            <w:kern w:val="0"/>
            <w:sz w:val="24"/>
            <w:szCs w:val="24"/>
          </w:rPr>
          <w:t>术</w:t>
        </w:r>
        <w:r w:rsidR="00C5429B" w:rsidRPr="00C5429B">
          <w:rPr>
            <w:rStyle w:val="ac"/>
            <w:rFonts w:hAnsi="宋体"/>
            <w:noProof/>
            <w:kern w:val="0"/>
            <w:sz w:val="24"/>
            <w:szCs w:val="24"/>
          </w:rPr>
          <w:t xml:space="preserve">    </w:t>
        </w:r>
        <w:r w:rsidR="00C5429B" w:rsidRPr="00C5429B">
          <w:rPr>
            <w:rStyle w:val="ac"/>
            <w:rFonts w:hAnsi="宋体"/>
            <w:noProof/>
            <w:kern w:val="0"/>
            <w:sz w:val="24"/>
            <w:szCs w:val="24"/>
          </w:rPr>
          <w:t>语</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_Toc110447100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2</w:t>
        </w:r>
        <w:r w:rsidRPr="00C5429B">
          <w:rPr>
            <w:rStyle w:val="ac"/>
            <w:rFonts w:hAnsi="宋体"/>
            <w:noProof/>
            <w:kern w:val="0"/>
            <w:sz w:val="24"/>
            <w:szCs w:val="24"/>
          </w:rPr>
          <w:fldChar w:fldCharType="end"/>
        </w:r>
      </w:hyperlink>
    </w:p>
    <w:p w:rsidR="00C5429B" w:rsidRPr="00C5429B" w:rsidRDefault="00C8124F" w:rsidP="00C5429B">
      <w:pPr>
        <w:pStyle w:val="20"/>
        <w:tabs>
          <w:tab w:val="right" w:leader="dot" w:pos="8630"/>
        </w:tabs>
        <w:spacing w:line="360" w:lineRule="auto"/>
        <w:ind w:left="0"/>
        <w:rPr>
          <w:rStyle w:val="ac"/>
          <w:rFonts w:hAnsi="宋体"/>
          <w:noProof/>
          <w:kern w:val="0"/>
          <w:sz w:val="24"/>
          <w:szCs w:val="24"/>
        </w:rPr>
      </w:pPr>
      <w:hyperlink w:anchor="_Toc110447101" w:history="1">
        <w:r w:rsidR="00C5429B" w:rsidRPr="00C5429B">
          <w:rPr>
            <w:rStyle w:val="ac"/>
            <w:rFonts w:hAnsi="宋体"/>
            <w:noProof/>
            <w:kern w:val="0"/>
            <w:sz w:val="24"/>
            <w:szCs w:val="24"/>
          </w:rPr>
          <w:t xml:space="preserve">3  </w:t>
        </w:r>
        <w:r w:rsidR="00C5429B" w:rsidRPr="00C5429B">
          <w:rPr>
            <w:rStyle w:val="ac"/>
            <w:rFonts w:hAnsi="宋体"/>
            <w:noProof/>
            <w:kern w:val="0"/>
            <w:sz w:val="24"/>
            <w:szCs w:val="24"/>
          </w:rPr>
          <w:t>材</w:t>
        </w:r>
        <w:r w:rsidR="00C5429B" w:rsidRPr="00C5429B">
          <w:rPr>
            <w:rStyle w:val="ac"/>
            <w:rFonts w:hAnsi="宋体"/>
            <w:noProof/>
            <w:kern w:val="0"/>
            <w:sz w:val="24"/>
            <w:szCs w:val="24"/>
          </w:rPr>
          <w:t xml:space="preserve">    </w:t>
        </w:r>
        <w:r w:rsidR="00C5429B" w:rsidRPr="00C5429B">
          <w:rPr>
            <w:rStyle w:val="ac"/>
            <w:rFonts w:hAnsi="宋体"/>
            <w:noProof/>
            <w:kern w:val="0"/>
            <w:sz w:val="24"/>
            <w:szCs w:val="24"/>
          </w:rPr>
          <w:t>料</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_Toc110447101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3</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02" w:history="1">
        <w:r w:rsidR="00C5429B" w:rsidRPr="00C5429B">
          <w:rPr>
            <w:rStyle w:val="ac"/>
            <w:rFonts w:hAnsi="宋体"/>
            <w:noProof/>
            <w:kern w:val="0"/>
            <w:sz w:val="24"/>
            <w:szCs w:val="24"/>
          </w:rPr>
          <w:t xml:space="preserve">3.1  </w:t>
        </w:r>
        <w:r w:rsidR="00C5429B" w:rsidRPr="00C5429B">
          <w:rPr>
            <w:rStyle w:val="ac"/>
            <w:rFonts w:hAnsi="宋体"/>
            <w:noProof/>
            <w:kern w:val="0"/>
            <w:sz w:val="24"/>
            <w:szCs w:val="24"/>
          </w:rPr>
          <w:t>一般规定</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_Toc110447102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3</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03" w:history="1">
        <w:r w:rsidR="00C5429B" w:rsidRPr="00C5429B">
          <w:rPr>
            <w:rStyle w:val="ac"/>
            <w:rFonts w:hAnsi="宋体"/>
            <w:noProof/>
            <w:kern w:val="0"/>
            <w:sz w:val="24"/>
            <w:szCs w:val="24"/>
          </w:rPr>
          <w:t xml:space="preserve">3.2  </w:t>
        </w:r>
        <w:r w:rsidR="00C5429B" w:rsidRPr="00C5429B">
          <w:rPr>
            <w:rStyle w:val="ac"/>
            <w:rFonts w:hAnsi="宋体"/>
            <w:noProof/>
            <w:kern w:val="0"/>
            <w:sz w:val="24"/>
            <w:szCs w:val="24"/>
          </w:rPr>
          <w:t>陶瓷岩板</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_Toc110447103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3</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04" w:history="1">
        <w:r w:rsidR="00C5429B" w:rsidRPr="00C5429B">
          <w:rPr>
            <w:rStyle w:val="ac"/>
            <w:rFonts w:hAnsi="宋体"/>
            <w:noProof/>
            <w:kern w:val="0"/>
            <w:sz w:val="24"/>
            <w:szCs w:val="24"/>
          </w:rPr>
          <w:t xml:space="preserve">3.3  </w:t>
        </w:r>
        <w:r w:rsidR="00C5429B" w:rsidRPr="00C5429B">
          <w:rPr>
            <w:rStyle w:val="ac"/>
            <w:rFonts w:hAnsi="宋体"/>
            <w:noProof/>
            <w:kern w:val="0"/>
            <w:sz w:val="24"/>
            <w:szCs w:val="24"/>
          </w:rPr>
          <w:t>金属材料</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_Toc110447104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5</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05" w:history="1">
        <w:r w:rsidR="00C5429B" w:rsidRPr="00C5429B">
          <w:rPr>
            <w:rStyle w:val="ac"/>
            <w:rFonts w:hAnsi="宋体"/>
            <w:noProof/>
            <w:kern w:val="0"/>
            <w:sz w:val="24"/>
            <w:szCs w:val="24"/>
          </w:rPr>
          <w:t xml:space="preserve">3.4  </w:t>
        </w:r>
        <w:r w:rsidR="00C5429B" w:rsidRPr="00C5429B">
          <w:rPr>
            <w:rStyle w:val="ac"/>
            <w:rFonts w:hAnsi="宋体"/>
            <w:noProof/>
            <w:kern w:val="0"/>
            <w:sz w:val="24"/>
            <w:szCs w:val="24"/>
          </w:rPr>
          <w:t>锚固件、连接件、挂件和紧固件</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_Toc110447105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7</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06" w:history="1">
        <w:r w:rsidR="00C5429B" w:rsidRPr="00C5429B">
          <w:rPr>
            <w:rStyle w:val="ac"/>
            <w:rFonts w:hAnsi="宋体"/>
            <w:noProof/>
            <w:kern w:val="0"/>
            <w:sz w:val="24"/>
            <w:szCs w:val="24"/>
          </w:rPr>
          <w:t xml:space="preserve">3.5  </w:t>
        </w:r>
        <w:r w:rsidR="00C5429B" w:rsidRPr="00C5429B">
          <w:rPr>
            <w:rStyle w:val="ac"/>
            <w:rFonts w:hAnsi="宋体"/>
            <w:noProof/>
            <w:kern w:val="0"/>
            <w:sz w:val="24"/>
            <w:szCs w:val="24"/>
          </w:rPr>
          <w:t>密封材料</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_Toc110447106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7</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07" w:history="1">
        <w:r w:rsidR="00C5429B" w:rsidRPr="00C5429B">
          <w:rPr>
            <w:rStyle w:val="ac"/>
            <w:rFonts w:hAnsi="宋体"/>
            <w:noProof/>
            <w:kern w:val="0"/>
            <w:sz w:val="24"/>
            <w:szCs w:val="24"/>
          </w:rPr>
          <w:t xml:space="preserve">3.6  </w:t>
        </w:r>
        <w:r w:rsidR="00C5429B" w:rsidRPr="00C5429B">
          <w:rPr>
            <w:rStyle w:val="ac"/>
            <w:rFonts w:hAnsi="宋体"/>
            <w:noProof/>
            <w:kern w:val="0"/>
            <w:sz w:val="24"/>
            <w:szCs w:val="24"/>
          </w:rPr>
          <w:t>粘结材料和填缝材料</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_Toc110447107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8</w:t>
        </w:r>
        <w:r w:rsidRPr="00C5429B">
          <w:rPr>
            <w:rStyle w:val="ac"/>
            <w:rFonts w:hAnsi="宋体"/>
            <w:noProof/>
            <w:kern w:val="0"/>
            <w:sz w:val="24"/>
            <w:szCs w:val="24"/>
          </w:rPr>
          <w:fldChar w:fldCharType="end"/>
        </w:r>
      </w:hyperlink>
    </w:p>
    <w:p w:rsidR="00C5429B" w:rsidRPr="00C5429B" w:rsidRDefault="00C8124F" w:rsidP="00C5429B">
      <w:pPr>
        <w:pStyle w:val="20"/>
        <w:tabs>
          <w:tab w:val="right" w:leader="dot" w:pos="8630"/>
        </w:tabs>
        <w:spacing w:line="360" w:lineRule="auto"/>
        <w:ind w:left="0"/>
        <w:rPr>
          <w:rStyle w:val="ac"/>
          <w:rFonts w:hAnsi="宋体"/>
          <w:noProof/>
          <w:kern w:val="0"/>
          <w:sz w:val="24"/>
          <w:szCs w:val="24"/>
        </w:rPr>
      </w:pPr>
      <w:hyperlink w:anchor="_Toc110447108" w:history="1">
        <w:r w:rsidR="00C5429B" w:rsidRPr="00C5429B">
          <w:rPr>
            <w:rStyle w:val="ac"/>
            <w:rFonts w:hAnsi="宋体"/>
            <w:noProof/>
            <w:kern w:val="0"/>
            <w:sz w:val="24"/>
            <w:szCs w:val="24"/>
          </w:rPr>
          <w:t xml:space="preserve">4  </w:t>
        </w:r>
        <w:r w:rsidR="00C5429B" w:rsidRPr="00C5429B">
          <w:rPr>
            <w:rStyle w:val="ac"/>
            <w:rFonts w:hAnsi="宋体"/>
            <w:noProof/>
            <w:kern w:val="0"/>
            <w:sz w:val="24"/>
            <w:szCs w:val="24"/>
          </w:rPr>
          <w:t>设</w:t>
        </w:r>
        <w:r w:rsidR="00C5429B" w:rsidRPr="00C5429B">
          <w:rPr>
            <w:rStyle w:val="ac"/>
            <w:rFonts w:hAnsi="宋体"/>
            <w:noProof/>
            <w:kern w:val="0"/>
            <w:sz w:val="24"/>
            <w:szCs w:val="24"/>
          </w:rPr>
          <w:t xml:space="preserve">    </w:t>
        </w:r>
        <w:r w:rsidR="00C5429B" w:rsidRPr="00C5429B">
          <w:rPr>
            <w:rStyle w:val="ac"/>
            <w:rFonts w:hAnsi="宋体"/>
            <w:noProof/>
            <w:kern w:val="0"/>
            <w:sz w:val="24"/>
            <w:szCs w:val="24"/>
          </w:rPr>
          <w:t>计</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_Toc110447108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9</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09" w:history="1">
        <w:r w:rsidR="00C5429B" w:rsidRPr="00C5429B">
          <w:rPr>
            <w:rStyle w:val="ac"/>
            <w:rFonts w:hAnsi="宋体"/>
            <w:noProof/>
            <w:kern w:val="0"/>
            <w:sz w:val="24"/>
            <w:szCs w:val="24"/>
          </w:rPr>
          <w:t xml:space="preserve">4.1  </w:t>
        </w:r>
        <w:r w:rsidR="00C5429B" w:rsidRPr="00C5429B">
          <w:rPr>
            <w:rStyle w:val="ac"/>
            <w:rFonts w:hAnsi="宋体"/>
            <w:noProof/>
            <w:kern w:val="0"/>
            <w:sz w:val="24"/>
            <w:szCs w:val="24"/>
          </w:rPr>
          <w:t>一般规定</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_Toc110447109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9</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10" w:history="1">
        <w:r w:rsidR="00C5429B" w:rsidRPr="00C5429B">
          <w:rPr>
            <w:rStyle w:val="ac"/>
            <w:rFonts w:hAnsi="宋体"/>
            <w:noProof/>
            <w:kern w:val="0"/>
            <w:sz w:val="24"/>
            <w:szCs w:val="24"/>
          </w:rPr>
          <w:t xml:space="preserve">4.2  </w:t>
        </w:r>
        <w:r w:rsidR="00C5429B" w:rsidRPr="00C5429B">
          <w:rPr>
            <w:rStyle w:val="ac"/>
            <w:rFonts w:hAnsi="宋体"/>
            <w:noProof/>
            <w:kern w:val="0"/>
            <w:sz w:val="24"/>
            <w:szCs w:val="24"/>
          </w:rPr>
          <w:t>墙、柱面设计</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_Toc110447110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10</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11" w:history="1">
        <w:r w:rsidR="00C5429B" w:rsidRPr="00C5429B">
          <w:rPr>
            <w:rStyle w:val="ac"/>
            <w:rFonts w:hAnsi="宋体"/>
            <w:noProof/>
            <w:kern w:val="0"/>
            <w:sz w:val="24"/>
            <w:szCs w:val="24"/>
          </w:rPr>
          <w:t xml:space="preserve">4.3  </w:t>
        </w:r>
        <w:r w:rsidR="00C5429B" w:rsidRPr="00C5429B">
          <w:rPr>
            <w:rStyle w:val="ac"/>
            <w:rFonts w:hAnsi="宋体"/>
            <w:noProof/>
            <w:kern w:val="0"/>
            <w:sz w:val="24"/>
            <w:szCs w:val="24"/>
          </w:rPr>
          <w:t>地面设计</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_Toc110447111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14</w:t>
        </w:r>
        <w:r w:rsidRPr="00C5429B">
          <w:rPr>
            <w:rStyle w:val="ac"/>
            <w:rFonts w:hAnsi="宋体"/>
            <w:noProof/>
            <w:kern w:val="0"/>
            <w:sz w:val="24"/>
            <w:szCs w:val="24"/>
          </w:rPr>
          <w:fldChar w:fldCharType="end"/>
        </w:r>
      </w:hyperlink>
    </w:p>
    <w:p w:rsidR="00C5429B" w:rsidRPr="00C5429B" w:rsidRDefault="00C8124F" w:rsidP="00C5429B">
      <w:pPr>
        <w:pStyle w:val="20"/>
        <w:tabs>
          <w:tab w:val="right" w:leader="dot" w:pos="8630"/>
        </w:tabs>
        <w:spacing w:line="360" w:lineRule="auto"/>
        <w:ind w:left="0"/>
        <w:rPr>
          <w:rStyle w:val="ac"/>
          <w:rFonts w:hAnsi="宋体"/>
          <w:noProof/>
          <w:kern w:val="0"/>
          <w:sz w:val="24"/>
          <w:szCs w:val="24"/>
        </w:rPr>
      </w:pPr>
      <w:hyperlink w:anchor="_Toc110447112" w:history="1">
        <w:r w:rsidR="00C5429B" w:rsidRPr="00C5429B">
          <w:rPr>
            <w:rStyle w:val="ac"/>
            <w:rFonts w:hAnsi="宋体"/>
            <w:noProof/>
            <w:kern w:val="0"/>
            <w:sz w:val="24"/>
            <w:szCs w:val="24"/>
          </w:rPr>
          <w:t xml:space="preserve">5  </w:t>
        </w:r>
        <w:r w:rsidR="00C5429B" w:rsidRPr="00C5429B">
          <w:rPr>
            <w:rStyle w:val="ac"/>
            <w:rFonts w:hAnsi="宋体"/>
            <w:noProof/>
            <w:kern w:val="0"/>
            <w:sz w:val="24"/>
            <w:szCs w:val="24"/>
          </w:rPr>
          <w:t>加工制作</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_Toc110447112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18</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13" w:history="1">
        <w:r w:rsidR="00C5429B" w:rsidRPr="00C5429B">
          <w:rPr>
            <w:rStyle w:val="ac"/>
            <w:rFonts w:hAnsi="宋体"/>
            <w:noProof/>
            <w:kern w:val="0"/>
            <w:sz w:val="24"/>
            <w:szCs w:val="24"/>
          </w:rPr>
          <w:t xml:space="preserve">5.1 </w:t>
        </w:r>
        <w:r w:rsidR="00866288">
          <w:rPr>
            <w:rStyle w:val="ac"/>
            <w:rFonts w:hAnsi="宋体" w:hint="eastAsia"/>
            <w:noProof/>
            <w:kern w:val="0"/>
            <w:sz w:val="24"/>
            <w:szCs w:val="24"/>
          </w:rPr>
          <w:t xml:space="preserve"> </w:t>
        </w:r>
        <w:r w:rsidR="00C5429B" w:rsidRPr="00C5429B">
          <w:rPr>
            <w:rStyle w:val="ac"/>
            <w:rFonts w:hAnsi="宋体"/>
            <w:noProof/>
            <w:kern w:val="0"/>
            <w:sz w:val="24"/>
            <w:szCs w:val="24"/>
          </w:rPr>
          <w:t>一般规定</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_Toc110447113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18</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14" w:history="1">
        <w:r w:rsidR="00C5429B" w:rsidRPr="00C5429B">
          <w:rPr>
            <w:rStyle w:val="ac"/>
            <w:rFonts w:hAnsi="宋体"/>
            <w:noProof/>
            <w:kern w:val="0"/>
            <w:sz w:val="24"/>
            <w:szCs w:val="24"/>
          </w:rPr>
          <w:t xml:space="preserve">5.2  </w:t>
        </w:r>
        <w:r w:rsidR="00C5429B" w:rsidRPr="00C5429B">
          <w:rPr>
            <w:rStyle w:val="ac"/>
            <w:rFonts w:hAnsi="宋体"/>
            <w:noProof/>
            <w:kern w:val="0"/>
            <w:sz w:val="24"/>
            <w:szCs w:val="24"/>
          </w:rPr>
          <w:t>金属构件加工</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_Toc110447114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18</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15" w:history="1">
        <w:r w:rsidR="00C5429B" w:rsidRPr="00C5429B">
          <w:rPr>
            <w:rStyle w:val="ac"/>
            <w:rFonts w:hAnsi="宋体"/>
            <w:noProof/>
            <w:kern w:val="0"/>
            <w:sz w:val="24"/>
            <w:szCs w:val="24"/>
          </w:rPr>
          <w:t xml:space="preserve">5.3  </w:t>
        </w:r>
        <w:r w:rsidR="00C5429B" w:rsidRPr="00C5429B">
          <w:rPr>
            <w:rStyle w:val="ac"/>
            <w:rFonts w:hAnsi="宋体"/>
            <w:noProof/>
            <w:kern w:val="0"/>
            <w:sz w:val="24"/>
            <w:szCs w:val="24"/>
          </w:rPr>
          <w:t>陶瓷岩板加工</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_Toc110447115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19</w:t>
        </w:r>
        <w:r w:rsidRPr="00C5429B">
          <w:rPr>
            <w:rStyle w:val="ac"/>
            <w:rFonts w:hAnsi="宋体"/>
            <w:noProof/>
            <w:kern w:val="0"/>
            <w:sz w:val="24"/>
            <w:szCs w:val="24"/>
          </w:rPr>
          <w:fldChar w:fldCharType="end"/>
        </w:r>
      </w:hyperlink>
    </w:p>
    <w:p w:rsidR="00C5429B" w:rsidRPr="00C5429B" w:rsidRDefault="00C8124F" w:rsidP="00C5429B">
      <w:pPr>
        <w:pStyle w:val="20"/>
        <w:tabs>
          <w:tab w:val="right" w:leader="dot" w:pos="8630"/>
        </w:tabs>
        <w:spacing w:line="360" w:lineRule="auto"/>
        <w:ind w:left="0"/>
        <w:rPr>
          <w:rStyle w:val="ac"/>
          <w:rFonts w:hAnsi="宋体"/>
          <w:noProof/>
          <w:kern w:val="0"/>
          <w:sz w:val="24"/>
          <w:szCs w:val="24"/>
        </w:rPr>
      </w:pPr>
      <w:hyperlink w:anchor="_Toc110447116" w:history="1">
        <w:r w:rsidR="00C5429B" w:rsidRPr="00C5429B">
          <w:rPr>
            <w:rStyle w:val="ac"/>
            <w:rFonts w:hAnsi="宋体"/>
            <w:noProof/>
            <w:kern w:val="0"/>
            <w:sz w:val="24"/>
            <w:szCs w:val="24"/>
          </w:rPr>
          <w:t xml:space="preserve">6  </w:t>
        </w:r>
        <w:r w:rsidR="00C5429B" w:rsidRPr="00C5429B">
          <w:rPr>
            <w:rStyle w:val="ac"/>
            <w:rFonts w:hAnsi="宋体"/>
            <w:noProof/>
            <w:kern w:val="0"/>
            <w:sz w:val="24"/>
            <w:szCs w:val="24"/>
          </w:rPr>
          <w:t>施工安装</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_Toc110447116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21</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17" w:history="1">
        <w:r w:rsidR="00C5429B" w:rsidRPr="00C5429B">
          <w:rPr>
            <w:rStyle w:val="ac"/>
            <w:rFonts w:hAnsi="宋体"/>
            <w:noProof/>
            <w:kern w:val="0"/>
            <w:sz w:val="24"/>
            <w:szCs w:val="24"/>
          </w:rPr>
          <w:t xml:space="preserve">6.1  </w:t>
        </w:r>
        <w:r w:rsidR="00C5429B" w:rsidRPr="00C5429B">
          <w:rPr>
            <w:rStyle w:val="ac"/>
            <w:rFonts w:hAnsi="宋体"/>
            <w:noProof/>
            <w:kern w:val="0"/>
            <w:sz w:val="24"/>
            <w:szCs w:val="24"/>
          </w:rPr>
          <w:t>一般规定</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_Toc110447117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21</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18" w:history="1">
        <w:r w:rsidR="00C5429B" w:rsidRPr="00C5429B">
          <w:rPr>
            <w:rStyle w:val="ac"/>
            <w:rFonts w:hAnsi="宋体"/>
            <w:noProof/>
            <w:kern w:val="0"/>
            <w:sz w:val="24"/>
            <w:szCs w:val="24"/>
          </w:rPr>
          <w:t xml:space="preserve">6.2  </w:t>
        </w:r>
        <w:r w:rsidR="00C5429B" w:rsidRPr="00C5429B">
          <w:rPr>
            <w:rStyle w:val="ac"/>
            <w:rFonts w:hAnsi="宋体"/>
            <w:noProof/>
            <w:kern w:val="0"/>
            <w:sz w:val="24"/>
            <w:szCs w:val="24"/>
          </w:rPr>
          <w:t>墙、柱面</w:t>
        </w:r>
        <w:r w:rsidR="00B00956">
          <w:rPr>
            <w:rStyle w:val="ac"/>
            <w:rFonts w:hAnsi="宋体" w:hint="eastAsia"/>
            <w:noProof/>
            <w:kern w:val="0"/>
            <w:sz w:val="24"/>
            <w:szCs w:val="24"/>
          </w:rPr>
          <w:t>陶瓷岩板</w:t>
        </w:r>
        <w:r w:rsidR="00C5429B" w:rsidRPr="00C5429B">
          <w:rPr>
            <w:rStyle w:val="ac"/>
            <w:rFonts w:hAnsi="宋体"/>
            <w:noProof/>
            <w:kern w:val="0"/>
            <w:sz w:val="24"/>
            <w:szCs w:val="24"/>
          </w:rPr>
          <w:t>施工</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_Toc110447118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22</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19" w:history="1">
        <w:r w:rsidR="00C5429B" w:rsidRPr="00C5429B">
          <w:rPr>
            <w:rStyle w:val="ac"/>
            <w:rFonts w:hAnsi="宋体"/>
            <w:noProof/>
            <w:kern w:val="0"/>
            <w:sz w:val="24"/>
            <w:szCs w:val="24"/>
          </w:rPr>
          <w:t xml:space="preserve">6.3  </w:t>
        </w:r>
        <w:r w:rsidR="00C5429B" w:rsidRPr="00C5429B">
          <w:rPr>
            <w:rStyle w:val="ac"/>
            <w:rFonts w:hAnsi="宋体"/>
            <w:noProof/>
            <w:kern w:val="0"/>
            <w:sz w:val="24"/>
            <w:szCs w:val="24"/>
          </w:rPr>
          <w:t>地面</w:t>
        </w:r>
        <w:r w:rsidR="00B00956">
          <w:rPr>
            <w:rStyle w:val="ac"/>
            <w:rFonts w:hAnsi="宋体"/>
            <w:noProof/>
            <w:kern w:val="0"/>
            <w:sz w:val="24"/>
            <w:szCs w:val="24"/>
          </w:rPr>
          <w:t>陶瓷岩板</w:t>
        </w:r>
        <w:r w:rsidR="00C5429B" w:rsidRPr="00C5429B">
          <w:rPr>
            <w:rStyle w:val="ac"/>
            <w:rFonts w:hAnsi="宋体"/>
            <w:noProof/>
            <w:kern w:val="0"/>
            <w:sz w:val="24"/>
            <w:szCs w:val="24"/>
          </w:rPr>
          <w:t>施工</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_Toc110447119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24</w:t>
        </w:r>
        <w:r w:rsidRPr="00C5429B">
          <w:rPr>
            <w:rStyle w:val="ac"/>
            <w:rFonts w:hAnsi="宋体"/>
            <w:noProof/>
            <w:kern w:val="0"/>
            <w:sz w:val="24"/>
            <w:szCs w:val="24"/>
          </w:rPr>
          <w:fldChar w:fldCharType="end"/>
        </w:r>
      </w:hyperlink>
    </w:p>
    <w:p w:rsidR="00C5429B" w:rsidRPr="00C5429B" w:rsidRDefault="00C8124F" w:rsidP="00C5429B">
      <w:pPr>
        <w:pStyle w:val="20"/>
        <w:tabs>
          <w:tab w:val="right" w:leader="dot" w:pos="8630"/>
        </w:tabs>
        <w:spacing w:line="360" w:lineRule="auto"/>
        <w:ind w:left="0"/>
        <w:rPr>
          <w:rStyle w:val="ac"/>
          <w:rFonts w:hAnsi="宋体"/>
          <w:noProof/>
          <w:kern w:val="0"/>
          <w:sz w:val="24"/>
          <w:szCs w:val="24"/>
        </w:rPr>
      </w:pPr>
      <w:hyperlink w:anchor="_Toc110447120" w:history="1">
        <w:r w:rsidR="00C5429B" w:rsidRPr="00C5429B">
          <w:rPr>
            <w:rStyle w:val="ac"/>
            <w:rFonts w:hAnsi="宋体"/>
            <w:noProof/>
            <w:kern w:val="0"/>
            <w:sz w:val="24"/>
            <w:szCs w:val="24"/>
          </w:rPr>
          <w:t xml:space="preserve">7  </w:t>
        </w:r>
        <w:r w:rsidR="00C5429B" w:rsidRPr="00C5429B">
          <w:rPr>
            <w:rStyle w:val="ac"/>
            <w:rFonts w:hAnsi="宋体"/>
            <w:noProof/>
            <w:kern w:val="0"/>
            <w:sz w:val="24"/>
            <w:szCs w:val="24"/>
          </w:rPr>
          <w:t>质量验收</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_Toc110447120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26</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21" w:history="1">
        <w:r w:rsidR="00C5429B" w:rsidRPr="00C5429B">
          <w:rPr>
            <w:rStyle w:val="ac"/>
            <w:rFonts w:hAnsi="宋体"/>
            <w:noProof/>
            <w:kern w:val="0"/>
            <w:sz w:val="24"/>
            <w:szCs w:val="24"/>
          </w:rPr>
          <w:t xml:space="preserve">7.1  </w:t>
        </w:r>
        <w:r w:rsidR="00C5429B" w:rsidRPr="00C5429B">
          <w:rPr>
            <w:rStyle w:val="ac"/>
            <w:rFonts w:hAnsi="宋体"/>
            <w:noProof/>
            <w:kern w:val="0"/>
            <w:sz w:val="24"/>
            <w:szCs w:val="24"/>
          </w:rPr>
          <w:t>一般规定</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_Toc110447121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26</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22" w:history="1">
        <w:r w:rsidR="00C5429B" w:rsidRPr="00C5429B">
          <w:rPr>
            <w:rStyle w:val="ac"/>
            <w:rFonts w:hAnsi="宋体"/>
            <w:noProof/>
            <w:kern w:val="0"/>
            <w:sz w:val="24"/>
            <w:szCs w:val="24"/>
          </w:rPr>
          <w:t xml:space="preserve">7.2  </w:t>
        </w:r>
        <w:r w:rsidR="00C5429B" w:rsidRPr="00C5429B">
          <w:rPr>
            <w:rStyle w:val="ac"/>
            <w:rFonts w:hAnsi="宋体"/>
            <w:noProof/>
            <w:kern w:val="0"/>
            <w:sz w:val="24"/>
            <w:szCs w:val="24"/>
          </w:rPr>
          <w:t>墙、柱面陶瓷岩板装饰工程</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_Toc110447122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29</w:t>
        </w:r>
        <w:r w:rsidRPr="00C5429B">
          <w:rPr>
            <w:rStyle w:val="ac"/>
            <w:rFonts w:hAnsi="宋体"/>
            <w:noProof/>
            <w:kern w:val="0"/>
            <w:sz w:val="24"/>
            <w:szCs w:val="24"/>
          </w:rPr>
          <w:fldChar w:fldCharType="end"/>
        </w:r>
      </w:hyperlink>
    </w:p>
    <w:p w:rsidR="00C5429B" w:rsidRPr="00C5429B" w:rsidRDefault="00C8124F" w:rsidP="007A5EEC">
      <w:pPr>
        <w:pStyle w:val="20"/>
        <w:tabs>
          <w:tab w:val="right" w:leader="dot" w:pos="8630"/>
        </w:tabs>
        <w:spacing w:line="360" w:lineRule="auto"/>
        <w:ind w:left="0" w:firstLineChars="100" w:firstLine="200"/>
        <w:rPr>
          <w:rStyle w:val="ac"/>
          <w:rFonts w:hAnsi="宋体"/>
          <w:noProof/>
          <w:kern w:val="0"/>
          <w:sz w:val="24"/>
          <w:szCs w:val="24"/>
        </w:rPr>
      </w:pPr>
      <w:hyperlink w:anchor="_Toc110447125" w:history="1">
        <w:r w:rsidR="00C5429B" w:rsidRPr="00C5429B">
          <w:rPr>
            <w:rStyle w:val="ac"/>
            <w:rFonts w:hAnsi="宋体"/>
            <w:noProof/>
            <w:kern w:val="0"/>
            <w:sz w:val="24"/>
            <w:szCs w:val="24"/>
          </w:rPr>
          <w:t xml:space="preserve">7.3  </w:t>
        </w:r>
        <w:r w:rsidR="00C5429B" w:rsidRPr="00C5429B">
          <w:rPr>
            <w:rStyle w:val="ac"/>
            <w:rFonts w:hAnsi="宋体"/>
            <w:noProof/>
            <w:kern w:val="0"/>
            <w:sz w:val="24"/>
            <w:szCs w:val="24"/>
          </w:rPr>
          <w:t>地面陶瓷岩板装饰工程</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_Toc110447125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30</w:t>
        </w:r>
        <w:r w:rsidRPr="00C5429B">
          <w:rPr>
            <w:rStyle w:val="ac"/>
            <w:rFonts w:hAnsi="宋体"/>
            <w:noProof/>
            <w:kern w:val="0"/>
            <w:sz w:val="24"/>
            <w:szCs w:val="24"/>
          </w:rPr>
          <w:fldChar w:fldCharType="end"/>
        </w:r>
      </w:hyperlink>
    </w:p>
    <w:p w:rsidR="00C5429B" w:rsidRPr="00C5429B" w:rsidRDefault="00C8124F" w:rsidP="00C5429B">
      <w:pPr>
        <w:pStyle w:val="20"/>
        <w:tabs>
          <w:tab w:val="right" w:leader="dot" w:pos="8630"/>
        </w:tabs>
        <w:spacing w:line="360" w:lineRule="auto"/>
        <w:ind w:left="0"/>
        <w:rPr>
          <w:rStyle w:val="ac"/>
          <w:rFonts w:hAnsi="宋体"/>
          <w:noProof/>
          <w:kern w:val="0"/>
          <w:sz w:val="24"/>
          <w:szCs w:val="24"/>
        </w:rPr>
      </w:pPr>
      <w:hyperlink w:anchor="_Toc110447128" w:history="1">
        <w:r w:rsidR="00C5429B" w:rsidRPr="00C5429B">
          <w:rPr>
            <w:rStyle w:val="ac"/>
            <w:rFonts w:hAnsi="宋体"/>
            <w:noProof/>
            <w:kern w:val="0"/>
            <w:sz w:val="24"/>
            <w:szCs w:val="24"/>
          </w:rPr>
          <w:t xml:space="preserve">8  </w:t>
        </w:r>
        <w:r w:rsidR="00C5429B" w:rsidRPr="00C5429B">
          <w:rPr>
            <w:rStyle w:val="ac"/>
            <w:rFonts w:hAnsi="宋体"/>
            <w:noProof/>
            <w:kern w:val="0"/>
            <w:sz w:val="24"/>
            <w:szCs w:val="24"/>
          </w:rPr>
          <w:t>保养和维修</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_Toc110447128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32</w:t>
        </w:r>
        <w:r w:rsidRPr="00C5429B">
          <w:rPr>
            <w:rStyle w:val="ac"/>
            <w:rFonts w:hAnsi="宋体"/>
            <w:noProof/>
            <w:kern w:val="0"/>
            <w:sz w:val="24"/>
            <w:szCs w:val="24"/>
          </w:rPr>
          <w:fldChar w:fldCharType="end"/>
        </w:r>
      </w:hyperlink>
    </w:p>
    <w:p w:rsidR="00C5429B" w:rsidRPr="00C5429B" w:rsidRDefault="00C8124F" w:rsidP="00C5429B">
      <w:pPr>
        <w:pStyle w:val="20"/>
        <w:tabs>
          <w:tab w:val="right" w:leader="dot" w:pos="8630"/>
        </w:tabs>
        <w:spacing w:line="360" w:lineRule="auto"/>
        <w:ind w:left="0"/>
        <w:rPr>
          <w:rStyle w:val="ac"/>
          <w:rFonts w:hAnsi="宋体"/>
          <w:noProof/>
          <w:kern w:val="0"/>
          <w:sz w:val="24"/>
          <w:szCs w:val="24"/>
        </w:rPr>
      </w:pPr>
      <w:hyperlink w:anchor="_Toc110447129" w:history="1">
        <w:r w:rsidR="00C5429B" w:rsidRPr="00C5429B">
          <w:rPr>
            <w:rStyle w:val="ac"/>
            <w:rFonts w:hAnsi="宋体"/>
            <w:noProof/>
            <w:kern w:val="0"/>
            <w:sz w:val="24"/>
            <w:szCs w:val="24"/>
          </w:rPr>
          <w:t>用词说明</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_Toc110447129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33</w:t>
        </w:r>
        <w:r w:rsidRPr="00C5429B">
          <w:rPr>
            <w:rStyle w:val="ac"/>
            <w:rFonts w:hAnsi="宋体"/>
            <w:noProof/>
            <w:kern w:val="0"/>
            <w:sz w:val="24"/>
            <w:szCs w:val="24"/>
          </w:rPr>
          <w:fldChar w:fldCharType="end"/>
        </w:r>
      </w:hyperlink>
    </w:p>
    <w:p w:rsidR="00C5429B" w:rsidRDefault="00C8124F" w:rsidP="00C5429B">
      <w:pPr>
        <w:pStyle w:val="20"/>
        <w:tabs>
          <w:tab w:val="right" w:leader="dot" w:pos="8630"/>
        </w:tabs>
        <w:spacing w:line="360" w:lineRule="auto"/>
        <w:ind w:left="0"/>
        <w:rPr>
          <w:noProof/>
        </w:rPr>
      </w:pPr>
      <w:hyperlink w:anchor="_Toc110447130" w:history="1">
        <w:r w:rsidR="00C5429B" w:rsidRPr="00C5429B">
          <w:rPr>
            <w:rStyle w:val="ac"/>
            <w:rFonts w:hAnsi="宋体"/>
            <w:noProof/>
            <w:kern w:val="0"/>
            <w:sz w:val="24"/>
            <w:szCs w:val="24"/>
          </w:rPr>
          <w:t>引用标准名录</w:t>
        </w:r>
        <w:r w:rsidR="00C5429B" w:rsidRPr="00C5429B">
          <w:rPr>
            <w:rStyle w:val="ac"/>
            <w:rFonts w:hAnsi="宋体"/>
            <w:noProof/>
            <w:kern w:val="0"/>
            <w:sz w:val="24"/>
            <w:szCs w:val="24"/>
          </w:rPr>
          <w:tab/>
        </w:r>
        <w:r w:rsidRPr="00C5429B">
          <w:rPr>
            <w:rStyle w:val="ac"/>
            <w:rFonts w:hAnsi="宋体"/>
            <w:noProof/>
            <w:kern w:val="0"/>
            <w:sz w:val="24"/>
            <w:szCs w:val="24"/>
          </w:rPr>
          <w:fldChar w:fldCharType="begin"/>
        </w:r>
        <w:r w:rsidR="00C5429B" w:rsidRPr="00C5429B">
          <w:rPr>
            <w:rStyle w:val="ac"/>
            <w:rFonts w:hAnsi="宋体"/>
            <w:noProof/>
            <w:kern w:val="0"/>
            <w:sz w:val="24"/>
            <w:szCs w:val="24"/>
          </w:rPr>
          <w:instrText xml:space="preserve"> PAGEREF _Toc110447130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34</w:t>
        </w:r>
        <w:r w:rsidRPr="00C5429B">
          <w:rPr>
            <w:rStyle w:val="ac"/>
            <w:rFonts w:hAnsi="宋体"/>
            <w:noProof/>
            <w:kern w:val="0"/>
            <w:sz w:val="24"/>
            <w:szCs w:val="24"/>
          </w:rPr>
          <w:fldChar w:fldCharType="end"/>
        </w:r>
      </w:hyperlink>
    </w:p>
    <w:p w:rsidR="00A968D9" w:rsidRDefault="00C8124F" w:rsidP="00A968D9">
      <w:pPr>
        <w:pStyle w:val="20"/>
        <w:tabs>
          <w:tab w:val="right" w:leader="dot" w:pos="8630"/>
        </w:tabs>
        <w:spacing w:line="360" w:lineRule="auto"/>
        <w:ind w:left="0"/>
        <w:rPr>
          <w:noProof/>
        </w:rPr>
      </w:pPr>
      <w:hyperlink w:anchor="_Toc110447130" w:history="1">
        <w:r w:rsidR="00A968D9">
          <w:rPr>
            <w:rStyle w:val="ac"/>
            <w:rFonts w:hAnsi="宋体" w:hint="eastAsia"/>
            <w:noProof/>
            <w:kern w:val="0"/>
            <w:sz w:val="24"/>
            <w:szCs w:val="24"/>
          </w:rPr>
          <w:t>附</w:t>
        </w:r>
        <w:r w:rsidR="00A968D9">
          <w:rPr>
            <w:rStyle w:val="ac"/>
            <w:rFonts w:hAnsi="宋体"/>
            <w:noProof/>
            <w:kern w:val="0"/>
            <w:sz w:val="24"/>
            <w:szCs w:val="24"/>
          </w:rPr>
          <w:t>：条文说明</w:t>
        </w:r>
        <w:r w:rsidR="00A968D9" w:rsidRPr="00C5429B">
          <w:rPr>
            <w:rStyle w:val="ac"/>
            <w:rFonts w:hAnsi="宋体"/>
            <w:noProof/>
            <w:kern w:val="0"/>
            <w:sz w:val="24"/>
            <w:szCs w:val="24"/>
          </w:rPr>
          <w:tab/>
        </w:r>
        <w:r w:rsidRPr="00C5429B">
          <w:rPr>
            <w:rStyle w:val="ac"/>
            <w:rFonts w:hAnsi="宋体"/>
            <w:noProof/>
            <w:kern w:val="0"/>
            <w:sz w:val="24"/>
            <w:szCs w:val="24"/>
          </w:rPr>
          <w:fldChar w:fldCharType="begin"/>
        </w:r>
        <w:r w:rsidR="00A968D9" w:rsidRPr="00C5429B">
          <w:rPr>
            <w:rStyle w:val="ac"/>
            <w:rFonts w:hAnsi="宋体"/>
            <w:noProof/>
            <w:kern w:val="0"/>
            <w:sz w:val="24"/>
            <w:szCs w:val="24"/>
          </w:rPr>
          <w:instrText xml:space="preserve"> PAGEREF _Toc110447130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B53412">
          <w:rPr>
            <w:rStyle w:val="ac"/>
            <w:rFonts w:hAnsi="宋体"/>
            <w:noProof/>
            <w:kern w:val="0"/>
            <w:sz w:val="24"/>
            <w:szCs w:val="24"/>
          </w:rPr>
          <w:t>3</w:t>
        </w:r>
        <w:r w:rsidR="00B53412">
          <w:rPr>
            <w:rStyle w:val="ac"/>
            <w:rFonts w:hAnsi="宋体" w:hint="eastAsia"/>
            <w:noProof/>
            <w:kern w:val="0"/>
            <w:sz w:val="24"/>
            <w:szCs w:val="24"/>
          </w:rPr>
          <w:t>6</w:t>
        </w:r>
        <w:r w:rsidRPr="00C5429B">
          <w:rPr>
            <w:rStyle w:val="ac"/>
            <w:rFonts w:hAnsi="宋体"/>
            <w:noProof/>
            <w:kern w:val="0"/>
            <w:sz w:val="24"/>
            <w:szCs w:val="24"/>
          </w:rPr>
          <w:fldChar w:fldCharType="end"/>
        </w:r>
      </w:hyperlink>
    </w:p>
    <w:p w:rsidR="00A968D9" w:rsidRPr="00A968D9" w:rsidRDefault="00A968D9" w:rsidP="00A968D9">
      <w:pPr>
        <w:rPr>
          <w:noProof/>
        </w:rPr>
      </w:pPr>
    </w:p>
    <w:p w:rsidR="005968AE" w:rsidRDefault="00C8124F" w:rsidP="00C5429B">
      <w:pPr>
        <w:pStyle w:val="20"/>
        <w:tabs>
          <w:tab w:val="right" w:leader="dot" w:pos="8630"/>
        </w:tabs>
        <w:spacing w:line="360" w:lineRule="auto"/>
        <w:ind w:left="0"/>
        <w:rPr>
          <w:bCs/>
          <w:sz w:val="22"/>
        </w:rPr>
      </w:pPr>
      <w:r w:rsidRPr="00C5429B">
        <w:rPr>
          <w:rStyle w:val="ac"/>
          <w:rFonts w:hAnsi="宋体"/>
          <w:noProof/>
          <w:kern w:val="0"/>
          <w:sz w:val="24"/>
          <w:szCs w:val="24"/>
        </w:rPr>
        <w:fldChar w:fldCharType="end"/>
      </w:r>
    </w:p>
    <w:p w:rsidR="003E08E2" w:rsidRPr="00AC4271" w:rsidRDefault="00C8124F" w:rsidP="003E08E2">
      <w:pPr>
        <w:pStyle w:val="10"/>
        <w:tabs>
          <w:tab w:val="clear" w:pos="420"/>
          <w:tab w:val="clear" w:pos="8302"/>
          <w:tab w:val="left" w:pos="0"/>
          <w:tab w:val="right" w:leader="dot" w:pos="8647"/>
        </w:tabs>
        <w:rPr>
          <w:rFonts w:eastAsiaTheme="minorEastAsia"/>
          <w:b w:val="0"/>
          <w:bCs w:val="0"/>
          <w:caps w:val="0"/>
          <w:noProof/>
          <w:sz w:val="24"/>
          <w:szCs w:val="24"/>
        </w:rPr>
      </w:pPr>
      <w:r w:rsidRPr="00C8124F">
        <w:rPr>
          <w:rFonts w:eastAsiaTheme="minorEastAsia"/>
          <w:b w:val="0"/>
          <w:sz w:val="24"/>
          <w:szCs w:val="24"/>
        </w:rPr>
        <w:fldChar w:fldCharType="begin"/>
      </w:r>
      <w:r w:rsidR="003E08E2" w:rsidRPr="00AC4271">
        <w:rPr>
          <w:rFonts w:eastAsiaTheme="minorEastAsia"/>
          <w:b w:val="0"/>
          <w:sz w:val="24"/>
          <w:szCs w:val="24"/>
        </w:rPr>
        <w:instrText xml:space="preserve">TOC \o "1-2" \h  \u </w:instrText>
      </w:r>
      <w:r w:rsidRPr="00C8124F">
        <w:rPr>
          <w:rFonts w:eastAsiaTheme="minorEastAsia"/>
          <w:b w:val="0"/>
          <w:sz w:val="24"/>
          <w:szCs w:val="24"/>
        </w:rPr>
        <w:fldChar w:fldCharType="separate"/>
      </w:r>
    </w:p>
    <w:p w:rsidR="00AA6468" w:rsidRPr="00AC4271" w:rsidRDefault="00AA6468">
      <w:pPr>
        <w:widowControl/>
        <w:jc w:val="left"/>
        <w:rPr>
          <w:b/>
          <w:sz w:val="24"/>
          <w:szCs w:val="24"/>
        </w:rPr>
      </w:pPr>
      <w:bookmarkStart w:id="19" w:name="_Toc461628635"/>
      <w:bookmarkStart w:id="20" w:name="_Toc468207142"/>
      <w:bookmarkStart w:id="21" w:name="_Toc57808950"/>
      <w:bookmarkStart w:id="22" w:name="_Toc106205363"/>
      <w:r w:rsidRPr="00AC4271">
        <w:rPr>
          <w:b/>
          <w:sz w:val="24"/>
          <w:szCs w:val="24"/>
        </w:rPr>
        <w:br w:type="page"/>
      </w:r>
    </w:p>
    <w:p w:rsidR="003E08E2" w:rsidRPr="00AC4271" w:rsidRDefault="003E08E2" w:rsidP="003E08E2">
      <w:pPr>
        <w:keepNext/>
        <w:keepLines/>
        <w:spacing w:line="360" w:lineRule="auto"/>
        <w:jc w:val="center"/>
        <w:outlineLvl w:val="0"/>
        <w:rPr>
          <w:rFonts w:ascii="宋体" w:hAnsi="宋体"/>
          <w:b/>
          <w:sz w:val="24"/>
          <w:szCs w:val="24"/>
        </w:rPr>
      </w:pPr>
      <w:bookmarkStart w:id="23" w:name="_Toc110447098"/>
      <w:r w:rsidRPr="00AC4271">
        <w:rPr>
          <w:b/>
          <w:sz w:val="24"/>
          <w:szCs w:val="24"/>
        </w:rPr>
        <w:lastRenderedPageBreak/>
        <w:t>Contents</w:t>
      </w:r>
      <w:bookmarkEnd w:id="19"/>
      <w:bookmarkEnd w:id="20"/>
      <w:bookmarkEnd w:id="21"/>
      <w:bookmarkEnd w:id="22"/>
      <w:bookmarkEnd w:id="23"/>
    </w:p>
    <w:p w:rsidR="003E08E2" w:rsidRPr="00AC4271" w:rsidRDefault="00C8124F" w:rsidP="003E08E2">
      <w:pPr>
        <w:pStyle w:val="10"/>
        <w:tabs>
          <w:tab w:val="clear" w:pos="420"/>
          <w:tab w:val="clear" w:pos="8302"/>
          <w:tab w:val="left" w:pos="0"/>
          <w:tab w:val="right" w:leader="dot" w:pos="8647"/>
        </w:tabs>
        <w:rPr>
          <w:rFonts w:eastAsiaTheme="minorEastAsia"/>
          <w:b w:val="0"/>
          <w:bCs w:val="0"/>
          <w:caps w:val="0"/>
          <w:noProof/>
          <w:sz w:val="24"/>
          <w:szCs w:val="24"/>
        </w:rPr>
      </w:pPr>
      <w:r w:rsidRPr="00C8124F">
        <w:rPr>
          <w:rFonts w:eastAsiaTheme="minorEastAsia"/>
          <w:b w:val="0"/>
          <w:sz w:val="24"/>
          <w:szCs w:val="24"/>
        </w:rPr>
        <w:fldChar w:fldCharType="begin"/>
      </w:r>
      <w:r w:rsidR="003E08E2" w:rsidRPr="00AC4271">
        <w:rPr>
          <w:rFonts w:eastAsiaTheme="minorEastAsia"/>
          <w:b w:val="0"/>
          <w:sz w:val="24"/>
          <w:szCs w:val="24"/>
        </w:rPr>
        <w:instrText xml:space="preserve">TOC \o "1-2" \h  \u </w:instrText>
      </w:r>
      <w:r w:rsidRPr="00C8124F">
        <w:rPr>
          <w:rFonts w:eastAsiaTheme="minorEastAsia"/>
          <w:b w:val="0"/>
          <w:sz w:val="24"/>
          <w:szCs w:val="24"/>
        </w:rPr>
        <w:fldChar w:fldCharType="separate"/>
      </w:r>
      <w:hyperlink w:anchor="_Toc54793897" w:history="1">
        <w:r w:rsidR="003E08E2" w:rsidRPr="00AC4271">
          <w:rPr>
            <w:rStyle w:val="ac"/>
            <w:rFonts w:eastAsiaTheme="minorEastAsia"/>
            <w:b w:val="0"/>
            <w:noProof/>
            <w:kern w:val="44"/>
            <w:sz w:val="24"/>
            <w:szCs w:val="24"/>
          </w:rPr>
          <w:t xml:space="preserve">1  </w:t>
        </w:r>
        <w:r w:rsidR="003E08E2" w:rsidRPr="00AC4271">
          <w:rPr>
            <w:rStyle w:val="ac"/>
            <w:rFonts w:eastAsiaTheme="minorEastAsia"/>
            <w:b w:val="0"/>
            <w:caps w:val="0"/>
            <w:noProof/>
            <w:kern w:val="44"/>
            <w:sz w:val="24"/>
            <w:szCs w:val="24"/>
          </w:rPr>
          <w:t>General provisions</w:t>
        </w:r>
        <w:r w:rsidR="003E08E2" w:rsidRPr="00AC4271">
          <w:rPr>
            <w:rFonts w:eastAsiaTheme="minorEastAsia"/>
            <w:b w:val="0"/>
            <w:noProof/>
            <w:sz w:val="24"/>
            <w:szCs w:val="24"/>
          </w:rPr>
          <w:tab/>
        </w:r>
        <w:r w:rsidRPr="00AC4271">
          <w:rPr>
            <w:rFonts w:eastAsiaTheme="minorEastAsia"/>
            <w:b w:val="0"/>
            <w:noProof/>
            <w:sz w:val="24"/>
            <w:szCs w:val="24"/>
          </w:rPr>
          <w:fldChar w:fldCharType="begin"/>
        </w:r>
        <w:r w:rsidR="003E08E2" w:rsidRPr="00AC4271">
          <w:rPr>
            <w:rFonts w:eastAsiaTheme="minorEastAsia"/>
            <w:b w:val="0"/>
            <w:noProof/>
            <w:sz w:val="24"/>
            <w:szCs w:val="24"/>
          </w:rPr>
          <w:instrText xml:space="preserve"> PAGEREF _Toc54793897 \h </w:instrText>
        </w:r>
        <w:r w:rsidRPr="00AC4271">
          <w:rPr>
            <w:rFonts w:eastAsiaTheme="minorEastAsia"/>
            <w:b w:val="0"/>
            <w:noProof/>
            <w:sz w:val="24"/>
            <w:szCs w:val="24"/>
          </w:rPr>
        </w:r>
        <w:r w:rsidRPr="00AC4271">
          <w:rPr>
            <w:rFonts w:eastAsiaTheme="minorEastAsia"/>
            <w:b w:val="0"/>
            <w:noProof/>
            <w:sz w:val="24"/>
            <w:szCs w:val="24"/>
          </w:rPr>
          <w:fldChar w:fldCharType="separate"/>
        </w:r>
        <w:r w:rsidR="003E08E2" w:rsidRPr="00AC4271">
          <w:rPr>
            <w:rFonts w:eastAsiaTheme="minorEastAsia"/>
            <w:b w:val="0"/>
            <w:noProof/>
            <w:sz w:val="24"/>
            <w:szCs w:val="24"/>
          </w:rPr>
          <w:t>1</w:t>
        </w:r>
        <w:r w:rsidRPr="00AC4271">
          <w:rPr>
            <w:rFonts w:eastAsiaTheme="minorEastAsia"/>
            <w:b w:val="0"/>
            <w:noProof/>
            <w:sz w:val="24"/>
            <w:szCs w:val="24"/>
          </w:rPr>
          <w:fldChar w:fldCharType="end"/>
        </w:r>
      </w:hyperlink>
    </w:p>
    <w:p w:rsidR="003E08E2" w:rsidRPr="00AC4271" w:rsidRDefault="00C8124F" w:rsidP="003E08E2">
      <w:pPr>
        <w:pStyle w:val="10"/>
        <w:tabs>
          <w:tab w:val="clear" w:pos="420"/>
          <w:tab w:val="clear" w:pos="8302"/>
          <w:tab w:val="left" w:pos="0"/>
          <w:tab w:val="right" w:leader="dot" w:pos="8647"/>
        </w:tabs>
        <w:rPr>
          <w:rStyle w:val="ac"/>
          <w:rFonts w:eastAsiaTheme="minorEastAsia"/>
          <w:b w:val="0"/>
          <w:noProof/>
          <w:kern w:val="44"/>
          <w:sz w:val="24"/>
          <w:szCs w:val="24"/>
        </w:rPr>
      </w:pPr>
      <w:hyperlink w:anchor="_Toc54793898" w:history="1">
        <w:r w:rsidR="003E08E2" w:rsidRPr="00AC4271">
          <w:rPr>
            <w:rStyle w:val="ac"/>
            <w:rFonts w:eastAsiaTheme="minorEastAsia"/>
            <w:b w:val="0"/>
            <w:noProof/>
            <w:kern w:val="44"/>
            <w:sz w:val="24"/>
            <w:szCs w:val="24"/>
          </w:rPr>
          <w:t xml:space="preserve">2  </w:t>
        </w:r>
        <w:r w:rsidR="003E08E2" w:rsidRPr="00AC4271">
          <w:rPr>
            <w:rStyle w:val="ac"/>
            <w:rFonts w:eastAsiaTheme="minorEastAsia"/>
            <w:b w:val="0"/>
            <w:caps w:val="0"/>
            <w:noProof/>
            <w:kern w:val="44"/>
            <w:sz w:val="24"/>
            <w:szCs w:val="24"/>
          </w:rPr>
          <w:t>Terms</w:t>
        </w:r>
        <w:r w:rsidR="003E08E2" w:rsidRPr="00AC4271">
          <w:rPr>
            <w:rStyle w:val="ac"/>
            <w:rFonts w:eastAsiaTheme="minorEastAsia"/>
            <w:b w:val="0"/>
            <w:noProof/>
            <w:kern w:val="44"/>
            <w:sz w:val="24"/>
            <w:szCs w:val="24"/>
          </w:rPr>
          <w:tab/>
        </w:r>
        <w:r w:rsidRPr="00AC4271">
          <w:rPr>
            <w:rStyle w:val="ac"/>
            <w:rFonts w:eastAsiaTheme="minorEastAsia"/>
            <w:b w:val="0"/>
            <w:noProof/>
            <w:kern w:val="44"/>
            <w:sz w:val="24"/>
            <w:szCs w:val="24"/>
          </w:rPr>
          <w:fldChar w:fldCharType="begin"/>
        </w:r>
        <w:r w:rsidR="003E08E2" w:rsidRPr="00AC4271">
          <w:rPr>
            <w:rStyle w:val="ac"/>
            <w:rFonts w:eastAsiaTheme="minorEastAsia"/>
            <w:b w:val="0"/>
            <w:noProof/>
            <w:kern w:val="44"/>
            <w:sz w:val="24"/>
            <w:szCs w:val="24"/>
          </w:rPr>
          <w:instrText xml:space="preserve"> PAGEREF _Toc54793898 \h </w:instrText>
        </w:r>
        <w:r w:rsidRPr="00AC4271">
          <w:rPr>
            <w:rStyle w:val="ac"/>
            <w:rFonts w:eastAsiaTheme="minorEastAsia"/>
            <w:b w:val="0"/>
            <w:noProof/>
            <w:kern w:val="44"/>
            <w:sz w:val="24"/>
            <w:szCs w:val="24"/>
          </w:rPr>
        </w:r>
        <w:r w:rsidRPr="00AC4271">
          <w:rPr>
            <w:rStyle w:val="ac"/>
            <w:rFonts w:eastAsiaTheme="minorEastAsia"/>
            <w:b w:val="0"/>
            <w:noProof/>
            <w:kern w:val="44"/>
            <w:sz w:val="24"/>
            <w:szCs w:val="24"/>
          </w:rPr>
          <w:fldChar w:fldCharType="separate"/>
        </w:r>
        <w:r w:rsidR="003E08E2" w:rsidRPr="00AC4271">
          <w:rPr>
            <w:rStyle w:val="ac"/>
            <w:rFonts w:eastAsiaTheme="minorEastAsia"/>
            <w:b w:val="0"/>
            <w:noProof/>
            <w:kern w:val="44"/>
            <w:sz w:val="24"/>
            <w:szCs w:val="24"/>
          </w:rPr>
          <w:t>2</w:t>
        </w:r>
        <w:r w:rsidRPr="00AC4271">
          <w:rPr>
            <w:rStyle w:val="ac"/>
            <w:rFonts w:eastAsiaTheme="minorEastAsia"/>
            <w:b w:val="0"/>
            <w:noProof/>
            <w:kern w:val="44"/>
            <w:sz w:val="24"/>
            <w:szCs w:val="24"/>
          </w:rPr>
          <w:fldChar w:fldCharType="end"/>
        </w:r>
      </w:hyperlink>
    </w:p>
    <w:p w:rsidR="003E08E2" w:rsidRPr="00AC4271" w:rsidRDefault="00C8124F" w:rsidP="003E08E2">
      <w:pPr>
        <w:pStyle w:val="10"/>
        <w:tabs>
          <w:tab w:val="clear" w:pos="420"/>
          <w:tab w:val="clear" w:pos="8302"/>
          <w:tab w:val="left" w:pos="0"/>
          <w:tab w:val="right" w:leader="dot" w:pos="8647"/>
        </w:tabs>
        <w:rPr>
          <w:rStyle w:val="ac"/>
          <w:rFonts w:eastAsiaTheme="minorEastAsia"/>
          <w:b w:val="0"/>
          <w:noProof/>
          <w:kern w:val="44"/>
          <w:sz w:val="24"/>
          <w:szCs w:val="24"/>
        </w:rPr>
      </w:pPr>
      <w:hyperlink w:anchor="_Toc54793900" w:history="1">
        <w:r w:rsidR="001F6F69">
          <w:rPr>
            <w:rStyle w:val="ac"/>
            <w:rFonts w:eastAsiaTheme="minorEastAsia" w:hint="eastAsia"/>
            <w:b w:val="0"/>
            <w:noProof/>
            <w:kern w:val="44"/>
            <w:sz w:val="24"/>
            <w:szCs w:val="24"/>
          </w:rPr>
          <w:t>3</w:t>
        </w:r>
        <w:r w:rsidR="003E08E2" w:rsidRPr="00AC4271">
          <w:rPr>
            <w:rStyle w:val="ac"/>
            <w:rFonts w:eastAsiaTheme="minorEastAsia"/>
            <w:b w:val="0"/>
            <w:noProof/>
            <w:kern w:val="44"/>
            <w:sz w:val="24"/>
            <w:szCs w:val="24"/>
          </w:rPr>
          <w:t xml:space="preserve">  </w:t>
        </w:r>
        <w:r w:rsidR="003E08E2" w:rsidRPr="00AC4271">
          <w:rPr>
            <w:rStyle w:val="ac"/>
            <w:rFonts w:eastAsiaTheme="minorEastAsia"/>
            <w:b w:val="0"/>
            <w:caps w:val="0"/>
            <w:noProof/>
            <w:kern w:val="44"/>
            <w:sz w:val="24"/>
            <w:szCs w:val="24"/>
          </w:rPr>
          <w:t>Materials</w:t>
        </w:r>
        <w:r w:rsidR="003E08E2" w:rsidRPr="00AC4271">
          <w:rPr>
            <w:rStyle w:val="ac"/>
            <w:rFonts w:eastAsiaTheme="minorEastAsia"/>
            <w:b w:val="0"/>
            <w:noProof/>
            <w:kern w:val="44"/>
            <w:sz w:val="24"/>
            <w:szCs w:val="24"/>
          </w:rPr>
          <w:tab/>
        </w:r>
        <w:r w:rsidR="00111ABF">
          <w:rPr>
            <w:rStyle w:val="ac"/>
            <w:rFonts w:eastAsiaTheme="minorEastAsia" w:hint="eastAsia"/>
            <w:b w:val="0"/>
            <w:noProof/>
            <w:kern w:val="44"/>
            <w:sz w:val="24"/>
            <w:szCs w:val="24"/>
          </w:rPr>
          <w:t>3</w:t>
        </w:r>
      </w:hyperlink>
    </w:p>
    <w:p w:rsidR="003E08E2" w:rsidRPr="00AC4271" w:rsidRDefault="00C8124F" w:rsidP="003E08E2">
      <w:pPr>
        <w:pStyle w:val="20"/>
        <w:tabs>
          <w:tab w:val="right" w:leader="dot" w:pos="8630"/>
        </w:tabs>
        <w:spacing w:line="360" w:lineRule="auto"/>
        <w:rPr>
          <w:rFonts w:eastAsiaTheme="minorEastAsia"/>
          <w:smallCaps w:val="0"/>
          <w:noProof/>
          <w:sz w:val="24"/>
          <w:szCs w:val="24"/>
        </w:rPr>
      </w:pPr>
      <w:hyperlink w:anchor="_Toc54793901" w:history="1">
        <w:r w:rsidR="001F6F69">
          <w:rPr>
            <w:rStyle w:val="ac"/>
            <w:rFonts w:eastAsiaTheme="minorEastAsia" w:hint="eastAsia"/>
            <w:noProof/>
            <w:kern w:val="0"/>
            <w:sz w:val="24"/>
            <w:szCs w:val="24"/>
          </w:rPr>
          <w:t>3</w:t>
        </w:r>
        <w:r w:rsidR="003E08E2" w:rsidRPr="00AC4271">
          <w:rPr>
            <w:rStyle w:val="ac"/>
            <w:rFonts w:eastAsiaTheme="minorEastAsia"/>
            <w:noProof/>
            <w:kern w:val="0"/>
            <w:sz w:val="24"/>
            <w:szCs w:val="24"/>
          </w:rPr>
          <w:t xml:space="preserve">.1  </w:t>
        </w:r>
        <w:r w:rsidR="003E08E2" w:rsidRPr="00AC4271">
          <w:rPr>
            <w:rStyle w:val="ac"/>
            <w:rFonts w:eastAsiaTheme="minorEastAsia"/>
            <w:bCs/>
            <w:smallCaps w:val="0"/>
            <w:noProof/>
            <w:kern w:val="44"/>
            <w:sz w:val="24"/>
            <w:szCs w:val="24"/>
          </w:rPr>
          <w:t>General requirement</w:t>
        </w:r>
        <w:r w:rsidR="00FD2F4F">
          <w:rPr>
            <w:rStyle w:val="ac"/>
            <w:rFonts w:eastAsiaTheme="minorEastAsia"/>
            <w:bCs/>
            <w:smallCaps w:val="0"/>
            <w:noProof/>
            <w:kern w:val="44"/>
            <w:sz w:val="24"/>
            <w:szCs w:val="24"/>
          </w:rPr>
          <w:t>s</w:t>
        </w:r>
        <w:r w:rsidR="003E08E2" w:rsidRPr="00AC4271">
          <w:rPr>
            <w:rFonts w:eastAsiaTheme="minorEastAsia"/>
            <w:noProof/>
            <w:sz w:val="24"/>
            <w:szCs w:val="24"/>
          </w:rPr>
          <w:tab/>
        </w:r>
        <w:r w:rsidR="00111ABF">
          <w:rPr>
            <w:rFonts w:eastAsiaTheme="minorEastAsia" w:hint="eastAsia"/>
            <w:noProof/>
            <w:sz w:val="24"/>
            <w:szCs w:val="24"/>
          </w:rPr>
          <w:t>3</w:t>
        </w:r>
      </w:hyperlink>
    </w:p>
    <w:p w:rsidR="00057892" w:rsidRPr="00057892" w:rsidRDefault="00C8124F" w:rsidP="00057892">
      <w:pPr>
        <w:pStyle w:val="20"/>
        <w:tabs>
          <w:tab w:val="right" w:leader="dot" w:pos="8630"/>
        </w:tabs>
        <w:spacing w:line="360" w:lineRule="auto"/>
        <w:rPr>
          <w:rStyle w:val="ac"/>
          <w:rFonts w:eastAsiaTheme="minorEastAsia"/>
          <w:bCs/>
          <w:smallCaps w:val="0"/>
          <w:noProof/>
          <w:kern w:val="44"/>
          <w:sz w:val="24"/>
          <w:szCs w:val="24"/>
        </w:rPr>
      </w:pPr>
      <w:hyperlink w:anchor="_Toc110447103" w:history="1">
        <w:r w:rsidR="00057892" w:rsidRPr="00057892">
          <w:rPr>
            <w:rStyle w:val="ac"/>
            <w:rFonts w:eastAsiaTheme="minorEastAsia"/>
            <w:bCs/>
            <w:smallCaps w:val="0"/>
            <w:noProof/>
            <w:kern w:val="44"/>
            <w:sz w:val="24"/>
            <w:szCs w:val="24"/>
          </w:rPr>
          <w:t xml:space="preserve">3.2  </w:t>
        </w:r>
        <w:r w:rsidR="00057892">
          <w:rPr>
            <w:rStyle w:val="ac"/>
            <w:rFonts w:eastAsiaTheme="minorEastAsia" w:hint="eastAsia"/>
            <w:bCs/>
            <w:smallCaps w:val="0"/>
            <w:noProof/>
            <w:kern w:val="44"/>
            <w:sz w:val="24"/>
            <w:szCs w:val="24"/>
          </w:rPr>
          <w:t>P</w:t>
        </w:r>
        <w:r w:rsidR="00057892" w:rsidRPr="00057892">
          <w:rPr>
            <w:rStyle w:val="ac"/>
            <w:rFonts w:eastAsiaTheme="minorEastAsia" w:hint="eastAsia"/>
            <w:bCs/>
            <w:smallCaps w:val="0"/>
            <w:noProof/>
            <w:kern w:val="44"/>
            <w:sz w:val="24"/>
            <w:szCs w:val="24"/>
          </w:rPr>
          <w:t>orcelain slabs</w:t>
        </w:r>
        <w:r w:rsidR="00057892" w:rsidRPr="00057892">
          <w:rPr>
            <w:rStyle w:val="ac"/>
            <w:rFonts w:eastAsiaTheme="minorEastAsia"/>
            <w:bCs/>
            <w:smallCaps w:val="0"/>
            <w:noProof/>
            <w:kern w:val="44"/>
            <w:sz w:val="24"/>
            <w:szCs w:val="24"/>
          </w:rPr>
          <w:tab/>
        </w:r>
        <w:r w:rsidRPr="00057892">
          <w:rPr>
            <w:rStyle w:val="ac"/>
            <w:rFonts w:eastAsiaTheme="minorEastAsia"/>
            <w:bCs/>
            <w:smallCaps w:val="0"/>
            <w:noProof/>
            <w:kern w:val="44"/>
            <w:sz w:val="24"/>
            <w:szCs w:val="24"/>
          </w:rPr>
          <w:fldChar w:fldCharType="begin"/>
        </w:r>
        <w:r w:rsidR="00057892" w:rsidRPr="00057892">
          <w:rPr>
            <w:rStyle w:val="ac"/>
            <w:rFonts w:eastAsiaTheme="minorEastAsia"/>
            <w:bCs/>
            <w:smallCaps w:val="0"/>
            <w:noProof/>
            <w:kern w:val="44"/>
            <w:sz w:val="24"/>
            <w:szCs w:val="24"/>
          </w:rPr>
          <w:instrText xml:space="preserve"> PAGEREF _Toc110447103 \h </w:instrText>
        </w:r>
        <w:r w:rsidRPr="00057892">
          <w:rPr>
            <w:rStyle w:val="ac"/>
            <w:rFonts w:eastAsiaTheme="minorEastAsia"/>
            <w:bCs/>
            <w:smallCaps w:val="0"/>
            <w:noProof/>
            <w:kern w:val="44"/>
            <w:sz w:val="24"/>
            <w:szCs w:val="24"/>
          </w:rPr>
        </w:r>
        <w:r w:rsidRPr="00057892">
          <w:rPr>
            <w:rStyle w:val="ac"/>
            <w:rFonts w:eastAsiaTheme="minorEastAsia"/>
            <w:bCs/>
            <w:smallCaps w:val="0"/>
            <w:noProof/>
            <w:kern w:val="44"/>
            <w:sz w:val="24"/>
            <w:szCs w:val="24"/>
          </w:rPr>
          <w:fldChar w:fldCharType="separate"/>
        </w:r>
        <w:r w:rsidR="00057892" w:rsidRPr="00057892">
          <w:rPr>
            <w:rStyle w:val="ac"/>
            <w:rFonts w:eastAsiaTheme="minorEastAsia"/>
            <w:bCs/>
            <w:smallCaps w:val="0"/>
            <w:noProof/>
            <w:kern w:val="44"/>
            <w:sz w:val="24"/>
            <w:szCs w:val="24"/>
          </w:rPr>
          <w:t>3</w:t>
        </w:r>
        <w:r w:rsidRPr="00057892">
          <w:rPr>
            <w:rStyle w:val="ac"/>
            <w:rFonts w:eastAsiaTheme="minorEastAsia"/>
            <w:bCs/>
            <w:smallCaps w:val="0"/>
            <w:noProof/>
            <w:kern w:val="44"/>
            <w:sz w:val="24"/>
            <w:szCs w:val="24"/>
          </w:rPr>
          <w:fldChar w:fldCharType="end"/>
        </w:r>
      </w:hyperlink>
    </w:p>
    <w:p w:rsidR="00057892" w:rsidRPr="00C5429B" w:rsidRDefault="00C8124F" w:rsidP="00057892">
      <w:pPr>
        <w:pStyle w:val="20"/>
        <w:tabs>
          <w:tab w:val="right" w:leader="dot" w:pos="8630"/>
        </w:tabs>
        <w:spacing w:line="360" w:lineRule="auto"/>
        <w:ind w:left="0" w:firstLineChars="100" w:firstLine="200"/>
        <w:rPr>
          <w:rStyle w:val="ac"/>
          <w:rFonts w:hAnsi="宋体"/>
          <w:noProof/>
          <w:kern w:val="0"/>
          <w:sz w:val="24"/>
          <w:szCs w:val="24"/>
        </w:rPr>
      </w:pPr>
      <w:hyperlink w:anchor="_Toc110447104" w:history="1">
        <w:r w:rsidR="00057892" w:rsidRPr="00C5429B">
          <w:rPr>
            <w:rStyle w:val="ac"/>
            <w:rFonts w:hAnsi="宋体"/>
            <w:noProof/>
            <w:kern w:val="0"/>
            <w:sz w:val="24"/>
            <w:szCs w:val="24"/>
          </w:rPr>
          <w:t xml:space="preserve">3.3  </w:t>
        </w:r>
        <w:r w:rsidR="00057892" w:rsidRPr="00057892">
          <w:rPr>
            <w:rStyle w:val="ac"/>
            <w:rFonts w:eastAsiaTheme="minorEastAsia" w:hint="eastAsia"/>
            <w:bCs/>
            <w:smallCaps w:val="0"/>
            <w:noProof/>
            <w:kern w:val="44"/>
            <w:sz w:val="24"/>
            <w:szCs w:val="24"/>
          </w:rPr>
          <w:t>M</w:t>
        </w:r>
        <w:r w:rsidR="00057892">
          <w:rPr>
            <w:rStyle w:val="ac"/>
            <w:rFonts w:eastAsiaTheme="minorEastAsia" w:hint="eastAsia"/>
            <w:bCs/>
            <w:smallCaps w:val="0"/>
            <w:noProof/>
            <w:kern w:val="44"/>
            <w:sz w:val="24"/>
            <w:szCs w:val="24"/>
          </w:rPr>
          <w:t>e</w:t>
        </w:r>
        <w:r w:rsidR="00057892" w:rsidRPr="00057892">
          <w:rPr>
            <w:rStyle w:val="ac"/>
            <w:rFonts w:eastAsiaTheme="minorEastAsia" w:hint="eastAsia"/>
            <w:bCs/>
            <w:smallCaps w:val="0"/>
            <w:noProof/>
            <w:kern w:val="44"/>
            <w:sz w:val="24"/>
            <w:szCs w:val="24"/>
          </w:rPr>
          <w:t>t</w:t>
        </w:r>
        <w:r w:rsidR="00057892">
          <w:rPr>
            <w:rStyle w:val="ac"/>
            <w:rFonts w:eastAsiaTheme="minorEastAsia" w:hint="eastAsia"/>
            <w:bCs/>
            <w:smallCaps w:val="0"/>
            <w:noProof/>
            <w:kern w:val="44"/>
            <w:sz w:val="24"/>
            <w:szCs w:val="24"/>
          </w:rPr>
          <w:t>a</w:t>
        </w:r>
        <w:r w:rsidR="00057892" w:rsidRPr="00057892">
          <w:rPr>
            <w:rStyle w:val="ac"/>
            <w:rFonts w:eastAsiaTheme="minorEastAsia" w:hint="eastAsia"/>
            <w:bCs/>
            <w:smallCaps w:val="0"/>
            <w:noProof/>
            <w:kern w:val="44"/>
            <w:sz w:val="24"/>
            <w:szCs w:val="24"/>
          </w:rPr>
          <w:t>l materials</w:t>
        </w:r>
        <w:r w:rsidR="00057892" w:rsidRPr="00C5429B">
          <w:rPr>
            <w:rStyle w:val="ac"/>
            <w:rFonts w:hAnsi="宋体"/>
            <w:noProof/>
            <w:kern w:val="0"/>
            <w:sz w:val="24"/>
            <w:szCs w:val="24"/>
          </w:rPr>
          <w:tab/>
        </w:r>
        <w:r w:rsidRPr="00C5429B">
          <w:rPr>
            <w:rStyle w:val="ac"/>
            <w:rFonts w:hAnsi="宋体"/>
            <w:noProof/>
            <w:kern w:val="0"/>
            <w:sz w:val="24"/>
            <w:szCs w:val="24"/>
          </w:rPr>
          <w:fldChar w:fldCharType="begin"/>
        </w:r>
        <w:r w:rsidR="00057892" w:rsidRPr="00C5429B">
          <w:rPr>
            <w:rStyle w:val="ac"/>
            <w:rFonts w:hAnsi="宋体"/>
            <w:noProof/>
            <w:kern w:val="0"/>
            <w:sz w:val="24"/>
            <w:szCs w:val="24"/>
          </w:rPr>
          <w:instrText xml:space="preserve"> PAGEREF _Toc110447104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057892">
          <w:rPr>
            <w:rStyle w:val="ac"/>
            <w:rFonts w:hAnsi="宋体"/>
            <w:noProof/>
            <w:kern w:val="0"/>
            <w:sz w:val="24"/>
            <w:szCs w:val="24"/>
          </w:rPr>
          <w:t>5</w:t>
        </w:r>
        <w:r w:rsidRPr="00C5429B">
          <w:rPr>
            <w:rStyle w:val="ac"/>
            <w:rFonts w:hAnsi="宋体"/>
            <w:noProof/>
            <w:kern w:val="0"/>
            <w:sz w:val="24"/>
            <w:szCs w:val="24"/>
          </w:rPr>
          <w:fldChar w:fldCharType="end"/>
        </w:r>
      </w:hyperlink>
    </w:p>
    <w:p w:rsidR="00057892" w:rsidRPr="00C5429B" w:rsidRDefault="00C8124F" w:rsidP="00057892">
      <w:pPr>
        <w:pStyle w:val="20"/>
        <w:tabs>
          <w:tab w:val="right" w:leader="dot" w:pos="8630"/>
        </w:tabs>
        <w:spacing w:line="360" w:lineRule="auto"/>
        <w:ind w:left="0" w:firstLineChars="100" w:firstLine="200"/>
        <w:rPr>
          <w:rStyle w:val="ac"/>
          <w:rFonts w:hAnsi="宋体"/>
          <w:noProof/>
          <w:kern w:val="0"/>
          <w:sz w:val="24"/>
          <w:szCs w:val="24"/>
        </w:rPr>
      </w:pPr>
      <w:hyperlink w:anchor="_Toc110447105" w:history="1">
        <w:r w:rsidR="00057892" w:rsidRPr="00C5429B">
          <w:rPr>
            <w:rStyle w:val="ac"/>
            <w:rFonts w:hAnsi="宋体"/>
            <w:noProof/>
            <w:kern w:val="0"/>
            <w:sz w:val="24"/>
            <w:szCs w:val="24"/>
          </w:rPr>
          <w:t xml:space="preserve">3.4  </w:t>
        </w:r>
        <w:r w:rsidR="00993D44" w:rsidRPr="00993D44">
          <w:rPr>
            <w:rStyle w:val="ac"/>
            <w:rFonts w:eastAsiaTheme="minorEastAsia" w:hint="eastAsia"/>
            <w:bCs/>
            <w:smallCaps w:val="0"/>
            <w:noProof/>
            <w:kern w:val="44"/>
            <w:sz w:val="24"/>
            <w:szCs w:val="24"/>
          </w:rPr>
          <w:t xml:space="preserve">Anchors, </w:t>
        </w:r>
        <w:r w:rsidR="00993D44">
          <w:rPr>
            <w:rStyle w:val="ac"/>
            <w:rFonts w:eastAsiaTheme="minorEastAsia" w:hint="eastAsia"/>
            <w:bCs/>
            <w:smallCaps w:val="0"/>
            <w:noProof/>
            <w:kern w:val="44"/>
            <w:sz w:val="24"/>
            <w:szCs w:val="24"/>
          </w:rPr>
          <w:t>c</w:t>
        </w:r>
        <w:r w:rsidR="00993D44" w:rsidRPr="00993D44">
          <w:rPr>
            <w:rStyle w:val="ac"/>
            <w:rFonts w:eastAsiaTheme="minorEastAsia"/>
            <w:bCs/>
            <w:smallCaps w:val="0"/>
            <w:noProof/>
            <w:kern w:val="44"/>
            <w:sz w:val="24"/>
            <w:szCs w:val="24"/>
          </w:rPr>
          <w:t>onnector</w:t>
        </w:r>
        <w:r w:rsidR="00993D44">
          <w:rPr>
            <w:rStyle w:val="ac"/>
            <w:rFonts w:eastAsiaTheme="minorEastAsia" w:hint="eastAsia"/>
            <w:bCs/>
            <w:smallCaps w:val="0"/>
            <w:noProof/>
            <w:kern w:val="44"/>
            <w:sz w:val="24"/>
            <w:szCs w:val="24"/>
          </w:rPr>
          <w:t>,</w:t>
        </w:r>
        <w:r w:rsidR="00993D44" w:rsidRPr="00993D44">
          <w:rPr>
            <w:rStyle w:val="ac"/>
            <w:rFonts w:eastAsiaTheme="minorEastAsia"/>
            <w:bCs/>
            <w:smallCaps w:val="0"/>
            <w:noProof/>
            <w:kern w:val="44"/>
            <w:sz w:val="24"/>
            <w:szCs w:val="24"/>
          </w:rPr>
          <w:t xml:space="preserve"> fastener</w:t>
        </w:r>
        <w:r w:rsidR="00993D44" w:rsidRPr="00993D44">
          <w:rPr>
            <w:rStyle w:val="ac"/>
            <w:rFonts w:eastAsiaTheme="minorEastAsia" w:hint="eastAsia"/>
            <w:bCs/>
            <w:smallCaps w:val="0"/>
            <w:noProof/>
            <w:kern w:val="44"/>
            <w:sz w:val="24"/>
            <w:szCs w:val="24"/>
          </w:rPr>
          <w:t xml:space="preserve"> and fixtings</w:t>
        </w:r>
        <w:r w:rsidR="00057892" w:rsidRPr="00C5429B">
          <w:rPr>
            <w:rStyle w:val="ac"/>
            <w:rFonts w:hAnsi="宋体"/>
            <w:noProof/>
            <w:kern w:val="0"/>
            <w:sz w:val="24"/>
            <w:szCs w:val="24"/>
          </w:rPr>
          <w:tab/>
        </w:r>
        <w:r w:rsidRPr="00C5429B">
          <w:rPr>
            <w:rStyle w:val="ac"/>
            <w:rFonts w:hAnsi="宋体"/>
            <w:noProof/>
            <w:kern w:val="0"/>
            <w:sz w:val="24"/>
            <w:szCs w:val="24"/>
          </w:rPr>
          <w:fldChar w:fldCharType="begin"/>
        </w:r>
        <w:r w:rsidR="00057892" w:rsidRPr="00C5429B">
          <w:rPr>
            <w:rStyle w:val="ac"/>
            <w:rFonts w:hAnsi="宋体"/>
            <w:noProof/>
            <w:kern w:val="0"/>
            <w:sz w:val="24"/>
            <w:szCs w:val="24"/>
          </w:rPr>
          <w:instrText xml:space="preserve"> PAGEREF _Toc110447105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057892">
          <w:rPr>
            <w:rStyle w:val="ac"/>
            <w:rFonts w:hAnsi="宋体"/>
            <w:noProof/>
            <w:kern w:val="0"/>
            <w:sz w:val="24"/>
            <w:szCs w:val="24"/>
          </w:rPr>
          <w:t>7</w:t>
        </w:r>
        <w:r w:rsidRPr="00C5429B">
          <w:rPr>
            <w:rStyle w:val="ac"/>
            <w:rFonts w:hAnsi="宋体"/>
            <w:noProof/>
            <w:kern w:val="0"/>
            <w:sz w:val="24"/>
            <w:szCs w:val="24"/>
          </w:rPr>
          <w:fldChar w:fldCharType="end"/>
        </w:r>
      </w:hyperlink>
    </w:p>
    <w:p w:rsidR="00057892" w:rsidRPr="00C5429B" w:rsidRDefault="00C8124F" w:rsidP="00057892">
      <w:pPr>
        <w:pStyle w:val="20"/>
        <w:tabs>
          <w:tab w:val="right" w:leader="dot" w:pos="8630"/>
        </w:tabs>
        <w:spacing w:line="360" w:lineRule="auto"/>
        <w:ind w:left="0" w:firstLineChars="100" w:firstLine="200"/>
        <w:rPr>
          <w:rStyle w:val="ac"/>
          <w:rFonts w:hAnsi="宋体"/>
          <w:noProof/>
          <w:kern w:val="0"/>
          <w:sz w:val="24"/>
          <w:szCs w:val="24"/>
        </w:rPr>
      </w:pPr>
      <w:hyperlink w:anchor="_Toc110447106" w:history="1">
        <w:r w:rsidR="00057892" w:rsidRPr="00C5429B">
          <w:rPr>
            <w:rStyle w:val="ac"/>
            <w:rFonts w:hAnsi="宋体"/>
            <w:noProof/>
            <w:kern w:val="0"/>
            <w:sz w:val="24"/>
            <w:szCs w:val="24"/>
          </w:rPr>
          <w:t xml:space="preserve">3.5  </w:t>
        </w:r>
        <w:r w:rsidR="00993D44">
          <w:rPr>
            <w:rStyle w:val="ac"/>
            <w:rFonts w:eastAsiaTheme="minorEastAsia" w:hint="eastAsia"/>
            <w:bCs/>
            <w:smallCaps w:val="0"/>
            <w:noProof/>
            <w:kern w:val="44"/>
            <w:sz w:val="24"/>
            <w:szCs w:val="24"/>
          </w:rPr>
          <w:t>S</w:t>
        </w:r>
        <w:r w:rsidR="00993D44" w:rsidRPr="00993D44">
          <w:rPr>
            <w:rStyle w:val="ac"/>
            <w:rFonts w:eastAsiaTheme="minorEastAsia" w:hint="eastAsia"/>
            <w:bCs/>
            <w:smallCaps w:val="0"/>
            <w:noProof/>
            <w:kern w:val="44"/>
            <w:sz w:val="24"/>
            <w:szCs w:val="24"/>
          </w:rPr>
          <w:t>ealing materials</w:t>
        </w:r>
        <w:r w:rsidR="00057892" w:rsidRPr="00C5429B">
          <w:rPr>
            <w:rStyle w:val="ac"/>
            <w:rFonts w:hAnsi="宋体"/>
            <w:noProof/>
            <w:kern w:val="0"/>
            <w:sz w:val="24"/>
            <w:szCs w:val="24"/>
          </w:rPr>
          <w:tab/>
        </w:r>
        <w:r w:rsidRPr="00C5429B">
          <w:rPr>
            <w:rStyle w:val="ac"/>
            <w:rFonts w:hAnsi="宋体"/>
            <w:noProof/>
            <w:kern w:val="0"/>
            <w:sz w:val="24"/>
            <w:szCs w:val="24"/>
          </w:rPr>
          <w:fldChar w:fldCharType="begin"/>
        </w:r>
        <w:r w:rsidR="00057892" w:rsidRPr="00C5429B">
          <w:rPr>
            <w:rStyle w:val="ac"/>
            <w:rFonts w:hAnsi="宋体"/>
            <w:noProof/>
            <w:kern w:val="0"/>
            <w:sz w:val="24"/>
            <w:szCs w:val="24"/>
          </w:rPr>
          <w:instrText xml:space="preserve"> PAGEREF _Toc110447106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057892">
          <w:rPr>
            <w:rStyle w:val="ac"/>
            <w:rFonts w:hAnsi="宋体"/>
            <w:noProof/>
            <w:kern w:val="0"/>
            <w:sz w:val="24"/>
            <w:szCs w:val="24"/>
          </w:rPr>
          <w:t>7</w:t>
        </w:r>
        <w:r w:rsidRPr="00C5429B">
          <w:rPr>
            <w:rStyle w:val="ac"/>
            <w:rFonts w:hAnsi="宋体"/>
            <w:noProof/>
            <w:kern w:val="0"/>
            <w:sz w:val="24"/>
            <w:szCs w:val="24"/>
          </w:rPr>
          <w:fldChar w:fldCharType="end"/>
        </w:r>
      </w:hyperlink>
    </w:p>
    <w:p w:rsidR="00057892" w:rsidRPr="00C5429B" w:rsidRDefault="00C8124F" w:rsidP="00057892">
      <w:pPr>
        <w:pStyle w:val="20"/>
        <w:tabs>
          <w:tab w:val="right" w:leader="dot" w:pos="8630"/>
        </w:tabs>
        <w:spacing w:line="360" w:lineRule="auto"/>
        <w:ind w:left="0" w:firstLineChars="100" w:firstLine="200"/>
        <w:rPr>
          <w:rStyle w:val="ac"/>
          <w:rFonts w:hAnsi="宋体"/>
          <w:noProof/>
          <w:kern w:val="0"/>
          <w:sz w:val="24"/>
          <w:szCs w:val="24"/>
        </w:rPr>
      </w:pPr>
      <w:hyperlink w:anchor="_Toc110447107" w:history="1">
        <w:r w:rsidR="00057892" w:rsidRPr="00C5429B">
          <w:rPr>
            <w:rStyle w:val="ac"/>
            <w:rFonts w:hAnsi="宋体"/>
            <w:noProof/>
            <w:kern w:val="0"/>
            <w:sz w:val="24"/>
            <w:szCs w:val="24"/>
          </w:rPr>
          <w:t xml:space="preserve">3.6  </w:t>
        </w:r>
        <w:r w:rsidR="00993D44" w:rsidRPr="00993D44">
          <w:rPr>
            <w:rStyle w:val="ac"/>
            <w:rFonts w:eastAsiaTheme="minorEastAsia" w:hint="eastAsia"/>
            <w:bCs/>
            <w:smallCaps w:val="0"/>
            <w:noProof/>
            <w:kern w:val="44"/>
            <w:sz w:val="24"/>
            <w:szCs w:val="24"/>
          </w:rPr>
          <w:t>Adhensives and grouts</w:t>
        </w:r>
        <w:r w:rsidR="00057892" w:rsidRPr="00C5429B">
          <w:rPr>
            <w:rStyle w:val="ac"/>
            <w:rFonts w:hAnsi="宋体"/>
            <w:noProof/>
            <w:kern w:val="0"/>
            <w:sz w:val="24"/>
            <w:szCs w:val="24"/>
          </w:rPr>
          <w:tab/>
        </w:r>
        <w:r w:rsidRPr="00C5429B">
          <w:rPr>
            <w:rStyle w:val="ac"/>
            <w:rFonts w:hAnsi="宋体"/>
            <w:noProof/>
            <w:kern w:val="0"/>
            <w:sz w:val="24"/>
            <w:szCs w:val="24"/>
          </w:rPr>
          <w:fldChar w:fldCharType="begin"/>
        </w:r>
        <w:r w:rsidR="00057892" w:rsidRPr="00C5429B">
          <w:rPr>
            <w:rStyle w:val="ac"/>
            <w:rFonts w:hAnsi="宋体"/>
            <w:noProof/>
            <w:kern w:val="0"/>
            <w:sz w:val="24"/>
            <w:szCs w:val="24"/>
          </w:rPr>
          <w:instrText xml:space="preserve"> PAGEREF _Toc110447107 \h </w:instrText>
        </w:r>
        <w:r w:rsidRPr="00C5429B">
          <w:rPr>
            <w:rStyle w:val="ac"/>
            <w:rFonts w:hAnsi="宋体"/>
            <w:noProof/>
            <w:kern w:val="0"/>
            <w:sz w:val="24"/>
            <w:szCs w:val="24"/>
          </w:rPr>
        </w:r>
        <w:r w:rsidRPr="00C5429B">
          <w:rPr>
            <w:rStyle w:val="ac"/>
            <w:rFonts w:hAnsi="宋体"/>
            <w:noProof/>
            <w:kern w:val="0"/>
            <w:sz w:val="24"/>
            <w:szCs w:val="24"/>
          </w:rPr>
          <w:fldChar w:fldCharType="separate"/>
        </w:r>
        <w:r w:rsidR="00057892">
          <w:rPr>
            <w:rStyle w:val="ac"/>
            <w:rFonts w:hAnsi="宋体"/>
            <w:noProof/>
            <w:kern w:val="0"/>
            <w:sz w:val="24"/>
            <w:szCs w:val="24"/>
          </w:rPr>
          <w:t>8</w:t>
        </w:r>
        <w:r w:rsidRPr="00C5429B">
          <w:rPr>
            <w:rStyle w:val="ac"/>
            <w:rFonts w:hAnsi="宋体"/>
            <w:noProof/>
            <w:kern w:val="0"/>
            <w:sz w:val="24"/>
            <w:szCs w:val="24"/>
          </w:rPr>
          <w:fldChar w:fldCharType="end"/>
        </w:r>
      </w:hyperlink>
    </w:p>
    <w:p w:rsidR="003E08E2" w:rsidRPr="00AC4271" w:rsidRDefault="00C8124F" w:rsidP="003E08E2">
      <w:pPr>
        <w:pStyle w:val="10"/>
        <w:tabs>
          <w:tab w:val="clear" w:pos="420"/>
          <w:tab w:val="clear" w:pos="8302"/>
          <w:tab w:val="left" w:pos="0"/>
          <w:tab w:val="right" w:leader="dot" w:pos="8647"/>
        </w:tabs>
        <w:rPr>
          <w:rStyle w:val="ac"/>
          <w:rFonts w:eastAsiaTheme="minorEastAsia"/>
          <w:b w:val="0"/>
          <w:caps w:val="0"/>
          <w:noProof/>
          <w:kern w:val="44"/>
          <w:sz w:val="24"/>
          <w:szCs w:val="24"/>
        </w:rPr>
      </w:pPr>
      <w:hyperlink w:anchor="_Toc54793905" w:history="1">
        <w:r w:rsidR="00993D44">
          <w:rPr>
            <w:rStyle w:val="ac"/>
            <w:rFonts w:eastAsiaTheme="minorEastAsia" w:hint="eastAsia"/>
            <w:b w:val="0"/>
            <w:caps w:val="0"/>
            <w:noProof/>
            <w:kern w:val="44"/>
            <w:sz w:val="24"/>
            <w:szCs w:val="24"/>
          </w:rPr>
          <w:t>4</w:t>
        </w:r>
        <w:r w:rsidR="003E08E2" w:rsidRPr="00AC4271">
          <w:rPr>
            <w:rStyle w:val="ac"/>
            <w:rFonts w:eastAsiaTheme="minorEastAsia"/>
            <w:b w:val="0"/>
            <w:caps w:val="0"/>
            <w:noProof/>
            <w:kern w:val="44"/>
            <w:sz w:val="24"/>
            <w:szCs w:val="24"/>
          </w:rPr>
          <w:t xml:space="preserve">  Design</w:t>
        </w:r>
        <w:r w:rsidR="003E08E2" w:rsidRPr="00AC4271">
          <w:rPr>
            <w:rStyle w:val="ac"/>
            <w:rFonts w:eastAsiaTheme="minorEastAsia"/>
            <w:b w:val="0"/>
            <w:caps w:val="0"/>
            <w:noProof/>
            <w:kern w:val="44"/>
            <w:sz w:val="24"/>
            <w:szCs w:val="24"/>
          </w:rPr>
          <w:tab/>
        </w:r>
        <w:r w:rsidR="00111ABF">
          <w:rPr>
            <w:rStyle w:val="ac"/>
            <w:rFonts w:eastAsiaTheme="minorEastAsia" w:hint="eastAsia"/>
            <w:b w:val="0"/>
            <w:caps w:val="0"/>
            <w:noProof/>
            <w:kern w:val="44"/>
            <w:sz w:val="24"/>
            <w:szCs w:val="24"/>
          </w:rPr>
          <w:t>9</w:t>
        </w:r>
      </w:hyperlink>
    </w:p>
    <w:p w:rsidR="003E08E2" w:rsidRPr="00AC4271" w:rsidRDefault="00C8124F" w:rsidP="003E08E2">
      <w:pPr>
        <w:pStyle w:val="20"/>
        <w:tabs>
          <w:tab w:val="right" w:leader="dot" w:pos="8630"/>
        </w:tabs>
        <w:spacing w:line="360" w:lineRule="auto"/>
        <w:rPr>
          <w:rStyle w:val="ac"/>
          <w:bCs/>
          <w:noProof/>
          <w:kern w:val="44"/>
          <w:sz w:val="24"/>
          <w:szCs w:val="24"/>
        </w:rPr>
      </w:pPr>
      <w:hyperlink w:anchor="_Toc54793906" w:history="1">
        <w:r w:rsidR="00993D44">
          <w:rPr>
            <w:rStyle w:val="ac"/>
            <w:rFonts w:eastAsiaTheme="minorEastAsia" w:hint="eastAsia"/>
            <w:bCs/>
            <w:smallCaps w:val="0"/>
            <w:noProof/>
            <w:kern w:val="44"/>
            <w:sz w:val="24"/>
            <w:szCs w:val="24"/>
          </w:rPr>
          <w:t>4</w:t>
        </w:r>
        <w:r w:rsidR="003E08E2" w:rsidRPr="00AC4271">
          <w:rPr>
            <w:rStyle w:val="ac"/>
            <w:rFonts w:eastAsiaTheme="minorEastAsia"/>
            <w:bCs/>
            <w:smallCaps w:val="0"/>
            <w:noProof/>
            <w:kern w:val="44"/>
            <w:sz w:val="24"/>
            <w:szCs w:val="24"/>
          </w:rPr>
          <w:t>.1  General requirement</w:t>
        </w:r>
        <w:r w:rsidR="00FD2F4F">
          <w:rPr>
            <w:rStyle w:val="ac"/>
            <w:rFonts w:eastAsiaTheme="minorEastAsia" w:hint="eastAsia"/>
            <w:bCs/>
            <w:smallCaps w:val="0"/>
            <w:noProof/>
            <w:kern w:val="44"/>
            <w:sz w:val="24"/>
            <w:szCs w:val="24"/>
          </w:rPr>
          <w:t>s</w:t>
        </w:r>
        <w:r w:rsidR="003E08E2" w:rsidRPr="00AC4271">
          <w:rPr>
            <w:rStyle w:val="ac"/>
            <w:bCs/>
            <w:smallCaps w:val="0"/>
            <w:noProof/>
            <w:kern w:val="44"/>
            <w:sz w:val="24"/>
            <w:szCs w:val="24"/>
          </w:rPr>
          <w:tab/>
        </w:r>
        <w:r w:rsidR="00111ABF">
          <w:rPr>
            <w:rStyle w:val="ac"/>
            <w:rFonts w:hint="eastAsia"/>
            <w:bCs/>
            <w:smallCaps w:val="0"/>
            <w:noProof/>
            <w:kern w:val="44"/>
            <w:sz w:val="24"/>
            <w:szCs w:val="24"/>
          </w:rPr>
          <w:t>9</w:t>
        </w:r>
      </w:hyperlink>
    </w:p>
    <w:p w:rsidR="00AC4271" w:rsidRPr="00AC4271" w:rsidRDefault="00C8124F" w:rsidP="00AC4271">
      <w:pPr>
        <w:pStyle w:val="20"/>
        <w:tabs>
          <w:tab w:val="right" w:leader="dot" w:pos="8630"/>
        </w:tabs>
        <w:spacing w:line="360" w:lineRule="auto"/>
        <w:rPr>
          <w:sz w:val="24"/>
          <w:szCs w:val="24"/>
        </w:rPr>
      </w:pPr>
      <w:hyperlink w:anchor="_Toc54793908" w:history="1">
        <w:r w:rsidR="00993D44">
          <w:rPr>
            <w:rStyle w:val="ac"/>
            <w:rFonts w:eastAsiaTheme="minorEastAsia" w:hint="eastAsia"/>
            <w:bCs/>
            <w:smallCaps w:val="0"/>
            <w:noProof/>
            <w:kern w:val="44"/>
            <w:sz w:val="24"/>
            <w:szCs w:val="24"/>
          </w:rPr>
          <w:t>4</w:t>
        </w:r>
        <w:r w:rsidR="00AC4271" w:rsidRPr="00AC4271">
          <w:rPr>
            <w:rStyle w:val="ac"/>
            <w:rFonts w:eastAsiaTheme="minorEastAsia"/>
            <w:bCs/>
            <w:smallCaps w:val="0"/>
            <w:noProof/>
            <w:kern w:val="44"/>
            <w:sz w:val="24"/>
            <w:szCs w:val="24"/>
          </w:rPr>
          <w:t>.</w:t>
        </w:r>
        <w:r w:rsidR="00AC4271">
          <w:rPr>
            <w:rStyle w:val="ac"/>
            <w:rFonts w:eastAsiaTheme="minorEastAsia" w:hint="eastAsia"/>
            <w:bCs/>
            <w:smallCaps w:val="0"/>
            <w:noProof/>
            <w:kern w:val="44"/>
            <w:sz w:val="24"/>
            <w:szCs w:val="24"/>
          </w:rPr>
          <w:t>2</w:t>
        </w:r>
        <w:r w:rsidR="00AC4271" w:rsidRPr="00AC4271">
          <w:rPr>
            <w:rStyle w:val="ac"/>
            <w:rFonts w:eastAsiaTheme="minorEastAsia"/>
            <w:bCs/>
            <w:smallCaps w:val="0"/>
            <w:noProof/>
            <w:kern w:val="44"/>
            <w:sz w:val="24"/>
            <w:szCs w:val="24"/>
          </w:rPr>
          <w:t xml:space="preserve">  </w:t>
        </w:r>
        <w:r w:rsidR="00866288">
          <w:rPr>
            <w:rStyle w:val="ac"/>
            <w:rFonts w:eastAsiaTheme="minorEastAsia" w:hint="eastAsia"/>
            <w:bCs/>
            <w:smallCaps w:val="0"/>
            <w:noProof/>
            <w:kern w:val="44"/>
            <w:sz w:val="24"/>
            <w:szCs w:val="24"/>
          </w:rPr>
          <w:t>D</w:t>
        </w:r>
        <w:r w:rsidR="00AC4271" w:rsidRPr="00AC4271">
          <w:rPr>
            <w:rStyle w:val="ac"/>
            <w:rFonts w:eastAsiaTheme="minorEastAsia"/>
            <w:bCs/>
            <w:smallCaps w:val="0"/>
            <w:noProof/>
            <w:kern w:val="44"/>
            <w:sz w:val="24"/>
            <w:szCs w:val="24"/>
          </w:rPr>
          <w:t>esign</w:t>
        </w:r>
        <w:r w:rsidR="00866288">
          <w:rPr>
            <w:rStyle w:val="ac"/>
            <w:rFonts w:eastAsiaTheme="minorEastAsia" w:hint="eastAsia"/>
            <w:bCs/>
            <w:smallCaps w:val="0"/>
            <w:noProof/>
            <w:kern w:val="44"/>
            <w:sz w:val="24"/>
            <w:szCs w:val="24"/>
          </w:rPr>
          <w:t xml:space="preserve"> </w:t>
        </w:r>
        <w:r w:rsidR="00866288">
          <w:rPr>
            <w:rStyle w:val="ac"/>
            <w:rFonts w:eastAsiaTheme="minorEastAsia"/>
            <w:bCs/>
            <w:smallCaps w:val="0"/>
            <w:noProof/>
            <w:kern w:val="44"/>
            <w:sz w:val="24"/>
            <w:szCs w:val="24"/>
          </w:rPr>
          <w:t>of</w:t>
        </w:r>
        <w:r w:rsidR="00866288">
          <w:rPr>
            <w:rStyle w:val="ac"/>
            <w:rFonts w:eastAsiaTheme="minorEastAsia" w:hint="eastAsia"/>
            <w:bCs/>
            <w:smallCaps w:val="0"/>
            <w:noProof/>
            <w:kern w:val="44"/>
            <w:sz w:val="24"/>
            <w:szCs w:val="24"/>
          </w:rPr>
          <w:t xml:space="preserve"> wall and column</w:t>
        </w:r>
        <w:r w:rsidR="00AC4271" w:rsidRPr="00AC4271">
          <w:rPr>
            <w:rStyle w:val="ac"/>
            <w:bCs/>
            <w:smallCaps w:val="0"/>
            <w:noProof/>
            <w:kern w:val="44"/>
            <w:sz w:val="24"/>
            <w:szCs w:val="24"/>
          </w:rPr>
          <w:tab/>
        </w:r>
        <w:r w:rsidR="00111ABF">
          <w:rPr>
            <w:rStyle w:val="ac"/>
            <w:rFonts w:hint="eastAsia"/>
            <w:bCs/>
            <w:smallCaps w:val="0"/>
            <w:noProof/>
            <w:kern w:val="44"/>
            <w:sz w:val="24"/>
            <w:szCs w:val="24"/>
          </w:rPr>
          <w:t>10</w:t>
        </w:r>
      </w:hyperlink>
    </w:p>
    <w:p w:rsidR="00AC4271" w:rsidRPr="00AC4271" w:rsidRDefault="00C8124F" w:rsidP="00AC4271">
      <w:pPr>
        <w:pStyle w:val="20"/>
        <w:tabs>
          <w:tab w:val="right" w:leader="dot" w:pos="8630"/>
        </w:tabs>
        <w:spacing w:line="360" w:lineRule="auto"/>
        <w:rPr>
          <w:sz w:val="24"/>
          <w:szCs w:val="24"/>
        </w:rPr>
      </w:pPr>
      <w:hyperlink w:anchor="_Toc54793908" w:history="1">
        <w:r w:rsidR="00993D44">
          <w:rPr>
            <w:rStyle w:val="ac"/>
            <w:rFonts w:eastAsiaTheme="minorEastAsia" w:hint="eastAsia"/>
            <w:bCs/>
            <w:smallCaps w:val="0"/>
            <w:noProof/>
            <w:kern w:val="44"/>
            <w:sz w:val="24"/>
            <w:szCs w:val="24"/>
          </w:rPr>
          <w:t>4</w:t>
        </w:r>
        <w:r w:rsidR="00AC4271" w:rsidRPr="00AC4271">
          <w:rPr>
            <w:rStyle w:val="ac"/>
            <w:rFonts w:eastAsiaTheme="minorEastAsia"/>
            <w:bCs/>
            <w:smallCaps w:val="0"/>
            <w:noProof/>
            <w:kern w:val="44"/>
            <w:sz w:val="24"/>
            <w:szCs w:val="24"/>
          </w:rPr>
          <w:t>.</w:t>
        </w:r>
        <w:r w:rsidR="00AC4271">
          <w:rPr>
            <w:rStyle w:val="ac"/>
            <w:rFonts w:eastAsiaTheme="minorEastAsia" w:hint="eastAsia"/>
            <w:bCs/>
            <w:smallCaps w:val="0"/>
            <w:noProof/>
            <w:kern w:val="44"/>
            <w:sz w:val="24"/>
            <w:szCs w:val="24"/>
          </w:rPr>
          <w:t>3</w:t>
        </w:r>
        <w:r w:rsidR="00AC4271" w:rsidRPr="00AC4271">
          <w:rPr>
            <w:rStyle w:val="ac"/>
            <w:rFonts w:eastAsiaTheme="minorEastAsia"/>
            <w:bCs/>
            <w:smallCaps w:val="0"/>
            <w:noProof/>
            <w:kern w:val="44"/>
            <w:sz w:val="24"/>
            <w:szCs w:val="24"/>
          </w:rPr>
          <w:t xml:space="preserve">  </w:t>
        </w:r>
        <w:r w:rsidR="00866288">
          <w:rPr>
            <w:rStyle w:val="ac"/>
            <w:rFonts w:eastAsiaTheme="minorEastAsia" w:hint="eastAsia"/>
            <w:bCs/>
            <w:smallCaps w:val="0"/>
            <w:noProof/>
            <w:kern w:val="44"/>
            <w:sz w:val="24"/>
            <w:szCs w:val="24"/>
          </w:rPr>
          <w:t>D</w:t>
        </w:r>
        <w:r w:rsidR="00AC4271" w:rsidRPr="00AC4271">
          <w:rPr>
            <w:rStyle w:val="ac"/>
            <w:rFonts w:eastAsiaTheme="minorEastAsia"/>
            <w:bCs/>
            <w:smallCaps w:val="0"/>
            <w:noProof/>
            <w:kern w:val="44"/>
            <w:sz w:val="24"/>
            <w:szCs w:val="24"/>
          </w:rPr>
          <w:t>esign</w:t>
        </w:r>
        <w:r w:rsidR="00866288">
          <w:rPr>
            <w:rStyle w:val="ac"/>
            <w:rFonts w:eastAsiaTheme="minorEastAsia" w:hint="eastAsia"/>
            <w:bCs/>
            <w:smallCaps w:val="0"/>
            <w:noProof/>
            <w:kern w:val="44"/>
            <w:sz w:val="24"/>
            <w:szCs w:val="24"/>
          </w:rPr>
          <w:t xml:space="preserve"> of floor</w:t>
        </w:r>
        <w:r w:rsidR="00AC4271" w:rsidRPr="00AC4271">
          <w:rPr>
            <w:rStyle w:val="ac"/>
            <w:bCs/>
            <w:smallCaps w:val="0"/>
            <w:noProof/>
            <w:kern w:val="44"/>
            <w:sz w:val="24"/>
            <w:szCs w:val="24"/>
          </w:rPr>
          <w:tab/>
        </w:r>
        <w:r w:rsidR="00E8674C">
          <w:rPr>
            <w:rStyle w:val="ac"/>
            <w:rFonts w:hint="eastAsia"/>
            <w:bCs/>
            <w:smallCaps w:val="0"/>
            <w:noProof/>
            <w:kern w:val="44"/>
            <w:sz w:val="24"/>
            <w:szCs w:val="24"/>
          </w:rPr>
          <w:t>1</w:t>
        </w:r>
        <w:r w:rsidR="00111ABF">
          <w:rPr>
            <w:rStyle w:val="ac"/>
            <w:rFonts w:hint="eastAsia"/>
            <w:bCs/>
            <w:smallCaps w:val="0"/>
            <w:noProof/>
            <w:kern w:val="44"/>
            <w:sz w:val="24"/>
            <w:szCs w:val="24"/>
          </w:rPr>
          <w:t>4</w:t>
        </w:r>
      </w:hyperlink>
    </w:p>
    <w:p w:rsidR="00866288" w:rsidRPr="00AC4271" w:rsidRDefault="00C8124F" w:rsidP="00866288">
      <w:pPr>
        <w:pStyle w:val="10"/>
        <w:tabs>
          <w:tab w:val="clear" w:pos="420"/>
          <w:tab w:val="clear" w:pos="8302"/>
          <w:tab w:val="left" w:pos="0"/>
          <w:tab w:val="right" w:leader="dot" w:pos="8647"/>
        </w:tabs>
        <w:rPr>
          <w:rStyle w:val="ac"/>
          <w:rFonts w:eastAsiaTheme="minorEastAsia"/>
          <w:b w:val="0"/>
          <w:caps w:val="0"/>
          <w:noProof/>
          <w:kern w:val="44"/>
          <w:sz w:val="24"/>
          <w:szCs w:val="24"/>
        </w:rPr>
      </w:pPr>
      <w:hyperlink w:anchor="_Toc54793905" w:history="1">
        <w:r w:rsidR="00866288">
          <w:rPr>
            <w:rStyle w:val="ac"/>
            <w:rFonts w:eastAsiaTheme="minorEastAsia" w:hint="eastAsia"/>
            <w:b w:val="0"/>
            <w:caps w:val="0"/>
            <w:noProof/>
            <w:kern w:val="44"/>
            <w:sz w:val="24"/>
            <w:szCs w:val="24"/>
          </w:rPr>
          <w:t>5</w:t>
        </w:r>
        <w:r w:rsidR="00866288" w:rsidRPr="00AC4271">
          <w:rPr>
            <w:rStyle w:val="ac"/>
            <w:rFonts w:eastAsiaTheme="minorEastAsia"/>
            <w:b w:val="0"/>
            <w:caps w:val="0"/>
            <w:noProof/>
            <w:kern w:val="44"/>
            <w:sz w:val="24"/>
            <w:szCs w:val="24"/>
          </w:rPr>
          <w:t xml:space="preserve">  </w:t>
        </w:r>
        <w:r w:rsidR="00866288">
          <w:rPr>
            <w:rStyle w:val="ac"/>
            <w:rFonts w:eastAsiaTheme="minorEastAsia" w:hint="eastAsia"/>
            <w:b w:val="0"/>
            <w:caps w:val="0"/>
            <w:noProof/>
            <w:kern w:val="44"/>
            <w:sz w:val="24"/>
            <w:szCs w:val="24"/>
          </w:rPr>
          <w:t>Processing and making</w:t>
        </w:r>
        <w:r w:rsidR="00866288" w:rsidRPr="00AC4271">
          <w:rPr>
            <w:rStyle w:val="ac"/>
            <w:rFonts w:eastAsiaTheme="minorEastAsia"/>
            <w:b w:val="0"/>
            <w:caps w:val="0"/>
            <w:noProof/>
            <w:kern w:val="44"/>
            <w:sz w:val="24"/>
            <w:szCs w:val="24"/>
          </w:rPr>
          <w:tab/>
        </w:r>
        <w:r w:rsidR="00111ABF">
          <w:rPr>
            <w:rStyle w:val="ac"/>
            <w:rFonts w:eastAsiaTheme="minorEastAsia" w:hint="eastAsia"/>
            <w:b w:val="0"/>
            <w:caps w:val="0"/>
            <w:noProof/>
            <w:kern w:val="44"/>
            <w:sz w:val="24"/>
            <w:szCs w:val="24"/>
          </w:rPr>
          <w:t>1</w:t>
        </w:r>
        <w:r w:rsidR="00866288">
          <w:rPr>
            <w:rStyle w:val="ac"/>
            <w:rFonts w:eastAsiaTheme="minorEastAsia" w:hint="eastAsia"/>
            <w:b w:val="0"/>
            <w:caps w:val="0"/>
            <w:noProof/>
            <w:kern w:val="44"/>
            <w:sz w:val="24"/>
            <w:szCs w:val="24"/>
          </w:rPr>
          <w:t>8</w:t>
        </w:r>
      </w:hyperlink>
    </w:p>
    <w:p w:rsidR="00866288" w:rsidRPr="00AC4271" w:rsidRDefault="00C8124F" w:rsidP="00866288">
      <w:pPr>
        <w:pStyle w:val="20"/>
        <w:tabs>
          <w:tab w:val="right" w:leader="dot" w:pos="8630"/>
        </w:tabs>
        <w:spacing w:line="360" w:lineRule="auto"/>
        <w:rPr>
          <w:rStyle w:val="ac"/>
          <w:bCs/>
          <w:noProof/>
          <w:kern w:val="44"/>
          <w:sz w:val="24"/>
          <w:szCs w:val="24"/>
        </w:rPr>
      </w:pPr>
      <w:hyperlink w:anchor="_Toc54793906" w:history="1">
        <w:r w:rsidR="00866288">
          <w:rPr>
            <w:rStyle w:val="ac"/>
            <w:rFonts w:eastAsiaTheme="minorEastAsia" w:hint="eastAsia"/>
            <w:bCs/>
            <w:smallCaps w:val="0"/>
            <w:noProof/>
            <w:kern w:val="44"/>
            <w:sz w:val="24"/>
            <w:szCs w:val="24"/>
          </w:rPr>
          <w:t>5</w:t>
        </w:r>
        <w:r w:rsidR="00866288" w:rsidRPr="00AC4271">
          <w:rPr>
            <w:rStyle w:val="ac"/>
            <w:rFonts w:eastAsiaTheme="minorEastAsia"/>
            <w:bCs/>
            <w:smallCaps w:val="0"/>
            <w:noProof/>
            <w:kern w:val="44"/>
            <w:sz w:val="24"/>
            <w:szCs w:val="24"/>
          </w:rPr>
          <w:t>.1  General requirement</w:t>
        </w:r>
        <w:r w:rsidR="00FD2F4F">
          <w:rPr>
            <w:rStyle w:val="ac"/>
            <w:rFonts w:eastAsiaTheme="minorEastAsia"/>
            <w:bCs/>
            <w:smallCaps w:val="0"/>
            <w:noProof/>
            <w:kern w:val="44"/>
            <w:sz w:val="24"/>
            <w:szCs w:val="24"/>
          </w:rPr>
          <w:t>s</w:t>
        </w:r>
        <w:r w:rsidR="00866288" w:rsidRPr="00AC4271">
          <w:rPr>
            <w:rStyle w:val="ac"/>
            <w:bCs/>
            <w:smallCaps w:val="0"/>
            <w:noProof/>
            <w:kern w:val="44"/>
            <w:sz w:val="24"/>
            <w:szCs w:val="24"/>
          </w:rPr>
          <w:tab/>
        </w:r>
        <w:r w:rsidR="00111ABF">
          <w:rPr>
            <w:rStyle w:val="ac"/>
            <w:rFonts w:hint="eastAsia"/>
            <w:bCs/>
            <w:smallCaps w:val="0"/>
            <w:noProof/>
            <w:kern w:val="44"/>
            <w:sz w:val="24"/>
            <w:szCs w:val="24"/>
          </w:rPr>
          <w:t>1</w:t>
        </w:r>
        <w:r w:rsidR="00866288">
          <w:rPr>
            <w:rStyle w:val="ac"/>
            <w:rFonts w:hint="eastAsia"/>
            <w:bCs/>
            <w:smallCaps w:val="0"/>
            <w:noProof/>
            <w:kern w:val="44"/>
            <w:sz w:val="24"/>
            <w:szCs w:val="24"/>
          </w:rPr>
          <w:t>8</w:t>
        </w:r>
      </w:hyperlink>
    </w:p>
    <w:p w:rsidR="00866288" w:rsidRPr="00AC4271" w:rsidRDefault="00C8124F" w:rsidP="00866288">
      <w:pPr>
        <w:pStyle w:val="20"/>
        <w:tabs>
          <w:tab w:val="right" w:leader="dot" w:pos="8630"/>
        </w:tabs>
        <w:spacing w:line="360" w:lineRule="auto"/>
        <w:rPr>
          <w:sz w:val="24"/>
          <w:szCs w:val="24"/>
        </w:rPr>
      </w:pPr>
      <w:hyperlink w:anchor="_Toc54793908" w:history="1">
        <w:r w:rsidR="00866288">
          <w:rPr>
            <w:rStyle w:val="ac"/>
            <w:rFonts w:eastAsiaTheme="minorEastAsia" w:hint="eastAsia"/>
            <w:bCs/>
            <w:smallCaps w:val="0"/>
            <w:noProof/>
            <w:kern w:val="44"/>
            <w:sz w:val="24"/>
            <w:szCs w:val="24"/>
          </w:rPr>
          <w:t>5</w:t>
        </w:r>
        <w:r w:rsidR="00866288" w:rsidRPr="00AC4271">
          <w:rPr>
            <w:rStyle w:val="ac"/>
            <w:rFonts w:eastAsiaTheme="minorEastAsia"/>
            <w:bCs/>
            <w:smallCaps w:val="0"/>
            <w:noProof/>
            <w:kern w:val="44"/>
            <w:sz w:val="24"/>
            <w:szCs w:val="24"/>
          </w:rPr>
          <w:t>.</w:t>
        </w:r>
        <w:r w:rsidR="00866288">
          <w:rPr>
            <w:rStyle w:val="ac"/>
            <w:rFonts w:eastAsiaTheme="minorEastAsia" w:hint="eastAsia"/>
            <w:bCs/>
            <w:smallCaps w:val="0"/>
            <w:noProof/>
            <w:kern w:val="44"/>
            <w:sz w:val="24"/>
            <w:szCs w:val="24"/>
          </w:rPr>
          <w:t>2</w:t>
        </w:r>
        <w:r w:rsidR="00866288" w:rsidRPr="00AC4271">
          <w:rPr>
            <w:rStyle w:val="ac"/>
            <w:rFonts w:eastAsiaTheme="minorEastAsia"/>
            <w:bCs/>
            <w:smallCaps w:val="0"/>
            <w:noProof/>
            <w:kern w:val="44"/>
            <w:sz w:val="24"/>
            <w:szCs w:val="24"/>
          </w:rPr>
          <w:t xml:space="preserve">  </w:t>
        </w:r>
        <w:r w:rsidR="005A1B1D" w:rsidRPr="005A1B1D">
          <w:rPr>
            <w:rStyle w:val="ac"/>
            <w:rFonts w:eastAsiaTheme="minorEastAsia" w:hint="eastAsia"/>
            <w:bCs/>
            <w:smallCaps w:val="0"/>
            <w:noProof/>
            <w:kern w:val="44"/>
            <w:sz w:val="24"/>
            <w:szCs w:val="24"/>
          </w:rPr>
          <w:t>Metal component p</w:t>
        </w:r>
        <w:r w:rsidR="005A1B1D" w:rsidRPr="005A1B1D">
          <w:rPr>
            <w:rStyle w:val="ac"/>
            <w:rFonts w:eastAsiaTheme="minorEastAsia"/>
            <w:bCs/>
            <w:smallCaps w:val="0"/>
            <w:noProof/>
            <w:kern w:val="44"/>
            <w:sz w:val="24"/>
            <w:szCs w:val="24"/>
          </w:rPr>
          <w:t>rocessing</w:t>
        </w:r>
        <w:r w:rsidR="00866288" w:rsidRPr="00AC4271">
          <w:rPr>
            <w:rStyle w:val="ac"/>
            <w:bCs/>
            <w:smallCaps w:val="0"/>
            <w:noProof/>
            <w:kern w:val="44"/>
            <w:sz w:val="24"/>
            <w:szCs w:val="24"/>
          </w:rPr>
          <w:tab/>
        </w:r>
        <w:r w:rsidR="00111ABF">
          <w:rPr>
            <w:rStyle w:val="ac"/>
            <w:rFonts w:hint="eastAsia"/>
            <w:bCs/>
            <w:smallCaps w:val="0"/>
            <w:noProof/>
            <w:kern w:val="44"/>
            <w:sz w:val="24"/>
            <w:szCs w:val="24"/>
          </w:rPr>
          <w:t>18</w:t>
        </w:r>
      </w:hyperlink>
    </w:p>
    <w:p w:rsidR="00866288" w:rsidRPr="00AC4271" w:rsidRDefault="00C8124F" w:rsidP="00866288">
      <w:pPr>
        <w:pStyle w:val="20"/>
        <w:tabs>
          <w:tab w:val="right" w:leader="dot" w:pos="8630"/>
        </w:tabs>
        <w:spacing w:line="360" w:lineRule="auto"/>
        <w:rPr>
          <w:sz w:val="24"/>
          <w:szCs w:val="24"/>
        </w:rPr>
      </w:pPr>
      <w:hyperlink w:anchor="_Toc54793908" w:history="1">
        <w:r w:rsidR="00866288">
          <w:rPr>
            <w:rStyle w:val="ac"/>
            <w:rFonts w:eastAsiaTheme="minorEastAsia" w:hint="eastAsia"/>
            <w:bCs/>
            <w:smallCaps w:val="0"/>
            <w:noProof/>
            <w:kern w:val="44"/>
            <w:sz w:val="24"/>
            <w:szCs w:val="24"/>
          </w:rPr>
          <w:t>5</w:t>
        </w:r>
        <w:r w:rsidR="00866288" w:rsidRPr="00AC4271">
          <w:rPr>
            <w:rStyle w:val="ac"/>
            <w:rFonts w:eastAsiaTheme="minorEastAsia"/>
            <w:bCs/>
            <w:smallCaps w:val="0"/>
            <w:noProof/>
            <w:kern w:val="44"/>
            <w:sz w:val="24"/>
            <w:szCs w:val="24"/>
          </w:rPr>
          <w:t>.</w:t>
        </w:r>
        <w:r w:rsidR="00866288">
          <w:rPr>
            <w:rStyle w:val="ac"/>
            <w:rFonts w:eastAsiaTheme="minorEastAsia" w:hint="eastAsia"/>
            <w:bCs/>
            <w:smallCaps w:val="0"/>
            <w:noProof/>
            <w:kern w:val="44"/>
            <w:sz w:val="24"/>
            <w:szCs w:val="24"/>
          </w:rPr>
          <w:t>3</w:t>
        </w:r>
        <w:r w:rsidR="00866288" w:rsidRPr="00AC4271">
          <w:rPr>
            <w:rStyle w:val="ac"/>
            <w:rFonts w:eastAsiaTheme="minorEastAsia"/>
            <w:bCs/>
            <w:smallCaps w:val="0"/>
            <w:noProof/>
            <w:kern w:val="44"/>
            <w:sz w:val="24"/>
            <w:szCs w:val="24"/>
          </w:rPr>
          <w:t xml:space="preserve">  </w:t>
        </w:r>
        <w:r w:rsidR="005A1B1D" w:rsidRPr="005A1B1D">
          <w:rPr>
            <w:rStyle w:val="ac"/>
            <w:rFonts w:eastAsiaTheme="minorEastAsia" w:hint="eastAsia"/>
            <w:bCs/>
            <w:smallCaps w:val="0"/>
            <w:noProof/>
            <w:kern w:val="44"/>
            <w:sz w:val="24"/>
            <w:szCs w:val="24"/>
          </w:rPr>
          <w:t>Porcelain slabs</w:t>
        </w:r>
        <w:r w:rsidR="005A1B1D">
          <w:rPr>
            <w:rStyle w:val="ac"/>
            <w:rFonts w:eastAsiaTheme="minorEastAsia" w:hint="eastAsia"/>
            <w:bCs/>
            <w:smallCaps w:val="0"/>
            <w:noProof/>
            <w:kern w:val="44"/>
            <w:sz w:val="24"/>
            <w:szCs w:val="24"/>
          </w:rPr>
          <w:t xml:space="preserve"> </w:t>
        </w:r>
        <w:r w:rsidR="005A1B1D" w:rsidRPr="005A1B1D">
          <w:rPr>
            <w:rStyle w:val="ac"/>
            <w:rFonts w:eastAsiaTheme="minorEastAsia" w:hint="eastAsia"/>
            <w:bCs/>
            <w:smallCaps w:val="0"/>
            <w:noProof/>
            <w:kern w:val="44"/>
            <w:sz w:val="24"/>
            <w:szCs w:val="24"/>
          </w:rPr>
          <w:t>p</w:t>
        </w:r>
        <w:r w:rsidR="005A1B1D" w:rsidRPr="005A1B1D">
          <w:rPr>
            <w:rStyle w:val="ac"/>
            <w:rFonts w:eastAsiaTheme="minorEastAsia"/>
            <w:bCs/>
            <w:smallCaps w:val="0"/>
            <w:noProof/>
            <w:kern w:val="44"/>
            <w:sz w:val="24"/>
            <w:szCs w:val="24"/>
          </w:rPr>
          <w:t>rocessing</w:t>
        </w:r>
        <w:r w:rsidR="00866288" w:rsidRPr="00AC4271">
          <w:rPr>
            <w:rStyle w:val="ac"/>
            <w:bCs/>
            <w:smallCaps w:val="0"/>
            <w:noProof/>
            <w:kern w:val="44"/>
            <w:sz w:val="24"/>
            <w:szCs w:val="24"/>
          </w:rPr>
          <w:tab/>
        </w:r>
        <w:r w:rsidR="00866288">
          <w:rPr>
            <w:rStyle w:val="ac"/>
            <w:rFonts w:hint="eastAsia"/>
            <w:bCs/>
            <w:smallCaps w:val="0"/>
            <w:noProof/>
            <w:kern w:val="44"/>
            <w:sz w:val="24"/>
            <w:szCs w:val="24"/>
          </w:rPr>
          <w:t>1</w:t>
        </w:r>
        <w:r w:rsidR="00111ABF">
          <w:rPr>
            <w:rStyle w:val="ac"/>
            <w:rFonts w:hint="eastAsia"/>
            <w:bCs/>
            <w:smallCaps w:val="0"/>
            <w:noProof/>
            <w:kern w:val="44"/>
            <w:sz w:val="24"/>
            <w:szCs w:val="24"/>
          </w:rPr>
          <w:t>9</w:t>
        </w:r>
      </w:hyperlink>
    </w:p>
    <w:p w:rsidR="003E08E2" w:rsidRPr="00AC4271" w:rsidRDefault="00C8124F" w:rsidP="003E08E2">
      <w:pPr>
        <w:pStyle w:val="10"/>
        <w:tabs>
          <w:tab w:val="clear" w:pos="420"/>
          <w:tab w:val="clear" w:pos="8302"/>
          <w:tab w:val="left" w:pos="0"/>
          <w:tab w:val="right" w:leader="dot" w:pos="8647"/>
        </w:tabs>
        <w:rPr>
          <w:rStyle w:val="ac"/>
          <w:rFonts w:eastAsiaTheme="minorEastAsia"/>
          <w:b w:val="0"/>
          <w:caps w:val="0"/>
          <w:noProof/>
          <w:kern w:val="44"/>
          <w:sz w:val="24"/>
          <w:szCs w:val="24"/>
        </w:rPr>
      </w:pPr>
      <w:hyperlink w:anchor="_Toc54793909" w:history="1">
        <w:r w:rsidR="00AC4271">
          <w:rPr>
            <w:rStyle w:val="ac"/>
            <w:rFonts w:eastAsiaTheme="minorEastAsia" w:hint="eastAsia"/>
            <w:b w:val="0"/>
            <w:caps w:val="0"/>
            <w:noProof/>
            <w:kern w:val="44"/>
            <w:sz w:val="24"/>
            <w:szCs w:val="24"/>
          </w:rPr>
          <w:t>6</w:t>
        </w:r>
        <w:r w:rsidR="003E08E2" w:rsidRPr="00AC4271">
          <w:rPr>
            <w:rStyle w:val="ac"/>
            <w:rFonts w:eastAsiaTheme="minorEastAsia"/>
            <w:b w:val="0"/>
            <w:caps w:val="0"/>
            <w:noProof/>
            <w:kern w:val="44"/>
            <w:sz w:val="24"/>
            <w:szCs w:val="24"/>
          </w:rPr>
          <w:t xml:space="preserve">  Installation</w:t>
        </w:r>
        <w:r w:rsidR="005A1B1D">
          <w:rPr>
            <w:rStyle w:val="ac"/>
            <w:rFonts w:eastAsiaTheme="minorEastAsia" w:hint="eastAsia"/>
            <w:b w:val="0"/>
            <w:caps w:val="0"/>
            <w:noProof/>
            <w:kern w:val="44"/>
            <w:sz w:val="24"/>
            <w:szCs w:val="24"/>
          </w:rPr>
          <w:t xml:space="preserve"> and construction</w:t>
        </w:r>
        <w:r w:rsidR="003E08E2" w:rsidRPr="00AC4271">
          <w:rPr>
            <w:rStyle w:val="ac"/>
            <w:rFonts w:eastAsiaTheme="minorEastAsia"/>
            <w:b w:val="0"/>
            <w:caps w:val="0"/>
            <w:noProof/>
            <w:kern w:val="44"/>
            <w:sz w:val="24"/>
            <w:szCs w:val="24"/>
          </w:rPr>
          <w:tab/>
        </w:r>
        <w:r w:rsidR="00111ABF">
          <w:rPr>
            <w:rStyle w:val="ac"/>
            <w:rFonts w:eastAsiaTheme="minorEastAsia" w:hint="eastAsia"/>
            <w:b w:val="0"/>
            <w:caps w:val="0"/>
            <w:noProof/>
            <w:kern w:val="44"/>
            <w:sz w:val="24"/>
            <w:szCs w:val="24"/>
          </w:rPr>
          <w:t>21</w:t>
        </w:r>
      </w:hyperlink>
    </w:p>
    <w:p w:rsidR="003E08E2" w:rsidRPr="00AC4271" w:rsidRDefault="00C8124F" w:rsidP="003E08E2">
      <w:pPr>
        <w:pStyle w:val="20"/>
        <w:tabs>
          <w:tab w:val="right" w:leader="dot" w:pos="8630"/>
        </w:tabs>
        <w:spacing w:line="360" w:lineRule="auto"/>
        <w:rPr>
          <w:rStyle w:val="ac"/>
          <w:bCs/>
          <w:noProof/>
          <w:kern w:val="44"/>
          <w:sz w:val="24"/>
          <w:szCs w:val="24"/>
        </w:rPr>
      </w:pPr>
      <w:hyperlink w:anchor="_Toc54793910" w:history="1">
        <w:r w:rsidR="00AC4271">
          <w:rPr>
            <w:rStyle w:val="ac"/>
            <w:rFonts w:eastAsiaTheme="minorEastAsia" w:hint="eastAsia"/>
            <w:bCs/>
            <w:smallCaps w:val="0"/>
            <w:noProof/>
            <w:kern w:val="44"/>
            <w:sz w:val="24"/>
            <w:szCs w:val="24"/>
          </w:rPr>
          <w:t>6</w:t>
        </w:r>
        <w:r w:rsidR="003E08E2" w:rsidRPr="00AC4271">
          <w:rPr>
            <w:rStyle w:val="ac"/>
            <w:rFonts w:eastAsiaTheme="minorEastAsia"/>
            <w:bCs/>
            <w:smallCaps w:val="0"/>
            <w:noProof/>
            <w:kern w:val="44"/>
            <w:sz w:val="24"/>
            <w:szCs w:val="24"/>
          </w:rPr>
          <w:t>.1  General requirement</w:t>
        </w:r>
        <w:r w:rsidR="00FD2F4F">
          <w:rPr>
            <w:rStyle w:val="ac"/>
            <w:rFonts w:eastAsiaTheme="minorEastAsia" w:hint="eastAsia"/>
            <w:bCs/>
            <w:smallCaps w:val="0"/>
            <w:noProof/>
            <w:kern w:val="44"/>
            <w:sz w:val="24"/>
            <w:szCs w:val="24"/>
          </w:rPr>
          <w:t>s</w:t>
        </w:r>
        <w:r w:rsidR="003E08E2" w:rsidRPr="00AC4271">
          <w:rPr>
            <w:rStyle w:val="ac"/>
            <w:bCs/>
            <w:smallCaps w:val="0"/>
            <w:noProof/>
            <w:kern w:val="44"/>
            <w:sz w:val="24"/>
            <w:szCs w:val="24"/>
          </w:rPr>
          <w:tab/>
        </w:r>
        <w:r w:rsidR="00111ABF">
          <w:rPr>
            <w:rStyle w:val="ac"/>
            <w:rFonts w:hint="eastAsia"/>
            <w:bCs/>
            <w:smallCaps w:val="0"/>
            <w:noProof/>
            <w:kern w:val="44"/>
            <w:sz w:val="24"/>
            <w:szCs w:val="24"/>
          </w:rPr>
          <w:t>21</w:t>
        </w:r>
      </w:hyperlink>
    </w:p>
    <w:p w:rsidR="003E08E2" w:rsidRPr="00AC4271" w:rsidRDefault="00C8124F" w:rsidP="003E08E2">
      <w:pPr>
        <w:pStyle w:val="20"/>
        <w:tabs>
          <w:tab w:val="right" w:leader="dot" w:pos="8630"/>
        </w:tabs>
        <w:spacing w:line="360" w:lineRule="auto"/>
        <w:rPr>
          <w:rStyle w:val="ac"/>
          <w:bCs/>
          <w:noProof/>
          <w:kern w:val="44"/>
          <w:sz w:val="24"/>
          <w:szCs w:val="24"/>
        </w:rPr>
      </w:pPr>
      <w:hyperlink w:anchor="_Toc54793911" w:history="1">
        <w:r w:rsidR="00AC4271">
          <w:rPr>
            <w:rStyle w:val="ac"/>
            <w:rFonts w:eastAsiaTheme="minorEastAsia" w:hint="eastAsia"/>
            <w:bCs/>
            <w:smallCaps w:val="0"/>
            <w:noProof/>
            <w:kern w:val="44"/>
            <w:sz w:val="24"/>
            <w:szCs w:val="24"/>
          </w:rPr>
          <w:t>6</w:t>
        </w:r>
        <w:r w:rsidR="003E08E2" w:rsidRPr="00AC4271">
          <w:rPr>
            <w:rStyle w:val="ac"/>
            <w:rFonts w:eastAsiaTheme="minorEastAsia"/>
            <w:bCs/>
            <w:smallCaps w:val="0"/>
            <w:noProof/>
            <w:kern w:val="44"/>
            <w:sz w:val="24"/>
            <w:szCs w:val="24"/>
          </w:rPr>
          <w:t xml:space="preserve">.2  </w:t>
        </w:r>
        <w:r w:rsidR="005A1B1D">
          <w:rPr>
            <w:rStyle w:val="ac"/>
            <w:rFonts w:eastAsiaTheme="minorEastAsia" w:hint="eastAsia"/>
            <w:bCs/>
            <w:smallCaps w:val="0"/>
            <w:noProof/>
            <w:kern w:val="44"/>
            <w:sz w:val="24"/>
            <w:szCs w:val="24"/>
          </w:rPr>
          <w:t>C</w:t>
        </w:r>
        <w:r w:rsidR="005A1B1D" w:rsidRPr="005A1B1D">
          <w:rPr>
            <w:rStyle w:val="ac"/>
            <w:rFonts w:eastAsiaTheme="minorEastAsia" w:hint="eastAsia"/>
            <w:bCs/>
            <w:smallCaps w:val="0"/>
            <w:noProof/>
            <w:kern w:val="44"/>
            <w:sz w:val="24"/>
            <w:szCs w:val="24"/>
          </w:rPr>
          <w:t>onstruction</w:t>
        </w:r>
        <w:r w:rsidR="005A1B1D" w:rsidRPr="005A1B1D">
          <w:rPr>
            <w:rStyle w:val="ac"/>
            <w:rFonts w:eastAsiaTheme="minorEastAsia"/>
            <w:bCs/>
            <w:smallCaps w:val="0"/>
            <w:noProof/>
            <w:kern w:val="44"/>
            <w:sz w:val="24"/>
            <w:szCs w:val="24"/>
          </w:rPr>
          <w:t xml:space="preserve"> </w:t>
        </w:r>
        <w:r w:rsidR="005A1B1D">
          <w:rPr>
            <w:rStyle w:val="ac"/>
            <w:rFonts w:eastAsiaTheme="minorEastAsia" w:hint="eastAsia"/>
            <w:bCs/>
            <w:smallCaps w:val="0"/>
            <w:noProof/>
            <w:kern w:val="44"/>
            <w:sz w:val="24"/>
            <w:szCs w:val="24"/>
          </w:rPr>
          <w:t xml:space="preserve">of </w:t>
        </w:r>
        <w:r w:rsidR="005A1B1D" w:rsidRPr="005A1B1D">
          <w:rPr>
            <w:rStyle w:val="ac"/>
            <w:rFonts w:eastAsiaTheme="minorEastAsia" w:hint="eastAsia"/>
            <w:bCs/>
            <w:smallCaps w:val="0"/>
            <w:noProof/>
            <w:kern w:val="44"/>
            <w:sz w:val="24"/>
            <w:szCs w:val="24"/>
          </w:rPr>
          <w:t>wall and column</w:t>
        </w:r>
        <w:r w:rsidR="00B00956">
          <w:rPr>
            <w:rStyle w:val="ac"/>
            <w:rFonts w:eastAsiaTheme="minorEastAsia" w:hint="eastAsia"/>
            <w:bCs/>
            <w:smallCaps w:val="0"/>
            <w:noProof/>
            <w:kern w:val="44"/>
            <w:sz w:val="24"/>
            <w:szCs w:val="24"/>
          </w:rPr>
          <w:t xml:space="preserve"> for</w:t>
        </w:r>
        <w:r w:rsidR="00B00956" w:rsidRPr="00B00956">
          <w:rPr>
            <w:rFonts w:hint="eastAsia"/>
          </w:rPr>
          <w:t xml:space="preserve"> </w:t>
        </w:r>
        <w:r w:rsidR="00B00956">
          <w:rPr>
            <w:rStyle w:val="ac"/>
            <w:rFonts w:eastAsiaTheme="minorEastAsia" w:hint="eastAsia"/>
            <w:bCs/>
            <w:smallCaps w:val="0"/>
            <w:noProof/>
            <w:kern w:val="44"/>
            <w:sz w:val="24"/>
            <w:szCs w:val="24"/>
          </w:rPr>
          <w:t>p</w:t>
        </w:r>
        <w:r w:rsidR="00B00956" w:rsidRPr="00B00956">
          <w:rPr>
            <w:rStyle w:val="ac"/>
            <w:rFonts w:eastAsiaTheme="minorEastAsia" w:hint="eastAsia"/>
            <w:bCs/>
            <w:smallCaps w:val="0"/>
            <w:noProof/>
            <w:kern w:val="44"/>
            <w:sz w:val="24"/>
            <w:szCs w:val="24"/>
          </w:rPr>
          <w:t>orcelain slabs</w:t>
        </w:r>
        <w:r w:rsidR="003E08E2" w:rsidRPr="00AC4271">
          <w:rPr>
            <w:rStyle w:val="ac"/>
            <w:bCs/>
            <w:smallCaps w:val="0"/>
            <w:noProof/>
            <w:kern w:val="44"/>
            <w:sz w:val="24"/>
            <w:szCs w:val="24"/>
          </w:rPr>
          <w:tab/>
        </w:r>
        <w:r w:rsidRPr="00AC4271">
          <w:rPr>
            <w:rStyle w:val="ac"/>
            <w:bCs/>
            <w:smallCaps w:val="0"/>
            <w:noProof/>
            <w:kern w:val="44"/>
            <w:sz w:val="24"/>
            <w:szCs w:val="24"/>
          </w:rPr>
          <w:fldChar w:fldCharType="begin"/>
        </w:r>
        <w:r w:rsidR="003E08E2" w:rsidRPr="00AC4271">
          <w:rPr>
            <w:rStyle w:val="ac"/>
            <w:bCs/>
            <w:smallCaps w:val="0"/>
            <w:noProof/>
            <w:kern w:val="44"/>
            <w:sz w:val="24"/>
            <w:szCs w:val="24"/>
          </w:rPr>
          <w:instrText xml:space="preserve"> PAGEREF _Toc54793911 \h </w:instrText>
        </w:r>
        <w:r w:rsidRPr="00AC4271">
          <w:rPr>
            <w:rStyle w:val="ac"/>
            <w:bCs/>
            <w:smallCaps w:val="0"/>
            <w:noProof/>
            <w:kern w:val="44"/>
            <w:sz w:val="24"/>
            <w:szCs w:val="24"/>
          </w:rPr>
        </w:r>
        <w:r w:rsidRPr="00AC4271">
          <w:rPr>
            <w:rStyle w:val="ac"/>
            <w:bCs/>
            <w:smallCaps w:val="0"/>
            <w:noProof/>
            <w:kern w:val="44"/>
            <w:sz w:val="24"/>
            <w:szCs w:val="24"/>
          </w:rPr>
          <w:fldChar w:fldCharType="separate"/>
        </w:r>
        <w:r w:rsidR="00111ABF">
          <w:rPr>
            <w:rStyle w:val="ac"/>
            <w:rFonts w:hint="eastAsia"/>
            <w:bCs/>
            <w:smallCaps w:val="0"/>
            <w:noProof/>
            <w:kern w:val="44"/>
            <w:sz w:val="24"/>
            <w:szCs w:val="24"/>
          </w:rPr>
          <w:t>22</w:t>
        </w:r>
        <w:r w:rsidRPr="00AC4271">
          <w:rPr>
            <w:rStyle w:val="ac"/>
            <w:bCs/>
            <w:smallCaps w:val="0"/>
            <w:noProof/>
            <w:kern w:val="44"/>
            <w:sz w:val="24"/>
            <w:szCs w:val="24"/>
          </w:rPr>
          <w:fldChar w:fldCharType="end"/>
        </w:r>
      </w:hyperlink>
    </w:p>
    <w:p w:rsidR="003E08E2" w:rsidRPr="00AC4271" w:rsidRDefault="00C8124F" w:rsidP="003E08E2">
      <w:pPr>
        <w:pStyle w:val="20"/>
        <w:tabs>
          <w:tab w:val="right" w:leader="dot" w:pos="8630"/>
        </w:tabs>
        <w:spacing w:line="360" w:lineRule="auto"/>
        <w:rPr>
          <w:rStyle w:val="ac"/>
          <w:bCs/>
          <w:noProof/>
          <w:kern w:val="44"/>
          <w:sz w:val="24"/>
          <w:szCs w:val="24"/>
        </w:rPr>
      </w:pPr>
      <w:hyperlink w:anchor="_Toc54793912" w:history="1">
        <w:r w:rsidR="00AC4271">
          <w:rPr>
            <w:rStyle w:val="ac"/>
            <w:rFonts w:eastAsiaTheme="minorEastAsia" w:hint="eastAsia"/>
            <w:bCs/>
            <w:smallCaps w:val="0"/>
            <w:noProof/>
            <w:kern w:val="44"/>
            <w:sz w:val="24"/>
            <w:szCs w:val="24"/>
          </w:rPr>
          <w:t>6</w:t>
        </w:r>
        <w:r w:rsidR="003E08E2" w:rsidRPr="00AC4271">
          <w:rPr>
            <w:rStyle w:val="ac"/>
            <w:rFonts w:eastAsiaTheme="minorEastAsia"/>
            <w:bCs/>
            <w:smallCaps w:val="0"/>
            <w:noProof/>
            <w:kern w:val="44"/>
            <w:sz w:val="24"/>
            <w:szCs w:val="24"/>
          </w:rPr>
          <w:t xml:space="preserve">.3  </w:t>
        </w:r>
        <w:r w:rsidR="00B00956" w:rsidRPr="00B00956">
          <w:rPr>
            <w:rStyle w:val="ac"/>
            <w:rFonts w:eastAsiaTheme="minorEastAsia" w:hint="eastAsia"/>
            <w:bCs/>
            <w:smallCaps w:val="0"/>
            <w:noProof/>
            <w:kern w:val="44"/>
            <w:sz w:val="24"/>
            <w:szCs w:val="24"/>
          </w:rPr>
          <w:t>Construction</w:t>
        </w:r>
        <w:r w:rsidR="00B00956" w:rsidRPr="00B00956">
          <w:rPr>
            <w:rStyle w:val="ac"/>
            <w:rFonts w:eastAsiaTheme="minorEastAsia"/>
            <w:bCs/>
            <w:smallCaps w:val="0"/>
            <w:noProof/>
            <w:kern w:val="44"/>
            <w:sz w:val="24"/>
            <w:szCs w:val="24"/>
          </w:rPr>
          <w:t xml:space="preserve"> </w:t>
        </w:r>
        <w:r w:rsidR="00B00956" w:rsidRPr="00B00956">
          <w:rPr>
            <w:rStyle w:val="ac"/>
            <w:rFonts w:eastAsiaTheme="minorEastAsia" w:hint="eastAsia"/>
            <w:bCs/>
            <w:smallCaps w:val="0"/>
            <w:noProof/>
            <w:kern w:val="44"/>
            <w:sz w:val="24"/>
            <w:szCs w:val="24"/>
          </w:rPr>
          <w:t xml:space="preserve">of </w:t>
        </w:r>
        <w:r w:rsidR="00B00956">
          <w:rPr>
            <w:rStyle w:val="ac"/>
            <w:rFonts w:eastAsiaTheme="minorEastAsia" w:hint="eastAsia"/>
            <w:bCs/>
            <w:smallCaps w:val="0"/>
            <w:noProof/>
            <w:kern w:val="44"/>
            <w:sz w:val="24"/>
            <w:szCs w:val="24"/>
          </w:rPr>
          <w:t>floor</w:t>
        </w:r>
        <w:r w:rsidR="00B00956" w:rsidRPr="00B00956">
          <w:rPr>
            <w:rStyle w:val="ac"/>
            <w:rFonts w:eastAsiaTheme="minorEastAsia" w:hint="eastAsia"/>
            <w:bCs/>
            <w:smallCaps w:val="0"/>
            <w:noProof/>
            <w:kern w:val="44"/>
            <w:sz w:val="24"/>
            <w:szCs w:val="24"/>
          </w:rPr>
          <w:t xml:space="preserve"> for porcelain slabs</w:t>
        </w:r>
        <w:r w:rsidR="003E08E2" w:rsidRPr="00AC4271">
          <w:rPr>
            <w:rStyle w:val="ac"/>
            <w:bCs/>
            <w:smallCaps w:val="0"/>
            <w:noProof/>
            <w:kern w:val="44"/>
            <w:sz w:val="24"/>
            <w:szCs w:val="24"/>
          </w:rPr>
          <w:tab/>
        </w:r>
        <w:r w:rsidR="00111ABF">
          <w:rPr>
            <w:rStyle w:val="ac"/>
            <w:rFonts w:hint="eastAsia"/>
            <w:bCs/>
            <w:smallCaps w:val="0"/>
            <w:noProof/>
            <w:kern w:val="44"/>
            <w:sz w:val="24"/>
            <w:szCs w:val="24"/>
          </w:rPr>
          <w:t>24</w:t>
        </w:r>
      </w:hyperlink>
    </w:p>
    <w:p w:rsidR="003E08E2" w:rsidRPr="00AC4271" w:rsidRDefault="00C8124F" w:rsidP="003E08E2">
      <w:pPr>
        <w:pStyle w:val="10"/>
        <w:tabs>
          <w:tab w:val="clear" w:pos="420"/>
          <w:tab w:val="clear" w:pos="8302"/>
          <w:tab w:val="left" w:pos="0"/>
          <w:tab w:val="right" w:leader="dot" w:pos="8647"/>
        </w:tabs>
        <w:rPr>
          <w:rStyle w:val="ac"/>
          <w:rFonts w:eastAsiaTheme="minorEastAsia"/>
          <w:b w:val="0"/>
          <w:caps w:val="0"/>
          <w:noProof/>
          <w:kern w:val="44"/>
          <w:sz w:val="24"/>
          <w:szCs w:val="24"/>
        </w:rPr>
      </w:pPr>
      <w:hyperlink w:anchor="_Toc54793913" w:history="1">
        <w:r w:rsidR="00AC4271">
          <w:rPr>
            <w:rStyle w:val="ac"/>
            <w:rFonts w:eastAsiaTheme="minorEastAsia" w:hint="eastAsia"/>
            <w:b w:val="0"/>
            <w:caps w:val="0"/>
            <w:noProof/>
            <w:kern w:val="44"/>
            <w:sz w:val="24"/>
            <w:szCs w:val="24"/>
          </w:rPr>
          <w:t>7</w:t>
        </w:r>
        <w:r w:rsidR="003E08E2" w:rsidRPr="00AC4271">
          <w:rPr>
            <w:rStyle w:val="ac"/>
            <w:rFonts w:eastAsiaTheme="minorEastAsia"/>
            <w:b w:val="0"/>
            <w:caps w:val="0"/>
            <w:noProof/>
            <w:kern w:val="44"/>
            <w:sz w:val="24"/>
            <w:szCs w:val="24"/>
          </w:rPr>
          <w:t xml:space="preserve">  Quality acceptance</w:t>
        </w:r>
        <w:r w:rsidR="003E08E2" w:rsidRPr="00AC4271">
          <w:rPr>
            <w:rStyle w:val="ac"/>
            <w:rFonts w:eastAsiaTheme="minorEastAsia"/>
            <w:b w:val="0"/>
            <w:caps w:val="0"/>
            <w:noProof/>
            <w:kern w:val="44"/>
            <w:sz w:val="24"/>
            <w:szCs w:val="24"/>
          </w:rPr>
          <w:tab/>
        </w:r>
        <w:r w:rsidR="00E8674C">
          <w:rPr>
            <w:rStyle w:val="ac"/>
            <w:rFonts w:eastAsiaTheme="minorEastAsia" w:hint="eastAsia"/>
            <w:b w:val="0"/>
            <w:caps w:val="0"/>
            <w:noProof/>
            <w:kern w:val="44"/>
            <w:sz w:val="24"/>
            <w:szCs w:val="24"/>
          </w:rPr>
          <w:t>2</w:t>
        </w:r>
        <w:r w:rsidR="00111ABF">
          <w:rPr>
            <w:rStyle w:val="ac"/>
            <w:rFonts w:eastAsiaTheme="minorEastAsia" w:hint="eastAsia"/>
            <w:b w:val="0"/>
            <w:caps w:val="0"/>
            <w:noProof/>
            <w:kern w:val="44"/>
            <w:sz w:val="24"/>
            <w:szCs w:val="24"/>
          </w:rPr>
          <w:t>6</w:t>
        </w:r>
      </w:hyperlink>
    </w:p>
    <w:p w:rsidR="003E08E2" w:rsidRPr="00AC4271" w:rsidRDefault="00C8124F" w:rsidP="003E08E2">
      <w:pPr>
        <w:pStyle w:val="20"/>
        <w:tabs>
          <w:tab w:val="right" w:leader="dot" w:pos="8630"/>
        </w:tabs>
        <w:spacing w:line="360" w:lineRule="auto"/>
        <w:rPr>
          <w:rStyle w:val="ac"/>
          <w:bCs/>
          <w:noProof/>
          <w:kern w:val="44"/>
          <w:sz w:val="24"/>
          <w:szCs w:val="24"/>
        </w:rPr>
      </w:pPr>
      <w:hyperlink w:anchor="_Toc54793914" w:history="1">
        <w:r w:rsidR="00AC4271">
          <w:rPr>
            <w:rStyle w:val="ac"/>
            <w:rFonts w:eastAsiaTheme="minorEastAsia" w:hint="eastAsia"/>
            <w:bCs/>
            <w:smallCaps w:val="0"/>
            <w:noProof/>
            <w:kern w:val="44"/>
            <w:sz w:val="24"/>
            <w:szCs w:val="24"/>
          </w:rPr>
          <w:t>7</w:t>
        </w:r>
        <w:r w:rsidR="003E08E2" w:rsidRPr="00AC4271">
          <w:rPr>
            <w:rStyle w:val="ac"/>
            <w:rFonts w:eastAsiaTheme="minorEastAsia"/>
            <w:bCs/>
            <w:smallCaps w:val="0"/>
            <w:noProof/>
            <w:kern w:val="44"/>
            <w:sz w:val="24"/>
            <w:szCs w:val="24"/>
          </w:rPr>
          <w:t>.1  General requirement</w:t>
        </w:r>
        <w:r w:rsidR="00EA1E77">
          <w:rPr>
            <w:rStyle w:val="ac"/>
            <w:rFonts w:eastAsiaTheme="minorEastAsia" w:hint="eastAsia"/>
            <w:bCs/>
            <w:smallCaps w:val="0"/>
            <w:noProof/>
            <w:kern w:val="44"/>
            <w:sz w:val="24"/>
            <w:szCs w:val="24"/>
          </w:rPr>
          <w:t>s</w:t>
        </w:r>
        <w:r w:rsidR="003E08E2" w:rsidRPr="00AC4271">
          <w:rPr>
            <w:rStyle w:val="ac"/>
            <w:bCs/>
            <w:smallCaps w:val="0"/>
            <w:noProof/>
            <w:kern w:val="44"/>
            <w:sz w:val="24"/>
            <w:szCs w:val="24"/>
          </w:rPr>
          <w:tab/>
        </w:r>
        <w:r w:rsidR="00E8674C">
          <w:rPr>
            <w:rStyle w:val="ac"/>
            <w:rFonts w:hint="eastAsia"/>
            <w:bCs/>
            <w:smallCaps w:val="0"/>
            <w:noProof/>
            <w:kern w:val="44"/>
            <w:sz w:val="24"/>
            <w:szCs w:val="24"/>
          </w:rPr>
          <w:t>2</w:t>
        </w:r>
        <w:r w:rsidR="00111ABF">
          <w:rPr>
            <w:rStyle w:val="ac"/>
            <w:rFonts w:hint="eastAsia"/>
            <w:bCs/>
            <w:smallCaps w:val="0"/>
            <w:noProof/>
            <w:kern w:val="44"/>
            <w:sz w:val="24"/>
            <w:szCs w:val="24"/>
          </w:rPr>
          <w:t>6</w:t>
        </w:r>
      </w:hyperlink>
    </w:p>
    <w:p w:rsidR="003E08E2" w:rsidRPr="00AC4271" w:rsidRDefault="00C8124F" w:rsidP="003E08E2">
      <w:pPr>
        <w:pStyle w:val="20"/>
        <w:tabs>
          <w:tab w:val="right" w:leader="dot" w:pos="8630"/>
        </w:tabs>
        <w:spacing w:line="360" w:lineRule="auto"/>
        <w:rPr>
          <w:rStyle w:val="ac"/>
          <w:bCs/>
          <w:noProof/>
          <w:kern w:val="44"/>
          <w:sz w:val="24"/>
          <w:szCs w:val="24"/>
        </w:rPr>
      </w:pPr>
      <w:hyperlink w:anchor="_Toc54793915" w:history="1">
        <w:r w:rsidR="00AC4271">
          <w:rPr>
            <w:rStyle w:val="ac"/>
            <w:rFonts w:eastAsiaTheme="minorEastAsia" w:hint="eastAsia"/>
            <w:bCs/>
            <w:smallCaps w:val="0"/>
            <w:noProof/>
            <w:kern w:val="44"/>
            <w:sz w:val="24"/>
            <w:szCs w:val="24"/>
          </w:rPr>
          <w:t>7</w:t>
        </w:r>
        <w:r w:rsidR="003E08E2" w:rsidRPr="00AC4271">
          <w:rPr>
            <w:rStyle w:val="ac"/>
            <w:rFonts w:eastAsiaTheme="minorEastAsia"/>
            <w:bCs/>
            <w:smallCaps w:val="0"/>
            <w:noProof/>
            <w:kern w:val="44"/>
            <w:sz w:val="24"/>
            <w:szCs w:val="24"/>
          </w:rPr>
          <w:t xml:space="preserve">.2  </w:t>
        </w:r>
        <w:r w:rsidR="00EA1E77">
          <w:rPr>
            <w:rStyle w:val="ac"/>
            <w:rFonts w:eastAsiaTheme="minorEastAsia" w:hint="eastAsia"/>
            <w:bCs/>
            <w:smallCaps w:val="0"/>
            <w:noProof/>
            <w:kern w:val="44"/>
            <w:sz w:val="24"/>
            <w:szCs w:val="24"/>
          </w:rPr>
          <w:t xml:space="preserve">Engineering acceptance of </w:t>
        </w:r>
        <w:r w:rsidR="00EA1E77" w:rsidRPr="00EA1E77">
          <w:rPr>
            <w:rStyle w:val="ac"/>
            <w:rFonts w:eastAsiaTheme="minorEastAsia" w:hint="eastAsia"/>
            <w:bCs/>
            <w:smallCaps w:val="0"/>
            <w:noProof/>
            <w:kern w:val="44"/>
            <w:sz w:val="24"/>
            <w:szCs w:val="24"/>
          </w:rPr>
          <w:t>wall and column for porcelain slabs</w:t>
        </w:r>
        <w:r w:rsidR="003E08E2" w:rsidRPr="00AC4271">
          <w:rPr>
            <w:rStyle w:val="ac"/>
            <w:bCs/>
            <w:smallCaps w:val="0"/>
            <w:noProof/>
            <w:kern w:val="44"/>
            <w:sz w:val="24"/>
            <w:szCs w:val="24"/>
          </w:rPr>
          <w:tab/>
        </w:r>
        <w:r w:rsidR="00E8674C">
          <w:rPr>
            <w:rStyle w:val="ac"/>
            <w:rFonts w:hint="eastAsia"/>
            <w:bCs/>
            <w:smallCaps w:val="0"/>
            <w:noProof/>
            <w:kern w:val="44"/>
            <w:sz w:val="24"/>
            <w:szCs w:val="24"/>
          </w:rPr>
          <w:t>2</w:t>
        </w:r>
        <w:r w:rsidR="00111ABF">
          <w:rPr>
            <w:rStyle w:val="ac"/>
            <w:rFonts w:hint="eastAsia"/>
            <w:bCs/>
            <w:smallCaps w:val="0"/>
            <w:noProof/>
            <w:kern w:val="44"/>
            <w:sz w:val="24"/>
            <w:szCs w:val="24"/>
          </w:rPr>
          <w:t>9</w:t>
        </w:r>
      </w:hyperlink>
    </w:p>
    <w:p w:rsidR="003E08E2" w:rsidRPr="00AC4271" w:rsidRDefault="00C8124F" w:rsidP="003E08E2">
      <w:pPr>
        <w:pStyle w:val="20"/>
        <w:tabs>
          <w:tab w:val="right" w:leader="dot" w:pos="8630"/>
        </w:tabs>
        <w:spacing w:line="360" w:lineRule="auto"/>
        <w:rPr>
          <w:sz w:val="24"/>
          <w:szCs w:val="24"/>
        </w:rPr>
      </w:pPr>
      <w:hyperlink w:anchor="_Toc54793916" w:history="1">
        <w:r w:rsidR="00AC4271">
          <w:rPr>
            <w:rStyle w:val="ac"/>
            <w:rFonts w:eastAsiaTheme="minorEastAsia" w:hint="eastAsia"/>
            <w:bCs/>
            <w:smallCaps w:val="0"/>
            <w:noProof/>
            <w:kern w:val="44"/>
            <w:sz w:val="24"/>
            <w:szCs w:val="24"/>
          </w:rPr>
          <w:t>7</w:t>
        </w:r>
        <w:r w:rsidR="003E08E2" w:rsidRPr="00AC4271">
          <w:rPr>
            <w:rStyle w:val="ac"/>
            <w:rFonts w:eastAsiaTheme="minorEastAsia"/>
            <w:bCs/>
            <w:smallCaps w:val="0"/>
            <w:noProof/>
            <w:kern w:val="44"/>
            <w:sz w:val="24"/>
            <w:szCs w:val="24"/>
          </w:rPr>
          <w:t xml:space="preserve">.3  </w:t>
        </w:r>
        <w:r w:rsidR="00EA1E77" w:rsidRPr="00EA1E77">
          <w:rPr>
            <w:rStyle w:val="ac"/>
            <w:rFonts w:eastAsiaTheme="minorEastAsia" w:hint="eastAsia"/>
            <w:bCs/>
            <w:smallCaps w:val="0"/>
            <w:noProof/>
            <w:kern w:val="44"/>
            <w:sz w:val="24"/>
            <w:szCs w:val="24"/>
          </w:rPr>
          <w:t xml:space="preserve">Engineering acceptance of </w:t>
        </w:r>
        <w:r w:rsidR="00EA1E77">
          <w:rPr>
            <w:rStyle w:val="ac"/>
            <w:rFonts w:eastAsiaTheme="minorEastAsia" w:hint="eastAsia"/>
            <w:bCs/>
            <w:smallCaps w:val="0"/>
            <w:noProof/>
            <w:kern w:val="44"/>
            <w:sz w:val="24"/>
            <w:szCs w:val="24"/>
          </w:rPr>
          <w:t>floor</w:t>
        </w:r>
        <w:r w:rsidR="00EA1E77" w:rsidRPr="00EA1E77">
          <w:rPr>
            <w:rStyle w:val="ac"/>
            <w:rFonts w:eastAsiaTheme="minorEastAsia" w:hint="eastAsia"/>
            <w:bCs/>
            <w:smallCaps w:val="0"/>
            <w:noProof/>
            <w:kern w:val="44"/>
            <w:sz w:val="24"/>
            <w:szCs w:val="24"/>
          </w:rPr>
          <w:t xml:space="preserve"> for porcelain slabs</w:t>
        </w:r>
        <w:r w:rsidR="003E08E2" w:rsidRPr="00AC4271">
          <w:rPr>
            <w:rStyle w:val="ac"/>
            <w:bCs/>
            <w:smallCaps w:val="0"/>
            <w:noProof/>
            <w:kern w:val="44"/>
            <w:sz w:val="24"/>
            <w:szCs w:val="24"/>
          </w:rPr>
          <w:tab/>
        </w:r>
        <w:r w:rsidR="00111ABF">
          <w:rPr>
            <w:rStyle w:val="ac"/>
            <w:rFonts w:hint="eastAsia"/>
            <w:bCs/>
            <w:smallCaps w:val="0"/>
            <w:noProof/>
            <w:kern w:val="44"/>
            <w:sz w:val="24"/>
            <w:szCs w:val="24"/>
          </w:rPr>
          <w:t>30</w:t>
        </w:r>
      </w:hyperlink>
    </w:p>
    <w:p w:rsidR="00E73504" w:rsidRPr="00AC4271" w:rsidRDefault="00C8124F" w:rsidP="00E73504">
      <w:pPr>
        <w:pStyle w:val="10"/>
        <w:tabs>
          <w:tab w:val="clear" w:pos="420"/>
          <w:tab w:val="clear" w:pos="8302"/>
          <w:tab w:val="left" w:pos="0"/>
          <w:tab w:val="right" w:leader="dot" w:pos="8647"/>
        </w:tabs>
        <w:rPr>
          <w:rStyle w:val="ac"/>
          <w:rFonts w:eastAsiaTheme="minorEastAsia"/>
          <w:b w:val="0"/>
          <w:caps w:val="0"/>
          <w:noProof/>
          <w:kern w:val="44"/>
          <w:sz w:val="24"/>
          <w:szCs w:val="24"/>
        </w:rPr>
      </w:pPr>
      <w:hyperlink w:anchor="_Toc54793913" w:history="1">
        <w:r w:rsidR="00AC4271">
          <w:rPr>
            <w:rStyle w:val="ac"/>
            <w:rFonts w:eastAsiaTheme="minorEastAsia" w:hint="eastAsia"/>
            <w:b w:val="0"/>
            <w:caps w:val="0"/>
            <w:noProof/>
            <w:kern w:val="44"/>
            <w:sz w:val="24"/>
            <w:szCs w:val="24"/>
          </w:rPr>
          <w:t>8</w:t>
        </w:r>
        <w:r w:rsidR="00E73504" w:rsidRPr="00AC4271">
          <w:rPr>
            <w:rStyle w:val="ac"/>
            <w:rFonts w:eastAsiaTheme="minorEastAsia"/>
            <w:b w:val="0"/>
            <w:caps w:val="0"/>
            <w:noProof/>
            <w:kern w:val="44"/>
            <w:sz w:val="24"/>
            <w:szCs w:val="24"/>
          </w:rPr>
          <w:t xml:space="preserve">  Maintenance</w:t>
        </w:r>
        <w:r w:rsidR="00E73504" w:rsidRPr="00AC4271">
          <w:rPr>
            <w:rStyle w:val="ac"/>
            <w:rFonts w:eastAsiaTheme="minorEastAsia"/>
            <w:b w:val="0"/>
            <w:caps w:val="0"/>
            <w:noProof/>
            <w:kern w:val="44"/>
            <w:sz w:val="24"/>
            <w:szCs w:val="24"/>
          </w:rPr>
          <w:tab/>
        </w:r>
        <w:r w:rsidR="00111ABF">
          <w:rPr>
            <w:rStyle w:val="ac"/>
            <w:rFonts w:eastAsiaTheme="minorEastAsia" w:hint="eastAsia"/>
            <w:b w:val="0"/>
            <w:caps w:val="0"/>
            <w:noProof/>
            <w:kern w:val="44"/>
            <w:sz w:val="24"/>
            <w:szCs w:val="24"/>
          </w:rPr>
          <w:t>32</w:t>
        </w:r>
      </w:hyperlink>
    </w:p>
    <w:p w:rsidR="003E08E2" w:rsidRPr="00AC4271" w:rsidRDefault="00C8124F" w:rsidP="003E08E2">
      <w:pPr>
        <w:pStyle w:val="10"/>
        <w:tabs>
          <w:tab w:val="clear" w:pos="420"/>
          <w:tab w:val="clear" w:pos="8302"/>
          <w:tab w:val="left" w:pos="0"/>
          <w:tab w:val="right" w:leader="dot" w:pos="8647"/>
        </w:tabs>
        <w:rPr>
          <w:rStyle w:val="ac"/>
          <w:b w:val="0"/>
          <w:noProof/>
          <w:kern w:val="44"/>
          <w:sz w:val="24"/>
          <w:szCs w:val="24"/>
        </w:rPr>
      </w:pPr>
      <w:hyperlink w:anchor="_Toc54793917" w:history="1">
        <w:r w:rsidR="003E08E2" w:rsidRPr="00AC4271">
          <w:rPr>
            <w:rStyle w:val="ac"/>
            <w:rFonts w:eastAsiaTheme="minorEastAsia"/>
            <w:b w:val="0"/>
            <w:caps w:val="0"/>
            <w:noProof/>
            <w:kern w:val="44"/>
            <w:sz w:val="24"/>
            <w:szCs w:val="24"/>
          </w:rPr>
          <w:t>Explanation of wording in this specification</w:t>
        </w:r>
        <w:r w:rsidR="003E08E2" w:rsidRPr="00AC4271">
          <w:rPr>
            <w:rStyle w:val="ac"/>
            <w:b w:val="0"/>
            <w:caps w:val="0"/>
            <w:noProof/>
            <w:kern w:val="44"/>
            <w:sz w:val="24"/>
            <w:szCs w:val="24"/>
          </w:rPr>
          <w:tab/>
        </w:r>
        <w:r w:rsidR="00111ABF">
          <w:rPr>
            <w:rStyle w:val="ac"/>
            <w:rFonts w:hint="eastAsia"/>
            <w:b w:val="0"/>
            <w:caps w:val="0"/>
            <w:noProof/>
            <w:kern w:val="44"/>
            <w:sz w:val="24"/>
            <w:szCs w:val="24"/>
          </w:rPr>
          <w:t>33</w:t>
        </w:r>
      </w:hyperlink>
    </w:p>
    <w:p w:rsidR="003E08E2" w:rsidRDefault="00C8124F" w:rsidP="003E08E2">
      <w:pPr>
        <w:pStyle w:val="10"/>
        <w:tabs>
          <w:tab w:val="clear" w:pos="420"/>
          <w:tab w:val="clear" w:pos="8302"/>
          <w:tab w:val="left" w:pos="0"/>
          <w:tab w:val="right" w:leader="dot" w:pos="8647"/>
        </w:tabs>
        <w:rPr>
          <w:sz w:val="24"/>
          <w:szCs w:val="24"/>
        </w:rPr>
      </w:pPr>
      <w:hyperlink w:anchor="_Toc54793918" w:history="1">
        <w:r w:rsidR="003E08E2" w:rsidRPr="00AC4271">
          <w:rPr>
            <w:rStyle w:val="ac"/>
            <w:rFonts w:eastAsiaTheme="minorEastAsia"/>
            <w:b w:val="0"/>
            <w:caps w:val="0"/>
            <w:noProof/>
            <w:kern w:val="44"/>
            <w:sz w:val="24"/>
            <w:szCs w:val="24"/>
          </w:rPr>
          <w:t>List of quoted standards</w:t>
        </w:r>
        <w:r w:rsidR="003E08E2" w:rsidRPr="00AC4271">
          <w:rPr>
            <w:rStyle w:val="ac"/>
            <w:b w:val="0"/>
            <w:caps w:val="0"/>
            <w:noProof/>
            <w:kern w:val="44"/>
            <w:sz w:val="24"/>
            <w:szCs w:val="24"/>
          </w:rPr>
          <w:tab/>
        </w:r>
        <w:r w:rsidR="00111ABF">
          <w:rPr>
            <w:rStyle w:val="ac"/>
            <w:rFonts w:hint="eastAsia"/>
            <w:b w:val="0"/>
            <w:caps w:val="0"/>
            <w:noProof/>
            <w:kern w:val="44"/>
            <w:sz w:val="24"/>
            <w:szCs w:val="24"/>
          </w:rPr>
          <w:t>34</w:t>
        </w:r>
      </w:hyperlink>
    </w:p>
    <w:p w:rsidR="00AC4271" w:rsidRPr="00C44D8C" w:rsidRDefault="00AC4271" w:rsidP="00AC4271">
      <w:pPr>
        <w:pStyle w:val="10"/>
        <w:tabs>
          <w:tab w:val="clear" w:pos="420"/>
          <w:tab w:val="clear" w:pos="8302"/>
          <w:tab w:val="left" w:pos="0"/>
          <w:tab w:val="right" w:leader="dot" w:pos="8647"/>
        </w:tabs>
        <w:jc w:val="both"/>
      </w:pPr>
      <w:r w:rsidRPr="00B020A3">
        <w:rPr>
          <w:rStyle w:val="ac"/>
          <w:rFonts w:eastAsiaTheme="minorEastAsia" w:hAnsiTheme="minorEastAsia"/>
          <w:b w:val="0"/>
          <w:caps w:val="0"/>
          <w:noProof/>
          <w:color w:val="auto"/>
          <w:kern w:val="44"/>
          <w:sz w:val="24"/>
          <w:szCs w:val="24"/>
          <w:u w:val="none"/>
        </w:rPr>
        <w:t>Addition: Explanation of provisions</w:t>
      </w:r>
      <w:hyperlink w:anchor="_Toc54793918" w:history="1">
        <w:r w:rsidRPr="00B020A3">
          <w:rPr>
            <w:rStyle w:val="ac"/>
            <w:rFonts w:hAnsiTheme="minorEastAsia"/>
            <w:b w:val="0"/>
            <w:caps w:val="0"/>
            <w:noProof/>
            <w:kern w:val="44"/>
            <w:sz w:val="24"/>
            <w:szCs w:val="24"/>
          </w:rPr>
          <w:tab/>
        </w:r>
        <w:r w:rsidR="00111ABF">
          <w:rPr>
            <w:rStyle w:val="ac"/>
            <w:rFonts w:hAnsiTheme="minorEastAsia" w:hint="eastAsia"/>
            <w:b w:val="0"/>
            <w:caps w:val="0"/>
            <w:noProof/>
            <w:kern w:val="44"/>
            <w:sz w:val="24"/>
            <w:szCs w:val="24"/>
          </w:rPr>
          <w:t>36</w:t>
        </w:r>
      </w:hyperlink>
    </w:p>
    <w:p w:rsidR="00AC4271" w:rsidRPr="00AC4271" w:rsidRDefault="00AC4271" w:rsidP="00AC4271"/>
    <w:p w:rsidR="003E08E2" w:rsidRDefault="00C8124F" w:rsidP="00A90A14">
      <w:pPr>
        <w:spacing w:line="360" w:lineRule="auto"/>
        <w:rPr>
          <w:bCs/>
        </w:rPr>
        <w:sectPr w:rsidR="003E08E2">
          <w:headerReference w:type="default" r:id="rId15"/>
          <w:footerReference w:type="default" r:id="rId16"/>
          <w:pgSz w:w="12240" w:h="15840"/>
          <w:pgMar w:top="1440" w:right="1800" w:bottom="1440" w:left="1800" w:header="720" w:footer="720" w:gutter="0"/>
          <w:pgNumType w:start="1"/>
          <w:cols w:space="720"/>
        </w:sectPr>
      </w:pPr>
      <w:r w:rsidRPr="00AC4271">
        <w:rPr>
          <w:rFonts w:eastAsiaTheme="minorEastAsia"/>
          <w:bCs/>
          <w:sz w:val="24"/>
          <w:szCs w:val="24"/>
        </w:rPr>
        <w:fldChar w:fldCharType="end"/>
      </w:r>
      <w:r w:rsidRPr="00AC4271">
        <w:rPr>
          <w:rFonts w:eastAsiaTheme="minorEastAsia"/>
          <w:bCs/>
          <w:sz w:val="24"/>
          <w:szCs w:val="24"/>
        </w:rPr>
        <w:fldChar w:fldCharType="end"/>
      </w:r>
    </w:p>
    <w:p w:rsidR="005968AE" w:rsidRDefault="00BC2B10" w:rsidP="00EE777E">
      <w:pPr>
        <w:pStyle w:val="1"/>
        <w:spacing w:beforeLines="100" w:beforeAutospacing="0" w:afterLines="150" w:afterAutospacing="0" w:line="360" w:lineRule="auto"/>
        <w:jc w:val="center"/>
        <w:rPr>
          <w:rFonts w:ascii="Times New Roman" w:hAnsi="Times New Roman"/>
          <w:kern w:val="44"/>
          <w:sz w:val="32"/>
          <w:szCs w:val="32"/>
        </w:rPr>
      </w:pPr>
      <w:bookmarkStart w:id="24" w:name="_Toc110447099"/>
      <w:r>
        <w:rPr>
          <w:rFonts w:ascii="Times New Roman" w:hAnsi="Times New Roman"/>
          <w:kern w:val="44"/>
          <w:sz w:val="32"/>
          <w:szCs w:val="32"/>
        </w:rPr>
        <w:lastRenderedPageBreak/>
        <w:t xml:space="preserve">1  </w:t>
      </w:r>
      <w:r>
        <w:rPr>
          <w:rFonts w:ascii="Times New Roman"/>
          <w:kern w:val="44"/>
          <w:sz w:val="32"/>
          <w:szCs w:val="32"/>
        </w:rPr>
        <w:t>总</w:t>
      </w:r>
      <w:r w:rsidR="00800CEC">
        <w:rPr>
          <w:rFonts w:ascii="Times New Roman" w:hint="eastAsia"/>
          <w:kern w:val="44"/>
          <w:sz w:val="32"/>
          <w:szCs w:val="32"/>
        </w:rPr>
        <w:t xml:space="preserve">    </w:t>
      </w:r>
      <w:r>
        <w:rPr>
          <w:rFonts w:ascii="Times New Roman"/>
          <w:kern w:val="44"/>
          <w:sz w:val="32"/>
          <w:szCs w:val="32"/>
        </w:rPr>
        <w:t>则</w:t>
      </w:r>
      <w:bookmarkEnd w:id="24"/>
    </w:p>
    <w:p w:rsidR="005968AE" w:rsidRDefault="00BC2B10">
      <w:pPr>
        <w:spacing w:line="360" w:lineRule="auto"/>
        <w:rPr>
          <w:bCs/>
          <w:sz w:val="24"/>
          <w:szCs w:val="24"/>
        </w:rPr>
      </w:pPr>
      <w:r>
        <w:rPr>
          <w:rFonts w:hint="eastAsia"/>
          <w:b/>
          <w:bCs/>
          <w:sz w:val="24"/>
          <w:szCs w:val="24"/>
        </w:rPr>
        <w:t xml:space="preserve">1.0.1  </w:t>
      </w:r>
      <w:r>
        <w:rPr>
          <w:bCs/>
          <w:sz w:val="24"/>
          <w:szCs w:val="24"/>
        </w:rPr>
        <w:t>为</w:t>
      </w:r>
      <w:r>
        <w:rPr>
          <w:rFonts w:hint="eastAsia"/>
          <w:bCs/>
          <w:sz w:val="24"/>
          <w:szCs w:val="24"/>
        </w:rPr>
        <w:t>规范</w:t>
      </w:r>
      <w:r w:rsidR="00746EA4">
        <w:rPr>
          <w:rFonts w:hint="eastAsia"/>
          <w:bCs/>
          <w:sz w:val="24"/>
          <w:szCs w:val="24"/>
        </w:rPr>
        <w:t>陶瓷岩板</w:t>
      </w:r>
      <w:r>
        <w:rPr>
          <w:rFonts w:hint="eastAsia"/>
          <w:bCs/>
          <w:sz w:val="24"/>
          <w:szCs w:val="24"/>
        </w:rPr>
        <w:t>在装饰装修工程的应用，</w:t>
      </w:r>
      <w:r w:rsidR="004E1F24">
        <w:rPr>
          <w:rFonts w:hint="eastAsia"/>
          <w:bCs/>
          <w:sz w:val="24"/>
          <w:szCs w:val="24"/>
        </w:rPr>
        <w:t>保证工程质量，</w:t>
      </w:r>
      <w:r>
        <w:rPr>
          <w:rFonts w:hint="eastAsia"/>
          <w:bCs/>
          <w:sz w:val="24"/>
          <w:szCs w:val="24"/>
        </w:rPr>
        <w:t>做到安全可靠、</w:t>
      </w:r>
      <w:r w:rsidR="004E1F24">
        <w:rPr>
          <w:rFonts w:hint="eastAsia"/>
          <w:bCs/>
          <w:sz w:val="24"/>
          <w:szCs w:val="24"/>
        </w:rPr>
        <w:t>技术先进、</w:t>
      </w:r>
      <w:r w:rsidR="0084728C">
        <w:rPr>
          <w:rFonts w:hint="eastAsia"/>
          <w:bCs/>
          <w:sz w:val="24"/>
          <w:szCs w:val="24"/>
        </w:rPr>
        <w:t>美观</w:t>
      </w:r>
      <w:r>
        <w:rPr>
          <w:rFonts w:hint="eastAsia"/>
          <w:bCs/>
          <w:sz w:val="24"/>
          <w:szCs w:val="24"/>
        </w:rPr>
        <w:t>适用</w:t>
      </w:r>
      <w:r w:rsidR="0084728C">
        <w:rPr>
          <w:rFonts w:hint="eastAsia"/>
          <w:bCs/>
          <w:sz w:val="24"/>
          <w:szCs w:val="24"/>
        </w:rPr>
        <w:t>和经济合理</w:t>
      </w:r>
      <w:r>
        <w:rPr>
          <w:rFonts w:hint="eastAsia"/>
          <w:bCs/>
          <w:sz w:val="24"/>
          <w:szCs w:val="24"/>
        </w:rPr>
        <w:t>，制定本规程。</w:t>
      </w:r>
    </w:p>
    <w:p w:rsidR="0084728C" w:rsidRDefault="00BC2B10" w:rsidP="0084728C">
      <w:pPr>
        <w:spacing w:line="360" w:lineRule="auto"/>
        <w:ind w:firstLineChars="200" w:firstLine="480"/>
        <w:rPr>
          <w:rFonts w:ascii="楷体" w:eastAsia="楷体" w:hAnsi="楷体"/>
          <w:bCs/>
          <w:sz w:val="24"/>
          <w:szCs w:val="24"/>
        </w:rPr>
      </w:pPr>
      <w:r>
        <w:rPr>
          <w:rFonts w:ascii="楷体" w:eastAsia="楷体" w:hAnsi="楷体"/>
          <w:bCs/>
          <w:sz w:val="24"/>
          <w:szCs w:val="24"/>
        </w:rPr>
        <w:t>【条文说明】</w:t>
      </w:r>
      <w:r w:rsidR="0084728C" w:rsidRPr="0084728C">
        <w:rPr>
          <w:rFonts w:ascii="楷体" w:eastAsia="楷体" w:hAnsi="楷体" w:hint="eastAsia"/>
          <w:bCs/>
          <w:sz w:val="24"/>
          <w:szCs w:val="24"/>
        </w:rPr>
        <w:t>陶瓷岩板是使用陶瓷原料以及天然岩石废料等为主要原料，</w:t>
      </w:r>
      <w:r w:rsidR="00BB782C">
        <w:rPr>
          <w:rFonts w:ascii="楷体" w:eastAsia="楷体" w:hAnsi="楷体" w:hint="eastAsia"/>
          <w:bCs/>
          <w:sz w:val="24"/>
          <w:szCs w:val="24"/>
        </w:rPr>
        <w:t>采用</w:t>
      </w:r>
      <w:r w:rsidR="0084728C" w:rsidRPr="0084728C">
        <w:rPr>
          <w:rFonts w:ascii="楷体" w:eastAsia="楷体" w:hAnsi="楷体" w:hint="eastAsia"/>
          <w:bCs/>
          <w:sz w:val="24"/>
          <w:szCs w:val="24"/>
        </w:rPr>
        <w:t>配色、混料、布料、纹理塑模、表面花色再现等先进技术</w:t>
      </w:r>
      <w:r w:rsidR="0016637D">
        <w:rPr>
          <w:rFonts w:ascii="楷体" w:eastAsia="楷体" w:hAnsi="楷体" w:hint="eastAsia"/>
          <w:bCs/>
          <w:sz w:val="24"/>
          <w:szCs w:val="24"/>
        </w:rPr>
        <w:t>成形</w:t>
      </w:r>
      <w:r w:rsidR="0084728C" w:rsidRPr="0084728C">
        <w:rPr>
          <w:rFonts w:ascii="楷体" w:eastAsia="楷体" w:hAnsi="楷体" w:hint="eastAsia"/>
          <w:bCs/>
          <w:sz w:val="24"/>
          <w:szCs w:val="24"/>
        </w:rPr>
        <w:t>，再经1200℃左右的高温烧结而成的板材。陶瓷岩板</w:t>
      </w:r>
      <w:r w:rsidR="00BB782C">
        <w:rPr>
          <w:rFonts w:ascii="楷体" w:eastAsia="楷体" w:hAnsi="楷体" w:hint="eastAsia"/>
          <w:bCs/>
          <w:sz w:val="24"/>
          <w:szCs w:val="24"/>
        </w:rPr>
        <w:t>与</w:t>
      </w:r>
      <w:r w:rsidR="00BB782C" w:rsidRPr="0084728C">
        <w:rPr>
          <w:rFonts w:ascii="楷体" w:eastAsia="楷体" w:hAnsi="楷体" w:hint="eastAsia"/>
          <w:bCs/>
          <w:sz w:val="24"/>
          <w:szCs w:val="24"/>
        </w:rPr>
        <w:t>传统印刷石材花纹陶瓷板</w:t>
      </w:r>
      <w:r w:rsidR="00BB782C">
        <w:rPr>
          <w:rFonts w:ascii="楷体" w:eastAsia="楷体" w:hAnsi="楷体" w:hint="eastAsia"/>
          <w:bCs/>
          <w:sz w:val="24"/>
          <w:szCs w:val="24"/>
        </w:rPr>
        <w:t>完全不同，</w:t>
      </w:r>
      <w:r w:rsidR="0084728C" w:rsidRPr="0084728C">
        <w:rPr>
          <w:rFonts w:ascii="楷体" w:eastAsia="楷体" w:hAnsi="楷体" w:hint="eastAsia"/>
          <w:bCs/>
          <w:sz w:val="24"/>
          <w:szCs w:val="24"/>
        </w:rPr>
        <w:t>采用陶瓷数码立体喷墨打印、立体布料技术，釉料技术</w:t>
      </w:r>
      <w:r w:rsidR="00760653">
        <w:rPr>
          <w:rFonts w:ascii="楷体" w:eastAsia="楷体" w:hAnsi="楷体" w:hint="eastAsia"/>
          <w:bCs/>
          <w:sz w:val="24"/>
          <w:szCs w:val="24"/>
        </w:rPr>
        <w:t>及</w:t>
      </w:r>
      <w:r w:rsidR="0084728C" w:rsidRPr="0084728C">
        <w:rPr>
          <w:rFonts w:ascii="楷体" w:eastAsia="楷体" w:hAnsi="楷体" w:hint="eastAsia"/>
          <w:bCs/>
          <w:sz w:val="24"/>
          <w:szCs w:val="24"/>
        </w:rPr>
        <w:t>特殊</w:t>
      </w:r>
      <w:r w:rsidR="00760653" w:rsidRPr="0084728C">
        <w:rPr>
          <w:rFonts w:ascii="楷体" w:eastAsia="楷体" w:hAnsi="楷体" w:hint="eastAsia"/>
          <w:bCs/>
          <w:sz w:val="24"/>
          <w:szCs w:val="24"/>
        </w:rPr>
        <w:t>的</w:t>
      </w:r>
      <w:r w:rsidR="0084728C" w:rsidRPr="0084728C">
        <w:rPr>
          <w:rFonts w:ascii="楷体" w:eastAsia="楷体" w:hAnsi="楷体" w:hint="eastAsia"/>
          <w:bCs/>
          <w:sz w:val="24"/>
          <w:szCs w:val="24"/>
        </w:rPr>
        <w:t>坯体生产工艺，</w:t>
      </w:r>
      <w:r w:rsidR="00BB782C">
        <w:rPr>
          <w:rFonts w:ascii="楷体" w:eastAsia="楷体" w:hAnsi="楷体" w:hint="eastAsia"/>
          <w:bCs/>
          <w:sz w:val="24"/>
          <w:szCs w:val="24"/>
        </w:rPr>
        <w:t>因而</w:t>
      </w:r>
      <w:r w:rsidR="0084728C" w:rsidRPr="0084728C">
        <w:rPr>
          <w:rFonts w:ascii="楷体" w:eastAsia="楷体" w:hAnsi="楷体" w:hint="eastAsia"/>
          <w:bCs/>
          <w:sz w:val="24"/>
          <w:szCs w:val="24"/>
        </w:rPr>
        <w:t>图案纹理、</w:t>
      </w:r>
      <w:r w:rsidR="0016637D">
        <w:rPr>
          <w:rFonts w:ascii="楷体" w:eastAsia="楷体" w:hAnsi="楷体" w:hint="eastAsia"/>
          <w:bCs/>
          <w:sz w:val="24"/>
          <w:szCs w:val="24"/>
        </w:rPr>
        <w:t>触感</w:t>
      </w:r>
      <w:r w:rsidR="0084728C" w:rsidRPr="0084728C">
        <w:rPr>
          <w:rFonts w:ascii="楷体" w:eastAsia="楷体" w:hAnsi="楷体" w:hint="eastAsia"/>
          <w:bCs/>
          <w:sz w:val="24"/>
          <w:szCs w:val="24"/>
        </w:rPr>
        <w:t>乃至通体质感</w:t>
      </w:r>
      <w:r w:rsidR="00BB782C">
        <w:rPr>
          <w:rFonts w:ascii="楷体" w:eastAsia="楷体" w:hAnsi="楷体" w:hint="eastAsia"/>
          <w:bCs/>
          <w:sz w:val="24"/>
          <w:szCs w:val="24"/>
        </w:rPr>
        <w:t>均</w:t>
      </w:r>
      <w:r w:rsidR="0084728C" w:rsidRPr="0084728C">
        <w:rPr>
          <w:rFonts w:ascii="楷体" w:eastAsia="楷体" w:hAnsi="楷体" w:hint="eastAsia"/>
          <w:bCs/>
          <w:sz w:val="24"/>
          <w:szCs w:val="24"/>
        </w:rPr>
        <w:t>达到天然石材水准</w:t>
      </w:r>
      <w:r w:rsidR="00BB782C">
        <w:rPr>
          <w:rFonts w:ascii="楷体" w:eastAsia="楷体" w:hAnsi="楷体" w:hint="eastAsia"/>
          <w:bCs/>
          <w:sz w:val="24"/>
          <w:szCs w:val="24"/>
        </w:rPr>
        <w:t>、</w:t>
      </w:r>
      <w:r w:rsidR="0084728C" w:rsidRPr="0084728C">
        <w:rPr>
          <w:rFonts w:ascii="楷体" w:eastAsia="楷体" w:hAnsi="楷体" w:hint="eastAsia"/>
          <w:bCs/>
          <w:sz w:val="24"/>
          <w:szCs w:val="24"/>
        </w:rPr>
        <w:t>惟妙惟肖，甚至可逼真模仿天然石材的缺陷</w:t>
      </w:r>
      <w:r w:rsidR="00BB782C">
        <w:rPr>
          <w:rFonts w:ascii="楷体" w:eastAsia="楷体" w:hAnsi="楷体" w:hint="eastAsia"/>
          <w:bCs/>
          <w:sz w:val="24"/>
          <w:szCs w:val="24"/>
        </w:rPr>
        <w:t>；</w:t>
      </w:r>
      <w:r w:rsidR="0084728C" w:rsidRPr="0084728C">
        <w:rPr>
          <w:rFonts w:ascii="楷体" w:eastAsia="楷体" w:hAnsi="楷体" w:hint="eastAsia"/>
          <w:bCs/>
          <w:sz w:val="24"/>
          <w:szCs w:val="24"/>
        </w:rPr>
        <w:t>同时，陶瓷岩板弯曲强度远超天然岩石板的数倍，</w:t>
      </w:r>
      <w:r w:rsidR="00BB782C">
        <w:rPr>
          <w:rFonts w:ascii="楷体" w:eastAsia="楷体" w:hAnsi="楷体" w:hint="eastAsia"/>
          <w:bCs/>
          <w:sz w:val="24"/>
          <w:szCs w:val="24"/>
        </w:rPr>
        <w:t>且</w:t>
      </w:r>
      <w:r w:rsidR="0084728C" w:rsidRPr="0084728C">
        <w:rPr>
          <w:rFonts w:ascii="楷体" w:eastAsia="楷体" w:hAnsi="楷体" w:hint="eastAsia"/>
          <w:bCs/>
          <w:sz w:val="24"/>
          <w:szCs w:val="24"/>
        </w:rPr>
        <w:t>质量稳定，</w:t>
      </w:r>
      <w:r w:rsidR="00BB782C">
        <w:rPr>
          <w:rFonts w:ascii="楷体" w:eastAsia="楷体" w:hAnsi="楷体" w:hint="eastAsia"/>
          <w:bCs/>
          <w:sz w:val="24"/>
          <w:szCs w:val="24"/>
        </w:rPr>
        <w:t>完全可用作</w:t>
      </w:r>
      <w:r w:rsidR="0084728C" w:rsidRPr="0084728C">
        <w:rPr>
          <w:rFonts w:ascii="楷体" w:eastAsia="楷体" w:hAnsi="楷体" w:hint="eastAsia"/>
          <w:bCs/>
          <w:sz w:val="24"/>
          <w:szCs w:val="24"/>
        </w:rPr>
        <w:t>天然石材</w:t>
      </w:r>
      <w:r w:rsidR="00BB782C">
        <w:rPr>
          <w:rFonts w:ascii="楷体" w:eastAsia="楷体" w:hAnsi="楷体" w:hint="eastAsia"/>
          <w:bCs/>
          <w:sz w:val="24"/>
          <w:szCs w:val="24"/>
        </w:rPr>
        <w:t>的替代材料</w:t>
      </w:r>
      <w:r w:rsidR="0084728C" w:rsidRPr="0084728C">
        <w:rPr>
          <w:rFonts w:ascii="楷体" w:eastAsia="楷体" w:hAnsi="楷体" w:hint="eastAsia"/>
          <w:bCs/>
          <w:sz w:val="24"/>
          <w:szCs w:val="24"/>
        </w:rPr>
        <w:t>。</w:t>
      </w:r>
      <w:r w:rsidR="00760653">
        <w:rPr>
          <w:rFonts w:ascii="楷体" w:eastAsia="楷体" w:hAnsi="楷体" w:hint="eastAsia"/>
          <w:bCs/>
          <w:sz w:val="24"/>
          <w:szCs w:val="24"/>
        </w:rPr>
        <w:t>另外，</w:t>
      </w:r>
      <w:r w:rsidR="0084728C" w:rsidRPr="0084728C">
        <w:rPr>
          <w:rFonts w:ascii="楷体" w:eastAsia="楷体" w:hAnsi="楷体" w:hint="eastAsia"/>
          <w:bCs/>
          <w:sz w:val="24"/>
          <w:szCs w:val="24"/>
        </w:rPr>
        <w:t>陶瓷岩板对矿山开采出的原料利用率基本达100%，能够</w:t>
      </w:r>
      <w:r w:rsidR="00BB782C">
        <w:rPr>
          <w:rFonts w:ascii="楷体" w:eastAsia="楷体" w:hAnsi="楷体" w:hint="eastAsia"/>
          <w:bCs/>
          <w:sz w:val="24"/>
          <w:szCs w:val="24"/>
        </w:rPr>
        <w:t>最大程度地</w:t>
      </w:r>
      <w:r w:rsidR="0084728C" w:rsidRPr="0084728C">
        <w:rPr>
          <w:rFonts w:ascii="楷体" w:eastAsia="楷体" w:hAnsi="楷体" w:hint="eastAsia"/>
          <w:bCs/>
          <w:sz w:val="24"/>
          <w:szCs w:val="24"/>
        </w:rPr>
        <w:t>节约矿山资源。</w:t>
      </w:r>
    </w:p>
    <w:p w:rsidR="00760653" w:rsidRDefault="00760653" w:rsidP="00760653">
      <w:pPr>
        <w:spacing w:line="360" w:lineRule="auto"/>
        <w:ind w:firstLineChars="200" w:firstLine="480"/>
        <w:rPr>
          <w:rFonts w:ascii="楷体" w:eastAsia="楷体" w:hAnsi="楷体"/>
          <w:bCs/>
          <w:sz w:val="24"/>
          <w:szCs w:val="24"/>
        </w:rPr>
      </w:pPr>
      <w:r w:rsidRPr="00760653">
        <w:rPr>
          <w:rFonts w:ascii="楷体" w:eastAsia="楷体" w:hAnsi="楷体" w:hint="eastAsia"/>
          <w:bCs/>
          <w:sz w:val="24"/>
          <w:szCs w:val="24"/>
        </w:rPr>
        <w:t>陶瓷岩板的厚度一般为3mm～25mm，目前广泛用于</w:t>
      </w:r>
      <w:r>
        <w:rPr>
          <w:rFonts w:ascii="楷体" w:eastAsia="楷体" w:hAnsi="楷体" w:hint="eastAsia"/>
          <w:bCs/>
          <w:sz w:val="24"/>
          <w:szCs w:val="24"/>
        </w:rPr>
        <w:t>建筑工程</w:t>
      </w:r>
      <w:r w:rsidRPr="00760653">
        <w:rPr>
          <w:rFonts w:ascii="楷体" w:eastAsia="楷体" w:hAnsi="楷体" w:hint="eastAsia"/>
          <w:bCs/>
          <w:sz w:val="24"/>
          <w:szCs w:val="24"/>
        </w:rPr>
        <w:t>室内外墙面</w:t>
      </w:r>
      <w:r>
        <w:rPr>
          <w:rFonts w:ascii="楷体" w:eastAsia="楷体" w:hAnsi="楷体" w:hint="eastAsia"/>
          <w:bCs/>
          <w:sz w:val="24"/>
          <w:szCs w:val="24"/>
        </w:rPr>
        <w:t>和</w:t>
      </w:r>
      <w:r w:rsidRPr="00760653">
        <w:rPr>
          <w:rFonts w:ascii="楷体" w:eastAsia="楷体" w:hAnsi="楷体" w:hint="eastAsia"/>
          <w:bCs/>
          <w:sz w:val="24"/>
          <w:szCs w:val="24"/>
        </w:rPr>
        <w:t>地面</w:t>
      </w:r>
      <w:r w:rsidRPr="00B04CA9">
        <w:rPr>
          <w:rFonts w:ascii="楷体" w:eastAsia="楷体" w:hAnsi="楷体" w:hint="eastAsia"/>
          <w:bCs/>
          <w:sz w:val="24"/>
          <w:szCs w:val="24"/>
        </w:rPr>
        <w:t>装饰装修工程中，主要应用方式包括</w:t>
      </w:r>
      <w:r w:rsidR="00D52BC3" w:rsidRPr="00B04CA9">
        <w:rPr>
          <w:rFonts w:ascii="楷体" w:eastAsia="楷体" w:hAnsi="楷体" w:hint="eastAsia"/>
          <w:bCs/>
          <w:sz w:val="24"/>
          <w:szCs w:val="24"/>
        </w:rPr>
        <w:t>幕墙</w:t>
      </w:r>
      <w:r w:rsidRPr="00B04CA9">
        <w:rPr>
          <w:rFonts w:ascii="楷体" w:eastAsia="楷体" w:hAnsi="楷体" w:hint="eastAsia"/>
          <w:bCs/>
          <w:sz w:val="24"/>
          <w:szCs w:val="24"/>
        </w:rPr>
        <w:t>、点挂和粘贴等，不同的使用场景和部位</w:t>
      </w:r>
      <w:r w:rsidRPr="00760653">
        <w:rPr>
          <w:rFonts w:ascii="楷体" w:eastAsia="楷体" w:hAnsi="楷体" w:hint="eastAsia"/>
          <w:bCs/>
          <w:sz w:val="24"/>
          <w:szCs w:val="24"/>
        </w:rPr>
        <w:t>对其性能、加工要求也不相同。</w:t>
      </w:r>
      <w:r>
        <w:rPr>
          <w:rFonts w:ascii="楷体" w:eastAsia="楷体" w:hAnsi="楷体" w:hint="eastAsia"/>
          <w:bCs/>
          <w:sz w:val="24"/>
          <w:szCs w:val="24"/>
        </w:rPr>
        <w:t>为规范</w:t>
      </w:r>
      <w:r w:rsidRPr="00760653">
        <w:rPr>
          <w:rFonts w:ascii="楷体" w:eastAsia="楷体" w:hAnsi="楷体" w:hint="eastAsia"/>
          <w:bCs/>
          <w:sz w:val="24"/>
          <w:szCs w:val="24"/>
        </w:rPr>
        <w:t>陶瓷岩板</w:t>
      </w:r>
      <w:r>
        <w:rPr>
          <w:rFonts w:ascii="楷体" w:eastAsia="楷体" w:hAnsi="楷体" w:hint="eastAsia"/>
          <w:bCs/>
          <w:sz w:val="24"/>
          <w:szCs w:val="24"/>
        </w:rPr>
        <w:t>在建筑装饰装修</w:t>
      </w:r>
      <w:r w:rsidRPr="00760653">
        <w:rPr>
          <w:rFonts w:ascii="楷体" w:eastAsia="楷体" w:hAnsi="楷体" w:hint="eastAsia"/>
          <w:bCs/>
          <w:sz w:val="24"/>
          <w:szCs w:val="24"/>
        </w:rPr>
        <w:t>工程</w:t>
      </w:r>
      <w:r>
        <w:rPr>
          <w:rFonts w:ascii="楷体" w:eastAsia="楷体" w:hAnsi="楷体" w:hint="eastAsia"/>
          <w:bCs/>
          <w:sz w:val="24"/>
          <w:szCs w:val="24"/>
        </w:rPr>
        <w:t>的使用</w:t>
      </w:r>
      <w:r w:rsidRPr="00760653">
        <w:rPr>
          <w:rFonts w:ascii="楷体" w:eastAsia="楷体" w:hAnsi="楷体" w:hint="eastAsia"/>
          <w:bCs/>
          <w:sz w:val="24"/>
          <w:szCs w:val="24"/>
        </w:rPr>
        <w:t>，</w:t>
      </w:r>
      <w:r>
        <w:rPr>
          <w:rFonts w:ascii="楷体" w:eastAsia="楷体" w:hAnsi="楷体" w:hint="eastAsia"/>
          <w:bCs/>
          <w:sz w:val="24"/>
          <w:szCs w:val="24"/>
        </w:rPr>
        <w:t>指导工程的设计、施工、验收等，确保工程质量，有必要编制应用技术规程。</w:t>
      </w:r>
    </w:p>
    <w:p w:rsidR="005968AE" w:rsidRDefault="00BC2B10">
      <w:pPr>
        <w:spacing w:line="360" w:lineRule="auto"/>
        <w:rPr>
          <w:bCs/>
          <w:sz w:val="24"/>
          <w:szCs w:val="24"/>
        </w:rPr>
      </w:pPr>
      <w:r>
        <w:rPr>
          <w:rFonts w:hint="eastAsia"/>
          <w:b/>
          <w:bCs/>
          <w:sz w:val="24"/>
          <w:szCs w:val="24"/>
        </w:rPr>
        <w:t>1.0.2</w:t>
      </w:r>
      <w:r w:rsidR="00065D7F">
        <w:rPr>
          <w:rFonts w:hint="eastAsia"/>
          <w:b/>
          <w:bCs/>
          <w:sz w:val="24"/>
          <w:szCs w:val="24"/>
        </w:rPr>
        <w:t xml:space="preserve">  </w:t>
      </w:r>
      <w:r>
        <w:rPr>
          <w:rFonts w:hint="eastAsia"/>
          <w:bCs/>
          <w:sz w:val="24"/>
          <w:szCs w:val="24"/>
        </w:rPr>
        <w:t>本规程</w:t>
      </w:r>
      <w:r>
        <w:rPr>
          <w:bCs/>
          <w:sz w:val="24"/>
          <w:szCs w:val="24"/>
        </w:rPr>
        <w:t>适用于建筑</w:t>
      </w:r>
      <w:r w:rsidR="00DA2EBB">
        <w:rPr>
          <w:bCs/>
          <w:sz w:val="24"/>
          <w:szCs w:val="24"/>
        </w:rPr>
        <w:t>装饰工程</w:t>
      </w:r>
      <w:r w:rsidR="004852C8">
        <w:rPr>
          <w:bCs/>
          <w:sz w:val="24"/>
          <w:szCs w:val="24"/>
        </w:rPr>
        <w:t>中</w:t>
      </w:r>
      <w:r w:rsidR="00DA2EBB">
        <w:rPr>
          <w:rFonts w:hint="eastAsia"/>
          <w:bCs/>
          <w:sz w:val="24"/>
          <w:szCs w:val="24"/>
        </w:rPr>
        <w:t>陶瓷岩板</w:t>
      </w:r>
      <w:r>
        <w:rPr>
          <w:bCs/>
          <w:sz w:val="24"/>
          <w:szCs w:val="24"/>
        </w:rPr>
        <w:t>的设计、</w:t>
      </w:r>
      <w:r>
        <w:rPr>
          <w:rFonts w:hint="eastAsia"/>
          <w:bCs/>
          <w:sz w:val="24"/>
          <w:szCs w:val="24"/>
        </w:rPr>
        <w:t>加工制作</w:t>
      </w:r>
      <w:r>
        <w:rPr>
          <w:bCs/>
          <w:sz w:val="24"/>
          <w:szCs w:val="24"/>
        </w:rPr>
        <w:t>、施工安装</w:t>
      </w:r>
      <w:r>
        <w:rPr>
          <w:rFonts w:hint="eastAsia"/>
          <w:bCs/>
          <w:sz w:val="24"/>
          <w:szCs w:val="24"/>
        </w:rPr>
        <w:t>、</w:t>
      </w:r>
      <w:r>
        <w:rPr>
          <w:bCs/>
          <w:sz w:val="24"/>
          <w:szCs w:val="24"/>
        </w:rPr>
        <w:t>质量验收</w:t>
      </w:r>
      <w:r>
        <w:rPr>
          <w:rFonts w:hint="eastAsia"/>
          <w:bCs/>
          <w:sz w:val="24"/>
          <w:szCs w:val="24"/>
        </w:rPr>
        <w:t>、保养和维护</w:t>
      </w:r>
      <w:r>
        <w:rPr>
          <w:bCs/>
          <w:sz w:val="24"/>
          <w:szCs w:val="24"/>
        </w:rPr>
        <w:t>。</w:t>
      </w:r>
    </w:p>
    <w:p w:rsidR="005968AE" w:rsidRDefault="00BC2B10" w:rsidP="004D37C1">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005103F8">
        <w:rPr>
          <w:rFonts w:ascii="楷体" w:eastAsia="楷体" w:hAnsi="楷体" w:hint="eastAsia"/>
          <w:bCs/>
          <w:sz w:val="24"/>
          <w:szCs w:val="24"/>
        </w:rPr>
        <w:t>陶瓷岩板主要用于建筑装饰装修工程的室内外墙面、柱面和地面。</w:t>
      </w:r>
      <w:r w:rsidR="004F20D7">
        <w:rPr>
          <w:rFonts w:ascii="楷体" w:eastAsia="楷体" w:hAnsi="楷体" w:hint="eastAsia"/>
          <w:bCs/>
          <w:sz w:val="24"/>
          <w:szCs w:val="24"/>
        </w:rPr>
        <w:t>根据不同的使用部位，可采用干挂法、点挂法和粘贴法等</w:t>
      </w:r>
      <w:r w:rsidR="00E83B82">
        <w:rPr>
          <w:rFonts w:ascii="楷体" w:eastAsia="楷体" w:hAnsi="楷体" w:hint="eastAsia"/>
          <w:bCs/>
          <w:sz w:val="24"/>
          <w:szCs w:val="24"/>
        </w:rPr>
        <w:t>应用</w:t>
      </w:r>
      <w:r w:rsidR="004F20D7">
        <w:rPr>
          <w:rFonts w:ascii="楷体" w:eastAsia="楷体" w:hAnsi="楷体" w:hint="eastAsia"/>
          <w:bCs/>
          <w:sz w:val="24"/>
          <w:szCs w:val="24"/>
        </w:rPr>
        <w:t>方式。</w:t>
      </w:r>
    </w:p>
    <w:p w:rsidR="005968AE" w:rsidRDefault="00BC2B10">
      <w:pPr>
        <w:spacing w:line="360" w:lineRule="auto"/>
        <w:rPr>
          <w:bCs/>
          <w:sz w:val="22"/>
        </w:rPr>
      </w:pPr>
      <w:r>
        <w:rPr>
          <w:rFonts w:hint="eastAsia"/>
          <w:b/>
          <w:bCs/>
          <w:sz w:val="24"/>
          <w:szCs w:val="24"/>
        </w:rPr>
        <w:t>1.0.3</w:t>
      </w:r>
      <w:r w:rsidR="00065D7F">
        <w:rPr>
          <w:rFonts w:hint="eastAsia"/>
          <w:b/>
          <w:bCs/>
          <w:sz w:val="24"/>
          <w:szCs w:val="24"/>
        </w:rPr>
        <w:t xml:space="preserve">  </w:t>
      </w:r>
      <w:r w:rsidR="004F20D7">
        <w:rPr>
          <w:rFonts w:hint="eastAsia"/>
          <w:bCs/>
          <w:sz w:val="24"/>
          <w:szCs w:val="24"/>
        </w:rPr>
        <w:t>陶瓷岩板</w:t>
      </w:r>
      <w:r>
        <w:rPr>
          <w:rFonts w:hint="eastAsia"/>
          <w:bCs/>
          <w:sz w:val="24"/>
          <w:szCs w:val="24"/>
        </w:rPr>
        <w:t>的应用除应</w:t>
      </w:r>
      <w:r w:rsidR="00455DFC">
        <w:rPr>
          <w:rFonts w:hint="eastAsia"/>
          <w:bCs/>
          <w:sz w:val="24"/>
          <w:szCs w:val="24"/>
        </w:rPr>
        <w:t>符合</w:t>
      </w:r>
      <w:r>
        <w:rPr>
          <w:rFonts w:hint="eastAsia"/>
          <w:bCs/>
          <w:sz w:val="24"/>
          <w:szCs w:val="24"/>
        </w:rPr>
        <w:t>本规程</w:t>
      </w:r>
      <w:r w:rsidR="00455DFC">
        <w:rPr>
          <w:rFonts w:hint="eastAsia"/>
          <w:bCs/>
          <w:sz w:val="24"/>
          <w:szCs w:val="24"/>
        </w:rPr>
        <w:t>规定</w:t>
      </w:r>
      <w:r>
        <w:rPr>
          <w:rFonts w:hint="eastAsia"/>
          <w:bCs/>
          <w:sz w:val="24"/>
          <w:szCs w:val="24"/>
        </w:rPr>
        <w:t>外，尚应符合国家现行有关标准</w:t>
      </w:r>
      <w:r w:rsidR="00455DFC">
        <w:rPr>
          <w:rFonts w:hint="eastAsia"/>
          <w:bCs/>
          <w:sz w:val="24"/>
          <w:szCs w:val="24"/>
        </w:rPr>
        <w:t>和现行中国工程建设标准化协会有关标准</w:t>
      </w:r>
      <w:r>
        <w:rPr>
          <w:rFonts w:hint="eastAsia"/>
          <w:bCs/>
          <w:sz w:val="24"/>
          <w:szCs w:val="24"/>
        </w:rPr>
        <w:t>的规定。</w:t>
      </w:r>
    </w:p>
    <w:p w:rsidR="005968AE" w:rsidRDefault="00BC2B10" w:rsidP="00EE777E">
      <w:pPr>
        <w:pStyle w:val="1"/>
        <w:spacing w:beforeLines="100" w:beforeAutospacing="0" w:afterLines="150" w:afterAutospacing="0" w:line="360" w:lineRule="auto"/>
        <w:jc w:val="center"/>
        <w:rPr>
          <w:rFonts w:ascii="Times New Roman" w:hAnsi="Times New Roman"/>
          <w:kern w:val="44"/>
          <w:sz w:val="32"/>
          <w:szCs w:val="32"/>
        </w:rPr>
      </w:pPr>
      <w:r>
        <w:rPr>
          <w:rFonts w:ascii="黑体" w:eastAsia="黑体" w:hAnsi="黑体"/>
          <w:b w:val="0"/>
          <w:bCs w:val="0"/>
          <w:sz w:val="24"/>
          <w:szCs w:val="24"/>
        </w:rPr>
        <w:br w:type="page"/>
      </w:r>
      <w:bookmarkStart w:id="25" w:name="_Toc110447100"/>
      <w:r>
        <w:rPr>
          <w:rFonts w:ascii="Times New Roman" w:hAnsi="Times New Roman"/>
          <w:kern w:val="44"/>
          <w:sz w:val="32"/>
          <w:szCs w:val="32"/>
        </w:rPr>
        <w:lastRenderedPageBreak/>
        <w:t xml:space="preserve">2  </w:t>
      </w:r>
      <w:r>
        <w:rPr>
          <w:rFonts w:ascii="Times New Roman" w:hAnsi="Times New Roman"/>
          <w:kern w:val="44"/>
          <w:sz w:val="32"/>
          <w:szCs w:val="32"/>
        </w:rPr>
        <w:t>术</w:t>
      </w:r>
      <w:r w:rsidR="00800CEC">
        <w:rPr>
          <w:rFonts w:ascii="Times New Roman" w:hAnsi="Times New Roman" w:hint="eastAsia"/>
          <w:kern w:val="44"/>
          <w:sz w:val="32"/>
          <w:szCs w:val="32"/>
        </w:rPr>
        <w:t xml:space="preserve">    </w:t>
      </w:r>
      <w:r>
        <w:rPr>
          <w:rFonts w:ascii="Times New Roman" w:hAnsi="Times New Roman"/>
          <w:kern w:val="44"/>
          <w:sz w:val="32"/>
          <w:szCs w:val="32"/>
        </w:rPr>
        <w:t>语</w:t>
      </w:r>
      <w:bookmarkEnd w:id="25"/>
    </w:p>
    <w:p w:rsidR="005968AE" w:rsidRDefault="00BC2B10">
      <w:pPr>
        <w:spacing w:line="360" w:lineRule="auto"/>
        <w:rPr>
          <w:bCs/>
          <w:sz w:val="24"/>
          <w:szCs w:val="24"/>
        </w:rPr>
      </w:pPr>
      <w:r>
        <w:rPr>
          <w:rFonts w:hint="eastAsia"/>
          <w:b/>
          <w:bCs/>
          <w:sz w:val="24"/>
          <w:szCs w:val="24"/>
        </w:rPr>
        <w:t xml:space="preserve">2.0.1  </w:t>
      </w:r>
      <w:r w:rsidR="004C6B09">
        <w:rPr>
          <w:rFonts w:hint="eastAsia"/>
          <w:bCs/>
          <w:sz w:val="24"/>
          <w:szCs w:val="24"/>
        </w:rPr>
        <w:t>陶瓷</w:t>
      </w:r>
      <w:r w:rsidR="004C6B09">
        <w:rPr>
          <w:bCs/>
          <w:sz w:val="24"/>
          <w:szCs w:val="24"/>
        </w:rPr>
        <w:t>岩板</w:t>
      </w:r>
      <w:r w:rsidR="00AA692E">
        <w:rPr>
          <w:rFonts w:hint="eastAsia"/>
          <w:bCs/>
          <w:sz w:val="24"/>
          <w:szCs w:val="24"/>
        </w:rPr>
        <w:t xml:space="preserve">  </w:t>
      </w:r>
      <w:r w:rsidR="004C6B09">
        <w:rPr>
          <w:rFonts w:hint="eastAsia"/>
          <w:bCs/>
          <w:sz w:val="24"/>
          <w:szCs w:val="24"/>
        </w:rPr>
        <w:t xml:space="preserve">porcelain </w:t>
      </w:r>
      <w:r w:rsidR="00BC79AC">
        <w:rPr>
          <w:rFonts w:hint="eastAsia"/>
          <w:bCs/>
          <w:sz w:val="24"/>
          <w:szCs w:val="24"/>
        </w:rPr>
        <w:t>slabs</w:t>
      </w:r>
    </w:p>
    <w:p w:rsidR="005968AE" w:rsidRDefault="00BC79AC" w:rsidP="004C6B09">
      <w:pPr>
        <w:spacing w:line="360" w:lineRule="auto"/>
        <w:ind w:firstLineChars="200" w:firstLine="480"/>
        <w:rPr>
          <w:bCs/>
          <w:sz w:val="24"/>
          <w:szCs w:val="24"/>
        </w:rPr>
      </w:pPr>
      <w:r>
        <w:rPr>
          <w:rFonts w:hint="eastAsia"/>
          <w:bCs/>
          <w:sz w:val="24"/>
          <w:szCs w:val="24"/>
        </w:rPr>
        <w:t>以黏土或其他无机非金属材料为主要原料，经原料制备、成形、装饰、高温烧成等工艺制成的具有低吸水率、可机械加工的板状陶瓷制品。</w:t>
      </w:r>
    </w:p>
    <w:p w:rsidR="005968AE" w:rsidRDefault="00BC2B10" w:rsidP="00840A7F">
      <w:pPr>
        <w:spacing w:line="360" w:lineRule="auto"/>
        <w:rPr>
          <w:b/>
          <w:bCs/>
          <w:sz w:val="24"/>
          <w:szCs w:val="24"/>
        </w:rPr>
      </w:pPr>
      <w:r>
        <w:rPr>
          <w:b/>
          <w:bCs/>
          <w:sz w:val="24"/>
          <w:szCs w:val="24"/>
        </w:rPr>
        <w:t>2.</w:t>
      </w:r>
      <w:r>
        <w:rPr>
          <w:rFonts w:hint="eastAsia"/>
          <w:b/>
          <w:bCs/>
          <w:sz w:val="24"/>
          <w:szCs w:val="24"/>
        </w:rPr>
        <w:t>0.2</w:t>
      </w:r>
      <w:r w:rsidR="00065D7F">
        <w:rPr>
          <w:rFonts w:hint="eastAsia"/>
          <w:b/>
          <w:bCs/>
          <w:sz w:val="24"/>
          <w:szCs w:val="24"/>
        </w:rPr>
        <w:t xml:space="preserve">  </w:t>
      </w:r>
      <w:r w:rsidR="009002E2" w:rsidRPr="009002E2">
        <w:rPr>
          <w:rFonts w:hint="eastAsia"/>
          <w:bCs/>
          <w:sz w:val="24"/>
          <w:szCs w:val="24"/>
        </w:rPr>
        <w:t>陶瓷岩板幕墙</w:t>
      </w:r>
      <w:r w:rsidR="00093EED">
        <w:rPr>
          <w:rFonts w:hint="eastAsia"/>
          <w:bCs/>
          <w:sz w:val="24"/>
          <w:szCs w:val="24"/>
        </w:rPr>
        <w:t xml:space="preserve">  porcelain </w:t>
      </w:r>
      <w:r w:rsidR="001574C4">
        <w:rPr>
          <w:rFonts w:hint="eastAsia"/>
          <w:bCs/>
          <w:sz w:val="24"/>
          <w:szCs w:val="24"/>
        </w:rPr>
        <w:t>slab</w:t>
      </w:r>
      <w:r w:rsidR="00093EED">
        <w:rPr>
          <w:rFonts w:hint="eastAsia"/>
          <w:bCs/>
          <w:sz w:val="24"/>
          <w:szCs w:val="24"/>
        </w:rPr>
        <w:t xml:space="preserve"> curtain wall</w:t>
      </w:r>
    </w:p>
    <w:p w:rsidR="00840A7F" w:rsidRDefault="0054323D" w:rsidP="00840A7F">
      <w:pPr>
        <w:spacing w:line="360" w:lineRule="auto"/>
        <w:ind w:firstLineChars="200" w:firstLine="480"/>
        <w:rPr>
          <w:bCs/>
          <w:sz w:val="24"/>
          <w:szCs w:val="24"/>
        </w:rPr>
      </w:pPr>
      <w:r>
        <w:rPr>
          <w:bCs/>
          <w:sz w:val="24"/>
          <w:szCs w:val="24"/>
        </w:rPr>
        <w:t>面板材料为</w:t>
      </w:r>
      <w:r w:rsidR="00093EED">
        <w:rPr>
          <w:bCs/>
          <w:sz w:val="24"/>
          <w:szCs w:val="24"/>
        </w:rPr>
        <w:t>陶瓷岩板的人造板材幕墙。</w:t>
      </w:r>
    </w:p>
    <w:p w:rsidR="00093EED" w:rsidRPr="00093EED" w:rsidRDefault="00BC2B10" w:rsidP="00093EED">
      <w:pPr>
        <w:spacing w:line="360" w:lineRule="auto"/>
        <w:rPr>
          <w:bCs/>
          <w:sz w:val="24"/>
          <w:szCs w:val="24"/>
        </w:rPr>
      </w:pPr>
      <w:r>
        <w:rPr>
          <w:b/>
          <w:bCs/>
          <w:sz w:val="24"/>
          <w:szCs w:val="24"/>
        </w:rPr>
        <w:t>2.</w:t>
      </w:r>
      <w:r>
        <w:rPr>
          <w:rFonts w:hint="eastAsia"/>
          <w:b/>
          <w:bCs/>
          <w:sz w:val="24"/>
          <w:szCs w:val="24"/>
        </w:rPr>
        <w:t xml:space="preserve">0.3  </w:t>
      </w:r>
      <w:r w:rsidR="00093EED" w:rsidRPr="00093EED">
        <w:rPr>
          <w:rFonts w:hint="eastAsia"/>
          <w:bCs/>
          <w:sz w:val="24"/>
          <w:szCs w:val="24"/>
        </w:rPr>
        <w:t>点挂</w:t>
      </w:r>
      <w:r w:rsidR="00093EED" w:rsidRPr="00093EED">
        <w:rPr>
          <w:bCs/>
          <w:sz w:val="24"/>
          <w:szCs w:val="24"/>
        </w:rPr>
        <w:t xml:space="preserve"> dot-hanging</w:t>
      </w:r>
    </w:p>
    <w:p w:rsidR="00093EED" w:rsidRDefault="00093EED" w:rsidP="00093EED">
      <w:pPr>
        <w:spacing w:line="360" w:lineRule="auto"/>
        <w:ind w:firstLineChars="200" w:firstLine="480"/>
        <w:rPr>
          <w:bCs/>
          <w:sz w:val="24"/>
          <w:szCs w:val="24"/>
        </w:rPr>
      </w:pPr>
      <w:r>
        <w:rPr>
          <w:bCs/>
          <w:sz w:val="24"/>
          <w:szCs w:val="24"/>
        </w:rPr>
        <w:t>陶瓷岩板通过</w:t>
      </w:r>
      <w:r w:rsidRPr="00093EED">
        <w:rPr>
          <w:rFonts w:hint="eastAsia"/>
          <w:bCs/>
          <w:sz w:val="24"/>
          <w:szCs w:val="24"/>
        </w:rPr>
        <w:t>挂件直接与</w:t>
      </w:r>
      <w:r w:rsidR="00AC4CA2">
        <w:rPr>
          <w:rFonts w:hint="eastAsia"/>
          <w:bCs/>
          <w:sz w:val="24"/>
          <w:szCs w:val="24"/>
        </w:rPr>
        <w:t>墙体结构点式连接的</w:t>
      </w:r>
      <w:r w:rsidRPr="00093EED">
        <w:rPr>
          <w:rFonts w:hint="eastAsia"/>
          <w:bCs/>
          <w:sz w:val="24"/>
          <w:szCs w:val="24"/>
        </w:rPr>
        <w:t>安装</w:t>
      </w:r>
      <w:r w:rsidR="008A730C">
        <w:rPr>
          <w:rFonts w:hint="eastAsia"/>
          <w:bCs/>
          <w:sz w:val="24"/>
          <w:szCs w:val="24"/>
        </w:rPr>
        <w:t>方式</w:t>
      </w:r>
      <w:r w:rsidRPr="00093EED">
        <w:rPr>
          <w:rFonts w:hint="eastAsia"/>
          <w:bCs/>
          <w:sz w:val="24"/>
          <w:szCs w:val="24"/>
        </w:rPr>
        <w:t>。</w:t>
      </w:r>
    </w:p>
    <w:p w:rsidR="00846BD7" w:rsidRPr="00846BD7" w:rsidRDefault="00846BD7" w:rsidP="00093EED">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【条文说明】该术语主要与现行行业</w:t>
      </w:r>
      <w:r w:rsidRPr="00846BD7">
        <w:rPr>
          <w:rFonts w:ascii="楷体" w:eastAsia="楷体" w:hAnsi="楷体" w:hint="eastAsia"/>
          <w:bCs/>
          <w:sz w:val="24"/>
          <w:szCs w:val="24"/>
        </w:rPr>
        <w:t>《点挂外墙板装饰工程技术规程》JGJ 321中的术语相协调一致。</w:t>
      </w:r>
    </w:p>
    <w:p w:rsidR="004D711B" w:rsidRPr="004D711B" w:rsidRDefault="004D711B" w:rsidP="004D711B">
      <w:pPr>
        <w:spacing w:line="360" w:lineRule="auto"/>
        <w:rPr>
          <w:bCs/>
          <w:sz w:val="24"/>
          <w:szCs w:val="24"/>
        </w:rPr>
      </w:pPr>
      <w:r w:rsidRPr="004D711B">
        <w:rPr>
          <w:rFonts w:hint="eastAsia"/>
          <w:b/>
          <w:bCs/>
          <w:sz w:val="24"/>
          <w:szCs w:val="24"/>
        </w:rPr>
        <w:t>2.0.4</w:t>
      </w:r>
      <w:r>
        <w:rPr>
          <w:rFonts w:hint="eastAsia"/>
          <w:bCs/>
          <w:sz w:val="24"/>
          <w:szCs w:val="24"/>
        </w:rPr>
        <w:t xml:space="preserve"> </w:t>
      </w:r>
      <w:r w:rsidRPr="004D711B">
        <w:rPr>
          <w:bCs/>
          <w:sz w:val="24"/>
          <w:szCs w:val="24"/>
        </w:rPr>
        <w:t xml:space="preserve"> </w:t>
      </w:r>
      <w:r w:rsidRPr="004D711B">
        <w:rPr>
          <w:rFonts w:hint="eastAsia"/>
          <w:bCs/>
          <w:sz w:val="24"/>
          <w:szCs w:val="24"/>
        </w:rPr>
        <w:t>粘贴</w:t>
      </w:r>
      <w:r w:rsidRPr="004D711B">
        <w:rPr>
          <w:bCs/>
          <w:sz w:val="24"/>
          <w:szCs w:val="24"/>
        </w:rPr>
        <w:t xml:space="preserve"> stick</w:t>
      </w:r>
    </w:p>
    <w:p w:rsidR="004D711B" w:rsidRDefault="004D711B" w:rsidP="004D711B">
      <w:pPr>
        <w:spacing w:line="360" w:lineRule="auto"/>
        <w:ind w:firstLineChars="200" w:firstLine="480"/>
        <w:rPr>
          <w:bCs/>
          <w:sz w:val="24"/>
          <w:szCs w:val="24"/>
        </w:rPr>
      </w:pPr>
      <w:r w:rsidRPr="004D711B">
        <w:rPr>
          <w:rFonts w:hint="eastAsia"/>
          <w:bCs/>
          <w:sz w:val="24"/>
          <w:szCs w:val="24"/>
        </w:rPr>
        <w:t>采用水泥基或树脂基胶粘剂将</w:t>
      </w:r>
      <w:r>
        <w:rPr>
          <w:rFonts w:hint="eastAsia"/>
          <w:bCs/>
          <w:sz w:val="24"/>
          <w:szCs w:val="24"/>
        </w:rPr>
        <w:t>陶瓷岩板</w:t>
      </w:r>
      <w:r w:rsidRPr="004D711B">
        <w:rPr>
          <w:rFonts w:hint="eastAsia"/>
          <w:bCs/>
          <w:sz w:val="24"/>
          <w:szCs w:val="24"/>
        </w:rPr>
        <w:t>固定在</w:t>
      </w:r>
      <w:r>
        <w:rPr>
          <w:rFonts w:hint="eastAsia"/>
          <w:bCs/>
          <w:sz w:val="24"/>
          <w:szCs w:val="24"/>
        </w:rPr>
        <w:t>基层上的</w:t>
      </w:r>
      <w:r w:rsidRPr="004D711B">
        <w:rPr>
          <w:rFonts w:hint="eastAsia"/>
          <w:bCs/>
          <w:sz w:val="24"/>
          <w:szCs w:val="24"/>
        </w:rPr>
        <w:t>安装形式</w:t>
      </w:r>
      <w:r w:rsidR="005527EF">
        <w:rPr>
          <w:rFonts w:hint="eastAsia"/>
          <w:bCs/>
          <w:sz w:val="24"/>
          <w:szCs w:val="24"/>
        </w:rPr>
        <w:t>，必要时可通过</w:t>
      </w:r>
      <w:r w:rsidR="005527EF" w:rsidRPr="00770A74">
        <w:rPr>
          <w:rFonts w:hint="eastAsia"/>
          <w:bCs/>
          <w:sz w:val="24"/>
          <w:szCs w:val="24"/>
        </w:rPr>
        <w:t>金属件辅助固定</w:t>
      </w:r>
      <w:r w:rsidRPr="004D711B">
        <w:rPr>
          <w:rFonts w:hint="eastAsia"/>
          <w:bCs/>
          <w:sz w:val="24"/>
          <w:szCs w:val="24"/>
        </w:rPr>
        <w:t>。</w:t>
      </w:r>
    </w:p>
    <w:p w:rsidR="007500E5" w:rsidRPr="007500E5" w:rsidRDefault="007500E5" w:rsidP="007500E5">
      <w:pPr>
        <w:spacing w:line="360" w:lineRule="auto"/>
        <w:ind w:firstLineChars="200" w:firstLine="480"/>
        <w:rPr>
          <w:bCs/>
          <w:sz w:val="24"/>
          <w:szCs w:val="24"/>
        </w:rPr>
      </w:pPr>
    </w:p>
    <w:p w:rsidR="005968AE" w:rsidRDefault="005968AE">
      <w:pPr>
        <w:spacing w:line="360" w:lineRule="auto"/>
        <w:ind w:firstLineChars="200" w:firstLine="480"/>
        <w:rPr>
          <w:bCs/>
          <w:sz w:val="24"/>
          <w:szCs w:val="24"/>
        </w:rPr>
      </w:pPr>
    </w:p>
    <w:p w:rsidR="005968AE" w:rsidRDefault="005968AE">
      <w:pPr>
        <w:spacing w:line="360" w:lineRule="auto"/>
        <w:ind w:firstLineChars="200" w:firstLine="440"/>
        <w:rPr>
          <w:bCs/>
          <w:sz w:val="22"/>
        </w:rPr>
      </w:pPr>
    </w:p>
    <w:p w:rsidR="005968AE" w:rsidRDefault="005968AE" w:rsidP="00EE777E">
      <w:pPr>
        <w:spacing w:beforeLines="50" w:afterLines="50" w:line="360" w:lineRule="auto"/>
        <w:jc w:val="center"/>
        <w:rPr>
          <w:rFonts w:ascii="黑体" w:eastAsia="黑体" w:hAnsi="黑体"/>
          <w:b/>
          <w:bCs/>
          <w:sz w:val="24"/>
          <w:szCs w:val="24"/>
        </w:rPr>
      </w:pPr>
    </w:p>
    <w:p w:rsidR="005968AE" w:rsidRDefault="00BC2B10" w:rsidP="00EE777E">
      <w:pPr>
        <w:pStyle w:val="1"/>
        <w:spacing w:beforeLines="100" w:beforeAutospacing="0" w:afterLines="150" w:afterAutospacing="0" w:line="360" w:lineRule="auto"/>
        <w:jc w:val="center"/>
        <w:rPr>
          <w:bCs w:val="0"/>
          <w:sz w:val="24"/>
          <w:szCs w:val="24"/>
        </w:rPr>
      </w:pPr>
      <w:r>
        <w:rPr>
          <w:rFonts w:ascii="黑体" w:eastAsia="黑体" w:hAnsi="黑体"/>
          <w:b w:val="0"/>
          <w:bCs w:val="0"/>
          <w:sz w:val="24"/>
          <w:szCs w:val="24"/>
        </w:rPr>
        <w:br w:type="page"/>
      </w:r>
    </w:p>
    <w:p w:rsidR="005968AE" w:rsidRDefault="007F51C9" w:rsidP="00EE777E">
      <w:pPr>
        <w:pStyle w:val="1"/>
        <w:spacing w:beforeLines="100" w:beforeAutospacing="0" w:afterLines="150" w:afterAutospacing="0" w:line="360" w:lineRule="auto"/>
        <w:jc w:val="center"/>
        <w:rPr>
          <w:rFonts w:ascii="Times New Roman" w:hAnsi="Times New Roman"/>
          <w:kern w:val="44"/>
          <w:sz w:val="32"/>
          <w:szCs w:val="32"/>
        </w:rPr>
      </w:pPr>
      <w:bookmarkStart w:id="26" w:name="_Toc110447101"/>
      <w:r>
        <w:rPr>
          <w:rFonts w:ascii="Times New Roman" w:hAnsi="Times New Roman" w:hint="eastAsia"/>
          <w:kern w:val="44"/>
          <w:sz w:val="32"/>
          <w:szCs w:val="32"/>
        </w:rPr>
        <w:lastRenderedPageBreak/>
        <w:t>3</w:t>
      </w:r>
      <w:r w:rsidR="00BC2B10">
        <w:rPr>
          <w:rFonts w:ascii="Times New Roman" w:hAnsi="Times New Roman"/>
          <w:kern w:val="44"/>
          <w:sz w:val="32"/>
          <w:szCs w:val="32"/>
        </w:rPr>
        <w:t xml:space="preserve">  </w:t>
      </w:r>
      <w:r w:rsidR="00BC2B10">
        <w:rPr>
          <w:rFonts w:ascii="Times New Roman" w:hAnsi="Times New Roman"/>
          <w:kern w:val="44"/>
          <w:sz w:val="32"/>
          <w:szCs w:val="32"/>
        </w:rPr>
        <w:t>材</w:t>
      </w:r>
      <w:r w:rsidR="0010524F">
        <w:rPr>
          <w:rFonts w:ascii="Times New Roman" w:hAnsi="Times New Roman" w:hint="eastAsia"/>
          <w:kern w:val="44"/>
          <w:sz w:val="32"/>
          <w:szCs w:val="32"/>
        </w:rPr>
        <w:t xml:space="preserve">    </w:t>
      </w:r>
      <w:r w:rsidR="00BC2B10">
        <w:rPr>
          <w:rFonts w:ascii="Times New Roman" w:hAnsi="Times New Roman"/>
          <w:kern w:val="44"/>
          <w:sz w:val="32"/>
          <w:szCs w:val="32"/>
        </w:rPr>
        <w:t>料</w:t>
      </w:r>
      <w:bookmarkEnd w:id="26"/>
    </w:p>
    <w:p w:rsidR="005968AE" w:rsidRDefault="007F51C9" w:rsidP="00EE777E">
      <w:pPr>
        <w:keepNext/>
        <w:keepLines/>
        <w:spacing w:beforeLines="50" w:afterLines="50" w:line="360" w:lineRule="auto"/>
        <w:jc w:val="center"/>
        <w:outlineLvl w:val="1"/>
        <w:rPr>
          <w:rFonts w:eastAsia="黑体"/>
          <w:b/>
          <w:kern w:val="0"/>
          <w:sz w:val="28"/>
          <w:szCs w:val="28"/>
        </w:rPr>
      </w:pPr>
      <w:bookmarkStart w:id="27" w:name="_Toc110447102"/>
      <w:r>
        <w:rPr>
          <w:rFonts w:eastAsia="黑体" w:hint="eastAsia"/>
          <w:b/>
          <w:kern w:val="0"/>
          <w:sz w:val="28"/>
          <w:szCs w:val="28"/>
        </w:rPr>
        <w:t>3</w:t>
      </w:r>
      <w:r w:rsidR="00BC2B10">
        <w:rPr>
          <w:rFonts w:eastAsia="黑体"/>
          <w:b/>
          <w:kern w:val="0"/>
          <w:sz w:val="28"/>
          <w:szCs w:val="28"/>
        </w:rPr>
        <w:t xml:space="preserve">.1  </w:t>
      </w:r>
      <w:r w:rsidR="00BC2B10">
        <w:rPr>
          <w:rFonts w:eastAsia="黑体" w:hint="eastAsia"/>
          <w:b/>
          <w:kern w:val="0"/>
          <w:sz w:val="28"/>
          <w:szCs w:val="28"/>
        </w:rPr>
        <w:t>一般规定</w:t>
      </w:r>
      <w:bookmarkEnd w:id="27"/>
    </w:p>
    <w:p w:rsidR="0075287D" w:rsidRDefault="00167290">
      <w:pPr>
        <w:spacing w:line="360" w:lineRule="auto"/>
        <w:rPr>
          <w:bCs/>
          <w:sz w:val="24"/>
          <w:szCs w:val="24"/>
        </w:rPr>
      </w:pPr>
      <w:r>
        <w:rPr>
          <w:rFonts w:hint="eastAsia"/>
          <w:b/>
          <w:bCs/>
          <w:sz w:val="24"/>
          <w:szCs w:val="24"/>
        </w:rPr>
        <w:t>3</w:t>
      </w:r>
      <w:r w:rsidR="00BC2B10">
        <w:rPr>
          <w:rFonts w:hint="eastAsia"/>
          <w:b/>
          <w:bCs/>
          <w:sz w:val="24"/>
          <w:szCs w:val="24"/>
        </w:rPr>
        <w:t xml:space="preserve">.1.1  </w:t>
      </w:r>
      <w:r>
        <w:rPr>
          <w:rFonts w:hint="eastAsia"/>
          <w:bCs/>
          <w:sz w:val="24"/>
          <w:szCs w:val="24"/>
        </w:rPr>
        <w:t>陶瓷岩板装饰工程</w:t>
      </w:r>
      <w:r w:rsidR="00BC2B10">
        <w:rPr>
          <w:rFonts w:hint="eastAsia"/>
          <w:bCs/>
          <w:sz w:val="24"/>
          <w:szCs w:val="24"/>
        </w:rPr>
        <w:t>所用材料</w:t>
      </w:r>
      <w:r>
        <w:rPr>
          <w:rFonts w:hint="eastAsia"/>
          <w:bCs/>
          <w:sz w:val="24"/>
          <w:szCs w:val="24"/>
        </w:rPr>
        <w:t>应</w:t>
      </w:r>
      <w:r>
        <w:rPr>
          <w:bCs/>
          <w:sz w:val="24"/>
          <w:szCs w:val="24"/>
        </w:rPr>
        <w:t>符合</w:t>
      </w:r>
      <w:r w:rsidR="004852C8">
        <w:rPr>
          <w:bCs/>
          <w:sz w:val="24"/>
          <w:szCs w:val="24"/>
        </w:rPr>
        <w:t>结构安全性、耐久性和环境保护的要求</w:t>
      </w:r>
      <w:bookmarkStart w:id="28" w:name="_Toc397384633"/>
      <w:r w:rsidR="004C4BB0">
        <w:rPr>
          <w:bCs/>
          <w:sz w:val="24"/>
          <w:szCs w:val="24"/>
        </w:rPr>
        <w:t>，</w:t>
      </w:r>
      <w:r w:rsidR="004C4BB0" w:rsidRPr="004C4BB0">
        <w:rPr>
          <w:rFonts w:hint="eastAsia"/>
          <w:bCs/>
          <w:sz w:val="24"/>
          <w:szCs w:val="24"/>
        </w:rPr>
        <w:t>相互接触的材料之间应相容。</w:t>
      </w:r>
    </w:p>
    <w:p w:rsidR="009F299A" w:rsidRPr="004D37C1" w:rsidRDefault="004D37C1" w:rsidP="004D37C1">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009F299A">
        <w:rPr>
          <w:rFonts w:ascii="楷体" w:eastAsia="楷体" w:hAnsi="楷体" w:hint="eastAsia"/>
          <w:bCs/>
          <w:sz w:val="24"/>
          <w:szCs w:val="24"/>
        </w:rPr>
        <w:t>陶瓷岩板用于表面装饰工程。用于室外墙面时</w:t>
      </w:r>
      <w:r w:rsidR="009F299A" w:rsidRPr="009F299A">
        <w:rPr>
          <w:rFonts w:ascii="楷体" w:eastAsia="楷体" w:hAnsi="楷体" w:hint="eastAsia"/>
          <w:bCs/>
          <w:sz w:val="24"/>
          <w:szCs w:val="24"/>
        </w:rPr>
        <w:t>，需经受自然环境如日晒、雨淋、风沙等的作用，</w:t>
      </w:r>
      <w:r w:rsidR="009F299A">
        <w:rPr>
          <w:rFonts w:ascii="楷体" w:eastAsia="楷体" w:hAnsi="楷体" w:hint="eastAsia"/>
          <w:bCs/>
          <w:sz w:val="24"/>
          <w:szCs w:val="24"/>
        </w:rPr>
        <w:t>用于室外地面时，还有人流的磨损等作用，因此要求具有</w:t>
      </w:r>
      <w:r w:rsidR="009F299A" w:rsidRPr="004D37C1">
        <w:rPr>
          <w:rFonts w:ascii="楷体" w:eastAsia="楷体" w:hAnsi="楷体" w:hint="eastAsia"/>
          <w:bCs/>
          <w:sz w:val="24"/>
          <w:szCs w:val="24"/>
        </w:rPr>
        <w:t>陶瓷</w:t>
      </w:r>
      <w:r w:rsidR="009F299A">
        <w:rPr>
          <w:rFonts w:ascii="楷体" w:eastAsia="楷体" w:hAnsi="楷体" w:hint="eastAsia"/>
          <w:bCs/>
          <w:sz w:val="24"/>
          <w:szCs w:val="24"/>
        </w:rPr>
        <w:t>岩板</w:t>
      </w:r>
      <w:r w:rsidR="009F299A" w:rsidRPr="004D37C1">
        <w:rPr>
          <w:rFonts w:ascii="楷体" w:eastAsia="楷体" w:hAnsi="楷体" w:hint="eastAsia"/>
          <w:bCs/>
          <w:sz w:val="24"/>
          <w:szCs w:val="24"/>
        </w:rPr>
        <w:t>装饰工程所用材料</w:t>
      </w:r>
      <w:r w:rsidR="009F299A" w:rsidRPr="009F299A">
        <w:rPr>
          <w:rFonts w:ascii="楷体" w:eastAsia="楷体" w:hAnsi="楷体" w:hint="eastAsia"/>
          <w:bCs/>
          <w:sz w:val="24"/>
          <w:szCs w:val="24"/>
        </w:rPr>
        <w:t>耐久性，</w:t>
      </w:r>
      <w:r w:rsidR="0000661C">
        <w:rPr>
          <w:rFonts w:ascii="楷体" w:eastAsia="楷体" w:hAnsi="楷体" w:hint="eastAsia"/>
          <w:bCs/>
          <w:sz w:val="24"/>
          <w:szCs w:val="24"/>
        </w:rPr>
        <w:t>应能</w:t>
      </w:r>
      <w:r w:rsidR="0000661C" w:rsidRPr="0000661C">
        <w:rPr>
          <w:rFonts w:ascii="楷体" w:eastAsia="楷体" w:hAnsi="楷体" w:hint="eastAsia"/>
          <w:bCs/>
          <w:sz w:val="24"/>
          <w:szCs w:val="24"/>
        </w:rPr>
        <w:t>适应工程</w:t>
      </w:r>
      <w:r w:rsidR="0000661C" w:rsidRPr="0000661C">
        <w:rPr>
          <w:rFonts w:ascii="楷体" w:eastAsia="楷体" w:hAnsi="楷体"/>
          <w:bCs/>
          <w:sz w:val="24"/>
          <w:szCs w:val="24"/>
        </w:rPr>
        <w:t>所在环境</w:t>
      </w:r>
      <w:r w:rsidR="0000661C" w:rsidRPr="0000661C">
        <w:rPr>
          <w:rFonts w:ascii="楷体" w:eastAsia="楷体" w:hAnsi="楷体" w:hint="eastAsia"/>
          <w:bCs/>
          <w:sz w:val="24"/>
          <w:szCs w:val="24"/>
        </w:rPr>
        <w:t>与</w:t>
      </w:r>
      <w:r w:rsidR="0000661C" w:rsidRPr="0000661C">
        <w:rPr>
          <w:rFonts w:ascii="楷体" w:eastAsia="楷体" w:hAnsi="楷体"/>
          <w:bCs/>
          <w:sz w:val="24"/>
          <w:szCs w:val="24"/>
        </w:rPr>
        <w:t>气候</w:t>
      </w:r>
      <w:r w:rsidR="0000661C" w:rsidRPr="0000661C">
        <w:rPr>
          <w:rFonts w:ascii="楷体" w:eastAsia="楷体" w:hAnsi="楷体" w:hint="eastAsia"/>
          <w:bCs/>
          <w:sz w:val="24"/>
          <w:szCs w:val="24"/>
        </w:rPr>
        <w:t>，满足典型使用条件和使用部位等的要求</w:t>
      </w:r>
      <w:r w:rsidR="0000661C">
        <w:rPr>
          <w:rFonts w:ascii="楷体" w:eastAsia="楷体" w:hAnsi="楷体" w:hint="eastAsia"/>
          <w:bCs/>
          <w:sz w:val="24"/>
          <w:szCs w:val="24"/>
        </w:rPr>
        <w:t>，</w:t>
      </w:r>
      <w:r w:rsidR="009F299A" w:rsidRPr="009F299A">
        <w:rPr>
          <w:rFonts w:ascii="楷体" w:eastAsia="楷体" w:hAnsi="楷体" w:hint="eastAsia"/>
          <w:bCs/>
          <w:sz w:val="24"/>
          <w:szCs w:val="24"/>
        </w:rPr>
        <w:t>具备使用安全性。</w:t>
      </w:r>
    </w:p>
    <w:p w:rsidR="00CE3541" w:rsidRDefault="004852C8" w:rsidP="004852C8">
      <w:pPr>
        <w:spacing w:line="360" w:lineRule="auto"/>
        <w:rPr>
          <w:rFonts w:ascii="宋体" w:cs="宋体"/>
          <w:kern w:val="0"/>
          <w:szCs w:val="21"/>
        </w:rPr>
      </w:pPr>
      <w:r>
        <w:rPr>
          <w:rFonts w:hint="eastAsia"/>
          <w:b/>
          <w:bCs/>
          <w:sz w:val="24"/>
          <w:szCs w:val="24"/>
        </w:rPr>
        <w:t xml:space="preserve">3.1.2  </w:t>
      </w:r>
      <w:r>
        <w:rPr>
          <w:rFonts w:hint="eastAsia"/>
          <w:bCs/>
          <w:sz w:val="24"/>
          <w:szCs w:val="24"/>
        </w:rPr>
        <w:t>陶瓷岩板装饰工程所用材料</w:t>
      </w:r>
      <w:r w:rsidR="00810043">
        <w:rPr>
          <w:rFonts w:hint="eastAsia"/>
          <w:bCs/>
          <w:sz w:val="24"/>
          <w:szCs w:val="24"/>
        </w:rPr>
        <w:t>的燃烧性能等级</w:t>
      </w:r>
      <w:r w:rsidR="00810043">
        <w:rPr>
          <w:bCs/>
          <w:sz w:val="24"/>
          <w:szCs w:val="24"/>
        </w:rPr>
        <w:t>应符合现行国家标准《建筑材料</w:t>
      </w:r>
      <w:r w:rsidR="00810043" w:rsidRPr="00810043">
        <w:rPr>
          <w:rFonts w:hint="eastAsia"/>
          <w:bCs/>
          <w:sz w:val="24"/>
          <w:szCs w:val="24"/>
        </w:rPr>
        <w:t>及制品燃烧性能分级</w:t>
      </w:r>
      <w:r w:rsidR="00810043">
        <w:rPr>
          <w:bCs/>
          <w:sz w:val="24"/>
          <w:szCs w:val="24"/>
        </w:rPr>
        <w:t>》</w:t>
      </w:r>
      <w:r w:rsidRPr="00810043">
        <w:rPr>
          <w:bCs/>
          <w:sz w:val="24"/>
          <w:szCs w:val="24"/>
        </w:rPr>
        <w:t>GB 8624</w:t>
      </w:r>
      <w:r w:rsidRPr="00810043">
        <w:rPr>
          <w:rFonts w:hint="eastAsia"/>
          <w:bCs/>
          <w:sz w:val="24"/>
          <w:szCs w:val="24"/>
        </w:rPr>
        <w:t>的有关规定</w:t>
      </w:r>
      <w:r w:rsidR="00005685">
        <w:rPr>
          <w:rFonts w:hint="eastAsia"/>
          <w:bCs/>
          <w:sz w:val="24"/>
          <w:szCs w:val="24"/>
        </w:rPr>
        <w:t>，</w:t>
      </w:r>
      <w:r w:rsidR="00005685" w:rsidRPr="00107572">
        <w:rPr>
          <w:sz w:val="24"/>
          <w:szCs w:val="24"/>
        </w:rPr>
        <w:t>不应采用在燃烧或高温环境下产生有毒有害气体的材料。</w:t>
      </w:r>
    </w:p>
    <w:p w:rsidR="00AB2401" w:rsidRPr="00AB2401" w:rsidRDefault="00AB2401" w:rsidP="00AB2401">
      <w:pPr>
        <w:spacing w:line="360" w:lineRule="auto"/>
        <w:ind w:firstLineChars="200" w:firstLine="480"/>
        <w:rPr>
          <w:b/>
          <w:bCs/>
          <w:sz w:val="24"/>
          <w:szCs w:val="24"/>
        </w:rPr>
      </w:pPr>
      <w:r>
        <w:rPr>
          <w:rFonts w:ascii="楷体" w:eastAsia="楷体" w:hAnsi="楷体" w:hint="eastAsia"/>
          <w:bCs/>
          <w:sz w:val="24"/>
          <w:szCs w:val="24"/>
        </w:rPr>
        <w:t>【条文说明】</w:t>
      </w:r>
      <w:r w:rsidRPr="00AB2401">
        <w:rPr>
          <w:rFonts w:ascii="楷体" w:eastAsia="楷体" w:hAnsi="楷体" w:hint="eastAsia"/>
          <w:bCs/>
          <w:sz w:val="24"/>
          <w:szCs w:val="24"/>
        </w:rPr>
        <w:t>统计结果表明，造成火灾中人员伤亡的主要原因之一是烟雾中的有毒有害气体。因此，</w:t>
      </w:r>
      <w:r>
        <w:rPr>
          <w:rFonts w:ascii="楷体" w:eastAsia="楷体" w:hAnsi="楷体" w:hint="eastAsia"/>
          <w:bCs/>
          <w:sz w:val="24"/>
          <w:szCs w:val="24"/>
        </w:rPr>
        <w:t>陶瓷岩板装饰工程</w:t>
      </w:r>
      <w:r w:rsidRPr="00AB2401">
        <w:rPr>
          <w:rFonts w:ascii="楷体" w:eastAsia="楷体" w:hAnsi="楷体" w:hint="eastAsia"/>
          <w:bCs/>
          <w:sz w:val="24"/>
          <w:szCs w:val="24"/>
        </w:rPr>
        <w:t>应避免使用燃烧后或者高温环境下产生有毒有害气体的材料。</w:t>
      </w:r>
    </w:p>
    <w:p w:rsidR="005968AE" w:rsidRDefault="00810043">
      <w:pPr>
        <w:spacing w:line="360" w:lineRule="auto"/>
        <w:rPr>
          <w:bCs/>
          <w:sz w:val="24"/>
          <w:szCs w:val="24"/>
        </w:rPr>
      </w:pPr>
      <w:r>
        <w:rPr>
          <w:rFonts w:hint="eastAsia"/>
          <w:b/>
          <w:bCs/>
          <w:sz w:val="24"/>
          <w:szCs w:val="24"/>
        </w:rPr>
        <w:t>3</w:t>
      </w:r>
      <w:r w:rsidR="00BC2B10">
        <w:rPr>
          <w:rFonts w:hint="eastAsia"/>
          <w:b/>
          <w:bCs/>
          <w:sz w:val="24"/>
          <w:szCs w:val="24"/>
        </w:rPr>
        <w:t>.1.</w:t>
      </w:r>
      <w:r w:rsidR="00CE3541">
        <w:rPr>
          <w:b/>
          <w:bCs/>
          <w:sz w:val="24"/>
          <w:szCs w:val="24"/>
        </w:rPr>
        <w:t>3</w:t>
      </w:r>
      <w:r w:rsidR="00065D7F">
        <w:rPr>
          <w:rFonts w:hint="eastAsia"/>
          <w:b/>
          <w:bCs/>
          <w:sz w:val="24"/>
          <w:szCs w:val="24"/>
        </w:rPr>
        <w:t xml:space="preserve">  </w:t>
      </w:r>
      <w:r>
        <w:rPr>
          <w:rFonts w:hint="eastAsia"/>
          <w:bCs/>
          <w:sz w:val="24"/>
          <w:szCs w:val="24"/>
        </w:rPr>
        <w:t>陶瓷岩板装饰工程所用材料应具有产品合格证书、质量保证书及相关性能检验报告。</w:t>
      </w:r>
    </w:p>
    <w:p w:rsidR="00810043" w:rsidRPr="00810043" w:rsidRDefault="00810043">
      <w:pPr>
        <w:spacing w:line="360" w:lineRule="auto"/>
        <w:rPr>
          <w:b/>
          <w:bCs/>
          <w:sz w:val="24"/>
          <w:szCs w:val="24"/>
        </w:rPr>
      </w:pPr>
      <w:r w:rsidRPr="00810043">
        <w:rPr>
          <w:rFonts w:hint="eastAsia"/>
          <w:b/>
          <w:bCs/>
          <w:sz w:val="24"/>
          <w:szCs w:val="24"/>
        </w:rPr>
        <w:t xml:space="preserve">3.1.4  </w:t>
      </w:r>
      <w:r>
        <w:rPr>
          <w:rFonts w:hint="eastAsia"/>
          <w:bCs/>
          <w:sz w:val="24"/>
          <w:szCs w:val="24"/>
        </w:rPr>
        <w:t>陶瓷岩板装饰工程宜采用绿色环保、节约资源、可循环利用的新材料。</w:t>
      </w:r>
    </w:p>
    <w:p w:rsidR="005968AE" w:rsidRDefault="00AE114E" w:rsidP="00EE777E">
      <w:pPr>
        <w:keepNext/>
        <w:keepLines/>
        <w:spacing w:beforeLines="50" w:afterLines="50" w:line="360" w:lineRule="auto"/>
        <w:jc w:val="center"/>
        <w:outlineLvl w:val="1"/>
        <w:rPr>
          <w:rFonts w:eastAsia="黑体"/>
          <w:b/>
          <w:kern w:val="0"/>
          <w:sz w:val="28"/>
          <w:szCs w:val="28"/>
        </w:rPr>
      </w:pPr>
      <w:bookmarkStart w:id="29" w:name="_Toc110447103"/>
      <w:r>
        <w:rPr>
          <w:rFonts w:eastAsia="黑体" w:hint="eastAsia"/>
          <w:b/>
          <w:kern w:val="0"/>
          <w:sz w:val="28"/>
          <w:szCs w:val="28"/>
        </w:rPr>
        <w:t>3</w:t>
      </w:r>
      <w:r w:rsidR="00BC2B10">
        <w:rPr>
          <w:rFonts w:eastAsia="黑体"/>
          <w:b/>
          <w:kern w:val="0"/>
          <w:sz w:val="28"/>
          <w:szCs w:val="28"/>
        </w:rPr>
        <w:t>.2</w:t>
      </w:r>
      <w:bookmarkEnd w:id="28"/>
      <w:r w:rsidR="00800CEC">
        <w:rPr>
          <w:rFonts w:eastAsia="黑体" w:hint="eastAsia"/>
          <w:b/>
          <w:kern w:val="0"/>
          <w:sz w:val="28"/>
          <w:szCs w:val="28"/>
        </w:rPr>
        <w:t xml:space="preserve">  </w:t>
      </w:r>
      <w:r w:rsidR="0079160A">
        <w:rPr>
          <w:rFonts w:eastAsia="黑体" w:hint="eastAsia"/>
          <w:b/>
          <w:kern w:val="0"/>
          <w:sz w:val="28"/>
          <w:szCs w:val="28"/>
        </w:rPr>
        <w:t>陶瓷岩板</w:t>
      </w:r>
      <w:bookmarkEnd w:id="29"/>
    </w:p>
    <w:p w:rsidR="003B4327" w:rsidRDefault="0079160A">
      <w:pPr>
        <w:spacing w:line="360" w:lineRule="auto"/>
        <w:rPr>
          <w:bCs/>
          <w:sz w:val="24"/>
          <w:szCs w:val="24"/>
        </w:rPr>
      </w:pPr>
      <w:r>
        <w:rPr>
          <w:rFonts w:hint="eastAsia"/>
          <w:b/>
          <w:sz w:val="24"/>
          <w:szCs w:val="24"/>
        </w:rPr>
        <w:t>3</w:t>
      </w:r>
      <w:r w:rsidR="00BC2B10">
        <w:rPr>
          <w:rFonts w:hint="eastAsia"/>
          <w:b/>
          <w:sz w:val="24"/>
          <w:szCs w:val="24"/>
        </w:rPr>
        <w:t>.2.</w:t>
      </w:r>
      <w:r w:rsidR="003B4327">
        <w:rPr>
          <w:b/>
          <w:sz w:val="24"/>
          <w:szCs w:val="24"/>
        </w:rPr>
        <w:t>1</w:t>
      </w:r>
      <w:r w:rsidR="00065D7F">
        <w:rPr>
          <w:rFonts w:hint="eastAsia"/>
          <w:b/>
          <w:sz w:val="24"/>
          <w:szCs w:val="24"/>
        </w:rPr>
        <w:t xml:space="preserve">  </w:t>
      </w:r>
      <w:r>
        <w:rPr>
          <w:rFonts w:hint="eastAsia"/>
          <w:bCs/>
          <w:sz w:val="24"/>
          <w:szCs w:val="24"/>
        </w:rPr>
        <w:t>陶瓷岩板常用规格</w:t>
      </w:r>
      <w:r w:rsidR="004F2CEB">
        <w:rPr>
          <w:rFonts w:hint="eastAsia"/>
          <w:bCs/>
          <w:sz w:val="24"/>
          <w:szCs w:val="24"/>
        </w:rPr>
        <w:t>宜符合表</w:t>
      </w:r>
      <w:r w:rsidR="004F2CEB">
        <w:rPr>
          <w:rFonts w:hint="eastAsia"/>
          <w:bCs/>
          <w:sz w:val="24"/>
          <w:szCs w:val="24"/>
        </w:rPr>
        <w:t>3.2.1</w:t>
      </w:r>
      <w:r w:rsidR="004F2CEB">
        <w:rPr>
          <w:rFonts w:hint="eastAsia"/>
          <w:bCs/>
          <w:sz w:val="24"/>
          <w:szCs w:val="24"/>
        </w:rPr>
        <w:t>的规定</w:t>
      </w:r>
      <w:r w:rsidR="003B4327">
        <w:rPr>
          <w:rFonts w:hint="eastAsia"/>
          <w:bCs/>
          <w:sz w:val="24"/>
          <w:szCs w:val="24"/>
        </w:rPr>
        <w:t>。</w:t>
      </w:r>
    </w:p>
    <w:p w:rsidR="004F2CEB" w:rsidRPr="00785239" w:rsidRDefault="004F2CEB" w:rsidP="004F2CEB">
      <w:pPr>
        <w:spacing w:line="360" w:lineRule="auto"/>
        <w:jc w:val="center"/>
        <w:rPr>
          <w:b/>
          <w:bCs/>
          <w:sz w:val="22"/>
        </w:rPr>
      </w:pPr>
      <w:r w:rsidRPr="00785239">
        <w:rPr>
          <w:rFonts w:hint="eastAsia"/>
          <w:b/>
          <w:bCs/>
          <w:sz w:val="22"/>
        </w:rPr>
        <w:t>表</w:t>
      </w:r>
      <w:r>
        <w:rPr>
          <w:rFonts w:hint="eastAsia"/>
          <w:b/>
          <w:bCs/>
          <w:sz w:val="22"/>
        </w:rPr>
        <w:t>3.2.1</w:t>
      </w:r>
      <w:r w:rsidRPr="00785239">
        <w:rPr>
          <w:rFonts w:hint="eastAsia"/>
          <w:b/>
          <w:bCs/>
          <w:sz w:val="22"/>
        </w:rPr>
        <w:t xml:space="preserve">  </w:t>
      </w:r>
      <w:r w:rsidRPr="00785239">
        <w:rPr>
          <w:rFonts w:hint="eastAsia"/>
          <w:b/>
          <w:bCs/>
          <w:sz w:val="22"/>
        </w:rPr>
        <w:t>陶瓷岩板</w:t>
      </w:r>
      <w:r>
        <w:rPr>
          <w:rFonts w:hint="eastAsia"/>
          <w:b/>
          <w:bCs/>
          <w:sz w:val="22"/>
        </w:rPr>
        <w:t>常用规格</w:t>
      </w:r>
    </w:p>
    <w:tbl>
      <w:tblPr>
        <w:tblStyle w:val="a9"/>
        <w:tblW w:w="0" w:type="auto"/>
        <w:tblLook w:val="04A0"/>
      </w:tblPr>
      <w:tblGrid>
        <w:gridCol w:w="2093"/>
        <w:gridCol w:w="6763"/>
      </w:tblGrid>
      <w:tr w:rsidR="004F2CEB" w:rsidRPr="00785239" w:rsidTr="0092432A">
        <w:tc>
          <w:tcPr>
            <w:tcW w:w="2093" w:type="dxa"/>
            <w:tcBorders>
              <w:top w:val="single" w:sz="8" w:space="0" w:color="auto"/>
              <w:left w:val="single" w:sz="8" w:space="0" w:color="auto"/>
            </w:tcBorders>
            <w:vAlign w:val="center"/>
          </w:tcPr>
          <w:p w:rsidR="004F2CEB" w:rsidRPr="00785239" w:rsidRDefault="004F2CEB" w:rsidP="00B6109A">
            <w:pPr>
              <w:jc w:val="center"/>
              <w:rPr>
                <w:bCs/>
                <w:sz w:val="22"/>
              </w:rPr>
            </w:pPr>
            <w:r w:rsidRPr="00785239">
              <w:rPr>
                <w:bCs/>
                <w:sz w:val="22"/>
              </w:rPr>
              <w:t>项目</w:t>
            </w:r>
          </w:p>
        </w:tc>
        <w:tc>
          <w:tcPr>
            <w:tcW w:w="6763" w:type="dxa"/>
            <w:tcBorders>
              <w:top w:val="single" w:sz="8" w:space="0" w:color="auto"/>
              <w:right w:val="single" w:sz="8" w:space="0" w:color="auto"/>
            </w:tcBorders>
            <w:vAlign w:val="center"/>
          </w:tcPr>
          <w:p w:rsidR="004F2CEB" w:rsidRPr="00785239" w:rsidRDefault="0092432A" w:rsidP="00B6109A">
            <w:pPr>
              <w:jc w:val="center"/>
              <w:rPr>
                <w:bCs/>
                <w:sz w:val="22"/>
              </w:rPr>
            </w:pPr>
            <w:r>
              <w:rPr>
                <w:rFonts w:hint="eastAsia"/>
                <w:bCs/>
                <w:sz w:val="22"/>
              </w:rPr>
              <w:t>规格（</w:t>
            </w:r>
            <w:r>
              <w:rPr>
                <w:rFonts w:hint="eastAsia"/>
                <w:bCs/>
                <w:sz w:val="22"/>
              </w:rPr>
              <w:t>mm</w:t>
            </w:r>
            <w:r>
              <w:rPr>
                <w:rFonts w:hint="eastAsia"/>
                <w:bCs/>
                <w:sz w:val="22"/>
              </w:rPr>
              <w:t>）</w:t>
            </w:r>
          </w:p>
        </w:tc>
      </w:tr>
      <w:tr w:rsidR="004F2CEB" w:rsidRPr="00785239" w:rsidTr="0092432A">
        <w:tc>
          <w:tcPr>
            <w:tcW w:w="2093" w:type="dxa"/>
            <w:tcBorders>
              <w:top w:val="single" w:sz="4" w:space="0" w:color="auto"/>
              <w:left w:val="single" w:sz="8" w:space="0" w:color="auto"/>
            </w:tcBorders>
            <w:vAlign w:val="center"/>
          </w:tcPr>
          <w:p w:rsidR="004F2CEB" w:rsidRPr="00785239" w:rsidRDefault="0092432A" w:rsidP="00B6109A">
            <w:pPr>
              <w:jc w:val="center"/>
              <w:rPr>
                <w:bCs/>
                <w:sz w:val="22"/>
              </w:rPr>
            </w:pPr>
            <w:r>
              <w:rPr>
                <w:bCs/>
                <w:sz w:val="22"/>
              </w:rPr>
              <w:t>长度</w:t>
            </w:r>
          </w:p>
        </w:tc>
        <w:tc>
          <w:tcPr>
            <w:tcW w:w="6763" w:type="dxa"/>
            <w:tcBorders>
              <w:top w:val="single" w:sz="4" w:space="0" w:color="auto"/>
              <w:right w:val="single" w:sz="8" w:space="0" w:color="auto"/>
            </w:tcBorders>
            <w:vAlign w:val="center"/>
          </w:tcPr>
          <w:p w:rsidR="004F2CEB" w:rsidRDefault="0092432A" w:rsidP="00B6109A">
            <w:pPr>
              <w:jc w:val="center"/>
              <w:rPr>
                <w:bCs/>
                <w:sz w:val="22"/>
              </w:rPr>
            </w:pPr>
            <w:r>
              <w:rPr>
                <w:rFonts w:hint="eastAsia"/>
                <w:bCs/>
                <w:sz w:val="22"/>
              </w:rPr>
              <w:t>1200</w:t>
            </w:r>
            <w:r>
              <w:rPr>
                <w:rFonts w:hint="eastAsia"/>
                <w:bCs/>
                <w:sz w:val="22"/>
              </w:rPr>
              <w:t>、</w:t>
            </w:r>
            <w:r>
              <w:rPr>
                <w:rFonts w:hint="eastAsia"/>
                <w:bCs/>
                <w:sz w:val="22"/>
              </w:rPr>
              <w:t>1500</w:t>
            </w:r>
            <w:r>
              <w:rPr>
                <w:rFonts w:hint="eastAsia"/>
                <w:bCs/>
                <w:sz w:val="22"/>
              </w:rPr>
              <w:t>、</w:t>
            </w:r>
            <w:r>
              <w:rPr>
                <w:rFonts w:hint="eastAsia"/>
                <w:bCs/>
                <w:sz w:val="22"/>
              </w:rPr>
              <w:t>1800</w:t>
            </w:r>
            <w:r>
              <w:rPr>
                <w:rFonts w:hint="eastAsia"/>
                <w:bCs/>
                <w:sz w:val="22"/>
              </w:rPr>
              <w:t>、</w:t>
            </w:r>
            <w:r>
              <w:rPr>
                <w:rFonts w:hint="eastAsia"/>
                <w:bCs/>
                <w:sz w:val="22"/>
              </w:rPr>
              <w:t>2400</w:t>
            </w:r>
            <w:r>
              <w:rPr>
                <w:rFonts w:hint="eastAsia"/>
                <w:bCs/>
                <w:sz w:val="22"/>
              </w:rPr>
              <w:t>、</w:t>
            </w:r>
            <w:r>
              <w:rPr>
                <w:rFonts w:hint="eastAsia"/>
                <w:bCs/>
                <w:sz w:val="22"/>
              </w:rPr>
              <w:t>2600</w:t>
            </w:r>
            <w:r>
              <w:rPr>
                <w:rFonts w:hint="eastAsia"/>
                <w:bCs/>
                <w:sz w:val="22"/>
              </w:rPr>
              <w:t>、</w:t>
            </w:r>
            <w:r>
              <w:rPr>
                <w:rFonts w:hint="eastAsia"/>
                <w:bCs/>
                <w:sz w:val="22"/>
              </w:rPr>
              <w:t>3000</w:t>
            </w:r>
            <w:r>
              <w:rPr>
                <w:rFonts w:hint="eastAsia"/>
                <w:bCs/>
                <w:sz w:val="22"/>
              </w:rPr>
              <w:t>、</w:t>
            </w:r>
            <w:r>
              <w:rPr>
                <w:rFonts w:hint="eastAsia"/>
                <w:bCs/>
                <w:sz w:val="22"/>
              </w:rPr>
              <w:t>3200</w:t>
            </w:r>
            <w:r>
              <w:rPr>
                <w:rFonts w:hint="eastAsia"/>
                <w:bCs/>
                <w:sz w:val="22"/>
              </w:rPr>
              <w:t>、</w:t>
            </w:r>
            <w:r>
              <w:rPr>
                <w:rFonts w:hint="eastAsia"/>
                <w:bCs/>
                <w:sz w:val="22"/>
              </w:rPr>
              <w:t>3600</w:t>
            </w:r>
          </w:p>
        </w:tc>
      </w:tr>
      <w:tr w:rsidR="0092432A" w:rsidRPr="00785239" w:rsidTr="0092432A">
        <w:tc>
          <w:tcPr>
            <w:tcW w:w="2093" w:type="dxa"/>
            <w:tcBorders>
              <w:top w:val="single" w:sz="4" w:space="0" w:color="auto"/>
              <w:left w:val="single" w:sz="8" w:space="0" w:color="auto"/>
            </w:tcBorders>
            <w:vAlign w:val="center"/>
          </w:tcPr>
          <w:p w:rsidR="0092432A" w:rsidRPr="00785239" w:rsidRDefault="0092432A" w:rsidP="00B6109A">
            <w:pPr>
              <w:jc w:val="center"/>
              <w:rPr>
                <w:bCs/>
                <w:sz w:val="22"/>
              </w:rPr>
            </w:pPr>
            <w:r>
              <w:rPr>
                <w:bCs/>
                <w:sz w:val="22"/>
              </w:rPr>
              <w:t>宽度</w:t>
            </w:r>
          </w:p>
        </w:tc>
        <w:tc>
          <w:tcPr>
            <w:tcW w:w="6763" w:type="dxa"/>
            <w:tcBorders>
              <w:top w:val="single" w:sz="4" w:space="0" w:color="auto"/>
              <w:right w:val="single" w:sz="8" w:space="0" w:color="auto"/>
            </w:tcBorders>
            <w:vAlign w:val="center"/>
          </w:tcPr>
          <w:p w:rsidR="0092432A" w:rsidRDefault="0092432A" w:rsidP="00B6109A">
            <w:pPr>
              <w:jc w:val="center"/>
              <w:rPr>
                <w:bCs/>
                <w:sz w:val="22"/>
              </w:rPr>
            </w:pPr>
            <w:r>
              <w:rPr>
                <w:rFonts w:hint="eastAsia"/>
                <w:bCs/>
                <w:sz w:val="22"/>
              </w:rPr>
              <w:t>750</w:t>
            </w:r>
            <w:r>
              <w:rPr>
                <w:rFonts w:hint="eastAsia"/>
                <w:bCs/>
                <w:sz w:val="22"/>
              </w:rPr>
              <w:t>、</w:t>
            </w:r>
            <w:r>
              <w:rPr>
                <w:rFonts w:hint="eastAsia"/>
                <w:bCs/>
                <w:sz w:val="22"/>
              </w:rPr>
              <w:t>800</w:t>
            </w:r>
            <w:r>
              <w:rPr>
                <w:rFonts w:hint="eastAsia"/>
                <w:bCs/>
                <w:sz w:val="22"/>
              </w:rPr>
              <w:t>、</w:t>
            </w:r>
            <w:r>
              <w:rPr>
                <w:rFonts w:hint="eastAsia"/>
                <w:bCs/>
                <w:sz w:val="22"/>
              </w:rPr>
              <w:t>900</w:t>
            </w:r>
            <w:r>
              <w:rPr>
                <w:rFonts w:hint="eastAsia"/>
                <w:bCs/>
                <w:sz w:val="22"/>
              </w:rPr>
              <w:t>、</w:t>
            </w:r>
            <w:r>
              <w:rPr>
                <w:rFonts w:hint="eastAsia"/>
                <w:bCs/>
                <w:sz w:val="22"/>
              </w:rPr>
              <w:t>1000</w:t>
            </w:r>
            <w:r>
              <w:rPr>
                <w:rFonts w:hint="eastAsia"/>
                <w:bCs/>
                <w:sz w:val="22"/>
              </w:rPr>
              <w:t>、</w:t>
            </w:r>
            <w:r>
              <w:rPr>
                <w:rFonts w:hint="eastAsia"/>
                <w:bCs/>
                <w:sz w:val="22"/>
              </w:rPr>
              <w:t>1200</w:t>
            </w:r>
            <w:r>
              <w:rPr>
                <w:rFonts w:hint="eastAsia"/>
                <w:bCs/>
                <w:sz w:val="22"/>
              </w:rPr>
              <w:t>、</w:t>
            </w:r>
            <w:r>
              <w:rPr>
                <w:rFonts w:hint="eastAsia"/>
                <w:bCs/>
                <w:sz w:val="22"/>
              </w:rPr>
              <w:t>2400</w:t>
            </w:r>
          </w:p>
        </w:tc>
      </w:tr>
      <w:tr w:rsidR="004F2CEB" w:rsidRPr="00785239" w:rsidTr="0092432A">
        <w:tc>
          <w:tcPr>
            <w:tcW w:w="2093" w:type="dxa"/>
            <w:tcBorders>
              <w:top w:val="single" w:sz="4" w:space="0" w:color="auto"/>
              <w:left w:val="single" w:sz="8" w:space="0" w:color="auto"/>
              <w:bottom w:val="single" w:sz="8" w:space="0" w:color="auto"/>
            </w:tcBorders>
            <w:vAlign w:val="center"/>
          </w:tcPr>
          <w:p w:rsidR="004F2CEB" w:rsidRPr="00496B12" w:rsidRDefault="0092432A" w:rsidP="00B6109A">
            <w:pPr>
              <w:jc w:val="center"/>
              <w:rPr>
                <w:bCs/>
                <w:sz w:val="22"/>
              </w:rPr>
            </w:pPr>
            <w:r w:rsidRPr="00496B12">
              <w:rPr>
                <w:bCs/>
                <w:sz w:val="22"/>
              </w:rPr>
              <w:t>厚度</w:t>
            </w:r>
          </w:p>
        </w:tc>
        <w:tc>
          <w:tcPr>
            <w:tcW w:w="6763" w:type="dxa"/>
            <w:tcBorders>
              <w:top w:val="single" w:sz="4" w:space="0" w:color="auto"/>
              <w:bottom w:val="single" w:sz="8" w:space="0" w:color="auto"/>
              <w:right w:val="single" w:sz="8" w:space="0" w:color="auto"/>
            </w:tcBorders>
            <w:vAlign w:val="center"/>
          </w:tcPr>
          <w:p w:rsidR="004F2CEB" w:rsidRDefault="00496B12" w:rsidP="00B6109A">
            <w:pPr>
              <w:jc w:val="center"/>
              <w:rPr>
                <w:bCs/>
                <w:sz w:val="22"/>
              </w:rPr>
            </w:pPr>
            <w:r w:rsidRPr="00496B12">
              <w:rPr>
                <w:rFonts w:hint="eastAsia"/>
                <w:bCs/>
                <w:sz w:val="22"/>
              </w:rPr>
              <w:t>3</w:t>
            </w:r>
            <w:r w:rsidRPr="00496B12">
              <w:rPr>
                <w:rFonts w:hint="eastAsia"/>
                <w:bCs/>
                <w:sz w:val="22"/>
              </w:rPr>
              <w:t>、</w:t>
            </w:r>
            <w:r w:rsidRPr="00496B12">
              <w:rPr>
                <w:rFonts w:hint="eastAsia"/>
                <w:bCs/>
                <w:sz w:val="22"/>
              </w:rPr>
              <w:t>6</w:t>
            </w:r>
            <w:r w:rsidRPr="00496B12">
              <w:rPr>
                <w:rFonts w:hint="eastAsia"/>
                <w:bCs/>
                <w:sz w:val="22"/>
              </w:rPr>
              <w:t>、</w:t>
            </w:r>
            <w:r w:rsidR="00482E05" w:rsidRPr="00496B12">
              <w:rPr>
                <w:rFonts w:hint="eastAsia"/>
                <w:bCs/>
                <w:sz w:val="22"/>
              </w:rPr>
              <w:t>9</w:t>
            </w:r>
            <w:r w:rsidR="00482E05" w:rsidRPr="00496B12">
              <w:rPr>
                <w:rFonts w:hint="eastAsia"/>
                <w:bCs/>
                <w:sz w:val="22"/>
              </w:rPr>
              <w:t>、</w:t>
            </w:r>
            <w:r w:rsidR="0092432A" w:rsidRPr="00496B12">
              <w:rPr>
                <w:rFonts w:hint="eastAsia"/>
                <w:bCs/>
                <w:sz w:val="22"/>
              </w:rPr>
              <w:t>10</w:t>
            </w:r>
            <w:r w:rsidR="0092432A" w:rsidRPr="00496B12">
              <w:rPr>
                <w:rFonts w:hint="eastAsia"/>
                <w:bCs/>
                <w:sz w:val="22"/>
              </w:rPr>
              <w:t>、</w:t>
            </w:r>
            <w:r w:rsidR="0092432A" w:rsidRPr="00496B12">
              <w:rPr>
                <w:rFonts w:hint="eastAsia"/>
                <w:bCs/>
                <w:sz w:val="22"/>
              </w:rPr>
              <w:t>12</w:t>
            </w:r>
            <w:r w:rsidR="0092432A" w:rsidRPr="00496B12">
              <w:rPr>
                <w:rFonts w:hint="eastAsia"/>
                <w:bCs/>
                <w:sz w:val="22"/>
              </w:rPr>
              <w:t>、</w:t>
            </w:r>
            <w:r w:rsidR="0092432A" w:rsidRPr="00496B12">
              <w:rPr>
                <w:rFonts w:hint="eastAsia"/>
                <w:bCs/>
                <w:sz w:val="22"/>
              </w:rPr>
              <w:t>15</w:t>
            </w:r>
            <w:r w:rsidR="0092432A" w:rsidRPr="00496B12">
              <w:rPr>
                <w:rFonts w:hint="eastAsia"/>
                <w:bCs/>
                <w:sz w:val="22"/>
              </w:rPr>
              <w:t>、</w:t>
            </w:r>
            <w:r w:rsidR="0092432A" w:rsidRPr="00496B12">
              <w:rPr>
                <w:rFonts w:hint="eastAsia"/>
                <w:bCs/>
                <w:sz w:val="22"/>
              </w:rPr>
              <w:t>20</w:t>
            </w:r>
          </w:p>
        </w:tc>
      </w:tr>
    </w:tbl>
    <w:p w:rsidR="00496B12" w:rsidRDefault="00496B12" w:rsidP="00496B12">
      <w:pPr>
        <w:spacing w:line="360" w:lineRule="auto"/>
        <w:ind w:firstLineChars="48" w:firstLine="116"/>
        <w:rPr>
          <w:b/>
          <w:bCs/>
          <w:sz w:val="24"/>
          <w:szCs w:val="24"/>
        </w:rPr>
      </w:pPr>
    </w:p>
    <w:p w:rsidR="00496B12" w:rsidRDefault="00496B12" w:rsidP="00496B12">
      <w:pPr>
        <w:spacing w:line="360" w:lineRule="auto"/>
        <w:rPr>
          <w:bCs/>
          <w:sz w:val="24"/>
          <w:szCs w:val="24"/>
        </w:rPr>
      </w:pPr>
      <w:r>
        <w:rPr>
          <w:rFonts w:hint="eastAsia"/>
          <w:b/>
          <w:sz w:val="24"/>
          <w:szCs w:val="24"/>
        </w:rPr>
        <w:t xml:space="preserve">3.2.2  </w:t>
      </w:r>
      <w:r>
        <w:rPr>
          <w:rFonts w:hint="eastAsia"/>
          <w:bCs/>
          <w:sz w:val="24"/>
          <w:szCs w:val="24"/>
        </w:rPr>
        <w:t>陶瓷岩板的尺寸允许偏差宜符合表</w:t>
      </w:r>
      <w:r>
        <w:rPr>
          <w:rFonts w:hint="eastAsia"/>
          <w:bCs/>
          <w:sz w:val="24"/>
          <w:szCs w:val="24"/>
        </w:rPr>
        <w:t>3.2.2</w:t>
      </w:r>
      <w:r>
        <w:rPr>
          <w:rFonts w:hint="eastAsia"/>
          <w:bCs/>
          <w:sz w:val="24"/>
          <w:szCs w:val="24"/>
        </w:rPr>
        <w:t>的规定。</w:t>
      </w:r>
    </w:p>
    <w:p w:rsidR="00496B12" w:rsidRPr="00496B12" w:rsidRDefault="00496B12" w:rsidP="00496B12">
      <w:pPr>
        <w:spacing w:line="360" w:lineRule="auto"/>
        <w:ind w:firstLineChars="48" w:firstLine="116"/>
        <w:rPr>
          <w:b/>
          <w:bCs/>
          <w:sz w:val="24"/>
          <w:szCs w:val="24"/>
        </w:rPr>
      </w:pPr>
    </w:p>
    <w:p w:rsidR="00496B12" w:rsidRPr="00785239" w:rsidRDefault="00496B12" w:rsidP="00496B12">
      <w:pPr>
        <w:spacing w:line="360" w:lineRule="auto"/>
        <w:jc w:val="center"/>
        <w:rPr>
          <w:b/>
          <w:bCs/>
          <w:sz w:val="22"/>
        </w:rPr>
      </w:pPr>
      <w:r w:rsidRPr="00785239">
        <w:rPr>
          <w:rFonts w:hint="eastAsia"/>
          <w:b/>
          <w:bCs/>
          <w:sz w:val="22"/>
        </w:rPr>
        <w:lastRenderedPageBreak/>
        <w:t>表</w:t>
      </w:r>
      <w:r w:rsidRPr="00785239">
        <w:rPr>
          <w:rFonts w:hint="eastAsia"/>
          <w:b/>
          <w:bCs/>
          <w:sz w:val="22"/>
        </w:rPr>
        <w:t>5.3.1</w:t>
      </w:r>
      <w:r>
        <w:rPr>
          <w:rFonts w:hint="eastAsia"/>
          <w:b/>
          <w:bCs/>
          <w:sz w:val="22"/>
        </w:rPr>
        <w:t>-1</w:t>
      </w:r>
      <w:r w:rsidRPr="00785239">
        <w:rPr>
          <w:rFonts w:hint="eastAsia"/>
          <w:b/>
          <w:bCs/>
          <w:sz w:val="22"/>
        </w:rPr>
        <w:t xml:space="preserve">  </w:t>
      </w:r>
      <w:r w:rsidRPr="00785239">
        <w:rPr>
          <w:rFonts w:hint="eastAsia"/>
          <w:b/>
          <w:bCs/>
          <w:sz w:val="22"/>
        </w:rPr>
        <w:t>陶瓷岩板尺寸</w:t>
      </w:r>
      <w:r>
        <w:rPr>
          <w:rFonts w:hint="eastAsia"/>
          <w:b/>
          <w:bCs/>
          <w:sz w:val="22"/>
        </w:rPr>
        <w:t>允许</w:t>
      </w:r>
      <w:r w:rsidRPr="00785239">
        <w:rPr>
          <w:rFonts w:hint="eastAsia"/>
          <w:b/>
          <w:bCs/>
          <w:sz w:val="22"/>
        </w:rPr>
        <w:t>偏差</w:t>
      </w:r>
    </w:p>
    <w:tbl>
      <w:tblPr>
        <w:tblStyle w:val="a9"/>
        <w:tblW w:w="0" w:type="auto"/>
        <w:tblLook w:val="04A0"/>
      </w:tblPr>
      <w:tblGrid>
        <w:gridCol w:w="1795"/>
        <w:gridCol w:w="2633"/>
        <w:gridCol w:w="4428"/>
      </w:tblGrid>
      <w:tr w:rsidR="00496B12" w:rsidRPr="00785239" w:rsidTr="007B5F6A">
        <w:tc>
          <w:tcPr>
            <w:tcW w:w="4428" w:type="dxa"/>
            <w:gridSpan w:val="2"/>
            <w:tcBorders>
              <w:top w:val="single" w:sz="8" w:space="0" w:color="auto"/>
              <w:left w:val="single" w:sz="8" w:space="0" w:color="auto"/>
            </w:tcBorders>
            <w:vAlign w:val="center"/>
          </w:tcPr>
          <w:p w:rsidR="00496B12" w:rsidRPr="00785239" w:rsidRDefault="00496B12" w:rsidP="007B5F6A">
            <w:pPr>
              <w:jc w:val="center"/>
              <w:rPr>
                <w:bCs/>
                <w:sz w:val="22"/>
              </w:rPr>
            </w:pPr>
            <w:r w:rsidRPr="00785239">
              <w:rPr>
                <w:bCs/>
                <w:sz w:val="22"/>
              </w:rPr>
              <w:t>项目</w:t>
            </w:r>
          </w:p>
        </w:tc>
        <w:tc>
          <w:tcPr>
            <w:tcW w:w="4428" w:type="dxa"/>
            <w:tcBorders>
              <w:top w:val="single" w:sz="8" w:space="0" w:color="auto"/>
              <w:right w:val="single" w:sz="8" w:space="0" w:color="auto"/>
            </w:tcBorders>
            <w:vAlign w:val="center"/>
          </w:tcPr>
          <w:p w:rsidR="00496B12" w:rsidRPr="00785239" w:rsidRDefault="00496B12" w:rsidP="007B5F6A">
            <w:pPr>
              <w:jc w:val="center"/>
              <w:rPr>
                <w:bCs/>
                <w:sz w:val="22"/>
              </w:rPr>
            </w:pPr>
            <w:r w:rsidRPr="00785239">
              <w:rPr>
                <w:bCs/>
                <w:sz w:val="22"/>
              </w:rPr>
              <w:t>尺寸偏差</w:t>
            </w:r>
          </w:p>
        </w:tc>
      </w:tr>
      <w:tr w:rsidR="00496B12" w:rsidRPr="00785239" w:rsidTr="007B5F6A">
        <w:tc>
          <w:tcPr>
            <w:tcW w:w="4428" w:type="dxa"/>
            <w:gridSpan w:val="2"/>
            <w:tcBorders>
              <w:left w:val="single" w:sz="8" w:space="0" w:color="auto"/>
            </w:tcBorders>
            <w:vAlign w:val="center"/>
          </w:tcPr>
          <w:p w:rsidR="00496B12" w:rsidRPr="00785239" w:rsidRDefault="00C954F5" w:rsidP="007B5F6A">
            <w:pPr>
              <w:jc w:val="center"/>
              <w:rPr>
                <w:bCs/>
                <w:sz w:val="22"/>
              </w:rPr>
            </w:pPr>
            <w:r>
              <w:rPr>
                <w:bCs/>
                <w:sz w:val="22"/>
              </w:rPr>
              <w:t>长度和宽度</w:t>
            </w:r>
            <w:r w:rsidR="00496B12">
              <w:rPr>
                <w:bCs/>
                <w:sz w:val="22"/>
              </w:rPr>
              <w:t>（</w:t>
            </w:r>
            <w:r w:rsidR="00496B12">
              <w:rPr>
                <w:bCs/>
                <w:sz w:val="22"/>
              </w:rPr>
              <w:t>mm</w:t>
            </w:r>
            <w:r w:rsidR="00496B12">
              <w:rPr>
                <w:bCs/>
                <w:sz w:val="22"/>
              </w:rPr>
              <w:t>）</w:t>
            </w:r>
          </w:p>
        </w:tc>
        <w:tc>
          <w:tcPr>
            <w:tcW w:w="4428" w:type="dxa"/>
            <w:tcBorders>
              <w:right w:val="single" w:sz="8" w:space="0" w:color="auto"/>
            </w:tcBorders>
            <w:vAlign w:val="center"/>
          </w:tcPr>
          <w:p w:rsidR="00496B12" w:rsidRPr="00785239" w:rsidRDefault="00496B12" w:rsidP="00C954F5">
            <w:pPr>
              <w:jc w:val="center"/>
              <w:rPr>
                <w:bCs/>
                <w:sz w:val="22"/>
              </w:rPr>
            </w:pPr>
            <w:r>
              <w:rPr>
                <w:bCs/>
                <w:sz w:val="22"/>
              </w:rPr>
              <w:t>±</w:t>
            </w:r>
            <w:r w:rsidR="00C954F5">
              <w:rPr>
                <w:rFonts w:hint="eastAsia"/>
                <w:bCs/>
                <w:sz w:val="22"/>
              </w:rPr>
              <w:t>2</w:t>
            </w:r>
            <w:r>
              <w:rPr>
                <w:rFonts w:hint="eastAsia"/>
                <w:bCs/>
                <w:sz w:val="22"/>
              </w:rPr>
              <w:t>.0</w:t>
            </w:r>
          </w:p>
        </w:tc>
      </w:tr>
      <w:tr w:rsidR="00120541" w:rsidRPr="00785239" w:rsidTr="007B5F6A">
        <w:tc>
          <w:tcPr>
            <w:tcW w:w="1795" w:type="dxa"/>
            <w:vMerge w:val="restart"/>
            <w:tcBorders>
              <w:left w:val="single" w:sz="8" w:space="0" w:color="auto"/>
              <w:right w:val="single" w:sz="4" w:space="0" w:color="auto"/>
            </w:tcBorders>
            <w:vAlign w:val="center"/>
          </w:tcPr>
          <w:p w:rsidR="00120541" w:rsidRDefault="00120541" w:rsidP="007B5F6A">
            <w:pPr>
              <w:jc w:val="center"/>
              <w:rPr>
                <w:bCs/>
                <w:sz w:val="22"/>
              </w:rPr>
            </w:pPr>
            <w:r>
              <w:rPr>
                <w:bCs/>
                <w:sz w:val="22"/>
              </w:rPr>
              <w:t>厚度（</w:t>
            </w:r>
            <w:r>
              <w:rPr>
                <w:bCs/>
                <w:sz w:val="22"/>
              </w:rPr>
              <w:t>mm</w:t>
            </w:r>
            <w:r>
              <w:rPr>
                <w:bCs/>
                <w:sz w:val="22"/>
              </w:rPr>
              <w:t>）</w:t>
            </w:r>
          </w:p>
        </w:tc>
        <w:tc>
          <w:tcPr>
            <w:tcW w:w="2633" w:type="dxa"/>
            <w:tcBorders>
              <w:left w:val="single" w:sz="4" w:space="0" w:color="auto"/>
            </w:tcBorders>
            <w:vAlign w:val="center"/>
          </w:tcPr>
          <w:p w:rsidR="00120541" w:rsidRDefault="00120541" w:rsidP="007B5F6A">
            <w:pPr>
              <w:jc w:val="center"/>
              <w:rPr>
                <w:bCs/>
                <w:sz w:val="22"/>
              </w:rPr>
            </w:pPr>
            <w:r>
              <w:rPr>
                <w:bCs/>
                <w:sz w:val="22"/>
              </w:rPr>
              <w:t>厚度</w:t>
            </w:r>
            <w:r w:rsidRPr="006F6437">
              <w:rPr>
                <w:rFonts w:asciiTheme="minorEastAsia" w:eastAsiaTheme="minorEastAsia" w:hAnsiTheme="minorEastAsia"/>
                <w:bCs/>
                <w:sz w:val="22"/>
              </w:rPr>
              <w:t>≤</w:t>
            </w:r>
            <w:r w:rsidRPr="00120541">
              <w:rPr>
                <w:rFonts w:eastAsiaTheme="minorEastAsia"/>
                <w:bCs/>
                <w:sz w:val="22"/>
              </w:rPr>
              <w:t>6</w:t>
            </w:r>
            <w:r w:rsidR="00B22A71">
              <w:rPr>
                <w:rFonts w:eastAsiaTheme="minorEastAsia"/>
                <w:bCs/>
                <w:sz w:val="22"/>
              </w:rPr>
              <w:t>mm</w:t>
            </w:r>
          </w:p>
        </w:tc>
        <w:tc>
          <w:tcPr>
            <w:tcW w:w="4428" w:type="dxa"/>
            <w:tcBorders>
              <w:right w:val="single" w:sz="8" w:space="0" w:color="auto"/>
            </w:tcBorders>
          </w:tcPr>
          <w:p w:rsidR="00120541" w:rsidRDefault="00120541" w:rsidP="00120541">
            <w:pPr>
              <w:jc w:val="center"/>
            </w:pPr>
            <w:r w:rsidRPr="00F01146">
              <w:rPr>
                <w:bCs/>
                <w:sz w:val="22"/>
              </w:rPr>
              <w:t>±</w:t>
            </w:r>
            <w:r>
              <w:rPr>
                <w:rFonts w:hint="eastAsia"/>
                <w:bCs/>
                <w:sz w:val="22"/>
              </w:rPr>
              <w:t>0.3</w:t>
            </w:r>
          </w:p>
        </w:tc>
      </w:tr>
      <w:tr w:rsidR="00120541" w:rsidRPr="00785239" w:rsidTr="007B5F6A">
        <w:tc>
          <w:tcPr>
            <w:tcW w:w="1795" w:type="dxa"/>
            <w:vMerge/>
            <w:tcBorders>
              <w:left w:val="single" w:sz="8" w:space="0" w:color="auto"/>
              <w:right w:val="single" w:sz="4" w:space="0" w:color="auto"/>
            </w:tcBorders>
            <w:vAlign w:val="center"/>
          </w:tcPr>
          <w:p w:rsidR="00120541" w:rsidRDefault="00120541" w:rsidP="007B5F6A">
            <w:pPr>
              <w:jc w:val="center"/>
              <w:rPr>
                <w:bCs/>
                <w:sz w:val="22"/>
              </w:rPr>
            </w:pPr>
          </w:p>
        </w:tc>
        <w:tc>
          <w:tcPr>
            <w:tcW w:w="2633" w:type="dxa"/>
            <w:tcBorders>
              <w:left w:val="single" w:sz="4" w:space="0" w:color="auto"/>
            </w:tcBorders>
            <w:vAlign w:val="center"/>
          </w:tcPr>
          <w:p w:rsidR="00120541" w:rsidRDefault="00120541" w:rsidP="007B5F6A">
            <w:pPr>
              <w:jc w:val="center"/>
              <w:rPr>
                <w:bCs/>
                <w:sz w:val="22"/>
              </w:rPr>
            </w:pPr>
            <w:r>
              <w:rPr>
                <w:bCs/>
                <w:sz w:val="22"/>
              </w:rPr>
              <w:t>厚度</w:t>
            </w:r>
            <w:r>
              <w:rPr>
                <w:rFonts w:asciiTheme="minorEastAsia" w:eastAsiaTheme="minorEastAsia" w:hAnsiTheme="minorEastAsia" w:hint="eastAsia"/>
                <w:bCs/>
                <w:sz w:val="22"/>
              </w:rPr>
              <w:t>＞</w:t>
            </w:r>
            <w:r w:rsidRPr="00120541">
              <w:rPr>
                <w:rFonts w:eastAsiaTheme="minorEastAsia"/>
                <w:bCs/>
                <w:sz w:val="22"/>
              </w:rPr>
              <w:t>6</w:t>
            </w:r>
            <w:r w:rsidR="00B22A71">
              <w:rPr>
                <w:rFonts w:eastAsiaTheme="minorEastAsia"/>
                <w:bCs/>
                <w:sz w:val="22"/>
              </w:rPr>
              <w:t>mm</w:t>
            </w:r>
          </w:p>
        </w:tc>
        <w:tc>
          <w:tcPr>
            <w:tcW w:w="4428" w:type="dxa"/>
            <w:tcBorders>
              <w:right w:val="single" w:sz="8" w:space="0" w:color="auto"/>
            </w:tcBorders>
          </w:tcPr>
          <w:p w:rsidR="00120541" w:rsidRDefault="00120541" w:rsidP="00120541">
            <w:pPr>
              <w:jc w:val="center"/>
            </w:pPr>
            <w:r w:rsidRPr="00F01146">
              <w:rPr>
                <w:bCs/>
                <w:sz w:val="22"/>
              </w:rPr>
              <w:t>±</w:t>
            </w:r>
            <w:r>
              <w:rPr>
                <w:rFonts w:hint="eastAsia"/>
                <w:bCs/>
                <w:sz w:val="22"/>
              </w:rPr>
              <w:t>0.5</w:t>
            </w:r>
          </w:p>
        </w:tc>
      </w:tr>
      <w:tr w:rsidR="00C954F5" w:rsidRPr="00785239" w:rsidTr="007B5F6A">
        <w:tc>
          <w:tcPr>
            <w:tcW w:w="4428" w:type="dxa"/>
            <w:gridSpan w:val="2"/>
            <w:tcBorders>
              <w:left w:val="single" w:sz="8" w:space="0" w:color="auto"/>
            </w:tcBorders>
            <w:vAlign w:val="center"/>
          </w:tcPr>
          <w:p w:rsidR="00C954F5" w:rsidRDefault="00120541" w:rsidP="007B5F6A">
            <w:pPr>
              <w:jc w:val="center"/>
              <w:rPr>
                <w:bCs/>
                <w:sz w:val="22"/>
              </w:rPr>
            </w:pPr>
            <w:r>
              <w:rPr>
                <w:bCs/>
                <w:sz w:val="22"/>
              </w:rPr>
              <w:t>对边长度差（</w:t>
            </w:r>
            <w:r>
              <w:rPr>
                <w:bCs/>
                <w:sz w:val="22"/>
              </w:rPr>
              <w:t>mm</w:t>
            </w:r>
            <w:r>
              <w:rPr>
                <w:bCs/>
                <w:sz w:val="22"/>
              </w:rPr>
              <w:t>）</w:t>
            </w:r>
          </w:p>
        </w:tc>
        <w:tc>
          <w:tcPr>
            <w:tcW w:w="4428" w:type="dxa"/>
            <w:tcBorders>
              <w:right w:val="single" w:sz="8" w:space="0" w:color="auto"/>
            </w:tcBorders>
            <w:vAlign w:val="center"/>
          </w:tcPr>
          <w:p w:rsidR="00C954F5" w:rsidRDefault="00120541" w:rsidP="00C954F5">
            <w:pPr>
              <w:jc w:val="center"/>
              <w:rPr>
                <w:bCs/>
                <w:sz w:val="22"/>
              </w:rPr>
            </w:pPr>
            <w:r w:rsidRPr="006F6437">
              <w:rPr>
                <w:rFonts w:asciiTheme="minorEastAsia" w:eastAsiaTheme="minorEastAsia" w:hAnsiTheme="minorEastAsia"/>
                <w:bCs/>
                <w:sz w:val="22"/>
              </w:rPr>
              <w:t>≤</w:t>
            </w:r>
            <w:r w:rsidRPr="006F6437">
              <w:rPr>
                <w:rFonts w:eastAsiaTheme="minorEastAsia"/>
                <w:bCs/>
                <w:sz w:val="22"/>
              </w:rPr>
              <w:t>2.0</w:t>
            </w:r>
          </w:p>
        </w:tc>
      </w:tr>
      <w:tr w:rsidR="00496B12" w:rsidRPr="00785239" w:rsidTr="007B5F6A">
        <w:tc>
          <w:tcPr>
            <w:tcW w:w="4428" w:type="dxa"/>
            <w:gridSpan w:val="2"/>
            <w:tcBorders>
              <w:left w:val="single" w:sz="8" w:space="0" w:color="auto"/>
            </w:tcBorders>
            <w:vAlign w:val="center"/>
          </w:tcPr>
          <w:p w:rsidR="00496B12" w:rsidRPr="00785239" w:rsidRDefault="00496B12" w:rsidP="007B5F6A">
            <w:pPr>
              <w:jc w:val="center"/>
              <w:rPr>
                <w:bCs/>
                <w:sz w:val="22"/>
              </w:rPr>
            </w:pPr>
            <w:r>
              <w:rPr>
                <w:bCs/>
                <w:sz w:val="22"/>
              </w:rPr>
              <w:t>对角线长度差（</w:t>
            </w:r>
            <w:r>
              <w:rPr>
                <w:bCs/>
                <w:sz w:val="22"/>
              </w:rPr>
              <w:t>mm</w:t>
            </w:r>
            <w:r>
              <w:rPr>
                <w:bCs/>
                <w:sz w:val="22"/>
              </w:rPr>
              <w:t>）</w:t>
            </w:r>
          </w:p>
        </w:tc>
        <w:tc>
          <w:tcPr>
            <w:tcW w:w="4428" w:type="dxa"/>
            <w:tcBorders>
              <w:right w:val="single" w:sz="8" w:space="0" w:color="auto"/>
            </w:tcBorders>
            <w:vAlign w:val="center"/>
          </w:tcPr>
          <w:p w:rsidR="00496B12" w:rsidRPr="00785239" w:rsidRDefault="00496B12" w:rsidP="007B5F6A">
            <w:pPr>
              <w:jc w:val="center"/>
              <w:rPr>
                <w:bCs/>
                <w:sz w:val="22"/>
              </w:rPr>
            </w:pPr>
            <w:r w:rsidRPr="006F6437">
              <w:rPr>
                <w:rFonts w:asciiTheme="minorEastAsia" w:eastAsiaTheme="minorEastAsia" w:hAnsiTheme="minorEastAsia"/>
                <w:bCs/>
                <w:sz w:val="22"/>
              </w:rPr>
              <w:t>≤</w:t>
            </w:r>
            <w:r w:rsidRPr="006F6437">
              <w:rPr>
                <w:rFonts w:eastAsiaTheme="minorEastAsia"/>
                <w:bCs/>
                <w:sz w:val="22"/>
              </w:rPr>
              <w:t>2.0</w:t>
            </w:r>
          </w:p>
        </w:tc>
      </w:tr>
      <w:tr w:rsidR="00B22A71" w:rsidRPr="00785239" w:rsidTr="00120541">
        <w:tc>
          <w:tcPr>
            <w:tcW w:w="1795" w:type="dxa"/>
            <w:tcBorders>
              <w:left w:val="single" w:sz="8" w:space="0" w:color="auto"/>
              <w:right w:val="single" w:sz="4" w:space="0" w:color="auto"/>
            </w:tcBorders>
            <w:vAlign w:val="center"/>
          </w:tcPr>
          <w:p w:rsidR="00B22A71" w:rsidRDefault="00B22A71" w:rsidP="007B5F6A">
            <w:pPr>
              <w:jc w:val="center"/>
              <w:rPr>
                <w:bCs/>
                <w:sz w:val="22"/>
              </w:rPr>
            </w:pPr>
            <w:r>
              <w:rPr>
                <w:bCs/>
                <w:sz w:val="22"/>
              </w:rPr>
              <w:t>中心弯曲度</w:t>
            </w:r>
          </w:p>
        </w:tc>
        <w:tc>
          <w:tcPr>
            <w:tcW w:w="2633" w:type="dxa"/>
            <w:tcBorders>
              <w:left w:val="single" w:sz="4" w:space="0" w:color="auto"/>
            </w:tcBorders>
            <w:vAlign w:val="center"/>
          </w:tcPr>
          <w:p w:rsidR="00B22A71" w:rsidRPr="00B22A71" w:rsidRDefault="00B22A71" w:rsidP="007B5F6A">
            <w:pPr>
              <w:jc w:val="center"/>
              <w:rPr>
                <w:bCs/>
                <w:sz w:val="22"/>
              </w:rPr>
            </w:pPr>
            <w:r>
              <w:rPr>
                <w:bCs/>
                <w:sz w:val="22"/>
              </w:rPr>
              <w:t>厚度</w:t>
            </w:r>
            <w:r w:rsidRPr="00B22A71">
              <w:rPr>
                <w:rFonts w:asciiTheme="minorEastAsia" w:eastAsiaTheme="minorEastAsia" w:hAnsiTheme="minorEastAsia"/>
                <w:bCs/>
                <w:sz w:val="22"/>
              </w:rPr>
              <w:t>≥</w:t>
            </w:r>
            <w:r>
              <w:rPr>
                <w:rFonts w:eastAsiaTheme="minorEastAsia" w:hint="eastAsia"/>
                <w:bCs/>
                <w:sz w:val="22"/>
              </w:rPr>
              <w:t>10mm</w:t>
            </w:r>
          </w:p>
        </w:tc>
        <w:tc>
          <w:tcPr>
            <w:tcW w:w="4428" w:type="dxa"/>
            <w:tcBorders>
              <w:right w:val="single" w:sz="8" w:space="0" w:color="auto"/>
            </w:tcBorders>
            <w:vAlign w:val="center"/>
          </w:tcPr>
          <w:p w:rsidR="00B22A71" w:rsidRDefault="00B22A71" w:rsidP="00B22A71">
            <w:pPr>
              <w:jc w:val="center"/>
              <w:rPr>
                <w:rFonts w:asciiTheme="minorEastAsia" w:eastAsiaTheme="minorEastAsia" w:hAnsiTheme="minorEastAsia"/>
                <w:bCs/>
                <w:sz w:val="22"/>
              </w:rPr>
            </w:pPr>
            <w:r w:rsidRPr="006F6437">
              <w:rPr>
                <w:rFonts w:asciiTheme="minorEastAsia" w:eastAsiaTheme="minorEastAsia" w:hAnsiTheme="minorEastAsia"/>
                <w:bCs/>
                <w:sz w:val="22"/>
              </w:rPr>
              <w:t>≤</w:t>
            </w:r>
            <w:r w:rsidRPr="00B22A71">
              <w:rPr>
                <w:rFonts w:eastAsiaTheme="minorEastAsia"/>
                <w:bCs/>
                <w:sz w:val="22"/>
              </w:rPr>
              <w:t>0.2%</w:t>
            </w:r>
            <w:r>
              <w:rPr>
                <w:rFonts w:asciiTheme="minorEastAsia" w:eastAsiaTheme="minorEastAsia" w:hAnsiTheme="minorEastAsia" w:hint="eastAsia"/>
                <w:bCs/>
                <w:sz w:val="22"/>
              </w:rPr>
              <w:t>，最大</w:t>
            </w:r>
            <w:r>
              <w:rPr>
                <w:bCs/>
                <w:sz w:val="22"/>
              </w:rPr>
              <w:t>＜</w:t>
            </w:r>
            <w:r>
              <w:rPr>
                <w:rFonts w:eastAsiaTheme="minorEastAsia" w:hint="eastAsia"/>
                <w:bCs/>
                <w:sz w:val="22"/>
              </w:rPr>
              <w:t>2mm</w:t>
            </w:r>
          </w:p>
        </w:tc>
      </w:tr>
      <w:tr w:rsidR="00B22A71" w:rsidRPr="00785239" w:rsidTr="00B22A71">
        <w:tc>
          <w:tcPr>
            <w:tcW w:w="1795" w:type="dxa"/>
            <w:tcBorders>
              <w:left w:val="single" w:sz="8" w:space="0" w:color="auto"/>
              <w:bottom w:val="single" w:sz="8" w:space="0" w:color="auto"/>
              <w:right w:val="single" w:sz="4" w:space="0" w:color="auto"/>
            </w:tcBorders>
            <w:vAlign w:val="center"/>
          </w:tcPr>
          <w:p w:rsidR="00B22A71" w:rsidRDefault="00B22A71" w:rsidP="007B5F6A">
            <w:pPr>
              <w:jc w:val="center"/>
              <w:rPr>
                <w:bCs/>
                <w:sz w:val="22"/>
              </w:rPr>
            </w:pPr>
            <w:r>
              <w:rPr>
                <w:bCs/>
                <w:sz w:val="22"/>
              </w:rPr>
              <w:t>边弯曲度</w:t>
            </w:r>
          </w:p>
        </w:tc>
        <w:tc>
          <w:tcPr>
            <w:tcW w:w="2633" w:type="dxa"/>
            <w:tcBorders>
              <w:left w:val="single" w:sz="4" w:space="0" w:color="auto"/>
              <w:bottom w:val="single" w:sz="8" w:space="0" w:color="auto"/>
            </w:tcBorders>
            <w:vAlign w:val="center"/>
          </w:tcPr>
          <w:p w:rsidR="00B22A71" w:rsidRPr="00B22A71" w:rsidRDefault="00B22A71" w:rsidP="007B5F6A">
            <w:pPr>
              <w:jc w:val="center"/>
              <w:rPr>
                <w:bCs/>
                <w:sz w:val="22"/>
              </w:rPr>
            </w:pPr>
            <w:r>
              <w:rPr>
                <w:bCs/>
                <w:sz w:val="22"/>
              </w:rPr>
              <w:t>厚度</w:t>
            </w:r>
            <w:r w:rsidRPr="00B22A71">
              <w:rPr>
                <w:rFonts w:asciiTheme="minorEastAsia" w:eastAsiaTheme="minorEastAsia" w:hAnsiTheme="minorEastAsia"/>
                <w:bCs/>
                <w:sz w:val="22"/>
              </w:rPr>
              <w:t>≥</w:t>
            </w:r>
            <w:r>
              <w:rPr>
                <w:rFonts w:eastAsiaTheme="minorEastAsia" w:hint="eastAsia"/>
                <w:bCs/>
                <w:sz w:val="22"/>
              </w:rPr>
              <w:t>10mm</w:t>
            </w:r>
          </w:p>
        </w:tc>
        <w:tc>
          <w:tcPr>
            <w:tcW w:w="4428" w:type="dxa"/>
            <w:tcBorders>
              <w:bottom w:val="single" w:sz="8" w:space="0" w:color="auto"/>
              <w:right w:val="single" w:sz="8" w:space="0" w:color="auto"/>
            </w:tcBorders>
            <w:vAlign w:val="center"/>
          </w:tcPr>
          <w:p w:rsidR="00B22A71" w:rsidRDefault="003858C1" w:rsidP="007B5F6A">
            <w:pPr>
              <w:jc w:val="center"/>
              <w:rPr>
                <w:rFonts w:asciiTheme="minorEastAsia" w:eastAsiaTheme="minorEastAsia" w:hAnsiTheme="minorEastAsia"/>
                <w:bCs/>
                <w:sz w:val="22"/>
              </w:rPr>
            </w:pPr>
            <w:r w:rsidRPr="006F6437">
              <w:rPr>
                <w:rFonts w:asciiTheme="minorEastAsia" w:eastAsiaTheme="minorEastAsia" w:hAnsiTheme="minorEastAsia"/>
                <w:bCs/>
                <w:sz w:val="22"/>
              </w:rPr>
              <w:t>≤</w:t>
            </w:r>
            <w:r w:rsidRPr="00B22A71">
              <w:rPr>
                <w:rFonts w:eastAsiaTheme="minorEastAsia"/>
                <w:bCs/>
                <w:sz w:val="22"/>
              </w:rPr>
              <w:t>0.2%</w:t>
            </w:r>
            <w:r>
              <w:rPr>
                <w:rFonts w:asciiTheme="minorEastAsia" w:eastAsiaTheme="minorEastAsia" w:hAnsiTheme="minorEastAsia" w:hint="eastAsia"/>
                <w:bCs/>
                <w:sz w:val="22"/>
              </w:rPr>
              <w:t>，最大</w:t>
            </w:r>
            <w:r>
              <w:rPr>
                <w:bCs/>
                <w:sz w:val="22"/>
              </w:rPr>
              <w:t>＜</w:t>
            </w:r>
            <w:r>
              <w:rPr>
                <w:rFonts w:eastAsiaTheme="minorEastAsia" w:hint="eastAsia"/>
                <w:bCs/>
                <w:sz w:val="22"/>
              </w:rPr>
              <w:t>2mm</w:t>
            </w:r>
          </w:p>
        </w:tc>
      </w:tr>
    </w:tbl>
    <w:p w:rsidR="00496B12" w:rsidRDefault="00496B12" w:rsidP="003858C1">
      <w:pPr>
        <w:spacing w:line="360" w:lineRule="auto"/>
        <w:rPr>
          <w:b/>
          <w:bCs/>
          <w:sz w:val="24"/>
          <w:szCs w:val="24"/>
        </w:rPr>
      </w:pPr>
      <w:r>
        <w:rPr>
          <w:rFonts w:hint="eastAsia"/>
          <w:b/>
          <w:bCs/>
          <w:sz w:val="24"/>
          <w:szCs w:val="24"/>
        </w:rPr>
        <w:t xml:space="preserve"> </w:t>
      </w:r>
    </w:p>
    <w:p w:rsidR="00496B12" w:rsidRDefault="00496B12" w:rsidP="00496B12">
      <w:pPr>
        <w:spacing w:line="360" w:lineRule="auto"/>
        <w:ind w:firstLineChars="48" w:firstLine="116"/>
        <w:rPr>
          <w:bCs/>
          <w:sz w:val="24"/>
          <w:szCs w:val="24"/>
        </w:rPr>
      </w:pPr>
      <w:r>
        <w:rPr>
          <w:rFonts w:hint="eastAsia"/>
          <w:b/>
          <w:bCs/>
          <w:sz w:val="24"/>
          <w:szCs w:val="24"/>
        </w:rPr>
        <w:t>3</w:t>
      </w:r>
      <w:r w:rsidRPr="00116C0F">
        <w:rPr>
          <w:rFonts w:hint="eastAsia"/>
          <w:b/>
          <w:bCs/>
          <w:sz w:val="24"/>
          <w:szCs w:val="24"/>
        </w:rPr>
        <w:t>.</w:t>
      </w:r>
      <w:r>
        <w:rPr>
          <w:rFonts w:hint="eastAsia"/>
          <w:b/>
          <w:bCs/>
          <w:sz w:val="24"/>
          <w:szCs w:val="24"/>
        </w:rPr>
        <w:t>2</w:t>
      </w:r>
      <w:r w:rsidRPr="00116C0F">
        <w:rPr>
          <w:rFonts w:hint="eastAsia"/>
          <w:b/>
          <w:bCs/>
          <w:sz w:val="24"/>
          <w:szCs w:val="24"/>
        </w:rPr>
        <w:t>.</w:t>
      </w:r>
      <w:r>
        <w:rPr>
          <w:rFonts w:hint="eastAsia"/>
          <w:b/>
          <w:bCs/>
          <w:sz w:val="24"/>
          <w:szCs w:val="24"/>
        </w:rPr>
        <w:t>3</w:t>
      </w:r>
      <w:r w:rsidRPr="00116C0F">
        <w:rPr>
          <w:rFonts w:hint="eastAsia"/>
          <w:bCs/>
          <w:sz w:val="24"/>
          <w:szCs w:val="24"/>
        </w:rPr>
        <w:t xml:space="preserve">  </w:t>
      </w:r>
      <w:r>
        <w:rPr>
          <w:rFonts w:hint="eastAsia"/>
          <w:bCs/>
          <w:sz w:val="24"/>
          <w:szCs w:val="24"/>
        </w:rPr>
        <w:t>陶瓷岩板的</w:t>
      </w:r>
      <w:r w:rsidR="003858C1">
        <w:rPr>
          <w:rFonts w:hint="eastAsia"/>
          <w:bCs/>
          <w:sz w:val="24"/>
          <w:szCs w:val="24"/>
        </w:rPr>
        <w:t>表面</w:t>
      </w:r>
      <w:r>
        <w:rPr>
          <w:rFonts w:hint="eastAsia"/>
          <w:bCs/>
          <w:sz w:val="24"/>
          <w:szCs w:val="24"/>
        </w:rPr>
        <w:t>质量应符合表</w:t>
      </w:r>
      <w:r>
        <w:rPr>
          <w:rFonts w:hint="eastAsia"/>
          <w:bCs/>
          <w:sz w:val="24"/>
          <w:szCs w:val="24"/>
        </w:rPr>
        <w:t>3.2.3</w:t>
      </w:r>
      <w:r>
        <w:rPr>
          <w:rFonts w:hint="eastAsia"/>
          <w:bCs/>
          <w:sz w:val="24"/>
          <w:szCs w:val="24"/>
        </w:rPr>
        <w:t>的规定。</w:t>
      </w:r>
    </w:p>
    <w:p w:rsidR="00496B12" w:rsidRPr="00785239" w:rsidRDefault="00496B12" w:rsidP="00496B12">
      <w:pPr>
        <w:spacing w:line="360" w:lineRule="auto"/>
        <w:jc w:val="center"/>
        <w:rPr>
          <w:b/>
          <w:bCs/>
          <w:sz w:val="22"/>
        </w:rPr>
      </w:pPr>
      <w:r w:rsidRPr="00785239">
        <w:rPr>
          <w:rFonts w:hint="eastAsia"/>
          <w:b/>
          <w:bCs/>
          <w:sz w:val="22"/>
        </w:rPr>
        <w:t>表</w:t>
      </w:r>
      <w:r>
        <w:rPr>
          <w:rFonts w:hint="eastAsia"/>
          <w:b/>
          <w:bCs/>
          <w:sz w:val="22"/>
        </w:rPr>
        <w:t>3.2</w:t>
      </w:r>
      <w:r w:rsidRPr="00785239">
        <w:rPr>
          <w:rFonts w:hint="eastAsia"/>
          <w:b/>
          <w:bCs/>
          <w:sz w:val="22"/>
        </w:rPr>
        <w:t>.</w:t>
      </w:r>
      <w:r>
        <w:rPr>
          <w:rFonts w:hint="eastAsia"/>
          <w:b/>
          <w:bCs/>
          <w:sz w:val="22"/>
        </w:rPr>
        <w:t>3</w:t>
      </w:r>
      <w:r w:rsidRPr="00785239">
        <w:rPr>
          <w:rFonts w:hint="eastAsia"/>
          <w:b/>
          <w:bCs/>
          <w:sz w:val="22"/>
        </w:rPr>
        <w:t xml:space="preserve">  </w:t>
      </w:r>
      <w:r w:rsidRPr="00785239">
        <w:rPr>
          <w:rFonts w:hint="eastAsia"/>
          <w:b/>
          <w:bCs/>
          <w:sz w:val="22"/>
        </w:rPr>
        <w:t>陶瓷岩板的</w:t>
      </w:r>
      <w:r w:rsidR="003858C1">
        <w:rPr>
          <w:rFonts w:hint="eastAsia"/>
          <w:b/>
          <w:bCs/>
          <w:sz w:val="22"/>
        </w:rPr>
        <w:t>表面</w:t>
      </w:r>
      <w:r>
        <w:rPr>
          <w:rFonts w:hint="eastAsia"/>
          <w:b/>
          <w:bCs/>
          <w:sz w:val="22"/>
        </w:rPr>
        <w:t>质量</w:t>
      </w:r>
    </w:p>
    <w:tbl>
      <w:tblPr>
        <w:tblStyle w:val="a9"/>
        <w:tblW w:w="0" w:type="auto"/>
        <w:tblLook w:val="04A0"/>
      </w:tblPr>
      <w:tblGrid>
        <w:gridCol w:w="4361"/>
        <w:gridCol w:w="4495"/>
      </w:tblGrid>
      <w:tr w:rsidR="00496B12" w:rsidRPr="00785239" w:rsidTr="00C97E8F">
        <w:tc>
          <w:tcPr>
            <w:tcW w:w="4361" w:type="dxa"/>
            <w:tcBorders>
              <w:top w:val="single" w:sz="8" w:space="0" w:color="auto"/>
              <w:left w:val="single" w:sz="8" w:space="0" w:color="auto"/>
            </w:tcBorders>
            <w:vAlign w:val="center"/>
          </w:tcPr>
          <w:p w:rsidR="00496B12" w:rsidRPr="00785239" w:rsidRDefault="00C97E8F" w:rsidP="007B5F6A">
            <w:pPr>
              <w:jc w:val="center"/>
              <w:rPr>
                <w:bCs/>
                <w:sz w:val="22"/>
              </w:rPr>
            </w:pPr>
            <w:r>
              <w:rPr>
                <w:rFonts w:hint="eastAsia"/>
                <w:bCs/>
                <w:sz w:val="22"/>
              </w:rPr>
              <w:t>要求</w:t>
            </w:r>
          </w:p>
        </w:tc>
        <w:tc>
          <w:tcPr>
            <w:tcW w:w="4495" w:type="dxa"/>
            <w:tcBorders>
              <w:top w:val="single" w:sz="8" w:space="0" w:color="auto"/>
              <w:right w:val="single" w:sz="8" w:space="0" w:color="auto"/>
            </w:tcBorders>
            <w:vAlign w:val="center"/>
          </w:tcPr>
          <w:p w:rsidR="00496B12" w:rsidRPr="00785239" w:rsidRDefault="00C97E8F" w:rsidP="007B5F6A">
            <w:pPr>
              <w:jc w:val="center"/>
              <w:rPr>
                <w:bCs/>
                <w:sz w:val="22"/>
              </w:rPr>
            </w:pPr>
            <w:r>
              <w:rPr>
                <w:rFonts w:hint="eastAsia"/>
                <w:bCs/>
                <w:sz w:val="22"/>
              </w:rPr>
              <w:t>检验方法</w:t>
            </w:r>
          </w:p>
        </w:tc>
      </w:tr>
      <w:tr w:rsidR="00496B12" w:rsidRPr="00785239" w:rsidTr="00C97E8F">
        <w:tc>
          <w:tcPr>
            <w:tcW w:w="4361" w:type="dxa"/>
            <w:tcBorders>
              <w:left w:val="single" w:sz="8" w:space="0" w:color="auto"/>
              <w:bottom w:val="single" w:sz="8" w:space="0" w:color="auto"/>
            </w:tcBorders>
            <w:vAlign w:val="center"/>
          </w:tcPr>
          <w:p w:rsidR="00496B12" w:rsidRPr="00785239" w:rsidRDefault="00C97E8F" w:rsidP="00C97E8F">
            <w:pPr>
              <w:jc w:val="center"/>
              <w:rPr>
                <w:bCs/>
                <w:sz w:val="22"/>
              </w:rPr>
            </w:pPr>
            <w:r>
              <w:rPr>
                <w:rFonts w:hint="eastAsia"/>
                <w:bCs/>
                <w:sz w:val="22"/>
              </w:rPr>
              <w:t>缺陷面积（最大长度×最大宽度）</w:t>
            </w:r>
            <w:r w:rsidRPr="006F6437">
              <w:rPr>
                <w:rFonts w:asciiTheme="minorEastAsia" w:eastAsiaTheme="minorEastAsia" w:hAnsiTheme="minorEastAsia"/>
                <w:bCs/>
                <w:sz w:val="22"/>
              </w:rPr>
              <w:t>≤</w:t>
            </w:r>
            <w:r w:rsidRPr="006F6437">
              <w:rPr>
                <w:rFonts w:eastAsiaTheme="minorEastAsia"/>
                <w:bCs/>
                <w:sz w:val="22"/>
              </w:rPr>
              <w:t>2</w:t>
            </w:r>
            <w:r>
              <w:rPr>
                <w:rFonts w:eastAsiaTheme="minorEastAsia" w:hint="eastAsia"/>
                <w:bCs/>
                <w:sz w:val="22"/>
              </w:rPr>
              <w:t>mm</w:t>
            </w:r>
            <w:r w:rsidRPr="00C97E8F">
              <w:rPr>
                <w:rFonts w:eastAsiaTheme="minorEastAsia" w:hint="eastAsia"/>
                <w:bCs/>
                <w:sz w:val="22"/>
                <w:vertAlign w:val="superscript"/>
              </w:rPr>
              <w:t>2</w:t>
            </w:r>
            <w:r>
              <w:rPr>
                <w:rFonts w:eastAsiaTheme="minorEastAsia" w:hint="eastAsia"/>
                <w:bCs/>
                <w:sz w:val="22"/>
              </w:rPr>
              <w:t>，缺陷最小间距</w:t>
            </w:r>
            <w:r w:rsidRPr="00B22A71">
              <w:rPr>
                <w:rFonts w:asciiTheme="minorEastAsia" w:eastAsiaTheme="minorEastAsia" w:hAnsiTheme="minorEastAsia"/>
                <w:bCs/>
                <w:sz w:val="22"/>
              </w:rPr>
              <w:t>≥</w:t>
            </w:r>
            <w:r w:rsidRPr="00C97E8F">
              <w:rPr>
                <w:rFonts w:eastAsiaTheme="minorEastAsia"/>
                <w:bCs/>
                <w:sz w:val="22"/>
              </w:rPr>
              <w:t>200mm</w:t>
            </w:r>
            <w:r>
              <w:rPr>
                <w:rFonts w:asciiTheme="minorEastAsia" w:eastAsiaTheme="minorEastAsia" w:hAnsiTheme="minorEastAsia" w:hint="eastAsia"/>
                <w:bCs/>
                <w:sz w:val="22"/>
              </w:rPr>
              <w:t>，单位面积缺陷允许个数</w:t>
            </w:r>
            <w:r w:rsidRPr="006F6437">
              <w:rPr>
                <w:rFonts w:asciiTheme="minorEastAsia" w:eastAsiaTheme="minorEastAsia" w:hAnsiTheme="minorEastAsia"/>
                <w:bCs/>
                <w:sz w:val="22"/>
              </w:rPr>
              <w:t>≤</w:t>
            </w:r>
            <w:r>
              <w:rPr>
                <w:rFonts w:eastAsiaTheme="minorEastAsia" w:hint="eastAsia"/>
                <w:bCs/>
                <w:sz w:val="22"/>
              </w:rPr>
              <w:t>3</w:t>
            </w:r>
            <w:r>
              <w:rPr>
                <w:rFonts w:eastAsiaTheme="minorEastAsia" w:hint="eastAsia"/>
                <w:bCs/>
                <w:sz w:val="22"/>
              </w:rPr>
              <w:t>个</w:t>
            </w:r>
            <w:r>
              <w:rPr>
                <w:rFonts w:eastAsiaTheme="minorEastAsia" w:hint="eastAsia"/>
                <w:bCs/>
                <w:sz w:val="22"/>
              </w:rPr>
              <w:t>/mm</w:t>
            </w:r>
            <w:r w:rsidRPr="00C97E8F">
              <w:rPr>
                <w:rFonts w:eastAsiaTheme="minorEastAsia" w:hint="eastAsia"/>
                <w:bCs/>
                <w:sz w:val="22"/>
                <w:vertAlign w:val="superscript"/>
              </w:rPr>
              <w:t>2</w:t>
            </w:r>
          </w:p>
        </w:tc>
        <w:tc>
          <w:tcPr>
            <w:tcW w:w="4495" w:type="dxa"/>
            <w:tcBorders>
              <w:bottom w:val="single" w:sz="8" w:space="0" w:color="auto"/>
              <w:right w:val="single" w:sz="8" w:space="0" w:color="auto"/>
            </w:tcBorders>
            <w:vAlign w:val="center"/>
          </w:tcPr>
          <w:p w:rsidR="00496B12" w:rsidRPr="00785239" w:rsidRDefault="00C97E8F" w:rsidP="007B5F6A">
            <w:pPr>
              <w:jc w:val="center"/>
              <w:rPr>
                <w:bCs/>
                <w:sz w:val="22"/>
              </w:rPr>
            </w:pPr>
            <w:r>
              <w:rPr>
                <w:rFonts w:hint="eastAsia"/>
                <w:bCs/>
                <w:sz w:val="22"/>
              </w:rPr>
              <w:t>用照度为</w:t>
            </w:r>
            <w:r>
              <w:rPr>
                <w:rFonts w:hint="eastAsia"/>
                <w:bCs/>
                <w:sz w:val="22"/>
              </w:rPr>
              <w:t>300lx</w:t>
            </w:r>
            <w:r>
              <w:rPr>
                <w:rFonts w:hint="eastAsia"/>
                <w:bCs/>
                <w:sz w:val="22"/>
              </w:rPr>
              <w:t>±</w:t>
            </w:r>
            <w:r>
              <w:rPr>
                <w:rFonts w:hint="eastAsia"/>
                <w:bCs/>
                <w:sz w:val="22"/>
              </w:rPr>
              <w:t>50lx</w:t>
            </w:r>
            <w:r>
              <w:rPr>
                <w:rFonts w:hint="eastAsia"/>
                <w:bCs/>
                <w:sz w:val="22"/>
              </w:rPr>
              <w:t>的灯光均与照射试样表面，在</w:t>
            </w:r>
            <w:r>
              <w:rPr>
                <w:bCs/>
                <w:sz w:val="22"/>
              </w:rPr>
              <w:t>垂直距离</w:t>
            </w:r>
            <w:r>
              <w:rPr>
                <w:rFonts w:hint="eastAsia"/>
                <w:bCs/>
                <w:sz w:val="22"/>
              </w:rPr>
              <w:t>0.8m</w:t>
            </w:r>
            <w:r>
              <w:rPr>
                <w:rFonts w:hint="eastAsia"/>
                <w:bCs/>
                <w:sz w:val="22"/>
              </w:rPr>
              <w:t>处目视观察</w:t>
            </w:r>
            <w:r>
              <w:rPr>
                <w:rFonts w:hint="eastAsia"/>
                <w:bCs/>
                <w:sz w:val="22"/>
              </w:rPr>
              <w:t>3</w:t>
            </w:r>
            <w:r>
              <w:rPr>
                <w:rFonts w:hint="eastAsia"/>
                <w:bCs/>
                <w:sz w:val="22"/>
              </w:rPr>
              <w:t>块试样表面，观察视角为</w:t>
            </w:r>
            <w:r>
              <w:rPr>
                <w:rFonts w:hint="eastAsia"/>
                <w:bCs/>
                <w:sz w:val="22"/>
              </w:rPr>
              <w:t>30</w:t>
            </w:r>
            <w:r>
              <w:rPr>
                <w:rFonts w:hint="eastAsia"/>
                <w:bCs/>
                <w:sz w:val="22"/>
              </w:rPr>
              <w:t>°～</w:t>
            </w:r>
            <w:r>
              <w:rPr>
                <w:rFonts w:hint="eastAsia"/>
                <w:bCs/>
                <w:sz w:val="22"/>
              </w:rPr>
              <w:t>90</w:t>
            </w:r>
            <w:r>
              <w:rPr>
                <w:rFonts w:hint="eastAsia"/>
                <w:bCs/>
                <w:sz w:val="22"/>
              </w:rPr>
              <w:t>°</w:t>
            </w:r>
          </w:p>
        </w:tc>
      </w:tr>
    </w:tbl>
    <w:p w:rsidR="004F2CEB" w:rsidRPr="00496B12" w:rsidRDefault="004F2CEB">
      <w:pPr>
        <w:spacing w:line="360" w:lineRule="auto"/>
        <w:rPr>
          <w:bCs/>
          <w:sz w:val="24"/>
          <w:szCs w:val="24"/>
        </w:rPr>
      </w:pPr>
    </w:p>
    <w:p w:rsidR="005968AE" w:rsidRDefault="00C3065A" w:rsidP="003B4327">
      <w:pPr>
        <w:spacing w:line="360" w:lineRule="auto"/>
        <w:rPr>
          <w:bCs/>
          <w:sz w:val="24"/>
          <w:szCs w:val="24"/>
        </w:rPr>
      </w:pPr>
      <w:r>
        <w:rPr>
          <w:rFonts w:hint="eastAsia"/>
          <w:b/>
          <w:sz w:val="24"/>
          <w:szCs w:val="24"/>
        </w:rPr>
        <w:t>3</w:t>
      </w:r>
      <w:r w:rsidR="00BC2B10">
        <w:rPr>
          <w:rFonts w:hint="eastAsia"/>
          <w:b/>
          <w:sz w:val="24"/>
          <w:szCs w:val="24"/>
        </w:rPr>
        <w:t>.2.</w:t>
      </w:r>
      <w:r w:rsidR="00647C08">
        <w:rPr>
          <w:rFonts w:hint="eastAsia"/>
          <w:b/>
          <w:sz w:val="24"/>
          <w:szCs w:val="24"/>
        </w:rPr>
        <w:t>4</w:t>
      </w:r>
      <w:r w:rsidR="003B4327">
        <w:rPr>
          <w:b/>
          <w:sz w:val="24"/>
          <w:szCs w:val="24"/>
        </w:rPr>
        <w:t xml:space="preserve">  </w:t>
      </w:r>
      <w:r>
        <w:rPr>
          <w:rFonts w:hint="eastAsia"/>
          <w:bCs/>
          <w:sz w:val="24"/>
          <w:szCs w:val="24"/>
        </w:rPr>
        <w:t>陶瓷岩板的性能要求</w:t>
      </w:r>
      <w:r w:rsidR="008A53A0">
        <w:rPr>
          <w:rFonts w:hint="eastAsia"/>
          <w:bCs/>
          <w:sz w:val="24"/>
          <w:szCs w:val="24"/>
        </w:rPr>
        <w:t>应符合表</w:t>
      </w:r>
      <w:r w:rsidR="008A53A0">
        <w:rPr>
          <w:rFonts w:hint="eastAsia"/>
          <w:bCs/>
          <w:sz w:val="24"/>
          <w:szCs w:val="24"/>
        </w:rPr>
        <w:t>3.2.</w:t>
      </w:r>
      <w:r w:rsidR="00647C08">
        <w:rPr>
          <w:rFonts w:hint="eastAsia"/>
          <w:bCs/>
          <w:sz w:val="24"/>
          <w:szCs w:val="24"/>
        </w:rPr>
        <w:t>4</w:t>
      </w:r>
      <w:r w:rsidR="008A53A0">
        <w:rPr>
          <w:rFonts w:hint="eastAsia"/>
          <w:bCs/>
          <w:sz w:val="24"/>
          <w:szCs w:val="24"/>
        </w:rPr>
        <w:t>的规定</w:t>
      </w:r>
      <w:r w:rsidR="003B4327">
        <w:rPr>
          <w:rFonts w:hint="eastAsia"/>
          <w:bCs/>
          <w:sz w:val="24"/>
          <w:szCs w:val="24"/>
        </w:rPr>
        <w:t>。</w:t>
      </w:r>
    </w:p>
    <w:p w:rsidR="008A53A0" w:rsidRPr="00785239" w:rsidRDefault="008A53A0" w:rsidP="008A53A0">
      <w:pPr>
        <w:spacing w:line="360" w:lineRule="auto"/>
        <w:jc w:val="center"/>
        <w:rPr>
          <w:b/>
          <w:bCs/>
          <w:sz w:val="22"/>
        </w:rPr>
      </w:pPr>
      <w:r w:rsidRPr="00785239">
        <w:rPr>
          <w:rFonts w:hint="eastAsia"/>
          <w:b/>
          <w:bCs/>
          <w:sz w:val="22"/>
        </w:rPr>
        <w:t>表</w:t>
      </w:r>
      <w:r>
        <w:rPr>
          <w:rFonts w:hint="eastAsia"/>
          <w:b/>
          <w:bCs/>
          <w:sz w:val="22"/>
        </w:rPr>
        <w:t>3.2.</w:t>
      </w:r>
      <w:r w:rsidR="00647C08">
        <w:rPr>
          <w:rFonts w:hint="eastAsia"/>
          <w:b/>
          <w:bCs/>
          <w:sz w:val="22"/>
        </w:rPr>
        <w:t>4</w:t>
      </w:r>
      <w:r w:rsidRPr="00785239">
        <w:rPr>
          <w:rFonts w:hint="eastAsia"/>
          <w:b/>
          <w:bCs/>
          <w:sz w:val="22"/>
        </w:rPr>
        <w:t xml:space="preserve">  </w:t>
      </w:r>
      <w:r w:rsidRPr="00785239">
        <w:rPr>
          <w:rFonts w:hint="eastAsia"/>
          <w:b/>
          <w:bCs/>
          <w:sz w:val="22"/>
        </w:rPr>
        <w:t>陶瓷岩板</w:t>
      </w:r>
      <w:r>
        <w:rPr>
          <w:rFonts w:hint="eastAsia"/>
          <w:b/>
          <w:bCs/>
          <w:sz w:val="22"/>
        </w:rPr>
        <w:t>的性能</w:t>
      </w:r>
    </w:p>
    <w:tbl>
      <w:tblPr>
        <w:tblStyle w:val="a9"/>
        <w:tblW w:w="0" w:type="auto"/>
        <w:tblLook w:val="04A0"/>
      </w:tblPr>
      <w:tblGrid>
        <w:gridCol w:w="1101"/>
        <w:gridCol w:w="2126"/>
        <w:gridCol w:w="2977"/>
        <w:gridCol w:w="2652"/>
      </w:tblGrid>
      <w:tr w:rsidR="008A53A0" w:rsidRPr="00785239" w:rsidTr="00C17D18">
        <w:tc>
          <w:tcPr>
            <w:tcW w:w="3227" w:type="dxa"/>
            <w:gridSpan w:val="2"/>
            <w:tcBorders>
              <w:top w:val="single" w:sz="8" w:space="0" w:color="auto"/>
              <w:left w:val="single" w:sz="8" w:space="0" w:color="auto"/>
            </w:tcBorders>
            <w:vAlign w:val="center"/>
          </w:tcPr>
          <w:p w:rsidR="008A53A0" w:rsidRPr="00785239" w:rsidRDefault="008A53A0" w:rsidP="00401155">
            <w:pPr>
              <w:jc w:val="center"/>
              <w:rPr>
                <w:bCs/>
                <w:sz w:val="22"/>
              </w:rPr>
            </w:pPr>
            <w:r w:rsidRPr="00785239">
              <w:rPr>
                <w:bCs/>
                <w:sz w:val="22"/>
              </w:rPr>
              <w:t>项目</w:t>
            </w:r>
          </w:p>
        </w:tc>
        <w:tc>
          <w:tcPr>
            <w:tcW w:w="2977" w:type="dxa"/>
            <w:tcBorders>
              <w:top w:val="single" w:sz="8" w:space="0" w:color="auto"/>
              <w:right w:val="single" w:sz="4" w:space="0" w:color="auto"/>
            </w:tcBorders>
            <w:vAlign w:val="center"/>
          </w:tcPr>
          <w:p w:rsidR="008A53A0" w:rsidRPr="00785239" w:rsidRDefault="008A53A0" w:rsidP="00401155">
            <w:pPr>
              <w:jc w:val="center"/>
              <w:rPr>
                <w:bCs/>
                <w:sz w:val="22"/>
              </w:rPr>
            </w:pPr>
            <w:r>
              <w:rPr>
                <w:rFonts w:hint="eastAsia"/>
                <w:bCs/>
                <w:sz w:val="22"/>
              </w:rPr>
              <w:t>技术</w:t>
            </w:r>
            <w:r>
              <w:rPr>
                <w:bCs/>
                <w:sz w:val="22"/>
              </w:rPr>
              <w:t>要求</w:t>
            </w:r>
          </w:p>
        </w:tc>
        <w:tc>
          <w:tcPr>
            <w:tcW w:w="2652" w:type="dxa"/>
            <w:tcBorders>
              <w:top w:val="single" w:sz="8" w:space="0" w:color="auto"/>
              <w:left w:val="single" w:sz="4" w:space="0" w:color="auto"/>
              <w:right w:val="single" w:sz="8" w:space="0" w:color="auto"/>
            </w:tcBorders>
            <w:vAlign w:val="center"/>
          </w:tcPr>
          <w:p w:rsidR="008A53A0" w:rsidRPr="00785239" w:rsidRDefault="00F95C49" w:rsidP="008A53A0">
            <w:pPr>
              <w:jc w:val="center"/>
              <w:rPr>
                <w:bCs/>
                <w:sz w:val="22"/>
              </w:rPr>
            </w:pPr>
            <w:r>
              <w:rPr>
                <w:bCs/>
                <w:sz w:val="22"/>
              </w:rPr>
              <w:t>试验方法</w:t>
            </w:r>
          </w:p>
        </w:tc>
      </w:tr>
      <w:tr w:rsidR="00401155" w:rsidRPr="00785239" w:rsidTr="00C17D18">
        <w:tc>
          <w:tcPr>
            <w:tcW w:w="3227" w:type="dxa"/>
            <w:gridSpan w:val="2"/>
            <w:tcBorders>
              <w:left w:val="single" w:sz="8" w:space="0" w:color="auto"/>
            </w:tcBorders>
            <w:vAlign w:val="center"/>
          </w:tcPr>
          <w:p w:rsidR="00401155" w:rsidRPr="00785239" w:rsidRDefault="00401155" w:rsidP="0013384F">
            <w:pPr>
              <w:jc w:val="center"/>
              <w:rPr>
                <w:bCs/>
                <w:sz w:val="22"/>
              </w:rPr>
            </w:pPr>
            <w:r>
              <w:rPr>
                <w:rFonts w:hint="eastAsia"/>
                <w:bCs/>
                <w:sz w:val="22"/>
              </w:rPr>
              <w:t>吸水率</w:t>
            </w:r>
            <w:r>
              <w:rPr>
                <w:bCs/>
                <w:sz w:val="22"/>
              </w:rPr>
              <w:t>（质量分数）（</w:t>
            </w:r>
            <w:r>
              <w:rPr>
                <w:bCs/>
                <w:sz w:val="22"/>
              </w:rPr>
              <w:t>%</w:t>
            </w:r>
            <w:r>
              <w:rPr>
                <w:bCs/>
                <w:sz w:val="22"/>
              </w:rPr>
              <w:t>）</w:t>
            </w:r>
          </w:p>
        </w:tc>
        <w:tc>
          <w:tcPr>
            <w:tcW w:w="2977" w:type="dxa"/>
            <w:tcBorders>
              <w:right w:val="single" w:sz="4" w:space="0" w:color="auto"/>
            </w:tcBorders>
            <w:vAlign w:val="center"/>
          </w:tcPr>
          <w:p w:rsidR="00401155" w:rsidRPr="00785239" w:rsidRDefault="00401155" w:rsidP="0013384F">
            <w:pPr>
              <w:jc w:val="center"/>
              <w:rPr>
                <w:bCs/>
                <w:sz w:val="22"/>
              </w:rPr>
            </w:pPr>
            <w:r>
              <w:rPr>
                <w:rFonts w:asciiTheme="minorEastAsia" w:eastAsiaTheme="minorEastAsia" w:hAnsiTheme="minorEastAsia"/>
                <w:bCs/>
                <w:sz w:val="22"/>
              </w:rPr>
              <w:t>平均值</w:t>
            </w:r>
            <w:r w:rsidRPr="006F6437">
              <w:rPr>
                <w:rFonts w:asciiTheme="minorEastAsia" w:eastAsiaTheme="minorEastAsia" w:hAnsiTheme="minorEastAsia"/>
                <w:bCs/>
                <w:sz w:val="22"/>
              </w:rPr>
              <w:t>≤</w:t>
            </w:r>
            <w:r>
              <w:rPr>
                <w:rFonts w:eastAsiaTheme="minorEastAsia" w:hint="eastAsia"/>
                <w:bCs/>
                <w:sz w:val="22"/>
              </w:rPr>
              <w:t>0.20</w:t>
            </w:r>
            <w:r>
              <w:rPr>
                <w:rFonts w:eastAsiaTheme="minorEastAsia" w:hint="eastAsia"/>
                <w:bCs/>
                <w:sz w:val="22"/>
              </w:rPr>
              <w:t>，单个值</w:t>
            </w:r>
            <w:r w:rsidRPr="006F6437">
              <w:rPr>
                <w:rFonts w:asciiTheme="minorEastAsia" w:eastAsiaTheme="minorEastAsia" w:hAnsiTheme="minorEastAsia"/>
                <w:bCs/>
                <w:sz w:val="22"/>
              </w:rPr>
              <w:t>≤</w:t>
            </w:r>
            <w:r>
              <w:rPr>
                <w:rFonts w:eastAsiaTheme="minorEastAsia" w:hint="eastAsia"/>
                <w:bCs/>
                <w:sz w:val="22"/>
              </w:rPr>
              <w:t>0.30</w:t>
            </w:r>
          </w:p>
        </w:tc>
        <w:tc>
          <w:tcPr>
            <w:tcW w:w="2652" w:type="dxa"/>
            <w:vMerge w:val="restart"/>
            <w:tcBorders>
              <w:left w:val="single" w:sz="4" w:space="0" w:color="auto"/>
              <w:right w:val="single" w:sz="8" w:space="0" w:color="auto"/>
            </w:tcBorders>
            <w:vAlign w:val="center"/>
          </w:tcPr>
          <w:p w:rsidR="00401155" w:rsidRPr="00785239" w:rsidRDefault="00401155" w:rsidP="00034CA4">
            <w:pPr>
              <w:ind w:firstLineChars="100" w:firstLine="220"/>
              <w:jc w:val="left"/>
              <w:rPr>
                <w:bCs/>
                <w:sz w:val="22"/>
              </w:rPr>
            </w:pPr>
            <w:r>
              <w:rPr>
                <w:bCs/>
                <w:sz w:val="22"/>
              </w:rPr>
              <w:t>现行国家标准</w:t>
            </w:r>
            <w:r>
              <w:rPr>
                <w:rFonts w:hint="eastAsia"/>
                <w:bCs/>
                <w:sz w:val="22"/>
              </w:rPr>
              <w:t>《</w:t>
            </w:r>
            <w:r w:rsidR="00C17D18">
              <w:rPr>
                <w:rFonts w:hint="eastAsia"/>
                <w:bCs/>
                <w:sz w:val="22"/>
              </w:rPr>
              <w:t>陶瓷砖试验方法</w:t>
            </w:r>
            <w:r w:rsidR="00C17D18">
              <w:rPr>
                <w:rFonts w:hint="eastAsia"/>
                <w:bCs/>
                <w:sz w:val="22"/>
              </w:rPr>
              <w:t xml:space="preserve">  </w:t>
            </w:r>
            <w:r w:rsidR="00C17D18">
              <w:rPr>
                <w:rFonts w:hint="eastAsia"/>
                <w:bCs/>
                <w:sz w:val="22"/>
              </w:rPr>
              <w:t>第</w:t>
            </w:r>
            <w:r w:rsidR="00C17D18">
              <w:rPr>
                <w:rFonts w:hint="eastAsia"/>
                <w:bCs/>
                <w:sz w:val="22"/>
              </w:rPr>
              <w:t>3</w:t>
            </w:r>
            <w:r w:rsidR="00C17D18">
              <w:rPr>
                <w:rFonts w:hint="eastAsia"/>
                <w:bCs/>
                <w:sz w:val="22"/>
              </w:rPr>
              <w:t>部分：吸水率、显气孔率、表观相对密度和容重的测定</w:t>
            </w:r>
            <w:r>
              <w:rPr>
                <w:rFonts w:hint="eastAsia"/>
                <w:bCs/>
                <w:sz w:val="22"/>
              </w:rPr>
              <w:t>》</w:t>
            </w:r>
            <w:r>
              <w:rPr>
                <w:rFonts w:hint="eastAsia"/>
                <w:bCs/>
                <w:sz w:val="22"/>
              </w:rPr>
              <w:t>GB/T 3810.3</w:t>
            </w:r>
          </w:p>
        </w:tc>
      </w:tr>
      <w:tr w:rsidR="00401155" w:rsidRPr="00785239" w:rsidTr="00C17D18">
        <w:tc>
          <w:tcPr>
            <w:tcW w:w="3227" w:type="dxa"/>
            <w:gridSpan w:val="2"/>
            <w:tcBorders>
              <w:left w:val="single" w:sz="8" w:space="0" w:color="auto"/>
            </w:tcBorders>
            <w:vAlign w:val="center"/>
          </w:tcPr>
          <w:p w:rsidR="00401155" w:rsidRDefault="00401155" w:rsidP="00401155">
            <w:pPr>
              <w:jc w:val="center"/>
              <w:rPr>
                <w:bCs/>
                <w:sz w:val="22"/>
              </w:rPr>
            </w:pPr>
            <w:r>
              <w:rPr>
                <w:rFonts w:hint="eastAsia"/>
                <w:bCs/>
                <w:sz w:val="22"/>
              </w:rPr>
              <w:t>体积密度（</w:t>
            </w:r>
            <w:r>
              <w:rPr>
                <w:rFonts w:hint="eastAsia"/>
                <w:bCs/>
                <w:sz w:val="22"/>
              </w:rPr>
              <w:t>g/cm</w:t>
            </w:r>
            <w:r w:rsidRPr="0013384F">
              <w:rPr>
                <w:rFonts w:hint="eastAsia"/>
                <w:bCs/>
                <w:sz w:val="22"/>
                <w:vertAlign w:val="superscript"/>
              </w:rPr>
              <w:t>3</w:t>
            </w:r>
            <w:r>
              <w:rPr>
                <w:rFonts w:hint="eastAsia"/>
                <w:bCs/>
                <w:sz w:val="22"/>
              </w:rPr>
              <w:t>）</w:t>
            </w:r>
          </w:p>
        </w:tc>
        <w:tc>
          <w:tcPr>
            <w:tcW w:w="2977" w:type="dxa"/>
            <w:tcBorders>
              <w:right w:val="single" w:sz="4" w:space="0" w:color="auto"/>
            </w:tcBorders>
            <w:vAlign w:val="center"/>
          </w:tcPr>
          <w:p w:rsidR="00401155" w:rsidRPr="006F6437" w:rsidRDefault="00401155" w:rsidP="0013384F">
            <w:pPr>
              <w:jc w:val="center"/>
              <w:rPr>
                <w:rFonts w:asciiTheme="minorEastAsia" w:eastAsiaTheme="minorEastAsia" w:hAnsiTheme="minorEastAsia"/>
                <w:bCs/>
                <w:sz w:val="22"/>
              </w:rPr>
            </w:pPr>
            <w:r>
              <w:rPr>
                <w:rFonts w:asciiTheme="minorEastAsia" w:eastAsiaTheme="minorEastAsia" w:hAnsiTheme="minorEastAsia"/>
                <w:bCs/>
                <w:sz w:val="22"/>
              </w:rPr>
              <w:t>平均值≥</w:t>
            </w:r>
            <w:r w:rsidRPr="0013384F">
              <w:rPr>
                <w:rFonts w:eastAsiaTheme="minorEastAsia" w:hint="eastAsia"/>
                <w:bCs/>
                <w:sz w:val="22"/>
              </w:rPr>
              <w:t>2.30</w:t>
            </w:r>
            <w:r>
              <w:rPr>
                <w:rFonts w:eastAsiaTheme="minorEastAsia" w:hint="eastAsia"/>
                <w:bCs/>
                <w:sz w:val="22"/>
              </w:rPr>
              <w:t>，单个值</w:t>
            </w:r>
            <w:r>
              <w:rPr>
                <w:rFonts w:asciiTheme="minorEastAsia" w:eastAsiaTheme="minorEastAsia" w:hAnsiTheme="minorEastAsia"/>
                <w:bCs/>
                <w:sz w:val="22"/>
              </w:rPr>
              <w:t>≥</w:t>
            </w:r>
            <w:r w:rsidRPr="0013384F">
              <w:rPr>
                <w:rFonts w:eastAsiaTheme="minorEastAsia" w:hint="eastAsia"/>
                <w:bCs/>
                <w:sz w:val="22"/>
              </w:rPr>
              <w:t>2.</w:t>
            </w:r>
            <w:r>
              <w:rPr>
                <w:rFonts w:eastAsiaTheme="minorEastAsia" w:hint="eastAsia"/>
                <w:bCs/>
                <w:sz w:val="22"/>
              </w:rPr>
              <w:t>25</w:t>
            </w:r>
          </w:p>
        </w:tc>
        <w:tc>
          <w:tcPr>
            <w:tcW w:w="2652" w:type="dxa"/>
            <w:vMerge/>
            <w:tcBorders>
              <w:left w:val="single" w:sz="4" w:space="0" w:color="auto"/>
              <w:right w:val="single" w:sz="8" w:space="0" w:color="auto"/>
            </w:tcBorders>
            <w:vAlign w:val="center"/>
          </w:tcPr>
          <w:p w:rsidR="00401155" w:rsidRPr="00785239" w:rsidRDefault="00401155" w:rsidP="00401155">
            <w:pPr>
              <w:jc w:val="center"/>
              <w:rPr>
                <w:bCs/>
                <w:sz w:val="22"/>
              </w:rPr>
            </w:pPr>
          </w:p>
        </w:tc>
      </w:tr>
      <w:tr w:rsidR="00401155" w:rsidRPr="00785239" w:rsidTr="00C17D18">
        <w:tc>
          <w:tcPr>
            <w:tcW w:w="1101" w:type="dxa"/>
            <w:vMerge w:val="restart"/>
            <w:tcBorders>
              <w:left w:val="single" w:sz="8" w:space="0" w:color="auto"/>
              <w:right w:val="single" w:sz="4" w:space="0" w:color="auto"/>
            </w:tcBorders>
            <w:vAlign w:val="center"/>
          </w:tcPr>
          <w:p w:rsidR="00401155" w:rsidRDefault="00401155" w:rsidP="00401155">
            <w:pPr>
              <w:jc w:val="center"/>
              <w:rPr>
                <w:bCs/>
                <w:sz w:val="22"/>
              </w:rPr>
            </w:pPr>
            <w:r>
              <w:rPr>
                <w:rFonts w:hint="eastAsia"/>
                <w:bCs/>
                <w:sz w:val="22"/>
              </w:rPr>
              <w:t>破坏强度（</w:t>
            </w:r>
            <w:r>
              <w:rPr>
                <w:rFonts w:hint="eastAsia"/>
                <w:bCs/>
                <w:sz w:val="22"/>
              </w:rPr>
              <w:t>N</w:t>
            </w:r>
            <w:r>
              <w:rPr>
                <w:rFonts w:hint="eastAsia"/>
                <w:bCs/>
                <w:sz w:val="22"/>
              </w:rPr>
              <w:t>）</w:t>
            </w:r>
          </w:p>
        </w:tc>
        <w:tc>
          <w:tcPr>
            <w:tcW w:w="2126" w:type="dxa"/>
            <w:tcBorders>
              <w:left w:val="single" w:sz="4" w:space="0" w:color="auto"/>
            </w:tcBorders>
            <w:vAlign w:val="center"/>
          </w:tcPr>
          <w:p w:rsidR="00401155" w:rsidRDefault="00401155" w:rsidP="00401155">
            <w:pPr>
              <w:jc w:val="center"/>
              <w:rPr>
                <w:bCs/>
                <w:sz w:val="22"/>
              </w:rPr>
            </w:pPr>
            <w:r w:rsidRPr="0013384F">
              <w:rPr>
                <w:rFonts w:eastAsiaTheme="minorEastAsia"/>
                <w:bCs/>
                <w:sz w:val="22"/>
              </w:rPr>
              <w:t>3mm</w:t>
            </w:r>
            <w:r w:rsidRPr="006F6437">
              <w:rPr>
                <w:rFonts w:asciiTheme="minorEastAsia" w:eastAsiaTheme="minorEastAsia" w:hAnsiTheme="minorEastAsia"/>
                <w:bCs/>
                <w:sz w:val="22"/>
              </w:rPr>
              <w:t>≤</w:t>
            </w:r>
            <w:r>
              <w:rPr>
                <w:rFonts w:hint="eastAsia"/>
                <w:bCs/>
                <w:sz w:val="22"/>
              </w:rPr>
              <w:t>厚度</w:t>
            </w:r>
            <w:r w:rsidRPr="006F6437">
              <w:rPr>
                <w:rFonts w:asciiTheme="minorEastAsia" w:eastAsiaTheme="minorEastAsia" w:hAnsiTheme="minorEastAsia"/>
                <w:bCs/>
                <w:sz w:val="22"/>
              </w:rPr>
              <w:t>≤</w:t>
            </w:r>
            <w:r w:rsidRPr="0013384F">
              <w:rPr>
                <w:rFonts w:eastAsiaTheme="minorEastAsia"/>
                <w:bCs/>
                <w:sz w:val="22"/>
              </w:rPr>
              <w:t>4mm</w:t>
            </w:r>
          </w:p>
        </w:tc>
        <w:tc>
          <w:tcPr>
            <w:tcW w:w="2977" w:type="dxa"/>
            <w:tcBorders>
              <w:right w:val="single" w:sz="4" w:space="0" w:color="auto"/>
            </w:tcBorders>
          </w:tcPr>
          <w:p w:rsidR="00401155" w:rsidRDefault="00401155" w:rsidP="0013384F">
            <w:pPr>
              <w:jc w:val="center"/>
            </w:pPr>
            <w:r w:rsidRPr="00284905">
              <w:rPr>
                <w:rFonts w:asciiTheme="minorEastAsia" w:eastAsiaTheme="minorEastAsia" w:hAnsiTheme="minorEastAsia"/>
                <w:bCs/>
                <w:sz w:val="22"/>
              </w:rPr>
              <w:t>≥</w:t>
            </w:r>
            <w:r>
              <w:rPr>
                <w:rFonts w:eastAsiaTheme="minorEastAsia" w:hint="eastAsia"/>
                <w:bCs/>
                <w:sz w:val="22"/>
              </w:rPr>
              <w:t>400</w:t>
            </w:r>
          </w:p>
        </w:tc>
        <w:tc>
          <w:tcPr>
            <w:tcW w:w="2652" w:type="dxa"/>
            <w:vMerge w:val="restart"/>
            <w:tcBorders>
              <w:left w:val="single" w:sz="4" w:space="0" w:color="auto"/>
              <w:right w:val="single" w:sz="8" w:space="0" w:color="auto"/>
            </w:tcBorders>
            <w:vAlign w:val="center"/>
          </w:tcPr>
          <w:p w:rsidR="00401155" w:rsidRPr="00785239" w:rsidRDefault="00401155" w:rsidP="00034CA4">
            <w:pPr>
              <w:ind w:firstLineChars="100" w:firstLine="220"/>
              <w:jc w:val="left"/>
              <w:rPr>
                <w:bCs/>
                <w:sz w:val="22"/>
              </w:rPr>
            </w:pPr>
            <w:r>
              <w:rPr>
                <w:bCs/>
                <w:sz w:val="22"/>
              </w:rPr>
              <w:t>现行国家标准</w:t>
            </w:r>
            <w:r>
              <w:rPr>
                <w:rFonts w:hint="eastAsia"/>
                <w:bCs/>
                <w:sz w:val="22"/>
              </w:rPr>
              <w:t>《</w:t>
            </w:r>
            <w:r w:rsidR="00C17D18">
              <w:rPr>
                <w:rFonts w:hint="eastAsia"/>
                <w:bCs/>
                <w:sz w:val="22"/>
              </w:rPr>
              <w:t>陶瓷砖试验方法</w:t>
            </w:r>
            <w:r w:rsidR="00C17D18">
              <w:rPr>
                <w:rFonts w:hint="eastAsia"/>
                <w:bCs/>
                <w:sz w:val="22"/>
              </w:rPr>
              <w:t xml:space="preserve">  </w:t>
            </w:r>
            <w:r w:rsidR="00C17D18">
              <w:rPr>
                <w:rFonts w:hint="eastAsia"/>
                <w:bCs/>
                <w:sz w:val="22"/>
              </w:rPr>
              <w:t>第</w:t>
            </w:r>
            <w:r w:rsidR="00C17D18">
              <w:rPr>
                <w:rFonts w:hint="eastAsia"/>
                <w:bCs/>
                <w:sz w:val="22"/>
              </w:rPr>
              <w:t>4</w:t>
            </w:r>
            <w:r w:rsidR="00C17D18">
              <w:rPr>
                <w:rFonts w:hint="eastAsia"/>
                <w:bCs/>
                <w:sz w:val="22"/>
              </w:rPr>
              <w:t>部分：断裂模数和破坏强度的测定</w:t>
            </w:r>
            <w:r>
              <w:rPr>
                <w:rFonts w:hint="eastAsia"/>
                <w:bCs/>
                <w:sz w:val="22"/>
              </w:rPr>
              <w:t>》</w:t>
            </w:r>
            <w:r>
              <w:rPr>
                <w:rFonts w:hint="eastAsia"/>
                <w:bCs/>
                <w:sz w:val="22"/>
              </w:rPr>
              <w:t>GB/T 3810.4</w:t>
            </w:r>
          </w:p>
        </w:tc>
      </w:tr>
      <w:tr w:rsidR="00401155" w:rsidRPr="00785239" w:rsidTr="00C17D18">
        <w:tc>
          <w:tcPr>
            <w:tcW w:w="1101" w:type="dxa"/>
            <w:vMerge/>
            <w:tcBorders>
              <w:left w:val="single" w:sz="8" w:space="0" w:color="auto"/>
              <w:right w:val="single" w:sz="4" w:space="0" w:color="auto"/>
            </w:tcBorders>
            <w:vAlign w:val="center"/>
          </w:tcPr>
          <w:p w:rsidR="00401155" w:rsidRDefault="00401155" w:rsidP="00401155">
            <w:pPr>
              <w:jc w:val="center"/>
              <w:rPr>
                <w:bCs/>
                <w:sz w:val="22"/>
              </w:rPr>
            </w:pPr>
          </w:p>
        </w:tc>
        <w:tc>
          <w:tcPr>
            <w:tcW w:w="2126" w:type="dxa"/>
            <w:tcBorders>
              <w:left w:val="single" w:sz="4" w:space="0" w:color="auto"/>
            </w:tcBorders>
          </w:tcPr>
          <w:p w:rsidR="00401155" w:rsidRDefault="00401155" w:rsidP="0013384F">
            <w:pPr>
              <w:jc w:val="center"/>
            </w:pPr>
            <w:r>
              <w:rPr>
                <w:rFonts w:eastAsiaTheme="minorEastAsia" w:hint="eastAsia"/>
                <w:bCs/>
                <w:sz w:val="22"/>
              </w:rPr>
              <w:t>4</w:t>
            </w:r>
            <w:r w:rsidRPr="00B66127">
              <w:rPr>
                <w:rFonts w:eastAsiaTheme="minorEastAsia"/>
                <w:bCs/>
                <w:sz w:val="22"/>
              </w:rPr>
              <w:t>mm</w:t>
            </w:r>
            <w:r>
              <w:rPr>
                <w:rFonts w:asciiTheme="minorEastAsia" w:eastAsiaTheme="minorEastAsia" w:hAnsiTheme="minorEastAsia" w:hint="eastAsia"/>
                <w:bCs/>
                <w:sz w:val="22"/>
              </w:rPr>
              <w:t>＜</w:t>
            </w:r>
            <w:r w:rsidRPr="00B66127">
              <w:rPr>
                <w:rFonts w:hint="eastAsia"/>
                <w:bCs/>
                <w:sz w:val="22"/>
              </w:rPr>
              <w:t>厚度</w:t>
            </w:r>
            <w:r w:rsidRPr="00B66127">
              <w:rPr>
                <w:rFonts w:asciiTheme="minorEastAsia" w:eastAsiaTheme="minorEastAsia" w:hAnsiTheme="minorEastAsia"/>
                <w:bCs/>
                <w:sz w:val="22"/>
              </w:rPr>
              <w:t>≤</w:t>
            </w:r>
            <w:r>
              <w:rPr>
                <w:rFonts w:eastAsiaTheme="minorEastAsia" w:hint="eastAsia"/>
                <w:bCs/>
                <w:sz w:val="22"/>
              </w:rPr>
              <w:t>5</w:t>
            </w:r>
            <w:r w:rsidRPr="00B66127">
              <w:rPr>
                <w:rFonts w:eastAsiaTheme="minorEastAsia"/>
                <w:bCs/>
                <w:sz w:val="22"/>
              </w:rPr>
              <w:t>mm</w:t>
            </w:r>
          </w:p>
        </w:tc>
        <w:tc>
          <w:tcPr>
            <w:tcW w:w="2977" w:type="dxa"/>
            <w:tcBorders>
              <w:right w:val="single" w:sz="4" w:space="0" w:color="auto"/>
            </w:tcBorders>
          </w:tcPr>
          <w:p w:rsidR="00401155" w:rsidRDefault="00401155" w:rsidP="0013384F">
            <w:pPr>
              <w:jc w:val="center"/>
            </w:pPr>
            <w:r w:rsidRPr="00284905">
              <w:rPr>
                <w:rFonts w:asciiTheme="minorEastAsia" w:eastAsiaTheme="minorEastAsia" w:hAnsiTheme="minorEastAsia"/>
                <w:bCs/>
                <w:sz w:val="22"/>
              </w:rPr>
              <w:t>≥</w:t>
            </w:r>
            <w:r>
              <w:rPr>
                <w:rFonts w:eastAsiaTheme="minorEastAsia" w:hint="eastAsia"/>
                <w:bCs/>
                <w:sz w:val="22"/>
              </w:rPr>
              <w:t>600</w:t>
            </w:r>
          </w:p>
        </w:tc>
        <w:tc>
          <w:tcPr>
            <w:tcW w:w="2652" w:type="dxa"/>
            <w:vMerge/>
            <w:tcBorders>
              <w:left w:val="single" w:sz="4" w:space="0" w:color="auto"/>
              <w:right w:val="single" w:sz="8" w:space="0" w:color="auto"/>
            </w:tcBorders>
            <w:vAlign w:val="center"/>
          </w:tcPr>
          <w:p w:rsidR="00401155" w:rsidRPr="00785239" w:rsidRDefault="00401155" w:rsidP="008A53A0">
            <w:pPr>
              <w:jc w:val="center"/>
              <w:rPr>
                <w:bCs/>
                <w:sz w:val="22"/>
              </w:rPr>
            </w:pPr>
          </w:p>
        </w:tc>
      </w:tr>
      <w:tr w:rsidR="00401155" w:rsidRPr="00785239" w:rsidTr="00C17D18">
        <w:tc>
          <w:tcPr>
            <w:tcW w:w="1101" w:type="dxa"/>
            <w:vMerge/>
            <w:tcBorders>
              <w:left w:val="single" w:sz="8" w:space="0" w:color="auto"/>
              <w:right w:val="single" w:sz="4" w:space="0" w:color="auto"/>
            </w:tcBorders>
            <w:vAlign w:val="center"/>
          </w:tcPr>
          <w:p w:rsidR="00401155" w:rsidRDefault="00401155" w:rsidP="00401155">
            <w:pPr>
              <w:jc w:val="center"/>
              <w:rPr>
                <w:bCs/>
                <w:sz w:val="22"/>
              </w:rPr>
            </w:pPr>
          </w:p>
        </w:tc>
        <w:tc>
          <w:tcPr>
            <w:tcW w:w="2126" w:type="dxa"/>
            <w:tcBorders>
              <w:left w:val="single" w:sz="4" w:space="0" w:color="auto"/>
            </w:tcBorders>
          </w:tcPr>
          <w:p w:rsidR="00401155" w:rsidRDefault="00401155" w:rsidP="0013384F">
            <w:pPr>
              <w:jc w:val="center"/>
            </w:pPr>
            <w:r>
              <w:rPr>
                <w:rFonts w:eastAsiaTheme="minorEastAsia" w:hint="eastAsia"/>
                <w:bCs/>
                <w:sz w:val="22"/>
              </w:rPr>
              <w:t>5</w:t>
            </w:r>
            <w:r w:rsidRPr="00B66127">
              <w:rPr>
                <w:rFonts w:eastAsiaTheme="minorEastAsia"/>
                <w:bCs/>
                <w:sz w:val="22"/>
              </w:rPr>
              <w:t>mm</w:t>
            </w:r>
            <w:r>
              <w:rPr>
                <w:rFonts w:asciiTheme="minorEastAsia" w:eastAsiaTheme="minorEastAsia" w:hAnsiTheme="minorEastAsia" w:hint="eastAsia"/>
                <w:bCs/>
                <w:sz w:val="22"/>
              </w:rPr>
              <w:t>＜</w:t>
            </w:r>
            <w:r w:rsidRPr="00B66127">
              <w:rPr>
                <w:rFonts w:hint="eastAsia"/>
                <w:bCs/>
                <w:sz w:val="22"/>
              </w:rPr>
              <w:t>厚度</w:t>
            </w:r>
            <w:r w:rsidRPr="00B66127">
              <w:rPr>
                <w:rFonts w:asciiTheme="minorEastAsia" w:eastAsiaTheme="minorEastAsia" w:hAnsiTheme="minorEastAsia"/>
                <w:bCs/>
                <w:sz w:val="22"/>
              </w:rPr>
              <w:t>≤</w:t>
            </w:r>
            <w:r>
              <w:rPr>
                <w:rFonts w:eastAsiaTheme="minorEastAsia" w:hint="eastAsia"/>
                <w:bCs/>
                <w:sz w:val="22"/>
              </w:rPr>
              <w:t>6</w:t>
            </w:r>
            <w:r w:rsidRPr="00B66127">
              <w:rPr>
                <w:rFonts w:eastAsiaTheme="minorEastAsia"/>
                <w:bCs/>
                <w:sz w:val="22"/>
              </w:rPr>
              <w:t>mm</w:t>
            </w:r>
          </w:p>
        </w:tc>
        <w:tc>
          <w:tcPr>
            <w:tcW w:w="2977" w:type="dxa"/>
            <w:tcBorders>
              <w:right w:val="single" w:sz="4" w:space="0" w:color="auto"/>
            </w:tcBorders>
          </w:tcPr>
          <w:p w:rsidR="00401155" w:rsidRDefault="00401155" w:rsidP="0013384F">
            <w:pPr>
              <w:jc w:val="center"/>
            </w:pPr>
            <w:r w:rsidRPr="00284905">
              <w:rPr>
                <w:rFonts w:asciiTheme="minorEastAsia" w:eastAsiaTheme="minorEastAsia" w:hAnsiTheme="minorEastAsia"/>
                <w:bCs/>
                <w:sz w:val="22"/>
              </w:rPr>
              <w:t>≥</w:t>
            </w:r>
            <w:r>
              <w:rPr>
                <w:rFonts w:eastAsiaTheme="minorEastAsia" w:hint="eastAsia"/>
                <w:bCs/>
                <w:sz w:val="22"/>
              </w:rPr>
              <w:t>800</w:t>
            </w:r>
          </w:p>
        </w:tc>
        <w:tc>
          <w:tcPr>
            <w:tcW w:w="2652" w:type="dxa"/>
            <w:vMerge/>
            <w:tcBorders>
              <w:left w:val="single" w:sz="4" w:space="0" w:color="auto"/>
              <w:right w:val="single" w:sz="8" w:space="0" w:color="auto"/>
            </w:tcBorders>
            <w:vAlign w:val="center"/>
          </w:tcPr>
          <w:p w:rsidR="00401155" w:rsidRPr="00785239" w:rsidRDefault="00401155" w:rsidP="008A53A0">
            <w:pPr>
              <w:jc w:val="center"/>
              <w:rPr>
                <w:bCs/>
                <w:sz w:val="22"/>
              </w:rPr>
            </w:pPr>
          </w:p>
        </w:tc>
      </w:tr>
      <w:tr w:rsidR="00401155" w:rsidRPr="00785239" w:rsidTr="00C17D18">
        <w:tc>
          <w:tcPr>
            <w:tcW w:w="1101" w:type="dxa"/>
            <w:vMerge/>
            <w:tcBorders>
              <w:left w:val="single" w:sz="8" w:space="0" w:color="auto"/>
              <w:right w:val="single" w:sz="4" w:space="0" w:color="auto"/>
            </w:tcBorders>
            <w:vAlign w:val="center"/>
          </w:tcPr>
          <w:p w:rsidR="00401155" w:rsidRDefault="00401155" w:rsidP="00401155">
            <w:pPr>
              <w:jc w:val="center"/>
              <w:rPr>
                <w:bCs/>
                <w:sz w:val="22"/>
              </w:rPr>
            </w:pPr>
          </w:p>
        </w:tc>
        <w:tc>
          <w:tcPr>
            <w:tcW w:w="2126" w:type="dxa"/>
            <w:tcBorders>
              <w:left w:val="single" w:sz="4" w:space="0" w:color="auto"/>
            </w:tcBorders>
          </w:tcPr>
          <w:p w:rsidR="00401155" w:rsidRDefault="00401155" w:rsidP="0013384F">
            <w:pPr>
              <w:jc w:val="center"/>
            </w:pPr>
            <w:r>
              <w:rPr>
                <w:rFonts w:eastAsiaTheme="minorEastAsia" w:hint="eastAsia"/>
                <w:bCs/>
                <w:sz w:val="22"/>
              </w:rPr>
              <w:t>6</w:t>
            </w:r>
            <w:r w:rsidRPr="00B66127">
              <w:rPr>
                <w:rFonts w:eastAsiaTheme="minorEastAsia"/>
                <w:bCs/>
                <w:sz w:val="22"/>
              </w:rPr>
              <w:t>mm</w:t>
            </w:r>
            <w:r>
              <w:rPr>
                <w:rFonts w:asciiTheme="minorEastAsia" w:eastAsiaTheme="minorEastAsia" w:hAnsiTheme="minorEastAsia" w:hint="eastAsia"/>
                <w:bCs/>
                <w:sz w:val="22"/>
              </w:rPr>
              <w:t>＜</w:t>
            </w:r>
            <w:r w:rsidRPr="00B66127">
              <w:rPr>
                <w:rFonts w:hint="eastAsia"/>
                <w:bCs/>
                <w:sz w:val="22"/>
              </w:rPr>
              <w:t>厚度</w:t>
            </w:r>
            <w:r w:rsidRPr="00B66127">
              <w:rPr>
                <w:rFonts w:asciiTheme="minorEastAsia" w:eastAsiaTheme="minorEastAsia" w:hAnsiTheme="minorEastAsia"/>
                <w:bCs/>
                <w:sz w:val="22"/>
              </w:rPr>
              <w:t>≤</w:t>
            </w:r>
            <w:r>
              <w:rPr>
                <w:rFonts w:eastAsiaTheme="minorEastAsia" w:hint="eastAsia"/>
                <w:bCs/>
                <w:sz w:val="22"/>
              </w:rPr>
              <w:t>10</w:t>
            </w:r>
            <w:r w:rsidRPr="00B66127">
              <w:rPr>
                <w:rFonts w:eastAsiaTheme="minorEastAsia"/>
                <w:bCs/>
                <w:sz w:val="22"/>
              </w:rPr>
              <w:t>mm</w:t>
            </w:r>
          </w:p>
        </w:tc>
        <w:tc>
          <w:tcPr>
            <w:tcW w:w="2977" w:type="dxa"/>
            <w:tcBorders>
              <w:right w:val="single" w:sz="4" w:space="0" w:color="auto"/>
            </w:tcBorders>
          </w:tcPr>
          <w:p w:rsidR="00401155" w:rsidRDefault="00401155" w:rsidP="0013384F">
            <w:pPr>
              <w:jc w:val="center"/>
            </w:pPr>
            <w:r w:rsidRPr="00284905">
              <w:rPr>
                <w:rFonts w:asciiTheme="minorEastAsia" w:eastAsiaTheme="minorEastAsia" w:hAnsiTheme="minorEastAsia"/>
                <w:bCs/>
                <w:sz w:val="22"/>
              </w:rPr>
              <w:t>≥</w:t>
            </w:r>
            <w:r>
              <w:rPr>
                <w:rFonts w:eastAsiaTheme="minorEastAsia" w:hint="eastAsia"/>
                <w:bCs/>
                <w:sz w:val="22"/>
              </w:rPr>
              <w:t>1000</w:t>
            </w:r>
          </w:p>
        </w:tc>
        <w:tc>
          <w:tcPr>
            <w:tcW w:w="2652" w:type="dxa"/>
            <w:vMerge/>
            <w:tcBorders>
              <w:left w:val="single" w:sz="4" w:space="0" w:color="auto"/>
              <w:right w:val="single" w:sz="8" w:space="0" w:color="auto"/>
            </w:tcBorders>
            <w:vAlign w:val="center"/>
          </w:tcPr>
          <w:p w:rsidR="00401155" w:rsidRPr="00785239" w:rsidRDefault="00401155" w:rsidP="008A53A0">
            <w:pPr>
              <w:jc w:val="center"/>
              <w:rPr>
                <w:bCs/>
                <w:sz w:val="22"/>
              </w:rPr>
            </w:pPr>
          </w:p>
        </w:tc>
      </w:tr>
      <w:tr w:rsidR="00401155" w:rsidRPr="00785239" w:rsidTr="00C17D18">
        <w:tc>
          <w:tcPr>
            <w:tcW w:w="1101" w:type="dxa"/>
            <w:vMerge/>
            <w:tcBorders>
              <w:left w:val="single" w:sz="8" w:space="0" w:color="auto"/>
              <w:right w:val="single" w:sz="4" w:space="0" w:color="auto"/>
            </w:tcBorders>
            <w:vAlign w:val="center"/>
          </w:tcPr>
          <w:p w:rsidR="00401155" w:rsidRDefault="00401155" w:rsidP="00401155">
            <w:pPr>
              <w:jc w:val="center"/>
              <w:rPr>
                <w:bCs/>
                <w:sz w:val="22"/>
              </w:rPr>
            </w:pPr>
          </w:p>
        </w:tc>
        <w:tc>
          <w:tcPr>
            <w:tcW w:w="2126" w:type="dxa"/>
            <w:tcBorders>
              <w:left w:val="single" w:sz="4" w:space="0" w:color="auto"/>
            </w:tcBorders>
          </w:tcPr>
          <w:p w:rsidR="00401155" w:rsidRDefault="00401155" w:rsidP="0013384F">
            <w:pPr>
              <w:jc w:val="center"/>
            </w:pPr>
            <w:r w:rsidRPr="00B66127">
              <w:rPr>
                <w:rFonts w:hint="eastAsia"/>
                <w:bCs/>
                <w:sz w:val="22"/>
              </w:rPr>
              <w:t>厚度</w:t>
            </w:r>
            <w:r>
              <w:rPr>
                <w:rFonts w:asciiTheme="minorEastAsia" w:eastAsiaTheme="minorEastAsia" w:hAnsiTheme="minorEastAsia" w:hint="eastAsia"/>
                <w:bCs/>
                <w:sz w:val="22"/>
              </w:rPr>
              <w:t>＞</w:t>
            </w:r>
            <w:r>
              <w:rPr>
                <w:rFonts w:eastAsiaTheme="minorEastAsia" w:hint="eastAsia"/>
                <w:bCs/>
                <w:sz w:val="22"/>
              </w:rPr>
              <w:t>10</w:t>
            </w:r>
            <w:r w:rsidRPr="00B66127">
              <w:rPr>
                <w:rFonts w:eastAsiaTheme="minorEastAsia"/>
                <w:bCs/>
                <w:sz w:val="22"/>
              </w:rPr>
              <w:t>mm</w:t>
            </w:r>
          </w:p>
        </w:tc>
        <w:tc>
          <w:tcPr>
            <w:tcW w:w="2977" w:type="dxa"/>
            <w:tcBorders>
              <w:right w:val="single" w:sz="4" w:space="0" w:color="auto"/>
            </w:tcBorders>
          </w:tcPr>
          <w:p w:rsidR="00401155" w:rsidRDefault="00401155" w:rsidP="0013384F">
            <w:pPr>
              <w:jc w:val="center"/>
            </w:pPr>
            <w:r w:rsidRPr="00284905">
              <w:rPr>
                <w:rFonts w:asciiTheme="minorEastAsia" w:eastAsiaTheme="minorEastAsia" w:hAnsiTheme="minorEastAsia"/>
                <w:bCs/>
                <w:sz w:val="22"/>
              </w:rPr>
              <w:t>≥</w:t>
            </w:r>
            <w:r>
              <w:rPr>
                <w:rFonts w:eastAsiaTheme="minorEastAsia" w:hint="eastAsia"/>
                <w:bCs/>
                <w:sz w:val="22"/>
              </w:rPr>
              <w:t>1600</w:t>
            </w:r>
          </w:p>
        </w:tc>
        <w:tc>
          <w:tcPr>
            <w:tcW w:w="2652" w:type="dxa"/>
            <w:vMerge/>
            <w:tcBorders>
              <w:left w:val="single" w:sz="4" w:space="0" w:color="auto"/>
              <w:right w:val="single" w:sz="8" w:space="0" w:color="auto"/>
            </w:tcBorders>
            <w:vAlign w:val="center"/>
          </w:tcPr>
          <w:p w:rsidR="00401155" w:rsidRPr="00785239" w:rsidRDefault="00401155" w:rsidP="008A53A0">
            <w:pPr>
              <w:jc w:val="center"/>
              <w:rPr>
                <w:bCs/>
                <w:sz w:val="22"/>
              </w:rPr>
            </w:pPr>
          </w:p>
        </w:tc>
      </w:tr>
      <w:tr w:rsidR="00401155" w:rsidRPr="00785239" w:rsidTr="00C17D18">
        <w:tc>
          <w:tcPr>
            <w:tcW w:w="1101" w:type="dxa"/>
            <w:vMerge w:val="restart"/>
            <w:tcBorders>
              <w:left w:val="single" w:sz="8" w:space="0" w:color="auto"/>
              <w:right w:val="single" w:sz="4" w:space="0" w:color="auto"/>
            </w:tcBorders>
            <w:vAlign w:val="center"/>
          </w:tcPr>
          <w:p w:rsidR="00401155" w:rsidRDefault="00401155" w:rsidP="00401155">
            <w:pPr>
              <w:jc w:val="center"/>
              <w:rPr>
                <w:bCs/>
                <w:sz w:val="22"/>
              </w:rPr>
            </w:pPr>
            <w:r>
              <w:rPr>
                <w:rFonts w:hint="eastAsia"/>
                <w:bCs/>
                <w:sz w:val="22"/>
              </w:rPr>
              <w:t>断裂模数（</w:t>
            </w:r>
            <w:r>
              <w:rPr>
                <w:rFonts w:hint="eastAsia"/>
                <w:bCs/>
                <w:sz w:val="22"/>
              </w:rPr>
              <w:t>MPa</w:t>
            </w:r>
            <w:r>
              <w:rPr>
                <w:rFonts w:hint="eastAsia"/>
                <w:bCs/>
                <w:sz w:val="22"/>
              </w:rPr>
              <w:t>）</w:t>
            </w:r>
          </w:p>
        </w:tc>
        <w:tc>
          <w:tcPr>
            <w:tcW w:w="2126" w:type="dxa"/>
            <w:tcBorders>
              <w:left w:val="single" w:sz="4" w:space="0" w:color="auto"/>
            </w:tcBorders>
            <w:vAlign w:val="center"/>
          </w:tcPr>
          <w:p w:rsidR="00401155" w:rsidRDefault="00401155" w:rsidP="0013384F">
            <w:pPr>
              <w:jc w:val="center"/>
              <w:rPr>
                <w:bCs/>
                <w:sz w:val="22"/>
              </w:rPr>
            </w:pPr>
            <w:r w:rsidRPr="00B66127">
              <w:rPr>
                <w:rFonts w:hint="eastAsia"/>
                <w:bCs/>
                <w:sz w:val="22"/>
              </w:rPr>
              <w:t>厚度</w:t>
            </w:r>
            <w:r>
              <w:rPr>
                <w:rFonts w:asciiTheme="minorEastAsia" w:eastAsiaTheme="minorEastAsia" w:hAnsiTheme="minorEastAsia" w:hint="eastAsia"/>
                <w:bCs/>
                <w:sz w:val="22"/>
              </w:rPr>
              <w:t>＜</w:t>
            </w:r>
            <w:r>
              <w:rPr>
                <w:rFonts w:eastAsiaTheme="minorEastAsia" w:hint="eastAsia"/>
                <w:bCs/>
                <w:sz w:val="22"/>
              </w:rPr>
              <w:t>6</w:t>
            </w:r>
            <w:r w:rsidRPr="00B66127">
              <w:rPr>
                <w:rFonts w:eastAsiaTheme="minorEastAsia"/>
                <w:bCs/>
                <w:sz w:val="22"/>
              </w:rPr>
              <w:t>mm</w:t>
            </w:r>
          </w:p>
        </w:tc>
        <w:tc>
          <w:tcPr>
            <w:tcW w:w="2977" w:type="dxa"/>
            <w:tcBorders>
              <w:right w:val="single" w:sz="4" w:space="0" w:color="auto"/>
            </w:tcBorders>
            <w:vAlign w:val="center"/>
          </w:tcPr>
          <w:p w:rsidR="00401155" w:rsidRDefault="00401155" w:rsidP="0013384F">
            <w:pPr>
              <w:jc w:val="center"/>
              <w:rPr>
                <w:rFonts w:asciiTheme="minorEastAsia" w:eastAsiaTheme="minorEastAsia" w:hAnsiTheme="minorEastAsia"/>
                <w:bCs/>
                <w:sz w:val="22"/>
              </w:rPr>
            </w:pPr>
            <w:r>
              <w:rPr>
                <w:rFonts w:asciiTheme="minorEastAsia" w:eastAsiaTheme="minorEastAsia" w:hAnsiTheme="minorEastAsia"/>
                <w:bCs/>
                <w:sz w:val="22"/>
              </w:rPr>
              <w:t>平均值</w:t>
            </w:r>
            <w:r w:rsidRPr="00284905">
              <w:rPr>
                <w:rFonts w:asciiTheme="minorEastAsia" w:eastAsiaTheme="minorEastAsia" w:hAnsiTheme="minorEastAsia"/>
                <w:bCs/>
                <w:sz w:val="22"/>
              </w:rPr>
              <w:t>≥</w:t>
            </w:r>
            <w:r w:rsidRPr="0013384F">
              <w:rPr>
                <w:rFonts w:eastAsiaTheme="minorEastAsia"/>
                <w:bCs/>
                <w:sz w:val="22"/>
              </w:rPr>
              <w:t>50</w:t>
            </w:r>
            <w:r>
              <w:rPr>
                <w:rFonts w:asciiTheme="minorEastAsia" w:eastAsiaTheme="minorEastAsia" w:hAnsiTheme="minorEastAsia" w:hint="eastAsia"/>
                <w:bCs/>
                <w:sz w:val="22"/>
              </w:rPr>
              <w:t>，</w:t>
            </w:r>
            <w:r>
              <w:rPr>
                <w:rFonts w:eastAsiaTheme="minorEastAsia" w:hint="eastAsia"/>
                <w:bCs/>
                <w:sz w:val="22"/>
              </w:rPr>
              <w:t>单个</w:t>
            </w:r>
            <w:r>
              <w:rPr>
                <w:rFonts w:asciiTheme="minorEastAsia" w:eastAsiaTheme="minorEastAsia" w:hAnsiTheme="minorEastAsia" w:hint="eastAsia"/>
                <w:bCs/>
                <w:sz w:val="22"/>
              </w:rPr>
              <w:t>值</w:t>
            </w:r>
            <w:r w:rsidRPr="00284905">
              <w:rPr>
                <w:rFonts w:asciiTheme="minorEastAsia" w:eastAsiaTheme="minorEastAsia" w:hAnsiTheme="minorEastAsia"/>
                <w:bCs/>
                <w:sz w:val="22"/>
              </w:rPr>
              <w:t>≥</w:t>
            </w:r>
            <w:r>
              <w:rPr>
                <w:rFonts w:eastAsiaTheme="minorEastAsia" w:hint="eastAsia"/>
                <w:bCs/>
                <w:sz w:val="22"/>
              </w:rPr>
              <w:t>45</w:t>
            </w:r>
          </w:p>
        </w:tc>
        <w:tc>
          <w:tcPr>
            <w:tcW w:w="2652" w:type="dxa"/>
            <w:vMerge/>
            <w:tcBorders>
              <w:left w:val="single" w:sz="4" w:space="0" w:color="auto"/>
              <w:right w:val="single" w:sz="8" w:space="0" w:color="auto"/>
            </w:tcBorders>
            <w:vAlign w:val="center"/>
          </w:tcPr>
          <w:p w:rsidR="00401155" w:rsidRPr="00785239" w:rsidRDefault="00401155" w:rsidP="008A53A0">
            <w:pPr>
              <w:jc w:val="center"/>
              <w:rPr>
                <w:bCs/>
                <w:sz w:val="22"/>
              </w:rPr>
            </w:pPr>
          </w:p>
        </w:tc>
      </w:tr>
      <w:tr w:rsidR="00401155" w:rsidRPr="00785239" w:rsidTr="00C17D18">
        <w:tc>
          <w:tcPr>
            <w:tcW w:w="1101" w:type="dxa"/>
            <w:vMerge/>
            <w:tcBorders>
              <w:left w:val="single" w:sz="8" w:space="0" w:color="auto"/>
              <w:right w:val="single" w:sz="4" w:space="0" w:color="auto"/>
            </w:tcBorders>
            <w:vAlign w:val="center"/>
          </w:tcPr>
          <w:p w:rsidR="00401155" w:rsidRDefault="00401155" w:rsidP="00401155">
            <w:pPr>
              <w:jc w:val="center"/>
              <w:rPr>
                <w:bCs/>
                <w:sz w:val="22"/>
              </w:rPr>
            </w:pPr>
          </w:p>
        </w:tc>
        <w:tc>
          <w:tcPr>
            <w:tcW w:w="2126" w:type="dxa"/>
            <w:tcBorders>
              <w:left w:val="single" w:sz="4" w:space="0" w:color="auto"/>
            </w:tcBorders>
            <w:vAlign w:val="center"/>
          </w:tcPr>
          <w:p w:rsidR="00401155" w:rsidRDefault="00401155" w:rsidP="0013384F">
            <w:pPr>
              <w:jc w:val="center"/>
              <w:rPr>
                <w:bCs/>
                <w:sz w:val="22"/>
              </w:rPr>
            </w:pPr>
            <w:r>
              <w:rPr>
                <w:rFonts w:eastAsiaTheme="minorEastAsia" w:hint="eastAsia"/>
                <w:bCs/>
                <w:sz w:val="22"/>
              </w:rPr>
              <w:t>6</w:t>
            </w:r>
            <w:r w:rsidRPr="0013384F">
              <w:rPr>
                <w:rFonts w:eastAsiaTheme="minorEastAsia"/>
                <w:bCs/>
                <w:sz w:val="22"/>
              </w:rPr>
              <w:t>mm</w:t>
            </w:r>
            <w:r w:rsidRPr="006F6437">
              <w:rPr>
                <w:rFonts w:asciiTheme="minorEastAsia" w:eastAsiaTheme="minorEastAsia" w:hAnsiTheme="minorEastAsia"/>
                <w:bCs/>
                <w:sz w:val="22"/>
              </w:rPr>
              <w:t>≤</w:t>
            </w:r>
            <w:r>
              <w:rPr>
                <w:rFonts w:hint="eastAsia"/>
                <w:bCs/>
                <w:sz w:val="22"/>
              </w:rPr>
              <w:t>厚度</w:t>
            </w:r>
            <w:r w:rsidRPr="006F6437">
              <w:rPr>
                <w:rFonts w:asciiTheme="minorEastAsia" w:eastAsiaTheme="minorEastAsia" w:hAnsiTheme="minorEastAsia"/>
                <w:bCs/>
                <w:sz w:val="22"/>
              </w:rPr>
              <w:t>≤</w:t>
            </w:r>
            <w:r>
              <w:rPr>
                <w:rFonts w:eastAsiaTheme="minorEastAsia" w:hint="eastAsia"/>
                <w:bCs/>
                <w:sz w:val="22"/>
              </w:rPr>
              <w:t>10</w:t>
            </w:r>
            <w:r w:rsidRPr="0013384F">
              <w:rPr>
                <w:rFonts w:eastAsiaTheme="minorEastAsia"/>
                <w:bCs/>
                <w:sz w:val="22"/>
              </w:rPr>
              <w:t>mm</w:t>
            </w:r>
          </w:p>
        </w:tc>
        <w:tc>
          <w:tcPr>
            <w:tcW w:w="2977" w:type="dxa"/>
            <w:tcBorders>
              <w:right w:val="single" w:sz="4" w:space="0" w:color="auto"/>
            </w:tcBorders>
            <w:vAlign w:val="center"/>
          </w:tcPr>
          <w:p w:rsidR="00401155" w:rsidRDefault="00401155" w:rsidP="00D904ED">
            <w:pPr>
              <w:jc w:val="center"/>
              <w:rPr>
                <w:rFonts w:asciiTheme="minorEastAsia" w:eastAsiaTheme="minorEastAsia" w:hAnsiTheme="minorEastAsia"/>
                <w:bCs/>
                <w:sz w:val="22"/>
              </w:rPr>
            </w:pPr>
            <w:r>
              <w:rPr>
                <w:rFonts w:asciiTheme="minorEastAsia" w:eastAsiaTheme="minorEastAsia" w:hAnsiTheme="minorEastAsia"/>
                <w:bCs/>
                <w:sz w:val="22"/>
              </w:rPr>
              <w:t>平均值</w:t>
            </w:r>
            <w:r w:rsidRPr="00284905">
              <w:rPr>
                <w:rFonts w:asciiTheme="minorEastAsia" w:eastAsiaTheme="minorEastAsia" w:hAnsiTheme="minorEastAsia"/>
                <w:bCs/>
                <w:sz w:val="22"/>
              </w:rPr>
              <w:t>≥</w:t>
            </w:r>
            <w:r>
              <w:rPr>
                <w:rFonts w:eastAsiaTheme="minorEastAsia" w:hint="eastAsia"/>
                <w:bCs/>
                <w:sz w:val="22"/>
              </w:rPr>
              <w:t>45</w:t>
            </w:r>
            <w:r>
              <w:rPr>
                <w:rFonts w:asciiTheme="minorEastAsia" w:eastAsiaTheme="minorEastAsia" w:hAnsiTheme="minorEastAsia" w:hint="eastAsia"/>
                <w:bCs/>
                <w:sz w:val="22"/>
              </w:rPr>
              <w:t>，</w:t>
            </w:r>
            <w:r>
              <w:rPr>
                <w:rFonts w:eastAsiaTheme="minorEastAsia" w:hint="eastAsia"/>
                <w:bCs/>
                <w:sz w:val="22"/>
              </w:rPr>
              <w:t>单个</w:t>
            </w:r>
            <w:r>
              <w:rPr>
                <w:rFonts w:asciiTheme="minorEastAsia" w:eastAsiaTheme="minorEastAsia" w:hAnsiTheme="minorEastAsia" w:hint="eastAsia"/>
                <w:bCs/>
                <w:sz w:val="22"/>
              </w:rPr>
              <w:t>值</w:t>
            </w:r>
            <w:r w:rsidRPr="00284905">
              <w:rPr>
                <w:rFonts w:asciiTheme="minorEastAsia" w:eastAsiaTheme="minorEastAsia" w:hAnsiTheme="minorEastAsia"/>
                <w:bCs/>
                <w:sz w:val="22"/>
              </w:rPr>
              <w:t>≥</w:t>
            </w:r>
            <w:r>
              <w:rPr>
                <w:rFonts w:eastAsiaTheme="minorEastAsia" w:hint="eastAsia"/>
                <w:bCs/>
                <w:sz w:val="22"/>
              </w:rPr>
              <w:t>40</w:t>
            </w:r>
          </w:p>
        </w:tc>
        <w:tc>
          <w:tcPr>
            <w:tcW w:w="2652" w:type="dxa"/>
            <w:vMerge/>
            <w:tcBorders>
              <w:left w:val="single" w:sz="4" w:space="0" w:color="auto"/>
              <w:right w:val="single" w:sz="8" w:space="0" w:color="auto"/>
            </w:tcBorders>
            <w:vAlign w:val="center"/>
          </w:tcPr>
          <w:p w:rsidR="00401155" w:rsidRPr="00785239" w:rsidRDefault="00401155" w:rsidP="008A53A0">
            <w:pPr>
              <w:jc w:val="center"/>
              <w:rPr>
                <w:bCs/>
                <w:sz w:val="22"/>
              </w:rPr>
            </w:pPr>
          </w:p>
        </w:tc>
      </w:tr>
      <w:tr w:rsidR="00401155" w:rsidRPr="00785239" w:rsidTr="00C17D18">
        <w:tc>
          <w:tcPr>
            <w:tcW w:w="1101" w:type="dxa"/>
            <w:vMerge/>
            <w:tcBorders>
              <w:left w:val="single" w:sz="8" w:space="0" w:color="auto"/>
              <w:right w:val="single" w:sz="4" w:space="0" w:color="auto"/>
            </w:tcBorders>
            <w:vAlign w:val="center"/>
          </w:tcPr>
          <w:p w:rsidR="00401155" w:rsidRDefault="00401155" w:rsidP="00401155">
            <w:pPr>
              <w:jc w:val="center"/>
              <w:rPr>
                <w:bCs/>
                <w:sz w:val="22"/>
              </w:rPr>
            </w:pPr>
          </w:p>
        </w:tc>
        <w:tc>
          <w:tcPr>
            <w:tcW w:w="2126" w:type="dxa"/>
            <w:tcBorders>
              <w:left w:val="single" w:sz="4" w:space="0" w:color="auto"/>
            </w:tcBorders>
            <w:vAlign w:val="center"/>
          </w:tcPr>
          <w:p w:rsidR="00401155" w:rsidRDefault="00401155" w:rsidP="00401155">
            <w:pPr>
              <w:jc w:val="center"/>
              <w:rPr>
                <w:bCs/>
                <w:sz w:val="22"/>
              </w:rPr>
            </w:pPr>
            <w:r w:rsidRPr="00B66127">
              <w:rPr>
                <w:rFonts w:hint="eastAsia"/>
                <w:bCs/>
                <w:sz w:val="22"/>
              </w:rPr>
              <w:t>厚度</w:t>
            </w:r>
            <w:r>
              <w:rPr>
                <w:rFonts w:asciiTheme="minorEastAsia" w:eastAsiaTheme="minorEastAsia" w:hAnsiTheme="minorEastAsia" w:hint="eastAsia"/>
                <w:bCs/>
                <w:sz w:val="22"/>
              </w:rPr>
              <w:t>＞</w:t>
            </w:r>
            <w:r>
              <w:rPr>
                <w:rFonts w:eastAsiaTheme="minorEastAsia" w:hint="eastAsia"/>
                <w:bCs/>
                <w:sz w:val="22"/>
              </w:rPr>
              <w:t>10</w:t>
            </w:r>
            <w:r w:rsidRPr="00B66127">
              <w:rPr>
                <w:rFonts w:eastAsiaTheme="minorEastAsia"/>
                <w:bCs/>
                <w:sz w:val="22"/>
              </w:rPr>
              <w:t>mm</w:t>
            </w:r>
          </w:p>
        </w:tc>
        <w:tc>
          <w:tcPr>
            <w:tcW w:w="2977" w:type="dxa"/>
            <w:tcBorders>
              <w:right w:val="single" w:sz="4" w:space="0" w:color="auto"/>
            </w:tcBorders>
            <w:vAlign w:val="center"/>
          </w:tcPr>
          <w:p w:rsidR="00401155" w:rsidRDefault="00401155" w:rsidP="00D904ED">
            <w:pPr>
              <w:jc w:val="center"/>
              <w:rPr>
                <w:rFonts w:asciiTheme="minorEastAsia" w:eastAsiaTheme="minorEastAsia" w:hAnsiTheme="minorEastAsia"/>
                <w:bCs/>
                <w:sz w:val="22"/>
              </w:rPr>
            </w:pPr>
            <w:r>
              <w:rPr>
                <w:rFonts w:asciiTheme="minorEastAsia" w:eastAsiaTheme="minorEastAsia" w:hAnsiTheme="minorEastAsia"/>
                <w:bCs/>
                <w:sz w:val="22"/>
              </w:rPr>
              <w:t>平均值</w:t>
            </w:r>
            <w:r w:rsidRPr="00284905">
              <w:rPr>
                <w:rFonts w:asciiTheme="minorEastAsia" w:eastAsiaTheme="minorEastAsia" w:hAnsiTheme="minorEastAsia"/>
                <w:bCs/>
                <w:sz w:val="22"/>
              </w:rPr>
              <w:t>≥</w:t>
            </w:r>
            <w:r>
              <w:rPr>
                <w:rFonts w:eastAsiaTheme="minorEastAsia" w:hint="eastAsia"/>
                <w:bCs/>
                <w:sz w:val="22"/>
              </w:rPr>
              <w:t>4</w:t>
            </w:r>
            <w:r w:rsidRPr="0013384F">
              <w:rPr>
                <w:rFonts w:eastAsiaTheme="minorEastAsia"/>
                <w:bCs/>
                <w:sz w:val="22"/>
              </w:rPr>
              <w:t>0</w:t>
            </w:r>
            <w:r>
              <w:rPr>
                <w:rFonts w:asciiTheme="minorEastAsia" w:eastAsiaTheme="minorEastAsia" w:hAnsiTheme="minorEastAsia" w:hint="eastAsia"/>
                <w:bCs/>
                <w:sz w:val="22"/>
              </w:rPr>
              <w:t>，</w:t>
            </w:r>
            <w:r>
              <w:rPr>
                <w:rFonts w:eastAsiaTheme="minorEastAsia" w:hint="eastAsia"/>
                <w:bCs/>
                <w:sz w:val="22"/>
              </w:rPr>
              <w:t>单个</w:t>
            </w:r>
            <w:r>
              <w:rPr>
                <w:rFonts w:asciiTheme="minorEastAsia" w:eastAsiaTheme="minorEastAsia" w:hAnsiTheme="minorEastAsia" w:hint="eastAsia"/>
                <w:bCs/>
                <w:sz w:val="22"/>
              </w:rPr>
              <w:t>值</w:t>
            </w:r>
            <w:r w:rsidRPr="00284905">
              <w:rPr>
                <w:rFonts w:asciiTheme="minorEastAsia" w:eastAsiaTheme="minorEastAsia" w:hAnsiTheme="minorEastAsia"/>
                <w:bCs/>
                <w:sz w:val="22"/>
              </w:rPr>
              <w:t>≥</w:t>
            </w:r>
            <w:r>
              <w:rPr>
                <w:rFonts w:eastAsiaTheme="minorEastAsia" w:hint="eastAsia"/>
                <w:bCs/>
                <w:sz w:val="22"/>
              </w:rPr>
              <w:t>35</w:t>
            </w:r>
          </w:p>
        </w:tc>
        <w:tc>
          <w:tcPr>
            <w:tcW w:w="2652" w:type="dxa"/>
            <w:vMerge/>
            <w:tcBorders>
              <w:left w:val="single" w:sz="4" w:space="0" w:color="auto"/>
              <w:right w:val="single" w:sz="8" w:space="0" w:color="auto"/>
            </w:tcBorders>
            <w:vAlign w:val="center"/>
          </w:tcPr>
          <w:p w:rsidR="00401155" w:rsidRPr="00785239" w:rsidRDefault="00401155" w:rsidP="008A53A0">
            <w:pPr>
              <w:jc w:val="center"/>
              <w:rPr>
                <w:bCs/>
                <w:sz w:val="22"/>
              </w:rPr>
            </w:pPr>
          </w:p>
        </w:tc>
      </w:tr>
      <w:tr w:rsidR="008A53A0" w:rsidRPr="00785239" w:rsidTr="00C17D18">
        <w:tc>
          <w:tcPr>
            <w:tcW w:w="3227" w:type="dxa"/>
            <w:gridSpan w:val="2"/>
            <w:tcBorders>
              <w:left w:val="single" w:sz="8" w:space="0" w:color="auto"/>
            </w:tcBorders>
            <w:vAlign w:val="center"/>
          </w:tcPr>
          <w:p w:rsidR="008A53A0" w:rsidRPr="00785239" w:rsidRDefault="00D904ED" w:rsidP="00401155">
            <w:pPr>
              <w:jc w:val="center"/>
              <w:rPr>
                <w:bCs/>
                <w:sz w:val="22"/>
              </w:rPr>
            </w:pPr>
            <w:r>
              <w:rPr>
                <w:bCs/>
                <w:sz w:val="22"/>
              </w:rPr>
              <w:t>耐磨深度（</w:t>
            </w:r>
            <w:r>
              <w:rPr>
                <w:rFonts w:hint="eastAsia"/>
                <w:bCs/>
                <w:sz w:val="22"/>
              </w:rPr>
              <w:t>UGL</w:t>
            </w:r>
            <w:r>
              <w:rPr>
                <w:bCs/>
                <w:sz w:val="22"/>
              </w:rPr>
              <w:t>）（</w:t>
            </w:r>
            <w:r>
              <w:rPr>
                <w:rFonts w:hint="eastAsia"/>
                <w:bCs/>
                <w:sz w:val="22"/>
              </w:rPr>
              <w:t>/mm</w:t>
            </w:r>
            <w:r w:rsidRPr="00D904ED">
              <w:rPr>
                <w:rFonts w:hint="eastAsia"/>
                <w:bCs/>
                <w:sz w:val="22"/>
                <w:vertAlign w:val="superscript"/>
              </w:rPr>
              <w:t>3</w:t>
            </w:r>
            <w:r>
              <w:rPr>
                <w:bCs/>
                <w:sz w:val="22"/>
              </w:rPr>
              <w:t>）</w:t>
            </w:r>
          </w:p>
        </w:tc>
        <w:tc>
          <w:tcPr>
            <w:tcW w:w="2977" w:type="dxa"/>
            <w:tcBorders>
              <w:right w:val="single" w:sz="4" w:space="0" w:color="auto"/>
            </w:tcBorders>
            <w:vAlign w:val="center"/>
          </w:tcPr>
          <w:p w:rsidR="008A53A0" w:rsidRPr="00785239" w:rsidRDefault="00D904ED" w:rsidP="00D904ED">
            <w:pPr>
              <w:jc w:val="center"/>
              <w:rPr>
                <w:bCs/>
                <w:sz w:val="22"/>
              </w:rPr>
            </w:pPr>
            <w:r w:rsidRPr="006F6437">
              <w:rPr>
                <w:rFonts w:asciiTheme="minorEastAsia" w:eastAsiaTheme="minorEastAsia" w:hAnsiTheme="minorEastAsia"/>
                <w:bCs/>
                <w:sz w:val="22"/>
              </w:rPr>
              <w:t>≤</w:t>
            </w:r>
            <w:r>
              <w:rPr>
                <w:rFonts w:eastAsiaTheme="minorEastAsia" w:hint="eastAsia"/>
                <w:bCs/>
                <w:sz w:val="22"/>
              </w:rPr>
              <w:t>150</w:t>
            </w:r>
          </w:p>
        </w:tc>
        <w:tc>
          <w:tcPr>
            <w:tcW w:w="2652" w:type="dxa"/>
            <w:tcBorders>
              <w:left w:val="single" w:sz="4" w:space="0" w:color="auto"/>
              <w:right w:val="single" w:sz="8" w:space="0" w:color="auto"/>
            </w:tcBorders>
            <w:vAlign w:val="center"/>
          </w:tcPr>
          <w:p w:rsidR="008A53A0" w:rsidRPr="00785239" w:rsidRDefault="00401155" w:rsidP="00034CA4">
            <w:pPr>
              <w:ind w:firstLineChars="100" w:firstLine="220"/>
              <w:jc w:val="left"/>
              <w:rPr>
                <w:bCs/>
                <w:sz w:val="22"/>
              </w:rPr>
            </w:pPr>
            <w:r>
              <w:rPr>
                <w:bCs/>
                <w:sz w:val="22"/>
              </w:rPr>
              <w:t>现行国家标准</w:t>
            </w:r>
            <w:r>
              <w:rPr>
                <w:rFonts w:hint="eastAsia"/>
                <w:bCs/>
                <w:sz w:val="22"/>
              </w:rPr>
              <w:t>《</w:t>
            </w:r>
            <w:r w:rsidR="00C17D18">
              <w:rPr>
                <w:rFonts w:hint="eastAsia"/>
                <w:bCs/>
                <w:sz w:val="22"/>
              </w:rPr>
              <w:t>陶瓷砖试验方法</w:t>
            </w:r>
            <w:r w:rsidR="00C17D18">
              <w:rPr>
                <w:rFonts w:hint="eastAsia"/>
                <w:bCs/>
                <w:sz w:val="22"/>
              </w:rPr>
              <w:t xml:space="preserve">  </w:t>
            </w:r>
            <w:r w:rsidR="00C17D18">
              <w:rPr>
                <w:rFonts w:hint="eastAsia"/>
                <w:bCs/>
                <w:sz w:val="22"/>
              </w:rPr>
              <w:t>第</w:t>
            </w:r>
            <w:r w:rsidR="00C17D18">
              <w:rPr>
                <w:rFonts w:hint="eastAsia"/>
                <w:bCs/>
                <w:sz w:val="22"/>
              </w:rPr>
              <w:t>6</w:t>
            </w:r>
            <w:r w:rsidR="00C17D18">
              <w:rPr>
                <w:rFonts w:hint="eastAsia"/>
                <w:bCs/>
                <w:sz w:val="22"/>
              </w:rPr>
              <w:t>部分：无釉砖耐磨深度的测定</w:t>
            </w:r>
            <w:r>
              <w:rPr>
                <w:rFonts w:hint="eastAsia"/>
                <w:bCs/>
                <w:sz w:val="22"/>
              </w:rPr>
              <w:t>》</w:t>
            </w:r>
            <w:r>
              <w:rPr>
                <w:rFonts w:hint="eastAsia"/>
                <w:bCs/>
                <w:sz w:val="22"/>
              </w:rPr>
              <w:t>GB/T 3810.6</w:t>
            </w:r>
          </w:p>
        </w:tc>
      </w:tr>
      <w:tr w:rsidR="008A53A0" w:rsidRPr="00785239" w:rsidTr="00C17D18">
        <w:tc>
          <w:tcPr>
            <w:tcW w:w="3227" w:type="dxa"/>
            <w:gridSpan w:val="2"/>
            <w:tcBorders>
              <w:left w:val="single" w:sz="8" w:space="0" w:color="auto"/>
            </w:tcBorders>
            <w:vAlign w:val="center"/>
          </w:tcPr>
          <w:p w:rsidR="008A53A0" w:rsidRDefault="00D904ED" w:rsidP="00D904ED">
            <w:pPr>
              <w:jc w:val="center"/>
              <w:rPr>
                <w:bCs/>
                <w:sz w:val="22"/>
              </w:rPr>
            </w:pPr>
            <w:r>
              <w:rPr>
                <w:rFonts w:hint="eastAsia"/>
                <w:bCs/>
                <w:sz w:val="22"/>
              </w:rPr>
              <w:t>表面耐磨性（</w:t>
            </w:r>
            <w:r>
              <w:rPr>
                <w:rFonts w:hint="eastAsia"/>
                <w:bCs/>
                <w:sz w:val="22"/>
              </w:rPr>
              <w:t>GL</w:t>
            </w:r>
            <w:r>
              <w:rPr>
                <w:rFonts w:hint="eastAsia"/>
                <w:bCs/>
                <w:sz w:val="22"/>
              </w:rPr>
              <w:t>）</w:t>
            </w:r>
            <w:r>
              <w:rPr>
                <w:rFonts w:eastAsiaTheme="minorEastAsia" w:hint="eastAsia"/>
                <w:bCs/>
                <w:sz w:val="22"/>
              </w:rPr>
              <w:t>（</w:t>
            </w:r>
            <w:r>
              <w:rPr>
                <w:rFonts w:eastAsiaTheme="minorEastAsia" w:hint="eastAsia"/>
                <w:bCs/>
                <w:sz w:val="22"/>
              </w:rPr>
              <w:t>1500</w:t>
            </w:r>
            <w:r>
              <w:rPr>
                <w:rFonts w:eastAsiaTheme="minorEastAsia" w:hint="eastAsia"/>
                <w:bCs/>
                <w:sz w:val="22"/>
              </w:rPr>
              <w:t>转）</w:t>
            </w:r>
          </w:p>
        </w:tc>
        <w:tc>
          <w:tcPr>
            <w:tcW w:w="2977" w:type="dxa"/>
            <w:tcBorders>
              <w:right w:val="single" w:sz="4" w:space="0" w:color="auto"/>
            </w:tcBorders>
            <w:vAlign w:val="center"/>
          </w:tcPr>
          <w:p w:rsidR="008A53A0" w:rsidRPr="00CF5CD4" w:rsidRDefault="00D904ED" w:rsidP="00D904ED">
            <w:pPr>
              <w:jc w:val="center"/>
              <w:rPr>
                <w:bCs/>
                <w:sz w:val="22"/>
              </w:rPr>
            </w:pPr>
            <w:r w:rsidRPr="00284905">
              <w:rPr>
                <w:rFonts w:asciiTheme="minorEastAsia" w:eastAsiaTheme="minorEastAsia" w:hAnsiTheme="minorEastAsia"/>
                <w:bCs/>
                <w:sz w:val="22"/>
              </w:rPr>
              <w:t>≥</w:t>
            </w:r>
            <w:r>
              <w:rPr>
                <w:rFonts w:eastAsiaTheme="minorEastAsia" w:hint="eastAsia"/>
                <w:bCs/>
                <w:sz w:val="22"/>
              </w:rPr>
              <w:t>3</w:t>
            </w:r>
            <w:r>
              <w:rPr>
                <w:rFonts w:eastAsiaTheme="minorEastAsia" w:hint="eastAsia"/>
                <w:bCs/>
                <w:sz w:val="22"/>
              </w:rPr>
              <w:t>级</w:t>
            </w:r>
          </w:p>
        </w:tc>
        <w:tc>
          <w:tcPr>
            <w:tcW w:w="2652" w:type="dxa"/>
            <w:tcBorders>
              <w:left w:val="single" w:sz="4" w:space="0" w:color="auto"/>
              <w:right w:val="single" w:sz="8" w:space="0" w:color="auto"/>
            </w:tcBorders>
            <w:vAlign w:val="center"/>
          </w:tcPr>
          <w:p w:rsidR="008A53A0" w:rsidRPr="00CF5CD4" w:rsidRDefault="00401155" w:rsidP="00034CA4">
            <w:pPr>
              <w:ind w:firstLineChars="100" w:firstLine="220"/>
              <w:jc w:val="left"/>
              <w:rPr>
                <w:bCs/>
                <w:sz w:val="22"/>
              </w:rPr>
            </w:pPr>
            <w:r>
              <w:rPr>
                <w:bCs/>
                <w:sz w:val="22"/>
              </w:rPr>
              <w:t>现行国家标准</w:t>
            </w:r>
            <w:r>
              <w:rPr>
                <w:rFonts w:hint="eastAsia"/>
                <w:bCs/>
                <w:sz w:val="22"/>
              </w:rPr>
              <w:t>《</w:t>
            </w:r>
            <w:r w:rsidR="00C17D18">
              <w:rPr>
                <w:rFonts w:hint="eastAsia"/>
                <w:bCs/>
                <w:sz w:val="22"/>
              </w:rPr>
              <w:t>陶瓷砖试验方法</w:t>
            </w:r>
            <w:r w:rsidR="00C17D18">
              <w:rPr>
                <w:rFonts w:hint="eastAsia"/>
                <w:bCs/>
                <w:sz w:val="22"/>
              </w:rPr>
              <w:t xml:space="preserve">  </w:t>
            </w:r>
            <w:r w:rsidR="00C17D18">
              <w:rPr>
                <w:rFonts w:hint="eastAsia"/>
                <w:bCs/>
                <w:sz w:val="22"/>
              </w:rPr>
              <w:t>第</w:t>
            </w:r>
            <w:r w:rsidR="00034CA4">
              <w:rPr>
                <w:rFonts w:hint="eastAsia"/>
                <w:bCs/>
                <w:sz w:val="22"/>
              </w:rPr>
              <w:t>7</w:t>
            </w:r>
            <w:r w:rsidR="00C17D18">
              <w:rPr>
                <w:rFonts w:hint="eastAsia"/>
                <w:bCs/>
                <w:sz w:val="22"/>
              </w:rPr>
              <w:t>部分：</w:t>
            </w:r>
            <w:r w:rsidR="00034CA4">
              <w:rPr>
                <w:rFonts w:hint="eastAsia"/>
                <w:bCs/>
                <w:sz w:val="22"/>
              </w:rPr>
              <w:t>有釉砖表面耐磨性的测定</w:t>
            </w:r>
            <w:r>
              <w:rPr>
                <w:rFonts w:hint="eastAsia"/>
                <w:bCs/>
                <w:sz w:val="22"/>
              </w:rPr>
              <w:t>》</w:t>
            </w:r>
            <w:r>
              <w:rPr>
                <w:rFonts w:hint="eastAsia"/>
                <w:bCs/>
                <w:sz w:val="22"/>
              </w:rPr>
              <w:t>GB/T 3810.7</w:t>
            </w:r>
          </w:p>
        </w:tc>
      </w:tr>
      <w:tr w:rsidR="008A53A0" w:rsidRPr="00785239" w:rsidTr="00C17D18">
        <w:tc>
          <w:tcPr>
            <w:tcW w:w="3227" w:type="dxa"/>
            <w:gridSpan w:val="2"/>
            <w:tcBorders>
              <w:left w:val="single" w:sz="8" w:space="0" w:color="auto"/>
            </w:tcBorders>
            <w:vAlign w:val="center"/>
          </w:tcPr>
          <w:p w:rsidR="008A53A0" w:rsidRDefault="00D904ED" w:rsidP="00401155">
            <w:pPr>
              <w:jc w:val="center"/>
              <w:rPr>
                <w:bCs/>
                <w:sz w:val="22"/>
              </w:rPr>
            </w:pPr>
            <w:r>
              <w:rPr>
                <w:rFonts w:hint="eastAsia"/>
                <w:bCs/>
                <w:sz w:val="22"/>
              </w:rPr>
              <w:lastRenderedPageBreak/>
              <w:t>表面耐划痕</w:t>
            </w:r>
          </w:p>
        </w:tc>
        <w:tc>
          <w:tcPr>
            <w:tcW w:w="2977" w:type="dxa"/>
            <w:tcBorders>
              <w:right w:val="single" w:sz="4" w:space="0" w:color="auto"/>
            </w:tcBorders>
            <w:vAlign w:val="center"/>
          </w:tcPr>
          <w:p w:rsidR="008A53A0" w:rsidRPr="006F6437" w:rsidRDefault="00D904ED" w:rsidP="00401155">
            <w:pPr>
              <w:jc w:val="center"/>
              <w:rPr>
                <w:rFonts w:asciiTheme="minorEastAsia" w:eastAsiaTheme="minorEastAsia" w:hAnsiTheme="minorEastAsia"/>
                <w:bCs/>
                <w:sz w:val="22"/>
              </w:rPr>
            </w:pPr>
            <w:r w:rsidRPr="00D904ED">
              <w:rPr>
                <w:rFonts w:eastAsiaTheme="minorEastAsia"/>
                <w:bCs/>
                <w:sz w:val="22"/>
              </w:rPr>
              <w:t>1.5N</w:t>
            </w:r>
            <w:r w:rsidRPr="00D904ED">
              <w:rPr>
                <w:rFonts w:eastAsiaTheme="minorEastAsia" w:hAnsiTheme="minorEastAsia"/>
                <w:bCs/>
                <w:sz w:val="22"/>
              </w:rPr>
              <w:t>，</w:t>
            </w:r>
            <w:r>
              <w:rPr>
                <w:rFonts w:asciiTheme="minorEastAsia" w:eastAsiaTheme="minorEastAsia" w:hAnsiTheme="minorEastAsia" w:hint="eastAsia"/>
                <w:bCs/>
                <w:sz w:val="22"/>
              </w:rPr>
              <w:t>表面无整圈连续划痕</w:t>
            </w:r>
          </w:p>
        </w:tc>
        <w:tc>
          <w:tcPr>
            <w:tcW w:w="2652" w:type="dxa"/>
            <w:tcBorders>
              <w:left w:val="single" w:sz="4" w:space="0" w:color="auto"/>
              <w:right w:val="single" w:sz="8" w:space="0" w:color="auto"/>
            </w:tcBorders>
            <w:vAlign w:val="center"/>
          </w:tcPr>
          <w:p w:rsidR="008A53A0" w:rsidRPr="00034CA4" w:rsidRDefault="00401155" w:rsidP="00034CA4">
            <w:pPr>
              <w:ind w:firstLineChars="100" w:firstLine="220"/>
              <w:jc w:val="left"/>
              <w:rPr>
                <w:bCs/>
                <w:sz w:val="22"/>
              </w:rPr>
            </w:pPr>
            <w:r>
              <w:rPr>
                <w:bCs/>
                <w:sz w:val="22"/>
              </w:rPr>
              <w:t>现行国家标准</w:t>
            </w:r>
            <w:r>
              <w:rPr>
                <w:rFonts w:hint="eastAsia"/>
                <w:bCs/>
                <w:sz w:val="22"/>
              </w:rPr>
              <w:t>《</w:t>
            </w:r>
            <w:r w:rsidR="00AB3839">
              <w:rPr>
                <w:rFonts w:hint="eastAsia"/>
                <w:bCs/>
                <w:sz w:val="22"/>
              </w:rPr>
              <w:t>人造板及饰面人造板理化性能试验方法</w:t>
            </w:r>
            <w:r>
              <w:rPr>
                <w:rFonts w:hint="eastAsia"/>
                <w:bCs/>
                <w:sz w:val="22"/>
              </w:rPr>
              <w:t>》</w:t>
            </w:r>
            <w:r>
              <w:rPr>
                <w:rFonts w:hint="eastAsia"/>
                <w:bCs/>
                <w:sz w:val="22"/>
              </w:rPr>
              <w:t>GB/T 17657</w:t>
            </w:r>
          </w:p>
        </w:tc>
      </w:tr>
      <w:tr w:rsidR="00D904ED" w:rsidRPr="00785239" w:rsidTr="00C17D18">
        <w:tc>
          <w:tcPr>
            <w:tcW w:w="3227" w:type="dxa"/>
            <w:gridSpan w:val="2"/>
            <w:tcBorders>
              <w:left w:val="single" w:sz="8" w:space="0" w:color="auto"/>
            </w:tcBorders>
            <w:vAlign w:val="center"/>
          </w:tcPr>
          <w:p w:rsidR="00D904ED" w:rsidRDefault="00D904ED" w:rsidP="00401155">
            <w:pPr>
              <w:jc w:val="center"/>
              <w:rPr>
                <w:bCs/>
                <w:sz w:val="22"/>
              </w:rPr>
            </w:pPr>
            <w:r>
              <w:rPr>
                <w:rFonts w:hint="eastAsia"/>
                <w:bCs/>
                <w:sz w:val="22"/>
              </w:rPr>
              <w:t>抗热震性</w:t>
            </w:r>
          </w:p>
        </w:tc>
        <w:tc>
          <w:tcPr>
            <w:tcW w:w="2977" w:type="dxa"/>
            <w:tcBorders>
              <w:right w:val="single" w:sz="4" w:space="0" w:color="auto"/>
            </w:tcBorders>
            <w:vAlign w:val="center"/>
          </w:tcPr>
          <w:p w:rsidR="00D904ED" w:rsidRPr="00D904ED" w:rsidRDefault="00D904ED" w:rsidP="00401155">
            <w:pPr>
              <w:jc w:val="center"/>
              <w:rPr>
                <w:rFonts w:eastAsiaTheme="minorEastAsia"/>
                <w:bCs/>
                <w:sz w:val="22"/>
              </w:rPr>
            </w:pPr>
            <w:r>
              <w:rPr>
                <w:rFonts w:eastAsiaTheme="minorEastAsia"/>
                <w:bCs/>
                <w:sz w:val="22"/>
              </w:rPr>
              <w:t>无裂纹或剥落</w:t>
            </w:r>
          </w:p>
        </w:tc>
        <w:tc>
          <w:tcPr>
            <w:tcW w:w="2652" w:type="dxa"/>
            <w:tcBorders>
              <w:left w:val="single" w:sz="4" w:space="0" w:color="auto"/>
              <w:right w:val="single" w:sz="8" w:space="0" w:color="auto"/>
            </w:tcBorders>
            <w:vAlign w:val="center"/>
          </w:tcPr>
          <w:p w:rsidR="00D904ED" w:rsidRPr="00034CA4" w:rsidRDefault="000045F9" w:rsidP="00460F2B">
            <w:pPr>
              <w:jc w:val="left"/>
              <w:rPr>
                <w:bCs/>
                <w:sz w:val="22"/>
              </w:rPr>
            </w:pPr>
            <w:r>
              <w:rPr>
                <w:bCs/>
                <w:sz w:val="22"/>
              </w:rPr>
              <w:t>现行国家标准</w:t>
            </w:r>
            <w:r>
              <w:rPr>
                <w:rFonts w:hint="eastAsia"/>
                <w:bCs/>
                <w:sz w:val="22"/>
              </w:rPr>
              <w:t>《陶瓷砖试验方法</w:t>
            </w:r>
            <w:r>
              <w:rPr>
                <w:rFonts w:hint="eastAsia"/>
                <w:bCs/>
                <w:sz w:val="22"/>
              </w:rPr>
              <w:t xml:space="preserve">  </w:t>
            </w:r>
            <w:r>
              <w:rPr>
                <w:rFonts w:hint="eastAsia"/>
                <w:bCs/>
                <w:sz w:val="22"/>
              </w:rPr>
              <w:t>第</w:t>
            </w:r>
            <w:r w:rsidR="00810829">
              <w:rPr>
                <w:rFonts w:hint="eastAsia"/>
                <w:bCs/>
                <w:sz w:val="22"/>
              </w:rPr>
              <w:t>9</w:t>
            </w:r>
            <w:r>
              <w:rPr>
                <w:rFonts w:hint="eastAsia"/>
                <w:bCs/>
                <w:sz w:val="22"/>
              </w:rPr>
              <w:t>部分：</w:t>
            </w:r>
            <w:r w:rsidR="00810829">
              <w:rPr>
                <w:rFonts w:hint="eastAsia"/>
                <w:bCs/>
                <w:sz w:val="22"/>
              </w:rPr>
              <w:t>抗热震性</w:t>
            </w:r>
            <w:r>
              <w:rPr>
                <w:rFonts w:hint="eastAsia"/>
                <w:bCs/>
                <w:sz w:val="22"/>
              </w:rPr>
              <w:t>的测定》</w:t>
            </w:r>
            <w:r>
              <w:rPr>
                <w:rFonts w:hint="eastAsia"/>
                <w:bCs/>
                <w:sz w:val="22"/>
              </w:rPr>
              <w:t>GB/T 3810.9</w:t>
            </w:r>
          </w:p>
        </w:tc>
      </w:tr>
      <w:tr w:rsidR="00D904ED" w:rsidRPr="00785239" w:rsidTr="00C17D18">
        <w:tc>
          <w:tcPr>
            <w:tcW w:w="3227" w:type="dxa"/>
            <w:gridSpan w:val="2"/>
            <w:tcBorders>
              <w:left w:val="single" w:sz="8" w:space="0" w:color="auto"/>
            </w:tcBorders>
            <w:vAlign w:val="center"/>
          </w:tcPr>
          <w:p w:rsidR="00D904ED" w:rsidRDefault="00D904ED" w:rsidP="00401155">
            <w:pPr>
              <w:jc w:val="center"/>
              <w:rPr>
                <w:bCs/>
                <w:sz w:val="22"/>
              </w:rPr>
            </w:pPr>
            <w:r>
              <w:rPr>
                <w:rFonts w:hint="eastAsia"/>
                <w:bCs/>
                <w:sz w:val="22"/>
              </w:rPr>
              <w:t>抗冻性</w:t>
            </w:r>
          </w:p>
        </w:tc>
        <w:tc>
          <w:tcPr>
            <w:tcW w:w="2977" w:type="dxa"/>
            <w:tcBorders>
              <w:right w:val="single" w:sz="4" w:space="0" w:color="auto"/>
            </w:tcBorders>
            <w:vAlign w:val="center"/>
          </w:tcPr>
          <w:p w:rsidR="00D904ED" w:rsidRPr="00D904ED" w:rsidRDefault="00D904ED" w:rsidP="00401155">
            <w:pPr>
              <w:jc w:val="center"/>
              <w:rPr>
                <w:rFonts w:eastAsiaTheme="minorEastAsia"/>
                <w:bCs/>
                <w:sz w:val="22"/>
              </w:rPr>
            </w:pPr>
            <w:r>
              <w:rPr>
                <w:rFonts w:eastAsiaTheme="minorEastAsia"/>
                <w:bCs/>
                <w:sz w:val="22"/>
              </w:rPr>
              <w:t>无裂纹或剥落</w:t>
            </w:r>
          </w:p>
        </w:tc>
        <w:tc>
          <w:tcPr>
            <w:tcW w:w="2652" w:type="dxa"/>
            <w:tcBorders>
              <w:left w:val="single" w:sz="4" w:space="0" w:color="auto"/>
              <w:right w:val="single" w:sz="8" w:space="0" w:color="auto"/>
            </w:tcBorders>
            <w:vAlign w:val="center"/>
          </w:tcPr>
          <w:p w:rsidR="00D904ED" w:rsidRPr="00034CA4" w:rsidRDefault="00FC2CFE" w:rsidP="00034CA4">
            <w:pPr>
              <w:ind w:firstLineChars="100" w:firstLine="220"/>
              <w:jc w:val="left"/>
              <w:rPr>
                <w:bCs/>
                <w:sz w:val="22"/>
              </w:rPr>
            </w:pPr>
            <w:r>
              <w:rPr>
                <w:bCs/>
                <w:sz w:val="22"/>
              </w:rPr>
              <w:t>现行国家标准</w:t>
            </w:r>
            <w:r>
              <w:rPr>
                <w:rFonts w:hint="eastAsia"/>
                <w:bCs/>
                <w:sz w:val="22"/>
              </w:rPr>
              <w:t>《</w:t>
            </w:r>
            <w:r w:rsidR="00C17D18">
              <w:rPr>
                <w:rFonts w:hint="eastAsia"/>
                <w:bCs/>
                <w:sz w:val="22"/>
              </w:rPr>
              <w:t>陶瓷砖试验方法</w:t>
            </w:r>
            <w:r w:rsidR="00C17D18">
              <w:rPr>
                <w:rFonts w:hint="eastAsia"/>
                <w:bCs/>
                <w:sz w:val="22"/>
              </w:rPr>
              <w:t xml:space="preserve">  </w:t>
            </w:r>
            <w:r w:rsidR="00C17D18">
              <w:rPr>
                <w:rFonts w:hint="eastAsia"/>
                <w:bCs/>
                <w:sz w:val="22"/>
              </w:rPr>
              <w:t>第</w:t>
            </w:r>
            <w:r w:rsidR="00034CA4">
              <w:rPr>
                <w:rFonts w:hint="eastAsia"/>
                <w:bCs/>
                <w:sz w:val="22"/>
              </w:rPr>
              <w:t>12</w:t>
            </w:r>
            <w:r w:rsidR="00C17D18">
              <w:rPr>
                <w:rFonts w:hint="eastAsia"/>
                <w:bCs/>
                <w:sz w:val="22"/>
              </w:rPr>
              <w:t>部分：</w:t>
            </w:r>
            <w:r w:rsidR="00034CA4">
              <w:rPr>
                <w:rFonts w:hint="eastAsia"/>
                <w:bCs/>
                <w:sz w:val="22"/>
              </w:rPr>
              <w:t>抗冻性的测定</w:t>
            </w:r>
            <w:r>
              <w:rPr>
                <w:rFonts w:hint="eastAsia"/>
                <w:bCs/>
                <w:sz w:val="22"/>
              </w:rPr>
              <w:t>》</w:t>
            </w:r>
            <w:r>
              <w:rPr>
                <w:rFonts w:hint="eastAsia"/>
                <w:bCs/>
                <w:sz w:val="22"/>
              </w:rPr>
              <w:t>GB/T 3810.12</w:t>
            </w:r>
            <w:r>
              <w:rPr>
                <w:rFonts w:hint="eastAsia"/>
                <w:bCs/>
                <w:sz w:val="22"/>
              </w:rPr>
              <w:t>，试件常温浸水</w:t>
            </w:r>
            <w:r>
              <w:rPr>
                <w:rFonts w:hint="eastAsia"/>
                <w:bCs/>
                <w:sz w:val="22"/>
              </w:rPr>
              <w:t>24h</w:t>
            </w:r>
            <w:r>
              <w:rPr>
                <w:rFonts w:hint="eastAsia"/>
                <w:bCs/>
                <w:sz w:val="22"/>
              </w:rPr>
              <w:t>±</w:t>
            </w:r>
            <w:r>
              <w:rPr>
                <w:rFonts w:hint="eastAsia"/>
                <w:bCs/>
                <w:sz w:val="22"/>
              </w:rPr>
              <w:t>1h</w:t>
            </w:r>
            <w:r>
              <w:rPr>
                <w:rFonts w:hint="eastAsia"/>
                <w:bCs/>
                <w:sz w:val="22"/>
              </w:rPr>
              <w:t>后，重复</w:t>
            </w:r>
            <w:r>
              <w:rPr>
                <w:rFonts w:hint="eastAsia"/>
                <w:bCs/>
                <w:sz w:val="22"/>
              </w:rPr>
              <w:t>10</w:t>
            </w:r>
            <w:r>
              <w:rPr>
                <w:rFonts w:hint="eastAsia"/>
                <w:bCs/>
                <w:sz w:val="22"/>
              </w:rPr>
              <w:t>次冻融循环：冰冻温度为</w:t>
            </w:r>
            <w:r>
              <w:rPr>
                <w:rFonts w:hint="eastAsia"/>
                <w:bCs/>
                <w:sz w:val="22"/>
              </w:rPr>
              <w:t>-15</w:t>
            </w:r>
            <w:r>
              <w:rPr>
                <w:rFonts w:hint="eastAsia"/>
                <w:bCs/>
                <w:sz w:val="22"/>
              </w:rPr>
              <w:t>℃±</w:t>
            </w:r>
            <w:r>
              <w:rPr>
                <w:rFonts w:hint="eastAsia"/>
                <w:bCs/>
                <w:sz w:val="22"/>
              </w:rPr>
              <w:t>2</w:t>
            </w:r>
            <w:r>
              <w:rPr>
                <w:rFonts w:hint="eastAsia"/>
                <w:bCs/>
                <w:sz w:val="22"/>
              </w:rPr>
              <w:t>℃，保持</w:t>
            </w:r>
            <w:r>
              <w:rPr>
                <w:rFonts w:hint="eastAsia"/>
                <w:bCs/>
                <w:sz w:val="22"/>
              </w:rPr>
              <w:t>2h</w:t>
            </w:r>
            <w:r>
              <w:rPr>
                <w:rFonts w:hint="eastAsia"/>
                <w:bCs/>
                <w:sz w:val="22"/>
              </w:rPr>
              <w:t>，然后试样浸没水中或喷水直到温度为</w:t>
            </w:r>
            <w:r>
              <w:rPr>
                <w:rFonts w:hint="eastAsia"/>
                <w:bCs/>
                <w:sz w:val="22"/>
              </w:rPr>
              <w:t>15</w:t>
            </w:r>
            <w:r>
              <w:rPr>
                <w:rFonts w:hint="eastAsia"/>
                <w:bCs/>
                <w:sz w:val="22"/>
              </w:rPr>
              <w:t>℃±</w:t>
            </w:r>
            <w:r>
              <w:rPr>
                <w:rFonts w:hint="eastAsia"/>
                <w:bCs/>
                <w:sz w:val="22"/>
              </w:rPr>
              <w:t>2</w:t>
            </w:r>
            <w:r>
              <w:rPr>
                <w:rFonts w:hint="eastAsia"/>
                <w:bCs/>
                <w:sz w:val="22"/>
              </w:rPr>
              <w:t>℃，保持</w:t>
            </w:r>
            <w:r>
              <w:rPr>
                <w:rFonts w:hint="eastAsia"/>
                <w:bCs/>
                <w:sz w:val="22"/>
              </w:rPr>
              <w:t>2h</w:t>
            </w:r>
          </w:p>
        </w:tc>
      </w:tr>
      <w:tr w:rsidR="00D904ED" w:rsidRPr="00034CA4" w:rsidTr="00C17D18">
        <w:tc>
          <w:tcPr>
            <w:tcW w:w="3227" w:type="dxa"/>
            <w:gridSpan w:val="2"/>
            <w:tcBorders>
              <w:left w:val="single" w:sz="8" w:space="0" w:color="auto"/>
            </w:tcBorders>
            <w:vAlign w:val="center"/>
          </w:tcPr>
          <w:p w:rsidR="00D904ED" w:rsidRDefault="00D904ED" w:rsidP="00401155">
            <w:pPr>
              <w:jc w:val="center"/>
              <w:rPr>
                <w:bCs/>
                <w:sz w:val="22"/>
              </w:rPr>
            </w:pPr>
            <w:r>
              <w:rPr>
                <w:rFonts w:hint="eastAsia"/>
                <w:bCs/>
                <w:sz w:val="22"/>
              </w:rPr>
              <w:t>抗釉裂性</w:t>
            </w:r>
          </w:p>
        </w:tc>
        <w:tc>
          <w:tcPr>
            <w:tcW w:w="2977" w:type="dxa"/>
            <w:tcBorders>
              <w:right w:val="single" w:sz="4" w:space="0" w:color="auto"/>
            </w:tcBorders>
            <w:vAlign w:val="center"/>
          </w:tcPr>
          <w:p w:rsidR="00D904ED" w:rsidRPr="00D904ED" w:rsidRDefault="00D904ED" w:rsidP="00401155">
            <w:pPr>
              <w:jc w:val="center"/>
              <w:rPr>
                <w:rFonts w:eastAsiaTheme="minorEastAsia"/>
                <w:bCs/>
                <w:sz w:val="22"/>
              </w:rPr>
            </w:pPr>
            <w:r>
              <w:rPr>
                <w:rFonts w:eastAsiaTheme="minorEastAsia"/>
                <w:bCs/>
                <w:sz w:val="22"/>
              </w:rPr>
              <w:t>无裂纹或剥落</w:t>
            </w:r>
          </w:p>
        </w:tc>
        <w:tc>
          <w:tcPr>
            <w:tcW w:w="2652" w:type="dxa"/>
            <w:tcBorders>
              <w:left w:val="single" w:sz="4" w:space="0" w:color="auto"/>
              <w:right w:val="single" w:sz="8" w:space="0" w:color="auto"/>
            </w:tcBorders>
            <w:vAlign w:val="center"/>
          </w:tcPr>
          <w:p w:rsidR="00D904ED" w:rsidRPr="00034CA4" w:rsidRDefault="00433FC2" w:rsidP="00034CA4">
            <w:pPr>
              <w:ind w:firstLineChars="100" w:firstLine="220"/>
              <w:jc w:val="left"/>
              <w:rPr>
                <w:rFonts w:eastAsiaTheme="minorEastAsia"/>
                <w:bCs/>
                <w:sz w:val="22"/>
              </w:rPr>
            </w:pPr>
            <w:r w:rsidRPr="00034CA4">
              <w:rPr>
                <w:bCs/>
                <w:sz w:val="22"/>
              </w:rPr>
              <w:t>现行国家标准《</w:t>
            </w:r>
            <w:r w:rsidR="00C17D18" w:rsidRPr="00034CA4">
              <w:rPr>
                <w:bCs/>
                <w:sz w:val="22"/>
              </w:rPr>
              <w:t>陶瓷砖试验方法</w:t>
            </w:r>
            <w:r w:rsidR="00C17D18" w:rsidRPr="00034CA4">
              <w:rPr>
                <w:bCs/>
                <w:sz w:val="22"/>
              </w:rPr>
              <w:t xml:space="preserve">  </w:t>
            </w:r>
            <w:r w:rsidR="00C17D18" w:rsidRPr="00034CA4">
              <w:rPr>
                <w:bCs/>
                <w:sz w:val="22"/>
              </w:rPr>
              <w:t>第</w:t>
            </w:r>
            <w:r w:rsidR="00034CA4">
              <w:rPr>
                <w:rFonts w:hint="eastAsia"/>
                <w:bCs/>
                <w:sz w:val="22"/>
              </w:rPr>
              <w:t>11</w:t>
            </w:r>
            <w:r w:rsidR="00C17D18" w:rsidRPr="00034CA4">
              <w:rPr>
                <w:bCs/>
                <w:sz w:val="22"/>
              </w:rPr>
              <w:t>部分：</w:t>
            </w:r>
            <w:r w:rsidR="00034CA4" w:rsidRPr="00034CA4">
              <w:rPr>
                <w:bCs/>
                <w:sz w:val="22"/>
              </w:rPr>
              <w:t>有釉砖抗釉裂性的测定</w:t>
            </w:r>
            <w:r w:rsidRPr="00034CA4">
              <w:rPr>
                <w:bCs/>
                <w:sz w:val="22"/>
              </w:rPr>
              <w:t>》</w:t>
            </w:r>
            <w:r w:rsidRPr="00034CA4">
              <w:rPr>
                <w:bCs/>
                <w:sz w:val="22"/>
              </w:rPr>
              <w:t>GB/T 3810.11</w:t>
            </w:r>
          </w:p>
        </w:tc>
      </w:tr>
      <w:tr w:rsidR="00D904ED" w:rsidRPr="00785239" w:rsidTr="00C17D18">
        <w:tc>
          <w:tcPr>
            <w:tcW w:w="3227" w:type="dxa"/>
            <w:gridSpan w:val="2"/>
            <w:tcBorders>
              <w:left w:val="single" w:sz="8" w:space="0" w:color="auto"/>
            </w:tcBorders>
            <w:vAlign w:val="center"/>
          </w:tcPr>
          <w:p w:rsidR="00D904ED" w:rsidRDefault="00D904ED" w:rsidP="00401155">
            <w:pPr>
              <w:jc w:val="center"/>
              <w:rPr>
                <w:bCs/>
                <w:sz w:val="22"/>
              </w:rPr>
            </w:pPr>
            <w:r>
              <w:rPr>
                <w:rFonts w:hint="eastAsia"/>
                <w:bCs/>
                <w:sz w:val="22"/>
              </w:rPr>
              <w:t>耐化学腐蚀性</w:t>
            </w:r>
          </w:p>
        </w:tc>
        <w:tc>
          <w:tcPr>
            <w:tcW w:w="2977" w:type="dxa"/>
            <w:tcBorders>
              <w:right w:val="single" w:sz="4" w:space="0" w:color="auto"/>
            </w:tcBorders>
            <w:vAlign w:val="center"/>
          </w:tcPr>
          <w:p w:rsidR="00D904ED" w:rsidRPr="00D904ED" w:rsidRDefault="00D904ED" w:rsidP="00460F2B">
            <w:pPr>
              <w:jc w:val="center"/>
              <w:rPr>
                <w:rFonts w:eastAsiaTheme="minorEastAsia"/>
                <w:bCs/>
                <w:sz w:val="22"/>
              </w:rPr>
            </w:pPr>
            <w:r>
              <w:rPr>
                <w:rFonts w:eastAsiaTheme="minorEastAsia"/>
                <w:bCs/>
                <w:sz w:val="22"/>
              </w:rPr>
              <w:t>不低于</w:t>
            </w:r>
            <w:r>
              <w:rPr>
                <w:rFonts w:eastAsiaTheme="minorEastAsia" w:hint="eastAsia"/>
                <w:bCs/>
                <w:sz w:val="22"/>
              </w:rPr>
              <w:t>B</w:t>
            </w:r>
            <w:r>
              <w:rPr>
                <w:rFonts w:eastAsiaTheme="minorEastAsia" w:hint="eastAsia"/>
                <w:bCs/>
                <w:sz w:val="22"/>
              </w:rPr>
              <w:t>级</w:t>
            </w:r>
          </w:p>
        </w:tc>
        <w:tc>
          <w:tcPr>
            <w:tcW w:w="2652" w:type="dxa"/>
            <w:tcBorders>
              <w:left w:val="single" w:sz="4" w:space="0" w:color="auto"/>
              <w:right w:val="single" w:sz="8" w:space="0" w:color="auto"/>
            </w:tcBorders>
            <w:vAlign w:val="center"/>
          </w:tcPr>
          <w:p w:rsidR="00D904ED" w:rsidRPr="006F6437" w:rsidRDefault="000045F9" w:rsidP="00460F2B">
            <w:pPr>
              <w:jc w:val="left"/>
              <w:rPr>
                <w:rFonts w:asciiTheme="minorEastAsia" w:eastAsiaTheme="minorEastAsia" w:hAnsiTheme="minorEastAsia"/>
                <w:bCs/>
                <w:sz w:val="22"/>
              </w:rPr>
            </w:pPr>
            <w:r>
              <w:rPr>
                <w:bCs/>
                <w:sz w:val="22"/>
              </w:rPr>
              <w:t>现行国家标准</w:t>
            </w:r>
            <w:r>
              <w:rPr>
                <w:rFonts w:hint="eastAsia"/>
                <w:bCs/>
                <w:sz w:val="22"/>
              </w:rPr>
              <w:t>《陶瓷砖试验方法</w:t>
            </w:r>
            <w:r>
              <w:rPr>
                <w:rFonts w:hint="eastAsia"/>
                <w:bCs/>
                <w:sz w:val="22"/>
              </w:rPr>
              <w:t xml:space="preserve">  </w:t>
            </w:r>
            <w:r>
              <w:rPr>
                <w:rFonts w:hint="eastAsia"/>
                <w:bCs/>
                <w:sz w:val="22"/>
              </w:rPr>
              <w:t>第</w:t>
            </w:r>
            <w:r>
              <w:rPr>
                <w:rFonts w:hint="eastAsia"/>
                <w:bCs/>
                <w:sz w:val="22"/>
              </w:rPr>
              <w:t>1</w:t>
            </w:r>
            <w:r w:rsidR="00810829">
              <w:rPr>
                <w:rFonts w:hint="eastAsia"/>
                <w:bCs/>
                <w:sz w:val="22"/>
              </w:rPr>
              <w:t>3</w:t>
            </w:r>
            <w:r>
              <w:rPr>
                <w:rFonts w:hint="eastAsia"/>
                <w:bCs/>
                <w:sz w:val="22"/>
              </w:rPr>
              <w:t>部分：耐</w:t>
            </w:r>
            <w:r w:rsidR="00810829">
              <w:rPr>
                <w:rFonts w:hint="eastAsia"/>
                <w:bCs/>
                <w:sz w:val="22"/>
              </w:rPr>
              <w:t>化学腐蚀性</w:t>
            </w:r>
            <w:r>
              <w:rPr>
                <w:rFonts w:hint="eastAsia"/>
                <w:bCs/>
                <w:sz w:val="22"/>
              </w:rPr>
              <w:t>的测定》</w:t>
            </w:r>
            <w:r>
              <w:rPr>
                <w:rFonts w:hint="eastAsia"/>
                <w:bCs/>
                <w:sz w:val="22"/>
              </w:rPr>
              <w:t>GB/T 3810.13</w:t>
            </w:r>
          </w:p>
        </w:tc>
      </w:tr>
      <w:tr w:rsidR="00D904ED" w:rsidRPr="00785239" w:rsidTr="00C17D18">
        <w:tc>
          <w:tcPr>
            <w:tcW w:w="3227" w:type="dxa"/>
            <w:gridSpan w:val="2"/>
            <w:tcBorders>
              <w:left w:val="single" w:sz="8" w:space="0" w:color="auto"/>
            </w:tcBorders>
            <w:vAlign w:val="center"/>
          </w:tcPr>
          <w:p w:rsidR="00D904ED" w:rsidRDefault="00D904ED" w:rsidP="00401155">
            <w:pPr>
              <w:jc w:val="center"/>
              <w:rPr>
                <w:bCs/>
                <w:sz w:val="22"/>
              </w:rPr>
            </w:pPr>
            <w:r>
              <w:rPr>
                <w:rFonts w:hint="eastAsia"/>
                <w:bCs/>
                <w:sz w:val="22"/>
              </w:rPr>
              <w:t>耐污染</w:t>
            </w:r>
          </w:p>
        </w:tc>
        <w:tc>
          <w:tcPr>
            <w:tcW w:w="2977" w:type="dxa"/>
            <w:tcBorders>
              <w:right w:val="single" w:sz="4" w:space="0" w:color="auto"/>
            </w:tcBorders>
            <w:vAlign w:val="center"/>
          </w:tcPr>
          <w:p w:rsidR="00D904ED" w:rsidRPr="00D904ED" w:rsidRDefault="00D904ED" w:rsidP="00460F2B">
            <w:pPr>
              <w:jc w:val="center"/>
              <w:rPr>
                <w:rFonts w:eastAsiaTheme="minorEastAsia"/>
                <w:bCs/>
                <w:sz w:val="22"/>
              </w:rPr>
            </w:pPr>
            <w:r>
              <w:rPr>
                <w:rFonts w:eastAsiaTheme="minorEastAsia"/>
                <w:bCs/>
                <w:sz w:val="22"/>
              </w:rPr>
              <w:t>不低于</w:t>
            </w:r>
            <w:r>
              <w:rPr>
                <w:rFonts w:eastAsiaTheme="minorEastAsia" w:hint="eastAsia"/>
                <w:bCs/>
                <w:sz w:val="22"/>
              </w:rPr>
              <w:t>4</w:t>
            </w:r>
            <w:r>
              <w:rPr>
                <w:rFonts w:eastAsiaTheme="minorEastAsia" w:hint="eastAsia"/>
                <w:bCs/>
                <w:sz w:val="22"/>
              </w:rPr>
              <w:t>级</w:t>
            </w:r>
          </w:p>
        </w:tc>
        <w:tc>
          <w:tcPr>
            <w:tcW w:w="2652" w:type="dxa"/>
            <w:tcBorders>
              <w:left w:val="single" w:sz="4" w:space="0" w:color="auto"/>
              <w:right w:val="single" w:sz="8" w:space="0" w:color="auto"/>
            </w:tcBorders>
            <w:vAlign w:val="center"/>
          </w:tcPr>
          <w:p w:rsidR="00D904ED" w:rsidRPr="006F6437" w:rsidRDefault="00C17D18" w:rsidP="00460F2B">
            <w:pPr>
              <w:ind w:firstLineChars="100" w:firstLine="220"/>
              <w:jc w:val="left"/>
              <w:rPr>
                <w:rFonts w:asciiTheme="minorEastAsia" w:eastAsiaTheme="minorEastAsia" w:hAnsiTheme="minorEastAsia"/>
                <w:bCs/>
                <w:sz w:val="22"/>
              </w:rPr>
            </w:pPr>
            <w:r>
              <w:rPr>
                <w:bCs/>
                <w:sz w:val="22"/>
              </w:rPr>
              <w:t>现行国家标准</w:t>
            </w:r>
            <w:r>
              <w:rPr>
                <w:rFonts w:hint="eastAsia"/>
                <w:bCs/>
                <w:sz w:val="22"/>
              </w:rPr>
              <w:t>《陶瓷砖试验方法</w:t>
            </w:r>
            <w:r>
              <w:rPr>
                <w:rFonts w:hint="eastAsia"/>
                <w:bCs/>
                <w:sz w:val="22"/>
              </w:rPr>
              <w:t xml:space="preserve">  </w:t>
            </w:r>
            <w:r>
              <w:rPr>
                <w:rFonts w:hint="eastAsia"/>
                <w:bCs/>
                <w:sz w:val="22"/>
              </w:rPr>
              <w:t>第</w:t>
            </w:r>
            <w:r w:rsidR="00034CA4">
              <w:rPr>
                <w:rFonts w:hint="eastAsia"/>
                <w:bCs/>
                <w:sz w:val="22"/>
              </w:rPr>
              <w:t>14</w:t>
            </w:r>
            <w:r>
              <w:rPr>
                <w:rFonts w:hint="eastAsia"/>
                <w:bCs/>
                <w:sz w:val="22"/>
              </w:rPr>
              <w:t>部分：</w:t>
            </w:r>
            <w:r w:rsidR="00034CA4">
              <w:rPr>
                <w:rFonts w:hint="eastAsia"/>
                <w:bCs/>
                <w:sz w:val="22"/>
              </w:rPr>
              <w:t>耐污染性的测定</w:t>
            </w:r>
            <w:r>
              <w:rPr>
                <w:rFonts w:hint="eastAsia"/>
                <w:bCs/>
                <w:sz w:val="22"/>
              </w:rPr>
              <w:t>》</w:t>
            </w:r>
            <w:r>
              <w:rPr>
                <w:rFonts w:hint="eastAsia"/>
                <w:bCs/>
                <w:sz w:val="22"/>
              </w:rPr>
              <w:t>GB/T 3810.14</w:t>
            </w:r>
          </w:p>
        </w:tc>
      </w:tr>
      <w:tr w:rsidR="00D904ED" w:rsidRPr="00785239" w:rsidTr="00C17D18">
        <w:tc>
          <w:tcPr>
            <w:tcW w:w="3227" w:type="dxa"/>
            <w:gridSpan w:val="2"/>
            <w:tcBorders>
              <w:left w:val="single" w:sz="8" w:space="0" w:color="auto"/>
            </w:tcBorders>
            <w:vAlign w:val="center"/>
          </w:tcPr>
          <w:p w:rsidR="00D904ED" w:rsidRDefault="00D904ED" w:rsidP="00401155">
            <w:pPr>
              <w:jc w:val="center"/>
              <w:rPr>
                <w:bCs/>
                <w:sz w:val="22"/>
              </w:rPr>
            </w:pPr>
            <w:r>
              <w:rPr>
                <w:rFonts w:hint="eastAsia"/>
                <w:bCs/>
                <w:sz w:val="22"/>
              </w:rPr>
              <w:t>防滑性（湿法）</w:t>
            </w:r>
          </w:p>
        </w:tc>
        <w:tc>
          <w:tcPr>
            <w:tcW w:w="2977" w:type="dxa"/>
            <w:tcBorders>
              <w:right w:val="single" w:sz="4" w:space="0" w:color="auto"/>
            </w:tcBorders>
            <w:vAlign w:val="center"/>
          </w:tcPr>
          <w:p w:rsidR="00D904ED" w:rsidRDefault="00D904ED" w:rsidP="00D904ED">
            <w:pPr>
              <w:jc w:val="center"/>
              <w:rPr>
                <w:rFonts w:eastAsiaTheme="minorEastAsia"/>
                <w:bCs/>
                <w:sz w:val="22"/>
              </w:rPr>
            </w:pPr>
            <w:r w:rsidRPr="00284905">
              <w:rPr>
                <w:rFonts w:asciiTheme="minorEastAsia" w:eastAsiaTheme="minorEastAsia" w:hAnsiTheme="minorEastAsia"/>
                <w:bCs/>
                <w:sz w:val="22"/>
              </w:rPr>
              <w:t>≥</w:t>
            </w:r>
            <w:r>
              <w:rPr>
                <w:rFonts w:eastAsiaTheme="minorEastAsia" w:hint="eastAsia"/>
                <w:bCs/>
                <w:sz w:val="22"/>
              </w:rPr>
              <w:t>0.5</w:t>
            </w:r>
          </w:p>
        </w:tc>
        <w:tc>
          <w:tcPr>
            <w:tcW w:w="2652" w:type="dxa"/>
            <w:tcBorders>
              <w:left w:val="single" w:sz="4" w:space="0" w:color="auto"/>
              <w:right w:val="single" w:sz="8" w:space="0" w:color="auto"/>
            </w:tcBorders>
            <w:vAlign w:val="center"/>
          </w:tcPr>
          <w:p w:rsidR="00D904ED" w:rsidRPr="006F6437" w:rsidRDefault="00433FC2" w:rsidP="00034CA4">
            <w:pPr>
              <w:ind w:firstLineChars="100" w:firstLine="220"/>
              <w:jc w:val="left"/>
              <w:rPr>
                <w:rFonts w:asciiTheme="minorEastAsia" w:eastAsiaTheme="minorEastAsia" w:hAnsiTheme="minorEastAsia"/>
                <w:bCs/>
                <w:sz w:val="22"/>
              </w:rPr>
            </w:pPr>
            <w:r>
              <w:rPr>
                <w:bCs/>
                <w:sz w:val="22"/>
              </w:rPr>
              <w:t>现行国家标准</w:t>
            </w:r>
            <w:r>
              <w:rPr>
                <w:rFonts w:hint="eastAsia"/>
                <w:bCs/>
                <w:sz w:val="22"/>
              </w:rPr>
              <w:t>《</w:t>
            </w:r>
            <w:r w:rsidR="00034CA4">
              <w:rPr>
                <w:rFonts w:hint="eastAsia"/>
                <w:bCs/>
                <w:sz w:val="22"/>
              </w:rPr>
              <w:t>陶瓷砖</w:t>
            </w:r>
            <w:r>
              <w:rPr>
                <w:rFonts w:hint="eastAsia"/>
                <w:bCs/>
                <w:sz w:val="22"/>
              </w:rPr>
              <w:t>》</w:t>
            </w:r>
            <w:r>
              <w:rPr>
                <w:rFonts w:hint="eastAsia"/>
                <w:bCs/>
                <w:sz w:val="22"/>
              </w:rPr>
              <w:t>GB/T 4100</w:t>
            </w:r>
          </w:p>
        </w:tc>
      </w:tr>
      <w:tr w:rsidR="00D904ED" w:rsidRPr="00785239" w:rsidTr="00C17D18">
        <w:tc>
          <w:tcPr>
            <w:tcW w:w="3227" w:type="dxa"/>
            <w:gridSpan w:val="2"/>
            <w:tcBorders>
              <w:left w:val="single" w:sz="8" w:space="0" w:color="auto"/>
              <w:bottom w:val="single" w:sz="8" w:space="0" w:color="auto"/>
            </w:tcBorders>
            <w:vAlign w:val="center"/>
          </w:tcPr>
          <w:p w:rsidR="00D904ED" w:rsidRDefault="00D904ED" w:rsidP="00401155">
            <w:pPr>
              <w:jc w:val="center"/>
              <w:rPr>
                <w:bCs/>
                <w:sz w:val="22"/>
              </w:rPr>
            </w:pPr>
            <w:r>
              <w:rPr>
                <w:rFonts w:hint="eastAsia"/>
                <w:bCs/>
                <w:sz w:val="22"/>
              </w:rPr>
              <w:t>放射性核素限量</w:t>
            </w:r>
          </w:p>
        </w:tc>
        <w:tc>
          <w:tcPr>
            <w:tcW w:w="2977" w:type="dxa"/>
            <w:tcBorders>
              <w:bottom w:val="single" w:sz="8" w:space="0" w:color="auto"/>
              <w:right w:val="single" w:sz="4" w:space="0" w:color="auto"/>
            </w:tcBorders>
            <w:vAlign w:val="center"/>
          </w:tcPr>
          <w:p w:rsidR="00D904ED" w:rsidRDefault="00D904ED" w:rsidP="00401155">
            <w:pPr>
              <w:jc w:val="center"/>
              <w:rPr>
                <w:rFonts w:eastAsiaTheme="minorEastAsia"/>
                <w:bCs/>
                <w:sz w:val="22"/>
              </w:rPr>
            </w:pPr>
            <w:r>
              <w:rPr>
                <w:rFonts w:eastAsiaTheme="minorEastAsia"/>
                <w:bCs/>
                <w:sz w:val="22"/>
              </w:rPr>
              <w:t>内照射指数</w:t>
            </w:r>
            <w:r w:rsidRPr="006F6437">
              <w:rPr>
                <w:rFonts w:asciiTheme="minorEastAsia" w:eastAsiaTheme="minorEastAsia" w:hAnsiTheme="minorEastAsia"/>
                <w:bCs/>
                <w:sz w:val="22"/>
              </w:rPr>
              <w:t>≤</w:t>
            </w:r>
            <w:r w:rsidRPr="00D904ED">
              <w:rPr>
                <w:rFonts w:eastAsiaTheme="minorEastAsia"/>
                <w:bCs/>
                <w:sz w:val="22"/>
              </w:rPr>
              <w:t>0.9</w:t>
            </w:r>
            <w:r>
              <w:rPr>
                <w:rFonts w:asciiTheme="minorEastAsia" w:eastAsiaTheme="minorEastAsia" w:hAnsiTheme="minorEastAsia" w:hint="eastAsia"/>
                <w:bCs/>
                <w:sz w:val="22"/>
              </w:rPr>
              <w:t>，且外照射指数</w:t>
            </w:r>
            <w:r w:rsidRPr="006F6437">
              <w:rPr>
                <w:rFonts w:asciiTheme="minorEastAsia" w:eastAsiaTheme="minorEastAsia" w:hAnsiTheme="minorEastAsia"/>
                <w:bCs/>
                <w:sz w:val="22"/>
              </w:rPr>
              <w:t>≤</w:t>
            </w:r>
            <w:r>
              <w:rPr>
                <w:rFonts w:eastAsiaTheme="minorEastAsia" w:hint="eastAsia"/>
                <w:bCs/>
                <w:sz w:val="22"/>
              </w:rPr>
              <w:t>1.2</w:t>
            </w:r>
          </w:p>
        </w:tc>
        <w:tc>
          <w:tcPr>
            <w:tcW w:w="2652" w:type="dxa"/>
            <w:tcBorders>
              <w:left w:val="single" w:sz="4" w:space="0" w:color="auto"/>
              <w:bottom w:val="single" w:sz="8" w:space="0" w:color="auto"/>
              <w:right w:val="single" w:sz="8" w:space="0" w:color="auto"/>
            </w:tcBorders>
            <w:vAlign w:val="center"/>
          </w:tcPr>
          <w:p w:rsidR="00D904ED" w:rsidRPr="006F6437" w:rsidRDefault="00433FC2" w:rsidP="00034CA4">
            <w:pPr>
              <w:ind w:firstLineChars="100" w:firstLine="220"/>
              <w:jc w:val="left"/>
              <w:rPr>
                <w:rFonts w:asciiTheme="minorEastAsia" w:eastAsiaTheme="minorEastAsia" w:hAnsiTheme="minorEastAsia"/>
                <w:bCs/>
                <w:sz w:val="22"/>
              </w:rPr>
            </w:pPr>
            <w:r>
              <w:rPr>
                <w:bCs/>
                <w:sz w:val="22"/>
              </w:rPr>
              <w:t>现行国家标准</w:t>
            </w:r>
            <w:r>
              <w:rPr>
                <w:rFonts w:hint="eastAsia"/>
                <w:bCs/>
                <w:sz w:val="22"/>
              </w:rPr>
              <w:t>《</w:t>
            </w:r>
            <w:r w:rsidR="00034CA4">
              <w:rPr>
                <w:rFonts w:hint="eastAsia"/>
                <w:bCs/>
                <w:sz w:val="22"/>
              </w:rPr>
              <w:t>建筑材料放射性核素限量</w:t>
            </w:r>
            <w:r>
              <w:rPr>
                <w:rFonts w:hint="eastAsia"/>
                <w:bCs/>
                <w:sz w:val="22"/>
              </w:rPr>
              <w:t>》</w:t>
            </w:r>
            <w:r>
              <w:rPr>
                <w:rFonts w:hint="eastAsia"/>
                <w:bCs/>
                <w:sz w:val="22"/>
              </w:rPr>
              <w:t>GB 6566</w:t>
            </w:r>
          </w:p>
        </w:tc>
      </w:tr>
    </w:tbl>
    <w:p w:rsidR="008A53A0" w:rsidRDefault="008A53A0" w:rsidP="008A53A0">
      <w:pPr>
        <w:spacing w:line="360" w:lineRule="auto"/>
        <w:rPr>
          <w:b/>
          <w:bCs/>
          <w:sz w:val="24"/>
          <w:szCs w:val="24"/>
        </w:rPr>
      </w:pPr>
    </w:p>
    <w:p w:rsidR="008A53A0" w:rsidRPr="004D2556" w:rsidRDefault="004D2556" w:rsidP="004D37C1">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【条文说明】性能和指标的是在现行</w:t>
      </w:r>
      <w:r w:rsidRPr="004D2556">
        <w:rPr>
          <w:rFonts w:ascii="楷体" w:eastAsia="楷体" w:hAnsi="楷体"/>
          <w:bCs/>
          <w:sz w:val="24"/>
          <w:szCs w:val="24"/>
        </w:rPr>
        <w:t>国家标准</w:t>
      </w:r>
      <w:r w:rsidRPr="004D2556">
        <w:rPr>
          <w:rFonts w:ascii="楷体" w:eastAsia="楷体" w:hAnsi="楷体" w:hint="eastAsia"/>
          <w:bCs/>
          <w:sz w:val="24"/>
          <w:szCs w:val="24"/>
        </w:rPr>
        <w:t>《陶瓷砖》GB/T 4100</w:t>
      </w:r>
      <w:r>
        <w:rPr>
          <w:rFonts w:ascii="楷体" w:eastAsia="楷体" w:hAnsi="楷体" w:hint="eastAsia"/>
          <w:bCs/>
          <w:sz w:val="24"/>
          <w:szCs w:val="24"/>
        </w:rPr>
        <w:t>的相关规定基础上，考虑到陶瓷岩板现有生产企业的生产水平、</w:t>
      </w:r>
      <w:r w:rsidR="00C953C6">
        <w:rPr>
          <w:rFonts w:ascii="楷体" w:eastAsia="楷体" w:hAnsi="楷体" w:hint="eastAsia"/>
          <w:bCs/>
          <w:sz w:val="24"/>
          <w:szCs w:val="24"/>
        </w:rPr>
        <w:t>陶瓷岩板的特性</w:t>
      </w:r>
      <w:r>
        <w:rPr>
          <w:rFonts w:ascii="楷体" w:eastAsia="楷体" w:hAnsi="楷体" w:hint="eastAsia"/>
          <w:bCs/>
          <w:sz w:val="24"/>
          <w:szCs w:val="24"/>
        </w:rPr>
        <w:t>以及装饰工程应用经验而确定。</w:t>
      </w:r>
    </w:p>
    <w:p w:rsidR="00C3065A" w:rsidRDefault="00C3065A" w:rsidP="00EE777E">
      <w:pPr>
        <w:keepNext/>
        <w:keepLines/>
        <w:spacing w:beforeLines="50" w:afterLines="50" w:line="360" w:lineRule="auto"/>
        <w:jc w:val="center"/>
        <w:outlineLvl w:val="1"/>
        <w:rPr>
          <w:rFonts w:eastAsia="黑体"/>
          <w:b/>
          <w:kern w:val="0"/>
          <w:sz w:val="28"/>
          <w:szCs w:val="28"/>
        </w:rPr>
      </w:pPr>
      <w:bookmarkStart w:id="30" w:name="_Toc110447104"/>
      <w:r>
        <w:rPr>
          <w:rFonts w:eastAsia="黑体" w:hint="eastAsia"/>
          <w:b/>
          <w:kern w:val="0"/>
          <w:sz w:val="28"/>
          <w:szCs w:val="28"/>
        </w:rPr>
        <w:t>3</w:t>
      </w:r>
      <w:r>
        <w:rPr>
          <w:rFonts w:eastAsia="黑体"/>
          <w:b/>
          <w:kern w:val="0"/>
          <w:sz w:val="28"/>
          <w:szCs w:val="28"/>
        </w:rPr>
        <w:t>.</w:t>
      </w:r>
      <w:r>
        <w:rPr>
          <w:rFonts w:eastAsia="黑体" w:hint="eastAsia"/>
          <w:b/>
          <w:kern w:val="0"/>
          <w:sz w:val="28"/>
          <w:szCs w:val="28"/>
        </w:rPr>
        <w:t xml:space="preserve">3  </w:t>
      </w:r>
      <w:r>
        <w:rPr>
          <w:rFonts w:eastAsia="黑体" w:hint="eastAsia"/>
          <w:b/>
          <w:kern w:val="0"/>
          <w:sz w:val="28"/>
          <w:szCs w:val="28"/>
        </w:rPr>
        <w:t>金属材料</w:t>
      </w:r>
      <w:bookmarkEnd w:id="30"/>
    </w:p>
    <w:p w:rsidR="00C3065A" w:rsidRDefault="00C3065A" w:rsidP="009F1B19">
      <w:pPr>
        <w:spacing w:line="360" w:lineRule="auto"/>
        <w:rPr>
          <w:bCs/>
          <w:sz w:val="24"/>
          <w:szCs w:val="24"/>
        </w:rPr>
      </w:pPr>
      <w:r>
        <w:rPr>
          <w:rFonts w:hint="eastAsia"/>
          <w:b/>
          <w:sz w:val="24"/>
          <w:szCs w:val="24"/>
        </w:rPr>
        <w:t>3.3.</w:t>
      </w:r>
      <w:r>
        <w:rPr>
          <w:b/>
          <w:sz w:val="24"/>
          <w:szCs w:val="24"/>
        </w:rPr>
        <w:t>1</w:t>
      </w:r>
      <w:r>
        <w:rPr>
          <w:rFonts w:hint="eastAsia"/>
          <w:b/>
          <w:sz w:val="24"/>
          <w:szCs w:val="24"/>
        </w:rPr>
        <w:t xml:space="preserve">  </w:t>
      </w:r>
      <w:r w:rsidRPr="00C3065A">
        <w:rPr>
          <w:bCs/>
          <w:sz w:val="24"/>
          <w:szCs w:val="24"/>
        </w:rPr>
        <w:t xml:space="preserve"> </w:t>
      </w:r>
      <w:r w:rsidR="0072039C">
        <w:rPr>
          <w:rFonts w:hint="eastAsia"/>
          <w:bCs/>
          <w:sz w:val="24"/>
          <w:szCs w:val="24"/>
        </w:rPr>
        <w:t>陶瓷岩板</w:t>
      </w:r>
      <w:r w:rsidRPr="00C3065A">
        <w:rPr>
          <w:rFonts w:hint="eastAsia"/>
          <w:bCs/>
          <w:sz w:val="24"/>
          <w:szCs w:val="24"/>
        </w:rPr>
        <w:t>幕墙所用钢材应符合</w:t>
      </w:r>
      <w:r w:rsidR="0072039C">
        <w:rPr>
          <w:rFonts w:hint="eastAsia"/>
          <w:bCs/>
          <w:sz w:val="24"/>
          <w:szCs w:val="24"/>
        </w:rPr>
        <w:t>现行</w:t>
      </w:r>
      <w:r w:rsidR="0072039C" w:rsidRPr="009F1B19">
        <w:rPr>
          <w:rFonts w:hint="eastAsia"/>
          <w:sz w:val="24"/>
        </w:rPr>
        <w:t>国家标准</w:t>
      </w:r>
      <w:r w:rsidRPr="00C3065A">
        <w:rPr>
          <w:rFonts w:hint="eastAsia"/>
          <w:bCs/>
          <w:sz w:val="24"/>
          <w:szCs w:val="24"/>
        </w:rPr>
        <w:t>《碳素结构钢》</w:t>
      </w:r>
      <w:r w:rsidRPr="00C3065A">
        <w:rPr>
          <w:bCs/>
          <w:sz w:val="24"/>
          <w:szCs w:val="24"/>
        </w:rPr>
        <w:t>GB/T 700</w:t>
      </w:r>
      <w:r w:rsidR="0072039C">
        <w:rPr>
          <w:bCs/>
          <w:sz w:val="24"/>
          <w:szCs w:val="24"/>
        </w:rPr>
        <w:t>、</w:t>
      </w:r>
      <w:r w:rsidRPr="00C3065A">
        <w:rPr>
          <w:rFonts w:hint="eastAsia"/>
          <w:bCs/>
          <w:sz w:val="24"/>
          <w:szCs w:val="24"/>
        </w:rPr>
        <w:t>《合金结构钢》</w:t>
      </w:r>
      <w:r w:rsidRPr="00C3065A">
        <w:rPr>
          <w:bCs/>
          <w:sz w:val="24"/>
          <w:szCs w:val="24"/>
        </w:rPr>
        <w:t>GB/T 3077</w:t>
      </w:r>
      <w:r w:rsidR="0072039C">
        <w:rPr>
          <w:bCs/>
          <w:sz w:val="24"/>
          <w:szCs w:val="24"/>
        </w:rPr>
        <w:t>、</w:t>
      </w:r>
      <w:r w:rsidRPr="00C3065A">
        <w:rPr>
          <w:rFonts w:hint="eastAsia"/>
          <w:bCs/>
          <w:sz w:val="24"/>
          <w:szCs w:val="24"/>
        </w:rPr>
        <w:t>《低合金结构钢》</w:t>
      </w:r>
      <w:r w:rsidRPr="00C3065A">
        <w:rPr>
          <w:bCs/>
          <w:sz w:val="24"/>
          <w:szCs w:val="24"/>
        </w:rPr>
        <w:t>GB/T 1591</w:t>
      </w:r>
      <w:r w:rsidR="0072039C">
        <w:rPr>
          <w:bCs/>
          <w:sz w:val="24"/>
          <w:szCs w:val="24"/>
        </w:rPr>
        <w:t>、</w:t>
      </w:r>
      <w:r w:rsidRPr="00C3065A">
        <w:rPr>
          <w:bCs/>
          <w:sz w:val="24"/>
          <w:szCs w:val="24"/>
        </w:rPr>
        <w:t xml:space="preserve"> </w:t>
      </w:r>
      <w:r w:rsidRPr="00C3065A">
        <w:rPr>
          <w:rFonts w:hint="eastAsia"/>
          <w:bCs/>
          <w:sz w:val="24"/>
          <w:szCs w:val="24"/>
        </w:rPr>
        <w:t>《碳素结构钢和低合金结构钢热轧薄钢板及钢带》</w:t>
      </w:r>
      <w:r w:rsidRPr="00C3065A">
        <w:rPr>
          <w:bCs/>
          <w:sz w:val="24"/>
          <w:szCs w:val="24"/>
        </w:rPr>
        <w:t>GB/T 912</w:t>
      </w:r>
      <w:r w:rsidR="0072039C">
        <w:rPr>
          <w:bCs/>
          <w:sz w:val="24"/>
          <w:szCs w:val="24"/>
        </w:rPr>
        <w:t>、《</w:t>
      </w:r>
      <w:r w:rsidRPr="00C3065A">
        <w:rPr>
          <w:rFonts w:hint="eastAsia"/>
          <w:bCs/>
          <w:sz w:val="24"/>
          <w:szCs w:val="24"/>
        </w:rPr>
        <w:t>碳素结构钢和低合金结构钢热轧厚钢板及钢</w:t>
      </w:r>
      <w:r w:rsidRPr="00C3065A">
        <w:rPr>
          <w:rFonts w:hint="eastAsia"/>
          <w:bCs/>
          <w:sz w:val="24"/>
          <w:szCs w:val="24"/>
        </w:rPr>
        <w:lastRenderedPageBreak/>
        <w:t>带》</w:t>
      </w:r>
      <w:r w:rsidRPr="00C3065A">
        <w:rPr>
          <w:bCs/>
          <w:sz w:val="24"/>
          <w:szCs w:val="24"/>
        </w:rPr>
        <w:t>GB/T 3274</w:t>
      </w:r>
      <w:r w:rsidR="0072039C">
        <w:rPr>
          <w:bCs/>
          <w:sz w:val="24"/>
          <w:szCs w:val="24"/>
        </w:rPr>
        <w:t>、《</w:t>
      </w:r>
      <w:r w:rsidRPr="00C3065A">
        <w:rPr>
          <w:rFonts w:hint="eastAsia"/>
          <w:bCs/>
          <w:sz w:val="24"/>
          <w:szCs w:val="24"/>
        </w:rPr>
        <w:t>结构用无缝钢管》</w:t>
      </w:r>
      <w:r w:rsidRPr="00C3065A">
        <w:rPr>
          <w:bCs/>
          <w:sz w:val="24"/>
          <w:szCs w:val="24"/>
        </w:rPr>
        <w:t>GB/T 8162</w:t>
      </w:r>
      <w:r w:rsidR="0072039C">
        <w:rPr>
          <w:bCs/>
          <w:sz w:val="24"/>
          <w:szCs w:val="24"/>
        </w:rPr>
        <w:t>、《</w:t>
      </w:r>
      <w:r w:rsidRPr="00C3065A">
        <w:rPr>
          <w:rFonts w:hint="eastAsia"/>
          <w:bCs/>
          <w:sz w:val="24"/>
          <w:szCs w:val="24"/>
        </w:rPr>
        <w:t>耐候结构钢》</w:t>
      </w:r>
      <w:r w:rsidRPr="00C3065A">
        <w:rPr>
          <w:bCs/>
          <w:sz w:val="24"/>
          <w:szCs w:val="24"/>
        </w:rPr>
        <w:t>GB/T 4171</w:t>
      </w:r>
      <w:r w:rsidR="0072039C">
        <w:rPr>
          <w:bCs/>
          <w:sz w:val="24"/>
          <w:szCs w:val="24"/>
        </w:rPr>
        <w:t>的有关规定。</w:t>
      </w:r>
    </w:p>
    <w:p w:rsidR="00411001" w:rsidRPr="00107572" w:rsidRDefault="00411001" w:rsidP="00411001">
      <w:pPr>
        <w:tabs>
          <w:tab w:val="left" w:pos="567"/>
        </w:tabs>
        <w:spacing w:line="360" w:lineRule="auto"/>
        <w:rPr>
          <w:sz w:val="24"/>
          <w:szCs w:val="24"/>
        </w:rPr>
      </w:pPr>
      <w:r w:rsidRPr="00107572">
        <w:rPr>
          <w:b/>
          <w:sz w:val="24"/>
          <w:szCs w:val="24"/>
        </w:rPr>
        <w:t>3.</w:t>
      </w:r>
      <w:r w:rsidR="00D565FC">
        <w:rPr>
          <w:rFonts w:hint="eastAsia"/>
          <w:b/>
          <w:sz w:val="24"/>
          <w:szCs w:val="24"/>
        </w:rPr>
        <w:t>3</w:t>
      </w:r>
      <w:r w:rsidRPr="00107572">
        <w:rPr>
          <w:b/>
          <w:sz w:val="24"/>
          <w:szCs w:val="24"/>
        </w:rPr>
        <w:t>.</w:t>
      </w:r>
      <w:r>
        <w:rPr>
          <w:rFonts w:hint="eastAsia"/>
          <w:b/>
          <w:sz w:val="24"/>
          <w:szCs w:val="24"/>
        </w:rPr>
        <w:t>2</w:t>
      </w:r>
      <w:r w:rsidRPr="00107572">
        <w:rPr>
          <w:sz w:val="24"/>
          <w:szCs w:val="24"/>
        </w:rPr>
        <w:t xml:space="preserve">  </w:t>
      </w:r>
      <w:r w:rsidRPr="00107572">
        <w:rPr>
          <w:sz w:val="24"/>
          <w:szCs w:val="24"/>
        </w:rPr>
        <w:t>碳素结构钢</w:t>
      </w:r>
      <w:r w:rsidR="007A7582">
        <w:rPr>
          <w:rFonts w:hint="eastAsia"/>
          <w:sz w:val="24"/>
          <w:szCs w:val="24"/>
        </w:rPr>
        <w:t>、</w:t>
      </w:r>
      <w:r w:rsidR="007A7582">
        <w:rPr>
          <w:sz w:val="24"/>
          <w:szCs w:val="24"/>
        </w:rPr>
        <w:t>低合金结构钢、</w:t>
      </w:r>
      <w:r w:rsidRPr="00107572">
        <w:rPr>
          <w:sz w:val="24"/>
          <w:szCs w:val="24"/>
        </w:rPr>
        <w:t>低合金高强度结构钢应采取有效的表面防腐处理，并</w:t>
      </w:r>
      <w:r>
        <w:rPr>
          <w:rFonts w:hint="eastAsia"/>
          <w:sz w:val="24"/>
          <w:szCs w:val="24"/>
        </w:rPr>
        <w:t>应</w:t>
      </w:r>
      <w:r w:rsidRPr="00107572">
        <w:rPr>
          <w:sz w:val="24"/>
          <w:szCs w:val="24"/>
        </w:rPr>
        <w:t>符合下列</w:t>
      </w:r>
      <w:r w:rsidR="007A7582">
        <w:rPr>
          <w:rFonts w:hint="eastAsia"/>
          <w:sz w:val="24"/>
          <w:szCs w:val="24"/>
        </w:rPr>
        <w:t>规定</w:t>
      </w:r>
      <w:r w:rsidRPr="00107572">
        <w:rPr>
          <w:sz w:val="24"/>
          <w:szCs w:val="24"/>
        </w:rPr>
        <w:t>：</w:t>
      </w:r>
    </w:p>
    <w:p w:rsidR="00411001" w:rsidRPr="00107572" w:rsidRDefault="00411001" w:rsidP="00411001">
      <w:pPr>
        <w:tabs>
          <w:tab w:val="left" w:pos="567"/>
        </w:tabs>
        <w:spacing w:line="360" w:lineRule="auto"/>
        <w:ind w:firstLineChars="200" w:firstLine="482"/>
        <w:rPr>
          <w:sz w:val="24"/>
          <w:szCs w:val="24"/>
        </w:rPr>
      </w:pPr>
      <w:r w:rsidRPr="00107572">
        <w:rPr>
          <w:b/>
          <w:sz w:val="24"/>
          <w:szCs w:val="24"/>
        </w:rPr>
        <w:t>1</w:t>
      </w:r>
      <w:r w:rsidRPr="00107572">
        <w:rPr>
          <w:sz w:val="24"/>
          <w:szCs w:val="24"/>
        </w:rPr>
        <w:t xml:space="preserve">  </w:t>
      </w:r>
      <w:r w:rsidRPr="00107572">
        <w:rPr>
          <w:sz w:val="24"/>
          <w:szCs w:val="24"/>
        </w:rPr>
        <w:t>当采用热浸镀锌进行表面处理时，锌膜质量和厚度应符合现行国家标准《金属覆盖层钢铁制品热镀锌层技术要求》</w:t>
      </w:r>
      <w:r w:rsidRPr="00107572">
        <w:rPr>
          <w:sz w:val="24"/>
          <w:szCs w:val="24"/>
        </w:rPr>
        <w:t>GB/T 13912</w:t>
      </w:r>
      <w:r w:rsidRPr="00107572">
        <w:rPr>
          <w:sz w:val="24"/>
          <w:szCs w:val="24"/>
        </w:rPr>
        <w:t>的有关规定；</w:t>
      </w:r>
    </w:p>
    <w:p w:rsidR="00411001" w:rsidRDefault="00411001" w:rsidP="00873DBE">
      <w:pPr>
        <w:tabs>
          <w:tab w:val="left" w:pos="567"/>
        </w:tabs>
        <w:spacing w:line="360" w:lineRule="auto"/>
        <w:ind w:firstLineChars="200" w:firstLine="482"/>
        <w:rPr>
          <w:sz w:val="24"/>
          <w:szCs w:val="24"/>
        </w:rPr>
      </w:pPr>
      <w:r w:rsidRPr="00107572">
        <w:rPr>
          <w:b/>
          <w:sz w:val="24"/>
          <w:szCs w:val="24"/>
        </w:rPr>
        <w:t>2</w:t>
      </w:r>
      <w:r w:rsidRPr="00107572">
        <w:rPr>
          <w:sz w:val="24"/>
          <w:szCs w:val="24"/>
        </w:rPr>
        <w:t xml:space="preserve">  </w:t>
      </w:r>
      <w:r w:rsidRPr="00107572">
        <w:rPr>
          <w:sz w:val="24"/>
          <w:szCs w:val="24"/>
        </w:rPr>
        <w:t>当采用防腐涂料进行表面处理时，除密闭的闭口型材的内表面外，涂层应完全覆盖钢材表面，厚度应符合防腐</w:t>
      </w:r>
      <w:r w:rsidR="00D53832">
        <w:rPr>
          <w:sz w:val="24"/>
          <w:szCs w:val="24"/>
        </w:rPr>
        <w:t>设计</w:t>
      </w:r>
      <w:r w:rsidRPr="00107572">
        <w:rPr>
          <w:sz w:val="24"/>
          <w:szCs w:val="24"/>
        </w:rPr>
        <w:t>要求</w:t>
      </w:r>
      <w:r>
        <w:rPr>
          <w:rFonts w:hint="eastAsia"/>
          <w:sz w:val="24"/>
          <w:szCs w:val="24"/>
        </w:rPr>
        <w:t>。</w:t>
      </w:r>
    </w:p>
    <w:p w:rsidR="0048452B" w:rsidRPr="0048452B" w:rsidRDefault="0048452B" w:rsidP="0048452B">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0087733B" w:rsidRPr="0087733B">
        <w:rPr>
          <w:rFonts w:ascii="楷体" w:eastAsia="楷体" w:hAnsi="楷体"/>
          <w:bCs/>
          <w:sz w:val="24"/>
          <w:szCs w:val="24"/>
        </w:rPr>
        <w:t>碳素钢和低合金结构钢的表面宜热浸镀锌处理，钢构件过长不便于浸锌或构件外露有美观要求时，可采用氟碳涂层或聚氨酯涂层</w:t>
      </w:r>
      <w:r w:rsidR="0087733B">
        <w:rPr>
          <w:rFonts w:ascii="楷体" w:eastAsia="楷体" w:hAnsi="楷体" w:hint="eastAsia"/>
          <w:bCs/>
          <w:sz w:val="24"/>
          <w:szCs w:val="24"/>
        </w:rPr>
        <w:t>，</w:t>
      </w:r>
      <w:r w:rsidRPr="0048452B">
        <w:rPr>
          <w:rFonts w:ascii="楷体" w:eastAsia="楷体" w:hAnsi="楷体"/>
          <w:bCs/>
          <w:sz w:val="24"/>
          <w:szCs w:val="24"/>
        </w:rPr>
        <w:t>涂膜厚度</w:t>
      </w:r>
      <w:r w:rsidRPr="0048452B">
        <w:rPr>
          <w:rFonts w:ascii="楷体" w:eastAsia="楷体" w:hAnsi="楷体" w:hint="eastAsia"/>
          <w:bCs/>
          <w:sz w:val="24"/>
          <w:szCs w:val="24"/>
        </w:rPr>
        <w:t>应根据钢构件所处的大气环境腐蚀性类别确定。一般情况下，涂膜厚度</w:t>
      </w:r>
      <w:r w:rsidRPr="0048452B">
        <w:rPr>
          <w:rFonts w:ascii="楷体" w:eastAsia="楷体" w:hAnsi="楷体"/>
          <w:bCs/>
          <w:sz w:val="24"/>
          <w:szCs w:val="24"/>
        </w:rPr>
        <w:t>不宜小于35μm，</w:t>
      </w:r>
      <w:r w:rsidRPr="0048452B">
        <w:rPr>
          <w:rFonts w:ascii="楷体" w:eastAsia="楷体" w:hAnsi="楷体" w:hint="eastAsia"/>
          <w:bCs/>
          <w:sz w:val="24"/>
          <w:szCs w:val="24"/>
        </w:rPr>
        <w:t>当大气腐蚀环境类型为中腐蚀或</w:t>
      </w:r>
      <w:r w:rsidRPr="0048452B">
        <w:rPr>
          <w:rFonts w:ascii="楷体" w:eastAsia="楷体" w:hAnsi="楷体"/>
          <w:bCs/>
          <w:sz w:val="24"/>
          <w:szCs w:val="24"/>
        </w:rPr>
        <w:t>海滨地区</w:t>
      </w:r>
      <w:r w:rsidRPr="0048452B">
        <w:rPr>
          <w:rFonts w:ascii="楷体" w:eastAsia="楷体" w:hAnsi="楷体" w:hint="eastAsia"/>
          <w:bCs/>
          <w:sz w:val="24"/>
          <w:szCs w:val="24"/>
        </w:rPr>
        <w:t>时</w:t>
      </w:r>
      <w:r w:rsidRPr="0048452B">
        <w:rPr>
          <w:rFonts w:ascii="楷体" w:eastAsia="楷体" w:hAnsi="楷体"/>
          <w:bCs/>
          <w:sz w:val="24"/>
          <w:szCs w:val="24"/>
        </w:rPr>
        <w:t>，涂膜厚度不宜小于45μm。</w:t>
      </w:r>
    </w:p>
    <w:p w:rsidR="00D565FC" w:rsidRDefault="00D565FC" w:rsidP="001B77FB">
      <w:pPr>
        <w:tabs>
          <w:tab w:val="left" w:pos="567"/>
        </w:tabs>
        <w:spacing w:line="360" w:lineRule="auto"/>
        <w:rPr>
          <w:sz w:val="24"/>
          <w:szCs w:val="24"/>
        </w:rPr>
      </w:pPr>
      <w:r w:rsidRPr="00107572">
        <w:rPr>
          <w:b/>
          <w:sz w:val="24"/>
          <w:szCs w:val="24"/>
        </w:rPr>
        <w:t>3.</w:t>
      </w:r>
      <w:r>
        <w:rPr>
          <w:rFonts w:hint="eastAsia"/>
          <w:b/>
          <w:sz w:val="24"/>
          <w:szCs w:val="24"/>
        </w:rPr>
        <w:t>3.</w:t>
      </w:r>
      <w:r w:rsidR="0087733B">
        <w:rPr>
          <w:rFonts w:hint="eastAsia"/>
          <w:b/>
          <w:sz w:val="24"/>
          <w:szCs w:val="24"/>
        </w:rPr>
        <w:t>3</w:t>
      </w:r>
      <w:r w:rsidRPr="00107572">
        <w:rPr>
          <w:sz w:val="24"/>
          <w:szCs w:val="24"/>
        </w:rPr>
        <w:t xml:space="preserve">  </w:t>
      </w:r>
      <w:r w:rsidRPr="00107572">
        <w:rPr>
          <w:sz w:val="24"/>
          <w:szCs w:val="24"/>
        </w:rPr>
        <w:t>不锈钢宜采用奥氏体型不锈钢材，</w:t>
      </w:r>
      <w:r>
        <w:rPr>
          <w:sz w:val="24"/>
          <w:szCs w:val="24"/>
        </w:rPr>
        <w:t>并</w:t>
      </w:r>
      <w:r w:rsidRPr="00107572">
        <w:rPr>
          <w:sz w:val="24"/>
          <w:szCs w:val="24"/>
        </w:rPr>
        <w:t>应符合现行国家标准《不锈钢及耐热钢</w:t>
      </w:r>
      <w:r w:rsidRPr="00107572">
        <w:rPr>
          <w:sz w:val="24"/>
          <w:szCs w:val="24"/>
        </w:rPr>
        <w:t xml:space="preserve"> </w:t>
      </w:r>
      <w:r w:rsidRPr="00107572">
        <w:rPr>
          <w:sz w:val="24"/>
          <w:szCs w:val="24"/>
        </w:rPr>
        <w:t>牌号及化学成份》</w:t>
      </w:r>
      <w:r w:rsidRPr="00107572">
        <w:rPr>
          <w:sz w:val="24"/>
          <w:szCs w:val="24"/>
        </w:rPr>
        <w:t>GB/T 20878</w:t>
      </w:r>
      <w:r w:rsidRPr="00107572">
        <w:rPr>
          <w:sz w:val="24"/>
          <w:szCs w:val="24"/>
        </w:rPr>
        <w:t>、</w:t>
      </w:r>
      <w:r w:rsidR="001B77FB" w:rsidRPr="001B77FB">
        <w:rPr>
          <w:rFonts w:hint="eastAsia"/>
          <w:sz w:val="24"/>
          <w:szCs w:val="24"/>
        </w:rPr>
        <w:t>《建筑幕墙用不锈钢通用技术条件》</w:t>
      </w:r>
      <w:r w:rsidR="001B77FB" w:rsidRPr="001B77FB">
        <w:rPr>
          <w:sz w:val="24"/>
          <w:szCs w:val="24"/>
        </w:rPr>
        <w:t>GB/T</w:t>
      </w:r>
      <w:r w:rsidR="0000661C">
        <w:rPr>
          <w:rFonts w:hint="eastAsia"/>
          <w:sz w:val="24"/>
          <w:szCs w:val="24"/>
        </w:rPr>
        <w:t xml:space="preserve"> </w:t>
      </w:r>
      <w:r w:rsidR="001B77FB" w:rsidRPr="001B77FB">
        <w:rPr>
          <w:sz w:val="24"/>
          <w:szCs w:val="24"/>
        </w:rPr>
        <w:t>34472</w:t>
      </w:r>
      <w:r w:rsidRPr="00107572">
        <w:rPr>
          <w:sz w:val="24"/>
          <w:szCs w:val="24"/>
        </w:rPr>
        <w:t>的有关规定。</w:t>
      </w:r>
    </w:p>
    <w:p w:rsidR="00D53832" w:rsidRPr="00D53832" w:rsidRDefault="00D53832" w:rsidP="00D53832">
      <w:pPr>
        <w:spacing w:line="360" w:lineRule="auto"/>
        <w:ind w:firstLineChars="200" w:firstLine="480"/>
        <w:rPr>
          <w:sz w:val="24"/>
          <w:szCs w:val="24"/>
        </w:rPr>
      </w:pPr>
      <w:r>
        <w:rPr>
          <w:rFonts w:ascii="楷体" w:eastAsia="楷体" w:hAnsi="楷体" w:hint="eastAsia"/>
          <w:bCs/>
          <w:sz w:val="24"/>
          <w:szCs w:val="24"/>
        </w:rPr>
        <w:t>【条文说明】</w:t>
      </w:r>
      <w:r w:rsidRPr="00D53832">
        <w:rPr>
          <w:rFonts w:ascii="楷体" w:eastAsia="楷体" w:hAnsi="楷体"/>
          <w:bCs/>
          <w:sz w:val="24"/>
          <w:szCs w:val="24"/>
        </w:rPr>
        <w:t>不锈钢材的防锈能力与其铬、镍含量有关。</w:t>
      </w:r>
      <w:r>
        <w:rPr>
          <w:rFonts w:ascii="楷体" w:eastAsia="楷体" w:hAnsi="楷体" w:hint="eastAsia"/>
          <w:bCs/>
          <w:sz w:val="24"/>
          <w:szCs w:val="24"/>
        </w:rPr>
        <w:t>目前</w:t>
      </w:r>
      <w:r w:rsidRPr="00D53832">
        <w:rPr>
          <w:rFonts w:ascii="楷体" w:eastAsia="楷体" w:hAnsi="楷体"/>
          <w:bCs/>
          <w:sz w:val="24"/>
          <w:szCs w:val="24"/>
        </w:rPr>
        <w:t>常用的奥氏体不锈钢有S304和S316两大系列。其中， S304系列不锈钢中的镍含量约9%～10%，含镍铬总量为27%～29%；S316系列不锈钢中的镍含量约12%～14%，含镍铬总量29%～31%，并增加了2%～3%的合金元素Mo。</w:t>
      </w:r>
      <w:r>
        <w:rPr>
          <w:rFonts w:ascii="楷体" w:eastAsia="楷体" w:hAnsi="楷体"/>
          <w:bCs/>
          <w:sz w:val="24"/>
          <w:szCs w:val="24"/>
        </w:rPr>
        <w:t>由于镍铬含量和合金元素的不同，其防腐蚀性能和适用的环境也不相同</w:t>
      </w:r>
      <w:r>
        <w:rPr>
          <w:rFonts w:ascii="楷体" w:eastAsia="楷体" w:hAnsi="楷体" w:hint="eastAsia"/>
          <w:bCs/>
          <w:sz w:val="24"/>
          <w:szCs w:val="24"/>
        </w:rPr>
        <w:t>。316系列不锈钢对氯离子的防护性能优于304系列，更适用于室外。</w:t>
      </w:r>
    </w:p>
    <w:p w:rsidR="00D565FC" w:rsidRDefault="00C3065A" w:rsidP="001D7F6E">
      <w:pPr>
        <w:tabs>
          <w:tab w:val="left" w:pos="567"/>
        </w:tabs>
        <w:spacing w:line="360" w:lineRule="auto"/>
        <w:rPr>
          <w:sz w:val="24"/>
          <w:szCs w:val="24"/>
        </w:rPr>
      </w:pPr>
      <w:r>
        <w:rPr>
          <w:rFonts w:hint="eastAsia"/>
          <w:b/>
          <w:bCs/>
          <w:sz w:val="24"/>
          <w:szCs w:val="24"/>
        </w:rPr>
        <w:t>3</w:t>
      </w:r>
      <w:r w:rsidRPr="003B4327">
        <w:rPr>
          <w:b/>
          <w:bCs/>
          <w:sz w:val="24"/>
          <w:szCs w:val="24"/>
        </w:rPr>
        <w:t>.</w:t>
      </w:r>
      <w:r>
        <w:rPr>
          <w:rFonts w:hint="eastAsia"/>
          <w:b/>
          <w:bCs/>
          <w:sz w:val="24"/>
          <w:szCs w:val="24"/>
        </w:rPr>
        <w:t>3</w:t>
      </w:r>
      <w:r w:rsidRPr="003B4327">
        <w:rPr>
          <w:b/>
          <w:bCs/>
          <w:sz w:val="24"/>
          <w:szCs w:val="24"/>
        </w:rPr>
        <w:t>.</w:t>
      </w:r>
      <w:r w:rsidR="00433B89">
        <w:rPr>
          <w:rFonts w:hint="eastAsia"/>
          <w:b/>
          <w:bCs/>
          <w:sz w:val="24"/>
          <w:szCs w:val="24"/>
        </w:rPr>
        <w:t>4</w:t>
      </w:r>
      <w:r>
        <w:rPr>
          <w:rFonts w:hint="eastAsia"/>
          <w:b/>
          <w:bCs/>
          <w:sz w:val="24"/>
          <w:szCs w:val="24"/>
        </w:rPr>
        <w:t xml:space="preserve">  </w:t>
      </w:r>
      <w:r w:rsidR="00D565FC" w:rsidRPr="00D565FC">
        <w:rPr>
          <w:rFonts w:hint="eastAsia"/>
          <w:sz w:val="24"/>
          <w:szCs w:val="24"/>
        </w:rPr>
        <w:t>铝合金</w:t>
      </w:r>
      <w:r w:rsidR="001D7F6E">
        <w:rPr>
          <w:rFonts w:hint="eastAsia"/>
          <w:sz w:val="24"/>
          <w:szCs w:val="24"/>
        </w:rPr>
        <w:t>型材应</w:t>
      </w:r>
      <w:r w:rsidR="00D565FC" w:rsidRPr="00D565FC">
        <w:rPr>
          <w:rFonts w:hint="eastAsia"/>
          <w:sz w:val="24"/>
          <w:szCs w:val="24"/>
        </w:rPr>
        <w:t>合现行国家标准《铝合金建筑型材</w:t>
      </w:r>
      <w:r w:rsidR="001D7F6E">
        <w:rPr>
          <w:rFonts w:hint="eastAsia"/>
          <w:sz w:val="24"/>
          <w:szCs w:val="24"/>
        </w:rPr>
        <w:t xml:space="preserve">  </w:t>
      </w:r>
      <w:r w:rsidR="00D565FC" w:rsidRPr="00D565FC">
        <w:rPr>
          <w:rFonts w:hint="eastAsia"/>
          <w:sz w:val="24"/>
          <w:szCs w:val="24"/>
        </w:rPr>
        <w:t>第</w:t>
      </w:r>
      <w:r w:rsidR="00D565FC" w:rsidRPr="00D565FC">
        <w:rPr>
          <w:sz w:val="24"/>
          <w:szCs w:val="24"/>
        </w:rPr>
        <w:t>2</w:t>
      </w:r>
      <w:r w:rsidR="00D565FC" w:rsidRPr="00D565FC">
        <w:rPr>
          <w:rFonts w:hint="eastAsia"/>
          <w:sz w:val="24"/>
          <w:szCs w:val="24"/>
        </w:rPr>
        <w:t>部分：阳极氧化型材》</w:t>
      </w:r>
      <w:r w:rsidR="00D565FC" w:rsidRPr="00D565FC">
        <w:rPr>
          <w:sz w:val="24"/>
          <w:szCs w:val="24"/>
        </w:rPr>
        <w:t>GB/T 5237.2</w:t>
      </w:r>
      <w:r w:rsidR="001D7F6E">
        <w:rPr>
          <w:rFonts w:hint="eastAsia"/>
          <w:sz w:val="24"/>
          <w:szCs w:val="24"/>
        </w:rPr>
        <w:t>、</w:t>
      </w:r>
      <w:r w:rsidR="00D565FC" w:rsidRPr="00D565FC">
        <w:rPr>
          <w:rFonts w:hint="eastAsia"/>
          <w:sz w:val="24"/>
          <w:szCs w:val="24"/>
        </w:rPr>
        <w:t>《铝合金建筑型材</w:t>
      </w:r>
      <w:r w:rsidR="00D53832">
        <w:rPr>
          <w:rFonts w:hint="eastAsia"/>
          <w:sz w:val="24"/>
          <w:szCs w:val="24"/>
        </w:rPr>
        <w:t xml:space="preserve">  </w:t>
      </w:r>
      <w:r w:rsidR="00D565FC" w:rsidRPr="00D565FC">
        <w:rPr>
          <w:rFonts w:hint="eastAsia"/>
          <w:sz w:val="24"/>
          <w:szCs w:val="24"/>
        </w:rPr>
        <w:t>第</w:t>
      </w:r>
      <w:r w:rsidR="00D565FC" w:rsidRPr="00D565FC">
        <w:rPr>
          <w:sz w:val="24"/>
          <w:szCs w:val="24"/>
        </w:rPr>
        <w:t>3</w:t>
      </w:r>
      <w:r w:rsidR="00D565FC" w:rsidRPr="00D565FC">
        <w:rPr>
          <w:rFonts w:hint="eastAsia"/>
          <w:sz w:val="24"/>
          <w:szCs w:val="24"/>
        </w:rPr>
        <w:t>部分：电泳涂漆型材》</w:t>
      </w:r>
      <w:r w:rsidR="00D565FC" w:rsidRPr="00D565FC">
        <w:rPr>
          <w:sz w:val="24"/>
          <w:szCs w:val="24"/>
        </w:rPr>
        <w:t xml:space="preserve">GB/T 5237.3 </w:t>
      </w:r>
      <w:r w:rsidR="001D7F6E">
        <w:rPr>
          <w:rFonts w:hint="eastAsia"/>
          <w:sz w:val="24"/>
          <w:szCs w:val="24"/>
        </w:rPr>
        <w:t>、</w:t>
      </w:r>
      <w:r w:rsidR="00D565FC" w:rsidRPr="00D565FC">
        <w:rPr>
          <w:rFonts w:hint="eastAsia"/>
          <w:sz w:val="24"/>
          <w:szCs w:val="24"/>
        </w:rPr>
        <w:t>《铝合金建筑型材</w:t>
      </w:r>
      <w:r w:rsidR="001D7F6E">
        <w:rPr>
          <w:rFonts w:hint="eastAsia"/>
          <w:sz w:val="24"/>
          <w:szCs w:val="24"/>
        </w:rPr>
        <w:t xml:space="preserve">  </w:t>
      </w:r>
      <w:r w:rsidR="00D565FC" w:rsidRPr="00D565FC">
        <w:rPr>
          <w:rFonts w:hint="eastAsia"/>
          <w:sz w:val="24"/>
          <w:szCs w:val="24"/>
        </w:rPr>
        <w:t>第</w:t>
      </w:r>
      <w:r w:rsidR="00D565FC" w:rsidRPr="00D565FC">
        <w:rPr>
          <w:sz w:val="24"/>
          <w:szCs w:val="24"/>
        </w:rPr>
        <w:t>4</w:t>
      </w:r>
      <w:r w:rsidR="00D565FC" w:rsidRPr="00D565FC">
        <w:rPr>
          <w:rFonts w:hint="eastAsia"/>
          <w:sz w:val="24"/>
          <w:szCs w:val="24"/>
        </w:rPr>
        <w:t>部分：粉末喷涂型材》</w:t>
      </w:r>
      <w:r w:rsidR="00D565FC" w:rsidRPr="00D565FC">
        <w:rPr>
          <w:sz w:val="24"/>
          <w:szCs w:val="24"/>
        </w:rPr>
        <w:t>GB/T 5237.4</w:t>
      </w:r>
      <w:r w:rsidR="001D7F6E">
        <w:rPr>
          <w:sz w:val="24"/>
          <w:szCs w:val="24"/>
        </w:rPr>
        <w:t>和</w:t>
      </w:r>
      <w:r w:rsidR="00D565FC" w:rsidRPr="00D565FC">
        <w:rPr>
          <w:rFonts w:hint="eastAsia"/>
          <w:sz w:val="24"/>
          <w:szCs w:val="24"/>
        </w:rPr>
        <w:t>《铝合金建筑型材</w:t>
      </w:r>
      <w:r w:rsidR="001D7F6E">
        <w:rPr>
          <w:rFonts w:hint="eastAsia"/>
          <w:sz w:val="24"/>
          <w:szCs w:val="24"/>
        </w:rPr>
        <w:t xml:space="preserve">  </w:t>
      </w:r>
      <w:r w:rsidR="00D565FC" w:rsidRPr="00D565FC">
        <w:rPr>
          <w:rFonts w:hint="eastAsia"/>
          <w:sz w:val="24"/>
          <w:szCs w:val="24"/>
        </w:rPr>
        <w:t>第</w:t>
      </w:r>
      <w:r w:rsidR="00D565FC" w:rsidRPr="00D565FC">
        <w:rPr>
          <w:sz w:val="24"/>
          <w:szCs w:val="24"/>
        </w:rPr>
        <w:t>5</w:t>
      </w:r>
      <w:r w:rsidR="00D565FC" w:rsidRPr="00D565FC">
        <w:rPr>
          <w:rFonts w:hint="eastAsia"/>
          <w:sz w:val="24"/>
          <w:szCs w:val="24"/>
        </w:rPr>
        <w:t>部分：氟碳喷涂型材》</w:t>
      </w:r>
      <w:r w:rsidR="00D565FC" w:rsidRPr="00D565FC">
        <w:rPr>
          <w:sz w:val="24"/>
          <w:szCs w:val="24"/>
        </w:rPr>
        <w:t xml:space="preserve">GB/T 5237.5 </w:t>
      </w:r>
      <w:r w:rsidR="00D565FC" w:rsidRPr="00D565FC">
        <w:rPr>
          <w:rFonts w:hint="eastAsia"/>
          <w:sz w:val="24"/>
          <w:szCs w:val="24"/>
        </w:rPr>
        <w:t>的</w:t>
      </w:r>
      <w:r w:rsidR="001D7F6E">
        <w:rPr>
          <w:rFonts w:hint="eastAsia"/>
          <w:sz w:val="24"/>
          <w:szCs w:val="24"/>
        </w:rPr>
        <w:t>有关</w:t>
      </w:r>
      <w:r w:rsidR="00D565FC" w:rsidRPr="00D565FC">
        <w:rPr>
          <w:rFonts w:hint="eastAsia"/>
          <w:sz w:val="24"/>
          <w:szCs w:val="24"/>
        </w:rPr>
        <w:t>规定。</w:t>
      </w:r>
    </w:p>
    <w:p w:rsidR="00004B68" w:rsidRPr="00004B68" w:rsidRDefault="00004B68" w:rsidP="00004B68">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Pr="00004B68">
        <w:rPr>
          <w:rFonts w:ascii="楷体" w:eastAsia="楷体" w:hAnsi="楷体"/>
          <w:bCs/>
          <w:sz w:val="24"/>
          <w:szCs w:val="24"/>
        </w:rPr>
        <w:t>为防止大气中的酸性物质腐蚀铝合金型材表面，影响型材的美观和使用寿命，铝合金型材应进行表面防护处理。常用的处理方法有阳极氧化、电泳涂漆、粉末喷涂和氟碳漆喷涂四种，不同的表面处理方法具有不同的耐腐蚀性能。</w:t>
      </w:r>
      <w:r w:rsidRPr="00004B68">
        <w:rPr>
          <w:rFonts w:ascii="楷体" w:eastAsia="楷体" w:hAnsi="楷体"/>
          <w:bCs/>
          <w:sz w:val="24"/>
          <w:szCs w:val="24"/>
        </w:rPr>
        <w:lastRenderedPageBreak/>
        <w:t>在进行</w:t>
      </w:r>
      <w:r>
        <w:rPr>
          <w:rFonts w:ascii="楷体" w:eastAsia="楷体" w:hAnsi="楷体" w:hint="eastAsia"/>
          <w:bCs/>
          <w:sz w:val="24"/>
          <w:szCs w:val="24"/>
        </w:rPr>
        <w:t>工程</w:t>
      </w:r>
      <w:r>
        <w:rPr>
          <w:rFonts w:ascii="楷体" w:eastAsia="楷体" w:hAnsi="楷体"/>
          <w:bCs/>
          <w:sz w:val="24"/>
          <w:szCs w:val="24"/>
        </w:rPr>
        <w:t>应用</w:t>
      </w:r>
      <w:r w:rsidRPr="00004B68">
        <w:rPr>
          <w:rFonts w:ascii="楷体" w:eastAsia="楷体" w:hAnsi="楷体"/>
          <w:bCs/>
          <w:sz w:val="24"/>
          <w:szCs w:val="24"/>
        </w:rPr>
        <w:t>时，应根据使用环境、腐蚀介质、浸蚀性作用和使用年限进行选用。</w:t>
      </w:r>
    </w:p>
    <w:p w:rsidR="005968AE" w:rsidRDefault="00E411F8" w:rsidP="00EE777E">
      <w:pPr>
        <w:keepNext/>
        <w:keepLines/>
        <w:spacing w:beforeLines="50" w:afterLines="50" w:line="360" w:lineRule="auto"/>
        <w:jc w:val="center"/>
        <w:outlineLvl w:val="1"/>
        <w:rPr>
          <w:rFonts w:eastAsia="黑体"/>
          <w:b/>
          <w:kern w:val="0"/>
          <w:sz w:val="28"/>
          <w:szCs w:val="28"/>
        </w:rPr>
      </w:pPr>
      <w:bookmarkStart w:id="31" w:name="_Toc110447105"/>
      <w:r>
        <w:rPr>
          <w:rFonts w:eastAsia="黑体" w:hint="eastAsia"/>
          <w:b/>
          <w:kern w:val="0"/>
          <w:sz w:val="28"/>
          <w:szCs w:val="28"/>
        </w:rPr>
        <w:t>3.4</w:t>
      </w:r>
      <w:r w:rsidR="00BC2B10">
        <w:rPr>
          <w:rFonts w:eastAsia="黑体" w:hint="eastAsia"/>
          <w:b/>
          <w:kern w:val="0"/>
          <w:sz w:val="28"/>
          <w:szCs w:val="28"/>
        </w:rPr>
        <w:t xml:space="preserve">  </w:t>
      </w:r>
      <w:r w:rsidR="004F596C">
        <w:rPr>
          <w:rFonts w:eastAsia="黑体" w:hint="eastAsia"/>
          <w:b/>
          <w:kern w:val="0"/>
          <w:sz w:val="28"/>
          <w:szCs w:val="28"/>
        </w:rPr>
        <w:t>锚固件、</w:t>
      </w:r>
      <w:r>
        <w:rPr>
          <w:rFonts w:eastAsia="黑体" w:hint="eastAsia"/>
          <w:b/>
          <w:kern w:val="0"/>
          <w:sz w:val="28"/>
          <w:szCs w:val="28"/>
        </w:rPr>
        <w:t>连接件</w:t>
      </w:r>
      <w:r w:rsidR="004F596C">
        <w:rPr>
          <w:rFonts w:eastAsia="黑体" w:hint="eastAsia"/>
          <w:b/>
          <w:kern w:val="0"/>
          <w:sz w:val="28"/>
          <w:szCs w:val="28"/>
        </w:rPr>
        <w:t>、挂件</w:t>
      </w:r>
      <w:r w:rsidR="00DA2536">
        <w:rPr>
          <w:rFonts w:eastAsia="黑体" w:hint="eastAsia"/>
          <w:b/>
          <w:kern w:val="0"/>
          <w:sz w:val="28"/>
          <w:szCs w:val="28"/>
        </w:rPr>
        <w:t>和紧固件</w:t>
      </w:r>
      <w:bookmarkEnd w:id="31"/>
    </w:p>
    <w:p w:rsidR="00E411F8" w:rsidRDefault="00E411F8" w:rsidP="00E411F8">
      <w:pPr>
        <w:spacing w:line="360" w:lineRule="auto"/>
        <w:rPr>
          <w:sz w:val="24"/>
          <w:szCs w:val="24"/>
        </w:rPr>
      </w:pPr>
      <w:r>
        <w:rPr>
          <w:rFonts w:hint="eastAsia"/>
          <w:b/>
          <w:sz w:val="24"/>
          <w:szCs w:val="24"/>
        </w:rPr>
        <w:t>3.4</w:t>
      </w:r>
      <w:r w:rsidR="00DA2536">
        <w:rPr>
          <w:b/>
          <w:sz w:val="24"/>
          <w:szCs w:val="24"/>
        </w:rPr>
        <w:t>.</w:t>
      </w:r>
      <w:r w:rsidR="00DA2536">
        <w:rPr>
          <w:rFonts w:hint="eastAsia"/>
          <w:b/>
          <w:sz w:val="24"/>
          <w:szCs w:val="24"/>
        </w:rPr>
        <w:t xml:space="preserve">1  </w:t>
      </w:r>
      <w:r w:rsidRPr="00E411F8">
        <w:rPr>
          <w:rFonts w:hint="eastAsia"/>
          <w:sz w:val="24"/>
          <w:szCs w:val="24"/>
        </w:rPr>
        <w:t>后锚固连接用机械</w:t>
      </w:r>
      <w:r>
        <w:rPr>
          <w:rFonts w:hint="eastAsia"/>
          <w:sz w:val="24"/>
          <w:szCs w:val="24"/>
        </w:rPr>
        <w:t>锚栓应符合现行行业标准《混凝土用</w:t>
      </w:r>
      <w:r w:rsidR="00B52EE0">
        <w:rPr>
          <w:rFonts w:hint="eastAsia"/>
          <w:sz w:val="24"/>
          <w:szCs w:val="24"/>
        </w:rPr>
        <w:t>机械</w:t>
      </w:r>
      <w:r>
        <w:rPr>
          <w:rFonts w:hint="eastAsia"/>
          <w:sz w:val="24"/>
          <w:szCs w:val="24"/>
        </w:rPr>
        <w:t>锚栓》</w:t>
      </w:r>
      <w:r>
        <w:rPr>
          <w:rFonts w:hint="eastAsia"/>
          <w:sz w:val="24"/>
          <w:szCs w:val="24"/>
        </w:rPr>
        <w:t>JG 160</w:t>
      </w:r>
      <w:r>
        <w:rPr>
          <w:rFonts w:hint="eastAsia"/>
          <w:sz w:val="24"/>
          <w:szCs w:val="24"/>
        </w:rPr>
        <w:t>的有关规定；</w:t>
      </w:r>
      <w:r w:rsidRPr="00E411F8">
        <w:rPr>
          <w:rFonts w:hint="eastAsia"/>
          <w:sz w:val="24"/>
          <w:szCs w:val="24"/>
        </w:rPr>
        <w:t>化学锚栓</w:t>
      </w:r>
      <w:r>
        <w:rPr>
          <w:rFonts w:hint="eastAsia"/>
          <w:sz w:val="24"/>
          <w:szCs w:val="24"/>
        </w:rPr>
        <w:t>和植筋材料应符合现行行业标准《混凝土机构后锚固技术规程》</w:t>
      </w:r>
      <w:r>
        <w:rPr>
          <w:rFonts w:hint="eastAsia"/>
          <w:sz w:val="24"/>
          <w:szCs w:val="24"/>
        </w:rPr>
        <w:t>JGJ 145</w:t>
      </w:r>
      <w:r>
        <w:rPr>
          <w:rFonts w:hint="eastAsia"/>
          <w:sz w:val="24"/>
          <w:szCs w:val="24"/>
        </w:rPr>
        <w:t>的有关规定。</w:t>
      </w:r>
    </w:p>
    <w:p w:rsidR="007E2BE9" w:rsidRDefault="00CF2419" w:rsidP="00CF2419">
      <w:pPr>
        <w:spacing w:line="360" w:lineRule="auto"/>
        <w:rPr>
          <w:sz w:val="24"/>
          <w:szCs w:val="24"/>
        </w:rPr>
      </w:pPr>
      <w:r w:rsidRPr="00CF2419">
        <w:rPr>
          <w:rFonts w:hint="eastAsia"/>
          <w:b/>
          <w:sz w:val="24"/>
          <w:szCs w:val="24"/>
        </w:rPr>
        <w:t xml:space="preserve">3.4.2 </w:t>
      </w:r>
      <w:r w:rsidRPr="00CF2419">
        <w:rPr>
          <w:rFonts w:hint="eastAsia"/>
          <w:sz w:val="24"/>
          <w:szCs w:val="24"/>
        </w:rPr>
        <w:t xml:space="preserve"> </w:t>
      </w:r>
      <w:r w:rsidR="007E2BE9">
        <w:rPr>
          <w:sz w:val="24"/>
          <w:szCs w:val="24"/>
        </w:rPr>
        <w:t>连接件宜选用钢连接件或铝合金连接件，材质和表面处理应符合本规程</w:t>
      </w:r>
      <w:r w:rsidR="007E2BE9">
        <w:rPr>
          <w:rFonts w:hint="eastAsia"/>
          <w:sz w:val="24"/>
          <w:szCs w:val="24"/>
        </w:rPr>
        <w:t>3.3</w:t>
      </w:r>
      <w:r w:rsidR="007E2BE9">
        <w:rPr>
          <w:rFonts w:hint="eastAsia"/>
          <w:sz w:val="24"/>
          <w:szCs w:val="24"/>
        </w:rPr>
        <w:t>节的相关规定。</w:t>
      </w:r>
    </w:p>
    <w:p w:rsidR="00CF2419" w:rsidRPr="00CF2419" w:rsidRDefault="007E2BE9" w:rsidP="00CF2419">
      <w:pPr>
        <w:spacing w:line="360" w:lineRule="auto"/>
        <w:rPr>
          <w:sz w:val="24"/>
          <w:szCs w:val="24"/>
        </w:rPr>
      </w:pPr>
      <w:r w:rsidRPr="00CF2419">
        <w:rPr>
          <w:rFonts w:hint="eastAsia"/>
          <w:b/>
          <w:sz w:val="24"/>
          <w:szCs w:val="24"/>
        </w:rPr>
        <w:t>3.4.</w:t>
      </w:r>
      <w:r>
        <w:rPr>
          <w:rFonts w:hint="eastAsia"/>
          <w:b/>
          <w:sz w:val="24"/>
          <w:szCs w:val="24"/>
        </w:rPr>
        <w:t xml:space="preserve">3  </w:t>
      </w:r>
      <w:r w:rsidR="00CF2419" w:rsidRPr="00CF2419">
        <w:rPr>
          <w:rFonts w:hint="eastAsia"/>
          <w:sz w:val="24"/>
          <w:szCs w:val="24"/>
        </w:rPr>
        <w:t>挂件</w:t>
      </w:r>
      <w:r w:rsidR="00CF2419">
        <w:rPr>
          <w:rFonts w:hint="eastAsia"/>
          <w:sz w:val="24"/>
          <w:szCs w:val="24"/>
        </w:rPr>
        <w:t>和背栓</w:t>
      </w:r>
      <w:r w:rsidR="00CF2419" w:rsidRPr="00CF2419">
        <w:rPr>
          <w:rFonts w:hint="eastAsia"/>
          <w:sz w:val="24"/>
          <w:szCs w:val="24"/>
        </w:rPr>
        <w:t>应符合下列规定：</w:t>
      </w:r>
    </w:p>
    <w:p w:rsidR="00CF2419" w:rsidRPr="00CF2419" w:rsidRDefault="00CF2419" w:rsidP="00E62F21">
      <w:pPr>
        <w:tabs>
          <w:tab w:val="left" w:pos="567"/>
        </w:tabs>
        <w:spacing w:line="360" w:lineRule="auto"/>
        <w:ind w:firstLineChars="200" w:firstLine="482"/>
        <w:rPr>
          <w:sz w:val="24"/>
          <w:szCs w:val="24"/>
        </w:rPr>
      </w:pPr>
      <w:r w:rsidRPr="00CF2419">
        <w:rPr>
          <w:b/>
          <w:sz w:val="24"/>
          <w:szCs w:val="24"/>
        </w:rPr>
        <w:t>1</w:t>
      </w:r>
      <w:r>
        <w:rPr>
          <w:rFonts w:hint="eastAsia"/>
          <w:b/>
          <w:sz w:val="24"/>
          <w:szCs w:val="24"/>
        </w:rPr>
        <w:t xml:space="preserve">  </w:t>
      </w:r>
      <w:r w:rsidRPr="00CF2419">
        <w:rPr>
          <w:rFonts w:hint="eastAsia"/>
          <w:sz w:val="24"/>
          <w:szCs w:val="24"/>
        </w:rPr>
        <w:t>挂件应</w:t>
      </w:r>
      <w:r>
        <w:rPr>
          <w:rFonts w:hint="eastAsia"/>
          <w:sz w:val="24"/>
          <w:szCs w:val="24"/>
        </w:rPr>
        <w:t>采用</w:t>
      </w:r>
      <w:r w:rsidR="00E62F21">
        <w:rPr>
          <w:rFonts w:hint="eastAsia"/>
          <w:sz w:val="24"/>
          <w:szCs w:val="24"/>
        </w:rPr>
        <w:t>不锈钢整体铸造件或铝合金型材制作</w:t>
      </w:r>
      <w:r w:rsidR="00C53489">
        <w:rPr>
          <w:rFonts w:hint="eastAsia"/>
          <w:sz w:val="24"/>
          <w:szCs w:val="24"/>
        </w:rPr>
        <w:t>，</w:t>
      </w:r>
      <w:r w:rsidR="00E62F21" w:rsidRPr="00E62F21">
        <w:rPr>
          <w:rFonts w:hint="eastAsia"/>
          <w:sz w:val="24"/>
          <w:szCs w:val="24"/>
        </w:rPr>
        <w:t>不锈钢挂件厚度不应小于</w:t>
      </w:r>
      <w:r w:rsidR="00E62F21" w:rsidRPr="00E62F21">
        <w:rPr>
          <w:rFonts w:hint="eastAsia"/>
          <w:sz w:val="24"/>
          <w:szCs w:val="24"/>
        </w:rPr>
        <w:t>2</w:t>
      </w:r>
      <w:r w:rsidR="00E62F21" w:rsidRPr="00E62F21">
        <w:rPr>
          <w:sz w:val="24"/>
          <w:szCs w:val="24"/>
        </w:rPr>
        <w:t>mm</w:t>
      </w:r>
      <w:r w:rsidR="00E62F21" w:rsidRPr="00E62F21">
        <w:rPr>
          <w:rFonts w:hint="eastAsia"/>
          <w:sz w:val="24"/>
          <w:szCs w:val="24"/>
        </w:rPr>
        <w:t>，铝合金挂件厚度不应小于</w:t>
      </w:r>
      <w:r w:rsidR="00E62F21" w:rsidRPr="00E62F21">
        <w:rPr>
          <w:rFonts w:hint="eastAsia"/>
          <w:sz w:val="24"/>
          <w:szCs w:val="24"/>
        </w:rPr>
        <w:t>3</w:t>
      </w:r>
      <w:r w:rsidR="00E62F21" w:rsidRPr="00E62F21">
        <w:rPr>
          <w:sz w:val="24"/>
          <w:szCs w:val="24"/>
        </w:rPr>
        <w:t>mm</w:t>
      </w:r>
      <w:r w:rsidR="00E62F21">
        <w:rPr>
          <w:rFonts w:hint="eastAsia"/>
          <w:sz w:val="24"/>
          <w:szCs w:val="24"/>
        </w:rPr>
        <w:t>，</w:t>
      </w:r>
      <w:r w:rsidR="00C53489">
        <w:rPr>
          <w:rFonts w:hint="eastAsia"/>
          <w:sz w:val="24"/>
          <w:szCs w:val="24"/>
        </w:rPr>
        <w:t>并应</w:t>
      </w:r>
      <w:r w:rsidRPr="00CF2419">
        <w:rPr>
          <w:rFonts w:hint="eastAsia"/>
          <w:sz w:val="24"/>
          <w:szCs w:val="24"/>
        </w:rPr>
        <w:t>符合现行行业标准《干挂饰面石材及其金属挂件</w:t>
      </w:r>
      <w:r w:rsidR="00C53489">
        <w:rPr>
          <w:rFonts w:hint="eastAsia"/>
          <w:sz w:val="24"/>
          <w:szCs w:val="24"/>
        </w:rPr>
        <w:t xml:space="preserve">  </w:t>
      </w:r>
      <w:r w:rsidRPr="00CF2419">
        <w:rPr>
          <w:rFonts w:hint="eastAsia"/>
          <w:sz w:val="24"/>
          <w:szCs w:val="24"/>
        </w:rPr>
        <w:t>第</w:t>
      </w:r>
      <w:r w:rsidRPr="00CF2419">
        <w:rPr>
          <w:sz w:val="24"/>
          <w:szCs w:val="24"/>
        </w:rPr>
        <w:t>2</w:t>
      </w:r>
      <w:r w:rsidRPr="00CF2419">
        <w:rPr>
          <w:rFonts w:hint="eastAsia"/>
          <w:sz w:val="24"/>
          <w:szCs w:val="24"/>
        </w:rPr>
        <w:t>部分：金属挂件》</w:t>
      </w:r>
      <w:r w:rsidRPr="00CF2419">
        <w:rPr>
          <w:sz w:val="24"/>
          <w:szCs w:val="24"/>
        </w:rPr>
        <w:t>JC830.2</w:t>
      </w:r>
      <w:r w:rsidRPr="00CF2419">
        <w:rPr>
          <w:rFonts w:hint="eastAsia"/>
          <w:sz w:val="24"/>
          <w:szCs w:val="24"/>
        </w:rPr>
        <w:t>的有关规定。</w:t>
      </w:r>
    </w:p>
    <w:p w:rsidR="00CF2419" w:rsidRDefault="00CF2419" w:rsidP="00C53489">
      <w:pPr>
        <w:tabs>
          <w:tab w:val="left" w:pos="567"/>
        </w:tabs>
        <w:spacing w:line="360" w:lineRule="auto"/>
        <w:ind w:firstLineChars="200" w:firstLine="482"/>
        <w:rPr>
          <w:sz w:val="24"/>
          <w:szCs w:val="24"/>
        </w:rPr>
      </w:pPr>
      <w:r w:rsidRPr="00C53489">
        <w:rPr>
          <w:b/>
          <w:sz w:val="24"/>
          <w:szCs w:val="24"/>
        </w:rPr>
        <w:t>2</w:t>
      </w:r>
      <w:r w:rsidR="00C53489">
        <w:rPr>
          <w:rFonts w:hint="eastAsia"/>
          <w:sz w:val="24"/>
          <w:szCs w:val="24"/>
        </w:rPr>
        <w:t xml:space="preserve">  </w:t>
      </w:r>
      <w:r w:rsidR="00C53489">
        <w:rPr>
          <w:rFonts w:hint="eastAsia"/>
          <w:sz w:val="24"/>
          <w:szCs w:val="24"/>
        </w:rPr>
        <w:t>背栓应采用奥氏体不锈钢制作，直径不应小于</w:t>
      </w:r>
      <w:r w:rsidR="00C53489">
        <w:rPr>
          <w:rFonts w:hint="eastAsia"/>
          <w:sz w:val="24"/>
          <w:szCs w:val="24"/>
        </w:rPr>
        <w:t>6mm</w:t>
      </w:r>
      <w:r w:rsidR="00E62F21">
        <w:rPr>
          <w:rFonts w:hint="eastAsia"/>
          <w:sz w:val="24"/>
          <w:szCs w:val="24"/>
        </w:rPr>
        <w:t>；</w:t>
      </w:r>
      <w:r w:rsidR="00E62F21" w:rsidRPr="00E62F21">
        <w:rPr>
          <w:rFonts w:hint="eastAsia"/>
          <w:sz w:val="24"/>
          <w:szCs w:val="24"/>
        </w:rPr>
        <w:t>背栓连接件可采用不锈钢或铝合金型材</w:t>
      </w:r>
      <w:r w:rsidR="00E62F21">
        <w:rPr>
          <w:rFonts w:hint="eastAsia"/>
          <w:sz w:val="24"/>
          <w:szCs w:val="24"/>
        </w:rPr>
        <w:t>制作</w:t>
      </w:r>
      <w:r w:rsidR="00E62F21" w:rsidRPr="00E62F21">
        <w:rPr>
          <w:rFonts w:hint="eastAsia"/>
          <w:sz w:val="24"/>
          <w:szCs w:val="24"/>
        </w:rPr>
        <w:t>，厚度不宜小于</w:t>
      </w:r>
      <w:r w:rsidR="00E62F21" w:rsidRPr="00E62F21">
        <w:rPr>
          <w:rFonts w:hint="eastAsia"/>
          <w:sz w:val="24"/>
          <w:szCs w:val="24"/>
        </w:rPr>
        <w:t>3mm</w:t>
      </w:r>
      <w:r w:rsidR="00E62F21" w:rsidRPr="00E62F21">
        <w:rPr>
          <w:rFonts w:hint="eastAsia"/>
          <w:sz w:val="24"/>
          <w:szCs w:val="24"/>
        </w:rPr>
        <w:t>；</w:t>
      </w:r>
      <w:r w:rsidR="00C53489">
        <w:rPr>
          <w:rFonts w:hint="eastAsia"/>
          <w:sz w:val="24"/>
          <w:szCs w:val="24"/>
        </w:rPr>
        <w:t>背栓连接应采用不锈钢螺栓固定。</w:t>
      </w:r>
    </w:p>
    <w:p w:rsidR="00AF2FE2" w:rsidRDefault="00855ECD" w:rsidP="00855ECD">
      <w:pPr>
        <w:tabs>
          <w:tab w:val="left" w:pos="567"/>
        </w:tabs>
        <w:spacing w:line="360" w:lineRule="auto"/>
        <w:ind w:firstLineChars="200" w:firstLine="480"/>
        <w:rPr>
          <w:sz w:val="24"/>
          <w:szCs w:val="24"/>
        </w:rPr>
      </w:pPr>
      <w:r>
        <w:rPr>
          <w:rFonts w:ascii="楷体" w:eastAsia="楷体" w:hAnsi="楷体" w:hint="eastAsia"/>
          <w:bCs/>
          <w:sz w:val="24"/>
          <w:szCs w:val="24"/>
        </w:rPr>
        <w:t>【条文说明】</w:t>
      </w:r>
      <w:r w:rsidRPr="00855ECD">
        <w:rPr>
          <w:rFonts w:ascii="楷体" w:eastAsia="楷体" w:hAnsi="楷体"/>
          <w:bCs/>
          <w:sz w:val="24"/>
          <w:szCs w:val="24"/>
        </w:rPr>
        <w:t>背栓连接</w:t>
      </w:r>
      <w:r>
        <w:rPr>
          <w:rFonts w:ascii="楷体" w:eastAsia="楷体" w:hAnsi="楷体"/>
          <w:bCs/>
          <w:sz w:val="24"/>
          <w:szCs w:val="24"/>
        </w:rPr>
        <w:t>陶瓷岩板</w:t>
      </w:r>
      <w:r w:rsidRPr="00855ECD">
        <w:rPr>
          <w:rFonts w:ascii="楷体" w:eastAsia="楷体" w:hAnsi="楷体"/>
          <w:bCs/>
          <w:sz w:val="24"/>
          <w:szCs w:val="24"/>
        </w:rPr>
        <w:t>安全、可靠，且便于</w:t>
      </w:r>
      <w:r>
        <w:rPr>
          <w:rFonts w:ascii="楷体" w:eastAsia="楷体" w:hAnsi="楷体"/>
          <w:bCs/>
          <w:sz w:val="24"/>
          <w:szCs w:val="24"/>
        </w:rPr>
        <w:t>陶瓷岩板</w:t>
      </w:r>
      <w:r w:rsidRPr="00855ECD">
        <w:rPr>
          <w:rFonts w:ascii="楷体" w:eastAsia="楷体" w:hAnsi="楷体"/>
          <w:bCs/>
          <w:sz w:val="24"/>
          <w:szCs w:val="24"/>
        </w:rPr>
        <w:t>更换，为保证背栓连接安全可靠和耐久性，本规范对背栓的材质</w:t>
      </w:r>
      <w:r>
        <w:rPr>
          <w:rFonts w:ascii="楷体" w:eastAsia="楷体" w:hAnsi="楷体"/>
          <w:bCs/>
          <w:sz w:val="24"/>
          <w:szCs w:val="24"/>
        </w:rPr>
        <w:t>、直径</w:t>
      </w:r>
      <w:r w:rsidRPr="00855ECD">
        <w:rPr>
          <w:rFonts w:ascii="楷体" w:eastAsia="楷体" w:hAnsi="楷体"/>
          <w:bCs/>
          <w:sz w:val="24"/>
          <w:szCs w:val="24"/>
        </w:rPr>
        <w:t>进行了规定</w:t>
      </w:r>
      <w:r w:rsidRPr="00855ECD">
        <w:rPr>
          <w:rFonts w:ascii="楷体" w:eastAsia="楷体" w:hAnsi="楷体" w:hint="eastAsia"/>
          <w:bCs/>
          <w:sz w:val="24"/>
          <w:szCs w:val="24"/>
        </w:rPr>
        <w:t>。</w:t>
      </w:r>
    </w:p>
    <w:p w:rsidR="00DA2536" w:rsidRPr="00CD6077" w:rsidRDefault="00E411F8" w:rsidP="00DA2536">
      <w:pPr>
        <w:spacing w:line="360" w:lineRule="auto"/>
        <w:rPr>
          <w:sz w:val="24"/>
          <w:szCs w:val="24"/>
        </w:rPr>
      </w:pPr>
      <w:r>
        <w:rPr>
          <w:rFonts w:hint="eastAsia"/>
          <w:b/>
          <w:sz w:val="24"/>
          <w:szCs w:val="24"/>
        </w:rPr>
        <w:t>3.4.</w:t>
      </w:r>
      <w:r w:rsidR="007E2BE9">
        <w:rPr>
          <w:rFonts w:hint="eastAsia"/>
          <w:b/>
          <w:sz w:val="24"/>
          <w:szCs w:val="24"/>
        </w:rPr>
        <w:t>4</w:t>
      </w:r>
      <w:r w:rsidR="00DA2536" w:rsidRPr="00CD6077">
        <w:rPr>
          <w:rFonts w:hint="eastAsia"/>
          <w:b/>
          <w:sz w:val="24"/>
          <w:szCs w:val="24"/>
        </w:rPr>
        <w:t xml:space="preserve">  </w:t>
      </w:r>
      <w:r>
        <w:rPr>
          <w:rFonts w:ascii="新宋体" w:eastAsia="新宋体" w:hAnsi="新宋体" w:hint="eastAsia"/>
          <w:sz w:val="24"/>
          <w:szCs w:val="24"/>
        </w:rPr>
        <w:t>紧固件应符合现行国家标准</w:t>
      </w:r>
      <w:r>
        <w:rPr>
          <w:sz w:val="24"/>
          <w:szCs w:val="24"/>
        </w:rPr>
        <w:t>《紧固件机械性能</w:t>
      </w:r>
      <w:r w:rsidR="00CF2419">
        <w:rPr>
          <w:rFonts w:hint="eastAsia"/>
          <w:sz w:val="24"/>
          <w:szCs w:val="24"/>
        </w:rPr>
        <w:t xml:space="preserve"> </w:t>
      </w:r>
      <w:r>
        <w:rPr>
          <w:rFonts w:hint="eastAsia"/>
          <w:sz w:val="24"/>
          <w:szCs w:val="24"/>
        </w:rPr>
        <w:t xml:space="preserve"> </w:t>
      </w:r>
      <w:r>
        <w:rPr>
          <w:sz w:val="24"/>
          <w:szCs w:val="24"/>
        </w:rPr>
        <w:t>螺栓螺钉和螺柱》</w:t>
      </w:r>
      <w:r>
        <w:rPr>
          <w:sz w:val="24"/>
          <w:szCs w:val="24"/>
        </w:rPr>
        <w:t>GB/T 3098.1</w:t>
      </w:r>
      <w:r>
        <w:rPr>
          <w:sz w:val="24"/>
          <w:szCs w:val="24"/>
        </w:rPr>
        <w:t>、</w:t>
      </w:r>
      <w:r w:rsidR="00CF2419" w:rsidRPr="00CF2419">
        <w:rPr>
          <w:rFonts w:hint="eastAsia"/>
          <w:sz w:val="24"/>
          <w:szCs w:val="24"/>
        </w:rPr>
        <w:t>《紧固件机械性能</w:t>
      </w:r>
      <w:r w:rsidR="00CF2419">
        <w:rPr>
          <w:rFonts w:hint="eastAsia"/>
          <w:sz w:val="24"/>
          <w:szCs w:val="24"/>
        </w:rPr>
        <w:t xml:space="preserve">  </w:t>
      </w:r>
      <w:r w:rsidR="00CF2419" w:rsidRPr="00CF2419">
        <w:rPr>
          <w:rFonts w:hint="eastAsia"/>
          <w:sz w:val="24"/>
          <w:szCs w:val="24"/>
        </w:rPr>
        <w:t>螺母粗牙螺纹》</w:t>
      </w:r>
      <w:r w:rsidR="00CF2419" w:rsidRPr="00CF2419">
        <w:rPr>
          <w:sz w:val="24"/>
          <w:szCs w:val="24"/>
        </w:rPr>
        <w:t>GB/T 3098.2</w:t>
      </w:r>
      <w:r w:rsidR="00CF2419" w:rsidRPr="00CF2419">
        <w:rPr>
          <w:rFonts w:hint="eastAsia"/>
          <w:sz w:val="24"/>
          <w:szCs w:val="24"/>
        </w:rPr>
        <w:t>、</w:t>
      </w:r>
      <w:r>
        <w:rPr>
          <w:sz w:val="24"/>
          <w:szCs w:val="24"/>
        </w:rPr>
        <w:t>《紧固件机械性能</w:t>
      </w:r>
      <w:r w:rsidR="00CF2419">
        <w:rPr>
          <w:rFonts w:hint="eastAsia"/>
          <w:sz w:val="24"/>
          <w:szCs w:val="24"/>
        </w:rPr>
        <w:t xml:space="preserve"> </w:t>
      </w:r>
      <w:r>
        <w:rPr>
          <w:rFonts w:hint="eastAsia"/>
          <w:sz w:val="24"/>
          <w:szCs w:val="24"/>
        </w:rPr>
        <w:t xml:space="preserve"> </w:t>
      </w:r>
      <w:r>
        <w:rPr>
          <w:sz w:val="24"/>
          <w:szCs w:val="24"/>
        </w:rPr>
        <w:t>自攻螺钉》</w:t>
      </w:r>
      <w:r>
        <w:rPr>
          <w:sz w:val="24"/>
          <w:szCs w:val="24"/>
        </w:rPr>
        <w:t>GB/T 3098.5</w:t>
      </w:r>
      <w:r>
        <w:rPr>
          <w:sz w:val="24"/>
          <w:szCs w:val="24"/>
        </w:rPr>
        <w:t>、《紧固件机械性能</w:t>
      </w:r>
      <w:r>
        <w:rPr>
          <w:rFonts w:hint="eastAsia"/>
          <w:sz w:val="24"/>
          <w:szCs w:val="24"/>
        </w:rPr>
        <w:t xml:space="preserve"> </w:t>
      </w:r>
      <w:r w:rsidR="00CF2419">
        <w:rPr>
          <w:rFonts w:hint="eastAsia"/>
          <w:sz w:val="24"/>
          <w:szCs w:val="24"/>
        </w:rPr>
        <w:t xml:space="preserve"> </w:t>
      </w:r>
      <w:r>
        <w:rPr>
          <w:sz w:val="24"/>
          <w:szCs w:val="24"/>
        </w:rPr>
        <w:t>不锈钢螺栓</w:t>
      </w:r>
      <w:r>
        <w:rPr>
          <w:rFonts w:hint="eastAsia"/>
          <w:sz w:val="24"/>
          <w:szCs w:val="24"/>
        </w:rPr>
        <w:t>、</w:t>
      </w:r>
      <w:r>
        <w:rPr>
          <w:sz w:val="24"/>
          <w:szCs w:val="24"/>
        </w:rPr>
        <w:t>螺钉和螺柱》</w:t>
      </w:r>
      <w:r>
        <w:rPr>
          <w:sz w:val="24"/>
          <w:szCs w:val="24"/>
        </w:rPr>
        <w:t>GB/T 3098.6</w:t>
      </w:r>
      <w:r>
        <w:rPr>
          <w:rFonts w:hint="eastAsia"/>
          <w:sz w:val="24"/>
          <w:szCs w:val="24"/>
        </w:rPr>
        <w:t>、《</w:t>
      </w:r>
      <w:r>
        <w:rPr>
          <w:sz w:val="24"/>
          <w:szCs w:val="24"/>
        </w:rPr>
        <w:t>紧固件机械性能</w:t>
      </w:r>
      <w:r>
        <w:rPr>
          <w:rFonts w:hint="eastAsia"/>
          <w:sz w:val="24"/>
          <w:szCs w:val="24"/>
        </w:rPr>
        <w:t xml:space="preserve"> </w:t>
      </w:r>
      <w:r w:rsidR="00CF2419">
        <w:rPr>
          <w:rFonts w:hint="eastAsia"/>
          <w:sz w:val="24"/>
          <w:szCs w:val="24"/>
        </w:rPr>
        <w:t xml:space="preserve"> </w:t>
      </w:r>
      <w:r>
        <w:rPr>
          <w:rFonts w:hint="eastAsia"/>
          <w:sz w:val="24"/>
          <w:szCs w:val="24"/>
        </w:rPr>
        <w:t>自钻自攻螺钉》</w:t>
      </w:r>
      <w:r>
        <w:rPr>
          <w:rFonts w:hint="eastAsia"/>
          <w:sz w:val="24"/>
          <w:szCs w:val="24"/>
        </w:rPr>
        <w:t>GB/T 3098.11</w:t>
      </w:r>
      <w:r>
        <w:rPr>
          <w:rFonts w:hint="eastAsia"/>
          <w:sz w:val="24"/>
          <w:szCs w:val="24"/>
        </w:rPr>
        <w:t>、《</w:t>
      </w:r>
      <w:r>
        <w:rPr>
          <w:sz w:val="24"/>
          <w:szCs w:val="24"/>
        </w:rPr>
        <w:t>紧固件机械性能</w:t>
      </w:r>
      <w:r>
        <w:rPr>
          <w:rFonts w:hint="eastAsia"/>
          <w:sz w:val="24"/>
          <w:szCs w:val="24"/>
        </w:rPr>
        <w:t xml:space="preserve"> </w:t>
      </w:r>
      <w:r>
        <w:rPr>
          <w:rFonts w:hint="eastAsia"/>
          <w:sz w:val="24"/>
          <w:szCs w:val="24"/>
        </w:rPr>
        <w:t>不锈钢</w:t>
      </w:r>
      <w:r w:rsidR="00CF2419">
        <w:rPr>
          <w:rFonts w:hint="eastAsia"/>
          <w:sz w:val="24"/>
          <w:szCs w:val="24"/>
        </w:rPr>
        <w:t>螺母</w:t>
      </w:r>
      <w:r>
        <w:rPr>
          <w:rFonts w:hint="eastAsia"/>
          <w:sz w:val="24"/>
          <w:szCs w:val="24"/>
        </w:rPr>
        <w:t>》</w:t>
      </w:r>
      <w:r>
        <w:rPr>
          <w:rFonts w:hint="eastAsia"/>
          <w:sz w:val="24"/>
          <w:szCs w:val="24"/>
        </w:rPr>
        <w:t>GB/T 3098.</w:t>
      </w:r>
      <w:r w:rsidR="00CF2419">
        <w:rPr>
          <w:rFonts w:hint="eastAsia"/>
          <w:sz w:val="24"/>
          <w:szCs w:val="24"/>
        </w:rPr>
        <w:t>15</w:t>
      </w:r>
      <w:r>
        <w:rPr>
          <w:rFonts w:hint="eastAsia"/>
          <w:sz w:val="24"/>
          <w:szCs w:val="24"/>
        </w:rPr>
        <w:t>、</w:t>
      </w:r>
      <w:r w:rsidR="00CF2419">
        <w:rPr>
          <w:rFonts w:hint="eastAsia"/>
          <w:sz w:val="24"/>
          <w:szCs w:val="24"/>
        </w:rPr>
        <w:t>《紧固件机械性能</w:t>
      </w:r>
      <w:r w:rsidR="00CF2419">
        <w:rPr>
          <w:rFonts w:hint="eastAsia"/>
          <w:sz w:val="24"/>
          <w:szCs w:val="24"/>
        </w:rPr>
        <w:t xml:space="preserve">  </w:t>
      </w:r>
      <w:r w:rsidR="00CF2419">
        <w:rPr>
          <w:rFonts w:hint="eastAsia"/>
          <w:sz w:val="24"/>
          <w:szCs w:val="24"/>
        </w:rPr>
        <w:t>抽芯铆钉》</w:t>
      </w:r>
      <w:r w:rsidR="00CF2419">
        <w:rPr>
          <w:rFonts w:hint="eastAsia"/>
          <w:sz w:val="24"/>
          <w:szCs w:val="24"/>
        </w:rPr>
        <w:t>GB 30980</w:t>
      </w:r>
      <w:r w:rsidR="00E52CD3">
        <w:rPr>
          <w:rFonts w:hint="eastAsia"/>
          <w:sz w:val="24"/>
          <w:szCs w:val="24"/>
        </w:rPr>
        <w:t>.</w:t>
      </w:r>
      <w:r w:rsidR="00CF2419">
        <w:rPr>
          <w:rFonts w:hint="eastAsia"/>
          <w:sz w:val="24"/>
          <w:szCs w:val="24"/>
        </w:rPr>
        <w:t>19</w:t>
      </w:r>
      <w:r>
        <w:rPr>
          <w:rFonts w:hint="eastAsia"/>
          <w:sz w:val="24"/>
          <w:szCs w:val="24"/>
        </w:rPr>
        <w:t>等</w:t>
      </w:r>
      <w:r>
        <w:rPr>
          <w:sz w:val="24"/>
          <w:szCs w:val="24"/>
        </w:rPr>
        <w:t>的</w:t>
      </w:r>
      <w:r>
        <w:rPr>
          <w:rFonts w:hint="eastAsia"/>
          <w:sz w:val="24"/>
          <w:szCs w:val="24"/>
        </w:rPr>
        <w:t>有关</w:t>
      </w:r>
      <w:r>
        <w:rPr>
          <w:sz w:val="24"/>
          <w:szCs w:val="24"/>
        </w:rPr>
        <w:t>规定。</w:t>
      </w:r>
    </w:p>
    <w:p w:rsidR="007E2BE9" w:rsidRDefault="007E2BE9" w:rsidP="00EE777E">
      <w:pPr>
        <w:keepNext/>
        <w:keepLines/>
        <w:spacing w:beforeLines="50" w:afterLines="50" w:line="360" w:lineRule="auto"/>
        <w:jc w:val="center"/>
        <w:outlineLvl w:val="1"/>
        <w:rPr>
          <w:rFonts w:eastAsia="黑体"/>
          <w:b/>
          <w:kern w:val="0"/>
          <w:sz w:val="28"/>
          <w:szCs w:val="28"/>
        </w:rPr>
      </w:pPr>
      <w:bookmarkStart w:id="32" w:name="_Toc110447106"/>
      <w:r>
        <w:rPr>
          <w:rFonts w:eastAsia="黑体" w:hint="eastAsia"/>
          <w:b/>
          <w:kern w:val="0"/>
          <w:sz w:val="28"/>
          <w:szCs w:val="28"/>
        </w:rPr>
        <w:t xml:space="preserve">3.5  </w:t>
      </w:r>
      <w:r>
        <w:rPr>
          <w:rFonts w:eastAsia="黑体" w:hint="eastAsia"/>
          <w:b/>
          <w:kern w:val="0"/>
          <w:sz w:val="28"/>
          <w:szCs w:val="28"/>
        </w:rPr>
        <w:t>密封材料</w:t>
      </w:r>
      <w:bookmarkEnd w:id="32"/>
    </w:p>
    <w:p w:rsidR="001B77FB" w:rsidRPr="00107572" w:rsidRDefault="001B77FB" w:rsidP="001B77FB">
      <w:pPr>
        <w:tabs>
          <w:tab w:val="left" w:pos="567"/>
        </w:tabs>
        <w:spacing w:line="360" w:lineRule="auto"/>
        <w:rPr>
          <w:sz w:val="24"/>
          <w:szCs w:val="24"/>
        </w:rPr>
      </w:pPr>
      <w:r w:rsidRPr="00107572">
        <w:rPr>
          <w:b/>
          <w:bCs/>
          <w:sz w:val="24"/>
          <w:szCs w:val="24"/>
        </w:rPr>
        <w:t>3.</w:t>
      </w:r>
      <w:r>
        <w:rPr>
          <w:rFonts w:hint="eastAsia"/>
          <w:b/>
          <w:bCs/>
          <w:sz w:val="24"/>
          <w:szCs w:val="24"/>
        </w:rPr>
        <w:t>5</w:t>
      </w:r>
      <w:r w:rsidRPr="00107572">
        <w:rPr>
          <w:b/>
          <w:bCs/>
          <w:sz w:val="24"/>
          <w:szCs w:val="24"/>
        </w:rPr>
        <w:t>.1</w:t>
      </w:r>
      <w:r w:rsidRPr="00107572">
        <w:rPr>
          <w:bCs/>
          <w:sz w:val="24"/>
          <w:szCs w:val="24"/>
        </w:rPr>
        <w:t xml:space="preserve">  </w:t>
      </w:r>
      <w:r w:rsidRPr="00107572">
        <w:rPr>
          <w:sz w:val="24"/>
          <w:szCs w:val="24"/>
        </w:rPr>
        <w:t>结构密封胶应符合现行</w:t>
      </w:r>
      <w:r w:rsidR="00AC73C7">
        <w:rPr>
          <w:rFonts w:hint="eastAsia"/>
          <w:sz w:val="24"/>
          <w:szCs w:val="24"/>
        </w:rPr>
        <w:t>国家</w:t>
      </w:r>
      <w:r w:rsidRPr="00107572">
        <w:rPr>
          <w:sz w:val="24"/>
          <w:szCs w:val="24"/>
        </w:rPr>
        <w:t>标准《建筑用硅酮结构密封胶》</w:t>
      </w:r>
      <w:r>
        <w:rPr>
          <w:rFonts w:hint="eastAsia"/>
          <w:sz w:val="24"/>
          <w:szCs w:val="24"/>
        </w:rPr>
        <w:t>GB</w:t>
      </w:r>
      <w:r w:rsidRPr="00107572">
        <w:rPr>
          <w:sz w:val="24"/>
          <w:szCs w:val="24"/>
        </w:rPr>
        <w:t>/T</w:t>
      </w:r>
      <w:r>
        <w:rPr>
          <w:rFonts w:hint="eastAsia"/>
          <w:sz w:val="24"/>
          <w:szCs w:val="24"/>
        </w:rPr>
        <w:t xml:space="preserve"> 16776</w:t>
      </w:r>
      <w:r w:rsidRPr="00107572">
        <w:rPr>
          <w:sz w:val="24"/>
          <w:szCs w:val="24"/>
        </w:rPr>
        <w:t>的有关规定。</w:t>
      </w:r>
    </w:p>
    <w:p w:rsidR="002E0A7F" w:rsidRDefault="001B77FB" w:rsidP="002E0A7F">
      <w:pPr>
        <w:tabs>
          <w:tab w:val="left" w:pos="567"/>
        </w:tabs>
        <w:spacing w:line="360" w:lineRule="auto"/>
        <w:rPr>
          <w:sz w:val="24"/>
          <w:szCs w:val="24"/>
        </w:rPr>
      </w:pPr>
      <w:r w:rsidRPr="00107572">
        <w:rPr>
          <w:b/>
          <w:sz w:val="24"/>
          <w:szCs w:val="24"/>
        </w:rPr>
        <w:t>3.</w:t>
      </w:r>
      <w:r>
        <w:rPr>
          <w:rFonts w:hint="eastAsia"/>
          <w:b/>
          <w:sz w:val="24"/>
          <w:szCs w:val="24"/>
        </w:rPr>
        <w:t>5</w:t>
      </w:r>
      <w:r w:rsidRPr="00107572">
        <w:rPr>
          <w:b/>
          <w:sz w:val="24"/>
          <w:szCs w:val="24"/>
        </w:rPr>
        <w:t xml:space="preserve">.2 </w:t>
      </w:r>
      <w:r w:rsidRPr="00107572">
        <w:rPr>
          <w:sz w:val="24"/>
          <w:szCs w:val="24"/>
        </w:rPr>
        <w:t xml:space="preserve"> </w:t>
      </w:r>
      <w:r w:rsidR="002E0A7F">
        <w:rPr>
          <w:sz w:val="24"/>
          <w:szCs w:val="24"/>
        </w:rPr>
        <w:t>建筑</w:t>
      </w:r>
      <w:r w:rsidRPr="00107572">
        <w:rPr>
          <w:sz w:val="24"/>
          <w:szCs w:val="24"/>
        </w:rPr>
        <w:t>密封胶符合现行国家标准《硅酮和改性硅酮建筑密封胶》</w:t>
      </w:r>
      <w:r w:rsidRPr="00107572">
        <w:rPr>
          <w:sz w:val="24"/>
          <w:szCs w:val="24"/>
        </w:rPr>
        <w:t>GB/T 14683</w:t>
      </w:r>
      <w:r w:rsidR="002E0A7F">
        <w:rPr>
          <w:sz w:val="24"/>
          <w:szCs w:val="24"/>
        </w:rPr>
        <w:t>、</w:t>
      </w:r>
      <w:r w:rsidR="002E0A7F" w:rsidRPr="002E0A7F">
        <w:rPr>
          <w:rFonts w:hint="eastAsia"/>
          <w:sz w:val="24"/>
          <w:szCs w:val="24"/>
        </w:rPr>
        <w:t>准《石材用建筑密封胶》</w:t>
      </w:r>
      <w:r w:rsidR="002E0A7F" w:rsidRPr="002E0A7F">
        <w:rPr>
          <w:sz w:val="24"/>
          <w:szCs w:val="24"/>
        </w:rPr>
        <w:t>GB/T 23261</w:t>
      </w:r>
      <w:r w:rsidR="002E0A7F">
        <w:rPr>
          <w:sz w:val="24"/>
          <w:szCs w:val="24"/>
        </w:rPr>
        <w:t>等</w:t>
      </w:r>
      <w:r w:rsidRPr="00107572">
        <w:rPr>
          <w:sz w:val="24"/>
          <w:szCs w:val="24"/>
        </w:rPr>
        <w:t>的有关规定</w:t>
      </w:r>
      <w:r w:rsidR="002E0A7F">
        <w:rPr>
          <w:rFonts w:hint="eastAsia"/>
          <w:sz w:val="24"/>
          <w:szCs w:val="24"/>
        </w:rPr>
        <w:t>。</w:t>
      </w:r>
    </w:p>
    <w:p w:rsidR="001B77FB" w:rsidRDefault="002E0A7F" w:rsidP="002E0A7F">
      <w:pPr>
        <w:tabs>
          <w:tab w:val="left" w:pos="567"/>
        </w:tabs>
        <w:spacing w:line="360" w:lineRule="auto"/>
        <w:rPr>
          <w:sz w:val="24"/>
          <w:szCs w:val="24"/>
        </w:rPr>
      </w:pPr>
      <w:r w:rsidRPr="002E0A7F">
        <w:rPr>
          <w:rFonts w:hint="eastAsia"/>
          <w:b/>
          <w:sz w:val="24"/>
          <w:szCs w:val="24"/>
        </w:rPr>
        <w:t>3.5.3</w:t>
      </w:r>
      <w:r>
        <w:rPr>
          <w:rFonts w:hint="eastAsia"/>
          <w:sz w:val="24"/>
          <w:szCs w:val="24"/>
        </w:rPr>
        <w:t xml:space="preserve">  </w:t>
      </w:r>
      <w:r w:rsidRPr="002E0A7F">
        <w:rPr>
          <w:rFonts w:hint="eastAsia"/>
          <w:sz w:val="24"/>
          <w:szCs w:val="24"/>
        </w:rPr>
        <w:t>阻燃密封胶应符合现行国家标准《建筑用阻燃密封胶》</w:t>
      </w:r>
      <w:r w:rsidRPr="002E0A7F">
        <w:rPr>
          <w:sz w:val="24"/>
          <w:szCs w:val="24"/>
        </w:rPr>
        <w:t xml:space="preserve">GB/T 24267 </w:t>
      </w:r>
      <w:r w:rsidRPr="002E0A7F">
        <w:rPr>
          <w:rFonts w:hint="eastAsia"/>
          <w:sz w:val="24"/>
          <w:szCs w:val="24"/>
        </w:rPr>
        <w:t>的</w:t>
      </w:r>
      <w:r>
        <w:rPr>
          <w:rFonts w:hint="eastAsia"/>
          <w:sz w:val="24"/>
          <w:szCs w:val="24"/>
        </w:rPr>
        <w:t>有关</w:t>
      </w:r>
      <w:r w:rsidRPr="002E0A7F">
        <w:rPr>
          <w:rFonts w:hint="eastAsia"/>
          <w:sz w:val="24"/>
          <w:szCs w:val="24"/>
        </w:rPr>
        <w:lastRenderedPageBreak/>
        <w:t>规定</w:t>
      </w:r>
      <w:r w:rsidR="001B77FB" w:rsidRPr="00107572">
        <w:rPr>
          <w:sz w:val="24"/>
          <w:szCs w:val="24"/>
        </w:rPr>
        <w:t>。</w:t>
      </w:r>
    </w:p>
    <w:p w:rsidR="00AC73C7" w:rsidRDefault="00AC73C7" w:rsidP="002E0A7F">
      <w:pPr>
        <w:tabs>
          <w:tab w:val="left" w:pos="567"/>
        </w:tabs>
        <w:spacing w:line="360" w:lineRule="auto"/>
        <w:rPr>
          <w:sz w:val="24"/>
          <w:szCs w:val="24"/>
        </w:rPr>
      </w:pPr>
      <w:r w:rsidRPr="00107572">
        <w:rPr>
          <w:b/>
          <w:sz w:val="24"/>
          <w:szCs w:val="24"/>
        </w:rPr>
        <w:t>3.</w:t>
      </w:r>
      <w:r>
        <w:rPr>
          <w:rFonts w:hint="eastAsia"/>
          <w:b/>
          <w:sz w:val="24"/>
          <w:szCs w:val="24"/>
        </w:rPr>
        <w:t>5</w:t>
      </w:r>
      <w:r w:rsidRPr="00107572">
        <w:rPr>
          <w:b/>
          <w:sz w:val="24"/>
          <w:szCs w:val="24"/>
        </w:rPr>
        <w:t>.</w:t>
      </w:r>
      <w:r>
        <w:rPr>
          <w:rFonts w:hint="eastAsia"/>
          <w:b/>
          <w:sz w:val="24"/>
          <w:szCs w:val="24"/>
        </w:rPr>
        <w:t>4</w:t>
      </w:r>
      <w:r w:rsidRPr="00107572">
        <w:rPr>
          <w:sz w:val="24"/>
          <w:szCs w:val="24"/>
        </w:rPr>
        <w:t xml:space="preserve">  </w:t>
      </w:r>
      <w:r>
        <w:rPr>
          <w:sz w:val="24"/>
          <w:szCs w:val="24"/>
        </w:rPr>
        <w:t>挂件与安装槽口间填缝用环氧胶粘剂应符合现行行业标准《干挂石材幕墙用环氧胶粘剂》</w:t>
      </w:r>
      <w:r>
        <w:rPr>
          <w:rFonts w:hint="eastAsia"/>
          <w:sz w:val="24"/>
          <w:szCs w:val="24"/>
        </w:rPr>
        <w:t>JC 887</w:t>
      </w:r>
      <w:r>
        <w:rPr>
          <w:rFonts w:hint="eastAsia"/>
          <w:sz w:val="24"/>
          <w:szCs w:val="24"/>
        </w:rPr>
        <w:t>的有关规定，不得采用不饱和聚酯树脂类胶粘剂。</w:t>
      </w:r>
    </w:p>
    <w:p w:rsidR="00E52786" w:rsidRPr="00895555" w:rsidRDefault="00E52786" w:rsidP="00E52786">
      <w:pPr>
        <w:spacing w:line="360" w:lineRule="auto"/>
        <w:ind w:firstLineChars="200" w:firstLine="480"/>
        <w:rPr>
          <w:rFonts w:ascii="楷体" w:eastAsia="楷体" w:hAnsi="楷体"/>
          <w:bCs/>
          <w:sz w:val="24"/>
          <w:szCs w:val="24"/>
        </w:rPr>
      </w:pPr>
      <w:r w:rsidRPr="004D37C1">
        <w:rPr>
          <w:rFonts w:ascii="楷体" w:eastAsia="楷体" w:hAnsi="楷体" w:hint="eastAsia"/>
          <w:bCs/>
          <w:sz w:val="24"/>
          <w:szCs w:val="24"/>
        </w:rPr>
        <w:t>【条文说明】</w:t>
      </w:r>
      <w:r>
        <w:rPr>
          <w:rFonts w:ascii="楷体" w:eastAsia="楷体" w:hAnsi="楷体" w:hint="eastAsia"/>
          <w:bCs/>
          <w:sz w:val="24"/>
          <w:szCs w:val="24"/>
        </w:rPr>
        <w:t>陶瓷岩板</w:t>
      </w:r>
      <w:r w:rsidRPr="00E52786">
        <w:rPr>
          <w:rFonts w:ascii="楷体" w:eastAsia="楷体" w:hAnsi="楷体"/>
          <w:bCs/>
          <w:sz w:val="24"/>
          <w:szCs w:val="24"/>
        </w:rPr>
        <w:t>挂件与安装槽口之间一般都存在间隙，为防止挂件与槽口刚性接触而造成面板损坏，防止面板滑移，挂槽和挂件之间的空隙要</w:t>
      </w:r>
      <w:r>
        <w:rPr>
          <w:rFonts w:ascii="楷体" w:eastAsia="楷体" w:hAnsi="楷体" w:hint="eastAsia"/>
          <w:bCs/>
          <w:sz w:val="24"/>
          <w:szCs w:val="24"/>
        </w:rPr>
        <w:t>采用</w:t>
      </w:r>
      <w:r w:rsidRPr="00E52786">
        <w:rPr>
          <w:rFonts w:ascii="楷体" w:eastAsia="楷体" w:hAnsi="楷体"/>
          <w:bCs/>
          <w:sz w:val="24"/>
          <w:szCs w:val="24"/>
        </w:rPr>
        <w:t>胶粘剂进行填充。为防止胶粘剂对</w:t>
      </w:r>
      <w:r>
        <w:rPr>
          <w:rFonts w:ascii="楷体" w:eastAsia="楷体" w:hAnsi="楷体" w:hint="eastAsia"/>
          <w:bCs/>
          <w:sz w:val="24"/>
          <w:szCs w:val="24"/>
        </w:rPr>
        <w:t>陶瓷岩板</w:t>
      </w:r>
      <w:r w:rsidRPr="00E52786">
        <w:rPr>
          <w:rFonts w:ascii="楷体" w:eastAsia="楷体" w:hAnsi="楷体"/>
          <w:bCs/>
          <w:sz w:val="24"/>
          <w:szCs w:val="24"/>
        </w:rPr>
        <w:t>造成污染，使用前宜进行污染性试验。</w:t>
      </w:r>
      <w:r w:rsidR="00895555" w:rsidRPr="00895555">
        <w:rPr>
          <w:rFonts w:ascii="楷体" w:eastAsia="楷体" w:hAnsi="楷体" w:hint="eastAsia"/>
          <w:bCs/>
          <w:sz w:val="24"/>
          <w:szCs w:val="24"/>
        </w:rPr>
        <w:t>不饱和聚酯树脂类胶粘剂耐久性差，不得使用。</w:t>
      </w:r>
    </w:p>
    <w:p w:rsidR="001B77FB" w:rsidRDefault="001B77FB" w:rsidP="001B77FB">
      <w:pPr>
        <w:tabs>
          <w:tab w:val="left" w:pos="567"/>
        </w:tabs>
        <w:spacing w:line="360" w:lineRule="auto"/>
        <w:rPr>
          <w:sz w:val="24"/>
          <w:szCs w:val="24"/>
        </w:rPr>
      </w:pPr>
      <w:r w:rsidRPr="00107572">
        <w:rPr>
          <w:b/>
          <w:sz w:val="24"/>
          <w:szCs w:val="24"/>
        </w:rPr>
        <w:t>3.</w:t>
      </w:r>
      <w:r w:rsidR="002E0A7F">
        <w:rPr>
          <w:rFonts w:hint="eastAsia"/>
          <w:b/>
          <w:sz w:val="24"/>
          <w:szCs w:val="24"/>
        </w:rPr>
        <w:t>5</w:t>
      </w:r>
      <w:r w:rsidRPr="00107572">
        <w:rPr>
          <w:b/>
          <w:sz w:val="24"/>
          <w:szCs w:val="24"/>
        </w:rPr>
        <w:t>.</w:t>
      </w:r>
      <w:r w:rsidR="00AC73C7">
        <w:rPr>
          <w:rFonts w:hint="eastAsia"/>
          <w:b/>
          <w:sz w:val="24"/>
          <w:szCs w:val="24"/>
        </w:rPr>
        <w:t>5</w:t>
      </w:r>
      <w:r w:rsidRPr="00107572">
        <w:rPr>
          <w:sz w:val="24"/>
          <w:szCs w:val="24"/>
        </w:rPr>
        <w:t xml:space="preserve">  </w:t>
      </w:r>
      <w:r w:rsidRPr="00107572">
        <w:rPr>
          <w:sz w:val="24"/>
          <w:szCs w:val="24"/>
        </w:rPr>
        <w:t>结构密封胶和建筑密封胶应在有效期内使用，使用前应取得与其接触材料的相容性试验合格报告，报告应由有相应资质的检测机构出具。</w:t>
      </w:r>
      <w:r w:rsidR="00AC73C7">
        <w:rPr>
          <w:sz w:val="24"/>
          <w:szCs w:val="24"/>
        </w:rPr>
        <w:t>用于室外陶瓷岩板幕墙的</w:t>
      </w:r>
      <w:r w:rsidRPr="00107572">
        <w:rPr>
          <w:sz w:val="24"/>
          <w:szCs w:val="24"/>
        </w:rPr>
        <w:t>硅酮结构密封胶还应进行剥离粘结性试验和邵氏硬度试验。</w:t>
      </w:r>
    </w:p>
    <w:p w:rsidR="001B77FB" w:rsidRPr="004D37C1" w:rsidRDefault="001B77FB" w:rsidP="004D37C1">
      <w:pPr>
        <w:spacing w:line="360" w:lineRule="auto"/>
        <w:ind w:firstLineChars="200" w:firstLine="480"/>
        <w:rPr>
          <w:rFonts w:ascii="楷体" w:eastAsia="楷体" w:hAnsi="楷体"/>
          <w:bCs/>
          <w:sz w:val="24"/>
          <w:szCs w:val="24"/>
        </w:rPr>
      </w:pPr>
      <w:r w:rsidRPr="004D37C1">
        <w:rPr>
          <w:rFonts w:ascii="楷体" w:eastAsia="楷体" w:hAnsi="楷体" w:hint="eastAsia"/>
          <w:bCs/>
          <w:sz w:val="24"/>
          <w:szCs w:val="24"/>
        </w:rPr>
        <w:t>【条文说明】硅酮结构密封胶和硅酮建筑密封胶与幕墙安全性、水密性和气密性相关</w:t>
      </w:r>
      <w:r w:rsidR="00CC1DE2">
        <w:rPr>
          <w:rFonts w:ascii="楷体" w:eastAsia="楷体" w:hAnsi="楷体" w:hint="eastAsia"/>
          <w:bCs/>
          <w:sz w:val="24"/>
          <w:szCs w:val="24"/>
        </w:rPr>
        <w:t>，</w:t>
      </w:r>
      <w:r w:rsidR="00CC1DE2" w:rsidRPr="004D37C1">
        <w:rPr>
          <w:rFonts w:ascii="楷体" w:eastAsia="楷体" w:hAnsi="楷体" w:hint="eastAsia"/>
          <w:bCs/>
          <w:sz w:val="24"/>
          <w:szCs w:val="24"/>
        </w:rPr>
        <w:t>在使用前</w:t>
      </w:r>
      <w:r w:rsidR="00CC1DE2">
        <w:rPr>
          <w:rFonts w:ascii="楷体" w:eastAsia="楷体" w:hAnsi="楷体" w:hint="eastAsia"/>
          <w:bCs/>
          <w:sz w:val="24"/>
          <w:szCs w:val="24"/>
        </w:rPr>
        <w:t>必须</w:t>
      </w:r>
      <w:r w:rsidR="00CC1DE2" w:rsidRPr="004D37C1">
        <w:rPr>
          <w:rFonts w:ascii="楷体" w:eastAsia="楷体" w:hAnsi="楷体" w:hint="eastAsia"/>
          <w:bCs/>
          <w:sz w:val="24"/>
          <w:szCs w:val="24"/>
        </w:rPr>
        <w:t>对与其接触的材料做相容性试验</w:t>
      </w:r>
      <w:r w:rsidR="00CC1DE2">
        <w:rPr>
          <w:rFonts w:ascii="楷体" w:eastAsia="楷体" w:hAnsi="楷体" w:hint="eastAsia"/>
          <w:bCs/>
          <w:sz w:val="24"/>
          <w:szCs w:val="24"/>
        </w:rPr>
        <w:t>。</w:t>
      </w:r>
      <w:r w:rsidRPr="004D37C1">
        <w:rPr>
          <w:rFonts w:ascii="楷体" w:eastAsia="楷体" w:hAnsi="楷体" w:hint="eastAsia"/>
          <w:bCs/>
          <w:sz w:val="24"/>
          <w:szCs w:val="24"/>
        </w:rPr>
        <w:t>一旦使用了与密封胶不相容的材料，会导致密封胶的粘结性能下降或丧失，留下质量或安全隐患。硅酮结构密封胶是结构连接用材料，关乎建筑幕墙结构安全，</w:t>
      </w:r>
      <w:r w:rsidR="00CC1DE2">
        <w:rPr>
          <w:rFonts w:ascii="楷体" w:eastAsia="楷体" w:hAnsi="楷体" w:hint="eastAsia"/>
          <w:bCs/>
          <w:sz w:val="24"/>
          <w:szCs w:val="24"/>
        </w:rPr>
        <w:t>还</w:t>
      </w:r>
      <w:r w:rsidRPr="004D37C1">
        <w:rPr>
          <w:rFonts w:ascii="楷体" w:eastAsia="楷体" w:hAnsi="楷体" w:hint="eastAsia"/>
          <w:bCs/>
          <w:sz w:val="24"/>
          <w:szCs w:val="24"/>
        </w:rPr>
        <w:t>应进行与面板等接触材料的剥离粘结性试验</w:t>
      </w:r>
      <w:r w:rsidR="00CC1DE2">
        <w:rPr>
          <w:rFonts w:ascii="楷体" w:eastAsia="楷体" w:hAnsi="楷体" w:hint="eastAsia"/>
          <w:bCs/>
          <w:sz w:val="24"/>
          <w:szCs w:val="24"/>
        </w:rPr>
        <w:t>、</w:t>
      </w:r>
      <w:r w:rsidRPr="004D37C1">
        <w:rPr>
          <w:rFonts w:ascii="楷体" w:eastAsia="楷体" w:hAnsi="楷体" w:hint="eastAsia"/>
          <w:bCs/>
          <w:sz w:val="24"/>
          <w:szCs w:val="24"/>
        </w:rPr>
        <w:t>拉伸</w:t>
      </w:r>
      <w:r w:rsidR="00CC1DE2">
        <w:rPr>
          <w:rFonts w:ascii="楷体" w:eastAsia="楷体" w:hAnsi="楷体" w:hint="eastAsia"/>
          <w:bCs/>
          <w:sz w:val="24"/>
          <w:szCs w:val="24"/>
        </w:rPr>
        <w:t>粘结</w:t>
      </w:r>
      <w:r w:rsidRPr="004D37C1">
        <w:rPr>
          <w:rFonts w:ascii="楷体" w:eastAsia="楷体" w:hAnsi="楷体" w:hint="eastAsia"/>
          <w:bCs/>
          <w:sz w:val="24"/>
          <w:szCs w:val="24"/>
        </w:rPr>
        <w:t>性试验、邵氏硬度试验，以保证结构</w:t>
      </w:r>
      <w:r w:rsidR="00CC1DE2">
        <w:rPr>
          <w:rFonts w:ascii="楷体" w:eastAsia="楷体" w:hAnsi="楷体" w:hint="eastAsia"/>
          <w:bCs/>
          <w:sz w:val="24"/>
          <w:szCs w:val="24"/>
        </w:rPr>
        <w:t>粘结</w:t>
      </w:r>
      <w:r w:rsidRPr="004D37C1">
        <w:rPr>
          <w:rFonts w:ascii="楷体" w:eastAsia="楷体" w:hAnsi="楷体" w:hint="eastAsia"/>
          <w:bCs/>
          <w:sz w:val="24"/>
          <w:szCs w:val="24"/>
        </w:rPr>
        <w:t>质量和安全性。</w:t>
      </w:r>
    </w:p>
    <w:p w:rsidR="00DA2536" w:rsidRDefault="00733FA8" w:rsidP="00EE777E">
      <w:pPr>
        <w:keepNext/>
        <w:keepLines/>
        <w:spacing w:beforeLines="50" w:afterLines="50" w:line="360" w:lineRule="auto"/>
        <w:jc w:val="center"/>
        <w:outlineLvl w:val="1"/>
        <w:rPr>
          <w:rFonts w:eastAsia="黑体"/>
          <w:b/>
          <w:kern w:val="0"/>
          <w:sz w:val="28"/>
          <w:szCs w:val="28"/>
        </w:rPr>
      </w:pPr>
      <w:bookmarkStart w:id="33" w:name="_Toc110447107"/>
      <w:r>
        <w:rPr>
          <w:rFonts w:eastAsia="黑体" w:hint="eastAsia"/>
          <w:b/>
          <w:kern w:val="0"/>
          <w:sz w:val="28"/>
          <w:szCs w:val="28"/>
        </w:rPr>
        <w:t>3.6</w:t>
      </w:r>
      <w:r w:rsidR="007B183F">
        <w:rPr>
          <w:rFonts w:eastAsia="黑体" w:hint="eastAsia"/>
          <w:b/>
          <w:kern w:val="0"/>
          <w:sz w:val="28"/>
          <w:szCs w:val="28"/>
        </w:rPr>
        <w:t xml:space="preserve">  </w:t>
      </w:r>
      <w:r>
        <w:rPr>
          <w:rFonts w:eastAsia="黑体" w:hint="eastAsia"/>
          <w:b/>
          <w:kern w:val="0"/>
          <w:sz w:val="28"/>
          <w:szCs w:val="28"/>
        </w:rPr>
        <w:t>粘结</w:t>
      </w:r>
      <w:r w:rsidR="00DA2536">
        <w:rPr>
          <w:rFonts w:eastAsia="黑体" w:hint="eastAsia"/>
          <w:b/>
          <w:kern w:val="0"/>
          <w:sz w:val="28"/>
          <w:szCs w:val="28"/>
        </w:rPr>
        <w:t>材料</w:t>
      </w:r>
      <w:r>
        <w:rPr>
          <w:rFonts w:eastAsia="黑体" w:hint="eastAsia"/>
          <w:b/>
          <w:kern w:val="0"/>
          <w:sz w:val="28"/>
          <w:szCs w:val="28"/>
        </w:rPr>
        <w:t>和填缝材料</w:t>
      </w:r>
      <w:bookmarkEnd w:id="33"/>
    </w:p>
    <w:p w:rsidR="00D31CB1" w:rsidRPr="00862221" w:rsidRDefault="00862221" w:rsidP="00862221">
      <w:pPr>
        <w:spacing w:line="360" w:lineRule="auto"/>
        <w:rPr>
          <w:sz w:val="24"/>
          <w:szCs w:val="24"/>
        </w:rPr>
      </w:pPr>
      <w:r>
        <w:rPr>
          <w:rFonts w:hint="eastAsia"/>
          <w:b/>
          <w:color w:val="000000" w:themeColor="text1"/>
          <w:sz w:val="24"/>
        </w:rPr>
        <w:t>3.6</w:t>
      </w:r>
      <w:r w:rsidR="00DA2536">
        <w:rPr>
          <w:b/>
          <w:color w:val="000000" w:themeColor="text1"/>
          <w:sz w:val="24"/>
        </w:rPr>
        <w:t>.</w:t>
      </w:r>
      <w:r w:rsidR="00DA2536">
        <w:rPr>
          <w:rFonts w:hint="eastAsia"/>
          <w:b/>
          <w:color w:val="000000" w:themeColor="text1"/>
          <w:sz w:val="24"/>
        </w:rPr>
        <w:t>1</w:t>
      </w:r>
      <w:r w:rsidR="00065D7F">
        <w:rPr>
          <w:rFonts w:hint="eastAsia"/>
          <w:b/>
          <w:color w:val="000000" w:themeColor="text1"/>
          <w:sz w:val="24"/>
        </w:rPr>
        <w:t xml:space="preserve">  </w:t>
      </w:r>
      <w:r>
        <w:rPr>
          <w:rFonts w:hint="eastAsia"/>
          <w:sz w:val="24"/>
          <w:szCs w:val="24"/>
        </w:rPr>
        <w:t>陶瓷岩板</w:t>
      </w:r>
      <w:r w:rsidRPr="00862221">
        <w:rPr>
          <w:rFonts w:hint="eastAsia"/>
          <w:sz w:val="24"/>
          <w:szCs w:val="24"/>
        </w:rPr>
        <w:t>粘贴用胶粘剂应符合现行行业标准《陶瓷砖胶粘剂》</w:t>
      </w:r>
      <w:r w:rsidRPr="00862221">
        <w:rPr>
          <w:sz w:val="24"/>
          <w:szCs w:val="24"/>
        </w:rPr>
        <w:t xml:space="preserve">JC/T 547 </w:t>
      </w:r>
      <w:r w:rsidRPr="00862221">
        <w:rPr>
          <w:rFonts w:hint="eastAsia"/>
          <w:sz w:val="24"/>
          <w:szCs w:val="24"/>
        </w:rPr>
        <w:t>的</w:t>
      </w:r>
      <w:r>
        <w:rPr>
          <w:rFonts w:hint="eastAsia"/>
          <w:sz w:val="24"/>
          <w:szCs w:val="24"/>
        </w:rPr>
        <w:t>有关</w:t>
      </w:r>
      <w:r w:rsidRPr="00862221">
        <w:rPr>
          <w:rFonts w:hint="eastAsia"/>
          <w:sz w:val="24"/>
          <w:szCs w:val="24"/>
        </w:rPr>
        <w:t>规定</w:t>
      </w:r>
      <w:r w:rsidR="00D31CB1" w:rsidRPr="00862221">
        <w:rPr>
          <w:rFonts w:hint="eastAsia"/>
          <w:sz w:val="24"/>
          <w:szCs w:val="24"/>
        </w:rPr>
        <w:t>。</w:t>
      </w:r>
    </w:p>
    <w:p w:rsidR="00975694" w:rsidRPr="00A247EC" w:rsidRDefault="00862221">
      <w:pPr>
        <w:spacing w:line="360" w:lineRule="auto"/>
        <w:rPr>
          <w:bCs/>
          <w:sz w:val="24"/>
          <w:szCs w:val="24"/>
        </w:rPr>
      </w:pPr>
      <w:r w:rsidRPr="00862221">
        <w:rPr>
          <w:rFonts w:hint="eastAsia"/>
          <w:b/>
          <w:color w:val="000000" w:themeColor="text1"/>
          <w:sz w:val="24"/>
        </w:rPr>
        <w:t>3.6.2</w:t>
      </w:r>
      <w:r>
        <w:rPr>
          <w:rFonts w:ascii="ºÚÌå" w:hAnsi="ºÚÌå" w:cs="ºÚÌå" w:hint="eastAsia"/>
          <w:kern w:val="0"/>
          <w:szCs w:val="21"/>
        </w:rPr>
        <w:t xml:space="preserve">  </w:t>
      </w:r>
      <w:r w:rsidRPr="00862221">
        <w:rPr>
          <w:rFonts w:hint="eastAsia"/>
          <w:sz w:val="24"/>
          <w:szCs w:val="24"/>
        </w:rPr>
        <w:t>填缝剂应符合现行</w:t>
      </w:r>
      <w:r>
        <w:rPr>
          <w:rFonts w:hint="eastAsia"/>
          <w:sz w:val="24"/>
          <w:szCs w:val="24"/>
        </w:rPr>
        <w:t>行业</w:t>
      </w:r>
      <w:r w:rsidRPr="00862221">
        <w:rPr>
          <w:rFonts w:hint="eastAsia"/>
          <w:sz w:val="24"/>
          <w:szCs w:val="24"/>
        </w:rPr>
        <w:t>《陶瓷墙地砖填缝剂》</w:t>
      </w:r>
      <w:r w:rsidRPr="00862221">
        <w:rPr>
          <w:sz w:val="24"/>
          <w:szCs w:val="24"/>
        </w:rPr>
        <w:t xml:space="preserve">JC/T 1004 </w:t>
      </w:r>
      <w:r w:rsidRPr="00862221">
        <w:rPr>
          <w:rFonts w:hint="eastAsia"/>
          <w:sz w:val="24"/>
          <w:szCs w:val="24"/>
        </w:rPr>
        <w:t>的</w:t>
      </w:r>
      <w:r>
        <w:rPr>
          <w:rFonts w:hint="eastAsia"/>
          <w:sz w:val="24"/>
          <w:szCs w:val="24"/>
        </w:rPr>
        <w:t>有关</w:t>
      </w:r>
      <w:r w:rsidRPr="00862221">
        <w:rPr>
          <w:rFonts w:hint="eastAsia"/>
          <w:sz w:val="24"/>
          <w:szCs w:val="24"/>
        </w:rPr>
        <w:t>规定</w:t>
      </w:r>
      <w:r>
        <w:rPr>
          <w:rFonts w:hint="eastAsia"/>
          <w:sz w:val="24"/>
          <w:szCs w:val="24"/>
        </w:rPr>
        <w:t>；</w:t>
      </w:r>
      <w:r w:rsidRPr="00862221">
        <w:rPr>
          <w:rFonts w:hint="eastAsia"/>
          <w:sz w:val="24"/>
          <w:szCs w:val="24"/>
        </w:rPr>
        <w:t>美缝剂应符合现行行业标准《室内装饰装修用美缝剂》</w:t>
      </w:r>
      <w:r w:rsidRPr="00862221">
        <w:rPr>
          <w:sz w:val="24"/>
          <w:szCs w:val="24"/>
        </w:rPr>
        <w:t>JC/T 2583</w:t>
      </w:r>
      <w:r>
        <w:rPr>
          <w:sz w:val="24"/>
          <w:szCs w:val="24"/>
        </w:rPr>
        <w:t>的有关规定。</w:t>
      </w:r>
    </w:p>
    <w:p w:rsidR="005968AE" w:rsidRDefault="00BC2B10" w:rsidP="00EE777E">
      <w:pPr>
        <w:pStyle w:val="1"/>
        <w:spacing w:beforeLines="100" w:beforeAutospacing="0" w:afterLines="150" w:afterAutospacing="0" w:line="360" w:lineRule="auto"/>
        <w:jc w:val="center"/>
        <w:rPr>
          <w:rFonts w:ascii="Times New Roman" w:hAnsi="Times New Roman"/>
          <w:kern w:val="44"/>
          <w:sz w:val="32"/>
          <w:szCs w:val="32"/>
        </w:rPr>
      </w:pPr>
      <w:bookmarkStart w:id="34" w:name="1"/>
      <w:bookmarkEnd w:id="34"/>
      <w:r>
        <w:rPr>
          <w:b w:val="0"/>
          <w:bCs w:val="0"/>
          <w:kern w:val="44"/>
          <w:sz w:val="24"/>
          <w:szCs w:val="24"/>
        </w:rPr>
        <w:br w:type="page"/>
      </w:r>
      <w:bookmarkStart w:id="35" w:name="_Toc110447108"/>
      <w:r w:rsidR="004852C8">
        <w:rPr>
          <w:rFonts w:ascii="Times New Roman" w:hAnsi="Times New Roman" w:hint="eastAsia"/>
          <w:kern w:val="44"/>
          <w:sz w:val="32"/>
          <w:szCs w:val="32"/>
        </w:rPr>
        <w:lastRenderedPageBreak/>
        <w:t>4</w:t>
      </w:r>
      <w:r w:rsidR="00C377A0">
        <w:rPr>
          <w:rFonts w:ascii="Times New Roman" w:hAnsi="Times New Roman" w:hint="eastAsia"/>
          <w:kern w:val="44"/>
          <w:sz w:val="32"/>
          <w:szCs w:val="32"/>
        </w:rPr>
        <w:t xml:space="preserve">  </w:t>
      </w:r>
      <w:r>
        <w:rPr>
          <w:rFonts w:ascii="Times New Roman" w:hAnsi="Times New Roman"/>
          <w:kern w:val="44"/>
          <w:sz w:val="32"/>
          <w:szCs w:val="32"/>
        </w:rPr>
        <w:t>设</w:t>
      </w:r>
      <w:r w:rsidR="00C377A0">
        <w:rPr>
          <w:rFonts w:ascii="Times New Roman" w:hAnsi="Times New Roman" w:hint="eastAsia"/>
          <w:kern w:val="44"/>
          <w:sz w:val="32"/>
          <w:szCs w:val="32"/>
        </w:rPr>
        <w:t xml:space="preserve">    </w:t>
      </w:r>
      <w:r>
        <w:rPr>
          <w:rFonts w:ascii="Times New Roman" w:hAnsi="Times New Roman"/>
          <w:kern w:val="44"/>
          <w:sz w:val="32"/>
          <w:szCs w:val="32"/>
        </w:rPr>
        <w:t>计</w:t>
      </w:r>
      <w:bookmarkEnd w:id="35"/>
    </w:p>
    <w:p w:rsidR="005968AE" w:rsidRDefault="004852C8" w:rsidP="00EE777E">
      <w:pPr>
        <w:keepNext/>
        <w:keepLines/>
        <w:spacing w:beforeLines="50" w:afterLines="50" w:line="360" w:lineRule="auto"/>
        <w:jc w:val="center"/>
        <w:outlineLvl w:val="1"/>
        <w:rPr>
          <w:rFonts w:eastAsia="黑体"/>
          <w:b/>
          <w:kern w:val="0"/>
          <w:sz w:val="28"/>
          <w:szCs w:val="28"/>
        </w:rPr>
      </w:pPr>
      <w:bookmarkStart w:id="36" w:name="_Toc110447109"/>
      <w:r>
        <w:rPr>
          <w:rFonts w:eastAsia="黑体" w:hint="eastAsia"/>
          <w:b/>
          <w:kern w:val="0"/>
          <w:sz w:val="28"/>
          <w:szCs w:val="28"/>
        </w:rPr>
        <w:t>4</w:t>
      </w:r>
      <w:r w:rsidR="00BC2B10">
        <w:rPr>
          <w:rFonts w:eastAsia="黑体"/>
          <w:b/>
          <w:kern w:val="0"/>
          <w:sz w:val="28"/>
          <w:szCs w:val="28"/>
        </w:rPr>
        <w:t>.1</w:t>
      </w:r>
      <w:r w:rsidR="00C377A0">
        <w:rPr>
          <w:rFonts w:eastAsia="黑体" w:hint="eastAsia"/>
          <w:b/>
          <w:kern w:val="0"/>
          <w:sz w:val="28"/>
          <w:szCs w:val="28"/>
        </w:rPr>
        <w:t xml:space="preserve">  </w:t>
      </w:r>
      <w:r w:rsidR="00BC2B10">
        <w:rPr>
          <w:rFonts w:eastAsia="黑体"/>
          <w:b/>
          <w:kern w:val="0"/>
          <w:sz w:val="28"/>
          <w:szCs w:val="28"/>
        </w:rPr>
        <w:t>一般规定</w:t>
      </w:r>
      <w:bookmarkEnd w:id="36"/>
    </w:p>
    <w:p w:rsidR="004852C8" w:rsidRPr="004852C8" w:rsidRDefault="004852C8" w:rsidP="004852C8">
      <w:pPr>
        <w:spacing w:line="360" w:lineRule="auto"/>
        <w:rPr>
          <w:bCs/>
          <w:sz w:val="24"/>
          <w:szCs w:val="24"/>
        </w:rPr>
      </w:pPr>
      <w:r w:rsidRPr="004852C8">
        <w:rPr>
          <w:rFonts w:hint="eastAsia"/>
          <w:b/>
          <w:bCs/>
          <w:sz w:val="24"/>
          <w:szCs w:val="24"/>
        </w:rPr>
        <w:t>4</w:t>
      </w:r>
      <w:r w:rsidR="00BC2B10" w:rsidRPr="004852C8">
        <w:rPr>
          <w:rFonts w:hint="eastAsia"/>
          <w:b/>
          <w:bCs/>
          <w:sz w:val="24"/>
          <w:szCs w:val="24"/>
        </w:rPr>
        <w:t>.1.1</w:t>
      </w:r>
      <w:r w:rsidR="00BC2B10" w:rsidRPr="004852C8">
        <w:rPr>
          <w:rFonts w:hint="eastAsia"/>
          <w:bCs/>
          <w:sz w:val="24"/>
          <w:szCs w:val="24"/>
        </w:rPr>
        <w:t xml:space="preserve">  </w:t>
      </w:r>
      <w:r>
        <w:rPr>
          <w:rFonts w:hint="eastAsia"/>
          <w:bCs/>
          <w:sz w:val="24"/>
          <w:szCs w:val="24"/>
        </w:rPr>
        <w:t>陶瓷岩板</w:t>
      </w:r>
      <w:r w:rsidR="00961F60">
        <w:rPr>
          <w:rFonts w:hint="eastAsia"/>
          <w:bCs/>
          <w:sz w:val="24"/>
          <w:szCs w:val="24"/>
        </w:rPr>
        <w:t>用于墙面</w:t>
      </w:r>
      <w:r w:rsidR="00D340D9">
        <w:rPr>
          <w:rFonts w:hint="eastAsia"/>
          <w:bCs/>
          <w:sz w:val="24"/>
          <w:szCs w:val="24"/>
        </w:rPr>
        <w:t>装饰工程</w:t>
      </w:r>
      <w:r w:rsidR="00961F60">
        <w:rPr>
          <w:rFonts w:hint="eastAsia"/>
          <w:bCs/>
          <w:sz w:val="24"/>
          <w:szCs w:val="24"/>
        </w:rPr>
        <w:t>时，</w:t>
      </w:r>
      <w:r w:rsidR="00F91031">
        <w:rPr>
          <w:rFonts w:hint="eastAsia"/>
          <w:bCs/>
          <w:sz w:val="24"/>
          <w:szCs w:val="24"/>
        </w:rPr>
        <w:t>适用</w:t>
      </w:r>
      <w:r w:rsidR="00D80C51">
        <w:rPr>
          <w:rFonts w:hint="eastAsia"/>
          <w:bCs/>
          <w:sz w:val="24"/>
          <w:szCs w:val="24"/>
        </w:rPr>
        <w:t>安装</w:t>
      </w:r>
      <w:r w:rsidR="00F91031">
        <w:rPr>
          <w:rFonts w:hint="eastAsia"/>
          <w:bCs/>
          <w:sz w:val="24"/>
          <w:szCs w:val="24"/>
        </w:rPr>
        <w:t>高度应符合下列规定：</w:t>
      </w:r>
    </w:p>
    <w:p w:rsidR="004852C8" w:rsidRPr="004852C8" w:rsidRDefault="004852C8" w:rsidP="004852C8">
      <w:pPr>
        <w:spacing w:line="360" w:lineRule="auto"/>
        <w:ind w:firstLineChars="200" w:firstLine="482"/>
        <w:rPr>
          <w:bCs/>
          <w:sz w:val="24"/>
          <w:szCs w:val="24"/>
        </w:rPr>
      </w:pPr>
      <w:r w:rsidRPr="004852C8">
        <w:rPr>
          <w:b/>
          <w:bCs/>
          <w:sz w:val="24"/>
          <w:szCs w:val="24"/>
        </w:rPr>
        <w:t>1</w:t>
      </w:r>
      <w:r w:rsidR="00982105">
        <w:rPr>
          <w:rFonts w:hint="eastAsia"/>
          <w:bCs/>
          <w:sz w:val="24"/>
          <w:szCs w:val="24"/>
        </w:rPr>
        <w:t xml:space="preserve">  </w:t>
      </w:r>
      <w:r w:rsidR="00982105">
        <w:rPr>
          <w:rFonts w:hint="eastAsia"/>
          <w:bCs/>
          <w:sz w:val="24"/>
          <w:szCs w:val="24"/>
        </w:rPr>
        <w:t>室外</w:t>
      </w:r>
      <w:r>
        <w:rPr>
          <w:rFonts w:hint="eastAsia"/>
          <w:bCs/>
          <w:sz w:val="24"/>
          <w:szCs w:val="24"/>
        </w:rPr>
        <w:t>陶瓷岩板</w:t>
      </w:r>
      <w:r w:rsidRPr="004852C8">
        <w:rPr>
          <w:rFonts w:hint="eastAsia"/>
          <w:bCs/>
          <w:sz w:val="24"/>
          <w:szCs w:val="24"/>
        </w:rPr>
        <w:t>幕墙工程应用高度应符合现行行业标准</w:t>
      </w:r>
      <w:r>
        <w:rPr>
          <w:rFonts w:hint="eastAsia"/>
          <w:bCs/>
          <w:sz w:val="24"/>
          <w:szCs w:val="24"/>
        </w:rPr>
        <w:t>《</w:t>
      </w:r>
      <w:r w:rsidRPr="004852C8">
        <w:rPr>
          <w:rFonts w:hint="eastAsia"/>
          <w:bCs/>
          <w:sz w:val="24"/>
          <w:szCs w:val="24"/>
        </w:rPr>
        <w:t>人造板材幕墙工程技术规范</w:t>
      </w:r>
      <w:r>
        <w:rPr>
          <w:rFonts w:hint="eastAsia"/>
          <w:bCs/>
          <w:sz w:val="24"/>
          <w:szCs w:val="24"/>
        </w:rPr>
        <w:t>》</w:t>
      </w:r>
      <w:r w:rsidRPr="004852C8">
        <w:rPr>
          <w:rFonts w:hint="eastAsia"/>
          <w:bCs/>
          <w:sz w:val="24"/>
          <w:szCs w:val="24"/>
        </w:rPr>
        <w:t>JGJ 336</w:t>
      </w:r>
      <w:r>
        <w:rPr>
          <w:rFonts w:hint="eastAsia"/>
          <w:bCs/>
          <w:sz w:val="24"/>
          <w:szCs w:val="24"/>
        </w:rPr>
        <w:t>的有关规定；</w:t>
      </w:r>
      <w:r w:rsidRPr="004852C8">
        <w:rPr>
          <w:rFonts w:hint="eastAsia"/>
          <w:bCs/>
          <w:sz w:val="24"/>
          <w:szCs w:val="24"/>
        </w:rPr>
        <w:t>室内</w:t>
      </w:r>
      <w:r w:rsidR="00982105">
        <w:rPr>
          <w:rFonts w:hint="eastAsia"/>
          <w:bCs/>
          <w:sz w:val="24"/>
          <w:szCs w:val="24"/>
        </w:rPr>
        <w:t>陶瓷岩板幕墙</w:t>
      </w:r>
      <w:r w:rsidRPr="004852C8">
        <w:rPr>
          <w:rFonts w:hint="eastAsia"/>
          <w:bCs/>
          <w:sz w:val="24"/>
          <w:szCs w:val="24"/>
        </w:rPr>
        <w:t>装饰工程不应超过</w:t>
      </w:r>
      <w:r w:rsidR="00982105">
        <w:rPr>
          <w:rFonts w:hint="eastAsia"/>
          <w:bCs/>
          <w:sz w:val="24"/>
          <w:szCs w:val="24"/>
        </w:rPr>
        <w:t>1</w:t>
      </w:r>
      <w:r w:rsidRPr="004852C8">
        <w:rPr>
          <w:bCs/>
          <w:sz w:val="24"/>
          <w:szCs w:val="24"/>
        </w:rPr>
        <w:t>00m</w:t>
      </w:r>
      <w:r w:rsidR="00982105">
        <w:rPr>
          <w:rFonts w:hint="eastAsia"/>
          <w:bCs/>
          <w:sz w:val="24"/>
          <w:szCs w:val="24"/>
        </w:rPr>
        <w:t>；</w:t>
      </w:r>
    </w:p>
    <w:p w:rsidR="004852C8" w:rsidRPr="004852C8" w:rsidRDefault="004852C8" w:rsidP="00982105">
      <w:pPr>
        <w:spacing w:line="360" w:lineRule="auto"/>
        <w:ind w:firstLineChars="200" w:firstLine="482"/>
        <w:rPr>
          <w:bCs/>
          <w:sz w:val="24"/>
          <w:szCs w:val="24"/>
        </w:rPr>
      </w:pPr>
      <w:r w:rsidRPr="00982105">
        <w:rPr>
          <w:b/>
          <w:bCs/>
          <w:sz w:val="24"/>
          <w:szCs w:val="24"/>
        </w:rPr>
        <w:t>2</w:t>
      </w:r>
      <w:r w:rsidR="00982105">
        <w:rPr>
          <w:rFonts w:hint="eastAsia"/>
          <w:bCs/>
          <w:sz w:val="24"/>
          <w:szCs w:val="24"/>
        </w:rPr>
        <w:t xml:space="preserve">  </w:t>
      </w:r>
      <w:r w:rsidRPr="004852C8">
        <w:rPr>
          <w:rFonts w:hint="eastAsia"/>
          <w:bCs/>
          <w:sz w:val="24"/>
          <w:szCs w:val="24"/>
        </w:rPr>
        <w:t>室外点挂</w:t>
      </w:r>
      <w:r w:rsidR="00982105">
        <w:rPr>
          <w:rFonts w:hint="eastAsia"/>
          <w:bCs/>
          <w:sz w:val="24"/>
          <w:szCs w:val="24"/>
        </w:rPr>
        <w:t>陶瓷岩板</w:t>
      </w:r>
      <w:r w:rsidRPr="004852C8">
        <w:rPr>
          <w:rFonts w:hint="eastAsia"/>
          <w:bCs/>
          <w:sz w:val="24"/>
          <w:szCs w:val="24"/>
        </w:rPr>
        <w:t>装饰工程</w:t>
      </w:r>
      <w:r w:rsidR="00982105">
        <w:rPr>
          <w:rFonts w:hint="eastAsia"/>
          <w:bCs/>
          <w:sz w:val="24"/>
          <w:szCs w:val="24"/>
        </w:rPr>
        <w:t>应用高度应符合现行行业标准《</w:t>
      </w:r>
      <w:r w:rsidR="00982105" w:rsidRPr="00982105">
        <w:rPr>
          <w:rFonts w:hint="eastAsia"/>
          <w:bCs/>
          <w:sz w:val="24"/>
          <w:szCs w:val="24"/>
        </w:rPr>
        <w:t>点挂外墙板装饰工程技术规程</w:t>
      </w:r>
      <w:r w:rsidR="00982105">
        <w:rPr>
          <w:rFonts w:hint="eastAsia"/>
          <w:bCs/>
          <w:sz w:val="24"/>
          <w:szCs w:val="24"/>
        </w:rPr>
        <w:t>》</w:t>
      </w:r>
      <w:r w:rsidR="00982105" w:rsidRPr="00982105">
        <w:rPr>
          <w:rFonts w:hint="eastAsia"/>
          <w:bCs/>
          <w:sz w:val="24"/>
          <w:szCs w:val="24"/>
        </w:rPr>
        <w:t>JGJ 321</w:t>
      </w:r>
      <w:r w:rsidR="00982105">
        <w:rPr>
          <w:rFonts w:hint="eastAsia"/>
          <w:bCs/>
          <w:sz w:val="24"/>
          <w:szCs w:val="24"/>
        </w:rPr>
        <w:t>的有关规定；</w:t>
      </w:r>
      <w:r w:rsidRPr="004852C8">
        <w:rPr>
          <w:rFonts w:hint="eastAsia"/>
          <w:bCs/>
          <w:sz w:val="24"/>
          <w:szCs w:val="24"/>
        </w:rPr>
        <w:t>室内</w:t>
      </w:r>
      <w:r w:rsidR="00982105">
        <w:rPr>
          <w:rFonts w:hint="eastAsia"/>
          <w:bCs/>
          <w:sz w:val="24"/>
          <w:szCs w:val="24"/>
        </w:rPr>
        <w:t>基墙</w:t>
      </w:r>
      <w:r w:rsidRPr="004852C8">
        <w:rPr>
          <w:rFonts w:hint="eastAsia"/>
          <w:bCs/>
          <w:sz w:val="24"/>
          <w:szCs w:val="24"/>
        </w:rPr>
        <w:t>为非钢筋混凝土结构时不应超过</w:t>
      </w:r>
      <w:r w:rsidRPr="004852C8">
        <w:rPr>
          <w:bCs/>
          <w:sz w:val="24"/>
          <w:szCs w:val="24"/>
        </w:rPr>
        <w:t>12m</w:t>
      </w:r>
      <w:r w:rsidR="00982105">
        <w:rPr>
          <w:rFonts w:hint="eastAsia"/>
          <w:bCs/>
          <w:sz w:val="24"/>
          <w:szCs w:val="24"/>
        </w:rPr>
        <w:t>；</w:t>
      </w:r>
    </w:p>
    <w:p w:rsidR="004852C8" w:rsidRDefault="00982105" w:rsidP="00982105">
      <w:pPr>
        <w:spacing w:line="360" w:lineRule="auto"/>
        <w:ind w:firstLineChars="200" w:firstLine="482"/>
        <w:rPr>
          <w:bCs/>
          <w:sz w:val="24"/>
          <w:szCs w:val="24"/>
        </w:rPr>
      </w:pPr>
      <w:r w:rsidRPr="001F6F69">
        <w:rPr>
          <w:rFonts w:hint="eastAsia"/>
          <w:b/>
          <w:bCs/>
          <w:sz w:val="24"/>
          <w:szCs w:val="24"/>
        </w:rPr>
        <w:t>3</w:t>
      </w:r>
      <w:r w:rsidR="00ED4D96" w:rsidRPr="001F6F69">
        <w:rPr>
          <w:rFonts w:hint="eastAsia"/>
          <w:bCs/>
          <w:sz w:val="24"/>
          <w:szCs w:val="24"/>
        </w:rPr>
        <w:t xml:space="preserve">  </w:t>
      </w:r>
      <w:r w:rsidR="00350A5B" w:rsidRPr="001F6F69">
        <w:rPr>
          <w:bCs/>
          <w:sz w:val="24"/>
          <w:szCs w:val="24"/>
        </w:rPr>
        <w:t>室外</w:t>
      </w:r>
      <w:r w:rsidR="009404BF">
        <w:rPr>
          <w:bCs/>
          <w:sz w:val="24"/>
          <w:szCs w:val="24"/>
        </w:rPr>
        <w:t>非保温墙体</w:t>
      </w:r>
      <w:r w:rsidR="00ED4F51" w:rsidRPr="001F6F69">
        <w:rPr>
          <w:bCs/>
          <w:sz w:val="24"/>
          <w:szCs w:val="24"/>
        </w:rPr>
        <w:t>粘贴陶瓷</w:t>
      </w:r>
      <w:r w:rsidR="00350A5B" w:rsidRPr="001F6F69">
        <w:rPr>
          <w:rFonts w:hint="eastAsia"/>
          <w:bCs/>
          <w:sz w:val="24"/>
          <w:szCs w:val="24"/>
        </w:rPr>
        <w:t>岩板装饰工程应用高度不应超过</w:t>
      </w:r>
      <w:r w:rsidR="00B00E61" w:rsidRPr="001F6F69">
        <w:rPr>
          <w:rFonts w:hint="eastAsia"/>
          <w:bCs/>
          <w:sz w:val="24"/>
          <w:szCs w:val="24"/>
        </w:rPr>
        <w:t>3.5</w:t>
      </w:r>
      <w:r w:rsidR="00350A5B" w:rsidRPr="001F6F69">
        <w:rPr>
          <w:bCs/>
          <w:sz w:val="24"/>
          <w:szCs w:val="24"/>
        </w:rPr>
        <w:t>m</w:t>
      </w:r>
      <w:r w:rsidR="00350A5B" w:rsidRPr="001F6F69">
        <w:rPr>
          <w:bCs/>
          <w:sz w:val="24"/>
          <w:szCs w:val="24"/>
        </w:rPr>
        <w:t>；</w:t>
      </w:r>
      <w:r w:rsidR="004852C8" w:rsidRPr="001F6F69">
        <w:rPr>
          <w:rFonts w:hint="eastAsia"/>
          <w:bCs/>
          <w:sz w:val="24"/>
          <w:szCs w:val="24"/>
        </w:rPr>
        <w:t>室内不应超过</w:t>
      </w:r>
      <w:r w:rsidR="00626E2F" w:rsidRPr="001F6F69">
        <w:rPr>
          <w:rFonts w:hint="eastAsia"/>
          <w:bCs/>
          <w:sz w:val="24"/>
          <w:szCs w:val="24"/>
        </w:rPr>
        <w:t>6</w:t>
      </w:r>
      <w:r w:rsidR="004852C8" w:rsidRPr="001F6F69">
        <w:rPr>
          <w:bCs/>
          <w:sz w:val="24"/>
          <w:szCs w:val="24"/>
        </w:rPr>
        <w:t>m</w:t>
      </w:r>
      <w:r w:rsidR="004852C8" w:rsidRPr="001F6F69">
        <w:rPr>
          <w:rFonts w:hint="eastAsia"/>
          <w:bCs/>
          <w:sz w:val="24"/>
          <w:szCs w:val="24"/>
        </w:rPr>
        <w:t>。</w:t>
      </w:r>
    </w:p>
    <w:p w:rsidR="0054701D" w:rsidRPr="004D37C1" w:rsidRDefault="0054701D" w:rsidP="00465E0E">
      <w:pPr>
        <w:spacing w:line="360" w:lineRule="auto"/>
        <w:ind w:firstLineChars="200" w:firstLine="480"/>
        <w:rPr>
          <w:rFonts w:ascii="楷体" w:eastAsia="楷体" w:hAnsi="楷体"/>
          <w:bCs/>
          <w:sz w:val="24"/>
          <w:szCs w:val="24"/>
        </w:rPr>
      </w:pPr>
      <w:r w:rsidRPr="004D37C1">
        <w:rPr>
          <w:rFonts w:ascii="楷体" w:eastAsia="楷体" w:hAnsi="楷体" w:hint="eastAsia"/>
          <w:bCs/>
          <w:sz w:val="24"/>
          <w:szCs w:val="24"/>
        </w:rPr>
        <w:t>【条文说明】</w:t>
      </w:r>
      <w:r w:rsidR="004D37C1" w:rsidRPr="004D37C1">
        <w:rPr>
          <w:rFonts w:ascii="楷体" w:eastAsia="楷体" w:hAnsi="楷体" w:hint="eastAsia"/>
          <w:bCs/>
          <w:sz w:val="24"/>
          <w:szCs w:val="24"/>
        </w:rPr>
        <w:t>陶瓷岩板用于</w:t>
      </w:r>
      <w:r w:rsidR="00D80C51">
        <w:rPr>
          <w:rFonts w:ascii="楷体" w:eastAsia="楷体" w:hAnsi="楷体" w:hint="eastAsia"/>
          <w:bCs/>
          <w:sz w:val="24"/>
          <w:szCs w:val="24"/>
        </w:rPr>
        <w:t>室内外</w:t>
      </w:r>
      <w:r w:rsidR="004D37C1" w:rsidRPr="004D37C1">
        <w:rPr>
          <w:rFonts w:ascii="楷体" w:eastAsia="楷体" w:hAnsi="楷体" w:hint="eastAsia"/>
          <w:bCs/>
          <w:sz w:val="24"/>
          <w:szCs w:val="24"/>
        </w:rPr>
        <w:t>墙面装饰时，施工方式主要有</w:t>
      </w:r>
      <w:r w:rsidR="00D80C51">
        <w:rPr>
          <w:rFonts w:ascii="楷体" w:eastAsia="楷体" w:hAnsi="楷体" w:hint="eastAsia"/>
          <w:bCs/>
          <w:sz w:val="24"/>
          <w:szCs w:val="24"/>
        </w:rPr>
        <w:t>3</w:t>
      </w:r>
      <w:r w:rsidR="004D37C1" w:rsidRPr="004D37C1">
        <w:rPr>
          <w:rFonts w:ascii="楷体" w:eastAsia="楷体" w:hAnsi="楷体" w:hint="eastAsia"/>
          <w:bCs/>
          <w:sz w:val="24"/>
          <w:szCs w:val="24"/>
        </w:rPr>
        <w:t>种：幕墙、点挂和粘贴</w:t>
      </w:r>
      <w:r w:rsidR="00D80C51">
        <w:rPr>
          <w:rFonts w:ascii="楷体" w:eastAsia="楷体" w:hAnsi="楷体" w:hint="eastAsia"/>
          <w:bCs/>
          <w:sz w:val="24"/>
          <w:szCs w:val="24"/>
        </w:rPr>
        <w:t>，不同施工方式的适用高度不同。对于幕墙，室内外</w:t>
      </w:r>
      <w:r w:rsidR="0010711D">
        <w:rPr>
          <w:rFonts w:ascii="楷体" w:eastAsia="楷体" w:hAnsi="楷体" w:hint="eastAsia"/>
          <w:bCs/>
          <w:sz w:val="24"/>
          <w:szCs w:val="24"/>
        </w:rPr>
        <w:t>均</w:t>
      </w:r>
      <w:r w:rsidR="00D80C51">
        <w:rPr>
          <w:rFonts w:ascii="楷体" w:eastAsia="楷体" w:hAnsi="楷体" w:hint="eastAsia"/>
          <w:bCs/>
          <w:sz w:val="24"/>
          <w:szCs w:val="24"/>
        </w:rPr>
        <w:t>与现行</w:t>
      </w:r>
      <w:r w:rsidR="00D80C51" w:rsidRPr="00D80C51">
        <w:rPr>
          <w:rFonts w:ascii="楷体" w:eastAsia="楷体" w:hAnsi="楷体" w:hint="eastAsia"/>
          <w:bCs/>
          <w:sz w:val="24"/>
          <w:szCs w:val="24"/>
        </w:rPr>
        <w:t>行业标准《人造板材幕墙工程技术规范》JGJ 336</w:t>
      </w:r>
      <w:r w:rsidR="0010711D">
        <w:rPr>
          <w:rFonts w:ascii="楷体" w:eastAsia="楷体" w:hAnsi="楷体" w:hint="eastAsia"/>
          <w:bCs/>
          <w:sz w:val="24"/>
          <w:szCs w:val="24"/>
        </w:rPr>
        <w:t>相一致</w:t>
      </w:r>
      <w:r w:rsidR="00465E0E">
        <w:rPr>
          <w:rFonts w:ascii="楷体" w:eastAsia="楷体" w:hAnsi="楷体" w:hint="eastAsia"/>
          <w:bCs/>
          <w:sz w:val="24"/>
          <w:szCs w:val="24"/>
        </w:rPr>
        <w:t>。</w:t>
      </w:r>
      <w:r w:rsidR="00D80C51">
        <w:rPr>
          <w:rFonts w:ascii="楷体" w:eastAsia="楷体" w:hAnsi="楷体" w:hint="eastAsia"/>
          <w:bCs/>
          <w:sz w:val="24"/>
          <w:szCs w:val="24"/>
        </w:rPr>
        <w:t>对于点挂，室外主要与现行</w:t>
      </w:r>
      <w:r w:rsidR="00D80C51" w:rsidRPr="00D80C51">
        <w:rPr>
          <w:rFonts w:ascii="楷体" w:eastAsia="楷体" w:hAnsi="楷体" w:hint="eastAsia"/>
          <w:bCs/>
          <w:sz w:val="24"/>
          <w:szCs w:val="24"/>
        </w:rPr>
        <w:t>行业标准《点挂外墙板装饰工程技术规程》JGJ 321相</w:t>
      </w:r>
      <w:r w:rsidR="00465E0E">
        <w:rPr>
          <w:rFonts w:ascii="楷体" w:eastAsia="楷体" w:hAnsi="楷体" w:hint="eastAsia"/>
          <w:bCs/>
          <w:sz w:val="24"/>
          <w:szCs w:val="24"/>
        </w:rPr>
        <w:t>一致</w:t>
      </w:r>
      <w:r w:rsidR="00D80C51" w:rsidRPr="00D80C51">
        <w:rPr>
          <w:rFonts w:ascii="楷体" w:eastAsia="楷体" w:hAnsi="楷体" w:hint="eastAsia"/>
          <w:bCs/>
          <w:sz w:val="24"/>
          <w:szCs w:val="24"/>
        </w:rPr>
        <w:t>，</w:t>
      </w:r>
      <w:r w:rsidR="00465E0E">
        <w:rPr>
          <w:rFonts w:ascii="楷体" w:eastAsia="楷体" w:hAnsi="楷体" w:hint="eastAsia"/>
          <w:bCs/>
          <w:sz w:val="24"/>
          <w:szCs w:val="24"/>
        </w:rPr>
        <w:t>室内基</w:t>
      </w:r>
      <w:r w:rsidR="00465E0E" w:rsidRPr="00465E0E">
        <w:rPr>
          <w:rFonts w:ascii="楷体" w:eastAsia="楷体" w:hAnsi="楷体" w:hint="eastAsia"/>
          <w:bCs/>
          <w:sz w:val="24"/>
          <w:szCs w:val="24"/>
        </w:rPr>
        <w:t>墙</w:t>
      </w:r>
      <w:r w:rsidR="00465E0E">
        <w:rPr>
          <w:rFonts w:ascii="楷体" w:eastAsia="楷体" w:hAnsi="楷体" w:hint="eastAsia"/>
          <w:bCs/>
          <w:sz w:val="24"/>
          <w:szCs w:val="24"/>
        </w:rPr>
        <w:t>多为非钢筋混凝土结构</w:t>
      </w:r>
      <w:r w:rsidR="00465E0E" w:rsidRPr="00465E0E">
        <w:rPr>
          <w:rFonts w:ascii="楷体" w:eastAsia="楷体" w:hAnsi="楷体" w:hint="eastAsia"/>
          <w:bCs/>
          <w:sz w:val="24"/>
          <w:szCs w:val="24"/>
        </w:rPr>
        <w:t xml:space="preserve">, </w:t>
      </w:r>
      <w:r w:rsidR="00465E0E">
        <w:rPr>
          <w:rFonts w:ascii="楷体" w:eastAsia="楷体" w:hAnsi="楷体" w:hint="eastAsia"/>
          <w:bCs/>
          <w:sz w:val="24"/>
          <w:szCs w:val="24"/>
        </w:rPr>
        <w:t>为使用安全，规定不应超过12m。</w:t>
      </w:r>
      <w:r w:rsidR="0010711D">
        <w:rPr>
          <w:rFonts w:ascii="楷体" w:eastAsia="楷体" w:hAnsi="楷体" w:hint="eastAsia"/>
          <w:bCs/>
          <w:sz w:val="24"/>
          <w:szCs w:val="24"/>
        </w:rPr>
        <w:t>对于粘贴，考虑安全性问题</w:t>
      </w:r>
      <w:r w:rsidR="00860A21">
        <w:rPr>
          <w:rFonts w:ascii="楷体" w:eastAsia="楷体" w:hAnsi="楷体" w:hint="eastAsia"/>
          <w:bCs/>
          <w:sz w:val="24"/>
          <w:szCs w:val="24"/>
        </w:rPr>
        <w:t>和岩板的尺寸问题，</w:t>
      </w:r>
      <w:r w:rsidR="0010711D">
        <w:rPr>
          <w:rFonts w:ascii="楷体" w:eastAsia="楷体" w:hAnsi="楷体" w:hint="eastAsia"/>
          <w:bCs/>
          <w:sz w:val="24"/>
          <w:szCs w:val="24"/>
        </w:rPr>
        <w:t>室外</w:t>
      </w:r>
      <w:r w:rsidR="00860A21">
        <w:rPr>
          <w:rFonts w:ascii="楷体" w:eastAsia="楷体" w:hAnsi="楷体" w:hint="eastAsia"/>
          <w:bCs/>
          <w:sz w:val="24"/>
          <w:szCs w:val="24"/>
        </w:rPr>
        <w:t>保温墙体不建议粘贴使用，非保温墙体应用高度</w:t>
      </w:r>
      <w:r w:rsidR="0010711D">
        <w:rPr>
          <w:rFonts w:ascii="楷体" w:eastAsia="楷体" w:hAnsi="楷体" w:hint="eastAsia"/>
          <w:bCs/>
          <w:sz w:val="24"/>
          <w:szCs w:val="24"/>
        </w:rPr>
        <w:t>不应超过</w:t>
      </w:r>
      <w:r w:rsidR="00860A21">
        <w:rPr>
          <w:rFonts w:ascii="楷体" w:eastAsia="楷体" w:hAnsi="楷体" w:hint="eastAsia"/>
          <w:bCs/>
          <w:sz w:val="24"/>
          <w:szCs w:val="24"/>
        </w:rPr>
        <w:t>3.5</w:t>
      </w:r>
      <w:r w:rsidR="0010711D">
        <w:rPr>
          <w:rFonts w:ascii="楷体" w:eastAsia="楷体" w:hAnsi="楷体" w:hint="eastAsia"/>
          <w:bCs/>
          <w:sz w:val="24"/>
          <w:szCs w:val="24"/>
        </w:rPr>
        <w:t>m，室内不超过6m。</w:t>
      </w:r>
    </w:p>
    <w:p w:rsidR="00F91031" w:rsidRDefault="00DC5ABE" w:rsidP="00F91031">
      <w:pPr>
        <w:spacing w:line="360" w:lineRule="auto"/>
        <w:rPr>
          <w:bCs/>
          <w:sz w:val="24"/>
          <w:szCs w:val="24"/>
        </w:rPr>
      </w:pPr>
      <w:r w:rsidRPr="004852C8">
        <w:rPr>
          <w:rFonts w:hint="eastAsia"/>
          <w:b/>
          <w:bCs/>
          <w:sz w:val="24"/>
          <w:szCs w:val="24"/>
        </w:rPr>
        <w:t>4.1.</w:t>
      </w:r>
      <w:r>
        <w:rPr>
          <w:rFonts w:hint="eastAsia"/>
          <w:b/>
          <w:bCs/>
          <w:sz w:val="24"/>
          <w:szCs w:val="24"/>
        </w:rPr>
        <w:t>2</w:t>
      </w:r>
      <w:r w:rsidRPr="004852C8">
        <w:rPr>
          <w:rFonts w:hint="eastAsia"/>
          <w:bCs/>
          <w:sz w:val="24"/>
          <w:szCs w:val="24"/>
        </w:rPr>
        <w:t xml:space="preserve"> </w:t>
      </w:r>
      <w:r w:rsidR="00B12C6D">
        <w:rPr>
          <w:rFonts w:hint="eastAsia"/>
          <w:bCs/>
          <w:sz w:val="24"/>
          <w:szCs w:val="24"/>
        </w:rPr>
        <w:t xml:space="preserve"> </w:t>
      </w:r>
      <w:r w:rsidR="00F91031">
        <w:rPr>
          <w:rFonts w:hint="eastAsia"/>
          <w:bCs/>
          <w:sz w:val="24"/>
          <w:szCs w:val="24"/>
        </w:rPr>
        <w:t>陶瓷岩板的尺寸和</w:t>
      </w:r>
      <w:r w:rsidR="00F91031" w:rsidRPr="00F91031">
        <w:rPr>
          <w:rFonts w:hint="eastAsia"/>
          <w:bCs/>
          <w:sz w:val="24"/>
          <w:szCs w:val="24"/>
        </w:rPr>
        <w:t>分缝宜与建筑柱网尺寸模数</w:t>
      </w:r>
      <w:r w:rsidR="00F91031">
        <w:rPr>
          <w:rFonts w:hint="eastAsia"/>
          <w:bCs/>
          <w:sz w:val="24"/>
          <w:szCs w:val="24"/>
        </w:rPr>
        <w:t>协调，墙柱面、地面的分缝宜对缝或有规律设置</w:t>
      </w:r>
      <w:r w:rsidR="00F91031" w:rsidRPr="00F91031">
        <w:rPr>
          <w:rFonts w:hint="eastAsia"/>
          <w:bCs/>
          <w:sz w:val="24"/>
          <w:szCs w:val="24"/>
        </w:rPr>
        <w:t>。</w:t>
      </w:r>
    </w:p>
    <w:p w:rsidR="001E29EC" w:rsidRPr="001E29EC" w:rsidRDefault="00F91031" w:rsidP="002F16C9">
      <w:pPr>
        <w:spacing w:line="360" w:lineRule="auto"/>
        <w:rPr>
          <w:bCs/>
          <w:sz w:val="24"/>
          <w:szCs w:val="24"/>
        </w:rPr>
      </w:pPr>
      <w:r>
        <w:rPr>
          <w:rFonts w:hint="eastAsia"/>
          <w:b/>
          <w:bCs/>
          <w:sz w:val="24"/>
          <w:szCs w:val="24"/>
        </w:rPr>
        <w:t>4.1.3</w:t>
      </w:r>
      <w:r w:rsidR="005B3451">
        <w:rPr>
          <w:rFonts w:hint="eastAsia"/>
          <w:b/>
          <w:bCs/>
          <w:sz w:val="24"/>
          <w:szCs w:val="24"/>
        </w:rPr>
        <w:t xml:space="preserve">  </w:t>
      </w:r>
      <w:r w:rsidRPr="00B260AE">
        <w:rPr>
          <w:rFonts w:hint="eastAsia"/>
          <w:bCs/>
          <w:sz w:val="24"/>
          <w:szCs w:val="24"/>
        </w:rPr>
        <w:t>陶瓷岩板粘贴施工时，</w:t>
      </w:r>
      <w:r w:rsidR="00B260AE">
        <w:rPr>
          <w:rFonts w:hint="eastAsia"/>
          <w:bCs/>
          <w:sz w:val="24"/>
          <w:szCs w:val="24"/>
        </w:rPr>
        <w:t>不应</w:t>
      </w:r>
      <w:r w:rsidRPr="00B260AE">
        <w:rPr>
          <w:rFonts w:hint="eastAsia"/>
          <w:bCs/>
          <w:sz w:val="24"/>
          <w:szCs w:val="24"/>
        </w:rPr>
        <w:t>采用</w:t>
      </w:r>
      <w:r w:rsidR="00B260AE">
        <w:rPr>
          <w:rFonts w:hint="eastAsia"/>
          <w:bCs/>
          <w:sz w:val="24"/>
          <w:szCs w:val="24"/>
        </w:rPr>
        <w:t>传统水泥砂浆作为粘结材料。</w:t>
      </w:r>
    </w:p>
    <w:p w:rsidR="00D667CA" w:rsidRDefault="00D07DAB" w:rsidP="002F16C9">
      <w:pPr>
        <w:spacing w:line="360" w:lineRule="auto"/>
        <w:rPr>
          <w:bCs/>
          <w:sz w:val="24"/>
          <w:szCs w:val="24"/>
        </w:rPr>
      </w:pPr>
      <w:r w:rsidRPr="00D07DAB">
        <w:rPr>
          <w:rFonts w:hint="eastAsia"/>
          <w:b/>
          <w:bCs/>
          <w:sz w:val="24"/>
          <w:szCs w:val="24"/>
        </w:rPr>
        <w:t xml:space="preserve">4.1.4  </w:t>
      </w:r>
      <w:r w:rsidRPr="00D07DAB">
        <w:rPr>
          <w:rFonts w:hint="eastAsia"/>
          <w:bCs/>
          <w:sz w:val="24"/>
          <w:szCs w:val="24"/>
        </w:rPr>
        <w:t>陶瓷岩板</w:t>
      </w:r>
      <w:r w:rsidR="00D667CA">
        <w:rPr>
          <w:rFonts w:hint="eastAsia"/>
          <w:bCs/>
          <w:sz w:val="24"/>
          <w:szCs w:val="24"/>
        </w:rPr>
        <w:t>墙面、地面变形缝设计应符合下列规定：</w:t>
      </w:r>
    </w:p>
    <w:p w:rsidR="00D667CA" w:rsidRDefault="00D667CA" w:rsidP="00D667CA">
      <w:pPr>
        <w:spacing w:line="360" w:lineRule="auto"/>
        <w:ind w:firstLineChars="200" w:firstLine="482"/>
        <w:rPr>
          <w:szCs w:val="21"/>
        </w:rPr>
      </w:pPr>
      <w:r w:rsidRPr="00D667CA">
        <w:rPr>
          <w:rFonts w:hint="eastAsia"/>
          <w:b/>
          <w:bCs/>
          <w:sz w:val="24"/>
          <w:szCs w:val="24"/>
        </w:rPr>
        <w:t>1</w:t>
      </w:r>
      <w:r>
        <w:rPr>
          <w:rFonts w:hint="eastAsia"/>
          <w:bCs/>
          <w:sz w:val="24"/>
          <w:szCs w:val="24"/>
        </w:rPr>
        <w:t xml:space="preserve">  </w:t>
      </w:r>
      <w:r>
        <w:rPr>
          <w:rFonts w:hint="eastAsia"/>
          <w:bCs/>
          <w:sz w:val="24"/>
          <w:szCs w:val="24"/>
        </w:rPr>
        <w:t>应</w:t>
      </w:r>
      <w:r w:rsidRPr="00D667CA">
        <w:rPr>
          <w:rFonts w:hint="eastAsia"/>
          <w:bCs/>
          <w:sz w:val="24"/>
          <w:szCs w:val="24"/>
        </w:rPr>
        <w:t>与结构变形缝的位置一致，且应贯通建筑</w:t>
      </w:r>
      <w:r>
        <w:rPr>
          <w:rFonts w:hint="eastAsia"/>
          <w:bCs/>
          <w:sz w:val="24"/>
          <w:szCs w:val="24"/>
        </w:rPr>
        <w:t>墙面、</w:t>
      </w:r>
      <w:r w:rsidRPr="00D667CA">
        <w:rPr>
          <w:rFonts w:hint="eastAsia"/>
          <w:bCs/>
          <w:sz w:val="24"/>
          <w:szCs w:val="24"/>
        </w:rPr>
        <w:t>地面各构造层</w:t>
      </w:r>
      <w:r>
        <w:rPr>
          <w:rFonts w:hint="eastAsia"/>
          <w:szCs w:val="21"/>
        </w:rPr>
        <w:t>；</w:t>
      </w:r>
    </w:p>
    <w:p w:rsidR="00D07DAB" w:rsidRDefault="00D667CA" w:rsidP="00D667CA">
      <w:pPr>
        <w:spacing w:line="360" w:lineRule="auto"/>
        <w:ind w:firstLineChars="200" w:firstLine="482"/>
        <w:rPr>
          <w:bCs/>
          <w:sz w:val="24"/>
          <w:szCs w:val="24"/>
        </w:rPr>
      </w:pPr>
      <w:r>
        <w:rPr>
          <w:rFonts w:hint="eastAsia"/>
          <w:b/>
          <w:bCs/>
          <w:sz w:val="24"/>
          <w:szCs w:val="24"/>
        </w:rPr>
        <w:t xml:space="preserve">2  </w:t>
      </w:r>
      <w:r w:rsidRPr="00D07DAB">
        <w:rPr>
          <w:rFonts w:hint="eastAsia"/>
          <w:bCs/>
          <w:sz w:val="24"/>
          <w:szCs w:val="24"/>
        </w:rPr>
        <w:t>陶瓷岩板</w:t>
      </w:r>
      <w:r w:rsidR="00D07DAB" w:rsidRPr="00D07DAB">
        <w:rPr>
          <w:rFonts w:hint="eastAsia"/>
          <w:bCs/>
          <w:sz w:val="24"/>
          <w:szCs w:val="24"/>
        </w:rPr>
        <w:t>在变形缝处的设计应保证变形缝的变形功能和饰面的完整美观</w:t>
      </w:r>
      <w:r w:rsidR="00D07DAB">
        <w:rPr>
          <w:rFonts w:hint="eastAsia"/>
          <w:bCs/>
          <w:sz w:val="24"/>
          <w:szCs w:val="24"/>
        </w:rPr>
        <w:t>，并应按现行国家标准《建筑设计防火规范》</w:t>
      </w:r>
      <w:r w:rsidR="00D07DAB">
        <w:rPr>
          <w:rFonts w:hint="eastAsia"/>
          <w:bCs/>
          <w:sz w:val="24"/>
          <w:szCs w:val="24"/>
        </w:rPr>
        <w:t>GB 50016</w:t>
      </w:r>
      <w:r w:rsidR="00D07DAB">
        <w:rPr>
          <w:rFonts w:hint="eastAsia"/>
          <w:bCs/>
          <w:sz w:val="24"/>
          <w:szCs w:val="24"/>
        </w:rPr>
        <w:t>和《建筑内部装修设计防火规范》</w:t>
      </w:r>
      <w:r w:rsidR="00D07DAB">
        <w:rPr>
          <w:rFonts w:hint="eastAsia"/>
          <w:bCs/>
          <w:sz w:val="24"/>
          <w:szCs w:val="24"/>
        </w:rPr>
        <w:t>GB 50222</w:t>
      </w:r>
      <w:r w:rsidR="00D07DAB">
        <w:rPr>
          <w:rFonts w:hint="eastAsia"/>
          <w:bCs/>
          <w:sz w:val="24"/>
          <w:szCs w:val="24"/>
        </w:rPr>
        <w:t>的有关规定进行封堵</w:t>
      </w:r>
      <w:r w:rsidR="003B1883">
        <w:rPr>
          <w:rFonts w:hint="eastAsia"/>
          <w:bCs/>
          <w:sz w:val="24"/>
          <w:szCs w:val="24"/>
        </w:rPr>
        <w:t>。</w:t>
      </w:r>
    </w:p>
    <w:p w:rsidR="003B1883" w:rsidRPr="001F6F69" w:rsidRDefault="001F6F69" w:rsidP="001F6F69">
      <w:pPr>
        <w:spacing w:line="360" w:lineRule="auto"/>
        <w:ind w:firstLineChars="200" w:firstLine="480"/>
        <w:rPr>
          <w:rFonts w:ascii="楷体" w:eastAsia="楷体" w:hAnsi="楷体"/>
          <w:bCs/>
          <w:sz w:val="24"/>
          <w:szCs w:val="24"/>
        </w:rPr>
      </w:pPr>
      <w:r w:rsidRPr="004D37C1">
        <w:rPr>
          <w:rFonts w:ascii="楷体" w:eastAsia="楷体" w:hAnsi="楷体" w:hint="eastAsia"/>
          <w:bCs/>
          <w:sz w:val="24"/>
          <w:szCs w:val="24"/>
        </w:rPr>
        <w:t>【条文说明】</w:t>
      </w:r>
      <w:r>
        <w:rPr>
          <w:rFonts w:ascii="楷体" w:eastAsia="楷体" w:hAnsi="楷体" w:hint="eastAsia"/>
          <w:bCs/>
          <w:sz w:val="24"/>
          <w:szCs w:val="24"/>
        </w:rPr>
        <w:t>陶瓷岩板</w:t>
      </w:r>
      <w:r w:rsidR="003B1883" w:rsidRPr="001F6F69">
        <w:rPr>
          <w:rFonts w:ascii="楷体" w:eastAsia="楷体" w:hAnsi="楷体" w:hint="eastAsia"/>
          <w:bCs/>
          <w:sz w:val="24"/>
          <w:szCs w:val="24"/>
        </w:rPr>
        <w:t>墙面分格应以结构变形缝为基准，宜与房间划分及门窗</w:t>
      </w:r>
      <w:r w:rsidR="003B1883" w:rsidRPr="001F6F69">
        <w:rPr>
          <w:rFonts w:ascii="楷体" w:eastAsia="楷体" w:hAnsi="楷体" w:hint="eastAsia"/>
          <w:bCs/>
          <w:sz w:val="24"/>
          <w:szCs w:val="24"/>
        </w:rPr>
        <w:lastRenderedPageBreak/>
        <w:t>洞口位置相协调；</w:t>
      </w:r>
      <w:r>
        <w:rPr>
          <w:rFonts w:ascii="楷体" w:eastAsia="楷体" w:hAnsi="楷体" w:hint="eastAsia"/>
          <w:bCs/>
          <w:sz w:val="24"/>
          <w:szCs w:val="24"/>
        </w:rPr>
        <w:t>陶瓷岩板</w:t>
      </w:r>
      <w:r w:rsidR="003B1883" w:rsidRPr="001F6F69">
        <w:rPr>
          <w:rFonts w:ascii="楷体" w:eastAsia="楷体" w:hAnsi="楷体" w:hint="eastAsia"/>
          <w:bCs/>
          <w:sz w:val="24"/>
          <w:szCs w:val="24"/>
        </w:rPr>
        <w:t>及其支撑构造在结构变形缝处应断开，产生相对位移时不应产生相互摩擦和碰撞；变形</w:t>
      </w:r>
      <w:r w:rsidR="003B1883" w:rsidRPr="001F6F69">
        <w:rPr>
          <w:rFonts w:ascii="楷体" w:eastAsia="楷体" w:hAnsi="楷体"/>
          <w:bCs/>
          <w:sz w:val="24"/>
          <w:szCs w:val="24"/>
        </w:rPr>
        <w:t>缝可采用柔性连接装置</w:t>
      </w:r>
      <w:r w:rsidR="003B1883" w:rsidRPr="001F6F69">
        <w:rPr>
          <w:rFonts w:ascii="楷体" w:eastAsia="楷体" w:hAnsi="楷体" w:hint="eastAsia"/>
          <w:bCs/>
          <w:sz w:val="24"/>
          <w:szCs w:val="24"/>
        </w:rPr>
        <w:t>，连接装置应满足美观、耐久、防水、阻燃和变形要求</w:t>
      </w:r>
      <w:r>
        <w:rPr>
          <w:rFonts w:ascii="楷体" w:eastAsia="楷体" w:hAnsi="楷体" w:hint="eastAsia"/>
          <w:bCs/>
          <w:sz w:val="24"/>
          <w:szCs w:val="24"/>
        </w:rPr>
        <w:t>。</w:t>
      </w:r>
    </w:p>
    <w:p w:rsidR="00E410B2" w:rsidRDefault="00B260AE" w:rsidP="00EE777E">
      <w:pPr>
        <w:keepNext/>
        <w:keepLines/>
        <w:spacing w:beforeLines="50" w:afterLines="50" w:line="360" w:lineRule="auto"/>
        <w:jc w:val="center"/>
        <w:outlineLvl w:val="1"/>
        <w:rPr>
          <w:rFonts w:eastAsia="黑体"/>
          <w:b/>
          <w:kern w:val="0"/>
          <w:sz w:val="28"/>
          <w:szCs w:val="28"/>
        </w:rPr>
      </w:pPr>
      <w:bookmarkStart w:id="37" w:name="_Toc110447110"/>
      <w:r>
        <w:rPr>
          <w:rFonts w:eastAsia="黑体" w:hint="eastAsia"/>
          <w:b/>
          <w:kern w:val="0"/>
          <w:sz w:val="28"/>
          <w:szCs w:val="28"/>
        </w:rPr>
        <w:t>4</w:t>
      </w:r>
      <w:r w:rsidR="00E410B2">
        <w:rPr>
          <w:rFonts w:eastAsia="黑体"/>
          <w:b/>
          <w:kern w:val="0"/>
          <w:sz w:val="28"/>
          <w:szCs w:val="28"/>
        </w:rPr>
        <w:t>.2</w:t>
      </w:r>
      <w:r w:rsidR="006B3163">
        <w:rPr>
          <w:rFonts w:eastAsia="黑体" w:hint="eastAsia"/>
          <w:b/>
          <w:kern w:val="0"/>
          <w:sz w:val="28"/>
          <w:szCs w:val="28"/>
        </w:rPr>
        <w:t xml:space="preserve">  </w:t>
      </w:r>
      <w:r w:rsidR="00426BDA">
        <w:rPr>
          <w:rFonts w:eastAsia="黑体" w:hint="eastAsia"/>
          <w:b/>
          <w:kern w:val="0"/>
          <w:sz w:val="28"/>
          <w:szCs w:val="28"/>
        </w:rPr>
        <w:t>墙</w:t>
      </w:r>
      <w:r w:rsidR="00E52531">
        <w:rPr>
          <w:rFonts w:eastAsia="黑体" w:hint="eastAsia"/>
          <w:b/>
          <w:kern w:val="0"/>
          <w:sz w:val="28"/>
          <w:szCs w:val="28"/>
        </w:rPr>
        <w:t>、</w:t>
      </w:r>
      <w:r w:rsidR="00426BDA">
        <w:rPr>
          <w:rFonts w:eastAsia="黑体" w:hint="eastAsia"/>
          <w:b/>
          <w:kern w:val="0"/>
          <w:sz w:val="28"/>
          <w:szCs w:val="28"/>
        </w:rPr>
        <w:t>柱面</w:t>
      </w:r>
      <w:r w:rsidR="00E410B2">
        <w:rPr>
          <w:rFonts w:eastAsia="黑体" w:hint="eastAsia"/>
          <w:b/>
          <w:kern w:val="0"/>
          <w:sz w:val="28"/>
          <w:szCs w:val="28"/>
        </w:rPr>
        <w:t>设计</w:t>
      </w:r>
      <w:bookmarkEnd w:id="37"/>
    </w:p>
    <w:p w:rsidR="00426BDA" w:rsidRDefault="00426BDA" w:rsidP="00426BDA">
      <w:pPr>
        <w:spacing w:line="360" w:lineRule="auto"/>
        <w:rPr>
          <w:bCs/>
          <w:sz w:val="24"/>
          <w:szCs w:val="24"/>
        </w:rPr>
      </w:pPr>
      <w:r>
        <w:rPr>
          <w:rFonts w:hint="eastAsia"/>
          <w:b/>
          <w:bCs/>
          <w:sz w:val="24"/>
          <w:szCs w:val="24"/>
        </w:rPr>
        <w:t>4</w:t>
      </w:r>
      <w:r w:rsidR="00CB55C5">
        <w:rPr>
          <w:rFonts w:hint="eastAsia"/>
          <w:b/>
          <w:bCs/>
          <w:sz w:val="24"/>
          <w:szCs w:val="24"/>
        </w:rPr>
        <w:t>.</w:t>
      </w:r>
      <w:r w:rsidR="00CB55C5">
        <w:rPr>
          <w:b/>
          <w:bCs/>
          <w:sz w:val="24"/>
          <w:szCs w:val="24"/>
        </w:rPr>
        <w:t>2</w:t>
      </w:r>
      <w:r w:rsidR="00CB55C5">
        <w:rPr>
          <w:rFonts w:hint="eastAsia"/>
          <w:b/>
          <w:bCs/>
          <w:sz w:val="24"/>
          <w:szCs w:val="24"/>
        </w:rPr>
        <w:t>.</w:t>
      </w:r>
      <w:r w:rsidR="00CB55C5">
        <w:rPr>
          <w:b/>
          <w:bCs/>
          <w:sz w:val="24"/>
          <w:szCs w:val="24"/>
        </w:rPr>
        <w:t>1</w:t>
      </w:r>
      <w:r w:rsidR="005B3451">
        <w:rPr>
          <w:rFonts w:hint="eastAsia"/>
          <w:b/>
          <w:bCs/>
          <w:sz w:val="24"/>
          <w:szCs w:val="24"/>
        </w:rPr>
        <w:t xml:space="preserve">  </w:t>
      </w:r>
      <w:r>
        <w:rPr>
          <w:rFonts w:hint="eastAsia"/>
          <w:bCs/>
          <w:sz w:val="24"/>
          <w:szCs w:val="24"/>
        </w:rPr>
        <w:t>室外陶瓷岩板</w:t>
      </w:r>
      <w:r w:rsidRPr="004852C8">
        <w:rPr>
          <w:rFonts w:hint="eastAsia"/>
          <w:bCs/>
          <w:sz w:val="24"/>
          <w:szCs w:val="24"/>
        </w:rPr>
        <w:t>幕墙工程</w:t>
      </w:r>
      <w:r w:rsidR="00400A31">
        <w:rPr>
          <w:rFonts w:hint="eastAsia"/>
          <w:bCs/>
          <w:sz w:val="24"/>
          <w:szCs w:val="24"/>
        </w:rPr>
        <w:t>的设计除应符合下列规定：</w:t>
      </w:r>
    </w:p>
    <w:p w:rsidR="00663C8A" w:rsidRPr="00732BE2" w:rsidRDefault="0054701D" w:rsidP="00663C8A">
      <w:pPr>
        <w:spacing w:line="360" w:lineRule="auto"/>
        <w:ind w:firstLineChars="200" w:firstLine="482"/>
        <w:rPr>
          <w:bCs/>
          <w:sz w:val="24"/>
          <w:szCs w:val="24"/>
        </w:rPr>
      </w:pPr>
      <w:r w:rsidRPr="00732BE2">
        <w:rPr>
          <w:b/>
          <w:bCs/>
          <w:sz w:val="24"/>
          <w:szCs w:val="24"/>
        </w:rPr>
        <w:t>1</w:t>
      </w:r>
      <w:r w:rsidRPr="00732BE2">
        <w:rPr>
          <w:bCs/>
          <w:sz w:val="24"/>
          <w:szCs w:val="24"/>
        </w:rPr>
        <w:t xml:space="preserve">  </w:t>
      </w:r>
      <w:r w:rsidR="00663C8A" w:rsidRPr="00732BE2">
        <w:rPr>
          <w:bCs/>
          <w:sz w:val="24"/>
          <w:szCs w:val="24"/>
        </w:rPr>
        <w:t>陶瓷岩板的力学性能应符合现行行业标准《建筑幕墙用瓷板》</w:t>
      </w:r>
      <w:r w:rsidR="00663C8A" w:rsidRPr="00732BE2">
        <w:rPr>
          <w:bCs/>
          <w:sz w:val="24"/>
          <w:szCs w:val="24"/>
        </w:rPr>
        <w:t>JG/T</w:t>
      </w:r>
      <w:r w:rsidR="00F778AB">
        <w:rPr>
          <w:rFonts w:hint="eastAsia"/>
          <w:bCs/>
          <w:sz w:val="24"/>
          <w:szCs w:val="24"/>
        </w:rPr>
        <w:t xml:space="preserve"> </w:t>
      </w:r>
      <w:r w:rsidR="00663C8A" w:rsidRPr="00732BE2">
        <w:rPr>
          <w:bCs/>
          <w:sz w:val="24"/>
          <w:szCs w:val="24"/>
        </w:rPr>
        <w:t>217</w:t>
      </w:r>
      <w:r w:rsidR="00663C8A" w:rsidRPr="00732BE2">
        <w:rPr>
          <w:bCs/>
          <w:sz w:val="24"/>
          <w:szCs w:val="24"/>
        </w:rPr>
        <w:t>的有关规定；陶瓷岩板的物理力学性能可按表</w:t>
      </w:r>
      <w:r w:rsidR="00663C8A" w:rsidRPr="00732BE2">
        <w:rPr>
          <w:bCs/>
          <w:sz w:val="24"/>
          <w:szCs w:val="24"/>
        </w:rPr>
        <w:t>4.2.1</w:t>
      </w:r>
      <w:r w:rsidR="00663C8A" w:rsidRPr="00732BE2">
        <w:rPr>
          <w:bCs/>
          <w:sz w:val="24"/>
          <w:szCs w:val="24"/>
        </w:rPr>
        <w:t>的规定采用；</w:t>
      </w:r>
    </w:p>
    <w:p w:rsidR="00D56ECB" w:rsidRPr="00785239" w:rsidRDefault="00D56ECB" w:rsidP="00D56ECB">
      <w:pPr>
        <w:spacing w:line="360" w:lineRule="auto"/>
        <w:jc w:val="center"/>
        <w:rPr>
          <w:b/>
          <w:bCs/>
          <w:sz w:val="22"/>
        </w:rPr>
      </w:pPr>
      <w:r w:rsidRPr="00785239">
        <w:rPr>
          <w:rFonts w:hint="eastAsia"/>
          <w:b/>
          <w:bCs/>
          <w:sz w:val="22"/>
        </w:rPr>
        <w:t>表</w:t>
      </w:r>
      <w:r w:rsidR="00663C8A">
        <w:rPr>
          <w:rFonts w:hint="eastAsia"/>
          <w:b/>
          <w:bCs/>
          <w:sz w:val="22"/>
        </w:rPr>
        <w:t>4</w:t>
      </w:r>
      <w:r>
        <w:rPr>
          <w:rFonts w:hint="eastAsia"/>
          <w:b/>
          <w:bCs/>
          <w:sz w:val="22"/>
        </w:rPr>
        <w:t>.2.1</w:t>
      </w:r>
      <w:r w:rsidRPr="00785239">
        <w:rPr>
          <w:rFonts w:hint="eastAsia"/>
          <w:b/>
          <w:bCs/>
          <w:sz w:val="22"/>
        </w:rPr>
        <w:t xml:space="preserve">  </w:t>
      </w:r>
      <w:r w:rsidRPr="00785239">
        <w:rPr>
          <w:rFonts w:hint="eastAsia"/>
          <w:b/>
          <w:bCs/>
          <w:sz w:val="22"/>
        </w:rPr>
        <w:t>陶瓷岩板</w:t>
      </w:r>
      <w:r>
        <w:rPr>
          <w:rFonts w:hint="eastAsia"/>
          <w:b/>
          <w:bCs/>
          <w:sz w:val="22"/>
        </w:rPr>
        <w:t>的物理力学性能</w:t>
      </w:r>
    </w:p>
    <w:tbl>
      <w:tblPr>
        <w:tblStyle w:val="a9"/>
        <w:tblW w:w="0" w:type="auto"/>
        <w:tblLook w:val="04A0"/>
      </w:tblPr>
      <w:tblGrid>
        <w:gridCol w:w="1476"/>
        <w:gridCol w:w="1476"/>
        <w:gridCol w:w="1476"/>
        <w:gridCol w:w="1476"/>
        <w:gridCol w:w="1476"/>
        <w:gridCol w:w="1476"/>
      </w:tblGrid>
      <w:tr w:rsidR="00D56ECB" w:rsidRPr="00785239" w:rsidTr="00D56ECB">
        <w:tc>
          <w:tcPr>
            <w:tcW w:w="1476" w:type="dxa"/>
            <w:tcBorders>
              <w:top w:val="single" w:sz="8" w:space="0" w:color="auto"/>
              <w:left w:val="single" w:sz="8" w:space="0" w:color="auto"/>
              <w:right w:val="single" w:sz="4" w:space="0" w:color="auto"/>
            </w:tcBorders>
            <w:vAlign w:val="center"/>
          </w:tcPr>
          <w:p w:rsidR="00D56ECB" w:rsidRPr="00D56ECB" w:rsidRDefault="00D56ECB" w:rsidP="00D56ECB">
            <w:pPr>
              <w:jc w:val="center"/>
              <w:rPr>
                <w:rFonts w:eastAsiaTheme="majorEastAsia"/>
                <w:bCs/>
                <w:szCs w:val="21"/>
              </w:rPr>
            </w:pPr>
            <w:r w:rsidRPr="00D56ECB">
              <w:rPr>
                <w:rFonts w:eastAsiaTheme="majorEastAsia" w:hAnsiTheme="majorEastAsia"/>
                <w:bCs/>
                <w:szCs w:val="21"/>
              </w:rPr>
              <w:t>抗弯强度设计值</w:t>
            </w:r>
            <w:r w:rsidRPr="00D56ECB">
              <w:rPr>
                <w:rFonts w:eastAsiaTheme="majorEastAsia"/>
                <w:i/>
                <w:szCs w:val="21"/>
              </w:rPr>
              <w:t>f</w:t>
            </w:r>
            <w:r w:rsidRPr="00D56ECB">
              <w:rPr>
                <w:rFonts w:eastAsiaTheme="majorEastAsia" w:hAnsiTheme="majorEastAsia"/>
                <w:szCs w:val="21"/>
              </w:rPr>
              <w:t>（</w:t>
            </w:r>
            <w:r w:rsidRPr="00D56ECB">
              <w:rPr>
                <w:rFonts w:eastAsiaTheme="majorEastAsia"/>
                <w:szCs w:val="21"/>
              </w:rPr>
              <w:t>N/mm</w:t>
            </w:r>
            <w:r w:rsidRPr="00D56ECB">
              <w:rPr>
                <w:rFonts w:eastAsiaTheme="majorEastAsia"/>
                <w:szCs w:val="21"/>
                <w:vertAlign w:val="superscript"/>
              </w:rPr>
              <w:t>2</w:t>
            </w:r>
            <w:r w:rsidRPr="00D56ECB">
              <w:rPr>
                <w:rFonts w:eastAsiaTheme="majorEastAsia" w:hAnsiTheme="majorEastAsia"/>
                <w:szCs w:val="21"/>
              </w:rPr>
              <w:t>）</w:t>
            </w:r>
          </w:p>
        </w:tc>
        <w:tc>
          <w:tcPr>
            <w:tcW w:w="1476" w:type="dxa"/>
            <w:tcBorders>
              <w:top w:val="single" w:sz="8" w:space="0" w:color="auto"/>
              <w:left w:val="single" w:sz="4" w:space="0" w:color="auto"/>
            </w:tcBorders>
            <w:vAlign w:val="center"/>
          </w:tcPr>
          <w:p w:rsidR="00D56ECB" w:rsidRPr="00D56ECB" w:rsidRDefault="00D56ECB" w:rsidP="00B6109A">
            <w:pPr>
              <w:jc w:val="center"/>
              <w:rPr>
                <w:rFonts w:eastAsiaTheme="majorEastAsia"/>
                <w:bCs/>
                <w:szCs w:val="21"/>
              </w:rPr>
            </w:pPr>
            <w:r w:rsidRPr="00D56ECB">
              <w:rPr>
                <w:rFonts w:eastAsiaTheme="majorEastAsia" w:hAnsiTheme="majorEastAsia"/>
                <w:bCs/>
                <w:szCs w:val="21"/>
              </w:rPr>
              <w:t>抗剪强度设计值</w:t>
            </w:r>
            <w:r w:rsidRPr="00D56ECB">
              <w:rPr>
                <w:rFonts w:eastAsiaTheme="majorEastAsia"/>
                <w:i/>
                <w:szCs w:val="21"/>
              </w:rPr>
              <w:t>f</w:t>
            </w:r>
            <w:r w:rsidRPr="00D56ECB">
              <w:rPr>
                <w:rFonts w:eastAsiaTheme="majorEastAsia"/>
                <w:szCs w:val="21"/>
                <w:vertAlign w:val="subscript"/>
              </w:rPr>
              <w:t>v</w:t>
            </w:r>
            <w:r w:rsidRPr="00D56ECB">
              <w:rPr>
                <w:rFonts w:eastAsiaTheme="majorEastAsia" w:hAnsiTheme="majorEastAsia"/>
                <w:szCs w:val="21"/>
              </w:rPr>
              <w:t>（</w:t>
            </w:r>
            <w:r w:rsidRPr="00D56ECB">
              <w:rPr>
                <w:rFonts w:eastAsiaTheme="majorEastAsia"/>
                <w:szCs w:val="21"/>
              </w:rPr>
              <w:t>N/mm</w:t>
            </w:r>
            <w:r w:rsidRPr="00D56ECB">
              <w:rPr>
                <w:rFonts w:eastAsiaTheme="majorEastAsia"/>
                <w:szCs w:val="21"/>
                <w:vertAlign w:val="superscript"/>
              </w:rPr>
              <w:t>2</w:t>
            </w:r>
            <w:r w:rsidRPr="00D56ECB">
              <w:rPr>
                <w:rFonts w:eastAsiaTheme="majorEastAsia" w:hAnsiTheme="majorEastAsia"/>
                <w:szCs w:val="21"/>
              </w:rPr>
              <w:t>）</w:t>
            </w:r>
          </w:p>
        </w:tc>
        <w:tc>
          <w:tcPr>
            <w:tcW w:w="1476" w:type="dxa"/>
            <w:tcBorders>
              <w:top w:val="single" w:sz="8" w:space="0" w:color="auto"/>
              <w:left w:val="single" w:sz="4" w:space="0" w:color="auto"/>
            </w:tcBorders>
            <w:vAlign w:val="center"/>
          </w:tcPr>
          <w:p w:rsidR="00D56ECB" w:rsidRPr="00D56ECB" w:rsidRDefault="00D56ECB" w:rsidP="00B6109A">
            <w:pPr>
              <w:jc w:val="center"/>
              <w:rPr>
                <w:rFonts w:eastAsiaTheme="majorEastAsia"/>
                <w:bCs/>
                <w:szCs w:val="21"/>
              </w:rPr>
            </w:pPr>
            <w:r w:rsidRPr="00D56ECB">
              <w:rPr>
                <w:rFonts w:eastAsiaTheme="majorEastAsia" w:hAnsiTheme="majorEastAsia"/>
                <w:szCs w:val="21"/>
              </w:rPr>
              <w:t>弹性模量</w:t>
            </w:r>
            <w:r w:rsidRPr="00D56ECB">
              <w:rPr>
                <w:rFonts w:eastAsiaTheme="majorEastAsia"/>
                <w:i/>
                <w:iCs/>
                <w:szCs w:val="21"/>
              </w:rPr>
              <w:t>E</w:t>
            </w:r>
            <w:r w:rsidRPr="00D56ECB">
              <w:rPr>
                <w:rFonts w:eastAsiaTheme="majorEastAsia" w:hAnsiTheme="majorEastAsia"/>
                <w:szCs w:val="21"/>
              </w:rPr>
              <w:t>（</w:t>
            </w:r>
            <w:r w:rsidRPr="00D56ECB">
              <w:rPr>
                <w:rFonts w:eastAsiaTheme="majorEastAsia"/>
                <w:szCs w:val="21"/>
              </w:rPr>
              <w:t>N/mm</w:t>
            </w:r>
            <w:r w:rsidRPr="00D56ECB">
              <w:rPr>
                <w:rFonts w:eastAsiaTheme="majorEastAsia"/>
                <w:szCs w:val="21"/>
                <w:vertAlign w:val="superscript"/>
              </w:rPr>
              <w:t>2</w:t>
            </w:r>
            <w:r w:rsidRPr="00D56ECB">
              <w:rPr>
                <w:rFonts w:eastAsiaTheme="majorEastAsia" w:hAnsiTheme="majorEastAsia"/>
                <w:szCs w:val="21"/>
              </w:rPr>
              <w:t>）</w:t>
            </w:r>
          </w:p>
        </w:tc>
        <w:tc>
          <w:tcPr>
            <w:tcW w:w="1476" w:type="dxa"/>
            <w:tcBorders>
              <w:top w:val="single" w:sz="8" w:space="0" w:color="auto"/>
              <w:right w:val="single" w:sz="4" w:space="0" w:color="auto"/>
            </w:tcBorders>
            <w:vAlign w:val="center"/>
          </w:tcPr>
          <w:p w:rsidR="00D56ECB" w:rsidRPr="00D56ECB" w:rsidRDefault="00D56ECB" w:rsidP="00D56ECB">
            <w:pPr>
              <w:jc w:val="center"/>
              <w:rPr>
                <w:rFonts w:eastAsiaTheme="majorEastAsia"/>
                <w:szCs w:val="21"/>
              </w:rPr>
            </w:pPr>
            <w:r w:rsidRPr="00D56ECB">
              <w:rPr>
                <w:rFonts w:eastAsiaTheme="majorEastAsia" w:hAnsiTheme="majorEastAsia"/>
                <w:szCs w:val="21"/>
              </w:rPr>
              <w:t>泊松比</w:t>
            </w:r>
            <w:r w:rsidRPr="00D56ECB">
              <w:rPr>
                <w:rFonts w:eastAsiaTheme="majorEastAsia"/>
                <w:i/>
                <w:szCs w:val="21"/>
              </w:rPr>
              <w:t>ν</w:t>
            </w:r>
          </w:p>
          <w:p w:rsidR="00D56ECB" w:rsidRPr="00D56ECB" w:rsidRDefault="00D56ECB" w:rsidP="00B6109A">
            <w:pPr>
              <w:jc w:val="center"/>
              <w:rPr>
                <w:rFonts w:eastAsiaTheme="majorEastAsia"/>
                <w:bCs/>
                <w:szCs w:val="21"/>
              </w:rPr>
            </w:pPr>
          </w:p>
        </w:tc>
        <w:tc>
          <w:tcPr>
            <w:tcW w:w="1476" w:type="dxa"/>
            <w:tcBorders>
              <w:top w:val="single" w:sz="8" w:space="0" w:color="auto"/>
              <w:left w:val="single" w:sz="4" w:space="0" w:color="auto"/>
              <w:right w:val="single" w:sz="4" w:space="0" w:color="auto"/>
            </w:tcBorders>
            <w:vAlign w:val="center"/>
          </w:tcPr>
          <w:p w:rsidR="00D56ECB" w:rsidRPr="00D56ECB" w:rsidRDefault="00D56ECB" w:rsidP="00B6109A">
            <w:pPr>
              <w:jc w:val="center"/>
              <w:rPr>
                <w:rFonts w:eastAsiaTheme="majorEastAsia"/>
                <w:bCs/>
                <w:szCs w:val="21"/>
              </w:rPr>
            </w:pPr>
            <w:r w:rsidRPr="00D56ECB">
              <w:rPr>
                <w:rFonts w:eastAsiaTheme="majorEastAsia" w:hAnsiTheme="majorEastAsia"/>
                <w:szCs w:val="21"/>
              </w:rPr>
              <w:t>线膨胀系数</w:t>
            </w:r>
            <w:r w:rsidRPr="00D56ECB">
              <w:rPr>
                <w:rFonts w:eastAsiaTheme="majorEastAsia"/>
                <w:b/>
                <w:i/>
                <w:szCs w:val="21"/>
              </w:rPr>
              <w:t>α</w:t>
            </w:r>
            <w:r w:rsidRPr="00D56ECB">
              <w:rPr>
                <w:rFonts w:eastAsiaTheme="majorEastAsia" w:hAnsiTheme="majorEastAsia"/>
                <w:szCs w:val="21"/>
              </w:rPr>
              <w:t>（</w:t>
            </w:r>
            <w:r w:rsidRPr="00D56ECB">
              <w:rPr>
                <w:rFonts w:eastAsiaTheme="majorEastAsia"/>
                <w:szCs w:val="21"/>
              </w:rPr>
              <w:t>1/℃</w:t>
            </w:r>
            <w:r w:rsidRPr="00D56ECB">
              <w:rPr>
                <w:rFonts w:eastAsiaTheme="majorEastAsia" w:hAnsiTheme="majorEastAsia"/>
                <w:szCs w:val="21"/>
              </w:rPr>
              <w:t>）</w:t>
            </w:r>
          </w:p>
        </w:tc>
        <w:tc>
          <w:tcPr>
            <w:tcW w:w="1476" w:type="dxa"/>
            <w:tcBorders>
              <w:top w:val="single" w:sz="8" w:space="0" w:color="auto"/>
              <w:left w:val="single" w:sz="4" w:space="0" w:color="auto"/>
              <w:right w:val="single" w:sz="8" w:space="0" w:color="auto"/>
            </w:tcBorders>
            <w:vAlign w:val="center"/>
          </w:tcPr>
          <w:p w:rsidR="00D56ECB" w:rsidRPr="00D56ECB" w:rsidRDefault="00D56ECB" w:rsidP="00B6109A">
            <w:pPr>
              <w:jc w:val="center"/>
              <w:rPr>
                <w:rFonts w:eastAsiaTheme="majorEastAsia"/>
                <w:bCs/>
                <w:szCs w:val="21"/>
              </w:rPr>
            </w:pPr>
            <w:r w:rsidRPr="00D56ECB">
              <w:rPr>
                <w:rFonts w:eastAsiaTheme="majorEastAsia" w:hAnsiTheme="majorEastAsia"/>
                <w:szCs w:val="21"/>
              </w:rPr>
              <w:t>重力密度</w:t>
            </w:r>
            <w:r w:rsidRPr="00D56ECB">
              <w:rPr>
                <w:rFonts w:eastAsiaTheme="majorEastAsia"/>
                <w:b/>
                <w:i/>
                <w:szCs w:val="21"/>
              </w:rPr>
              <w:t>γ</w:t>
            </w:r>
            <w:r w:rsidRPr="00D56ECB">
              <w:rPr>
                <w:rFonts w:eastAsiaTheme="majorEastAsia"/>
                <w:b/>
                <w:szCs w:val="21"/>
                <w:vertAlign w:val="subscript"/>
              </w:rPr>
              <w:t>gk</w:t>
            </w:r>
            <w:r w:rsidRPr="00D56ECB">
              <w:rPr>
                <w:rFonts w:eastAsiaTheme="majorEastAsia" w:hAnsiTheme="majorEastAsia"/>
                <w:szCs w:val="21"/>
              </w:rPr>
              <w:t>（</w:t>
            </w:r>
            <w:r w:rsidRPr="00D56ECB">
              <w:rPr>
                <w:rFonts w:eastAsiaTheme="majorEastAsia"/>
                <w:szCs w:val="21"/>
              </w:rPr>
              <w:t>kN/m</w:t>
            </w:r>
            <w:r w:rsidRPr="00D56ECB">
              <w:rPr>
                <w:rFonts w:eastAsiaTheme="majorEastAsia"/>
                <w:szCs w:val="21"/>
                <w:vertAlign w:val="superscript"/>
              </w:rPr>
              <w:t>3</w:t>
            </w:r>
            <w:r w:rsidRPr="00D56ECB">
              <w:rPr>
                <w:rFonts w:eastAsiaTheme="majorEastAsia" w:hAnsiTheme="majorEastAsia"/>
                <w:szCs w:val="21"/>
              </w:rPr>
              <w:t>）</w:t>
            </w:r>
          </w:p>
        </w:tc>
      </w:tr>
      <w:tr w:rsidR="00D56ECB" w:rsidRPr="00785239" w:rsidTr="00D56ECB">
        <w:tc>
          <w:tcPr>
            <w:tcW w:w="1476" w:type="dxa"/>
            <w:tcBorders>
              <w:top w:val="single" w:sz="4" w:space="0" w:color="auto"/>
              <w:left w:val="single" w:sz="8" w:space="0" w:color="auto"/>
              <w:bottom w:val="single" w:sz="8" w:space="0" w:color="auto"/>
              <w:right w:val="single" w:sz="4" w:space="0" w:color="auto"/>
            </w:tcBorders>
            <w:vAlign w:val="center"/>
          </w:tcPr>
          <w:p w:rsidR="00D56ECB" w:rsidRPr="00D56ECB" w:rsidRDefault="00D56ECB" w:rsidP="00B6109A">
            <w:pPr>
              <w:jc w:val="center"/>
              <w:rPr>
                <w:rFonts w:eastAsiaTheme="majorEastAsia"/>
                <w:bCs/>
                <w:szCs w:val="21"/>
              </w:rPr>
            </w:pPr>
            <w:r w:rsidRPr="00D56ECB">
              <w:rPr>
                <w:rFonts w:eastAsiaTheme="majorEastAsia"/>
                <w:szCs w:val="21"/>
              </w:rPr>
              <w:t>15.0</w:t>
            </w:r>
          </w:p>
        </w:tc>
        <w:tc>
          <w:tcPr>
            <w:tcW w:w="1476" w:type="dxa"/>
            <w:tcBorders>
              <w:top w:val="single" w:sz="4" w:space="0" w:color="auto"/>
              <w:left w:val="single" w:sz="4" w:space="0" w:color="auto"/>
              <w:bottom w:val="single" w:sz="8" w:space="0" w:color="auto"/>
            </w:tcBorders>
            <w:vAlign w:val="center"/>
          </w:tcPr>
          <w:p w:rsidR="00D56ECB" w:rsidRPr="00D56ECB" w:rsidRDefault="00D56ECB" w:rsidP="00B6109A">
            <w:pPr>
              <w:jc w:val="center"/>
              <w:rPr>
                <w:rFonts w:eastAsiaTheme="majorEastAsia"/>
                <w:bCs/>
                <w:szCs w:val="21"/>
              </w:rPr>
            </w:pPr>
            <w:r w:rsidRPr="00D56ECB">
              <w:rPr>
                <w:rFonts w:eastAsiaTheme="majorEastAsia"/>
                <w:bCs/>
                <w:szCs w:val="21"/>
              </w:rPr>
              <w:t>7.5</w:t>
            </w:r>
          </w:p>
        </w:tc>
        <w:tc>
          <w:tcPr>
            <w:tcW w:w="1476" w:type="dxa"/>
            <w:tcBorders>
              <w:top w:val="single" w:sz="4" w:space="0" w:color="auto"/>
              <w:left w:val="single" w:sz="4" w:space="0" w:color="auto"/>
              <w:bottom w:val="single" w:sz="8" w:space="0" w:color="auto"/>
            </w:tcBorders>
            <w:vAlign w:val="center"/>
          </w:tcPr>
          <w:p w:rsidR="00D56ECB" w:rsidRPr="00D56ECB" w:rsidRDefault="00D56ECB" w:rsidP="00B6109A">
            <w:pPr>
              <w:jc w:val="center"/>
              <w:rPr>
                <w:rFonts w:eastAsiaTheme="majorEastAsia"/>
                <w:bCs/>
                <w:szCs w:val="21"/>
              </w:rPr>
            </w:pPr>
            <w:r w:rsidRPr="00D56ECB">
              <w:rPr>
                <w:rFonts w:eastAsiaTheme="majorEastAsia"/>
                <w:szCs w:val="21"/>
              </w:rPr>
              <w:t>0.60×10</w:t>
            </w:r>
            <w:r w:rsidRPr="00D56ECB">
              <w:rPr>
                <w:rFonts w:eastAsiaTheme="majorEastAsia"/>
                <w:szCs w:val="21"/>
                <w:vertAlign w:val="superscript"/>
              </w:rPr>
              <w:t>5</w:t>
            </w:r>
          </w:p>
        </w:tc>
        <w:tc>
          <w:tcPr>
            <w:tcW w:w="1476" w:type="dxa"/>
            <w:tcBorders>
              <w:top w:val="single" w:sz="4" w:space="0" w:color="auto"/>
              <w:bottom w:val="single" w:sz="8" w:space="0" w:color="auto"/>
              <w:right w:val="single" w:sz="4" w:space="0" w:color="auto"/>
            </w:tcBorders>
            <w:vAlign w:val="center"/>
          </w:tcPr>
          <w:p w:rsidR="00D56ECB" w:rsidRPr="00D56ECB" w:rsidRDefault="00D56ECB" w:rsidP="00B6109A">
            <w:pPr>
              <w:jc w:val="center"/>
              <w:rPr>
                <w:rFonts w:eastAsiaTheme="majorEastAsia"/>
                <w:bCs/>
                <w:szCs w:val="21"/>
              </w:rPr>
            </w:pPr>
            <w:r w:rsidRPr="00D56ECB">
              <w:rPr>
                <w:rFonts w:eastAsiaTheme="majorEastAsia"/>
                <w:bCs/>
                <w:szCs w:val="21"/>
              </w:rPr>
              <w:t>0.25</w:t>
            </w:r>
          </w:p>
        </w:tc>
        <w:tc>
          <w:tcPr>
            <w:tcW w:w="1476" w:type="dxa"/>
            <w:tcBorders>
              <w:top w:val="single" w:sz="4" w:space="0" w:color="auto"/>
              <w:left w:val="single" w:sz="4" w:space="0" w:color="auto"/>
              <w:bottom w:val="single" w:sz="8" w:space="0" w:color="auto"/>
              <w:right w:val="single" w:sz="4" w:space="0" w:color="auto"/>
            </w:tcBorders>
            <w:vAlign w:val="center"/>
          </w:tcPr>
          <w:p w:rsidR="00D56ECB" w:rsidRPr="00D56ECB" w:rsidRDefault="00D56ECB" w:rsidP="00B6109A">
            <w:pPr>
              <w:jc w:val="center"/>
              <w:rPr>
                <w:rFonts w:eastAsiaTheme="majorEastAsia"/>
                <w:bCs/>
                <w:szCs w:val="21"/>
              </w:rPr>
            </w:pPr>
            <w:r w:rsidRPr="00D56ECB">
              <w:rPr>
                <w:rFonts w:eastAsiaTheme="majorEastAsia"/>
                <w:szCs w:val="21"/>
              </w:rPr>
              <w:t>0.60×10</w:t>
            </w:r>
            <w:r w:rsidRPr="00D56ECB">
              <w:rPr>
                <w:rFonts w:eastAsiaTheme="majorEastAsia"/>
                <w:szCs w:val="21"/>
                <w:vertAlign w:val="superscript"/>
              </w:rPr>
              <w:t>-5</w:t>
            </w:r>
          </w:p>
        </w:tc>
        <w:tc>
          <w:tcPr>
            <w:tcW w:w="1476" w:type="dxa"/>
            <w:tcBorders>
              <w:top w:val="single" w:sz="4" w:space="0" w:color="auto"/>
              <w:left w:val="single" w:sz="4" w:space="0" w:color="auto"/>
              <w:bottom w:val="single" w:sz="8" w:space="0" w:color="auto"/>
              <w:right w:val="single" w:sz="8" w:space="0" w:color="auto"/>
            </w:tcBorders>
            <w:vAlign w:val="center"/>
          </w:tcPr>
          <w:p w:rsidR="00D56ECB" w:rsidRPr="00D56ECB" w:rsidRDefault="00D56ECB" w:rsidP="00475FC9">
            <w:pPr>
              <w:jc w:val="center"/>
              <w:rPr>
                <w:rFonts w:eastAsiaTheme="majorEastAsia"/>
                <w:bCs/>
                <w:szCs w:val="21"/>
              </w:rPr>
            </w:pPr>
            <w:r w:rsidRPr="00D56ECB">
              <w:rPr>
                <w:rFonts w:eastAsiaTheme="majorEastAsia"/>
                <w:szCs w:val="21"/>
              </w:rPr>
              <w:t>22.5</w:t>
            </w:r>
            <w:r w:rsidRPr="00D56ECB">
              <w:rPr>
                <w:rFonts w:eastAsiaTheme="majorEastAsia" w:hAnsiTheme="majorEastAsia"/>
                <w:szCs w:val="21"/>
              </w:rPr>
              <w:t>～</w:t>
            </w:r>
            <w:r w:rsidRPr="00D56ECB">
              <w:rPr>
                <w:rFonts w:eastAsiaTheme="majorEastAsia"/>
                <w:szCs w:val="21"/>
              </w:rPr>
              <w:t>23.</w:t>
            </w:r>
            <w:r w:rsidR="00475FC9">
              <w:rPr>
                <w:rFonts w:eastAsiaTheme="majorEastAsia" w:hint="eastAsia"/>
                <w:szCs w:val="21"/>
              </w:rPr>
              <w:t>0</w:t>
            </w:r>
          </w:p>
        </w:tc>
      </w:tr>
    </w:tbl>
    <w:p w:rsidR="00D56ECB" w:rsidRPr="00D56ECB" w:rsidRDefault="00D56ECB" w:rsidP="00D56ECB">
      <w:pPr>
        <w:spacing w:line="360" w:lineRule="auto"/>
        <w:ind w:firstLineChars="200" w:firstLine="480"/>
        <w:rPr>
          <w:bCs/>
          <w:sz w:val="24"/>
          <w:szCs w:val="24"/>
        </w:rPr>
      </w:pPr>
    </w:p>
    <w:p w:rsidR="00400A31" w:rsidRPr="00B25428" w:rsidRDefault="0054701D" w:rsidP="0054701D">
      <w:pPr>
        <w:spacing w:line="360" w:lineRule="auto"/>
        <w:ind w:firstLineChars="200" w:firstLine="482"/>
        <w:rPr>
          <w:b/>
          <w:bCs/>
          <w:sz w:val="24"/>
          <w:szCs w:val="24"/>
        </w:rPr>
      </w:pPr>
      <w:r w:rsidRPr="00982105">
        <w:rPr>
          <w:b/>
          <w:bCs/>
          <w:sz w:val="24"/>
          <w:szCs w:val="24"/>
        </w:rPr>
        <w:t>2</w:t>
      </w:r>
      <w:r>
        <w:rPr>
          <w:rFonts w:hint="eastAsia"/>
          <w:bCs/>
          <w:sz w:val="24"/>
          <w:szCs w:val="24"/>
        </w:rPr>
        <w:t xml:space="preserve">  </w:t>
      </w:r>
      <w:r w:rsidR="009F3D25">
        <w:rPr>
          <w:rFonts w:hint="eastAsia"/>
          <w:bCs/>
          <w:sz w:val="24"/>
          <w:szCs w:val="24"/>
        </w:rPr>
        <w:t>单块</w:t>
      </w:r>
      <w:r w:rsidR="00BE4DFE">
        <w:rPr>
          <w:rFonts w:hint="eastAsia"/>
          <w:bCs/>
          <w:sz w:val="24"/>
          <w:szCs w:val="24"/>
        </w:rPr>
        <w:t>陶瓷岩板</w:t>
      </w:r>
      <w:r w:rsidR="009F3D25">
        <w:rPr>
          <w:rFonts w:hint="eastAsia"/>
          <w:bCs/>
          <w:sz w:val="24"/>
          <w:szCs w:val="24"/>
        </w:rPr>
        <w:t>的面积不</w:t>
      </w:r>
      <w:r w:rsidR="00EE04FC">
        <w:rPr>
          <w:rFonts w:hint="eastAsia"/>
          <w:bCs/>
          <w:sz w:val="24"/>
          <w:szCs w:val="24"/>
        </w:rPr>
        <w:t>宜</w:t>
      </w:r>
      <w:r w:rsidR="009F3D25">
        <w:rPr>
          <w:rFonts w:hint="eastAsia"/>
          <w:bCs/>
          <w:sz w:val="24"/>
          <w:szCs w:val="24"/>
        </w:rPr>
        <w:t>大于</w:t>
      </w:r>
      <w:r w:rsidR="009F3D25">
        <w:rPr>
          <w:rFonts w:hint="eastAsia"/>
          <w:bCs/>
          <w:sz w:val="24"/>
          <w:szCs w:val="24"/>
        </w:rPr>
        <w:t>1.5m</w:t>
      </w:r>
      <w:r w:rsidR="009F3D25" w:rsidRPr="009F3D25">
        <w:rPr>
          <w:rFonts w:hint="eastAsia"/>
          <w:bCs/>
          <w:sz w:val="24"/>
          <w:szCs w:val="24"/>
          <w:vertAlign w:val="superscript"/>
        </w:rPr>
        <w:t>2</w:t>
      </w:r>
      <w:r>
        <w:rPr>
          <w:rFonts w:hint="eastAsia"/>
          <w:bCs/>
          <w:sz w:val="24"/>
          <w:szCs w:val="24"/>
        </w:rPr>
        <w:t>；</w:t>
      </w:r>
    </w:p>
    <w:p w:rsidR="00AE60E7" w:rsidRPr="00383E89" w:rsidRDefault="00AE60E7" w:rsidP="00AE60E7">
      <w:pPr>
        <w:spacing w:line="360" w:lineRule="auto"/>
        <w:ind w:firstLineChars="200" w:firstLine="482"/>
        <w:rPr>
          <w:bCs/>
          <w:sz w:val="24"/>
          <w:szCs w:val="24"/>
        </w:rPr>
      </w:pPr>
      <w:r>
        <w:rPr>
          <w:rFonts w:hint="eastAsia"/>
          <w:b/>
          <w:bCs/>
          <w:sz w:val="24"/>
          <w:szCs w:val="24"/>
        </w:rPr>
        <w:t>3</w:t>
      </w:r>
      <w:r>
        <w:rPr>
          <w:rFonts w:hint="eastAsia"/>
          <w:bCs/>
          <w:sz w:val="24"/>
          <w:szCs w:val="24"/>
        </w:rPr>
        <w:t xml:space="preserve">  </w:t>
      </w:r>
      <w:r w:rsidRPr="00383E89">
        <w:rPr>
          <w:rFonts w:hint="eastAsia"/>
          <w:bCs/>
          <w:sz w:val="24"/>
          <w:szCs w:val="24"/>
        </w:rPr>
        <w:t>陶瓷岩板截面</w:t>
      </w:r>
      <w:r w:rsidRPr="00383E89">
        <w:rPr>
          <w:bCs/>
          <w:sz w:val="24"/>
          <w:szCs w:val="24"/>
        </w:rPr>
        <w:t>的计算厚度</w:t>
      </w:r>
      <w:r w:rsidRPr="00383E89">
        <w:rPr>
          <w:rFonts w:hint="eastAsia"/>
          <w:bCs/>
          <w:i/>
          <w:sz w:val="24"/>
          <w:szCs w:val="24"/>
        </w:rPr>
        <w:t>t</w:t>
      </w:r>
      <w:r w:rsidRPr="00383E89">
        <w:rPr>
          <w:rFonts w:hint="eastAsia"/>
          <w:bCs/>
          <w:sz w:val="24"/>
          <w:szCs w:val="24"/>
          <w:vertAlign w:val="subscript"/>
        </w:rPr>
        <w:t>e</w:t>
      </w:r>
      <w:r>
        <w:rPr>
          <w:rFonts w:hint="eastAsia"/>
          <w:bCs/>
          <w:sz w:val="24"/>
          <w:szCs w:val="24"/>
        </w:rPr>
        <w:t>厚度应满足：</w:t>
      </w:r>
      <w:r w:rsidRPr="00383E89">
        <w:rPr>
          <w:rFonts w:hint="eastAsia"/>
          <w:bCs/>
          <w:sz w:val="24"/>
          <w:szCs w:val="24"/>
        </w:rPr>
        <w:t>正面</w:t>
      </w:r>
      <w:r w:rsidRPr="00383E89">
        <w:rPr>
          <w:bCs/>
          <w:sz w:val="24"/>
          <w:szCs w:val="24"/>
        </w:rPr>
        <w:t>平整时</w:t>
      </w:r>
      <w:r>
        <w:rPr>
          <w:rFonts w:hint="eastAsia"/>
          <w:bCs/>
          <w:sz w:val="24"/>
          <w:szCs w:val="24"/>
        </w:rPr>
        <w:t>，</w:t>
      </w:r>
      <w:r w:rsidRPr="00383E89">
        <w:rPr>
          <w:rFonts w:hint="eastAsia"/>
          <w:bCs/>
          <w:sz w:val="24"/>
          <w:szCs w:val="24"/>
        </w:rPr>
        <w:t>按</w:t>
      </w:r>
      <w:r w:rsidRPr="00383E89">
        <w:rPr>
          <w:bCs/>
          <w:sz w:val="24"/>
          <w:szCs w:val="24"/>
        </w:rPr>
        <w:t>公称厚度减去背纹厚度</w:t>
      </w:r>
      <w:r w:rsidRPr="00383E89">
        <w:rPr>
          <w:rFonts w:hint="eastAsia"/>
          <w:bCs/>
          <w:sz w:val="24"/>
          <w:szCs w:val="24"/>
        </w:rPr>
        <w:t>采用</w:t>
      </w:r>
      <w:r>
        <w:rPr>
          <w:rFonts w:hint="eastAsia"/>
          <w:bCs/>
          <w:sz w:val="24"/>
          <w:szCs w:val="24"/>
        </w:rPr>
        <w:t>；</w:t>
      </w:r>
      <w:r w:rsidRPr="00383E89">
        <w:rPr>
          <w:rFonts w:hint="eastAsia"/>
          <w:bCs/>
          <w:sz w:val="24"/>
          <w:szCs w:val="24"/>
        </w:rPr>
        <w:t>正面</w:t>
      </w:r>
      <w:r w:rsidRPr="00383E89">
        <w:rPr>
          <w:bCs/>
          <w:sz w:val="24"/>
          <w:szCs w:val="24"/>
        </w:rPr>
        <w:t>有装饰</w:t>
      </w:r>
      <w:r w:rsidRPr="00383E89">
        <w:rPr>
          <w:rFonts w:hint="eastAsia"/>
          <w:bCs/>
          <w:sz w:val="24"/>
          <w:szCs w:val="24"/>
        </w:rPr>
        <w:t>花纹</w:t>
      </w:r>
      <w:r w:rsidRPr="00383E89">
        <w:rPr>
          <w:bCs/>
          <w:sz w:val="24"/>
          <w:szCs w:val="24"/>
        </w:rPr>
        <w:t>时，</w:t>
      </w:r>
      <w:r w:rsidRPr="00383E89">
        <w:rPr>
          <w:rFonts w:hint="eastAsia"/>
          <w:bCs/>
          <w:sz w:val="24"/>
          <w:szCs w:val="24"/>
        </w:rPr>
        <w:t>还应</w:t>
      </w:r>
      <w:r w:rsidRPr="00383E89">
        <w:rPr>
          <w:bCs/>
          <w:sz w:val="24"/>
          <w:szCs w:val="24"/>
        </w:rPr>
        <w:t>减去</w:t>
      </w:r>
      <w:r w:rsidRPr="00383E89">
        <w:rPr>
          <w:rFonts w:hint="eastAsia"/>
          <w:bCs/>
          <w:sz w:val="24"/>
          <w:szCs w:val="24"/>
        </w:rPr>
        <w:t>装饰花纹的</w:t>
      </w:r>
      <w:r w:rsidRPr="00383E89">
        <w:rPr>
          <w:bCs/>
          <w:sz w:val="24"/>
          <w:szCs w:val="24"/>
        </w:rPr>
        <w:t>凸起高度或凹下深度</w:t>
      </w:r>
      <w:r w:rsidR="00545ADE">
        <w:rPr>
          <w:rFonts w:hint="eastAsia"/>
          <w:bCs/>
          <w:sz w:val="24"/>
          <w:szCs w:val="24"/>
        </w:rPr>
        <w:t>；</w:t>
      </w:r>
    </w:p>
    <w:p w:rsidR="007B6D83" w:rsidRDefault="00AE60E7" w:rsidP="00AE60E7">
      <w:pPr>
        <w:spacing w:line="360" w:lineRule="auto"/>
        <w:ind w:firstLineChars="200" w:firstLine="482"/>
        <w:rPr>
          <w:bCs/>
          <w:sz w:val="24"/>
          <w:szCs w:val="24"/>
        </w:rPr>
      </w:pPr>
      <w:r>
        <w:rPr>
          <w:rFonts w:hint="eastAsia"/>
          <w:b/>
          <w:bCs/>
          <w:sz w:val="24"/>
          <w:szCs w:val="24"/>
        </w:rPr>
        <w:t>4</w:t>
      </w:r>
      <w:r w:rsidR="0054701D" w:rsidRPr="001F01D4">
        <w:rPr>
          <w:rFonts w:hint="eastAsia"/>
          <w:bCs/>
          <w:sz w:val="24"/>
          <w:szCs w:val="24"/>
        </w:rPr>
        <w:t xml:space="preserve">  </w:t>
      </w:r>
      <w:r w:rsidR="001F01D4">
        <w:rPr>
          <w:rFonts w:hint="eastAsia"/>
          <w:bCs/>
          <w:sz w:val="24"/>
          <w:szCs w:val="24"/>
        </w:rPr>
        <w:t>陶瓷岩板</w:t>
      </w:r>
      <w:r w:rsidR="00320724">
        <w:rPr>
          <w:rFonts w:hint="eastAsia"/>
          <w:bCs/>
          <w:sz w:val="24"/>
          <w:szCs w:val="24"/>
        </w:rPr>
        <w:t>与支承结构可靠连接，</w:t>
      </w:r>
      <w:r w:rsidR="001F01D4">
        <w:rPr>
          <w:rFonts w:hint="eastAsia"/>
          <w:bCs/>
          <w:sz w:val="24"/>
          <w:szCs w:val="24"/>
        </w:rPr>
        <w:t>宜采用</w:t>
      </w:r>
      <w:r w:rsidR="00320724">
        <w:rPr>
          <w:rFonts w:hint="eastAsia"/>
          <w:bCs/>
          <w:sz w:val="24"/>
          <w:szCs w:val="24"/>
        </w:rPr>
        <w:t>背栓连接、</w:t>
      </w:r>
      <w:r w:rsidR="001F01D4">
        <w:rPr>
          <w:rFonts w:hint="eastAsia"/>
          <w:bCs/>
          <w:sz w:val="24"/>
          <w:szCs w:val="24"/>
        </w:rPr>
        <w:t>短挂件连接</w:t>
      </w:r>
      <w:r w:rsidR="00320724">
        <w:rPr>
          <w:rFonts w:hint="eastAsia"/>
          <w:bCs/>
          <w:sz w:val="24"/>
          <w:szCs w:val="24"/>
        </w:rPr>
        <w:t>和</w:t>
      </w:r>
      <w:r w:rsidR="001F01D4">
        <w:rPr>
          <w:rFonts w:hint="eastAsia"/>
          <w:bCs/>
          <w:sz w:val="24"/>
          <w:szCs w:val="24"/>
        </w:rPr>
        <w:t>通长挂件连接</w:t>
      </w:r>
      <w:r w:rsidR="001F183E">
        <w:rPr>
          <w:rFonts w:hint="eastAsia"/>
          <w:bCs/>
          <w:sz w:val="24"/>
          <w:szCs w:val="24"/>
        </w:rPr>
        <w:t>。背栓连接的陶瓷岩板厚度不应小于</w:t>
      </w:r>
      <w:r w:rsidR="001F183E">
        <w:rPr>
          <w:rFonts w:hint="eastAsia"/>
          <w:bCs/>
          <w:sz w:val="24"/>
          <w:szCs w:val="24"/>
        </w:rPr>
        <w:t>15mm</w:t>
      </w:r>
      <w:r w:rsidR="001F183E">
        <w:rPr>
          <w:rFonts w:hint="eastAsia"/>
          <w:bCs/>
          <w:sz w:val="24"/>
          <w:szCs w:val="24"/>
        </w:rPr>
        <w:t>，</w:t>
      </w:r>
      <w:r w:rsidR="007B6D83">
        <w:rPr>
          <w:rFonts w:hint="eastAsia"/>
          <w:bCs/>
          <w:sz w:val="24"/>
          <w:szCs w:val="24"/>
        </w:rPr>
        <w:t>且背面</w:t>
      </w:r>
      <w:r w:rsidR="007B6D83" w:rsidRPr="007B6D83">
        <w:rPr>
          <w:rFonts w:hint="eastAsia"/>
          <w:bCs/>
          <w:sz w:val="24"/>
          <w:szCs w:val="24"/>
        </w:rPr>
        <w:t>平底纹深度不宜超过</w:t>
      </w:r>
      <w:r w:rsidR="007B6D83" w:rsidRPr="007B6D83">
        <w:rPr>
          <w:rFonts w:hint="eastAsia"/>
          <w:bCs/>
          <w:sz w:val="24"/>
          <w:szCs w:val="24"/>
        </w:rPr>
        <w:t>1mm</w:t>
      </w:r>
      <w:r w:rsidR="007B6D83" w:rsidRPr="007B6D83">
        <w:rPr>
          <w:rFonts w:hint="eastAsia"/>
          <w:bCs/>
          <w:sz w:val="24"/>
          <w:szCs w:val="24"/>
        </w:rPr>
        <w:t>；</w:t>
      </w:r>
      <w:r w:rsidR="00320724" w:rsidRPr="00320724">
        <w:rPr>
          <w:rFonts w:hint="eastAsia"/>
          <w:bCs/>
          <w:sz w:val="24"/>
          <w:szCs w:val="24"/>
        </w:rPr>
        <w:t>短挂件</w:t>
      </w:r>
      <w:r w:rsidR="00320724" w:rsidRPr="00320724">
        <w:rPr>
          <w:bCs/>
          <w:sz w:val="24"/>
          <w:szCs w:val="24"/>
        </w:rPr>
        <w:t>和通长挂件</w:t>
      </w:r>
      <w:r w:rsidR="00320724" w:rsidRPr="00320724">
        <w:rPr>
          <w:rFonts w:hint="eastAsia"/>
          <w:bCs/>
          <w:sz w:val="24"/>
          <w:szCs w:val="24"/>
        </w:rPr>
        <w:t>连接的</w:t>
      </w:r>
      <w:r w:rsidR="00320724">
        <w:rPr>
          <w:rFonts w:hint="eastAsia"/>
          <w:bCs/>
          <w:sz w:val="24"/>
          <w:szCs w:val="24"/>
        </w:rPr>
        <w:t>陶瓷岩板</w:t>
      </w:r>
      <w:r w:rsidR="00320724" w:rsidRPr="00320724">
        <w:rPr>
          <w:rFonts w:hint="eastAsia"/>
          <w:bCs/>
          <w:sz w:val="24"/>
          <w:szCs w:val="24"/>
        </w:rPr>
        <w:t>厚度不应小于</w:t>
      </w:r>
      <w:r w:rsidR="00320724" w:rsidRPr="00320724">
        <w:rPr>
          <w:rFonts w:hint="eastAsia"/>
          <w:bCs/>
          <w:sz w:val="24"/>
          <w:szCs w:val="24"/>
        </w:rPr>
        <w:t>20mm</w:t>
      </w:r>
      <w:r w:rsidR="00320724">
        <w:rPr>
          <w:rFonts w:hint="eastAsia"/>
          <w:bCs/>
          <w:sz w:val="24"/>
          <w:szCs w:val="24"/>
        </w:rPr>
        <w:t>；</w:t>
      </w:r>
    </w:p>
    <w:p w:rsidR="00320724" w:rsidRDefault="00AE60E7" w:rsidP="007B6D83">
      <w:pPr>
        <w:spacing w:line="360" w:lineRule="auto"/>
        <w:ind w:firstLineChars="200" w:firstLine="482"/>
        <w:rPr>
          <w:bCs/>
          <w:sz w:val="24"/>
          <w:szCs w:val="24"/>
        </w:rPr>
      </w:pPr>
      <w:r>
        <w:rPr>
          <w:rFonts w:hint="eastAsia"/>
          <w:b/>
          <w:bCs/>
          <w:sz w:val="24"/>
          <w:szCs w:val="24"/>
        </w:rPr>
        <w:t>5</w:t>
      </w:r>
      <w:r w:rsidR="00320724">
        <w:rPr>
          <w:rFonts w:hint="eastAsia"/>
          <w:bCs/>
          <w:sz w:val="24"/>
          <w:szCs w:val="24"/>
        </w:rPr>
        <w:t xml:space="preserve">  </w:t>
      </w:r>
      <w:r w:rsidR="00320724" w:rsidRPr="001F01D4">
        <w:rPr>
          <w:bCs/>
          <w:sz w:val="24"/>
          <w:szCs w:val="24"/>
        </w:rPr>
        <w:t>背栓数量应根据面板形状、大小和所在位置并经计算确定</w:t>
      </w:r>
      <w:r w:rsidR="00230584">
        <w:rPr>
          <w:rFonts w:hint="eastAsia"/>
          <w:bCs/>
          <w:sz w:val="24"/>
          <w:szCs w:val="24"/>
        </w:rPr>
        <w:t>。</w:t>
      </w:r>
      <w:r w:rsidR="00320724" w:rsidRPr="001F01D4">
        <w:rPr>
          <w:bCs/>
          <w:sz w:val="24"/>
          <w:szCs w:val="24"/>
        </w:rPr>
        <w:t>背栓中心</w:t>
      </w:r>
      <w:r w:rsidR="00320724" w:rsidRPr="001F01D4">
        <w:rPr>
          <w:rFonts w:hint="eastAsia"/>
          <w:bCs/>
          <w:sz w:val="24"/>
          <w:szCs w:val="24"/>
        </w:rPr>
        <w:t>线</w:t>
      </w:r>
      <w:r w:rsidR="00320724" w:rsidRPr="001F01D4">
        <w:rPr>
          <w:bCs/>
          <w:sz w:val="24"/>
          <w:szCs w:val="24"/>
        </w:rPr>
        <w:t>与面板端部的距离不应小于</w:t>
      </w:r>
      <w:smartTag w:uri="urn:schemas-microsoft-com:office:smarttags" w:element="chmetcnv">
        <w:smartTagPr>
          <w:attr w:name="UnitName" w:val="mm"/>
          <w:attr w:name="SourceValue" w:val="50"/>
          <w:attr w:name="HasSpace" w:val="True"/>
          <w:attr w:name="Negative" w:val="False"/>
          <w:attr w:name="NumberType" w:val="1"/>
          <w:attr w:name="TCSC" w:val="0"/>
        </w:smartTagPr>
        <w:r w:rsidR="00320724" w:rsidRPr="001F01D4">
          <w:rPr>
            <w:bCs/>
            <w:sz w:val="24"/>
            <w:szCs w:val="24"/>
          </w:rPr>
          <w:t>50 mm</w:t>
        </w:r>
      </w:smartTag>
      <w:r w:rsidR="00320724" w:rsidRPr="001F01D4">
        <w:rPr>
          <w:bCs/>
          <w:sz w:val="24"/>
          <w:szCs w:val="24"/>
        </w:rPr>
        <w:t>，也不宜大于边长的</w:t>
      </w:r>
      <w:r w:rsidR="00320724" w:rsidRPr="001F01D4">
        <w:rPr>
          <w:bCs/>
          <w:sz w:val="24"/>
          <w:szCs w:val="24"/>
        </w:rPr>
        <w:t>20%</w:t>
      </w:r>
      <w:r w:rsidR="00320724">
        <w:rPr>
          <w:rFonts w:hint="eastAsia"/>
          <w:bCs/>
          <w:sz w:val="24"/>
          <w:szCs w:val="24"/>
        </w:rPr>
        <w:t>；背栓之间距离不宜大于</w:t>
      </w:r>
      <w:r w:rsidR="00320724">
        <w:rPr>
          <w:rFonts w:hint="eastAsia"/>
          <w:bCs/>
          <w:sz w:val="24"/>
          <w:szCs w:val="24"/>
        </w:rPr>
        <w:t>900mm</w:t>
      </w:r>
      <w:r w:rsidR="00320724">
        <w:rPr>
          <w:rFonts w:hint="eastAsia"/>
          <w:bCs/>
          <w:sz w:val="24"/>
          <w:szCs w:val="24"/>
        </w:rPr>
        <w:t>；背栓有效锚固深度不应小于</w:t>
      </w:r>
      <w:r w:rsidR="00320724">
        <w:rPr>
          <w:rFonts w:hint="eastAsia"/>
          <w:bCs/>
          <w:sz w:val="24"/>
          <w:szCs w:val="24"/>
        </w:rPr>
        <w:t>7mm</w:t>
      </w:r>
      <w:r w:rsidR="00320724">
        <w:rPr>
          <w:rFonts w:hint="eastAsia"/>
          <w:bCs/>
          <w:sz w:val="24"/>
          <w:szCs w:val="24"/>
        </w:rPr>
        <w:t>且陶瓷岩板的保留厚度不应小于</w:t>
      </w:r>
      <w:r w:rsidR="00320724">
        <w:rPr>
          <w:rFonts w:hint="eastAsia"/>
          <w:bCs/>
          <w:sz w:val="24"/>
          <w:szCs w:val="24"/>
        </w:rPr>
        <w:t>6mm</w:t>
      </w:r>
      <w:r w:rsidR="00320724">
        <w:rPr>
          <w:rFonts w:hint="eastAsia"/>
          <w:bCs/>
          <w:sz w:val="24"/>
          <w:szCs w:val="24"/>
        </w:rPr>
        <w:t>；</w:t>
      </w:r>
    </w:p>
    <w:p w:rsidR="00AE60E7" w:rsidRPr="00AE60E7" w:rsidRDefault="00AE60E7" w:rsidP="00AE60E7">
      <w:pPr>
        <w:spacing w:line="360" w:lineRule="auto"/>
        <w:ind w:firstLineChars="200" w:firstLine="482"/>
        <w:rPr>
          <w:bCs/>
          <w:sz w:val="24"/>
          <w:szCs w:val="24"/>
        </w:rPr>
      </w:pPr>
      <w:r w:rsidRPr="00AE60E7">
        <w:rPr>
          <w:rFonts w:hint="eastAsia"/>
          <w:b/>
          <w:bCs/>
          <w:sz w:val="24"/>
          <w:szCs w:val="24"/>
        </w:rPr>
        <w:t>6</w:t>
      </w:r>
      <w:r>
        <w:rPr>
          <w:rFonts w:hint="eastAsia"/>
          <w:bCs/>
          <w:sz w:val="24"/>
          <w:szCs w:val="24"/>
        </w:rPr>
        <w:t xml:space="preserve">  </w:t>
      </w:r>
      <w:r>
        <w:rPr>
          <w:rFonts w:hint="eastAsia"/>
          <w:bCs/>
          <w:sz w:val="24"/>
          <w:szCs w:val="24"/>
        </w:rPr>
        <w:t>短挂件</w:t>
      </w:r>
      <w:r w:rsidRPr="00AE60E7">
        <w:rPr>
          <w:rFonts w:hint="eastAsia"/>
          <w:bCs/>
          <w:sz w:val="24"/>
          <w:szCs w:val="24"/>
        </w:rPr>
        <w:t>连接的陶瓷</w:t>
      </w:r>
      <w:r>
        <w:rPr>
          <w:rFonts w:hint="eastAsia"/>
          <w:bCs/>
          <w:sz w:val="24"/>
          <w:szCs w:val="24"/>
        </w:rPr>
        <w:t>岩板</w:t>
      </w:r>
      <w:r w:rsidRPr="00AE60E7">
        <w:rPr>
          <w:rFonts w:hint="eastAsia"/>
          <w:bCs/>
          <w:sz w:val="24"/>
          <w:szCs w:val="24"/>
        </w:rPr>
        <w:t>，槽口有效长度不宜大于</w:t>
      </w:r>
      <w:r w:rsidRPr="00AE60E7">
        <w:rPr>
          <w:rFonts w:hint="eastAsia"/>
          <w:bCs/>
          <w:sz w:val="24"/>
          <w:szCs w:val="24"/>
        </w:rPr>
        <w:t>80mm</w:t>
      </w:r>
      <w:r w:rsidRPr="00AE60E7">
        <w:rPr>
          <w:rFonts w:hint="eastAsia"/>
          <w:bCs/>
          <w:sz w:val="24"/>
          <w:szCs w:val="24"/>
        </w:rPr>
        <w:t>，</w:t>
      </w:r>
      <w:r w:rsidR="00230584">
        <w:rPr>
          <w:rFonts w:hint="eastAsia"/>
          <w:bCs/>
          <w:sz w:val="24"/>
          <w:szCs w:val="24"/>
        </w:rPr>
        <w:t>且</w:t>
      </w:r>
      <w:r w:rsidRPr="00AE60E7">
        <w:rPr>
          <w:rFonts w:hint="eastAsia"/>
          <w:bCs/>
          <w:sz w:val="24"/>
          <w:szCs w:val="24"/>
        </w:rPr>
        <w:t>不宜比挂件长度长</w:t>
      </w:r>
      <w:r w:rsidRPr="00AE60E7">
        <w:rPr>
          <w:rFonts w:hint="eastAsia"/>
          <w:bCs/>
          <w:sz w:val="24"/>
          <w:szCs w:val="24"/>
        </w:rPr>
        <w:t>10mm</w:t>
      </w:r>
      <w:r w:rsidRPr="00AE60E7">
        <w:rPr>
          <w:rFonts w:hint="eastAsia"/>
          <w:bCs/>
          <w:sz w:val="24"/>
          <w:szCs w:val="24"/>
        </w:rPr>
        <w:t>以上</w:t>
      </w:r>
      <w:r w:rsidR="00BA3392">
        <w:rPr>
          <w:rFonts w:hint="eastAsia"/>
          <w:bCs/>
          <w:sz w:val="24"/>
          <w:szCs w:val="24"/>
        </w:rPr>
        <w:t>；</w:t>
      </w:r>
      <w:r w:rsidRPr="00AE60E7">
        <w:rPr>
          <w:rFonts w:hint="eastAsia"/>
          <w:bCs/>
          <w:sz w:val="24"/>
          <w:szCs w:val="24"/>
        </w:rPr>
        <w:t>槽口深度不宜比挂件入槽深度大</w:t>
      </w:r>
      <w:r w:rsidRPr="00AE60E7">
        <w:rPr>
          <w:rFonts w:hint="eastAsia"/>
          <w:bCs/>
          <w:sz w:val="24"/>
          <w:szCs w:val="24"/>
        </w:rPr>
        <w:t>5mm</w:t>
      </w:r>
      <w:r w:rsidR="00BA3392">
        <w:rPr>
          <w:rFonts w:hint="eastAsia"/>
          <w:bCs/>
          <w:sz w:val="24"/>
          <w:szCs w:val="24"/>
        </w:rPr>
        <w:t>；</w:t>
      </w:r>
      <w:r w:rsidRPr="00AE60E7">
        <w:rPr>
          <w:rFonts w:hint="eastAsia"/>
          <w:bCs/>
          <w:sz w:val="24"/>
          <w:szCs w:val="24"/>
        </w:rPr>
        <w:t>槽口宽度</w:t>
      </w:r>
      <w:r w:rsidR="00230584">
        <w:rPr>
          <w:rFonts w:hint="eastAsia"/>
          <w:bCs/>
          <w:sz w:val="24"/>
          <w:szCs w:val="24"/>
        </w:rPr>
        <w:t>宜为</w:t>
      </w:r>
      <w:r w:rsidR="00BA3392" w:rsidRPr="00AE60E7">
        <w:rPr>
          <w:bCs/>
          <w:sz w:val="24"/>
          <w:szCs w:val="24"/>
        </w:rPr>
        <w:t>4</w:t>
      </w:r>
      <w:r w:rsidR="00BA3392" w:rsidRPr="00AE60E7">
        <w:rPr>
          <w:rFonts w:hint="eastAsia"/>
          <w:bCs/>
          <w:sz w:val="24"/>
          <w:szCs w:val="24"/>
        </w:rPr>
        <w:t>mm</w:t>
      </w:r>
      <w:r w:rsidR="00230584" w:rsidRPr="00704076">
        <w:rPr>
          <w:rFonts w:hint="eastAsia"/>
          <w:bCs/>
          <w:sz w:val="24"/>
          <w:szCs w:val="24"/>
        </w:rPr>
        <w:t>~</w:t>
      </w:r>
      <w:r w:rsidR="00BA3392" w:rsidRPr="00AE60E7">
        <w:rPr>
          <w:bCs/>
          <w:sz w:val="24"/>
          <w:szCs w:val="24"/>
        </w:rPr>
        <w:t>6</w:t>
      </w:r>
      <w:r w:rsidR="00BA3392" w:rsidRPr="00AE60E7">
        <w:rPr>
          <w:rFonts w:hint="eastAsia"/>
          <w:bCs/>
          <w:sz w:val="24"/>
          <w:szCs w:val="24"/>
        </w:rPr>
        <w:t>mm</w:t>
      </w:r>
      <w:r>
        <w:rPr>
          <w:rFonts w:hint="eastAsia"/>
          <w:bCs/>
          <w:sz w:val="24"/>
          <w:szCs w:val="24"/>
        </w:rPr>
        <w:t>。</w:t>
      </w:r>
      <w:r w:rsidRPr="00AE60E7">
        <w:rPr>
          <w:rFonts w:hint="eastAsia"/>
          <w:bCs/>
          <w:sz w:val="24"/>
          <w:szCs w:val="24"/>
        </w:rPr>
        <w:t>连接挂件宜采用只固定一块陶瓷</w:t>
      </w:r>
      <w:r>
        <w:rPr>
          <w:rFonts w:hint="eastAsia"/>
          <w:bCs/>
          <w:sz w:val="24"/>
          <w:szCs w:val="24"/>
        </w:rPr>
        <w:t>岩板</w:t>
      </w:r>
      <w:r w:rsidRPr="00AE60E7">
        <w:rPr>
          <w:rFonts w:hint="eastAsia"/>
          <w:bCs/>
          <w:sz w:val="24"/>
          <w:szCs w:val="24"/>
        </w:rPr>
        <w:t>的组合式挂件，长度不应小于</w:t>
      </w:r>
      <w:r w:rsidRPr="00AE60E7">
        <w:rPr>
          <w:rFonts w:hint="eastAsia"/>
          <w:bCs/>
          <w:sz w:val="24"/>
          <w:szCs w:val="24"/>
        </w:rPr>
        <w:t>50mm</w:t>
      </w:r>
      <w:r w:rsidR="00230584">
        <w:rPr>
          <w:rFonts w:hint="eastAsia"/>
          <w:bCs/>
          <w:sz w:val="24"/>
          <w:szCs w:val="24"/>
        </w:rPr>
        <w:t>，</w:t>
      </w:r>
      <w:r w:rsidRPr="00AE60E7">
        <w:rPr>
          <w:rFonts w:hint="eastAsia"/>
          <w:bCs/>
          <w:sz w:val="24"/>
          <w:szCs w:val="24"/>
        </w:rPr>
        <w:t>入槽深度</w:t>
      </w:r>
      <w:r w:rsidR="00230584">
        <w:rPr>
          <w:rFonts w:hint="eastAsia"/>
          <w:bCs/>
          <w:sz w:val="24"/>
          <w:szCs w:val="24"/>
        </w:rPr>
        <w:t>宜为</w:t>
      </w:r>
      <w:r w:rsidRPr="00AE60E7">
        <w:rPr>
          <w:rFonts w:hint="eastAsia"/>
          <w:bCs/>
          <w:sz w:val="24"/>
          <w:szCs w:val="24"/>
        </w:rPr>
        <w:t>8mm</w:t>
      </w:r>
      <w:r w:rsidR="00230584" w:rsidRPr="00704076">
        <w:rPr>
          <w:rFonts w:hint="eastAsia"/>
          <w:bCs/>
          <w:sz w:val="24"/>
          <w:szCs w:val="24"/>
        </w:rPr>
        <w:t>~</w:t>
      </w:r>
      <w:r w:rsidRPr="00AE60E7">
        <w:rPr>
          <w:rFonts w:hint="eastAsia"/>
          <w:bCs/>
          <w:sz w:val="24"/>
          <w:szCs w:val="24"/>
        </w:rPr>
        <w:t>12mm</w:t>
      </w:r>
      <w:r w:rsidR="00230584">
        <w:rPr>
          <w:rFonts w:hint="eastAsia"/>
          <w:bCs/>
          <w:sz w:val="24"/>
          <w:szCs w:val="24"/>
        </w:rPr>
        <w:t>，</w:t>
      </w:r>
      <w:r w:rsidRPr="00AE60E7">
        <w:rPr>
          <w:rFonts w:hint="eastAsia"/>
          <w:bCs/>
          <w:sz w:val="24"/>
          <w:szCs w:val="24"/>
        </w:rPr>
        <w:t>不应采用上斜式挂件</w:t>
      </w:r>
      <w:r>
        <w:rPr>
          <w:rFonts w:hint="eastAsia"/>
          <w:bCs/>
          <w:sz w:val="24"/>
          <w:szCs w:val="24"/>
        </w:rPr>
        <w:t>；</w:t>
      </w:r>
    </w:p>
    <w:p w:rsidR="00704076" w:rsidRDefault="00704076" w:rsidP="00704076">
      <w:pPr>
        <w:spacing w:line="360" w:lineRule="auto"/>
        <w:ind w:firstLineChars="200" w:firstLine="482"/>
        <w:rPr>
          <w:bCs/>
          <w:sz w:val="24"/>
          <w:szCs w:val="24"/>
        </w:rPr>
      </w:pPr>
      <w:r>
        <w:rPr>
          <w:rFonts w:hint="eastAsia"/>
          <w:b/>
          <w:bCs/>
          <w:sz w:val="24"/>
          <w:szCs w:val="24"/>
        </w:rPr>
        <w:t>7</w:t>
      </w:r>
      <w:r>
        <w:rPr>
          <w:rFonts w:hint="eastAsia"/>
          <w:bCs/>
          <w:sz w:val="24"/>
          <w:szCs w:val="24"/>
        </w:rPr>
        <w:t xml:space="preserve">  </w:t>
      </w:r>
      <w:r>
        <w:rPr>
          <w:rFonts w:hint="eastAsia"/>
          <w:bCs/>
          <w:sz w:val="24"/>
          <w:szCs w:val="24"/>
        </w:rPr>
        <w:t>通长挂件</w:t>
      </w:r>
      <w:r w:rsidRPr="00704076">
        <w:rPr>
          <w:rFonts w:hint="eastAsia"/>
          <w:bCs/>
          <w:sz w:val="24"/>
          <w:szCs w:val="24"/>
        </w:rPr>
        <w:t>连接的陶瓷</w:t>
      </w:r>
      <w:r>
        <w:rPr>
          <w:rFonts w:hint="eastAsia"/>
          <w:bCs/>
          <w:sz w:val="24"/>
          <w:szCs w:val="24"/>
        </w:rPr>
        <w:t>岩板，</w:t>
      </w:r>
      <w:r w:rsidRPr="00704076">
        <w:rPr>
          <w:rFonts w:hint="eastAsia"/>
          <w:bCs/>
          <w:sz w:val="24"/>
          <w:szCs w:val="24"/>
        </w:rPr>
        <w:t>槽口宽度可为</w:t>
      </w:r>
      <w:r w:rsidRPr="00704076">
        <w:rPr>
          <w:bCs/>
          <w:sz w:val="24"/>
          <w:szCs w:val="24"/>
        </w:rPr>
        <w:t>4</w:t>
      </w:r>
      <w:r w:rsidRPr="00704076">
        <w:rPr>
          <w:rFonts w:hint="eastAsia"/>
          <w:bCs/>
          <w:sz w:val="24"/>
          <w:szCs w:val="24"/>
        </w:rPr>
        <w:t>mm~</w:t>
      </w:r>
      <w:r w:rsidRPr="00704076">
        <w:rPr>
          <w:bCs/>
          <w:sz w:val="24"/>
          <w:szCs w:val="24"/>
        </w:rPr>
        <w:t>6</w:t>
      </w:r>
      <w:r w:rsidRPr="00704076">
        <w:rPr>
          <w:rFonts w:hint="eastAsia"/>
          <w:bCs/>
          <w:sz w:val="24"/>
          <w:szCs w:val="24"/>
        </w:rPr>
        <w:t>mm</w:t>
      </w:r>
      <w:r w:rsidRPr="00704076">
        <w:rPr>
          <w:rFonts w:hint="eastAsia"/>
          <w:bCs/>
          <w:sz w:val="24"/>
          <w:szCs w:val="24"/>
        </w:rPr>
        <w:t>，槽口深度不宜比挂件入槽深度大</w:t>
      </w:r>
      <w:r w:rsidRPr="00704076">
        <w:rPr>
          <w:rFonts w:hint="eastAsia"/>
          <w:bCs/>
          <w:sz w:val="24"/>
          <w:szCs w:val="24"/>
        </w:rPr>
        <w:t>5mm</w:t>
      </w:r>
      <w:r w:rsidR="00230584">
        <w:rPr>
          <w:rFonts w:hint="eastAsia"/>
          <w:bCs/>
          <w:sz w:val="24"/>
          <w:szCs w:val="24"/>
        </w:rPr>
        <w:t>。</w:t>
      </w:r>
      <w:r>
        <w:rPr>
          <w:rFonts w:hint="eastAsia"/>
          <w:bCs/>
          <w:sz w:val="24"/>
          <w:szCs w:val="24"/>
        </w:rPr>
        <w:t>通长</w:t>
      </w:r>
      <w:r w:rsidRPr="00704076">
        <w:rPr>
          <w:rFonts w:hint="eastAsia"/>
          <w:bCs/>
          <w:sz w:val="24"/>
          <w:szCs w:val="24"/>
        </w:rPr>
        <w:t>挂件</w:t>
      </w:r>
      <w:r w:rsidR="00230584" w:rsidRPr="00704076">
        <w:rPr>
          <w:rFonts w:hint="eastAsia"/>
          <w:bCs/>
          <w:sz w:val="24"/>
          <w:szCs w:val="24"/>
        </w:rPr>
        <w:t>长度宜小于槽长</w:t>
      </w:r>
      <w:r w:rsidR="00230584" w:rsidRPr="00704076">
        <w:rPr>
          <w:rFonts w:hint="eastAsia"/>
          <w:bCs/>
          <w:sz w:val="24"/>
          <w:szCs w:val="24"/>
        </w:rPr>
        <w:t>5mm</w:t>
      </w:r>
      <w:r w:rsidR="00230584" w:rsidRPr="00704076">
        <w:rPr>
          <w:rFonts w:hint="eastAsia"/>
          <w:bCs/>
          <w:sz w:val="24"/>
          <w:szCs w:val="24"/>
        </w:rPr>
        <w:t>，</w:t>
      </w:r>
      <w:r w:rsidRPr="00704076">
        <w:rPr>
          <w:rFonts w:hint="eastAsia"/>
          <w:bCs/>
          <w:sz w:val="24"/>
          <w:szCs w:val="24"/>
        </w:rPr>
        <w:t>入槽深度</w:t>
      </w:r>
      <w:r w:rsidR="00230584">
        <w:rPr>
          <w:rFonts w:hint="eastAsia"/>
          <w:bCs/>
          <w:sz w:val="24"/>
          <w:szCs w:val="24"/>
        </w:rPr>
        <w:t>宜为</w:t>
      </w:r>
      <w:r w:rsidRPr="00704076">
        <w:rPr>
          <w:rFonts w:hint="eastAsia"/>
          <w:bCs/>
          <w:sz w:val="24"/>
          <w:szCs w:val="24"/>
        </w:rPr>
        <w:t>8mm</w:t>
      </w:r>
      <w:r w:rsidR="00230584" w:rsidRPr="00704076">
        <w:rPr>
          <w:rFonts w:hint="eastAsia"/>
          <w:bCs/>
          <w:sz w:val="24"/>
          <w:szCs w:val="24"/>
        </w:rPr>
        <w:t>~</w:t>
      </w:r>
      <w:r w:rsidRPr="00704076">
        <w:rPr>
          <w:rFonts w:hint="eastAsia"/>
          <w:bCs/>
          <w:sz w:val="24"/>
          <w:szCs w:val="24"/>
        </w:rPr>
        <w:t>12mm</w:t>
      </w:r>
      <w:r w:rsidR="00230584">
        <w:rPr>
          <w:rFonts w:hint="eastAsia"/>
          <w:bCs/>
          <w:sz w:val="24"/>
          <w:szCs w:val="24"/>
        </w:rPr>
        <w:t>。</w:t>
      </w:r>
      <w:r w:rsidRPr="00704076">
        <w:rPr>
          <w:rFonts w:hint="eastAsia"/>
          <w:bCs/>
          <w:sz w:val="24"/>
          <w:szCs w:val="24"/>
        </w:rPr>
        <w:t>承托陶瓷</w:t>
      </w:r>
      <w:r>
        <w:rPr>
          <w:rFonts w:hint="eastAsia"/>
          <w:bCs/>
          <w:sz w:val="24"/>
          <w:szCs w:val="24"/>
        </w:rPr>
        <w:t>岩板</w:t>
      </w:r>
      <w:r w:rsidRPr="00704076">
        <w:rPr>
          <w:rFonts w:hint="eastAsia"/>
          <w:bCs/>
          <w:sz w:val="24"/>
          <w:szCs w:val="24"/>
        </w:rPr>
        <w:t>处宜设置弹性垫块，垫块厚度不宜小于</w:t>
      </w:r>
      <w:r w:rsidRPr="00704076">
        <w:rPr>
          <w:rFonts w:hint="eastAsia"/>
          <w:bCs/>
          <w:sz w:val="24"/>
          <w:szCs w:val="24"/>
        </w:rPr>
        <w:t>3mm</w:t>
      </w:r>
      <w:r w:rsidR="002A1D36">
        <w:rPr>
          <w:rFonts w:hint="eastAsia"/>
          <w:bCs/>
          <w:sz w:val="24"/>
          <w:szCs w:val="24"/>
        </w:rPr>
        <w:t>；</w:t>
      </w:r>
    </w:p>
    <w:p w:rsidR="002A1D36" w:rsidRPr="00704076" w:rsidRDefault="002A1D36" w:rsidP="002A1D36">
      <w:pPr>
        <w:spacing w:line="360" w:lineRule="auto"/>
        <w:ind w:firstLineChars="200" w:firstLine="482"/>
        <w:rPr>
          <w:bCs/>
          <w:sz w:val="24"/>
          <w:szCs w:val="24"/>
        </w:rPr>
      </w:pPr>
      <w:r w:rsidRPr="002A1D36">
        <w:rPr>
          <w:rFonts w:hint="eastAsia"/>
          <w:b/>
          <w:bCs/>
          <w:sz w:val="24"/>
          <w:szCs w:val="24"/>
        </w:rPr>
        <w:lastRenderedPageBreak/>
        <w:t>8</w:t>
      </w:r>
      <w:r>
        <w:rPr>
          <w:rFonts w:hint="eastAsia"/>
          <w:bCs/>
          <w:sz w:val="24"/>
          <w:szCs w:val="24"/>
        </w:rPr>
        <w:t xml:space="preserve">  </w:t>
      </w:r>
      <w:r>
        <w:rPr>
          <w:rFonts w:hint="eastAsia"/>
          <w:bCs/>
          <w:sz w:val="24"/>
          <w:szCs w:val="24"/>
        </w:rPr>
        <w:t>室外陶瓷岩板幕墙设计还应</w:t>
      </w:r>
      <w:r w:rsidRPr="004852C8">
        <w:rPr>
          <w:rFonts w:hint="eastAsia"/>
          <w:bCs/>
          <w:sz w:val="24"/>
          <w:szCs w:val="24"/>
        </w:rPr>
        <w:t>符合现行行业标准</w:t>
      </w:r>
      <w:r>
        <w:rPr>
          <w:rFonts w:hint="eastAsia"/>
          <w:bCs/>
          <w:sz w:val="24"/>
          <w:szCs w:val="24"/>
        </w:rPr>
        <w:t>《</w:t>
      </w:r>
      <w:r w:rsidRPr="004852C8">
        <w:rPr>
          <w:rFonts w:hint="eastAsia"/>
          <w:bCs/>
          <w:sz w:val="24"/>
          <w:szCs w:val="24"/>
        </w:rPr>
        <w:t>人造板材幕墙工程技术规范</w:t>
      </w:r>
      <w:r>
        <w:rPr>
          <w:rFonts w:hint="eastAsia"/>
          <w:bCs/>
          <w:sz w:val="24"/>
          <w:szCs w:val="24"/>
        </w:rPr>
        <w:t>》</w:t>
      </w:r>
      <w:r w:rsidRPr="004852C8">
        <w:rPr>
          <w:rFonts w:hint="eastAsia"/>
          <w:bCs/>
          <w:sz w:val="24"/>
          <w:szCs w:val="24"/>
        </w:rPr>
        <w:t>JGJ 336</w:t>
      </w:r>
      <w:r w:rsidR="000D2642">
        <w:rPr>
          <w:rFonts w:hint="eastAsia"/>
          <w:bCs/>
          <w:sz w:val="24"/>
          <w:szCs w:val="24"/>
        </w:rPr>
        <w:t>、现行协会标准《</w:t>
      </w:r>
      <w:r w:rsidR="000D2642" w:rsidRPr="000D2642">
        <w:rPr>
          <w:bCs/>
          <w:sz w:val="24"/>
          <w:szCs w:val="24"/>
        </w:rPr>
        <w:t>陶瓷厚板幕墙应用技术规程</w:t>
      </w:r>
      <w:r w:rsidR="000D2642">
        <w:rPr>
          <w:rFonts w:hint="eastAsia"/>
          <w:bCs/>
          <w:sz w:val="24"/>
          <w:szCs w:val="24"/>
        </w:rPr>
        <w:t>》</w:t>
      </w:r>
      <w:r w:rsidR="000D2642" w:rsidRPr="000D2642">
        <w:rPr>
          <w:bCs/>
          <w:sz w:val="24"/>
          <w:szCs w:val="24"/>
        </w:rPr>
        <w:t>T/CECS 1074</w:t>
      </w:r>
      <w:r>
        <w:rPr>
          <w:rFonts w:hint="eastAsia"/>
          <w:bCs/>
          <w:sz w:val="24"/>
          <w:szCs w:val="24"/>
        </w:rPr>
        <w:t>的有关规定。</w:t>
      </w:r>
    </w:p>
    <w:p w:rsidR="007B6D83" w:rsidRDefault="0054701D" w:rsidP="007B6D83">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007B6D83" w:rsidRPr="007B6D83">
        <w:rPr>
          <w:rFonts w:ascii="楷体" w:eastAsia="楷体" w:hAnsi="楷体" w:hint="eastAsia"/>
          <w:bCs/>
          <w:sz w:val="24"/>
          <w:szCs w:val="24"/>
        </w:rPr>
        <w:t>如果陶瓷</w:t>
      </w:r>
      <w:r w:rsidR="007B6D83">
        <w:rPr>
          <w:rFonts w:ascii="楷体" w:eastAsia="楷体" w:hAnsi="楷体" w:hint="eastAsia"/>
          <w:bCs/>
          <w:sz w:val="24"/>
          <w:szCs w:val="24"/>
        </w:rPr>
        <w:t>岩板</w:t>
      </w:r>
      <w:r w:rsidR="007B6D83" w:rsidRPr="007B6D83">
        <w:rPr>
          <w:rFonts w:ascii="楷体" w:eastAsia="楷体" w:hAnsi="楷体" w:hint="eastAsia"/>
          <w:bCs/>
          <w:sz w:val="24"/>
          <w:szCs w:val="24"/>
        </w:rPr>
        <w:t>的底纹过深，不仅降低了陶瓷</w:t>
      </w:r>
      <w:r w:rsidR="007B6D83">
        <w:rPr>
          <w:rFonts w:ascii="楷体" w:eastAsia="楷体" w:hAnsi="楷体" w:hint="eastAsia"/>
          <w:bCs/>
          <w:sz w:val="24"/>
          <w:szCs w:val="24"/>
        </w:rPr>
        <w:t>岩板</w:t>
      </w:r>
      <w:r w:rsidR="007B6D83" w:rsidRPr="007B6D83">
        <w:rPr>
          <w:rFonts w:ascii="楷体" w:eastAsia="楷体" w:hAnsi="楷体" w:hint="eastAsia"/>
          <w:bCs/>
          <w:sz w:val="24"/>
          <w:szCs w:val="24"/>
        </w:rPr>
        <w:t>的抗折强度，还使背栓有效锚固深度降低、且与陶瓷</w:t>
      </w:r>
      <w:r w:rsidR="007B6D83">
        <w:rPr>
          <w:rFonts w:ascii="楷体" w:eastAsia="楷体" w:hAnsi="楷体" w:hint="eastAsia"/>
          <w:bCs/>
          <w:sz w:val="24"/>
          <w:szCs w:val="24"/>
        </w:rPr>
        <w:t>岩板</w:t>
      </w:r>
      <w:r w:rsidR="007B6D83" w:rsidRPr="007B6D83">
        <w:rPr>
          <w:rFonts w:ascii="楷体" w:eastAsia="楷体" w:hAnsi="楷体" w:hint="eastAsia"/>
          <w:bCs/>
          <w:sz w:val="24"/>
          <w:szCs w:val="24"/>
        </w:rPr>
        <w:t>背面配合不紧密，要求陶瓷</w:t>
      </w:r>
      <w:r w:rsidR="007B6D83">
        <w:rPr>
          <w:rFonts w:ascii="楷体" w:eastAsia="楷体" w:hAnsi="楷体" w:hint="eastAsia"/>
          <w:bCs/>
          <w:sz w:val="24"/>
          <w:szCs w:val="24"/>
        </w:rPr>
        <w:t>岩板</w:t>
      </w:r>
      <w:r w:rsidR="007B6D83" w:rsidRPr="007B6D83">
        <w:rPr>
          <w:rFonts w:ascii="楷体" w:eastAsia="楷体" w:hAnsi="楷体" w:hint="eastAsia"/>
          <w:bCs/>
          <w:sz w:val="24"/>
          <w:szCs w:val="24"/>
        </w:rPr>
        <w:t>背面采用平底纹，且深度不大于1mm。</w:t>
      </w:r>
    </w:p>
    <w:p w:rsidR="00F64EB5" w:rsidRPr="00F64EB5" w:rsidRDefault="00F64EB5" w:rsidP="00F64EB5">
      <w:pPr>
        <w:spacing w:line="360" w:lineRule="auto"/>
        <w:ind w:firstLineChars="200" w:firstLine="480"/>
        <w:rPr>
          <w:rFonts w:ascii="楷体" w:eastAsia="楷体" w:hAnsi="楷体"/>
          <w:bCs/>
          <w:sz w:val="24"/>
          <w:szCs w:val="24"/>
        </w:rPr>
      </w:pPr>
      <w:r w:rsidRPr="00F64EB5">
        <w:rPr>
          <w:rFonts w:ascii="楷体" w:eastAsia="楷体" w:hAnsi="楷体" w:hint="eastAsia"/>
          <w:bCs/>
          <w:sz w:val="24"/>
          <w:szCs w:val="24"/>
        </w:rPr>
        <w:t>背栓的有效锚固深度不足7mm时，背栓抗拉承载力无法满足大于等于2KN的要求。如果锚固深度过大，背栓另一侧的厚度势必减薄，在正风压作用下，陶瓷</w:t>
      </w:r>
      <w:r>
        <w:rPr>
          <w:rFonts w:ascii="楷体" w:eastAsia="楷体" w:hAnsi="楷体" w:hint="eastAsia"/>
          <w:bCs/>
          <w:sz w:val="24"/>
          <w:szCs w:val="24"/>
        </w:rPr>
        <w:t>岩板</w:t>
      </w:r>
      <w:r w:rsidRPr="00F64EB5">
        <w:rPr>
          <w:rFonts w:ascii="楷体" w:eastAsia="楷体" w:hAnsi="楷体" w:hint="eastAsia"/>
          <w:bCs/>
          <w:sz w:val="24"/>
          <w:szCs w:val="24"/>
        </w:rPr>
        <w:t>锥形体受剪面积不足而破坏。所以背栓的有效锚固深度不应小于7mm，且陶瓷</w:t>
      </w:r>
      <w:r>
        <w:rPr>
          <w:rFonts w:ascii="楷体" w:eastAsia="楷体" w:hAnsi="楷体" w:hint="eastAsia"/>
          <w:bCs/>
          <w:sz w:val="24"/>
          <w:szCs w:val="24"/>
        </w:rPr>
        <w:t>岩板</w:t>
      </w:r>
      <w:r w:rsidRPr="00F64EB5">
        <w:rPr>
          <w:rFonts w:ascii="楷体" w:eastAsia="楷体" w:hAnsi="楷体" w:hint="eastAsia"/>
          <w:bCs/>
          <w:sz w:val="24"/>
          <w:szCs w:val="24"/>
        </w:rPr>
        <w:t>的保留厚度不应小于6mm。</w:t>
      </w:r>
    </w:p>
    <w:p w:rsidR="00F64EB5" w:rsidRPr="00F64EB5" w:rsidRDefault="00F64EB5" w:rsidP="00F64EB5">
      <w:pPr>
        <w:spacing w:line="360" w:lineRule="auto"/>
        <w:ind w:firstLineChars="200" w:firstLine="480"/>
        <w:rPr>
          <w:rFonts w:ascii="楷体" w:eastAsia="楷体" w:hAnsi="楷体"/>
          <w:bCs/>
          <w:sz w:val="24"/>
          <w:szCs w:val="24"/>
        </w:rPr>
      </w:pPr>
      <w:r>
        <w:rPr>
          <w:rFonts w:ascii="楷体" w:eastAsia="楷体" w:hAnsi="楷体" w:hint="eastAsia"/>
          <w:bCs/>
          <w:sz w:val="24"/>
          <w:szCs w:val="24"/>
        </w:rPr>
        <w:t>陶瓷岩板</w:t>
      </w:r>
      <w:r w:rsidRPr="00F64EB5">
        <w:rPr>
          <w:rFonts w:ascii="楷体" w:eastAsia="楷体" w:hAnsi="楷体" w:hint="eastAsia"/>
          <w:bCs/>
          <w:sz w:val="24"/>
          <w:szCs w:val="24"/>
        </w:rPr>
        <w:t>的短</w:t>
      </w:r>
      <w:r>
        <w:rPr>
          <w:rFonts w:ascii="楷体" w:eastAsia="楷体" w:hAnsi="楷体" w:hint="eastAsia"/>
          <w:bCs/>
          <w:sz w:val="24"/>
          <w:szCs w:val="24"/>
        </w:rPr>
        <w:t>槽</w:t>
      </w:r>
      <w:r w:rsidRPr="00F64EB5">
        <w:rPr>
          <w:rFonts w:ascii="楷体" w:eastAsia="楷体" w:hAnsi="楷体" w:hint="eastAsia"/>
          <w:bCs/>
          <w:sz w:val="24"/>
          <w:szCs w:val="24"/>
        </w:rPr>
        <w:t>有效长度不宜太深、太长，否则对</w:t>
      </w:r>
      <w:r>
        <w:rPr>
          <w:rFonts w:ascii="楷体" w:eastAsia="楷体" w:hAnsi="楷体" w:hint="eastAsia"/>
          <w:bCs/>
          <w:sz w:val="24"/>
          <w:szCs w:val="24"/>
        </w:rPr>
        <w:t>陶瓷岩板</w:t>
      </w:r>
      <w:r w:rsidRPr="00F64EB5">
        <w:rPr>
          <w:rFonts w:ascii="楷体" w:eastAsia="楷体" w:hAnsi="楷体" w:hint="eastAsia"/>
          <w:bCs/>
          <w:sz w:val="24"/>
          <w:szCs w:val="24"/>
        </w:rPr>
        <w:t>支承边的削弱过大。金属挂件的厚度一般为2</w:t>
      </w:r>
      <w:r>
        <w:rPr>
          <w:rFonts w:ascii="楷体" w:eastAsia="楷体" w:hAnsi="楷体" w:hint="eastAsia"/>
          <w:bCs/>
          <w:sz w:val="24"/>
          <w:szCs w:val="24"/>
        </w:rPr>
        <w:t>mm～</w:t>
      </w:r>
      <w:r w:rsidRPr="00F64EB5">
        <w:rPr>
          <w:rFonts w:ascii="楷体" w:eastAsia="楷体" w:hAnsi="楷体" w:hint="eastAsia"/>
          <w:bCs/>
          <w:sz w:val="24"/>
          <w:szCs w:val="24"/>
        </w:rPr>
        <w:t>3mm，考虑到胶粘剂和</w:t>
      </w:r>
      <w:r>
        <w:rPr>
          <w:rFonts w:ascii="楷体" w:eastAsia="楷体" w:hAnsi="楷体" w:hint="eastAsia"/>
          <w:bCs/>
          <w:sz w:val="24"/>
          <w:szCs w:val="24"/>
        </w:rPr>
        <w:t>陶瓷岩板</w:t>
      </w:r>
      <w:r w:rsidRPr="00F64EB5">
        <w:rPr>
          <w:rFonts w:ascii="楷体" w:eastAsia="楷体" w:hAnsi="楷体" w:hint="eastAsia"/>
          <w:bCs/>
          <w:sz w:val="24"/>
          <w:szCs w:val="24"/>
        </w:rPr>
        <w:t xml:space="preserve">的厚度，槽口宽度定为4 </w:t>
      </w:r>
      <w:r>
        <w:rPr>
          <w:rFonts w:ascii="楷体" w:eastAsia="楷体" w:hAnsi="楷体" w:hint="eastAsia"/>
          <w:bCs/>
          <w:sz w:val="24"/>
          <w:szCs w:val="24"/>
        </w:rPr>
        <w:t>mm～</w:t>
      </w:r>
      <w:r w:rsidRPr="00F64EB5">
        <w:rPr>
          <w:rFonts w:ascii="楷体" w:eastAsia="楷体" w:hAnsi="楷体" w:hint="eastAsia"/>
          <w:bCs/>
          <w:sz w:val="24"/>
          <w:szCs w:val="24"/>
        </w:rPr>
        <w:t>6mm。短</w:t>
      </w:r>
      <w:r>
        <w:rPr>
          <w:rFonts w:ascii="楷体" w:eastAsia="楷体" w:hAnsi="楷体" w:hint="eastAsia"/>
          <w:bCs/>
          <w:sz w:val="24"/>
          <w:szCs w:val="24"/>
        </w:rPr>
        <w:t>挂件</w:t>
      </w:r>
      <w:r w:rsidRPr="00F64EB5">
        <w:rPr>
          <w:rFonts w:ascii="楷体" w:eastAsia="楷体" w:hAnsi="楷体" w:hint="eastAsia"/>
          <w:bCs/>
          <w:sz w:val="24"/>
          <w:szCs w:val="24"/>
        </w:rPr>
        <w:t>连接的</w:t>
      </w:r>
      <w:r>
        <w:rPr>
          <w:rFonts w:ascii="楷体" w:eastAsia="楷体" w:hAnsi="楷体" w:hint="eastAsia"/>
          <w:bCs/>
          <w:sz w:val="24"/>
          <w:szCs w:val="24"/>
        </w:rPr>
        <w:t>陶瓷岩板</w:t>
      </w:r>
      <w:r w:rsidRPr="00F64EB5">
        <w:rPr>
          <w:rFonts w:ascii="楷体" w:eastAsia="楷体" w:hAnsi="楷体" w:hint="eastAsia"/>
          <w:bCs/>
          <w:sz w:val="24"/>
          <w:szCs w:val="24"/>
        </w:rPr>
        <w:t>，每个金属挂件宜连接一块</w:t>
      </w:r>
      <w:r>
        <w:rPr>
          <w:rFonts w:ascii="楷体" w:eastAsia="楷体" w:hAnsi="楷体" w:hint="eastAsia"/>
          <w:bCs/>
          <w:sz w:val="24"/>
          <w:szCs w:val="24"/>
        </w:rPr>
        <w:t>陶瓷岩板</w:t>
      </w:r>
      <w:r w:rsidRPr="00F64EB5">
        <w:rPr>
          <w:rFonts w:ascii="楷体" w:eastAsia="楷体" w:hAnsi="楷体" w:hint="eastAsia"/>
          <w:bCs/>
          <w:sz w:val="24"/>
          <w:szCs w:val="24"/>
        </w:rPr>
        <w:t>，为便于安装和更换，防止自重层层传递，只推荐采用组合式挂件，且不应采用上斜式挂件。</w:t>
      </w:r>
    </w:p>
    <w:p w:rsidR="00F64EB5" w:rsidRPr="00F64EB5" w:rsidRDefault="003C385E" w:rsidP="003C385E">
      <w:pPr>
        <w:spacing w:line="360" w:lineRule="auto"/>
        <w:ind w:firstLineChars="200" w:firstLine="480"/>
        <w:rPr>
          <w:rFonts w:ascii="楷体" w:eastAsia="楷体" w:hAnsi="楷体"/>
          <w:bCs/>
          <w:sz w:val="24"/>
          <w:szCs w:val="24"/>
        </w:rPr>
      </w:pPr>
      <w:r>
        <w:rPr>
          <w:rFonts w:ascii="楷体" w:eastAsia="楷体" w:hAnsi="楷体" w:hint="eastAsia"/>
          <w:bCs/>
          <w:sz w:val="24"/>
          <w:szCs w:val="24"/>
        </w:rPr>
        <w:t>通长挂件</w:t>
      </w:r>
      <w:r w:rsidRPr="003C385E">
        <w:rPr>
          <w:rFonts w:ascii="楷体" w:eastAsia="楷体" w:hAnsi="楷体" w:hint="eastAsia"/>
          <w:bCs/>
          <w:sz w:val="24"/>
          <w:szCs w:val="24"/>
        </w:rPr>
        <w:t>连接是沿两支承对边开通槽，用通长挂件连接。承托陶瓷</w:t>
      </w:r>
      <w:r>
        <w:rPr>
          <w:rFonts w:ascii="楷体" w:eastAsia="楷体" w:hAnsi="楷体" w:hint="eastAsia"/>
          <w:bCs/>
          <w:sz w:val="24"/>
          <w:szCs w:val="24"/>
        </w:rPr>
        <w:t>岩板</w:t>
      </w:r>
      <w:r w:rsidRPr="003C385E">
        <w:rPr>
          <w:rFonts w:ascii="楷体" w:eastAsia="楷体" w:hAnsi="楷体" w:hint="eastAsia"/>
          <w:bCs/>
          <w:sz w:val="24"/>
          <w:szCs w:val="24"/>
        </w:rPr>
        <w:t>处宜设置弹性垫块，垫块厚度不宜小于3mm。不应开通槽陶瓷</w:t>
      </w:r>
      <w:r>
        <w:rPr>
          <w:rFonts w:ascii="楷体" w:eastAsia="楷体" w:hAnsi="楷体" w:hint="eastAsia"/>
          <w:bCs/>
          <w:sz w:val="24"/>
          <w:szCs w:val="24"/>
        </w:rPr>
        <w:t>岩板</w:t>
      </w:r>
      <w:r w:rsidRPr="003C385E">
        <w:rPr>
          <w:rFonts w:ascii="楷体" w:eastAsia="楷体" w:hAnsi="楷体" w:hint="eastAsia"/>
          <w:bCs/>
          <w:sz w:val="24"/>
          <w:szCs w:val="24"/>
        </w:rPr>
        <w:t>，采用短挂件连接。</w:t>
      </w:r>
    </w:p>
    <w:p w:rsidR="00C0716C" w:rsidRDefault="00C0716C" w:rsidP="00C0716C">
      <w:pPr>
        <w:spacing w:line="360" w:lineRule="auto"/>
        <w:rPr>
          <w:bCs/>
          <w:sz w:val="24"/>
          <w:szCs w:val="24"/>
        </w:rPr>
      </w:pPr>
      <w:r>
        <w:rPr>
          <w:rFonts w:hint="eastAsia"/>
          <w:b/>
          <w:bCs/>
          <w:sz w:val="24"/>
          <w:szCs w:val="24"/>
        </w:rPr>
        <w:t>4</w:t>
      </w:r>
      <w:r>
        <w:rPr>
          <w:b/>
          <w:bCs/>
          <w:sz w:val="24"/>
          <w:szCs w:val="24"/>
        </w:rPr>
        <w:t>.2.</w:t>
      </w:r>
      <w:r>
        <w:rPr>
          <w:rFonts w:hint="eastAsia"/>
          <w:b/>
          <w:bCs/>
          <w:sz w:val="24"/>
          <w:szCs w:val="24"/>
        </w:rPr>
        <w:t>2</w:t>
      </w:r>
      <w:r>
        <w:rPr>
          <w:b/>
          <w:bCs/>
          <w:sz w:val="24"/>
          <w:szCs w:val="24"/>
        </w:rPr>
        <w:t xml:space="preserve">  </w:t>
      </w:r>
      <w:r>
        <w:rPr>
          <w:rFonts w:hint="eastAsia"/>
          <w:bCs/>
          <w:sz w:val="24"/>
          <w:szCs w:val="24"/>
        </w:rPr>
        <w:t>室内陶瓷岩板</w:t>
      </w:r>
      <w:r w:rsidRPr="004852C8">
        <w:rPr>
          <w:rFonts w:hint="eastAsia"/>
          <w:bCs/>
          <w:sz w:val="24"/>
          <w:szCs w:val="24"/>
        </w:rPr>
        <w:t>幕墙工程</w:t>
      </w:r>
      <w:r>
        <w:rPr>
          <w:rFonts w:hint="eastAsia"/>
          <w:bCs/>
          <w:sz w:val="24"/>
          <w:szCs w:val="24"/>
        </w:rPr>
        <w:t>的设计应符合下列规定：</w:t>
      </w:r>
    </w:p>
    <w:p w:rsidR="00C0716C" w:rsidRDefault="00C0716C" w:rsidP="00C0716C">
      <w:pPr>
        <w:spacing w:line="360" w:lineRule="auto"/>
        <w:ind w:firstLineChars="200" w:firstLine="482"/>
        <w:rPr>
          <w:bCs/>
          <w:sz w:val="24"/>
          <w:szCs w:val="24"/>
        </w:rPr>
      </w:pPr>
      <w:r w:rsidRPr="004852C8">
        <w:rPr>
          <w:b/>
          <w:bCs/>
          <w:sz w:val="24"/>
          <w:szCs w:val="24"/>
        </w:rPr>
        <w:t>1</w:t>
      </w:r>
      <w:r>
        <w:rPr>
          <w:rFonts w:hint="eastAsia"/>
          <w:bCs/>
          <w:sz w:val="24"/>
          <w:szCs w:val="24"/>
        </w:rPr>
        <w:t xml:space="preserve">  </w:t>
      </w:r>
      <w:r w:rsidR="00056D1F">
        <w:rPr>
          <w:rFonts w:hint="eastAsia"/>
          <w:bCs/>
          <w:sz w:val="24"/>
          <w:szCs w:val="24"/>
        </w:rPr>
        <w:t>陶瓷岩板厚度不应小于</w:t>
      </w:r>
      <w:r w:rsidR="004614C7">
        <w:rPr>
          <w:rFonts w:hint="eastAsia"/>
          <w:bCs/>
          <w:sz w:val="24"/>
          <w:szCs w:val="24"/>
        </w:rPr>
        <w:t>20</w:t>
      </w:r>
      <w:r w:rsidR="00056D1F">
        <w:rPr>
          <w:rFonts w:hint="eastAsia"/>
          <w:bCs/>
          <w:sz w:val="24"/>
          <w:szCs w:val="24"/>
        </w:rPr>
        <w:t>mm</w:t>
      </w:r>
      <w:r w:rsidR="00056D1F">
        <w:rPr>
          <w:rFonts w:hint="eastAsia"/>
          <w:bCs/>
          <w:sz w:val="24"/>
          <w:szCs w:val="24"/>
        </w:rPr>
        <w:t>，单块面积不宜大于</w:t>
      </w:r>
      <w:r w:rsidR="00056D1F">
        <w:rPr>
          <w:rFonts w:hint="eastAsia"/>
          <w:bCs/>
          <w:sz w:val="24"/>
          <w:szCs w:val="24"/>
        </w:rPr>
        <w:t>2.0m</w:t>
      </w:r>
      <w:r w:rsidR="00056D1F" w:rsidRPr="00056D1F">
        <w:rPr>
          <w:rFonts w:hint="eastAsia"/>
          <w:bCs/>
          <w:sz w:val="24"/>
          <w:szCs w:val="24"/>
          <w:vertAlign w:val="superscript"/>
        </w:rPr>
        <w:t>2</w:t>
      </w:r>
      <w:r w:rsidR="00056D1F">
        <w:rPr>
          <w:rFonts w:hint="eastAsia"/>
          <w:bCs/>
          <w:sz w:val="24"/>
          <w:szCs w:val="24"/>
        </w:rPr>
        <w:t>；</w:t>
      </w:r>
    </w:p>
    <w:p w:rsidR="009D175A" w:rsidRDefault="00C0716C" w:rsidP="00C0716C">
      <w:pPr>
        <w:spacing w:line="360" w:lineRule="auto"/>
        <w:ind w:firstLineChars="200" w:firstLine="482"/>
        <w:rPr>
          <w:bCs/>
          <w:sz w:val="24"/>
          <w:szCs w:val="24"/>
        </w:rPr>
      </w:pPr>
      <w:r w:rsidRPr="00B95A98">
        <w:rPr>
          <w:rFonts w:hint="eastAsia"/>
          <w:b/>
          <w:bCs/>
          <w:sz w:val="24"/>
          <w:szCs w:val="24"/>
        </w:rPr>
        <w:t xml:space="preserve">2  </w:t>
      </w:r>
      <w:r w:rsidR="00D062B7">
        <w:rPr>
          <w:rFonts w:hint="eastAsia"/>
          <w:bCs/>
          <w:sz w:val="24"/>
          <w:szCs w:val="24"/>
        </w:rPr>
        <w:t>陶瓷岩板宜采用短挂件连接和背栓连接。不锈钢短挂件的壁厚不应小于</w:t>
      </w:r>
      <w:r w:rsidR="00D062B7">
        <w:rPr>
          <w:rFonts w:hint="eastAsia"/>
          <w:bCs/>
          <w:sz w:val="24"/>
          <w:szCs w:val="24"/>
        </w:rPr>
        <w:t>3mm</w:t>
      </w:r>
      <w:r w:rsidR="00D062B7">
        <w:rPr>
          <w:rFonts w:hint="eastAsia"/>
          <w:bCs/>
          <w:sz w:val="24"/>
          <w:szCs w:val="24"/>
        </w:rPr>
        <w:t>，长度不应小于</w:t>
      </w:r>
      <w:r w:rsidR="00D062B7">
        <w:rPr>
          <w:rFonts w:hint="eastAsia"/>
          <w:bCs/>
          <w:sz w:val="24"/>
          <w:szCs w:val="24"/>
        </w:rPr>
        <w:t>40mm</w:t>
      </w:r>
      <w:r w:rsidR="00D062B7">
        <w:rPr>
          <w:rFonts w:hint="eastAsia"/>
          <w:bCs/>
          <w:sz w:val="24"/>
          <w:szCs w:val="24"/>
        </w:rPr>
        <w:t>；挂件中心距不应大于</w:t>
      </w:r>
      <w:r w:rsidR="00D062B7">
        <w:rPr>
          <w:rFonts w:hint="eastAsia"/>
          <w:bCs/>
          <w:sz w:val="24"/>
          <w:szCs w:val="24"/>
        </w:rPr>
        <w:t>700mm</w:t>
      </w:r>
      <w:r w:rsidR="00D062B7">
        <w:rPr>
          <w:rFonts w:hint="eastAsia"/>
          <w:bCs/>
          <w:sz w:val="24"/>
          <w:szCs w:val="24"/>
        </w:rPr>
        <w:t>，挂点到板边缘的距离</w:t>
      </w:r>
      <w:r w:rsidR="00476E8E">
        <w:rPr>
          <w:rFonts w:hint="eastAsia"/>
          <w:bCs/>
          <w:sz w:val="24"/>
          <w:szCs w:val="24"/>
        </w:rPr>
        <w:t>应</w:t>
      </w:r>
      <w:r w:rsidR="00933CD7">
        <w:rPr>
          <w:rFonts w:hint="eastAsia"/>
          <w:bCs/>
          <w:sz w:val="24"/>
          <w:szCs w:val="24"/>
        </w:rPr>
        <w:t>为</w:t>
      </w:r>
      <w:r w:rsidR="00476E8E">
        <w:rPr>
          <w:rFonts w:hint="eastAsia"/>
          <w:bCs/>
          <w:sz w:val="24"/>
          <w:szCs w:val="24"/>
        </w:rPr>
        <w:t>100mm</w:t>
      </w:r>
      <w:r w:rsidR="00933CD7" w:rsidRPr="00704076">
        <w:rPr>
          <w:rFonts w:hint="eastAsia"/>
          <w:bCs/>
          <w:sz w:val="24"/>
          <w:szCs w:val="24"/>
        </w:rPr>
        <w:t>~</w:t>
      </w:r>
      <w:r w:rsidR="00D062B7">
        <w:rPr>
          <w:rFonts w:hint="eastAsia"/>
          <w:bCs/>
          <w:sz w:val="24"/>
          <w:szCs w:val="24"/>
        </w:rPr>
        <w:t>150mm</w:t>
      </w:r>
      <w:r w:rsidR="00FF12CF">
        <w:rPr>
          <w:rFonts w:hint="eastAsia"/>
          <w:bCs/>
          <w:sz w:val="24"/>
          <w:szCs w:val="24"/>
        </w:rPr>
        <w:t>。</w:t>
      </w:r>
      <w:r w:rsidR="00D062B7">
        <w:rPr>
          <w:rFonts w:hint="eastAsia"/>
          <w:bCs/>
          <w:sz w:val="24"/>
          <w:szCs w:val="24"/>
        </w:rPr>
        <w:t>背栓直径不应小于</w:t>
      </w:r>
      <w:r w:rsidR="00D062B7">
        <w:rPr>
          <w:rFonts w:hint="eastAsia"/>
          <w:bCs/>
          <w:sz w:val="24"/>
          <w:szCs w:val="24"/>
        </w:rPr>
        <w:t>6mm</w:t>
      </w:r>
      <w:r w:rsidR="00D062B7">
        <w:rPr>
          <w:rFonts w:hint="eastAsia"/>
          <w:bCs/>
          <w:sz w:val="24"/>
          <w:szCs w:val="24"/>
        </w:rPr>
        <w:t>，孔深</w:t>
      </w:r>
      <w:r w:rsidR="00476E8E">
        <w:rPr>
          <w:rFonts w:hint="eastAsia"/>
          <w:bCs/>
          <w:sz w:val="24"/>
          <w:szCs w:val="24"/>
        </w:rPr>
        <w:t>不应小于</w:t>
      </w:r>
      <w:r w:rsidR="00476E8E">
        <w:rPr>
          <w:rFonts w:hint="eastAsia"/>
          <w:bCs/>
          <w:sz w:val="24"/>
          <w:szCs w:val="24"/>
        </w:rPr>
        <w:t>7mm</w:t>
      </w:r>
      <w:r w:rsidR="00476E8E">
        <w:rPr>
          <w:rFonts w:hint="eastAsia"/>
          <w:bCs/>
          <w:sz w:val="24"/>
          <w:szCs w:val="24"/>
        </w:rPr>
        <w:t>，</w:t>
      </w:r>
      <w:r w:rsidR="006C0FFA">
        <w:rPr>
          <w:rFonts w:hint="eastAsia"/>
          <w:bCs/>
          <w:sz w:val="24"/>
          <w:szCs w:val="24"/>
        </w:rPr>
        <w:t>且</w:t>
      </w:r>
      <w:r w:rsidR="00D062B7">
        <w:rPr>
          <w:rFonts w:hint="eastAsia"/>
          <w:bCs/>
          <w:sz w:val="24"/>
          <w:szCs w:val="24"/>
        </w:rPr>
        <w:t>不应大于</w:t>
      </w:r>
      <w:r w:rsidR="00D062B7">
        <w:rPr>
          <w:rFonts w:hint="eastAsia"/>
          <w:bCs/>
          <w:sz w:val="24"/>
          <w:szCs w:val="24"/>
        </w:rPr>
        <w:t>2/3</w:t>
      </w:r>
      <w:r w:rsidR="00D062B7">
        <w:rPr>
          <w:rFonts w:hint="eastAsia"/>
          <w:bCs/>
          <w:sz w:val="24"/>
          <w:szCs w:val="24"/>
        </w:rPr>
        <w:t>板厚，每块板上的挂点不应少于</w:t>
      </w:r>
      <w:r w:rsidR="00D062B7">
        <w:rPr>
          <w:rFonts w:hint="eastAsia"/>
          <w:bCs/>
          <w:sz w:val="24"/>
          <w:szCs w:val="24"/>
        </w:rPr>
        <w:t>4</w:t>
      </w:r>
      <w:r w:rsidR="00D062B7">
        <w:rPr>
          <w:rFonts w:hint="eastAsia"/>
          <w:bCs/>
          <w:sz w:val="24"/>
          <w:szCs w:val="24"/>
        </w:rPr>
        <w:t>个</w:t>
      </w:r>
      <w:r w:rsidR="009D175A">
        <w:rPr>
          <w:rFonts w:hint="eastAsia"/>
          <w:bCs/>
          <w:sz w:val="24"/>
          <w:szCs w:val="24"/>
        </w:rPr>
        <w:t>；</w:t>
      </w:r>
    </w:p>
    <w:p w:rsidR="00F920AB" w:rsidRPr="009D175A" w:rsidRDefault="009D175A" w:rsidP="009D175A">
      <w:pPr>
        <w:spacing w:line="360" w:lineRule="auto"/>
        <w:ind w:firstLineChars="200" w:firstLine="482"/>
        <w:rPr>
          <w:b/>
          <w:bCs/>
          <w:sz w:val="24"/>
          <w:szCs w:val="24"/>
        </w:rPr>
      </w:pPr>
      <w:r w:rsidRPr="009D175A">
        <w:rPr>
          <w:rFonts w:hint="eastAsia"/>
          <w:b/>
          <w:bCs/>
          <w:sz w:val="24"/>
          <w:szCs w:val="24"/>
        </w:rPr>
        <w:t xml:space="preserve">3  </w:t>
      </w:r>
      <w:r w:rsidRPr="009D175A">
        <w:rPr>
          <w:rFonts w:hint="eastAsia"/>
          <w:bCs/>
          <w:sz w:val="24"/>
          <w:szCs w:val="24"/>
        </w:rPr>
        <w:t>室内幕墙设计还</w:t>
      </w:r>
      <w:r>
        <w:rPr>
          <w:rFonts w:hint="eastAsia"/>
          <w:bCs/>
          <w:sz w:val="24"/>
          <w:szCs w:val="24"/>
        </w:rPr>
        <w:t>应</w:t>
      </w:r>
      <w:r w:rsidRPr="004852C8">
        <w:rPr>
          <w:rFonts w:hint="eastAsia"/>
          <w:bCs/>
          <w:sz w:val="24"/>
          <w:szCs w:val="24"/>
        </w:rPr>
        <w:t>符合现行</w:t>
      </w:r>
      <w:r>
        <w:rPr>
          <w:rFonts w:hint="eastAsia"/>
          <w:bCs/>
          <w:sz w:val="24"/>
          <w:szCs w:val="24"/>
        </w:rPr>
        <w:t>协会</w:t>
      </w:r>
      <w:r w:rsidRPr="004852C8">
        <w:rPr>
          <w:rFonts w:hint="eastAsia"/>
          <w:bCs/>
          <w:sz w:val="24"/>
          <w:szCs w:val="24"/>
        </w:rPr>
        <w:t>标准</w:t>
      </w:r>
      <w:r>
        <w:rPr>
          <w:rFonts w:hint="eastAsia"/>
          <w:bCs/>
          <w:sz w:val="24"/>
          <w:szCs w:val="24"/>
        </w:rPr>
        <w:t>《</w:t>
      </w:r>
      <w:r w:rsidRPr="00822A17">
        <w:rPr>
          <w:rFonts w:hint="eastAsia"/>
          <w:bCs/>
          <w:sz w:val="24"/>
          <w:szCs w:val="24"/>
        </w:rPr>
        <w:t>建筑装饰室内石材工程技术规程</w:t>
      </w:r>
      <w:r>
        <w:rPr>
          <w:rFonts w:hint="eastAsia"/>
          <w:bCs/>
          <w:sz w:val="24"/>
          <w:szCs w:val="24"/>
        </w:rPr>
        <w:t>》</w:t>
      </w:r>
      <w:r w:rsidRPr="00822A17">
        <w:rPr>
          <w:rFonts w:hint="eastAsia"/>
          <w:bCs/>
          <w:sz w:val="24"/>
          <w:szCs w:val="24"/>
        </w:rPr>
        <w:t>CECS 422</w:t>
      </w:r>
      <w:r>
        <w:rPr>
          <w:rFonts w:hint="eastAsia"/>
          <w:bCs/>
          <w:sz w:val="24"/>
          <w:szCs w:val="24"/>
        </w:rPr>
        <w:t>的有关规定。</w:t>
      </w:r>
    </w:p>
    <w:p w:rsidR="00C0716C" w:rsidRPr="00B95A98" w:rsidRDefault="00C0716C" w:rsidP="00C0716C">
      <w:pPr>
        <w:spacing w:line="360" w:lineRule="auto"/>
        <w:ind w:firstLineChars="200" w:firstLine="482"/>
        <w:rPr>
          <w:b/>
          <w:bCs/>
          <w:sz w:val="24"/>
          <w:szCs w:val="24"/>
        </w:rPr>
      </w:pPr>
      <w:r w:rsidRPr="00B95A98">
        <w:rPr>
          <w:rFonts w:hint="eastAsia"/>
          <w:b/>
          <w:bCs/>
          <w:sz w:val="24"/>
          <w:szCs w:val="24"/>
        </w:rPr>
        <w:t xml:space="preserve"> </w:t>
      </w:r>
      <w:r w:rsidR="002C0052">
        <w:rPr>
          <w:rFonts w:ascii="楷体" w:eastAsia="楷体" w:hAnsi="楷体" w:hint="eastAsia"/>
          <w:bCs/>
          <w:sz w:val="24"/>
          <w:szCs w:val="24"/>
        </w:rPr>
        <w:t>【条文说明】</w:t>
      </w:r>
      <w:r w:rsidR="00E72FCE">
        <w:rPr>
          <w:rFonts w:ascii="楷体" w:eastAsia="楷体" w:hAnsi="楷体" w:hint="eastAsia"/>
          <w:bCs/>
          <w:sz w:val="24"/>
          <w:szCs w:val="24"/>
        </w:rPr>
        <w:t>本条款主要参照现行</w:t>
      </w:r>
      <w:r w:rsidR="00E72FCE" w:rsidRPr="00446B9A">
        <w:rPr>
          <w:rFonts w:ascii="楷体" w:eastAsia="楷体" w:hAnsi="楷体" w:hint="eastAsia"/>
          <w:bCs/>
          <w:sz w:val="24"/>
          <w:szCs w:val="24"/>
        </w:rPr>
        <w:t>协会标准《建筑装饰室内石材工程技术规程》CECS 422</w:t>
      </w:r>
      <w:r w:rsidR="00E72FCE">
        <w:rPr>
          <w:rFonts w:ascii="楷体" w:eastAsia="楷体" w:hAnsi="楷体" w:hint="eastAsia"/>
          <w:bCs/>
          <w:sz w:val="24"/>
          <w:szCs w:val="24"/>
        </w:rPr>
        <w:t>制定</w:t>
      </w:r>
      <w:r w:rsidR="001F0022">
        <w:rPr>
          <w:rFonts w:ascii="楷体" w:eastAsia="楷体" w:hAnsi="楷体" w:hint="eastAsia"/>
          <w:bCs/>
          <w:sz w:val="24"/>
          <w:szCs w:val="24"/>
        </w:rPr>
        <w:t>。</w:t>
      </w:r>
      <w:r w:rsidR="00446B9A" w:rsidRPr="0084728C">
        <w:rPr>
          <w:rFonts w:ascii="楷体" w:eastAsia="楷体" w:hAnsi="楷体" w:hint="eastAsia"/>
          <w:bCs/>
          <w:sz w:val="24"/>
          <w:szCs w:val="24"/>
        </w:rPr>
        <w:t>陶瓷岩板图案纹理、</w:t>
      </w:r>
      <w:r w:rsidR="00446B9A">
        <w:rPr>
          <w:rFonts w:ascii="楷体" w:eastAsia="楷体" w:hAnsi="楷体" w:hint="eastAsia"/>
          <w:bCs/>
          <w:sz w:val="24"/>
          <w:szCs w:val="24"/>
        </w:rPr>
        <w:t>触感</w:t>
      </w:r>
      <w:r w:rsidR="00446B9A" w:rsidRPr="0084728C">
        <w:rPr>
          <w:rFonts w:ascii="楷体" w:eastAsia="楷体" w:hAnsi="楷体" w:hint="eastAsia"/>
          <w:bCs/>
          <w:sz w:val="24"/>
          <w:szCs w:val="24"/>
        </w:rPr>
        <w:t>乃至通体质感</w:t>
      </w:r>
      <w:r w:rsidR="00446B9A">
        <w:rPr>
          <w:rFonts w:ascii="楷体" w:eastAsia="楷体" w:hAnsi="楷体" w:hint="eastAsia"/>
          <w:bCs/>
          <w:sz w:val="24"/>
          <w:szCs w:val="24"/>
        </w:rPr>
        <w:t>均</w:t>
      </w:r>
      <w:r w:rsidR="00E72FCE">
        <w:rPr>
          <w:rFonts w:ascii="楷体" w:eastAsia="楷体" w:hAnsi="楷体" w:hint="eastAsia"/>
          <w:bCs/>
          <w:sz w:val="24"/>
          <w:szCs w:val="24"/>
        </w:rPr>
        <w:t>可</w:t>
      </w:r>
      <w:r w:rsidR="00446B9A" w:rsidRPr="0084728C">
        <w:rPr>
          <w:rFonts w:ascii="楷体" w:eastAsia="楷体" w:hAnsi="楷体" w:hint="eastAsia"/>
          <w:bCs/>
          <w:sz w:val="24"/>
          <w:szCs w:val="24"/>
        </w:rPr>
        <w:t>达到天然石材水准</w:t>
      </w:r>
      <w:r w:rsidR="00446B9A">
        <w:rPr>
          <w:rFonts w:ascii="楷体" w:eastAsia="楷体" w:hAnsi="楷体" w:hint="eastAsia"/>
          <w:bCs/>
          <w:sz w:val="24"/>
          <w:szCs w:val="24"/>
        </w:rPr>
        <w:t>、</w:t>
      </w:r>
      <w:r w:rsidR="00446B9A" w:rsidRPr="0084728C">
        <w:rPr>
          <w:rFonts w:ascii="楷体" w:eastAsia="楷体" w:hAnsi="楷体" w:hint="eastAsia"/>
          <w:bCs/>
          <w:sz w:val="24"/>
          <w:szCs w:val="24"/>
        </w:rPr>
        <w:t>可逼真模仿天然石材的缺陷</w:t>
      </w:r>
      <w:r w:rsidR="00446B9A">
        <w:rPr>
          <w:rFonts w:ascii="楷体" w:eastAsia="楷体" w:hAnsi="楷体" w:hint="eastAsia"/>
          <w:bCs/>
          <w:sz w:val="24"/>
          <w:szCs w:val="24"/>
        </w:rPr>
        <w:t>；</w:t>
      </w:r>
      <w:r w:rsidR="00446B9A" w:rsidRPr="0084728C">
        <w:rPr>
          <w:rFonts w:ascii="楷体" w:eastAsia="楷体" w:hAnsi="楷体" w:hint="eastAsia"/>
          <w:bCs/>
          <w:sz w:val="24"/>
          <w:szCs w:val="24"/>
        </w:rPr>
        <w:t>同时，陶瓷岩板弯曲强度远超天然岩石板的数倍，</w:t>
      </w:r>
      <w:r w:rsidR="00446B9A">
        <w:rPr>
          <w:rFonts w:ascii="楷体" w:eastAsia="楷体" w:hAnsi="楷体" w:hint="eastAsia"/>
          <w:bCs/>
          <w:sz w:val="24"/>
          <w:szCs w:val="24"/>
        </w:rPr>
        <w:t>且</w:t>
      </w:r>
      <w:r w:rsidR="00446B9A" w:rsidRPr="0084728C">
        <w:rPr>
          <w:rFonts w:ascii="楷体" w:eastAsia="楷体" w:hAnsi="楷体" w:hint="eastAsia"/>
          <w:bCs/>
          <w:sz w:val="24"/>
          <w:szCs w:val="24"/>
        </w:rPr>
        <w:t>质量稳定</w:t>
      </w:r>
      <w:r w:rsidR="00E72FCE">
        <w:rPr>
          <w:rFonts w:ascii="楷体" w:eastAsia="楷体" w:hAnsi="楷体" w:hint="eastAsia"/>
          <w:bCs/>
          <w:sz w:val="24"/>
          <w:szCs w:val="24"/>
        </w:rPr>
        <w:t>，因而用作室内幕墙时，除根据工程应用经验，对陶瓷岩板厚度进行规定</w:t>
      </w:r>
      <w:r w:rsidR="00E72FCE">
        <w:rPr>
          <w:rFonts w:ascii="楷体" w:eastAsia="楷体" w:hAnsi="楷体" w:hint="eastAsia"/>
          <w:bCs/>
          <w:sz w:val="24"/>
          <w:szCs w:val="24"/>
        </w:rPr>
        <w:lastRenderedPageBreak/>
        <w:t>外，其他内容均与现行</w:t>
      </w:r>
      <w:r w:rsidR="00E72FCE" w:rsidRPr="00446B9A">
        <w:rPr>
          <w:rFonts w:ascii="楷体" w:eastAsia="楷体" w:hAnsi="楷体" w:hint="eastAsia"/>
          <w:bCs/>
          <w:sz w:val="24"/>
          <w:szCs w:val="24"/>
        </w:rPr>
        <w:t>协会标准《建筑装饰室内石材工程技术规程》CECS 422</w:t>
      </w:r>
      <w:r w:rsidR="00E72FCE">
        <w:rPr>
          <w:rFonts w:ascii="楷体" w:eastAsia="楷体" w:hAnsi="楷体" w:hint="eastAsia"/>
          <w:bCs/>
          <w:sz w:val="24"/>
          <w:szCs w:val="24"/>
        </w:rPr>
        <w:t>协调一致</w:t>
      </w:r>
      <w:r w:rsidR="00446B9A" w:rsidRPr="0084728C">
        <w:rPr>
          <w:rFonts w:ascii="楷体" w:eastAsia="楷体" w:hAnsi="楷体" w:hint="eastAsia"/>
          <w:bCs/>
          <w:sz w:val="24"/>
          <w:szCs w:val="24"/>
        </w:rPr>
        <w:t>。</w:t>
      </w:r>
    </w:p>
    <w:p w:rsidR="00E410B2" w:rsidRDefault="008B5C93" w:rsidP="00E410B2">
      <w:pPr>
        <w:spacing w:line="360" w:lineRule="auto"/>
        <w:rPr>
          <w:rFonts w:eastAsiaTheme="minorEastAsia" w:hAnsiTheme="minorEastAsia"/>
          <w:bCs/>
          <w:sz w:val="24"/>
          <w:szCs w:val="24"/>
        </w:rPr>
      </w:pPr>
      <w:r>
        <w:rPr>
          <w:rFonts w:eastAsiaTheme="minorEastAsia" w:hint="eastAsia"/>
          <w:b/>
          <w:bCs/>
          <w:sz w:val="24"/>
          <w:szCs w:val="24"/>
        </w:rPr>
        <w:t>4</w:t>
      </w:r>
      <w:r w:rsidR="00E410B2">
        <w:rPr>
          <w:rFonts w:eastAsiaTheme="minorEastAsia"/>
          <w:b/>
          <w:bCs/>
          <w:sz w:val="24"/>
          <w:szCs w:val="24"/>
        </w:rPr>
        <w:t>.</w:t>
      </w:r>
      <w:r w:rsidR="00CB55C5">
        <w:rPr>
          <w:rFonts w:eastAsiaTheme="minorEastAsia"/>
          <w:b/>
          <w:bCs/>
          <w:sz w:val="24"/>
          <w:szCs w:val="24"/>
        </w:rPr>
        <w:t>2.</w:t>
      </w:r>
      <w:r w:rsidR="00C0716C">
        <w:rPr>
          <w:rFonts w:eastAsiaTheme="minorEastAsia" w:hint="eastAsia"/>
          <w:b/>
          <w:bCs/>
          <w:sz w:val="24"/>
          <w:szCs w:val="24"/>
        </w:rPr>
        <w:t>3</w:t>
      </w:r>
      <w:r w:rsidR="005B3451">
        <w:rPr>
          <w:rFonts w:eastAsiaTheme="minorEastAsia" w:hint="eastAsia"/>
          <w:b/>
          <w:bCs/>
          <w:sz w:val="24"/>
          <w:szCs w:val="24"/>
        </w:rPr>
        <w:t xml:space="preserve">  </w:t>
      </w:r>
      <w:r w:rsidRPr="004852C8">
        <w:rPr>
          <w:rFonts w:hint="eastAsia"/>
          <w:bCs/>
          <w:sz w:val="24"/>
          <w:szCs w:val="24"/>
        </w:rPr>
        <w:t>室</w:t>
      </w:r>
      <w:r w:rsidR="00723A19">
        <w:rPr>
          <w:rFonts w:hint="eastAsia"/>
          <w:bCs/>
          <w:sz w:val="24"/>
          <w:szCs w:val="24"/>
        </w:rPr>
        <w:t>内、</w:t>
      </w:r>
      <w:r w:rsidRPr="004852C8">
        <w:rPr>
          <w:rFonts w:hint="eastAsia"/>
          <w:bCs/>
          <w:sz w:val="24"/>
          <w:szCs w:val="24"/>
        </w:rPr>
        <w:t>外点挂</w:t>
      </w:r>
      <w:r>
        <w:rPr>
          <w:rFonts w:hint="eastAsia"/>
          <w:bCs/>
          <w:sz w:val="24"/>
          <w:szCs w:val="24"/>
        </w:rPr>
        <w:t>陶瓷岩板</w:t>
      </w:r>
      <w:r w:rsidRPr="004852C8">
        <w:rPr>
          <w:rFonts w:hint="eastAsia"/>
          <w:bCs/>
          <w:sz w:val="24"/>
          <w:szCs w:val="24"/>
        </w:rPr>
        <w:t>装饰工程</w:t>
      </w:r>
      <w:r>
        <w:rPr>
          <w:rFonts w:hint="eastAsia"/>
          <w:bCs/>
          <w:sz w:val="24"/>
          <w:szCs w:val="24"/>
        </w:rPr>
        <w:t>的设计应符合下列规定：</w:t>
      </w:r>
    </w:p>
    <w:p w:rsidR="00204336" w:rsidRDefault="0054701D" w:rsidP="004614C7">
      <w:pPr>
        <w:spacing w:line="360" w:lineRule="auto"/>
        <w:ind w:firstLineChars="200" w:firstLine="482"/>
        <w:rPr>
          <w:bCs/>
          <w:sz w:val="24"/>
          <w:szCs w:val="24"/>
        </w:rPr>
      </w:pPr>
      <w:r w:rsidRPr="004852C8">
        <w:rPr>
          <w:b/>
          <w:bCs/>
          <w:sz w:val="24"/>
          <w:szCs w:val="24"/>
        </w:rPr>
        <w:t>1</w:t>
      </w:r>
      <w:r>
        <w:rPr>
          <w:rFonts w:hint="eastAsia"/>
          <w:bCs/>
          <w:sz w:val="24"/>
          <w:szCs w:val="24"/>
        </w:rPr>
        <w:t xml:space="preserve">  </w:t>
      </w:r>
      <w:r w:rsidR="00204336">
        <w:rPr>
          <w:rFonts w:hint="eastAsia"/>
          <w:bCs/>
          <w:sz w:val="24"/>
          <w:szCs w:val="24"/>
        </w:rPr>
        <w:t>基体宜为混凝土结构，当为砌体结构时，挂点受力部位应进行加固处理；</w:t>
      </w:r>
    </w:p>
    <w:p w:rsidR="00732BE2" w:rsidRDefault="00204336" w:rsidP="00204336">
      <w:pPr>
        <w:spacing w:line="360" w:lineRule="auto"/>
        <w:ind w:firstLineChars="200" w:firstLine="482"/>
        <w:rPr>
          <w:bCs/>
          <w:sz w:val="24"/>
          <w:szCs w:val="24"/>
        </w:rPr>
      </w:pPr>
      <w:r w:rsidRPr="00204336">
        <w:rPr>
          <w:rFonts w:hint="eastAsia"/>
          <w:b/>
          <w:bCs/>
          <w:sz w:val="24"/>
          <w:szCs w:val="24"/>
        </w:rPr>
        <w:t>2</w:t>
      </w:r>
      <w:r>
        <w:rPr>
          <w:rFonts w:hint="eastAsia"/>
          <w:bCs/>
          <w:sz w:val="24"/>
          <w:szCs w:val="24"/>
        </w:rPr>
        <w:t xml:space="preserve">  </w:t>
      </w:r>
      <w:r w:rsidR="00732BE2" w:rsidRPr="00663C8A">
        <w:rPr>
          <w:rFonts w:hint="eastAsia"/>
          <w:bCs/>
          <w:sz w:val="24"/>
          <w:szCs w:val="24"/>
        </w:rPr>
        <w:t>陶瓷</w:t>
      </w:r>
      <w:r w:rsidR="00732BE2">
        <w:rPr>
          <w:rFonts w:hint="eastAsia"/>
          <w:bCs/>
          <w:sz w:val="24"/>
          <w:szCs w:val="24"/>
        </w:rPr>
        <w:t>岩板</w:t>
      </w:r>
      <w:r w:rsidR="00732BE2" w:rsidRPr="00663C8A">
        <w:rPr>
          <w:rFonts w:hint="eastAsia"/>
          <w:bCs/>
          <w:sz w:val="24"/>
          <w:szCs w:val="24"/>
        </w:rPr>
        <w:t>的力学性能应符合</w:t>
      </w:r>
      <w:r w:rsidR="00732BE2">
        <w:rPr>
          <w:rFonts w:hint="eastAsia"/>
          <w:bCs/>
          <w:sz w:val="24"/>
          <w:szCs w:val="24"/>
        </w:rPr>
        <w:t>现行行业标准</w:t>
      </w:r>
      <w:r w:rsidR="00732BE2" w:rsidRPr="00663C8A">
        <w:rPr>
          <w:rFonts w:hint="eastAsia"/>
          <w:bCs/>
          <w:sz w:val="24"/>
          <w:szCs w:val="24"/>
        </w:rPr>
        <w:t>《建筑幕墙用瓷板》</w:t>
      </w:r>
      <w:r w:rsidR="00732BE2" w:rsidRPr="00663C8A">
        <w:rPr>
          <w:rFonts w:hint="eastAsia"/>
          <w:bCs/>
          <w:sz w:val="24"/>
          <w:szCs w:val="24"/>
        </w:rPr>
        <w:t>JG/T</w:t>
      </w:r>
      <w:r w:rsidR="00F64C0C">
        <w:rPr>
          <w:rFonts w:hint="eastAsia"/>
          <w:bCs/>
          <w:sz w:val="24"/>
          <w:szCs w:val="24"/>
        </w:rPr>
        <w:t xml:space="preserve"> </w:t>
      </w:r>
      <w:r w:rsidR="00732BE2" w:rsidRPr="00663C8A">
        <w:rPr>
          <w:rFonts w:hint="eastAsia"/>
          <w:bCs/>
          <w:sz w:val="24"/>
          <w:szCs w:val="24"/>
        </w:rPr>
        <w:t>217</w:t>
      </w:r>
      <w:r w:rsidR="00732BE2" w:rsidRPr="00663C8A">
        <w:rPr>
          <w:rFonts w:hint="eastAsia"/>
          <w:bCs/>
          <w:sz w:val="24"/>
          <w:szCs w:val="24"/>
        </w:rPr>
        <w:t>的有关规定</w:t>
      </w:r>
      <w:r w:rsidR="00732BE2">
        <w:rPr>
          <w:rFonts w:hint="eastAsia"/>
          <w:bCs/>
          <w:sz w:val="24"/>
          <w:szCs w:val="24"/>
        </w:rPr>
        <w:t>；</w:t>
      </w:r>
    </w:p>
    <w:p w:rsidR="00476E8E" w:rsidRDefault="00204336" w:rsidP="00476E8E">
      <w:pPr>
        <w:tabs>
          <w:tab w:val="left" w:pos="57"/>
          <w:tab w:val="left" w:pos="709"/>
          <w:tab w:val="left" w:pos="851"/>
          <w:tab w:val="left" w:pos="3261"/>
        </w:tabs>
        <w:snapToGrid w:val="0"/>
        <w:spacing w:line="360" w:lineRule="auto"/>
        <w:ind w:firstLineChars="200" w:firstLine="482"/>
        <w:rPr>
          <w:bCs/>
          <w:sz w:val="24"/>
          <w:szCs w:val="24"/>
        </w:rPr>
      </w:pPr>
      <w:r>
        <w:rPr>
          <w:rFonts w:hint="eastAsia"/>
          <w:b/>
          <w:bCs/>
          <w:sz w:val="24"/>
          <w:szCs w:val="24"/>
        </w:rPr>
        <w:t>3</w:t>
      </w:r>
      <w:r w:rsidR="00732BE2">
        <w:rPr>
          <w:rFonts w:hint="eastAsia"/>
          <w:bCs/>
          <w:sz w:val="24"/>
          <w:szCs w:val="24"/>
        </w:rPr>
        <w:t xml:space="preserve">  </w:t>
      </w:r>
      <w:r w:rsidR="00BF2F44">
        <w:rPr>
          <w:rFonts w:hint="eastAsia"/>
          <w:bCs/>
          <w:sz w:val="24"/>
          <w:szCs w:val="24"/>
        </w:rPr>
        <w:t>陶瓷岩板宜采用背栓连接，</w:t>
      </w:r>
      <w:r w:rsidR="00BF2F44" w:rsidRPr="001F01D4">
        <w:rPr>
          <w:bCs/>
          <w:sz w:val="24"/>
          <w:szCs w:val="24"/>
        </w:rPr>
        <w:t>背栓数量应根据面板形状、大小和所在位置并经计算确定</w:t>
      </w:r>
      <w:r w:rsidR="00476E8E">
        <w:rPr>
          <w:rFonts w:hint="eastAsia"/>
          <w:bCs/>
          <w:sz w:val="24"/>
          <w:szCs w:val="24"/>
        </w:rPr>
        <w:t>；</w:t>
      </w:r>
      <w:r w:rsidR="00476E8E" w:rsidRPr="00204336">
        <w:rPr>
          <w:rFonts w:hint="eastAsia"/>
          <w:bCs/>
          <w:sz w:val="24"/>
          <w:szCs w:val="24"/>
        </w:rPr>
        <w:t>背栓中心至面板边部距离不应小于</w:t>
      </w:r>
      <w:r w:rsidR="00476E8E" w:rsidRPr="00204336">
        <w:rPr>
          <w:bCs/>
          <w:sz w:val="24"/>
          <w:szCs w:val="24"/>
        </w:rPr>
        <w:t>50 mm</w:t>
      </w:r>
      <w:r w:rsidR="00476E8E">
        <w:rPr>
          <w:rFonts w:hint="eastAsia"/>
          <w:bCs/>
          <w:sz w:val="24"/>
          <w:szCs w:val="24"/>
        </w:rPr>
        <w:t>；</w:t>
      </w:r>
    </w:p>
    <w:p w:rsidR="00476E8E" w:rsidRDefault="00476E8E" w:rsidP="00476E8E">
      <w:pPr>
        <w:spacing w:line="360" w:lineRule="auto"/>
        <w:ind w:firstLineChars="200" w:firstLine="482"/>
        <w:rPr>
          <w:bCs/>
          <w:sz w:val="24"/>
          <w:szCs w:val="24"/>
        </w:rPr>
      </w:pPr>
      <w:r>
        <w:rPr>
          <w:rFonts w:hint="eastAsia"/>
          <w:b/>
          <w:bCs/>
          <w:sz w:val="24"/>
          <w:szCs w:val="24"/>
        </w:rPr>
        <w:t>4</w:t>
      </w:r>
      <w:r>
        <w:rPr>
          <w:rFonts w:hint="eastAsia"/>
          <w:bCs/>
          <w:sz w:val="24"/>
          <w:szCs w:val="24"/>
        </w:rPr>
        <w:t xml:space="preserve">  </w:t>
      </w:r>
      <w:r>
        <w:rPr>
          <w:rFonts w:hint="eastAsia"/>
          <w:bCs/>
          <w:sz w:val="24"/>
          <w:szCs w:val="24"/>
        </w:rPr>
        <w:t>采用背栓连接时，陶瓷岩板</w:t>
      </w:r>
      <w:r w:rsidRPr="00B6109A">
        <w:rPr>
          <w:rFonts w:hint="eastAsia"/>
          <w:bCs/>
          <w:sz w:val="24"/>
          <w:szCs w:val="24"/>
        </w:rPr>
        <w:t>厚度不应小于</w:t>
      </w:r>
      <w:r w:rsidRPr="00B6109A">
        <w:rPr>
          <w:rFonts w:hint="eastAsia"/>
          <w:bCs/>
          <w:sz w:val="24"/>
          <w:szCs w:val="24"/>
        </w:rPr>
        <w:t>1</w:t>
      </w:r>
      <w:r>
        <w:rPr>
          <w:rFonts w:hint="eastAsia"/>
          <w:bCs/>
          <w:sz w:val="24"/>
          <w:szCs w:val="24"/>
        </w:rPr>
        <w:t>5</w:t>
      </w:r>
      <w:r w:rsidRPr="00B6109A">
        <w:rPr>
          <w:rFonts w:hint="eastAsia"/>
          <w:bCs/>
          <w:sz w:val="24"/>
          <w:szCs w:val="24"/>
        </w:rPr>
        <w:t>mm</w:t>
      </w:r>
      <w:r>
        <w:rPr>
          <w:rFonts w:hint="eastAsia"/>
          <w:bCs/>
          <w:sz w:val="24"/>
          <w:szCs w:val="24"/>
        </w:rPr>
        <w:t>，</w:t>
      </w:r>
      <w:r w:rsidRPr="00B6109A">
        <w:rPr>
          <w:rFonts w:hint="eastAsia"/>
          <w:bCs/>
          <w:sz w:val="24"/>
          <w:szCs w:val="24"/>
        </w:rPr>
        <w:t>单块面积不应大于</w:t>
      </w:r>
      <w:r w:rsidRPr="00B6109A">
        <w:rPr>
          <w:rFonts w:hint="eastAsia"/>
          <w:bCs/>
          <w:sz w:val="24"/>
          <w:szCs w:val="24"/>
        </w:rPr>
        <w:t>1.5m</w:t>
      </w:r>
      <w:r w:rsidRPr="00B6109A">
        <w:rPr>
          <w:rFonts w:hint="eastAsia"/>
          <w:bCs/>
          <w:sz w:val="24"/>
          <w:szCs w:val="24"/>
          <w:vertAlign w:val="superscript"/>
        </w:rPr>
        <w:t>2</w:t>
      </w:r>
      <w:r>
        <w:rPr>
          <w:rFonts w:hint="eastAsia"/>
          <w:bCs/>
          <w:sz w:val="24"/>
          <w:szCs w:val="24"/>
        </w:rPr>
        <w:t>；</w:t>
      </w:r>
    </w:p>
    <w:p w:rsidR="00BD6608" w:rsidRPr="00BD6608" w:rsidRDefault="00476E8E" w:rsidP="00BD6608">
      <w:pPr>
        <w:spacing w:line="360" w:lineRule="auto"/>
        <w:ind w:firstLineChars="200" w:firstLine="482"/>
        <w:rPr>
          <w:b/>
          <w:bCs/>
          <w:sz w:val="24"/>
          <w:szCs w:val="24"/>
        </w:rPr>
      </w:pPr>
      <w:r>
        <w:rPr>
          <w:rFonts w:hint="eastAsia"/>
          <w:b/>
          <w:bCs/>
          <w:sz w:val="24"/>
          <w:szCs w:val="24"/>
        </w:rPr>
        <w:t>5</w:t>
      </w:r>
      <w:r w:rsidR="00BD6608" w:rsidRPr="00BD6608">
        <w:rPr>
          <w:rFonts w:hint="eastAsia"/>
          <w:b/>
          <w:bCs/>
          <w:sz w:val="24"/>
          <w:szCs w:val="24"/>
        </w:rPr>
        <w:t xml:space="preserve">  </w:t>
      </w:r>
      <w:r w:rsidR="00BD6608" w:rsidRPr="00BD6608">
        <w:rPr>
          <w:rFonts w:hint="eastAsia"/>
          <w:bCs/>
          <w:sz w:val="24"/>
          <w:szCs w:val="24"/>
        </w:rPr>
        <w:t>点挂设计还</w:t>
      </w:r>
      <w:r w:rsidR="00BD6608">
        <w:rPr>
          <w:rFonts w:hint="eastAsia"/>
          <w:bCs/>
          <w:sz w:val="24"/>
          <w:szCs w:val="24"/>
        </w:rPr>
        <w:t>应符合现行行业标准《</w:t>
      </w:r>
      <w:r w:rsidR="00BD6608" w:rsidRPr="008B5C93">
        <w:rPr>
          <w:rFonts w:hint="eastAsia"/>
          <w:bCs/>
          <w:sz w:val="24"/>
          <w:szCs w:val="24"/>
        </w:rPr>
        <w:t>点挂外墙板装饰工程技术规程</w:t>
      </w:r>
      <w:r w:rsidR="00BD6608">
        <w:rPr>
          <w:rFonts w:hint="eastAsia"/>
          <w:bCs/>
          <w:sz w:val="24"/>
          <w:szCs w:val="24"/>
        </w:rPr>
        <w:t>》</w:t>
      </w:r>
      <w:r w:rsidR="00BD6608" w:rsidRPr="008B5C93">
        <w:rPr>
          <w:rFonts w:hint="eastAsia"/>
          <w:bCs/>
          <w:sz w:val="24"/>
          <w:szCs w:val="24"/>
        </w:rPr>
        <w:t>JGJ 321</w:t>
      </w:r>
      <w:r w:rsidR="00BD6608">
        <w:rPr>
          <w:rFonts w:hint="eastAsia"/>
          <w:bCs/>
          <w:sz w:val="24"/>
          <w:szCs w:val="24"/>
        </w:rPr>
        <w:t>的有关规定。</w:t>
      </w:r>
    </w:p>
    <w:p w:rsidR="006F0B14" w:rsidRDefault="00E410B2" w:rsidP="00E1238D">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008A18EE" w:rsidRPr="0084728C">
        <w:rPr>
          <w:rFonts w:ascii="楷体" w:eastAsia="楷体" w:hAnsi="楷体" w:hint="eastAsia"/>
          <w:bCs/>
          <w:sz w:val="24"/>
          <w:szCs w:val="24"/>
        </w:rPr>
        <w:t>陶瓷岩板</w:t>
      </w:r>
      <w:r w:rsidR="001D1DF1">
        <w:rPr>
          <w:rFonts w:ascii="楷体" w:eastAsia="楷体" w:hAnsi="楷体" w:hint="eastAsia"/>
          <w:bCs/>
          <w:sz w:val="24"/>
          <w:szCs w:val="24"/>
        </w:rPr>
        <w:t>点挂时，</w:t>
      </w:r>
      <w:r w:rsidR="006F0B14">
        <w:rPr>
          <w:rFonts w:ascii="楷体" w:eastAsia="楷体" w:hAnsi="楷体" w:hint="eastAsia"/>
          <w:bCs/>
          <w:sz w:val="24"/>
          <w:szCs w:val="24"/>
        </w:rPr>
        <w:t>力学性能应符合</w:t>
      </w:r>
      <w:r w:rsidR="006F0B14" w:rsidRPr="00F64C0C">
        <w:rPr>
          <w:rFonts w:ascii="楷体" w:eastAsia="楷体" w:hAnsi="楷体" w:hint="eastAsia"/>
          <w:bCs/>
          <w:sz w:val="24"/>
          <w:szCs w:val="24"/>
        </w:rPr>
        <w:t>现行行业标准《建筑幕墙用瓷板》JG/T</w:t>
      </w:r>
      <w:r w:rsidR="006F0B14">
        <w:rPr>
          <w:rFonts w:ascii="楷体" w:eastAsia="楷体" w:hAnsi="楷体" w:hint="eastAsia"/>
          <w:bCs/>
          <w:sz w:val="24"/>
          <w:szCs w:val="24"/>
        </w:rPr>
        <w:t xml:space="preserve"> </w:t>
      </w:r>
      <w:r w:rsidR="006F0B14" w:rsidRPr="00F64C0C">
        <w:rPr>
          <w:rFonts w:ascii="楷体" w:eastAsia="楷体" w:hAnsi="楷体" w:hint="eastAsia"/>
          <w:bCs/>
          <w:sz w:val="24"/>
          <w:szCs w:val="24"/>
        </w:rPr>
        <w:t>217</w:t>
      </w:r>
      <w:r w:rsidR="006F0B14">
        <w:rPr>
          <w:rFonts w:ascii="楷体" w:eastAsia="楷体" w:hAnsi="楷体" w:hint="eastAsia"/>
          <w:bCs/>
          <w:sz w:val="24"/>
          <w:szCs w:val="24"/>
        </w:rPr>
        <w:t>的有关规定，即：弯曲强度平均值不应小于30.0N/mm</w:t>
      </w:r>
      <w:r w:rsidR="006F0B14" w:rsidRPr="00F64C0C">
        <w:rPr>
          <w:rFonts w:ascii="楷体" w:eastAsia="楷体" w:hAnsi="楷体" w:hint="eastAsia"/>
          <w:bCs/>
          <w:sz w:val="24"/>
          <w:szCs w:val="24"/>
          <w:vertAlign w:val="superscript"/>
        </w:rPr>
        <w:t>2</w:t>
      </w:r>
      <w:r w:rsidR="006F0B14">
        <w:rPr>
          <w:rFonts w:ascii="楷体" w:eastAsia="楷体" w:hAnsi="楷体" w:hint="eastAsia"/>
          <w:bCs/>
          <w:sz w:val="24"/>
          <w:szCs w:val="24"/>
        </w:rPr>
        <w:t>,最小值不应小于27.0N/mm</w:t>
      </w:r>
      <w:r w:rsidR="006F0B14" w:rsidRPr="00F64C0C">
        <w:rPr>
          <w:rFonts w:ascii="楷体" w:eastAsia="楷体" w:hAnsi="楷体" w:hint="eastAsia"/>
          <w:bCs/>
          <w:sz w:val="24"/>
          <w:szCs w:val="24"/>
          <w:vertAlign w:val="superscript"/>
        </w:rPr>
        <w:t>2</w:t>
      </w:r>
      <w:r w:rsidR="006F0B14">
        <w:rPr>
          <w:rFonts w:ascii="楷体" w:eastAsia="楷体" w:hAnsi="楷体" w:hint="eastAsia"/>
          <w:bCs/>
          <w:sz w:val="24"/>
          <w:szCs w:val="24"/>
        </w:rPr>
        <w:t>；剪切强度平均值不应小于15.0N/mm</w:t>
      </w:r>
      <w:r w:rsidR="006F0B14" w:rsidRPr="00F64C0C">
        <w:rPr>
          <w:rFonts w:ascii="楷体" w:eastAsia="楷体" w:hAnsi="楷体" w:hint="eastAsia"/>
          <w:bCs/>
          <w:sz w:val="24"/>
          <w:szCs w:val="24"/>
          <w:vertAlign w:val="superscript"/>
        </w:rPr>
        <w:t>2</w:t>
      </w:r>
      <w:r w:rsidR="006F0B14">
        <w:rPr>
          <w:rFonts w:ascii="楷体" w:eastAsia="楷体" w:hAnsi="楷体" w:hint="eastAsia"/>
          <w:bCs/>
          <w:sz w:val="24"/>
          <w:szCs w:val="24"/>
        </w:rPr>
        <w:t>,最小值不应小于13.5N/mm</w:t>
      </w:r>
      <w:r w:rsidR="006F0B14" w:rsidRPr="00F64C0C">
        <w:rPr>
          <w:rFonts w:ascii="楷体" w:eastAsia="楷体" w:hAnsi="楷体" w:hint="eastAsia"/>
          <w:bCs/>
          <w:sz w:val="24"/>
          <w:szCs w:val="24"/>
          <w:vertAlign w:val="superscript"/>
        </w:rPr>
        <w:t>2</w:t>
      </w:r>
      <w:r w:rsidR="006F0B14" w:rsidRPr="00F64C0C">
        <w:rPr>
          <w:rFonts w:ascii="楷体" w:eastAsia="楷体" w:hAnsi="楷体" w:hint="eastAsia"/>
          <w:bCs/>
          <w:sz w:val="24"/>
          <w:szCs w:val="24"/>
        </w:rPr>
        <w:t>。</w:t>
      </w:r>
    </w:p>
    <w:p w:rsidR="00E410B2" w:rsidRDefault="006F0B14" w:rsidP="00E1238D">
      <w:pPr>
        <w:spacing w:line="360" w:lineRule="auto"/>
        <w:ind w:firstLineChars="200" w:firstLine="480"/>
        <w:rPr>
          <w:rFonts w:ascii="楷体" w:eastAsia="楷体" w:hAnsi="楷体"/>
          <w:bCs/>
          <w:sz w:val="24"/>
          <w:szCs w:val="24"/>
        </w:rPr>
      </w:pPr>
      <w:r>
        <w:rPr>
          <w:rFonts w:ascii="楷体" w:eastAsia="楷体" w:hAnsi="楷体" w:hint="eastAsia"/>
          <w:bCs/>
          <w:sz w:val="24"/>
          <w:szCs w:val="24"/>
        </w:rPr>
        <w:t>当采取背栓式连接时，陶瓷岩板的厚度要求与用于幕墙要求一致，不应小于15mm。其他内容与</w:t>
      </w:r>
      <w:r w:rsidR="001D1DF1" w:rsidRPr="001D1DF1">
        <w:rPr>
          <w:rFonts w:ascii="楷体" w:eastAsia="楷体" w:hAnsi="楷体" w:hint="eastAsia"/>
          <w:bCs/>
          <w:sz w:val="24"/>
          <w:szCs w:val="24"/>
        </w:rPr>
        <w:t>现行行业标准《点挂外墙板装饰工程技术规程》JGJ 321的规定协调一致</w:t>
      </w:r>
      <w:r w:rsidR="001D1DF1">
        <w:rPr>
          <w:rFonts w:ascii="楷体" w:eastAsia="楷体" w:hAnsi="楷体" w:hint="eastAsia"/>
          <w:bCs/>
          <w:sz w:val="24"/>
          <w:szCs w:val="24"/>
        </w:rPr>
        <w:t>。</w:t>
      </w:r>
    </w:p>
    <w:p w:rsidR="00547AF9" w:rsidRDefault="00D04373" w:rsidP="00D04373">
      <w:pPr>
        <w:spacing w:line="360" w:lineRule="auto"/>
        <w:rPr>
          <w:bCs/>
          <w:sz w:val="24"/>
          <w:szCs w:val="24"/>
        </w:rPr>
      </w:pPr>
      <w:r w:rsidRPr="00D06277">
        <w:rPr>
          <w:rFonts w:hint="eastAsia"/>
          <w:b/>
          <w:bCs/>
          <w:sz w:val="24"/>
          <w:szCs w:val="24"/>
        </w:rPr>
        <w:t>4.</w:t>
      </w:r>
      <w:r w:rsidRPr="00D06277">
        <w:rPr>
          <w:b/>
          <w:bCs/>
          <w:sz w:val="24"/>
          <w:szCs w:val="24"/>
        </w:rPr>
        <w:t>2.</w:t>
      </w:r>
      <w:r w:rsidR="00723A19" w:rsidRPr="00D06277">
        <w:rPr>
          <w:rFonts w:hint="eastAsia"/>
          <w:b/>
          <w:bCs/>
          <w:sz w:val="24"/>
          <w:szCs w:val="24"/>
        </w:rPr>
        <w:t>4</w:t>
      </w:r>
      <w:r w:rsidRPr="00D06277">
        <w:rPr>
          <w:rFonts w:hint="eastAsia"/>
          <w:b/>
          <w:bCs/>
          <w:sz w:val="24"/>
          <w:szCs w:val="24"/>
        </w:rPr>
        <w:t xml:space="preserve">  </w:t>
      </w:r>
      <w:r w:rsidRPr="00D06277">
        <w:rPr>
          <w:bCs/>
          <w:sz w:val="24"/>
          <w:szCs w:val="24"/>
        </w:rPr>
        <w:t>室外</w:t>
      </w:r>
      <w:r w:rsidR="009404BF" w:rsidRPr="00D06277">
        <w:rPr>
          <w:bCs/>
          <w:sz w:val="24"/>
          <w:szCs w:val="24"/>
        </w:rPr>
        <w:t>非保温</w:t>
      </w:r>
      <w:r w:rsidR="00DF5248" w:rsidRPr="00D06277">
        <w:rPr>
          <w:bCs/>
          <w:sz w:val="24"/>
          <w:szCs w:val="24"/>
        </w:rPr>
        <w:t>墙</w:t>
      </w:r>
      <w:r w:rsidR="00774F0F" w:rsidRPr="00D06277">
        <w:rPr>
          <w:bCs/>
          <w:sz w:val="24"/>
          <w:szCs w:val="24"/>
        </w:rPr>
        <w:t>、</w:t>
      </w:r>
      <w:r w:rsidR="00DF5248" w:rsidRPr="00D06277">
        <w:rPr>
          <w:bCs/>
          <w:sz w:val="24"/>
          <w:szCs w:val="24"/>
        </w:rPr>
        <w:t>柱面</w:t>
      </w:r>
      <w:r w:rsidR="003D42AB" w:rsidRPr="00D06277">
        <w:rPr>
          <w:bCs/>
          <w:sz w:val="24"/>
          <w:szCs w:val="24"/>
        </w:rPr>
        <w:t>和室内墙、柱面</w:t>
      </w:r>
      <w:r w:rsidR="00ED4F51" w:rsidRPr="00D06277">
        <w:rPr>
          <w:bCs/>
          <w:sz w:val="24"/>
          <w:szCs w:val="24"/>
        </w:rPr>
        <w:t>粘贴陶瓷</w:t>
      </w:r>
      <w:r w:rsidRPr="00D06277">
        <w:rPr>
          <w:rFonts w:hint="eastAsia"/>
          <w:bCs/>
          <w:sz w:val="24"/>
          <w:szCs w:val="24"/>
        </w:rPr>
        <w:t>岩板装饰工程</w:t>
      </w:r>
      <w:r w:rsidR="00547AF9">
        <w:rPr>
          <w:rFonts w:hint="eastAsia"/>
          <w:bCs/>
          <w:sz w:val="24"/>
          <w:szCs w:val="24"/>
        </w:rPr>
        <w:t>的设计应</w:t>
      </w:r>
      <w:r w:rsidR="00B95A98" w:rsidRPr="00D06277">
        <w:rPr>
          <w:rFonts w:hint="eastAsia"/>
          <w:bCs/>
          <w:sz w:val="24"/>
          <w:szCs w:val="24"/>
        </w:rPr>
        <w:t>符合</w:t>
      </w:r>
      <w:r w:rsidR="00547AF9" w:rsidRPr="00D06277">
        <w:rPr>
          <w:rFonts w:hint="eastAsia"/>
          <w:bCs/>
          <w:sz w:val="24"/>
          <w:szCs w:val="24"/>
        </w:rPr>
        <w:t>下列规定</w:t>
      </w:r>
      <w:r w:rsidR="00547AF9">
        <w:rPr>
          <w:rFonts w:hint="eastAsia"/>
          <w:bCs/>
          <w:sz w:val="24"/>
          <w:szCs w:val="24"/>
        </w:rPr>
        <w:t>：</w:t>
      </w:r>
    </w:p>
    <w:p w:rsidR="00B95A98" w:rsidRPr="00D06277" w:rsidRDefault="00B95A98" w:rsidP="00B95A98">
      <w:pPr>
        <w:spacing w:line="360" w:lineRule="auto"/>
        <w:ind w:firstLineChars="200" w:firstLine="482"/>
        <w:rPr>
          <w:bCs/>
          <w:sz w:val="24"/>
          <w:szCs w:val="24"/>
        </w:rPr>
      </w:pPr>
      <w:r w:rsidRPr="00D06277">
        <w:rPr>
          <w:b/>
          <w:bCs/>
          <w:sz w:val="24"/>
          <w:szCs w:val="24"/>
        </w:rPr>
        <w:t>1</w:t>
      </w:r>
      <w:r w:rsidRPr="00D06277">
        <w:rPr>
          <w:rFonts w:hint="eastAsia"/>
          <w:bCs/>
          <w:sz w:val="24"/>
          <w:szCs w:val="24"/>
        </w:rPr>
        <w:t xml:space="preserve">  </w:t>
      </w:r>
      <w:r w:rsidR="006E0D15" w:rsidRPr="00D06277">
        <w:rPr>
          <w:rFonts w:hint="eastAsia"/>
          <w:bCs/>
          <w:sz w:val="24"/>
          <w:szCs w:val="24"/>
        </w:rPr>
        <w:t>圆柱饰面不应采用粘贴法；</w:t>
      </w:r>
    </w:p>
    <w:p w:rsidR="00B95A98" w:rsidRPr="00D06277" w:rsidRDefault="00B95A98" w:rsidP="00BB61BA">
      <w:pPr>
        <w:spacing w:line="360" w:lineRule="auto"/>
        <w:ind w:firstLineChars="200" w:firstLine="482"/>
        <w:rPr>
          <w:bCs/>
          <w:sz w:val="24"/>
          <w:szCs w:val="24"/>
        </w:rPr>
      </w:pPr>
      <w:r w:rsidRPr="00D06277">
        <w:rPr>
          <w:rFonts w:hint="eastAsia"/>
          <w:b/>
          <w:bCs/>
          <w:sz w:val="24"/>
          <w:szCs w:val="24"/>
        </w:rPr>
        <w:t>2</w:t>
      </w:r>
      <w:r w:rsidRPr="00D06277">
        <w:rPr>
          <w:rFonts w:hint="eastAsia"/>
          <w:bCs/>
          <w:sz w:val="24"/>
          <w:szCs w:val="24"/>
        </w:rPr>
        <w:t xml:space="preserve">  </w:t>
      </w:r>
      <w:r w:rsidR="00462A71">
        <w:rPr>
          <w:rFonts w:hint="eastAsia"/>
          <w:bCs/>
          <w:sz w:val="24"/>
          <w:szCs w:val="24"/>
        </w:rPr>
        <w:t>基层墙体</w:t>
      </w:r>
      <w:r w:rsidR="00C85619">
        <w:rPr>
          <w:rFonts w:hint="eastAsia"/>
          <w:bCs/>
          <w:sz w:val="24"/>
          <w:szCs w:val="24"/>
        </w:rPr>
        <w:t>宜为混凝土</w:t>
      </w:r>
      <w:r w:rsidR="00D17DBB">
        <w:rPr>
          <w:rFonts w:hint="eastAsia"/>
          <w:bCs/>
          <w:sz w:val="24"/>
          <w:szCs w:val="24"/>
        </w:rPr>
        <w:t>墙</w:t>
      </w:r>
      <w:r w:rsidR="00C85619">
        <w:rPr>
          <w:rFonts w:hint="eastAsia"/>
          <w:bCs/>
          <w:sz w:val="24"/>
          <w:szCs w:val="24"/>
        </w:rPr>
        <w:t>、砌</w:t>
      </w:r>
      <w:r w:rsidR="00D17DBB">
        <w:rPr>
          <w:rFonts w:hint="eastAsia"/>
          <w:bCs/>
          <w:sz w:val="24"/>
          <w:szCs w:val="24"/>
        </w:rPr>
        <w:t>体墙</w:t>
      </w:r>
      <w:r w:rsidR="00C85619">
        <w:rPr>
          <w:rFonts w:hint="eastAsia"/>
          <w:bCs/>
          <w:sz w:val="24"/>
          <w:szCs w:val="24"/>
        </w:rPr>
        <w:t>、轻质</w:t>
      </w:r>
      <w:r w:rsidR="00F6272A">
        <w:rPr>
          <w:rFonts w:hint="eastAsia"/>
          <w:bCs/>
          <w:sz w:val="24"/>
          <w:szCs w:val="24"/>
        </w:rPr>
        <w:t>条板</w:t>
      </w:r>
      <w:r w:rsidR="009A5F5F">
        <w:rPr>
          <w:rFonts w:hint="eastAsia"/>
          <w:bCs/>
          <w:sz w:val="24"/>
          <w:szCs w:val="24"/>
        </w:rPr>
        <w:t>墙</w:t>
      </w:r>
      <w:r w:rsidR="00C85619">
        <w:rPr>
          <w:rFonts w:hint="eastAsia"/>
          <w:bCs/>
          <w:sz w:val="24"/>
          <w:szCs w:val="24"/>
        </w:rPr>
        <w:t>等；</w:t>
      </w:r>
      <w:r w:rsidR="00BB61BA" w:rsidRPr="00D06277">
        <w:rPr>
          <w:rFonts w:hint="eastAsia"/>
          <w:bCs/>
          <w:sz w:val="24"/>
          <w:szCs w:val="24"/>
        </w:rPr>
        <w:t>基层</w:t>
      </w:r>
      <w:r w:rsidR="003B040C" w:rsidRPr="00D06277">
        <w:rPr>
          <w:rFonts w:hint="eastAsia"/>
          <w:bCs/>
          <w:sz w:val="24"/>
          <w:szCs w:val="24"/>
        </w:rPr>
        <w:t>抗拉</w:t>
      </w:r>
      <w:r w:rsidR="00BB61BA" w:rsidRPr="00D06277">
        <w:rPr>
          <w:rFonts w:hint="eastAsia"/>
          <w:bCs/>
          <w:sz w:val="24"/>
          <w:szCs w:val="24"/>
        </w:rPr>
        <w:t>强度不应小于</w:t>
      </w:r>
      <w:r w:rsidR="003B040C" w:rsidRPr="00D06277">
        <w:rPr>
          <w:rFonts w:hint="eastAsia"/>
          <w:bCs/>
          <w:sz w:val="24"/>
          <w:szCs w:val="24"/>
        </w:rPr>
        <w:t>1.0</w:t>
      </w:r>
      <w:r w:rsidR="00BB61BA" w:rsidRPr="00D06277">
        <w:rPr>
          <w:bCs/>
          <w:sz w:val="24"/>
          <w:szCs w:val="24"/>
        </w:rPr>
        <w:t>MPa</w:t>
      </w:r>
      <w:r w:rsidR="000F79D9" w:rsidRPr="00D06277">
        <w:rPr>
          <w:bCs/>
          <w:sz w:val="24"/>
          <w:szCs w:val="24"/>
        </w:rPr>
        <w:t>，</w:t>
      </w:r>
      <w:r w:rsidR="003B040C" w:rsidRPr="00D06277">
        <w:rPr>
          <w:bCs/>
          <w:sz w:val="24"/>
          <w:szCs w:val="24"/>
        </w:rPr>
        <w:t>抗剪切强度不应小于</w:t>
      </w:r>
      <w:r w:rsidR="003B040C" w:rsidRPr="00D06277">
        <w:rPr>
          <w:rFonts w:hint="eastAsia"/>
          <w:bCs/>
          <w:sz w:val="24"/>
          <w:szCs w:val="24"/>
        </w:rPr>
        <w:t>1.0MPa</w:t>
      </w:r>
      <w:r w:rsidR="003B040C" w:rsidRPr="00D06277">
        <w:rPr>
          <w:rFonts w:hint="eastAsia"/>
          <w:bCs/>
          <w:sz w:val="24"/>
          <w:szCs w:val="24"/>
        </w:rPr>
        <w:t>，且基层平整度不应大于</w:t>
      </w:r>
      <w:r w:rsidR="003B040C" w:rsidRPr="00D06277">
        <w:rPr>
          <w:rFonts w:hint="eastAsia"/>
          <w:bCs/>
          <w:sz w:val="24"/>
          <w:szCs w:val="24"/>
        </w:rPr>
        <w:t>3mm/2m</w:t>
      </w:r>
      <w:r w:rsidR="003B040C" w:rsidRPr="00D06277">
        <w:rPr>
          <w:rFonts w:hint="eastAsia"/>
          <w:bCs/>
          <w:sz w:val="24"/>
          <w:szCs w:val="24"/>
        </w:rPr>
        <w:t>；</w:t>
      </w:r>
      <w:r w:rsidR="003B040C" w:rsidRPr="00D06277">
        <w:rPr>
          <w:bCs/>
          <w:sz w:val="24"/>
          <w:szCs w:val="24"/>
        </w:rPr>
        <w:t xml:space="preserve"> </w:t>
      </w:r>
    </w:p>
    <w:p w:rsidR="00D82C40" w:rsidRPr="0074487F" w:rsidRDefault="00B95A98" w:rsidP="00D82C40">
      <w:pPr>
        <w:spacing w:line="360" w:lineRule="auto"/>
        <w:ind w:firstLineChars="200" w:firstLine="482"/>
        <w:rPr>
          <w:bCs/>
          <w:sz w:val="24"/>
          <w:szCs w:val="24"/>
        </w:rPr>
      </w:pPr>
      <w:r w:rsidRPr="00D06277">
        <w:rPr>
          <w:rFonts w:hint="eastAsia"/>
          <w:b/>
          <w:bCs/>
          <w:sz w:val="24"/>
          <w:szCs w:val="24"/>
        </w:rPr>
        <w:t xml:space="preserve">3  </w:t>
      </w:r>
      <w:r w:rsidR="00D82C40" w:rsidRPr="00D06277">
        <w:rPr>
          <w:rFonts w:hint="eastAsia"/>
          <w:bCs/>
          <w:sz w:val="24"/>
          <w:szCs w:val="24"/>
        </w:rPr>
        <w:t>陶瓷岩板背纹应符合现行行业标准《室内外陶瓷墙地砖通用技术要求》</w:t>
      </w:r>
      <w:r w:rsidR="00D82C40" w:rsidRPr="00D06277">
        <w:rPr>
          <w:bCs/>
          <w:sz w:val="24"/>
          <w:szCs w:val="24"/>
        </w:rPr>
        <w:t xml:space="preserve">JG/T </w:t>
      </w:r>
      <w:r w:rsidR="00D82C40" w:rsidRPr="0074487F">
        <w:rPr>
          <w:bCs/>
          <w:sz w:val="24"/>
          <w:szCs w:val="24"/>
        </w:rPr>
        <w:t xml:space="preserve">484 </w:t>
      </w:r>
      <w:r w:rsidR="00D82C40" w:rsidRPr="0074487F">
        <w:rPr>
          <w:rFonts w:hint="eastAsia"/>
          <w:bCs/>
          <w:sz w:val="24"/>
          <w:szCs w:val="24"/>
        </w:rPr>
        <w:t>的有关规定；</w:t>
      </w:r>
    </w:p>
    <w:p w:rsidR="00316DCE" w:rsidRPr="0074487F" w:rsidRDefault="00316DCE" w:rsidP="00316DCE">
      <w:pPr>
        <w:spacing w:line="360" w:lineRule="auto"/>
        <w:ind w:firstLineChars="200" w:firstLine="482"/>
        <w:rPr>
          <w:bCs/>
          <w:sz w:val="24"/>
          <w:szCs w:val="24"/>
        </w:rPr>
      </w:pPr>
      <w:r w:rsidRPr="0074487F">
        <w:rPr>
          <w:rFonts w:hint="eastAsia"/>
          <w:b/>
          <w:bCs/>
          <w:sz w:val="24"/>
          <w:szCs w:val="24"/>
        </w:rPr>
        <w:t>4</w:t>
      </w:r>
      <w:r w:rsidRPr="0074487F">
        <w:rPr>
          <w:rFonts w:hint="eastAsia"/>
          <w:bCs/>
          <w:sz w:val="24"/>
          <w:szCs w:val="24"/>
        </w:rPr>
        <w:t xml:space="preserve">  </w:t>
      </w:r>
      <w:r w:rsidR="00020BF0" w:rsidRPr="0074487F">
        <w:rPr>
          <w:rFonts w:hint="eastAsia"/>
          <w:bCs/>
          <w:sz w:val="24"/>
          <w:szCs w:val="24"/>
        </w:rPr>
        <w:t>陶瓷岩板</w:t>
      </w:r>
      <w:r w:rsidR="00CC6BE9" w:rsidRPr="0074487F">
        <w:rPr>
          <w:rFonts w:hint="eastAsia"/>
          <w:bCs/>
          <w:sz w:val="24"/>
          <w:szCs w:val="24"/>
        </w:rPr>
        <w:t>厚度不大于</w:t>
      </w:r>
      <w:r w:rsidR="00D06277" w:rsidRPr="0074487F">
        <w:rPr>
          <w:rFonts w:hint="eastAsia"/>
          <w:bCs/>
          <w:sz w:val="24"/>
          <w:szCs w:val="24"/>
        </w:rPr>
        <w:t>6mm</w:t>
      </w:r>
      <w:r w:rsidR="00AC6C3C">
        <w:rPr>
          <w:rFonts w:hint="eastAsia"/>
          <w:bCs/>
          <w:sz w:val="24"/>
          <w:szCs w:val="24"/>
        </w:rPr>
        <w:t>时</w:t>
      </w:r>
      <w:r w:rsidR="00D06277" w:rsidRPr="0074487F">
        <w:rPr>
          <w:rFonts w:hint="eastAsia"/>
          <w:bCs/>
          <w:sz w:val="24"/>
          <w:szCs w:val="24"/>
        </w:rPr>
        <w:t>，</w:t>
      </w:r>
      <w:r w:rsidRPr="0074487F">
        <w:rPr>
          <w:rFonts w:hint="eastAsia"/>
          <w:bCs/>
          <w:sz w:val="24"/>
          <w:szCs w:val="24"/>
        </w:rPr>
        <w:t>单块面积不应大于</w:t>
      </w:r>
      <w:r w:rsidR="00975DD0" w:rsidRPr="0074487F">
        <w:rPr>
          <w:rFonts w:hint="eastAsia"/>
          <w:bCs/>
          <w:sz w:val="24"/>
          <w:szCs w:val="24"/>
        </w:rPr>
        <w:t>1</w:t>
      </w:r>
      <w:r w:rsidR="00AC6C3C">
        <w:rPr>
          <w:rFonts w:hint="eastAsia"/>
          <w:bCs/>
          <w:sz w:val="24"/>
          <w:szCs w:val="24"/>
        </w:rPr>
        <w:t>.</w:t>
      </w:r>
      <w:r w:rsidR="00CC1E83">
        <w:rPr>
          <w:rFonts w:hint="eastAsia"/>
          <w:bCs/>
          <w:sz w:val="24"/>
          <w:szCs w:val="24"/>
        </w:rPr>
        <w:t>0</w:t>
      </w:r>
      <w:r w:rsidR="00CC1E83" w:rsidRPr="0074487F">
        <w:rPr>
          <w:rFonts w:hint="eastAsia"/>
          <w:bCs/>
          <w:sz w:val="24"/>
          <w:szCs w:val="24"/>
        </w:rPr>
        <w:t xml:space="preserve"> </w:t>
      </w:r>
      <w:r w:rsidRPr="0074487F">
        <w:rPr>
          <w:rFonts w:hint="eastAsia"/>
          <w:bCs/>
          <w:sz w:val="24"/>
          <w:szCs w:val="24"/>
        </w:rPr>
        <w:t>m</w:t>
      </w:r>
      <w:r w:rsidRPr="0074487F">
        <w:rPr>
          <w:rFonts w:hint="eastAsia"/>
          <w:bCs/>
          <w:sz w:val="24"/>
          <w:szCs w:val="24"/>
          <w:vertAlign w:val="superscript"/>
        </w:rPr>
        <w:t>2</w:t>
      </w:r>
      <w:r w:rsidRPr="0074487F">
        <w:rPr>
          <w:rFonts w:hint="eastAsia"/>
          <w:bCs/>
          <w:sz w:val="24"/>
          <w:szCs w:val="24"/>
        </w:rPr>
        <w:t>；</w:t>
      </w:r>
      <w:r w:rsidR="00CC1E83">
        <w:rPr>
          <w:rFonts w:hint="eastAsia"/>
          <w:bCs/>
          <w:sz w:val="24"/>
          <w:szCs w:val="24"/>
        </w:rPr>
        <w:t>厚度大于</w:t>
      </w:r>
      <w:r w:rsidR="00CC1E83">
        <w:rPr>
          <w:rFonts w:hint="eastAsia"/>
          <w:bCs/>
          <w:sz w:val="24"/>
          <w:szCs w:val="24"/>
        </w:rPr>
        <w:t>6mm</w:t>
      </w:r>
      <w:r w:rsidR="00CC1E83">
        <w:rPr>
          <w:rFonts w:hint="eastAsia"/>
          <w:bCs/>
          <w:sz w:val="24"/>
          <w:szCs w:val="24"/>
        </w:rPr>
        <w:t>时，单块面积不应大于</w:t>
      </w:r>
      <w:r w:rsidR="00CC1E83">
        <w:rPr>
          <w:rFonts w:hint="eastAsia"/>
          <w:bCs/>
          <w:sz w:val="24"/>
          <w:szCs w:val="24"/>
        </w:rPr>
        <w:t>0.3m</w:t>
      </w:r>
      <w:r w:rsidR="00CC1E83" w:rsidRPr="00CC1E83">
        <w:rPr>
          <w:rFonts w:hint="eastAsia"/>
          <w:bCs/>
          <w:sz w:val="24"/>
          <w:szCs w:val="24"/>
          <w:vertAlign w:val="superscript"/>
        </w:rPr>
        <w:t>2</w:t>
      </w:r>
      <w:r w:rsidR="00CC1E83" w:rsidRPr="00CC1E83">
        <w:rPr>
          <w:rFonts w:hint="eastAsia"/>
          <w:bCs/>
          <w:sz w:val="24"/>
          <w:szCs w:val="24"/>
        </w:rPr>
        <w:t>；</w:t>
      </w:r>
    </w:p>
    <w:p w:rsidR="0023665F" w:rsidRPr="0074487F" w:rsidRDefault="00316DCE" w:rsidP="00B95A98">
      <w:pPr>
        <w:spacing w:line="360" w:lineRule="auto"/>
        <w:ind w:firstLineChars="200" w:firstLine="482"/>
        <w:rPr>
          <w:b/>
          <w:bCs/>
          <w:sz w:val="24"/>
          <w:szCs w:val="24"/>
        </w:rPr>
      </w:pPr>
      <w:r w:rsidRPr="0074487F">
        <w:rPr>
          <w:rFonts w:hint="eastAsia"/>
          <w:b/>
          <w:bCs/>
          <w:sz w:val="24"/>
          <w:szCs w:val="24"/>
        </w:rPr>
        <w:t>5</w:t>
      </w:r>
      <w:r w:rsidR="00B95A98" w:rsidRPr="0074487F">
        <w:rPr>
          <w:rFonts w:hint="eastAsia"/>
          <w:b/>
          <w:bCs/>
          <w:sz w:val="24"/>
          <w:szCs w:val="24"/>
        </w:rPr>
        <w:t xml:space="preserve">  </w:t>
      </w:r>
      <w:r w:rsidR="0023665F" w:rsidRPr="0074487F">
        <w:rPr>
          <w:rFonts w:hint="eastAsia"/>
          <w:bCs/>
          <w:sz w:val="24"/>
          <w:szCs w:val="24"/>
        </w:rPr>
        <w:t>胶粘剂</w:t>
      </w:r>
      <w:r w:rsidR="0035178E">
        <w:rPr>
          <w:rFonts w:hint="eastAsia"/>
          <w:bCs/>
          <w:sz w:val="24"/>
          <w:szCs w:val="24"/>
        </w:rPr>
        <w:t>应</w:t>
      </w:r>
      <w:r w:rsidR="0023665F" w:rsidRPr="0074487F">
        <w:rPr>
          <w:rFonts w:hint="eastAsia"/>
          <w:bCs/>
          <w:sz w:val="24"/>
          <w:szCs w:val="24"/>
        </w:rPr>
        <w:t>选用抗滑移</w:t>
      </w:r>
      <w:r w:rsidR="0035178E">
        <w:rPr>
          <w:rFonts w:hint="eastAsia"/>
          <w:bCs/>
          <w:sz w:val="24"/>
          <w:szCs w:val="24"/>
        </w:rPr>
        <w:t>增强型水泥基</w:t>
      </w:r>
      <w:r w:rsidR="00747C5A" w:rsidRPr="0074487F">
        <w:rPr>
          <w:rFonts w:hint="eastAsia"/>
          <w:bCs/>
          <w:sz w:val="24"/>
          <w:szCs w:val="24"/>
        </w:rPr>
        <w:t>胶粘剂</w:t>
      </w:r>
      <w:r w:rsidR="0023665F" w:rsidRPr="0074487F">
        <w:rPr>
          <w:rFonts w:hint="eastAsia"/>
          <w:bCs/>
          <w:sz w:val="24"/>
          <w:szCs w:val="24"/>
        </w:rPr>
        <w:t>；</w:t>
      </w:r>
    </w:p>
    <w:p w:rsidR="00D04373" w:rsidRPr="0074487F" w:rsidRDefault="00316DCE" w:rsidP="0023665F">
      <w:pPr>
        <w:spacing w:line="360" w:lineRule="auto"/>
        <w:ind w:firstLineChars="200" w:firstLine="482"/>
        <w:rPr>
          <w:bCs/>
          <w:sz w:val="24"/>
          <w:szCs w:val="24"/>
        </w:rPr>
      </w:pPr>
      <w:r w:rsidRPr="0074487F">
        <w:rPr>
          <w:rFonts w:hint="eastAsia"/>
          <w:b/>
          <w:bCs/>
          <w:sz w:val="24"/>
          <w:szCs w:val="24"/>
        </w:rPr>
        <w:t>6</w:t>
      </w:r>
      <w:r w:rsidR="0023665F" w:rsidRPr="0074487F">
        <w:rPr>
          <w:rFonts w:hint="eastAsia"/>
          <w:b/>
          <w:bCs/>
          <w:sz w:val="24"/>
          <w:szCs w:val="24"/>
        </w:rPr>
        <w:t xml:space="preserve">  </w:t>
      </w:r>
      <w:r w:rsidR="00992347" w:rsidRPr="0074487F">
        <w:rPr>
          <w:rFonts w:hint="eastAsia"/>
          <w:bCs/>
          <w:sz w:val="24"/>
          <w:szCs w:val="24"/>
        </w:rPr>
        <w:t>陶瓷岩板不应密缝粘贴</w:t>
      </w:r>
      <w:r w:rsidR="00992347">
        <w:rPr>
          <w:rFonts w:hint="eastAsia"/>
          <w:bCs/>
          <w:sz w:val="24"/>
          <w:szCs w:val="24"/>
        </w:rPr>
        <w:t>，</w:t>
      </w:r>
      <w:r w:rsidR="00020BF0" w:rsidRPr="0074487F">
        <w:rPr>
          <w:rFonts w:hint="eastAsia"/>
          <w:bCs/>
          <w:sz w:val="24"/>
          <w:szCs w:val="24"/>
        </w:rPr>
        <w:t>室外</w:t>
      </w:r>
      <w:r w:rsidR="000F79D9" w:rsidRPr="0074487F">
        <w:rPr>
          <w:rFonts w:hint="eastAsia"/>
          <w:bCs/>
          <w:sz w:val="24"/>
          <w:szCs w:val="24"/>
        </w:rPr>
        <w:t>接缝宽度不应小于</w:t>
      </w:r>
      <w:r w:rsidR="000F79D9" w:rsidRPr="0074487F">
        <w:rPr>
          <w:rFonts w:hint="eastAsia"/>
          <w:bCs/>
          <w:sz w:val="24"/>
          <w:szCs w:val="24"/>
        </w:rPr>
        <w:t>5mm</w:t>
      </w:r>
      <w:r w:rsidR="0074487F" w:rsidRPr="0074487F">
        <w:rPr>
          <w:rFonts w:hint="eastAsia"/>
          <w:bCs/>
          <w:sz w:val="24"/>
          <w:szCs w:val="24"/>
        </w:rPr>
        <w:t>，</w:t>
      </w:r>
      <w:r w:rsidR="005950E2" w:rsidRPr="0074487F">
        <w:rPr>
          <w:rFonts w:hint="eastAsia"/>
          <w:bCs/>
          <w:sz w:val="24"/>
          <w:szCs w:val="24"/>
        </w:rPr>
        <w:t>室内接缝宽度不应</w:t>
      </w:r>
      <w:r w:rsidR="005950E2" w:rsidRPr="0074487F">
        <w:rPr>
          <w:rFonts w:hint="eastAsia"/>
          <w:bCs/>
          <w:sz w:val="24"/>
          <w:szCs w:val="24"/>
        </w:rPr>
        <w:lastRenderedPageBreak/>
        <w:t>小于</w:t>
      </w:r>
      <w:r w:rsidR="005950E2" w:rsidRPr="0074487F">
        <w:rPr>
          <w:rFonts w:hint="eastAsia"/>
          <w:bCs/>
          <w:sz w:val="24"/>
          <w:szCs w:val="24"/>
        </w:rPr>
        <w:t>3mm</w:t>
      </w:r>
      <w:r w:rsidR="005950E2" w:rsidRPr="0074487F">
        <w:rPr>
          <w:rFonts w:hint="eastAsia"/>
          <w:bCs/>
          <w:sz w:val="24"/>
          <w:szCs w:val="24"/>
        </w:rPr>
        <w:t>；</w:t>
      </w:r>
    </w:p>
    <w:p w:rsidR="00B95A98" w:rsidRDefault="00F84928" w:rsidP="00B95A98">
      <w:pPr>
        <w:spacing w:line="360" w:lineRule="auto"/>
        <w:ind w:firstLine="465"/>
        <w:rPr>
          <w:bCs/>
          <w:sz w:val="24"/>
          <w:szCs w:val="24"/>
        </w:rPr>
      </w:pPr>
      <w:r w:rsidRPr="0074487F">
        <w:rPr>
          <w:rFonts w:hint="eastAsia"/>
          <w:b/>
          <w:bCs/>
          <w:sz w:val="24"/>
          <w:szCs w:val="24"/>
        </w:rPr>
        <w:t>7</w:t>
      </w:r>
      <w:r w:rsidR="00B95A98" w:rsidRPr="0074487F">
        <w:rPr>
          <w:rFonts w:hint="eastAsia"/>
          <w:bCs/>
          <w:sz w:val="24"/>
          <w:szCs w:val="24"/>
        </w:rPr>
        <w:t xml:space="preserve">  </w:t>
      </w:r>
      <w:r w:rsidR="001B4C71">
        <w:rPr>
          <w:rFonts w:hint="eastAsia"/>
          <w:bCs/>
          <w:sz w:val="24"/>
          <w:szCs w:val="24"/>
        </w:rPr>
        <w:t>高光泽度陶瓷岩板宜选用无砂型填缝剂；</w:t>
      </w:r>
      <w:r w:rsidR="00C11D00">
        <w:rPr>
          <w:rFonts w:hint="eastAsia"/>
          <w:bCs/>
          <w:sz w:val="24"/>
          <w:szCs w:val="24"/>
        </w:rPr>
        <w:t>室外填缝剂宜选用水泥基填缝剂</w:t>
      </w:r>
      <w:r w:rsidR="007425E7">
        <w:rPr>
          <w:rFonts w:hint="eastAsia"/>
          <w:bCs/>
          <w:sz w:val="24"/>
          <w:szCs w:val="24"/>
        </w:rPr>
        <w:t>；</w:t>
      </w:r>
      <w:r w:rsidR="00C11D00">
        <w:rPr>
          <w:rFonts w:hint="eastAsia"/>
          <w:bCs/>
          <w:sz w:val="24"/>
          <w:szCs w:val="24"/>
        </w:rPr>
        <w:t>室内</w:t>
      </w:r>
      <w:r w:rsidR="009E2782">
        <w:rPr>
          <w:rFonts w:hint="eastAsia"/>
          <w:bCs/>
          <w:sz w:val="24"/>
          <w:szCs w:val="24"/>
        </w:rPr>
        <w:t>钢筋混凝土、砖墙等刚性墙体宜选用普通型水泥基填缝剂，轻质墙板的非刚性墙体宜选用柔性改进型水泥基填缝剂，潮湿房间宜选用低吸水性</w:t>
      </w:r>
      <w:r w:rsidR="00FF76D6">
        <w:rPr>
          <w:rFonts w:hint="eastAsia"/>
          <w:bCs/>
          <w:sz w:val="24"/>
          <w:szCs w:val="24"/>
        </w:rPr>
        <w:t>改进型</w:t>
      </w:r>
      <w:r w:rsidR="009E2782">
        <w:rPr>
          <w:rFonts w:hint="eastAsia"/>
          <w:bCs/>
          <w:sz w:val="24"/>
          <w:szCs w:val="24"/>
        </w:rPr>
        <w:t>水泥基填缝剂；</w:t>
      </w:r>
    </w:p>
    <w:p w:rsidR="00A851D8" w:rsidRDefault="00A851D8" w:rsidP="00F920AB">
      <w:pPr>
        <w:spacing w:line="360" w:lineRule="auto"/>
        <w:ind w:firstLineChars="200" w:firstLine="482"/>
        <w:rPr>
          <w:bCs/>
          <w:sz w:val="24"/>
          <w:szCs w:val="24"/>
        </w:rPr>
      </w:pPr>
      <w:r w:rsidRPr="00F920AB">
        <w:rPr>
          <w:rFonts w:hint="eastAsia"/>
          <w:b/>
          <w:bCs/>
          <w:sz w:val="24"/>
          <w:szCs w:val="24"/>
        </w:rPr>
        <w:t xml:space="preserve">8  </w:t>
      </w:r>
      <w:r w:rsidRPr="00F920AB">
        <w:rPr>
          <w:rFonts w:hint="eastAsia"/>
          <w:bCs/>
          <w:sz w:val="24"/>
          <w:szCs w:val="24"/>
        </w:rPr>
        <w:t>墙面应设置伸缩缝，伸缩缝间距不宜大于</w:t>
      </w:r>
      <w:r w:rsidRPr="00F920AB">
        <w:rPr>
          <w:rFonts w:hint="eastAsia"/>
          <w:bCs/>
          <w:sz w:val="24"/>
          <w:szCs w:val="24"/>
        </w:rPr>
        <w:t>6m</w:t>
      </w:r>
      <w:r w:rsidRPr="00F920AB">
        <w:rPr>
          <w:rFonts w:hint="eastAsia"/>
          <w:bCs/>
          <w:sz w:val="24"/>
          <w:szCs w:val="24"/>
        </w:rPr>
        <w:t>；室外伸缩缝宽度宜为</w:t>
      </w:r>
      <w:r w:rsidRPr="00F920AB">
        <w:rPr>
          <w:rFonts w:hint="eastAsia"/>
          <w:bCs/>
          <w:sz w:val="24"/>
          <w:szCs w:val="24"/>
        </w:rPr>
        <w:t>20mm</w:t>
      </w:r>
      <w:r w:rsidRPr="00F920AB">
        <w:rPr>
          <w:rFonts w:hint="eastAsia"/>
          <w:bCs/>
          <w:sz w:val="24"/>
          <w:szCs w:val="24"/>
        </w:rPr>
        <w:t>，且伸缩缝应采用耐候密封胶填充；室内伸缩缝宽度宜为</w:t>
      </w:r>
      <w:r w:rsidR="004E4641">
        <w:rPr>
          <w:rFonts w:hint="eastAsia"/>
          <w:bCs/>
          <w:sz w:val="24"/>
          <w:szCs w:val="24"/>
        </w:rPr>
        <w:t>5mm</w:t>
      </w:r>
      <w:r w:rsidR="004E4641">
        <w:rPr>
          <w:rFonts w:hint="eastAsia"/>
          <w:bCs/>
          <w:sz w:val="24"/>
          <w:szCs w:val="24"/>
        </w:rPr>
        <w:t>～</w:t>
      </w:r>
      <w:r w:rsidRPr="00F920AB">
        <w:rPr>
          <w:rFonts w:hint="eastAsia"/>
          <w:bCs/>
          <w:sz w:val="24"/>
          <w:szCs w:val="24"/>
        </w:rPr>
        <w:t>10mm</w:t>
      </w:r>
      <w:r w:rsidRPr="00F920AB">
        <w:rPr>
          <w:rFonts w:hint="eastAsia"/>
          <w:bCs/>
          <w:sz w:val="24"/>
          <w:szCs w:val="24"/>
        </w:rPr>
        <w:t>，伸缩缝应采用宜采用密封胶或柔性装饰线条填充</w:t>
      </w:r>
      <w:r w:rsidR="00F920AB" w:rsidRPr="00F920AB">
        <w:rPr>
          <w:rFonts w:hint="eastAsia"/>
          <w:bCs/>
          <w:sz w:val="24"/>
          <w:szCs w:val="24"/>
        </w:rPr>
        <w:t>；伸缩缝应从找平层断开，并一直贯通至陶瓷岩板表面</w:t>
      </w:r>
      <w:r w:rsidR="00547AF9">
        <w:rPr>
          <w:rFonts w:hint="eastAsia"/>
          <w:bCs/>
          <w:sz w:val="24"/>
          <w:szCs w:val="24"/>
        </w:rPr>
        <w:t>；</w:t>
      </w:r>
    </w:p>
    <w:p w:rsidR="00547AF9" w:rsidRPr="00547AF9" w:rsidRDefault="00547AF9" w:rsidP="00547AF9">
      <w:pPr>
        <w:spacing w:line="360" w:lineRule="auto"/>
        <w:ind w:firstLineChars="200" w:firstLine="482"/>
        <w:rPr>
          <w:b/>
          <w:bCs/>
          <w:sz w:val="24"/>
          <w:szCs w:val="24"/>
        </w:rPr>
      </w:pPr>
      <w:r w:rsidRPr="00547AF9">
        <w:rPr>
          <w:rFonts w:hint="eastAsia"/>
          <w:b/>
          <w:bCs/>
          <w:sz w:val="24"/>
          <w:szCs w:val="24"/>
        </w:rPr>
        <w:t>9</w:t>
      </w:r>
      <w:r>
        <w:rPr>
          <w:rFonts w:hint="eastAsia"/>
          <w:bCs/>
          <w:sz w:val="24"/>
          <w:szCs w:val="24"/>
        </w:rPr>
        <w:t xml:space="preserve">  </w:t>
      </w:r>
      <w:r>
        <w:rPr>
          <w:rFonts w:hint="eastAsia"/>
          <w:bCs/>
          <w:sz w:val="24"/>
          <w:szCs w:val="24"/>
        </w:rPr>
        <w:t>粘贴设计还应</w:t>
      </w:r>
      <w:r w:rsidRPr="00D06277">
        <w:rPr>
          <w:rFonts w:hint="eastAsia"/>
          <w:bCs/>
          <w:sz w:val="24"/>
          <w:szCs w:val="24"/>
        </w:rPr>
        <w:t>符合现行行业标准《建筑陶瓷薄板应用技术规程》</w:t>
      </w:r>
      <w:r w:rsidRPr="00D06277">
        <w:rPr>
          <w:rFonts w:hint="eastAsia"/>
          <w:bCs/>
          <w:sz w:val="24"/>
          <w:szCs w:val="24"/>
        </w:rPr>
        <w:t>JGJ/T 172</w:t>
      </w:r>
      <w:r w:rsidR="009C2943">
        <w:rPr>
          <w:rFonts w:hint="eastAsia"/>
          <w:bCs/>
          <w:sz w:val="24"/>
          <w:szCs w:val="24"/>
        </w:rPr>
        <w:t>、</w:t>
      </w:r>
      <w:r w:rsidR="009C2943" w:rsidRPr="009C2943">
        <w:rPr>
          <w:rFonts w:hint="eastAsia"/>
          <w:bCs/>
          <w:sz w:val="24"/>
          <w:szCs w:val="24"/>
        </w:rPr>
        <w:t>现行协会标准《陶瓷饰面砖粘贴应用技术规程》</w:t>
      </w:r>
      <w:r w:rsidR="009C2943" w:rsidRPr="009C2943">
        <w:rPr>
          <w:rFonts w:hint="eastAsia"/>
          <w:bCs/>
          <w:sz w:val="24"/>
          <w:szCs w:val="24"/>
        </w:rPr>
        <w:t>T/CECS 504</w:t>
      </w:r>
      <w:r w:rsidRPr="00D06277">
        <w:rPr>
          <w:rFonts w:hint="eastAsia"/>
          <w:bCs/>
          <w:sz w:val="24"/>
          <w:szCs w:val="24"/>
        </w:rPr>
        <w:t>的有关规定</w:t>
      </w:r>
      <w:r>
        <w:rPr>
          <w:rFonts w:hint="eastAsia"/>
          <w:bCs/>
          <w:sz w:val="24"/>
          <w:szCs w:val="24"/>
        </w:rPr>
        <w:t>。</w:t>
      </w:r>
    </w:p>
    <w:p w:rsidR="00857C8F" w:rsidRDefault="0054701D" w:rsidP="00857C8F">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00857C8F">
        <w:rPr>
          <w:rFonts w:ascii="楷体" w:eastAsia="楷体" w:hAnsi="楷体" w:hint="eastAsia"/>
          <w:bCs/>
          <w:sz w:val="24"/>
          <w:szCs w:val="24"/>
        </w:rPr>
        <w:t>对于粘贴法，</w:t>
      </w:r>
      <w:r w:rsidR="0058029B">
        <w:rPr>
          <w:rFonts w:ascii="楷体" w:eastAsia="楷体" w:hAnsi="楷体" w:hint="eastAsia"/>
          <w:bCs/>
          <w:sz w:val="24"/>
          <w:szCs w:val="24"/>
        </w:rPr>
        <w:t>粘贴基层质量</w:t>
      </w:r>
      <w:r w:rsidR="00857C8F">
        <w:rPr>
          <w:rFonts w:ascii="楷体" w:eastAsia="楷体" w:hAnsi="楷体" w:hint="eastAsia"/>
          <w:bCs/>
          <w:sz w:val="24"/>
          <w:szCs w:val="24"/>
        </w:rPr>
        <w:t>、陶瓷岩板</w:t>
      </w:r>
      <w:r w:rsidR="00857C8F" w:rsidRPr="00857C8F">
        <w:rPr>
          <w:rFonts w:ascii="楷体" w:eastAsia="楷体" w:hAnsi="楷体" w:hint="eastAsia"/>
          <w:bCs/>
          <w:sz w:val="24"/>
          <w:szCs w:val="24"/>
        </w:rPr>
        <w:t>背纹</w:t>
      </w:r>
      <w:r w:rsidR="00857C8F">
        <w:rPr>
          <w:rFonts w:ascii="楷体" w:eastAsia="楷体" w:hAnsi="楷体" w:hint="eastAsia"/>
          <w:bCs/>
          <w:sz w:val="24"/>
          <w:szCs w:val="24"/>
        </w:rPr>
        <w:t>都是决定陶瓷岩板粘贴</w:t>
      </w:r>
      <w:r w:rsidR="00857C8F" w:rsidRPr="00857C8F">
        <w:rPr>
          <w:rFonts w:ascii="楷体" w:eastAsia="楷体" w:hAnsi="楷体" w:hint="eastAsia"/>
          <w:bCs/>
          <w:sz w:val="24"/>
          <w:szCs w:val="24"/>
        </w:rPr>
        <w:t>牢固</w:t>
      </w:r>
      <w:r w:rsidR="00857C8F">
        <w:rPr>
          <w:rFonts w:ascii="楷体" w:eastAsia="楷体" w:hAnsi="楷体" w:hint="eastAsia"/>
          <w:bCs/>
          <w:sz w:val="24"/>
          <w:szCs w:val="24"/>
        </w:rPr>
        <w:t>的关键因素</w:t>
      </w:r>
      <w:r w:rsidR="0058029B">
        <w:rPr>
          <w:rFonts w:ascii="楷体" w:eastAsia="楷体" w:hAnsi="楷体" w:hint="eastAsia"/>
          <w:bCs/>
          <w:sz w:val="24"/>
          <w:szCs w:val="24"/>
        </w:rPr>
        <w:t>。对于基层质量，要求</w:t>
      </w:r>
      <w:r w:rsidR="0058029B" w:rsidRPr="0058029B">
        <w:rPr>
          <w:rFonts w:ascii="楷体" w:eastAsia="楷体" w:hAnsi="楷体" w:hint="eastAsia"/>
          <w:bCs/>
          <w:sz w:val="24"/>
          <w:szCs w:val="24"/>
        </w:rPr>
        <w:t>粘结强度不应小于</w:t>
      </w:r>
      <w:r w:rsidR="0058029B" w:rsidRPr="0058029B">
        <w:rPr>
          <w:rFonts w:ascii="楷体" w:eastAsia="楷体" w:hAnsi="楷体"/>
          <w:bCs/>
          <w:sz w:val="24"/>
          <w:szCs w:val="24"/>
        </w:rPr>
        <w:t>0.4MPa</w:t>
      </w:r>
      <w:r w:rsidR="0058029B">
        <w:rPr>
          <w:rFonts w:ascii="楷体" w:eastAsia="楷体" w:hAnsi="楷体" w:hint="eastAsia"/>
          <w:bCs/>
          <w:sz w:val="24"/>
          <w:szCs w:val="24"/>
        </w:rPr>
        <w:t>。对于</w:t>
      </w:r>
      <w:r w:rsidR="0058029B" w:rsidRPr="00BB61BA">
        <w:rPr>
          <w:rFonts w:ascii="楷体" w:eastAsia="楷体" w:hAnsi="楷体" w:hint="eastAsia"/>
          <w:bCs/>
          <w:sz w:val="24"/>
          <w:szCs w:val="24"/>
        </w:rPr>
        <w:t>加气混凝土等轻质材料的外墙</w:t>
      </w:r>
      <w:r w:rsidR="0058029B">
        <w:rPr>
          <w:rFonts w:ascii="楷体" w:eastAsia="楷体" w:hAnsi="楷体" w:hint="eastAsia"/>
          <w:bCs/>
          <w:sz w:val="24"/>
          <w:szCs w:val="24"/>
        </w:rPr>
        <w:t>，鉴于墙体自身强度较低，需要采取挂</w:t>
      </w:r>
      <w:r w:rsidR="0058029B" w:rsidRPr="00BB61BA">
        <w:rPr>
          <w:rFonts w:ascii="楷体" w:eastAsia="楷体" w:hAnsi="楷体" w:hint="eastAsia"/>
          <w:bCs/>
          <w:sz w:val="24"/>
          <w:szCs w:val="24"/>
        </w:rPr>
        <w:t>镀锌钢丝网或玻纤网格布</w:t>
      </w:r>
      <w:r w:rsidR="0058029B">
        <w:rPr>
          <w:rFonts w:ascii="楷体" w:eastAsia="楷体" w:hAnsi="楷体" w:hint="eastAsia"/>
          <w:bCs/>
          <w:sz w:val="24"/>
          <w:szCs w:val="24"/>
        </w:rPr>
        <w:t>的</w:t>
      </w:r>
      <w:r w:rsidR="0058029B" w:rsidRPr="00BB61BA">
        <w:rPr>
          <w:rFonts w:ascii="楷体" w:eastAsia="楷体" w:hAnsi="楷体" w:hint="eastAsia"/>
          <w:bCs/>
          <w:sz w:val="24"/>
          <w:szCs w:val="24"/>
        </w:rPr>
        <w:t>增强处理</w:t>
      </w:r>
      <w:r w:rsidR="0058029B">
        <w:rPr>
          <w:rFonts w:ascii="楷体" w:eastAsia="楷体" w:hAnsi="楷体" w:hint="eastAsia"/>
          <w:bCs/>
          <w:sz w:val="24"/>
          <w:szCs w:val="24"/>
        </w:rPr>
        <w:t>。对于</w:t>
      </w:r>
      <w:r w:rsidR="00857C8F">
        <w:rPr>
          <w:rFonts w:ascii="楷体" w:eastAsia="楷体" w:hAnsi="楷体" w:hint="eastAsia"/>
          <w:bCs/>
          <w:sz w:val="24"/>
          <w:szCs w:val="24"/>
        </w:rPr>
        <w:t>陶瓷岩板</w:t>
      </w:r>
      <w:r w:rsidR="00857C8F" w:rsidRPr="00857C8F">
        <w:rPr>
          <w:rFonts w:ascii="楷体" w:eastAsia="楷体" w:hAnsi="楷体" w:hint="eastAsia"/>
          <w:bCs/>
          <w:sz w:val="24"/>
          <w:szCs w:val="24"/>
        </w:rPr>
        <w:t>背纹</w:t>
      </w:r>
      <w:r w:rsidR="0058029B">
        <w:rPr>
          <w:rFonts w:ascii="楷体" w:eastAsia="楷体" w:hAnsi="楷体" w:hint="eastAsia"/>
          <w:bCs/>
          <w:sz w:val="24"/>
          <w:szCs w:val="24"/>
        </w:rPr>
        <w:t>，要求</w:t>
      </w:r>
      <w:r w:rsidR="00857C8F" w:rsidRPr="00857C8F">
        <w:rPr>
          <w:rFonts w:ascii="楷体" w:eastAsia="楷体" w:hAnsi="楷体" w:hint="eastAsia"/>
          <w:bCs/>
          <w:sz w:val="24"/>
          <w:szCs w:val="24"/>
        </w:rPr>
        <w:t>应符合行业标准《室内外陶瓷墙地砖通用技术要求》</w:t>
      </w:r>
      <w:r w:rsidR="00857C8F" w:rsidRPr="00857C8F">
        <w:rPr>
          <w:rFonts w:ascii="楷体" w:eastAsia="楷体" w:hAnsi="楷体"/>
          <w:bCs/>
          <w:sz w:val="24"/>
          <w:szCs w:val="24"/>
        </w:rPr>
        <w:t>JG/T 484</w:t>
      </w:r>
      <w:r w:rsidR="00857C8F" w:rsidRPr="00857C8F">
        <w:rPr>
          <w:rFonts w:ascii="楷体" w:eastAsia="楷体" w:hAnsi="楷体" w:hint="eastAsia"/>
          <w:bCs/>
          <w:sz w:val="24"/>
          <w:szCs w:val="24"/>
        </w:rPr>
        <w:t>中的规定。</w:t>
      </w:r>
      <w:r w:rsidR="00F6272A">
        <w:rPr>
          <w:rFonts w:ascii="楷体" w:eastAsia="楷体" w:hAnsi="楷体" w:hint="eastAsia"/>
          <w:bCs/>
          <w:sz w:val="24"/>
          <w:szCs w:val="24"/>
        </w:rPr>
        <w:t>本条款还规定了基体类型，为混凝土墙体、砌体墙体和轻质条板墙体，金属基层、木质基层不含在本条款规定的基体类型中。</w:t>
      </w:r>
    </w:p>
    <w:p w:rsidR="00F6272A" w:rsidRDefault="0035178E" w:rsidP="0035178E">
      <w:pPr>
        <w:spacing w:line="360" w:lineRule="auto"/>
        <w:ind w:firstLineChars="200" w:firstLine="480"/>
        <w:rPr>
          <w:rFonts w:ascii="楷体" w:eastAsia="楷体" w:hAnsi="楷体"/>
          <w:bCs/>
          <w:sz w:val="24"/>
          <w:szCs w:val="24"/>
        </w:rPr>
      </w:pPr>
      <w:r>
        <w:rPr>
          <w:rFonts w:ascii="楷体" w:eastAsia="楷体" w:hAnsi="楷体" w:hint="eastAsia"/>
          <w:bCs/>
          <w:sz w:val="24"/>
          <w:szCs w:val="24"/>
        </w:rPr>
        <w:t>陶瓷岩板胶粘剂的种类很多，为保证粘贴工程质量应根据陶瓷岩板的边长尺寸、基材情况和粘贴部位正确选用。</w:t>
      </w:r>
      <w:r w:rsidR="00F6272A">
        <w:rPr>
          <w:rFonts w:ascii="楷体" w:eastAsia="楷体" w:hAnsi="楷体" w:hint="eastAsia"/>
          <w:bCs/>
          <w:sz w:val="24"/>
          <w:szCs w:val="24"/>
        </w:rPr>
        <w:t>用于墙、柱面粘贴</w:t>
      </w:r>
      <w:r w:rsidR="00F6272A" w:rsidRPr="00F6272A">
        <w:rPr>
          <w:rFonts w:ascii="楷体" w:eastAsia="楷体" w:hAnsi="楷体"/>
          <w:bCs/>
          <w:sz w:val="24"/>
          <w:szCs w:val="24"/>
        </w:rPr>
        <w:t>陶瓷</w:t>
      </w:r>
      <w:r w:rsidR="00F6272A" w:rsidRPr="00F6272A">
        <w:rPr>
          <w:rFonts w:ascii="楷体" w:eastAsia="楷体" w:hAnsi="楷体" w:hint="eastAsia"/>
          <w:bCs/>
          <w:sz w:val="24"/>
          <w:szCs w:val="24"/>
        </w:rPr>
        <w:t>岩板</w:t>
      </w:r>
      <w:r w:rsidR="00F6272A">
        <w:rPr>
          <w:rFonts w:ascii="楷体" w:eastAsia="楷体" w:hAnsi="楷体" w:hint="eastAsia"/>
          <w:bCs/>
          <w:sz w:val="24"/>
          <w:szCs w:val="24"/>
        </w:rPr>
        <w:t>，考虑其单块尺寸可以较大，规定采用</w:t>
      </w:r>
      <w:r w:rsidR="00F6272A" w:rsidRPr="00F6272A">
        <w:rPr>
          <w:rFonts w:ascii="楷体" w:eastAsia="楷体" w:hAnsi="楷体" w:hint="eastAsia"/>
          <w:bCs/>
          <w:sz w:val="24"/>
          <w:szCs w:val="24"/>
        </w:rPr>
        <w:t>抗滑移增强型水泥基胶粘剂</w:t>
      </w:r>
      <w:r w:rsidR="00F6272A">
        <w:rPr>
          <w:rFonts w:ascii="楷体" w:eastAsia="楷体" w:hAnsi="楷体" w:hint="eastAsia"/>
          <w:bCs/>
          <w:sz w:val="24"/>
          <w:szCs w:val="24"/>
        </w:rPr>
        <w:t>。</w:t>
      </w:r>
    </w:p>
    <w:p w:rsidR="0035178E" w:rsidRDefault="0035178E" w:rsidP="0035178E">
      <w:pPr>
        <w:spacing w:line="360" w:lineRule="auto"/>
        <w:ind w:firstLineChars="200" w:firstLine="480"/>
        <w:rPr>
          <w:rFonts w:ascii="楷体" w:eastAsia="楷体" w:hAnsi="楷体"/>
          <w:bCs/>
          <w:sz w:val="24"/>
          <w:szCs w:val="24"/>
        </w:rPr>
      </w:pPr>
      <w:r>
        <w:rPr>
          <w:rFonts w:ascii="楷体" w:eastAsia="楷体" w:hAnsi="楷体" w:hint="eastAsia"/>
          <w:bCs/>
          <w:sz w:val="24"/>
          <w:szCs w:val="24"/>
        </w:rPr>
        <w:t>陶瓷岩板填缝剂作为陶瓷岩板粘贴工程的辅助材料，其不当选用会影响陶瓷岩板粘贴工程质量。</w:t>
      </w:r>
      <w:r w:rsidR="00D24847">
        <w:rPr>
          <w:rFonts w:ascii="楷体" w:eastAsia="楷体" w:hAnsi="楷体" w:hint="eastAsia"/>
          <w:bCs/>
          <w:sz w:val="24"/>
          <w:szCs w:val="24"/>
        </w:rPr>
        <w:t>墙体用</w:t>
      </w:r>
      <w:r>
        <w:rPr>
          <w:rFonts w:ascii="楷体" w:eastAsia="楷体" w:hAnsi="楷体" w:hint="eastAsia"/>
          <w:bCs/>
          <w:sz w:val="24"/>
          <w:szCs w:val="24"/>
        </w:rPr>
        <w:t>填缝剂的选用需考虑其收缩性能、吸水率</w:t>
      </w:r>
      <w:r w:rsidR="00D24847">
        <w:rPr>
          <w:rFonts w:ascii="楷体" w:eastAsia="楷体" w:hAnsi="楷体" w:hint="eastAsia"/>
          <w:bCs/>
          <w:sz w:val="24"/>
          <w:szCs w:val="24"/>
        </w:rPr>
        <w:t>、施工性能</w:t>
      </w:r>
      <w:r>
        <w:rPr>
          <w:rFonts w:ascii="楷体" w:eastAsia="楷体" w:hAnsi="楷体" w:hint="eastAsia"/>
          <w:bCs/>
          <w:sz w:val="24"/>
          <w:szCs w:val="24"/>
        </w:rPr>
        <w:t>等。</w:t>
      </w:r>
      <w:r w:rsidR="00DD2E1A">
        <w:rPr>
          <w:rFonts w:ascii="楷体" w:eastAsia="楷体" w:hAnsi="楷体" w:hint="eastAsia"/>
          <w:bCs/>
          <w:sz w:val="24"/>
          <w:szCs w:val="24"/>
        </w:rPr>
        <w:t>为防止砂质材料划伤高光泽度的陶瓷岩板，影响装饰效果，建议选用无砂型填缝剂。</w:t>
      </w:r>
    </w:p>
    <w:p w:rsidR="0035178E" w:rsidRPr="00DD2E1A" w:rsidRDefault="00DD2E1A" w:rsidP="00857C8F">
      <w:pPr>
        <w:spacing w:line="360" w:lineRule="auto"/>
        <w:ind w:firstLineChars="200" w:firstLine="480"/>
        <w:rPr>
          <w:rFonts w:ascii="楷体" w:eastAsia="楷体" w:hAnsi="楷体"/>
          <w:bCs/>
          <w:sz w:val="24"/>
          <w:szCs w:val="24"/>
        </w:rPr>
      </w:pPr>
      <w:r>
        <w:rPr>
          <w:rFonts w:ascii="楷体" w:eastAsia="楷体" w:hAnsi="楷体" w:hint="eastAsia"/>
          <w:bCs/>
          <w:sz w:val="24"/>
          <w:szCs w:val="24"/>
        </w:rPr>
        <w:t>室外墙体和地面陶瓷岩板粘贴时设置伸缩缝，可防止墙体结构变形及陶瓷岩板本身温度变形导致的开裂和脱落。根据工程经验，明确室外墙面和地面陶瓷岩板伸缩缝间距不宜大于6m，伸缩缝宽度宜为20mm，也可根据各地区气候条件确定伸缩缝尺寸。室内墙体和地面粘贴也应设置伸缩缝，在墙地面汇合的阴角部位，不同材料交接的部位也建议设置伸缩缝。室内环境温度相对稳定，根据工程经验，明确室内</w:t>
      </w:r>
      <w:r>
        <w:rPr>
          <w:rFonts w:ascii="楷体" w:eastAsia="楷体" w:hAnsi="楷体" w:hint="eastAsia"/>
          <w:bCs/>
          <w:sz w:val="24"/>
          <w:szCs w:val="24"/>
        </w:rPr>
        <w:lastRenderedPageBreak/>
        <w:t>伸缩缝间距不宜大于8m，伸缩缝宽度宜为5mm</w:t>
      </w:r>
      <w:r w:rsidRPr="00DD2E1A">
        <w:rPr>
          <w:rFonts w:ascii="楷体" w:eastAsia="楷体" w:hAnsi="楷体" w:hint="eastAsia"/>
          <w:bCs/>
          <w:sz w:val="24"/>
          <w:szCs w:val="24"/>
        </w:rPr>
        <w:t>～10mm</w:t>
      </w:r>
      <w:r>
        <w:rPr>
          <w:rFonts w:ascii="楷体" w:eastAsia="楷体" w:hAnsi="楷体" w:hint="eastAsia"/>
          <w:bCs/>
          <w:sz w:val="24"/>
          <w:szCs w:val="24"/>
        </w:rPr>
        <w:t>。</w:t>
      </w:r>
    </w:p>
    <w:p w:rsidR="00CB34C5" w:rsidRDefault="00CB34C5" w:rsidP="00CB34C5">
      <w:pPr>
        <w:spacing w:line="360" w:lineRule="auto"/>
        <w:jc w:val="left"/>
        <w:rPr>
          <w:bCs/>
          <w:sz w:val="24"/>
          <w:szCs w:val="24"/>
        </w:rPr>
      </w:pPr>
      <w:r>
        <w:rPr>
          <w:rFonts w:hint="eastAsia"/>
          <w:b/>
          <w:bCs/>
          <w:sz w:val="24"/>
          <w:szCs w:val="24"/>
        </w:rPr>
        <w:t>4</w:t>
      </w:r>
      <w:r>
        <w:rPr>
          <w:b/>
          <w:bCs/>
          <w:sz w:val="24"/>
          <w:szCs w:val="24"/>
        </w:rPr>
        <w:t>.</w:t>
      </w:r>
      <w:r>
        <w:rPr>
          <w:rFonts w:hint="eastAsia"/>
          <w:b/>
          <w:bCs/>
          <w:sz w:val="24"/>
          <w:szCs w:val="24"/>
        </w:rPr>
        <w:t>2.</w:t>
      </w:r>
      <w:r w:rsidR="004E2ACE">
        <w:rPr>
          <w:rFonts w:hint="eastAsia"/>
          <w:b/>
          <w:bCs/>
          <w:sz w:val="24"/>
          <w:szCs w:val="24"/>
        </w:rPr>
        <w:t>5</w:t>
      </w:r>
      <w:r>
        <w:rPr>
          <w:rFonts w:hint="eastAsia"/>
          <w:b/>
          <w:bCs/>
          <w:sz w:val="24"/>
          <w:szCs w:val="24"/>
        </w:rPr>
        <w:t xml:space="preserve">  </w:t>
      </w:r>
      <w:r w:rsidRPr="00764F78">
        <w:rPr>
          <w:rFonts w:hint="eastAsia"/>
          <w:bCs/>
          <w:sz w:val="24"/>
          <w:szCs w:val="24"/>
        </w:rPr>
        <w:t>陶瓷岩板</w:t>
      </w:r>
      <w:r w:rsidRPr="00E450D1">
        <w:rPr>
          <w:bCs/>
          <w:sz w:val="24"/>
          <w:szCs w:val="24"/>
        </w:rPr>
        <w:t>墙</w:t>
      </w:r>
      <w:r>
        <w:rPr>
          <w:bCs/>
          <w:sz w:val="24"/>
          <w:szCs w:val="24"/>
        </w:rPr>
        <w:t>、</w:t>
      </w:r>
      <w:r w:rsidRPr="00E450D1">
        <w:rPr>
          <w:bCs/>
          <w:sz w:val="24"/>
          <w:szCs w:val="24"/>
        </w:rPr>
        <w:t>柱面</w:t>
      </w:r>
      <w:r w:rsidR="00844A9B">
        <w:rPr>
          <w:bCs/>
          <w:sz w:val="24"/>
          <w:szCs w:val="24"/>
        </w:rPr>
        <w:t>排板</w:t>
      </w:r>
      <w:r w:rsidRPr="00E450D1">
        <w:rPr>
          <w:bCs/>
          <w:sz w:val="24"/>
          <w:szCs w:val="24"/>
        </w:rPr>
        <w:t>设计应符合下列规定：</w:t>
      </w:r>
    </w:p>
    <w:p w:rsidR="00CB34C5" w:rsidRDefault="00CB34C5" w:rsidP="00CB34C5">
      <w:pPr>
        <w:spacing w:line="360" w:lineRule="auto"/>
        <w:ind w:firstLineChars="200" w:firstLine="482"/>
        <w:rPr>
          <w:bCs/>
          <w:sz w:val="24"/>
          <w:szCs w:val="24"/>
        </w:rPr>
      </w:pPr>
      <w:r w:rsidRPr="00734183">
        <w:rPr>
          <w:rFonts w:hint="eastAsia"/>
          <w:b/>
          <w:bCs/>
          <w:sz w:val="24"/>
          <w:szCs w:val="24"/>
        </w:rPr>
        <w:t xml:space="preserve">1  </w:t>
      </w:r>
      <w:r>
        <w:rPr>
          <w:rFonts w:hint="eastAsia"/>
          <w:bCs/>
          <w:sz w:val="24"/>
          <w:szCs w:val="24"/>
        </w:rPr>
        <w:t>圆柱饰面宜多块弧板拼接，圆弧板的分块数量和尺寸</w:t>
      </w:r>
      <w:r w:rsidR="00FC04FA">
        <w:rPr>
          <w:rFonts w:hint="eastAsia"/>
          <w:bCs/>
          <w:sz w:val="24"/>
          <w:szCs w:val="24"/>
        </w:rPr>
        <w:t>应符合设计要求</w:t>
      </w:r>
      <w:r>
        <w:rPr>
          <w:rFonts w:hint="eastAsia"/>
          <w:bCs/>
          <w:sz w:val="24"/>
          <w:szCs w:val="24"/>
        </w:rPr>
        <w:t>；</w:t>
      </w:r>
    </w:p>
    <w:p w:rsidR="00CB34C5" w:rsidRDefault="00CB34C5" w:rsidP="00CB34C5">
      <w:pPr>
        <w:spacing w:line="360" w:lineRule="auto"/>
        <w:ind w:firstLineChars="200" w:firstLine="482"/>
        <w:rPr>
          <w:bCs/>
          <w:sz w:val="24"/>
          <w:szCs w:val="24"/>
        </w:rPr>
      </w:pPr>
      <w:r w:rsidRPr="00E450D1">
        <w:rPr>
          <w:rFonts w:hint="eastAsia"/>
          <w:b/>
          <w:bCs/>
          <w:sz w:val="24"/>
          <w:szCs w:val="24"/>
        </w:rPr>
        <w:t>2</w:t>
      </w:r>
      <w:r w:rsidRPr="00E450D1">
        <w:rPr>
          <w:rFonts w:hint="eastAsia"/>
          <w:bCs/>
          <w:sz w:val="24"/>
          <w:szCs w:val="24"/>
        </w:rPr>
        <w:t xml:space="preserve">  </w:t>
      </w:r>
      <w:r>
        <w:rPr>
          <w:rFonts w:hint="eastAsia"/>
          <w:bCs/>
          <w:sz w:val="24"/>
          <w:szCs w:val="24"/>
        </w:rPr>
        <w:t>墙、柱面同时选用陶瓷岩板时，墙、柱面的分块、分缝应协调统一；</w:t>
      </w:r>
    </w:p>
    <w:p w:rsidR="00CB34C5" w:rsidRDefault="00FC04FA" w:rsidP="00FC04FA">
      <w:pPr>
        <w:spacing w:line="360" w:lineRule="auto"/>
        <w:ind w:firstLineChars="200" w:firstLine="482"/>
        <w:rPr>
          <w:bCs/>
          <w:sz w:val="24"/>
          <w:szCs w:val="24"/>
        </w:rPr>
      </w:pPr>
      <w:r>
        <w:rPr>
          <w:rFonts w:hint="eastAsia"/>
          <w:b/>
          <w:bCs/>
          <w:sz w:val="24"/>
          <w:szCs w:val="24"/>
        </w:rPr>
        <w:t>3</w:t>
      </w:r>
      <w:r w:rsidR="00CB34C5" w:rsidRPr="00E450D1">
        <w:rPr>
          <w:rFonts w:hint="eastAsia"/>
          <w:bCs/>
          <w:sz w:val="24"/>
          <w:szCs w:val="24"/>
        </w:rPr>
        <w:t xml:space="preserve">  </w:t>
      </w:r>
      <w:r w:rsidR="00CB34C5">
        <w:rPr>
          <w:rFonts w:hint="eastAsia"/>
          <w:bCs/>
          <w:sz w:val="24"/>
          <w:szCs w:val="24"/>
        </w:rPr>
        <w:t>陶瓷岩板的</w:t>
      </w:r>
      <w:r w:rsidR="00EF7B1E">
        <w:rPr>
          <w:bCs/>
          <w:sz w:val="24"/>
          <w:szCs w:val="24"/>
        </w:rPr>
        <w:t>排板</w:t>
      </w:r>
      <w:r w:rsidR="00CB34C5" w:rsidRPr="00E450D1">
        <w:rPr>
          <w:rFonts w:hint="eastAsia"/>
          <w:bCs/>
          <w:sz w:val="24"/>
          <w:szCs w:val="24"/>
        </w:rPr>
        <w:t>应以阳角处为</w:t>
      </w:r>
      <w:r w:rsidR="00CB34C5">
        <w:rPr>
          <w:rFonts w:hint="eastAsia"/>
          <w:bCs/>
          <w:sz w:val="24"/>
          <w:szCs w:val="24"/>
        </w:rPr>
        <w:t>排板</w:t>
      </w:r>
      <w:r w:rsidR="00CB34C5" w:rsidRPr="00E450D1">
        <w:rPr>
          <w:rFonts w:hint="eastAsia"/>
          <w:bCs/>
          <w:sz w:val="24"/>
          <w:szCs w:val="24"/>
        </w:rPr>
        <w:t>起始线，非模数的</w:t>
      </w:r>
      <w:r w:rsidR="00CB34C5">
        <w:rPr>
          <w:rFonts w:hint="eastAsia"/>
          <w:bCs/>
          <w:sz w:val="24"/>
          <w:szCs w:val="24"/>
        </w:rPr>
        <w:t>陶瓷岩板</w:t>
      </w:r>
      <w:r w:rsidR="00CB34C5" w:rsidRPr="00E450D1">
        <w:rPr>
          <w:rFonts w:hint="eastAsia"/>
          <w:bCs/>
          <w:sz w:val="24"/>
          <w:szCs w:val="24"/>
        </w:rPr>
        <w:t>宜安排在</w:t>
      </w:r>
      <w:r w:rsidR="00CB34C5">
        <w:rPr>
          <w:rFonts w:hint="eastAsia"/>
          <w:bCs/>
          <w:sz w:val="24"/>
          <w:szCs w:val="24"/>
        </w:rPr>
        <w:t>阴角</w:t>
      </w:r>
      <w:r w:rsidR="00CB34C5" w:rsidRPr="00E450D1">
        <w:rPr>
          <w:rFonts w:hint="eastAsia"/>
          <w:bCs/>
          <w:sz w:val="24"/>
          <w:szCs w:val="24"/>
        </w:rPr>
        <w:t>处</w:t>
      </w:r>
      <w:r w:rsidR="00F920AB">
        <w:rPr>
          <w:rFonts w:hint="eastAsia"/>
          <w:bCs/>
          <w:sz w:val="24"/>
          <w:szCs w:val="24"/>
        </w:rPr>
        <w:t>（</w:t>
      </w:r>
      <w:r w:rsidR="00F920AB" w:rsidRPr="00E450D1">
        <w:rPr>
          <w:rFonts w:hint="eastAsia"/>
          <w:bCs/>
          <w:sz w:val="24"/>
          <w:szCs w:val="24"/>
        </w:rPr>
        <w:t>图</w:t>
      </w:r>
      <w:r w:rsidR="00F920AB">
        <w:rPr>
          <w:rFonts w:hint="eastAsia"/>
          <w:bCs/>
          <w:sz w:val="24"/>
          <w:szCs w:val="24"/>
        </w:rPr>
        <w:t>4.4.1-1</w:t>
      </w:r>
      <w:r w:rsidR="00F920AB">
        <w:rPr>
          <w:rFonts w:hint="eastAsia"/>
          <w:bCs/>
          <w:sz w:val="24"/>
          <w:szCs w:val="24"/>
        </w:rPr>
        <w:t>）</w:t>
      </w:r>
      <w:r w:rsidR="00CB34C5">
        <w:rPr>
          <w:rFonts w:hint="eastAsia"/>
          <w:bCs/>
          <w:sz w:val="24"/>
          <w:szCs w:val="24"/>
        </w:rPr>
        <w:t>；</w:t>
      </w:r>
    </w:p>
    <w:p w:rsidR="00CB34C5" w:rsidRDefault="00CB34C5" w:rsidP="00CB34C5">
      <w:pPr>
        <w:spacing w:line="360" w:lineRule="auto"/>
        <w:ind w:firstLineChars="200" w:firstLine="480"/>
        <w:jc w:val="center"/>
        <w:rPr>
          <w:bCs/>
          <w:sz w:val="24"/>
          <w:szCs w:val="24"/>
        </w:rPr>
      </w:pPr>
      <w:r>
        <w:rPr>
          <w:bCs/>
          <w:noProof/>
          <w:sz w:val="24"/>
          <w:szCs w:val="24"/>
        </w:rPr>
        <w:drawing>
          <wp:inline distT="0" distB="0" distL="0" distR="0">
            <wp:extent cx="3414931" cy="1978292"/>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416165" cy="1979007"/>
                    </a:xfrm>
                    <a:prstGeom prst="rect">
                      <a:avLst/>
                    </a:prstGeom>
                    <a:noFill/>
                    <a:ln w="9525">
                      <a:noFill/>
                      <a:miter lim="800000"/>
                      <a:headEnd/>
                      <a:tailEnd/>
                    </a:ln>
                  </pic:spPr>
                </pic:pic>
              </a:graphicData>
            </a:graphic>
          </wp:inline>
        </w:drawing>
      </w:r>
    </w:p>
    <w:p w:rsidR="00A022D5" w:rsidRPr="00A022D5" w:rsidRDefault="00A022D5" w:rsidP="00A022D5">
      <w:pPr>
        <w:spacing w:line="360" w:lineRule="auto"/>
        <w:jc w:val="center"/>
        <w:rPr>
          <w:rFonts w:eastAsiaTheme="majorEastAsia"/>
          <w:b/>
          <w:bCs/>
          <w:szCs w:val="21"/>
        </w:rPr>
      </w:pPr>
      <w:r w:rsidRPr="00A022D5">
        <w:rPr>
          <w:rFonts w:eastAsiaTheme="majorEastAsia" w:hAnsiTheme="majorEastAsia"/>
          <w:b/>
          <w:bCs/>
          <w:szCs w:val="21"/>
        </w:rPr>
        <w:t>图</w:t>
      </w:r>
      <w:r w:rsidRPr="00A022D5">
        <w:rPr>
          <w:rFonts w:eastAsiaTheme="majorEastAsia"/>
          <w:b/>
          <w:bCs/>
          <w:szCs w:val="21"/>
        </w:rPr>
        <w:t>4.4.1-</w:t>
      </w:r>
      <w:r>
        <w:rPr>
          <w:rFonts w:eastAsiaTheme="majorEastAsia" w:hint="eastAsia"/>
          <w:b/>
          <w:bCs/>
          <w:szCs w:val="21"/>
        </w:rPr>
        <w:t>1</w:t>
      </w:r>
      <w:r w:rsidRPr="00A022D5">
        <w:rPr>
          <w:rFonts w:eastAsiaTheme="majorEastAsia"/>
          <w:b/>
          <w:bCs/>
          <w:szCs w:val="21"/>
        </w:rPr>
        <w:t xml:space="preserve">  </w:t>
      </w:r>
      <w:r w:rsidRPr="00A022D5">
        <w:rPr>
          <w:rFonts w:eastAsiaTheme="majorEastAsia" w:hAnsiTheme="majorEastAsia"/>
          <w:b/>
          <w:bCs/>
          <w:szCs w:val="21"/>
        </w:rPr>
        <w:t>墙</w:t>
      </w:r>
      <w:r>
        <w:rPr>
          <w:rFonts w:eastAsiaTheme="majorEastAsia" w:hAnsiTheme="majorEastAsia" w:hint="eastAsia"/>
          <w:b/>
          <w:bCs/>
          <w:szCs w:val="21"/>
        </w:rPr>
        <w:t>面</w:t>
      </w:r>
      <w:r w:rsidRPr="00A022D5">
        <w:rPr>
          <w:rFonts w:eastAsiaTheme="majorEastAsia" w:hAnsiTheme="majorEastAsia"/>
          <w:b/>
          <w:bCs/>
          <w:szCs w:val="21"/>
        </w:rPr>
        <w:t>陶瓷岩板分缝排板</w:t>
      </w:r>
      <w:r>
        <w:rPr>
          <w:rFonts w:eastAsiaTheme="majorEastAsia" w:hAnsiTheme="majorEastAsia"/>
          <w:b/>
          <w:bCs/>
          <w:szCs w:val="21"/>
        </w:rPr>
        <w:t>阴阳角处理</w:t>
      </w:r>
      <w:r w:rsidRPr="00A022D5">
        <w:rPr>
          <w:rFonts w:eastAsiaTheme="majorEastAsia" w:hAnsiTheme="majorEastAsia"/>
          <w:b/>
          <w:bCs/>
          <w:szCs w:val="21"/>
        </w:rPr>
        <w:t>方式</w:t>
      </w:r>
    </w:p>
    <w:p w:rsidR="00CB34C5" w:rsidRDefault="00CB34C5" w:rsidP="00CB34C5">
      <w:pPr>
        <w:spacing w:line="360" w:lineRule="auto"/>
        <w:ind w:firstLineChars="200" w:firstLine="482"/>
        <w:rPr>
          <w:bCs/>
          <w:sz w:val="24"/>
          <w:szCs w:val="24"/>
        </w:rPr>
      </w:pPr>
      <w:r>
        <w:rPr>
          <w:rFonts w:hint="eastAsia"/>
          <w:b/>
          <w:bCs/>
          <w:sz w:val="24"/>
          <w:szCs w:val="24"/>
        </w:rPr>
        <w:t>4</w:t>
      </w:r>
      <w:r w:rsidRPr="00E450D1">
        <w:rPr>
          <w:rFonts w:hint="eastAsia"/>
          <w:bCs/>
          <w:sz w:val="24"/>
          <w:szCs w:val="24"/>
        </w:rPr>
        <w:t xml:space="preserve">  </w:t>
      </w:r>
      <w:r>
        <w:rPr>
          <w:rFonts w:hint="eastAsia"/>
          <w:bCs/>
          <w:sz w:val="24"/>
          <w:szCs w:val="24"/>
        </w:rPr>
        <w:t>墙体门窗洞口处的陶瓷岩板</w:t>
      </w:r>
      <w:r w:rsidR="00A022D5">
        <w:rPr>
          <w:rFonts w:hint="eastAsia"/>
          <w:bCs/>
          <w:sz w:val="24"/>
          <w:szCs w:val="24"/>
        </w:rPr>
        <w:t>分缝</w:t>
      </w:r>
      <w:r>
        <w:rPr>
          <w:rFonts w:hint="eastAsia"/>
          <w:bCs/>
          <w:sz w:val="24"/>
          <w:szCs w:val="24"/>
        </w:rPr>
        <w:t>排板，宜将整块安排在窗边、门边。当洞口的高度和分块模数无法对应时，宜将不对应处做特殊处理（图</w:t>
      </w:r>
      <w:r>
        <w:rPr>
          <w:rFonts w:hint="eastAsia"/>
          <w:bCs/>
          <w:sz w:val="24"/>
          <w:szCs w:val="24"/>
        </w:rPr>
        <w:t>4.4.1-2</w:t>
      </w:r>
      <w:r>
        <w:rPr>
          <w:rFonts w:hint="eastAsia"/>
          <w:bCs/>
          <w:sz w:val="24"/>
          <w:szCs w:val="24"/>
        </w:rPr>
        <w:t>）。</w:t>
      </w:r>
    </w:p>
    <w:p w:rsidR="00FC04FA" w:rsidRDefault="00FC04FA" w:rsidP="00FC04FA">
      <w:pPr>
        <w:spacing w:line="360" w:lineRule="auto"/>
        <w:ind w:firstLineChars="200" w:firstLine="480"/>
        <w:rPr>
          <w:bCs/>
          <w:sz w:val="24"/>
          <w:szCs w:val="24"/>
        </w:rPr>
      </w:pPr>
    </w:p>
    <w:p w:rsidR="00CB34C5" w:rsidRPr="00D67126" w:rsidRDefault="00CB34C5" w:rsidP="00CB34C5">
      <w:pPr>
        <w:spacing w:line="360" w:lineRule="auto"/>
        <w:ind w:firstLineChars="200" w:firstLine="480"/>
        <w:jc w:val="center"/>
        <w:rPr>
          <w:bCs/>
          <w:sz w:val="24"/>
          <w:szCs w:val="24"/>
        </w:rPr>
      </w:pPr>
      <w:r>
        <w:rPr>
          <w:bCs/>
          <w:noProof/>
          <w:sz w:val="24"/>
          <w:szCs w:val="24"/>
        </w:rPr>
        <w:drawing>
          <wp:inline distT="0" distB="0" distL="0" distR="0">
            <wp:extent cx="3493827" cy="2054532"/>
            <wp:effectExtent l="1905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3492922" cy="2054000"/>
                    </a:xfrm>
                    <a:prstGeom prst="rect">
                      <a:avLst/>
                    </a:prstGeom>
                    <a:noFill/>
                    <a:ln w="9525">
                      <a:noFill/>
                      <a:miter lim="800000"/>
                      <a:headEnd/>
                      <a:tailEnd/>
                    </a:ln>
                  </pic:spPr>
                </pic:pic>
              </a:graphicData>
            </a:graphic>
          </wp:inline>
        </w:drawing>
      </w:r>
    </w:p>
    <w:p w:rsidR="00CB34C5" w:rsidRPr="00A022D5" w:rsidRDefault="00A022D5" w:rsidP="00A022D5">
      <w:pPr>
        <w:spacing w:line="360" w:lineRule="auto"/>
        <w:jc w:val="center"/>
        <w:rPr>
          <w:rFonts w:eastAsiaTheme="majorEastAsia"/>
          <w:b/>
          <w:bCs/>
          <w:szCs w:val="21"/>
        </w:rPr>
      </w:pPr>
      <w:r w:rsidRPr="00A022D5">
        <w:rPr>
          <w:rFonts w:eastAsiaTheme="majorEastAsia" w:hAnsiTheme="majorEastAsia"/>
          <w:b/>
          <w:bCs/>
          <w:szCs w:val="21"/>
        </w:rPr>
        <w:t>图</w:t>
      </w:r>
      <w:r w:rsidRPr="00A022D5">
        <w:rPr>
          <w:rFonts w:eastAsiaTheme="majorEastAsia"/>
          <w:b/>
          <w:bCs/>
          <w:szCs w:val="21"/>
        </w:rPr>
        <w:t xml:space="preserve">4.4.1-2  </w:t>
      </w:r>
      <w:r w:rsidRPr="00A022D5">
        <w:rPr>
          <w:rFonts w:eastAsiaTheme="majorEastAsia" w:hAnsiTheme="majorEastAsia"/>
          <w:b/>
          <w:bCs/>
          <w:szCs w:val="21"/>
        </w:rPr>
        <w:t>墙体门窗洞口处的陶瓷岩板分缝排板方式</w:t>
      </w:r>
    </w:p>
    <w:p w:rsidR="00AA569B" w:rsidRDefault="00626E2F" w:rsidP="00EE777E">
      <w:pPr>
        <w:keepNext/>
        <w:keepLines/>
        <w:spacing w:beforeLines="50" w:afterLines="50" w:line="360" w:lineRule="auto"/>
        <w:jc w:val="center"/>
        <w:outlineLvl w:val="1"/>
        <w:rPr>
          <w:rFonts w:eastAsia="黑体"/>
          <w:b/>
          <w:kern w:val="0"/>
          <w:sz w:val="28"/>
          <w:szCs w:val="28"/>
        </w:rPr>
      </w:pPr>
      <w:bookmarkStart w:id="38" w:name="_Toc110447111"/>
      <w:r>
        <w:rPr>
          <w:rFonts w:eastAsia="黑体" w:hint="eastAsia"/>
          <w:b/>
          <w:kern w:val="0"/>
          <w:sz w:val="28"/>
          <w:szCs w:val="28"/>
        </w:rPr>
        <w:t>4</w:t>
      </w:r>
      <w:r w:rsidR="00AA569B">
        <w:rPr>
          <w:rFonts w:eastAsia="黑体"/>
          <w:b/>
          <w:kern w:val="0"/>
          <w:sz w:val="28"/>
          <w:szCs w:val="28"/>
        </w:rPr>
        <w:t>.3</w:t>
      </w:r>
      <w:r w:rsidR="006B3163">
        <w:rPr>
          <w:rFonts w:eastAsia="黑体" w:hint="eastAsia"/>
          <w:b/>
          <w:kern w:val="0"/>
          <w:sz w:val="28"/>
          <w:szCs w:val="28"/>
        </w:rPr>
        <w:t xml:space="preserve">  </w:t>
      </w:r>
      <w:r>
        <w:rPr>
          <w:rFonts w:eastAsia="黑体" w:hint="eastAsia"/>
          <w:b/>
          <w:kern w:val="0"/>
          <w:sz w:val="28"/>
          <w:szCs w:val="28"/>
        </w:rPr>
        <w:t>地面</w:t>
      </w:r>
      <w:r w:rsidR="00AA569B">
        <w:rPr>
          <w:rFonts w:eastAsia="黑体" w:hint="eastAsia"/>
          <w:b/>
          <w:kern w:val="0"/>
          <w:sz w:val="28"/>
          <w:szCs w:val="28"/>
        </w:rPr>
        <w:t>设计</w:t>
      </w:r>
      <w:bookmarkEnd w:id="38"/>
    </w:p>
    <w:p w:rsidR="00626DC8" w:rsidRDefault="00E3385F" w:rsidP="00626DC8">
      <w:pPr>
        <w:tabs>
          <w:tab w:val="left" w:pos="0"/>
        </w:tabs>
        <w:spacing w:line="360" w:lineRule="auto"/>
        <w:rPr>
          <w:bCs/>
          <w:sz w:val="24"/>
          <w:szCs w:val="24"/>
        </w:rPr>
      </w:pPr>
      <w:r w:rsidRPr="00626DC8">
        <w:rPr>
          <w:rFonts w:hint="eastAsia"/>
          <w:b/>
          <w:bCs/>
          <w:sz w:val="24"/>
          <w:szCs w:val="24"/>
        </w:rPr>
        <w:t>4.3.1</w:t>
      </w:r>
      <w:r w:rsidRPr="00626DC8">
        <w:rPr>
          <w:rFonts w:hint="eastAsia"/>
          <w:bCs/>
          <w:sz w:val="24"/>
          <w:szCs w:val="24"/>
        </w:rPr>
        <w:t xml:space="preserve">  </w:t>
      </w:r>
      <w:r w:rsidR="00626DC8" w:rsidRPr="00626DC8">
        <w:rPr>
          <w:rFonts w:hint="eastAsia"/>
          <w:bCs/>
          <w:sz w:val="24"/>
          <w:szCs w:val="24"/>
        </w:rPr>
        <w:t>陶瓷</w:t>
      </w:r>
      <w:r w:rsidR="00626DC8">
        <w:rPr>
          <w:rFonts w:hint="eastAsia"/>
          <w:bCs/>
          <w:sz w:val="24"/>
          <w:szCs w:val="24"/>
        </w:rPr>
        <w:t>岩板</w:t>
      </w:r>
      <w:r w:rsidR="00626DC8" w:rsidRPr="00626DC8">
        <w:rPr>
          <w:bCs/>
          <w:sz w:val="24"/>
          <w:szCs w:val="24"/>
        </w:rPr>
        <w:t>地面</w:t>
      </w:r>
      <w:r w:rsidR="00626DC8" w:rsidRPr="00626DC8">
        <w:rPr>
          <w:rFonts w:hint="eastAsia"/>
          <w:bCs/>
          <w:sz w:val="24"/>
          <w:szCs w:val="24"/>
        </w:rPr>
        <w:t>设计应符合现行国家标准《建筑地面设计规范》</w:t>
      </w:r>
      <w:r w:rsidR="00626DC8" w:rsidRPr="00626DC8">
        <w:rPr>
          <w:rFonts w:hint="eastAsia"/>
          <w:bCs/>
          <w:sz w:val="24"/>
          <w:szCs w:val="24"/>
        </w:rPr>
        <w:t>GB 50037</w:t>
      </w:r>
      <w:r w:rsidR="00626DC8" w:rsidRPr="00626DC8">
        <w:rPr>
          <w:rFonts w:hint="eastAsia"/>
          <w:bCs/>
          <w:sz w:val="24"/>
          <w:szCs w:val="24"/>
        </w:rPr>
        <w:t>的</w:t>
      </w:r>
      <w:r w:rsidR="00626DC8">
        <w:rPr>
          <w:rFonts w:hint="eastAsia"/>
          <w:bCs/>
          <w:sz w:val="24"/>
          <w:szCs w:val="24"/>
        </w:rPr>
        <w:t>有</w:t>
      </w:r>
      <w:r w:rsidR="00626DC8">
        <w:rPr>
          <w:rFonts w:hint="eastAsia"/>
          <w:bCs/>
          <w:sz w:val="24"/>
          <w:szCs w:val="24"/>
        </w:rPr>
        <w:lastRenderedPageBreak/>
        <w:t>关</w:t>
      </w:r>
      <w:r w:rsidR="00626DC8" w:rsidRPr="00626DC8">
        <w:rPr>
          <w:rFonts w:hint="eastAsia"/>
          <w:bCs/>
          <w:sz w:val="24"/>
          <w:szCs w:val="24"/>
        </w:rPr>
        <w:t>规定。</w:t>
      </w:r>
    </w:p>
    <w:p w:rsidR="001E05DE" w:rsidRDefault="001E05DE" w:rsidP="001E05DE">
      <w:pPr>
        <w:spacing w:line="360" w:lineRule="auto"/>
        <w:rPr>
          <w:bCs/>
          <w:sz w:val="24"/>
          <w:szCs w:val="24"/>
        </w:rPr>
      </w:pPr>
      <w:r w:rsidRPr="001E05DE">
        <w:rPr>
          <w:rFonts w:hint="eastAsia"/>
          <w:b/>
          <w:bCs/>
          <w:sz w:val="24"/>
          <w:szCs w:val="24"/>
        </w:rPr>
        <w:t>4.3.2</w:t>
      </w:r>
      <w:r w:rsidRPr="001E05DE">
        <w:rPr>
          <w:rFonts w:hint="eastAsia"/>
          <w:bCs/>
          <w:sz w:val="24"/>
          <w:szCs w:val="24"/>
        </w:rPr>
        <w:t xml:space="preserve">  </w:t>
      </w:r>
      <w:r>
        <w:rPr>
          <w:bCs/>
          <w:sz w:val="24"/>
          <w:szCs w:val="24"/>
        </w:rPr>
        <w:t>陶瓷岩板地面设计应满足</w:t>
      </w:r>
      <w:r w:rsidR="00B42389">
        <w:rPr>
          <w:bCs/>
          <w:sz w:val="24"/>
          <w:szCs w:val="24"/>
        </w:rPr>
        <w:t>使用环境和部位的</w:t>
      </w:r>
      <w:r w:rsidRPr="001E05DE">
        <w:rPr>
          <w:bCs/>
          <w:sz w:val="24"/>
          <w:szCs w:val="24"/>
        </w:rPr>
        <w:t>装饰</w:t>
      </w:r>
      <w:r w:rsidR="00B42389">
        <w:rPr>
          <w:bCs/>
          <w:sz w:val="24"/>
          <w:szCs w:val="24"/>
        </w:rPr>
        <w:t>效果</w:t>
      </w:r>
      <w:r>
        <w:rPr>
          <w:bCs/>
          <w:sz w:val="24"/>
          <w:szCs w:val="24"/>
        </w:rPr>
        <w:t>、</w:t>
      </w:r>
      <w:r w:rsidRPr="001E05DE">
        <w:rPr>
          <w:rFonts w:hint="eastAsia"/>
          <w:bCs/>
          <w:sz w:val="24"/>
          <w:szCs w:val="24"/>
        </w:rPr>
        <w:t>承载能力、防滑性能、耐磨</w:t>
      </w:r>
      <w:r w:rsidR="00B42389">
        <w:rPr>
          <w:rFonts w:hint="eastAsia"/>
          <w:bCs/>
          <w:sz w:val="24"/>
          <w:szCs w:val="24"/>
        </w:rPr>
        <w:t>性能</w:t>
      </w:r>
      <w:r w:rsidRPr="001E05DE">
        <w:rPr>
          <w:rFonts w:hint="eastAsia"/>
          <w:bCs/>
          <w:sz w:val="24"/>
          <w:szCs w:val="24"/>
        </w:rPr>
        <w:t>等要求</w:t>
      </w:r>
      <w:r w:rsidRPr="001E05DE">
        <w:rPr>
          <w:bCs/>
          <w:sz w:val="24"/>
          <w:szCs w:val="24"/>
        </w:rPr>
        <w:t>。</w:t>
      </w:r>
    </w:p>
    <w:p w:rsidR="006C0F76" w:rsidRDefault="006C0F76" w:rsidP="006C0F76">
      <w:pPr>
        <w:spacing w:line="360" w:lineRule="auto"/>
        <w:rPr>
          <w:bCs/>
          <w:sz w:val="24"/>
          <w:szCs w:val="24"/>
        </w:rPr>
      </w:pPr>
      <w:r>
        <w:rPr>
          <w:rFonts w:hint="eastAsia"/>
          <w:b/>
          <w:bCs/>
          <w:sz w:val="24"/>
          <w:szCs w:val="24"/>
        </w:rPr>
        <w:t>4.3.</w:t>
      </w:r>
      <w:r w:rsidR="001D7ABA">
        <w:rPr>
          <w:rFonts w:hint="eastAsia"/>
          <w:b/>
          <w:bCs/>
          <w:sz w:val="24"/>
          <w:szCs w:val="24"/>
        </w:rPr>
        <w:t>3</w:t>
      </w:r>
      <w:r>
        <w:rPr>
          <w:rFonts w:hint="eastAsia"/>
          <w:b/>
          <w:bCs/>
          <w:sz w:val="24"/>
          <w:szCs w:val="24"/>
        </w:rPr>
        <w:t xml:space="preserve">  </w:t>
      </w:r>
      <w:r>
        <w:rPr>
          <w:rFonts w:hint="eastAsia"/>
          <w:bCs/>
          <w:sz w:val="24"/>
          <w:szCs w:val="24"/>
        </w:rPr>
        <w:t>陶瓷岩板</w:t>
      </w:r>
      <w:r w:rsidRPr="004A0A50">
        <w:rPr>
          <w:bCs/>
          <w:sz w:val="24"/>
          <w:szCs w:val="24"/>
        </w:rPr>
        <w:t>地面</w:t>
      </w:r>
      <w:r>
        <w:rPr>
          <w:bCs/>
          <w:sz w:val="24"/>
          <w:szCs w:val="24"/>
        </w:rPr>
        <w:t>应</w:t>
      </w:r>
      <w:r w:rsidRPr="003017CF">
        <w:rPr>
          <w:rFonts w:hint="eastAsia"/>
          <w:bCs/>
          <w:sz w:val="24"/>
          <w:szCs w:val="24"/>
        </w:rPr>
        <w:t>根据使用环境</w:t>
      </w:r>
      <w:r>
        <w:rPr>
          <w:rFonts w:hint="eastAsia"/>
          <w:bCs/>
          <w:sz w:val="24"/>
          <w:szCs w:val="24"/>
        </w:rPr>
        <w:t>和</w:t>
      </w:r>
      <w:r w:rsidRPr="003017CF">
        <w:rPr>
          <w:rFonts w:hint="eastAsia"/>
          <w:bCs/>
          <w:sz w:val="24"/>
          <w:szCs w:val="24"/>
        </w:rPr>
        <w:t>部位</w:t>
      </w:r>
      <w:r>
        <w:rPr>
          <w:rFonts w:hint="eastAsia"/>
          <w:bCs/>
          <w:sz w:val="24"/>
          <w:szCs w:val="24"/>
        </w:rPr>
        <w:t>确定</w:t>
      </w:r>
      <w:r>
        <w:rPr>
          <w:bCs/>
          <w:sz w:val="24"/>
          <w:szCs w:val="24"/>
        </w:rPr>
        <w:t>防滑等级</w:t>
      </w:r>
      <w:r w:rsidRPr="003017CF">
        <w:rPr>
          <w:rFonts w:hint="eastAsia"/>
          <w:bCs/>
          <w:sz w:val="24"/>
          <w:szCs w:val="24"/>
        </w:rPr>
        <w:t>，</w:t>
      </w:r>
      <w:r>
        <w:rPr>
          <w:rFonts w:hint="eastAsia"/>
          <w:bCs/>
          <w:sz w:val="24"/>
          <w:szCs w:val="24"/>
        </w:rPr>
        <w:t>并</w:t>
      </w:r>
      <w:r>
        <w:rPr>
          <w:bCs/>
          <w:sz w:val="24"/>
          <w:szCs w:val="24"/>
        </w:rPr>
        <w:t>应符合</w:t>
      </w:r>
      <w:r w:rsidRPr="00E46387">
        <w:rPr>
          <w:rFonts w:hint="eastAsia"/>
          <w:bCs/>
          <w:sz w:val="24"/>
          <w:szCs w:val="24"/>
        </w:rPr>
        <w:t>现行行业标准《建筑地面工程防滑技术规程》</w:t>
      </w:r>
      <w:r w:rsidRPr="00E46387">
        <w:rPr>
          <w:bCs/>
          <w:sz w:val="24"/>
          <w:szCs w:val="24"/>
        </w:rPr>
        <w:t>JGJ/T</w:t>
      </w:r>
      <w:r>
        <w:rPr>
          <w:rFonts w:hint="eastAsia"/>
          <w:bCs/>
          <w:sz w:val="24"/>
          <w:szCs w:val="24"/>
        </w:rPr>
        <w:t xml:space="preserve"> </w:t>
      </w:r>
      <w:r w:rsidRPr="00E46387">
        <w:rPr>
          <w:bCs/>
          <w:sz w:val="24"/>
          <w:szCs w:val="24"/>
        </w:rPr>
        <w:t>331</w:t>
      </w:r>
      <w:r w:rsidRPr="00E46387">
        <w:rPr>
          <w:rFonts w:hint="eastAsia"/>
          <w:bCs/>
          <w:sz w:val="24"/>
          <w:szCs w:val="24"/>
        </w:rPr>
        <w:t>的</w:t>
      </w:r>
      <w:r>
        <w:rPr>
          <w:rFonts w:hint="eastAsia"/>
          <w:bCs/>
          <w:sz w:val="24"/>
          <w:szCs w:val="24"/>
        </w:rPr>
        <w:t>有关</w:t>
      </w:r>
      <w:r w:rsidRPr="00E46387">
        <w:rPr>
          <w:rFonts w:hint="eastAsia"/>
          <w:bCs/>
          <w:sz w:val="24"/>
          <w:szCs w:val="24"/>
        </w:rPr>
        <w:t>规定。</w:t>
      </w:r>
    </w:p>
    <w:p w:rsidR="008944A5" w:rsidRPr="008944A5" w:rsidRDefault="008944A5" w:rsidP="008944A5">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Pr="008944A5">
        <w:rPr>
          <w:rFonts w:ascii="楷体" w:eastAsia="楷体" w:hAnsi="楷体" w:hint="eastAsia"/>
          <w:bCs/>
          <w:sz w:val="24"/>
          <w:szCs w:val="24"/>
        </w:rPr>
        <w:t>现行行业标准《建筑地面工程防滑技术规程》JGJ/T 331给出了地面湿态防滑性能分级、地面干态防滑性能分级以及室内外不同</w:t>
      </w:r>
      <w:r>
        <w:rPr>
          <w:rFonts w:ascii="楷体" w:eastAsia="楷体" w:hAnsi="楷体" w:hint="eastAsia"/>
          <w:bCs/>
          <w:sz w:val="24"/>
          <w:szCs w:val="24"/>
        </w:rPr>
        <w:t>工程</w:t>
      </w:r>
      <w:r w:rsidRPr="008944A5">
        <w:rPr>
          <w:rFonts w:ascii="楷体" w:eastAsia="楷体" w:hAnsi="楷体" w:hint="eastAsia"/>
          <w:bCs/>
          <w:sz w:val="24"/>
          <w:szCs w:val="24"/>
        </w:rPr>
        <w:t>部位地面的防滑</w:t>
      </w:r>
      <w:r>
        <w:rPr>
          <w:rFonts w:ascii="楷体" w:eastAsia="楷体" w:hAnsi="楷体" w:hint="eastAsia"/>
          <w:bCs/>
          <w:sz w:val="24"/>
          <w:szCs w:val="24"/>
        </w:rPr>
        <w:t>等级</w:t>
      </w:r>
      <w:r w:rsidRPr="008944A5">
        <w:rPr>
          <w:rFonts w:ascii="楷体" w:eastAsia="楷体" w:hAnsi="楷体" w:hint="eastAsia"/>
          <w:bCs/>
          <w:sz w:val="24"/>
          <w:szCs w:val="24"/>
        </w:rPr>
        <w:t>要求</w:t>
      </w:r>
      <w:r w:rsidR="00E31E4A">
        <w:rPr>
          <w:rFonts w:ascii="楷体" w:eastAsia="楷体" w:hAnsi="楷体" w:hint="eastAsia"/>
          <w:bCs/>
          <w:sz w:val="24"/>
          <w:szCs w:val="24"/>
        </w:rPr>
        <w:t>，</w:t>
      </w:r>
      <w:r>
        <w:rPr>
          <w:rFonts w:ascii="楷体" w:eastAsia="楷体" w:hAnsi="楷体" w:hint="eastAsia"/>
          <w:bCs/>
          <w:sz w:val="24"/>
          <w:szCs w:val="24"/>
        </w:rPr>
        <w:t>设计时应根据使用环境和部位确定防滑等级。</w:t>
      </w:r>
    </w:p>
    <w:p w:rsidR="00E3385F" w:rsidRDefault="00F81E61" w:rsidP="00E3385F">
      <w:pPr>
        <w:spacing w:line="360" w:lineRule="auto"/>
        <w:rPr>
          <w:bCs/>
          <w:sz w:val="24"/>
          <w:szCs w:val="24"/>
        </w:rPr>
      </w:pPr>
      <w:r w:rsidRPr="00F03749">
        <w:rPr>
          <w:rFonts w:hint="eastAsia"/>
          <w:b/>
          <w:bCs/>
          <w:sz w:val="24"/>
          <w:szCs w:val="24"/>
        </w:rPr>
        <w:t>4.3.</w:t>
      </w:r>
      <w:r w:rsidR="001D7ABA" w:rsidRPr="00F03749">
        <w:rPr>
          <w:rFonts w:hint="eastAsia"/>
          <w:b/>
          <w:bCs/>
          <w:sz w:val="24"/>
          <w:szCs w:val="24"/>
        </w:rPr>
        <w:t>4</w:t>
      </w:r>
      <w:r w:rsidRPr="00F03749">
        <w:rPr>
          <w:rFonts w:hint="eastAsia"/>
          <w:bCs/>
          <w:sz w:val="24"/>
          <w:szCs w:val="24"/>
        </w:rPr>
        <w:t xml:space="preserve">  </w:t>
      </w:r>
      <w:r w:rsidR="00E3385F" w:rsidRPr="00F03749">
        <w:rPr>
          <w:bCs/>
          <w:sz w:val="24"/>
          <w:szCs w:val="24"/>
        </w:rPr>
        <w:t>室</w:t>
      </w:r>
      <w:r w:rsidR="00091A5D" w:rsidRPr="00F03749">
        <w:rPr>
          <w:bCs/>
          <w:sz w:val="24"/>
          <w:szCs w:val="24"/>
        </w:rPr>
        <w:t>内、</w:t>
      </w:r>
      <w:r w:rsidR="00E3385F" w:rsidRPr="00F03749">
        <w:rPr>
          <w:rFonts w:hint="eastAsia"/>
          <w:bCs/>
          <w:sz w:val="24"/>
          <w:szCs w:val="24"/>
        </w:rPr>
        <w:t>外地面</w:t>
      </w:r>
      <w:r w:rsidR="00E3385F" w:rsidRPr="00F03749">
        <w:rPr>
          <w:bCs/>
          <w:sz w:val="24"/>
          <w:szCs w:val="24"/>
        </w:rPr>
        <w:t>粘贴</w:t>
      </w:r>
      <w:r w:rsidR="00ED4F51" w:rsidRPr="00F03749">
        <w:rPr>
          <w:bCs/>
          <w:sz w:val="24"/>
          <w:szCs w:val="24"/>
        </w:rPr>
        <w:t>陶瓷</w:t>
      </w:r>
      <w:r w:rsidR="00E3385F" w:rsidRPr="00F03749">
        <w:rPr>
          <w:rFonts w:hint="eastAsia"/>
          <w:bCs/>
          <w:sz w:val="24"/>
          <w:szCs w:val="24"/>
        </w:rPr>
        <w:t>岩板装饰工程的设计应符合下列规定：</w:t>
      </w:r>
    </w:p>
    <w:p w:rsidR="00006C8B" w:rsidRPr="00006C8B" w:rsidRDefault="00E3385F" w:rsidP="002520D6">
      <w:pPr>
        <w:spacing w:line="360" w:lineRule="auto"/>
        <w:ind w:firstLineChars="200" w:firstLine="482"/>
        <w:rPr>
          <w:bCs/>
          <w:sz w:val="24"/>
          <w:szCs w:val="24"/>
        </w:rPr>
      </w:pPr>
      <w:r w:rsidRPr="00006C8B">
        <w:rPr>
          <w:b/>
          <w:bCs/>
          <w:sz w:val="24"/>
          <w:szCs w:val="24"/>
        </w:rPr>
        <w:t>1</w:t>
      </w:r>
      <w:r>
        <w:rPr>
          <w:rFonts w:hint="eastAsia"/>
          <w:bCs/>
          <w:sz w:val="24"/>
          <w:szCs w:val="24"/>
        </w:rPr>
        <w:t xml:space="preserve">  </w:t>
      </w:r>
      <w:r w:rsidR="00006C8B" w:rsidRPr="00006C8B">
        <w:rPr>
          <w:rFonts w:hint="eastAsia"/>
          <w:bCs/>
          <w:sz w:val="24"/>
          <w:szCs w:val="24"/>
        </w:rPr>
        <w:t>基层</w:t>
      </w:r>
      <w:r w:rsidR="002520D6">
        <w:rPr>
          <w:rFonts w:hint="eastAsia"/>
          <w:bCs/>
          <w:sz w:val="24"/>
          <w:szCs w:val="24"/>
        </w:rPr>
        <w:t>宜为混凝土、地面找平砂浆、自流平砂浆等</w:t>
      </w:r>
      <w:r w:rsidR="004E397E">
        <w:rPr>
          <w:rFonts w:hint="eastAsia"/>
          <w:bCs/>
          <w:sz w:val="24"/>
          <w:szCs w:val="24"/>
        </w:rPr>
        <w:t>，混凝土基层抗压</w:t>
      </w:r>
      <w:r w:rsidR="004E397E" w:rsidRPr="00006C8B">
        <w:rPr>
          <w:rFonts w:hint="eastAsia"/>
          <w:bCs/>
          <w:sz w:val="24"/>
          <w:szCs w:val="24"/>
        </w:rPr>
        <w:t>强度等级不应小于</w:t>
      </w:r>
      <w:r w:rsidR="004E397E" w:rsidRPr="00006C8B">
        <w:rPr>
          <w:bCs/>
          <w:sz w:val="24"/>
          <w:szCs w:val="24"/>
        </w:rPr>
        <w:t>C20</w:t>
      </w:r>
      <w:r w:rsidR="004E397E">
        <w:rPr>
          <w:rFonts w:hint="eastAsia"/>
          <w:bCs/>
          <w:sz w:val="24"/>
          <w:szCs w:val="24"/>
        </w:rPr>
        <w:t>，找平</w:t>
      </w:r>
      <w:r w:rsidR="004E397E" w:rsidRPr="00006C8B">
        <w:rPr>
          <w:rFonts w:hint="eastAsia"/>
          <w:bCs/>
          <w:sz w:val="24"/>
          <w:szCs w:val="24"/>
        </w:rPr>
        <w:t>砂浆基层强度等级不应小于</w:t>
      </w:r>
      <w:r w:rsidR="004E397E" w:rsidRPr="00006C8B">
        <w:rPr>
          <w:bCs/>
          <w:sz w:val="24"/>
          <w:szCs w:val="24"/>
        </w:rPr>
        <w:t>M15</w:t>
      </w:r>
      <w:r w:rsidR="004E397E">
        <w:rPr>
          <w:bCs/>
          <w:sz w:val="24"/>
          <w:szCs w:val="24"/>
        </w:rPr>
        <w:t>，自流平砂浆基层强度等级不应小于</w:t>
      </w:r>
      <w:r w:rsidR="004E397E">
        <w:rPr>
          <w:rFonts w:hint="eastAsia"/>
          <w:bCs/>
          <w:sz w:val="24"/>
          <w:szCs w:val="24"/>
        </w:rPr>
        <w:t>M20</w:t>
      </w:r>
      <w:r w:rsidR="002520D6">
        <w:rPr>
          <w:rFonts w:hint="eastAsia"/>
          <w:bCs/>
          <w:sz w:val="24"/>
          <w:szCs w:val="24"/>
        </w:rPr>
        <w:t>；基层</w:t>
      </w:r>
      <w:r w:rsidR="00006C8B" w:rsidRPr="00006C8B">
        <w:rPr>
          <w:rFonts w:hint="eastAsia"/>
          <w:bCs/>
          <w:sz w:val="24"/>
          <w:szCs w:val="24"/>
        </w:rPr>
        <w:t>应干净牢固，含水率</w:t>
      </w:r>
      <w:r w:rsidR="002A0756">
        <w:rPr>
          <w:rFonts w:hint="eastAsia"/>
          <w:bCs/>
          <w:sz w:val="24"/>
          <w:szCs w:val="24"/>
        </w:rPr>
        <w:t>不宜大于</w:t>
      </w:r>
      <w:r w:rsidR="00006C8B">
        <w:rPr>
          <w:rFonts w:hint="eastAsia"/>
          <w:bCs/>
          <w:sz w:val="24"/>
          <w:szCs w:val="24"/>
        </w:rPr>
        <w:t>8%</w:t>
      </w:r>
      <w:r w:rsidR="00006C8B">
        <w:rPr>
          <w:rFonts w:hint="eastAsia"/>
          <w:bCs/>
          <w:sz w:val="24"/>
          <w:szCs w:val="24"/>
        </w:rPr>
        <w:t>，平整度</w:t>
      </w:r>
      <w:r w:rsidR="00006C8B" w:rsidRPr="00D06277">
        <w:rPr>
          <w:rFonts w:hint="eastAsia"/>
          <w:bCs/>
          <w:sz w:val="24"/>
          <w:szCs w:val="24"/>
        </w:rPr>
        <w:t>不应大于</w:t>
      </w:r>
      <w:r w:rsidR="00006C8B" w:rsidRPr="00D06277">
        <w:rPr>
          <w:rFonts w:hint="eastAsia"/>
          <w:bCs/>
          <w:sz w:val="24"/>
          <w:szCs w:val="24"/>
        </w:rPr>
        <w:t>3mm/2m</w:t>
      </w:r>
      <w:r w:rsidR="00006C8B">
        <w:rPr>
          <w:rFonts w:hint="eastAsia"/>
          <w:bCs/>
          <w:sz w:val="24"/>
          <w:szCs w:val="24"/>
        </w:rPr>
        <w:t>；</w:t>
      </w:r>
    </w:p>
    <w:p w:rsidR="00A23260" w:rsidRDefault="00C96BD3" w:rsidP="00C96BD3">
      <w:pPr>
        <w:spacing w:line="360" w:lineRule="auto"/>
        <w:ind w:firstLineChars="200" w:firstLine="482"/>
        <w:rPr>
          <w:bCs/>
          <w:sz w:val="24"/>
          <w:szCs w:val="24"/>
        </w:rPr>
      </w:pPr>
      <w:r>
        <w:rPr>
          <w:rFonts w:hint="eastAsia"/>
          <w:b/>
          <w:bCs/>
          <w:sz w:val="24"/>
          <w:szCs w:val="24"/>
        </w:rPr>
        <w:t>2</w:t>
      </w:r>
      <w:r w:rsidR="00E3385F" w:rsidRPr="00006C8B">
        <w:rPr>
          <w:rFonts w:hint="eastAsia"/>
          <w:bCs/>
          <w:sz w:val="24"/>
          <w:szCs w:val="24"/>
        </w:rPr>
        <w:t xml:space="preserve">  </w:t>
      </w:r>
      <w:r w:rsidR="00A23260" w:rsidRPr="0074487F">
        <w:rPr>
          <w:rFonts w:hint="eastAsia"/>
          <w:bCs/>
          <w:sz w:val="24"/>
          <w:szCs w:val="24"/>
        </w:rPr>
        <w:t>胶粘剂</w:t>
      </w:r>
      <w:r w:rsidR="00A23260">
        <w:rPr>
          <w:rFonts w:hint="eastAsia"/>
          <w:bCs/>
          <w:sz w:val="24"/>
          <w:szCs w:val="24"/>
        </w:rPr>
        <w:t>宜选用水泥基胶粘剂，地暖地面宜</w:t>
      </w:r>
      <w:r w:rsidR="0050029E">
        <w:rPr>
          <w:rFonts w:hint="eastAsia"/>
          <w:bCs/>
          <w:sz w:val="24"/>
          <w:szCs w:val="24"/>
        </w:rPr>
        <w:t>选用柔性增强型水泥基胶粘剂</w:t>
      </w:r>
      <w:r w:rsidR="002520D6">
        <w:rPr>
          <w:rFonts w:hint="eastAsia"/>
          <w:bCs/>
          <w:sz w:val="24"/>
          <w:szCs w:val="24"/>
        </w:rPr>
        <w:t>；</w:t>
      </w:r>
    </w:p>
    <w:p w:rsidR="00A23260" w:rsidRPr="00992347" w:rsidRDefault="00A23260" w:rsidP="00992347">
      <w:pPr>
        <w:spacing w:line="360" w:lineRule="auto"/>
        <w:ind w:firstLineChars="200" w:firstLine="482"/>
        <w:rPr>
          <w:bCs/>
          <w:sz w:val="24"/>
          <w:szCs w:val="24"/>
        </w:rPr>
      </w:pPr>
      <w:r w:rsidRPr="00992347">
        <w:rPr>
          <w:rFonts w:hint="eastAsia"/>
          <w:b/>
          <w:bCs/>
          <w:sz w:val="24"/>
          <w:szCs w:val="24"/>
        </w:rPr>
        <w:t>3</w:t>
      </w:r>
      <w:r w:rsidRPr="00992347">
        <w:rPr>
          <w:rFonts w:hint="eastAsia"/>
          <w:bCs/>
          <w:sz w:val="24"/>
          <w:szCs w:val="24"/>
        </w:rPr>
        <w:t xml:space="preserve">  </w:t>
      </w:r>
      <w:r w:rsidR="00FA2133" w:rsidRPr="0074487F">
        <w:rPr>
          <w:rFonts w:hint="eastAsia"/>
          <w:bCs/>
          <w:sz w:val="24"/>
          <w:szCs w:val="24"/>
        </w:rPr>
        <w:t>陶瓷岩板不应密缝粘贴</w:t>
      </w:r>
      <w:r w:rsidR="00FA2133">
        <w:rPr>
          <w:rFonts w:hint="eastAsia"/>
          <w:bCs/>
          <w:sz w:val="24"/>
          <w:szCs w:val="24"/>
        </w:rPr>
        <w:t>，</w:t>
      </w:r>
      <w:r w:rsidR="00FA2133" w:rsidRPr="0074487F">
        <w:rPr>
          <w:rFonts w:hint="eastAsia"/>
          <w:bCs/>
          <w:sz w:val="24"/>
          <w:szCs w:val="24"/>
        </w:rPr>
        <w:t>室外陶瓷岩板接缝宽度不应小于</w:t>
      </w:r>
      <w:r w:rsidR="00FA2133" w:rsidRPr="0074487F">
        <w:rPr>
          <w:rFonts w:hint="eastAsia"/>
          <w:bCs/>
          <w:sz w:val="24"/>
          <w:szCs w:val="24"/>
        </w:rPr>
        <w:t>5mm</w:t>
      </w:r>
      <w:r w:rsidR="00FA2133" w:rsidRPr="0074487F">
        <w:rPr>
          <w:rFonts w:hint="eastAsia"/>
          <w:bCs/>
          <w:sz w:val="24"/>
          <w:szCs w:val="24"/>
        </w:rPr>
        <w:t>，室内接缝宽度不</w:t>
      </w:r>
      <w:r w:rsidR="00FA2133">
        <w:rPr>
          <w:rFonts w:hint="eastAsia"/>
          <w:bCs/>
          <w:sz w:val="24"/>
          <w:szCs w:val="24"/>
        </w:rPr>
        <w:t>应</w:t>
      </w:r>
      <w:r w:rsidR="00FA2133" w:rsidRPr="0074487F">
        <w:rPr>
          <w:rFonts w:hint="eastAsia"/>
          <w:bCs/>
          <w:sz w:val="24"/>
          <w:szCs w:val="24"/>
        </w:rPr>
        <w:t>小于</w:t>
      </w:r>
      <w:r w:rsidR="00FA2133" w:rsidRPr="0074487F">
        <w:rPr>
          <w:rFonts w:hint="eastAsia"/>
          <w:bCs/>
          <w:sz w:val="24"/>
          <w:szCs w:val="24"/>
        </w:rPr>
        <w:t>3mm</w:t>
      </w:r>
      <w:r w:rsidR="00FA2133" w:rsidRPr="0074487F">
        <w:rPr>
          <w:rFonts w:hint="eastAsia"/>
          <w:bCs/>
          <w:sz w:val="24"/>
          <w:szCs w:val="24"/>
        </w:rPr>
        <w:t>；</w:t>
      </w:r>
      <w:r w:rsidR="00992347" w:rsidRPr="00992347">
        <w:rPr>
          <w:bCs/>
          <w:sz w:val="24"/>
          <w:szCs w:val="24"/>
        </w:rPr>
        <w:t>寒冷地区</w:t>
      </w:r>
      <w:r w:rsidR="00992347" w:rsidRPr="00992347">
        <w:rPr>
          <w:rFonts w:hint="eastAsia"/>
          <w:bCs/>
          <w:sz w:val="24"/>
          <w:szCs w:val="24"/>
        </w:rPr>
        <w:t>公共建筑出入口附近</w:t>
      </w:r>
      <w:smartTag w:uri="urn:schemas-microsoft-com:office:smarttags" w:element="chmetcnv">
        <w:smartTagPr>
          <w:attr w:name="TCSC" w:val="0"/>
          <w:attr w:name="NumberType" w:val="1"/>
          <w:attr w:name="Negative" w:val="False"/>
          <w:attr w:name="HasSpace" w:val="False"/>
          <w:attr w:name="SourceValue" w:val="3"/>
          <w:attr w:name="UnitName" w:val="m"/>
        </w:smartTagPr>
        <w:r w:rsidR="00992347" w:rsidRPr="00992347">
          <w:rPr>
            <w:bCs/>
            <w:sz w:val="24"/>
            <w:szCs w:val="24"/>
          </w:rPr>
          <w:t>3</w:t>
        </w:r>
        <w:r w:rsidR="00992347" w:rsidRPr="00992347">
          <w:rPr>
            <w:rFonts w:hint="eastAsia"/>
            <w:bCs/>
            <w:sz w:val="24"/>
            <w:szCs w:val="24"/>
          </w:rPr>
          <w:t>m</w:t>
        </w:r>
      </w:smartTag>
      <w:r w:rsidR="00992347" w:rsidRPr="00992347">
        <w:rPr>
          <w:bCs/>
          <w:sz w:val="24"/>
          <w:szCs w:val="24"/>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00992347" w:rsidRPr="00992347">
          <w:rPr>
            <w:bCs/>
            <w:sz w:val="24"/>
            <w:szCs w:val="24"/>
          </w:rPr>
          <w:t>5</w:t>
        </w:r>
        <w:r w:rsidR="00992347" w:rsidRPr="00992347">
          <w:rPr>
            <w:rFonts w:hint="eastAsia"/>
            <w:bCs/>
            <w:sz w:val="24"/>
            <w:szCs w:val="24"/>
          </w:rPr>
          <w:t>m</w:t>
        </w:r>
      </w:smartTag>
      <w:r w:rsidR="00992347" w:rsidRPr="00992347">
        <w:rPr>
          <w:bCs/>
          <w:sz w:val="24"/>
          <w:szCs w:val="24"/>
        </w:rPr>
        <w:t>范围内</w:t>
      </w:r>
      <w:r w:rsidR="00992347" w:rsidRPr="00992347">
        <w:rPr>
          <w:rFonts w:hint="eastAsia"/>
          <w:bCs/>
          <w:sz w:val="24"/>
          <w:szCs w:val="24"/>
        </w:rPr>
        <w:t>宜</w:t>
      </w:r>
      <w:r w:rsidR="00992347" w:rsidRPr="00992347">
        <w:rPr>
          <w:bCs/>
          <w:sz w:val="24"/>
          <w:szCs w:val="24"/>
        </w:rPr>
        <w:t>适当加</w:t>
      </w:r>
      <w:r w:rsidR="00992347" w:rsidRPr="00992347">
        <w:rPr>
          <w:rFonts w:hint="eastAsia"/>
          <w:bCs/>
          <w:sz w:val="24"/>
          <w:szCs w:val="24"/>
        </w:rPr>
        <w:t>大接缝宽度</w:t>
      </w:r>
      <w:r w:rsidR="00FA2133">
        <w:rPr>
          <w:rFonts w:hint="eastAsia"/>
          <w:bCs/>
          <w:sz w:val="24"/>
          <w:szCs w:val="24"/>
        </w:rPr>
        <w:t>；</w:t>
      </w:r>
    </w:p>
    <w:p w:rsidR="00E3385F" w:rsidRPr="00DB7AE4" w:rsidRDefault="00E3385F" w:rsidP="00DB7AE4">
      <w:pPr>
        <w:spacing w:line="360" w:lineRule="auto"/>
        <w:ind w:firstLineChars="200" w:firstLine="482"/>
        <w:rPr>
          <w:bCs/>
          <w:sz w:val="24"/>
          <w:szCs w:val="24"/>
        </w:rPr>
      </w:pPr>
      <w:r>
        <w:rPr>
          <w:rFonts w:hint="eastAsia"/>
          <w:b/>
          <w:bCs/>
          <w:sz w:val="24"/>
          <w:szCs w:val="24"/>
        </w:rPr>
        <w:t>4</w:t>
      </w:r>
      <w:r w:rsidRPr="00B95A98">
        <w:rPr>
          <w:rFonts w:hint="eastAsia"/>
          <w:b/>
          <w:bCs/>
          <w:sz w:val="24"/>
          <w:szCs w:val="24"/>
        </w:rPr>
        <w:t xml:space="preserve">  </w:t>
      </w:r>
      <w:r w:rsidR="00A11BDF" w:rsidRPr="00A11BDF">
        <w:rPr>
          <w:rFonts w:hint="eastAsia"/>
          <w:bCs/>
          <w:sz w:val="24"/>
          <w:szCs w:val="24"/>
        </w:rPr>
        <w:t>室外地面应</w:t>
      </w:r>
      <w:r w:rsidR="00C96BD3" w:rsidRPr="00C96BD3">
        <w:rPr>
          <w:rFonts w:hint="eastAsia"/>
          <w:bCs/>
          <w:sz w:val="24"/>
          <w:szCs w:val="24"/>
        </w:rPr>
        <w:t>选用低吸水性</w:t>
      </w:r>
      <w:r w:rsidR="00A11BDF">
        <w:rPr>
          <w:rFonts w:hint="eastAsia"/>
          <w:bCs/>
          <w:sz w:val="24"/>
          <w:szCs w:val="24"/>
        </w:rPr>
        <w:t>高耐磨</w:t>
      </w:r>
      <w:r w:rsidR="00C96BD3" w:rsidRPr="00C96BD3">
        <w:rPr>
          <w:rFonts w:hint="eastAsia"/>
          <w:bCs/>
          <w:sz w:val="24"/>
          <w:szCs w:val="24"/>
        </w:rPr>
        <w:t>改进型水泥基填缝剂</w:t>
      </w:r>
      <w:r w:rsidR="00A11BDF">
        <w:rPr>
          <w:rFonts w:hint="eastAsia"/>
          <w:bCs/>
          <w:sz w:val="24"/>
          <w:szCs w:val="24"/>
        </w:rPr>
        <w:t>；室内地面</w:t>
      </w:r>
      <w:r w:rsidR="00462A09">
        <w:rPr>
          <w:rFonts w:hint="eastAsia"/>
          <w:bCs/>
          <w:sz w:val="24"/>
          <w:szCs w:val="24"/>
        </w:rPr>
        <w:t>人流密度大的部位宜选用</w:t>
      </w:r>
      <w:r w:rsidR="00462A09" w:rsidRPr="00C96BD3">
        <w:rPr>
          <w:rFonts w:hint="eastAsia"/>
          <w:bCs/>
          <w:sz w:val="24"/>
          <w:szCs w:val="24"/>
        </w:rPr>
        <w:t>低吸水</w:t>
      </w:r>
      <w:r w:rsidR="00462A09">
        <w:rPr>
          <w:rFonts w:hint="eastAsia"/>
          <w:bCs/>
          <w:sz w:val="24"/>
          <w:szCs w:val="24"/>
        </w:rPr>
        <w:t>高耐磨</w:t>
      </w:r>
      <w:r w:rsidR="00462A09" w:rsidRPr="00C96BD3">
        <w:rPr>
          <w:rFonts w:hint="eastAsia"/>
          <w:bCs/>
          <w:sz w:val="24"/>
          <w:szCs w:val="24"/>
        </w:rPr>
        <w:t>性改进型水泥基填缝剂</w:t>
      </w:r>
      <w:r w:rsidR="00462A09">
        <w:rPr>
          <w:rFonts w:hint="eastAsia"/>
          <w:bCs/>
          <w:sz w:val="24"/>
          <w:szCs w:val="24"/>
        </w:rPr>
        <w:t>，地暖区域及振动部位宜选用</w:t>
      </w:r>
      <w:r w:rsidR="00462A09" w:rsidRPr="00C96BD3">
        <w:rPr>
          <w:rFonts w:hint="eastAsia"/>
          <w:bCs/>
          <w:sz w:val="24"/>
          <w:szCs w:val="24"/>
        </w:rPr>
        <w:t>低吸水</w:t>
      </w:r>
      <w:r w:rsidR="00462A09">
        <w:rPr>
          <w:rFonts w:hint="eastAsia"/>
          <w:bCs/>
          <w:sz w:val="24"/>
          <w:szCs w:val="24"/>
        </w:rPr>
        <w:t>高耐磨柔性</w:t>
      </w:r>
      <w:r w:rsidR="00462A09" w:rsidRPr="00C96BD3">
        <w:rPr>
          <w:rFonts w:hint="eastAsia"/>
          <w:bCs/>
          <w:sz w:val="24"/>
          <w:szCs w:val="24"/>
        </w:rPr>
        <w:t>改进型水泥基填缝剂</w:t>
      </w:r>
      <w:r w:rsidR="00FF76D6">
        <w:rPr>
          <w:rFonts w:hint="eastAsia"/>
          <w:bCs/>
          <w:sz w:val="24"/>
          <w:szCs w:val="24"/>
        </w:rPr>
        <w:t>，潮湿房间宜选用低吸水性改进型水泥基填缝剂；</w:t>
      </w:r>
    </w:p>
    <w:p w:rsidR="00E3385F" w:rsidRDefault="00E3385F" w:rsidP="00944D35">
      <w:pPr>
        <w:spacing w:line="360" w:lineRule="auto"/>
        <w:ind w:firstLineChars="200" w:firstLine="482"/>
        <w:rPr>
          <w:bCs/>
          <w:sz w:val="24"/>
          <w:szCs w:val="24"/>
        </w:rPr>
      </w:pPr>
      <w:r w:rsidRPr="00FF76D6">
        <w:rPr>
          <w:rFonts w:hint="eastAsia"/>
          <w:b/>
          <w:bCs/>
          <w:sz w:val="24"/>
          <w:szCs w:val="24"/>
        </w:rPr>
        <w:t>5</w:t>
      </w:r>
      <w:r w:rsidRPr="00FF76D6">
        <w:rPr>
          <w:rFonts w:hint="eastAsia"/>
          <w:bCs/>
          <w:sz w:val="24"/>
          <w:szCs w:val="24"/>
        </w:rPr>
        <w:t xml:space="preserve">  </w:t>
      </w:r>
      <w:r w:rsidR="00944D35" w:rsidRPr="00FF76D6">
        <w:rPr>
          <w:rFonts w:hint="eastAsia"/>
          <w:bCs/>
          <w:sz w:val="24"/>
          <w:szCs w:val="24"/>
        </w:rPr>
        <w:t>室</w:t>
      </w:r>
      <w:r w:rsidR="004E7254" w:rsidRPr="00FF76D6">
        <w:rPr>
          <w:rFonts w:hint="eastAsia"/>
          <w:bCs/>
          <w:sz w:val="24"/>
          <w:szCs w:val="24"/>
        </w:rPr>
        <w:t>内、</w:t>
      </w:r>
      <w:r w:rsidR="00944D35" w:rsidRPr="00FF76D6">
        <w:rPr>
          <w:rFonts w:hint="eastAsia"/>
          <w:bCs/>
          <w:sz w:val="24"/>
          <w:szCs w:val="24"/>
        </w:rPr>
        <w:t>外陶瓷岩板地面伸缩缝</w:t>
      </w:r>
      <w:r w:rsidR="004E7254" w:rsidRPr="00FF76D6">
        <w:rPr>
          <w:rFonts w:hint="eastAsia"/>
          <w:bCs/>
          <w:sz w:val="24"/>
          <w:szCs w:val="24"/>
        </w:rPr>
        <w:t>的设置应符合本规程第</w:t>
      </w:r>
      <w:r w:rsidR="004E7254" w:rsidRPr="00FF76D6">
        <w:rPr>
          <w:rFonts w:hint="eastAsia"/>
          <w:bCs/>
          <w:sz w:val="24"/>
          <w:szCs w:val="24"/>
        </w:rPr>
        <w:t>4.2.4</w:t>
      </w:r>
      <w:r w:rsidR="004E7254" w:rsidRPr="00FF76D6">
        <w:rPr>
          <w:rFonts w:hint="eastAsia"/>
          <w:bCs/>
          <w:sz w:val="24"/>
          <w:szCs w:val="24"/>
        </w:rPr>
        <w:t>条的规定</w:t>
      </w:r>
      <w:r w:rsidR="00A23260" w:rsidRPr="00FF76D6">
        <w:rPr>
          <w:rFonts w:hint="eastAsia"/>
          <w:bCs/>
          <w:sz w:val="24"/>
          <w:szCs w:val="24"/>
        </w:rPr>
        <w:t>；</w:t>
      </w:r>
    </w:p>
    <w:p w:rsidR="00A23260" w:rsidRPr="00006C8B" w:rsidRDefault="00A23260" w:rsidP="00A23260">
      <w:pPr>
        <w:spacing w:line="360" w:lineRule="auto"/>
        <w:ind w:firstLineChars="200" w:firstLine="482"/>
        <w:rPr>
          <w:bCs/>
          <w:sz w:val="24"/>
          <w:szCs w:val="24"/>
        </w:rPr>
      </w:pPr>
      <w:r w:rsidRPr="00A23260">
        <w:rPr>
          <w:rFonts w:hint="eastAsia"/>
          <w:b/>
          <w:bCs/>
          <w:sz w:val="24"/>
          <w:szCs w:val="24"/>
        </w:rPr>
        <w:t>6</w:t>
      </w:r>
      <w:r>
        <w:rPr>
          <w:rFonts w:hint="eastAsia"/>
          <w:bCs/>
          <w:sz w:val="24"/>
          <w:szCs w:val="24"/>
        </w:rPr>
        <w:t xml:space="preserve">  </w:t>
      </w:r>
      <w:r>
        <w:rPr>
          <w:rFonts w:hint="eastAsia"/>
          <w:bCs/>
          <w:sz w:val="24"/>
          <w:szCs w:val="24"/>
        </w:rPr>
        <w:t>有排水要求的陶瓷岩板地面排水坡度不应小于</w:t>
      </w:r>
      <w:r>
        <w:rPr>
          <w:rFonts w:hint="eastAsia"/>
          <w:bCs/>
          <w:sz w:val="24"/>
          <w:szCs w:val="24"/>
        </w:rPr>
        <w:t>1%</w:t>
      </w:r>
      <w:r>
        <w:rPr>
          <w:rFonts w:hint="eastAsia"/>
          <w:bCs/>
          <w:sz w:val="24"/>
          <w:szCs w:val="24"/>
        </w:rPr>
        <w:t>，并应坡向地漏或排水设施</w:t>
      </w:r>
      <w:r w:rsidRPr="00B95A98">
        <w:rPr>
          <w:rFonts w:hint="eastAsia"/>
          <w:bCs/>
          <w:sz w:val="24"/>
          <w:szCs w:val="24"/>
        </w:rPr>
        <w:t>；</w:t>
      </w:r>
    </w:p>
    <w:p w:rsidR="00A23260" w:rsidRDefault="00FF76D6" w:rsidP="00FF76D6">
      <w:pPr>
        <w:spacing w:line="360" w:lineRule="auto"/>
        <w:ind w:firstLineChars="200" w:firstLine="482"/>
        <w:rPr>
          <w:bCs/>
          <w:sz w:val="24"/>
          <w:szCs w:val="24"/>
        </w:rPr>
      </w:pPr>
      <w:r w:rsidRPr="00FF76D6">
        <w:rPr>
          <w:rFonts w:hint="eastAsia"/>
          <w:b/>
          <w:bCs/>
          <w:sz w:val="24"/>
          <w:szCs w:val="24"/>
        </w:rPr>
        <w:t>7</w:t>
      </w:r>
      <w:r>
        <w:rPr>
          <w:rFonts w:hint="eastAsia"/>
          <w:bCs/>
          <w:sz w:val="24"/>
          <w:szCs w:val="24"/>
        </w:rPr>
        <w:t xml:space="preserve">  </w:t>
      </w:r>
      <w:r w:rsidR="001C4A6E">
        <w:rPr>
          <w:rFonts w:hint="eastAsia"/>
          <w:bCs/>
          <w:sz w:val="24"/>
          <w:szCs w:val="24"/>
        </w:rPr>
        <w:t>粘贴</w:t>
      </w:r>
      <w:r>
        <w:rPr>
          <w:rFonts w:hint="eastAsia"/>
          <w:bCs/>
          <w:sz w:val="24"/>
          <w:szCs w:val="24"/>
        </w:rPr>
        <w:t>设计还应</w:t>
      </w:r>
      <w:r w:rsidR="002520D6" w:rsidRPr="004852C8">
        <w:rPr>
          <w:rFonts w:hint="eastAsia"/>
          <w:bCs/>
          <w:sz w:val="24"/>
          <w:szCs w:val="24"/>
        </w:rPr>
        <w:t>符合</w:t>
      </w:r>
      <w:r w:rsidR="002520D6" w:rsidRPr="00D06277">
        <w:rPr>
          <w:rFonts w:hint="eastAsia"/>
          <w:bCs/>
          <w:sz w:val="24"/>
          <w:szCs w:val="24"/>
        </w:rPr>
        <w:t>现行行业标准《建筑陶瓷薄板应用技术规程》</w:t>
      </w:r>
      <w:r w:rsidR="002520D6" w:rsidRPr="00D06277">
        <w:rPr>
          <w:rFonts w:hint="eastAsia"/>
          <w:bCs/>
          <w:sz w:val="24"/>
          <w:szCs w:val="24"/>
        </w:rPr>
        <w:t>JGJ/T 172</w:t>
      </w:r>
      <w:r w:rsidR="002520D6">
        <w:rPr>
          <w:rFonts w:hint="eastAsia"/>
          <w:bCs/>
          <w:sz w:val="24"/>
          <w:szCs w:val="24"/>
        </w:rPr>
        <w:t>、</w:t>
      </w:r>
      <w:r w:rsidR="002520D6" w:rsidRPr="004852C8">
        <w:rPr>
          <w:rFonts w:hint="eastAsia"/>
          <w:bCs/>
          <w:sz w:val="24"/>
          <w:szCs w:val="24"/>
        </w:rPr>
        <w:t>现行</w:t>
      </w:r>
      <w:r w:rsidR="002520D6">
        <w:rPr>
          <w:rFonts w:hint="eastAsia"/>
          <w:bCs/>
          <w:sz w:val="24"/>
          <w:szCs w:val="24"/>
        </w:rPr>
        <w:t>协会</w:t>
      </w:r>
      <w:r w:rsidR="002520D6" w:rsidRPr="004852C8">
        <w:rPr>
          <w:rFonts w:hint="eastAsia"/>
          <w:bCs/>
          <w:sz w:val="24"/>
          <w:szCs w:val="24"/>
        </w:rPr>
        <w:t>标准</w:t>
      </w:r>
      <w:r w:rsidR="002520D6">
        <w:rPr>
          <w:rFonts w:hint="eastAsia"/>
          <w:bCs/>
          <w:sz w:val="24"/>
          <w:szCs w:val="24"/>
        </w:rPr>
        <w:t>《</w:t>
      </w:r>
      <w:r w:rsidR="002520D6" w:rsidRPr="0063257A">
        <w:rPr>
          <w:rFonts w:hint="eastAsia"/>
          <w:bCs/>
          <w:sz w:val="24"/>
          <w:szCs w:val="24"/>
        </w:rPr>
        <w:t>陶瓷饰面砖粘贴应用技术规程</w:t>
      </w:r>
      <w:r w:rsidR="002520D6">
        <w:rPr>
          <w:rFonts w:hint="eastAsia"/>
          <w:bCs/>
          <w:sz w:val="24"/>
          <w:szCs w:val="24"/>
        </w:rPr>
        <w:t>》</w:t>
      </w:r>
      <w:r w:rsidR="002520D6" w:rsidRPr="0063257A">
        <w:rPr>
          <w:rFonts w:hint="eastAsia"/>
          <w:bCs/>
          <w:sz w:val="24"/>
          <w:szCs w:val="24"/>
        </w:rPr>
        <w:t>T</w:t>
      </w:r>
      <w:r w:rsidR="002520D6">
        <w:rPr>
          <w:rFonts w:hint="eastAsia"/>
          <w:bCs/>
          <w:sz w:val="24"/>
          <w:szCs w:val="24"/>
        </w:rPr>
        <w:t>/</w:t>
      </w:r>
      <w:r w:rsidR="002520D6" w:rsidRPr="0063257A">
        <w:rPr>
          <w:rFonts w:hint="eastAsia"/>
          <w:bCs/>
          <w:sz w:val="24"/>
          <w:szCs w:val="24"/>
        </w:rPr>
        <w:t>CECS 504</w:t>
      </w:r>
      <w:r w:rsidR="002520D6">
        <w:rPr>
          <w:rFonts w:hint="eastAsia"/>
          <w:bCs/>
          <w:sz w:val="24"/>
          <w:szCs w:val="24"/>
        </w:rPr>
        <w:t>的有关规定</w:t>
      </w:r>
      <w:r>
        <w:rPr>
          <w:rFonts w:hint="eastAsia"/>
          <w:bCs/>
          <w:sz w:val="24"/>
          <w:szCs w:val="24"/>
        </w:rPr>
        <w:t>。</w:t>
      </w:r>
    </w:p>
    <w:p w:rsidR="00B233DC" w:rsidRDefault="001C4A6E" w:rsidP="00811813">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00B233DC">
        <w:rPr>
          <w:rFonts w:ascii="楷体" w:eastAsia="楷体" w:hAnsi="楷体" w:hint="eastAsia"/>
          <w:bCs/>
          <w:sz w:val="24"/>
          <w:szCs w:val="24"/>
        </w:rPr>
        <w:t>基层处理是保证陶瓷岩板地面粘贴工程质量的重要保证。地面基层为自流平砂浆时要求强度等级不应M20，确保基层</w:t>
      </w:r>
      <w:r w:rsidR="000B48B9">
        <w:rPr>
          <w:rFonts w:ascii="楷体" w:eastAsia="楷体" w:hAnsi="楷体" w:hint="eastAsia"/>
          <w:bCs/>
          <w:sz w:val="24"/>
          <w:szCs w:val="24"/>
        </w:rPr>
        <w:t>具有足够的</w:t>
      </w:r>
      <w:r w:rsidR="00B233DC">
        <w:rPr>
          <w:rFonts w:ascii="楷体" w:eastAsia="楷体" w:hAnsi="楷体" w:hint="eastAsia"/>
          <w:bCs/>
          <w:sz w:val="24"/>
          <w:szCs w:val="24"/>
        </w:rPr>
        <w:t>强度</w:t>
      </w:r>
      <w:r w:rsidR="001F01FB">
        <w:rPr>
          <w:rFonts w:ascii="楷体" w:eastAsia="楷体" w:hAnsi="楷体" w:hint="eastAsia"/>
          <w:bCs/>
          <w:sz w:val="24"/>
          <w:szCs w:val="24"/>
        </w:rPr>
        <w:t>、</w:t>
      </w:r>
      <w:r w:rsidR="00B233DC">
        <w:rPr>
          <w:rFonts w:ascii="楷体" w:eastAsia="楷体" w:hAnsi="楷体" w:hint="eastAsia"/>
          <w:bCs/>
          <w:sz w:val="24"/>
          <w:szCs w:val="24"/>
        </w:rPr>
        <w:t>硬度</w:t>
      </w:r>
      <w:r w:rsidR="001F01FB">
        <w:rPr>
          <w:rFonts w:ascii="楷体" w:eastAsia="楷体" w:hAnsi="楷体" w:hint="eastAsia"/>
          <w:bCs/>
          <w:sz w:val="24"/>
          <w:szCs w:val="24"/>
        </w:rPr>
        <w:t>和</w:t>
      </w:r>
      <w:r w:rsidR="00B233DC">
        <w:rPr>
          <w:rFonts w:ascii="楷体" w:eastAsia="楷体" w:hAnsi="楷体" w:hint="eastAsia"/>
          <w:bCs/>
          <w:sz w:val="24"/>
          <w:szCs w:val="24"/>
        </w:rPr>
        <w:t>粘结强度</w:t>
      </w:r>
      <w:r w:rsidR="001F01FB">
        <w:rPr>
          <w:rFonts w:ascii="楷体" w:eastAsia="楷体" w:hAnsi="楷体" w:hint="eastAsia"/>
          <w:bCs/>
          <w:sz w:val="24"/>
          <w:szCs w:val="24"/>
        </w:rPr>
        <w:t>与陶瓷岩板进行结合</w:t>
      </w:r>
      <w:r w:rsidR="00B233DC">
        <w:rPr>
          <w:rFonts w:ascii="楷体" w:eastAsia="楷体" w:hAnsi="楷体" w:hint="eastAsia"/>
          <w:bCs/>
          <w:sz w:val="24"/>
          <w:szCs w:val="24"/>
        </w:rPr>
        <w:t>。</w:t>
      </w:r>
      <w:r w:rsidR="00811813">
        <w:rPr>
          <w:rFonts w:ascii="楷体" w:eastAsia="楷体" w:hAnsi="楷体" w:hint="eastAsia"/>
          <w:bCs/>
          <w:sz w:val="24"/>
          <w:szCs w:val="24"/>
        </w:rPr>
        <w:t>基层含水率过高，会导致陶瓷岩板与基层不能牢固粘结，</w:t>
      </w:r>
      <w:r w:rsidR="00811813">
        <w:rPr>
          <w:rFonts w:ascii="楷体" w:eastAsia="楷体" w:hAnsi="楷体" w:hint="eastAsia"/>
          <w:bCs/>
          <w:sz w:val="24"/>
          <w:szCs w:val="24"/>
        </w:rPr>
        <w:lastRenderedPageBreak/>
        <w:t>后期返潮空鼓，影响施工质量，故对基层含水率有所限制。基层表面平整是保证薄涂法粘贴的基本条件，表面平整度偏差</w:t>
      </w:r>
      <w:r w:rsidR="00327357">
        <w:rPr>
          <w:rFonts w:ascii="楷体" w:eastAsia="楷体" w:hAnsi="楷体" w:hint="eastAsia"/>
          <w:bCs/>
          <w:sz w:val="24"/>
          <w:szCs w:val="24"/>
        </w:rPr>
        <w:t>以</w:t>
      </w:r>
      <w:r w:rsidR="00811813">
        <w:rPr>
          <w:rFonts w:ascii="楷体" w:eastAsia="楷体" w:hAnsi="楷体" w:hint="eastAsia"/>
          <w:bCs/>
          <w:sz w:val="24"/>
          <w:szCs w:val="24"/>
        </w:rPr>
        <w:t>2m长为基准。</w:t>
      </w:r>
    </w:p>
    <w:p w:rsidR="00D24847" w:rsidRDefault="007F1DDE" w:rsidP="00D24847">
      <w:pPr>
        <w:spacing w:line="360" w:lineRule="auto"/>
        <w:ind w:firstLineChars="200" w:firstLine="480"/>
        <w:rPr>
          <w:rFonts w:ascii="楷体" w:eastAsia="楷体" w:hAnsi="楷体"/>
          <w:bCs/>
          <w:sz w:val="24"/>
          <w:szCs w:val="24"/>
        </w:rPr>
      </w:pPr>
      <w:r>
        <w:rPr>
          <w:rFonts w:ascii="楷体" w:eastAsia="楷体" w:hAnsi="楷体" w:hint="eastAsia"/>
          <w:bCs/>
          <w:sz w:val="24"/>
          <w:szCs w:val="24"/>
        </w:rPr>
        <w:t>地面用填缝剂的选用需考虑其收缩性能、吸水率、耐磨性、施工性能等。室外地面受风雨、冻融等侵蚀且人流密度大，建议采用低吸水性高耐磨改进型水泥基填缝剂。</w:t>
      </w:r>
      <w:r w:rsidR="00F526BA">
        <w:rPr>
          <w:rFonts w:ascii="楷体" w:eastAsia="楷体" w:hAnsi="楷体" w:hint="eastAsia"/>
          <w:bCs/>
          <w:sz w:val="24"/>
          <w:szCs w:val="24"/>
        </w:rPr>
        <w:t>室内人流密度大的部位，考虑耐磨、清洗的频率高，建议采用</w:t>
      </w:r>
      <w:r w:rsidR="00F526BA" w:rsidRPr="00F526BA">
        <w:rPr>
          <w:rFonts w:ascii="楷体" w:eastAsia="楷体" w:hAnsi="楷体" w:hint="eastAsia"/>
          <w:bCs/>
          <w:sz w:val="24"/>
          <w:szCs w:val="24"/>
        </w:rPr>
        <w:t>低吸水高耐磨性改进型水泥基填缝剂</w:t>
      </w:r>
      <w:r w:rsidR="00F526BA">
        <w:rPr>
          <w:rFonts w:hint="eastAsia"/>
          <w:bCs/>
          <w:sz w:val="24"/>
          <w:szCs w:val="24"/>
        </w:rPr>
        <w:t>；</w:t>
      </w:r>
      <w:r>
        <w:rPr>
          <w:rFonts w:ascii="楷体" w:eastAsia="楷体" w:hAnsi="楷体" w:hint="eastAsia"/>
          <w:bCs/>
          <w:sz w:val="24"/>
          <w:szCs w:val="24"/>
        </w:rPr>
        <w:t>室内</w:t>
      </w:r>
      <w:r w:rsidR="00D24847">
        <w:rPr>
          <w:rFonts w:ascii="楷体" w:eastAsia="楷体" w:hAnsi="楷体" w:hint="eastAsia"/>
          <w:bCs/>
          <w:sz w:val="24"/>
          <w:szCs w:val="24"/>
        </w:rPr>
        <w:t>地暖地面及有振动部位存在变形趋势大的问题，采用柔性填缝材料，有利于吸收温差带来的陶瓷岩板的变形及振动带来的微小位移变化，确保粘贴工程质量</w:t>
      </w:r>
      <w:r w:rsidR="00D313AA">
        <w:rPr>
          <w:rFonts w:ascii="楷体" w:eastAsia="楷体" w:hAnsi="楷体" w:hint="eastAsia"/>
          <w:bCs/>
          <w:sz w:val="24"/>
          <w:szCs w:val="24"/>
        </w:rPr>
        <w:t>；室内卫生间厨房等潮湿地面，建议采用</w:t>
      </w:r>
      <w:r w:rsidR="00D313AA" w:rsidRPr="00D313AA">
        <w:rPr>
          <w:rFonts w:ascii="楷体" w:eastAsia="楷体" w:hAnsi="楷体" w:hint="eastAsia"/>
          <w:bCs/>
          <w:sz w:val="24"/>
          <w:szCs w:val="24"/>
        </w:rPr>
        <w:t>低吸水性改进型水泥基填缝剂</w:t>
      </w:r>
      <w:r w:rsidR="00D24847">
        <w:rPr>
          <w:rFonts w:ascii="楷体" w:eastAsia="楷体" w:hAnsi="楷体" w:hint="eastAsia"/>
          <w:bCs/>
          <w:sz w:val="24"/>
          <w:szCs w:val="24"/>
        </w:rPr>
        <w:t>。</w:t>
      </w:r>
    </w:p>
    <w:p w:rsidR="0029255A" w:rsidRDefault="009011BD" w:rsidP="00DC2E10">
      <w:pPr>
        <w:spacing w:line="360" w:lineRule="auto"/>
        <w:rPr>
          <w:bCs/>
          <w:sz w:val="24"/>
          <w:szCs w:val="24"/>
        </w:rPr>
      </w:pPr>
      <w:r>
        <w:rPr>
          <w:rFonts w:hint="eastAsia"/>
          <w:b/>
          <w:bCs/>
          <w:sz w:val="24"/>
          <w:szCs w:val="24"/>
        </w:rPr>
        <w:t>4</w:t>
      </w:r>
      <w:r w:rsidR="00BC2B10">
        <w:rPr>
          <w:b/>
          <w:bCs/>
          <w:sz w:val="24"/>
          <w:szCs w:val="24"/>
        </w:rPr>
        <w:t>.</w:t>
      </w:r>
      <w:r w:rsidR="00EF7B1E">
        <w:rPr>
          <w:rFonts w:hint="eastAsia"/>
          <w:b/>
          <w:bCs/>
          <w:sz w:val="24"/>
          <w:szCs w:val="24"/>
        </w:rPr>
        <w:t>3</w:t>
      </w:r>
      <w:r w:rsidR="00BC2B10">
        <w:rPr>
          <w:b/>
          <w:bCs/>
          <w:sz w:val="24"/>
          <w:szCs w:val="24"/>
        </w:rPr>
        <w:t>.</w:t>
      </w:r>
      <w:r w:rsidR="001A3CEE">
        <w:rPr>
          <w:rFonts w:hint="eastAsia"/>
          <w:b/>
          <w:bCs/>
          <w:sz w:val="24"/>
          <w:szCs w:val="24"/>
        </w:rPr>
        <w:t>5</w:t>
      </w:r>
      <w:r w:rsidR="005B3451">
        <w:rPr>
          <w:rFonts w:hint="eastAsia"/>
          <w:b/>
          <w:bCs/>
          <w:sz w:val="24"/>
          <w:szCs w:val="24"/>
        </w:rPr>
        <w:t xml:space="preserve">  </w:t>
      </w:r>
      <w:r w:rsidR="00764F78" w:rsidRPr="00764F78">
        <w:rPr>
          <w:rFonts w:hint="eastAsia"/>
          <w:bCs/>
          <w:sz w:val="24"/>
          <w:szCs w:val="24"/>
        </w:rPr>
        <w:t>陶瓷岩板地面</w:t>
      </w:r>
      <w:r w:rsidR="00EF7B1E">
        <w:rPr>
          <w:bCs/>
          <w:sz w:val="24"/>
          <w:szCs w:val="24"/>
        </w:rPr>
        <w:t>排板</w:t>
      </w:r>
      <w:r w:rsidR="00764F78" w:rsidRPr="00E450D1">
        <w:rPr>
          <w:bCs/>
          <w:sz w:val="24"/>
          <w:szCs w:val="24"/>
        </w:rPr>
        <w:t>设计应符合下列规定：</w:t>
      </w:r>
    </w:p>
    <w:p w:rsidR="005968AE" w:rsidRDefault="0029255A" w:rsidP="0029255A">
      <w:pPr>
        <w:spacing w:line="360" w:lineRule="auto"/>
        <w:ind w:firstLineChars="200" w:firstLine="482"/>
        <w:rPr>
          <w:bCs/>
          <w:sz w:val="24"/>
          <w:szCs w:val="24"/>
        </w:rPr>
      </w:pPr>
      <w:r w:rsidRPr="0029255A">
        <w:rPr>
          <w:rFonts w:hint="eastAsia"/>
          <w:b/>
          <w:bCs/>
          <w:sz w:val="24"/>
          <w:szCs w:val="24"/>
        </w:rPr>
        <w:t xml:space="preserve">1 </w:t>
      </w:r>
      <w:r>
        <w:rPr>
          <w:rFonts w:hint="eastAsia"/>
          <w:bCs/>
          <w:sz w:val="24"/>
          <w:szCs w:val="24"/>
        </w:rPr>
        <w:t xml:space="preserve"> </w:t>
      </w:r>
      <w:r w:rsidR="00764F78" w:rsidRPr="00764F78">
        <w:rPr>
          <w:rFonts w:hint="eastAsia"/>
          <w:bCs/>
          <w:sz w:val="24"/>
          <w:szCs w:val="24"/>
        </w:rPr>
        <w:t>地面陶瓷岩板模数</w:t>
      </w:r>
      <w:r w:rsidR="00764F78">
        <w:rPr>
          <w:rFonts w:hint="eastAsia"/>
          <w:bCs/>
          <w:sz w:val="24"/>
          <w:szCs w:val="24"/>
        </w:rPr>
        <w:t>应</w:t>
      </w:r>
      <w:r w:rsidR="00764F78" w:rsidRPr="00764F78">
        <w:rPr>
          <w:rFonts w:hint="eastAsia"/>
          <w:bCs/>
          <w:sz w:val="24"/>
          <w:szCs w:val="24"/>
        </w:rPr>
        <w:t>与墙、柱面陶瓷岩板饰面模数协调</w:t>
      </w:r>
      <w:r w:rsidRPr="00297598">
        <w:rPr>
          <w:rFonts w:hint="eastAsia"/>
          <w:bCs/>
          <w:sz w:val="24"/>
          <w:szCs w:val="24"/>
        </w:rPr>
        <w:t>；</w:t>
      </w:r>
    </w:p>
    <w:p w:rsidR="00AB1BEC" w:rsidRPr="00AB1BEC" w:rsidRDefault="00AB1BEC" w:rsidP="00AB1BEC">
      <w:pPr>
        <w:spacing w:line="360" w:lineRule="auto"/>
        <w:ind w:firstLineChars="200" w:firstLine="482"/>
        <w:rPr>
          <w:b/>
          <w:bCs/>
          <w:sz w:val="24"/>
          <w:szCs w:val="24"/>
        </w:rPr>
      </w:pPr>
      <w:r w:rsidRPr="00AB1BEC">
        <w:rPr>
          <w:rFonts w:hint="eastAsia"/>
          <w:b/>
          <w:bCs/>
          <w:sz w:val="24"/>
          <w:szCs w:val="24"/>
        </w:rPr>
        <w:t xml:space="preserve">2  </w:t>
      </w:r>
      <w:r w:rsidRPr="00764F78">
        <w:rPr>
          <w:rFonts w:hint="eastAsia"/>
          <w:bCs/>
          <w:sz w:val="24"/>
          <w:szCs w:val="24"/>
        </w:rPr>
        <w:t>地面陶瓷岩板</w:t>
      </w:r>
      <w:r>
        <w:rPr>
          <w:rFonts w:hint="eastAsia"/>
          <w:bCs/>
          <w:sz w:val="24"/>
          <w:szCs w:val="24"/>
        </w:rPr>
        <w:t>的分缝时，宜与墙、柱分缝相接或有规律相接；</w:t>
      </w:r>
    </w:p>
    <w:p w:rsidR="00346F1C" w:rsidRPr="00C261A3" w:rsidRDefault="00AB1BEC" w:rsidP="00346F1C">
      <w:pPr>
        <w:spacing w:line="360" w:lineRule="auto"/>
        <w:ind w:firstLineChars="200" w:firstLine="482"/>
        <w:rPr>
          <w:bCs/>
          <w:sz w:val="24"/>
          <w:szCs w:val="24"/>
        </w:rPr>
      </w:pPr>
      <w:r>
        <w:rPr>
          <w:rFonts w:hint="eastAsia"/>
          <w:b/>
          <w:bCs/>
          <w:sz w:val="24"/>
          <w:szCs w:val="24"/>
        </w:rPr>
        <w:t>3</w:t>
      </w:r>
      <w:r w:rsidR="0029255A" w:rsidRPr="00297598">
        <w:rPr>
          <w:rFonts w:hint="eastAsia"/>
          <w:b/>
          <w:bCs/>
          <w:sz w:val="24"/>
          <w:szCs w:val="24"/>
        </w:rPr>
        <w:t xml:space="preserve">  </w:t>
      </w:r>
      <w:r w:rsidR="00C261A3" w:rsidRPr="00C261A3">
        <w:rPr>
          <w:rFonts w:hint="eastAsia"/>
          <w:bCs/>
          <w:sz w:val="24"/>
          <w:szCs w:val="24"/>
        </w:rPr>
        <w:t>室内</w:t>
      </w:r>
      <w:r w:rsidR="00C261A3" w:rsidRPr="00764F78">
        <w:rPr>
          <w:rFonts w:hint="eastAsia"/>
          <w:bCs/>
          <w:sz w:val="24"/>
          <w:szCs w:val="24"/>
        </w:rPr>
        <w:t>地面陶瓷岩板</w:t>
      </w:r>
      <w:r w:rsidR="00C261A3">
        <w:rPr>
          <w:rFonts w:hint="eastAsia"/>
          <w:bCs/>
          <w:sz w:val="24"/>
          <w:szCs w:val="24"/>
        </w:rPr>
        <w:t>的排板宜</w:t>
      </w:r>
      <w:r w:rsidR="00C261A3" w:rsidRPr="00C261A3">
        <w:rPr>
          <w:rFonts w:hint="eastAsia"/>
          <w:bCs/>
          <w:sz w:val="24"/>
          <w:szCs w:val="24"/>
        </w:rPr>
        <w:t>以</w:t>
      </w:r>
      <w:r w:rsidR="00C261A3">
        <w:rPr>
          <w:rFonts w:hint="eastAsia"/>
          <w:bCs/>
          <w:sz w:val="24"/>
          <w:szCs w:val="24"/>
        </w:rPr>
        <w:t>进门处</w:t>
      </w:r>
      <w:r w:rsidR="00C261A3" w:rsidRPr="00C261A3">
        <w:rPr>
          <w:rFonts w:hint="eastAsia"/>
          <w:bCs/>
          <w:sz w:val="24"/>
          <w:szCs w:val="24"/>
        </w:rPr>
        <w:t>为起始</w:t>
      </w:r>
      <w:r w:rsidR="00C261A3">
        <w:rPr>
          <w:rFonts w:hint="eastAsia"/>
          <w:bCs/>
          <w:sz w:val="24"/>
          <w:szCs w:val="24"/>
        </w:rPr>
        <w:t>点向内排板，进门处宜为整块板；</w:t>
      </w:r>
      <w:r w:rsidR="00346F1C" w:rsidRPr="00346F1C">
        <w:rPr>
          <w:rFonts w:hint="eastAsia"/>
          <w:bCs/>
          <w:sz w:val="24"/>
          <w:szCs w:val="24"/>
        </w:rPr>
        <w:t>圆形、椭圆形空间的室内地面</w:t>
      </w:r>
      <w:r w:rsidR="00346F1C" w:rsidRPr="00764F78">
        <w:rPr>
          <w:rFonts w:hint="eastAsia"/>
          <w:bCs/>
          <w:sz w:val="24"/>
          <w:szCs w:val="24"/>
        </w:rPr>
        <w:t>陶瓷岩板</w:t>
      </w:r>
      <w:r w:rsidR="00346F1C">
        <w:rPr>
          <w:rFonts w:hint="eastAsia"/>
          <w:bCs/>
          <w:sz w:val="24"/>
          <w:szCs w:val="24"/>
        </w:rPr>
        <w:t>的排板</w:t>
      </w:r>
      <w:r w:rsidR="00346F1C" w:rsidRPr="00346F1C">
        <w:rPr>
          <w:rFonts w:hint="eastAsia"/>
          <w:bCs/>
          <w:sz w:val="24"/>
          <w:szCs w:val="24"/>
        </w:rPr>
        <w:t>，应根据设计风格选择适宜的模数和排版方式</w:t>
      </w:r>
      <w:r w:rsidR="00346F1C">
        <w:rPr>
          <w:rFonts w:hint="eastAsia"/>
          <w:bCs/>
          <w:sz w:val="24"/>
          <w:szCs w:val="24"/>
        </w:rPr>
        <w:t>；</w:t>
      </w:r>
    </w:p>
    <w:p w:rsidR="00346F1C" w:rsidRPr="00C261A3" w:rsidRDefault="00AB1BEC" w:rsidP="00AB1BEC">
      <w:pPr>
        <w:spacing w:line="360" w:lineRule="auto"/>
        <w:ind w:firstLineChars="200" w:firstLine="482"/>
        <w:rPr>
          <w:bCs/>
          <w:sz w:val="24"/>
          <w:szCs w:val="24"/>
        </w:rPr>
      </w:pPr>
      <w:r>
        <w:rPr>
          <w:rFonts w:hint="eastAsia"/>
          <w:b/>
          <w:bCs/>
          <w:sz w:val="24"/>
          <w:szCs w:val="24"/>
        </w:rPr>
        <w:t>4</w:t>
      </w:r>
      <w:r w:rsidR="00346F1C">
        <w:rPr>
          <w:rFonts w:hint="eastAsia"/>
          <w:bCs/>
          <w:sz w:val="24"/>
          <w:szCs w:val="24"/>
        </w:rPr>
        <w:t xml:space="preserve">  </w:t>
      </w:r>
      <w:r w:rsidR="00346F1C">
        <w:rPr>
          <w:rFonts w:hint="eastAsia"/>
          <w:bCs/>
          <w:sz w:val="24"/>
          <w:szCs w:val="24"/>
        </w:rPr>
        <w:t>同一</w:t>
      </w:r>
      <w:r w:rsidR="00346F1C" w:rsidRPr="00346F1C">
        <w:rPr>
          <w:rFonts w:hint="eastAsia"/>
          <w:bCs/>
          <w:sz w:val="24"/>
          <w:szCs w:val="24"/>
        </w:rPr>
        <w:t>平面相邻的房间当采用同一种</w:t>
      </w:r>
      <w:r w:rsidR="00346F1C">
        <w:rPr>
          <w:rFonts w:hint="eastAsia"/>
          <w:bCs/>
          <w:sz w:val="24"/>
          <w:szCs w:val="24"/>
        </w:rPr>
        <w:t>陶瓷岩板</w:t>
      </w:r>
      <w:r w:rsidR="00346F1C" w:rsidRPr="00346F1C">
        <w:rPr>
          <w:rFonts w:hint="eastAsia"/>
          <w:bCs/>
          <w:sz w:val="24"/>
          <w:szCs w:val="24"/>
        </w:rPr>
        <w:t>地面时，宜使分块、分缝连贯</w:t>
      </w:r>
      <w:r w:rsidR="00346F1C">
        <w:rPr>
          <w:rFonts w:hint="eastAsia"/>
          <w:bCs/>
          <w:sz w:val="24"/>
          <w:szCs w:val="24"/>
        </w:rPr>
        <w:t>；</w:t>
      </w:r>
      <w:r w:rsidR="00346F1C" w:rsidRPr="00C261A3">
        <w:rPr>
          <w:bCs/>
          <w:sz w:val="24"/>
          <w:szCs w:val="24"/>
        </w:rPr>
        <w:t xml:space="preserve"> </w:t>
      </w:r>
    </w:p>
    <w:p w:rsidR="00C261A3" w:rsidRPr="00C261A3" w:rsidRDefault="00AB1BEC" w:rsidP="00AB1BEC">
      <w:pPr>
        <w:spacing w:line="360" w:lineRule="auto"/>
        <w:ind w:firstLineChars="200" w:firstLine="482"/>
        <w:rPr>
          <w:bCs/>
          <w:sz w:val="24"/>
          <w:szCs w:val="24"/>
        </w:rPr>
      </w:pPr>
      <w:r>
        <w:rPr>
          <w:rFonts w:hint="eastAsia"/>
          <w:b/>
          <w:bCs/>
          <w:sz w:val="24"/>
          <w:szCs w:val="24"/>
        </w:rPr>
        <w:t>5</w:t>
      </w:r>
      <w:r w:rsidR="00C261A3">
        <w:rPr>
          <w:rFonts w:hint="eastAsia"/>
          <w:bCs/>
          <w:sz w:val="24"/>
          <w:szCs w:val="24"/>
        </w:rPr>
        <w:t xml:space="preserve">  </w:t>
      </w:r>
      <w:r w:rsidR="00C261A3">
        <w:rPr>
          <w:rFonts w:hint="eastAsia"/>
          <w:bCs/>
          <w:sz w:val="24"/>
          <w:szCs w:val="24"/>
        </w:rPr>
        <w:t>地面饰面在设计圈边线时，圈边线应完整相接。</w:t>
      </w:r>
      <w:r w:rsidR="00C261A3" w:rsidRPr="00C261A3">
        <w:rPr>
          <w:rFonts w:hint="eastAsia"/>
          <w:bCs/>
          <w:sz w:val="24"/>
          <w:szCs w:val="24"/>
        </w:rPr>
        <w:t>遇墙体转角处宜保持等宽收边，并在阴阳角转折处以尖角和墙角的连线作为分块线</w:t>
      </w:r>
      <w:r w:rsidR="00C261A3">
        <w:rPr>
          <w:rFonts w:hint="eastAsia"/>
          <w:bCs/>
          <w:sz w:val="24"/>
          <w:szCs w:val="24"/>
        </w:rPr>
        <w:t>（</w:t>
      </w:r>
      <w:r w:rsidR="00C261A3">
        <w:rPr>
          <w:rFonts w:hint="eastAsia"/>
          <w:bCs/>
          <w:sz w:val="24"/>
          <w:szCs w:val="24"/>
        </w:rPr>
        <w:t>5.4.2-1</w:t>
      </w:r>
      <w:r w:rsidR="00346F1C">
        <w:rPr>
          <w:rFonts w:hint="eastAsia"/>
          <w:bCs/>
          <w:sz w:val="24"/>
          <w:szCs w:val="24"/>
        </w:rPr>
        <w:t>a</w:t>
      </w:r>
      <w:r w:rsidR="00C261A3">
        <w:rPr>
          <w:rFonts w:hint="eastAsia"/>
          <w:bCs/>
          <w:sz w:val="24"/>
          <w:szCs w:val="24"/>
        </w:rPr>
        <w:t>）</w:t>
      </w:r>
      <w:r w:rsidR="00C261A3" w:rsidRPr="00C261A3">
        <w:rPr>
          <w:rFonts w:hint="eastAsia"/>
          <w:bCs/>
          <w:sz w:val="24"/>
          <w:szCs w:val="24"/>
        </w:rPr>
        <w:t>。如阴阳角尺寸过小或不规律时，宜用大的阴阳角将其包含在内，保证视觉的完整性</w:t>
      </w:r>
      <w:r w:rsidR="00C261A3">
        <w:rPr>
          <w:rFonts w:hint="eastAsia"/>
          <w:bCs/>
          <w:sz w:val="24"/>
          <w:szCs w:val="24"/>
        </w:rPr>
        <w:t>（</w:t>
      </w:r>
      <w:r w:rsidR="00C261A3">
        <w:rPr>
          <w:rFonts w:hint="eastAsia"/>
          <w:bCs/>
          <w:sz w:val="24"/>
          <w:szCs w:val="24"/>
        </w:rPr>
        <w:t>5.4.2-1</w:t>
      </w:r>
      <w:r w:rsidR="00346F1C" w:rsidRPr="00346F1C">
        <w:rPr>
          <w:rFonts w:hint="eastAsia"/>
          <w:bCs/>
          <w:sz w:val="24"/>
          <w:szCs w:val="24"/>
        </w:rPr>
        <w:t xml:space="preserve"> </w:t>
      </w:r>
      <w:r w:rsidR="00346F1C">
        <w:rPr>
          <w:rFonts w:hint="eastAsia"/>
          <w:bCs/>
          <w:sz w:val="24"/>
          <w:szCs w:val="24"/>
        </w:rPr>
        <w:t>b</w:t>
      </w:r>
      <w:r w:rsidR="00C261A3">
        <w:rPr>
          <w:rFonts w:hint="eastAsia"/>
          <w:bCs/>
          <w:sz w:val="24"/>
          <w:szCs w:val="24"/>
        </w:rPr>
        <w:t>）</w:t>
      </w:r>
      <w:r w:rsidR="00C261A3" w:rsidRPr="00C261A3">
        <w:rPr>
          <w:rFonts w:hint="eastAsia"/>
          <w:bCs/>
          <w:sz w:val="24"/>
          <w:szCs w:val="24"/>
        </w:rPr>
        <w:t>。</w:t>
      </w:r>
      <w:r w:rsidR="00C261A3">
        <w:rPr>
          <w:rFonts w:hint="eastAsia"/>
          <w:bCs/>
          <w:sz w:val="24"/>
          <w:szCs w:val="24"/>
        </w:rPr>
        <w:t>圈边线在门口时，</w:t>
      </w:r>
      <w:r w:rsidR="00C261A3" w:rsidRPr="00C261A3">
        <w:rPr>
          <w:rFonts w:hint="eastAsia"/>
          <w:bCs/>
          <w:sz w:val="24"/>
          <w:szCs w:val="24"/>
        </w:rPr>
        <w:t>如无过门石，宜将圈边加宽至门槛或门扇下</w:t>
      </w:r>
      <w:r w:rsidR="00346F1C">
        <w:rPr>
          <w:rFonts w:hint="eastAsia"/>
          <w:bCs/>
          <w:sz w:val="24"/>
          <w:szCs w:val="24"/>
        </w:rPr>
        <w:t>（</w:t>
      </w:r>
      <w:r w:rsidR="00346F1C">
        <w:rPr>
          <w:rFonts w:hint="eastAsia"/>
          <w:bCs/>
          <w:sz w:val="24"/>
          <w:szCs w:val="24"/>
        </w:rPr>
        <w:t>5.4.2-1</w:t>
      </w:r>
      <w:r w:rsidR="00346F1C" w:rsidRPr="00346F1C">
        <w:rPr>
          <w:rFonts w:hint="eastAsia"/>
          <w:bCs/>
          <w:sz w:val="24"/>
          <w:szCs w:val="24"/>
        </w:rPr>
        <w:t xml:space="preserve"> </w:t>
      </w:r>
      <w:r w:rsidR="00346F1C">
        <w:rPr>
          <w:rFonts w:hint="eastAsia"/>
          <w:bCs/>
          <w:sz w:val="24"/>
          <w:szCs w:val="24"/>
        </w:rPr>
        <w:t>c</w:t>
      </w:r>
      <w:r w:rsidR="00346F1C">
        <w:rPr>
          <w:rFonts w:hint="eastAsia"/>
          <w:bCs/>
          <w:sz w:val="24"/>
          <w:szCs w:val="24"/>
        </w:rPr>
        <w:t>）</w:t>
      </w:r>
      <w:r w:rsidR="00C261A3" w:rsidRPr="00C261A3">
        <w:rPr>
          <w:rFonts w:hint="eastAsia"/>
          <w:bCs/>
          <w:sz w:val="24"/>
          <w:szCs w:val="24"/>
        </w:rPr>
        <w:t>。</w:t>
      </w:r>
    </w:p>
    <w:p w:rsidR="0029255A" w:rsidRDefault="00CB5A2B" w:rsidP="0029255A">
      <w:pPr>
        <w:spacing w:line="360" w:lineRule="auto"/>
        <w:jc w:val="center"/>
        <w:rPr>
          <w:b/>
          <w:bCs/>
          <w:sz w:val="24"/>
          <w:szCs w:val="24"/>
        </w:rPr>
      </w:pPr>
      <w:r>
        <w:rPr>
          <w:b/>
          <w:bCs/>
          <w:noProof/>
          <w:sz w:val="24"/>
          <w:szCs w:val="24"/>
        </w:rPr>
        <w:lastRenderedPageBreak/>
        <w:drawing>
          <wp:inline distT="0" distB="0" distL="0" distR="0">
            <wp:extent cx="2946646" cy="2828666"/>
            <wp:effectExtent l="19050" t="0" r="6104"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b="4865"/>
                    <a:stretch>
                      <a:fillRect/>
                    </a:stretch>
                  </pic:blipFill>
                  <pic:spPr bwMode="auto">
                    <a:xfrm>
                      <a:off x="0" y="0"/>
                      <a:ext cx="2946646" cy="2828666"/>
                    </a:xfrm>
                    <a:prstGeom prst="rect">
                      <a:avLst/>
                    </a:prstGeom>
                    <a:noFill/>
                    <a:ln w="9525">
                      <a:noFill/>
                      <a:miter lim="800000"/>
                      <a:headEnd/>
                      <a:tailEnd/>
                    </a:ln>
                  </pic:spPr>
                </pic:pic>
              </a:graphicData>
            </a:graphic>
          </wp:inline>
        </w:drawing>
      </w:r>
    </w:p>
    <w:p w:rsidR="009011BD" w:rsidRPr="009011BD" w:rsidRDefault="009011BD" w:rsidP="00DC2E10">
      <w:pPr>
        <w:spacing w:line="360" w:lineRule="auto"/>
        <w:rPr>
          <w:bCs/>
          <w:sz w:val="24"/>
          <w:szCs w:val="24"/>
        </w:rPr>
      </w:pPr>
      <w:r>
        <w:rPr>
          <w:rFonts w:hint="eastAsia"/>
          <w:b/>
          <w:bCs/>
          <w:sz w:val="24"/>
          <w:szCs w:val="24"/>
        </w:rPr>
        <w:t>4</w:t>
      </w:r>
      <w:r w:rsidR="00BC2B10">
        <w:rPr>
          <w:rFonts w:hint="eastAsia"/>
          <w:b/>
          <w:bCs/>
          <w:sz w:val="24"/>
          <w:szCs w:val="24"/>
        </w:rPr>
        <w:t>.</w:t>
      </w:r>
      <w:r w:rsidR="00EF7B1E">
        <w:rPr>
          <w:rFonts w:hint="eastAsia"/>
          <w:b/>
          <w:bCs/>
          <w:sz w:val="24"/>
          <w:szCs w:val="24"/>
        </w:rPr>
        <w:t>3</w:t>
      </w:r>
      <w:r w:rsidR="00142A3F">
        <w:rPr>
          <w:b/>
          <w:bCs/>
          <w:sz w:val="24"/>
          <w:szCs w:val="24"/>
        </w:rPr>
        <w:t>.</w:t>
      </w:r>
      <w:r w:rsidR="00B706FA">
        <w:rPr>
          <w:rFonts w:hint="eastAsia"/>
          <w:b/>
          <w:bCs/>
          <w:sz w:val="24"/>
          <w:szCs w:val="24"/>
        </w:rPr>
        <w:t>6</w:t>
      </w:r>
      <w:r w:rsidR="005B3451">
        <w:rPr>
          <w:rFonts w:hint="eastAsia"/>
          <w:b/>
          <w:bCs/>
          <w:sz w:val="24"/>
          <w:szCs w:val="24"/>
        </w:rPr>
        <w:t xml:space="preserve">  </w:t>
      </w:r>
      <w:r w:rsidRPr="009011BD">
        <w:rPr>
          <w:rFonts w:hint="eastAsia"/>
          <w:bCs/>
          <w:sz w:val="24"/>
          <w:szCs w:val="24"/>
        </w:rPr>
        <w:t>楼梯</w:t>
      </w:r>
      <w:r w:rsidR="00EF7B1E">
        <w:rPr>
          <w:rFonts w:hint="eastAsia"/>
          <w:bCs/>
          <w:sz w:val="24"/>
          <w:szCs w:val="24"/>
        </w:rPr>
        <w:t>图案、排板</w:t>
      </w:r>
      <w:r w:rsidRPr="009011BD">
        <w:rPr>
          <w:rFonts w:hint="eastAsia"/>
          <w:bCs/>
          <w:sz w:val="24"/>
          <w:szCs w:val="24"/>
        </w:rPr>
        <w:t>设计应符合下列规定：</w:t>
      </w:r>
    </w:p>
    <w:p w:rsidR="00F8217E" w:rsidRDefault="009011BD" w:rsidP="009011BD">
      <w:pPr>
        <w:spacing w:line="360" w:lineRule="auto"/>
        <w:ind w:firstLineChars="200" w:firstLine="482"/>
        <w:rPr>
          <w:bCs/>
          <w:sz w:val="24"/>
          <w:szCs w:val="24"/>
        </w:rPr>
      </w:pPr>
      <w:r w:rsidRPr="009011BD">
        <w:rPr>
          <w:rFonts w:hint="eastAsia"/>
          <w:b/>
          <w:bCs/>
          <w:sz w:val="24"/>
          <w:szCs w:val="24"/>
        </w:rPr>
        <w:t>1</w:t>
      </w:r>
      <w:r>
        <w:rPr>
          <w:rFonts w:hint="eastAsia"/>
          <w:bCs/>
          <w:sz w:val="24"/>
          <w:szCs w:val="24"/>
        </w:rPr>
        <w:t xml:space="preserve">  </w:t>
      </w:r>
      <w:r w:rsidR="00C90C88">
        <w:rPr>
          <w:rFonts w:hint="eastAsia"/>
          <w:bCs/>
          <w:sz w:val="24"/>
          <w:szCs w:val="24"/>
        </w:rPr>
        <w:t>陶瓷岩板</w:t>
      </w:r>
      <w:r w:rsidR="00F8217E">
        <w:rPr>
          <w:rFonts w:hint="eastAsia"/>
          <w:bCs/>
          <w:sz w:val="24"/>
          <w:szCs w:val="24"/>
        </w:rPr>
        <w:t>用作</w:t>
      </w:r>
      <w:r w:rsidR="00F8217E" w:rsidRPr="009011BD">
        <w:rPr>
          <w:rFonts w:hint="eastAsia"/>
          <w:bCs/>
          <w:sz w:val="24"/>
          <w:szCs w:val="24"/>
        </w:rPr>
        <w:t>楼梯踏步</w:t>
      </w:r>
      <w:r w:rsidR="00F8217E">
        <w:rPr>
          <w:rFonts w:hint="eastAsia"/>
          <w:bCs/>
          <w:sz w:val="24"/>
          <w:szCs w:val="24"/>
        </w:rPr>
        <w:t>面板时，</w:t>
      </w:r>
      <w:r w:rsidRPr="009011BD">
        <w:rPr>
          <w:rFonts w:hint="eastAsia"/>
          <w:bCs/>
          <w:sz w:val="24"/>
          <w:szCs w:val="24"/>
        </w:rPr>
        <w:t>厚度</w:t>
      </w:r>
      <w:r w:rsidR="00F8217E">
        <w:rPr>
          <w:rFonts w:hint="eastAsia"/>
          <w:bCs/>
          <w:sz w:val="24"/>
          <w:szCs w:val="24"/>
        </w:rPr>
        <w:t>不应小于</w:t>
      </w:r>
      <w:r w:rsidR="00F8217E">
        <w:rPr>
          <w:rFonts w:hint="eastAsia"/>
          <w:bCs/>
          <w:sz w:val="24"/>
          <w:szCs w:val="24"/>
        </w:rPr>
        <w:t>20mm</w:t>
      </w:r>
      <w:r w:rsidR="00F8217E">
        <w:rPr>
          <w:rFonts w:hint="eastAsia"/>
          <w:bCs/>
          <w:sz w:val="24"/>
          <w:szCs w:val="24"/>
        </w:rPr>
        <w:t>，</w:t>
      </w:r>
      <w:r w:rsidR="002C05B7">
        <w:rPr>
          <w:rFonts w:hint="eastAsia"/>
          <w:bCs/>
          <w:sz w:val="24"/>
          <w:szCs w:val="24"/>
        </w:rPr>
        <w:t>面板外侧不宜设计成锐角，</w:t>
      </w:r>
      <w:r w:rsidR="00890A02">
        <w:rPr>
          <w:rFonts w:hint="eastAsia"/>
          <w:bCs/>
          <w:sz w:val="24"/>
          <w:szCs w:val="24"/>
        </w:rPr>
        <w:t>且面板</w:t>
      </w:r>
      <w:r w:rsidR="00F8217E">
        <w:rPr>
          <w:rFonts w:hint="eastAsia"/>
          <w:bCs/>
          <w:sz w:val="24"/>
          <w:szCs w:val="24"/>
        </w:rPr>
        <w:t>应做防滑设计；</w:t>
      </w:r>
    </w:p>
    <w:p w:rsidR="009011BD" w:rsidRPr="009011BD" w:rsidRDefault="00F8217E" w:rsidP="00F8217E">
      <w:pPr>
        <w:spacing w:line="360" w:lineRule="auto"/>
        <w:ind w:firstLineChars="200" w:firstLine="482"/>
        <w:rPr>
          <w:bCs/>
          <w:sz w:val="24"/>
          <w:szCs w:val="24"/>
        </w:rPr>
      </w:pPr>
      <w:r w:rsidRPr="00F8217E">
        <w:rPr>
          <w:rFonts w:hint="eastAsia"/>
          <w:b/>
          <w:bCs/>
          <w:sz w:val="24"/>
          <w:szCs w:val="24"/>
        </w:rPr>
        <w:t>2</w:t>
      </w:r>
      <w:r>
        <w:rPr>
          <w:rFonts w:hint="eastAsia"/>
          <w:bCs/>
          <w:sz w:val="24"/>
          <w:szCs w:val="24"/>
        </w:rPr>
        <w:t xml:space="preserve"> </w:t>
      </w:r>
      <w:r w:rsidR="009011BD">
        <w:rPr>
          <w:rFonts w:hint="eastAsia"/>
          <w:b/>
          <w:bCs/>
          <w:sz w:val="24"/>
          <w:szCs w:val="24"/>
        </w:rPr>
        <w:t xml:space="preserve"> </w:t>
      </w:r>
      <w:r w:rsidR="009011BD" w:rsidRPr="009011BD">
        <w:rPr>
          <w:rFonts w:hint="eastAsia"/>
          <w:bCs/>
          <w:sz w:val="24"/>
          <w:szCs w:val="24"/>
        </w:rPr>
        <w:t>室外楼梯踏步</w:t>
      </w:r>
      <w:r>
        <w:rPr>
          <w:rFonts w:hint="eastAsia"/>
          <w:bCs/>
          <w:sz w:val="24"/>
          <w:szCs w:val="24"/>
        </w:rPr>
        <w:t>面板的长宽比不宜超过</w:t>
      </w:r>
      <w:r>
        <w:rPr>
          <w:rFonts w:hint="eastAsia"/>
          <w:bCs/>
          <w:sz w:val="24"/>
          <w:szCs w:val="24"/>
        </w:rPr>
        <w:t>3:1</w:t>
      </w:r>
      <w:r>
        <w:rPr>
          <w:rFonts w:hint="eastAsia"/>
          <w:bCs/>
          <w:sz w:val="24"/>
          <w:szCs w:val="24"/>
        </w:rPr>
        <w:t>；</w:t>
      </w:r>
    </w:p>
    <w:p w:rsidR="00C90C88" w:rsidRDefault="00C90C88" w:rsidP="00C90C88">
      <w:pPr>
        <w:spacing w:line="360" w:lineRule="auto"/>
        <w:ind w:firstLineChars="200" w:firstLine="482"/>
        <w:rPr>
          <w:bCs/>
          <w:sz w:val="24"/>
          <w:szCs w:val="24"/>
        </w:rPr>
      </w:pPr>
      <w:r w:rsidRPr="00C90C88">
        <w:rPr>
          <w:rFonts w:hint="eastAsia"/>
          <w:b/>
          <w:bCs/>
          <w:sz w:val="24"/>
          <w:szCs w:val="24"/>
        </w:rPr>
        <w:t>3</w:t>
      </w:r>
      <w:r>
        <w:rPr>
          <w:rFonts w:hint="eastAsia"/>
          <w:bCs/>
          <w:sz w:val="24"/>
          <w:szCs w:val="24"/>
        </w:rPr>
        <w:t xml:space="preserve">  </w:t>
      </w:r>
      <w:r w:rsidRPr="009011BD">
        <w:rPr>
          <w:rFonts w:hint="eastAsia"/>
          <w:bCs/>
          <w:sz w:val="24"/>
          <w:szCs w:val="24"/>
        </w:rPr>
        <w:t>楼梯踏步</w:t>
      </w:r>
      <w:r>
        <w:rPr>
          <w:rFonts w:hint="eastAsia"/>
          <w:bCs/>
          <w:sz w:val="24"/>
          <w:szCs w:val="24"/>
        </w:rPr>
        <w:t>陶瓷岩板</w:t>
      </w:r>
      <w:r w:rsidRPr="009011BD">
        <w:rPr>
          <w:rFonts w:hint="eastAsia"/>
          <w:bCs/>
          <w:sz w:val="24"/>
          <w:szCs w:val="24"/>
        </w:rPr>
        <w:t>的分块不宜将分块缝隙设置在踩踏频率较高的部位</w:t>
      </w:r>
      <w:r>
        <w:rPr>
          <w:rFonts w:hint="eastAsia"/>
          <w:bCs/>
          <w:sz w:val="24"/>
          <w:szCs w:val="24"/>
        </w:rPr>
        <w:t>；</w:t>
      </w:r>
    </w:p>
    <w:p w:rsidR="009011BD" w:rsidRPr="009011BD" w:rsidRDefault="00C90C88" w:rsidP="00C90C88">
      <w:pPr>
        <w:spacing w:line="360" w:lineRule="auto"/>
        <w:ind w:firstLineChars="200" w:firstLine="482"/>
        <w:rPr>
          <w:bCs/>
          <w:sz w:val="24"/>
          <w:szCs w:val="24"/>
        </w:rPr>
      </w:pPr>
      <w:r>
        <w:rPr>
          <w:rFonts w:hint="eastAsia"/>
          <w:b/>
          <w:bCs/>
          <w:sz w:val="24"/>
          <w:szCs w:val="24"/>
        </w:rPr>
        <w:t>4</w:t>
      </w:r>
      <w:r w:rsidR="009011BD" w:rsidRPr="009011BD">
        <w:rPr>
          <w:bCs/>
          <w:sz w:val="24"/>
          <w:szCs w:val="24"/>
        </w:rPr>
        <w:t xml:space="preserve"> </w:t>
      </w:r>
      <w:r>
        <w:rPr>
          <w:rFonts w:hint="eastAsia"/>
          <w:bCs/>
          <w:sz w:val="24"/>
          <w:szCs w:val="24"/>
        </w:rPr>
        <w:t xml:space="preserve"> </w:t>
      </w:r>
      <w:r w:rsidR="009011BD" w:rsidRPr="009011BD">
        <w:rPr>
          <w:rFonts w:hint="eastAsia"/>
          <w:bCs/>
          <w:sz w:val="24"/>
          <w:szCs w:val="24"/>
        </w:rPr>
        <w:t>楼梯休息平台块材</w:t>
      </w:r>
      <w:r>
        <w:rPr>
          <w:rFonts w:hint="eastAsia"/>
          <w:bCs/>
          <w:sz w:val="24"/>
          <w:szCs w:val="24"/>
        </w:rPr>
        <w:t>排板</w:t>
      </w:r>
      <w:r w:rsidR="009011BD" w:rsidRPr="009011BD">
        <w:rPr>
          <w:rFonts w:hint="eastAsia"/>
          <w:bCs/>
          <w:sz w:val="24"/>
          <w:szCs w:val="24"/>
        </w:rPr>
        <w:t>，宜根据平台的长度和宽度选择适宜的模数，以楼梯井中心线为轴对称排列。</w:t>
      </w:r>
    </w:p>
    <w:p w:rsidR="00343446" w:rsidRDefault="00343446" w:rsidP="00343446">
      <w:pPr>
        <w:spacing w:line="360" w:lineRule="auto"/>
        <w:ind w:firstLineChars="200" w:firstLine="480"/>
        <w:rPr>
          <w:rFonts w:eastAsia="楷体" w:hAnsi="楷体"/>
          <w:bCs/>
          <w:sz w:val="24"/>
          <w:szCs w:val="24"/>
        </w:rPr>
      </w:pPr>
      <w:r>
        <w:rPr>
          <w:rFonts w:eastAsia="楷体" w:hAnsi="楷体" w:hint="eastAsia"/>
          <w:bCs/>
          <w:sz w:val="24"/>
          <w:szCs w:val="24"/>
        </w:rPr>
        <w:t>【条文说明】陶瓷岩板嵌入防滑条或防滑槽会使陶瓷岩板边缘强度降低，因此对厚度进行规定。长宽比过大的陶瓷岩板踏步容易断裂，故对室外楼梯踏步面板长宽比进行规定。</w:t>
      </w:r>
    </w:p>
    <w:p w:rsidR="00E410B2" w:rsidRDefault="00E410B2">
      <w:pPr>
        <w:spacing w:line="360" w:lineRule="auto"/>
        <w:rPr>
          <w:bCs/>
          <w:sz w:val="24"/>
          <w:szCs w:val="24"/>
        </w:rPr>
      </w:pPr>
    </w:p>
    <w:p w:rsidR="00E410B2" w:rsidRDefault="00E410B2">
      <w:pPr>
        <w:spacing w:line="360" w:lineRule="auto"/>
        <w:rPr>
          <w:bCs/>
          <w:sz w:val="24"/>
          <w:szCs w:val="24"/>
        </w:rPr>
      </w:pPr>
    </w:p>
    <w:p w:rsidR="008F4740" w:rsidRPr="00817C4F" w:rsidRDefault="00BC2B10" w:rsidP="00EE777E">
      <w:pPr>
        <w:pStyle w:val="1"/>
        <w:spacing w:beforeLines="100" w:beforeAutospacing="0" w:afterLines="150" w:afterAutospacing="0" w:line="360" w:lineRule="auto"/>
        <w:jc w:val="center"/>
        <w:rPr>
          <w:bCs w:val="0"/>
          <w:sz w:val="24"/>
          <w:szCs w:val="24"/>
        </w:rPr>
      </w:pPr>
      <w:r>
        <w:rPr>
          <w:bCs w:val="0"/>
          <w:sz w:val="22"/>
        </w:rPr>
        <w:br w:type="page"/>
      </w:r>
    </w:p>
    <w:p w:rsidR="008168C7" w:rsidRPr="008168C7" w:rsidRDefault="008168C7" w:rsidP="00EE777E">
      <w:pPr>
        <w:pStyle w:val="1"/>
        <w:spacing w:beforeLines="100" w:beforeAutospacing="0" w:afterLines="150" w:afterAutospacing="0" w:line="360" w:lineRule="auto"/>
        <w:jc w:val="center"/>
        <w:rPr>
          <w:rFonts w:ascii="Times New Roman" w:hAnsi="Times New Roman"/>
          <w:kern w:val="44"/>
          <w:sz w:val="32"/>
          <w:szCs w:val="32"/>
        </w:rPr>
      </w:pPr>
      <w:bookmarkStart w:id="39" w:name="_Toc110447112"/>
      <w:r w:rsidRPr="008168C7">
        <w:rPr>
          <w:rFonts w:ascii="Times New Roman" w:hAnsi="Times New Roman"/>
          <w:kern w:val="44"/>
          <w:sz w:val="32"/>
          <w:szCs w:val="32"/>
        </w:rPr>
        <w:lastRenderedPageBreak/>
        <w:t>5</w:t>
      </w:r>
      <w:r>
        <w:rPr>
          <w:rFonts w:ascii="Times New Roman" w:hAnsi="Times New Roman" w:hint="eastAsia"/>
          <w:kern w:val="44"/>
          <w:sz w:val="32"/>
          <w:szCs w:val="32"/>
        </w:rPr>
        <w:t xml:space="preserve">  </w:t>
      </w:r>
      <w:r w:rsidRPr="008168C7">
        <w:rPr>
          <w:rFonts w:ascii="Times New Roman" w:hAnsi="Times New Roman" w:hint="eastAsia"/>
          <w:kern w:val="44"/>
          <w:sz w:val="32"/>
          <w:szCs w:val="32"/>
        </w:rPr>
        <w:t>加工</w:t>
      </w:r>
      <w:r>
        <w:rPr>
          <w:rFonts w:ascii="Times New Roman" w:hAnsi="Times New Roman" w:hint="eastAsia"/>
          <w:kern w:val="44"/>
          <w:sz w:val="32"/>
          <w:szCs w:val="32"/>
        </w:rPr>
        <w:t>制作</w:t>
      </w:r>
      <w:bookmarkEnd w:id="39"/>
    </w:p>
    <w:p w:rsidR="008168C7" w:rsidRPr="008168C7" w:rsidRDefault="008168C7" w:rsidP="00EE777E">
      <w:pPr>
        <w:keepNext/>
        <w:keepLines/>
        <w:spacing w:beforeLines="50" w:afterLines="50" w:line="360" w:lineRule="auto"/>
        <w:jc w:val="center"/>
        <w:outlineLvl w:val="1"/>
        <w:rPr>
          <w:rFonts w:eastAsia="黑体"/>
          <w:b/>
          <w:kern w:val="0"/>
          <w:sz w:val="28"/>
          <w:szCs w:val="28"/>
        </w:rPr>
      </w:pPr>
      <w:bookmarkStart w:id="40" w:name="_Toc110447113"/>
      <w:r w:rsidRPr="008168C7">
        <w:rPr>
          <w:rFonts w:eastAsia="黑体"/>
          <w:b/>
          <w:kern w:val="0"/>
          <w:sz w:val="28"/>
          <w:szCs w:val="28"/>
        </w:rPr>
        <w:t xml:space="preserve">5.1 </w:t>
      </w:r>
      <w:r w:rsidRPr="008168C7">
        <w:rPr>
          <w:rFonts w:eastAsia="黑体" w:hint="eastAsia"/>
          <w:b/>
          <w:kern w:val="0"/>
          <w:sz w:val="28"/>
          <w:szCs w:val="28"/>
        </w:rPr>
        <w:t>一般规定</w:t>
      </w:r>
      <w:bookmarkEnd w:id="40"/>
    </w:p>
    <w:p w:rsidR="008168C7" w:rsidRDefault="008168C7" w:rsidP="00A160E6">
      <w:pPr>
        <w:spacing w:line="360" w:lineRule="auto"/>
        <w:rPr>
          <w:bCs/>
          <w:sz w:val="24"/>
          <w:szCs w:val="24"/>
        </w:rPr>
      </w:pPr>
      <w:r w:rsidRPr="008168C7">
        <w:rPr>
          <w:b/>
          <w:bCs/>
          <w:sz w:val="24"/>
          <w:szCs w:val="24"/>
        </w:rPr>
        <w:t>5.1.1</w:t>
      </w:r>
      <w:r>
        <w:rPr>
          <w:rFonts w:hint="eastAsia"/>
          <w:bCs/>
          <w:sz w:val="24"/>
          <w:szCs w:val="24"/>
        </w:rPr>
        <w:t xml:space="preserve">  </w:t>
      </w:r>
      <w:r w:rsidR="00B91C5E">
        <w:rPr>
          <w:rFonts w:hint="eastAsia"/>
          <w:bCs/>
          <w:sz w:val="24"/>
          <w:szCs w:val="24"/>
        </w:rPr>
        <w:t>陶瓷岩板</w:t>
      </w:r>
      <w:r w:rsidR="00B91C5E" w:rsidRPr="004852C8">
        <w:rPr>
          <w:rFonts w:hint="eastAsia"/>
          <w:bCs/>
          <w:sz w:val="24"/>
          <w:szCs w:val="24"/>
        </w:rPr>
        <w:t>幕墙工程</w:t>
      </w:r>
      <w:r w:rsidR="00B91C5E">
        <w:rPr>
          <w:rFonts w:hint="eastAsia"/>
          <w:bCs/>
          <w:sz w:val="24"/>
          <w:szCs w:val="24"/>
        </w:rPr>
        <w:t>、</w:t>
      </w:r>
      <w:r w:rsidR="00B91C5E" w:rsidRPr="004852C8">
        <w:rPr>
          <w:rFonts w:hint="eastAsia"/>
          <w:bCs/>
          <w:sz w:val="24"/>
          <w:szCs w:val="24"/>
        </w:rPr>
        <w:t>点挂</w:t>
      </w:r>
      <w:r w:rsidR="00B91C5E">
        <w:rPr>
          <w:rFonts w:hint="eastAsia"/>
          <w:bCs/>
          <w:sz w:val="24"/>
          <w:szCs w:val="24"/>
        </w:rPr>
        <w:t>陶瓷岩板</w:t>
      </w:r>
      <w:r w:rsidR="00B91C5E" w:rsidRPr="004852C8">
        <w:rPr>
          <w:rFonts w:hint="eastAsia"/>
          <w:bCs/>
          <w:sz w:val="24"/>
          <w:szCs w:val="24"/>
        </w:rPr>
        <w:t>装饰工程</w:t>
      </w:r>
      <w:r w:rsidR="00B91C5E">
        <w:rPr>
          <w:rFonts w:hint="eastAsia"/>
          <w:bCs/>
          <w:sz w:val="24"/>
          <w:szCs w:val="24"/>
        </w:rPr>
        <w:t>所用</w:t>
      </w:r>
      <w:r w:rsidR="00462B82">
        <w:rPr>
          <w:rFonts w:hint="eastAsia"/>
          <w:bCs/>
          <w:sz w:val="24"/>
          <w:szCs w:val="24"/>
        </w:rPr>
        <w:t>材料在加工制作前，应与建筑、结构施工图进行核对，并应对已建主体结构进行复测，按实测结果进行调整。</w:t>
      </w:r>
    </w:p>
    <w:p w:rsidR="00E22030" w:rsidRPr="00E22030" w:rsidRDefault="00E22030" w:rsidP="00E22030">
      <w:pPr>
        <w:spacing w:line="360" w:lineRule="auto"/>
        <w:ind w:firstLineChars="200" w:firstLine="480"/>
        <w:rPr>
          <w:rFonts w:eastAsia="楷体" w:hAnsi="楷体"/>
          <w:bCs/>
          <w:sz w:val="24"/>
          <w:szCs w:val="24"/>
        </w:rPr>
      </w:pPr>
      <w:r>
        <w:rPr>
          <w:rFonts w:eastAsia="楷体" w:hAnsi="楷体" w:hint="eastAsia"/>
          <w:bCs/>
          <w:sz w:val="24"/>
          <w:szCs w:val="24"/>
        </w:rPr>
        <w:t>【条文说明】</w:t>
      </w:r>
      <w:r w:rsidRPr="00E22030">
        <w:rPr>
          <w:rFonts w:eastAsia="楷体" w:hAnsi="楷体" w:hint="eastAsia"/>
          <w:bCs/>
          <w:sz w:val="24"/>
          <w:szCs w:val="24"/>
        </w:rPr>
        <w:t>陶瓷</w:t>
      </w:r>
      <w:r>
        <w:rPr>
          <w:rFonts w:eastAsia="楷体" w:hAnsi="楷体" w:hint="eastAsia"/>
          <w:bCs/>
          <w:sz w:val="24"/>
          <w:szCs w:val="24"/>
        </w:rPr>
        <w:t>岩板</w:t>
      </w:r>
      <w:r w:rsidRPr="00E22030">
        <w:rPr>
          <w:rFonts w:eastAsia="楷体" w:hAnsi="楷体" w:hint="eastAsia"/>
          <w:bCs/>
          <w:sz w:val="24"/>
          <w:szCs w:val="24"/>
        </w:rPr>
        <w:t>幕墙构件</w:t>
      </w:r>
      <w:r>
        <w:rPr>
          <w:rFonts w:eastAsia="楷体" w:hAnsi="楷体" w:hint="eastAsia"/>
          <w:bCs/>
          <w:sz w:val="24"/>
          <w:szCs w:val="24"/>
        </w:rPr>
        <w:t>、点挂构件</w:t>
      </w:r>
      <w:r w:rsidRPr="00E22030">
        <w:rPr>
          <w:rFonts w:eastAsia="楷体" w:hAnsi="楷体" w:hint="eastAsia"/>
          <w:bCs/>
          <w:sz w:val="24"/>
          <w:szCs w:val="24"/>
        </w:rPr>
        <w:t>在加工前应对主体结构进行复测，当其误差超过设计图纸中的允许值时，一般应调整设计图纸，并应避免对原主体结构进行破坏性修整。</w:t>
      </w:r>
    </w:p>
    <w:p w:rsidR="008168C7" w:rsidRDefault="008168C7" w:rsidP="00A160E6">
      <w:pPr>
        <w:spacing w:line="360" w:lineRule="auto"/>
        <w:rPr>
          <w:bCs/>
          <w:sz w:val="24"/>
          <w:szCs w:val="24"/>
        </w:rPr>
      </w:pPr>
      <w:r w:rsidRPr="008168C7">
        <w:rPr>
          <w:b/>
          <w:bCs/>
          <w:sz w:val="24"/>
          <w:szCs w:val="24"/>
        </w:rPr>
        <w:t>5.1.2</w:t>
      </w:r>
      <w:r w:rsidRPr="008168C7">
        <w:rPr>
          <w:bCs/>
          <w:sz w:val="24"/>
          <w:szCs w:val="24"/>
        </w:rPr>
        <w:t xml:space="preserve"> </w:t>
      </w:r>
      <w:r>
        <w:rPr>
          <w:rFonts w:hint="eastAsia"/>
          <w:bCs/>
          <w:sz w:val="24"/>
          <w:szCs w:val="24"/>
        </w:rPr>
        <w:t xml:space="preserve"> </w:t>
      </w:r>
      <w:r w:rsidR="0095197A">
        <w:rPr>
          <w:rFonts w:hint="eastAsia"/>
          <w:bCs/>
          <w:sz w:val="24"/>
          <w:szCs w:val="24"/>
        </w:rPr>
        <w:t>陶瓷岩板的加工制作</w:t>
      </w:r>
      <w:r w:rsidR="00016118">
        <w:rPr>
          <w:rFonts w:hint="eastAsia"/>
          <w:bCs/>
          <w:sz w:val="24"/>
          <w:szCs w:val="24"/>
        </w:rPr>
        <w:t>宜</w:t>
      </w:r>
      <w:r w:rsidR="0095197A">
        <w:rPr>
          <w:rFonts w:hint="eastAsia"/>
          <w:bCs/>
          <w:sz w:val="24"/>
          <w:szCs w:val="24"/>
        </w:rPr>
        <w:t>采用专用设备在厂房内进行，并应按设计要求进行材料样板确认封样和加工图的排板编号。</w:t>
      </w:r>
    </w:p>
    <w:p w:rsidR="00E22030" w:rsidRPr="00E22030" w:rsidRDefault="00E22030" w:rsidP="00E22030">
      <w:pPr>
        <w:spacing w:line="360" w:lineRule="auto"/>
        <w:ind w:firstLineChars="200" w:firstLine="480"/>
        <w:rPr>
          <w:rFonts w:eastAsia="楷体" w:hAnsi="楷体"/>
          <w:bCs/>
          <w:sz w:val="24"/>
          <w:szCs w:val="24"/>
        </w:rPr>
      </w:pPr>
      <w:r>
        <w:rPr>
          <w:rFonts w:eastAsia="楷体" w:hAnsi="楷体" w:hint="eastAsia"/>
          <w:bCs/>
          <w:sz w:val="24"/>
          <w:szCs w:val="24"/>
        </w:rPr>
        <w:t>【条文说明】</w:t>
      </w:r>
      <w:r w:rsidR="00EA743F">
        <w:rPr>
          <w:rFonts w:eastAsia="楷体" w:hAnsi="楷体" w:hint="eastAsia"/>
          <w:bCs/>
          <w:sz w:val="24"/>
          <w:szCs w:val="24"/>
        </w:rPr>
        <w:t>为保证加工精度和质量，</w:t>
      </w:r>
      <w:r w:rsidRPr="00E22030">
        <w:rPr>
          <w:rFonts w:eastAsia="楷体" w:hAnsi="楷体" w:hint="eastAsia"/>
          <w:bCs/>
          <w:sz w:val="24"/>
          <w:szCs w:val="24"/>
        </w:rPr>
        <w:t>陶瓷</w:t>
      </w:r>
      <w:r>
        <w:rPr>
          <w:rFonts w:eastAsia="楷体" w:hAnsi="楷体" w:hint="eastAsia"/>
          <w:bCs/>
          <w:sz w:val="24"/>
          <w:szCs w:val="24"/>
        </w:rPr>
        <w:t>岩板</w:t>
      </w:r>
      <w:r w:rsidRPr="00E22030">
        <w:rPr>
          <w:rFonts w:eastAsia="楷体" w:hAnsi="楷体" w:hint="eastAsia"/>
          <w:bCs/>
          <w:sz w:val="24"/>
          <w:szCs w:val="24"/>
        </w:rPr>
        <w:t>不宜在现场进行切割加工，尤其</w:t>
      </w:r>
      <w:r>
        <w:rPr>
          <w:rFonts w:eastAsia="楷体" w:hAnsi="楷体" w:hint="eastAsia"/>
          <w:bCs/>
          <w:sz w:val="24"/>
          <w:szCs w:val="24"/>
        </w:rPr>
        <w:t>异形板块等</w:t>
      </w:r>
      <w:r w:rsidRPr="00E22030">
        <w:rPr>
          <w:rFonts w:eastAsia="楷体" w:hAnsi="楷体" w:hint="eastAsia"/>
          <w:bCs/>
          <w:sz w:val="24"/>
          <w:szCs w:val="24"/>
        </w:rPr>
        <w:t>，均应排版后在工厂定制加工。</w:t>
      </w:r>
    </w:p>
    <w:p w:rsidR="008168C7" w:rsidRDefault="008168C7" w:rsidP="00A160E6">
      <w:pPr>
        <w:spacing w:line="360" w:lineRule="auto"/>
        <w:rPr>
          <w:bCs/>
          <w:sz w:val="24"/>
          <w:szCs w:val="24"/>
        </w:rPr>
      </w:pPr>
      <w:r w:rsidRPr="008168C7">
        <w:rPr>
          <w:b/>
          <w:bCs/>
          <w:sz w:val="24"/>
          <w:szCs w:val="24"/>
        </w:rPr>
        <w:t>5.1.3</w:t>
      </w:r>
      <w:r w:rsidRPr="008168C7">
        <w:rPr>
          <w:bCs/>
          <w:sz w:val="24"/>
          <w:szCs w:val="24"/>
        </w:rPr>
        <w:t xml:space="preserve"> </w:t>
      </w:r>
      <w:r>
        <w:rPr>
          <w:rFonts w:hint="eastAsia"/>
          <w:bCs/>
          <w:sz w:val="24"/>
          <w:szCs w:val="24"/>
        </w:rPr>
        <w:t xml:space="preserve"> </w:t>
      </w:r>
      <w:r w:rsidR="00AE2B73">
        <w:rPr>
          <w:rFonts w:hint="eastAsia"/>
          <w:bCs/>
          <w:sz w:val="24"/>
          <w:szCs w:val="24"/>
        </w:rPr>
        <w:t>加工设备、机具应满足加工精度的要求，量具应定期进行计量认证。</w:t>
      </w:r>
    </w:p>
    <w:p w:rsidR="00AB1521" w:rsidRPr="00AB1521" w:rsidRDefault="00312E74" w:rsidP="00AB1521">
      <w:pPr>
        <w:spacing w:line="360" w:lineRule="auto"/>
        <w:ind w:firstLineChars="200" w:firstLine="480"/>
        <w:rPr>
          <w:rFonts w:eastAsia="楷体" w:hAnsi="楷体"/>
          <w:bCs/>
          <w:sz w:val="24"/>
          <w:szCs w:val="24"/>
        </w:rPr>
      </w:pPr>
      <w:r>
        <w:rPr>
          <w:rFonts w:eastAsia="楷体" w:hAnsi="楷体" w:hint="eastAsia"/>
          <w:bCs/>
          <w:sz w:val="24"/>
          <w:szCs w:val="24"/>
        </w:rPr>
        <w:t>【条文说明】</w:t>
      </w:r>
      <w:r w:rsidR="00AB1521" w:rsidRPr="00AB1521">
        <w:rPr>
          <w:rFonts w:eastAsia="楷体" w:hAnsi="楷体"/>
          <w:bCs/>
          <w:sz w:val="24"/>
          <w:szCs w:val="24"/>
        </w:rPr>
        <w:t>加工设备、</w:t>
      </w:r>
      <w:r w:rsidR="00AB1521">
        <w:rPr>
          <w:rFonts w:eastAsia="楷体" w:hAnsi="楷体" w:hint="eastAsia"/>
          <w:bCs/>
          <w:sz w:val="24"/>
          <w:szCs w:val="24"/>
        </w:rPr>
        <w:t>机具</w:t>
      </w:r>
      <w:r w:rsidR="00AB1521" w:rsidRPr="00AB1521">
        <w:rPr>
          <w:rFonts w:eastAsia="楷体" w:hAnsi="楷体"/>
          <w:bCs/>
          <w:sz w:val="24"/>
          <w:szCs w:val="24"/>
        </w:rPr>
        <w:t>与构件的加工质量和尺寸精度直接有关，应经常检查、维修并做好定期保养，使加工设备始终保持良好的工作状态。质量检验用量具的测量精度应满足精度的要求并定期进行检测，确保测量结果的准确性。</w:t>
      </w:r>
    </w:p>
    <w:p w:rsidR="007658FB" w:rsidRDefault="007658FB" w:rsidP="00A160E6">
      <w:pPr>
        <w:spacing w:line="360" w:lineRule="auto"/>
        <w:rPr>
          <w:bCs/>
          <w:sz w:val="24"/>
          <w:szCs w:val="24"/>
        </w:rPr>
      </w:pPr>
      <w:r w:rsidRPr="007658FB">
        <w:rPr>
          <w:rFonts w:hint="eastAsia"/>
          <w:b/>
          <w:bCs/>
          <w:sz w:val="24"/>
          <w:szCs w:val="24"/>
        </w:rPr>
        <w:t>5.1.4</w:t>
      </w:r>
      <w:r>
        <w:rPr>
          <w:rFonts w:hint="eastAsia"/>
          <w:bCs/>
          <w:sz w:val="24"/>
          <w:szCs w:val="24"/>
        </w:rPr>
        <w:t xml:space="preserve">  </w:t>
      </w:r>
      <w:r>
        <w:rPr>
          <w:rFonts w:hint="eastAsia"/>
          <w:bCs/>
          <w:sz w:val="24"/>
          <w:szCs w:val="24"/>
        </w:rPr>
        <w:t>对于室外陶瓷岩板</w:t>
      </w:r>
      <w:r w:rsidRPr="004852C8">
        <w:rPr>
          <w:rFonts w:hint="eastAsia"/>
          <w:bCs/>
          <w:sz w:val="24"/>
          <w:szCs w:val="24"/>
        </w:rPr>
        <w:t>幕墙工程</w:t>
      </w:r>
      <w:r>
        <w:rPr>
          <w:rFonts w:hint="eastAsia"/>
          <w:bCs/>
          <w:sz w:val="24"/>
          <w:szCs w:val="24"/>
        </w:rPr>
        <w:t>，幕墙</w:t>
      </w:r>
      <w:r w:rsidRPr="007658FB">
        <w:rPr>
          <w:bCs/>
          <w:sz w:val="24"/>
          <w:szCs w:val="24"/>
        </w:rPr>
        <w:t>构件或组件应按构件或组件的</w:t>
      </w:r>
      <w:r w:rsidRPr="007658FB">
        <w:rPr>
          <w:bCs/>
          <w:sz w:val="24"/>
          <w:szCs w:val="24"/>
        </w:rPr>
        <w:t>5%</w:t>
      </w:r>
      <w:r w:rsidRPr="007658FB">
        <w:rPr>
          <w:bCs/>
          <w:sz w:val="24"/>
          <w:szCs w:val="24"/>
        </w:rPr>
        <w:t>进行随机抽样检查，且每种构件或组件不得小于</w:t>
      </w:r>
      <w:r w:rsidRPr="007658FB">
        <w:rPr>
          <w:bCs/>
          <w:sz w:val="24"/>
          <w:szCs w:val="24"/>
        </w:rPr>
        <w:t>5</w:t>
      </w:r>
      <w:r w:rsidRPr="007658FB">
        <w:rPr>
          <w:bCs/>
          <w:sz w:val="24"/>
          <w:szCs w:val="24"/>
        </w:rPr>
        <w:t>件。当有一个构件或组件不符合要求时，应加倍进行复验，检验合格后方可出厂。复验时，发现有一件不合格，则对该批构件或组件进行</w:t>
      </w:r>
      <w:r w:rsidRPr="007658FB">
        <w:rPr>
          <w:bCs/>
          <w:sz w:val="24"/>
          <w:szCs w:val="24"/>
        </w:rPr>
        <w:t>100%</w:t>
      </w:r>
      <w:r w:rsidRPr="007658FB">
        <w:rPr>
          <w:bCs/>
          <w:sz w:val="24"/>
          <w:szCs w:val="24"/>
        </w:rPr>
        <w:t>检验，合格件允许出厂。</w:t>
      </w:r>
    </w:p>
    <w:p w:rsidR="00AD321B" w:rsidRPr="00312E74" w:rsidRDefault="00AD321B" w:rsidP="00AD321B">
      <w:pPr>
        <w:spacing w:line="360" w:lineRule="auto"/>
        <w:ind w:firstLineChars="200" w:firstLine="480"/>
        <w:rPr>
          <w:rFonts w:eastAsia="楷体" w:hAnsi="楷体"/>
          <w:bCs/>
          <w:sz w:val="24"/>
          <w:szCs w:val="24"/>
        </w:rPr>
      </w:pPr>
      <w:r>
        <w:rPr>
          <w:rFonts w:eastAsia="楷体" w:hAnsi="楷体" w:hint="eastAsia"/>
          <w:bCs/>
          <w:sz w:val="24"/>
          <w:szCs w:val="24"/>
        </w:rPr>
        <w:t>【条文说明】</w:t>
      </w:r>
      <w:r w:rsidR="00990C67">
        <w:rPr>
          <w:rFonts w:eastAsia="楷体" w:hAnsi="楷体"/>
          <w:bCs/>
          <w:sz w:val="24"/>
          <w:szCs w:val="24"/>
        </w:rPr>
        <w:t>陶瓷岩板</w:t>
      </w:r>
      <w:r w:rsidR="00990C67" w:rsidRPr="00990C67">
        <w:rPr>
          <w:rFonts w:eastAsia="楷体" w:hAnsi="楷体"/>
          <w:bCs/>
          <w:sz w:val="24"/>
          <w:szCs w:val="24"/>
        </w:rPr>
        <w:t>幕墙构件、组件的加工质量是</w:t>
      </w:r>
      <w:r w:rsidR="00990C67">
        <w:rPr>
          <w:rFonts w:eastAsia="楷体" w:hAnsi="楷体"/>
          <w:bCs/>
          <w:sz w:val="24"/>
          <w:szCs w:val="24"/>
        </w:rPr>
        <w:t>确保</w:t>
      </w:r>
      <w:r w:rsidR="00990C67" w:rsidRPr="00990C67">
        <w:rPr>
          <w:rFonts w:eastAsia="楷体" w:hAnsi="楷体"/>
          <w:bCs/>
          <w:sz w:val="24"/>
          <w:szCs w:val="24"/>
        </w:rPr>
        <w:t>幕墙</w:t>
      </w:r>
      <w:r>
        <w:rPr>
          <w:rFonts w:eastAsia="楷体" w:hAnsi="楷体" w:hint="eastAsia"/>
          <w:bCs/>
          <w:sz w:val="24"/>
          <w:szCs w:val="24"/>
        </w:rPr>
        <w:t>工程</w:t>
      </w:r>
      <w:r>
        <w:rPr>
          <w:rFonts w:eastAsia="楷体" w:hAnsi="楷体"/>
          <w:bCs/>
          <w:sz w:val="24"/>
          <w:szCs w:val="24"/>
        </w:rPr>
        <w:t>施工</w:t>
      </w:r>
      <w:r w:rsidR="00990C67" w:rsidRPr="00990C67">
        <w:rPr>
          <w:rFonts w:eastAsia="楷体" w:hAnsi="楷体"/>
          <w:bCs/>
          <w:sz w:val="24"/>
          <w:szCs w:val="24"/>
        </w:rPr>
        <w:t>质量</w:t>
      </w:r>
      <w:r w:rsidR="00990C67">
        <w:rPr>
          <w:rFonts w:eastAsia="楷体" w:hAnsi="楷体"/>
          <w:bCs/>
          <w:sz w:val="24"/>
          <w:szCs w:val="24"/>
        </w:rPr>
        <w:t>的</w:t>
      </w:r>
      <w:r w:rsidR="00990C67" w:rsidRPr="00990C67">
        <w:rPr>
          <w:rFonts w:eastAsia="楷体" w:hAnsi="楷体"/>
          <w:bCs/>
          <w:sz w:val="24"/>
          <w:szCs w:val="24"/>
        </w:rPr>
        <w:t>基础。</w:t>
      </w:r>
      <w:r w:rsidRPr="00990C67">
        <w:rPr>
          <w:rFonts w:eastAsia="楷体" w:hAnsi="楷体"/>
          <w:bCs/>
          <w:sz w:val="24"/>
          <w:szCs w:val="24"/>
        </w:rPr>
        <w:t>幕墙构件、组件</w:t>
      </w:r>
      <w:r>
        <w:rPr>
          <w:rFonts w:eastAsia="楷体" w:hAnsi="楷体"/>
          <w:bCs/>
          <w:sz w:val="24"/>
          <w:szCs w:val="24"/>
        </w:rPr>
        <w:t>检验要求</w:t>
      </w:r>
      <w:r w:rsidRPr="00312E74">
        <w:rPr>
          <w:rFonts w:eastAsia="楷体" w:hAnsi="楷体" w:hint="eastAsia"/>
          <w:bCs/>
          <w:sz w:val="24"/>
          <w:szCs w:val="24"/>
        </w:rPr>
        <w:t>与现行行业标准《人造板材幕墙工程技术规范》</w:t>
      </w:r>
      <w:r w:rsidRPr="00312E74">
        <w:rPr>
          <w:rFonts w:eastAsia="楷体" w:hAnsi="楷体" w:hint="eastAsia"/>
          <w:bCs/>
          <w:sz w:val="24"/>
          <w:szCs w:val="24"/>
        </w:rPr>
        <w:t>JGJ</w:t>
      </w:r>
      <w:r>
        <w:rPr>
          <w:rFonts w:eastAsia="楷体" w:hAnsi="楷体" w:hint="eastAsia"/>
          <w:bCs/>
          <w:sz w:val="24"/>
          <w:szCs w:val="24"/>
        </w:rPr>
        <w:t xml:space="preserve"> </w:t>
      </w:r>
      <w:r w:rsidRPr="00312E74">
        <w:rPr>
          <w:rFonts w:eastAsia="楷体" w:hAnsi="楷体" w:hint="eastAsia"/>
          <w:bCs/>
          <w:sz w:val="24"/>
          <w:szCs w:val="24"/>
        </w:rPr>
        <w:t xml:space="preserve"> 336</w:t>
      </w:r>
      <w:r>
        <w:rPr>
          <w:rFonts w:eastAsia="楷体" w:hAnsi="楷体" w:hint="eastAsia"/>
          <w:bCs/>
          <w:sz w:val="24"/>
          <w:szCs w:val="24"/>
        </w:rPr>
        <w:t>的规定一致，也是国内所有形式幕墙</w:t>
      </w:r>
      <w:r>
        <w:rPr>
          <w:rFonts w:eastAsia="楷体" w:hAnsi="楷体"/>
          <w:bCs/>
          <w:sz w:val="24"/>
          <w:szCs w:val="24"/>
        </w:rPr>
        <w:t>普遍实行的检验要求。</w:t>
      </w:r>
    </w:p>
    <w:p w:rsidR="008168C7" w:rsidRPr="0095197A" w:rsidRDefault="008168C7" w:rsidP="00EE777E">
      <w:pPr>
        <w:keepNext/>
        <w:keepLines/>
        <w:spacing w:beforeLines="50" w:afterLines="50" w:line="360" w:lineRule="auto"/>
        <w:jc w:val="center"/>
        <w:outlineLvl w:val="1"/>
        <w:rPr>
          <w:rFonts w:eastAsia="黑体"/>
          <w:b/>
          <w:kern w:val="0"/>
          <w:sz w:val="28"/>
          <w:szCs w:val="28"/>
        </w:rPr>
      </w:pPr>
      <w:bookmarkStart w:id="41" w:name="_Toc110447114"/>
      <w:r w:rsidRPr="0095197A">
        <w:rPr>
          <w:rFonts w:eastAsia="黑体"/>
          <w:b/>
          <w:kern w:val="0"/>
          <w:sz w:val="28"/>
          <w:szCs w:val="28"/>
        </w:rPr>
        <w:t>5.2</w:t>
      </w:r>
      <w:r w:rsidR="0095197A">
        <w:rPr>
          <w:rFonts w:eastAsia="黑体" w:hint="eastAsia"/>
          <w:b/>
          <w:kern w:val="0"/>
          <w:sz w:val="28"/>
          <w:szCs w:val="28"/>
        </w:rPr>
        <w:t xml:space="preserve">  </w:t>
      </w:r>
      <w:r w:rsidRPr="0095197A">
        <w:rPr>
          <w:rFonts w:eastAsia="黑体" w:hint="eastAsia"/>
          <w:b/>
          <w:kern w:val="0"/>
          <w:sz w:val="28"/>
          <w:szCs w:val="28"/>
        </w:rPr>
        <w:t>金属</w:t>
      </w:r>
      <w:r w:rsidR="0095197A">
        <w:rPr>
          <w:rFonts w:eastAsia="黑体" w:hint="eastAsia"/>
          <w:b/>
          <w:kern w:val="0"/>
          <w:sz w:val="28"/>
          <w:szCs w:val="28"/>
        </w:rPr>
        <w:t>构件</w:t>
      </w:r>
      <w:r w:rsidRPr="0095197A">
        <w:rPr>
          <w:rFonts w:eastAsia="黑体" w:hint="eastAsia"/>
          <w:b/>
          <w:kern w:val="0"/>
          <w:sz w:val="28"/>
          <w:szCs w:val="28"/>
        </w:rPr>
        <w:t>加工</w:t>
      </w:r>
      <w:bookmarkEnd w:id="41"/>
    </w:p>
    <w:p w:rsidR="0095197A" w:rsidRDefault="008168C7" w:rsidP="0095197A">
      <w:pPr>
        <w:spacing w:line="360" w:lineRule="auto"/>
        <w:rPr>
          <w:bCs/>
          <w:sz w:val="24"/>
          <w:szCs w:val="24"/>
        </w:rPr>
      </w:pPr>
      <w:r w:rsidRPr="0095197A">
        <w:rPr>
          <w:b/>
          <w:bCs/>
          <w:sz w:val="24"/>
          <w:szCs w:val="24"/>
        </w:rPr>
        <w:t>5.2.1</w:t>
      </w:r>
      <w:r w:rsidR="0095197A">
        <w:rPr>
          <w:rFonts w:hint="eastAsia"/>
          <w:bCs/>
          <w:sz w:val="24"/>
          <w:szCs w:val="24"/>
        </w:rPr>
        <w:t xml:space="preserve">  </w:t>
      </w:r>
      <w:r w:rsidR="007A2E5B">
        <w:rPr>
          <w:rFonts w:hint="eastAsia"/>
          <w:bCs/>
          <w:sz w:val="24"/>
          <w:szCs w:val="24"/>
        </w:rPr>
        <w:t>室外</w:t>
      </w:r>
      <w:r w:rsidR="0095197A">
        <w:rPr>
          <w:rFonts w:hint="eastAsia"/>
          <w:bCs/>
          <w:sz w:val="24"/>
          <w:szCs w:val="24"/>
        </w:rPr>
        <w:t>陶瓷岩板</w:t>
      </w:r>
      <w:r w:rsidR="0095197A" w:rsidRPr="004852C8">
        <w:rPr>
          <w:rFonts w:hint="eastAsia"/>
          <w:bCs/>
          <w:sz w:val="24"/>
          <w:szCs w:val="24"/>
        </w:rPr>
        <w:t>幕墙工程</w:t>
      </w:r>
      <w:r w:rsidR="0095197A">
        <w:rPr>
          <w:rFonts w:hint="eastAsia"/>
          <w:bCs/>
          <w:sz w:val="24"/>
          <w:szCs w:val="24"/>
        </w:rPr>
        <w:t>所用</w:t>
      </w:r>
      <w:r w:rsidR="007A2E5B">
        <w:rPr>
          <w:rFonts w:hint="eastAsia"/>
          <w:bCs/>
          <w:sz w:val="24"/>
          <w:szCs w:val="24"/>
        </w:rPr>
        <w:t>金属构件的加工及精度要求应符合现行</w:t>
      </w:r>
      <w:r w:rsidR="007A2E5B" w:rsidRPr="004852C8">
        <w:rPr>
          <w:rFonts w:hint="eastAsia"/>
          <w:bCs/>
          <w:sz w:val="24"/>
          <w:szCs w:val="24"/>
        </w:rPr>
        <w:t>行业标准</w:t>
      </w:r>
      <w:r w:rsidR="007A2E5B">
        <w:rPr>
          <w:rFonts w:hint="eastAsia"/>
          <w:bCs/>
          <w:sz w:val="24"/>
          <w:szCs w:val="24"/>
        </w:rPr>
        <w:t>《</w:t>
      </w:r>
      <w:r w:rsidR="007A2E5B" w:rsidRPr="004852C8">
        <w:rPr>
          <w:rFonts w:hint="eastAsia"/>
          <w:bCs/>
          <w:sz w:val="24"/>
          <w:szCs w:val="24"/>
        </w:rPr>
        <w:t>人造板材幕墙工程技术规范</w:t>
      </w:r>
      <w:r w:rsidR="007A2E5B">
        <w:rPr>
          <w:rFonts w:hint="eastAsia"/>
          <w:bCs/>
          <w:sz w:val="24"/>
          <w:szCs w:val="24"/>
        </w:rPr>
        <w:t>》</w:t>
      </w:r>
      <w:r w:rsidR="007A2E5B" w:rsidRPr="004852C8">
        <w:rPr>
          <w:rFonts w:hint="eastAsia"/>
          <w:bCs/>
          <w:sz w:val="24"/>
          <w:szCs w:val="24"/>
        </w:rPr>
        <w:t>JGJ 336</w:t>
      </w:r>
      <w:r w:rsidR="007A2E5B">
        <w:rPr>
          <w:rFonts w:hint="eastAsia"/>
          <w:bCs/>
          <w:sz w:val="24"/>
          <w:szCs w:val="24"/>
        </w:rPr>
        <w:t>的有关规定。</w:t>
      </w:r>
    </w:p>
    <w:p w:rsidR="00C774A5" w:rsidRPr="007A2E5B" w:rsidRDefault="00C774A5" w:rsidP="00C774A5">
      <w:pPr>
        <w:spacing w:line="360" w:lineRule="auto"/>
        <w:rPr>
          <w:b/>
          <w:bCs/>
          <w:sz w:val="24"/>
          <w:szCs w:val="24"/>
        </w:rPr>
      </w:pPr>
      <w:r w:rsidRPr="007A2E5B">
        <w:rPr>
          <w:rFonts w:hint="eastAsia"/>
          <w:b/>
          <w:bCs/>
          <w:sz w:val="24"/>
          <w:szCs w:val="24"/>
        </w:rPr>
        <w:lastRenderedPageBreak/>
        <w:t>5.2.</w:t>
      </w:r>
      <w:r>
        <w:rPr>
          <w:rFonts w:hint="eastAsia"/>
          <w:b/>
          <w:bCs/>
          <w:sz w:val="24"/>
          <w:szCs w:val="24"/>
        </w:rPr>
        <w:t>2</w:t>
      </w:r>
      <w:r w:rsidRPr="007A2E5B">
        <w:rPr>
          <w:rFonts w:hint="eastAsia"/>
          <w:b/>
          <w:bCs/>
          <w:sz w:val="24"/>
          <w:szCs w:val="24"/>
        </w:rPr>
        <w:t xml:space="preserve">  </w:t>
      </w:r>
      <w:r>
        <w:rPr>
          <w:rFonts w:hint="eastAsia"/>
          <w:bCs/>
          <w:sz w:val="24"/>
          <w:szCs w:val="24"/>
        </w:rPr>
        <w:t>室内陶瓷岩板</w:t>
      </w:r>
      <w:r w:rsidRPr="004852C8">
        <w:rPr>
          <w:rFonts w:hint="eastAsia"/>
          <w:bCs/>
          <w:sz w:val="24"/>
          <w:szCs w:val="24"/>
        </w:rPr>
        <w:t>幕墙工程</w:t>
      </w:r>
      <w:r>
        <w:rPr>
          <w:rFonts w:hint="eastAsia"/>
          <w:bCs/>
          <w:sz w:val="24"/>
          <w:szCs w:val="24"/>
        </w:rPr>
        <w:t>所用金属构件的加工及精度要求应符合</w:t>
      </w:r>
      <w:r w:rsidRPr="004852C8">
        <w:rPr>
          <w:rFonts w:hint="eastAsia"/>
          <w:bCs/>
          <w:sz w:val="24"/>
          <w:szCs w:val="24"/>
        </w:rPr>
        <w:t>现行</w:t>
      </w:r>
      <w:r>
        <w:rPr>
          <w:rFonts w:hint="eastAsia"/>
          <w:bCs/>
          <w:sz w:val="24"/>
          <w:szCs w:val="24"/>
        </w:rPr>
        <w:t>协会</w:t>
      </w:r>
      <w:r w:rsidRPr="004852C8">
        <w:rPr>
          <w:rFonts w:hint="eastAsia"/>
          <w:bCs/>
          <w:sz w:val="24"/>
          <w:szCs w:val="24"/>
        </w:rPr>
        <w:t>标准</w:t>
      </w:r>
      <w:r>
        <w:rPr>
          <w:rFonts w:hint="eastAsia"/>
          <w:bCs/>
          <w:sz w:val="24"/>
          <w:szCs w:val="24"/>
        </w:rPr>
        <w:t>《</w:t>
      </w:r>
      <w:r w:rsidRPr="00822A17">
        <w:rPr>
          <w:rFonts w:hint="eastAsia"/>
          <w:bCs/>
          <w:sz w:val="24"/>
          <w:szCs w:val="24"/>
        </w:rPr>
        <w:t>建筑装饰室内石材工程技术规程</w:t>
      </w:r>
      <w:r>
        <w:rPr>
          <w:rFonts w:hint="eastAsia"/>
          <w:bCs/>
          <w:sz w:val="24"/>
          <w:szCs w:val="24"/>
        </w:rPr>
        <w:t>》</w:t>
      </w:r>
      <w:r w:rsidRPr="00822A17">
        <w:rPr>
          <w:rFonts w:hint="eastAsia"/>
          <w:bCs/>
          <w:sz w:val="24"/>
          <w:szCs w:val="24"/>
        </w:rPr>
        <w:t>CECS 422</w:t>
      </w:r>
      <w:r>
        <w:rPr>
          <w:rFonts w:hint="eastAsia"/>
          <w:bCs/>
          <w:sz w:val="24"/>
          <w:szCs w:val="24"/>
        </w:rPr>
        <w:t>的有关规定。</w:t>
      </w:r>
    </w:p>
    <w:p w:rsidR="007A2E5B" w:rsidRDefault="007A2E5B" w:rsidP="0095197A">
      <w:pPr>
        <w:spacing w:line="360" w:lineRule="auto"/>
        <w:rPr>
          <w:bCs/>
          <w:sz w:val="24"/>
          <w:szCs w:val="24"/>
        </w:rPr>
      </w:pPr>
      <w:r w:rsidRPr="007A2E5B">
        <w:rPr>
          <w:rFonts w:hint="eastAsia"/>
          <w:b/>
          <w:bCs/>
          <w:sz w:val="24"/>
          <w:szCs w:val="24"/>
        </w:rPr>
        <w:t>5.2.</w:t>
      </w:r>
      <w:r w:rsidR="00C774A5">
        <w:rPr>
          <w:rFonts w:hint="eastAsia"/>
          <w:b/>
          <w:bCs/>
          <w:sz w:val="24"/>
          <w:szCs w:val="24"/>
        </w:rPr>
        <w:t>3</w:t>
      </w:r>
      <w:r w:rsidRPr="007A2E5B">
        <w:rPr>
          <w:rFonts w:hint="eastAsia"/>
          <w:b/>
          <w:bCs/>
          <w:sz w:val="24"/>
          <w:szCs w:val="24"/>
        </w:rPr>
        <w:t xml:space="preserve">  </w:t>
      </w:r>
      <w:r w:rsidRPr="004852C8">
        <w:rPr>
          <w:rFonts w:hint="eastAsia"/>
          <w:bCs/>
          <w:sz w:val="24"/>
          <w:szCs w:val="24"/>
        </w:rPr>
        <w:t>点挂</w:t>
      </w:r>
      <w:r>
        <w:rPr>
          <w:rFonts w:hint="eastAsia"/>
          <w:bCs/>
          <w:sz w:val="24"/>
          <w:szCs w:val="24"/>
        </w:rPr>
        <w:t>陶瓷岩板</w:t>
      </w:r>
      <w:r w:rsidRPr="004852C8">
        <w:rPr>
          <w:rFonts w:hint="eastAsia"/>
          <w:bCs/>
          <w:sz w:val="24"/>
          <w:szCs w:val="24"/>
        </w:rPr>
        <w:t>装饰工程</w:t>
      </w:r>
      <w:r>
        <w:rPr>
          <w:rFonts w:hint="eastAsia"/>
          <w:bCs/>
          <w:sz w:val="24"/>
          <w:szCs w:val="24"/>
        </w:rPr>
        <w:t>所用金属构件的加工及精度要求应符合现行行业标准《</w:t>
      </w:r>
      <w:r w:rsidRPr="008B5C93">
        <w:rPr>
          <w:rFonts w:hint="eastAsia"/>
          <w:bCs/>
          <w:sz w:val="24"/>
          <w:szCs w:val="24"/>
        </w:rPr>
        <w:t>点挂外墙板装饰工程技术规程</w:t>
      </w:r>
      <w:r>
        <w:rPr>
          <w:rFonts w:hint="eastAsia"/>
          <w:bCs/>
          <w:sz w:val="24"/>
          <w:szCs w:val="24"/>
        </w:rPr>
        <w:t>》</w:t>
      </w:r>
      <w:r w:rsidRPr="008B5C93">
        <w:rPr>
          <w:rFonts w:hint="eastAsia"/>
          <w:bCs/>
          <w:sz w:val="24"/>
          <w:szCs w:val="24"/>
        </w:rPr>
        <w:t>JGJ 321</w:t>
      </w:r>
      <w:r>
        <w:rPr>
          <w:rFonts w:hint="eastAsia"/>
          <w:bCs/>
          <w:sz w:val="24"/>
          <w:szCs w:val="24"/>
        </w:rPr>
        <w:t>的有关规定。</w:t>
      </w:r>
    </w:p>
    <w:p w:rsidR="008168C7" w:rsidRPr="007A2E5B" w:rsidRDefault="008168C7" w:rsidP="00EE777E">
      <w:pPr>
        <w:keepNext/>
        <w:keepLines/>
        <w:spacing w:beforeLines="50" w:afterLines="50" w:line="360" w:lineRule="auto"/>
        <w:jc w:val="center"/>
        <w:outlineLvl w:val="1"/>
        <w:rPr>
          <w:rFonts w:eastAsia="黑体"/>
          <w:b/>
          <w:kern w:val="0"/>
          <w:sz w:val="28"/>
          <w:szCs w:val="28"/>
        </w:rPr>
      </w:pPr>
      <w:bookmarkStart w:id="42" w:name="_Toc110447115"/>
      <w:r w:rsidRPr="007A2E5B">
        <w:rPr>
          <w:rFonts w:eastAsia="黑体"/>
          <w:b/>
          <w:kern w:val="0"/>
          <w:sz w:val="28"/>
          <w:szCs w:val="28"/>
        </w:rPr>
        <w:t xml:space="preserve">5.3 </w:t>
      </w:r>
      <w:r w:rsidR="007A2E5B">
        <w:rPr>
          <w:rFonts w:eastAsia="黑体" w:hint="eastAsia"/>
          <w:b/>
          <w:kern w:val="0"/>
          <w:sz w:val="28"/>
          <w:szCs w:val="28"/>
        </w:rPr>
        <w:t xml:space="preserve"> </w:t>
      </w:r>
      <w:r w:rsidR="007A2E5B">
        <w:rPr>
          <w:rFonts w:eastAsia="黑体" w:hint="eastAsia"/>
          <w:b/>
          <w:kern w:val="0"/>
          <w:sz w:val="28"/>
          <w:szCs w:val="28"/>
        </w:rPr>
        <w:t>陶瓷岩板</w:t>
      </w:r>
      <w:r w:rsidRPr="007A2E5B">
        <w:rPr>
          <w:rFonts w:eastAsia="黑体" w:hint="eastAsia"/>
          <w:b/>
          <w:kern w:val="0"/>
          <w:sz w:val="28"/>
          <w:szCs w:val="28"/>
        </w:rPr>
        <w:t>加工</w:t>
      </w:r>
      <w:bookmarkEnd w:id="42"/>
    </w:p>
    <w:p w:rsidR="00F17F77" w:rsidRDefault="00F17F77" w:rsidP="00F17F77">
      <w:pPr>
        <w:spacing w:line="360" w:lineRule="auto"/>
        <w:rPr>
          <w:bCs/>
          <w:sz w:val="24"/>
          <w:szCs w:val="24"/>
        </w:rPr>
      </w:pPr>
      <w:r w:rsidRPr="00116C0F">
        <w:rPr>
          <w:rFonts w:hint="eastAsia"/>
          <w:b/>
          <w:bCs/>
          <w:sz w:val="24"/>
          <w:szCs w:val="24"/>
        </w:rPr>
        <w:t>5.3.1</w:t>
      </w:r>
      <w:r w:rsidRPr="00116C0F">
        <w:rPr>
          <w:rFonts w:hint="eastAsia"/>
          <w:bCs/>
          <w:sz w:val="24"/>
          <w:szCs w:val="24"/>
        </w:rPr>
        <w:t xml:space="preserve">  </w:t>
      </w:r>
      <w:r>
        <w:rPr>
          <w:rFonts w:hint="eastAsia"/>
          <w:bCs/>
          <w:sz w:val="24"/>
          <w:szCs w:val="24"/>
        </w:rPr>
        <w:t>陶瓷岩板的切割加工应符合下列规定：</w:t>
      </w:r>
    </w:p>
    <w:p w:rsidR="00F17F77" w:rsidRPr="00B3370D" w:rsidRDefault="00F17F77" w:rsidP="00F17F77">
      <w:pPr>
        <w:spacing w:line="360" w:lineRule="auto"/>
        <w:ind w:firstLineChars="200" w:firstLine="482"/>
        <w:rPr>
          <w:bCs/>
          <w:sz w:val="24"/>
          <w:szCs w:val="24"/>
        </w:rPr>
      </w:pPr>
      <w:r w:rsidRPr="00F17F77">
        <w:rPr>
          <w:rFonts w:hint="eastAsia"/>
          <w:b/>
          <w:bCs/>
          <w:sz w:val="24"/>
          <w:szCs w:val="24"/>
        </w:rPr>
        <w:t>1</w:t>
      </w:r>
      <w:r>
        <w:rPr>
          <w:rFonts w:hint="eastAsia"/>
          <w:bCs/>
          <w:sz w:val="24"/>
          <w:szCs w:val="24"/>
        </w:rPr>
        <w:t xml:space="preserve">  </w:t>
      </w:r>
      <w:r w:rsidRPr="008A34CA">
        <w:rPr>
          <w:rFonts w:hint="eastAsia"/>
          <w:bCs/>
          <w:sz w:val="24"/>
          <w:szCs w:val="24"/>
        </w:rPr>
        <w:t>加工过程中所使用的</w:t>
      </w:r>
      <w:r w:rsidRPr="008A34CA">
        <w:rPr>
          <w:bCs/>
          <w:sz w:val="24"/>
          <w:szCs w:val="24"/>
        </w:rPr>
        <w:t>润滑</w:t>
      </w:r>
      <w:r w:rsidRPr="008A34CA">
        <w:rPr>
          <w:rFonts w:hint="eastAsia"/>
          <w:bCs/>
          <w:sz w:val="24"/>
          <w:szCs w:val="24"/>
        </w:rPr>
        <w:t>剂</w:t>
      </w:r>
      <w:r w:rsidRPr="008A34CA">
        <w:rPr>
          <w:bCs/>
          <w:sz w:val="24"/>
          <w:szCs w:val="24"/>
        </w:rPr>
        <w:t>、冷却</w:t>
      </w:r>
      <w:r w:rsidRPr="008A34CA">
        <w:rPr>
          <w:rFonts w:hint="eastAsia"/>
          <w:bCs/>
          <w:sz w:val="24"/>
          <w:szCs w:val="24"/>
        </w:rPr>
        <w:t>剂</w:t>
      </w:r>
      <w:r w:rsidRPr="008A34CA">
        <w:rPr>
          <w:bCs/>
          <w:sz w:val="24"/>
          <w:szCs w:val="24"/>
        </w:rPr>
        <w:t>和清洁</w:t>
      </w:r>
      <w:r w:rsidRPr="008A34CA">
        <w:rPr>
          <w:rFonts w:hint="eastAsia"/>
          <w:bCs/>
          <w:sz w:val="24"/>
          <w:szCs w:val="24"/>
        </w:rPr>
        <w:t>剂</w:t>
      </w:r>
      <w:r w:rsidRPr="008A34CA">
        <w:rPr>
          <w:bCs/>
          <w:sz w:val="24"/>
          <w:szCs w:val="24"/>
        </w:rPr>
        <w:t>，应采用</w:t>
      </w:r>
      <w:r w:rsidRPr="008A34CA">
        <w:rPr>
          <w:rFonts w:hint="eastAsia"/>
          <w:bCs/>
          <w:sz w:val="24"/>
          <w:szCs w:val="24"/>
        </w:rPr>
        <w:t>对</w:t>
      </w:r>
      <w:r>
        <w:rPr>
          <w:rFonts w:hint="eastAsia"/>
          <w:bCs/>
          <w:sz w:val="24"/>
          <w:szCs w:val="24"/>
        </w:rPr>
        <w:t>陶瓷岩板</w:t>
      </w:r>
      <w:r w:rsidRPr="008A34CA">
        <w:rPr>
          <w:rFonts w:hint="eastAsia"/>
          <w:bCs/>
          <w:sz w:val="24"/>
          <w:szCs w:val="24"/>
        </w:rPr>
        <w:t>无污染的水性溶剂进行冷却和润滑，</w:t>
      </w:r>
      <w:r w:rsidRPr="008A34CA">
        <w:rPr>
          <w:bCs/>
          <w:sz w:val="24"/>
          <w:szCs w:val="24"/>
        </w:rPr>
        <w:t>不得采用有机溶剂型清洁剂</w:t>
      </w:r>
      <w:r>
        <w:rPr>
          <w:rFonts w:hint="eastAsia"/>
          <w:bCs/>
          <w:sz w:val="24"/>
          <w:szCs w:val="24"/>
        </w:rPr>
        <w:t>。</w:t>
      </w:r>
      <w:r>
        <w:rPr>
          <w:bCs/>
          <w:sz w:val="24"/>
          <w:szCs w:val="24"/>
        </w:rPr>
        <w:t>成品板应放置通风处自然干燥</w:t>
      </w:r>
      <w:r>
        <w:rPr>
          <w:rFonts w:hint="eastAsia"/>
          <w:bCs/>
          <w:sz w:val="24"/>
          <w:szCs w:val="24"/>
        </w:rPr>
        <w:t>；</w:t>
      </w:r>
    </w:p>
    <w:p w:rsidR="00116C0F" w:rsidRDefault="00A60E34" w:rsidP="00A60E34">
      <w:pPr>
        <w:spacing w:line="360" w:lineRule="auto"/>
        <w:ind w:firstLineChars="200" w:firstLine="482"/>
        <w:rPr>
          <w:bCs/>
          <w:sz w:val="24"/>
          <w:szCs w:val="24"/>
        </w:rPr>
      </w:pPr>
      <w:r>
        <w:rPr>
          <w:rFonts w:hint="eastAsia"/>
          <w:b/>
          <w:bCs/>
          <w:sz w:val="24"/>
          <w:szCs w:val="24"/>
        </w:rPr>
        <w:t xml:space="preserve">2  </w:t>
      </w:r>
      <w:r w:rsidR="00116C0F">
        <w:rPr>
          <w:rFonts w:hint="eastAsia"/>
          <w:bCs/>
          <w:sz w:val="24"/>
          <w:szCs w:val="24"/>
        </w:rPr>
        <w:t>陶瓷岩板</w:t>
      </w:r>
      <w:r w:rsidR="00643A63">
        <w:rPr>
          <w:rFonts w:hint="eastAsia"/>
          <w:bCs/>
          <w:sz w:val="24"/>
          <w:szCs w:val="24"/>
        </w:rPr>
        <w:t>加工</w:t>
      </w:r>
      <w:r w:rsidR="00785239">
        <w:rPr>
          <w:rFonts w:hint="eastAsia"/>
          <w:bCs/>
          <w:sz w:val="24"/>
          <w:szCs w:val="24"/>
        </w:rPr>
        <w:t>尺寸</w:t>
      </w:r>
      <w:r w:rsidR="00CF25EF">
        <w:rPr>
          <w:rFonts w:hint="eastAsia"/>
          <w:bCs/>
          <w:sz w:val="24"/>
          <w:szCs w:val="24"/>
        </w:rPr>
        <w:t>允许</w:t>
      </w:r>
      <w:r w:rsidR="00785239">
        <w:rPr>
          <w:rFonts w:hint="eastAsia"/>
          <w:bCs/>
          <w:sz w:val="24"/>
          <w:szCs w:val="24"/>
        </w:rPr>
        <w:t>偏差应符合表</w:t>
      </w:r>
      <w:r w:rsidR="00785239">
        <w:rPr>
          <w:rFonts w:hint="eastAsia"/>
          <w:bCs/>
          <w:sz w:val="24"/>
          <w:szCs w:val="24"/>
        </w:rPr>
        <w:t>5.3.1</w:t>
      </w:r>
      <w:r w:rsidR="00CF25EF">
        <w:rPr>
          <w:rFonts w:hint="eastAsia"/>
          <w:bCs/>
          <w:sz w:val="24"/>
          <w:szCs w:val="24"/>
        </w:rPr>
        <w:t>-1</w:t>
      </w:r>
      <w:r w:rsidR="00785239">
        <w:rPr>
          <w:rFonts w:hint="eastAsia"/>
          <w:bCs/>
          <w:sz w:val="24"/>
          <w:szCs w:val="24"/>
        </w:rPr>
        <w:t>的规定</w:t>
      </w:r>
      <w:r w:rsidR="00643A63">
        <w:rPr>
          <w:rFonts w:hint="eastAsia"/>
          <w:bCs/>
          <w:sz w:val="24"/>
          <w:szCs w:val="24"/>
        </w:rPr>
        <w:t>；</w:t>
      </w:r>
      <w:r w:rsidR="00643A63">
        <w:rPr>
          <w:bCs/>
          <w:sz w:val="24"/>
          <w:szCs w:val="24"/>
        </w:rPr>
        <w:t xml:space="preserve"> </w:t>
      </w:r>
    </w:p>
    <w:p w:rsidR="00785239" w:rsidRPr="00785239" w:rsidRDefault="00785239" w:rsidP="00785239">
      <w:pPr>
        <w:spacing w:line="360" w:lineRule="auto"/>
        <w:jc w:val="center"/>
        <w:rPr>
          <w:b/>
          <w:bCs/>
          <w:sz w:val="22"/>
        </w:rPr>
      </w:pPr>
      <w:r w:rsidRPr="00785239">
        <w:rPr>
          <w:rFonts w:hint="eastAsia"/>
          <w:b/>
          <w:bCs/>
          <w:sz w:val="22"/>
        </w:rPr>
        <w:t>表</w:t>
      </w:r>
      <w:r w:rsidRPr="00785239">
        <w:rPr>
          <w:rFonts w:hint="eastAsia"/>
          <w:b/>
          <w:bCs/>
          <w:sz w:val="22"/>
        </w:rPr>
        <w:t>5.3.1</w:t>
      </w:r>
      <w:r w:rsidR="00CF25EF">
        <w:rPr>
          <w:rFonts w:hint="eastAsia"/>
          <w:b/>
          <w:bCs/>
          <w:sz w:val="22"/>
        </w:rPr>
        <w:t>-1</w:t>
      </w:r>
      <w:r w:rsidRPr="00785239">
        <w:rPr>
          <w:rFonts w:hint="eastAsia"/>
          <w:b/>
          <w:bCs/>
          <w:sz w:val="22"/>
        </w:rPr>
        <w:t xml:space="preserve">  </w:t>
      </w:r>
      <w:r w:rsidRPr="00785239">
        <w:rPr>
          <w:rFonts w:hint="eastAsia"/>
          <w:b/>
          <w:bCs/>
          <w:sz w:val="22"/>
        </w:rPr>
        <w:t>陶瓷岩板</w:t>
      </w:r>
      <w:r w:rsidR="00A60E34">
        <w:rPr>
          <w:rFonts w:hint="eastAsia"/>
          <w:b/>
          <w:bCs/>
          <w:sz w:val="22"/>
        </w:rPr>
        <w:t>加工</w:t>
      </w:r>
      <w:r w:rsidRPr="00785239">
        <w:rPr>
          <w:rFonts w:hint="eastAsia"/>
          <w:b/>
          <w:bCs/>
          <w:sz w:val="22"/>
        </w:rPr>
        <w:t>尺寸</w:t>
      </w:r>
      <w:r w:rsidR="00643A63">
        <w:rPr>
          <w:rFonts w:hint="eastAsia"/>
          <w:b/>
          <w:bCs/>
          <w:sz w:val="22"/>
        </w:rPr>
        <w:t>允许</w:t>
      </w:r>
      <w:r w:rsidRPr="00785239">
        <w:rPr>
          <w:rFonts w:hint="eastAsia"/>
          <w:b/>
          <w:bCs/>
          <w:sz w:val="22"/>
        </w:rPr>
        <w:t>偏差</w:t>
      </w:r>
    </w:p>
    <w:tbl>
      <w:tblPr>
        <w:tblStyle w:val="a9"/>
        <w:tblW w:w="0" w:type="auto"/>
        <w:tblLook w:val="04A0"/>
      </w:tblPr>
      <w:tblGrid>
        <w:gridCol w:w="4428"/>
        <w:gridCol w:w="4428"/>
      </w:tblGrid>
      <w:tr w:rsidR="00785239" w:rsidRPr="00785239" w:rsidTr="00E44759">
        <w:tc>
          <w:tcPr>
            <w:tcW w:w="4428" w:type="dxa"/>
            <w:tcBorders>
              <w:top w:val="single" w:sz="8" w:space="0" w:color="auto"/>
              <w:left w:val="single" w:sz="8" w:space="0" w:color="auto"/>
            </w:tcBorders>
            <w:vAlign w:val="center"/>
          </w:tcPr>
          <w:p w:rsidR="00785239" w:rsidRPr="00785239" w:rsidRDefault="00785239" w:rsidP="00E44759">
            <w:pPr>
              <w:jc w:val="center"/>
              <w:rPr>
                <w:bCs/>
                <w:sz w:val="22"/>
              </w:rPr>
            </w:pPr>
            <w:r w:rsidRPr="00785239">
              <w:rPr>
                <w:bCs/>
                <w:sz w:val="22"/>
              </w:rPr>
              <w:t>项目</w:t>
            </w:r>
          </w:p>
        </w:tc>
        <w:tc>
          <w:tcPr>
            <w:tcW w:w="4428" w:type="dxa"/>
            <w:tcBorders>
              <w:top w:val="single" w:sz="8" w:space="0" w:color="auto"/>
              <w:right w:val="single" w:sz="8" w:space="0" w:color="auto"/>
            </w:tcBorders>
            <w:vAlign w:val="center"/>
          </w:tcPr>
          <w:p w:rsidR="00785239" w:rsidRPr="00785239" w:rsidRDefault="00785239" w:rsidP="00E44759">
            <w:pPr>
              <w:jc w:val="center"/>
              <w:rPr>
                <w:bCs/>
                <w:sz w:val="22"/>
              </w:rPr>
            </w:pPr>
            <w:r w:rsidRPr="00785239">
              <w:rPr>
                <w:bCs/>
                <w:sz w:val="22"/>
              </w:rPr>
              <w:t>尺寸偏差</w:t>
            </w:r>
          </w:p>
        </w:tc>
      </w:tr>
      <w:tr w:rsidR="00785239" w:rsidRPr="00785239" w:rsidTr="00E44759">
        <w:tc>
          <w:tcPr>
            <w:tcW w:w="4428" w:type="dxa"/>
            <w:tcBorders>
              <w:left w:val="single" w:sz="8" w:space="0" w:color="auto"/>
            </w:tcBorders>
            <w:vAlign w:val="center"/>
          </w:tcPr>
          <w:p w:rsidR="00785239" w:rsidRPr="00785239" w:rsidRDefault="00A60E34" w:rsidP="00F17F77">
            <w:pPr>
              <w:jc w:val="center"/>
              <w:rPr>
                <w:bCs/>
                <w:sz w:val="22"/>
              </w:rPr>
            </w:pPr>
            <w:r>
              <w:rPr>
                <w:rFonts w:hint="eastAsia"/>
                <w:bCs/>
                <w:sz w:val="22"/>
              </w:rPr>
              <w:t>边长</w:t>
            </w:r>
            <w:r w:rsidR="00E44759">
              <w:rPr>
                <w:bCs/>
                <w:sz w:val="22"/>
              </w:rPr>
              <w:t>（</w:t>
            </w:r>
            <w:r w:rsidR="00E44759">
              <w:rPr>
                <w:bCs/>
                <w:sz w:val="22"/>
              </w:rPr>
              <w:t>mm</w:t>
            </w:r>
            <w:r w:rsidR="00E44759">
              <w:rPr>
                <w:bCs/>
                <w:sz w:val="22"/>
              </w:rPr>
              <w:t>）</w:t>
            </w:r>
          </w:p>
        </w:tc>
        <w:tc>
          <w:tcPr>
            <w:tcW w:w="4428" w:type="dxa"/>
            <w:tcBorders>
              <w:right w:val="single" w:sz="8" w:space="0" w:color="auto"/>
            </w:tcBorders>
            <w:vAlign w:val="center"/>
          </w:tcPr>
          <w:p w:rsidR="00785239" w:rsidRPr="00785239" w:rsidRDefault="00AD095E" w:rsidP="00F17F77">
            <w:pPr>
              <w:jc w:val="center"/>
              <w:rPr>
                <w:bCs/>
                <w:sz w:val="22"/>
              </w:rPr>
            </w:pPr>
            <w:r>
              <w:rPr>
                <w:bCs/>
                <w:sz w:val="22"/>
              </w:rPr>
              <w:t>±</w:t>
            </w:r>
            <w:r w:rsidR="00F17F77">
              <w:rPr>
                <w:rFonts w:hint="eastAsia"/>
                <w:bCs/>
                <w:sz w:val="22"/>
              </w:rPr>
              <w:t>1</w:t>
            </w:r>
            <w:r>
              <w:rPr>
                <w:rFonts w:hint="eastAsia"/>
                <w:bCs/>
                <w:sz w:val="22"/>
              </w:rPr>
              <w:t>.0</w:t>
            </w:r>
          </w:p>
        </w:tc>
      </w:tr>
      <w:tr w:rsidR="00785239" w:rsidRPr="00785239" w:rsidTr="00E44759">
        <w:tc>
          <w:tcPr>
            <w:tcW w:w="4428" w:type="dxa"/>
            <w:tcBorders>
              <w:left w:val="single" w:sz="8" w:space="0" w:color="auto"/>
            </w:tcBorders>
            <w:vAlign w:val="center"/>
          </w:tcPr>
          <w:p w:rsidR="00785239" w:rsidRPr="00785239" w:rsidRDefault="006F6437" w:rsidP="00E44759">
            <w:pPr>
              <w:jc w:val="center"/>
              <w:rPr>
                <w:bCs/>
                <w:sz w:val="22"/>
              </w:rPr>
            </w:pPr>
            <w:r>
              <w:rPr>
                <w:bCs/>
                <w:sz w:val="22"/>
              </w:rPr>
              <w:t>对角线长度差</w:t>
            </w:r>
            <w:r w:rsidR="00E44759">
              <w:rPr>
                <w:bCs/>
                <w:sz w:val="22"/>
              </w:rPr>
              <w:t>（</w:t>
            </w:r>
            <w:r w:rsidR="00E44759">
              <w:rPr>
                <w:bCs/>
                <w:sz w:val="22"/>
              </w:rPr>
              <w:t>mm</w:t>
            </w:r>
            <w:r w:rsidR="00E44759">
              <w:rPr>
                <w:bCs/>
                <w:sz w:val="22"/>
              </w:rPr>
              <w:t>）</w:t>
            </w:r>
          </w:p>
        </w:tc>
        <w:tc>
          <w:tcPr>
            <w:tcW w:w="4428" w:type="dxa"/>
            <w:tcBorders>
              <w:right w:val="single" w:sz="8" w:space="0" w:color="auto"/>
            </w:tcBorders>
            <w:vAlign w:val="center"/>
          </w:tcPr>
          <w:p w:rsidR="00785239" w:rsidRPr="00785239" w:rsidRDefault="006F6437" w:rsidP="00E44759">
            <w:pPr>
              <w:jc w:val="center"/>
              <w:rPr>
                <w:bCs/>
                <w:sz w:val="22"/>
              </w:rPr>
            </w:pPr>
            <w:r w:rsidRPr="006F6437">
              <w:rPr>
                <w:rFonts w:asciiTheme="minorEastAsia" w:eastAsiaTheme="minorEastAsia" w:hAnsiTheme="minorEastAsia"/>
                <w:bCs/>
                <w:sz w:val="22"/>
              </w:rPr>
              <w:t>≤</w:t>
            </w:r>
            <w:r w:rsidRPr="006F6437">
              <w:rPr>
                <w:rFonts w:eastAsiaTheme="minorEastAsia"/>
                <w:bCs/>
                <w:sz w:val="22"/>
              </w:rPr>
              <w:t>2.0</w:t>
            </w:r>
          </w:p>
        </w:tc>
      </w:tr>
      <w:tr w:rsidR="00615FA5" w:rsidRPr="00785239" w:rsidTr="00401155">
        <w:tc>
          <w:tcPr>
            <w:tcW w:w="4428" w:type="dxa"/>
            <w:tcBorders>
              <w:left w:val="single" w:sz="8" w:space="0" w:color="auto"/>
              <w:bottom w:val="single" w:sz="8" w:space="0" w:color="auto"/>
            </w:tcBorders>
            <w:vAlign w:val="center"/>
          </w:tcPr>
          <w:p w:rsidR="00615FA5" w:rsidRDefault="00615FA5" w:rsidP="00E44759">
            <w:pPr>
              <w:jc w:val="center"/>
              <w:rPr>
                <w:bCs/>
                <w:sz w:val="22"/>
              </w:rPr>
            </w:pPr>
            <w:r>
              <w:rPr>
                <w:bCs/>
                <w:sz w:val="22"/>
              </w:rPr>
              <w:t>开孔位置偏差（</w:t>
            </w:r>
            <w:r>
              <w:rPr>
                <w:bCs/>
                <w:sz w:val="22"/>
              </w:rPr>
              <w:t>mm</w:t>
            </w:r>
            <w:r>
              <w:rPr>
                <w:bCs/>
                <w:sz w:val="22"/>
              </w:rPr>
              <w:t>）</w:t>
            </w:r>
          </w:p>
        </w:tc>
        <w:tc>
          <w:tcPr>
            <w:tcW w:w="4428" w:type="dxa"/>
            <w:tcBorders>
              <w:bottom w:val="single" w:sz="8" w:space="0" w:color="auto"/>
              <w:right w:val="single" w:sz="8" w:space="0" w:color="auto"/>
            </w:tcBorders>
            <w:vAlign w:val="center"/>
          </w:tcPr>
          <w:p w:rsidR="00615FA5" w:rsidRDefault="00615FA5" w:rsidP="00615FA5">
            <w:pPr>
              <w:jc w:val="center"/>
              <w:rPr>
                <w:rFonts w:asciiTheme="minorEastAsia" w:eastAsiaTheme="minorEastAsia" w:hAnsiTheme="minorEastAsia"/>
                <w:bCs/>
                <w:sz w:val="22"/>
              </w:rPr>
            </w:pPr>
            <w:r w:rsidRPr="00CF5CD4">
              <w:rPr>
                <w:bCs/>
                <w:sz w:val="22"/>
              </w:rPr>
              <w:t>±</w:t>
            </w:r>
            <w:r>
              <w:rPr>
                <w:rFonts w:hint="eastAsia"/>
                <w:bCs/>
                <w:sz w:val="22"/>
              </w:rPr>
              <w:t>1.0</w:t>
            </w:r>
          </w:p>
        </w:tc>
      </w:tr>
    </w:tbl>
    <w:p w:rsidR="00070D48" w:rsidRDefault="00643A63" w:rsidP="00785239">
      <w:pPr>
        <w:spacing w:line="360" w:lineRule="auto"/>
        <w:rPr>
          <w:b/>
          <w:bCs/>
          <w:sz w:val="24"/>
          <w:szCs w:val="24"/>
        </w:rPr>
      </w:pPr>
      <w:r>
        <w:rPr>
          <w:rFonts w:hint="eastAsia"/>
          <w:b/>
          <w:bCs/>
          <w:sz w:val="24"/>
          <w:szCs w:val="24"/>
        </w:rPr>
        <w:t xml:space="preserve"> </w:t>
      </w:r>
    </w:p>
    <w:p w:rsidR="00643A63" w:rsidRDefault="00643A63" w:rsidP="00643A63">
      <w:pPr>
        <w:spacing w:line="360" w:lineRule="auto"/>
        <w:ind w:firstLineChars="200" w:firstLine="482"/>
        <w:rPr>
          <w:b/>
          <w:bCs/>
          <w:sz w:val="24"/>
          <w:szCs w:val="24"/>
        </w:rPr>
      </w:pPr>
      <w:r>
        <w:rPr>
          <w:rFonts w:hint="eastAsia"/>
          <w:b/>
          <w:bCs/>
          <w:sz w:val="24"/>
          <w:szCs w:val="24"/>
        </w:rPr>
        <w:t xml:space="preserve">3  </w:t>
      </w:r>
      <w:r>
        <w:rPr>
          <w:rFonts w:hint="eastAsia"/>
          <w:bCs/>
          <w:sz w:val="24"/>
          <w:szCs w:val="24"/>
        </w:rPr>
        <w:t>圆弧板的尺寸允许偏差应符合表</w:t>
      </w:r>
      <w:r>
        <w:rPr>
          <w:rFonts w:hint="eastAsia"/>
          <w:bCs/>
          <w:sz w:val="24"/>
          <w:szCs w:val="24"/>
        </w:rPr>
        <w:t>5.3.1-2</w:t>
      </w:r>
      <w:r>
        <w:rPr>
          <w:rFonts w:hint="eastAsia"/>
          <w:bCs/>
          <w:sz w:val="24"/>
          <w:szCs w:val="24"/>
        </w:rPr>
        <w:t>的规定</w:t>
      </w:r>
      <w:r w:rsidR="00E2412B">
        <w:rPr>
          <w:rFonts w:hint="eastAsia"/>
          <w:bCs/>
          <w:sz w:val="24"/>
          <w:szCs w:val="24"/>
        </w:rPr>
        <w:t>。</w:t>
      </w:r>
    </w:p>
    <w:p w:rsidR="00CF25EF" w:rsidRPr="00785239" w:rsidRDefault="00CF25EF" w:rsidP="00CF25EF">
      <w:pPr>
        <w:spacing w:line="360" w:lineRule="auto"/>
        <w:jc w:val="center"/>
        <w:rPr>
          <w:b/>
          <w:bCs/>
          <w:sz w:val="22"/>
        </w:rPr>
      </w:pPr>
      <w:r w:rsidRPr="00785239">
        <w:rPr>
          <w:rFonts w:hint="eastAsia"/>
          <w:b/>
          <w:bCs/>
          <w:sz w:val="22"/>
        </w:rPr>
        <w:t>表</w:t>
      </w:r>
      <w:r w:rsidRPr="00785239">
        <w:rPr>
          <w:rFonts w:hint="eastAsia"/>
          <w:b/>
          <w:bCs/>
          <w:sz w:val="22"/>
        </w:rPr>
        <w:t>5.3.1</w:t>
      </w:r>
      <w:r>
        <w:rPr>
          <w:rFonts w:hint="eastAsia"/>
          <w:b/>
          <w:bCs/>
          <w:sz w:val="22"/>
        </w:rPr>
        <w:t>-2</w:t>
      </w:r>
      <w:r w:rsidRPr="00785239">
        <w:rPr>
          <w:rFonts w:hint="eastAsia"/>
          <w:b/>
          <w:bCs/>
          <w:sz w:val="22"/>
        </w:rPr>
        <w:t xml:space="preserve">  </w:t>
      </w:r>
      <w:r w:rsidRPr="00785239">
        <w:rPr>
          <w:rFonts w:hint="eastAsia"/>
          <w:b/>
          <w:bCs/>
          <w:sz w:val="22"/>
        </w:rPr>
        <w:t>陶瓷岩板</w:t>
      </w:r>
      <w:r>
        <w:rPr>
          <w:rFonts w:hint="eastAsia"/>
          <w:b/>
          <w:bCs/>
          <w:sz w:val="22"/>
        </w:rPr>
        <w:t>圆弧板</w:t>
      </w:r>
      <w:r w:rsidR="00643A63">
        <w:rPr>
          <w:rFonts w:hint="eastAsia"/>
          <w:b/>
          <w:bCs/>
          <w:sz w:val="22"/>
        </w:rPr>
        <w:t>加工</w:t>
      </w:r>
      <w:r w:rsidRPr="00785239">
        <w:rPr>
          <w:rFonts w:hint="eastAsia"/>
          <w:b/>
          <w:bCs/>
          <w:sz w:val="22"/>
        </w:rPr>
        <w:t>尺寸偏差</w:t>
      </w:r>
    </w:p>
    <w:tbl>
      <w:tblPr>
        <w:tblStyle w:val="a9"/>
        <w:tblW w:w="0" w:type="auto"/>
        <w:tblLook w:val="04A0"/>
      </w:tblPr>
      <w:tblGrid>
        <w:gridCol w:w="6629"/>
        <w:gridCol w:w="2227"/>
      </w:tblGrid>
      <w:tr w:rsidR="00CF25EF" w:rsidRPr="00785239" w:rsidTr="002A22F5">
        <w:tc>
          <w:tcPr>
            <w:tcW w:w="6629" w:type="dxa"/>
            <w:tcBorders>
              <w:top w:val="single" w:sz="8" w:space="0" w:color="auto"/>
              <w:left w:val="single" w:sz="8" w:space="0" w:color="auto"/>
            </w:tcBorders>
            <w:vAlign w:val="center"/>
          </w:tcPr>
          <w:p w:rsidR="00CF25EF" w:rsidRPr="00785239" w:rsidRDefault="00CF25EF" w:rsidP="00401155">
            <w:pPr>
              <w:jc w:val="center"/>
              <w:rPr>
                <w:bCs/>
                <w:sz w:val="22"/>
              </w:rPr>
            </w:pPr>
            <w:r w:rsidRPr="00785239">
              <w:rPr>
                <w:bCs/>
                <w:sz w:val="22"/>
              </w:rPr>
              <w:t>项目</w:t>
            </w:r>
          </w:p>
        </w:tc>
        <w:tc>
          <w:tcPr>
            <w:tcW w:w="2227" w:type="dxa"/>
            <w:tcBorders>
              <w:top w:val="single" w:sz="8" w:space="0" w:color="auto"/>
              <w:right w:val="single" w:sz="8" w:space="0" w:color="auto"/>
            </w:tcBorders>
            <w:vAlign w:val="center"/>
          </w:tcPr>
          <w:p w:rsidR="00CF25EF" w:rsidRPr="00785239" w:rsidRDefault="00CF25EF" w:rsidP="00401155">
            <w:pPr>
              <w:jc w:val="center"/>
              <w:rPr>
                <w:bCs/>
                <w:sz w:val="22"/>
              </w:rPr>
            </w:pPr>
            <w:r w:rsidRPr="00785239">
              <w:rPr>
                <w:bCs/>
                <w:sz w:val="22"/>
              </w:rPr>
              <w:t>尺寸偏差</w:t>
            </w:r>
            <w:r w:rsidR="002A22F5">
              <w:rPr>
                <w:bCs/>
                <w:sz w:val="22"/>
              </w:rPr>
              <w:t>（</w:t>
            </w:r>
            <w:r w:rsidR="002A22F5">
              <w:rPr>
                <w:bCs/>
                <w:sz w:val="22"/>
              </w:rPr>
              <w:t>mm</w:t>
            </w:r>
            <w:r w:rsidR="002A22F5">
              <w:rPr>
                <w:bCs/>
                <w:sz w:val="22"/>
              </w:rPr>
              <w:t>）</w:t>
            </w:r>
          </w:p>
        </w:tc>
      </w:tr>
      <w:tr w:rsidR="00CF25EF" w:rsidRPr="00785239" w:rsidTr="002A22F5">
        <w:tc>
          <w:tcPr>
            <w:tcW w:w="6629" w:type="dxa"/>
            <w:tcBorders>
              <w:left w:val="single" w:sz="8" w:space="0" w:color="auto"/>
            </w:tcBorders>
            <w:vAlign w:val="center"/>
          </w:tcPr>
          <w:p w:rsidR="00CF25EF" w:rsidRPr="00785239" w:rsidRDefault="00CF25EF" w:rsidP="002A22F5">
            <w:pPr>
              <w:jc w:val="center"/>
              <w:rPr>
                <w:bCs/>
                <w:sz w:val="22"/>
              </w:rPr>
            </w:pPr>
            <w:r>
              <w:rPr>
                <w:bCs/>
                <w:sz w:val="22"/>
              </w:rPr>
              <w:t>弦长</w:t>
            </w:r>
          </w:p>
        </w:tc>
        <w:tc>
          <w:tcPr>
            <w:tcW w:w="2227" w:type="dxa"/>
            <w:tcBorders>
              <w:right w:val="single" w:sz="8" w:space="0" w:color="auto"/>
            </w:tcBorders>
            <w:vAlign w:val="center"/>
          </w:tcPr>
          <w:p w:rsidR="00CF25EF" w:rsidRPr="00785239" w:rsidRDefault="00CF25EF" w:rsidP="00401155">
            <w:pPr>
              <w:jc w:val="center"/>
              <w:rPr>
                <w:bCs/>
                <w:sz w:val="22"/>
              </w:rPr>
            </w:pPr>
            <w:r>
              <w:rPr>
                <w:bCs/>
                <w:sz w:val="22"/>
              </w:rPr>
              <w:t>±</w:t>
            </w:r>
            <w:r>
              <w:rPr>
                <w:rFonts w:hint="eastAsia"/>
                <w:bCs/>
                <w:sz w:val="22"/>
              </w:rPr>
              <w:t>2.0</w:t>
            </w:r>
          </w:p>
        </w:tc>
      </w:tr>
      <w:tr w:rsidR="00CF25EF" w:rsidRPr="00785239" w:rsidTr="002A22F5">
        <w:tc>
          <w:tcPr>
            <w:tcW w:w="6629" w:type="dxa"/>
            <w:tcBorders>
              <w:left w:val="single" w:sz="8" w:space="0" w:color="auto"/>
            </w:tcBorders>
            <w:vAlign w:val="center"/>
          </w:tcPr>
          <w:p w:rsidR="00CF25EF" w:rsidRDefault="00CF25EF" w:rsidP="002A22F5">
            <w:pPr>
              <w:jc w:val="center"/>
              <w:rPr>
                <w:bCs/>
                <w:sz w:val="22"/>
              </w:rPr>
            </w:pPr>
            <w:r>
              <w:rPr>
                <w:bCs/>
                <w:sz w:val="22"/>
              </w:rPr>
              <w:t>高度</w:t>
            </w:r>
          </w:p>
        </w:tc>
        <w:tc>
          <w:tcPr>
            <w:tcW w:w="2227" w:type="dxa"/>
            <w:tcBorders>
              <w:right w:val="single" w:sz="8" w:space="0" w:color="auto"/>
            </w:tcBorders>
            <w:vAlign w:val="center"/>
          </w:tcPr>
          <w:p w:rsidR="00CF25EF" w:rsidRDefault="00CF25EF" w:rsidP="00401155">
            <w:pPr>
              <w:jc w:val="center"/>
              <w:rPr>
                <w:bCs/>
                <w:sz w:val="22"/>
              </w:rPr>
            </w:pPr>
            <w:r>
              <w:rPr>
                <w:bCs/>
                <w:sz w:val="22"/>
              </w:rPr>
              <w:t>±</w:t>
            </w:r>
            <w:r>
              <w:rPr>
                <w:rFonts w:hint="eastAsia"/>
                <w:bCs/>
                <w:sz w:val="22"/>
              </w:rPr>
              <w:t>2.0</w:t>
            </w:r>
          </w:p>
        </w:tc>
      </w:tr>
      <w:tr w:rsidR="00615FA5" w:rsidRPr="00785239" w:rsidTr="00401155">
        <w:tc>
          <w:tcPr>
            <w:tcW w:w="6629" w:type="dxa"/>
            <w:tcBorders>
              <w:left w:val="single" w:sz="8" w:space="0" w:color="auto"/>
            </w:tcBorders>
            <w:vAlign w:val="center"/>
          </w:tcPr>
          <w:p w:rsidR="00615FA5" w:rsidRPr="00785239" w:rsidRDefault="00615FA5" w:rsidP="00CF25EF">
            <w:pPr>
              <w:jc w:val="center"/>
              <w:rPr>
                <w:bCs/>
                <w:sz w:val="22"/>
              </w:rPr>
            </w:pPr>
            <w:r>
              <w:rPr>
                <w:bCs/>
                <w:sz w:val="22"/>
              </w:rPr>
              <w:t>拱高</w:t>
            </w:r>
          </w:p>
        </w:tc>
        <w:tc>
          <w:tcPr>
            <w:tcW w:w="2227" w:type="dxa"/>
            <w:tcBorders>
              <w:right w:val="single" w:sz="8" w:space="0" w:color="auto"/>
            </w:tcBorders>
            <w:vAlign w:val="center"/>
          </w:tcPr>
          <w:p w:rsidR="00615FA5" w:rsidRDefault="00615FA5" w:rsidP="00CF25EF">
            <w:pPr>
              <w:jc w:val="center"/>
            </w:pPr>
            <w:r w:rsidRPr="00CF5CD4">
              <w:rPr>
                <w:bCs/>
                <w:sz w:val="22"/>
              </w:rPr>
              <w:t>±</w:t>
            </w:r>
            <w:r>
              <w:rPr>
                <w:rFonts w:hint="eastAsia"/>
                <w:bCs/>
                <w:sz w:val="22"/>
              </w:rPr>
              <w:t>3.0</w:t>
            </w:r>
          </w:p>
        </w:tc>
      </w:tr>
      <w:tr w:rsidR="00CF25EF" w:rsidRPr="00785239" w:rsidTr="002A22F5">
        <w:tc>
          <w:tcPr>
            <w:tcW w:w="6629" w:type="dxa"/>
            <w:tcBorders>
              <w:left w:val="single" w:sz="8" w:space="0" w:color="auto"/>
            </w:tcBorders>
            <w:vAlign w:val="center"/>
          </w:tcPr>
          <w:p w:rsidR="00CF25EF" w:rsidRPr="00785239" w:rsidRDefault="00CF25EF" w:rsidP="002A22F5">
            <w:pPr>
              <w:jc w:val="center"/>
              <w:rPr>
                <w:bCs/>
                <w:sz w:val="22"/>
              </w:rPr>
            </w:pPr>
            <w:r>
              <w:rPr>
                <w:rFonts w:hint="eastAsia"/>
                <w:bCs/>
                <w:sz w:val="22"/>
              </w:rPr>
              <w:t>厚度</w:t>
            </w:r>
          </w:p>
        </w:tc>
        <w:tc>
          <w:tcPr>
            <w:tcW w:w="2227" w:type="dxa"/>
            <w:tcBorders>
              <w:right w:val="single" w:sz="8" w:space="0" w:color="auto"/>
            </w:tcBorders>
            <w:vAlign w:val="center"/>
          </w:tcPr>
          <w:p w:rsidR="00CF25EF" w:rsidRPr="00785239" w:rsidRDefault="00CF25EF" w:rsidP="00CF25EF">
            <w:pPr>
              <w:jc w:val="center"/>
              <w:rPr>
                <w:bCs/>
                <w:sz w:val="22"/>
              </w:rPr>
            </w:pPr>
            <w:r w:rsidRPr="00CF5CD4">
              <w:rPr>
                <w:bCs/>
                <w:sz w:val="22"/>
              </w:rPr>
              <w:t>±</w:t>
            </w:r>
            <w:r>
              <w:rPr>
                <w:rFonts w:hint="eastAsia"/>
                <w:bCs/>
                <w:sz w:val="22"/>
              </w:rPr>
              <w:t>1.0</w:t>
            </w:r>
          </w:p>
        </w:tc>
      </w:tr>
      <w:tr w:rsidR="00615FA5" w:rsidRPr="00785239" w:rsidTr="002A22F5">
        <w:tc>
          <w:tcPr>
            <w:tcW w:w="6629" w:type="dxa"/>
            <w:tcBorders>
              <w:left w:val="single" w:sz="8" w:space="0" w:color="auto"/>
            </w:tcBorders>
            <w:vAlign w:val="center"/>
          </w:tcPr>
          <w:p w:rsidR="00615FA5" w:rsidRDefault="00615FA5" w:rsidP="00615FA5">
            <w:pPr>
              <w:jc w:val="center"/>
              <w:rPr>
                <w:bCs/>
                <w:sz w:val="22"/>
              </w:rPr>
            </w:pPr>
            <w:r>
              <w:rPr>
                <w:rFonts w:hint="eastAsia"/>
                <w:bCs/>
                <w:sz w:val="22"/>
              </w:rPr>
              <w:t>圆弧吻合度</w:t>
            </w:r>
          </w:p>
        </w:tc>
        <w:tc>
          <w:tcPr>
            <w:tcW w:w="2227" w:type="dxa"/>
            <w:tcBorders>
              <w:right w:val="single" w:sz="8" w:space="0" w:color="auto"/>
            </w:tcBorders>
            <w:vAlign w:val="center"/>
          </w:tcPr>
          <w:p w:rsidR="00615FA5" w:rsidRPr="00CF5CD4" w:rsidRDefault="00615FA5" w:rsidP="00CF25EF">
            <w:pPr>
              <w:jc w:val="center"/>
              <w:rPr>
                <w:bCs/>
                <w:sz w:val="22"/>
              </w:rPr>
            </w:pPr>
            <w:r w:rsidRPr="006F6437">
              <w:rPr>
                <w:rFonts w:asciiTheme="minorEastAsia" w:eastAsiaTheme="minorEastAsia" w:hAnsiTheme="minorEastAsia"/>
                <w:bCs/>
                <w:sz w:val="22"/>
              </w:rPr>
              <w:t>≤</w:t>
            </w:r>
            <w:r w:rsidRPr="002A22F5">
              <w:rPr>
                <w:rFonts w:eastAsiaTheme="minorEastAsia"/>
                <w:bCs/>
                <w:sz w:val="22"/>
              </w:rPr>
              <w:t>3.0</w:t>
            </w:r>
          </w:p>
        </w:tc>
      </w:tr>
      <w:tr w:rsidR="00615FA5" w:rsidRPr="00785239" w:rsidTr="00615FA5">
        <w:tc>
          <w:tcPr>
            <w:tcW w:w="6629" w:type="dxa"/>
            <w:tcBorders>
              <w:left w:val="single" w:sz="8" w:space="0" w:color="auto"/>
              <w:bottom w:val="single" w:sz="8" w:space="0" w:color="auto"/>
            </w:tcBorders>
            <w:vAlign w:val="center"/>
          </w:tcPr>
          <w:p w:rsidR="00615FA5" w:rsidRDefault="00615FA5" w:rsidP="00615FA5">
            <w:pPr>
              <w:jc w:val="center"/>
              <w:rPr>
                <w:bCs/>
                <w:sz w:val="22"/>
              </w:rPr>
            </w:pPr>
            <w:r>
              <w:rPr>
                <w:rFonts w:hint="eastAsia"/>
                <w:bCs/>
                <w:sz w:val="22"/>
              </w:rPr>
              <w:t>弧面弯曲偏差（</w:t>
            </w:r>
            <w:r>
              <w:rPr>
                <w:rFonts w:hint="eastAsia"/>
                <w:bCs/>
                <w:sz w:val="22"/>
              </w:rPr>
              <w:t>mm</w:t>
            </w:r>
            <w:r>
              <w:rPr>
                <w:rFonts w:hint="eastAsia"/>
                <w:bCs/>
                <w:sz w:val="22"/>
              </w:rPr>
              <w:t>）</w:t>
            </w:r>
          </w:p>
        </w:tc>
        <w:tc>
          <w:tcPr>
            <w:tcW w:w="2227" w:type="dxa"/>
            <w:tcBorders>
              <w:bottom w:val="single" w:sz="8" w:space="0" w:color="auto"/>
              <w:right w:val="single" w:sz="8" w:space="0" w:color="auto"/>
            </w:tcBorders>
            <w:vAlign w:val="center"/>
          </w:tcPr>
          <w:p w:rsidR="00615FA5" w:rsidRPr="006F6437" w:rsidRDefault="00615FA5" w:rsidP="00CF25EF">
            <w:pPr>
              <w:jc w:val="center"/>
              <w:rPr>
                <w:rFonts w:asciiTheme="minorEastAsia" w:eastAsiaTheme="minorEastAsia" w:hAnsiTheme="minorEastAsia"/>
                <w:bCs/>
                <w:sz w:val="22"/>
              </w:rPr>
            </w:pPr>
            <w:r w:rsidRPr="006F6437">
              <w:rPr>
                <w:rFonts w:asciiTheme="minorEastAsia" w:eastAsiaTheme="minorEastAsia" w:hAnsiTheme="minorEastAsia"/>
                <w:bCs/>
                <w:sz w:val="22"/>
              </w:rPr>
              <w:t>≤</w:t>
            </w:r>
            <w:r w:rsidRPr="002A22F5">
              <w:rPr>
                <w:rFonts w:eastAsiaTheme="minorEastAsia" w:hint="eastAsia"/>
                <w:bCs/>
                <w:sz w:val="22"/>
              </w:rPr>
              <w:t>5.0</w:t>
            </w:r>
          </w:p>
        </w:tc>
      </w:tr>
    </w:tbl>
    <w:p w:rsidR="0083680D" w:rsidRDefault="0083680D" w:rsidP="0083680D">
      <w:pPr>
        <w:spacing w:line="360" w:lineRule="auto"/>
        <w:ind w:firstLineChars="200" w:firstLine="480"/>
        <w:rPr>
          <w:bCs/>
          <w:sz w:val="24"/>
          <w:szCs w:val="24"/>
        </w:rPr>
      </w:pPr>
    </w:p>
    <w:p w:rsidR="00116C0F" w:rsidRPr="00B3370D" w:rsidRDefault="00B3370D" w:rsidP="00B3370D">
      <w:pPr>
        <w:spacing w:line="360" w:lineRule="auto"/>
        <w:rPr>
          <w:bCs/>
          <w:sz w:val="24"/>
          <w:szCs w:val="24"/>
        </w:rPr>
      </w:pPr>
      <w:r w:rsidRPr="00B3370D">
        <w:rPr>
          <w:rFonts w:hint="eastAsia"/>
          <w:b/>
          <w:bCs/>
          <w:sz w:val="24"/>
          <w:szCs w:val="24"/>
        </w:rPr>
        <w:t>5.3.</w:t>
      </w:r>
      <w:r w:rsidR="00E90DAB">
        <w:rPr>
          <w:rFonts w:hint="eastAsia"/>
          <w:b/>
          <w:bCs/>
          <w:sz w:val="24"/>
          <w:szCs w:val="24"/>
        </w:rPr>
        <w:t>2</w:t>
      </w:r>
      <w:r>
        <w:rPr>
          <w:rFonts w:hint="eastAsia"/>
          <w:bCs/>
          <w:sz w:val="24"/>
          <w:szCs w:val="24"/>
        </w:rPr>
        <w:t xml:space="preserve">  </w:t>
      </w:r>
      <w:r>
        <w:rPr>
          <w:rFonts w:hint="eastAsia"/>
          <w:bCs/>
          <w:sz w:val="24"/>
          <w:szCs w:val="24"/>
        </w:rPr>
        <w:t>对于陶瓷岩板</w:t>
      </w:r>
      <w:r w:rsidRPr="004852C8">
        <w:rPr>
          <w:rFonts w:hint="eastAsia"/>
          <w:bCs/>
          <w:sz w:val="24"/>
          <w:szCs w:val="24"/>
        </w:rPr>
        <w:t>幕墙工程</w:t>
      </w:r>
      <w:r>
        <w:rPr>
          <w:rFonts w:hint="eastAsia"/>
          <w:bCs/>
          <w:sz w:val="24"/>
          <w:szCs w:val="24"/>
        </w:rPr>
        <w:t>、</w:t>
      </w:r>
      <w:r w:rsidRPr="004852C8">
        <w:rPr>
          <w:rFonts w:hint="eastAsia"/>
          <w:bCs/>
          <w:sz w:val="24"/>
          <w:szCs w:val="24"/>
        </w:rPr>
        <w:t>点挂</w:t>
      </w:r>
      <w:r>
        <w:rPr>
          <w:rFonts w:hint="eastAsia"/>
          <w:bCs/>
          <w:sz w:val="24"/>
          <w:szCs w:val="24"/>
        </w:rPr>
        <w:t>陶瓷岩板</w:t>
      </w:r>
      <w:r w:rsidRPr="004852C8">
        <w:rPr>
          <w:rFonts w:hint="eastAsia"/>
          <w:bCs/>
          <w:sz w:val="24"/>
          <w:szCs w:val="24"/>
        </w:rPr>
        <w:t>装饰工程</w:t>
      </w:r>
      <w:r>
        <w:rPr>
          <w:rFonts w:hint="eastAsia"/>
          <w:bCs/>
          <w:sz w:val="24"/>
          <w:szCs w:val="24"/>
        </w:rPr>
        <w:t>，陶瓷岩板</w:t>
      </w:r>
      <w:r w:rsidR="00116C0F" w:rsidRPr="00B3370D">
        <w:rPr>
          <w:bCs/>
          <w:sz w:val="24"/>
          <w:szCs w:val="24"/>
        </w:rPr>
        <w:t>槽口</w:t>
      </w:r>
      <w:r w:rsidR="00070D48" w:rsidRPr="00070D48">
        <w:rPr>
          <w:rFonts w:hint="eastAsia"/>
          <w:bCs/>
          <w:sz w:val="24"/>
          <w:szCs w:val="24"/>
        </w:rPr>
        <w:t>的</w:t>
      </w:r>
      <w:r w:rsidR="00116C0F" w:rsidRPr="00B3370D">
        <w:rPr>
          <w:rFonts w:hint="eastAsia"/>
          <w:bCs/>
          <w:sz w:val="24"/>
          <w:szCs w:val="24"/>
        </w:rPr>
        <w:t>加工应符合</w:t>
      </w:r>
      <w:r w:rsidR="00116C0F" w:rsidRPr="00B3370D">
        <w:rPr>
          <w:bCs/>
          <w:sz w:val="24"/>
          <w:szCs w:val="24"/>
        </w:rPr>
        <w:t>下列要求：</w:t>
      </w:r>
    </w:p>
    <w:p w:rsidR="008A34CA" w:rsidRDefault="00116C0F" w:rsidP="00B3370D">
      <w:pPr>
        <w:spacing w:line="360" w:lineRule="auto"/>
        <w:ind w:firstLineChars="200" w:firstLine="482"/>
        <w:rPr>
          <w:bCs/>
          <w:sz w:val="24"/>
          <w:szCs w:val="24"/>
        </w:rPr>
      </w:pPr>
      <w:r w:rsidRPr="00B3370D">
        <w:rPr>
          <w:rFonts w:hint="eastAsia"/>
          <w:b/>
          <w:bCs/>
          <w:sz w:val="24"/>
          <w:szCs w:val="24"/>
        </w:rPr>
        <w:t>1</w:t>
      </w:r>
      <w:r w:rsidRPr="00B3370D">
        <w:rPr>
          <w:rFonts w:hint="eastAsia"/>
          <w:bCs/>
          <w:sz w:val="24"/>
          <w:szCs w:val="24"/>
        </w:rPr>
        <w:t xml:space="preserve">  </w:t>
      </w:r>
      <w:r w:rsidRPr="00B3370D">
        <w:rPr>
          <w:rFonts w:hint="eastAsia"/>
          <w:bCs/>
          <w:sz w:val="24"/>
          <w:szCs w:val="24"/>
        </w:rPr>
        <w:t>槽口加工宜采用专用设备，不宜采用手持机械；</w:t>
      </w:r>
    </w:p>
    <w:p w:rsidR="00116C0F" w:rsidRPr="00B3370D" w:rsidRDefault="00F17F77" w:rsidP="00F17F77">
      <w:pPr>
        <w:spacing w:line="360" w:lineRule="auto"/>
        <w:ind w:firstLineChars="200" w:firstLine="482"/>
        <w:rPr>
          <w:bCs/>
          <w:sz w:val="24"/>
          <w:szCs w:val="24"/>
        </w:rPr>
      </w:pPr>
      <w:r>
        <w:rPr>
          <w:rFonts w:hint="eastAsia"/>
          <w:b/>
          <w:bCs/>
          <w:sz w:val="24"/>
          <w:szCs w:val="24"/>
        </w:rPr>
        <w:t>2</w:t>
      </w:r>
      <w:r w:rsidR="00116C0F" w:rsidRPr="00B3370D">
        <w:rPr>
          <w:bCs/>
          <w:sz w:val="24"/>
          <w:szCs w:val="24"/>
        </w:rPr>
        <w:t xml:space="preserve">  </w:t>
      </w:r>
      <w:r w:rsidR="00116C0F" w:rsidRPr="00B3370D">
        <w:rPr>
          <w:bCs/>
          <w:sz w:val="24"/>
          <w:szCs w:val="24"/>
        </w:rPr>
        <w:t>槽口的宽度、长度、位置应符合设计要求</w:t>
      </w:r>
      <w:r w:rsidR="00116C0F" w:rsidRPr="00B3370D">
        <w:rPr>
          <w:rFonts w:hint="eastAsia"/>
          <w:bCs/>
          <w:sz w:val="24"/>
          <w:szCs w:val="24"/>
        </w:rPr>
        <w:t>；</w:t>
      </w:r>
    </w:p>
    <w:p w:rsidR="00116C0F" w:rsidRPr="00B3370D" w:rsidRDefault="00F17F77" w:rsidP="00F17F77">
      <w:pPr>
        <w:spacing w:line="360" w:lineRule="auto"/>
        <w:ind w:firstLineChars="200" w:firstLine="482"/>
        <w:rPr>
          <w:bCs/>
          <w:sz w:val="24"/>
          <w:szCs w:val="24"/>
        </w:rPr>
      </w:pPr>
      <w:r>
        <w:rPr>
          <w:rFonts w:hint="eastAsia"/>
          <w:b/>
          <w:bCs/>
          <w:sz w:val="24"/>
          <w:szCs w:val="24"/>
        </w:rPr>
        <w:t>3</w:t>
      </w:r>
      <w:r w:rsidR="00116C0F" w:rsidRPr="00B3370D">
        <w:rPr>
          <w:bCs/>
          <w:sz w:val="24"/>
          <w:szCs w:val="24"/>
        </w:rPr>
        <w:t xml:space="preserve">  </w:t>
      </w:r>
      <w:r w:rsidR="00116C0F" w:rsidRPr="00B3370D">
        <w:rPr>
          <w:bCs/>
          <w:sz w:val="24"/>
          <w:szCs w:val="24"/>
        </w:rPr>
        <w:t>槽口侧面不得有损坏或崩裂现象，</w:t>
      </w:r>
      <w:r w:rsidR="00116C0F" w:rsidRPr="00B3370D">
        <w:rPr>
          <w:rFonts w:hint="eastAsia"/>
          <w:bCs/>
          <w:sz w:val="24"/>
          <w:szCs w:val="24"/>
        </w:rPr>
        <w:t>槽口内壁</w:t>
      </w:r>
      <w:r w:rsidR="00116C0F" w:rsidRPr="00B3370D">
        <w:rPr>
          <w:bCs/>
          <w:sz w:val="24"/>
          <w:szCs w:val="24"/>
        </w:rPr>
        <w:t>应光滑、洁净，不得有目视可</w:t>
      </w:r>
      <w:r w:rsidR="00116C0F" w:rsidRPr="00B3370D">
        <w:rPr>
          <w:bCs/>
          <w:sz w:val="24"/>
          <w:szCs w:val="24"/>
        </w:rPr>
        <w:lastRenderedPageBreak/>
        <w:t>见的阶梯</w:t>
      </w:r>
      <w:r w:rsidR="00116C0F" w:rsidRPr="00B3370D">
        <w:rPr>
          <w:rFonts w:hint="eastAsia"/>
          <w:bCs/>
          <w:sz w:val="24"/>
          <w:szCs w:val="24"/>
        </w:rPr>
        <w:t>；</w:t>
      </w:r>
    </w:p>
    <w:p w:rsidR="00116C0F" w:rsidRPr="00B3370D" w:rsidRDefault="00F17F77" w:rsidP="00F17F77">
      <w:pPr>
        <w:spacing w:line="360" w:lineRule="auto"/>
        <w:ind w:firstLineChars="200" w:firstLine="482"/>
        <w:rPr>
          <w:bCs/>
          <w:sz w:val="24"/>
          <w:szCs w:val="24"/>
        </w:rPr>
      </w:pPr>
      <w:r>
        <w:rPr>
          <w:rFonts w:hint="eastAsia"/>
          <w:b/>
          <w:bCs/>
          <w:sz w:val="24"/>
          <w:szCs w:val="24"/>
        </w:rPr>
        <w:t>4</w:t>
      </w:r>
      <w:r w:rsidR="00116C0F" w:rsidRPr="00B3370D">
        <w:rPr>
          <w:bCs/>
          <w:sz w:val="24"/>
          <w:szCs w:val="24"/>
        </w:rPr>
        <w:t xml:space="preserve">  </w:t>
      </w:r>
      <w:r w:rsidR="00116C0F" w:rsidRPr="00B3370D">
        <w:rPr>
          <w:rFonts w:hint="eastAsia"/>
          <w:bCs/>
          <w:sz w:val="24"/>
          <w:szCs w:val="24"/>
        </w:rPr>
        <w:t>槽口连接部位</w:t>
      </w:r>
      <w:r w:rsidR="00116C0F" w:rsidRPr="00B3370D">
        <w:rPr>
          <w:bCs/>
          <w:sz w:val="24"/>
          <w:szCs w:val="24"/>
        </w:rPr>
        <w:t>应无爆边、裂纹等缺陷；</w:t>
      </w:r>
    </w:p>
    <w:p w:rsidR="00116C0F" w:rsidRPr="00B3370D" w:rsidRDefault="00F17F77" w:rsidP="00F17F77">
      <w:pPr>
        <w:spacing w:line="360" w:lineRule="auto"/>
        <w:ind w:firstLineChars="200" w:firstLine="482"/>
        <w:rPr>
          <w:bCs/>
          <w:sz w:val="24"/>
          <w:szCs w:val="24"/>
        </w:rPr>
      </w:pPr>
      <w:r>
        <w:rPr>
          <w:rFonts w:hint="eastAsia"/>
          <w:b/>
          <w:bCs/>
          <w:sz w:val="24"/>
          <w:szCs w:val="24"/>
        </w:rPr>
        <w:t>5</w:t>
      </w:r>
      <w:r w:rsidR="00116C0F" w:rsidRPr="00B3370D">
        <w:rPr>
          <w:bCs/>
          <w:sz w:val="24"/>
          <w:szCs w:val="24"/>
        </w:rPr>
        <w:t xml:space="preserve">  </w:t>
      </w:r>
      <w:r w:rsidR="00116C0F" w:rsidRPr="00B3370D">
        <w:rPr>
          <w:bCs/>
          <w:sz w:val="24"/>
          <w:szCs w:val="24"/>
        </w:rPr>
        <w:t>槽</w:t>
      </w:r>
      <w:r w:rsidR="00116C0F" w:rsidRPr="00B3370D">
        <w:rPr>
          <w:rFonts w:hint="eastAsia"/>
          <w:bCs/>
          <w:sz w:val="24"/>
          <w:szCs w:val="24"/>
        </w:rPr>
        <w:t>口</w:t>
      </w:r>
      <w:r w:rsidR="00116C0F" w:rsidRPr="00B3370D">
        <w:rPr>
          <w:bCs/>
          <w:sz w:val="24"/>
          <w:szCs w:val="24"/>
        </w:rPr>
        <w:t>加工允许偏差应符合表</w:t>
      </w:r>
      <w:r w:rsidR="00070D48">
        <w:rPr>
          <w:rFonts w:hint="eastAsia"/>
          <w:bCs/>
          <w:sz w:val="24"/>
          <w:szCs w:val="24"/>
        </w:rPr>
        <w:t>5.3.</w:t>
      </w:r>
      <w:r w:rsidR="00E90DAB">
        <w:rPr>
          <w:rFonts w:hint="eastAsia"/>
          <w:bCs/>
          <w:sz w:val="24"/>
          <w:szCs w:val="24"/>
        </w:rPr>
        <w:t>2</w:t>
      </w:r>
      <w:r w:rsidR="00116C0F" w:rsidRPr="00B3370D">
        <w:rPr>
          <w:bCs/>
          <w:sz w:val="24"/>
          <w:szCs w:val="24"/>
        </w:rPr>
        <w:t>的规定。</w:t>
      </w:r>
    </w:p>
    <w:p w:rsidR="00116C0F" w:rsidRPr="00070D48" w:rsidRDefault="00116C0F" w:rsidP="00070D48">
      <w:pPr>
        <w:spacing w:line="360" w:lineRule="auto"/>
        <w:jc w:val="center"/>
        <w:rPr>
          <w:b/>
          <w:bCs/>
          <w:sz w:val="22"/>
        </w:rPr>
      </w:pPr>
      <w:r w:rsidRPr="00070D48">
        <w:rPr>
          <w:b/>
          <w:bCs/>
          <w:sz w:val="22"/>
        </w:rPr>
        <w:t>表</w:t>
      </w:r>
      <w:r w:rsidR="00070D48" w:rsidRPr="00070D48">
        <w:rPr>
          <w:rFonts w:hint="eastAsia"/>
          <w:b/>
          <w:bCs/>
          <w:sz w:val="22"/>
        </w:rPr>
        <w:t>5.3.</w:t>
      </w:r>
      <w:r w:rsidR="00E90DAB">
        <w:rPr>
          <w:rFonts w:hint="eastAsia"/>
          <w:b/>
          <w:bCs/>
          <w:sz w:val="22"/>
        </w:rPr>
        <w:t>2</w:t>
      </w:r>
      <w:r w:rsidR="00070D48" w:rsidRPr="00070D48">
        <w:rPr>
          <w:rFonts w:hint="eastAsia"/>
          <w:b/>
          <w:bCs/>
          <w:sz w:val="22"/>
        </w:rPr>
        <w:t xml:space="preserve"> </w:t>
      </w:r>
      <w:r w:rsidRPr="00070D48">
        <w:rPr>
          <w:b/>
          <w:bCs/>
          <w:sz w:val="22"/>
        </w:rPr>
        <w:t xml:space="preserve"> </w:t>
      </w:r>
      <w:r w:rsidR="00070D48" w:rsidRPr="00070D48">
        <w:rPr>
          <w:rFonts w:hint="eastAsia"/>
          <w:b/>
          <w:bCs/>
          <w:sz w:val="22"/>
        </w:rPr>
        <w:t>陶瓷岩板</w:t>
      </w:r>
      <w:r w:rsidRPr="00070D48">
        <w:rPr>
          <w:rFonts w:hint="eastAsia"/>
          <w:b/>
          <w:bCs/>
          <w:sz w:val="22"/>
        </w:rPr>
        <w:t>槽口加工</w:t>
      </w:r>
      <w:r w:rsidRPr="00070D48">
        <w:rPr>
          <w:b/>
          <w:bCs/>
          <w:sz w:val="22"/>
        </w:rPr>
        <w:t>允许偏差（</w:t>
      </w:r>
      <w:r w:rsidRPr="00070D48">
        <w:rPr>
          <w:b/>
          <w:bCs/>
          <w:sz w:val="22"/>
        </w:rPr>
        <w:t>mm</w:t>
      </w:r>
      <w:r w:rsidRPr="00070D48">
        <w:rPr>
          <w:b/>
          <w:bCs/>
          <w:sz w:val="22"/>
        </w:rPr>
        <w:t>）</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34"/>
        <w:gridCol w:w="1559"/>
        <w:gridCol w:w="1134"/>
        <w:gridCol w:w="2126"/>
        <w:gridCol w:w="1803"/>
      </w:tblGrid>
      <w:tr w:rsidR="00116C0F" w:rsidRPr="00070D48" w:rsidTr="00070D48">
        <w:tc>
          <w:tcPr>
            <w:tcW w:w="1101" w:type="dxa"/>
          </w:tcPr>
          <w:p w:rsidR="00116C0F" w:rsidRPr="00070D48" w:rsidRDefault="00116C0F" w:rsidP="00774F0F">
            <w:pPr>
              <w:jc w:val="center"/>
              <w:rPr>
                <w:bCs/>
                <w:sz w:val="22"/>
              </w:rPr>
            </w:pPr>
            <w:r w:rsidRPr="00070D48">
              <w:rPr>
                <w:bCs/>
                <w:sz w:val="22"/>
              </w:rPr>
              <w:t>项目</w:t>
            </w:r>
          </w:p>
        </w:tc>
        <w:tc>
          <w:tcPr>
            <w:tcW w:w="1134" w:type="dxa"/>
          </w:tcPr>
          <w:p w:rsidR="00116C0F" w:rsidRPr="00070D48" w:rsidRDefault="00116C0F" w:rsidP="00774F0F">
            <w:pPr>
              <w:jc w:val="center"/>
              <w:rPr>
                <w:bCs/>
                <w:sz w:val="22"/>
              </w:rPr>
            </w:pPr>
            <w:r w:rsidRPr="00070D48">
              <w:rPr>
                <w:bCs/>
                <w:sz w:val="22"/>
              </w:rPr>
              <w:t>宽度</w:t>
            </w:r>
          </w:p>
        </w:tc>
        <w:tc>
          <w:tcPr>
            <w:tcW w:w="1559" w:type="dxa"/>
          </w:tcPr>
          <w:p w:rsidR="00116C0F" w:rsidRPr="00070D48" w:rsidRDefault="00116C0F" w:rsidP="00774F0F">
            <w:pPr>
              <w:jc w:val="center"/>
              <w:rPr>
                <w:bCs/>
                <w:sz w:val="22"/>
              </w:rPr>
            </w:pPr>
            <w:r w:rsidRPr="00070D48">
              <w:rPr>
                <w:bCs/>
                <w:sz w:val="22"/>
              </w:rPr>
              <w:t>长度</w:t>
            </w:r>
          </w:p>
        </w:tc>
        <w:tc>
          <w:tcPr>
            <w:tcW w:w="1134" w:type="dxa"/>
          </w:tcPr>
          <w:p w:rsidR="00116C0F" w:rsidRPr="00070D48" w:rsidRDefault="00116C0F" w:rsidP="00774F0F">
            <w:pPr>
              <w:jc w:val="center"/>
              <w:rPr>
                <w:bCs/>
                <w:sz w:val="22"/>
              </w:rPr>
            </w:pPr>
            <w:r w:rsidRPr="00070D48">
              <w:rPr>
                <w:bCs/>
                <w:sz w:val="22"/>
              </w:rPr>
              <w:t>深度</w:t>
            </w:r>
          </w:p>
        </w:tc>
        <w:tc>
          <w:tcPr>
            <w:tcW w:w="2126" w:type="dxa"/>
          </w:tcPr>
          <w:p w:rsidR="00116C0F" w:rsidRPr="00070D48" w:rsidRDefault="00116C0F" w:rsidP="00774F0F">
            <w:pPr>
              <w:jc w:val="center"/>
              <w:rPr>
                <w:bCs/>
                <w:sz w:val="22"/>
              </w:rPr>
            </w:pPr>
            <w:r w:rsidRPr="00070D48">
              <w:rPr>
                <w:bCs/>
                <w:sz w:val="22"/>
              </w:rPr>
              <w:t>槽端到板端边距离</w:t>
            </w:r>
          </w:p>
        </w:tc>
        <w:tc>
          <w:tcPr>
            <w:tcW w:w="1803" w:type="dxa"/>
          </w:tcPr>
          <w:p w:rsidR="00116C0F" w:rsidRPr="00070D48" w:rsidRDefault="00116C0F" w:rsidP="00774F0F">
            <w:pPr>
              <w:jc w:val="center"/>
              <w:rPr>
                <w:bCs/>
                <w:sz w:val="22"/>
              </w:rPr>
            </w:pPr>
            <w:r w:rsidRPr="00070D48">
              <w:rPr>
                <w:rFonts w:hint="eastAsia"/>
                <w:bCs/>
                <w:sz w:val="22"/>
              </w:rPr>
              <w:t>槽中心线到正面的距离</w:t>
            </w:r>
          </w:p>
        </w:tc>
      </w:tr>
      <w:tr w:rsidR="00116C0F" w:rsidRPr="00070D48" w:rsidTr="00070D48">
        <w:tc>
          <w:tcPr>
            <w:tcW w:w="1101" w:type="dxa"/>
            <w:tcBorders>
              <w:bottom w:val="single" w:sz="4" w:space="0" w:color="auto"/>
            </w:tcBorders>
          </w:tcPr>
          <w:p w:rsidR="00116C0F" w:rsidRPr="00070D48" w:rsidRDefault="00116C0F" w:rsidP="00070D48">
            <w:pPr>
              <w:jc w:val="center"/>
              <w:rPr>
                <w:bCs/>
                <w:sz w:val="22"/>
              </w:rPr>
            </w:pPr>
            <w:r w:rsidRPr="00070D48">
              <w:rPr>
                <w:bCs/>
                <w:sz w:val="22"/>
              </w:rPr>
              <w:t>允许偏差</w:t>
            </w:r>
          </w:p>
        </w:tc>
        <w:tc>
          <w:tcPr>
            <w:tcW w:w="1134" w:type="dxa"/>
            <w:tcBorders>
              <w:bottom w:val="single" w:sz="4" w:space="0" w:color="auto"/>
            </w:tcBorders>
          </w:tcPr>
          <w:p w:rsidR="00116C0F" w:rsidRPr="00070D48" w:rsidRDefault="00116C0F" w:rsidP="00070D48">
            <w:pPr>
              <w:jc w:val="center"/>
              <w:rPr>
                <w:bCs/>
                <w:sz w:val="22"/>
              </w:rPr>
            </w:pPr>
            <w:r w:rsidRPr="00070D48">
              <w:rPr>
                <w:bCs/>
                <w:sz w:val="22"/>
              </w:rPr>
              <w:t>+0.5</w:t>
            </w:r>
          </w:p>
          <w:p w:rsidR="00116C0F" w:rsidRPr="00070D48" w:rsidRDefault="00116C0F" w:rsidP="00070D48">
            <w:pPr>
              <w:jc w:val="center"/>
              <w:rPr>
                <w:bCs/>
                <w:sz w:val="22"/>
              </w:rPr>
            </w:pPr>
            <w:r w:rsidRPr="00070D48">
              <w:rPr>
                <w:bCs/>
                <w:sz w:val="22"/>
              </w:rPr>
              <w:t xml:space="preserve"> 0.0</w:t>
            </w:r>
          </w:p>
        </w:tc>
        <w:tc>
          <w:tcPr>
            <w:tcW w:w="1559" w:type="dxa"/>
            <w:tcBorders>
              <w:bottom w:val="single" w:sz="4" w:space="0" w:color="auto"/>
            </w:tcBorders>
          </w:tcPr>
          <w:p w:rsidR="00116C0F" w:rsidRPr="00070D48" w:rsidRDefault="00116C0F" w:rsidP="00070D48">
            <w:pPr>
              <w:jc w:val="center"/>
              <w:rPr>
                <w:bCs/>
                <w:sz w:val="22"/>
              </w:rPr>
            </w:pPr>
            <w:r w:rsidRPr="00070D48">
              <w:rPr>
                <w:bCs/>
                <w:sz w:val="22"/>
              </w:rPr>
              <w:t>短槽：</w:t>
            </w:r>
            <w:r w:rsidRPr="00070D48">
              <w:rPr>
                <w:bCs/>
                <w:sz w:val="22"/>
              </w:rPr>
              <w:t xml:space="preserve"> +10.0</w:t>
            </w:r>
          </w:p>
          <w:p w:rsidR="00116C0F" w:rsidRPr="00070D48" w:rsidRDefault="00116C0F" w:rsidP="00070D48">
            <w:pPr>
              <w:jc w:val="center"/>
              <w:rPr>
                <w:bCs/>
                <w:sz w:val="22"/>
              </w:rPr>
            </w:pPr>
            <w:r w:rsidRPr="00070D48">
              <w:rPr>
                <w:bCs/>
                <w:sz w:val="22"/>
              </w:rPr>
              <w:t xml:space="preserve">         0.0</w:t>
            </w:r>
          </w:p>
        </w:tc>
        <w:tc>
          <w:tcPr>
            <w:tcW w:w="1134" w:type="dxa"/>
            <w:tcBorders>
              <w:bottom w:val="single" w:sz="4" w:space="0" w:color="auto"/>
            </w:tcBorders>
          </w:tcPr>
          <w:p w:rsidR="00116C0F" w:rsidRPr="00070D48" w:rsidRDefault="00116C0F" w:rsidP="00070D48">
            <w:pPr>
              <w:jc w:val="center"/>
              <w:rPr>
                <w:bCs/>
                <w:sz w:val="22"/>
              </w:rPr>
            </w:pPr>
            <w:r w:rsidRPr="00070D48">
              <w:rPr>
                <w:bCs/>
                <w:sz w:val="22"/>
              </w:rPr>
              <w:t>+1.0</w:t>
            </w:r>
          </w:p>
          <w:p w:rsidR="00116C0F" w:rsidRPr="00070D48" w:rsidRDefault="00116C0F" w:rsidP="00070D48">
            <w:pPr>
              <w:jc w:val="center"/>
              <w:rPr>
                <w:bCs/>
                <w:sz w:val="22"/>
              </w:rPr>
            </w:pPr>
            <w:r w:rsidRPr="00070D48">
              <w:rPr>
                <w:bCs/>
                <w:sz w:val="22"/>
              </w:rPr>
              <w:t xml:space="preserve"> 0.0</w:t>
            </w:r>
          </w:p>
        </w:tc>
        <w:tc>
          <w:tcPr>
            <w:tcW w:w="2126" w:type="dxa"/>
            <w:tcBorders>
              <w:bottom w:val="single" w:sz="4" w:space="0" w:color="auto"/>
            </w:tcBorders>
          </w:tcPr>
          <w:p w:rsidR="00116C0F" w:rsidRPr="00070D48" w:rsidRDefault="00116C0F" w:rsidP="00070D48">
            <w:pPr>
              <w:jc w:val="center"/>
              <w:rPr>
                <w:bCs/>
                <w:sz w:val="22"/>
              </w:rPr>
            </w:pPr>
            <w:r w:rsidRPr="00070D48">
              <w:rPr>
                <w:bCs/>
                <w:sz w:val="22"/>
              </w:rPr>
              <w:t>短槽：</w:t>
            </w:r>
            <w:r w:rsidRPr="00070D48">
              <w:rPr>
                <w:bCs/>
                <w:sz w:val="22"/>
              </w:rPr>
              <w:t>+10.0</w:t>
            </w:r>
          </w:p>
          <w:p w:rsidR="00116C0F" w:rsidRPr="00070D48" w:rsidRDefault="00116C0F" w:rsidP="00070D48">
            <w:pPr>
              <w:jc w:val="center"/>
              <w:rPr>
                <w:bCs/>
                <w:sz w:val="22"/>
              </w:rPr>
            </w:pPr>
            <w:r w:rsidRPr="00070D48">
              <w:rPr>
                <w:bCs/>
                <w:sz w:val="22"/>
              </w:rPr>
              <w:t xml:space="preserve">        0.0</w:t>
            </w:r>
          </w:p>
        </w:tc>
        <w:tc>
          <w:tcPr>
            <w:tcW w:w="1803" w:type="dxa"/>
            <w:tcBorders>
              <w:bottom w:val="single" w:sz="4" w:space="0" w:color="auto"/>
            </w:tcBorders>
          </w:tcPr>
          <w:p w:rsidR="00116C0F" w:rsidRPr="00070D48" w:rsidRDefault="00116C0F" w:rsidP="00070D48">
            <w:pPr>
              <w:jc w:val="center"/>
              <w:rPr>
                <w:bCs/>
                <w:sz w:val="22"/>
              </w:rPr>
            </w:pPr>
            <w:r w:rsidRPr="00070D48">
              <w:rPr>
                <w:bCs/>
                <w:sz w:val="22"/>
              </w:rPr>
              <w:t>+0.5</w:t>
            </w:r>
          </w:p>
          <w:p w:rsidR="00116C0F" w:rsidRPr="00070D48" w:rsidRDefault="00116C0F" w:rsidP="00070D48">
            <w:pPr>
              <w:jc w:val="center"/>
              <w:rPr>
                <w:bCs/>
                <w:sz w:val="22"/>
              </w:rPr>
            </w:pPr>
            <w:r w:rsidRPr="00070D48">
              <w:rPr>
                <w:bCs/>
                <w:sz w:val="22"/>
              </w:rPr>
              <w:t xml:space="preserve"> 0.0</w:t>
            </w:r>
          </w:p>
        </w:tc>
      </w:tr>
    </w:tbl>
    <w:p w:rsidR="00070D48" w:rsidRDefault="00070D48" w:rsidP="008168C7">
      <w:pPr>
        <w:autoSpaceDE w:val="0"/>
        <w:autoSpaceDN w:val="0"/>
        <w:adjustRightInd w:val="0"/>
        <w:jc w:val="left"/>
        <w:rPr>
          <w:rFonts w:ascii="Times New Roman Bold" w:eastAsia="Times New Roman Bold" w:cs="Times New Roman Bold"/>
          <w:b/>
          <w:bCs/>
          <w:color w:val="000000"/>
          <w:kern w:val="0"/>
          <w:szCs w:val="21"/>
        </w:rPr>
      </w:pPr>
    </w:p>
    <w:p w:rsidR="00EA743F" w:rsidRPr="00EA743F" w:rsidRDefault="00EA743F" w:rsidP="00EA743F">
      <w:pPr>
        <w:spacing w:line="360" w:lineRule="auto"/>
        <w:ind w:firstLineChars="200" w:firstLine="480"/>
        <w:rPr>
          <w:rFonts w:eastAsia="楷体" w:hAnsi="楷体"/>
          <w:bCs/>
          <w:sz w:val="24"/>
          <w:szCs w:val="24"/>
        </w:rPr>
      </w:pPr>
      <w:r>
        <w:rPr>
          <w:rFonts w:eastAsia="楷体" w:hAnsi="楷体" w:hint="eastAsia"/>
          <w:bCs/>
          <w:sz w:val="24"/>
          <w:szCs w:val="24"/>
        </w:rPr>
        <w:t>【条文说明】</w:t>
      </w:r>
      <w:r w:rsidR="001974D3">
        <w:rPr>
          <w:rFonts w:eastAsia="楷体" w:hAnsi="楷体" w:hint="eastAsia"/>
          <w:bCs/>
          <w:sz w:val="24"/>
          <w:szCs w:val="24"/>
        </w:rPr>
        <w:t>陶瓷岩板</w:t>
      </w:r>
      <w:r w:rsidRPr="00EA743F">
        <w:rPr>
          <w:rFonts w:eastAsia="楷体" w:hAnsi="楷体" w:hint="eastAsia"/>
          <w:bCs/>
          <w:sz w:val="24"/>
          <w:szCs w:val="24"/>
        </w:rPr>
        <w:t>槽口</w:t>
      </w:r>
      <w:r w:rsidR="001974D3">
        <w:rPr>
          <w:rFonts w:eastAsia="楷体" w:hAnsi="楷体" w:hint="eastAsia"/>
          <w:bCs/>
          <w:sz w:val="24"/>
          <w:szCs w:val="24"/>
        </w:rPr>
        <w:t>的</w:t>
      </w:r>
      <w:r w:rsidRPr="00EA743F">
        <w:rPr>
          <w:rFonts w:eastAsia="楷体" w:hAnsi="楷体" w:hint="eastAsia"/>
          <w:bCs/>
          <w:sz w:val="24"/>
          <w:szCs w:val="24"/>
        </w:rPr>
        <w:t>开槽尺寸和好坏直接影响面板的承载能力，多数开槽面板的破坏皆源于开槽尺寸的不规范，特别是现场开槽尺寸难以控制，因此对</w:t>
      </w:r>
      <w:r w:rsidR="008621C9">
        <w:rPr>
          <w:rFonts w:eastAsia="楷体" w:hAnsi="楷体" w:hint="eastAsia"/>
          <w:bCs/>
          <w:sz w:val="24"/>
          <w:szCs w:val="24"/>
        </w:rPr>
        <w:t>陶瓷岩板</w:t>
      </w:r>
      <w:r w:rsidR="00312E74">
        <w:rPr>
          <w:rFonts w:eastAsia="楷体" w:hAnsi="楷体" w:hint="eastAsia"/>
          <w:bCs/>
          <w:sz w:val="24"/>
          <w:szCs w:val="24"/>
        </w:rPr>
        <w:t>加工设备、加工要求及</w:t>
      </w:r>
      <w:r w:rsidR="008621C9">
        <w:rPr>
          <w:rFonts w:eastAsia="楷体" w:hAnsi="楷体" w:hint="eastAsia"/>
          <w:bCs/>
          <w:sz w:val="24"/>
          <w:szCs w:val="24"/>
        </w:rPr>
        <w:t>槽口加工允许偏差</w:t>
      </w:r>
      <w:r w:rsidRPr="00EA743F">
        <w:rPr>
          <w:rFonts w:eastAsia="楷体" w:hAnsi="楷体" w:hint="eastAsia"/>
          <w:bCs/>
          <w:sz w:val="24"/>
          <w:szCs w:val="24"/>
        </w:rPr>
        <w:t>进行了规定。</w:t>
      </w:r>
    </w:p>
    <w:p w:rsidR="00070D48" w:rsidRPr="00070D48" w:rsidRDefault="00070D48" w:rsidP="00070D48">
      <w:pPr>
        <w:spacing w:line="360" w:lineRule="auto"/>
        <w:rPr>
          <w:bCs/>
          <w:sz w:val="24"/>
          <w:szCs w:val="24"/>
        </w:rPr>
      </w:pPr>
      <w:r w:rsidRPr="00070D48">
        <w:rPr>
          <w:rFonts w:hint="eastAsia"/>
          <w:b/>
          <w:bCs/>
          <w:sz w:val="24"/>
          <w:szCs w:val="24"/>
        </w:rPr>
        <w:t>5.3.</w:t>
      </w:r>
      <w:r w:rsidR="00E90DAB">
        <w:rPr>
          <w:rFonts w:hint="eastAsia"/>
          <w:b/>
          <w:bCs/>
          <w:sz w:val="24"/>
          <w:szCs w:val="24"/>
        </w:rPr>
        <w:t>3</w:t>
      </w:r>
      <w:r w:rsidRPr="00070D48">
        <w:rPr>
          <w:bCs/>
          <w:sz w:val="24"/>
          <w:szCs w:val="24"/>
        </w:rPr>
        <w:t xml:space="preserve">  </w:t>
      </w:r>
      <w:r>
        <w:rPr>
          <w:rFonts w:hint="eastAsia"/>
          <w:bCs/>
          <w:sz w:val="24"/>
          <w:szCs w:val="24"/>
        </w:rPr>
        <w:t>对于陶瓷岩板</w:t>
      </w:r>
      <w:r w:rsidRPr="004852C8">
        <w:rPr>
          <w:rFonts w:hint="eastAsia"/>
          <w:bCs/>
          <w:sz w:val="24"/>
          <w:szCs w:val="24"/>
        </w:rPr>
        <w:t>幕墙工程</w:t>
      </w:r>
      <w:r>
        <w:rPr>
          <w:rFonts w:hint="eastAsia"/>
          <w:bCs/>
          <w:sz w:val="24"/>
          <w:szCs w:val="24"/>
        </w:rPr>
        <w:t>、</w:t>
      </w:r>
      <w:r w:rsidRPr="004852C8">
        <w:rPr>
          <w:rFonts w:hint="eastAsia"/>
          <w:bCs/>
          <w:sz w:val="24"/>
          <w:szCs w:val="24"/>
        </w:rPr>
        <w:t>点挂</w:t>
      </w:r>
      <w:r>
        <w:rPr>
          <w:rFonts w:hint="eastAsia"/>
          <w:bCs/>
          <w:sz w:val="24"/>
          <w:szCs w:val="24"/>
        </w:rPr>
        <w:t>陶瓷岩板</w:t>
      </w:r>
      <w:r w:rsidRPr="004852C8">
        <w:rPr>
          <w:rFonts w:hint="eastAsia"/>
          <w:bCs/>
          <w:sz w:val="24"/>
          <w:szCs w:val="24"/>
        </w:rPr>
        <w:t>装饰工程</w:t>
      </w:r>
      <w:r>
        <w:rPr>
          <w:rFonts w:hint="eastAsia"/>
          <w:bCs/>
          <w:sz w:val="24"/>
          <w:szCs w:val="24"/>
        </w:rPr>
        <w:t>，陶瓷岩板</w:t>
      </w:r>
      <w:r w:rsidRPr="00070D48">
        <w:rPr>
          <w:bCs/>
          <w:sz w:val="24"/>
          <w:szCs w:val="24"/>
        </w:rPr>
        <w:t>背栓孔</w:t>
      </w:r>
      <w:r w:rsidRPr="00070D48">
        <w:rPr>
          <w:rFonts w:hint="eastAsia"/>
          <w:bCs/>
          <w:sz w:val="24"/>
          <w:szCs w:val="24"/>
        </w:rPr>
        <w:t>的</w:t>
      </w:r>
      <w:r w:rsidRPr="00070D48">
        <w:rPr>
          <w:bCs/>
          <w:sz w:val="24"/>
          <w:szCs w:val="24"/>
        </w:rPr>
        <w:t>加工</w:t>
      </w:r>
      <w:r w:rsidRPr="00070D48">
        <w:rPr>
          <w:rFonts w:hint="eastAsia"/>
          <w:bCs/>
          <w:sz w:val="24"/>
          <w:szCs w:val="24"/>
        </w:rPr>
        <w:t>和安装</w:t>
      </w:r>
      <w:r w:rsidRPr="00070D48">
        <w:rPr>
          <w:bCs/>
          <w:sz w:val="24"/>
          <w:szCs w:val="24"/>
        </w:rPr>
        <w:t>应符合下列要求：</w:t>
      </w:r>
    </w:p>
    <w:p w:rsidR="00070D48" w:rsidRPr="008A34CA" w:rsidRDefault="00070D48" w:rsidP="008A34CA">
      <w:pPr>
        <w:spacing w:line="360" w:lineRule="auto"/>
        <w:ind w:firstLineChars="200" w:firstLine="482"/>
        <w:rPr>
          <w:bCs/>
          <w:sz w:val="24"/>
          <w:szCs w:val="24"/>
        </w:rPr>
      </w:pPr>
      <w:r w:rsidRPr="008A34CA">
        <w:rPr>
          <w:b/>
          <w:bCs/>
          <w:sz w:val="24"/>
          <w:szCs w:val="24"/>
        </w:rPr>
        <w:t>1</w:t>
      </w:r>
      <w:r w:rsidR="008A34CA">
        <w:rPr>
          <w:rFonts w:hint="eastAsia"/>
          <w:bCs/>
          <w:sz w:val="24"/>
          <w:szCs w:val="24"/>
        </w:rPr>
        <w:t xml:space="preserve">  </w:t>
      </w:r>
      <w:r w:rsidRPr="008A34CA">
        <w:rPr>
          <w:bCs/>
          <w:sz w:val="24"/>
          <w:szCs w:val="24"/>
        </w:rPr>
        <w:t>背栓孔应采用与背栓</w:t>
      </w:r>
      <w:r w:rsidRPr="008A34CA">
        <w:rPr>
          <w:rFonts w:hint="eastAsia"/>
          <w:bCs/>
          <w:sz w:val="24"/>
          <w:szCs w:val="24"/>
        </w:rPr>
        <w:t>产品</w:t>
      </w:r>
      <w:r w:rsidRPr="008A34CA">
        <w:rPr>
          <w:bCs/>
          <w:sz w:val="24"/>
          <w:szCs w:val="24"/>
        </w:rPr>
        <w:t>配套的专用</w:t>
      </w:r>
      <w:r w:rsidRPr="008A34CA">
        <w:rPr>
          <w:rFonts w:hint="eastAsia"/>
          <w:bCs/>
          <w:sz w:val="24"/>
          <w:szCs w:val="24"/>
        </w:rPr>
        <w:t>钻孔设备，钻头的切削性能应与</w:t>
      </w:r>
      <w:r w:rsidR="008A34CA">
        <w:rPr>
          <w:rFonts w:hint="eastAsia"/>
          <w:bCs/>
          <w:sz w:val="24"/>
          <w:szCs w:val="24"/>
        </w:rPr>
        <w:t>陶瓷岩板</w:t>
      </w:r>
      <w:r w:rsidRPr="008A34CA">
        <w:rPr>
          <w:rFonts w:hint="eastAsia"/>
          <w:bCs/>
          <w:sz w:val="24"/>
          <w:szCs w:val="24"/>
        </w:rPr>
        <w:t>相适应。需要对钻头进行冷却或润滑时，冷却剂或润滑剂不得对面板材料造成污染；</w:t>
      </w:r>
    </w:p>
    <w:p w:rsidR="00070D48" w:rsidRPr="008A34CA" w:rsidRDefault="00070D48" w:rsidP="008A34CA">
      <w:pPr>
        <w:spacing w:line="360" w:lineRule="auto"/>
        <w:ind w:firstLineChars="200" w:firstLine="482"/>
        <w:rPr>
          <w:bCs/>
          <w:sz w:val="24"/>
          <w:szCs w:val="24"/>
        </w:rPr>
      </w:pPr>
      <w:r w:rsidRPr="008A34CA">
        <w:rPr>
          <w:b/>
          <w:bCs/>
          <w:sz w:val="24"/>
          <w:szCs w:val="24"/>
        </w:rPr>
        <w:t>2</w:t>
      </w:r>
      <w:r w:rsidRPr="008A34CA">
        <w:rPr>
          <w:bCs/>
          <w:sz w:val="24"/>
          <w:szCs w:val="24"/>
        </w:rPr>
        <w:t xml:space="preserve">  </w:t>
      </w:r>
      <w:r w:rsidR="000B00A6">
        <w:rPr>
          <w:rFonts w:hint="eastAsia"/>
          <w:bCs/>
          <w:sz w:val="24"/>
          <w:szCs w:val="24"/>
        </w:rPr>
        <w:t>陶瓷岩板</w:t>
      </w:r>
      <w:r w:rsidRPr="008A34CA">
        <w:rPr>
          <w:rFonts w:hint="eastAsia"/>
          <w:bCs/>
          <w:sz w:val="24"/>
          <w:szCs w:val="24"/>
        </w:rPr>
        <w:t>背面影响背栓孔加工和安装的背纹和粗糙表面</w:t>
      </w:r>
      <w:r w:rsidRPr="008A34CA">
        <w:rPr>
          <w:bCs/>
          <w:sz w:val="24"/>
          <w:szCs w:val="24"/>
        </w:rPr>
        <w:t>应</w:t>
      </w:r>
      <w:r w:rsidRPr="008A34CA">
        <w:rPr>
          <w:rFonts w:hint="eastAsia"/>
          <w:bCs/>
          <w:sz w:val="24"/>
          <w:szCs w:val="24"/>
        </w:rPr>
        <w:t>预先</w:t>
      </w:r>
      <w:r w:rsidRPr="008A34CA">
        <w:rPr>
          <w:bCs/>
          <w:sz w:val="24"/>
          <w:szCs w:val="24"/>
        </w:rPr>
        <w:t>打磨平整</w:t>
      </w:r>
      <w:r w:rsidRPr="008A34CA">
        <w:rPr>
          <w:rFonts w:hint="eastAsia"/>
          <w:bCs/>
          <w:sz w:val="24"/>
          <w:szCs w:val="24"/>
        </w:rPr>
        <w:t>；</w:t>
      </w:r>
    </w:p>
    <w:p w:rsidR="00070D48" w:rsidRPr="008A34CA" w:rsidRDefault="00070D48" w:rsidP="000B00A6">
      <w:pPr>
        <w:spacing w:line="360" w:lineRule="auto"/>
        <w:ind w:firstLineChars="200" w:firstLine="482"/>
        <w:rPr>
          <w:bCs/>
          <w:sz w:val="24"/>
          <w:szCs w:val="24"/>
        </w:rPr>
      </w:pPr>
      <w:r w:rsidRPr="000B00A6">
        <w:rPr>
          <w:b/>
          <w:bCs/>
          <w:sz w:val="24"/>
          <w:szCs w:val="24"/>
        </w:rPr>
        <w:t>3</w:t>
      </w:r>
      <w:r w:rsidRPr="008A34CA">
        <w:rPr>
          <w:bCs/>
          <w:sz w:val="24"/>
          <w:szCs w:val="24"/>
        </w:rPr>
        <w:t xml:space="preserve">  </w:t>
      </w:r>
      <w:r w:rsidRPr="008A34CA">
        <w:rPr>
          <w:bCs/>
          <w:sz w:val="24"/>
          <w:szCs w:val="24"/>
        </w:rPr>
        <w:t>背栓孔的</w:t>
      </w:r>
      <w:r w:rsidRPr="008A34CA">
        <w:rPr>
          <w:rFonts w:hint="eastAsia"/>
          <w:bCs/>
          <w:sz w:val="24"/>
          <w:szCs w:val="24"/>
        </w:rPr>
        <w:t>形状、</w:t>
      </w:r>
      <w:r w:rsidRPr="008A34CA">
        <w:rPr>
          <w:bCs/>
          <w:sz w:val="24"/>
          <w:szCs w:val="24"/>
        </w:rPr>
        <w:t>数量、位置和深度应符合设计要求。钻孔和扩孔直径应符合背栓产品的技术要求</w:t>
      </w:r>
      <w:r w:rsidRPr="008A34CA">
        <w:rPr>
          <w:rFonts w:hint="eastAsia"/>
          <w:bCs/>
          <w:sz w:val="24"/>
          <w:szCs w:val="24"/>
        </w:rPr>
        <w:t>；</w:t>
      </w:r>
    </w:p>
    <w:p w:rsidR="00070D48" w:rsidRPr="008A34CA" w:rsidRDefault="00070D48" w:rsidP="000B00A6">
      <w:pPr>
        <w:spacing w:line="360" w:lineRule="auto"/>
        <w:ind w:firstLineChars="200" w:firstLine="482"/>
        <w:rPr>
          <w:bCs/>
          <w:sz w:val="24"/>
          <w:szCs w:val="24"/>
        </w:rPr>
      </w:pPr>
      <w:r w:rsidRPr="000B00A6">
        <w:rPr>
          <w:rFonts w:hint="eastAsia"/>
          <w:b/>
          <w:bCs/>
          <w:sz w:val="24"/>
          <w:szCs w:val="24"/>
        </w:rPr>
        <w:t>4</w:t>
      </w:r>
      <w:r w:rsidRPr="008A34CA">
        <w:rPr>
          <w:bCs/>
          <w:sz w:val="24"/>
          <w:szCs w:val="24"/>
        </w:rPr>
        <w:t xml:space="preserve">  </w:t>
      </w:r>
      <w:r w:rsidRPr="008A34CA">
        <w:rPr>
          <w:bCs/>
          <w:sz w:val="24"/>
          <w:szCs w:val="24"/>
        </w:rPr>
        <w:t>背栓孔不得有损坏或崩裂现象，孔内应光滑、洁净；</w:t>
      </w:r>
    </w:p>
    <w:p w:rsidR="00070D48" w:rsidRPr="008A34CA" w:rsidRDefault="00070D48" w:rsidP="000B00A6">
      <w:pPr>
        <w:spacing w:line="360" w:lineRule="auto"/>
        <w:ind w:firstLineChars="200" w:firstLine="482"/>
        <w:rPr>
          <w:bCs/>
          <w:sz w:val="24"/>
          <w:szCs w:val="24"/>
        </w:rPr>
      </w:pPr>
      <w:r w:rsidRPr="000B00A6">
        <w:rPr>
          <w:rFonts w:hint="eastAsia"/>
          <w:b/>
          <w:bCs/>
          <w:sz w:val="24"/>
          <w:szCs w:val="24"/>
        </w:rPr>
        <w:t>5</w:t>
      </w:r>
      <w:r w:rsidRPr="008A34CA">
        <w:rPr>
          <w:bCs/>
          <w:sz w:val="24"/>
          <w:szCs w:val="24"/>
        </w:rPr>
        <w:t xml:space="preserve">  </w:t>
      </w:r>
      <w:r w:rsidRPr="008A34CA">
        <w:rPr>
          <w:bCs/>
          <w:sz w:val="24"/>
          <w:szCs w:val="24"/>
        </w:rPr>
        <w:t>背栓孔加工尺寸允许偏差应符合表</w:t>
      </w:r>
      <w:r w:rsidR="000B00A6">
        <w:rPr>
          <w:rFonts w:hint="eastAsia"/>
          <w:bCs/>
          <w:sz w:val="24"/>
          <w:szCs w:val="24"/>
        </w:rPr>
        <w:t>5.3.</w:t>
      </w:r>
      <w:r w:rsidR="00E90DAB">
        <w:rPr>
          <w:rFonts w:hint="eastAsia"/>
          <w:bCs/>
          <w:sz w:val="24"/>
          <w:szCs w:val="24"/>
        </w:rPr>
        <w:t>3</w:t>
      </w:r>
      <w:r w:rsidRPr="008A34CA">
        <w:rPr>
          <w:bCs/>
          <w:sz w:val="24"/>
          <w:szCs w:val="24"/>
        </w:rPr>
        <w:t>的</w:t>
      </w:r>
      <w:r w:rsidRPr="008A34CA">
        <w:rPr>
          <w:rFonts w:hint="eastAsia"/>
          <w:bCs/>
          <w:sz w:val="24"/>
          <w:szCs w:val="24"/>
        </w:rPr>
        <w:t>规定</w:t>
      </w:r>
      <w:r w:rsidRPr="008A34CA">
        <w:rPr>
          <w:bCs/>
          <w:sz w:val="24"/>
          <w:szCs w:val="24"/>
        </w:rPr>
        <w:t>；</w:t>
      </w:r>
    </w:p>
    <w:p w:rsidR="000B00A6" w:rsidRPr="000B00A6" w:rsidRDefault="000B00A6" w:rsidP="000B00A6">
      <w:pPr>
        <w:spacing w:line="360" w:lineRule="auto"/>
        <w:jc w:val="center"/>
        <w:rPr>
          <w:b/>
          <w:bCs/>
          <w:sz w:val="22"/>
        </w:rPr>
      </w:pPr>
      <w:r w:rsidRPr="000B00A6">
        <w:rPr>
          <w:rFonts w:hint="eastAsia"/>
          <w:b/>
          <w:bCs/>
          <w:sz w:val="22"/>
        </w:rPr>
        <w:t>表</w:t>
      </w:r>
      <w:r w:rsidR="00A160E6">
        <w:rPr>
          <w:rFonts w:hint="eastAsia"/>
          <w:b/>
          <w:bCs/>
          <w:sz w:val="22"/>
        </w:rPr>
        <w:t>5.3</w:t>
      </w:r>
      <w:r w:rsidRPr="000B00A6">
        <w:rPr>
          <w:rFonts w:hint="eastAsia"/>
          <w:b/>
          <w:bCs/>
          <w:sz w:val="22"/>
        </w:rPr>
        <w:t>.</w:t>
      </w:r>
      <w:r w:rsidR="00E90DAB">
        <w:rPr>
          <w:rFonts w:hint="eastAsia"/>
          <w:b/>
          <w:bCs/>
          <w:sz w:val="22"/>
        </w:rPr>
        <w:t>3</w:t>
      </w:r>
      <w:r w:rsidRPr="000B00A6">
        <w:rPr>
          <w:rFonts w:hint="eastAsia"/>
          <w:b/>
          <w:bCs/>
          <w:sz w:val="22"/>
        </w:rPr>
        <w:t xml:space="preserve">  </w:t>
      </w:r>
      <w:r w:rsidRPr="000B00A6">
        <w:rPr>
          <w:rFonts w:hint="eastAsia"/>
          <w:b/>
          <w:bCs/>
          <w:sz w:val="22"/>
        </w:rPr>
        <w:t>背栓孔加工尺寸允许偏差</w:t>
      </w:r>
      <w:r w:rsidRPr="000B00A6">
        <w:rPr>
          <w:b/>
          <w:bCs/>
          <w:sz w:val="22"/>
        </w:rPr>
        <w:t>（</w:t>
      </w:r>
      <w:r w:rsidRPr="000B00A6">
        <w:rPr>
          <w:b/>
          <w:bCs/>
          <w:sz w:val="22"/>
        </w:rPr>
        <w:t>mm</w:t>
      </w:r>
      <w:r w:rsidRPr="000B00A6">
        <w:rPr>
          <w:b/>
          <w:bCs/>
          <w:sz w:val="22"/>
        </w:rPr>
        <w:t>）</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098"/>
        <w:gridCol w:w="1418"/>
        <w:gridCol w:w="1417"/>
        <w:gridCol w:w="1418"/>
        <w:gridCol w:w="330"/>
        <w:gridCol w:w="1770"/>
      </w:tblGrid>
      <w:tr w:rsidR="000B00A6" w:rsidRPr="000B00A6" w:rsidTr="000B00A6">
        <w:tc>
          <w:tcPr>
            <w:tcW w:w="1420" w:type="dxa"/>
            <w:vAlign w:val="center"/>
          </w:tcPr>
          <w:p w:rsidR="000B00A6" w:rsidRPr="000B00A6" w:rsidRDefault="000B00A6" w:rsidP="00774F0F">
            <w:pPr>
              <w:jc w:val="center"/>
              <w:rPr>
                <w:bCs/>
                <w:sz w:val="22"/>
              </w:rPr>
            </w:pPr>
            <w:r w:rsidRPr="000B00A6">
              <w:rPr>
                <w:bCs/>
                <w:sz w:val="22"/>
              </w:rPr>
              <w:t>项目</w:t>
            </w:r>
          </w:p>
        </w:tc>
        <w:tc>
          <w:tcPr>
            <w:tcW w:w="1098" w:type="dxa"/>
            <w:vAlign w:val="center"/>
          </w:tcPr>
          <w:p w:rsidR="000B00A6" w:rsidRPr="000B00A6" w:rsidRDefault="000B00A6" w:rsidP="00774F0F">
            <w:pPr>
              <w:jc w:val="center"/>
              <w:rPr>
                <w:bCs/>
                <w:sz w:val="22"/>
              </w:rPr>
            </w:pPr>
            <w:r w:rsidRPr="000B00A6">
              <w:rPr>
                <w:bCs/>
                <w:sz w:val="22"/>
              </w:rPr>
              <w:t>直孔孔径</w:t>
            </w:r>
          </w:p>
        </w:tc>
        <w:tc>
          <w:tcPr>
            <w:tcW w:w="1418" w:type="dxa"/>
            <w:vAlign w:val="center"/>
          </w:tcPr>
          <w:p w:rsidR="000B00A6" w:rsidRPr="000B00A6" w:rsidRDefault="000B00A6" w:rsidP="00774F0F">
            <w:pPr>
              <w:jc w:val="center"/>
              <w:rPr>
                <w:bCs/>
                <w:sz w:val="22"/>
              </w:rPr>
            </w:pPr>
            <w:r w:rsidRPr="000B00A6">
              <w:rPr>
                <w:bCs/>
                <w:sz w:val="22"/>
              </w:rPr>
              <w:t>扩孔</w:t>
            </w:r>
            <w:r>
              <w:rPr>
                <w:rFonts w:hint="eastAsia"/>
                <w:bCs/>
                <w:sz w:val="22"/>
              </w:rPr>
              <w:t>孔径</w:t>
            </w:r>
          </w:p>
        </w:tc>
        <w:tc>
          <w:tcPr>
            <w:tcW w:w="1417" w:type="dxa"/>
            <w:vAlign w:val="center"/>
          </w:tcPr>
          <w:p w:rsidR="000B00A6" w:rsidRPr="000B00A6" w:rsidRDefault="000B00A6" w:rsidP="00774F0F">
            <w:pPr>
              <w:jc w:val="center"/>
              <w:rPr>
                <w:bCs/>
                <w:sz w:val="22"/>
              </w:rPr>
            </w:pPr>
            <w:r w:rsidRPr="000B00A6">
              <w:rPr>
                <w:rFonts w:hint="eastAsia"/>
                <w:bCs/>
                <w:sz w:val="22"/>
              </w:rPr>
              <w:t>钻孔深度</w:t>
            </w:r>
          </w:p>
        </w:tc>
        <w:tc>
          <w:tcPr>
            <w:tcW w:w="1418" w:type="dxa"/>
            <w:vAlign w:val="center"/>
          </w:tcPr>
          <w:p w:rsidR="000B00A6" w:rsidRPr="000B00A6" w:rsidRDefault="000B00A6" w:rsidP="00774F0F">
            <w:pPr>
              <w:jc w:val="center"/>
              <w:rPr>
                <w:bCs/>
                <w:sz w:val="22"/>
              </w:rPr>
            </w:pPr>
            <w:r w:rsidRPr="000B00A6">
              <w:rPr>
                <w:rFonts w:hint="eastAsia"/>
                <w:bCs/>
                <w:sz w:val="22"/>
              </w:rPr>
              <w:t>扩孔深度</w:t>
            </w:r>
          </w:p>
        </w:tc>
        <w:tc>
          <w:tcPr>
            <w:tcW w:w="2100" w:type="dxa"/>
            <w:gridSpan w:val="2"/>
            <w:vAlign w:val="center"/>
          </w:tcPr>
          <w:p w:rsidR="000B00A6" w:rsidRPr="000B00A6" w:rsidRDefault="000B00A6" w:rsidP="00774F0F">
            <w:pPr>
              <w:jc w:val="center"/>
              <w:rPr>
                <w:bCs/>
                <w:sz w:val="22"/>
              </w:rPr>
            </w:pPr>
            <w:r w:rsidRPr="000B00A6">
              <w:rPr>
                <w:bCs/>
                <w:sz w:val="22"/>
              </w:rPr>
              <w:t>孔中心到端边距离</w:t>
            </w:r>
          </w:p>
        </w:tc>
      </w:tr>
      <w:tr w:rsidR="000B00A6" w:rsidRPr="000B00A6" w:rsidTr="000B00A6">
        <w:tc>
          <w:tcPr>
            <w:tcW w:w="1420" w:type="dxa"/>
          </w:tcPr>
          <w:p w:rsidR="000B00A6" w:rsidRPr="000B00A6" w:rsidRDefault="000B00A6" w:rsidP="000B00A6">
            <w:pPr>
              <w:jc w:val="center"/>
              <w:rPr>
                <w:bCs/>
                <w:sz w:val="22"/>
              </w:rPr>
            </w:pPr>
            <w:r w:rsidRPr="000B00A6">
              <w:rPr>
                <w:bCs/>
                <w:sz w:val="22"/>
              </w:rPr>
              <w:t>允许偏差</w:t>
            </w:r>
          </w:p>
        </w:tc>
        <w:tc>
          <w:tcPr>
            <w:tcW w:w="1098" w:type="dxa"/>
          </w:tcPr>
          <w:p w:rsidR="000B00A6" w:rsidRPr="000B00A6" w:rsidRDefault="000B00A6" w:rsidP="000B00A6">
            <w:pPr>
              <w:jc w:val="center"/>
              <w:rPr>
                <w:bCs/>
                <w:sz w:val="22"/>
              </w:rPr>
            </w:pPr>
            <w:r w:rsidRPr="000B00A6">
              <w:rPr>
                <w:bCs/>
                <w:sz w:val="22"/>
              </w:rPr>
              <w:t>+0.4</w:t>
            </w:r>
          </w:p>
          <w:p w:rsidR="000B00A6" w:rsidRPr="000B00A6" w:rsidRDefault="000B00A6" w:rsidP="000B00A6">
            <w:pPr>
              <w:jc w:val="center"/>
              <w:rPr>
                <w:bCs/>
                <w:sz w:val="22"/>
              </w:rPr>
            </w:pPr>
            <w:r w:rsidRPr="000B00A6">
              <w:rPr>
                <w:bCs/>
                <w:sz w:val="22"/>
              </w:rPr>
              <w:t>0</w:t>
            </w:r>
          </w:p>
        </w:tc>
        <w:tc>
          <w:tcPr>
            <w:tcW w:w="1418" w:type="dxa"/>
            <w:vAlign w:val="center"/>
          </w:tcPr>
          <w:p w:rsidR="000B00A6" w:rsidRPr="000B00A6" w:rsidRDefault="000B00A6" w:rsidP="00774F0F">
            <w:pPr>
              <w:jc w:val="center"/>
              <w:rPr>
                <w:bCs/>
                <w:sz w:val="22"/>
              </w:rPr>
            </w:pPr>
            <w:r w:rsidRPr="000B00A6">
              <w:rPr>
                <w:bCs/>
                <w:sz w:val="22"/>
              </w:rPr>
              <w:t>±0.3</w:t>
            </w:r>
          </w:p>
        </w:tc>
        <w:tc>
          <w:tcPr>
            <w:tcW w:w="1417" w:type="dxa"/>
          </w:tcPr>
          <w:p w:rsidR="000B00A6" w:rsidRPr="000B00A6" w:rsidRDefault="000B00A6" w:rsidP="000B00A6">
            <w:pPr>
              <w:jc w:val="center"/>
              <w:rPr>
                <w:bCs/>
                <w:sz w:val="22"/>
              </w:rPr>
            </w:pPr>
            <w:r w:rsidRPr="000B00A6">
              <w:rPr>
                <w:bCs/>
                <w:sz w:val="22"/>
              </w:rPr>
              <w:t>+0.2</w:t>
            </w:r>
          </w:p>
          <w:p w:rsidR="000B00A6" w:rsidRPr="000B00A6" w:rsidRDefault="000B00A6" w:rsidP="000B00A6">
            <w:pPr>
              <w:jc w:val="center"/>
              <w:rPr>
                <w:bCs/>
                <w:sz w:val="22"/>
              </w:rPr>
            </w:pPr>
            <w:r w:rsidRPr="000B00A6">
              <w:rPr>
                <w:bCs/>
                <w:sz w:val="22"/>
              </w:rPr>
              <w:t>0</w:t>
            </w:r>
          </w:p>
        </w:tc>
        <w:tc>
          <w:tcPr>
            <w:tcW w:w="1748" w:type="dxa"/>
            <w:gridSpan w:val="2"/>
          </w:tcPr>
          <w:p w:rsidR="000B00A6" w:rsidRPr="000B00A6" w:rsidRDefault="000B00A6" w:rsidP="000B00A6">
            <w:pPr>
              <w:jc w:val="center"/>
              <w:rPr>
                <w:bCs/>
                <w:sz w:val="22"/>
              </w:rPr>
            </w:pPr>
            <w:r w:rsidRPr="000B00A6">
              <w:rPr>
                <w:bCs/>
                <w:sz w:val="22"/>
              </w:rPr>
              <w:t>+0.2</w:t>
            </w:r>
          </w:p>
          <w:p w:rsidR="000B00A6" w:rsidRPr="000B00A6" w:rsidRDefault="000B00A6" w:rsidP="000B00A6">
            <w:pPr>
              <w:jc w:val="center"/>
              <w:rPr>
                <w:bCs/>
                <w:sz w:val="22"/>
              </w:rPr>
            </w:pPr>
            <w:r w:rsidRPr="000B00A6">
              <w:rPr>
                <w:bCs/>
                <w:sz w:val="22"/>
              </w:rPr>
              <w:t>0</w:t>
            </w:r>
          </w:p>
        </w:tc>
        <w:tc>
          <w:tcPr>
            <w:tcW w:w="1770" w:type="dxa"/>
          </w:tcPr>
          <w:p w:rsidR="000B00A6" w:rsidRPr="000B00A6" w:rsidRDefault="000B00A6" w:rsidP="000B00A6">
            <w:pPr>
              <w:jc w:val="center"/>
              <w:rPr>
                <w:bCs/>
                <w:sz w:val="22"/>
              </w:rPr>
            </w:pPr>
            <w:r w:rsidRPr="000B00A6">
              <w:rPr>
                <w:bCs/>
                <w:sz w:val="22"/>
              </w:rPr>
              <w:t>+5.0</w:t>
            </w:r>
          </w:p>
          <w:p w:rsidR="000B00A6" w:rsidRPr="000B00A6" w:rsidRDefault="000B00A6" w:rsidP="000B00A6">
            <w:pPr>
              <w:jc w:val="center"/>
              <w:rPr>
                <w:bCs/>
                <w:sz w:val="22"/>
              </w:rPr>
            </w:pPr>
            <w:r w:rsidRPr="000B00A6">
              <w:rPr>
                <w:bCs/>
                <w:sz w:val="22"/>
              </w:rPr>
              <w:t>-1.0</w:t>
            </w:r>
          </w:p>
        </w:tc>
      </w:tr>
    </w:tbl>
    <w:p w:rsidR="000B00A6" w:rsidRDefault="000B00A6" w:rsidP="000B00A6">
      <w:pPr>
        <w:autoSpaceDE w:val="0"/>
        <w:autoSpaceDN w:val="0"/>
        <w:adjustRightInd w:val="0"/>
        <w:jc w:val="left"/>
        <w:rPr>
          <w:rFonts w:ascii="宋体" w:cs="宋体"/>
          <w:color w:val="000000"/>
          <w:kern w:val="0"/>
          <w:sz w:val="18"/>
          <w:szCs w:val="18"/>
        </w:rPr>
      </w:pPr>
    </w:p>
    <w:p w:rsidR="00070D48" w:rsidRPr="008A34CA" w:rsidRDefault="00070D48" w:rsidP="000B00A6">
      <w:pPr>
        <w:spacing w:line="360" w:lineRule="auto"/>
        <w:ind w:firstLineChars="200" w:firstLine="482"/>
        <w:rPr>
          <w:bCs/>
          <w:sz w:val="24"/>
          <w:szCs w:val="24"/>
        </w:rPr>
      </w:pPr>
      <w:r w:rsidRPr="000B00A6">
        <w:rPr>
          <w:rFonts w:hint="eastAsia"/>
          <w:b/>
          <w:bCs/>
          <w:sz w:val="24"/>
          <w:szCs w:val="24"/>
        </w:rPr>
        <w:t>6</w:t>
      </w:r>
      <w:r w:rsidRPr="008A34CA">
        <w:rPr>
          <w:rFonts w:hint="eastAsia"/>
          <w:bCs/>
          <w:sz w:val="24"/>
          <w:szCs w:val="24"/>
        </w:rPr>
        <w:t xml:space="preserve">  </w:t>
      </w:r>
      <w:r w:rsidRPr="008A34CA">
        <w:rPr>
          <w:rFonts w:hint="eastAsia"/>
          <w:bCs/>
          <w:sz w:val="24"/>
          <w:szCs w:val="24"/>
        </w:rPr>
        <w:t>背栓与</w:t>
      </w:r>
      <w:r w:rsidR="000B00A6">
        <w:rPr>
          <w:rFonts w:hint="eastAsia"/>
          <w:bCs/>
          <w:sz w:val="24"/>
          <w:szCs w:val="24"/>
        </w:rPr>
        <w:t>陶瓷岩板</w:t>
      </w:r>
      <w:r w:rsidRPr="008A34CA">
        <w:rPr>
          <w:rFonts w:hint="eastAsia"/>
          <w:bCs/>
          <w:sz w:val="24"/>
          <w:szCs w:val="24"/>
        </w:rPr>
        <w:t>的</w:t>
      </w:r>
      <w:r w:rsidRPr="008A34CA">
        <w:rPr>
          <w:bCs/>
          <w:sz w:val="24"/>
          <w:szCs w:val="24"/>
        </w:rPr>
        <w:t>连接</w:t>
      </w:r>
      <w:r w:rsidRPr="008A34CA">
        <w:rPr>
          <w:rFonts w:hint="eastAsia"/>
          <w:bCs/>
          <w:sz w:val="24"/>
          <w:szCs w:val="24"/>
        </w:rPr>
        <w:t>应</w:t>
      </w:r>
      <w:r w:rsidRPr="008A34CA">
        <w:rPr>
          <w:bCs/>
          <w:sz w:val="24"/>
          <w:szCs w:val="24"/>
        </w:rPr>
        <w:t>牢固</w:t>
      </w:r>
      <w:r w:rsidRPr="008A34CA">
        <w:rPr>
          <w:rFonts w:hint="eastAsia"/>
          <w:bCs/>
          <w:sz w:val="24"/>
          <w:szCs w:val="24"/>
        </w:rPr>
        <w:t>、</w:t>
      </w:r>
      <w:r w:rsidRPr="008A34CA">
        <w:rPr>
          <w:bCs/>
          <w:sz w:val="24"/>
          <w:szCs w:val="24"/>
        </w:rPr>
        <w:t>可靠</w:t>
      </w:r>
      <w:r w:rsidRPr="008A34CA">
        <w:rPr>
          <w:rFonts w:hint="eastAsia"/>
          <w:bCs/>
          <w:sz w:val="24"/>
          <w:szCs w:val="24"/>
        </w:rPr>
        <w:t>，背栓的安装方法、装配尺寸和</w:t>
      </w:r>
      <w:r w:rsidRPr="008A34CA">
        <w:rPr>
          <w:bCs/>
          <w:sz w:val="24"/>
          <w:szCs w:val="24"/>
        </w:rPr>
        <w:t>紧固力矩应符合背栓</w:t>
      </w:r>
      <w:r w:rsidRPr="008A34CA">
        <w:rPr>
          <w:rFonts w:hint="eastAsia"/>
          <w:bCs/>
          <w:sz w:val="24"/>
          <w:szCs w:val="24"/>
        </w:rPr>
        <w:t>产品生产</w:t>
      </w:r>
      <w:r w:rsidRPr="008A34CA">
        <w:rPr>
          <w:bCs/>
          <w:sz w:val="24"/>
          <w:szCs w:val="24"/>
        </w:rPr>
        <w:t>厂家的规定</w:t>
      </w:r>
      <w:r w:rsidRPr="008A34CA">
        <w:rPr>
          <w:rFonts w:hint="eastAsia"/>
          <w:bCs/>
          <w:sz w:val="24"/>
          <w:szCs w:val="24"/>
        </w:rPr>
        <w:t>。</w:t>
      </w:r>
    </w:p>
    <w:p w:rsidR="00312E74" w:rsidRPr="00312E74" w:rsidRDefault="00312E74" w:rsidP="00312E74">
      <w:pPr>
        <w:spacing w:line="360" w:lineRule="auto"/>
        <w:ind w:firstLineChars="200" w:firstLine="480"/>
        <w:rPr>
          <w:rFonts w:eastAsia="楷体" w:hAnsi="楷体"/>
          <w:bCs/>
          <w:sz w:val="24"/>
          <w:szCs w:val="24"/>
        </w:rPr>
      </w:pPr>
      <w:r>
        <w:rPr>
          <w:rFonts w:eastAsia="楷体" w:hAnsi="楷体" w:hint="eastAsia"/>
          <w:bCs/>
          <w:sz w:val="24"/>
          <w:szCs w:val="24"/>
        </w:rPr>
        <w:t>【条文说明】陶瓷岩板</w:t>
      </w:r>
      <w:r w:rsidRPr="00312E74">
        <w:rPr>
          <w:rFonts w:eastAsia="楷体" w:hAnsi="楷体" w:hint="eastAsia"/>
          <w:bCs/>
          <w:sz w:val="24"/>
          <w:szCs w:val="24"/>
        </w:rPr>
        <w:t>背栓孔加工尺寸偏差与现行行业标准《人造板材幕墙工程技术规范》</w:t>
      </w:r>
      <w:r w:rsidRPr="00312E74">
        <w:rPr>
          <w:rFonts w:eastAsia="楷体" w:hAnsi="楷体" w:hint="eastAsia"/>
          <w:bCs/>
          <w:sz w:val="24"/>
          <w:szCs w:val="24"/>
        </w:rPr>
        <w:t>JGJ</w:t>
      </w:r>
      <w:r>
        <w:rPr>
          <w:rFonts w:eastAsia="楷体" w:hAnsi="楷体" w:hint="eastAsia"/>
          <w:bCs/>
          <w:sz w:val="24"/>
          <w:szCs w:val="24"/>
        </w:rPr>
        <w:t xml:space="preserve"> </w:t>
      </w:r>
      <w:r w:rsidRPr="00312E74">
        <w:rPr>
          <w:rFonts w:eastAsia="楷体" w:hAnsi="楷体" w:hint="eastAsia"/>
          <w:bCs/>
          <w:sz w:val="24"/>
          <w:szCs w:val="24"/>
        </w:rPr>
        <w:t xml:space="preserve"> 336</w:t>
      </w:r>
      <w:r w:rsidRPr="00312E74">
        <w:rPr>
          <w:rFonts w:eastAsia="楷体" w:hAnsi="楷体" w:hint="eastAsia"/>
          <w:bCs/>
          <w:sz w:val="24"/>
          <w:szCs w:val="24"/>
        </w:rPr>
        <w:t>的规定一致。</w:t>
      </w:r>
    </w:p>
    <w:p w:rsidR="008168C7" w:rsidRDefault="008168C7" w:rsidP="008168C7">
      <w:pPr>
        <w:rPr>
          <w:rFonts w:hAnsi="宋体"/>
          <w:kern w:val="0"/>
        </w:rPr>
      </w:pPr>
      <w:r>
        <w:rPr>
          <w:kern w:val="0"/>
        </w:rPr>
        <w:br w:type="page"/>
      </w:r>
    </w:p>
    <w:p w:rsidR="005968AE" w:rsidRPr="00A85DDD" w:rsidRDefault="00362376" w:rsidP="00EE777E">
      <w:pPr>
        <w:pStyle w:val="1"/>
        <w:spacing w:beforeLines="100" w:beforeAutospacing="0" w:afterLines="150" w:afterAutospacing="0" w:line="360" w:lineRule="auto"/>
        <w:jc w:val="center"/>
        <w:rPr>
          <w:rFonts w:ascii="Times New Roman" w:hAnsi="Times New Roman"/>
          <w:kern w:val="44"/>
          <w:sz w:val="32"/>
          <w:szCs w:val="32"/>
        </w:rPr>
      </w:pPr>
      <w:bookmarkStart w:id="43" w:name="_Toc110447116"/>
      <w:r w:rsidRPr="00A85DDD">
        <w:rPr>
          <w:rFonts w:ascii="Times New Roman" w:hAnsi="Times New Roman" w:hint="eastAsia"/>
          <w:kern w:val="44"/>
          <w:sz w:val="32"/>
          <w:szCs w:val="32"/>
        </w:rPr>
        <w:lastRenderedPageBreak/>
        <w:t xml:space="preserve">6  </w:t>
      </w:r>
      <w:r w:rsidR="00BC2B10" w:rsidRPr="00A85DDD">
        <w:rPr>
          <w:rFonts w:ascii="Times New Roman" w:hAnsi="Times New Roman"/>
          <w:kern w:val="44"/>
          <w:sz w:val="32"/>
          <w:szCs w:val="32"/>
        </w:rPr>
        <w:t>施工安装</w:t>
      </w:r>
      <w:bookmarkEnd w:id="43"/>
    </w:p>
    <w:p w:rsidR="005968AE" w:rsidRPr="00A85DDD" w:rsidRDefault="00362376" w:rsidP="00EE777E">
      <w:pPr>
        <w:keepNext/>
        <w:keepLines/>
        <w:spacing w:beforeLines="50" w:afterLines="50" w:line="360" w:lineRule="auto"/>
        <w:jc w:val="center"/>
        <w:outlineLvl w:val="1"/>
        <w:rPr>
          <w:rFonts w:eastAsia="黑体"/>
          <w:b/>
          <w:kern w:val="0"/>
          <w:sz w:val="28"/>
          <w:szCs w:val="28"/>
        </w:rPr>
      </w:pPr>
      <w:bookmarkStart w:id="44" w:name="_Toc110447117"/>
      <w:r w:rsidRPr="00A85DDD">
        <w:rPr>
          <w:rFonts w:eastAsia="黑体" w:hint="eastAsia"/>
          <w:b/>
          <w:kern w:val="0"/>
          <w:sz w:val="28"/>
          <w:szCs w:val="28"/>
        </w:rPr>
        <w:t>6</w:t>
      </w:r>
      <w:r w:rsidR="00BC2B10" w:rsidRPr="00A85DDD">
        <w:rPr>
          <w:rFonts w:eastAsia="黑体"/>
          <w:b/>
          <w:kern w:val="0"/>
          <w:sz w:val="28"/>
          <w:szCs w:val="28"/>
        </w:rPr>
        <w:t xml:space="preserve">.1  </w:t>
      </w:r>
      <w:r w:rsidR="00BC2B10" w:rsidRPr="00A85DDD">
        <w:rPr>
          <w:rFonts w:eastAsia="黑体"/>
          <w:b/>
          <w:kern w:val="0"/>
          <w:sz w:val="28"/>
          <w:szCs w:val="28"/>
        </w:rPr>
        <w:t>一般规定</w:t>
      </w:r>
      <w:bookmarkEnd w:id="44"/>
    </w:p>
    <w:p w:rsidR="00CC3BAF" w:rsidRPr="00CC3BAF" w:rsidRDefault="00362376" w:rsidP="00CC3BAF">
      <w:pPr>
        <w:pStyle w:val="Body"/>
        <w:numPr>
          <w:ilvl w:val="0"/>
          <w:numId w:val="0"/>
        </w:numPr>
        <w:snapToGrid w:val="0"/>
        <w:rPr>
          <w:color w:val="000000" w:themeColor="text1"/>
          <w:szCs w:val="24"/>
        </w:rPr>
      </w:pPr>
      <w:r w:rsidRPr="00A85DDD">
        <w:rPr>
          <w:rFonts w:hint="eastAsia"/>
          <w:b/>
          <w:color w:val="000000" w:themeColor="text1"/>
          <w:szCs w:val="24"/>
        </w:rPr>
        <w:t>6</w:t>
      </w:r>
      <w:r w:rsidR="00BC2B10" w:rsidRPr="00A85DDD">
        <w:rPr>
          <w:b/>
          <w:color w:val="000000" w:themeColor="text1"/>
          <w:szCs w:val="24"/>
        </w:rPr>
        <w:t>.1.</w:t>
      </w:r>
      <w:r w:rsidR="00996926" w:rsidRPr="00A85DDD">
        <w:rPr>
          <w:b/>
          <w:color w:val="000000" w:themeColor="text1"/>
          <w:szCs w:val="24"/>
        </w:rPr>
        <w:t>1</w:t>
      </w:r>
      <w:r w:rsidR="005B3451" w:rsidRPr="00A85DDD">
        <w:rPr>
          <w:rFonts w:hint="eastAsia"/>
          <w:b/>
          <w:color w:val="000000" w:themeColor="text1"/>
          <w:szCs w:val="24"/>
        </w:rPr>
        <w:t xml:space="preserve">  </w:t>
      </w:r>
      <w:r w:rsidR="007B2D5B" w:rsidRPr="007B2D5B">
        <w:rPr>
          <w:rFonts w:hint="eastAsia"/>
          <w:color w:val="000000" w:themeColor="text1"/>
          <w:szCs w:val="24"/>
        </w:rPr>
        <w:t>陶瓷岩板装饰工程</w:t>
      </w:r>
      <w:r w:rsidR="007B2D5B">
        <w:rPr>
          <w:rFonts w:hint="eastAsia"/>
          <w:color w:val="000000" w:themeColor="text1"/>
          <w:szCs w:val="24"/>
        </w:rPr>
        <w:t>的施工应</w:t>
      </w:r>
      <w:r w:rsidR="00CC3BAF" w:rsidRPr="00CC3BAF">
        <w:rPr>
          <w:rFonts w:hint="eastAsia"/>
          <w:color w:val="000000" w:themeColor="text1"/>
          <w:szCs w:val="24"/>
        </w:rPr>
        <w:t>在主体结构工程</w:t>
      </w:r>
      <w:r w:rsidR="00CC3BAF">
        <w:rPr>
          <w:rFonts w:hint="eastAsia"/>
          <w:color w:val="000000" w:themeColor="text1"/>
          <w:szCs w:val="24"/>
        </w:rPr>
        <w:t>、</w:t>
      </w:r>
      <w:r w:rsidR="00CC3BAF" w:rsidRPr="00CC3BAF">
        <w:rPr>
          <w:rFonts w:hint="eastAsia"/>
          <w:color w:val="000000" w:themeColor="text1"/>
          <w:szCs w:val="24"/>
        </w:rPr>
        <w:t>外围护砌筑工程</w:t>
      </w:r>
      <w:r w:rsidR="003C12BC">
        <w:rPr>
          <w:rFonts w:hint="eastAsia"/>
          <w:color w:val="000000" w:themeColor="text1"/>
          <w:szCs w:val="24"/>
        </w:rPr>
        <w:t>和</w:t>
      </w:r>
      <w:r w:rsidR="00CC3BAF">
        <w:rPr>
          <w:rFonts w:hint="eastAsia"/>
          <w:color w:val="000000" w:themeColor="text1"/>
          <w:szCs w:val="24"/>
        </w:rPr>
        <w:t>机电等隐蔽工程</w:t>
      </w:r>
      <w:r w:rsidR="00CC3BAF" w:rsidRPr="00CC3BAF">
        <w:rPr>
          <w:rFonts w:hint="eastAsia"/>
          <w:color w:val="000000" w:themeColor="text1"/>
          <w:szCs w:val="24"/>
        </w:rPr>
        <w:t>验收合格后进行</w:t>
      </w:r>
      <w:r w:rsidR="00CC3BAF">
        <w:rPr>
          <w:rFonts w:hint="eastAsia"/>
          <w:color w:val="000000" w:themeColor="text1"/>
          <w:szCs w:val="24"/>
        </w:rPr>
        <w:t>。</w:t>
      </w:r>
    </w:p>
    <w:p w:rsidR="00B21194" w:rsidRPr="00A85DDD" w:rsidRDefault="003C12BC" w:rsidP="00FC3A31">
      <w:pPr>
        <w:pStyle w:val="Body"/>
        <w:numPr>
          <w:ilvl w:val="0"/>
          <w:numId w:val="0"/>
        </w:numPr>
        <w:snapToGrid w:val="0"/>
        <w:rPr>
          <w:color w:val="000000" w:themeColor="text1"/>
          <w:szCs w:val="24"/>
        </w:rPr>
      </w:pPr>
      <w:r w:rsidRPr="003C12BC">
        <w:rPr>
          <w:rFonts w:hint="eastAsia"/>
          <w:b/>
          <w:color w:val="000000" w:themeColor="text1"/>
          <w:szCs w:val="24"/>
        </w:rPr>
        <w:t>6.</w:t>
      </w:r>
      <w:r>
        <w:rPr>
          <w:rFonts w:hint="eastAsia"/>
          <w:b/>
          <w:color w:val="000000" w:themeColor="text1"/>
          <w:szCs w:val="24"/>
        </w:rPr>
        <w:t>1.2</w:t>
      </w:r>
      <w:r>
        <w:rPr>
          <w:rFonts w:hint="eastAsia"/>
          <w:color w:val="000000" w:themeColor="text1"/>
          <w:szCs w:val="24"/>
        </w:rPr>
        <w:t xml:space="preserve">  </w:t>
      </w:r>
      <w:r w:rsidRPr="007B2D5B">
        <w:rPr>
          <w:rFonts w:hint="eastAsia"/>
          <w:color w:val="000000" w:themeColor="text1"/>
          <w:szCs w:val="24"/>
        </w:rPr>
        <w:t>陶瓷岩板装饰工程</w:t>
      </w:r>
      <w:r>
        <w:rPr>
          <w:rFonts w:hint="eastAsia"/>
          <w:color w:val="000000" w:themeColor="text1"/>
          <w:szCs w:val="24"/>
        </w:rPr>
        <w:t>应</w:t>
      </w:r>
      <w:r w:rsidR="00BC2B10" w:rsidRPr="00A85DDD">
        <w:rPr>
          <w:color w:val="000000" w:themeColor="text1"/>
          <w:szCs w:val="24"/>
        </w:rPr>
        <w:t>按设计文件要求和工程实际</w:t>
      </w:r>
      <w:r>
        <w:rPr>
          <w:color w:val="000000" w:themeColor="text1"/>
          <w:szCs w:val="24"/>
        </w:rPr>
        <w:t>，</w:t>
      </w:r>
      <w:r w:rsidR="00BC2B10" w:rsidRPr="00A85DDD">
        <w:rPr>
          <w:color w:val="000000" w:themeColor="text1"/>
          <w:szCs w:val="24"/>
        </w:rPr>
        <w:t>编制</w:t>
      </w:r>
      <w:r>
        <w:rPr>
          <w:color w:val="000000" w:themeColor="text1"/>
          <w:szCs w:val="24"/>
        </w:rPr>
        <w:t>施工组织设计或</w:t>
      </w:r>
      <w:r w:rsidR="00BC2B10" w:rsidRPr="00A85DDD">
        <w:rPr>
          <w:color w:val="000000" w:themeColor="text1"/>
          <w:szCs w:val="24"/>
        </w:rPr>
        <w:t>专项施工方案</w:t>
      </w:r>
      <w:r w:rsidR="00B21194" w:rsidRPr="00A85DDD">
        <w:rPr>
          <w:rFonts w:hint="eastAsia"/>
          <w:color w:val="000000" w:themeColor="text1"/>
          <w:szCs w:val="24"/>
        </w:rPr>
        <w:t>。</w:t>
      </w:r>
    </w:p>
    <w:p w:rsidR="008E4FD5" w:rsidRPr="008E4FD5" w:rsidRDefault="00B21194" w:rsidP="008E4FD5">
      <w:pPr>
        <w:spacing w:line="360" w:lineRule="auto"/>
        <w:ind w:firstLineChars="200" w:firstLine="480"/>
        <w:rPr>
          <w:rFonts w:eastAsia="楷体" w:hAnsi="楷体"/>
          <w:sz w:val="24"/>
          <w:szCs w:val="24"/>
        </w:rPr>
      </w:pPr>
      <w:r w:rsidRPr="00A85DDD">
        <w:rPr>
          <w:rFonts w:eastAsia="楷体" w:hAnsi="楷体"/>
          <w:sz w:val="24"/>
          <w:szCs w:val="24"/>
        </w:rPr>
        <w:t>【条文说明】</w:t>
      </w:r>
      <w:r w:rsidR="008E4FD5" w:rsidRPr="008E4FD5">
        <w:rPr>
          <w:rFonts w:eastAsia="楷体" w:hAnsi="楷体" w:hint="eastAsia"/>
          <w:sz w:val="24"/>
          <w:szCs w:val="24"/>
        </w:rPr>
        <w:t>施工组织设计</w:t>
      </w:r>
      <w:r w:rsidR="008E4FD5">
        <w:rPr>
          <w:rFonts w:eastAsia="楷体" w:hAnsi="楷体" w:hint="eastAsia"/>
          <w:sz w:val="24"/>
          <w:szCs w:val="24"/>
        </w:rPr>
        <w:t>或专项施工方案</w:t>
      </w:r>
      <w:r w:rsidR="008E4FD5" w:rsidRPr="008E4FD5">
        <w:rPr>
          <w:rFonts w:eastAsia="楷体" w:hAnsi="楷体" w:hint="eastAsia"/>
          <w:sz w:val="24"/>
          <w:szCs w:val="24"/>
        </w:rPr>
        <w:t>是项目管理和工程施工的指导性文件，必须符合现场</w:t>
      </w:r>
      <w:r w:rsidR="008E4FD5">
        <w:rPr>
          <w:rFonts w:eastAsia="楷体" w:hAnsi="楷体" w:hint="eastAsia"/>
          <w:sz w:val="24"/>
          <w:szCs w:val="24"/>
        </w:rPr>
        <w:t>工程</w:t>
      </w:r>
      <w:r w:rsidR="008E4FD5" w:rsidRPr="008E4FD5">
        <w:rPr>
          <w:rFonts w:eastAsia="楷体" w:hAnsi="楷体" w:hint="eastAsia"/>
          <w:sz w:val="24"/>
          <w:szCs w:val="24"/>
        </w:rPr>
        <w:t>实际并满足设计要求。</w:t>
      </w:r>
    </w:p>
    <w:p w:rsidR="005968AE" w:rsidRPr="00F20BCD" w:rsidRDefault="00F20BCD" w:rsidP="00F20BCD">
      <w:pPr>
        <w:spacing w:line="360" w:lineRule="auto"/>
        <w:ind w:firstLineChars="200" w:firstLine="480"/>
        <w:rPr>
          <w:rFonts w:eastAsia="楷体" w:hAnsi="楷体"/>
          <w:szCs w:val="24"/>
        </w:rPr>
      </w:pPr>
      <w:r w:rsidRPr="00F20BCD">
        <w:rPr>
          <w:rFonts w:eastAsia="楷体" w:hAnsi="楷体" w:hint="eastAsia"/>
          <w:sz w:val="24"/>
          <w:szCs w:val="24"/>
        </w:rPr>
        <w:t>施工组织设计或专项方案的具体内容应包括：编制依据、工程概况、施工部署、施工进度计划、施工准备与资源配置计划、主要施工方案、施工现场平面布置和各项施工管理措施等；专项施工方案至少应包括：材料和设备的准备、施工程序的组织管理、确定施工相关人及其职责与责任、施工现场的准备、施工安全与保护、突发事故应急预案等。</w:t>
      </w:r>
    </w:p>
    <w:p w:rsidR="00553AD0" w:rsidRDefault="001552F9" w:rsidP="00553AD0">
      <w:pPr>
        <w:spacing w:line="360" w:lineRule="auto"/>
        <w:rPr>
          <w:bCs/>
          <w:sz w:val="24"/>
          <w:szCs w:val="24"/>
        </w:rPr>
      </w:pPr>
      <w:r>
        <w:rPr>
          <w:rFonts w:hint="eastAsia"/>
          <w:b/>
          <w:bCs/>
          <w:sz w:val="24"/>
          <w:szCs w:val="24"/>
        </w:rPr>
        <w:t>6</w:t>
      </w:r>
      <w:r w:rsidR="00BC2B10">
        <w:rPr>
          <w:rFonts w:hint="eastAsia"/>
          <w:b/>
          <w:bCs/>
          <w:sz w:val="24"/>
          <w:szCs w:val="24"/>
        </w:rPr>
        <w:t>.1.</w:t>
      </w:r>
      <w:r w:rsidR="00F724C5">
        <w:rPr>
          <w:b/>
          <w:bCs/>
          <w:sz w:val="24"/>
          <w:szCs w:val="24"/>
        </w:rPr>
        <w:t>3</w:t>
      </w:r>
      <w:r w:rsidR="005B3451">
        <w:rPr>
          <w:rFonts w:hint="eastAsia"/>
          <w:b/>
          <w:bCs/>
          <w:sz w:val="24"/>
          <w:szCs w:val="24"/>
        </w:rPr>
        <w:t xml:space="preserve">  </w:t>
      </w:r>
      <w:r w:rsidR="003C12BC" w:rsidRPr="003C12BC">
        <w:rPr>
          <w:rFonts w:hint="eastAsia"/>
          <w:bCs/>
          <w:sz w:val="24"/>
          <w:szCs w:val="24"/>
        </w:rPr>
        <w:t>陶瓷岩板装饰工程</w:t>
      </w:r>
      <w:r w:rsidR="0092567F">
        <w:rPr>
          <w:rFonts w:hint="eastAsia"/>
          <w:bCs/>
          <w:sz w:val="24"/>
          <w:szCs w:val="24"/>
        </w:rPr>
        <w:t>所用</w:t>
      </w:r>
      <w:r w:rsidR="00B7131D">
        <w:rPr>
          <w:rFonts w:hint="eastAsia"/>
          <w:bCs/>
          <w:sz w:val="24"/>
        </w:rPr>
        <w:t>材料</w:t>
      </w:r>
      <w:r w:rsidR="004D4334">
        <w:rPr>
          <w:rFonts w:hint="eastAsia"/>
          <w:bCs/>
          <w:sz w:val="24"/>
        </w:rPr>
        <w:t>、构件、组件</w:t>
      </w:r>
      <w:r w:rsidR="00B7131D">
        <w:rPr>
          <w:rFonts w:hint="eastAsia"/>
          <w:bCs/>
          <w:sz w:val="24"/>
        </w:rPr>
        <w:t>的</w:t>
      </w:r>
      <w:r w:rsidR="00B7131D">
        <w:rPr>
          <w:rFonts w:hint="eastAsia"/>
          <w:bCs/>
          <w:sz w:val="24"/>
          <w:szCs w:val="24"/>
        </w:rPr>
        <w:t>品种、规格、</w:t>
      </w:r>
      <w:r w:rsidR="009D4F42">
        <w:rPr>
          <w:rFonts w:hint="eastAsia"/>
          <w:bCs/>
          <w:sz w:val="24"/>
          <w:szCs w:val="24"/>
        </w:rPr>
        <w:t>色泽和</w:t>
      </w:r>
      <w:r w:rsidR="00B7131D">
        <w:rPr>
          <w:rFonts w:hint="eastAsia"/>
          <w:bCs/>
          <w:sz w:val="24"/>
          <w:szCs w:val="24"/>
        </w:rPr>
        <w:t>性能应符合设计要求</w:t>
      </w:r>
      <w:r w:rsidR="00553AD0" w:rsidRPr="00553AD0">
        <w:rPr>
          <w:rFonts w:hint="eastAsia"/>
          <w:bCs/>
          <w:sz w:val="24"/>
          <w:szCs w:val="24"/>
        </w:rPr>
        <w:t>。</w:t>
      </w:r>
    </w:p>
    <w:p w:rsidR="00DE0B73" w:rsidRDefault="00DE0B73" w:rsidP="00DE0B73">
      <w:pPr>
        <w:spacing w:line="360" w:lineRule="auto"/>
        <w:rPr>
          <w:bCs/>
          <w:sz w:val="24"/>
          <w:szCs w:val="24"/>
        </w:rPr>
      </w:pPr>
      <w:r w:rsidRPr="00F332B5">
        <w:rPr>
          <w:rFonts w:hint="eastAsia"/>
          <w:b/>
          <w:bCs/>
          <w:sz w:val="24"/>
          <w:szCs w:val="24"/>
        </w:rPr>
        <w:t>6</w:t>
      </w:r>
      <w:r w:rsidRPr="00F332B5">
        <w:rPr>
          <w:b/>
          <w:bCs/>
          <w:sz w:val="24"/>
          <w:szCs w:val="24"/>
        </w:rPr>
        <w:t>.1.</w:t>
      </w:r>
      <w:r>
        <w:rPr>
          <w:rFonts w:hint="eastAsia"/>
          <w:b/>
          <w:bCs/>
          <w:sz w:val="24"/>
          <w:szCs w:val="24"/>
        </w:rPr>
        <w:t>4</w:t>
      </w:r>
      <w:r w:rsidRPr="00F332B5">
        <w:rPr>
          <w:rFonts w:hint="eastAsia"/>
          <w:bCs/>
          <w:sz w:val="24"/>
          <w:szCs w:val="24"/>
        </w:rPr>
        <w:t xml:space="preserve">  </w:t>
      </w:r>
      <w:r>
        <w:rPr>
          <w:rFonts w:hint="eastAsia"/>
          <w:bCs/>
          <w:sz w:val="24"/>
          <w:szCs w:val="24"/>
        </w:rPr>
        <w:t>陶瓷岩板幕墙工程、点挂陶瓷岩板装饰工程</w:t>
      </w:r>
      <w:r w:rsidR="008A4E1B">
        <w:rPr>
          <w:rFonts w:hint="eastAsia"/>
          <w:bCs/>
          <w:sz w:val="24"/>
          <w:szCs w:val="24"/>
        </w:rPr>
        <w:t>当</w:t>
      </w:r>
      <w:r w:rsidRPr="00F332B5">
        <w:rPr>
          <w:rFonts w:hint="eastAsia"/>
          <w:bCs/>
          <w:sz w:val="24"/>
          <w:szCs w:val="24"/>
        </w:rPr>
        <w:t>进行焊接作业时，应对受影响的材料、构件等采取有效的保护措施。施焊后</w:t>
      </w:r>
      <w:r w:rsidRPr="00DE0B73">
        <w:rPr>
          <w:rFonts w:hint="eastAsia"/>
          <w:bCs/>
          <w:sz w:val="24"/>
          <w:szCs w:val="24"/>
        </w:rPr>
        <w:t>应对钢材表面及时进行处理。</w:t>
      </w:r>
    </w:p>
    <w:p w:rsidR="009D4F42" w:rsidRPr="009D4F42" w:rsidRDefault="009D4F42" w:rsidP="009D4F42">
      <w:pPr>
        <w:spacing w:line="360" w:lineRule="auto"/>
        <w:ind w:firstLineChars="200" w:firstLine="480"/>
        <w:rPr>
          <w:rFonts w:eastAsia="楷体" w:hAnsi="楷体"/>
          <w:sz w:val="24"/>
          <w:szCs w:val="24"/>
        </w:rPr>
      </w:pPr>
      <w:r w:rsidRPr="00A85DDD">
        <w:rPr>
          <w:rFonts w:eastAsia="楷体" w:hAnsi="楷体"/>
          <w:sz w:val="24"/>
          <w:szCs w:val="24"/>
        </w:rPr>
        <w:t>【条文说明】</w:t>
      </w:r>
      <w:r>
        <w:rPr>
          <w:rFonts w:eastAsia="楷体" w:hAnsi="楷体"/>
          <w:sz w:val="24"/>
          <w:szCs w:val="24"/>
        </w:rPr>
        <w:t>焊接作业</w:t>
      </w:r>
      <w:r w:rsidRPr="009D4F42">
        <w:rPr>
          <w:rFonts w:eastAsia="楷体" w:hAnsi="楷体"/>
          <w:sz w:val="24"/>
          <w:szCs w:val="24"/>
        </w:rPr>
        <w:t>时，掉落的焊接熔渣（焊渣）温度非常高，很容易烧伤</w:t>
      </w:r>
      <w:r>
        <w:rPr>
          <w:rFonts w:eastAsia="楷体" w:hAnsi="楷体"/>
          <w:sz w:val="24"/>
          <w:szCs w:val="24"/>
        </w:rPr>
        <w:t>金属构件表面</w:t>
      </w:r>
      <w:r w:rsidRPr="009D4F42">
        <w:rPr>
          <w:rFonts w:eastAsia="楷体" w:hAnsi="楷体"/>
          <w:sz w:val="24"/>
          <w:szCs w:val="24"/>
        </w:rPr>
        <w:t>的涂层</w:t>
      </w:r>
      <w:r>
        <w:rPr>
          <w:rFonts w:eastAsia="楷体" w:hAnsi="楷体"/>
          <w:sz w:val="24"/>
          <w:szCs w:val="24"/>
        </w:rPr>
        <w:t>，</w:t>
      </w:r>
      <w:r w:rsidRPr="009D4F42">
        <w:rPr>
          <w:rFonts w:eastAsia="楷体" w:hAnsi="楷体"/>
          <w:sz w:val="24"/>
          <w:szCs w:val="24"/>
        </w:rPr>
        <w:t>应采取措施进行防护。</w:t>
      </w:r>
    </w:p>
    <w:p w:rsidR="005968AE" w:rsidRPr="00F14623" w:rsidRDefault="00FA502A" w:rsidP="00F14623">
      <w:pPr>
        <w:spacing w:line="360" w:lineRule="auto"/>
        <w:rPr>
          <w:bCs/>
          <w:sz w:val="24"/>
          <w:szCs w:val="24"/>
        </w:rPr>
      </w:pPr>
      <w:r w:rsidRPr="00FA502A">
        <w:rPr>
          <w:rFonts w:hint="eastAsia"/>
          <w:b/>
          <w:bCs/>
          <w:sz w:val="24"/>
          <w:szCs w:val="24"/>
        </w:rPr>
        <w:t>6</w:t>
      </w:r>
      <w:r w:rsidRPr="00FA502A">
        <w:rPr>
          <w:b/>
          <w:bCs/>
          <w:sz w:val="24"/>
          <w:szCs w:val="24"/>
        </w:rPr>
        <w:t>.1.</w:t>
      </w:r>
      <w:r w:rsidR="00DE0B73">
        <w:rPr>
          <w:rFonts w:hint="eastAsia"/>
          <w:b/>
          <w:bCs/>
          <w:sz w:val="24"/>
          <w:szCs w:val="24"/>
        </w:rPr>
        <w:t>5</w:t>
      </w:r>
      <w:r w:rsidRPr="00FA502A">
        <w:rPr>
          <w:rFonts w:hint="eastAsia"/>
          <w:b/>
          <w:bCs/>
          <w:sz w:val="24"/>
          <w:szCs w:val="24"/>
        </w:rPr>
        <w:t xml:space="preserve">  </w:t>
      </w:r>
      <w:r w:rsidR="00ED4F51">
        <w:rPr>
          <w:bCs/>
          <w:sz w:val="24"/>
          <w:szCs w:val="24"/>
        </w:rPr>
        <w:t>粘贴陶瓷</w:t>
      </w:r>
      <w:r w:rsidR="00F14623" w:rsidRPr="00F14623">
        <w:rPr>
          <w:rFonts w:hint="eastAsia"/>
          <w:bCs/>
          <w:sz w:val="24"/>
          <w:szCs w:val="24"/>
        </w:rPr>
        <w:t>岩板装饰工程</w:t>
      </w:r>
      <w:r w:rsidR="00BC2B10" w:rsidRPr="00F14623">
        <w:rPr>
          <w:rFonts w:hint="eastAsia"/>
          <w:bCs/>
          <w:sz w:val="24"/>
          <w:szCs w:val="24"/>
        </w:rPr>
        <w:t>批量施工安装前，</w:t>
      </w:r>
      <w:r w:rsidR="00F14623" w:rsidRPr="00F14623">
        <w:rPr>
          <w:rFonts w:hint="eastAsia"/>
          <w:bCs/>
          <w:sz w:val="24"/>
          <w:szCs w:val="24"/>
        </w:rPr>
        <w:t>应在现场采用相同材料、构造做法和工艺制作样板，并经建设相关各方确认后方可进行工程施工。</w:t>
      </w:r>
    </w:p>
    <w:p w:rsidR="005968AE" w:rsidRPr="0000289C" w:rsidRDefault="00BC2B10" w:rsidP="0000289C">
      <w:pPr>
        <w:spacing w:line="360" w:lineRule="auto"/>
        <w:ind w:firstLineChars="200" w:firstLine="480"/>
        <w:rPr>
          <w:rFonts w:eastAsia="楷体" w:hAnsi="楷体"/>
          <w:sz w:val="24"/>
          <w:szCs w:val="24"/>
        </w:rPr>
      </w:pPr>
      <w:r w:rsidRPr="0000289C">
        <w:rPr>
          <w:rFonts w:eastAsia="楷体" w:hAnsi="楷体"/>
          <w:sz w:val="24"/>
          <w:szCs w:val="24"/>
        </w:rPr>
        <w:t>【条文说明】在</w:t>
      </w:r>
      <w:r w:rsidR="0000289C" w:rsidRPr="0000289C">
        <w:rPr>
          <w:rFonts w:eastAsia="楷体" w:hAnsi="楷体" w:hint="eastAsia"/>
          <w:sz w:val="24"/>
          <w:szCs w:val="24"/>
        </w:rPr>
        <w:t>大面积施工前制作施工样板可对工程材料、施工方法等进行实际验证，是保证施工质量、进度和整体效果的有效措施。工程各相关方可以通过对工程样板的确认和旁站监督，提前确定所用的材料、施工工艺及施工质量等是否符合设计要求，以避免后期可能的工程问题。</w:t>
      </w:r>
    </w:p>
    <w:p w:rsidR="00F345E9" w:rsidRDefault="004D4334" w:rsidP="004D4334">
      <w:pPr>
        <w:spacing w:line="360" w:lineRule="auto"/>
        <w:rPr>
          <w:bCs/>
          <w:sz w:val="24"/>
          <w:szCs w:val="24"/>
        </w:rPr>
      </w:pPr>
      <w:r w:rsidRPr="002968B3">
        <w:rPr>
          <w:rFonts w:hint="eastAsia"/>
          <w:b/>
          <w:bCs/>
          <w:sz w:val="24"/>
          <w:szCs w:val="24"/>
        </w:rPr>
        <w:t>6.1.</w:t>
      </w:r>
      <w:r>
        <w:rPr>
          <w:rFonts w:hint="eastAsia"/>
          <w:b/>
          <w:bCs/>
          <w:sz w:val="24"/>
          <w:szCs w:val="24"/>
        </w:rPr>
        <w:t>6</w:t>
      </w:r>
      <w:r>
        <w:rPr>
          <w:rFonts w:hint="eastAsia"/>
          <w:bCs/>
          <w:sz w:val="24"/>
          <w:szCs w:val="24"/>
        </w:rPr>
        <w:t xml:space="preserve"> </w:t>
      </w:r>
      <w:r w:rsidRPr="002968B3">
        <w:rPr>
          <w:bCs/>
          <w:sz w:val="24"/>
          <w:szCs w:val="24"/>
        </w:rPr>
        <w:t xml:space="preserve"> </w:t>
      </w:r>
      <w:r w:rsidR="00F345E9">
        <w:rPr>
          <w:bCs/>
          <w:sz w:val="24"/>
          <w:szCs w:val="24"/>
        </w:rPr>
        <w:t>施工环境应符合下列规定：</w:t>
      </w:r>
    </w:p>
    <w:p w:rsidR="00F345E9" w:rsidRDefault="00F345E9" w:rsidP="00F345E9">
      <w:pPr>
        <w:tabs>
          <w:tab w:val="left" w:pos="709"/>
          <w:tab w:val="left" w:pos="851"/>
          <w:tab w:val="left" w:pos="3261"/>
        </w:tabs>
        <w:snapToGrid w:val="0"/>
        <w:spacing w:line="360" w:lineRule="auto"/>
        <w:ind w:firstLineChars="200" w:firstLine="482"/>
        <w:rPr>
          <w:b/>
          <w:bCs/>
          <w:sz w:val="24"/>
          <w:szCs w:val="24"/>
        </w:rPr>
      </w:pPr>
      <w:r>
        <w:rPr>
          <w:rFonts w:hint="eastAsia"/>
          <w:b/>
          <w:bCs/>
          <w:sz w:val="24"/>
          <w:szCs w:val="24"/>
        </w:rPr>
        <w:lastRenderedPageBreak/>
        <w:t xml:space="preserve">1  </w:t>
      </w:r>
      <w:r w:rsidR="00065ABD">
        <w:rPr>
          <w:rFonts w:hint="eastAsia"/>
          <w:bCs/>
          <w:sz w:val="24"/>
          <w:szCs w:val="24"/>
        </w:rPr>
        <w:t>室外</w:t>
      </w:r>
      <w:r w:rsidR="00065ABD" w:rsidRPr="00F345E9">
        <w:rPr>
          <w:rFonts w:hint="eastAsia"/>
          <w:bCs/>
          <w:sz w:val="24"/>
          <w:szCs w:val="24"/>
        </w:rPr>
        <w:t>陶瓷岩板</w:t>
      </w:r>
      <w:r w:rsidR="00065ABD">
        <w:rPr>
          <w:rFonts w:hint="eastAsia"/>
          <w:bCs/>
          <w:sz w:val="24"/>
          <w:szCs w:val="24"/>
        </w:rPr>
        <w:t>幕墙工程和点挂</w:t>
      </w:r>
      <w:r w:rsidR="00065ABD" w:rsidRPr="00F345E9">
        <w:rPr>
          <w:rFonts w:hint="eastAsia"/>
          <w:bCs/>
          <w:sz w:val="24"/>
          <w:szCs w:val="24"/>
        </w:rPr>
        <w:t>陶瓷岩板装饰工程</w:t>
      </w:r>
      <w:r w:rsidR="002D2819">
        <w:rPr>
          <w:rFonts w:hint="eastAsia"/>
          <w:bCs/>
          <w:sz w:val="24"/>
          <w:szCs w:val="24"/>
        </w:rPr>
        <w:t>的</w:t>
      </w:r>
      <w:r w:rsidR="002D2819" w:rsidRPr="00F345E9">
        <w:rPr>
          <w:rFonts w:hint="eastAsia"/>
          <w:bCs/>
          <w:sz w:val="24"/>
          <w:szCs w:val="24"/>
        </w:rPr>
        <w:t>测量放线作业</w:t>
      </w:r>
      <w:r w:rsidR="002D2819">
        <w:rPr>
          <w:rFonts w:hint="eastAsia"/>
          <w:bCs/>
          <w:sz w:val="24"/>
          <w:szCs w:val="24"/>
        </w:rPr>
        <w:t>不宜在</w:t>
      </w:r>
      <w:r w:rsidRPr="00F345E9">
        <w:rPr>
          <w:rFonts w:hint="eastAsia"/>
          <w:bCs/>
          <w:sz w:val="24"/>
          <w:szCs w:val="24"/>
        </w:rPr>
        <w:t>风力大于</w:t>
      </w:r>
      <w:r w:rsidRPr="00F345E9">
        <w:rPr>
          <w:rFonts w:hint="eastAsia"/>
          <w:bCs/>
          <w:sz w:val="24"/>
          <w:szCs w:val="24"/>
        </w:rPr>
        <w:t>4</w:t>
      </w:r>
      <w:r w:rsidRPr="00F345E9">
        <w:rPr>
          <w:rFonts w:hint="eastAsia"/>
          <w:bCs/>
          <w:sz w:val="24"/>
          <w:szCs w:val="24"/>
        </w:rPr>
        <w:t>级时进行</w:t>
      </w:r>
      <w:r>
        <w:rPr>
          <w:rFonts w:hint="eastAsia"/>
          <w:b/>
          <w:bCs/>
          <w:sz w:val="24"/>
          <w:szCs w:val="24"/>
        </w:rPr>
        <w:t>；</w:t>
      </w:r>
    </w:p>
    <w:p w:rsidR="004D4334" w:rsidRPr="002968B3" w:rsidRDefault="00F345E9" w:rsidP="00F345E9">
      <w:pPr>
        <w:tabs>
          <w:tab w:val="left" w:pos="709"/>
          <w:tab w:val="left" w:pos="851"/>
          <w:tab w:val="left" w:pos="3261"/>
        </w:tabs>
        <w:snapToGrid w:val="0"/>
        <w:spacing w:line="360" w:lineRule="auto"/>
        <w:ind w:firstLineChars="200" w:firstLine="482"/>
        <w:rPr>
          <w:bCs/>
          <w:sz w:val="24"/>
          <w:szCs w:val="24"/>
        </w:rPr>
      </w:pPr>
      <w:r w:rsidRPr="00F345E9">
        <w:rPr>
          <w:rFonts w:hint="eastAsia"/>
          <w:b/>
          <w:bCs/>
          <w:sz w:val="24"/>
          <w:szCs w:val="24"/>
        </w:rPr>
        <w:t>2</w:t>
      </w:r>
      <w:r>
        <w:rPr>
          <w:rFonts w:hint="eastAsia"/>
          <w:bCs/>
          <w:sz w:val="24"/>
          <w:szCs w:val="24"/>
        </w:rPr>
        <w:t xml:space="preserve">  </w:t>
      </w:r>
      <w:r w:rsidR="00ED4F51">
        <w:rPr>
          <w:bCs/>
          <w:sz w:val="24"/>
          <w:szCs w:val="24"/>
        </w:rPr>
        <w:t>粘贴陶瓷</w:t>
      </w:r>
      <w:r w:rsidR="004D4334" w:rsidRPr="00F14623">
        <w:rPr>
          <w:rFonts w:hint="eastAsia"/>
          <w:bCs/>
          <w:sz w:val="24"/>
          <w:szCs w:val="24"/>
        </w:rPr>
        <w:t>岩板装饰工程</w:t>
      </w:r>
      <w:r w:rsidR="00945D34">
        <w:rPr>
          <w:rFonts w:hint="eastAsia"/>
          <w:bCs/>
          <w:sz w:val="24"/>
          <w:szCs w:val="24"/>
        </w:rPr>
        <w:t>的</w:t>
      </w:r>
      <w:r w:rsidR="004D4334" w:rsidRPr="00AF4690">
        <w:rPr>
          <w:rFonts w:hint="eastAsia"/>
          <w:bCs/>
          <w:sz w:val="24"/>
          <w:szCs w:val="24"/>
        </w:rPr>
        <w:t>施工环境温度不应低于</w:t>
      </w:r>
      <w:r w:rsidR="004D4334" w:rsidRPr="00AF4690">
        <w:rPr>
          <w:bCs/>
          <w:sz w:val="24"/>
          <w:szCs w:val="24"/>
        </w:rPr>
        <w:t>5</w:t>
      </w:r>
      <w:r w:rsidR="004D4334">
        <w:rPr>
          <w:rFonts w:hint="eastAsia"/>
          <w:bCs/>
          <w:sz w:val="24"/>
          <w:szCs w:val="24"/>
        </w:rPr>
        <w:t>℃</w:t>
      </w:r>
      <w:r w:rsidR="004D4334">
        <w:rPr>
          <w:bCs/>
          <w:sz w:val="24"/>
          <w:szCs w:val="24"/>
        </w:rPr>
        <w:t>；</w:t>
      </w:r>
      <w:r w:rsidR="004D4334" w:rsidRPr="00AF4690">
        <w:rPr>
          <w:rFonts w:hint="eastAsia"/>
          <w:bCs/>
          <w:sz w:val="24"/>
          <w:szCs w:val="24"/>
        </w:rPr>
        <w:t>当在低于</w:t>
      </w:r>
      <w:r w:rsidR="004D4334" w:rsidRPr="00AF4690">
        <w:rPr>
          <w:bCs/>
          <w:sz w:val="24"/>
          <w:szCs w:val="24"/>
        </w:rPr>
        <w:t>5</w:t>
      </w:r>
      <w:r w:rsidR="004D4334">
        <w:rPr>
          <w:rFonts w:hint="eastAsia"/>
          <w:bCs/>
          <w:sz w:val="24"/>
          <w:szCs w:val="24"/>
        </w:rPr>
        <w:t>℃</w:t>
      </w:r>
      <w:r w:rsidR="004D4334" w:rsidRPr="00AF4690">
        <w:rPr>
          <w:rFonts w:hint="eastAsia"/>
          <w:bCs/>
          <w:sz w:val="24"/>
          <w:szCs w:val="24"/>
        </w:rPr>
        <w:t>气温下施工时，</w:t>
      </w:r>
      <w:r w:rsidR="004D4334" w:rsidRPr="002968B3">
        <w:rPr>
          <w:rFonts w:hint="eastAsia"/>
          <w:bCs/>
          <w:sz w:val="24"/>
          <w:szCs w:val="24"/>
        </w:rPr>
        <w:t>应采取</w:t>
      </w:r>
      <w:r w:rsidR="004D4334">
        <w:rPr>
          <w:rFonts w:hint="eastAsia"/>
          <w:bCs/>
          <w:sz w:val="24"/>
          <w:szCs w:val="24"/>
        </w:rPr>
        <w:t>措施</w:t>
      </w:r>
      <w:r w:rsidR="004D4334" w:rsidRPr="002968B3">
        <w:rPr>
          <w:rFonts w:hint="eastAsia"/>
          <w:bCs/>
          <w:sz w:val="24"/>
          <w:szCs w:val="24"/>
        </w:rPr>
        <w:t>保证</w:t>
      </w:r>
      <w:r w:rsidR="004D4334">
        <w:rPr>
          <w:rFonts w:hint="eastAsia"/>
          <w:bCs/>
          <w:sz w:val="24"/>
          <w:szCs w:val="24"/>
        </w:rPr>
        <w:t>施工</w:t>
      </w:r>
      <w:r w:rsidR="004D4334" w:rsidRPr="002968B3">
        <w:rPr>
          <w:rFonts w:hint="eastAsia"/>
          <w:bCs/>
          <w:sz w:val="24"/>
          <w:szCs w:val="24"/>
        </w:rPr>
        <w:t>质量。</w:t>
      </w:r>
    </w:p>
    <w:p w:rsidR="00F345E9" w:rsidRDefault="00F332B5" w:rsidP="00F345E9">
      <w:pPr>
        <w:pStyle w:val="Body"/>
        <w:numPr>
          <w:ilvl w:val="0"/>
          <w:numId w:val="0"/>
        </w:numPr>
        <w:snapToGrid w:val="0"/>
        <w:rPr>
          <w:bCs/>
          <w:szCs w:val="24"/>
        </w:rPr>
      </w:pPr>
      <w:r>
        <w:rPr>
          <w:rFonts w:hint="eastAsia"/>
          <w:b/>
          <w:bCs/>
          <w:szCs w:val="24"/>
        </w:rPr>
        <w:t xml:space="preserve">6.1.7  </w:t>
      </w:r>
      <w:r w:rsidRPr="003C12BC">
        <w:rPr>
          <w:rFonts w:hint="eastAsia"/>
          <w:bCs/>
          <w:color w:val="auto"/>
          <w:szCs w:val="24"/>
        </w:rPr>
        <w:t>陶瓷岩板装饰工程</w:t>
      </w:r>
      <w:r>
        <w:rPr>
          <w:rFonts w:hint="eastAsia"/>
          <w:bCs/>
          <w:szCs w:val="24"/>
        </w:rPr>
        <w:t>施工</w:t>
      </w:r>
      <w:r w:rsidRPr="004D4334">
        <w:rPr>
          <w:rFonts w:hint="eastAsia"/>
          <w:bCs/>
          <w:szCs w:val="24"/>
        </w:rPr>
        <w:t>安装过程中，</w:t>
      </w:r>
      <w:r w:rsidR="0092567F">
        <w:rPr>
          <w:rFonts w:hint="eastAsia"/>
          <w:bCs/>
          <w:szCs w:val="24"/>
        </w:rPr>
        <w:t>应对所用</w:t>
      </w:r>
      <w:r>
        <w:rPr>
          <w:rFonts w:hint="eastAsia"/>
          <w:bCs/>
          <w:szCs w:val="24"/>
        </w:rPr>
        <w:t>材料、</w:t>
      </w:r>
      <w:r w:rsidRPr="004D4334">
        <w:rPr>
          <w:rFonts w:hint="eastAsia"/>
          <w:bCs/>
          <w:szCs w:val="24"/>
        </w:rPr>
        <w:t>构件</w:t>
      </w:r>
      <w:r>
        <w:rPr>
          <w:rFonts w:hint="eastAsia"/>
          <w:bCs/>
          <w:szCs w:val="24"/>
        </w:rPr>
        <w:t>、</w:t>
      </w:r>
      <w:r w:rsidRPr="004D4334">
        <w:rPr>
          <w:rFonts w:hint="eastAsia"/>
          <w:bCs/>
          <w:szCs w:val="24"/>
        </w:rPr>
        <w:t>组件的存放、搬运、吊装，以及对安装完成的半成品、成品采取有效的保护措施</w:t>
      </w:r>
      <w:r>
        <w:rPr>
          <w:rFonts w:hint="eastAsia"/>
          <w:bCs/>
          <w:szCs w:val="24"/>
        </w:rPr>
        <w:t>。</w:t>
      </w:r>
    </w:p>
    <w:p w:rsidR="00BA7B6F" w:rsidRPr="00BA7B6F" w:rsidRDefault="00BA7B6F" w:rsidP="00BA7B6F">
      <w:pPr>
        <w:spacing w:line="360" w:lineRule="auto"/>
        <w:ind w:firstLineChars="200" w:firstLine="480"/>
        <w:rPr>
          <w:rFonts w:eastAsia="楷体" w:hAnsi="楷体"/>
          <w:sz w:val="24"/>
          <w:szCs w:val="24"/>
        </w:rPr>
      </w:pPr>
      <w:r w:rsidRPr="0000289C">
        <w:rPr>
          <w:rFonts w:eastAsia="楷体" w:hAnsi="楷体"/>
          <w:sz w:val="24"/>
          <w:szCs w:val="24"/>
        </w:rPr>
        <w:t>【条文说明】</w:t>
      </w:r>
      <w:r w:rsidRPr="00BA7B6F">
        <w:rPr>
          <w:rFonts w:eastAsia="楷体" w:hAnsi="楷体"/>
          <w:sz w:val="24"/>
          <w:szCs w:val="24"/>
        </w:rPr>
        <w:t>由于多工种交叉作业和施工</w:t>
      </w:r>
      <w:r>
        <w:rPr>
          <w:rFonts w:eastAsia="楷体" w:hAnsi="楷体" w:hint="eastAsia"/>
          <w:sz w:val="24"/>
          <w:szCs w:val="24"/>
        </w:rPr>
        <w:t>条件等</w:t>
      </w:r>
      <w:r>
        <w:rPr>
          <w:rFonts w:eastAsia="楷体" w:hAnsi="楷体"/>
          <w:sz w:val="24"/>
          <w:szCs w:val="24"/>
        </w:rPr>
        <w:t>原因</w:t>
      </w:r>
      <w:r w:rsidRPr="00BA7B6F">
        <w:rPr>
          <w:rFonts w:eastAsia="楷体" w:hAnsi="楷体"/>
          <w:sz w:val="24"/>
          <w:szCs w:val="24"/>
        </w:rPr>
        <w:t>，容易污染或损坏</w:t>
      </w:r>
      <w:r>
        <w:rPr>
          <w:rFonts w:eastAsia="楷体" w:hAnsi="楷体"/>
          <w:sz w:val="24"/>
          <w:szCs w:val="24"/>
        </w:rPr>
        <w:t>陶瓷岩板装饰工程的</w:t>
      </w:r>
      <w:r w:rsidRPr="00BA7B6F">
        <w:rPr>
          <w:rFonts w:eastAsia="楷体" w:hAnsi="楷体"/>
          <w:sz w:val="24"/>
          <w:szCs w:val="24"/>
        </w:rPr>
        <w:t>成品、半成品，应严格执行施工组织设计</w:t>
      </w:r>
      <w:r w:rsidR="005D7F06">
        <w:rPr>
          <w:rFonts w:eastAsia="楷体" w:hAnsi="楷体"/>
          <w:sz w:val="24"/>
          <w:szCs w:val="24"/>
        </w:rPr>
        <w:t>或专项施工方案</w:t>
      </w:r>
      <w:r w:rsidRPr="00BA7B6F">
        <w:rPr>
          <w:rFonts w:eastAsia="楷体" w:hAnsi="楷体"/>
          <w:sz w:val="24"/>
          <w:szCs w:val="24"/>
        </w:rPr>
        <w:t>中规定的有关的操作要求和成品、半成品保护措施。</w:t>
      </w:r>
    </w:p>
    <w:p w:rsidR="005968AE" w:rsidRDefault="00936233" w:rsidP="00EE777E">
      <w:pPr>
        <w:keepNext/>
        <w:keepLines/>
        <w:spacing w:beforeLines="50" w:afterLines="50" w:line="360" w:lineRule="auto"/>
        <w:jc w:val="center"/>
        <w:outlineLvl w:val="1"/>
        <w:rPr>
          <w:rFonts w:eastAsia="黑体"/>
          <w:b/>
          <w:kern w:val="0"/>
          <w:sz w:val="28"/>
          <w:szCs w:val="28"/>
        </w:rPr>
      </w:pPr>
      <w:bookmarkStart w:id="45" w:name="_Toc110447118"/>
      <w:r>
        <w:rPr>
          <w:rFonts w:eastAsia="黑体" w:hint="eastAsia"/>
          <w:b/>
          <w:kern w:val="0"/>
          <w:sz w:val="28"/>
          <w:szCs w:val="28"/>
        </w:rPr>
        <w:t>6</w:t>
      </w:r>
      <w:r w:rsidR="00BC2B10">
        <w:rPr>
          <w:rFonts w:eastAsia="黑体"/>
          <w:b/>
          <w:kern w:val="0"/>
          <w:sz w:val="28"/>
          <w:szCs w:val="28"/>
        </w:rPr>
        <w:t xml:space="preserve">.2  </w:t>
      </w:r>
      <w:r w:rsidR="00131A91">
        <w:rPr>
          <w:rFonts w:eastAsia="黑体" w:hint="eastAsia"/>
          <w:b/>
          <w:kern w:val="0"/>
          <w:sz w:val="28"/>
          <w:szCs w:val="28"/>
        </w:rPr>
        <w:t>墙、</w:t>
      </w:r>
      <w:r w:rsidR="00131A91">
        <w:rPr>
          <w:rFonts w:eastAsia="黑体"/>
          <w:b/>
          <w:kern w:val="0"/>
          <w:sz w:val="28"/>
          <w:szCs w:val="28"/>
        </w:rPr>
        <w:t>柱面</w:t>
      </w:r>
      <w:r w:rsidR="00B00956">
        <w:rPr>
          <w:rFonts w:eastAsia="黑体"/>
          <w:b/>
          <w:kern w:val="0"/>
          <w:sz w:val="28"/>
          <w:szCs w:val="28"/>
        </w:rPr>
        <w:t>陶瓷岩板</w:t>
      </w:r>
      <w:r w:rsidR="00131A91">
        <w:rPr>
          <w:rFonts w:eastAsia="黑体"/>
          <w:b/>
          <w:kern w:val="0"/>
          <w:sz w:val="28"/>
          <w:szCs w:val="28"/>
        </w:rPr>
        <w:t>施工</w:t>
      </w:r>
      <w:bookmarkEnd w:id="45"/>
    </w:p>
    <w:p w:rsidR="003F27F4" w:rsidRDefault="00936233" w:rsidP="003F27F4">
      <w:pPr>
        <w:pStyle w:val="Body"/>
        <w:numPr>
          <w:ilvl w:val="0"/>
          <w:numId w:val="0"/>
        </w:numPr>
        <w:snapToGrid w:val="0"/>
        <w:rPr>
          <w:bCs/>
          <w:szCs w:val="24"/>
        </w:rPr>
      </w:pPr>
      <w:r>
        <w:rPr>
          <w:rFonts w:hint="eastAsia"/>
          <w:b/>
          <w:bCs/>
          <w:szCs w:val="24"/>
        </w:rPr>
        <w:t>6</w:t>
      </w:r>
      <w:r w:rsidR="00D85E53">
        <w:rPr>
          <w:rFonts w:hint="eastAsia"/>
          <w:b/>
          <w:bCs/>
          <w:szCs w:val="24"/>
        </w:rPr>
        <w:t>.2.</w:t>
      </w:r>
      <w:r w:rsidR="00D85E53">
        <w:rPr>
          <w:b/>
          <w:bCs/>
          <w:szCs w:val="24"/>
        </w:rPr>
        <w:t>1</w:t>
      </w:r>
      <w:r w:rsidR="005B3451">
        <w:rPr>
          <w:rFonts w:hint="eastAsia"/>
          <w:b/>
          <w:bCs/>
          <w:szCs w:val="24"/>
        </w:rPr>
        <w:t xml:space="preserve">  </w:t>
      </w:r>
      <w:r w:rsidR="00131A91" w:rsidRPr="00FD47F2">
        <w:rPr>
          <w:rFonts w:hint="eastAsia"/>
          <w:bCs/>
          <w:szCs w:val="24"/>
        </w:rPr>
        <w:t>室外</w:t>
      </w:r>
      <w:r w:rsidR="003F27F4">
        <w:rPr>
          <w:rFonts w:hint="eastAsia"/>
          <w:bCs/>
          <w:szCs w:val="24"/>
        </w:rPr>
        <w:t>陶瓷岩板</w:t>
      </w:r>
      <w:r w:rsidR="003F27F4" w:rsidRPr="004852C8">
        <w:rPr>
          <w:rFonts w:hint="eastAsia"/>
          <w:bCs/>
          <w:szCs w:val="24"/>
        </w:rPr>
        <w:t>幕墙</w:t>
      </w:r>
      <w:r w:rsidR="00046365">
        <w:rPr>
          <w:rFonts w:hint="eastAsia"/>
          <w:bCs/>
          <w:szCs w:val="24"/>
        </w:rPr>
        <w:t>工程</w:t>
      </w:r>
      <w:r w:rsidR="003F27F4">
        <w:rPr>
          <w:rFonts w:hint="eastAsia"/>
          <w:bCs/>
          <w:szCs w:val="24"/>
        </w:rPr>
        <w:t>施工</w:t>
      </w:r>
      <w:r w:rsidR="0044515E">
        <w:rPr>
          <w:rFonts w:hint="eastAsia"/>
          <w:bCs/>
          <w:szCs w:val="24"/>
        </w:rPr>
        <w:t>除应符合现行</w:t>
      </w:r>
      <w:r w:rsidR="0044515E" w:rsidRPr="004852C8">
        <w:rPr>
          <w:rFonts w:hint="eastAsia"/>
          <w:bCs/>
          <w:szCs w:val="24"/>
        </w:rPr>
        <w:t>行业标准</w:t>
      </w:r>
      <w:r w:rsidR="0044515E">
        <w:rPr>
          <w:rFonts w:hint="eastAsia"/>
          <w:bCs/>
          <w:szCs w:val="24"/>
        </w:rPr>
        <w:t>《</w:t>
      </w:r>
      <w:r w:rsidR="0044515E" w:rsidRPr="004852C8">
        <w:rPr>
          <w:rFonts w:hint="eastAsia"/>
          <w:bCs/>
          <w:szCs w:val="24"/>
        </w:rPr>
        <w:t>人造板材幕墙工程技术规范</w:t>
      </w:r>
      <w:r w:rsidR="0044515E">
        <w:rPr>
          <w:rFonts w:hint="eastAsia"/>
          <w:bCs/>
          <w:szCs w:val="24"/>
        </w:rPr>
        <w:t>》</w:t>
      </w:r>
      <w:r w:rsidR="0044515E" w:rsidRPr="004852C8">
        <w:rPr>
          <w:rFonts w:hint="eastAsia"/>
          <w:bCs/>
          <w:szCs w:val="24"/>
        </w:rPr>
        <w:t>JGJ 336</w:t>
      </w:r>
      <w:r w:rsidR="0044515E">
        <w:rPr>
          <w:rFonts w:hint="eastAsia"/>
          <w:bCs/>
          <w:szCs w:val="24"/>
        </w:rPr>
        <w:t>的规定</w:t>
      </w:r>
      <w:r w:rsidR="00C27C68">
        <w:rPr>
          <w:rFonts w:hint="eastAsia"/>
          <w:bCs/>
          <w:szCs w:val="24"/>
        </w:rPr>
        <w:t>外</w:t>
      </w:r>
      <w:r w:rsidR="0044515E">
        <w:rPr>
          <w:rFonts w:hint="eastAsia"/>
          <w:bCs/>
          <w:szCs w:val="24"/>
        </w:rPr>
        <w:t>，还应符合下列规定：</w:t>
      </w:r>
    </w:p>
    <w:p w:rsidR="00C96A27" w:rsidRPr="00C96A27" w:rsidRDefault="00C96A27" w:rsidP="00F257A6">
      <w:pPr>
        <w:tabs>
          <w:tab w:val="left" w:pos="57"/>
          <w:tab w:val="left" w:pos="709"/>
          <w:tab w:val="left" w:pos="851"/>
          <w:tab w:val="left" w:pos="3261"/>
        </w:tabs>
        <w:snapToGrid w:val="0"/>
        <w:spacing w:line="360" w:lineRule="auto"/>
        <w:ind w:firstLineChars="200" w:firstLine="482"/>
        <w:rPr>
          <w:bCs/>
          <w:sz w:val="24"/>
          <w:szCs w:val="24"/>
        </w:rPr>
      </w:pPr>
      <w:r w:rsidRPr="00C96A27">
        <w:rPr>
          <w:rFonts w:hint="eastAsia"/>
          <w:b/>
          <w:bCs/>
          <w:sz w:val="24"/>
          <w:szCs w:val="24"/>
        </w:rPr>
        <w:t xml:space="preserve">1  </w:t>
      </w:r>
      <w:r w:rsidRPr="00C96A27">
        <w:rPr>
          <w:rFonts w:hint="eastAsia"/>
          <w:bCs/>
          <w:sz w:val="24"/>
          <w:szCs w:val="24"/>
        </w:rPr>
        <w:t>安装</w:t>
      </w:r>
      <w:r w:rsidR="00F257A6">
        <w:rPr>
          <w:rFonts w:hint="eastAsia"/>
          <w:bCs/>
          <w:sz w:val="24"/>
          <w:szCs w:val="24"/>
        </w:rPr>
        <w:t>陶瓷</w:t>
      </w:r>
      <w:r>
        <w:rPr>
          <w:rFonts w:hint="eastAsia"/>
          <w:bCs/>
          <w:sz w:val="24"/>
          <w:szCs w:val="24"/>
        </w:rPr>
        <w:t>岩板</w:t>
      </w:r>
      <w:r w:rsidRPr="00C96A27">
        <w:rPr>
          <w:rFonts w:hint="eastAsia"/>
          <w:bCs/>
          <w:sz w:val="24"/>
          <w:szCs w:val="24"/>
        </w:rPr>
        <w:t>前，应进行</w:t>
      </w:r>
      <w:r w:rsidR="00F257A6">
        <w:rPr>
          <w:rFonts w:hint="eastAsia"/>
          <w:bCs/>
          <w:sz w:val="24"/>
          <w:szCs w:val="24"/>
        </w:rPr>
        <w:t>面板弯曲强度</w:t>
      </w:r>
      <w:r w:rsidRPr="00C96A27">
        <w:rPr>
          <w:rFonts w:hint="eastAsia"/>
          <w:bCs/>
          <w:sz w:val="24"/>
          <w:szCs w:val="24"/>
        </w:rPr>
        <w:t>试验。用于寒冷地区的陶瓷</w:t>
      </w:r>
      <w:r>
        <w:rPr>
          <w:rFonts w:hint="eastAsia"/>
          <w:bCs/>
          <w:sz w:val="24"/>
          <w:szCs w:val="24"/>
        </w:rPr>
        <w:t>岩板</w:t>
      </w:r>
      <w:r w:rsidRPr="00C96A27">
        <w:rPr>
          <w:rFonts w:hint="eastAsia"/>
          <w:bCs/>
          <w:sz w:val="24"/>
          <w:szCs w:val="24"/>
        </w:rPr>
        <w:t>，还应进行抗冻性试验</w:t>
      </w:r>
      <w:r>
        <w:rPr>
          <w:rFonts w:hint="eastAsia"/>
          <w:bCs/>
          <w:sz w:val="24"/>
          <w:szCs w:val="24"/>
        </w:rPr>
        <w:t>；</w:t>
      </w:r>
    </w:p>
    <w:p w:rsidR="00C96A27" w:rsidRPr="00C96A27" w:rsidRDefault="00C96A27" w:rsidP="00C96A27">
      <w:pPr>
        <w:tabs>
          <w:tab w:val="left" w:pos="709"/>
          <w:tab w:val="left" w:pos="851"/>
          <w:tab w:val="left" w:pos="3261"/>
        </w:tabs>
        <w:snapToGrid w:val="0"/>
        <w:spacing w:line="360" w:lineRule="auto"/>
        <w:ind w:firstLineChars="200" w:firstLine="482"/>
        <w:rPr>
          <w:bCs/>
          <w:sz w:val="24"/>
          <w:szCs w:val="24"/>
        </w:rPr>
      </w:pPr>
      <w:r w:rsidRPr="00C96A27">
        <w:rPr>
          <w:rFonts w:hint="eastAsia"/>
          <w:b/>
          <w:bCs/>
          <w:sz w:val="24"/>
          <w:szCs w:val="24"/>
        </w:rPr>
        <w:t>2</w:t>
      </w:r>
      <w:r w:rsidRPr="00C96A27">
        <w:rPr>
          <w:rFonts w:hint="eastAsia"/>
          <w:bCs/>
          <w:sz w:val="24"/>
          <w:szCs w:val="24"/>
        </w:rPr>
        <w:t xml:space="preserve">  </w:t>
      </w:r>
      <w:r w:rsidR="00F257A6" w:rsidRPr="00C96A27">
        <w:rPr>
          <w:rFonts w:hint="eastAsia"/>
          <w:bCs/>
          <w:sz w:val="24"/>
          <w:szCs w:val="24"/>
        </w:rPr>
        <w:t>检查陶瓷岩板挂件缝隙填充用胶粘剂</w:t>
      </w:r>
      <w:r w:rsidR="00F257A6">
        <w:rPr>
          <w:rFonts w:hint="eastAsia"/>
          <w:bCs/>
          <w:sz w:val="24"/>
          <w:szCs w:val="24"/>
        </w:rPr>
        <w:t>、密封胶</w:t>
      </w:r>
      <w:r w:rsidR="00F257A6" w:rsidRPr="00C96A27">
        <w:rPr>
          <w:rFonts w:hint="eastAsia"/>
          <w:bCs/>
          <w:sz w:val="24"/>
          <w:szCs w:val="24"/>
        </w:rPr>
        <w:t>的污染性</w:t>
      </w:r>
      <w:r w:rsidR="00F257A6">
        <w:rPr>
          <w:rFonts w:hint="eastAsia"/>
          <w:bCs/>
          <w:sz w:val="24"/>
          <w:szCs w:val="24"/>
        </w:rPr>
        <w:t>；</w:t>
      </w:r>
    </w:p>
    <w:p w:rsidR="00F257A6" w:rsidRPr="00C96A27" w:rsidRDefault="00C96A27" w:rsidP="00F257A6">
      <w:pPr>
        <w:tabs>
          <w:tab w:val="left" w:pos="57"/>
          <w:tab w:val="left" w:pos="709"/>
          <w:tab w:val="left" w:pos="851"/>
          <w:tab w:val="left" w:pos="3261"/>
        </w:tabs>
        <w:snapToGrid w:val="0"/>
        <w:spacing w:line="360" w:lineRule="auto"/>
        <w:ind w:firstLineChars="200" w:firstLine="482"/>
        <w:rPr>
          <w:bCs/>
          <w:sz w:val="24"/>
          <w:szCs w:val="24"/>
        </w:rPr>
      </w:pPr>
      <w:r w:rsidRPr="00F257A6">
        <w:rPr>
          <w:rFonts w:hint="eastAsia"/>
          <w:b/>
          <w:bCs/>
          <w:sz w:val="24"/>
          <w:szCs w:val="24"/>
        </w:rPr>
        <w:t>3</w:t>
      </w:r>
      <w:r w:rsidRPr="00C96A27">
        <w:rPr>
          <w:rFonts w:hint="eastAsia"/>
          <w:bCs/>
          <w:sz w:val="24"/>
          <w:szCs w:val="24"/>
        </w:rPr>
        <w:t xml:space="preserve">  </w:t>
      </w:r>
      <w:r w:rsidR="00CC1E83" w:rsidRPr="00C96A27">
        <w:rPr>
          <w:rFonts w:hint="eastAsia"/>
          <w:bCs/>
          <w:sz w:val="24"/>
          <w:szCs w:val="24"/>
        </w:rPr>
        <w:t>陶瓷</w:t>
      </w:r>
      <w:r w:rsidR="00CC1E83">
        <w:rPr>
          <w:rFonts w:hint="eastAsia"/>
          <w:bCs/>
          <w:sz w:val="24"/>
          <w:szCs w:val="24"/>
        </w:rPr>
        <w:t>岩板</w:t>
      </w:r>
      <w:r w:rsidR="00CC1E83" w:rsidRPr="00C96A27">
        <w:rPr>
          <w:rFonts w:hint="eastAsia"/>
          <w:bCs/>
          <w:sz w:val="24"/>
          <w:szCs w:val="24"/>
        </w:rPr>
        <w:t>的安装顺序</w:t>
      </w:r>
      <w:r w:rsidR="00CC1E83">
        <w:rPr>
          <w:rFonts w:hint="eastAsia"/>
          <w:bCs/>
          <w:sz w:val="24"/>
          <w:szCs w:val="24"/>
        </w:rPr>
        <w:t>应</w:t>
      </w:r>
      <w:r w:rsidR="00F257A6" w:rsidRPr="00C96A27">
        <w:rPr>
          <w:rFonts w:hint="eastAsia"/>
          <w:bCs/>
          <w:sz w:val="24"/>
          <w:szCs w:val="24"/>
        </w:rPr>
        <w:t>根据连接方式确定</w:t>
      </w:r>
      <w:r w:rsidR="00F257A6">
        <w:rPr>
          <w:rFonts w:hint="eastAsia"/>
          <w:bCs/>
          <w:sz w:val="24"/>
          <w:szCs w:val="24"/>
        </w:rPr>
        <w:t>，</w:t>
      </w:r>
      <w:r w:rsidR="00CC1E83">
        <w:rPr>
          <w:rFonts w:hint="eastAsia"/>
          <w:bCs/>
          <w:sz w:val="24"/>
          <w:szCs w:val="24"/>
        </w:rPr>
        <w:t>陶瓷岩板</w:t>
      </w:r>
      <w:r w:rsidR="00F257A6">
        <w:rPr>
          <w:rFonts w:hint="eastAsia"/>
          <w:bCs/>
          <w:sz w:val="24"/>
          <w:szCs w:val="24"/>
        </w:rPr>
        <w:t>安装</w:t>
      </w:r>
      <w:r w:rsidR="00CC1E83">
        <w:rPr>
          <w:rFonts w:hint="eastAsia"/>
          <w:bCs/>
          <w:sz w:val="24"/>
          <w:szCs w:val="24"/>
        </w:rPr>
        <w:t>、</w:t>
      </w:r>
      <w:r w:rsidR="00F257A6">
        <w:rPr>
          <w:rFonts w:hint="eastAsia"/>
          <w:bCs/>
          <w:sz w:val="24"/>
          <w:szCs w:val="24"/>
        </w:rPr>
        <w:t>调整后</w:t>
      </w:r>
      <w:r w:rsidR="00CC1E83">
        <w:rPr>
          <w:rFonts w:hint="eastAsia"/>
          <w:bCs/>
          <w:sz w:val="24"/>
          <w:szCs w:val="24"/>
        </w:rPr>
        <w:t>应</w:t>
      </w:r>
      <w:r w:rsidR="00F257A6">
        <w:rPr>
          <w:rFonts w:hint="eastAsia"/>
          <w:bCs/>
          <w:sz w:val="24"/>
          <w:szCs w:val="24"/>
        </w:rPr>
        <w:t>进行固定；</w:t>
      </w:r>
    </w:p>
    <w:p w:rsidR="00C96A27" w:rsidRDefault="00C96A27" w:rsidP="001C13B2">
      <w:pPr>
        <w:tabs>
          <w:tab w:val="left" w:pos="709"/>
          <w:tab w:val="left" w:pos="851"/>
          <w:tab w:val="left" w:pos="3261"/>
        </w:tabs>
        <w:snapToGrid w:val="0"/>
        <w:spacing w:line="360" w:lineRule="auto"/>
        <w:ind w:firstLineChars="200" w:firstLine="482"/>
        <w:rPr>
          <w:bCs/>
          <w:sz w:val="24"/>
          <w:szCs w:val="24"/>
        </w:rPr>
      </w:pPr>
      <w:r w:rsidRPr="001C13B2">
        <w:rPr>
          <w:rFonts w:hint="eastAsia"/>
          <w:b/>
          <w:bCs/>
          <w:sz w:val="24"/>
          <w:szCs w:val="24"/>
        </w:rPr>
        <w:t>4</w:t>
      </w:r>
      <w:r w:rsidRPr="00C96A27">
        <w:rPr>
          <w:rFonts w:hint="eastAsia"/>
          <w:bCs/>
          <w:sz w:val="24"/>
          <w:szCs w:val="24"/>
        </w:rPr>
        <w:t xml:space="preserve">  </w:t>
      </w:r>
      <w:r w:rsidRPr="00C96A27">
        <w:rPr>
          <w:rFonts w:hint="eastAsia"/>
          <w:bCs/>
          <w:sz w:val="24"/>
          <w:szCs w:val="24"/>
        </w:rPr>
        <w:t>板缝密封施工</w:t>
      </w:r>
      <w:r w:rsidR="001C13B2">
        <w:rPr>
          <w:rFonts w:hint="eastAsia"/>
          <w:bCs/>
          <w:sz w:val="24"/>
          <w:szCs w:val="24"/>
        </w:rPr>
        <w:t>时</w:t>
      </w:r>
      <w:r w:rsidRPr="00C96A27">
        <w:rPr>
          <w:rFonts w:hint="eastAsia"/>
          <w:bCs/>
          <w:sz w:val="24"/>
          <w:szCs w:val="24"/>
        </w:rPr>
        <w:t>，</w:t>
      </w:r>
      <w:r w:rsidR="001C13B2">
        <w:rPr>
          <w:rFonts w:hint="eastAsia"/>
          <w:bCs/>
          <w:sz w:val="24"/>
          <w:szCs w:val="24"/>
        </w:rPr>
        <w:t>密封胶</w:t>
      </w:r>
      <w:r w:rsidRPr="00C96A27">
        <w:rPr>
          <w:rFonts w:hint="eastAsia"/>
          <w:bCs/>
          <w:sz w:val="24"/>
          <w:szCs w:val="24"/>
        </w:rPr>
        <w:t>不得在雨天</w:t>
      </w:r>
      <w:r w:rsidR="001C13B2">
        <w:rPr>
          <w:rFonts w:hint="eastAsia"/>
          <w:bCs/>
          <w:sz w:val="24"/>
          <w:szCs w:val="24"/>
        </w:rPr>
        <w:t>施工</w:t>
      </w:r>
      <w:r w:rsidRPr="00C96A27">
        <w:rPr>
          <w:rFonts w:hint="eastAsia"/>
          <w:bCs/>
          <w:sz w:val="24"/>
          <w:szCs w:val="24"/>
        </w:rPr>
        <w:t>，也不宜在夜晚进行。</w:t>
      </w:r>
      <w:r w:rsidR="001C13B2">
        <w:rPr>
          <w:rFonts w:hint="eastAsia"/>
          <w:bCs/>
          <w:sz w:val="24"/>
          <w:szCs w:val="24"/>
        </w:rPr>
        <w:t>注胶</w:t>
      </w:r>
      <w:r w:rsidRPr="00C96A27">
        <w:rPr>
          <w:rFonts w:hint="eastAsia"/>
          <w:bCs/>
          <w:sz w:val="24"/>
          <w:szCs w:val="24"/>
        </w:rPr>
        <w:t>温度应符合</w:t>
      </w:r>
      <w:r w:rsidR="001C13B2">
        <w:rPr>
          <w:rFonts w:hint="eastAsia"/>
          <w:bCs/>
          <w:sz w:val="24"/>
          <w:szCs w:val="24"/>
        </w:rPr>
        <w:t>产品和</w:t>
      </w:r>
      <w:r w:rsidRPr="00C96A27">
        <w:rPr>
          <w:rFonts w:hint="eastAsia"/>
          <w:bCs/>
          <w:sz w:val="24"/>
          <w:szCs w:val="24"/>
        </w:rPr>
        <w:t>设计要求</w:t>
      </w:r>
      <w:r w:rsidR="001C13B2">
        <w:rPr>
          <w:rFonts w:hint="eastAsia"/>
          <w:bCs/>
          <w:sz w:val="24"/>
          <w:szCs w:val="24"/>
        </w:rPr>
        <w:t>；注胶</w:t>
      </w:r>
      <w:r w:rsidRPr="00C96A27">
        <w:rPr>
          <w:rFonts w:hint="eastAsia"/>
          <w:bCs/>
          <w:sz w:val="24"/>
          <w:szCs w:val="24"/>
        </w:rPr>
        <w:t>前</w:t>
      </w:r>
      <w:r w:rsidR="001C13B2">
        <w:rPr>
          <w:rFonts w:hint="eastAsia"/>
          <w:bCs/>
          <w:sz w:val="24"/>
          <w:szCs w:val="24"/>
        </w:rPr>
        <w:t>，注胶面</w:t>
      </w:r>
      <w:r w:rsidR="00502D1B">
        <w:rPr>
          <w:rFonts w:hint="eastAsia"/>
          <w:bCs/>
          <w:sz w:val="24"/>
          <w:szCs w:val="24"/>
        </w:rPr>
        <w:t>应</w:t>
      </w:r>
      <w:r w:rsidRPr="00C96A27">
        <w:rPr>
          <w:rFonts w:hint="eastAsia"/>
          <w:bCs/>
          <w:sz w:val="24"/>
          <w:szCs w:val="24"/>
        </w:rPr>
        <w:t>清洁、干燥</w:t>
      </w:r>
      <w:r w:rsidR="00311A19">
        <w:rPr>
          <w:rFonts w:hint="eastAsia"/>
          <w:bCs/>
          <w:sz w:val="24"/>
          <w:szCs w:val="24"/>
        </w:rPr>
        <w:t>。</w:t>
      </w:r>
      <w:r w:rsidRPr="00C96A27">
        <w:rPr>
          <w:rFonts w:hint="eastAsia"/>
          <w:bCs/>
          <w:sz w:val="24"/>
          <w:szCs w:val="24"/>
        </w:rPr>
        <w:t>较深的密封槽口底部应采用聚乙烯发泡材填塞。</w:t>
      </w:r>
    </w:p>
    <w:p w:rsidR="007B5F6A" w:rsidRDefault="007B5F6A" w:rsidP="007B5F6A">
      <w:pPr>
        <w:spacing w:line="360" w:lineRule="auto"/>
        <w:ind w:firstLineChars="200" w:firstLine="480"/>
        <w:rPr>
          <w:rFonts w:eastAsia="楷体" w:hAnsi="楷体"/>
          <w:sz w:val="24"/>
          <w:szCs w:val="24"/>
        </w:rPr>
      </w:pPr>
      <w:r w:rsidRPr="0000289C">
        <w:rPr>
          <w:rFonts w:eastAsia="楷体" w:hAnsi="楷体"/>
          <w:sz w:val="24"/>
          <w:szCs w:val="24"/>
        </w:rPr>
        <w:t>【条文说明】</w:t>
      </w:r>
      <w:r w:rsidRPr="007B5F6A">
        <w:rPr>
          <w:rFonts w:eastAsia="楷体" w:hAnsi="楷体" w:hint="eastAsia"/>
          <w:sz w:val="24"/>
          <w:szCs w:val="24"/>
        </w:rPr>
        <w:t>陶瓷岩板</w:t>
      </w:r>
      <w:r w:rsidRPr="007B5F6A">
        <w:rPr>
          <w:rFonts w:eastAsia="楷体" w:hAnsi="楷体"/>
          <w:sz w:val="24"/>
          <w:szCs w:val="24"/>
        </w:rPr>
        <w:t>的内部构造和成分各不相同，安装前，应对板材的弯曲强度（断裂模数）进行试验验证，满足设计承载能力的要求。用于寒冷地区的板材，还应按照板材产品标准进行耐冻融性试验；</w:t>
      </w:r>
    </w:p>
    <w:p w:rsidR="007B5F6A" w:rsidRPr="007B5F6A" w:rsidRDefault="007B5F6A" w:rsidP="007B5F6A">
      <w:pPr>
        <w:spacing w:line="360" w:lineRule="auto"/>
        <w:ind w:firstLineChars="200" w:firstLine="480"/>
        <w:rPr>
          <w:rFonts w:eastAsia="楷体" w:hAnsi="楷体"/>
          <w:sz w:val="24"/>
          <w:szCs w:val="24"/>
        </w:rPr>
      </w:pPr>
      <w:r>
        <w:rPr>
          <w:rFonts w:eastAsia="楷体" w:hAnsi="楷体" w:hint="eastAsia"/>
          <w:sz w:val="24"/>
          <w:szCs w:val="24"/>
        </w:rPr>
        <w:t>陶瓷</w:t>
      </w:r>
      <w:r>
        <w:rPr>
          <w:rFonts w:eastAsia="楷体" w:hAnsi="楷体"/>
          <w:sz w:val="24"/>
          <w:szCs w:val="24"/>
        </w:rPr>
        <w:t>岩板</w:t>
      </w:r>
      <w:r w:rsidRPr="007B5F6A">
        <w:rPr>
          <w:rFonts w:eastAsia="楷体" w:hAnsi="楷体"/>
          <w:sz w:val="24"/>
          <w:szCs w:val="24"/>
        </w:rPr>
        <w:t>与密封胶接触后，密封胶中的油类物质</w:t>
      </w:r>
      <w:r>
        <w:rPr>
          <w:rFonts w:eastAsia="楷体" w:hAnsi="楷体"/>
          <w:sz w:val="24"/>
          <w:szCs w:val="24"/>
        </w:rPr>
        <w:t>可能</w:t>
      </w:r>
      <w:r w:rsidRPr="007B5F6A">
        <w:rPr>
          <w:rFonts w:eastAsia="楷体" w:hAnsi="楷体"/>
          <w:sz w:val="24"/>
          <w:szCs w:val="24"/>
        </w:rPr>
        <w:t>会浸渗到</w:t>
      </w:r>
      <w:r>
        <w:rPr>
          <w:rFonts w:eastAsia="楷体" w:hAnsi="楷体"/>
          <w:sz w:val="24"/>
          <w:szCs w:val="24"/>
        </w:rPr>
        <w:t>陶瓷岩板内部</w:t>
      </w:r>
      <w:r w:rsidRPr="007B5F6A">
        <w:rPr>
          <w:rFonts w:eastAsia="楷体" w:hAnsi="楷体"/>
          <w:sz w:val="24"/>
          <w:szCs w:val="24"/>
        </w:rPr>
        <w:t>，吸附空气中的尘埃，产生污染。安装前，</w:t>
      </w:r>
      <w:r>
        <w:rPr>
          <w:rFonts w:eastAsia="楷体" w:hAnsi="楷体"/>
          <w:sz w:val="24"/>
          <w:szCs w:val="24"/>
        </w:rPr>
        <w:t>需</w:t>
      </w:r>
      <w:r w:rsidRPr="007B5F6A">
        <w:rPr>
          <w:rFonts w:eastAsia="楷体" w:hAnsi="楷体"/>
          <w:sz w:val="24"/>
          <w:szCs w:val="24"/>
        </w:rPr>
        <w:t>检查所用粘结剂和密封胶是否符合产品规定并与</w:t>
      </w:r>
      <w:r>
        <w:rPr>
          <w:rFonts w:eastAsia="楷体" w:hAnsi="楷体" w:hint="eastAsia"/>
          <w:sz w:val="24"/>
          <w:szCs w:val="24"/>
        </w:rPr>
        <w:t>陶瓷</w:t>
      </w:r>
      <w:r>
        <w:rPr>
          <w:rFonts w:eastAsia="楷体" w:hAnsi="楷体"/>
          <w:sz w:val="24"/>
          <w:szCs w:val="24"/>
        </w:rPr>
        <w:t>岩板</w:t>
      </w:r>
      <w:r w:rsidRPr="007B5F6A">
        <w:rPr>
          <w:rFonts w:eastAsia="楷体" w:hAnsi="楷体"/>
          <w:sz w:val="24"/>
          <w:szCs w:val="24"/>
        </w:rPr>
        <w:t>相容，密封胶不得污染面板材料。</w:t>
      </w:r>
    </w:p>
    <w:p w:rsidR="007B5F6A" w:rsidRPr="007B5F6A" w:rsidRDefault="007B5F6A" w:rsidP="007B5F6A">
      <w:pPr>
        <w:spacing w:line="360" w:lineRule="auto"/>
        <w:ind w:firstLineChars="200" w:firstLine="480"/>
        <w:rPr>
          <w:rFonts w:eastAsia="楷体" w:hAnsi="楷体"/>
          <w:sz w:val="24"/>
          <w:szCs w:val="24"/>
        </w:rPr>
      </w:pPr>
      <w:r w:rsidRPr="007B5F6A">
        <w:rPr>
          <w:rFonts w:eastAsia="楷体" w:hAnsi="楷体"/>
          <w:sz w:val="24"/>
          <w:szCs w:val="24"/>
        </w:rPr>
        <w:t>建筑密封胶</w:t>
      </w:r>
      <w:r>
        <w:rPr>
          <w:rFonts w:eastAsia="楷体" w:hAnsi="楷体"/>
          <w:sz w:val="24"/>
          <w:szCs w:val="24"/>
        </w:rPr>
        <w:t>应</w:t>
      </w:r>
      <w:r w:rsidRPr="007B5F6A">
        <w:rPr>
          <w:rFonts w:eastAsia="楷体" w:hAnsi="楷体"/>
          <w:sz w:val="24"/>
          <w:szCs w:val="24"/>
        </w:rPr>
        <w:t>严格安照施工工艺进行施工</w:t>
      </w:r>
      <w:r w:rsidR="00311A19">
        <w:rPr>
          <w:rFonts w:eastAsia="楷体" w:hAnsi="楷体" w:hint="eastAsia"/>
          <w:sz w:val="24"/>
          <w:szCs w:val="24"/>
        </w:rPr>
        <w:t>，</w:t>
      </w:r>
      <w:r w:rsidR="00311A19">
        <w:rPr>
          <w:rFonts w:eastAsia="楷体" w:hAnsi="楷体"/>
          <w:sz w:val="24"/>
          <w:szCs w:val="24"/>
        </w:rPr>
        <w:t>要求与</w:t>
      </w:r>
      <w:r w:rsidR="00311A19" w:rsidRPr="00312E74">
        <w:rPr>
          <w:rFonts w:eastAsia="楷体" w:hAnsi="楷体" w:hint="eastAsia"/>
          <w:bCs/>
          <w:sz w:val="24"/>
          <w:szCs w:val="24"/>
        </w:rPr>
        <w:t>现行行业标准《人造板材幕</w:t>
      </w:r>
      <w:r w:rsidR="00311A19" w:rsidRPr="00312E74">
        <w:rPr>
          <w:rFonts w:eastAsia="楷体" w:hAnsi="楷体" w:hint="eastAsia"/>
          <w:bCs/>
          <w:sz w:val="24"/>
          <w:szCs w:val="24"/>
        </w:rPr>
        <w:lastRenderedPageBreak/>
        <w:t>墙工程技术规范》</w:t>
      </w:r>
      <w:r w:rsidR="00311A19" w:rsidRPr="00312E74">
        <w:rPr>
          <w:rFonts w:eastAsia="楷体" w:hAnsi="楷体" w:hint="eastAsia"/>
          <w:bCs/>
          <w:sz w:val="24"/>
          <w:szCs w:val="24"/>
        </w:rPr>
        <w:t>JGJ</w:t>
      </w:r>
      <w:r w:rsidR="00311A19">
        <w:rPr>
          <w:rFonts w:eastAsia="楷体" w:hAnsi="楷体" w:hint="eastAsia"/>
          <w:bCs/>
          <w:sz w:val="24"/>
          <w:szCs w:val="24"/>
        </w:rPr>
        <w:t xml:space="preserve"> </w:t>
      </w:r>
      <w:r w:rsidR="00311A19" w:rsidRPr="00312E74">
        <w:rPr>
          <w:rFonts w:eastAsia="楷体" w:hAnsi="楷体" w:hint="eastAsia"/>
          <w:bCs/>
          <w:sz w:val="24"/>
          <w:szCs w:val="24"/>
        </w:rPr>
        <w:t xml:space="preserve"> 336</w:t>
      </w:r>
      <w:r w:rsidR="00311A19" w:rsidRPr="00312E74">
        <w:rPr>
          <w:rFonts w:eastAsia="楷体" w:hAnsi="楷体" w:hint="eastAsia"/>
          <w:bCs/>
          <w:sz w:val="24"/>
          <w:szCs w:val="24"/>
        </w:rPr>
        <w:t>的规定一致。</w:t>
      </w:r>
    </w:p>
    <w:p w:rsidR="00272F73" w:rsidRDefault="00272F73" w:rsidP="00272F73">
      <w:pPr>
        <w:pStyle w:val="Body"/>
        <w:numPr>
          <w:ilvl w:val="0"/>
          <w:numId w:val="0"/>
        </w:numPr>
        <w:snapToGrid w:val="0"/>
        <w:rPr>
          <w:bCs/>
          <w:szCs w:val="24"/>
        </w:rPr>
      </w:pPr>
      <w:r>
        <w:rPr>
          <w:rFonts w:hint="eastAsia"/>
          <w:b/>
          <w:bCs/>
          <w:szCs w:val="24"/>
        </w:rPr>
        <w:t>6</w:t>
      </w:r>
      <w:r>
        <w:rPr>
          <w:b/>
          <w:bCs/>
          <w:szCs w:val="24"/>
        </w:rPr>
        <w:t>.2.</w:t>
      </w:r>
      <w:r>
        <w:rPr>
          <w:rFonts w:hint="eastAsia"/>
          <w:b/>
          <w:bCs/>
          <w:szCs w:val="24"/>
        </w:rPr>
        <w:t>2</w:t>
      </w:r>
      <w:r>
        <w:rPr>
          <w:b/>
          <w:bCs/>
          <w:szCs w:val="24"/>
        </w:rPr>
        <w:t xml:space="preserve">  </w:t>
      </w:r>
      <w:r>
        <w:rPr>
          <w:rFonts w:hint="eastAsia"/>
          <w:bCs/>
          <w:szCs w:val="24"/>
        </w:rPr>
        <w:t>室内陶瓷岩板</w:t>
      </w:r>
      <w:r w:rsidRPr="004852C8">
        <w:rPr>
          <w:rFonts w:hint="eastAsia"/>
          <w:bCs/>
          <w:szCs w:val="24"/>
        </w:rPr>
        <w:t>幕墙工程</w:t>
      </w:r>
      <w:r>
        <w:rPr>
          <w:rFonts w:hint="eastAsia"/>
          <w:bCs/>
          <w:szCs w:val="24"/>
        </w:rPr>
        <w:t>施工</w:t>
      </w:r>
      <w:r w:rsidR="00C27C68">
        <w:rPr>
          <w:rFonts w:hint="eastAsia"/>
          <w:bCs/>
          <w:szCs w:val="24"/>
        </w:rPr>
        <w:t>除</w:t>
      </w:r>
      <w:r>
        <w:rPr>
          <w:rFonts w:hint="eastAsia"/>
          <w:bCs/>
          <w:szCs w:val="24"/>
        </w:rPr>
        <w:t>应符合</w:t>
      </w:r>
      <w:r w:rsidRPr="004852C8">
        <w:rPr>
          <w:rFonts w:hint="eastAsia"/>
          <w:bCs/>
          <w:szCs w:val="24"/>
        </w:rPr>
        <w:t>现行</w:t>
      </w:r>
      <w:r>
        <w:rPr>
          <w:rFonts w:hint="eastAsia"/>
          <w:bCs/>
          <w:szCs w:val="24"/>
        </w:rPr>
        <w:t>协会</w:t>
      </w:r>
      <w:r w:rsidRPr="004852C8">
        <w:rPr>
          <w:rFonts w:hint="eastAsia"/>
          <w:bCs/>
          <w:szCs w:val="24"/>
        </w:rPr>
        <w:t>标准</w:t>
      </w:r>
      <w:r>
        <w:rPr>
          <w:rFonts w:hint="eastAsia"/>
          <w:bCs/>
          <w:szCs w:val="24"/>
        </w:rPr>
        <w:t>《</w:t>
      </w:r>
      <w:r w:rsidRPr="00822A17">
        <w:rPr>
          <w:rFonts w:hint="eastAsia"/>
          <w:bCs/>
          <w:szCs w:val="24"/>
        </w:rPr>
        <w:t>建筑装饰室内石材工程技术规程</w:t>
      </w:r>
      <w:r>
        <w:rPr>
          <w:rFonts w:hint="eastAsia"/>
          <w:bCs/>
          <w:szCs w:val="24"/>
        </w:rPr>
        <w:t>》</w:t>
      </w:r>
      <w:r w:rsidRPr="00822A17">
        <w:rPr>
          <w:rFonts w:hint="eastAsia"/>
          <w:bCs/>
          <w:szCs w:val="24"/>
        </w:rPr>
        <w:t>CECS 422</w:t>
      </w:r>
      <w:r>
        <w:rPr>
          <w:rFonts w:hint="eastAsia"/>
          <w:bCs/>
          <w:szCs w:val="24"/>
        </w:rPr>
        <w:t>的规定</w:t>
      </w:r>
      <w:r w:rsidR="00C27C68">
        <w:rPr>
          <w:rFonts w:hint="eastAsia"/>
          <w:bCs/>
          <w:szCs w:val="24"/>
        </w:rPr>
        <w:t>外</w:t>
      </w:r>
      <w:r>
        <w:rPr>
          <w:rFonts w:hint="eastAsia"/>
          <w:bCs/>
          <w:szCs w:val="24"/>
        </w:rPr>
        <w:t>，还应符合下列规定：</w:t>
      </w:r>
    </w:p>
    <w:p w:rsidR="00F11111" w:rsidRPr="00952A3A" w:rsidRDefault="00952A3A" w:rsidP="00952A3A">
      <w:pPr>
        <w:tabs>
          <w:tab w:val="left" w:pos="57"/>
          <w:tab w:val="left" w:pos="709"/>
          <w:tab w:val="left" w:pos="851"/>
          <w:tab w:val="left" w:pos="3261"/>
        </w:tabs>
        <w:snapToGrid w:val="0"/>
        <w:spacing w:line="360" w:lineRule="auto"/>
        <w:ind w:firstLineChars="200" w:firstLine="482"/>
        <w:rPr>
          <w:bCs/>
          <w:sz w:val="24"/>
          <w:szCs w:val="24"/>
        </w:rPr>
      </w:pPr>
      <w:r w:rsidRPr="00952A3A">
        <w:rPr>
          <w:rFonts w:hint="eastAsia"/>
          <w:b/>
          <w:bCs/>
          <w:sz w:val="24"/>
          <w:szCs w:val="24"/>
        </w:rPr>
        <w:t>1</w:t>
      </w:r>
      <w:r>
        <w:rPr>
          <w:rFonts w:hint="eastAsia"/>
          <w:bCs/>
          <w:sz w:val="24"/>
          <w:szCs w:val="24"/>
        </w:rPr>
        <w:t xml:space="preserve">  </w:t>
      </w:r>
      <w:r>
        <w:rPr>
          <w:rFonts w:hint="eastAsia"/>
          <w:bCs/>
          <w:sz w:val="24"/>
          <w:szCs w:val="24"/>
        </w:rPr>
        <w:t>当采用</w:t>
      </w:r>
      <w:r w:rsidR="00F11111" w:rsidRPr="00952A3A">
        <w:rPr>
          <w:rFonts w:hint="eastAsia"/>
          <w:bCs/>
          <w:sz w:val="24"/>
          <w:szCs w:val="24"/>
        </w:rPr>
        <w:t>短</w:t>
      </w:r>
      <w:r>
        <w:rPr>
          <w:rFonts w:hint="eastAsia"/>
          <w:bCs/>
          <w:sz w:val="24"/>
          <w:szCs w:val="24"/>
        </w:rPr>
        <w:t>挂件连接</w:t>
      </w:r>
      <w:r w:rsidR="00F11111" w:rsidRPr="00952A3A">
        <w:rPr>
          <w:rFonts w:hint="eastAsia"/>
          <w:bCs/>
          <w:sz w:val="24"/>
          <w:szCs w:val="24"/>
        </w:rPr>
        <w:t>时，应确认挂件及槽口内清洁干燥，环氧胶粘剂应填满填实，陶瓷</w:t>
      </w:r>
      <w:r>
        <w:rPr>
          <w:rFonts w:hint="eastAsia"/>
          <w:bCs/>
          <w:sz w:val="24"/>
          <w:szCs w:val="24"/>
        </w:rPr>
        <w:t>岩板</w:t>
      </w:r>
      <w:r w:rsidR="00F11111" w:rsidRPr="00952A3A">
        <w:rPr>
          <w:rFonts w:hint="eastAsia"/>
          <w:bCs/>
          <w:sz w:val="24"/>
          <w:szCs w:val="24"/>
        </w:rPr>
        <w:t>安装后应在胶粘剂适用期内调平、调直，挂件固定螺栓安装应紧固</w:t>
      </w:r>
      <w:r>
        <w:rPr>
          <w:rFonts w:hint="eastAsia"/>
          <w:bCs/>
          <w:sz w:val="24"/>
          <w:szCs w:val="24"/>
        </w:rPr>
        <w:t>；</w:t>
      </w:r>
    </w:p>
    <w:p w:rsidR="00F11111" w:rsidRPr="00952A3A" w:rsidRDefault="00952A3A" w:rsidP="00952A3A">
      <w:pPr>
        <w:tabs>
          <w:tab w:val="left" w:pos="57"/>
          <w:tab w:val="left" w:pos="709"/>
          <w:tab w:val="left" w:pos="851"/>
          <w:tab w:val="left" w:pos="3261"/>
        </w:tabs>
        <w:snapToGrid w:val="0"/>
        <w:spacing w:line="360" w:lineRule="auto"/>
        <w:ind w:firstLineChars="200" w:firstLine="482"/>
        <w:rPr>
          <w:bCs/>
          <w:sz w:val="24"/>
          <w:szCs w:val="24"/>
        </w:rPr>
      </w:pPr>
      <w:r w:rsidRPr="00952A3A">
        <w:rPr>
          <w:rFonts w:hint="eastAsia"/>
          <w:b/>
          <w:bCs/>
          <w:sz w:val="24"/>
          <w:szCs w:val="24"/>
        </w:rPr>
        <w:t>2</w:t>
      </w:r>
      <w:r>
        <w:rPr>
          <w:rFonts w:hint="eastAsia"/>
          <w:bCs/>
          <w:sz w:val="24"/>
          <w:szCs w:val="24"/>
        </w:rPr>
        <w:t xml:space="preserve">  </w:t>
      </w:r>
      <w:r>
        <w:rPr>
          <w:rFonts w:hint="eastAsia"/>
          <w:bCs/>
          <w:sz w:val="24"/>
          <w:szCs w:val="24"/>
        </w:rPr>
        <w:t>当采用</w:t>
      </w:r>
      <w:r w:rsidR="00F11111" w:rsidRPr="00952A3A">
        <w:rPr>
          <w:rFonts w:hint="eastAsia"/>
          <w:bCs/>
          <w:sz w:val="24"/>
          <w:szCs w:val="24"/>
        </w:rPr>
        <w:t>背栓</w:t>
      </w:r>
      <w:r>
        <w:rPr>
          <w:rFonts w:hint="eastAsia"/>
          <w:bCs/>
          <w:sz w:val="24"/>
          <w:szCs w:val="24"/>
        </w:rPr>
        <w:t>连接时，应</w:t>
      </w:r>
      <w:r w:rsidR="00F11111" w:rsidRPr="00952A3A">
        <w:rPr>
          <w:rFonts w:hint="eastAsia"/>
          <w:bCs/>
          <w:sz w:val="24"/>
          <w:szCs w:val="24"/>
        </w:rPr>
        <w:t>将背栓插入背栓孔，用专用工具</w:t>
      </w:r>
      <w:r>
        <w:rPr>
          <w:rFonts w:hint="eastAsia"/>
          <w:bCs/>
          <w:sz w:val="24"/>
          <w:szCs w:val="24"/>
        </w:rPr>
        <w:t>固紧后安装陶瓷岩板，</w:t>
      </w:r>
      <w:r w:rsidR="00F11111" w:rsidRPr="00952A3A">
        <w:rPr>
          <w:rFonts w:hint="eastAsia"/>
          <w:bCs/>
          <w:sz w:val="24"/>
          <w:szCs w:val="24"/>
        </w:rPr>
        <w:t>调平调直</w:t>
      </w:r>
      <w:r>
        <w:rPr>
          <w:rFonts w:hint="eastAsia"/>
          <w:bCs/>
          <w:sz w:val="24"/>
          <w:szCs w:val="24"/>
        </w:rPr>
        <w:t>并固定</w:t>
      </w:r>
      <w:r w:rsidR="00F11111" w:rsidRPr="00952A3A">
        <w:rPr>
          <w:rFonts w:hint="eastAsia"/>
          <w:bCs/>
          <w:sz w:val="24"/>
          <w:szCs w:val="24"/>
        </w:rPr>
        <w:t>。</w:t>
      </w:r>
    </w:p>
    <w:p w:rsidR="00204336" w:rsidRDefault="00936233" w:rsidP="00103B86">
      <w:pPr>
        <w:pStyle w:val="Body"/>
        <w:numPr>
          <w:ilvl w:val="0"/>
          <w:numId w:val="0"/>
        </w:numPr>
        <w:snapToGrid w:val="0"/>
        <w:rPr>
          <w:bCs/>
          <w:szCs w:val="24"/>
        </w:rPr>
      </w:pPr>
      <w:r>
        <w:rPr>
          <w:rFonts w:hint="eastAsia"/>
          <w:b/>
          <w:bCs/>
          <w:szCs w:val="24"/>
        </w:rPr>
        <w:t>6</w:t>
      </w:r>
      <w:r w:rsidR="008B0E9A">
        <w:rPr>
          <w:b/>
          <w:bCs/>
          <w:szCs w:val="24"/>
        </w:rPr>
        <w:t>.2.</w:t>
      </w:r>
      <w:r w:rsidR="00272F73">
        <w:rPr>
          <w:rFonts w:hint="eastAsia"/>
          <w:b/>
          <w:bCs/>
          <w:szCs w:val="24"/>
        </w:rPr>
        <w:t>3</w:t>
      </w:r>
      <w:r w:rsidR="008B0E9A">
        <w:rPr>
          <w:b/>
          <w:bCs/>
          <w:szCs w:val="24"/>
        </w:rPr>
        <w:t xml:space="preserve">  </w:t>
      </w:r>
      <w:r w:rsidR="00DA5046" w:rsidRPr="00F345E9">
        <w:rPr>
          <w:rFonts w:hint="eastAsia"/>
          <w:bCs/>
          <w:szCs w:val="24"/>
        </w:rPr>
        <w:t>陶瓷岩板</w:t>
      </w:r>
      <w:r w:rsidR="00046365">
        <w:rPr>
          <w:rFonts w:hint="eastAsia"/>
          <w:bCs/>
          <w:szCs w:val="24"/>
        </w:rPr>
        <w:t>点挂施工</w:t>
      </w:r>
      <w:r w:rsidR="00DA5046">
        <w:rPr>
          <w:rFonts w:hint="eastAsia"/>
          <w:bCs/>
          <w:szCs w:val="24"/>
        </w:rPr>
        <w:t>除应符合现行</w:t>
      </w:r>
      <w:r w:rsidR="00DA5046" w:rsidRPr="004852C8">
        <w:rPr>
          <w:rFonts w:hint="eastAsia"/>
          <w:bCs/>
          <w:szCs w:val="24"/>
        </w:rPr>
        <w:t>行业标准</w:t>
      </w:r>
      <w:r w:rsidR="00DA5046">
        <w:rPr>
          <w:rFonts w:hint="eastAsia"/>
          <w:bCs/>
          <w:szCs w:val="24"/>
        </w:rPr>
        <w:t>《</w:t>
      </w:r>
      <w:r w:rsidR="00DA5046" w:rsidRPr="008B5C93">
        <w:rPr>
          <w:rFonts w:hint="eastAsia"/>
          <w:bCs/>
          <w:szCs w:val="24"/>
        </w:rPr>
        <w:t>点挂外墙板装饰工程技术规程</w:t>
      </w:r>
      <w:r w:rsidR="00DA5046">
        <w:rPr>
          <w:rFonts w:hint="eastAsia"/>
          <w:bCs/>
          <w:szCs w:val="24"/>
        </w:rPr>
        <w:t>》</w:t>
      </w:r>
      <w:r w:rsidR="00DA5046" w:rsidRPr="008B5C93">
        <w:rPr>
          <w:rFonts w:hint="eastAsia"/>
          <w:bCs/>
          <w:szCs w:val="24"/>
        </w:rPr>
        <w:t>JGJ 321</w:t>
      </w:r>
      <w:r w:rsidR="00DA5046">
        <w:rPr>
          <w:rFonts w:hint="eastAsia"/>
          <w:bCs/>
          <w:szCs w:val="24"/>
        </w:rPr>
        <w:t>的规定</w:t>
      </w:r>
      <w:r w:rsidR="00204336">
        <w:rPr>
          <w:rFonts w:hint="eastAsia"/>
          <w:bCs/>
          <w:szCs w:val="24"/>
        </w:rPr>
        <w:t>外，室内点挂施工还应符合下列规定：</w:t>
      </w:r>
    </w:p>
    <w:p w:rsidR="00103B86" w:rsidRPr="00204336" w:rsidRDefault="00204336" w:rsidP="00204336">
      <w:pPr>
        <w:tabs>
          <w:tab w:val="left" w:pos="57"/>
          <w:tab w:val="left" w:pos="709"/>
          <w:tab w:val="left" w:pos="851"/>
          <w:tab w:val="left" w:pos="3261"/>
        </w:tabs>
        <w:snapToGrid w:val="0"/>
        <w:spacing w:line="360" w:lineRule="auto"/>
        <w:ind w:firstLineChars="200" w:firstLine="482"/>
        <w:rPr>
          <w:bCs/>
          <w:sz w:val="24"/>
          <w:szCs w:val="24"/>
        </w:rPr>
      </w:pPr>
      <w:r w:rsidRPr="00204336">
        <w:rPr>
          <w:rFonts w:hint="eastAsia"/>
          <w:b/>
          <w:bCs/>
          <w:sz w:val="24"/>
          <w:szCs w:val="24"/>
        </w:rPr>
        <w:t>1</w:t>
      </w:r>
      <w:r>
        <w:rPr>
          <w:rFonts w:hint="eastAsia"/>
          <w:bCs/>
          <w:sz w:val="24"/>
          <w:szCs w:val="24"/>
        </w:rPr>
        <w:t xml:space="preserve">  </w:t>
      </w:r>
      <w:r w:rsidRPr="00204336">
        <w:rPr>
          <w:rFonts w:hint="eastAsia"/>
          <w:bCs/>
          <w:sz w:val="24"/>
          <w:szCs w:val="24"/>
        </w:rPr>
        <w:t>基体应具有足够的强度和稳定性。混凝土墙、柱面不宜抹灰</w:t>
      </w:r>
      <w:r>
        <w:rPr>
          <w:rFonts w:hint="eastAsia"/>
          <w:bCs/>
          <w:sz w:val="24"/>
          <w:szCs w:val="24"/>
        </w:rPr>
        <w:t>；</w:t>
      </w:r>
    </w:p>
    <w:p w:rsidR="00204336" w:rsidRPr="00204336" w:rsidRDefault="0076747C" w:rsidP="0076747C">
      <w:pPr>
        <w:tabs>
          <w:tab w:val="left" w:pos="57"/>
          <w:tab w:val="left" w:pos="709"/>
          <w:tab w:val="left" w:pos="851"/>
          <w:tab w:val="left" w:pos="3261"/>
        </w:tabs>
        <w:snapToGrid w:val="0"/>
        <w:spacing w:line="360" w:lineRule="auto"/>
        <w:ind w:firstLineChars="200" w:firstLine="482"/>
        <w:rPr>
          <w:bCs/>
          <w:sz w:val="24"/>
          <w:szCs w:val="24"/>
        </w:rPr>
      </w:pPr>
      <w:r>
        <w:rPr>
          <w:rFonts w:hint="eastAsia"/>
          <w:b/>
          <w:bCs/>
          <w:sz w:val="24"/>
          <w:szCs w:val="24"/>
        </w:rPr>
        <w:t>2</w:t>
      </w:r>
      <w:r w:rsidR="00204336" w:rsidRPr="00204336">
        <w:rPr>
          <w:bCs/>
          <w:sz w:val="24"/>
          <w:szCs w:val="24"/>
        </w:rPr>
        <w:t xml:space="preserve"> </w:t>
      </w:r>
      <w:r>
        <w:rPr>
          <w:rFonts w:hint="eastAsia"/>
          <w:bCs/>
          <w:sz w:val="24"/>
          <w:szCs w:val="24"/>
        </w:rPr>
        <w:t xml:space="preserve"> </w:t>
      </w:r>
      <w:r w:rsidR="00204336" w:rsidRPr="00204336">
        <w:rPr>
          <w:rFonts w:hint="eastAsia"/>
          <w:bCs/>
          <w:sz w:val="24"/>
          <w:szCs w:val="24"/>
        </w:rPr>
        <w:t>挂件连接应牢固可靠，不得松动。挂件位置</w:t>
      </w:r>
      <w:r>
        <w:rPr>
          <w:rFonts w:hint="eastAsia"/>
          <w:bCs/>
          <w:sz w:val="24"/>
          <w:szCs w:val="24"/>
        </w:rPr>
        <w:t>应</w:t>
      </w:r>
      <w:r w:rsidR="00204336" w:rsidRPr="00204336">
        <w:rPr>
          <w:rFonts w:hint="eastAsia"/>
          <w:bCs/>
          <w:sz w:val="24"/>
          <w:szCs w:val="24"/>
        </w:rPr>
        <w:t>调节适中，应能保证板材连接位置准确</w:t>
      </w:r>
      <w:r>
        <w:rPr>
          <w:rFonts w:hint="eastAsia"/>
          <w:bCs/>
          <w:sz w:val="24"/>
          <w:szCs w:val="24"/>
        </w:rPr>
        <w:t>；</w:t>
      </w:r>
    </w:p>
    <w:p w:rsidR="00204336" w:rsidRPr="00204336" w:rsidRDefault="004B47A8" w:rsidP="004B47A8">
      <w:pPr>
        <w:tabs>
          <w:tab w:val="left" w:pos="57"/>
          <w:tab w:val="left" w:pos="709"/>
          <w:tab w:val="left" w:pos="851"/>
          <w:tab w:val="left" w:pos="3261"/>
        </w:tabs>
        <w:snapToGrid w:val="0"/>
        <w:spacing w:line="360" w:lineRule="auto"/>
        <w:ind w:firstLineChars="200" w:firstLine="482"/>
        <w:rPr>
          <w:bCs/>
          <w:sz w:val="24"/>
          <w:szCs w:val="24"/>
        </w:rPr>
      </w:pPr>
      <w:r>
        <w:rPr>
          <w:rFonts w:hint="eastAsia"/>
          <w:b/>
          <w:bCs/>
          <w:sz w:val="24"/>
          <w:szCs w:val="24"/>
        </w:rPr>
        <w:t>3</w:t>
      </w:r>
      <w:r w:rsidR="0076747C">
        <w:rPr>
          <w:rFonts w:hint="eastAsia"/>
          <w:bCs/>
          <w:sz w:val="24"/>
          <w:szCs w:val="24"/>
        </w:rPr>
        <w:t xml:space="preserve">  </w:t>
      </w:r>
      <w:r w:rsidR="00204336" w:rsidRPr="00204336">
        <w:rPr>
          <w:rFonts w:hint="eastAsia"/>
          <w:bCs/>
          <w:sz w:val="24"/>
          <w:szCs w:val="24"/>
        </w:rPr>
        <w:t>墙面上孔洞应按准确尺寸套割</w:t>
      </w:r>
      <w:r w:rsidR="0076747C">
        <w:rPr>
          <w:rFonts w:hint="eastAsia"/>
          <w:bCs/>
          <w:sz w:val="24"/>
          <w:szCs w:val="24"/>
        </w:rPr>
        <w:t>。</w:t>
      </w:r>
    </w:p>
    <w:p w:rsidR="00891F4F" w:rsidRDefault="00891F4F" w:rsidP="00891F4F">
      <w:pPr>
        <w:pStyle w:val="Body"/>
        <w:numPr>
          <w:ilvl w:val="0"/>
          <w:numId w:val="0"/>
        </w:numPr>
        <w:snapToGrid w:val="0"/>
        <w:rPr>
          <w:bCs/>
          <w:szCs w:val="24"/>
        </w:rPr>
      </w:pPr>
      <w:r>
        <w:rPr>
          <w:rFonts w:hint="eastAsia"/>
          <w:b/>
          <w:bCs/>
          <w:szCs w:val="24"/>
        </w:rPr>
        <w:t>6</w:t>
      </w:r>
      <w:r>
        <w:rPr>
          <w:b/>
          <w:bCs/>
          <w:szCs w:val="24"/>
        </w:rPr>
        <w:t>.2.</w:t>
      </w:r>
      <w:r>
        <w:rPr>
          <w:rFonts w:hint="eastAsia"/>
          <w:b/>
          <w:bCs/>
          <w:szCs w:val="24"/>
        </w:rPr>
        <w:t>4</w:t>
      </w:r>
      <w:r>
        <w:rPr>
          <w:b/>
          <w:bCs/>
          <w:szCs w:val="24"/>
        </w:rPr>
        <w:t xml:space="preserve">  </w:t>
      </w:r>
      <w:r w:rsidR="00991709" w:rsidRPr="00991709">
        <w:rPr>
          <w:bCs/>
          <w:szCs w:val="24"/>
        </w:rPr>
        <w:t>室内外墙、柱面</w:t>
      </w:r>
      <w:r w:rsidR="00C27C68">
        <w:rPr>
          <w:rFonts w:hint="eastAsia"/>
          <w:bCs/>
          <w:szCs w:val="24"/>
        </w:rPr>
        <w:t>陶瓷岩板</w:t>
      </w:r>
      <w:r>
        <w:rPr>
          <w:rFonts w:hint="eastAsia"/>
          <w:bCs/>
          <w:szCs w:val="24"/>
        </w:rPr>
        <w:t>粘贴</w:t>
      </w:r>
      <w:r w:rsidR="00C27C68">
        <w:rPr>
          <w:rFonts w:hint="eastAsia"/>
          <w:bCs/>
          <w:szCs w:val="24"/>
        </w:rPr>
        <w:t>施工除</w:t>
      </w:r>
      <w:r w:rsidR="0022097C">
        <w:rPr>
          <w:rFonts w:hint="eastAsia"/>
          <w:bCs/>
          <w:szCs w:val="24"/>
        </w:rPr>
        <w:t>应</w:t>
      </w:r>
      <w:r>
        <w:rPr>
          <w:rFonts w:hint="eastAsia"/>
          <w:bCs/>
          <w:szCs w:val="24"/>
        </w:rPr>
        <w:t>符合</w:t>
      </w:r>
      <w:r w:rsidR="00AA4444" w:rsidRPr="00D06277">
        <w:rPr>
          <w:rFonts w:hint="eastAsia"/>
          <w:bCs/>
          <w:szCs w:val="24"/>
        </w:rPr>
        <w:t>现行行业标准《建筑陶瓷薄板应用技术规程》</w:t>
      </w:r>
      <w:r w:rsidR="00AA4444" w:rsidRPr="00D06277">
        <w:rPr>
          <w:rFonts w:hint="eastAsia"/>
          <w:bCs/>
          <w:szCs w:val="24"/>
        </w:rPr>
        <w:t>JGJ/T 172</w:t>
      </w:r>
      <w:r w:rsidR="00AA4444">
        <w:rPr>
          <w:rFonts w:hint="eastAsia"/>
          <w:bCs/>
          <w:szCs w:val="24"/>
        </w:rPr>
        <w:t>、</w:t>
      </w:r>
      <w:r w:rsidRPr="004852C8">
        <w:rPr>
          <w:rFonts w:hint="eastAsia"/>
          <w:bCs/>
          <w:szCs w:val="24"/>
        </w:rPr>
        <w:t>现行</w:t>
      </w:r>
      <w:r>
        <w:rPr>
          <w:rFonts w:hint="eastAsia"/>
          <w:bCs/>
          <w:szCs w:val="24"/>
        </w:rPr>
        <w:t>协会</w:t>
      </w:r>
      <w:r w:rsidRPr="004852C8">
        <w:rPr>
          <w:rFonts w:hint="eastAsia"/>
          <w:bCs/>
          <w:szCs w:val="24"/>
        </w:rPr>
        <w:t>标准</w:t>
      </w:r>
      <w:r>
        <w:rPr>
          <w:rFonts w:hint="eastAsia"/>
          <w:bCs/>
          <w:szCs w:val="24"/>
        </w:rPr>
        <w:t>《</w:t>
      </w:r>
      <w:r w:rsidRPr="0063257A">
        <w:rPr>
          <w:rFonts w:hint="eastAsia"/>
          <w:bCs/>
          <w:szCs w:val="24"/>
        </w:rPr>
        <w:t>陶瓷饰面砖粘贴应用技术规程</w:t>
      </w:r>
      <w:r>
        <w:rPr>
          <w:rFonts w:hint="eastAsia"/>
          <w:bCs/>
          <w:szCs w:val="24"/>
        </w:rPr>
        <w:t>》</w:t>
      </w:r>
      <w:r w:rsidRPr="0063257A">
        <w:rPr>
          <w:rFonts w:hint="eastAsia"/>
          <w:bCs/>
          <w:szCs w:val="24"/>
        </w:rPr>
        <w:t>T</w:t>
      </w:r>
      <w:r>
        <w:rPr>
          <w:rFonts w:hint="eastAsia"/>
          <w:bCs/>
          <w:szCs w:val="24"/>
        </w:rPr>
        <w:t>/</w:t>
      </w:r>
      <w:r w:rsidRPr="0063257A">
        <w:rPr>
          <w:rFonts w:hint="eastAsia"/>
          <w:bCs/>
          <w:szCs w:val="24"/>
        </w:rPr>
        <w:t>CECS 504</w:t>
      </w:r>
      <w:r>
        <w:rPr>
          <w:rFonts w:hint="eastAsia"/>
          <w:bCs/>
          <w:szCs w:val="24"/>
        </w:rPr>
        <w:t>的规定</w:t>
      </w:r>
      <w:r w:rsidR="00037835">
        <w:rPr>
          <w:rFonts w:hint="eastAsia"/>
          <w:bCs/>
          <w:szCs w:val="24"/>
        </w:rPr>
        <w:t>外</w:t>
      </w:r>
      <w:r>
        <w:rPr>
          <w:rFonts w:hint="eastAsia"/>
          <w:bCs/>
          <w:szCs w:val="24"/>
        </w:rPr>
        <w:t>，还应符合下列规定：</w:t>
      </w:r>
    </w:p>
    <w:p w:rsidR="00211D54" w:rsidRPr="00211D54" w:rsidRDefault="00891F4F" w:rsidP="00211D54">
      <w:pPr>
        <w:tabs>
          <w:tab w:val="left" w:pos="420"/>
          <w:tab w:val="left" w:pos="709"/>
          <w:tab w:val="left" w:pos="851"/>
          <w:tab w:val="left" w:pos="3261"/>
        </w:tabs>
        <w:snapToGrid w:val="0"/>
        <w:spacing w:line="360" w:lineRule="auto"/>
        <w:ind w:firstLineChars="200" w:firstLine="482"/>
        <w:rPr>
          <w:bCs/>
          <w:sz w:val="24"/>
          <w:szCs w:val="24"/>
        </w:rPr>
      </w:pPr>
      <w:r w:rsidRPr="003F27F4">
        <w:rPr>
          <w:rFonts w:hint="eastAsia"/>
          <w:b/>
          <w:bCs/>
          <w:sz w:val="24"/>
          <w:szCs w:val="24"/>
        </w:rPr>
        <w:t>1</w:t>
      </w:r>
      <w:r w:rsidRPr="00211D54">
        <w:rPr>
          <w:rFonts w:hint="eastAsia"/>
          <w:b/>
          <w:bCs/>
          <w:sz w:val="24"/>
          <w:szCs w:val="24"/>
        </w:rPr>
        <w:t xml:space="preserve">  </w:t>
      </w:r>
      <w:r w:rsidR="00211D54">
        <w:rPr>
          <w:rFonts w:hint="eastAsia"/>
          <w:bCs/>
          <w:sz w:val="24"/>
          <w:szCs w:val="24"/>
        </w:rPr>
        <w:t>粘贴施工前，</w:t>
      </w:r>
      <w:r w:rsidR="00211D54" w:rsidRPr="00211D54">
        <w:rPr>
          <w:rFonts w:hint="eastAsia"/>
          <w:bCs/>
          <w:sz w:val="24"/>
          <w:szCs w:val="24"/>
        </w:rPr>
        <w:t>陶瓷</w:t>
      </w:r>
      <w:r w:rsidR="00211D54">
        <w:rPr>
          <w:rFonts w:hint="eastAsia"/>
          <w:bCs/>
          <w:sz w:val="24"/>
          <w:szCs w:val="24"/>
        </w:rPr>
        <w:t>岩板应</w:t>
      </w:r>
      <w:r w:rsidR="00211D54" w:rsidRPr="00211D54">
        <w:rPr>
          <w:rFonts w:hint="eastAsia"/>
          <w:bCs/>
          <w:sz w:val="24"/>
          <w:szCs w:val="24"/>
        </w:rPr>
        <w:t>浸湿至少</w:t>
      </w:r>
      <w:r w:rsidR="00211D54" w:rsidRPr="00211D54">
        <w:rPr>
          <w:rFonts w:hint="eastAsia"/>
          <w:bCs/>
          <w:sz w:val="24"/>
          <w:szCs w:val="24"/>
        </w:rPr>
        <w:t>12h</w:t>
      </w:r>
      <w:r w:rsidR="00211D54" w:rsidRPr="00211D54">
        <w:rPr>
          <w:rFonts w:hint="eastAsia"/>
          <w:bCs/>
          <w:sz w:val="24"/>
          <w:szCs w:val="24"/>
        </w:rPr>
        <w:t>或按生产厂规定的时间浸湿；</w:t>
      </w:r>
    </w:p>
    <w:p w:rsidR="00211D54" w:rsidRPr="00211D54" w:rsidRDefault="00891F4F" w:rsidP="00211D54">
      <w:pPr>
        <w:tabs>
          <w:tab w:val="left" w:pos="420"/>
          <w:tab w:val="left" w:pos="709"/>
          <w:tab w:val="left" w:pos="851"/>
          <w:tab w:val="left" w:pos="3261"/>
        </w:tabs>
        <w:snapToGrid w:val="0"/>
        <w:spacing w:line="360" w:lineRule="auto"/>
        <w:ind w:firstLineChars="200" w:firstLine="482"/>
        <w:rPr>
          <w:bCs/>
          <w:sz w:val="24"/>
          <w:szCs w:val="24"/>
        </w:rPr>
      </w:pPr>
      <w:r w:rsidRPr="00F345E9">
        <w:rPr>
          <w:rFonts w:hint="eastAsia"/>
          <w:b/>
          <w:bCs/>
          <w:sz w:val="24"/>
          <w:szCs w:val="24"/>
        </w:rPr>
        <w:t>2</w:t>
      </w:r>
      <w:r>
        <w:rPr>
          <w:rFonts w:hint="eastAsia"/>
          <w:bCs/>
          <w:sz w:val="24"/>
          <w:szCs w:val="24"/>
        </w:rPr>
        <w:t xml:space="preserve">  </w:t>
      </w:r>
      <w:r w:rsidR="00211D54">
        <w:rPr>
          <w:rFonts w:hint="eastAsia"/>
          <w:bCs/>
          <w:sz w:val="24"/>
          <w:szCs w:val="24"/>
        </w:rPr>
        <w:t>施工应按自下而上的顺序进行</w:t>
      </w:r>
      <w:r w:rsidR="00211D54" w:rsidRPr="00211D54">
        <w:rPr>
          <w:rFonts w:hint="eastAsia"/>
          <w:bCs/>
          <w:sz w:val="24"/>
          <w:szCs w:val="24"/>
        </w:rPr>
        <w:t>，最下一排陶瓷</w:t>
      </w:r>
      <w:r w:rsidR="00211D54">
        <w:rPr>
          <w:rFonts w:hint="eastAsia"/>
          <w:bCs/>
          <w:sz w:val="24"/>
          <w:szCs w:val="24"/>
        </w:rPr>
        <w:t>岩板</w:t>
      </w:r>
      <w:r w:rsidR="00211D54" w:rsidRPr="00211D54">
        <w:rPr>
          <w:rFonts w:hint="eastAsia"/>
          <w:bCs/>
          <w:sz w:val="24"/>
          <w:szCs w:val="24"/>
        </w:rPr>
        <w:t>应用垫块垫稳；</w:t>
      </w:r>
    </w:p>
    <w:p w:rsidR="00211D54" w:rsidRDefault="00891F4F" w:rsidP="00211D54">
      <w:pPr>
        <w:tabs>
          <w:tab w:val="left" w:pos="709"/>
          <w:tab w:val="left" w:pos="851"/>
          <w:tab w:val="left" w:pos="3261"/>
        </w:tabs>
        <w:snapToGrid w:val="0"/>
        <w:spacing w:line="360" w:lineRule="auto"/>
        <w:ind w:firstLineChars="200" w:firstLine="482"/>
        <w:rPr>
          <w:bCs/>
          <w:sz w:val="24"/>
          <w:szCs w:val="24"/>
        </w:rPr>
      </w:pPr>
      <w:r w:rsidRPr="0044515E">
        <w:rPr>
          <w:rFonts w:hint="eastAsia"/>
          <w:b/>
          <w:bCs/>
          <w:sz w:val="24"/>
          <w:szCs w:val="24"/>
        </w:rPr>
        <w:t xml:space="preserve">3 </w:t>
      </w:r>
      <w:r w:rsidR="00211D54">
        <w:rPr>
          <w:rFonts w:hint="eastAsia"/>
          <w:b/>
          <w:bCs/>
          <w:sz w:val="24"/>
          <w:szCs w:val="24"/>
        </w:rPr>
        <w:t xml:space="preserve"> </w:t>
      </w:r>
      <w:r w:rsidR="00211D54">
        <w:rPr>
          <w:rFonts w:hint="eastAsia"/>
          <w:bCs/>
          <w:sz w:val="24"/>
          <w:szCs w:val="24"/>
        </w:rPr>
        <w:t>应采用</w:t>
      </w:r>
      <w:r w:rsidR="00211D54" w:rsidRPr="00211D54">
        <w:rPr>
          <w:rFonts w:hint="eastAsia"/>
          <w:bCs/>
          <w:sz w:val="24"/>
          <w:szCs w:val="24"/>
        </w:rPr>
        <w:t>齿形抹刀</w:t>
      </w:r>
      <w:r w:rsidR="00211D54">
        <w:rPr>
          <w:rFonts w:hint="eastAsia"/>
          <w:bCs/>
          <w:sz w:val="24"/>
          <w:szCs w:val="24"/>
        </w:rPr>
        <w:t>将胶粘剂</w:t>
      </w:r>
      <w:r w:rsidR="00211D54" w:rsidRPr="00211D54">
        <w:rPr>
          <w:rFonts w:hint="eastAsia"/>
          <w:bCs/>
          <w:sz w:val="24"/>
          <w:szCs w:val="24"/>
        </w:rPr>
        <w:t>均匀</w:t>
      </w:r>
      <w:r w:rsidR="00211D54">
        <w:rPr>
          <w:rFonts w:hint="eastAsia"/>
          <w:bCs/>
          <w:sz w:val="24"/>
          <w:szCs w:val="24"/>
        </w:rPr>
        <w:t>涂刮在</w:t>
      </w:r>
      <w:r w:rsidR="00211D54" w:rsidRPr="00211D54">
        <w:rPr>
          <w:rFonts w:hint="eastAsia"/>
          <w:bCs/>
          <w:sz w:val="24"/>
          <w:szCs w:val="24"/>
        </w:rPr>
        <w:t>基层和陶瓷</w:t>
      </w:r>
      <w:r w:rsidR="00211D54">
        <w:rPr>
          <w:rFonts w:hint="eastAsia"/>
          <w:bCs/>
          <w:sz w:val="24"/>
          <w:szCs w:val="24"/>
        </w:rPr>
        <w:t>岩板</w:t>
      </w:r>
      <w:r w:rsidR="00211D54" w:rsidRPr="00211D54">
        <w:rPr>
          <w:rFonts w:hint="eastAsia"/>
          <w:bCs/>
          <w:sz w:val="24"/>
          <w:szCs w:val="24"/>
        </w:rPr>
        <w:t>背面，</w:t>
      </w:r>
      <w:r w:rsidR="00211D54">
        <w:rPr>
          <w:rFonts w:hint="eastAsia"/>
          <w:bCs/>
          <w:sz w:val="24"/>
          <w:szCs w:val="24"/>
        </w:rPr>
        <w:t>粘结层总厚度宜为</w:t>
      </w:r>
      <w:r w:rsidR="00211D54">
        <w:rPr>
          <w:rFonts w:hint="eastAsia"/>
          <w:bCs/>
          <w:sz w:val="24"/>
          <w:szCs w:val="24"/>
        </w:rPr>
        <w:t>3mm</w:t>
      </w:r>
      <w:r w:rsidR="00211D54">
        <w:rPr>
          <w:rFonts w:hint="eastAsia"/>
          <w:bCs/>
          <w:sz w:val="24"/>
          <w:szCs w:val="24"/>
        </w:rPr>
        <w:t>～</w:t>
      </w:r>
      <w:r w:rsidR="00211D54">
        <w:rPr>
          <w:rFonts w:hint="eastAsia"/>
          <w:bCs/>
          <w:sz w:val="24"/>
          <w:szCs w:val="24"/>
        </w:rPr>
        <w:t>8mm</w:t>
      </w:r>
      <w:r w:rsidR="00211D54">
        <w:rPr>
          <w:rFonts w:hint="eastAsia"/>
          <w:bCs/>
          <w:sz w:val="24"/>
          <w:szCs w:val="24"/>
        </w:rPr>
        <w:t>；</w:t>
      </w:r>
    </w:p>
    <w:p w:rsidR="002066AA" w:rsidRDefault="002066AA" w:rsidP="002066AA">
      <w:pPr>
        <w:tabs>
          <w:tab w:val="left" w:pos="420"/>
          <w:tab w:val="left" w:pos="709"/>
          <w:tab w:val="left" w:pos="851"/>
          <w:tab w:val="left" w:pos="3261"/>
        </w:tabs>
        <w:snapToGrid w:val="0"/>
        <w:spacing w:line="360" w:lineRule="auto"/>
        <w:ind w:firstLineChars="200" w:firstLine="482"/>
        <w:rPr>
          <w:bCs/>
          <w:sz w:val="24"/>
          <w:szCs w:val="24"/>
        </w:rPr>
      </w:pPr>
      <w:r w:rsidRPr="002066AA">
        <w:rPr>
          <w:rFonts w:hint="eastAsia"/>
          <w:b/>
          <w:bCs/>
          <w:sz w:val="24"/>
          <w:szCs w:val="24"/>
        </w:rPr>
        <w:t>4</w:t>
      </w:r>
      <w:r>
        <w:rPr>
          <w:rFonts w:hint="eastAsia"/>
          <w:bCs/>
          <w:sz w:val="24"/>
          <w:szCs w:val="24"/>
        </w:rPr>
        <w:t xml:space="preserve">  </w:t>
      </w:r>
      <w:r>
        <w:rPr>
          <w:rFonts w:hint="eastAsia"/>
          <w:bCs/>
          <w:sz w:val="24"/>
          <w:szCs w:val="24"/>
        </w:rPr>
        <w:t>陶瓷岩板应沿控制线逐一粘贴并揉压敲实，应在接缝处放入定位器；</w:t>
      </w:r>
    </w:p>
    <w:p w:rsidR="00BF6746" w:rsidRDefault="00BF6746" w:rsidP="00BF6746">
      <w:pPr>
        <w:tabs>
          <w:tab w:val="left" w:pos="420"/>
          <w:tab w:val="left" w:pos="709"/>
          <w:tab w:val="left" w:pos="851"/>
          <w:tab w:val="left" w:pos="3261"/>
        </w:tabs>
        <w:snapToGrid w:val="0"/>
        <w:spacing w:line="360" w:lineRule="auto"/>
        <w:ind w:firstLineChars="200" w:firstLine="482"/>
        <w:rPr>
          <w:bCs/>
          <w:sz w:val="24"/>
          <w:szCs w:val="24"/>
        </w:rPr>
      </w:pPr>
      <w:r w:rsidRPr="002066AA">
        <w:rPr>
          <w:rFonts w:hint="eastAsia"/>
          <w:b/>
          <w:bCs/>
          <w:sz w:val="24"/>
          <w:szCs w:val="24"/>
        </w:rPr>
        <w:t>5</w:t>
      </w:r>
      <w:r>
        <w:rPr>
          <w:rFonts w:hint="eastAsia"/>
          <w:bCs/>
          <w:sz w:val="24"/>
          <w:szCs w:val="24"/>
        </w:rPr>
        <w:t xml:space="preserve">  </w:t>
      </w:r>
      <w:r>
        <w:rPr>
          <w:rFonts w:hint="eastAsia"/>
          <w:bCs/>
          <w:sz w:val="24"/>
          <w:szCs w:val="24"/>
        </w:rPr>
        <w:t>应在</w:t>
      </w:r>
      <w:r w:rsidR="00EF4519">
        <w:rPr>
          <w:rFonts w:hint="eastAsia"/>
          <w:bCs/>
          <w:sz w:val="24"/>
          <w:szCs w:val="24"/>
        </w:rPr>
        <w:t>粘结</w:t>
      </w:r>
      <w:r>
        <w:rPr>
          <w:rFonts w:hint="eastAsia"/>
          <w:bCs/>
          <w:sz w:val="24"/>
          <w:szCs w:val="24"/>
        </w:rPr>
        <w:t>层允许调整时间内调整陶瓷岩板的位置和接缝宽度，超过允许调整时间后，不得振动或移动陶瓷岩板；</w:t>
      </w:r>
    </w:p>
    <w:p w:rsidR="002066AA" w:rsidRPr="002066AA" w:rsidRDefault="00BF6746" w:rsidP="00BF6746">
      <w:pPr>
        <w:tabs>
          <w:tab w:val="left" w:pos="420"/>
          <w:tab w:val="left" w:pos="709"/>
          <w:tab w:val="left" w:pos="851"/>
          <w:tab w:val="left" w:pos="3261"/>
        </w:tabs>
        <w:snapToGrid w:val="0"/>
        <w:spacing w:line="360" w:lineRule="auto"/>
        <w:ind w:firstLineChars="200" w:firstLine="482"/>
        <w:rPr>
          <w:bCs/>
          <w:sz w:val="24"/>
          <w:szCs w:val="24"/>
        </w:rPr>
      </w:pPr>
      <w:r>
        <w:rPr>
          <w:rFonts w:hint="eastAsia"/>
          <w:b/>
          <w:bCs/>
          <w:sz w:val="24"/>
          <w:szCs w:val="24"/>
        </w:rPr>
        <w:t>6</w:t>
      </w:r>
      <w:r w:rsidR="002066AA">
        <w:rPr>
          <w:rFonts w:hint="eastAsia"/>
          <w:bCs/>
          <w:sz w:val="24"/>
          <w:szCs w:val="24"/>
        </w:rPr>
        <w:t xml:space="preserve">  </w:t>
      </w:r>
      <w:r w:rsidR="002066AA" w:rsidRPr="002066AA">
        <w:rPr>
          <w:bCs/>
          <w:sz w:val="24"/>
          <w:szCs w:val="24"/>
        </w:rPr>
        <w:t>一次</w:t>
      </w:r>
      <w:r w:rsidR="002066AA" w:rsidRPr="002066AA">
        <w:rPr>
          <w:rFonts w:hint="eastAsia"/>
          <w:bCs/>
          <w:sz w:val="24"/>
          <w:szCs w:val="24"/>
        </w:rPr>
        <w:t>铺贴</w:t>
      </w:r>
      <w:r w:rsidR="002066AA" w:rsidRPr="002066AA">
        <w:rPr>
          <w:bCs/>
          <w:sz w:val="24"/>
          <w:szCs w:val="24"/>
        </w:rPr>
        <w:t>高度不宜超过</w:t>
      </w:r>
      <w:smartTag w:uri="urn:schemas-microsoft-com:office:smarttags" w:element="chmetcnv">
        <w:smartTagPr>
          <w:attr w:name="TCSC" w:val="0"/>
          <w:attr w:name="NumberType" w:val="1"/>
          <w:attr w:name="Negative" w:val="False"/>
          <w:attr w:name="HasSpace" w:val="False"/>
          <w:attr w:name="SourceValue" w:val="900"/>
          <w:attr w:name="UnitName" w:val="mm"/>
        </w:smartTagPr>
        <w:r w:rsidR="002066AA" w:rsidRPr="002066AA">
          <w:rPr>
            <w:bCs/>
            <w:sz w:val="24"/>
            <w:szCs w:val="24"/>
          </w:rPr>
          <w:t>900mm</w:t>
        </w:r>
      </w:smartTag>
      <w:r w:rsidR="002066AA" w:rsidRPr="002066AA">
        <w:rPr>
          <w:bCs/>
          <w:sz w:val="24"/>
          <w:szCs w:val="24"/>
        </w:rPr>
        <w:t>，</w:t>
      </w:r>
      <w:r w:rsidR="002066AA" w:rsidRPr="002066AA">
        <w:rPr>
          <w:rFonts w:hint="eastAsia"/>
          <w:bCs/>
          <w:sz w:val="24"/>
          <w:szCs w:val="24"/>
        </w:rPr>
        <w:t>至少</w:t>
      </w:r>
      <w:r w:rsidR="002066AA" w:rsidRPr="002066AA">
        <w:rPr>
          <w:bCs/>
          <w:sz w:val="24"/>
          <w:szCs w:val="24"/>
        </w:rPr>
        <w:t>待</w:t>
      </w:r>
      <w:r w:rsidR="002066AA" w:rsidRPr="002066AA">
        <w:rPr>
          <w:rFonts w:hint="eastAsia"/>
          <w:bCs/>
          <w:sz w:val="24"/>
          <w:szCs w:val="24"/>
        </w:rPr>
        <w:t>胶粘剂初</w:t>
      </w:r>
      <w:r w:rsidR="002066AA" w:rsidRPr="002066AA">
        <w:rPr>
          <w:bCs/>
          <w:sz w:val="24"/>
          <w:szCs w:val="24"/>
        </w:rPr>
        <w:t>凝后</w:t>
      </w:r>
      <w:r w:rsidR="002066AA" w:rsidRPr="002066AA">
        <w:rPr>
          <w:rFonts w:hint="eastAsia"/>
          <w:bCs/>
          <w:sz w:val="24"/>
          <w:szCs w:val="24"/>
        </w:rPr>
        <w:t>方可</w:t>
      </w:r>
      <w:r w:rsidR="002066AA" w:rsidRPr="002066AA">
        <w:rPr>
          <w:bCs/>
          <w:sz w:val="24"/>
          <w:szCs w:val="24"/>
        </w:rPr>
        <w:t>继续施工</w:t>
      </w:r>
      <w:r w:rsidR="002066AA" w:rsidRPr="002066AA">
        <w:rPr>
          <w:rFonts w:hint="eastAsia"/>
          <w:bCs/>
          <w:sz w:val="24"/>
          <w:szCs w:val="24"/>
        </w:rPr>
        <w:t>；</w:t>
      </w:r>
    </w:p>
    <w:p w:rsidR="002066AA" w:rsidRDefault="00BF6746" w:rsidP="00BF6746">
      <w:pPr>
        <w:tabs>
          <w:tab w:val="left" w:pos="420"/>
          <w:tab w:val="left" w:pos="709"/>
          <w:tab w:val="left" w:pos="851"/>
          <w:tab w:val="left" w:pos="3261"/>
        </w:tabs>
        <w:snapToGrid w:val="0"/>
        <w:spacing w:line="360" w:lineRule="auto"/>
        <w:ind w:firstLineChars="200" w:firstLine="482"/>
        <w:rPr>
          <w:bCs/>
          <w:sz w:val="24"/>
          <w:szCs w:val="24"/>
        </w:rPr>
      </w:pPr>
      <w:r>
        <w:rPr>
          <w:rFonts w:hint="eastAsia"/>
          <w:b/>
          <w:bCs/>
          <w:sz w:val="24"/>
          <w:szCs w:val="24"/>
        </w:rPr>
        <w:t>7</w:t>
      </w:r>
      <w:r w:rsidR="002066AA">
        <w:rPr>
          <w:rFonts w:hint="eastAsia"/>
          <w:bCs/>
          <w:sz w:val="24"/>
          <w:szCs w:val="24"/>
        </w:rPr>
        <w:t xml:space="preserve">  </w:t>
      </w:r>
      <w:r w:rsidR="002066AA" w:rsidRPr="002066AA">
        <w:rPr>
          <w:rFonts w:hint="eastAsia"/>
          <w:bCs/>
          <w:sz w:val="24"/>
          <w:szCs w:val="24"/>
        </w:rPr>
        <w:t>胶粘剂终凝前应将板缝内胶粘剂清除</w:t>
      </w:r>
      <w:r w:rsidR="002066AA">
        <w:rPr>
          <w:rFonts w:hint="eastAsia"/>
          <w:bCs/>
          <w:sz w:val="24"/>
          <w:szCs w:val="24"/>
        </w:rPr>
        <w:t>干净</w:t>
      </w:r>
      <w:r w:rsidR="002066AA" w:rsidRPr="002066AA">
        <w:rPr>
          <w:rFonts w:hint="eastAsia"/>
          <w:bCs/>
          <w:sz w:val="24"/>
          <w:szCs w:val="24"/>
        </w:rPr>
        <w:t>，板面不应残留胶粘剂；</w:t>
      </w:r>
    </w:p>
    <w:p w:rsidR="00BF6746" w:rsidRDefault="00BF6746" w:rsidP="00BF6746">
      <w:pPr>
        <w:tabs>
          <w:tab w:val="left" w:pos="420"/>
          <w:tab w:val="left" w:pos="709"/>
          <w:tab w:val="left" w:pos="851"/>
          <w:tab w:val="left" w:pos="3261"/>
        </w:tabs>
        <w:snapToGrid w:val="0"/>
        <w:spacing w:line="360" w:lineRule="auto"/>
        <w:ind w:firstLineChars="200" w:firstLine="482"/>
        <w:rPr>
          <w:bCs/>
          <w:sz w:val="24"/>
          <w:szCs w:val="24"/>
        </w:rPr>
      </w:pPr>
      <w:r>
        <w:rPr>
          <w:rFonts w:hint="eastAsia"/>
          <w:b/>
          <w:bCs/>
          <w:sz w:val="24"/>
          <w:szCs w:val="24"/>
        </w:rPr>
        <w:t>8</w:t>
      </w:r>
      <w:r>
        <w:rPr>
          <w:rFonts w:hint="eastAsia"/>
          <w:bCs/>
          <w:sz w:val="24"/>
          <w:szCs w:val="24"/>
        </w:rPr>
        <w:t xml:space="preserve">  </w:t>
      </w:r>
      <w:r w:rsidRPr="00BF6746">
        <w:rPr>
          <w:rFonts w:hint="eastAsia"/>
          <w:bCs/>
          <w:sz w:val="24"/>
          <w:szCs w:val="24"/>
        </w:rPr>
        <w:t>填缝</w:t>
      </w:r>
      <w:r w:rsidR="001A59F8">
        <w:rPr>
          <w:rFonts w:hint="eastAsia"/>
          <w:bCs/>
          <w:sz w:val="24"/>
          <w:szCs w:val="24"/>
        </w:rPr>
        <w:t>时间</w:t>
      </w:r>
      <w:r w:rsidRPr="00BF6746">
        <w:rPr>
          <w:rFonts w:hint="eastAsia"/>
          <w:bCs/>
          <w:sz w:val="24"/>
          <w:szCs w:val="24"/>
        </w:rPr>
        <w:t>应</w:t>
      </w:r>
      <w:r w:rsidR="001A59F8">
        <w:rPr>
          <w:rFonts w:hint="eastAsia"/>
          <w:bCs/>
          <w:sz w:val="24"/>
          <w:szCs w:val="24"/>
        </w:rPr>
        <w:t>符合</w:t>
      </w:r>
      <w:r w:rsidR="00EF4519">
        <w:rPr>
          <w:rFonts w:hint="eastAsia"/>
          <w:bCs/>
          <w:sz w:val="24"/>
          <w:szCs w:val="24"/>
        </w:rPr>
        <w:t>胶粘剂</w:t>
      </w:r>
      <w:r w:rsidR="001A59F8">
        <w:rPr>
          <w:rFonts w:hint="eastAsia"/>
          <w:bCs/>
          <w:sz w:val="24"/>
          <w:szCs w:val="24"/>
        </w:rPr>
        <w:t>产品说明书的规定</w:t>
      </w:r>
      <w:r>
        <w:rPr>
          <w:rFonts w:hint="eastAsia"/>
          <w:bCs/>
          <w:sz w:val="24"/>
          <w:szCs w:val="24"/>
        </w:rPr>
        <w:t>；</w:t>
      </w:r>
    </w:p>
    <w:p w:rsidR="00BF6746" w:rsidRDefault="00BF6746" w:rsidP="00BF6746">
      <w:pPr>
        <w:tabs>
          <w:tab w:val="left" w:pos="420"/>
          <w:tab w:val="left" w:pos="709"/>
          <w:tab w:val="left" w:pos="851"/>
          <w:tab w:val="left" w:pos="3261"/>
        </w:tabs>
        <w:snapToGrid w:val="0"/>
        <w:spacing w:line="360" w:lineRule="auto"/>
        <w:ind w:firstLineChars="200" w:firstLine="482"/>
        <w:rPr>
          <w:bCs/>
          <w:sz w:val="24"/>
          <w:szCs w:val="24"/>
        </w:rPr>
      </w:pPr>
      <w:r w:rsidRPr="00BF6746">
        <w:rPr>
          <w:rFonts w:hint="eastAsia"/>
          <w:b/>
          <w:bCs/>
          <w:sz w:val="24"/>
          <w:szCs w:val="24"/>
        </w:rPr>
        <w:t>9</w:t>
      </w:r>
      <w:r>
        <w:rPr>
          <w:rFonts w:hint="eastAsia"/>
          <w:bCs/>
          <w:sz w:val="24"/>
          <w:szCs w:val="24"/>
        </w:rPr>
        <w:t xml:space="preserve">  </w:t>
      </w:r>
      <w:r>
        <w:rPr>
          <w:rFonts w:hint="eastAsia"/>
          <w:bCs/>
          <w:sz w:val="24"/>
          <w:szCs w:val="24"/>
        </w:rPr>
        <w:t>填缝应连续、密实、平直、光滑、无裂纹、无空隙；凹缝深度应符合设计要求；</w:t>
      </w:r>
    </w:p>
    <w:p w:rsidR="002066AA" w:rsidRDefault="00BF6746" w:rsidP="00E9382A">
      <w:pPr>
        <w:tabs>
          <w:tab w:val="left" w:pos="709"/>
          <w:tab w:val="left" w:pos="851"/>
          <w:tab w:val="left" w:pos="3261"/>
        </w:tabs>
        <w:snapToGrid w:val="0"/>
        <w:spacing w:line="360" w:lineRule="auto"/>
        <w:ind w:firstLineChars="200" w:firstLine="482"/>
        <w:rPr>
          <w:bCs/>
          <w:sz w:val="24"/>
          <w:szCs w:val="24"/>
        </w:rPr>
      </w:pPr>
      <w:r w:rsidRPr="00E9382A">
        <w:rPr>
          <w:rFonts w:hint="eastAsia"/>
          <w:b/>
          <w:bCs/>
          <w:sz w:val="24"/>
          <w:szCs w:val="24"/>
        </w:rPr>
        <w:lastRenderedPageBreak/>
        <w:t>10</w:t>
      </w:r>
      <w:r>
        <w:rPr>
          <w:rFonts w:hint="eastAsia"/>
          <w:bCs/>
          <w:sz w:val="24"/>
          <w:szCs w:val="24"/>
        </w:rPr>
        <w:t xml:space="preserve">  </w:t>
      </w:r>
      <w:r>
        <w:rPr>
          <w:rFonts w:hint="eastAsia"/>
          <w:bCs/>
          <w:sz w:val="24"/>
          <w:szCs w:val="24"/>
        </w:rPr>
        <w:t>同一区域宜一次性完成填缝</w:t>
      </w:r>
      <w:r w:rsidR="00E9382A">
        <w:rPr>
          <w:rFonts w:hint="eastAsia"/>
          <w:bCs/>
          <w:sz w:val="24"/>
          <w:szCs w:val="24"/>
        </w:rPr>
        <w:t>；</w:t>
      </w:r>
    </w:p>
    <w:p w:rsidR="00E9382A" w:rsidRPr="002066AA" w:rsidRDefault="00E9382A" w:rsidP="00E9382A">
      <w:pPr>
        <w:tabs>
          <w:tab w:val="left" w:pos="709"/>
          <w:tab w:val="left" w:pos="851"/>
          <w:tab w:val="left" w:pos="3261"/>
        </w:tabs>
        <w:snapToGrid w:val="0"/>
        <w:spacing w:line="360" w:lineRule="auto"/>
        <w:ind w:firstLineChars="200" w:firstLine="482"/>
        <w:rPr>
          <w:bCs/>
          <w:sz w:val="24"/>
          <w:szCs w:val="24"/>
        </w:rPr>
      </w:pPr>
      <w:r w:rsidRPr="00E9382A">
        <w:rPr>
          <w:rFonts w:hint="eastAsia"/>
          <w:b/>
          <w:bCs/>
          <w:sz w:val="24"/>
          <w:szCs w:val="24"/>
        </w:rPr>
        <w:t>11</w:t>
      </w:r>
      <w:r>
        <w:rPr>
          <w:rFonts w:hint="eastAsia"/>
          <w:bCs/>
          <w:sz w:val="24"/>
          <w:szCs w:val="24"/>
        </w:rPr>
        <w:t xml:space="preserve">  </w:t>
      </w:r>
      <w:r>
        <w:rPr>
          <w:rFonts w:hint="eastAsia"/>
          <w:bCs/>
          <w:sz w:val="24"/>
          <w:szCs w:val="24"/>
        </w:rPr>
        <w:t>填缝后应在规定清洁时间内将陶瓷岩板表面清理干净。</w:t>
      </w:r>
    </w:p>
    <w:p w:rsidR="005932F6" w:rsidRDefault="00891F4F" w:rsidP="00FC36E4">
      <w:pPr>
        <w:pStyle w:val="Body"/>
        <w:numPr>
          <w:ilvl w:val="0"/>
          <w:numId w:val="0"/>
        </w:numPr>
        <w:snapToGrid w:val="0"/>
        <w:rPr>
          <w:rFonts w:eastAsia="楷体" w:hAnsi="楷体"/>
          <w:szCs w:val="24"/>
        </w:rPr>
      </w:pPr>
      <w:r>
        <w:rPr>
          <w:rFonts w:eastAsia="楷体" w:hAnsi="楷体"/>
          <w:szCs w:val="24"/>
        </w:rPr>
        <w:t>【条文说明】</w:t>
      </w:r>
      <w:r w:rsidR="005932F6">
        <w:rPr>
          <w:rFonts w:eastAsia="楷体" w:hAnsi="楷体"/>
          <w:szCs w:val="24"/>
        </w:rPr>
        <w:t>薄贴法粘贴工艺的总厚度控制在</w:t>
      </w:r>
      <w:r w:rsidR="005932F6">
        <w:rPr>
          <w:rFonts w:eastAsia="楷体" w:hAnsi="楷体" w:hint="eastAsia"/>
          <w:szCs w:val="24"/>
        </w:rPr>
        <w:t>3mm</w:t>
      </w:r>
      <w:r w:rsidR="005932F6">
        <w:rPr>
          <w:rFonts w:eastAsia="楷体" w:hAnsi="楷体" w:hint="eastAsia"/>
          <w:szCs w:val="24"/>
        </w:rPr>
        <w:t>～</w:t>
      </w:r>
      <w:r w:rsidR="005932F6">
        <w:rPr>
          <w:rFonts w:eastAsia="楷体" w:hAnsi="楷体" w:hint="eastAsia"/>
          <w:szCs w:val="24"/>
        </w:rPr>
        <w:t>8mm</w:t>
      </w:r>
      <w:r w:rsidR="005932F6">
        <w:rPr>
          <w:rFonts w:eastAsia="楷体" w:hAnsi="楷体" w:hint="eastAsia"/>
          <w:szCs w:val="24"/>
        </w:rPr>
        <w:t>，具有节省粘结材料、避免缺料空鼓等优点。胶粘剂在刮压下能更好的和基层浸润、渗透，从而提高粘结强度。</w:t>
      </w:r>
    </w:p>
    <w:p w:rsidR="005932F6" w:rsidRDefault="005932F6" w:rsidP="005932F6">
      <w:pPr>
        <w:pStyle w:val="Body"/>
        <w:numPr>
          <w:ilvl w:val="0"/>
          <w:numId w:val="0"/>
        </w:numPr>
        <w:snapToGrid w:val="0"/>
        <w:ind w:firstLineChars="200" w:firstLine="480"/>
        <w:rPr>
          <w:rFonts w:eastAsia="楷体" w:hAnsi="楷体"/>
          <w:szCs w:val="24"/>
        </w:rPr>
      </w:pPr>
      <w:r>
        <w:rPr>
          <w:rFonts w:eastAsia="楷体" w:hAnsi="楷体"/>
          <w:szCs w:val="24"/>
        </w:rPr>
        <w:t>对于超过调整时间的</w:t>
      </w:r>
      <w:r w:rsidRPr="005932F6">
        <w:rPr>
          <w:rFonts w:eastAsia="楷体" w:hAnsi="楷体"/>
          <w:bCs/>
          <w:szCs w:val="24"/>
        </w:rPr>
        <w:t>陶瓷</w:t>
      </w:r>
      <w:r>
        <w:rPr>
          <w:rFonts w:eastAsia="楷体" w:hAnsi="楷体"/>
          <w:szCs w:val="24"/>
        </w:rPr>
        <w:t>岩板，如需调整，需取下陶瓷岩板，刮除粘结层，重新粘贴。</w:t>
      </w:r>
    </w:p>
    <w:p w:rsidR="001E23AE" w:rsidRPr="001E23AE" w:rsidRDefault="001E23AE" w:rsidP="005932F6">
      <w:pPr>
        <w:pStyle w:val="Body"/>
        <w:numPr>
          <w:ilvl w:val="0"/>
          <w:numId w:val="0"/>
        </w:numPr>
        <w:snapToGrid w:val="0"/>
        <w:ind w:firstLineChars="200" w:firstLine="480"/>
        <w:rPr>
          <w:rFonts w:eastAsia="楷体" w:hAnsi="楷体"/>
          <w:bCs/>
          <w:szCs w:val="24"/>
        </w:rPr>
      </w:pPr>
      <w:r w:rsidRPr="001E23AE">
        <w:rPr>
          <w:rFonts w:eastAsia="楷体" w:hAnsi="楷体" w:hint="eastAsia"/>
          <w:bCs/>
          <w:szCs w:val="24"/>
        </w:rPr>
        <w:t>在胶粘剂产生强度前</w:t>
      </w:r>
      <w:r>
        <w:rPr>
          <w:rFonts w:eastAsia="楷体" w:hAnsi="楷体" w:hint="eastAsia"/>
          <w:bCs/>
          <w:szCs w:val="24"/>
        </w:rPr>
        <w:t>，应将陶瓷岩板接缝中</w:t>
      </w:r>
      <w:r w:rsidRPr="001E23AE">
        <w:rPr>
          <w:rFonts w:eastAsia="楷体" w:hAnsi="楷体" w:hint="eastAsia"/>
          <w:bCs/>
          <w:szCs w:val="24"/>
        </w:rPr>
        <w:t>的胶粘剂</w:t>
      </w:r>
      <w:r>
        <w:rPr>
          <w:rFonts w:eastAsia="楷体" w:hAnsi="楷体" w:hint="eastAsia"/>
          <w:bCs/>
          <w:szCs w:val="24"/>
        </w:rPr>
        <w:t>清除</w:t>
      </w:r>
      <w:r w:rsidRPr="001E23AE">
        <w:rPr>
          <w:rFonts w:eastAsia="楷体" w:hAnsi="楷体" w:hint="eastAsia"/>
          <w:bCs/>
          <w:szCs w:val="24"/>
        </w:rPr>
        <w:t>干净，目的是为了确保陶瓷</w:t>
      </w:r>
      <w:r>
        <w:rPr>
          <w:rFonts w:eastAsia="楷体" w:hAnsi="楷体" w:hint="eastAsia"/>
          <w:bCs/>
          <w:szCs w:val="24"/>
        </w:rPr>
        <w:t>岩板</w:t>
      </w:r>
      <w:r w:rsidRPr="001E23AE">
        <w:rPr>
          <w:rFonts w:eastAsia="楷体" w:hAnsi="楷体" w:hint="eastAsia"/>
          <w:bCs/>
          <w:szCs w:val="24"/>
        </w:rPr>
        <w:t>在填缝前可自由变形，</w:t>
      </w:r>
      <w:r w:rsidR="009056F6">
        <w:rPr>
          <w:rFonts w:eastAsia="楷体" w:hAnsi="楷体" w:hint="eastAsia"/>
          <w:bCs/>
          <w:szCs w:val="24"/>
        </w:rPr>
        <w:t>最大程度降低</w:t>
      </w:r>
      <w:r w:rsidRPr="001E23AE">
        <w:rPr>
          <w:rFonts w:eastAsia="楷体" w:hAnsi="楷体" w:hint="eastAsia"/>
          <w:bCs/>
          <w:szCs w:val="24"/>
        </w:rPr>
        <w:t>因变形不充分造成</w:t>
      </w:r>
      <w:r w:rsidR="009056F6">
        <w:rPr>
          <w:rFonts w:eastAsia="楷体" w:hAnsi="楷体" w:hint="eastAsia"/>
          <w:bCs/>
          <w:szCs w:val="24"/>
        </w:rPr>
        <w:t>的</w:t>
      </w:r>
      <w:r w:rsidRPr="001E23AE">
        <w:rPr>
          <w:rFonts w:eastAsia="楷体" w:hAnsi="楷体" w:hint="eastAsia"/>
          <w:bCs/>
          <w:szCs w:val="24"/>
        </w:rPr>
        <w:t>空鼓、</w:t>
      </w:r>
      <w:r>
        <w:rPr>
          <w:rFonts w:eastAsia="楷体" w:hAnsi="楷体" w:hint="eastAsia"/>
          <w:bCs/>
          <w:szCs w:val="24"/>
        </w:rPr>
        <w:t>粘结</w:t>
      </w:r>
      <w:r w:rsidRPr="001E23AE">
        <w:rPr>
          <w:rFonts w:eastAsia="楷体" w:hAnsi="楷体" w:hint="eastAsia"/>
          <w:bCs/>
          <w:szCs w:val="24"/>
        </w:rPr>
        <w:t>不良的可能性。</w:t>
      </w:r>
    </w:p>
    <w:p w:rsidR="00FC36E4" w:rsidRPr="00FC36E4" w:rsidRDefault="00FC36E4" w:rsidP="005932F6">
      <w:pPr>
        <w:pStyle w:val="Body"/>
        <w:numPr>
          <w:ilvl w:val="0"/>
          <w:numId w:val="0"/>
        </w:numPr>
        <w:snapToGrid w:val="0"/>
        <w:ind w:firstLineChars="200" w:firstLine="480"/>
        <w:rPr>
          <w:rFonts w:eastAsia="楷体" w:hAnsi="楷体"/>
          <w:bCs/>
          <w:szCs w:val="24"/>
        </w:rPr>
      </w:pPr>
      <w:r>
        <w:rPr>
          <w:rFonts w:eastAsia="楷体" w:hAnsi="楷体" w:hint="eastAsia"/>
          <w:bCs/>
          <w:szCs w:val="24"/>
        </w:rPr>
        <w:t>对填缝时间进行规定，是因为</w:t>
      </w:r>
      <w:r w:rsidRPr="00FC36E4">
        <w:rPr>
          <w:rFonts w:eastAsia="楷体" w:hAnsi="楷体" w:hint="eastAsia"/>
          <w:bCs/>
          <w:szCs w:val="24"/>
        </w:rPr>
        <w:t>过早填缝使得胶粘剂中多余的水分不能及时排出、陶瓷</w:t>
      </w:r>
      <w:r>
        <w:rPr>
          <w:rFonts w:eastAsia="楷体" w:hAnsi="楷体" w:hint="eastAsia"/>
          <w:bCs/>
          <w:szCs w:val="24"/>
        </w:rPr>
        <w:t>岩板</w:t>
      </w:r>
      <w:r w:rsidRPr="00FC36E4">
        <w:rPr>
          <w:rFonts w:eastAsia="楷体" w:hAnsi="楷体" w:hint="eastAsia"/>
          <w:bCs/>
          <w:szCs w:val="24"/>
        </w:rPr>
        <w:t>与胶粘剂的胀缩不能充分释放</w:t>
      </w:r>
      <w:r>
        <w:rPr>
          <w:rFonts w:eastAsia="楷体" w:hAnsi="楷体" w:hint="eastAsia"/>
          <w:bCs/>
          <w:szCs w:val="24"/>
        </w:rPr>
        <w:t>、</w:t>
      </w:r>
      <w:r w:rsidRPr="00FC36E4">
        <w:rPr>
          <w:rFonts w:eastAsia="楷体" w:hAnsi="楷体" w:hint="eastAsia"/>
          <w:bCs/>
          <w:szCs w:val="24"/>
        </w:rPr>
        <w:t>容易造成后期的空鼓和开胶脱落。</w:t>
      </w:r>
    </w:p>
    <w:p w:rsidR="008C7FE0" w:rsidRPr="00FC36E4" w:rsidRDefault="008C7FE0" w:rsidP="00E927DD">
      <w:pPr>
        <w:pStyle w:val="Body"/>
        <w:numPr>
          <w:ilvl w:val="0"/>
          <w:numId w:val="0"/>
        </w:numPr>
        <w:snapToGrid w:val="0"/>
        <w:rPr>
          <w:rFonts w:eastAsia="楷体" w:hAnsi="楷体"/>
          <w:szCs w:val="24"/>
        </w:rPr>
      </w:pPr>
    </w:p>
    <w:p w:rsidR="005968AE" w:rsidRDefault="00936233" w:rsidP="00EE777E">
      <w:pPr>
        <w:keepNext/>
        <w:keepLines/>
        <w:spacing w:beforeLines="50" w:afterLines="50" w:line="360" w:lineRule="auto"/>
        <w:jc w:val="center"/>
        <w:outlineLvl w:val="1"/>
        <w:rPr>
          <w:rFonts w:eastAsia="黑体"/>
          <w:b/>
          <w:kern w:val="0"/>
          <w:sz w:val="28"/>
          <w:szCs w:val="28"/>
        </w:rPr>
      </w:pPr>
      <w:bookmarkStart w:id="46" w:name="_Toc110447119"/>
      <w:r>
        <w:rPr>
          <w:rFonts w:eastAsia="黑体" w:hint="eastAsia"/>
          <w:b/>
          <w:kern w:val="0"/>
          <w:sz w:val="28"/>
          <w:szCs w:val="28"/>
        </w:rPr>
        <w:t>6</w:t>
      </w:r>
      <w:r w:rsidR="00BC2B10">
        <w:rPr>
          <w:rFonts w:eastAsia="黑体"/>
          <w:b/>
          <w:kern w:val="0"/>
          <w:sz w:val="28"/>
          <w:szCs w:val="28"/>
        </w:rPr>
        <w:t>.</w:t>
      </w:r>
      <w:r w:rsidR="00BC2B10">
        <w:rPr>
          <w:rFonts w:eastAsia="黑体" w:hint="eastAsia"/>
          <w:b/>
          <w:kern w:val="0"/>
          <w:sz w:val="28"/>
          <w:szCs w:val="28"/>
        </w:rPr>
        <w:t xml:space="preserve">3  </w:t>
      </w:r>
      <w:r w:rsidR="00FB4DDD">
        <w:rPr>
          <w:rFonts w:eastAsia="黑体" w:hint="eastAsia"/>
          <w:b/>
          <w:kern w:val="0"/>
          <w:sz w:val="28"/>
          <w:szCs w:val="28"/>
        </w:rPr>
        <w:t>地面</w:t>
      </w:r>
      <w:r w:rsidR="00B00956">
        <w:rPr>
          <w:rFonts w:eastAsia="黑体" w:hint="eastAsia"/>
          <w:b/>
          <w:kern w:val="0"/>
          <w:sz w:val="28"/>
          <w:szCs w:val="28"/>
        </w:rPr>
        <w:t>陶瓷岩板</w:t>
      </w:r>
      <w:r w:rsidR="00FB4DDD">
        <w:rPr>
          <w:rFonts w:eastAsia="黑体" w:hint="eastAsia"/>
          <w:b/>
          <w:kern w:val="0"/>
          <w:sz w:val="28"/>
          <w:szCs w:val="28"/>
        </w:rPr>
        <w:t>施工</w:t>
      </w:r>
      <w:bookmarkEnd w:id="46"/>
    </w:p>
    <w:p w:rsidR="005D51E9" w:rsidRPr="00714C0E" w:rsidRDefault="00936233" w:rsidP="00CD2862">
      <w:pPr>
        <w:tabs>
          <w:tab w:val="left" w:pos="709"/>
          <w:tab w:val="left" w:pos="851"/>
          <w:tab w:val="left" w:pos="3261"/>
        </w:tabs>
        <w:snapToGrid w:val="0"/>
        <w:spacing w:line="360" w:lineRule="auto"/>
        <w:rPr>
          <w:bCs/>
          <w:sz w:val="24"/>
          <w:szCs w:val="24"/>
        </w:rPr>
      </w:pPr>
      <w:r>
        <w:rPr>
          <w:rFonts w:hint="eastAsia"/>
          <w:b/>
          <w:bCs/>
          <w:sz w:val="24"/>
          <w:szCs w:val="24"/>
        </w:rPr>
        <w:t>6</w:t>
      </w:r>
      <w:r w:rsidR="00CD2862">
        <w:rPr>
          <w:b/>
          <w:bCs/>
          <w:sz w:val="24"/>
          <w:szCs w:val="24"/>
        </w:rPr>
        <w:t>.3.</w:t>
      </w:r>
      <w:r w:rsidR="00A26657">
        <w:rPr>
          <w:rFonts w:hint="eastAsia"/>
          <w:b/>
          <w:bCs/>
          <w:sz w:val="24"/>
          <w:szCs w:val="24"/>
        </w:rPr>
        <w:t>1</w:t>
      </w:r>
      <w:r w:rsidR="0031625C">
        <w:rPr>
          <w:rFonts w:hint="eastAsia"/>
          <w:b/>
          <w:bCs/>
          <w:sz w:val="24"/>
          <w:szCs w:val="24"/>
        </w:rPr>
        <w:t xml:space="preserve">  </w:t>
      </w:r>
      <w:r w:rsidR="004631B7" w:rsidRPr="004631B7">
        <w:rPr>
          <w:rFonts w:hint="eastAsia"/>
          <w:bCs/>
          <w:sz w:val="24"/>
          <w:szCs w:val="24"/>
        </w:rPr>
        <w:t>室内外地面</w:t>
      </w:r>
      <w:r w:rsidR="004631B7">
        <w:rPr>
          <w:rFonts w:hint="eastAsia"/>
          <w:bCs/>
          <w:sz w:val="24"/>
          <w:szCs w:val="24"/>
        </w:rPr>
        <w:t>陶瓷岩板的粘贴施工</w:t>
      </w:r>
      <w:r w:rsidR="004631B7" w:rsidRPr="005A27E1">
        <w:rPr>
          <w:rFonts w:hint="eastAsia"/>
          <w:bCs/>
          <w:sz w:val="24"/>
          <w:szCs w:val="24"/>
        </w:rPr>
        <w:t>宜按下列顺序</w:t>
      </w:r>
      <w:r w:rsidR="004631B7">
        <w:rPr>
          <w:rFonts w:hint="eastAsia"/>
          <w:bCs/>
          <w:sz w:val="24"/>
          <w:szCs w:val="24"/>
        </w:rPr>
        <w:t>进行：</w:t>
      </w:r>
    </w:p>
    <w:p w:rsidR="005D51E9" w:rsidRDefault="005D51E9" w:rsidP="005D51E9">
      <w:pPr>
        <w:tabs>
          <w:tab w:val="left" w:pos="709"/>
          <w:tab w:val="left" w:pos="851"/>
          <w:tab w:val="left" w:pos="3261"/>
        </w:tabs>
        <w:snapToGrid w:val="0"/>
        <w:spacing w:line="360" w:lineRule="auto"/>
        <w:ind w:firstLineChars="200" w:firstLine="482"/>
        <w:rPr>
          <w:bCs/>
          <w:sz w:val="24"/>
          <w:szCs w:val="24"/>
        </w:rPr>
      </w:pPr>
      <w:r w:rsidRPr="005D51E9">
        <w:rPr>
          <w:rFonts w:hint="eastAsia"/>
          <w:b/>
          <w:bCs/>
          <w:sz w:val="24"/>
          <w:szCs w:val="24"/>
        </w:rPr>
        <w:t>1</w:t>
      </w:r>
      <w:r w:rsidR="005B3451">
        <w:rPr>
          <w:rFonts w:hint="eastAsia"/>
          <w:b/>
          <w:bCs/>
          <w:sz w:val="24"/>
          <w:szCs w:val="24"/>
        </w:rPr>
        <w:t xml:space="preserve">  </w:t>
      </w:r>
      <w:r w:rsidR="004B6F90">
        <w:rPr>
          <w:rFonts w:hint="eastAsia"/>
          <w:bCs/>
          <w:sz w:val="24"/>
          <w:szCs w:val="24"/>
        </w:rPr>
        <w:t>基层处理</w:t>
      </w:r>
      <w:r w:rsidR="00483C51">
        <w:rPr>
          <w:rFonts w:hint="eastAsia"/>
          <w:bCs/>
          <w:sz w:val="24"/>
          <w:szCs w:val="24"/>
        </w:rPr>
        <w:t>；</w:t>
      </w:r>
    </w:p>
    <w:p w:rsidR="005D51E9" w:rsidRDefault="005D51E9" w:rsidP="005D51E9">
      <w:pPr>
        <w:tabs>
          <w:tab w:val="left" w:pos="709"/>
          <w:tab w:val="left" w:pos="851"/>
          <w:tab w:val="left" w:pos="3261"/>
        </w:tabs>
        <w:snapToGrid w:val="0"/>
        <w:spacing w:line="360" w:lineRule="auto"/>
        <w:ind w:firstLineChars="200" w:firstLine="482"/>
        <w:rPr>
          <w:bCs/>
          <w:sz w:val="24"/>
          <w:szCs w:val="24"/>
        </w:rPr>
      </w:pPr>
      <w:r w:rsidRPr="005D51E9">
        <w:rPr>
          <w:rFonts w:hint="eastAsia"/>
          <w:b/>
          <w:bCs/>
          <w:sz w:val="24"/>
          <w:szCs w:val="24"/>
        </w:rPr>
        <w:t>2</w:t>
      </w:r>
      <w:r w:rsidR="005B3451">
        <w:rPr>
          <w:rFonts w:hint="eastAsia"/>
          <w:b/>
          <w:bCs/>
          <w:sz w:val="24"/>
          <w:szCs w:val="24"/>
        </w:rPr>
        <w:t xml:space="preserve">  </w:t>
      </w:r>
      <w:r w:rsidR="00714C0E" w:rsidRPr="00714C0E">
        <w:rPr>
          <w:rFonts w:hint="eastAsia"/>
          <w:bCs/>
          <w:sz w:val="24"/>
          <w:szCs w:val="24"/>
        </w:rPr>
        <w:t>排板、分格、弹线</w:t>
      </w:r>
      <w:r w:rsidR="00483C51" w:rsidRPr="00714C0E">
        <w:rPr>
          <w:rFonts w:hint="eastAsia"/>
          <w:bCs/>
          <w:sz w:val="24"/>
          <w:szCs w:val="24"/>
        </w:rPr>
        <w:t>；</w:t>
      </w:r>
      <w:r w:rsidR="0031625C">
        <w:rPr>
          <w:rFonts w:hint="eastAsia"/>
          <w:bCs/>
          <w:sz w:val="24"/>
          <w:szCs w:val="24"/>
        </w:rPr>
        <w:t xml:space="preserve"> </w:t>
      </w:r>
    </w:p>
    <w:p w:rsidR="0031625C" w:rsidRDefault="0031625C" w:rsidP="0031625C">
      <w:pPr>
        <w:tabs>
          <w:tab w:val="left" w:pos="709"/>
          <w:tab w:val="left" w:pos="851"/>
          <w:tab w:val="left" w:pos="3261"/>
        </w:tabs>
        <w:snapToGrid w:val="0"/>
        <w:spacing w:line="360" w:lineRule="auto"/>
        <w:ind w:firstLineChars="200" w:firstLine="482"/>
        <w:rPr>
          <w:bCs/>
          <w:sz w:val="24"/>
          <w:szCs w:val="24"/>
        </w:rPr>
      </w:pPr>
      <w:r w:rsidRPr="0031625C">
        <w:rPr>
          <w:rFonts w:hint="eastAsia"/>
          <w:b/>
          <w:bCs/>
          <w:sz w:val="24"/>
          <w:szCs w:val="24"/>
        </w:rPr>
        <w:t>3</w:t>
      </w:r>
      <w:r>
        <w:rPr>
          <w:rFonts w:hint="eastAsia"/>
          <w:bCs/>
          <w:sz w:val="24"/>
          <w:szCs w:val="24"/>
        </w:rPr>
        <w:t xml:space="preserve">  </w:t>
      </w:r>
      <w:r w:rsidR="00C83E22">
        <w:rPr>
          <w:rFonts w:hint="eastAsia"/>
          <w:bCs/>
          <w:sz w:val="24"/>
          <w:szCs w:val="24"/>
        </w:rPr>
        <w:t>拌制</w:t>
      </w:r>
      <w:r w:rsidR="00714C0E">
        <w:rPr>
          <w:rFonts w:hint="eastAsia"/>
          <w:bCs/>
          <w:sz w:val="24"/>
          <w:szCs w:val="24"/>
        </w:rPr>
        <w:t>胶粘剂</w:t>
      </w:r>
      <w:r>
        <w:rPr>
          <w:rFonts w:hint="eastAsia"/>
          <w:bCs/>
          <w:sz w:val="24"/>
          <w:szCs w:val="24"/>
        </w:rPr>
        <w:t>；</w:t>
      </w:r>
    </w:p>
    <w:p w:rsidR="005D51E9" w:rsidRDefault="0031625C" w:rsidP="005D51E9">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4</w:t>
      </w:r>
      <w:r w:rsidR="005B3451">
        <w:rPr>
          <w:rFonts w:hint="eastAsia"/>
          <w:b/>
          <w:bCs/>
          <w:sz w:val="24"/>
          <w:szCs w:val="24"/>
        </w:rPr>
        <w:t xml:space="preserve">  </w:t>
      </w:r>
      <w:r w:rsidR="00714C0E" w:rsidRPr="00714C0E">
        <w:rPr>
          <w:rFonts w:hint="eastAsia"/>
          <w:bCs/>
          <w:sz w:val="24"/>
          <w:szCs w:val="24"/>
        </w:rPr>
        <w:t>粘贴陶瓷岩板</w:t>
      </w:r>
      <w:r w:rsidR="00205FF1">
        <w:rPr>
          <w:rFonts w:hint="eastAsia"/>
          <w:bCs/>
          <w:sz w:val="24"/>
          <w:szCs w:val="24"/>
        </w:rPr>
        <w:t>；</w:t>
      </w:r>
    </w:p>
    <w:p w:rsidR="00714C0E" w:rsidRDefault="0031625C" w:rsidP="005D51E9">
      <w:pPr>
        <w:tabs>
          <w:tab w:val="left" w:pos="709"/>
          <w:tab w:val="left" w:pos="851"/>
          <w:tab w:val="left" w:pos="3261"/>
        </w:tabs>
        <w:snapToGrid w:val="0"/>
        <w:spacing w:line="360" w:lineRule="auto"/>
        <w:ind w:firstLineChars="200" w:firstLine="482"/>
        <w:rPr>
          <w:b/>
          <w:bCs/>
          <w:sz w:val="24"/>
          <w:szCs w:val="24"/>
        </w:rPr>
      </w:pPr>
      <w:r>
        <w:rPr>
          <w:rFonts w:hint="eastAsia"/>
          <w:b/>
          <w:bCs/>
          <w:sz w:val="24"/>
          <w:szCs w:val="24"/>
        </w:rPr>
        <w:t>5</w:t>
      </w:r>
      <w:r w:rsidR="005B3451">
        <w:rPr>
          <w:rFonts w:hint="eastAsia"/>
          <w:b/>
          <w:bCs/>
          <w:sz w:val="24"/>
          <w:szCs w:val="24"/>
        </w:rPr>
        <w:t xml:space="preserve">  </w:t>
      </w:r>
      <w:r w:rsidR="00714C0E" w:rsidRPr="00714C0E">
        <w:rPr>
          <w:rFonts w:hint="eastAsia"/>
          <w:bCs/>
          <w:sz w:val="24"/>
          <w:szCs w:val="24"/>
        </w:rPr>
        <w:t>填缝；</w:t>
      </w:r>
    </w:p>
    <w:p w:rsidR="004B6F90" w:rsidRDefault="00714C0E" w:rsidP="00714C0E">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 xml:space="preserve">6  </w:t>
      </w:r>
      <w:r w:rsidRPr="00714C0E">
        <w:rPr>
          <w:rFonts w:hint="eastAsia"/>
          <w:bCs/>
          <w:sz w:val="24"/>
          <w:szCs w:val="24"/>
        </w:rPr>
        <w:t>清理表面</w:t>
      </w:r>
      <w:r w:rsidR="00D671D9" w:rsidRPr="00714C0E">
        <w:rPr>
          <w:rFonts w:hint="eastAsia"/>
          <w:bCs/>
          <w:sz w:val="24"/>
          <w:szCs w:val="24"/>
        </w:rPr>
        <w:t>。</w:t>
      </w:r>
    </w:p>
    <w:p w:rsidR="005A27E1" w:rsidRPr="005A27E1" w:rsidRDefault="00936233" w:rsidP="005D51E9">
      <w:pPr>
        <w:tabs>
          <w:tab w:val="left" w:pos="709"/>
          <w:tab w:val="left" w:pos="851"/>
          <w:tab w:val="left" w:pos="3261"/>
        </w:tabs>
        <w:snapToGrid w:val="0"/>
        <w:spacing w:line="360" w:lineRule="auto"/>
        <w:rPr>
          <w:bCs/>
          <w:sz w:val="24"/>
          <w:szCs w:val="24"/>
        </w:rPr>
      </w:pPr>
      <w:r w:rsidRPr="005A27E1">
        <w:rPr>
          <w:rFonts w:hint="eastAsia"/>
          <w:b/>
          <w:bCs/>
          <w:sz w:val="24"/>
          <w:szCs w:val="24"/>
        </w:rPr>
        <w:t>6</w:t>
      </w:r>
      <w:r w:rsidR="004B6F90" w:rsidRPr="005A27E1">
        <w:rPr>
          <w:b/>
          <w:bCs/>
          <w:sz w:val="24"/>
          <w:szCs w:val="24"/>
        </w:rPr>
        <w:t>.3.</w:t>
      </w:r>
      <w:r w:rsidR="00A26657">
        <w:rPr>
          <w:rFonts w:hint="eastAsia"/>
          <w:b/>
          <w:bCs/>
          <w:sz w:val="24"/>
          <w:szCs w:val="24"/>
        </w:rPr>
        <w:t>2</w:t>
      </w:r>
      <w:r w:rsidR="005B3451" w:rsidRPr="005A27E1">
        <w:rPr>
          <w:rFonts w:hint="eastAsia"/>
          <w:b/>
          <w:bCs/>
          <w:sz w:val="24"/>
          <w:szCs w:val="24"/>
        </w:rPr>
        <w:t xml:space="preserve">  </w:t>
      </w:r>
      <w:r w:rsidR="00A26657">
        <w:rPr>
          <w:rFonts w:hint="eastAsia"/>
          <w:bCs/>
          <w:sz w:val="24"/>
          <w:szCs w:val="24"/>
        </w:rPr>
        <w:t>基层处理应符合下列规定</w:t>
      </w:r>
      <w:r w:rsidR="004964EF" w:rsidRPr="005A27E1">
        <w:rPr>
          <w:rFonts w:hint="eastAsia"/>
          <w:bCs/>
          <w:sz w:val="24"/>
          <w:szCs w:val="24"/>
        </w:rPr>
        <w:t>：</w:t>
      </w:r>
    </w:p>
    <w:p w:rsidR="005A27E1" w:rsidRPr="007073F6" w:rsidRDefault="005A27E1" w:rsidP="00035E91">
      <w:pPr>
        <w:tabs>
          <w:tab w:val="left" w:pos="709"/>
          <w:tab w:val="left" w:pos="851"/>
          <w:tab w:val="left" w:pos="3261"/>
        </w:tabs>
        <w:snapToGrid w:val="0"/>
        <w:spacing w:line="360" w:lineRule="auto"/>
        <w:ind w:firstLineChars="200" w:firstLine="482"/>
        <w:rPr>
          <w:bCs/>
          <w:sz w:val="24"/>
          <w:szCs w:val="24"/>
        </w:rPr>
      </w:pPr>
      <w:r w:rsidRPr="005A27E1">
        <w:rPr>
          <w:rFonts w:hint="eastAsia"/>
          <w:b/>
          <w:bCs/>
          <w:sz w:val="24"/>
          <w:szCs w:val="24"/>
        </w:rPr>
        <w:t xml:space="preserve">1  </w:t>
      </w:r>
      <w:r w:rsidR="002033DC" w:rsidRPr="002033DC">
        <w:rPr>
          <w:rFonts w:hint="eastAsia"/>
          <w:bCs/>
          <w:sz w:val="24"/>
          <w:szCs w:val="24"/>
        </w:rPr>
        <w:t>当基层表面有起砂、起壳、脱皮、疏松、油污等缺陷，宜采用抛丸等方法彻底</w:t>
      </w:r>
      <w:r w:rsidR="002033DC">
        <w:rPr>
          <w:rFonts w:hint="eastAsia"/>
          <w:bCs/>
          <w:sz w:val="24"/>
          <w:szCs w:val="24"/>
        </w:rPr>
        <w:t>清理</w:t>
      </w:r>
      <w:r w:rsidR="002033DC" w:rsidRPr="002033DC">
        <w:rPr>
          <w:rFonts w:hint="eastAsia"/>
          <w:bCs/>
          <w:sz w:val="24"/>
          <w:szCs w:val="24"/>
        </w:rPr>
        <w:t>；</w:t>
      </w:r>
    </w:p>
    <w:p w:rsidR="005A27E1" w:rsidRPr="005A27E1" w:rsidRDefault="005A27E1" w:rsidP="00035E91">
      <w:pPr>
        <w:tabs>
          <w:tab w:val="left" w:pos="709"/>
          <w:tab w:val="left" w:pos="851"/>
          <w:tab w:val="left" w:pos="3261"/>
        </w:tabs>
        <w:snapToGrid w:val="0"/>
        <w:spacing w:line="360" w:lineRule="auto"/>
        <w:ind w:firstLineChars="200" w:firstLine="482"/>
        <w:rPr>
          <w:bCs/>
          <w:sz w:val="24"/>
          <w:szCs w:val="24"/>
        </w:rPr>
      </w:pPr>
      <w:r w:rsidRPr="005A27E1">
        <w:rPr>
          <w:rFonts w:hint="eastAsia"/>
          <w:b/>
          <w:bCs/>
          <w:sz w:val="24"/>
          <w:szCs w:val="24"/>
        </w:rPr>
        <w:t xml:space="preserve">2  </w:t>
      </w:r>
      <w:r w:rsidR="002033DC" w:rsidRPr="002033DC">
        <w:rPr>
          <w:rFonts w:hint="eastAsia"/>
          <w:bCs/>
          <w:sz w:val="24"/>
          <w:szCs w:val="24"/>
        </w:rPr>
        <w:t>当基层强度不满足要求时，应采取补强处理；</w:t>
      </w:r>
    </w:p>
    <w:p w:rsidR="002033DC" w:rsidRDefault="005A27E1" w:rsidP="002033DC">
      <w:pPr>
        <w:spacing w:line="360" w:lineRule="auto"/>
        <w:ind w:firstLineChars="200" w:firstLine="482"/>
        <w:rPr>
          <w:bCs/>
          <w:sz w:val="24"/>
          <w:szCs w:val="24"/>
        </w:rPr>
      </w:pPr>
      <w:r w:rsidRPr="005A27E1">
        <w:rPr>
          <w:rFonts w:hint="eastAsia"/>
          <w:b/>
          <w:bCs/>
          <w:sz w:val="24"/>
          <w:szCs w:val="24"/>
        </w:rPr>
        <w:t>3</w:t>
      </w:r>
      <w:r w:rsidRPr="005A27E1">
        <w:rPr>
          <w:rFonts w:hint="eastAsia"/>
          <w:bCs/>
          <w:sz w:val="24"/>
          <w:szCs w:val="24"/>
        </w:rPr>
        <w:t xml:space="preserve">  </w:t>
      </w:r>
      <w:r w:rsidR="002033DC" w:rsidRPr="00035E91">
        <w:rPr>
          <w:rFonts w:hint="eastAsia"/>
          <w:bCs/>
          <w:sz w:val="24"/>
          <w:szCs w:val="24"/>
        </w:rPr>
        <w:t>当基层有裂缝时，宜采用机械切割的方式将裂缝扩成</w:t>
      </w:r>
      <w:r w:rsidR="002033DC" w:rsidRPr="00035E91">
        <w:rPr>
          <w:bCs/>
          <w:sz w:val="24"/>
          <w:szCs w:val="24"/>
        </w:rPr>
        <w:t>V</w:t>
      </w:r>
      <w:r w:rsidR="002033DC" w:rsidRPr="00035E91">
        <w:rPr>
          <w:rFonts w:hint="eastAsia"/>
          <w:bCs/>
          <w:sz w:val="24"/>
          <w:szCs w:val="24"/>
        </w:rPr>
        <w:t>型槽，并宜采用</w:t>
      </w:r>
      <w:r w:rsidR="002033DC">
        <w:rPr>
          <w:rFonts w:hint="eastAsia"/>
          <w:bCs/>
          <w:sz w:val="24"/>
          <w:szCs w:val="24"/>
        </w:rPr>
        <w:t>强度等级不小于</w:t>
      </w:r>
      <w:r w:rsidR="002033DC">
        <w:rPr>
          <w:rFonts w:hint="eastAsia"/>
          <w:bCs/>
          <w:sz w:val="24"/>
          <w:szCs w:val="24"/>
        </w:rPr>
        <w:t>M15</w:t>
      </w:r>
      <w:r w:rsidR="002033DC">
        <w:rPr>
          <w:rFonts w:hint="eastAsia"/>
          <w:bCs/>
          <w:sz w:val="24"/>
          <w:szCs w:val="24"/>
        </w:rPr>
        <w:t>的</w:t>
      </w:r>
      <w:r w:rsidR="00EC21A6">
        <w:rPr>
          <w:rFonts w:hint="eastAsia"/>
          <w:bCs/>
          <w:sz w:val="24"/>
          <w:szCs w:val="24"/>
        </w:rPr>
        <w:t>修补</w:t>
      </w:r>
      <w:r w:rsidR="002033DC">
        <w:rPr>
          <w:rFonts w:hint="eastAsia"/>
          <w:bCs/>
          <w:sz w:val="24"/>
          <w:szCs w:val="24"/>
        </w:rPr>
        <w:t>砂浆</w:t>
      </w:r>
      <w:r w:rsidR="00EC21A6">
        <w:rPr>
          <w:rFonts w:hint="eastAsia"/>
          <w:bCs/>
          <w:sz w:val="24"/>
          <w:szCs w:val="24"/>
        </w:rPr>
        <w:t>找平</w:t>
      </w:r>
      <w:r w:rsidR="002033DC">
        <w:rPr>
          <w:rFonts w:hint="eastAsia"/>
          <w:bCs/>
          <w:sz w:val="24"/>
          <w:szCs w:val="24"/>
        </w:rPr>
        <w:t>；</w:t>
      </w:r>
    </w:p>
    <w:p w:rsidR="002033DC" w:rsidRDefault="002033DC" w:rsidP="002033DC">
      <w:pPr>
        <w:spacing w:line="360" w:lineRule="auto"/>
        <w:ind w:firstLineChars="200" w:firstLine="482"/>
        <w:rPr>
          <w:bCs/>
          <w:sz w:val="24"/>
          <w:szCs w:val="24"/>
        </w:rPr>
      </w:pPr>
      <w:r w:rsidRPr="002033DC">
        <w:rPr>
          <w:rFonts w:hint="eastAsia"/>
          <w:b/>
          <w:bCs/>
          <w:sz w:val="24"/>
          <w:szCs w:val="24"/>
        </w:rPr>
        <w:lastRenderedPageBreak/>
        <w:t>4</w:t>
      </w:r>
      <w:r>
        <w:rPr>
          <w:rFonts w:hint="eastAsia"/>
          <w:bCs/>
          <w:sz w:val="24"/>
          <w:szCs w:val="24"/>
        </w:rPr>
        <w:t xml:space="preserve">  </w:t>
      </w:r>
      <w:r>
        <w:rPr>
          <w:rFonts w:hint="eastAsia"/>
          <w:bCs/>
          <w:sz w:val="24"/>
          <w:szCs w:val="24"/>
        </w:rPr>
        <w:t>当基层平整度不满足要求时，</w:t>
      </w:r>
      <w:r w:rsidRPr="002033DC">
        <w:rPr>
          <w:rFonts w:hint="eastAsia"/>
          <w:bCs/>
          <w:sz w:val="24"/>
          <w:szCs w:val="24"/>
        </w:rPr>
        <w:t>宜采用水泥自流平砂浆或地面找平砂浆找平</w:t>
      </w:r>
      <w:r>
        <w:rPr>
          <w:rFonts w:hint="eastAsia"/>
          <w:bCs/>
          <w:sz w:val="24"/>
          <w:szCs w:val="24"/>
        </w:rPr>
        <w:t>。</w:t>
      </w:r>
    </w:p>
    <w:p w:rsidR="00327357" w:rsidRPr="00327357" w:rsidRDefault="00811813" w:rsidP="009941D9">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009941D9">
        <w:rPr>
          <w:rFonts w:ascii="楷体" w:eastAsia="楷体" w:hAnsi="楷体" w:hint="eastAsia"/>
          <w:bCs/>
          <w:sz w:val="24"/>
          <w:szCs w:val="24"/>
        </w:rPr>
        <w:t>施工前应对基面进行验收，合格后方可施工。基层强度低易造成与粘结层的界面破坏。基面有缺陷时，应及时清理找平，达到铺贴要求。</w:t>
      </w:r>
    </w:p>
    <w:p w:rsidR="001A59F8" w:rsidRDefault="00936233" w:rsidP="005A27E1">
      <w:pPr>
        <w:tabs>
          <w:tab w:val="left" w:pos="709"/>
          <w:tab w:val="left" w:pos="851"/>
          <w:tab w:val="left" w:pos="3261"/>
        </w:tabs>
        <w:snapToGrid w:val="0"/>
        <w:spacing w:line="360" w:lineRule="auto"/>
        <w:rPr>
          <w:b/>
          <w:bCs/>
          <w:sz w:val="24"/>
          <w:szCs w:val="24"/>
        </w:rPr>
      </w:pPr>
      <w:r w:rsidRPr="005A27E1">
        <w:rPr>
          <w:rFonts w:hint="eastAsia"/>
          <w:b/>
          <w:bCs/>
          <w:sz w:val="24"/>
          <w:szCs w:val="24"/>
        </w:rPr>
        <w:t>6</w:t>
      </w:r>
      <w:r w:rsidR="005D51E9" w:rsidRPr="005A27E1">
        <w:rPr>
          <w:b/>
          <w:bCs/>
          <w:sz w:val="24"/>
          <w:szCs w:val="24"/>
        </w:rPr>
        <w:t>.3.</w:t>
      </w:r>
      <w:r w:rsidR="00A26657">
        <w:rPr>
          <w:rFonts w:hint="eastAsia"/>
          <w:b/>
          <w:bCs/>
          <w:sz w:val="24"/>
          <w:szCs w:val="24"/>
        </w:rPr>
        <w:t>3</w:t>
      </w:r>
      <w:r w:rsidR="005B3451" w:rsidRPr="005A27E1">
        <w:rPr>
          <w:rFonts w:hint="eastAsia"/>
          <w:b/>
          <w:bCs/>
          <w:sz w:val="24"/>
          <w:szCs w:val="24"/>
        </w:rPr>
        <w:t xml:space="preserve">  </w:t>
      </w:r>
      <w:r w:rsidR="001A59F8" w:rsidRPr="001A59F8">
        <w:rPr>
          <w:rFonts w:hint="eastAsia"/>
          <w:bCs/>
          <w:sz w:val="24"/>
          <w:szCs w:val="24"/>
        </w:rPr>
        <w:t>胶粘剂应采用搅拌机拌和均匀，拌和应按胶粘剂产品说明书的要求操作；</w:t>
      </w:r>
    </w:p>
    <w:p w:rsidR="005A27E1" w:rsidRPr="005A27E1" w:rsidRDefault="001A59F8" w:rsidP="005A27E1">
      <w:pPr>
        <w:tabs>
          <w:tab w:val="left" w:pos="709"/>
          <w:tab w:val="left" w:pos="851"/>
          <w:tab w:val="left" w:pos="3261"/>
        </w:tabs>
        <w:snapToGrid w:val="0"/>
        <w:spacing w:line="360" w:lineRule="auto"/>
        <w:rPr>
          <w:bCs/>
          <w:sz w:val="24"/>
          <w:szCs w:val="24"/>
        </w:rPr>
      </w:pPr>
      <w:r w:rsidRPr="001A59F8">
        <w:rPr>
          <w:rFonts w:hint="eastAsia"/>
          <w:b/>
          <w:bCs/>
          <w:sz w:val="24"/>
          <w:szCs w:val="24"/>
        </w:rPr>
        <w:t>6.3.4</w:t>
      </w:r>
      <w:r>
        <w:rPr>
          <w:rFonts w:hint="eastAsia"/>
          <w:bCs/>
          <w:sz w:val="24"/>
          <w:szCs w:val="24"/>
        </w:rPr>
        <w:t xml:space="preserve">  </w:t>
      </w:r>
      <w:r w:rsidR="00A26657">
        <w:rPr>
          <w:rFonts w:hint="eastAsia"/>
          <w:bCs/>
          <w:sz w:val="24"/>
          <w:szCs w:val="24"/>
        </w:rPr>
        <w:t>陶瓷岩板的粘贴施工应符合下列规定</w:t>
      </w:r>
      <w:r w:rsidR="005A27E1" w:rsidRPr="005A27E1">
        <w:rPr>
          <w:rFonts w:hint="eastAsia"/>
          <w:bCs/>
          <w:sz w:val="24"/>
          <w:szCs w:val="24"/>
        </w:rPr>
        <w:t>：</w:t>
      </w:r>
    </w:p>
    <w:p w:rsidR="00693997" w:rsidRPr="00211D54" w:rsidRDefault="00693997" w:rsidP="00693997">
      <w:pPr>
        <w:tabs>
          <w:tab w:val="left" w:pos="420"/>
          <w:tab w:val="left" w:pos="709"/>
          <w:tab w:val="left" w:pos="851"/>
          <w:tab w:val="left" w:pos="3261"/>
        </w:tabs>
        <w:snapToGrid w:val="0"/>
        <w:spacing w:line="360" w:lineRule="auto"/>
        <w:ind w:firstLineChars="200" w:firstLine="482"/>
        <w:rPr>
          <w:bCs/>
          <w:sz w:val="24"/>
          <w:szCs w:val="24"/>
        </w:rPr>
      </w:pPr>
      <w:r w:rsidRPr="003F27F4">
        <w:rPr>
          <w:rFonts w:hint="eastAsia"/>
          <w:b/>
          <w:bCs/>
          <w:sz w:val="24"/>
          <w:szCs w:val="24"/>
        </w:rPr>
        <w:t>1</w:t>
      </w:r>
      <w:r w:rsidRPr="00211D54">
        <w:rPr>
          <w:rFonts w:hint="eastAsia"/>
          <w:b/>
          <w:bCs/>
          <w:sz w:val="24"/>
          <w:szCs w:val="24"/>
        </w:rPr>
        <w:t xml:space="preserve">  </w:t>
      </w:r>
      <w:r>
        <w:rPr>
          <w:rFonts w:hint="eastAsia"/>
          <w:bCs/>
          <w:sz w:val="24"/>
          <w:szCs w:val="24"/>
        </w:rPr>
        <w:t>粘贴施工前，</w:t>
      </w:r>
      <w:r w:rsidRPr="00211D54">
        <w:rPr>
          <w:rFonts w:hint="eastAsia"/>
          <w:bCs/>
          <w:sz w:val="24"/>
          <w:szCs w:val="24"/>
        </w:rPr>
        <w:t>陶瓷</w:t>
      </w:r>
      <w:r>
        <w:rPr>
          <w:rFonts w:hint="eastAsia"/>
          <w:bCs/>
          <w:sz w:val="24"/>
          <w:szCs w:val="24"/>
        </w:rPr>
        <w:t>岩板应</w:t>
      </w:r>
      <w:r w:rsidRPr="00211D54">
        <w:rPr>
          <w:rFonts w:hint="eastAsia"/>
          <w:bCs/>
          <w:sz w:val="24"/>
          <w:szCs w:val="24"/>
        </w:rPr>
        <w:t>浸湿至少</w:t>
      </w:r>
      <w:r w:rsidRPr="00211D54">
        <w:rPr>
          <w:rFonts w:hint="eastAsia"/>
          <w:bCs/>
          <w:sz w:val="24"/>
          <w:szCs w:val="24"/>
        </w:rPr>
        <w:t>12h</w:t>
      </w:r>
      <w:r w:rsidRPr="00211D54">
        <w:rPr>
          <w:rFonts w:hint="eastAsia"/>
          <w:bCs/>
          <w:sz w:val="24"/>
          <w:szCs w:val="24"/>
        </w:rPr>
        <w:t>或按生产厂规定的时间浸湿；</w:t>
      </w:r>
    </w:p>
    <w:p w:rsidR="00693997" w:rsidRDefault="00693997" w:rsidP="00693997">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2</w:t>
      </w:r>
      <w:r w:rsidRPr="0044515E">
        <w:rPr>
          <w:rFonts w:hint="eastAsia"/>
          <w:b/>
          <w:bCs/>
          <w:sz w:val="24"/>
          <w:szCs w:val="24"/>
        </w:rPr>
        <w:t xml:space="preserve"> </w:t>
      </w:r>
      <w:r>
        <w:rPr>
          <w:rFonts w:hint="eastAsia"/>
          <w:b/>
          <w:bCs/>
          <w:sz w:val="24"/>
          <w:szCs w:val="24"/>
        </w:rPr>
        <w:t xml:space="preserve"> </w:t>
      </w:r>
      <w:r>
        <w:rPr>
          <w:rFonts w:hint="eastAsia"/>
          <w:bCs/>
          <w:sz w:val="24"/>
          <w:szCs w:val="24"/>
        </w:rPr>
        <w:t>应采用</w:t>
      </w:r>
      <w:r w:rsidRPr="00211D54">
        <w:rPr>
          <w:rFonts w:hint="eastAsia"/>
          <w:bCs/>
          <w:sz w:val="24"/>
          <w:szCs w:val="24"/>
        </w:rPr>
        <w:t>齿形抹刀</w:t>
      </w:r>
      <w:r>
        <w:rPr>
          <w:rFonts w:hint="eastAsia"/>
          <w:bCs/>
          <w:sz w:val="24"/>
          <w:szCs w:val="24"/>
        </w:rPr>
        <w:t>将胶粘剂</w:t>
      </w:r>
      <w:r w:rsidRPr="00211D54">
        <w:rPr>
          <w:rFonts w:hint="eastAsia"/>
          <w:bCs/>
          <w:sz w:val="24"/>
          <w:szCs w:val="24"/>
        </w:rPr>
        <w:t>均匀</w:t>
      </w:r>
      <w:r>
        <w:rPr>
          <w:rFonts w:hint="eastAsia"/>
          <w:bCs/>
          <w:sz w:val="24"/>
          <w:szCs w:val="24"/>
        </w:rPr>
        <w:t>涂刮在</w:t>
      </w:r>
      <w:r w:rsidRPr="00211D54">
        <w:rPr>
          <w:rFonts w:hint="eastAsia"/>
          <w:bCs/>
          <w:sz w:val="24"/>
          <w:szCs w:val="24"/>
        </w:rPr>
        <w:t>基层和陶瓷</w:t>
      </w:r>
      <w:r>
        <w:rPr>
          <w:rFonts w:hint="eastAsia"/>
          <w:bCs/>
          <w:sz w:val="24"/>
          <w:szCs w:val="24"/>
        </w:rPr>
        <w:t>岩板</w:t>
      </w:r>
      <w:r w:rsidRPr="00211D54">
        <w:rPr>
          <w:rFonts w:hint="eastAsia"/>
          <w:bCs/>
          <w:sz w:val="24"/>
          <w:szCs w:val="24"/>
        </w:rPr>
        <w:t>背面，</w:t>
      </w:r>
      <w:r>
        <w:rPr>
          <w:rFonts w:hint="eastAsia"/>
          <w:bCs/>
          <w:sz w:val="24"/>
          <w:szCs w:val="24"/>
        </w:rPr>
        <w:t>粘结层总厚度宜为</w:t>
      </w:r>
      <w:r>
        <w:rPr>
          <w:rFonts w:hint="eastAsia"/>
          <w:bCs/>
          <w:sz w:val="24"/>
          <w:szCs w:val="24"/>
        </w:rPr>
        <w:t>3mm</w:t>
      </w:r>
      <w:r>
        <w:rPr>
          <w:rFonts w:hint="eastAsia"/>
          <w:bCs/>
          <w:sz w:val="24"/>
          <w:szCs w:val="24"/>
        </w:rPr>
        <w:t>～</w:t>
      </w:r>
      <w:r>
        <w:rPr>
          <w:rFonts w:hint="eastAsia"/>
          <w:bCs/>
          <w:sz w:val="24"/>
          <w:szCs w:val="24"/>
        </w:rPr>
        <w:t>8mm</w:t>
      </w:r>
      <w:r>
        <w:rPr>
          <w:rFonts w:hint="eastAsia"/>
          <w:bCs/>
          <w:sz w:val="24"/>
          <w:szCs w:val="24"/>
        </w:rPr>
        <w:t>；</w:t>
      </w:r>
    </w:p>
    <w:p w:rsidR="004B6F90" w:rsidRDefault="00693997" w:rsidP="005D2453">
      <w:pPr>
        <w:tabs>
          <w:tab w:val="left" w:pos="420"/>
          <w:tab w:val="left" w:pos="709"/>
          <w:tab w:val="left" w:pos="851"/>
          <w:tab w:val="left" w:pos="3261"/>
        </w:tabs>
        <w:snapToGrid w:val="0"/>
        <w:spacing w:line="360" w:lineRule="auto"/>
        <w:ind w:firstLineChars="200" w:firstLine="482"/>
        <w:rPr>
          <w:bCs/>
          <w:sz w:val="24"/>
          <w:szCs w:val="24"/>
        </w:rPr>
      </w:pPr>
      <w:r>
        <w:rPr>
          <w:rFonts w:hint="eastAsia"/>
          <w:b/>
          <w:bCs/>
          <w:sz w:val="24"/>
          <w:szCs w:val="24"/>
        </w:rPr>
        <w:t>3</w:t>
      </w:r>
      <w:r>
        <w:rPr>
          <w:rFonts w:hint="eastAsia"/>
          <w:bCs/>
          <w:sz w:val="24"/>
          <w:szCs w:val="24"/>
        </w:rPr>
        <w:t xml:space="preserve">  </w:t>
      </w:r>
      <w:r>
        <w:rPr>
          <w:rFonts w:hint="eastAsia"/>
          <w:bCs/>
          <w:sz w:val="24"/>
          <w:szCs w:val="24"/>
        </w:rPr>
        <w:t>陶瓷岩板应沿控制线逐一粘贴并揉压敲实，</w:t>
      </w:r>
      <w:r w:rsidR="005D2453">
        <w:rPr>
          <w:rFonts w:hint="eastAsia"/>
          <w:bCs/>
          <w:sz w:val="24"/>
          <w:szCs w:val="24"/>
        </w:rPr>
        <w:t>并</w:t>
      </w:r>
      <w:r>
        <w:rPr>
          <w:rFonts w:hint="eastAsia"/>
          <w:bCs/>
          <w:sz w:val="24"/>
          <w:szCs w:val="24"/>
        </w:rPr>
        <w:t>应在</w:t>
      </w:r>
      <w:r w:rsidR="00EF4519">
        <w:rPr>
          <w:rFonts w:hint="eastAsia"/>
          <w:bCs/>
          <w:sz w:val="24"/>
          <w:szCs w:val="24"/>
        </w:rPr>
        <w:t>粘结</w:t>
      </w:r>
      <w:r>
        <w:rPr>
          <w:rFonts w:hint="eastAsia"/>
          <w:bCs/>
          <w:sz w:val="24"/>
          <w:szCs w:val="24"/>
        </w:rPr>
        <w:t>层允许调整时间内调整位置和接缝宽度。</w:t>
      </w:r>
      <w:r w:rsidR="005A27E1" w:rsidRPr="005A27E1">
        <w:rPr>
          <w:rFonts w:hint="eastAsia"/>
          <w:b/>
          <w:bCs/>
          <w:sz w:val="24"/>
          <w:szCs w:val="24"/>
        </w:rPr>
        <w:t xml:space="preserve"> </w:t>
      </w:r>
      <w:bookmarkStart w:id="47" w:name="_GoBack"/>
      <w:bookmarkEnd w:id="47"/>
    </w:p>
    <w:p w:rsidR="00A26657" w:rsidRDefault="00A26657" w:rsidP="00A26657">
      <w:pPr>
        <w:tabs>
          <w:tab w:val="left" w:pos="709"/>
          <w:tab w:val="left" w:pos="851"/>
          <w:tab w:val="left" w:pos="3261"/>
        </w:tabs>
        <w:snapToGrid w:val="0"/>
        <w:spacing w:line="360" w:lineRule="auto"/>
        <w:rPr>
          <w:bCs/>
          <w:sz w:val="24"/>
          <w:szCs w:val="24"/>
        </w:rPr>
      </w:pPr>
      <w:r>
        <w:rPr>
          <w:rFonts w:hint="eastAsia"/>
          <w:b/>
          <w:bCs/>
          <w:sz w:val="24"/>
          <w:szCs w:val="24"/>
        </w:rPr>
        <w:t>6</w:t>
      </w:r>
      <w:r>
        <w:rPr>
          <w:b/>
          <w:bCs/>
          <w:sz w:val="24"/>
          <w:szCs w:val="24"/>
        </w:rPr>
        <w:t>.3.</w:t>
      </w:r>
      <w:r w:rsidR="005E6432">
        <w:rPr>
          <w:rFonts w:hint="eastAsia"/>
          <w:b/>
          <w:bCs/>
          <w:sz w:val="24"/>
          <w:szCs w:val="24"/>
        </w:rPr>
        <w:t>5</w:t>
      </w:r>
      <w:r>
        <w:rPr>
          <w:rFonts w:hint="eastAsia"/>
          <w:b/>
          <w:bCs/>
          <w:sz w:val="24"/>
          <w:szCs w:val="24"/>
        </w:rPr>
        <w:t xml:space="preserve">  </w:t>
      </w:r>
      <w:r w:rsidRPr="001F0DF6">
        <w:rPr>
          <w:rFonts w:hint="eastAsia"/>
          <w:bCs/>
          <w:sz w:val="24"/>
          <w:szCs w:val="24"/>
        </w:rPr>
        <w:t>地面</w:t>
      </w:r>
      <w:r>
        <w:rPr>
          <w:rFonts w:hint="eastAsia"/>
          <w:bCs/>
          <w:sz w:val="24"/>
          <w:szCs w:val="24"/>
        </w:rPr>
        <w:t>陶瓷岩板</w:t>
      </w:r>
      <w:r w:rsidRPr="001F0DF6">
        <w:rPr>
          <w:rFonts w:hint="eastAsia"/>
          <w:bCs/>
          <w:sz w:val="24"/>
          <w:szCs w:val="24"/>
        </w:rPr>
        <w:t>装</w:t>
      </w:r>
      <w:r w:rsidR="007A5CA5" w:rsidRPr="001F0DF6">
        <w:rPr>
          <w:rFonts w:hint="eastAsia"/>
          <w:bCs/>
          <w:sz w:val="24"/>
          <w:szCs w:val="24"/>
        </w:rPr>
        <w:t>粘贴</w:t>
      </w:r>
      <w:r>
        <w:rPr>
          <w:rFonts w:hint="eastAsia"/>
          <w:bCs/>
          <w:sz w:val="24"/>
          <w:szCs w:val="24"/>
        </w:rPr>
        <w:t>施工还</w:t>
      </w:r>
      <w:r w:rsidR="00854252" w:rsidRPr="001F0DF6">
        <w:rPr>
          <w:rFonts w:hint="eastAsia"/>
          <w:bCs/>
          <w:sz w:val="24"/>
          <w:szCs w:val="24"/>
        </w:rPr>
        <w:t>应</w:t>
      </w:r>
      <w:r>
        <w:rPr>
          <w:rFonts w:hint="eastAsia"/>
          <w:bCs/>
          <w:sz w:val="24"/>
          <w:szCs w:val="24"/>
        </w:rPr>
        <w:t>符合</w:t>
      </w:r>
      <w:r w:rsidR="009F3FEB" w:rsidRPr="009F3FEB">
        <w:rPr>
          <w:rFonts w:hint="eastAsia"/>
          <w:bCs/>
          <w:sz w:val="24"/>
          <w:szCs w:val="24"/>
        </w:rPr>
        <w:t>现行行业标准《建筑陶瓷薄板应用技术规程》</w:t>
      </w:r>
      <w:r w:rsidR="009F3FEB" w:rsidRPr="009F3FEB">
        <w:rPr>
          <w:rFonts w:hint="eastAsia"/>
          <w:bCs/>
          <w:sz w:val="24"/>
          <w:szCs w:val="24"/>
        </w:rPr>
        <w:t>JGJ/T 172</w:t>
      </w:r>
      <w:r w:rsidR="009F3FEB" w:rsidRPr="009F3FEB">
        <w:rPr>
          <w:rFonts w:hint="eastAsia"/>
          <w:bCs/>
          <w:sz w:val="24"/>
          <w:szCs w:val="24"/>
        </w:rPr>
        <w:t>、</w:t>
      </w:r>
      <w:r w:rsidRPr="004852C8">
        <w:rPr>
          <w:rFonts w:hint="eastAsia"/>
          <w:bCs/>
          <w:sz w:val="24"/>
          <w:szCs w:val="24"/>
        </w:rPr>
        <w:t>现行</w:t>
      </w:r>
      <w:r>
        <w:rPr>
          <w:rFonts w:hint="eastAsia"/>
          <w:bCs/>
          <w:sz w:val="24"/>
          <w:szCs w:val="24"/>
        </w:rPr>
        <w:t>协会</w:t>
      </w:r>
      <w:r w:rsidRPr="004852C8">
        <w:rPr>
          <w:rFonts w:hint="eastAsia"/>
          <w:bCs/>
          <w:sz w:val="24"/>
          <w:szCs w:val="24"/>
        </w:rPr>
        <w:t>标准</w:t>
      </w:r>
      <w:r>
        <w:rPr>
          <w:rFonts w:hint="eastAsia"/>
          <w:bCs/>
          <w:sz w:val="24"/>
          <w:szCs w:val="24"/>
        </w:rPr>
        <w:t>《</w:t>
      </w:r>
      <w:r w:rsidRPr="0063257A">
        <w:rPr>
          <w:rFonts w:hint="eastAsia"/>
          <w:bCs/>
          <w:sz w:val="24"/>
          <w:szCs w:val="24"/>
        </w:rPr>
        <w:t>陶瓷饰面砖粘贴应用技术规程</w:t>
      </w:r>
      <w:r>
        <w:rPr>
          <w:rFonts w:hint="eastAsia"/>
          <w:bCs/>
          <w:sz w:val="24"/>
          <w:szCs w:val="24"/>
        </w:rPr>
        <w:t>》</w:t>
      </w:r>
      <w:r w:rsidRPr="0063257A">
        <w:rPr>
          <w:rFonts w:hint="eastAsia"/>
          <w:bCs/>
          <w:sz w:val="24"/>
          <w:szCs w:val="24"/>
        </w:rPr>
        <w:t>T</w:t>
      </w:r>
      <w:r>
        <w:rPr>
          <w:rFonts w:hint="eastAsia"/>
          <w:bCs/>
          <w:sz w:val="24"/>
          <w:szCs w:val="24"/>
        </w:rPr>
        <w:t>/</w:t>
      </w:r>
      <w:r w:rsidRPr="0063257A">
        <w:rPr>
          <w:rFonts w:hint="eastAsia"/>
          <w:bCs/>
          <w:sz w:val="24"/>
          <w:szCs w:val="24"/>
        </w:rPr>
        <w:t>CECS 504</w:t>
      </w:r>
      <w:r>
        <w:rPr>
          <w:rFonts w:hint="eastAsia"/>
          <w:bCs/>
          <w:sz w:val="24"/>
          <w:szCs w:val="24"/>
        </w:rPr>
        <w:t>的有关规定。</w:t>
      </w:r>
    </w:p>
    <w:p w:rsidR="005968AE" w:rsidRDefault="005968AE">
      <w:pPr>
        <w:spacing w:line="360" w:lineRule="auto"/>
        <w:rPr>
          <w:bCs/>
          <w:sz w:val="24"/>
          <w:szCs w:val="24"/>
        </w:rPr>
      </w:pPr>
    </w:p>
    <w:p w:rsidR="005968AE" w:rsidRDefault="00BC2B10" w:rsidP="00EE777E">
      <w:pPr>
        <w:pStyle w:val="1"/>
        <w:spacing w:beforeLines="100" w:beforeAutospacing="0" w:afterLines="150" w:afterAutospacing="0" w:line="360" w:lineRule="auto"/>
        <w:jc w:val="center"/>
        <w:rPr>
          <w:rFonts w:ascii="Times New Roman" w:hAnsi="Times New Roman"/>
          <w:kern w:val="44"/>
          <w:sz w:val="32"/>
          <w:szCs w:val="32"/>
        </w:rPr>
      </w:pPr>
      <w:r>
        <w:rPr>
          <w:bCs w:val="0"/>
          <w:sz w:val="22"/>
        </w:rPr>
        <w:br w:type="page"/>
      </w:r>
      <w:bookmarkStart w:id="48" w:name="_Toc110447120"/>
      <w:r w:rsidR="00E93B2B">
        <w:rPr>
          <w:rFonts w:ascii="Times New Roman" w:hAnsi="Times New Roman" w:hint="eastAsia"/>
          <w:kern w:val="44"/>
          <w:sz w:val="32"/>
          <w:szCs w:val="32"/>
        </w:rPr>
        <w:lastRenderedPageBreak/>
        <w:t>7</w:t>
      </w:r>
      <w:r>
        <w:rPr>
          <w:rFonts w:ascii="Times New Roman" w:hAnsi="Times New Roman" w:hint="eastAsia"/>
          <w:kern w:val="44"/>
          <w:sz w:val="32"/>
          <w:szCs w:val="32"/>
        </w:rPr>
        <w:t xml:space="preserve">  </w:t>
      </w:r>
      <w:r>
        <w:rPr>
          <w:rFonts w:ascii="Times New Roman" w:hAnsi="Times New Roman" w:hint="eastAsia"/>
          <w:kern w:val="44"/>
          <w:sz w:val="32"/>
          <w:szCs w:val="32"/>
        </w:rPr>
        <w:t>质量验收</w:t>
      </w:r>
      <w:bookmarkEnd w:id="48"/>
    </w:p>
    <w:p w:rsidR="005968AE" w:rsidRDefault="00E93B2B" w:rsidP="00EE777E">
      <w:pPr>
        <w:keepNext/>
        <w:keepLines/>
        <w:spacing w:beforeLines="50" w:afterLines="50" w:line="360" w:lineRule="auto"/>
        <w:jc w:val="center"/>
        <w:outlineLvl w:val="1"/>
        <w:rPr>
          <w:rFonts w:eastAsia="黑体"/>
          <w:b/>
          <w:kern w:val="0"/>
          <w:sz w:val="28"/>
          <w:szCs w:val="28"/>
        </w:rPr>
      </w:pPr>
      <w:bookmarkStart w:id="49" w:name="_Toc110447121"/>
      <w:r>
        <w:rPr>
          <w:rFonts w:eastAsia="黑体" w:hint="eastAsia"/>
          <w:b/>
          <w:kern w:val="0"/>
          <w:sz w:val="28"/>
          <w:szCs w:val="28"/>
        </w:rPr>
        <w:t>7</w:t>
      </w:r>
      <w:r w:rsidR="00BC2B10">
        <w:rPr>
          <w:rFonts w:eastAsia="黑体"/>
          <w:b/>
          <w:kern w:val="0"/>
          <w:sz w:val="28"/>
          <w:szCs w:val="28"/>
        </w:rPr>
        <w:t xml:space="preserve">.1  </w:t>
      </w:r>
      <w:r w:rsidR="00BC2B10">
        <w:rPr>
          <w:rFonts w:eastAsia="黑体"/>
          <w:b/>
          <w:kern w:val="0"/>
          <w:sz w:val="28"/>
          <w:szCs w:val="28"/>
        </w:rPr>
        <w:t>一般规定</w:t>
      </w:r>
      <w:bookmarkEnd w:id="49"/>
    </w:p>
    <w:p w:rsidR="0026508D" w:rsidRDefault="00FB3DA1">
      <w:pPr>
        <w:spacing w:line="360" w:lineRule="auto"/>
        <w:rPr>
          <w:spacing w:val="-4"/>
          <w:sz w:val="24"/>
          <w:szCs w:val="24"/>
        </w:rPr>
      </w:pPr>
      <w:r w:rsidRPr="0026508D">
        <w:rPr>
          <w:rFonts w:hint="eastAsia"/>
          <w:b/>
          <w:sz w:val="24"/>
          <w:szCs w:val="24"/>
        </w:rPr>
        <w:t>7</w:t>
      </w:r>
      <w:r w:rsidR="00BC2B10" w:rsidRPr="0026508D">
        <w:rPr>
          <w:b/>
          <w:sz w:val="24"/>
          <w:szCs w:val="24"/>
        </w:rPr>
        <w:t>.</w:t>
      </w:r>
      <w:r w:rsidR="00BC2B10" w:rsidRPr="0026508D">
        <w:rPr>
          <w:rFonts w:hint="eastAsia"/>
          <w:b/>
          <w:sz w:val="24"/>
          <w:szCs w:val="24"/>
        </w:rPr>
        <w:t>1</w:t>
      </w:r>
      <w:r w:rsidR="00BC2B10" w:rsidRPr="0026508D">
        <w:rPr>
          <w:b/>
          <w:sz w:val="24"/>
          <w:szCs w:val="24"/>
        </w:rPr>
        <w:t>.</w:t>
      </w:r>
      <w:r w:rsidR="00BC2B10" w:rsidRPr="0026508D">
        <w:rPr>
          <w:rFonts w:hint="eastAsia"/>
          <w:b/>
          <w:sz w:val="24"/>
          <w:szCs w:val="24"/>
        </w:rPr>
        <w:t xml:space="preserve">1  </w:t>
      </w:r>
      <w:r w:rsidR="0026508D" w:rsidRPr="0026508D">
        <w:rPr>
          <w:rFonts w:hint="eastAsia"/>
          <w:sz w:val="24"/>
          <w:szCs w:val="24"/>
        </w:rPr>
        <w:t>陶瓷岩板装饰工程</w:t>
      </w:r>
      <w:r w:rsidR="00BC2B10" w:rsidRPr="0026508D">
        <w:rPr>
          <w:rFonts w:hint="eastAsia"/>
          <w:spacing w:val="-4"/>
          <w:sz w:val="24"/>
          <w:szCs w:val="24"/>
        </w:rPr>
        <w:t>质量验收应符合</w:t>
      </w:r>
      <w:r w:rsidR="0026508D">
        <w:rPr>
          <w:rFonts w:hint="eastAsia"/>
          <w:spacing w:val="-4"/>
          <w:sz w:val="24"/>
          <w:szCs w:val="24"/>
        </w:rPr>
        <w:t>下列规定：</w:t>
      </w:r>
    </w:p>
    <w:p w:rsidR="00446144" w:rsidRPr="001C18E7" w:rsidRDefault="00446144" w:rsidP="001C18E7">
      <w:pPr>
        <w:pStyle w:val="Body"/>
        <w:numPr>
          <w:ilvl w:val="0"/>
          <w:numId w:val="0"/>
        </w:numPr>
        <w:tabs>
          <w:tab w:val="left" w:pos="851"/>
        </w:tabs>
        <w:snapToGrid w:val="0"/>
        <w:ind w:firstLineChars="200" w:firstLine="482"/>
        <w:rPr>
          <w:szCs w:val="24"/>
        </w:rPr>
      </w:pPr>
      <w:r w:rsidRPr="001C18E7">
        <w:rPr>
          <w:rFonts w:hint="eastAsia"/>
          <w:b/>
          <w:szCs w:val="24"/>
        </w:rPr>
        <w:t>1</w:t>
      </w:r>
      <w:r w:rsidRPr="001C18E7">
        <w:rPr>
          <w:rFonts w:hint="eastAsia"/>
          <w:szCs w:val="24"/>
        </w:rPr>
        <w:t xml:space="preserve">  </w:t>
      </w:r>
      <w:r w:rsidRPr="001C18E7">
        <w:rPr>
          <w:rFonts w:hint="eastAsia"/>
          <w:szCs w:val="24"/>
        </w:rPr>
        <w:t>墙、柱面</w:t>
      </w:r>
      <w:r w:rsidR="005D7B56" w:rsidRPr="0026508D">
        <w:rPr>
          <w:rFonts w:hint="eastAsia"/>
          <w:szCs w:val="24"/>
        </w:rPr>
        <w:t>陶瓷岩板装饰工程</w:t>
      </w:r>
      <w:r w:rsidR="005D7B56" w:rsidRPr="001C18E7">
        <w:rPr>
          <w:rFonts w:hint="eastAsia"/>
          <w:szCs w:val="24"/>
        </w:rPr>
        <w:t>质量验收应符合国家现行标准</w:t>
      </w:r>
      <w:r w:rsidR="001C18E7" w:rsidRPr="001C18E7">
        <w:rPr>
          <w:rFonts w:hint="eastAsia"/>
          <w:szCs w:val="24"/>
        </w:rPr>
        <w:t>《建筑装饰装修工程质量验收标准》</w:t>
      </w:r>
      <w:r w:rsidR="001C18E7" w:rsidRPr="001C18E7">
        <w:rPr>
          <w:rFonts w:hint="eastAsia"/>
          <w:szCs w:val="24"/>
        </w:rPr>
        <w:t>GB 50210</w:t>
      </w:r>
      <w:r w:rsidR="001C18E7" w:rsidRPr="001C18E7">
        <w:rPr>
          <w:rFonts w:hint="eastAsia"/>
          <w:szCs w:val="24"/>
        </w:rPr>
        <w:t>、《人造板材幕墙工程技术规范》</w:t>
      </w:r>
      <w:r w:rsidR="001C18E7" w:rsidRPr="001C18E7">
        <w:rPr>
          <w:rFonts w:hint="eastAsia"/>
          <w:szCs w:val="24"/>
        </w:rPr>
        <w:t>JGJ 336</w:t>
      </w:r>
      <w:r w:rsidR="001C18E7">
        <w:rPr>
          <w:rFonts w:hint="eastAsia"/>
          <w:szCs w:val="24"/>
        </w:rPr>
        <w:t>、</w:t>
      </w:r>
      <w:r w:rsidR="001C18E7" w:rsidRPr="001C18E7">
        <w:rPr>
          <w:rFonts w:hint="eastAsia"/>
          <w:szCs w:val="24"/>
        </w:rPr>
        <w:t>《点挂外墙板装饰工程技术规程》</w:t>
      </w:r>
      <w:r w:rsidR="001C18E7" w:rsidRPr="001C18E7">
        <w:rPr>
          <w:rFonts w:hint="eastAsia"/>
          <w:szCs w:val="24"/>
        </w:rPr>
        <w:t>JGJ 321</w:t>
      </w:r>
      <w:r w:rsidR="001C18E7">
        <w:rPr>
          <w:rFonts w:hint="eastAsia"/>
          <w:szCs w:val="24"/>
        </w:rPr>
        <w:t>等的有关规定；</w:t>
      </w:r>
    </w:p>
    <w:p w:rsidR="005968AE" w:rsidRDefault="0026508D" w:rsidP="0026508D">
      <w:pPr>
        <w:pStyle w:val="Body"/>
        <w:numPr>
          <w:ilvl w:val="0"/>
          <w:numId w:val="0"/>
        </w:numPr>
        <w:tabs>
          <w:tab w:val="left" w:pos="851"/>
        </w:tabs>
        <w:snapToGrid w:val="0"/>
        <w:ind w:firstLineChars="200" w:firstLine="466"/>
        <w:rPr>
          <w:spacing w:val="-4"/>
          <w:szCs w:val="24"/>
        </w:rPr>
      </w:pPr>
      <w:r w:rsidRPr="0026508D">
        <w:rPr>
          <w:rFonts w:hint="eastAsia"/>
          <w:b/>
          <w:spacing w:val="-4"/>
          <w:szCs w:val="24"/>
        </w:rPr>
        <w:t>2</w:t>
      </w:r>
      <w:r>
        <w:rPr>
          <w:rFonts w:hint="eastAsia"/>
          <w:spacing w:val="-4"/>
          <w:szCs w:val="24"/>
        </w:rPr>
        <w:t xml:space="preserve">  </w:t>
      </w:r>
      <w:r>
        <w:rPr>
          <w:rFonts w:hint="eastAsia"/>
          <w:spacing w:val="-4"/>
          <w:szCs w:val="24"/>
        </w:rPr>
        <w:t>地面</w:t>
      </w:r>
      <w:r w:rsidR="00446144" w:rsidRPr="0026508D">
        <w:rPr>
          <w:rFonts w:hint="eastAsia"/>
          <w:szCs w:val="24"/>
        </w:rPr>
        <w:t>陶瓷岩板装饰工程</w:t>
      </w:r>
      <w:r w:rsidR="00446144" w:rsidRPr="0026508D">
        <w:rPr>
          <w:rFonts w:hint="eastAsia"/>
          <w:spacing w:val="-4"/>
          <w:szCs w:val="24"/>
        </w:rPr>
        <w:t>质量验收</w:t>
      </w:r>
      <w:r w:rsidR="00446144">
        <w:rPr>
          <w:rFonts w:hint="eastAsia"/>
          <w:spacing w:val="-4"/>
          <w:szCs w:val="24"/>
        </w:rPr>
        <w:t>应符合</w:t>
      </w:r>
      <w:r w:rsidR="00BC2B10" w:rsidRPr="0026508D">
        <w:rPr>
          <w:rFonts w:hint="eastAsia"/>
          <w:spacing w:val="-4"/>
          <w:szCs w:val="24"/>
        </w:rPr>
        <w:t>现行</w:t>
      </w:r>
      <w:r w:rsidRPr="0026508D">
        <w:rPr>
          <w:rFonts w:hint="eastAsia"/>
          <w:szCs w:val="24"/>
        </w:rPr>
        <w:t>国家</w:t>
      </w:r>
      <w:r w:rsidR="00BC2B10" w:rsidRPr="0026508D">
        <w:rPr>
          <w:rFonts w:hint="eastAsia"/>
          <w:szCs w:val="24"/>
        </w:rPr>
        <w:t>标准</w:t>
      </w:r>
      <w:r w:rsidR="00BC2B10" w:rsidRPr="0026508D">
        <w:rPr>
          <w:rFonts w:hint="eastAsia"/>
          <w:spacing w:val="-4"/>
          <w:szCs w:val="24"/>
        </w:rPr>
        <w:t>《</w:t>
      </w:r>
      <w:r w:rsidR="00635C58" w:rsidRPr="0026508D">
        <w:rPr>
          <w:rFonts w:hint="eastAsia"/>
          <w:spacing w:val="-4"/>
          <w:szCs w:val="24"/>
        </w:rPr>
        <w:t>建筑地面工程施工质量验收规范</w:t>
      </w:r>
      <w:r w:rsidR="00BC2B10" w:rsidRPr="0026508D">
        <w:rPr>
          <w:rFonts w:hint="eastAsia"/>
          <w:spacing w:val="-4"/>
          <w:szCs w:val="24"/>
        </w:rPr>
        <w:t>》</w:t>
      </w:r>
      <w:r w:rsidR="00BC2B10" w:rsidRPr="0026508D">
        <w:rPr>
          <w:rFonts w:hint="eastAsia"/>
          <w:spacing w:val="-4"/>
          <w:szCs w:val="24"/>
        </w:rPr>
        <w:t>GB 502</w:t>
      </w:r>
      <w:r w:rsidR="00635C58" w:rsidRPr="0026508D">
        <w:rPr>
          <w:rFonts w:hint="eastAsia"/>
          <w:spacing w:val="-4"/>
          <w:szCs w:val="24"/>
        </w:rPr>
        <w:t>09</w:t>
      </w:r>
      <w:r w:rsidR="00BC2B10" w:rsidRPr="0026508D">
        <w:rPr>
          <w:rFonts w:hint="eastAsia"/>
          <w:spacing w:val="-4"/>
          <w:szCs w:val="24"/>
        </w:rPr>
        <w:t>的有关规定。</w:t>
      </w:r>
    </w:p>
    <w:p w:rsidR="00D64F3D" w:rsidRDefault="00D64F3D" w:rsidP="00D64F3D">
      <w:pPr>
        <w:spacing w:line="360" w:lineRule="auto"/>
        <w:rPr>
          <w:bCs/>
          <w:sz w:val="24"/>
          <w:szCs w:val="24"/>
        </w:rPr>
      </w:pPr>
      <w:r>
        <w:rPr>
          <w:rFonts w:hint="eastAsia"/>
          <w:b/>
          <w:sz w:val="24"/>
          <w:szCs w:val="24"/>
        </w:rPr>
        <w:t>7</w:t>
      </w:r>
      <w:r>
        <w:rPr>
          <w:b/>
          <w:sz w:val="24"/>
          <w:szCs w:val="24"/>
        </w:rPr>
        <w:t>.1.</w:t>
      </w:r>
      <w:r>
        <w:rPr>
          <w:rFonts w:hint="eastAsia"/>
          <w:b/>
          <w:sz w:val="24"/>
          <w:szCs w:val="24"/>
        </w:rPr>
        <w:t xml:space="preserve">2  </w:t>
      </w:r>
      <w:r w:rsidR="005D7B56" w:rsidRPr="003C12BC">
        <w:rPr>
          <w:rFonts w:hint="eastAsia"/>
          <w:bCs/>
          <w:sz w:val="24"/>
          <w:szCs w:val="24"/>
        </w:rPr>
        <w:t>陶瓷岩板装饰工程</w:t>
      </w:r>
      <w:r w:rsidR="004C2DFD">
        <w:rPr>
          <w:rFonts w:hint="eastAsia"/>
          <w:bCs/>
          <w:sz w:val="24"/>
          <w:szCs w:val="24"/>
        </w:rPr>
        <w:t>所用</w:t>
      </w:r>
      <w:r w:rsidR="005D7B56">
        <w:rPr>
          <w:rFonts w:hint="eastAsia"/>
          <w:bCs/>
          <w:sz w:val="24"/>
        </w:rPr>
        <w:t>材料、构件</w:t>
      </w:r>
      <w:r w:rsidR="004C2DFD">
        <w:rPr>
          <w:rFonts w:hint="eastAsia"/>
          <w:bCs/>
          <w:sz w:val="24"/>
        </w:rPr>
        <w:t>或</w:t>
      </w:r>
      <w:r w:rsidR="005D7B56">
        <w:rPr>
          <w:rFonts w:hint="eastAsia"/>
          <w:bCs/>
          <w:sz w:val="24"/>
        </w:rPr>
        <w:t>组件</w:t>
      </w:r>
      <w:r w:rsidRPr="00D64F3D">
        <w:rPr>
          <w:rFonts w:hint="eastAsia"/>
          <w:bCs/>
          <w:sz w:val="24"/>
          <w:szCs w:val="24"/>
        </w:rPr>
        <w:t>进场时，应有产品合格证书、使用说明书及性能</w:t>
      </w:r>
      <w:r w:rsidR="005D7B56">
        <w:rPr>
          <w:rFonts w:hint="eastAsia"/>
          <w:bCs/>
          <w:sz w:val="24"/>
          <w:szCs w:val="24"/>
        </w:rPr>
        <w:t>检验</w:t>
      </w:r>
      <w:r w:rsidRPr="00D64F3D">
        <w:rPr>
          <w:rFonts w:hint="eastAsia"/>
          <w:bCs/>
          <w:sz w:val="24"/>
          <w:szCs w:val="24"/>
        </w:rPr>
        <w:t>报告</w:t>
      </w:r>
      <w:r w:rsidR="00D0516F">
        <w:rPr>
          <w:rFonts w:hint="eastAsia"/>
          <w:bCs/>
          <w:sz w:val="24"/>
          <w:szCs w:val="24"/>
        </w:rPr>
        <w:t>，</w:t>
      </w:r>
      <w:r w:rsidR="00D0516F" w:rsidRPr="00D0516F">
        <w:rPr>
          <w:rFonts w:hint="eastAsia"/>
          <w:bCs/>
          <w:sz w:val="24"/>
        </w:rPr>
        <w:t>并应对下列材料及性能进行复验</w:t>
      </w:r>
      <w:r w:rsidR="00A23CF2">
        <w:rPr>
          <w:rFonts w:hint="eastAsia"/>
          <w:bCs/>
          <w:sz w:val="24"/>
          <w:szCs w:val="24"/>
        </w:rPr>
        <w:t>：</w:t>
      </w:r>
    </w:p>
    <w:p w:rsidR="00A23CF2" w:rsidRDefault="00A23CF2" w:rsidP="00A23CF2">
      <w:pPr>
        <w:pStyle w:val="Body"/>
        <w:numPr>
          <w:ilvl w:val="0"/>
          <w:numId w:val="0"/>
        </w:numPr>
        <w:tabs>
          <w:tab w:val="left" w:pos="851"/>
        </w:tabs>
        <w:snapToGrid w:val="0"/>
        <w:ind w:firstLineChars="200" w:firstLine="482"/>
        <w:rPr>
          <w:szCs w:val="24"/>
        </w:rPr>
      </w:pPr>
      <w:r>
        <w:rPr>
          <w:rFonts w:hint="eastAsia"/>
          <w:b/>
          <w:szCs w:val="24"/>
        </w:rPr>
        <w:t>1</w:t>
      </w:r>
      <w:r>
        <w:rPr>
          <w:rFonts w:hint="eastAsia"/>
          <w:szCs w:val="24"/>
        </w:rPr>
        <w:t xml:space="preserve">  </w:t>
      </w:r>
      <w:r w:rsidRPr="00C90F08">
        <w:rPr>
          <w:rFonts w:hint="eastAsia"/>
          <w:szCs w:val="24"/>
        </w:rPr>
        <w:t>陶瓷岩板幕墙工程</w:t>
      </w:r>
      <w:r>
        <w:rPr>
          <w:rFonts w:hint="eastAsia"/>
          <w:szCs w:val="24"/>
        </w:rPr>
        <w:t>应对陶瓷岩板的</w:t>
      </w:r>
      <w:r w:rsidR="003C49A1">
        <w:rPr>
          <w:rFonts w:hint="eastAsia"/>
          <w:szCs w:val="24"/>
        </w:rPr>
        <w:t>放射性、</w:t>
      </w:r>
      <w:r>
        <w:rPr>
          <w:rFonts w:hint="eastAsia"/>
          <w:szCs w:val="24"/>
        </w:rPr>
        <w:t>抗弯强度、建筑密封胶及陶瓷岩板挂件缝隙填充用胶粘剂的污染性</w:t>
      </w:r>
      <w:r w:rsidR="003C49A1">
        <w:rPr>
          <w:rFonts w:hint="eastAsia"/>
          <w:szCs w:val="24"/>
        </w:rPr>
        <w:t>进行复验，室外还应对用于寒冷</w:t>
      </w:r>
      <w:r w:rsidR="004D1747">
        <w:rPr>
          <w:rFonts w:hint="eastAsia"/>
          <w:szCs w:val="24"/>
        </w:rPr>
        <w:t>及严寒</w:t>
      </w:r>
      <w:r w:rsidR="003C49A1">
        <w:rPr>
          <w:rFonts w:hint="eastAsia"/>
          <w:szCs w:val="24"/>
        </w:rPr>
        <w:t>地区的陶瓷岩板的抗冻性、</w:t>
      </w:r>
      <w:r>
        <w:rPr>
          <w:rFonts w:hint="eastAsia"/>
          <w:szCs w:val="24"/>
        </w:rPr>
        <w:t>幕墙支承构件及幕墙与主体结构之间的连接件的力学性能进行复验</w:t>
      </w:r>
      <w:r w:rsidR="009267BC">
        <w:rPr>
          <w:rFonts w:hint="eastAsia"/>
          <w:szCs w:val="24"/>
        </w:rPr>
        <w:t>；</w:t>
      </w:r>
      <w:r w:rsidR="003C49A1">
        <w:rPr>
          <w:szCs w:val="24"/>
        </w:rPr>
        <w:t xml:space="preserve"> </w:t>
      </w:r>
    </w:p>
    <w:p w:rsidR="00A23CF2" w:rsidRDefault="009267BC" w:rsidP="00A23CF2">
      <w:pPr>
        <w:pStyle w:val="Body"/>
        <w:numPr>
          <w:ilvl w:val="0"/>
          <w:numId w:val="0"/>
        </w:numPr>
        <w:tabs>
          <w:tab w:val="left" w:pos="851"/>
        </w:tabs>
        <w:snapToGrid w:val="0"/>
        <w:ind w:firstLineChars="200" w:firstLine="482"/>
        <w:rPr>
          <w:szCs w:val="24"/>
        </w:rPr>
      </w:pPr>
      <w:r>
        <w:rPr>
          <w:rFonts w:eastAsia="黑体" w:hint="eastAsia"/>
          <w:b/>
          <w:szCs w:val="24"/>
        </w:rPr>
        <w:t>2</w:t>
      </w:r>
      <w:r w:rsidR="00A23CF2">
        <w:rPr>
          <w:rFonts w:eastAsia="黑体" w:hint="eastAsia"/>
          <w:b/>
          <w:szCs w:val="24"/>
        </w:rPr>
        <w:t xml:space="preserve">  </w:t>
      </w:r>
      <w:r w:rsidR="00A23CF2">
        <w:rPr>
          <w:rFonts w:hint="eastAsia"/>
          <w:szCs w:val="24"/>
        </w:rPr>
        <w:t>点挂</w:t>
      </w:r>
      <w:r w:rsidR="00A23CF2" w:rsidRPr="00C90F08">
        <w:rPr>
          <w:rFonts w:hint="eastAsia"/>
          <w:szCs w:val="24"/>
        </w:rPr>
        <w:t>陶瓷岩板</w:t>
      </w:r>
      <w:r w:rsidR="00A23CF2">
        <w:rPr>
          <w:rFonts w:hint="eastAsia"/>
          <w:szCs w:val="24"/>
        </w:rPr>
        <w:t>装饰</w:t>
      </w:r>
      <w:r w:rsidR="00A23CF2" w:rsidRPr="00C90F08">
        <w:rPr>
          <w:rFonts w:hint="eastAsia"/>
          <w:szCs w:val="24"/>
        </w:rPr>
        <w:t>工程</w:t>
      </w:r>
      <w:r w:rsidR="00370BA2">
        <w:rPr>
          <w:rFonts w:hint="eastAsia"/>
          <w:szCs w:val="24"/>
        </w:rPr>
        <w:t>应对</w:t>
      </w:r>
      <w:r>
        <w:rPr>
          <w:rFonts w:hint="eastAsia"/>
          <w:szCs w:val="24"/>
        </w:rPr>
        <w:t>陶瓷岩板</w:t>
      </w:r>
      <w:r w:rsidR="003C49A1">
        <w:rPr>
          <w:rFonts w:hint="eastAsia"/>
          <w:szCs w:val="24"/>
        </w:rPr>
        <w:t>的放射性、</w:t>
      </w:r>
      <w:r>
        <w:rPr>
          <w:rFonts w:hint="eastAsia"/>
          <w:szCs w:val="24"/>
        </w:rPr>
        <w:t>吸水率、密封胶对陶瓷岩板的污染性进行复验，用于寒冷</w:t>
      </w:r>
      <w:r w:rsidR="004D1747">
        <w:rPr>
          <w:rFonts w:hint="eastAsia"/>
          <w:szCs w:val="24"/>
        </w:rPr>
        <w:t>及严寒</w:t>
      </w:r>
      <w:r>
        <w:rPr>
          <w:rFonts w:hint="eastAsia"/>
          <w:szCs w:val="24"/>
        </w:rPr>
        <w:t>地区的室外还应对陶瓷岩板的抗冻性进行复验；</w:t>
      </w:r>
    </w:p>
    <w:p w:rsidR="004D1747" w:rsidRPr="004D1747" w:rsidRDefault="009267BC" w:rsidP="00BC0639">
      <w:pPr>
        <w:pStyle w:val="Body"/>
        <w:numPr>
          <w:ilvl w:val="0"/>
          <w:numId w:val="0"/>
        </w:numPr>
        <w:tabs>
          <w:tab w:val="left" w:pos="851"/>
        </w:tabs>
        <w:snapToGrid w:val="0"/>
        <w:ind w:firstLineChars="200" w:firstLine="482"/>
        <w:rPr>
          <w:szCs w:val="24"/>
        </w:rPr>
      </w:pPr>
      <w:r>
        <w:rPr>
          <w:rFonts w:hint="eastAsia"/>
          <w:b/>
          <w:szCs w:val="24"/>
        </w:rPr>
        <w:t>3</w:t>
      </w:r>
      <w:r w:rsidR="00A23CF2">
        <w:rPr>
          <w:rFonts w:hint="eastAsia"/>
          <w:szCs w:val="24"/>
        </w:rPr>
        <w:t xml:space="preserve">  </w:t>
      </w:r>
      <w:r w:rsidR="00A23CF2">
        <w:rPr>
          <w:rFonts w:hint="eastAsia"/>
          <w:szCs w:val="24"/>
        </w:rPr>
        <w:t>粘贴</w:t>
      </w:r>
      <w:r w:rsidR="00A23CF2" w:rsidRPr="00C90F08">
        <w:rPr>
          <w:rFonts w:hint="eastAsia"/>
          <w:szCs w:val="24"/>
        </w:rPr>
        <w:t>陶瓷岩板</w:t>
      </w:r>
      <w:r w:rsidR="00A23CF2">
        <w:rPr>
          <w:rFonts w:hint="eastAsia"/>
          <w:szCs w:val="24"/>
        </w:rPr>
        <w:t>装饰</w:t>
      </w:r>
      <w:r w:rsidR="00A23CF2" w:rsidRPr="00C90F08">
        <w:rPr>
          <w:rFonts w:hint="eastAsia"/>
          <w:szCs w:val="24"/>
        </w:rPr>
        <w:t>工程</w:t>
      </w:r>
      <w:r w:rsidR="00E0535A">
        <w:rPr>
          <w:rFonts w:hint="eastAsia"/>
          <w:szCs w:val="24"/>
        </w:rPr>
        <w:t>应</w:t>
      </w:r>
      <w:bookmarkStart w:id="50" w:name="_Toc532910644"/>
      <w:bookmarkStart w:id="51" w:name="_Toc530151409"/>
      <w:r w:rsidR="003C49A1">
        <w:rPr>
          <w:rFonts w:hint="eastAsia"/>
          <w:szCs w:val="24"/>
        </w:rPr>
        <w:t>陶瓷岩板的</w:t>
      </w:r>
      <w:r w:rsidR="003C49A1" w:rsidRPr="003C49A1">
        <w:rPr>
          <w:rFonts w:hint="eastAsia"/>
          <w:szCs w:val="24"/>
        </w:rPr>
        <w:t>放射性</w:t>
      </w:r>
      <w:r w:rsidR="000B2C21">
        <w:rPr>
          <w:rFonts w:hint="eastAsia"/>
          <w:szCs w:val="24"/>
        </w:rPr>
        <w:t>、</w:t>
      </w:r>
      <w:r w:rsidR="004D1747" w:rsidRPr="004D1747">
        <w:rPr>
          <w:rFonts w:hint="eastAsia"/>
          <w:szCs w:val="24"/>
        </w:rPr>
        <w:t>胶粘剂浸水后拉伸粘结强度</w:t>
      </w:r>
      <w:r w:rsidR="004D1747">
        <w:rPr>
          <w:rFonts w:hint="eastAsia"/>
          <w:szCs w:val="24"/>
        </w:rPr>
        <w:t>进行复验</w:t>
      </w:r>
      <w:r w:rsidR="004D1747" w:rsidRPr="004D1747">
        <w:rPr>
          <w:rFonts w:hint="eastAsia"/>
          <w:szCs w:val="24"/>
        </w:rPr>
        <w:t>，室外</w:t>
      </w:r>
      <w:r w:rsidR="004D1747">
        <w:rPr>
          <w:rFonts w:hint="eastAsia"/>
          <w:szCs w:val="24"/>
        </w:rPr>
        <w:t>还应对</w:t>
      </w:r>
      <w:r w:rsidR="004D1747" w:rsidRPr="004D1747">
        <w:rPr>
          <w:rFonts w:hint="eastAsia"/>
          <w:szCs w:val="24"/>
        </w:rPr>
        <w:t>胶粘剂热老化拉伸粘结强度</w:t>
      </w:r>
      <w:r w:rsidR="004D1747">
        <w:rPr>
          <w:rFonts w:hint="eastAsia"/>
          <w:szCs w:val="24"/>
        </w:rPr>
        <w:t>、</w:t>
      </w:r>
      <w:r w:rsidR="000B2C21">
        <w:rPr>
          <w:rFonts w:hint="eastAsia"/>
          <w:szCs w:val="24"/>
        </w:rPr>
        <w:t>当用于</w:t>
      </w:r>
      <w:r w:rsidR="00BC0639">
        <w:rPr>
          <w:rFonts w:hint="eastAsia"/>
          <w:szCs w:val="24"/>
        </w:rPr>
        <w:t>寒冷及严寒地区</w:t>
      </w:r>
      <w:r w:rsidR="000B2C21">
        <w:rPr>
          <w:rFonts w:hint="eastAsia"/>
          <w:szCs w:val="24"/>
        </w:rPr>
        <w:t>时，还应对</w:t>
      </w:r>
      <w:r w:rsidR="00BC0639">
        <w:rPr>
          <w:rFonts w:hint="eastAsia"/>
          <w:szCs w:val="24"/>
        </w:rPr>
        <w:t>陶瓷岩板的抗冻性</w:t>
      </w:r>
      <w:r w:rsidR="000B2C21">
        <w:rPr>
          <w:rFonts w:hint="eastAsia"/>
          <w:szCs w:val="24"/>
        </w:rPr>
        <w:t>、胶粘剂冻融循环后的拉伸粘结强度</w:t>
      </w:r>
      <w:r w:rsidR="00BC0639">
        <w:rPr>
          <w:rFonts w:hint="eastAsia"/>
          <w:szCs w:val="24"/>
        </w:rPr>
        <w:t>进行复验</w:t>
      </w:r>
      <w:r w:rsidR="004D1747" w:rsidRPr="004D1747">
        <w:rPr>
          <w:rFonts w:hint="eastAsia"/>
          <w:szCs w:val="24"/>
        </w:rPr>
        <w:t>。</w:t>
      </w:r>
    </w:p>
    <w:p w:rsidR="00BC0639" w:rsidRDefault="00BC0639" w:rsidP="00BC0639">
      <w:pPr>
        <w:spacing w:line="360" w:lineRule="auto"/>
        <w:rPr>
          <w:bCs/>
          <w:sz w:val="24"/>
          <w:szCs w:val="24"/>
        </w:rPr>
      </w:pPr>
      <w:r w:rsidRPr="00BC0639">
        <w:rPr>
          <w:rFonts w:hint="eastAsia"/>
          <w:b/>
          <w:bCs/>
          <w:sz w:val="24"/>
          <w:szCs w:val="24"/>
        </w:rPr>
        <w:t>7</w:t>
      </w:r>
      <w:r w:rsidRPr="00BC0639">
        <w:rPr>
          <w:b/>
          <w:bCs/>
          <w:sz w:val="24"/>
          <w:szCs w:val="24"/>
        </w:rPr>
        <w:t>.1.</w:t>
      </w:r>
      <w:r w:rsidRPr="00BC0639">
        <w:rPr>
          <w:rFonts w:hint="eastAsia"/>
          <w:b/>
          <w:bCs/>
          <w:sz w:val="24"/>
          <w:szCs w:val="24"/>
        </w:rPr>
        <w:t>3</w:t>
      </w:r>
      <w:r w:rsidRPr="00BC0639">
        <w:rPr>
          <w:rFonts w:hint="eastAsia"/>
          <w:bCs/>
          <w:sz w:val="24"/>
          <w:szCs w:val="24"/>
        </w:rPr>
        <w:t xml:space="preserve">  </w:t>
      </w:r>
      <w:r w:rsidRPr="0026508D">
        <w:rPr>
          <w:rFonts w:hint="eastAsia"/>
          <w:sz w:val="24"/>
          <w:szCs w:val="24"/>
        </w:rPr>
        <w:t>陶瓷岩板装饰工程</w:t>
      </w:r>
      <w:r w:rsidRPr="00BC0639">
        <w:rPr>
          <w:rFonts w:hint="eastAsia"/>
          <w:bCs/>
          <w:sz w:val="24"/>
          <w:szCs w:val="24"/>
        </w:rPr>
        <w:t>施工前，应</w:t>
      </w:r>
      <w:r>
        <w:rPr>
          <w:rFonts w:hint="eastAsia"/>
          <w:bCs/>
          <w:sz w:val="24"/>
          <w:szCs w:val="24"/>
        </w:rPr>
        <w:t>对下列性能进行现场</w:t>
      </w:r>
      <w:r w:rsidR="00AF7BE8">
        <w:rPr>
          <w:rFonts w:hint="eastAsia"/>
          <w:bCs/>
          <w:sz w:val="24"/>
          <w:szCs w:val="24"/>
        </w:rPr>
        <w:t>检测</w:t>
      </w:r>
      <w:r>
        <w:rPr>
          <w:rFonts w:hint="eastAsia"/>
          <w:bCs/>
          <w:sz w:val="24"/>
          <w:szCs w:val="24"/>
        </w:rPr>
        <w:t>：</w:t>
      </w:r>
    </w:p>
    <w:p w:rsidR="00BC0639" w:rsidRDefault="00BC0639" w:rsidP="00BC0639">
      <w:pPr>
        <w:pStyle w:val="Body"/>
        <w:numPr>
          <w:ilvl w:val="0"/>
          <w:numId w:val="0"/>
        </w:numPr>
        <w:tabs>
          <w:tab w:val="left" w:pos="851"/>
        </w:tabs>
        <w:snapToGrid w:val="0"/>
        <w:ind w:firstLineChars="200" w:firstLine="482"/>
        <w:rPr>
          <w:bCs/>
          <w:color w:val="auto"/>
          <w:szCs w:val="24"/>
        </w:rPr>
      </w:pPr>
      <w:r>
        <w:rPr>
          <w:rFonts w:hint="eastAsia"/>
          <w:b/>
          <w:szCs w:val="24"/>
        </w:rPr>
        <w:t>1</w:t>
      </w:r>
      <w:r>
        <w:rPr>
          <w:rFonts w:hint="eastAsia"/>
          <w:szCs w:val="24"/>
        </w:rPr>
        <w:t xml:space="preserve">  </w:t>
      </w:r>
      <w:r w:rsidRPr="00C90F08">
        <w:rPr>
          <w:rFonts w:hint="eastAsia"/>
          <w:szCs w:val="24"/>
        </w:rPr>
        <w:t>陶瓷岩板幕墙工程</w:t>
      </w:r>
      <w:r>
        <w:rPr>
          <w:rFonts w:hint="eastAsia"/>
          <w:szCs w:val="24"/>
        </w:rPr>
        <w:t>、点挂</w:t>
      </w:r>
      <w:r w:rsidRPr="00C90F08">
        <w:rPr>
          <w:rFonts w:hint="eastAsia"/>
          <w:szCs w:val="24"/>
        </w:rPr>
        <w:t>陶瓷岩板</w:t>
      </w:r>
      <w:r>
        <w:rPr>
          <w:rFonts w:hint="eastAsia"/>
          <w:szCs w:val="24"/>
        </w:rPr>
        <w:t>装饰</w:t>
      </w:r>
      <w:r w:rsidRPr="00C90F08">
        <w:rPr>
          <w:rFonts w:hint="eastAsia"/>
          <w:szCs w:val="24"/>
        </w:rPr>
        <w:t>工程</w:t>
      </w:r>
      <w:r>
        <w:rPr>
          <w:rFonts w:hint="eastAsia"/>
          <w:szCs w:val="24"/>
        </w:rPr>
        <w:t>应</w:t>
      </w:r>
      <w:r w:rsidRPr="00BC0639">
        <w:rPr>
          <w:rFonts w:hint="eastAsia"/>
          <w:bCs/>
          <w:color w:val="auto"/>
          <w:szCs w:val="24"/>
        </w:rPr>
        <w:t>对</w:t>
      </w:r>
      <w:r>
        <w:rPr>
          <w:rFonts w:hint="eastAsia"/>
          <w:bCs/>
          <w:color w:val="auto"/>
          <w:szCs w:val="24"/>
        </w:rPr>
        <w:t>后置埋件进行拉拔强度现场检测；</w:t>
      </w:r>
    </w:p>
    <w:p w:rsidR="00BC0639" w:rsidRPr="00BC0639" w:rsidRDefault="00BC0639" w:rsidP="00BC0639">
      <w:pPr>
        <w:pStyle w:val="Body"/>
        <w:numPr>
          <w:ilvl w:val="0"/>
          <w:numId w:val="0"/>
        </w:numPr>
        <w:tabs>
          <w:tab w:val="left" w:pos="851"/>
        </w:tabs>
        <w:snapToGrid w:val="0"/>
        <w:ind w:firstLineChars="200" w:firstLine="482"/>
        <w:rPr>
          <w:bCs/>
          <w:color w:val="auto"/>
          <w:szCs w:val="24"/>
        </w:rPr>
      </w:pPr>
      <w:r w:rsidRPr="00BC0639">
        <w:rPr>
          <w:rFonts w:hint="eastAsia"/>
          <w:b/>
          <w:bCs/>
          <w:color w:val="auto"/>
          <w:szCs w:val="24"/>
        </w:rPr>
        <w:t>2</w:t>
      </w:r>
      <w:r>
        <w:rPr>
          <w:rFonts w:hint="eastAsia"/>
          <w:bCs/>
          <w:color w:val="auto"/>
          <w:szCs w:val="24"/>
        </w:rPr>
        <w:t xml:space="preserve">  </w:t>
      </w:r>
      <w:r>
        <w:rPr>
          <w:rFonts w:hint="eastAsia"/>
          <w:szCs w:val="24"/>
        </w:rPr>
        <w:t>粘贴</w:t>
      </w:r>
      <w:r w:rsidRPr="00C90F08">
        <w:rPr>
          <w:rFonts w:hint="eastAsia"/>
          <w:szCs w:val="24"/>
        </w:rPr>
        <w:t>陶瓷岩板</w:t>
      </w:r>
      <w:r>
        <w:rPr>
          <w:rFonts w:hint="eastAsia"/>
          <w:szCs w:val="24"/>
        </w:rPr>
        <w:t>装饰</w:t>
      </w:r>
      <w:r w:rsidRPr="00C90F08">
        <w:rPr>
          <w:rFonts w:hint="eastAsia"/>
          <w:szCs w:val="24"/>
        </w:rPr>
        <w:t>工程</w:t>
      </w:r>
      <w:r>
        <w:rPr>
          <w:rFonts w:hint="eastAsia"/>
          <w:szCs w:val="24"/>
        </w:rPr>
        <w:t>应对样板的</w:t>
      </w:r>
      <w:r w:rsidRPr="00BC0639">
        <w:rPr>
          <w:rFonts w:hint="eastAsia"/>
          <w:bCs/>
          <w:color w:val="auto"/>
          <w:szCs w:val="24"/>
        </w:rPr>
        <w:t>粘结强度进行</w:t>
      </w:r>
      <w:r>
        <w:rPr>
          <w:rFonts w:hint="eastAsia"/>
          <w:bCs/>
          <w:color w:val="auto"/>
          <w:szCs w:val="24"/>
        </w:rPr>
        <w:t>现场检测</w:t>
      </w:r>
      <w:r w:rsidRPr="00BC0639">
        <w:rPr>
          <w:rFonts w:hint="eastAsia"/>
          <w:bCs/>
          <w:color w:val="auto"/>
          <w:szCs w:val="24"/>
        </w:rPr>
        <w:t>，检验方法和结果判定应符合现行行业标准《建筑工程饰面砖粘结强度检验标准》</w:t>
      </w:r>
      <w:r w:rsidRPr="00BC0639">
        <w:rPr>
          <w:rFonts w:hint="eastAsia"/>
          <w:bCs/>
          <w:color w:val="auto"/>
          <w:szCs w:val="24"/>
        </w:rPr>
        <w:t>JGJ/T 110</w:t>
      </w:r>
      <w:r w:rsidRPr="00BC0639">
        <w:rPr>
          <w:rFonts w:hint="eastAsia"/>
          <w:bCs/>
          <w:color w:val="auto"/>
          <w:szCs w:val="24"/>
        </w:rPr>
        <w:t>的有关规定。</w:t>
      </w:r>
    </w:p>
    <w:p w:rsidR="00E0535A" w:rsidRPr="00BC0639" w:rsidRDefault="00E0535A">
      <w:pPr>
        <w:spacing w:line="360" w:lineRule="auto"/>
        <w:rPr>
          <w:bCs/>
          <w:sz w:val="24"/>
          <w:szCs w:val="24"/>
        </w:rPr>
      </w:pPr>
    </w:p>
    <w:p w:rsidR="005968AE" w:rsidRDefault="00FB3DA1">
      <w:pPr>
        <w:spacing w:line="360" w:lineRule="auto"/>
        <w:rPr>
          <w:sz w:val="24"/>
          <w:szCs w:val="24"/>
        </w:rPr>
      </w:pPr>
      <w:r>
        <w:rPr>
          <w:rFonts w:hint="eastAsia"/>
          <w:b/>
          <w:sz w:val="24"/>
          <w:szCs w:val="24"/>
        </w:rPr>
        <w:t>7</w:t>
      </w:r>
      <w:r w:rsidR="00BC2B10">
        <w:rPr>
          <w:b/>
          <w:sz w:val="24"/>
          <w:szCs w:val="24"/>
        </w:rPr>
        <w:t>.1.</w:t>
      </w:r>
      <w:r w:rsidR="0089418E">
        <w:rPr>
          <w:rFonts w:hint="eastAsia"/>
          <w:b/>
          <w:sz w:val="24"/>
          <w:szCs w:val="24"/>
        </w:rPr>
        <w:t>4</w:t>
      </w:r>
      <w:r w:rsidR="00065D7F">
        <w:rPr>
          <w:rFonts w:hint="eastAsia"/>
          <w:b/>
          <w:sz w:val="24"/>
          <w:szCs w:val="24"/>
        </w:rPr>
        <w:t xml:space="preserve">  </w:t>
      </w:r>
      <w:r w:rsidR="005D7B56" w:rsidRPr="003C12BC">
        <w:rPr>
          <w:rFonts w:hint="eastAsia"/>
          <w:bCs/>
          <w:sz w:val="24"/>
          <w:szCs w:val="24"/>
        </w:rPr>
        <w:t>陶瓷岩板装饰工程</w:t>
      </w:r>
      <w:r w:rsidR="00BC2B10">
        <w:rPr>
          <w:rFonts w:hint="eastAsia"/>
          <w:sz w:val="24"/>
          <w:szCs w:val="24"/>
        </w:rPr>
        <w:t>施工过程中，</w:t>
      </w:r>
      <w:r w:rsidR="00BC2B10">
        <w:rPr>
          <w:sz w:val="24"/>
          <w:szCs w:val="24"/>
        </w:rPr>
        <w:t>应</w:t>
      </w:r>
      <w:r w:rsidR="00BC2B10">
        <w:rPr>
          <w:rFonts w:hint="eastAsia"/>
          <w:sz w:val="24"/>
          <w:szCs w:val="24"/>
        </w:rPr>
        <w:t>及时进行质量检查、隐蔽工程验收和检验批验收</w:t>
      </w:r>
      <w:bookmarkEnd w:id="50"/>
      <w:bookmarkEnd w:id="51"/>
      <w:r w:rsidR="00BC2B10">
        <w:rPr>
          <w:rFonts w:hint="eastAsia"/>
          <w:sz w:val="24"/>
          <w:szCs w:val="24"/>
        </w:rPr>
        <w:t>。</w:t>
      </w:r>
    </w:p>
    <w:p w:rsidR="005968AE" w:rsidRDefault="00FB3DA1">
      <w:pPr>
        <w:pStyle w:val="Body"/>
        <w:numPr>
          <w:ilvl w:val="0"/>
          <w:numId w:val="0"/>
        </w:numPr>
        <w:snapToGrid w:val="0"/>
        <w:rPr>
          <w:szCs w:val="24"/>
        </w:rPr>
      </w:pPr>
      <w:bookmarkStart w:id="52" w:name="_Toc532910647"/>
      <w:bookmarkStart w:id="53" w:name="_Toc530151412"/>
      <w:r>
        <w:rPr>
          <w:rFonts w:hint="eastAsia"/>
          <w:b/>
          <w:szCs w:val="24"/>
        </w:rPr>
        <w:t>7</w:t>
      </w:r>
      <w:r w:rsidR="00BC2B10">
        <w:rPr>
          <w:b/>
          <w:szCs w:val="24"/>
        </w:rPr>
        <w:t>.1.</w:t>
      </w:r>
      <w:r w:rsidR="0089418E">
        <w:rPr>
          <w:rFonts w:hint="eastAsia"/>
          <w:b/>
          <w:szCs w:val="24"/>
        </w:rPr>
        <w:t>5</w:t>
      </w:r>
      <w:r w:rsidR="00BC2B10">
        <w:rPr>
          <w:rFonts w:hint="eastAsia"/>
          <w:b/>
          <w:szCs w:val="24"/>
        </w:rPr>
        <w:t xml:space="preserve">  </w:t>
      </w:r>
      <w:r w:rsidR="001C18E7" w:rsidRPr="003C12BC">
        <w:rPr>
          <w:rFonts w:hint="eastAsia"/>
          <w:bCs/>
          <w:szCs w:val="24"/>
        </w:rPr>
        <w:t>陶瓷岩板装饰工程</w:t>
      </w:r>
      <w:r w:rsidR="008C49ED">
        <w:rPr>
          <w:rFonts w:hint="eastAsia"/>
          <w:bCs/>
          <w:szCs w:val="24"/>
        </w:rPr>
        <w:t>应对</w:t>
      </w:r>
      <w:r w:rsidR="00BC2B10">
        <w:rPr>
          <w:szCs w:val="24"/>
        </w:rPr>
        <w:t>下列部位或内容</w:t>
      </w:r>
      <w:r w:rsidR="00BC2B10">
        <w:rPr>
          <w:rFonts w:hint="eastAsia"/>
          <w:szCs w:val="24"/>
        </w:rPr>
        <w:t>应</w:t>
      </w:r>
      <w:r w:rsidR="00BC2B10">
        <w:rPr>
          <w:szCs w:val="24"/>
        </w:rPr>
        <w:t>进行隐蔽工程验收，并应有详细的文字记录和图像资料：</w:t>
      </w:r>
      <w:bookmarkEnd w:id="52"/>
      <w:bookmarkEnd w:id="53"/>
    </w:p>
    <w:p w:rsidR="00C0716C" w:rsidRDefault="00C0716C" w:rsidP="00C0716C">
      <w:pPr>
        <w:pStyle w:val="Body"/>
        <w:numPr>
          <w:ilvl w:val="0"/>
          <w:numId w:val="0"/>
        </w:numPr>
        <w:tabs>
          <w:tab w:val="left" w:pos="851"/>
        </w:tabs>
        <w:snapToGrid w:val="0"/>
        <w:ind w:firstLineChars="200" w:firstLine="482"/>
        <w:rPr>
          <w:szCs w:val="24"/>
        </w:rPr>
      </w:pPr>
      <w:bookmarkStart w:id="54" w:name="_Toc530151413"/>
      <w:bookmarkStart w:id="55" w:name="_Toc532910648"/>
      <w:r>
        <w:rPr>
          <w:rFonts w:hint="eastAsia"/>
          <w:b/>
          <w:szCs w:val="24"/>
        </w:rPr>
        <w:t>1</w:t>
      </w:r>
      <w:r>
        <w:rPr>
          <w:rFonts w:hint="eastAsia"/>
          <w:szCs w:val="24"/>
        </w:rPr>
        <w:t xml:space="preserve">  </w:t>
      </w:r>
      <w:r w:rsidRPr="00C90F08">
        <w:rPr>
          <w:rFonts w:hint="eastAsia"/>
          <w:szCs w:val="24"/>
        </w:rPr>
        <w:t>室</w:t>
      </w:r>
      <w:r w:rsidR="003A59FC">
        <w:rPr>
          <w:rFonts w:hint="eastAsia"/>
          <w:szCs w:val="24"/>
        </w:rPr>
        <w:t>外</w:t>
      </w:r>
      <w:r w:rsidRPr="00C90F08">
        <w:rPr>
          <w:rFonts w:hint="eastAsia"/>
          <w:szCs w:val="24"/>
        </w:rPr>
        <w:t>陶瓷岩板幕墙工程</w:t>
      </w:r>
      <w:r w:rsidR="008A4E1B">
        <w:rPr>
          <w:rFonts w:hint="eastAsia"/>
          <w:szCs w:val="24"/>
        </w:rPr>
        <w:t>的</w:t>
      </w:r>
      <w:r>
        <w:rPr>
          <w:rFonts w:hint="eastAsia"/>
          <w:szCs w:val="24"/>
        </w:rPr>
        <w:t>预埋件或后置锚栓连接件，</w:t>
      </w:r>
      <w:r w:rsidR="00AA666B">
        <w:rPr>
          <w:rFonts w:hint="eastAsia"/>
          <w:szCs w:val="24"/>
        </w:rPr>
        <w:t>填充材料的设置，</w:t>
      </w:r>
      <w:r>
        <w:rPr>
          <w:rFonts w:hint="eastAsia"/>
          <w:szCs w:val="24"/>
        </w:rPr>
        <w:t>幕墙构件与主体结构的连接节点，</w:t>
      </w:r>
      <w:r w:rsidR="00AA666B">
        <w:rPr>
          <w:rFonts w:hint="eastAsia"/>
          <w:szCs w:val="24"/>
        </w:rPr>
        <w:t>支承构件安装和防腐处理，</w:t>
      </w:r>
      <w:r>
        <w:rPr>
          <w:rFonts w:hint="eastAsia"/>
          <w:szCs w:val="24"/>
        </w:rPr>
        <w:t>幕墙周边、幕墙内表面与主体结构的封堵，幕墙</w:t>
      </w:r>
      <w:r w:rsidR="00AA666B">
        <w:rPr>
          <w:rFonts w:hint="eastAsia"/>
          <w:szCs w:val="24"/>
        </w:rPr>
        <w:t>变形缝</w:t>
      </w:r>
      <w:r>
        <w:rPr>
          <w:rFonts w:hint="eastAsia"/>
          <w:szCs w:val="24"/>
        </w:rPr>
        <w:t>及墙面转角节点，幕墙防雷连接节点，幕墙防火、隔烟节点</w:t>
      </w:r>
      <w:r>
        <w:rPr>
          <w:szCs w:val="24"/>
        </w:rPr>
        <w:t>；</w:t>
      </w:r>
    </w:p>
    <w:p w:rsidR="005968AE" w:rsidRDefault="00C0716C">
      <w:pPr>
        <w:pStyle w:val="Body"/>
        <w:numPr>
          <w:ilvl w:val="0"/>
          <w:numId w:val="0"/>
        </w:numPr>
        <w:tabs>
          <w:tab w:val="left" w:pos="851"/>
        </w:tabs>
        <w:snapToGrid w:val="0"/>
        <w:ind w:firstLineChars="200" w:firstLine="482"/>
        <w:rPr>
          <w:szCs w:val="24"/>
        </w:rPr>
      </w:pPr>
      <w:r>
        <w:rPr>
          <w:rFonts w:eastAsia="黑体" w:hint="eastAsia"/>
          <w:b/>
          <w:szCs w:val="24"/>
        </w:rPr>
        <w:t>2</w:t>
      </w:r>
      <w:r w:rsidR="00065D7F">
        <w:rPr>
          <w:rFonts w:eastAsia="黑体" w:hint="eastAsia"/>
          <w:b/>
          <w:szCs w:val="24"/>
        </w:rPr>
        <w:t xml:space="preserve">  </w:t>
      </w:r>
      <w:r w:rsidR="00C90F08" w:rsidRPr="00C90F08">
        <w:rPr>
          <w:rFonts w:hint="eastAsia"/>
          <w:szCs w:val="24"/>
        </w:rPr>
        <w:t>室</w:t>
      </w:r>
      <w:r w:rsidR="003A59FC">
        <w:rPr>
          <w:rFonts w:hint="eastAsia"/>
          <w:szCs w:val="24"/>
        </w:rPr>
        <w:t>内</w:t>
      </w:r>
      <w:r w:rsidR="00C90F08" w:rsidRPr="00C90F08">
        <w:rPr>
          <w:rFonts w:hint="eastAsia"/>
          <w:szCs w:val="24"/>
        </w:rPr>
        <w:t>陶瓷岩板幕墙工程</w:t>
      </w:r>
      <w:r w:rsidR="008A4E1B">
        <w:rPr>
          <w:rFonts w:hint="eastAsia"/>
          <w:szCs w:val="24"/>
        </w:rPr>
        <w:t>的</w:t>
      </w:r>
      <w:r w:rsidR="00C90F08">
        <w:rPr>
          <w:rFonts w:hint="eastAsia"/>
          <w:szCs w:val="24"/>
        </w:rPr>
        <w:t>预埋件或后置锚栓连接件，</w:t>
      </w:r>
      <w:r w:rsidR="007A620C">
        <w:rPr>
          <w:rFonts w:hint="eastAsia"/>
          <w:szCs w:val="24"/>
        </w:rPr>
        <w:t>支承构件安装和防腐处理</w:t>
      </w:r>
      <w:r w:rsidR="00AA666B">
        <w:rPr>
          <w:rFonts w:hint="eastAsia"/>
          <w:szCs w:val="24"/>
        </w:rPr>
        <w:t>，</w:t>
      </w:r>
      <w:r w:rsidR="00C90F08">
        <w:rPr>
          <w:rFonts w:hint="eastAsia"/>
          <w:szCs w:val="24"/>
        </w:rPr>
        <w:t>幕墙构件与主体结构的连接节点，</w:t>
      </w:r>
      <w:r w:rsidR="007A620C">
        <w:rPr>
          <w:rFonts w:hint="eastAsia"/>
          <w:szCs w:val="24"/>
        </w:rPr>
        <w:t>变形缝及墙面转角、门窗洞口四周等构造节点</w:t>
      </w:r>
      <w:r w:rsidR="00BC2B10">
        <w:rPr>
          <w:szCs w:val="24"/>
        </w:rPr>
        <w:t>；</w:t>
      </w:r>
      <w:bookmarkEnd w:id="54"/>
      <w:bookmarkEnd w:id="55"/>
    </w:p>
    <w:p w:rsidR="005968AE" w:rsidRDefault="00C0716C">
      <w:pPr>
        <w:pStyle w:val="Body"/>
        <w:numPr>
          <w:ilvl w:val="0"/>
          <w:numId w:val="0"/>
        </w:numPr>
        <w:tabs>
          <w:tab w:val="left" w:pos="851"/>
        </w:tabs>
        <w:snapToGrid w:val="0"/>
        <w:ind w:firstLineChars="200" w:firstLine="482"/>
        <w:rPr>
          <w:szCs w:val="24"/>
        </w:rPr>
      </w:pPr>
      <w:bookmarkStart w:id="56" w:name="_Toc532910650"/>
      <w:bookmarkStart w:id="57" w:name="_Toc530151415"/>
      <w:r>
        <w:rPr>
          <w:rFonts w:eastAsia="黑体" w:hint="eastAsia"/>
          <w:b/>
          <w:szCs w:val="24"/>
        </w:rPr>
        <w:t>3</w:t>
      </w:r>
      <w:r w:rsidR="00BC2B10">
        <w:rPr>
          <w:rFonts w:eastAsia="黑体" w:hint="eastAsia"/>
          <w:b/>
          <w:szCs w:val="24"/>
        </w:rPr>
        <w:t xml:space="preserve">  </w:t>
      </w:r>
      <w:r w:rsidR="00C90F08">
        <w:rPr>
          <w:rFonts w:hint="eastAsia"/>
          <w:szCs w:val="24"/>
        </w:rPr>
        <w:t>点挂</w:t>
      </w:r>
      <w:r w:rsidR="00C90F08" w:rsidRPr="00C90F08">
        <w:rPr>
          <w:rFonts w:hint="eastAsia"/>
          <w:szCs w:val="24"/>
        </w:rPr>
        <w:t>陶瓷岩板</w:t>
      </w:r>
      <w:r w:rsidR="00C90F08">
        <w:rPr>
          <w:rFonts w:hint="eastAsia"/>
          <w:szCs w:val="24"/>
        </w:rPr>
        <w:t>装饰</w:t>
      </w:r>
      <w:r w:rsidR="00C90F08" w:rsidRPr="00C90F08">
        <w:rPr>
          <w:rFonts w:hint="eastAsia"/>
          <w:szCs w:val="24"/>
        </w:rPr>
        <w:t>工程</w:t>
      </w:r>
      <w:r w:rsidR="008A4E1B">
        <w:rPr>
          <w:rFonts w:hint="eastAsia"/>
          <w:szCs w:val="24"/>
        </w:rPr>
        <w:t>的</w:t>
      </w:r>
      <w:r w:rsidR="00C90F08">
        <w:rPr>
          <w:rFonts w:hint="eastAsia"/>
          <w:szCs w:val="24"/>
        </w:rPr>
        <w:t>墙体找平层及表面处理，锚固件安装，墙体保温</w:t>
      </w:r>
      <w:r w:rsidR="00BB1438">
        <w:rPr>
          <w:rFonts w:hint="eastAsia"/>
          <w:szCs w:val="24"/>
        </w:rPr>
        <w:t>和防水</w:t>
      </w:r>
      <w:r w:rsidR="00C90F08">
        <w:rPr>
          <w:rFonts w:hint="eastAsia"/>
          <w:szCs w:val="24"/>
        </w:rPr>
        <w:t>构造节点处理，陶瓷岩板的连接构造，结构变形缝构造节点</w:t>
      </w:r>
      <w:r w:rsidR="00BC2B10">
        <w:rPr>
          <w:szCs w:val="24"/>
        </w:rPr>
        <w:t>；</w:t>
      </w:r>
      <w:bookmarkEnd w:id="56"/>
      <w:bookmarkEnd w:id="57"/>
    </w:p>
    <w:p w:rsidR="005968AE" w:rsidRDefault="00C0716C" w:rsidP="00C0716C">
      <w:pPr>
        <w:pStyle w:val="Body"/>
        <w:numPr>
          <w:ilvl w:val="0"/>
          <w:numId w:val="0"/>
        </w:numPr>
        <w:tabs>
          <w:tab w:val="left" w:pos="851"/>
        </w:tabs>
        <w:snapToGrid w:val="0"/>
        <w:ind w:firstLineChars="200" w:firstLine="482"/>
        <w:rPr>
          <w:szCs w:val="24"/>
        </w:rPr>
      </w:pPr>
      <w:r>
        <w:rPr>
          <w:rFonts w:hint="eastAsia"/>
          <w:b/>
          <w:szCs w:val="24"/>
        </w:rPr>
        <w:t>4</w:t>
      </w:r>
      <w:r w:rsidR="000756A1">
        <w:rPr>
          <w:rFonts w:hint="eastAsia"/>
          <w:szCs w:val="24"/>
        </w:rPr>
        <w:t xml:space="preserve">  </w:t>
      </w:r>
      <w:r w:rsidR="00C90F08">
        <w:rPr>
          <w:rFonts w:hint="eastAsia"/>
          <w:szCs w:val="24"/>
        </w:rPr>
        <w:t>粘贴</w:t>
      </w:r>
      <w:r w:rsidR="00C90F08" w:rsidRPr="00C90F08">
        <w:rPr>
          <w:rFonts w:hint="eastAsia"/>
          <w:szCs w:val="24"/>
        </w:rPr>
        <w:t>陶瓷岩板</w:t>
      </w:r>
      <w:r w:rsidR="00C90F08">
        <w:rPr>
          <w:rFonts w:hint="eastAsia"/>
          <w:szCs w:val="24"/>
        </w:rPr>
        <w:t>装饰</w:t>
      </w:r>
      <w:r w:rsidR="00C90F08" w:rsidRPr="00C90F08">
        <w:rPr>
          <w:rFonts w:hint="eastAsia"/>
          <w:szCs w:val="24"/>
        </w:rPr>
        <w:t>工程</w:t>
      </w:r>
      <w:r w:rsidR="008A4E1B">
        <w:rPr>
          <w:rFonts w:hint="eastAsia"/>
          <w:szCs w:val="24"/>
        </w:rPr>
        <w:t>的</w:t>
      </w:r>
      <w:r w:rsidR="007A620C">
        <w:rPr>
          <w:rFonts w:hint="eastAsia"/>
          <w:szCs w:val="24"/>
        </w:rPr>
        <w:t>粘贴基层及处理，胶粘剂种类及厚度</w:t>
      </w:r>
      <w:r w:rsidR="00BC2B10">
        <w:rPr>
          <w:rFonts w:hint="eastAsia"/>
          <w:szCs w:val="24"/>
        </w:rPr>
        <w:t>。</w:t>
      </w:r>
    </w:p>
    <w:p w:rsidR="00BB1438" w:rsidRPr="00BB1438" w:rsidRDefault="00BB1438" w:rsidP="00BB1438">
      <w:pPr>
        <w:spacing w:line="360" w:lineRule="auto"/>
        <w:ind w:firstLineChars="200" w:firstLine="480"/>
        <w:rPr>
          <w:szCs w:val="24"/>
        </w:rPr>
      </w:pPr>
      <w:r>
        <w:rPr>
          <w:rFonts w:ascii="楷体" w:eastAsia="楷体" w:hAnsi="楷体" w:hint="eastAsia"/>
          <w:bCs/>
          <w:sz w:val="24"/>
          <w:szCs w:val="24"/>
        </w:rPr>
        <w:t>【条文说明】陶瓷岩板装饰工程</w:t>
      </w:r>
      <w:r w:rsidRPr="00BB1438">
        <w:rPr>
          <w:rFonts w:ascii="楷体" w:eastAsia="楷体" w:hAnsi="楷体" w:hint="eastAsia"/>
          <w:bCs/>
          <w:sz w:val="24"/>
          <w:szCs w:val="24"/>
        </w:rPr>
        <w:t>施工完毕后，不少部位或节点已被</w:t>
      </w:r>
      <w:r>
        <w:rPr>
          <w:rFonts w:ascii="楷体" w:eastAsia="楷体" w:hAnsi="楷体" w:hint="eastAsia"/>
          <w:bCs/>
          <w:sz w:val="24"/>
          <w:szCs w:val="24"/>
        </w:rPr>
        <w:t>陶瓷岩板</w:t>
      </w:r>
      <w:r w:rsidRPr="00BB1438">
        <w:rPr>
          <w:rFonts w:ascii="楷体" w:eastAsia="楷体" w:hAnsi="楷体" w:hint="eastAsia"/>
          <w:bCs/>
          <w:sz w:val="24"/>
          <w:szCs w:val="24"/>
        </w:rPr>
        <w:t>遮封隐蔽，在工程验收时无法观察和检测，但这些部位或节点的施工质量至关重要，</w:t>
      </w:r>
      <w:r>
        <w:rPr>
          <w:rFonts w:ascii="楷体" w:eastAsia="楷体" w:hAnsi="楷体" w:hint="eastAsia"/>
          <w:bCs/>
          <w:sz w:val="24"/>
          <w:szCs w:val="24"/>
        </w:rPr>
        <w:t>因此，</w:t>
      </w:r>
      <w:r w:rsidRPr="00BB1438">
        <w:rPr>
          <w:rFonts w:ascii="楷体" w:eastAsia="楷体" w:hAnsi="楷体" w:hint="eastAsia"/>
          <w:bCs/>
          <w:sz w:val="24"/>
          <w:szCs w:val="24"/>
        </w:rPr>
        <w:t>在安装施工过程中</w:t>
      </w:r>
      <w:r>
        <w:rPr>
          <w:rFonts w:ascii="楷体" w:eastAsia="楷体" w:hAnsi="楷体" w:hint="eastAsia"/>
          <w:bCs/>
          <w:sz w:val="24"/>
          <w:szCs w:val="24"/>
        </w:rPr>
        <w:t>应进行</w:t>
      </w:r>
      <w:r w:rsidRPr="00BB1438">
        <w:rPr>
          <w:rFonts w:ascii="楷体" w:eastAsia="楷体" w:hAnsi="楷体" w:hint="eastAsia"/>
          <w:bCs/>
          <w:sz w:val="24"/>
          <w:szCs w:val="24"/>
        </w:rPr>
        <w:t>隐蔽</w:t>
      </w:r>
      <w:r>
        <w:rPr>
          <w:rFonts w:ascii="楷体" w:eastAsia="楷体" w:hAnsi="楷体" w:hint="eastAsia"/>
          <w:bCs/>
          <w:sz w:val="24"/>
          <w:szCs w:val="24"/>
        </w:rPr>
        <w:t>工程</w:t>
      </w:r>
      <w:r w:rsidRPr="00BB1438">
        <w:rPr>
          <w:rFonts w:ascii="楷体" w:eastAsia="楷体" w:hAnsi="楷体" w:hint="eastAsia"/>
          <w:bCs/>
          <w:sz w:val="24"/>
          <w:szCs w:val="24"/>
        </w:rPr>
        <w:t>验收。工程验收时，应对隐蔽工程验收文件进行审核与验收。</w:t>
      </w:r>
    </w:p>
    <w:p w:rsidR="005968AE" w:rsidRDefault="00FB3DA1">
      <w:pPr>
        <w:pStyle w:val="Body"/>
        <w:numPr>
          <w:ilvl w:val="0"/>
          <w:numId w:val="0"/>
        </w:numPr>
        <w:snapToGrid w:val="0"/>
        <w:rPr>
          <w:b/>
          <w:szCs w:val="24"/>
        </w:rPr>
      </w:pPr>
      <w:bookmarkStart w:id="58" w:name="_Toc530151418"/>
      <w:bookmarkStart w:id="59" w:name="_Toc532910653"/>
      <w:r>
        <w:rPr>
          <w:rFonts w:hint="eastAsia"/>
          <w:b/>
          <w:szCs w:val="24"/>
        </w:rPr>
        <w:t>7</w:t>
      </w:r>
      <w:r w:rsidR="00BC2B10">
        <w:rPr>
          <w:b/>
          <w:szCs w:val="24"/>
        </w:rPr>
        <w:t>.1.</w:t>
      </w:r>
      <w:r w:rsidR="0089418E">
        <w:rPr>
          <w:rFonts w:hint="eastAsia"/>
          <w:b/>
          <w:szCs w:val="24"/>
        </w:rPr>
        <w:t>6</w:t>
      </w:r>
      <w:r w:rsidR="00BC2B10">
        <w:rPr>
          <w:rFonts w:hint="eastAsia"/>
          <w:b/>
          <w:szCs w:val="24"/>
        </w:rPr>
        <w:t xml:space="preserve">  </w:t>
      </w:r>
      <w:r w:rsidR="001E3F54" w:rsidRPr="003C12BC">
        <w:rPr>
          <w:rFonts w:hint="eastAsia"/>
          <w:bCs/>
          <w:szCs w:val="24"/>
        </w:rPr>
        <w:t>陶瓷岩板装饰工程</w:t>
      </w:r>
      <w:r w:rsidR="00BC2B10">
        <w:rPr>
          <w:szCs w:val="24"/>
        </w:rPr>
        <w:t>竣工验收应提供下列资料，并纳入竣工技术档案：</w:t>
      </w:r>
      <w:bookmarkEnd w:id="58"/>
      <w:bookmarkEnd w:id="59"/>
    </w:p>
    <w:p w:rsidR="005968AE" w:rsidRDefault="00BC2B10">
      <w:pPr>
        <w:pStyle w:val="Body"/>
        <w:numPr>
          <w:ilvl w:val="0"/>
          <w:numId w:val="0"/>
        </w:numPr>
        <w:tabs>
          <w:tab w:val="left" w:pos="851"/>
        </w:tabs>
        <w:snapToGrid w:val="0"/>
        <w:ind w:firstLineChars="200" w:firstLine="482"/>
        <w:rPr>
          <w:rFonts w:hAnsi="宋体"/>
          <w:szCs w:val="24"/>
        </w:rPr>
      </w:pPr>
      <w:bookmarkStart w:id="60" w:name="_Toc530151419"/>
      <w:bookmarkStart w:id="61" w:name="_Toc532910654"/>
      <w:r>
        <w:rPr>
          <w:rFonts w:hAnsi="宋体"/>
          <w:b/>
          <w:szCs w:val="24"/>
        </w:rPr>
        <w:t>1</w:t>
      </w:r>
      <w:r w:rsidR="00065D7F">
        <w:rPr>
          <w:rFonts w:hAnsi="宋体" w:hint="eastAsia"/>
          <w:b/>
          <w:szCs w:val="24"/>
        </w:rPr>
        <w:t xml:space="preserve">  </w:t>
      </w:r>
      <w:r w:rsidR="00CB7A86" w:rsidRPr="00CB7A86">
        <w:rPr>
          <w:rFonts w:hAnsi="宋体" w:hint="eastAsia"/>
          <w:szCs w:val="24"/>
        </w:rPr>
        <w:t>竣工图或设计图纸</w:t>
      </w:r>
      <w:r>
        <w:rPr>
          <w:rFonts w:hAnsi="宋体" w:hint="eastAsia"/>
          <w:szCs w:val="24"/>
        </w:rPr>
        <w:t>、</w:t>
      </w:r>
      <w:r w:rsidR="00CE016F">
        <w:rPr>
          <w:rFonts w:hAnsi="宋体" w:hint="eastAsia"/>
          <w:szCs w:val="24"/>
        </w:rPr>
        <w:t>计算书、设计变更文件、</w:t>
      </w:r>
      <w:r>
        <w:rPr>
          <w:rFonts w:hAnsi="宋体" w:hint="eastAsia"/>
          <w:szCs w:val="24"/>
        </w:rPr>
        <w:t>设计说明</w:t>
      </w:r>
      <w:r w:rsidR="00CB7A86">
        <w:rPr>
          <w:rFonts w:hAnsi="宋体" w:hint="eastAsia"/>
          <w:szCs w:val="24"/>
        </w:rPr>
        <w:t>书</w:t>
      </w:r>
      <w:r>
        <w:rPr>
          <w:rFonts w:hAnsi="宋体" w:hint="eastAsia"/>
          <w:szCs w:val="24"/>
        </w:rPr>
        <w:t>及其他设计文件</w:t>
      </w:r>
      <w:r>
        <w:rPr>
          <w:rFonts w:hAnsi="宋体"/>
          <w:szCs w:val="24"/>
        </w:rPr>
        <w:t>；</w:t>
      </w:r>
      <w:bookmarkEnd w:id="60"/>
      <w:bookmarkEnd w:id="61"/>
    </w:p>
    <w:p w:rsidR="005968AE" w:rsidRDefault="00BC2B10">
      <w:pPr>
        <w:pStyle w:val="Body"/>
        <w:numPr>
          <w:ilvl w:val="0"/>
          <w:numId w:val="0"/>
        </w:numPr>
        <w:tabs>
          <w:tab w:val="left" w:pos="851"/>
        </w:tabs>
        <w:snapToGrid w:val="0"/>
        <w:ind w:firstLineChars="200" w:firstLine="482"/>
        <w:rPr>
          <w:color w:val="000000" w:themeColor="text1"/>
          <w:szCs w:val="24"/>
        </w:rPr>
      </w:pPr>
      <w:bookmarkStart w:id="62" w:name="_Toc532910655"/>
      <w:bookmarkStart w:id="63" w:name="_Toc530151420"/>
      <w:r>
        <w:rPr>
          <w:rFonts w:eastAsia="黑体"/>
          <w:b/>
          <w:szCs w:val="24"/>
        </w:rPr>
        <w:t>2</w:t>
      </w:r>
      <w:r w:rsidR="00065D7F">
        <w:rPr>
          <w:rFonts w:eastAsia="黑体" w:hint="eastAsia"/>
          <w:b/>
          <w:szCs w:val="24"/>
        </w:rPr>
        <w:t xml:space="preserve">  </w:t>
      </w:r>
      <w:r w:rsidR="00CE016F" w:rsidRPr="00CE016F">
        <w:rPr>
          <w:rFonts w:hint="eastAsia"/>
          <w:color w:val="000000" w:themeColor="text1"/>
          <w:szCs w:val="24"/>
        </w:rPr>
        <w:t>工程所用</w:t>
      </w:r>
      <w:r>
        <w:rPr>
          <w:color w:val="000000" w:themeColor="text1"/>
          <w:szCs w:val="24"/>
        </w:rPr>
        <w:t>材料</w:t>
      </w:r>
      <w:r w:rsidR="00F2520E">
        <w:rPr>
          <w:rFonts w:hint="eastAsia"/>
          <w:color w:val="000000" w:themeColor="text1"/>
          <w:szCs w:val="24"/>
        </w:rPr>
        <w:t>及</w:t>
      </w:r>
      <w:r w:rsidR="00CE016F">
        <w:rPr>
          <w:rFonts w:hint="eastAsia"/>
          <w:color w:val="000000" w:themeColor="text1"/>
          <w:szCs w:val="24"/>
        </w:rPr>
        <w:t>构件、组件</w:t>
      </w:r>
      <w:r>
        <w:rPr>
          <w:color w:val="000000" w:themeColor="text1"/>
          <w:szCs w:val="24"/>
        </w:rPr>
        <w:t>的产品合格证</w:t>
      </w:r>
      <w:r w:rsidR="00CE016F">
        <w:rPr>
          <w:color w:val="000000" w:themeColor="text1"/>
          <w:szCs w:val="24"/>
        </w:rPr>
        <w:t>书</w:t>
      </w:r>
      <w:r>
        <w:rPr>
          <w:color w:val="000000" w:themeColor="text1"/>
          <w:szCs w:val="24"/>
        </w:rPr>
        <w:t>、</w:t>
      </w:r>
      <w:r>
        <w:rPr>
          <w:rFonts w:hint="eastAsia"/>
          <w:color w:val="000000" w:themeColor="text1"/>
          <w:szCs w:val="24"/>
        </w:rPr>
        <w:t>性能</w:t>
      </w:r>
      <w:r>
        <w:rPr>
          <w:color w:val="000000" w:themeColor="text1"/>
          <w:szCs w:val="24"/>
        </w:rPr>
        <w:t>检验报告、进场</w:t>
      </w:r>
      <w:r>
        <w:rPr>
          <w:rFonts w:hint="eastAsia"/>
          <w:color w:val="000000" w:themeColor="text1"/>
          <w:szCs w:val="24"/>
        </w:rPr>
        <w:t>验收记录</w:t>
      </w:r>
      <w:r w:rsidR="00325E49">
        <w:rPr>
          <w:rFonts w:hint="eastAsia"/>
          <w:color w:val="000000" w:themeColor="text1"/>
          <w:szCs w:val="24"/>
        </w:rPr>
        <w:t>和复验报告</w:t>
      </w:r>
      <w:r>
        <w:rPr>
          <w:color w:val="000000" w:themeColor="text1"/>
          <w:szCs w:val="24"/>
        </w:rPr>
        <w:t>；</w:t>
      </w:r>
      <w:bookmarkEnd w:id="62"/>
      <w:bookmarkEnd w:id="63"/>
    </w:p>
    <w:p w:rsidR="00E31748" w:rsidRPr="00E31748" w:rsidRDefault="00E31748" w:rsidP="00E31748">
      <w:pPr>
        <w:pStyle w:val="Body"/>
        <w:numPr>
          <w:ilvl w:val="0"/>
          <w:numId w:val="0"/>
        </w:numPr>
        <w:tabs>
          <w:tab w:val="left" w:pos="851"/>
        </w:tabs>
        <w:snapToGrid w:val="0"/>
        <w:ind w:firstLineChars="200" w:firstLine="482"/>
        <w:rPr>
          <w:b/>
          <w:szCs w:val="24"/>
        </w:rPr>
      </w:pPr>
      <w:r w:rsidRPr="00E31748">
        <w:rPr>
          <w:rFonts w:hint="eastAsia"/>
          <w:b/>
          <w:color w:val="000000" w:themeColor="text1"/>
          <w:szCs w:val="24"/>
        </w:rPr>
        <w:t xml:space="preserve">3  </w:t>
      </w:r>
      <w:r w:rsidR="0089418E">
        <w:rPr>
          <w:rFonts w:hint="eastAsia"/>
          <w:szCs w:val="24"/>
        </w:rPr>
        <w:t>现场检测报告；</w:t>
      </w:r>
    </w:p>
    <w:p w:rsidR="005968AE" w:rsidRDefault="0089418E">
      <w:pPr>
        <w:pStyle w:val="Body"/>
        <w:numPr>
          <w:ilvl w:val="0"/>
          <w:numId w:val="0"/>
        </w:numPr>
        <w:tabs>
          <w:tab w:val="left" w:pos="851"/>
        </w:tabs>
        <w:snapToGrid w:val="0"/>
        <w:ind w:firstLineChars="200" w:firstLine="482"/>
        <w:rPr>
          <w:szCs w:val="24"/>
        </w:rPr>
      </w:pPr>
      <w:bookmarkStart w:id="64" w:name="_Toc532910656"/>
      <w:bookmarkStart w:id="65" w:name="_Toc530151421"/>
      <w:r>
        <w:rPr>
          <w:rFonts w:eastAsia="黑体" w:hint="eastAsia"/>
          <w:b/>
          <w:szCs w:val="24"/>
        </w:rPr>
        <w:t>4</w:t>
      </w:r>
      <w:r w:rsidR="00BC2B10">
        <w:rPr>
          <w:rFonts w:eastAsia="黑体" w:hint="eastAsia"/>
          <w:b/>
          <w:szCs w:val="24"/>
        </w:rPr>
        <w:t xml:space="preserve">  </w:t>
      </w:r>
      <w:r w:rsidR="00BC2B10">
        <w:rPr>
          <w:rFonts w:hAnsi="宋体" w:hint="eastAsia"/>
          <w:szCs w:val="24"/>
        </w:rPr>
        <w:t>通过审批的</w:t>
      </w:r>
      <w:r w:rsidR="00BC2B10">
        <w:rPr>
          <w:rFonts w:hAnsi="宋体"/>
          <w:szCs w:val="24"/>
        </w:rPr>
        <w:t>施工</w:t>
      </w:r>
      <w:r w:rsidR="00E31748">
        <w:rPr>
          <w:rFonts w:hAnsi="宋体"/>
          <w:szCs w:val="24"/>
        </w:rPr>
        <w:t>组织设计或专项施工</w:t>
      </w:r>
      <w:r w:rsidR="00BC2B10">
        <w:rPr>
          <w:rFonts w:hAnsi="宋体"/>
          <w:szCs w:val="24"/>
        </w:rPr>
        <w:t>方案；</w:t>
      </w:r>
      <w:bookmarkEnd w:id="64"/>
      <w:bookmarkEnd w:id="65"/>
    </w:p>
    <w:p w:rsidR="005968AE" w:rsidRDefault="0089418E">
      <w:pPr>
        <w:pStyle w:val="Body"/>
        <w:numPr>
          <w:ilvl w:val="0"/>
          <w:numId w:val="0"/>
        </w:numPr>
        <w:tabs>
          <w:tab w:val="left" w:pos="851"/>
        </w:tabs>
        <w:snapToGrid w:val="0"/>
        <w:ind w:firstLineChars="200" w:firstLine="482"/>
        <w:rPr>
          <w:rFonts w:hAnsi="宋体"/>
          <w:szCs w:val="24"/>
        </w:rPr>
      </w:pPr>
      <w:bookmarkStart w:id="66" w:name="_Toc532910657"/>
      <w:bookmarkStart w:id="67" w:name="_Toc530151422"/>
      <w:r>
        <w:rPr>
          <w:rFonts w:eastAsia="黑体" w:hint="eastAsia"/>
          <w:b/>
          <w:szCs w:val="24"/>
        </w:rPr>
        <w:t>5</w:t>
      </w:r>
      <w:r w:rsidR="00BC2B10">
        <w:rPr>
          <w:rFonts w:eastAsia="黑体" w:hint="eastAsia"/>
          <w:b/>
          <w:szCs w:val="24"/>
        </w:rPr>
        <w:t xml:space="preserve">  </w:t>
      </w:r>
      <w:r w:rsidR="00BC2B10">
        <w:rPr>
          <w:rFonts w:hAnsi="宋体"/>
          <w:szCs w:val="24"/>
        </w:rPr>
        <w:t>隐蔽工程验收记录和图像资料；</w:t>
      </w:r>
      <w:bookmarkEnd w:id="66"/>
      <w:bookmarkEnd w:id="67"/>
    </w:p>
    <w:p w:rsidR="005968AE" w:rsidRDefault="0089418E">
      <w:pPr>
        <w:pStyle w:val="Body"/>
        <w:numPr>
          <w:ilvl w:val="0"/>
          <w:numId w:val="0"/>
        </w:numPr>
        <w:tabs>
          <w:tab w:val="left" w:pos="851"/>
        </w:tabs>
        <w:snapToGrid w:val="0"/>
        <w:ind w:firstLineChars="200" w:firstLine="482"/>
        <w:rPr>
          <w:szCs w:val="24"/>
        </w:rPr>
      </w:pPr>
      <w:r>
        <w:rPr>
          <w:rFonts w:hAnsi="宋体" w:hint="eastAsia"/>
          <w:b/>
          <w:szCs w:val="24"/>
        </w:rPr>
        <w:t>6</w:t>
      </w:r>
      <w:r w:rsidR="00065D7F">
        <w:rPr>
          <w:rFonts w:hAnsi="宋体" w:hint="eastAsia"/>
          <w:b/>
          <w:szCs w:val="24"/>
        </w:rPr>
        <w:t xml:space="preserve">  </w:t>
      </w:r>
      <w:r w:rsidR="00BC2B10">
        <w:rPr>
          <w:rFonts w:hAnsi="宋体" w:hint="eastAsia"/>
          <w:szCs w:val="24"/>
        </w:rPr>
        <w:t>施工记录；</w:t>
      </w:r>
    </w:p>
    <w:p w:rsidR="005968AE" w:rsidRDefault="0089418E">
      <w:pPr>
        <w:pStyle w:val="Body"/>
        <w:numPr>
          <w:ilvl w:val="0"/>
          <w:numId w:val="0"/>
        </w:numPr>
        <w:tabs>
          <w:tab w:val="left" w:pos="851"/>
        </w:tabs>
        <w:snapToGrid w:val="0"/>
        <w:ind w:firstLineChars="200" w:firstLine="482"/>
        <w:rPr>
          <w:rFonts w:hAnsi="宋体"/>
          <w:szCs w:val="24"/>
        </w:rPr>
      </w:pPr>
      <w:bookmarkStart w:id="68" w:name="_Toc530151424"/>
      <w:bookmarkStart w:id="69" w:name="_Toc532910659"/>
      <w:r>
        <w:rPr>
          <w:rFonts w:hint="eastAsia"/>
          <w:b/>
          <w:szCs w:val="24"/>
        </w:rPr>
        <w:t>7</w:t>
      </w:r>
      <w:r w:rsidR="00BC2B10">
        <w:rPr>
          <w:rFonts w:hint="eastAsia"/>
          <w:b/>
          <w:szCs w:val="24"/>
        </w:rPr>
        <w:t xml:space="preserve">  </w:t>
      </w:r>
      <w:r w:rsidR="00BC2B10">
        <w:rPr>
          <w:rFonts w:hAnsi="宋体"/>
          <w:szCs w:val="24"/>
        </w:rPr>
        <w:t>其他对工程质量有影响的资料。</w:t>
      </w:r>
      <w:bookmarkEnd w:id="68"/>
      <w:bookmarkEnd w:id="69"/>
    </w:p>
    <w:p w:rsidR="007B29E6" w:rsidRPr="007B29E6" w:rsidRDefault="007B29E6" w:rsidP="007B29E6">
      <w:pPr>
        <w:spacing w:line="360" w:lineRule="auto"/>
        <w:ind w:firstLineChars="200" w:firstLine="480"/>
        <w:rPr>
          <w:b/>
          <w:szCs w:val="24"/>
        </w:rPr>
      </w:pPr>
      <w:bookmarkStart w:id="70" w:name="_Toc532910666"/>
      <w:bookmarkStart w:id="71" w:name="_Toc530151432"/>
      <w:r>
        <w:rPr>
          <w:rFonts w:ascii="楷体" w:eastAsia="楷体" w:hAnsi="楷体" w:hint="eastAsia"/>
          <w:bCs/>
          <w:sz w:val="24"/>
          <w:szCs w:val="24"/>
        </w:rPr>
        <w:lastRenderedPageBreak/>
        <w:t>【条文说明】</w:t>
      </w:r>
      <w:r w:rsidRPr="007B29E6">
        <w:rPr>
          <w:rFonts w:ascii="楷体" w:eastAsia="楷体" w:hAnsi="楷体" w:hint="eastAsia"/>
          <w:bCs/>
          <w:sz w:val="24"/>
          <w:szCs w:val="24"/>
        </w:rPr>
        <w:t>工程验收分为资料验收和工程现场验收。本条</w:t>
      </w:r>
      <w:r>
        <w:rPr>
          <w:rFonts w:ascii="楷体" w:eastAsia="楷体" w:hAnsi="楷体" w:hint="eastAsia"/>
          <w:bCs/>
          <w:sz w:val="24"/>
          <w:szCs w:val="24"/>
        </w:rPr>
        <w:t>给出了陶瓷岩板装饰工程</w:t>
      </w:r>
      <w:r w:rsidRPr="007B29E6">
        <w:rPr>
          <w:rFonts w:ascii="楷体" w:eastAsia="楷体" w:hAnsi="楷体" w:hint="eastAsia"/>
          <w:bCs/>
          <w:sz w:val="24"/>
          <w:szCs w:val="24"/>
        </w:rPr>
        <w:t>验收时，应提交的基本验收资料范围。</w:t>
      </w:r>
    </w:p>
    <w:p w:rsidR="005968AE" w:rsidRDefault="00FB3DA1">
      <w:pPr>
        <w:pStyle w:val="Body"/>
        <w:numPr>
          <w:ilvl w:val="0"/>
          <w:numId w:val="0"/>
        </w:numPr>
        <w:snapToGrid w:val="0"/>
        <w:rPr>
          <w:szCs w:val="24"/>
        </w:rPr>
      </w:pPr>
      <w:r>
        <w:rPr>
          <w:rFonts w:hint="eastAsia"/>
          <w:b/>
          <w:szCs w:val="24"/>
        </w:rPr>
        <w:t>7</w:t>
      </w:r>
      <w:r w:rsidR="00BC2B10">
        <w:rPr>
          <w:rFonts w:hint="eastAsia"/>
          <w:b/>
          <w:szCs w:val="24"/>
        </w:rPr>
        <w:t>.1.</w:t>
      </w:r>
      <w:r w:rsidR="00D64F3D">
        <w:rPr>
          <w:rFonts w:hint="eastAsia"/>
          <w:b/>
          <w:szCs w:val="24"/>
        </w:rPr>
        <w:t>6</w:t>
      </w:r>
      <w:r w:rsidR="00065D7F">
        <w:rPr>
          <w:rFonts w:hint="eastAsia"/>
          <w:b/>
          <w:szCs w:val="24"/>
        </w:rPr>
        <w:t xml:space="preserve">  </w:t>
      </w:r>
      <w:bookmarkEnd w:id="70"/>
      <w:bookmarkEnd w:id="71"/>
      <w:r w:rsidR="00EE31AC" w:rsidRPr="003C12BC">
        <w:rPr>
          <w:rFonts w:hint="eastAsia"/>
          <w:bCs/>
          <w:szCs w:val="24"/>
        </w:rPr>
        <w:t>陶瓷岩板装饰工程</w:t>
      </w:r>
      <w:r w:rsidR="00EE31AC">
        <w:rPr>
          <w:rFonts w:hint="eastAsia"/>
          <w:bCs/>
          <w:szCs w:val="24"/>
        </w:rPr>
        <w:t>质量验收</w:t>
      </w:r>
      <w:r w:rsidR="00BC2B10">
        <w:rPr>
          <w:rFonts w:hint="eastAsia"/>
          <w:szCs w:val="24"/>
        </w:rPr>
        <w:t>的检验批划分应符合下列规定：</w:t>
      </w:r>
    </w:p>
    <w:p w:rsidR="00EE31AC" w:rsidRPr="00EE31AC" w:rsidRDefault="00BC2B10" w:rsidP="00EE31AC">
      <w:pPr>
        <w:pStyle w:val="Body"/>
        <w:numPr>
          <w:ilvl w:val="0"/>
          <w:numId w:val="0"/>
        </w:numPr>
        <w:tabs>
          <w:tab w:val="left" w:pos="851"/>
        </w:tabs>
        <w:snapToGrid w:val="0"/>
        <w:ind w:firstLineChars="200" w:firstLine="482"/>
        <w:rPr>
          <w:rFonts w:hAnsi="宋体"/>
          <w:szCs w:val="24"/>
        </w:rPr>
      </w:pPr>
      <w:r>
        <w:rPr>
          <w:rFonts w:hint="eastAsia"/>
          <w:b/>
          <w:szCs w:val="24"/>
        </w:rPr>
        <w:t>1</w:t>
      </w:r>
      <w:r w:rsidR="00065D7F">
        <w:rPr>
          <w:rFonts w:hint="eastAsia"/>
          <w:b/>
          <w:szCs w:val="24"/>
        </w:rPr>
        <w:t xml:space="preserve">  </w:t>
      </w:r>
      <w:r w:rsidR="00EE31AC" w:rsidRPr="00EE31AC">
        <w:rPr>
          <w:rFonts w:hAnsi="宋体" w:hint="eastAsia"/>
          <w:szCs w:val="24"/>
        </w:rPr>
        <w:t>相同设计、材料、工艺和施工条件的</w:t>
      </w:r>
      <w:r w:rsidR="008A4E1B" w:rsidRPr="00C90F08">
        <w:rPr>
          <w:rFonts w:hint="eastAsia"/>
          <w:szCs w:val="24"/>
        </w:rPr>
        <w:t>陶瓷岩板幕墙工程</w:t>
      </w:r>
      <w:r w:rsidR="008A4E1B">
        <w:rPr>
          <w:rFonts w:hint="eastAsia"/>
          <w:szCs w:val="24"/>
        </w:rPr>
        <w:t>，</w:t>
      </w:r>
      <w:r w:rsidR="00EE31AC" w:rsidRPr="00EE31AC">
        <w:rPr>
          <w:rFonts w:hAnsi="宋体" w:hint="eastAsia"/>
          <w:szCs w:val="24"/>
        </w:rPr>
        <w:t>每</w:t>
      </w:r>
      <w:r w:rsidR="00EE31AC" w:rsidRPr="00EE31AC">
        <w:rPr>
          <w:rFonts w:hAnsi="宋体"/>
          <w:szCs w:val="24"/>
        </w:rPr>
        <w:t>1000m</w:t>
      </w:r>
      <w:r w:rsidR="00EE31AC" w:rsidRPr="00EE31AC">
        <w:rPr>
          <w:rFonts w:hAnsi="宋体"/>
          <w:szCs w:val="24"/>
          <w:vertAlign w:val="superscript"/>
        </w:rPr>
        <w:t>2</w:t>
      </w:r>
      <w:r w:rsidR="00EE31AC" w:rsidRPr="00EE31AC">
        <w:rPr>
          <w:rFonts w:hAnsi="宋体" w:hint="eastAsia"/>
          <w:szCs w:val="24"/>
        </w:rPr>
        <w:t>应划分为一个检验批，不足</w:t>
      </w:r>
      <w:r w:rsidR="00EE31AC" w:rsidRPr="00EE31AC">
        <w:rPr>
          <w:rFonts w:hAnsi="宋体"/>
          <w:szCs w:val="24"/>
        </w:rPr>
        <w:t>l000m</w:t>
      </w:r>
      <w:r w:rsidR="00EE31AC" w:rsidRPr="00EE31AC">
        <w:rPr>
          <w:rFonts w:hAnsi="宋体"/>
          <w:szCs w:val="24"/>
          <w:vertAlign w:val="superscript"/>
        </w:rPr>
        <w:t>2</w:t>
      </w:r>
      <w:r w:rsidR="00EE31AC" w:rsidRPr="00EE31AC">
        <w:rPr>
          <w:rFonts w:hAnsi="宋体" w:hint="eastAsia"/>
          <w:szCs w:val="24"/>
        </w:rPr>
        <w:t>也应划分为一个检验批；同一单位工程不连续的幕墙工程应单独划分检验批；对于异形或有特殊要求的幕墙，检验批的划分应根据幕墙的结构、工艺特点及幕墙工程规模，由监理单位（或建设单位）和施工单位协商确定</w:t>
      </w:r>
      <w:r w:rsidR="00EE31AC">
        <w:rPr>
          <w:rFonts w:hAnsi="宋体" w:hint="eastAsia"/>
          <w:szCs w:val="24"/>
        </w:rPr>
        <w:t>；</w:t>
      </w:r>
    </w:p>
    <w:p w:rsidR="005968AE" w:rsidRDefault="00BC2B10">
      <w:pPr>
        <w:pStyle w:val="Body"/>
        <w:numPr>
          <w:ilvl w:val="0"/>
          <w:numId w:val="0"/>
        </w:numPr>
        <w:tabs>
          <w:tab w:val="left" w:pos="851"/>
        </w:tabs>
        <w:snapToGrid w:val="0"/>
        <w:ind w:firstLineChars="200" w:firstLine="482"/>
        <w:rPr>
          <w:rFonts w:hAnsi="宋体"/>
          <w:szCs w:val="24"/>
        </w:rPr>
      </w:pPr>
      <w:r>
        <w:rPr>
          <w:rFonts w:hint="eastAsia"/>
          <w:b/>
          <w:szCs w:val="24"/>
        </w:rPr>
        <w:t>2</w:t>
      </w:r>
      <w:r w:rsidR="00065D7F">
        <w:rPr>
          <w:rFonts w:hint="eastAsia"/>
          <w:b/>
          <w:szCs w:val="24"/>
        </w:rPr>
        <w:t xml:space="preserve">  </w:t>
      </w:r>
      <w:r w:rsidR="00EE31AC">
        <w:rPr>
          <w:rFonts w:hint="eastAsia"/>
          <w:szCs w:val="24"/>
        </w:rPr>
        <w:t>采用</w:t>
      </w:r>
      <w:r w:rsidR="00EE31AC" w:rsidRPr="00EE31AC">
        <w:rPr>
          <w:rFonts w:hAnsi="宋体" w:hint="eastAsia"/>
          <w:szCs w:val="24"/>
        </w:rPr>
        <w:t>相同设计、</w:t>
      </w:r>
      <w:r w:rsidR="00EE31AC">
        <w:rPr>
          <w:rFonts w:hAnsi="宋体" w:hint="eastAsia"/>
          <w:szCs w:val="24"/>
        </w:rPr>
        <w:t>构造和施工</w:t>
      </w:r>
      <w:r w:rsidR="00EE31AC" w:rsidRPr="00EE31AC">
        <w:rPr>
          <w:rFonts w:hAnsi="宋体" w:hint="eastAsia"/>
          <w:szCs w:val="24"/>
        </w:rPr>
        <w:t>工艺</w:t>
      </w:r>
      <w:r w:rsidR="00EE31AC">
        <w:rPr>
          <w:rFonts w:hAnsi="宋体" w:hint="eastAsia"/>
          <w:szCs w:val="24"/>
        </w:rPr>
        <w:t>的</w:t>
      </w:r>
      <w:r w:rsidR="008A4E1B">
        <w:rPr>
          <w:rFonts w:hint="eastAsia"/>
          <w:szCs w:val="24"/>
        </w:rPr>
        <w:t>点挂</w:t>
      </w:r>
      <w:r w:rsidR="008A4E1B" w:rsidRPr="00C90F08">
        <w:rPr>
          <w:rFonts w:hint="eastAsia"/>
          <w:szCs w:val="24"/>
        </w:rPr>
        <w:t>陶瓷岩板</w:t>
      </w:r>
      <w:r w:rsidR="008A4E1B">
        <w:rPr>
          <w:rFonts w:hint="eastAsia"/>
          <w:szCs w:val="24"/>
        </w:rPr>
        <w:t>装饰工程</w:t>
      </w:r>
      <w:r w:rsidR="00EE31AC">
        <w:rPr>
          <w:rFonts w:hAnsi="宋体" w:hint="eastAsia"/>
          <w:szCs w:val="24"/>
        </w:rPr>
        <w:t>，按墙面面积</w:t>
      </w:r>
      <w:r w:rsidR="00EE31AC" w:rsidRPr="00EE31AC">
        <w:rPr>
          <w:rFonts w:hAnsi="宋体" w:hint="eastAsia"/>
          <w:szCs w:val="24"/>
        </w:rPr>
        <w:t>每</w:t>
      </w:r>
      <w:r w:rsidR="00EE31AC" w:rsidRPr="00EE31AC">
        <w:rPr>
          <w:rFonts w:hAnsi="宋体"/>
          <w:szCs w:val="24"/>
        </w:rPr>
        <w:t>1000m</w:t>
      </w:r>
      <w:r w:rsidR="00EE31AC" w:rsidRPr="00EE31AC">
        <w:rPr>
          <w:rFonts w:hAnsi="宋体"/>
          <w:szCs w:val="24"/>
          <w:vertAlign w:val="superscript"/>
        </w:rPr>
        <w:t>2</w:t>
      </w:r>
      <w:r w:rsidR="00EE31AC" w:rsidRPr="00EE31AC">
        <w:rPr>
          <w:rFonts w:hAnsi="宋体" w:hint="eastAsia"/>
          <w:szCs w:val="24"/>
        </w:rPr>
        <w:t>应划分为一个检验批，不足</w:t>
      </w:r>
      <w:r w:rsidR="00EE31AC" w:rsidRPr="00EE31AC">
        <w:rPr>
          <w:rFonts w:hAnsi="宋体"/>
          <w:szCs w:val="24"/>
        </w:rPr>
        <w:t>l000m</w:t>
      </w:r>
      <w:r w:rsidR="00EE31AC" w:rsidRPr="00EE31AC">
        <w:rPr>
          <w:rFonts w:hAnsi="宋体"/>
          <w:szCs w:val="24"/>
          <w:vertAlign w:val="superscript"/>
        </w:rPr>
        <w:t>2</w:t>
      </w:r>
      <w:r w:rsidR="00EE31AC" w:rsidRPr="00EE31AC">
        <w:rPr>
          <w:rFonts w:hAnsi="宋体" w:hint="eastAsia"/>
          <w:szCs w:val="24"/>
        </w:rPr>
        <w:t>也应划分为一个检验批；</w:t>
      </w:r>
      <w:r w:rsidR="00EE31AC">
        <w:rPr>
          <w:rFonts w:hint="eastAsia"/>
          <w:szCs w:val="24"/>
        </w:rPr>
        <w:t>每个检验批中应每</w:t>
      </w:r>
      <w:r w:rsidR="00EE31AC" w:rsidRPr="00EE31AC">
        <w:rPr>
          <w:rFonts w:hAnsi="宋体"/>
          <w:szCs w:val="24"/>
        </w:rPr>
        <w:t>100m</w:t>
      </w:r>
      <w:r w:rsidR="00EE31AC" w:rsidRPr="00EE31AC">
        <w:rPr>
          <w:rFonts w:hAnsi="宋体"/>
          <w:szCs w:val="24"/>
          <w:vertAlign w:val="superscript"/>
        </w:rPr>
        <w:t>2</w:t>
      </w:r>
      <w:r>
        <w:rPr>
          <w:rFonts w:hint="eastAsia"/>
          <w:szCs w:val="24"/>
        </w:rPr>
        <w:t>至少抽查</w:t>
      </w:r>
      <w:r w:rsidR="00EE31AC">
        <w:rPr>
          <w:rFonts w:hint="eastAsia"/>
          <w:szCs w:val="24"/>
        </w:rPr>
        <w:t>一处</w:t>
      </w:r>
      <w:r>
        <w:rPr>
          <w:rFonts w:hint="eastAsia"/>
          <w:szCs w:val="24"/>
        </w:rPr>
        <w:t>，</w:t>
      </w:r>
      <w:r w:rsidR="00EE31AC">
        <w:rPr>
          <w:rFonts w:hint="eastAsia"/>
          <w:szCs w:val="24"/>
        </w:rPr>
        <w:t>每处至少检查</w:t>
      </w:r>
      <w:r w:rsidR="00EE31AC">
        <w:rPr>
          <w:rFonts w:hint="eastAsia"/>
          <w:szCs w:val="24"/>
        </w:rPr>
        <w:t>10</w:t>
      </w:r>
      <w:r w:rsidR="00EE31AC" w:rsidRPr="00EE31AC">
        <w:rPr>
          <w:rFonts w:hAnsi="宋体"/>
          <w:szCs w:val="24"/>
        </w:rPr>
        <w:t xml:space="preserve"> m</w:t>
      </w:r>
      <w:r w:rsidR="00EE31AC" w:rsidRPr="00EE31AC">
        <w:rPr>
          <w:rFonts w:hAnsi="宋体"/>
          <w:szCs w:val="24"/>
          <w:vertAlign w:val="superscript"/>
        </w:rPr>
        <w:t>2</w:t>
      </w:r>
      <w:r w:rsidR="00EE31AC" w:rsidRPr="00EE31AC">
        <w:rPr>
          <w:rFonts w:hAnsi="宋体"/>
          <w:szCs w:val="24"/>
        </w:rPr>
        <w:t>；</w:t>
      </w:r>
    </w:p>
    <w:p w:rsidR="00E233CC" w:rsidRDefault="00EE31AC" w:rsidP="00E233CC">
      <w:pPr>
        <w:pStyle w:val="Body"/>
        <w:numPr>
          <w:ilvl w:val="0"/>
          <w:numId w:val="0"/>
        </w:numPr>
        <w:tabs>
          <w:tab w:val="left" w:pos="851"/>
        </w:tabs>
        <w:snapToGrid w:val="0"/>
        <w:ind w:firstLineChars="200" w:firstLine="482"/>
        <w:rPr>
          <w:szCs w:val="24"/>
        </w:rPr>
      </w:pPr>
      <w:r w:rsidRPr="00E233CC">
        <w:rPr>
          <w:rFonts w:hint="eastAsia"/>
          <w:b/>
          <w:szCs w:val="24"/>
        </w:rPr>
        <w:t>3</w:t>
      </w:r>
      <w:r w:rsidRPr="00E233CC">
        <w:rPr>
          <w:rFonts w:hint="eastAsia"/>
          <w:szCs w:val="24"/>
        </w:rPr>
        <w:t xml:space="preserve">  </w:t>
      </w:r>
      <w:r w:rsidR="00E233CC" w:rsidRPr="00E233CC">
        <w:rPr>
          <w:rFonts w:hint="eastAsia"/>
          <w:szCs w:val="24"/>
        </w:rPr>
        <w:t>相同材料、工艺和施工条件的</w:t>
      </w:r>
      <w:r w:rsidR="004B35A4" w:rsidRPr="001C18E7">
        <w:rPr>
          <w:rFonts w:hint="eastAsia"/>
          <w:szCs w:val="24"/>
        </w:rPr>
        <w:t>墙、柱</w:t>
      </w:r>
      <w:r w:rsidR="004B35A4">
        <w:rPr>
          <w:rFonts w:hint="eastAsia"/>
          <w:szCs w:val="24"/>
        </w:rPr>
        <w:t>面</w:t>
      </w:r>
      <w:r w:rsidR="008A4E1B" w:rsidRPr="00E233CC">
        <w:rPr>
          <w:rFonts w:hint="eastAsia"/>
          <w:szCs w:val="24"/>
        </w:rPr>
        <w:t>粘贴</w:t>
      </w:r>
      <w:r w:rsidR="008A4E1B" w:rsidRPr="00C90F08">
        <w:rPr>
          <w:rFonts w:hint="eastAsia"/>
          <w:szCs w:val="24"/>
        </w:rPr>
        <w:t>陶瓷岩板</w:t>
      </w:r>
      <w:r w:rsidR="008A4E1B">
        <w:rPr>
          <w:rFonts w:hint="eastAsia"/>
          <w:szCs w:val="24"/>
        </w:rPr>
        <w:t>装饰</w:t>
      </w:r>
      <w:r w:rsidR="008A4E1B" w:rsidRPr="00C90F08">
        <w:rPr>
          <w:rFonts w:hint="eastAsia"/>
          <w:szCs w:val="24"/>
        </w:rPr>
        <w:t>工程</w:t>
      </w:r>
      <w:r w:rsidR="008A4E1B">
        <w:rPr>
          <w:rFonts w:hint="eastAsia"/>
          <w:szCs w:val="24"/>
        </w:rPr>
        <w:t>，</w:t>
      </w:r>
      <w:r w:rsidR="00E233CC" w:rsidRPr="00E233CC">
        <w:rPr>
          <w:rFonts w:hint="eastAsia"/>
          <w:szCs w:val="24"/>
        </w:rPr>
        <w:t>室内每</w:t>
      </w:r>
      <w:r w:rsidR="00E233CC" w:rsidRPr="00E233CC">
        <w:rPr>
          <w:szCs w:val="24"/>
        </w:rPr>
        <w:t>50</w:t>
      </w:r>
      <w:r w:rsidR="00E233CC" w:rsidRPr="00E233CC">
        <w:rPr>
          <w:rFonts w:hint="eastAsia"/>
          <w:szCs w:val="24"/>
        </w:rPr>
        <w:t>间应划分为一个检验批，不足</w:t>
      </w:r>
      <w:r w:rsidR="00E233CC" w:rsidRPr="00E233CC">
        <w:rPr>
          <w:szCs w:val="24"/>
        </w:rPr>
        <w:t>50</w:t>
      </w:r>
      <w:r w:rsidR="00E233CC" w:rsidRPr="00E233CC">
        <w:rPr>
          <w:rFonts w:hint="eastAsia"/>
          <w:szCs w:val="24"/>
        </w:rPr>
        <w:t>间也应划分为一个检验批，大面积房间和走廊可按面积每</w:t>
      </w:r>
      <w:r w:rsidR="00E233CC" w:rsidRPr="00E233CC">
        <w:rPr>
          <w:szCs w:val="24"/>
        </w:rPr>
        <w:t>30m</w:t>
      </w:r>
      <w:r w:rsidR="00E233CC" w:rsidRPr="00E233CC">
        <w:rPr>
          <w:szCs w:val="24"/>
          <w:vertAlign w:val="superscript"/>
        </w:rPr>
        <w:t>2</w:t>
      </w:r>
      <w:r w:rsidR="00E233CC" w:rsidRPr="00E233CC">
        <w:rPr>
          <w:rFonts w:hint="eastAsia"/>
          <w:szCs w:val="24"/>
        </w:rPr>
        <w:t>计为</w:t>
      </w:r>
      <w:r w:rsidR="00E233CC" w:rsidRPr="00E233CC">
        <w:rPr>
          <w:szCs w:val="24"/>
        </w:rPr>
        <w:t xml:space="preserve">l </w:t>
      </w:r>
      <w:r w:rsidR="00E233CC" w:rsidRPr="00E233CC">
        <w:rPr>
          <w:rFonts w:hint="eastAsia"/>
          <w:szCs w:val="24"/>
        </w:rPr>
        <w:t>间</w:t>
      </w:r>
      <w:r w:rsidR="00E233CC">
        <w:rPr>
          <w:rFonts w:hint="eastAsia"/>
          <w:szCs w:val="24"/>
        </w:rPr>
        <w:t>，</w:t>
      </w:r>
      <w:r w:rsidR="00E233CC" w:rsidRPr="00E233CC">
        <w:rPr>
          <w:rFonts w:hint="eastAsia"/>
          <w:szCs w:val="24"/>
        </w:rPr>
        <w:t>每个检验批应至少抽查</w:t>
      </w:r>
      <w:r w:rsidR="00E233CC" w:rsidRPr="00E233CC">
        <w:rPr>
          <w:szCs w:val="24"/>
        </w:rPr>
        <w:t>10%</w:t>
      </w:r>
      <w:r w:rsidR="00E233CC">
        <w:rPr>
          <w:rFonts w:hint="eastAsia"/>
          <w:szCs w:val="24"/>
        </w:rPr>
        <w:t>，</w:t>
      </w:r>
      <w:r w:rsidR="00E233CC" w:rsidRPr="00E233CC">
        <w:rPr>
          <w:rFonts w:hint="eastAsia"/>
          <w:szCs w:val="24"/>
        </w:rPr>
        <w:t>并不得少于</w:t>
      </w:r>
      <w:r w:rsidR="00E233CC" w:rsidRPr="00E233CC">
        <w:rPr>
          <w:szCs w:val="24"/>
        </w:rPr>
        <w:t>3</w:t>
      </w:r>
      <w:r w:rsidR="00E233CC" w:rsidRPr="00E233CC">
        <w:rPr>
          <w:rFonts w:hint="eastAsia"/>
          <w:szCs w:val="24"/>
        </w:rPr>
        <w:t>间，不足</w:t>
      </w:r>
      <w:r w:rsidR="00E233CC" w:rsidRPr="00E233CC">
        <w:rPr>
          <w:szCs w:val="24"/>
        </w:rPr>
        <w:t>3</w:t>
      </w:r>
      <w:r w:rsidR="00E233CC" w:rsidRPr="00E233CC">
        <w:rPr>
          <w:rFonts w:hint="eastAsia"/>
          <w:szCs w:val="24"/>
        </w:rPr>
        <w:t>间时应全数检查；室外每</w:t>
      </w:r>
      <w:r w:rsidR="00E233CC" w:rsidRPr="00E233CC">
        <w:rPr>
          <w:szCs w:val="24"/>
        </w:rPr>
        <w:t>1000m</w:t>
      </w:r>
      <w:r w:rsidR="00E233CC" w:rsidRPr="00E233CC">
        <w:rPr>
          <w:szCs w:val="24"/>
          <w:vertAlign w:val="superscript"/>
        </w:rPr>
        <w:t>2</w:t>
      </w:r>
      <w:r w:rsidR="00E233CC" w:rsidRPr="00E233CC">
        <w:rPr>
          <w:rFonts w:hint="eastAsia"/>
          <w:szCs w:val="24"/>
        </w:rPr>
        <w:t>应划分为一个检验批，不足</w:t>
      </w:r>
      <w:r w:rsidR="00E233CC">
        <w:rPr>
          <w:szCs w:val="24"/>
        </w:rPr>
        <w:t>1000m</w:t>
      </w:r>
      <w:r w:rsidR="00E233CC" w:rsidRPr="00E233CC">
        <w:rPr>
          <w:szCs w:val="24"/>
          <w:vertAlign w:val="superscript"/>
        </w:rPr>
        <w:t>2</w:t>
      </w:r>
      <w:r w:rsidR="00E233CC" w:rsidRPr="00E233CC">
        <w:rPr>
          <w:rFonts w:hint="eastAsia"/>
          <w:szCs w:val="24"/>
        </w:rPr>
        <w:t>也应划分为一个检验批</w:t>
      </w:r>
      <w:r w:rsidR="00E233CC">
        <w:rPr>
          <w:rFonts w:hint="eastAsia"/>
          <w:szCs w:val="24"/>
        </w:rPr>
        <w:t>，</w:t>
      </w:r>
      <w:r w:rsidR="00E233CC" w:rsidRPr="00E233CC">
        <w:rPr>
          <w:rFonts w:hint="eastAsia"/>
          <w:szCs w:val="24"/>
        </w:rPr>
        <w:t>每个检验批每</w:t>
      </w:r>
      <w:r w:rsidR="00E233CC" w:rsidRPr="00E233CC">
        <w:rPr>
          <w:szCs w:val="24"/>
        </w:rPr>
        <w:t>100m</w:t>
      </w:r>
      <w:r w:rsidR="00E233CC" w:rsidRPr="00E233CC">
        <w:rPr>
          <w:szCs w:val="24"/>
          <w:vertAlign w:val="superscript"/>
        </w:rPr>
        <w:t>2</w:t>
      </w:r>
      <w:r w:rsidR="00E233CC" w:rsidRPr="00E233CC">
        <w:rPr>
          <w:rFonts w:hint="eastAsia"/>
          <w:szCs w:val="24"/>
        </w:rPr>
        <w:t>应至少抽查一处，每处不得小于</w:t>
      </w:r>
      <w:r w:rsidR="00E233CC" w:rsidRPr="00E233CC">
        <w:rPr>
          <w:szCs w:val="24"/>
        </w:rPr>
        <w:t>l0m</w:t>
      </w:r>
      <w:r w:rsidR="00E233CC" w:rsidRPr="00E233CC">
        <w:rPr>
          <w:szCs w:val="24"/>
          <w:vertAlign w:val="superscript"/>
        </w:rPr>
        <w:t>2</w:t>
      </w:r>
      <w:r w:rsidR="004B35A4">
        <w:rPr>
          <w:rFonts w:hint="eastAsia"/>
          <w:szCs w:val="24"/>
        </w:rPr>
        <w:t>；</w:t>
      </w:r>
    </w:p>
    <w:p w:rsidR="004B35A4" w:rsidRPr="004B35A4" w:rsidRDefault="004B35A4" w:rsidP="004B35A4">
      <w:pPr>
        <w:pStyle w:val="Body"/>
        <w:numPr>
          <w:ilvl w:val="0"/>
          <w:numId w:val="0"/>
        </w:numPr>
        <w:tabs>
          <w:tab w:val="left" w:pos="851"/>
        </w:tabs>
        <w:snapToGrid w:val="0"/>
        <w:ind w:firstLineChars="200" w:firstLine="482"/>
        <w:rPr>
          <w:b/>
          <w:szCs w:val="24"/>
        </w:rPr>
      </w:pPr>
      <w:r w:rsidRPr="004B35A4">
        <w:rPr>
          <w:rFonts w:hint="eastAsia"/>
          <w:b/>
          <w:szCs w:val="24"/>
        </w:rPr>
        <w:t xml:space="preserve">4  </w:t>
      </w:r>
      <w:r w:rsidRPr="00E233CC">
        <w:rPr>
          <w:rFonts w:hint="eastAsia"/>
          <w:szCs w:val="24"/>
        </w:rPr>
        <w:t>相同材料、工艺和施工条件的</w:t>
      </w:r>
      <w:r>
        <w:rPr>
          <w:rFonts w:hint="eastAsia"/>
          <w:szCs w:val="24"/>
        </w:rPr>
        <w:t>地面粘贴</w:t>
      </w:r>
      <w:r w:rsidRPr="00C90F08">
        <w:rPr>
          <w:rFonts w:hint="eastAsia"/>
          <w:szCs w:val="24"/>
        </w:rPr>
        <w:t>陶瓷岩板</w:t>
      </w:r>
      <w:r>
        <w:rPr>
          <w:rFonts w:hint="eastAsia"/>
          <w:szCs w:val="24"/>
        </w:rPr>
        <w:t>装饰</w:t>
      </w:r>
      <w:r w:rsidRPr="00C90F08">
        <w:rPr>
          <w:rFonts w:hint="eastAsia"/>
          <w:szCs w:val="24"/>
        </w:rPr>
        <w:t>工程</w:t>
      </w:r>
      <w:r>
        <w:rPr>
          <w:rFonts w:hint="eastAsia"/>
          <w:szCs w:val="24"/>
        </w:rPr>
        <w:t>，每</w:t>
      </w:r>
      <w:r>
        <w:rPr>
          <w:rFonts w:hint="eastAsia"/>
          <w:szCs w:val="24"/>
        </w:rPr>
        <w:t>1</w:t>
      </w:r>
      <w:r>
        <w:rPr>
          <w:rFonts w:hint="eastAsia"/>
          <w:szCs w:val="24"/>
        </w:rPr>
        <w:t>层划分为一个检验批，高层建筑的标准层每</w:t>
      </w:r>
      <w:r>
        <w:rPr>
          <w:rFonts w:hint="eastAsia"/>
          <w:szCs w:val="24"/>
        </w:rPr>
        <w:t>3</w:t>
      </w:r>
      <w:r>
        <w:rPr>
          <w:rFonts w:hint="eastAsia"/>
          <w:szCs w:val="24"/>
        </w:rPr>
        <w:t>层可划分一个检验批，不足</w:t>
      </w:r>
      <w:r>
        <w:rPr>
          <w:rFonts w:hint="eastAsia"/>
          <w:szCs w:val="24"/>
        </w:rPr>
        <w:t>3</w:t>
      </w:r>
      <w:r>
        <w:rPr>
          <w:rFonts w:hint="eastAsia"/>
          <w:szCs w:val="24"/>
        </w:rPr>
        <w:t>层也应划分为一个检验批，每个检验批不应少于</w:t>
      </w:r>
      <w:r>
        <w:rPr>
          <w:rFonts w:hint="eastAsia"/>
          <w:szCs w:val="24"/>
        </w:rPr>
        <w:t>3</w:t>
      </w:r>
      <w:r>
        <w:rPr>
          <w:rFonts w:hint="eastAsia"/>
          <w:szCs w:val="24"/>
        </w:rPr>
        <w:t>间，不足</w:t>
      </w:r>
      <w:r w:rsidRPr="00E233CC">
        <w:rPr>
          <w:szCs w:val="24"/>
        </w:rPr>
        <w:t>3</w:t>
      </w:r>
      <w:r w:rsidRPr="00E233CC">
        <w:rPr>
          <w:rFonts w:hint="eastAsia"/>
          <w:szCs w:val="24"/>
        </w:rPr>
        <w:t>间时应全数检查</w:t>
      </w:r>
      <w:r>
        <w:rPr>
          <w:rFonts w:hint="eastAsia"/>
          <w:szCs w:val="24"/>
        </w:rPr>
        <w:t>，其中走廊应以</w:t>
      </w:r>
      <w:r>
        <w:rPr>
          <w:rFonts w:hint="eastAsia"/>
          <w:szCs w:val="24"/>
        </w:rPr>
        <w:t>10</w:t>
      </w:r>
      <w:r>
        <w:rPr>
          <w:rFonts w:hint="eastAsia"/>
          <w:szCs w:val="24"/>
        </w:rPr>
        <w:t>延长米为</w:t>
      </w:r>
      <w:r>
        <w:rPr>
          <w:rFonts w:hint="eastAsia"/>
          <w:szCs w:val="24"/>
        </w:rPr>
        <w:t>1</w:t>
      </w:r>
      <w:r>
        <w:rPr>
          <w:rFonts w:hint="eastAsia"/>
          <w:szCs w:val="24"/>
        </w:rPr>
        <w:t>间，礼堂、门厅应以两个轴线为</w:t>
      </w:r>
      <w:r>
        <w:rPr>
          <w:rFonts w:hint="eastAsia"/>
          <w:szCs w:val="24"/>
        </w:rPr>
        <w:t>1</w:t>
      </w:r>
      <w:r>
        <w:rPr>
          <w:rFonts w:hint="eastAsia"/>
          <w:szCs w:val="24"/>
        </w:rPr>
        <w:t>间。</w:t>
      </w:r>
    </w:p>
    <w:p w:rsidR="00D22EDB" w:rsidRPr="00D22EDB" w:rsidRDefault="00D22EDB" w:rsidP="00D22EDB">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【条文说明】室内外</w:t>
      </w:r>
      <w:r w:rsidRPr="00D22EDB">
        <w:rPr>
          <w:rFonts w:ascii="楷体" w:eastAsia="楷体" w:hAnsi="楷体" w:hint="eastAsia"/>
          <w:bCs/>
          <w:sz w:val="24"/>
          <w:szCs w:val="24"/>
        </w:rPr>
        <w:t>陶瓷</w:t>
      </w:r>
      <w:r>
        <w:rPr>
          <w:rFonts w:ascii="楷体" w:eastAsia="楷体" w:hAnsi="楷体" w:hint="eastAsia"/>
          <w:bCs/>
          <w:sz w:val="24"/>
          <w:szCs w:val="24"/>
        </w:rPr>
        <w:t>岩板幕墙工程</w:t>
      </w:r>
      <w:r w:rsidRPr="00D22EDB">
        <w:rPr>
          <w:rFonts w:ascii="楷体" w:eastAsia="楷体" w:hAnsi="楷体"/>
          <w:bCs/>
          <w:sz w:val="24"/>
          <w:szCs w:val="24"/>
        </w:rPr>
        <w:t>检验批的划分</w:t>
      </w:r>
      <w:r w:rsidRPr="00D22EDB">
        <w:rPr>
          <w:rFonts w:ascii="楷体" w:eastAsia="楷体" w:hAnsi="楷体" w:hint="eastAsia"/>
          <w:bCs/>
          <w:sz w:val="24"/>
          <w:szCs w:val="24"/>
        </w:rPr>
        <w:t>和检验数量与现行行业标准《人造板材幕墙工程技术规范》JGJ 336的规定一致；</w:t>
      </w:r>
      <w:r>
        <w:rPr>
          <w:rFonts w:ascii="楷体" w:eastAsia="楷体" w:hAnsi="楷体" w:hint="eastAsia"/>
          <w:bCs/>
          <w:sz w:val="24"/>
          <w:szCs w:val="24"/>
        </w:rPr>
        <w:t>室内外</w:t>
      </w:r>
      <w:r w:rsidRPr="00D22EDB">
        <w:rPr>
          <w:rFonts w:ascii="楷体" w:eastAsia="楷体" w:hAnsi="楷体" w:hint="eastAsia"/>
          <w:bCs/>
          <w:sz w:val="24"/>
          <w:szCs w:val="24"/>
        </w:rPr>
        <w:t>点挂陶瓷岩板装饰工程</w:t>
      </w:r>
      <w:r>
        <w:rPr>
          <w:rFonts w:ascii="楷体" w:eastAsia="楷体" w:hAnsi="楷体" w:hint="eastAsia"/>
          <w:bCs/>
          <w:sz w:val="24"/>
          <w:szCs w:val="24"/>
        </w:rPr>
        <w:t>检验批的划分和检验数量与</w:t>
      </w:r>
      <w:r w:rsidRPr="00D22EDB">
        <w:rPr>
          <w:rFonts w:ascii="楷体" w:eastAsia="楷体" w:hAnsi="楷体" w:hint="eastAsia"/>
          <w:bCs/>
          <w:sz w:val="24"/>
          <w:szCs w:val="24"/>
        </w:rPr>
        <w:t>室内墙面和地面工程</w:t>
      </w:r>
      <w:r w:rsidRPr="00D22EDB">
        <w:rPr>
          <w:rFonts w:ascii="楷体" w:eastAsia="楷体" w:hAnsi="楷体"/>
          <w:bCs/>
          <w:sz w:val="24"/>
          <w:szCs w:val="24"/>
        </w:rPr>
        <w:t>检验批的划分</w:t>
      </w:r>
      <w:r w:rsidRPr="00D22EDB">
        <w:rPr>
          <w:rFonts w:ascii="楷体" w:eastAsia="楷体" w:hAnsi="楷体" w:hint="eastAsia"/>
          <w:bCs/>
          <w:sz w:val="24"/>
          <w:szCs w:val="24"/>
        </w:rPr>
        <w:t>和检验数量与</w:t>
      </w:r>
      <w:r>
        <w:rPr>
          <w:rFonts w:ascii="楷体" w:eastAsia="楷体" w:hAnsi="楷体" w:hint="eastAsia"/>
          <w:bCs/>
          <w:sz w:val="24"/>
          <w:szCs w:val="24"/>
        </w:rPr>
        <w:t>现行行业标准</w:t>
      </w:r>
      <w:r w:rsidRPr="00D22EDB">
        <w:rPr>
          <w:rFonts w:ascii="楷体" w:eastAsia="楷体" w:hAnsi="楷体" w:hint="eastAsia"/>
          <w:bCs/>
          <w:sz w:val="24"/>
          <w:szCs w:val="24"/>
        </w:rPr>
        <w:t>《点挂外墙板装饰工程技术规程》JGJ 321的规定一致；</w:t>
      </w:r>
      <w:r>
        <w:rPr>
          <w:rFonts w:ascii="楷体" w:eastAsia="楷体" w:hAnsi="楷体" w:hint="eastAsia"/>
          <w:bCs/>
          <w:sz w:val="24"/>
          <w:szCs w:val="24"/>
        </w:rPr>
        <w:t>墙面</w:t>
      </w:r>
      <w:r w:rsidRPr="00D22EDB">
        <w:rPr>
          <w:rFonts w:ascii="楷体" w:eastAsia="楷体" w:hAnsi="楷体" w:hint="eastAsia"/>
          <w:bCs/>
          <w:sz w:val="24"/>
          <w:szCs w:val="24"/>
        </w:rPr>
        <w:t>粘贴陶瓷岩板装饰工程</w:t>
      </w:r>
      <w:r w:rsidRPr="00D22EDB">
        <w:rPr>
          <w:rFonts w:ascii="楷体" w:eastAsia="楷体" w:hAnsi="楷体"/>
          <w:bCs/>
          <w:sz w:val="24"/>
          <w:szCs w:val="24"/>
        </w:rPr>
        <w:t>检验批的划分</w:t>
      </w:r>
      <w:r w:rsidRPr="00D22EDB">
        <w:rPr>
          <w:rFonts w:ascii="楷体" w:eastAsia="楷体" w:hAnsi="楷体" w:hint="eastAsia"/>
          <w:bCs/>
          <w:sz w:val="24"/>
          <w:szCs w:val="24"/>
        </w:rPr>
        <w:t>和检验数量与现行国家标准《建筑装饰装修工程质量验收标准》GB 50210的规定一致；</w:t>
      </w:r>
      <w:r w:rsidR="007965CB">
        <w:rPr>
          <w:rFonts w:ascii="楷体" w:eastAsia="楷体" w:hAnsi="楷体" w:hint="eastAsia"/>
          <w:bCs/>
          <w:sz w:val="24"/>
          <w:szCs w:val="24"/>
        </w:rPr>
        <w:t>地面粘贴陶瓷岩板装饰</w:t>
      </w:r>
      <w:r w:rsidR="007965CB" w:rsidRPr="00D22EDB">
        <w:rPr>
          <w:rFonts w:ascii="楷体" w:eastAsia="楷体" w:hAnsi="楷体" w:hint="eastAsia"/>
          <w:bCs/>
          <w:sz w:val="24"/>
          <w:szCs w:val="24"/>
        </w:rPr>
        <w:t>工程</w:t>
      </w:r>
      <w:r w:rsidR="007965CB" w:rsidRPr="00D22EDB">
        <w:rPr>
          <w:rFonts w:ascii="楷体" w:eastAsia="楷体" w:hAnsi="楷体"/>
          <w:bCs/>
          <w:sz w:val="24"/>
          <w:szCs w:val="24"/>
        </w:rPr>
        <w:t>检验批的划分</w:t>
      </w:r>
      <w:r w:rsidR="007965CB" w:rsidRPr="00D22EDB">
        <w:rPr>
          <w:rFonts w:ascii="楷体" w:eastAsia="楷体" w:hAnsi="楷体" w:hint="eastAsia"/>
          <w:bCs/>
          <w:sz w:val="24"/>
          <w:szCs w:val="24"/>
        </w:rPr>
        <w:t>和检验数量与现行国家标准</w:t>
      </w:r>
      <w:r w:rsidR="007965CB" w:rsidRPr="007965CB">
        <w:rPr>
          <w:rFonts w:ascii="楷体" w:eastAsia="楷体" w:hAnsi="楷体" w:hint="eastAsia"/>
          <w:bCs/>
          <w:sz w:val="24"/>
          <w:szCs w:val="24"/>
        </w:rPr>
        <w:t>《建筑地面工程施工质量验收规范》GB 50209</w:t>
      </w:r>
      <w:r w:rsidR="007965CB" w:rsidRPr="00D22EDB">
        <w:rPr>
          <w:rFonts w:ascii="楷体" w:eastAsia="楷体" w:hAnsi="楷体" w:hint="eastAsia"/>
          <w:bCs/>
          <w:sz w:val="24"/>
          <w:szCs w:val="24"/>
        </w:rPr>
        <w:t>的规定一致</w:t>
      </w:r>
      <w:r w:rsidR="007965CB">
        <w:rPr>
          <w:rFonts w:ascii="楷体" w:eastAsia="楷体" w:hAnsi="楷体" w:hint="eastAsia"/>
          <w:bCs/>
          <w:sz w:val="24"/>
          <w:szCs w:val="24"/>
        </w:rPr>
        <w:t>。</w:t>
      </w:r>
    </w:p>
    <w:p w:rsidR="00D22EDB" w:rsidRPr="00D22EDB" w:rsidRDefault="00D22EDB" w:rsidP="00D22EDB">
      <w:pPr>
        <w:pStyle w:val="Body"/>
        <w:numPr>
          <w:ilvl w:val="0"/>
          <w:numId w:val="0"/>
        </w:numPr>
        <w:tabs>
          <w:tab w:val="left" w:pos="851"/>
        </w:tabs>
        <w:snapToGrid w:val="0"/>
        <w:ind w:firstLineChars="200" w:firstLine="480"/>
        <w:rPr>
          <w:szCs w:val="24"/>
        </w:rPr>
      </w:pPr>
    </w:p>
    <w:p w:rsidR="005968AE" w:rsidRDefault="00FB3DA1" w:rsidP="00EE777E">
      <w:pPr>
        <w:keepNext/>
        <w:keepLines/>
        <w:spacing w:beforeLines="50" w:afterLines="50" w:line="360" w:lineRule="auto"/>
        <w:jc w:val="center"/>
        <w:outlineLvl w:val="1"/>
        <w:rPr>
          <w:rFonts w:eastAsia="黑体"/>
          <w:b/>
          <w:kern w:val="0"/>
          <w:sz w:val="28"/>
          <w:szCs w:val="28"/>
        </w:rPr>
      </w:pPr>
      <w:bookmarkStart w:id="72" w:name="_Toc110447122"/>
      <w:r>
        <w:rPr>
          <w:rFonts w:eastAsia="黑体" w:hint="eastAsia"/>
          <w:b/>
          <w:kern w:val="0"/>
          <w:sz w:val="28"/>
          <w:szCs w:val="28"/>
        </w:rPr>
        <w:lastRenderedPageBreak/>
        <w:t>7</w:t>
      </w:r>
      <w:r w:rsidR="00BC2B10">
        <w:rPr>
          <w:rFonts w:eastAsia="黑体" w:hint="eastAsia"/>
          <w:b/>
          <w:kern w:val="0"/>
          <w:sz w:val="28"/>
          <w:szCs w:val="28"/>
        </w:rPr>
        <w:t xml:space="preserve">.2  </w:t>
      </w:r>
      <w:r w:rsidR="0092567F">
        <w:rPr>
          <w:rFonts w:eastAsia="黑体" w:hint="eastAsia"/>
          <w:b/>
          <w:kern w:val="0"/>
          <w:sz w:val="28"/>
          <w:szCs w:val="28"/>
        </w:rPr>
        <w:t>墙、柱面陶瓷岩板装饰工程</w:t>
      </w:r>
      <w:bookmarkEnd w:id="72"/>
    </w:p>
    <w:p w:rsidR="00DF4BFA" w:rsidRDefault="00DF4BFA" w:rsidP="00EE777E">
      <w:pPr>
        <w:keepNext/>
        <w:keepLines/>
        <w:spacing w:beforeLines="50" w:afterLines="50" w:line="360" w:lineRule="auto"/>
        <w:jc w:val="center"/>
        <w:outlineLvl w:val="1"/>
        <w:rPr>
          <w:rFonts w:eastAsia="黑体"/>
          <w:b/>
          <w:kern w:val="0"/>
          <w:sz w:val="28"/>
          <w:szCs w:val="28"/>
        </w:rPr>
      </w:pPr>
      <w:bookmarkStart w:id="73" w:name="_Toc110447123"/>
      <w:r>
        <w:rPr>
          <w:rFonts w:eastAsia="黑体" w:hint="eastAsia"/>
          <w:b/>
          <w:kern w:val="0"/>
          <w:sz w:val="28"/>
          <w:szCs w:val="28"/>
        </w:rPr>
        <w:t xml:space="preserve">I  </w:t>
      </w:r>
      <w:r w:rsidR="0092567F">
        <w:rPr>
          <w:rFonts w:eastAsia="黑体" w:hint="eastAsia"/>
          <w:b/>
          <w:kern w:val="0"/>
          <w:sz w:val="28"/>
          <w:szCs w:val="28"/>
        </w:rPr>
        <w:t>主控项目</w:t>
      </w:r>
      <w:bookmarkEnd w:id="73"/>
    </w:p>
    <w:p w:rsidR="005968AE" w:rsidRDefault="00FB3DA1">
      <w:pPr>
        <w:spacing w:line="360" w:lineRule="auto"/>
        <w:rPr>
          <w:bCs/>
          <w:sz w:val="24"/>
          <w:szCs w:val="24"/>
        </w:rPr>
      </w:pPr>
      <w:r>
        <w:rPr>
          <w:rFonts w:hint="eastAsia"/>
          <w:b/>
          <w:bCs/>
          <w:sz w:val="24"/>
          <w:szCs w:val="24"/>
        </w:rPr>
        <w:t>7</w:t>
      </w:r>
      <w:r w:rsidR="00BC2B10">
        <w:rPr>
          <w:rFonts w:hint="eastAsia"/>
          <w:b/>
          <w:bCs/>
          <w:sz w:val="24"/>
          <w:szCs w:val="24"/>
        </w:rPr>
        <w:t xml:space="preserve">.2.1  </w:t>
      </w:r>
      <w:r w:rsidR="003E6C1C" w:rsidRPr="003E6C1C">
        <w:rPr>
          <w:rFonts w:hint="eastAsia"/>
          <w:bCs/>
          <w:sz w:val="24"/>
          <w:szCs w:val="24"/>
        </w:rPr>
        <w:t>墙、柱面</w:t>
      </w:r>
      <w:r w:rsidR="00B836D3" w:rsidRPr="00B836D3">
        <w:rPr>
          <w:rFonts w:hint="eastAsia"/>
          <w:bCs/>
          <w:sz w:val="24"/>
          <w:szCs w:val="24"/>
        </w:rPr>
        <w:t>陶瓷岩板</w:t>
      </w:r>
      <w:r w:rsidR="004C2DFD">
        <w:rPr>
          <w:rFonts w:hint="eastAsia"/>
          <w:bCs/>
          <w:sz w:val="24"/>
          <w:szCs w:val="24"/>
        </w:rPr>
        <w:t>装饰</w:t>
      </w:r>
      <w:r w:rsidR="00B836D3" w:rsidRPr="00B836D3">
        <w:rPr>
          <w:rFonts w:hint="eastAsia"/>
          <w:bCs/>
          <w:sz w:val="24"/>
          <w:szCs w:val="24"/>
        </w:rPr>
        <w:t>工程</w:t>
      </w:r>
      <w:r w:rsidR="00B836D3">
        <w:rPr>
          <w:rFonts w:hint="eastAsia"/>
          <w:bCs/>
          <w:sz w:val="24"/>
          <w:szCs w:val="24"/>
        </w:rPr>
        <w:t>所</w:t>
      </w:r>
      <w:r w:rsidR="00B836D3">
        <w:rPr>
          <w:rFonts w:hint="eastAsia"/>
          <w:sz w:val="24"/>
          <w:szCs w:val="24"/>
        </w:rPr>
        <w:t>用</w:t>
      </w:r>
      <w:r w:rsidR="00BC2B10">
        <w:rPr>
          <w:rFonts w:hint="eastAsia"/>
          <w:bCs/>
          <w:sz w:val="24"/>
          <w:szCs w:val="24"/>
        </w:rPr>
        <w:t>材料</w:t>
      </w:r>
      <w:r w:rsidR="00801832">
        <w:rPr>
          <w:rFonts w:hint="eastAsia"/>
          <w:bCs/>
          <w:sz w:val="24"/>
          <w:szCs w:val="24"/>
        </w:rPr>
        <w:t>、</w:t>
      </w:r>
      <w:r w:rsidR="00B836D3">
        <w:rPr>
          <w:rFonts w:hint="eastAsia"/>
          <w:bCs/>
          <w:sz w:val="24"/>
          <w:szCs w:val="24"/>
        </w:rPr>
        <w:t>构件和组件</w:t>
      </w:r>
      <w:r w:rsidR="004C2DFD">
        <w:rPr>
          <w:rFonts w:hint="eastAsia"/>
          <w:bCs/>
          <w:sz w:val="24"/>
          <w:szCs w:val="24"/>
        </w:rPr>
        <w:t>等</w:t>
      </w:r>
      <w:r w:rsidR="00B836D3">
        <w:rPr>
          <w:rFonts w:hint="eastAsia"/>
          <w:bCs/>
          <w:sz w:val="24"/>
          <w:szCs w:val="24"/>
        </w:rPr>
        <w:t>的</w:t>
      </w:r>
      <w:r w:rsidR="00BC2B10">
        <w:rPr>
          <w:rFonts w:hint="eastAsia"/>
          <w:bCs/>
          <w:sz w:val="24"/>
          <w:szCs w:val="24"/>
        </w:rPr>
        <w:t>品种、规格和性能应符合设计要求。</w:t>
      </w:r>
    </w:p>
    <w:p w:rsidR="005968AE" w:rsidRDefault="00BC2B10">
      <w:pPr>
        <w:spacing w:line="360" w:lineRule="auto"/>
        <w:ind w:firstLineChars="200" w:firstLine="480"/>
        <w:rPr>
          <w:bCs/>
          <w:sz w:val="24"/>
          <w:szCs w:val="24"/>
        </w:rPr>
      </w:pPr>
      <w:r>
        <w:rPr>
          <w:rFonts w:hint="eastAsia"/>
          <w:bCs/>
          <w:sz w:val="24"/>
          <w:szCs w:val="24"/>
        </w:rPr>
        <w:t>检验</w:t>
      </w:r>
      <w:r w:rsidRPr="003E6C1C">
        <w:rPr>
          <w:rFonts w:hint="eastAsia"/>
          <w:bCs/>
          <w:sz w:val="24"/>
          <w:szCs w:val="24"/>
          <w:lang w:val="zh-CN"/>
        </w:rPr>
        <w:t>方法</w:t>
      </w:r>
      <w:r>
        <w:rPr>
          <w:rFonts w:hint="eastAsia"/>
          <w:bCs/>
          <w:sz w:val="24"/>
          <w:szCs w:val="24"/>
        </w:rPr>
        <w:t>：检查产品合格证</w:t>
      </w:r>
      <w:r w:rsidR="00B836D3">
        <w:rPr>
          <w:rFonts w:hint="eastAsia"/>
          <w:bCs/>
          <w:sz w:val="24"/>
          <w:szCs w:val="24"/>
        </w:rPr>
        <w:t>书</w:t>
      </w:r>
      <w:r>
        <w:rPr>
          <w:rFonts w:hint="eastAsia"/>
          <w:bCs/>
          <w:sz w:val="24"/>
          <w:szCs w:val="24"/>
        </w:rPr>
        <w:t>、</w:t>
      </w:r>
      <w:r w:rsidR="00B836D3">
        <w:rPr>
          <w:rFonts w:hint="eastAsia"/>
          <w:bCs/>
          <w:sz w:val="24"/>
          <w:szCs w:val="24"/>
        </w:rPr>
        <w:t>质量</w:t>
      </w:r>
      <w:r>
        <w:rPr>
          <w:rFonts w:hint="eastAsia"/>
          <w:bCs/>
          <w:sz w:val="24"/>
          <w:szCs w:val="24"/>
        </w:rPr>
        <w:t>检验报告、</w:t>
      </w:r>
      <w:r w:rsidR="00B836D3" w:rsidRPr="00B836D3">
        <w:rPr>
          <w:bCs/>
          <w:sz w:val="24"/>
          <w:szCs w:val="24"/>
        </w:rPr>
        <w:t>进场验收记录和</w:t>
      </w:r>
      <w:r>
        <w:rPr>
          <w:rFonts w:hint="eastAsia"/>
          <w:bCs/>
          <w:sz w:val="24"/>
          <w:szCs w:val="24"/>
        </w:rPr>
        <w:t>进场复验报告等质量证明文件。</w:t>
      </w:r>
    </w:p>
    <w:p w:rsidR="00B836D3" w:rsidRPr="00B836D3" w:rsidRDefault="00B836D3" w:rsidP="00B836D3">
      <w:pPr>
        <w:spacing w:line="360" w:lineRule="auto"/>
        <w:rPr>
          <w:bCs/>
          <w:sz w:val="24"/>
          <w:szCs w:val="24"/>
        </w:rPr>
      </w:pPr>
      <w:r w:rsidRPr="00B836D3">
        <w:rPr>
          <w:rFonts w:hint="eastAsia"/>
          <w:b/>
          <w:bCs/>
          <w:sz w:val="24"/>
          <w:szCs w:val="24"/>
        </w:rPr>
        <w:t>7</w:t>
      </w:r>
      <w:r w:rsidRPr="00B836D3">
        <w:rPr>
          <w:b/>
          <w:bCs/>
          <w:sz w:val="24"/>
          <w:szCs w:val="24"/>
        </w:rPr>
        <w:t>.</w:t>
      </w:r>
      <w:r w:rsidRPr="00B836D3">
        <w:rPr>
          <w:rFonts w:hint="eastAsia"/>
          <w:b/>
          <w:bCs/>
          <w:sz w:val="24"/>
          <w:szCs w:val="24"/>
        </w:rPr>
        <w:t>2.2</w:t>
      </w:r>
      <w:r w:rsidRPr="00B836D3">
        <w:rPr>
          <w:rFonts w:hint="eastAsia"/>
          <w:bCs/>
          <w:sz w:val="24"/>
          <w:szCs w:val="24"/>
        </w:rPr>
        <w:t xml:space="preserve">  </w:t>
      </w:r>
      <w:r>
        <w:rPr>
          <w:rFonts w:hint="eastAsia"/>
          <w:bCs/>
          <w:sz w:val="24"/>
          <w:szCs w:val="24"/>
        </w:rPr>
        <w:t>陶瓷岩板</w:t>
      </w:r>
      <w:r w:rsidR="0092567F">
        <w:rPr>
          <w:rFonts w:hint="eastAsia"/>
          <w:bCs/>
          <w:sz w:val="24"/>
          <w:szCs w:val="24"/>
        </w:rPr>
        <w:t>装饰</w:t>
      </w:r>
      <w:r>
        <w:rPr>
          <w:rFonts w:hint="eastAsia"/>
          <w:bCs/>
          <w:sz w:val="24"/>
          <w:szCs w:val="24"/>
        </w:rPr>
        <w:t>工程</w:t>
      </w:r>
      <w:r w:rsidRPr="00B836D3">
        <w:rPr>
          <w:bCs/>
          <w:sz w:val="24"/>
          <w:szCs w:val="24"/>
        </w:rPr>
        <w:t>的造型、立面分格、颜色、光泽、花纹和图案应符合设计要求。</w:t>
      </w:r>
    </w:p>
    <w:p w:rsidR="00B836D3" w:rsidRPr="00B836D3" w:rsidRDefault="00B836D3" w:rsidP="00B836D3">
      <w:pPr>
        <w:spacing w:line="360" w:lineRule="auto"/>
        <w:ind w:firstLineChars="200" w:firstLine="480"/>
        <w:rPr>
          <w:bCs/>
          <w:sz w:val="24"/>
          <w:szCs w:val="24"/>
        </w:rPr>
      </w:pPr>
      <w:r w:rsidRPr="00B836D3">
        <w:rPr>
          <w:bCs/>
          <w:sz w:val="24"/>
          <w:szCs w:val="24"/>
        </w:rPr>
        <w:t>检验</w:t>
      </w:r>
      <w:r w:rsidRPr="003E6C1C">
        <w:rPr>
          <w:bCs/>
          <w:sz w:val="24"/>
          <w:szCs w:val="24"/>
          <w:lang w:val="zh-CN"/>
        </w:rPr>
        <w:t>方法</w:t>
      </w:r>
      <w:r w:rsidRPr="00B836D3">
        <w:rPr>
          <w:bCs/>
          <w:sz w:val="24"/>
          <w:szCs w:val="24"/>
        </w:rPr>
        <w:t>：观察</w:t>
      </w:r>
      <w:r w:rsidR="003E6C1C">
        <w:rPr>
          <w:bCs/>
          <w:sz w:val="24"/>
          <w:szCs w:val="24"/>
        </w:rPr>
        <w:t>检查</w:t>
      </w:r>
      <w:r w:rsidRPr="00B836D3">
        <w:rPr>
          <w:bCs/>
          <w:sz w:val="24"/>
          <w:szCs w:val="24"/>
        </w:rPr>
        <w:t>；尺量检查。</w:t>
      </w:r>
    </w:p>
    <w:p w:rsidR="00B836D3" w:rsidRPr="00B836D3" w:rsidRDefault="00FB3DA1" w:rsidP="00B836D3">
      <w:pPr>
        <w:pStyle w:val="m"/>
        <w:spacing w:before="60"/>
      </w:pPr>
      <w:bookmarkStart w:id="74" w:name="_Toc519189137"/>
      <w:bookmarkStart w:id="75" w:name="_Toc520734684"/>
      <w:bookmarkStart w:id="76" w:name="_Toc519189902"/>
      <w:r>
        <w:rPr>
          <w:rFonts w:ascii="Times New Roman" w:eastAsia="宋体" w:hAnsi="Times New Roman" w:cs="Times New Roman" w:hint="eastAsia"/>
          <w:b/>
          <w:bCs/>
        </w:rPr>
        <w:t>7</w:t>
      </w:r>
      <w:r w:rsidR="00BC2B10">
        <w:rPr>
          <w:rFonts w:ascii="Times New Roman" w:eastAsia="宋体" w:hAnsi="Times New Roman" w:cs="Times New Roman"/>
          <w:b/>
          <w:bCs/>
        </w:rPr>
        <w:t>.</w:t>
      </w:r>
      <w:r w:rsidR="00BC2B10">
        <w:rPr>
          <w:rFonts w:ascii="Times New Roman" w:eastAsia="宋体" w:hAnsi="Times New Roman" w:cs="Times New Roman" w:hint="eastAsia"/>
          <w:b/>
          <w:bCs/>
        </w:rPr>
        <w:t>2.</w:t>
      </w:r>
      <w:r w:rsidR="00B836D3">
        <w:rPr>
          <w:rFonts w:ascii="Times New Roman" w:eastAsia="宋体" w:hAnsi="Times New Roman" w:cs="Times New Roman" w:hint="eastAsia"/>
          <w:b/>
          <w:bCs/>
        </w:rPr>
        <w:t>3</w:t>
      </w:r>
      <w:r w:rsidR="00065D7F">
        <w:rPr>
          <w:rFonts w:ascii="Times New Roman" w:eastAsia="宋体" w:hAnsi="Times New Roman" w:cs="Times New Roman" w:hint="eastAsia"/>
          <w:b/>
          <w:bCs/>
        </w:rPr>
        <w:t xml:space="preserve">  </w:t>
      </w:r>
      <w:r w:rsidR="0092567F" w:rsidRPr="0092567F">
        <w:rPr>
          <w:rFonts w:hint="eastAsia"/>
        </w:rPr>
        <w:t>陶瓷岩板</w:t>
      </w:r>
      <w:r w:rsidR="0092567F">
        <w:rPr>
          <w:rFonts w:hint="eastAsia"/>
        </w:rPr>
        <w:t>孔、槽的数量、位置和尺寸应符合设计要求。</w:t>
      </w:r>
    </w:p>
    <w:p w:rsidR="00B836D3" w:rsidRPr="00B836D3" w:rsidRDefault="00B836D3" w:rsidP="00B836D3">
      <w:pPr>
        <w:spacing w:line="360" w:lineRule="auto"/>
        <w:ind w:firstLineChars="200" w:firstLine="480"/>
        <w:rPr>
          <w:sz w:val="24"/>
          <w:szCs w:val="24"/>
        </w:rPr>
      </w:pPr>
      <w:r w:rsidRPr="00B836D3">
        <w:rPr>
          <w:sz w:val="24"/>
          <w:szCs w:val="24"/>
        </w:rPr>
        <w:t>检验</w:t>
      </w:r>
      <w:r w:rsidRPr="003E6C1C">
        <w:rPr>
          <w:bCs/>
          <w:sz w:val="24"/>
          <w:szCs w:val="24"/>
          <w:lang w:val="zh-CN"/>
        </w:rPr>
        <w:t>方法</w:t>
      </w:r>
      <w:r w:rsidRPr="00B836D3">
        <w:rPr>
          <w:sz w:val="24"/>
          <w:szCs w:val="24"/>
        </w:rPr>
        <w:t>：检查进场验收记录</w:t>
      </w:r>
      <w:r w:rsidR="0092567F">
        <w:rPr>
          <w:rFonts w:hint="eastAsia"/>
          <w:sz w:val="24"/>
          <w:szCs w:val="24"/>
        </w:rPr>
        <w:t>和</w:t>
      </w:r>
      <w:r w:rsidR="0092567F">
        <w:rPr>
          <w:sz w:val="24"/>
          <w:szCs w:val="24"/>
        </w:rPr>
        <w:t>施工记录</w:t>
      </w:r>
      <w:r w:rsidRPr="00B836D3">
        <w:rPr>
          <w:sz w:val="24"/>
          <w:szCs w:val="24"/>
        </w:rPr>
        <w:t>。</w:t>
      </w:r>
    </w:p>
    <w:bookmarkEnd w:id="74"/>
    <w:bookmarkEnd w:id="75"/>
    <w:bookmarkEnd w:id="76"/>
    <w:p w:rsidR="00B836D3" w:rsidRDefault="00FB3DA1" w:rsidP="00EE777E">
      <w:pPr>
        <w:spacing w:beforeLines="25" w:line="360" w:lineRule="auto"/>
        <w:rPr>
          <w:sz w:val="24"/>
          <w:szCs w:val="24"/>
        </w:rPr>
      </w:pPr>
      <w:r>
        <w:rPr>
          <w:rFonts w:hint="eastAsia"/>
          <w:b/>
          <w:bCs/>
          <w:color w:val="000000" w:themeColor="text1"/>
          <w:sz w:val="24"/>
          <w:szCs w:val="24"/>
        </w:rPr>
        <w:t>7</w:t>
      </w:r>
      <w:r w:rsidR="00BC2B10">
        <w:rPr>
          <w:rFonts w:hint="eastAsia"/>
          <w:b/>
          <w:bCs/>
          <w:color w:val="000000" w:themeColor="text1"/>
          <w:sz w:val="24"/>
          <w:szCs w:val="24"/>
        </w:rPr>
        <w:t>.2.</w:t>
      </w:r>
      <w:r w:rsidR="00B836D3">
        <w:rPr>
          <w:rFonts w:hint="eastAsia"/>
          <w:b/>
          <w:bCs/>
          <w:color w:val="000000" w:themeColor="text1"/>
          <w:sz w:val="24"/>
          <w:szCs w:val="24"/>
        </w:rPr>
        <w:t>4</w:t>
      </w:r>
      <w:r w:rsidR="00BC2B10">
        <w:rPr>
          <w:rFonts w:hint="eastAsia"/>
          <w:b/>
          <w:bCs/>
          <w:color w:val="000000" w:themeColor="text1"/>
          <w:sz w:val="24"/>
          <w:szCs w:val="24"/>
        </w:rPr>
        <w:t xml:space="preserve">  </w:t>
      </w:r>
      <w:r w:rsidR="0092567F" w:rsidRPr="0092567F">
        <w:rPr>
          <w:rFonts w:asciiTheme="minorHAnsi" w:eastAsiaTheme="minorEastAsia" w:hAnsiTheme="minorHAnsi" w:cstheme="minorBidi" w:hint="eastAsia"/>
          <w:sz w:val="24"/>
          <w:szCs w:val="24"/>
        </w:rPr>
        <w:t>陶瓷岩板装饰工程</w:t>
      </w:r>
      <w:r w:rsidR="0092567F">
        <w:rPr>
          <w:rFonts w:asciiTheme="minorHAnsi" w:eastAsiaTheme="minorEastAsia" w:hAnsiTheme="minorHAnsi" w:cstheme="minorBidi" w:hint="eastAsia"/>
          <w:sz w:val="24"/>
          <w:szCs w:val="24"/>
        </w:rPr>
        <w:t>安装方式应符合设计要求，</w:t>
      </w:r>
      <w:r w:rsidR="00B836D3" w:rsidRPr="00B836D3">
        <w:rPr>
          <w:sz w:val="24"/>
          <w:szCs w:val="24"/>
        </w:rPr>
        <w:t>预埋件或后置埋件</w:t>
      </w:r>
      <w:r w:rsidR="0092567F">
        <w:rPr>
          <w:rFonts w:hint="eastAsia"/>
          <w:sz w:val="24"/>
          <w:szCs w:val="24"/>
        </w:rPr>
        <w:t>、连接件的数量、规格、位置、连接方式以及防腐处理应符合设计要求。后置埋件的现场拉拔强度应符合设计要求。</w:t>
      </w:r>
      <w:r w:rsidR="006D0D81">
        <w:rPr>
          <w:rFonts w:hint="eastAsia"/>
          <w:sz w:val="24"/>
          <w:szCs w:val="24"/>
        </w:rPr>
        <w:t>陶瓷岩板的安装应牢固。</w:t>
      </w:r>
    </w:p>
    <w:p w:rsidR="00B836D3" w:rsidRPr="00B836D3" w:rsidRDefault="00B836D3" w:rsidP="003E6C1C">
      <w:pPr>
        <w:spacing w:line="360" w:lineRule="auto"/>
        <w:ind w:firstLineChars="200" w:firstLine="480"/>
        <w:rPr>
          <w:b/>
          <w:bCs/>
          <w:color w:val="000000" w:themeColor="text1"/>
          <w:kern w:val="0"/>
          <w:sz w:val="24"/>
          <w:szCs w:val="24"/>
        </w:rPr>
      </w:pPr>
      <w:r w:rsidRPr="00B836D3">
        <w:rPr>
          <w:bCs/>
          <w:sz w:val="24"/>
          <w:szCs w:val="24"/>
          <w:lang w:val="zh-CN"/>
        </w:rPr>
        <w:t>检验方法：手</w:t>
      </w:r>
      <w:r>
        <w:rPr>
          <w:rFonts w:hint="eastAsia"/>
          <w:bCs/>
          <w:sz w:val="24"/>
          <w:szCs w:val="24"/>
          <w:lang w:val="zh-CN"/>
        </w:rPr>
        <w:t>扳</w:t>
      </w:r>
      <w:r w:rsidRPr="00B836D3">
        <w:rPr>
          <w:bCs/>
          <w:sz w:val="24"/>
          <w:szCs w:val="24"/>
          <w:lang w:val="zh-CN"/>
        </w:rPr>
        <w:t>检查；检查隐蔽工程验收记录</w:t>
      </w:r>
      <w:r w:rsidR="0092567F">
        <w:rPr>
          <w:bCs/>
          <w:sz w:val="24"/>
          <w:szCs w:val="24"/>
          <w:lang w:val="zh-CN"/>
        </w:rPr>
        <w:t>、现场拉拔检验报告、隐蔽工程验收记录和施工记录</w:t>
      </w:r>
      <w:r w:rsidRPr="00B836D3">
        <w:rPr>
          <w:bCs/>
          <w:sz w:val="24"/>
          <w:szCs w:val="24"/>
          <w:lang w:val="zh-CN"/>
        </w:rPr>
        <w:t>。</w:t>
      </w:r>
    </w:p>
    <w:p w:rsidR="00B836D3" w:rsidRDefault="00FB3DA1" w:rsidP="0028607B">
      <w:pPr>
        <w:spacing w:line="360" w:lineRule="auto"/>
        <w:rPr>
          <w:bCs/>
          <w:sz w:val="24"/>
          <w:szCs w:val="24"/>
        </w:rPr>
      </w:pPr>
      <w:r>
        <w:rPr>
          <w:rFonts w:hint="eastAsia"/>
          <w:b/>
          <w:bCs/>
          <w:sz w:val="24"/>
          <w:szCs w:val="24"/>
        </w:rPr>
        <w:t>7</w:t>
      </w:r>
      <w:r w:rsidR="00BC2B10">
        <w:rPr>
          <w:rFonts w:hint="eastAsia"/>
          <w:b/>
          <w:bCs/>
          <w:sz w:val="24"/>
          <w:szCs w:val="24"/>
        </w:rPr>
        <w:t>.2.</w:t>
      </w:r>
      <w:r w:rsidR="0028607B">
        <w:rPr>
          <w:rFonts w:hint="eastAsia"/>
          <w:b/>
          <w:bCs/>
          <w:sz w:val="24"/>
          <w:szCs w:val="24"/>
        </w:rPr>
        <w:t>5</w:t>
      </w:r>
      <w:r w:rsidR="00BC2B10">
        <w:rPr>
          <w:rFonts w:hint="eastAsia"/>
          <w:b/>
          <w:bCs/>
          <w:sz w:val="24"/>
          <w:szCs w:val="24"/>
        </w:rPr>
        <w:t xml:space="preserve">  </w:t>
      </w:r>
      <w:r w:rsidR="0028607B" w:rsidRPr="002429B5">
        <w:rPr>
          <w:rFonts w:hint="eastAsia"/>
          <w:sz w:val="24"/>
          <w:szCs w:val="24"/>
        </w:rPr>
        <w:t>陶瓷</w:t>
      </w:r>
      <w:r w:rsidR="0028607B" w:rsidRPr="002429B5">
        <w:rPr>
          <w:sz w:val="24"/>
          <w:szCs w:val="24"/>
        </w:rPr>
        <w:t>岩板</w:t>
      </w:r>
      <w:r w:rsidR="0092567F" w:rsidRPr="002429B5">
        <w:rPr>
          <w:sz w:val="24"/>
          <w:szCs w:val="24"/>
        </w:rPr>
        <w:t>幕墙工程</w:t>
      </w:r>
      <w:r w:rsidR="002429B5" w:rsidRPr="002429B5">
        <w:rPr>
          <w:rFonts w:hint="eastAsia"/>
          <w:sz w:val="24"/>
          <w:szCs w:val="24"/>
        </w:rPr>
        <w:t>的</w:t>
      </w:r>
      <w:r w:rsidR="006D0D81">
        <w:rPr>
          <w:rFonts w:hint="eastAsia"/>
          <w:sz w:val="24"/>
          <w:szCs w:val="24"/>
        </w:rPr>
        <w:t>金属</w:t>
      </w:r>
      <w:r w:rsidR="002429B5" w:rsidRPr="002429B5">
        <w:rPr>
          <w:sz w:val="24"/>
          <w:szCs w:val="24"/>
        </w:rPr>
        <w:t>构架与主体结构预埋件或后置埋件</w:t>
      </w:r>
      <w:r w:rsidR="002429B5">
        <w:rPr>
          <w:sz w:val="24"/>
          <w:szCs w:val="24"/>
        </w:rPr>
        <w:t>的连接</w:t>
      </w:r>
      <w:r w:rsidR="002429B5" w:rsidRPr="002429B5">
        <w:rPr>
          <w:sz w:val="24"/>
          <w:szCs w:val="24"/>
        </w:rPr>
        <w:t>、幕墙构件之间</w:t>
      </w:r>
      <w:r w:rsidR="002429B5">
        <w:rPr>
          <w:sz w:val="24"/>
          <w:szCs w:val="24"/>
        </w:rPr>
        <w:t>的连接</w:t>
      </w:r>
      <w:r w:rsidR="002429B5" w:rsidRPr="002429B5">
        <w:rPr>
          <w:sz w:val="24"/>
          <w:szCs w:val="24"/>
        </w:rPr>
        <w:t>、面板连接件与面板</w:t>
      </w:r>
      <w:r w:rsidR="002429B5">
        <w:rPr>
          <w:sz w:val="24"/>
          <w:szCs w:val="24"/>
        </w:rPr>
        <w:t>的连接、</w:t>
      </w:r>
      <w:r w:rsidR="002429B5" w:rsidRPr="002429B5">
        <w:rPr>
          <w:sz w:val="24"/>
          <w:szCs w:val="24"/>
        </w:rPr>
        <w:t>面板</w:t>
      </w:r>
      <w:r w:rsidR="002429B5">
        <w:rPr>
          <w:sz w:val="24"/>
          <w:szCs w:val="24"/>
        </w:rPr>
        <w:t>连接件</w:t>
      </w:r>
      <w:r w:rsidR="002429B5" w:rsidRPr="002429B5">
        <w:rPr>
          <w:sz w:val="24"/>
          <w:szCs w:val="24"/>
        </w:rPr>
        <w:t>与</w:t>
      </w:r>
      <w:r w:rsidR="006D0D81">
        <w:rPr>
          <w:rFonts w:hint="eastAsia"/>
          <w:sz w:val="24"/>
          <w:szCs w:val="24"/>
        </w:rPr>
        <w:t>金属</w:t>
      </w:r>
      <w:r w:rsidR="002429B5" w:rsidRPr="002429B5">
        <w:rPr>
          <w:sz w:val="24"/>
          <w:szCs w:val="24"/>
        </w:rPr>
        <w:t>构架的连接</w:t>
      </w:r>
      <w:r w:rsidR="002429B5" w:rsidRPr="002429B5">
        <w:rPr>
          <w:rFonts w:hint="eastAsia"/>
          <w:sz w:val="24"/>
          <w:szCs w:val="24"/>
        </w:rPr>
        <w:t>应</w:t>
      </w:r>
      <w:r w:rsidR="002429B5" w:rsidRPr="002429B5">
        <w:rPr>
          <w:sz w:val="24"/>
          <w:szCs w:val="24"/>
        </w:rPr>
        <w:t>符合设计要求</w:t>
      </w:r>
      <w:r w:rsidR="00D2230E">
        <w:rPr>
          <w:sz w:val="24"/>
          <w:szCs w:val="24"/>
        </w:rPr>
        <w:t>，并应牢固可靠。</w:t>
      </w:r>
    </w:p>
    <w:p w:rsidR="00B836D3" w:rsidRPr="0028607B" w:rsidRDefault="00B836D3" w:rsidP="003E6C1C">
      <w:pPr>
        <w:spacing w:line="360" w:lineRule="auto"/>
        <w:ind w:firstLineChars="200" w:firstLine="480"/>
        <w:rPr>
          <w:bCs/>
          <w:sz w:val="24"/>
          <w:szCs w:val="24"/>
          <w:lang w:val="zh-CN"/>
        </w:rPr>
      </w:pPr>
      <w:r w:rsidRPr="0028607B">
        <w:rPr>
          <w:bCs/>
          <w:sz w:val="24"/>
          <w:szCs w:val="24"/>
          <w:lang w:val="zh-CN"/>
        </w:rPr>
        <w:t>检验方法：</w:t>
      </w:r>
      <w:r w:rsidR="002429B5" w:rsidRPr="00B836D3">
        <w:rPr>
          <w:bCs/>
          <w:sz w:val="24"/>
          <w:szCs w:val="24"/>
          <w:lang w:val="zh-CN"/>
        </w:rPr>
        <w:t>手</w:t>
      </w:r>
      <w:r w:rsidR="002429B5">
        <w:rPr>
          <w:rFonts w:hint="eastAsia"/>
          <w:bCs/>
          <w:sz w:val="24"/>
          <w:szCs w:val="24"/>
          <w:lang w:val="zh-CN"/>
        </w:rPr>
        <w:t>扳</w:t>
      </w:r>
      <w:r w:rsidR="002429B5" w:rsidRPr="00B836D3">
        <w:rPr>
          <w:bCs/>
          <w:sz w:val="24"/>
          <w:szCs w:val="24"/>
          <w:lang w:val="zh-CN"/>
        </w:rPr>
        <w:t>检查；检查</w:t>
      </w:r>
      <w:r w:rsidR="002429B5">
        <w:rPr>
          <w:rFonts w:hint="eastAsia"/>
          <w:bCs/>
          <w:sz w:val="24"/>
          <w:szCs w:val="24"/>
          <w:lang w:val="zh-CN"/>
        </w:rPr>
        <w:t>进场</w:t>
      </w:r>
      <w:r w:rsidR="002429B5" w:rsidRPr="00B836D3">
        <w:rPr>
          <w:bCs/>
          <w:sz w:val="24"/>
          <w:szCs w:val="24"/>
          <w:lang w:val="zh-CN"/>
        </w:rPr>
        <w:t>验收记录</w:t>
      </w:r>
      <w:r w:rsidR="002429B5">
        <w:rPr>
          <w:bCs/>
          <w:sz w:val="24"/>
          <w:szCs w:val="24"/>
          <w:lang w:val="zh-CN"/>
        </w:rPr>
        <w:t>、隐蔽工程验收记录和施工记录</w:t>
      </w:r>
      <w:r w:rsidR="002429B5" w:rsidRPr="00B836D3">
        <w:rPr>
          <w:bCs/>
          <w:sz w:val="24"/>
          <w:szCs w:val="24"/>
          <w:lang w:val="zh-CN"/>
        </w:rPr>
        <w:t>。</w:t>
      </w:r>
    </w:p>
    <w:p w:rsidR="00B836D3" w:rsidRPr="0028607B" w:rsidRDefault="0028607B" w:rsidP="0028607B">
      <w:pPr>
        <w:spacing w:line="360" w:lineRule="auto"/>
        <w:rPr>
          <w:bCs/>
          <w:sz w:val="24"/>
          <w:szCs w:val="24"/>
        </w:rPr>
      </w:pPr>
      <w:r w:rsidRPr="0028607B">
        <w:rPr>
          <w:rFonts w:hint="eastAsia"/>
          <w:b/>
          <w:bCs/>
          <w:sz w:val="24"/>
          <w:szCs w:val="24"/>
        </w:rPr>
        <w:t>7.2.6</w:t>
      </w:r>
      <w:r w:rsidR="00B836D3" w:rsidRPr="0028607B">
        <w:rPr>
          <w:bCs/>
          <w:sz w:val="24"/>
          <w:szCs w:val="24"/>
        </w:rPr>
        <w:t xml:space="preserve">  </w:t>
      </w:r>
      <w:r w:rsidR="003E6C1C">
        <w:rPr>
          <w:rFonts w:hint="eastAsia"/>
          <w:bCs/>
          <w:sz w:val="24"/>
          <w:szCs w:val="24"/>
        </w:rPr>
        <w:t>粘贴</w:t>
      </w:r>
      <w:r w:rsidR="00D2230E">
        <w:rPr>
          <w:bCs/>
          <w:sz w:val="24"/>
          <w:szCs w:val="24"/>
        </w:rPr>
        <w:t>法施工的陶瓷岩板与基层应粘结牢固，无空鼓。</w:t>
      </w:r>
    </w:p>
    <w:p w:rsidR="00B836D3" w:rsidRPr="0028607B" w:rsidRDefault="00B836D3" w:rsidP="003E6C1C">
      <w:pPr>
        <w:spacing w:line="360" w:lineRule="auto"/>
        <w:ind w:firstLineChars="200" w:firstLine="480"/>
        <w:rPr>
          <w:bCs/>
          <w:sz w:val="24"/>
          <w:szCs w:val="24"/>
          <w:lang w:val="zh-CN"/>
        </w:rPr>
      </w:pPr>
      <w:r w:rsidRPr="0028607B">
        <w:rPr>
          <w:bCs/>
          <w:sz w:val="24"/>
          <w:szCs w:val="24"/>
          <w:lang w:val="zh-CN"/>
        </w:rPr>
        <w:t>检验</w:t>
      </w:r>
      <w:r w:rsidRPr="003E6C1C">
        <w:rPr>
          <w:bCs/>
          <w:sz w:val="24"/>
          <w:szCs w:val="24"/>
        </w:rPr>
        <w:t>方法</w:t>
      </w:r>
      <w:r w:rsidRPr="0028607B">
        <w:rPr>
          <w:bCs/>
          <w:sz w:val="24"/>
          <w:szCs w:val="24"/>
          <w:lang w:val="zh-CN"/>
        </w:rPr>
        <w:t>：</w:t>
      </w:r>
      <w:r w:rsidR="00D2230E">
        <w:rPr>
          <w:bCs/>
          <w:sz w:val="24"/>
          <w:szCs w:val="24"/>
          <w:lang w:val="zh-CN"/>
        </w:rPr>
        <w:t>用小锤轻击检查；</w:t>
      </w:r>
      <w:r w:rsidRPr="0028607B">
        <w:rPr>
          <w:bCs/>
          <w:sz w:val="24"/>
          <w:szCs w:val="24"/>
          <w:lang w:val="zh-CN"/>
        </w:rPr>
        <w:t>检查施工记录。</w:t>
      </w:r>
    </w:p>
    <w:p w:rsidR="00B836D3" w:rsidRPr="0028607B" w:rsidRDefault="0028607B" w:rsidP="0028607B">
      <w:pPr>
        <w:spacing w:line="360" w:lineRule="auto"/>
        <w:rPr>
          <w:bCs/>
          <w:sz w:val="24"/>
          <w:szCs w:val="24"/>
        </w:rPr>
      </w:pPr>
      <w:r w:rsidRPr="0028607B">
        <w:rPr>
          <w:rFonts w:hint="eastAsia"/>
          <w:b/>
          <w:bCs/>
          <w:sz w:val="24"/>
          <w:szCs w:val="24"/>
        </w:rPr>
        <w:t>7.2.7</w:t>
      </w:r>
      <w:r w:rsidR="00B836D3" w:rsidRPr="0028607B">
        <w:rPr>
          <w:bCs/>
          <w:sz w:val="24"/>
          <w:szCs w:val="24"/>
        </w:rPr>
        <w:t xml:space="preserve">  </w:t>
      </w:r>
      <w:r>
        <w:rPr>
          <w:bCs/>
          <w:sz w:val="24"/>
          <w:szCs w:val="24"/>
        </w:rPr>
        <w:t>室外</w:t>
      </w:r>
      <w:r w:rsidR="00B836D3" w:rsidRPr="0028607B">
        <w:rPr>
          <w:bCs/>
          <w:sz w:val="24"/>
          <w:szCs w:val="24"/>
        </w:rPr>
        <w:t>幕墙的金属构架与主体防雷装置</w:t>
      </w:r>
      <w:r w:rsidR="004C2DFD" w:rsidRPr="0028607B">
        <w:rPr>
          <w:rFonts w:hint="eastAsia"/>
          <w:bCs/>
          <w:sz w:val="24"/>
          <w:szCs w:val="24"/>
        </w:rPr>
        <w:t>应</w:t>
      </w:r>
      <w:r w:rsidR="00B836D3" w:rsidRPr="0028607B">
        <w:rPr>
          <w:bCs/>
          <w:sz w:val="24"/>
          <w:szCs w:val="24"/>
        </w:rPr>
        <w:t>可靠接通，并符合设计要求。</w:t>
      </w:r>
    </w:p>
    <w:p w:rsidR="00B836D3" w:rsidRPr="0028607B" w:rsidRDefault="00B836D3" w:rsidP="003E6C1C">
      <w:pPr>
        <w:spacing w:line="360" w:lineRule="auto"/>
        <w:ind w:firstLineChars="200" w:firstLine="480"/>
        <w:rPr>
          <w:bCs/>
          <w:sz w:val="24"/>
          <w:szCs w:val="24"/>
          <w:lang w:val="zh-CN"/>
        </w:rPr>
      </w:pPr>
      <w:r w:rsidRPr="0028607B">
        <w:rPr>
          <w:bCs/>
          <w:sz w:val="24"/>
          <w:szCs w:val="24"/>
          <w:lang w:val="zh-CN"/>
        </w:rPr>
        <w:t>检验方法：</w:t>
      </w:r>
      <w:r w:rsidRPr="003E6C1C">
        <w:rPr>
          <w:bCs/>
          <w:sz w:val="24"/>
          <w:szCs w:val="24"/>
        </w:rPr>
        <w:t>观察</w:t>
      </w:r>
      <w:r w:rsidR="003E6C1C">
        <w:rPr>
          <w:bCs/>
          <w:sz w:val="24"/>
          <w:szCs w:val="24"/>
        </w:rPr>
        <w:t>检查</w:t>
      </w:r>
      <w:r w:rsidRPr="0028607B">
        <w:rPr>
          <w:bCs/>
          <w:sz w:val="24"/>
          <w:szCs w:val="24"/>
          <w:lang w:val="zh-CN"/>
        </w:rPr>
        <w:t>；检查隐蔽工程验收记录。</w:t>
      </w:r>
    </w:p>
    <w:p w:rsidR="00B836D3" w:rsidRPr="0028607B" w:rsidRDefault="004C2DFD" w:rsidP="00021621">
      <w:pPr>
        <w:spacing w:line="360" w:lineRule="auto"/>
        <w:rPr>
          <w:bCs/>
          <w:sz w:val="24"/>
          <w:szCs w:val="24"/>
        </w:rPr>
      </w:pPr>
      <w:r w:rsidRPr="004C2DFD">
        <w:rPr>
          <w:rFonts w:hint="eastAsia"/>
          <w:b/>
          <w:bCs/>
          <w:sz w:val="24"/>
          <w:szCs w:val="24"/>
        </w:rPr>
        <w:t>7.2.8</w:t>
      </w:r>
      <w:r w:rsidR="00B836D3" w:rsidRPr="0028607B">
        <w:rPr>
          <w:bCs/>
          <w:sz w:val="24"/>
          <w:szCs w:val="24"/>
        </w:rPr>
        <w:t xml:space="preserve">  </w:t>
      </w:r>
      <w:r w:rsidR="00021621">
        <w:rPr>
          <w:bCs/>
          <w:sz w:val="24"/>
          <w:szCs w:val="24"/>
        </w:rPr>
        <w:t>陶瓷岩板装饰</w:t>
      </w:r>
      <w:r w:rsidR="00021621" w:rsidRPr="00021621">
        <w:rPr>
          <w:rFonts w:hint="eastAsia"/>
          <w:bCs/>
          <w:sz w:val="24"/>
          <w:szCs w:val="24"/>
        </w:rPr>
        <w:t>工程的防震缝、伸缩缝、沉降缝等部位的处理应</w:t>
      </w:r>
      <w:r w:rsidR="00021621">
        <w:rPr>
          <w:rFonts w:hint="eastAsia"/>
          <w:bCs/>
          <w:sz w:val="24"/>
          <w:szCs w:val="24"/>
        </w:rPr>
        <w:t>符合设计要求，并应</w:t>
      </w:r>
      <w:r w:rsidR="00021621" w:rsidRPr="00021621">
        <w:rPr>
          <w:rFonts w:hint="eastAsia"/>
          <w:bCs/>
          <w:sz w:val="24"/>
          <w:szCs w:val="24"/>
        </w:rPr>
        <w:t>保证缝的使用功能和饰面完整性。</w:t>
      </w:r>
    </w:p>
    <w:p w:rsidR="00B836D3" w:rsidRPr="004C2DFD" w:rsidRDefault="00B836D3" w:rsidP="00EE777E">
      <w:pPr>
        <w:spacing w:beforeLines="25" w:line="360" w:lineRule="auto"/>
        <w:ind w:firstLineChars="200" w:firstLine="480"/>
        <w:rPr>
          <w:bCs/>
          <w:sz w:val="24"/>
          <w:szCs w:val="24"/>
          <w:lang w:val="zh-CN"/>
        </w:rPr>
      </w:pPr>
      <w:r w:rsidRPr="004C2DFD">
        <w:rPr>
          <w:bCs/>
          <w:sz w:val="24"/>
          <w:szCs w:val="24"/>
          <w:lang w:val="zh-CN"/>
        </w:rPr>
        <w:lastRenderedPageBreak/>
        <w:t>检验方法：观察；检查</w:t>
      </w:r>
      <w:r w:rsidR="00021621">
        <w:rPr>
          <w:bCs/>
          <w:sz w:val="24"/>
          <w:szCs w:val="24"/>
          <w:lang w:val="zh-CN"/>
        </w:rPr>
        <w:t>隐蔽工程验收记录和</w:t>
      </w:r>
      <w:r w:rsidR="00021621">
        <w:rPr>
          <w:rFonts w:hint="eastAsia"/>
          <w:bCs/>
          <w:sz w:val="24"/>
          <w:szCs w:val="24"/>
          <w:lang w:val="zh-CN"/>
        </w:rPr>
        <w:t>施工记录</w:t>
      </w:r>
      <w:r w:rsidRPr="004C2DFD">
        <w:rPr>
          <w:bCs/>
          <w:sz w:val="24"/>
          <w:szCs w:val="24"/>
          <w:lang w:val="zh-CN"/>
        </w:rPr>
        <w:t>。</w:t>
      </w:r>
    </w:p>
    <w:p w:rsidR="00021621" w:rsidRDefault="00021621" w:rsidP="00EE777E">
      <w:pPr>
        <w:keepNext/>
        <w:keepLines/>
        <w:spacing w:beforeLines="50" w:afterLines="50" w:line="360" w:lineRule="auto"/>
        <w:jc w:val="center"/>
        <w:outlineLvl w:val="1"/>
        <w:rPr>
          <w:rFonts w:eastAsia="黑体"/>
          <w:b/>
          <w:kern w:val="0"/>
          <w:sz w:val="28"/>
          <w:szCs w:val="28"/>
        </w:rPr>
      </w:pPr>
      <w:bookmarkStart w:id="77" w:name="_Toc110447124"/>
      <w:r>
        <w:rPr>
          <w:rFonts w:eastAsia="黑体" w:hint="eastAsia"/>
          <w:b/>
          <w:kern w:val="0"/>
          <w:sz w:val="28"/>
          <w:szCs w:val="28"/>
        </w:rPr>
        <w:t xml:space="preserve">II  </w:t>
      </w:r>
      <w:r>
        <w:rPr>
          <w:rFonts w:eastAsia="黑体" w:hint="eastAsia"/>
          <w:b/>
          <w:kern w:val="0"/>
          <w:sz w:val="28"/>
          <w:szCs w:val="28"/>
        </w:rPr>
        <w:t>一般项目</w:t>
      </w:r>
      <w:bookmarkEnd w:id="77"/>
    </w:p>
    <w:p w:rsidR="00021621" w:rsidRPr="00021621" w:rsidRDefault="00021621" w:rsidP="003E6C1C">
      <w:pPr>
        <w:spacing w:line="360" w:lineRule="auto"/>
        <w:rPr>
          <w:bCs/>
          <w:sz w:val="24"/>
          <w:szCs w:val="24"/>
        </w:rPr>
      </w:pPr>
      <w:r>
        <w:rPr>
          <w:rFonts w:hint="eastAsia"/>
          <w:b/>
          <w:bCs/>
          <w:sz w:val="24"/>
          <w:szCs w:val="24"/>
        </w:rPr>
        <w:t xml:space="preserve">7.2.9  </w:t>
      </w:r>
      <w:r w:rsidRPr="00B836D3">
        <w:rPr>
          <w:rFonts w:hint="eastAsia"/>
          <w:bCs/>
          <w:sz w:val="24"/>
          <w:szCs w:val="24"/>
        </w:rPr>
        <w:t>陶瓷岩板</w:t>
      </w:r>
      <w:r w:rsidRPr="00021621">
        <w:rPr>
          <w:rFonts w:hint="eastAsia"/>
          <w:bCs/>
          <w:sz w:val="24"/>
          <w:szCs w:val="24"/>
        </w:rPr>
        <w:t>表面应</w:t>
      </w:r>
      <w:r>
        <w:rPr>
          <w:rFonts w:hint="eastAsia"/>
          <w:bCs/>
          <w:sz w:val="24"/>
          <w:szCs w:val="24"/>
        </w:rPr>
        <w:t>平整、</w:t>
      </w:r>
      <w:r w:rsidRPr="00021621">
        <w:rPr>
          <w:rFonts w:hint="eastAsia"/>
          <w:bCs/>
          <w:sz w:val="24"/>
          <w:szCs w:val="24"/>
        </w:rPr>
        <w:t>洁净、色泽一致，应无</w:t>
      </w:r>
      <w:r w:rsidR="00AB536B">
        <w:rPr>
          <w:rFonts w:hint="eastAsia"/>
          <w:bCs/>
          <w:sz w:val="24"/>
          <w:szCs w:val="24"/>
        </w:rPr>
        <w:t>裂纹、翘曲</w:t>
      </w:r>
      <w:r>
        <w:rPr>
          <w:rFonts w:hint="eastAsia"/>
          <w:bCs/>
          <w:sz w:val="24"/>
          <w:szCs w:val="24"/>
        </w:rPr>
        <w:t>和缺损</w:t>
      </w:r>
      <w:r w:rsidRPr="00021621">
        <w:rPr>
          <w:bCs/>
          <w:sz w:val="24"/>
          <w:szCs w:val="24"/>
        </w:rPr>
        <w:t>。</w:t>
      </w:r>
    </w:p>
    <w:p w:rsidR="00021621" w:rsidRPr="00AB536B" w:rsidRDefault="00021621" w:rsidP="003E6C1C">
      <w:pPr>
        <w:spacing w:line="360" w:lineRule="auto"/>
        <w:ind w:firstLineChars="200" w:firstLine="480"/>
        <w:rPr>
          <w:bCs/>
          <w:sz w:val="24"/>
          <w:szCs w:val="24"/>
          <w:lang w:val="zh-CN"/>
        </w:rPr>
      </w:pPr>
      <w:r w:rsidRPr="00AB536B">
        <w:rPr>
          <w:bCs/>
          <w:sz w:val="24"/>
          <w:szCs w:val="24"/>
          <w:lang w:val="zh-CN"/>
        </w:rPr>
        <w:t>检验</w:t>
      </w:r>
      <w:r w:rsidRPr="003E6C1C">
        <w:rPr>
          <w:bCs/>
          <w:sz w:val="24"/>
          <w:szCs w:val="24"/>
        </w:rPr>
        <w:t>方法</w:t>
      </w:r>
      <w:r w:rsidRPr="00AB536B">
        <w:rPr>
          <w:bCs/>
          <w:sz w:val="24"/>
          <w:szCs w:val="24"/>
          <w:lang w:val="zh-CN"/>
        </w:rPr>
        <w:t>：观察</w:t>
      </w:r>
      <w:r w:rsidR="003E6C1C">
        <w:rPr>
          <w:bCs/>
          <w:sz w:val="24"/>
          <w:szCs w:val="24"/>
          <w:lang w:val="zh-CN"/>
        </w:rPr>
        <w:t>检查</w:t>
      </w:r>
      <w:r w:rsidRPr="00AB536B">
        <w:rPr>
          <w:rFonts w:hint="eastAsia"/>
          <w:bCs/>
          <w:sz w:val="24"/>
          <w:szCs w:val="24"/>
          <w:lang w:val="zh-CN"/>
        </w:rPr>
        <w:t>。</w:t>
      </w:r>
    </w:p>
    <w:p w:rsidR="00AB536B" w:rsidRDefault="00AB536B" w:rsidP="003E6C1C">
      <w:pPr>
        <w:spacing w:line="360" w:lineRule="auto"/>
        <w:rPr>
          <w:bCs/>
          <w:sz w:val="24"/>
          <w:szCs w:val="24"/>
        </w:rPr>
      </w:pPr>
      <w:r w:rsidRPr="00AB536B">
        <w:rPr>
          <w:rFonts w:hint="eastAsia"/>
          <w:b/>
          <w:bCs/>
          <w:sz w:val="24"/>
          <w:szCs w:val="24"/>
        </w:rPr>
        <w:t>7.2.10</w:t>
      </w:r>
      <w:r w:rsidR="00021621" w:rsidRPr="00AB536B">
        <w:rPr>
          <w:rFonts w:hint="eastAsia"/>
          <w:bCs/>
          <w:sz w:val="24"/>
          <w:szCs w:val="24"/>
        </w:rPr>
        <w:t xml:space="preserve">  </w:t>
      </w:r>
      <w:r>
        <w:rPr>
          <w:rFonts w:hint="eastAsia"/>
          <w:bCs/>
          <w:sz w:val="24"/>
          <w:szCs w:val="24"/>
        </w:rPr>
        <w:t>陶瓷岩板接缝和填缝做法应符合设计要求。接缝</w:t>
      </w:r>
      <w:r w:rsidR="00021621" w:rsidRPr="00AB536B">
        <w:rPr>
          <w:rFonts w:hint="eastAsia"/>
          <w:bCs/>
          <w:sz w:val="24"/>
          <w:szCs w:val="24"/>
        </w:rPr>
        <w:t>应平直</w:t>
      </w:r>
      <w:r>
        <w:rPr>
          <w:rFonts w:hint="eastAsia"/>
          <w:bCs/>
          <w:sz w:val="24"/>
          <w:szCs w:val="24"/>
        </w:rPr>
        <w:t>、</w:t>
      </w:r>
      <w:r w:rsidR="00021621" w:rsidRPr="00AB536B">
        <w:rPr>
          <w:rFonts w:hint="eastAsia"/>
          <w:bCs/>
          <w:sz w:val="24"/>
          <w:szCs w:val="24"/>
        </w:rPr>
        <w:t>光滑</w:t>
      </w:r>
      <w:r>
        <w:rPr>
          <w:rFonts w:hint="eastAsia"/>
          <w:bCs/>
          <w:sz w:val="24"/>
          <w:szCs w:val="24"/>
        </w:rPr>
        <w:t>，</w:t>
      </w:r>
      <w:r w:rsidRPr="00AB536B">
        <w:rPr>
          <w:rFonts w:hint="eastAsia"/>
          <w:bCs/>
          <w:sz w:val="24"/>
          <w:szCs w:val="24"/>
        </w:rPr>
        <w:t>填嵌应连续、密实</w:t>
      </w:r>
      <w:r>
        <w:rPr>
          <w:rFonts w:hint="eastAsia"/>
          <w:bCs/>
          <w:sz w:val="24"/>
          <w:szCs w:val="24"/>
        </w:rPr>
        <w:t>，</w:t>
      </w:r>
      <w:r w:rsidRPr="00AB536B">
        <w:rPr>
          <w:rFonts w:hint="eastAsia"/>
          <w:bCs/>
          <w:sz w:val="24"/>
          <w:szCs w:val="24"/>
        </w:rPr>
        <w:t>宽度和深度应符合设计要求。</w:t>
      </w:r>
    </w:p>
    <w:p w:rsidR="00021621" w:rsidRPr="00AB536B" w:rsidRDefault="00021621" w:rsidP="003E6C1C">
      <w:pPr>
        <w:spacing w:line="360" w:lineRule="auto"/>
        <w:ind w:firstLineChars="200" w:firstLine="480"/>
        <w:rPr>
          <w:bCs/>
          <w:sz w:val="24"/>
          <w:szCs w:val="24"/>
        </w:rPr>
      </w:pPr>
      <w:r w:rsidRPr="00AB536B">
        <w:rPr>
          <w:rFonts w:hint="eastAsia"/>
          <w:bCs/>
          <w:sz w:val="24"/>
          <w:szCs w:val="24"/>
        </w:rPr>
        <w:t>检查</w:t>
      </w:r>
      <w:r w:rsidRPr="003E6C1C">
        <w:rPr>
          <w:rFonts w:hint="eastAsia"/>
          <w:bCs/>
          <w:sz w:val="24"/>
          <w:szCs w:val="24"/>
        </w:rPr>
        <w:t>方法</w:t>
      </w:r>
      <w:r w:rsidRPr="00AB536B">
        <w:rPr>
          <w:rFonts w:hint="eastAsia"/>
          <w:bCs/>
          <w:sz w:val="24"/>
          <w:szCs w:val="24"/>
        </w:rPr>
        <w:t>：观察</w:t>
      </w:r>
      <w:r w:rsidR="003E6C1C">
        <w:rPr>
          <w:rFonts w:hint="eastAsia"/>
          <w:bCs/>
          <w:sz w:val="24"/>
          <w:szCs w:val="24"/>
        </w:rPr>
        <w:t>、</w:t>
      </w:r>
      <w:r w:rsidRPr="00AB536B">
        <w:rPr>
          <w:rFonts w:hint="eastAsia"/>
          <w:bCs/>
          <w:sz w:val="24"/>
          <w:szCs w:val="24"/>
        </w:rPr>
        <w:t>尺量检查。</w:t>
      </w:r>
    </w:p>
    <w:p w:rsidR="00021621" w:rsidRPr="00AB536B" w:rsidRDefault="00AB536B" w:rsidP="003E6C1C">
      <w:pPr>
        <w:spacing w:line="360" w:lineRule="auto"/>
        <w:rPr>
          <w:bCs/>
          <w:sz w:val="24"/>
          <w:szCs w:val="24"/>
        </w:rPr>
      </w:pPr>
      <w:r w:rsidRPr="00AB536B">
        <w:rPr>
          <w:rFonts w:hint="eastAsia"/>
          <w:b/>
          <w:bCs/>
          <w:sz w:val="24"/>
          <w:szCs w:val="24"/>
        </w:rPr>
        <w:t>7.2.11</w:t>
      </w:r>
      <w:r w:rsidR="00021621" w:rsidRPr="00AB536B">
        <w:rPr>
          <w:rFonts w:hint="eastAsia"/>
          <w:bCs/>
          <w:sz w:val="24"/>
          <w:szCs w:val="24"/>
        </w:rPr>
        <w:t xml:space="preserve">  </w:t>
      </w:r>
      <w:r>
        <w:rPr>
          <w:rFonts w:hint="eastAsia"/>
          <w:bCs/>
          <w:sz w:val="24"/>
          <w:szCs w:val="24"/>
        </w:rPr>
        <w:t>陶瓷岩板上孔洞</w:t>
      </w:r>
      <w:r w:rsidR="00021621" w:rsidRPr="00AB536B">
        <w:rPr>
          <w:rFonts w:hint="eastAsia"/>
          <w:bCs/>
          <w:sz w:val="24"/>
          <w:szCs w:val="24"/>
        </w:rPr>
        <w:t>套割</w:t>
      </w:r>
      <w:r>
        <w:rPr>
          <w:rFonts w:hint="eastAsia"/>
          <w:bCs/>
          <w:sz w:val="24"/>
          <w:szCs w:val="24"/>
        </w:rPr>
        <w:t>应尺寸正确，</w:t>
      </w:r>
      <w:r w:rsidR="00021621" w:rsidRPr="00AB536B">
        <w:rPr>
          <w:rFonts w:hint="eastAsia"/>
          <w:bCs/>
          <w:sz w:val="24"/>
          <w:szCs w:val="24"/>
        </w:rPr>
        <w:t>边缘整齐</w:t>
      </w:r>
      <w:r>
        <w:rPr>
          <w:rFonts w:hint="eastAsia"/>
          <w:bCs/>
          <w:sz w:val="24"/>
          <w:szCs w:val="24"/>
        </w:rPr>
        <w:t>、方正，与设备末端交接严密、吻合</w:t>
      </w:r>
      <w:r w:rsidR="00021621" w:rsidRPr="00AB536B">
        <w:rPr>
          <w:rFonts w:hint="eastAsia"/>
          <w:bCs/>
          <w:sz w:val="24"/>
          <w:szCs w:val="24"/>
        </w:rPr>
        <w:t>。</w:t>
      </w:r>
    </w:p>
    <w:p w:rsidR="00021621" w:rsidRPr="00AB536B" w:rsidRDefault="00021621" w:rsidP="003E6C1C">
      <w:pPr>
        <w:spacing w:line="360" w:lineRule="auto"/>
        <w:ind w:firstLineChars="200" w:firstLine="480"/>
        <w:rPr>
          <w:bCs/>
          <w:sz w:val="24"/>
          <w:szCs w:val="24"/>
        </w:rPr>
      </w:pPr>
      <w:r w:rsidRPr="00AB536B">
        <w:rPr>
          <w:rFonts w:hint="eastAsia"/>
          <w:bCs/>
          <w:sz w:val="24"/>
          <w:szCs w:val="24"/>
        </w:rPr>
        <w:t>检查方法：</w:t>
      </w:r>
      <w:r w:rsidRPr="003E6C1C">
        <w:rPr>
          <w:rFonts w:hint="eastAsia"/>
          <w:bCs/>
          <w:sz w:val="24"/>
          <w:szCs w:val="24"/>
          <w:lang w:val="zh-CN"/>
        </w:rPr>
        <w:t>观察</w:t>
      </w:r>
      <w:r w:rsidR="003E6C1C">
        <w:rPr>
          <w:rFonts w:hint="eastAsia"/>
          <w:bCs/>
          <w:sz w:val="24"/>
          <w:szCs w:val="24"/>
        </w:rPr>
        <w:t>、</w:t>
      </w:r>
      <w:r w:rsidRPr="00AB536B">
        <w:rPr>
          <w:rFonts w:hint="eastAsia"/>
          <w:bCs/>
          <w:sz w:val="24"/>
          <w:szCs w:val="24"/>
        </w:rPr>
        <w:t>尺量检查。</w:t>
      </w:r>
    </w:p>
    <w:p w:rsidR="00021621" w:rsidRPr="00B836D3" w:rsidRDefault="00021621" w:rsidP="003E6C1C">
      <w:pPr>
        <w:spacing w:line="360" w:lineRule="auto"/>
        <w:rPr>
          <w:bCs/>
          <w:sz w:val="24"/>
          <w:szCs w:val="24"/>
        </w:rPr>
      </w:pPr>
      <w:r w:rsidRPr="00B836D3">
        <w:rPr>
          <w:rFonts w:hint="eastAsia"/>
          <w:b/>
          <w:bCs/>
          <w:sz w:val="24"/>
          <w:szCs w:val="24"/>
        </w:rPr>
        <w:t>7</w:t>
      </w:r>
      <w:r w:rsidRPr="00B836D3">
        <w:rPr>
          <w:b/>
          <w:bCs/>
          <w:sz w:val="24"/>
          <w:szCs w:val="24"/>
        </w:rPr>
        <w:t>.</w:t>
      </w:r>
      <w:r w:rsidRPr="00B836D3">
        <w:rPr>
          <w:rFonts w:hint="eastAsia"/>
          <w:b/>
          <w:bCs/>
          <w:sz w:val="24"/>
          <w:szCs w:val="24"/>
        </w:rPr>
        <w:t>2.</w:t>
      </w:r>
      <w:r w:rsidR="0094654B">
        <w:rPr>
          <w:rFonts w:hint="eastAsia"/>
          <w:b/>
          <w:bCs/>
          <w:sz w:val="24"/>
          <w:szCs w:val="24"/>
        </w:rPr>
        <w:t>1</w:t>
      </w:r>
      <w:r w:rsidRPr="00B836D3">
        <w:rPr>
          <w:rFonts w:hint="eastAsia"/>
          <w:b/>
          <w:bCs/>
          <w:sz w:val="24"/>
          <w:szCs w:val="24"/>
        </w:rPr>
        <w:t>2</w:t>
      </w:r>
      <w:r w:rsidRPr="00B836D3">
        <w:rPr>
          <w:rFonts w:hint="eastAsia"/>
          <w:bCs/>
          <w:sz w:val="24"/>
          <w:szCs w:val="24"/>
        </w:rPr>
        <w:t xml:space="preserve">  </w:t>
      </w:r>
      <w:r w:rsidR="0094654B">
        <w:rPr>
          <w:rFonts w:hint="eastAsia"/>
          <w:bCs/>
          <w:sz w:val="24"/>
          <w:szCs w:val="24"/>
        </w:rPr>
        <w:t>室外</w:t>
      </w:r>
      <w:r>
        <w:rPr>
          <w:rFonts w:hint="eastAsia"/>
          <w:bCs/>
          <w:sz w:val="24"/>
          <w:szCs w:val="24"/>
        </w:rPr>
        <w:t>陶瓷岩板</w:t>
      </w:r>
      <w:r w:rsidR="0094654B">
        <w:rPr>
          <w:rFonts w:hint="eastAsia"/>
          <w:bCs/>
          <w:sz w:val="24"/>
          <w:szCs w:val="24"/>
        </w:rPr>
        <w:t>幕墙</w:t>
      </w:r>
      <w:r>
        <w:rPr>
          <w:rFonts w:hint="eastAsia"/>
          <w:bCs/>
          <w:sz w:val="24"/>
          <w:szCs w:val="24"/>
        </w:rPr>
        <w:t>工程</w:t>
      </w:r>
      <w:r w:rsidR="0094654B">
        <w:rPr>
          <w:rFonts w:hint="eastAsia"/>
          <w:bCs/>
          <w:sz w:val="24"/>
          <w:szCs w:val="24"/>
        </w:rPr>
        <w:t>的</w:t>
      </w:r>
      <w:r w:rsidR="00A12DC4">
        <w:rPr>
          <w:rFonts w:hint="eastAsia"/>
          <w:bCs/>
          <w:sz w:val="24"/>
          <w:szCs w:val="24"/>
        </w:rPr>
        <w:t>施工</w:t>
      </w:r>
      <w:r w:rsidR="0094654B">
        <w:rPr>
          <w:rFonts w:hint="eastAsia"/>
          <w:bCs/>
          <w:sz w:val="24"/>
          <w:szCs w:val="24"/>
        </w:rPr>
        <w:t>质量和检验方法应符合现行行业标准</w:t>
      </w:r>
      <w:r w:rsidR="0094654B" w:rsidRPr="0094654B">
        <w:rPr>
          <w:rFonts w:hint="eastAsia"/>
          <w:bCs/>
          <w:sz w:val="24"/>
          <w:szCs w:val="24"/>
        </w:rPr>
        <w:t>《人造板材幕墙工程技术规范》</w:t>
      </w:r>
      <w:r w:rsidR="0094654B" w:rsidRPr="0094654B">
        <w:rPr>
          <w:rFonts w:hint="eastAsia"/>
          <w:bCs/>
          <w:sz w:val="24"/>
          <w:szCs w:val="24"/>
        </w:rPr>
        <w:t>JGJ 336</w:t>
      </w:r>
      <w:r w:rsidR="0094654B" w:rsidRPr="0094654B">
        <w:rPr>
          <w:rFonts w:hint="eastAsia"/>
          <w:bCs/>
          <w:sz w:val="24"/>
          <w:szCs w:val="24"/>
        </w:rPr>
        <w:t>的有关规定</w:t>
      </w:r>
      <w:r w:rsidR="0094654B">
        <w:rPr>
          <w:rFonts w:hint="eastAsia"/>
          <w:bCs/>
          <w:sz w:val="24"/>
          <w:szCs w:val="24"/>
        </w:rPr>
        <w:t>，室内陶瓷岩板幕墙工程的</w:t>
      </w:r>
      <w:r w:rsidR="00A12DC4">
        <w:rPr>
          <w:rFonts w:hint="eastAsia"/>
          <w:bCs/>
          <w:sz w:val="24"/>
          <w:szCs w:val="24"/>
        </w:rPr>
        <w:t>施工</w:t>
      </w:r>
      <w:r w:rsidR="0094654B">
        <w:rPr>
          <w:rFonts w:hint="eastAsia"/>
          <w:bCs/>
          <w:sz w:val="24"/>
          <w:szCs w:val="24"/>
        </w:rPr>
        <w:t>质量和检验方法应符合现行协会标准</w:t>
      </w:r>
      <w:r w:rsidR="0094654B" w:rsidRPr="0094654B">
        <w:rPr>
          <w:rFonts w:hint="eastAsia"/>
          <w:bCs/>
          <w:sz w:val="24"/>
          <w:szCs w:val="24"/>
        </w:rPr>
        <w:t>《建筑装饰室内石材工程技术规程》</w:t>
      </w:r>
      <w:r w:rsidR="0094654B" w:rsidRPr="0094654B">
        <w:rPr>
          <w:rFonts w:hint="eastAsia"/>
          <w:bCs/>
          <w:sz w:val="24"/>
          <w:szCs w:val="24"/>
        </w:rPr>
        <w:t>CECS 422</w:t>
      </w:r>
      <w:r w:rsidR="0094654B" w:rsidRPr="0094654B">
        <w:rPr>
          <w:rFonts w:hint="eastAsia"/>
          <w:bCs/>
          <w:sz w:val="24"/>
          <w:szCs w:val="24"/>
        </w:rPr>
        <w:t>的有关规定</w:t>
      </w:r>
      <w:r w:rsidR="0094654B">
        <w:rPr>
          <w:rFonts w:hint="eastAsia"/>
          <w:bCs/>
          <w:sz w:val="24"/>
          <w:szCs w:val="24"/>
        </w:rPr>
        <w:t>。</w:t>
      </w:r>
    </w:p>
    <w:p w:rsidR="00021621" w:rsidRPr="00B836D3" w:rsidRDefault="00021621" w:rsidP="00021621">
      <w:pPr>
        <w:pStyle w:val="m"/>
        <w:spacing w:before="60"/>
      </w:pPr>
      <w:r>
        <w:rPr>
          <w:rFonts w:ascii="Times New Roman" w:eastAsia="宋体" w:hAnsi="Times New Roman" w:cs="Times New Roman" w:hint="eastAsia"/>
          <w:b/>
          <w:bCs/>
        </w:rPr>
        <w:t>7</w:t>
      </w:r>
      <w:r>
        <w:rPr>
          <w:rFonts w:ascii="Times New Roman" w:eastAsia="宋体" w:hAnsi="Times New Roman" w:cs="Times New Roman"/>
          <w:b/>
          <w:bCs/>
        </w:rPr>
        <w:t>.</w:t>
      </w:r>
      <w:r>
        <w:rPr>
          <w:rFonts w:ascii="Times New Roman" w:eastAsia="宋体" w:hAnsi="Times New Roman" w:cs="Times New Roman" w:hint="eastAsia"/>
          <w:b/>
          <w:bCs/>
        </w:rPr>
        <w:t>2.</w:t>
      </w:r>
      <w:r w:rsidR="0094654B">
        <w:rPr>
          <w:rFonts w:ascii="Times New Roman" w:eastAsia="宋体" w:hAnsi="Times New Roman" w:cs="Times New Roman" w:hint="eastAsia"/>
          <w:b/>
          <w:bCs/>
        </w:rPr>
        <w:t>1</w:t>
      </w:r>
      <w:r>
        <w:rPr>
          <w:rFonts w:ascii="Times New Roman" w:eastAsia="宋体" w:hAnsi="Times New Roman" w:cs="Times New Roman" w:hint="eastAsia"/>
          <w:b/>
          <w:bCs/>
        </w:rPr>
        <w:t xml:space="preserve">3  </w:t>
      </w:r>
      <w:r w:rsidR="0094654B" w:rsidRPr="0094654B">
        <w:rPr>
          <w:rFonts w:ascii="Times New Roman" w:eastAsia="宋体" w:hAnsi="Times New Roman" w:cs="Times New Roman" w:hint="eastAsia"/>
          <w:bCs/>
        </w:rPr>
        <w:t>点挂陶瓷岩板装饰工程的</w:t>
      </w:r>
      <w:r w:rsidR="00A12DC4">
        <w:rPr>
          <w:rFonts w:hint="eastAsia"/>
          <w:bCs/>
        </w:rPr>
        <w:t>施工</w:t>
      </w:r>
      <w:r w:rsidR="0094654B" w:rsidRPr="0094654B">
        <w:rPr>
          <w:rFonts w:ascii="Times New Roman" w:eastAsia="宋体" w:hAnsi="Times New Roman" w:cs="Times New Roman" w:hint="eastAsia"/>
          <w:bCs/>
        </w:rPr>
        <w:t>质量和检验方法</w:t>
      </w:r>
      <w:r w:rsidRPr="0094654B">
        <w:rPr>
          <w:rFonts w:ascii="Times New Roman" w:eastAsia="宋体" w:hAnsi="Times New Roman" w:cs="Times New Roman" w:hint="eastAsia"/>
          <w:bCs/>
        </w:rPr>
        <w:t>应符合</w:t>
      </w:r>
      <w:r w:rsidR="0094654B" w:rsidRPr="0094654B">
        <w:rPr>
          <w:rFonts w:ascii="Times New Roman" w:eastAsia="宋体" w:hAnsi="Times New Roman" w:cs="Times New Roman" w:hint="eastAsia"/>
          <w:bCs/>
        </w:rPr>
        <w:t>现行行业标准《点挂外墙板装饰工程技术规程》</w:t>
      </w:r>
      <w:r w:rsidR="0094654B" w:rsidRPr="0094654B">
        <w:rPr>
          <w:rFonts w:ascii="Times New Roman" w:eastAsia="宋体" w:hAnsi="Times New Roman" w:cs="Times New Roman" w:hint="eastAsia"/>
          <w:bCs/>
        </w:rPr>
        <w:t>JGJ 321</w:t>
      </w:r>
      <w:r w:rsidR="0094654B" w:rsidRPr="0094654B">
        <w:rPr>
          <w:rFonts w:ascii="Times New Roman" w:eastAsia="宋体" w:hAnsi="Times New Roman" w:cs="Times New Roman" w:hint="eastAsia"/>
          <w:bCs/>
        </w:rPr>
        <w:t>的有关规定</w:t>
      </w:r>
      <w:r>
        <w:rPr>
          <w:rFonts w:hint="eastAsia"/>
        </w:rPr>
        <w:t>。</w:t>
      </w:r>
    </w:p>
    <w:p w:rsidR="00021621" w:rsidRPr="0094654B" w:rsidRDefault="00021621" w:rsidP="00EE777E">
      <w:pPr>
        <w:spacing w:beforeLines="25" w:line="360" w:lineRule="auto"/>
        <w:rPr>
          <w:bCs/>
          <w:sz w:val="24"/>
          <w:szCs w:val="24"/>
        </w:rPr>
      </w:pPr>
      <w:r>
        <w:rPr>
          <w:rFonts w:hint="eastAsia"/>
          <w:b/>
          <w:bCs/>
          <w:color w:val="000000" w:themeColor="text1"/>
          <w:sz w:val="24"/>
          <w:szCs w:val="24"/>
        </w:rPr>
        <w:t>7.2.</w:t>
      </w:r>
      <w:r w:rsidR="0094654B">
        <w:rPr>
          <w:rFonts w:hint="eastAsia"/>
          <w:b/>
          <w:bCs/>
          <w:color w:val="000000" w:themeColor="text1"/>
          <w:sz w:val="24"/>
          <w:szCs w:val="24"/>
        </w:rPr>
        <w:t>1</w:t>
      </w:r>
      <w:r>
        <w:rPr>
          <w:rFonts w:hint="eastAsia"/>
          <w:b/>
          <w:bCs/>
          <w:color w:val="000000" w:themeColor="text1"/>
          <w:sz w:val="24"/>
          <w:szCs w:val="24"/>
        </w:rPr>
        <w:t xml:space="preserve">4  </w:t>
      </w:r>
      <w:r w:rsidR="0094654B" w:rsidRPr="0094654B">
        <w:rPr>
          <w:rFonts w:hint="eastAsia"/>
          <w:bCs/>
          <w:sz w:val="24"/>
          <w:szCs w:val="24"/>
        </w:rPr>
        <w:t>粘贴陶瓷岩板装饰工程的</w:t>
      </w:r>
      <w:r w:rsidR="00A12DC4">
        <w:rPr>
          <w:rFonts w:hint="eastAsia"/>
          <w:bCs/>
          <w:sz w:val="24"/>
          <w:szCs w:val="24"/>
        </w:rPr>
        <w:t>施工</w:t>
      </w:r>
      <w:r w:rsidR="0094654B" w:rsidRPr="0094654B">
        <w:rPr>
          <w:rFonts w:hint="eastAsia"/>
          <w:bCs/>
          <w:sz w:val="24"/>
          <w:szCs w:val="24"/>
        </w:rPr>
        <w:t>质量和检验方法应符合现行国家标准《建筑装饰装修工程质量验收标准》</w:t>
      </w:r>
      <w:r w:rsidR="0094654B" w:rsidRPr="0094654B">
        <w:rPr>
          <w:rFonts w:hint="eastAsia"/>
          <w:bCs/>
          <w:sz w:val="24"/>
          <w:szCs w:val="24"/>
        </w:rPr>
        <w:t>GB 50210</w:t>
      </w:r>
      <w:r w:rsidR="0094654B" w:rsidRPr="0094654B">
        <w:rPr>
          <w:rFonts w:hint="eastAsia"/>
          <w:bCs/>
          <w:sz w:val="24"/>
          <w:szCs w:val="24"/>
        </w:rPr>
        <w:t>的有关规定</w:t>
      </w:r>
      <w:r w:rsidRPr="0094654B">
        <w:rPr>
          <w:rFonts w:hint="eastAsia"/>
          <w:bCs/>
          <w:sz w:val="24"/>
          <w:szCs w:val="24"/>
        </w:rPr>
        <w:t>。</w:t>
      </w:r>
    </w:p>
    <w:p w:rsidR="005968AE" w:rsidRDefault="00FB3DA1" w:rsidP="00EE777E">
      <w:pPr>
        <w:keepNext/>
        <w:keepLines/>
        <w:spacing w:beforeLines="50" w:afterLines="50" w:line="360" w:lineRule="auto"/>
        <w:jc w:val="center"/>
        <w:outlineLvl w:val="1"/>
        <w:rPr>
          <w:rFonts w:eastAsia="黑体"/>
          <w:b/>
          <w:kern w:val="0"/>
          <w:sz w:val="28"/>
          <w:szCs w:val="28"/>
        </w:rPr>
      </w:pPr>
      <w:bookmarkStart w:id="78" w:name="_Toc110447125"/>
      <w:r>
        <w:rPr>
          <w:rFonts w:eastAsia="黑体" w:hint="eastAsia"/>
          <w:b/>
          <w:kern w:val="0"/>
          <w:sz w:val="28"/>
          <w:szCs w:val="28"/>
        </w:rPr>
        <w:t>7</w:t>
      </w:r>
      <w:r w:rsidR="00BC2B10">
        <w:rPr>
          <w:rFonts w:eastAsia="黑体" w:hint="eastAsia"/>
          <w:b/>
          <w:kern w:val="0"/>
          <w:sz w:val="28"/>
          <w:szCs w:val="28"/>
        </w:rPr>
        <w:t xml:space="preserve">.3  </w:t>
      </w:r>
      <w:r w:rsidR="0094654B">
        <w:rPr>
          <w:rFonts w:eastAsia="黑体" w:hint="eastAsia"/>
          <w:b/>
          <w:kern w:val="0"/>
          <w:sz w:val="28"/>
          <w:szCs w:val="28"/>
        </w:rPr>
        <w:t>地面陶瓷岩板装饰工程</w:t>
      </w:r>
      <w:bookmarkEnd w:id="78"/>
    </w:p>
    <w:p w:rsidR="0094654B" w:rsidRDefault="0094654B" w:rsidP="00EE777E">
      <w:pPr>
        <w:keepNext/>
        <w:keepLines/>
        <w:spacing w:beforeLines="50" w:afterLines="50" w:line="360" w:lineRule="auto"/>
        <w:jc w:val="center"/>
        <w:outlineLvl w:val="1"/>
        <w:rPr>
          <w:rFonts w:eastAsia="黑体"/>
          <w:b/>
          <w:kern w:val="0"/>
          <w:sz w:val="28"/>
          <w:szCs w:val="28"/>
        </w:rPr>
      </w:pPr>
      <w:bookmarkStart w:id="79" w:name="_Toc110447126"/>
      <w:r>
        <w:rPr>
          <w:rFonts w:eastAsia="黑体" w:hint="eastAsia"/>
          <w:b/>
          <w:kern w:val="0"/>
          <w:sz w:val="28"/>
          <w:szCs w:val="28"/>
        </w:rPr>
        <w:t xml:space="preserve">I  </w:t>
      </w:r>
      <w:r>
        <w:rPr>
          <w:rFonts w:eastAsia="黑体" w:hint="eastAsia"/>
          <w:b/>
          <w:kern w:val="0"/>
          <w:sz w:val="28"/>
          <w:szCs w:val="28"/>
        </w:rPr>
        <w:t>主控项目</w:t>
      </w:r>
      <w:bookmarkEnd w:id="79"/>
    </w:p>
    <w:p w:rsidR="00D82441" w:rsidRPr="003E6C1C" w:rsidRDefault="0094654B" w:rsidP="003E6C1C">
      <w:pPr>
        <w:pStyle w:val="m"/>
        <w:spacing w:before="60"/>
        <w:rPr>
          <w:rFonts w:ascii="Times New Roman" w:hAnsi="Times New Roman" w:cs="Times New Roman"/>
          <w:bCs/>
        </w:rPr>
      </w:pPr>
      <w:r w:rsidRPr="003E6C1C">
        <w:rPr>
          <w:rFonts w:ascii="Times New Roman" w:hAnsi="Times New Roman" w:cs="Times New Roman"/>
          <w:b/>
          <w:bCs/>
        </w:rPr>
        <w:t xml:space="preserve">7.3.1  </w:t>
      </w:r>
      <w:r w:rsidR="00D82441" w:rsidRPr="003E6C1C">
        <w:rPr>
          <w:rFonts w:ascii="Times New Roman" w:cs="Times New Roman"/>
          <w:bCs/>
        </w:rPr>
        <w:t>地面</w:t>
      </w:r>
      <w:r w:rsidR="00D82441" w:rsidRPr="003E6C1C">
        <w:rPr>
          <w:rFonts w:ascii="Times New Roman" w:cs="Times New Roman"/>
        </w:rPr>
        <w:t>陶瓷</w:t>
      </w:r>
      <w:r w:rsidR="00D82441" w:rsidRPr="003E6C1C">
        <w:rPr>
          <w:rFonts w:ascii="Times New Roman" w:cs="Times New Roman"/>
          <w:bCs/>
        </w:rPr>
        <w:t>岩板装饰工程所</w:t>
      </w:r>
      <w:r w:rsidR="00D82441" w:rsidRPr="003E6C1C">
        <w:rPr>
          <w:rFonts w:ascii="Times New Roman" w:cs="Times New Roman"/>
        </w:rPr>
        <w:t>用</w:t>
      </w:r>
      <w:r w:rsidR="00D82441" w:rsidRPr="003E6C1C">
        <w:rPr>
          <w:rFonts w:ascii="Times New Roman" w:cs="Times New Roman"/>
          <w:bCs/>
        </w:rPr>
        <w:t>材料的品种、规格、颜色、光泽、花纹、图案和性能应符合设计要求。</w:t>
      </w:r>
    </w:p>
    <w:p w:rsidR="00D82441" w:rsidRDefault="00D82441" w:rsidP="003E6C1C">
      <w:pPr>
        <w:pStyle w:val="m"/>
        <w:spacing w:before="60"/>
        <w:ind w:firstLineChars="200" w:firstLine="480"/>
        <w:rPr>
          <w:bCs/>
        </w:rPr>
      </w:pPr>
      <w:r w:rsidRPr="003E6C1C">
        <w:rPr>
          <w:rFonts w:ascii="Times New Roman" w:cs="Times New Roman"/>
          <w:bCs/>
        </w:rPr>
        <w:t>检验</w:t>
      </w:r>
      <w:r w:rsidRPr="003E6C1C">
        <w:rPr>
          <w:rFonts w:ascii="Times New Roman" w:cs="Times New Roman"/>
        </w:rPr>
        <w:t>方法</w:t>
      </w:r>
      <w:r w:rsidRPr="003E6C1C">
        <w:rPr>
          <w:rFonts w:ascii="Times New Roman" w:cs="Times New Roman"/>
          <w:bCs/>
        </w:rPr>
        <w:t>：检查产品合格证书、质量检验报告、进场验收记录和进场复验报告</w:t>
      </w:r>
      <w:r>
        <w:rPr>
          <w:rFonts w:hint="eastAsia"/>
          <w:bCs/>
        </w:rPr>
        <w:t>等质量证明文件。</w:t>
      </w:r>
    </w:p>
    <w:p w:rsidR="0094654B" w:rsidRPr="00B836D3" w:rsidRDefault="0094654B" w:rsidP="0094654B">
      <w:pPr>
        <w:spacing w:line="360" w:lineRule="auto"/>
        <w:rPr>
          <w:bCs/>
          <w:sz w:val="24"/>
          <w:szCs w:val="24"/>
        </w:rPr>
      </w:pPr>
      <w:r w:rsidRPr="00B836D3">
        <w:rPr>
          <w:rFonts w:hint="eastAsia"/>
          <w:b/>
          <w:bCs/>
          <w:sz w:val="24"/>
          <w:szCs w:val="24"/>
        </w:rPr>
        <w:t>7</w:t>
      </w:r>
      <w:r w:rsidRPr="00B836D3">
        <w:rPr>
          <w:b/>
          <w:bCs/>
          <w:sz w:val="24"/>
          <w:szCs w:val="24"/>
        </w:rPr>
        <w:t>.</w:t>
      </w:r>
      <w:r>
        <w:rPr>
          <w:rFonts w:hint="eastAsia"/>
          <w:b/>
          <w:bCs/>
          <w:sz w:val="24"/>
          <w:szCs w:val="24"/>
        </w:rPr>
        <w:t>3</w:t>
      </w:r>
      <w:r w:rsidRPr="00B836D3">
        <w:rPr>
          <w:rFonts w:hint="eastAsia"/>
          <w:b/>
          <w:bCs/>
          <w:sz w:val="24"/>
          <w:szCs w:val="24"/>
        </w:rPr>
        <w:t>.2</w:t>
      </w:r>
      <w:r w:rsidRPr="00B836D3">
        <w:rPr>
          <w:rFonts w:hint="eastAsia"/>
          <w:bCs/>
          <w:sz w:val="24"/>
          <w:szCs w:val="24"/>
        </w:rPr>
        <w:t xml:space="preserve">  </w:t>
      </w:r>
      <w:r w:rsidR="00D82441">
        <w:rPr>
          <w:rFonts w:hint="eastAsia"/>
          <w:bCs/>
          <w:sz w:val="24"/>
          <w:szCs w:val="24"/>
        </w:rPr>
        <w:t>陶瓷岩板地面各层间应粘结牢固，无空鼓</w:t>
      </w:r>
      <w:r w:rsidRPr="00B836D3">
        <w:rPr>
          <w:bCs/>
          <w:sz w:val="24"/>
          <w:szCs w:val="24"/>
        </w:rPr>
        <w:t>。</w:t>
      </w:r>
    </w:p>
    <w:p w:rsidR="00D82441" w:rsidRPr="0028607B" w:rsidRDefault="0094654B" w:rsidP="003E6C1C">
      <w:pPr>
        <w:pStyle w:val="m"/>
        <w:spacing w:before="60"/>
        <w:ind w:firstLineChars="200" w:firstLine="480"/>
        <w:rPr>
          <w:bCs/>
          <w:lang w:val="zh-CN"/>
        </w:rPr>
      </w:pPr>
      <w:r w:rsidRPr="00B836D3">
        <w:rPr>
          <w:bCs/>
        </w:rPr>
        <w:lastRenderedPageBreak/>
        <w:t>检验方法：</w:t>
      </w:r>
      <w:r w:rsidR="00D82441">
        <w:rPr>
          <w:bCs/>
          <w:lang w:val="zh-CN"/>
        </w:rPr>
        <w:t>用小锤轻击检查；</w:t>
      </w:r>
      <w:r w:rsidR="00D82441" w:rsidRPr="0028607B">
        <w:rPr>
          <w:bCs/>
          <w:lang w:val="zh-CN"/>
        </w:rPr>
        <w:t>检查施工记录。</w:t>
      </w:r>
    </w:p>
    <w:p w:rsidR="0094654B" w:rsidRPr="00B836D3" w:rsidRDefault="0094654B" w:rsidP="0094654B">
      <w:pPr>
        <w:pStyle w:val="m"/>
        <w:spacing w:before="60"/>
      </w:pPr>
      <w:r>
        <w:rPr>
          <w:rFonts w:ascii="Times New Roman" w:eastAsia="宋体" w:hAnsi="Times New Roman" w:cs="Times New Roman" w:hint="eastAsia"/>
          <w:b/>
          <w:bCs/>
        </w:rPr>
        <w:t>7</w:t>
      </w:r>
      <w:r>
        <w:rPr>
          <w:rFonts w:ascii="Times New Roman" w:eastAsia="宋体" w:hAnsi="Times New Roman" w:cs="Times New Roman"/>
          <w:b/>
          <w:bCs/>
        </w:rPr>
        <w:t>.</w:t>
      </w:r>
      <w:r>
        <w:rPr>
          <w:rFonts w:ascii="Times New Roman" w:eastAsia="宋体" w:hAnsi="Times New Roman" w:cs="Times New Roman" w:hint="eastAsia"/>
          <w:b/>
          <w:bCs/>
        </w:rPr>
        <w:t xml:space="preserve">3.3  </w:t>
      </w:r>
      <w:r w:rsidR="00D82441" w:rsidRPr="00D82441">
        <w:rPr>
          <w:rFonts w:hint="eastAsia"/>
        </w:rPr>
        <w:t>陶瓷岩板地面</w:t>
      </w:r>
      <w:r w:rsidR="00D82441">
        <w:rPr>
          <w:rFonts w:hint="eastAsia"/>
        </w:rPr>
        <w:t>防滑处理</w:t>
      </w:r>
      <w:r>
        <w:rPr>
          <w:rFonts w:hint="eastAsia"/>
        </w:rPr>
        <w:t>应符合设计要求。</w:t>
      </w:r>
    </w:p>
    <w:p w:rsidR="0094654B" w:rsidRPr="00B836D3" w:rsidRDefault="0094654B" w:rsidP="003E6C1C">
      <w:pPr>
        <w:pStyle w:val="m"/>
        <w:spacing w:before="60"/>
        <w:ind w:firstLineChars="200" w:firstLine="480"/>
      </w:pPr>
      <w:r w:rsidRPr="00B836D3">
        <w:t>检验方法：</w:t>
      </w:r>
      <w:r w:rsidR="00D82441">
        <w:t>观察</w:t>
      </w:r>
      <w:r w:rsidR="003E6C1C">
        <w:t>检查</w:t>
      </w:r>
      <w:r w:rsidR="003E6C1C">
        <w:rPr>
          <w:rFonts w:hint="eastAsia"/>
        </w:rPr>
        <w:t>；</w:t>
      </w:r>
      <w:r w:rsidR="00D82441">
        <w:t>检查测试记录</w:t>
      </w:r>
      <w:r w:rsidRPr="00B836D3">
        <w:t>。</w:t>
      </w:r>
    </w:p>
    <w:p w:rsidR="0094654B" w:rsidRPr="0028607B" w:rsidRDefault="0094654B" w:rsidP="0094654B">
      <w:pPr>
        <w:spacing w:line="360" w:lineRule="auto"/>
        <w:rPr>
          <w:bCs/>
          <w:sz w:val="24"/>
          <w:szCs w:val="24"/>
        </w:rPr>
      </w:pPr>
      <w:r w:rsidRPr="004C2DFD">
        <w:rPr>
          <w:rFonts w:hint="eastAsia"/>
          <w:b/>
          <w:bCs/>
          <w:sz w:val="24"/>
          <w:szCs w:val="24"/>
        </w:rPr>
        <w:t>7.</w:t>
      </w:r>
      <w:r w:rsidR="00D82441">
        <w:rPr>
          <w:rFonts w:hint="eastAsia"/>
          <w:b/>
          <w:bCs/>
          <w:sz w:val="24"/>
          <w:szCs w:val="24"/>
        </w:rPr>
        <w:t>3.4</w:t>
      </w:r>
      <w:r w:rsidRPr="0028607B">
        <w:rPr>
          <w:bCs/>
          <w:sz w:val="24"/>
          <w:szCs w:val="24"/>
        </w:rPr>
        <w:t xml:space="preserve">  </w:t>
      </w:r>
      <w:r w:rsidR="00D82441">
        <w:rPr>
          <w:bCs/>
          <w:sz w:val="24"/>
          <w:szCs w:val="24"/>
        </w:rPr>
        <w:t>地面</w:t>
      </w:r>
      <w:r>
        <w:rPr>
          <w:bCs/>
          <w:sz w:val="24"/>
          <w:szCs w:val="24"/>
        </w:rPr>
        <w:t>陶瓷岩板装饰</w:t>
      </w:r>
      <w:r w:rsidRPr="00021621">
        <w:rPr>
          <w:rFonts w:hint="eastAsia"/>
          <w:bCs/>
          <w:sz w:val="24"/>
          <w:szCs w:val="24"/>
        </w:rPr>
        <w:t>工程的防震缝、伸缩缝、沉降缝等部位的处理应</w:t>
      </w:r>
      <w:r>
        <w:rPr>
          <w:rFonts w:hint="eastAsia"/>
          <w:bCs/>
          <w:sz w:val="24"/>
          <w:szCs w:val="24"/>
        </w:rPr>
        <w:t>符合设计要求，并应</w:t>
      </w:r>
      <w:r w:rsidRPr="00021621">
        <w:rPr>
          <w:rFonts w:hint="eastAsia"/>
          <w:bCs/>
          <w:sz w:val="24"/>
          <w:szCs w:val="24"/>
        </w:rPr>
        <w:t>保证缝的使用功能和饰面完整性。</w:t>
      </w:r>
    </w:p>
    <w:p w:rsidR="0094654B" w:rsidRPr="004C2DFD" w:rsidRDefault="0094654B" w:rsidP="003E6C1C">
      <w:pPr>
        <w:pStyle w:val="m"/>
        <w:spacing w:before="60"/>
        <w:ind w:firstLineChars="200" w:firstLine="480"/>
        <w:rPr>
          <w:bCs/>
          <w:lang w:val="zh-CN"/>
        </w:rPr>
      </w:pPr>
      <w:r w:rsidRPr="004C2DFD">
        <w:rPr>
          <w:bCs/>
          <w:lang w:val="zh-CN"/>
        </w:rPr>
        <w:t>检验方法：观察</w:t>
      </w:r>
      <w:r w:rsidR="003E6C1C">
        <w:rPr>
          <w:bCs/>
          <w:lang w:val="zh-CN"/>
        </w:rPr>
        <w:t>检查</w:t>
      </w:r>
      <w:r w:rsidRPr="004C2DFD">
        <w:rPr>
          <w:bCs/>
          <w:lang w:val="zh-CN"/>
        </w:rPr>
        <w:t>；检查</w:t>
      </w:r>
      <w:r>
        <w:rPr>
          <w:bCs/>
          <w:lang w:val="zh-CN"/>
        </w:rPr>
        <w:t>隐蔽工程验收记录和</w:t>
      </w:r>
      <w:r>
        <w:rPr>
          <w:rFonts w:hint="eastAsia"/>
          <w:bCs/>
          <w:lang w:val="zh-CN"/>
        </w:rPr>
        <w:t>施工记录</w:t>
      </w:r>
      <w:r w:rsidRPr="004C2DFD">
        <w:rPr>
          <w:bCs/>
          <w:lang w:val="zh-CN"/>
        </w:rPr>
        <w:t>。</w:t>
      </w:r>
    </w:p>
    <w:p w:rsidR="0094654B" w:rsidRDefault="0094654B" w:rsidP="00EE777E">
      <w:pPr>
        <w:keepNext/>
        <w:keepLines/>
        <w:spacing w:beforeLines="50" w:afterLines="50" w:line="360" w:lineRule="auto"/>
        <w:jc w:val="center"/>
        <w:outlineLvl w:val="1"/>
        <w:rPr>
          <w:rFonts w:eastAsia="黑体"/>
          <w:b/>
          <w:kern w:val="0"/>
          <w:sz w:val="28"/>
          <w:szCs w:val="28"/>
        </w:rPr>
      </w:pPr>
      <w:bookmarkStart w:id="80" w:name="_Toc110447127"/>
      <w:r>
        <w:rPr>
          <w:rFonts w:eastAsia="黑体" w:hint="eastAsia"/>
          <w:b/>
          <w:kern w:val="0"/>
          <w:sz w:val="28"/>
          <w:szCs w:val="28"/>
        </w:rPr>
        <w:t xml:space="preserve">II  </w:t>
      </w:r>
      <w:r>
        <w:rPr>
          <w:rFonts w:eastAsia="黑体" w:hint="eastAsia"/>
          <w:b/>
          <w:kern w:val="0"/>
          <w:sz w:val="28"/>
          <w:szCs w:val="28"/>
        </w:rPr>
        <w:t>一般项目</w:t>
      </w:r>
      <w:bookmarkEnd w:id="80"/>
    </w:p>
    <w:p w:rsidR="0094654B" w:rsidRPr="00021621" w:rsidRDefault="0094654B" w:rsidP="0094654B">
      <w:pPr>
        <w:spacing w:line="360" w:lineRule="auto"/>
        <w:rPr>
          <w:bCs/>
          <w:sz w:val="24"/>
          <w:szCs w:val="24"/>
        </w:rPr>
      </w:pPr>
      <w:r>
        <w:rPr>
          <w:rFonts w:hint="eastAsia"/>
          <w:b/>
          <w:bCs/>
          <w:sz w:val="24"/>
          <w:szCs w:val="24"/>
        </w:rPr>
        <w:t>7.</w:t>
      </w:r>
      <w:r w:rsidR="00D82441">
        <w:rPr>
          <w:rFonts w:hint="eastAsia"/>
          <w:b/>
          <w:bCs/>
          <w:sz w:val="24"/>
          <w:szCs w:val="24"/>
        </w:rPr>
        <w:t>3.5</w:t>
      </w:r>
      <w:r>
        <w:rPr>
          <w:rFonts w:hint="eastAsia"/>
          <w:b/>
          <w:bCs/>
          <w:sz w:val="24"/>
          <w:szCs w:val="24"/>
        </w:rPr>
        <w:t xml:space="preserve">  </w:t>
      </w:r>
      <w:r w:rsidRPr="00B836D3">
        <w:rPr>
          <w:rFonts w:hint="eastAsia"/>
          <w:bCs/>
          <w:sz w:val="24"/>
          <w:szCs w:val="24"/>
        </w:rPr>
        <w:t>陶瓷岩板</w:t>
      </w:r>
      <w:r w:rsidR="00D82441">
        <w:rPr>
          <w:rFonts w:hint="eastAsia"/>
          <w:bCs/>
          <w:sz w:val="24"/>
          <w:szCs w:val="24"/>
        </w:rPr>
        <w:t>面层应</w:t>
      </w:r>
      <w:r w:rsidRPr="00021621">
        <w:rPr>
          <w:rFonts w:hint="eastAsia"/>
          <w:bCs/>
          <w:sz w:val="24"/>
          <w:szCs w:val="24"/>
        </w:rPr>
        <w:t>洁净、</w:t>
      </w:r>
      <w:r w:rsidR="00D82441">
        <w:rPr>
          <w:rFonts w:hint="eastAsia"/>
          <w:bCs/>
          <w:sz w:val="24"/>
          <w:szCs w:val="24"/>
        </w:rPr>
        <w:t>图案清晰、</w:t>
      </w:r>
      <w:r w:rsidRPr="00021621">
        <w:rPr>
          <w:rFonts w:hint="eastAsia"/>
          <w:bCs/>
          <w:sz w:val="24"/>
          <w:szCs w:val="24"/>
        </w:rPr>
        <w:t>色泽一致，应无</w:t>
      </w:r>
      <w:r>
        <w:rPr>
          <w:rFonts w:hint="eastAsia"/>
          <w:bCs/>
          <w:sz w:val="24"/>
          <w:szCs w:val="24"/>
        </w:rPr>
        <w:t>裂纹、翘曲和缺损</w:t>
      </w:r>
      <w:r w:rsidRPr="00021621">
        <w:rPr>
          <w:bCs/>
          <w:sz w:val="24"/>
          <w:szCs w:val="24"/>
        </w:rPr>
        <w:t>。</w:t>
      </w:r>
    </w:p>
    <w:p w:rsidR="0094654B" w:rsidRPr="00AB536B" w:rsidRDefault="0094654B" w:rsidP="003E6C1C">
      <w:pPr>
        <w:spacing w:line="360" w:lineRule="auto"/>
        <w:ind w:firstLineChars="200" w:firstLine="480"/>
        <w:rPr>
          <w:bCs/>
          <w:sz w:val="24"/>
          <w:szCs w:val="24"/>
          <w:lang w:val="zh-CN"/>
        </w:rPr>
      </w:pPr>
      <w:r w:rsidRPr="00AB536B">
        <w:rPr>
          <w:bCs/>
          <w:sz w:val="24"/>
          <w:szCs w:val="24"/>
          <w:lang w:val="zh-CN"/>
        </w:rPr>
        <w:t>检验方法：观察</w:t>
      </w:r>
      <w:r w:rsidR="003E6C1C" w:rsidRPr="003E6C1C">
        <w:rPr>
          <w:bCs/>
          <w:sz w:val="24"/>
          <w:szCs w:val="24"/>
          <w:lang w:val="zh-CN"/>
        </w:rPr>
        <w:t>检查</w:t>
      </w:r>
      <w:r w:rsidRPr="00AB536B">
        <w:rPr>
          <w:rFonts w:hint="eastAsia"/>
          <w:bCs/>
          <w:sz w:val="24"/>
          <w:szCs w:val="24"/>
          <w:lang w:val="zh-CN"/>
        </w:rPr>
        <w:t>。</w:t>
      </w:r>
    </w:p>
    <w:p w:rsidR="0094654B" w:rsidRDefault="0094654B" w:rsidP="00EF5507">
      <w:pPr>
        <w:spacing w:line="360" w:lineRule="auto"/>
        <w:rPr>
          <w:bCs/>
          <w:sz w:val="24"/>
          <w:szCs w:val="24"/>
        </w:rPr>
      </w:pPr>
      <w:r w:rsidRPr="00AB536B">
        <w:rPr>
          <w:rFonts w:hint="eastAsia"/>
          <w:b/>
          <w:bCs/>
          <w:sz w:val="24"/>
          <w:szCs w:val="24"/>
        </w:rPr>
        <w:t>7.</w:t>
      </w:r>
      <w:r w:rsidR="00EF5507">
        <w:rPr>
          <w:rFonts w:hint="eastAsia"/>
          <w:b/>
          <w:bCs/>
          <w:sz w:val="24"/>
          <w:szCs w:val="24"/>
        </w:rPr>
        <w:t>3.6</w:t>
      </w:r>
      <w:r w:rsidRPr="00AB536B">
        <w:rPr>
          <w:rFonts w:hint="eastAsia"/>
          <w:bCs/>
          <w:sz w:val="24"/>
          <w:szCs w:val="24"/>
        </w:rPr>
        <w:t xml:space="preserve">  </w:t>
      </w:r>
      <w:r>
        <w:rPr>
          <w:rFonts w:hint="eastAsia"/>
          <w:bCs/>
          <w:sz w:val="24"/>
          <w:szCs w:val="24"/>
        </w:rPr>
        <w:t>陶瓷岩板接缝和填缝做法应符合设计要求。接缝</w:t>
      </w:r>
      <w:r w:rsidRPr="00AB536B">
        <w:rPr>
          <w:rFonts w:hint="eastAsia"/>
          <w:bCs/>
          <w:sz w:val="24"/>
          <w:szCs w:val="24"/>
        </w:rPr>
        <w:t>应平直</w:t>
      </w:r>
      <w:r>
        <w:rPr>
          <w:rFonts w:hint="eastAsia"/>
          <w:bCs/>
          <w:sz w:val="24"/>
          <w:szCs w:val="24"/>
        </w:rPr>
        <w:t>、</w:t>
      </w:r>
      <w:r w:rsidRPr="00AB536B">
        <w:rPr>
          <w:rFonts w:hint="eastAsia"/>
          <w:bCs/>
          <w:sz w:val="24"/>
          <w:szCs w:val="24"/>
        </w:rPr>
        <w:t>光滑</w:t>
      </w:r>
      <w:r>
        <w:rPr>
          <w:rFonts w:hint="eastAsia"/>
          <w:bCs/>
          <w:sz w:val="24"/>
          <w:szCs w:val="24"/>
        </w:rPr>
        <w:t>，</w:t>
      </w:r>
      <w:r w:rsidRPr="00AB536B">
        <w:rPr>
          <w:rFonts w:hint="eastAsia"/>
          <w:bCs/>
          <w:sz w:val="24"/>
          <w:szCs w:val="24"/>
        </w:rPr>
        <w:t>填嵌应连续、密实</w:t>
      </w:r>
      <w:r>
        <w:rPr>
          <w:rFonts w:hint="eastAsia"/>
          <w:bCs/>
          <w:sz w:val="24"/>
          <w:szCs w:val="24"/>
        </w:rPr>
        <w:t>，</w:t>
      </w:r>
      <w:r w:rsidRPr="00AB536B">
        <w:rPr>
          <w:rFonts w:hint="eastAsia"/>
          <w:bCs/>
          <w:sz w:val="24"/>
          <w:szCs w:val="24"/>
        </w:rPr>
        <w:t>深度应符合设计要求。</w:t>
      </w:r>
      <w:r w:rsidR="00EF5507" w:rsidRPr="00EF5507">
        <w:rPr>
          <w:rFonts w:hint="eastAsia"/>
          <w:bCs/>
          <w:sz w:val="24"/>
          <w:szCs w:val="24"/>
        </w:rPr>
        <w:t>密缝饰面无明显缝隙，缝线顺直。</w:t>
      </w:r>
    </w:p>
    <w:p w:rsidR="0094654B" w:rsidRPr="00AB536B" w:rsidRDefault="0094654B" w:rsidP="003E6C1C">
      <w:pPr>
        <w:spacing w:line="360" w:lineRule="auto"/>
        <w:ind w:firstLineChars="200" w:firstLine="480"/>
        <w:rPr>
          <w:bCs/>
          <w:sz w:val="24"/>
          <w:szCs w:val="24"/>
        </w:rPr>
      </w:pPr>
      <w:r w:rsidRPr="00AB536B">
        <w:rPr>
          <w:rFonts w:hint="eastAsia"/>
          <w:bCs/>
          <w:sz w:val="24"/>
          <w:szCs w:val="24"/>
        </w:rPr>
        <w:t>检查</w:t>
      </w:r>
      <w:r w:rsidRPr="00AB536B">
        <w:rPr>
          <w:rFonts w:hint="eastAsia"/>
          <w:bCs/>
          <w:sz w:val="24"/>
          <w:szCs w:val="24"/>
          <w:lang w:val="zh-CN"/>
        </w:rPr>
        <w:t>方法</w:t>
      </w:r>
      <w:r w:rsidRPr="00AB536B">
        <w:rPr>
          <w:rFonts w:hint="eastAsia"/>
          <w:bCs/>
          <w:sz w:val="24"/>
          <w:szCs w:val="24"/>
        </w:rPr>
        <w:t>：观察</w:t>
      </w:r>
      <w:r w:rsidR="003E6C1C">
        <w:rPr>
          <w:rFonts w:hint="eastAsia"/>
          <w:bCs/>
          <w:sz w:val="24"/>
          <w:szCs w:val="24"/>
        </w:rPr>
        <w:t>、</w:t>
      </w:r>
      <w:r w:rsidRPr="00AB536B">
        <w:rPr>
          <w:rFonts w:hint="eastAsia"/>
          <w:bCs/>
          <w:sz w:val="24"/>
          <w:szCs w:val="24"/>
        </w:rPr>
        <w:t>尺量检查。</w:t>
      </w:r>
    </w:p>
    <w:p w:rsidR="00EF5507" w:rsidRPr="00EF5507" w:rsidRDefault="0094654B" w:rsidP="00EF5507">
      <w:pPr>
        <w:spacing w:line="360" w:lineRule="auto"/>
        <w:rPr>
          <w:bCs/>
          <w:sz w:val="24"/>
          <w:szCs w:val="24"/>
        </w:rPr>
      </w:pPr>
      <w:r w:rsidRPr="00AB536B">
        <w:rPr>
          <w:rFonts w:hint="eastAsia"/>
          <w:b/>
          <w:bCs/>
          <w:sz w:val="24"/>
          <w:szCs w:val="24"/>
        </w:rPr>
        <w:t>7.</w:t>
      </w:r>
      <w:r w:rsidR="00EF5507">
        <w:rPr>
          <w:rFonts w:hint="eastAsia"/>
          <w:b/>
          <w:bCs/>
          <w:sz w:val="24"/>
          <w:szCs w:val="24"/>
        </w:rPr>
        <w:t>3.7</w:t>
      </w:r>
      <w:r w:rsidRPr="00AB536B">
        <w:rPr>
          <w:rFonts w:hint="eastAsia"/>
          <w:bCs/>
          <w:sz w:val="24"/>
          <w:szCs w:val="24"/>
        </w:rPr>
        <w:t xml:space="preserve">  </w:t>
      </w:r>
      <w:r w:rsidR="00EF5507" w:rsidRPr="00EF5507">
        <w:rPr>
          <w:rFonts w:hint="eastAsia"/>
          <w:bCs/>
          <w:sz w:val="24"/>
          <w:szCs w:val="24"/>
        </w:rPr>
        <w:t>踢脚线与基层应结合牢固</w:t>
      </w:r>
      <w:r w:rsidR="00EF5507">
        <w:rPr>
          <w:rFonts w:hint="eastAsia"/>
          <w:bCs/>
          <w:sz w:val="24"/>
          <w:szCs w:val="24"/>
        </w:rPr>
        <w:t>、</w:t>
      </w:r>
      <w:r w:rsidR="00EF5507" w:rsidRPr="00EF5507">
        <w:rPr>
          <w:rFonts w:hint="eastAsia"/>
          <w:bCs/>
          <w:sz w:val="24"/>
          <w:szCs w:val="24"/>
        </w:rPr>
        <w:t>拼缝严密、上口平直。</w:t>
      </w:r>
      <w:r w:rsidR="00EF5507">
        <w:rPr>
          <w:rFonts w:hint="eastAsia"/>
          <w:bCs/>
          <w:sz w:val="24"/>
          <w:szCs w:val="24"/>
        </w:rPr>
        <w:t>踢脚线</w:t>
      </w:r>
      <w:r w:rsidR="00EF5507" w:rsidRPr="00EF5507">
        <w:rPr>
          <w:rFonts w:hint="eastAsia"/>
          <w:bCs/>
          <w:sz w:val="24"/>
          <w:szCs w:val="24"/>
        </w:rPr>
        <w:t>颜色、花纹、高度</w:t>
      </w:r>
      <w:r w:rsidR="00EF5507">
        <w:rPr>
          <w:rFonts w:hint="eastAsia"/>
          <w:bCs/>
          <w:sz w:val="24"/>
          <w:szCs w:val="24"/>
        </w:rPr>
        <w:t>及</w:t>
      </w:r>
      <w:r w:rsidR="00EF5507" w:rsidRPr="00EF5507">
        <w:rPr>
          <w:rFonts w:hint="eastAsia"/>
          <w:bCs/>
          <w:sz w:val="24"/>
          <w:szCs w:val="24"/>
        </w:rPr>
        <w:t>出墙</w:t>
      </w:r>
      <w:r w:rsidR="00EF5507">
        <w:rPr>
          <w:rFonts w:hint="eastAsia"/>
          <w:bCs/>
          <w:sz w:val="24"/>
          <w:szCs w:val="24"/>
        </w:rPr>
        <w:t>柱</w:t>
      </w:r>
      <w:r w:rsidR="00EF5507" w:rsidRPr="00EF5507">
        <w:rPr>
          <w:rFonts w:hint="eastAsia"/>
          <w:bCs/>
          <w:sz w:val="24"/>
          <w:szCs w:val="24"/>
        </w:rPr>
        <w:t>厚度</w:t>
      </w:r>
      <w:r w:rsidR="00EF5507">
        <w:rPr>
          <w:rFonts w:hint="eastAsia"/>
          <w:bCs/>
          <w:sz w:val="24"/>
          <w:szCs w:val="24"/>
        </w:rPr>
        <w:t>应符合设计要求，且应</w:t>
      </w:r>
      <w:r w:rsidR="00EF5507" w:rsidRPr="00EF5507">
        <w:rPr>
          <w:rFonts w:hint="eastAsia"/>
          <w:bCs/>
          <w:sz w:val="24"/>
          <w:szCs w:val="24"/>
        </w:rPr>
        <w:t>一致</w:t>
      </w:r>
      <w:r w:rsidR="00EF5507">
        <w:rPr>
          <w:rFonts w:hint="eastAsia"/>
          <w:bCs/>
          <w:sz w:val="24"/>
          <w:szCs w:val="24"/>
        </w:rPr>
        <w:t>。</w:t>
      </w:r>
      <w:r w:rsidR="00EF5507" w:rsidRPr="00EF5507">
        <w:rPr>
          <w:bCs/>
          <w:sz w:val="24"/>
          <w:szCs w:val="24"/>
        </w:rPr>
        <w:t xml:space="preserve"> </w:t>
      </w:r>
    </w:p>
    <w:p w:rsidR="0094654B" w:rsidRPr="00AB536B" w:rsidRDefault="00EF5507" w:rsidP="003E6C1C">
      <w:pPr>
        <w:spacing w:line="360" w:lineRule="auto"/>
        <w:ind w:firstLineChars="200" w:firstLine="480"/>
        <w:rPr>
          <w:bCs/>
          <w:sz w:val="24"/>
          <w:szCs w:val="24"/>
        </w:rPr>
      </w:pPr>
      <w:r w:rsidRPr="00EF5507">
        <w:rPr>
          <w:rFonts w:hint="eastAsia"/>
          <w:bCs/>
          <w:sz w:val="24"/>
          <w:szCs w:val="24"/>
        </w:rPr>
        <w:t>检验方法：观察</w:t>
      </w:r>
      <w:r w:rsidR="003E6C1C">
        <w:rPr>
          <w:rFonts w:hint="eastAsia"/>
          <w:bCs/>
          <w:sz w:val="24"/>
          <w:szCs w:val="24"/>
        </w:rPr>
        <w:t>检查</w:t>
      </w:r>
      <w:r>
        <w:rPr>
          <w:rFonts w:hint="eastAsia"/>
          <w:bCs/>
          <w:sz w:val="24"/>
          <w:szCs w:val="24"/>
        </w:rPr>
        <w:t>；</w:t>
      </w:r>
      <w:r>
        <w:rPr>
          <w:bCs/>
          <w:sz w:val="24"/>
          <w:szCs w:val="24"/>
          <w:lang w:val="zh-CN"/>
        </w:rPr>
        <w:t>用小锤轻击检查；</w:t>
      </w:r>
      <w:r w:rsidRPr="00EF5507">
        <w:rPr>
          <w:rFonts w:hint="eastAsia"/>
          <w:bCs/>
          <w:sz w:val="24"/>
          <w:szCs w:val="24"/>
        </w:rPr>
        <w:t>尺量检查。</w:t>
      </w:r>
    </w:p>
    <w:p w:rsidR="0094654B" w:rsidRDefault="0094654B" w:rsidP="0094654B">
      <w:pPr>
        <w:spacing w:line="360" w:lineRule="auto"/>
        <w:rPr>
          <w:bCs/>
          <w:sz w:val="24"/>
          <w:szCs w:val="24"/>
        </w:rPr>
      </w:pPr>
      <w:r w:rsidRPr="00B836D3">
        <w:rPr>
          <w:rFonts w:hint="eastAsia"/>
          <w:b/>
          <w:bCs/>
          <w:sz w:val="24"/>
          <w:szCs w:val="24"/>
        </w:rPr>
        <w:t>7</w:t>
      </w:r>
      <w:r w:rsidRPr="00B836D3">
        <w:rPr>
          <w:b/>
          <w:bCs/>
          <w:sz w:val="24"/>
          <w:szCs w:val="24"/>
        </w:rPr>
        <w:t>.</w:t>
      </w:r>
      <w:r w:rsidR="00EF5507">
        <w:rPr>
          <w:rFonts w:hint="eastAsia"/>
          <w:b/>
          <w:bCs/>
          <w:sz w:val="24"/>
          <w:szCs w:val="24"/>
        </w:rPr>
        <w:t>3.8</w:t>
      </w:r>
      <w:r w:rsidRPr="00B836D3">
        <w:rPr>
          <w:rFonts w:hint="eastAsia"/>
          <w:bCs/>
          <w:sz w:val="24"/>
          <w:szCs w:val="24"/>
        </w:rPr>
        <w:t xml:space="preserve">  </w:t>
      </w:r>
      <w:r w:rsidR="00452B17">
        <w:rPr>
          <w:rFonts w:hint="eastAsia"/>
          <w:bCs/>
          <w:sz w:val="24"/>
          <w:szCs w:val="24"/>
        </w:rPr>
        <w:t>陶瓷岩板面层</w:t>
      </w:r>
      <w:r w:rsidR="00A12DC4">
        <w:rPr>
          <w:rFonts w:hint="eastAsia"/>
          <w:bCs/>
          <w:sz w:val="24"/>
          <w:szCs w:val="24"/>
        </w:rPr>
        <w:t>表面</w:t>
      </w:r>
      <w:r w:rsidR="00452B17">
        <w:rPr>
          <w:rFonts w:hint="eastAsia"/>
          <w:bCs/>
          <w:sz w:val="24"/>
          <w:szCs w:val="24"/>
        </w:rPr>
        <w:t>的坡度应符合设计要求，不倒水、无积水；与地漏、管道结合处应严密牢固、无渗漏。</w:t>
      </w:r>
    </w:p>
    <w:p w:rsidR="00452B17" w:rsidRPr="00AB536B" w:rsidRDefault="00452B17" w:rsidP="003E6C1C">
      <w:pPr>
        <w:spacing w:line="360" w:lineRule="auto"/>
        <w:ind w:firstLineChars="200" w:firstLine="480"/>
        <w:rPr>
          <w:bCs/>
          <w:sz w:val="24"/>
          <w:szCs w:val="24"/>
        </w:rPr>
      </w:pPr>
      <w:r w:rsidRPr="00EF5507">
        <w:rPr>
          <w:rFonts w:hint="eastAsia"/>
          <w:bCs/>
          <w:sz w:val="24"/>
          <w:szCs w:val="24"/>
        </w:rPr>
        <w:t>检验方法：观察</w:t>
      </w:r>
      <w:r w:rsidR="003E6C1C">
        <w:rPr>
          <w:rFonts w:hint="eastAsia"/>
          <w:bCs/>
          <w:sz w:val="24"/>
          <w:szCs w:val="24"/>
        </w:rPr>
        <w:t>检查</w:t>
      </w:r>
      <w:r>
        <w:rPr>
          <w:rFonts w:hint="eastAsia"/>
          <w:bCs/>
          <w:sz w:val="24"/>
          <w:szCs w:val="24"/>
        </w:rPr>
        <w:t>；</w:t>
      </w:r>
      <w:r>
        <w:rPr>
          <w:rFonts w:hint="eastAsia"/>
          <w:bCs/>
          <w:sz w:val="24"/>
          <w:szCs w:val="24"/>
          <w:lang w:val="zh-CN"/>
        </w:rPr>
        <w:t>泼水</w:t>
      </w:r>
      <w:r w:rsidR="00A12DC4">
        <w:rPr>
          <w:rFonts w:hint="eastAsia"/>
          <w:bCs/>
          <w:sz w:val="24"/>
          <w:szCs w:val="24"/>
          <w:lang w:val="zh-CN"/>
        </w:rPr>
        <w:t>或用坡度尺</w:t>
      </w:r>
      <w:r>
        <w:rPr>
          <w:bCs/>
          <w:sz w:val="24"/>
          <w:szCs w:val="24"/>
          <w:lang w:val="zh-CN"/>
        </w:rPr>
        <w:t>检查</w:t>
      </w:r>
      <w:r w:rsidRPr="00EF5507">
        <w:rPr>
          <w:rFonts w:hint="eastAsia"/>
          <w:bCs/>
          <w:sz w:val="24"/>
          <w:szCs w:val="24"/>
        </w:rPr>
        <w:t>。</w:t>
      </w:r>
    </w:p>
    <w:p w:rsidR="0094654B" w:rsidRPr="0094654B" w:rsidRDefault="0094654B" w:rsidP="00A12DC4">
      <w:pPr>
        <w:pStyle w:val="m"/>
        <w:spacing w:before="60"/>
        <w:rPr>
          <w:b/>
          <w:color w:val="000000" w:themeColor="text1"/>
        </w:rPr>
      </w:pPr>
      <w:r>
        <w:rPr>
          <w:rFonts w:ascii="Times New Roman" w:eastAsia="宋体" w:hAnsi="Times New Roman" w:cs="Times New Roman" w:hint="eastAsia"/>
          <w:b/>
          <w:bCs/>
        </w:rPr>
        <w:t>7</w:t>
      </w:r>
      <w:r>
        <w:rPr>
          <w:rFonts w:ascii="Times New Roman" w:eastAsia="宋体" w:hAnsi="Times New Roman" w:cs="Times New Roman"/>
          <w:b/>
          <w:bCs/>
        </w:rPr>
        <w:t>.</w:t>
      </w:r>
      <w:r w:rsidR="00A12DC4">
        <w:rPr>
          <w:rFonts w:ascii="Times New Roman" w:eastAsia="宋体" w:hAnsi="Times New Roman" w:cs="Times New Roman" w:hint="eastAsia"/>
          <w:b/>
          <w:bCs/>
        </w:rPr>
        <w:t>3.9</w:t>
      </w:r>
      <w:r>
        <w:rPr>
          <w:rFonts w:ascii="Times New Roman" w:eastAsia="宋体" w:hAnsi="Times New Roman" w:cs="Times New Roman" w:hint="eastAsia"/>
          <w:b/>
          <w:bCs/>
        </w:rPr>
        <w:t xml:space="preserve">  </w:t>
      </w:r>
      <w:r w:rsidR="00A12DC4" w:rsidRPr="00A12DC4">
        <w:rPr>
          <w:rFonts w:ascii="Times New Roman" w:eastAsia="宋体" w:hAnsi="Times New Roman" w:cs="Times New Roman" w:hint="eastAsia"/>
          <w:bCs/>
        </w:rPr>
        <w:t>地面</w:t>
      </w:r>
      <w:r w:rsidR="00A12DC4" w:rsidRPr="0094654B">
        <w:rPr>
          <w:rFonts w:ascii="Times New Roman" w:eastAsia="宋体" w:hAnsi="Times New Roman" w:cs="Times New Roman" w:hint="eastAsia"/>
          <w:bCs/>
        </w:rPr>
        <w:t>陶瓷岩板装饰工程的</w:t>
      </w:r>
      <w:r w:rsidR="00A12DC4">
        <w:rPr>
          <w:rFonts w:ascii="Times New Roman" w:eastAsia="宋体" w:hAnsi="Times New Roman" w:cs="Times New Roman" w:hint="eastAsia"/>
          <w:bCs/>
        </w:rPr>
        <w:t>施工</w:t>
      </w:r>
      <w:r w:rsidR="00A12DC4" w:rsidRPr="0094654B">
        <w:rPr>
          <w:rFonts w:ascii="Times New Roman" w:eastAsia="宋体" w:hAnsi="Times New Roman" w:cs="Times New Roman" w:hint="eastAsia"/>
          <w:bCs/>
        </w:rPr>
        <w:t>质量和检验方法应符合现行</w:t>
      </w:r>
      <w:r w:rsidR="00A12DC4" w:rsidRPr="00A12DC4">
        <w:rPr>
          <w:rFonts w:ascii="Times New Roman" w:eastAsia="宋体" w:hAnsi="Times New Roman" w:cs="Times New Roman" w:hint="eastAsia"/>
          <w:bCs/>
        </w:rPr>
        <w:t>国家</w:t>
      </w:r>
      <w:r w:rsidR="00A12DC4" w:rsidRPr="0094654B">
        <w:rPr>
          <w:rFonts w:ascii="Times New Roman" w:eastAsia="宋体" w:hAnsi="Times New Roman" w:cs="Times New Roman" w:hint="eastAsia"/>
          <w:bCs/>
        </w:rPr>
        <w:t>标准</w:t>
      </w:r>
      <w:r w:rsidR="00A12DC4" w:rsidRPr="00A12DC4">
        <w:rPr>
          <w:rFonts w:ascii="Times New Roman" w:eastAsia="宋体" w:hAnsi="Times New Roman" w:cs="Times New Roman" w:hint="eastAsia"/>
          <w:bCs/>
        </w:rPr>
        <w:t>《建筑地面工程施工质量验收规范》</w:t>
      </w:r>
      <w:r w:rsidR="00A12DC4" w:rsidRPr="00A12DC4">
        <w:rPr>
          <w:rFonts w:ascii="Times New Roman" w:eastAsia="宋体" w:hAnsi="Times New Roman" w:cs="Times New Roman" w:hint="eastAsia"/>
          <w:bCs/>
        </w:rPr>
        <w:t>GB 50209</w:t>
      </w:r>
      <w:r w:rsidR="00A12DC4" w:rsidRPr="0094654B">
        <w:rPr>
          <w:rFonts w:ascii="Times New Roman" w:eastAsia="宋体" w:hAnsi="Times New Roman" w:cs="Times New Roman" w:hint="eastAsia"/>
          <w:bCs/>
        </w:rPr>
        <w:t>的有关规定</w:t>
      </w:r>
      <w:r w:rsidR="00A12DC4" w:rsidRPr="00A12DC4">
        <w:rPr>
          <w:rFonts w:ascii="Times New Roman" w:eastAsia="宋体" w:hAnsi="Times New Roman" w:cs="Times New Roman" w:hint="eastAsia"/>
          <w:bCs/>
        </w:rPr>
        <w:t>。</w:t>
      </w:r>
    </w:p>
    <w:p w:rsidR="00A12DC4" w:rsidRDefault="00A12DC4">
      <w:pPr>
        <w:widowControl/>
        <w:jc w:val="left"/>
        <w:rPr>
          <w:kern w:val="44"/>
          <w:sz w:val="32"/>
          <w:szCs w:val="32"/>
        </w:rPr>
      </w:pPr>
    </w:p>
    <w:p w:rsidR="00A12DC4" w:rsidRDefault="00A12DC4">
      <w:pPr>
        <w:widowControl/>
        <w:jc w:val="left"/>
        <w:rPr>
          <w:kern w:val="44"/>
          <w:sz w:val="32"/>
          <w:szCs w:val="32"/>
        </w:rPr>
      </w:pPr>
    </w:p>
    <w:p w:rsidR="00393602" w:rsidRDefault="00393602">
      <w:pPr>
        <w:widowControl/>
        <w:jc w:val="left"/>
        <w:rPr>
          <w:b/>
          <w:bCs/>
          <w:kern w:val="44"/>
          <w:sz w:val="32"/>
          <w:szCs w:val="32"/>
        </w:rPr>
      </w:pPr>
      <w:r>
        <w:rPr>
          <w:kern w:val="44"/>
          <w:sz w:val="32"/>
          <w:szCs w:val="32"/>
        </w:rPr>
        <w:br w:type="page"/>
      </w:r>
    </w:p>
    <w:p w:rsidR="005968AE" w:rsidRDefault="00FB3DA1" w:rsidP="00EE777E">
      <w:pPr>
        <w:pStyle w:val="1"/>
        <w:spacing w:beforeLines="100" w:beforeAutospacing="0" w:afterLines="150" w:afterAutospacing="0" w:line="360" w:lineRule="auto"/>
        <w:jc w:val="center"/>
        <w:rPr>
          <w:rFonts w:ascii="Times New Roman" w:hAnsi="Times New Roman"/>
          <w:kern w:val="44"/>
          <w:sz w:val="32"/>
          <w:szCs w:val="32"/>
        </w:rPr>
      </w:pPr>
      <w:bookmarkStart w:id="81" w:name="_Toc110447128"/>
      <w:r>
        <w:rPr>
          <w:rFonts w:ascii="Times New Roman" w:hAnsi="Times New Roman" w:hint="eastAsia"/>
          <w:kern w:val="44"/>
          <w:sz w:val="32"/>
          <w:szCs w:val="32"/>
        </w:rPr>
        <w:lastRenderedPageBreak/>
        <w:t>8</w:t>
      </w:r>
      <w:r w:rsidR="00BC2B10">
        <w:rPr>
          <w:rFonts w:ascii="Times New Roman" w:hAnsi="Times New Roman" w:hint="eastAsia"/>
          <w:kern w:val="44"/>
          <w:sz w:val="32"/>
          <w:szCs w:val="32"/>
        </w:rPr>
        <w:t xml:space="preserve">  </w:t>
      </w:r>
      <w:r w:rsidR="00BC2B10">
        <w:rPr>
          <w:rFonts w:ascii="Times New Roman" w:hAnsi="Times New Roman" w:hint="eastAsia"/>
          <w:kern w:val="44"/>
          <w:sz w:val="32"/>
          <w:szCs w:val="32"/>
        </w:rPr>
        <w:t>保养和</w:t>
      </w:r>
      <w:r w:rsidR="00990B19">
        <w:rPr>
          <w:rFonts w:ascii="Times New Roman" w:hAnsi="Times New Roman" w:hint="eastAsia"/>
          <w:kern w:val="44"/>
          <w:sz w:val="32"/>
          <w:szCs w:val="32"/>
        </w:rPr>
        <w:t>维修</w:t>
      </w:r>
      <w:bookmarkEnd w:id="81"/>
    </w:p>
    <w:p w:rsidR="005968AE" w:rsidRDefault="00FB3DA1" w:rsidP="00990B19">
      <w:pPr>
        <w:pStyle w:val="Body"/>
        <w:numPr>
          <w:ilvl w:val="0"/>
          <w:numId w:val="0"/>
        </w:numPr>
        <w:tabs>
          <w:tab w:val="left" w:pos="851"/>
        </w:tabs>
        <w:snapToGrid w:val="0"/>
        <w:rPr>
          <w:rFonts w:hAnsi="宋体"/>
          <w:szCs w:val="24"/>
        </w:rPr>
      </w:pPr>
      <w:bookmarkStart w:id="82" w:name="_Toc476572907"/>
      <w:bookmarkStart w:id="83" w:name="_Toc491421176"/>
      <w:bookmarkStart w:id="84" w:name="_Toc491421840"/>
      <w:bookmarkStart w:id="85" w:name="_Toc476398059"/>
      <w:bookmarkStart w:id="86" w:name="_Toc500869519"/>
      <w:bookmarkStart w:id="87" w:name="_Toc490580247"/>
      <w:bookmarkStart w:id="88" w:name="_Toc481079083"/>
      <w:r>
        <w:rPr>
          <w:rFonts w:hint="eastAsia"/>
          <w:b/>
          <w:szCs w:val="24"/>
        </w:rPr>
        <w:t>8</w:t>
      </w:r>
      <w:r w:rsidR="00BC2B10">
        <w:rPr>
          <w:b/>
          <w:szCs w:val="24"/>
        </w:rPr>
        <w:t>.</w:t>
      </w:r>
      <w:r w:rsidR="00BC2B10">
        <w:rPr>
          <w:rFonts w:hint="eastAsia"/>
          <w:b/>
          <w:szCs w:val="24"/>
        </w:rPr>
        <w:t xml:space="preserve">0.1  </w:t>
      </w:r>
      <w:bookmarkEnd w:id="82"/>
      <w:bookmarkEnd w:id="83"/>
      <w:bookmarkEnd w:id="84"/>
      <w:bookmarkEnd w:id="85"/>
      <w:bookmarkEnd w:id="86"/>
      <w:bookmarkEnd w:id="87"/>
      <w:bookmarkEnd w:id="88"/>
      <w:r w:rsidR="00990B19">
        <w:rPr>
          <w:rFonts w:hint="eastAsia"/>
          <w:color w:val="auto"/>
          <w:szCs w:val="24"/>
        </w:rPr>
        <w:t>陶瓷岩板幕墙工程的保养和维修应符合现行行业标准</w:t>
      </w:r>
      <w:r w:rsidR="00990B19" w:rsidRPr="0094654B">
        <w:rPr>
          <w:rFonts w:hint="eastAsia"/>
          <w:bCs/>
          <w:szCs w:val="24"/>
        </w:rPr>
        <w:t>《人造板材幕墙工程技术规范》</w:t>
      </w:r>
      <w:r w:rsidR="00990B19" w:rsidRPr="0094654B">
        <w:rPr>
          <w:rFonts w:hint="eastAsia"/>
          <w:bCs/>
          <w:szCs w:val="24"/>
        </w:rPr>
        <w:t>JGJ 336</w:t>
      </w:r>
      <w:r w:rsidR="00990B19" w:rsidRPr="0094654B">
        <w:rPr>
          <w:rFonts w:hint="eastAsia"/>
          <w:bCs/>
          <w:szCs w:val="24"/>
        </w:rPr>
        <w:t>的有关规定</w:t>
      </w:r>
      <w:r w:rsidR="00990B19">
        <w:rPr>
          <w:rFonts w:hint="eastAsia"/>
          <w:bCs/>
          <w:szCs w:val="24"/>
        </w:rPr>
        <w:t>。</w:t>
      </w:r>
    </w:p>
    <w:p w:rsidR="005968AE" w:rsidRDefault="00FB3DA1" w:rsidP="00990B19">
      <w:pPr>
        <w:spacing w:line="360" w:lineRule="auto"/>
        <w:rPr>
          <w:sz w:val="24"/>
          <w:szCs w:val="24"/>
        </w:rPr>
      </w:pPr>
      <w:bookmarkStart w:id="89" w:name="_Toc500869527"/>
      <w:bookmarkStart w:id="90" w:name="_Toc481079091"/>
      <w:bookmarkStart w:id="91" w:name="_Toc491421184"/>
      <w:bookmarkStart w:id="92" w:name="_Toc491421848"/>
      <w:bookmarkStart w:id="93" w:name="_Toc490580255"/>
      <w:bookmarkStart w:id="94" w:name="_Toc476398068"/>
      <w:bookmarkStart w:id="95" w:name="_Toc476572916"/>
      <w:r>
        <w:rPr>
          <w:rFonts w:hint="eastAsia"/>
          <w:b/>
          <w:sz w:val="24"/>
          <w:szCs w:val="24"/>
        </w:rPr>
        <w:t>8</w:t>
      </w:r>
      <w:r w:rsidR="00BC2B10">
        <w:rPr>
          <w:b/>
          <w:sz w:val="24"/>
          <w:szCs w:val="24"/>
        </w:rPr>
        <w:t>.</w:t>
      </w:r>
      <w:r w:rsidR="00BC2B10">
        <w:rPr>
          <w:rFonts w:hint="eastAsia"/>
          <w:b/>
          <w:sz w:val="24"/>
          <w:szCs w:val="24"/>
        </w:rPr>
        <w:t xml:space="preserve">0.2  </w:t>
      </w:r>
      <w:bookmarkEnd w:id="89"/>
      <w:bookmarkEnd w:id="90"/>
      <w:bookmarkEnd w:id="91"/>
      <w:bookmarkEnd w:id="92"/>
      <w:bookmarkEnd w:id="93"/>
      <w:bookmarkEnd w:id="94"/>
      <w:bookmarkEnd w:id="95"/>
      <w:r w:rsidR="00990B19" w:rsidRPr="00990B19">
        <w:rPr>
          <w:rFonts w:hint="eastAsia"/>
          <w:sz w:val="24"/>
          <w:szCs w:val="24"/>
        </w:rPr>
        <w:t>点挂陶瓷岩板装饰工程的保养和维修应符合现行行业标准《点挂外墙板装饰工程技术规程》</w:t>
      </w:r>
      <w:r w:rsidR="00990B19" w:rsidRPr="00990B19">
        <w:rPr>
          <w:rFonts w:hint="eastAsia"/>
          <w:sz w:val="24"/>
          <w:szCs w:val="24"/>
        </w:rPr>
        <w:t>JGJ 321</w:t>
      </w:r>
      <w:r w:rsidR="00990B19" w:rsidRPr="00990B19">
        <w:rPr>
          <w:rFonts w:hint="eastAsia"/>
          <w:sz w:val="24"/>
          <w:szCs w:val="24"/>
        </w:rPr>
        <w:t>的有关规定。</w:t>
      </w:r>
    </w:p>
    <w:p w:rsidR="008258FA" w:rsidRDefault="00CD6EDC" w:rsidP="008258FA">
      <w:pPr>
        <w:spacing w:line="360" w:lineRule="auto"/>
        <w:rPr>
          <w:sz w:val="24"/>
          <w:szCs w:val="24"/>
        </w:rPr>
      </w:pPr>
      <w:r w:rsidRPr="008258FA">
        <w:rPr>
          <w:b/>
          <w:sz w:val="24"/>
          <w:szCs w:val="24"/>
        </w:rPr>
        <w:t>8.0.3</w:t>
      </w:r>
      <w:r w:rsidRPr="008258FA">
        <w:rPr>
          <w:sz w:val="24"/>
          <w:szCs w:val="24"/>
        </w:rPr>
        <w:t xml:space="preserve"> </w:t>
      </w:r>
      <w:r w:rsidR="008258FA">
        <w:rPr>
          <w:rFonts w:hint="eastAsia"/>
          <w:sz w:val="24"/>
          <w:szCs w:val="24"/>
        </w:rPr>
        <w:t xml:space="preserve"> </w:t>
      </w:r>
      <w:r w:rsidR="008258FA">
        <w:rPr>
          <w:rFonts w:hint="eastAsia"/>
          <w:sz w:val="24"/>
          <w:szCs w:val="24"/>
        </w:rPr>
        <w:t>粘贴</w:t>
      </w:r>
      <w:r w:rsidR="008258FA" w:rsidRPr="00990B19">
        <w:rPr>
          <w:rFonts w:hint="eastAsia"/>
          <w:sz w:val="24"/>
          <w:szCs w:val="24"/>
        </w:rPr>
        <w:t>陶瓷岩板装饰工程的保养和维修</w:t>
      </w:r>
      <w:r w:rsidR="008258FA">
        <w:rPr>
          <w:rFonts w:hint="eastAsia"/>
          <w:sz w:val="24"/>
          <w:szCs w:val="24"/>
        </w:rPr>
        <w:t>应符合下列规定：</w:t>
      </w:r>
    </w:p>
    <w:p w:rsidR="008258FA" w:rsidRPr="008258FA" w:rsidRDefault="008258FA" w:rsidP="009F1669">
      <w:pPr>
        <w:pStyle w:val="Body"/>
        <w:numPr>
          <w:ilvl w:val="0"/>
          <w:numId w:val="0"/>
        </w:numPr>
        <w:tabs>
          <w:tab w:val="left" w:pos="851"/>
        </w:tabs>
        <w:snapToGrid w:val="0"/>
        <w:ind w:firstLineChars="200" w:firstLine="482"/>
        <w:rPr>
          <w:rFonts w:hAnsi="宋体"/>
          <w:szCs w:val="24"/>
        </w:rPr>
      </w:pPr>
      <w:r w:rsidRPr="008258FA">
        <w:rPr>
          <w:rFonts w:hAnsi="宋体" w:hint="eastAsia"/>
          <w:b/>
          <w:szCs w:val="24"/>
        </w:rPr>
        <w:t>1</w:t>
      </w:r>
      <w:r>
        <w:rPr>
          <w:rFonts w:hAnsi="宋体" w:hint="eastAsia"/>
          <w:szCs w:val="24"/>
        </w:rPr>
        <w:t xml:space="preserve">  </w:t>
      </w:r>
      <w:r w:rsidRPr="008258FA">
        <w:rPr>
          <w:rFonts w:hAnsi="宋体"/>
          <w:szCs w:val="24"/>
        </w:rPr>
        <w:t>应保持</w:t>
      </w:r>
      <w:r>
        <w:rPr>
          <w:rFonts w:hAnsi="宋体" w:hint="eastAsia"/>
          <w:szCs w:val="24"/>
        </w:rPr>
        <w:t>陶瓷岩板</w:t>
      </w:r>
      <w:r w:rsidR="009F1669">
        <w:rPr>
          <w:rFonts w:hAnsi="宋体" w:hint="eastAsia"/>
          <w:szCs w:val="24"/>
        </w:rPr>
        <w:t>洁净</w:t>
      </w:r>
      <w:r w:rsidRPr="008258FA">
        <w:rPr>
          <w:rFonts w:hAnsi="宋体"/>
          <w:szCs w:val="24"/>
        </w:rPr>
        <w:t>，及时清除表面污物，避免</w:t>
      </w:r>
      <w:r w:rsidR="009F1669">
        <w:rPr>
          <w:rFonts w:hAnsi="宋体" w:hint="eastAsia"/>
          <w:szCs w:val="24"/>
        </w:rPr>
        <w:t>陶瓷岩板</w:t>
      </w:r>
      <w:r w:rsidRPr="008258FA">
        <w:rPr>
          <w:rFonts w:hAnsi="宋体"/>
          <w:szCs w:val="24"/>
        </w:rPr>
        <w:t>受到撞击、长期接触腐蚀性或污染性物质</w:t>
      </w:r>
      <w:r w:rsidR="009F1669">
        <w:rPr>
          <w:rFonts w:hAnsi="宋体" w:hint="eastAsia"/>
          <w:szCs w:val="24"/>
        </w:rPr>
        <w:t>；</w:t>
      </w:r>
    </w:p>
    <w:p w:rsidR="008258FA" w:rsidRPr="008258FA" w:rsidRDefault="009F1669" w:rsidP="009F1669">
      <w:pPr>
        <w:pStyle w:val="Body"/>
        <w:numPr>
          <w:ilvl w:val="0"/>
          <w:numId w:val="0"/>
        </w:numPr>
        <w:tabs>
          <w:tab w:val="left" w:pos="851"/>
        </w:tabs>
        <w:snapToGrid w:val="0"/>
        <w:ind w:firstLineChars="200" w:firstLine="482"/>
        <w:rPr>
          <w:rFonts w:hAnsi="宋体"/>
          <w:szCs w:val="24"/>
        </w:rPr>
      </w:pPr>
      <w:r w:rsidRPr="009F1669">
        <w:rPr>
          <w:rFonts w:hAnsi="宋体" w:hint="eastAsia"/>
          <w:b/>
          <w:szCs w:val="24"/>
        </w:rPr>
        <w:t xml:space="preserve">2  </w:t>
      </w:r>
      <w:r w:rsidR="008258FA" w:rsidRPr="008258FA">
        <w:rPr>
          <w:rFonts w:hAnsi="宋体"/>
          <w:szCs w:val="24"/>
        </w:rPr>
        <w:t>当</w:t>
      </w:r>
      <w:r>
        <w:rPr>
          <w:rFonts w:hAnsi="宋体" w:hint="eastAsia"/>
          <w:szCs w:val="24"/>
        </w:rPr>
        <w:t>陶瓷岩板</w:t>
      </w:r>
      <w:r w:rsidR="008258FA" w:rsidRPr="008258FA">
        <w:rPr>
          <w:rFonts w:hAnsi="宋体"/>
          <w:szCs w:val="24"/>
        </w:rPr>
        <w:t>出现开裂、破损、翘曲变形时</w:t>
      </w:r>
      <w:r w:rsidR="003E61C2">
        <w:rPr>
          <w:rFonts w:hAnsi="宋体"/>
          <w:szCs w:val="24"/>
        </w:rPr>
        <w:t>，</w:t>
      </w:r>
      <w:r w:rsidR="008258FA" w:rsidRPr="008258FA">
        <w:rPr>
          <w:rFonts w:hAnsi="宋体"/>
          <w:szCs w:val="24"/>
        </w:rPr>
        <w:t>应及时更换；</w:t>
      </w:r>
    </w:p>
    <w:p w:rsidR="008258FA" w:rsidRPr="008258FA" w:rsidRDefault="009F1669" w:rsidP="009F1669">
      <w:pPr>
        <w:pStyle w:val="Body"/>
        <w:numPr>
          <w:ilvl w:val="0"/>
          <w:numId w:val="0"/>
        </w:numPr>
        <w:tabs>
          <w:tab w:val="left" w:pos="851"/>
        </w:tabs>
        <w:snapToGrid w:val="0"/>
        <w:ind w:firstLineChars="200" w:firstLine="482"/>
        <w:rPr>
          <w:rFonts w:hAnsi="宋体"/>
          <w:szCs w:val="24"/>
        </w:rPr>
      </w:pPr>
      <w:r w:rsidRPr="009F1669">
        <w:rPr>
          <w:rFonts w:hAnsi="宋体" w:hint="eastAsia"/>
          <w:b/>
          <w:szCs w:val="24"/>
        </w:rPr>
        <w:t>3</w:t>
      </w:r>
      <w:r>
        <w:rPr>
          <w:rFonts w:hAnsi="宋体" w:hint="eastAsia"/>
          <w:szCs w:val="24"/>
        </w:rPr>
        <w:t xml:space="preserve"> </w:t>
      </w:r>
      <w:r w:rsidR="008258FA" w:rsidRPr="008258FA">
        <w:rPr>
          <w:rFonts w:hAnsi="宋体"/>
          <w:szCs w:val="24"/>
        </w:rPr>
        <w:t xml:space="preserve"> </w:t>
      </w:r>
      <w:r w:rsidR="008258FA" w:rsidRPr="008258FA">
        <w:rPr>
          <w:rFonts w:hAnsi="宋体"/>
          <w:szCs w:val="24"/>
        </w:rPr>
        <w:t>当</w:t>
      </w:r>
      <w:r>
        <w:rPr>
          <w:rFonts w:hAnsi="宋体" w:hint="eastAsia"/>
          <w:szCs w:val="24"/>
        </w:rPr>
        <w:t>陶瓷岩板</w:t>
      </w:r>
      <w:r w:rsidR="008258FA" w:rsidRPr="008258FA">
        <w:rPr>
          <w:rFonts w:hAnsi="宋体"/>
          <w:szCs w:val="24"/>
        </w:rPr>
        <w:t>出现松动时</w:t>
      </w:r>
      <w:r w:rsidR="003E61C2">
        <w:rPr>
          <w:rFonts w:hAnsi="宋体"/>
          <w:szCs w:val="24"/>
        </w:rPr>
        <w:t>，</w:t>
      </w:r>
      <w:r w:rsidR="008258FA" w:rsidRPr="008258FA">
        <w:rPr>
          <w:rFonts w:hAnsi="宋体"/>
          <w:szCs w:val="24"/>
        </w:rPr>
        <w:t>应</w:t>
      </w:r>
      <w:r>
        <w:rPr>
          <w:rFonts w:hAnsi="宋体" w:hint="eastAsia"/>
          <w:szCs w:val="24"/>
        </w:rPr>
        <w:t>重新</w:t>
      </w:r>
      <w:r>
        <w:rPr>
          <w:rFonts w:hAnsi="宋体"/>
          <w:szCs w:val="24"/>
        </w:rPr>
        <w:t>铺贴</w:t>
      </w:r>
      <w:r w:rsidR="008258FA" w:rsidRPr="008258FA">
        <w:rPr>
          <w:rFonts w:hAnsi="宋体"/>
          <w:szCs w:val="24"/>
        </w:rPr>
        <w:t>；</w:t>
      </w:r>
    </w:p>
    <w:p w:rsidR="008258FA" w:rsidRPr="008258FA" w:rsidRDefault="009F1669" w:rsidP="009F1669">
      <w:pPr>
        <w:pStyle w:val="Body"/>
        <w:numPr>
          <w:ilvl w:val="0"/>
          <w:numId w:val="0"/>
        </w:numPr>
        <w:tabs>
          <w:tab w:val="left" w:pos="851"/>
        </w:tabs>
        <w:snapToGrid w:val="0"/>
        <w:ind w:firstLineChars="200" w:firstLine="482"/>
        <w:rPr>
          <w:rFonts w:hAnsi="宋体"/>
          <w:szCs w:val="24"/>
        </w:rPr>
      </w:pPr>
      <w:r>
        <w:rPr>
          <w:rFonts w:hAnsi="宋体" w:hint="eastAsia"/>
          <w:b/>
          <w:szCs w:val="24"/>
        </w:rPr>
        <w:t>4</w:t>
      </w:r>
      <w:r w:rsidR="008258FA" w:rsidRPr="008258FA">
        <w:rPr>
          <w:rFonts w:hAnsi="宋体"/>
          <w:szCs w:val="24"/>
        </w:rPr>
        <w:t xml:space="preserve"> </w:t>
      </w:r>
      <w:r>
        <w:rPr>
          <w:rFonts w:hAnsi="宋体" w:hint="eastAsia"/>
          <w:szCs w:val="24"/>
        </w:rPr>
        <w:t xml:space="preserve"> </w:t>
      </w:r>
      <w:r w:rsidR="008258FA" w:rsidRPr="008258FA">
        <w:rPr>
          <w:rFonts w:hAnsi="宋体"/>
          <w:szCs w:val="24"/>
        </w:rPr>
        <w:t>当</w:t>
      </w:r>
      <w:r>
        <w:rPr>
          <w:rFonts w:hAnsi="宋体" w:hint="eastAsia"/>
          <w:szCs w:val="24"/>
        </w:rPr>
        <w:t>陶瓷岩板</w:t>
      </w:r>
      <w:r w:rsidR="008258FA" w:rsidRPr="008258FA">
        <w:rPr>
          <w:rFonts w:hAnsi="宋体"/>
          <w:szCs w:val="24"/>
        </w:rPr>
        <w:t>出现严重污染、腐蚀等病变时</w:t>
      </w:r>
      <w:r w:rsidR="003E61C2">
        <w:rPr>
          <w:rFonts w:hAnsi="宋体"/>
          <w:szCs w:val="24"/>
        </w:rPr>
        <w:t>，</w:t>
      </w:r>
      <w:r w:rsidR="008258FA" w:rsidRPr="008258FA">
        <w:rPr>
          <w:rFonts w:hAnsi="宋体"/>
          <w:szCs w:val="24"/>
        </w:rPr>
        <w:t>应及时更换或修复并</w:t>
      </w:r>
      <w:r w:rsidR="003E61C2">
        <w:rPr>
          <w:rFonts w:hAnsi="宋体"/>
          <w:szCs w:val="24"/>
        </w:rPr>
        <w:t>应</w:t>
      </w:r>
      <w:r w:rsidR="008258FA" w:rsidRPr="008258FA">
        <w:rPr>
          <w:rFonts w:hAnsi="宋体"/>
          <w:szCs w:val="24"/>
        </w:rPr>
        <w:t>消除致病源</w:t>
      </w:r>
      <w:r>
        <w:rPr>
          <w:rFonts w:hAnsi="宋体" w:hint="eastAsia"/>
          <w:szCs w:val="24"/>
        </w:rPr>
        <w:t>；</w:t>
      </w:r>
    </w:p>
    <w:p w:rsidR="008258FA" w:rsidRPr="008258FA" w:rsidRDefault="009F1669" w:rsidP="009F1669">
      <w:pPr>
        <w:pStyle w:val="Body"/>
        <w:numPr>
          <w:ilvl w:val="0"/>
          <w:numId w:val="0"/>
        </w:numPr>
        <w:tabs>
          <w:tab w:val="left" w:pos="851"/>
        </w:tabs>
        <w:snapToGrid w:val="0"/>
        <w:ind w:firstLineChars="200" w:firstLine="482"/>
        <w:rPr>
          <w:rFonts w:hAnsi="宋体"/>
          <w:szCs w:val="24"/>
        </w:rPr>
      </w:pPr>
      <w:r w:rsidRPr="009F1669">
        <w:rPr>
          <w:rFonts w:hAnsi="宋体" w:hint="eastAsia"/>
          <w:b/>
          <w:szCs w:val="24"/>
        </w:rPr>
        <w:t>5</w:t>
      </w:r>
      <w:r>
        <w:rPr>
          <w:rFonts w:hAnsi="宋体" w:hint="eastAsia"/>
          <w:szCs w:val="24"/>
        </w:rPr>
        <w:t xml:space="preserve"> </w:t>
      </w:r>
      <w:r w:rsidR="008258FA" w:rsidRPr="008258FA">
        <w:rPr>
          <w:rFonts w:hAnsi="宋体"/>
          <w:szCs w:val="24"/>
        </w:rPr>
        <w:t xml:space="preserve"> </w:t>
      </w:r>
      <w:r>
        <w:rPr>
          <w:rFonts w:hAnsi="宋体" w:hint="eastAsia"/>
          <w:szCs w:val="24"/>
        </w:rPr>
        <w:t>陶瓷岩板</w:t>
      </w:r>
      <w:r w:rsidR="008258FA" w:rsidRPr="008258FA">
        <w:rPr>
          <w:rFonts w:hAnsi="宋体"/>
          <w:szCs w:val="24"/>
        </w:rPr>
        <w:t>的保养</w:t>
      </w:r>
      <w:r>
        <w:rPr>
          <w:rFonts w:hAnsi="宋体"/>
          <w:szCs w:val="24"/>
        </w:rPr>
        <w:t>和维护</w:t>
      </w:r>
      <w:r w:rsidR="008258FA" w:rsidRPr="008258FA">
        <w:rPr>
          <w:rFonts w:hAnsi="宋体"/>
          <w:szCs w:val="24"/>
        </w:rPr>
        <w:t>应配置必要的工具和材料</w:t>
      </w:r>
      <w:r>
        <w:rPr>
          <w:rFonts w:hAnsi="宋体" w:hint="eastAsia"/>
          <w:szCs w:val="24"/>
        </w:rPr>
        <w:t>，</w:t>
      </w:r>
      <w:r w:rsidR="008258FA" w:rsidRPr="008258FA">
        <w:rPr>
          <w:rFonts w:hAnsi="宋体"/>
          <w:szCs w:val="24"/>
        </w:rPr>
        <w:t>不应使用腐蚀性、污染性、磨损性或其它有不良影响的保养材料，不宜采用蜡质保养材料</w:t>
      </w:r>
      <w:r>
        <w:rPr>
          <w:rFonts w:hAnsi="宋体" w:hint="eastAsia"/>
          <w:szCs w:val="24"/>
        </w:rPr>
        <w:t>；</w:t>
      </w:r>
    </w:p>
    <w:p w:rsidR="005968AE" w:rsidRPr="008258FA" w:rsidRDefault="009F1669" w:rsidP="009F1669">
      <w:pPr>
        <w:pStyle w:val="Body"/>
        <w:numPr>
          <w:ilvl w:val="0"/>
          <w:numId w:val="0"/>
        </w:numPr>
        <w:tabs>
          <w:tab w:val="left" w:pos="851"/>
        </w:tabs>
        <w:snapToGrid w:val="0"/>
        <w:ind w:firstLineChars="200" w:firstLine="482"/>
        <w:rPr>
          <w:rFonts w:hAnsi="宋体"/>
          <w:szCs w:val="24"/>
        </w:rPr>
      </w:pPr>
      <w:r w:rsidRPr="009F1669">
        <w:rPr>
          <w:rFonts w:hAnsi="宋体" w:hint="eastAsia"/>
          <w:b/>
          <w:szCs w:val="24"/>
        </w:rPr>
        <w:t>6</w:t>
      </w:r>
      <w:r>
        <w:rPr>
          <w:rFonts w:hAnsi="宋体" w:hint="eastAsia"/>
          <w:szCs w:val="24"/>
        </w:rPr>
        <w:t xml:space="preserve">  </w:t>
      </w:r>
      <w:r>
        <w:rPr>
          <w:rFonts w:hAnsi="宋体" w:hint="eastAsia"/>
          <w:szCs w:val="24"/>
        </w:rPr>
        <w:t>陶瓷岩板</w:t>
      </w:r>
      <w:r w:rsidRPr="008258FA">
        <w:rPr>
          <w:rFonts w:hAnsi="宋体"/>
          <w:szCs w:val="24"/>
        </w:rPr>
        <w:t>的</w:t>
      </w:r>
      <w:r w:rsidR="008258FA" w:rsidRPr="008258FA">
        <w:rPr>
          <w:rFonts w:hAnsi="宋体"/>
          <w:szCs w:val="24"/>
        </w:rPr>
        <w:t>清洁材料应按</w:t>
      </w:r>
      <w:r w:rsidR="003E61C2">
        <w:rPr>
          <w:rFonts w:hAnsi="宋体"/>
          <w:szCs w:val="24"/>
        </w:rPr>
        <w:t>使用</w:t>
      </w:r>
      <w:r w:rsidR="008258FA" w:rsidRPr="008258FA">
        <w:rPr>
          <w:rFonts w:hAnsi="宋体"/>
          <w:szCs w:val="24"/>
        </w:rPr>
        <w:t>说明</w:t>
      </w:r>
      <w:r w:rsidR="003E61C2">
        <w:rPr>
          <w:rFonts w:hAnsi="宋体"/>
          <w:szCs w:val="24"/>
        </w:rPr>
        <w:t>书</w:t>
      </w:r>
      <w:r w:rsidR="008258FA" w:rsidRPr="008258FA">
        <w:rPr>
          <w:rFonts w:hAnsi="宋体"/>
          <w:szCs w:val="24"/>
        </w:rPr>
        <w:t>正确使用，残留的清洁材料应及时清除。</w:t>
      </w:r>
    </w:p>
    <w:p w:rsidR="008258FA" w:rsidRPr="003E61C2" w:rsidRDefault="008258FA" w:rsidP="00EE777E">
      <w:pPr>
        <w:pStyle w:val="1"/>
        <w:spacing w:beforeLines="100" w:beforeAutospacing="0" w:afterLines="150" w:afterAutospacing="0" w:line="360" w:lineRule="auto"/>
        <w:jc w:val="center"/>
        <w:rPr>
          <w:bCs w:val="0"/>
          <w:sz w:val="24"/>
          <w:szCs w:val="24"/>
        </w:rPr>
      </w:pPr>
    </w:p>
    <w:p w:rsidR="008258FA" w:rsidRDefault="008258FA" w:rsidP="00EE777E">
      <w:pPr>
        <w:pStyle w:val="1"/>
        <w:spacing w:beforeLines="100" w:beforeAutospacing="0" w:afterLines="150" w:afterAutospacing="0" w:line="360" w:lineRule="auto"/>
        <w:jc w:val="center"/>
        <w:rPr>
          <w:bCs w:val="0"/>
          <w:sz w:val="24"/>
          <w:szCs w:val="24"/>
        </w:rPr>
      </w:pPr>
    </w:p>
    <w:p w:rsidR="008F6B1C" w:rsidRDefault="00BC2B10" w:rsidP="00EE777E">
      <w:pPr>
        <w:pStyle w:val="1"/>
        <w:spacing w:beforeLines="100" w:beforeAutospacing="0" w:afterLines="150" w:afterAutospacing="0" w:line="360" w:lineRule="auto"/>
        <w:jc w:val="center"/>
        <w:rPr>
          <w:rFonts w:ascii="Times New Roman" w:hAnsi="Times New Roman"/>
          <w:kern w:val="44"/>
          <w:sz w:val="32"/>
          <w:szCs w:val="32"/>
        </w:rPr>
      </w:pPr>
      <w:r>
        <w:rPr>
          <w:bCs w:val="0"/>
          <w:sz w:val="24"/>
          <w:szCs w:val="24"/>
        </w:rPr>
        <w:br w:type="page"/>
      </w:r>
      <w:bookmarkStart w:id="96" w:name="_Toc523731126"/>
      <w:bookmarkStart w:id="97" w:name="_Toc508117280"/>
      <w:bookmarkStart w:id="98" w:name="_Toc110447129"/>
      <w:r w:rsidR="008F6B1C">
        <w:rPr>
          <w:rFonts w:ascii="Times New Roman" w:hAnsi="Times New Roman" w:hint="eastAsia"/>
          <w:kern w:val="44"/>
          <w:sz w:val="32"/>
          <w:szCs w:val="32"/>
        </w:rPr>
        <w:lastRenderedPageBreak/>
        <w:t>用词说明</w:t>
      </w:r>
      <w:bookmarkEnd w:id="96"/>
      <w:bookmarkEnd w:id="97"/>
      <w:bookmarkEnd w:id="98"/>
    </w:p>
    <w:p w:rsidR="008F6B1C" w:rsidRPr="00E5164D" w:rsidRDefault="008F6B1C" w:rsidP="008F6B1C">
      <w:pPr>
        <w:pStyle w:val="Body"/>
        <w:numPr>
          <w:ilvl w:val="0"/>
          <w:numId w:val="0"/>
        </w:numPr>
        <w:tabs>
          <w:tab w:val="left" w:pos="851"/>
        </w:tabs>
        <w:snapToGrid w:val="0"/>
        <w:ind w:firstLineChars="200" w:firstLine="480"/>
      </w:pPr>
      <w:r w:rsidRPr="00E5164D">
        <w:rPr>
          <w:rFonts w:hint="eastAsia"/>
        </w:rPr>
        <w:t>为便于在</w:t>
      </w:r>
      <w:r w:rsidRPr="00E5164D">
        <w:rPr>
          <w:rFonts w:hAnsi="宋体" w:hint="eastAsia"/>
          <w:szCs w:val="24"/>
        </w:rPr>
        <w:t>执行</w:t>
      </w:r>
      <w:r w:rsidRPr="00E5164D">
        <w:t>本规程条款时</w:t>
      </w:r>
      <w:r w:rsidRPr="00E5164D">
        <w:rPr>
          <w:rFonts w:hint="eastAsia"/>
        </w:rPr>
        <w:t>区别对待</w:t>
      </w:r>
      <w:r w:rsidRPr="00E5164D">
        <w:t>，对要求严格程度</w:t>
      </w:r>
      <w:r w:rsidRPr="00E5164D">
        <w:rPr>
          <w:rFonts w:hint="eastAsia"/>
        </w:rPr>
        <w:t>不同</w:t>
      </w:r>
      <w:r w:rsidRPr="00E5164D">
        <w:t>的用词说明如下：</w:t>
      </w:r>
    </w:p>
    <w:p w:rsidR="008F6B1C" w:rsidRPr="00E5164D" w:rsidRDefault="008F6B1C" w:rsidP="008F6B1C">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1</w:t>
      </w:r>
      <w:r w:rsidRPr="00E5164D">
        <w:rPr>
          <w:rFonts w:hAnsi="宋体" w:hint="eastAsia"/>
          <w:szCs w:val="24"/>
        </w:rPr>
        <w:t xml:space="preserve">  </w:t>
      </w:r>
      <w:r w:rsidRPr="00E5164D">
        <w:rPr>
          <w:rFonts w:hAnsi="宋体"/>
          <w:szCs w:val="24"/>
        </w:rPr>
        <w:t>表示很严格，非这样</w:t>
      </w:r>
      <w:r w:rsidRPr="00E5164D">
        <w:rPr>
          <w:rFonts w:hAnsi="宋体" w:hint="eastAsia"/>
          <w:szCs w:val="24"/>
        </w:rPr>
        <w:t>做</w:t>
      </w:r>
      <w:r w:rsidRPr="00E5164D">
        <w:rPr>
          <w:rFonts w:hAnsi="宋体"/>
          <w:szCs w:val="24"/>
        </w:rPr>
        <w:t>不可的：</w:t>
      </w:r>
    </w:p>
    <w:p w:rsidR="008F6B1C" w:rsidRPr="00E5164D" w:rsidRDefault="008F6B1C" w:rsidP="008F6B1C">
      <w:pPr>
        <w:pStyle w:val="Body"/>
        <w:numPr>
          <w:ilvl w:val="0"/>
          <w:numId w:val="0"/>
        </w:numPr>
        <w:tabs>
          <w:tab w:val="left" w:pos="851"/>
        </w:tabs>
        <w:snapToGrid w:val="0"/>
        <w:ind w:leftChars="68" w:left="143" w:firstLineChars="300" w:firstLine="72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必须</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严禁</w:t>
      </w:r>
      <w:r w:rsidRPr="00E5164D">
        <w:rPr>
          <w:rFonts w:hAnsi="宋体" w:hint="eastAsia"/>
          <w:szCs w:val="24"/>
        </w:rPr>
        <w:t>”；</w:t>
      </w:r>
    </w:p>
    <w:p w:rsidR="008F6B1C" w:rsidRPr="00E5164D" w:rsidRDefault="008F6B1C" w:rsidP="008F6B1C">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2</w:t>
      </w:r>
      <w:r w:rsidRPr="00E5164D">
        <w:rPr>
          <w:rFonts w:hAnsi="宋体" w:hint="eastAsia"/>
          <w:szCs w:val="24"/>
        </w:rPr>
        <w:t xml:space="preserve">  </w:t>
      </w:r>
      <w:r w:rsidRPr="00E5164D">
        <w:rPr>
          <w:rFonts w:hAnsi="宋体"/>
          <w:szCs w:val="24"/>
        </w:rPr>
        <w:t>表示严格，在正常情况下均应这样</w:t>
      </w:r>
      <w:r w:rsidRPr="00E5164D">
        <w:rPr>
          <w:rFonts w:hAnsi="宋体" w:hint="eastAsia"/>
          <w:szCs w:val="24"/>
        </w:rPr>
        <w:t>做</w:t>
      </w:r>
      <w:r w:rsidRPr="00E5164D">
        <w:rPr>
          <w:rFonts w:hAnsi="宋体"/>
          <w:szCs w:val="24"/>
        </w:rPr>
        <w:t>的：</w:t>
      </w:r>
    </w:p>
    <w:p w:rsidR="008F6B1C" w:rsidRPr="00E5164D" w:rsidRDefault="008F6B1C" w:rsidP="008F6B1C">
      <w:pPr>
        <w:pStyle w:val="Body"/>
        <w:numPr>
          <w:ilvl w:val="0"/>
          <w:numId w:val="0"/>
        </w:numPr>
        <w:tabs>
          <w:tab w:val="left" w:pos="851"/>
        </w:tabs>
        <w:snapToGrid w:val="0"/>
        <w:ind w:firstLineChars="350" w:firstLine="84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应</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不应</w:t>
      </w:r>
      <w:r w:rsidRPr="00E5164D">
        <w:rPr>
          <w:rFonts w:hAnsi="宋体" w:hint="eastAsia"/>
          <w:szCs w:val="24"/>
        </w:rPr>
        <w:t>”</w:t>
      </w:r>
      <w:r w:rsidRPr="00E5164D">
        <w:rPr>
          <w:rFonts w:hAnsi="宋体"/>
          <w:szCs w:val="24"/>
        </w:rPr>
        <w:t>或</w:t>
      </w:r>
      <w:r w:rsidRPr="00E5164D">
        <w:rPr>
          <w:rFonts w:hAnsi="宋体" w:hint="eastAsia"/>
          <w:szCs w:val="24"/>
        </w:rPr>
        <w:t>“</w:t>
      </w:r>
      <w:r w:rsidRPr="00E5164D">
        <w:rPr>
          <w:rFonts w:hAnsi="宋体"/>
          <w:szCs w:val="24"/>
        </w:rPr>
        <w:t>不得</w:t>
      </w:r>
      <w:r w:rsidRPr="00E5164D">
        <w:rPr>
          <w:rFonts w:hAnsi="宋体" w:hint="eastAsia"/>
          <w:szCs w:val="24"/>
        </w:rPr>
        <w:t>”；</w:t>
      </w:r>
    </w:p>
    <w:p w:rsidR="008F6B1C" w:rsidRPr="00E5164D" w:rsidRDefault="008F6B1C" w:rsidP="008F6B1C">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3</w:t>
      </w:r>
      <w:r w:rsidRPr="00E5164D">
        <w:rPr>
          <w:rFonts w:hAnsi="宋体" w:hint="eastAsia"/>
          <w:szCs w:val="24"/>
        </w:rPr>
        <w:t xml:space="preserve">  </w:t>
      </w:r>
      <w:r w:rsidRPr="00E5164D">
        <w:rPr>
          <w:rFonts w:hAnsi="宋体"/>
          <w:szCs w:val="24"/>
        </w:rPr>
        <w:t>表示允许稍有选择，在条件许可时首先应这样</w:t>
      </w:r>
      <w:r w:rsidRPr="00E5164D">
        <w:rPr>
          <w:rFonts w:hAnsi="宋体" w:hint="eastAsia"/>
          <w:szCs w:val="24"/>
        </w:rPr>
        <w:t>做的</w:t>
      </w:r>
      <w:r w:rsidRPr="00E5164D">
        <w:rPr>
          <w:rFonts w:hAnsi="宋体"/>
          <w:szCs w:val="24"/>
        </w:rPr>
        <w:t>：</w:t>
      </w:r>
    </w:p>
    <w:p w:rsidR="008F6B1C" w:rsidRPr="00E5164D" w:rsidRDefault="008F6B1C" w:rsidP="008F6B1C">
      <w:pPr>
        <w:pStyle w:val="Body"/>
        <w:numPr>
          <w:ilvl w:val="0"/>
          <w:numId w:val="0"/>
        </w:numPr>
        <w:tabs>
          <w:tab w:val="left" w:pos="851"/>
        </w:tabs>
        <w:snapToGrid w:val="0"/>
        <w:ind w:firstLineChars="350" w:firstLine="84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宜</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不宜</w:t>
      </w:r>
      <w:r w:rsidRPr="00E5164D">
        <w:rPr>
          <w:rFonts w:hAnsi="宋体" w:hint="eastAsia"/>
          <w:szCs w:val="24"/>
        </w:rPr>
        <w:t>”；</w:t>
      </w:r>
    </w:p>
    <w:p w:rsidR="008F6B1C" w:rsidRPr="00E5164D" w:rsidRDefault="008F6B1C" w:rsidP="008F6B1C">
      <w:pPr>
        <w:pStyle w:val="Body"/>
        <w:numPr>
          <w:ilvl w:val="0"/>
          <w:numId w:val="0"/>
        </w:numPr>
        <w:tabs>
          <w:tab w:val="left" w:pos="851"/>
        </w:tabs>
        <w:snapToGrid w:val="0"/>
        <w:ind w:firstLineChars="200" w:firstLine="480"/>
        <w:rPr>
          <w:rFonts w:hAnsi="宋体"/>
          <w:szCs w:val="24"/>
        </w:rPr>
      </w:pPr>
      <w:r w:rsidRPr="00E5164D">
        <w:rPr>
          <w:rFonts w:hAnsi="宋体" w:hint="eastAsia"/>
          <w:szCs w:val="24"/>
        </w:rPr>
        <w:t xml:space="preserve">4  </w:t>
      </w:r>
      <w:r w:rsidRPr="00E5164D">
        <w:rPr>
          <w:rFonts w:hAnsi="宋体" w:hint="eastAsia"/>
          <w:szCs w:val="24"/>
        </w:rPr>
        <w:t>表示有选择，在一定条件下可以这样做的，采用“可”。</w:t>
      </w:r>
    </w:p>
    <w:p w:rsidR="008F6B1C" w:rsidRDefault="008F6B1C" w:rsidP="00EE777E">
      <w:pPr>
        <w:pStyle w:val="1"/>
        <w:spacing w:beforeLines="100" w:beforeAutospacing="0" w:afterLines="150" w:afterAutospacing="0" w:line="360" w:lineRule="auto"/>
        <w:jc w:val="center"/>
        <w:rPr>
          <w:rFonts w:ascii="Times New Roman" w:hAnsi="Times New Roman"/>
          <w:kern w:val="44"/>
          <w:sz w:val="32"/>
          <w:szCs w:val="32"/>
        </w:rPr>
      </w:pPr>
      <w:r>
        <w:rPr>
          <w:color w:val="000000"/>
        </w:rPr>
        <w:br w:type="column"/>
      </w:r>
      <w:bookmarkStart w:id="99" w:name="_Toc110447130"/>
      <w:r>
        <w:rPr>
          <w:rFonts w:ascii="Times New Roman" w:hAnsi="Times New Roman" w:hint="eastAsia"/>
          <w:kern w:val="44"/>
          <w:sz w:val="32"/>
          <w:szCs w:val="32"/>
        </w:rPr>
        <w:lastRenderedPageBreak/>
        <w:t>引用标准名录</w:t>
      </w:r>
      <w:bookmarkEnd w:id="99"/>
    </w:p>
    <w:p w:rsidR="008F6B1C" w:rsidRDefault="008F6B1C" w:rsidP="008F6B1C">
      <w:pPr>
        <w:spacing w:line="360" w:lineRule="auto"/>
        <w:ind w:firstLineChars="200" w:firstLine="480"/>
        <w:rPr>
          <w:kern w:val="0"/>
          <w:sz w:val="24"/>
          <w:szCs w:val="24"/>
        </w:rPr>
      </w:pPr>
      <w:r>
        <w:rPr>
          <w:rFonts w:hint="eastAsia"/>
          <w:kern w:val="0"/>
          <w:sz w:val="24"/>
          <w:szCs w:val="24"/>
        </w:rPr>
        <w:t>本规程引用下列标准。其中，注日期的，仅对该日期对应的版本适用于本规程；不注日期的，其最新版适用于本规程。</w:t>
      </w:r>
    </w:p>
    <w:p w:rsidR="008F6B1C" w:rsidRDefault="008F6B1C" w:rsidP="008F6B1C">
      <w:pPr>
        <w:spacing w:line="360" w:lineRule="auto"/>
        <w:ind w:firstLineChars="200" w:firstLine="480"/>
        <w:rPr>
          <w:kern w:val="0"/>
          <w:sz w:val="24"/>
          <w:szCs w:val="24"/>
        </w:rPr>
      </w:pPr>
      <w:r>
        <w:rPr>
          <w:rFonts w:hint="eastAsia"/>
          <w:kern w:val="0"/>
          <w:sz w:val="24"/>
          <w:szCs w:val="24"/>
        </w:rPr>
        <w:t>《建筑设计防火规范》</w:t>
      </w:r>
      <w:r>
        <w:rPr>
          <w:rFonts w:hint="eastAsia"/>
          <w:kern w:val="0"/>
          <w:sz w:val="24"/>
          <w:szCs w:val="24"/>
        </w:rPr>
        <w:t>GB 50016</w:t>
      </w:r>
    </w:p>
    <w:p w:rsidR="00B01E93" w:rsidRDefault="00B01E93" w:rsidP="00B01E93">
      <w:pPr>
        <w:pStyle w:val="Body"/>
        <w:numPr>
          <w:ilvl w:val="0"/>
          <w:numId w:val="0"/>
        </w:numPr>
        <w:tabs>
          <w:tab w:val="left" w:pos="851"/>
        </w:tabs>
        <w:snapToGrid w:val="0"/>
        <w:ind w:firstLineChars="200" w:firstLine="464"/>
        <w:rPr>
          <w:spacing w:val="-4"/>
          <w:szCs w:val="24"/>
        </w:rPr>
      </w:pPr>
      <w:r w:rsidRPr="0026508D">
        <w:rPr>
          <w:rFonts w:hint="eastAsia"/>
          <w:spacing w:val="-4"/>
          <w:szCs w:val="24"/>
        </w:rPr>
        <w:t>《建筑地面工程施工质量验收规范》</w:t>
      </w:r>
      <w:r w:rsidRPr="0026508D">
        <w:rPr>
          <w:rFonts w:hint="eastAsia"/>
          <w:spacing w:val="-4"/>
          <w:szCs w:val="24"/>
        </w:rPr>
        <w:t>GB 50209</w:t>
      </w:r>
      <w:r>
        <w:rPr>
          <w:spacing w:val="-4"/>
          <w:szCs w:val="24"/>
        </w:rPr>
        <w:t xml:space="preserve"> </w:t>
      </w:r>
    </w:p>
    <w:p w:rsidR="00B01E93" w:rsidRPr="0026508D" w:rsidRDefault="00B01E93" w:rsidP="00B01E93">
      <w:pPr>
        <w:pStyle w:val="Body"/>
        <w:numPr>
          <w:ilvl w:val="0"/>
          <w:numId w:val="0"/>
        </w:numPr>
        <w:tabs>
          <w:tab w:val="left" w:pos="851"/>
        </w:tabs>
        <w:snapToGrid w:val="0"/>
        <w:ind w:firstLineChars="200" w:firstLine="480"/>
        <w:rPr>
          <w:spacing w:val="-4"/>
          <w:szCs w:val="24"/>
        </w:rPr>
      </w:pPr>
      <w:r w:rsidRPr="001C18E7">
        <w:rPr>
          <w:rFonts w:hint="eastAsia"/>
          <w:szCs w:val="24"/>
        </w:rPr>
        <w:t>《建筑装饰装修工程质量验收标准》</w:t>
      </w:r>
      <w:r w:rsidRPr="001C18E7">
        <w:rPr>
          <w:rFonts w:hint="eastAsia"/>
          <w:szCs w:val="24"/>
        </w:rPr>
        <w:t>GB 50210</w:t>
      </w:r>
    </w:p>
    <w:p w:rsidR="008F6B1C" w:rsidRDefault="008F6B1C" w:rsidP="008F6B1C">
      <w:pPr>
        <w:spacing w:line="360" w:lineRule="auto"/>
        <w:ind w:firstLineChars="200" w:firstLine="480"/>
        <w:rPr>
          <w:kern w:val="0"/>
          <w:sz w:val="24"/>
          <w:szCs w:val="24"/>
        </w:rPr>
      </w:pPr>
      <w:r>
        <w:rPr>
          <w:rFonts w:hint="eastAsia"/>
          <w:kern w:val="0"/>
          <w:sz w:val="24"/>
          <w:szCs w:val="24"/>
        </w:rPr>
        <w:t>《建筑内部装修设计防火规范》</w:t>
      </w:r>
      <w:r>
        <w:rPr>
          <w:kern w:val="0"/>
          <w:sz w:val="24"/>
          <w:szCs w:val="24"/>
        </w:rPr>
        <w:t>GB 50222</w:t>
      </w:r>
    </w:p>
    <w:p w:rsidR="00097F02" w:rsidRPr="0077315A" w:rsidRDefault="00097F02" w:rsidP="0077315A">
      <w:pPr>
        <w:spacing w:line="360" w:lineRule="auto"/>
        <w:ind w:firstLineChars="200" w:firstLine="480"/>
        <w:rPr>
          <w:kern w:val="0"/>
          <w:sz w:val="24"/>
          <w:szCs w:val="24"/>
        </w:rPr>
      </w:pPr>
      <w:r w:rsidRPr="0077315A">
        <w:rPr>
          <w:rFonts w:hint="eastAsia"/>
          <w:kern w:val="0"/>
          <w:sz w:val="24"/>
          <w:szCs w:val="24"/>
        </w:rPr>
        <w:t>《碳素结构钢》</w:t>
      </w:r>
      <w:r w:rsidRPr="0077315A">
        <w:rPr>
          <w:kern w:val="0"/>
          <w:sz w:val="24"/>
          <w:szCs w:val="24"/>
        </w:rPr>
        <w:t>GB/T 700</w:t>
      </w:r>
    </w:p>
    <w:p w:rsidR="00097F02" w:rsidRPr="0077315A" w:rsidRDefault="00097F02" w:rsidP="0077315A">
      <w:pPr>
        <w:spacing w:line="360" w:lineRule="auto"/>
        <w:ind w:firstLineChars="200" w:firstLine="480"/>
        <w:rPr>
          <w:kern w:val="0"/>
          <w:sz w:val="24"/>
          <w:szCs w:val="24"/>
        </w:rPr>
      </w:pPr>
      <w:r w:rsidRPr="0077315A">
        <w:rPr>
          <w:rFonts w:hint="eastAsia"/>
          <w:kern w:val="0"/>
          <w:sz w:val="24"/>
          <w:szCs w:val="24"/>
        </w:rPr>
        <w:t>《碳素结构钢和低合金结构钢热轧薄钢板及钢带》</w:t>
      </w:r>
      <w:r w:rsidRPr="0077315A">
        <w:rPr>
          <w:kern w:val="0"/>
          <w:sz w:val="24"/>
          <w:szCs w:val="24"/>
        </w:rPr>
        <w:t>GB/T 912</w:t>
      </w:r>
    </w:p>
    <w:p w:rsidR="00097F02" w:rsidRPr="0077315A" w:rsidRDefault="00097F02" w:rsidP="0077315A">
      <w:pPr>
        <w:spacing w:line="360" w:lineRule="auto"/>
        <w:ind w:firstLineChars="200" w:firstLine="480"/>
        <w:rPr>
          <w:kern w:val="0"/>
          <w:sz w:val="24"/>
          <w:szCs w:val="24"/>
        </w:rPr>
      </w:pPr>
      <w:r w:rsidRPr="0077315A">
        <w:rPr>
          <w:rFonts w:hint="eastAsia"/>
          <w:kern w:val="0"/>
          <w:sz w:val="24"/>
          <w:szCs w:val="24"/>
        </w:rPr>
        <w:t>《低合金结构钢》</w:t>
      </w:r>
      <w:r w:rsidRPr="0077315A">
        <w:rPr>
          <w:kern w:val="0"/>
          <w:sz w:val="24"/>
          <w:szCs w:val="24"/>
        </w:rPr>
        <w:t>GB/T 1591</w:t>
      </w:r>
    </w:p>
    <w:p w:rsidR="00097F02" w:rsidRPr="0077315A" w:rsidRDefault="00097F02" w:rsidP="0077315A">
      <w:pPr>
        <w:spacing w:line="360" w:lineRule="auto"/>
        <w:ind w:firstLineChars="200" w:firstLine="480"/>
        <w:rPr>
          <w:kern w:val="0"/>
          <w:sz w:val="24"/>
          <w:szCs w:val="24"/>
        </w:rPr>
      </w:pPr>
      <w:r w:rsidRPr="0077315A">
        <w:rPr>
          <w:rFonts w:hint="eastAsia"/>
          <w:kern w:val="0"/>
          <w:sz w:val="24"/>
          <w:szCs w:val="24"/>
        </w:rPr>
        <w:t>《合金结构钢》</w:t>
      </w:r>
      <w:r w:rsidRPr="0077315A">
        <w:rPr>
          <w:kern w:val="0"/>
          <w:sz w:val="24"/>
          <w:szCs w:val="24"/>
        </w:rPr>
        <w:t>GB/T 3077</w:t>
      </w:r>
    </w:p>
    <w:p w:rsidR="00E52CD3" w:rsidRPr="00E52CD3" w:rsidRDefault="00E52CD3" w:rsidP="00E52CD3">
      <w:pPr>
        <w:spacing w:line="360" w:lineRule="auto"/>
        <w:ind w:firstLineChars="200" w:firstLine="480"/>
        <w:rPr>
          <w:kern w:val="0"/>
          <w:sz w:val="24"/>
          <w:szCs w:val="24"/>
        </w:rPr>
      </w:pPr>
      <w:r w:rsidRPr="00E52CD3">
        <w:rPr>
          <w:kern w:val="0"/>
          <w:sz w:val="24"/>
          <w:szCs w:val="24"/>
        </w:rPr>
        <w:t>《紧固件机械性能</w:t>
      </w:r>
      <w:r w:rsidRPr="00E52CD3">
        <w:rPr>
          <w:rFonts w:hint="eastAsia"/>
          <w:kern w:val="0"/>
          <w:sz w:val="24"/>
          <w:szCs w:val="24"/>
        </w:rPr>
        <w:t xml:space="preserve">  </w:t>
      </w:r>
      <w:r w:rsidRPr="00E52CD3">
        <w:rPr>
          <w:kern w:val="0"/>
          <w:sz w:val="24"/>
          <w:szCs w:val="24"/>
        </w:rPr>
        <w:t>螺栓螺钉和螺柱》</w:t>
      </w:r>
      <w:r w:rsidRPr="00E52CD3">
        <w:rPr>
          <w:kern w:val="0"/>
          <w:sz w:val="24"/>
          <w:szCs w:val="24"/>
        </w:rPr>
        <w:t>GB/T 3098.1</w:t>
      </w:r>
    </w:p>
    <w:p w:rsidR="00E52CD3" w:rsidRPr="00E52CD3" w:rsidRDefault="00E52CD3" w:rsidP="00E52CD3">
      <w:pPr>
        <w:spacing w:line="360" w:lineRule="auto"/>
        <w:ind w:firstLineChars="200" w:firstLine="480"/>
        <w:rPr>
          <w:kern w:val="0"/>
          <w:sz w:val="24"/>
          <w:szCs w:val="24"/>
        </w:rPr>
      </w:pPr>
      <w:r w:rsidRPr="00E52CD3">
        <w:rPr>
          <w:rFonts w:hint="eastAsia"/>
          <w:kern w:val="0"/>
          <w:sz w:val="24"/>
          <w:szCs w:val="24"/>
        </w:rPr>
        <w:t>《紧固件机械性能</w:t>
      </w:r>
      <w:r w:rsidRPr="00E52CD3">
        <w:rPr>
          <w:rFonts w:hint="eastAsia"/>
          <w:kern w:val="0"/>
          <w:sz w:val="24"/>
          <w:szCs w:val="24"/>
        </w:rPr>
        <w:t xml:space="preserve">  </w:t>
      </w:r>
      <w:r w:rsidRPr="00E52CD3">
        <w:rPr>
          <w:rFonts w:hint="eastAsia"/>
          <w:kern w:val="0"/>
          <w:sz w:val="24"/>
          <w:szCs w:val="24"/>
        </w:rPr>
        <w:t>螺母粗牙螺纹》</w:t>
      </w:r>
      <w:r w:rsidRPr="00E52CD3">
        <w:rPr>
          <w:kern w:val="0"/>
          <w:sz w:val="24"/>
          <w:szCs w:val="24"/>
        </w:rPr>
        <w:t>GB/T 3098.2</w:t>
      </w:r>
    </w:p>
    <w:p w:rsidR="00E52CD3" w:rsidRPr="00E52CD3" w:rsidRDefault="00E52CD3" w:rsidP="00E52CD3">
      <w:pPr>
        <w:spacing w:line="360" w:lineRule="auto"/>
        <w:ind w:firstLineChars="200" w:firstLine="480"/>
        <w:rPr>
          <w:kern w:val="0"/>
          <w:sz w:val="24"/>
          <w:szCs w:val="24"/>
        </w:rPr>
      </w:pPr>
      <w:r w:rsidRPr="00E52CD3">
        <w:rPr>
          <w:kern w:val="0"/>
          <w:sz w:val="24"/>
          <w:szCs w:val="24"/>
        </w:rPr>
        <w:t>《紧固件机械性能</w:t>
      </w:r>
      <w:r w:rsidRPr="00E52CD3">
        <w:rPr>
          <w:rFonts w:hint="eastAsia"/>
          <w:kern w:val="0"/>
          <w:sz w:val="24"/>
          <w:szCs w:val="24"/>
        </w:rPr>
        <w:t xml:space="preserve">  </w:t>
      </w:r>
      <w:r w:rsidRPr="00E52CD3">
        <w:rPr>
          <w:kern w:val="0"/>
          <w:sz w:val="24"/>
          <w:szCs w:val="24"/>
        </w:rPr>
        <w:t>自攻螺钉》</w:t>
      </w:r>
      <w:r w:rsidRPr="00E52CD3">
        <w:rPr>
          <w:kern w:val="0"/>
          <w:sz w:val="24"/>
          <w:szCs w:val="24"/>
        </w:rPr>
        <w:t>GB/T 3098.5</w:t>
      </w:r>
    </w:p>
    <w:p w:rsidR="00E52CD3" w:rsidRPr="00E52CD3" w:rsidRDefault="00E52CD3" w:rsidP="00E52CD3">
      <w:pPr>
        <w:spacing w:line="360" w:lineRule="auto"/>
        <w:ind w:firstLineChars="200" w:firstLine="480"/>
        <w:rPr>
          <w:kern w:val="0"/>
          <w:sz w:val="24"/>
          <w:szCs w:val="24"/>
        </w:rPr>
      </w:pPr>
      <w:r w:rsidRPr="00E52CD3">
        <w:rPr>
          <w:kern w:val="0"/>
          <w:sz w:val="24"/>
          <w:szCs w:val="24"/>
        </w:rPr>
        <w:t>《紧固件机械性能</w:t>
      </w:r>
      <w:r w:rsidRPr="00E52CD3">
        <w:rPr>
          <w:rFonts w:hint="eastAsia"/>
          <w:kern w:val="0"/>
          <w:sz w:val="24"/>
          <w:szCs w:val="24"/>
        </w:rPr>
        <w:t xml:space="preserve">  </w:t>
      </w:r>
      <w:r w:rsidRPr="00E52CD3">
        <w:rPr>
          <w:kern w:val="0"/>
          <w:sz w:val="24"/>
          <w:szCs w:val="24"/>
        </w:rPr>
        <w:t>不锈钢螺栓</w:t>
      </w:r>
      <w:r w:rsidRPr="00E52CD3">
        <w:rPr>
          <w:rFonts w:hint="eastAsia"/>
          <w:kern w:val="0"/>
          <w:sz w:val="24"/>
          <w:szCs w:val="24"/>
        </w:rPr>
        <w:t>、</w:t>
      </w:r>
      <w:r w:rsidRPr="00E52CD3">
        <w:rPr>
          <w:kern w:val="0"/>
          <w:sz w:val="24"/>
          <w:szCs w:val="24"/>
        </w:rPr>
        <w:t>螺钉和螺柱》</w:t>
      </w:r>
      <w:r w:rsidRPr="00E52CD3">
        <w:rPr>
          <w:kern w:val="0"/>
          <w:sz w:val="24"/>
          <w:szCs w:val="24"/>
        </w:rPr>
        <w:t>GB/T 3098.6</w:t>
      </w:r>
    </w:p>
    <w:p w:rsidR="00E52CD3" w:rsidRPr="00E52CD3" w:rsidRDefault="00E52CD3" w:rsidP="00E52CD3">
      <w:pPr>
        <w:spacing w:line="360" w:lineRule="auto"/>
        <w:ind w:firstLineChars="200" w:firstLine="480"/>
        <w:rPr>
          <w:kern w:val="0"/>
          <w:sz w:val="24"/>
          <w:szCs w:val="24"/>
        </w:rPr>
      </w:pPr>
      <w:r w:rsidRPr="00E52CD3">
        <w:rPr>
          <w:rFonts w:hint="eastAsia"/>
          <w:kern w:val="0"/>
          <w:sz w:val="24"/>
          <w:szCs w:val="24"/>
        </w:rPr>
        <w:t>《</w:t>
      </w:r>
      <w:r w:rsidRPr="00E52CD3">
        <w:rPr>
          <w:kern w:val="0"/>
          <w:sz w:val="24"/>
          <w:szCs w:val="24"/>
        </w:rPr>
        <w:t>紧固件机械性能</w:t>
      </w:r>
      <w:r w:rsidRPr="00E52CD3">
        <w:rPr>
          <w:rFonts w:hint="eastAsia"/>
          <w:kern w:val="0"/>
          <w:sz w:val="24"/>
          <w:szCs w:val="24"/>
        </w:rPr>
        <w:t xml:space="preserve">  </w:t>
      </w:r>
      <w:r w:rsidRPr="00E52CD3">
        <w:rPr>
          <w:rFonts w:hint="eastAsia"/>
          <w:kern w:val="0"/>
          <w:sz w:val="24"/>
          <w:szCs w:val="24"/>
        </w:rPr>
        <w:t>自钻自攻螺钉》</w:t>
      </w:r>
      <w:r w:rsidRPr="00E52CD3">
        <w:rPr>
          <w:rFonts w:hint="eastAsia"/>
          <w:kern w:val="0"/>
          <w:sz w:val="24"/>
          <w:szCs w:val="24"/>
        </w:rPr>
        <w:t>GB/T 3098.11</w:t>
      </w:r>
    </w:p>
    <w:p w:rsidR="00E52CD3" w:rsidRPr="00E52CD3" w:rsidRDefault="00E52CD3" w:rsidP="00E52CD3">
      <w:pPr>
        <w:spacing w:line="360" w:lineRule="auto"/>
        <w:ind w:firstLineChars="200" w:firstLine="480"/>
        <w:rPr>
          <w:kern w:val="0"/>
          <w:sz w:val="24"/>
          <w:szCs w:val="24"/>
        </w:rPr>
      </w:pPr>
      <w:r w:rsidRPr="00E52CD3">
        <w:rPr>
          <w:rFonts w:hint="eastAsia"/>
          <w:kern w:val="0"/>
          <w:sz w:val="24"/>
          <w:szCs w:val="24"/>
        </w:rPr>
        <w:t>《</w:t>
      </w:r>
      <w:r w:rsidRPr="00E52CD3">
        <w:rPr>
          <w:kern w:val="0"/>
          <w:sz w:val="24"/>
          <w:szCs w:val="24"/>
        </w:rPr>
        <w:t>紧固件机械性能</w:t>
      </w:r>
      <w:r w:rsidRPr="00E52CD3">
        <w:rPr>
          <w:rFonts w:hint="eastAsia"/>
          <w:kern w:val="0"/>
          <w:sz w:val="24"/>
          <w:szCs w:val="24"/>
        </w:rPr>
        <w:t xml:space="preserve"> </w:t>
      </w:r>
      <w:r w:rsidRPr="00E52CD3">
        <w:rPr>
          <w:rFonts w:hint="eastAsia"/>
          <w:kern w:val="0"/>
          <w:sz w:val="24"/>
          <w:szCs w:val="24"/>
        </w:rPr>
        <w:t>不锈钢螺母》</w:t>
      </w:r>
      <w:r w:rsidRPr="00E52CD3">
        <w:rPr>
          <w:rFonts w:hint="eastAsia"/>
          <w:kern w:val="0"/>
          <w:sz w:val="24"/>
          <w:szCs w:val="24"/>
        </w:rPr>
        <w:t>GB/T 3098.15</w:t>
      </w:r>
    </w:p>
    <w:p w:rsidR="00E52CD3" w:rsidRPr="00E52CD3" w:rsidRDefault="00E52CD3" w:rsidP="008F6B1C">
      <w:pPr>
        <w:spacing w:line="360" w:lineRule="auto"/>
        <w:ind w:firstLineChars="200" w:firstLine="480"/>
        <w:rPr>
          <w:kern w:val="0"/>
          <w:sz w:val="24"/>
          <w:szCs w:val="24"/>
        </w:rPr>
      </w:pPr>
      <w:r w:rsidRPr="00E52CD3">
        <w:rPr>
          <w:rFonts w:hint="eastAsia"/>
          <w:kern w:val="0"/>
          <w:sz w:val="24"/>
          <w:szCs w:val="24"/>
        </w:rPr>
        <w:t>《紧固件机械性能</w:t>
      </w:r>
      <w:r w:rsidRPr="00E52CD3">
        <w:rPr>
          <w:rFonts w:hint="eastAsia"/>
          <w:kern w:val="0"/>
          <w:sz w:val="24"/>
          <w:szCs w:val="24"/>
        </w:rPr>
        <w:t xml:space="preserve">  </w:t>
      </w:r>
      <w:r w:rsidRPr="00E52CD3">
        <w:rPr>
          <w:rFonts w:hint="eastAsia"/>
          <w:kern w:val="0"/>
          <w:sz w:val="24"/>
          <w:szCs w:val="24"/>
        </w:rPr>
        <w:t>抽芯铆钉》</w:t>
      </w:r>
      <w:r w:rsidRPr="00E52CD3">
        <w:rPr>
          <w:rFonts w:hint="eastAsia"/>
          <w:kern w:val="0"/>
          <w:sz w:val="24"/>
          <w:szCs w:val="24"/>
        </w:rPr>
        <w:t>GB/T 3098.19</w:t>
      </w:r>
    </w:p>
    <w:p w:rsidR="00097F02" w:rsidRDefault="00097F02" w:rsidP="0077315A">
      <w:pPr>
        <w:spacing w:line="360" w:lineRule="auto"/>
        <w:ind w:firstLineChars="200" w:firstLine="480"/>
        <w:rPr>
          <w:kern w:val="0"/>
          <w:sz w:val="24"/>
          <w:szCs w:val="24"/>
        </w:rPr>
      </w:pPr>
      <w:r w:rsidRPr="0077315A">
        <w:rPr>
          <w:kern w:val="0"/>
          <w:sz w:val="24"/>
          <w:szCs w:val="24"/>
        </w:rPr>
        <w:t>《</w:t>
      </w:r>
      <w:r w:rsidRPr="0077315A">
        <w:rPr>
          <w:rFonts w:hint="eastAsia"/>
          <w:kern w:val="0"/>
          <w:sz w:val="24"/>
          <w:szCs w:val="24"/>
        </w:rPr>
        <w:t>碳素结构钢和低合金结构钢热轧厚钢板及钢带》</w:t>
      </w:r>
      <w:r w:rsidRPr="0077315A">
        <w:rPr>
          <w:kern w:val="0"/>
          <w:sz w:val="24"/>
          <w:szCs w:val="24"/>
        </w:rPr>
        <w:t>GB/T 3274</w:t>
      </w:r>
    </w:p>
    <w:p w:rsidR="006E4190" w:rsidRPr="006E4190" w:rsidRDefault="006E4190" w:rsidP="006E4190">
      <w:pPr>
        <w:spacing w:line="360" w:lineRule="auto"/>
        <w:ind w:firstLineChars="200" w:firstLine="480"/>
        <w:rPr>
          <w:bCs/>
          <w:sz w:val="24"/>
          <w:szCs w:val="24"/>
        </w:rPr>
      </w:pPr>
      <w:r w:rsidRPr="006E4190">
        <w:rPr>
          <w:rFonts w:hint="eastAsia"/>
          <w:bCs/>
          <w:sz w:val="24"/>
          <w:szCs w:val="24"/>
        </w:rPr>
        <w:t>《陶瓷砖试验方法</w:t>
      </w:r>
      <w:r w:rsidRPr="006E4190">
        <w:rPr>
          <w:rFonts w:hint="eastAsia"/>
          <w:bCs/>
          <w:sz w:val="24"/>
          <w:szCs w:val="24"/>
        </w:rPr>
        <w:t xml:space="preserve">  </w:t>
      </w:r>
      <w:r w:rsidRPr="006E4190">
        <w:rPr>
          <w:rFonts w:hint="eastAsia"/>
          <w:bCs/>
          <w:sz w:val="24"/>
          <w:szCs w:val="24"/>
        </w:rPr>
        <w:t>第</w:t>
      </w:r>
      <w:r w:rsidRPr="006E4190">
        <w:rPr>
          <w:rFonts w:hint="eastAsia"/>
          <w:bCs/>
          <w:sz w:val="24"/>
          <w:szCs w:val="24"/>
        </w:rPr>
        <w:t>3</w:t>
      </w:r>
      <w:r w:rsidRPr="006E4190">
        <w:rPr>
          <w:rFonts w:hint="eastAsia"/>
          <w:bCs/>
          <w:sz w:val="24"/>
          <w:szCs w:val="24"/>
        </w:rPr>
        <w:t>部分：吸水率、显气孔率、表观相对密度和容重的测定》</w:t>
      </w:r>
      <w:r w:rsidRPr="006E4190">
        <w:rPr>
          <w:rFonts w:hint="eastAsia"/>
          <w:bCs/>
          <w:sz w:val="24"/>
          <w:szCs w:val="24"/>
        </w:rPr>
        <w:t>GB/T 3810.3</w:t>
      </w:r>
    </w:p>
    <w:p w:rsidR="006E4190" w:rsidRPr="006E4190" w:rsidRDefault="006E4190" w:rsidP="006E4190">
      <w:pPr>
        <w:spacing w:line="360" w:lineRule="auto"/>
        <w:ind w:firstLineChars="200" w:firstLine="480"/>
        <w:rPr>
          <w:bCs/>
          <w:sz w:val="24"/>
          <w:szCs w:val="24"/>
        </w:rPr>
      </w:pPr>
      <w:r w:rsidRPr="006E4190">
        <w:rPr>
          <w:rFonts w:hint="eastAsia"/>
          <w:bCs/>
          <w:sz w:val="24"/>
          <w:szCs w:val="24"/>
        </w:rPr>
        <w:t>《陶瓷砖试验方法</w:t>
      </w:r>
      <w:r w:rsidRPr="006E4190">
        <w:rPr>
          <w:rFonts w:hint="eastAsia"/>
          <w:bCs/>
          <w:sz w:val="24"/>
          <w:szCs w:val="24"/>
        </w:rPr>
        <w:t xml:space="preserve">  </w:t>
      </w:r>
      <w:r w:rsidRPr="006E4190">
        <w:rPr>
          <w:rFonts w:hint="eastAsia"/>
          <w:bCs/>
          <w:sz w:val="24"/>
          <w:szCs w:val="24"/>
        </w:rPr>
        <w:t>第</w:t>
      </w:r>
      <w:r w:rsidRPr="006E4190">
        <w:rPr>
          <w:rFonts w:hint="eastAsia"/>
          <w:bCs/>
          <w:sz w:val="24"/>
          <w:szCs w:val="24"/>
        </w:rPr>
        <w:t>4</w:t>
      </w:r>
      <w:r w:rsidRPr="006E4190">
        <w:rPr>
          <w:rFonts w:hint="eastAsia"/>
          <w:bCs/>
          <w:sz w:val="24"/>
          <w:szCs w:val="24"/>
        </w:rPr>
        <w:t>部分：断裂模数和破坏强度的测定》</w:t>
      </w:r>
      <w:r w:rsidRPr="006E4190">
        <w:rPr>
          <w:rFonts w:hint="eastAsia"/>
          <w:bCs/>
          <w:sz w:val="24"/>
          <w:szCs w:val="24"/>
        </w:rPr>
        <w:t>GB/T 3810.4</w:t>
      </w:r>
    </w:p>
    <w:p w:rsidR="006E4190" w:rsidRPr="006E4190" w:rsidRDefault="006E4190" w:rsidP="006E4190">
      <w:pPr>
        <w:spacing w:line="360" w:lineRule="auto"/>
        <w:ind w:firstLineChars="200" w:firstLine="480"/>
        <w:rPr>
          <w:bCs/>
          <w:sz w:val="24"/>
          <w:szCs w:val="24"/>
        </w:rPr>
      </w:pPr>
      <w:r w:rsidRPr="006E4190">
        <w:rPr>
          <w:rFonts w:hint="eastAsia"/>
          <w:bCs/>
          <w:sz w:val="24"/>
          <w:szCs w:val="24"/>
        </w:rPr>
        <w:t>《陶瓷砖试验方法</w:t>
      </w:r>
      <w:r w:rsidRPr="006E4190">
        <w:rPr>
          <w:rFonts w:hint="eastAsia"/>
          <w:bCs/>
          <w:sz w:val="24"/>
          <w:szCs w:val="24"/>
        </w:rPr>
        <w:t xml:space="preserve">  </w:t>
      </w:r>
      <w:r w:rsidRPr="006E4190">
        <w:rPr>
          <w:rFonts w:hint="eastAsia"/>
          <w:bCs/>
          <w:sz w:val="24"/>
          <w:szCs w:val="24"/>
        </w:rPr>
        <w:t>第</w:t>
      </w:r>
      <w:r w:rsidRPr="006E4190">
        <w:rPr>
          <w:rFonts w:hint="eastAsia"/>
          <w:bCs/>
          <w:sz w:val="24"/>
          <w:szCs w:val="24"/>
        </w:rPr>
        <w:t>6</w:t>
      </w:r>
      <w:r w:rsidRPr="006E4190">
        <w:rPr>
          <w:rFonts w:hint="eastAsia"/>
          <w:bCs/>
          <w:sz w:val="24"/>
          <w:szCs w:val="24"/>
        </w:rPr>
        <w:t>部分：无釉砖耐磨深度的测定》</w:t>
      </w:r>
      <w:r w:rsidRPr="006E4190">
        <w:rPr>
          <w:rFonts w:hint="eastAsia"/>
          <w:bCs/>
          <w:sz w:val="24"/>
          <w:szCs w:val="24"/>
        </w:rPr>
        <w:t>GB/T 3810.6</w:t>
      </w:r>
    </w:p>
    <w:p w:rsidR="006E4190" w:rsidRPr="006E4190" w:rsidRDefault="006E4190" w:rsidP="006E4190">
      <w:pPr>
        <w:spacing w:line="360" w:lineRule="auto"/>
        <w:ind w:firstLineChars="200" w:firstLine="480"/>
        <w:rPr>
          <w:bCs/>
          <w:sz w:val="24"/>
          <w:szCs w:val="24"/>
        </w:rPr>
      </w:pPr>
      <w:r w:rsidRPr="006E4190">
        <w:rPr>
          <w:rFonts w:hint="eastAsia"/>
          <w:bCs/>
          <w:sz w:val="24"/>
          <w:szCs w:val="24"/>
        </w:rPr>
        <w:t>《陶瓷砖试验方法</w:t>
      </w:r>
      <w:r w:rsidRPr="006E4190">
        <w:rPr>
          <w:rFonts w:hint="eastAsia"/>
          <w:bCs/>
          <w:sz w:val="24"/>
          <w:szCs w:val="24"/>
        </w:rPr>
        <w:t xml:space="preserve">  </w:t>
      </w:r>
      <w:r w:rsidRPr="006E4190">
        <w:rPr>
          <w:rFonts w:hint="eastAsia"/>
          <w:bCs/>
          <w:sz w:val="24"/>
          <w:szCs w:val="24"/>
        </w:rPr>
        <w:t>第</w:t>
      </w:r>
      <w:r w:rsidRPr="006E4190">
        <w:rPr>
          <w:rFonts w:hint="eastAsia"/>
          <w:bCs/>
          <w:sz w:val="24"/>
          <w:szCs w:val="24"/>
        </w:rPr>
        <w:t>7</w:t>
      </w:r>
      <w:r w:rsidRPr="006E4190">
        <w:rPr>
          <w:rFonts w:hint="eastAsia"/>
          <w:bCs/>
          <w:sz w:val="24"/>
          <w:szCs w:val="24"/>
        </w:rPr>
        <w:t>部分：有釉砖表面耐磨性的测定》</w:t>
      </w:r>
      <w:r w:rsidRPr="006E4190">
        <w:rPr>
          <w:rFonts w:hint="eastAsia"/>
          <w:bCs/>
          <w:sz w:val="24"/>
          <w:szCs w:val="24"/>
        </w:rPr>
        <w:t>GB/T 3810.7</w:t>
      </w:r>
    </w:p>
    <w:p w:rsidR="006E4190" w:rsidRPr="006E4190" w:rsidRDefault="006E4190" w:rsidP="006E4190">
      <w:pPr>
        <w:spacing w:line="360" w:lineRule="auto"/>
        <w:ind w:firstLineChars="200" w:firstLine="480"/>
        <w:rPr>
          <w:bCs/>
          <w:sz w:val="24"/>
          <w:szCs w:val="24"/>
        </w:rPr>
      </w:pPr>
      <w:r w:rsidRPr="006E4190">
        <w:rPr>
          <w:rFonts w:hint="eastAsia"/>
          <w:bCs/>
          <w:sz w:val="24"/>
          <w:szCs w:val="24"/>
        </w:rPr>
        <w:t>《陶瓷砖试验方法</w:t>
      </w:r>
      <w:r w:rsidRPr="006E4190">
        <w:rPr>
          <w:rFonts w:hint="eastAsia"/>
          <w:bCs/>
          <w:sz w:val="24"/>
          <w:szCs w:val="24"/>
        </w:rPr>
        <w:t xml:space="preserve">  </w:t>
      </w:r>
      <w:r w:rsidRPr="006E4190">
        <w:rPr>
          <w:rFonts w:hint="eastAsia"/>
          <w:bCs/>
          <w:sz w:val="24"/>
          <w:szCs w:val="24"/>
        </w:rPr>
        <w:t>第</w:t>
      </w:r>
      <w:r w:rsidRPr="006E4190">
        <w:rPr>
          <w:rFonts w:hint="eastAsia"/>
          <w:bCs/>
          <w:sz w:val="24"/>
          <w:szCs w:val="24"/>
        </w:rPr>
        <w:t>9</w:t>
      </w:r>
      <w:r w:rsidRPr="006E4190">
        <w:rPr>
          <w:rFonts w:hint="eastAsia"/>
          <w:bCs/>
          <w:sz w:val="24"/>
          <w:szCs w:val="24"/>
        </w:rPr>
        <w:t>部分：抗热震性的测定》</w:t>
      </w:r>
      <w:r w:rsidRPr="006E4190">
        <w:rPr>
          <w:rFonts w:hint="eastAsia"/>
          <w:bCs/>
          <w:sz w:val="24"/>
          <w:szCs w:val="24"/>
        </w:rPr>
        <w:t>GB/T 3810.9</w:t>
      </w:r>
    </w:p>
    <w:p w:rsidR="006E4190" w:rsidRPr="006E4190" w:rsidRDefault="006E4190" w:rsidP="006E4190">
      <w:pPr>
        <w:spacing w:line="360" w:lineRule="auto"/>
        <w:ind w:firstLineChars="200" w:firstLine="480"/>
        <w:rPr>
          <w:bCs/>
          <w:sz w:val="24"/>
          <w:szCs w:val="24"/>
        </w:rPr>
      </w:pPr>
      <w:r w:rsidRPr="006E4190">
        <w:rPr>
          <w:bCs/>
          <w:sz w:val="24"/>
          <w:szCs w:val="24"/>
        </w:rPr>
        <w:t>《陶瓷砖试验方法</w:t>
      </w:r>
      <w:r w:rsidRPr="006E4190">
        <w:rPr>
          <w:bCs/>
          <w:sz w:val="24"/>
          <w:szCs w:val="24"/>
        </w:rPr>
        <w:t xml:space="preserve">  </w:t>
      </w:r>
      <w:r w:rsidRPr="006E4190">
        <w:rPr>
          <w:bCs/>
          <w:sz w:val="24"/>
          <w:szCs w:val="24"/>
        </w:rPr>
        <w:t>第</w:t>
      </w:r>
      <w:r w:rsidRPr="006E4190">
        <w:rPr>
          <w:rFonts w:hint="eastAsia"/>
          <w:bCs/>
          <w:sz w:val="24"/>
          <w:szCs w:val="24"/>
        </w:rPr>
        <w:t>11</w:t>
      </w:r>
      <w:r w:rsidRPr="006E4190">
        <w:rPr>
          <w:bCs/>
          <w:sz w:val="24"/>
          <w:szCs w:val="24"/>
        </w:rPr>
        <w:t>部分：有釉砖抗釉裂性的测定》</w:t>
      </w:r>
      <w:r w:rsidRPr="006E4190">
        <w:rPr>
          <w:bCs/>
          <w:sz w:val="24"/>
          <w:szCs w:val="24"/>
        </w:rPr>
        <w:t>GB/T 3810.11</w:t>
      </w:r>
    </w:p>
    <w:p w:rsidR="006E4190" w:rsidRPr="006E4190" w:rsidRDefault="006E4190" w:rsidP="006E4190">
      <w:pPr>
        <w:spacing w:line="360" w:lineRule="auto"/>
        <w:ind w:firstLineChars="200" w:firstLine="480"/>
        <w:rPr>
          <w:bCs/>
          <w:sz w:val="24"/>
          <w:szCs w:val="24"/>
        </w:rPr>
      </w:pPr>
      <w:r w:rsidRPr="006E4190">
        <w:rPr>
          <w:rFonts w:hint="eastAsia"/>
          <w:bCs/>
          <w:sz w:val="24"/>
          <w:szCs w:val="24"/>
        </w:rPr>
        <w:lastRenderedPageBreak/>
        <w:t>《陶瓷砖试验方法</w:t>
      </w:r>
      <w:r w:rsidRPr="006E4190">
        <w:rPr>
          <w:rFonts w:hint="eastAsia"/>
          <w:bCs/>
          <w:sz w:val="24"/>
          <w:szCs w:val="24"/>
        </w:rPr>
        <w:t xml:space="preserve">  </w:t>
      </w:r>
      <w:r w:rsidRPr="006E4190">
        <w:rPr>
          <w:rFonts w:hint="eastAsia"/>
          <w:bCs/>
          <w:sz w:val="24"/>
          <w:szCs w:val="24"/>
        </w:rPr>
        <w:t>第</w:t>
      </w:r>
      <w:r w:rsidRPr="006E4190">
        <w:rPr>
          <w:rFonts w:hint="eastAsia"/>
          <w:bCs/>
          <w:sz w:val="24"/>
          <w:szCs w:val="24"/>
        </w:rPr>
        <w:t>12</w:t>
      </w:r>
      <w:r w:rsidRPr="006E4190">
        <w:rPr>
          <w:rFonts w:hint="eastAsia"/>
          <w:bCs/>
          <w:sz w:val="24"/>
          <w:szCs w:val="24"/>
        </w:rPr>
        <w:t>部分：抗冻性的测定》</w:t>
      </w:r>
      <w:r w:rsidRPr="006E4190">
        <w:rPr>
          <w:rFonts w:hint="eastAsia"/>
          <w:bCs/>
          <w:sz w:val="24"/>
          <w:szCs w:val="24"/>
        </w:rPr>
        <w:t>GB/T 3810.12</w:t>
      </w:r>
    </w:p>
    <w:p w:rsidR="006E4190" w:rsidRPr="006E4190" w:rsidRDefault="006E4190" w:rsidP="006E4190">
      <w:pPr>
        <w:spacing w:line="360" w:lineRule="auto"/>
        <w:ind w:firstLineChars="200" w:firstLine="480"/>
        <w:rPr>
          <w:bCs/>
          <w:sz w:val="24"/>
          <w:szCs w:val="24"/>
        </w:rPr>
      </w:pPr>
      <w:r w:rsidRPr="006E4190">
        <w:rPr>
          <w:rFonts w:hint="eastAsia"/>
          <w:bCs/>
          <w:sz w:val="24"/>
          <w:szCs w:val="24"/>
        </w:rPr>
        <w:t>《陶瓷砖试验方法</w:t>
      </w:r>
      <w:r w:rsidRPr="006E4190">
        <w:rPr>
          <w:rFonts w:hint="eastAsia"/>
          <w:bCs/>
          <w:sz w:val="24"/>
          <w:szCs w:val="24"/>
        </w:rPr>
        <w:t xml:space="preserve">  </w:t>
      </w:r>
      <w:r w:rsidRPr="006E4190">
        <w:rPr>
          <w:rFonts w:hint="eastAsia"/>
          <w:bCs/>
          <w:sz w:val="24"/>
          <w:szCs w:val="24"/>
        </w:rPr>
        <w:t>第</w:t>
      </w:r>
      <w:r w:rsidRPr="006E4190">
        <w:rPr>
          <w:rFonts w:hint="eastAsia"/>
          <w:bCs/>
          <w:sz w:val="24"/>
          <w:szCs w:val="24"/>
        </w:rPr>
        <w:t>13</w:t>
      </w:r>
      <w:r w:rsidRPr="006E4190">
        <w:rPr>
          <w:rFonts w:hint="eastAsia"/>
          <w:bCs/>
          <w:sz w:val="24"/>
          <w:szCs w:val="24"/>
        </w:rPr>
        <w:t>部分：耐化学腐蚀性的测定》</w:t>
      </w:r>
      <w:r w:rsidRPr="006E4190">
        <w:rPr>
          <w:rFonts w:hint="eastAsia"/>
          <w:bCs/>
          <w:sz w:val="24"/>
          <w:szCs w:val="24"/>
        </w:rPr>
        <w:t>GB/T 3810.13</w:t>
      </w:r>
    </w:p>
    <w:p w:rsidR="006E4190" w:rsidRPr="006E4190" w:rsidRDefault="006E4190" w:rsidP="006E4190">
      <w:pPr>
        <w:spacing w:line="360" w:lineRule="auto"/>
        <w:ind w:firstLineChars="200" w:firstLine="480"/>
        <w:rPr>
          <w:bCs/>
          <w:sz w:val="24"/>
          <w:szCs w:val="24"/>
        </w:rPr>
      </w:pPr>
      <w:r w:rsidRPr="006E4190">
        <w:rPr>
          <w:rFonts w:hint="eastAsia"/>
          <w:bCs/>
          <w:sz w:val="24"/>
          <w:szCs w:val="24"/>
        </w:rPr>
        <w:t>《陶瓷砖试验方法</w:t>
      </w:r>
      <w:r w:rsidRPr="006E4190">
        <w:rPr>
          <w:rFonts w:hint="eastAsia"/>
          <w:bCs/>
          <w:sz w:val="24"/>
          <w:szCs w:val="24"/>
        </w:rPr>
        <w:t xml:space="preserve">  </w:t>
      </w:r>
      <w:r w:rsidRPr="006E4190">
        <w:rPr>
          <w:rFonts w:hint="eastAsia"/>
          <w:bCs/>
          <w:sz w:val="24"/>
          <w:szCs w:val="24"/>
        </w:rPr>
        <w:t>第</w:t>
      </w:r>
      <w:r w:rsidRPr="006E4190">
        <w:rPr>
          <w:rFonts w:hint="eastAsia"/>
          <w:bCs/>
          <w:sz w:val="24"/>
          <w:szCs w:val="24"/>
        </w:rPr>
        <w:t>14</w:t>
      </w:r>
      <w:r w:rsidRPr="006E4190">
        <w:rPr>
          <w:rFonts w:hint="eastAsia"/>
          <w:bCs/>
          <w:sz w:val="24"/>
          <w:szCs w:val="24"/>
        </w:rPr>
        <w:t>部分：耐污染性的测定》</w:t>
      </w:r>
      <w:r w:rsidRPr="006E4190">
        <w:rPr>
          <w:rFonts w:hint="eastAsia"/>
          <w:bCs/>
          <w:sz w:val="24"/>
          <w:szCs w:val="24"/>
        </w:rPr>
        <w:t>GB/T 3810.14</w:t>
      </w:r>
    </w:p>
    <w:p w:rsidR="008F6B1C" w:rsidRDefault="008F6B1C" w:rsidP="008F6B1C">
      <w:pPr>
        <w:spacing w:line="360" w:lineRule="auto"/>
        <w:ind w:firstLineChars="200" w:firstLine="480"/>
        <w:rPr>
          <w:kern w:val="0"/>
          <w:sz w:val="24"/>
          <w:szCs w:val="24"/>
        </w:rPr>
      </w:pPr>
      <w:r>
        <w:rPr>
          <w:kern w:val="0"/>
          <w:sz w:val="24"/>
          <w:szCs w:val="24"/>
        </w:rPr>
        <w:t>《陶瓷砖》</w:t>
      </w:r>
      <w:r>
        <w:rPr>
          <w:kern w:val="0"/>
          <w:sz w:val="24"/>
          <w:szCs w:val="24"/>
        </w:rPr>
        <w:t>GB/T 4100</w:t>
      </w:r>
    </w:p>
    <w:p w:rsidR="00097F02" w:rsidRPr="0077315A" w:rsidRDefault="00097F02" w:rsidP="0077315A">
      <w:pPr>
        <w:spacing w:line="360" w:lineRule="auto"/>
        <w:ind w:firstLineChars="200" w:firstLine="480"/>
        <w:rPr>
          <w:kern w:val="0"/>
          <w:sz w:val="24"/>
          <w:szCs w:val="24"/>
        </w:rPr>
      </w:pPr>
      <w:r w:rsidRPr="0077315A">
        <w:rPr>
          <w:kern w:val="0"/>
          <w:sz w:val="24"/>
          <w:szCs w:val="24"/>
        </w:rPr>
        <w:t>《</w:t>
      </w:r>
      <w:r w:rsidRPr="0077315A">
        <w:rPr>
          <w:rFonts w:hint="eastAsia"/>
          <w:kern w:val="0"/>
          <w:sz w:val="24"/>
          <w:szCs w:val="24"/>
        </w:rPr>
        <w:t>耐候结构钢》</w:t>
      </w:r>
      <w:r w:rsidRPr="0077315A">
        <w:rPr>
          <w:kern w:val="0"/>
          <w:sz w:val="24"/>
          <w:szCs w:val="24"/>
        </w:rPr>
        <w:t xml:space="preserve">GB/T 4171 </w:t>
      </w:r>
    </w:p>
    <w:p w:rsidR="008F6B1C" w:rsidRDefault="008F6B1C" w:rsidP="008F6B1C">
      <w:pPr>
        <w:spacing w:line="360" w:lineRule="auto"/>
        <w:ind w:firstLineChars="200" w:firstLine="480"/>
        <w:rPr>
          <w:sz w:val="24"/>
          <w:szCs w:val="24"/>
        </w:rPr>
      </w:pPr>
      <w:r>
        <w:rPr>
          <w:kern w:val="0"/>
          <w:sz w:val="24"/>
          <w:szCs w:val="24"/>
        </w:rPr>
        <w:t>《</w:t>
      </w:r>
      <w:r w:rsidRPr="00CD6077">
        <w:rPr>
          <w:rFonts w:hint="eastAsia"/>
          <w:sz w:val="24"/>
          <w:szCs w:val="24"/>
        </w:rPr>
        <w:t>铝合金建筑型材</w:t>
      </w:r>
      <w:r>
        <w:rPr>
          <w:rFonts w:hint="eastAsia"/>
          <w:sz w:val="24"/>
          <w:szCs w:val="24"/>
        </w:rPr>
        <w:t xml:space="preserve"> </w:t>
      </w:r>
      <w:r w:rsidRPr="00CD6077">
        <w:rPr>
          <w:rFonts w:hint="eastAsia"/>
          <w:sz w:val="24"/>
          <w:szCs w:val="24"/>
        </w:rPr>
        <w:t>第</w:t>
      </w:r>
      <w:r w:rsidRPr="00CD6077">
        <w:rPr>
          <w:rFonts w:hint="eastAsia"/>
          <w:sz w:val="24"/>
          <w:szCs w:val="24"/>
        </w:rPr>
        <w:t>2</w:t>
      </w:r>
      <w:r w:rsidRPr="00CD6077">
        <w:rPr>
          <w:rFonts w:hint="eastAsia"/>
          <w:sz w:val="24"/>
          <w:szCs w:val="24"/>
        </w:rPr>
        <w:t>部分：阳极氧化型材》</w:t>
      </w:r>
      <w:r w:rsidRPr="00CD6077">
        <w:rPr>
          <w:rFonts w:hint="eastAsia"/>
          <w:sz w:val="24"/>
          <w:szCs w:val="24"/>
        </w:rPr>
        <w:t>GB/T 5237.2</w:t>
      </w:r>
    </w:p>
    <w:p w:rsidR="008F6B1C" w:rsidRDefault="008F6B1C" w:rsidP="008F6B1C">
      <w:pPr>
        <w:spacing w:line="360" w:lineRule="auto"/>
        <w:ind w:firstLineChars="200" w:firstLine="480"/>
        <w:rPr>
          <w:kern w:val="0"/>
          <w:sz w:val="24"/>
          <w:szCs w:val="24"/>
        </w:rPr>
      </w:pPr>
      <w:r w:rsidRPr="00CD6077">
        <w:rPr>
          <w:rFonts w:hint="eastAsia"/>
          <w:sz w:val="24"/>
          <w:szCs w:val="24"/>
        </w:rPr>
        <w:t>《铝合金建筑型材</w:t>
      </w:r>
      <w:r>
        <w:rPr>
          <w:rFonts w:hint="eastAsia"/>
          <w:sz w:val="24"/>
          <w:szCs w:val="24"/>
        </w:rPr>
        <w:t xml:space="preserve"> </w:t>
      </w:r>
      <w:r w:rsidRPr="00CD6077">
        <w:rPr>
          <w:rFonts w:hint="eastAsia"/>
          <w:sz w:val="24"/>
          <w:szCs w:val="24"/>
        </w:rPr>
        <w:t>第</w:t>
      </w:r>
      <w:r w:rsidRPr="00CD6077">
        <w:rPr>
          <w:rFonts w:hint="eastAsia"/>
          <w:sz w:val="24"/>
          <w:szCs w:val="24"/>
        </w:rPr>
        <w:t>3</w:t>
      </w:r>
      <w:r w:rsidRPr="00CD6077">
        <w:rPr>
          <w:rFonts w:hint="eastAsia"/>
          <w:sz w:val="24"/>
          <w:szCs w:val="24"/>
        </w:rPr>
        <w:t>部分：电泳涂漆型材》</w:t>
      </w:r>
      <w:r w:rsidRPr="00CD6077">
        <w:rPr>
          <w:rFonts w:hint="eastAsia"/>
          <w:sz w:val="24"/>
          <w:szCs w:val="24"/>
        </w:rPr>
        <w:t>GB/T 5237.3</w:t>
      </w:r>
    </w:p>
    <w:p w:rsidR="008F6B1C" w:rsidRDefault="008F6B1C" w:rsidP="008F6B1C">
      <w:pPr>
        <w:spacing w:line="360" w:lineRule="auto"/>
        <w:ind w:firstLineChars="200" w:firstLine="480"/>
        <w:rPr>
          <w:kern w:val="0"/>
          <w:sz w:val="24"/>
          <w:szCs w:val="24"/>
        </w:rPr>
      </w:pPr>
      <w:r>
        <w:rPr>
          <w:kern w:val="0"/>
          <w:sz w:val="24"/>
          <w:szCs w:val="24"/>
        </w:rPr>
        <w:t>《建筑材料放射性核素限量》</w:t>
      </w:r>
      <w:r>
        <w:rPr>
          <w:kern w:val="0"/>
          <w:sz w:val="24"/>
          <w:szCs w:val="24"/>
        </w:rPr>
        <w:t>GB 6566</w:t>
      </w:r>
    </w:p>
    <w:p w:rsidR="00097F02" w:rsidRPr="0077315A" w:rsidRDefault="00097F02" w:rsidP="0077315A">
      <w:pPr>
        <w:spacing w:line="360" w:lineRule="auto"/>
        <w:ind w:firstLineChars="200" w:firstLine="480"/>
        <w:rPr>
          <w:kern w:val="0"/>
          <w:sz w:val="24"/>
          <w:szCs w:val="24"/>
        </w:rPr>
      </w:pPr>
      <w:r w:rsidRPr="0077315A">
        <w:rPr>
          <w:kern w:val="0"/>
          <w:sz w:val="24"/>
          <w:szCs w:val="24"/>
        </w:rPr>
        <w:t>《</w:t>
      </w:r>
      <w:r w:rsidRPr="0077315A">
        <w:rPr>
          <w:rFonts w:hint="eastAsia"/>
          <w:kern w:val="0"/>
          <w:sz w:val="24"/>
          <w:szCs w:val="24"/>
        </w:rPr>
        <w:t>结构用无缝钢管》</w:t>
      </w:r>
      <w:r w:rsidRPr="0077315A">
        <w:rPr>
          <w:kern w:val="0"/>
          <w:sz w:val="24"/>
          <w:szCs w:val="24"/>
        </w:rPr>
        <w:t>GB/T 8162</w:t>
      </w:r>
    </w:p>
    <w:p w:rsidR="00097F02" w:rsidRDefault="00097F02" w:rsidP="008F6B1C">
      <w:pPr>
        <w:spacing w:line="360" w:lineRule="auto"/>
        <w:ind w:firstLineChars="200" w:firstLine="480"/>
        <w:rPr>
          <w:kern w:val="0"/>
          <w:sz w:val="24"/>
          <w:szCs w:val="24"/>
        </w:rPr>
      </w:pPr>
      <w:r>
        <w:rPr>
          <w:bCs/>
          <w:sz w:val="24"/>
          <w:szCs w:val="24"/>
        </w:rPr>
        <w:t>《建筑材料</w:t>
      </w:r>
      <w:r w:rsidRPr="00810043">
        <w:rPr>
          <w:rFonts w:hint="eastAsia"/>
          <w:bCs/>
          <w:sz w:val="24"/>
          <w:szCs w:val="24"/>
        </w:rPr>
        <w:t>及制品燃烧性能分级</w:t>
      </w:r>
      <w:r>
        <w:rPr>
          <w:bCs/>
          <w:sz w:val="24"/>
          <w:szCs w:val="24"/>
        </w:rPr>
        <w:t>》</w:t>
      </w:r>
      <w:r w:rsidRPr="00810043">
        <w:rPr>
          <w:bCs/>
          <w:sz w:val="24"/>
          <w:szCs w:val="24"/>
        </w:rPr>
        <w:t>GB 8624</w:t>
      </w:r>
    </w:p>
    <w:p w:rsidR="0077315A" w:rsidRDefault="0077315A" w:rsidP="0077315A">
      <w:pPr>
        <w:tabs>
          <w:tab w:val="left" w:pos="567"/>
        </w:tabs>
        <w:spacing w:line="360" w:lineRule="auto"/>
        <w:ind w:firstLineChars="200" w:firstLine="480"/>
        <w:rPr>
          <w:sz w:val="24"/>
          <w:szCs w:val="24"/>
        </w:rPr>
      </w:pPr>
      <w:r w:rsidRPr="00107572">
        <w:rPr>
          <w:sz w:val="24"/>
          <w:szCs w:val="24"/>
        </w:rPr>
        <w:t>《金属覆盖层钢铁制品热镀锌层技术要求》</w:t>
      </w:r>
      <w:r w:rsidRPr="00107572">
        <w:rPr>
          <w:sz w:val="24"/>
          <w:szCs w:val="24"/>
        </w:rPr>
        <w:t>GB/T 13912</w:t>
      </w:r>
      <w:r>
        <w:rPr>
          <w:sz w:val="24"/>
          <w:szCs w:val="24"/>
        </w:rPr>
        <w:t xml:space="preserve"> </w:t>
      </w:r>
    </w:p>
    <w:p w:rsidR="00707E44" w:rsidRPr="00707E44" w:rsidRDefault="00707E44" w:rsidP="00707E44">
      <w:pPr>
        <w:spacing w:line="360" w:lineRule="auto"/>
        <w:ind w:firstLineChars="200" w:firstLine="480"/>
        <w:rPr>
          <w:kern w:val="0"/>
          <w:sz w:val="24"/>
          <w:szCs w:val="24"/>
        </w:rPr>
      </w:pPr>
      <w:r w:rsidRPr="00707E44">
        <w:rPr>
          <w:kern w:val="0"/>
          <w:sz w:val="24"/>
          <w:szCs w:val="24"/>
        </w:rPr>
        <w:t>《硅酮和改性硅酮建筑密封胶》</w:t>
      </w:r>
      <w:r w:rsidRPr="00707E44">
        <w:rPr>
          <w:kern w:val="0"/>
          <w:sz w:val="24"/>
          <w:szCs w:val="24"/>
        </w:rPr>
        <w:t>GB/T 14683</w:t>
      </w:r>
    </w:p>
    <w:p w:rsidR="00707E44" w:rsidRDefault="00707E44" w:rsidP="00707E44">
      <w:pPr>
        <w:spacing w:line="360" w:lineRule="auto"/>
        <w:ind w:firstLineChars="200" w:firstLine="480"/>
        <w:rPr>
          <w:kern w:val="0"/>
          <w:sz w:val="24"/>
          <w:szCs w:val="24"/>
        </w:rPr>
      </w:pPr>
      <w:r w:rsidRPr="00707E44">
        <w:rPr>
          <w:kern w:val="0"/>
          <w:sz w:val="24"/>
          <w:szCs w:val="24"/>
        </w:rPr>
        <w:t>《建筑用硅酮结构密封胶》</w:t>
      </w:r>
      <w:r w:rsidRPr="00707E44">
        <w:rPr>
          <w:rFonts w:hint="eastAsia"/>
          <w:kern w:val="0"/>
          <w:sz w:val="24"/>
          <w:szCs w:val="24"/>
        </w:rPr>
        <w:t>GB</w:t>
      </w:r>
      <w:r w:rsidRPr="00707E44">
        <w:rPr>
          <w:kern w:val="0"/>
          <w:sz w:val="24"/>
          <w:szCs w:val="24"/>
        </w:rPr>
        <w:t>/T</w:t>
      </w:r>
      <w:r w:rsidRPr="00707E44">
        <w:rPr>
          <w:rFonts w:hint="eastAsia"/>
          <w:kern w:val="0"/>
          <w:sz w:val="24"/>
          <w:szCs w:val="24"/>
        </w:rPr>
        <w:t xml:space="preserve"> 16776</w:t>
      </w:r>
    </w:p>
    <w:p w:rsidR="006E4190" w:rsidRPr="006E4190" w:rsidRDefault="006E4190" w:rsidP="006E4190">
      <w:pPr>
        <w:spacing w:line="360" w:lineRule="auto"/>
        <w:ind w:firstLineChars="200" w:firstLine="480"/>
        <w:rPr>
          <w:bCs/>
          <w:sz w:val="24"/>
          <w:szCs w:val="24"/>
        </w:rPr>
      </w:pPr>
      <w:r w:rsidRPr="006E4190">
        <w:rPr>
          <w:rFonts w:hint="eastAsia"/>
          <w:bCs/>
          <w:sz w:val="24"/>
          <w:szCs w:val="24"/>
        </w:rPr>
        <w:t>《人造板及饰面人造板理化性能试验方法》</w:t>
      </w:r>
      <w:r w:rsidRPr="006E4190">
        <w:rPr>
          <w:rFonts w:hint="eastAsia"/>
          <w:bCs/>
          <w:sz w:val="24"/>
          <w:szCs w:val="24"/>
        </w:rPr>
        <w:t>GB/T 17657</w:t>
      </w:r>
    </w:p>
    <w:p w:rsidR="00707E44" w:rsidRPr="0077315A" w:rsidRDefault="00707E44" w:rsidP="00707E44">
      <w:pPr>
        <w:spacing w:line="360" w:lineRule="auto"/>
        <w:ind w:firstLineChars="200" w:firstLine="480"/>
        <w:rPr>
          <w:kern w:val="0"/>
          <w:sz w:val="24"/>
          <w:szCs w:val="24"/>
        </w:rPr>
      </w:pPr>
      <w:r w:rsidRPr="0077315A">
        <w:rPr>
          <w:kern w:val="0"/>
          <w:sz w:val="24"/>
          <w:szCs w:val="24"/>
        </w:rPr>
        <w:t>《不锈钢及耐热钢</w:t>
      </w:r>
      <w:r w:rsidRPr="0077315A">
        <w:rPr>
          <w:kern w:val="0"/>
          <w:sz w:val="24"/>
          <w:szCs w:val="24"/>
        </w:rPr>
        <w:t xml:space="preserve"> </w:t>
      </w:r>
      <w:r w:rsidRPr="0077315A">
        <w:rPr>
          <w:kern w:val="0"/>
          <w:sz w:val="24"/>
          <w:szCs w:val="24"/>
        </w:rPr>
        <w:t>牌号及化学成份》</w:t>
      </w:r>
      <w:r w:rsidRPr="0077315A">
        <w:rPr>
          <w:kern w:val="0"/>
          <w:sz w:val="24"/>
          <w:szCs w:val="24"/>
        </w:rPr>
        <w:t>GB/T 20878</w:t>
      </w:r>
    </w:p>
    <w:p w:rsidR="00707E44" w:rsidRPr="00707E44" w:rsidRDefault="00707E44" w:rsidP="00707E44">
      <w:pPr>
        <w:spacing w:line="360" w:lineRule="auto"/>
        <w:ind w:firstLineChars="200" w:firstLine="480"/>
        <w:rPr>
          <w:kern w:val="0"/>
          <w:sz w:val="24"/>
          <w:szCs w:val="24"/>
        </w:rPr>
      </w:pPr>
      <w:r w:rsidRPr="00707E44">
        <w:rPr>
          <w:rFonts w:hint="eastAsia"/>
          <w:kern w:val="0"/>
          <w:sz w:val="24"/>
          <w:szCs w:val="24"/>
        </w:rPr>
        <w:t>《石材用建筑密封胶》</w:t>
      </w:r>
      <w:r w:rsidRPr="00707E44">
        <w:rPr>
          <w:kern w:val="0"/>
          <w:sz w:val="24"/>
          <w:szCs w:val="24"/>
        </w:rPr>
        <w:t>GB/T 23261</w:t>
      </w:r>
    </w:p>
    <w:p w:rsidR="00707E44" w:rsidRPr="00707E44" w:rsidRDefault="00707E44" w:rsidP="008F6B1C">
      <w:pPr>
        <w:spacing w:line="360" w:lineRule="auto"/>
        <w:ind w:firstLineChars="200" w:firstLine="480"/>
        <w:rPr>
          <w:sz w:val="24"/>
          <w:szCs w:val="24"/>
        </w:rPr>
      </w:pPr>
      <w:r w:rsidRPr="00707E44">
        <w:rPr>
          <w:rFonts w:hint="eastAsia"/>
          <w:kern w:val="0"/>
          <w:sz w:val="24"/>
          <w:szCs w:val="24"/>
        </w:rPr>
        <w:t>《建筑用阻燃密封胶》</w:t>
      </w:r>
      <w:r w:rsidRPr="00707E44">
        <w:rPr>
          <w:kern w:val="0"/>
          <w:sz w:val="24"/>
          <w:szCs w:val="24"/>
        </w:rPr>
        <w:t>GB/T 24267</w:t>
      </w:r>
    </w:p>
    <w:p w:rsidR="0077315A" w:rsidRDefault="0077315A" w:rsidP="0077315A">
      <w:pPr>
        <w:spacing w:line="360" w:lineRule="auto"/>
        <w:ind w:firstLineChars="200" w:firstLine="480"/>
        <w:rPr>
          <w:kern w:val="0"/>
          <w:sz w:val="24"/>
          <w:szCs w:val="24"/>
        </w:rPr>
      </w:pPr>
      <w:r w:rsidRPr="0077315A">
        <w:rPr>
          <w:rFonts w:hint="eastAsia"/>
          <w:kern w:val="0"/>
          <w:sz w:val="24"/>
          <w:szCs w:val="24"/>
        </w:rPr>
        <w:t>《建筑幕墙用不锈钢通用技术条件》</w:t>
      </w:r>
      <w:r w:rsidRPr="0077315A">
        <w:rPr>
          <w:kern w:val="0"/>
          <w:sz w:val="24"/>
          <w:szCs w:val="24"/>
        </w:rPr>
        <w:t>GB/T</w:t>
      </w:r>
      <w:r w:rsidRPr="0077315A">
        <w:rPr>
          <w:rFonts w:hint="eastAsia"/>
          <w:kern w:val="0"/>
          <w:sz w:val="24"/>
          <w:szCs w:val="24"/>
        </w:rPr>
        <w:t xml:space="preserve"> </w:t>
      </w:r>
      <w:r w:rsidRPr="0077315A">
        <w:rPr>
          <w:kern w:val="0"/>
          <w:sz w:val="24"/>
          <w:szCs w:val="24"/>
        </w:rPr>
        <w:t xml:space="preserve">34472 </w:t>
      </w:r>
    </w:p>
    <w:p w:rsidR="00B01E93" w:rsidRPr="0077315A" w:rsidRDefault="00B01E93" w:rsidP="00B01E93">
      <w:pPr>
        <w:spacing w:line="360" w:lineRule="auto"/>
        <w:ind w:firstLineChars="200" w:firstLine="480"/>
        <w:rPr>
          <w:kern w:val="0"/>
          <w:sz w:val="24"/>
          <w:szCs w:val="24"/>
        </w:rPr>
      </w:pPr>
      <w:r w:rsidRPr="00B01E93">
        <w:rPr>
          <w:rFonts w:hint="eastAsia"/>
          <w:kern w:val="0"/>
          <w:sz w:val="24"/>
          <w:szCs w:val="24"/>
        </w:rPr>
        <w:t>《建筑工程饰面砖粘结强度检验标准》</w:t>
      </w:r>
      <w:r w:rsidRPr="00B01E93">
        <w:rPr>
          <w:rFonts w:hint="eastAsia"/>
          <w:kern w:val="0"/>
          <w:sz w:val="24"/>
          <w:szCs w:val="24"/>
        </w:rPr>
        <w:t>JGJ/T 110</w:t>
      </w:r>
    </w:p>
    <w:p w:rsidR="00C828C3" w:rsidRDefault="00C828C3" w:rsidP="00C828C3">
      <w:pPr>
        <w:spacing w:line="360" w:lineRule="auto"/>
        <w:ind w:firstLineChars="200" w:firstLine="480"/>
        <w:rPr>
          <w:kern w:val="0"/>
          <w:sz w:val="24"/>
          <w:szCs w:val="24"/>
        </w:rPr>
      </w:pPr>
      <w:r w:rsidRPr="00C828C3">
        <w:rPr>
          <w:rFonts w:hint="eastAsia"/>
          <w:kern w:val="0"/>
          <w:sz w:val="24"/>
          <w:szCs w:val="24"/>
        </w:rPr>
        <w:t>《混凝土机构后锚固技术规程》</w:t>
      </w:r>
      <w:r w:rsidRPr="00C828C3">
        <w:rPr>
          <w:rFonts w:hint="eastAsia"/>
          <w:kern w:val="0"/>
          <w:sz w:val="24"/>
          <w:szCs w:val="24"/>
        </w:rPr>
        <w:t>JGJ 145</w:t>
      </w:r>
    </w:p>
    <w:p w:rsidR="00B01E93" w:rsidRPr="00C828C3" w:rsidRDefault="00B01E93" w:rsidP="00C828C3">
      <w:pPr>
        <w:spacing w:line="360" w:lineRule="auto"/>
        <w:ind w:firstLineChars="200" w:firstLine="480"/>
        <w:rPr>
          <w:kern w:val="0"/>
          <w:sz w:val="24"/>
          <w:szCs w:val="24"/>
        </w:rPr>
      </w:pPr>
      <w:r w:rsidRPr="00D06277">
        <w:rPr>
          <w:rFonts w:hint="eastAsia"/>
          <w:bCs/>
          <w:sz w:val="24"/>
          <w:szCs w:val="24"/>
        </w:rPr>
        <w:t>《建筑陶瓷薄板应用技术规程》</w:t>
      </w:r>
      <w:r w:rsidRPr="00D06277">
        <w:rPr>
          <w:rFonts w:hint="eastAsia"/>
          <w:bCs/>
          <w:sz w:val="24"/>
          <w:szCs w:val="24"/>
        </w:rPr>
        <w:t>JGJ/T 172</w:t>
      </w:r>
    </w:p>
    <w:p w:rsidR="00707E44" w:rsidRPr="00707E44" w:rsidRDefault="00707E44" w:rsidP="00707E44">
      <w:pPr>
        <w:spacing w:line="360" w:lineRule="auto"/>
        <w:ind w:firstLineChars="200" w:firstLine="480"/>
        <w:rPr>
          <w:kern w:val="0"/>
          <w:sz w:val="24"/>
          <w:szCs w:val="24"/>
        </w:rPr>
      </w:pPr>
      <w:r>
        <w:rPr>
          <w:rFonts w:hint="eastAsia"/>
          <w:bCs/>
          <w:sz w:val="24"/>
          <w:szCs w:val="24"/>
        </w:rPr>
        <w:t>《</w:t>
      </w:r>
      <w:r w:rsidRPr="00982105">
        <w:rPr>
          <w:rFonts w:hint="eastAsia"/>
          <w:bCs/>
          <w:sz w:val="24"/>
          <w:szCs w:val="24"/>
        </w:rPr>
        <w:t>点挂外墙板装饰工程技术规程</w:t>
      </w:r>
      <w:r>
        <w:rPr>
          <w:rFonts w:hint="eastAsia"/>
          <w:bCs/>
          <w:sz w:val="24"/>
          <w:szCs w:val="24"/>
        </w:rPr>
        <w:t>》</w:t>
      </w:r>
      <w:r w:rsidRPr="00982105">
        <w:rPr>
          <w:rFonts w:hint="eastAsia"/>
          <w:bCs/>
          <w:sz w:val="24"/>
          <w:szCs w:val="24"/>
        </w:rPr>
        <w:t>JGJ 321</w:t>
      </w:r>
    </w:p>
    <w:p w:rsidR="008F6B1C" w:rsidRDefault="008F6B1C" w:rsidP="008F6B1C">
      <w:pPr>
        <w:spacing w:line="360" w:lineRule="auto"/>
        <w:ind w:firstLineChars="200" w:firstLine="480"/>
        <w:rPr>
          <w:kern w:val="0"/>
          <w:sz w:val="24"/>
          <w:szCs w:val="24"/>
        </w:rPr>
      </w:pPr>
      <w:r>
        <w:rPr>
          <w:rFonts w:hint="eastAsia"/>
          <w:kern w:val="0"/>
          <w:sz w:val="24"/>
          <w:szCs w:val="24"/>
        </w:rPr>
        <w:t>《建筑地面工程防滑技术规程》</w:t>
      </w:r>
      <w:r>
        <w:rPr>
          <w:kern w:val="0"/>
          <w:sz w:val="24"/>
          <w:szCs w:val="24"/>
        </w:rPr>
        <w:t>JGJ/T</w:t>
      </w:r>
      <w:r>
        <w:rPr>
          <w:rFonts w:hint="eastAsia"/>
          <w:kern w:val="0"/>
          <w:sz w:val="24"/>
          <w:szCs w:val="24"/>
        </w:rPr>
        <w:t xml:space="preserve"> </w:t>
      </w:r>
      <w:r>
        <w:rPr>
          <w:kern w:val="0"/>
          <w:sz w:val="24"/>
          <w:szCs w:val="24"/>
        </w:rPr>
        <w:t>331</w:t>
      </w:r>
    </w:p>
    <w:p w:rsidR="00707E44" w:rsidRDefault="00707E44" w:rsidP="00707E44">
      <w:pPr>
        <w:spacing w:line="360" w:lineRule="auto"/>
        <w:ind w:firstLineChars="200" w:firstLine="480"/>
        <w:rPr>
          <w:bCs/>
          <w:sz w:val="24"/>
          <w:szCs w:val="24"/>
        </w:rPr>
      </w:pPr>
      <w:r>
        <w:rPr>
          <w:rFonts w:hint="eastAsia"/>
          <w:bCs/>
          <w:sz w:val="24"/>
          <w:szCs w:val="24"/>
        </w:rPr>
        <w:t>《</w:t>
      </w:r>
      <w:r w:rsidRPr="004852C8">
        <w:rPr>
          <w:rFonts w:hint="eastAsia"/>
          <w:bCs/>
          <w:sz w:val="24"/>
          <w:szCs w:val="24"/>
        </w:rPr>
        <w:t>人造板材幕墙工程技术规范</w:t>
      </w:r>
      <w:r>
        <w:rPr>
          <w:rFonts w:hint="eastAsia"/>
          <w:bCs/>
          <w:sz w:val="24"/>
          <w:szCs w:val="24"/>
        </w:rPr>
        <w:t>》</w:t>
      </w:r>
      <w:r w:rsidRPr="004852C8">
        <w:rPr>
          <w:rFonts w:hint="eastAsia"/>
          <w:bCs/>
          <w:sz w:val="24"/>
          <w:szCs w:val="24"/>
        </w:rPr>
        <w:t>JGJ 336</w:t>
      </w:r>
    </w:p>
    <w:p w:rsidR="00C828C3" w:rsidRDefault="00C828C3" w:rsidP="00C828C3">
      <w:pPr>
        <w:spacing w:line="360" w:lineRule="auto"/>
        <w:ind w:firstLineChars="200" w:firstLine="480"/>
        <w:rPr>
          <w:kern w:val="0"/>
          <w:sz w:val="24"/>
          <w:szCs w:val="24"/>
        </w:rPr>
      </w:pPr>
      <w:r w:rsidRPr="00C828C3">
        <w:rPr>
          <w:rFonts w:hint="eastAsia"/>
          <w:kern w:val="0"/>
          <w:sz w:val="24"/>
          <w:szCs w:val="24"/>
        </w:rPr>
        <w:t>《混凝土用机械锚栓》</w:t>
      </w:r>
      <w:r w:rsidRPr="00C828C3">
        <w:rPr>
          <w:rFonts w:hint="eastAsia"/>
          <w:kern w:val="0"/>
          <w:sz w:val="24"/>
          <w:szCs w:val="24"/>
        </w:rPr>
        <w:t>JG 160</w:t>
      </w:r>
    </w:p>
    <w:p w:rsidR="00F778AB" w:rsidRPr="00C828C3" w:rsidRDefault="00F778AB" w:rsidP="00C828C3">
      <w:pPr>
        <w:spacing w:line="360" w:lineRule="auto"/>
        <w:ind w:firstLineChars="200" w:firstLine="480"/>
        <w:rPr>
          <w:kern w:val="0"/>
          <w:sz w:val="24"/>
          <w:szCs w:val="24"/>
        </w:rPr>
      </w:pPr>
      <w:r w:rsidRPr="00732BE2">
        <w:rPr>
          <w:bCs/>
          <w:sz w:val="24"/>
          <w:szCs w:val="24"/>
        </w:rPr>
        <w:t>《建筑幕墙用瓷板》</w:t>
      </w:r>
      <w:r w:rsidRPr="00732BE2">
        <w:rPr>
          <w:bCs/>
          <w:sz w:val="24"/>
          <w:szCs w:val="24"/>
        </w:rPr>
        <w:t>JG/T</w:t>
      </w:r>
      <w:r>
        <w:rPr>
          <w:rFonts w:hint="eastAsia"/>
          <w:bCs/>
          <w:sz w:val="24"/>
          <w:szCs w:val="24"/>
        </w:rPr>
        <w:t xml:space="preserve"> </w:t>
      </w:r>
      <w:r w:rsidRPr="00732BE2">
        <w:rPr>
          <w:bCs/>
          <w:sz w:val="24"/>
          <w:szCs w:val="24"/>
        </w:rPr>
        <w:t>217</w:t>
      </w:r>
    </w:p>
    <w:p w:rsidR="00B01E93" w:rsidRDefault="00B01E93" w:rsidP="00B01E93">
      <w:pPr>
        <w:spacing w:line="360" w:lineRule="auto"/>
        <w:ind w:firstLineChars="200" w:firstLine="480"/>
        <w:rPr>
          <w:bCs/>
          <w:sz w:val="24"/>
          <w:szCs w:val="24"/>
        </w:rPr>
      </w:pPr>
      <w:r w:rsidRPr="00D06277">
        <w:rPr>
          <w:rFonts w:hint="eastAsia"/>
          <w:bCs/>
          <w:sz w:val="24"/>
          <w:szCs w:val="24"/>
        </w:rPr>
        <w:t>《室内外陶瓷墙地砖通用技术要求》</w:t>
      </w:r>
      <w:r w:rsidRPr="00D06277">
        <w:rPr>
          <w:bCs/>
          <w:sz w:val="24"/>
          <w:szCs w:val="24"/>
        </w:rPr>
        <w:t xml:space="preserve">JG/T </w:t>
      </w:r>
      <w:r w:rsidRPr="0074487F">
        <w:rPr>
          <w:bCs/>
          <w:sz w:val="24"/>
          <w:szCs w:val="24"/>
        </w:rPr>
        <w:t>484</w:t>
      </w:r>
    </w:p>
    <w:p w:rsidR="00707E44" w:rsidRPr="00707E44" w:rsidRDefault="00707E44" w:rsidP="00707E44">
      <w:pPr>
        <w:spacing w:line="360" w:lineRule="auto"/>
        <w:ind w:firstLineChars="200" w:firstLine="480"/>
        <w:rPr>
          <w:kern w:val="0"/>
          <w:sz w:val="24"/>
          <w:szCs w:val="24"/>
        </w:rPr>
      </w:pPr>
      <w:r w:rsidRPr="00707E44">
        <w:rPr>
          <w:rFonts w:hint="eastAsia"/>
          <w:kern w:val="0"/>
          <w:sz w:val="24"/>
          <w:szCs w:val="24"/>
        </w:rPr>
        <w:t>《陶瓷砖胶粘剂》</w:t>
      </w:r>
      <w:r w:rsidRPr="00707E44">
        <w:rPr>
          <w:kern w:val="0"/>
          <w:sz w:val="24"/>
          <w:szCs w:val="24"/>
        </w:rPr>
        <w:t xml:space="preserve">JC/T 547 </w:t>
      </w:r>
    </w:p>
    <w:p w:rsidR="00E52CD3" w:rsidRPr="00C828C3" w:rsidRDefault="00E52CD3" w:rsidP="00C828C3">
      <w:pPr>
        <w:spacing w:line="360" w:lineRule="auto"/>
        <w:ind w:firstLineChars="200" w:firstLine="480"/>
        <w:rPr>
          <w:kern w:val="0"/>
          <w:sz w:val="24"/>
          <w:szCs w:val="24"/>
        </w:rPr>
      </w:pPr>
      <w:r w:rsidRPr="00C828C3">
        <w:rPr>
          <w:rFonts w:hint="eastAsia"/>
          <w:kern w:val="0"/>
          <w:sz w:val="24"/>
          <w:szCs w:val="24"/>
        </w:rPr>
        <w:lastRenderedPageBreak/>
        <w:t>《干挂饰面石材及其金属挂件</w:t>
      </w:r>
      <w:r w:rsidRPr="00C828C3">
        <w:rPr>
          <w:rFonts w:hint="eastAsia"/>
          <w:kern w:val="0"/>
          <w:sz w:val="24"/>
          <w:szCs w:val="24"/>
        </w:rPr>
        <w:t xml:space="preserve">  </w:t>
      </w:r>
      <w:r w:rsidRPr="00C828C3">
        <w:rPr>
          <w:rFonts w:hint="eastAsia"/>
          <w:kern w:val="0"/>
          <w:sz w:val="24"/>
          <w:szCs w:val="24"/>
        </w:rPr>
        <w:t>第</w:t>
      </w:r>
      <w:r w:rsidRPr="00C828C3">
        <w:rPr>
          <w:kern w:val="0"/>
          <w:sz w:val="24"/>
          <w:szCs w:val="24"/>
        </w:rPr>
        <w:t>2</w:t>
      </w:r>
      <w:r w:rsidRPr="00C828C3">
        <w:rPr>
          <w:rFonts w:hint="eastAsia"/>
          <w:kern w:val="0"/>
          <w:sz w:val="24"/>
          <w:szCs w:val="24"/>
        </w:rPr>
        <w:t>部分：金属挂件》</w:t>
      </w:r>
      <w:r w:rsidRPr="00C828C3">
        <w:rPr>
          <w:kern w:val="0"/>
          <w:sz w:val="24"/>
          <w:szCs w:val="24"/>
        </w:rPr>
        <w:t xml:space="preserve">JC830.2 </w:t>
      </w:r>
    </w:p>
    <w:p w:rsidR="00C828C3" w:rsidRPr="00707E44" w:rsidRDefault="00E52CD3" w:rsidP="00707E44">
      <w:pPr>
        <w:spacing w:line="360" w:lineRule="auto"/>
        <w:ind w:firstLineChars="200" w:firstLine="480"/>
        <w:rPr>
          <w:kern w:val="0"/>
          <w:sz w:val="24"/>
          <w:szCs w:val="24"/>
        </w:rPr>
      </w:pPr>
      <w:r w:rsidRPr="00707E44">
        <w:rPr>
          <w:kern w:val="0"/>
          <w:sz w:val="24"/>
          <w:szCs w:val="24"/>
        </w:rPr>
        <w:t>《干挂石材幕墙用环氧胶粘剂》</w:t>
      </w:r>
      <w:r w:rsidRPr="00707E44">
        <w:rPr>
          <w:rFonts w:hint="eastAsia"/>
          <w:kern w:val="0"/>
          <w:sz w:val="24"/>
          <w:szCs w:val="24"/>
        </w:rPr>
        <w:t>JC 887</w:t>
      </w:r>
    </w:p>
    <w:p w:rsidR="00707E44" w:rsidRPr="00707E44" w:rsidRDefault="00E52CD3" w:rsidP="00707E44">
      <w:pPr>
        <w:spacing w:line="360" w:lineRule="auto"/>
        <w:ind w:firstLineChars="200" w:firstLine="480"/>
        <w:rPr>
          <w:kern w:val="0"/>
          <w:sz w:val="24"/>
          <w:szCs w:val="24"/>
        </w:rPr>
      </w:pPr>
      <w:r w:rsidRPr="00707E44">
        <w:rPr>
          <w:rFonts w:hint="eastAsia"/>
          <w:kern w:val="0"/>
          <w:sz w:val="24"/>
          <w:szCs w:val="24"/>
        </w:rPr>
        <w:t>《陶瓷墙地砖填缝剂》</w:t>
      </w:r>
      <w:r w:rsidRPr="00707E44">
        <w:rPr>
          <w:kern w:val="0"/>
          <w:sz w:val="24"/>
          <w:szCs w:val="24"/>
        </w:rPr>
        <w:t xml:space="preserve">JC/T 1004 </w:t>
      </w:r>
    </w:p>
    <w:p w:rsidR="00E52CD3" w:rsidRDefault="00E52CD3" w:rsidP="00707E44">
      <w:pPr>
        <w:spacing w:line="360" w:lineRule="auto"/>
        <w:ind w:firstLineChars="200" w:firstLine="480"/>
        <w:rPr>
          <w:kern w:val="0"/>
          <w:sz w:val="24"/>
          <w:szCs w:val="24"/>
        </w:rPr>
      </w:pPr>
      <w:r w:rsidRPr="00707E44">
        <w:rPr>
          <w:rFonts w:hint="eastAsia"/>
          <w:kern w:val="0"/>
          <w:sz w:val="24"/>
          <w:szCs w:val="24"/>
        </w:rPr>
        <w:t>《室内装饰装修用美缝剂》</w:t>
      </w:r>
      <w:r w:rsidRPr="00707E44">
        <w:rPr>
          <w:kern w:val="0"/>
          <w:sz w:val="24"/>
          <w:szCs w:val="24"/>
        </w:rPr>
        <w:t>JC/T 2583</w:t>
      </w:r>
      <w:r w:rsidR="00707E44" w:rsidRPr="00707E44">
        <w:rPr>
          <w:kern w:val="0"/>
          <w:sz w:val="24"/>
          <w:szCs w:val="24"/>
        </w:rPr>
        <w:t xml:space="preserve"> </w:t>
      </w:r>
    </w:p>
    <w:p w:rsidR="00B01E93" w:rsidRDefault="00B01E93" w:rsidP="00B01E93">
      <w:pPr>
        <w:spacing w:line="360" w:lineRule="auto"/>
        <w:ind w:firstLineChars="200" w:firstLine="480"/>
        <w:rPr>
          <w:kern w:val="0"/>
          <w:sz w:val="24"/>
          <w:szCs w:val="24"/>
        </w:rPr>
      </w:pPr>
      <w:r>
        <w:rPr>
          <w:rFonts w:hint="eastAsia"/>
          <w:bCs/>
          <w:sz w:val="24"/>
          <w:szCs w:val="24"/>
        </w:rPr>
        <w:t>《</w:t>
      </w:r>
      <w:r w:rsidRPr="00822A17">
        <w:rPr>
          <w:rFonts w:hint="eastAsia"/>
          <w:bCs/>
          <w:sz w:val="24"/>
          <w:szCs w:val="24"/>
        </w:rPr>
        <w:t>建筑装饰室内石材工程技术规程</w:t>
      </w:r>
      <w:r>
        <w:rPr>
          <w:rFonts w:hint="eastAsia"/>
          <w:bCs/>
          <w:sz w:val="24"/>
          <w:szCs w:val="24"/>
        </w:rPr>
        <w:t>》</w:t>
      </w:r>
      <w:r w:rsidRPr="00822A17">
        <w:rPr>
          <w:rFonts w:hint="eastAsia"/>
          <w:bCs/>
          <w:sz w:val="24"/>
          <w:szCs w:val="24"/>
        </w:rPr>
        <w:t>CECS 422</w:t>
      </w:r>
    </w:p>
    <w:p w:rsidR="00B01E93" w:rsidRDefault="00B01E93" w:rsidP="00B01E93">
      <w:pPr>
        <w:spacing w:line="360" w:lineRule="auto"/>
        <w:ind w:firstLineChars="200" w:firstLine="480"/>
        <w:rPr>
          <w:bCs/>
          <w:sz w:val="24"/>
          <w:szCs w:val="24"/>
        </w:rPr>
      </w:pPr>
      <w:r>
        <w:rPr>
          <w:rFonts w:hint="eastAsia"/>
          <w:bCs/>
          <w:sz w:val="24"/>
          <w:szCs w:val="24"/>
        </w:rPr>
        <w:t>《</w:t>
      </w:r>
      <w:r w:rsidRPr="0063257A">
        <w:rPr>
          <w:rFonts w:hint="eastAsia"/>
          <w:bCs/>
          <w:sz w:val="24"/>
          <w:szCs w:val="24"/>
        </w:rPr>
        <w:t>陶瓷饰面砖粘贴应用技术规程</w:t>
      </w:r>
      <w:r>
        <w:rPr>
          <w:rFonts w:hint="eastAsia"/>
          <w:bCs/>
          <w:sz w:val="24"/>
          <w:szCs w:val="24"/>
        </w:rPr>
        <w:t>》</w:t>
      </w:r>
      <w:r w:rsidRPr="0063257A">
        <w:rPr>
          <w:rFonts w:hint="eastAsia"/>
          <w:bCs/>
          <w:sz w:val="24"/>
          <w:szCs w:val="24"/>
        </w:rPr>
        <w:t>T</w:t>
      </w:r>
      <w:r>
        <w:rPr>
          <w:rFonts w:hint="eastAsia"/>
          <w:bCs/>
          <w:sz w:val="24"/>
          <w:szCs w:val="24"/>
        </w:rPr>
        <w:t>/</w:t>
      </w:r>
      <w:r w:rsidRPr="0063257A">
        <w:rPr>
          <w:rFonts w:hint="eastAsia"/>
          <w:bCs/>
          <w:sz w:val="24"/>
          <w:szCs w:val="24"/>
        </w:rPr>
        <w:t>CECS 504</w:t>
      </w:r>
    </w:p>
    <w:p w:rsidR="00B01E93" w:rsidRDefault="00B01E93" w:rsidP="00B01E93">
      <w:pPr>
        <w:spacing w:line="360" w:lineRule="auto"/>
        <w:ind w:firstLineChars="200" w:firstLine="480"/>
        <w:rPr>
          <w:bCs/>
          <w:sz w:val="24"/>
          <w:szCs w:val="24"/>
        </w:rPr>
      </w:pPr>
      <w:r>
        <w:rPr>
          <w:rFonts w:hint="eastAsia"/>
          <w:bCs/>
          <w:sz w:val="24"/>
          <w:szCs w:val="24"/>
        </w:rPr>
        <w:t>《</w:t>
      </w:r>
      <w:r w:rsidRPr="000D2642">
        <w:rPr>
          <w:bCs/>
          <w:sz w:val="24"/>
          <w:szCs w:val="24"/>
        </w:rPr>
        <w:t>陶瓷厚板幕墙应用技术规程</w:t>
      </w:r>
      <w:r>
        <w:rPr>
          <w:rFonts w:hint="eastAsia"/>
          <w:bCs/>
          <w:sz w:val="24"/>
          <w:szCs w:val="24"/>
        </w:rPr>
        <w:t>》</w:t>
      </w:r>
      <w:r w:rsidRPr="000D2642">
        <w:rPr>
          <w:bCs/>
          <w:sz w:val="24"/>
          <w:szCs w:val="24"/>
        </w:rPr>
        <w:t>T/CECS 1074</w:t>
      </w:r>
    </w:p>
    <w:p w:rsidR="00A00331" w:rsidRDefault="00A00331" w:rsidP="00EE777E">
      <w:pPr>
        <w:pStyle w:val="1"/>
        <w:spacing w:beforeLines="100" w:beforeAutospacing="0" w:afterLines="150" w:afterAutospacing="0" w:line="360" w:lineRule="auto"/>
        <w:jc w:val="center"/>
        <w:rPr>
          <w:kern w:val="0"/>
          <w:sz w:val="24"/>
          <w:szCs w:val="24"/>
        </w:rPr>
      </w:pPr>
    </w:p>
    <w:p w:rsidR="006248F6" w:rsidRDefault="006248F6" w:rsidP="006248F6"/>
    <w:p w:rsidR="006248F6" w:rsidRDefault="006248F6">
      <w:pPr>
        <w:widowControl/>
        <w:jc w:val="left"/>
      </w:pPr>
      <w:r>
        <w:br w:type="page"/>
      </w:r>
    </w:p>
    <w:p w:rsidR="006248F6" w:rsidRDefault="006248F6" w:rsidP="006248F6">
      <w:pPr>
        <w:jc w:val="center"/>
        <w:rPr>
          <w:sz w:val="30"/>
          <w:szCs w:val="30"/>
        </w:rPr>
      </w:pPr>
    </w:p>
    <w:p w:rsidR="006248F6" w:rsidRDefault="006248F6" w:rsidP="006248F6">
      <w:pPr>
        <w:jc w:val="center"/>
        <w:rPr>
          <w:sz w:val="30"/>
          <w:szCs w:val="30"/>
        </w:rPr>
      </w:pPr>
    </w:p>
    <w:p w:rsidR="006248F6" w:rsidRDefault="006248F6" w:rsidP="006248F6">
      <w:pPr>
        <w:jc w:val="center"/>
        <w:rPr>
          <w:sz w:val="30"/>
          <w:szCs w:val="30"/>
        </w:rPr>
      </w:pPr>
    </w:p>
    <w:p w:rsidR="006248F6" w:rsidRDefault="006248F6" w:rsidP="006248F6">
      <w:pPr>
        <w:jc w:val="center"/>
        <w:rPr>
          <w:sz w:val="30"/>
          <w:szCs w:val="30"/>
        </w:rPr>
      </w:pPr>
    </w:p>
    <w:p w:rsidR="006248F6" w:rsidRPr="006248F6" w:rsidRDefault="006248F6" w:rsidP="006248F6">
      <w:pPr>
        <w:jc w:val="center"/>
        <w:rPr>
          <w:b/>
          <w:sz w:val="32"/>
          <w:szCs w:val="32"/>
        </w:rPr>
      </w:pPr>
      <w:r w:rsidRPr="006248F6">
        <w:rPr>
          <w:b/>
          <w:sz w:val="32"/>
          <w:szCs w:val="32"/>
        </w:rPr>
        <w:t>中国工程建设标准化协会标准</w:t>
      </w:r>
    </w:p>
    <w:p w:rsidR="006248F6" w:rsidRDefault="006248F6" w:rsidP="006248F6">
      <w:pPr>
        <w:jc w:val="center"/>
        <w:rPr>
          <w:sz w:val="30"/>
          <w:szCs w:val="30"/>
        </w:rPr>
      </w:pPr>
    </w:p>
    <w:p w:rsidR="006248F6" w:rsidRDefault="006248F6" w:rsidP="006248F6">
      <w:pPr>
        <w:jc w:val="center"/>
        <w:rPr>
          <w:rFonts w:eastAsia="黑体"/>
          <w:color w:val="000000"/>
          <w:sz w:val="44"/>
          <w:szCs w:val="44"/>
        </w:rPr>
      </w:pPr>
    </w:p>
    <w:p w:rsidR="006248F6" w:rsidRDefault="006248F6" w:rsidP="006248F6">
      <w:pPr>
        <w:jc w:val="center"/>
        <w:rPr>
          <w:rFonts w:eastAsia="黑体"/>
          <w:color w:val="000000"/>
          <w:sz w:val="44"/>
          <w:szCs w:val="44"/>
        </w:rPr>
      </w:pPr>
    </w:p>
    <w:p w:rsidR="006248F6" w:rsidRDefault="006248F6" w:rsidP="006248F6">
      <w:pPr>
        <w:jc w:val="center"/>
        <w:rPr>
          <w:rFonts w:eastAsia="黑体"/>
          <w:color w:val="000000"/>
          <w:sz w:val="44"/>
          <w:szCs w:val="44"/>
        </w:rPr>
      </w:pPr>
    </w:p>
    <w:p w:rsidR="006248F6" w:rsidRDefault="006248F6" w:rsidP="006248F6">
      <w:pPr>
        <w:jc w:val="center"/>
        <w:rPr>
          <w:rFonts w:eastAsia="黑体"/>
          <w:color w:val="000000"/>
          <w:sz w:val="44"/>
          <w:szCs w:val="44"/>
        </w:rPr>
      </w:pPr>
    </w:p>
    <w:p w:rsidR="006248F6" w:rsidRDefault="006248F6" w:rsidP="006248F6">
      <w:pPr>
        <w:jc w:val="center"/>
        <w:rPr>
          <w:rFonts w:eastAsia="黑体"/>
          <w:color w:val="000000"/>
          <w:sz w:val="48"/>
          <w:szCs w:val="44"/>
        </w:rPr>
      </w:pPr>
      <w:r w:rsidRPr="00C437D0">
        <w:rPr>
          <w:rFonts w:eastAsia="黑体" w:hint="eastAsia"/>
          <w:color w:val="000000"/>
          <w:sz w:val="48"/>
          <w:szCs w:val="44"/>
        </w:rPr>
        <w:t>陶瓷岩板应用技术规程</w:t>
      </w:r>
    </w:p>
    <w:p w:rsidR="006248F6" w:rsidRPr="006248F6" w:rsidRDefault="006248F6" w:rsidP="006248F6">
      <w:pPr>
        <w:jc w:val="center"/>
        <w:rPr>
          <w:rFonts w:eastAsia="黑体"/>
          <w:color w:val="000000"/>
          <w:sz w:val="44"/>
          <w:szCs w:val="44"/>
        </w:rPr>
      </w:pPr>
    </w:p>
    <w:p w:rsidR="006248F6" w:rsidRPr="00C76869" w:rsidRDefault="006248F6" w:rsidP="006248F6">
      <w:pPr>
        <w:spacing w:line="360" w:lineRule="auto"/>
        <w:jc w:val="center"/>
        <w:rPr>
          <w:rFonts w:ascii="宋体" w:hAnsi="宋体"/>
          <w:b/>
          <w:color w:val="000000"/>
          <w:sz w:val="44"/>
          <w:szCs w:val="44"/>
        </w:rPr>
      </w:pPr>
    </w:p>
    <w:p w:rsidR="006248F6" w:rsidRDefault="006248F6" w:rsidP="006248F6">
      <w:pPr>
        <w:jc w:val="center"/>
        <w:rPr>
          <w:rFonts w:ascii="宋体" w:hAnsi="宋体"/>
          <w:b/>
          <w:color w:val="000000"/>
          <w:sz w:val="44"/>
          <w:szCs w:val="44"/>
        </w:rPr>
      </w:pPr>
    </w:p>
    <w:p w:rsidR="006248F6" w:rsidRDefault="006248F6" w:rsidP="006248F6">
      <w:pPr>
        <w:jc w:val="center"/>
        <w:rPr>
          <w:rFonts w:ascii="宋体" w:hAnsi="宋体"/>
          <w:b/>
          <w:color w:val="000000"/>
          <w:sz w:val="44"/>
          <w:szCs w:val="44"/>
        </w:rPr>
      </w:pPr>
    </w:p>
    <w:p w:rsidR="006248F6" w:rsidRDefault="006248F6" w:rsidP="006248F6">
      <w:pPr>
        <w:jc w:val="center"/>
        <w:rPr>
          <w:b/>
          <w:sz w:val="32"/>
          <w:szCs w:val="30"/>
        </w:rPr>
      </w:pPr>
      <w:r>
        <w:rPr>
          <w:b/>
          <w:color w:val="000000"/>
          <w:sz w:val="28"/>
        </w:rPr>
        <w:t>T/CECS XXX-202x</w:t>
      </w:r>
    </w:p>
    <w:p w:rsidR="006248F6" w:rsidRDefault="006248F6" w:rsidP="006248F6">
      <w:pPr>
        <w:rPr>
          <w:sz w:val="30"/>
          <w:szCs w:val="30"/>
        </w:rPr>
      </w:pPr>
    </w:p>
    <w:p w:rsidR="006248F6" w:rsidRDefault="006248F6" w:rsidP="006248F6">
      <w:pPr>
        <w:jc w:val="center"/>
        <w:rPr>
          <w:b/>
          <w:color w:val="000000"/>
          <w:sz w:val="28"/>
        </w:rPr>
      </w:pPr>
      <w:bookmarkStart w:id="100" w:name="_Toc28387602"/>
      <w:bookmarkStart w:id="101" w:name="_Toc33561434"/>
    </w:p>
    <w:p w:rsidR="006248F6" w:rsidRDefault="006248F6" w:rsidP="006248F6">
      <w:pPr>
        <w:jc w:val="center"/>
        <w:rPr>
          <w:b/>
          <w:color w:val="000000"/>
          <w:sz w:val="28"/>
        </w:rPr>
      </w:pPr>
      <w:r>
        <w:rPr>
          <w:b/>
          <w:color w:val="000000"/>
          <w:sz w:val="28"/>
        </w:rPr>
        <w:t>条文说明</w:t>
      </w:r>
      <w:bookmarkEnd w:id="100"/>
      <w:bookmarkEnd w:id="101"/>
    </w:p>
    <w:p w:rsidR="006248F6" w:rsidRDefault="006248F6" w:rsidP="006248F6">
      <w:pPr>
        <w:jc w:val="center"/>
        <w:rPr>
          <w:sz w:val="30"/>
          <w:szCs w:val="30"/>
        </w:rPr>
      </w:pPr>
    </w:p>
    <w:p w:rsidR="006248F6" w:rsidRDefault="006248F6" w:rsidP="006248F6">
      <w:pPr>
        <w:jc w:val="center"/>
        <w:rPr>
          <w:sz w:val="30"/>
          <w:szCs w:val="30"/>
        </w:rPr>
      </w:pPr>
      <w:r>
        <w:rPr>
          <w:sz w:val="30"/>
          <w:szCs w:val="30"/>
        </w:rPr>
        <w:br w:type="page"/>
      </w:r>
    </w:p>
    <w:p w:rsidR="006248F6" w:rsidRPr="008C077B" w:rsidRDefault="006248F6" w:rsidP="006248F6">
      <w:pPr>
        <w:jc w:val="center"/>
        <w:rPr>
          <w:rFonts w:ascii="宋体" w:hAnsi="宋体"/>
          <w:b/>
          <w:sz w:val="32"/>
          <w:szCs w:val="32"/>
        </w:rPr>
      </w:pPr>
      <w:r w:rsidRPr="008C077B">
        <w:rPr>
          <w:rFonts w:ascii="宋体" w:hAnsi="宋体" w:hint="eastAsia"/>
          <w:b/>
          <w:sz w:val="32"/>
          <w:szCs w:val="32"/>
        </w:rPr>
        <w:lastRenderedPageBreak/>
        <w:t>制</w:t>
      </w:r>
      <w:r w:rsidRPr="008C077B">
        <w:rPr>
          <w:rFonts w:ascii="宋体" w:hAnsi="宋体"/>
          <w:b/>
          <w:sz w:val="32"/>
          <w:szCs w:val="32"/>
        </w:rPr>
        <w:t xml:space="preserve"> </w:t>
      </w:r>
      <w:r w:rsidRPr="008C077B">
        <w:rPr>
          <w:rFonts w:ascii="宋体" w:hAnsi="宋体" w:hint="eastAsia"/>
          <w:b/>
          <w:sz w:val="32"/>
          <w:szCs w:val="32"/>
        </w:rPr>
        <w:t>定</w:t>
      </w:r>
      <w:r w:rsidRPr="008C077B">
        <w:rPr>
          <w:rFonts w:ascii="宋体" w:hAnsi="宋体"/>
          <w:b/>
          <w:sz w:val="32"/>
          <w:szCs w:val="32"/>
        </w:rPr>
        <w:t xml:space="preserve"> </w:t>
      </w:r>
      <w:r w:rsidRPr="008C077B">
        <w:rPr>
          <w:rFonts w:ascii="宋体" w:hAnsi="宋体" w:hint="eastAsia"/>
          <w:b/>
          <w:sz w:val="32"/>
          <w:szCs w:val="32"/>
        </w:rPr>
        <w:t>说</w:t>
      </w:r>
      <w:r w:rsidRPr="008C077B">
        <w:rPr>
          <w:rFonts w:ascii="宋体" w:hAnsi="宋体"/>
          <w:b/>
          <w:sz w:val="32"/>
          <w:szCs w:val="32"/>
        </w:rPr>
        <w:t xml:space="preserve"> </w:t>
      </w:r>
      <w:r w:rsidRPr="008C077B">
        <w:rPr>
          <w:rFonts w:ascii="宋体" w:hAnsi="宋体" w:hint="eastAsia"/>
          <w:b/>
          <w:sz w:val="32"/>
          <w:szCs w:val="32"/>
        </w:rPr>
        <w:t>明</w:t>
      </w:r>
    </w:p>
    <w:p w:rsidR="006248F6" w:rsidRDefault="006248F6" w:rsidP="006248F6">
      <w:pPr>
        <w:autoSpaceDE w:val="0"/>
        <w:autoSpaceDN w:val="0"/>
        <w:adjustRightInd w:val="0"/>
        <w:jc w:val="left"/>
        <w:rPr>
          <w:rFonts w:ascii="宋体" w:cs="宋体"/>
          <w:kern w:val="0"/>
          <w:szCs w:val="21"/>
        </w:rPr>
      </w:pPr>
    </w:p>
    <w:p w:rsidR="006248F6" w:rsidRPr="008C077B" w:rsidRDefault="006248F6" w:rsidP="006248F6">
      <w:pPr>
        <w:autoSpaceDE w:val="0"/>
        <w:autoSpaceDN w:val="0"/>
        <w:adjustRightInd w:val="0"/>
        <w:spacing w:line="360" w:lineRule="auto"/>
        <w:ind w:firstLineChars="200" w:firstLine="480"/>
        <w:rPr>
          <w:sz w:val="24"/>
        </w:rPr>
      </w:pPr>
      <w:r w:rsidRPr="008C077B">
        <w:rPr>
          <w:rFonts w:hint="eastAsia"/>
          <w:sz w:val="24"/>
        </w:rPr>
        <w:t>本标准制定过程中，编制组进行了</w:t>
      </w:r>
      <w:r>
        <w:rPr>
          <w:rFonts w:hint="eastAsia"/>
          <w:sz w:val="24"/>
          <w:szCs w:val="24"/>
        </w:rPr>
        <w:t>陶瓷岩板</w:t>
      </w:r>
      <w:r w:rsidRPr="008C077B">
        <w:rPr>
          <w:rFonts w:hint="eastAsia"/>
          <w:sz w:val="24"/>
        </w:rPr>
        <w:t>发展现状的调查研究，总结了我国</w:t>
      </w:r>
      <w:r>
        <w:rPr>
          <w:rFonts w:hint="eastAsia"/>
          <w:sz w:val="24"/>
          <w:szCs w:val="24"/>
        </w:rPr>
        <w:t>陶瓷岩板在建筑装饰工程中应用</w:t>
      </w:r>
      <w:r w:rsidRPr="008C077B">
        <w:rPr>
          <w:rFonts w:hint="eastAsia"/>
          <w:sz w:val="24"/>
        </w:rPr>
        <w:t>的实践经验，同时参考了国外先进技术法规、技术标准，通过对</w:t>
      </w:r>
      <w:r>
        <w:rPr>
          <w:rFonts w:hint="eastAsia"/>
          <w:sz w:val="24"/>
        </w:rPr>
        <w:t>陶瓷岩板</w:t>
      </w:r>
      <w:r w:rsidRPr="008C077B">
        <w:rPr>
          <w:rFonts w:hint="eastAsia"/>
          <w:sz w:val="24"/>
        </w:rPr>
        <w:t>进行</w:t>
      </w:r>
      <w:r>
        <w:rPr>
          <w:rFonts w:hint="eastAsia"/>
          <w:sz w:val="24"/>
        </w:rPr>
        <w:t>性能、</w:t>
      </w:r>
      <w:r w:rsidRPr="008C077B">
        <w:rPr>
          <w:rFonts w:hint="eastAsia"/>
          <w:sz w:val="24"/>
        </w:rPr>
        <w:t>设计</w:t>
      </w:r>
      <w:r>
        <w:rPr>
          <w:rFonts w:hint="eastAsia"/>
          <w:sz w:val="24"/>
        </w:rPr>
        <w:t>和加工制作等</w:t>
      </w:r>
      <w:r w:rsidRPr="008C077B">
        <w:rPr>
          <w:rFonts w:hint="eastAsia"/>
          <w:sz w:val="24"/>
        </w:rPr>
        <w:t>研究，取得了阶段性成果。</w:t>
      </w:r>
    </w:p>
    <w:p w:rsidR="006248F6" w:rsidRPr="008C077B" w:rsidRDefault="006248F6" w:rsidP="006248F6">
      <w:pPr>
        <w:autoSpaceDE w:val="0"/>
        <w:autoSpaceDN w:val="0"/>
        <w:adjustRightInd w:val="0"/>
        <w:spacing w:line="360" w:lineRule="auto"/>
        <w:ind w:firstLineChars="200" w:firstLine="480"/>
        <w:rPr>
          <w:sz w:val="24"/>
        </w:rPr>
      </w:pPr>
      <w:r w:rsidRPr="008C077B">
        <w:rPr>
          <w:rFonts w:hint="eastAsia"/>
          <w:sz w:val="24"/>
        </w:rPr>
        <w:t>本标准编制原则为：（</w:t>
      </w:r>
      <w:r w:rsidRPr="008C077B">
        <w:rPr>
          <w:sz w:val="24"/>
        </w:rPr>
        <w:t>1</w:t>
      </w:r>
      <w:r w:rsidRPr="008C077B">
        <w:rPr>
          <w:rFonts w:hint="eastAsia"/>
          <w:sz w:val="24"/>
        </w:rPr>
        <w:t>）科学合理、具有可操作性；（</w:t>
      </w:r>
      <w:r w:rsidRPr="008C077B">
        <w:rPr>
          <w:sz w:val="24"/>
        </w:rPr>
        <w:t>2</w:t>
      </w:r>
      <w:r w:rsidRPr="008C077B">
        <w:rPr>
          <w:rFonts w:hint="eastAsia"/>
          <w:sz w:val="24"/>
        </w:rPr>
        <w:t>）实事求是，规程使用人应严格遵守规程有关规定；（</w:t>
      </w:r>
      <w:r w:rsidRPr="008C077B">
        <w:rPr>
          <w:sz w:val="24"/>
        </w:rPr>
        <w:t>3</w:t>
      </w:r>
      <w:r w:rsidRPr="008C077B">
        <w:rPr>
          <w:rFonts w:hint="eastAsia"/>
          <w:sz w:val="24"/>
        </w:rPr>
        <w:t>）保证施工效率的同时又能保证质量等。</w:t>
      </w:r>
    </w:p>
    <w:p w:rsidR="006248F6" w:rsidRPr="008C077B" w:rsidRDefault="006248F6" w:rsidP="006248F6">
      <w:pPr>
        <w:autoSpaceDE w:val="0"/>
        <w:autoSpaceDN w:val="0"/>
        <w:adjustRightInd w:val="0"/>
        <w:spacing w:line="360" w:lineRule="auto"/>
        <w:ind w:firstLineChars="200" w:firstLine="480"/>
        <w:rPr>
          <w:sz w:val="24"/>
        </w:rPr>
      </w:pPr>
      <w:r w:rsidRPr="008C077B">
        <w:rPr>
          <w:rFonts w:hint="eastAsia"/>
          <w:sz w:val="24"/>
        </w:rPr>
        <w:t>关于</w:t>
      </w:r>
      <w:r>
        <w:rPr>
          <w:rFonts w:hint="eastAsia"/>
          <w:sz w:val="24"/>
          <w:szCs w:val="24"/>
        </w:rPr>
        <w:t>陶瓷岩板</w:t>
      </w:r>
      <w:r w:rsidR="007345E0">
        <w:rPr>
          <w:rFonts w:hint="eastAsia"/>
          <w:sz w:val="24"/>
          <w:szCs w:val="24"/>
        </w:rPr>
        <w:t>在室内外墙、柱面</w:t>
      </w:r>
      <w:r w:rsidR="000E336D">
        <w:rPr>
          <w:rFonts w:hint="eastAsia"/>
          <w:sz w:val="24"/>
          <w:szCs w:val="24"/>
        </w:rPr>
        <w:t>不同</w:t>
      </w:r>
      <w:r w:rsidR="00295F85">
        <w:rPr>
          <w:rFonts w:hint="eastAsia"/>
          <w:sz w:val="24"/>
          <w:szCs w:val="24"/>
        </w:rPr>
        <w:t>工程做法</w:t>
      </w:r>
      <w:r>
        <w:rPr>
          <w:rFonts w:hint="eastAsia"/>
          <w:sz w:val="24"/>
          <w:szCs w:val="24"/>
        </w:rPr>
        <w:t>对应的</w:t>
      </w:r>
      <w:r w:rsidRPr="008C077B">
        <w:rPr>
          <w:rFonts w:hint="eastAsia"/>
          <w:sz w:val="24"/>
        </w:rPr>
        <w:t>适用范围和应用高度等重要问题，编制组给出了具有可操作性的解决措施，编制组将对其他尚需深入研究的有关问题多方取证、试验探究和工程应用后对规程进行更新补充。</w:t>
      </w:r>
    </w:p>
    <w:p w:rsidR="006248F6" w:rsidRPr="008C077B" w:rsidRDefault="006248F6" w:rsidP="006248F6">
      <w:pPr>
        <w:autoSpaceDE w:val="0"/>
        <w:autoSpaceDN w:val="0"/>
        <w:adjustRightInd w:val="0"/>
        <w:spacing w:line="360" w:lineRule="auto"/>
        <w:ind w:firstLineChars="200" w:firstLine="480"/>
        <w:rPr>
          <w:sz w:val="24"/>
        </w:rPr>
      </w:pPr>
      <w:r w:rsidRPr="008C077B">
        <w:rPr>
          <w:rFonts w:hint="eastAsia"/>
          <w:sz w:val="24"/>
        </w:rPr>
        <w:t>为便于广大技术和管理人员在使用本规程时能正确理解和执行条款规定，《</w:t>
      </w:r>
      <w:r>
        <w:rPr>
          <w:rFonts w:hint="eastAsia"/>
          <w:sz w:val="24"/>
        </w:rPr>
        <w:t>陶瓷岩板应用技术规程</w:t>
      </w:r>
      <w:r w:rsidRPr="008C077B">
        <w:rPr>
          <w:rFonts w:hint="eastAsia"/>
          <w:sz w:val="24"/>
        </w:rPr>
        <w:t>》编制组按章、节、条顺序编制了本标准的条文说明，对条款的规定的目的、依据以及执行中需注意的有关事项等进行了说明。本条文说明不具备与标准正文及附录同等的法律效力，仅供使用者作为理解和把握标准规定的参考。</w:t>
      </w:r>
    </w:p>
    <w:p w:rsidR="006248F6" w:rsidRDefault="006248F6" w:rsidP="006248F6">
      <w:pPr>
        <w:widowControl/>
        <w:jc w:val="left"/>
        <w:rPr>
          <w:rFonts w:ascii="宋体" w:cs="宋体"/>
          <w:kern w:val="0"/>
          <w:szCs w:val="21"/>
        </w:rPr>
      </w:pPr>
      <w:r>
        <w:rPr>
          <w:rFonts w:ascii="宋体" w:cs="宋体"/>
          <w:kern w:val="0"/>
          <w:szCs w:val="21"/>
        </w:rPr>
        <w:br w:type="page"/>
      </w:r>
    </w:p>
    <w:p w:rsidR="006248F6" w:rsidRPr="007A1331" w:rsidRDefault="006248F6" w:rsidP="006248F6">
      <w:pPr>
        <w:jc w:val="center"/>
        <w:rPr>
          <w:rFonts w:asciiTheme="minorEastAsia" w:eastAsiaTheme="minorEastAsia" w:hAnsiTheme="minorEastAsia"/>
          <w:b/>
          <w:kern w:val="0"/>
          <w:sz w:val="32"/>
          <w:szCs w:val="28"/>
        </w:rPr>
      </w:pPr>
      <w:r w:rsidRPr="007A1331">
        <w:rPr>
          <w:rFonts w:asciiTheme="minorEastAsia" w:eastAsiaTheme="minorEastAsia" w:hAnsiTheme="minorEastAsia"/>
          <w:b/>
          <w:kern w:val="0"/>
          <w:sz w:val="32"/>
          <w:szCs w:val="28"/>
        </w:rPr>
        <w:lastRenderedPageBreak/>
        <w:t>目  次</w:t>
      </w:r>
    </w:p>
    <w:p w:rsidR="006248F6" w:rsidRPr="00B53412" w:rsidRDefault="00C8124F" w:rsidP="00C1477B">
      <w:pPr>
        <w:keepNext/>
        <w:keepLines/>
        <w:spacing w:line="300" w:lineRule="auto"/>
        <w:jc w:val="center"/>
        <w:outlineLvl w:val="0"/>
        <w:rPr>
          <w:rFonts w:eastAsiaTheme="minorEastAsia"/>
          <w:noProof/>
          <w:sz w:val="24"/>
          <w:szCs w:val="24"/>
        </w:rPr>
      </w:pPr>
      <w:r w:rsidRPr="00C8124F">
        <w:rPr>
          <w:rFonts w:eastAsiaTheme="minorEastAsia"/>
          <w:caps/>
          <w:color w:val="000000" w:themeColor="text1"/>
          <w:sz w:val="24"/>
          <w:szCs w:val="24"/>
        </w:rPr>
        <w:fldChar w:fldCharType="begin"/>
      </w:r>
      <w:r w:rsidR="006248F6" w:rsidRPr="00BB20CB">
        <w:rPr>
          <w:rFonts w:eastAsiaTheme="minorEastAsia"/>
          <w:color w:val="000000" w:themeColor="text1"/>
          <w:sz w:val="24"/>
          <w:szCs w:val="24"/>
        </w:rPr>
        <w:instrText xml:space="preserve">TOC \o "1-2" \h  \u </w:instrText>
      </w:r>
      <w:r w:rsidRPr="00C8124F">
        <w:rPr>
          <w:rFonts w:eastAsiaTheme="minorEastAsia"/>
          <w:caps/>
          <w:color w:val="000000" w:themeColor="text1"/>
          <w:sz w:val="24"/>
          <w:szCs w:val="24"/>
        </w:rPr>
        <w:fldChar w:fldCharType="separate"/>
      </w:r>
    </w:p>
    <w:p w:rsidR="00F10159" w:rsidRPr="00F10159" w:rsidRDefault="00C8124F" w:rsidP="00C1477B">
      <w:pPr>
        <w:pStyle w:val="20"/>
        <w:tabs>
          <w:tab w:val="right" w:leader="dot" w:pos="8630"/>
        </w:tabs>
        <w:spacing w:line="300" w:lineRule="auto"/>
        <w:ind w:left="0"/>
        <w:rPr>
          <w:rStyle w:val="ac"/>
          <w:rFonts w:hAnsi="宋体"/>
          <w:noProof/>
          <w:color w:val="auto"/>
          <w:kern w:val="0"/>
          <w:sz w:val="24"/>
          <w:szCs w:val="24"/>
          <w:u w:val="none"/>
        </w:rPr>
      </w:pPr>
      <w:r w:rsidRPr="00BB20CB">
        <w:rPr>
          <w:rFonts w:eastAsiaTheme="minorEastAsia"/>
          <w:bCs/>
          <w:color w:val="000000" w:themeColor="text1"/>
        </w:rPr>
        <w:fldChar w:fldCharType="end"/>
      </w:r>
      <w:hyperlink w:anchor="_Toc110447099" w:history="1">
        <w:r w:rsidR="00F10159" w:rsidRPr="00F10159">
          <w:rPr>
            <w:rStyle w:val="ac"/>
            <w:rFonts w:hAnsi="宋体"/>
            <w:noProof/>
            <w:color w:val="auto"/>
            <w:kern w:val="0"/>
            <w:sz w:val="24"/>
            <w:szCs w:val="24"/>
            <w:u w:val="none"/>
          </w:rPr>
          <w:t xml:space="preserve">1  </w:t>
        </w:r>
        <w:r w:rsidR="00F10159" w:rsidRPr="00F10159">
          <w:rPr>
            <w:rStyle w:val="ac"/>
            <w:rFonts w:hAnsi="宋体"/>
            <w:noProof/>
            <w:color w:val="auto"/>
            <w:kern w:val="0"/>
            <w:sz w:val="24"/>
            <w:szCs w:val="24"/>
            <w:u w:val="none"/>
          </w:rPr>
          <w:t>总</w:t>
        </w:r>
        <w:r w:rsidR="00F10159" w:rsidRPr="00F10159">
          <w:rPr>
            <w:rStyle w:val="ac"/>
            <w:rFonts w:hAnsi="宋体"/>
            <w:noProof/>
            <w:color w:val="auto"/>
            <w:kern w:val="0"/>
            <w:sz w:val="24"/>
            <w:szCs w:val="24"/>
            <w:u w:val="none"/>
          </w:rPr>
          <w:t xml:space="preserve">    </w:t>
        </w:r>
        <w:r w:rsidR="00F10159" w:rsidRPr="00F10159">
          <w:rPr>
            <w:rStyle w:val="ac"/>
            <w:rFonts w:hAnsi="宋体"/>
            <w:noProof/>
            <w:color w:val="auto"/>
            <w:kern w:val="0"/>
            <w:sz w:val="24"/>
            <w:szCs w:val="24"/>
            <w:u w:val="none"/>
          </w:rPr>
          <w:t>则</w:t>
        </w:r>
        <w:r w:rsidR="00F10159" w:rsidRPr="00F10159">
          <w:rPr>
            <w:rStyle w:val="ac"/>
            <w:rFonts w:hAnsi="宋体"/>
            <w:noProof/>
            <w:color w:val="auto"/>
            <w:kern w:val="0"/>
            <w:sz w:val="24"/>
            <w:szCs w:val="24"/>
            <w:u w:val="none"/>
          </w:rPr>
          <w:tab/>
        </w:r>
        <w:r w:rsidR="00F10159">
          <w:rPr>
            <w:rStyle w:val="ac"/>
            <w:rFonts w:hAnsi="宋体" w:hint="eastAsia"/>
            <w:noProof/>
            <w:color w:val="auto"/>
            <w:kern w:val="0"/>
            <w:sz w:val="24"/>
            <w:szCs w:val="24"/>
            <w:u w:val="none"/>
          </w:rPr>
          <w:t>X</w:t>
        </w:r>
      </w:hyperlink>
    </w:p>
    <w:p w:rsidR="00F10159" w:rsidRPr="00F10159" w:rsidRDefault="00C8124F" w:rsidP="00C1477B">
      <w:pPr>
        <w:pStyle w:val="20"/>
        <w:tabs>
          <w:tab w:val="right" w:leader="dot" w:pos="8630"/>
        </w:tabs>
        <w:spacing w:line="300" w:lineRule="auto"/>
        <w:ind w:left="0"/>
        <w:rPr>
          <w:rStyle w:val="ac"/>
          <w:rFonts w:hAnsi="宋体"/>
          <w:noProof/>
          <w:color w:val="auto"/>
          <w:kern w:val="0"/>
          <w:sz w:val="24"/>
          <w:szCs w:val="24"/>
          <w:u w:val="none"/>
        </w:rPr>
      </w:pPr>
      <w:hyperlink w:anchor="_Toc110447100" w:history="1">
        <w:r w:rsidR="00F10159" w:rsidRPr="00F10159">
          <w:rPr>
            <w:rStyle w:val="ac"/>
            <w:rFonts w:hAnsi="宋体"/>
            <w:noProof/>
            <w:color w:val="auto"/>
            <w:kern w:val="0"/>
            <w:sz w:val="24"/>
            <w:szCs w:val="24"/>
            <w:u w:val="none"/>
          </w:rPr>
          <w:t xml:space="preserve">2  </w:t>
        </w:r>
        <w:r w:rsidR="00F10159" w:rsidRPr="00F10159">
          <w:rPr>
            <w:rStyle w:val="ac"/>
            <w:rFonts w:hAnsi="宋体"/>
            <w:noProof/>
            <w:color w:val="auto"/>
            <w:kern w:val="0"/>
            <w:sz w:val="24"/>
            <w:szCs w:val="24"/>
            <w:u w:val="none"/>
          </w:rPr>
          <w:t>术</w:t>
        </w:r>
        <w:r w:rsidR="00F10159" w:rsidRPr="00F10159">
          <w:rPr>
            <w:rStyle w:val="ac"/>
            <w:rFonts w:hAnsi="宋体"/>
            <w:noProof/>
            <w:color w:val="auto"/>
            <w:kern w:val="0"/>
            <w:sz w:val="24"/>
            <w:szCs w:val="24"/>
            <w:u w:val="none"/>
          </w:rPr>
          <w:t xml:space="preserve">    </w:t>
        </w:r>
        <w:r w:rsidR="00F10159" w:rsidRPr="00F10159">
          <w:rPr>
            <w:rStyle w:val="ac"/>
            <w:rFonts w:hAnsi="宋体"/>
            <w:noProof/>
            <w:color w:val="auto"/>
            <w:kern w:val="0"/>
            <w:sz w:val="24"/>
            <w:szCs w:val="24"/>
            <w:u w:val="none"/>
          </w:rPr>
          <w:t>语</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rPr>
          <w:rStyle w:val="ac"/>
          <w:rFonts w:hAnsi="宋体"/>
          <w:noProof/>
          <w:color w:val="auto"/>
          <w:kern w:val="0"/>
          <w:sz w:val="24"/>
          <w:szCs w:val="24"/>
          <w:u w:val="none"/>
        </w:rPr>
      </w:pPr>
      <w:hyperlink w:anchor="_Toc110447101" w:history="1">
        <w:r w:rsidR="00F10159" w:rsidRPr="00F10159">
          <w:rPr>
            <w:rStyle w:val="ac"/>
            <w:rFonts w:hAnsi="宋体"/>
            <w:noProof/>
            <w:color w:val="auto"/>
            <w:kern w:val="0"/>
            <w:sz w:val="24"/>
            <w:szCs w:val="24"/>
            <w:u w:val="none"/>
          </w:rPr>
          <w:t xml:space="preserve">3  </w:t>
        </w:r>
        <w:r w:rsidR="00F10159" w:rsidRPr="00F10159">
          <w:rPr>
            <w:rStyle w:val="ac"/>
            <w:rFonts w:hAnsi="宋体"/>
            <w:noProof/>
            <w:color w:val="auto"/>
            <w:kern w:val="0"/>
            <w:sz w:val="24"/>
            <w:szCs w:val="24"/>
            <w:u w:val="none"/>
          </w:rPr>
          <w:t>材</w:t>
        </w:r>
        <w:r w:rsidR="00F10159" w:rsidRPr="00F10159">
          <w:rPr>
            <w:rStyle w:val="ac"/>
            <w:rFonts w:hAnsi="宋体"/>
            <w:noProof/>
            <w:color w:val="auto"/>
            <w:kern w:val="0"/>
            <w:sz w:val="24"/>
            <w:szCs w:val="24"/>
            <w:u w:val="none"/>
          </w:rPr>
          <w:t xml:space="preserve">    </w:t>
        </w:r>
        <w:r w:rsidR="00F10159" w:rsidRPr="00F10159">
          <w:rPr>
            <w:rStyle w:val="ac"/>
            <w:rFonts w:hAnsi="宋体"/>
            <w:noProof/>
            <w:color w:val="auto"/>
            <w:kern w:val="0"/>
            <w:sz w:val="24"/>
            <w:szCs w:val="24"/>
            <w:u w:val="none"/>
          </w:rPr>
          <w:t>料</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02" w:history="1">
        <w:r w:rsidR="00F10159" w:rsidRPr="00F10159">
          <w:rPr>
            <w:rStyle w:val="ac"/>
            <w:rFonts w:hAnsi="宋体"/>
            <w:noProof/>
            <w:color w:val="auto"/>
            <w:kern w:val="0"/>
            <w:sz w:val="24"/>
            <w:szCs w:val="24"/>
            <w:u w:val="none"/>
          </w:rPr>
          <w:t xml:space="preserve">3.1  </w:t>
        </w:r>
        <w:r w:rsidR="00F10159" w:rsidRPr="00F10159">
          <w:rPr>
            <w:rStyle w:val="ac"/>
            <w:rFonts w:hAnsi="宋体"/>
            <w:noProof/>
            <w:color w:val="auto"/>
            <w:kern w:val="0"/>
            <w:sz w:val="24"/>
            <w:szCs w:val="24"/>
            <w:u w:val="none"/>
          </w:rPr>
          <w:t>一般规定</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03" w:history="1">
        <w:r w:rsidR="00F10159" w:rsidRPr="00F10159">
          <w:rPr>
            <w:rStyle w:val="ac"/>
            <w:rFonts w:hAnsi="宋体"/>
            <w:noProof/>
            <w:color w:val="auto"/>
            <w:kern w:val="0"/>
            <w:sz w:val="24"/>
            <w:szCs w:val="24"/>
            <w:u w:val="none"/>
          </w:rPr>
          <w:t xml:space="preserve">3.2  </w:t>
        </w:r>
        <w:r w:rsidR="00F10159" w:rsidRPr="00F10159">
          <w:rPr>
            <w:rStyle w:val="ac"/>
            <w:rFonts w:hAnsi="宋体"/>
            <w:noProof/>
            <w:color w:val="auto"/>
            <w:kern w:val="0"/>
            <w:sz w:val="24"/>
            <w:szCs w:val="24"/>
            <w:u w:val="none"/>
          </w:rPr>
          <w:t>陶瓷岩板</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04" w:history="1">
        <w:r w:rsidR="00F10159" w:rsidRPr="00F10159">
          <w:rPr>
            <w:rStyle w:val="ac"/>
            <w:rFonts w:hAnsi="宋体"/>
            <w:noProof/>
            <w:color w:val="auto"/>
            <w:kern w:val="0"/>
            <w:sz w:val="24"/>
            <w:szCs w:val="24"/>
            <w:u w:val="none"/>
          </w:rPr>
          <w:t xml:space="preserve">3.3  </w:t>
        </w:r>
        <w:r w:rsidR="00F10159" w:rsidRPr="00F10159">
          <w:rPr>
            <w:rStyle w:val="ac"/>
            <w:rFonts w:hAnsi="宋体"/>
            <w:noProof/>
            <w:color w:val="auto"/>
            <w:kern w:val="0"/>
            <w:sz w:val="24"/>
            <w:szCs w:val="24"/>
            <w:u w:val="none"/>
          </w:rPr>
          <w:t>金属材料</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05" w:history="1">
        <w:r w:rsidR="00F10159" w:rsidRPr="00F10159">
          <w:rPr>
            <w:rStyle w:val="ac"/>
            <w:rFonts w:hAnsi="宋体"/>
            <w:noProof/>
            <w:color w:val="auto"/>
            <w:kern w:val="0"/>
            <w:sz w:val="24"/>
            <w:szCs w:val="24"/>
            <w:u w:val="none"/>
          </w:rPr>
          <w:t xml:space="preserve">3.4  </w:t>
        </w:r>
        <w:r w:rsidR="00F10159" w:rsidRPr="00F10159">
          <w:rPr>
            <w:rStyle w:val="ac"/>
            <w:rFonts w:hAnsi="宋体"/>
            <w:noProof/>
            <w:color w:val="auto"/>
            <w:kern w:val="0"/>
            <w:sz w:val="24"/>
            <w:szCs w:val="24"/>
            <w:u w:val="none"/>
          </w:rPr>
          <w:t>锚固件、连接件、挂件和紧固件</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06" w:history="1">
        <w:r w:rsidR="00F10159" w:rsidRPr="00F10159">
          <w:rPr>
            <w:rStyle w:val="ac"/>
            <w:rFonts w:hAnsi="宋体"/>
            <w:noProof/>
            <w:color w:val="auto"/>
            <w:kern w:val="0"/>
            <w:sz w:val="24"/>
            <w:szCs w:val="24"/>
            <w:u w:val="none"/>
          </w:rPr>
          <w:t xml:space="preserve">3.5  </w:t>
        </w:r>
        <w:r w:rsidR="00F10159" w:rsidRPr="00F10159">
          <w:rPr>
            <w:rStyle w:val="ac"/>
            <w:rFonts w:hAnsi="宋体"/>
            <w:noProof/>
            <w:color w:val="auto"/>
            <w:kern w:val="0"/>
            <w:sz w:val="24"/>
            <w:szCs w:val="24"/>
            <w:u w:val="none"/>
          </w:rPr>
          <w:t>密封材料</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07" w:history="1">
        <w:r w:rsidR="00F10159" w:rsidRPr="00F10159">
          <w:rPr>
            <w:rStyle w:val="ac"/>
            <w:rFonts w:hAnsi="宋体"/>
            <w:noProof/>
            <w:color w:val="auto"/>
            <w:kern w:val="0"/>
            <w:sz w:val="24"/>
            <w:szCs w:val="24"/>
            <w:u w:val="none"/>
          </w:rPr>
          <w:t xml:space="preserve">3.6  </w:t>
        </w:r>
        <w:r w:rsidR="00F10159" w:rsidRPr="00F10159">
          <w:rPr>
            <w:rStyle w:val="ac"/>
            <w:rFonts w:hAnsi="宋体"/>
            <w:noProof/>
            <w:color w:val="auto"/>
            <w:kern w:val="0"/>
            <w:sz w:val="24"/>
            <w:szCs w:val="24"/>
            <w:u w:val="none"/>
          </w:rPr>
          <w:t>粘结材料和填缝材料</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rPr>
          <w:rStyle w:val="ac"/>
          <w:rFonts w:hAnsi="宋体"/>
          <w:noProof/>
          <w:color w:val="auto"/>
          <w:kern w:val="0"/>
          <w:sz w:val="24"/>
          <w:szCs w:val="24"/>
          <w:u w:val="none"/>
        </w:rPr>
      </w:pPr>
      <w:hyperlink w:anchor="_Toc110447108" w:history="1">
        <w:r w:rsidR="00F10159" w:rsidRPr="00F10159">
          <w:rPr>
            <w:rStyle w:val="ac"/>
            <w:rFonts w:hAnsi="宋体"/>
            <w:noProof/>
            <w:color w:val="auto"/>
            <w:kern w:val="0"/>
            <w:sz w:val="24"/>
            <w:szCs w:val="24"/>
            <w:u w:val="none"/>
          </w:rPr>
          <w:t xml:space="preserve">4  </w:t>
        </w:r>
        <w:r w:rsidR="00F10159" w:rsidRPr="00F10159">
          <w:rPr>
            <w:rStyle w:val="ac"/>
            <w:rFonts w:hAnsi="宋体"/>
            <w:noProof/>
            <w:color w:val="auto"/>
            <w:kern w:val="0"/>
            <w:sz w:val="24"/>
            <w:szCs w:val="24"/>
            <w:u w:val="none"/>
          </w:rPr>
          <w:t>设</w:t>
        </w:r>
        <w:r w:rsidR="00F10159" w:rsidRPr="00F10159">
          <w:rPr>
            <w:rStyle w:val="ac"/>
            <w:rFonts w:hAnsi="宋体"/>
            <w:noProof/>
            <w:color w:val="auto"/>
            <w:kern w:val="0"/>
            <w:sz w:val="24"/>
            <w:szCs w:val="24"/>
            <w:u w:val="none"/>
          </w:rPr>
          <w:t xml:space="preserve">    </w:t>
        </w:r>
        <w:r w:rsidR="00F10159" w:rsidRPr="00F10159">
          <w:rPr>
            <w:rStyle w:val="ac"/>
            <w:rFonts w:hAnsi="宋体"/>
            <w:noProof/>
            <w:color w:val="auto"/>
            <w:kern w:val="0"/>
            <w:sz w:val="24"/>
            <w:szCs w:val="24"/>
            <w:u w:val="none"/>
          </w:rPr>
          <w:t>计</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09" w:history="1">
        <w:r w:rsidR="00F10159" w:rsidRPr="00F10159">
          <w:rPr>
            <w:rStyle w:val="ac"/>
            <w:rFonts w:hAnsi="宋体"/>
            <w:noProof/>
            <w:color w:val="auto"/>
            <w:kern w:val="0"/>
            <w:sz w:val="24"/>
            <w:szCs w:val="24"/>
            <w:u w:val="none"/>
          </w:rPr>
          <w:t xml:space="preserve">4.1  </w:t>
        </w:r>
        <w:r w:rsidR="00F10159" w:rsidRPr="00F10159">
          <w:rPr>
            <w:rStyle w:val="ac"/>
            <w:rFonts w:hAnsi="宋体"/>
            <w:noProof/>
            <w:color w:val="auto"/>
            <w:kern w:val="0"/>
            <w:sz w:val="24"/>
            <w:szCs w:val="24"/>
            <w:u w:val="none"/>
          </w:rPr>
          <w:t>一般规定</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10" w:history="1">
        <w:r w:rsidR="00F10159" w:rsidRPr="00F10159">
          <w:rPr>
            <w:rStyle w:val="ac"/>
            <w:rFonts w:hAnsi="宋体"/>
            <w:noProof/>
            <w:color w:val="auto"/>
            <w:kern w:val="0"/>
            <w:sz w:val="24"/>
            <w:szCs w:val="24"/>
            <w:u w:val="none"/>
          </w:rPr>
          <w:t xml:space="preserve">4.2  </w:t>
        </w:r>
        <w:r w:rsidR="00F10159" w:rsidRPr="00F10159">
          <w:rPr>
            <w:rStyle w:val="ac"/>
            <w:rFonts w:hAnsi="宋体"/>
            <w:noProof/>
            <w:color w:val="auto"/>
            <w:kern w:val="0"/>
            <w:sz w:val="24"/>
            <w:szCs w:val="24"/>
            <w:u w:val="none"/>
          </w:rPr>
          <w:t>墙、柱面设计</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11" w:history="1">
        <w:r w:rsidR="00F10159" w:rsidRPr="00F10159">
          <w:rPr>
            <w:rStyle w:val="ac"/>
            <w:rFonts w:hAnsi="宋体"/>
            <w:noProof/>
            <w:color w:val="auto"/>
            <w:kern w:val="0"/>
            <w:sz w:val="24"/>
            <w:szCs w:val="24"/>
            <w:u w:val="none"/>
          </w:rPr>
          <w:t xml:space="preserve">4.3  </w:t>
        </w:r>
        <w:r w:rsidR="00F10159" w:rsidRPr="00F10159">
          <w:rPr>
            <w:rStyle w:val="ac"/>
            <w:rFonts w:hAnsi="宋体"/>
            <w:noProof/>
            <w:color w:val="auto"/>
            <w:kern w:val="0"/>
            <w:sz w:val="24"/>
            <w:szCs w:val="24"/>
            <w:u w:val="none"/>
          </w:rPr>
          <w:t>地面设计</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rPr>
          <w:rStyle w:val="ac"/>
          <w:rFonts w:hAnsi="宋体"/>
          <w:noProof/>
          <w:color w:val="auto"/>
          <w:kern w:val="0"/>
          <w:sz w:val="24"/>
          <w:szCs w:val="24"/>
          <w:u w:val="none"/>
        </w:rPr>
      </w:pPr>
      <w:hyperlink w:anchor="_Toc110447112" w:history="1">
        <w:r w:rsidR="00F10159" w:rsidRPr="00F10159">
          <w:rPr>
            <w:rStyle w:val="ac"/>
            <w:rFonts w:hAnsi="宋体"/>
            <w:noProof/>
            <w:color w:val="auto"/>
            <w:kern w:val="0"/>
            <w:sz w:val="24"/>
            <w:szCs w:val="24"/>
            <w:u w:val="none"/>
          </w:rPr>
          <w:t xml:space="preserve">5  </w:t>
        </w:r>
        <w:r w:rsidR="00F10159" w:rsidRPr="00F10159">
          <w:rPr>
            <w:rStyle w:val="ac"/>
            <w:rFonts w:hAnsi="宋体"/>
            <w:noProof/>
            <w:color w:val="auto"/>
            <w:kern w:val="0"/>
            <w:sz w:val="24"/>
            <w:szCs w:val="24"/>
            <w:u w:val="none"/>
          </w:rPr>
          <w:t>加工制作</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13" w:history="1">
        <w:r w:rsidR="00F10159" w:rsidRPr="00F10159">
          <w:rPr>
            <w:rStyle w:val="ac"/>
            <w:rFonts w:hAnsi="宋体"/>
            <w:noProof/>
            <w:color w:val="auto"/>
            <w:kern w:val="0"/>
            <w:sz w:val="24"/>
            <w:szCs w:val="24"/>
            <w:u w:val="none"/>
          </w:rPr>
          <w:t xml:space="preserve">5.1 </w:t>
        </w:r>
        <w:r w:rsidR="00F10159" w:rsidRPr="00F10159">
          <w:rPr>
            <w:rStyle w:val="ac"/>
            <w:rFonts w:hAnsi="宋体" w:hint="eastAsia"/>
            <w:noProof/>
            <w:color w:val="auto"/>
            <w:kern w:val="0"/>
            <w:sz w:val="24"/>
            <w:szCs w:val="24"/>
            <w:u w:val="none"/>
          </w:rPr>
          <w:t xml:space="preserve"> </w:t>
        </w:r>
        <w:r w:rsidR="00F10159" w:rsidRPr="00F10159">
          <w:rPr>
            <w:rStyle w:val="ac"/>
            <w:rFonts w:hAnsi="宋体"/>
            <w:noProof/>
            <w:color w:val="auto"/>
            <w:kern w:val="0"/>
            <w:sz w:val="24"/>
            <w:szCs w:val="24"/>
            <w:u w:val="none"/>
          </w:rPr>
          <w:t>一般规定</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14" w:history="1">
        <w:r w:rsidR="00F10159" w:rsidRPr="00F10159">
          <w:rPr>
            <w:rStyle w:val="ac"/>
            <w:rFonts w:hAnsi="宋体"/>
            <w:noProof/>
            <w:color w:val="auto"/>
            <w:kern w:val="0"/>
            <w:sz w:val="24"/>
            <w:szCs w:val="24"/>
            <w:u w:val="none"/>
          </w:rPr>
          <w:t xml:space="preserve">5.2  </w:t>
        </w:r>
        <w:r w:rsidR="00F10159" w:rsidRPr="00F10159">
          <w:rPr>
            <w:rStyle w:val="ac"/>
            <w:rFonts w:hAnsi="宋体"/>
            <w:noProof/>
            <w:color w:val="auto"/>
            <w:kern w:val="0"/>
            <w:sz w:val="24"/>
            <w:szCs w:val="24"/>
            <w:u w:val="none"/>
          </w:rPr>
          <w:t>金属构件加工</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15" w:history="1">
        <w:r w:rsidR="00F10159" w:rsidRPr="00F10159">
          <w:rPr>
            <w:rStyle w:val="ac"/>
            <w:rFonts w:hAnsi="宋体"/>
            <w:noProof/>
            <w:color w:val="auto"/>
            <w:kern w:val="0"/>
            <w:sz w:val="24"/>
            <w:szCs w:val="24"/>
            <w:u w:val="none"/>
          </w:rPr>
          <w:t xml:space="preserve">5.3  </w:t>
        </w:r>
        <w:r w:rsidR="00F10159" w:rsidRPr="00F10159">
          <w:rPr>
            <w:rStyle w:val="ac"/>
            <w:rFonts w:hAnsi="宋体"/>
            <w:noProof/>
            <w:color w:val="auto"/>
            <w:kern w:val="0"/>
            <w:sz w:val="24"/>
            <w:szCs w:val="24"/>
            <w:u w:val="none"/>
          </w:rPr>
          <w:t>陶瓷岩板加工</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rPr>
          <w:rStyle w:val="ac"/>
          <w:rFonts w:hAnsi="宋体"/>
          <w:noProof/>
          <w:color w:val="auto"/>
          <w:kern w:val="0"/>
          <w:sz w:val="24"/>
          <w:szCs w:val="24"/>
          <w:u w:val="none"/>
        </w:rPr>
      </w:pPr>
      <w:hyperlink w:anchor="_Toc110447116" w:history="1">
        <w:r w:rsidR="00F10159" w:rsidRPr="00F10159">
          <w:rPr>
            <w:rStyle w:val="ac"/>
            <w:rFonts w:hAnsi="宋体"/>
            <w:noProof/>
            <w:color w:val="auto"/>
            <w:kern w:val="0"/>
            <w:sz w:val="24"/>
            <w:szCs w:val="24"/>
            <w:u w:val="none"/>
          </w:rPr>
          <w:t xml:space="preserve">6  </w:t>
        </w:r>
        <w:r w:rsidR="00F10159" w:rsidRPr="00F10159">
          <w:rPr>
            <w:rStyle w:val="ac"/>
            <w:rFonts w:hAnsi="宋体"/>
            <w:noProof/>
            <w:color w:val="auto"/>
            <w:kern w:val="0"/>
            <w:sz w:val="24"/>
            <w:szCs w:val="24"/>
            <w:u w:val="none"/>
          </w:rPr>
          <w:t>施工安装</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17" w:history="1">
        <w:r w:rsidR="00F10159" w:rsidRPr="00F10159">
          <w:rPr>
            <w:rStyle w:val="ac"/>
            <w:rFonts w:hAnsi="宋体"/>
            <w:noProof/>
            <w:color w:val="auto"/>
            <w:kern w:val="0"/>
            <w:sz w:val="24"/>
            <w:szCs w:val="24"/>
            <w:u w:val="none"/>
          </w:rPr>
          <w:t xml:space="preserve">6.1  </w:t>
        </w:r>
        <w:r w:rsidR="00F10159" w:rsidRPr="00F10159">
          <w:rPr>
            <w:rStyle w:val="ac"/>
            <w:rFonts w:hAnsi="宋体"/>
            <w:noProof/>
            <w:color w:val="auto"/>
            <w:kern w:val="0"/>
            <w:sz w:val="24"/>
            <w:szCs w:val="24"/>
            <w:u w:val="none"/>
          </w:rPr>
          <w:t>一般规定</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18" w:history="1">
        <w:r w:rsidR="00F10159" w:rsidRPr="00F10159">
          <w:rPr>
            <w:rStyle w:val="ac"/>
            <w:rFonts w:hAnsi="宋体"/>
            <w:noProof/>
            <w:color w:val="auto"/>
            <w:kern w:val="0"/>
            <w:sz w:val="24"/>
            <w:szCs w:val="24"/>
            <w:u w:val="none"/>
          </w:rPr>
          <w:t xml:space="preserve">6.2  </w:t>
        </w:r>
        <w:r w:rsidR="00F10159" w:rsidRPr="00F10159">
          <w:rPr>
            <w:rStyle w:val="ac"/>
            <w:rFonts w:hAnsi="宋体"/>
            <w:noProof/>
            <w:color w:val="auto"/>
            <w:kern w:val="0"/>
            <w:sz w:val="24"/>
            <w:szCs w:val="24"/>
            <w:u w:val="none"/>
          </w:rPr>
          <w:t>墙、柱面</w:t>
        </w:r>
        <w:r w:rsidR="00F10159" w:rsidRPr="00F10159">
          <w:rPr>
            <w:rStyle w:val="ac"/>
            <w:rFonts w:hAnsi="宋体" w:hint="eastAsia"/>
            <w:noProof/>
            <w:color w:val="auto"/>
            <w:kern w:val="0"/>
            <w:sz w:val="24"/>
            <w:szCs w:val="24"/>
            <w:u w:val="none"/>
          </w:rPr>
          <w:t>陶瓷岩板</w:t>
        </w:r>
        <w:r w:rsidR="00F10159" w:rsidRPr="00F10159">
          <w:rPr>
            <w:rStyle w:val="ac"/>
            <w:rFonts w:hAnsi="宋体"/>
            <w:noProof/>
            <w:color w:val="auto"/>
            <w:kern w:val="0"/>
            <w:sz w:val="24"/>
            <w:szCs w:val="24"/>
            <w:u w:val="none"/>
          </w:rPr>
          <w:t>施工</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19" w:history="1">
        <w:r w:rsidR="00F10159" w:rsidRPr="00F10159">
          <w:rPr>
            <w:rStyle w:val="ac"/>
            <w:rFonts w:hAnsi="宋体"/>
            <w:noProof/>
            <w:color w:val="auto"/>
            <w:kern w:val="0"/>
            <w:sz w:val="24"/>
            <w:szCs w:val="24"/>
            <w:u w:val="none"/>
          </w:rPr>
          <w:t xml:space="preserve">6.3  </w:t>
        </w:r>
        <w:r w:rsidR="00F10159" w:rsidRPr="00F10159">
          <w:rPr>
            <w:rStyle w:val="ac"/>
            <w:rFonts w:hAnsi="宋体"/>
            <w:noProof/>
            <w:color w:val="auto"/>
            <w:kern w:val="0"/>
            <w:sz w:val="24"/>
            <w:szCs w:val="24"/>
            <w:u w:val="none"/>
          </w:rPr>
          <w:t>地面陶瓷岩板施工</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rPr>
          <w:rStyle w:val="ac"/>
          <w:rFonts w:hAnsi="宋体"/>
          <w:noProof/>
          <w:color w:val="auto"/>
          <w:kern w:val="0"/>
          <w:sz w:val="24"/>
          <w:szCs w:val="24"/>
          <w:u w:val="none"/>
        </w:rPr>
      </w:pPr>
      <w:hyperlink w:anchor="_Toc110447120" w:history="1">
        <w:r w:rsidR="00F10159" w:rsidRPr="00F10159">
          <w:rPr>
            <w:rStyle w:val="ac"/>
            <w:rFonts w:hAnsi="宋体"/>
            <w:noProof/>
            <w:color w:val="auto"/>
            <w:kern w:val="0"/>
            <w:sz w:val="24"/>
            <w:szCs w:val="24"/>
            <w:u w:val="none"/>
          </w:rPr>
          <w:t xml:space="preserve">7  </w:t>
        </w:r>
        <w:r w:rsidR="00F10159" w:rsidRPr="00F10159">
          <w:rPr>
            <w:rStyle w:val="ac"/>
            <w:rFonts w:hAnsi="宋体"/>
            <w:noProof/>
            <w:color w:val="auto"/>
            <w:kern w:val="0"/>
            <w:sz w:val="24"/>
            <w:szCs w:val="24"/>
            <w:u w:val="none"/>
          </w:rPr>
          <w:t>质量验收</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21" w:history="1">
        <w:r w:rsidR="00F10159" w:rsidRPr="00F10159">
          <w:rPr>
            <w:rStyle w:val="ac"/>
            <w:rFonts w:hAnsi="宋体"/>
            <w:noProof/>
            <w:color w:val="auto"/>
            <w:kern w:val="0"/>
            <w:sz w:val="24"/>
            <w:szCs w:val="24"/>
            <w:u w:val="none"/>
          </w:rPr>
          <w:t xml:space="preserve">7.1  </w:t>
        </w:r>
        <w:r w:rsidR="00F10159" w:rsidRPr="00F10159">
          <w:rPr>
            <w:rStyle w:val="ac"/>
            <w:rFonts w:hAnsi="宋体"/>
            <w:noProof/>
            <w:color w:val="auto"/>
            <w:kern w:val="0"/>
            <w:sz w:val="24"/>
            <w:szCs w:val="24"/>
            <w:u w:val="none"/>
          </w:rPr>
          <w:t>一般规定</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22" w:history="1">
        <w:r w:rsidR="00F10159" w:rsidRPr="00F10159">
          <w:rPr>
            <w:rStyle w:val="ac"/>
            <w:rFonts w:hAnsi="宋体"/>
            <w:noProof/>
            <w:color w:val="auto"/>
            <w:kern w:val="0"/>
            <w:sz w:val="24"/>
            <w:szCs w:val="24"/>
            <w:u w:val="none"/>
          </w:rPr>
          <w:t xml:space="preserve">7.2  </w:t>
        </w:r>
        <w:r w:rsidR="00F10159" w:rsidRPr="00F10159">
          <w:rPr>
            <w:rStyle w:val="ac"/>
            <w:rFonts w:hAnsi="宋体"/>
            <w:noProof/>
            <w:color w:val="auto"/>
            <w:kern w:val="0"/>
            <w:sz w:val="24"/>
            <w:szCs w:val="24"/>
            <w:u w:val="none"/>
          </w:rPr>
          <w:t>墙、柱面陶瓷岩板装饰工程</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F10159" w:rsidRDefault="00C8124F" w:rsidP="00C1477B">
      <w:pPr>
        <w:pStyle w:val="20"/>
        <w:tabs>
          <w:tab w:val="right" w:leader="dot" w:pos="8630"/>
        </w:tabs>
        <w:spacing w:line="300" w:lineRule="auto"/>
        <w:ind w:left="0" w:firstLineChars="100" w:firstLine="200"/>
        <w:rPr>
          <w:rStyle w:val="ac"/>
          <w:rFonts w:hAnsi="宋体"/>
          <w:noProof/>
          <w:color w:val="auto"/>
          <w:kern w:val="0"/>
          <w:sz w:val="24"/>
          <w:szCs w:val="24"/>
          <w:u w:val="none"/>
        </w:rPr>
      </w:pPr>
      <w:hyperlink w:anchor="_Toc110447125" w:history="1">
        <w:r w:rsidR="00F10159" w:rsidRPr="00F10159">
          <w:rPr>
            <w:rStyle w:val="ac"/>
            <w:rFonts w:hAnsi="宋体"/>
            <w:noProof/>
            <w:color w:val="auto"/>
            <w:kern w:val="0"/>
            <w:sz w:val="24"/>
            <w:szCs w:val="24"/>
            <w:u w:val="none"/>
          </w:rPr>
          <w:t xml:space="preserve">7.3  </w:t>
        </w:r>
        <w:r w:rsidR="00F10159" w:rsidRPr="00F10159">
          <w:rPr>
            <w:rStyle w:val="ac"/>
            <w:rFonts w:hAnsi="宋体"/>
            <w:noProof/>
            <w:color w:val="auto"/>
            <w:kern w:val="0"/>
            <w:sz w:val="24"/>
            <w:szCs w:val="24"/>
            <w:u w:val="none"/>
          </w:rPr>
          <w:t>地面陶瓷岩板装饰工程</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Pr="00C5429B" w:rsidRDefault="00C8124F" w:rsidP="00C1477B">
      <w:pPr>
        <w:pStyle w:val="20"/>
        <w:tabs>
          <w:tab w:val="right" w:leader="dot" w:pos="8630"/>
        </w:tabs>
        <w:spacing w:line="300" w:lineRule="auto"/>
        <w:ind w:left="0"/>
        <w:rPr>
          <w:rStyle w:val="ac"/>
          <w:rFonts w:hAnsi="宋体"/>
          <w:noProof/>
          <w:kern w:val="0"/>
          <w:sz w:val="24"/>
          <w:szCs w:val="24"/>
        </w:rPr>
      </w:pPr>
      <w:hyperlink w:anchor="_Toc110447128" w:history="1">
        <w:r w:rsidR="00F10159" w:rsidRPr="00F10159">
          <w:rPr>
            <w:rStyle w:val="ac"/>
            <w:rFonts w:hAnsi="宋体"/>
            <w:noProof/>
            <w:color w:val="auto"/>
            <w:kern w:val="0"/>
            <w:sz w:val="24"/>
            <w:szCs w:val="24"/>
            <w:u w:val="none"/>
          </w:rPr>
          <w:t xml:space="preserve">8  </w:t>
        </w:r>
        <w:r w:rsidR="00F10159" w:rsidRPr="00F10159">
          <w:rPr>
            <w:rStyle w:val="ac"/>
            <w:rFonts w:hAnsi="宋体"/>
            <w:noProof/>
            <w:color w:val="auto"/>
            <w:kern w:val="0"/>
            <w:sz w:val="24"/>
            <w:szCs w:val="24"/>
            <w:u w:val="none"/>
          </w:rPr>
          <w:t>保养和维修</w:t>
        </w:r>
        <w:r w:rsidR="00F10159" w:rsidRPr="00F10159">
          <w:rPr>
            <w:rStyle w:val="ac"/>
            <w:rFonts w:hAnsi="宋体"/>
            <w:noProof/>
            <w:color w:val="auto"/>
            <w:kern w:val="0"/>
            <w:sz w:val="24"/>
            <w:szCs w:val="24"/>
            <w:u w:val="none"/>
          </w:rPr>
          <w:tab/>
        </w:r>
        <w:r w:rsidR="00C1477B" w:rsidRPr="00C1477B">
          <w:rPr>
            <w:rStyle w:val="ac"/>
            <w:rFonts w:hAnsi="宋体" w:hint="eastAsia"/>
            <w:noProof/>
            <w:color w:val="auto"/>
            <w:kern w:val="0"/>
            <w:sz w:val="24"/>
            <w:szCs w:val="24"/>
            <w:u w:val="none"/>
          </w:rPr>
          <w:t>X</w:t>
        </w:r>
        <w:r w:rsidR="00C1477B" w:rsidRPr="00C1477B">
          <w:rPr>
            <w:rStyle w:val="ac"/>
            <w:rFonts w:hAnsi="宋体"/>
            <w:noProof/>
            <w:color w:val="auto"/>
            <w:kern w:val="0"/>
            <w:sz w:val="24"/>
            <w:szCs w:val="24"/>
            <w:u w:val="none"/>
          </w:rPr>
          <w:t xml:space="preserve"> </w:t>
        </w:r>
      </w:hyperlink>
    </w:p>
    <w:p w:rsidR="00F10159" w:rsidRDefault="00F10159" w:rsidP="00F10159">
      <w:pPr>
        <w:pStyle w:val="20"/>
        <w:tabs>
          <w:tab w:val="right" w:leader="dot" w:pos="8630"/>
        </w:tabs>
        <w:spacing w:line="360" w:lineRule="auto"/>
        <w:ind w:left="0"/>
        <w:rPr>
          <w:noProof/>
        </w:rPr>
      </w:pPr>
    </w:p>
    <w:p w:rsidR="006248F6" w:rsidRPr="006248F6" w:rsidRDefault="006248F6" w:rsidP="006248F6"/>
    <w:p w:rsidR="009349D7" w:rsidRPr="009349D7" w:rsidRDefault="009349D7" w:rsidP="00A00331">
      <w:pPr>
        <w:spacing w:line="360" w:lineRule="auto"/>
        <w:ind w:firstLineChars="200" w:firstLine="480"/>
        <w:rPr>
          <w:kern w:val="0"/>
          <w:sz w:val="24"/>
          <w:szCs w:val="24"/>
        </w:rPr>
      </w:pPr>
    </w:p>
    <w:p w:rsidR="00A00331" w:rsidRPr="00A00331" w:rsidRDefault="00A00331" w:rsidP="00A00331">
      <w:pPr>
        <w:spacing w:line="360" w:lineRule="auto"/>
        <w:ind w:firstLineChars="200" w:firstLine="480"/>
        <w:rPr>
          <w:kern w:val="0"/>
          <w:sz w:val="24"/>
          <w:szCs w:val="24"/>
        </w:rPr>
      </w:pPr>
    </w:p>
    <w:sectPr w:rsidR="00A00331" w:rsidRPr="00A00331" w:rsidSect="005968AE">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7D8" w:rsidRDefault="00B137D8" w:rsidP="005968AE">
      <w:r>
        <w:separator/>
      </w:r>
    </w:p>
  </w:endnote>
  <w:endnote w:type="continuationSeparator" w:id="1">
    <w:p w:rsidR="00B137D8" w:rsidRDefault="00B137D8" w:rsidP="00596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q降.萀">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ºÚÌå">
    <w:altName w:val="Arial"/>
    <w:panose1 w:val="00000000000000000000"/>
    <w:charset w:val="00"/>
    <w:family w:val="modern"/>
    <w:notTrueType/>
    <w:pitch w:val="default"/>
    <w:sig w:usb0="00000003" w:usb1="00000000" w:usb2="00000000" w:usb3="00000000" w:csb0="00000001" w:csb1="00000000"/>
  </w:font>
  <w:font w:name="Times New Roman Bold">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C3" w:rsidRDefault="00C8124F">
    <w:pPr>
      <w:framePr w:wrap="around" w:vAnchor="text" w:hAnchor="margin" w:xAlign="center" w:yAlign="top"/>
    </w:pPr>
    <w:r>
      <w:fldChar w:fldCharType="begin"/>
    </w:r>
    <w:r w:rsidR="00C828C3">
      <w:rPr>
        <w:rStyle w:val="aa"/>
      </w:rPr>
      <w:instrText xml:space="preserve"> PAGE  </w:instrText>
    </w:r>
    <w:r>
      <w:fldChar w:fldCharType="separate"/>
    </w:r>
    <w:r w:rsidR="00EE777E">
      <w:rPr>
        <w:rStyle w:val="aa"/>
        <w:noProof/>
      </w:rPr>
      <w:t>1</w:t>
    </w:r>
    <w:r>
      <w:fldChar w:fldCharType="end"/>
    </w:r>
  </w:p>
  <w:p w:rsidR="00C828C3" w:rsidRDefault="00C828C3">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C3" w:rsidRDefault="00C828C3">
    <w:pPr>
      <w:framePr w:wrap="around" w:vAnchor="text" w:hAnchor="page" w:x="5868" w:y="10"/>
    </w:pPr>
  </w:p>
  <w:p w:rsidR="00C828C3" w:rsidRDefault="00C828C3">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C3" w:rsidRDefault="00C8124F">
    <w:pPr>
      <w:pStyle w:val="a6"/>
      <w:jc w:val="center"/>
    </w:pPr>
    <w:r w:rsidRPr="00C8124F">
      <w:fldChar w:fldCharType="begin"/>
    </w:r>
    <w:r w:rsidR="00C828C3">
      <w:instrText xml:space="preserve"> PAGE   \* MERGEFORMAT </w:instrText>
    </w:r>
    <w:r w:rsidRPr="00C8124F">
      <w:fldChar w:fldCharType="separate"/>
    </w:r>
    <w:r w:rsidR="00EE777E" w:rsidRPr="00EE777E">
      <w:rPr>
        <w:noProof/>
        <w:lang w:val="zh-CN"/>
      </w:rPr>
      <w:t>39</w:t>
    </w:r>
    <w:r>
      <w:rPr>
        <w:lang w:val="zh-CN"/>
      </w:rPr>
      <w:fldChar w:fldCharType="end"/>
    </w:r>
  </w:p>
  <w:p w:rsidR="00C828C3" w:rsidRDefault="00C828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7D8" w:rsidRDefault="00B137D8" w:rsidP="005968AE">
      <w:r>
        <w:separator/>
      </w:r>
    </w:p>
  </w:footnote>
  <w:footnote w:type="continuationSeparator" w:id="1">
    <w:p w:rsidR="00B137D8" w:rsidRDefault="00B137D8" w:rsidP="00596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C3" w:rsidRDefault="00C828C3">
    <w:pP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C3" w:rsidRDefault="00C828C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C6CBA"/>
    <w:multiLevelType w:val="multilevel"/>
    <w:tmpl w:val="9CFA96C6"/>
    <w:lvl w:ilvl="0">
      <w:start w:val="1"/>
      <w:numFmt w:val="decimal"/>
      <w:lvlText w:val="4.3.%1"/>
      <w:lvlJc w:val="left"/>
      <w:pPr>
        <w:tabs>
          <w:tab w:val="num" w:pos="0"/>
        </w:tabs>
        <w:ind w:left="0" w:firstLine="0"/>
      </w:pPr>
      <w:rPr>
        <w:rFonts w:ascii="Times New Roman" w:hAnsi="Times New Roman" w:cs="Times New Roman" w:hint="default"/>
        <w:b/>
        <w:color w:val="auto"/>
      </w:rPr>
    </w:lvl>
    <w:lvl w:ilvl="1">
      <w:start w:val="1"/>
      <w:numFmt w:val="bullet"/>
      <w:lvlText w:val=""/>
      <w:lvlJc w:val="left"/>
      <w:pPr>
        <w:tabs>
          <w:tab w:val="num" w:pos="840"/>
        </w:tabs>
        <w:ind w:left="840" w:hanging="420"/>
      </w:pPr>
      <w:rPr>
        <w:rFonts w:ascii="Wingdings" w:hAnsi="Wingdings" w:hint="default"/>
        <w:b/>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1BA5355D"/>
    <w:multiLevelType w:val="multilevel"/>
    <w:tmpl w:val="03B6A2BC"/>
    <w:lvl w:ilvl="0">
      <w:start w:val="1"/>
      <w:numFmt w:val="decimal"/>
      <w:lvlText w:val="%1 "/>
      <w:lvlJc w:val="left"/>
      <w:pPr>
        <w:tabs>
          <w:tab w:val="num" w:pos="420"/>
        </w:tabs>
        <w:ind w:left="250" w:firstLine="170"/>
      </w:pPr>
      <w:rPr>
        <w:rFonts w:ascii="Times New Roman" w:hAnsi="Times New Roman" w:cs="Times New Roman" w:hint="default"/>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
    <w:nsid w:val="1F8C67F5"/>
    <w:multiLevelType w:val="multilevel"/>
    <w:tmpl w:val="8B108FEC"/>
    <w:lvl w:ilvl="0">
      <w:start w:val="1"/>
      <w:numFmt w:val="decimal"/>
      <w:lvlText w:val="%1)"/>
      <w:lvlJc w:val="left"/>
      <w:pPr>
        <w:tabs>
          <w:tab w:val="num" w:pos="57"/>
        </w:tabs>
        <w:ind w:left="0" w:firstLine="57"/>
      </w:pPr>
      <w:rPr>
        <w:rFonts w:cs="Times New Roman" w:hint="eastAsia"/>
        <w:b/>
        <w:sz w:val="21"/>
        <w:szCs w:val="21"/>
      </w:rPr>
    </w:lvl>
    <w:lvl w:ilvl="1">
      <w:start w:val="1"/>
      <w:numFmt w:val="bullet"/>
      <w:lvlText w:val=""/>
      <w:lvlJc w:val="left"/>
      <w:pPr>
        <w:tabs>
          <w:tab w:val="num" w:pos="840"/>
        </w:tabs>
        <w:ind w:left="840" w:hanging="420"/>
      </w:pPr>
      <w:rPr>
        <w:rFonts w:ascii="Wingdings" w:hAnsi="Wingdings" w:hint="default"/>
        <w:b/>
        <w:sz w:val="21"/>
        <w:szCs w:val="21"/>
      </w:rPr>
    </w:lvl>
    <w:lvl w:ilvl="2">
      <w:start w:val="1"/>
      <w:numFmt w:val="decimal"/>
      <w:lvlText w:val="%3）"/>
      <w:lvlJc w:val="left"/>
      <w:pPr>
        <w:tabs>
          <w:tab w:val="num" w:pos="1785"/>
        </w:tabs>
        <w:ind w:left="1785" w:hanging="945"/>
      </w:pPr>
      <w:rPr>
        <w:rFonts w:hAnsi="宋体" w:hint="default"/>
        <w:b/>
        <w:sz w:val="21"/>
        <w:szCs w:val="21"/>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1B246AD"/>
    <w:multiLevelType w:val="hybridMultilevel"/>
    <w:tmpl w:val="5F3E46BC"/>
    <w:lvl w:ilvl="0" w:tplc="1742B9F4">
      <w:start w:val="1"/>
      <w:numFmt w:val="decimal"/>
      <w:lvlText w:val="9.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FB6F3E"/>
    <w:multiLevelType w:val="multilevel"/>
    <w:tmpl w:val="75662B40"/>
    <w:lvl w:ilvl="0">
      <w:start w:val="1"/>
      <w:numFmt w:val="decimal"/>
      <w:lvlText w:val="%1 "/>
      <w:lvlJc w:val="left"/>
      <w:pPr>
        <w:tabs>
          <w:tab w:val="num" w:pos="57"/>
        </w:tabs>
        <w:ind w:left="0" w:firstLine="57"/>
      </w:pPr>
      <w:rPr>
        <w:rFonts w:ascii="Times New Roman" w:hAnsi="Times New Roman" w:cs="Times New Roman" w:hint="default"/>
        <w:b/>
        <w:sz w:val="21"/>
        <w:szCs w:val="21"/>
      </w:rPr>
    </w:lvl>
    <w:lvl w:ilvl="1">
      <w:start w:val="1"/>
      <w:numFmt w:val="bullet"/>
      <w:lvlText w:val=""/>
      <w:lvlJc w:val="left"/>
      <w:pPr>
        <w:tabs>
          <w:tab w:val="num" w:pos="840"/>
        </w:tabs>
        <w:ind w:left="840" w:hanging="420"/>
      </w:pPr>
      <w:rPr>
        <w:rFonts w:ascii="Wingdings" w:hAnsi="Wingdings" w:hint="default"/>
        <w:b/>
        <w:sz w:val="21"/>
        <w:szCs w:val="21"/>
      </w:rPr>
    </w:lvl>
    <w:lvl w:ilvl="2">
      <w:start w:val="1"/>
      <w:numFmt w:val="decimal"/>
      <w:lvlText w:val="%3） "/>
      <w:lvlJc w:val="left"/>
      <w:pPr>
        <w:tabs>
          <w:tab w:val="num" w:pos="840"/>
        </w:tabs>
        <w:ind w:left="670" w:firstLine="170"/>
      </w:pPr>
      <w:rPr>
        <w:rFonts w:ascii="Times New Roman" w:hAnsi="Times New Roman" w:cs="Times New Roman" w:hint="default"/>
        <w:b/>
        <w:sz w:val="21"/>
        <w:szCs w:val="21"/>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3"/>
  </w:num>
  <w:num w:numId="33">
    <w:abstractNumId w:val="0"/>
  </w:num>
  <w:num w:numId="34">
    <w:abstractNumId w:val="5"/>
  </w:num>
  <w:num w:numId="35">
    <w:abstractNumId w:val="4"/>
  </w:num>
  <w:num w:numId="36">
    <w:abstractNumId w:val="1"/>
  </w:num>
  <w:num w:numId="37">
    <w:abstractNumId w:val="2"/>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942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73F"/>
    <w:rsid w:val="0000289C"/>
    <w:rsid w:val="000045F9"/>
    <w:rsid w:val="00004B68"/>
    <w:rsid w:val="00005685"/>
    <w:rsid w:val="0000661C"/>
    <w:rsid w:val="0000666F"/>
    <w:rsid w:val="00006C8B"/>
    <w:rsid w:val="00006E24"/>
    <w:rsid w:val="0001153C"/>
    <w:rsid w:val="00011590"/>
    <w:rsid w:val="00011B18"/>
    <w:rsid w:val="00013D94"/>
    <w:rsid w:val="000150D8"/>
    <w:rsid w:val="000154FE"/>
    <w:rsid w:val="00015C61"/>
    <w:rsid w:val="00016118"/>
    <w:rsid w:val="00020BF0"/>
    <w:rsid w:val="00021621"/>
    <w:rsid w:val="000225A9"/>
    <w:rsid w:val="000248F3"/>
    <w:rsid w:val="00025CF8"/>
    <w:rsid w:val="000261F3"/>
    <w:rsid w:val="00031235"/>
    <w:rsid w:val="000315BE"/>
    <w:rsid w:val="00034953"/>
    <w:rsid w:val="00034B95"/>
    <w:rsid w:val="00034CA4"/>
    <w:rsid w:val="00035E91"/>
    <w:rsid w:val="00037835"/>
    <w:rsid w:val="000400E6"/>
    <w:rsid w:val="000403B2"/>
    <w:rsid w:val="00040B23"/>
    <w:rsid w:val="00044E77"/>
    <w:rsid w:val="00046365"/>
    <w:rsid w:val="00051584"/>
    <w:rsid w:val="0005319D"/>
    <w:rsid w:val="00056D1F"/>
    <w:rsid w:val="00057892"/>
    <w:rsid w:val="00060ECC"/>
    <w:rsid w:val="00060F65"/>
    <w:rsid w:val="000616EA"/>
    <w:rsid w:val="00062621"/>
    <w:rsid w:val="00062693"/>
    <w:rsid w:val="0006547E"/>
    <w:rsid w:val="000656E1"/>
    <w:rsid w:val="00065ABD"/>
    <w:rsid w:val="00065D7F"/>
    <w:rsid w:val="000660ED"/>
    <w:rsid w:val="00066DD8"/>
    <w:rsid w:val="00067E5E"/>
    <w:rsid w:val="00070D48"/>
    <w:rsid w:val="000711EC"/>
    <w:rsid w:val="0007198C"/>
    <w:rsid w:val="00072997"/>
    <w:rsid w:val="00073211"/>
    <w:rsid w:val="000738D5"/>
    <w:rsid w:val="00074511"/>
    <w:rsid w:val="000756A1"/>
    <w:rsid w:val="00075879"/>
    <w:rsid w:val="00076251"/>
    <w:rsid w:val="000771E8"/>
    <w:rsid w:val="00077319"/>
    <w:rsid w:val="00082981"/>
    <w:rsid w:val="00082D92"/>
    <w:rsid w:val="00083BE8"/>
    <w:rsid w:val="000840CC"/>
    <w:rsid w:val="00084197"/>
    <w:rsid w:val="000875B6"/>
    <w:rsid w:val="00087A36"/>
    <w:rsid w:val="00087F6A"/>
    <w:rsid w:val="00091A5D"/>
    <w:rsid w:val="00093EED"/>
    <w:rsid w:val="00093F14"/>
    <w:rsid w:val="00094CED"/>
    <w:rsid w:val="00097F02"/>
    <w:rsid w:val="000A029A"/>
    <w:rsid w:val="000A1EDF"/>
    <w:rsid w:val="000A2370"/>
    <w:rsid w:val="000A4CC6"/>
    <w:rsid w:val="000A4F14"/>
    <w:rsid w:val="000A4FE4"/>
    <w:rsid w:val="000A56CD"/>
    <w:rsid w:val="000B00A6"/>
    <w:rsid w:val="000B0E68"/>
    <w:rsid w:val="000B24C9"/>
    <w:rsid w:val="000B2C21"/>
    <w:rsid w:val="000B3C6D"/>
    <w:rsid w:val="000B48B9"/>
    <w:rsid w:val="000B695E"/>
    <w:rsid w:val="000B6E24"/>
    <w:rsid w:val="000B6EF6"/>
    <w:rsid w:val="000B73DD"/>
    <w:rsid w:val="000C048D"/>
    <w:rsid w:val="000C1EFA"/>
    <w:rsid w:val="000C2690"/>
    <w:rsid w:val="000C6EE2"/>
    <w:rsid w:val="000D0AA6"/>
    <w:rsid w:val="000D1B41"/>
    <w:rsid w:val="000D1E77"/>
    <w:rsid w:val="000D22DD"/>
    <w:rsid w:val="000D2642"/>
    <w:rsid w:val="000D2C6B"/>
    <w:rsid w:val="000D36A2"/>
    <w:rsid w:val="000D3A89"/>
    <w:rsid w:val="000D706B"/>
    <w:rsid w:val="000D76EC"/>
    <w:rsid w:val="000E027F"/>
    <w:rsid w:val="000E16C9"/>
    <w:rsid w:val="000E1E5C"/>
    <w:rsid w:val="000E336D"/>
    <w:rsid w:val="000E35C5"/>
    <w:rsid w:val="000E6DA3"/>
    <w:rsid w:val="000E733E"/>
    <w:rsid w:val="000F13FF"/>
    <w:rsid w:val="000F15A3"/>
    <w:rsid w:val="000F24D9"/>
    <w:rsid w:val="000F3ECE"/>
    <w:rsid w:val="000F47D6"/>
    <w:rsid w:val="000F515E"/>
    <w:rsid w:val="000F79D9"/>
    <w:rsid w:val="00100337"/>
    <w:rsid w:val="00102843"/>
    <w:rsid w:val="001030DE"/>
    <w:rsid w:val="00103B86"/>
    <w:rsid w:val="001050BE"/>
    <w:rsid w:val="0010524F"/>
    <w:rsid w:val="00106553"/>
    <w:rsid w:val="00106C0F"/>
    <w:rsid w:val="0010711D"/>
    <w:rsid w:val="00110128"/>
    <w:rsid w:val="001102AD"/>
    <w:rsid w:val="00111ABF"/>
    <w:rsid w:val="00111B20"/>
    <w:rsid w:val="00114182"/>
    <w:rsid w:val="001143B5"/>
    <w:rsid w:val="001145A3"/>
    <w:rsid w:val="00115BB7"/>
    <w:rsid w:val="00115F2E"/>
    <w:rsid w:val="00116C0F"/>
    <w:rsid w:val="00120541"/>
    <w:rsid w:val="00121698"/>
    <w:rsid w:val="001222B8"/>
    <w:rsid w:val="00123E42"/>
    <w:rsid w:val="001248B6"/>
    <w:rsid w:val="00126D29"/>
    <w:rsid w:val="00127B99"/>
    <w:rsid w:val="00127F10"/>
    <w:rsid w:val="00130058"/>
    <w:rsid w:val="0013159C"/>
    <w:rsid w:val="001316BA"/>
    <w:rsid w:val="00131A91"/>
    <w:rsid w:val="00132CF8"/>
    <w:rsid w:val="0013329D"/>
    <w:rsid w:val="0013384F"/>
    <w:rsid w:val="0013727C"/>
    <w:rsid w:val="00140594"/>
    <w:rsid w:val="0014147B"/>
    <w:rsid w:val="00142A3F"/>
    <w:rsid w:val="00142DDF"/>
    <w:rsid w:val="001443A5"/>
    <w:rsid w:val="001450E6"/>
    <w:rsid w:val="00147D4C"/>
    <w:rsid w:val="001526CF"/>
    <w:rsid w:val="001535A4"/>
    <w:rsid w:val="0015424F"/>
    <w:rsid w:val="00154A0E"/>
    <w:rsid w:val="001552F9"/>
    <w:rsid w:val="001574C4"/>
    <w:rsid w:val="001631A7"/>
    <w:rsid w:val="00163CF3"/>
    <w:rsid w:val="00164874"/>
    <w:rsid w:val="001651CD"/>
    <w:rsid w:val="001657E1"/>
    <w:rsid w:val="001659CB"/>
    <w:rsid w:val="00165DFD"/>
    <w:rsid w:val="0016637D"/>
    <w:rsid w:val="00167290"/>
    <w:rsid w:val="0016799C"/>
    <w:rsid w:val="00170326"/>
    <w:rsid w:val="001717EA"/>
    <w:rsid w:val="00172EDB"/>
    <w:rsid w:val="00175136"/>
    <w:rsid w:val="00176700"/>
    <w:rsid w:val="001830B2"/>
    <w:rsid w:val="001864E0"/>
    <w:rsid w:val="001874AE"/>
    <w:rsid w:val="00187F51"/>
    <w:rsid w:val="00192A4E"/>
    <w:rsid w:val="00193788"/>
    <w:rsid w:val="00195CA4"/>
    <w:rsid w:val="00196D1E"/>
    <w:rsid w:val="001974D3"/>
    <w:rsid w:val="001A3CEE"/>
    <w:rsid w:val="001A426E"/>
    <w:rsid w:val="001A59F8"/>
    <w:rsid w:val="001B4C71"/>
    <w:rsid w:val="001B77FB"/>
    <w:rsid w:val="001B7DD2"/>
    <w:rsid w:val="001C0F55"/>
    <w:rsid w:val="001C13B2"/>
    <w:rsid w:val="001C18E7"/>
    <w:rsid w:val="001C3801"/>
    <w:rsid w:val="001C4A6E"/>
    <w:rsid w:val="001C562C"/>
    <w:rsid w:val="001C6B1B"/>
    <w:rsid w:val="001C7058"/>
    <w:rsid w:val="001D0C31"/>
    <w:rsid w:val="001D1DD8"/>
    <w:rsid w:val="001D1DF1"/>
    <w:rsid w:val="001D7ABA"/>
    <w:rsid w:val="001D7F6E"/>
    <w:rsid w:val="001E05DE"/>
    <w:rsid w:val="001E23AE"/>
    <w:rsid w:val="001E2732"/>
    <w:rsid w:val="001E29EC"/>
    <w:rsid w:val="001E3DEC"/>
    <w:rsid w:val="001E3F54"/>
    <w:rsid w:val="001E49FF"/>
    <w:rsid w:val="001E63B0"/>
    <w:rsid w:val="001E7720"/>
    <w:rsid w:val="001F0022"/>
    <w:rsid w:val="001F01D4"/>
    <w:rsid w:val="001F01FB"/>
    <w:rsid w:val="001F0DF6"/>
    <w:rsid w:val="001F0F9F"/>
    <w:rsid w:val="001F183E"/>
    <w:rsid w:val="001F2B3F"/>
    <w:rsid w:val="001F6A07"/>
    <w:rsid w:val="001F6F69"/>
    <w:rsid w:val="001F70B5"/>
    <w:rsid w:val="00201394"/>
    <w:rsid w:val="002033DC"/>
    <w:rsid w:val="00204336"/>
    <w:rsid w:val="00205FF1"/>
    <w:rsid w:val="002066AA"/>
    <w:rsid w:val="00210259"/>
    <w:rsid w:val="0021026F"/>
    <w:rsid w:val="0021079B"/>
    <w:rsid w:val="00211D54"/>
    <w:rsid w:val="002146F5"/>
    <w:rsid w:val="002150A7"/>
    <w:rsid w:val="0021543B"/>
    <w:rsid w:val="00215BBA"/>
    <w:rsid w:val="002169E6"/>
    <w:rsid w:val="002204F5"/>
    <w:rsid w:val="0022097C"/>
    <w:rsid w:val="0022134B"/>
    <w:rsid w:val="00223599"/>
    <w:rsid w:val="002243F6"/>
    <w:rsid w:val="00225282"/>
    <w:rsid w:val="00227CFD"/>
    <w:rsid w:val="00230584"/>
    <w:rsid w:val="002315E4"/>
    <w:rsid w:val="00231F31"/>
    <w:rsid w:val="00232367"/>
    <w:rsid w:val="0023244B"/>
    <w:rsid w:val="00235A7A"/>
    <w:rsid w:val="002364D6"/>
    <w:rsid w:val="0023665F"/>
    <w:rsid w:val="00236934"/>
    <w:rsid w:val="002429B5"/>
    <w:rsid w:val="00244DB1"/>
    <w:rsid w:val="00246B71"/>
    <w:rsid w:val="00247E57"/>
    <w:rsid w:val="002500B5"/>
    <w:rsid w:val="002501DA"/>
    <w:rsid w:val="002520D6"/>
    <w:rsid w:val="00252329"/>
    <w:rsid w:val="0025425E"/>
    <w:rsid w:val="00254E06"/>
    <w:rsid w:val="00256E30"/>
    <w:rsid w:val="00260088"/>
    <w:rsid w:val="00261289"/>
    <w:rsid w:val="00262D71"/>
    <w:rsid w:val="002631BF"/>
    <w:rsid w:val="0026508D"/>
    <w:rsid w:val="002664D3"/>
    <w:rsid w:val="0027178E"/>
    <w:rsid w:val="00272F73"/>
    <w:rsid w:val="00273AD8"/>
    <w:rsid w:val="00273DAA"/>
    <w:rsid w:val="002752FB"/>
    <w:rsid w:val="0027705D"/>
    <w:rsid w:val="00280D28"/>
    <w:rsid w:val="002817BF"/>
    <w:rsid w:val="002819ED"/>
    <w:rsid w:val="00282E19"/>
    <w:rsid w:val="002832E6"/>
    <w:rsid w:val="00283A4E"/>
    <w:rsid w:val="0028533B"/>
    <w:rsid w:val="00285F05"/>
    <w:rsid w:val="0028607B"/>
    <w:rsid w:val="002905E1"/>
    <w:rsid w:val="0029255A"/>
    <w:rsid w:val="002926E1"/>
    <w:rsid w:val="00292F88"/>
    <w:rsid w:val="002950F4"/>
    <w:rsid w:val="00295F77"/>
    <w:rsid w:val="00295F85"/>
    <w:rsid w:val="002968B3"/>
    <w:rsid w:val="00297598"/>
    <w:rsid w:val="002A0756"/>
    <w:rsid w:val="002A1D36"/>
    <w:rsid w:val="002A214F"/>
    <w:rsid w:val="002A22F5"/>
    <w:rsid w:val="002A7330"/>
    <w:rsid w:val="002A7C6D"/>
    <w:rsid w:val="002B1298"/>
    <w:rsid w:val="002B309C"/>
    <w:rsid w:val="002B4163"/>
    <w:rsid w:val="002B42EB"/>
    <w:rsid w:val="002B50D2"/>
    <w:rsid w:val="002B6309"/>
    <w:rsid w:val="002B6818"/>
    <w:rsid w:val="002C0052"/>
    <w:rsid w:val="002C05B7"/>
    <w:rsid w:val="002C10A6"/>
    <w:rsid w:val="002C10B6"/>
    <w:rsid w:val="002C1EFD"/>
    <w:rsid w:val="002C3FEC"/>
    <w:rsid w:val="002C4D3E"/>
    <w:rsid w:val="002C5E8F"/>
    <w:rsid w:val="002C66B1"/>
    <w:rsid w:val="002C6C40"/>
    <w:rsid w:val="002D1119"/>
    <w:rsid w:val="002D16AB"/>
    <w:rsid w:val="002D2819"/>
    <w:rsid w:val="002D5F4E"/>
    <w:rsid w:val="002D6EBB"/>
    <w:rsid w:val="002E0A7F"/>
    <w:rsid w:val="002E2A42"/>
    <w:rsid w:val="002E360A"/>
    <w:rsid w:val="002E3E55"/>
    <w:rsid w:val="002E5B1E"/>
    <w:rsid w:val="002E72AD"/>
    <w:rsid w:val="002F0190"/>
    <w:rsid w:val="002F1519"/>
    <w:rsid w:val="002F16C9"/>
    <w:rsid w:val="002F2AD9"/>
    <w:rsid w:val="002F37CA"/>
    <w:rsid w:val="002F3914"/>
    <w:rsid w:val="002F4359"/>
    <w:rsid w:val="002F4DF7"/>
    <w:rsid w:val="002F4DFD"/>
    <w:rsid w:val="002F5C7F"/>
    <w:rsid w:val="0030082A"/>
    <w:rsid w:val="003017CF"/>
    <w:rsid w:val="0030451A"/>
    <w:rsid w:val="0030496D"/>
    <w:rsid w:val="003059D0"/>
    <w:rsid w:val="00306A0B"/>
    <w:rsid w:val="0031018A"/>
    <w:rsid w:val="00311A19"/>
    <w:rsid w:val="00312E74"/>
    <w:rsid w:val="0031625C"/>
    <w:rsid w:val="00316DCE"/>
    <w:rsid w:val="00317D26"/>
    <w:rsid w:val="003202A9"/>
    <w:rsid w:val="00320724"/>
    <w:rsid w:val="003216D8"/>
    <w:rsid w:val="00323BF6"/>
    <w:rsid w:val="00325E49"/>
    <w:rsid w:val="00327357"/>
    <w:rsid w:val="003305CF"/>
    <w:rsid w:val="00330A8F"/>
    <w:rsid w:val="0033252D"/>
    <w:rsid w:val="00332605"/>
    <w:rsid w:val="00333D92"/>
    <w:rsid w:val="00334281"/>
    <w:rsid w:val="00342AC5"/>
    <w:rsid w:val="00343446"/>
    <w:rsid w:val="003441F7"/>
    <w:rsid w:val="00345254"/>
    <w:rsid w:val="00346F1C"/>
    <w:rsid w:val="003505E5"/>
    <w:rsid w:val="00350A5B"/>
    <w:rsid w:val="0035178E"/>
    <w:rsid w:val="00354B71"/>
    <w:rsid w:val="00355313"/>
    <w:rsid w:val="00356E79"/>
    <w:rsid w:val="00356EC0"/>
    <w:rsid w:val="00357696"/>
    <w:rsid w:val="00362376"/>
    <w:rsid w:val="003638F1"/>
    <w:rsid w:val="0036419D"/>
    <w:rsid w:val="00366E7C"/>
    <w:rsid w:val="00367517"/>
    <w:rsid w:val="0037029E"/>
    <w:rsid w:val="00370BA2"/>
    <w:rsid w:val="0037352D"/>
    <w:rsid w:val="0037439F"/>
    <w:rsid w:val="0037753A"/>
    <w:rsid w:val="00381813"/>
    <w:rsid w:val="00383E89"/>
    <w:rsid w:val="00384B81"/>
    <w:rsid w:val="003851FF"/>
    <w:rsid w:val="003858C1"/>
    <w:rsid w:val="00390219"/>
    <w:rsid w:val="00392296"/>
    <w:rsid w:val="0039267B"/>
    <w:rsid w:val="00393602"/>
    <w:rsid w:val="00393FD5"/>
    <w:rsid w:val="00394A8A"/>
    <w:rsid w:val="0039530F"/>
    <w:rsid w:val="003963CF"/>
    <w:rsid w:val="003A0D0C"/>
    <w:rsid w:val="003A36B5"/>
    <w:rsid w:val="003A36EA"/>
    <w:rsid w:val="003A5879"/>
    <w:rsid w:val="003A59FC"/>
    <w:rsid w:val="003A5C4B"/>
    <w:rsid w:val="003A64F4"/>
    <w:rsid w:val="003A7092"/>
    <w:rsid w:val="003B040C"/>
    <w:rsid w:val="003B0E29"/>
    <w:rsid w:val="003B1883"/>
    <w:rsid w:val="003B2E05"/>
    <w:rsid w:val="003B4327"/>
    <w:rsid w:val="003B4832"/>
    <w:rsid w:val="003B4884"/>
    <w:rsid w:val="003B512B"/>
    <w:rsid w:val="003B55F1"/>
    <w:rsid w:val="003B63D3"/>
    <w:rsid w:val="003C12BC"/>
    <w:rsid w:val="003C31CE"/>
    <w:rsid w:val="003C385E"/>
    <w:rsid w:val="003C49A1"/>
    <w:rsid w:val="003C617C"/>
    <w:rsid w:val="003D42AB"/>
    <w:rsid w:val="003D4E6B"/>
    <w:rsid w:val="003D5FF7"/>
    <w:rsid w:val="003D66DC"/>
    <w:rsid w:val="003D6958"/>
    <w:rsid w:val="003D77F6"/>
    <w:rsid w:val="003E08E2"/>
    <w:rsid w:val="003E3396"/>
    <w:rsid w:val="003E5CB6"/>
    <w:rsid w:val="003E61C2"/>
    <w:rsid w:val="003E6C1C"/>
    <w:rsid w:val="003E7115"/>
    <w:rsid w:val="003E732C"/>
    <w:rsid w:val="003F18F2"/>
    <w:rsid w:val="003F2475"/>
    <w:rsid w:val="003F27F4"/>
    <w:rsid w:val="003F2C86"/>
    <w:rsid w:val="003F3B7A"/>
    <w:rsid w:val="003F53E5"/>
    <w:rsid w:val="003F5421"/>
    <w:rsid w:val="003F5D44"/>
    <w:rsid w:val="00400A31"/>
    <w:rsid w:val="00401155"/>
    <w:rsid w:val="0040149D"/>
    <w:rsid w:val="00402245"/>
    <w:rsid w:val="00403F8C"/>
    <w:rsid w:val="0040797B"/>
    <w:rsid w:val="004104CB"/>
    <w:rsid w:val="00410547"/>
    <w:rsid w:val="00411001"/>
    <w:rsid w:val="00411648"/>
    <w:rsid w:val="0041166A"/>
    <w:rsid w:val="0041198F"/>
    <w:rsid w:val="00412762"/>
    <w:rsid w:val="0041326E"/>
    <w:rsid w:val="0041330D"/>
    <w:rsid w:val="00414215"/>
    <w:rsid w:val="00416012"/>
    <w:rsid w:val="004206BE"/>
    <w:rsid w:val="0042103D"/>
    <w:rsid w:val="004229DE"/>
    <w:rsid w:val="004249EF"/>
    <w:rsid w:val="004252DC"/>
    <w:rsid w:val="00425F19"/>
    <w:rsid w:val="0042666C"/>
    <w:rsid w:val="00426BDA"/>
    <w:rsid w:val="00426DB3"/>
    <w:rsid w:val="00431EEA"/>
    <w:rsid w:val="00433B89"/>
    <w:rsid w:val="00433FC2"/>
    <w:rsid w:val="00434892"/>
    <w:rsid w:val="00435041"/>
    <w:rsid w:val="004363EF"/>
    <w:rsid w:val="00436474"/>
    <w:rsid w:val="0044125D"/>
    <w:rsid w:val="00442B3A"/>
    <w:rsid w:val="004449FB"/>
    <w:rsid w:val="0044515E"/>
    <w:rsid w:val="00446144"/>
    <w:rsid w:val="00446B9A"/>
    <w:rsid w:val="004472A6"/>
    <w:rsid w:val="004523DF"/>
    <w:rsid w:val="00452B17"/>
    <w:rsid w:val="00453541"/>
    <w:rsid w:val="00453F95"/>
    <w:rsid w:val="004540F4"/>
    <w:rsid w:val="004542CC"/>
    <w:rsid w:val="00454EE5"/>
    <w:rsid w:val="00455DFC"/>
    <w:rsid w:val="00455FAD"/>
    <w:rsid w:val="00456534"/>
    <w:rsid w:val="0045656F"/>
    <w:rsid w:val="0045658C"/>
    <w:rsid w:val="00460F2B"/>
    <w:rsid w:val="004614C7"/>
    <w:rsid w:val="0046161C"/>
    <w:rsid w:val="0046293F"/>
    <w:rsid w:val="00462A09"/>
    <w:rsid w:val="00462A71"/>
    <w:rsid w:val="00462B82"/>
    <w:rsid w:val="004631B7"/>
    <w:rsid w:val="00463B60"/>
    <w:rsid w:val="00463EF3"/>
    <w:rsid w:val="00464738"/>
    <w:rsid w:val="0046560C"/>
    <w:rsid w:val="00465E0E"/>
    <w:rsid w:val="00466516"/>
    <w:rsid w:val="0047150E"/>
    <w:rsid w:val="00471D07"/>
    <w:rsid w:val="00474345"/>
    <w:rsid w:val="00475FC9"/>
    <w:rsid w:val="00476E8E"/>
    <w:rsid w:val="00477FD2"/>
    <w:rsid w:val="004808B9"/>
    <w:rsid w:val="00482E05"/>
    <w:rsid w:val="00482FDC"/>
    <w:rsid w:val="00483C51"/>
    <w:rsid w:val="0048452B"/>
    <w:rsid w:val="004852C8"/>
    <w:rsid w:val="00494FC7"/>
    <w:rsid w:val="004964EF"/>
    <w:rsid w:val="00496B12"/>
    <w:rsid w:val="004A0A50"/>
    <w:rsid w:val="004A0AB0"/>
    <w:rsid w:val="004A445F"/>
    <w:rsid w:val="004A4893"/>
    <w:rsid w:val="004A5EB6"/>
    <w:rsid w:val="004A61D9"/>
    <w:rsid w:val="004A7257"/>
    <w:rsid w:val="004B35A4"/>
    <w:rsid w:val="004B4190"/>
    <w:rsid w:val="004B4674"/>
    <w:rsid w:val="004B47A8"/>
    <w:rsid w:val="004B4FC0"/>
    <w:rsid w:val="004B61B9"/>
    <w:rsid w:val="004B6F90"/>
    <w:rsid w:val="004B724D"/>
    <w:rsid w:val="004C0DBD"/>
    <w:rsid w:val="004C196D"/>
    <w:rsid w:val="004C2307"/>
    <w:rsid w:val="004C266C"/>
    <w:rsid w:val="004C282F"/>
    <w:rsid w:val="004C2DFD"/>
    <w:rsid w:val="004C38A8"/>
    <w:rsid w:val="004C4BB0"/>
    <w:rsid w:val="004C603E"/>
    <w:rsid w:val="004C6B09"/>
    <w:rsid w:val="004C70F2"/>
    <w:rsid w:val="004C7EA4"/>
    <w:rsid w:val="004D1747"/>
    <w:rsid w:val="004D2556"/>
    <w:rsid w:val="004D37C1"/>
    <w:rsid w:val="004D4334"/>
    <w:rsid w:val="004D5886"/>
    <w:rsid w:val="004D711B"/>
    <w:rsid w:val="004D79BF"/>
    <w:rsid w:val="004E1F24"/>
    <w:rsid w:val="004E2ACE"/>
    <w:rsid w:val="004E32E6"/>
    <w:rsid w:val="004E397E"/>
    <w:rsid w:val="004E3AB6"/>
    <w:rsid w:val="004E4641"/>
    <w:rsid w:val="004E5917"/>
    <w:rsid w:val="004E7254"/>
    <w:rsid w:val="004F0342"/>
    <w:rsid w:val="004F1AEA"/>
    <w:rsid w:val="004F20D7"/>
    <w:rsid w:val="004F2160"/>
    <w:rsid w:val="004F2488"/>
    <w:rsid w:val="004F2A40"/>
    <w:rsid w:val="004F2C6C"/>
    <w:rsid w:val="004F2CEB"/>
    <w:rsid w:val="004F2EC8"/>
    <w:rsid w:val="004F3F00"/>
    <w:rsid w:val="004F4081"/>
    <w:rsid w:val="004F58A4"/>
    <w:rsid w:val="004F596C"/>
    <w:rsid w:val="004F5F02"/>
    <w:rsid w:val="0050029E"/>
    <w:rsid w:val="005005C9"/>
    <w:rsid w:val="00502D1B"/>
    <w:rsid w:val="00504702"/>
    <w:rsid w:val="005050A8"/>
    <w:rsid w:val="005051A7"/>
    <w:rsid w:val="005103F8"/>
    <w:rsid w:val="00510C1F"/>
    <w:rsid w:val="00510DEE"/>
    <w:rsid w:val="005110F5"/>
    <w:rsid w:val="00511161"/>
    <w:rsid w:val="00511713"/>
    <w:rsid w:val="00512E54"/>
    <w:rsid w:val="00513378"/>
    <w:rsid w:val="00513BAD"/>
    <w:rsid w:val="005144AA"/>
    <w:rsid w:val="0051526A"/>
    <w:rsid w:val="0052096D"/>
    <w:rsid w:val="0052116E"/>
    <w:rsid w:val="005215C8"/>
    <w:rsid w:val="00523B17"/>
    <w:rsid w:val="00526C41"/>
    <w:rsid w:val="00530404"/>
    <w:rsid w:val="00534805"/>
    <w:rsid w:val="00536027"/>
    <w:rsid w:val="005364BD"/>
    <w:rsid w:val="005373BA"/>
    <w:rsid w:val="00537D1D"/>
    <w:rsid w:val="00541D34"/>
    <w:rsid w:val="0054323D"/>
    <w:rsid w:val="00543324"/>
    <w:rsid w:val="0054593E"/>
    <w:rsid w:val="00545A9B"/>
    <w:rsid w:val="00545ADE"/>
    <w:rsid w:val="0054701D"/>
    <w:rsid w:val="0054736E"/>
    <w:rsid w:val="00547AF9"/>
    <w:rsid w:val="005513CC"/>
    <w:rsid w:val="00551623"/>
    <w:rsid w:val="005527EF"/>
    <w:rsid w:val="00553AD0"/>
    <w:rsid w:val="00554AB8"/>
    <w:rsid w:val="005618FF"/>
    <w:rsid w:val="00563D21"/>
    <w:rsid w:val="00564A54"/>
    <w:rsid w:val="00565933"/>
    <w:rsid w:val="00566528"/>
    <w:rsid w:val="00573E46"/>
    <w:rsid w:val="00575041"/>
    <w:rsid w:val="00575A07"/>
    <w:rsid w:val="00575A35"/>
    <w:rsid w:val="00576797"/>
    <w:rsid w:val="00576B92"/>
    <w:rsid w:val="0057745B"/>
    <w:rsid w:val="0058029B"/>
    <w:rsid w:val="005802A5"/>
    <w:rsid w:val="005811B8"/>
    <w:rsid w:val="00582F72"/>
    <w:rsid w:val="00585484"/>
    <w:rsid w:val="005856DB"/>
    <w:rsid w:val="005866FB"/>
    <w:rsid w:val="005912FA"/>
    <w:rsid w:val="00591F86"/>
    <w:rsid w:val="00592F7D"/>
    <w:rsid w:val="005932F6"/>
    <w:rsid w:val="005950E2"/>
    <w:rsid w:val="00596220"/>
    <w:rsid w:val="005967D2"/>
    <w:rsid w:val="005968AE"/>
    <w:rsid w:val="005A0174"/>
    <w:rsid w:val="005A0892"/>
    <w:rsid w:val="005A1754"/>
    <w:rsid w:val="005A1B1D"/>
    <w:rsid w:val="005A27E1"/>
    <w:rsid w:val="005A4066"/>
    <w:rsid w:val="005A4137"/>
    <w:rsid w:val="005A424E"/>
    <w:rsid w:val="005A4AE8"/>
    <w:rsid w:val="005A536D"/>
    <w:rsid w:val="005A7A3F"/>
    <w:rsid w:val="005A7F4F"/>
    <w:rsid w:val="005B03E8"/>
    <w:rsid w:val="005B0C1C"/>
    <w:rsid w:val="005B10D3"/>
    <w:rsid w:val="005B2C7E"/>
    <w:rsid w:val="005B3451"/>
    <w:rsid w:val="005B396E"/>
    <w:rsid w:val="005B3D48"/>
    <w:rsid w:val="005B5086"/>
    <w:rsid w:val="005B5DB0"/>
    <w:rsid w:val="005B65BA"/>
    <w:rsid w:val="005B7062"/>
    <w:rsid w:val="005C32AB"/>
    <w:rsid w:val="005C5FDE"/>
    <w:rsid w:val="005C682B"/>
    <w:rsid w:val="005D1A3D"/>
    <w:rsid w:val="005D2256"/>
    <w:rsid w:val="005D2453"/>
    <w:rsid w:val="005D301F"/>
    <w:rsid w:val="005D3D2B"/>
    <w:rsid w:val="005D51E9"/>
    <w:rsid w:val="005D5980"/>
    <w:rsid w:val="005D5D02"/>
    <w:rsid w:val="005D77DD"/>
    <w:rsid w:val="005D7B56"/>
    <w:rsid w:val="005D7F06"/>
    <w:rsid w:val="005E03AB"/>
    <w:rsid w:val="005E27B8"/>
    <w:rsid w:val="005E2EFC"/>
    <w:rsid w:val="005E6432"/>
    <w:rsid w:val="005E68E1"/>
    <w:rsid w:val="005F093C"/>
    <w:rsid w:val="005F1377"/>
    <w:rsid w:val="005F2585"/>
    <w:rsid w:val="005F319F"/>
    <w:rsid w:val="005F5F2B"/>
    <w:rsid w:val="005F7873"/>
    <w:rsid w:val="006036E2"/>
    <w:rsid w:val="006068C3"/>
    <w:rsid w:val="00611561"/>
    <w:rsid w:val="00611B77"/>
    <w:rsid w:val="00611FAC"/>
    <w:rsid w:val="00612493"/>
    <w:rsid w:val="00615FA5"/>
    <w:rsid w:val="00622579"/>
    <w:rsid w:val="00622683"/>
    <w:rsid w:val="00622E9C"/>
    <w:rsid w:val="00623D2F"/>
    <w:rsid w:val="006248F6"/>
    <w:rsid w:val="00624F55"/>
    <w:rsid w:val="006265EC"/>
    <w:rsid w:val="00626DC8"/>
    <w:rsid w:val="00626E2F"/>
    <w:rsid w:val="00630736"/>
    <w:rsid w:val="0063257A"/>
    <w:rsid w:val="00632970"/>
    <w:rsid w:val="00633FE4"/>
    <w:rsid w:val="00635313"/>
    <w:rsid w:val="00635C58"/>
    <w:rsid w:val="00636308"/>
    <w:rsid w:val="00636B1C"/>
    <w:rsid w:val="00640D13"/>
    <w:rsid w:val="006413A2"/>
    <w:rsid w:val="00643A63"/>
    <w:rsid w:val="0064460D"/>
    <w:rsid w:val="0064517C"/>
    <w:rsid w:val="00646551"/>
    <w:rsid w:val="00647A50"/>
    <w:rsid w:val="00647C08"/>
    <w:rsid w:val="00650825"/>
    <w:rsid w:val="00651665"/>
    <w:rsid w:val="0065316E"/>
    <w:rsid w:val="00653D08"/>
    <w:rsid w:val="00654C67"/>
    <w:rsid w:val="006557D6"/>
    <w:rsid w:val="00655B43"/>
    <w:rsid w:val="006576D5"/>
    <w:rsid w:val="00660192"/>
    <w:rsid w:val="006607B1"/>
    <w:rsid w:val="00662A1B"/>
    <w:rsid w:val="00663C8A"/>
    <w:rsid w:val="006647FC"/>
    <w:rsid w:val="00670400"/>
    <w:rsid w:val="0067049F"/>
    <w:rsid w:val="00674825"/>
    <w:rsid w:val="00675595"/>
    <w:rsid w:val="006760EB"/>
    <w:rsid w:val="00677401"/>
    <w:rsid w:val="00677459"/>
    <w:rsid w:val="00677D72"/>
    <w:rsid w:val="00681701"/>
    <w:rsid w:val="00681B72"/>
    <w:rsid w:val="00682A85"/>
    <w:rsid w:val="00683055"/>
    <w:rsid w:val="006836EA"/>
    <w:rsid w:val="0068638D"/>
    <w:rsid w:val="006921EB"/>
    <w:rsid w:val="006929B7"/>
    <w:rsid w:val="00692DDB"/>
    <w:rsid w:val="0069384D"/>
    <w:rsid w:val="00693997"/>
    <w:rsid w:val="00694D66"/>
    <w:rsid w:val="00695904"/>
    <w:rsid w:val="00695B0B"/>
    <w:rsid w:val="0069622B"/>
    <w:rsid w:val="006A2A46"/>
    <w:rsid w:val="006A3DE8"/>
    <w:rsid w:val="006A47E0"/>
    <w:rsid w:val="006A4D41"/>
    <w:rsid w:val="006A60D7"/>
    <w:rsid w:val="006A7339"/>
    <w:rsid w:val="006B09AC"/>
    <w:rsid w:val="006B3163"/>
    <w:rsid w:val="006B4EBE"/>
    <w:rsid w:val="006B503D"/>
    <w:rsid w:val="006B5341"/>
    <w:rsid w:val="006B5A41"/>
    <w:rsid w:val="006B70AB"/>
    <w:rsid w:val="006B7EAF"/>
    <w:rsid w:val="006C011A"/>
    <w:rsid w:val="006C0556"/>
    <w:rsid w:val="006C0F76"/>
    <w:rsid w:val="006C0FFA"/>
    <w:rsid w:val="006C2875"/>
    <w:rsid w:val="006C2AF2"/>
    <w:rsid w:val="006C41C6"/>
    <w:rsid w:val="006C45A5"/>
    <w:rsid w:val="006C4E70"/>
    <w:rsid w:val="006D0156"/>
    <w:rsid w:val="006D0D81"/>
    <w:rsid w:val="006D180C"/>
    <w:rsid w:val="006D37B7"/>
    <w:rsid w:val="006D47C2"/>
    <w:rsid w:val="006D5519"/>
    <w:rsid w:val="006D62C5"/>
    <w:rsid w:val="006E0566"/>
    <w:rsid w:val="006E0A22"/>
    <w:rsid w:val="006E0D15"/>
    <w:rsid w:val="006E0E5A"/>
    <w:rsid w:val="006E1477"/>
    <w:rsid w:val="006E1C4E"/>
    <w:rsid w:val="006E2C79"/>
    <w:rsid w:val="006E344E"/>
    <w:rsid w:val="006E4190"/>
    <w:rsid w:val="006E4505"/>
    <w:rsid w:val="006E4DA4"/>
    <w:rsid w:val="006E5F95"/>
    <w:rsid w:val="006E6BD5"/>
    <w:rsid w:val="006F0B14"/>
    <w:rsid w:val="006F2111"/>
    <w:rsid w:val="006F4478"/>
    <w:rsid w:val="006F49D0"/>
    <w:rsid w:val="006F4B9D"/>
    <w:rsid w:val="006F6437"/>
    <w:rsid w:val="006F66F9"/>
    <w:rsid w:val="006F76BE"/>
    <w:rsid w:val="007005A9"/>
    <w:rsid w:val="00700846"/>
    <w:rsid w:val="00701BB8"/>
    <w:rsid w:val="00704076"/>
    <w:rsid w:val="00704BE1"/>
    <w:rsid w:val="007051C2"/>
    <w:rsid w:val="00706519"/>
    <w:rsid w:val="007073F6"/>
    <w:rsid w:val="00707E44"/>
    <w:rsid w:val="007118D9"/>
    <w:rsid w:val="00714C0E"/>
    <w:rsid w:val="0071503E"/>
    <w:rsid w:val="0072039C"/>
    <w:rsid w:val="007216DF"/>
    <w:rsid w:val="00723A19"/>
    <w:rsid w:val="00725482"/>
    <w:rsid w:val="00726148"/>
    <w:rsid w:val="00727EB7"/>
    <w:rsid w:val="00730E14"/>
    <w:rsid w:val="00732BE2"/>
    <w:rsid w:val="0073324A"/>
    <w:rsid w:val="00733D3B"/>
    <w:rsid w:val="00733FA8"/>
    <w:rsid w:val="00734130"/>
    <w:rsid w:val="007345E0"/>
    <w:rsid w:val="00736086"/>
    <w:rsid w:val="007422C3"/>
    <w:rsid w:val="007425E7"/>
    <w:rsid w:val="00743F20"/>
    <w:rsid w:val="0074487F"/>
    <w:rsid w:val="00744ACC"/>
    <w:rsid w:val="007450D2"/>
    <w:rsid w:val="00746EA4"/>
    <w:rsid w:val="00747C5A"/>
    <w:rsid w:val="00747C69"/>
    <w:rsid w:val="00747D84"/>
    <w:rsid w:val="007500E5"/>
    <w:rsid w:val="00750AED"/>
    <w:rsid w:val="0075287D"/>
    <w:rsid w:val="0075404F"/>
    <w:rsid w:val="0075405A"/>
    <w:rsid w:val="00755F1F"/>
    <w:rsid w:val="007605C4"/>
    <w:rsid w:val="00760653"/>
    <w:rsid w:val="00764F78"/>
    <w:rsid w:val="007658FB"/>
    <w:rsid w:val="0076747C"/>
    <w:rsid w:val="00767F44"/>
    <w:rsid w:val="00770A74"/>
    <w:rsid w:val="00771801"/>
    <w:rsid w:val="00772B4A"/>
    <w:rsid w:val="0077315A"/>
    <w:rsid w:val="00774C44"/>
    <w:rsid w:val="00774F0F"/>
    <w:rsid w:val="007758A0"/>
    <w:rsid w:val="0078356C"/>
    <w:rsid w:val="00785239"/>
    <w:rsid w:val="00786DFE"/>
    <w:rsid w:val="007870E8"/>
    <w:rsid w:val="0079160A"/>
    <w:rsid w:val="00791C62"/>
    <w:rsid w:val="00792E51"/>
    <w:rsid w:val="007965CB"/>
    <w:rsid w:val="007966FE"/>
    <w:rsid w:val="00797317"/>
    <w:rsid w:val="007A0662"/>
    <w:rsid w:val="007A1B8F"/>
    <w:rsid w:val="007A2075"/>
    <w:rsid w:val="007A2E5B"/>
    <w:rsid w:val="007A3275"/>
    <w:rsid w:val="007A4195"/>
    <w:rsid w:val="007A4CDA"/>
    <w:rsid w:val="007A5CA5"/>
    <w:rsid w:val="007A5EEC"/>
    <w:rsid w:val="007A620C"/>
    <w:rsid w:val="007A7511"/>
    <w:rsid w:val="007A7582"/>
    <w:rsid w:val="007B137A"/>
    <w:rsid w:val="007B183F"/>
    <w:rsid w:val="007B29E6"/>
    <w:rsid w:val="007B2D5B"/>
    <w:rsid w:val="007B3955"/>
    <w:rsid w:val="007B44A7"/>
    <w:rsid w:val="007B4535"/>
    <w:rsid w:val="007B5F6A"/>
    <w:rsid w:val="007B6D83"/>
    <w:rsid w:val="007C0167"/>
    <w:rsid w:val="007C1190"/>
    <w:rsid w:val="007C161B"/>
    <w:rsid w:val="007C1D67"/>
    <w:rsid w:val="007C2B33"/>
    <w:rsid w:val="007C2BAB"/>
    <w:rsid w:val="007C439F"/>
    <w:rsid w:val="007C4456"/>
    <w:rsid w:val="007C5564"/>
    <w:rsid w:val="007C7272"/>
    <w:rsid w:val="007D19D9"/>
    <w:rsid w:val="007D2C54"/>
    <w:rsid w:val="007D4156"/>
    <w:rsid w:val="007D4B5C"/>
    <w:rsid w:val="007D6D28"/>
    <w:rsid w:val="007E0CC5"/>
    <w:rsid w:val="007E2BE9"/>
    <w:rsid w:val="007E3BDF"/>
    <w:rsid w:val="007E59D9"/>
    <w:rsid w:val="007E6100"/>
    <w:rsid w:val="007E6ECD"/>
    <w:rsid w:val="007F0B60"/>
    <w:rsid w:val="007F13ED"/>
    <w:rsid w:val="007F1B7B"/>
    <w:rsid w:val="007F1DDE"/>
    <w:rsid w:val="007F3A22"/>
    <w:rsid w:val="007F51C9"/>
    <w:rsid w:val="007F607E"/>
    <w:rsid w:val="007F6785"/>
    <w:rsid w:val="00800CEC"/>
    <w:rsid w:val="00801832"/>
    <w:rsid w:val="00805481"/>
    <w:rsid w:val="008065EA"/>
    <w:rsid w:val="00807790"/>
    <w:rsid w:val="00807D62"/>
    <w:rsid w:val="00810043"/>
    <w:rsid w:val="00810829"/>
    <w:rsid w:val="00811813"/>
    <w:rsid w:val="00812655"/>
    <w:rsid w:val="00812671"/>
    <w:rsid w:val="00812722"/>
    <w:rsid w:val="008168C7"/>
    <w:rsid w:val="0082114C"/>
    <w:rsid w:val="00821E29"/>
    <w:rsid w:val="00822A17"/>
    <w:rsid w:val="00822DC8"/>
    <w:rsid w:val="008258FA"/>
    <w:rsid w:val="008267DB"/>
    <w:rsid w:val="00827DC0"/>
    <w:rsid w:val="00827DDA"/>
    <w:rsid w:val="00832D8C"/>
    <w:rsid w:val="00833239"/>
    <w:rsid w:val="00833AB9"/>
    <w:rsid w:val="008344AC"/>
    <w:rsid w:val="00834CA1"/>
    <w:rsid w:val="008357B0"/>
    <w:rsid w:val="00835A04"/>
    <w:rsid w:val="0083680D"/>
    <w:rsid w:val="00836E1F"/>
    <w:rsid w:val="00840A7F"/>
    <w:rsid w:val="00841AA4"/>
    <w:rsid w:val="008435E7"/>
    <w:rsid w:val="00843A5A"/>
    <w:rsid w:val="00844A9B"/>
    <w:rsid w:val="00846BD7"/>
    <w:rsid w:val="0084728C"/>
    <w:rsid w:val="0085106E"/>
    <w:rsid w:val="00851F98"/>
    <w:rsid w:val="00854252"/>
    <w:rsid w:val="008558B5"/>
    <w:rsid w:val="00855ECD"/>
    <w:rsid w:val="00856376"/>
    <w:rsid w:val="008569A6"/>
    <w:rsid w:val="0085709C"/>
    <w:rsid w:val="008578AE"/>
    <w:rsid w:val="00857C8F"/>
    <w:rsid w:val="00860A21"/>
    <w:rsid w:val="00860AA0"/>
    <w:rsid w:val="008619BF"/>
    <w:rsid w:val="008621C9"/>
    <w:rsid w:val="00862221"/>
    <w:rsid w:val="00862A59"/>
    <w:rsid w:val="00863D06"/>
    <w:rsid w:val="00866117"/>
    <w:rsid w:val="00866288"/>
    <w:rsid w:val="00866D61"/>
    <w:rsid w:val="00867198"/>
    <w:rsid w:val="00867A9D"/>
    <w:rsid w:val="00867AA4"/>
    <w:rsid w:val="00870233"/>
    <w:rsid w:val="008722E8"/>
    <w:rsid w:val="00872B2B"/>
    <w:rsid w:val="00873DBE"/>
    <w:rsid w:val="00875E2C"/>
    <w:rsid w:val="00876FFB"/>
    <w:rsid w:val="0087733B"/>
    <w:rsid w:val="00881D49"/>
    <w:rsid w:val="0088208D"/>
    <w:rsid w:val="008843C1"/>
    <w:rsid w:val="0088542E"/>
    <w:rsid w:val="00890A02"/>
    <w:rsid w:val="00891571"/>
    <w:rsid w:val="00891F4F"/>
    <w:rsid w:val="0089302B"/>
    <w:rsid w:val="008933DA"/>
    <w:rsid w:val="0089418E"/>
    <w:rsid w:val="008944A5"/>
    <w:rsid w:val="00895555"/>
    <w:rsid w:val="00895992"/>
    <w:rsid w:val="008A077D"/>
    <w:rsid w:val="008A0EA4"/>
    <w:rsid w:val="008A18EE"/>
    <w:rsid w:val="008A34CA"/>
    <w:rsid w:val="008A4744"/>
    <w:rsid w:val="008A4E1B"/>
    <w:rsid w:val="008A53A0"/>
    <w:rsid w:val="008A5885"/>
    <w:rsid w:val="008A590F"/>
    <w:rsid w:val="008A60D2"/>
    <w:rsid w:val="008A65DF"/>
    <w:rsid w:val="008A6AA7"/>
    <w:rsid w:val="008A730C"/>
    <w:rsid w:val="008A7817"/>
    <w:rsid w:val="008A7E48"/>
    <w:rsid w:val="008B0E1E"/>
    <w:rsid w:val="008B0E9A"/>
    <w:rsid w:val="008B15CA"/>
    <w:rsid w:val="008B35D5"/>
    <w:rsid w:val="008B46D5"/>
    <w:rsid w:val="008B5C93"/>
    <w:rsid w:val="008C020A"/>
    <w:rsid w:val="008C0347"/>
    <w:rsid w:val="008C277F"/>
    <w:rsid w:val="008C2825"/>
    <w:rsid w:val="008C3F3F"/>
    <w:rsid w:val="008C49ED"/>
    <w:rsid w:val="008C700D"/>
    <w:rsid w:val="008C7240"/>
    <w:rsid w:val="008C7C3E"/>
    <w:rsid w:val="008C7FE0"/>
    <w:rsid w:val="008D029A"/>
    <w:rsid w:val="008D1947"/>
    <w:rsid w:val="008D19AC"/>
    <w:rsid w:val="008D1B73"/>
    <w:rsid w:val="008D1EE4"/>
    <w:rsid w:val="008D2671"/>
    <w:rsid w:val="008D40AC"/>
    <w:rsid w:val="008D55D9"/>
    <w:rsid w:val="008D7615"/>
    <w:rsid w:val="008E1B89"/>
    <w:rsid w:val="008E1E42"/>
    <w:rsid w:val="008E252A"/>
    <w:rsid w:val="008E3886"/>
    <w:rsid w:val="008E4FD5"/>
    <w:rsid w:val="008E5BF6"/>
    <w:rsid w:val="008E6D49"/>
    <w:rsid w:val="008E7AD6"/>
    <w:rsid w:val="008F2A88"/>
    <w:rsid w:val="008F4740"/>
    <w:rsid w:val="008F540B"/>
    <w:rsid w:val="008F5543"/>
    <w:rsid w:val="008F5BA7"/>
    <w:rsid w:val="008F5FA4"/>
    <w:rsid w:val="008F6B1C"/>
    <w:rsid w:val="009002E2"/>
    <w:rsid w:val="009011BD"/>
    <w:rsid w:val="00901784"/>
    <w:rsid w:val="00902B28"/>
    <w:rsid w:val="00903525"/>
    <w:rsid w:val="0090405D"/>
    <w:rsid w:val="009041B8"/>
    <w:rsid w:val="00904500"/>
    <w:rsid w:val="00904AE2"/>
    <w:rsid w:val="009056F6"/>
    <w:rsid w:val="00907E57"/>
    <w:rsid w:val="0091069B"/>
    <w:rsid w:val="00913318"/>
    <w:rsid w:val="00913804"/>
    <w:rsid w:val="00915D9C"/>
    <w:rsid w:val="0091618F"/>
    <w:rsid w:val="00916399"/>
    <w:rsid w:val="00920A7B"/>
    <w:rsid w:val="00922268"/>
    <w:rsid w:val="00923709"/>
    <w:rsid w:val="0092403C"/>
    <w:rsid w:val="0092432A"/>
    <w:rsid w:val="009253BB"/>
    <w:rsid w:val="0092567F"/>
    <w:rsid w:val="00925E53"/>
    <w:rsid w:val="009267BC"/>
    <w:rsid w:val="00927732"/>
    <w:rsid w:val="00927F7E"/>
    <w:rsid w:val="00930D6F"/>
    <w:rsid w:val="00932D4B"/>
    <w:rsid w:val="00933598"/>
    <w:rsid w:val="00933CD7"/>
    <w:rsid w:val="0093412F"/>
    <w:rsid w:val="009342C1"/>
    <w:rsid w:val="009349D7"/>
    <w:rsid w:val="0093523C"/>
    <w:rsid w:val="009357EC"/>
    <w:rsid w:val="00935D42"/>
    <w:rsid w:val="00936233"/>
    <w:rsid w:val="0093707A"/>
    <w:rsid w:val="0093714E"/>
    <w:rsid w:val="009404BF"/>
    <w:rsid w:val="00940639"/>
    <w:rsid w:val="009406C0"/>
    <w:rsid w:val="009407F3"/>
    <w:rsid w:val="009411C2"/>
    <w:rsid w:val="009413EB"/>
    <w:rsid w:val="00943FC8"/>
    <w:rsid w:val="00944B79"/>
    <w:rsid w:val="00944D35"/>
    <w:rsid w:val="00945D34"/>
    <w:rsid w:val="009462EE"/>
    <w:rsid w:val="0094654B"/>
    <w:rsid w:val="00947972"/>
    <w:rsid w:val="009504BA"/>
    <w:rsid w:val="00950ADE"/>
    <w:rsid w:val="0095197A"/>
    <w:rsid w:val="0095205F"/>
    <w:rsid w:val="00952A3A"/>
    <w:rsid w:val="00953BB9"/>
    <w:rsid w:val="009561F2"/>
    <w:rsid w:val="00961F60"/>
    <w:rsid w:val="00962BE9"/>
    <w:rsid w:val="0096430F"/>
    <w:rsid w:val="00964ED5"/>
    <w:rsid w:val="009660B7"/>
    <w:rsid w:val="00967B45"/>
    <w:rsid w:val="00970120"/>
    <w:rsid w:val="009709A0"/>
    <w:rsid w:val="009723C9"/>
    <w:rsid w:val="0097283A"/>
    <w:rsid w:val="00972CEE"/>
    <w:rsid w:val="009744CC"/>
    <w:rsid w:val="00975694"/>
    <w:rsid w:val="00975DD0"/>
    <w:rsid w:val="00980CE8"/>
    <w:rsid w:val="00982105"/>
    <w:rsid w:val="0098345E"/>
    <w:rsid w:val="009844CE"/>
    <w:rsid w:val="00985336"/>
    <w:rsid w:val="00990B19"/>
    <w:rsid w:val="00990C67"/>
    <w:rsid w:val="00991327"/>
    <w:rsid w:val="00991709"/>
    <w:rsid w:val="00992347"/>
    <w:rsid w:val="00992C4A"/>
    <w:rsid w:val="00993D44"/>
    <w:rsid w:val="009941D9"/>
    <w:rsid w:val="00996926"/>
    <w:rsid w:val="00996AF6"/>
    <w:rsid w:val="0099713F"/>
    <w:rsid w:val="00997D04"/>
    <w:rsid w:val="00997F69"/>
    <w:rsid w:val="009A41D6"/>
    <w:rsid w:val="009A5F5F"/>
    <w:rsid w:val="009A606B"/>
    <w:rsid w:val="009A6577"/>
    <w:rsid w:val="009A7732"/>
    <w:rsid w:val="009B0056"/>
    <w:rsid w:val="009B0AB8"/>
    <w:rsid w:val="009B0DC7"/>
    <w:rsid w:val="009B257D"/>
    <w:rsid w:val="009B2CA4"/>
    <w:rsid w:val="009B4A87"/>
    <w:rsid w:val="009B4DE2"/>
    <w:rsid w:val="009B5D08"/>
    <w:rsid w:val="009C115F"/>
    <w:rsid w:val="009C2943"/>
    <w:rsid w:val="009C3EC8"/>
    <w:rsid w:val="009C4F29"/>
    <w:rsid w:val="009C5E3D"/>
    <w:rsid w:val="009C66D1"/>
    <w:rsid w:val="009D1125"/>
    <w:rsid w:val="009D1202"/>
    <w:rsid w:val="009D175A"/>
    <w:rsid w:val="009D2F29"/>
    <w:rsid w:val="009D4F42"/>
    <w:rsid w:val="009D540C"/>
    <w:rsid w:val="009E10A8"/>
    <w:rsid w:val="009E2782"/>
    <w:rsid w:val="009E56C7"/>
    <w:rsid w:val="009E5932"/>
    <w:rsid w:val="009E7A5D"/>
    <w:rsid w:val="009F1080"/>
    <w:rsid w:val="009F1669"/>
    <w:rsid w:val="009F1B19"/>
    <w:rsid w:val="009F299A"/>
    <w:rsid w:val="009F2B14"/>
    <w:rsid w:val="009F3D25"/>
    <w:rsid w:val="009F3FEB"/>
    <w:rsid w:val="00A00331"/>
    <w:rsid w:val="00A01CEC"/>
    <w:rsid w:val="00A022D5"/>
    <w:rsid w:val="00A02DF5"/>
    <w:rsid w:val="00A073C1"/>
    <w:rsid w:val="00A11234"/>
    <w:rsid w:val="00A11BDF"/>
    <w:rsid w:val="00A122F9"/>
    <w:rsid w:val="00A12DC4"/>
    <w:rsid w:val="00A134AD"/>
    <w:rsid w:val="00A15CD5"/>
    <w:rsid w:val="00A15CE4"/>
    <w:rsid w:val="00A15EAE"/>
    <w:rsid w:val="00A160E6"/>
    <w:rsid w:val="00A17855"/>
    <w:rsid w:val="00A21DD5"/>
    <w:rsid w:val="00A23260"/>
    <w:rsid w:val="00A234B4"/>
    <w:rsid w:val="00A2369B"/>
    <w:rsid w:val="00A23CF2"/>
    <w:rsid w:val="00A247EC"/>
    <w:rsid w:val="00A24E20"/>
    <w:rsid w:val="00A24EFF"/>
    <w:rsid w:val="00A26657"/>
    <w:rsid w:val="00A27A98"/>
    <w:rsid w:val="00A32F5A"/>
    <w:rsid w:val="00A33158"/>
    <w:rsid w:val="00A36FBC"/>
    <w:rsid w:val="00A37391"/>
    <w:rsid w:val="00A379F2"/>
    <w:rsid w:val="00A433D1"/>
    <w:rsid w:val="00A45B8B"/>
    <w:rsid w:val="00A46487"/>
    <w:rsid w:val="00A46619"/>
    <w:rsid w:val="00A46D5A"/>
    <w:rsid w:val="00A47A28"/>
    <w:rsid w:val="00A508D9"/>
    <w:rsid w:val="00A51E7B"/>
    <w:rsid w:val="00A53955"/>
    <w:rsid w:val="00A540D0"/>
    <w:rsid w:val="00A55559"/>
    <w:rsid w:val="00A5749D"/>
    <w:rsid w:val="00A60E34"/>
    <w:rsid w:val="00A6187C"/>
    <w:rsid w:val="00A63F2C"/>
    <w:rsid w:val="00A64D11"/>
    <w:rsid w:val="00A665DB"/>
    <w:rsid w:val="00A66E34"/>
    <w:rsid w:val="00A67E78"/>
    <w:rsid w:val="00A70442"/>
    <w:rsid w:val="00A732B6"/>
    <w:rsid w:val="00A74E00"/>
    <w:rsid w:val="00A77047"/>
    <w:rsid w:val="00A803B6"/>
    <w:rsid w:val="00A81175"/>
    <w:rsid w:val="00A82A20"/>
    <w:rsid w:val="00A833A7"/>
    <w:rsid w:val="00A839DB"/>
    <w:rsid w:val="00A83D39"/>
    <w:rsid w:val="00A83EEE"/>
    <w:rsid w:val="00A84262"/>
    <w:rsid w:val="00A84F30"/>
    <w:rsid w:val="00A851D8"/>
    <w:rsid w:val="00A85AF1"/>
    <w:rsid w:val="00A85DDD"/>
    <w:rsid w:val="00A8647B"/>
    <w:rsid w:val="00A8786B"/>
    <w:rsid w:val="00A87892"/>
    <w:rsid w:val="00A909EF"/>
    <w:rsid w:val="00A90A14"/>
    <w:rsid w:val="00A9171A"/>
    <w:rsid w:val="00A92C0A"/>
    <w:rsid w:val="00A9313D"/>
    <w:rsid w:val="00A935C0"/>
    <w:rsid w:val="00A93C9F"/>
    <w:rsid w:val="00A94626"/>
    <w:rsid w:val="00A94C33"/>
    <w:rsid w:val="00A95035"/>
    <w:rsid w:val="00A968D9"/>
    <w:rsid w:val="00AA1228"/>
    <w:rsid w:val="00AA2938"/>
    <w:rsid w:val="00AA36EB"/>
    <w:rsid w:val="00AA3772"/>
    <w:rsid w:val="00AA4444"/>
    <w:rsid w:val="00AA4531"/>
    <w:rsid w:val="00AA4A55"/>
    <w:rsid w:val="00AA569B"/>
    <w:rsid w:val="00AA6409"/>
    <w:rsid w:val="00AA6468"/>
    <w:rsid w:val="00AA651E"/>
    <w:rsid w:val="00AA65BA"/>
    <w:rsid w:val="00AA666B"/>
    <w:rsid w:val="00AA692E"/>
    <w:rsid w:val="00AB1521"/>
    <w:rsid w:val="00AB1BEC"/>
    <w:rsid w:val="00AB2401"/>
    <w:rsid w:val="00AB2DB7"/>
    <w:rsid w:val="00AB37C8"/>
    <w:rsid w:val="00AB3839"/>
    <w:rsid w:val="00AB536B"/>
    <w:rsid w:val="00AB6C97"/>
    <w:rsid w:val="00AB7A5F"/>
    <w:rsid w:val="00AC007D"/>
    <w:rsid w:val="00AC3914"/>
    <w:rsid w:val="00AC3CEB"/>
    <w:rsid w:val="00AC4271"/>
    <w:rsid w:val="00AC4CA2"/>
    <w:rsid w:val="00AC6C3C"/>
    <w:rsid w:val="00AC73C7"/>
    <w:rsid w:val="00AC7949"/>
    <w:rsid w:val="00AD095E"/>
    <w:rsid w:val="00AD1068"/>
    <w:rsid w:val="00AD189E"/>
    <w:rsid w:val="00AD1C78"/>
    <w:rsid w:val="00AD321B"/>
    <w:rsid w:val="00AD59E9"/>
    <w:rsid w:val="00AD77E1"/>
    <w:rsid w:val="00AD788F"/>
    <w:rsid w:val="00AE114E"/>
    <w:rsid w:val="00AE2B73"/>
    <w:rsid w:val="00AE41CF"/>
    <w:rsid w:val="00AE60E7"/>
    <w:rsid w:val="00AE629B"/>
    <w:rsid w:val="00AE6DD9"/>
    <w:rsid w:val="00AF076A"/>
    <w:rsid w:val="00AF2EF4"/>
    <w:rsid w:val="00AF2FE2"/>
    <w:rsid w:val="00AF4690"/>
    <w:rsid w:val="00AF49CB"/>
    <w:rsid w:val="00AF7BE8"/>
    <w:rsid w:val="00B00956"/>
    <w:rsid w:val="00B00E61"/>
    <w:rsid w:val="00B01E93"/>
    <w:rsid w:val="00B03246"/>
    <w:rsid w:val="00B048D4"/>
    <w:rsid w:val="00B04CA9"/>
    <w:rsid w:val="00B05472"/>
    <w:rsid w:val="00B10859"/>
    <w:rsid w:val="00B10EF4"/>
    <w:rsid w:val="00B1204A"/>
    <w:rsid w:val="00B12C6D"/>
    <w:rsid w:val="00B137D8"/>
    <w:rsid w:val="00B141BA"/>
    <w:rsid w:val="00B17475"/>
    <w:rsid w:val="00B21194"/>
    <w:rsid w:val="00B22A71"/>
    <w:rsid w:val="00B22B18"/>
    <w:rsid w:val="00B233DC"/>
    <w:rsid w:val="00B23A18"/>
    <w:rsid w:val="00B240B4"/>
    <w:rsid w:val="00B241F5"/>
    <w:rsid w:val="00B24C9E"/>
    <w:rsid w:val="00B25428"/>
    <w:rsid w:val="00B260AE"/>
    <w:rsid w:val="00B30A41"/>
    <w:rsid w:val="00B30DA5"/>
    <w:rsid w:val="00B31143"/>
    <w:rsid w:val="00B32816"/>
    <w:rsid w:val="00B3370D"/>
    <w:rsid w:val="00B35784"/>
    <w:rsid w:val="00B36A27"/>
    <w:rsid w:val="00B3764B"/>
    <w:rsid w:val="00B37EA3"/>
    <w:rsid w:val="00B41494"/>
    <w:rsid w:val="00B42389"/>
    <w:rsid w:val="00B443D8"/>
    <w:rsid w:val="00B451DD"/>
    <w:rsid w:val="00B45C81"/>
    <w:rsid w:val="00B47003"/>
    <w:rsid w:val="00B509EC"/>
    <w:rsid w:val="00B52EE0"/>
    <w:rsid w:val="00B53412"/>
    <w:rsid w:val="00B53546"/>
    <w:rsid w:val="00B54657"/>
    <w:rsid w:val="00B5575C"/>
    <w:rsid w:val="00B57D0C"/>
    <w:rsid w:val="00B60F6F"/>
    <w:rsid w:val="00B6109A"/>
    <w:rsid w:val="00B61988"/>
    <w:rsid w:val="00B625CB"/>
    <w:rsid w:val="00B63F2C"/>
    <w:rsid w:val="00B66EBA"/>
    <w:rsid w:val="00B706FA"/>
    <w:rsid w:val="00B7131D"/>
    <w:rsid w:val="00B72DB0"/>
    <w:rsid w:val="00B73379"/>
    <w:rsid w:val="00B74E01"/>
    <w:rsid w:val="00B776E5"/>
    <w:rsid w:val="00B77D85"/>
    <w:rsid w:val="00B8049C"/>
    <w:rsid w:val="00B80B20"/>
    <w:rsid w:val="00B8193A"/>
    <w:rsid w:val="00B825D0"/>
    <w:rsid w:val="00B836D3"/>
    <w:rsid w:val="00B84C1A"/>
    <w:rsid w:val="00B878E1"/>
    <w:rsid w:val="00B91C5E"/>
    <w:rsid w:val="00B92CAC"/>
    <w:rsid w:val="00B93419"/>
    <w:rsid w:val="00B93BAF"/>
    <w:rsid w:val="00B94A2D"/>
    <w:rsid w:val="00B9544E"/>
    <w:rsid w:val="00B95872"/>
    <w:rsid w:val="00B95A98"/>
    <w:rsid w:val="00B95F9B"/>
    <w:rsid w:val="00BA3392"/>
    <w:rsid w:val="00BA7B6F"/>
    <w:rsid w:val="00BB1421"/>
    <w:rsid w:val="00BB1438"/>
    <w:rsid w:val="00BB399A"/>
    <w:rsid w:val="00BB5AE4"/>
    <w:rsid w:val="00BB5D2A"/>
    <w:rsid w:val="00BB61BA"/>
    <w:rsid w:val="00BB681A"/>
    <w:rsid w:val="00BB6B04"/>
    <w:rsid w:val="00BB782C"/>
    <w:rsid w:val="00BC0639"/>
    <w:rsid w:val="00BC1C96"/>
    <w:rsid w:val="00BC2250"/>
    <w:rsid w:val="00BC2B10"/>
    <w:rsid w:val="00BC470E"/>
    <w:rsid w:val="00BC4A65"/>
    <w:rsid w:val="00BC6C24"/>
    <w:rsid w:val="00BC79AC"/>
    <w:rsid w:val="00BC7E9A"/>
    <w:rsid w:val="00BD075F"/>
    <w:rsid w:val="00BD0D35"/>
    <w:rsid w:val="00BD325C"/>
    <w:rsid w:val="00BD5194"/>
    <w:rsid w:val="00BD6279"/>
    <w:rsid w:val="00BD6608"/>
    <w:rsid w:val="00BD6B4B"/>
    <w:rsid w:val="00BE1012"/>
    <w:rsid w:val="00BE16BC"/>
    <w:rsid w:val="00BE4DFE"/>
    <w:rsid w:val="00BE6298"/>
    <w:rsid w:val="00BE7E78"/>
    <w:rsid w:val="00BF2F44"/>
    <w:rsid w:val="00BF37B5"/>
    <w:rsid w:val="00BF4202"/>
    <w:rsid w:val="00BF6746"/>
    <w:rsid w:val="00C05BBD"/>
    <w:rsid w:val="00C05E0C"/>
    <w:rsid w:val="00C065E7"/>
    <w:rsid w:val="00C0716C"/>
    <w:rsid w:val="00C11D00"/>
    <w:rsid w:val="00C1477B"/>
    <w:rsid w:val="00C163B5"/>
    <w:rsid w:val="00C167B7"/>
    <w:rsid w:val="00C17D18"/>
    <w:rsid w:val="00C17E37"/>
    <w:rsid w:val="00C22E84"/>
    <w:rsid w:val="00C25752"/>
    <w:rsid w:val="00C25D7D"/>
    <w:rsid w:val="00C261A3"/>
    <w:rsid w:val="00C27C68"/>
    <w:rsid w:val="00C30203"/>
    <w:rsid w:val="00C3065A"/>
    <w:rsid w:val="00C31262"/>
    <w:rsid w:val="00C32722"/>
    <w:rsid w:val="00C329A5"/>
    <w:rsid w:val="00C33078"/>
    <w:rsid w:val="00C34737"/>
    <w:rsid w:val="00C34C67"/>
    <w:rsid w:val="00C356B3"/>
    <w:rsid w:val="00C3626E"/>
    <w:rsid w:val="00C3635E"/>
    <w:rsid w:val="00C36F4F"/>
    <w:rsid w:val="00C377A0"/>
    <w:rsid w:val="00C4074D"/>
    <w:rsid w:val="00C416A1"/>
    <w:rsid w:val="00C41846"/>
    <w:rsid w:val="00C43428"/>
    <w:rsid w:val="00C437D0"/>
    <w:rsid w:val="00C440D7"/>
    <w:rsid w:val="00C44216"/>
    <w:rsid w:val="00C460FA"/>
    <w:rsid w:val="00C47110"/>
    <w:rsid w:val="00C47AF9"/>
    <w:rsid w:val="00C51291"/>
    <w:rsid w:val="00C53489"/>
    <w:rsid w:val="00C5429B"/>
    <w:rsid w:val="00C54B82"/>
    <w:rsid w:val="00C56D7A"/>
    <w:rsid w:val="00C57F4D"/>
    <w:rsid w:val="00C71319"/>
    <w:rsid w:val="00C7249E"/>
    <w:rsid w:val="00C72B1C"/>
    <w:rsid w:val="00C72E05"/>
    <w:rsid w:val="00C75536"/>
    <w:rsid w:val="00C75654"/>
    <w:rsid w:val="00C76581"/>
    <w:rsid w:val="00C76D9D"/>
    <w:rsid w:val="00C774A5"/>
    <w:rsid w:val="00C8124F"/>
    <w:rsid w:val="00C828C3"/>
    <w:rsid w:val="00C83E22"/>
    <w:rsid w:val="00C8468B"/>
    <w:rsid w:val="00C85619"/>
    <w:rsid w:val="00C857F4"/>
    <w:rsid w:val="00C85AD6"/>
    <w:rsid w:val="00C8719E"/>
    <w:rsid w:val="00C90C88"/>
    <w:rsid w:val="00C90F08"/>
    <w:rsid w:val="00C92824"/>
    <w:rsid w:val="00C953C6"/>
    <w:rsid w:val="00C954F5"/>
    <w:rsid w:val="00C95A44"/>
    <w:rsid w:val="00C968EB"/>
    <w:rsid w:val="00C96A27"/>
    <w:rsid w:val="00C96BD3"/>
    <w:rsid w:val="00C97558"/>
    <w:rsid w:val="00C9758A"/>
    <w:rsid w:val="00C97E8F"/>
    <w:rsid w:val="00CA2CD5"/>
    <w:rsid w:val="00CA408B"/>
    <w:rsid w:val="00CA5A16"/>
    <w:rsid w:val="00CB0896"/>
    <w:rsid w:val="00CB0E97"/>
    <w:rsid w:val="00CB1E3B"/>
    <w:rsid w:val="00CB34C5"/>
    <w:rsid w:val="00CB55C5"/>
    <w:rsid w:val="00CB5A2B"/>
    <w:rsid w:val="00CB5E17"/>
    <w:rsid w:val="00CB7A86"/>
    <w:rsid w:val="00CC038A"/>
    <w:rsid w:val="00CC1418"/>
    <w:rsid w:val="00CC1DE2"/>
    <w:rsid w:val="00CC1E83"/>
    <w:rsid w:val="00CC205D"/>
    <w:rsid w:val="00CC23F4"/>
    <w:rsid w:val="00CC36E4"/>
    <w:rsid w:val="00CC3BAF"/>
    <w:rsid w:val="00CC60F1"/>
    <w:rsid w:val="00CC68E5"/>
    <w:rsid w:val="00CC6BE9"/>
    <w:rsid w:val="00CC6F2D"/>
    <w:rsid w:val="00CC7B3C"/>
    <w:rsid w:val="00CD1C65"/>
    <w:rsid w:val="00CD251D"/>
    <w:rsid w:val="00CD2862"/>
    <w:rsid w:val="00CD4869"/>
    <w:rsid w:val="00CD6077"/>
    <w:rsid w:val="00CD6104"/>
    <w:rsid w:val="00CD6EDC"/>
    <w:rsid w:val="00CD72E6"/>
    <w:rsid w:val="00CE016F"/>
    <w:rsid w:val="00CE1ED7"/>
    <w:rsid w:val="00CE3541"/>
    <w:rsid w:val="00CE36AB"/>
    <w:rsid w:val="00CE4ED7"/>
    <w:rsid w:val="00CE560E"/>
    <w:rsid w:val="00CE7064"/>
    <w:rsid w:val="00CE71F0"/>
    <w:rsid w:val="00CF05CB"/>
    <w:rsid w:val="00CF1CE2"/>
    <w:rsid w:val="00CF2419"/>
    <w:rsid w:val="00CF25EF"/>
    <w:rsid w:val="00CF4EB7"/>
    <w:rsid w:val="00CF58D6"/>
    <w:rsid w:val="00CF6370"/>
    <w:rsid w:val="00CF64FE"/>
    <w:rsid w:val="00D04373"/>
    <w:rsid w:val="00D0516F"/>
    <w:rsid w:val="00D05785"/>
    <w:rsid w:val="00D06277"/>
    <w:rsid w:val="00D062B7"/>
    <w:rsid w:val="00D07DAB"/>
    <w:rsid w:val="00D10CC5"/>
    <w:rsid w:val="00D136B8"/>
    <w:rsid w:val="00D13863"/>
    <w:rsid w:val="00D15735"/>
    <w:rsid w:val="00D15959"/>
    <w:rsid w:val="00D15AC0"/>
    <w:rsid w:val="00D16193"/>
    <w:rsid w:val="00D16208"/>
    <w:rsid w:val="00D16527"/>
    <w:rsid w:val="00D17D63"/>
    <w:rsid w:val="00D17DBB"/>
    <w:rsid w:val="00D208F3"/>
    <w:rsid w:val="00D20ABB"/>
    <w:rsid w:val="00D21A15"/>
    <w:rsid w:val="00D222CC"/>
    <w:rsid w:val="00D2230E"/>
    <w:rsid w:val="00D225B0"/>
    <w:rsid w:val="00D22EDB"/>
    <w:rsid w:val="00D2361D"/>
    <w:rsid w:val="00D24847"/>
    <w:rsid w:val="00D25EB9"/>
    <w:rsid w:val="00D26675"/>
    <w:rsid w:val="00D27C1E"/>
    <w:rsid w:val="00D313AA"/>
    <w:rsid w:val="00D31CB1"/>
    <w:rsid w:val="00D33588"/>
    <w:rsid w:val="00D33DAB"/>
    <w:rsid w:val="00D33EA7"/>
    <w:rsid w:val="00D34081"/>
    <w:rsid w:val="00D340D9"/>
    <w:rsid w:val="00D36635"/>
    <w:rsid w:val="00D372E1"/>
    <w:rsid w:val="00D4120C"/>
    <w:rsid w:val="00D422A6"/>
    <w:rsid w:val="00D44723"/>
    <w:rsid w:val="00D52BC3"/>
    <w:rsid w:val="00D53832"/>
    <w:rsid w:val="00D565FC"/>
    <w:rsid w:val="00D56ECB"/>
    <w:rsid w:val="00D61BCB"/>
    <w:rsid w:val="00D63D50"/>
    <w:rsid w:val="00D64C17"/>
    <w:rsid w:val="00D64F3D"/>
    <w:rsid w:val="00D667CA"/>
    <w:rsid w:val="00D67126"/>
    <w:rsid w:val="00D671D9"/>
    <w:rsid w:val="00D673B2"/>
    <w:rsid w:val="00D67CC1"/>
    <w:rsid w:val="00D70BED"/>
    <w:rsid w:val="00D7126A"/>
    <w:rsid w:val="00D72D8C"/>
    <w:rsid w:val="00D760FE"/>
    <w:rsid w:val="00D80831"/>
    <w:rsid w:val="00D80C51"/>
    <w:rsid w:val="00D80E9F"/>
    <w:rsid w:val="00D812D8"/>
    <w:rsid w:val="00D82441"/>
    <w:rsid w:val="00D8250F"/>
    <w:rsid w:val="00D82C40"/>
    <w:rsid w:val="00D8306D"/>
    <w:rsid w:val="00D835F0"/>
    <w:rsid w:val="00D841FF"/>
    <w:rsid w:val="00D84E8D"/>
    <w:rsid w:val="00D856E4"/>
    <w:rsid w:val="00D85E53"/>
    <w:rsid w:val="00D868F7"/>
    <w:rsid w:val="00D86DCD"/>
    <w:rsid w:val="00D87EFF"/>
    <w:rsid w:val="00D904ED"/>
    <w:rsid w:val="00D90A8E"/>
    <w:rsid w:val="00D910FF"/>
    <w:rsid w:val="00D92DFE"/>
    <w:rsid w:val="00D932BF"/>
    <w:rsid w:val="00D93B49"/>
    <w:rsid w:val="00D966D8"/>
    <w:rsid w:val="00D96CC6"/>
    <w:rsid w:val="00DA02F9"/>
    <w:rsid w:val="00DA11F3"/>
    <w:rsid w:val="00DA2249"/>
    <w:rsid w:val="00DA2536"/>
    <w:rsid w:val="00DA2EBB"/>
    <w:rsid w:val="00DA3A10"/>
    <w:rsid w:val="00DA5046"/>
    <w:rsid w:val="00DA7C1C"/>
    <w:rsid w:val="00DB14EF"/>
    <w:rsid w:val="00DB150A"/>
    <w:rsid w:val="00DB2F7F"/>
    <w:rsid w:val="00DB3301"/>
    <w:rsid w:val="00DB4A20"/>
    <w:rsid w:val="00DB4DCA"/>
    <w:rsid w:val="00DB5362"/>
    <w:rsid w:val="00DB53E0"/>
    <w:rsid w:val="00DB6BC3"/>
    <w:rsid w:val="00DB7AE4"/>
    <w:rsid w:val="00DC17DE"/>
    <w:rsid w:val="00DC28DF"/>
    <w:rsid w:val="00DC2E10"/>
    <w:rsid w:val="00DC3D72"/>
    <w:rsid w:val="00DC40E6"/>
    <w:rsid w:val="00DC5ABE"/>
    <w:rsid w:val="00DC655F"/>
    <w:rsid w:val="00DD217B"/>
    <w:rsid w:val="00DD2E1A"/>
    <w:rsid w:val="00DD3732"/>
    <w:rsid w:val="00DD5392"/>
    <w:rsid w:val="00DE0B73"/>
    <w:rsid w:val="00DE1DC6"/>
    <w:rsid w:val="00DE308B"/>
    <w:rsid w:val="00DE4610"/>
    <w:rsid w:val="00DE5755"/>
    <w:rsid w:val="00DE60BA"/>
    <w:rsid w:val="00DE62D9"/>
    <w:rsid w:val="00DF05A7"/>
    <w:rsid w:val="00DF1200"/>
    <w:rsid w:val="00DF1FA3"/>
    <w:rsid w:val="00DF205C"/>
    <w:rsid w:val="00DF4BFA"/>
    <w:rsid w:val="00DF5248"/>
    <w:rsid w:val="00DF62B9"/>
    <w:rsid w:val="00DF7BC6"/>
    <w:rsid w:val="00E00C45"/>
    <w:rsid w:val="00E030AF"/>
    <w:rsid w:val="00E04EB9"/>
    <w:rsid w:val="00E0535A"/>
    <w:rsid w:val="00E05803"/>
    <w:rsid w:val="00E05B28"/>
    <w:rsid w:val="00E062AB"/>
    <w:rsid w:val="00E07EF6"/>
    <w:rsid w:val="00E1238D"/>
    <w:rsid w:val="00E12D9E"/>
    <w:rsid w:val="00E14C60"/>
    <w:rsid w:val="00E16688"/>
    <w:rsid w:val="00E16D3E"/>
    <w:rsid w:val="00E1704C"/>
    <w:rsid w:val="00E2050D"/>
    <w:rsid w:val="00E20BEA"/>
    <w:rsid w:val="00E21244"/>
    <w:rsid w:val="00E22030"/>
    <w:rsid w:val="00E22344"/>
    <w:rsid w:val="00E233CC"/>
    <w:rsid w:val="00E2412B"/>
    <w:rsid w:val="00E24E42"/>
    <w:rsid w:val="00E2512A"/>
    <w:rsid w:val="00E2566F"/>
    <w:rsid w:val="00E2692F"/>
    <w:rsid w:val="00E27F66"/>
    <w:rsid w:val="00E31748"/>
    <w:rsid w:val="00E31E4A"/>
    <w:rsid w:val="00E3385F"/>
    <w:rsid w:val="00E35A52"/>
    <w:rsid w:val="00E410B2"/>
    <w:rsid w:val="00E411F8"/>
    <w:rsid w:val="00E41A5B"/>
    <w:rsid w:val="00E4229E"/>
    <w:rsid w:val="00E4325F"/>
    <w:rsid w:val="00E44104"/>
    <w:rsid w:val="00E44759"/>
    <w:rsid w:val="00E450D1"/>
    <w:rsid w:val="00E46387"/>
    <w:rsid w:val="00E46ED0"/>
    <w:rsid w:val="00E5164D"/>
    <w:rsid w:val="00E520B3"/>
    <w:rsid w:val="00E524A2"/>
    <w:rsid w:val="00E52531"/>
    <w:rsid w:val="00E52786"/>
    <w:rsid w:val="00E52CD3"/>
    <w:rsid w:val="00E54246"/>
    <w:rsid w:val="00E558B7"/>
    <w:rsid w:val="00E563DF"/>
    <w:rsid w:val="00E56C7C"/>
    <w:rsid w:val="00E62114"/>
    <w:rsid w:val="00E62F21"/>
    <w:rsid w:val="00E630D7"/>
    <w:rsid w:val="00E63F8C"/>
    <w:rsid w:val="00E656C8"/>
    <w:rsid w:val="00E66AD1"/>
    <w:rsid w:val="00E67675"/>
    <w:rsid w:val="00E70CA3"/>
    <w:rsid w:val="00E720B2"/>
    <w:rsid w:val="00E7260B"/>
    <w:rsid w:val="00E72FCE"/>
    <w:rsid w:val="00E73504"/>
    <w:rsid w:val="00E7373F"/>
    <w:rsid w:val="00E75F7A"/>
    <w:rsid w:val="00E76F31"/>
    <w:rsid w:val="00E803D8"/>
    <w:rsid w:val="00E80C4E"/>
    <w:rsid w:val="00E8163A"/>
    <w:rsid w:val="00E818DF"/>
    <w:rsid w:val="00E83B82"/>
    <w:rsid w:val="00E840B8"/>
    <w:rsid w:val="00E84950"/>
    <w:rsid w:val="00E84C85"/>
    <w:rsid w:val="00E85F6C"/>
    <w:rsid w:val="00E8674C"/>
    <w:rsid w:val="00E906F4"/>
    <w:rsid w:val="00E907F6"/>
    <w:rsid w:val="00E90DAB"/>
    <w:rsid w:val="00E9249B"/>
    <w:rsid w:val="00E927A2"/>
    <w:rsid w:val="00E927DD"/>
    <w:rsid w:val="00E9382A"/>
    <w:rsid w:val="00E93B2B"/>
    <w:rsid w:val="00E96EEF"/>
    <w:rsid w:val="00E97457"/>
    <w:rsid w:val="00E975F7"/>
    <w:rsid w:val="00EA0B75"/>
    <w:rsid w:val="00EA1E77"/>
    <w:rsid w:val="00EA3A87"/>
    <w:rsid w:val="00EA743F"/>
    <w:rsid w:val="00EA7F18"/>
    <w:rsid w:val="00EB0615"/>
    <w:rsid w:val="00EB10B3"/>
    <w:rsid w:val="00EB2317"/>
    <w:rsid w:val="00EB3A9D"/>
    <w:rsid w:val="00EB41E1"/>
    <w:rsid w:val="00EB4990"/>
    <w:rsid w:val="00EB5A21"/>
    <w:rsid w:val="00EB6F15"/>
    <w:rsid w:val="00EB7CAF"/>
    <w:rsid w:val="00EC1320"/>
    <w:rsid w:val="00EC21A6"/>
    <w:rsid w:val="00ED235D"/>
    <w:rsid w:val="00ED3173"/>
    <w:rsid w:val="00ED4D96"/>
    <w:rsid w:val="00ED4F51"/>
    <w:rsid w:val="00EE04FC"/>
    <w:rsid w:val="00EE2B1F"/>
    <w:rsid w:val="00EE31AC"/>
    <w:rsid w:val="00EE777E"/>
    <w:rsid w:val="00EF0218"/>
    <w:rsid w:val="00EF09A1"/>
    <w:rsid w:val="00EF0EE5"/>
    <w:rsid w:val="00EF0F37"/>
    <w:rsid w:val="00EF1CA7"/>
    <w:rsid w:val="00EF228E"/>
    <w:rsid w:val="00EF3DDE"/>
    <w:rsid w:val="00EF4519"/>
    <w:rsid w:val="00EF4ED6"/>
    <w:rsid w:val="00EF5507"/>
    <w:rsid w:val="00EF6125"/>
    <w:rsid w:val="00EF7B1E"/>
    <w:rsid w:val="00F010BF"/>
    <w:rsid w:val="00F01320"/>
    <w:rsid w:val="00F0155B"/>
    <w:rsid w:val="00F01912"/>
    <w:rsid w:val="00F01C7E"/>
    <w:rsid w:val="00F023B3"/>
    <w:rsid w:val="00F02F1C"/>
    <w:rsid w:val="00F03749"/>
    <w:rsid w:val="00F06C08"/>
    <w:rsid w:val="00F07BF9"/>
    <w:rsid w:val="00F10159"/>
    <w:rsid w:val="00F11111"/>
    <w:rsid w:val="00F1292B"/>
    <w:rsid w:val="00F145BF"/>
    <w:rsid w:val="00F14623"/>
    <w:rsid w:val="00F14ED6"/>
    <w:rsid w:val="00F16AF0"/>
    <w:rsid w:val="00F17F77"/>
    <w:rsid w:val="00F200AA"/>
    <w:rsid w:val="00F20BCD"/>
    <w:rsid w:val="00F22B16"/>
    <w:rsid w:val="00F2520E"/>
    <w:rsid w:val="00F257A6"/>
    <w:rsid w:val="00F259F7"/>
    <w:rsid w:val="00F25D54"/>
    <w:rsid w:val="00F30262"/>
    <w:rsid w:val="00F30950"/>
    <w:rsid w:val="00F31BFC"/>
    <w:rsid w:val="00F332B5"/>
    <w:rsid w:val="00F3366B"/>
    <w:rsid w:val="00F34496"/>
    <w:rsid w:val="00F345E9"/>
    <w:rsid w:val="00F34626"/>
    <w:rsid w:val="00F347A6"/>
    <w:rsid w:val="00F3576B"/>
    <w:rsid w:val="00F36476"/>
    <w:rsid w:val="00F37B49"/>
    <w:rsid w:val="00F40391"/>
    <w:rsid w:val="00F40DB7"/>
    <w:rsid w:val="00F426A9"/>
    <w:rsid w:val="00F434D5"/>
    <w:rsid w:val="00F526BA"/>
    <w:rsid w:val="00F526EC"/>
    <w:rsid w:val="00F5339F"/>
    <w:rsid w:val="00F538C5"/>
    <w:rsid w:val="00F54A1D"/>
    <w:rsid w:val="00F60EB8"/>
    <w:rsid w:val="00F6272A"/>
    <w:rsid w:val="00F64899"/>
    <w:rsid w:val="00F64C0C"/>
    <w:rsid w:val="00F64EB5"/>
    <w:rsid w:val="00F66260"/>
    <w:rsid w:val="00F67BA9"/>
    <w:rsid w:val="00F71881"/>
    <w:rsid w:val="00F724C5"/>
    <w:rsid w:val="00F75A80"/>
    <w:rsid w:val="00F7682B"/>
    <w:rsid w:val="00F77027"/>
    <w:rsid w:val="00F778AB"/>
    <w:rsid w:val="00F77ACF"/>
    <w:rsid w:val="00F80139"/>
    <w:rsid w:val="00F81E61"/>
    <w:rsid w:val="00F81E7F"/>
    <w:rsid w:val="00F8217E"/>
    <w:rsid w:val="00F82362"/>
    <w:rsid w:val="00F82E76"/>
    <w:rsid w:val="00F84928"/>
    <w:rsid w:val="00F85579"/>
    <w:rsid w:val="00F86E6B"/>
    <w:rsid w:val="00F91031"/>
    <w:rsid w:val="00F91A33"/>
    <w:rsid w:val="00F920AB"/>
    <w:rsid w:val="00F921AF"/>
    <w:rsid w:val="00F93D95"/>
    <w:rsid w:val="00F95C49"/>
    <w:rsid w:val="00FA2133"/>
    <w:rsid w:val="00FA2B17"/>
    <w:rsid w:val="00FA41CE"/>
    <w:rsid w:val="00FA4C7E"/>
    <w:rsid w:val="00FA502A"/>
    <w:rsid w:val="00FA5E6D"/>
    <w:rsid w:val="00FA65B6"/>
    <w:rsid w:val="00FB0F9E"/>
    <w:rsid w:val="00FB2F62"/>
    <w:rsid w:val="00FB36D2"/>
    <w:rsid w:val="00FB3DA1"/>
    <w:rsid w:val="00FB4444"/>
    <w:rsid w:val="00FB4DDD"/>
    <w:rsid w:val="00FC04FA"/>
    <w:rsid w:val="00FC1C23"/>
    <w:rsid w:val="00FC2CFE"/>
    <w:rsid w:val="00FC33A4"/>
    <w:rsid w:val="00FC36E4"/>
    <w:rsid w:val="00FC3A31"/>
    <w:rsid w:val="00FC7061"/>
    <w:rsid w:val="00FD15F0"/>
    <w:rsid w:val="00FD1800"/>
    <w:rsid w:val="00FD1A00"/>
    <w:rsid w:val="00FD2F4F"/>
    <w:rsid w:val="00FD47F2"/>
    <w:rsid w:val="00FD7661"/>
    <w:rsid w:val="00FE00C6"/>
    <w:rsid w:val="00FE126A"/>
    <w:rsid w:val="00FE562B"/>
    <w:rsid w:val="00FE6E81"/>
    <w:rsid w:val="00FF12CF"/>
    <w:rsid w:val="00FF3BDF"/>
    <w:rsid w:val="00FF72D3"/>
    <w:rsid w:val="00FF76D6"/>
    <w:rsid w:val="060227FC"/>
    <w:rsid w:val="0E976BE2"/>
    <w:rsid w:val="0ED92F10"/>
    <w:rsid w:val="0F2A16BD"/>
    <w:rsid w:val="10FF51C5"/>
    <w:rsid w:val="15FA4358"/>
    <w:rsid w:val="16AE5B70"/>
    <w:rsid w:val="22275F3E"/>
    <w:rsid w:val="285A3365"/>
    <w:rsid w:val="2D4E1C8F"/>
    <w:rsid w:val="32D247FC"/>
    <w:rsid w:val="3AA52DAD"/>
    <w:rsid w:val="3B643733"/>
    <w:rsid w:val="3E701378"/>
    <w:rsid w:val="54090AFD"/>
    <w:rsid w:val="570B196B"/>
    <w:rsid w:val="638C0ADE"/>
    <w:rsid w:val="643B5033"/>
    <w:rsid w:val="68C73095"/>
    <w:rsid w:val="7076429B"/>
    <w:rsid w:val="73517547"/>
    <w:rsid w:val="798C3182"/>
    <w:rsid w:val="79A34691"/>
    <w:rsid w:val="7D205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4210"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AE"/>
    <w:pPr>
      <w:widowControl w:val="0"/>
      <w:jc w:val="both"/>
    </w:pPr>
    <w:rPr>
      <w:kern w:val="2"/>
      <w:sz w:val="21"/>
      <w:szCs w:val="22"/>
    </w:rPr>
  </w:style>
  <w:style w:type="paragraph" w:styleId="1">
    <w:name w:val="heading 1"/>
    <w:basedOn w:val="a"/>
    <w:next w:val="a"/>
    <w:link w:val="1Char"/>
    <w:uiPriority w:val="9"/>
    <w:qFormat/>
    <w:rsid w:val="005968AE"/>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qFormat/>
    <w:rsid w:val="005968AE"/>
    <w:pPr>
      <w:keepNext/>
      <w:keepLines/>
      <w:spacing w:before="260" w:after="260" w:line="416" w:lineRule="auto"/>
      <w:jc w:val="center"/>
      <w:outlineLvl w:val="1"/>
    </w:pPr>
    <w:rPr>
      <w:rFonts w:ascii="Arial" w:eastAsia="黑体" w:hAnsi="Arial"/>
      <w:b/>
      <w:sz w:val="32"/>
    </w:rPr>
  </w:style>
  <w:style w:type="paragraph" w:styleId="3">
    <w:name w:val="heading 3"/>
    <w:basedOn w:val="a"/>
    <w:next w:val="a"/>
    <w:link w:val="3Char"/>
    <w:uiPriority w:val="9"/>
    <w:qFormat/>
    <w:rsid w:val="005968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5968AE"/>
    <w:pPr>
      <w:spacing w:before="120" w:after="120" w:line="360" w:lineRule="auto"/>
      <w:jc w:val="left"/>
    </w:pPr>
    <w:rPr>
      <w:rFonts w:ascii="宋体" w:hAnsi="宋体"/>
      <w:color w:val="000000"/>
      <w:sz w:val="24"/>
    </w:rPr>
  </w:style>
  <w:style w:type="paragraph" w:styleId="a4">
    <w:name w:val="Date"/>
    <w:basedOn w:val="a"/>
    <w:next w:val="a"/>
    <w:link w:val="Char1"/>
    <w:uiPriority w:val="99"/>
    <w:unhideWhenUsed/>
    <w:qFormat/>
    <w:rsid w:val="005968AE"/>
    <w:pPr>
      <w:ind w:leftChars="2500" w:left="100"/>
    </w:pPr>
    <w:rPr>
      <w:rFonts w:asciiTheme="minorHAnsi" w:eastAsiaTheme="minorEastAsia" w:hAnsiTheme="minorHAnsi" w:cstheme="minorBidi"/>
    </w:rPr>
  </w:style>
  <w:style w:type="paragraph" w:styleId="a5">
    <w:name w:val="Balloon Text"/>
    <w:basedOn w:val="a"/>
    <w:link w:val="Char0"/>
    <w:uiPriority w:val="99"/>
    <w:semiHidden/>
    <w:unhideWhenUsed/>
    <w:qFormat/>
    <w:rsid w:val="005968AE"/>
    <w:rPr>
      <w:sz w:val="18"/>
      <w:szCs w:val="18"/>
    </w:rPr>
  </w:style>
  <w:style w:type="paragraph" w:styleId="a6">
    <w:name w:val="footer"/>
    <w:basedOn w:val="a"/>
    <w:link w:val="Char2"/>
    <w:unhideWhenUsed/>
    <w:qFormat/>
    <w:rsid w:val="005968A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968A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968AE"/>
    <w:pPr>
      <w:tabs>
        <w:tab w:val="left" w:pos="420"/>
        <w:tab w:val="right" w:leader="dot" w:pos="8302"/>
      </w:tabs>
      <w:spacing w:line="360" w:lineRule="auto"/>
      <w:jc w:val="center"/>
    </w:pPr>
    <w:rPr>
      <w:b/>
      <w:bCs/>
      <w:caps/>
      <w:sz w:val="20"/>
      <w:szCs w:val="20"/>
    </w:rPr>
  </w:style>
  <w:style w:type="paragraph" w:styleId="20">
    <w:name w:val="toc 2"/>
    <w:basedOn w:val="a"/>
    <w:next w:val="a"/>
    <w:uiPriority w:val="39"/>
    <w:qFormat/>
    <w:rsid w:val="005968AE"/>
    <w:pPr>
      <w:ind w:left="210"/>
      <w:jc w:val="left"/>
    </w:pPr>
    <w:rPr>
      <w:smallCaps/>
      <w:sz w:val="20"/>
      <w:szCs w:val="20"/>
    </w:rPr>
  </w:style>
  <w:style w:type="paragraph" w:styleId="a8">
    <w:name w:val="Normal (Web)"/>
    <w:basedOn w:val="a"/>
    <w:unhideWhenUsed/>
    <w:qFormat/>
    <w:rsid w:val="005968AE"/>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rsid w:val="0059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5968AE"/>
    <w:rPr>
      <w:rFonts w:cs="Times New Roman"/>
    </w:rPr>
  </w:style>
  <w:style w:type="character" w:styleId="ab">
    <w:name w:val="Emphasis"/>
    <w:uiPriority w:val="20"/>
    <w:qFormat/>
    <w:rsid w:val="005968AE"/>
    <w:rPr>
      <w:i/>
      <w:iCs/>
    </w:rPr>
  </w:style>
  <w:style w:type="character" w:styleId="ac">
    <w:name w:val="Hyperlink"/>
    <w:uiPriority w:val="99"/>
    <w:unhideWhenUsed/>
    <w:qFormat/>
    <w:rsid w:val="005968AE"/>
    <w:rPr>
      <w:color w:val="0000FF"/>
      <w:u w:val="single"/>
    </w:rPr>
  </w:style>
  <w:style w:type="character" w:customStyle="1" w:styleId="Char3">
    <w:name w:val="页眉 Char"/>
    <w:basedOn w:val="a0"/>
    <w:link w:val="a7"/>
    <w:uiPriority w:val="99"/>
    <w:semiHidden/>
    <w:qFormat/>
    <w:rsid w:val="005968AE"/>
    <w:rPr>
      <w:sz w:val="18"/>
      <w:szCs w:val="18"/>
    </w:rPr>
  </w:style>
  <w:style w:type="character" w:customStyle="1" w:styleId="Char2">
    <w:name w:val="页脚 Char"/>
    <w:basedOn w:val="a0"/>
    <w:link w:val="a6"/>
    <w:qFormat/>
    <w:rsid w:val="005968AE"/>
    <w:rPr>
      <w:sz w:val="18"/>
      <w:szCs w:val="18"/>
    </w:rPr>
  </w:style>
  <w:style w:type="character" w:customStyle="1" w:styleId="1Char">
    <w:name w:val="标题 1 Char"/>
    <w:basedOn w:val="a0"/>
    <w:link w:val="1"/>
    <w:uiPriority w:val="9"/>
    <w:qFormat/>
    <w:rsid w:val="005968AE"/>
    <w:rPr>
      <w:rFonts w:ascii="宋体" w:eastAsia="宋体" w:hAnsi="宋体" w:cs="Times New Roman"/>
      <w:b/>
      <w:bCs/>
      <w:kern w:val="36"/>
      <w:sz w:val="48"/>
      <w:szCs w:val="48"/>
    </w:rPr>
  </w:style>
  <w:style w:type="character" w:customStyle="1" w:styleId="2Char">
    <w:name w:val="标题 2 Char"/>
    <w:basedOn w:val="a0"/>
    <w:link w:val="2"/>
    <w:uiPriority w:val="9"/>
    <w:qFormat/>
    <w:rsid w:val="005968AE"/>
    <w:rPr>
      <w:rFonts w:ascii="Arial" w:eastAsia="黑体" w:hAnsi="Arial" w:cs="Times New Roman"/>
      <w:b/>
      <w:sz w:val="32"/>
    </w:rPr>
  </w:style>
  <w:style w:type="character" w:customStyle="1" w:styleId="3Char">
    <w:name w:val="标题 3 Char"/>
    <w:basedOn w:val="a0"/>
    <w:link w:val="3"/>
    <w:uiPriority w:val="9"/>
    <w:qFormat/>
    <w:rsid w:val="005968AE"/>
    <w:rPr>
      <w:rFonts w:ascii="Times New Roman" w:eastAsia="宋体" w:hAnsi="Times New Roman" w:cs="Times New Roman"/>
      <w:b/>
      <w:bCs/>
      <w:sz w:val="32"/>
      <w:szCs w:val="32"/>
    </w:rPr>
  </w:style>
  <w:style w:type="character" w:customStyle="1" w:styleId="font11">
    <w:name w:val="font11"/>
    <w:basedOn w:val="a0"/>
    <w:qFormat/>
    <w:rsid w:val="005968AE"/>
    <w:rPr>
      <w:rFonts w:ascii="Times New Roman" w:hAnsi="Times New Roman" w:cs="Times New Roman" w:hint="default"/>
      <w:color w:val="000000"/>
      <w:sz w:val="22"/>
      <w:szCs w:val="22"/>
      <w:u w:val="none"/>
    </w:rPr>
  </w:style>
  <w:style w:type="character" w:customStyle="1" w:styleId="Tablecaption2MingLiU">
    <w:name w:val="Table caption|2 + MingLiU"/>
    <w:basedOn w:val="Tablecaption2"/>
    <w:unhideWhenUsed/>
    <w:qFormat/>
    <w:rsid w:val="005968AE"/>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Tablecaption2">
    <w:name w:val="Table caption|2_"/>
    <w:basedOn w:val="a0"/>
    <w:link w:val="Tablecaption20"/>
    <w:qFormat/>
    <w:rsid w:val="005968AE"/>
    <w:rPr>
      <w:rFonts w:ascii="PMingLiU" w:eastAsia="PMingLiU" w:hAnsi="PMingLiU" w:cs="PMingLiU"/>
      <w:spacing w:val="20"/>
      <w:sz w:val="34"/>
      <w:szCs w:val="34"/>
      <w:shd w:val="clear" w:color="auto" w:fill="FFFFFF"/>
    </w:rPr>
  </w:style>
  <w:style w:type="paragraph" w:customStyle="1" w:styleId="Tablecaption20">
    <w:name w:val="Table caption|2"/>
    <w:basedOn w:val="a"/>
    <w:link w:val="Tablecaption2"/>
    <w:qFormat/>
    <w:rsid w:val="005968AE"/>
    <w:pPr>
      <w:shd w:val="clear" w:color="auto" w:fill="FFFFFF"/>
      <w:spacing w:line="340" w:lineRule="exact"/>
    </w:pPr>
    <w:rPr>
      <w:rFonts w:ascii="PMingLiU" w:eastAsia="PMingLiU" w:hAnsi="PMingLiU" w:cs="PMingLiU"/>
      <w:spacing w:val="20"/>
      <w:sz w:val="34"/>
      <w:szCs w:val="34"/>
    </w:rPr>
  </w:style>
  <w:style w:type="character" w:customStyle="1" w:styleId="t">
    <w:name w:val="t"/>
    <w:basedOn w:val="a0"/>
    <w:qFormat/>
    <w:rsid w:val="005968AE"/>
  </w:style>
  <w:style w:type="character" w:customStyle="1" w:styleId="Bodytext2Spacing4pt">
    <w:name w:val="Body text|2 + Spacing 4 pt"/>
    <w:basedOn w:val="Bodytext2"/>
    <w:unhideWhenUsed/>
    <w:qFormat/>
    <w:rsid w:val="005968AE"/>
    <w:rPr>
      <w:rFonts w:ascii="PMingLiU" w:eastAsia="PMingLiU" w:hAnsi="PMingLiU" w:cs="PMingLiU"/>
      <w:color w:val="000000"/>
      <w:spacing w:val="80"/>
      <w:w w:val="100"/>
      <w:position w:val="0"/>
      <w:sz w:val="38"/>
      <w:szCs w:val="38"/>
      <w:shd w:val="clear" w:color="auto" w:fill="FFFFFF"/>
      <w:lang w:val="zh-CN" w:eastAsia="zh-CN" w:bidi="zh-CN"/>
    </w:rPr>
  </w:style>
  <w:style w:type="character" w:customStyle="1" w:styleId="Bodytext2">
    <w:name w:val="Body text|2_"/>
    <w:basedOn w:val="a0"/>
    <w:link w:val="Bodytext20"/>
    <w:qFormat/>
    <w:rsid w:val="005968AE"/>
    <w:rPr>
      <w:rFonts w:ascii="PMingLiU" w:eastAsia="PMingLiU" w:hAnsi="PMingLiU" w:cs="PMingLiU"/>
      <w:spacing w:val="20"/>
      <w:sz w:val="38"/>
      <w:szCs w:val="38"/>
      <w:shd w:val="clear" w:color="auto" w:fill="FFFFFF"/>
    </w:rPr>
  </w:style>
  <w:style w:type="paragraph" w:customStyle="1" w:styleId="Bodytext20">
    <w:name w:val="Body text|2"/>
    <w:basedOn w:val="a"/>
    <w:link w:val="Bodytext2"/>
    <w:qFormat/>
    <w:rsid w:val="005968AE"/>
    <w:pPr>
      <w:shd w:val="clear" w:color="auto" w:fill="FFFFFF"/>
      <w:spacing w:before="420" w:after="6600" w:line="380" w:lineRule="exact"/>
      <w:ind w:hanging="860"/>
      <w:jc w:val="right"/>
    </w:pPr>
    <w:rPr>
      <w:rFonts w:ascii="PMingLiU" w:eastAsia="PMingLiU" w:hAnsi="PMingLiU" w:cs="PMingLiU"/>
      <w:spacing w:val="20"/>
      <w:sz w:val="38"/>
      <w:szCs w:val="38"/>
    </w:rPr>
  </w:style>
  <w:style w:type="character" w:customStyle="1" w:styleId="Bodytext217pt">
    <w:name w:val="Body text|2 + 17 pt"/>
    <w:basedOn w:val="Bodytext2"/>
    <w:unhideWhenUsed/>
    <w:qFormat/>
    <w:rsid w:val="005968AE"/>
    <w:rPr>
      <w:rFonts w:ascii="PMingLiU" w:eastAsia="PMingLiU" w:hAnsi="PMingLiU" w:cs="PMingLiU"/>
      <w:color w:val="000000"/>
      <w:spacing w:val="20"/>
      <w:w w:val="100"/>
      <w:position w:val="0"/>
      <w:sz w:val="34"/>
      <w:szCs w:val="34"/>
      <w:shd w:val="clear" w:color="auto" w:fill="FFFFFF"/>
      <w:lang w:val="zh-CN" w:eastAsia="zh-CN" w:bidi="zh-CN"/>
    </w:rPr>
  </w:style>
  <w:style w:type="character" w:customStyle="1" w:styleId="font21">
    <w:name w:val="font21"/>
    <w:basedOn w:val="a0"/>
    <w:qFormat/>
    <w:rsid w:val="005968AE"/>
    <w:rPr>
      <w:rFonts w:ascii="宋体" w:eastAsia="宋体" w:hAnsi="宋体" w:cs="宋体" w:hint="eastAsia"/>
      <w:color w:val="000000"/>
      <w:sz w:val="22"/>
      <w:szCs w:val="22"/>
      <w:u w:val="none"/>
    </w:rPr>
  </w:style>
  <w:style w:type="character" w:customStyle="1" w:styleId="Char4">
    <w:name w:val="日期 Char"/>
    <w:basedOn w:val="a0"/>
    <w:uiPriority w:val="99"/>
    <w:qFormat/>
    <w:rsid w:val="005968AE"/>
  </w:style>
  <w:style w:type="character" w:customStyle="1" w:styleId="javascript">
    <w:name w:val="javascript"/>
    <w:basedOn w:val="a0"/>
    <w:qFormat/>
    <w:rsid w:val="005968AE"/>
  </w:style>
  <w:style w:type="character" w:customStyle="1" w:styleId="Char5">
    <w:name w:val="段 Char"/>
    <w:link w:val="ad"/>
    <w:qFormat/>
    <w:rsid w:val="005968AE"/>
    <w:rPr>
      <w:rFonts w:ascii="宋体"/>
    </w:rPr>
  </w:style>
  <w:style w:type="paragraph" w:customStyle="1" w:styleId="ad">
    <w:name w:val="段"/>
    <w:link w:val="Char5"/>
    <w:qFormat/>
    <w:rsid w:val="005968AE"/>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Bodytext2MingLiU">
    <w:name w:val="Body text|2 + MingLiU"/>
    <w:basedOn w:val="Bodytext2"/>
    <w:unhideWhenUsed/>
    <w:qFormat/>
    <w:rsid w:val="005968AE"/>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Bodytext6">
    <w:name w:val="Body text|6_"/>
    <w:basedOn w:val="a0"/>
    <w:link w:val="Bodytext60"/>
    <w:qFormat/>
    <w:rsid w:val="005968AE"/>
    <w:rPr>
      <w:rFonts w:ascii="PMingLiU" w:eastAsia="PMingLiU" w:hAnsi="PMingLiU" w:cs="PMingLiU"/>
      <w:spacing w:val="20"/>
      <w:sz w:val="36"/>
      <w:szCs w:val="36"/>
      <w:shd w:val="clear" w:color="auto" w:fill="FFFFFF"/>
    </w:rPr>
  </w:style>
  <w:style w:type="paragraph" w:customStyle="1" w:styleId="Bodytext60">
    <w:name w:val="Body text|6"/>
    <w:basedOn w:val="a"/>
    <w:link w:val="Bodytext6"/>
    <w:qFormat/>
    <w:rsid w:val="005968AE"/>
    <w:pPr>
      <w:shd w:val="clear" w:color="auto" w:fill="FFFFFF"/>
      <w:spacing w:line="940" w:lineRule="exact"/>
    </w:pPr>
    <w:rPr>
      <w:rFonts w:ascii="PMingLiU" w:eastAsia="PMingLiU" w:hAnsi="PMingLiU" w:cs="PMingLiU"/>
      <w:spacing w:val="20"/>
      <w:sz w:val="36"/>
      <w:szCs w:val="36"/>
    </w:rPr>
  </w:style>
  <w:style w:type="character" w:customStyle="1" w:styleId="3Char0">
    <w:name w:val="样式3 Char"/>
    <w:link w:val="30"/>
    <w:uiPriority w:val="99"/>
    <w:qFormat/>
    <w:locked/>
    <w:rsid w:val="005968AE"/>
    <w:rPr>
      <w:rFonts w:ascii="宋体" w:hAnsi="宋体"/>
    </w:rPr>
  </w:style>
  <w:style w:type="paragraph" w:customStyle="1" w:styleId="30">
    <w:name w:val="样式3"/>
    <w:basedOn w:val="a"/>
    <w:link w:val="3Char0"/>
    <w:uiPriority w:val="99"/>
    <w:qFormat/>
    <w:rsid w:val="005968AE"/>
    <w:pPr>
      <w:ind w:firstLine="420"/>
      <w:jc w:val="left"/>
    </w:pPr>
    <w:rPr>
      <w:rFonts w:ascii="宋体" w:eastAsiaTheme="minorEastAsia" w:hAnsi="宋体" w:cstheme="minorBidi"/>
    </w:rPr>
  </w:style>
  <w:style w:type="character" w:customStyle="1" w:styleId="Bodytext2SimSun">
    <w:name w:val="Body text|2 + SimSun"/>
    <w:basedOn w:val="Bodytext2"/>
    <w:unhideWhenUsed/>
    <w:qFormat/>
    <w:rsid w:val="005968AE"/>
    <w:rPr>
      <w:rFonts w:ascii="宋体" w:eastAsia="宋体" w:hAnsi="宋体" w:cs="宋体"/>
      <w:color w:val="000000"/>
      <w:spacing w:val="20"/>
      <w:w w:val="100"/>
      <w:position w:val="0"/>
      <w:sz w:val="42"/>
      <w:szCs w:val="42"/>
      <w:shd w:val="clear" w:color="auto" w:fill="FFFFFF"/>
      <w:lang w:val="zh-CN" w:eastAsia="zh-CN" w:bidi="zh-CN"/>
    </w:rPr>
  </w:style>
  <w:style w:type="character" w:customStyle="1" w:styleId="Bodytext6Spacing4pt">
    <w:name w:val="Body text|6 + Spacing 4 pt"/>
    <w:basedOn w:val="Bodytext6"/>
    <w:unhideWhenUsed/>
    <w:qFormat/>
    <w:rsid w:val="005968AE"/>
    <w:rPr>
      <w:rFonts w:ascii="PMingLiU" w:eastAsia="PMingLiU" w:hAnsi="PMingLiU" w:cs="PMingLiU"/>
      <w:color w:val="000000"/>
      <w:spacing w:val="80"/>
      <w:w w:val="100"/>
      <w:position w:val="0"/>
      <w:sz w:val="36"/>
      <w:szCs w:val="36"/>
      <w:shd w:val="clear" w:color="auto" w:fill="FFFFFF"/>
      <w:lang w:val="zh-CN" w:eastAsia="zh-CN" w:bidi="zh-CN"/>
    </w:rPr>
  </w:style>
  <w:style w:type="character" w:customStyle="1" w:styleId="Char">
    <w:name w:val="正文文本 Char"/>
    <w:basedOn w:val="a0"/>
    <w:link w:val="a3"/>
    <w:uiPriority w:val="99"/>
    <w:qFormat/>
    <w:rsid w:val="005968AE"/>
    <w:rPr>
      <w:rFonts w:ascii="宋体" w:eastAsia="宋体" w:hAnsi="宋体" w:cs="Times New Roman"/>
      <w:color w:val="000000"/>
      <w:sz w:val="24"/>
    </w:rPr>
  </w:style>
  <w:style w:type="character" w:customStyle="1" w:styleId="Char1">
    <w:name w:val="日期 Char1"/>
    <w:basedOn w:val="a0"/>
    <w:link w:val="a4"/>
    <w:uiPriority w:val="99"/>
    <w:semiHidden/>
    <w:qFormat/>
    <w:rsid w:val="005968AE"/>
    <w:rPr>
      <w:rFonts w:ascii="Times New Roman" w:eastAsia="宋体" w:hAnsi="Times New Roman" w:cs="Times New Roman"/>
    </w:rPr>
  </w:style>
  <w:style w:type="paragraph" w:customStyle="1" w:styleId="ae">
    <w:name w:val="正文表标题"/>
    <w:next w:val="ad"/>
    <w:qFormat/>
    <w:rsid w:val="005968AE"/>
    <w:pPr>
      <w:tabs>
        <w:tab w:val="left" w:pos="360"/>
      </w:tabs>
      <w:spacing w:beforeLines="50" w:afterLines="50"/>
      <w:jc w:val="center"/>
    </w:pPr>
    <w:rPr>
      <w:rFonts w:ascii="黑体" w:eastAsia="黑体"/>
      <w:sz w:val="21"/>
    </w:rPr>
  </w:style>
  <w:style w:type="paragraph" w:customStyle="1" w:styleId="11">
    <w:name w:val="列出段落1"/>
    <w:basedOn w:val="a"/>
    <w:uiPriority w:val="99"/>
    <w:qFormat/>
    <w:rsid w:val="005968AE"/>
    <w:pPr>
      <w:ind w:firstLineChars="200" w:firstLine="420"/>
    </w:pPr>
  </w:style>
  <w:style w:type="paragraph" w:customStyle="1" w:styleId="af">
    <w:name w:val="样式 论文正文"/>
    <w:basedOn w:val="a"/>
    <w:qFormat/>
    <w:rsid w:val="005968AE"/>
    <w:pPr>
      <w:spacing w:line="400" w:lineRule="exact"/>
      <w:ind w:firstLineChars="200" w:firstLine="480"/>
    </w:pPr>
    <w:rPr>
      <w:rFonts w:cs="宋体"/>
      <w:sz w:val="24"/>
      <w:szCs w:val="20"/>
    </w:rPr>
  </w:style>
  <w:style w:type="paragraph" w:customStyle="1" w:styleId="p12">
    <w:name w:val="p12"/>
    <w:basedOn w:val="a"/>
    <w:qFormat/>
    <w:rsid w:val="005968AE"/>
    <w:pPr>
      <w:widowControl/>
      <w:spacing w:before="100" w:beforeAutospacing="1" w:after="100" w:afterAutospacing="1" w:line="330" w:lineRule="atLeast"/>
      <w:jc w:val="left"/>
    </w:pPr>
    <w:rPr>
      <w:kern w:val="0"/>
      <w:sz w:val="18"/>
      <w:szCs w:val="18"/>
    </w:rPr>
  </w:style>
  <w:style w:type="paragraph" w:customStyle="1" w:styleId="24">
    <w:name w:val="正文 + 行距: 固定值 24 磅"/>
    <w:basedOn w:val="a"/>
    <w:qFormat/>
    <w:rsid w:val="005968AE"/>
    <w:pPr>
      <w:spacing w:line="480" w:lineRule="auto"/>
      <w:ind w:left="420"/>
    </w:pPr>
    <w:rPr>
      <w:rFonts w:ascii="宋体" w:hAnsi="宋体"/>
      <w:sz w:val="24"/>
    </w:rPr>
  </w:style>
  <w:style w:type="paragraph" w:customStyle="1" w:styleId="af0">
    <w:name w:val="一级条标题"/>
    <w:next w:val="ad"/>
    <w:qFormat/>
    <w:rsid w:val="005968AE"/>
    <w:pPr>
      <w:spacing w:beforeLines="50" w:afterLines="50"/>
      <w:outlineLvl w:val="2"/>
    </w:pPr>
    <w:rPr>
      <w:rFonts w:ascii="黑体" w:eastAsia="黑体"/>
      <w:sz w:val="21"/>
      <w:szCs w:val="21"/>
    </w:rPr>
  </w:style>
  <w:style w:type="paragraph" w:styleId="af1">
    <w:name w:val="List Paragraph"/>
    <w:basedOn w:val="a"/>
    <w:uiPriority w:val="99"/>
    <w:qFormat/>
    <w:rsid w:val="005968AE"/>
    <w:pPr>
      <w:ind w:firstLineChars="200" w:firstLine="420"/>
    </w:pPr>
    <w:rPr>
      <w:rFonts w:ascii="宋体" w:hAnsi="宋体"/>
      <w:sz w:val="24"/>
      <w:szCs w:val="24"/>
    </w:rPr>
  </w:style>
  <w:style w:type="paragraph" w:customStyle="1" w:styleId="Body">
    <w:name w:val="Body"/>
    <w:basedOn w:val="a"/>
    <w:link w:val="BodyChar"/>
    <w:uiPriority w:val="99"/>
    <w:qFormat/>
    <w:rsid w:val="005968AE"/>
    <w:pPr>
      <w:numPr>
        <w:ilvl w:val="2"/>
        <w:numId w:val="1"/>
      </w:numPr>
      <w:tabs>
        <w:tab w:val="left" w:pos="3261"/>
      </w:tabs>
      <w:adjustRightInd w:val="0"/>
      <w:spacing w:line="360" w:lineRule="auto"/>
      <w:outlineLvl w:val="2"/>
    </w:pPr>
    <w:rPr>
      <w:color w:val="000000"/>
      <w:sz w:val="24"/>
      <w:szCs w:val="20"/>
    </w:rPr>
  </w:style>
  <w:style w:type="character" w:customStyle="1" w:styleId="BodyChar">
    <w:name w:val="Body Char"/>
    <w:link w:val="Body"/>
    <w:uiPriority w:val="99"/>
    <w:qFormat/>
    <w:locked/>
    <w:rsid w:val="005968AE"/>
    <w:rPr>
      <w:color w:val="000000"/>
      <w:kern w:val="2"/>
      <w:sz w:val="24"/>
    </w:rPr>
  </w:style>
  <w:style w:type="paragraph" w:customStyle="1" w:styleId="articletitle">
    <w:name w:val="article title"/>
    <w:basedOn w:val="a"/>
    <w:uiPriority w:val="99"/>
    <w:qFormat/>
    <w:rsid w:val="005968AE"/>
    <w:pPr>
      <w:widowControl/>
      <w:numPr>
        <w:numId w:val="1"/>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uiPriority w:val="99"/>
    <w:qFormat/>
    <w:rsid w:val="005968AE"/>
    <w:pPr>
      <w:numPr>
        <w:ilvl w:val="1"/>
        <w:numId w:val="1"/>
      </w:numPr>
      <w:spacing w:before="312" w:after="312" w:line="360" w:lineRule="auto"/>
      <w:ind w:firstLine="0"/>
      <w:jc w:val="center"/>
      <w:outlineLvl w:val="1"/>
    </w:pPr>
    <w:rPr>
      <w:rFonts w:ascii="黑体" w:eastAsia="黑体" w:hAnsi="黑体"/>
      <w:b/>
      <w:color w:val="000000"/>
      <w:sz w:val="24"/>
      <w:szCs w:val="20"/>
    </w:rPr>
  </w:style>
  <w:style w:type="character" w:customStyle="1" w:styleId="Char0">
    <w:name w:val="批注框文本 Char"/>
    <w:basedOn w:val="a0"/>
    <w:link w:val="a5"/>
    <w:uiPriority w:val="99"/>
    <w:semiHidden/>
    <w:qFormat/>
    <w:rsid w:val="005968AE"/>
    <w:rPr>
      <w:rFonts w:ascii="Times New Roman" w:eastAsia="宋体" w:hAnsi="Times New Roman" w:cs="Times New Roman"/>
      <w:sz w:val="18"/>
      <w:szCs w:val="18"/>
    </w:rPr>
  </w:style>
  <w:style w:type="paragraph" w:customStyle="1" w:styleId="m">
    <w:name w:val="内装标准m"/>
    <w:basedOn w:val="a"/>
    <w:qFormat/>
    <w:rsid w:val="005968AE"/>
    <w:pPr>
      <w:spacing w:beforeLines="25" w:line="360" w:lineRule="auto"/>
      <w:contextualSpacing/>
    </w:pPr>
    <w:rPr>
      <w:rFonts w:asciiTheme="minorHAnsi" w:eastAsiaTheme="minorEastAsia" w:hAnsiTheme="minorHAnsi" w:cstheme="minorBidi"/>
      <w:sz w:val="24"/>
      <w:szCs w:val="24"/>
    </w:rPr>
  </w:style>
  <w:style w:type="paragraph" w:customStyle="1" w:styleId="af2">
    <w:name w:val="表格文字"/>
    <w:basedOn w:val="a"/>
    <w:link w:val="Char6"/>
    <w:qFormat/>
    <w:rsid w:val="005968AE"/>
    <w:pPr>
      <w:spacing w:beforeLines="25" w:line="360" w:lineRule="auto"/>
      <w:jc w:val="center"/>
    </w:pPr>
    <w:rPr>
      <w:rFonts w:asciiTheme="minorHAnsi" w:eastAsiaTheme="minorEastAsia" w:hAnsiTheme="minorHAnsi" w:cstheme="minorBidi"/>
      <w:color w:val="000000" w:themeColor="text1"/>
      <w:sz w:val="24"/>
      <w:szCs w:val="24"/>
    </w:rPr>
  </w:style>
  <w:style w:type="character" w:customStyle="1" w:styleId="Char6">
    <w:name w:val="表格文字 Char"/>
    <w:basedOn w:val="a0"/>
    <w:link w:val="af2"/>
    <w:qFormat/>
    <w:rsid w:val="005968AE"/>
    <w:rPr>
      <w:rFonts w:asciiTheme="minorHAnsi" w:eastAsiaTheme="minorEastAsia" w:hAnsiTheme="minorHAnsi" w:cstheme="minorBidi"/>
      <w:color w:val="000000" w:themeColor="text1"/>
      <w:kern w:val="2"/>
      <w:sz w:val="24"/>
      <w:szCs w:val="24"/>
    </w:rPr>
  </w:style>
  <w:style w:type="character" w:styleId="af3">
    <w:name w:val="FollowedHyperlink"/>
    <w:basedOn w:val="a0"/>
    <w:uiPriority w:val="99"/>
    <w:semiHidden/>
    <w:unhideWhenUsed/>
    <w:rsid w:val="00F5339F"/>
    <w:rPr>
      <w:color w:val="800080" w:themeColor="followedHyperlink"/>
      <w:u w:val="single"/>
    </w:rPr>
  </w:style>
  <w:style w:type="paragraph" w:customStyle="1" w:styleId="Default">
    <w:name w:val="Default"/>
    <w:rsid w:val="005F319F"/>
    <w:pPr>
      <w:widowControl w:val="0"/>
      <w:autoSpaceDE w:val="0"/>
      <w:autoSpaceDN w:val="0"/>
      <w:adjustRightInd w:val="0"/>
    </w:pPr>
    <w:rPr>
      <w:rFonts w:ascii="宋体q降.萀" w:eastAsia="宋体q降.萀" w:cs="宋体q降.萀"/>
      <w:color w:val="000000"/>
      <w:sz w:val="24"/>
      <w:szCs w:val="24"/>
    </w:rPr>
  </w:style>
  <w:style w:type="character" w:styleId="af4">
    <w:name w:val="Strong"/>
    <w:basedOn w:val="a0"/>
    <w:uiPriority w:val="22"/>
    <w:qFormat/>
    <w:rsid w:val="00034CA4"/>
    <w:rPr>
      <w:b/>
      <w:bCs/>
    </w:rPr>
  </w:style>
  <w:style w:type="character" w:styleId="af5">
    <w:name w:val="annotation reference"/>
    <w:basedOn w:val="a0"/>
    <w:uiPriority w:val="99"/>
    <w:semiHidden/>
    <w:unhideWhenUsed/>
    <w:rsid w:val="00CC7B3C"/>
    <w:rPr>
      <w:sz w:val="21"/>
      <w:szCs w:val="21"/>
    </w:rPr>
  </w:style>
  <w:style w:type="paragraph" w:styleId="af6">
    <w:name w:val="annotation text"/>
    <w:basedOn w:val="a"/>
    <w:link w:val="Char7"/>
    <w:uiPriority w:val="99"/>
    <w:semiHidden/>
    <w:unhideWhenUsed/>
    <w:rsid w:val="00CC7B3C"/>
    <w:pPr>
      <w:jc w:val="left"/>
    </w:pPr>
  </w:style>
  <w:style w:type="character" w:customStyle="1" w:styleId="Char7">
    <w:name w:val="批注文字 Char"/>
    <w:basedOn w:val="a0"/>
    <w:link w:val="af6"/>
    <w:uiPriority w:val="99"/>
    <w:semiHidden/>
    <w:rsid w:val="00CC7B3C"/>
    <w:rPr>
      <w:kern w:val="2"/>
      <w:sz w:val="21"/>
      <w:szCs w:val="22"/>
    </w:rPr>
  </w:style>
  <w:style w:type="paragraph" w:styleId="af7">
    <w:name w:val="annotation subject"/>
    <w:basedOn w:val="af6"/>
    <w:next w:val="af6"/>
    <w:link w:val="Char8"/>
    <w:uiPriority w:val="99"/>
    <w:semiHidden/>
    <w:unhideWhenUsed/>
    <w:rsid w:val="00CC7B3C"/>
    <w:rPr>
      <w:b/>
      <w:bCs/>
    </w:rPr>
  </w:style>
  <w:style w:type="character" w:customStyle="1" w:styleId="Char8">
    <w:name w:val="批注主题 Char"/>
    <w:basedOn w:val="Char7"/>
    <w:link w:val="af7"/>
    <w:uiPriority w:val="99"/>
    <w:semiHidden/>
    <w:rsid w:val="00CC7B3C"/>
    <w:rPr>
      <w:b/>
      <w:bCs/>
    </w:rPr>
  </w:style>
  <w:style w:type="paragraph" w:customStyle="1" w:styleId="af8">
    <w:name w:val="封面标准英文名称"/>
    <w:rsid w:val="005A4AE8"/>
    <w:pPr>
      <w:widowControl w:val="0"/>
      <w:spacing w:before="370" w:line="400" w:lineRule="exact"/>
      <w:jc w:val="center"/>
    </w:pPr>
    <w:rPr>
      <w:sz w:val="28"/>
    </w:rPr>
  </w:style>
  <w:style w:type="character" w:customStyle="1" w:styleId="high-light-bg4">
    <w:name w:val="high-light-bg4"/>
    <w:basedOn w:val="a0"/>
    <w:rsid w:val="00993D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821C-8364-432E-9DCB-59CB9AE13D86}">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87335D-CA4F-4089-88D4-A2FFD62D1EFD}">
  <ds:schemaRefs>
    <ds:schemaRef ds:uri="http://www.yonyou.com/datasource"/>
  </ds:schemaRefs>
</ds:datastoreItem>
</file>

<file path=customXml/itemProps4.xml><?xml version="1.0" encoding="utf-8"?>
<ds:datastoreItem xmlns:ds="http://schemas.openxmlformats.org/officeDocument/2006/customXml" ds:itemID="{AF9CAB19-1CBE-4C1C-A9AB-B0119C9B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6862</TotalTime>
  <Pages>45</Pages>
  <Words>4595</Words>
  <Characters>26197</Characters>
  <Application>Microsoft Office Word</Application>
  <DocSecurity>0</DocSecurity>
  <Lines>218</Lines>
  <Paragraphs>61</Paragraphs>
  <ScaleCrop>false</ScaleCrop>
  <Company>Microsoft</Company>
  <LinksUpToDate>false</LinksUpToDate>
  <CharactersWithSpaces>30731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李珊珊</dc:creator>
  <cp:lastModifiedBy>李珊珊</cp:lastModifiedBy>
  <cp:revision>1732</cp:revision>
  <cp:lastPrinted>2020-07-22T09:23:00Z</cp:lastPrinted>
  <dcterms:created xsi:type="dcterms:W3CDTF">2019-04-12T02:28:00Z</dcterms:created>
  <dcterms:modified xsi:type="dcterms:W3CDTF">2023-09-20T03:10:00Z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