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1E04" w:rsidRDefault="005B6DDC">
      <w:pPr>
        <w:pStyle w:val="afffffffffff3"/>
        <w:wordWrap w:val="0"/>
      </w:pPr>
      <w:bookmarkStart w:id="0" w:name="SectionMark2"/>
      <w:r>
        <w:rPr>
          <w:rFonts w:hint="eastAsia"/>
        </w:rPr>
        <w:t xml:space="preserve"> </w:t>
      </w:r>
      <w:r>
        <w:rPr>
          <w:noProof/>
        </w:rPr>
        <w:drawing>
          <wp:inline distT="0" distB="0" distL="0" distR="0" wp14:anchorId="3A2E3CF4" wp14:editId="1AE52FBD">
            <wp:extent cx="1619250" cy="95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r>
        <w:rPr>
          <w:rFonts w:hint="eastAsia"/>
        </w:rPr>
        <w:t xml:space="preserve">                         </w:t>
      </w:r>
      <w:r>
        <w:rPr>
          <w:rFonts w:hAnsi="Times New Roman" w:hint="eastAsia"/>
        </w:rPr>
        <w:t>T/</w:t>
      </w:r>
      <w:r>
        <w:t>CECS  xxx</w:t>
      </w:r>
      <w:r>
        <w:rPr>
          <w:rFonts w:ascii="黑体" w:hAnsi="黑体"/>
        </w:rPr>
        <w:t>：</w:t>
      </w:r>
      <w:r>
        <w:rPr>
          <w:rFonts w:hAnsi="Times New Roman"/>
        </w:rPr>
        <w:t>202</w:t>
      </w:r>
      <w:r>
        <w:rPr>
          <w:rFonts w:hAnsi="Times New Roman" w:hint="eastAsia"/>
        </w:rPr>
        <w:t>3</w:t>
      </w:r>
    </w:p>
    <w:p w:rsidR="00611E04" w:rsidRDefault="005B6DDC">
      <w:pPr>
        <w:pStyle w:val="afffffffffff4"/>
      </w:pPr>
      <w:r>
        <w:rPr>
          <w:rFonts w:hint="eastAsia"/>
        </w:rPr>
        <w:t xml:space="preserve"> </w:t>
      </w:r>
    </w:p>
    <w:p w:rsidR="00611E04" w:rsidRDefault="005B6DDC">
      <w:pPr>
        <w:pStyle w:val="afffffffffff6"/>
        <w:spacing w:before="1956" w:after="1630"/>
        <w:ind w:left="1200" w:right="1200"/>
      </w:pPr>
      <w:r>
        <w:rPr>
          <w:rFonts w:hint="eastAsia"/>
        </w:rPr>
        <w:t>中国工程建设标准化协会标准</w:t>
      </w:r>
    </w:p>
    <w:p w:rsidR="00611E04" w:rsidRDefault="005B6DDC">
      <w:pPr>
        <w:pStyle w:val="afffffffffff2"/>
        <w:spacing w:before="0"/>
        <w:rPr>
          <w:rFonts w:ascii="黑体" w:eastAsia="黑体"/>
          <w:kern w:val="0"/>
          <w:sz w:val="52"/>
          <w:szCs w:val="20"/>
        </w:rPr>
      </w:pPr>
      <w:r>
        <w:rPr>
          <w:rFonts w:ascii="黑体" w:eastAsia="黑体" w:hint="eastAsia"/>
          <w:kern w:val="0"/>
          <w:sz w:val="52"/>
          <w:szCs w:val="20"/>
        </w:rPr>
        <w:t>城市重大市政基础设施数据</w:t>
      </w:r>
    </w:p>
    <w:p w:rsidR="00611E04" w:rsidRDefault="005B6DDC">
      <w:pPr>
        <w:pStyle w:val="afffffffffff2"/>
        <w:spacing w:before="0"/>
        <w:rPr>
          <w:rFonts w:eastAsia="黑体"/>
        </w:rPr>
      </w:pPr>
      <w:r>
        <w:rPr>
          <w:rFonts w:ascii="黑体" w:eastAsia="黑体" w:hint="eastAsia"/>
          <w:kern w:val="0"/>
          <w:sz w:val="52"/>
          <w:szCs w:val="20"/>
        </w:rPr>
        <w:t>汇聚与分类标准</w:t>
      </w:r>
    </w:p>
    <w:p w:rsidR="00611E04" w:rsidRDefault="005B6DDC">
      <w:pPr>
        <w:pStyle w:val="afffffffffff2"/>
      </w:pPr>
      <w:r>
        <w:rPr>
          <w:rFonts w:ascii="宋体" w:hAnsi="宋体" w:hint="eastAsia"/>
        </w:rPr>
        <w:t>（征求意见稿）</w:t>
      </w:r>
      <w:r>
        <w:rPr>
          <w:rFonts w:hint="eastAsia"/>
        </w:rPr>
        <w:t xml:space="preserve"> </w:t>
      </w:r>
    </w:p>
    <w:p w:rsidR="00611E04" w:rsidRDefault="005B6DDC">
      <w:pPr>
        <w:pStyle w:val="afffffffffff8"/>
        <w:spacing w:before="326" w:after="326"/>
      </w:pPr>
      <w:r>
        <w:rPr>
          <w:rFonts w:hint="eastAsia"/>
        </w:rPr>
        <w:t xml:space="preserve"> </w:t>
      </w:r>
    </w:p>
    <w:p w:rsidR="00611E04" w:rsidRDefault="00611E04">
      <w:pPr>
        <w:pStyle w:val="afffffffffff8"/>
        <w:spacing w:before="326" w:after="326"/>
      </w:pPr>
    </w:p>
    <w:p w:rsidR="00611E04" w:rsidRDefault="00611E04">
      <w:pPr>
        <w:pStyle w:val="afffffffffff8"/>
        <w:spacing w:before="326" w:after="326"/>
      </w:pPr>
    </w:p>
    <w:p w:rsidR="00611E04" w:rsidRDefault="00611E04">
      <w:pPr>
        <w:pStyle w:val="afffffffffff8"/>
        <w:spacing w:before="326" w:after="326"/>
      </w:pPr>
    </w:p>
    <w:p w:rsidR="00611E04" w:rsidRDefault="00611E04">
      <w:pPr>
        <w:pStyle w:val="afffffffffff8"/>
        <w:spacing w:before="326" w:after="326"/>
      </w:pPr>
    </w:p>
    <w:p w:rsidR="00611E04" w:rsidRDefault="00611E04">
      <w:pPr>
        <w:jc w:val="left"/>
        <w:rPr>
          <w:rFonts w:ascii="黑体" w:eastAsia="黑体" w:hAnsi="黑体"/>
          <w:bCs/>
          <w:sz w:val="32"/>
          <w:szCs w:val="32"/>
        </w:rPr>
        <w:sectPr w:rsidR="00611E04">
          <w:footerReference w:type="even" r:id="rId13"/>
          <w:footerReference w:type="default" r:id="rId14"/>
          <w:footerReference w:type="first" r:id="rId15"/>
          <w:pgSz w:w="11907" w:h="16840"/>
          <w:pgMar w:top="1418" w:right="1418" w:bottom="1418" w:left="1701" w:header="284" w:footer="284" w:gutter="0"/>
          <w:cols w:space="720"/>
          <w:docGrid w:type="lines" w:linePitch="326"/>
        </w:sectPr>
      </w:pPr>
    </w:p>
    <w:p w:rsidR="00611E04" w:rsidRDefault="005B6DDC">
      <w:pPr>
        <w:pStyle w:val="afffffffffff9"/>
        <w:keepNext w:val="0"/>
        <w:spacing w:before="951" w:after="951"/>
        <w:rPr>
          <w:rFonts w:ascii="宋体" w:eastAsia="宋体" w:hAnsi="宋体"/>
          <w:b/>
          <w:bCs w:val="0"/>
          <w:sz w:val="30"/>
          <w:szCs w:val="30"/>
        </w:rPr>
      </w:pPr>
      <w:bookmarkStart w:id="1" w:name="_Toc152203046"/>
      <w:bookmarkStart w:id="2" w:name="_Toc114238804"/>
      <w:bookmarkStart w:id="3" w:name="_Toc152719253"/>
      <w:bookmarkStart w:id="4" w:name="_Toc152721262"/>
      <w:r>
        <w:rPr>
          <w:rFonts w:ascii="宋体" w:eastAsia="宋体" w:hAnsi="宋体" w:hint="eastAsia"/>
          <w:b/>
          <w:bCs w:val="0"/>
          <w:sz w:val="30"/>
          <w:szCs w:val="30"/>
        </w:rPr>
        <w:lastRenderedPageBreak/>
        <w:t>前</w:t>
      </w:r>
      <w:r>
        <w:rPr>
          <w:rFonts w:ascii="宋体" w:eastAsia="宋体" w:hAnsi="宋体" w:cs="宋体" w:hint="eastAsia"/>
          <w:b/>
          <w:bCs w:val="0"/>
          <w:sz w:val="30"/>
          <w:szCs w:val="30"/>
        </w:rPr>
        <w:t>言</w:t>
      </w:r>
      <w:bookmarkEnd w:id="1"/>
      <w:bookmarkEnd w:id="2"/>
      <w:bookmarkEnd w:id="3"/>
      <w:bookmarkEnd w:id="4"/>
    </w:p>
    <w:p w:rsidR="00611E04" w:rsidRDefault="005B6DDC">
      <w:pPr>
        <w:ind w:firstLineChars="200" w:firstLine="480"/>
        <w:rPr>
          <w:kern w:val="0"/>
          <w:szCs w:val="20"/>
        </w:rPr>
      </w:pPr>
      <w:r>
        <w:rPr>
          <w:rFonts w:hint="eastAsia"/>
          <w:kern w:val="0"/>
          <w:szCs w:val="20"/>
        </w:rPr>
        <w:t>为促进城市重大市政基础设施数据汇聚与共享，标准编制组根据中国工程建设标准化协会城乡建设信息化与大数据委员会团体标准立项及</w:t>
      </w:r>
      <w:proofErr w:type="gramStart"/>
      <w:r>
        <w:rPr>
          <w:rFonts w:hint="eastAsia"/>
          <w:kern w:val="0"/>
          <w:szCs w:val="20"/>
        </w:rPr>
        <w:t>研</w:t>
      </w:r>
      <w:proofErr w:type="gramEnd"/>
      <w:r>
        <w:rPr>
          <w:rFonts w:hint="eastAsia"/>
          <w:kern w:val="0"/>
          <w:szCs w:val="20"/>
        </w:rPr>
        <w:t>编的要求，基于国家十三五重点研发计划《城市重大市政设施智能化运维与管控平台构建及应用示范》的研究基础，认真总结相关设计和研究应用经验，并参考国内外相关技术标准，并在广泛征求意见的基础上，制定本标准。</w:t>
      </w:r>
    </w:p>
    <w:p w:rsidR="00611E04" w:rsidRDefault="005B6DDC">
      <w:pPr>
        <w:ind w:firstLineChars="200" w:firstLine="480"/>
        <w:rPr>
          <w:kern w:val="0"/>
          <w:szCs w:val="20"/>
        </w:rPr>
      </w:pPr>
      <w:r>
        <w:rPr>
          <w:rFonts w:hint="eastAsia"/>
          <w:kern w:val="0"/>
          <w:szCs w:val="20"/>
        </w:rPr>
        <w:t>本标准共分</w:t>
      </w:r>
      <w:r w:rsidR="00220BAD">
        <w:rPr>
          <w:rFonts w:hint="eastAsia"/>
          <w:kern w:val="0"/>
          <w:szCs w:val="20"/>
        </w:rPr>
        <w:t>6</w:t>
      </w:r>
      <w:r>
        <w:rPr>
          <w:rFonts w:hint="eastAsia"/>
          <w:kern w:val="0"/>
          <w:szCs w:val="20"/>
        </w:rPr>
        <w:t>章，主要内容包括：</w:t>
      </w:r>
      <w:r>
        <w:rPr>
          <w:rFonts w:hint="eastAsia"/>
          <w:kern w:val="0"/>
          <w:szCs w:val="20"/>
        </w:rPr>
        <w:t xml:space="preserve">1 </w:t>
      </w:r>
      <w:r>
        <w:rPr>
          <w:rFonts w:hint="eastAsia"/>
          <w:kern w:val="0"/>
          <w:szCs w:val="20"/>
        </w:rPr>
        <w:t>总则；</w:t>
      </w:r>
      <w:r>
        <w:rPr>
          <w:rFonts w:hint="eastAsia"/>
          <w:kern w:val="0"/>
          <w:szCs w:val="20"/>
        </w:rPr>
        <w:t xml:space="preserve">2 </w:t>
      </w:r>
      <w:r>
        <w:rPr>
          <w:rFonts w:hint="eastAsia"/>
          <w:kern w:val="0"/>
          <w:szCs w:val="20"/>
        </w:rPr>
        <w:t>术语；</w:t>
      </w:r>
      <w:r w:rsidR="00A02A68">
        <w:rPr>
          <w:rFonts w:hint="eastAsia"/>
          <w:kern w:val="0"/>
          <w:szCs w:val="20"/>
        </w:rPr>
        <w:t>3</w:t>
      </w:r>
      <w:r>
        <w:rPr>
          <w:rFonts w:hint="eastAsia"/>
          <w:kern w:val="0"/>
          <w:szCs w:val="20"/>
        </w:rPr>
        <w:t xml:space="preserve"> </w:t>
      </w:r>
      <w:r w:rsidR="00A02A68">
        <w:rPr>
          <w:rFonts w:hint="eastAsia"/>
          <w:kern w:val="0"/>
          <w:szCs w:val="20"/>
        </w:rPr>
        <w:t>基本规定</w:t>
      </w:r>
      <w:r>
        <w:rPr>
          <w:rFonts w:hint="eastAsia"/>
          <w:kern w:val="0"/>
          <w:szCs w:val="20"/>
        </w:rPr>
        <w:t>；</w:t>
      </w:r>
      <w:r w:rsidR="00A02A68">
        <w:rPr>
          <w:rFonts w:hint="eastAsia"/>
          <w:kern w:val="0"/>
          <w:szCs w:val="20"/>
        </w:rPr>
        <w:t>4</w:t>
      </w:r>
      <w:r>
        <w:rPr>
          <w:kern w:val="0"/>
          <w:szCs w:val="20"/>
        </w:rPr>
        <w:t xml:space="preserve"> </w:t>
      </w:r>
      <w:r>
        <w:rPr>
          <w:rFonts w:hint="eastAsia"/>
          <w:kern w:val="0"/>
          <w:szCs w:val="20"/>
        </w:rPr>
        <w:t>数据分类与要求；</w:t>
      </w:r>
      <w:r w:rsidR="00A02A68">
        <w:rPr>
          <w:rFonts w:hint="eastAsia"/>
          <w:kern w:val="0"/>
          <w:szCs w:val="20"/>
        </w:rPr>
        <w:t>5</w:t>
      </w:r>
      <w:r>
        <w:rPr>
          <w:rFonts w:hint="eastAsia"/>
          <w:kern w:val="0"/>
          <w:szCs w:val="20"/>
        </w:rPr>
        <w:t xml:space="preserve"> </w:t>
      </w:r>
      <w:r w:rsidR="00A02A68">
        <w:rPr>
          <w:rFonts w:hint="eastAsia"/>
          <w:kern w:val="0"/>
          <w:szCs w:val="20"/>
        </w:rPr>
        <w:t>市政基础设施</w:t>
      </w:r>
      <w:r>
        <w:rPr>
          <w:rFonts w:hint="eastAsia"/>
          <w:kern w:val="0"/>
          <w:szCs w:val="20"/>
        </w:rPr>
        <w:t>数据规范；</w:t>
      </w:r>
      <w:r w:rsidR="00A02A68">
        <w:rPr>
          <w:rFonts w:hint="eastAsia"/>
          <w:kern w:val="0"/>
          <w:szCs w:val="20"/>
        </w:rPr>
        <w:t xml:space="preserve">6 </w:t>
      </w:r>
      <w:r>
        <w:rPr>
          <w:rFonts w:hint="eastAsia"/>
          <w:kern w:val="0"/>
          <w:szCs w:val="20"/>
        </w:rPr>
        <w:t>数据汇聚与交换应用。</w:t>
      </w:r>
    </w:p>
    <w:p w:rsidR="00611E04" w:rsidRDefault="005B6DDC">
      <w:pPr>
        <w:ind w:firstLineChars="200" w:firstLine="480"/>
        <w:rPr>
          <w:kern w:val="0"/>
          <w:szCs w:val="20"/>
        </w:rPr>
      </w:pPr>
      <w:r>
        <w:rPr>
          <w:rFonts w:hint="eastAsia"/>
          <w:kern w:val="0"/>
          <w:szCs w:val="20"/>
        </w:rPr>
        <w:t>本标准由中国工程建设标准化协会城乡建设信息化与大数据委员会归口管理，由陆军工程大学国防工程学院负责具体技术内容的解释。执行过程中，如有意见或建议，请反馈给解释单位（地址：江苏省南京市秦淮区</w:t>
      </w:r>
      <w:proofErr w:type="gramStart"/>
      <w:r>
        <w:rPr>
          <w:rFonts w:hint="eastAsia"/>
          <w:kern w:val="0"/>
          <w:szCs w:val="20"/>
        </w:rPr>
        <w:t>后标营</w:t>
      </w:r>
      <w:proofErr w:type="gramEnd"/>
      <w:r>
        <w:rPr>
          <w:rFonts w:hint="eastAsia"/>
          <w:kern w:val="0"/>
          <w:szCs w:val="20"/>
        </w:rPr>
        <w:t>100</w:t>
      </w:r>
      <w:r>
        <w:rPr>
          <w:rFonts w:hint="eastAsia"/>
          <w:kern w:val="0"/>
          <w:szCs w:val="20"/>
        </w:rPr>
        <w:t>号，邮编：</w:t>
      </w:r>
      <w:r>
        <w:rPr>
          <w:rFonts w:hint="eastAsia"/>
          <w:kern w:val="0"/>
          <w:szCs w:val="20"/>
        </w:rPr>
        <w:t>210007</w:t>
      </w:r>
      <w:r>
        <w:rPr>
          <w:rFonts w:hint="eastAsia"/>
          <w:kern w:val="0"/>
          <w:szCs w:val="20"/>
        </w:rPr>
        <w:t>）。</w:t>
      </w:r>
    </w:p>
    <w:p w:rsidR="00611E04" w:rsidRDefault="005B6DDC">
      <w:pPr>
        <w:ind w:firstLineChars="200" w:firstLine="480"/>
        <w:rPr>
          <w:rFonts w:eastAsia="黑体"/>
          <w:kern w:val="0"/>
          <w:szCs w:val="20"/>
        </w:rPr>
      </w:pPr>
      <w:r>
        <w:rPr>
          <w:rFonts w:ascii="黑体" w:eastAsia="黑体" w:hAnsi="黑体"/>
          <w:kern w:val="0"/>
          <w:szCs w:val="20"/>
        </w:rPr>
        <w:t>本标准主编单位：</w:t>
      </w:r>
      <w:r>
        <w:rPr>
          <w:rFonts w:hint="eastAsia"/>
          <w:kern w:val="0"/>
          <w:szCs w:val="20"/>
        </w:rPr>
        <w:t>陆军工程大学国防工程学院</w:t>
      </w:r>
    </w:p>
    <w:p w:rsidR="00611E04" w:rsidRDefault="005B6DDC">
      <w:pPr>
        <w:spacing w:line="560" w:lineRule="exact"/>
        <w:ind w:firstLineChars="200" w:firstLine="480"/>
        <w:jc w:val="left"/>
        <w:rPr>
          <w:rFonts w:ascii="仿宋" w:hAnsi="仿宋" w:cs="仿宋"/>
          <w:sz w:val="32"/>
          <w:szCs w:val="32"/>
        </w:rPr>
      </w:pPr>
      <w:r>
        <w:rPr>
          <w:rFonts w:eastAsia="黑体"/>
        </w:rPr>
        <w:t>本标准参编单位</w:t>
      </w:r>
      <w:r>
        <w:t>：</w:t>
      </w:r>
      <w:r>
        <w:rPr>
          <w:rFonts w:hint="eastAsia"/>
        </w:rPr>
        <w:t>上海市政工程设计研究院总院（集团）有限公司、中国城市规划设计研究院、中科院上海微系统与信息技术研究所、上海市建筑科学研究院有限公司、同济大学、浙江国自机器人技术有限公司、上海晨兴希</w:t>
      </w:r>
      <w:proofErr w:type="gramStart"/>
      <w:r>
        <w:rPr>
          <w:rFonts w:hint="eastAsia"/>
        </w:rPr>
        <w:t>姆</w:t>
      </w:r>
      <w:proofErr w:type="gramEnd"/>
      <w:r>
        <w:rPr>
          <w:rFonts w:hint="eastAsia"/>
        </w:rPr>
        <w:t>通电子科技有限公司、联通（上海）产业互联网有限公司。</w:t>
      </w:r>
    </w:p>
    <w:p w:rsidR="00611E04" w:rsidRDefault="005B6DDC">
      <w:pPr>
        <w:ind w:firstLineChars="200" w:firstLine="480"/>
        <w:rPr>
          <w:kern w:val="0"/>
          <w:szCs w:val="20"/>
        </w:rPr>
      </w:pPr>
      <w:r>
        <w:rPr>
          <w:rFonts w:ascii="黑体" w:eastAsia="黑体" w:hAnsi="黑体"/>
          <w:kern w:val="0"/>
          <w:szCs w:val="20"/>
        </w:rPr>
        <w:t>本标准主要起草人员：</w:t>
      </w:r>
      <w:r>
        <w:rPr>
          <w:rFonts w:ascii="宋体" w:hAnsi="宋体" w:hint="eastAsia"/>
          <w:kern w:val="0"/>
          <w:szCs w:val="20"/>
        </w:rPr>
        <w:t>赵旭东、许继恒、李兴德、</w:t>
      </w:r>
      <w:r w:rsidR="00091804">
        <w:rPr>
          <w:rFonts w:ascii="宋体" w:hAnsi="宋体" w:hint="eastAsia"/>
          <w:kern w:val="0"/>
          <w:szCs w:val="20"/>
        </w:rPr>
        <w:t>李薇、</w:t>
      </w:r>
      <w:r>
        <w:rPr>
          <w:rFonts w:ascii="宋体" w:hAnsi="宋体" w:hint="eastAsia"/>
          <w:kern w:val="0"/>
          <w:szCs w:val="20"/>
        </w:rPr>
        <w:t>王丹、袁媛、谢庆华、</w:t>
      </w:r>
      <w:r w:rsidR="00091804">
        <w:rPr>
          <w:rFonts w:ascii="宋体" w:hAnsi="宋体" w:hint="eastAsia"/>
          <w:kern w:val="0"/>
          <w:szCs w:val="20"/>
        </w:rPr>
        <w:t>李国民、张宁、</w:t>
      </w:r>
      <w:r>
        <w:rPr>
          <w:rFonts w:ascii="宋体" w:hAnsi="宋体" w:hint="eastAsia"/>
          <w:kern w:val="0"/>
          <w:szCs w:val="20"/>
        </w:rPr>
        <w:t>范益群、鲁斌、张力、刘进、李天逸、莫</w:t>
      </w:r>
      <w:proofErr w:type="gramStart"/>
      <w:r>
        <w:rPr>
          <w:rFonts w:ascii="宋体" w:hAnsi="宋体" w:hint="eastAsia"/>
          <w:kern w:val="0"/>
          <w:szCs w:val="20"/>
        </w:rPr>
        <w:t>罹</w:t>
      </w:r>
      <w:proofErr w:type="gramEnd"/>
      <w:r>
        <w:rPr>
          <w:rFonts w:ascii="宋体" w:hAnsi="宋体" w:hint="eastAsia"/>
          <w:kern w:val="0"/>
          <w:szCs w:val="20"/>
        </w:rPr>
        <w:t>、翁芬清、高宇佳、金银、冀美多、谭冲、康盛、金炜锋、高莹、陈烈、罗永华</w:t>
      </w:r>
    </w:p>
    <w:p w:rsidR="00611E04" w:rsidRDefault="005B6DDC">
      <w:pPr>
        <w:ind w:firstLineChars="200" w:firstLine="480"/>
        <w:rPr>
          <w:rFonts w:ascii="黑体" w:eastAsia="黑体" w:hAnsi="黑体"/>
          <w:kern w:val="0"/>
          <w:szCs w:val="20"/>
        </w:rPr>
      </w:pPr>
      <w:r>
        <w:rPr>
          <w:rFonts w:ascii="黑体" w:eastAsia="黑体" w:hAnsi="黑体"/>
          <w:kern w:val="0"/>
          <w:szCs w:val="20"/>
        </w:rPr>
        <w:t>本标准主要审查人员：</w:t>
      </w:r>
      <w:r>
        <w:rPr>
          <w:rFonts w:ascii="黑体" w:eastAsia="黑体" w:hAnsi="黑体" w:hint="eastAsia"/>
          <w:kern w:val="0"/>
          <w:szCs w:val="20"/>
        </w:rPr>
        <w:tab/>
      </w:r>
      <w:r>
        <w:rPr>
          <w:rFonts w:ascii="黑体" w:eastAsia="黑体" w:hAnsi="黑体" w:hint="eastAsia"/>
          <w:kern w:val="0"/>
          <w:szCs w:val="20"/>
        </w:rPr>
        <w:tab/>
      </w:r>
    </w:p>
    <w:p w:rsidR="00611E04" w:rsidRDefault="00611E04">
      <w:pPr>
        <w:pStyle w:val="afd"/>
        <w:adjustRightInd w:val="0"/>
        <w:snapToGrid w:val="0"/>
        <w:ind w:firstLineChars="0" w:firstLine="0"/>
        <w:jc w:val="both"/>
      </w:pPr>
    </w:p>
    <w:p w:rsidR="00611E04" w:rsidRDefault="00611E04">
      <w:pPr>
        <w:pStyle w:val="afd"/>
        <w:adjustRightInd w:val="0"/>
        <w:snapToGrid w:val="0"/>
        <w:ind w:firstLineChars="0" w:firstLine="0"/>
        <w:jc w:val="both"/>
      </w:pPr>
    </w:p>
    <w:p w:rsidR="00611E04" w:rsidRDefault="00611E04">
      <w:pPr>
        <w:pStyle w:val="afd"/>
        <w:adjustRightInd w:val="0"/>
        <w:snapToGrid w:val="0"/>
        <w:ind w:firstLine="480"/>
        <w:jc w:val="both"/>
      </w:pPr>
    </w:p>
    <w:p w:rsidR="00220BAD" w:rsidRDefault="00220BAD">
      <w:pPr>
        <w:pStyle w:val="afd"/>
        <w:adjustRightInd w:val="0"/>
        <w:snapToGrid w:val="0"/>
        <w:ind w:firstLine="480"/>
        <w:jc w:val="both"/>
      </w:pPr>
    </w:p>
    <w:p w:rsidR="00220BAD" w:rsidRDefault="00220BAD">
      <w:pPr>
        <w:pStyle w:val="afd"/>
        <w:adjustRightInd w:val="0"/>
        <w:snapToGrid w:val="0"/>
        <w:ind w:firstLine="480"/>
        <w:jc w:val="both"/>
      </w:pPr>
    </w:p>
    <w:p w:rsidR="00220BAD" w:rsidRPr="00652E4F" w:rsidRDefault="00220BAD" w:rsidP="00652E4F">
      <w:pPr>
        <w:pStyle w:val="afd"/>
        <w:adjustRightInd w:val="0"/>
        <w:snapToGrid w:val="0"/>
        <w:ind w:firstLineChars="149" w:firstLine="419"/>
        <w:jc w:val="center"/>
        <w:rPr>
          <w:b/>
          <w:sz w:val="28"/>
        </w:rPr>
      </w:pPr>
      <w:r w:rsidRPr="00652E4F">
        <w:rPr>
          <w:rFonts w:hint="eastAsia"/>
          <w:b/>
          <w:sz w:val="28"/>
        </w:rPr>
        <w:t>目</w:t>
      </w:r>
      <w:r w:rsidR="00652E4F">
        <w:rPr>
          <w:rFonts w:hint="eastAsia"/>
          <w:b/>
          <w:sz w:val="28"/>
        </w:rPr>
        <w:t xml:space="preserve"> </w:t>
      </w:r>
      <w:r w:rsidRPr="00652E4F">
        <w:rPr>
          <w:rFonts w:hint="eastAsia"/>
          <w:b/>
          <w:sz w:val="28"/>
        </w:rPr>
        <w:t>次</w:t>
      </w:r>
    </w:p>
    <w:bookmarkStart w:id="5" w:name="_Toc186544914"/>
    <w:bookmarkStart w:id="6" w:name="_Toc257779582"/>
    <w:bookmarkStart w:id="7" w:name="_Toc155648635"/>
    <w:bookmarkStart w:id="8" w:name="_Toc55314386"/>
    <w:bookmarkStart w:id="9" w:name="SectionMark4"/>
    <w:bookmarkStart w:id="10" w:name="_Toc246339611"/>
    <w:bookmarkStart w:id="11" w:name="_Toc929761627"/>
    <w:bookmarkStart w:id="12" w:name="_Toc90032437"/>
    <w:bookmarkStart w:id="13" w:name="_Toc260766819"/>
    <w:bookmarkStart w:id="14" w:name="_Toc55314271"/>
    <w:bookmarkStart w:id="15" w:name="_Toc257711797"/>
    <w:bookmarkStart w:id="16" w:name="_Toc104911738"/>
    <w:bookmarkStart w:id="17" w:name="_Toc246910352"/>
    <w:bookmarkStart w:id="18" w:name="SectionMark3"/>
    <w:bookmarkEnd w:id="0"/>
    <w:p w:rsidR="00220BAD" w:rsidRDefault="005B6DDC" w:rsidP="00220BAD">
      <w:pPr>
        <w:pStyle w:val="10"/>
        <w:ind w:left="480" w:firstLine="480"/>
        <w:rPr>
          <w:rFonts w:asciiTheme="minorHAnsi" w:eastAsiaTheme="minorEastAsia" w:hAnsiTheme="minorHAnsi" w:cstheme="minorBidi"/>
          <w:b w:val="0"/>
          <w:bCs w:val="0"/>
          <w:noProof/>
          <w:sz w:val="21"/>
          <w:szCs w:val="22"/>
        </w:rPr>
      </w:pPr>
      <w:r>
        <w:fldChar w:fldCharType="begin"/>
      </w:r>
      <w:r>
        <w:instrText xml:space="preserve"> TOC \o "1-2" \h \z \u </w:instrText>
      </w:r>
      <w:r>
        <w:fldChar w:fldCharType="separate"/>
      </w:r>
    </w:p>
    <w:p w:rsidR="00220BAD" w:rsidRDefault="005C01ED">
      <w:pPr>
        <w:pStyle w:val="10"/>
        <w:rPr>
          <w:rFonts w:asciiTheme="minorHAnsi" w:eastAsiaTheme="minorEastAsia" w:hAnsiTheme="minorHAnsi" w:cstheme="minorBidi"/>
          <w:b w:val="0"/>
          <w:bCs w:val="0"/>
          <w:noProof/>
          <w:sz w:val="21"/>
          <w:szCs w:val="22"/>
        </w:rPr>
      </w:pPr>
      <w:hyperlink w:anchor="_Toc152719254" w:history="1">
        <w:r w:rsidR="00220BAD" w:rsidRPr="001C0055">
          <w:rPr>
            <w:rStyle w:val="afff1"/>
            <w:rFonts w:cs="宋体"/>
            <w:noProof/>
          </w:rPr>
          <w:t>1</w:t>
        </w:r>
        <w:r w:rsidR="00220BAD" w:rsidRPr="001C0055">
          <w:rPr>
            <w:rStyle w:val="afff1"/>
            <w:rFonts w:hint="eastAsia"/>
            <w:noProof/>
          </w:rPr>
          <w:t xml:space="preserve"> </w:t>
        </w:r>
        <w:r w:rsidR="00220BAD" w:rsidRPr="001C0055">
          <w:rPr>
            <w:rStyle w:val="afff1"/>
            <w:rFonts w:hint="eastAsia"/>
            <w:noProof/>
          </w:rPr>
          <w:t>总则</w:t>
        </w:r>
        <w:r w:rsidR="00220BAD">
          <w:rPr>
            <w:noProof/>
            <w:webHidden/>
          </w:rPr>
          <w:tab/>
        </w:r>
        <w:r w:rsidR="00220BAD">
          <w:rPr>
            <w:noProof/>
            <w:webHidden/>
          </w:rPr>
          <w:fldChar w:fldCharType="begin"/>
        </w:r>
        <w:r w:rsidR="00220BAD">
          <w:rPr>
            <w:noProof/>
            <w:webHidden/>
          </w:rPr>
          <w:instrText xml:space="preserve"> PAGEREF _Toc152719254 \h </w:instrText>
        </w:r>
        <w:r w:rsidR="00220BAD">
          <w:rPr>
            <w:noProof/>
            <w:webHidden/>
          </w:rPr>
        </w:r>
        <w:r w:rsidR="00220BAD">
          <w:rPr>
            <w:noProof/>
            <w:webHidden/>
          </w:rPr>
          <w:fldChar w:fldCharType="separate"/>
        </w:r>
        <w:r w:rsidR="00652E4F">
          <w:rPr>
            <w:noProof/>
            <w:webHidden/>
          </w:rPr>
          <w:t>2</w:t>
        </w:r>
        <w:r w:rsidR="00220BAD">
          <w:rPr>
            <w:noProof/>
            <w:webHidden/>
          </w:rPr>
          <w:fldChar w:fldCharType="end"/>
        </w:r>
      </w:hyperlink>
    </w:p>
    <w:p w:rsidR="00220BAD" w:rsidRDefault="005C01ED">
      <w:pPr>
        <w:pStyle w:val="10"/>
        <w:rPr>
          <w:rFonts w:asciiTheme="minorHAnsi" w:eastAsiaTheme="minorEastAsia" w:hAnsiTheme="minorHAnsi" w:cstheme="minorBidi"/>
          <w:b w:val="0"/>
          <w:bCs w:val="0"/>
          <w:noProof/>
          <w:sz w:val="21"/>
          <w:szCs w:val="22"/>
        </w:rPr>
      </w:pPr>
      <w:hyperlink w:anchor="_Toc152719255" w:history="1">
        <w:r w:rsidR="00220BAD" w:rsidRPr="001C0055">
          <w:rPr>
            <w:rStyle w:val="afff1"/>
            <w:rFonts w:cs="宋体"/>
            <w:noProof/>
          </w:rPr>
          <w:t>2</w:t>
        </w:r>
        <w:r w:rsidR="00220BAD" w:rsidRPr="001C0055">
          <w:rPr>
            <w:rStyle w:val="afff1"/>
            <w:rFonts w:hint="eastAsia"/>
            <w:noProof/>
          </w:rPr>
          <w:t xml:space="preserve"> </w:t>
        </w:r>
        <w:r w:rsidR="00220BAD" w:rsidRPr="001C0055">
          <w:rPr>
            <w:rStyle w:val="afff1"/>
            <w:rFonts w:hint="eastAsia"/>
            <w:noProof/>
          </w:rPr>
          <w:t>术语</w:t>
        </w:r>
        <w:r w:rsidR="00220BAD">
          <w:rPr>
            <w:noProof/>
            <w:webHidden/>
          </w:rPr>
          <w:tab/>
        </w:r>
        <w:r w:rsidR="00220BAD">
          <w:rPr>
            <w:noProof/>
            <w:webHidden/>
          </w:rPr>
          <w:fldChar w:fldCharType="begin"/>
        </w:r>
        <w:r w:rsidR="00220BAD">
          <w:rPr>
            <w:noProof/>
            <w:webHidden/>
          </w:rPr>
          <w:instrText xml:space="preserve"> PAGEREF _Toc152719255 \h </w:instrText>
        </w:r>
        <w:r w:rsidR="00220BAD">
          <w:rPr>
            <w:noProof/>
            <w:webHidden/>
          </w:rPr>
        </w:r>
        <w:r w:rsidR="00220BAD">
          <w:rPr>
            <w:noProof/>
            <w:webHidden/>
          </w:rPr>
          <w:fldChar w:fldCharType="separate"/>
        </w:r>
        <w:r w:rsidR="00652E4F">
          <w:rPr>
            <w:noProof/>
            <w:webHidden/>
          </w:rPr>
          <w:t>3</w:t>
        </w:r>
        <w:r w:rsidR="00220BAD">
          <w:rPr>
            <w:noProof/>
            <w:webHidden/>
          </w:rPr>
          <w:fldChar w:fldCharType="end"/>
        </w:r>
      </w:hyperlink>
    </w:p>
    <w:p w:rsidR="00220BAD" w:rsidRDefault="005C01ED">
      <w:pPr>
        <w:pStyle w:val="10"/>
        <w:rPr>
          <w:rFonts w:asciiTheme="minorHAnsi" w:eastAsiaTheme="minorEastAsia" w:hAnsiTheme="minorHAnsi" w:cstheme="minorBidi"/>
          <w:b w:val="0"/>
          <w:bCs w:val="0"/>
          <w:noProof/>
          <w:sz w:val="21"/>
          <w:szCs w:val="22"/>
        </w:rPr>
      </w:pPr>
      <w:hyperlink w:anchor="_Toc152719256" w:history="1">
        <w:r w:rsidR="00220BAD" w:rsidRPr="001C0055">
          <w:rPr>
            <w:rStyle w:val="afff1"/>
            <w:rFonts w:cs="宋体"/>
            <w:noProof/>
          </w:rPr>
          <w:t>3</w:t>
        </w:r>
        <w:r w:rsidR="00220BAD" w:rsidRPr="001C0055">
          <w:rPr>
            <w:rStyle w:val="afff1"/>
            <w:rFonts w:hint="eastAsia"/>
            <w:noProof/>
          </w:rPr>
          <w:t xml:space="preserve"> </w:t>
        </w:r>
        <w:r w:rsidR="00220BAD" w:rsidRPr="001C0055">
          <w:rPr>
            <w:rStyle w:val="afff1"/>
            <w:rFonts w:hint="eastAsia"/>
            <w:noProof/>
          </w:rPr>
          <w:t>基本规定</w:t>
        </w:r>
        <w:r w:rsidR="00220BAD">
          <w:rPr>
            <w:noProof/>
            <w:webHidden/>
          </w:rPr>
          <w:tab/>
        </w:r>
        <w:r w:rsidR="00220BAD">
          <w:rPr>
            <w:noProof/>
            <w:webHidden/>
          </w:rPr>
          <w:fldChar w:fldCharType="begin"/>
        </w:r>
        <w:r w:rsidR="00220BAD">
          <w:rPr>
            <w:noProof/>
            <w:webHidden/>
          </w:rPr>
          <w:instrText xml:space="preserve"> PAGEREF _Toc152719256 \h </w:instrText>
        </w:r>
        <w:r w:rsidR="00220BAD">
          <w:rPr>
            <w:noProof/>
            <w:webHidden/>
          </w:rPr>
        </w:r>
        <w:r w:rsidR="00220BAD">
          <w:rPr>
            <w:noProof/>
            <w:webHidden/>
          </w:rPr>
          <w:fldChar w:fldCharType="separate"/>
        </w:r>
        <w:r w:rsidR="00652E4F">
          <w:rPr>
            <w:noProof/>
            <w:webHidden/>
          </w:rPr>
          <w:t>5</w:t>
        </w:r>
        <w:r w:rsidR="00220BAD">
          <w:rPr>
            <w:noProof/>
            <w:webHidden/>
          </w:rPr>
          <w:fldChar w:fldCharType="end"/>
        </w:r>
      </w:hyperlink>
    </w:p>
    <w:p w:rsidR="00220BAD" w:rsidRDefault="005C01ED">
      <w:pPr>
        <w:pStyle w:val="10"/>
        <w:rPr>
          <w:rFonts w:asciiTheme="minorHAnsi" w:eastAsiaTheme="minorEastAsia" w:hAnsiTheme="minorHAnsi" w:cstheme="minorBidi"/>
          <w:b w:val="0"/>
          <w:bCs w:val="0"/>
          <w:noProof/>
          <w:sz w:val="21"/>
          <w:szCs w:val="22"/>
        </w:rPr>
      </w:pPr>
      <w:hyperlink w:anchor="_Toc152719257" w:history="1">
        <w:r w:rsidR="00220BAD" w:rsidRPr="001C0055">
          <w:rPr>
            <w:rStyle w:val="afff1"/>
            <w:rFonts w:cs="宋体"/>
            <w:noProof/>
          </w:rPr>
          <w:t>4</w:t>
        </w:r>
        <w:r w:rsidR="00220BAD" w:rsidRPr="001C0055">
          <w:rPr>
            <w:rStyle w:val="afff1"/>
            <w:rFonts w:hint="eastAsia"/>
            <w:noProof/>
          </w:rPr>
          <w:t xml:space="preserve"> </w:t>
        </w:r>
        <w:r w:rsidR="00220BAD" w:rsidRPr="001C0055">
          <w:rPr>
            <w:rStyle w:val="afff1"/>
            <w:rFonts w:hint="eastAsia"/>
            <w:noProof/>
          </w:rPr>
          <w:t>数据分类与要求</w:t>
        </w:r>
        <w:r w:rsidR="00220BAD">
          <w:rPr>
            <w:noProof/>
            <w:webHidden/>
          </w:rPr>
          <w:tab/>
        </w:r>
        <w:r w:rsidR="00220BAD">
          <w:rPr>
            <w:noProof/>
            <w:webHidden/>
          </w:rPr>
          <w:fldChar w:fldCharType="begin"/>
        </w:r>
        <w:r w:rsidR="00220BAD">
          <w:rPr>
            <w:noProof/>
            <w:webHidden/>
          </w:rPr>
          <w:instrText xml:space="preserve"> PAGEREF _Toc152719257 \h </w:instrText>
        </w:r>
        <w:r w:rsidR="00220BAD">
          <w:rPr>
            <w:noProof/>
            <w:webHidden/>
          </w:rPr>
        </w:r>
        <w:r w:rsidR="00220BAD">
          <w:rPr>
            <w:noProof/>
            <w:webHidden/>
          </w:rPr>
          <w:fldChar w:fldCharType="separate"/>
        </w:r>
        <w:r w:rsidR="00652E4F">
          <w:rPr>
            <w:noProof/>
            <w:webHidden/>
          </w:rPr>
          <w:t>7</w:t>
        </w:r>
        <w:r w:rsidR="00220BAD">
          <w:rPr>
            <w:noProof/>
            <w:webHidden/>
          </w:rPr>
          <w:fldChar w:fldCharType="end"/>
        </w:r>
      </w:hyperlink>
    </w:p>
    <w:p w:rsidR="00220BAD" w:rsidRDefault="005C01ED">
      <w:pPr>
        <w:pStyle w:val="10"/>
        <w:rPr>
          <w:rFonts w:asciiTheme="minorHAnsi" w:eastAsiaTheme="minorEastAsia" w:hAnsiTheme="minorHAnsi" w:cstheme="minorBidi"/>
          <w:b w:val="0"/>
          <w:bCs w:val="0"/>
          <w:noProof/>
          <w:sz w:val="21"/>
          <w:szCs w:val="22"/>
        </w:rPr>
      </w:pPr>
      <w:hyperlink w:anchor="_Toc152719258" w:history="1">
        <w:r w:rsidR="00220BAD" w:rsidRPr="001C0055">
          <w:rPr>
            <w:rStyle w:val="afff1"/>
            <w:rFonts w:cs="宋体"/>
            <w:noProof/>
          </w:rPr>
          <w:t>5</w:t>
        </w:r>
        <w:r w:rsidR="00220BAD" w:rsidRPr="001C0055">
          <w:rPr>
            <w:rStyle w:val="afff1"/>
            <w:rFonts w:hint="eastAsia"/>
            <w:noProof/>
          </w:rPr>
          <w:t xml:space="preserve"> </w:t>
        </w:r>
        <w:r w:rsidR="00220BAD" w:rsidRPr="001C0055">
          <w:rPr>
            <w:rStyle w:val="afff1"/>
            <w:rFonts w:hint="eastAsia"/>
            <w:noProof/>
          </w:rPr>
          <w:t>市政基础设施数据规范</w:t>
        </w:r>
        <w:r w:rsidR="00220BAD">
          <w:rPr>
            <w:noProof/>
            <w:webHidden/>
          </w:rPr>
          <w:tab/>
        </w:r>
        <w:r w:rsidR="00220BAD">
          <w:rPr>
            <w:noProof/>
            <w:webHidden/>
          </w:rPr>
          <w:fldChar w:fldCharType="begin"/>
        </w:r>
        <w:r w:rsidR="00220BAD">
          <w:rPr>
            <w:noProof/>
            <w:webHidden/>
          </w:rPr>
          <w:instrText xml:space="preserve"> PAGEREF _Toc152719258 \h </w:instrText>
        </w:r>
        <w:r w:rsidR="00220BAD">
          <w:rPr>
            <w:noProof/>
            <w:webHidden/>
          </w:rPr>
        </w:r>
        <w:r w:rsidR="00220BAD">
          <w:rPr>
            <w:noProof/>
            <w:webHidden/>
          </w:rPr>
          <w:fldChar w:fldCharType="separate"/>
        </w:r>
        <w:r w:rsidR="00652E4F">
          <w:rPr>
            <w:noProof/>
            <w:webHidden/>
          </w:rPr>
          <w:t>8</w:t>
        </w:r>
        <w:r w:rsidR="00220BAD">
          <w:rPr>
            <w:noProof/>
            <w:webHidden/>
          </w:rPr>
          <w:fldChar w:fldCharType="end"/>
        </w:r>
      </w:hyperlink>
    </w:p>
    <w:p w:rsidR="00220BAD" w:rsidRDefault="005C01ED">
      <w:pPr>
        <w:pStyle w:val="21"/>
        <w:rPr>
          <w:rFonts w:asciiTheme="minorHAnsi" w:eastAsiaTheme="minorEastAsia" w:hAnsiTheme="minorHAnsi" w:cstheme="minorBidi"/>
          <w:b w:val="0"/>
          <w:caps w:val="0"/>
          <w:smallCaps w:val="0"/>
          <w:noProof/>
          <w:sz w:val="21"/>
          <w:szCs w:val="22"/>
        </w:rPr>
      </w:pPr>
      <w:hyperlink w:anchor="_Toc152719259" w:history="1">
        <w:r w:rsidR="00220BAD" w:rsidRPr="001C0055">
          <w:rPr>
            <w:rStyle w:val="afff1"/>
            <w:rFonts w:cs="宋体"/>
            <w:noProof/>
          </w:rPr>
          <w:t>5.1</w:t>
        </w:r>
        <w:r w:rsidR="00220BAD" w:rsidRPr="001C0055">
          <w:rPr>
            <w:rStyle w:val="afff1"/>
            <w:rFonts w:hint="eastAsia"/>
            <w:noProof/>
          </w:rPr>
          <w:t xml:space="preserve"> </w:t>
        </w:r>
        <w:r w:rsidR="00220BAD" w:rsidRPr="001C0055">
          <w:rPr>
            <w:rStyle w:val="afff1"/>
            <w:rFonts w:hint="eastAsia"/>
            <w:noProof/>
          </w:rPr>
          <w:t>数据体系模型</w:t>
        </w:r>
        <w:r w:rsidR="00220BAD">
          <w:rPr>
            <w:noProof/>
            <w:webHidden/>
          </w:rPr>
          <w:tab/>
        </w:r>
        <w:r w:rsidR="00220BAD">
          <w:rPr>
            <w:noProof/>
            <w:webHidden/>
          </w:rPr>
          <w:fldChar w:fldCharType="begin"/>
        </w:r>
        <w:r w:rsidR="00220BAD">
          <w:rPr>
            <w:noProof/>
            <w:webHidden/>
          </w:rPr>
          <w:instrText xml:space="preserve"> PAGEREF _Toc152719259 \h </w:instrText>
        </w:r>
        <w:r w:rsidR="00220BAD">
          <w:rPr>
            <w:noProof/>
            <w:webHidden/>
          </w:rPr>
        </w:r>
        <w:r w:rsidR="00220BAD">
          <w:rPr>
            <w:noProof/>
            <w:webHidden/>
          </w:rPr>
          <w:fldChar w:fldCharType="separate"/>
        </w:r>
        <w:r w:rsidR="00652E4F">
          <w:rPr>
            <w:noProof/>
            <w:webHidden/>
          </w:rPr>
          <w:t>8</w:t>
        </w:r>
        <w:r w:rsidR="00220BAD">
          <w:rPr>
            <w:noProof/>
            <w:webHidden/>
          </w:rPr>
          <w:fldChar w:fldCharType="end"/>
        </w:r>
      </w:hyperlink>
    </w:p>
    <w:p w:rsidR="00220BAD" w:rsidRDefault="005C01ED">
      <w:pPr>
        <w:pStyle w:val="21"/>
        <w:rPr>
          <w:rFonts w:asciiTheme="minorHAnsi" w:eastAsiaTheme="minorEastAsia" w:hAnsiTheme="minorHAnsi" w:cstheme="minorBidi"/>
          <w:b w:val="0"/>
          <w:caps w:val="0"/>
          <w:smallCaps w:val="0"/>
          <w:noProof/>
          <w:sz w:val="21"/>
          <w:szCs w:val="22"/>
        </w:rPr>
      </w:pPr>
      <w:hyperlink w:anchor="_Toc152719260" w:history="1">
        <w:r w:rsidR="00220BAD" w:rsidRPr="001C0055">
          <w:rPr>
            <w:rStyle w:val="afff1"/>
            <w:rFonts w:cs="宋体"/>
            <w:noProof/>
          </w:rPr>
          <w:t>5.2</w:t>
        </w:r>
        <w:r w:rsidR="00220BAD" w:rsidRPr="001C0055">
          <w:rPr>
            <w:rStyle w:val="afff1"/>
            <w:rFonts w:hint="eastAsia"/>
            <w:noProof/>
          </w:rPr>
          <w:t xml:space="preserve"> </w:t>
        </w:r>
        <w:r w:rsidR="00220BAD" w:rsidRPr="001C0055">
          <w:rPr>
            <w:rStyle w:val="afff1"/>
            <w:rFonts w:hint="eastAsia"/>
            <w:noProof/>
          </w:rPr>
          <w:t>城市地下管线类数据元素</w:t>
        </w:r>
        <w:r w:rsidR="00220BAD">
          <w:rPr>
            <w:noProof/>
            <w:webHidden/>
          </w:rPr>
          <w:tab/>
        </w:r>
        <w:r w:rsidR="00220BAD">
          <w:rPr>
            <w:noProof/>
            <w:webHidden/>
          </w:rPr>
          <w:fldChar w:fldCharType="begin"/>
        </w:r>
        <w:r w:rsidR="00220BAD">
          <w:rPr>
            <w:noProof/>
            <w:webHidden/>
          </w:rPr>
          <w:instrText xml:space="preserve"> PAGEREF _Toc152719260 \h </w:instrText>
        </w:r>
        <w:r w:rsidR="00220BAD">
          <w:rPr>
            <w:noProof/>
            <w:webHidden/>
          </w:rPr>
        </w:r>
        <w:r w:rsidR="00220BAD">
          <w:rPr>
            <w:noProof/>
            <w:webHidden/>
          </w:rPr>
          <w:fldChar w:fldCharType="separate"/>
        </w:r>
        <w:r w:rsidR="00652E4F">
          <w:rPr>
            <w:noProof/>
            <w:webHidden/>
          </w:rPr>
          <w:t>9</w:t>
        </w:r>
        <w:r w:rsidR="00220BAD">
          <w:rPr>
            <w:noProof/>
            <w:webHidden/>
          </w:rPr>
          <w:fldChar w:fldCharType="end"/>
        </w:r>
      </w:hyperlink>
    </w:p>
    <w:p w:rsidR="00220BAD" w:rsidRDefault="005C01ED">
      <w:pPr>
        <w:pStyle w:val="21"/>
        <w:rPr>
          <w:rFonts w:asciiTheme="minorHAnsi" w:eastAsiaTheme="minorEastAsia" w:hAnsiTheme="minorHAnsi" w:cstheme="minorBidi"/>
          <w:b w:val="0"/>
          <w:caps w:val="0"/>
          <w:smallCaps w:val="0"/>
          <w:noProof/>
          <w:sz w:val="21"/>
          <w:szCs w:val="22"/>
        </w:rPr>
      </w:pPr>
      <w:hyperlink w:anchor="_Toc152719261" w:history="1">
        <w:r w:rsidR="00220BAD" w:rsidRPr="001C0055">
          <w:rPr>
            <w:rStyle w:val="afff1"/>
            <w:rFonts w:cs="宋体"/>
            <w:noProof/>
          </w:rPr>
          <w:t>5.3</w:t>
        </w:r>
        <w:r w:rsidR="00220BAD" w:rsidRPr="001C0055">
          <w:rPr>
            <w:rStyle w:val="afff1"/>
            <w:rFonts w:hint="eastAsia"/>
            <w:noProof/>
          </w:rPr>
          <w:t xml:space="preserve"> </w:t>
        </w:r>
        <w:r w:rsidR="00220BAD" w:rsidRPr="001C0055">
          <w:rPr>
            <w:rStyle w:val="afff1"/>
            <w:rFonts w:hint="eastAsia"/>
            <w:noProof/>
          </w:rPr>
          <w:t>城市道路及附属设施类数据元素</w:t>
        </w:r>
        <w:r w:rsidR="00220BAD">
          <w:rPr>
            <w:noProof/>
            <w:webHidden/>
          </w:rPr>
          <w:tab/>
        </w:r>
        <w:r w:rsidR="00220BAD">
          <w:rPr>
            <w:noProof/>
            <w:webHidden/>
          </w:rPr>
          <w:fldChar w:fldCharType="begin"/>
        </w:r>
        <w:r w:rsidR="00220BAD">
          <w:rPr>
            <w:noProof/>
            <w:webHidden/>
          </w:rPr>
          <w:instrText xml:space="preserve"> PAGEREF _Toc152719261 \h </w:instrText>
        </w:r>
        <w:r w:rsidR="00220BAD">
          <w:rPr>
            <w:noProof/>
            <w:webHidden/>
          </w:rPr>
        </w:r>
        <w:r w:rsidR="00220BAD">
          <w:rPr>
            <w:noProof/>
            <w:webHidden/>
          </w:rPr>
          <w:fldChar w:fldCharType="separate"/>
        </w:r>
        <w:r w:rsidR="00652E4F">
          <w:rPr>
            <w:noProof/>
            <w:webHidden/>
          </w:rPr>
          <w:t>12</w:t>
        </w:r>
        <w:r w:rsidR="00220BAD">
          <w:rPr>
            <w:noProof/>
            <w:webHidden/>
          </w:rPr>
          <w:fldChar w:fldCharType="end"/>
        </w:r>
      </w:hyperlink>
    </w:p>
    <w:p w:rsidR="00220BAD" w:rsidRDefault="005C01ED">
      <w:pPr>
        <w:pStyle w:val="21"/>
        <w:rPr>
          <w:rFonts w:asciiTheme="minorHAnsi" w:eastAsiaTheme="minorEastAsia" w:hAnsiTheme="minorHAnsi" w:cstheme="minorBidi"/>
          <w:b w:val="0"/>
          <w:caps w:val="0"/>
          <w:smallCaps w:val="0"/>
          <w:noProof/>
          <w:sz w:val="21"/>
          <w:szCs w:val="22"/>
        </w:rPr>
      </w:pPr>
      <w:hyperlink w:anchor="_Toc152719262" w:history="1">
        <w:r w:rsidR="00220BAD" w:rsidRPr="001C0055">
          <w:rPr>
            <w:rStyle w:val="afff1"/>
            <w:rFonts w:cs="宋体"/>
            <w:noProof/>
          </w:rPr>
          <w:t>5.4</w:t>
        </w:r>
        <w:r w:rsidR="00220BAD" w:rsidRPr="001C0055">
          <w:rPr>
            <w:rStyle w:val="afff1"/>
            <w:rFonts w:hint="eastAsia"/>
            <w:noProof/>
          </w:rPr>
          <w:t xml:space="preserve"> </w:t>
        </w:r>
        <w:r w:rsidR="00220BAD" w:rsidRPr="001C0055">
          <w:rPr>
            <w:rStyle w:val="afff1"/>
            <w:rFonts w:hint="eastAsia"/>
            <w:noProof/>
          </w:rPr>
          <w:t>城市垃圾处理设施类数据元素</w:t>
        </w:r>
        <w:r w:rsidR="00220BAD">
          <w:rPr>
            <w:noProof/>
            <w:webHidden/>
          </w:rPr>
          <w:tab/>
        </w:r>
        <w:r w:rsidR="00220BAD">
          <w:rPr>
            <w:noProof/>
            <w:webHidden/>
          </w:rPr>
          <w:fldChar w:fldCharType="begin"/>
        </w:r>
        <w:r w:rsidR="00220BAD">
          <w:rPr>
            <w:noProof/>
            <w:webHidden/>
          </w:rPr>
          <w:instrText xml:space="preserve"> PAGEREF _Toc152719262 \h </w:instrText>
        </w:r>
        <w:r w:rsidR="00220BAD">
          <w:rPr>
            <w:noProof/>
            <w:webHidden/>
          </w:rPr>
        </w:r>
        <w:r w:rsidR="00220BAD">
          <w:rPr>
            <w:noProof/>
            <w:webHidden/>
          </w:rPr>
          <w:fldChar w:fldCharType="separate"/>
        </w:r>
        <w:r w:rsidR="00652E4F">
          <w:rPr>
            <w:noProof/>
            <w:webHidden/>
          </w:rPr>
          <w:t>14</w:t>
        </w:r>
        <w:r w:rsidR="00220BAD">
          <w:rPr>
            <w:noProof/>
            <w:webHidden/>
          </w:rPr>
          <w:fldChar w:fldCharType="end"/>
        </w:r>
      </w:hyperlink>
    </w:p>
    <w:p w:rsidR="00220BAD" w:rsidRDefault="005C01ED">
      <w:pPr>
        <w:pStyle w:val="21"/>
        <w:rPr>
          <w:rFonts w:asciiTheme="minorHAnsi" w:eastAsiaTheme="minorEastAsia" w:hAnsiTheme="minorHAnsi" w:cstheme="minorBidi"/>
          <w:b w:val="0"/>
          <w:caps w:val="0"/>
          <w:smallCaps w:val="0"/>
          <w:noProof/>
          <w:sz w:val="21"/>
          <w:szCs w:val="22"/>
        </w:rPr>
      </w:pPr>
      <w:hyperlink w:anchor="_Toc152719263" w:history="1">
        <w:r w:rsidR="00220BAD" w:rsidRPr="001C0055">
          <w:rPr>
            <w:rStyle w:val="afff1"/>
            <w:rFonts w:cs="宋体"/>
            <w:noProof/>
          </w:rPr>
          <w:t>5.5</w:t>
        </w:r>
        <w:r w:rsidR="00220BAD" w:rsidRPr="001C0055">
          <w:rPr>
            <w:rStyle w:val="afff1"/>
            <w:rFonts w:hint="eastAsia"/>
            <w:noProof/>
          </w:rPr>
          <w:t xml:space="preserve"> </w:t>
        </w:r>
        <w:r w:rsidR="00220BAD" w:rsidRPr="001C0055">
          <w:rPr>
            <w:rStyle w:val="afff1"/>
            <w:rFonts w:hint="eastAsia"/>
            <w:noProof/>
          </w:rPr>
          <w:t>城市污水处理设施类数据元素</w:t>
        </w:r>
        <w:r w:rsidR="00220BAD">
          <w:rPr>
            <w:noProof/>
            <w:webHidden/>
          </w:rPr>
          <w:tab/>
        </w:r>
        <w:r w:rsidR="00220BAD">
          <w:rPr>
            <w:noProof/>
            <w:webHidden/>
          </w:rPr>
          <w:fldChar w:fldCharType="begin"/>
        </w:r>
        <w:r w:rsidR="00220BAD">
          <w:rPr>
            <w:noProof/>
            <w:webHidden/>
          </w:rPr>
          <w:instrText xml:space="preserve"> PAGEREF _Toc152719263 \h </w:instrText>
        </w:r>
        <w:r w:rsidR="00220BAD">
          <w:rPr>
            <w:noProof/>
            <w:webHidden/>
          </w:rPr>
        </w:r>
        <w:r w:rsidR="00220BAD">
          <w:rPr>
            <w:noProof/>
            <w:webHidden/>
          </w:rPr>
          <w:fldChar w:fldCharType="separate"/>
        </w:r>
        <w:r w:rsidR="00652E4F">
          <w:rPr>
            <w:noProof/>
            <w:webHidden/>
          </w:rPr>
          <w:t>18</w:t>
        </w:r>
        <w:r w:rsidR="00220BAD">
          <w:rPr>
            <w:noProof/>
            <w:webHidden/>
          </w:rPr>
          <w:fldChar w:fldCharType="end"/>
        </w:r>
      </w:hyperlink>
    </w:p>
    <w:p w:rsidR="00220BAD" w:rsidRDefault="005C01ED">
      <w:pPr>
        <w:pStyle w:val="21"/>
        <w:rPr>
          <w:rFonts w:asciiTheme="minorHAnsi" w:eastAsiaTheme="minorEastAsia" w:hAnsiTheme="minorHAnsi" w:cstheme="minorBidi"/>
          <w:b w:val="0"/>
          <w:caps w:val="0"/>
          <w:smallCaps w:val="0"/>
          <w:noProof/>
          <w:sz w:val="21"/>
          <w:szCs w:val="22"/>
        </w:rPr>
      </w:pPr>
      <w:hyperlink w:anchor="_Toc152719264" w:history="1">
        <w:r w:rsidR="00220BAD" w:rsidRPr="001C0055">
          <w:rPr>
            <w:rStyle w:val="afff1"/>
            <w:rFonts w:cs="宋体"/>
            <w:noProof/>
          </w:rPr>
          <w:t>5.6</w:t>
        </w:r>
        <w:r w:rsidR="00220BAD" w:rsidRPr="001C0055">
          <w:rPr>
            <w:rStyle w:val="afff1"/>
            <w:rFonts w:hint="eastAsia"/>
            <w:noProof/>
          </w:rPr>
          <w:t xml:space="preserve"> </w:t>
        </w:r>
        <w:r w:rsidR="00220BAD" w:rsidRPr="001C0055">
          <w:rPr>
            <w:rStyle w:val="afff1"/>
            <w:rFonts w:hint="eastAsia"/>
            <w:noProof/>
          </w:rPr>
          <w:t>城市应急消防设施类数据元素</w:t>
        </w:r>
        <w:r w:rsidR="00220BAD">
          <w:rPr>
            <w:noProof/>
            <w:webHidden/>
          </w:rPr>
          <w:tab/>
        </w:r>
        <w:r w:rsidR="00220BAD">
          <w:rPr>
            <w:noProof/>
            <w:webHidden/>
          </w:rPr>
          <w:fldChar w:fldCharType="begin"/>
        </w:r>
        <w:r w:rsidR="00220BAD">
          <w:rPr>
            <w:noProof/>
            <w:webHidden/>
          </w:rPr>
          <w:instrText xml:space="preserve"> PAGEREF _Toc152719264 \h </w:instrText>
        </w:r>
        <w:r w:rsidR="00220BAD">
          <w:rPr>
            <w:noProof/>
            <w:webHidden/>
          </w:rPr>
        </w:r>
        <w:r w:rsidR="00220BAD">
          <w:rPr>
            <w:noProof/>
            <w:webHidden/>
          </w:rPr>
          <w:fldChar w:fldCharType="separate"/>
        </w:r>
        <w:r w:rsidR="00652E4F">
          <w:rPr>
            <w:noProof/>
            <w:webHidden/>
          </w:rPr>
          <w:t>20</w:t>
        </w:r>
        <w:r w:rsidR="00220BAD">
          <w:rPr>
            <w:noProof/>
            <w:webHidden/>
          </w:rPr>
          <w:fldChar w:fldCharType="end"/>
        </w:r>
      </w:hyperlink>
    </w:p>
    <w:p w:rsidR="00220BAD" w:rsidRDefault="005C01ED">
      <w:pPr>
        <w:pStyle w:val="10"/>
        <w:rPr>
          <w:rFonts w:asciiTheme="minorHAnsi" w:eastAsiaTheme="minorEastAsia" w:hAnsiTheme="minorHAnsi" w:cstheme="minorBidi"/>
          <w:b w:val="0"/>
          <w:bCs w:val="0"/>
          <w:noProof/>
          <w:sz w:val="21"/>
          <w:szCs w:val="22"/>
        </w:rPr>
      </w:pPr>
      <w:hyperlink w:anchor="_Toc152719265" w:history="1">
        <w:r w:rsidR="00220BAD" w:rsidRPr="001C0055">
          <w:rPr>
            <w:rStyle w:val="afff1"/>
            <w:rFonts w:cs="宋体"/>
            <w:noProof/>
          </w:rPr>
          <w:t>6</w:t>
        </w:r>
        <w:r w:rsidR="00220BAD" w:rsidRPr="001C0055">
          <w:rPr>
            <w:rStyle w:val="afff1"/>
            <w:rFonts w:hint="eastAsia"/>
            <w:noProof/>
          </w:rPr>
          <w:t xml:space="preserve"> </w:t>
        </w:r>
        <w:r w:rsidR="00220BAD" w:rsidRPr="001C0055">
          <w:rPr>
            <w:rStyle w:val="afff1"/>
            <w:rFonts w:hint="eastAsia"/>
            <w:noProof/>
          </w:rPr>
          <w:t>数据汇聚与交换应用</w:t>
        </w:r>
        <w:r w:rsidR="00220BAD">
          <w:rPr>
            <w:noProof/>
            <w:webHidden/>
          </w:rPr>
          <w:tab/>
        </w:r>
        <w:r w:rsidR="00220BAD">
          <w:rPr>
            <w:noProof/>
            <w:webHidden/>
          </w:rPr>
          <w:fldChar w:fldCharType="begin"/>
        </w:r>
        <w:r w:rsidR="00220BAD">
          <w:rPr>
            <w:noProof/>
            <w:webHidden/>
          </w:rPr>
          <w:instrText xml:space="preserve"> PAGEREF _Toc152719265 \h </w:instrText>
        </w:r>
        <w:r w:rsidR="00220BAD">
          <w:rPr>
            <w:noProof/>
            <w:webHidden/>
          </w:rPr>
        </w:r>
        <w:r w:rsidR="00220BAD">
          <w:rPr>
            <w:noProof/>
            <w:webHidden/>
          </w:rPr>
          <w:fldChar w:fldCharType="separate"/>
        </w:r>
        <w:r w:rsidR="00652E4F">
          <w:rPr>
            <w:noProof/>
            <w:webHidden/>
          </w:rPr>
          <w:t>24</w:t>
        </w:r>
        <w:r w:rsidR="00220BAD">
          <w:rPr>
            <w:noProof/>
            <w:webHidden/>
          </w:rPr>
          <w:fldChar w:fldCharType="end"/>
        </w:r>
      </w:hyperlink>
    </w:p>
    <w:p w:rsidR="00220BAD" w:rsidRDefault="005C01ED">
      <w:pPr>
        <w:pStyle w:val="21"/>
        <w:rPr>
          <w:rFonts w:asciiTheme="minorHAnsi" w:eastAsiaTheme="minorEastAsia" w:hAnsiTheme="minorHAnsi" w:cstheme="minorBidi"/>
          <w:b w:val="0"/>
          <w:caps w:val="0"/>
          <w:smallCaps w:val="0"/>
          <w:noProof/>
          <w:sz w:val="21"/>
          <w:szCs w:val="22"/>
        </w:rPr>
      </w:pPr>
      <w:hyperlink w:anchor="_Toc152719266" w:history="1">
        <w:r w:rsidR="00220BAD" w:rsidRPr="001C0055">
          <w:rPr>
            <w:rStyle w:val="afff1"/>
            <w:rFonts w:cs="宋体"/>
            <w:noProof/>
          </w:rPr>
          <w:t>6.1</w:t>
        </w:r>
        <w:r w:rsidR="00220BAD" w:rsidRPr="001C0055">
          <w:rPr>
            <w:rStyle w:val="afff1"/>
            <w:rFonts w:hint="eastAsia"/>
            <w:noProof/>
          </w:rPr>
          <w:t xml:space="preserve"> </w:t>
        </w:r>
        <w:r w:rsidR="00220BAD" w:rsidRPr="001C0055">
          <w:rPr>
            <w:rStyle w:val="afff1"/>
            <w:rFonts w:hint="eastAsia"/>
            <w:noProof/>
          </w:rPr>
          <w:t>数据汇聚总体框架</w:t>
        </w:r>
        <w:r w:rsidR="00220BAD">
          <w:rPr>
            <w:noProof/>
            <w:webHidden/>
          </w:rPr>
          <w:tab/>
        </w:r>
        <w:r w:rsidR="00220BAD">
          <w:rPr>
            <w:noProof/>
            <w:webHidden/>
          </w:rPr>
          <w:fldChar w:fldCharType="begin"/>
        </w:r>
        <w:r w:rsidR="00220BAD">
          <w:rPr>
            <w:noProof/>
            <w:webHidden/>
          </w:rPr>
          <w:instrText xml:space="preserve"> PAGEREF _Toc152719266 \h </w:instrText>
        </w:r>
        <w:r w:rsidR="00220BAD">
          <w:rPr>
            <w:noProof/>
            <w:webHidden/>
          </w:rPr>
        </w:r>
        <w:r w:rsidR="00220BAD">
          <w:rPr>
            <w:noProof/>
            <w:webHidden/>
          </w:rPr>
          <w:fldChar w:fldCharType="separate"/>
        </w:r>
        <w:r w:rsidR="00652E4F">
          <w:rPr>
            <w:noProof/>
            <w:webHidden/>
          </w:rPr>
          <w:t>24</w:t>
        </w:r>
        <w:r w:rsidR="00220BAD">
          <w:rPr>
            <w:noProof/>
            <w:webHidden/>
          </w:rPr>
          <w:fldChar w:fldCharType="end"/>
        </w:r>
      </w:hyperlink>
    </w:p>
    <w:p w:rsidR="00220BAD" w:rsidRDefault="005C01ED">
      <w:pPr>
        <w:pStyle w:val="21"/>
        <w:rPr>
          <w:rFonts w:asciiTheme="minorHAnsi" w:eastAsiaTheme="minorEastAsia" w:hAnsiTheme="minorHAnsi" w:cstheme="minorBidi"/>
          <w:b w:val="0"/>
          <w:caps w:val="0"/>
          <w:smallCaps w:val="0"/>
          <w:noProof/>
          <w:sz w:val="21"/>
          <w:szCs w:val="22"/>
        </w:rPr>
      </w:pPr>
      <w:hyperlink w:anchor="_Toc152719267" w:history="1">
        <w:r w:rsidR="00220BAD" w:rsidRPr="001C0055">
          <w:rPr>
            <w:rStyle w:val="afff1"/>
            <w:rFonts w:cs="宋体"/>
            <w:noProof/>
          </w:rPr>
          <w:t>6.2</w:t>
        </w:r>
        <w:r w:rsidR="00220BAD" w:rsidRPr="001C0055">
          <w:rPr>
            <w:rStyle w:val="afff1"/>
            <w:rFonts w:hint="eastAsia"/>
            <w:noProof/>
          </w:rPr>
          <w:t xml:space="preserve"> </w:t>
        </w:r>
        <w:r w:rsidR="00220BAD" w:rsidRPr="001C0055">
          <w:rPr>
            <w:rStyle w:val="afff1"/>
            <w:rFonts w:hint="eastAsia"/>
            <w:noProof/>
          </w:rPr>
          <w:t>数据汇聚方式</w:t>
        </w:r>
        <w:r w:rsidR="00220BAD">
          <w:rPr>
            <w:noProof/>
            <w:webHidden/>
          </w:rPr>
          <w:tab/>
        </w:r>
        <w:r w:rsidR="00220BAD">
          <w:rPr>
            <w:noProof/>
            <w:webHidden/>
          </w:rPr>
          <w:fldChar w:fldCharType="begin"/>
        </w:r>
        <w:r w:rsidR="00220BAD">
          <w:rPr>
            <w:noProof/>
            <w:webHidden/>
          </w:rPr>
          <w:instrText xml:space="preserve"> PAGEREF _Toc152719267 \h </w:instrText>
        </w:r>
        <w:r w:rsidR="00220BAD">
          <w:rPr>
            <w:noProof/>
            <w:webHidden/>
          </w:rPr>
        </w:r>
        <w:r w:rsidR="00220BAD">
          <w:rPr>
            <w:noProof/>
            <w:webHidden/>
          </w:rPr>
          <w:fldChar w:fldCharType="separate"/>
        </w:r>
        <w:r w:rsidR="00652E4F">
          <w:rPr>
            <w:noProof/>
            <w:webHidden/>
          </w:rPr>
          <w:t>25</w:t>
        </w:r>
        <w:r w:rsidR="00220BAD">
          <w:rPr>
            <w:noProof/>
            <w:webHidden/>
          </w:rPr>
          <w:fldChar w:fldCharType="end"/>
        </w:r>
      </w:hyperlink>
    </w:p>
    <w:p w:rsidR="00220BAD" w:rsidRDefault="005C01ED">
      <w:pPr>
        <w:pStyle w:val="21"/>
        <w:rPr>
          <w:rFonts w:asciiTheme="minorHAnsi" w:eastAsiaTheme="minorEastAsia" w:hAnsiTheme="minorHAnsi" w:cstheme="minorBidi"/>
          <w:b w:val="0"/>
          <w:caps w:val="0"/>
          <w:smallCaps w:val="0"/>
          <w:noProof/>
          <w:sz w:val="21"/>
          <w:szCs w:val="22"/>
        </w:rPr>
      </w:pPr>
      <w:hyperlink w:anchor="_Toc152719268" w:history="1">
        <w:r w:rsidR="00220BAD" w:rsidRPr="001C0055">
          <w:rPr>
            <w:rStyle w:val="afff1"/>
            <w:rFonts w:cs="宋体"/>
            <w:noProof/>
          </w:rPr>
          <w:t>6.3</w:t>
        </w:r>
        <w:r w:rsidR="00220BAD" w:rsidRPr="001C0055">
          <w:rPr>
            <w:rStyle w:val="afff1"/>
            <w:rFonts w:hint="eastAsia"/>
            <w:noProof/>
          </w:rPr>
          <w:t xml:space="preserve"> </w:t>
        </w:r>
        <w:r w:rsidR="00220BAD" w:rsidRPr="001C0055">
          <w:rPr>
            <w:rStyle w:val="afff1"/>
            <w:rFonts w:hint="eastAsia"/>
            <w:noProof/>
          </w:rPr>
          <w:t>数据交换共享应用</w:t>
        </w:r>
        <w:r w:rsidR="00220BAD">
          <w:rPr>
            <w:noProof/>
            <w:webHidden/>
          </w:rPr>
          <w:tab/>
        </w:r>
        <w:r w:rsidR="00220BAD">
          <w:rPr>
            <w:noProof/>
            <w:webHidden/>
          </w:rPr>
          <w:fldChar w:fldCharType="begin"/>
        </w:r>
        <w:r w:rsidR="00220BAD">
          <w:rPr>
            <w:noProof/>
            <w:webHidden/>
          </w:rPr>
          <w:instrText xml:space="preserve"> PAGEREF _Toc152719268 \h </w:instrText>
        </w:r>
        <w:r w:rsidR="00220BAD">
          <w:rPr>
            <w:noProof/>
            <w:webHidden/>
          </w:rPr>
        </w:r>
        <w:r w:rsidR="00220BAD">
          <w:rPr>
            <w:noProof/>
            <w:webHidden/>
          </w:rPr>
          <w:fldChar w:fldCharType="separate"/>
        </w:r>
        <w:r w:rsidR="00652E4F">
          <w:rPr>
            <w:noProof/>
            <w:webHidden/>
          </w:rPr>
          <w:t>28</w:t>
        </w:r>
        <w:r w:rsidR="00220BAD">
          <w:rPr>
            <w:noProof/>
            <w:webHidden/>
          </w:rPr>
          <w:fldChar w:fldCharType="end"/>
        </w:r>
      </w:hyperlink>
    </w:p>
    <w:p w:rsidR="00220BAD" w:rsidRDefault="005C01ED">
      <w:pPr>
        <w:pStyle w:val="10"/>
        <w:rPr>
          <w:rFonts w:asciiTheme="minorHAnsi" w:eastAsiaTheme="minorEastAsia" w:hAnsiTheme="minorHAnsi" w:cstheme="minorBidi"/>
          <w:b w:val="0"/>
          <w:bCs w:val="0"/>
          <w:noProof/>
          <w:sz w:val="21"/>
          <w:szCs w:val="22"/>
        </w:rPr>
      </w:pPr>
      <w:hyperlink w:anchor="_Toc152719269" w:history="1">
        <w:r w:rsidR="00220BAD" w:rsidRPr="001C0055">
          <w:rPr>
            <w:rStyle w:val="afff1"/>
            <w:rFonts w:ascii="宋体" w:hint="eastAsia"/>
            <w:noProof/>
          </w:rPr>
          <w:t>用词说明</w:t>
        </w:r>
        <w:r w:rsidR="00220BAD">
          <w:rPr>
            <w:noProof/>
            <w:webHidden/>
          </w:rPr>
          <w:tab/>
        </w:r>
        <w:r w:rsidR="00220BAD">
          <w:rPr>
            <w:noProof/>
            <w:webHidden/>
          </w:rPr>
          <w:fldChar w:fldCharType="begin"/>
        </w:r>
        <w:r w:rsidR="00220BAD">
          <w:rPr>
            <w:noProof/>
            <w:webHidden/>
          </w:rPr>
          <w:instrText xml:space="preserve"> PAGEREF _Toc152719269 \h </w:instrText>
        </w:r>
        <w:r w:rsidR="00220BAD">
          <w:rPr>
            <w:noProof/>
            <w:webHidden/>
          </w:rPr>
        </w:r>
        <w:r w:rsidR="00220BAD">
          <w:rPr>
            <w:noProof/>
            <w:webHidden/>
          </w:rPr>
          <w:fldChar w:fldCharType="separate"/>
        </w:r>
        <w:r w:rsidR="00652E4F">
          <w:rPr>
            <w:noProof/>
            <w:webHidden/>
          </w:rPr>
          <w:t>30</w:t>
        </w:r>
        <w:r w:rsidR="00220BAD">
          <w:rPr>
            <w:noProof/>
            <w:webHidden/>
          </w:rPr>
          <w:fldChar w:fldCharType="end"/>
        </w:r>
      </w:hyperlink>
    </w:p>
    <w:p w:rsidR="00220BAD" w:rsidRDefault="005C01ED">
      <w:pPr>
        <w:pStyle w:val="10"/>
        <w:rPr>
          <w:rFonts w:asciiTheme="minorHAnsi" w:eastAsiaTheme="minorEastAsia" w:hAnsiTheme="minorHAnsi" w:cstheme="minorBidi"/>
          <w:b w:val="0"/>
          <w:bCs w:val="0"/>
          <w:noProof/>
          <w:sz w:val="21"/>
          <w:szCs w:val="22"/>
        </w:rPr>
      </w:pPr>
      <w:hyperlink w:anchor="_Toc152719270" w:history="1">
        <w:r w:rsidR="00220BAD" w:rsidRPr="001C0055">
          <w:rPr>
            <w:rStyle w:val="afff1"/>
            <w:rFonts w:ascii="宋体" w:hint="eastAsia"/>
            <w:noProof/>
          </w:rPr>
          <w:t>引用标准名录</w:t>
        </w:r>
        <w:r w:rsidR="00220BAD">
          <w:rPr>
            <w:noProof/>
            <w:webHidden/>
          </w:rPr>
          <w:tab/>
        </w:r>
        <w:r w:rsidR="00220BAD">
          <w:rPr>
            <w:noProof/>
            <w:webHidden/>
          </w:rPr>
          <w:fldChar w:fldCharType="begin"/>
        </w:r>
        <w:r w:rsidR="00220BAD">
          <w:rPr>
            <w:noProof/>
            <w:webHidden/>
          </w:rPr>
          <w:instrText xml:space="preserve"> PAGEREF _Toc152719270 \h </w:instrText>
        </w:r>
        <w:r w:rsidR="00220BAD">
          <w:rPr>
            <w:noProof/>
            <w:webHidden/>
          </w:rPr>
        </w:r>
        <w:r w:rsidR="00220BAD">
          <w:rPr>
            <w:noProof/>
            <w:webHidden/>
          </w:rPr>
          <w:fldChar w:fldCharType="separate"/>
        </w:r>
        <w:r w:rsidR="00652E4F">
          <w:rPr>
            <w:noProof/>
            <w:webHidden/>
          </w:rPr>
          <w:t>31</w:t>
        </w:r>
        <w:r w:rsidR="00220BAD">
          <w:rPr>
            <w:noProof/>
            <w:webHidden/>
          </w:rPr>
          <w:fldChar w:fldCharType="end"/>
        </w:r>
      </w:hyperlink>
    </w:p>
    <w:p w:rsidR="00220BAD" w:rsidRDefault="005C01ED" w:rsidP="00220BAD">
      <w:pPr>
        <w:pStyle w:val="10"/>
        <w:rPr>
          <w:rFonts w:asciiTheme="minorHAnsi" w:eastAsiaTheme="minorEastAsia" w:hAnsiTheme="minorHAnsi" w:cstheme="minorBidi"/>
          <w:b w:val="0"/>
          <w:caps/>
          <w:smallCaps/>
          <w:noProof/>
          <w:sz w:val="21"/>
          <w:szCs w:val="22"/>
        </w:rPr>
      </w:pPr>
      <w:hyperlink w:anchor="_Toc152719271" w:history="1">
        <w:r w:rsidR="00220BAD" w:rsidRPr="001C0055">
          <w:rPr>
            <w:rStyle w:val="afff1"/>
            <w:rFonts w:ascii="宋体" w:hAnsi="宋体" w:hint="eastAsia"/>
            <w:iCs/>
            <w:noProof/>
          </w:rPr>
          <w:t>条文说明</w:t>
        </w:r>
        <w:r w:rsidR="00220BAD">
          <w:rPr>
            <w:noProof/>
            <w:webHidden/>
          </w:rPr>
          <w:tab/>
        </w:r>
        <w:r w:rsidR="00220BAD">
          <w:rPr>
            <w:noProof/>
            <w:webHidden/>
          </w:rPr>
          <w:fldChar w:fldCharType="begin"/>
        </w:r>
        <w:r w:rsidR="00220BAD">
          <w:rPr>
            <w:noProof/>
            <w:webHidden/>
          </w:rPr>
          <w:instrText xml:space="preserve"> PAGEREF _Toc152719271 \h </w:instrText>
        </w:r>
        <w:r w:rsidR="00220BAD">
          <w:rPr>
            <w:noProof/>
            <w:webHidden/>
          </w:rPr>
        </w:r>
        <w:r w:rsidR="00220BAD">
          <w:rPr>
            <w:noProof/>
            <w:webHidden/>
          </w:rPr>
          <w:fldChar w:fldCharType="separate"/>
        </w:r>
        <w:r w:rsidR="00652E4F">
          <w:rPr>
            <w:noProof/>
            <w:webHidden/>
          </w:rPr>
          <w:t>32</w:t>
        </w:r>
        <w:r w:rsidR="00220BAD">
          <w:rPr>
            <w:noProof/>
            <w:webHidden/>
          </w:rPr>
          <w:fldChar w:fldCharType="end"/>
        </w:r>
      </w:hyperlink>
    </w:p>
    <w:p w:rsidR="00611E04" w:rsidRDefault="005B6DDC">
      <w:pPr>
        <w:jc w:val="left"/>
        <w:rPr>
          <w:sz w:val="18"/>
          <w:szCs w:val="18"/>
        </w:rPr>
        <w:sectPr w:rsidR="00611E04">
          <w:headerReference w:type="default" r:id="rId16"/>
          <w:footerReference w:type="default" r:id="rId17"/>
          <w:type w:val="continuous"/>
          <w:pgSz w:w="11850" w:h="16783"/>
          <w:pgMar w:top="1417" w:right="1134" w:bottom="1134" w:left="1418" w:header="1418" w:footer="850" w:gutter="0"/>
          <w:pgNumType w:start="1"/>
          <w:cols w:space="0"/>
          <w:docGrid w:type="lines" w:linePitch="317"/>
        </w:sectPr>
      </w:pPr>
      <w:r>
        <w:fldChar w:fldCharType="end"/>
      </w:r>
      <w:bookmarkStart w:id="19" w:name="_Toc1214431995"/>
      <w:bookmarkStart w:id="20" w:name="_Toc195601501"/>
      <w:bookmarkStart w:id="21" w:name="_Toc195601502"/>
      <w:bookmarkStart w:id="22" w:name="_Toc195601506"/>
      <w:bookmarkStart w:id="23" w:name="_Toc195601515"/>
      <w:bookmarkStart w:id="24" w:name="_Toc195601507"/>
      <w:bookmarkStart w:id="25" w:name="_Toc195601504"/>
      <w:bookmarkStart w:id="26" w:name="_Toc195601522"/>
      <w:bookmarkStart w:id="27" w:name="_Toc195601520"/>
      <w:bookmarkStart w:id="28" w:name="_Toc195601524"/>
      <w:bookmarkStart w:id="29" w:name="_Toc195601500"/>
      <w:bookmarkStart w:id="30" w:name="_Toc195601510"/>
      <w:bookmarkStart w:id="31" w:name="_Toc195601499"/>
      <w:bookmarkStart w:id="32" w:name="_Toc246339663"/>
      <w:bookmarkStart w:id="33" w:name="_Toc195601498"/>
      <w:bookmarkStart w:id="34" w:name="_Toc195601508"/>
      <w:bookmarkStart w:id="35" w:name="_Toc195601503"/>
      <w:bookmarkStart w:id="36" w:name="_Toc195601511"/>
      <w:bookmarkStart w:id="37" w:name="_Toc195601516"/>
      <w:bookmarkStart w:id="38" w:name="_Toc195601512"/>
      <w:bookmarkStart w:id="39" w:name="_Toc195601519"/>
      <w:bookmarkStart w:id="40" w:name="_Toc195601518"/>
      <w:bookmarkStart w:id="41" w:name="_Toc195601523"/>
      <w:bookmarkStart w:id="42" w:name="_Toc246910397"/>
      <w:bookmarkStart w:id="43" w:name="_Toc231006384"/>
      <w:bookmarkStart w:id="44" w:name="_Toc24188840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A02A68" w:rsidRPr="00652E4F" w:rsidRDefault="00A02A68" w:rsidP="00652E4F">
      <w:pPr>
        <w:pStyle w:val="20"/>
        <w:ind w:left="480" w:firstLine="560"/>
        <w:jc w:val="center"/>
        <w:rPr>
          <w:sz w:val="28"/>
        </w:rPr>
      </w:pPr>
      <w:bookmarkStart w:id="45" w:name="_Toc114238819"/>
      <w:bookmarkStart w:id="46" w:name="_Toc90032467"/>
      <w:bookmarkStart w:id="47" w:name="_Toc1473"/>
      <w:bookmarkStart w:id="48" w:name="_Toc55314406"/>
      <w:bookmarkStart w:id="49" w:name="_Toc1340917757"/>
      <w:bookmarkStart w:id="50" w:name="_Toc1142629484"/>
      <w:bookmarkStart w:id="51" w:name="_Toc55314291"/>
      <w:bookmarkStart w:id="52" w:name="_Toc257779627"/>
      <w:bookmarkStart w:id="53" w:name="_Toc1618698967"/>
      <w:bookmarkStart w:id="54" w:name="_Toc260766864"/>
      <w:bookmarkStart w:id="55" w:name="_Toc257711844"/>
      <w:r w:rsidRPr="00652E4F">
        <w:rPr>
          <w:sz w:val="28"/>
        </w:rPr>
        <w:lastRenderedPageBreak/>
        <w:t>Contents</w:t>
      </w:r>
    </w:p>
    <w:p w:rsidR="00A02A68" w:rsidRPr="00652E4F" w:rsidRDefault="00A02A68" w:rsidP="00652E4F">
      <w:pPr>
        <w:pStyle w:val="20"/>
        <w:ind w:left="480" w:firstLine="480"/>
      </w:pPr>
      <w:proofErr w:type="gramStart"/>
      <w:r w:rsidRPr="00652E4F">
        <w:t>1</w:t>
      </w:r>
      <w:r w:rsidR="00652E4F" w:rsidRPr="00652E4F">
        <w:rPr>
          <w:rFonts w:hint="eastAsia"/>
        </w:rPr>
        <w:t xml:space="preserve"> </w:t>
      </w:r>
      <w:r w:rsidRPr="00652E4F">
        <w:t xml:space="preserve"> General</w:t>
      </w:r>
      <w:proofErr w:type="gramEnd"/>
      <w:r w:rsidRPr="00652E4F">
        <w:t xml:space="preserve"> provisions</w:t>
      </w:r>
      <w:r w:rsidR="00652E4F">
        <w:t>……………………………………………</w:t>
      </w:r>
      <w:r w:rsidR="00652E4F">
        <w:rPr>
          <w:rFonts w:asciiTheme="minorEastAsia" w:eastAsiaTheme="minorEastAsia" w:hAnsiTheme="minorEastAsia" w:hint="eastAsia"/>
        </w:rPr>
        <w:t>（2）</w:t>
      </w:r>
    </w:p>
    <w:p w:rsidR="00A02A68" w:rsidRPr="00652E4F" w:rsidRDefault="00A02A68" w:rsidP="00652E4F">
      <w:pPr>
        <w:pStyle w:val="20"/>
        <w:ind w:left="480" w:firstLine="480"/>
      </w:pPr>
      <w:proofErr w:type="gramStart"/>
      <w:r w:rsidRPr="00652E4F">
        <w:t xml:space="preserve">2 </w:t>
      </w:r>
      <w:r w:rsidR="00652E4F" w:rsidRPr="00652E4F">
        <w:rPr>
          <w:rFonts w:hint="eastAsia"/>
        </w:rPr>
        <w:t xml:space="preserve"> </w:t>
      </w:r>
      <w:r w:rsidRPr="00652E4F">
        <w:t>Terms</w:t>
      </w:r>
      <w:proofErr w:type="gramEnd"/>
      <w:r w:rsidRPr="00652E4F">
        <w:t xml:space="preserve"> </w:t>
      </w:r>
      <w:r w:rsidR="00652E4F">
        <w:t>…………………………………………………………</w:t>
      </w:r>
      <w:r w:rsidR="00652E4F">
        <w:rPr>
          <w:rFonts w:asciiTheme="minorEastAsia" w:eastAsiaTheme="minorEastAsia" w:hAnsiTheme="minorEastAsia" w:hint="eastAsia"/>
        </w:rPr>
        <w:t>（3）</w:t>
      </w:r>
    </w:p>
    <w:p w:rsidR="00A02A68" w:rsidRPr="00652E4F" w:rsidRDefault="00A02A68" w:rsidP="00652E4F">
      <w:pPr>
        <w:pStyle w:val="20"/>
        <w:ind w:left="480" w:firstLine="480"/>
      </w:pPr>
      <w:proofErr w:type="gramStart"/>
      <w:r w:rsidRPr="00652E4F">
        <w:t xml:space="preserve">3 </w:t>
      </w:r>
      <w:r w:rsidR="00652E4F" w:rsidRPr="00652E4F">
        <w:rPr>
          <w:rFonts w:hint="eastAsia"/>
        </w:rPr>
        <w:t xml:space="preserve"> </w:t>
      </w:r>
      <w:r w:rsidRPr="00652E4F">
        <w:t>Basic</w:t>
      </w:r>
      <w:proofErr w:type="gramEnd"/>
      <w:r w:rsidRPr="00652E4F">
        <w:t xml:space="preserve"> requirement</w:t>
      </w:r>
      <w:r w:rsidR="00652E4F">
        <w:t>……………………………</w:t>
      </w:r>
      <w:r w:rsidR="00652E4F">
        <w:rPr>
          <w:rFonts w:hint="eastAsia"/>
        </w:rPr>
        <w:t>..</w:t>
      </w:r>
      <w:r w:rsidR="00652E4F">
        <w:t>………………</w:t>
      </w:r>
      <w:r w:rsidR="00652E4F">
        <w:rPr>
          <w:rFonts w:asciiTheme="minorEastAsia" w:eastAsiaTheme="minorEastAsia" w:hAnsiTheme="minorEastAsia" w:hint="eastAsia"/>
        </w:rPr>
        <w:t>（5）</w:t>
      </w:r>
    </w:p>
    <w:p w:rsidR="00A02A68" w:rsidRPr="00652E4F" w:rsidRDefault="00A02A68" w:rsidP="00652E4F">
      <w:pPr>
        <w:pStyle w:val="20"/>
        <w:ind w:left="480" w:firstLine="480"/>
      </w:pPr>
      <w:proofErr w:type="gramStart"/>
      <w:r w:rsidRPr="00652E4F">
        <w:t xml:space="preserve">4 </w:t>
      </w:r>
      <w:r w:rsidR="00652E4F" w:rsidRPr="00652E4F">
        <w:rPr>
          <w:rFonts w:hint="eastAsia"/>
        </w:rPr>
        <w:t xml:space="preserve"> </w:t>
      </w:r>
      <w:r w:rsidRPr="00652E4F">
        <w:t>Data</w:t>
      </w:r>
      <w:proofErr w:type="gramEnd"/>
      <w:r w:rsidRPr="00652E4F">
        <w:t xml:space="preserve"> classification and regulations</w:t>
      </w:r>
      <w:r w:rsidR="00652E4F">
        <w:t>……………………………</w:t>
      </w:r>
      <w:r w:rsidR="00652E4F">
        <w:rPr>
          <w:rFonts w:asciiTheme="minorEastAsia" w:eastAsiaTheme="minorEastAsia" w:hAnsiTheme="minorEastAsia" w:hint="eastAsia"/>
        </w:rPr>
        <w:t>（7）</w:t>
      </w:r>
    </w:p>
    <w:p w:rsidR="00A02A68" w:rsidRPr="00652E4F" w:rsidRDefault="00A02A68" w:rsidP="00652E4F">
      <w:pPr>
        <w:pStyle w:val="20"/>
        <w:ind w:left="480" w:firstLine="480"/>
      </w:pPr>
      <w:proofErr w:type="gramStart"/>
      <w:r w:rsidRPr="00652E4F">
        <w:t>5  Municipal</w:t>
      </w:r>
      <w:proofErr w:type="gramEnd"/>
      <w:r w:rsidRPr="00652E4F">
        <w:t xml:space="preserve"> Infrastructure Data Specification</w:t>
      </w:r>
      <w:r w:rsidR="00652E4F">
        <w:t>……………</w:t>
      </w:r>
      <w:r w:rsidR="00652E4F">
        <w:rPr>
          <w:rFonts w:hint="eastAsia"/>
        </w:rPr>
        <w:t>.</w:t>
      </w:r>
      <w:r w:rsidR="00652E4F">
        <w:t>……</w:t>
      </w:r>
      <w:r w:rsidR="00652E4F">
        <w:rPr>
          <w:rFonts w:asciiTheme="minorEastAsia" w:eastAsiaTheme="minorEastAsia" w:hAnsiTheme="minorEastAsia" w:hint="eastAsia"/>
        </w:rPr>
        <w:t>（8）</w:t>
      </w:r>
    </w:p>
    <w:p w:rsidR="00A02A68" w:rsidRPr="00652E4F" w:rsidRDefault="00A02A68" w:rsidP="00652E4F">
      <w:pPr>
        <w:pStyle w:val="20"/>
        <w:ind w:left="480" w:firstLineChars="400" w:firstLine="960"/>
      </w:pPr>
      <w:proofErr w:type="gramStart"/>
      <w:r w:rsidRPr="00652E4F">
        <w:t>5.1  Data</w:t>
      </w:r>
      <w:proofErr w:type="gramEnd"/>
      <w:r w:rsidRPr="00652E4F">
        <w:t xml:space="preserve"> system model</w:t>
      </w:r>
      <w:r w:rsidR="00652E4F">
        <w:t>…………………</w:t>
      </w:r>
      <w:r w:rsidR="00652E4F">
        <w:rPr>
          <w:rFonts w:hint="eastAsia"/>
        </w:rPr>
        <w:t>..</w:t>
      </w:r>
      <w:r w:rsidR="00652E4F">
        <w:t>…………………</w:t>
      </w:r>
      <w:r w:rsidR="00652E4F">
        <w:rPr>
          <w:rFonts w:asciiTheme="minorEastAsia" w:eastAsiaTheme="minorEastAsia" w:hAnsiTheme="minorEastAsia" w:hint="eastAsia"/>
        </w:rPr>
        <w:t>（8）</w:t>
      </w:r>
    </w:p>
    <w:p w:rsidR="00A02A68" w:rsidRPr="00652E4F" w:rsidRDefault="00A02A68" w:rsidP="00652E4F">
      <w:pPr>
        <w:pStyle w:val="20"/>
        <w:ind w:left="480" w:firstLineChars="400" w:firstLine="960"/>
      </w:pPr>
      <w:proofErr w:type="gramStart"/>
      <w:r w:rsidRPr="00652E4F">
        <w:t>5.2  Data</w:t>
      </w:r>
      <w:proofErr w:type="gramEnd"/>
      <w:r w:rsidRPr="00652E4F">
        <w:t xml:space="preserve"> elements of underground pipelines</w:t>
      </w:r>
      <w:r w:rsidR="00652E4F">
        <w:t>…………</w:t>
      </w:r>
      <w:r w:rsidR="00652E4F">
        <w:rPr>
          <w:rFonts w:hint="eastAsia"/>
        </w:rPr>
        <w:t>.</w:t>
      </w:r>
      <w:r w:rsidR="00652E4F">
        <w:t>……</w:t>
      </w:r>
      <w:r w:rsidR="00652E4F">
        <w:rPr>
          <w:rFonts w:asciiTheme="minorEastAsia" w:eastAsiaTheme="minorEastAsia" w:hAnsiTheme="minorEastAsia" w:hint="eastAsia"/>
        </w:rPr>
        <w:t>（9）</w:t>
      </w:r>
    </w:p>
    <w:p w:rsidR="00A02A68" w:rsidRPr="00652E4F" w:rsidRDefault="00A02A68" w:rsidP="00652E4F">
      <w:pPr>
        <w:pStyle w:val="20"/>
        <w:ind w:left="480" w:firstLineChars="400" w:firstLine="960"/>
      </w:pPr>
      <w:proofErr w:type="gramStart"/>
      <w:r w:rsidRPr="00652E4F">
        <w:t>5.3  Data</w:t>
      </w:r>
      <w:proofErr w:type="gramEnd"/>
      <w:r w:rsidRPr="00652E4F">
        <w:t xml:space="preserve"> elements of roads and ancillary facilities</w:t>
      </w:r>
      <w:r w:rsidR="00652E4F">
        <w:t>………</w:t>
      </w:r>
      <w:r w:rsidR="00652E4F">
        <w:rPr>
          <w:rFonts w:hint="eastAsia"/>
        </w:rPr>
        <w:t>..</w:t>
      </w:r>
      <w:r w:rsidR="00652E4F">
        <w:rPr>
          <w:rFonts w:asciiTheme="minorEastAsia" w:eastAsiaTheme="minorEastAsia" w:hAnsiTheme="minorEastAsia" w:hint="eastAsia"/>
        </w:rPr>
        <w:t>（12）</w:t>
      </w:r>
    </w:p>
    <w:p w:rsidR="00A02A68" w:rsidRPr="00652E4F" w:rsidRDefault="00A02A68" w:rsidP="00652E4F">
      <w:pPr>
        <w:pStyle w:val="20"/>
        <w:ind w:left="480" w:firstLineChars="400" w:firstLine="960"/>
      </w:pPr>
      <w:proofErr w:type="gramStart"/>
      <w:r w:rsidRPr="00652E4F">
        <w:t>5.4  Data</w:t>
      </w:r>
      <w:proofErr w:type="gramEnd"/>
      <w:r w:rsidRPr="00652E4F">
        <w:t xml:space="preserve"> elements of garbage treatment facilities</w:t>
      </w:r>
      <w:r w:rsidR="00652E4F">
        <w:t>………</w:t>
      </w:r>
      <w:r w:rsidR="00652E4F">
        <w:rPr>
          <w:rFonts w:hint="eastAsia"/>
        </w:rPr>
        <w:t>...</w:t>
      </w:r>
      <w:r w:rsidR="00652E4F">
        <w:rPr>
          <w:rFonts w:asciiTheme="minorEastAsia" w:eastAsiaTheme="minorEastAsia" w:hAnsiTheme="minorEastAsia" w:hint="eastAsia"/>
        </w:rPr>
        <w:t>（14）</w:t>
      </w:r>
    </w:p>
    <w:p w:rsidR="00A02A68" w:rsidRPr="00652E4F" w:rsidRDefault="00A02A68" w:rsidP="00652E4F">
      <w:pPr>
        <w:pStyle w:val="20"/>
        <w:ind w:left="480" w:firstLineChars="400" w:firstLine="960"/>
      </w:pPr>
      <w:proofErr w:type="gramStart"/>
      <w:r w:rsidRPr="00652E4F">
        <w:t>5.5  Data</w:t>
      </w:r>
      <w:proofErr w:type="gramEnd"/>
      <w:r w:rsidRPr="00652E4F">
        <w:t xml:space="preserve"> elements of sewage treatment facilities</w:t>
      </w:r>
      <w:r w:rsidR="00652E4F">
        <w:t>…………</w:t>
      </w:r>
      <w:r w:rsidR="00652E4F">
        <w:rPr>
          <w:rFonts w:hint="eastAsia"/>
        </w:rPr>
        <w:t>.</w:t>
      </w:r>
      <w:r w:rsidR="00652E4F">
        <w:rPr>
          <w:rFonts w:asciiTheme="minorEastAsia" w:eastAsiaTheme="minorEastAsia" w:hAnsiTheme="minorEastAsia" w:hint="eastAsia"/>
        </w:rPr>
        <w:t>（18）</w:t>
      </w:r>
    </w:p>
    <w:p w:rsidR="00A02A68" w:rsidRPr="00652E4F" w:rsidRDefault="00A02A68" w:rsidP="00652E4F">
      <w:pPr>
        <w:pStyle w:val="20"/>
        <w:ind w:left="480" w:firstLineChars="400" w:firstLine="960"/>
      </w:pPr>
      <w:proofErr w:type="gramStart"/>
      <w:r w:rsidRPr="00652E4F">
        <w:t>5.6  Data</w:t>
      </w:r>
      <w:proofErr w:type="gramEnd"/>
      <w:r w:rsidRPr="00652E4F">
        <w:t xml:space="preserve"> elements of emergency firefighting facilities</w:t>
      </w:r>
      <w:r w:rsidR="00652E4F">
        <w:t>…</w:t>
      </w:r>
      <w:r w:rsidR="00652E4F">
        <w:rPr>
          <w:rFonts w:hint="eastAsia"/>
        </w:rPr>
        <w:t>.</w:t>
      </w:r>
      <w:r w:rsidR="00652E4F">
        <w:t>…</w:t>
      </w:r>
      <w:r w:rsidR="00652E4F">
        <w:rPr>
          <w:rFonts w:asciiTheme="minorEastAsia" w:eastAsiaTheme="minorEastAsia" w:hAnsiTheme="minorEastAsia" w:hint="eastAsia"/>
        </w:rPr>
        <w:t>（20）</w:t>
      </w:r>
    </w:p>
    <w:p w:rsidR="00A02A68" w:rsidRPr="00652E4F" w:rsidRDefault="00A02A68" w:rsidP="00652E4F">
      <w:pPr>
        <w:pStyle w:val="20"/>
        <w:ind w:left="480" w:firstLine="480"/>
      </w:pPr>
      <w:proofErr w:type="gramStart"/>
      <w:r w:rsidRPr="00652E4F">
        <w:t>6  Data</w:t>
      </w:r>
      <w:proofErr w:type="gramEnd"/>
      <w:r w:rsidRPr="00652E4F">
        <w:t xml:space="preserve"> aggregation and exchange applications</w:t>
      </w:r>
      <w:r w:rsidR="00652E4F">
        <w:t>……………</w:t>
      </w:r>
      <w:r w:rsidR="00652E4F">
        <w:rPr>
          <w:rFonts w:hint="eastAsia"/>
        </w:rPr>
        <w:t>.</w:t>
      </w:r>
      <w:r w:rsidR="00652E4F">
        <w:t>……</w:t>
      </w:r>
      <w:r w:rsidR="00652E4F">
        <w:rPr>
          <w:rFonts w:asciiTheme="minorEastAsia" w:eastAsiaTheme="minorEastAsia" w:hAnsiTheme="minorEastAsia" w:hint="eastAsia"/>
        </w:rPr>
        <w:t>（24）</w:t>
      </w:r>
    </w:p>
    <w:p w:rsidR="00A02A68" w:rsidRPr="00652E4F" w:rsidRDefault="00A02A68" w:rsidP="00652E4F">
      <w:pPr>
        <w:pStyle w:val="20"/>
        <w:ind w:left="480" w:firstLineChars="400" w:firstLine="960"/>
      </w:pPr>
      <w:proofErr w:type="gramStart"/>
      <w:r w:rsidRPr="00652E4F">
        <w:t>6.1  Framework</w:t>
      </w:r>
      <w:proofErr w:type="gramEnd"/>
      <w:r w:rsidRPr="00652E4F">
        <w:t xml:space="preserve"> for data aggregation</w:t>
      </w:r>
      <w:r w:rsidR="00652E4F">
        <w:t>……………</w:t>
      </w:r>
      <w:r w:rsidR="00652E4F">
        <w:rPr>
          <w:rFonts w:hint="eastAsia"/>
        </w:rPr>
        <w:t>.</w:t>
      </w:r>
      <w:r w:rsidR="00652E4F">
        <w:t>…………</w:t>
      </w:r>
      <w:r w:rsidR="00652E4F">
        <w:rPr>
          <w:rFonts w:asciiTheme="minorEastAsia" w:eastAsiaTheme="minorEastAsia" w:hAnsiTheme="minorEastAsia" w:hint="eastAsia"/>
        </w:rPr>
        <w:t>（24）</w:t>
      </w:r>
    </w:p>
    <w:p w:rsidR="00A02A68" w:rsidRPr="00652E4F" w:rsidRDefault="00A02A68" w:rsidP="00652E4F">
      <w:pPr>
        <w:pStyle w:val="20"/>
        <w:ind w:left="480" w:firstLineChars="400" w:firstLine="960"/>
      </w:pPr>
      <w:proofErr w:type="gramStart"/>
      <w:r w:rsidRPr="00652E4F">
        <w:t>6.2  Data</w:t>
      </w:r>
      <w:proofErr w:type="gramEnd"/>
      <w:r w:rsidRPr="00652E4F">
        <w:t xml:space="preserve"> aggregation method</w:t>
      </w:r>
      <w:r w:rsidR="00652E4F">
        <w:t>………</w:t>
      </w:r>
      <w:r w:rsidR="00652E4F">
        <w:rPr>
          <w:rFonts w:hint="eastAsia"/>
        </w:rPr>
        <w:t>.</w:t>
      </w:r>
      <w:r w:rsidR="00652E4F">
        <w:t>………………………</w:t>
      </w:r>
      <w:r w:rsidR="00652E4F">
        <w:rPr>
          <w:rFonts w:asciiTheme="minorEastAsia" w:eastAsiaTheme="minorEastAsia" w:hAnsiTheme="minorEastAsia" w:hint="eastAsia"/>
        </w:rPr>
        <w:t>（25）</w:t>
      </w:r>
    </w:p>
    <w:p w:rsidR="00A02A68" w:rsidRPr="00652E4F" w:rsidRDefault="00A02A68" w:rsidP="00652E4F">
      <w:pPr>
        <w:pStyle w:val="20"/>
        <w:ind w:left="480" w:firstLineChars="400" w:firstLine="960"/>
      </w:pPr>
      <w:proofErr w:type="gramStart"/>
      <w:r w:rsidRPr="00652E4F">
        <w:t>6.3  Data</w:t>
      </w:r>
      <w:proofErr w:type="gramEnd"/>
      <w:r w:rsidRPr="00652E4F">
        <w:t xml:space="preserve"> exchange and sharing applications </w:t>
      </w:r>
      <w:r w:rsidR="00652E4F">
        <w:t>…………</w:t>
      </w:r>
      <w:r w:rsidR="00652E4F">
        <w:rPr>
          <w:rFonts w:hint="eastAsia"/>
        </w:rPr>
        <w:t>.</w:t>
      </w:r>
      <w:r w:rsidR="00652E4F">
        <w:t>……</w:t>
      </w:r>
      <w:r w:rsidR="00652E4F">
        <w:rPr>
          <w:rFonts w:asciiTheme="minorEastAsia" w:eastAsiaTheme="minorEastAsia" w:hAnsiTheme="minorEastAsia" w:hint="eastAsia"/>
        </w:rPr>
        <w:t>（28）</w:t>
      </w:r>
    </w:p>
    <w:p w:rsidR="00A02A68" w:rsidRPr="00652E4F" w:rsidRDefault="00A02A68" w:rsidP="00652E4F">
      <w:pPr>
        <w:pStyle w:val="20"/>
        <w:ind w:left="480" w:firstLine="480"/>
      </w:pPr>
      <w:r w:rsidRPr="00652E4F">
        <w:t>Explanation of wording</w:t>
      </w:r>
      <w:r w:rsidR="00652E4F">
        <w:t>………</w:t>
      </w:r>
      <w:r w:rsidR="00652E4F">
        <w:rPr>
          <w:rFonts w:hint="eastAsia"/>
        </w:rPr>
        <w:t>.</w:t>
      </w:r>
      <w:r w:rsidR="00652E4F" w:rsidRPr="00652E4F">
        <w:t xml:space="preserve"> </w:t>
      </w:r>
      <w:r w:rsidR="00652E4F">
        <w:t>………………………………</w:t>
      </w:r>
      <w:r w:rsidR="00652E4F">
        <w:rPr>
          <w:rFonts w:hint="eastAsia"/>
        </w:rPr>
        <w:t>.....</w:t>
      </w:r>
      <w:r w:rsidR="00652E4F">
        <w:rPr>
          <w:rFonts w:asciiTheme="minorEastAsia" w:eastAsiaTheme="minorEastAsia" w:hAnsiTheme="minorEastAsia" w:hint="eastAsia"/>
        </w:rPr>
        <w:t>（30）</w:t>
      </w:r>
    </w:p>
    <w:p w:rsidR="00A02A68" w:rsidRPr="00652E4F" w:rsidRDefault="00A02A68" w:rsidP="00652E4F">
      <w:pPr>
        <w:pStyle w:val="20"/>
        <w:ind w:left="480" w:firstLine="480"/>
      </w:pPr>
      <w:r w:rsidRPr="00652E4F">
        <w:t>List of quoted standards</w:t>
      </w:r>
      <w:r w:rsidR="00652E4F">
        <w:t>………………………………………</w:t>
      </w:r>
      <w:r w:rsidR="00652E4F">
        <w:rPr>
          <w:rFonts w:hint="eastAsia"/>
        </w:rPr>
        <w:t>.</w:t>
      </w:r>
      <w:r w:rsidR="00652E4F">
        <w:t>…</w:t>
      </w:r>
      <w:r w:rsidR="00652E4F">
        <w:rPr>
          <w:rFonts w:hint="eastAsia"/>
        </w:rPr>
        <w:t>..</w:t>
      </w:r>
      <w:r w:rsidR="00652E4F">
        <w:rPr>
          <w:rFonts w:asciiTheme="minorEastAsia" w:eastAsiaTheme="minorEastAsia" w:hAnsiTheme="minorEastAsia" w:hint="eastAsia"/>
        </w:rPr>
        <w:t>（31）</w:t>
      </w:r>
    </w:p>
    <w:p w:rsidR="00676D9B" w:rsidRPr="00652E4F" w:rsidRDefault="00A02A68" w:rsidP="00652E4F">
      <w:pPr>
        <w:pStyle w:val="20"/>
        <w:ind w:left="480" w:firstLine="480"/>
      </w:pPr>
      <w:proofErr w:type="spellStart"/>
      <w:r w:rsidRPr="00652E4F">
        <w:t>Addition</w:t>
      </w:r>
      <w:proofErr w:type="gramStart"/>
      <w:r w:rsidRPr="00652E4F">
        <w:t>:Explanation</w:t>
      </w:r>
      <w:proofErr w:type="spellEnd"/>
      <w:proofErr w:type="gramEnd"/>
      <w:r w:rsidRPr="00652E4F">
        <w:t xml:space="preserve"> of provisions</w:t>
      </w:r>
      <w:r w:rsidR="00652E4F">
        <w:t>………………………</w:t>
      </w:r>
      <w:r w:rsidR="00652E4F">
        <w:rPr>
          <w:rFonts w:hint="eastAsia"/>
        </w:rPr>
        <w:t>.</w:t>
      </w:r>
      <w:r w:rsidR="00652E4F">
        <w:t>…</w:t>
      </w:r>
      <w:r w:rsidR="00652E4F">
        <w:rPr>
          <w:rFonts w:hint="eastAsia"/>
        </w:rPr>
        <w:t>..</w:t>
      </w:r>
      <w:r w:rsidR="00652E4F">
        <w:t>…</w:t>
      </w:r>
      <w:r w:rsidR="00652E4F">
        <w:rPr>
          <w:rFonts w:hint="eastAsia"/>
        </w:rPr>
        <w:t>..</w:t>
      </w:r>
      <w:r w:rsidR="00652E4F">
        <w:rPr>
          <w:rFonts w:asciiTheme="minorEastAsia" w:eastAsiaTheme="minorEastAsia" w:hAnsiTheme="minorEastAsia" w:hint="eastAsia"/>
        </w:rPr>
        <w:t>（32）</w:t>
      </w:r>
    </w:p>
    <w:p w:rsidR="00676D9B" w:rsidRPr="00BB611F" w:rsidRDefault="00676D9B" w:rsidP="00BB611F">
      <w:pPr>
        <w:pStyle w:val="20"/>
        <w:ind w:left="480" w:firstLine="480"/>
      </w:pPr>
    </w:p>
    <w:p w:rsidR="00611E04" w:rsidRDefault="00611E04">
      <w:pPr>
        <w:pStyle w:val="1"/>
        <w:numPr>
          <w:ilvl w:val="0"/>
          <w:numId w:val="13"/>
        </w:numPr>
        <w:sectPr w:rsidR="00611E04">
          <w:footerReference w:type="default" r:id="rId18"/>
          <w:pgSz w:w="11906" w:h="16838"/>
          <w:pgMar w:top="1134" w:right="1800" w:bottom="1276" w:left="1800" w:header="720" w:footer="720" w:gutter="0"/>
          <w:pgNumType w:start="1"/>
          <w:cols w:space="720"/>
          <w:docGrid w:type="lines" w:linePitch="312"/>
        </w:sectPr>
      </w:pPr>
    </w:p>
    <w:p w:rsidR="00611E04" w:rsidRDefault="005B6DDC">
      <w:pPr>
        <w:pStyle w:val="af6"/>
        <w:ind w:left="0"/>
      </w:pPr>
      <w:bookmarkStart w:id="56" w:name="_Toc152203048"/>
      <w:bookmarkStart w:id="57" w:name="_Toc152719254"/>
      <w:bookmarkStart w:id="58" w:name="_Toc152721263"/>
      <w:r>
        <w:rPr>
          <w:rFonts w:hint="eastAsia"/>
        </w:rPr>
        <w:lastRenderedPageBreak/>
        <w:t>总则</w:t>
      </w:r>
      <w:bookmarkEnd w:id="56"/>
      <w:bookmarkEnd w:id="57"/>
      <w:bookmarkEnd w:id="58"/>
    </w:p>
    <w:p w:rsidR="00611E04" w:rsidRDefault="005B6DDC">
      <w:pPr>
        <w:rPr>
          <w:rFonts w:asciiTheme="minorEastAsia" w:eastAsiaTheme="minorEastAsia" w:hAnsiTheme="minorEastAsia"/>
        </w:rPr>
      </w:pPr>
      <w:r>
        <w:rPr>
          <w:b/>
          <w:bCs/>
        </w:rPr>
        <w:t>1.0.1</w:t>
      </w:r>
      <w:r>
        <w:rPr>
          <w:rFonts w:ascii="Arial" w:eastAsia="黑体" w:hAnsi="Arial"/>
          <w:b/>
          <w:bCs/>
          <w:sz w:val="32"/>
          <w:szCs w:val="32"/>
        </w:rPr>
        <w:t xml:space="preserve"> </w:t>
      </w:r>
      <w:r>
        <w:rPr>
          <w:rFonts w:asciiTheme="minorEastAsia" w:eastAsiaTheme="minorEastAsia" w:hAnsiTheme="minorEastAsia" w:hint="eastAsia"/>
        </w:rPr>
        <w:t>为实现城市地下管线、城市道路、城市垃圾处理、污水处理、应急消防等五类重大基础设施多源传感器采集感知数据的统一汇聚、交换共享，制定本标准。</w:t>
      </w:r>
    </w:p>
    <w:p w:rsidR="00611E04" w:rsidRDefault="005B6DDC">
      <w:pPr>
        <w:rPr>
          <w:rFonts w:asciiTheme="minorEastAsia" w:eastAsiaTheme="minorEastAsia" w:hAnsiTheme="minorEastAsia"/>
        </w:rPr>
      </w:pPr>
      <w:r>
        <w:rPr>
          <w:b/>
          <w:bCs/>
        </w:rPr>
        <w:t>1.0.2</w:t>
      </w:r>
      <w:r>
        <w:rPr>
          <w:rFonts w:hint="eastAsia"/>
          <w:b/>
          <w:bCs/>
        </w:rPr>
        <w:t xml:space="preserve"> </w:t>
      </w:r>
      <w:r>
        <w:rPr>
          <w:rFonts w:asciiTheme="minorEastAsia" w:eastAsiaTheme="minorEastAsia" w:hAnsiTheme="minorEastAsia" w:hint="eastAsia"/>
        </w:rPr>
        <w:t>本标准构建五类设施统一的元数据、数据字典，形成统一的“汇聚和交换”共享模式，以指导城市重大市政设施运</w:t>
      </w:r>
      <w:proofErr w:type="gramStart"/>
      <w:r>
        <w:rPr>
          <w:rFonts w:asciiTheme="minorEastAsia" w:eastAsiaTheme="minorEastAsia" w:hAnsiTheme="minorEastAsia" w:hint="eastAsia"/>
        </w:rPr>
        <w:t>维管理</w:t>
      </w:r>
      <w:proofErr w:type="gramEnd"/>
      <w:r>
        <w:rPr>
          <w:rFonts w:asciiTheme="minorEastAsia" w:eastAsiaTheme="minorEastAsia" w:hAnsiTheme="minorEastAsia" w:hint="eastAsia"/>
        </w:rPr>
        <w:t>平台的建设。</w:t>
      </w:r>
    </w:p>
    <w:p w:rsidR="00611E04" w:rsidRDefault="005B6DDC">
      <w:pPr>
        <w:rPr>
          <w:rFonts w:asciiTheme="minorEastAsia" w:eastAsiaTheme="minorEastAsia" w:hAnsiTheme="minorEastAsia"/>
        </w:rPr>
      </w:pPr>
      <w:r>
        <w:rPr>
          <w:rFonts w:hint="eastAsia"/>
          <w:b/>
          <w:bCs/>
        </w:rPr>
        <w:t>1</w:t>
      </w:r>
      <w:r>
        <w:rPr>
          <w:b/>
          <w:bCs/>
        </w:rPr>
        <w:t>.0.3</w:t>
      </w:r>
      <w:r>
        <w:rPr>
          <w:rFonts w:hint="eastAsia"/>
          <w:b/>
          <w:bCs/>
        </w:rPr>
        <w:t xml:space="preserve"> </w:t>
      </w:r>
      <w:r>
        <w:rPr>
          <w:rFonts w:asciiTheme="minorEastAsia" w:eastAsiaTheme="minorEastAsia" w:hAnsiTheme="minorEastAsia" w:hint="eastAsia"/>
        </w:rPr>
        <w:t>在市政设施数据管理层面实现多源采集、分类处理和融合分析的一套标准化、规范化的方法体系和元数据规则与约束，主要适用于城市市政建设运行管理主体，也可为重大市政信息化领域的规划、建设与运营方数据共享奠定基础。</w:t>
      </w:r>
    </w:p>
    <w:p w:rsidR="00611E04" w:rsidRDefault="005B6DDC">
      <w:pPr>
        <w:rPr>
          <w:rFonts w:asciiTheme="minorEastAsia" w:eastAsiaTheme="minorEastAsia" w:hAnsiTheme="minorEastAsia"/>
        </w:rPr>
      </w:pPr>
      <w:r>
        <w:rPr>
          <w:rFonts w:hint="eastAsia"/>
          <w:b/>
          <w:bCs/>
        </w:rPr>
        <w:t xml:space="preserve">1.0.4 </w:t>
      </w:r>
      <w:r>
        <w:rPr>
          <w:rFonts w:asciiTheme="minorEastAsia" w:eastAsiaTheme="minorEastAsia" w:hAnsiTheme="minorEastAsia" w:hint="eastAsia"/>
        </w:rPr>
        <w:t>城市重大市政基础设施数据汇聚与交换除应符合本标准外，尚应符合国家、行业现行有关标准的规定。</w:t>
      </w:r>
    </w:p>
    <w:p w:rsidR="00611E04" w:rsidRDefault="00611E04">
      <w:pPr>
        <w:pStyle w:val="aff7"/>
        <w:rPr>
          <w:sz w:val="24"/>
          <w:szCs w:val="24"/>
        </w:rPr>
      </w:pPr>
    </w:p>
    <w:p w:rsidR="00611E04" w:rsidRDefault="00611E04">
      <w:pPr>
        <w:pStyle w:val="aff7"/>
        <w:rPr>
          <w:sz w:val="24"/>
          <w:szCs w:val="24"/>
        </w:rPr>
      </w:pPr>
    </w:p>
    <w:p w:rsidR="00611E04" w:rsidRDefault="00611E04">
      <w:pPr>
        <w:pStyle w:val="aff7"/>
        <w:rPr>
          <w:sz w:val="24"/>
          <w:szCs w:val="24"/>
        </w:rPr>
      </w:pPr>
    </w:p>
    <w:p w:rsidR="00611E04" w:rsidRDefault="00611E04">
      <w:pPr>
        <w:pStyle w:val="aff7"/>
        <w:rPr>
          <w:sz w:val="24"/>
          <w:szCs w:val="24"/>
        </w:rPr>
      </w:pPr>
    </w:p>
    <w:p w:rsidR="00611E04" w:rsidRDefault="00611E04">
      <w:pPr>
        <w:rPr>
          <w:rFonts w:asciiTheme="minorEastAsia" w:eastAsiaTheme="minorEastAsia" w:hAnsiTheme="minorEastAsia"/>
          <w:sz w:val="22"/>
        </w:rPr>
      </w:pPr>
    </w:p>
    <w:p w:rsidR="00611E04" w:rsidRDefault="00611E04">
      <w:pPr>
        <w:pStyle w:val="20"/>
        <w:ind w:left="480" w:firstLine="480"/>
      </w:pPr>
    </w:p>
    <w:p w:rsidR="00611E04" w:rsidRDefault="00611E04">
      <w:pPr>
        <w:pStyle w:val="20"/>
        <w:ind w:left="480" w:firstLine="480"/>
        <w:sectPr w:rsidR="00611E04">
          <w:footerReference w:type="default" r:id="rId19"/>
          <w:pgSz w:w="11906" w:h="16838"/>
          <w:pgMar w:top="1134" w:right="1800" w:bottom="1276" w:left="1800" w:header="720" w:footer="720" w:gutter="0"/>
          <w:cols w:space="720"/>
          <w:docGrid w:type="lines" w:linePitch="312"/>
        </w:sectPr>
      </w:pPr>
    </w:p>
    <w:p w:rsidR="00611E04" w:rsidRDefault="005B6DDC">
      <w:pPr>
        <w:pStyle w:val="af6"/>
        <w:ind w:left="0"/>
      </w:pPr>
      <w:bookmarkStart w:id="59" w:name="_Toc152203050"/>
      <w:bookmarkStart w:id="60" w:name="_Toc152719255"/>
      <w:bookmarkStart w:id="61" w:name="_Toc152721264"/>
      <w:r>
        <w:rPr>
          <w:rFonts w:hint="eastAsia"/>
        </w:rPr>
        <w:lastRenderedPageBreak/>
        <w:t>术语</w:t>
      </w:r>
      <w:bookmarkEnd w:id="59"/>
      <w:bookmarkEnd w:id="60"/>
      <w:bookmarkEnd w:id="61"/>
    </w:p>
    <w:p w:rsidR="00611E04" w:rsidRDefault="005B6DDC">
      <w:pPr>
        <w:rPr>
          <w:rFonts w:asciiTheme="minorEastAsia" w:eastAsiaTheme="minorEastAsia" w:hAnsiTheme="minorEastAsia"/>
        </w:rPr>
      </w:pPr>
      <w:r>
        <w:rPr>
          <w:rFonts w:hint="eastAsia"/>
          <w:b/>
          <w:bCs/>
        </w:rPr>
        <w:t xml:space="preserve">2.0.1 </w:t>
      </w:r>
      <w:r>
        <w:rPr>
          <w:rFonts w:asciiTheme="minorEastAsia" w:eastAsiaTheme="minorEastAsia" w:hAnsiTheme="minorEastAsia" w:hint="eastAsia"/>
        </w:rPr>
        <w:t>重大市政基础设施 municipal facilities</w:t>
      </w:r>
    </w:p>
    <w:p w:rsidR="00611E04" w:rsidRDefault="005B6DDC">
      <w:pPr>
        <w:ind w:firstLineChars="200" w:firstLine="480"/>
        <w:rPr>
          <w:rFonts w:asciiTheme="minorEastAsia" w:eastAsiaTheme="minorEastAsia" w:hAnsiTheme="minorEastAsia"/>
        </w:rPr>
      </w:pPr>
      <w:r>
        <w:rPr>
          <w:rFonts w:asciiTheme="minorEastAsia" w:eastAsiaTheme="minorEastAsia" w:hAnsiTheme="minorEastAsia" w:hint="eastAsia"/>
        </w:rPr>
        <w:t>城市市政管理所涉及的工程性基础设施和社会性基础设施的总称，一般指规划区内的建筑物、构筑物、设备等，包括道路、桥隧、交通、燃气、供水、排水、供热、照明、环卫、园林绿地、综合管廊设施。本标准所指的城市重大市政基础设施是指城市地下管线、城市道路、城市垃圾处理、污水处理、应急消防等五类。</w:t>
      </w:r>
    </w:p>
    <w:p w:rsidR="00611E04" w:rsidRDefault="005B6DDC">
      <w:pPr>
        <w:rPr>
          <w:rFonts w:asciiTheme="minorEastAsia" w:eastAsiaTheme="minorEastAsia" w:hAnsiTheme="minorEastAsia"/>
        </w:rPr>
      </w:pPr>
      <w:r>
        <w:rPr>
          <w:rFonts w:hint="eastAsia"/>
          <w:b/>
          <w:bCs/>
        </w:rPr>
        <w:t xml:space="preserve">2.0.2 </w:t>
      </w:r>
      <w:r>
        <w:rPr>
          <w:rFonts w:asciiTheme="minorEastAsia" w:eastAsiaTheme="minorEastAsia" w:hAnsiTheme="minorEastAsia" w:hint="eastAsia"/>
        </w:rPr>
        <w:t>城市地下管线  urban underground pipeline</w:t>
      </w:r>
    </w:p>
    <w:p w:rsidR="00611E04" w:rsidRDefault="005B6DDC">
      <w:pPr>
        <w:ind w:firstLineChars="200" w:firstLine="480"/>
        <w:rPr>
          <w:rFonts w:asciiTheme="minorEastAsia" w:eastAsiaTheme="minorEastAsia" w:hAnsiTheme="minorEastAsia"/>
        </w:rPr>
      </w:pPr>
      <w:r>
        <w:rPr>
          <w:rFonts w:asciiTheme="minorEastAsia" w:eastAsiaTheme="minorEastAsia" w:hAnsiTheme="minorEastAsia" w:hint="eastAsia"/>
        </w:rPr>
        <w:t>铺设于地面以下的给水、排水、燃气、热力、电力、通信（</w:t>
      </w:r>
      <w:proofErr w:type="gramStart"/>
      <w:r>
        <w:rPr>
          <w:rFonts w:asciiTheme="minorEastAsia" w:eastAsiaTheme="minorEastAsia" w:hAnsiTheme="minorEastAsia" w:hint="eastAsia"/>
        </w:rPr>
        <w:t>含交通</w:t>
      </w:r>
      <w:proofErr w:type="gramEnd"/>
      <w:r>
        <w:rPr>
          <w:rFonts w:asciiTheme="minorEastAsia" w:eastAsiaTheme="minorEastAsia" w:hAnsiTheme="minorEastAsia" w:hint="eastAsia"/>
        </w:rPr>
        <w:t>信号、公共监控）、广播电视、工业、石油及其他物料输送等管线、管</w:t>
      </w:r>
      <w:proofErr w:type="gramStart"/>
      <w:r>
        <w:rPr>
          <w:rFonts w:asciiTheme="minorEastAsia" w:eastAsiaTheme="minorEastAsia" w:hAnsiTheme="minorEastAsia" w:hint="eastAsia"/>
        </w:rPr>
        <w:t>沟及其</w:t>
      </w:r>
      <w:proofErr w:type="gramEnd"/>
      <w:r>
        <w:rPr>
          <w:rFonts w:asciiTheme="minorEastAsia" w:eastAsiaTheme="minorEastAsia" w:hAnsiTheme="minorEastAsia" w:hint="eastAsia"/>
        </w:rPr>
        <w:t>附属设施。</w:t>
      </w:r>
    </w:p>
    <w:p w:rsidR="00611E04" w:rsidRDefault="005B6DDC">
      <w:pPr>
        <w:rPr>
          <w:rFonts w:asciiTheme="minorEastAsia" w:eastAsiaTheme="minorEastAsia" w:hAnsiTheme="minorEastAsia"/>
        </w:rPr>
      </w:pPr>
      <w:r>
        <w:rPr>
          <w:rFonts w:hint="eastAsia"/>
          <w:b/>
          <w:bCs/>
        </w:rPr>
        <w:t xml:space="preserve">2.0.3 </w:t>
      </w:r>
      <w:r>
        <w:rPr>
          <w:rFonts w:asciiTheme="minorEastAsia" w:eastAsiaTheme="minorEastAsia" w:hAnsiTheme="minorEastAsia" w:hint="eastAsia"/>
        </w:rPr>
        <w:t>城市道路  urban road</w:t>
      </w:r>
    </w:p>
    <w:p w:rsidR="00611E04" w:rsidRDefault="005B6DDC">
      <w:pPr>
        <w:ind w:firstLineChars="200" w:firstLine="480"/>
        <w:rPr>
          <w:rFonts w:asciiTheme="minorEastAsia" w:eastAsiaTheme="minorEastAsia" w:hAnsiTheme="minorEastAsia"/>
        </w:rPr>
      </w:pPr>
      <w:r>
        <w:rPr>
          <w:rFonts w:asciiTheme="minorEastAsia" w:eastAsiaTheme="minorEastAsia" w:hAnsiTheme="minorEastAsia" w:hint="eastAsia"/>
        </w:rPr>
        <w:t>通达城市的各地区，供城市内</w:t>
      </w:r>
      <w:r w:rsidR="005C01ED">
        <w:fldChar w:fldCharType="begin"/>
      </w:r>
      <w:r w:rsidR="005C01ED">
        <w:instrText xml:space="preserve"> HYPERLINK "https://baike.baidu.com/item/%E4%BA%A4%E9%80%9A%E8%BF%90%E8%BE%93/9649723?fromModule=lemma_inlink" \t "_blank" </w:instrText>
      </w:r>
      <w:r w:rsidR="005C01ED">
        <w:fldChar w:fldCharType="separate"/>
      </w:r>
      <w:r>
        <w:rPr>
          <w:rFonts w:asciiTheme="minorEastAsia" w:eastAsiaTheme="minorEastAsia" w:hAnsiTheme="minorEastAsia" w:hint="eastAsia"/>
        </w:rPr>
        <w:t>交通运输</w:t>
      </w:r>
      <w:r w:rsidR="005C01ED">
        <w:rPr>
          <w:rFonts w:asciiTheme="minorEastAsia" w:eastAsiaTheme="minorEastAsia" w:hAnsiTheme="minorEastAsia"/>
        </w:rPr>
        <w:fldChar w:fldCharType="end"/>
      </w:r>
      <w:r>
        <w:rPr>
          <w:rFonts w:asciiTheme="minorEastAsia" w:eastAsiaTheme="minorEastAsia" w:hAnsiTheme="minorEastAsia" w:hint="eastAsia"/>
        </w:rPr>
        <w:t>及行人使用，便于居民生活、工作及文化娱乐活动，并与市外道路连接负担着对外交通的道路。本标准主要包括城市</w:t>
      </w:r>
      <w:r>
        <w:rPr>
          <w:rFonts w:asciiTheme="minorEastAsia" w:eastAsiaTheme="minorEastAsia" w:hAnsiTheme="minorEastAsia"/>
        </w:rPr>
        <w:t>道路及其附属设施以及城市的桥梁、隧道等</w:t>
      </w:r>
      <w:r>
        <w:rPr>
          <w:rFonts w:asciiTheme="minorEastAsia" w:eastAsiaTheme="minorEastAsia" w:hAnsiTheme="minorEastAsia" w:hint="eastAsia"/>
        </w:rPr>
        <w:t>。</w:t>
      </w:r>
    </w:p>
    <w:p w:rsidR="00611E04" w:rsidRDefault="005B6DDC">
      <w:pPr>
        <w:rPr>
          <w:rFonts w:asciiTheme="minorEastAsia" w:eastAsiaTheme="minorEastAsia" w:hAnsiTheme="minorEastAsia"/>
        </w:rPr>
      </w:pPr>
      <w:r>
        <w:rPr>
          <w:rFonts w:hint="eastAsia"/>
          <w:b/>
          <w:bCs/>
        </w:rPr>
        <w:t xml:space="preserve">2.0.4 </w:t>
      </w:r>
      <w:r>
        <w:rPr>
          <w:rFonts w:asciiTheme="minorEastAsia" w:eastAsiaTheme="minorEastAsia" w:hAnsiTheme="minorEastAsia" w:hint="eastAsia"/>
        </w:rPr>
        <w:t>城市垃圾处理  urban refuse treatment</w:t>
      </w:r>
    </w:p>
    <w:p w:rsidR="00611E04" w:rsidRDefault="005B6DDC">
      <w:pPr>
        <w:ind w:firstLineChars="200" w:firstLine="480"/>
        <w:rPr>
          <w:rFonts w:asciiTheme="minorEastAsia" w:eastAsiaTheme="minorEastAsia" w:hAnsiTheme="minorEastAsia"/>
        </w:rPr>
      </w:pPr>
      <w:r>
        <w:rPr>
          <w:rFonts w:asciiTheme="minorEastAsia" w:eastAsiaTheme="minorEastAsia" w:hAnsiTheme="minorEastAsia" w:hint="eastAsia"/>
        </w:rPr>
        <w:t>城市垃圾是城市中</w:t>
      </w:r>
      <w:r w:rsidR="005C01ED">
        <w:fldChar w:fldCharType="begin"/>
      </w:r>
      <w:r w:rsidR="005C01ED">
        <w:instrText xml:space="preserve"> HYPERLINK "https://baike.baidu.com/item/%E5%B7%A5%E4%B8%9A%E5%9E%83%E5%9C%BE/10111114?fromModule=lemma_inlink" \t "_blank" </w:instrText>
      </w:r>
      <w:r w:rsidR="005C01ED">
        <w:fldChar w:fldCharType="separate"/>
      </w:r>
      <w:r>
        <w:rPr>
          <w:rFonts w:asciiTheme="minorEastAsia" w:eastAsiaTheme="minorEastAsia" w:hAnsiTheme="minorEastAsia" w:hint="eastAsia"/>
        </w:rPr>
        <w:t>工业垃圾</w:t>
      </w:r>
      <w:r w:rsidR="005C01ED">
        <w:rPr>
          <w:rFonts w:asciiTheme="minorEastAsia" w:eastAsiaTheme="minorEastAsia" w:hAnsiTheme="minorEastAsia"/>
        </w:rPr>
        <w:fldChar w:fldCharType="end"/>
      </w:r>
      <w:r>
        <w:rPr>
          <w:rFonts w:asciiTheme="minorEastAsia" w:eastAsiaTheme="minorEastAsia" w:hAnsiTheme="minorEastAsia" w:hint="eastAsia"/>
        </w:rPr>
        <w:t>、建筑垃圾和生活垃圾等固体废物的混合体，其处理一般根据污染情况直接或经过处理达到排放标准后处理。本标准主要包括</w:t>
      </w:r>
      <w:r>
        <w:rPr>
          <w:rFonts w:asciiTheme="minorEastAsia" w:eastAsiaTheme="minorEastAsia" w:hAnsiTheme="minorEastAsia"/>
        </w:rPr>
        <w:t>垃圾投放、气体监测</w:t>
      </w:r>
      <w:r>
        <w:rPr>
          <w:rFonts w:asciiTheme="minorEastAsia" w:eastAsiaTheme="minorEastAsia" w:hAnsiTheme="minorEastAsia" w:hint="eastAsia"/>
        </w:rPr>
        <w:t>等。</w:t>
      </w:r>
    </w:p>
    <w:p w:rsidR="00611E04" w:rsidRDefault="005B6DDC">
      <w:pPr>
        <w:rPr>
          <w:rFonts w:asciiTheme="minorEastAsia" w:eastAsiaTheme="minorEastAsia" w:hAnsiTheme="minorEastAsia"/>
        </w:rPr>
      </w:pPr>
      <w:r>
        <w:rPr>
          <w:rFonts w:hint="eastAsia"/>
          <w:b/>
          <w:bCs/>
        </w:rPr>
        <w:t xml:space="preserve">2.0.5 </w:t>
      </w:r>
      <w:r>
        <w:rPr>
          <w:rFonts w:asciiTheme="minorEastAsia" w:eastAsiaTheme="minorEastAsia" w:hAnsiTheme="minorEastAsia" w:hint="eastAsia"/>
        </w:rPr>
        <w:t>城市污水处理  urban sewage treatment</w:t>
      </w:r>
    </w:p>
    <w:p w:rsidR="00611E04" w:rsidRDefault="005B6DDC">
      <w:pPr>
        <w:ind w:firstLineChars="200" w:firstLine="480"/>
        <w:rPr>
          <w:rFonts w:asciiTheme="minorEastAsia" w:eastAsiaTheme="minorEastAsia" w:hAnsiTheme="minorEastAsia"/>
        </w:rPr>
      </w:pPr>
      <w:r>
        <w:rPr>
          <w:rFonts w:asciiTheme="minorEastAsia" w:eastAsiaTheme="minorEastAsia" w:hAnsiTheme="minorEastAsia" w:hint="eastAsia"/>
        </w:rPr>
        <w:t>即城市地区范围内的</w:t>
      </w:r>
      <w:r w:rsidR="005C01ED">
        <w:fldChar w:fldCharType="begin"/>
      </w:r>
      <w:r w:rsidR="005C01ED">
        <w:instrText xml:space="preserve"> HYPERLINK "https://baike.baidu.com/item/%E7%94%9F%E6%B4%BB%E6%B1%A1%E6%B0%B4/10863592?fromModule=lemma_inlink" \t "_blank" </w:instrText>
      </w:r>
      <w:r w:rsidR="005C01ED">
        <w:fldChar w:fldCharType="separate"/>
      </w:r>
      <w:r>
        <w:rPr>
          <w:rFonts w:asciiTheme="minorEastAsia" w:eastAsiaTheme="minorEastAsia" w:hAnsiTheme="minorEastAsia" w:hint="eastAsia"/>
        </w:rPr>
        <w:t>生活污水</w:t>
      </w:r>
      <w:r w:rsidR="005C01ED">
        <w:rPr>
          <w:rFonts w:asciiTheme="minorEastAsia" w:eastAsiaTheme="minorEastAsia" w:hAnsiTheme="minorEastAsia"/>
        </w:rPr>
        <w:fldChar w:fldCharType="end"/>
      </w:r>
      <w:r>
        <w:rPr>
          <w:rFonts w:asciiTheme="minorEastAsia" w:eastAsiaTheme="minorEastAsia" w:hAnsiTheme="minorEastAsia" w:hint="eastAsia"/>
        </w:rPr>
        <w:t>、</w:t>
      </w:r>
      <w:hyperlink r:id="rId20" w:tgtFrame="_blank" w:history="1">
        <w:r>
          <w:rPr>
            <w:rFonts w:asciiTheme="minorEastAsia" w:eastAsiaTheme="minorEastAsia" w:hAnsiTheme="minorEastAsia" w:hint="eastAsia"/>
          </w:rPr>
          <w:t>工业废水</w:t>
        </w:r>
      </w:hyperlink>
      <w:r>
        <w:rPr>
          <w:rFonts w:asciiTheme="minorEastAsia" w:eastAsiaTheme="minorEastAsia" w:hAnsiTheme="minorEastAsia" w:hint="eastAsia"/>
        </w:rPr>
        <w:t>和</w:t>
      </w:r>
      <w:hyperlink r:id="rId21" w:tgtFrame="_blank" w:history="1">
        <w:r>
          <w:rPr>
            <w:rFonts w:asciiTheme="minorEastAsia" w:eastAsiaTheme="minorEastAsia" w:hAnsiTheme="minorEastAsia" w:hint="eastAsia"/>
          </w:rPr>
          <w:t>径流污水</w:t>
        </w:r>
      </w:hyperlink>
      <w:r>
        <w:rPr>
          <w:rFonts w:asciiTheme="minorEastAsia" w:eastAsiaTheme="minorEastAsia" w:hAnsiTheme="minorEastAsia" w:hint="eastAsia"/>
        </w:rPr>
        <w:t>。一般由城市管渠汇集并应经城市</w:t>
      </w:r>
      <w:hyperlink r:id="rId22" w:tgtFrame="_blank" w:history="1">
        <w:r>
          <w:rPr>
            <w:rFonts w:asciiTheme="minorEastAsia" w:eastAsiaTheme="minorEastAsia" w:hAnsiTheme="minorEastAsia" w:hint="eastAsia"/>
          </w:rPr>
          <w:t>污水处理厂</w:t>
        </w:r>
      </w:hyperlink>
      <w:r>
        <w:rPr>
          <w:rFonts w:asciiTheme="minorEastAsia" w:eastAsiaTheme="minorEastAsia" w:hAnsiTheme="minorEastAsia" w:hint="eastAsia"/>
        </w:rPr>
        <w:t>进行处理后排入水体。本标准主要包括</w:t>
      </w:r>
      <w:r>
        <w:rPr>
          <w:rFonts w:asciiTheme="minorEastAsia" w:eastAsiaTheme="minorEastAsia" w:hAnsiTheme="minorEastAsia"/>
        </w:rPr>
        <w:t>生活污水处理、防汛防涝</w:t>
      </w:r>
      <w:r>
        <w:rPr>
          <w:rFonts w:asciiTheme="minorEastAsia" w:eastAsiaTheme="minorEastAsia" w:hAnsiTheme="minorEastAsia" w:hint="eastAsia"/>
        </w:rPr>
        <w:t>等。</w:t>
      </w:r>
    </w:p>
    <w:p w:rsidR="00611E04" w:rsidRDefault="005B6DDC">
      <w:pPr>
        <w:rPr>
          <w:rFonts w:asciiTheme="minorEastAsia" w:eastAsiaTheme="minorEastAsia" w:hAnsiTheme="minorEastAsia"/>
        </w:rPr>
      </w:pPr>
      <w:r>
        <w:rPr>
          <w:rFonts w:hint="eastAsia"/>
          <w:b/>
          <w:bCs/>
        </w:rPr>
        <w:t xml:space="preserve">2.0.6 </w:t>
      </w:r>
      <w:r>
        <w:rPr>
          <w:rFonts w:asciiTheme="minorEastAsia" w:eastAsiaTheme="minorEastAsia" w:hAnsiTheme="minorEastAsia" w:hint="eastAsia"/>
        </w:rPr>
        <w:t>城市应急消防  urban emergency fire protection</w:t>
      </w:r>
    </w:p>
    <w:p w:rsidR="00611E04" w:rsidRDefault="005B6DDC">
      <w:pPr>
        <w:ind w:firstLineChars="200" w:firstLine="480"/>
        <w:rPr>
          <w:rFonts w:asciiTheme="minorEastAsia" w:eastAsiaTheme="minorEastAsia" w:hAnsiTheme="minorEastAsia"/>
        </w:rPr>
      </w:pPr>
      <w:r>
        <w:rPr>
          <w:rFonts w:asciiTheme="minorEastAsia" w:eastAsiaTheme="minorEastAsia" w:hAnsiTheme="minorEastAsia" w:hint="eastAsia"/>
        </w:rPr>
        <w:t>城市应急消防是为预防和减轻因火灾对城市造成损失而采取的一种预防和减灾措施。本标准主要包括城市</w:t>
      </w:r>
      <w:r>
        <w:rPr>
          <w:rFonts w:asciiTheme="minorEastAsia" w:eastAsiaTheme="minorEastAsia" w:hAnsiTheme="minorEastAsia"/>
        </w:rPr>
        <w:t>消防设施、人员密集场所、应急庇护</w:t>
      </w:r>
      <w:r>
        <w:rPr>
          <w:rFonts w:asciiTheme="minorEastAsia" w:eastAsiaTheme="minorEastAsia" w:hAnsiTheme="minorEastAsia" w:hint="eastAsia"/>
        </w:rPr>
        <w:t>场所</w:t>
      </w:r>
      <w:r>
        <w:rPr>
          <w:rFonts w:asciiTheme="minorEastAsia" w:eastAsiaTheme="minorEastAsia" w:hAnsiTheme="minorEastAsia"/>
        </w:rPr>
        <w:t>等。</w:t>
      </w:r>
    </w:p>
    <w:p w:rsidR="00611E04" w:rsidRDefault="005B6DDC">
      <w:pPr>
        <w:rPr>
          <w:rFonts w:asciiTheme="minorEastAsia" w:eastAsiaTheme="minorEastAsia" w:hAnsiTheme="minorEastAsia"/>
        </w:rPr>
      </w:pPr>
      <w:r>
        <w:rPr>
          <w:rFonts w:hint="eastAsia"/>
          <w:b/>
          <w:bCs/>
        </w:rPr>
        <w:t xml:space="preserve">2.0.7 </w:t>
      </w:r>
      <w:r>
        <w:rPr>
          <w:rFonts w:asciiTheme="minorEastAsia" w:eastAsiaTheme="minorEastAsia" w:hAnsiTheme="minorEastAsia" w:hint="eastAsia"/>
        </w:rPr>
        <w:t>数据元素  data element</w:t>
      </w:r>
    </w:p>
    <w:p w:rsidR="00611E04" w:rsidRDefault="005B6DDC">
      <w:pPr>
        <w:ind w:firstLineChars="200" w:firstLine="480"/>
        <w:rPr>
          <w:rFonts w:asciiTheme="minorEastAsia" w:eastAsiaTheme="minorEastAsia" w:hAnsiTheme="minorEastAsia"/>
        </w:rPr>
      </w:pPr>
      <w:r>
        <w:rPr>
          <w:rFonts w:asciiTheme="minorEastAsia" w:eastAsiaTheme="minorEastAsia" w:hAnsiTheme="minorEastAsia" w:hint="eastAsia"/>
        </w:rPr>
        <w:t>数据的基本单位，由</w:t>
      </w:r>
      <w:r w:rsidR="005C01ED">
        <w:fldChar w:fldCharType="begin"/>
      </w:r>
      <w:r w:rsidR="005C01ED">
        <w:instrText xml:space="preserve"> HYPERLINK "https://baike.baidu.com/it</w:instrText>
      </w:r>
      <w:r w:rsidR="005C01ED">
        <w:instrText xml:space="preserve">em/%E6%95%B0%E6%8D%AE%E9%A1%B9?fromModule=lemma_inlink" \t "_blank" </w:instrText>
      </w:r>
      <w:r w:rsidR="005C01ED">
        <w:fldChar w:fldCharType="separate"/>
      </w:r>
      <w:r>
        <w:rPr>
          <w:rFonts w:asciiTheme="minorEastAsia" w:eastAsiaTheme="minorEastAsia" w:hAnsiTheme="minorEastAsia" w:hint="eastAsia"/>
        </w:rPr>
        <w:t>数据项</w:t>
      </w:r>
      <w:r w:rsidR="005C01ED">
        <w:rPr>
          <w:rFonts w:asciiTheme="minorEastAsia" w:eastAsiaTheme="minorEastAsia" w:hAnsiTheme="minorEastAsia"/>
        </w:rPr>
        <w:fldChar w:fldCharType="end"/>
      </w:r>
      <w:r>
        <w:rPr>
          <w:rFonts w:asciiTheme="minorEastAsia" w:eastAsiaTheme="minorEastAsia" w:hAnsiTheme="minorEastAsia" w:hint="eastAsia"/>
        </w:rPr>
        <w:t>组成。用一组属性规定其定义、标识、表示和允许值的数据单元。</w:t>
      </w:r>
    </w:p>
    <w:p w:rsidR="00611E04" w:rsidRDefault="005B6DDC">
      <w:pPr>
        <w:rPr>
          <w:rFonts w:asciiTheme="minorEastAsia" w:eastAsiaTheme="minorEastAsia" w:hAnsiTheme="minorEastAsia"/>
        </w:rPr>
      </w:pPr>
      <w:r>
        <w:rPr>
          <w:rFonts w:hint="eastAsia"/>
          <w:b/>
          <w:bCs/>
        </w:rPr>
        <w:t xml:space="preserve">2.0.8 </w:t>
      </w:r>
      <w:r>
        <w:rPr>
          <w:rFonts w:asciiTheme="minorEastAsia" w:eastAsiaTheme="minorEastAsia" w:hAnsiTheme="minorEastAsia" w:hint="eastAsia"/>
        </w:rPr>
        <w:t xml:space="preserve">元数据  metadata </w:t>
      </w:r>
    </w:p>
    <w:p w:rsidR="00611E04" w:rsidRDefault="005B6DDC">
      <w:pPr>
        <w:ind w:firstLineChars="200" w:firstLine="480"/>
        <w:rPr>
          <w:rFonts w:asciiTheme="minorEastAsia" w:eastAsiaTheme="minorEastAsia" w:hAnsiTheme="minorEastAsia"/>
        </w:rPr>
      </w:pPr>
      <w:r>
        <w:rPr>
          <w:rFonts w:asciiTheme="minorEastAsia" w:eastAsiaTheme="minorEastAsia" w:hAnsiTheme="minorEastAsia" w:hint="eastAsia"/>
        </w:rPr>
        <w:t>关于数据的</w:t>
      </w:r>
      <w:r w:rsidR="005C01ED">
        <w:fldChar w:fldCharType="begin"/>
      </w:r>
      <w:r w:rsidR="005C01ED">
        <w:instrText xml:space="preserve"> HYPERLINK "https://baike.baidu.com/item/%E6%95%B0%E6%8D%AE?fromModule=lemma_inlink" \t "_blank" </w:instrText>
      </w:r>
      <w:r w:rsidR="005C01ED">
        <w:fldChar w:fldCharType="separate"/>
      </w:r>
      <w:r>
        <w:rPr>
          <w:rFonts w:asciiTheme="minorEastAsia" w:eastAsiaTheme="minorEastAsia" w:hAnsiTheme="minorEastAsia" w:hint="eastAsia"/>
        </w:rPr>
        <w:t>数据</w:t>
      </w:r>
      <w:r w:rsidR="005C01ED">
        <w:rPr>
          <w:rFonts w:asciiTheme="minorEastAsia" w:eastAsiaTheme="minorEastAsia" w:hAnsiTheme="minorEastAsia"/>
        </w:rPr>
        <w:fldChar w:fldCharType="end"/>
      </w:r>
      <w:r>
        <w:rPr>
          <w:rFonts w:asciiTheme="minorEastAsia" w:eastAsiaTheme="minorEastAsia" w:hAnsiTheme="minorEastAsia" w:hint="eastAsia"/>
        </w:rPr>
        <w:t>。元数据是关于数据的</w:t>
      </w:r>
      <w:hyperlink r:id="rId23" w:tgtFrame="_blank" w:history="1">
        <w:r>
          <w:rPr>
            <w:rFonts w:asciiTheme="minorEastAsia" w:eastAsiaTheme="minorEastAsia" w:hAnsiTheme="minorEastAsia" w:hint="eastAsia"/>
          </w:rPr>
          <w:t>组织</w:t>
        </w:r>
      </w:hyperlink>
      <w:r>
        <w:rPr>
          <w:rFonts w:asciiTheme="minorEastAsia" w:eastAsiaTheme="minorEastAsia" w:hAnsiTheme="minorEastAsia" w:hint="eastAsia"/>
        </w:rPr>
        <w:t>、数据</w:t>
      </w:r>
      <w:proofErr w:type="gramStart"/>
      <w:r>
        <w:rPr>
          <w:rFonts w:asciiTheme="minorEastAsia" w:eastAsiaTheme="minorEastAsia" w:hAnsiTheme="minorEastAsia" w:hint="eastAsia"/>
        </w:rPr>
        <w:t>域及其</w:t>
      </w:r>
      <w:proofErr w:type="gramEnd"/>
      <w:r>
        <w:rPr>
          <w:rFonts w:asciiTheme="minorEastAsia" w:eastAsiaTheme="minorEastAsia" w:hAnsiTheme="minorEastAsia" w:hint="eastAsia"/>
        </w:rPr>
        <w:t>关系的</w:t>
      </w:r>
      <w:hyperlink r:id="rId24" w:tgtFrame="_blank" w:history="1">
        <w:r>
          <w:rPr>
            <w:rFonts w:asciiTheme="minorEastAsia" w:eastAsiaTheme="minorEastAsia" w:hAnsiTheme="minorEastAsia" w:hint="eastAsia"/>
          </w:rPr>
          <w:t>信息</w:t>
        </w:r>
      </w:hyperlink>
      <w:r>
        <w:rPr>
          <w:rFonts w:asciiTheme="minorEastAsia" w:eastAsiaTheme="minorEastAsia" w:hAnsiTheme="minorEastAsia" w:hint="eastAsia"/>
        </w:rPr>
        <w:t>，即数</w:t>
      </w:r>
      <w:r>
        <w:rPr>
          <w:rFonts w:asciiTheme="minorEastAsia" w:eastAsiaTheme="minorEastAsia" w:hAnsiTheme="minorEastAsia" w:hint="eastAsia"/>
        </w:rPr>
        <w:lastRenderedPageBreak/>
        <w:t>据的标识、覆盖范围、质量、空间和时间模式、空间参照系和分发等信息。</w:t>
      </w:r>
    </w:p>
    <w:p w:rsidR="00611E04" w:rsidRDefault="005B6DDC">
      <w:pPr>
        <w:rPr>
          <w:rFonts w:asciiTheme="minorEastAsia" w:eastAsiaTheme="minorEastAsia" w:hAnsiTheme="minorEastAsia"/>
        </w:rPr>
      </w:pPr>
      <w:r>
        <w:rPr>
          <w:rFonts w:hint="eastAsia"/>
          <w:b/>
          <w:bCs/>
        </w:rPr>
        <w:t xml:space="preserve">2.0.9 </w:t>
      </w:r>
      <w:r>
        <w:rPr>
          <w:rFonts w:asciiTheme="minorEastAsia" w:eastAsiaTheme="minorEastAsia" w:hAnsiTheme="minorEastAsia" w:hint="eastAsia"/>
        </w:rPr>
        <w:t xml:space="preserve"> 数据目录  data directory </w:t>
      </w:r>
    </w:p>
    <w:p w:rsidR="00611E04" w:rsidRDefault="005B6DDC">
      <w:pPr>
        <w:ind w:firstLineChars="200" w:firstLine="480"/>
        <w:rPr>
          <w:rFonts w:asciiTheme="minorEastAsia" w:eastAsiaTheme="minorEastAsia" w:hAnsiTheme="minorEastAsia"/>
        </w:rPr>
      </w:pPr>
      <w:r>
        <w:rPr>
          <w:rFonts w:asciiTheme="minorEastAsia" w:eastAsiaTheme="minorEastAsia" w:hAnsiTheme="minorEastAsia" w:hint="eastAsia"/>
        </w:rPr>
        <w:t>数据目录由数据资源和数据项组成，具体包含数据资源名称、数据资源摘要、数据起始日期、数据更新周期、数据格式、字段名称、数据类型、是否主键、是否非空、数据量等。</w:t>
      </w:r>
    </w:p>
    <w:p w:rsidR="00611E04" w:rsidRDefault="005B6DDC">
      <w:pPr>
        <w:rPr>
          <w:rFonts w:asciiTheme="minorEastAsia" w:eastAsiaTheme="minorEastAsia" w:hAnsiTheme="minorEastAsia"/>
        </w:rPr>
      </w:pPr>
      <w:r>
        <w:rPr>
          <w:rFonts w:hint="eastAsia"/>
          <w:b/>
          <w:bCs/>
        </w:rPr>
        <w:t xml:space="preserve">2.0.10 </w:t>
      </w:r>
      <w:r>
        <w:rPr>
          <w:rFonts w:asciiTheme="minorEastAsia" w:eastAsiaTheme="minorEastAsia" w:hAnsiTheme="minorEastAsia" w:hint="eastAsia"/>
        </w:rPr>
        <w:t>数据汇聚data aggregation and sharing</w:t>
      </w:r>
    </w:p>
    <w:p w:rsidR="00611E04" w:rsidRDefault="005B6DDC">
      <w:pPr>
        <w:ind w:firstLineChars="200" w:firstLine="480"/>
        <w:rPr>
          <w:rFonts w:asciiTheme="minorEastAsia" w:eastAsiaTheme="minorEastAsia" w:hAnsiTheme="minorEastAsia"/>
        </w:rPr>
      </w:pPr>
      <w:r>
        <w:rPr>
          <w:rFonts w:asciiTheme="minorEastAsia" w:eastAsiaTheme="minorEastAsia" w:hAnsiTheme="minorEastAsia" w:hint="eastAsia"/>
        </w:rPr>
        <w:t>城市市政基础设施管理部门因履行职责需要，按照市区（县）直至街道的管理层级和权限，逐级汇总五大类市政基础设施数据（或接口服务），以及为其他管理部门上报市政设施数据（或接口服务）的行为。</w:t>
      </w:r>
    </w:p>
    <w:p w:rsidR="00611E04" w:rsidRDefault="005B6DDC">
      <w:pPr>
        <w:rPr>
          <w:rFonts w:asciiTheme="minorEastAsia" w:eastAsiaTheme="minorEastAsia" w:hAnsiTheme="minorEastAsia"/>
        </w:rPr>
      </w:pPr>
      <w:r>
        <w:rPr>
          <w:rFonts w:hint="eastAsia"/>
          <w:b/>
          <w:bCs/>
        </w:rPr>
        <w:t xml:space="preserve">2.0.11 </w:t>
      </w:r>
      <w:r>
        <w:rPr>
          <w:rFonts w:asciiTheme="minorEastAsia" w:eastAsiaTheme="minorEastAsia" w:hAnsiTheme="minorEastAsia" w:hint="eastAsia"/>
        </w:rPr>
        <w:t>交换共享data aggregation and sharing</w:t>
      </w:r>
    </w:p>
    <w:p w:rsidR="00611E04" w:rsidRDefault="005B6DDC">
      <w:pPr>
        <w:ind w:firstLineChars="200" w:firstLine="480"/>
        <w:rPr>
          <w:rFonts w:asciiTheme="minorEastAsia" w:eastAsiaTheme="minorEastAsia" w:hAnsiTheme="minorEastAsia"/>
        </w:rPr>
      </w:pPr>
      <w:r>
        <w:rPr>
          <w:rFonts w:asciiTheme="minorEastAsia" w:eastAsiaTheme="minorEastAsia" w:hAnsiTheme="minorEastAsia" w:hint="eastAsia"/>
        </w:rPr>
        <w:t>城市五大类市政基础设施管理部门之间，因业务管理需要依据访问权限，相互之间申请使用数据或者按需提供数据（或接口服务）的行为，以实现具有关联关系业务的市政基础设施数据的交换与共享。</w:t>
      </w:r>
    </w:p>
    <w:p w:rsidR="00611E04" w:rsidRDefault="00611E04">
      <w:pPr>
        <w:pStyle w:val="aff7"/>
      </w:pPr>
    </w:p>
    <w:p w:rsidR="00611E04" w:rsidRDefault="00611E04">
      <w:pPr>
        <w:pStyle w:val="aff7"/>
      </w:pPr>
    </w:p>
    <w:p w:rsidR="00611E04" w:rsidRDefault="00611E04">
      <w:pPr>
        <w:pStyle w:val="aff7"/>
      </w:pPr>
    </w:p>
    <w:p w:rsidR="00611E04" w:rsidRDefault="00611E04">
      <w:pPr>
        <w:pStyle w:val="20"/>
        <w:ind w:left="480" w:firstLine="480"/>
        <w:rPr>
          <w:bCs/>
          <w:kern w:val="22"/>
        </w:rPr>
      </w:pPr>
    </w:p>
    <w:p w:rsidR="00611E04" w:rsidRDefault="00611E04">
      <w:pPr>
        <w:pStyle w:val="aff7"/>
      </w:pPr>
    </w:p>
    <w:p w:rsidR="00611E04" w:rsidRDefault="00611E04">
      <w:pPr>
        <w:pStyle w:val="aff7"/>
      </w:pPr>
    </w:p>
    <w:p w:rsidR="00611E04" w:rsidRDefault="005B6DDC">
      <w:r>
        <w:rPr>
          <w:rFonts w:hint="eastAsia"/>
        </w:rPr>
        <w:br w:type="page"/>
      </w:r>
    </w:p>
    <w:p w:rsidR="00611E04" w:rsidRDefault="005B6DDC">
      <w:pPr>
        <w:pStyle w:val="af6"/>
        <w:ind w:left="0"/>
      </w:pPr>
      <w:bookmarkStart w:id="62" w:name="_Toc152203051"/>
      <w:bookmarkStart w:id="63" w:name="_Toc152719256"/>
      <w:bookmarkStart w:id="64" w:name="_Toc152721265"/>
      <w:r>
        <w:rPr>
          <w:rFonts w:hint="eastAsia"/>
        </w:rPr>
        <w:lastRenderedPageBreak/>
        <w:t>基本规定</w:t>
      </w:r>
      <w:bookmarkEnd w:id="62"/>
      <w:bookmarkEnd w:id="63"/>
      <w:bookmarkEnd w:id="64"/>
    </w:p>
    <w:p w:rsidR="00611E04" w:rsidRDefault="005B6DDC">
      <w:r>
        <w:rPr>
          <w:rFonts w:hint="eastAsia"/>
          <w:b/>
          <w:bCs/>
        </w:rPr>
        <w:t xml:space="preserve">3.0.1 </w:t>
      </w:r>
      <w:r>
        <w:rPr>
          <w:rFonts w:hint="eastAsia"/>
        </w:rPr>
        <w:t>城市重大市政基础设施数据</w:t>
      </w:r>
      <w:r w:rsidR="00091804">
        <w:rPr>
          <w:rFonts w:hint="eastAsia"/>
        </w:rPr>
        <w:t>宜</w:t>
      </w:r>
      <w:r>
        <w:rPr>
          <w:rFonts w:hint="eastAsia"/>
        </w:rPr>
        <w:t>包括：</w:t>
      </w:r>
      <w:r>
        <w:rPr>
          <w:rFonts w:asciiTheme="minorEastAsia" w:eastAsiaTheme="minorEastAsia" w:hAnsiTheme="minorEastAsia" w:hint="eastAsia"/>
        </w:rPr>
        <w:t>市政基础设施的本体基础类静态数据和采集感知扩展类动态数据两个部分</w:t>
      </w:r>
      <w:r>
        <w:rPr>
          <w:rFonts w:hint="eastAsia"/>
        </w:rPr>
        <w:t>。</w:t>
      </w:r>
      <w:r>
        <w:rPr>
          <w:rFonts w:asciiTheme="minorEastAsia" w:eastAsiaTheme="minorEastAsia" w:hAnsiTheme="minorEastAsia" w:hint="eastAsia"/>
        </w:rPr>
        <w:t>本体基础类静态数据是指五大类设施本身具有的空间和属性数据；采集感知扩展类动态数据是指所使用的各类传感器采集感知的多源监测数据，一般为视频、图形图像、文本和数据量等，如压力、流速、流量、浓度等。</w:t>
      </w:r>
    </w:p>
    <w:p w:rsidR="00611E04" w:rsidRDefault="005B6DDC">
      <w:pPr>
        <w:rPr>
          <w:rFonts w:asciiTheme="minorEastAsia" w:eastAsiaTheme="minorEastAsia" w:hAnsiTheme="minorEastAsia"/>
        </w:rPr>
      </w:pPr>
      <w:r>
        <w:rPr>
          <w:rFonts w:hint="eastAsia"/>
          <w:b/>
          <w:bCs/>
        </w:rPr>
        <w:t xml:space="preserve">3.0.2 </w:t>
      </w:r>
      <w:r>
        <w:rPr>
          <w:rFonts w:asciiTheme="minorEastAsia" w:eastAsiaTheme="minorEastAsia" w:hAnsiTheme="minorEastAsia" w:hint="eastAsia"/>
        </w:rPr>
        <w:t>本标准所规定的数据汇聚主要针对城市市政基础设施管理部门因履行职责需要，在开发使用市政基础设施运维管控信息系统时，按照各级使用功能权限，逐级上报汇总五大类市政基础设施数据，或者提供数据访问接口服务，以实现具有关联关系业务的市政基础设施数据的交换与共享。</w:t>
      </w:r>
    </w:p>
    <w:p w:rsidR="00611E04" w:rsidRDefault="005B6DDC">
      <w:r>
        <w:rPr>
          <w:rFonts w:hint="eastAsia"/>
          <w:b/>
          <w:bCs/>
        </w:rPr>
        <w:t xml:space="preserve">3.0.3 </w:t>
      </w:r>
      <w:r>
        <w:rPr>
          <w:rFonts w:hint="eastAsia"/>
        </w:rPr>
        <w:t>数据汇聚应保障数据的准确性、完整性与一致性。城市重大市政基础设施数据应基于市政基础设施建设项目竣工验收资料以及在各类设施管理中布设的多样化</w:t>
      </w:r>
      <w:r w:rsidR="00091804">
        <w:rPr>
          <w:rFonts w:hint="eastAsia"/>
        </w:rPr>
        <w:t>传感器感知监测的实时数据，确保其属性信息和监测信息</w:t>
      </w:r>
      <w:r>
        <w:rPr>
          <w:rFonts w:hint="eastAsia"/>
        </w:rPr>
        <w:t>有效性和真实性。</w:t>
      </w:r>
    </w:p>
    <w:p w:rsidR="00611E04" w:rsidRDefault="005B6DDC">
      <w:r>
        <w:rPr>
          <w:rFonts w:hint="eastAsia"/>
          <w:b/>
          <w:bCs/>
        </w:rPr>
        <w:t xml:space="preserve">3.0.4 </w:t>
      </w:r>
      <w:r>
        <w:rPr>
          <w:rFonts w:hint="eastAsia"/>
        </w:rPr>
        <w:t>数据汇聚交换遵循需要满足开放性、安全性、实用性、可伸缩性、可扩展性、相对独立性和交换共享的原则：</w:t>
      </w:r>
    </w:p>
    <w:p w:rsidR="00611E04" w:rsidRDefault="005B6DDC">
      <w:pPr>
        <w:ind w:firstLineChars="200" w:firstLine="480"/>
      </w:pPr>
      <w:r>
        <w:rPr>
          <w:rFonts w:hint="eastAsia"/>
        </w:rPr>
        <w:t>a</w:t>
      </w:r>
      <w:r>
        <w:rPr>
          <w:rFonts w:hint="eastAsia"/>
        </w:rPr>
        <w:t>）开放性：城市重大市政基础设施数据汇聚应遵循开放性的原则，以便不同部门、不同机构之间的数据可以自由流动和共享，减少重复建设，提高数据的使用效率和价值。</w:t>
      </w:r>
    </w:p>
    <w:p w:rsidR="00611E04" w:rsidRDefault="005B6DDC">
      <w:pPr>
        <w:ind w:firstLineChars="200" w:firstLine="480"/>
      </w:pPr>
      <w:r>
        <w:rPr>
          <w:rFonts w:hint="eastAsia"/>
        </w:rPr>
        <w:t>b</w:t>
      </w:r>
      <w:r>
        <w:rPr>
          <w:rFonts w:hint="eastAsia"/>
        </w:rPr>
        <w:t>）安全性：城市重大市政基础设施数据汇聚应遵循安全性的原则，通过数据加密、访问控制、安全审计等手段提高数据的安全性和隐私性，确保数据不会被未经授权的第三方获取或滥用。</w:t>
      </w:r>
    </w:p>
    <w:p w:rsidR="00611E04" w:rsidRDefault="005B6DDC">
      <w:pPr>
        <w:ind w:firstLineChars="200" w:firstLine="480"/>
      </w:pPr>
      <w:r>
        <w:rPr>
          <w:rFonts w:hint="eastAsia"/>
        </w:rPr>
        <w:t>c</w:t>
      </w:r>
      <w:r>
        <w:rPr>
          <w:rFonts w:hint="eastAsia"/>
        </w:rPr>
        <w:t>）实用性：城市重大市政基础设施数据汇聚应遵循实用性的原则，通过数据采集、处理、存储和管理等，确保数据的质量和可用性，满足市政基础设施智慧化管理需要，适应不同应用场景的需求。</w:t>
      </w:r>
    </w:p>
    <w:p w:rsidR="00611E04" w:rsidRDefault="005B6DDC">
      <w:pPr>
        <w:ind w:firstLineChars="200" w:firstLine="480"/>
      </w:pPr>
      <w:r>
        <w:rPr>
          <w:rFonts w:hint="eastAsia"/>
        </w:rPr>
        <w:t>d</w:t>
      </w:r>
      <w:r>
        <w:rPr>
          <w:rFonts w:hint="eastAsia"/>
        </w:rPr>
        <w:t>）可伸缩性：城市重大市政基础设施数据汇聚应遵循可伸缩性的原则，在继承已有市政基础设施管理系统和平台的数据元素分类和表示基础上，扩展市政基础设施管理需要的数据元素，能够适应不同规模、不同范围的数据汇聚和应用需求，以应对数据规模的变化。</w:t>
      </w:r>
    </w:p>
    <w:p w:rsidR="00611E04" w:rsidRDefault="005B6DDC">
      <w:pPr>
        <w:ind w:firstLineChars="200" w:firstLine="480"/>
      </w:pPr>
      <w:r>
        <w:rPr>
          <w:rFonts w:hint="eastAsia"/>
        </w:rPr>
        <w:t>e</w:t>
      </w:r>
      <w:r>
        <w:rPr>
          <w:rFonts w:hint="eastAsia"/>
        </w:rPr>
        <w:t>）可扩展性：城市重大市政基础设施数据汇聚应遵循可扩展性的原则，通</w:t>
      </w:r>
      <w:r>
        <w:rPr>
          <w:rFonts w:hint="eastAsia"/>
        </w:rPr>
        <w:lastRenderedPageBreak/>
        <w:t>过预留扩展接口、支持多种数据格式和协议等方式，适应未来的业务变化和扩展需求，以便自适应扩展功能和应用场景。</w:t>
      </w:r>
    </w:p>
    <w:p w:rsidR="00611E04" w:rsidRDefault="005B6DDC">
      <w:pPr>
        <w:ind w:firstLineChars="200" w:firstLine="480"/>
      </w:pPr>
      <w:r>
        <w:rPr>
          <w:rFonts w:hint="eastAsia"/>
        </w:rPr>
        <w:t>f</w:t>
      </w:r>
      <w:r>
        <w:rPr>
          <w:rFonts w:hint="eastAsia"/>
        </w:rPr>
        <w:t>）相对独立性：城市重大市政基础设施数据汇聚应遵循相对独立性的原则，通过独立的数据管理平台、标准化的数据接口等方式，确保数据的独立性和自治性，避免不同部门之间的数据冲突和依赖。</w:t>
      </w:r>
    </w:p>
    <w:p w:rsidR="00611E04" w:rsidRDefault="005B6DDC">
      <w:pPr>
        <w:ind w:firstLineChars="200" w:firstLine="480"/>
      </w:pPr>
      <w:r>
        <w:rPr>
          <w:rFonts w:hint="eastAsia"/>
        </w:rPr>
        <w:t>g</w:t>
      </w:r>
      <w:r>
        <w:rPr>
          <w:rFonts w:hint="eastAsia"/>
        </w:rPr>
        <w:t>）交换共享：城市重大市政基础设施数据汇聚应遵循交换共享的原则，通过建立共享平台、制定交换规则等，满足智慧城市公共信息平台对市政基础设施管理过程中的数据汇聚、数据共享与数据交换的需求，促进数据协同高效利用，发挥数据价值的最大化，为城市建设与管理提供支持。</w:t>
      </w:r>
    </w:p>
    <w:p w:rsidR="00611E04" w:rsidRDefault="00611E04">
      <w:pPr>
        <w:ind w:firstLineChars="200" w:firstLine="480"/>
      </w:pPr>
    </w:p>
    <w:p w:rsidR="00611E04" w:rsidRDefault="00611E04">
      <w:pPr>
        <w:pStyle w:val="20"/>
        <w:ind w:left="480" w:firstLine="480"/>
      </w:pPr>
    </w:p>
    <w:p w:rsidR="00611E04" w:rsidRDefault="00611E04">
      <w:pPr>
        <w:pStyle w:val="aff7"/>
      </w:pPr>
    </w:p>
    <w:p w:rsidR="00611E04" w:rsidRDefault="005B6DDC">
      <w:r>
        <w:rPr>
          <w:rFonts w:hint="eastAsia"/>
        </w:rPr>
        <w:br w:type="page"/>
      </w:r>
    </w:p>
    <w:p w:rsidR="00611E04" w:rsidRDefault="005B6DDC">
      <w:pPr>
        <w:pStyle w:val="af6"/>
        <w:ind w:left="0"/>
      </w:pPr>
      <w:bookmarkStart w:id="65" w:name="_Toc152203052"/>
      <w:bookmarkStart w:id="66" w:name="_Toc152719257"/>
      <w:bookmarkStart w:id="67" w:name="_Toc152721266"/>
      <w:r>
        <w:rPr>
          <w:rFonts w:hint="eastAsia"/>
        </w:rPr>
        <w:lastRenderedPageBreak/>
        <w:t>数据分类与</w:t>
      </w:r>
      <w:bookmarkEnd w:id="65"/>
      <w:r w:rsidR="002D5502">
        <w:rPr>
          <w:rFonts w:hint="eastAsia"/>
        </w:rPr>
        <w:t>要求</w:t>
      </w:r>
      <w:bookmarkEnd w:id="66"/>
      <w:bookmarkEnd w:id="67"/>
    </w:p>
    <w:p w:rsidR="00611E04" w:rsidRDefault="004202DA">
      <w:r>
        <w:rPr>
          <w:rFonts w:hint="eastAsia"/>
          <w:b/>
          <w:bCs/>
        </w:rPr>
        <w:t>4</w:t>
      </w:r>
      <w:r w:rsidR="005B6DDC">
        <w:rPr>
          <w:rFonts w:hint="eastAsia"/>
          <w:b/>
          <w:bCs/>
        </w:rPr>
        <w:t xml:space="preserve">.0.1 </w:t>
      </w:r>
      <w:r w:rsidR="005B6DDC">
        <w:rPr>
          <w:rFonts w:hint="eastAsia"/>
        </w:rPr>
        <w:t>城市重大市政基础设施数据元素的分类应符合以下要求：</w:t>
      </w:r>
    </w:p>
    <w:p w:rsidR="00611E04" w:rsidRDefault="005B6DDC">
      <w:pPr>
        <w:ind w:firstLineChars="200" w:firstLine="480"/>
      </w:pPr>
      <w:r>
        <w:rPr>
          <w:rFonts w:hint="eastAsia"/>
        </w:rPr>
        <w:t>a</w:t>
      </w:r>
      <w:r>
        <w:rPr>
          <w:rFonts w:hint="eastAsia"/>
        </w:rPr>
        <w:t>）以市政基础设施最基本，最稳定的属性为分类依据，保证分类体系的稳定性；</w:t>
      </w:r>
    </w:p>
    <w:p w:rsidR="00611E04" w:rsidRDefault="005B6DDC">
      <w:pPr>
        <w:ind w:firstLineChars="200" w:firstLine="480"/>
      </w:pPr>
      <w:r>
        <w:rPr>
          <w:rFonts w:hint="eastAsia"/>
        </w:rPr>
        <w:t>b</w:t>
      </w:r>
      <w:r>
        <w:rPr>
          <w:rFonts w:hint="eastAsia"/>
        </w:rPr>
        <w:t>）数据元素分类体系应正确反映数据元素的特征或特性；</w:t>
      </w:r>
    </w:p>
    <w:p w:rsidR="00611E04" w:rsidRDefault="005B6DDC">
      <w:pPr>
        <w:ind w:firstLineChars="200" w:firstLine="480"/>
      </w:pPr>
      <w:r>
        <w:rPr>
          <w:rFonts w:hint="eastAsia"/>
        </w:rPr>
        <w:t>c</w:t>
      </w:r>
      <w:r>
        <w:rPr>
          <w:rFonts w:hint="eastAsia"/>
        </w:rPr>
        <w:t>）分类层次应清晰合理，同一层面使用统一的分类方法；</w:t>
      </w:r>
    </w:p>
    <w:p w:rsidR="00611E04" w:rsidRDefault="005B6DDC">
      <w:pPr>
        <w:ind w:firstLineChars="200" w:firstLine="480"/>
      </w:pPr>
      <w:r>
        <w:rPr>
          <w:rFonts w:hint="eastAsia"/>
        </w:rPr>
        <w:t>d</w:t>
      </w:r>
      <w:r>
        <w:rPr>
          <w:rFonts w:hint="eastAsia"/>
        </w:rPr>
        <w:t>）应在考虑相关行业对市政基础设施分类要求的基础上，作适当扩充调整；</w:t>
      </w:r>
    </w:p>
    <w:p w:rsidR="00611E04" w:rsidRDefault="005B6DDC">
      <w:pPr>
        <w:ind w:firstLineChars="200" w:firstLine="480"/>
      </w:pPr>
      <w:r>
        <w:rPr>
          <w:rFonts w:hint="eastAsia"/>
        </w:rPr>
        <w:t>e</w:t>
      </w:r>
      <w:r>
        <w:rPr>
          <w:rFonts w:hint="eastAsia"/>
        </w:rPr>
        <w:t>）数据元素的命名应简洁规范，能完整描述市政基础设施特征，真实反映数据所描述的实体。</w:t>
      </w:r>
    </w:p>
    <w:p w:rsidR="00611E04" w:rsidRDefault="004202DA">
      <w:r>
        <w:rPr>
          <w:rFonts w:hint="eastAsia"/>
          <w:b/>
          <w:bCs/>
        </w:rPr>
        <w:t>4</w:t>
      </w:r>
      <w:r w:rsidR="005B6DDC">
        <w:rPr>
          <w:rFonts w:hint="eastAsia"/>
          <w:b/>
          <w:bCs/>
        </w:rPr>
        <w:t xml:space="preserve">.0.2 </w:t>
      </w:r>
      <w:r w:rsidR="005B6DDC">
        <w:rPr>
          <w:rFonts w:hint="eastAsia"/>
        </w:rPr>
        <w:t>城市重大市政基础设施数据按照数据特性分：静态数据、动态数据。</w:t>
      </w:r>
    </w:p>
    <w:p w:rsidR="00611E04" w:rsidRDefault="004202DA">
      <w:r>
        <w:rPr>
          <w:rFonts w:hint="eastAsia"/>
          <w:b/>
          <w:bCs/>
        </w:rPr>
        <w:t>4</w:t>
      </w:r>
      <w:r w:rsidR="005B6DDC">
        <w:rPr>
          <w:rFonts w:hint="eastAsia"/>
          <w:b/>
          <w:bCs/>
        </w:rPr>
        <w:t xml:space="preserve">.0.3 </w:t>
      </w:r>
      <w:r w:rsidR="005B6DDC">
        <w:rPr>
          <w:rFonts w:hint="eastAsia"/>
        </w:rPr>
        <w:t>城市重大市政基础设施数据按照数据采集渠道分：矢量数据、文本数据、图像数据、视频数据、监测数据、各类指标量化数据等。</w:t>
      </w:r>
    </w:p>
    <w:p w:rsidR="00611E04" w:rsidRDefault="004202DA">
      <w:r>
        <w:rPr>
          <w:rFonts w:hint="eastAsia"/>
          <w:b/>
          <w:bCs/>
        </w:rPr>
        <w:t>4</w:t>
      </w:r>
      <w:r w:rsidR="005B6DDC">
        <w:rPr>
          <w:rFonts w:hint="eastAsia"/>
          <w:b/>
          <w:bCs/>
        </w:rPr>
        <w:t xml:space="preserve">.0.4 </w:t>
      </w:r>
      <w:r w:rsidR="005B6DDC">
        <w:rPr>
          <w:rFonts w:hint="eastAsia"/>
        </w:rPr>
        <w:t>城市重大市政基础设施数据按照业务应用与共享交换需求分：公用基础数据、共享交换数据、业务应用数据。</w:t>
      </w:r>
    </w:p>
    <w:p w:rsidR="00611E04" w:rsidRDefault="004202DA" w:rsidP="00091804">
      <w:r>
        <w:rPr>
          <w:rFonts w:hint="eastAsia"/>
          <w:b/>
          <w:bCs/>
        </w:rPr>
        <w:t>4</w:t>
      </w:r>
      <w:r w:rsidR="005B6DDC">
        <w:rPr>
          <w:rFonts w:hint="eastAsia"/>
          <w:b/>
          <w:bCs/>
        </w:rPr>
        <w:t xml:space="preserve">.0.5 </w:t>
      </w:r>
      <w:r w:rsidR="005B6DDC">
        <w:rPr>
          <w:rFonts w:hint="eastAsia"/>
        </w:rPr>
        <w:t>本标准中五类市政基础设施数据元素由基础类及扩展类数据元素组成，</w:t>
      </w:r>
      <w:r w:rsidR="00297CC5">
        <w:rPr>
          <w:rFonts w:hint="eastAsia"/>
        </w:rPr>
        <w:t>其中，</w:t>
      </w:r>
      <w:r w:rsidR="005B6DDC">
        <w:rPr>
          <w:rFonts w:hint="eastAsia"/>
        </w:rPr>
        <w:t>基础类数据元素主要描述该类市政基础设施的基础通用类和基本属性类数据元素；扩展类数据元素：主要描述该类市政基础设施运营管理过程中的监测类和业务类数据元素。</w:t>
      </w:r>
    </w:p>
    <w:p w:rsidR="00611E04" w:rsidRDefault="004202DA">
      <w:r>
        <w:rPr>
          <w:rFonts w:hint="eastAsia"/>
          <w:b/>
          <w:bCs/>
        </w:rPr>
        <w:t>4</w:t>
      </w:r>
      <w:r w:rsidR="005B6DDC">
        <w:rPr>
          <w:rFonts w:hint="eastAsia"/>
          <w:b/>
          <w:bCs/>
        </w:rPr>
        <w:t xml:space="preserve">.0.6 </w:t>
      </w:r>
      <w:r w:rsidR="005B6DDC">
        <w:rPr>
          <w:rFonts w:hint="eastAsia"/>
        </w:rPr>
        <w:t>数据元素的时空基准描述应与所在城市的时空基准描述一致，采用原始数据格式、开放数据格式或其他可用于信息交换的数据中间件等形式，始终确保各类市政设施数据汇聚与交换的时空对应关系和一致性。</w:t>
      </w:r>
    </w:p>
    <w:p w:rsidR="00611E04" w:rsidRDefault="004202DA">
      <w:pPr>
        <w:pStyle w:val="aff7"/>
        <w:rPr>
          <w:sz w:val="24"/>
          <w:szCs w:val="24"/>
        </w:rPr>
      </w:pPr>
      <w:r>
        <w:rPr>
          <w:rFonts w:hint="eastAsia"/>
          <w:b/>
          <w:sz w:val="24"/>
          <w:szCs w:val="32"/>
        </w:rPr>
        <w:t>4</w:t>
      </w:r>
      <w:r w:rsidR="005B6DDC">
        <w:rPr>
          <w:rFonts w:hint="eastAsia"/>
          <w:b/>
          <w:sz w:val="24"/>
          <w:szCs w:val="32"/>
        </w:rPr>
        <w:t>.</w:t>
      </w:r>
      <w:r>
        <w:rPr>
          <w:rFonts w:hint="eastAsia"/>
          <w:b/>
          <w:sz w:val="24"/>
          <w:szCs w:val="32"/>
        </w:rPr>
        <w:t>0</w:t>
      </w:r>
      <w:r w:rsidR="005B6DDC">
        <w:rPr>
          <w:rFonts w:hint="eastAsia"/>
          <w:b/>
          <w:sz w:val="24"/>
          <w:szCs w:val="32"/>
        </w:rPr>
        <w:t>.</w:t>
      </w:r>
      <w:r>
        <w:rPr>
          <w:rFonts w:hint="eastAsia"/>
          <w:b/>
          <w:sz w:val="24"/>
          <w:szCs w:val="32"/>
        </w:rPr>
        <w:t>7</w:t>
      </w:r>
      <w:r w:rsidR="005B6DDC">
        <w:rPr>
          <w:rFonts w:hint="eastAsia"/>
          <w:b/>
          <w:sz w:val="24"/>
          <w:szCs w:val="32"/>
        </w:rPr>
        <w:t xml:space="preserve"> </w:t>
      </w:r>
      <w:r>
        <w:rPr>
          <w:rFonts w:hint="eastAsia"/>
          <w:sz w:val="24"/>
          <w:szCs w:val="24"/>
        </w:rPr>
        <w:t>市政基础设施数据汇聚共享应确保</w:t>
      </w:r>
      <w:r w:rsidR="005B6DDC">
        <w:rPr>
          <w:rFonts w:hint="eastAsia"/>
          <w:sz w:val="24"/>
          <w:szCs w:val="24"/>
        </w:rPr>
        <w:t>数据可用性</w:t>
      </w:r>
      <w:r>
        <w:rPr>
          <w:rFonts w:hint="eastAsia"/>
          <w:sz w:val="24"/>
          <w:szCs w:val="24"/>
        </w:rPr>
        <w:t>、</w:t>
      </w:r>
      <w:r w:rsidR="00091804">
        <w:rPr>
          <w:rFonts w:hint="eastAsia"/>
          <w:sz w:val="24"/>
          <w:szCs w:val="24"/>
        </w:rPr>
        <w:t>目录字段的</w:t>
      </w:r>
      <w:r>
        <w:rPr>
          <w:rFonts w:hint="eastAsia"/>
          <w:sz w:val="24"/>
          <w:szCs w:val="24"/>
        </w:rPr>
        <w:t>完整性、</w:t>
      </w:r>
      <w:r w:rsidR="00091804">
        <w:rPr>
          <w:rFonts w:hint="eastAsia"/>
          <w:sz w:val="24"/>
          <w:szCs w:val="24"/>
        </w:rPr>
        <w:t>格式与内容的</w:t>
      </w:r>
      <w:r>
        <w:rPr>
          <w:rFonts w:hint="eastAsia"/>
          <w:sz w:val="24"/>
          <w:szCs w:val="24"/>
        </w:rPr>
        <w:t>规范性</w:t>
      </w:r>
      <w:r w:rsidR="002D5502">
        <w:rPr>
          <w:rFonts w:hint="eastAsia"/>
          <w:sz w:val="24"/>
          <w:szCs w:val="24"/>
        </w:rPr>
        <w:t>、</w:t>
      </w:r>
      <w:r>
        <w:rPr>
          <w:rFonts w:hint="eastAsia"/>
          <w:sz w:val="24"/>
          <w:szCs w:val="24"/>
        </w:rPr>
        <w:t>数据</w:t>
      </w:r>
      <w:r w:rsidR="00091804">
        <w:rPr>
          <w:rFonts w:hint="eastAsia"/>
          <w:sz w:val="24"/>
          <w:szCs w:val="24"/>
        </w:rPr>
        <w:t>目录与内容的</w:t>
      </w:r>
      <w:r>
        <w:rPr>
          <w:rFonts w:hint="eastAsia"/>
          <w:sz w:val="24"/>
          <w:szCs w:val="24"/>
        </w:rPr>
        <w:t>一致性</w:t>
      </w:r>
      <w:r w:rsidR="002D5502">
        <w:rPr>
          <w:rFonts w:hint="eastAsia"/>
          <w:sz w:val="24"/>
          <w:szCs w:val="24"/>
        </w:rPr>
        <w:t>。</w:t>
      </w:r>
    </w:p>
    <w:p w:rsidR="00611E04" w:rsidRDefault="00BB611F" w:rsidP="004202DA">
      <w:pPr>
        <w:pStyle w:val="aff7"/>
        <w:rPr>
          <w:sz w:val="24"/>
          <w:szCs w:val="24"/>
        </w:rPr>
      </w:pPr>
      <w:r>
        <w:rPr>
          <w:rFonts w:hint="eastAsia"/>
          <w:b/>
          <w:sz w:val="24"/>
          <w:szCs w:val="32"/>
        </w:rPr>
        <w:t>4.0.8</w:t>
      </w:r>
      <w:r w:rsidR="002D5502">
        <w:rPr>
          <w:rFonts w:hint="eastAsia"/>
          <w:b/>
          <w:sz w:val="24"/>
          <w:szCs w:val="32"/>
        </w:rPr>
        <w:t xml:space="preserve"> </w:t>
      </w:r>
      <w:r w:rsidR="002D5502">
        <w:rPr>
          <w:rFonts w:hint="eastAsia"/>
          <w:sz w:val="24"/>
          <w:szCs w:val="24"/>
        </w:rPr>
        <w:t>数据平台汇聚的数据应与各政务部门生产系统数据的应保持一定的时效性，其更新周期保持同步更新，一般情况应</w:t>
      </w:r>
      <w:r w:rsidR="005B6DDC">
        <w:rPr>
          <w:rFonts w:hint="eastAsia"/>
          <w:sz w:val="24"/>
          <w:szCs w:val="24"/>
        </w:rPr>
        <w:t>以增量方式对汇聚数据进行更新。</w:t>
      </w:r>
    </w:p>
    <w:p w:rsidR="00611E04" w:rsidRPr="002D5502" w:rsidRDefault="00611E04">
      <w:pPr>
        <w:pStyle w:val="aff7"/>
        <w:ind w:firstLineChars="200" w:firstLine="480"/>
        <w:rPr>
          <w:sz w:val="24"/>
          <w:szCs w:val="24"/>
        </w:rPr>
      </w:pPr>
    </w:p>
    <w:p w:rsidR="00611E04" w:rsidRDefault="00611E04">
      <w:pPr>
        <w:pStyle w:val="aff7"/>
      </w:pPr>
    </w:p>
    <w:p w:rsidR="00611E04" w:rsidRDefault="00611E04">
      <w:pPr>
        <w:pStyle w:val="aff7"/>
      </w:pPr>
    </w:p>
    <w:p w:rsidR="00611E04" w:rsidRDefault="00611E04">
      <w:pPr>
        <w:pStyle w:val="aff7"/>
        <w:sectPr w:rsidR="00611E04">
          <w:pgSz w:w="11906" w:h="16838"/>
          <w:pgMar w:top="1134" w:right="1800" w:bottom="1276" w:left="1800" w:header="720" w:footer="720" w:gutter="0"/>
          <w:cols w:space="720"/>
          <w:docGrid w:type="lines" w:linePitch="312"/>
        </w:sectPr>
      </w:pPr>
    </w:p>
    <w:p w:rsidR="00611E04" w:rsidRDefault="00091804" w:rsidP="00D572A4">
      <w:pPr>
        <w:pStyle w:val="af6"/>
        <w:ind w:leftChars="-1" w:left="-2"/>
      </w:pPr>
      <w:bookmarkStart w:id="68" w:name="_Toc152203053"/>
      <w:bookmarkStart w:id="69" w:name="_Toc152719258"/>
      <w:bookmarkStart w:id="70" w:name="_Toc152721267"/>
      <w:r>
        <w:rPr>
          <w:rFonts w:hint="eastAsia"/>
        </w:rPr>
        <w:lastRenderedPageBreak/>
        <w:t>市政基础</w:t>
      </w:r>
      <w:r w:rsidR="005B6DDC">
        <w:rPr>
          <w:rFonts w:hint="eastAsia"/>
        </w:rPr>
        <w:t>设施数据规范</w:t>
      </w:r>
      <w:bookmarkEnd w:id="68"/>
      <w:bookmarkEnd w:id="69"/>
      <w:bookmarkEnd w:id="70"/>
    </w:p>
    <w:p w:rsidR="00611E04" w:rsidRDefault="005B6DDC" w:rsidP="00D572A4">
      <w:pPr>
        <w:pStyle w:val="af7"/>
        <w:ind w:left="0"/>
      </w:pPr>
      <w:bookmarkStart w:id="71" w:name="_Toc152203054"/>
      <w:bookmarkStart w:id="72" w:name="_Toc152719259"/>
      <w:bookmarkStart w:id="73" w:name="_Toc152721268"/>
      <w:r>
        <w:rPr>
          <w:rFonts w:hint="eastAsia"/>
        </w:rPr>
        <w:t>数据体系模型</w:t>
      </w:r>
      <w:bookmarkEnd w:id="71"/>
      <w:bookmarkEnd w:id="72"/>
      <w:bookmarkEnd w:id="73"/>
    </w:p>
    <w:p w:rsidR="00611E04" w:rsidRDefault="004202DA" w:rsidP="00BA53C9">
      <w:r w:rsidRPr="002D5502">
        <w:rPr>
          <w:rFonts w:hint="eastAsia"/>
          <w:b/>
        </w:rPr>
        <w:t xml:space="preserve">5.1.1 </w:t>
      </w:r>
      <w:r w:rsidR="005B6DDC" w:rsidRPr="00BA53C9">
        <w:rPr>
          <w:rFonts w:hint="eastAsia"/>
        </w:rPr>
        <w:t>城</w:t>
      </w:r>
      <w:r w:rsidR="005B6DDC">
        <w:rPr>
          <w:rFonts w:hint="eastAsia"/>
        </w:rPr>
        <w:t>市重大市政基础设施数据元素主要由地下管线、城市道路、城市垃圾处理、污水处理、应急消防设施等五大类组成，每个大类又分成基础类和扩展类两个小类。通过构建数据元素逻辑模型，将各大类的通用数据元素与各小类中的基础数据元素和扩展数据元素之间的联系，实现对多</w:t>
      </w:r>
      <w:proofErr w:type="gramStart"/>
      <w:r w:rsidR="005B6DDC">
        <w:rPr>
          <w:rFonts w:hint="eastAsia"/>
        </w:rPr>
        <w:t>源数据</w:t>
      </w:r>
      <w:proofErr w:type="gramEnd"/>
      <w:r w:rsidR="005B6DDC">
        <w:rPr>
          <w:rFonts w:hint="eastAsia"/>
        </w:rPr>
        <w:t>的有效组织和整合。</w:t>
      </w:r>
      <w:r w:rsidR="00BA53C9">
        <w:rPr>
          <w:rFonts w:hint="eastAsia"/>
        </w:rPr>
        <w:t>数据体系</w:t>
      </w:r>
      <w:r w:rsidR="00BA53C9" w:rsidRPr="00BA53C9">
        <w:t>应符合表</w:t>
      </w:r>
      <w:r w:rsidR="00BA53C9">
        <w:t>5.1.1</w:t>
      </w:r>
      <w:r w:rsidR="00BA53C9" w:rsidRPr="00BA53C9">
        <w:t>的规定</w:t>
      </w:r>
      <w:r w:rsidR="00BA53C9">
        <w:rPr>
          <w:rFonts w:hint="eastAsia"/>
        </w:rPr>
        <w:t>。</w:t>
      </w:r>
    </w:p>
    <w:p w:rsidR="00611E04" w:rsidRPr="00BA53C9" w:rsidRDefault="005B6DDC" w:rsidP="00BA53C9">
      <w:pPr>
        <w:pStyle w:val="20"/>
        <w:spacing w:line="240" w:lineRule="auto"/>
        <w:ind w:leftChars="0" w:left="0" w:firstLineChars="0" w:firstLine="0"/>
        <w:jc w:val="center"/>
        <w:rPr>
          <w:rFonts w:ascii="黑体" w:eastAsia="黑体" w:hAnsi="黑体"/>
          <w:bCs/>
          <w:color w:val="000000"/>
          <w:sz w:val="21"/>
          <w:szCs w:val="21"/>
        </w:rPr>
      </w:pPr>
      <w:r w:rsidRPr="00BA53C9">
        <w:rPr>
          <w:rFonts w:ascii="黑体" w:eastAsia="黑体" w:hAnsi="黑体" w:hint="eastAsia"/>
          <w:bCs/>
          <w:color w:val="000000"/>
          <w:sz w:val="21"/>
          <w:szCs w:val="21"/>
        </w:rPr>
        <w:t>表</w:t>
      </w:r>
      <w:r w:rsidR="004202DA" w:rsidRPr="00BA53C9">
        <w:rPr>
          <w:rFonts w:ascii="黑体" w:eastAsia="黑体" w:hAnsi="黑体" w:hint="eastAsia"/>
          <w:bCs/>
          <w:color w:val="000000"/>
          <w:sz w:val="21"/>
          <w:szCs w:val="21"/>
        </w:rPr>
        <w:t>5</w:t>
      </w:r>
      <w:r w:rsidRPr="00BA53C9">
        <w:rPr>
          <w:rFonts w:ascii="黑体" w:eastAsia="黑体" w:hAnsi="黑体" w:hint="eastAsia"/>
          <w:bCs/>
          <w:color w:val="000000"/>
          <w:sz w:val="21"/>
          <w:szCs w:val="21"/>
        </w:rPr>
        <w:t>.</w:t>
      </w:r>
      <w:r w:rsidR="004202DA" w:rsidRPr="00BA53C9">
        <w:rPr>
          <w:rFonts w:ascii="黑体" w:eastAsia="黑体" w:hAnsi="黑体" w:hint="eastAsia"/>
          <w:bCs/>
          <w:color w:val="000000"/>
          <w:sz w:val="21"/>
          <w:szCs w:val="21"/>
        </w:rPr>
        <w:t>1.1</w:t>
      </w:r>
      <w:r w:rsidRPr="00BA53C9">
        <w:rPr>
          <w:rFonts w:ascii="黑体" w:eastAsia="黑体" w:hAnsi="黑体" w:hint="eastAsia"/>
          <w:bCs/>
          <w:color w:val="000000"/>
          <w:sz w:val="21"/>
          <w:szCs w:val="21"/>
        </w:rPr>
        <w:t xml:space="preserve"> 城市重大市政基础设施数据体系</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338"/>
        <w:gridCol w:w="1102"/>
        <w:gridCol w:w="1148"/>
        <w:gridCol w:w="1109"/>
        <w:gridCol w:w="1344"/>
        <w:gridCol w:w="1339"/>
      </w:tblGrid>
      <w:tr w:rsidR="00611E04">
        <w:trPr>
          <w:trHeight w:val="722"/>
          <w:jc w:val="center"/>
        </w:trPr>
        <w:tc>
          <w:tcPr>
            <w:tcW w:w="782" w:type="dxa"/>
            <w:vAlign w:val="center"/>
          </w:tcPr>
          <w:p w:rsidR="00611E04" w:rsidRDefault="005B6DDC">
            <w:pPr>
              <w:spacing w:line="240" w:lineRule="auto"/>
              <w:jc w:val="center"/>
              <w:rPr>
                <w:b/>
                <w:sz w:val="21"/>
                <w:szCs w:val="21"/>
              </w:rPr>
            </w:pPr>
            <w:r>
              <w:rPr>
                <w:rFonts w:hint="eastAsia"/>
                <w:b/>
                <w:sz w:val="21"/>
                <w:szCs w:val="21"/>
              </w:rPr>
              <w:t>数据</w:t>
            </w:r>
          </w:p>
          <w:p w:rsidR="00611E04" w:rsidRDefault="005B6DDC">
            <w:pPr>
              <w:spacing w:line="240" w:lineRule="auto"/>
              <w:jc w:val="center"/>
              <w:rPr>
                <w:b/>
                <w:sz w:val="21"/>
                <w:szCs w:val="21"/>
              </w:rPr>
            </w:pPr>
            <w:r>
              <w:rPr>
                <w:rFonts w:hint="eastAsia"/>
                <w:b/>
                <w:sz w:val="21"/>
                <w:szCs w:val="21"/>
              </w:rPr>
              <w:t>分类</w:t>
            </w:r>
          </w:p>
        </w:tc>
        <w:tc>
          <w:tcPr>
            <w:tcW w:w="1338" w:type="dxa"/>
            <w:vAlign w:val="center"/>
          </w:tcPr>
          <w:p w:rsidR="00611E04" w:rsidRDefault="005B6DDC">
            <w:pPr>
              <w:spacing w:line="240" w:lineRule="auto"/>
              <w:jc w:val="center"/>
              <w:rPr>
                <w:sz w:val="21"/>
                <w:szCs w:val="21"/>
              </w:rPr>
            </w:pPr>
            <w:r>
              <w:rPr>
                <w:rFonts w:hint="eastAsia"/>
                <w:sz w:val="21"/>
                <w:szCs w:val="21"/>
              </w:rPr>
              <w:t>地下</w:t>
            </w:r>
          </w:p>
          <w:p w:rsidR="00611E04" w:rsidRDefault="005B6DDC">
            <w:pPr>
              <w:spacing w:line="240" w:lineRule="auto"/>
              <w:jc w:val="center"/>
              <w:rPr>
                <w:sz w:val="21"/>
                <w:szCs w:val="21"/>
              </w:rPr>
            </w:pPr>
            <w:r>
              <w:rPr>
                <w:rFonts w:hint="eastAsia"/>
                <w:sz w:val="21"/>
                <w:szCs w:val="21"/>
              </w:rPr>
              <w:t>管线</w:t>
            </w:r>
          </w:p>
        </w:tc>
        <w:tc>
          <w:tcPr>
            <w:tcW w:w="1102" w:type="dxa"/>
            <w:vAlign w:val="center"/>
          </w:tcPr>
          <w:p w:rsidR="00611E04" w:rsidRDefault="005B6DDC">
            <w:pPr>
              <w:spacing w:line="240" w:lineRule="auto"/>
              <w:jc w:val="center"/>
              <w:rPr>
                <w:sz w:val="21"/>
                <w:szCs w:val="21"/>
              </w:rPr>
            </w:pPr>
            <w:r>
              <w:rPr>
                <w:rFonts w:hint="eastAsia"/>
                <w:sz w:val="21"/>
                <w:szCs w:val="21"/>
              </w:rPr>
              <w:t>城市</w:t>
            </w:r>
          </w:p>
          <w:p w:rsidR="00611E04" w:rsidRDefault="005B6DDC">
            <w:pPr>
              <w:spacing w:line="240" w:lineRule="auto"/>
              <w:jc w:val="center"/>
              <w:rPr>
                <w:sz w:val="21"/>
                <w:szCs w:val="21"/>
              </w:rPr>
            </w:pPr>
            <w:r>
              <w:rPr>
                <w:rFonts w:hint="eastAsia"/>
                <w:sz w:val="21"/>
                <w:szCs w:val="21"/>
              </w:rPr>
              <w:t>道路</w:t>
            </w:r>
          </w:p>
        </w:tc>
        <w:tc>
          <w:tcPr>
            <w:tcW w:w="1148" w:type="dxa"/>
            <w:vAlign w:val="center"/>
          </w:tcPr>
          <w:p w:rsidR="00611E04" w:rsidRDefault="005B6DDC">
            <w:pPr>
              <w:spacing w:line="240" w:lineRule="auto"/>
              <w:jc w:val="center"/>
              <w:rPr>
                <w:sz w:val="21"/>
                <w:szCs w:val="21"/>
              </w:rPr>
            </w:pPr>
            <w:r>
              <w:rPr>
                <w:rFonts w:hint="eastAsia"/>
                <w:sz w:val="21"/>
                <w:szCs w:val="21"/>
              </w:rPr>
              <w:t>垃圾</w:t>
            </w:r>
          </w:p>
          <w:p w:rsidR="00611E04" w:rsidRDefault="005B6DDC">
            <w:pPr>
              <w:spacing w:line="240" w:lineRule="auto"/>
              <w:jc w:val="center"/>
              <w:rPr>
                <w:sz w:val="21"/>
                <w:szCs w:val="21"/>
              </w:rPr>
            </w:pPr>
            <w:r>
              <w:rPr>
                <w:rFonts w:hint="eastAsia"/>
                <w:sz w:val="21"/>
                <w:szCs w:val="21"/>
              </w:rPr>
              <w:t>处理</w:t>
            </w:r>
          </w:p>
        </w:tc>
        <w:tc>
          <w:tcPr>
            <w:tcW w:w="1109" w:type="dxa"/>
            <w:vAlign w:val="center"/>
          </w:tcPr>
          <w:p w:rsidR="00611E04" w:rsidRDefault="005B6DDC">
            <w:pPr>
              <w:spacing w:line="240" w:lineRule="auto"/>
              <w:jc w:val="center"/>
              <w:rPr>
                <w:sz w:val="21"/>
                <w:szCs w:val="21"/>
              </w:rPr>
            </w:pPr>
            <w:r>
              <w:rPr>
                <w:rFonts w:hint="eastAsia"/>
                <w:sz w:val="21"/>
                <w:szCs w:val="21"/>
              </w:rPr>
              <w:t>污水</w:t>
            </w:r>
          </w:p>
          <w:p w:rsidR="00611E04" w:rsidRDefault="005B6DDC">
            <w:pPr>
              <w:spacing w:line="240" w:lineRule="auto"/>
              <w:jc w:val="center"/>
              <w:rPr>
                <w:sz w:val="21"/>
                <w:szCs w:val="21"/>
              </w:rPr>
            </w:pPr>
            <w:r>
              <w:rPr>
                <w:rFonts w:hint="eastAsia"/>
                <w:sz w:val="21"/>
                <w:szCs w:val="21"/>
              </w:rPr>
              <w:t>处理</w:t>
            </w:r>
          </w:p>
        </w:tc>
        <w:tc>
          <w:tcPr>
            <w:tcW w:w="1344" w:type="dxa"/>
            <w:vAlign w:val="center"/>
          </w:tcPr>
          <w:p w:rsidR="00611E04" w:rsidRDefault="005B6DDC">
            <w:pPr>
              <w:spacing w:line="240" w:lineRule="auto"/>
              <w:jc w:val="center"/>
              <w:rPr>
                <w:sz w:val="21"/>
                <w:szCs w:val="21"/>
              </w:rPr>
            </w:pPr>
            <w:r>
              <w:rPr>
                <w:rFonts w:hint="eastAsia"/>
                <w:sz w:val="21"/>
                <w:szCs w:val="21"/>
              </w:rPr>
              <w:t>应急</w:t>
            </w:r>
          </w:p>
          <w:p w:rsidR="00611E04" w:rsidRDefault="005B6DDC">
            <w:pPr>
              <w:spacing w:line="240" w:lineRule="auto"/>
              <w:jc w:val="center"/>
              <w:rPr>
                <w:sz w:val="21"/>
                <w:szCs w:val="21"/>
              </w:rPr>
            </w:pPr>
            <w:r>
              <w:rPr>
                <w:rFonts w:hint="eastAsia"/>
                <w:sz w:val="21"/>
                <w:szCs w:val="21"/>
              </w:rPr>
              <w:t>消防</w:t>
            </w:r>
          </w:p>
        </w:tc>
        <w:tc>
          <w:tcPr>
            <w:tcW w:w="1339" w:type="dxa"/>
            <w:vAlign w:val="center"/>
          </w:tcPr>
          <w:p w:rsidR="00611E04" w:rsidRDefault="005B6DDC">
            <w:pPr>
              <w:spacing w:line="240" w:lineRule="auto"/>
              <w:jc w:val="center"/>
              <w:rPr>
                <w:b/>
                <w:sz w:val="21"/>
                <w:szCs w:val="21"/>
              </w:rPr>
            </w:pPr>
            <w:r>
              <w:rPr>
                <w:rFonts w:hint="eastAsia"/>
                <w:b/>
                <w:sz w:val="21"/>
                <w:szCs w:val="21"/>
              </w:rPr>
              <w:t>数据属性</w:t>
            </w:r>
          </w:p>
        </w:tc>
      </w:tr>
      <w:tr w:rsidR="00611E04" w:rsidTr="00BA53C9">
        <w:trPr>
          <w:trHeight w:val="1701"/>
          <w:jc w:val="center"/>
        </w:trPr>
        <w:tc>
          <w:tcPr>
            <w:tcW w:w="782" w:type="dxa"/>
            <w:vAlign w:val="center"/>
          </w:tcPr>
          <w:p w:rsidR="00611E04" w:rsidRDefault="005B6DDC">
            <w:pPr>
              <w:spacing w:line="240" w:lineRule="auto"/>
              <w:jc w:val="center"/>
              <w:rPr>
                <w:b/>
                <w:sz w:val="21"/>
                <w:szCs w:val="21"/>
              </w:rPr>
            </w:pPr>
            <w:r>
              <w:rPr>
                <w:rFonts w:hint="eastAsia"/>
                <w:b/>
                <w:sz w:val="21"/>
                <w:szCs w:val="21"/>
              </w:rPr>
              <w:t>基</w:t>
            </w:r>
          </w:p>
          <w:p w:rsidR="00611E04" w:rsidRDefault="005B6DDC">
            <w:pPr>
              <w:spacing w:line="240" w:lineRule="auto"/>
              <w:jc w:val="center"/>
              <w:rPr>
                <w:b/>
                <w:sz w:val="21"/>
                <w:szCs w:val="21"/>
              </w:rPr>
            </w:pPr>
            <w:proofErr w:type="gramStart"/>
            <w:r>
              <w:rPr>
                <w:rFonts w:hint="eastAsia"/>
                <w:b/>
                <w:sz w:val="21"/>
                <w:szCs w:val="21"/>
              </w:rPr>
              <w:t>础</w:t>
            </w:r>
            <w:proofErr w:type="gramEnd"/>
          </w:p>
          <w:p w:rsidR="00611E04" w:rsidRDefault="005B6DDC">
            <w:pPr>
              <w:spacing w:line="240" w:lineRule="auto"/>
              <w:jc w:val="center"/>
              <w:rPr>
                <w:b/>
                <w:sz w:val="21"/>
                <w:szCs w:val="21"/>
              </w:rPr>
            </w:pPr>
            <w:r>
              <w:rPr>
                <w:rFonts w:hint="eastAsia"/>
                <w:b/>
                <w:sz w:val="21"/>
                <w:szCs w:val="21"/>
              </w:rPr>
              <w:t>类</w:t>
            </w:r>
          </w:p>
        </w:tc>
        <w:tc>
          <w:tcPr>
            <w:tcW w:w="1338" w:type="dxa"/>
          </w:tcPr>
          <w:p w:rsidR="00611E04" w:rsidRDefault="005B6DDC">
            <w:pPr>
              <w:spacing w:line="240" w:lineRule="auto"/>
              <w:rPr>
                <w:sz w:val="18"/>
                <w:szCs w:val="21"/>
              </w:rPr>
            </w:pPr>
            <w:r>
              <w:rPr>
                <w:rFonts w:hint="eastAsia"/>
                <w:sz w:val="18"/>
                <w:szCs w:val="21"/>
              </w:rPr>
              <w:t>综合管廊</w:t>
            </w:r>
          </w:p>
          <w:p w:rsidR="00611E04" w:rsidRDefault="005B6DDC">
            <w:pPr>
              <w:spacing w:line="240" w:lineRule="auto"/>
              <w:rPr>
                <w:sz w:val="18"/>
                <w:szCs w:val="21"/>
              </w:rPr>
            </w:pPr>
            <w:r>
              <w:rPr>
                <w:rFonts w:hint="eastAsia"/>
                <w:sz w:val="18"/>
                <w:szCs w:val="21"/>
              </w:rPr>
              <w:t>+</w:t>
            </w:r>
            <w:r>
              <w:rPr>
                <w:rFonts w:hint="eastAsia"/>
                <w:sz w:val="18"/>
                <w:szCs w:val="21"/>
              </w:rPr>
              <w:t>燃气</w:t>
            </w:r>
          </w:p>
          <w:p w:rsidR="00611E04" w:rsidRDefault="005B6DDC">
            <w:pPr>
              <w:spacing w:line="240" w:lineRule="auto"/>
              <w:rPr>
                <w:sz w:val="18"/>
                <w:szCs w:val="21"/>
              </w:rPr>
            </w:pPr>
            <w:r>
              <w:rPr>
                <w:rFonts w:hint="eastAsia"/>
                <w:sz w:val="18"/>
                <w:szCs w:val="21"/>
              </w:rPr>
              <w:t>+</w:t>
            </w:r>
            <w:r>
              <w:rPr>
                <w:rFonts w:hint="eastAsia"/>
                <w:sz w:val="18"/>
                <w:szCs w:val="21"/>
              </w:rPr>
              <w:t>电力</w:t>
            </w:r>
          </w:p>
          <w:p w:rsidR="00611E04" w:rsidRDefault="005B6DDC">
            <w:pPr>
              <w:spacing w:line="240" w:lineRule="auto"/>
              <w:rPr>
                <w:sz w:val="18"/>
                <w:szCs w:val="21"/>
              </w:rPr>
            </w:pPr>
            <w:r>
              <w:rPr>
                <w:rFonts w:hint="eastAsia"/>
                <w:sz w:val="18"/>
                <w:szCs w:val="21"/>
              </w:rPr>
              <w:t>……</w:t>
            </w:r>
          </w:p>
        </w:tc>
        <w:tc>
          <w:tcPr>
            <w:tcW w:w="1102" w:type="dxa"/>
          </w:tcPr>
          <w:p w:rsidR="00611E04" w:rsidRDefault="005B6DDC">
            <w:pPr>
              <w:spacing w:line="240" w:lineRule="auto"/>
              <w:rPr>
                <w:sz w:val="18"/>
                <w:szCs w:val="21"/>
              </w:rPr>
            </w:pPr>
            <w:r>
              <w:rPr>
                <w:rFonts w:hint="eastAsia"/>
                <w:sz w:val="18"/>
                <w:szCs w:val="21"/>
              </w:rPr>
              <w:t>道路网</w:t>
            </w:r>
          </w:p>
          <w:p w:rsidR="00611E04" w:rsidRDefault="005B6DDC">
            <w:pPr>
              <w:spacing w:line="240" w:lineRule="auto"/>
              <w:rPr>
                <w:sz w:val="18"/>
                <w:szCs w:val="21"/>
              </w:rPr>
            </w:pPr>
            <w:r>
              <w:rPr>
                <w:rFonts w:hint="eastAsia"/>
                <w:sz w:val="18"/>
                <w:szCs w:val="21"/>
              </w:rPr>
              <w:t>+</w:t>
            </w:r>
            <w:r>
              <w:rPr>
                <w:rFonts w:hint="eastAsia"/>
                <w:sz w:val="18"/>
                <w:szCs w:val="21"/>
              </w:rPr>
              <w:t>道路</w:t>
            </w:r>
          </w:p>
          <w:p w:rsidR="00611E04" w:rsidRDefault="005B6DDC">
            <w:pPr>
              <w:spacing w:line="240" w:lineRule="auto"/>
              <w:rPr>
                <w:sz w:val="18"/>
                <w:szCs w:val="21"/>
              </w:rPr>
            </w:pPr>
            <w:r>
              <w:rPr>
                <w:rFonts w:hint="eastAsia"/>
                <w:sz w:val="18"/>
                <w:szCs w:val="21"/>
              </w:rPr>
              <w:t>+</w:t>
            </w:r>
            <w:r>
              <w:rPr>
                <w:rFonts w:hint="eastAsia"/>
                <w:sz w:val="18"/>
                <w:szCs w:val="21"/>
              </w:rPr>
              <w:t>桥梁</w:t>
            </w:r>
          </w:p>
          <w:p w:rsidR="00611E04" w:rsidRDefault="005B6DDC">
            <w:pPr>
              <w:spacing w:line="240" w:lineRule="auto"/>
              <w:rPr>
                <w:sz w:val="18"/>
                <w:szCs w:val="21"/>
              </w:rPr>
            </w:pPr>
            <w:r>
              <w:rPr>
                <w:rFonts w:hint="eastAsia"/>
                <w:sz w:val="18"/>
                <w:szCs w:val="21"/>
              </w:rPr>
              <w:t>……</w:t>
            </w:r>
          </w:p>
        </w:tc>
        <w:tc>
          <w:tcPr>
            <w:tcW w:w="1148" w:type="dxa"/>
          </w:tcPr>
          <w:p w:rsidR="00611E04" w:rsidRDefault="005B6DDC">
            <w:pPr>
              <w:spacing w:line="240" w:lineRule="auto"/>
              <w:rPr>
                <w:sz w:val="18"/>
                <w:szCs w:val="21"/>
              </w:rPr>
            </w:pPr>
            <w:r>
              <w:rPr>
                <w:rFonts w:hint="eastAsia"/>
                <w:sz w:val="18"/>
                <w:szCs w:val="21"/>
              </w:rPr>
              <w:t>地理位置</w:t>
            </w:r>
          </w:p>
          <w:p w:rsidR="00611E04" w:rsidRDefault="005B6DDC">
            <w:pPr>
              <w:spacing w:line="240" w:lineRule="auto"/>
              <w:rPr>
                <w:sz w:val="18"/>
                <w:szCs w:val="21"/>
              </w:rPr>
            </w:pPr>
            <w:r>
              <w:rPr>
                <w:rFonts w:hint="eastAsia"/>
                <w:sz w:val="18"/>
                <w:szCs w:val="21"/>
              </w:rPr>
              <w:t>+</w:t>
            </w:r>
            <w:r>
              <w:rPr>
                <w:rFonts w:hint="eastAsia"/>
                <w:sz w:val="18"/>
                <w:szCs w:val="21"/>
              </w:rPr>
              <w:t>垃圾房</w:t>
            </w:r>
          </w:p>
          <w:p w:rsidR="00611E04" w:rsidRDefault="005B6DDC">
            <w:pPr>
              <w:spacing w:line="240" w:lineRule="auto"/>
              <w:rPr>
                <w:sz w:val="18"/>
                <w:szCs w:val="21"/>
              </w:rPr>
            </w:pPr>
            <w:r>
              <w:rPr>
                <w:rFonts w:hint="eastAsia"/>
                <w:sz w:val="18"/>
                <w:szCs w:val="21"/>
              </w:rPr>
              <w:t>+</w:t>
            </w:r>
            <w:r>
              <w:rPr>
                <w:rFonts w:hint="eastAsia"/>
                <w:sz w:val="18"/>
                <w:szCs w:val="21"/>
              </w:rPr>
              <w:t>收集点</w:t>
            </w:r>
          </w:p>
          <w:p w:rsidR="00611E04" w:rsidRDefault="005B6DDC">
            <w:pPr>
              <w:spacing w:line="240" w:lineRule="auto"/>
              <w:rPr>
                <w:sz w:val="18"/>
                <w:szCs w:val="21"/>
              </w:rPr>
            </w:pPr>
            <w:r>
              <w:rPr>
                <w:rFonts w:hint="eastAsia"/>
                <w:sz w:val="18"/>
                <w:szCs w:val="21"/>
              </w:rPr>
              <w:t>……</w:t>
            </w:r>
          </w:p>
        </w:tc>
        <w:tc>
          <w:tcPr>
            <w:tcW w:w="1109" w:type="dxa"/>
          </w:tcPr>
          <w:p w:rsidR="00611E04" w:rsidRDefault="005B6DDC">
            <w:pPr>
              <w:spacing w:line="240" w:lineRule="auto"/>
              <w:rPr>
                <w:sz w:val="18"/>
                <w:szCs w:val="21"/>
              </w:rPr>
            </w:pPr>
            <w:r>
              <w:rPr>
                <w:rFonts w:hint="eastAsia"/>
                <w:sz w:val="18"/>
                <w:szCs w:val="21"/>
              </w:rPr>
              <w:t>布设位置</w:t>
            </w:r>
          </w:p>
          <w:p w:rsidR="00611E04" w:rsidRDefault="005B6DDC">
            <w:pPr>
              <w:spacing w:line="240" w:lineRule="auto"/>
              <w:rPr>
                <w:sz w:val="18"/>
                <w:szCs w:val="21"/>
              </w:rPr>
            </w:pPr>
            <w:r>
              <w:rPr>
                <w:rFonts w:hint="eastAsia"/>
                <w:sz w:val="18"/>
                <w:szCs w:val="21"/>
              </w:rPr>
              <w:t>+</w:t>
            </w:r>
            <w:r>
              <w:rPr>
                <w:rFonts w:hint="eastAsia"/>
                <w:sz w:val="18"/>
                <w:szCs w:val="21"/>
              </w:rPr>
              <w:t>检查井</w:t>
            </w:r>
          </w:p>
          <w:p w:rsidR="00611E04" w:rsidRDefault="005B6DDC">
            <w:pPr>
              <w:spacing w:line="240" w:lineRule="auto"/>
              <w:rPr>
                <w:sz w:val="18"/>
                <w:szCs w:val="21"/>
              </w:rPr>
            </w:pPr>
            <w:r>
              <w:rPr>
                <w:rFonts w:hint="eastAsia"/>
                <w:sz w:val="18"/>
                <w:szCs w:val="21"/>
              </w:rPr>
              <w:t>+</w:t>
            </w:r>
            <w:r>
              <w:rPr>
                <w:rFonts w:hint="eastAsia"/>
                <w:sz w:val="18"/>
                <w:szCs w:val="21"/>
              </w:rPr>
              <w:t>渠道</w:t>
            </w:r>
          </w:p>
          <w:p w:rsidR="00611E04" w:rsidRDefault="005B6DDC">
            <w:pPr>
              <w:spacing w:line="240" w:lineRule="auto"/>
              <w:rPr>
                <w:sz w:val="18"/>
                <w:szCs w:val="21"/>
              </w:rPr>
            </w:pPr>
            <w:r>
              <w:rPr>
                <w:rFonts w:hint="eastAsia"/>
                <w:sz w:val="18"/>
                <w:szCs w:val="21"/>
              </w:rPr>
              <w:t>……</w:t>
            </w:r>
          </w:p>
        </w:tc>
        <w:tc>
          <w:tcPr>
            <w:tcW w:w="1344" w:type="dxa"/>
          </w:tcPr>
          <w:p w:rsidR="00611E04" w:rsidRDefault="005B6DDC">
            <w:pPr>
              <w:spacing w:line="240" w:lineRule="auto"/>
              <w:rPr>
                <w:sz w:val="18"/>
                <w:szCs w:val="21"/>
              </w:rPr>
            </w:pPr>
            <w:r>
              <w:rPr>
                <w:rFonts w:hint="eastAsia"/>
                <w:sz w:val="18"/>
                <w:szCs w:val="21"/>
              </w:rPr>
              <w:t>分布布局</w:t>
            </w:r>
          </w:p>
          <w:p w:rsidR="00611E04" w:rsidRDefault="005B6DDC">
            <w:pPr>
              <w:spacing w:line="240" w:lineRule="auto"/>
              <w:rPr>
                <w:sz w:val="18"/>
                <w:szCs w:val="21"/>
              </w:rPr>
            </w:pPr>
            <w:r>
              <w:rPr>
                <w:rFonts w:hint="eastAsia"/>
                <w:sz w:val="18"/>
                <w:szCs w:val="21"/>
              </w:rPr>
              <w:t>+</w:t>
            </w:r>
            <w:r>
              <w:rPr>
                <w:rFonts w:hint="eastAsia"/>
                <w:sz w:val="18"/>
                <w:szCs w:val="21"/>
              </w:rPr>
              <w:t>消防设施</w:t>
            </w:r>
          </w:p>
          <w:p w:rsidR="00611E04" w:rsidRDefault="005B6DDC">
            <w:pPr>
              <w:spacing w:line="240" w:lineRule="auto"/>
              <w:rPr>
                <w:sz w:val="18"/>
                <w:szCs w:val="21"/>
              </w:rPr>
            </w:pPr>
            <w:r>
              <w:rPr>
                <w:rFonts w:hint="eastAsia"/>
                <w:sz w:val="18"/>
                <w:szCs w:val="21"/>
              </w:rPr>
              <w:t>+</w:t>
            </w:r>
            <w:r>
              <w:rPr>
                <w:rFonts w:hint="eastAsia"/>
                <w:sz w:val="18"/>
                <w:szCs w:val="21"/>
              </w:rPr>
              <w:t>应急庇护所</w:t>
            </w:r>
          </w:p>
          <w:p w:rsidR="00611E04" w:rsidRDefault="005B6DDC">
            <w:pPr>
              <w:spacing w:line="240" w:lineRule="auto"/>
              <w:rPr>
                <w:sz w:val="18"/>
                <w:szCs w:val="21"/>
              </w:rPr>
            </w:pPr>
            <w:r>
              <w:rPr>
                <w:rFonts w:hint="eastAsia"/>
                <w:sz w:val="18"/>
                <w:szCs w:val="21"/>
              </w:rPr>
              <w:t>……</w:t>
            </w:r>
          </w:p>
        </w:tc>
        <w:tc>
          <w:tcPr>
            <w:tcW w:w="1339" w:type="dxa"/>
            <w:vAlign w:val="center"/>
          </w:tcPr>
          <w:p w:rsidR="00611E04" w:rsidRDefault="005B6DDC">
            <w:pPr>
              <w:spacing w:line="240" w:lineRule="auto"/>
              <w:jc w:val="center"/>
              <w:rPr>
                <w:b/>
                <w:sz w:val="21"/>
                <w:szCs w:val="21"/>
              </w:rPr>
            </w:pPr>
            <w:r>
              <w:rPr>
                <w:rFonts w:hint="eastAsia"/>
                <w:b/>
                <w:sz w:val="21"/>
                <w:szCs w:val="21"/>
              </w:rPr>
              <w:t>固有属性</w:t>
            </w:r>
          </w:p>
          <w:p w:rsidR="00611E04" w:rsidRDefault="005B6DDC">
            <w:pPr>
              <w:spacing w:line="240" w:lineRule="auto"/>
              <w:jc w:val="center"/>
              <w:rPr>
                <w:b/>
                <w:sz w:val="21"/>
                <w:szCs w:val="21"/>
              </w:rPr>
            </w:pPr>
            <w:r>
              <w:rPr>
                <w:rFonts w:hint="eastAsia"/>
                <w:b/>
                <w:sz w:val="21"/>
                <w:szCs w:val="21"/>
              </w:rPr>
              <w:t>（静态）</w:t>
            </w:r>
          </w:p>
        </w:tc>
      </w:tr>
      <w:tr w:rsidR="00611E04" w:rsidTr="00BA53C9">
        <w:trPr>
          <w:trHeight w:val="1400"/>
          <w:jc w:val="center"/>
        </w:trPr>
        <w:tc>
          <w:tcPr>
            <w:tcW w:w="782" w:type="dxa"/>
            <w:vAlign w:val="center"/>
          </w:tcPr>
          <w:p w:rsidR="00611E04" w:rsidRDefault="005B6DDC">
            <w:pPr>
              <w:spacing w:line="240" w:lineRule="auto"/>
              <w:jc w:val="center"/>
              <w:rPr>
                <w:b/>
                <w:sz w:val="21"/>
                <w:szCs w:val="21"/>
              </w:rPr>
            </w:pPr>
            <w:r>
              <w:rPr>
                <w:rFonts w:hint="eastAsia"/>
                <w:b/>
                <w:sz w:val="21"/>
                <w:szCs w:val="21"/>
              </w:rPr>
              <w:t>扩</w:t>
            </w:r>
          </w:p>
          <w:p w:rsidR="00611E04" w:rsidRDefault="005B6DDC">
            <w:pPr>
              <w:spacing w:line="240" w:lineRule="auto"/>
              <w:jc w:val="center"/>
              <w:rPr>
                <w:b/>
                <w:sz w:val="21"/>
                <w:szCs w:val="21"/>
              </w:rPr>
            </w:pPr>
            <w:r>
              <w:rPr>
                <w:rFonts w:hint="eastAsia"/>
                <w:b/>
                <w:sz w:val="21"/>
                <w:szCs w:val="21"/>
              </w:rPr>
              <w:t>展</w:t>
            </w:r>
          </w:p>
          <w:p w:rsidR="00611E04" w:rsidRDefault="005B6DDC">
            <w:pPr>
              <w:spacing w:line="240" w:lineRule="auto"/>
              <w:jc w:val="center"/>
              <w:rPr>
                <w:b/>
                <w:sz w:val="21"/>
                <w:szCs w:val="21"/>
              </w:rPr>
            </w:pPr>
            <w:r>
              <w:rPr>
                <w:rFonts w:hint="eastAsia"/>
                <w:b/>
                <w:sz w:val="21"/>
                <w:szCs w:val="21"/>
              </w:rPr>
              <w:t>类</w:t>
            </w:r>
          </w:p>
        </w:tc>
        <w:tc>
          <w:tcPr>
            <w:tcW w:w="1338" w:type="dxa"/>
          </w:tcPr>
          <w:p w:rsidR="00611E04" w:rsidRDefault="005B6DDC">
            <w:pPr>
              <w:spacing w:line="240" w:lineRule="auto"/>
              <w:rPr>
                <w:sz w:val="18"/>
                <w:szCs w:val="21"/>
              </w:rPr>
            </w:pPr>
            <w:r>
              <w:rPr>
                <w:rFonts w:hint="eastAsia"/>
                <w:sz w:val="18"/>
                <w:szCs w:val="21"/>
              </w:rPr>
              <w:t>+</w:t>
            </w:r>
            <w:r>
              <w:rPr>
                <w:rFonts w:hint="eastAsia"/>
                <w:sz w:val="18"/>
                <w:szCs w:val="21"/>
              </w:rPr>
              <w:t>压力</w:t>
            </w:r>
          </w:p>
          <w:p w:rsidR="00611E04" w:rsidRDefault="005B6DDC">
            <w:pPr>
              <w:spacing w:line="240" w:lineRule="auto"/>
              <w:rPr>
                <w:sz w:val="18"/>
              </w:rPr>
            </w:pPr>
            <w:r>
              <w:rPr>
                <w:rFonts w:hint="eastAsia"/>
                <w:sz w:val="18"/>
                <w:szCs w:val="21"/>
              </w:rPr>
              <w:t>+</w:t>
            </w:r>
            <w:r>
              <w:rPr>
                <w:rFonts w:hint="eastAsia"/>
                <w:sz w:val="18"/>
                <w:szCs w:val="21"/>
              </w:rPr>
              <w:t>浓度</w:t>
            </w:r>
          </w:p>
          <w:p w:rsidR="00611E04" w:rsidRDefault="005B6DDC">
            <w:pPr>
              <w:spacing w:line="240" w:lineRule="auto"/>
              <w:rPr>
                <w:sz w:val="18"/>
                <w:szCs w:val="21"/>
              </w:rPr>
            </w:pPr>
            <w:r>
              <w:rPr>
                <w:rFonts w:hint="eastAsia"/>
                <w:sz w:val="18"/>
                <w:szCs w:val="21"/>
              </w:rPr>
              <w:t>……</w:t>
            </w:r>
          </w:p>
        </w:tc>
        <w:tc>
          <w:tcPr>
            <w:tcW w:w="1102" w:type="dxa"/>
          </w:tcPr>
          <w:p w:rsidR="00611E04" w:rsidRDefault="005B6DDC">
            <w:pPr>
              <w:spacing w:line="240" w:lineRule="auto"/>
              <w:rPr>
                <w:sz w:val="18"/>
                <w:szCs w:val="21"/>
              </w:rPr>
            </w:pPr>
            <w:r>
              <w:rPr>
                <w:rFonts w:hint="eastAsia"/>
                <w:sz w:val="18"/>
                <w:szCs w:val="21"/>
              </w:rPr>
              <w:t>+</w:t>
            </w:r>
            <w:r>
              <w:rPr>
                <w:rFonts w:hint="eastAsia"/>
                <w:sz w:val="18"/>
                <w:szCs w:val="21"/>
              </w:rPr>
              <w:t>容量</w:t>
            </w:r>
          </w:p>
          <w:p w:rsidR="00611E04" w:rsidRDefault="005B6DDC">
            <w:pPr>
              <w:spacing w:line="240" w:lineRule="auto"/>
              <w:rPr>
                <w:sz w:val="18"/>
                <w:szCs w:val="21"/>
              </w:rPr>
            </w:pPr>
            <w:r>
              <w:rPr>
                <w:rFonts w:hint="eastAsia"/>
                <w:sz w:val="18"/>
                <w:szCs w:val="21"/>
              </w:rPr>
              <w:t>+</w:t>
            </w:r>
            <w:r>
              <w:rPr>
                <w:rFonts w:hint="eastAsia"/>
                <w:sz w:val="18"/>
                <w:szCs w:val="21"/>
              </w:rPr>
              <w:t>通行率</w:t>
            </w:r>
          </w:p>
          <w:p w:rsidR="00611E04" w:rsidRDefault="005B6DDC">
            <w:pPr>
              <w:spacing w:line="240" w:lineRule="auto"/>
              <w:rPr>
                <w:sz w:val="18"/>
                <w:szCs w:val="21"/>
              </w:rPr>
            </w:pPr>
            <w:r>
              <w:rPr>
                <w:rFonts w:hint="eastAsia"/>
                <w:sz w:val="18"/>
                <w:szCs w:val="21"/>
              </w:rPr>
              <w:t>……</w:t>
            </w:r>
          </w:p>
        </w:tc>
        <w:tc>
          <w:tcPr>
            <w:tcW w:w="1148" w:type="dxa"/>
          </w:tcPr>
          <w:p w:rsidR="00611E04" w:rsidRDefault="005B6DDC">
            <w:pPr>
              <w:spacing w:line="240" w:lineRule="auto"/>
              <w:rPr>
                <w:sz w:val="18"/>
                <w:szCs w:val="21"/>
              </w:rPr>
            </w:pPr>
            <w:r>
              <w:rPr>
                <w:rFonts w:hint="eastAsia"/>
                <w:sz w:val="18"/>
                <w:szCs w:val="21"/>
              </w:rPr>
              <w:t>+</w:t>
            </w:r>
            <w:r>
              <w:rPr>
                <w:rFonts w:hint="eastAsia"/>
                <w:sz w:val="18"/>
                <w:szCs w:val="21"/>
              </w:rPr>
              <w:t>处理效率</w:t>
            </w:r>
          </w:p>
          <w:p w:rsidR="00611E04" w:rsidRDefault="005B6DDC">
            <w:pPr>
              <w:spacing w:line="240" w:lineRule="auto"/>
              <w:rPr>
                <w:sz w:val="18"/>
                <w:szCs w:val="21"/>
              </w:rPr>
            </w:pPr>
            <w:r>
              <w:rPr>
                <w:rFonts w:hint="eastAsia"/>
                <w:sz w:val="18"/>
                <w:szCs w:val="21"/>
              </w:rPr>
              <w:t>+</w:t>
            </w:r>
            <w:r>
              <w:rPr>
                <w:rFonts w:hint="eastAsia"/>
                <w:sz w:val="18"/>
                <w:szCs w:val="21"/>
              </w:rPr>
              <w:t>气体浓度</w:t>
            </w:r>
          </w:p>
          <w:p w:rsidR="00611E04" w:rsidRDefault="005B6DDC">
            <w:pPr>
              <w:spacing w:line="240" w:lineRule="auto"/>
              <w:rPr>
                <w:sz w:val="18"/>
              </w:rPr>
            </w:pPr>
            <w:r>
              <w:rPr>
                <w:rFonts w:hint="eastAsia"/>
                <w:sz w:val="18"/>
                <w:szCs w:val="21"/>
              </w:rPr>
              <w:t>……</w:t>
            </w:r>
          </w:p>
        </w:tc>
        <w:tc>
          <w:tcPr>
            <w:tcW w:w="1109" w:type="dxa"/>
          </w:tcPr>
          <w:p w:rsidR="00611E04" w:rsidRDefault="005B6DDC">
            <w:pPr>
              <w:spacing w:line="240" w:lineRule="auto"/>
              <w:rPr>
                <w:sz w:val="18"/>
                <w:szCs w:val="21"/>
              </w:rPr>
            </w:pPr>
            <w:r>
              <w:rPr>
                <w:rFonts w:hint="eastAsia"/>
                <w:sz w:val="18"/>
                <w:szCs w:val="21"/>
              </w:rPr>
              <w:t>+</w:t>
            </w:r>
            <w:r>
              <w:rPr>
                <w:rFonts w:hint="eastAsia"/>
                <w:sz w:val="18"/>
                <w:szCs w:val="21"/>
              </w:rPr>
              <w:t>处理效率</w:t>
            </w:r>
          </w:p>
          <w:p w:rsidR="00611E04" w:rsidRDefault="005B6DDC">
            <w:pPr>
              <w:spacing w:line="240" w:lineRule="auto"/>
              <w:rPr>
                <w:sz w:val="18"/>
                <w:szCs w:val="21"/>
              </w:rPr>
            </w:pPr>
            <w:r>
              <w:rPr>
                <w:rFonts w:hint="eastAsia"/>
                <w:sz w:val="18"/>
                <w:szCs w:val="21"/>
              </w:rPr>
              <w:t>+</w:t>
            </w:r>
            <w:r>
              <w:rPr>
                <w:rFonts w:hint="eastAsia"/>
                <w:sz w:val="18"/>
                <w:szCs w:val="21"/>
              </w:rPr>
              <w:t>流速</w:t>
            </w:r>
          </w:p>
          <w:p w:rsidR="00611E04" w:rsidRDefault="005B6DDC">
            <w:pPr>
              <w:spacing w:line="240" w:lineRule="auto"/>
              <w:rPr>
                <w:sz w:val="18"/>
                <w:szCs w:val="21"/>
              </w:rPr>
            </w:pPr>
            <w:r>
              <w:rPr>
                <w:rFonts w:hint="eastAsia"/>
                <w:sz w:val="18"/>
                <w:szCs w:val="21"/>
              </w:rPr>
              <w:t>……</w:t>
            </w:r>
          </w:p>
          <w:p w:rsidR="00611E04" w:rsidRDefault="00611E04">
            <w:pPr>
              <w:jc w:val="center"/>
              <w:rPr>
                <w:sz w:val="18"/>
                <w:szCs w:val="21"/>
              </w:rPr>
            </w:pPr>
          </w:p>
        </w:tc>
        <w:tc>
          <w:tcPr>
            <w:tcW w:w="1344" w:type="dxa"/>
          </w:tcPr>
          <w:p w:rsidR="00611E04" w:rsidRDefault="005B6DDC">
            <w:pPr>
              <w:spacing w:line="240" w:lineRule="auto"/>
              <w:rPr>
                <w:sz w:val="18"/>
                <w:szCs w:val="21"/>
              </w:rPr>
            </w:pPr>
            <w:r>
              <w:rPr>
                <w:rFonts w:hint="eastAsia"/>
                <w:sz w:val="18"/>
                <w:szCs w:val="21"/>
              </w:rPr>
              <w:t>+</w:t>
            </w:r>
            <w:r>
              <w:rPr>
                <w:rFonts w:hint="eastAsia"/>
                <w:sz w:val="18"/>
                <w:szCs w:val="21"/>
              </w:rPr>
              <w:t>水泵压力</w:t>
            </w:r>
          </w:p>
          <w:p w:rsidR="00611E04" w:rsidRDefault="005B6DDC">
            <w:pPr>
              <w:spacing w:line="240" w:lineRule="auto"/>
              <w:rPr>
                <w:sz w:val="18"/>
                <w:szCs w:val="21"/>
              </w:rPr>
            </w:pPr>
            <w:r>
              <w:rPr>
                <w:rFonts w:hint="eastAsia"/>
                <w:sz w:val="18"/>
                <w:szCs w:val="21"/>
              </w:rPr>
              <w:t>+</w:t>
            </w:r>
            <w:r>
              <w:rPr>
                <w:rFonts w:hint="eastAsia"/>
                <w:sz w:val="18"/>
                <w:szCs w:val="21"/>
              </w:rPr>
              <w:t>消防报警</w:t>
            </w:r>
          </w:p>
          <w:p w:rsidR="00611E04" w:rsidRDefault="005B6DDC">
            <w:pPr>
              <w:spacing w:line="240" w:lineRule="auto"/>
              <w:rPr>
                <w:sz w:val="18"/>
                <w:szCs w:val="21"/>
              </w:rPr>
            </w:pPr>
            <w:r>
              <w:rPr>
                <w:rFonts w:hint="eastAsia"/>
                <w:sz w:val="18"/>
                <w:szCs w:val="21"/>
              </w:rPr>
              <w:t>……</w:t>
            </w:r>
          </w:p>
        </w:tc>
        <w:tc>
          <w:tcPr>
            <w:tcW w:w="1339" w:type="dxa"/>
            <w:vAlign w:val="center"/>
          </w:tcPr>
          <w:p w:rsidR="00611E04" w:rsidRDefault="005B6DDC">
            <w:pPr>
              <w:spacing w:line="240" w:lineRule="auto"/>
              <w:jc w:val="center"/>
              <w:rPr>
                <w:b/>
                <w:sz w:val="21"/>
                <w:szCs w:val="21"/>
              </w:rPr>
            </w:pPr>
            <w:r>
              <w:rPr>
                <w:rFonts w:hint="eastAsia"/>
                <w:b/>
                <w:sz w:val="21"/>
                <w:szCs w:val="21"/>
              </w:rPr>
              <w:t>监测及业务</w:t>
            </w:r>
          </w:p>
          <w:p w:rsidR="00611E04" w:rsidRDefault="005B6DDC">
            <w:pPr>
              <w:pStyle w:val="20"/>
              <w:ind w:leftChars="0" w:left="0" w:firstLineChars="0" w:firstLine="0"/>
              <w:jc w:val="center"/>
              <w:rPr>
                <w:b/>
                <w:sz w:val="21"/>
                <w:szCs w:val="21"/>
              </w:rPr>
            </w:pPr>
            <w:r>
              <w:rPr>
                <w:rFonts w:hint="eastAsia"/>
                <w:b/>
                <w:sz w:val="21"/>
                <w:szCs w:val="21"/>
              </w:rPr>
              <w:t>（动态）</w:t>
            </w:r>
          </w:p>
        </w:tc>
      </w:tr>
    </w:tbl>
    <w:p w:rsidR="00611E04" w:rsidRDefault="00611E04">
      <w:pPr>
        <w:ind w:firstLineChars="600" w:firstLine="1440"/>
      </w:pPr>
    </w:p>
    <w:p w:rsidR="00611E04" w:rsidRDefault="00BA53C9" w:rsidP="00BA53C9">
      <w:r w:rsidRPr="002D5502">
        <w:rPr>
          <w:rFonts w:hint="eastAsia"/>
          <w:b/>
        </w:rPr>
        <w:t xml:space="preserve">5.1.2 </w:t>
      </w:r>
      <w:r w:rsidRPr="00BA53C9">
        <w:rPr>
          <w:rFonts w:hint="eastAsia"/>
        </w:rPr>
        <w:t>城</w:t>
      </w:r>
      <w:r>
        <w:rPr>
          <w:rFonts w:hint="eastAsia"/>
        </w:rPr>
        <w:t>市重大市政基础设施数据元素分成基础类和扩展类，其数据元素分类及类标识应符合表</w:t>
      </w:r>
      <w:r>
        <w:rPr>
          <w:rFonts w:hint="eastAsia"/>
        </w:rPr>
        <w:t>5.1.2</w:t>
      </w:r>
      <w:r>
        <w:rPr>
          <w:rFonts w:hint="eastAsia"/>
        </w:rPr>
        <w:t>的规定。</w:t>
      </w:r>
    </w:p>
    <w:p w:rsidR="00611E04" w:rsidRPr="00BA53C9" w:rsidRDefault="005B6DDC" w:rsidP="00BA53C9">
      <w:pPr>
        <w:pStyle w:val="20"/>
        <w:spacing w:line="240" w:lineRule="auto"/>
        <w:ind w:leftChars="0" w:left="0" w:firstLineChars="0" w:firstLine="0"/>
        <w:jc w:val="center"/>
        <w:rPr>
          <w:rFonts w:ascii="黑体" w:eastAsia="黑体" w:hAnsi="黑体"/>
          <w:bCs/>
          <w:color w:val="000000"/>
          <w:sz w:val="21"/>
          <w:szCs w:val="21"/>
        </w:rPr>
      </w:pPr>
      <w:r w:rsidRPr="00BA53C9">
        <w:rPr>
          <w:rFonts w:ascii="黑体" w:eastAsia="黑体" w:hAnsi="黑体" w:hint="eastAsia"/>
          <w:bCs/>
          <w:color w:val="000000"/>
          <w:sz w:val="21"/>
          <w:szCs w:val="21"/>
        </w:rPr>
        <w:t>表</w:t>
      </w:r>
      <w:r w:rsidR="00BA53C9">
        <w:rPr>
          <w:rFonts w:ascii="黑体" w:eastAsia="黑体" w:hAnsi="黑体" w:hint="eastAsia"/>
          <w:bCs/>
          <w:color w:val="000000"/>
          <w:sz w:val="21"/>
          <w:szCs w:val="21"/>
        </w:rPr>
        <w:t>5</w:t>
      </w:r>
      <w:r w:rsidRPr="00BA53C9">
        <w:rPr>
          <w:rFonts w:ascii="黑体" w:eastAsia="黑体" w:hAnsi="黑体" w:hint="eastAsia"/>
          <w:bCs/>
          <w:color w:val="000000"/>
          <w:sz w:val="21"/>
          <w:szCs w:val="21"/>
        </w:rPr>
        <w:t>.</w:t>
      </w:r>
      <w:r w:rsidR="00BA53C9">
        <w:rPr>
          <w:rFonts w:ascii="黑体" w:eastAsia="黑体" w:hAnsi="黑体" w:hint="eastAsia"/>
          <w:bCs/>
          <w:color w:val="000000"/>
          <w:sz w:val="21"/>
          <w:szCs w:val="21"/>
        </w:rPr>
        <w:t>1.</w:t>
      </w:r>
      <w:r w:rsidRPr="00BA53C9">
        <w:rPr>
          <w:rFonts w:ascii="黑体" w:eastAsia="黑体" w:hAnsi="黑体" w:hint="eastAsia"/>
          <w:bCs/>
          <w:color w:val="000000"/>
          <w:sz w:val="21"/>
          <w:szCs w:val="21"/>
        </w:rPr>
        <w:t>2 城市重大市政基础设施数据元素分类及类标识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3260"/>
        <w:gridCol w:w="2314"/>
      </w:tblGrid>
      <w:tr w:rsidR="00611E04">
        <w:trPr>
          <w:jc w:val="center"/>
        </w:trPr>
        <w:tc>
          <w:tcPr>
            <w:tcW w:w="817" w:type="dxa"/>
            <w:vAlign w:val="center"/>
          </w:tcPr>
          <w:p w:rsidR="00611E04" w:rsidRDefault="005B6DDC">
            <w:pPr>
              <w:jc w:val="center"/>
              <w:rPr>
                <w:sz w:val="21"/>
                <w:szCs w:val="21"/>
              </w:rPr>
            </w:pPr>
            <w:r>
              <w:rPr>
                <w:rFonts w:hint="eastAsia"/>
                <w:sz w:val="21"/>
                <w:szCs w:val="21"/>
              </w:rPr>
              <w:t>序号</w:t>
            </w:r>
          </w:p>
        </w:tc>
        <w:tc>
          <w:tcPr>
            <w:tcW w:w="1843" w:type="dxa"/>
            <w:vAlign w:val="center"/>
          </w:tcPr>
          <w:p w:rsidR="00611E04" w:rsidRDefault="005B6DDC">
            <w:pPr>
              <w:jc w:val="center"/>
              <w:rPr>
                <w:sz w:val="21"/>
                <w:szCs w:val="21"/>
              </w:rPr>
            </w:pPr>
            <w:r>
              <w:rPr>
                <w:rFonts w:hint="eastAsia"/>
                <w:sz w:val="21"/>
                <w:szCs w:val="21"/>
              </w:rPr>
              <w:t>数据元素大类</w:t>
            </w:r>
          </w:p>
        </w:tc>
        <w:tc>
          <w:tcPr>
            <w:tcW w:w="3260" w:type="dxa"/>
            <w:vAlign w:val="center"/>
          </w:tcPr>
          <w:p w:rsidR="00611E04" w:rsidRDefault="005B6DDC">
            <w:pPr>
              <w:jc w:val="center"/>
              <w:rPr>
                <w:sz w:val="21"/>
                <w:szCs w:val="21"/>
              </w:rPr>
            </w:pPr>
            <w:r>
              <w:rPr>
                <w:rFonts w:hint="eastAsia"/>
                <w:sz w:val="21"/>
                <w:szCs w:val="21"/>
              </w:rPr>
              <w:t>数据元素小类</w:t>
            </w:r>
          </w:p>
        </w:tc>
        <w:tc>
          <w:tcPr>
            <w:tcW w:w="2314" w:type="dxa"/>
            <w:vAlign w:val="center"/>
          </w:tcPr>
          <w:p w:rsidR="00611E04" w:rsidRDefault="005B6DDC">
            <w:pPr>
              <w:jc w:val="center"/>
              <w:rPr>
                <w:sz w:val="21"/>
                <w:szCs w:val="21"/>
              </w:rPr>
            </w:pPr>
            <w:r>
              <w:rPr>
                <w:rFonts w:hint="eastAsia"/>
                <w:sz w:val="21"/>
                <w:szCs w:val="21"/>
              </w:rPr>
              <w:t>类标识</w:t>
            </w:r>
          </w:p>
        </w:tc>
      </w:tr>
      <w:tr w:rsidR="00611E04">
        <w:trPr>
          <w:trHeight w:val="245"/>
          <w:jc w:val="center"/>
        </w:trPr>
        <w:tc>
          <w:tcPr>
            <w:tcW w:w="817" w:type="dxa"/>
            <w:vMerge w:val="restart"/>
            <w:vAlign w:val="center"/>
          </w:tcPr>
          <w:p w:rsidR="00611E04" w:rsidRDefault="005B6DDC">
            <w:pPr>
              <w:jc w:val="center"/>
              <w:rPr>
                <w:sz w:val="21"/>
                <w:szCs w:val="21"/>
              </w:rPr>
            </w:pPr>
            <w:r>
              <w:rPr>
                <w:sz w:val="21"/>
                <w:szCs w:val="21"/>
              </w:rPr>
              <w:t>1</w:t>
            </w:r>
          </w:p>
        </w:tc>
        <w:tc>
          <w:tcPr>
            <w:tcW w:w="1843" w:type="dxa"/>
            <w:vMerge w:val="restart"/>
            <w:vAlign w:val="center"/>
          </w:tcPr>
          <w:p w:rsidR="00611E04" w:rsidRDefault="005B6DDC">
            <w:pPr>
              <w:jc w:val="center"/>
              <w:rPr>
                <w:sz w:val="21"/>
                <w:szCs w:val="21"/>
              </w:rPr>
            </w:pPr>
            <w:r>
              <w:rPr>
                <w:rFonts w:hint="eastAsia"/>
                <w:sz w:val="21"/>
                <w:szCs w:val="21"/>
              </w:rPr>
              <w:t>城市地下管线设施类数据元素</w:t>
            </w:r>
          </w:p>
        </w:tc>
        <w:tc>
          <w:tcPr>
            <w:tcW w:w="3260" w:type="dxa"/>
            <w:vAlign w:val="center"/>
          </w:tcPr>
          <w:p w:rsidR="00611E04" w:rsidRDefault="005B6DDC">
            <w:pPr>
              <w:jc w:val="center"/>
              <w:rPr>
                <w:sz w:val="21"/>
                <w:szCs w:val="21"/>
              </w:rPr>
            </w:pPr>
            <w:r>
              <w:rPr>
                <w:rFonts w:hint="eastAsia"/>
                <w:sz w:val="21"/>
                <w:szCs w:val="21"/>
              </w:rPr>
              <w:t>基础类数据元素</w:t>
            </w:r>
          </w:p>
        </w:tc>
        <w:tc>
          <w:tcPr>
            <w:tcW w:w="2314" w:type="dxa"/>
            <w:vAlign w:val="center"/>
          </w:tcPr>
          <w:p w:rsidR="00611E04" w:rsidRDefault="005B6DDC">
            <w:pPr>
              <w:jc w:val="center"/>
              <w:rPr>
                <w:rFonts w:ascii="宋体" w:hAnsi="宋体" w:cs="宋体"/>
                <w:sz w:val="21"/>
              </w:rPr>
            </w:pPr>
            <w:r>
              <w:rPr>
                <w:rFonts w:ascii="宋体" w:hAnsi="宋体" w:cs="宋体" w:hint="eastAsia"/>
                <w:sz w:val="21"/>
              </w:rPr>
              <w:t>011</w:t>
            </w:r>
          </w:p>
        </w:tc>
      </w:tr>
      <w:tr w:rsidR="00611E04">
        <w:trPr>
          <w:trHeight w:val="245"/>
          <w:jc w:val="center"/>
        </w:trPr>
        <w:tc>
          <w:tcPr>
            <w:tcW w:w="817" w:type="dxa"/>
            <w:vMerge/>
            <w:vAlign w:val="center"/>
          </w:tcPr>
          <w:p w:rsidR="00611E04" w:rsidRDefault="00611E04">
            <w:pPr>
              <w:jc w:val="center"/>
              <w:rPr>
                <w:sz w:val="21"/>
                <w:szCs w:val="21"/>
              </w:rPr>
            </w:pPr>
          </w:p>
        </w:tc>
        <w:tc>
          <w:tcPr>
            <w:tcW w:w="1843" w:type="dxa"/>
            <w:vMerge/>
            <w:vAlign w:val="center"/>
          </w:tcPr>
          <w:p w:rsidR="00611E04" w:rsidRDefault="00611E04">
            <w:pPr>
              <w:jc w:val="center"/>
              <w:rPr>
                <w:sz w:val="21"/>
                <w:szCs w:val="21"/>
              </w:rPr>
            </w:pPr>
          </w:p>
        </w:tc>
        <w:tc>
          <w:tcPr>
            <w:tcW w:w="3260" w:type="dxa"/>
            <w:vAlign w:val="center"/>
          </w:tcPr>
          <w:p w:rsidR="00611E04" w:rsidRDefault="005B6DDC">
            <w:pPr>
              <w:jc w:val="center"/>
              <w:rPr>
                <w:sz w:val="21"/>
                <w:szCs w:val="21"/>
              </w:rPr>
            </w:pPr>
            <w:r>
              <w:rPr>
                <w:rFonts w:hint="eastAsia"/>
                <w:sz w:val="21"/>
                <w:szCs w:val="21"/>
              </w:rPr>
              <w:t>扩展类数据元素</w:t>
            </w:r>
          </w:p>
        </w:tc>
        <w:tc>
          <w:tcPr>
            <w:tcW w:w="2314" w:type="dxa"/>
            <w:vAlign w:val="center"/>
          </w:tcPr>
          <w:p w:rsidR="00611E04" w:rsidRDefault="005B6DDC">
            <w:pPr>
              <w:jc w:val="center"/>
              <w:rPr>
                <w:rFonts w:ascii="宋体" w:hAnsi="宋体" w:cs="宋体"/>
                <w:sz w:val="21"/>
              </w:rPr>
            </w:pPr>
            <w:r>
              <w:rPr>
                <w:rFonts w:ascii="宋体" w:hAnsi="宋体" w:cs="宋体" w:hint="eastAsia"/>
                <w:sz w:val="21"/>
              </w:rPr>
              <w:t>012</w:t>
            </w:r>
          </w:p>
        </w:tc>
      </w:tr>
      <w:tr w:rsidR="00611E04">
        <w:trPr>
          <w:trHeight w:val="245"/>
          <w:jc w:val="center"/>
        </w:trPr>
        <w:tc>
          <w:tcPr>
            <w:tcW w:w="817" w:type="dxa"/>
            <w:vMerge w:val="restart"/>
            <w:vAlign w:val="center"/>
          </w:tcPr>
          <w:p w:rsidR="00611E04" w:rsidRDefault="005B6DDC">
            <w:pPr>
              <w:jc w:val="center"/>
              <w:rPr>
                <w:sz w:val="21"/>
                <w:szCs w:val="21"/>
              </w:rPr>
            </w:pPr>
            <w:r>
              <w:rPr>
                <w:sz w:val="21"/>
                <w:szCs w:val="21"/>
              </w:rPr>
              <w:t>2</w:t>
            </w:r>
          </w:p>
        </w:tc>
        <w:tc>
          <w:tcPr>
            <w:tcW w:w="1843" w:type="dxa"/>
            <w:vMerge w:val="restart"/>
            <w:vAlign w:val="center"/>
          </w:tcPr>
          <w:p w:rsidR="00611E04" w:rsidRDefault="005B6DDC">
            <w:pPr>
              <w:jc w:val="center"/>
              <w:rPr>
                <w:sz w:val="21"/>
                <w:szCs w:val="21"/>
              </w:rPr>
            </w:pPr>
            <w:r>
              <w:rPr>
                <w:rFonts w:hint="eastAsia"/>
                <w:sz w:val="21"/>
                <w:szCs w:val="21"/>
              </w:rPr>
              <w:t>城市道路设施类数据元素</w:t>
            </w:r>
          </w:p>
        </w:tc>
        <w:tc>
          <w:tcPr>
            <w:tcW w:w="3260" w:type="dxa"/>
            <w:vAlign w:val="center"/>
          </w:tcPr>
          <w:p w:rsidR="00611E04" w:rsidRDefault="005B6DDC">
            <w:pPr>
              <w:jc w:val="center"/>
              <w:rPr>
                <w:sz w:val="21"/>
                <w:szCs w:val="21"/>
              </w:rPr>
            </w:pPr>
            <w:r>
              <w:rPr>
                <w:rFonts w:hint="eastAsia"/>
                <w:sz w:val="21"/>
                <w:szCs w:val="21"/>
              </w:rPr>
              <w:t>基础类数据元素</w:t>
            </w:r>
          </w:p>
        </w:tc>
        <w:tc>
          <w:tcPr>
            <w:tcW w:w="2314" w:type="dxa"/>
            <w:vAlign w:val="center"/>
          </w:tcPr>
          <w:p w:rsidR="00611E04" w:rsidRDefault="005B6DDC">
            <w:pPr>
              <w:jc w:val="center"/>
              <w:rPr>
                <w:rFonts w:ascii="宋体" w:hAnsi="宋体" w:cs="宋体"/>
                <w:sz w:val="21"/>
              </w:rPr>
            </w:pPr>
            <w:r>
              <w:rPr>
                <w:rFonts w:ascii="宋体" w:hAnsi="宋体" w:cs="宋体" w:hint="eastAsia"/>
                <w:sz w:val="21"/>
              </w:rPr>
              <w:t>021</w:t>
            </w:r>
          </w:p>
        </w:tc>
      </w:tr>
      <w:tr w:rsidR="00611E04">
        <w:trPr>
          <w:trHeight w:val="245"/>
          <w:jc w:val="center"/>
        </w:trPr>
        <w:tc>
          <w:tcPr>
            <w:tcW w:w="817" w:type="dxa"/>
            <w:vMerge/>
            <w:vAlign w:val="center"/>
          </w:tcPr>
          <w:p w:rsidR="00611E04" w:rsidRDefault="00611E04">
            <w:pPr>
              <w:jc w:val="center"/>
              <w:rPr>
                <w:sz w:val="21"/>
                <w:szCs w:val="21"/>
              </w:rPr>
            </w:pPr>
          </w:p>
        </w:tc>
        <w:tc>
          <w:tcPr>
            <w:tcW w:w="1843" w:type="dxa"/>
            <w:vMerge/>
            <w:vAlign w:val="center"/>
          </w:tcPr>
          <w:p w:rsidR="00611E04" w:rsidRDefault="00611E04">
            <w:pPr>
              <w:jc w:val="center"/>
              <w:rPr>
                <w:sz w:val="21"/>
                <w:szCs w:val="21"/>
              </w:rPr>
            </w:pPr>
          </w:p>
        </w:tc>
        <w:tc>
          <w:tcPr>
            <w:tcW w:w="3260" w:type="dxa"/>
            <w:vAlign w:val="center"/>
          </w:tcPr>
          <w:p w:rsidR="00611E04" w:rsidRDefault="005B6DDC">
            <w:pPr>
              <w:jc w:val="center"/>
              <w:rPr>
                <w:sz w:val="21"/>
                <w:szCs w:val="21"/>
              </w:rPr>
            </w:pPr>
            <w:r>
              <w:rPr>
                <w:rFonts w:hint="eastAsia"/>
                <w:sz w:val="21"/>
                <w:szCs w:val="21"/>
              </w:rPr>
              <w:t>扩展类数据元素</w:t>
            </w:r>
          </w:p>
        </w:tc>
        <w:tc>
          <w:tcPr>
            <w:tcW w:w="2314" w:type="dxa"/>
            <w:vAlign w:val="center"/>
          </w:tcPr>
          <w:p w:rsidR="00611E04" w:rsidRDefault="005B6DDC">
            <w:pPr>
              <w:jc w:val="center"/>
              <w:rPr>
                <w:rFonts w:ascii="宋体" w:hAnsi="宋体" w:cs="宋体"/>
                <w:sz w:val="21"/>
              </w:rPr>
            </w:pPr>
            <w:r>
              <w:rPr>
                <w:rFonts w:ascii="宋体" w:hAnsi="宋体" w:cs="宋体" w:hint="eastAsia"/>
                <w:sz w:val="21"/>
              </w:rPr>
              <w:t>022</w:t>
            </w:r>
          </w:p>
        </w:tc>
      </w:tr>
      <w:tr w:rsidR="00611E04">
        <w:trPr>
          <w:trHeight w:val="245"/>
          <w:jc w:val="center"/>
        </w:trPr>
        <w:tc>
          <w:tcPr>
            <w:tcW w:w="817" w:type="dxa"/>
            <w:vMerge w:val="restart"/>
            <w:vAlign w:val="center"/>
          </w:tcPr>
          <w:p w:rsidR="00611E04" w:rsidRDefault="005B6DDC">
            <w:pPr>
              <w:jc w:val="center"/>
              <w:rPr>
                <w:sz w:val="21"/>
                <w:szCs w:val="21"/>
              </w:rPr>
            </w:pPr>
            <w:r>
              <w:rPr>
                <w:sz w:val="21"/>
                <w:szCs w:val="21"/>
              </w:rPr>
              <w:t>3</w:t>
            </w:r>
          </w:p>
        </w:tc>
        <w:tc>
          <w:tcPr>
            <w:tcW w:w="1843" w:type="dxa"/>
            <w:vMerge w:val="restart"/>
            <w:vAlign w:val="center"/>
          </w:tcPr>
          <w:p w:rsidR="00611E04" w:rsidRDefault="005B6DDC">
            <w:pPr>
              <w:jc w:val="center"/>
              <w:rPr>
                <w:sz w:val="21"/>
                <w:szCs w:val="21"/>
              </w:rPr>
            </w:pPr>
            <w:r>
              <w:rPr>
                <w:rFonts w:hint="eastAsia"/>
                <w:sz w:val="21"/>
                <w:szCs w:val="21"/>
              </w:rPr>
              <w:t>城市垃圾处理设施类数据元素</w:t>
            </w:r>
          </w:p>
        </w:tc>
        <w:tc>
          <w:tcPr>
            <w:tcW w:w="3260" w:type="dxa"/>
            <w:vAlign w:val="center"/>
          </w:tcPr>
          <w:p w:rsidR="00611E04" w:rsidRDefault="005B6DDC">
            <w:pPr>
              <w:jc w:val="center"/>
              <w:rPr>
                <w:sz w:val="21"/>
                <w:szCs w:val="21"/>
              </w:rPr>
            </w:pPr>
            <w:r>
              <w:rPr>
                <w:rFonts w:hint="eastAsia"/>
                <w:sz w:val="21"/>
                <w:szCs w:val="21"/>
              </w:rPr>
              <w:t>基础类数据元素</w:t>
            </w:r>
          </w:p>
        </w:tc>
        <w:tc>
          <w:tcPr>
            <w:tcW w:w="2314" w:type="dxa"/>
            <w:vAlign w:val="center"/>
          </w:tcPr>
          <w:p w:rsidR="00611E04" w:rsidRDefault="005B6DDC">
            <w:pPr>
              <w:jc w:val="center"/>
              <w:rPr>
                <w:rFonts w:ascii="宋体" w:hAnsi="宋体" w:cs="宋体"/>
                <w:sz w:val="21"/>
              </w:rPr>
            </w:pPr>
            <w:r>
              <w:rPr>
                <w:rFonts w:ascii="宋体" w:hAnsi="宋体" w:cs="宋体" w:hint="eastAsia"/>
                <w:sz w:val="21"/>
              </w:rPr>
              <w:t>031</w:t>
            </w:r>
          </w:p>
        </w:tc>
      </w:tr>
      <w:tr w:rsidR="00611E04">
        <w:trPr>
          <w:trHeight w:val="245"/>
          <w:jc w:val="center"/>
        </w:trPr>
        <w:tc>
          <w:tcPr>
            <w:tcW w:w="817" w:type="dxa"/>
            <w:vMerge/>
            <w:vAlign w:val="center"/>
          </w:tcPr>
          <w:p w:rsidR="00611E04" w:rsidRDefault="00611E04">
            <w:pPr>
              <w:jc w:val="center"/>
              <w:rPr>
                <w:sz w:val="21"/>
                <w:szCs w:val="21"/>
              </w:rPr>
            </w:pPr>
          </w:p>
        </w:tc>
        <w:tc>
          <w:tcPr>
            <w:tcW w:w="1843" w:type="dxa"/>
            <w:vMerge/>
            <w:vAlign w:val="center"/>
          </w:tcPr>
          <w:p w:rsidR="00611E04" w:rsidRDefault="00611E04">
            <w:pPr>
              <w:jc w:val="center"/>
              <w:rPr>
                <w:sz w:val="21"/>
                <w:szCs w:val="21"/>
              </w:rPr>
            </w:pPr>
          </w:p>
        </w:tc>
        <w:tc>
          <w:tcPr>
            <w:tcW w:w="3260" w:type="dxa"/>
            <w:vAlign w:val="center"/>
          </w:tcPr>
          <w:p w:rsidR="00611E04" w:rsidRDefault="005B6DDC">
            <w:pPr>
              <w:jc w:val="center"/>
              <w:rPr>
                <w:sz w:val="21"/>
                <w:szCs w:val="21"/>
              </w:rPr>
            </w:pPr>
            <w:r>
              <w:rPr>
                <w:rFonts w:hint="eastAsia"/>
                <w:sz w:val="21"/>
                <w:szCs w:val="21"/>
              </w:rPr>
              <w:t>扩展类数据元素</w:t>
            </w:r>
          </w:p>
        </w:tc>
        <w:tc>
          <w:tcPr>
            <w:tcW w:w="2314" w:type="dxa"/>
            <w:vAlign w:val="center"/>
          </w:tcPr>
          <w:p w:rsidR="00611E04" w:rsidRDefault="005B6DDC">
            <w:pPr>
              <w:jc w:val="center"/>
              <w:rPr>
                <w:rFonts w:ascii="宋体" w:hAnsi="宋体" w:cs="宋体"/>
                <w:sz w:val="21"/>
              </w:rPr>
            </w:pPr>
            <w:r>
              <w:rPr>
                <w:rFonts w:ascii="宋体" w:hAnsi="宋体" w:cs="宋体" w:hint="eastAsia"/>
                <w:sz w:val="21"/>
              </w:rPr>
              <w:t>032</w:t>
            </w:r>
          </w:p>
        </w:tc>
      </w:tr>
      <w:tr w:rsidR="00611E04">
        <w:trPr>
          <w:trHeight w:val="245"/>
          <w:jc w:val="center"/>
        </w:trPr>
        <w:tc>
          <w:tcPr>
            <w:tcW w:w="817" w:type="dxa"/>
            <w:vMerge w:val="restart"/>
            <w:vAlign w:val="center"/>
          </w:tcPr>
          <w:p w:rsidR="00611E04" w:rsidRDefault="005B6DDC">
            <w:pPr>
              <w:jc w:val="center"/>
              <w:rPr>
                <w:sz w:val="21"/>
                <w:szCs w:val="21"/>
              </w:rPr>
            </w:pPr>
            <w:r>
              <w:rPr>
                <w:sz w:val="21"/>
                <w:szCs w:val="21"/>
              </w:rPr>
              <w:lastRenderedPageBreak/>
              <w:t>4</w:t>
            </w:r>
          </w:p>
        </w:tc>
        <w:tc>
          <w:tcPr>
            <w:tcW w:w="1843" w:type="dxa"/>
            <w:vMerge w:val="restart"/>
            <w:vAlign w:val="center"/>
          </w:tcPr>
          <w:p w:rsidR="00611E04" w:rsidRDefault="005B6DDC">
            <w:pPr>
              <w:jc w:val="center"/>
              <w:rPr>
                <w:sz w:val="21"/>
                <w:szCs w:val="21"/>
              </w:rPr>
            </w:pPr>
            <w:r>
              <w:rPr>
                <w:rFonts w:hint="eastAsia"/>
                <w:sz w:val="21"/>
                <w:szCs w:val="21"/>
              </w:rPr>
              <w:t>城市污水处理设施类数据元素</w:t>
            </w:r>
          </w:p>
        </w:tc>
        <w:tc>
          <w:tcPr>
            <w:tcW w:w="3260" w:type="dxa"/>
            <w:vAlign w:val="center"/>
          </w:tcPr>
          <w:p w:rsidR="00611E04" w:rsidRDefault="005B6DDC">
            <w:pPr>
              <w:jc w:val="center"/>
              <w:rPr>
                <w:sz w:val="21"/>
                <w:szCs w:val="21"/>
              </w:rPr>
            </w:pPr>
            <w:r>
              <w:rPr>
                <w:rFonts w:hint="eastAsia"/>
                <w:sz w:val="21"/>
                <w:szCs w:val="21"/>
              </w:rPr>
              <w:t>基础类数据元素</w:t>
            </w:r>
          </w:p>
        </w:tc>
        <w:tc>
          <w:tcPr>
            <w:tcW w:w="2314" w:type="dxa"/>
            <w:vAlign w:val="center"/>
          </w:tcPr>
          <w:p w:rsidR="00611E04" w:rsidRDefault="005B6DDC">
            <w:pPr>
              <w:jc w:val="center"/>
              <w:rPr>
                <w:rFonts w:ascii="宋体" w:hAnsi="宋体" w:cs="宋体"/>
                <w:sz w:val="21"/>
              </w:rPr>
            </w:pPr>
            <w:r>
              <w:rPr>
                <w:rFonts w:ascii="宋体" w:hAnsi="宋体" w:cs="宋体" w:hint="eastAsia"/>
                <w:sz w:val="21"/>
              </w:rPr>
              <w:t>041</w:t>
            </w:r>
          </w:p>
        </w:tc>
      </w:tr>
      <w:tr w:rsidR="00611E04">
        <w:trPr>
          <w:trHeight w:val="245"/>
          <w:jc w:val="center"/>
        </w:trPr>
        <w:tc>
          <w:tcPr>
            <w:tcW w:w="817" w:type="dxa"/>
            <w:vMerge/>
            <w:vAlign w:val="center"/>
          </w:tcPr>
          <w:p w:rsidR="00611E04" w:rsidRDefault="00611E04">
            <w:pPr>
              <w:jc w:val="center"/>
              <w:rPr>
                <w:sz w:val="21"/>
                <w:szCs w:val="21"/>
              </w:rPr>
            </w:pPr>
          </w:p>
        </w:tc>
        <w:tc>
          <w:tcPr>
            <w:tcW w:w="1843" w:type="dxa"/>
            <w:vMerge/>
            <w:vAlign w:val="center"/>
          </w:tcPr>
          <w:p w:rsidR="00611E04" w:rsidRDefault="00611E04">
            <w:pPr>
              <w:jc w:val="center"/>
              <w:rPr>
                <w:sz w:val="21"/>
                <w:szCs w:val="21"/>
              </w:rPr>
            </w:pPr>
          </w:p>
        </w:tc>
        <w:tc>
          <w:tcPr>
            <w:tcW w:w="3260" w:type="dxa"/>
            <w:vAlign w:val="center"/>
          </w:tcPr>
          <w:p w:rsidR="00611E04" w:rsidRDefault="005B6DDC">
            <w:pPr>
              <w:jc w:val="center"/>
              <w:rPr>
                <w:sz w:val="21"/>
                <w:szCs w:val="21"/>
              </w:rPr>
            </w:pPr>
            <w:r>
              <w:rPr>
                <w:rFonts w:hint="eastAsia"/>
                <w:sz w:val="21"/>
                <w:szCs w:val="21"/>
              </w:rPr>
              <w:t>扩展类数据元素</w:t>
            </w:r>
          </w:p>
        </w:tc>
        <w:tc>
          <w:tcPr>
            <w:tcW w:w="2314" w:type="dxa"/>
            <w:vAlign w:val="center"/>
          </w:tcPr>
          <w:p w:rsidR="00611E04" w:rsidRDefault="005B6DDC">
            <w:pPr>
              <w:jc w:val="center"/>
              <w:rPr>
                <w:rFonts w:ascii="宋体" w:hAnsi="宋体" w:cs="宋体"/>
                <w:sz w:val="21"/>
              </w:rPr>
            </w:pPr>
            <w:r>
              <w:rPr>
                <w:rFonts w:ascii="宋体" w:hAnsi="宋体" w:cs="宋体" w:hint="eastAsia"/>
                <w:sz w:val="21"/>
              </w:rPr>
              <w:t>042</w:t>
            </w:r>
          </w:p>
        </w:tc>
      </w:tr>
      <w:tr w:rsidR="00611E04">
        <w:trPr>
          <w:trHeight w:val="245"/>
          <w:jc w:val="center"/>
        </w:trPr>
        <w:tc>
          <w:tcPr>
            <w:tcW w:w="817" w:type="dxa"/>
            <w:vMerge w:val="restart"/>
            <w:vAlign w:val="center"/>
          </w:tcPr>
          <w:p w:rsidR="00611E04" w:rsidRDefault="005B6DDC">
            <w:pPr>
              <w:jc w:val="center"/>
              <w:rPr>
                <w:sz w:val="21"/>
                <w:szCs w:val="21"/>
              </w:rPr>
            </w:pPr>
            <w:r>
              <w:rPr>
                <w:sz w:val="21"/>
                <w:szCs w:val="21"/>
              </w:rPr>
              <w:t>5</w:t>
            </w:r>
          </w:p>
        </w:tc>
        <w:tc>
          <w:tcPr>
            <w:tcW w:w="1843" w:type="dxa"/>
            <w:vMerge w:val="restart"/>
            <w:vAlign w:val="center"/>
          </w:tcPr>
          <w:p w:rsidR="00611E04" w:rsidRDefault="005B6DDC">
            <w:pPr>
              <w:jc w:val="center"/>
              <w:rPr>
                <w:sz w:val="21"/>
                <w:szCs w:val="21"/>
              </w:rPr>
            </w:pPr>
            <w:r>
              <w:rPr>
                <w:rFonts w:hint="eastAsia"/>
                <w:sz w:val="21"/>
                <w:szCs w:val="21"/>
              </w:rPr>
              <w:t>城市应急消防设施类数据元素</w:t>
            </w:r>
          </w:p>
        </w:tc>
        <w:tc>
          <w:tcPr>
            <w:tcW w:w="3260" w:type="dxa"/>
            <w:vAlign w:val="center"/>
          </w:tcPr>
          <w:p w:rsidR="00611E04" w:rsidRDefault="005B6DDC">
            <w:pPr>
              <w:jc w:val="center"/>
              <w:rPr>
                <w:sz w:val="21"/>
                <w:szCs w:val="21"/>
              </w:rPr>
            </w:pPr>
            <w:r>
              <w:rPr>
                <w:rFonts w:hint="eastAsia"/>
                <w:sz w:val="21"/>
                <w:szCs w:val="21"/>
              </w:rPr>
              <w:t>基础类数据元素</w:t>
            </w:r>
          </w:p>
        </w:tc>
        <w:tc>
          <w:tcPr>
            <w:tcW w:w="2314" w:type="dxa"/>
            <w:vAlign w:val="center"/>
          </w:tcPr>
          <w:p w:rsidR="00611E04" w:rsidRDefault="005B6DDC">
            <w:pPr>
              <w:jc w:val="center"/>
              <w:rPr>
                <w:rFonts w:ascii="宋体" w:hAnsi="宋体" w:cs="宋体"/>
                <w:sz w:val="21"/>
              </w:rPr>
            </w:pPr>
            <w:r>
              <w:rPr>
                <w:rFonts w:ascii="宋体" w:hAnsi="宋体" w:cs="宋体" w:hint="eastAsia"/>
                <w:sz w:val="21"/>
              </w:rPr>
              <w:t>051</w:t>
            </w:r>
          </w:p>
        </w:tc>
      </w:tr>
      <w:tr w:rsidR="00611E04">
        <w:trPr>
          <w:trHeight w:val="245"/>
          <w:jc w:val="center"/>
        </w:trPr>
        <w:tc>
          <w:tcPr>
            <w:tcW w:w="817" w:type="dxa"/>
            <w:vMerge/>
            <w:vAlign w:val="center"/>
          </w:tcPr>
          <w:p w:rsidR="00611E04" w:rsidRDefault="00611E04">
            <w:pPr>
              <w:jc w:val="center"/>
              <w:rPr>
                <w:sz w:val="21"/>
                <w:szCs w:val="21"/>
              </w:rPr>
            </w:pPr>
          </w:p>
        </w:tc>
        <w:tc>
          <w:tcPr>
            <w:tcW w:w="1843" w:type="dxa"/>
            <w:vMerge/>
            <w:vAlign w:val="center"/>
          </w:tcPr>
          <w:p w:rsidR="00611E04" w:rsidRDefault="00611E04">
            <w:pPr>
              <w:jc w:val="center"/>
              <w:rPr>
                <w:sz w:val="21"/>
                <w:szCs w:val="21"/>
              </w:rPr>
            </w:pPr>
          </w:p>
        </w:tc>
        <w:tc>
          <w:tcPr>
            <w:tcW w:w="3260" w:type="dxa"/>
            <w:vAlign w:val="center"/>
          </w:tcPr>
          <w:p w:rsidR="00611E04" w:rsidRDefault="005B6DDC">
            <w:pPr>
              <w:jc w:val="center"/>
              <w:rPr>
                <w:sz w:val="21"/>
                <w:szCs w:val="21"/>
              </w:rPr>
            </w:pPr>
            <w:r>
              <w:rPr>
                <w:rFonts w:hint="eastAsia"/>
                <w:sz w:val="21"/>
                <w:szCs w:val="21"/>
              </w:rPr>
              <w:t>扩展类数据元素</w:t>
            </w:r>
          </w:p>
        </w:tc>
        <w:tc>
          <w:tcPr>
            <w:tcW w:w="2314" w:type="dxa"/>
            <w:vAlign w:val="center"/>
          </w:tcPr>
          <w:p w:rsidR="00611E04" w:rsidRDefault="005B6DDC">
            <w:pPr>
              <w:jc w:val="center"/>
              <w:rPr>
                <w:rFonts w:ascii="宋体" w:hAnsi="宋体" w:cs="宋体"/>
                <w:sz w:val="21"/>
              </w:rPr>
            </w:pPr>
            <w:r>
              <w:rPr>
                <w:rFonts w:ascii="宋体" w:hAnsi="宋体" w:cs="宋体" w:hint="eastAsia"/>
                <w:sz w:val="21"/>
              </w:rPr>
              <w:t>052</w:t>
            </w:r>
          </w:p>
        </w:tc>
      </w:tr>
    </w:tbl>
    <w:p w:rsidR="00BA53C9" w:rsidRDefault="00BA53C9" w:rsidP="00BA53C9">
      <w:bookmarkStart w:id="74" w:name="_Toc152203056"/>
    </w:p>
    <w:p w:rsidR="00611E04" w:rsidRDefault="00BA53C9" w:rsidP="00BA53C9">
      <w:r w:rsidRPr="002D5502">
        <w:rPr>
          <w:rFonts w:hint="eastAsia"/>
          <w:b/>
        </w:rPr>
        <w:t xml:space="preserve">5.1.3 </w:t>
      </w:r>
      <w:bookmarkEnd w:id="74"/>
      <w:r>
        <w:rPr>
          <w:rFonts w:hint="eastAsia"/>
        </w:rPr>
        <w:t>数据元素的内部标识符采用三段七位编码规则。</w:t>
      </w:r>
      <w:r w:rsidR="005B6DDC">
        <w:rPr>
          <w:rFonts w:hint="eastAsia"/>
        </w:rPr>
        <w:t>第一段：</w:t>
      </w:r>
      <w:r w:rsidR="005B6DDC">
        <w:rPr>
          <w:rFonts w:hint="eastAsia"/>
        </w:rPr>
        <w:t>2</w:t>
      </w:r>
      <w:r w:rsidR="005B6DDC">
        <w:rPr>
          <w:rFonts w:hint="eastAsia"/>
        </w:rPr>
        <w:t>位阿拉伯数字，代表数据元素的大类；第二段：</w:t>
      </w:r>
      <w:r w:rsidR="005B6DDC">
        <w:rPr>
          <w:rFonts w:hint="eastAsia"/>
        </w:rPr>
        <w:t>1</w:t>
      </w:r>
      <w:r w:rsidR="005B6DDC">
        <w:rPr>
          <w:rFonts w:hint="eastAsia"/>
        </w:rPr>
        <w:t>位阿拉伯数字，代表数据元素的小类：第三段：</w:t>
      </w:r>
      <w:r w:rsidR="005B6DDC">
        <w:rPr>
          <w:rFonts w:hint="eastAsia"/>
        </w:rPr>
        <w:t>4</w:t>
      </w:r>
      <w:r w:rsidR="005B6DDC">
        <w:rPr>
          <w:rFonts w:hint="eastAsia"/>
        </w:rPr>
        <w:t>位阿拉伯数字，代表市政基础设施的数据元素，采用顺序号</w:t>
      </w:r>
      <w:r>
        <w:rPr>
          <w:rFonts w:hint="eastAsia"/>
        </w:rPr>
        <w:t>。</w:t>
      </w:r>
    </w:p>
    <w:p w:rsidR="00611E04" w:rsidRDefault="00BA53C9" w:rsidP="00091804">
      <w:bookmarkStart w:id="75" w:name="_Toc152203057"/>
      <w:r w:rsidRPr="002D5502">
        <w:rPr>
          <w:rFonts w:hint="eastAsia"/>
          <w:b/>
        </w:rPr>
        <w:t>5.1.4</w:t>
      </w:r>
      <w:r w:rsidR="00091804" w:rsidRPr="002D5502">
        <w:rPr>
          <w:rFonts w:hint="eastAsia"/>
          <w:b/>
        </w:rPr>
        <w:t xml:space="preserve"> </w:t>
      </w:r>
      <w:r w:rsidR="00091804" w:rsidRPr="00091804">
        <w:rPr>
          <w:rFonts w:hint="eastAsia"/>
        </w:rPr>
        <w:t>市政基础设施数据</w:t>
      </w:r>
      <w:r w:rsidR="005B6DDC">
        <w:rPr>
          <w:rFonts w:hint="eastAsia"/>
        </w:rPr>
        <w:t>元素的属性</w:t>
      </w:r>
      <w:r w:rsidR="00091804">
        <w:rPr>
          <w:rFonts w:hint="eastAsia"/>
        </w:rPr>
        <w:t>种类及属性描述应符合表</w:t>
      </w:r>
      <w:r w:rsidR="00091804">
        <w:rPr>
          <w:rFonts w:hint="eastAsia"/>
        </w:rPr>
        <w:t>5.1.4</w:t>
      </w:r>
      <w:r w:rsidR="00091804">
        <w:rPr>
          <w:rFonts w:hint="eastAsia"/>
        </w:rPr>
        <w:t>的规定。</w:t>
      </w:r>
      <w:bookmarkEnd w:id="75"/>
    </w:p>
    <w:p w:rsidR="00611E04" w:rsidRPr="00091804" w:rsidRDefault="005B6DDC" w:rsidP="00091804">
      <w:pPr>
        <w:pStyle w:val="20"/>
        <w:spacing w:line="240" w:lineRule="auto"/>
        <w:ind w:leftChars="0" w:left="0" w:firstLineChars="0" w:firstLine="0"/>
        <w:jc w:val="center"/>
        <w:rPr>
          <w:rFonts w:ascii="黑体" w:eastAsia="黑体" w:hAnsi="黑体"/>
          <w:bCs/>
          <w:color w:val="000000"/>
          <w:sz w:val="21"/>
          <w:szCs w:val="21"/>
        </w:rPr>
      </w:pPr>
      <w:r w:rsidRPr="00091804">
        <w:rPr>
          <w:rFonts w:ascii="黑体" w:eastAsia="黑体" w:hAnsi="黑体" w:hint="eastAsia"/>
          <w:bCs/>
          <w:color w:val="000000"/>
          <w:sz w:val="21"/>
          <w:szCs w:val="21"/>
        </w:rPr>
        <w:t>表</w:t>
      </w:r>
      <w:r w:rsidR="00091804" w:rsidRPr="00091804">
        <w:rPr>
          <w:rFonts w:ascii="黑体" w:eastAsia="黑体" w:hAnsi="黑体" w:hint="eastAsia"/>
          <w:bCs/>
          <w:color w:val="000000"/>
          <w:sz w:val="21"/>
          <w:szCs w:val="21"/>
        </w:rPr>
        <w:t xml:space="preserve">5.1.4  </w:t>
      </w:r>
      <w:r w:rsidRPr="00091804">
        <w:rPr>
          <w:rFonts w:ascii="黑体" w:eastAsia="黑体" w:hAnsi="黑体" w:hint="eastAsia"/>
          <w:bCs/>
          <w:color w:val="000000"/>
          <w:sz w:val="21"/>
          <w:szCs w:val="21"/>
        </w:rPr>
        <w:t>数据元素属性描述</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548"/>
        <w:gridCol w:w="4364"/>
        <w:gridCol w:w="1176"/>
      </w:tblGrid>
      <w:tr w:rsidR="00611E04" w:rsidTr="00091804">
        <w:trPr>
          <w:trHeight w:val="497"/>
          <w:jc w:val="center"/>
        </w:trPr>
        <w:tc>
          <w:tcPr>
            <w:tcW w:w="1375" w:type="dxa"/>
            <w:vAlign w:val="center"/>
          </w:tcPr>
          <w:p w:rsidR="00611E04" w:rsidRDefault="005B6DDC">
            <w:pPr>
              <w:spacing w:line="400" w:lineRule="exact"/>
              <w:jc w:val="center"/>
              <w:rPr>
                <w:sz w:val="21"/>
                <w:szCs w:val="21"/>
              </w:rPr>
            </w:pPr>
            <w:r>
              <w:rPr>
                <w:rFonts w:hint="eastAsia"/>
                <w:sz w:val="21"/>
                <w:szCs w:val="21"/>
              </w:rPr>
              <w:t>属性种类</w:t>
            </w:r>
          </w:p>
        </w:tc>
        <w:tc>
          <w:tcPr>
            <w:tcW w:w="1548" w:type="dxa"/>
            <w:vAlign w:val="center"/>
          </w:tcPr>
          <w:p w:rsidR="00611E04" w:rsidRDefault="005B6DDC">
            <w:pPr>
              <w:spacing w:line="400" w:lineRule="exact"/>
              <w:jc w:val="center"/>
              <w:rPr>
                <w:sz w:val="21"/>
                <w:szCs w:val="21"/>
              </w:rPr>
            </w:pPr>
            <w:r>
              <w:rPr>
                <w:rFonts w:hint="eastAsia"/>
                <w:sz w:val="21"/>
                <w:szCs w:val="21"/>
              </w:rPr>
              <w:t>属性名称</w:t>
            </w:r>
          </w:p>
        </w:tc>
        <w:tc>
          <w:tcPr>
            <w:tcW w:w="4364" w:type="dxa"/>
            <w:vAlign w:val="center"/>
          </w:tcPr>
          <w:p w:rsidR="00611E04" w:rsidRDefault="005B6DDC">
            <w:pPr>
              <w:spacing w:line="400" w:lineRule="exact"/>
              <w:jc w:val="center"/>
              <w:rPr>
                <w:sz w:val="21"/>
                <w:szCs w:val="21"/>
              </w:rPr>
            </w:pPr>
            <w:r>
              <w:rPr>
                <w:rFonts w:hint="eastAsia"/>
                <w:sz w:val="21"/>
                <w:szCs w:val="21"/>
              </w:rPr>
              <w:t>说明</w:t>
            </w:r>
          </w:p>
        </w:tc>
        <w:tc>
          <w:tcPr>
            <w:tcW w:w="1176" w:type="dxa"/>
            <w:vAlign w:val="center"/>
          </w:tcPr>
          <w:p w:rsidR="00611E04" w:rsidRDefault="005B6DDC">
            <w:pPr>
              <w:spacing w:line="400" w:lineRule="exact"/>
              <w:jc w:val="center"/>
              <w:rPr>
                <w:sz w:val="21"/>
                <w:szCs w:val="21"/>
              </w:rPr>
            </w:pPr>
            <w:r>
              <w:rPr>
                <w:rFonts w:hint="eastAsia"/>
                <w:sz w:val="21"/>
                <w:szCs w:val="21"/>
              </w:rPr>
              <w:t>约束</w:t>
            </w:r>
          </w:p>
        </w:tc>
      </w:tr>
      <w:tr w:rsidR="00611E04" w:rsidTr="00091804">
        <w:trPr>
          <w:trHeight w:val="693"/>
          <w:jc w:val="center"/>
        </w:trPr>
        <w:tc>
          <w:tcPr>
            <w:tcW w:w="1375" w:type="dxa"/>
            <w:vMerge w:val="restart"/>
            <w:vAlign w:val="center"/>
          </w:tcPr>
          <w:p w:rsidR="00611E04" w:rsidRDefault="005B6DDC">
            <w:pPr>
              <w:spacing w:line="400" w:lineRule="exact"/>
              <w:jc w:val="center"/>
              <w:rPr>
                <w:sz w:val="21"/>
                <w:szCs w:val="21"/>
              </w:rPr>
            </w:pPr>
            <w:r>
              <w:rPr>
                <w:rFonts w:hint="eastAsia"/>
                <w:sz w:val="21"/>
                <w:szCs w:val="21"/>
              </w:rPr>
              <w:t>标识类</w:t>
            </w:r>
          </w:p>
        </w:tc>
        <w:tc>
          <w:tcPr>
            <w:tcW w:w="1548" w:type="dxa"/>
            <w:vAlign w:val="center"/>
          </w:tcPr>
          <w:p w:rsidR="00611E04" w:rsidRDefault="005B6DDC">
            <w:pPr>
              <w:spacing w:line="400" w:lineRule="exact"/>
              <w:jc w:val="center"/>
              <w:rPr>
                <w:sz w:val="21"/>
                <w:szCs w:val="21"/>
              </w:rPr>
            </w:pPr>
            <w:r>
              <w:rPr>
                <w:rFonts w:hint="eastAsia"/>
                <w:sz w:val="21"/>
                <w:szCs w:val="21"/>
              </w:rPr>
              <w:t>内部标识符</w:t>
            </w:r>
          </w:p>
        </w:tc>
        <w:tc>
          <w:tcPr>
            <w:tcW w:w="4364" w:type="dxa"/>
            <w:vAlign w:val="center"/>
          </w:tcPr>
          <w:p w:rsidR="00611E04" w:rsidRDefault="005B6DDC">
            <w:pPr>
              <w:spacing w:line="400" w:lineRule="exact"/>
              <w:jc w:val="center"/>
              <w:rPr>
                <w:sz w:val="21"/>
                <w:szCs w:val="21"/>
              </w:rPr>
            </w:pPr>
            <w:r>
              <w:rPr>
                <w:rFonts w:hint="eastAsia"/>
                <w:sz w:val="21"/>
                <w:szCs w:val="21"/>
              </w:rPr>
              <w:t>与语言无关的</w:t>
            </w:r>
            <w:proofErr w:type="gramStart"/>
            <w:r>
              <w:rPr>
                <w:rFonts w:hint="eastAsia"/>
                <w:sz w:val="21"/>
                <w:szCs w:val="21"/>
              </w:rPr>
              <w:t>数据元索的</w:t>
            </w:r>
            <w:proofErr w:type="gramEnd"/>
            <w:r>
              <w:rPr>
                <w:rFonts w:hint="eastAsia"/>
                <w:sz w:val="21"/>
                <w:szCs w:val="21"/>
              </w:rPr>
              <w:t>唯一标识符</w:t>
            </w:r>
          </w:p>
        </w:tc>
        <w:tc>
          <w:tcPr>
            <w:tcW w:w="1176" w:type="dxa"/>
            <w:vAlign w:val="center"/>
          </w:tcPr>
          <w:p w:rsidR="00611E04" w:rsidRDefault="005B6DDC">
            <w:pPr>
              <w:spacing w:line="400" w:lineRule="exact"/>
              <w:jc w:val="center"/>
              <w:rPr>
                <w:sz w:val="21"/>
                <w:szCs w:val="21"/>
              </w:rPr>
            </w:pPr>
            <w:r>
              <w:rPr>
                <w:rFonts w:hint="eastAsia"/>
                <w:sz w:val="21"/>
                <w:szCs w:val="21"/>
              </w:rPr>
              <w:t>必选</w:t>
            </w:r>
          </w:p>
        </w:tc>
      </w:tr>
      <w:tr w:rsidR="00611E04" w:rsidTr="00091804">
        <w:trPr>
          <w:trHeight w:val="881"/>
          <w:jc w:val="center"/>
        </w:trPr>
        <w:tc>
          <w:tcPr>
            <w:tcW w:w="1375" w:type="dxa"/>
            <w:vMerge/>
            <w:vAlign w:val="center"/>
          </w:tcPr>
          <w:p w:rsidR="00611E04" w:rsidRDefault="00611E04">
            <w:pPr>
              <w:spacing w:line="400" w:lineRule="exact"/>
              <w:jc w:val="center"/>
              <w:rPr>
                <w:sz w:val="21"/>
                <w:szCs w:val="21"/>
              </w:rPr>
            </w:pPr>
          </w:p>
        </w:tc>
        <w:tc>
          <w:tcPr>
            <w:tcW w:w="1548" w:type="dxa"/>
            <w:vAlign w:val="center"/>
          </w:tcPr>
          <w:p w:rsidR="00611E04" w:rsidRDefault="005B6DDC">
            <w:pPr>
              <w:spacing w:line="400" w:lineRule="exact"/>
              <w:jc w:val="center"/>
              <w:rPr>
                <w:sz w:val="21"/>
                <w:szCs w:val="21"/>
              </w:rPr>
            </w:pPr>
            <w:r>
              <w:rPr>
                <w:rFonts w:hint="eastAsia"/>
                <w:sz w:val="21"/>
                <w:szCs w:val="21"/>
              </w:rPr>
              <w:t>中文名称</w:t>
            </w:r>
          </w:p>
        </w:tc>
        <w:tc>
          <w:tcPr>
            <w:tcW w:w="4364" w:type="dxa"/>
            <w:vAlign w:val="center"/>
          </w:tcPr>
          <w:p w:rsidR="00611E04" w:rsidRDefault="005B6DDC">
            <w:pPr>
              <w:spacing w:line="400" w:lineRule="exact"/>
              <w:jc w:val="center"/>
              <w:rPr>
                <w:sz w:val="21"/>
                <w:szCs w:val="21"/>
              </w:rPr>
            </w:pPr>
            <w:r>
              <w:rPr>
                <w:rFonts w:hint="eastAsia"/>
                <w:sz w:val="21"/>
                <w:szCs w:val="21"/>
              </w:rPr>
              <w:t>赋予数据元素的单个或多个中文字词的指称</w:t>
            </w:r>
          </w:p>
        </w:tc>
        <w:tc>
          <w:tcPr>
            <w:tcW w:w="1176" w:type="dxa"/>
            <w:vAlign w:val="center"/>
          </w:tcPr>
          <w:p w:rsidR="00611E04" w:rsidRDefault="005B6DDC">
            <w:pPr>
              <w:spacing w:line="400" w:lineRule="exact"/>
              <w:jc w:val="center"/>
              <w:rPr>
                <w:sz w:val="21"/>
                <w:szCs w:val="21"/>
              </w:rPr>
            </w:pPr>
            <w:r>
              <w:rPr>
                <w:rFonts w:hint="eastAsia"/>
                <w:sz w:val="21"/>
                <w:szCs w:val="21"/>
              </w:rPr>
              <w:t>必选</w:t>
            </w:r>
          </w:p>
        </w:tc>
      </w:tr>
      <w:tr w:rsidR="00611E04" w:rsidTr="00091804">
        <w:trPr>
          <w:trHeight w:val="993"/>
          <w:jc w:val="center"/>
        </w:trPr>
        <w:tc>
          <w:tcPr>
            <w:tcW w:w="1375" w:type="dxa"/>
            <w:vAlign w:val="center"/>
          </w:tcPr>
          <w:p w:rsidR="00611E04" w:rsidRDefault="005B6DDC">
            <w:pPr>
              <w:spacing w:line="400" w:lineRule="exact"/>
              <w:jc w:val="center"/>
              <w:rPr>
                <w:sz w:val="21"/>
                <w:szCs w:val="21"/>
              </w:rPr>
            </w:pPr>
            <w:r>
              <w:rPr>
                <w:rFonts w:hint="eastAsia"/>
                <w:sz w:val="21"/>
                <w:szCs w:val="21"/>
              </w:rPr>
              <w:t>定义类</w:t>
            </w:r>
          </w:p>
        </w:tc>
        <w:tc>
          <w:tcPr>
            <w:tcW w:w="1548" w:type="dxa"/>
            <w:vAlign w:val="center"/>
          </w:tcPr>
          <w:p w:rsidR="00611E04" w:rsidRDefault="005B6DDC">
            <w:pPr>
              <w:spacing w:line="400" w:lineRule="exact"/>
              <w:jc w:val="center"/>
              <w:rPr>
                <w:sz w:val="21"/>
                <w:szCs w:val="21"/>
              </w:rPr>
            </w:pPr>
            <w:r>
              <w:rPr>
                <w:rFonts w:hint="eastAsia"/>
                <w:sz w:val="21"/>
                <w:szCs w:val="21"/>
              </w:rPr>
              <w:t>定义</w:t>
            </w:r>
          </w:p>
        </w:tc>
        <w:tc>
          <w:tcPr>
            <w:tcW w:w="4364" w:type="dxa"/>
            <w:vAlign w:val="center"/>
          </w:tcPr>
          <w:p w:rsidR="00611E04" w:rsidRDefault="005B6DDC">
            <w:pPr>
              <w:spacing w:line="400" w:lineRule="exact"/>
              <w:jc w:val="center"/>
              <w:rPr>
                <w:sz w:val="21"/>
                <w:szCs w:val="21"/>
              </w:rPr>
            </w:pPr>
            <w:r>
              <w:rPr>
                <w:rFonts w:hint="eastAsia"/>
                <w:sz w:val="21"/>
                <w:szCs w:val="21"/>
              </w:rPr>
              <w:t>表达一个数据元素的本质特性并使其区别于所有其他数据元的陈述</w:t>
            </w:r>
          </w:p>
        </w:tc>
        <w:tc>
          <w:tcPr>
            <w:tcW w:w="1176" w:type="dxa"/>
            <w:vAlign w:val="center"/>
          </w:tcPr>
          <w:p w:rsidR="00611E04" w:rsidRDefault="005B6DDC">
            <w:pPr>
              <w:spacing w:line="400" w:lineRule="exact"/>
              <w:jc w:val="center"/>
              <w:rPr>
                <w:sz w:val="21"/>
                <w:szCs w:val="21"/>
              </w:rPr>
            </w:pPr>
            <w:r>
              <w:rPr>
                <w:rFonts w:hint="eastAsia"/>
                <w:sz w:val="21"/>
                <w:szCs w:val="21"/>
              </w:rPr>
              <w:t>必选</w:t>
            </w:r>
          </w:p>
        </w:tc>
      </w:tr>
      <w:tr w:rsidR="00611E04" w:rsidTr="00091804">
        <w:trPr>
          <w:trHeight w:val="1008"/>
          <w:jc w:val="center"/>
        </w:trPr>
        <w:tc>
          <w:tcPr>
            <w:tcW w:w="1375" w:type="dxa"/>
            <w:vMerge w:val="restart"/>
            <w:vAlign w:val="center"/>
          </w:tcPr>
          <w:p w:rsidR="00611E04" w:rsidRDefault="005B6DDC">
            <w:pPr>
              <w:spacing w:line="400" w:lineRule="exact"/>
              <w:jc w:val="center"/>
              <w:rPr>
                <w:sz w:val="21"/>
                <w:szCs w:val="21"/>
              </w:rPr>
            </w:pPr>
            <w:r>
              <w:rPr>
                <w:rFonts w:hint="eastAsia"/>
                <w:sz w:val="21"/>
                <w:szCs w:val="21"/>
              </w:rPr>
              <w:t>表示类</w:t>
            </w:r>
          </w:p>
        </w:tc>
        <w:tc>
          <w:tcPr>
            <w:tcW w:w="1548" w:type="dxa"/>
            <w:vAlign w:val="center"/>
          </w:tcPr>
          <w:p w:rsidR="00611E04" w:rsidRDefault="005B6DDC">
            <w:pPr>
              <w:spacing w:line="400" w:lineRule="exact"/>
              <w:jc w:val="center"/>
              <w:rPr>
                <w:sz w:val="21"/>
                <w:szCs w:val="21"/>
              </w:rPr>
            </w:pPr>
            <w:r>
              <w:rPr>
                <w:rFonts w:hint="eastAsia"/>
                <w:sz w:val="21"/>
                <w:szCs w:val="21"/>
              </w:rPr>
              <w:t>数据类型</w:t>
            </w:r>
          </w:p>
        </w:tc>
        <w:tc>
          <w:tcPr>
            <w:tcW w:w="4364" w:type="dxa"/>
            <w:vAlign w:val="center"/>
          </w:tcPr>
          <w:p w:rsidR="00611E04" w:rsidRDefault="005B6DDC">
            <w:pPr>
              <w:spacing w:line="400" w:lineRule="exact"/>
              <w:jc w:val="center"/>
              <w:rPr>
                <w:sz w:val="21"/>
                <w:szCs w:val="21"/>
              </w:rPr>
            </w:pPr>
            <w:r>
              <w:rPr>
                <w:rFonts w:hint="eastAsia"/>
                <w:sz w:val="21"/>
                <w:szCs w:val="21"/>
              </w:rPr>
              <w:t>用于表示数据元素的符号、字符或其他表示的类型</w:t>
            </w:r>
          </w:p>
        </w:tc>
        <w:tc>
          <w:tcPr>
            <w:tcW w:w="1176" w:type="dxa"/>
            <w:vAlign w:val="center"/>
          </w:tcPr>
          <w:p w:rsidR="00611E04" w:rsidRDefault="005B6DDC">
            <w:pPr>
              <w:spacing w:line="400" w:lineRule="exact"/>
              <w:jc w:val="center"/>
              <w:rPr>
                <w:sz w:val="21"/>
                <w:szCs w:val="21"/>
              </w:rPr>
            </w:pPr>
            <w:r>
              <w:rPr>
                <w:rFonts w:hint="eastAsia"/>
                <w:sz w:val="21"/>
                <w:szCs w:val="21"/>
              </w:rPr>
              <w:t>必选</w:t>
            </w:r>
          </w:p>
        </w:tc>
      </w:tr>
      <w:tr w:rsidR="00611E04" w:rsidTr="00091804">
        <w:trPr>
          <w:trHeight w:val="181"/>
          <w:jc w:val="center"/>
        </w:trPr>
        <w:tc>
          <w:tcPr>
            <w:tcW w:w="1375" w:type="dxa"/>
            <w:vMerge/>
            <w:vAlign w:val="center"/>
          </w:tcPr>
          <w:p w:rsidR="00611E04" w:rsidRDefault="00611E04">
            <w:pPr>
              <w:spacing w:line="400" w:lineRule="exact"/>
              <w:jc w:val="center"/>
              <w:rPr>
                <w:sz w:val="21"/>
                <w:szCs w:val="21"/>
              </w:rPr>
            </w:pPr>
          </w:p>
        </w:tc>
        <w:tc>
          <w:tcPr>
            <w:tcW w:w="1548" w:type="dxa"/>
            <w:vAlign w:val="center"/>
          </w:tcPr>
          <w:p w:rsidR="00611E04" w:rsidRDefault="005B6DDC">
            <w:pPr>
              <w:spacing w:line="400" w:lineRule="exact"/>
              <w:jc w:val="center"/>
              <w:rPr>
                <w:sz w:val="21"/>
                <w:szCs w:val="21"/>
              </w:rPr>
            </w:pPr>
            <w:r>
              <w:rPr>
                <w:rFonts w:hint="eastAsia"/>
                <w:sz w:val="21"/>
                <w:szCs w:val="21"/>
              </w:rPr>
              <w:t>数据格式</w:t>
            </w:r>
          </w:p>
        </w:tc>
        <w:tc>
          <w:tcPr>
            <w:tcW w:w="4364" w:type="dxa"/>
            <w:vAlign w:val="center"/>
          </w:tcPr>
          <w:p w:rsidR="00611E04" w:rsidRDefault="005B6DDC">
            <w:pPr>
              <w:spacing w:line="400" w:lineRule="exact"/>
              <w:jc w:val="center"/>
              <w:rPr>
                <w:sz w:val="21"/>
                <w:szCs w:val="21"/>
              </w:rPr>
            </w:pPr>
            <w:r>
              <w:rPr>
                <w:rFonts w:hint="eastAsia"/>
                <w:sz w:val="21"/>
                <w:szCs w:val="21"/>
              </w:rPr>
              <w:t>从业务的角度规定的数据元素值的格式需求，包括所允许的最大和</w:t>
            </w:r>
            <w:r>
              <w:rPr>
                <w:rFonts w:hint="eastAsia"/>
                <w:sz w:val="21"/>
                <w:szCs w:val="21"/>
              </w:rPr>
              <w:t>/</w:t>
            </w:r>
            <w:r>
              <w:rPr>
                <w:rFonts w:hint="eastAsia"/>
                <w:sz w:val="21"/>
                <w:szCs w:val="21"/>
              </w:rPr>
              <w:t>或最小字符长度，数据元值的表示格式等</w:t>
            </w:r>
          </w:p>
        </w:tc>
        <w:tc>
          <w:tcPr>
            <w:tcW w:w="1176" w:type="dxa"/>
            <w:vAlign w:val="center"/>
          </w:tcPr>
          <w:p w:rsidR="00611E04" w:rsidRDefault="005B6DDC">
            <w:pPr>
              <w:spacing w:line="400" w:lineRule="exact"/>
              <w:jc w:val="center"/>
              <w:rPr>
                <w:sz w:val="21"/>
                <w:szCs w:val="21"/>
              </w:rPr>
            </w:pPr>
            <w:r>
              <w:rPr>
                <w:rFonts w:hint="eastAsia"/>
                <w:sz w:val="21"/>
                <w:szCs w:val="21"/>
              </w:rPr>
              <w:t>必选</w:t>
            </w:r>
          </w:p>
        </w:tc>
      </w:tr>
      <w:tr w:rsidR="00611E04" w:rsidTr="00091804">
        <w:trPr>
          <w:trHeight w:val="181"/>
          <w:jc w:val="center"/>
        </w:trPr>
        <w:tc>
          <w:tcPr>
            <w:tcW w:w="1375" w:type="dxa"/>
            <w:vMerge/>
            <w:vAlign w:val="center"/>
          </w:tcPr>
          <w:p w:rsidR="00611E04" w:rsidRDefault="00611E04">
            <w:pPr>
              <w:spacing w:line="400" w:lineRule="exact"/>
              <w:jc w:val="center"/>
              <w:rPr>
                <w:sz w:val="21"/>
                <w:szCs w:val="21"/>
              </w:rPr>
            </w:pPr>
          </w:p>
        </w:tc>
        <w:tc>
          <w:tcPr>
            <w:tcW w:w="1548" w:type="dxa"/>
            <w:vAlign w:val="center"/>
          </w:tcPr>
          <w:p w:rsidR="00611E04" w:rsidRDefault="005B6DDC">
            <w:pPr>
              <w:spacing w:line="400" w:lineRule="exact"/>
              <w:jc w:val="center"/>
              <w:rPr>
                <w:sz w:val="21"/>
                <w:szCs w:val="21"/>
              </w:rPr>
            </w:pPr>
            <w:r>
              <w:rPr>
                <w:rFonts w:hint="eastAsia"/>
                <w:sz w:val="21"/>
                <w:szCs w:val="21"/>
              </w:rPr>
              <w:t>值域</w:t>
            </w:r>
          </w:p>
        </w:tc>
        <w:tc>
          <w:tcPr>
            <w:tcW w:w="4364" w:type="dxa"/>
            <w:vAlign w:val="center"/>
          </w:tcPr>
          <w:p w:rsidR="00611E04" w:rsidRDefault="005B6DDC">
            <w:pPr>
              <w:spacing w:line="400" w:lineRule="exact"/>
              <w:jc w:val="center"/>
              <w:rPr>
                <w:sz w:val="21"/>
                <w:szCs w:val="21"/>
              </w:rPr>
            </w:pPr>
            <w:r>
              <w:rPr>
                <w:rFonts w:hint="eastAsia"/>
                <w:sz w:val="21"/>
                <w:szCs w:val="21"/>
              </w:rPr>
              <w:t>根据相应属性中所规定的数据类型、数据格式而决定的数据元素的允许值的集合</w:t>
            </w:r>
          </w:p>
        </w:tc>
        <w:tc>
          <w:tcPr>
            <w:tcW w:w="1176" w:type="dxa"/>
            <w:vAlign w:val="center"/>
          </w:tcPr>
          <w:p w:rsidR="00611E04" w:rsidRDefault="00091804">
            <w:pPr>
              <w:spacing w:line="400" w:lineRule="exact"/>
              <w:jc w:val="center"/>
              <w:rPr>
                <w:sz w:val="21"/>
                <w:szCs w:val="21"/>
              </w:rPr>
            </w:pPr>
            <w:r>
              <w:rPr>
                <w:rFonts w:hint="eastAsia"/>
                <w:sz w:val="21"/>
                <w:szCs w:val="21"/>
              </w:rPr>
              <w:t>必选</w:t>
            </w:r>
          </w:p>
        </w:tc>
      </w:tr>
      <w:tr w:rsidR="00611E04" w:rsidTr="00091804">
        <w:trPr>
          <w:trHeight w:val="598"/>
          <w:jc w:val="center"/>
        </w:trPr>
        <w:tc>
          <w:tcPr>
            <w:tcW w:w="1375" w:type="dxa"/>
            <w:vMerge/>
            <w:vAlign w:val="center"/>
          </w:tcPr>
          <w:p w:rsidR="00611E04" w:rsidRDefault="00611E04">
            <w:pPr>
              <w:spacing w:line="400" w:lineRule="exact"/>
              <w:jc w:val="center"/>
              <w:rPr>
                <w:sz w:val="21"/>
                <w:szCs w:val="21"/>
              </w:rPr>
            </w:pPr>
          </w:p>
        </w:tc>
        <w:tc>
          <w:tcPr>
            <w:tcW w:w="1548" w:type="dxa"/>
            <w:vAlign w:val="center"/>
          </w:tcPr>
          <w:p w:rsidR="00611E04" w:rsidRDefault="005B6DDC">
            <w:pPr>
              <w:spacing w:line="400" w:lineRule="exact"/>
              <w:jc w:val="center"/>
              <w:rPr>
                <w:sz w:val="21"/>
                <w:szCs w:val="21"/>
              </w:rPr>
            </w:pPr>
            <w:r>
              <w:rPr>
                <w:rFonts w:hint="eastAsia"/>
                <w:sz w:val="21"/>
                <w:szCs w:val="21"/>
              </w:rPr>
              <w:t>计量单位</w:t>
            </w:r>
          </w:p>
        </w:tc>
        <w:tc>
          <w:tcPr>
            <w:tcW w:w="4364" w:type="dxa"/>
            <w:vAlign w:val="center"/>
          </w:tcPr>
          <w:p w:rsidR="00611E04" w:rsidRDefault="005B6DDC">
            <w:pPr>
              <w:spacing w:line="400" w:lineRule="exact"/>
              <w:jc w:val="center"/>
              <w:rPr>
                <w:sz w:val="21"/>
                <w:szCs w:val="21"/>
              </w:rPr>
            </w:pPr>
            <w:r>
              <w:rPr>
                <w:rFonts w:hint="eastAsia"/>
                <w:sz w:val="21"/>
                <w:szCs w:val="21"/>
              </w:rPr>
              <w:t>用于数值型的数据元素值的计量单位</w:t>
            </w:r>
          </w:p>
        </w:tc>
        <w:tc>
          <w:tcPr>
            <w:tcW w:w="1176" w:type="dxa"/>
            <w:vAlign w:val="center"/>
          </w:tcPr>
          <w:p w:rsidR="00611E04" w:rsidRDefault="005B6DDC">
            <w:pPr>
              <w:spacing w:line="400" w:lineRule="exact"/>
              <w:jc w:val="center"/>
              <w:rPr>
                <w:sz w:val="21"/>
                <w:szCs w:val="21"/>
              </w:rPr>
            </w:pPr>
            <w:r>
              <w:rPr>
                <w:rFonts w:hint="eastAsia"/>
                <w:sz w:val="21"/>
                <w:szCs w:val="21"/>
              </w:rPr>
              <w:t>可选</w:t>
            </w:r>
          </w:p>
        </w:tc>
      </w:tr>
      <w:tr w:rsidR="00611E04" w:rsidTr="00091804">
        <w:trPr>
          <w:trHeight w:val="811"/>
          <w:jc w:val="center"/>
        </w:trPr>
        <w:tc>
          <w:tcPr>
            <w:tcW w:w="1375" w:type="dxa"/>
            <w:vAlign w:val="center"/>
          </w:tcPr>
          <w:p w:rsidR="00611E04" w:rsidRDefault="005B6DDC">
            <w:pPr>
              <w:spacing w:line="400" w:lineRule="exact"/>
              <w:jc w:val="center"/>
              <w:rPr>
                <w:sz w:val="21"/>
                <w:szCs w:val="21"/>
              </w:rPr>
            </w:pPr>
            <w:r>
              <w:rPr>
                <w:rFonts w:hint="eastAsia"/>
                <w:sz w:val="21"/>
                <w:szCs w:val="21"/>
              </w:rPr>
              <w:t>附加类</w:t>
            </w:r>
          </w:p>
        </w:tc>
        <w:tc>
          <w:tcPr>
            <w:tcW w:w="1548" w:type="dxa"/>
            <w:vAlign w:val="center"/>
          </w:tcPr>
          <w:p w:rsidR="00611E04" w:rsidRDefault="005B6DDC">
            <w:pPr>
              <w:spacing w:line="400" w:lineRule="exact"/>
              <w:jc w:val="center"/>
              <w:rPr>
                <w:sz w:val="21"/>
                <w:szCs w:val="21"/>
              </w:rPr>
            </w:pPr>
            <w:r>
              <w:rPr>
                <w:rFonts w:hint="eastAsia"/>
                <w:sz w:val="21"/>
                <w:szCs w:val="21"/>
              </w:rPr>
              <w:t>备注</w:t>
            </w:r>
          </w:p>
        </w:tc>
        <w:tc>
          <w:tcPr>
            <w:tcW w:w="4364" w:type="dxa"/>
            <w:vAlign w:val="center"/>
          </w:tcPr>
          <w:p w:rsidR="00611E04" w:rsidRDefault="005B6DDC">
            <w:pPr>
              <w:spacing w:line="400" w:lineRule="exact"/>
              <w:jc w:val="center"/>
              <w:rPr>
                <w:sz w:val="21"/>
                <w:szCs w:val="21"/>
              </w:rPr>
            </w:pPr>
            <w:r>
              <w:rPr>
                <w:rFonts w:hint="eastAsia"/>
                <w:sz w:val="21"/>
                <w:szCs w:val="21"/>
              </w:rPr>
              <w:t>数据元素的附加注释</w:t>
            </w:r>
          </w:p>
        </w:tc>
        <w:tc>
          <w:tcPr>
            <w:tcW w:w="1176" w:type="dxa"/>
            <w:vAlign w:val="center"/>
          </w:tcPr>
          <w:p w:rsidR="00611E04" w:rsidRDefault="005B6DDC">
            <w:pPr>
              <w:spacing w:line="400" w:lineRule="exact"/>
              <w:jc w:val="center"/>
              <w:rPr>
                <w:sz w:val="21"/>
                <w:szCs w:val="21"/>
              </w:rPr>
            </w:pPr>
            <w:r>
              <w:rPr>
                <w:rFonts w:hint="eastAsia"/>
                <w:sz w:val="21"/>
                <w:szCs w:val="21"/>
              </w:rPr>
              <w:t>可选</w:t>
            </w:r>
          </w:p>
        </w:tc>
      </w:tr>
    </w:tbl>
    <w:p w:rsidR="00611E04" w:rsidRDefault="00091804">
      <w:pPr>
        <w:pStyle w:val="af7"/>
        <w:jc w:val="left"/>
      </w:pPr>
      <w:bookmarkStart w:id="76" w:name="_Toc152203058"/>
      <w:r>
        <w:rPr>
          <w:rFonts w:hint="eastAsia"/>
        </w:rPr>
        <w:t xml:space="preserve"> </w:t>
      </w:r>
      <w:bookmarkStart w:id="77" w:name="_Toc152719260"/>
      <w:bookmarkStart w:id="78" w:name="_Toc152721269"/>
      <w:r w:rsidR="005B6DDC">
        <w:rPr>
          <w:rFonts w:hint="eastAsia"/>
        </w:rPr>
        <w:t>城市地下管线类数据元素</w:t>
      </w:r>
      <w:bookmarkEnd w:id="76"/>
      <w:bookmarkEnd w:id="77"/>
      <w:bookmarkEnd w:id="78"/>
    </w:p>
    <w:p w:rsidR="00611E04" w:rsidRDefault="002D5502" w:rsidP="002D5502">
      <w:r w:rsidRPr="002D5502">
        <w:rPr>
          <w:rFonts w:hint="eastAsia"/>
          <w:b/>
        </w:rPr>
        <w:t>5.</w:t>
      </w:r>
      <w:r>
        <w:rPr>
          <w:rFonts w:hint="eastAsia"/>
          <w:b/>
        </w:rPr>
        <w:t>2</w:t>
      </w:r>
      <w:r w:rsidRPr="002D5502">
        <w:rPr>
          <w:rFonts w:hint="eastAsia"/>
          <w:b/>
        </w:rPr>
        <w:t>.</w:t>
      </w:r>
      <w:r>
        <w:rPr>
          <w:rFonts w:hint="eastAsia"/>
          <w:b/>
        </w:rPr>
        <w:t xml:space="preserve">1 </w:t>
      </w:r>
      <w:r w:rsidR="005B6DDC">
        <w:rPr>
          <w:rFonts w:hint="eastAsia"/>
        </w:rPr>
        <w:t>城市地下管线</w:t>
      </w:r>
      <w:r w:rsidR="00D572A4">
        <w:rPr>
          <w:rFonts w:hint="eastAsia"/>
        </w:rPr>
        <w:t>的基础类静态数据元素应符合表</w:t>
      </w:r>
      <w:r w:rsidR="00D572A4">
        <w:rPr>
          <w:rFonts w:hint="eastAsia"/>
        </w:rPr>
        <w:t>5.2.1</w:t>
      </w:r>
      <w:r w:rsidR="00D572A4">
        <w:rPr>
          <w:rFonts w:hint="eastAsia"/>
        </w:rPr>
        <w:t>的规定</w:t>
      </w:r>
      <w:r w:rsidR="00B96C4B">
        <w:rPr>
          <w:rFonts w:hint="eastAsia"/>
        </w:rPr>
        <w:t>。其中，</w:t>
      </w:r>
      <w:r w:rsidR="00B96C4B">
        <w:rPr>
          <w:rFonts w:asciiTheme="minorEastAsia" w:eastAsiaTheme="minorEastAsia" w:hAnsiTheme="minorEastAsia" w:hint="eastAsia"/>
        </w:rPr>
        <w:t>城市综合地下管线的</w:t>
      </w:r>
      <w:r w:rsidR="00B96C4B">
        <w:rPr>
          <w:rFonts w:hint="eastAsia"/>
        </w:rPr>
        <w:t>其他</w:t>
      </w:r>
      <w:r w:rsidR="005B6DDC">
        <w:rPr>
          <w:rFonts w:hint="eastAsia"/>
        </w:rPr>
        <w:t>数据元素应符合</w:t>
      </w:r>
      <w:r w:rsidR="00676D9B">
        <w:rPr>
          <w:rFonts w:hint="eastAsia"/>
        </w:rPr>
        <w:t>现行国家标准《</w:t>
      </w:r>
      <w:r>
        <w:rPr>
          <w:rFonts w:asciiTheme="minorEastAsia" w:eastAsiaTheme="minorEastAsia" w:hAnsiTheme="minorEastAsia" w:hint="eastAsia"/>
        </w:rPr>
        <w:t>城市综合地下管线信息系统技</w:t>
      </w:r>
      <w:r>
        <w:rPr>
          <w:rFonts w:asciiTheme="minorEastAsia" w:eastAsiaTheme="minorEastAsia" w:hAnsiTheme="minorEastAsia" w:hint="eastAsia"/>
        </w:rPr>
        <w:lastRenderedPageBreak/>
        <w:t>术规范</w:t>
      </w:r>
      <w:r w:rsidR="00676D9B">
        <w:rPr>
          <w:rFonts w:hint="eastAsia"/>
        </w:rPr>
        <w:t>》</w:t>
      </w:r>
      <w:r w:rsidR="005B6DDC">
        <w:rPr>
          <w:rFonts w:hint="eastAsia"/>
        </w:rPr>
        <w:t>CJJ/T269-2017</w:t>
      </w:r>
      <w:r w:rsidR="005B6DDC">
        <w:rPr>
          <w:rFonts w:hint="eastAsia"/>
        </w:rPr>
        <w:t>的规定。</w:t>
      </w:r>
    </w:p>
    <w:p w:rsidR="00611E04" w:rsidRPr="00D572A4" w:rsidRDefault="005B6DDC" w:rsidP="00D572A4">
      <w:pPr>
        <w:pStyle w:val="20"/>
        <w:spacing w:line="240" w:lineRule="auto"/>
        <w:ind w:leftChars="0" w:left="0" w:firstLineChars="0" w:firstLine="0"/>
        <w:jc w:val="center"/>
        <w:rPr>
          <w:rFonts w:ascii="黑体" w:eastAsia="黑体" w:hAnsi="黑体"/>
          <w:bCs/>
          <w:color w:val="000000"/>
          <w:sz w:val="21"/>
          <w:szCs w:val="21"/>
        </w:rPr>
      </w:pPr>
      <w:r w:rsidRPr="00D572A4">
        <w:rPr>
          <w:rFonts w:ascii="黑体" w:eastAsia="黑体" w:hAnsi="黑体" w:hint="eastAsia"/>
          <w:bCs/>
          <w:color w:val="000000"/>
          <w:sz w:val="21"/>
          <w:szCs w:val="21"/>
        </w:rPr>
        <w:t>表</w:t>
      </w:r>
      <w:r w:rsidR="00D572A4">
        <w:rPr>
          <w:rFonts w:ascii="黑体" w:eastAsia="黑体" w:hAnsi="黑体" w:hint="eastAsia"/>
          <w:bCs/>
          <w:color w:val="000000"/>
          <w:sz w:val="21"/>
          <w:szCs w:val="21"/>
        </w:rPr>
        <w:t>5.2.1</w:t>
      </w:r>
      <w:r w:rsidR="00B96C4B">
        <w:rPr>
          <w:rFonts w:ascii="黑体" w:eastAsia="黑体" w:hAnsi="黑体" w:hint="eastAsia"/>
          <w:bCs/>
          <w:color w:val="000000"/>
          <w:sz w:val="21"/>
          <w:szCs w:val="21"/>
        </w:rPr>
        <w:t xml:space="preserve"> </w:t>
      </w:r>
      <w:r w:rsidRPr="00D572A4">
        <w:rPr>
          <w:rFonts w:ascii="黑体" w:eastAsia="黑体" w:hAnsi="黑体" w:hint="eastAsia"/>
          <w:bCs/>
          <w:color w:val="000000"/>
          <w:sz w:val="21"/>
          <w:szCs w:val="21"/>
        </w:rPr>
        <w:t>城市地下管线设施数据元素</w:t>
      </w:r>
      <w:r w:rsidR="00327CB9">
        <w:rPr>
          <w:rFonts w:ascii="黑体" w:eastAsia="黑体" w:hAnsi="黑体" w:hint="eastAsia"/>
          <w:bCs/>
          <w:color w:val="000000"/>
          <w:sz w:val="21"/>
          <w:szCs w:val="21"/>
        </w:rPr>
        <w:t>--</w:t>
      </w:r>
      <w:r w:rsidRPr="00D572A4">
        <w:rPr>
          <w:rFonts w:ascii="黑体" w:eastAsia="黑体" w:hAnsi="黑体" w:hint="eastAsia"/>
          <w:bCs/>
          <w:color w:val="000000"/>
          <w:sz w:val="21"/>
          <w:szCs w:val="21"/>
        </w:rPr>
        <w:t>基础类静态数据</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085"/>
        <w:gridCol w:w="1701"/>
        <w:gridCol w:w="1134"/>
        <w:gridCol w:w="992"/>
        <w:gridCol w:w="1418"/>
        <w:gridCol w:w="1276"/>
      </w:tblGrid>
      <w:tr w:rsidR="00611E04" w:rsidTr="00091804">
        <w:trPr>
          <w:jc w:val="center"/>
        </w:trPr>
        <w:tc>
          <w:tcPr>
            <w:tcW w:w="958" w:type="dxa"/>
            <w:vAlign w:val="center"/>
          </w:tcPr>
          <w:p w:rsidR="00091804" w:rsidRPr="00091804" w:rsidRDefault="005B6DDC">
            <w:pPr>
              <w:spacing w:line="400" w:lineRule="exact"/>
              <w:jc w:val="center"/>
              <w:rPr>
                <w:b/>
                <w:sz w:val="21"/>
                <w:szCs w:val="21"/>
              </w:rPr>
            </w:pPr>
            <w:r w:rsidRPr="00091804">
              <w:rPr>
                <w:rFonts w:hint="eastAsia"/>
                <w:b/>
                <w:sz w:val="21"/>
                <w:szCs w:val="21"/>
              </w:rPr>
              <w:t>内部</w:t>
            </w:r>
          </w:p>
          <w:p w:rsidR="00611E04" w:rsidRPr="00091804" w:rsidRDefault="005B6DDC">
            <w:pPr>
              <w:spacing w:line="400" w:lineRule="exact"/>
              <w:jc w:val="center"/>
              <w:rPr>
                <w:b/>
                <w:sz w:val="21"/>
                <w:szCs w:val="21"/>
              </w:rPr>
            </w:pPr>
            <w:r w:rsidRPr="00091804">
              <w:rPr>
                <w:rFonts w:hint="eastAsia"/>
                <w:b/>
                <w:sz w:val="21"/>
                <w:szCs w:val="21"/>
              </w:rPr>
              <w:t>标识符</w:t>
            </w:r>
          </w:p>
        </w:tc>
        <w:tc>
          <w:tcPr>
            <w:tcW w:w="1085" w:type="dxa"/>
            <w:vAlign w:val="center"/>
          </w:tcPr>
          <w:p w:rsidR="00611E04" w:rsidRPr="00091804" w:rsidRDefault="005B6DDC">
            <w:pPr>
              <w:spacing w:line="400" w:lineRule="exact"/>
              <w:jc w:val="center"/>
              <w:rPr>
                <w:b/>
                <w:sz w:val="21"/>
                <w:szCs w:val="21"/>
              </w:rPr>
            </w:pPr>
            <w:r w:rsidRPr="00091804">
              <w:rPr>
                <w:rFonts w:hint="eastAsia"/>
                <w:b/>
                <w:sz w:val="21"/>
                <w:szCs w:val="21"/>
              </w:rPr>
              <w:t>中文名称</w:t>
            </w:r>
          </w:p>
        </w:tc>
        <w:tc>
          <w:tcPr>
            <w:tcW w:w="1701" w:type="dxa"/>
            <w:vAlign w:val="center"/>
          </w:tcPr>
          <w:p w:rsidR="00611E04" w:rsidRPr="00091804" w:rsidRDefault="005B6DDC">
            <w:pPr>
              <w:spacing w:line="400" w:lineRule="exact"/>
              <w:jc w:val="center"/>
              <w:rPr>
                <w:b/>
                <w:sz w:val="21"/>
                <w:szCs w:val="21"/>
              </w:rPr>
            </w:pPr>
            <w:r w:rsidRPr="00091804">
              <w:rPr>
                <w:rFonts w:hint="eastAsia"/>
                <w:b/>
                <w:sz w:val="21"/>
                <w:szCs w:val="21"/>
              </w:rPr>
              <w:t>定义</w:t>
            </w:r>
          </w:p>
        </w:tc>
        <w:tc>
          <w:tcPr>
            <w:tcW w:w="1134" w:type="dxa"/>
            <w:vAlign w:val="center"/>
          </w:tcPr>
          <w:p w:rsidR="00327CB9" w:rsidRDefault="005B6DDC">
            <w:pPr>
              <w:spacing w:line="400" w:lineRule="exact"/>
              <w:jc w:val="center"/>
              <w:rPr>
                <w:b/>
                <w:sz w:val="21"/>
                <w:szCs w:val="21"/>
              </w:rPr>
            </w:pPr>
            <w:r w:rsidRPr="00091804">
              <w:rPr>
                <w:rFonts w:hint="eastAsia"/>
                <w:b/>
                <w:sz w:val="21"/>
                <w:szCs w:val="21"/>
              </w:rPr>
              <w:t>数据</w:t>
            </w:r>
          </w:p>
          <w:p w:rsidR="00611E04" w:rsidRPr="00091804" w:rsidRDefault="005B6DDC">
            <w:pPr>
              <w:spacing w:line="400" w:lineRule="exact"/>
              <w:jc w:val="center"/>
              <w:rPr>
                <w:b/>
                <w:sz w:val="21"/>
                <w:szCs w:val="21"/>
              </w:rPr>
            </w:pPr>
            <w:r w:rsidRPr="00091804">
              <w:rPr>
                <w:rFonts w:hint="eastAsia"/>
                <w:b/>
                <w:sz w:val="21"/>
                <w:szCs w:val="21"/>
              </w:rPr>
              <w:t>类型</w:t>
            </w:r>
          </w:p>
        </w:tc>
        <w:tc>
          <w:tcPr>
            <w:tcW w:w="992" w:type="dxa"/>
            <w:vAlign w:val="center"/>
          </w:tcPr>
          <w:p w:rsidR="00091804" w:rsidRPr="00091804" w:rsidRDefault="005B6DDC">
            <w:pPr>
              <w:spacing w:line="400" w:lineRule="exact"/>
              <w:jc w:val="center"/>
              <w:rPr>
                <w:b/>
                <w:sz w:val="21"/>
                <w:szCs w:val="21"/>
              </w:rPr>
            </w:pPr>
            <w:r w:rsidRPr="00091804">
              <w:rPr>
                <w:rFonts w:hint="eastAsia"/>
                <w:b/>
                <w:sz w:val="21"/>
                <w:szCs w:val="21"/>
              </w:rPr>
              <w:t>数据</w:t>
            </w:r>
          </w:p>
          <w:p w:rsidR="00611E04" w:rsidRPr="00091804" w:rsidRDefault="005B6DDC">
            <w:pPr>
              <w:spacing w:line="400" w:lineRule="exact"/>
              <w:jc w:val="center"/>
              <w:rPr>
                <w:b/>
                <w:sz w:val="21"/>
                <w:szCs w:val="21"/>
              </w:rPr>
            </w:pPr>
            <w:r w:rsidRPr="00091804">
              <w:rPr>
                <w:rFonts w:hint="eastAsia"/>
                <w:b/>
                <w:sz w:val="21"/>
                <w:szCs w:val="21"/>
              </w:rPr>
              <w:t>格式</w:t>
            </w:r>
          </w:p>
        </w:tc>
        <w:tc>
          <w:tcPr>
            <w:tcW w:w="1418" w:type="dxa"/>
            <w:vAlign w:val="center"/>
          </w:tcPr>
          <w:p w:rsidR="00611E04" w:rsidRPr="00091804" w:rsidRDefault="005B6DDC">
            <w:pPr>
              <w:spacing w:line="400" w:lineRule="exact"/>
              <w:jc w:val="center"/>
              <w:rPr>
                <w:b/>
                <w:sz w:val="21"/>
                <w:szCs w:val="21"/>
              </w:rPr>
            </w:pPr>
            <w:r w:rsidRPr="00091804">
              <w:rPr>
                <w:rFonts w:hint="eastAsia"/>
                <w:b/>
                <w:sz w:val="21"/>
                <w:szCs w:val="21"/>
              </w:rPr>
              <w:t>值域</w:t>
            </w:r>
          </w:p>
        </w:tc>
        <w:tc>
          <w:tcPr>
            <w:tcW w:w="1276" w:type="dxa"/>
            <w:vAlign w:val="center"/>
          </w:tcPr>
          <w:p w:rsidR="00611E04" w:rsidRPr="00091804" w:rsidRDefault="005B6DDC">
            <w:pPr>
              <w:spacing w:line="400" w:lineRule="exact"/>
              <w:jc w:val="center"/>
              <w:rPr>
                <w:b/>
                <w:sz w:val="21"/>
                <w:szCs w:val="21"/>
              </w:rPr>
            </w:pPr>
            <w:r w:rsidRPr="00091804">
              <w:rPr>
                <w:rFonts w:hint="eastAsia"/>
                <w:b/>
                <w:sz w:val="21"/>
                <w:szCs w:val="21"/>
              </w:rPr>
              <w:t>备注</w:t>
            </w:r>
          </w:p>
        </w:tc>
      </w:tr>
      <w:tr w:rsidR="00611E04" w:rsidTr="00091804">
        <w:trPr>
          <w:jc w:val="center"/>
        </w:trPr>
        <w:tc>
          <w:tcPr>
            <w:tcW w:w="958" w:type="dxa"/>
            <w:vAlign w:val="center"/>
          </w:tcPr>
          <w:p w:rsidR="00611E04" w:rsidRDefault="005B6DDC">
            <w:pPr>
              <w:spacing w:line="400" w:lineRule="exact"/>
              <w:jc w:val="center"/>
              <w:rPr>
                <w:sz w:val="21"/>
                <w:szCs w:val="21"/>
              </w:rPr>
            </w:pPr>
            <w:r>
              <w:rPr>
                <w:rFonts w:hint="eastAsia"/>
                <w:sz w:val="21"/>
                <w:szCs w:val="21"/>
              </w:rPr>
              <w:t>011</w:t>
            </w:r>
            <w:r>
              <w:rPr>
                <w:sz w:val="21"/>
                <w:szCs w:val="21"/>
              </w:rPr>
              <w:t>0001</w:t>
            </w:r>
          </w:p>
        </w:tc>
        <w:tc>
          <w:tcPr>
            <w:tcW w:w="1085" w:type="dxa"/>
            <w:vAlign w:val="center"/>
          </w:tcPr>
          <w:p w:rsidR="00611E04" w:rsidRDefault="005B6DDC">
            <w:pPr>
              <w:spacing w:line="400" w:lineRule="exact"/>
              <w:jc w:val="center"/>
              <w:rPr>
                <w:sz w:val="21"/>
                <w:szCs w:val="21"/>
              </w:rPr>
            </w:pPr>
            <w:r>
              <w:rPr>
                <w:rFonts w:hint="eastAsia"/>
                <w:sz w:val="21"/>
                <w:szCs w:val="21"/>
              </w:rPr>
              <w:t>管线设施</w:t>
            </w:r>
          </w:p>
          <w:p w:rsidR="00611E04" w:rsidRDefault="005B6DDC">
            <w:pPr>
              <w:spacing w:line="400" w:lineRule="exact"/>
              <w:jc w:val="center"/>
              <w:rPr>
                <w:sz w:val="21"/>
                <w:szCs w:val="21"/>
              </w:rPr>
            </w:pPr>
            <w:r>
              <w:rPr>
                <w:rFonts w:hint="eastAsia"/>
                <w:sz w:val="21"/>
                <w:szCs w:val="21"/>
              </w:rPr>
              <w:t>编码</w:t>
            </w:r>
          </w:p>
        </w:tc>
        <w:tc>
          <w:tcPr>
            <w:tcW w:w="1701" w:type="dxa"/>
            <w:vAlign w:val="center"/>
          </w:tcPr>
          <w:p w:rsidR="00611E04" w:rsidRDefault="005B6DDC">
            <w:pPr>
              <w:spacing w:line="400" w:lineRule="exact"/>
              <w:jc w:val="center"/>
              <w:rPr>
                <w:sz w:val="21"/>
                <w:szCs w:val="21"/>
              </w:rPr>
            </w:pPr>
            <w:r>
              <w:rPr>
                <w:rFonts w:hint="eastAsia"/>
                <w:sz w:val="21"/>
                <w:szCs w:val="21"/>
              </w:rPr>
              <w:t>管线的唯一标识符</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418" w:type="dxa"/>
            <w:vAlign w:val="center"/>
          </w:tcPr>
          <w:p w:rsidR="00611E04" w:rsidRDefault="005B6DDC">
            <w:pPr>
              <w:spacing w:line="400" w:lineRule="exact"/>
              <w:jc w:val="center"/>
              <w:rPr>
                <w:sz w:val="21"/>
                <w:szCs w:val="21"/>
              </w:rPr>
            </w:pPr>
            <w:r>
              <w:rPr>
                <w:rFonts w:ascii="宋体" w:hAnsi="宋体" w:cs="宋体" w:hint="eastAsia"/>
                <w:sz w:val="21"/>
                <w:szCs w:val="21"/>
              </w:rPr>
              <w:t>管理部件编码+顺序号</w:t>
            </w:r>
          </w:p>
        </w:tc>
        <w:tc>
          <w:tcPr>
            <w:tcW w:w="1276" w:type="dxa"/>
            <w:vAlign w:val="center"/>
          </w:tcPr>
          <w:p w:rsidR="00611E04" w:rsidRDefault="005B6DDC">
            <w:pPr>
              <w:spacing w:line="400" w:lineRule="exact"/>
              <w:jc w:val="center"/>
              <w:rPr>
                <w:sz w:val="21"/>
                <w:szCs w:val="21"/>
              </w:rPr>
            </w:pPr>
            <w:r>
              <w:rPr>
                <w:rFonts w:ascii="宋体" w:hAnsi="宋体" w:cs="宋体" w:hint="eastAsia"/>
                <w:sz w:val="21"/>
                <w:szCs w:val="21"/>
              </w:rPr>
              <w:t>管理部件编码+顺序号</w:t>
            </w:r>
          </w:p>
        </w:tc>
      </w:tr>
      <w:tr w:rsidR="00611E04" w:rsidTr="00091804">
        <w:trPr>
          <w:trHeight w:val="1586"/>
          <w:jc w:val="center"/>
        </w:trPr>
        <w:tc>
          <w:tcPr>
            <w:tcW w:w="958" w:type="dxa"/>
            <w:vAlign w:val="center"/>
          </w:tcPr>
          <w:p w:rsidR="00611E04" w:rsidRDefault="005B6DDC">
            <w:pPr>
              <w:spacing w:line="400" w:lineRule="exact"/>
              <w:jc w:val="center"/>
              <w:rPr>
                <w:sz w:val="21"/>
                <w:szCs w:val="21"/>
              </w:rPr>
            </w:pPr>
            <w:r>
              <w:rPr>
                <w:rFonts w:hint="eastAsia"/>
                <w:sz w:val="21"/>
                <w:szCs w:val="21"/>
              </w:rPr>
              <w:t>011</w:t>
            </w:r>
            <w:r>
              <w:rPr>
                <w:sz w:val="21"/>
                <w:szCs w:val="21"/>
              </w:rPr>
              <w:t>000</w:t>
            </w:r>
            <w:r>
              <w:rPr>
                <w:rFonts w:hint="eastAsia"/>
                <w:sz w:val="21"/>
                <w:szCs w:val="21"/>
              </w:rPr>
              <w:t>2</w:t>
            </w:r>
          </w:p>
        </w:tc>
        <w:tc>
          <w:tcPr>
            <w:tcW w:w="1085" w:type="dxa"/>
            <w:vAlign w:val="center"/>
          </w:tcPr>
          <w:p w:rsidR="00611E04" w:rsidRDefault="005B6DDC">
            <w:pPr>
              <w:spacing w:line="400" w:lineRule="exact"/>
              <w:jc w:val="center"/>
              <w:rPr>
                <w:sz w:val="21"/>
                <w:szCs w:val="21"/>
              </w:rPr>
            </w:pPr>
            <w:r>
              <w:rPr>
                <w:rFonts w:hint="eastAsia"/>
                <w:sz w:val="21"/>
                <w:szCs w:val="21"/>
              </w:rPr>
              <w:t>管线设施类型</w:t>
            </w:r>
          </w:p>
        </w:tc>
        <w:tc>
          <w:tcPr>
            <w:tcW w:w="1701" w:type="dxa"/>
            <w:vAlign w:val="center"/>
          </w:tcPr>
          <w:p w:rsidR="00611E04" w:rsidRDefault="005B6DDC">
            <w:pPr>
              <w:spacing w:line="400" w:lineRule="exact"/>
              <w:jc w:val="center"/>
              <w:rPr>
                <w:sz w:val="21"/>
                <w:szCs w:val="21"/>
              </w:rPr>
            </w:pPr>
            <w:r>
              <w:rPr>
                <w:rFonts w:hint="eastAsia"/>
                <w:sz w:val="21"/>
                <w:szCs w:val="21"/>
              </w:rPr>
              <w:t>管线的类型</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r>
              <w:rPr>
                <w:sz w:val="21"/>
                <w:szCs w:val="21"/>
              </w:rPr>
              <w:t>n1</w:t>
            </w:r>
          </w:p>
        </w:tc>
        <w:tc>
          <w:tcPr>
            <w:tcW w:w="1418" w:type="dxa"/>
            <w:vAlign w:val="center"/>
          </w:tcPr>
          <w:p w:rsidR="00611E04" w:rsidRPr="00BB611F" w:rsidRDefault="005B6DDC">
            <w:pPr>
              <w:spacing w:line="240" w:lineRule="auto"/>
              <w:rPr>
                <w:sz w:val="21"/>
                <w:szCs w:val="21"/>
              </w:rPr>
            </w:pPr>
            <w:r w:rsidRPr="00091804">
              <w:rPr>
                <w:rFonts w:hint="eastAsia"/>
                <w:sz w:val="18"/>
                <w:szCs w:val="21"/>
              </w:rPr>
              <w:t>给水管线；排水管线；燃气管线；电力管线；热力管线；通信管线；综合管廊；工业管线；管线附属设施</w:t>
            </w:r>
          </w:p>
        </w:tc>
        <w:tc>
          <w:tcPr>
            <w:tcW w:w="1276" w:type="dxa"/>
            <w:vAlign w:val="center"/>
          </w:tcPr>
          <w:p w:rsidR="00611E04" w:rsidRDefault="005B6DDC">
            <w:pPr>
              <w:spacing w:line="400" w:lineRule="exact"/>
              <w:jc w:val="center"/>
              <w:rPr>
                <w:sz w:val="21"/>
                <w:szCs w:val="21"/>
              </w:rPr>
            </w:pPr>
            <w:r>
              <w:rPr>
                <w:rFonts w:ascii="宋体" w:hAnsi="宋体" w:cs="宋体" w:hint="eastAsia"/>
                <w:sz w:val="21"/>
                <w:szCs w:val="21"/>
              </w:rPr>
              <w:t>管理部件中类名称</w:t>
            </w:r>
          </w:p>
        </w:tc>
      </w:tr>
      <w:tr w:rsidR="00611E04" w:rsidTr="00091804">
        <w:trPr>
          <w:trHeight w:val="546"/>
          <w:jc w:val="center"/>
        </w:trPr>
        <w:tc>
          <w:tcPr>
            <w:tcW w:w="958" w:type="dxa"/>
            <w:vAlign w:val="center"/>
          </w:tcPr>
          <w:p w:rsidR="00611E04" w:rsidRDefault="005B6DDC">
            <w:pPr>
              <w:spacing w:line="400" w:lineRule="exact"/>
              <w:jc w:val="center"/>
              <w:rPr>
                <w:sz w:val="21"/>
                <w:szCs w:val="21"/>
              </w:rPr>
            </w:pPr>
            <w:r>
              <w:rPr>
                <w:rFonts w:hint="eastAsia"/>
                <w:sz w:val="21"/>
                <w:szCs w:val="21"/>
              </w:rPr>
              <w:t>011</w:t>
            </w:r>
            <w:r>
              <w:rPr>
                <w:sz w:val="21"/>
                <w:szCs w:val="21"/>
              </w:rPr>
              <w:t>000</w:t>
            </w:r>
            <w:r>
              <w:rPr>
                <w:rFonts w:hint="eastAsia"/>
                <w:sz w:val="21"/>
                <w:szCs w:val="21"/>
              </w:rPr>
              <w:t>3</w:t>
            </w:r>
          </w:p>
        </w:tc>
        <w:tc>
          <w:tcPr>
            <w:tcW w:w="1085" w:type="dxa"/>
            <w:vAlign w:val="center"/>
          </w:tcPr>
          <w:p w:rsidR="00611E04" w:rsidRDefault="005B6DDC">
            <w:pPr>
              <w:spacing w:line="400" w:lineRule="exact"/>
              <w:jc w:val="center"/>
              <w:rPr>
                <w:sz w:val="21"/>
                <w:szCs w:val="21"/>
              </w:rPr>
            </w:pPr>
            <w:r>
              <w:rPr>
                <w:rFonts w:hint="eastAsia"/>
                <w:sz w:val="21"/>
                <w:szCs w:val="21"/>
              </w:rPr>
              <w:t>管线设施名称</w:t>
            </w:r>
          </w:p>
        </w:tc>
        <w:tc>
          <w:tcPr>
            <w:tcW w:w="1701" w:type="dxa"/>
            <w:vAlign w:val="center"/>
          </w:tcPr>
          <w:p w:rsidR="00611E04" w:rsidRDefault="005B6DDC">
            <w:pPr>
              <w:spacing w:line="400" w:lineRule="exact"/>
              <w:jc w:val="center"/>
              <w:rPr>
                <w:sz w:val="21"/>
                <w:szCs w:val="21"/>
              </w:rPr>
            </w:pPr>
            <w:r>
              <w:rPr>
                <w:rFonts w:hint="eastAsia"/>
                <w:sz w:val="21"/>
                <w:szCs w:val="21"/>
              </w:rPr>
              <w:t>管线的名称</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418" w:type="dxa"/>
            <w:vAlign w:val="center"/>
          </w:tcPr>
          <w:p w:rsidR="00611E04" w:rsidRDefault="00611E04">
            <w:pPr>
              <w:spacing w:line="400" w:lineRule="exact"/>
              <w:jc w:val="center"/>
              <w:rPr>
                <w:sz w:val="21"/>
                <w:szCs w:val="21"/>
              </w:rPr>
            </w:pPr>
          </w:p>
        </w:tc>
        <w:tc>
          <w:tcPr>
            <w:tcW w:w="1276" w:type="dxa"/>
            <w:vAlign w:val="center"/>
          </w:tcPr>
          <w:p w:rsidR="00611E04" w:rsidRDefault="005B6DDC">
            <w:pPr>
              <w:spacing w:line="400" w:lineRule="exact"/>
              <w:jc w:val="center"/>
              <w:rPr>
                <w:sz w:val="21"/>
                <w:szCs w:val="21"/>
              </w:rPr>
            </w:pPr>
            <w:r>
              <w:rPr>
                <w:rFonts w:ascii="宋体" w:hAnsi="宋体" w:cs="宋体" w:hint="eastAsia"/>
                <w:sz w:val="21"/>
                <w:szCs w:val="21"/>
              </w:rPr>
              <w:t>管理部件小类名称</w:t>
            </w:r>
          </w:p>
        </w:tc>
      </w:tr>
      <w:tr w:rsidR="00611E04" w:rsidTr="00091804">
        <w:trPr>
          <w:jc w:val="center"/>
        </w:trPr>
        <w:tc>
          <w:tcPr>
            <w:tcW w:w="958" w:type="dxa"/>
            <w:vAlign w:val="center"/>
          </w:tcPr>
          <w:p w:rsidR="00611E04" w:rsidRDefault="005B6DDC">
            <w:pPr>
              <w:spacing w:line="400" w:lineRule="exact"/>
              <w:jc w:val="center"/>
              <w:rPr>
                <w:sz w:val="21"/>
                <w:szCs w:val="21"/>
              </w:rPr>
            </w:pPr>
            <w:r>
              <w:rPr>
                <w:rFonts w:hint="eastAsia"/>
                <w:sz w:val="21"/>
                <w:szCs w:val="21"/>
              </w:rPr>
              <w:t>011</w:t>
            </w:r>
            <w:r>
              <w:rPr>
                <w:sz w:val="21"/>
                <w:szCs w:val="21"/>
              </w:rPr>
              <w:t>000</w:t>
            </w:r>
            <w:r>
              <w:rPr>
                <w:rFonts w:hint="eastAsia"/>
                <w:sz w:val="21"/>
                <w:szCs w:val="21"/>
              </w:rPr>
              <w:t>4</w:t>
            </w:r>
          </w:p>
        </w:tc>
        <w:tc>
          <w:tcPr>
            <w:tcW w:w="1085" w:type="dxa"/>
            <w:vAlign w:val="center"/>
          </w:tcPr>
          <w:p w:rsidR="00611E04" w:rsidRDefault="005B6DDC">
            <w:pPr>
              <w:spacing w:line="400" w:lineRule="exact"/>
              <w:jc w:val="center"/>
              <w:rPr>
                <w:sz w:val="21"/>
                <w:szCs w:val="21"/>
              </w:rPr>
            </w:pPr>
            <w:r>
              <w:rPr>
                <w:rFonts w:hint="eastAsia"/>
                <w:sz w:val="21"/>
                <w:szCs w:val="21"/>
              </w:rPr>
              <w:t>起点点号</w:t>
            </w:r>
          </w:p>
        </w:tc>
        <w:tc>
          <w:tcPr>
            <w:tcW w:w="1701" w:type="dxa"/>
            <w:vAlign w:val="center"/>
          </w:tcPr>
          <w:p w:rsidR="00611E04" w:rsidRDefault="005B6DDC">
            <w:pPr>
              <w:spacing w:line="400" w:lineRule="exact"/>
              <w:jc w:val="center"/>
              <w:rPr>
                <w:sz w:val="21"/>
                <w:szCs w:val="21"/>
              </w:rPr>
            </w:pPr>
            <w:r>
              <w:rPr>
                <w:rFonts w:hint="eastAsia"/>
                <w:sz w:val="21"/>
                <w:szCs w:val="21"/>
              </w:rPr>
              <w:t>起点测量点号</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..15</w:t>
            </w:r>
          </w:p>
        </w:tc>
        <w:tc>
          <w:tcPr>
            <w:tcW w:w="1418" w:type="dxa"/>
            <w:vAlign w:val="center"/>
          </w:tcPr>
          <w:p w:rsidR="00611E04" w:rsidRDefault="00611E04">
            <w:pPr>
              <w:spacing w:line="400" w:lineRule="exact"/>
              <w:jc w:val="center"/>
              <w:rPr>
                <w:sz w:val="21"/>
                <w:szCs w:val="21"/>
              </w:rPr>
            </w:pPr>
          </w:p>
        </w:tc>
        <w:tc>
          <w:tcPr>
            <w:tcW w:w="1276" w:type="dxa"/>
            <w:vAlign w:val="center"/>
          </w:tcPr>
          <w:p w:rsidR="00611E04" w:rsidRDefault="005B6DDC">
            <w:pPr>
              <w:spacing w:line="400" w:lineRule="exact"/>
              <w:jc w:val="center"/>
              <w:rPr>
                <w:sz w:val="21"/>
                <w:szCs w:val="21"/>
              </w:rPr>
            </w:pPr>
            <w:r>
              <w:rPr>
                <w:rFonts w:hint="eastAsia"/>
                <w:sz w:val="21"/>
                <w:szCs w:val="21"/>
              </w:rPr>
              <w:t>唯一标识符</w:t>
            </w:r>
          </w:p>
        </w:tc>
      </w:tr>
      <w:tr w:rsidR="00611E04" w:rsidTr="00091804">
        <w:trPr>
          <w:jc w:val="center"/>
        </w:trPr>
        <w:tc>
          <w:tcPr>
            <w:tcW w:w="958" w:type="dxa"/>
            <w:vAlign w:val="center"/>
          </w:tcPr>
          <w:p w:rsidR="00611E04" w:rsidRDefault="005B6DDC">
            <w:pPr>
              <w:spacing w:line="400" w:lineRule="exact"/>
              <w:jc w:val="center"/>
              <w:rPr>
                <w:sz w:val="21"/>
                <w:szCs w:val="21"/>
              </w:rPr>
            </w:pPr>
            <w:r>
              <w:rPr>
                <w:rFonts w:hint="eastAsia"/>
                <w:sz w:val="21"/>
                <w:szCs w:val="21"/>
              </w:rPr>
              <w:t>011</w:t>
            </w:r>
            <w:r>
              <w:rPr>
                <w:sz w:val="21"/>
                <w:szCs w:val="21"/>
              </w:rPr>
              <w:t>000</w:t>
            </w:r>
            <w:r>
              <w:rPr>
                <w:rFonts w:hint="eastAsia"/>
                <w:sz w:val="21"/>
                <w:szCs w:val="21"/>
              </w:rPr>
              <w:t>5</w:t>
            </w:r>
          </w:p>
        </w:tc>
        <w:tc>
          <w:tcPr>
            <w:tcW w:w="1085" w:type="dxa"/>
            <w:vAlign w:val="center"/>
          </w:tcPr>
          <w:p w:rsidR="00611E04" w:rsidRDefault="005B6DDC">
            <w:pPr>
              <w:spacing w:line="400" w:lineRule="exact"/>
              <w:jc w:val="center"/>
              <w:rPr>
                <w:sz w:val="21"/>
                <w:szCs w:val="21"/>
              </w:rPr>
            </w:pPr>
            <w:r>
              <w:rPr>
                <w:rFonts w:hint="eastAsia"/>
                <w:sz w:val="21"/>
                <w:szCs w:val="21"/>
              </w:rPr>
              <w:t>终点点号</w:t>
            </w:r>
          </w:p>
        </w:tc>
        <w:tc>
          <w:tcPr>
            <w:tcW w:w="1701" w:type="dxa"/>
            <w:vAlign w:val="center"/>
          </w:tcPr>
          <w:p w:rsidR="00611E04" w:rsidRDefault="005B6DDC">
            <w:pPr>
              <w:spacing w:line="400" w:lineRule="exact"/>
              <w:jc w:val="center"/>
              <w:rPr>
                <w:sz w:val="21"/>
                <w:szCs w:val="21"/>
              </w:rPr>
            </w:pPr>
            <w:r>
              <w:rPr>
                <w:rFonts w:hint="eastAsia"/>
                <w:sz w:val="21"/>
                <w:szCs w:val="21"/>
              </w:rPr>
              <w:t>终点测量点号</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..15</w:t>
            </w:r>
          </w:p>
        </w:tc>
        <w:tc>
          <w:tcPr>
            <w:tcW w:w="1418" w:type="dxa"/>
            <w:vAlign w:val="center"/>
          </w:tcPr>
          <w:p w:rsidR="00611E04" w:rsidRDefault="00611E04">
            <w:pPr>
              <w:spacing w:line="400" w:lineRule="exact"/>
              <w:jc w:val="center"/>
              <w:rPr>
                <w:sz w:val="21"/>
                <w:szCs w:val="21"/>
              </w:rPr>
            </w:pPr>
          </w:p>
        </w:tc>
        <w:tc>
          <w:tcPr>
            <w:tcW w:w="1276" w:type="dxa"/>
            <w:vAlign w:val="center"/>
          </w:tcPr>
          <w:p w:rsidR="00611E04" w:rsidRDefault="005B6DDC">
            <w:pPr>
              <w:spacing w:line="400" w:lineRule="exact"/>
              <w:jc w:val="center"/>
              <w:rPr>
                <w:sz w:val="21"/>
                <w:szCs w:val="21"/>
              </w:rPr>
            </w:pPr>
            <w:r>
              <w:rPr>
                <w:rFonts w:hint="eastAsia"/>
                <w:sz w:val="21"/>
                <w:szCs w:val="21"/>
              </w:rPr>
              <w:t>唯一标识符</w:t>
            </w:r>
          </w:p>
        </w:tc>
      </w:tr>
      <w:tr w:rsidR="00611E04" w:rsidTr="00091804">
        <w:trPr>
          <w:jc w:val="center"/>
        </w:trPr>
        <w:tc>
          <w:tcPr>
            <w:tcW w:w="958" w:type="dxa"/>
            <w:vAlign w:val="center"/>
          </w:tcPr>
          <w:p w:rsidR="00611E04" w:rsidRDefault="005B6DDC">
            <w:pPr>
              <w:spacing w:line="400" w:lineRule="exact"/>
              <w:jc w:val="center"/>
              <w:rPr>
                <w:sz w:val="21"/>
                <w:szCs w:val="21"/>
              </w:rPr>
            </w:pPr>
            <w:r>
              <w:rPr>
                <w:rFonts w:hint="eastAsia"/>
                <w:sz w:val="21"/>
                <w:szCs w:val="21"/>
              </w:rPr>
              <w:t>011</w:t>
            </w:r>
            <w:r>
              <w:rPr>
                <w:sz w:val="21"/>
                <w:szCs w:val="21"/>
              </w:rPr>
              <w:t>000</w:t>
            </w:r>
            <w:r>
              <w:rPr>
                <w:rFonts w:hint="eastAsia"/>
                <w:sz w:val="21"/>
                <w:szCs w:val="21"/>
              </w:rPr>
              <w:t>6</w:t>
            </w:r>
          </w:p>
        </w:tc>
        <w:tc>
          <w:tcPr>
            <w:tcW w:w="1085" w:type="dxa"/>
            <w:vAlign w:val="center"/>
          </w:tcPr>
          <w:p w:rsidR="00611E04" w:rsidRDefault="005B6DDC">
            <w:pPr>
              <w:spacing w:line="400" w:lineRule="exact"/>
              <w:jc w:val="center"/>
              <w:rPr>
                <w:sz w:val="21"/>
                <w:szCs w:val="21"/>
              </w:rPr>
            </w:pPr>
            <w:r>
              <w:rPr>
                <w:rFonts w:hint="eastAsia"/>
                <w:sz w:val="21"/>
                <w:szCs w:val="21"/>
              </w:rPr>
              <w:t>起点埋深</w:t>
            </w:r>
          </w:p>
        </w:tc>
        <w:tc>
          <w:tcPr>
            <w:tcW w:w="1701" w:type="dxa"/>
            <w:vAlign w:val="center"/>
          </w:tcPr>
          <w:p w:rsidR="00611E04" w:rsidRDefault="005B6DDC" w:rsidP="00091804">
            <w:pPr>
              <w:spacing w:line="400" w:lineRule="exact"/>
              <w:jc w:val="center"/>
              <w:rPr>
                <w:sz w:val="21"/>
                <w:szCs w:val="21"/>
              </w:rPr>
            </w:pPr>
            <w:r>
              <w:rPr>
                <w:rFonts w:hint="eastAsia"/>
                <w:sz w:val="21"/>
                <w:szCs w:val="21"/>
              </w:rPr>
              <w:t>起点顶部至地面的垂直距离</w:t>
            </w:r>
          </w:p>
        </w:tc>
        <w:tc>
          <w:tcPr>
            <w:tcW w:w="1134" w:type="dxa"/>
            <w:vAlign w:val="center"/>
          </w:tcPr>
          <w:p w:rsidR="00611E04" w:rsidRDefault="005B6DDC">
            <w:pPr>
              <w:spacing w:line="400" w:lineRule="exact"/>
              <w:jc w:val="center"/>
              <w:rPr>
                <w:sz w:val="21"/>
                <w:szCs w:val="21"/>
              </w:rPr>
            </w:pPr>
            <w:r>
              <w:rPr>
                <w:rFonts w:hint="eastAsia"/>
                <w:sz w:val="21"/>
                <w:szCs w:val="21"/>
              </w:rPr>
              <w:t>数字型</w:t>
            </w:r>
          </w:p>
        </w:tc>
        <w:tc>
          <w:tcPr>
            <w:tcW w:w="992" w:type="dxa"/>
            <w:vAlign w:val="center"/>
          </w:tcPr>
          <w:p w:rsidR="00611E04" w:rsidRDefault="005B6DDC">
            <w:pPr>
              <w:spacing w:line="400" w:lineRule="exact"/>
              <w:jc w:val="center"/>
              <w:rPr>
                <w:sz w:val="21"/>
                <w:szCs w:val="21"/>
              </w:rPr>
            </w:pPr>
            <w:proofErr w:type="gramStart"/>
            <w:r>
              <w:rPr>
                <w:sz w:val="21"/>
                <w:szCs w:val="21"/>
              </w:rPr>
              <w:t>n</w:t>
            </w:r>
            <w:proofErr w:type="gramEnd"/>
            <w:r>
              <w:rPr>
                <w:sz w:val="21"/>
                <w:szCs w:val="21"/>
              </w:rPr>
              <w:t>..8,3</w:t>
            </w:r>
          </w:p>
        </w:tc>
        <w:tc>
          <w:tcPr>
            <w:tcW w:w="1418" w:type="dxa"/>
            <w:vAlign w:val="center"/>
          </w:tcPr>
          <w:p w:rsidR="00611E04" w:rsidRDefault="00611E04">
            <w:pPr>
              <w:spacing w:line="400" w:lineRule="exact"/>
              <w:jc w:val="center"/>
              <w:rPr>
                <w:sz w:val="21"/>
                <w:szCs w:val="21"/>
              </w:rPr>
            </w:pPr>
          </w:p>
        </w:tc>
        <w:tc>
          <w:tcPr>
            <w:tcW w:w="1276" w:type="dxa"/>
            <w:vAlign w:val="center"/>
          </w:tcPr>
          <w:p w:rsidR="00611E04" w:rsidRDefault="00611E04">
            <w:pPr>
              <w:spacing w:line="400" w:lineRule="exact"/>
              <w:jc w:val="center"/>
              <w:rPr>
                <w:sz w:val="21"/>
                <w:szCs w:val="21"/>
              </w:rPr>
            </w:pPr>
          </w:p>
        </w:tc>
      </w:tr>
      <w:tr w:rsidR="00611E04" w:rsidTr="00091804">
        <w:trPr>
          <w:jc w:val="center"/>
        </w:trPr>
        <w:tc>
          <w:tcPr>
            <w:tcW w:w="958" w:type="dxa"/>
            <w:vAlign w:val="center"/>
          </w:tcPr>
          <w:p w:rsidR="00611E04" w:rsidRDefault="005B6DDC">
            <w:pPr>
              <w:spacing w:line="400" w:lineRule="exact"/>
              <w:jc w:val="center"/>
              <w:rPr>
                <w:sz w:val="21"/>
                <w:szCs w:val="21"/>
              </w:rPr>
            </w:pPr>
            <w:r>
              <w:rPr>
                <w:rFonts w:hint="eastAsia"/>
                <w:sz w:val="21"/>
                <w:szCs w:val="21"/>
              </w:rPr>
              <w:t>011</w:t>
            </w:r>
            <w:r>
              <w:rPr>
                <w:sz w:val="21"/>
                <w:szCs w:val="21"/>
              </w:rPr>
              <w:t>000</w:t>
            </w:r>
            <w:r>
              <w:rPr>
                <w:rFonts w:hint="eastAsia"/>
                <w:sz w:val="21"/>
                <w:szCs w:val="21"/>
              </w:rPr>
              <w:t>7</w:t>
            </w:r>
          </w:p>
        </w:tc>
        <w:tc>
          <w:tcPr>
            <w:tcW w:w="1085" w:type="dxa"/>
            <w:vAlign w:val="center"/>
          </w:tcPr>
          <w:p w:rsidR="00611E04" w:rsidRDefault="005B6DDC">
            <w:pPr>
              <w:spacing w:line="400" w:lineRule="exact"/>
              <w:jc w:val="center"/>
              <w:rPr>
                <w:sz w:val="21"/>
                <w:szCs w:val="21"/>
              </w:rPr>
            </w:pPr>
            <w:r>
              <w:rPr>
                <w:rFonts w:hint="eastAsia"/>
                <w:sz w:val="21"/>
                <w:szCs w:val="21"/>
              </w:rPr>
              <w:t>终点埋深</w:t>
            </w:r>
          </w:p>
        </w:tc>
        <w:tc>
          <w:tcPr>
            <w:tcW w:w="1701" w:type="dxa"/>
            <w:vAlign w:val="center"/>
          </w:tcPr>
          <w:p w:rsidR="00611E04" w:rsidRDefault="005B6DDC" w:rsidP="00091804">
            <w:pPr>
              <w:spacing w:line="400" w:lineRule="exact"/>
              <w:jc w:val="center"/>
              <w:rPr>
                <w:sz w:val="21"/>
                <w:szCs w:val="21"/>
              </w:rPr>
            </w:pPr>
            <w:r>
              <w:rPr>
                <w:rFonts w:hint="eastAsia"/>
                <w:sz w:val="21"/>
                <w:szCs w:val="21"/>
              </w:rPr>
              <w:t>终点顶部至地面的垂直距离</w:t>
            </w:r>
          </w:p>
        </w:tc>
        <w:tc>
          <w:tcPr>
            <w:tcW w:w="1134" w:type="dxa"/>
            <w:vAlign w:val="center"/>
          </w:tcPr>
          <w:p w:rsidR="00611E04" w:rsidRDefault="005B6DDC">
            <w:pPr>
              <w:spacing w:line="400" w:lineRule="exact"/>
              <w:jc w:val="center"/>
              <w:rPr>
                <w:sz w:val="21"/>
                <w:szCs w:val="21"/>
              </w:rPr>
            </w:pPr>
            <w:r>
              <w:rPr>
                <w:rFonts w:hint="eastAsia"/>
                <w:sz w:val="21"/>
                <w:szCs w:val="21"/>
              </w:rPr>
              <w:t>数字型</w:t>
            </w:r>
          </w:p>
        </w:tc>
        <w:tc>
          <w:tcPr>
            <w:tcW w:w="992" w:type="dxa"/>
            <w:vAlign w:val="center"/>
          </w:tcPr>
          <w:p w:rsidR="00611E04" w:rsidRDefault="005B6DDC">
            <w:pPr>
              <w:spacing w:line="400" w:lineRule="exact"/>
              <w:jc w:val="center"/>
              <w:rPr>
                <w:sz w:val="21"/>
                <w:szCs w:val="21"/>
              </w:rPr>
            </w:pPr>
            <w:proofErr w:type="gramStart"/>
            <w:r>
              <w:rPr>
                <w:sz w:val="21"/>
                <w:szCs w:val="21"/>
              </w:rPr>
              <w:t>n</w:t>
            </w:r>
            <w:proofErr w:type="gramEnd"/>
            <w:r>
              <w:rPr>
                <w:sz w:val="21"/>
                <w:szCs w:val="21"/>
              </w:rPr>
              <w:t>..8,3</w:t>
            </w:r>
          </w:p>
        </w:tc>
        <w:tc>
          <w:tcPr>
            <w:tcW w:w="1418" w:type="dxa"/>
            <w:vAlign w:val="center"/>
          </w:tcPr>
          <w:p w:rsidR="00611E04" w:rsidRDefault="00611E04">
            <w:pPr>
              <w:spacing w:line="400" w:lineRule="exact"/>
              <w:jc w:val="center"/>
              <w:rPr>
                <w:sz w:val="21"/>
                <w:szCs w:val="21"/>
              </w:rPr>
            </w:pPr>
          </w:p>
        </w:tc>
        <w:tc>
          <w:tcPr>
            <w:tcW w:w="1276" w:type="dxa"/>
            <w:vAlign w:val="center"/>
          </w:tcPr>
          <w:p w:rsidR="00611E04" w:rsidRDefault="00611E04">
            <w:pPr>
              <w:spacing w:line="400" w:lineRule="exact"/>
              <w:jc w:val="center"/>
              <w:rPr>
                <w:sz w:val="21"/>
                <w:szCs w:val="21"/>
              </w:rPr>
            </w:pPr>
          </w:p>
        </w:tc>
      </w:tr>
      <w:tr w:rsidR="00611E04" w:rsidTr="00091804">
        <w:trPr>
          <w:trHeight w:val="660"/>
          <w:jc w:val="center"/>
        </w:trPr>
        <w:tc>
          <w:tcPr>
            <w:tcW w:w="958" w:type="dxa"/>
            <w:vAlign w:val="center"/>
          </w:tcPr>
          <w:p w:rsidR="00611E04" w:rsidRDefault="005B6DDC">
            <w:pPr>
              <w:spacing w:line="400" w:lineRule="exact"/>
              <w:jc w:val="center"/>
              <w:rPr>
                <w:sz w:val="21"/>
                <w:szCs w:val="21"/>
              </w:rPr>
            </w:pPr>
            <w:r>
              <w:rPr>
                <w:rFonts w:hint="eastAsia"/>
                <w:sz w:val="21"/>
                <w:szCs w:val="21"/>
              </w:rPr>
              <w:t>011</w:t>
            </w:r>
            <w:r>
              <w:rPr>
                <w:sz w:val="21"/>
                <w:szCs w:val="21"/>
              </w:rPr>
              <w:t>000</w:t>
            </w:r>
            <w:r>
              <w:rPr>
                <w:rFonts w:hint="eastAsia"/>
                <w:sz w:val="21"/>
                <w:szCs w:val="21"/>
              </w:rPr>
              <w:t>8</w:t>
            </w:r>
          </w:p>
        </w:tc>
        <w:tc>
          <w:tcPr>
            <w:tcW w:w="1085" w:type="dxa"/>
            <w:vAlign w:val="center"/>
          </w:tcPr>
          <w:p w:rsidR="00611E04" w:rsidRDefault="005B6DDC">
            <w:pPr>
              <w:spacing w:line="400" w:lineRule="exact"/>
              <w:jc w:val="center"/>
              <w:rPr>
                <w:sz w:val="21"/>
                <w:szCs w:val="21"/>
              </w:rPr>
            </w:pPr>
            <w:r>
              <w:rPr>
                <w:rFonts w:hint="eastAsia"/>
                <w:sz w:val="21"/>
                <w:szCs w:val="21"/>
              </w:rPr>
              <w:t>断面尺寸</w:t>
            </w:r>
          </w:p>
        </w:tc>
        <w:tc>
          <w:tcPr>
            <w:tcW w:w="1701" w:type="dxa"/>
            <w:vAlign w:val="center"/>
          </w:tcPr>
          <w:p w:rsidR="00611E04" w:rsidRDefault="005B6DDC">
            <w:pPr>
              <w:spacing w:line="400" w:lineRule="exact"/>
              <w:jc w:val="center"/>
              <w:rPr>
                <w:sz w:val="21"/>
                <w:szCs w:val="21"/>
              </w:rPr>
            </w:pPr>
            <w:r>
              <w:rPr>
                <w:rFonts w:hint="eastAsia"/>
                <w:sz w:val="21"/>
                <w:szCs w:val="21"/>
              </w:rPr>
              <w:t>断面的长×宽</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..20</w:t>
            </w:r>
          </w:p>
        </w:tc>
        <w:tc>
          <w:tcPr>
            <w:tcW w:w="1418" w:type="dxa"/>
            <w:vAlign w:val="center"/>
          </w:tcPr>
          <w:p w:rsidR="00611E04" w:rsidRDefault="00611E04">
            <w:pPr>
              <w:spacing w:line="400" w:lineRule="exact"/>
              <w:jc w:val="center"/>
              <w:rPr>
                <w:sz w:val="21"/>
                <w:szCs w:val="21"/>
              </w:rPr>
            </w:pPr>
          </w:p>
        </w:tc>
        <w:tc>
          <w:tcPr>
            <w:tcW w:w="1276" w:type="dxa"/>
            <w:vAlign w:val="center"/>
          </w:tcPr>
          <w:p w:rsidR="00611E04" w:rsidRDefault="00611E04">
            <w:pPr>
              <w:spacing w:line="400" w:lineRule="exact"/>
              <w:jc w:val="center"/>
              <w:rPr>
                <w:sz w:val="21"/>
                <w:szCs w:val="21"/>
              </w:rPr>
            </w:pPr>
          </w:p>
        </w:tc>
      </w:tr>
      <w:tr w:rsidR="00611E04" w:rsidTr="00091804">
        <w:trPr>
          <w:jc w:val="center"/>
        </w:trPr>
        <w:tc>
          <w:tcPr>
            <w:tcW w:w="958" w:type="dxa"/>
            <w:vAlign w:val="center"/>
          </w:tcPr>
          <w:p w:rsidR="00611E04" w:rsidRDefault="005B6DDC">
            <w:pPr>
              <w:spacing w:line="400" w:lineRule="exact"/>
              <w:jc w:val="center"/>
              <w:rPr>
                <w:sz w:val="21"/>
                <w:szCs w:val="21"/>
              </w:rPr>
            </w:pPr>
            <w:r>
              <w:rPr>
                <w:rFonts w:hint="eastAsia"/>
                <w:sz w:val="21"/>
                <w:szCs w:val="21"/>
              </w:rPr>
              <w:t>011</w:t>
            </w:r>
            <w:r>
              <w:rPr>
                <w:sz w:val="21"/>
                <w:szCs w:val="21"/>
              </w:rPr>
              <w:t>000</w:t>
            </w:r>
            <w:r>
              <w:rPr>
                <w:rFonts w:hint="eastAsia"/>
                <w:sz w:val="21"/>
                <w:szCs w:val="21"/>
              </w:rPr>
              <w:t>9</w:t>
            </w:r>
          </w:p>
        </w:tc>
        <w:tc>
          <w:tcPr>
            <w:tcW w:w="1085" w:type="dxa"/>
            <w:vAlign w:val="center"/>
          </w:tcPr>
          <w:p w:rsidR="00611E04" w:rsidRDefault="005B6DDC">
            <w:pPr>
              <w:spacing w:line="400" w:lineRule="exact"/>
              <w:jc w:val="center"/>
              <w:rPr>
                <w:sz w:val="21"/>
                <w:szCs w:val="21"/>
              </w:rPr>
            </w:pPr>
            <w:r>
              <w:rPr>
                <w:rFonts w:hint="eastAsia"/>
                <w:sz w:val="21"/>
                <w:szCs w:val="21"/>
              </w:rPr>
              <w:t>管线长度</w:t>
            </w:r>
          </w:p>
        </w:tc>
        <w:tc>
          <w:tcPr>
            <w:tcW w:w="1701" w:type="dxa"/>
            <w:vAlign w:val="center"/>
          </w:tcPr>
          <w:p w:rsidR="00611E04" w:rsidRDefault="005B6DDC">
            <w:pPr>
              <w:spacing w:line="400" w:lineRule="exact"/>
              <w:jc w:val="center"/>
              <w:rPr>
                <w:sz w:val="21"/>
                <w:szCs w:val="21"/>
              </w:rPr>
            </w:pPr>
            <w:r>
              <w:rPr>
                <w:rFonts w:hint="eastAsia"/>
                <w:sz w:val="21"/>
                <w:szCs w:val="21"/>
              </w:rPr>
              <w:t>管线的长度</w:t>
            </w:r>
          </w:p>
        </w:tc>
        <w:tc>
          <w:tcPr>
            <w:tcW w:w="1134" w:type="dxa"/>
            <w:vAlign w:val="center"/>
          </w:tcPr>
          <w:p w:rsidR="00611E04" w:rsidRDefault="005B6DDC">
            <w:pPr>
              <w:spacing w:line="400" w:lineRule="exact"/>
              <w:jc w:val="center"/>
              <w:rPr>
                <w:sz w:val="21"/>
                <w:szCs w:val="21"/>
              </w:rPr>
            </w:pPr>
            <w:r>
              <w:rPr>
                <w:rFonts w:hint="eastAsia"/>
                <w:sz w:val="21"/>
                <w:szCs w:val="21"/>
              </w:rPr>
              <w:t>数字型</w:t>
            </w:r>
          </w:p>
        </w:tc>
        <w:tc>
          <w:tcPr>
            <w:tcW w:w="992" w:type="dxa"/>
            <w:vAlign w:val="center"/>
          </w:tcPr>
          <w:p w:rsidR="00611E04" w:rsidRDefault="005B6DDC">
            <w:pPr>
              <w:spacing w:line="400" w:lineRule="exact"/>
              <w:jc w:val="center"/>
              <w:rPr>
                <w:sz w:val="21"/>
                <w:szCs w:val="21"/>
              </w:rPr>
            </w:pPr>
            <w:proofErr w:type="gramStart"/>
            <w:r>
              <w:rPr>
                <w:sz w:val="21"/>
                <w:szCs w:val="21"/>
              </w:rPr>
              <w:t>n</w:t>
            </w:r>
            <w:proofErr w:type="gramEnd"/>
            <w:r>
              <w:rPr>
                <w:sz w:val="21"/>
                <w:szCs w:val="21"/>
              </w:rPr>
              <w:t>..18</w:t>
            </w:r>
            <w:r w:rsidR="00091804">
              <w:rPr>
                <w:sz w:val="21"/>
                <w:szCs w:val="21"/>
              </w:rPr>
              <w:t>,</w:t>
            </w:r>
            <w:r>
              <w:rPr>
                <w:sz w:val="21"/>
                <w:szCs w:val="21"/>
              </w:rPr>
              <w:t>2</w:t>
            </w:r>
          </w:p>
        </w:tc>
        <w:tc>
          <w:tcPr>
            <w:tcW w:w="1418" w:type="dxa"/>
            <w:vAlign w:val="center"/>
          </w:tcPr>
          <w:p w:rsidR="00611E04" w:rsidRDefault="00611E04">
            <w:pPr>
              <w:spacing w:line="400" w:lineRule="exact"/>
              <w:jc w:val="center"/>
              <w:rPr>
                <w:sz w:val="21"/>
                <w:szCs w:val="21"/>
              </w:rPr>
            </w:pPr>
          </w:p>
        </w:tc>
        <w:tc>
          <w:tcPr>
            <w:tcW w:w="1276" w:type="dxa"/>
            <w:vAlign w:val="center"/>
          </w:tcPr>
          <w:p w:rsidR="00611E04" w:rsidRDefault="00611E04">
            <w:pPr>
              <w:spacing w:line="400" w:lineRule="exact"/>
              <w:jc w:val="center"/>
              <w:rPr>
                <w:sz w:val="21"/>
                <w:szCs w:val="21"/>
              </w:rPr>
            </w:pPr>
          </w:p>
        </w:tc>
      </w:tr>
      <w:tr w:rsidR="00611E04" w:rsidTr="00091804">
        <w:trPr>
          <w:trHeight w:val="644"/>
          <w:jc w:val="center"/>
        </w:trPr>
        <w:tc>
          <w:tcPr>
            <w:tcW w:w="958" w:type="dxa"/>
            <w:vAlign w:val="center"/>
          </w:tcPr>
          <w:p w:rsidR="00611E04" w:rsidRDefault="005B6DDC">
            <w:pPr>
              <w:spacing w:line="400" w:lineRule="exact"/>
              <w:jc w:val="center"/>
              <w:rPr>
                <w:sz w:val="21"/>
                <w:szCs w:val="21"/>
              </w:rPr>
            </w:pPr>
            <w:r>
              <w:rPr>
                <w:rFonts w:hint="eastAsia"/>
                <w:sz w:val="21"/>
                <w:szCs w:val="21"/>
              </w:rPr>
              <w:t>011</w:t>
            </w:r>
            <w:r>
              <w:rPr>
                <w:sz w:val="21"/>
                <w:szCs w:val="21"/>
              </w:rPr>
              <w:t>00</w:t>
            </w:r>
            <w:r>
              <w:rPr>
                <w:rFonts w:hint="eastAsia"/>
                <w:sz w:val="21"/>
                <w:szCs w:val="21"/>
              </w:rPr>
              <w:t>10</w:t>
            </w:r>
          </w:p>
        </w:tc>
        <w:tc>
          <w:tcPr>
            <w:tcW w:w="1085" w:type="dxa"/>
            <w:vAlign w:val="center"/>
          </w:tcPr>
          <w:p w:rsidR="00611E04" w:rsidRDefault="005B6DDC">
            <w:pPr>
              <w:spacing w:line="400" w:lineRule="exact"/>
              <w:jc w:val="center"/>
              <w:rPr>
                <w:sz w:val="21"/>
                <w:szCs w:val="21"/>
              </w:rPr>
            </w:pPr>
            <w:r>
              <w:rPr>
                <w:rFonts w:hint="eastAsia"/>
                <w:sz w:val="21"/>
                <w:szCs w:val="21"/>
              </w:rPr>
              <w:t>管线用途</w:t>
            </w:r>
          </w:p>
        </w:tc>
        <w:tc>
          <w:tcPr>
            <w:tcW w:w="1701" w:type="dxa"/>
            <w:vAlign w:val="center"/>
          </w:tcPr>
          <w:p w:rsidR="00611E04" w:rsidRDefault="005B6DDC">
            <w:pPr>
              <w:spacing w:line="400" w:lineRule="exact"/>
              <w:jc w:val="center"/>
              <w:rPr>
                <w:sz w:val="21"/>
                <w:szCs w:val="21"/>
              </w:rPr>
            </w:pPr>
            <w:r>
              <w:rPr>
                <w:sz w:val="21"/>
                <w:szCs w:val="21"/>
              </w:rPr>
              <w:t>管线功能</w:t>
            </w:r>
            <w:r>
              <w:rPr>
                <w:rFonts w:hint="eastAsia"/>
                <w:sz w:val="21"/>
                <w:szCs w:val="21"/>
              </w:rPr>
              <w:t>说明</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..255</w:t>
            </w:r>
          </w:p>
        </w:tc>
        <w:tc>
          <w:tcPr>
            <w:tcW w:w="1418" w:type="dxa"/>
            <w:vAlign w:val="center"/>
          </w:tcPr>
          <w:p w:rsidR="00611E04" w:rsidRDefault="00611E04">
            <w:pPr>
              <w:spacing w:line="400" w:lineRule="exact"/>
              <w:jc w:val="center"/>
              <w:rPr>
                <w:sz w:val="21"/>
                <w:szCs w:val="21"/>
              </w:rPr>
            </w:pPr>
          </w:p>
        </w:tc>
        <w:tc>
          <w:tcPr>
            <w:tcW w:w="1276" w:type="dxa"/>
            <w:vAlign w:val="center"/>
          </w:tcPr>
          <w:p w:rsidR="00611E04" w:rsidRDefault="00611E04">
            <w:pPr>
              <w:spacing w:line="400" w:lineRule="exact"/>
              <w:jc w:val="center"/>
              <w:rPr>
                <w:sz w:val="21"/>
                <w:szCs w:val="21"/>
              </w:rPr>
            </w:pPr>
          </w:p>
        </w:tc>
      </w:tr>
    </w:tbl>
    <w:p w:rsidR="00327CB9" w:rsidRDefault="00327CB9" w:rsidP="00327CB9">
      <w:pPr>
        <w:pStyle w:val="20"/>
        <w:spacing w:line="240" w:lineRule="auto"/>
        <w:ind w:leftChars="0" w:left="0" w:firstLineChars="0" w:firstLine="0"/>
        <w:jc w:val="center"/>
        <w:rPr>
          <w:rFonts w:ascii="黑体" w:eastAsia="黑体" w:hAnsi="黑体"/>
          <w:bCs/>
          <w:color w:val="000000"/>
          <w:sz w:val="21"/>
          <w:szCs w:val="21"/>
        </w:rPr>
      </w:pPr>
    </w:p>
    <w:p w:rsidR="00B96C4B" w:rsidRDefault="00B96C4B" w:rsidP="00B96C4B">
      <w:r w:rsidRPr="002D5502">
        <w:rPr>
          <w:rFonts w:hint="eastAsia"/>
          <w:b/>
        </w:rPr>
        <w:t>5.</w:t>
      </w:r>
      <w:r>
        <w:rPr>
          <w:rFonts w:hint="eastAsia"/>
          <w:b/>
        </w:rPr>
        <w:t>2</w:t>
      </w:r>
      <w:r w:rsidRPr="002D5502">
        <w:rPr>
          <w:rFonts w:hint="eastAsia"/>
          <w:b/>
        </w:rPr>
        <w:t>.</w:t>
      </w:r>
      <w:r>
        <w:rPr>
          <w:rFonts w:hint="eastAsia"/>
          <w:b/>
        </w:rPr>
        <w:t xml:space="preserve">2 </w:t>
      </w:r>
      <w:r>
        <w:rPr>
          <w:rFonts w:hint="eastAsia"/>
        </w:rPr>
        <w:t>城市地下管线的扩展类动态数据元素应符合表</w:t>
      </w:r>
      <w:r>
        <w:rPr>
          <w:rFonts w:hint="eastAsia"/>
        </w:rPr>
        <w:t>5.2.2</w:t>
      </w:r>
      <w:r>
        <w:rPr>
          <w:rFonts w:hint="eastAsia"/>
        </w:rPr>
        <w:t>的规定。其中，</w:t>
      </w:r>
      <w:r>
        <w:rPr>
          <w:rFonts w:asciiTheme="minorEastAsia" w:eastAsiaTheme="minorEastAsia" w:hAnsiTheme="minorEastAsia" w:hint="eastAsia"/>
        </w:rPr>
        <w:t>城市综合地下管线的</w:t>
      </w:r>
      <w:r>
        <w:rPr>
          <w:rFonts w:hint="eastAsia"/>
        </w:rPr>
        <w:t>其他数据元素应符合现行国家标准《</w:t>
      </w:r>
      <w:r>
        <w:rPr>
          <w:rFonts w:asciiTheme="minorEastAsia" w:eastAsiaTheme="minorEastAsia" w:hAnsiTheme="minorEastAsia" w:hint="eastAsia"/>
        </w:rPr>
        <w:t>城市综合地下管线信息系统技术规范</w:t>
      </w:r>
      <w:r>
        <w:rPr>
          <w:rFonts w:hint="eastAsia"/>
        </w:rPr>
        <w:t>》</w:t>
      </w:r>
      <w:r>
        <w:rPr>
          <w:rFonts w:hint="eastAsia"/>
        </w:rPr>
        <w:t>CJJ/T269-2017</w:t>
      </w:r>
      <w:r>
        <w:rPr>
          <w:rFonts w:hint="eastAsia"/>
        </w:rPr>
        <w:t>的规定。</w:t>
      </w:r>
    </w:p>
    <w:p w:rsidR="00611E04" w:rsidRPr="00327CB9" w:rsidRDefault="005B6DDC" w:rsidP="00327CB9">
      <w:pPr>
        <w:pStyle w:val="20"/>
        <w:spacing w:line="240" w:lineRule="auto"/>
        <w:ind w:leftChars="0" w:left="0" w:firstLineChars="0" w:firstLine="0"/>
        <w:jc w:val="center"/>
        <w:rPr>
          <w:rFonts w:ascii="黑体" w:eastAsia="黑体" w:hAnsi="黑体"/>
          <w:bCs/>
          <w:color w:val="000000"/>
          <w:sz w:val="21"/>
          <w:szCs w:val="21"/>
        </w:rPr>
      </w:pPr>
      <w:r w:rsidRPr="00327CB9">
        <w:rPr>
          <w:rFonts w:ascii="黑体" w:eastAsia="黑体" w:hAnsi="黑体" w:hint="eastAsia"/>
          <w:bCs/>
          <w:color w:val="000000"/>
          <w:sz w:val="21"/>
          <w:szCs w:val="21"/>
        </w:rPr>
        <w:t>表</w:t>
      </w:r>
      <w:r w:rsidR="00327CB9">
        <w:rPr>
          <w:rFonts w:ascii="黑体" w:eastAsia="黑体" w:hAnsi="黑体" w:hint="eastAsia"/>
          <w:bCs/>
          <w:color w:val="000000"/>
          <w:sz w:val="21"/>
          <w:szCs w:val="21"/>
        </w:rPr>
        <w:t>5.2.</w:t>
      </w:r>
      <w:r w:rsidR="00B96C4B">
        <w:rPr>
          <w:rFonts w:ascii="黑体" w:eastAsia="黑体" w:hAnsi="黑体" w:hint="eastAsia"/>
          <w:bCs/>
          <w:color w:val="000000"/>
          <w:sz w:val="21"/>
          <w:szCs w:val="21"/>
        </w:rPr>
        <w:t xml:space="preserve">2 </w:t>
      </w:r>
      <w:r w:rsidRPr="00327CB9">
        <w:rPr>
          <w:rFonts w:ascii="黑体" w:eastAsia="黑体" w:hAnsi="黑体" w:hint="eastAsia"/>
          <w:bCs/>
          <w:color w:val="000000"/>
          <w:sz w:val="21"/>
          <w:szCs w:val="21"/>
        </w:rPr>
        <w:t>城市地下管线设施数据元素</w:t>
      </w:r>
      <w:r w:rsidR="00327CB9">
        <w:rPr>
          <w:rFonts w:ascii="黑体" w:eastAsia="黑体" w:hAnsi="黑体" w:hint="eastAsia"/>
          <w:bCs/>
          <w:color w:val="000000"/>
          <w:sz w:val="21"/>
          <w:szCs w:val="21"/>
        </w:rPr>
        <w:t>--</w:t>
      </w:r>
      <w:r w:rsidRPr="00327CB9">
        <w:rPr>
          <w:rFonts w:ascii="黑体" w:eastAsia="黑体" w:hAnsi="黑体" w:hint="eastAsia"/>
          <w:bCs/>
          <w:color w:val="000000"/>
          <w:sz w:val="21"/>
          <w:szCs w:val="21"/>
        </w:rPr>
        <w:t>扩展类动态数据</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170"/>
        <w:gridCol w:w="1559"/>
        <w:gridCol w:w="1134"/>
        <w:gridCol w:w="992"/>
        <w:gridCol w:w="1418"/>
        <w:gridCol w:w="1381"/>
      </w:tblGrid>
      <w:tr w:rsidR="00611E04" w:rsidTr="00327CB9">
        <w:trPr>
          <w:trHeight w:val="715"/>
          <w:jc w:val="center"/>
        </w:trPr>
        <w:tc>
          <w:tcPr>
            <w:tcW w:w="978" w:type="dxa"/>
            <w:vAlign w:val="center"/>
          </w:tcPr>
          <w:p w:rsidR="00D572A4" w:rsidRDefault="005B6DDC">
            <w:pPr>
              <w:spacing w:line="400" w:lineRule="exact"/>
              <w:jc w:val="center"/>
              <w:rPr>
                <w:b/>
                <w:bCs/>
                <w:sz w:val="21"/>
                <w:szCs w:val="21"/>
              </w:rPr>
            </w:pPr>
            <w:r w:rsidRPr="00BB611F">
              <w:rPr>
                <w:rFonts w:hint="eastAsia"/>
                <w:b/>
                <w:bCs/>
                <w:sz w:val="21"/>
                <w:szCs w:val="21"/>
              </w:rPr>
              <w:t>内部</w:t>
            </w:r>
          </w:p>
          <w:p w:rsidR="00611E04" w:rsidRPr="00BB611F" w:rsidRDefault="005B6DDC">
            <w:pPr>
              <w:spacing w:line="400" w:lineRule="exact"/>
              <w:jc w:val="center"/>
              <w:rPr>
                <w:b/>
                <w:bCs/>
                <w:sz w:val="21"/>
                <w:szCs w:val="21"/>
              </w:rPr>
            </w:pPr>
            <w:r w:rsidRPr="00BB611F">
              <w:rPr>
                <w:rFonts w:hint="eastAsia"/>
                <w:b/>
                <w:bCs/>
                <w:sz w:val="21"/>
                <w:szCs w:val="21"/>
              </w:rPr>
              <w:t>标识符</w:t>
            </w:r>
          </w:p>
        </w:tc>
        <w:tc>
          <w:tcPr>
            <w:tcW w:w="1170" w:type="dxa"/>
            <w:vAlign w:val="center"/>
          </w:tcPr>
          <w:p w:rsidR="00611E04" w:rsidRPr="00BB611F" w:rsidRDefault="005B6DDC">
            <w:pPr>
              <w:spacing w:line="400" w:lineRule="exact"/>
              <w:jc w:val="center"/>
              <w:rPr>
                <w:b/>
                <w:bCs/>
                <w:sz w:val="21"/>
                <w:szCs w:val="21"/>
              </w:rPr>
            </w:pPr>
            <w:r w:rsidRPr="00BB611F">
              <w:rPr>
                <w:rFonts w:hint="eastAsia"/>
                <w:b/>
                <w:bCs/>
                <w:sz w:val="21"/>
                <w:szCs w:val="21"/>
              </w:rPr>
              <w:t>中文名称</w:t>
            </w:r>
          </w:p>
        </w:tc>
        <w:tc>
          <w:tcPr>
            <w:tcW w:w="1559" w:type="dxa"/>
            <w:vAlign w:val="center"/>
          </w:tcPr>
          <w:p w:rsidR="00611E04" w:rsidRPr="00BB611F" w:rsidRDefault="005B6DDC">
            <w:pPr>
              <w:spacing w:line="400" w:lineRule="exact"/>
              <w:jc w:val="center"/>
              <w:rPr>
                <w:b/>
                <w:bCs/>
                <w:sz w:val="21"/>
                <w:szCs w:val="21"/>
              </w:rPr>
            </w:pPr>
            <w:r w:rsidRPr="00BB611F">
              <w:rPr>
                <w:rFonts w:hint="eastAsia"/>
                <w:b/>
                <w:bCs/>
                <w:sz w:val="21"/>
                <w:szCs w:val="21"/>
              </w:rPr>
              <w:t>定义</w:t>
            </w:r>
          </w:p>
        </w:tc>
        <w:tc>
          <w:tcPr>
            <w:tcW w:w="1134" w:type="dxa"/>
            <w:vAlign w:val="center"/>
          </w:tcPr>
          <w:p w:rsidR="00327CB9" w:rsidRDefault="005B6DDC">
            <w:pPr>
              <w:spacing w:line="400" w:lineRule="exact"/>
              <w:jc w:val="center"/>
              <w:rPr>
                <w:b/>
                <w:bCs/>
                <w:sz w:val="21"/>
                <w:szCs w:val="21"/>
              </w:rPr>
            </w:pPr>
            <w:r w:rsidRPr="00BB611F">
              <w:rPr>
                <w:rFonts w:hint="eastAsia"/>
                <w:b/>
                <w:bCs/>
                <w:sz w:val="21"/>
                <w:szCs w:val="21"/>
              </w:rPr>
              <w:t>数据</w:t>
            </w:r>
          </w:p>
          <w:p w:rsidR="00611E04" w:rsidRPr="00BB611F" w:rsidRDefault="005B6DDC">
            <w:pPr>
              <w:spacing w:line="400" w:lineRule="exact"/>
              <w:jc w:val="center"/>
              <w:rPr>
                <w:b/>
                <w:bCs/>
                <w:sz w:val="21"/>
                <w:szCs w:val="21"/>
              </w:rPr>
            </w:pPr>
            <w:r w:rsidRPr="00BB611F">
              <w:rPr>
                <w:rFonts w:hint="eastAsia"/>
                <w:b/>
                <w:bCs/>
                <w:sz w:val="21"/>
                <w:szCs w:val="21"/>
              </w:rPr>
              <w:t>类型</w:t>
            </w:r>
          </w:p>
        </w:tc>
        <w:tc>
          <w:tcPr>
            <w:tcW w:w="992" w:type="dxa"/>
            <w:vAlign w:val="center"/>
          </w:tcPr>
          <w:p w:rsidR="00327CB9" w:rsidRDefault="005B6DDC">
            <w:pPr>
              <w:spacing w:line="400" w:lineRule="exact"/>
              <w:jc w:val="center"/>
              <w:rPr>
                <w:b/>
                <w:bCs/>
                <w:sz w:val="21"/>
                <w:szCs w:val="21"/>
              </w:rPr>
            </w:pPr>
            <w:r w:rsidRPr="00BB611F">
              <w:rPr>
                <w:rFonts w:hint="eastAsia"/>
                <w:b/>
                <w:bCs/>
                <w:sz w:val="21"/>
                <w:szCs w:val="21"/>
              </w:rPr>
              <w:t>数据</w:t>
            </w:r>
          </w:p>
          <w:p w:rsidR="00611E04" w:rsidRPr="00BB611F" w:rsidRDefault="005B6DDC">
            <w:pPr>
              <w:spacing w:line="400" w:lineRule="exact"/>
              <w:jc w:val="center"/>
              <w:rPr>
                <w:b/>
                <w:bCs/>
                <w:sz w:val="21"/>
                <w:szCs w:val="21"/>
              </w:rPr>
            </w:pPr>
            <w:r w:rsidRPr="00BB611F">
              <w:rPr>
                <w:rFonts w:hint="eastAsia"/>
                <w:b/>
                <w:bCs/>
                <w:sz w:val="21"/>
                <w:szCs w:val="21"/>
              </w:rPr>
              <w:t>格式</w:t>
            </w:r>
          </w:p>
        </w:tc>
        <w:tc>
          <w:tcPr>
            <w:tcW w:w="1418" w:type="dxa"/>
            <w:vAlign w:val="center"/>
          </w:tcPr>
          <w:p w:rsidR="00611E04" w:rsidRPr="00BB611F" w:rsidRDefault="005B6DDC">
            <w:pPr>
              <w:spacing w:line="400" w:lineRule="exact"/>
              <w:jc w:val="center"/>
              <w:rPr>
                <w:b/>
                <w:bCs/>
                <w:sz w:val="21"/>
                <w:szCs w:val="21"/>
              </w:rPr>
            </w:pPr>
            <w:r w:rsidRPr="00BB611F">
              <w:rPr>
                <w:rFonts w:hint="eastAsia"/>
                <w:b/>
                <w:bCs/>
                <w:sz w:val="21"/>
                <w:szCs w:val="21"/>
              </w:rPr>
              <w:t>值域</w:t>
            </w:r>
          </w:p>
        </w:tc>
        <w:tc>
          <w:tcPr>
            <w:tcW w:w="1381" w:type="dxa"/>
            <w:vAlign w:val="center"/>
          </w:tcPr>
          <w:p w:rsidR="00611E04" w:rsidRPr="00BB611F" w:rsidRDefault="005B6DDC">
            <w:pPr>
              <w:spacing w:line="400" w:lineRule="exact"/>
              <w:jc w:val="center"/>
              <w:rPr>
                <w:b/>
                <w:bCs/>
                <w:sz w:val="21"/>
                <w:szCs w:val="21"/>
              </w:rPr>
            </w:pPr>
            <w:r w:rsidRPr="00BB611F">
              <w:rPr>
                <w:rFonts w:hint="eastAsia"/>
                <w:b/>
                <w:bCs/>
                <w:sz w:val="21"/>
                <w:szCs w:val="21"/>
              </w:rPr>
              <w:t>备注</w:t>
            </w:r>
          </w:p>
        </w:tc>
      </w:tr>
      <w:tr w:rsidR="00611E04" w:rsidTr="00327CB9">
        <w:trPr>
          <w:trHeight w:val="702"/>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01</w:t>
            </w:r>
          </w:p>
        </w:tc>
        <w:tc>
          <w:tcPr>
            <w:tcW w:w="1170" w:type="dxa"/>
            <w:vAlign w:val="center"/>
          </w:tcPr>
          <w:p w:rsidR="00611E04" w:rsidRDefault="005B6DDC">
            <w:pPr>
              <w:spacing w:line="400" w:lineRule="exact"/>
              <w:jc w:val="center"/>
              <w:rPr>
                <w:sz w:val="21"/>
                <w:szCs w:val="21"/>
              </w:rPr>
            </w:pPr>
            <w:r>
              <w:rPr>
                <w:rFonts w:hint="eastAsia"/>
                <w:sz w:val="21"/>
                <w:szCs w:val="21"/>
              </w:rPr>
              <w:t>地下管线管理事件编码</w:t>
            </w:r>
          </w:p>
        </w:tc>
        <w:tc>
          <w:tcPr>
            <w:tcW w:w="1559" w:type="dxa"/>
            <w:vAlign w:val="center"/>
          </w:tcPr>
          <w:p w:rsidR="00611E04" w:rsidRDefault="005B6DDC">
            <w:pPr>
              <w:spacing w:line="400" w:lineRule="exact"/>
              <w:jc w:val="center"/>
              <w:rPr>
                <w:sz w:val="21"/>
                <w:szCs w:val="21"/>
              </w:rPr>
            </w:pPr>
            <w:r>
              <w:rPr>
                <w:rFonts w:hint="eastAsia"/>
                <w:sz w:val="21"/>
                <w:szCs w:val="21"/>
              </w:rPr>
              <w:t>地下管线管理事件的唯一标识符</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418" w:type="dxa"/>
            <w:vAlign w:val="center"/>
          </w:tcPr>
          <w:p w:rsidR="00611E04" w:rsidRPr="00327CB9" w:rsidRDefault="005B6DDC">
            <w:pPr>
              <w:spacing w:line="400" w:lineRule="exact"/>
              <w:jc w:val="center"/>
              <w:rPr>
                <w:sz w:val="18"/>
                <w:szCs w:val="21"/>
              </w:rPr>
            </w:pPr>
            <w:r w:rsidRPr="00327CB9">
              <w:rPr>
                <w:rFonts w:ascii="宋体" w:hAnsi="宋体" w:cs="宋体" w:hint="eastAsia"/>
                <w:sz w:val="18"/>
                <w:szCs w:val="21"/>
              </w:rPr>
              <w:t>管理部件编码+顺序号</w:t>
            </w:r>
          </w:p>
        </w:tc>
        <w:tc>
          <w:tcPr>
            <w:tcW w:w="1381" w:type="dxa"/>
            <w:vAlign w:val="center"/>
          </w:tcPr>
          <w:p w:rsidR="00611E04" w:rsidRDefault="005B6DDC">
            <w:pPr>
              <w:spacing w:line="400" w:lineRule="exact"/>
              <w:jc w:val="center"/>
              <w:rPr>
                <w:sz w:val="21"/>
                <w:szCs w:val="21"/>
              </w:rPr>
            </w:pPr>
            <w:r>
              <w:rPr>
                <w:rFonts w:ascii="宋体" w:hAnsi="宋体" w:cs="宋体" w:hint="eastAsia"/>
                <w:sz w:val="21"/>
                <w:szCs w:val="21"/>
              </w:rPr>
              <w:t>管理事件编码+顺序号</w:t>
            </w:r>
          </w:p>
        </w:tc>
      </w:tr>
      <w:tr w:rsidR="00611E04" w:rsidTr="00327CB9">
        <w:trPr>
          <w:trHeight w:val="835"/>
          <w:jc w:val="center"/>
        </w:trPr>
        <w:tc>
          <w:tcPr>
            <w:tcW w:w="978" w:type="dxa"/>
            <w:vAlign w:val="center"/>
          </w:tcPr>
          <w:p w:rsidR="00611E04" w:rsidRDefault="005B6DDC">
            <w:pPr>
              <w:spacing w:line="400" w:lineRule="exact"/>
              <w:jc w:val="center"/>
              <w:rPr>
                <w:sz w:val="21"/>
                <w:szCs w:val="21"/>
              </w:rPr>
            </w:pPr>
            <w:r>
              <w:rPr>
                <w:rFonts w:hint="eastAsia"/>
                <w:sz w:val="21"/>
                <w:szCs w:val="21"/>
              </w:rPr>
              <w:lastRenderedPageBreak/>
              <w:t>012</w:t>
            </w:r>
            <w:r>
              <w:rPr>
                <w:sz w:val="21"/>
                <w:szCs w:val="21"/>
              </w:rPr>
              <w:t>00</w:t>
            </w:r>
            <w:r>
              <w:rPr>
                <w:rFonts w:hint="eastAsia"/>
                <w:sz w:val="21"/>
                <w:szCs w:val="21"/>
              </w:rPr>
              <w:t>02</w:t>
            </w:r>
          </w:p>
        </w:tc>
        <w:tc>
          <w:tcPr>
            <w:tcW w:w="1170" w:type="dxa"/>
            <w:vAlign w:val="center"/>
          </w:tcPr>
          <w:p w:rsidR="00611E04" w:rsidRDefault="005B6DDC">
            <w:pPr>
              <w:spacing w:line="400" w:lineRule="exact"/>
              <w:jc w:val="center"/>
              <w:rPr>
                <w:sz w:val="21"/>
                <w:szCs w:val="21"/>
              </w:rPr>
            </w:pPr>
            <w:r>
              <w:rPr>
                <w:rFonts w:hint="eastAsia"/>
                <w:sz w:val="21"/>
                <w:szCs w:val="21"/>
              </w:rPr>
              <w:t>监测类型</w:t>
            </w:r>
          </w:p>
        </w:tc>
        <w:tc>
          <w:tcPr>
            <w:tcW w:w="1559" w:type="dxa"/>
            <w:vAlign w:val="center"/>
          </w:tcPr>
          <w:p w:rsidR="00611E04" w:rsidRDefault="005B6DDC">
            <w:pPr>
              <w:spacing w:line="400" w:lineRule="exact"/>
              <w:jc w:val="center"/>
              <w:rPr>
                <w:sz w:val="21"/>
                <w:szCs w:val="21"/>
              </w:rPr>
            </w:pPr>
            <w:r>
              <w:rPr>
                <w:rFonts w:hint="eastAsia"/>
                <w:sz w:val="21"/>
                <w:szCs w:val="21"/>
              </w:rPr>
              <w:t>管理事件的类型</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r>
              <w:rPr>
                <w:sz w:val="21"/>
                <w:szCs w:val="21"/>
              </w:rPr>
              <w:t>n1</w:t>
            </w:r>
          </w:p>
        </w:tc>
        <w:tc>
          <w:tcPr>
            <w:tcW w:w="1418" w:type="dxa"/>
            <w:vAlign w:val="center"/>
          </w:tcPr>
          <w:p w:rsidR="00611E04" w:rsidRPr="00327CB9" w:rsidRDefault="005B6DDC">
            <w:pPr>
              <w:spacing w:line="240" w:lineRule="auto"/>
              <w:rPr>
                <w:sz w:val="18"/>
                <w:szCs w:val="21"/>
              </w:rPr>
            </w:pPr>
            <w:r w:rsidRPr="00327CB9">
              <w:rPr>
                <w:rFonts w:hint="eastAsia"/>
                <w:sz w:val="18"/>
                <w:szCs w:val="21"/>
              </w:rPr>
              <w:t>给水排水管网监测；燃气管网监测；电力管网监测；综合管廊监测等；</w:t>
            </w:r>
            <w:r w:rsidRPr="00327CB9">
              <w:rPr>
                <w:sz w:val="18"/>
                <w:szCs w:val="21"/>
              </w:rPr>
              <w:t xml:space="preserve"> </w:t>
            </w:r>
          </w:p>
        </w:tc>
        <w:tc>
          <w:tcPr>
            <w:tcW w:w="1381" w:type="dxa"/>
            <w:vAlign w:val="center"/>
          </w:tcPr>
          <w:p w:rsidR="00611E04" w:rsidRDefault="005B6DDC">
            <w:pPr>
              <w:spacing w:line="400" w:lineRule="exact"/>
              <w:jc w:val="center"/>
              <w:rPr>
                <w:sz w:val="21"/>
                <w:szCs w:val="21"/>
              </w:rPr>
            </w:pPr>
            <w:r>
              <w:rPr>
                <w:rFonts w:ascii="宋体" w:hAnsi="宋体" w:cs="宋体" w:hint="eastAsia"/>
                <w:sz w:val="21"/>
                <w:szCs w:val="21"/>
              </w:rPr>
              <w:t>管理事件中类名称</w:t>
            </w:r>
          </w:p>
        </w:tc>
      </w:tr>
      <w:tr w:rsidR="00611E04" w:rsidTr="00327CB9">
        <w:trPr>
          <w:trHeight w:val="702"/>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03</w:t>
            </w:r>
          </w:p>
        </w:tc>
        <w:tc>
          <w:tcPr>
            <w:tcW w:w="1170" w:type="dxa"/>
            <w:vAlign w:val="center"/>
          </w:tcPr>
          <w:p w:rsidR="00611E04" w:rsidRDefault="005B6DDC">
            <w:pPr>
              <w:spacing w:line="400" w:lineRule="exact"/>
              <w:jc w:val="center"/>
              <w:rPr>
                <w:sz w:val="21"/>
                <w:szCs w:val="21"/>
              </w:rPr>
            </w:pPr>
            <w:r>
              <w:rPr>
                <w:rFonts w:hint="eastAsia"/>
                <w:sz w:val="21"/>
                <w:szCs w:val="21"/>
              </w:rPr>
              <w:t>监测名称</w:t>
            </w:r>
          </w:p>
        </w:tc>
        <w:tc>
          <w:tcPr>
            <w:tcW w:w="1559" w:type="dxa"/>
            <w:vAlign w:val="center"/>
          </w:tcPr>
          <w:p w:rsidR="00611E04" w:rsidRDefault="005B6DDC">
            <w:pPr>
              <w:spacing w:line="400" w:lineRule="exact"/>
              <w:jc w:val="center"/>
              <w:rPr>
                <w:sz w:val="21"/>
                <w:szCs w:val="21"/>
              </w:rPr>
            </w:pPr>
            <w:r>
              <w:rPr>
                <w:rFonts w:hint="eastAsia"/>
                <w:sz w:val="21"/>
                <w:szCs w:val="21"/>
              </w:rPr>
              <w:t>管理事件的名称</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418" w:type="dxa"/>
            <w:vAlign w:val="center"/>
          </w:tcPr>
          <w:p w:rsidR="00611E04" w:rsidRPr="00327CB9" w:rsidRDefault="00611E04">
            <w:pPr>
              <w:spacing w:line="240" w:lineRule="auto"/>
              <w:rPr>
                <w:sz w:val="18"/>
                <w:szCs w:val="21"/>
              </w:rPr>
            </w:pPr>
          </w:p>
        </w:tc>
        <w:tc>
          <w:tcPr>
            <w:tcW w:w="1381" w:type="dxa"/>
            <w:vAlign w:val="center"/>
          </w:tcPr>
          <w:p w:rsidR="00611E04" w:rsidRDefault="005B6DDC">
            <w:pPr>
              <w:spacing w:line="400" w:lineRule="exact"/>
              <w:jc w:val="center"/>
              <w:rPr>
                <w:sz w:val="21"/>
                <w:szCs w:val="21"/>
              </w:rPr>
            </w:pPr>
            <w:r>
              <w:rPr>
                <w:rFonts w:ascii="宋体" w:hAnsi="宋体" w:cs="宋体" w:hint="eastAsia"/>
                <w:sz w:val="21"/>
                <w:szCs w:val="21"/>
              </w:rPr>
              <w:t>管理事件小类名称</w:t>
            </w:r>
          </w:p>
        </w:tc>
      </w:tr>
      <w:tr w:rsidR="00611E04" w:rsidTr="00327CB9">
        <w:trPr>
          <w:trHeight w:val="835"/>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04</w:t>
            </w:r>
          </w:p>
        </w:tc>
        <w:tc>
          <w:tcPr>
            <w:tcW w:w="1170" w:type="dxa"/>
            <w:vAlign w:val="center"/>
          </w:tcPr>
          <w:p w:rsidR="00611E04" w:rsidRDefault="005B6DDC">
            <w:pPr>
              <w:spacing w:line="400" w:lineRule="exact"/>
              <w:jc w:val="center"/>
              <w:rPr>
                <w:sz w:val="21"/>
                <w:szCs w:val="21"/>
              </w:rPr>
            </w:pPr>
            <w:r>
              <w:rPr>
                <w:rFonts w:hint="eastAsia"/>
                <w:sz w:val="21"/>
                <w:szCs w:val="21"/>
              </w:rPr>
              <w:t>传感器类型</w:t>
            </w:r>
          </w:p>
        </w:tc>
        <w:tc>
          <w:tcPr>
            <w:tcW w:w="1559" w:type="dxa"/>
            <w:vAlign w:val="center"/>
          </w:tcPr>
          <w:p w:rsidR="00611E04" w:rsidRDefault="005B6DDC">
            <w:pPr>
              <w:spacing w:line="400" w:lineRule="exact"/>
              <w:jc w:val="center"/>
              <w:rPr>
                <w:sz w:val="21"/>
                <w:szCs w:val="21"/>
              </w:rPr>
            </w:pPr>
            <w:r>
              <w:rPr>
                <w:rFonts w:hint="eastAsia"/>
                <w:sz w:val="21"/>
                <w:szCs w:val="21"/>
              </w:rPr>
              <w:t>所采用的传感器类型</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418" w:type="dxa"/>
            <w:vAlign w:val="center"/>
          </w:tcPr>
          <w:p w:rsidR="00611E04" w:rsidRPr="00327CB9" w:rsidRDefault="005B6DDC">
            <w:pPr>
              <w:spacing w:line="240" w:lineRule="auto"/>
              <w:rPr>
                <w:sz w:val="18"/>
                <w:szCs w:val="21"/>
              </w:rPr>
            </w:pPr>
            <w:r w:rsidRPr="00327CB9">
              <w:rPr>
                <w:rFonts w:hint="eastAsia"/>
                <w:sz w:val="18"/>
                <w:szCs w:val="21"/>
              </w:rPr>
              <w:t>压力传感器；应变传感器；流速传感器；图像传感器等</w:t>
            </w:r>
          </w:p>
        </w:tc>
        <w:tc>
          <w:tcPr>
            <w:tcW w:w="1381"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传感器类型</w:t>
            </w:r>
          </w:p>
          <w:p w:rsidR="00611E04" w:rsidRDefault="005B6DDC">
            <w:pPr>
              <w:spacing w:line="400" w:lineRule="exact"/>
              <w:jc w:val="center"/>
              <w:rPr>
                <w:rFonts w:ascii="宋体" w:hAnsi="宋体" w:cs="宋体"/>
                <w:sz w:val="21"/>
                <w:szCs w:val="21"/>
              </w:rPr>
            </w:pPr>
            <w:r>
              <w:rPr>
                <w:rFonts w:ascii="宋体" w:hAnsi="宋体" w:cs="宋体" w:hint="eastAsia"/>
                <w:sz w:val="21"/>
                <w:szCs w:val="21"/>
              </w:rPr>
              <w:t>编码</w:t>
            </w:r>
          </w:p>
        </w:tc>
      </w:tr>
      <w:tr w:rsidR="00611E04" w:rsidTr="00327CB9">
        <w:trPr>
          <w:trHeight w:val="715"/>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05</w:t>
            </w:r>
          </w:p>
        </w:tc>
        <w:tc>
          <w:tcPr>
            <w:tcW w:w="1170" w:type="dxa"/>
            <w:vAlign w:val="center"/>
          </w:tcPr>
          <w:p w:rsidR="00611E04" w:rsidRDefault="005B6DDC">
            <w:pPr>
              <w:spacing w:line="400" w:lineRule="exact"/>
              <w:jc w:val="center"/>
              <w:rPr>
                <w:sz w:val="21"/>
                <w:szCs w:val="21"/>
              </w:rPr>
            </w:pPr>
            <w:r>
              <w:rPr>
                <w:sz w:val="21"/>
                <w:szCs w:val="21"/>
              </w:rPr>
              <w:t>传感器名称</w:t>
            </w:r>
          </w:p>
        </w:tc>
        <w:tc>
          <w:tcPr>
            <w:tcW w:w="1559" w:type="dxa"/>
            <w:vAlign w:val="center"/>
          </w:tcPr>
          <w:p w:rsidR="00611E04" w:rsidRDefault="005B6DDC">
            <w:pPr>
              <w:spacing w:line="400" w:lineRule="exact"/>
              <w:jc w:val="center"/>
              <w:rPr>
                <w:sz w:val="21"/>
                <w:szCs w:val="21"/>
              </w:rPr>
            </w:pPr>
            <w:r>
              <w:rPr>
                <w:sz w:val="21"/>
                <w:szCs w:val="21"/>
              </w:rPr>
              <w:t>该传感器的名称</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418" w:type="dxa"/>
            <w:vAlign w:val="center"/>
          </w:tcPr>
          <w:p w:rsidR="00611E04" w:rsidRPr="00327CB9" w:rsidRDefault="00611E04" w:rsidP="00BB611F">
            <w:pPr>
              <w:adjustRightInd w:val="0"/>
              <w:snapToGrid w:val="0"/>
              <w:spacing w:line="240" w:lineRule="auto"/>
              <w:jc w:val="center"/>
              <w:rPr>
                <w:sz w:val="18"/>
                <w:szCs w:val="21"/>
              </w:rPr>
            </w:pPr>
          </w:p>
        </w:tc>
        <w:tc>
          <w:tcPr>
            <w:tcW w:w="1381"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传感器细类</w:t>
            </w:r>
          </w:p>
          <w:p w:rsidR="00611E04" w:rsidRDefault="005B6DDC">
            <w:pPr>
              <w:spacing w:line="400" w:lineRule="exact"/>
              <w:jc w:val="center"/>
              <w:rPr>
                <w:sz w:val="21"/>
                <w:szCs w:val="21"/>
              </w:rPr>
            </w:pPr>
            <w:r>
              <w:rPr>
                <w:rFonts w:ascii="宋体" w:hAnsi="宋体" w:cs="宋体" w:hint="eastAsia"/>
                <w:sz w:val="21"/>
                <w:szCs w:val="21"/>
              </w:rPr>
              <w:t>名称</w:t>
            </w:r>
          </w:p>
        </w:tc>
      </w:tr>
      <w:tr w:rsidR="00611E04" w:rsidTr="00327CB9">
        <w:trPr>
          <w:trHeight w:val="544"/>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06</w:t>
            </w:r>
          </w:p>
        </w:tc>
        <w:tc>
          <w:tcPr>
            <w:tcW w:w="1170" w:type="dxa"/>
            <w:vAlign w:val="center"/>
          </w:tcPr>
          <w:p w:rsidR="00611E04" w:rsidRDefault="005B6DDC">
            <w:pPr>
              <w:spacing w:line="400" w:lineRule="exact"/>
              <w:jc w:val="center"/>
              <w:rPr>
                <w:sz w:val="21"/>
                <w:szCs w:val="21"/>
              </w:rPr>
            </w:pPr>
            <w:r>
              <w:rPr>
                <w:sz w:val="21"/>
                <w:szCs w:val="21"/>
              </w:rPr>
              <w:t>监测</w:t>
            </w:r>
            <w:r>
              <w:rPr>
                <w:rFonts w:hint="eastAsia"/>
                <w:sz w:val="21"/>
                <w:szCs w:val="21"/>
              </w:rPr>
              <w:t>数据</w:t>
            </w:r>
            <w:r>
              <w:rPr>
                <w:sz w:val="21"/>
                <w:szCs w:val="21"/>
              </w:rPr>
              <w:t>类别</w:t>
            </w:r>
          </w:p>
        </w:tc>
        <w:tc>
          <w:tcPr>
            <w:tcW w:w="1559" w:type="dxa"/>
            <w:vAlign w:val="center"/>
          </w:tcPr>
          <w:p w:rsidR="00611E04" w:rsidRDefault="005B6DDC">
            <w:pPr>
              <w:spacing w:line="400" w:lineRule="exact"/>
              <w:jc w:val="center"/>
              <w:rPr>
                <w:sz w:val="21"/>
                <w:szCs w:val="21"/>
              </w:rPr>
            </w:pPr>
            <w:r>
              <w:rPr>
                <w:sz w:val="21"/>
                <w:szCs w:val="21"/>
              </w:rPr>
              <w:t>监测的数据类型</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418" w:type="dxa"/>
            <w:vAlign w:val="center"/>
          </w:tcPr>
          <w:p w:rsidR="00611E04" w:rsidRPr="00327CB9" w:rsidRDefault="005B6DDC" w:rsidP="00BB611F">
            <w:pPr>
              <w:adjustRightInd w:val="0"/>
              <w:snapToGrid w:val="0"/>
              <w:spacing w:line="240" w:lineRule="auto"/>
              <w:jc w:val="center"/>
              <w:rPr>
                <w:sz w:val="18"/>
                <w:szCs w:val="21"/>
              </w:rPr>
            </w:pPr>
            <w:r w:rsidRPr="00327CB9">
              <w:rPr>
                <w:rFonts w:hint="eastAsia"/>
                <w:sz w:val="18"/>
                <w:szCs w:val="21"/>
              </w:rPr>
              <w:t>压力；流量；温湿度；变形；气体浓度</w:t>
            </w:r>
          </w:p>
        </w:tc>
        <w:tc>
          <w:tcPr>
            <w:tcW w:w="1381" w:type="dxa"/>
            <w:vAlign w:val="center"/>
          </w:tcPr>
          <w:p w:rsidR="00611E04" w:rsidRDefault="00611E04">
            <w:pPr>
              <w:spacing w:line="400" w:lineRule="exact"/>
              <w:jc w:val="center"/>
              <w:rPr>
                <w:rFonts w:ascii="宋体" w:hAnsi="宋体" w:cs="宋体"/>
                <w:sz w:val="21"/>
                <w:szCs w:val="21"/>
              </w:rPr>
            </w:pPr>
          </w:p>
        </w:tc>
      </w:tr>
      <w:tr w:rsidR="00611E04" w:rsidTr="00327CB9">
        <w:trPr>
          <w:trHeight w:val="496"/>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07</w:t>
            </w:r>
          </w:p>
        </w:tc>
        <w:tc>
          <w:tcPr>
            <w:tcW w:w="1170" w:type="dxa"/>
            <w:vAlign w:val="center"/>
          </w:tcPr>
          <w:p w:rsidR="00611E04" w:rsidRDefault="005B6DDC">
            <w:pPr>
              <w:spacing w:line="400" w:lineRule="exact"/>
              <w:jc w:val="center"/>
              <w:rPr>
                <w:sz w:val="21"/>
                <w:szCs w:val="21"/>
              </w:rPr>
            </w:pPr>
            <w:r>
              <w:rPr>
                <w:sz w:val="21"/>
                <w:szCs w:val="21"/>
              </w:rPr>
              <w:t>实时监测值</w:t>
            </w:r>
          </w:p>
        </w:tc>
        <w:tc>
          <w:tcPr>
            <w:tcW w:w="1559" w:type="dxa"/>
            <w:vAlign w:val="center"/>
          </w:tcPr>
          <w:p w:rsidR="00611E04" w:rsidRDefault="005B6DDC">
            <w:pPr>
              <w:spacing w:line="400" w:lineRule="exact"/>
              <w:jc w:val="center"/>
              <w:rPr>
                <w:sz w:val="21"/>
                <w:szCs w:val="21"/>
              </w:rPr>
            </w:pPr>
            <w:r>
              <w:rPr>
                <w:sz w:val="21"/>
                <w:szCs w:val="21"/>
              </w:rPr>
              <w:t>传感器监测数值量</w:t>
            </w:r>
          </w:p>
        </w:tc>
        <w:tc>
          <w:tcPr>
            <w:tcW w:w="1134" w:type="dxa"/>
            <w:vAlign w:val="center"/>
          </w:tcPr>
          <w:p w:rsidR="00611E04" w:rsidRDefault="005B6DDC">
            <w:pPr>
              <w:spacing w:line="400" w:lineRule="exact"/>
              <w:jc w:val="center"/>
              <w:rPr>
                <w:sz w:val="21"/>
                <w:szCs w:val="21"/>
              </w:rPr>
            </w:pPr>
            <w:r>
              <w:rPr>
                <w:rFonts w:hint="eastAsia"/>
                <w:sz w:val="21"/>
                <w:szCs w:val="21"/>
              </w:rPr>
              <w:t>数字型</w:t>
            </w:r>
          </w:p>
        </w:tc>
        <w:tc>
          <w:tcPr>
            <w:tcW w:w="992" w:type="dxa"/>
            <w:vAlign w:val="center"/>
          </w:tcPr>
          <w:p w:rsidR="00611E04" w:rsidRDefault="005B6DDC">
            <w:pPr>
              <w:spacing w:line="400" w:lineRule="exact"/>
              <w:jc w:val="center"/>
              <w:rPr>
                <w:sz w:val="21"/>
                <w:szCs w:val="21"/>
              </w:rPr>
            </w:pPr>
            <w:proofErr w:type="gramStart"/>
            <w:r>
              <w:rPr>
                <w:sz w:val="21"/>
                <w:szCs w:val="21"/>
              </w:rPr>
              <w:t>n</w:t>
            </w:r>
            <w:proofErr w:type="gramEnd"/>
            <w:r>
              <w:rPr>
                <w:sz w:val="21"/>
                <w:szCs w:val="21"/>
              </w:rPr>
              <w:t>..5,2</w:t>
            </w:r>
          </w:p>
        </w:tc>
        <w:tc>
          <w:tcPr>
            <w:tcW w:w="1418" w:type="dxa"/>
            <w:vAlign w:val="center"/>
          </w:tcPr>
          <w:p w:rsidR="00611E04" w:rsidRPr="00327CB9" w:rsidRDefault="005B6DDC" w:rsidP="00BB611F">
            <w:pPr>
              <w:adjustRightInd w:val="0"/>
              <w:snapToGrid w:val="0"/>
              <w:spacing w:line="240" w:lineRule="auto"/>
              <w:jc w:val="center"/>
              <w:rPr>
                <w:sz w:val="18"/>
                <w:szCs w:val="21"/>
              </w:rPr>
            </w:pPr>
            <w:r w:rsidRPr="00327CB9">
              <w:rPr>
                <w:rFonts w:hint="eastAsia"/>
                <w:sz w:val="18"/>
                <w:szCs w:val="21"/>
              </w:rPr>
              <w:t>数值；文本；图像等</w:t>
            </w:r>
          </w:p>
        </w:tc>
        <w:tc>
          <w:tcPr>
            <w:tcW w:w="1381" w:type="dxa"/>
            <w:vAlign w:val="center"/>
          </w:tcPr>
          <w:p w:rsidR="00611E04" w:rsidRDefault="00611E04">
            <w:pPr>
              <w:spacing w:line="400" w:lineRule="exact"/>
              <w:jc w:val="center"/>
              <w:rPr>
                <w:rFonts w:ascii="宋体" w:hAnsi="宋体" w:cs="宋体"/>
                <w:sz w:val="21"/>
                <w:szCs w:val="21"/>
              </w:rPr>
            </w:pPr>
          </w:p>
        </w:tc>
      </w:tr>
      <w:tr w:rsidR="00611E04" w:rsidTr="00327CB9">
        <w:trPr>
          <w:trHeight w:val="702"/>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08</w:t>
            </w:r>
          </w:p>
        </w:tc>
        <w:tc>
          <w:tcPr>
            <w:tcW w:w="1170" w:type="dxa"/>
            <w:vAlign w:val="center"/>
          </w:tcPr>
          <w:p w:rsidR="00611E04" w:rsidRDefault="005B6DDC">
            <w:pPr>
              <w:spacing w:line="400" w:lineRule="exact"/>
              <w:jc w:val="center"/>
              <w:rPr>
                <w:sz w:val="21"/>
                <w:szCs w:val="21"/>
              </w:rPr>
            </w:pPr>
            <w:r>
              <w:rPr>
                <w:sz w:val="21"/>
                <w:szCs w:val="21"/>
              </w:rPr>
              <w:t>正常数值范围</w:t>
            </w:r>
          </w:p>
        </w:tc>
        <w:tc>
          <w:tcPr>
            <w:tcW w:w="1559" w:type="dxa"/>
            <w:vAlign w:val="center"/>
          </w:tcPr>
          <w:p w:rsidR="00611E04" w:rsidRDefault="005B6DDC">
            <w:pPr>
              <w:spacing w:line="400" w:lineRule="exact"/>
              <w:jc w:val="center"/>
              <w:rPr>
                <w:sz w:val="21"/>
                <w:szCs w:val="21"/>
              </w:rPr>
            </w:pPr>
            <w:r>
              <w:rPr>
                <w:sz w:val="21"/>
                <w:szCs w:val="21"/>
              </w:rPr>
              <w:t>传感器设定的正常运行范围</w:t>
            </w:r>
          </w:p>
        </w:tc>
        <w:tc>
          <w:tcPr>
            <w:tcW w:w="1134" w:type="dxa"/>
            <w:vAlign w:val="center"/>
          </w:tcPr>
          <w:p w:rsidR="00611E04" w:rsidRDefault="005B6DDC">
            <w:pPr>
              <w:spacing w:line="400" w:lineRule="exact"/>
              <w:jc w:val="center"/>
              <w:rPr>
                <w:sz w:val="21"/>
                <w:szCs w:val="21"/>
              </w:rPr>
            </w:pPr>
            <w:r>
              <w:rPr>
                <w:rFonts w:hint="eastAsia"/>
                <w:sz w:val="21"/>
                <w:szCs w:val="21"/>
              </w:rPr>
              <w:t>数字型</w:t>
            </w:r>
          </w:p>
        </w:tc>
        <w:tc>
          <w:tcPr>
            <w:tcW w:w="992" w:type="dxa"/>
            <w:vAlign w:val="center"/>
          </w:tcPr>
          <w:p w:rsidR="00611E04" w:rsidRDefault="005B6DDC">
            <w:pPr>
              <w:spacing w:line="400" w:lineRule="exact"/>
              <w:jc w:val="center"/>
              <w:rPr>
                <w:sz w:val="21"/>
                <w:szCs w:val="21"/>
              </w:rPr>
            </w:pPr>
            <w:proofErr w:type="gramStart"/>
            <w:r>
              <w:rPr>
                <w:sz w:val="21"/>
                <w:szCs w:val="21"/>
              </w:rPr>
              <w:t>n</w:t>
            </w:r>
            <w:proofErr w:type="gramEnd"/>
            <w:r>
              <w:rPr>
                <w:sz w:val="21"/>
                <w:szCs w:val="21"/>
              </w:rPr>
              <w:t>..5,2</w:t>
            </w:r>
          </w:p>
        </w:tc>
        <w:tc>
          <w:tcPr>
            <w:tcW w:w="1418" w:type="dxa"/>
            <w:vAlign w:val="center"/>
          </w:tcPr>
          <w:p w:rsidR="00611E04" w:rsidRDefault="005B6DDC" w:rsidP="00BB611F">
            <w:pPr>
              <w:adjustRightInd w:val="0"/>
              <w:snapToGrid w:val="0"/>
              <w:spacing w:line="240" w:lineRule="auto"/>
              <w:jc w:val="center"/>
              <w:rPr>
                <w:sz w:val="21"/>
                <w:szCs w:val="21"/>
              </w:rPr>
            </w:pPr>
            <w:r>
              <w:rPr>
                <w:sz w:val="21"/>
                <w:szCs w:val="21"/>
              </w:rPr>
              <w:t>数值区间</w:t>
            </w:r>
          </w:p>
        </w:tc>
        <w:tc>
          <w:tcPr>
            <w:tcW w:w="1381" w:type="dxa"/>
            <w:vAlign w:val="center"/>
          </w:tcPr>
          <w:p w:rsidR="00611E04" w:rsidRDefault="00611E04">
            <w:pPr>
              <w:spacing w:line="400" w:lineRule="exact"/>
              <w:jc w:val="center"/>
              <w:rPr>
                <w:rFonts w:ascii="宋体" w:hAnsi="宋体" w:cs="宋体"/>
                <w:sz w:val="21"/>
                <w:szCs w:val="21"/>
              </w:rPr>
            </w:pPr>
          </w:p>
        </w:tc>
      </w:tr>
      <w:tr w:rsidR="00611E04" w:rsidTr="00327CB9">
        <w:trPr>
          <w:trHeight w:val="351"/>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09</w:t>
            </w:r>
          </w:p>
        </w:tc>
        <w:tc>
          <w:tcPr>
            <w:tcW w:w="1170" w:type="dxa"/>
            <w:vAlign w:val="center"/>
          </w:tcPr>
          <w:p w:rsidR="00611E04" w:rsidRDefault="005B6DDC">
            <w:pPr>
              <w:spacing w:line="400" w:lineRule="exact"/>
              <w:jc w:val="center"/>
              <w:rPr>
                <w:sz w:val="21"/>
                <w:szCs w:val="21"/>
              </w:rPr>
            </w:pPr>
            <w:r>
              <w:rPr>
                <w:sz w:val="21"/>
                <w:szCs w:val="21"/>
              </w:rPr>
              <w:t>异常类型</w:t>
            </w:r>
          </w:p>
        </w:tc>
        <w:tc>
          <w:tcPr>
            <w:tcW w:w="1559" w:type="dxa"/>
            <w:vAlign w:val="center"/>
          </w:tcPr>
          <w:p w:rsidR="00611E04" w:rsidRDefault="005B6DDC">
            <w:pPr>
              <w:spacing w:line="400" w:lineRule="exact"/>
              <w:jc w:val="center"/>
              <w:rPr>
                <w:sz w:val="21"/>
                <w:szCs w:val="21"/>
              </w:rPr>
            </w:pPr>
            <w:r>
              <w:rPr>
                <w:sz w:val="21"/>
                <w:szCs w:val="21"/>
              </w:rPr>
              <w:t>超出正常范围的报警</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418" w:type="dxa"/>
            <w:vAlign w:val="center"/>
          </w:tcPr>
          <w:p w:rsidR="00611E04" w:rsidRDefault="005B6DDC" w:rsidP="00BB611F">
            <w:pPr>
              <w:adjustRightInd w:val="0"/>
              <w:snapToGrid w:val="0"/>
              <w:spacing w:line="240" w:lineRule="auto"/>
              <w:jc w:val="center"/>
              <w:rPr>
                <w:sz w:val="21"/>
                <w:szCs w:val="21"/>
              </w:rPr>
            </w:pPr>
            <w:r>
              <w:rPr>
                <w:rFonts w:hint="eastAsia"/>
                <w:sz w:val="21"/>
                <w:szCs w:val="21"/>
              </w:rPr>
              <w:t>不同</w:t>
            </w:r>
            <w:r>
              <w:rPr>
                <w:sz w:val="21"/>
                <w:szCs w:val="21"/>
              </w:rPr>
              <w:t>的报警类型</w:t>
            </w:r>
          </w:p>
        </w:tc>
        <w:tc>
          <w:tcPr>
            <w:tcW w:w="1381" w:type="dxa"/>
            <w:vAlign w:val="center"/>
          </w:tcPr>
          <w:p w:rsidR="00611E04" w:rsidRDefault="00611E04">
            <w:pPr>
              <w:spacing w:line="400" w:lineRule="exact"/>
              <w:jc w:val="center"/>
              <w:rPr>
                <w:rFonts w:ascii="宋体" w:hAnsi="宋体" w:cs="宋体"/>
                <w:sz w:val="21"/>
                <w:szCs w:val="21"/>
              </w:rPr>
            </w:pPr>
          </w:p>
        </w:tc>
      </w:tr>
      <w:tr w:rsidR="00611E04" w:rsidTr="00327CB9">
        <w:trPr>
          <w:trHeight w:val="715"/>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1</w:t>
            </w:r>
            <w:r>
              <w:rPr>
                <w:sz w:val="21"/>
                <w:szCs w:val="21"/>
              </w:rPr>
              <w:t>0</w:t>
            </w:r>
          </w:p>
        </w:tc>
        <w:tc>
          <w:tcPr>
            <w:tcW w:w="1170" w:type="dxa"/>
            <w:vAlign w:val="center"/>
          </w:tcPr>
          <w:p w:rsidR="00611E04" w:rsidRDefault="005B6DDC">
            <w:pPr>
              <w:spacing w:line="400" w:lineRule="exact"/>
              <w:jc w:val="center"/>
              <w:rPr>
                <w:sz w:val="21"/>
                <w:szCs w:val="21"/>
              </w:rPr>
            </w:pPr>
            <w:r>
              <w:rPr>
                <w:rFonts w:hint="eastAsia"/>
                <w:sz w:val="21"/>
                <w:szCs w:val="21"/>
              </w:rPr>
              <w:t>数据汇聚开关</w:t>
            </w:r>
          </w:p>
        </w:tc>
        <w:tc>
          <w:tcPr>
            <w:tcW w:w="1559" w:type="dxa"/>
            <w:vAlign w:val="center"/>
          </w:tcPr>
          <w:p w:rsidR="00611E04" w:rsidRDefault="005B6DDC">
            <w:pPr>
              <w:spacing w:line="400" w:lineRule="exact"/>
              <w:jc w:val="center"/>
              <w:rPr>
                <w:sz w:val="21"/>
                <w:szCs w:val="21"/>
              </w:rPr>
            </w:pPr>
            <w:r>
              <w:rPr>
                <w:sz w:val="21"/>
                <w:szCs w:val="21"/>
              </w:rPr>
              <w:t>是否交换共享该监测数据</w:t>
            </w:r>
          </w:p>
        </w:tc>
        <w:tc>
          <w:tcPr>
            <w:tcW w:w="1134"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布尔型</w:t>
            </w:r>
          </w:p>
        </w:tc>
        <w:tc>
          <w:tcPr>
            <w:tcW w:w="992" w:type="dxa"/>
            <w:vAlign w:val="center"/>
          </w:tcPr>
          <w:p w:rsidR="00611E04" w:rsidRPr="00BB611F" w:rsidRDefault="00611E04" w:rsidP="00BB611F">
            <w:pPr>
              <w:spacing w:line="400" w:lineRule="exact"/>
              <w:jc w:val="center"/>
              <w:rPr>
                <w:sz w:val="21"/>
                <w:szCs w:val="21"/>
              </w:rPr>
            </w:pPr>
          </w:p>
        </w:tc>
        <w:tc>
          <w:tcPr>
            <w:tcW w:w="1418" w:type="dxa"/>
            <w:vAlign w:val="center"/>
          </w:tcPr>
          <w:p w:rsidR="00611E04" w:rsidRDefault="005B6DDC" w:rsidP="00BB611F">
            <w:pPr>
              <w:adjustRightInd w:val="0"/>
              <w:snapToGrid w:val="0"/>
              <w:spacing w:line="240" w:lineRule="auto"/>
              <w:jc w:val="center"/>
              <w:rPr>
                <w:sz w:val="21"/>
                <w:szCs w:val="21"/>
              </w:rPr>
            </w:pPr>
            <w:r w:rsidRPr="001A0AB7">
              <w:rPr>
                <w:color w:val="000000"/>
                <w:sz w:val="21"/>
                <w:szCs w:val="21"/>
              </w:rPr>
              <w:t>0</w:t>
            </w:r>
            <w:r w:rsidRPr="005B6DDC">
              <w:rPr>
                <w:color w:val="000000"/>
                <w:sz w:val="21"/>
                <w:szCs w:val="21"/>
              </w:rPr>
              <w:t>-</w:t>
            </w:r>
            <w:r w:rsidRPr="005B6DDC">
              <w:rPr>
                <w:rFonts w:hint="eastAsia"/>
                <w:color w:val="000000"/>
                <w:sz w:val="21"/>
                <w:szCs w:val="21"/>
              </w:rPr>
              <w:t>否；</w:t>
            </w:r>
            <w:r w:rsidRPr="005B6DDC">
              <w:rPr>
                <w:color w:val="000000"/>
                <w:sz w:val="21"/>
                <w:szCs w:val="21"/>
                <w:lang w:eastAsia="en-US" w:bidi="en-US"/>
              </w:rPr>
              <w:t>1-</w:t>
            </w:r>
            <w:r w:rsidRPr="004202DA">
              <w:rPr>
                <w:rFonts w:hint="eastAsia"/>
                <w:color w:val="000000"/>
                <w:sz w:val="21"/>
                <w:szCs w:val="21"/>
              </w:rPr>
              <w:t>是</w:t>
            </w:r>
          </w:p>
        </w:tc>
        <w:tc>
          <w:tcPr>
            <w:tcW w:w="1381" w:type="dxa"/>
            <w:vAlign w:val="center"/>
          </w:tcPr>
          <w:p w:rsidR="00611E04" w:rsidRDefault="005B6DDC">
            <w:pPr>
              <w:spacing w:line="400" w:lineRule="exact"/>
              <w:jc w:val="center"/>
              <w:rPr>
                <w:rFonts w:ascii="宋体" w:hAnsi="宋体" w:cs="宋体"/>
                <w:sz w:val="21"/>
                <w:szCs w:val="21"/>
              </w:rPr>
            </w:pPr>
            <w:r w:rsidRPr="00BB611F">
              <w:rPr>
                <w:rFonts w:ascii="宋体" w:hAnsi="宋体" w:cs="宋体"/>
                <w:sz w:val="21"/>
                <w:szCs w:val="21"/>
              </w:rPr>
              <w:t>业务</w:t>
            </w:r>
            <w:r w:rsidRPr="00BB611F">
              <w:rPr>
                <w:rFonts w:ascii="宋体" w:hAnsi="宋体" w:cs="宋体" w:hint="eastAsia"/>
                <w:sz w:val="21"/>
                <w:szCs w:val="21"/>
              </w:rPr>
              <w:t>管理</w:t>
            </w:r>
            <w:r w:rsidRPr="00BB611F">
              <w:rPr>
                <w:rFonts w:ascii="宋体" w:hAnsi="宋体" w:cs="宋体"/>
                <w:sz w:val="21"/>
                <w:szCs w:val="21"/>
              </w:rPr>
              <w:t>关键指标</w:t>
            </w:r>
          </w:p>
        </w:tc>
      </w:tr>
      <w:tr w:rsidR="00611E04" w:rsidTr="00327CB9">
        <w:trPr>
          <w:trHeight w:val="715"/>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1</w:t>
            </w:r>
            <w:r>
              <w:rPr>
                <w:sz w:val="21"/>
                <w:szCs w:val="21"/>
              </w:rPr>
              <w:t>1</w:t>
            </w:r>
          </w:p>
        </w:tc>
        <w:tc>
          <w:tcPr>
            <w:tcW w:w="1170" w:type="dxa"/>
            <w:vAlign w:val="center"/>
          </w:tcPr>
          <w:p w:rsidR="00611E04" w:rsidRDefault="005B6DDC">
            <w:pPr>
              <w:spacing w:line="400" w:lineRule="exact"/>
              <w:jc w:val="center"/>
              <w:rPr>
                <w:sz w:val="21"/>
                <w:szCs w:val="21"/>
              </w:rPr>
            </w:pPr>
            <w:r>
              <w:rPr>
                <w:rFonts w:hint="eastAsia"/>
                <w:sz w:val="21"/>
                <w:szCs w:val="21"/>
              </w:rPr>
              <w:t>流量</w:t>
            </w:r>
          </w:p>
        </w:tc>
        <w:tc>
          <w:tcPr>
            <w:tcW w:w="1559" w:type="dxa"/>
            <w:vAlign w:val="center"/>
          </w:tcPr>
          <w:p w:rsidR="00611E04" w:rsidRDefault="005B6DDC">
            <w:pPr>
              <w:spacing w:line="400" w:lineRule="exact"/>
              <w:jc w:val="center"/>
              <w:rPr>
                <w:sz w:val="21"/>
                <w:szCs w:val="21"/>
              </w:rPr>
            </w:pPr>
            <w:r>
              <w:rPr>
                <w:sz w:val="21"/>
                <w:szCs w:val="21"/>
              </w:rPr>
              <w:t>地下管线中实时流量</w:t>
            </w:r>
          </w:p>
        </w:tc>
        <w:tc>
          <w:tcPr>
            <w:tcW w:w="113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数字型</w:t>
            </w:r>
          </w:p>
        </w:tc>
        <w:tc>
          <w:tcPr>
            <w:tcW w:w="992" w:type="dxa"/>
            <w:vAlign w:val="center"/>
          </w:tcPr>
          <w:p w:rsidR="00611E04" w:rsidRPr="00BB611F" w:rsidRDefault="005B6DDC">
            <w:pPr>
              <w:spacing w:line="400" w:lineRule="exact"/>
              <w:jc w:val="center"/>
              <w:rPr>
                <w:sz w:val="21"/>
                <w:szCs w:val="21"/>
              </w:rPr>
            </w:pPr>
            <w:proofErr w:type="gramStart"/>
            <w:r w:rsidRPr="00BB611F">
              <w:rPr>
                <w:sz w:val="21"/>
                <w:szCs w:val="21"/>
              </w:rPr>
              <w:t>n</w:t>
            </w:r>
            <w:proofErr w:type="gramEnd"/>
            <w:r w:rsidRPr="00BB611F">
              <w:rPr>
                <w:sz w:val="21"/>
                <w:szCs w:val="21"/>
              </w:rPr>
              <w:t>..5,2</w:t>
            </w:r>
          </w:p>
        </w:tc>
        <w:tc>
          <w:tcPr>
            <w:tcW w:w="1418" w:type="dxa"/>
            <w:vAlign w:val="center"/>
          </w:tcPr>
          <w:p w:rsidR="00611E04" w:rsidRDefault="00611E04">
            <w:pPr>
              <w:pStyle w:val="Other1"/>
              <w:adjustRightInd w:val="0"/>
              <w:snapToGrid w:val="0"/>
              <w:spacing w:line="240" w:lineRule="auto"/>
              <w:ind w:firstLine="0"/>
              <w:jc w:val="center"/>
              <w:rPr>
                <w:color w:val="000000"/>
                <w:sz w:val="21"/>
                <w:szCs w:val="21"/>
                <w:lang w:val="en-US" w:eastAsia="zh-CN"/>
              </w:rPr>
            </w:pPr>
          </w:p>
        </w:tc>
        <w:tc>
          <w:tcPr>
            <w:tcW w:w="1381" w:type="dxa"/>
            <w:vAlign w:val="center"/>
          </w:tcPr>
          <w:p w:rsidR="00611E04" w:rsidRDefault="005B6DDC">
            <w:pPr>
              <w:spacing w:line="400" w:lineRule="exact"/>
              <w:jc w:val="center"/>
              <w:rPr>
                <w:rFonts w:ascii="宋体" w:hAnsi="宋体" w:cs="宋体"/>
                <w:sz w:val="21"/>
                <w:szCs w:val="21"/>
              </w:rPr>
            </w:pPr>
            <w:r w:rsidRPr="00BB611F">
              <w:rPr>
                <w:rFonts w:ascii="宋体" w:hAnsi="宋体" w:cs="宋体" w:hint="eastAsia"/>
                <w:sz w:val="21"/>
                <w:szCs w:val="21"/>
              </w:rPr>
              <w:t>业务管理关键指标</w:t>
            </w:r>
          </w:p>
        </w:tc>
      </w:tr>
      <w:tr w:rsidR="00611E04" w:rsidTr="00327CB9">
        <w:trPr>
          <w:trHeight w:val="715"/>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1</w:t>
            </w:r>
            <w:r>
              <w:rPr>
                <w:sz w:val="21"/>
                <w:szCs w:val="21"/>
              </w:rPr>
              <w:t>2</w:t>
            </w:r>
          </w:p>
        </w:tc>
        <w:tc>
          <w:tcPr>
            <w:tcW w:w="1170" w:type="dxa"/>
            <w:vAlign w:val="center"/>
          </w:tcPr>
          <w:p w:rsidR="00611E04" w:rsidRDefault="005B6DDC">
            <w:pPr>
              <w:spacing w:line="400" w:lineRule="exact"/>
              <w:jc w:val="center"/>
              <w:rPr>
                <w:sz w:val="21"/>
                <w:szCs w:val="21"/>
              </w:rPr>
            </w:pPr>
            <w:r>
              <w:rPr>
                <w:rFonts w:hint="eastAsia"/>
                <w:sz w:val="21"/>
                <w:szCs w:val="21"/>
              </w:rPr>
              <w:t>压力</w:t>
            </w:r>
          </w:p>
        </w:tc>
        <w:tc>
          <w:tcPr>
            <w:tcW w:w="1559" w:type="dxa"/>
            <w:vAlign w:val="center"/>
          </w:tcPr>
          <w:p w:rsidR="00611E04" w:rsidRDefault="005B6DDC">
            <w:pPr>
              <w:spacing w:line="400" w:lineRule="exact"/>
              <w:jc w:val="center"/>
              <w:rPr>
                <w:sz w:val="21"/>
                <w:szCs w:val="21"/>
              </w:rPr>
            </w:pPr>
            <w:r>
              <w:rPr>
                <w:sz w:val="21"/>
                <w:szCs w:val="21"/>
              </w:rPr>
              <w:t>地下管线中实时</w:t>
            </w:r>
            <w:r>
              <w:rPr>
                <w:rFonts w:hint="eastAsia"/>
                <w:sz w:val="21"/>
                <w:szCs w:val="21"/>
              </w:rPr>
              <w:t>压力</w:t>
            </w:r>
          </w:p>
        </w:tc>
        <w:tc>
          <w:tcPr>
            <w:tcW w:w="113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数字型</w:t>
            </w:r>
          </w:p>
        </w:tc>
        <w:tc>
          <w:tcPr>
            <w:tcW w:w="992" w:type="dxa"/>
            <w:vAlign w:val="center"/>
          </w:tcPr>
          <w:p w:rsidR="00611E04" w:rsidRPr="00BB611F" w:rsidRDefault="005B6DDC">
            <w:pPr>
              <w:spacing w:line="400" w:lineRule="exact"/>
              <w:jc w:val="center"/>
              <w:rPr>
                <w:sz w:val="21"/>
                <w:szCs w:val="21"/>
              </w:rPr>
            </w:pPr>
            <w:proofErr w:type="gramStart"/>
            <w:r w:rsidRPr="00BB611F">
              <w:rPr>
                <w:sz w:val="21"/>
                <w:szCs w:val="21"/>
              </w:rPr>
              <w:t>n</w:t>
            </w:r>
            <w:proofErr w:type="gramEnd"/>
            <w:r w:rsidRPr="00BB611F">
              <w:rPr>
                <w:sz w:val="21"/>
                <w:szCs w:val="21"/>
              </w:rPr>
              <w:t>..5,2</w:t>
            </w:r>
          </w:p>
        </w:tc>
        <w:tc>
          <w:tcPr>
            <w:tcW w:w="1418" w:type="dxa"/>
            <w:vAlign w:val="center"/>
          </w:tcPr>
          <w:p w:rsidR="00611E04" w:rsidRDefault="00611E04">
            <w:pPr>
              <w:pStyle w:val="Other1"/>
              <w:adjustRightInd w:val="0"/>
              <w:snapToGrid w:val="0"/>
              <w:spacing w:line="240" w:lineRule="auto"/>
              <w:ind w:firstLine="0"/>
              <w:jc w:val="center"/>
              <w:rPr>
                <w:color w:val="000000"/>
                <w:sz w:val="21"/>
                <w:szCs w:val="21"/>
                <w:lang w:val="en-US" w:eastAsia="zh-CN"/>
              </w:rPr>
            </w:pPr>
          </w:p>
        </w:tc>
        <w:tc>
          <w:tcPr>
            <w:tcW w:w="1381" w:type="dxa"/>
            <w:vAlign w:val="center"/>
          </w:tcPr>
          <w:p w:rsidR="00611E04" w:rsidRDefault="005B6DDC">
            <w:pPr>
              <w:spacing w:line="400" w:lineRule="exact"/>
              <w:jc w:val="center"/>
              <w:rPr>
                <w:rFonts w:ascii="宋体" w:hAnsi="宋体" w:cs="宋体"/>
                <w:sz w:val="21"/>
                <w:szCs w:val="21"/>
              </w:rPr>
            </w:pPr>
            <w:r w:rsidRPr="00BB611F">
              <w:rPr>
                <w:rFonts w:ascii="宋体" w:hAnsi="宋体" w:cs="宋体" w:hint="eastAsia"/>
                <w:sz w:val="21"/>
                <w:szCs w:val="21"/>
              </w:rPr>
              <w:t>业务管理关键指标</w:t>
            </w:r>
          </w:p>
        </w:tc>
      </w:tr>
      <w:tr w:rsidR="00611E04" w:rsidTr="00327CB9">
        <w:trPr>
          <w:trHeight w:val="715"/>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1</w:t>
            </w:r>
            <w:r>
              <w:rPr>
                <w:sz w:val="21"/>
                <w:szCs w:val="21"/>
              </w:rPr>
              <w:t>3</w:t>
            </w:r>
          </w:p>
        </w:tc>
        <w:tc>
          <w:tcPr>
            <w:tcW w:w="1170" w:type="dxa"/>
            <w:vAlign w:val="center"/>
          </w:tcPr>
          <w:p w:rsidR="00611E04" w:rsidRDefault="005B6DDC">
            <w:pPr>
              <w:spacing w:line="400" w:lineRule="exact"/>
              <w:jc w:val="center"/>
              <w:rPr>
                <w:sz w:val="21"/>
                <w:szCs w:val="21"/>
              </w:rPr>
            </w:pPr>
            <w:r>
              <w:rPr>
                <w:rFonts w:hint="eastAsia"/>
                <w:sz w:val="21"/>
                <w:szCs w:val="21"/>
              </w:rPr>
              <w:t>可燃气体浓度</w:t>
            </w:r>
          </w:p>
        </w:tc>
        <w:tc>
          <w:tcPr>
            <w:tcW w:w="1559" w:type="dxa"/>
            <w:vAlign w:val="center"/>
          </w:tcPr>
          <w:p w:rsidR="00611E04" w:rsidRDefault="005B6DDC">
            <w:pPr>
              <w:spacing w:line="400" w:lineRule="exact"/>
              <w:jc w:val="center"/>
              <w:rPr>
                <w:sz w:val="21"/>
                <w:szCs w:val="21"/>
              </w:rPr>
            </w:pPr>
            <w:r>
              <w:rPr>
                <w:sz w:val="21"/>
                <w:szCs w:val="21"/>
              </w:rPr>
              <w:t>地下管线可燃气体泄露浓度</w:t>
            </w:r>
          </w:p>
        </w:tc>
        <w:tc>
          <w:tcPr>
            <w:tcW w:w="113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数字型</w:t>
            </w:r>
          </w:p>
        </w:tc>
        <w:tc>
          <w:tcPr>
            <w:tcW w:w="992" w:type="dxa"/>
            <w:vAlign w:val="center"/>
          </w:tcPr>
          <w:p w:rsidR="00611E04" w:rsidRPr="00BB611F" w:rsidRDefault="005B6DDC">
            <w:pPr>
              <w:spacing w:line="400" w:lineRule="exact"/>
              <w:jc w:val="center"/>
              <w:rPr>
                <w:sz w:val="21"/>
                <w:szCs w:val="21"/>
              </w:rPr>
            </w:pPr>
            <w:proofErr w:type="gramStart"/>
            <w:r w:rsidRPr="00BB611F">
              <w:rPr>
                <w:sz w:val="21"/>
                <w:szCs w:val="21"/>
              </w:rPr>
              <w:t>n</w:t>
            </w:r>
            <w:proofErr w:type="gramEnd"/>
            <w:r w:rsidRPr="00BB611F">
              <w:rPr>
                <w:sz w:val="21"/>
                <w:szCs w:val="21"/>
              </w:rPr>
              <w:t>..5,2</w:t>
            </w:r>
          </w:p>
        </w:tc>
        <w:tc>
          <w:tcPr>
            <w:tcW w:w="1418" w:type="dxa"/>
            <w:vAlign w:val="center"/>
          </w:tcPr>
          <w:p w:rsidR="00611E04" w:rsidRDefault="00611E04">
            <w:pPr>
              <w:pStyle w:val="Other1"/>
              <w:adjustRightInd w:val="0"/>
              <w:snapToGrid w:val="0"/>
              <w:spacing w:line="240" w:lineRule="auto"/>
              <w:ind w:firstLine="0"/>
              <w:jc w:val="center"/>
              <w:rPr>
                <w:color w:val="000000"/>
                <w:sz w:val="21"/>
                <w:szCs w:val="21"/>
                <w:lang w:val="en-US" w:eastAsia="zh-CN"/>
              </w:rPr>
            </w:pPr>
          </w:p>
        </w:tc>
        <w:tc>
          <w:tcPr>
            <w:tcW w:w="1381" w:type="dxa"/>
            <w:vAlign w:val="center"/>
          </w:tcPr>
          <w:p w:rsidR="00611E04" w:rsidRDefault="005B6DDC">
            <w:pPr>
              <w:spacing w:line="400" w:lineRule="exact"/>
              <w:jc w:val="center"/>
              <w:rPr>
                <w:rFonts w:ascii="宋体" w:hAnsi="宋体" w:cs="宋体"/>
                <w:sz w:val="21"/>
                <w:szCs w:val="21"/>
              </w:rPr>
            </w:pPr>
            <w:r w:rsidRPr="00BB611F">
              <w:rPr>
                <w:rFonts w:ascii="宋体" w:hAnsi="宋体" w:cs="宋体" w:hint="eastAsia"/>
                <w:sz w:val="21"/>
                <w:szCs w:val="21"/>
              </w:rPr>
              <w:t>业务管理关键指标</w:t>
            </w:r>
          </w:p>
        </w:tc>
      </w:tr>
      <w:tr w:rsidR="00611E04" w:rsidTr="00327CB9">
        <w:trPr>
          <w:trHeight w:val="715"/>
          <w:jc w:val="center"/>
        </w:trPr>
        <w:tc>
          <w:tcPr>
            <w:tcW w:w="978" w:type="dxa"/>
            <w:vAlign w:val="center"/>
          </w:tcPr>
          <w:p w:rsidR="00611E04" w:rsidRDefault="005B6DDC">
            <w:pPr>
              <w:spacing w:line="400" w:lineRule="exact"/>
              <w:jc w:val="center"/>
              <w:rPr>
                <w:sz w:val="21"/>
                <w:szCs w:val="21"/>
              </w:rPr>
            </w:pPr>
            <w:r>
              <w:rPr>
                <w:rFonts w:hint="eastAsia"/>
                <w:sz w:val="21"/>
                <w:szCs w:val="21"/>
              </w:rPr>
              <w:t>012</w:t>
            </w:r>
            <w:r>
              <w:rPr>
                <w:sz w:val="21"/>
                <w:szCs w:val="21"/>
              </w:rPr>
              <w:t>00</w:t>
            </w:r>
            <w:r>
              <w:rPr>
                <w:rFonts w:hint="eastAsia"/>
                <w:sz w:val="21"/>
                <w:szCs w:val="21"/>
              </w:rPr>
              <w:t>1</w:t>
            </w:r>
            <w:r>
              <w:rPr>
                <w:sz w:val="21"/>
                <w:szCs w:val="21"/>
              </w:rPr>
              <w:t>4</w:t>
            </w:r>
          </w:p>
        </w:tc>
        <w:tc>
          <w:tcPr>
            <w:tcW w:w="1170" w:type="dxa"/>
            <w:vAlign w:val="center"/>
          </w:tcPr>
          <w:p w:rsidR="00611E04" w:rsidRDefault="005B6DDC">
            <w:pPr>
              <w:spacing w:line="400" w:lineRule="exact"/>
              <w:jc w:val="center"/>
              <w:rPr>
                <w:sz w:val="21"/>
                <w:szCs w:val="21"/>
              </w:rPr>
            </w:pPr>
            <w:r>
              <w:rPr>
                <w:rFonts w:hint="eastAsia"/>
                <w:sz w:val="21"/>
                <w:szCs w:val="21"/>
              </w:rPr>
              <w:t>其他</w:t>
            </w:r>
          </w:p>
        </w:tc>
        <w:tc>
          <w:tcPr>
            <w:tcW w:w="1559" w:type="dxa"/>
            <w:vAlign w:val="center"/>
          </w:tcPr>
          <w:p w:rsidR="00611E04" w:rsidRDefault="005B6DDC">
            <w:pPr>
              <w:spacing w:line="400" w:lineRule="exact"/>
              <w:jc w:val="center"/>
              <w:rPr>
                <w:sz w:val="21"/>
                <w:szCs w:val="21"/>
              </w:rPr>
            </w:pPr>
            <w:r>
              <w:rPr>
                <w:sz w:val="21"/>
                <w:szCs w:val="21"/>
              </w:rPr>
              <w:t>该管理事件</w:t>
            </w:r>
            <w:r>
              <w:rPr>
                <w:rFonts w:hint="eastAsia"/>
                <w:sz w:val="21"/>
                <w:szCs w:val="21"/>
              </w:rPr>
              <w:t>和监测设备对应业务功能描述</w:t>
            </w:r>
          </w:p>
        </w:tc>
        <w:tc>
          <w:tcPr>
            <w:tcW w:w="1134" w:type="dxa"/>
            <w:vAlign w:val="center"/>
          </w:tcPr>
          <w:p w:rsidR="00611E04" w:rsidRDefault="005B6DDC">
            <w:pPr>
              <w:spacing w:line="400" w:lineRule="exact"/>
              <w:jc w:val="center"/>
              <w:rPr>
                <w:sz w:val="21"/>
                <w:szCs w:val="21"/>
              </w:rPr>
            </w:pPr>
            <w:r>
              <w:rPr>
                <w:rFonts w:hint="eastAsia"/>
                <w:sz w:val="21"/>
                <w:szCs w:val="21"/>
              </w:rPr>
              <w:t>字符型</w:t>
            </w:r>
          </w:p>
        </w:tc>
        <w:tc>
          <w:tcPr>
            <w:tcW w:w="992"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..255</w:t>
            </w:r>
          </w:p>
        </w:tc>
        <w:tc>
          <w:tcPr>
            <w:tcW w:w="1418" w:type="dxa"/>
            <w:vAlign w:val="center"/>
          </w:tcPr>
          <w:p w:rsidR="00611E04" w:rsidRDefault="00611E04">
            <w:pPr>
              <w:spacing w:line="400" w:lineRule="exact"/>
              <w:jc w:val="center"/>
              <w:rPr>
                <w:sz w:val="21"/>
                <w:szCs w:val="21"/>
              </w:rPr>
            </w:pPr>
          </w:p>
        </w:tc>
        <w:tc>
          <w:tcPr>
            <w:tcW w:w="1381" w:type="dxa"/>
            <w:vAlign w:val="center"/>
          </w:tcPr>
          <w:p w:rsidR="00611E04" w:rsidRDefault="00611E04">
            <w:pPr>
              <w:spacing w:line="400" w:lineRule="exact"/>
              <w:jc w:val="center"/>
              <w:rPr>
                <w:rFonts w:ascii="宋体" w:hAnsi="宋体" w:cs="宋体"/>
                <w:sz w:val="21"/>
                <w:szCs w:val="21"/>
              </w:rPr>
            </w:pPr>
          </w:p>
        </w:tc>
      </w:tr>
    </w:tbl>
    <w:p w:rsidR="00611E04" w:rsidRDefault="00611E04">
      <w:pPr>
        <w:pStyle w:val="aff7"/>
        <w:rPr>
          <w:rFonts w:ascii="宋体" w:hAnsi="宋体" w:cs="宋体"/>
          <w:sz w:val="24"/>
          <w:szCs w:val="24"/>
        </w:rPr>
      </w:pPr>
    </w:p>
    <w:p w:rsidR="00611E04" w:rsidRDefault="005B6DDC">
      <w:pPr>
        <w:pStyle w:val="aff7"/>
      </w:pPr>
      <w:r>
        <w:rPr>
          <w:rFonts w:ascii="宋体" w:hAnsi="宋体" w:cs="宋体" w:hint="eastAsia"/>
          <w:sz w:val="24"/>
          <w:szCs w:val="24"/>
        </w:rPr>
        <w:br w:type="page"/>
      </w:r>
    </w:p>
    <w:p w:rsidR="00611E04" w:rsidRDefault="005B6DDC">
      <w:pPr>
        <w:pStyle w:val="af7"/>
        <w:jc w:val="left"/>
      </w:pPr>
      <w:r>
        <w:rPr>
          <w:rFonts w:hint="eastAsia"/>
        </w:rPr>
        <w:lastRenderedPageBreak/>
        <w:t xml:space="preserve"> </w:t>
      </w:r>
      <w:bookmarkStart w:id="79" w:name="_Toc152203059"/>
      <w:bookmarkStart w:id="80" w:name="_Toc152719261"/>
      <w:bookmarkStart w:id="81" w:name="_Toc152721270"/>
      <w:r>
        <w:rPr>
          <w:rFonts w:hint="eastAsia"/>
        </w:rPr>
        <w:t>城市道路</w:t>
      </w:r>
      <w:r w:rsidR="004D45B5">
        <w:rPr>
          <w:rFonts w:hint="eastAsia"/>
        </w:rPr>
        <w:t>及附属</w:t>
      </w:r>
      <w:r>
        <w:rPr>
          <w:rFonts w:hint="eastAsia"/>
        </w:rPr>
        <w:t>设施类数据元素</w:t>
      </w:r>
      <w:bookmarkEnd w:id="79"/>
      <w:bookmarkEnd w:id="80"/>
      <w:bookmarkEnd w:id="81"/>
    </w:p>
    <w:p w:rsidR="00EB1959" w:rsidRDefault="004D45B5" w:rsidP="00EB1959">
      <w:r w:rsidRPr="00EB1959">
        <w:rPr>
          <w:rFonts w:hint="eastAsia"/>
          <w:b/>
        </w:rPr>
        <w:t xml:space="preserve">5.3.1 </w:t>
      </w:r>
      <w:r>
        <w:rPr>
          <w:rFonts w:hint="eastAsia"/>
        </w:rPr>
        <w:t>城市道路及附属设施</w:t>
      </w:r>
      <w:r w:rsidR="00EB1959">
        <w:rPr>
          <w:rFonts w:hint="eastAsia"/>
        </w:rPr>
        <w:t>基础类静态</w:t>
      </w:r>
      <w:r>
        <w:rPr>
          <w:rFonts w:hint="eastAsia"/>
        </w:rPr>
        <w:t>数据元素应符合表</w:t>
      </w:r>
      <w:r>
        <w:rPr>
          <w:rFonts w:hint="eastAsia"/>
        </w:rPr>
        <w:t>5.3.1</w:t>
      </w:r>
      <w:r>
        <w:rPr>
          <w:rFonts w:hint="eastAsia"/>
        </w:rPr>
        <w:t>的规定。其中，</w:t>
      </w:r>
      <w:r w:rsidRPr="004D45B5">
        <w:rPr>
          <w:rFonts w:hint="eastAsia"/>
        </w:rPr>
        <w:t>城市</w:t>
      </w:r>
      <w:r w:rsidR="00EB1959">
        <w:rPr>
          <w:rFonts w:hint="eastAsia"/>
        </w:rPr>
        <w:t>道路交及其附属设施</w:t>
      </w:r>
      <w:r w:rsidRPr="004D45B5">
        <w:rPr>
          <w:rFonts w:hint="eastAsia"/>
        </w:rPr>
        <w:t>的</w:t>
      </w:r>
      <w:r>
        <w:rPr>
          <w:rFonts w:hint="eastAsia"/>
        </w:rPr>
        <w:t>其他数据元素应符合现行国家标准</w:t>
      </w:r>
      <w:r w:rsidR="00EB1959">
        <w:rPr>
          <w:rFonts w:hint="eastAsia"/>
        </w:rPr>
        <w:t>《道路交通信息基础数据元标准》</w:t>
      </w:r>
      <w:r w:rsidR="00EB1959">
        <w:rPr>
          <w:rFonts w:hint="eastAsia"/>
        </w:rPr>
        <w:t>GB/T 29110-2012</w:t>
      </w:r>
      <w:r w:rsidR="00EB1959">
        <w:rPr>
          <w:rFonts w:hint="eastAsia"/>
        </w:rPr>
        <w:t>的规定。</w:t>
      </w:r>
    </w:p>
    <w:p w:rsidR="00611E04" w:rsidRPr="00EB1959" w:rsidRDefault="005B6DDC" w:rsidP="007D7B96">
      <w:pPr>
        <w:pStyle w:val="20"/>
        <w:spacing w:line="240" w:lineRule="auto"/>
        <w:ind w:leftChars="0" w:left="0" w:firstLineChars="0" w:firstLine="0"/>
        <w:jc w:val="center"/>
        <w:rPr>
          <w:rFonts w:ascii="黑体" w:eastAsia="黑体" w:hAnsi="黑体"/>
          <w:bCs/>
          <w:color w:val="000000"/>
          <w:sz w:val="21"/>
          <w:szCs w:val="21"/>
        </w:rPr>
      </w:pPr>
      <w:r w:rsidRPr="00EB1959">
        <w:rPr>
          <w:rFonts w:ascii="黑体" w:eastAsia="黑体" w:hAnsi="黑体" w:hint="eastAsia"/>
          <w:bCs/>
          <w:color w:val="000000"/>
          <w:sz w:val="21"/>
          <w:szCs w:val="21"/>
        </w:rPr>
        <w:t>表</w:t>
      </w:r>
      <w:r w:rsidR="00EB1959">
        <w:rPr>
          <w:rFonts w:ascii="黑体" w:eastAsia="黑体" w:hAnsi="黑体" w:hint="eastAsia"/>
          <w:bCs/>
          <w:color w:val="000000"/>
          <w:sz w:val="21"/>
          <w:szCs w:val="21"/>
        </w:rPr>
        <w:t>5</w:t>
      </w:r>
      <w:r w:rsidRPr="00EB1959">
        <w:rPr>
          <w:rFonts w:ascii="黑体" w:eastAsia="黑体" w:hAnsi="黑体" w:hint="eastAsia"/>
          <w:bCs/>
          <w:color w:val="000000"/>
          <w:sz w:val="21"/>
          <w:szCs w:val="21"/>
        </w:rPr>
        <w:t>.</w:t>
      </w:r>
      <w:r w:rsidR="00EB1959">
        <w:rPr>
          <w:rFonts w:ascii="黑体" w:eastAsia="黑体" w:hAnsi="黑体" w:hint="eastAsia"/>
          <w:bCs/>
          <w:color w:val="000000"/>
          <w:sz w:val="21"/>
          <w:szCs w:val="21"/>
        </w:rPr>
        <w:t xml:space="preserve">3.1 </w:t>
      </w:r>
      <w:r w:rsidRPr="00EB1959">
        <w:rPr>
          <w:rFonts w:ascii="黑体" w:eastAsia="黑体" w:hAnsi="黑体" w:hint="eastAsia"/>
          <w:bCs/>
          <w:color w:val="000000"/>
          <w:sz w:val="21"/>
          <w:szCs w:val="21"/>
        </w:rPr>
        <w:t>城市道路</w:t>
      </w:r>
      <w:r w:rsidR="00EB1959">
        <w:rPr>
          <w:rFonts w:ascii="黑体" w:eastAsia="黑体" w:hAnsi="黑体" w:hint="eastAsia"/>
          <w:bCs/>
          <w:color w:val="000000"/>
          <w:sz w:val="21"/>
          <w:szCs w:val="21"/>
        </w:rPr>
        <w:t>及其附属</w:t>
      </w:r>
      <w:r w:rsidRPr="00EB1959">
        <w:rPr>
          <w:rFonts w:ascii="黑体" w:eastAsia="黑体" w:hAnsi="黑体" w:hint="eastAsia"/>
          <w:bCs/>
          <w:color w:val="000000"/>
          <w:sz w:val="21"/>
          <w:szCs w:val="21"/>
        </w:rPr>
        <w:t>设施数据元素</w:t>
      </w:r>
      <w:r w:rsidR="00EB1959">
        <w:rPr>
          <w:rFonts w:ascii="黑体" w:eastAsia="黑体" w:hAnsi="黑体" w:hint="eastAsia"/>
          <w:bCs/>
          <w:color w:val="000000"/>
          <w:sz w:val="21"/>
          <w:szCs w:val="21"/>
        </w:rPr>
        <w:t>--</w:t>
      </w:r>
      <w:r w:rsidRPr="00EB1959">
        <w:rPr>
          <w:rFonts w:ascii="黑体" w:eastAsia="黑体" w:hAnsi="黑体" w:hint="eastAsia"/>
          <w:bCs/>
          <w:color w:val="000000"/>
          <w:sz w:val="21"/>
          <w:szCs w:val="21"/>
        </w:rPr>
        <w:t>基础类静态数据</w:t>
      </w:r>
    </w:p>
    <w:tbl>
      <w:tblPr>
        <w:tblW w:w="7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077"/>
        <w:gridCol w:w="1476"/>
        <w:gridCol w:w="850"/>
        <w:gridCol w:w="851"/>
        <w:gridCol w:w="1440"/>
        <w:gridCol w:w="1111"/>
      </w:tblGrid>
      <w:tr w:rsidR="00611E04" w:rsidTr="00EB1959">
        <w:trPr>
          <w:jc w:val="center"/>
        </w:trPr>
        <w:tc>
          <w:tcPr>
            <w:tcW w:w="1003" w:type="dxa"/>
            <w:vAlign w:val="center"/>
          </w:tcPr>
          <w:p w:rsidR="00EB1959" w:rsidRDefault="005B6DDC">
            <w:pPr>
              <w:spacing w:line="400" w:lineRule="exact"/>
              <w:jc w:val="center"/>
              <w:rPr>
                <w:rFonts w:ascii="宋体" w:hAnsi="宋体" w:cs="宋体"/>
                <w:b/>
                <w:bCs/>
                <w:sz w:val="21"/>
                <w:szCs w:val="21"/>
              </w:rPr>
            </w:pPr>
            <w:r w:rsidRPr="00BB611F">
              <w:rPr>
                <w:rFonts w:ascii="宋体" w:hAnsi="宋体" w:cs="宋体" w:hint="eastAsia"/>
                <w:b/>
                <w:bCs/>
                <w:sz w:val="21"/>
                <w:szCs w:val="21"/>
              </w:rPr>
              <w:t>内部</w:t>
            </w:r>
          </w:p>
          <w:p w:rsidR="00611E04" w:rsidRPr="00BB611F" w:rsidRDefault="005B6DDC">
            <w:pPr>
              <w:spacing w:line="400" w:lineRule="exact"/>
              <w:jc w:val="center"/>
              <w:rPr>
                <w:rFonts w:ascii="宋体" w:hAnsi="宋体" w:cs="宋体"/>
                <w:b/>
                <w:bCs/>
                <w:sz w:val="21"/>
                <w:szCs w:val="21"/>
              </w:rPr>
            </w:pPr>
            <w:r w:rsidRPr="00BB611F">
              <w:rPr>
                <w:rFonts w:ascii="宋体" w:hAnsi="宋体" w:cs="宋体" w:hint="eastAsia"/>
                <w:b/>
                <w:bCs/>
                <w:sz w:val="21"/>
                <w:szCs w:val="21"/>
              </w:rPr>
              <w:t>标识符</w:t>
            </w:r>
          </w:p>
        </w:tc>
        <w:tc>
          <w:tcPr>
            <w:tcW w:w="1077" w:type="dxa"/>
            <w:vAlign w:val="center"/>
          </w:tcPr>
          <w:p w:rsidR="00611E04" w:rsidRPr="00BB611F" w:rsidRDefault="005B6DDC">
            <w:pPr>
              <w:spacing w:line="400" w:lineRule="exact"/>
              <w:jc w:val="center"/>
              <w:rPr>
                <w:rFonts w:ascii="宋体" w:hAnsi="宋体" w:cs="宋体"/>
                <w:b/>
                <w:bCs/>
                <w:sz w:val="21"/>
                <w:szCs w:val="21"/>
              </w:rPr>
            </w:pPr>
            <w:r w:rsidRPr="00BB611F">
              <w:rPr>
                <w:rFonts w:ascii="宋体" w:hAnsi="宋体" w:cs="宋体" w:hint="eastAsia"/>
                <w:b/>
                <w:bCs/>
                <w:sz w:val="21"/>
                <w:szCs w:val="21"/>
              </w:rPr>
              <w:t>中文名称</w:t>
            </w:r>
          </w:p>
        </w:tc>
        <w:tc>
          <w:tcPr>
            <w:tcW w:w="1476" w:type="dxa"/>
            <w:vAlign w:val="center"/>
          </w:tcPr>
          <w:p w:rsidR="00611E04" w:rsidRPr="00BB611F" w:rsidRDefault="005B6DDC">
            <w:pPr>
              <w:spacing w:line="400" w:lineRule="exact"/>
              <w:jc w:val="center"/>
              <w:rPr>
                <w:rFonts w:ascii="宋体" w:hAnsi="宋体" w:cs="宋体"/>
                <w:b/>
                <w:bCs/>
                <w:sz w:val="21"/>
                <w:szCs w:val="21"/>
              </w:rPr>
            </w:pPr>
            <w:r w:rsidRPr="00BB611F">
              <w:rPr>
                <w:rFonts w:ascii="宋体" w:hAnsi="宋体" w:cs="宋体" w:hint="eastAsia"/>
                <w:b/>
                <w:bCs/>
                <w:sz w:val="21"/>
                <w:szCs w:val="21"/>
              </w:rPr>
              <w:t>定义</w:t>
            </w:r>
          </w:p>
        </w:tc>
        <w:tc>
          <w:tcPr>
            <w:tcW w:w="850" w:type="dxa"/>
            <w:vAlign w:val="center"/>
          </w:tcPr>
          <w:p w:rsidR="00EB1959" w:rsidRDefault="005B6DDC">
            <w:pPr>
              <w:spacing w:line="400" w:lineRule="exact"/>
              <w:jc w:val="center"/>
              <w:rPr>
                <w:rFonts w:ascii="宋体" w:hAnsi="宋体" w:cs="宋体"/>
                <w:b/>
                <w:bCs/>
                <w:sz w:val="21"/>
                <w:szCs w:val="21"/>
              </w:rPr>
            </w:pPr>
            <w:r w:rsidRPr="00BB611F">
              <w:rPr>
                <w:rFonts w:ascii="宋体" w:hAnsi="宋体" w:cs="宋体" w:hint="eastAsia"/>
                <w:b/>
                <w:bCs/>
                <w:sz w:val="21"/>
                <w:szCs w:val="21"/>
              </w:rPr>
              <w:t>数据</w:t>
            </w:r>
          </w:p>
          <w:p w:rsidR="00611E04" w:rsidRPr="00BB611F" w:rsidRDefault="005B6DDC">
            <w:pPr>
              <w:spacing w:line="400" w:lineRule="exact"/>
              <w:jc w:val="center"/>
              <w:rPr>
                <w:rFonts w:ascii="宋体" w:hAnsi="宋体" w:cs="宋体"/>
                <w:b/>
                <w:bCs/>
                <w:sz w:val="21"/>
                <w:szCs w:val="21"/>
              </w:rPr>
            </w:pPr>
            <w:r w:rsidRPr="00BB611F">
              <w:rPr>
                <w:rFonts w:ascii="宋体" w:hAnsi="宋体" w:cs="宋体" w:hint="eastAsia"/>
                <w:b/>
                <w:bCs/>
                <w:sz w:val="21"/>
                <w:szCs w:val="21"/>
              </w:rPr>
              <w:t>类型</w:t>
            </w:r>
          </w:p>
        </w:tc>
        <w:tc>
          <w:tcPr>
            <w:tcW w:w="851" w:type="dxa"/>
            <w:vAlign w:val="center"/>
          </w:tcPr>
          <w:p w:rsidR="00EB1959" w:rsidRDefault="005B6DDC">
            <w:pPr>
              <w:spacing w:line="400" w:lineRule="exact"/>
              <w:jc w:val="center"/>
              <w:rPr>
                <w:b/>
                <w:bCs/>
                <w:sz w:val="21"/>
                <w:szCs w:val="21"/>
              </w:rPr>
            </w:pPr>
            <w:r w:rsidRPr="00BB611F">
              <w:rPr>
                <w:rFonts w:hint="eastAsia"/>
                <w:b/>
                <w:bCs/>
                <w:sz w:val="21"/>
                <w:szCs w:val="21"/>
              </w:rPr>
              <w:t>数据</w:t>
            </w:r>
          </w:p>
          <w:p w:rsidR="00611E04" w:rsidRPr="00BB611F" w:rsidRDefault="005B6DDC">
            <w:pPr>
              <w:spacing w:line="400" w:lineRule="exact"/>
              <w:jc w:val="center"/>
              <w:rPr>
                <w:b/>
                <w:bCs/>
                <w:sz w:val="21"/>
                <w:szCs w:val="21"/>
              </w:rPr>
            </w:pPr>
            <w:r w:rsidRPr="00BB611F">
              <w:rPr>
                <w:rFonts w:hint="eastAsia"/>
                <w:b/>
                <w:bCs/>
                <w:sz w:val="21"/>
                <w:szCs w:val="21"/>
              </w:rPr>
              <w:t>格式</w:t>
            </w:r>
          </w:p>
        </w:tc>
        <w:tc>
          <w:tcPr>
            <w:tcW w:w="1440" w:type="dxa"/>
            <w:vAlign w:val="center"/>
          </w:tcPr>
          <w:p w:rsidR="00611E04" w:rsidRPr="00BB611F" w:rsidRDefault="005B6DDC">
            <w:pPr>
              <w:spacing w:line="400" w:lineRule="exact"/>
              <w:jc w:val="center"/>
              <w:rPr>
                <w:rFonts w:ascii="宋体" w:hAnsi="宋体" w:cs="宋体"/>
                <w:b/>
                <w:bCs/>
                <w:sz w:val="21"/>
                <w:szCs w:val="21"/>
              </w:rPr>
            </w:pPr>
            <w:r w:rsidRPr="00BB611F">
              <w:rPr>
                <w:rFonts w:ascii="宋体" w:hAnsi="宋体" w:cs="宋体" w:hint="eastAsia"/>
                <w:b/>
                <w:bCs/>
                <w:sz w:val="21"/>
                <w:szCs w:val="21"/>
              </w:rPr>
              <w:t>值域</w:t>
            </w:r>
          </w:p>
        </w:tc>
        <w:tc>
          <w:tcPr>
            <w:tcW w:w="1111" w:type="dxa"/>
            <w:vAlign w:val="center"/>
          </w:tcPr>
          <w:p w:rsidR="00611E04" w:rsidRPr="00BB611F" w:rsidRDefault="005B6DDC">
            <w:pPr>
              <w:spacing w:line="400" w:lineRule="exact"/>
              <w:jc w:val="center"/>
              <w:rPr>
                <w:rFonts w:ascii="宋体" w:hAnsi="宋体" w:cs="宋体"/>
                <w:b/>
                <w:bCs/>
                <w:sz w:val="21"/>
                <w:szCs w:val="21"/>
              </w:rPr>
            </w:pPr>
            <w:r w:rsidRPr="00BB611F">
              <w:rPr>
                <w:rFonts w:ascii="宋体" w:hAnsi="宋体" w:cs="宋体" w:hint="eastAsia"/>
                <w:b/>
                <w:bCs/>
                <w:sz w:val="21"/>
                <w:szCs w:val="21"/>
              </w:rPr>
              <w:t>备注</w:t>
            </w:r>
          </w:p>
        </w:tc>
      </w:tr>
      <w:tr w:rsidR="00611E04" w:rsidTr="00EB1959">
        <w:trPr>
          <w:jc w:val="center"/>
        </w:trPr>
        <w:tc>
          <w:tcPr>
            <w:tcW w:w="1003"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0210001</w:t>
            </w:r>
          </w:p>
        </w:tc>
        <w:tc>
          <w:tcPr>
            <w:tcW w:w="1077" w:type="dxa"/>
            <w:vAlign w:val="center"/>
          </w:tcPr>
          <w:p w:rsidR="00611E04" w:rsidRDefault="005B6DDC">
            <w:pPr>
              <w:spacing w:line="400" w:lineRule="exact"/>
              <w:jc w:val="center"/>
              <w:rPr>
                <w:sz w:val="21"/>
                <w:szCs w:val="21"/>
              </w:rPr>
            </w:pPr>
            <w:r>
              <w:rPr>
                <w:rFonts w:hint="eastAsia"/>
                <w:sz w:val="21"/>
                <w:szCs w:val="21"/>
              </w:rPr>
              <w:t>道路设施</w:t>
            </w:r>
          </w:p>
          <w:p w:rsidR="00611E04" w:rsidRDefault="005B6DDC">
            <w:pPr>
              <w:spacing w:line="400" w:lineRule="exact"/>
              <w:jc w:val="center"/>
              <w:rPr>
                <w:sz w:val="21"/>
                <w:szCs w:val="21"/>
              </w:rPr>
            </w:pPr>
            <w:r>
              <w:rPr>
                <w:rFonts w:hint="eastAsia"/>
                <w:sz w:val="21"/>
                <w:szCs w:val="21"/>
              </w:rPr>
              <w:t>编码</w:t>
            </w:r>
          </w:p>
        </w:tc>
        <w:tc>
          <w:tcPr>
            <w:tcW w:w="1476"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道路的唯一标识符</w:t>
            </w: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1" w:type="dxa"/>
            <w:vAlign w:val="center"/>
          </w:tcPr>
          <w:p w:rsidR="00611E04" w:rsidRPr="00BB611F" w:rsidRDefault="005B6DDC">
            <w:pPr>
              <w:spacing w:line="400" w:lineRule="exact"/>
              <w:jc w:val="center"/>
              <w:rPr>
                <w:sz w:val="21"/>
                <w:szCs w:val="21"/>
              </w:rPr>
            </w:pPr>
            <w:proofErr w:type="gramStart"/>
            <w:r w:rsidRPr="00BB611F">
              <w:rPr>
                <w:sz w:val="21"/>
                <w:szCs w:val="21"/>
              </w:rPr>
              <w:t>an</w:t>
            </w:r>
            <w:proofErr w:type="gramEnd"/>
            <w:r w:rsidRPr="00BB611F">
              <w:rPr>
                <w:sz w:val="21"/>
                <w:szCs w:val="21"/>
              </w:rPr>
              <w:t>..100</w:t>
            </w:r>
          </w:p>
        </w:tc>
        <w:tc>
          <w:tcPr>
            <w:tcW w:w="1440" w:type="dxa"/>
            <w:vAlign w:val="center"/>
          </w:tcPr>
          <w:p w:rsidR="00611E04" w:rsidRPr="00EB1959" w:rsidRDefault="005B6DDC" w:rsidP="00BB611F">
            <w:pPr>
              <w:adjustRightInd w:val="0"/>
              <w:snapToGrid w:val="0"/>
              <w:spacing w:line="240" w:lineRule="auto"/>
              <w:jc w:val="center"/>
              <w:rPr>
                <w:sz w:val="20"/>
                <w:szCs w:val="21"/>
              </w:rPr>
            </w:pPr>
            <w:r w:rsidRPr="00EB1959">
              <w:rPr>
                <w:rFonts w:ascii="宋体" w:hAnsi="宋体" w:cs="宋体" w:hint="eastAsia"/>
                <w:sz w:val="20"/>
                <w:szCs w:val="21"/>
              </w:rPr>
              <w:t>管理部件编码+顺序号</w:t>
            </w:r>
          </w:p>
        </w:tc>
        <w:tc>
          <w:tcPr>
            <w:tcW w:w="1111" w:type="dxa"/>
            <w:vAlign w:val="center"/>
          </w:tcPr>
          <w:p w:rsidR="00611E04" w:rsidRPr="00EB1959" w:rsidRDefault="005B6DDC">
            <w:pPr>
              <w:spacing w:line="400" w:lineRule="exact"/>
              <w:jc w:val="center"/>
              <w:rPr>
                <w:sz w:val="20"/>
                <w:szCs w:val="21"/>
              </w:rPr>
            </w:pPr>
            <w:r w:rsidRPr="00EB1959">
              <w:rPr>
                <w:rFonts w:ascii="宋体" w:hAnsi="宋体" w:cs="宋体" w:hint="eastAsia"/>
                <w:sz w:val="20"/>
                <w:szCs w:val="21"/>
              </w:rPr>
              <w:t>管理部件编码+顺序号</w:t>
            </w:r>
          </w:p>
        </w:tc>
      </w:tr>
      <w:tr w:rsidR="00611E04" w:rsidTr="00EB1959">
        <w:trPr>
          <w:jc w:val="center"/>
        </w:trPr>
        <w:tc>
          <w:tcPr>
            <w:tcW w:w="1003"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0210002</w:t>
            </w:r>
          </w:p>
        </w:tc>
        <w:tc>
          <w:tcPr>
            <w:tcW w:w="1077" w:type="dxa"/>
            <w:vAlign w:val="center"/>
          </w:tcPr>
          <w:p w:rsidR="00611E04" w:rsidRDefault="005B6DDC">
            <w:pPr>
              <w:spacing w:line="400" w:lineRule="exact"/>
              <w:jc w:val="center"/>
              <w:rPr>
                <w:sz w:val="21"/>
                <w:szCs w:val="21"/>
              </w:rPr>
            </w:pPr>
            <w:r>
              <w:rPr>
                <w:rFonts w:hint="eastAsia"/>
                <w:sz w:val="21"/>
                <w:szCs w:val="21"/>
              </w:rPr>
              <w:t>道路设施</w:t>
            </w:r>
          </w:p>
          <w:p w:rsidR="00611E04" w:rsidRDefault="005B6DDC">
            <w:pPr>
              <w:spacing w:line="400" w:lineRule="exact"/>
              <w:jc w:val="center"/>
              <w:rPr>
                <w:sz w:val="21"/>
                <w:szCs w:val="21"/>
              </w:rPr>
            </w:pPr>
            <w:r>
              <w:rPr>
                <w:rFonts w:hint="eastAsia"/>
                <w:sz w:val="21"/>
                <w:szCs w:val="21"/>
              </w:rPr>
              <w:t>类型</w:t>
            </w:r>
          </w:p>
        </w:tc>
        <w:tc>
          <w:tcPr>
            <w:tcW w:w="1476" w:type="dxa"/>
            <w:vAlign w:val="center"/>
          </w:tcPr>
          <w:p w:rsidR="00611E04" w:rsidRDefault="005B6DDC">
            <w:pPr>
              <w:spacing w:line="400" w:lineRule="exact"/>
              <w:jc w:val="center"/>
              <w:rPr>
                <w:sz w:val="21"/>
                <w:szCs w:val="21"/>
              </w:rPr>
            </w:pPr>
            <w:r>
              <w:rPr>
                <w:rFonts w:hint="eastAsia"/>
                <w:sz w:val="21"/>
                <w:szCs w:val="21"/>
              </w:rPr>
              <w:t>城市道路设施的类型</w:t>
            </w:r>
          </w:p>
        </w:tc>
        <w:tc>
          <w:tcPr>
            <w:tcW w:w="850" w:type="dxa"/>
            <w:vAlign w:val="center"/>
          </w:tcPr>
          <w:p w:rsidR="00611E04" w:rsidRDefault="005B6DDC">
            <w:pPr>
              <w:spacing w:line="400" w:lineRule="exact"/>
              <w:jc w:val="center"/>
              <w:rPr>
                <w:sz w:val="21"/>
                <w:szCs w:val="21"/>
              </w:rPr>
            </w:pPr>
            <w:r>
              <w:rPr>
                <w:rFonts w:hint="eastAsia"/>
                <w:sz w:val="21"/>
                <w:szCs w:val="21"/>
              </w:rPr>
              <w:t>字符型</w:t>
            </w:r>
          </w:p>
        </w:tc>
        <w:tc>
          <w:tcPr>
            <w:tcW w:w="851" w:type="dxa"/>
            <w:vAlign w:val="center"/>
          </w:tcPr>
          <w:p w:rsidR="00611E04" w:rsidRDefault="005B6DDC">
            <w:pPr>
              <w:spacing w:line="400" w:lineRule="exact"/>
              <w:jc w:val="center"/>
              <w:rPr>
                <w:sz w:val="21"/>
                <w:szCs w:val="21"/>
              </w:rPr>
            </w:pPr>
            <w:r>
              <w:rPr>
                <w:sz w:val="21"/>
                <w:szCs w:val="21"/>
              </w:rPr>
              <w:t>n1</w:t>
            </w:r>
          </w:p>
        </w:tc>
        <w:tc>
          <w:tcPr>
            <w:tcW w:w="1440" w:type="dxa"/>
            <w:vAlign w:val="center"/>
          </w:tcPr>
          <w:p w:rsidR="00611E04" w:rsidRPr="00EB1959" w:rsidRDefault="005B6DDC" w:rsidP="00BB611F">
            <w:pPr>
              <w:adjustRightInd w:val="0"/>
              <w:snapToGrid w:val="0"/>
              <w:spacing w:line="240" w:lineRule="auto"/>
              <w:jc w:val="center"/>
              <w:rPr>
                <w:sz w:val="20"/>
                <w:szCs w:val="21"/>
              </w:rPr>
            </w:pPr>
            <w:r w:rsidRPr="00EB1959">
              <w:rPr>
                <w:rFonts w:hint="eastAsia"/>
                <w:sz w:val="20"/>
                <w:szCs w:val="21"/>
              </w:rPr>
              <w:t>道路；桥梁；其他附属设施</w:t>
            </w:r>
          </w:p>
        </w:tc>
        <w:tc>
          <w:tcPr>
            <w:tcW w:w="1111" w:type="dxa"/>
            <w:vAlign w:val="center"/>
          </w:tcPr>
          <w:p w:rsidR="00611E04" w:rsidRPr="00EB1959" w:rsidRDefault="005B6DDC">
            <w:pPr>
              <w:spacing w:line="400" w:lineRule="exact"/>
              <w:jc w:val="center"/>
              <w:rPr>
                <w:sz w:val="20"/>
                <w:szCs w:val="21"/>
              </w:rPr>
            </w:pPr>
            <w:r w:rsidRPr="00EB1959">
              <w:rPr>
                <w:rFonts w:ascii="宋体" w:hAnsi="宋体" w:cs="宋体" w:hint="eastAsia"/>
                <w:sz w:val="20"/>
                <w:szCs w:val="21"/>
              </w:rPr>
              <w:t>管理部件中类名称</w:t>
            </w:r>
          </w:p>
        </w:tc>
      </w:tr>
      <w:tr w:rsidR="00611E04" w:rsidTr="00EB1959">
        <w:trPr>
          <w:jc w:val="center"/>
        </w:trPr>
        <w:tc>
          <w:tcPr>
            <w:tcW w:w="1003"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0210003</w:t>
            </w:r>
          </w:p>
        </w:tc>
        <w:tc>
          <w:tcPr>
            <w:tcW w:w="1077" w:type="dxa"/>
            <w:vAlign w:val="center"/>
          </w:tcPr>
          <w:p w:rsidR="00611E04" w:rsidRDefault="005B6DDC">
            <w:pPr>
              <w:spacing w:line="400" w:lineRule="exact"/>
              <w:jc w:val="center"/>
              <w:rPr>
                <w:sz w:val="21"/>
                <w:szCs w:val="21"/>
              </w:rPr>
            </w:pPr>
            <w:r>
              <w:rPr>
                <w:rFonts w:hint="eastAsia"/>
                <w:sz w:val="21"/>
                <w:szCs w:val="21"/>
              </w:rPr>
              <w:t>道路设施</w:t>
            </w:r>
          </w:p>
          <w:p w:rsidR="00611E04" w:rsidRDefault="005B6DDC">
            <w:pPr>
              <w:spacing w:line="400" w:lineRule="exact"/>
              <w:jc w:val="center"/>
              <w:rPr>
                <w:sz w:val="21"/>
                <w:szCs w:val="21"/>
              </w:rPr>
            </w:pPr>
            <w:r>
              <w:rPr>
                <w:rFonts w:hint="eastAsia"/>
                <w:sz w:val="21"/>
                <w:szCs w:val="21"/>
              </w:rPr>
              <w:t>名称</w:t>
            </w:r>
          </w:p>
        </w:tc>
        <w:tc>
          <w:tcPr>
            <w:tcW w:w="1476"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地名管理相关部门制定的道路设施名称</w:t>
            </w: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1" w:type="dxa"/>
            <w:vAlign w:val="center"/>
          </w:tcPr>
          <w:p w:rsidR="00611E04" w:rsidRPr="00BB611F" w:rsidRDefault="005B6DDC">
            <w:pPr>
              <w:spacing w:line="400" w:lineRule="exact"/>
              <w:jc w:val="center"/>
              <w:rPr>
                <w:sz w:val="21"/>
                <w:szCs w:val="21"/>
              </w:rPr>
            </w:pPr>
            <w:proofErr w:type="gramStart"/>
            <w:r w:rsidRPr="00BB611F">
              <w:rPr>
                <w:sz w:val="21"/>
                <w:szCs w:val="21"/>
              </w:rPr>
              <w:t>an</w:t>
            </w:r>
            <w:proofErr w:type="gramEnd"/>
            <w:r w:rsidRPr="00BB611F">
              <w:rPr>
                <w:sz w:val="21"/>
                <w:szCs w:val="21"/>
              </w:rPr>
              <w:t>..30</w:t>
            </w:r>
          </w:p>
        </w:tc>
        <w:tc>
          <w:tcPr>
            <w:tcW w:w="1440" w:type="dxa"/>
            <w:vAlign w:val="center"/>
          </w:tcPr>
          <w:p w:rsidR="00611E04" w:rsidRPr="00EB1959" w:rsidRDefault="005B6DDC" w:rsidP="00BB611F">
            <w:pPr>
              <w:adjustRightInd w:val="0"/>
              <w:snapToGrid w:val="0"/>
              <w:spacing w:line="240" w:lineRule="auto"/>
              <w:jc w:val="center"/>
              <w:rPr>
                <w:sz w:val="20"/>
                <w:szCs w:val="21"/>
              </w:rPr>
            </w:pPr>
            <w:r w:rsidRPr="00EB1959">
              <w:rPr>
                <w:rFonts w:hint="eastAsia"/>
                <w:sz w:val="20"/>
                <w:szCs w:val="21"/>
              </w:rPr>
              <w:t>路面；路基；道路交叉；支护设施；变配电设施；跨河桥梁；跨线桥梁；涵洞；隧道；</w:t>
            </w:r>
          </w:p>
        </w:tc>
        <w:tc>
          <w:tcPr>
            <w:tcW w:w="1111" w:type="dxa"/>
            <w:vAlign w:val="center"/>
          </w:tcPr>
          <w:p w:rsidR="00611E04" w:rsidRPr="00EB1959" w:rsidRDefault="005B6DDC">
            <w:pPr>
              <w:spacing w:line="400" w:lineRule="exact"/>
              <w:jc w:val="center"/>
              <w:rPr>
                <w:sz w:val="20"/>
                <w:szCs w:val="21"/>
              </w:rPr>
            </w:pPr>
            <w:r w:rsidRPr="00EB1959">
              <w:rPr>
                <w:rFonts w:ascii="宋体" w:hAnsi="宋体" w:cs="宋体" w:hint="eastAsia"/>
                <w:sz w:val="20"/>
                <w:szCs w:val="21"/>
              </w:rPr>
              <w:t>管理部件小类名称</w:t>
            </w:r>
          </w:p>
        </w:tc>
      </w:tr>
      <w:tr w:rsidR="00611E04" w:rsidTr="00EB1959">
        <w:trPr>
          <w:jc w:val="center"/>
        </w:trPr>
        <w:tc>
          <w:tcPr>
            <w:tcW w:w="1003"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0210004</w:t>
            </w:r>
          </w:p>
        </w:tc>
        <w:tc>
          <w:tcPr>
            <w:tcW w:w="1077"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道路分类代码</w:t>
            </w:r>
          </w:p>
        </w:tc>
        <w:tc>
          <w:tcPr>
            <w:tcW w:w="1476"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城市道路分类的代码</w:t>
            </w: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1" w:type="dxa"/>
            <w:vAlign w:val="center"/>
          </w:tcPr>
          <w:p w:rsidR="00611E04" w:rsidRPr="00BB611F" w:rsidRDefault="005B6DDC">
            <w:pPr>
              <w:spacing w:line="400" w:lineRule="exact"/>
              <w:jc w:val="center"/>
              <w:rPr>
                <w:sz w:val="21"/>
                <w:szCs w:val="21"/>
              </w:rPr>
            </w:pPr>
            <w:r w:rsidRPr="00BB611F">
              <w:rPr>
                <w:sz w:val="21"/>
                <w:szCs w:val="21"/>
              </w:rPr>
              <w:t>n1</w:t>
            </w:r>
          </w:p>
        </w:tc>
        <w:tc>
          <w:tcPr>
            <w:tcW w:w="1440" w:type="dxa"/>
            <w:vAlign w:val="center"/>
          </w:tcPr>
          <w:p w:rsidR="00611E04" w:rsidRPr="00EB1959" w:rsidRDefault="005B6DDC" w:rsidP="00BB611F">
            <w:pPr>
              <w:adjustRightInd w:val="0"/>
              <w:snapToGrid w:val="0"/>
              <w:spacing w:line="240" w:lineRule="auto"/>
              <w:jc w:val="center"/>
              <w:rPr>
                <w:sz w:val="20"/>
                <w:szCs w:val="21"/>
              </w:rPr>
            </w:pPr>
            <w:r w:rsidRPr="00EB1959">
              <w:rPr>
                <w:sz w:val="20"/>
                <w:szCs w:val="21"/>
              </w:rPr>
              <w:t>1-</w:t>
            </w:r>
            <w:r w:rsidRPr="00EB1959">
              <w:rPr>
                <w:rFonts w:hint="eastAsia"/>
                <w:sz w:val="20"/>
                <w:szCs w:val="21"/>
              </w:rPr>
              <w:t>快速路；</w:t>
            </w:r>
            <w:r w:rsidRPr="00EB1959">
              <w:rPr>
                <w:sz w:val="20"/>
                <w:szCs w:val="21"/>
              </w:rPr>
              <w:t>2-</w:t>
            </w:r>
            <w:r w:rsidRPr="00EB1959">
              <w:rPr>
                <w:rFonts w:hint="eastAsia"/>
                <w:sz w:val="20"/>
                <w:szCs w:val="21"/>
              </w:rPr>
              <w:t>主干路；</w:t>
            </w:r>
            <w:r w:rsidRPr="00EB1959">
              <w:rPr>
                <w:sz w:val="20"/>
                <w:szCs w:val="21"/>
              </w:rPr>
              <w:t>3-</w:t>
            </w:r>
            <w:r w:rsidRPr="00EB1959">
              <w:rPr>
                <w:rFonts w:hint="eastAsia"/>
                <w:sz w:val="20"/>
                <w:szCs w:val="21"/>
              </w:rPr>
              <w:t>次干路；</w:t>
            </w:r>
            <w:r w:rsidRPr="00EB1959">
              <w:rPr>
                <w:sz w:val="20"/>
                <w:szCs w:val="21"/>
              </w:rPr>
              <w:t>4-</w:t>
            </w:r>
            <w:r w:rsidRPr="00EB1959">
              <w:rPr>
                <w:rFonts w:hint="eastAsia"/>
                <w:sz w:val="20"/>
                <w:szCs w:val="21"/>
              </w:rPr>
              <w:t>支路及街坊路</w:t>
            </w:r>
          </w:p>
        </w:tc>
        <w:tc>
          <w:tcPr>
            <w:tcW w:w="1111" w:type="dxa"/>
            <w:vAlign w:val="center"/>
          </w:tcPr>
          <w:p w:rsidR="00611E04" w:rsidRDefault="00611E04">
            <w:pPr>
              <w:spacing w:line="400" w:lineRule="exact"/>
              <w:jc w:val="center"/>
              <w:rPr>
                <w:rFonts w:ascii="宋体" w:hAnsi="宋体" w:cs="宋体"/>
                <w:sz w:val="21"/>
                <w:szCs w:val="21"/>
              </w:rPr>
            </w:pPr>
          </w:p>
        </w:tc>
      </w:tr>
      <w:tr w:rsidR="00611E04" w:rsidTr="00EB1959">
        <w:trPr>
          <w:trHeight w:val="90"/>
          <w:jc w:val="center"/>
        </w:trPr>
        <w:tc>
          <w:tcPr>
            <w:tcW w:w="1003"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0210005</w:t>
            </w:r>
          </w:p>
        </w:tc>
        <w:tc>
          <w:tcPr>
            <w:tcW w:w="1077"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道路走向</w:t>
            </w:r>
          </w:p>
        </w:tc>
        <w:tc>
          <w:tcPr>
            <w:tcW w:w="1476"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表示城市道路走向的描述</w:t>
            </w: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1" w:type="dxa"/>
            <w:vAlign w:val="center"/>
          </w:tcPr>
          <w:p w:rsidR="00611E04" w:rsidRPr="00BB611F" w:rsidRDefault="005B6DDC">
            <w:pPr>
              <w:spacing w:line="400" w:lineRule="exact"/>
              <w:jc w:val="center"/>
              <w:rPr>
                <w:sz w:val="21"/>
                <w:szCs w:val="21"/>
              </w:rPr>
            </w:pPr>
            <w:r w:rsidRPr="00BB611F">
              <w:rPr>
                <w:sz w:val="21"/>
                <w:szCs w:val="21"/>
              </w:rPr>
              <w:t>n1</w:t>
            </w:r>
          </w:p>
        </w:tc>
        <w:tc>
          <w:tcPr>
            <w:tcW w:w="1440" w:type="dxa"/>
            <w:vAlign w:val="center"/>
          </w:tcPr>
          <w:p w:rsidR="00611E04" w:rsidRPr="00EB1959" w:rsidRDefault="005B6DDC" w:rsidP="00BB611F">
            <w:pPr>
              <w:adjustRightInd w:val="0"/>
              <w:snapToGrid w:val="0"/>
              <w:spacing w:line="240" w:lineRule="auto"/>
              <w:jc w:val="center"/>
              <w:rPr>
                <w:sz w:val="20"/>
                <w:szCs w:val="21"/>
              </w:rPr>
            </w:pPr>
            <w:r w:rsidRPr="00EB1959">
              <w:rPr>
                <w:sz w:val="20"/>
                <w:szCs w:val="21"/>
              </w:rPr>
              <w:t>1-</w:t>
            </w:r>
            <w:r w:rsidRPr="00EB1959">
              <w:rPr>
                <w:rFonts w:hint="eastAsia"/>
                <w:sz w:val="20"/>
                <w:szCs w:val="21"/>
              </w:rPr>
              <w:t>南北走向；</w:t>
            </w:r>
            <w:r w:rsidRPr="00EB1959">
              <w:rPr>
                <w:sz w:val="20"/>
                <w:szCs w:val="21"/>
              </w:rPr>
              <w:t>2-</w:t>
            </w:r>
            <w:r w:rsidRPr="00EB1959">
              <w:rPr>
                <w:rFonts w:hint="eastAsia"/>
                <w:sz w:val="20"/>
                <w:szCs w:val="21"/>
              </w:rPr>
              <w:t>东西走向；</w:t>
            </w:r>
            <w:r w:rsidRPr="00EB1959">
              <w:rPr>
                <w:sz w:val="20"/>
                <w:szCs w:val="21"/>
              </w:rPr>
              <w:t>3-</w:t>
            </w:r>
            <w:r w:rsidRPr="00EB1959">
              <w:rPr>
                <w:rFonts w:hint="eastAsia"/>
                <w:sz w:val="20"/>
                <w:szCs w:val="21"/>
              </w:rPr>
              <w:t>环线；</w:t>
            </w:r>
            <w:r w:rsidRPr="00EB1959">
              <w:rPr>
                <w:sz w:val="20"/>
                <w:szCs w:val="21"/>
              </w:rPr>
              <w:t>9-</w:t>
            </w:r>
            <w:r w:rsidRPr="00EB1959">
              <w:rPr>
                <w:rFonts w:hint="eastAsia"/>
                <w:sz w:val="20"/>
                <w:szCs w:val="21"/>
              </w:rPr>
              <w:t>其他</w:t>
            </w:r>
          </w:p>
        </w:tc>
        <w:tc>
          <w:tcPr>
            <w:tcW w:w="1111" w:type="dxa"/>
            <w:vAlign w:val="center"/>
          </w:tcPr>
          <w:p w:rsidR="00611E04" w:rsidRDefault="00611E04">
            <w:pPr>
              <w:spacing w:line="400" w:lineRule="exact"/>
              <w:jc w:val="center"/>
              <w:rPr>
                <w:rFonts w:ascii="宋体" w:hAnsi="宋体" w:cs="宋体"/>
                <w:sz w:val="21"/>
                <w:szCs w:val="21"/>
              </w:rPr>
            </w:pPr>
          </w:p>
        </w:tc>
      </w:tr>
      <w:tr w:rsidR="00611E04" w:rsidTr="00EB1959">
        <w:trPr>
          <w:jc w:val="center"/>
        </w:trPr>
        <w:tc>
          <w:tcPr>
            <w:tcW w:w="1003"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0210006</w:t>
            </w:r>
          </w:p>
        </w:tc>
        <w:tc>
          <w:tcPr>
            <w:tcW w:w="1077"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道路起点名称</w:t>
            </w:r>
          </w:p>
        </w:tc>
        <w:tc>
          <w:tcPr>
            <w:tcW w:w="1476"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道路起点的地理位置的名称</w:t>
            </w: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1" w:type="dxa"/>
            <w:vAlign w:val="center"/>
          </w:tcPr>
          <w:p w:rsidR="00611E04" w:rsidRPr="00BB611F" w:rsidRDefault="005B6DDC">
            <w:pPr>
              <w:spacing w:line="400" w:lineRule="exact"/>
              <w:jc w:val="center"/>
              <w:rPr>
                <w:sz w:val="21"/>
                <w:szCs w:val="21"/>
              </w:rPr>
            </w:pPr>
            <w:proofErr w:type="gramStart"/>
            <w:r w:rsidRPr="00BB611F">
              <w:rPr>
                <w:sz w:val="21"/>
                <w:szCs w:val="21"/>
              </w:rPr>
              <w:t>an</w:t>
            </w:r>
            <w:proofErr w:type="gramEnd"/>
            <w:r w:rsidRPr="00BB611F">
              <w:rPr>
                <w:sz w:val="21"/>
                <w:szCs w:val="21"/>
              </w:rPr>
              <w:t>..100</w:t>
            </w:r>
          </w:p>
        </w:tc>
        <w:tc>
          <w:tcPr>
            <w:tcW w:w="1440" w:type="dxa"/>
            <w:vAlign w:val="center"/>
          </w:tcPr>
          <w:p w:rsidR="00611E04" w:rsidRPr="00BB611F" w:rsidRDefault="00611E04">
            <w:pPr>
              <w:spacing w:line="240" w:lineRule="auto"/>
              <w:rPr>
                <w:sz w:val="21"/>
                <w:szCs w:val="21"/>
              </w:rPr>
            </w:pPr>
          </w:p>
        </w:tc>
        <w:tc>
          <w:tcPr>
            <w:tcW w:w="1111" w:type="dxa"/>
            <w:vAlign w:val="center"/>
          </w:tcPr>
          <w:p w:rsidR="00611E04" w:rsidRDefault="00611E04">
            <w:pPr>
              <w:spacing w:line="400" w:lineRule="exact"/>
              <w:jc w:val="center"/>
              <w:rPr>
                <w:rFonts w:ascii="宋体" w:hAnsi="宋体" w:cs="宋体"/>
                <w:sz w:val="21"/>
                <w:szCs w:val="21"/>
              </w:rPr>
            </w:pPr>
          </w:p>
        </w:tc>
      </w:tr>
      <w:tr w:rsidR="00611E04" w:rsidTr="00EB1959">
        <w:trPr>
          <w:jc w:val="center"/>
        </w:trPr>
        <w:tc>
          <w:tcPr>
            <w:tcW w:w="1003"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0210007</w:t>
            </w:r>
          </w:p>
        </w:tc>
        <w:tc>
          <w:tcPr>
            <w:tcW w:w="1077"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道路终点名称</w:t>
            </w:r>
          </w:p>
        </w:tc>
        <w:tc>
          <w:tcPr>
            <w:tcW w:w="1476"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道路终点的地理位置的名称</w:t>
            </w: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1" w:type="dxa"/>
            <w:vAlign w:val="center"/>
          </w:tcPr>
          <w:p w:rsidR="00611E04" w:rsidRPr="00BB611F" w:rsidRDefault="005B6DDC">
            <w:pPr>
              <w:spacing w:line="400" w:lineRule="exact"/>
              <w:jc w:val="center"/>
              <w:rPr>
                <w:sz w:val="21"/>
                <w:szCs w:val="21"/>
              </w:rPr>
            </w:pPr>
            <w:r w:rsidRPr="00BB611F">
              <w:rPr>
                <w:sz w:val="21"/>
                <w:szCs w:val="21"/>
              </w:rPr>
              <w:t>An</w:t>
            </w:r>
            <w:proofErr w:type="gramStart"/>
            <w:r w:rsidRPr="00BB611F">
              <w:rPr>
                <w:sz w:val="21"/>
                <w:szCs w:val="21"/>
              </w:rPr>
              <w:t>..</w:t>
            </w:r>
            <w:proofErr w:type="gramEnd"/>
            <w:r w:rsidRPr="00BB611F">
              <w:rPr>
                <w:sz w:val="21"/>
                <w:szCs w:val="21"/>
              </w:rPr>
              <w:t>100</w:t>
            </w:r>
          </w:p>
        </w:tc>
        <w:tc>
          <w:tcPr>
            <w:tcW w:w="1440" w:type="dxa"/>
            <w:vAlign w:val="center"/>
          </w:tcPr>
          <w:p w:rsidR="00611E04" w:rsidRDefault="00611E04">
            <w:pPr>
              <w:spacing w:line="400" w:lineRule="exact"/>
              <w:jc w:val="center"/>
              <w:rPr>
                <w:rFonts w:ascii="宋体" w:hAnsi="宋体" w:cs="宋体"/>
                <w:sz w:val="21"/>
                <w:szCs w:val="21"/>
              </w:rPr>
            </w:pPr>
          </w:p>
        </w:tc>
        <w:tc>
          <w:tcPr>
            <w:tcW w:w="1111" w:type="dxa"/>
            <w:vAlign w:val="center"/>
          </w:tcPr>
          <w:p w:rsidR="00611E04" w:rsidRDefault="00611E04">
            <w:pPr>
              <w:spacing w:line="400" w:lineRule="exact"/>
              <w:jc w:val="center"/>
              <w:rPr>
                <w:rFonts w:ascii="宋体" w:hAnsi="宋体" w:cs="宋体"/>
                <w:sz w:val="21"/>
                <w:szCs w:val="21"/>
              </w:rPr>
            </w:pPr>
          </w:p>
        </w:tc>
      </w:tr>
      <w:tr w:rsidR="00611E04" w:rsidTr="00EB1959">
        <w:trPr>
          <w:trHeight w:val="671"/>
          <w:jc w:val="center"/>
        </w:trPr>
        <w:tc>
          <w:tcPr>
            <w:tcW w:w="1003"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0210008</w:t>
            </w:r>
          </w:p>
        </w:tc>
        <w:tc>
          <w:tcPr>
            <w:tcW w:w="1077"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道路长度</w:t>
            </w:r>
          </w:p>
        </w:tc>
        <w:tc>
          <w:tcPr>
            <w:tcW w:w="1476"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道路起点到终点中心线长度</w:t>
            </w: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数字型</w:t>
            </w:r>
          </w:p>
        </w:tc>
        <w:tc>
          <w:tcPr>
            <w:tcW w:w="851" w:type="dxa"/>
            <w:vAlign w:val="center"/>
          </w:tcPr>
          <w:p w:rsidR="00611E04" w:rsidRPr="00BB611F" w:rsidRDefault="005B6DDC">
            <w:pPr>
              <w:spacing w:line="400" w:lineRule="exact"/>
              <w:jc w:val="center"/>
              <w:rPr>
                <w:sz w:val="21"/>
                <w:szCs w:val="21"/>
              </w:rPr>
            </w:pPr>
            <w:r w:rsidRPr="00BB611F">
              <w:rPr>
                <w:sz w:val="21"/>
                <w:szCs w:val="21"/>
              </w:rPr>
              <w:t>n..5</w:t>
            </w:r>
            <w:r w:rsidRPr="00BB611F">
              <w:rPr>
                <w:rFonts w:hint="eastAsia"/>
                <w:sz w:val="21"/>
                <w:szCs w:val="21"/>
              </w:rPr>
              <w:t>，</w:t>
            </w:r>
            <w:r w:rsidRPr="00BB611F">
              <w:rPr>
                <w:sz w:val="21"/>
                <w:szCs w:val="21"/>
              </w:rPr>
              <w:t>3</w:t>
            </w:r>
          </w:p>
        </w:tc>
        <w:tc>
          <w:tcPr>
            <w:tcW w:w="1440" w:type="dxa"/>
            <w:vAlign w:val="center"/>
          </w:tcPr>
          <w:p w:rsidR="00611E04" w:rsidRDefault="00611E04">
            <w:pPr>
              <w:spacing w:line="400" w:lineRule="exact"/>
              <w:jc w:val="center"/>
              <w:rPr>
                <w:rFonts w:ascii="宋体" w:hAnsi="宋体" w:cs="宋体"/>
                <w:sz w:val="21"/>
                <w:szCs w:val="21"/>
              </w:rPr>
            </w:pPr>
          </w:p>
        </w:tc>
        <w:tc>
          <w:tcPr>
            <w:tcW w:w="1111" w:type="dxa"/>
            <w:vAlign w:val="center"/>
          </w:tcPr>
          <w:p w:rsidR="00611E04" w:rsidRDefault="00611E04">
            <w:pPr>
              <w:spacing w:line="400" w:lineRule="exact"/>
              <w:jc w:val="center"/>
              <w:rPr>
                <w:rFonts w:ascii="宋体" w:hAnsi="宋体" w:cs="宋体"/>
                <w:sz w:val="21"/>
                <w:szCs w:val="21"/>
              </w:rPr>
            </w:pPr>
          </w:p>
        </w:tc>
      </w:tr>
      <w:tr w:rsidR="00611E04" w:rsidTr="00EB1959">
        <w:trPr>
          <w:jc w:val="center"/>
        </w:trPr>
        <w:tc>
          <w:tcPr>
            <w:tcW w:w="1003"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0210009</w:t>
            </w:r>
          </w:p>
        </w:tc>
        <w:tc>
          <w:tcPr>
            <w:tcW w:w="1077"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道路宽度</w:t>
            </w:r>
          </w:p>
        </w:tc>
        <w:tc>
          <w:tcPr>
            <w:tcW w:w="1476" w:type="dxa"/>
            <w:vAlign w:val="center"/>
          </w:tcPr>
          <w:p w:rsidR="00611E04" w:rsidRDefault="00611E04">
            <w:pPr>
              <w:spacing w:line="400" w:lineRule="exact"/>
              <w:jc w:val="center"/>
              <w:rPr>
                <w:rFonts w:ascii="宋体" w:hAnsi="宋体" w:cs="宋体"/>
                <w:sz w:val="21"/>
                <w:szCs w:val="21"/>
              </w:rPr>
            </w:pP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数字型</w:t>
            </w:r>
          </w:p>
        </w:tc>
        <w:tc>
          <w:tcPr>
            <w:tcW w:w="851" w:type="dxa"/>
            <w:vAlign w:val="center"/>
          </w:tcPr>
          <w:p w:rsidR="00611E04" w:rsidRPr="00BB611F" w:rsidRDefault="005B6DDC">
            <w:pPr>
              <w:spacing w:line="400" w:lineRule="exact"/>
              <w:jc w:val="center"/>
              <w:rPr>
                <w:sz w:val="21"/>
                <w:szCs w:val="21"/>
              </w:rPr>
            </w:pPr>
            <w:r w:rsidRPr="00BB611F">
              <w:rPr>
                <w:sz w:val="21"/>
                <w:szCs w:val="21"/>
              </w:rPr>
              <w:t>n..4</w:t>
            </w:r>
            <w:r w:rsidRPr="00BB611F">
              <w:rPr>
                <w:rFonts w:hint="eastAsia"/>
                <w:sz w:val="21"/>
                <w:szCs w:val="21"/>
              </w:rPr>
              <w:t>，</w:t>
            </w:r>
            <w:r w:rsidRPr="00BB611F">
              <w:rPr>
                <w:sz w:val="21"/>
                <w:szCs w:val="21"/>
              </w:rPr>
              <w:t>1</w:t>
            </w:r>
          </w:p>
        </w:tc>
        <w:tc>
          <w:tcPr>
            <w:tcW w:w="1440" w:type="dxa"/>
            <w:vAlign w:val="center"/>
          </w:tcPr>
          <w:p w:rsidR="00611E04" w:rsidRDefault="00611E04">
            <w:pPr>
              <w:spacing w:line="400" w:lineRule="exact"/>
              <w:jc w:val="center"/>
              <w:rPr>
                <w:rFonts w:ascii="宋体" w:hAnsi="宋体" w:cs="宋体"/>
                <w:sz w:val="21"/>
                <w:szCs w:val="21"/>
              </w:rPr>
            </w:pPr>
          </w:p>
        </w:tc>
        <w:tc>
          <w:tcPr>
            <w:tcW w:w="1111" w:type="dxa"/>
            <w:vAlign w:val="center"/>
          </w:tcPr>
          <w:p w:rsidR="00611E04" w:rsidRDefault="00611E04">
            <w:pPr>
              <w:spacing w:line="400" w:lineRule="exact"/>
              <w:jc w:val="center"/>
              <w:rPr>
                <w:rFonts w:ascii="宋体" w:hAnsi="宋体" w:cs="宋体"/>
                <w:sz w:val="21"/>
                <w:szCs w:val="21"/>
              </w:rPr>
            </w:pPr>
          </w:p>
        </w:tc>
      </w:tr>
      <w:tr w:rsidR="00611E04" w:rsidTr="00EB1959">
        <w:trPr>
          <w:trHeight w:val="1156"/>
          <w:jc w:val="center"/>
        </w:trPr>
        <w:tc>
          <w:tcPr>
            <w:tcW w:w="1003"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0210010</w:t>
            </w:r>
          </w:p>
        </w:tc>
        <w:tc>
          <w:tcPr>
            <w:tcW w:w="1077"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路面材料</w:t>
            </w:r>
          </w:p>
        </w:tc>
        <w:tc>
          <w:tcPr>
            <w:tcW w:w="1476"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城市道路路面材料类型</w:t>
            </w: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1" w:type="dxa"/>
            <w:vAlign w:val="center"/>
          </w:tcPr>
          <w:p w:rsidR="00611E04" w:rsidRPr="00BB611F" w:rsidRDefault="005B6DDC">
            <w:pPr>
              <w:spacing w:line="400" w:lineRule="exact"/>
              <w:jc w:val="center"/>
              <w:rPr>
                <w:sz w:val="21"/>
                <w:szCs w:val="21"/>
              </w:rPr>
            </w:pPr>
            <w:proofErr w:type="gramStart"/>
            <w:r w:rsidRPr="00BB611F">
              <w:rPr>
                <w:sz w:val="21"/>
                <w:szCs w:val="21"/>
              </w:rPr>
              <w:t>an</w:t>
            </w:r>
            <w:proofErr w:type="gramEnd"/>
            <w:r w:rsidRPr="00BB611F">
              <w:rPr>
                <w:sz w:val="21"/>
                <w:szCs w:val="21"/>
              </w:rPr>
              <w:t>..50</w:t>
            </w:r>
          </w:p>
        </w:tc>
        <w:tc>
          <w:tcPr>
            <w:tcW w:w="1440" w:type="dxa"/>
            <w:vAlign w:val="center"/>
          </w:tcPr>
          <w:p w:rsidR="00611E04" w:rsidRDefault="00EB1959" w:rsidP="00EB1959">
            <w:pPr>
              <w:spacing w:line="240" w:lineRule="auto"/>
              <w:jc w:val="center"/>
              <w:rPr>
                <w:rFonts w:ascii="宋体" w:hAnsi="宋体" w:cs="宋体"/>
                <w:sz w:val="21"/>
                <w:szCs w:val="21"/>
              </w:rPr>
            </w:pPr>
            <w:r w:rsidRPr="00EB1959">
              <w:rPr>
                <w:rFonts w:ascii="宋体" w:hAnsi="宋体" w:cs="宋体" w:hint="eastAsia"/>
                <w:sz w:val="13"/>
                <w:szCs w:val="21"/>
              </w:rPr>
              <w:t>通常指沥青、混凝土、沥青混凝土、石板、花岗岩等材料</w:t>
            </w:r>
          </w:p>
        </w:tc>
        <w:tc>
          <w:tcPr>
            <w:tcW w:w="1111" w:type="dxa"/>
            <w:vAlign w:val="center"/>
          </w:tcPr>
          <w:p w:rsidR="00611E04" w:rsidRDefault="00611E04">
            <w:pPr>
              <w:spacing w:line="400" w:lineRule="exact"/>
              <w:jc w:val="center"/>
              <w:rPr>
                <w:rFonts w:ascii="宋体" w:hAnsi="宋体" w:cs="宋体"/>
                <w:sz w:val="21"/>
                <w:szCs w:val="21"/>
              </w:rPr>
            </w:pPr>
          </w:p>
        </w:tc>
      </w:tr>
      <w:tr w:rsidR="00611E04" w:rsidTr="00EB1959">
        <w:trPr>
          <w:jc w:val="center"/>
        </w:trPr>
        <w:tc>
          <w:tcPr>
            <w:tcW w:w="1003"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0210011</w:t>
            </w:r>
          </w:p>
        </w:tc>
        <w:tc>
          <w:tcPr>
            <w:tcW w:w="1077"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道路养护等级</w:t>
            </w:r>
          </w:p>
        </w:tc>
        <w:tc>
          <w:tcPr>
            <w:tcW w:w="1476"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城市道路的养护级别</w:t>
            </w: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1" w:type="dxa"/>
            <w:vAlign w:val="center"/>
          </w:tcPr>
          <w:p w:rsidR="00611E04" w:rsidRPr="00BB611F" w:rsidRDefault="005B6DDC">
            <w:pPr>
              <w:spacing w:line="400" w:lineRule="exact"/>
              <w:jc w:val="center"/>
              <w:rPr>
                <w:sz w:val="21"/>
                <w:szCs w:val="21"/>
              </w:rPr>
            </w:pPr>
            <w:r w:rsidRPr="00BB611F">
              <w:rPr>
                <w:sz w:val="21"/>
                <w:szCs w:val="21"/>
              </w:rPr>
              <w:t>n1</w:t>
            </w:r>
          </w:p>
        </w:tc>
        <w:tc>
          <w:tcPr>
            <w:tcW w:w="1440" w:type="dxa"/>
            <w:vAlign w:val="center"/>
          </w:tcPr>
          <w:p w:rsidR="00611E04" w:rsidRDefault="005B6DDC" w:rsidP="00EB1959">
            <w:pPr>
              <w:spacing w:line="240" w:lineRule="auto"/>
              <w:jc w:val="center"/>
              <w:rPr>
                <w:rFonts w:ascii="宋体" w:hAnsi="宋体" w:cs="宋体"/>
                <w:sz w:val="21"/>
                <w:szCs w:val="21"/>
              </w:rPr>
            </w:pPr>
            <w:r w:rsidRPr="00EB1959">
              <w:rPr>
                <w:rFonts w:ascii="宋体" w:hAnsi="宋体" w:cs="宋体" w:hint="eastAsia"/>
                <w:sz w:val="20"/>
                <w:szCs w:val="21"/>
              </w:rPr>
              <w:t>1-I等，2-Ⅱ等；3-Ⅲ等</w:t>
            </w:r>
          </w:p>
        </w:tc>
        <w:tc>
          <w:tcPr>
            <w:tcW w:w="1111" w:type="dxa"/>
            <w:vAlign w:val="center"/>
          </w:tcPr>
          <w:p w:rsidR="00611E04" w:rsidRDefault="00611E04">
            <w:pPr>
              <w:spacing w:line="400" w:lineRule="exact"/>
              <w:jc w:val="center"/>
              <w:rPr>
                <w:rFonts w:ascii="宋体" w:hAnsi="宋体" w:cs="宋体"/>
                <w:sz w:val="21"/>
                <w:szCs w:val="21"/>
              </w:rPr>
            </w:pPr>
          </w:p>
        </w:tc>
      </w:tr>
    </w:tbl>
    <w:p w:rsidR="00EB1959" w:rsidRDefault="00EB1959" w:rsidP="00EB1959">
      <w:r w:rsidRPr="00EB1959">
        <w:rPr>
          <w:rFonts w:hint="eastAsia"/>
          <w:b/>
        </w:rPr>
        <w:lastRenderedPageBreak/>
        <w:t>5.3.</w:t>
      </w:r>
      <w:r>
        <w:rPr>
          <w:rFonts w:hint="eastAsia"/>
          <w:b/>
        </w:rPr>
        <w:t>2</w:t>
      </w:r>
      <w:r w:rsidRPr="00EB1959">
        <w:rPr>
          <w:rFonts w:hint="eastAsia"/>
          <w:b/>
        </w:rPr>
        <w:t xml:space="preserve"> </w:t>
      </w:r>
      <w:r>
        <w:rPr>
          <w:rFonts w:hint="eastAsia"/>
        </w:rPr>
        <w:t>城市道路及附属设施扩展类动态数据元素应符合表</w:t>
      </w:r>
      <w:r>
        <w:rPr>
          <w:rFonts w:hint="eastAsia"/>
        </w:rPr>
        <w:t>5.3.2</w:t>
      </w:r>
      <w:r>
        <w:rPr>
          <w:rFonts w:hint="eastAsia"/>
        </w:rPr>
        <w:t>的规定。其中，</w:t>
      </w:r>
      <w:r w:rsidRPr="004D45B5">
        <w:rPr>
          <w:rFonts w:hint="eastAsia"/>
        </w:rPr>
        <w:t>城市</w:t>
      </w:r>
      <w:r>
        <w:rPr>
          <w:rFonts w:hint="eastAsia"/>
        </w:rPr>
        <w:t>道路交及其附属设施</w:t>
      </w:r>
      <w:r w:rsidRPr="004D45B5">
        <w:rPr>
          <w:rFonts w:hint="eastAsia"/>
        </w:rPr>
        <w:t>的</w:t>
      </w:r>
      <w:r>
        <w:rPr>
          <w:rFonts w:hint="eastAsia"/>
        </w:rPr>
        <w:t>相关业务管理关键指标及其计算方法应符合现行国家标准《</w:t>
      </w:r>
      <w:r w:rsidRPr="00EB1959">
        <w:t>城镇道路养护技术规范</w:t>
      </w:r>
      <w:r>
        <w:rPr>
          <w:rFonts w:hint="eastAsia"/>
        </w:rPr>
        <w:t>》</w:t>
      </w:r>
      <w:r w:rsidRPr="00EB1959">
        <w:t>CJJ 36-2016</w:t>
      </w:r>
      <w:r>
        <w:rPr>
          <w:rFonts w:hint="eastAsia"/>
        </w:rPr>
        <w:t>的规定。</w:t>
      </w:r>
    </w:p>
    <w:p w:rsidR="00611E04" w:rsidRPr="00EB1959" w:rsidRDefault="00EB1959" w:rsidP="007D7B96">
      <w:pPr>
        <w:pStyle w:val="20"/>
        <w:spacing w:line="240" w:lineRule="auto"/>
        <w:ind w:leftChars="0" w:left="0" w:firstLineChars="0" w:firstLine="0"/>
        <w:jc w:val="center"/>
        <w:rPr>
          <w:rFonts w:ascii="黑体" w:eastAsia="黑体" w:hAnsi="黑体"/>
          <w:bCs/>
          <w:color w:val="000000"/>
          <w:sz w:val="21"/>
          <w:szCs w:val="21"/>
        </w:rPr>
      </w:pPr>
      <w:r w:rsidRPr="00EB1959">
        <w:rPr>
          <w:rFonts w:ascii="黑体" w:eastAsia="黑体" w:hAnsi="黑体" w:hint="eastAsia"/>
          <w:bCs/>
          <w:color w:val="000000"/>
          <w:sz w:val="21"/>
          <w:szCs w:val="21"/>
        </w:rPr>
        <w:t>表</w:t>
      </w:r>
      <w:r>
        <w:rPr>
          <w:rFonts w:ascii="黑体" w:eastAsia="黑体" w:hAnsi="黑体" w:hint="eastAsia"/>
          <w:bCs/>
          <w:color w:val="000000"/>
          <w:sz w:val="21"/>
          <w:szCs w:val="21"/>
        </w:rPr>
        <w:t>5</w:t>
      </w:r>
      <w:r w:rsidRPr="00EB1959">
        <w:rPr>
          <w:rFonts w:ascii="黑体" w:eastAsia="黑体" w:hAnsi="黑体" w:hint="eastAsia"/>
          <w:bCs/>
          <w:color w:val="000000"/>
          <w:sz w:val="21"/>
          <w:szCs w:val="21"/>
        </w:rPr>
        <w:t>.</w:t>
      </w:r>
      <w:r>
        <w:rPr>
          <w:rFonts w:ascii="黑体" w:eastAsia="黑体" w:hAnsi="黑体" w:hint="eastAsia"/>
          <w:bCs/>
          <w:color w:val="000000"/>
          <w:sz w:val="21"/>
          <w:szCs w:val="21"/>
        </w:rPr>
        <w:t xml:space="preserve">3.2 </w:t>
      </w:r>
      <w:r w:rsidRPr="00EB1959">
        <w:rPr>
          <w:rFonts w:ascii="黑体" w:eastAsia="黑体" w:hAnsi="黑体" w:hint="eastAsia"/>
          <w:bCs/>
          <w:color w:val="000000"/>
          <w:sz w:val="21"/>
          <w:szCs w:val="21"/>
        </w:rPr>
        <w:t>城市道路</w:t>
      </w:r>
      <w:r>
        <w:rPr>
          <w:rFonts w:ascii="黑体" w:eastAsia="黑体" w:hAnsi="黑体" w:hint="eastAsia"/>
          <w:bCs/>
          <w:color w:val="000000"/>
          <w:sz w:val="21"/>
          <w:szCs w:val="21"/>
        </w:rPr>
        <w:t>及其附属</w:t>
      </w:r>
      <w:r w:rsidRPr="00EB1959">
        <w:rPr>
          <w:rFonts w:ascii="黑体" w:eastAsia="黑体" w:hAnsi="黑体" w:hint="eastAsia"/>
          <w:bCs/>
          <w:color w:val="000000"/>
          <w:sz w:val="21"/>
          <w:szCs w:val="21"/>
        </w:rPr>
        <w:t>设施数据元素</w:t>
      </w:r>
      <w:r>
        <w:rPr>
          <w:rFonts w:ascii="黑体" w:eastAsia="黑体" w:hAnsi="黑体" w:hint="eastAsia"/>
          <w:bCs/>
          <w:color w:val="000000"/>
          <w:sz w:val="21"/>
          <w:szCs w:val="21"/>
        </w:rPr>
        <w:t>--</w:t>
      </w:r>
      <w:r w:rsidR="005B6DDC" w:rsidRPr="00EB1959">
        <w:rPr>
          <w:rFonts w:ascii="黑体" w:eastAsia="黑体" w:hAnsi="黑体" w:hint="eastAsia"/>
          <w:bCs/>
          <w:color w:val="000000"/>
          <w:sz w:val="21"/>
          <w:szCs w:val="21"/>
        </w:rPr>
        <w:t>扩展类动态数据</w:t>
      </w: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143"/>
        <w:gridCol w:w="1276"/>
        <w:gridCol w:w="1134"/>
        <w:gridCol w:w="992"/>
        <w:gridCol w:w="1314"/>
        <w:gridCol w:w="1134"/>
      </w:tblGrid>
      <w:tr w:rsidR="00611E04" w:rsidTr="00EB1959">
        <w:trPr>
          <w:trHeight w:val="796"/>
          <w:jc w:val="center"/>
        </w:trPr>
        <w:tc>
          <w:tcPr>
            <w:tcW w:w="990" w:type="dxa"/>
            <w:vAlign w:val="center"/>
          </w:tcPr>
          <w:p w:rsidR="00EB1959" w:rsidRDefault="005B6DDC" w:rsidP="00BB611F">
            <w:pPr>
              <w:spacing w:line="240" w:lineRule="auto"/>
              <w:jc w:val="center"/>
              <w:rPr>
                <w:b/>
                <w:sz w:val="21"/>
                <w:szCs w:val="21"/>
              </w:rPr>
            </w:pPr>
            <w:r>
              <w:rPr>
                <w:rFonts w:hint="eastAsia"/>
                <w:b/>
                <w:sz w:val="21"/>
                <w:szCs w:val="21"/>
              </w:rPr>
              <w:t>内部</w:t>
            </w:r>
          </w:p>
          <w:p w:rsidR="00611E04" w:rsidRDefault="005B6DDC" w:rsidP="00BB611F">
            <w:pPr>
              <w:spacing w:line="240" w:lineRule="auto"/>
              <w:jc w:val="center"/>
              <w:rPr>
                <w:b/>
                <w:sz w:val="21"/>
                <w:szCs w:val="21"/>
              </w:rPr>
            </w:pPr>
            <w:r>
              <w:rPr>
                <w:rFonts w:hint="eastAsia"/>
                <w:b/>
                <w:sz w:val="21"/>
                <w:szCs w:val="21"/>
              </w:rPr>
              <w:t>标识符</w:t>
            </w:r>
          </w:p>
        </w:tc>
        <w:tc>
          <w:tcPr>
            <w:tcW w:w="1143" w:type="dxa"/>
            <w:vAlign w:val="center"/>
          </w:tcPr>
          <w:p w:rsidR="00611E04" w:rsidRDefault="005B6DDC" w:rsidP="00BB611F">
            <w:pPr>
              <w:spacing w:line="240" w:lineRule="auto"/>
              <w:jc w:val="center"/>
              <w:rPr>
                <w:b/>
                <w:sz w:val="21"/>
                <w:szCs w:val="21"/>
              </w:rPr>
            </w:pPr>
            <w:r>
              <w:rPr>
                <w:rFonts w:hint="eastAsia"/>
                <w:b/>
                <w:sz w:val="21"/>
                <w:szCs w:val="21"/>
              </w:rPr>
              <w:t>中文名称</w:t>
            </w:r>
          </w:p>
        </w:tc>
        <w:tc>
          <w:tcPr>
            <w:tcW w:w="1276" w:type="dxa"/>
            <w:vAlign w:val="center"/>
          </w:tcPr>
          <w:p w:rsidR="00611E04" w:rsidRDefault="005B6DDC" w:rsidP="00BB611F">
            <w:pPr>
              <w:spacing w:line="240" w:lineRule="auto"/>
              <w:jc w:val="center"/>
              <w:rPr>
                <w:b/>
                <w:sz w:val="21"/>
                <w:szCs w:val="21"/>
              </w:rPr>
            </w:pPr>
            <w:r>
              <w:rPr>
                <w:rFonts w:hint="eastAsia"/>
                <w:b/>
                <w:sz w:val="21"/>
                <w:szCs w:val="21"/>
              </w:rPr>
              <w:t>定义</w:t>
            </w:r>
          </w:p>
        </w:tc>
        <w:tc>
          <w:tcPr>
            <w:tcW w:w="1134" w:type="dxa"/>
            <w:vAlign w:val="center"/>
          </w:tcPr>
          <w:p w:rsidR="00EB1959" w:rsidRDefault="005B6DDC" w:rsidP="00BB611F">
            <w:pPr>
              <w:spacing w:line="240" w:lineRule="auto"/>
              <w:jc w:val="center"/>
              <w:rPr>
                <w:b/>
                <w:sz w:val="21"/>
                <w:szCs w:val="21"/>
              </w:rPr>
            </w:pPr>
            <w:r>
              <w:rPr>
                <w:rFonts w:hint="eastAsia"/>
                <w:b/>
                <w:sz w:val="21"/>
                <w:szCs w:val="21"/>
              </w:rPr>
              <w:t>数据</w:t>
            </w:r>
          </w:p>
          <w:p w:rsidR="00611E04" w:rsidRDefault="005B6DDC" w:rsidP="00BB611F">
            <w:pPr>
              <w:spacing w:line="240" w:lineRule="auto"/>
              <w:jc w:val="center"/>
              <w:rPr>
                <w:b/>
                <w:sz w:val="21"/>
                <w:szCs w:val="21"/>
              </w:rPr>
            </w:pPr>
            <w:r>
              <w:rPr>
                <w:rFonts w:hint="eastAsia"/>
                <w:b/>
                <w:sz w:val="21"/>
                <w:szCs w:val="21"/>
              </w:rPr>
              <w:t>类型</w:t>
            </w:r>
          </w:p>
        </w:tc>
        <w:tc>
          <w:tcPr>
            <w:tcW w:w="992" w:type="dxa"/>
            <w:vAlign w:val="center"/>
          </w:tcPr>
          <w:p w:rsidR="00611E04" w:rsidRDefault="005B6DDC" w:rsidP="00BB611F">
            <w:pPr>
              <w:spacing w:line="240" w:lineRule="auto"/>
              <w:jc w:val="center"/>
              <w:rPr>
                <w:b/>
                <w:sz w:val="21"/>
                <w:szCs w:val="21"/>
              </w:rPr>
            </w:pPr>
            <w:r>
              <w:rPr>
                <w:rFonts w:hint="eastAsia"/>
                <w:b/>
                <w:sz w:val="21"/>
                <w:szCs w:val="21"/>
              </w:rPr>
              <w:t>数据</w:t>
            </w:r>
          </w:p>
          <w:p w:rsidR="00611E04" w:rsidRDefault="005B6DDC" w:rsidP="00BB611F">
            <w:pPr>
              <w:spacing w:line="240" w:lineRule="auto"/>
              <w:jc w:val="center"/>
              <w:rPr>
                <w:b/>
                <w:sz w:val="21"/>
                <w:szCs w:val="21"/>
              </w:rPr>
            </w:pPr>
            <w:r>
              <w:rPr>
                <w:rFonts w:hint="eastAsia"/>
                <w:b/>
                <w:sz w:val="21"/>
                <w:szCs w:val="21"/>
              </w:rPr>
              <w:t>格式</w:t>
            </w:r>
          </w:p>
        </w:tc>
        <w:tc>
          <w:tcPr>
            <w:tcW w:w="1314" w:type="dxa"/>
            <w:vAlign w:val="center"/>
          </w:tcPr>
          <w:p w:rsidR="00611E04" w:rsidRDefault="005B6DDC" w:rsidP="00BB611F">
            <w:pPr>
              <w:spacing w:line="240" w:lineRule="auto"/>
              <w:jc w:val="center"/>
              <w:rPr>
                <w:b/>
                <w:sz w:val="21"/>
                <w:szCs w:val="21"/>
              </w:rPr>
            </w:pPr>
            <w:r>
              <w:rPr>
                <w:rFonts w:hint="eastAsia"/>
                <w:b/>
                <w:sz w:val="21"/>
                <w:szCs w:val="21"/>
              </w:rPr>
              <w:t>值域</w:t>
            </w:r>
          </w:p>
        </w:tc>
        <w:tc>
          <w:tcPr>
            <w:tcW w:w="1134" w:type="dxa"/>
            <w:vAlign w:val="center"/>
          </w:tcPr>
          <w:p w:rsidR="00611E04" w:rsidRDefault="005B6DDC" w:rsidP="00BB611F">
            <w:pPr>
              <w:spacing w:line="240" w:lineRule="auto"/>
              <w:jc w:val="center"/>
              <w:rPr>
                <w:b/>
                <w:sz w:val="21"/>
                <w:szCs w:val="21"/>
              </w:rPr>
            </w:pPr>
            <w:r>
              <w:rPr>
                <w:rFonts w:hint="eastAsia"/>
                <w:b/>
                <w:sz w:val="21"/>
                <w:szCs w:val="21"/>
              </w:rPr>
              <w:t>备注</w:t>
            </w:r>
          </w:p>
        </w:tc>
      </w:tr>
      <w:tr w:rsidR="00611E04" w:rsidTr="00EB1959">
        <w:trPr>
          <w:trHeight w:val="782"/>
          <w:jc w:val="center"/>
        </w:trPr>
        <w:tc>
          <w:tcPr>
            <w:tcW w:w="990" w:type="dxa"/>
            <w:vAlign w:val="center"/>
          </w:tcPr>
          <w:p w:rsidR="00611E04" w:rsidRDefault="005B6DDC" w:rsidP="00BB611F">
            <w:pPr>
              <w:spacing w:line="240" w:lineRule="auto"/>
              <w:jc w:val="center"/>
              <w:rPr>
                <w:sz w:val="21"/>
                <w:szCs w:val="21"/>
              </w:rPr>
            </w:pPr>
            <w:r>
              <w:rPr>
                <w:rFonts w:hint="eastAsia"/>
                <w:sz w:val="21"/>
                <w:szCs w:val="21"/>
              </w:rPr>
              <w:t>022</w:t>
            </w:r>
            <w:r>
              <w:rPr>
                <w:sz w:val="21"/>
                <w:szCs w:val="21"/>
              </w:rPr>
              <w:t>00</w:t>
            </w:r>
            <w:r>
              <w:rPr>
                <w:rFonts w:hint="eastAsia"/>
                <w:sz w:val="21"/>
                <w:szCs w:val="21"/>
              </w:rPr>
              <w:t>01</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道路管理事件编码</w:t>
            </w:r>
          </w:p>
        </w:tc>
        <w:tc>
          <w:tcPr>
            <w:tcW w:w="1276" w:type="dxa"/>
            <w:vAlign w:val="center"/>
          </w:tcPr>
          <w:p w:rsidR="00611E04" w:rsidRDefault="005B6DDC" w:rsidP="00BB611F">
            <w:pPr>
              <w:spacing w:line="240" w:lineRule="auto"/>
              <w:jc w:val="center"/>
              <w:rPr>
                <w:sz w:val="21"/>
                <w:szCs w:val="21"/>
              </w:rPr>
            </w:pPr>
            <w:r>
              <w:rPr>
                <w:rFonts w:hint="eastAsia"/>
                <w:sz w:val="21"/>
                <w:szCs w:val="21"/>
              </w:rPr>
              <w:t>城市道路管理事件的唯一标识符</w:t>
            </w:r>
          </w:p>
        </w:tc>
        <w:tc>
          <w:tcPr>
            <w:tcW w:w="1134" w:type="dxa"/>
            <w:vAlign w:val="center"/>
          </w:tcPr>
          <w:p w:rsidR="00611E04" w:rsidRDefault="005B6DDC" w:rsidP="00BB611F">
            <w:pPr>
              <w:spacing w:line="240" w:lineRule="auto"/>
              <w:jc w:val="center"/>
              <w:rPr>
                <w:sz w:val="21"/>
                <w:szCs w:val="21"/>
              </w:rPr>
            </w:pPr>
            <w:r>
              <w:rPr>
                <w:rFonts w:hint="eastAsia"/>
                <w:sz w:val="21"/>
                <w:szCs w:val="21"/>
              </w:rPr>
              <w:t>字符型</w:t>
            </w:r>
          </w:p>
        </w:tc>
        <w:tc>
          <w:tcPr>
            <w:tcW w:w="992" w:type="dxa"/>
            <w:vAlign w:val="center"/>
          </w:tcPr>
          <w:p w:rsidR="00611E04" w:rsidRDefault="005B6DDC" w:rsidP="00BB611F">
            <w:pPr>
              <w:spacing w:line="240" w:lineRule="auto"/>
              <w:jc w:val="center"/>
              <w:rPr>
                <w:sz w:val="21"/>
                <w:szCs w:val="21"/>
              </w:rPr>
            </w:pPr>
            <w:proofErr w:type="gramStart"/>
            <w:r>
              <w:rPr>
                <w:sz w:val="21"/>
                <w:szCs w:val="21"/>
              </w:rPr>
              <w:t>an</w:t>
            </w:r>
            <w:proofErr w:type="gramEnd"/>
            <w:r>
              <w:rPr>
                <w:sz w:val="21"/>
                <w:szCs w:val="21"/>
              </w:rPr>
              <w:t>..40</w:t>
            </w:r>
          </w:p>
        </w:tc>
        <w:tc>
          <w:tcPr>
            <w:tcW w:w="1314" w:type="dxa"/>
            <w:vAlign w:val="center"/>
          </w:tcPr>
          <w:p w:rsidR="00611E04" w:rsidRDefault="00611E04" w:rsidP="00BB611F">
            <w:pPr>
              <w:spacing w:line="240" w:lineRule="auto"/>
              <w:jc w:val="center"/>
              <w:rPr>
                <w:sz w:val="21"/>
                <w:szCs w:val="21"/>
              </w:rPr>
            </w:pPr>
          </w:p>
        </w:tc>
        <w:tc>
          <w:tcPr>
            <w:tcW w:w="1134" w:type="dxa"/>
            <w:vAlign w:val="center"/>
          </w:tcPr>
          <w:p w:rsidR="00611E04" w:rsidRDefault="005B6DDC" w:rsidP="00BB611F">
            <w:pPr>
              <w:spacing w:line="240" w:lineRule="auto"/>
              <w:jc w:val="center"/>
              <w:rPr>
                <w:sz w:val="21"/>
                <w:szCs w:val="21"/>
              </w:rPr>
            </w:pPr>
            <w:r>
              <w:rPr>
                <w:rFonts w:ascii="宋体" w:hAnsi="宋体" w:cs="宋体" w:hint="eastAsia"/>
                <w:sz w:val="21"/>
                <w:szCs w:val="21"/>
              </w:rPr>
              <w:t>管理事件编码+顺序号</w:t>
            </w:r>
          </w:p>
        </w:tc>
      </w:tr>
      <w:tr w:rsidR="00611E04" w:rsidTr="00EB1959">
        <w:trPr>
          <w:trHeight w:val="930"/>
          <w:jc w:val="center"/>
        </w:trPr>
        <w:tc>
          <w:tcPr>
            <w:tcW w:w="990" w:type="dxa"/>
            <w:vAlign w:val="center"/>
          </w:tcPr>
          <w:p w:rsidR="00611E04" w:rsidRDefault="005B6DDC" w:rsidP="00BB611F">
            <w:pPr>
              <w:spacing w:line="240" w:lineRule="auto"/>
              <w:jc w:val="center"/>
              <w:rPr>
                <w:sz w:val="21"/>
                <w:szCs w:val="21"/>
              </w:rPr>
            </w:pPr>
            <w:r>
              <w:rPr>
                <w:rFonts w:hint="eastAsia"/>
                <w:sz w:val="21"/>
                <w:szCs w:val="21"/>
              </w:rPr>
              <w:t>022</w:t>
            </w:r>
            <w:r>
              <w:rPr>
                <w:sz w:val="21"/>
                <w:szCs w:val="21"/>
              </w:rPr>
              <w:t>00</w:t>
            </w:r>
            <w:r>
              <w:rPr>
                <w:rFonts w:hint="eastAsia"/>
                <w:sz w:val="21"/>
                <w:szCs w:val="21"/>
              </w:rPr>
              <w:t>02</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监测类型</w:t>
            </w:r>
          </w:p>
        </w:tc>
        <w:tc>
          <w:tcPr>
            <w:tcW w:w="1276" w:type="dxa"/>
            <w:vAlign w:val="center"/>
          </w:tcPr>
          <w:p w:rsidR="00611E04" w:rsidRDefault="005B6DDC" w:rsidP="00BB611F">
            <w:pPr>
              <w:spacing w:line="240" w:lineRule="auto"/>
              <w:jc w:val="center"/>
              <w:rPr>
                <w:sz w:val="21"/>
                <w:szCs w:val="21"/>
              </w:rPr>
            </w:pPr>
            <w:r>
              <w:rPr>
                <w:rFonts w:hint="eastAsia"/>
                <w:sz w:val="21"/>
                <w:szCs w:val="21"/>
              </w:rPr>
              <w:t>管理事件的类型</w:t>
            </w:r>
          </w:p>
        </w:tc>
        <w:tc>
          <w:tcPr>
            <w:tcW w:w="1134" w:type="dxa"/>
            <w:vAlign w:val="center"/>
          </w:tcPr>
          <w:p w:rsidR="00611E04" w:rsidRDefault="005B6DDC" w:rsidP="00BB611F">
            <w:pPr>
              <w:spacing w:line="240" w:lineRule="auto"/>
              <w:jc w:val="center"/>
              <w:rPr>
                <w:sz w:val="21"/>
                <w:szCs w:val="21"/>
              </w:rPr>
            </w:pPr>
            <w:r>
              <w:rPr>
                <w:rFonts w:hint="eastAsia"/>
                <w:sz w:val="21"/>
                <w:szCs w:val="21"/>
              </w:rPr>
              <w:t>字符型</w:t>
            </w:r>
          </w:p>
        </w:tc>
        <w:tc>
          <w:tcPr>
            <w:tcW w:w="992" w:type="dxa"/>
            <w:vAlign w:val="center"/>
          </w:tcPr>
          <w:p w:rsidR="00611E04" w:rsidRDefault="005B6DDC" w:rsidP="00BB611F">
            <w:pPr>
              <w:spacing w:line="240" w:lineRule="auto"/>
              <w:jc w:val="center"/>
              <w:rPr>
                <w:sz w:val="21"/>
                <w:szCs w:val="21"/>
              </w:rPr>
            </w:pPr>
            <w:r>
              <w:rPr>
                <w:sz w:val="21"/>
                <w:szCs w:val="21"/>
              </w:rPr>
              <w:t>n1</w:t>
            </w:r>
          </w:p>
        </w:tc>
        <w:tc>
          <w:tcPr>
            <w:tcW w:w="1314" w:type="dxa"/>
            <w:vAlign w:val="center"/>
          </w:tcPr>
          <w:p w:rsidR="00611E04" w:rsidRPr="00BB611F" w:rsidRDefault="005B6DDC" w:rsidP="00BB611F">
            <w:pPr>
              <w:spacing w:line="240" w:lineRule="auto"/>
              <w:jc w:val="center"/>
              <w:rPr>
                <w:sz w:val="21"/>
                <w:szCs w:val="21"/>
              </w:rPr>
            </w:pPr>
            <w:r w:rsidRPr="00BB611F">
              <w:rPr>
                <w:rFonts w:hint="eastAsia"/>
                <w:sz w:val="21"/>
                <w:szCs w:val="21"/>
              </w:rPr>
              <w:t>路面塌陷；车辆超载；通行流量；突发交通事故；结冰积雪；路面积水；风荷载；桥梁结构应变；隧道积水等</w:t>
            </w:r>
          </w:p>
        </w:tc>
        <w:tc>
          <w:tcPr>
            <w:tcW w:w="1134" w:type="dxa"/>
            <w:vAlign w:val="center"/>
          </w:tcPr>
          <w:p w:rsidR="00611E04" w:rsidRDefault="005B6DDC" w:rsidP="00BB611F">
            <w:pPr>
              <w:spacing w:line="240" w:lineRule="auto"/>
              <w:jc w:val="center"/>
              <w:rPr>
                <w:sz w:val="21"/>
                <w:szCs w:val="21"/>
              </w:rPr>
            </w:pPr>
            <w:r>
              <w:rPr>
                <w:rFonts w:ascii="宋体" w:hAnsi="宋体" w:cs="宋体" w:hint="eastAsia"/>
                <w:sz w:val="21"/>
                <w:szCs w:val="21"/>
              </w:rPr>
              <w:t>管理事件中类名称</w:t>
            </w:r>
          </w:p>
        </w:tc>
      </w:tr>
      <w:tr w:rsidR="00611E04" w:rsidTr="00EB1959">
        <w:trPr>
          <w:trHeight w:val="782"/>
          <w:jc w:val="center"/>
        </w:trPr>
        <w:tc>
          <w:tcPr>
            <w:tcW w:w="990" w:type="dxa"/>
            <w:vAlign w:val="center"/>
          </w:tcPr>
          <w:p w:rsidR="00611E04" w:rsidRDefault="005B6DDC" w:rsidP="00BB611F">
            <w:pPr>
              <w:spacing w:line="240" w:lineRule="auto"/>
              <w:jc w:val="center"/>
              <w:rPr>
                <w:sz w:val="21"/>
                <w:szCs w:val="21"/>
              </w:rPr>
            </w:pPr>
            <w:r>
              <w:rPr>
                <w:rFonts w:hint="eastAsia"/>
                <w:sz w:val="21"/>
                <w:szCs w:val="21"/>
              </w:rPr>
              <w:t>022</w:t>
            </w:r>
            <w:r>
              <w:rPr>
                <w:sz w:val="21"/>
                <w:szCs w:val="21"/>
              </w:rPr>
              <w:t>00</w:t>
            </w:r>
            <w:r>
              <w:rPr>
                <w:rFonts w:hint="eastAsia"/>
                <w:sz w:val="21"/>
                <w:szCs w:val="21"/>
              </w:rPr>
              <w:t>03</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监测名称</w:t>
            </w:r>
          </w:p>
        </w:tc>
        <w:tc>
          <w:tcPr>
            <w:tcW w:w="1276" w:type="dxa"/>
            <w:vAlign w:val="center"/>
          </w:tcPr>
          <w:p w:rsidR="00611E04" w:rsidRDefault="005B6DDC" w:rsidP="00BB611F">
            <w:pPr>
              <w:spacing w:line="240" w:lineRule="auto"/>
              <w:jc w:val="center"/>
              <w:rPr>
                <w:sz w:val="21"/>
                <w:szCs w:val="21"/>
              </w:rPr>
            </w:pPr>
            <w:r>
              <w:rPr>
                <w:rFonts w:hint="eastAsia"/>
                <w:sz w:val="21"/>
                <w:szCs w:val="21"/>
              </w:rPr>
              <w:t>管理事件的名称</w:t>
            </w:r>
          </w:p>
        </w:tc>
        <w:tc>
          <w:tcPr>
            <w:tcW w:w="1134" w:type="dxa"/>
            <w:vAlign w:val="center"/>
          </w:tcPr>
          <w:p w:rsidR="00611E04" w:rsidRDefault="005B6DDC" w:rsidP="00BB611F">
            <w:pPr>
              <w:spacing w:line="240" w:lineRule="auto"/>
              <w:jc w:val="center"/>
              <w:rPr>
                <w:sz w:val="21"/>
                <w:szCs w:val="21"/>
              </w:rPr>
            </w:pPr>
            <w:r>
              <w:rPr>
                <w:rFonts w:hint="eastAsia"/>
                <w:sz w:val="21"/>
                <w:szCs w:val="21"/>
              </w:rPr>
              <w:t>字符型</w:t>
            </w:r>
          </w:p>
        </w:tc>
        <w:tc>
          <w:tcPr>
            <w:tcW w:w="992" w:type="dxa"/>
            <w:vAlign w:val="center"/>
          </w:tcPr>
          <w:p w:rsidR="00611E04" w:rsidRDefault="005B6DDC" w:rsidP="00BB611F">
            <w:pPr>
              <w:spacing w:line="240" w:lineRule="auto"/>
              <w:jc w:val="center"/>
              <w:rPr>
                <w:sz w:val="21"/>
                <w:szCs w:val="21"/>
              </w:rPr>
            </w:pPr>
            <w:proofErr w:type="gramStart"/>
            <w:r>
              <w:rPr>
                <w:sz w:val="21"/>
                <w:szCs w:val="21"/>
              </w:rPr>
              <w:t>an</w:t>
            </w:r>
            <w:proofErr w:type="gramEnd"/>
            <w:r>
              <w:rPr>
                <w:sz w:val="21"/>
                <w:szCs w:val="21"/>
              </w:rPr>
              <w:t>..40</w:t>
            </w:r>
          </w:p>
        </w:tc>
        <w:tc>
          <w:tcPr>
            <w:tcW w:w="1314" w:type="dxa"/>
            <w:vAlign w:val="center"/>
          </w:tcPr>
          <w:p w:rsidR="00611E04" w:rsidRPr="00BB611F" w:rsidRDefault="00611E04" w:rsidP="00BB611F">
            <w:pPr>
              <w:spacing w:line="240" w:lineRule="auto"/>
              <w:jc w:val="center"/>
              <w:rPr>
                <w:sz w:val="21"/>
                <w:szCs w:val="21"/>
              </w:rPr>
            </w:pPr>
          </w:p>
        </w:tc>
        <w:tc>
          <w:tcPr>
            <w:tcW w:w="1134" w:type="dxa"/>
            <w:vAlign w:val="center"/>
          </w:tcPr>
          <w:p w:rsidR="00611E04" w:rsidRDefault="005B6DDC" w:rsidP="00BB611F">
            <w:pPr>
              <w:spacing w:line="240" w:lineRule="auto"/>
              <w:jc w:val="center"/>
              <w:rPr>
                <w:sz w:val="21"/>
                <w:szCs w:val="21"/>
              </w:rPr>
            </w:pPr>
            <w:r>
              <w:rPr>
                <w:rFonts w:ascii="宋体" w:hAnsi="宋体" w:cs="宋体" w:hint="eastAsia"/>
                <w:sz w:val="21"/>
                <w:szCs w:val="21"/>
              </w:rPr>
              <w:t>管理事件小类名称</w:t>
            </w:r>
          </w:p>
        </w:tc>
      </w:tr>
      <w:tr w:rsidR="00611E04" w:rsidTr="00EB1959">
        <w:trPr>
          <w:trHeight w:val="930"/>
          <w:jc w:val="center"/>
        </w:trPr>
        <w:tc>
          <w:tcPr>
            <w:tcW w:w="990" w:type="dxa"/>
            <w:vAlign w:val="center"/>
          </w:tcPr>
          <w:p w:rsidR="00611E04" w:rsidRDefault="005B6DDC" w:rsidP="00BB611F">
            <w:pPr>
              <w:spacing w:line="240" w:lineRule="auto"/>
              <w:jc w:val="center"/>
              <w:rPr>
                <w:sz w:val="21"/>
                <w:szCs w:val="21"/>
              </w:rPr>
            </w:pPr>
            <w:r>
              <w:rPr>
                <w:rFonts w:hint="eastAsia"/>
                <w:sz w:val="21"/>
                <w:szCs w:val="21"/>
              </w:rPr>
              <w:t>022</w:t>
            </w:r>
            <w:r>
              <w:rPr>
                <w:sz w:val="21"/>
                <w:szCs w:val="21"/>
              </w:rPr>
              <w:t>00</w:t>
            </w:r>
            <w:r>
              <w:rPr>
                <w:rFonts w:hint="eastAsia"/>
                <w:sz w:val="21"/>
                <w:szCs w:val="21"/>
              </w:rPr>
              <w:t>04</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传感器类型</w:t>
            </w:r>
          </w:p>
        </w:tc>
        <w:tc>
          <w:tcPr>
            <w:tcW w:w="1276" w:type="dxa"/>
            <w:vAlign w:val="center"/>
          </w:tcPr>
          <w:p w:rsidR="00611E04" w:rsidRPr="00BB611F" w:rsidRDefault="005B6DDC">
            <w:pPr>
              <w:spacing w:line="240" w:lineRule="auto"/>
              <w:rPr>
                <w:sz w:val="21"/>
                <w:szCs w:val="21"/>
              </w:rPr>
            </w:pPr>
            <w:r w:rsidRPr="00BB611F">
              <w:rPr>
                <w:rFonts w:hint="eastAsia"/>
                <w:sz w:val="21"/>
                <w:szCs w:val="21"/>
              </w:rPr>
              <w:t>所采用的传感器类型</w:t>
            </w:r>
          </w:p>
        </w:tc>
        <w:tc>
          <w:tcPr>
            <w:tcW w:w="1134" w:type="dxa"/>
            <w:vAlign w:val="center"/>
          </w:tcPr>
          <w:p w:rsidR="00611E04" w:rsidRDefault="005B6DDC" w:rsidP="00BB611F">
            <w:pPr>
              <w:spacing w:line="240" w:lineRule="auto"/>
              <w:jc w:val="center"/>
              <w:rPr>
                <w:sz w:val="21"/>
                <w:szCs w:val="21"/>
              </w:rPr>
            </w:pPr>
            <w:r>
              <w:rPr>
                <w:rFonts w:hint="eastAsia"/>
                <w:sz w:val="21"/>
                <w:szCs w:val="21"/>
              </w:rPr>
              <w:t>字符型</w:t>
            </w:r>
          </w:p>
        </w:tc>
        <w:tc>
          <w:tcPr>
            <w:tcW w:w="992" w:type="dxa"/>
            <w:vAlign w:val="center"/>
          </w:tcPr>
          <w:p w:rsidR="00611E04" w:rsidRDefault="005B6DDC" w:rsidP="00BB611F">
            <w:pPr>
              <w:spacing w:line="240" w:lineRule="auto"/>
              <w:jc w:val="center"/>
              <w:rPr>
                <w:sz w:val="21"/>
                <w:szCs w:val="21"/>
              </w:rPr>
            </w:pPr>
            <w:proofErr w:type="gramStart"/>
            <w:r>
              <w:rPr>
                <w:sz w:val="21"/>
                <w:szCs w:val="21"/>
              </w:rPr>
              <w:t>an</w:t>
            </w:r>
            <w:proofErr w:type="gramEnd"/>
            <w:r>
              <w:rPr>
                <w:sz w:val="21"/>
                <w:szCs w:val="21"/>
              </w:rPr>
              <w:t>..40</w:t>
            </w:r>
          </w:p>
        </w:tc>
        <w:tc>
          <w:tcPr>
            <w:tcW w:w="1314" w:type="dxa"/>
            <w:vAlign w:val="center"/>
          </w:tcPr>
          <w:p w:rsidR="00611E04" w:rsidRPr="00BB611F" w:rsidRDefault="005B6DDC" w:rsidP="00BB611F">
            <w:pPr>
              <w:spacing w:line="240" w:lineRule="auto"/>
              <w:jc w:val="center"/>
              <w:rPr>
                <w:sz w:val="21"/>
                <w:szCs w:val="21"/>
              </w:rPr>
            </w:pPr>
            <w:r w:rsidRPr="00BB611F">
              <w:rPr>
                <w:rFonts w:hint="eastAsia"/>
                <w:sz w:val="21"/>
                <w:szCs w:val="21"/>
              </w:rPr>
              <w:t>图像传感器；能见度传感器；应变传感器；车速传感器；振动位移传感器等</w:t>
            </w:r>
          </w:p>
        </w:tc>
        <w:tc>
          <w:tcPr>
            <w:tcW w:w="1134" w:type="dxa"/>
            <w:vAlign w:val="center"/>
          </w:tcPr>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传感器类型</w:t>
            </w:r>
          </w:p>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编码</w:t>
            </w:r>
          </w:p>
        </w:tc>
      </w:tr>
      <w:tr w:rsidR="00611E04" w:rsidTr="00EB1959">
        <w:trPr>
          <w:trHeight w:val="796"/>
          <w:jc w:val="center"/>
        </w:trPr>
        <w:tc>
          <w:tcPr>
            <w:tcW w:w="990" w:type="dxa"/>
            <w:vAlign w:val="center"/>
          </w:tcPr>
          <w:p w:rsidR="00611E04" w:rsidRDefault="005B6DDC" w:rsidP="00BB611F">
            <w:pPr>
              <w:spacing w:line="240" w:lineRule="auto"/>
              <w:jc w:val="center"/>
              <w:rPr>
                <w:sz w:val="21"/>
                <w:szCs w:val="21"/>
              </w:rPr>
            </w:pPr>
            <w:r>
              <w:rPr>
                <w:rFonts w:hint="eastAsia"/>
                <w:sz w:val="21"/>
                <w:szCs w:val="21"/>
              </w:rPr>
              <w:t>022</w:t>
            </w:r>
            <w:r>
              <w:rPr>
                <w:sz w:val="21"/>
                <w:szCs w:val="21"/>
              </w:rPr>
              <w:t>00</w:t>
            </w:r>
            <w:r>
              <w:rPr>
                <w:rFonts w:hint="eastAsia"/>
                <w:sz w:val="21"/>
                <w:szCs w:val="21"/>
              </w:rPr>
              <w:t>05</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传感器名称</w:t>
            </w:r>
          </w:p>
        </w:tc>
        <w:tc>
          <w:tcPr>
            <w:tcW w:w="1276" w:type="dxa"/>
            <w:vAlign w:val="center"/>
          </w:tcPr>
          <w:p w:rsidR="00611E04" w:rsidRPr="00BB611F" w:rsidRDefault="005B6DDC">
            <w:pPr>
              <w:spacing w:line="240" w:lineRule="auto"/>
              <w:rPr>
                <w:sz w:val="21"/>
                <w:szCs w:val="21"/>
              </w:rPr>
            </w:pPr>
            <w:r w:rsidRPr="00BB611F">
              <w:rPr>
                <w:rFonts w:hint="eastAsia"/>
                <w:sz w:val="21"/>
                <w:szCs w:val="21"/>
              </w:rPr>
              <w:t>该传感器的名称</w:t>
            </w:r>
          </w:p>
        </w:tc>
        <w:tc>
          <w:tcPr>
            <w:tcW w:w="1134" w:type="dxa"/>
            <w:vAlign w:val="center"/>
          </w:tcPr>
          <w:p w:rsidR="00611E04" w:rsidRDefault="005B6DDC" w:rsidP="00BB611F">
            <w:pPr>
              <w:spacing w:line="240" w:lineRule="auto"/>
              <w:jc w:val="center"/>
              <w:rPr>
                <w:sz w:val="21"/>
                <w:szCs w:val="21"/>
              </w:rPr>
            </w:pPr>
            <w:r>
              <w:rPr>
                <w:rFonts w:hint="eastAsia"/>
                <w:sz w:val="21"/>
                <w:szCs w:val="21"/>
              </w:rPr>
              <w:t>字符型</w:t>
            </w:r>
          </w:p>
        </w:tc>
        <w:tc>
          <w:tcPr>
            <w:tcW w:w="992" w:type="dxa"/>
            <w:vAlign w:val="center"/>
          </w:tcPr>
          <w:p w:rsidR="00611E04" w:rsidRDefault="005B6DDC" w:rsidP="00BB611F">
            <w:pPr>
              <w:spacing w:line="240" w:lineRule="auto"/>
              <w:jc w:val="center"/>
              <w:rPr>
                <w:sz w:val="21"/>
                <w:szCs w:val="21"/>
              </w:rPr>
            </w:pPr>
            <w:proofErr w:type="gramStart"/>
            <w:r>
              <w:rPr>
                <w:sz w:val="21"/>
                <w:szCs w:val="21"/>
              </w:rPr>
              <w:t>an</w:t>
            </w:r>
            <w:proofErr w:type="gramEnd"/>
            <w:r>
              <w:rPr>
                <w:sz w:val="21"/>
                <w:szCs w:val="21"/>
              </w:rPr>
              <w:t>..40</w:t>
            </w:r>
          </w:p>
        </w:tc>
        <w:tc>
          <w:tcPr>
            <w:tcW w:w="1314" w:type="dxa"/>
            <w:vAlign w:val="center"/>
          </w:tcPr>
          <w:p w:rsidR="00611E04" w:rsidRPr="00BB611F" w:rsidRDefault="00611E04" w:rsidP="00BB611F">
            <w:pPr>
              <w:spacing w:line="240" w:lineRule="auto"/>
              <w:jc w:val="center"/>
              <w:rPr>
                <w:sz w:val="21"/>
                <w:szCs w:val="21"/>
              </w:rPr>
            </w:pPr>
          </w:p>
        </w:tc>
        <w:tc>
          <w:tcPr>
            <w:tcW w:w="1134" w:type="dxa"/>
            <w:vAlign w:val="center"/>
          </w:tcPr>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传感器细类</w:t>
            </w:r>
          </w:p>
          <w:p w:rsidR="00611E04" w:rsidRDefault="005B6DDC" w:rsidP="00BB611F">
            <w:pPr>
              <w:spacing w:line="240" w:lineRule="auto"/>
              <w:jc w:val="center"/>
              <w:rPr>
                <w:sz w:val="21"/>
                <w:szCs w:val="21"/>
              </w:rPr>
            </w:pPr>
            <w:r>
              <w:rPr>
                <w:rFonts w:ascii="宋体" w:hAnsi="宋体" w:cs="宋体" w:hint="eastAsia"/>
                <w:sz w:val="21"/>
                <w:szCs w:val="21"/>
              </w:rPr>
              <w:t>名称</w:t>
            </w:r>
          </w:p>
        </w:tc>
      </w:tr>
      <w:tr w:rsidR="00611E04" w:rsidTr="00EB1959">
        <w:trPr>
          <w:trHeight w:val="606"/>
          <w:jc w:val="center"/>
        </w:trPr>
        <w:tc>
          <w:tcPr>
            <w:tcW w:w="990" w:type="dxa"/>
            <w:vAlign w:val="center"/>
          </w:tcPr>
          <w:p w:rsidR="00611E04" w:rsidRDefault="005B6DDC" w:rsidP="00BB611F">
            <w:pPr>
              <w:spacing w:line="240" w:lineRule="auto"/>
              <w:jc w:val="center"/>
              <w:rPr>
                <w:sz w:val="21"/>
                <w:szCs w:val="21"/>
              </w:rPr>
            </w:pPr>
            <w:r>
              <w:rPr>
                <w:rFonts w:hint="eastAsia"/>
                <w:sz w:val="21"/>
                <w:szCs w:val="21"/>
              </w:rPr>
              <w:t>022</w:t>
            </w:r>
            <w:r>
              <w:rPr>
                <w:sz w:val="21"/>
                <w:szCs w:val="21"/>
              </w:rPr>
              <w:t>00</w:t>
            </w:r>
            <w:r>
              <w:rPr>
                <w:rFonts w:hint="eastAsia"/>
                <w:sz w:val="21"/>
                <w:szCs w:val="21"/>
              </w:rPr>
              <w:t>06</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监测数据类别</w:t>
            </w:r>
          </w:p>
        </w:tc>
        <w:tc>
          <w:tcPr>
            <w:tcW w:w="1276" w:type="dxa"/>
            <w:vAlign w:val="center"/>
          </w:tcPr>
          <w:p w:rsidR="00611E04" w:rsidRPr="00BB611F" w:rsidRDefault="005B6DDC">
            <w:pPr>
              <w:spacing w:line="240" w:lineRule="auto"/>
              <w:rPr>
                <w:sz w:val="21"/>
                <w:szCs w:val="21"/>
              </w:rPr>
            </w:pPr>
            <w:r w:rsidRPr="00BB611F">
              <w:rPr>
                <w:rFonts w:hint="eastAsia"/>
                <w:sz w:val="21"/>
                <w:szCs w:val="21"/>
              </w:rPr>
              <w:t>监测的数据类型</w:t>
            </w:r>
          </w:p>
        </w:tc>
        <w:tc>
          <w:tcPr>
            <w:tcW w:w="1134" w:type="dxa"/>
            <w:vAlign w:val="center"/>
          </w:tcPr>
          <w:p w:rsidR="00611E04" w:rsidRDefault="005B6DDC" w:rsidP="00BB611F">
            <w:pPr>
              <w:spacing w:line="240" w:lineRule="auto"/>
              <w:jc w:val="center"/>
              <w:rPr>
                <w:sz w:val="21"/>
                <w:szCs w:val="21"/>
              </w:rPr>
            </w:pPr>
            <w:r>
              <w:rPr>
                <w:rFonts w:hint="eastAsia"/>
                <w:sz w:val="21"/>
                <w:szCs w:val="21"/>
              </w:rPr>
              <w:t>字符型</w:t>
            </w:r>
          </w:p>
        </w:tc>
        <w:tc>
          <w:tcPr>
            <w:tcW w:w="992" w:type="dxa"/>
            <w:vAlign w:val="center"/>
          </w:tcPr>
          <w:p w:rsidR="00611E04" w:rsidRDefault="005B6DDC" w:rsidP="00BB611F">
            <w:pPr>
              <w:spacing w:line="240" w:lineRule="auto"/>
              <w:jc w:val="center"/>
              <w:rPr>
                <w:sz w:val="21"/>
                <w:szCs w:val="21"/>
              </w:rPr>
            </w:pPr>
            <w:proofErr w:type="gramStart"/>
            <w:r>
              <w:rPr>
                <w:sz w:val="21"/>
                <w:szCs w:val="21"/>
              </w:rPr>
              <w:t>an</w:t>
            </w:r>
            <w:proofErr w:type="gramEnd"/>
            <w:r>
              <w:rPr>
                <w:sz w:val="21"/>
                <w:szCs w:val="21"/>
              </w:rPr>
              <w:t>..40</w:t>
            </w:r>
          </w:p>
        </w:tc>
        <w:tc>
          <w:tcPr>
            <w:tcW w:w="1314" w:type="dxa"/>
            <w:vAlign w:val="center"/>
          </w:tcPr>
          <w:p w:rsidR="00611E04" w:rsidRPr="00BB611F" w:rsidRDefault="005B6DDC" w:rsidP="00BB611F">
            <w:pPr>
              <w:spacing w:line="240" w:lineRule="auto"/>
              <w:jc w:val="center"/>
              <w:rPr>
                <w:sz w:val="21"/>
                <w:szCs w:val="21"/>
              </w:rPr>
            </w:pPr>
            <w:r w:rsidRPr="00BB611F">
              <w:rPr>
                <w:rFonts w:hint="eastAsia"/>
                <w:sz w:val="21"/>
                <w:szCs w:val="21"/>
              </w:rPr>
              <w:t>结构变形；车流拥堵；路面塌陷；积水深度等</w:t>
            </w:r>
          </w:p>
        </w:tc>
        <w:tc>
          <w:tcPr>
            <w:tcW w:w="1134" w:type="dxa"/>
            <w:vAlign w:val="center"/>
          </w:tcPr>
          <w:p w:rsidR="00611E04" w:rsidRDefault="00611E04" w:rsidP="00BB611F">
            <w:pPr>
              <w:spacing w:line="240" w:lineRule="auto"/>
              <w:jc w:val="center"/>
              <w:rPr>
                <w:rFonts w:ascii="宋体" w:hAnsi="宋体" w:cs="宋体"/>
                <w:sz w:val="21"/>
                <w:szCs w:val="21"/>
              </w:rPr>
            </w:pPr>
          </w:p>
        </w:tc>
      </w:tr>
      <w:tr w:rsidR="00611E04" w:rsidTr="00EB1959">
        <w:trPr>
          <w:trHeight w:val="405"/>
          <w:jc w:val="center"/>
        </w:trPr>
        <w:tc>
          <w:tcPr>
            <w:tcW w:w="990" w:type="dxa"/>
            <w:vAlign w:val="center"/>
          </w:tcPr>
          <w:p w:rsidR="00611E04" w:rsidRDefault="005B6DDC" w:rsidP="00BB611F">
            <w:pPr>
              <w:spacing w:line="240" w:lineRule="auto"/>
              <w:jc w:val="center"/>
              <w:rPr>
                <w:sz w:val="21"/>
                <w:szCs w:val="21"/>
              </w:rPr>
            </w:pPr>
            <w:r>
              <w:rPr>
                <w:rFonts w:hint="eastAsia"/>
                <w:sz w:val="21"/>
                <w:szCs w:val="21"/>
              </w:rPr>
              <w:t>022</w:t>
            </w:r>
            <w:r>
              <w:rPr>
                <w:sz w:val="21"/>
                <w:szCs w:val="21"/>
              </w:rPr>
              <w:t>00</w:t>
            </w:r>
            <w:r>
              <w:rPr>
                <w:rFonts w:hint="eastAsia"/>
                <w:sz w:val="21"/>
                <w:szCs w:val="21"/>
              </w:rPr>
              <w:t>07</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实时监测值</w:t>
            </w:r>
          </w:p>
        </w:tc>
        <w:tc>
          <w:tcPr>
            <w:tcW w:w="1276" w:type="dxa"/>
            <w:vAlign w:val="center"/>
          </w:tcPr>
          <w:p w:rsidR="00611E04" w:rsidRPr="00BB611F" w:rsidRDefault="005B6DDC">
            <w:pPr>
              <w:spacing w:line="240" w:lineRule="auto"/>
              <w:rPr>
                <w:sz w:val="21"/>
                <w:szCs w:val="21"/>
              </w:rPr>
            </w:pPr>
            <w:r w:rsidRPr="00BB611F">
              <w:rPr>
                <w:rFonts w:hint="eastAsia"/>
                <w:sz w:val="21"/>
                <w:szCs w:val="21"/>
              </w:rPr>
              <w:t>传感器监测数值量</w:t>
            </w:r>
          </w:p>
        </w:tc>
        <w:tc>
          <w:tcPr>
            <w:tcW w:w="1134" w:type="dxa"/>
            <w:vAlign w:val="center"/>
          </w:tcPr>
          <w:p w:rsidR="00611E04" w:rsidRDefault="005B6DDC" w:rsidP="00BB611F">
            <w:pPr>
              <w:spacing w:line="240" w:lineRule="auto"/>
              <w:jc w:val="center"/>
              <w:rPr>
                <w:sz w:val="21"/>
                <w:szCs w:val="21"/>
              </w:rPr>
            </w:pPr>
            <w:r>
              <w:rPr>
                <w:rFonts w:hint="eastAsia"/>
                <w:sz w:val="21"/>
                <w:szCs w:val="21"/>
              </w:rPr>
              <w:t>数字型</w:t>
            </w:r>
          </w:p>
        </w:tc>
        <w:tc>
          <w:tcPr>
            <w:tcW w:w="992" w:type="dxa"/>
            <w:vAlign w:val="center"/>
          </w:tcPr>
          <w:p w:rsidR="00611E04" w:rsidRDefault="005B6DDC" w:rsidP="00BB611F">
            <w:pPr>
              <w:spacing w:line="240" w:lineRule="auto"/>
              <w:jc w:val="center"/>
              <w:rPr>
                <w:sz w:val="21"/>
                <w:szCs w:val="21"/>
              </w:rPr>
            </w:pPr>
            <w:proofErr w:type="gramStart"/>
            <w:r>
              <w:rPr>
                <w:sz w:val="21"/>
                <w:szCs w:val="21"/>
              </w:rPr>
              <w:t>n</w:t>
            </w:r>
            <w:proofErr w:type="gramEnd"/>
            <w:r>
              <w:rPr>
                <w:sz w:val="21"/>
                <w:szCs w:val="21"/>
              </w:rPr>
              <w:t>..5,2</w:t>
            </w:r>
          </w:p>
        </w:tc>
        <w:tc>
          <w:tcPr>
            <w:tcW w:w="1314" w:type="dxa"/>
            <w:vAlign w:val="center"/>
          </w:tcPr>
          <w:p w:rsidR="00611E04" w:rsidRPr="00BB611F" w:rsidRDefault="005B6DDC" w:rsidP="00BB611F">
            <w:pPr>
              <w:spacing w:line="240" w:lineRule="auto"/>
              <w:jc w:val="center"/>
              <w:rPr>
                <w:sz w:val="21"/>
                <w:szCs w:val="21"/>
              </w:rPr>
            </w:pPr>
            <w:r w:rsidRPr="00BB611F">
              <w:rPr>
                <w:rFonts w:hint="eastAsia"/>
                <w:sz w:val="21"/>
                <w:szCs w:val="21"/>
              </w:rPr>
              <w:t>数值；文本；图像等</w:t>
            </w:r>
          </w:p>
        </w:tc>
        <w:tc>
          <w:tcPr>
            <w:tcW w:w="1134" w:type="dxa"/>
            <w:vAlign w:val="center"/>
          </w:tcPr>
          <w:p w:rsidR="00611E04" w:rsidRDefault="00611E04" w:rsidP="00BB611F">
            <w:pPr>
              <w:spacing w:line="240" w:lineRule="auto"/>
              <w:jc w:val="center"/>
              <w:rPr>
                <w:rFonts w:ascii="宋体" w:hAnsi="宋体" w:cs="宋体"/>
                <w:sz w:val="21"/>
                <w:szCs w:val="21"/>
              </w:rPr>
            </w:pPr>
          </w:p>
        </w:tc>
      </w:tr>
      <w:tr w:rsidR="00611E04" w:rsidTr="00EB1959">
        <w:trPr>
          <w:trHeight w:val="782"/>
          <w:jc w:val="center"/>
        </w:trPr>
        <w:tc>
          <w:tcPr>
            <w:tcW w:w="990" w:type="dxa"/>
            <w:vAlign w:val="center"/>
          </w:tcPr>
          <w:p w:rsidR="00611E04" w:rsidRDefault="005B6DDC" w:rsidP="00BB611F">
            <w:pPr>
              <w:spacing w:line="240" w:lineRule="auto"/>
              <w:jc w:val="center"/>
              <w:rPr>
                <w:sz w:val="21"/>
                <w:szCs w:val="21"/>
              </w:rPr>
            </w:pPr>
            <w:r>
              <w:rPr>
                <w:rFonts w:hint="eastAsia"/>
                <w:sz w:val="21"/>
                <w:szCs w:val="21"/>
              </w:rPr>
              <w:t>022</w:t>
            </w:r>
            <w:r>
              <w:rPr>
                <w:sz w:val="21"/>
                <w:szCs w:val="21"/>
              </w:rPr>
              <w:t>00</w:t>
            </w:r>
            <w:r>
              <w:rPr>
                <w:rFonts w:hint="eastAsia"/>
                <w:sz w:val="21"/>
                <w:szCs w:val="21"/>
              </w:rPr>
              <w:t>08</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正常数值范围</w:t>
            </w:r>
          </w:p>
        </w:tc>
        <w:tc>
          <w:tcPr>
            <w:tcW w:w="1276" w:type="dxa"/>
            <w:vAlign w:val="center"/>
          </w:tcPr>
          <w:p w:rsidR="00611E04" w:rsidRPr="00BB611F" w:rsidRDefault="005B6DDC">
            <w:pPr>
              <w:spacing w:line="240" w:lineRule="auto"/>
              <w:rPr>
                <w:sz w:val="21"/>
                <w:szCs w:val="21"/>
              </w:rPr>
            </w:pPr>
            <w:r w:rsidRPr="00BB611F">
              <w:rPr>
                <w:rFonts w:hint="eastAsia"/>
                <w:sz w:val="21"/>
                <w:szCs w:val="21"/>
              </w:rPr>
              <w:t>该传感器设定的正常运行范围</w:t>
            </w:r>
          </w:p>
        </w:tc>
        <w:tc>
          <w:tcPr>
            <w:tcW w:w="1134" w:type="dxa"/>
            <w:vAlign w:val="center"/>
          </w:tcPr>
          <w:p w:rsidR="00611E04" w:rsidRDefault="005B6DDC" w:rsidP="00BB611F">
            <w:pPr>
              <w:spacing w:line="240" w:lineRule="auto"/>
              <w:jc w:val="center"/>
              <w:rPr>
                <w:sz w:val="21"/>
                <w:szCs w:val="21"/>
              </w:rPr>
            </w:pPr>
            <w:r>
              <w:rPr>
                <w:rFonts w:hint="eastAsia"/>
                <w:sz w:val="21"/>
                <w:szCs w:val="21"/>
              </w:rPr>
              <w:t>数字型</w:t>
            </w:r>
          </w:p>
        </w:tc>
        <w:tc>
          <w:tcPr>
            <w:tcW w:w="992" w:type="dxa"/>
            <w:vAlign w:val="center"/>
          </w:tcPr>
          <w:p w:rsidR="00611E04" w:rsidRDefault="005B6DDC" w:rsidP="00BB611F">
            <w:pPr>
              <w:spacing w:line="240" w:lineRule="auto"/>
              <w:jc w:val="center"/>
              <w:rPr>
                <w:sz w:val="21"/>
                <w:szCs w:val="21"/>
              </w:rPr>
            </w:pPr>
            <w:proofErr w:type="gramStart"/>
            <w:r>
              <w:rPr>
                <w:sz w:val="21"/>
                <w:szCs w:val="21"/>
              </w:rPr>
              <w:t>n</w:t>
            </w:r>
            <w:proofErr w:type="gramEnd"/>
            <w:r>
              <w:rPr>
                <w:sz w:val="21"/>
                <w:szCs w:val="21"/>
              </w:rPr>
              <w:t>..5,2</w:t>
            </w:r>
          </w:p>
        </w:tc>
        <w:tc>
          <w:tcPr>
            <w:tcW w:w="1314" w:type="dxa"/>
            <w:vAlign w:val="center"/>
          </w:tcPr>
          <w:p w:rsidR="00611E04" w:rsidRDefault="005B6DDC" w:rsidP="00BB611F">
            <w:pPr>
              <w:spacing w:line="240" w:lineRule="auto"/>
              <w:jc w:val="center"/>
              <w:rPr>
                <w:sz w:val="21"/>
                <w:szCs w:val="21"/>
              </w:rPr>
            </w:pPr>
            <w:r>
              <w:rPr>
                <w:sz w:val="21"/>
                <w:szCs w:val="21"/>
              </w:rPr>
              <w:t>数值区间</w:t>
            </w:r>
          </w:p>
        </w:tc>
        <w:tc>
          <w:tcPr>
            <w:tcW w:w="1134" w:type="dxa"/>
            <w:vAlign w:val="center"/>
          </w:tcPr>
          <w:p w:rsidR="00611E04" w:rsidRDefault="00611E04" w:rsidP="00BB611F">
            <w:pPr>
              <w:spacing w:line="240" w:lineRule="auto"/>
              <w:jc w:val="center"/>
              <w:rPr>
                <w:rFonts w:ascii="宋体" w:hAnsi="宋体" w:cs="宋体"/>
                <w:sz w:val="21"/>
                <w:szCs w:val="21"/>
              </w:rPr>
            </w:pPr>
          </w:p>
        </w:tc>
      </w:tr>
      <w:tr w:rsidR="00611E04" w:rsidTr="00EB1959">
        <w:trPr>
          <w:trHeight w:val="391"/>
          <w:jc w:val="center"/>
        </w:trPr>
        <w:tc>
          <w:tcPr>
            <w:tcW w:w="990" w:type="dxa"/>
            <w:vAlign w:val="center"/>
          </w:tcPr>
          <w:p w:rsidR="00611E04" w:rsidRDefault="005B6DDC" w:rsidP="00BB611F">
            <w:pPr>
              <w:spacing w:line="240" w:lineRule="auto"/>
              <w:jc w:val="center"/>
              <w:rPr>
                <w:sz w:val="21"/>
                <w:szCs w:val="21"/>
              </w:rPr>
            </w:pPr>
            <w:r>
              <w:rPr>
                <w:rFonts w:hint="eastAsia"/>
                <w:sz w:val="21"/>
                <w:szCs w:val="21"/>
              </w:rPr>
              <w:t>022</w:t>
            </w:r>
            <w:r>
              <w:rPr>
                <w:sz w:val="21"/>
                <w:szCs w:val="21"/>
              </w:rPr>
              <w:t>00</w:t>
            </w:r>
            <w:r>
              <w:rPr>
                <w:rFonts w:hint="eastAsia"/>
                <w:sz w:val="21"/>
                <w:szCs w:val="21"/>
              </w:rPr>
              <w:t>09</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异常类型</w:t>
            </w:r>
          </w:p>
        </w:tc>
        <w:tc>
          <w:tcPr>
            <w:tcW w:w="1276" w:type="dxa"/>
            <w:vAlign w:val="center"/>
          </w:tcPr>
          <w:p w:rsidR="00611E04" w:rsidRPr="00BB611F" w:rsidRDefault="005B6DDC">
            <w:pPr>
              <w:spacing w:line="240" w:lineRule="auto"/>
              <w:jc w:val="center"/>
              <w:rPr>
                <w:sz w:val="21"/>
                <w:szCs w:val="21"/>
              </w:rPr>
            </w:pPr>
            <w:r w:rsidRPr="00BB611F">
              <w:rPr>
                <w:rFonts w:hint="eastAsia"/>
                <w:sz w:val="21"/>
                <w:szCs w:val="21"/>
              </w:rPr>
              <w:t>超出正常范围的报警</w:t>
            </w:r>
          </w:p>
        </w:tc>
        <w:tc>
          <w:tcPr>
            <w:tcW w:w="1134" w:type="dxa"/>
            <w:vAlign w:val="center"/>
          </w:tcPr>
          <w:p w:rsidR="00611E04" w:rsidRDefault="005B6DDC" w:rsidP="00BB611F">
            <w:pPr>
              <w:spacing w:line="240" w:lineRule="auto"/>
              <w:jc w:val="center"/>
              <w:rPr>
                <w:sz w:val="21"/>
                <w:szCs w:val="21"/>
              </w:rPr>
            </w:pPr>
            <w:r>
              <w:rPr>
                <w:rFonts w:hint="eastAsia"/>
                <w:sz w:val="21"/>
                <w:szCs w:val="21"/>
              </w:rPr>
              <w:t>字符型</w:t>
            </w:r>
          </w:p>
        </w:tc>
        <w:tc>
          <w:tcPr>
            <w:tcW w:w="992" w:type="dxa"/>
            <w:vAlign w:val="center"/>
          </w:tcPr>
          <w:p w:rsidR="00611E04" w:rsidRDefault="005B6DDC" w:rsidP="00BB611F">
            <w:pPr>
              <w:spacing w:line="240" w:lineRule="auto"/>
              <w:jc w:val="center"/>
              <w:rPr>
                <w:sz w:val="21"/>
                <w:szCs w:val="21"/>
              </w:rPr>
            </w:pPr>
            <w:proofErr w:type="gramStart"/>
            <w:r>
              <w:rPr>
                <w:sz w:val="21"/>
                <w:szCs w:val="21"/>
              </w:rPr>
              <w:t>an</w:t>
            </w:r>
            <w:proofErr w:type="gramEnd"/>
            <w:r>
              <w:rPr>
                <w:sz w:val="21"/>
                <w:szCs w:val="21"/>
              </w:rPr>
              <w:t>..40</w:t>
            </w:r>
          </w:p>
        </w:tc>
        <w:tc>
          <w:tcPr>
            <w:tcW w:w="1314" w:type="dxa"/>
            <w:vAlign w:val="center"/>
          </w:tcPr>
          <w:p w:rsidR="00611E04" w:rsidRDefault="005B6DDC" w:rsidP="00BB611F">
            <w:pPr>
              <w:spacing w:line="240" w:lineRule="auto"/>
              <w:jc w:val="center"/>
              <w:rPr>
                <w:sz w:val="21"/>
                <w:szCs w:val="21"/>
              </w:rPr>
            </w:pPr>
            <w:r>
              <w:rPr>
                <w:rFonts w:hint="eastAsia"/>
                <w:sz w:val="21"/>
                <w:szCs w:val="21"/>
              </w:rPr>
              <w:t>不同</w:t>
            </w:r>
            <w:r>
              <w:rPr>
                <w:sz w:val="21"/>
                <w:szCs w:val="21"/>
              </w:rPr>
              <w:t>的报警类型</w:t>
            </w:r>
          </w:p>
        </w:tc>
        <w:tc>
          <w:tcPr>
            <w:tcW w:w="1134" w:type="dxa"/>
            <w:vAlign w:val="center"/>
          </w:tcPr>
          <w:p w:rsidR="00611E04" w:rsidRDefault="00611E04" w:rsidP="00BB611F">
            <w:pPr>
              <w:spacing w:line="240" w:lineRule="auto"/>
              <w:jc w:val="center"/>
              <w:rPr>
                <w:rFonts w:ascii="宋体" w:hAnsi="宋体" w:cs="宋体"/>
                <w:sz w:val="21"/>
                <w:szCs w:val="21"/>
              </w:rPr>
            </w:pPr>
          </w:p>
        </w:tc>
      </w:tr>
      <w:tr w:rsidR="00611E04" w:rsidTr="00EB1959">
        <w:trPr>
          <w:trHeight w:val="574"/>
          <w:jc w:val="center"/>
        </w:trPr>
        <w:tc>
          <w:tcPr>
            <w:tcW w:w="990" w:type="dxa"/>
            <w:vAlign w:val="center"/>
          </w:tcPr>
          <w:p w:rsidR="00611E04" w:rsidRDefault="005B6DDC" w:rsidP="00BB611F">
            <w:pPr>
              <w:spacing w:line="240" w:lineRule="auto"/>
              <w:jc w:val="center"/>
              <w:rPr>
                <w:sz w:val="21"/>
                <w:szCs w:val="21"/>
              </w:rPr>
            </w:pPr>
            <w:r>
              <w:rPr>
                <w:rFonts w:hint="eastAsia"/>
                <w:sz w:val="21"/>
                <w:szCs w:val="21"/>
              </w:rPr>
              <w:lastRenderedPageBreak/>
              <w:t>022</w:t>
            </w:r>
            <w:r>
              <w:rPr>
                <w:sz w:val="21"/>
                <w:szCs w:val="21"/>
              </w:rPr>
              <w:t>00</w:t>
            </w:r>
            <w:r>
              <w:rPr>
                <w:rFonts w:hint="eastAsia"/>
                <w:sz w:val="21"/>
                <w:szCs w:val="21"/>
              </w:rPr>
              <w:t>10</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数据汇聚开关</w:t>
            </w:r>
          </w:p>
        </w:tc>
        <w:tc>
          <w:tcPr>
            <w:tcW w:w="1276" w:type="dxa"/>
            <w:vAlign w:val="center"/>
          </w:tcPr>
          <w:p w:rsidR="00611E04" w:rsidRPr="00BB611F" w:rsidRDefault="005B6DDC">
            <w:pPr>
              <w:spacing w:line="240" w:lineRule="auto"/>
              <w:jc w:val="center"/>
              <w:rPr>
                <w:sz w:val="21"/>
                <w:szCs w:val="21"/>
              </w:rPr>
            </w:pPr>
            <w:r w:rsidRPr="00BB611F">
              <w:rPr>
                <w:rFonts w:hint="eastAsia"/>
                <w:sz w:val="21"/>
                <w:szCs w:val="21"/>
              </w:rPr>
              <w:t>是否交换共享该数据</w:t>
            </w:r>
          </w:p>
        </w:tc>
        <w:tc>
          <w:tcPr>
            <w:tcW w:w="1134"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布尔型</w:t>
            </w:r>
          </w:p>
        </w:tc>
        <w:tc>
          <w:tcPr>
            <w:tcW w:w="992" w:type="dxa"/>
            <w:vAlign w:val="center"/>
          </w:tcPr>
          <w:p w:rsidR="00611E04" w:rsidRPr="00BB611F" w:rsidRDefault="00611E04">
            <w:pPr>
              <w:adjustRightInd w:val="0"/>
              <w:snapToGrid w:val="0"/>
              <w:spacing w:line="240" w:lineRule="auto"/>
              <w:jc w:val="center"/>
              <w:rPr>
                <w:sz w:val="21"/>
                <w:szCs w:val="21"/>
              </w:rPr>
            </w:pPr>
          </w:p>
        </w:tc>
        <w:tc>
          <w:tcPr>
            <w:tcW w:w="1314" w:type="dxa"/>
            <w:vAlign w:val="center"/>
          </w:tcPr>
          <w:p w:rsidR="00611E04" w:rsidRDefault="005B6DDC" w:rsidP="00BB611F">
            <w:pPr>
              <w:adjustRightInd w:val="0"/>
              <w:snapToGrid w:val="0"/>
              <w:spacing w:line="240" w:lineRule="auto"/>
              <w:jc w:val="center"/>
              <w:rPr>
                <w:sz w:val="21"/>
                <w:szCs w:val="21"/>
              </w:rPr>
            </w:pPr>
            <w:r w:rsidRPr="001A0AB7">
              <w:rPr>
                <w:color w:val="000000"/>
                <w:sz w:val="21"/>
                <w:szCs w:val="21"/>
              </w:rPr>
              <w:t>0</w:t>
            </w:r>
            <w:r w:rsidRPr="005B6DDC">
              <w:rPr>
                <w:color w:val="000000"/>
                <w:sz w:val="21"/>
                <w:szCs w:val="21"/>
              </w:rPr>
              <w:t>-</w:t>
            </w:r>
            <w:r w:rsidRPr="005B6DDC">
              <w:rPr>
                <w:rFonts w:hint="eastAsia"/>
                <w:color w:val="000000"/>
                <w:sz w:val="21"/>
                <w:szCs w:val="21"/>
              </w:rPr>
              <w:t>否；</w:t>
            </w:r>
            <w:r w:rsidRPr="004202DA">
              <w:rPr>
                <w:color w:val="000000"/>
                <w:sz w:val="21"/>
                <w:szCs w:val="21"/>
                <w:lang w:eastAsia="en-US" w:bidi="en-US"/>
              </w:rPr>
              <w:t>1-</w:t>
            </w:r>
            <w:r w:rsidRPr="004202DA">
              <w:rPr>
                <w:rFonts w:hint="eastAsia"/>
                <w:color w:val="000000"/>
                <w:sz w:val="21"/>
                <w:szCs w:val="21"/>
              </w:rPr>
              <w:t>是</w:t>
            </w:r>
          </w:p>
        </w:tc>
        <w:tc>
          <w:tcPr>
            <w:tcW w:w="1134" w:type="dxa"/>
            <w:vAlign w:val="center"/>
          </w:tcPr>
          <w:p w:rsidR="00611E04" w:rsidRDefault="00611E04" w:rsidP="00BB611F">
            <w:pPr>
              <w:spacing w:line="240" w:lineRule="auto"/>
              <w:jc w:val="center"/>
              <w:rPr>
                <w:rFonts w:ascii="宋体" w:hAnsi="宋体" w:cs="宋体"/>
                <w:sz w:val="21"/>
                <w:szCs w:val="21"/>
              </w:rPr>
            </w:pPr>
          </w:p>
        </w:tc>
      </w:tr>
      <w:tr w:rsidR="00611E04" w:rsidTr="00EB1959">
        <w:trPr>
          <w:trHeight w:val="796"/>
          <w:jc w:val="center"/>
        </w:trPr>
        <w:tc>
          <w:tcPr>
            <w:tcW w:w="990" w:type="dxa"/>
            <w:vAlign w:val="center"/>
          </w:tcPr>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0220011</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路面行驶质量指数</w:t>
            </w:r>
          </w:p>
        </w:tc>
        <w:tc>
          <w:tcPr>
            <w:tcW w:w="1276" w:type="dxa"/>
            <w:vAlign w:val="center"/>
          </w:tcPr>
          <w:p w:rsidR="00611E04" w:rsidRPr="00BB611F" w:rsidRDefault="005B6DDC">
            <w:pPr>
              <w:spacing w:line="240" w:lineRule="auto"/>
              <w:jc w:val="center"/>
              <w:rPr>
                <w:sz w:val="21"/>
                <w:szCs w:val="21"/>
              </w:rPr>
            </w:pPr>
            <w:r w:rsidRPr="00BB611F">
              <w:rPr>
                <w:rFonts w:hint="eastAsia"/>
                <w:sz w:val="21"/>
                <w:szCs w:val="21"/>
              </w:rPr>
              <w:t>路面行驶舒适度的指标</w:t>
            </w:r>
          </w:p>
        </w:tc>
        <w:tc>
          <w:tcPr>
            <w:tcW w:w="1134" w:type="dxa"/>
            <w:vAlign w:val="center"/>
          </w:tcPr>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数字型</w:t>
            </w:r>
          </w:p>
        </w:tc>
        <w:tc>
          <w:tcPr>
            <w:tcW w:w="992" w:type="dxa"/>
            <w:vAlign w:val="center"/>
          </w:tcPr>
          <w:p w:rsidR="00611E04" w:rsidRPr="00BB611F" w:rsidRDefault="005B6DDC" w:rsidP="00BB611F">
            <w:pPr>
              <w:spacing w:line="240" w:lineRule="auto"/>
              <w:jc w:val="center"/>
              <w:rPr>
                <w:sz w:val="21"/>
                <w:szCs w:val="21"/>
              </w:rPr>
            </w:pPr>
            <w:r w:rsidRPr="00BB611F">
              <w:rPr>
                <w:sz w:val="21"/>
                <w:szCs w:val="21"/>
              </w:rPr>
              <w:t>n..3</w:t>
            </w:r>
            <w:r w:rsidRPr="00BB611F">
              <w:rPr>
                <w:rFonts w:hint="eastAsia"/>
                <w:sz w:val="21"/>
                <w:szCs w:val="21"/>
              </w:rPr>
              <w:t>，</w:t>
            </w:r>
            <w:r w:rsidRPr="00BB611F">
              <w:rPr>
                <w:sz w:val="21"/>
                <w:szCs w:val="21"/>
              </w:rPr>
              <w:t>2</w:t>
            </w:r>
          </w:p>
        </w:tc>
        <w:tc>
          <w:tcPr>
            <w:tcW w:w="1314" w:type="dxa"/>
            <w:vAlign w:val="center"/>
          </w:tcPr>
          <w:p w:rsidR="00611E04" w:rsidRPr="00BB611F" w:rsidRDefault="005B6DDC" w:rsidP="00BB611F">
            <w:pPr>
              <w:spacing w:line="240" w:lineRule="auto"/>
              <w:jc w:val="center"/>
              <w:rPr>
                <w:sz w:val="21"/>
                <w:szCs w:val="21"/>
              </w:rPr>
            </w:pPr>
            <w:r w:rsidRPr="00BB611F">
              <w:rPr>
                <w:sz w:val="21"/>
                <w:szCs w:val="21"/>
              </w:rPr>
              <w:t>[0,4.98]</w:t>
            </w:r>
          </w:p>
        </w:tc>
        <w:tc>
          <w:tcPr>
            <w:tcW w:w="1134" w:type="dxa"/>
            <w:vAlign w:val="center"/>
          </w:tcPr>
          <w:p w:rsidR="00611E04" w:rsidRPr="00BB611F" w:rsidRDefault="005B6DDC">
            <w:pPr>
              <w:spacing w:line="240" w:lineRule="auto"/>
              <w:jc w:val="center"/>
              <w:rPr>
                <w:rFonts w:ascii="宋体" w:hAnsi="宋体" w:cs="宋体"/>
                <w:sz w:val="21"/>
                <w:szCs w:val="21"/>
              </w:rPr>
            </w:pPr>
            <w:r w:rsidRPr="00BB611F">
              <w:rPr>
                <w:rFonts w:hint="eastAsia"/>
                <w:sz w:val="21"/>
                <w:szCs w:val="21"/>
              </w:rPr>
              <w:t>业务管理关键指标</w:t>
            </w:r>
            <w:r w:rsidRPr="00BB611F">
              <w:rPr>
                <w:rFonts w:ascii="宋体" w:hAnsi="宋体" w:cs="宋体" w:hint="eastAsia"/>
                <w:sz w:val="21"/>
                <w:szCs w:val="21"/>
              </w:rPr>
              <w:t>计算方法见</w:t>
            </w:r>
            <w:r w:rsidRPr="00BB611F">
              <w:rPr>
                <w:rFonts w:ascii="宋体" w:hAnsi="宋体" w:cs="宋体"/>
                <w:sz w:val="21"/>
                <w:szCs w:val="21"/>
              </w:rPr>
              <w:t>CJJ 36-2016</w:t>
            </w:r>
          </w:p>
        </w:tc>
      </w:tr>
      <w:tr w:rsidR="00611E04" w:rsidTr="00EB1959">
        <w:trPr>
          <w:trHeight w:val="796"/>
          <w:jc w:val="center"/>
        </w:trPr>
        <w:tc>
          <w:tcPr>
            <w:tcW w:w="990" w:type="dxa"/>
            <w:vAlign w:val="center"/>
          </w:tcPr>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0220012</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路面状况指数</w:t>
            </w:r>
          </w:p>
        </w:tc>
        <w:tc>
          <w:tcPr>
            <w:tcW w:w="1276" w:type="dxa"/>
            <w:vAlign w:val="center"/>
          </w:tcPr>
          <w:p w:rsidR="00611E04" w:rsidRPr="00BB611F" w:rsidRDefault="005B6DDC">
            <w:pPr>
              <w:spacing w:line="240" w:lineRule="auto"/>
              <w:jc w:val="center"/>
              <w:rPr>
                <w:sz w:val="21"/>
                <w:szCs w:val="21"/>
              </w:rPr>
            </w:pPr>
            <w:r w:rsidRPr="00BB611F">
              <w:rPr>
                <w:rFonts w:hint="eastAsia"/>
                <w:sz w:val="21"/>
                <w:szCs w:val="21"/>
              </w:rPr>
              <w:t>路面完好程度的指标</w:t>
            </w:r>
          </w:p>
        </w:tc>
        <w:tc>
          <w:tcPr>
            <w:tcW w:w="1134" w:type="dxa"/>
            <w:vAlign w:val="center"/>
          </w:tcPr>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数字型</w:t>
            </w:r>
          </w:p>
        </w:tc>
        <w:tc>
          <w:tcPr>
            <w:tcW w:w="992" w:type="dxa"/>
            <w:vAlign w:val="center"/>
          </w:tcPr>
          <w:p w:rsidR="00611E04" w:rsidRPr="00BB611F" w:rsidRDefault="005B6DDC" w:rsidP="00BB611F">
            <w:pPr>
              <w:spacing w:line="240" w:lineRule="auto"/>
              <w:jc w:val="center"/>
              <w:rPr>
                <w:sz w:val="21"/>
                <w:szCs w:val="21"/>
              </w:rPr>
            </w:pPr>
            <w:proofErr w:type="gramStart"/>
            <w:r w:rsidRPr="00BB611F">
              <w:rPr>
                <w:sz w:val="21"/>
                <w:szCs w:val="21"/>
              </w:rPr>
              <w:t>n</w:t>
            </w:r>
            <w:proofErr w:type="gramEnd"/>
            <w:r w:rsidRPr="00BB611F">
              <w:rPr>
                <w:sz w:val="21"/>
                <w:szCs w:val="21"/>
              </w:rPr>
              <w:t>..5,2</w:t>
            </w:r>
          </w:p>
        </w:tc>
        <w:tc>
          <w:tcPr>
            <w:tcW w:w="1314" w:type="dxa"/>
            <w:vAlign w:val="center"/>
          </w:tcPr>
          <w:p w:rsidR="00611E04" w:rsidRPr="00BB611F" w:rsidRDefault="005B6DDC" w:rsidP="00BB611F">
            <w:pPr>
              <w:spacing w:line="240" w:lineRule="auto"/>
              <w:jc w:val="center"/>
              <w:rPr>
                <w:sz w:val="21"/>
                <w:szCs w:val="21"/>
              </w:rPr>
            </w:pPr>
            <w:r w:rsidRPr="00BB611F">
              <w:rPr>
                <w:sz w:val="21"/>
                <w:szCs w:val="21"/>
              </w:rPr>
              <w:t>[0,100]</w:t>
            </w:r>
          </w:p>
        </w:tc>
        <w:tc>
          <w:tcPr>
            <w:tcW w:w="1134" w:type="dxa"/>
            <w:vAlign w:val="center"/>
          </w:tcPr>
          <w:p w:rsidR="00611E04" w:rsidRPr="00BB611F" w:rsidRDefault="005B6DDC">
            <w:pPr>
              <w:spacing w:line="240" w:lineRule="auto"/>
              <w:jc w:val="center"/>
              <w:rPr>
                <w:rFonts w:ascii="宋体" w:hAnsi="宋体" w:cs="宋体"/>
                <w:sz w:val="21"/>
                <w:szCs w:val="21"/>
              </w:rPr>
            </w:pPr>
            <w:r w:rsidRPr="00BB611F">
              <w:rPr>
                <w:rFonts w:hint="eastAsia"/>
                <w:sz w:val="21"/>
                <w:szCs w:val="21"/>
              </w:rPr>
              <w:t>业务管理关键指标</w:t>
            </w:r>
            <w:r w:rsidRPr="00BB611F">
              <w:rPr>
                <w:rFonts w:ascii="宋体" w:hAnsi="宋体" w:cs="宋体" w:hint="eastAsia"/>
                <w:sz w:val="21"/>
                <w:szCs w:val="21"/>
              </w:rPr>
              <w:t>计算方法见</w:t>
            </w:r>
            <w:r w:rsidRPr="00BB611F">
              <w:rPr>
                <w:rFonts w:ascii="宋体" w:hAnsi="宋体" w:cs="宋体"/>
                <w:sz w:val="21"/>
                <w:szCs w:val="21"/>
              </w:rPr>
              <w:t>CJJ 36-2016</w:t>
            </w:r>
          </w:p>
        </w:tc>
      </w:tr>
      <w:tr w:rsidR="00611E04" w:rsidTr="00EB1959">
        <w:trPr>
          <w:trHeight w:val="277"/>
          <w:jc w:val="center"/>
        </w:trPr>
        <w:tc>
          <w:tcPr>
            <w:tcW w:w="990" w:type="dxa"/>
            <w:vAlign w:val="center"/>
          </w:tcPr>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0220013</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人行道状况指数</w:t>
            </w:r>
          </w:p>
        </w:tc>
        <w:tc>
          <w:tcPr>
            <w:tcW w:w="1276" w:type="dxa"/>
            <w:vAlign w:val="center"/>
          </w:tcPr>
          <w:p w:rsidR="00611E04" w:rsidRPr="00BB611F" w:rsidRDefault="005B6DDC">
            <w:pPr>
              <w:spacing w:line="240" w:lineRule="auto"/>
              <w:jc w:val="center"/>
              <w:rPr>
                <w:sz w:val="21"/>
                <w:szCs w:val="21"/>
              </w:rPr>
            </w:pPr>
            <w:r w:rsidRPr="00BB611F">
              <w:rPr>
                <w:rFonts w:hint="eastAsia"/>
                <w:sz w:val="21"/>
                <w:szCs w:val="21"/>
              </w:rPr>
              <w:t>人行道完好程度的指标</w:t>
            </w:r>
          </w:p>
        </w:tc>
        <w:tc>
          <w:tcPr>
            <w:tcW w:w="1134" w:type="dxa"/>
            <w:vAlign w:val="center"/>
          </w:tcPr>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数字型</w:t>
            </w:r>
          </w:p>
        </w:tc>
        <w:tc>
          <w:tcPr>
            <w:tcW w:w="992" w:type="dxa"/>
            <w:vAlign w:val="center"/>
          </w:tcPr>
          <w:p w:rsidR="00611E04" w:rsidRPr="00BB611F" w:rsidRDefault="005B6DDC" w:rsidP="00BB611F">
            <w:pPr>
              <w:spacing w:line="240" w:lineRule="auto"/>
              <w:jc w:val="center"/>
              <w:rPr>
                <w:sz w:val="21"/>
                <w:szCs w:val="21"/>
              </w:rPr>
            </w:pPr>
            <w:proofErr w:type="gramStart"/>
            <w:r w:rsidRPr="00BB611F">
              <w:rPr>
                <w:sz w:val="21"/>
                <w:szCs w:val="21"/>
              </w:rPr>
              <w:t>n</w:t>
            </w:r>
            <w:proofErr w:type="gramEnd"/>
            <w:r w:rsidRPr="00BB611F">
              <w:rPr>
                <w:sz w:val="21"/>
                <w:szCs w:val="21"/>
              </w:rPr>
              <w:t>..5,2</w:t>
            </w:r>
          </w:p>
        </w:tc>
        <w:tc>
          <w:tcPr>
            <w:tcW w:w="1314" w:type="dxa"/>
            <w:vAlign w:val="center"/>
          </w:tcPr>
          <w:p w:rsidR="00611E04" w:rsidRPr="00BB611F" w:rsidRDefault="005B6DDC" w:rsidP="00BB611F">
            <w:pPr>
              <w:spacing w:line="240" w:lineRule="auto"/>
              <w:jc w:val="center"/>
              <w:rPr>
                <w:sz w:val="21"/>
                <w:szCs w:val="21"/>
              </w:rPr>
            </w:pPr>
            <w:r w:rsidRPr="00BB611F">
              <w:rPr>
                <w:sz w:val="21"/>
                <w:szCs w:val="21"/>
              </w:rPr>
              <w:t>[0,100]</w:t>
            </w:r>
          </w:p>
        </w:tc>
        <w:tc>
          <w:tcPr>
            <w:tcW w:w="1134" w:type="dxa"/>
            <w:vAlign w:val="center"/>
          </w:tcPr>
          <w:p w:rsidR="00611E04" w:rsidRPr="00BB611F" w:rsidRDefault="005B6DDC">
            <w:pPr>
              <w:spacing w:line="240" w:lineRule="auto"/>
              <w:jc w:val="center"/>
              <w:rPr>
                <w:rFonts w:ascii="宋体" w:hAnsi="宋体" w:cs="宋体"/>
                <w:sz w:val="21"/>
                <w:szCs w:val="21"/>
              </w:rPr>
            </w:pPr>
            <w:r w:rsidRPr="00BB611F">
              <w:rPr>
                <w:rFonts w:hint="eastAsia"/>
                <w:sz w:val="21"/>
                <w:szCs w:val="21"/>
              </w:rPr>
              <w:t>业务管理关键指标</w:t>
            </w:r>
            <w:r w:rsidRPr="00BB611F">
              <w:rPr>
                <w:rFonts w:ascii="宋体" w:hAnsi="宋体" w:cs="宋体" w:hint="eastAsia"/>
                <w:sz w:val="21"/>
                <w:szCs w:val="21"/>
              </w:rPr>
              <w:t>计算方法见</w:t>
            </w:r>
            <w:r w:rsidRPr="00BB611F">
              <w:rPr>
                <w:rFonts w:ascii="宋体" w:hAnsi="宋体" w:cs="宋体"/>
                <w:sz w:val="21"/>
                <w:szCs w:val="21"/>
              </w:rPr>
              <w:t>CJJ 36-2016</w:t>
            </w:r>
          </w:p>
        </w:tc>
      </w:tr>
      <w:tr w:rsidR="00611E04" w:rsidTr="00EB1959">
        <w:trPr>
          <w:trHeight w:val="796"/>
          <w:jc w:val="center"/>
        </w:trPr>
        <w:tc>
          <w:tcPr>
            <w:tcW w:w="990" w:type="dxa"/>
            <w:vAlign w:val="center"/>
          </w:tcPr>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0220014</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路面综合评价指数</w:t>
            </w:r>
          </w:p>
        </w:tc>
        <w:tc>
          <w:tcPr>
            <w:tcW w:w="1276" w:type="dxa"/>
            <w:vAlign w:val="center"/>
          </w:tcPr>
          <w:p w:rsidR="00611E04" w:rsidRPr="00BB611F" w:rsidRDefault="005B6DDC">
            <w:pPr>
              <w:spacing w:line="240" w:lineRule="auto"/>
              <w:jc w:val="center"/>
              <w:rPr>
                <w:sz w:val="21"/>
                <w:szCs w:val="21"/>
              </w:rPr>
            </w:pPr>
            <w:r w:rsidRPr="00BB611F">
              <w:rPr>
                <w:rFonts w:hint="eastAsia"/>
                <w:sz w:val="21"/>
                <w:szCs w:val="21"/>
              </w:rPr>
              <w:t>表征路面完好与行驶舒适程度的综合指标</w:t>
            </w:r>
          </w:p>
        </w:tc>
        <w:tc>
          <w:tcPr>
            <w:tcW w:w="1134" w:type="dxa"/>
            <w:vAlign w:val="center"/>
          </w:tcPr>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数字型</w:t>
            </w:r>
          </w:p>
        </w:tc>
        <w:tc>
          <w:tcPr>
            <w:tcW w:w="992" w:type="dxa"/>
            <w:vAlign w:val="center"/>
          </w:tcPr>
          <w:p w:rsidR="00611E04" w:rsidRPr="00BB611F" w:rsidRDefault="005B6DDC" w:rsidP="00BB611F">
            <w:pPr>
              <w:spacing w:line="240" w:lineRule="auto"/>
              <w:jc w:val="center"/>
              <w:rPr>
                <w:sz w:val="21"/>
                <w:szCs w:val="21"/>
              </w:rPr>
            </w:pPr>
            <w:proofErr w:type="gramStart"/>
            <w:r w:rsidRPr="00BB611F">
              <w:rPr>
                <w:sz w:val="21"/>
                <w:szCs w:val="21"/>
              </w:rPr>
              <w:t>n</w:t>
            </w:r>
            <w:proofErr w:type="gramEnd"/>
            <w:r w:rsidRPr="00BB611F">
              <w:rPr>
                <w:sz w:val="21"/>
                <w:szCs w:val="21"/>
              </w:rPr>
              <w:t>..5,2</w:t>
            </w:r>
          </w:p>
        </w:tc>
        <w:tc>
          <w:tcPr>
            <w:tcW w:w="1314" w:type="dxa"/>
            <w:vAlign w:val="center"/>
          </w:tcPr>
          <w:p w:rsidR="00611E04" w:rsidRPr="00BB611F" w:rsidRDefault="005B6DDC" w:rsidP="00BB611F">
            <w:pPr>
              <w:spacing w:line="240" w:lineRule="auto"/>
              <w:jc w:val="center"/>
              <w:rPr>
                <w:sz w:val="21"/>
                <w:szCs w:val="21"/>
              </w:rPr>
            </w:pPr>
            <w:r w:rsidRPr="00BB611F">
              <w:rPr>
                <w:sz w:val="21"/>
                <w:szCs w:val="21"/>
              </w:rPr>
              <w:t>[0,100]</w:t>
            </w:r>
          </w:p>
        </w:tc>
        <w:tc>
          <w:tcPr>
            <w:tcW w:w="1134" w:type="dxa"/>
            <w:vAlign w:val="center"/>
          </w:tcPr>
          <w:p w:rsidR="00611E04" w:rsidRPr="00BB611F" w:rsidRDefault="005B6DDC">
            <w:pPr>
              <w:spacing w:line="240" w:lineRule="auto"/>
              <w:jc w:val="center"/>
              <w:rPr>
                <w:rFonts w:ascii="宋体" w:hAnsi="宋体" w:cs="宋体"/>
                <w:sz w:val="21"/>
                <w:szCs w:val="21"/>
              </w:rPr>
            </w:pPr>
            <w:r w:rsidRPr="00BB611F">
              <w:rPr>
                <w:rFonts w:hint="eastAsia"/>
                <w:sz w:val="21"/>
                <w:szCs w:val="21"/>
              </w:rPr>
              <w:t>业务管理关键指标</w:t>
            </w:r>
            <w:r w:rsidRPr="00BB611F">
              <w:rPr>
                <w:rFonts w:ascii="宋体" w:hAnsi="宋体" w:cs="宋体" w:hint="eastAsia"/>
                <w:sz w:val="21"/>
                <w:szCs w:val="21"/>
              </w:rPr>
              <w:t>计算方法见</w:t>
            </w:r>
            <w:r w:rsidRPr="00BB611F">
              <w:rPr>
                <w:rFonts w:ascii="宋体" w:hAnsi="宋体" w:cs="宋体"/>
                <w:sz w:val="21"/>
                <w:szCs w:val="21"/>
              </w:rPr>
              <w:t>CJJ 36-2016</w:t>
            </w:r>
          </w:p>
        </w:tc>
      </w:tr>
      <w:tr w:rsidR="00611E04" w:rsidTr="00EB1959">
        <w:trPr>
          <w:trHeight w:val="796"/>
          <w:jc w:val="center"/>
        </w:trPr>
        <w:tc>
          <w:tcPr>
            <w:tcW w:w="990" w:type="dxa"/>
            <w:vAlign w:val="center"/>
          </w:tcPr>
          <w:p w:rsidR="00611E04" w:rsidRDefault="005B6DDC" w:rsidP="00BB611F">
            <w:pPr>
              <w:spacing w:line="240" w:lineRule="auto"/>
              <w:jc w:val="center"/>
              <w:rPr>
                <w:sz w:val="21"/>
                <w:szCs w:val="21"/>
              </w:rPr>
            </w:pPr>
            <w:r>
              <w:rPr>
                <w:rFonts w:hint="eastAsia"/>
                <w:sz w:val="21"/>
                <w:szCs w:val="21"/>
              </w:rPr>
              <w:t>022</w:t>
            </w:r>
            <w:r>
              <w:rPr>
                <w:sz w:val="21"/>
                <w:szCs w:val="21"/>
              </w:rPr>
              <w:t>00</w:t>
            </w:r>
            <w:r>
              <w:rPr>
                <w:rFonts w:hint="eastAsia"/>
                <w:sz w:val="21"/>
                <w:szCs w:val="21"/>
              </w:rPr>
              <w:t>15</w:t>
            </w:r>
          </w:p>
        </w:tc>
        <w:tc>
          <w:tcPr>
            <w:tcW w:w="1143" w:type="dxa"/>
            <w:vAlign w:val="center"/>
          </w:tcPr>
          <w:p w:rsidR="00611E04" w:rsidRPr="00BB611F" w:rsidRDefault="005B6DDC" w:rsidP="00BB611F">
            <w:pPr>
              <w:spacing w:line="240" w:lineRule="auto"/>
              <w:jc w:val="center"/>
              <w:rPr>
                <w:sz w:val="21"/>
                <w:szCs w:val="21"/>
              </w:rPr>
            </w:pPr>
            <w:r w:rsidRPr="00BB611F">
              <w:rPr>
                <w:rFonts w:hint="eastAsia"/>
                <w:sz w:val="21"/>
                <w:szCs w:val="21"/>
              </w:rPr>
              <w:t>其他</w:t>
            </w:r>
          </w:p>
        </w:tc>
        <w:tc>
          <w:tcPr>
            <w:tcW w:w="1276" w:type="dxa"/>
            <w:vAlign w:val="center"/>
          </w:tcPr>
          <w:p w:rsidR="00611E04" w:rsidRPr="00BB611F" w:rsidRDefault="005B6DDC">
            <w:pPr>
              <w:spacing w:line="240" w:lineRule="auto"/>
              <w:jc w:val="center"/>
              <w:rPr>
                <w:sz w:val="21"/>
                <w:szCs w:val="21"/>
              </w:rPr>
            </w:pPr>
            <w:r w:rsidRPr="00BB611F">
              <w:rPr>
                <w:rFonts w:hint="eastAsia"/>
                <w:sz w:val="21"/>
                <w:szCs w:val="21"/>
              </w:rPr>
              <w:t>该管理事件和监测设备对应业务功能描述</w:t>
            </w:r>
          </w:p>
        </w:tc>
        <w:tc>
          <w:tcPr>
            <w:tcW w:w="1134" w:type="dxa"/>
            <w:vAlign w:val="center"/>
          </w:tcPr>
          <w:p w:rsidR="00611E04" w:rsidRDefault="005B6DDC" w:rsidP="00BB611F">
            <w:pPr>
              <w:spacing w:line="240" w:lineRule="auto"/>
              <w:jc w:val="center"/>
              <w:rPr>
                <w:sz w:val="21"/>
                <w:szCs w:val="21"/>
              </w:rPr>
            </w:pPr>
            <w:r>
              <w:rPr>
                <w:rFonts w:hint="eastAsia"/>
                <w:sz w:val="21"/>
                <w:szCs w:val="21"/>
              </w:rPr>
              <w:t>字符型</w:t>
            </w:r>
          </w:p>
        </w:tc>
        <w:tc>
          <w:tcPr>
            <w:tcW w:w="992" w:type="dxa"/>
            <w:vAlign w:val="center"/>
          </w:tcPr>
          <w:p w:rsidR="00611E04" w:rsidRDefault="005B6DDC" w:rsidP="00BB611F">
            <w:pPr>
              <w:spacing w:line="240" w:lineRule="auto"/>
              <w:jc w:val="center"/>
              <w:rPr>
                <w:sz w:val="21"/>
                <w:szCs w:val="21"/>
              </w:rPr>
            </w:pPr>
            <w:proofErr w:type="gramStart"/>
            <w:r>
              <w:rPr>
                <w:sz w:val="21"/>
                <w:szCs w:val="21"/>
              </w:rPr>
              <w:t>an</w:t>
            </w:r>
            <w:proofErr w:type="gramEnd"/>
            <w:r>
              <w:rPr>
                <w:sz w:val="21"/>
                <w:szCs w:val="21"/>
              </w:rPr>
              <w:t>..255</w:t>
            </w:r>
          </w:p>
        </w:tc>
        <w:tc>
          <w:tcPr>
            <w:tcW w:w="1314" w:type="dxa"/>
            <w:vAlign w:val="center"/>
          </w:tcPr>
          <w:p w:rsidR="00611E04" w:rsidRDefault="00611E04" w:rsidP="00BB611F">
            <w:pPr>
              <w:spacing w:line="240" w:lineRule="auto"/>
              <w:jc w:val="center"/>
              <w:rPr>
                <w:sz w:val="21"/>
                <w:szCs w:val="21"/>
              </w:rPr>
            </w:pPr>
          </w:p>
        </w:tc>
        <w:tc>
          <w:tcPr>
            <w:tcW w:w="1134" w:type="dxa"/>
            <w:vAlign w:val="center"/>
          </w:tcPr>
          <w:p w:rsidR="00611E04" w:rsidRDefault="00611E04" w:rsidP="00BB611F">
            <w:pPr>
              <w:spacing w:line="240" w:lineRule="auto"/>
              <w:jc w:val="center"/>
              <w:rPr>
                <w:rFonts w:ascii="宋体" w:hAnsi="宋体" w:cs="宋体"/>
                <w:sz w:val="21"/>
                <w:szCs w:val="21"/>
              </w:rPr>
            </w:pPr>
          </w:p>
        </w:tc>
      </w:tr>
    </w:tbl>
    <w:p w:rsidR="00611E04" w:rsidRDefault="005B6DDC">
      <w:pPr>
        <w:pStyle w:val="af7"/>
        <w:jc w:val="left"/>
      </w:pPr>
      <w:r>
        <w:rPr>
          <w:rFonts w:hint="eastAsia"/>
        </w:rPr>
        <w:tab/>
      </w:r>
      <w:bookmarkStart w:id="82" w:name="_Toc152203060"/>
      <w:bookmarkStart w:id="83" w:name="_Toc152719262"/>
      <w:bookmarkStart w:id="84" w:name="_Toc152721271"/>
      <w:r>
        <w:rPr>
          <w:rFonts w:hint="eastAsia"/>
        </w:rPr>
        <w:t>城市垃圾处理设施类数据元素</w:t>
      </w:r>
      <w:bookmarkEnd w:id="82"/>
      <w:bookmarkEnd w:id="83"/>
      <w:bookmarkEnd w:id="84"/>
    </w:p>
    <w:p w:rsidR="007D7B96" w:rsidRPr="007D7B96" w:rsidRDefault="007D7B96" w:rsidP="007D7B96">
      <w:pPr>
        <w:rPr>
          <w:rFonts w:asciiTheme="minorEastAsia" w:eastAsiaTheme="minorEastAsia" w:hAnsiTheme="minorEastAsia"/>
        </w:rPr>
      </w:pPr>
      <w:r w:rsidRPr="002C786E">
        <w:rPr>
          <w:rFonts w:hint="eastAsia"/>
          <w:b/>
        </w:rPr>
        <w:t xml:space="preserve">5.4.1 </w:t>
      </w:r>
      <w:r w:rsidRPr="007D7B96">
        <w:rPr>
          <w:rFonts w:asciiTheme="minorEastAsia" w:eastAsiaTheme="minorEastAsia" w:hAnsiTheme="minorEastAsia" w:hint="eastAsia"/>
        </w:rPr>
        <w:t>城市垃圾处理设施基础类静态数据元素应符合表5.4.1的规定。其中，城市垃圾处理的其他数据元素应符合现行国家标准《</w:t>
      </w:r>
      <w:r w:rsidRPr="007D7B96">
        <w:rPr>
          <w:rFonts w:asciiTheme="minorEastAsia" w:eastAsiaTheme="minorEastAsia" w:hAnsiTheme="minorEastAsia"/>
        </w:rPr>
        <w:t>城镇环境卫生设施属性数据采集表及数据库结构</w:t>
      </w:r>
      <w:r w:rsidRPr="007D7B96">
        <w:rPr>
          <w:rFonts w:asciiTheme="minorEastAsia" w:eastAsiaTheme="minorEastAsia" w:hAnsiTheme="minorEastAsia" w:hint="eastAsia"/>
        </w:rPr>
        <w:t>》</w:t>
      </w:r>
      <w:r>
        <w:rPr>
          <w:rFonts w:asciiTheme="minorEastAsia" w:eastAsiaTheme="minorEastAsia" w:hAnsiTheme="minorEastAsia"/>
        </w:rPr>
        <w:t>CJ/T</w:t>
      </w:r>
      <w:r w:rsidRPr="007D7B96">
        <w:rPr>
          <w:rFonts w:asciiTheme="minorEastAsia" w:eastAsiaTheme="minorEastAsia" w:hAnsiTheme="minorEastAsia"/>
        </w:rPr>
        <w:t>171-2016</w:t>
      </w:r>
      <w:r w:rsidRPr="007D7B96">
        <w:rPr>
          <w:rFonts w:asciiTheme="minorEastAsia" w:eastAsiaTheme="minorEastAsia" w:hAnsiTheme="minorEastAsia" w:hint="eastAsia"/>
        </w:rPr>
        <w:t>的规定。</w:t>
      </w:r>
    </w:p>
    <w:p w:rsidR="00611E04" w:rsidRPr="007D7B96" w:rsidRDefault="007D7B96" w:rsidP="007D7B96">
      <w:pPr>
        <w:pStyle w:val="20"/>
        <w:ind w:leftChars="0" w:left="0" w:firstLineChars="0" w:firstLine="0"/>
        <w:jc w:val="center"/>
        <w:rPr>
          <w:rFonts w:ascii="黑体" w:eastAsia="黑体" w:hAnsi="黑体"/>
          <w:bCs/>
          <w:color w:val="000000"/>
          <w:sz w:val="21"/>
          <w:szCs w:val="21"/>
        </w:rPr>
      </w:pPr>
      <w:r w:rsidRPr="00EB1959">
        <w:rPr>
          <w:rFonts w:ascii="黑体" w:eastAsia="黑体" w:hAnsi="黑体" w:hint="eastAsia"/>
          <w:bCs/>
          <w:color w:val="000000"/>
          <w:sz w:val="21"/>
          <w:szCs w:val="21"/>
        </w:rPr>
        <w:t>表</w:t>
      </w:r>
      <w:r>
        <w:rPr>
          <w:rFonts w:ascii="黑体" w:eastAsia="黑体" w:hAnsi="黑体" w:hint="eastAsia"/>
          <w:bCs/>
          <w:color w:val="000000"/>
          <w:sz w:val="21"/>
          <w:szCs w:val="21"/>
        </w:rPr>
        <w:t>5</w:t>
      </w:r>
      <w:r w:rsidRPr="00EB1959">
        <w:rPr>
          <w:rFonts w:ascii="黑体" w:eastAsia="黑体" w:hAnsi="黑体" w:hint="eastAsia"/>
          <w:bCs/>
          <w:color w:val="000000"/>
          <w:sz w:val="21"/>
          <w:szCs w:val="21"/>
        </w:rPr>
        <w:t>.</w:t>
      </w:r>
      <w:r>
        <w:rPr>
          <w:rFonts w:ascii="黑体" w:eastAsia="黑体" w:hAnsi="黑体" w:hint="eastAsia"/>
          <w:bCs/>
          <w:color w:val="000000"/>
          <w:sz w:val="21"/>
          <w:szCs w:val="21"/>
        </w:rPr>
        <w:t xml:space="preserve">4.1 </w:t>
      </w:r>
      <w:r w:rsidRPr="00EB1959">
        <w:rPr>
          <w:rFonts w:ascii="黑体" w:eastAsia="黑体" w:hAnsi="黑体" w:hint="eastAsia"/>
          <w:bCs/>
          <w:color w:val="000000"/>
          <w:sz w:val="21"/>
          <w:szCs w:val="21"/>
        </w:rPr>
        <w:t>城市</w:t>
      </w:r>
      <w:r w:rsidRPr="007D7B96">
        <w:rPr>
          <w:rFonts w:ascii="黑体" w:eastAsia="黑体" w:hAnsi="黑体" w:hint="eastAsia"/>
          <w:bCs/>
          <w:color w:val="000000"/>
          <w:sz w:val="21"/>
          <w:szCs w:val="21"/>
        </w:rPr>
        <w:t>垃圾处理设施</w:t>
      </w:r>
      <w:r w:rsidRPr="00EB1959">
        <w:rPr>
          <w:rFonts w:ascii="黑体" w:eastAsia="黑体" w:hAnsi="黑体" w:hint="eastAsia"/>
          <w:bCs/>
          <w:color w:val="000000"/>
          <w:sz w:val="21"/>
          <w:szCs w:val="21"/>
        </w:rPr>
        <w:t>数据元素</w:t>
      </w:r>
      <w:r>
        <w:rPr>
          <w:rFonts w:ascii="黑体" w:eastAsia="黑体" w:hAnsi="黑体" w:hint="eastAsia"/>
          <w:bCs/>
          <w:color w:val="000000"/>
          <w:sz w:val="21"/>
          <w:szCs w:val="21"/>
        </w:rPr>
        <w:t>--</w:t>
      </w:r>
      <w:r w:rsidR="005B6DDC" w:rsidRPr="007D7B96">
        <w:rPr>
          <w:rFonts w:ascii="黑体" w:eastAsia="黑体" w:hAnsi="黑体" w:hint="eastAsia"/>
          <w:bCs/>
          <w:color w:val="000000"/>
          <w:sz w:val="21"/>
          <w:szCs w:val="21"/>
        </w:rPr>
        <w:t>基础类静态数据</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112"/>
        <w:gridCol w:w="1818"/>
        <w:gridCol w:w="851"/>
        <w:gridCol w:w="850"/>
        <w:gridCol w:w="1584"/>
        <w:gridCol w:w="1385"/>
      </w:tblGrid>
      <w:tr w:rsidR="00611E04" w:rsidTr="007D7B96">
        <w:trPr>
          <w:cantSplit/>
          <w:jc w:val="center"/>
        </w:trPr>
        <w:tc>
          <w:tcPr>
            <w:tcW w:w="1040" w:type="dxa"/>
            <w:vAlign w:val="center"/>
          </w:tcPr>
          <w:p w:rsidR="007D7B96"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内部</w:t>
            </w:r>
          </w:p>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标识符</w:t>
            </w:r>
          </w:p>
        </w:tc>
        <w:tc>
          <w:tcPr>
            <w:tcW w:w="1112"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中文名称</w:t>
            </w:r>
          </w:p>
        </w:tc>
        <w:tc>
          <w:tcPr>
            <w:tcW w:w="1818"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定义</w:t>
            </w:r>
          </w:p>
        </w:tc>
        <w:tc>
          <w:tcPr>
            <w:tcW w:w="851"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数据</w:t>
            </w:r>
          </w:p>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类型</w:t>
            </w:r>
          </w:p>
        </w:tc>
        <w:tc>
          <w:tcPr>
            <w:tcW w:w="850" w:type="dxa"/>
            <w:vAlign w:val="center"/>
          </w:tcPr>
          <w:p w:rsidR="00611E04" w:rsidRPr="00BB611F" w:rsidRDefault="005B6DDC">
            <w:pPr>
              <w:adjustRightInd w:val="0"/>
              <w:snapToGrid w:val="0"/>
              <w:spacing w:line="240" w:lineRule="auto"/>
              <w:jc w:val="center"/>
              <w:rPr>
                <w:b/>
                <w:bCs/>
                <w:sz w:val="21"/>
                <w:szCs w:val="21"/>
              </w:rPr>
            </w:pPr>
            <w:r w:rsidRPr="00BB611F">
              <w:rPr>
                <w:rFonts w:hint="eastAsia"/>
                <w:b/>
                <w:bCs/>
                <w:sz w:val="21"/>
                <w:szCs w:val="21"/>
              </w:rPr>
              <w:t>数据</w:t>
            </w:r>
          </w:p>
          <w:p w:rsidR="00611E04" w:rsidRPr="00BB611F" w:rsidRDefault="005B6DDC">
            <w:pPr>
              <w:adjustRightInd w:val="0"/>
              <w:snapToGrid w:val="0"/>
              <w:spacing w:line="240" w:lineRule="auto"/>
              <w:jc w:val="center"/>
              <w:rPr>
                <w:b/>
                <w:bCs/>
                <w:sz w:val="21"/>
                <w:szCs w:val="21"/>
              </w:rPr>
            </w:pPr>
            <w:r w:rsidRPr="00BB611F">
              <w:rPr>
                <w:rFonts w:hint="eastAsia"/>
                <w:b/>
                <w:bCs/>
                <w:sz w:val="21"/>
                <w:szCs w:val="21"/>
              </w:rPr>
              <w:t>格式</w:t>
            </w:r>
          </w:p>
        </w:tc>
        <w:tc>
          <w:tcPr>
            <w:tcW w:w="1584"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值域</w:t>
            </w:r>
          </w:p>
        </w:tc>
        <w:tc>
          <w:tcPr>
            <w:tcW w:w="1385"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备注</w:t>
            </w:r>
          </w:p>
        </w:tc>
      </w:tr>
      <w:tr w:rsidR="00611E04" w:rsidTr="007D7B96">
        <w:trPr>
          <w:cantSplit/>
          <w:jc w:val="center"/>
        </w:trPr>
        <w:tc>
          <w:tcPr>
            <w:tcW w:w="104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0310001</w:t>
            </w:r>
          </w:p>
        </w:tc>
        <w:tc>
          <w:tcPr>
            <w:tcW w:w="1112" w:type="dxa"/>
            <w:vAlign w:val="center"/>
          </w:tcPr>
          <w:p w:rsidR="00611E04" w:rsidRDefault="005B6DDC" w:rsidP="00BB611F">
            <w:pPr>
              <w:spacing w:line="240" w:lineRule="auto"/>
              <w:jc w:val="center"/>
              <w:rPr>
                <w:sz w:val="21"/>
                <w:szCs w:val="21"/>
              </w:rPr>
            </w:pPr>
            <w:r>
              <w:rPr>
                <w:rFonts w:hint="eastAsia"/>
                <w:sz w:val="21"/>
                <w:szCs w:val="21"/>
              </w:rPr>
              <w:t>城市垃圾处理设施编码</w:t>
            </w:r>
          </w:p>
        </w:tc>
        <w:tc>
          <w:tcPr>
            <w:tcW w:w="1818" w:type="dxa"/>
            <w:vAlign w:val="center"/>
          </w:tcPr>
          <w:p w:rsidR="00611E04" w:rsidRDefault="005B6DDC" w:rsidP="00BB611F">
            <w:pPr>
              <w:spacing w:line="240" w:lineRule="auto"/>
              <w:jc w:val="center"/>
              <w:rPr>
                <w:rFonts w:ascii="宋体" w:hAnsi="宋体" w:cs="宋体"/>
                <w:sz w:val="21"/>
                <w:szCs w:val="21"/>
              </w:rPr>
            </w:pPr>
            <w:r>
              <w:rPr>
                <w:rFonts w:ascii="宋体" w:hAnsi="宋体" w:cs="宋体" w:hint="eastAsia"/>
                <w:sz w:val="21"/>
                <w:szCs w:val="21"/>
              </w:rPr>
              <w:t>城市垃圾处理设施的唯一标识符</w:t>
            </w:r>
          </w:p>
        </w:tc>
        <w:tc>
          <w:tcPr>
            <w:tcW w:w="851"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0" w:type="dxa"/>
            <w:vAlign w:val="center"/>
          </w:tcPr>
          <w:p w:rsidR="00611E04" w:rsidRPr="00BB611F" w:rsidRDefault="005B6DDC">
            <w:pPr>
              <w:spacing w:line="400" w:lineRule="exact"/>
              <w:jc w:val="center"/>
              <w:rPr>
                <w:sz w:val="21"/>
                <w:szCs w:val="21"/>
              </w:rPr>
            </w:pPr>
            <w:proofErr w:type="gramStart"/>
            <w:r w:rsidRPr="00BB611F">
              <w:rPr>
                <w:sz w:val="21"/>
                <w:szCs w:val="21"/>
              </w:rPr>
              <w:t>an</w:t>
            </w:r>
            <w:proofErr w:type="gramEnd"/>
            <w:r w:rsidRPr="00BB611F">
              <w:rPr>
                <w:sz w:val="21"/>
                <w:szCs w:val="21"/>
              </w:rPr>
              <w:t>..100</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管理部件编码</w:t>
            </w:r>
            <w:r w:rsidRPr="00BB611F">
              <w:rPr>
                <w:color w:val="000000"/>
                <w:sz w:val="21"/>
                <w:szCs w:val="21"/>
              </w:rPr>
              <w:t>+</w:t>
            </w:r>
            <w:r w:rsidRPr="00BB611F">
              <w:rPr>
                <w:rFonts w:hint="eastAsia"/>
                <w:color w:val="000000"/>
                <w:sz w:val="21"/>
                <w:szCs w:val="21"/>
              </w:rPr>
              <w:t>顺序号</w:t>
            </w:r>
          </w:p>
        </w:tc>
        <w:tc>
          <w:tcPr>
            <w:tcW w:w="1385"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管理部件编码</w:t>
            </w:r>
            <w:r w:rsidRPr="00BB611F">
              <w:rPr>
                <w:color w:val="000000"/>
                <w:sz w:val="21"/>
                <w:szCs w:val="21"/>
              </w:rPr>
              <w:t>+</w:t>
            </w:r>
            <w:r w:rsidRPr="00BB611F">
              <w:rPr>
                <w:rFonts w:hint="eastAsia"/>
                <w:color w:val="000000"/>
                <w:sz w:val="21"/>
                <w:szCs w:val="21"/>
              </w:rPr>
              <w:t>顺序号</w:t>
            </w:r>
          </w:p>
        </w:tc>
      </w:tr>
      <w:tr w:rsidR="00611E04" w:rsidTr="007D7B96">
        <w:trPr>
          <w:cantSplit/>
          <w:jc w:val="center"/>
        </w:trPr>
        <w:tc>
          <w:tcPr>
            <w:tcW w:w="104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lastRenderedPageBreak/>
              <w:t>0310002</w:t>
            </w:r>
          </w:p>
        </w:tc>
        <w:tc>
          <w:tcPr>
            <w:tcW w:w="1112" w:type="dxa"/>
            <w:vAlign w:val="center"/>
          </w:tcPr>
          <w:p w:rsidR="00611E04" w:rsidRDefault="005B6DDC" w:rsidP="00BB611F">
            <w:pPr>
              <w:spacing w:line="240" w:lineRule="auto"/>
              <w:jc w:val="center"/>
              <w:rPr>
                <w:sz w:val="21"/>
                <w:szCs w:val="21"/>
              </w:rPr>
            </w:pPr>
            <w:r>
              <w:rPr>
                <w:rFonts w:hint="eastAsia"/>
                <w:sz w:val="21"/>
                <w:szCs w:val="21"/>
              </w:rPr>
              <w:t>垃圾处理设施类型</w:t>
            </w:r>
          </w:p>
        </w:tc>
        <w:tc>
          <w:tcPr>
            <w:tcW w:w="1818" w:type="dxa"/>
            <w:vAlign w:val="center"/>
          </w:tcPr>
          <w:p w:rsidR="00611E04" w:rsidRDefault="005B6DDC" w:rsidP="00BB611F">
            <w:pPr>
              <w:spacing w:line="240" w:lineRule="auto"/>
              <w:jc w:val="center"/>
              <w:rPr>
                <w:sz w:val="21"/>
                <w:szCs w:val="21"/>
              </w:rPr>
            </w:pPr>
            <w:r>
              <w:rPr>
                <w:rFonts w:ascii="宋体" w:hAnsi="宋体" w:cs="宋体" w:hint="eastAsia"/>
                <w:sz w:val="21"/>
                <w:szCs w:val="21"/>
              </w:rPr>
              <w:t>城市垃圾处理</w:t>
            </w:r>
            <w:r>
              <w:rPr>
                <w:rFonts w:hint="eastAsia"/>
                <w:sz w:val="21"/>
                <w:szCs w:val="21"/>
              </w:rPr>
              <w:t>设施的类型</w:t>
            </w:r>
          </w:p>
        </w:tc>
        <w:tc>
          <w:tcPr>
            <w:tcW w:w="851" w:type="dxa"/>
            <w:vAlign w:val="center"/>
          </w:tcPr>
          <w:p w:rsidR="00611E04" w:rsidRDefault="005B6DDC">
            <w:pPr>
              <w:adjustRightInd w:val="0"/>
              <w:snapToGrid w:val="0"/>
              <w:spacing w:line="240" w:lineRule="auto"/>
              <w:jc w:val="center"/>
              <w:rPr>
                <w:rFonts w:ascii="宋体" w:hAnsi="宋体" w:cs="宋体"/>
                <w:sz w:val="21"/>
                <w:szCs w:val="21"/>
              </w:rPr>
            </w:pPr>
            <w:r>
              <w:rPr>
                <w:rFonts w:ascii="宋体" w:hAnsi="宋体" w:cs="宋体" w:hint="eastAsia"/>
                <w:sz w:val="21"/>
                <w:szCs w:val="21"/>
              </w:rPr>
              <w:t>字符型</w:t>
            </w:r>
          </w:p>
        </w:tc>
        <w:tc>
          <w:tcPr>
            <w:tcW w:w="850" w:type="dxa"/>
            <w:vAlign w:val="center"/>
          </w:tcPr>
          <w:p w:rsidR="00611E04" w:rsidRPr="00BB611F" w:rsidRDefault="005B6DDC">
            <w:pPr>
              <w:adjustRightInd w:val="0"/>
              <w:snapToGrid w:val="0"/>
              <w:spacing w:line="240" w:lineRule="auto"/>
              <w:jc w:val="center"/>
              <w:rPr>
                <w:sz w:val="21"/>
                <w:szCs w:val="21"/>
              </w:rPr>
            </w:pPr>
            <w:r w:rsidRPr="00BB611F">
              <w:rPr>
                <w:sz w:val="21"/>
                <w:szCs w:val="21"/>
                <w:lang w:eastAsia="en-US"/>
              </w:rPr>
              <w:t>n2</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生活垃圾焚烧处理设施；卫生填埋设备；堆肥处理设施；餐厨垃圾集中处理设施；建筑垃圾处置设施；粪便处理设施等</w:t>
            </w:r>
          </w:p>
        </w:tc>
        <w:tc>
          <w:tcPr>
            <w:tcW w:w="1385"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管理部件中类名称</w:t>
            </w:r>
          </w:p>
        </w:tc>
      </w:tr>
      <w:tr w:rsidR="00611E04" w:rsidTr="007D7B96">
        <w:trPr>
          <w:cantSplit/>
          <w:jc w:val="center"/>
        </w:trPr>
        <w:tc>
          <w:tcPr>
            <w:tcW w:w="104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0310003</w:t>
            </w:r>
          </w:p>
        </w:tc>
        <w:tc>
          <w:tcPr>
            <w:tcW w:w="1112" w:type="dxa"/>
            <w:vAlign w:val="center"/>
          </w:tcPr>
          <w:p w:rsidR="00611E04" w:rsidRDefault="005B6DDC" w:rsidP="00BB611F">
            <w:pPr>
              <w:spacing w:line="240" w:lineRule="auto"/>
              <w:jc w:val="center"/>
              <w:rPr>
                <w:sz w:val="21"/>
                <w:szCs w:val="21"/>
              </w:rPr>
            </w:pPr>
            <w:r>
              <w:rPr>
                <w:rFonts w:hint="eastAsia"/>
                <w:sz w:val="21"/>
                <w:szCs w:val="21"/>
              </w:rPr>
              <w:t>垃圾处理设施名称</w:t>
            </w:r>
          </w:p>
        </w:tc>
        <w:tc>
          <w:tcPr>
            <w:tcW w:w="1818" w:type="dxa"/>
            <w:vAlign w:val="center"/>
          </w:tcPr>
          <w:p w:rsidR="00611E04" w:rsidRDefault="005B6DDC" w:rsidP="00BB611F">
            <w:pPr>
              <w:spacing w:line="240" w:lineRule="auto"/>
              <w:jc w:val="center"/>
              <w:rPr>
                <w:sz w:val="21"/>
                <w:szCs w:val="21"/>
              </w:rPr>
            </w:pPr>
            <w:r>
              <w:rPr>
                <w:rFonts w:ascii="宋体" w:hAnsi="宋体" w:cs="宋体" w:hint="eastAsia"/>
                <w:sz w:val="21"/>
                <w:szCs w:val="21"/>
              </w:rPr>
              <w:t>城市垃圾处理</w:t>
            </w:r>
            <w:r>
              <w:rPr>
                <w:rFonts w:hint="eastAsia"/>
                <w:sz w:val="21"/>
                <w:szCs w:val="21"/>
              </w:rPr>
              <w:t>设施的名称</w:t>
            </w:r>
          </w:p>
        </w:tc>
        <w:tc>
          <w:tcPr>
            <w:tcW w:w="851"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0" w:type="dxa"/>
            <w:vAlign w:val="center"/>
          </w:tcPr>
          <w:p w:rsidR="00611E04" w:rsidRPr="00BB611F" w:rsidRDefault="005B6DDC">
            <w:pPr>
              <w:spacing w:line="400" w:lineRule="exact"/>
              <w:jc w:val="center"/>
              <w:rPr>
                <w:sz w:val="21"/>
                <w:szCs w:val="21"/>
              </w:rPr>
            </w:pPr>
            <w:proofErr w:type="gramStart"/>
            <w:r w:rsidRPr="00BB611F">
              <w:rPr>
                <w:sz w:val="21"/>
                <w:szCs w:val="21"/>
              </w:rPr>
              <w:t>an</w:t>
            </w:r>
            <w:proofErr w:type="gramEnd"/>
            <w:r w:rsidRPr="00BB611F">
              <w:rPr>
                <w:sz w:val="21"/>
                <w:szCs w:val="21"/>
              </w:rPr>
              <w:t>..30</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01-</w:t>
            </w:r>
            <w:r w:rsidRPr="00BB611F">
              <w:rPr>
                <w:rFonts w:hint="eastAsia"/>
                <w:color w:val="000000"/>
                <w:sz w:val="21"/>
                <w:szCs w:val="21"/>
              </w:rPr>
              <w:t>生活垃圾收集站点；</w:t>
            </w:r>
            <w:r w:rsidRPr="00BB611F">
              <w:rPr>
                <w:color w:val="000000"/>
                <w:sz w:val="21"/>
                <w:szCs w:val="21"/>
              </w:rPr>
              <w:t>02-</w:t>
            </w:r>
            <w:r w:rsidRPr="00BB611F">
              <w:rPr>
                <w:rFonts w:hint="eastAsia"/>
                <w:color w:val="000000"/>
                <w:sz w:val="21"/>
                <w:szCs w:val="21"/>
              </w:rPr>
              <w:t>垃圾中转站；</w:t>
            </w:r>
            <w:r w:rsidRPr="00BB611F">
              <w:rPr>
                <w:color w:val="000000"/>
                <w:sz w:val="21"/>
                <w:szCs w:val="21"/>
              </w:rPr>
              <w:t>03-</w:t>
            </w:r>
            <w:r w:rsidRPr="00BB611F">
              <w:rPr>
                <w:rFonts w:hint="eastAsia"/>
                <w:color w:val="000000"/>
                <w:sz w:val="21"/>
                <w:szCs w:val="21"/>
              </w:rPr>
              <w:t>生活垃圾处理（置）厂（场）；</w:t>
            </w:r>
            <w:r w:rsidRPr="00BB611F">
              <w:rPr>
                <w:color w:val="000000"/>
                <w:sz w:val="21"/>
                <w:szCs w:val="21"/>
              </w:rPr>
              <w:t>04-</w:t>
            </w:r>
            <w:r w:rsidRPr="00BB611F">
              <w:rPr>
                <w:rFonts w:hint="eastAsia"/>
                <w:color w:val="000000"/>
                <w:sz w:val="21"/>
                <w:szCs w:val="21"/>
              </w:rPr>
              <w:t>餐厨垃圾处置厂；</w:t>
            </w:r>
            <w:r w:rsidRPr="00BB611F">
              <w:rPr>
                <w:color w:val="000000"/>
                <w:sz w:val="21"/>
                <w:szCs w:val="21"/>
              </w:rPr>
              <w:t>05-</w:t>
            </w:r>
            <w:r w:rsidRPr="00BB611F">
              <w:rPr>
                <w:rFonts w:hint="eastAsia"/>
                <w:color w:val="000000"/>
                <w:sz w:val="21"/>
                <w:szCs w:val="21"/>
              </w:rPr>
              <w:t>建筑垃圾处理厂；</w:t>
            </w:r>
            <w:r w:rsidRPr="00BB611F">
              <w:rPr>
                <w:color w:val="000000"/>
                <w:sz w:val="21"/>
                <w:szCs w:val="21"/>
              </w:rPr>
              <w:t>06-</w:t>
            </w:r>
            <w:r w:rsidRPr="00BB611F">
              <w:rPr>
                <w:rFonts w:hint="eastAsia"/>
                <w:color w:val="000000"/>
                <w:sz w:val="21"/>
                <w:szCs w:val="21"/>
              </w:rPr>
              <w:t>粪便无害化处理厂</w:t>
            </w:r>
            <w:r w:rsidRPr="00BB611F">
              <w:rPr>
                <w:color w:val="000000"/>
                <w:sz w:val="21"/>
                <w:szCs w:val="21"/>
              </w:rPr>
              <w:t>(</w:t>
            </w:r>
            <w:r w:rsidRPr="00BB611F">
              <w:rPr>
                <w:rFonts w:hint="eastAsia"/>
                <w:color w:val="000000"/>
                <w:sz w:val="21"/>
                <w:szCs w:val="21"/>
              </w:rPr>
              <w:t>场</w:t>
            </w:r>
            <w:r w:rsidRPr="00BB611F">
              <w:rPr>
                <w:color w:val="000000"/>
                <w:sz w:val="21"/>
                <w:szCs w:val="21"/>
              </w:rPr>
              <w:t>)</w:t>
            </w:r>
            <w:r w:rsidRPr="00BB611F">
              <w:rPr>
                <w:rFonts w:hint="eastAsia"/>
                <w:color w:val="000000"/>
                <w:sz w:val="21"/>
                <w:szCs w:val="21"/>
              </w:rPr>
              <w:t>；</w:t>
            </w:r>
            <w:r w:rsidRPr="00BB611F">
              <w:rPr>
                <w:color w:val="000000"/>
                <w:sz w:val="21"/>
                <w:szCs w:val="21"/>
              </w:rPr>
              <w:t>07-</w:t>
            </w:r>
            <w:r w:rsidRPr="00BB611F">
              <w:rPr>
                <w:rFonts w:hint="eastAsia"/>
                <w:color w:val="000000"/>
                <w:sz w:val="21"/>
                <w:szCs w:val="21"/>
              </w:rPr>
              <w:t>公共厕所；</w:t>
            </w:r>
          </w:p>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08-</w:t>
            </w:r>
            <w:r w:rsidRPr="00BB611F">
              <w:rPr>
                <w:rFonts w:hint="eastAsia"/>
                <w:color w:val="000000"/>
                <w:sz w:val="21"/>
                <w:szCs w:val="21"/>
              </w:rPr>
              <w:t>化粪池；</w:t>
            </w:r>
            <w:r w:rsidRPr="00BB611F">
              <w:rPr>
                <w:color w:val="000000"/>
                <w:sz w:val="21"/>
                <w:szCs w:val="21"/>
              </w:rPr>
              <w:t>09-</w:t>
            </w:r>
            <w:r w:rsidRPr="00BB611F">
              <w:rPr>
                <w:rFonts w:hint="eastAsia"/>
                <w:color w:val="000000"/>
                <w:sz w:val="21"/>
                <w:szCs w:val="21"/>
              </w:rPr>
              <w:t>环卫工人作息场所；</w:t>
            </w:r>
            <w:r w:rsidRPr="00BB611F">
              <w:rPr>
                <w:color w:val="000000"/>
                <w:sz w:val="21"/>
                <w:szCs w:val="21"/>
              </w:rPr>
              <w:t>99-</w:t>
            </w:r>
            <w:r w:rsidRPr="00BB611F">
              <w:rPr>
                <w:rFonts w:hint="eastAsia"/>
                <w:color w:val="000000"/>
                <w:sz w:val="21"/>
                <w:szCs w:val="21"/>
              </w:rPr>
              <w:t>其他</w:t>
            </w:r>
          </w:p>
        </w:tc>
        <w:tc>
          <w:tcPr>
            <w:tcW w:w="1385"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管理部件小类名称</w:t>
            </w:r>
          </w:p>
        </w:tc>
      </w:tr>
      <w:tr w:rsidR="00611E04" w:rsidTr="007D7B96">
        <w:trPr>
          <w:cantSplit/>
          <w:jc w:val="center"/>
        </w:trPr>
        <w:tc>
          <w:tcPr>
            <w:tcW w:w="1040" w:type="dxa"/>
            <w:vAlign w:val="center"/>
          </w:tcPr>
          <w:p w:rsidR="00611E04" w:rsidRDefault="005B6DDC">
            <w:pPr>
              <w:pStyle w:val="Other1"/>
              <w:adjustRightInd w:val="0"/>
              <w:snapToGrid w:val="0"/>
              <w:spacing w:line="240" w:lineRule="auto"/>
              <w:ind w:firstLine="0"/>
              <w:jc w:val="center"/>
              <w:rPr>
                <w:sz w:val="21"/>
                <w:szCs w:val="21"/>
                <w:lang w:eastAsia="zh-CN"/>
              </w:rPr>
            </w:pPr>
            <w:r>
              <w:rPr>
                <w:rFonts w:hint="eastAsia"/>
                <w:color w:val="000000"/>
                <w:sz w:val="21"/>
                <w:szCs w:val="21"/>
                <w:lang w:eastAsia="zh-CN"/>
              </w:rPr>
              <w:t>031</w:t>
            </w:r>
            <w:r>
              <w:rPr>
                <w:rFonts w:hint="eastAsia"/>
                <w:color w:val="000000"/>
                <w:sz w:val="21"/>
                <w:szCs w:val="21"/>
              </w:rPr>
              <w:t>00</w:t>
            </w:r>
            <w:r>
              <w:rPr>
                <w:rFonts w:hint="eastAsia"/>
                <w:color w:val="000000"/>
                <w:sz w:val="21"/>
                <w:szCs w:val="21"/>
                <w:lang w:eastAsia="zh-CN"/>
              </w:rPr>
              <w:t>04</w:t>
            </w:r>
          </w:p>
        </w:tc>
        <w:tc>
          <w:tcPr>
            <w:tcW w:w="1112" w:type="dxa"/>
            <w:vAlign w:val="center"/>
          </w:tcPr>
          <w:p w:rsidR="00611E04" w:rsidRDefault="005B6DDC" w:rsidP="00BB611F">
            <w:pPr>
              <w:adjustRightInd w:val="0"/>
              <w:snapToGrid w:val="0"/>
              <w:spacing w:line="240" w:lineRule="auto"/>
              <w:jc w:val="center"/>
              <w:rPr>
                <w:sz w:val="21"/>
                <w:szCs w:val="21"/>
              </w:rPr>
            </w:pPr>
            <w:r>
              <w:rPr>
                <w:rFonts w:hint="eastAsia"/>
                <w:color w:val="000000"/>
                <w:sz w:val="21"/>
                <w:szCs w:val="21"/>
              </w:rPr>
              <w:t>垃圾类型</w:t>
            </w:r>
          </w:p>
        </w:tc>
        <w:tc>
          <w:tcPr>
            <w:tcW w:w="1818" w:type="dxa"/>
            <w:vAlign w:val="center"/>
          </w:tcPr>
          <w:p w:rsidR="00611E04" w:rsidRDefault="005B6DDC" w:rsidP="00BB611F">
            <w:pPr>
              <w:adjustRightInd w:val="0"/>
              <w:snapToGrid w:val="0"/>
              <w:spacing w:line="240" w:lineRule="auto"/>
              <w:jc w:val="center"/>
              <w:rPr>
                <w:sz w:val="21"/>
                <w:szCs w:val="21"/>
              </w:rPr>
            </w:pPr>
            <w:r>
              <w:rPr>
                <w:rFonts w:hint="eastAsia"/>
                <w:color w:val="000000"/>
                <w:sz w:val="21"/>
                <w:szCs w:val="21"/>
              </w:rPr>
              <w:t>垃圾中转站</w:t>
            </w:r>
            <w:r w:rsidRPr="001A0AB7">
              <w:rPr>
                <w:rFonts w:hint="eastAsia"/>
                <w:color w:val="000000"/>
                <w:sz w:val="21"/>
                <w:szCs w:val="21"/>
              </w:rPr>
              <w:t>垃圾收集</w:t>
            </w:r>
            <w:r>
              <w:rPr>
                <w:rFonts w:hint="eastAsia"/>
                <w:color w:val="000000"/>
                <w:sz w:val="21"/>
                <w:szCs w:val="21"/>
              </w:rPr>
              <w:t>类型</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字符型</w:t>
            </w:r>
          </w:p>
        </w:tc>
        <w:tc>
          <w:tcPr>
            <w:tcW w:w="850"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eastAsia="zh-CN"/>
              </w:rPr>
            </w:pPr>
            <w:r w:rsidRPr="00BB611F">
              <w:rPr>
                <w:rFonts w:ascii="Times New Roman" w:hAnsi="Times New Roman" w:cs="Times New Roman"/>
                <w:color w:val="000000"/>
                <w:sz w:val="21"/>
                <w:szCs w:val="21"/>
                <w:lang w:val="en-US" w:eastAsia="zh-CN" w:bidi="en-US"/>
              </w:rPr>
              <w:t>n1</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1-</w:t>
            </w:r>
            <w:r w:rsidRPr="00BB611F">
              <w:rPr>
                <w:rFonts w:hint="eastAsia"/>
                <w:color w:val="000000"/>
                <w:sz w:val="21"/>
                <w:szCs w:val="21"/>
              </w:rPr>
              <w:t>生活垃圾；</w:t>
            </w:r>
            <w:r w:rsidRPr="00BB611F">
              <w:rPr>
                <w:color w:val="000000"/>
                <w:sz w:val="21"/>
                <w:szCs w:val="21"/>
              </w:rPr>
              <w:t>2-</w:t>
            </w:r>
            <w:r w:rsidRPr="00BB611F">
              <w:rPr>
                <w:rFonts w:hint="eastAsia"/>
                <w:color w:val="000000"/>
                <w:sz w:val="21"/>
                <w:szCs w:val="21"/>
              </w:rPr>
              <w:t>建筑垃圾；</w:t>
            </w:r>
            <w:r w:rsidRPr="00BB611F">
              <w:rPr>
                <w:color w:val="000000"/>
                <w:sz w:val="21"/>
                <w:szCs w:val="21"/>
              </w:rPr>
              <w:t>3-</w:t>
            </w:r>
            <w:r w:rsidRPr="00BB611F">
              <w:rPr>
                <w:rFonts w:hint="eastAsia"/>
                <w:color w:val="000000"/>
                <w:sz w:val="21"/>
                <w:szCs w:val="21"/>
              </w:rPr>
              <w:t>大件垃圾；</w:t>
            </w:r>
            <w:r w:rsidRPr="00BB611F">
              <w:rPr>
                <w:color w:val="000000"/>
                <w:sz w:val="21"/>
                <w:szCs w:val="21"/>
              </w:rPr>
              <w:t>4-</w:t>
            </w:r>
            <w:r w:rsidRPr="00BB611F">
              <w:rPr>
                <w:rFonts w:hint="eastAsia"/>
                <w:color w:val="000000"/>
                <w:sz w:val="21"/>
                <w:szCs w:val="21"/>
              </w:rPr>
              <w:t>餐厨垃圾；</w:t>
            </w:r>
            <w:r w:rsidRPr="00BB611F">
              <w:rPr>
                <w:color w:val="000000"/>
                <w:sz w:val="21"/>
                <w:szCs w:val="21"/>
              </w:rPr>
              <w:t>9-</w:t>
            </w:r>
            <w:r w:rsidRPr="00BB611F">
              <w:rPr>
                <w:rFonts w:hint="eastAsia"/>
                <w:color w:val="000000"/>
                <w:sz w:val="21"/>
                <w:szCs w:val="21"/>
              </w:rPr>
              <w:t>其他垃圾</w:t>
            </w:r>
          </w:p>
        </w:tc>
        <w:tc>
          <w:tcPr>
            <w:tcW w:w="1385"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r>
      <w:tr w:rsidR="00611E04" w:rsidTr="007D7B96">
        <w:trPr>
          <w:cantSplit/>
          <w:jc w:val="center"/>
        </w:trPr>
        <w:tc>
          <w:tcPr>
            <w:tcW w:w="1040" w:type="dxa"/>
            <w:vAlign w:val="center"/>
          </w:tcPr>
          <w:p w:rsidR="00611E04" w:rsidRDefault="005B6DDC">
            <w:pPr>
              <w:pStyle w:val="Other1"/>
              <w:adjustRightInd w:val="0"/>
              <w:snapToGrid w:val="0"/>
              <w:spacing w:line="240" w:lineRule="auto"/>
              <w:ind w:firstLine="0"/>
              <w:jc w:val="center"/>
              <w:rPr>
                <w:sz w:val="21"/>
                <w:szCs w:val="21"/>
                <w:lang w:eastAsia="zh-CN"/>
              </w:rPr>
            </w:pPr>
            <w:r>
              <w:rPr>
                <w:rFonts w:hint="eastAsia"/>
                <w:color w:val="000000"/>
                <w:sz w:val="21"/>
                <w:szCs w:val="21"/>
                <w:lang w:eastAsia="zh-CN"/>
              </w:rPr>
              <w:t>031</w:t>
            </w:r>
            <w:r>
              <w:rPr>
                <w:rFonts w:hint="eastAsia"/>
                <w:color w:val="000000"/>
                <w:sz w:val="21"/>
                <w:szCs w:val="21"/>
              </w:rPr>
              <w:t>00</w:t>
            </w:r>
            <w:r>
              <w:rPr>
                <w:rFonts w:hint="eastAsia"/>
                <w:color w:val="000000"/>
                <w:sz w:val="21"/>
                <w:szCs w:val="21"/>
                <w:lang w:eastAsia="zh-CN"/>
              </w:rPr>
              <w:t>05</w:t>
            </w:r>
          </w:p>
        </w:tc>
        <w:tc>
          <w:tcPr>
            <w:tcW w:w="1112" w:type="dxa"/>
            <w:vAlign w:val="center"/>
          </w:tcPr>
          <w:p w:rsidR="00611E04" w:rsidRDefault="005B6DDC" w:rsidP="00BB611F">
            <w:pPr>
              <w:adjustRightInd w:val="0"/>
              <w:snapToGrid w:val="0"/>
              <w:spacing w:line="240" w:lineRule="auto"/>
              <w:jc w:val="center"/>
              <w:rPr>
                <w:sz w:val="21"/>
                <w:szCs w:val="21"/>
              </w:rPr>
            </w:pPr>
            <w:r>
              <w:rPr>
                <w:rFonts w:hint="eastAsia"/>
                <w:color w:val="000000"/>
                <w:sz w:val="21"/>
                <w:szCs w:val="21"/>
              </w:rPr>
              <w:t>生活垃圾处理（置）方式</w:t>
            </w:r>
          </w:p>
        </w:tc>
        <w:tc>
          <w:tcPr>
            <w:tcW w:w="1818" w:type="dxa"/>
            <w:vAlign w:val="center"/>
          </w:tcPr>
          <w:p w:rsidR="00611E04" w:rsidRDefault="005B6DDC" w:rsidP="00BB611F">
            <w:pPr>
              <w:adjustRightInd w:val="0"/>
              <w:snapToGrid w:val="0"/>
              <w:spacing w:line="240" w:lineRule="auto"/>
              <w:jc w:val="center"/>
              <w:rPr>
                <w:sz w:val="21"/>
                <w:szCs w:val="21"/>
              </w:rPr>
            </w:pPr>
            <w:r>
              <w:rPr>
                <w:rFonts w:hint="eastAsia"/>
                <w:color w:val="000000"/>
                <w:sz w:val="21"/>
                <w:szCs w:val="21"/>
              </w:rPr>
              <w:t>生活垃圾处理厂中垃圾的处理（置）方式</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字符型</w:t>
            </w:r>
          </w:p>
        </w:tc>
        <w:tc>
          <w:tcPr>
            <w:tcW w:w="850"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eastAsia="zh-CN"/>
              </w:rPr>
            </w:pPr>
            <w:r w:rsidRPr="00BB611F">
              <w:rPr>
                <w:rFonts w:ascii="Times New Roman" w:hAnsi="Times New Roman" w:cs="Times New Roman"/>
                <w:color w:val="000000"/>
                <w:sz w:val="21"/>
                <w:szCs w:val="21"/>
                <w:lang w:val="en-US" w:eastAsia="zh-CN" w:bidi="en-US"/>
              </w:rPr>
              <w:t>n1</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1-</w:t>
            </w:r>
            <w:r w:rsidRPr="00BB611F">
              <w:rPr>
                <w:rFonts w:hint="eastAsia"/>
                <w:color w:val="000000"/>
                <w:sz w:val="21"/>
                <w:szCs w:val="21"/>
              </w:rPr>
              <w:t>卫生填埋；</w:t>
            </w:r>
            <w:r w:rsidRPr="00BB611F">
              <w:rPr>
                <w:color w:val="000000"/>
                <w:sz w:val="21"/>
                <w:szCs w:val="21"/>
              </w:rPr>
              <w:t>2</w:t>
            </w:r>
            <w:r w:rsidRPr="00BB611F">
              <w:rPr>
                <w:rFonts w:hint="eastAsia"/>
                <w:color w:val="000000"/>
                <w:sz w:val="21"/>
                <w:szCs w:val="21"/>
              </w:rPr>
              <w:t>焚烧；</w:t>
            </w:r>
          </w:p>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3-</w:t>
            </w:r>
            <w:r w:rsidRPr="00BB611F">
              <w:rPr>
                <w:rFonts w:hint="eastAsia"/>
                <w:color w:val="000000"/>
                <w:sz w:val="21"/>
                <w:szCs w:val="21"/>
              </w:rPr>
              <w:t>生化处理；</w:t>
            </w:r>
            <w:r w:rsidRPr="00BB611F">
              <w:rPr>
                <w:color w:val="000000"/>
                <w:sz w:val="21"/>
                <w:szCs w:val="21"/>
              </w:rPr>
              <w:t>4-</w:t>
            </w:r>
            <w:r w:rsidRPr="00BB611F">
              <w:rPr>
                <w:rFonts w:hint="eastAsia"/>
                <w:color w:val="000000"/>
                <w:sz w:val="21"/>
                <w:szCs w:val="21"/>
              </w:rPr>
              <w:t>焚烧</w:t>
            </w:r>
            <w:r w:rsidRPr="00BB611F">
              <w:rPr>
                <w:color w:val="000000"/>
                <w:sz w:val="21"/>
                <w:szCs w:val="21"/>
              </w:rPr>
              <w:t>+</w:t>
            </w:r>
            <w:r w:rsidRPr="00BB611F">
              <w:rPr>
                <w:rFonts w:hint="eastAsia"/>
                <w:color w:val="000000"/>
                <w:sz w:val="21"/>
                <w:szCs w:val="21"/>
              </w:rPr>
              <w:t>卫生填埋；</w:t>
            </w:r>
            <w:r w:rsidRPr="00BB611F">
              <w:rPr>
                <w:color w:val="000000"/>
                <w:sz w:val="21"/>
                <w:szCs w:val="21"/>
              </w:rPr>
              <w:t>5-</w:t>
            </w:r>
            <w:r w:rsidRPr="00BB611F">
              <w:rPr>
                <w:rFonts w:hint="eastAsia"/>
                <w:color w:val="000000"/>
                <w:sz w:val="21"/>
                <w:szCs w:val="21"/>
              </w:rPr>
              <w:t>生化处理</w:t>
            </w:r>
            <w:r w:rsidRPr="00BB611F">
              <w:rPr>
                <w:color w:val="000000"/>
                <w:sz w:val="21"/>
                <w:szCs w:val="21"/>
              </w:rPr>
              <w:t>+</w:t>
            </w:r>
            <w:r w:rsidRPr="00BB611F">
              <w:rPr>
                <w:rFonts w:hint="eastAsia"/>
                <w:color w:val="000000"/>
                <w:sz w:val="21"/>
                <w:szCs w:val="21"/>
              </w:rPr>
              <w:t>卫生填埋；</w:t>
            </w:r>
            <w:r w:rsidRPr="00BB611F">
              <w:rPr>
                <w:color w:val="000000"/>
                <w:sz w:val="21"/>
                <w:szCs w:val="21"/>
              </w:rPr>
              <w:t>6-</w:t>
            </w:r>
            <w:r w:rsidRPr="00BB611F">
              <w:rPr>
                <w:rFonts w:hint="eastAsia"/>
                <w:color w:val="000000"/>
                <w:sz w:val="21"/>
                <w:szCs w:val="21"/>
              </w:rPr>
              <w:t>焚烧</w:t>
            </w:r>
            <w:r w:rsidRPr="00BB611F">
              <w:rPr>
                <w:color w:val="000000"/>
                <w:sz w:val="21"/>
                <w:szCs w:val="21"/>
              </w:rPr>
              <w:t>+</w:t>
            </w:r>
            <w:r w:rsidRPr="00BB611F">
              <w:rPr>
                <w:rFonts w:hint="eastAsia"/>
                <w:color w:val="000000"/>
                <w:sz w:val="21"/>
                <w:szCs w:val="21"/>
              </w:rPr>
              <w:t>生化处理；</w:t>
            </w:r>
            <w:r w:rsidRPr="00BB611F">
              <w:rPr>
                <w:color w:val="000000"/>
                <w:sz w:val="21"/>
                <w:szCs w:val="21"/>
              </w:rPr>
              <w:t>7-</w:t>
            </w:r>
            <w:r w:rsidRPr="00BB611F">
              <w:rPr>
                <w:rFonts w:hint="eastAsia"/>
                <w:color w:val="000000"/>
                <w:sz w:val="21"/>
                <w:szCs w:val="21"/>
              </w:rPr>
              <w:t>焚烧</w:t>
            </w:r>
            <w:r w:rsidRPr="00BB611F">
              <w:rPr>
                <w:color w:val="000000"/>
                <w:sz w:val="21"/>
                <w:szCs w:val="21"/>
              </w:rPr>
              <w:t>+</w:t>
            </w:r>
            <w:r w:rsidRPr="00BB611F">
              <w:rPr>
                <w:rFonts w:hint="eastAsia"/>
                <w:color w:val="000000"/>
                <w:sz w:val="21"/>
                <w:szCs w:val="21"/>
              </w:rPr>
              <w:t>生化处理</w:t>
            </w:r>
            <w:r w:rsidRPr="00BB611F">
              <w:rPr>
                <w:color w:val="000000"/>
                <w:sz w:val="21"/>
                <w:szCs w:val="21"/>
              </w:rPr>
              <w:t>+</w:t>
            </w:r>
            <w:r w:rsidRPr="00BB611F">
              <w:rPr>
                <w:rFonts w:hint="eastAsia"/>
                <w:color w:val="000000"/>
                <w:sz w:val="21"/>
                <w:szCs w:val="21"/>
              </w:rPr>
              <w:t>卫生填埋；</w:t>
            </w:r>
            <w:r w:rsidRPr="00BB611F">
              <w:rPr>
                <w:color w:val="000000"/>
                <w:sz w:val="21"/>
                <w:szCs w:val="21"/>
              </w:rPr>
              <w:t>9-</w:t>
            </w:r>
            <w:r w:rsidRPr="00BB611F">
              <w:rPr>
                <w:rFonts w:hint="eastAsia"/>
                <w:color w:val="000000"/>
                <w:sz w:val="21"/>
                <w:szCs w:val="21"/>
              </w:rPr>
              <w:t>共他</w:t>
            </w:r>
          </w:p>
        </w:tc>
        <w:tc>
          <w:tcPr>
            <w:tcW w:w="1385"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r>
      <w:tr w:rsidR="00611E04" w:rsidTr="007D7B96">
        <w:trPr>
          <w:cantSplit/>
          <w:jc w:val="center"/>
        </w:trPr>
        <w:tc>
          <w:tcPr>
            <w:tcW w:w="1040" w:type="dxa"/>
            <w:vAlign w:val="center"/>
          </w:tcPr>
          <w:p w:rsidR="00611E04" w:rsidRDefault="005B6DDC">
            <w:pPr>
              <w:pStyle w:val="Other1"/>
              <w:adjustRightInd w:val="0"/>
              <w:snapToGrid w:val="0"/>
              <w:spacing w:line="240" w:lineRule="auto"/>
              <w:ind w:firstLine="0"/>
              <w:jc w:val="center"/>
              <w:rPr>
                <w:sz w:val="21"/>
                <w:szCs w:val="21"/>
                <w:lang w:eastAsia="zh-CN"/>
              </w:rPr>
            </w:pPr>
            <w:r>
              <w:rPr>
                <w:rFonts w:hint="eastAsia"/>
                <w:color w:val="000000"/>
                <w:sz w:val="21"/>
                <w:szCs w:val="21"/>
                <w:lang w:eastAsia="zh-CN"/>
              </w:rPr>
              <w:t>031</w:t>
            </w:r>
            <w:r>
              <w:rPr>
                <w:rFonts w:hint="eastAsia"/>
                <w:color w:val="000000"/>
                <w:sz w:val="21"/>
                <w:szCs w:val="21"/>
              </w:rPr>
              <w:t>00</w:t>
            </w:r>
            <w:r>
              <w:rPr>
                <w:rFonts w:hint="eastAsia"/>
                <w:color w:val="000000"/>
                <w:sz w:val="21"/>
                <w:szCs w:val="21"/>
                <w:lang w:eastAsia="zh-CN"/>
              </w:rPr>
              <w:t>06</w:t>
            </w:r>
          </w:p>
        </w:tc>
        <w:tc>
          <w:tcPr>
            <w:tcW w:w="1112"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有无生化</w:t>
            </w:r>
          </w:p>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装置</w:t>
            </w:r>
          </w:p>
        </w:tc>
        <w:tc>
          <w:tcPr>
            <w:tcW w:w="1818"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生化装</w:t>
            </w:r>
            <w:r>
              <w:rPr>
                <w:rFonts w:hint="eastAsia"/>
                <w:color w:val="000000"/>
                <w:sz w:val="21"/>
                <w:szCs w:val="21"/>
                <w:lang w:val="en-US" w:eastAsia="zh-CN"/>
              </w:rPr>
              <w:t>置</w:t>
            </w:r>
            <w:r>
              <w:rPr>
                <w:rFonts w:hint="eastAsia"/>
                <w:color w:val="000000"/>
                <w:sz w:val="21"/>
                <w:szCs w:val="21"/>
              </w:rPr>
              <w:t>有无</w:t>
            </w:r>
          </w:p>
          <w:p w:rsidR="00611E04" w:rsidRDefault="005B6DDC" w:rsidP="00BB611F">
            <w:pPr>
              <w:adjustRightInd w:val="0"/>
              <w:snapToGrid w:val="0"/>
              <w:spacing w:line="240" w:lineRule="auto"/>
              <w:jc w:val="center"/>
              <w:rPr>
                <w:sz w:val="21"/>
                <w:szCs w:val="21"/>
              </w:rPr>
            </w:pPr>
            <w:r w:rsidRPr="001A0AB7">
              <w:rPr>
                <w:rFonts w:hint="eastAsia"/>
                <w:color w:val="000000"/>
                <w:sz w:val="21"/>
                <w:szCs w:val="21"/>
              </w:rPr>
              <w:t>情况</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布尔型</w:t>
            </w:r>
          </w:p>
        </w:tc>
        <w:tc>
          <w:tcPr>
            <w:tcW w:w="850" w:type="dxa"/>
            <w:vAlign w:val="center"/>
          </w:tcPr>
          <w:p w:rsidR="00611E04" w:rsidRPr="00BB611F" w:rsidRDefault="00611E04">
            <w:pPr>
              <w:adjustRightInd w:val="0"/>
              <w:snapToGrid w:val="0"/>
              <w:spacing w:line="240" w:lineRule="auto"/>
              <w:jc w:val="center"/>
              <w:rPr>
                <w:sz w:val="21"/>
                <w:szCs w:val="21"/>
              </w:rPr>
            </w:pP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0-</w:t>
            </w:r>
            <w:r w:rsidRPr="00BB611F">
              <w:rPr>
                <w:rFonts w:hint="eastAsia"/>
                <w:color w:val="000000"/>
                <w:sz w:val="21"/>
                <w:szCs w:val="21"/>
              </w:rPr>
              <w:t>否；</w:t>
            </w:r>
            <w:r w:rsidRPr="00BB611F">
              <w:rPr>
                <w:color w:val="000000"/>
                <w:sz w:val="21"/>
                <w:szCs w:val="21"/>
              </w:rPr>
              <w:t>1-</w:t>
            </w:r>
            <w:r w:rsidRPr="00BB611F">
              <w:rPr>
                <w:rFonts w:hint="eastAsia"/>
                <w:color w:val="000000"/>
                <w:sz w:val="21"/>
                <w:szCs w:val="21"/>
              </w:rPr>
              <w:t>是</w:t>
            </w:r>
          </w:p>
        </w:tc>
        <w:tc>
          <w:tcPr>
            <w:tcW w:w="1385"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r>
      <w:tr w:rsidR="00611E04" w:rsidTr="007D7B96">
        <w:trPr>
          <w:cantSplit/>
          <w:jc w:val="center"/>
        </w:trPr>
        <w:tc>
          <w:tcPr>
            <w:tcW w:w="1040" w:type="dxa"/>
            <w:vAlign w:val="center"/>
          </w:tcPr>
          <w:p w:rsidR="00611E04" w:rsidRDefault="005B6DDC">
            <w:pPr>
              <w:pStyle w:val="Other1"/>
              <w:adjustRightInd w:val="0"/>
              <w:snapToGrid w:val="0"/>
              <w:spacing w:line="240" w:lineRule="auto"/>
              <w:ind w:firstLine="0"/>
              <w:jc w:val="center"/>
              <w:rPr>
                <w:sz w:val="21"/>
                <w:szCs w:val="21"/>
                <w:lang w:eastAsia="zh-CN"/>
              </w:rPr>
            </w:pPr>
            <w:r>
              <w:rPr>
                <w:rFonts w:hint="eastAsia"/>
                <w:color w:val="000000"/>
                <w:sz w:val="21"/>
                <w:szCs w:val="21"/>
                <w:lang w:eastAsia="zh-CN"/>
              </w:rPr>
              <w:t>031</w:t>
            </w:r>
            <w:r>
              <w:rPr>
                <w:rFonts w:hint="eastAsia"/>
                <w:color w:val="000000"/>
                <w:sz w:val="21"/>
                <w:szCs w:val="21"/>
              </w:rPr>
              <w:t>00</w:t>
            </w:r>
            <w:r>
              <w:rPr>
                <w:rFonts w:hint="eastAsia"/>
                <w:color w:val="000000"/>
                <w:sz w:val="21"/>
                <w:szCs w:val="21"/>
                <w:lang w:eastAsia="zh-CN"/>
              </w:rPr>
              <w:t>07</w:t>
            </w:r>
          </w:p>
        </w:tc>
        <w:tc>
          <w:tcPr>
            <w:tcW w:w="1112"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餐厨垃圾</w:t>
            </w:r>
          </w:p>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处置方式</w:t>
            </w:r>
          </w:p>
        </w:tc>
        <w:tc>
          <w:tcPr>
            <w:tcW w:w="1818"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餐厨垃圾处置厂中垃圾的处置方式</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字符型</w:t>
            </w:r>
          </w:p>
        </w:tc>
        <w:tc>
          <w:tcPr>
            <w:tcW w:w="850"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val="en-US" w:eastAsia="zh-CN"/>
              </w:rPr>
            </w:pPr>
            <w:r>
              <w:rPr>
                <w:rFonts w:ascii="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1-</w:t>
            </w:r>
            <w:r w:rsidRPr="00BB611F">
              <w:rPr>
                <w:rFonts w:hint="eastAsia"/>
                <w:color w:val="000000"/>
                <w:sz w:val="21"/>
                <w:szCs w:val="21"/>
              </w:rPr>
              <w:t>厌氧消化；</w:t>
            </w:r>
            <w:r w:rsidRPr="00BB611F">
              <w:rPr>
                <w:color w:val="000000"/>
                <w:sz w:val="21"/>
                <w:szCs w:val="21"/>
              </w:rPr>
              <w:t>2-</w:t>
            </w:r>
            <w:r w:rsidRPr="00BB611F">
              <w:rPr>
                <w:rFonts w:hint="eastAsia"/>
                <w:color w:val="000000"/>
                <w:sz w:val="21"/>
                <w:szCs w:val="21"/>
              </w:rPr>
              <w:t>好氧生物；</w:t>
            </w:r>
            <w:r w:rsidRPr="00BB611F">
              <w:rPr>
                <w:color w:val="000000"/>
                <w:sz w:val="21"/>
                <w:szCs w:val="21"/>
              </w:rPr>
              <w:t>3-</w:t>
            </w:r>
            <w:r w:rsidRPr="00BB611F">
              <w:rPr>
                <w:rFonts w:hint="eastAsia"/>
                <w:color w:val="000000"/>
                <w:sz w:val="21"/>
                <w:szCs w:val="21"/>
              </w:rPr>
              <w:t>饲料化；</w:t>
            </w:r>
            <w:r w:rsidRPr="00BB611F">
              <w:rPr>
                <w:color w:val="000000"/>
                <w:sz w:val="21"/>
                <w:szCs w:val="21"/>
              </w:rPr>
              <w:t>9-</w:t>
            </w:r>
            <w:r w:rsidRPr="00BB611F">
              <w:rPr>
                <w:rFonts w:hint="eastAsia"/>
                <w:color w:val="000000"/>
                <w:sz w:val="21"/>
                <w:szCs w:val="21"/>
              </w:rPr>
              <w:t>其他</w:t>
            </w:r>
          </w:p>
        </w:tc>
        <w:tc>
          <w:tcPr>
            <w:tcW w:w="1385"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r>
      <w:tr w:rsidR="00611E04" w:rsidTr="007D7B96">
        <w:trPr>
          <w:cantSplit/>
          <w:jc w:val="center"/>
        </w:trPr>
        <w:tc>
          <w:tcPr>
            <w:tcW w:w="1040" w:type="dxa"/>
            <w:vAlign w:val="center"/>
          </w:tcPr>
          <w:p w:rsidR="00611E04" w:rsidRDefault="005B6DDC">
            <w:pPr>
              <w:pStyle w:val="Other1"/>
              <w:adjustRightInd w:val="0"/>
              <w:snapToGrid w:val="0"/>
              <w:spacing w:line="240" w:lineRule="auto"/>
              <w:ind w:firstLine="0"/>
              <w:jc w:val="center"/>
              <w:rPr>
                <w:sz w:val="21"/>
                <w:szCs w:val="21"/>
                <w:lang w:eastAsia="zh-CN"/>
              </w:rPr>
            </w:pPr>
            <w:r>
              <w:rPr>
                <w:rFonts w:hint="eastAsia"/>
                <w:color w:val="000000"/>
                <w:sz w:val="21"/>
                <w:szCs w:val="21"/>
                <w:lang w:eastAsia="zh-CN"/>
              </w:rPr>
              <w:t>031</w:t>
            </w:r>
            <w:r>
              <w:rPr>
                <w:rFonts w:hint="eastAsia"/>
                <w:color w:val="000000"/>
                <w:sz w:val="21"/>
                <w:szCs w:val="21"/>
              </w:rPr>
              <w:t>00</w:t>
            </w:r>
            <w:r>
              <w:rPr>
                <w:rFonts w:hint="eastAsia"/>
                <w:color w:val="000000"/>
                <w:sz w:val="21"/>
                <w:szCs w:val="21"/>
                <w:lang w:eastAsia="zh-CN"/>
              </w:rPr>
              <w:t>08</w:t>
            </w:r>
          </w:p>
        </w:tc>
        <w:tc>
          <w:tcPr>
            <w:tcW w:w="1112"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建筑垃圾处置方式</w:t>
            </w:r>
          </w:p>
        </w:tc>
        <w:tc>
          <w:tcPr>
            <w:tcW w:w="1818"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建筑垃圾处理</w:t>
            </w:r>
          </w:p>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厂中垃圾的处</w:t>
            </w:r>
          </w:p>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置方式</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字符型</w:t>
            </w:r>
          </w:p>
        </w:tc>
        <w:tc>
          <w:tcPr>
            <w:tcW w:w="850"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eastAsia="zh-CN"/>
              </w:rPr>
            </w:pPr>
            <w:r>
              <w:rPr>
                <w:rFonts w:ascii="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1-</w:t>
            </w:r>
            <w:r w:rsidRPr="00BB611F">
              <w:rPr>
                <w:rFonts w:hint="eastAsia"/>
                <w:color w:val="000000"/>
                <w:sz w:val="21"/>
                <w:szCs w:val="21"/>
              </w:rPr>
              <w:t>回填；</w:t>
            </w:r>
            <w:r w:rsidRPr="00BB611F">
              <w:rPr>
                <w:color w:val="000000"/>
                <w:sz w:val="21"/>
                <w:szCs w:val="21"/>
              </w:rPr>
              <w:t>2</w:t>
            </w:r>
            <w:r w:rsidRPr="00BB611F">
              <w:rPr>
                <w:rFonts w:hint="eastAsia"/>
                <w:color w:val="000000"/>
                <w:sz w:val="21"/>
                <w:szCs w:val="21"/>
              </w:rPr>
              <w:t>•作为生活垃圾填埋场中间覆盖用土；</w:t>
            </w:r>
            <w:r w:rsidRPr="00BB611F">
              <w:rPr>
                <w:color w:val="000000"/>
                <w:sz w:val="21"/>
                <w:szCs w:val="21"/>
              </w:rPr>
              <w:t>3-</w:t>
            </w:r>
            <w:r w:rsidRPr="00BB611F">
              <w:rPr>
                <w:rFonts w:hint="eastAsia"/>
                <w:color w:val="000000"/>
                <w:sz w:val="21"/>
                <w:szCs w:val="21"/>
              </w:rPr>
              <w:t>填埋；</w:t>
            </w:r>
            <w:r w:rsidRPr="00BB611F">
              <w:rPr>
                <w:color w:val="000000"/>
                <w:sz w:val="21"/>
                <w:szCs w:val="21"/>
              </w:rPr>
              <w:t>9-</w:t>
            </w:r>
            <w:r w:rsidRPr="00BB611F">
              <w:rPr>
                <w:rFonts w:hint="eastAsia"/>
                <w:color w:val="000000"/>
                <w:sz w:val="21"/>
                <w:szCs w:val="21"/>
              </w:rPr>
              <w:t>其他</w:t>
            </w:r>
          </w:p>
        </w:tc>
        <w:tc>
          <w:tcPr>
            <w:tcW w:w="1385"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r>
      <w:tr w:rsidR="00611E04" w:rsidTr="007D7B96">
        <w:trPr>
          <w:cantSplit/>
          <w:jc w:val="center"/>
        </w:trPr>
        <w:tc>
          <w:tcPr>
            <w:tcW w:w="1040" w:type="dxa"/>
            <w:vAlign w:val="center"/>
          </w:tcPr>
          <w:p w:rsidR="00611E04" w:rsidRDefault="005B6DDC">
            <w:pPr>
              <w:pStyle w:val="Other1"/>
              <w:adjustRightInd w:val="0"/>
              <w:snapToGrid w:val="0"/>
              <w:spacing w:line="240" w:lineRule="auto"/>
              <w:ind w:firstLine="0"/>
              <w:jc w:val="center"/>
              <w:rPr>
                <w:sz w:val="21"/>
                <w:szCs w:val="21"/>
                <w:lang w:eastAsia="zh-CN"/>
              </w:rPr>
            </w:pPr>
            <w:r>
              <w:rPr>
                <w:rFonts w:hint="eastAsia"/>
                <w:color w:val="000000"/>
                <w:sz w:val="21"/>
                <w:szCs w:val="21"/>
                <w:lang w:eastAsia="zh-CN"/>
              </w:rPr>
              <w:lastRenderedPageBreak/>
              <w:t>031</w:t>
            </w:r>
            <w:r>
              <w:rPr>
                <w:rFonts w:hint="eastAsia"/>
                <w:color w:val="000000"/>
                <w:sz w:val="21"/>
                <w:szCs w:val="21"/>
              </w:rPr>
              <w:t>00</w:t>
            </w:r>
            <w:r>
              <w:rPr>
                <w:rFonts w:hint="eastAsia"/>
                <w:color w:val="000000"/>
                <w:sz w:val="21"/>
                <w:szCs w:val="21"/>
                <w:lang w:eastAsia="zh-CN"/>
              </w:rPr>
              <w:t>09</w:t>
            </w:r>
          </w:p>
        </w:tc>
        <w:tc>
          <w:tcPr>
            <w:tcW w:w="1112"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再生利用方式</w:t>
            </w:r>
          </w:p>
        </w:tc>
        <w:tc>
          <w:tcPr>
            <w:tcW w:w="1818"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建筑垃圾处理厂中建筑垃坂的再生利用方式</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字符型</w:t>
            </w:r>
          </w:p>
        </w:tc>
        <w:tc>
          <w:tcPr>
            <w:tcW w:w="850"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1-</w:t>
            </w:r>
            <w:r w:rsidRPr="00BB611F">
              <w:rPr>
                <w:rFonts w:hint="eastAsia"/>
                <w:color w:val="000000"/>
                <w:sz w:val="21"/>
                <w:szCs w:val="21"/>
              </w:rPr>
              <w:t>再生骨料；</w:t>
            </w:r>
            <w:r w:rsidRPr="00BB611F">
              <w:rPr>
                <w:color w:val="000000"/>
                <w:sz w:val="21"/>
                <w:szCs w:val="21"/>
              </w:rPr>
              <w:t>2-</w:t>
            </w:r>
            <w:r w:rsidRPr="00BB611F">
              <w:rPr>
                <w:rFonts w:hint="eastAsia"/>
                <w:color w:val="000000"/>
                <w:sz w:val="21"/>
                <w:szCs w:val="21"/>
              </w:rPr>
              <w:t>再生</w:t>
            </w:r>
          </w:p>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砖和砌块；</w:t>
            </w:r>
            <w:r w:rsidRPr="00BB611F">
              <w:rPr>
                <w:color w:val="000000"/>
                <w:sz w:val="21"/>
                <w:szCs w:val="21"/>
              </w:rPr>
              <w:t>3-</w:t>
            </w:r>
            <w:r w:rsidRPr="00BB611F">
              <w:rPr>
                <w:rFonts w:hint="eastAsia"/>
                <w:color w:val="000000"/>
                <w:sz w:val="21"/>
                <w:szCs w:val="21"/>
              </w:rPr>
              <w:t>再生沥</w:t>
            </w:r>
          </w:p>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青混合料；</w:t>
            </w:r>
            <w:r w:rsidRPr="00BB611F">
              <w:rPr>
                <w:color w:val="000000"/>
                <w:sz w:val="21"/>
                <w:szCs w:val="21"/>
              </w:rPr>
              <w:t>9-</w:t>
            </w:r>
            <w:r w:rsidRPr="00BB611F">
              <w:rPr>
                <w:rFonts w:hint="eastAsia"/>
                <w:color w:val="000000"/>
                <w:sz w:val="21"/>
                <w:szCs w:val="21"/>
              </w:rPr>
              <w:t>其他</w:t>
            </w:r>
          </w:p>
        </w:tc>
        <w:tc>
          <w:tcPr>
            <w:tcW w:w="1385"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r>
      <w:tr w:rsidR="00611E04" w:rsidTr="007D7B96">
        <w:trPr>
          <w:cantSplit/>
          <w:jc w:val="center"/>
        </w:trPr>
        <w:tc>
          <w:tcPr>
            <w:tcW w:w="1040" w:type="dxa"/>
            <w:vAlign w:val="center"/>
          </w:tcPr>
          <w:p w:rsidR="00611E04" w:rsidRDefault="005B6DDC">
            <w:pPr>
              <w:pStyle w:val="Other1"/>
              <w:adjustRightInd w:val="0"/>
              <w:snapToGrid w:val="0"/>
              <w:spacing w:line="240" w:lineRule="auto"/>
              <w:ind w:firstLine="0"/>
              <w:jc w:val="center"/>
              <w:rPr>
                <w:sz w:val="21"/>
                <w:szCs w:val="21"/>
                <w:lang w:eastAsia="zh-CN"/>
              </w:rPr>
            </w:pPr>
            <w:r>
              <w:rPr>
                <w:rFonts w:hint="eastAsia"/>
                <w:color w:val="000000"/>
                <w:sz w:val="21"/>
                <w:szCs w:val="21"/>
                <w:lang w:eastAsia="zh-CN"/>
              </w:rPr>
              <w:t>031</w:t>
            </w:r>
            <w:r>
              <w:rPr>
                <w:rFonts w:hint="eastAsia"/>
                <w:color w:val="000000"/>
                <w:sz w:val="21"/>
                <w:szCs w:val="21"/>
              </w:rPr>
              <w:t>001</w:t>
            </w:r>
            <w:r>
              <w:rPr>
                <w:rFonts w:hint="eastAsia"/>
                <w:color w:val="000000"/>
                <w:sz w:val="21"/>
                <w:szCs w:val="21"/>
                <w:lang w:eastAsia="zh-CN"/>
              </w:rPr>
              <w:t>0</w:t>
            </w:r>
          </w:p>
        </w:tc>
        <w:tc>
          <w:tcPr>
            <w:tcW w:w="1112"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粪便姓理</w:t>
            </w:r>
          </w:p>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方式</w:t>
            </w:r>
          </w:p>
        </w:tc>
        <w:tc>
          <w:tcPr>
            <w:tcW w:w="1818"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粪便无害化处理厂中粪便的处理方式</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字符型</w:t>
            </w:r>
          </w:p>
        </w:tc>
        <w:tc>
          <w:tcPr>
            <w:tcW w:w="850"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1-</w:t>
            </w:r>
            <w:r w:rsidRPr="00BB611F">
              <w:rPr>
                <w:rFonts w:hint="eastAsia"/>
                <w:color w:val="000000"/>
                <w:sz w:val="21"/>
                <w:szCs w:val="21"/>
              </w:rPr>
              <w:t>厌氧消化；</w:t>
            </w:r>
            <w:r w:rsidRPr="00BB611F">
              <w:rPr>
                <w:color w:val="000000"/>
                <w:sz w:val="21"/>
                <w:szCs w:val="21"/>
              </w:rPr>
              <w:t>2-</w:t>
            </w:r>
            <w:r w:rsidRPr="00BB611F">
              <w:rPr>
                <w:rFonts w:hint="eastAsia"/>
                <w:color w:val="000000"/>
                <w:sz w:val="21"/>
                <w:szCs w:val="21"/>
              </w:rPr>
              <w:t>絮凝脱水；</w:t>
            </w:r>
            <w:r w:rsidRPr="00BB611F">
              <w:rPr>
                <w:color w:val="000000"/>
                <w:sz w:val="21"/>
                <w:szCs w:val="21"/>
              </w:rPr>
              <w:t>3-</w:t>
            </w:r>
            <w:r w:rsidRPr="00BB611F">
              <w:rPr>
                <w:rFonts w:hint="eastAsia"/>
                <w:color w:val="000000"/>
                <w:sz w:val="21"/>
                <w:szCs w:val="21"/>
              </w:rPr>
              <w:t>固液分离；</w:t>
            </w:r>
            <w:r w:rsidRPr="00BB611F">
              <w:rPr>
                <w:color w:val="000000"/>
                <w:sz w:val="21"/>
                <w:szCs w:val="21"/>
              </w:rPr>
              <w:t>4-</w:t>
            </w:r>
            <w:r w:rsidRPr="00BB611F">
              <w:rPr>
                <w:rFonts w:hint="eastAsia"/>
                <w:color w:val="000000"/>
                <w:sz w:val="21"/>
                <w:szCs w:val="21"/>
              </w:rPr>
              <w:t>厌氧发酵；</w:t>
            </w:r>
            <w:r w:rsidRPr="00BB611F">
              <w:rPr>
                <w:color w:val="000000"/>
                <w:sz w:val="21"/>
                <w:szCs w:val="21"/>
              </w:rPr>
              <w:t>9-</w:t>
            </w:r>
            <w:r w:rsidRPr="00BB611F">
              <w:rPr>
                <w:rFonts w:hint="eastAsia"/>
                <w:color w:val="000000"/>
                <w:sz w:val="21"/>
                <w:szCs w:val="21"/>
              </w:rPr>
              <w:t>其他</w:t>
            </w:r>
          </w:p>
        </w:tc>
        <w:tc>
          <w:tcPr>
            <w:tcW w:w="1385"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r>
      <w:tr w:rsidR="00611E04" w:rsidTr="007D7B96">
        <w:trPr>
          <w:cantSplit/>
          <w:jc w:val="center"/>
        </w:trPr>
        <w:tc>
          <w:tcPr>
            <w:tcW w:w="1040"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rFonts w:hint="eastAsia"/>
                <w:color w:val="000000"/>
                <w:sz w:val="21"/>
                <w:szCs w:val="21"/>
                <w:lang w:eastAsia="zh-CN"/>
              </w:rPr>
              <w:t>031</w:t>
            </w:r>
            <w:r>
              <w:rPr>
                <w:rFonts w:hint="eastAsia"/>
                <w:color w:val="000000"/>
                <w:sz w:val="21"/>
                <w:szCs w:val="21"/>
              </w:rPr>
              <w:t>00</w:t>
            </w:r>
            <w:r>
              <w:rPr>
                <w:rFonts w:hint="eastAsia"/>
                <w:color w:val="000000"/>
                <w:sz w:val="21"/>
                <w:szCs w:val="21"/>
                <w:lang w:eastAsia="zh-CN"/>
              </w:rPr>
              <w:t>11</w:t>
            </w:r>
          </w:p>
        </w:tc>
        <w:tc>
          <w:tcPr>
            <w:tcW w:w="1112"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公共厕所</w:t>
            </w:r>
          </w:p>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类型</w:t>
            </w:r>
          </w:p>
        </w:tc>
        <w:tc>
          <w:tcPr>
            <w:tcW w:w="1818"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公共厕所类型</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字符型</w:t>
            </w:r>
          </w:p>
        </w:tc>
        <w:tc>
          <w:tcPr>
            <w:tcW w:w="850"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1-</w:t>
            </w:r>
            <w:r w:rsidRPr="00BB611F">
              <w:rPr>
                <w:rFonts w:hint="eastAsia"/>
                <w:color w:val="000000"/>
                <w:sz w:val="21"/>
                <w:szCs w:val="21"/>
              </w:rPr>
              <w:t>固定独立式；</w:t>
            </w:r>
            <w:r w:rsidRPr="00BB611F">
              <w:rPr>
                <w:color w:val="000000"/>
                <w:sz w:val="21"/>
                <w:szCs w:val="21"/>
              </w:rPr>
              <w:t>2-</w:t>
            </w:r>
            <w:r w:rsidRPr="00BB611F">
              <w:rPr>
                <w:rFonts w:hint="eastAsia"/>
                <w:color w:val="000000"/>
                <w:sz w:val="21"/>
                <w:szCs w:val="21"/>
              </w:rPr>
              <w:t>固定附属式；</w:t>
            </w:r>
            <w:r w:rsidRPr="00BB611F">
              <w:rPr>
                <w:color w:val="000000"/>
                <w:sz w:val="21"/>
                <w:szCs w:val="21"/>
              </w:rPr>
              <w:t>3-</w:t>
            </w:r>
            <w:r w:rsidRPr="00BB611F">
              <w:rPr>
                <w:rFonts w:hint="eastAsia"/>
                <w:color w:val="000000"/>
                <w:sz w:val="21"/>
                <w:szCs w:val="21"/>
              </w:rPr>
              <w:t>活动式；</w:t>
            </w:r>
            <w:r w:rsidRPr="00BB611F">
              <w:rPr>
                <w:color w:val="000000"/>
                <w:sz w:val="21"/>
                <w:szCs w:val="21"/>
              </w:rPr>
              <w:t>9-</w:t>
            </w:r>
            <w:r w:rsidRPr="00BB611F">
              <w:rPr>
                <w:rFonts w:hint="eastAsia"/>
                <w:color w:val="000000"/>
                <w:sz w:val="21"/>
                <w:szCs w:val="21"/>
              </w:rPr>
              <w:t>其他</w:t>
            </w:r>
          </w:p>
        </w:tc>
        <w:tc>
          <w:tcPr>
            <w:tcW w:w="1385"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r>
      <w:tr w:rsidR="00611E04" w:rsidTr="007D7B96">
        <w:trPr>
          <w:cantSplit/>
          <w:jc w:val="center"/>
        </w:trPr>
        <w:tc>
          <w:tcPr>
            <w:tcW w:w="1040" w:type="dxa"/>
            <w:vAlign w:val="center"/>
          </w:tcPr>
          <w:p w:rsidR="00611E04" w:rsidRDefault="005B6DDC">
            <w:pPr>
              <w:pStyle w:val="Other1"/>
              <w:adjustRightInd w:val="0"/>
              <w:snapToGrid w:val="0"/>
              <w:spacing w:line="240" w:lineRule="auto"/>
              <w:ind w:firstLine="0"/>
              <w:jc w:val="center"/>
              <w:rPr>
                <w:sz w:val="21"/>
                <w:szCs w:val="21"/>
                <w:lang w:eastAsia="zh-CN"/>
              </w:rPr>
            </w:pPr>
            <w:r>
              <w:rPr>
                <w:rFonts w:hint="eastAsia"/>
                <w:color w:val="000000"/>
                <w:sz w:val="21"/>
                <w:szCs w:val="21"/>
                <w:lang w:eastAsia="zh-CN"/>
              </w:rPr>
              <w:t>031</w:t>
            </w:r>
            <w:r>
              <w:rPr>
                <w:rFonts w:hint="eastAsia"/>
                <w:color w:val="000000"/>
                <w:sz w:val="21"/>
                <w:szCs w:val="21"/>
              </w:rPr>
              <w:t>00</w:t>
            </w:r>
            <w:r>
              <w:rPr>
                <w:rFonts w:hint="eastAsia"/>
                <w:color w:val="000000"/>
                <w:sz w:val="21"/>
                <w:szCs w:val="21"/>
                <w:lang w:eastAsia="zh-CN"/>
              </w:rPr>
              <w:t>12</w:t>
            </w:r>
          </w:p>
        </w:tc>
        <w:tc>
          <w:tcPr>
            <w:tcW w:w="1112"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公共厕所</w:t>
            </w:r>
          </w:p>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类别</w:t>
            </w:r>
          </w:p>
        </w:tc>
        <w:tc>
          <w:tcPr>
            <w:tcW w:w="1818"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公共厕所的类别</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字符型</w:t>
            </w:r>
          </w:p>
        </w:tc>
        <w:tc>
          <w:tcPr>
            <w:tcW w:w="850"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rPr>
            </w:pPr>
            <w:r>
              <w:rPr>
                <w:rFonts w:ascii="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1-</w:t>
            </w:r>
            <w:r w:rsidRPr="00BB611F">
              <w:rPr>
                <w:rFonts w:hint="eastAsia"/>
                <w:color w:val="000000"/>
                <w:sz w:val="21"/>
                <w:szCs w:val="21"/>
              </w:rPr>
              <w:t>一类；</w:t>
            </w:r>
            <w:r w:rsidRPr="00BB611F">
              <w:rPr>
                <w:color w:val="000000"/>
                <w:sz w:val="21"/>
                <w:szCs w:val="21"/>
              </w:rPr>
              <w:t>2-</w:t>
            </w:r>
            <w:r w:rsidRPr="00BB611F">
              <w:rPr>
                <w:rFonts w:hint="eastAsia"/>
                <w:color w:val="000000"/>
                <w:sz w:val="21"/>
                <w:szCs w:val="21"/>
              </w:rPr>
              <w:t>二类；</w:t>
            </w:r>
            <w:r w:rsidRPr="00BB611F">
              <w:rPr>
                <w:color w:val="000000"/>
                <w:sz w:val="21"/>
                <w:szCs w:val="21"/>
              </w:rPr>
              <w:t>3-</w:t>
            </w:r>
            <w:r w:rsidRPr="00BB611F">
              <w:rPr>
                <w:rFonts w:hint="eastAsia"/>
                <w:color w:val="000000"/>
                <w:sz w:val="21"/>
                <w:szCs w:val="21"/>
              </w:rPr>
              <w:t>三类；</w:t>
            </w:r>
            <w:r w:rsidRPr="00BB611F">
              <w:rPr>
                <w:color w:val="000000"/>
                <w:sz w:val="21"/>
                <w:szCs w:val="21"/>
              </w:rPr>
              <w:t>9-</w:t>
            </w:r>
            <w:r w:rsidRPr="00BB611F">
              <w:rPr>
                <w:rFonts w:hint="eastAsia"/>
                <w:color w:val="000000"/>
                <w:sz w:val="21"/>
                <w:szCs w:val="21"/>
              </w:rPr>
              <w:t>其他</w:t>
            </w:r>
          </w:p>
        </w:tc>
        <w:tc>
          <w:tcPr>
            <w:tcW w:w="1385"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r>
      <w:tr w:rsidR="00611E04" w:rsidTr="007D7B96">
        <w:trPr>
          <w:cantSplit/>
          <w:jc w:val="center"/>
        </w:trPr>
        <w:tc>
          <w:tcPr>
            <w:tcW w:w="1040"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lang w:eastAsia="zh-CN"/>
              </w:rPr>
              <w:t>031</w:t>
            </w:r>
            <w:r>
              <w:rPr>
                <w:rFonts w:hint="eastAsia"/>
                <w:color w:val="000000"/>
                <w:sz w:val="21"/>
                <w:szCs w:val="21"/>
              </w:rPr>
              <w:t>00</w:t>
            </w:r>
            <w:r>
              <w:rPr>
                <w:rFonts w:hint="eastAsia"/>
                <w:color w:val="000000"/>
                <w:sz w:val="21"/>
                <w:szCs w:val="21"/>
                <w:lang w:eastAsia="zh-CN"/>
              </w:rPr>
              <w:t>13</w:t>
            </w:r>
          </w:p>
        </w:tc>
        <w:tc>
          <w:tcPr>
            <w:tcW w:w="1112"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化粪池设</w:t>
            </w:r>
          </w:p>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施分类</w:t>
            </w:r>
          </w:p>
        </w:tc>
        <w:tc>
          <w:tcPr>
            <w:tcW w:w="1818"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化粪池设施分类</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rPr>
              <w:t>字符型</w:t>
            </w:r>
          </w:p>
        </w:tc>
        <w:tc>
          <w:tcPr>
            <w:tcW w:w="850"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eastAsia="zh-CN"/>
              </w:rPr>
            </w:pPr>
            <w:r>
              <w:rPr>
                <w:rFonts w:ascii="Times New Roman" w:hAnsi="Times New Roman" w:cs="Times New Roman"/>
                <w:color w:val="000000"/>
                <w:sz w:val="21"/>
                <w:szCs w:val="21"/>
                <w:lang w:val="en-US" w:eastAsia="zh-CN" w:bidi="en-US"/>
              </w:rPr>
              <w:t>n1</w:t>
            </w:r>
          </w:p>
        </w:tc>
        <w:tc>
          <w:tcPr>
            <w:tcW w:w="158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color w:val="000000"/>
                <w:sz w:val="21"/>
                <w:szCs w:val="21"/>
              </w:rPr>
              <w:t>1-</w:t>
            </w:r>
            <w:r w:rsidRPr="00BB611F">
              <w:rPr>
                <w:rFonts w:hint="eastAsia"/>
                <w:color w:val="000000"/>
                <w:sz w:val="21"/>
                <w:szCs w:val="21"/>
              </w:rPr>
              <w:t>化粪池；</w:t>
            </w:r>
            <w:r w:rsidRPr="00BB611F">
              <w:rPr>
                <w:color w:val="000000"/>
                <w:sz w:val="21"/>
                <w:szCs w:val="21"/>
              </w:rPr>
              <w:t>2-</w:t>
            </w:r>
            <w:r w:rsidRPr="00BB611F">
              <w:rPr>
                <w:rFonts w:hint="eastAsia"/>
                <w:color w:val="000000"/>
                <w:sz w:val="21"/>
                <w:szCs w:val="21"/>
              </w:rPr>
              <w:t>蓄粪池</w:t>
            </w:r>
          </w:p>
        </w:tc>
        <w:tc>
          <w:tcPr>
            <w:tcW w:w="1385"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r>
    </w:tbl>
    <w:p w:rsidR="00611E04" w:rsidRDefault="00611E04">
      <w:pPr>
        <w:pStyle w:val="20"/>
        <w:ind w:leftChars="0" w:left="0" w:firstLineChars="0" w:firstLine="0"/>
        <w:jc w:val="center"/>
        <w:rPr>
          <w:b/>
          <w:bCs/>
          <w:color w:val="000000"/>
          <w:sz w:val="21"/>
          <w:szCs w:val="21"/>
        </w:rPr>
      </w:pPr>
    </w:p>
    <w:p w:rsidR="00A73294" w:rsidRPr="007D7B96" w:rsidRDefault="00A73294" w:rsidP="00A73294">
      <w:pPr>
        <w:rPr>
          <w:rFonts w:asciiTheme="minorEastAsia" w:eastAsiaTheme="minorEastAsia" w:hAnsiTheme="minorEastAsia"/>
        </w:rPr>
      </w:pPr>
      <w:r w:rsidRPr="002C786E">
        <w:rPr>
          <w:rFonts w:hint="eastAsia"/>
          <w:b/>
        </w:rPr>
        <w:t xml:space="preserve">5.4.2 </w:t>
      </w:r>
      <w:r w:rsidRPr="007D7B96">
        <w:rPr>
          <w:rFonts w:asciiTheme="minorEastAsia" w:eastAsiaTheme="minorEastAsia" w:hAnsiTheme="minorEastAsia" w:hint="eastAsia"/>
        </w:rPr>
        <w:t>城市垃圾处理设施</w:t>
      </w:r>
      <w:r>
        <w:rPr>
          <w:rFonts w:asciiTheme="minorEastAsia" w:eastAsiaTheme="minorEastAsia" w:hAnsiTheme="minorEastAsia" w:hint="eastAsia"/>
        </w:rPr>
        <w:t>扩展</w:t>
      </w:r>
      <w:r w:rsidRPr="007D7B96">
        <w:rPr>
          <w:rFonts w:asciiTheme="minorEastAsia" w:eastAsiaTheme="minorEastAsia" w:hAnsiTheme="minorEastAsia" w:hint="eastAsia"/>
        </w:rPr>
        <w:t>类</w:t>
      </w:r>
      <w:r>
        <w:rPr>
          <w:rFonts w:asciiTheme="minorEastAsia" w:eastAsiaTheme="minorEastAsia" w:hAnsiTheme="minorEastAsia" w:hint="eastAsia"/>
        </w:rPr>
        <w:t>动态</w:t>
      </w:r>
      <w:r w:rsidRPr="007D7B96">
        <w:rPr>
          <w:rFonts w:asciiTheme="minorEastAsia" w:eastAsiaTheme="minorEastAsia" w:hAnsiTheme="minorEastAsia" w:hint="eastAsia"/>
        </w:rPr>
        <w:t>数据元素应符合表5.4.1的规定。其中，城市垃圾处理的其他数据元素应符合现行国家标准《</w:t>
      </w:r>
      <w:r w:rsidRPr="007D7B96">
        <w:rPr>
          <w:rFonts w:asciiTheme="minorEastAsia" w:eastAsiaTheme="minorEastAsia" w:hAnsiTheme="minorEastAsia"/>
        </w:rPr>
        <w:t>城镇环境卫生设施属性数据采集表及数据库结构</w:t>
      </w:r>
      <w:r w:rsidRPr="007D7B96">
        <w:rPr>
          <w:rFonts w:asciiTheme="minorEastAsia" w:eastAsiaTheme="minorEastAsia" w:hAnsiTheme="minorEastAsia" w:hint="eastAsia"/>
        </w:rPr>
        <w:t>》</w:t>
      </w:r>
      <w:r>
        <w:rPr>
          <w:rFonts w:asciiTheme="minorEastAsia" w:eastAsiaTheme="minorEastAsia" w:hAnsiTheme="minorEastAsia"/>
        </w:rPr>
        <w:t>CJ/T</w:t>
      </w:r>
      <w:r w:rsidRPr="007D7B96">
        <w:rPr>
          <w:rFonts w:asciiTheme="minorEastAsia" w:eastAsiaTheme="minorEastAsia" w:hAnsiTheme="minorEastAsia"/>
        </w:rPr>
        <w:t>171-2016</w:t>
      </w:r>
      <w:r w:rsidRPr="007D7B96">
        <w:rPr>
          <w:rFonts w:asciiTheme="minorEastAsia" w:eastAsiaTheme="minorEastAsia" w:hAnsiTheme="minorEastAsia" w:hint="eastAsia"/>
        </w:rPr>
        <w:t>的规定。</w:t>
      </w:r>
    </w:p>
    <w:p w:rsidR="00611E04" w:rsidRPr="00A73294" w:rsidRDefault="00A73294">
      <w:pPr>
        <w:pStyle w:val="20"/>
        <w:ind w:leftChars="0" w:left="0" w:firstLineChars="0" w:firstLine="0"/>
        <w:jc w:val="center"/>
        <w:rPr>
          <w:rFonts w:ascii="黑体" w:eastAsia="黑体" w:hAnsi="黑体"/>
          <w:bCs/>
          <w:color w:val="000000"/>
          <w:sz w:val="21"/>
          <w:szCs w:val="21"/>
        </w:rPr>
      </w:pPr>
      <w:r w:rsidRPr="00EB1959">
        <w:rPr>
          <w:rFonts w:ascii="黑体" w:eastAsia="黑体" w:hAnsi="黑体" w:hint="eastAsia"/>
          <w:bCs/>
          <w:color w:val="000000"/>
          <w:sz w:val="21"/>
          <w:szCs w:val="21"/>
        </w:rPr>
        <w:t>表</w:t>
      </w:r>
      <w:r>
        <w:rPr>
          <w:rFonts w:ascii="黑体" w:eastAsia="黑体" w:hAnsi="黑体" w:hint="eastAsia"/>
          <w:bCs/>
          <w:color w:val="000000"/>
          <w:sz w:val="21"/>
          <w:szCs w:val="21"/>
        </w:rPr>
        <w:t>5</w:t>
      </w:r>
      <w:r w:rsidRPr="00EB1959">
        <w:rPr>
          <w:rFonts w:ascii="黑体" w:eastAsia="黑体" w:hAnsi="黑体" w:hint="eastAsia"/>
          <w:bCs/>
          <w:color w:val="000000"/>
          <w:sz w:val="21"/>
          <w:szCs w:val="21"/>
        </w:rPr>
        <w:t>.</w:t>
      </w:r>
      <w:r>
        <w:rPr>
          <w:rFonts w:ascii="黑体" w:eastAsia="黑体" w:hAnsi="黑体" w:hint="eastAsia"/>
          <w:bCs/>
          <w:color w:val="000000"/>
          <w:sz w:val="21"/>
          <w:szCs w:val="21"/>
        </w:rPr>
        <w:t xml:space="preserve">4.2 </w:t>
      </w:r>
      <w:r w:rsidRPr="00EB1959">
        <w:rPr>
          <w:rFonts w:ascii="黑体" w:eastAsia="黑体" w:hAnsi="黑体" w:hint="eastAsia"/>
          <w:bCs/>
          <w:color w:val="000000"/>
          <w:sz w:val="21"/>
          <w:szCs w:val="21"/>
        </w:rPr>
        <w:t>城市</w:t>
      </w:r>
      <w:r w:rsidRPr="007D7B96">
        <w:rPr>
          <w:rFonts w:ascii="黑体" w:eastAsia="黑体" w:hAnsi="黑体" w:hint="eastAsia"/>
          <w:bCs/>
          <w:color w:val="000000"/>
          <w:sz w:val="21"/>
          <w:szCs w:val="21"/>
        </w:rPr>
        <w:t>垃圾处理设施</w:t>
      </w:r>
      <w:r w:rsidRPr="00EB1959">
        <w:rPr>
          <w:rFonts w:ascii="黑体" w:eastAsia="黑体" w:hAnsi="黑体" w:hint="eastAsia"/>
          <w:bCs/>
          <w:color w:val="000000"/>
          <w:sz w:val="21"/>
          <w:szCs w:val="21"/>
        </w:rPr>
        <w:t>数据元素</w:t>
      </w:r>
      <w:r>
        <w:rPr>
          <w:rFonts w:ascii="黑体" w:eastAsia="黑体" w:hAnsi="黑体" w:hint="eastAsia"/>
          <w:bCs/>
          <w:color w:val="000000"/>
          <w:sz w:val="21"/>
          <w:szCs w:val="21"/>
        </w:rPr>
        <w:t>-</w:t>
      </w:r>
      <w:r w:rsidR="005B6DDC" w:rsidRPr="00A73294">
        <w:rPr>
          <w:rFonts w:ascii="黑体" w:eastAsia="黑体" w:hAnsi="黑体" w:hint="eastAsia"/>
          <w:bCs/>
          <w:color w:val="000000"/>
          <w:sz w:val="21"/>
          <w:szCs w:val="21"/>
        </w:rPr>
        <w:t>扩展类动态数据</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214"/>
        <w:gridCol w:w="1833"/>
        <w:gridCol w:w="917"/>
        <w:gridCol w:w="793"/>
        <w:gridCol w:w="1276"/>
        <w:gridCol w:w="1266"/>
      </w:tblGrid>
      <w:tr w:rsidR="00611E04" w:rsidTr="00A73294">
        <w:trPr>
          <w:trHeight w:val="796"/>
          <w:jc w:val="center"/>
        </w:trPr>
        <w:tc>
          <w:tcPr>
            <w:tcW w:w="990" w:type="dxa"/>
            <w:vAlign w:val="center"/>
          </w:tcPr>
          <w:p w:rsidR="00A73294" w:rsidRDefault="005B6DDC">
            <w:pPr>
              <w:spacing w:line="400" w:lineRule="exact"/>
              <w:jc w:val="center"/>
              <w:rPr>
                <w:b/>
                <w:sz w:val="21"/>
                <w:szCs w:val="21"/>
              </w:rPr>
            </w:pPr>
            <w:r>
              <w:rPr>
                <w:rFonts w:hint="eastAsia"/>
                <w:b/>
                <w:sz w:val="21"/>
                <w:szCs w:val="21"/>
              </w:rPr>
              <w:t>内部</w:t>
            </w:r>
          </w:p>
          <w:p w:rsidR="00611E04" w:rsidRDefault="005B6DDC">
            <w:pPr>
              <w:spacing w:line="400" w:lineRule="exact"/>
              <w:jc w:val="center"/>
              <w:rPr>
                <w:b/>
                <w:sz w:val="21"/>
                <w:szCs w:val="21"/>
              </w:rPr>
            </w:pPr>
            <w:r>
              <w:rPr>
                <w:rFonts w:hint="eastAsia"/>
                <w:b/>
                <w:sz w:val="21"/>
                <w:szCs w:val="21"/>
              </w:rPr>
              <w:t>标识符</w:t>
            </w:r>
          </w:p>
        </w:tc>
        <w:tc>
          <w:tcPr>
            <w:tcW w:w="1214" w:type="dxa"/>
            <w:vAlign w:val="center"/>
          </w:tcPr>
          <w:p w:rsidR="00611E04" w:rsidRDefault="005B6DDC">
            <w:pPr>
              <w:spacing w:line="400" w:lineRule="exact"/>
              <w:jc w:val="center"/>
              <w:rPr>
                <w:b/>
                <w:sz w:val="21"/>
                <w:szCs w:val="21"/>
              </w:rPr>
            </w:pPr>
            <w:r>
              <w:rPr>
                <w:rFonts w:hint="eastAsia"/>
                <w:b/>
                <w:sz w:val="21"/>
                <w:szCs w:val="21"/>
              </w:rPr>
              <w:t>中文名称</w:t>
            </w:r>
          </w:p>
        </w:tc>
        <w:tc>
          <w:tcPr>
            <w:tcW w:w="1833" w:type="dxa"/>
            <w:vAlign w:val="center"/>
          </w:tcPr>
          <w:p w:rsidR="00611E04" w:rsidRDefault="005B6DDC">
            <w:pPr>
              <w:spacing w:line="400" w:lineRule="exact"/>
              <w:jc w:val="center"/>
              <w:rPr>
                <w:b/>
                <w:sz w:val="21"/>
                <w:szCs w:val="21"/>
              </w:rPr>
            </w:pPr>
            <w:r>
              <w:rPr>
                <w:rFonts w:hint="eastAsia"/>
                <w:b/>
                <w:sz w:val="21"/>
                <w:szCs w:val="21"/>
              </w:rPr>
              <w:t>定义</w:t>
            </w:r>
          </w:p>
        </w:tc>
        <w:tc>
          <w:tcPr>
            <w:tcW w:w="917" w:type="dxa"/>
            <w:vAlign w:val="center"/>
          </w:tcPr>
          <w:p w:rsidR="00A73294" w:rsidRDefault="005B6DDC">
            <w:pPr>
              <w:spacing w:line="400" w:lineRule="exact"/>
              <w:jc w:val="center"/>
              <w:rPr>
                <w:b/>
                <w:sz w:val="21"/>
                <w:szCs w:val="21"/>
              </w:rPr>
            </w:pPr>
            <w:r>
              <w:rPr>
                <w:rFonts w:hint="eastAsia"/>
                <w:b/>
                <w:sz w:val="21"/>
                <w:szCs w:val="21"/>
              </w:rPr>
              <w:t>数据</w:t>
            </w:r>
          </w:p>
          <w:p w:rsidR="00611E04" w:rsidRDefault="005B6DDC">
            <w:pPr>
              <w:spacing w:line="400" w:lineRule="exact"/>
              <w:jc w:val="center"/>
              <w:rPr>
                <w:b/>
                <w:sz w:val="21"/>
                <w:szCs w:val="21"/>
              </w:rPr>
            </w:pPr>
            <w:r>
              <w:rPr>
                <w:rFonts w:hint="eastAsia"/>
                <w:b/>
                <w:sz w:val="21"/>
                <w:szCs w:val="21"/>
              </w:rPr>
              <w:t>类型</w:t>
            </w:r>
          </w:p>
        </w:tc>
        <w:tc>
          <w:tcPr>
            <w:tcW w:w="793" w:type="dxa"/>
            <w:vAlign w:val="center"/>
          </w:tcPr>
          <w:p w:rsidR="00611E04" w:rsidRDefault="005B6DDC">
            <w:pPr>
              <w:spacing w:line="400" w:lineRule="exact"/>
              <w:jc w:val="center"/>
              <w:rPr>
                <w:b/>
                <w:sz w:val="21"/>
                <w:szCs w:val="21"/>
              </w:rPr>
            </w:pPr>
            <w:r>
              <w:rPr>
                <w:rFonts w:hint="eastAsia"/>
                <w:b/>
                <w:sz w:val="21"/>
                <w:szCs w:val="21"/>
              </w:rPr>
              <w:t>数据</w:t>
            </w:r>
          </w:p>
          <w:p w:rsidR="00611E04" w:rsidRDefault="005B6DDC">
            <w:pPr>
              <w:spacing w:line="400" w:lineRule="exact"/>
              <w:jc w:val="center"/>
              <w:rPr>
                <w:b/>
                <w:sz w:val="21"/>
                <w:szCs w:val="21"/>
              </w:rPr>
            </w:pPr>
            <w:r>
              <w:rPr>
                <w:rFonts w:hint="eastAsia"/>
                <w:b/>
                <w:sz w:val="21"/>
                <w:szCs w:val="21"/>
              </w:rPr>
              <w:t>格式</w:t>
            </w:r>
          </w:p>
        </w:tc>
        <w:tc>
          <w:tcPr>
            <w:tcW w:w="1276" w:type="dxa"/>
            <w:vAlign w:val="center"/>
          </w:tcPr>
          <w:p w:rsidR="00611E04" w:rsidRDefault="005B6DDC">
            <w:pPr>
              <w:spacing w:line="400" w:lineRule="exact"/>
              <w:jc w:val="center"/>
              <w:rPr>
                <w:b/>
                <w:sz w:val="21"/>
                <w:szCs w:val="21"/>
              </w:rPr>
            </w:pPr>
            <w:r>
              <w:rPr>
                <w:rFonts w:hint="eastAsia"/>
                <w:b/>
                <w:sz w:val="21"/>
                <w:szCs w:val="21"/>
              </w:rPr>
              <w:t>值域</w:t>
            </w:r>
          </w:p>
        </w:tc>
        <w:tc>
          <w:tcPr>
            <w:tcW w:w="1266" w:type="dxa"/>
            <w:vAlign w:val="center"/>
          </w:tcPr>
          <w:p w:rsidR="00611E04" w:rsidRDefault="005B6DDC">
            <w:pPr>
              <w:spacing w:line="400" w:lineRule="exact"/>
              <w:jc w:val="center"/>
              <w:rPr>
                <w:b/>
                <w:sz w:val="21"/>
                <w:szCs w:val="21"/>
              </w:rPr>
            </w:pPr>
            <w:r>
              <w:rPr>
                <w:rFonts w:hint="eastAsia"/>
                <w:b/>
                <w:sz w:val="21"/>
                <w:szCs w:val="21"/>
              </w:rPr>
              <w:t>备注</w:t>
            </w:r>
          </w:p>
        </w:tc>
      </w:tr>
      <w:tr w:rsidR="00611E04" w:rsidTr="00A73294">
        <w:trPr>
          <w:trHeight w:val="782"/>
          <w:jc w:val="center"/>
        </w:trPr>
        <w:tc>
          <w:tcPr>
            <w:tcW w:w="990" w:type="dxa"/>
            <w:vAlign w:val="center"/>
          </w:tcPr>
          <w:p w:rsidR="00611E04" w:rsidRDefault="005B6DDC">
            <w:pPr>
              <w:spacing w:line="400" w:lineRule="exact"/>
              <w:jc w:val="center"/>
              <w:rPr>
                <w:sz w:val="21"/>
                <w:szCs w:val="21"/>
              </w:rPr>
            </w:pPr>
            <w:r>
              <w:rPr>
                <w:rFonts w:hint="eastAsia"/>
                <w:sz w:val="21"/>
                <w:szCs w:val="21"/>
              </w:rPr>
              <w:t>032</w:t>
            </w:r>
            <w:r>
              <w:rPr>
                <w:sz w:val="21"/>
                <w:szCs w:val="21"/>
              </w:rPr>
              <w:t>00</w:t>
            </w:r>
            <w:r>
              <w:rPr>
                <w:rFonts w:hint="eastAsia"/>
                <w:sz w:val="21"/>
                <w:szCs w:val="21"/>
              </w:rPr>
              <w:t>01</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城市垃圾管理事件编码</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城市垃圾处理管理事件的唯一标识符</w:t>
            </w:r>
          </w:p>
        </w:tc>
        <w:tc>
          <w:tcPr>
            <w:tcW w:w="917" w:type="dxa"/>
            <w:vAlign w:val="center"/>
          </w:tcPr>
          <w:p w:rsidR="00611E04" w:rsidRDefault="005B6DDC">
            <w:pPr>
              <w:spacing w:line="400" w:lineRule="exact"/>
              <w:jc w:val="center"/>
              <w:rPr>
                <w:sz w:val="21"/>
                <w:szCs w:val="21"/>
              </w:rPr>
            </w:pPr>
            <w:r>
              <w:rPr>
                <w:rFonts w:hint="eastAsia"/>
                <w:sz w:val="21"/>
                <w:szCs w:val="21"/>
              </w:rPr>
              <w:t>字符型</w:t>
            </w:r>
          </w:p>
        </w:tc>
        <w:tc>
          <w:tcPr>
            <w:tcW w:w="793"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276"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c>
          <w:tcPr>
            <w:tcW w:w="1266" w:type="dxa"/>
            <w:vAlign w:val="center"/>
          </w:tcPr>
          <w:p w:rsidR="00611E04" w:rsidRDefault="005B6DDC">
            <w:pPr>
              <w:spacing w:line="400" w:lineRule="exact"/>
              <w:jc w:val="center"/>
              <w:rPr>
                <w:sz w:val="21"/>
                <w:szCs w:val="21"/>
              </w:rPr>
            </w:pPr>
            <w:r>
              <w:rPr>
                <w:rFonts w:ascii="宋体" w:hAnsi="宋体" w:cs="宋体" w:hint="eastAsia"/>
                <w:sz w:val="21"/>
                <w:szCs w:val="21"/>
              </w:rPr>
              <w:t>管理事件编码+顺序号</w:t>
            </w:r>
          </w:p>
        </w:tc>
      </w:tr>
      <w:tr w:rsidR="00611E04" w:rsidTr="00A73294">
        <w:trPr>
          <w:trHeight w:val="930"/>
          <w:jc w:val="center"/>
        </w:trPr>
        <w:tc>
          <w:tcPr>
            <w:tcW w:w="990" w:type="dxa"/>
            <w:vAlign w:val="center"/>
          </w:tcPr>
          <w:p w:rsidR="00611E04" w:rsidRDefault="005B6DDC">
            <w:pPr>
              <w:spacing w:line="400" w:lineRule="exact"/>
              <w:jc w:val="center"/>
              <w:rPr>
                <w:sz w:val="21"/>
                <w:szCs w:val="21"/>
              </w:rPr>
            </w:pPr>
            <w:r>
              <w:rPr>
                <w:rFonts w:hint="eastAsia"/>
                <w:sz w:val="21"/>
                <w:szCs w:val="21"/>
              </w:rPr>
              <w:t>032</w:t>
            </w:r>
            <w:r>
              <w:rPr>
                <w:sz w:val="21"/>
                <w:szCs w:val="21"/>
              </w:rPr>
              <w:t>00</w:t>
            </w:r>
            <w:r>
              <w:rPr>
                <w:rFonts w:hint="eastAsia"/>
                <w:sz w:val="21"/>
                <w:szCs w:val="21"/>
              </w:rPr>
              <w:t>02</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监测类型</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管理事件的类型</w:t>
            </w:r>
          </w:p>
        </w:tc>
        <w:tc>
          <w:tcPr>
            <w:tcW w:w="917" w:type="dxa"/>
            <w:vAlign w:val="center"/>
          </w:tcPr>
          <w:p w:rsidR="00611E04" w:rsidRDefault="005B6DDC">
            <w:pPr>
              <w:spacing w:line="400" w:lineRule="exact"/>
              <w:jc w:val="center"/>
              <w:rPr>
                <w:sz w:val="21"/>
                <w:szCs w:val="21"/>
              </w:rPr>
            </w:pPr>
            <w:r>
              <w:rPr>
                <w:rFonts w:hint="eastAsia"/>
                <w:sz w:val="21"/>
                <w:szCs w:val="21"/>
              </w:rPr>
              <w:t>字符型</w:t>
            </w:r>
          </w:p>
        </w:tc>
        <w:tc>
          <w:tcPr>
            <w:tcW w:w="793" w:type="dxa"/>
            <w:vAlign w:val="center"/>
          </w:tcPr>
          <w:p w:rsidR="00611E04" w:rsidRDefault="005B6DDC">
            <w:pPr>
              <w:spacing w:line="400" w:lineRule="exact"/>
              <w:jc w:val="center"/>
              <w:rPr>
                <w:sz w:val="21"/>
                <w:szCs w:val="21"/>
              </w:rPr>
            </w:pPr>
            <w:r>
              <w:rPr>
                <w:sz w:val="21"/>
                <w:szCs w:val="21"/>
              </w:rPr>
              <w:t>n1</w:t>
            </w:r>
          </w:p>
        </w:tc>
        <w:tc>
          <w:tcPr>
            <w:tcW w:w="1276"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生活垃圾焚烧处理场监测；卫生填埋场监测；堆肥处理设施监测；餐厨垃圾集中处理监测；建筑垃圾处置设施监测；粪便处理设施监测等</w:t>
            </w:r>
          </w:p>
        </w:tc>
        <w:tc>
          <w:tcPr>
            <w:tcW w:w="1266" w:type="dxa"/>
            <w:vAlign w:val="center"/>
          </w:tcPr>
          <w:p w:rsidR="00611E04" w:rsidRDefault="005B6DDC">
            <w:pPr>
              <w:spacing w:line="400" w:lineRule="exact"/>
              <w:jc w:val="center"/>
              <w:rPr>
                <w:sz w:val="21"/>
                <w:szCs w:val="21"/>
              </w:rPr>
            </w:pPr>
            <w:r>
              <w:rPr>
                <w:rFonts w:ascii="宋体" w:hAnsi="宋体" w:cs="宋体" w:hint="eastAsia"/>
                <w:sz w:val="21"/>
                <w:szCs w:val="21"/>
              </w:rPr>
              <w:t>管理事件中类名称</w:t>
            </w:r>
          </w:p>
        </w:tc>
      </w:tr>
      <w:tr w:rsidR="00611E04" w:rsidTr="00A73294">
        <w:trPr>
          <w:trHeight w:val="782"/>
          <w:jc w:val="center"/>
        </w:trPr>
        <w:tc>
          <w:tcPr>
            <w:tcW w:w="990" w:type="dxa"/>
            <w:vAlign w:val="center"/>
          </w:tcPr>
          <w:p w:rsidR="00611E04" w:rsidRDefault="005B6DDC">
            <w:pPr>
              <w:spacing w:line="400" w:lineRule="exact"/>
              <w:jc w:val="center"/>
              <w:rPr>
                <w:sz w:val="21"/>
                <w:szCs w:val="21"/>
              </w:rPr>
            </w:pPr>
            <w:r>
              <w:rPr>
                <w:rFonts w:hint="eastAsia"/>
                <w:sz w:val="21"/>
                <w:szCs w:val="21"/>
              </w:rPr>
              <w:t>032</w:t>
            </w:r>
            <w:r>
              <w:rPr>
                <w:sz w:val="21"/>
                <w:szCs w:val="21"/>
              </w:rPr>
              <w:t>00</w:t>
            </w:r>
            <w:r>
              <w:rPr>
                <w:rFonts w:hint="eastAsia"/>
                <w:sz w:val="21"/>
                <w:szCs w:val="21"/>
              </w:rPr>
              <w:t>03</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监测名称</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管理事件的名称</w:t>
            </w:r>
          </w:p>
        </w:tc>
        <w:tc>
          <w:tcPr>
            <w:tcW w:w="917" w:type="dxa"/>
            <w:vAlign w:val="center"/>
          </w:tcPr>
          <w:p w:rsidR="00611E04" w:rsidRDefault="005B6DDC">
            <w:pPr>
              <w:spacing w:line="400" w:lineRule="exact"/>
              <w:jc w:val="center"/>
              <w:rPr>
                <w:sz w:val="21"/>
                <w:szCs w:val="21"/>
              </w:rPr>
            </w:pPr>
            <w:r>
              <w:rPr>
                <w:rFonts w:hint="eastAsia"/>
                <w:sz w:val="21"/>
                <w:szCs w:val="21"/>
              </w:rPr>
              <w:t>字符型</w:t>
            </w:r>
          </w:p>
        </w:tc>
        <w:tc>
          <w:tcPr>
            <w:tcW w:w="793"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276"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c>
          <w:tcPr>
            <w:tcW w:w="1266" w:type="dxa"/>
            <w:vAlign w:val="center"/>
          </w:tcPr>
          <w:p w:rsidR="00611E04" w:rsidRDefault="005B6DDC">
            <w:pPr>
              <w:spacing w:line="400" w:lineRule="exact"/>
              <w:jc w:val="center"/>
              <w:rPr>
                <w:sz w:val="21"/>
                <w:szCs w:val="21"/>
              </w:rPr>
            </w:pPr>
            <w:r>
              <w:rPr>
                <w:rFonts w:ascii="宋体" w:hAnsi="宋体" w:cs="宋体" w:hint="eastAsia"/>
                <w:sz w:val="21"/>
                <w:szCs w:val="21"/>
              </w:rPr>
              <w:t>管理事件小类名称</w:t>
            </w:r>
          </w:p>
        </w:tc>
      </w:tr>
      <w:tr w:rsidR="00611E04" w:rsidTr="00A73294">
        <w:trPr>
          <w:trHeight w:val="930"/>
          <w:jc w:val="center"/>
        </w:trPr>
        <w:tc>
          <w:tcPr>
            <w:tcW w:w="990" w:type="dxa"/>
            <w:vAlign w:val="center"/>
          </w:tcPr>
          <w:p w:rsidR="00611E04" w:rsidRDefault="005B6DDC">
            <w:pPr>
              <w:spacing w:line="400" w:lineRule="exact"/>
              <w:jc w:val="center"/>
              <w:rPr>
                <w:sz w:val="21"/>
                <w:szCs w:val="21"/>
              </w:rPr>
            </w:pPr>
            <w:r>
              <w:rPr>
                <w:rFonts w:hint="eastAsia"/>
                <w:sz w:val="21"/>
                <w:szCs w:val="21"/>
              </w:rPr>
              <w:lastRenderedPageBreak/>
              <w:t>032</w:t>
            </w:r>
            <w:r>
              <w:rPr>
                <w:sz w:val="21"/>
                <w:szCs w:val="21"/>
              </w:rPr>
              <w:t>00</w:t>
            </w:r>
            <w:r>
              <w:rPr>
                <w:rFonts w:hint="eastAsia"/>
                <w:sz w:val="21"/>
                <w:szCs w:val="21"/>
              </w:rPr>
              <w:t>04</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传感器类型</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所采用的传感器类型</w:t>
            </w:r>
          </w:p>
        </w:tc>
        <w:tc>
          <w:tcPr>
            <w:tcW w:w="917" w:type="dxa"/>
            <w:vAlign w:val="center"/>
          </w:tcPr>
          <w:p w:rsidR="00611E04" w:rsidRDefault="005B6DDC">
            <w:pPr>
              <w:spacing w:line="400" w:lineRule="exact"/>
              <w:jc w:val="center"/>
              <w:rPr>
                <w:sz w:val="21"/>
                <w:szCs w:val="21"/>
              </w:rPr>
            </w:pPr>
            <w:r>
              <w:rPr>
                <w:rFonts w:hint="eastAsia"/>
                <w:sz w:val="21"/>
                <w:szCs w:val="21"/>
              </w:rPr>
              <w:t>字符型</w:t>
            </w:r>
          </w:p>
        </w:tc>
        <w:tc>
          <w:tcPr>
            <w:tcW w:w="793"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276"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气体传感器；密度传感器；化学量传感器；射线传感器；生化物传感器等</w:t>
            </w:r>
          </w:p>
        </w:tc>
        <w:tc>
          <w:tcPr>
            <w:tcW w:w="1266"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传感器类型</w:t>
            </w:r>
          </w:p>
          <w:p w:rsidR="00611E04" w:rsidRDefault="005B6DDC">
            <w:pPr>
              <w:spacing w:line="400" w:lineRule="exact"/>
              <w:jc w:val="center"/>
              <w:rPr>
                <w:rFonts w:ascii="宋体" w:hAnsi="宋体" w:cs="宋体"/>
                <w:sz w:val="21"/>
                <w:szCs w:val="21"/>
              </w:rPr>
            </w:pPr>
            <w:r>
              <w:rPr>
                <w:rFonts w:ascii="宋体" w:hAnsi="宋体" w:cs="宋体" w:hint="eastAsia"/>
                <w:sz w:val="21"/>
                <w:szCs w:val="21"/>
              </w:rPr>
              <w:t>编码</w:t>
            </w:r>
          </w:p>
        </w:tc>
      </w:tr>
      <w:tr w:rsidR="00611E04" w:rsidTr="00A73294">
        <w:trPr>
          <w:trHeight w:val="796"/>
          <w:jc w:val="center"/>
        </w:trPr>
        <w:tc>
          <w:tcPr>
            <w:tcW w:w="990" w:type="dxa"/>
            <w:vAlign w:val="center"/>
          </w:tcPr>
          <w:p w:rsidR="00611E04" w:rsidRDefault="005B6DDC">
            <w:pPr>
              <w:spacing w:line="400" w:lineRule="exact"/>
              <w:jc w:val="center"/>
              <w:rPr>
                <w:sz w:val="21"/>
                <w:szCs w:val="21"/>
              </w:rPr>
            </w:pPr>
            <w:r>
              <w:rPr>
                <w:rFonts w:hint="eastAsia"/>
                <w:sz w:val="21"/>
                <w:szCs w:val="21"/>
              </w:rPr>
              <w:t>032</w:t>
            </w:r>
            <w:r>
              <w:rPr>
                <w:sz w:val="21"/>
                <w:szCs w:val="21"/>
              </w:rPr>
              <w:t>00</w:t>
            </w:r>
            <w:r>
              <w:rPr>
                <w:rFonts w:hint="eastAsia"/>
                <w:sz w:val="21"/>
                <w:szCs w:val="21"/>
              </w:rPr>
              <w:t>05</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传感器名称</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该传感器的名称</w:t>
            </w:r>
          </w:p>
        </w:tc>
        <w:tc>
          <w:tcPr>
            <w:tcW w:w="917" w:type="dxa"/>
            <w:vAlign w:val="center"/>
          </w:tcPr>
          <w:p w:rsidR="00611E04" w:rsidRDefault="005B6DDC">
            <w:pPr>
              <w:spacing w:line="400" w:lineRule="exact"/>
              <w:jc w:val="center"/>
              <w:rPr>
                <w:sz w:val="21"/>
                <w:szCs w:val="21"/>
              </w:rPr>
            </w:pPr>
            <w:r>
              <w:rPr>
                <w:rFonts w:hint="eastAsia"/>
                <w:sz w:val="21"/>
                <w:szCs w:val="21"/>
              </w:rPr>
              <w:t>字符型</w:t>
            </w:r>
          </w:p>
        </w:tc>
        <w:tc>
          <w:tcPr>
            <w:tcW w:w="793"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276"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c>
          <w:tcPr>
            <w:tcW w:w="1266"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传感器细类</w:t>
            </w:r>
          </w:p>
          <w:p w:rsidR="00611E04" w:rsidRDefault="005B6DDC">
            <w:pPr>
              <w:spacing w:line="400" w:lineRule="exact"/>
              <w:jc w:val="center"/>
              <w:rPr>
                <w:sz w:val="21"/>
                <w:szCs w:val="21"/>
              </w:rPr>
            </w:pPr>
            <w:r>
              <w:rPr>
                <w:rFonts w:ascii="宋体" w:hAnsi="宋体" w:cs="宋体" w:hint="eastAsia"/>
                <w:sz w:val="21"/>
                <w:szCs w:val="21"/>
              </w:rPr>
              <w:t>名称</w:t>
            </w:r>
          </w:p>
        </w:tc>
      </w:tr>
      <w:tr w:rsidR="00611E04" w:rsidTr="00A73294">
        <w:trPr>
          <w:trHeight w:val="606"/>
          <w:jc w:val="center"/>
        </w:trPr>
        <w:tc>
          <w:tcPr>
            <w:tcW w:w="990" w:type="dxa"/>
            <w:vAlign w:val="center"/>
          </w:tcPr>
          <w:p w:rsidR="00611E04" w:rsidRDefault="005B6DDC">
            <w:pPr>
              <w:spacing w:line="400" w:lineRule="exact"/>
              <w:jc w:val="center"/>
              <w:rPr>
                <w:sz w:val="21"/>
                <w:szCs w:val="21"/>
              </w:rPr>
            </w:pPr>
            <w:r>
              <w:rPr>
                <w:rFonts w:hint="eastAsia"/>
                <w:sz w:val="21"/>
                <w:szCs w:val="21"/>
              </w:rPr>
              <w:t>032</w:t>
            </w:r>
            <w:r>
              <w:rPr>
                <w:sz w:val="21"/>
                <w:szCs w:val="21"/>
              </w:rPr>
              <w:t>00</w:t>
            </w:r>
            <w:r>
              <w:rPr>
                <w:rFonts w:hint="eastAsia"/>
                <w:sz w:val="21"/>
                <w:szCs w:val="21"/>
              </w:rPr>
              <w:t>06</w:t>
            </w:r>
          </w:p>
        </w:tc>
        <w:tc>
          <w:tcPr>
            <w:tcW w:w="1214" w:type="dxa"/>
            <w:vAlign w:val="center"/>
          </w:tcPr>
          <w:p w:rsidR="00611E04" w:rsidRPr="00BB611F" w:rsidRDefault="005B6DDC" w:rsidP="00BB611F">
            <w:pPr>
              <w:pStyle w:val="Other1"/>
              <w:adjustRightInd w:val="0"/>
              <w:snapToGrid w:val="0"/>
              <w:spacing w:line="240" w:lineRule="auto"/>
              <w:ind w:firstLine="0"/>
              <w:jc w:val="center"/>
              <w:rPr>
                <w:sz w:val="21"/>
                <w:szCs w:val="21"/>
              </w:rPr>
            </w:pPr>
            <w:r w:rsidRPr="00BB611F">
              <w:rPr>
                <w:rFonts w:hint="eastAsia"/>
                <w:color w:val="000000"/>
                <w:sz w:val="21"/>
                <w:szCs w:val="21"/>
              </w:rPr>
              <w:t>监测数据类别</w:t>
            </w:r>
          </w:p>
        </w:tc>
        <w:tc>
          <w:tcPr>
            <w:tcW w:w="1833" w:type="dxa"/>
            <w:vAlign w:val="center"/>
          </w:tcPr>
          <w:p w:rsidR="00611E04" w:rsidRPr="00BB611F" w:rsidRDefault="005B6DDC" w:rsidP="00BB611F">
            <w:pPr>
              <w:pStyle w:val="Other1"/>
              <w:adjustRightInd w:val="0"/>
              <w:snapToGrid w:val="0"/>
              <w:spacing w:line="240" w:lineRule="auto"/>
              <w:ind w:firstLine="0"/>
              <w:jc w:val="center"/>
              <w:rPr>
                <w:sz w:val="21"/>
                <w:szCs w:val="21"/>
              </w:rPr>
            </w:pPr>
            <w:r w:rsidRPr="00BB611F">
              <w:rPr>
                <w:rFonts w:hint="eastAsia"/>
                <w:color w:val="000000"/>
                <w:sz w:val="21"/>
                <w:szCs w:val="21"/>
              </w:rPr>
              <w:t>监测的数据类型</w:t>
            </w:r>
          </w:p>
        </w:tc>
        <w:tc>
          <w:tcPr>
            <w:tcW w:w="917" w:type="dxa"/>
            <w:vAlign w:val="center"/>
          </w:tcPr>
          <w:p w:rsidR="00611E04" w:rsidRDefault="005B6DDC">
            <w:pPr>
              <w:spacing w:line="400" w:lineRule="exact"/>
              <w:jc w:val="center"/>
              <w:rPr>
                <w:sz w:val="21"/>
                <w:szCs w:val="21"/>
              </w:rPr>
            </w:pPr>
            <w:r>
              <w:rPr>
                <w:rFonts w:hint="eastAsia"/>
                <w:sz w:val="21"/>
                <w:szCs w:val="21"/>
              </w:rPr>
              <w:t>字符型</w:t>
            </w:r>
          </w:p>
        </w:tc>
        <w:tc>
          <w:tcPr>
            <w:tcW w:w="793" w:type="dxa"/>
            <w:vAlign w:val="center"/>
          </w:tcPr>
          <w:p w:rsidR="00611E04" w:rsidRDefault="005B6DDC">
            <w:pPr>
              <w:spacing w:line="400" w:lineRule="exact"/>
              <w:jc w:val="center"/>
              <w:rPr>
                <w:sz w:val="21"/>
                <w:szCs w:val="21"/>
              </w:rPr>
            </w:pPr>
            <w:proofErr w:type="gramStart"/>
            <w:r>
              <w:rPr>
                <w:sz w:val="21"/>
                <w:szCs w:val="21"/>
              </w:rPr>
              <w:t>an</w:t>
            </w:r>
            <w:proofErr w:type="gramEnd"/>
            <w:r>
              <w:rPr>
                <w:sz w:val="21"/>
                <w:szCs w:val="21"/>
              </w:rPr>
              <w:t>..40</w:t>
            </w:r>
          </w:p>
        </w:tc>
        <w:tc>
          <w:tcPr>
            <w:tcW w:w="1276" w:type="dxa"/>
            <w:vAlign w:val="center"/>
          </w:tcPr>
          <w:p w:rsidR="00611E04" w:rsidRPr="00BB611F" w:rsidRDefault="00611E04">
            <w:pPr>
              <w:spacing w:line="240" w:lineRule="auto"/>
              <w:rPr>
                <w:sz w:val="21"/>
                <w:szCs w:val="21"/>
              </w:rPr>
            </w:pPr>
          </w:p>
        </w:tc>
        <w:tc>
          <w:tcPr>
            <w:tcW w:w="1266" w:type="dxa"/>
            <w:vAlign w:val="center"/>
          </w:tcPr>
          <w:p w:rsidR="00611E04" w:rsidRDefault="00611E04">
            <w:pPr>
              <w:spacing w:line="400" w:lineRule="exact"/>
              <w:jc w:val="center"/>
              <w:rPr>
                <w:rFonts w:ascii="宋体" w:hAnsi="宋体" w:cs="宋体"/>
                <w:sz w:val="21"/>
                <w:szCs w:val="21"/>
              </w:rPr>
            </w:pPr>
          </w:p>
        </w:tc>
      </w:tr>
      <w:tr w:rsidR="00611E04" w:rsidTr="00A73294">
        <w:trPr>
          <w:trHeight w:val="405"/>
          <w:jc w:val="center"/>
        </w:trPr>
        <w:tc>
          <w:tcPr>
            <w:tcW w:w="990" w:type="dxa"/>
            <w:vAlign w:val="center"/>
          </w:tcPr>
          <w:p w:rsidR="00611E04" w:rsidRDefault="005B6DDC">
            <w:pPr>
              <w:spacing w:line="400" w:lineRule="exact"/>
              <w:jc w:val="center"/>
              <w:rPr>
                <w:sz w:val="21"/>
                <w:szCs w:val="21"/>
              </w:rPr>
            </w:pPr>
            <w:r>
              <w:rPr>
                <w:rFonts w:hint="eastAsia"/>
                <w:sz w:val="21"/>
                <w:szCs w:val="21"/>
              </w:rPr>
              <w:t>032</w:t>
            </w:r>
            <w:r>
              <w:rPr>
                <w:sz w:val="21"/>
                <w:szCs w:val="21"/>
              </w:rPr>
              <w:t>00</w:t>
            </w:r>
            <w:r>
              <w:rPr>
                <w:rFonts w:hint="eastAsia"/>
                <w:sz w:val="21"/>
                <w:szCs w:val="21"/>
              </w:rPr>
              <w:t>07</w:t>
            </w:r>
          </w:p>
        </w:tc>
        <w:tc>
          <w:tcPr>
            <w:tcW w:w="1214" w:type="dxa"/>
            <w:vAlign w:val="center"/>
          </w:tcPr>
          <w:p w:rsidR="00611E04" w:rsidRPr="00BB611F" w:rsidRDefault="005B6DDC" w:rsidP="00BB611F">
            <w:pPr>
              <w:pStyle w:val="Other1"/>
              <w:adjustRightInd w:val="0"/>
              <w:snapToGrid w:val="0"/>
              <w:spacing w:line="240" w:lineRule="auto"/>
              <w:ind w:firstLine="0"/>
              <w:jc w:val="center"/>
              <w:rPr>
                <w:sz w:val="21"/>
                <w:szCs w:val="21"/>
              </w:rPr>
            </w:pPr>
            <w:r w:rsidRPr="00BB611F">
              <w:rPr>
                <w:rFonts w:hint="eastAsia"/>
                <w:color w:val="000000"/>
                <w:sz w:val="21"/>
                <w:szCs w:val="21"/>
              </w:rPr>
              <w:t>实时监测值</w:t>
            </w:r>
          </w:p>
        </w:tc>
        <w:tc>
          <w:tcPr>
            <w:tcW w:w="1833" w:type="dxa"/>
            <w:vAlign w:val="center"/>
          </w:tcPr>
          <w:p w:rsidR="00611E04" w:rsidRPr="00BB611F" w:rsidRDefault="005B6DDC" w:rsidP="00BB611F">
            <w:pPr>
              <w:pStyle w:val="Other1"/>
              <w:adjustRightInd w:val="0"/>
              <w:snapToGrid w:val="0"/>
              <w:spacing w:line="240" w:lineRule="auto"/>
              <w:ind w:firstLine="0"/>
              <w:jc w:val="center"/>
              <w:rPr>
                <w:sz w:val="21"/>
                <w:szCs w:val="21"/>
              </w:rPr>
            </w:pPr>
            <w:r w:rsidRPr="00BB611F">
              <w:rPr>
                <w:rFonts w:hint="eastAsia"/>
                <w:color w:val="000000"/>
                <w:sz w:val="21"/>
                <w:szCs w:val="21"/>
              </w:rPr>
              <w:t>传感器监测数值量</w:t>
            </w:r>
          </w:p>
        </w:tc>
        <w:tc>
          <w:tcPr>
            <w:tcW w:w="917" w:type="dxa"/>
            <w:vAlign w:val="center"/>
          </w:tcPr>
          <w:p w:rsidR="00611E04" w:rsidRDefault="005B6DDC">
            <w:pPr>
              <w:spacing w:line="400" w:lineRule="exact"/>
              <w:jc w:val="center"/>
              <w:rPr>
                <w:sz w:val="21"/>
                <w:szCs w:val="21"/>
              </w:rPr>
            </w:pPr>
            <w:r>
              <w:rPr>
                <w:rFonts w:hint="eastAsia"/>
                <w:sz w:val="21"/>
                <w:szCs w:val="21"/>
              </w:rPr>
              <w:t>数字型</w:t>
            </w:r>
          </w:p>
        </w:tc>
        <w:tc>
          <w:tcPr>
            <w:tcW w:w="793" w:type="dxa"/>
            <w:vAlign w:val="center"/>
          </w:tcPr>
          <w:p w:rsidR="00611E04" w:rsidRDefault="005B6DDC">
            <w:pPr>
              <w:spacing w:line="400" w:lineRule="exact"/>
              <w:jc w:val="center"/>
              <w:rPr>
                <w:sz w:val="21"/>
                <w:szCs w:val="21"/>
              </w:rPr>
            </w:pPr>
            <w:proofErr w:type="gramStart"/>
            <w:r>
              <w:rPr>
                <w:sz w:val="21"/>
                <w:szCs w:val="21"/>
              </w:rPr>
              <w:t>n</w:t>
            </w:r>
            <w:proofErr w:type="gramEnd"/>
            <w:r>
              <w:rPr>
                <w:sz w:val="21"/>
                <w:szCs w:val="21"/>
              </w:rPr>
              <w:t>..5,2</w:t>
            </w:r>
          </w:p>
        </w:tc>
        <w:tc>
          <w:tcPr>
            <w:tcW w:w="1276"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数值；文本；图像等</w:t>
            </w:r>
          </w:p>
        </w:tc>
        <w:tc>
          <w:tcPr>
            <w:tcW w:w="1266" w:type="dxa"/>
            <w:vAlign w:val="center"/>
          </w:tcPr>
          <w:p w:rsidR="00611E04" w:rsidRDefault="00611E04">
            <w:pPr>
              <w:spacing w:line="400" w:lineRule="exact"/>
              <w:jc w:val="center"/>
              <w:rPr>
                <w:rFonts w:ascii="宋体" w:hAnsi="宋体" w:cs="宋体"/>
                <w:sz w:val="21"/>
                <w:szCs w:val="21"/>
              </w:rPr>
            </w:pPr>
          </w:p>
        </w:tc>
      </w:tr>
      <w:tr w:rsidR="00611E04" w:rsidTr="00A73294">
        <w:trPr>
          <w:trHeight w:val="782"/>
          <w:jc w:val="center"/>
        </w:trPr>
        <w:tc>
          <w:tcPr>
            <w:tcW w:w="990" w:type="dxa"/>
            <w:vAlign w:val="center"/>
          </w:tcPr>
          <w:p w:rsidR="00611E04" w:rsidRDefault="005B6DDC">
            <w:pPr>
              <w:spacing w:line="400" w:lineRule="exact"/>
              <w:jc w:val="center"/>
              <w:rPr>
                <w:sz w:val="21"/>
                <w:szCs w:val="21"/>
              </w:rPr>
            </w:pPr>
            <w:r>
              <w:rPr>
                <w:rFonts w:hint="eastAsia"/>
                <w:sz w:val="21"/>
                <w:szCs w:val="21"/>
              </w:rPr>
              <w:t>032</w:t>
            </w:r>
            <w:r>
              <w:rPr>
                <w:sz w:val="21"/>
                <w:szCs w:val="21"/>
              </w:rPr>
              <w:t>00</w:t>
            </w:r>
            <w:r>
              <w:rPr>
                <w:rFonts w:hint="eastAsia"/>
                <w:sz w:val="21"/>
                <w:szCs w:val="21"/>
              </w:rPr>
              <w:t>08</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正常数值范围</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该传感器设定的正常运行范围</w:t>
            </w:r>
          </w:p>
        </w:tc>
        <w:tc>
          <w:tcPr>
            <w:tcW w:w="917" w:type="dxa"/>
            <w:vAlign w:val="center"/>
          </w:tcPr>
          <w:p w:rsidR="00611E04" w:rsidRDefault="005B6DDC">
            <w:pPr>
              <w:spacing w:line="400" w:lineRule="exact"/>
              <w:jc w:val="center"/>
              <w:rPr>
                <w:sz w:val="21"/>
                <w:szCs w:val="21"/>
              </w:rPr>
            </w:pPr>
            <w:r>
              <w:rPr>
                <w:rFonts w:hint="eastAsia"/>
                <w:sz w:val="21"/>
                <w:szCs w:val="21"/>
              </w:rPr>
              <w:t>数字型</w:t>
            </w:r>
          </w:p>
        </w:tc>
        <w:tc>
          <w:tcPr>
            <w:tcW w:w="793" w:type="dxa"/>
            <w:vAlign w:val="center"/>
          </w:tcPr>
          <w:p w:rsidR="00611E04" w:rsidRPr="001A0AB7" w:rsidRDefault="005B6DDC" w:rsidP="00BB611F">
            <w:pPr>
              <w:pStyle w:val="Other1"/>
              <w:adjustRightInd w:val="0"/>
              <w:snapToGrid w:val="0"/>
              <w:spacing w:line="240" w:lineRule="auto"/>
              <w:ind w:firstLine="0"/>
              <w:jc w:val="center"/>
              <w:rPr>
                <w:sz w:val="21"/>
                <w:szCs w:val="21"/>
              </w:rPr>
            </w:pPr>
            <w:r w:rsidRPr="00BB611F">
              <w:rPr>
                <w:rFonts w:ascii="Times New Roman" w:hAnsi="Times New Roman" w:cs="Times New Roman"/>
                <w:sz w:val="21"/>
                <w:szCs w:val="21"/>
              </w:rPr>
              <w:t>n.</w:t>
            </w:r>
            <w:r w:rsidRPr="00BB611F">
              <w:rPr>
                <w:rFonts w:ascii="Times New Roman" w:eastAsia="PMingLiU" w:hAnsi="Times New Roman" w:cs="Times New Roman"/>
                <w:sz w:val="21"/>
                <w:szCs w:val="21"/>
              </w:rPr>
              <w:t>.</w:t>
            </w:r>
            <w:r w:rsidRPr="00BB611F">
              <w:rPr>
                <w:rFonts w:ascii="Times New Roman" w:hAnsi="Times New Roman" w:cs="Times New Roman"/>
                <w:sz w:val="21"/>
                <w:szCs w:val="21"/>
              </w:rPr>
              <w:t>5,2</w:t>
            </w:r>
          </w:p>
        </w:tc>
        <w:tc>
          <w:tcPr>
            <w:tcW w:w="1276"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数值区间</w:t>
            </w:r>
          </w:p>
        </w:tc>
        <w:tc>
          <w:tcPr>
            <w:tcW w:w="1266" w:type="dxa"/>
            <w:vAlign w:val="center"/>
          </w:tcPr>
          <w:p w:rsidR="00611E04" w:rsidRDefault="00611E04">
            <w:pPr>
              <w:spacing w:line="400" w:lineRule="exact"/>
              <w:jc w:val="center"/>
              <w:rPr>
                <w:rFonts w:ascii="宋体" w:hAnsi="宋体" w:cs="宋体"/>
                <w:sz w:val="21"/>
                <w:szCs w:val="21"/>
              </w:rPr>
            </w:pPr>
          </w:p>
        </w:tc>
      </w:tr>
      <w:tr w:rsidR="00611E04" w:rsidTr="00A73294">
        <w:trPr>
          <w:trHeight w:val="391"/>
          <w:jc w:val="center"/>
        </w:trPr>
        <w:tc>
          <w:tcPr>
            <w:tcW w:w="990" w:type="dxa"/>
            <w:vAlign w:val="center"/>
          </w:tcPr>
          <w:p w:rsidR="00611E04" w:rsidRDefault="005B6DDC">
            <w:pPr>
              <w:spacing w:line="400" w:lineRule="exact"/>
              <w:jc w:val="center"/>
              <w:rPr>
                <w:sz w:val="21"/>
                <w:szCs w:val="21"/>
              </w:rPr>
            </w:pPr>
            <w:r>
              <w:rPr>
                <w:rFonts w:hint="eastAsia"/>
                <w:sz w:val="21"/>
                <w:szCs w:val="21"/>
              </w:rPr>
              <w:t>032</w:t>
            </w:r>
            <w:r>
              <w:rPr>
                <w:sz w:val="21"/>
                <w:szCs w:val="21"/>
              </w:rPr>
              <w:t>00</w:t>
            </w:r>
            <w:r>
              <w:rPr>
                <w:rFonts w:hint="eastAsia"/>
                <w:sz w:val="21"/>
                <w:szCs w:val="21"/>
              </w:rPr>
              <w:t>09</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异常类型</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超出正常范围的报警</w:t>
            </w:r>
          </w:p>
        </w:tc>
        <w:tc>
          <w:tcPr>
            <w:tcW w:w="917" w:type="dxa"/>
            <w:vAlign w:val="center"/>
          </w:tcPr>
          <w:p w:rsidR="00611E04" w:rsidRDefault="005B6DDC">
            <w:pPr>
              <w:spacing w:line="400" w:lineRule="exact"/>
              <w:jc w:val="center"/>
              <w:rPr>
                <w:sz w:val="21"/>
                <w:szCs w:val="21"/>
              </w:rPr>
            </w:pPr>
            <w:r>
              <w:rPr>
                <w:rFonts w:hint="eastAsia"/>
                <w:sz w:val="21"/>
                <w:szCs w:val="21"/>
              </w:rPr>
              <w:t>字符型</w:t>
            </w:r>
          </w:p>
        </w:tc>
        <w:tc>
          <w:tcPr>
            <w:tcW w:w="793" w:type="dxa"/>
            <w:vAlign w:val="center"/>
          </w:tcPr>
          <w:p w:rsidR="00611E04" w:rsidRPr="001A0AB7" w:rsidRDefault="005B6DDC" w:rsidP="00BB611F">
            <w:pPr>
              <w:pStyle w:val="Other1"/>
              <w:adjustRightInd w:val="0"/>
              <w:snapToGrid w:val="0"/>
              <w:spacing w:line="240" w:lineRule="auto"/>
              <w:ind w:firstLine="0"/>
              <w:jc w:val="center"/>
              <w:rPr>
                <w:sz w:val="21"/>
                <w:szCs w:val="21"/>
              </w:rPr>
            </w:pPr>
            <w:r w:rsidRPr="00BB611F">
              <w:rPr>
                <w:rFonts w:ascii="Times New Roman" w:hAnsi="Times New Roman" w:cs="Times New Roman"/>
                <w:sz w:val="21"/>
                <w:szCs w:val="21"/>
              </w:rPr>
              <w:t>an.</w:t>
            </w:r>
            <w:r w:rsidRPr="00BB611F">
              <w:rPr>
                <w:rFonts w:ascii="Times New Roman" w:eastAsia="PMingLiU" w:hAnsi="Times New Roman" w:cs="Times New Roman"/>
                <w:sz w:val="21"/>
                <w:szCs w:val="21"/>
              </w:rPr>
              <w:t>.</w:t>
            </w:r>
            <w:r w:rsidRPr="00BB611F">
              <w:rPr>
                <w:rFonts w:ascii="Times New Roman" w:hAnsi="Times New Roman" w:cs="Times New Roman"/>
                <w:color w:val="000000"/>
                <w:sz w:val="21"/>
                <w:szCs w:val="21"/>
              </w:rPr>
              <w:t>40</w:t>
            </w:r>
          </w:p>
        </w:tc>
        <w:tc>
          <w:tcPr>
            <w:tcW w:w="1276"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不同的报警类型</w:t>
            </w:r>
          </w:p>
        </w:tc>
        <w:tc>
          <w:tcPr>
            <w:tcW w:w="1266" w:type="dxa"/>
            <w:vAlign w:val="center"/>
          </w:tcPr>
          <w:p w:rsidR="00611E04" w:rsidRDefault="00611E04">
            <w:pPr>
              <w:spacing w:line="400" w:lineRule="exact"/>
              <w:jc w:val="center"/>
              <w:rPr>
                <w:rFonts w:ascii="宋体" w:hAnsi="宋体" w:cs="宋体"/>
                <w:sz w:val="21"/>
                <w:szCs w:val="21"/>
              </w:rPr>
            </w:pPr>
          </w:p>
        </w:tc>
      </w:tr>
      <w:tr w:rsidR="00611E04" w:rsidTr="00A73294">
        <w:trPr>
          <w:trHeight w:val="574"/>
          <w:jc w:val="center"/>
        </w:trPr>
        <w:tc>
          <w:tcPr>
            <w:tcW w:w="990" w:type="dxa"/>
            <w:vAlign w:val="center"/>
          </w:tcPr>
          <w:p w:rsidR="00611E04" w:rsidRDefault="005B6DDC">
            <w:pPr>
              <w:spacing w:line="400" w:lineRule="exact"/>
              <w:jc w:val="center"/>
              <w:rPr>
                <w:sz w:val="21"/>
                <w:szCs w:val="21"/>
              </w:rPr>
            </w:pPr>
            <w:r>
              <w:rPr>
                <w:rFonts w:hint="eastAsia"/>
                <w:sz w:val="21"/>
                <w:szCs w:val="21"/>
              </w:rPr>
              <w:t>032</w:t>
            </w:r>
            <w:r>
              <w:rPr>
                <w:sz w:val="21"/>
                <w:szCs w:val="21"/>
              </w:rPr>
              <w:t>00</w:t>
            </w:r>
            <w:r>
              <w:rPr>
                <w:rFonts w:hint="eastAsia"/>
                <w:sz w:val="21"/>
                <w:szCs w:val="21"/>
              </w:rPr>
              <w:t>10</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数据汇聚开关</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是否交换共享该数据</w:t>
            </w:r>
          </w:p>
        </w:tc>
        <w:tc>
          <w:tcPr>
            <w:tcW w:w="917" w:type="dxa"/>
            <w:vAlign w:val="center"/>
          </w:tcPr>
          <w:p w:rsidR="00611E04" w:rsidRPr="00BB611F" w:rsidRDefault="005B6DDC" w:rsidP="00BB611F">
            <w:pPr>
              <w:adjustRightInd w:val="0"/>
              <w:snapToGrid w:val="0"/>
              <w:spacing w:line="400" w:lineRule="exact"/>
              <w:jc w:val="center"/>
              <w:rPr>
                <w:sz w:val="21"/>
                <w:szCs w:val="21"/>
              </w:rPr>
            </w:pPr>
            <w:r w:rsidRPr="00BB611F">
              <w:rPr>
                <w:rFonts w:hint="eastAsia"/>
                <w:sz w:val="21"/>
                <w:szCs w:val="21"/>
              </w:rPr>
              <w:t>布尔型</w:t>
            </w:r>
          </w:p>
        </w:tc>
        <w:tc>
          <w:tcPr>
            <w:tcW w:w="793" w:type="dxa"/>
            <w:vAlign w:val="center"/>
          </w:tcPr>
          <w:p w:rsidR="00611E04" w:rsidRPr="00BB611F" w:rsidRDefault="00611E04">
            <w:pPr>
              <w:adjustRightInd w:val="0"/>
              <w:snapToGrid w:val="0"/>
              <w:spacing w:line="240" w:lineRule="auto"/>
              <w:jc w:val="center"/>
              <w:rPr>
                <w:sz w:val="21"/>
                <w:szCs w:val="21"/>
              </w:rPr>
            </w:pPr>
          </w:p>
        </w:tc>
        <w:tc>
          <w:tcPr>
            <w:tcW w:w="1276" w:type="dxa"/>
            <w:vAlign w:val="center"/>
          </w:tcPr>
          <w:p w:rsidR="00611E04" w:rsidRPr="00BB611F" w:rsidRDefault="005B6DDC">
            <w:pPr>
              <w:pStyle w:val="Other1"/>
              <w:adjustRightInd w:val="0"/>
              <w:snapToGrid w:val="0"/>
              <w:spacing w:line="240" w:lineRule="auto"/>
              <w:ind w:firstLine="0"/>
              <w:jc w:val="center"/>
              <w:rPr>
                <w:color w:val="000000"/>
                <w:sz w:val="21"/>
                <w:szCs w:val="21"/>
              </w:rPr>
            </w:pPr>
            <w:r w:rsidRPr="00BB611F">
              <w:rPr>
                <w:color w:val="000000"/>
                <w:sz w:val="21"/>
                <w:szCs w:val="21"/>
              </w:rPr>
              <w:t>0-</w:t>
            </w:r>
            <w:r w:rsidRPr="00BB611F">
              <w:rPr>
                <w:rFonts w:hint="eastAsia"/>
                <w:color w:val="000000"/>
                <w:sz w:val="21"/>
                <w:szCs w:val="21"/>
              </w:rPr>
              <w:t>否；</w:t>
            </w:r>
            <w:r w:rsidRPr="00BB611F">
              <w:rPr>
                <w:color w:val="000000"/>
                <w:sz w:val="21"/>
                <w:szCs w:val="21"/>
              </w:rPr>
              <w:t>1-</w:t>
            </w:r>
            <w:r w:rsidRPr="00BB611F">
              <w:rPr>
                <w:rFonts w:hint="eastAsia"/>
                <w:color w:val="000000"/>
                <w:sz w:val="21"/>
                <w:szCs w:val="21"/>
              </w:rPr>
              <w:t>是</w:t>
            </w:r>
          </w:p>
        </w:tc>
        <w:tc>
          <w:tcPr>
            <w:tcW w:w="1266" w:type="dxa"/>
            <w:vAlign w:val="center"/>
          </w:tcPr>
          <w:p w:rsidR="00611E04" w:rsidRPr="00BB611F" w:rsidRDefault="00611E04">
            <w:pPr>
              <w:spacing w:line="400" w:lineRule="exact"/>
              <w:jc w:val="center"/>
              <w:rPr>
                <w:sz w:val="21"/>
                <w:szCs w:val="21"/>
              </w:rPr>
            </w:pPr>
          </w:p>
        </w:tc>
      </w:tr>
      <w:tr w:rsidR="00611E04" w:rsidTr="00A73294">
        <w:trPr>
          <w:trHeight w:val="574"/>
          <w:jc w:val="center"/>
        </w:trPr>
        <w:tc>
          <w:tcPr>
            <w:tcW w:w="990" w:type="dxa"/>
            <w:vAlign w:val="center"/>
          </w:tcPr>
          <w:p w:rsidR="00611E04" w:rsidRDefault="005B6DDC">
            <w:pPr>
              <w:spacing w:line="400" w:lineRule="exact"/>
              <w:jc w:val="center"/>
              <w:rPr>
                <w:sz w:val="21"/>
                <w:szCs w:val="21"/>
              </w:rPr>
            </w:pPr>
            <w:r>
              <w:rPr>
                <w:rFonts w:hint="eastAsia"/>
                <w:sz w:val="21"/>
                <w:szCs w:val="21"/>
              </w:rPr>
              <w:t>0320011</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日均转运量</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生活垃圾收集站、中转站平均毎天</w:t>
            </w:r>
            <w:r w:rsidRPr="00BB611F">
              <w:rPr>
                <w:color w:val="000000"/>
                <w:sz w:val="21"/>
                <w:szCs w:val="21"/>
              </w:rPr>
              <w:t>/</w:t>
            </w:r>
            <w:r w:rsidRPr="00BB611F">
              <w:rPr>
                <w:rFonts w:hint="eastAsia"/>
                <w:color w:val="000000"/>
                <w:sz w:val="21"/>
                <w:szCs w:val="21"/>
              </w:rPr>
              <w:t>年转运的压缩垃圾数量</w:t>
            </w:r>
          </w:p>
        </w:tc>
        <w:tc>
          <w:tcPr>
            <w:tcW w:w="917"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数字型</w:t>
            </w:r>
          </w:p>
        </w:tc>
        <w:tc>
          <w:tcPr>
            <w:tcW w:w="79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ascii="Times New Roman" w:hAnsi="Times New Roman" w:cs="Times New Roman"/>
                <w:color w:val="000000"/>
                <w:sz w:val="21"/>
                <w:szCs w:val="21"/>
              </w:rPr>
              <w:t>n..4</w:t>
            </w:r>
          </w:p>
        </w:tc>
        <w:tc>
          <w:tcPr>
            <w:tcW w:w="1276"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c>
          <w:tcPr>
            <w:tcW w:w="1266" w:type="dxa"/>
            <w:vAlign w:val="center"/>
          </w:tcPr>
          <w:p w:rsidR="00611E04" w:rsidRPr="00BB611F" w:rsidRDefault="005B6DDC">
            <w:pPr>
              <w:spacing w:line="400" w:lineRule="exact"/>
              <w:jc w:val="center"/>
              <w:rPr>
                <w:sz w:val="21"/>
                <w:szCs w:val="21"/>
              </w:rPr>
            </w:pPr>
            <w:r w:rsidRPr="00BB611F">
              <w:rPr>
                <w:rFonts w:hint="eastAsia"/>
                <w:sz w:val="21"/>
                <w:szCs w:val="21"/>
              </w:rPr>
              <w:t>业务管理关键指标</w:t>
            </w:r>
          </w:p>
        </w:tc>
      </w:tr>
      <w:tr w:rsidR="00611E04" w:rsidTr="00A73294">
        <w:trPr>
          <w:trHeight w:val="574"/>
          <w:jc w:val="center"/>
        </w:trPr>
        <w:tc>
          <w:tcPr>
            <w:tcW w:w="990" w:type="dxa"/>
            <w:vAlign w:val="center"/>
          </w:tcPr>
          <w:p w:rsidR="00611E04" w:rsidRDefault="005B6DDC">
            <w:pPr>
              <w:spacing w:line="400" w:lineRule="exact"/>
              <w:jc w:val="center"/>
              <w:rPr>
                <w:sz w:val="21"/>
                <w:szCs w:val="21"/>
              </w:rPr>
            </w:pPr>
            <w:r>
              <w:rPr>
                <w:rFonts w:hint="eastAsia"/>
                <w:sz w:val="21"/>
                <w:szCs w:val="21"/>
              </w:rPr>
              <w:t>0320012</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日均收集量</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生活垃圾收集站平均收集生活垃圾的数量</w:t>
            </w:r>
          </w:p>
        </w:tc>
        <w:tc>
          <w:tcPr>
            <w:tcW w:w="917"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数字型</w:t>
            </w:r>
          </w:p>
        </w:tc>
        <w:tc>
          <w:tcPr>
            <w:tcW w:w="79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ascii="Times New Roman" w:hAnsi="Times New Roman" w:cs="Times New Roman"/>
                <w:color w:val="000000"/>
                <w:sz w:val="21"/>
                <w:szCs w:val="21"/>
              </w:rPr>
              <w:t>n..4</w:t>
            </w:r>
          </w:p>
        </w:tc>
        <w:tc>
          <w:tcPr>
            <w:tcW w:w="1276"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c>
          <w:tcPr>
            <w:tcW w:w="1266" w:type="dxa"/>
            <w:vAlign w:val="center"/>
          </w:tcPr>
          <w:p w:rsidR="00611E04" w:rsidRPr="00BB611F" w:rsidRDefault="005B6DDC">
            <w:pPr>
              <w:spacing w:line="400" w:lineRule="exact"/>
              <w:jc w:val="center"/>
              <w:rPr>
                <w:sz w:val="21"/>
                <w:szCs w:val="21"/>
              </w:rPr>
            </w:pPr>
            <w:r w:rsidRPr="00BB611F">
              <w:rPr>
                <w:rFonts w:hint="eastAsia"/>
                <w:sz w:val="21"/>
                <w:szCs w:val="21"/>
              </w:rPr>
              <w:t>业务管理关键指标</w:t>
            </w:r>
          </w:p>
        </w:tc>
      </w:tr>
      <w:tr w:rsidR="00611E04" w:rsidTr="00A73294">
        <w:trPr>
          <w:trHeight w:val="574"/>
          <w:jc w:val="center"/>
        </w:trPr>
        <w:tc>
          <w:tcPr>
            <w:tcW w:w="990" w:type="dxa"/>
            <w:vAlign w:val="center"/>
          </w:tcPr>
          <w:p w:rsidR="00611E04" w:rsidRDefault="005B6DDC">
            <w:pPr>
              <w:spacing w:line="400" w:lineRule="exact"/>
              <w:jc w:val="center"/>
              <w:rPr>
                <w:sz w:val="21"/>
                <w:szCs w:val="21"/>
              </w:rPr>
            </w:pPr>
            <w:r>
              <w:rPr>
                <w:rFonts w:hint="eastAsia"/>
                <w:sz w:val="21"/>
                <w:szCs w:val="21"/>
              </w:rPr>
              <w:t>0320013</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垃圾处理厂实际处理能力</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垃圾处理厂实际已经累计处理垃圾的数量</w:t>
            </w:r>
          </w:p>
        </w:tc>
        <w:tc>
          <w:tcPr>
            <w:tcW w:w="917"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数字型</w:t>
            </w:r>
          </w:p>
        </w:tc>
        <w:tc>
          <w:tcPr>
            <w:tcW w:w="79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ascii="Times New Roman" w:hAnsi="Times New Roman" w:cs="Times New Roman"/>
                <w:color w:val="000000"/>
                <w:sz w:val="21"/>
                <w:szCs w:val="21"/>
              </w:rPr>
              <w:t>n..6</w:t>
            </w:r>
          </w:p>
        </w:tc>
        <w:tc>
          <w:tcPr>
            <w:tcW w:w="1276"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c>
          <w:tcPr>
            <w:tcW w:w="1266" w:type="dxa"/>
            <w:vAlign w:val="center"/>
          </w:tcPr>
          <w:p w:rsidR="00611E04" w:rsidRPr="00BB611F" w:rsidRDefault="005B6DDC">
            <w:pPr>
              <w:spacing w:line="400" w:lineRule="exact"/>
              <w:jc w:val="center"/>
              <w:rPr>
                <w:sz w:val="21"/>
                <w:szCs w:val="21"/>
              </w:rPr>
            </w:pPr>
            <w:r w:rsidRPr="00BB611F">
              <w:rPr>
                <w:rFonts w:hint="eastAsia"/>
                <w:sz w:val="21"/>
                <w:szCs w:val="21"/>
              </w:rPr>
              <w:t>业务管理关键指标</w:t>
            </w:r>
          </w:p>
        </w:tc>
      </w:tr>
      <w:tr w:rsidR="00611E04" w:rsidTr="00A73294">
        <w:trPr>
          <w:trHeight w:val="574"/>
          <w:jc w:val="center"/>
        </w:trPr>
        <w:tc>
          <w:tcPr>
            <w:tcW w:w="990" w:type="dxa"/>
            <w:vAlign w:val="center"/>
          </w:tcPr>
          <w:p w:rsidR="00611E04" w:rsidRDefault="005B6DDC">
            <w:pPr>
              <w:spacing w:line="400" w:lineRule="exact"/>
              <w:jc w:val="center"/>
              <w:rPr>
                <w:sz w:val="21"/>
                <w:szCs w:val="21"/>
              </w:rPr>
            </w:pPr>
            <w:r>
              <w:rPr>
                <w:rFonts w:hint="eastAsia"/>
                <w:sz w:val="21"/>
                <w:szCs w:val="21"/>
              </w:rPr>
              <w:t>0320014</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颗粒物</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垃圾焚烧炉排放烟气中的颗粒物浓度</w:t>
            </w:r>
          </w:p>
        </w:tc>
        <w:tc>
          <w:tcPr>
            <w:tcW w:w="917"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数字型</w:t>
            </w:r>
          </w:p>
        </w:tc>
        <w:tc>
          <w:tcPr>
            <w:tcW w:w="79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ascii="Times New Roman" w:hAnsi="Times New Roman" w:cs="Times New Roman"/>
                <w:color w:val="000000"/>
                <w:sz w:val="21"/>
                <w:szCs w:val="21"/>
              </w:rPr>
              <w:t>n...5,2</w:t>
            </w:r>
          </w:p>
        </w:tc>
        <w:tc>
          <w:tcPr>
            <w:tcW w:w="1276"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c>
          <w:tcPr>
            <w:tcW w:w="1266" w:type="dxa"/>
            <w:vAlign w:val="center"/>
          </w:tcPr>
          <w:p w:rsidR="00611E04" w:rsidRPr="00BB611F" w:rsidRDefault="005B6DDC">
            <w:pPr>
              <w:spacing w:line="400" w:lineRule="exact"/>
              <w:jc w:val="center"/>
              <w:rPr>
                <w:sz w:val="21"/>
                <w:szCs w:val="21"/>
              </w:rPr>
            </w:pPr>
            <w:r w:rsidRPr="00BB611F">
              <w:rPr>
                <w:rFonts w:hint="eastAsia"/>
                <w:sz w:val="21"/>
                <w:szCs w:val="21"/>
              </w:rPr>
              <w:t>业务管理关键指标</w:t>
            </w:r>
          </w:p>
        </w:tc>
      </w:tr>
      <w:tr w:rsidR="00611E04" w:rsidTr="00A73294">
        <w:trPr>
          <w:trHeight w:val="574"/>
          <w:jc w:val="center"/>
        </w:trPr>
        <w:tc>
          <w:tcPr>
            <w:tcW w:w="990" w:type="dxa"/>
            <w:vAlign w:val="center"/>
          </w:tcPr>
          <w:p w:rsidR="00611E04" w:rsidRDefault="005B6DDC">
            <w:pPr>
              <w:spacing w:line="400" w:lineRule="exact"/>
              <w:jc w:val="center"/>
              <w:rPr>
                <w:sz w:val="21"/>
                <w:szCs w:val="21"/>
              </w:rPr>
            </w:pPr>
            <w:r>
              <w:rPr>
                <w:rFonts w:hint="eastAsia"/>
                <w:sz w:val="21"/>
                <w:szCs w:val="21"/>
              </w:rPr>
              <w:t>0320015</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二氧化硫</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垃圾焚烧炉排放烟气中的二氧化硫浓度</w:t>
            </w:r>
          </w:p>
        </w:tc>
        <w:tc>
          <w:tcPr>
            <w:tcW w:w="917"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数字型</w:t>
            </w:r>
          </w:p>
        </w:tc>
        <w:tc>
          <w:tcPr>
            <w:tcW w:w="79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ascii="Times New Roman" w:hAnsi="Times New Roman" w:cs="Times New Roman"/>
                <w:color w:val="000000"/>
                <w:sz w:val="21"/>
                <w:szCs w:val="21"/>
              </w:rPr>
              <w:t>n..5,2</w:t>
            </w:r>
          </w:p>
        </w:tc>
        <w:tc>
          <w:tcPr>
            <w:tcW w:w="1276" w:type="dxa"/>
            <w:vAlign w:val="center"/>
          </w:tcPr>
          <w:p w:rsidR="00611E04" w:rsidRPr="00BB611F" w:rsidRDefault="00611E04" w:rsidP="00BB611F">
            <w:pPr>
              <w:pStyle w:val="Other1"/>
              <w:adjustRightInd w:val="0"/>
              <w:snapToGrid w:val="0"/>
              <w:spacing w:line="240" w:lineRule="auto"/>
              <w:ind w:firstLine="0"/>
              <w:jc w:val="center"/>
              <w:rPr>
                <w:color w:val="000000"/>
                <w:sz w:val="21"/>
                <w:szCs w:val="21"/>
              </w:rPr>
            </w:pPr>
          </w:p>
        </w:tc>
        <w:tc>
          <w:tcPr>
            <w:tcW w:w="1266" w:type="dxa"/>
            <w:vAlign w:val="center"/>
          </w:tcPr>
          <w:p w:rsidR="00611E04" w:rsidRPr="00BB611F" w:rsidRDefault="005B6DDC">
            <w:pPr>
              <w:spacing w:line="400" w:lineRule="exact"/>
              <w:jc w:val="center"/>
              <w:rPr>
                <w:sz w:val="21"/>
                <w:szCs w:val="21"/>
              </w:rPr>
            </w:pPr>
            <w:r w:rsidRPr="00BB611F">
              <w:rPr>
                <w:rFonts w:hint="eastAsia"/>
                <w:sz w:val="21"/>
                <w:szCs w:val="21"/>
              </w:rPr>
              <w:t>业务管理关键指标</w:t>
            </w:r>
          </w:p>
        </w:tc>
      </w:tr>
      <w:tr w:rsidR="00611E04" w:rsidTr="00A73294">
        <w:trPr>
          <w:trHeight w:val="574"/>
          <w:jc w:val="center"/>
        </w:trPr>
        <w:tc>
          <w:tcPr>
            <w:tcW w:w="990" w:type="dxa"/>
            <w:vAlign w:val="center"/>
          </w:tcPr>
          <w:p w:rsidR="00611E04" w:rsidRDefault="005B6DDC">
            <w:pPr>
              <w:spacing w:line="400" w:lineRule="exact"/>
              <w:jc w:val="center"/>
              <w:rPr>
                <w:sz w:val="21"/>
                <w:szCs w:val="21"/>
              </w:rPr>
            </w:pPr>
            <w:r>
              <w:rPr>
                <w:rFonts w:hint="eastAsia"/>
                <w:sz w:val="21"/>
                <w:szCs w:val="21"/>
              </w:rPr>
              <w:t>0320016</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重金属类</w:t>
            </w:r>
          </w:p>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污染物</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垃圾焚烧厂排放烟气中的重金属类污染物浓度</w:t>
            </w:r>
          </w:p>
        </w:tc>
        <w:tc>
          <w:tcPr>
            <w:tcW w:w="917"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数字烈</w:t>
            </w:r>
          </w:p>
        </w:tc>
        <w:tc>
          <w:tcPr>
            <w:tcW w:w="793" w:type="dxa"/>
            <w:vAlign w:val="center"/>
          </w:tcPr>
          <w:p w:rsidR="00611E04" w:rsidRPr="00BB611F" w:rsidRDefault="005B6DDC">
            <w:pPr>
              <w:spacing w:line="400" w:lineRule="exact"/>
              <w:jc w:val="center"/>
              <w:rPr>
                <w:color w:val="000000"/>
                <w:sz w:val="21"/>
                <w:szCs w:val="21"/>
                <w:lang w:val="zh-TW" w:eastAsia="zh-TW" w:bidi="zh-TW"/>
              </w:rPr>
            </w:pPr>
            <w:r w:rsidRPr="00BB611F">
              <w:rPr>
                <w:color w:val="000000"/>
                <w:sz w:val="21"/>
                <w:szCs w:val="21"/>
                <w:lang w:val="zh-TW" w:eastAsia="zh-TW" w:bidi="zh-TW"/>
              </w:rPr>
              <w:t>n..5,2</w:t>
            </w:r>
          </w:p>
        </w:tc>
        <w:tc>
          <w:tcPr>
            <w:tcW w:w="1276"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毫克</w:t>
            </w:r>
          </w:p>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每立方米</w:t>
            </w:r>
          </w:p>
          <w:p w:rsidR="00611E04" w:rsidRPr="00BB611F" w:rsidRDefault="00A73294" w:rsidP="00BB611F">
            <w:pPr>
              <w:pStyle w:val="Other1"/>
              <w:adjustRightInd w:val="0"/>
              <w:snapToGrid w:val="0"/>
              <w:spacing w:line="240" w:lineRule="auto"/>
              <w:ind w:firstLine="0"/>
              <w:jc w:val="center"/>
              <w:rPr>
                <w:color w:val="000000"/>
                <w:sz w:val="21"/>
                <w:szCs w:val="21"/>
              </w:rPr>
            </w:pPr>
            <w:r>
              <w:rPr>
                <w:color w:val="000000"/>
                <w:sz w:val="21"/>
                <w:szCs w:val="21"/>
              </w:rPr>
              <w:t>(mg/n</w:t>
            </w:r>
            <w:r w:rsidR="005B6DDC" w:rsidRPr="00BB611F">
              <w:rPr>
                <w:color w:val="000000"/>
                <w:sz w:val="21"/>
                <w:szCs w:val="21"/>
              </w:rPr>
              <w:t>)</w:t>
            </w:r>
          </w:p>
        </w:tc>
        <w:tc>
          <w:tcPr>
            <w:tcW w:w="1266" w:type="dxa"/>
            <w:vAlign w:val="center"/>
          </w:tcPr>
          <w:p w:rsidR="00611E04" w:rsidRPr="00BB611F" w:rsidRDefault="005B6DDC">
            <w:pPr>
              <w:spacing w:line="400" w:lineRule="exact"/>
              <w:jc w:val="center"/>
              <w:rPr>
                <w:sz w:val="21"/>
                <w:szCs w:val="21"/>
              </w:rPr>
            </w:pPr>
            <w:r w:rsidRPr="00BB611F">
              <w:rPr>
                <w:rFonts w:hint="eastAsia"/>
                <w:sz w:val="21"/>
                <w:szCs w:val="21"/>
              </w:rPr>
              <w:t>业务管理关键指标</w:t>
            </w:r>
          </w:p>
        </w:tc>
      </w:tr>
      <w:tr w:rsidR="00611E04" w:rsidTr="00A73294">
        <w:trPr>
          <w:trHeight w:val="574"/>
          <w:jc w:val="center"/>
        </w:trPr>
        <w:tc>
          <w:tcPr>
            <w:tcW w:w="990" w:type="dxa"/>
            <w:vAlign w:val="center"/>
          </w:tcPr>
          <w:p w:rsidR="00611E04" w:rsidRDefault="005B6DDC">
            <w:pPr>
              <w:spacing w:line="400" w:lineRule="exact"/>
              <w:jc w:val="center"/>
              <w:rPr>
                <w:sz w:val="21"/>
                <w:szCs w:val="21"/>
              </w:rPr>
            </w:pPr>
            <w:r>
              <w:rPr>
                <w:rFonts w:hint="eastAsia"/>
                <w:sz w:val="21"/>
                <w:szCs w:val="21"/>
              </w:rPr>
              <w:t>0320017</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一氧化碳</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垃圾焚烧厂排放烟气中的一氧化碳浓度</w:t>
            </w:r>
          </w:p>
        </w:tc>
        <w:tc>
          <w:tcPr>
            <w:tcW w:w="917"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数字型</w:t>
            </w:r>
          </w:p>
        </w:tc>
        <w:tc>
          <w:tcPr>
            <w:tcW w:w="79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ascii="Times New Roman" w:hAnsi="Times New Roman" w:cs="Times New Roman"/>
                <w:color w:val="000000"/>
                <w:sz w:val="21"/>
                <w:szCs w:val="21"/>
              </w:rPr>
              <w:t>n..5,2</w:t>
            </w:r>
          </w:p>
        </w:tc>
        <w:tc>
          <w:tcPr>
            <w:tcW w:w="1276" w:type="dxa"/>
            <w:vAlign w:val="center"/>
          </w:tcPr>
          <w:p w:rsidR="00611E04" w:rsidRPr="00BB611F" w:rsidRDefault="00611E04">
            <w:pPr>
              <w:spacing w:line="400" w:lineRule="exact"/>
              <w:jc w:val="center"/>
              <w:rPr>
                <w:sz w:val="21"/>
                <w:szCs w:val="21"/>
              </w:rPr>
            </w:pPr>
          </w:p>
        </w:tc>
        <w:tc>
          <w:tcPr>
            <w:tcW w:w="1266" w:type="dxa"/>
            <w:vAlign w:val="center"/>
          </w:tcPr>
          <w:p w:rsidR="00611E04" w:rsidRPr="00BB611F" w:rsidRDefault="005B6DDC">
            <w:pPr>
              <w:spacing w:line="400" w:lineRule="exact"/>
              <w:jc w:val="center"/>
              <w:rPr>
                <w:sz w:val="21"/>
                <w:szCs w:val="21"/>
              </w:rPr>
            </w:pPr>
            <w:r w:rsidRPr="00BB611F">
              <w:rPr>
                <w:rFonts w:hint="eastAsia"/>
                <w:sz w:val="21"/>
                <w:szCs w:val="21"/>
              </w:rPr>
              <w:t>业务管理关键指标</w:t>
            </w:r>
          </w:p>
        </w:tc>
      </w:tr>
      <w:tr w:rsidR="00611E04" w:rsidTr="00A73294">
        <w:trPr>
          <w:trHeight w:val="796"/>
          <w:jc w:val="center"/>
        </w:trPr>
        <w:tc>
          <w:tcPr>
            <w:tcW w:w="990" w:type="dxa"/>
            <w:vAlign w:val="center"/>
          </w:tcPr>
          <w:p w:rsidR="00611E04" w:rsidRDefault="005B6DDC">
            <w:pPr>
              <w:spacing w:line="400" w:lineRule="exact"/>
              <w:jc w:val="center"/>
              <w:rPr>
                <w:sz w:val="21"/>
                <w:szCs w:val="21"/>
              </w:rPr>
            </w:pPr>
            <w:r>
              <w:rPr>
                <w:rFonts w:hint="eastAsia"/>
                <w:sz w:val="21"/>
                <w:szCs w:val="21"/>
              </w:rPr>
              <w:t>032</w:t>
            </w:r>
            <w:r>
              <w:rPr>
                <w:sz w:val="21"/>
                <w:szCs w:val="21"/>
              </w:rPr>
              <w:t>00</w:t>
            </w:r>
            <w:r>
              <w:rPr>
                <w:rFonts w:hint="eastAsia"/>
                <w:sz w:val="21"/>
                <w:szCs w:val="21"/>
              </w:rPr>
              <w:t>18</w:t>
            </w:r>
          </w:p>
        </w:tc>
        <w:tc>
          <w:tcPr>
            <w:tcW w:w="1214"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其他</w:t>
            </w:r>
          </w:p>
        </w:tc>
        <w:tc>
          <w:tcPr>
            <w:tcW w:w="1833"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该管理事件和监测设备对应业务功能描述</w:t>
            </w:r>
          </w:p>
        </w:tc>
        <w:tc>
          <w:tcPr>
            <w:tcW w:w="917" w:type="dxa"/>
            <w:vAlign w:val="center"/>
          </w:tcPr>
          <w:p w:rsidR="00611E04" w:rsidRPr="00BB611F" w:rsidRDefault="005B6DDC" w:rsidP="00BB611F">
            <w:pPr>
              <w:pStyle w:val="Other1"/>
              <w:adjustRightInd w:val="0"/>
              <w:snapToGrid w:val="0"/>
              <w:spacing w:line="240" w:lineRule="auto"/>
              <w:ind w:firstLine="0"/>
              <w:jc w:val="center"/>
              <w:rPr>
                <w:color w:val="000000"/>
                <w:sz w:val="21"/>
                <w:szCs w:val="21"/>
              </w:rPr>
            </w:pPr>
            <w:r w:rsidRPr="00BB611F">
              <w:rPr>
                <w:rFonts w:hint="eastAsia"/>
                <w:color w:val="000000"/>
                <w:sz w:val="21"/>
                <w:szCs w:val="21"/>
              </w:rPr>
              <w:t>字符型</w:t>
            </w:r>
          </w:p>
        </w:tc>
        <w:tc>
          <w:tcPr>
            <w:tcW w:w="793" w:type="dxa"/>
            <w:vAlign w:val="center"/>
          </w:tcPr>
          <w:p w:rsidR="00611E04" w:rsidRPr="00BB611F" w:rsidRDefault="005B6DDC">
            <w:pPr>
              <w:spacing w:line="400" w:lineRule="exact"/>
              <w:jc w:val="center"/>
              <w:rPr>
                <w:color w:val="000000"/>
                <w:sz w:val="21"/>
                <w:szCs w:val="21"/>
                <w:lang w:val="zh-TW" w:eastAsia="zh-TW" w:bidi="zh-TW"/>
              </w:rPr>
            </w:pPr>
            <w:r w:rsidRPr="00BB611F">
              <w:rPr>
                <w:color w:val="000000"/>
                <w:sz w:val="21"/>
                <w:szCs w:val="21"/>
                <w:lang w:val="zh-TW" w:eastAsia="zh-TW" w:bidi="zh-TW"/>
              </w:rPr>
              <w:t>an.255</w:t>
            </w:r>
          </w:p>
        </w:tc>
        <w:tc>
          <w:tcPr>
            <w:tcW w:w="1276" w:type="dxa"/>
            <w:vAlign w:val="center"/>
          </w:tcPr>
          <w:p w:rsidR="00611E04" w:rsidRPr="00BB611F" w:rsidRDefault="00611E04">
            <w:pPr>
              <w:spacing w:line="400" w:lineRule="exact"/>
              <w:jc w:val="center"/>
              <w:rPr>
                <w:sz w:val="21"/>
                <w:szCs w:val="21"/>
              </w:rPr>
            </w:pPr>
          </w:p>
        </w:tc>
        <w:tc>
          <w:tcPr>
            <w:tcW w:w="1266" w:type="dxa"/>
            <w:vAlign w:val="center"/>
          </w:tcPr>
          <w:p w:rsidR="00611E04" w:rsidRPr="00BB611F" w:rsidRDefault="00611E04">
            <w:pPr>
              <w:spacing w:line="400" w:lineRule="exact"/>
              <w:jc w:val="center"/>
              <w:rPr>
                <w:sz w:val="21"/>
                <w:szCs w:val="21"/>
              </w:rPr>
            </w:pPr>
          </w:p>
        </w:tc>
      </w:tr>
    </w:tbl>
    <w:p w:rsidR="00611E04" w:rsidRDefault="00611E04" w:rsidP="00BB611F">
      <w:pPr>
        <w:pStyle w:val="af7"/>
        <w:numPr>
          <w:ilvl w:val="255"/>
          <w:numId w:val="0"/>
        </w:numPr>
        <w:ind w:left="2836"/>
        <w:jc w:val="left"/>
      </w:pPr>
    </w:p>
    <w:p w:rsidR="00A73294" w:rsidRDefault="00A73294" w:rsidP="00BB611F">
      <w:pPr>
        <w:pStyle w:val="af7"/>
        <w:numPr>
          <w:ilvl w:val="255"/>
          <w:numId w:val="0"/>
        </w:numPr>
        <w:ind w:left="2836"/>
        <w:jc w:val="left"/>
      </w:pPr>
    </w:p>
    <w:p w:rsidR="00611E04" w:rsidRDefault="005B6DDC">
      <w:pPr>
        <w:pStyle w:val="af7"/>
        <w:jc w:val="left"/>
      </w:pPr>
      <w:r>
        <w:rPr>
          <w:rFonts w:hint="eastAsia"/>
        </w:rPr>
        <w:lastRenderedPageBreak/>
        <w:t xml:space="preserve"> </w:t>
      </w:r>
      <w:bookmarkStart w:id="85" w:name="_Toc152203061"/>
      <w:bookmarkStart w:id="86" w:name="_Toc152719263"/>
      <w:bookmarkStart w:id="87" w:name="_Toc152721272"/>
      <w:r>
        <w:rPr>
          <w:rFonts w:hint="eastAsia"/>
        </w:rPr>
        <w:t>城市污水处理设施类数据元素</w:t>
      </w:r>
      <w:bookmarkEnd w:id="85"/>
      <w:bookmarkEnd w:id="86"/>
      <w:bookmarkEnd w:id="87"/>
    </w:p>
    <w:p w:rsidR="002C786E" w:rsidRPr="002C786E" w:rsidRDefault="002C786E" w:rsidP="002C786E">
      <w:pPr>
        <w:rPr>
          <w:rFonts w:asciiTheme="minorEastAsia" w:eastAsiaTheme="minorEastAsia" w:hAnsiTheme="minorEastAsia"/>
        </w:rPr>
      </w:pPr>
      <w:r w:rsidRPr="002C786E">
        <w:rPr>
          <w:rFonts w:hint="eastAsia"/>
          <w:b/>
        </w:rPr>
        <w:t xml:space="preserve">5.5.1 </w:t>
      </w:r>
      <w:r w:rsidRPr="002C786E">
        <w:rPr>
          <w:rFonts w:asciiTheme="minorEastAsia" w:eastAsiaTheme="minorEastAsia" w:hAnsiTheme="minorEastAsia" w:hint="eastAsia"/>
        </w:rPr>
        <w:t>城市</w:t>
      </w:r>
      <w:r>
        <w:rPr>
          <w:rFonts w:asciiTheme="minorEastAsia" w:eastAsiaTheme="minorEastAsia" w:hAnsiTheme="minorEastAsia" w:hint="eastAsia"/>
        </w:rPr>
        <w:t>污水处理</w:t>
      </w:r>
      <w:r w:rsidRPr="002C786E">
        <w:rPr>
          <w:rFonts w:asciiTheme="minorEastAsia" w:eastAsiaTheme="minorEastAsia" w:hAnsiTheme="minorEastAsia" w:hint="eastAsia"/>
        </w:rPr>
        <w:t>设施基础类静态数据元素应符合表5.</w:t>
      </w:r>
      <w:r>
        <w:rPr>
          <w:rFonts w:asciiTheme="minorEastAsia" w:eastAsiaTheme="minorEastAsia" w:hAnsiTheme="minorEastAsia" w:hint="eastAsia"/>
        </w:rPr>
        <w:t>5</w:t>
      </w:r>
      <w:r w:rsidRPr="002C786E">
        <w:rPr>
          <w:rFonts w:asciiTheme="minorEastAsia" w:eastAsiaTheme="minorEastAsia" w:hAnsiTheme="minorEastAsia" w:hint="eastAsia"/>
        </w:rPr>
        <w:t>.1的规定。其中，城市</w:t>
      </w:r>
      <w:r>
        <w:rPr>
          <w:rFonts w:asciiTheme="minorEastAsia" w:eastAsiaTheme="minorEastAsia" w:hAnsiTheme="minorEastAsia" w:hint="eastAsia"/>
        </w:rPr>
        <w:t>污水处理</w:t>
      </w:r>
      <w:r w:rsidRPr="002C786E">
        <w:rPr>
          <w:rFonts w:asciiTheme="minorEastAsia" w:eastAsiaTheme="minorEastAsia" w:hAnsiTheme="minorEastAsia" w:hint="eastAsia"/>
        </w:rPr>
        <w:t>的其他数据元素应符合现行国家标准《</w:t>
      </w:r>
      <w:r w:rsidRPr="002C786E">
        <w:rPr>
          <w:rFonts w:asciiTheme="minorEastAsia" w:eastAsiaTheme="minorEastAsia" w:hAnsiTheme="minorEastAsia"/>
        </w:rPr>
        <w:t>城市排水防涝设施数据采集与维护技术规范</w:t>
      </w:r>
      <w:r w:rsidRPr="002C786E">
        <w:rPr>
          <w:rFonts w:asciiTheme="minorEastAsia" w:eastAsiaTheme="minorEastAsia" w:hAnsiTheme="minorEastAsia" w:hint="eastAsia"/>
        </w:rPr>
        <w:t>》</w:t>
      </w:r>
      <w:r w:rsidRPr="002C786E">
        <w:rPr>
          <w:rFonts w:asciiTheme="minorEastAsia" w:eastAsiaTheme="minorEastAsia" w:hAnsiTheme="minorEastAsia"/>
        </w:rPr>
        <w:t>GBT51187-2016</w:t>
      </w:r>
      <w:r w:rsidRPr="002C786E">
        <w:rPr>
          <w:rFonts w:asciiTheme="minorEastAsia" w:eastAsiaTheme="minorEastAsia" w:hAnsiTheme="minorEastAsia" w:hint="eastAsia"/>
        </w:rPr>
        <w:t>的规定。</w:t>
      </w:r>
    </w:p>
    <w:p w:rsidR="00611E04" w:rsidRPr="002C786E" w:rsidRDefault="002C786E" w:rsidP="002C786E">
      <w:pPr>
        <w:ind w:firstLineChars="200" w:firstLine="420"/>
        <w:jc w:val="center"/>
        <w:rPr>
          <w:rFonts w:ascii="黑体" w:eastAsia="黑体" w:hAnsi="黑体"/>
          <w:bCs/>
          <w:color w:val="000000"/>
          <w:sz w:val="21"/>
          <w:szCs w:val="21"/>
        </w:rPr>
      </w:pPr>
      <w:r w:rsidRPr="00EB1959">
        <w:rPr>
          <w:rFonts w:ascii="黑体" w:eastAsia="黑体" w:hAnsi="黑体" w:hint="eastAsia"/>
          <w:bCs/>
          <w:color w:val="000000"/>
          <w:sz w:val="21"/>
          <w:szCs w:val="21"/>
        </w:rPr>
        <w:t>表</w:t>
      </w:r>
      <w:r>
        <w:rPr>
          <w:rFonts w:ascii="黑体" w:eastAsia="黑体" w:hAnsi="黑体" w:hint="eastAsia"/>
          <w:bCs/>
          <w:color w:val="000000"/>
          <w:sz w:val="21"/>
          <w:szCs w:val="21"/>
        </w:rPr>
        <w:t>5</w:t>
      </w:r>
      <w:r w:rsidRPr="00EB1959">
        <w:rPr>
          <w:rFonts w:ascii="黑体" w:eastAsia="黑体" w:hAnsi="黑体" w:hint="eastAsia"/>
          <w:bCs/>
          <w:color w:val="000000"/>
          <w:sz w:val="21"/>
          <w:szCs w:val="21"/>
        </w:rPr>
        <w:t>.</w:t>
      </w:r>
      <w:r>
        <w:rPr>
          <w:rFonts w:ascii="黑体" w:eastAsia="黑体" w:hAnsi="黑体" w:hint="eastAsia"/>
          <w:bCs/>
          <w:color w:val="000000"/>
          <w:sz w:val="21"/>
          <w:szCs w:val="21"/>
        </w:rPr>
        <w:t xml:space="preserve">5.1 </w:t>
      </w:r>
      <w:r w:rsidRPr="00EB1959">
        <w:rPr>
          <w:rFonts w:ascii="黑体" w:eastAsia="黑体" w:hAnsi="黑体" w:hint="eastAsia"/>
          <w:bCs/>
          <w:color w:val="000000"/>
          <w:sz w:val="21"/>
          <w:szCs w:val="21"/>
        </w:rPr>
        <w:t>城市</w:t>
      </w:r>
      <w:r>
        <w:rPr>
          <w:rFonts w:ascii="黑体" w:eastAsia="黑体" w:hAnsi="黑体" w:hint="eastAsia"/>
          <w:bCs/>
          <w:color w:val="000000"/>
          <w:sz w:val="21"/>
          <w:szCs w:val="21"/>
        </w:rPr>
        <w:t>污水</w:t>
      </w:r>
      <w:r w:rsidRPr="007D7B96">
        <w:rPr>
          <w:rFonts w:ascii="黑体" w:eastAsia="黑体" w:hAnsi="黑体" w:hint="eastAsia"/>
          <w:bCs/>
          <w:color w:val="000000"/>
          <w:sz w:val="21"/>
          <w:szCs w:val="21"/>
        </w:rPr>
        <w:t>处理设施</w:t>
      </w:r>
      <w:r w:rsidRPr="00EB1959">
        <w:rPr>
          <w:rFonts w:ascii="黑体" w:eastAsia="黑体" w:hAnsi="黑体" w:hint="eastAsia"/>
          <w:bCs/>
          <w:color w:val="000000"/>
          <w:sz w:val="21"/>
          <w:szCs w:val="21"/>
        </w:rPr>
        <w:t>数据元素</w:t>
      </w:r>
      <w:r>
        <w:rPr>
          <w:rFonts w:ascii="黑体" w:eastAsia="黑体" w:hAnsi="黑体" w:hint="eastAsia"/>
          <w:bCs/>
          <w:color w:val="000000"/>
          <w:sz w:val="21"/>
          <w:szCs w:val="21"/>
        </w:rPr>
        <w:t>-</w:t>
      </w:r>
      <w:r w:rsidR="00950945">
        <w:rPr>
          <w:rFonts w:ascii="黑体" w:eastAsia="黑体" w:hAnsi="黑体" w:hint="eastAsia"/>
          <w:bCs/>
          <w:color w:val="000000"/>
          <w:sz w:val="21"/>
          <w:szCs w:val="21"/>
        </w:rPr>
        <w:t>-</w:t>
      </w:r>
      <w:r w:rsidR="005B6DDC" w:rsidRPr="002C786E">
        <w:rPr>
          <w:rFonts w:ascii="黑体" w:eastAsia="黑体" w:hAnsi="黑体" w:hint="eastAsia"/>
          <w:bCs/>
          <w:color w:val="000000"/>
          <w:sz w:val="21"/>
          <w:szCs w:val="21"/>
        </w:rPr>
        <w:t>基础类静态数据</w:t>
      </w:r>
    </w:p>
    <w:tbl>
      <w:tblPr>
        <w:tblW w:w="8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1169"/>
        <w:gridCol w:w="1330"/>
        <w:gridCol w:w="850"/>
        <w:gridCol w:w="851"/>
        <w:gridCol w:w="1559"/>
        <w:gridCol w:w="1559"/>
      </w:tblGrid>
      <w:tr w:rsidR="00611E04" w:rsidTr="00950945">
        <w:trPr>
          <w:trHeight w:val="534"/>
          <w:jc w:val="center"/>
        </w:trPr>
        <w:tc>
          <w:tcPr>
            <w:tcW w:w="999" w:type="dxa"/>
            <w:vAlign w:val="center"/>
          </w:tcPr>
          <w:p w:rsidR="002C786E"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内部</w:t>
            </w:r>
          </w:p>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标识符</w:t>
            </w:r>
          </w:p>
        </w:tc>
        <w:tc>
          <w:tcPr>
            <w:tcW w:w="1169"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中文名称</w:t>
            </w:r>
          </w:p>
        </w:tc>
        <w:tc>
          <w:tcPr>
            <w:tcW w:w="1330"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定义</w:t>
            </w:r>
          </w:p>
        </w:tc>
        <w:tc>
          <w:tcPr>
            <w:tcW w:w="850" w:type="dxa"/>
            <w:vAlign w:val="center"/>
          </w:tcPr>
          <w:p w:rsidR="002C786E"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数据</w:t>
            </w:r>
          </w:p>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类型</w:t>
            </w:r>
          </w:p>
        </w:tc>
        <w:tc>
          <w:tcPr>
            <w:tcW w:w="851" w:type="dxa"/>
            <w:vAlign w:val="center"/>
          </w:tcPr>
          <w:p w:rsidR="002C786E" w:rsidRDefault="005B6DDC">
            <w:pPr>
              <w:adjustRightInd w:val="0"/>
              <w:snapToGrid w:val="0"/>
              <w:spacing w:line="240" w:lineRule="auto"/>
              <w:jc w:val="center"/>
              <w:rPr>
                <w:b/>
                <w:bCs/>
                <w:sz w:val="21"/>
                <w:szCs w:val="21"/>
              </w:rPr>
            </w:pPr>
            <w:r w:rsidRPr="00BB611F">
              <w:rPr>
                <w:rFonts w:hint="eastAsia"/>
                <w:b/>
                <w:bCs/>
                <w:sz w:val="21"/>
                <w:szCs w:val="21"/>
              </w:rPr>
              <w:t>数据</w:t>
            </w:r>
          </w:p>
          <w:p w:rsidR="00611E04" w:rsidRPr="00BB611F" w:rsidRDefault="005B6DDC">
            <w:pPr>
              <w:adjustRightInd w:val="0"/>
              <w:snapToGrid w:val="0"/>
              <w:spacing w:line="240" w:lineRule="auto"/>
              <w:jc w:val="center"/>
              <w:rPr>
                <w:b/>
                <w:bCs/>
                <w:sz w:val="21"/>
                <w:szCs w:val="21"/>
              </w:rPr>
            </w:pPr>
            <w:r w:rsidRPr="00BB611F">
              <w:rPr>
                <w:rFonts w:hint="eastAsia"/>
                <w:b/>
                <w:bCs/>
                <w:sz w:val="21"/>
                <w:szCs w:val="21"/>
              </w:rPr>
              <w:t>格式</w:t>
            </w:r>
          </w:p>
        </w:tc>
        <w:tc>
          <w:tcPr>
            <w:tcW w:w="1559"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值域</w:t>
            </w:r>
          </w:p>
        </w:tc>
        <w:tc>
          <w:tcPr>
            <w:tcW w:w="1559"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备注</w:t>
            </w:r>
          </w:p>
        </w:tc>
      </w:tr>
      <w:tr w:rsidR="00611E04" w:rsidTr="00950945">
        <w:trPr>
          <w:trHeight w:val="1174"/>
          <w:jc w:val="center"/>
        </w:trPr>
        <w:tc>
          <w:tcPr>
            <w:tcW w:w="999"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0410001</w:t>
            </w:r>
          </w:p>
        </w:tc>
        <w:tc>
          <w:tcPr>
            <w:tcW w:w="1169" w:type="dxa"/>
            <w:vAlign w:val="center"/>
          </w:tcPr>
          <w:p w:rsidR="00611E04" w:rsidRDefault="005B6DDC">
            <w:pPr>
              <w:spacing w:line="400" w:lineRule="exact"/>
              <w:jc w:val="center"/>
              <w:rPr>
                <w:sz w:val="21"/>
                <w:szCs w:val="21"/>
              </w:rPr>
            </w:pPr>
            <w:r>
              <w:rPr>
                <w:rFonts w:hint="eastAsia"/>
                <w:sz w:val="21"/>
                <w:szCs w:val="21"/>
              </w:rPr>
              <w:t>城市污水处理设施编码</w:t>
            </w:r>
          </w:p>
        </w:tc>
        <w:tc>
          <w:tcPr>
            <w:tcW w:w="133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城市污水处理设施的唯一标识符</w:t>
            </w: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1" w:type="dxa"/>
            <w:vAlign w:val="center"/>
          </w:tcPr>
          <w:p w:rsidR="00611E04" w:rsidRPr="00BB611F" w:rsidRDefault="005B6DDC">
            <w:pPr>
              <w:spacing w:line="400" w:lineRule="exact"/>
              <w:jc w:val="center"/>
              <w:rPr>
                <w:sz w:val="21"/>
                <w:szCs w:val="21"/>
              </w:rPr>
            </w:pPr>
            <w:proofErr w:type="gramStart"/>
            <w:r w:rsidRPr="00BB611F">
              <w:rPr>
                <w:sz w:val="21"/>
                <w:szCs w:val="21"/>
              </w:rPr>
              <w:t>an</w:t>
            </w:r>
            <w:proofErr w:type="gramEnd"/>
            <w:r w:rsidRPr="00BB611F">
              <w:rPr>
                <w:sz w:val="21"/>
                <w:szCs w:val="21"/>
              </w:rPr>
              <w:t>..100</w:t>
            </w:r>
          </w:p>
        </w:tc>
        <w:tc>
          <w:tcPr>
            <w:tcW w:w="1559" w:type="dxa"/>
            <w:vAlign w:val="center"/>
          </w:tcPr>
          <w:p w:rsidR="00611E04" w:rsidRPr="00BB611F" w:rsidRDefault="005B6DDC" w:rsidP="00BB611F">
            <w:pPr>
              <w:pStyle w:val="Other1"/>
              <w:adjustRightInd w:val="0"/>
              <w:snapToGrid w:val="0"/>
              <w:spacing w:line="240" w:lineRule="auto"/>
              <w:ind w:firstLine="0"/>
              <w:jc w:val="center"/>
              <w:rPr>
                <w:rFonts w:eastAsia="Times New Roman"/>
                <w:color w:val="000000"/>
                <w:sz w:val="21"/>
                <w:szCs w:val="21"/>
              </w:rPr>
            </w:pPr>
            <w:r w:rsidRPr="00BB611F">
              <w:rPr>
                <w:rFonts w:hint="eastAsia"/>
                <w:color w:val="000000"/>
                <w:sz w:val="21"/>
                <w:szCs w:val="21"/>
              </w:rPr>
              <w:t>管理部件编码</w:t>
            </w:r>
            <w:r w:rsidRPr="00BB611F">
              <w:rPr>
                <w:rFonts w:ascii="Times New Roman" w:eastAsia="Times New Roman" w:hAnsi="Times New Roman" w:cs="Times New Roman"/>
                <w:color w:val="000000"/>
                <w:sz w:val="21"/>
                <w:szCs w:val="21"/>
              </w:rPr>
              <w:t>+</w:t>
            </w:r>
            <w:r w:rsidRPr="00BB611F">
              <w:rPr>
                <w:rFonts w:hint="eastAsia"/>
                <w:color w:val="000000"/>
                <w:sz w:val="21"/>
                <w:szCs w:val="21"/>
              </w:rPr>
              <w:t>顺序号</w:t>
            </w:r>
          </w:p>
        </w:tc>
        <w:tc>
          <w:tcPr>
            <w:tcW w:w="1559" w:type="dxa"/>
            <w:vAlign w:val="center"/>
          </w:tcPr>
          <w:p w:rsidR="00611E04" w:rsidRPr="00BB611F" w:rsidRDefault="005B6DDC" w:rsidP="00BB611F">
            <w:pPr>
              <w:pStyle w:val="Other1"/>
              <w:adjustRightInd w:val="0"/>
              <w:snapToGrid w:val="0"/>
              <w:spacing w:line="240" w:lineRule="auto"/>
              <w:ind w:firstLine="0"/>
              <w:jc w:val="center"/>
              <w:rPr>
                <w:rFonts w:eastAsia="Times New Roman"/>
                <w:color w:val="000000"/>
                <w:sz w:val="21"/>
                <w:szCs w:val="21"/>
              </w:rPr>
            </w:pPr>
            <w:r w:rsidRPr="00BB611F">
              <w:rPr>
                <w:rFonts w:hint="eastAsia"/>
                <w:color w:val="000000"/>
                <w:sz w:val="21"/>
                <w:szCs w:val="21"/>
              </w:rPr>
              <w:t>管理部件编码</w:t>
            </w:r>
            <w:r w:rsidRPr="00BB611F">
              <w:rPr>
                <w:rFonts w:ascii="Times New Roman" w:eastAsia="Times New Roman" w:hAnsi="Times New Roman" w:cs="Times New Roman"/>
                <w:color w:val="000000"/>
                <w:sz w:val="21"/>
                <w:szCs w:val="21"/>
              </w:rPr>
              <w:t>+</w:t>
            </w:r>
            <w:r w:rsidRPr="00BB611F">
              <w:rPr>
                <w:rFonts w:hint="eastAsia"/>
                <w:color w:val="000000"/>
                <w:sz w:val="21"/>
                <w:szCs w:val="21"/>
              </w:rPr>
              <w:t>顺序号</w:t>
            </w:r>
          </w:p>
        </w:tc>
      </w:tr>
      <w:tr w:rsidR="00611E04" w:rsidTr="00950945">
        <w:trPr>
          <w:trHeight w:val="921"/>
          <w:jc w:val="center"/>
        </w:trPr>
        <w:tc>
          <w:tcPr>
            <w:tcW w:w="999"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0410002</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rFonts w:hint="eastAsia"/>
                <w:color w:val="000000"/>
                <w:sz w:val="21"/>
                <w:szCs w:val="21"/>
                <w:lang w:val="en-US" w:eastAsia="zh-CN"/>
              </w:rPr>
              <w:t>污</w:t>
            </w:r>
            <w:r>
              <w:rPr>
                <w:color w:val="000000"/>
                <w:sz w:val="21"/>
                <w:szCs w:val="21"/>
              </w:rPr>
              <w:t>水处理设施类型</w:t>
            </w:r>
          </w:p>
        </w:tc>
        <w:tc>
          <w:tcPr>
            <w:tcW w:w="133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污水处理设施的类型</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val="en-US" w:eastAsia="zh-CN"/>
              </w:rPr>
            </w:pPr>
            <w:r>
              <w:rPr>
                <w:rFonts w:ascii="Times New Roman" w:eastAsia="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59" w:type="dxa"/>
            <w:vAlign w:val="center"/>
          </w:tcPr>
          <w:p w:rsidR="00611E04" w:rsidRPr="00BB611F" w:rsidRDefault="005B6DDC" w:rsidP="00BB611F">
            <w:pPr>
              <w:pStyle w:val="Other1"/>
              <w:adjustRightInd w:val="0"/>
              <w:snapToGrid w:val="0"/>
              <w:spacing w:line="240" w:lineRule="auto"/>
              <w:ind w:firstLine="0"/>
              <w:jc w:val="center"/>
              <w:rPr>
                <w:rFonts w:eastAsia="Times New Roman"/>
                <w:color w:val="000000"/>
                <w:sz w:val="21"/>
                <w:szCs w:val="21"/>
              </w:rPr>
            </w:pPr>
            <w:r w:rsidRPr="00BB611F">
              <w:rPr>
                <w:rFonts w:ascii="Times New Roman" w:eastAsia="Times New Roman" w:hAnsi="Times New Roman" w:cs="Times New Roman"/>
                <w:color w:val="000000"/>
                <w:sz w:val="21"/>
                <w:szCs w:val="21"/>
              </w:rPr>
              <w:t>1-</w:t>
            </w:r>
            <w:r w:rsidRPr="00BB611F">
              <w:rPr>
                <w:rFonts w:hint="eastAsia"/>
                <w:color w:val="000000"/>
                <w:sz w:val="21"/>
                <w:szCs w:val="21"/>
              </w:rPr>
              <w:t>城镇污水处理厂；</w:t>
            </w:r>
            <w:r w:rsidRPr="00BB611F">
              <w:rPr>
                <w:rFonts w:ascii="Times New Roman" w:eastAsia="Times New Roman" w:hAnsi="Times New Roman" w:cs="Times New Roman"/>
                <w:color w:val="000000"/>
                <w:sz w:val="21"/>
                <w:szCs w:val="21"/>
              </w:rPr>
              <w:t>2-</w:t>
            </w:r>
            <w:r w:rsidRPr="00BB611F">
              <w:rPr>
                <w:rFonts w:hint="eastAsia"/>
                <w:color w:val="000000"/>
                <w:sz w:val="21"/>
                <w:szCs w:val="21"/>
              </w:rPr>
              <w:t>工业废污水集中处理设施；</w:t>
            </w:r>
            <w:r w:rsidRPr="00BB611F">
              <w:rPr>
                <w:rFonts w:ascii="Times New Roman" w:eastAsia="Times New Roman" w:hAnsi="Times New Roman" w:cs="Times New Roman"/>
                <w:color w:val="000000"/>
                <w:sz w:val="21"/>
                <w:szCs w:val="21"/>
              </w:rPr>
              <w:t>9-</w:t>
            </w:r>
            <w:r w:rsidRPr="00BB611F">
              <w:rPr>
                <w:rFonts w:hint="eastAsia"/>
                <w:color w:val="000000"/>
                <w:sz w:val="21"/>
                <w:szCs w:val="21"/>
              </w:rPr>
              <w:t>其他</w:t>
            </w:r>
          </w:p>
        </w:tc>
        <w:tc>
          <w:tcPr>
            <w:tcW w:w="1559" w:type="dxa"/>
            <w:vAlign w:val="center"/>
          </w:tcPr>
          <w:p w:rsidR="00611E04" w:rsidRPr="00BB611F" w:rsidRDefault="005B6DDC" w:rsidP="00BB611F">
            <w:pPr>
              <w:pStyle w:val="Other1"/>
              <w:adjustRightInd w:val="0"/>
              <w:snapToGrid w:val="0"/>
              <w:spacing w:line="240" w:lineRule="auto"/>
              <w:ind w:firstLine="0"/>
              <w:jc w:val="center"/>
              <w:rPr>
                <w:rFonts w:eastAsia="Times New Roman"/>
                <w:color w:val="000000"/>
                <w:sz w:val="21"/>
                <w:szCs w:val="21"/>
              </w:rPr>
            </w:pPr>
            <w:r w:rsidRPr="00BB611F">
              <w:rPr>
                <w:rFonts w:hint="eastAsia"/>
                <w:color w:val="000000"/>
                <w:sz w:val="21"/>
                <w:szCs w:val="21"/>
              </w:rPr>
              <w:t>管理部件中类名称</w:t>
            </w:r>
          </w:p>
        </w:tc>
      </w:tr>
      <w:tr w:rsidR="00611E04" w:rsidTr="00950945">
        <w:trPr>
          <w:trHeight w:val="1214"/>
          <w:jc w:val="center"/>
        </w:trPr>
        <w:tc>
          <w:tcPr>
            <w:tcW w:w="999"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0410003</w:t>
            </w:r>
          </w:p>
        </w:tc>
        <w:tc>
          <w:tcPr>
            <w:tcW w:w="1169" w:type="dxa"/>
            <w:vAlign w:val="center"/>
          </w:tcPr>
          <w:p w:rsidR="00611E04" w:rsidRDefault="005B6DDC">
            <w:pPr>
              <w:spacing w:line="400" w:lineRule="exact"/>
              <w:jc w:val="center"/>
              <w:rPr>
                <w:sz w:val="21"/>
                <w:szCs w:val="21"/>
              </w:rPr>
            </w:pPr>
            <w:r>
              <w:rPr>
                <w:rFonts w:hint="eastAsia"/>
                <w:sz w:val="21"/>
                <w:szCs w:val="21"/>
              </w:rPr>
              <w:t>污水处理设施名称</w:t>
            </w:r>
          </w:p>
        </w:tc>
        <w:tc>
          <w:tcPr>
            <w:tcW w:w="1330" w:type="dxa"/>
            <w:vAlign w:val="center"/>
          </w:tcPr>
          <w:p w:rsidR="00611E04" w:rsidRDefault="005B6DDC">
            <w:pPr>
              <w:spacing w:line="400" w:lineRule="exact"/>
              <w:jc w:val="center"/>
              <w:rPr>
                <w:sz w:val="21"/>
                <w:szCs w:val="21"/>
              </w:rPr>
            </w:pPr>
            <w:r>
              <w:rPr>
                <w:rFonts w:ascii="宋体" w:hAnsi="宋体" w:cs="宋体" w:hint="eastAsia"/>
                <w:sz w:val="21"/>
                <w:szCs w:val="21"/>
              </w:rPr>
              <w:t>城市污水处理</w:t>
            </w:r>
            <w:r>
              <w:rPr>
                <w:rFonts w:hint="eastAsia"/>
                <w:sz w:val="21"/>
                <w:szCs w:val="21"/>
              </w:rPr>
              <w:t>设施的名称</w:t>
            </w:r>
          </w:p>
        </w:tc>
        <w:tc>
          <w:tcPr>
            <w:tcW w:w="85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1" w:type="dxa"/>
            <w:vAlign w:val="center"/>
          </w:tcPr>
          <w:p w:rsidR="00611E04" w:rsidRPr="00BB611F" w:rsidRDefault="005B6DDC">
            <w:pPr>
              <w:spacing w:line="400" w:lineRule="exact"/>
              <w:jc w:val="center"/>
              <w:rPr>
                <w:sz w:val="21"/>
                <w:szCs w:val="21"/>
              </w:rPr>
            </w:pPr>
            <w:proofErr w:type="gramStart"/>
            <w:r>
              <w:rPr>
                <w:rFonts w:eastAsia="Times New Roman"/>
                <w:color w:val="000000"/>
                <w:sz w:val="21"/>
                <w:szCs w:val="21"/>
                <w:lang w:eastAsia="en-US" w:bidi="en-US"/>
              </w:rPr>
              <w:t>a</w:t>
            </w:r>
            <w:proofErr w:type="gramEnd"/>
            <w:r>
              <w:rPr>
                <w:rFonts w:eastAsia="Times New Roman"/>
                <w:color w:val="000000"/>
                <w:sz w:val="21"/>
                <w:szCs w:val="21"/>
                <w:lang w:eastAsia="en-US" w:bidi="en-US"/>
              </w:rPr>
              <w:t>.</w:t>
            </w:r>
            <w:r>
              <w:rPr>
                <w:color w:val="000000"/>
                <w:sz w:val="21"/>
                <w:szCs w:val="21"/>
                <w:lang w:bidi="en-US"/>
              </w:rPr>
              <w:t>.100</w:t>
            </w:r>
          </w:p>
        </w:tc>
        <w:tc>
          <w:tcPr>
            <w:tcW w:w="1559" w:type="dxa"/>
            <w:vAlign w:val="center"/>
          </w:tcPr>
          <w:p w:rsidR="00611E04" w:rsidRPr="00BB611F" w:rsidRDefault="005B6DDC" w:rsidP="00BB611F">
            <w:pPr>
              <w:pStyle w:val="Other1"/>
              <w:adjustRightInd w:val="0"/>
              <w:snapToGrid w:val="0"/>
              <w:spacing w:line="240" w:lineRule="auto"/>
              <w:ind w:firstLine="0"/>
              <w:jc w:val="center"/>
              <w:rPr>
                <w:rFonts w:eastAsia="Times New Roman"/>
                <w:color w:val="000000"/>
                <w:sz w:val="21"/>
                <w:szCs w:val="21"/>
              </w:rPr>
            </w:pPr>
            <w:r w:rsidRPr="00BB611F">
              <w:rPr>
                <w:rFonts w:hint="eastAsia"/>
                <w:color w:val="000000"/>
                <w:sz w:val="21"/>
                <w:szCs w:val="21"/>
              </w:rPr>
              <w:t>污水池；进水泵房；调节水池；沉沙沉淀池；混凝池；污泥泵房；生物反应池等</w:t>
            </w:r>
          </w:p>
        </w:tc>
        <w:tc>
          <w:tcPr>
            <w:tcW w:w="1559" w:type="dxa"/>
            <w:vAlign w:val="center"/>
          </w:tcPr>
          <w:p w:rsidR="00611E04" w:rsidRPr="00BB611F" w:rsidRDefault="005B6DDC" w:rsidP="00BB611F">
            <w:pPr>
              <w:pStyle w:val="Other1"/>
              <w:adjustRightInd w:val="0"/>
              <w:snapToGrid w:val="0"/>
              <w:spacing w:line="240" w:lineRule="auto"/>
              <w:ind w:firstLine="0"/>
              <w:jc w:val="center"/>
              <w:rPr>
                <w:rFonts w:eastAsia="Times New Roman"/>
                <w:color w:val="000000"/>
                <w:sz w:val="21"/>
                <w:szCs w:val="21"/>
              </w:rPr>
            </w:pPr>
            <w:r w:rsidRPr="00BB611F">
              <w:rPr>
                <w:rFonts w:hint="eastAsia"/>
                <w:color w:val="000000"/>
                <w:sz w:val="21"/>
                <w:szCs w:val="21"/>
              </w:rPr>
              <w:t>管理部件小类名称</w:t>
            </w:r>
          </w:p>
        </w:tc>
      </w:tr>
      <w:tr w:rsidR="00611E04" w:rsidTr="00950945">
        <w:trPr>
          <w:trHeight w:val="690"/>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04</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汚水处理</w:t>
            </w:r>
          </w:p>
          <w:p w:rsidR="00611E04" w:rsidRDefault="005B6DDC">
            <w:pPr>
              <w:pStyle w:val="Other1"/>
              <w:adjustRightInd w:val="0"/>
              <w:snapToGrid w:val="0"/>
              <w:spacing w:line="240" w:lineRule="auto"/>
              <w:ind w:firstLine="0"/>
              <w:jc w:val="center"/>
              <w:rPr>
                <w:sz w:val="21"/>
                <w:szCs w:val="21"/>
              </w:rPr>
            </w:pPr>
            <w:r>
              <w:rPr>
                <w:color w:val="000000"/>
                <w:sz w:val="21"/>
                <w:szCs w:val="21"/>
              </w:rPr>
              <w:t>厂编号</w:t>
            </w:r>
          </w:p>
        </w:tc>
        <w:tc>
          <w:tcPr>
            <w:tcW w:w="133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污水处理厂唯一标识符</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数字型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val="en-US" w:eastAsia="zh-CN"/>
              </w:rPr>
            </w:pPr>
            <w:proofErr w:type="gramStart"/>
            <w:r>
              <w:rPr>
                <w:rFonts w:ascii="Times New Roman" w:eastAsia="Times New Roman" w:hAnsi="Times New Roman" w:cs="Times New Roman"/>
                <w:color w:val="000000"/>
                <w:sz w:val="21"/>
                <w:szCs w:val="21"/>
                <w:lang w:val="en-US" w:eastAsia="en-US" w:bidi="en-US"/>
              </w:rPr>
              <w:t>n</w:t>
            </w:r>
            <w:proofErr w:type="gramEnd"/>
            <w:r>
              <w:rPr>
                <w:rFonts w:ascii="Times New Roman" w:eastAsia="Times New Roman" w:hAnsi="Times New Roman" w:cs="Times New Roman"/>
                <w:color w:val="000000"/>
                <w:sz w:val="21"/>
                <w:szCs w:val="21"/>
                <w:lang w:val="en-US" w:eastAsia="en-US" w:bidi="en-US"/>
              </w:rPr>
              <w:t>..</w:t>
            </w:r>
            <w:r>
              <w:rPr>
                <w:rFonts w:ascii="Times New Roman" w:hAnsi="Times New Roman" w:cs="Times New Roman"/>
                <w:color w:val="000000"/>
                <w:sz w:val="21"/>
                <w:szCs w:val="21"/>
                <w:lang w:val="en-US" w:eastAsia="zh-CN" w:bidi="en-US"/>
              </w:rPr>
              <w:t>16</w:t>
            </w:r>
          </w:p>
        </w:tc>
        <w:tc>
          <w:tcPr>
            <w:tcW w:w="1559" w:type="dxa"/>
            <w:vAlign w:val="center"/>
          </w:tcPr>
          <w:p w:rsidR="00611E04" w:rsidRPr="00BB611F" w:rsidRDefault="00611E04" w:rsidP="00BB611F">
            <w:pPr>
              <w:pStyle w:val="Other1"/>
              <w:adjustRightInd w:val="0"/>
              <w:snapToGrid w:val="0"/>
              <w:spacing w:line="240" w:lineRule="auto"/>
              <w:ind w:firstLine="0"/>
              <w:jc w:val="center"/>
              <w:rPr>
                <w:rFonts w:eastAsia="Times New Roman"/>
                <w:color w:val="000000"/>
                <w:sz w:val="21"/>
                <w:szCs w:val="21"/>
              </w:rPr>
            </w:pPr>
          </w:p>
        </w:tc>
        <w:tc>
          <w:tcPr>
            <w:tcW w:w="1559" w:type="dxa"/>
            <w:vAlign w:val="center"/>
          </w:tcPr>
          <w:p w:rsidR="00611E04" w:rsidRDefault="00611E04">
            <w:pPr>
              <w:spacing w:line="240" w:lineRule="auto"/>
              <w:rPr>
                <w:sz w:val="16"/>
              </w:rPr>
            </w:pPr>
          </w:p>
        </w:tc>
      </w:tr>
      <w:tr w:rsidR="00611E04" w:rsidTr="00950945">
        <w:trPr>
          <w:trHeight w:val="801"/>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val="en-US" w:eastAsia="zh-CN"/>
              </w:rPr>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05</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污水处理级别</w:t>
            </w:r>
          </w:p>
        </w:tc>
        <w:tc>
          <w:tcPr>
            <w:tcW w:w="133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污水处理厂处理污水能力的等级</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val="en-US" w:eastAsia="zh-CN"/>
              </w:rPr>
            </w:pPr>
            <w:r>
              <w:rPr>
                <w:rFonts w:ascii="Times New Roman" w:eastAsia="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59" w:type="dxa"/>
            <w:vAlign w:val="center"/>
          </w:tcPr>
          <w:p w:rsidR="00611E04" w:rsidRPr="00BB611F" w:rsidRDefault="005B6DDC" w:rsidP="00BB611F">
            <w:pPr>
              <w:pStyle w:val="Other1"/>
              <w:adjustRightInd w:val="0"/>
              <w:snapToGrid w:val="0"/>
              <w:spacing w:line="240" w:lineRule="auto"/>
              <w:ind w:firstLine="0"/>
              <w:jc w:val="center"/>
              <w:rPr>
                <w:rFonts w:eastAsia="Times New Roman"/>
                <w:color w:val="000000"/>
                <w:sz w:val="21"/>
                <w:szCs w:val="21"/>
              </w:rPr>
            </w:pPr>
            <w:r w:rsidRPr="00BB611F">
              <w:rPr>
                <w:rFonts w:ascii="Times New Roman" w:eastAsia="Times New Roman" w:hAnsi="Times New Roman" w:cs="Times New Roman"/>
                <w:color w:val="000000"/>
                <w:sz w:val="21"/>
                <w:szCs w:val="21"/>
              </w:rPr>
              <w:t>1-</w:t>
            </w:r>
            <w:r w:rsidRPr="00BB611F">
              <w:rPr>
                <w:rFonts w:hint="eastAsia"/>
                <w:color w:val="000000"/>
                <w:sz w:val="21"/>
                <w:szCs w:val="21"/>
              </w:rPr>
              <w:t>一级；</w:t>
            </w:r>
            <w:r w:rsidRPr="00BB611F">
              <w:rPr>
                <w:rFonts w:ascii="Times New Roman" w:eastAsia="Times New Roman" w:hAnsi="Times New Roman" w:cs="Times New Roman"/>
                <w:color w:val="000000"/>
                <w:sz w:val="21"/>
                <w:szCs w:val="21"/>
              </w:rPr>
              <w:t>2-</w:t>
            </w:r>
            <w:r w:rsidRPr="00BB611F">
              <w:rPr>
                <w:rFonts w:hint="eastAsia"/>
                <w:color w:val="000000"/>
                <w:sz w:val="21"/>
                <w:szCs w:val="21"/>
              </w:rPr>
              <w:t>二级；</w:t>
            </w:r>
            <w:r w:rsidRPr="00BB611F">
              <w:rPr>
                <w:rFonts w:ascii="Times New Roman" w:eastAsia="Times New Roman" w:hAnsi="Times New Roman" w:cs="Times New Roman"/>
                <w:color w:val="000000"/>
                <w:sz w:val="21"/>
                <w:szCs w:val="21"/>
              </w:rPr>
              <w:t>3-</w:t>
            </w:r>
            <w:r w:rsidRPr="00BB611F">
              <w:rPr>
                <w:rFonts w:hint="eastAsia"/>
                <w:color w:val="000000"/>
                <w:sz w:val="21"/>
                <w:szCs w:val="21"/>
              </w:rPr>
              <w:t>三级</w:t>
            </w:r>
          </w:p>
        </w:tc>
        <w:tc>
          <w:tcPr>
            <w:tcW w:w="1559" w:type="dxa"/>
            <w:vAlign w:val="center"/>
          </w:tcPr>
          <w:p w:rsidR="00611E04" w:rsidRDefault="00611E04">
            <w:pPr>
              <w:spacing w:line="240" w:lineRule="auto"/>
              <w:rPr>
                <w:sz w:val="16"/>
              </w:rPr>
            </w:pPr>
          </w:p>
        </w:tc>
      </w:tr>
      <w:tr w:rsidR="00611E04" w:rsidTr="00950945">
        <w:trPr>
          <w:trHeight w:val="1007"/>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06</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污水处理</w:t>
            </w:r>
          </w:p>
          <w:p w:rsidR="00611E04" w:rsidRDefault="005B6DDC">
            <w:pPr>
              <w:pStyle w:val="Other1"/>
              <w:adjustRightInd w:val="0"/>
              <w:snapToGrid w:val="0"/>
              <w:spacing w:line="240" w:lineRule="auto"/>
              <w:ind w:firstLine="0"/>
              <w:jc w:val="center"/>
              <w:rPr>
                <w:sz w:val="21"/>
                <w:szCs w:val="21"/>
              </w:rPr>
            </w:pPr>
            <w:r>
              <w:rPr>
                <w:color w:val="000000"/>
                <w:sz w:val="21"/>
                <w:szCs w:val="21"/>
              </w:rPr>
              <w:t>方法</w:t>
            </w:r>
          </w:p>
        </w:tc>
        <w:tc>
          <w:tcPr>
            <w:tcW w:w="133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污水处理的方法</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val="en-US" w:eastAsia="zh-CN"/>
              </w:rPr>
            </w:pPr>
            <w:r>
              <w:rPr>
                <w:rFonts w:ascii="Times New Roman" w:eastAsia="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59" w:type="dxa"/>
            <w:vAlign w:val="center"/>
          </w:tcPr>
          <w:p w:rsidR="00611E04" w:rsidRPr="00BB611F" w:rsidRDefault="005B6DDC" w:rsidP="00BB611F">
            <w:pPr>
              <w:pStyle w:val="Other1"/>
              <w:adjustRightInd w:val="0"/>
              <w:snapToGrid w:val="0"/>
              <w:spacing w:line="240" w:lineRule="auto"/>
              <w:ind w:firstLine="0"/>
              <w:jc w:val="center"/>
              <w:rPr>
                <w:rFonts w:eastAsia="Times New Roman"/>
                <w:color w:val="000000"/>
                <w:sz w:val="21"/>
                <w:szCs w:val="21"/>
              </w:rPr>
            </w:pPr>
            <w:r w:rsidRPr="00BB611F">
              <w:rPr>
                <w:rFonts w:ascii="Times New Roman" w:eastAsia="Times New Roman" w:hAnsi="Times New Roman" w:cs="Times New Roman"/>
                <w:color w:val="000000"/>
                <w:sz w:val="21"/>
                <w:szCs w:val="21"/>
              </w:rPr>
              <w:t>1-</w:t>
            </w:r>
            <w:r w:rsidRPr="00BB611F">
              <w:rPr>
                <w:rFonts w:hint="eastAsia"/>
                <w:color w:val="000000"/>
                <w:sz w:val="21"/>
                <w:szCs w:val="21"/>
              </w:rPr>
              <w:t>物理处理法；</w:t>
            </w:r>
            <w:r w:rsidRPr="00BB611F">
              <w:rPr>
                <w:rFonts w:ascii="Times New Roman" w:eastAsia="Times New Roman" w:hAnsi="Times New Roman" w:cs="Times New Roman"/>
                <w:color w:val="000000"/>
                <w:sz w:val="21"/>
                <w:szCs w:val="21"/>
              </w:rPr>
              <w:t>2-</w:t>
            </w:r>
            <w:r w:rsidRPr="00BB611F">
              <w:rPr>
                <w:rFonts w:hint="eastAsia"/>
                <w:color w:val="000000"/>
                <w:sz w:val="21"/>
                <w:szCs w:val="21"/>
              </w:rPr>
              <w:t>化学处理法；</w:t>
            </w:r>
            <w:r w:rsidRPr="00BB611F">
              <w:rPr>
                <w:rFonts w:ascii="Times New Roman" w:eastAsia="Times New Roman" w:hAnsi="Times New Roman" w:cs="Times New Roman"/>
                <w:color w:val="000000"/>
                <w:sz w:val="21"/>
                <w:szCs w:val="21"/>
              </w:rPr>
              <w:t>3</w:t>
            </w:r>
            <w:r w:rsidRPr="00BB611F">
              <w:rPr>
                <w:rFonts w:hint="eastAsia"/>
                <w:color w:val="000000"/>
                <w:sz w:val="21"/>
                <w:szCs w:val="21"/>
              </w:rPr>
              <w:t>物理化学处理法；</w:t>
            </w:r>
            <w:r w:rsidRPr="00BB611F">
              <w:rPr>
                <w:rFonts w:ascii="Times New Roman" w:eastAsia="Times New Roman" w:hAnsi="Times New Roman" w:cs="Times New Roman"/>
                <w:color w:val="000000"/>
                <w:sz w:val="21"/>
                <w:szCs w:val="21"/>
              </w:rPr>
              <w:t>4-</w:t>
            </w:r>
            <w:r w:rsidRPr="00BB611F">
              <w:rPr>
                <w:rFonts w:hint="eastAsia"/>
                <w:color w:val="000000"/>
                <w:sz w:val="21"/>
                <w:szCs w:val="21"/>
              </w:rPr>
              <w:t>生物处理法；</w:t>
            </w:r>
            <w:r w:rsidRPr="00BB611F">
              <w:rPr>
                <w:rFonts w:ascii="Times New Roman" w:eastAsia="Times New Roman" w:hAnsi="Times New Roman" w:cs="Times New Roman"/>
                <w:color w:val="000000"/>
                <w:sz w:val="21"/>
                <w:szCs w:val="21"/>
              </w:rPr>
              <w:t>9-</w:t>
            </w:r>
            <w:r w:rsidRPr="00BB611F">
              <w:rPr>
                <w:rFonts w:hint="eastAsia"/>
                <w:color w:val="000000"/>
                <w:sz w:val="21"/>
                <w:szCs w:val="21"/>
              </w:rPr>
              <w:t>其他，并注明污水处理方法</w:t>
            </w:r>
          </w:p>
        </w:tc>
        <w:tc>
          <w:tcPr>
            <w:tcW w:w="1559" w:type="dxa"/>
            <w:vAlign w:val="center"/>
          </w:tcPr>
          <w:p w:rsidR="00611E04" w:rsidRDefault="00611E04">
            <w:pPr>
              <w:spacing w:line="240" w:lineRule="auto"/>
              <w:rPr>
                <w:sz w:val="16"/>
              </w:rPr>
            </w:pPr>
          </w:p>
        </w:tc>
      </w:tr>
      <w:tr w:rsidR="00611E04" w:rsidTr="00950945">
        <w:trPr>
          <w:trHeight w:val="801"/>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07</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污水设计处理规模</w:t>
            </w:r>
          </w:p>
        </w:tc>
        <w:tc>
          <w:tcPr>
            <w:tcW w:w="1330"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color w:val="000000"/>
                <w:sz w:val="21"/>
                <w:szCs w:val="21"/>
              </w:rPr>
              <w:t>污水处理厂设计处理污水能力</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数宇型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val="en-US" w:eastAsia="zh-CN"/>
              </w:rPr>
            </w:pPr>
            <w:r>
              <w:rPr>
                <w:rFonts w:ascii="Times New Roman" w:eastAsia="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.10</w:t>
            </w:r>
            <w:r>
              <w:rPr>
                <w:rFonts w:ascii="Times New Roman" w:hAnsi="Times New Roman" w:cs="Times New Roman" w:hint="eastAsia"/>
                <w:color w:val="000000"/>
                <w:sz w:val="21"/>
                <w:szCs w:val="21"/>
                <w:lang w:val="en-US" w:eastAsia="zh-CN" w:bidi="en-US"/>
              </w:rPr>
              <w:t>，</w:t>
            </w:r>
            <w:r>
              <w:rPr>
                <w:rFonts w:ascii="Times New Roman" w:hAnsi="Times New Roman" w:cs="Times New Roman"/>
                <w:color w:val="000000"/>
                <w:sz w:val="21"/>
                <w:szCs w:val="21"/>
                <w:lang w:val="en-US" w:eastAsia="zh-CN" w:bidi="en-US"/>
              </w:rPr>
              <w:t>2</w:t>
            </w:r>
          </w:p>
        </w:tc>
        <w:tc>
          <w:tcPr>
            <w:tcW w:w="1559" w:type="dxa"/>
            <w:vAlign w:val="center"/>
          </w:tcPr>
          <w:p w:rsidR="00611E04" w:rsidRDefault="00611E04">
            <w:pPr>
              <w:adjustRightInd w:val="0"/>
              <w:snapToGrid w:val="0"/>
              <w:spacing w:line="240" w:lineRule="auto"/>
              <w:jc w:val="center"/>
              <w:rPr>
                <w:sz w:val="21"/>
                <w:szCs w:val="21"/>
              </w:rPr>
            </w:pPr>
          </w:p>
        </w:tc>
        <w:tc>
          <w:tcPr>
            <w:tcW w:w="1559" w:type="dxa"/>
            <w:vAlign w:val="center"/>
          </w:tcPr>
          <w:p w:rsidR="00611E04" w:rsidRDefault="00611E04">
            <w:pPr>
              <w:adjustRightInd w:val="0"/>
              <w:snapToGrid w:val="0"/>
              <w:spacing w:line="240" w:lineRule="auto"/>
              <w:jc w:val="center"/>
              <w:rPr>
                <w:sz w:val="21"/>
                <w:szCs w:val="21"/>
              </w:rPr>
            </w:pPr>
          </w:p>
        </w:tc>
      </w:tr>
      <w:tr w:rsidR="00611E04" w:rsidTr="00950945">
        <w:trPr>
          <w:trHeight w:val="521"/>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08</w:t>
            </w:r>
          </w:p>
        </w:tc>
        <w:tc>
          <w:tcPr>
            <w:tcW w:w="1169"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color w:val="000000"/>
                <w:sz w:val="21"/>
                <w:szCs w:val="21"/>
              </w:rPr>
              <w:t>雨水设计处理规模</w:t>
            </w:r>
          </w:p>
        </w:tc>
        <w:tc>
          <w:tcPr>
            <w:tcW w:w="1330"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color w:val="000000"/>
                <w:sz w:val="21"/>
                <w:szCs w:val="21"/>
              </w:rPr>
              <w:t>初期雨水设计处理规模</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数字型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rPr>
            </w:pPr>
            <w:proofErr w:type="gramStart"/>
            <w:r>
              <w:rPr>
                <w:rFonts w:ascii="Times New Roman" w:eastAsia="Times New Roman" w:hAnsi="Times New Roman" w:cs="Times New Roman"/>
                <w:color w:val="000000"/>
                <w:sz w:val="21"/>
                <w:szCs w:val="21"/>
                <w:lang w:val="en-US" w:eastAsia="en-US" w:bidi="en-US"/>
              </w:rPr>
              <w:t>n</w:t>
            </w:r>
            <w:proofErr w:type="gramEnd"/>
            <w:r>
              <w:rPr>
                <w:rFonts w:ascii="Times New Roman" w:eastAsia="Times New Roman" w:hAnsi="Times New Roman" w:cs="Times New Roman"/>
                <w:color w:val="000000"/>
                <w:sz w:val="21"/>
                <w:szCs w:val="21"/>
                <w:lang w:val="en-US" w:eastAsia="en-US" w:bidi="en-US"/>
              </w:rPr>
              <w:t>..l0,2</w:t>
            </w:r>
          </w:p>
        </w:tc>
        <w:tc>
          <w:tcPr>
            <w:tcW w:w="1559" w:type="dxa"/>
            <w:vAlign w:val="center"/>
          </w:tcPr>
          <w:p w:rsidR="00611E04" w:rsidRDefault="00611E04">
            <w:pPr>
              <w:adjustRightInd w:val="0"/>
              <w:snapToGrid w:val="0"/>
              <w:spacing w:line="240" w:lineRule="auto"/>
              <w:jc w:val="center"/>
              <w:rPr>
                <w:sz w:val="21"/>
                <w:szCs w:val="21"/>
              </w:rPr>
            </w:pPr>
          </w:p>
        </w:tc>
        <w:tc>
          <w:tcPr>
            <w:tcW w:w="1559" w:type="dxa"/>
            <w:vAlign w:val="center"/>
          </w:tcPr>
          <w:p w:rsidR="00611E04" w:rsidRDefault="00611E04">
            <w:pPr>
              <w:adjustRightInd w:val="0"/>
              <w:snapToGrid w:val="0"/>
              <w:spacing w:line="240" w:lineRule="auto"/>
              <w:jc w:val="center"/>
              <w:rPr>
                <w:sz w:val="21"/>
                <w:szCs w:val="21"/>
              </w:rPr>
            </w:pPr>
          </w:p>
        </w:tc>
      </w:tr>
      <w:tr w:rsidR="00611E04" w:rsidTr="00950945">
        <w:trPr>
          <w:trHeight w:val="1068"/>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09</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污泥处置</w:t>
            </w:r>
          </w:p>
          <w:p w:rsidR="00611E04" w:rsidRDefault="005B6DDC">
            <w:pPr>
              <w:pStyle w:val="Other1"/>
              <w:adjustRightInd w:val="0"/>
              <w:snapToGrid w:val="0"/>
              <w:spacing w:line="240" w:lineRule="auto"/>
              <w:ind w:firstLine="0"/>
              <w:jc w:val="center"/>
              <w:rPr>
                <w:sz w:val="21"/>
                <w:szCs w:val="21"/>
              </w:rPr>
            </w:pPr>
            <w:r>
              <w:rPr>
                <w:color w:val="000000"/>
                <w:sz w:val="21"/>
                <w:szCs w:val="21"/>
              </w:rPr>
              <w:t>方式</w:t>
            </w:r>
          </w:p>
        </w:tc>
        <w:tc>
          <w:tcPr>
            <w:tcW w:w="133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污泥</w:t>
            </w:r>
            <w:r>
              <w:rPr>
                <w:rFonts w:hint="eastAsia"/>
                <w:color w:val="000000"/>
                <w:sz w:val="21"/>
                <w:szCs w:val="21"/>
                <w:lang w:val="en-US" w:eastAsia="zh-CN"/>
              </w:rPr>
              <w:t>处置</w:t>
            </w:r>
            <w:r>
              <w:rPr>
                <w:color w:val="000000"/>
                <w:sz w:val="21"/>
                <w:szCs w:val="21"/>
              </w:rPr>
              <w:t>的方式</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rPr>
            </w:pPr>
            <w:proofErr w:type="gramStart"/>
            <w:r>
              <w:rPr>
                <w:rFonts w:ascii="Times New Roman" w:eastAsia="Times New Roman" w:hAnsi="Times New Roman" w:cs="Times New Roman"/>
                <w:color w:val="000000"/>
                <w:sz w:val="21"/>
                <w:szCs w:val="21"/>
                <w:lang w:val="en-US" w:eastAsia="en-US" w:bidi="en-US"/>
              </w:rPr>
              <w:t>a</w:t>
            </w:r>
            <w:proofErr w:type="gramEnd"/>
            <w:r>
              <w:rPr>
                <w:rFonts w:ascii="Times New Roman" w:eastAsia="Times New Roman" w:hAnsi="Times New Roman" w:cs="Times New Roman"/>
                <w:color w:val="000000"/>
                <w:sz w:val="21"/>
                <w:szCs w:val="21"/>
                <w:lang w:val="en-US" w:eastAsia="en-US" w:bidi="en-US"/>
              </w:rPr>
              <w:t>..100</w:t>
            </w:r>
          </w:p>
        </w:tc>
        <w:tc>
          <w:tcPr>
            <w:tcW w:w="1559"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rFonts w:ascii="Times New Roman" w:eastAsia="Times New Roman" w:hAnsi="Times New Roman" w:cs="Times New Roman"/>
                <w:color w:val="000000"/>
                <w:sz w:val="21"/>
                <w:szCs w:val="21"/>
                <w:lang w:val="en-US" w:eastAsia="zh-CN" w:bidi="en-US"/>
              </w:rPr>
              <w:t>1-</w:t>
            </w:r>
            <w:r>
              <w:rPr>
                <w:color w:val="000000"/>
                <w:sz w:val="21"/>
                <w:szCs w:val="21"/>
              </w:rPr>
              <w:t>填埋；</w:t>
            </w:r>
            <w:r>
              <w:rPr>
                <w:rFonts w:ascii="Times New Roman" w:eastAsia="Times New Roman" w:hAnsi="Times New Roman" w:cs="Times New Roman"/>
                <w:color w:val="000000"/>
                <w:sz w:val="21"/>
                <w:szCs w:val="21"/>
              </w:rPr>
              <w:t>2-</w:t>
            </w:r>
            <w:r>
              <w:rPr>
                <w:color w:val="000000"/>
                <w:sz w:val="21"/>
                <w:szCs w:val="21"/>
              </w:rPr>
              <w:t>焚烧；</w:t>
            </w:r>
            <w:r>
              <w:rPr>
                <w:rFonts w:ascii="Times New Roman" w:eastAsia="Times New Roman" w:hAnsi="Times New Roman" w:cs="Times New Roman"/>
                <w:color w:val="000000"/>
                <w:sz w:val="21"/>
                <w:szCs w:val="21"/>
              </w:rPr>
              <w:t>3</w:t>
            </w:r>
            <w:r>
              <w:rPr>
                <w:rFonts w:ascii="Times New Roman" w:hAnsi="Times New Roman" w:cs="Times New Roman" w:hint="eastAsia"/>
                <w:color w:val="000000"/>
                <w:sz w:val="21"/>
                <w:szCs w:val="21"/>
                <w:lang w:val="en-US" w:eastAsia="zh-CN"/>
              </w:rPr>
              <w:t>-</w:t>
            </w:r>
            <w:r>
              <w:rPr>
                <w:color w:val="000000"/>
                <w:sz w:val="21"/>
                <w:szCs w:val="21"/>
              </w:rPr>
              <w:t>土地利用</w:t>
            </w:r>
            <w:r>
              <w:rPr>
                <w:rFonts w:hint="eastAsia"/>
                <w:color w:val="000000"/>
                <w:sz w:val="21"/>
                <w:szCs w:val="21"/>
                <w:lang w:eastAsia="zh-CN"/>
              </w:rPr>
              <w:t>；</w:t>
            </w:r>
            <w:r>
              <w:rPr>
                <w:rFonts w:ascii="Times New Roman" w:eastAsia="Times New Roman" w:hAnsi="Times New Roman" w:cs="Times New Roman"/>
                <w:color w:val="000000"/>
                <w:sz w:val="21"/>
                <w:szCs w:val="21"/>
              </w:rPr>
              <w:t>9-</w:t>
            </w:r>
            <w:r>
              <w:rPr>
                <w:color w:val="000000"/>
                <w:sz w:val="21"/>
                <w:szCs w:val="21"/>
              </w:rPr>
              <w:t>其他,并注明</w:t>
            </w:r>
            <w:r>
              <w:rPr>
                <w:rFonts w:hint="eastAsia"/>
                <w:color w:val="000000"/>
                <w:sz w:val="21"/>
                <w:szCs w:val="21"/>
                <w:lang w:val="en-US" w:eastAsia="zh-CN"/>
              </w:rPr>
              <w:t>污</w:t>
            </w:r>
            <w:r>
              <w:rPr>
                <w:color w:val="000000"/>
                <w:sz w:val="21"/>
                <w:szCs w:val="21"/>
              </w:rPr>
              <w:t>泥姓置</w:t>
            </w:r>
            <w:r>
              <w:rPr>
                <w:rFonts w:hint="eastAsia"/>
                <w:color w:val="000000"/>
                <w:sz w:val="21"/>
                <w:szCs w:val="21"/>
                <w:lang w:val="en-US" w:eastAsia="zh-CN"/>
              </w:rPr>
              <w:t>方</w:t>
            </w:r>
            <w:r>
              <w:rPr>
                <w:color w:val="000000"/>
                <w:sz w:val="21"/>
                <w:szCs w:val="21"/>
              </w:rPr>
              <w:t>式</w:t>
            </w:r>
          </w:p>
        </w:tc>
        <w:tc>
          <w:tcPr>
            <w:tcW w:w="1559" w:type="dxa"/>
            <w:vAlign w:val="center"/>
          </w:tcPr>
          <w:p w:rsidR="00611E04" w:rsidRDefault="00611E04">
            <w:pPr>
              <w:adjustRightInd w:val="0"/>
              <w:snapToGrid w:val="0"/>
              <w:spacing w:line="240" w:lineRule="auto"/>
              <w:jc w:val="center"/>
              <w:rPr>
                <w:sz w:val="21"/>
                <w:szCs w:val="21"/>
              </w:rPr>
            </w:pPr>
          </w:p>
        </w:tc>
      </w:tr>
      <w:tr w:rsidR="00611E04" w:rsidTr="00950945">
        <w:trPr>
          <w:trHeight w:val="801"/>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val="en-US" w:eastAsia="zh-CN"/>
              </w:rPr>
            </w:pPr>
            <w:r>
              <w:rPr>
                <w:rFonts w:ascii="Times New Roman" w:hAnsi="Times New Roman" w:cs="Times New Roman" w:hint="eastAsia"/>
                <w:color w:val="000000"/>
                <w:sz w:val="21"/>
                <w:szCs w:val="21"/>
                <w:lang w:eastAsia="zh-CN"/>
              </w:rPr>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10</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出流形式</w:t>
            </w:r>
          </w:p>
        </w:tc>
        <w:tc>
          <w:tcPr>
            <w:tcW w:w="133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排放物流出的</w:t>
            </w:r>
          </w:p>
          <w:p w:rsidR="00611E04" w:rsidRDefault="005B6DDC">
            <w:pPr>
              <w:pStyle w:val="Other1"/>
              <w:adjustRightInd w:val="0"/>
              <w:snapToGrid w:val="0"/>
              <w:spacing w:line="240" w:lineRule="auto"/>
              <w:ind w:firstLine="0"/>
              <w:jc w:val="center"/>
              <w:rPr>
                <w:sz w:val="21"/>
                <w:szCs w:val="21"/>
              </w:rPr>
            </w:pPr>
            <w:r>
              <w:rPr>
                <w:color w:val="000000"/>
                <w:sz w:val="21"/>
                <w:szCs w:val="21"/>
              </w:rPr>
              <w:t>形式</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val="en-US" w:eastAsia="zh-CN"/>
              </w:rPr>
            </w:pPr>
            <w:r>
              <w:rPr>
                <w:rFonts w:ascii="Times New Roman" w:eastAsia="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59" w:type="dxa"/>
            <w:vAlign w:val="center"/>
          </w:tcPr>
          <w:p w:rsidR="00611E04" w:rsidRDefault="005B6DDC" w:rsidP="00950945">
            <w:pPr>
              <w:pStyle w:val="Other1"/>
              <w:adjustRightInd w:val="0"/>
              <w:snapToGrid w:val="0"/>
              <w:spacing w:line="240" w:lineRule="auto"/>
              <w:ind w:firstLine="0"/>
              <w:jc w:val="center"/>
              <w:rPr>
                <w:sz w:val="21"/>
                <w:szCs w:val="21"/>
              </w:rPr>
            </w:pPr>
            <w:r>
              <w:rPr>
                <w:rFonts w:ascii="Times New Roman" w:eastAsia="Times New Roman" w:hAnsi="Times New Roman" w:cs="Times New Roman"/>
                <w:color w:val="000000"/>
                <w:sz w:val="21"/>
                <w:szCs w:val="21"/>
                <w:lang w:val="en-US" w:eastAsia="zh-CN" w:bidi="en-US"/>
              </w:rPr>
              <w:t>1-</w:t>
            </w:r>
            <w:r>
              <w:rPr>
                <w:color w:val="000000"/>
                <w:sz w:val="21"/>
                <w:szCs w:val="21"/>
              </w:rPr>
              <w:t>自由出流</w:t>
            </w:r>
            <w:r>
              <w:rPr>
                <w:rFonts w:ascii="Times New Roman" w:eastAsia="Times New Roman" w:hAnsi="Times New Roman" w:cs="Times New Roman"/>
                <w:color w:val="000000"/>
                <w:sz w:val="21"/>
                <w:szCs w:val="21"/>
              </w:rPr>
              <w:t>;2</w:t>
            </w:r>
            <w:r>
              <w:rPr>
                <w:color w:val="000000"/>
                <w:sz w:val="21"/>
                <w:szCs w:val="21"/>
              </w:rPr>
              <w:t>-常水位淹没；</w:t>
            </w:r>
            <w:r>
              <w:rPr>
                <w:rFonts w:ascii="Times New Roman" w:eastAsia="Times New Roman" w:hAnsi="Times New Roman" w:cs="Times New Roman"/>
                <w:color w:val="000000"/>
                <w:sz w:val="21"/>
                <w:szCs w:val="21"/>
              </w:rPr>
              <w:t>3</w:t>
            </w:r>
            <w:r>
              <w:rPr>
                <w:color w:val="000000"/>
                <w:sz w:val="21"/>
                <w:szCs w:val="21"/>
              </w:rPr>
              <w:t>-潮汐影响</w:t>
            </w:r>
          </w:p>
        </w:tc>
        <w:tc>
          <w:tcPr>
            <w:tcW w:w="1559" w:type="dxa"/>
            <w:vAlign w:val="center"/>
          </w:tcPr>
          <w:p w:rsidR="00611E04" w:rsidRDefault="00611E04">
            <w:pPr>
              <w:adjustRightInd w:val="0"/>
              <w:snapToGrid w:val="0"/>
              <w:spacing w:line="240" w:lineRule="auto"/>
              <w:jc w:val="center"/>
              <w:rPr>
                <w:sz w:val="21"/>
                <w:szCs w:val="21"/>
              </w:rPr>
            </w:pPr>
          </w:p>
        </w:tc>
      </w:tr>
      <w:tr w:rsidR="00611E04" w:rsidTr="00950945">
        <w:trPr>
          <w:trHeight w:val="801"/>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lastRenderedPageBreak/>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11</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调蓄设施类别</w:t>
            </w:r>
          </w:p>
        </w:tc>
        <w:tc>
          <w:tcPr>
            <w:tcW w:w="133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调蓄设施的类别</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1" w:type="dxa"/>
            <w:vAlign w:val="center"/>
          </w:tcPr>
          <w:p w:rsidR="00611E04" w:rsidRPr="00BB611F" w:rsidRDefault="005B6DDC">
            <w:pPr>
              <w:pStyle w:val="Other1"/>
              <w:tabs>
                <w:tab w:val="center" w:pos="376"/>
                <w:tab w:val="left" w:pos="559"/>
              </w:tabs>
              <w:adjustRightInd w:val="0"/>
              <w:snapToGrid w:val="0"/>
              <w:spacing w:line="240" w:lineRule="auto"/>
              <w:ind w:firstLine="0"/>
              <w:jc w:val="center"/>
              <w:rPr>
                <w:rFonts w:ascii="Times New Roman" w:hAnsi="Times New Roman" w:cs="Times New Roman"/>
                <w:sz w:val="21"/>
                <w:szCs w:val="21"/>
                <w:lang w:val="en-US" w:eastAsia="zh-CN"/>
              </w:rPr>
            </w:pPr>
            <w:r>
              <w:rPr>
                <w:rFonts w:ascii="Times New Roman" w:eastAsia="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59" w:type="dxa"/>
            <w:vAlign w:val="center"/>
          </w:tcPr>
          <w:p w:rsidR="00611E04" w:rsidRDefault="005B6DDC">
            <w:pPr>
              <w:pStyle w:val="Other1"/>
              <w:adjustRightInd w:val="0"/>
              <w:snapToGrid w:val="0"/>
              <w:spacing w:line="240" w:lineRule="auto"/>
              <w:ind w:firstLine="0"/>
              <w:jc w:val="center"/>
              <w:rPr>
                <w:sz w:val="21"/>
                <w:szCs w:val="21"/>
              </w:rPr>
            </w:pPr>
            <w:r>
              <w:rPr>
                <w:rFonts w:ascii="Times New Roman" w:eastAsia="Times New Roman" w:hAnsi="Times New Roman" w:cs="Times New Roman"/>
                <w:color w:val="000000"/>
                <w:sz w:val="21"/>
                <w:szCs w:val="21"/>
                <w:lang w:val="en-US" w:eastAsia="zh-CN" w:bidi="en-US"/>
              </w:rPr>
              <w:t>1-</w:t>
            </w:r>
            <w:r>
              <w:rPr>
                <w:color w:val="000000"/>
                <w:sz w:val="21"/>
                <w:szCs w:val="21"/>
              </w:rPr>
              <w:t>雨水；</w:t>
            </w:r>
            <w:r>
              <w:rPr>
                <w:rFonts w:ascii="Times New Roman" w:eastAsia="Times New Roman" w:hAnsi="Times New Roman" w:cs="Times New Roman"/>
                <w:color w:val="000000"/>
                <w:sz w:val="21"/>
                <w:szCs w:val="21"/>
              </w:rPr>
              <w:t>2-</w:t>
            </w:r>
            <w:r>
              <w:rPr>
                <w:color w:val="000000"/>
                <w:sz w:val="21"/>
                <w:szCs w:val="21"/>
              </w:rPr>
              <w:t>污水；</w:t>
            </w:r>
            <w:r>
              <w:rPr>
                <w:rFonts w:ascii="Times New Roman" w:eastAsia="Times New Roman" w:hAnsi="Times New Roman" w:cs="Times New Roman"/>
                <w:color w:val="000000"/>
                <w:sz w:val="21"/>
                <w:szCs w:val="21"/>
              </w:rPr>
              <w:t>3</w:t>
            </w:r>
            <w:r>
              <w:rPr>
                <w:rFonts w:ascii="Times New Roman" w:hAnsi="Times New Roman" w:cs="Times New Roman" w:hint="eastAsia"/>
                <w:color w:val="000000"/>
                <w:sz w:val="21"/>
                <w:szCs w:val="21"/>
                <w:lang w:val="en-US" w:eastAsia="zh-CN"/>
              </w:rPr>
              <w:t>-</w:t>
            </w:r>
            <w:r>
              <w:rPr>
                <w:color w:val="000000"/>
                <w:sz w:val="21"/>
                <w:szCs w:val="21"/>
              </w:rPr>
              <w:t>合流；</w:t>
            </w:r>
            <w:r>
              <w:rPr>
                <w:rFonts w:ascii="Times New Roman" w:eastAsia="Times New Roman" w:hAnsi="Times New Roman" w:cs="Times New Roman"/>
                <w:color w:val="000000"/>
                <w:sz w:val="21"/>
                <w:szCs w:val="21"/>
              </w:rPr>
              <w:t>4</w:t>
            </w:r>
            <w:r>
              <w:rPr>
                <w:color w:val="000000"/>
                <w:sz w:val="21"/>
                <w:szCs w:val="21"/>
              </w:rPr>
              <w:t>-多功能调蓄设施；</w:t>
            </w:r>
            <w:r>
              <w:rPr>
                <w:rFonts w:ascii="Times New Roman" w:eastAsia="Times New Roman" w:hAnsi="Times New Roman" w:cs="Times New Roman"/>
                <w:color w:val="000000"/>
                <w:sz w:val="21"/>
                <w:szCs w:val="21"/>
              </w:rPr>
              <w:t>9-</w:t>
            </w:r>
            <w:r>
              <w:rPr>
                <w:color w:val="000000"/>
                <w:sz w:val="21"/>
                <w:szCs w:val="21"/>
              </w:rPr>
              <w:t>共他</w:t>
            </w:r>
          </w:p>
        </w:tc>
        <w:tc>
          <w:tcPr>
            <w:tcW w:w="1559" w:type="dxa"/>
            <w:vAlign w:val="center"/>
          </w:tcPr>
          <w:p w:rsidR="00611E04" w:rsidRDefault="00611E04">
            <w:pPr>
              <w:adjustRightInd w:val="0"/>
              <w:snapToGrid w:val="0"/>
              <w:spacing w:line="240" w:lineRule="auto"/>
              <w:jc w:val="center"/>
              <w:rPr>
                <w:sz w:val="21"/>
                <w:szCs w:val="21"/>
              </w:rPr>
            </w:pPr>
          </w:p>
        </w:tc>
      </w:tr>
      <w:tr w:rsidR="00611E04" w:rsidTr="00950945">
        <w:trPr>
          <w:trHeight w:val="801"/>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12</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调蓄设施主要功能</w:t>
            </w:r>
          </w:p>
        </w:tc>
        <w:tc>
          <w:tcPr>
            <w:tcW w:w="133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调蓄设施的主要功能</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val="en-US" w:eastAsia="zh-CN"/>
              </w:rPr>
            </w:pPr>
            <w:r>
              <w:rPr>
                <w:rFonts w:ascii="Times New Roman" w:eastAsia="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59" w:type="dxa"/>
            <w:vAlign w:val="center"/>
          </w:tcPr>
          <w:p w:rsidR="00611E04" w:rsidRDefault="005B6DDC">
            <w:pPr>
              <w:pStyle w:val="Other1"/>
              <w:adjustRightInd w:val="0"/>
              <w:snapToGrid w:val="0"/>
              <w:spacing w:line="240" w:lineRule="auto"/>
              <w:ind w:firstLine="0"/>
              <w:jc w:val="center"/>
              <w:rPr>
                <w:sz w:val="21"/>
                <w:szCs w:val="21"/>
              </w:rPr>
            </w:pPr>
            <w:r>
              <w:rPr>
                <w:rFonts w:ascii="Times New Roman" w:eastAsia="Times New Roman" w:hAnsi="Times New Roman" w:cs="Times New Roman"/>
                <w:color w:val="000000"/>
                <w:sz w:val="21"/>
                <w:szCs w:val="21"/>
              </w:rPr>
              <w:t>1</w:t>
            </w:r>
            <w:r>
              <w:rPr>
                <w:color w:val="000000"/>
                <w:sz w:val="21"/>
                <w:szCs w:val="21"/>
              </w:rPr>
              <w:t>-调</w:t>
            </w:r>
            <w:r>
              <w:rPr>
                <w:rFonts w:hint="eastAsia"/>
                <w:color w:val="000000"/>
                <w:sz w:val="21"/>
                <w:szCs w:val="21"/>
                <w:lang w:val="en-US" w:eastAsia="zh-CN"/>
              </w:rPr>
              <w:t>蓄；</w:t>
            </w:r>
            <w:r>
              <w:rPr>
                <w:rFonts w:ascii="Times New Roman" w:eastAsia="Times New Roman" w:hAnsi="Times New Roman" w:cs="Times New Roman"/>
                <w:color w:val="000000"/>
                <w:sz w:val="21"/>
                <w:szCs w:val="21"/>
              </w:rPr>
              <w:t>2</w:t>
            </w:r>
            <w:r>
              <w:rPr>
                <w:rFonts w:ascii="Times New Roman" w:hAnsi="Times New Roman" w:cs="Times New Roman" w:hint="eastAsia"/>
                <w:color w:val="000000"/>
                <w:sz w:val="21"/>
                <w:szCs w:val="21"/>
                <w:lang w:val="en-US" w:eastAsia="zh-CN"/>
              </w:rPr>
              <w:t>-</w:t>
            </w:r>
            <w:r>
              <w:rPr>
                <w:color w:val="000000"/>
                <w:sz w:val="21"/>
                <w:szCs w:val="21"/>
              </w:rPr>
              <w:t>削峰；</w:t>
            </w:r>
            <w:r>
              <w:rPr>
                <w:rFonts w:ascii="Times New Roman" w:eastAsia="Times New Roman" w:hAnsi="Times New Roman" w:cs="Times New Roman"/>
                <w:color w:val="000000"/>
                <w:sz w:val="21"/>
                <w:szCs w:val="21"/>
              </w:rPr>
              <w:t>3</w:t>
            </w:r>
            <w:r>
              <w:rPr>
                <w:rFonts w:ascii="Times New Roman" w:hAnsi="Times New Roman" w:cs="Times New Roman" w:hint="eastAsia"/>
                <w:color w:val="000000"/>
                <w:sz w:val="21"/>
                <w:szCs w:val="21"/>
                <w:lang w:val="en-US" w:eastAsia="zh-CN"/>
              </w:rPr>
              <w:t>-</w:t>
            </w:r>
            <w:r>
              <w:rPr>
                <w:color w:val="000000"/>
                <w:sz w:val="21"/>
                <w:szCs w:val="21"/>
              </w:rPr>
              <w:t>污染控制；</w:t>
            </w:r>
            <w:r>
              <w:rPr>
                <w:rFonts w:ascii="Times New Roman" w:eastAsia="Times New Roman" w:hAnsi="Times New Roman" w:cs="Times New Roman"/>
                <w:color w:val="000000"/>
                <w:sz w:val="21"/>
                <w:szCs w:val="21"/>
              </w:rPr>
              <w:t>4</w:t>
            </w:r>
            <w:r>
              <w:rPr>
                <w:color w:val="000000"/>
                <w:sz w:val="21"/>
                <w:szCs w:val="21"/>
              </w:rPr>
              <w:t>-综合效果</w:t>
            </w:r>
          </w:p>
        </w:tc>
        <w:tc>
          <w:tcPr>
            <w:tcW w:w="1559" w:type="dxa"/>
            <w:vAlign w:val="center"/>
          </w:tcPr>
          <w:p w:rsidR="00611E04" w:rsidRDefault="00611E04">
            <w:pPr>
              <w:adjustRightInd w:val="0"/>
              <w:snapToGrid w:val="0"/>
              <w:spacing w:line="240" w:lineRule="auto"/>
              <w:jc w:val="center"/>
              <w:rPr>
                <w:sz w:val="21"/>
                <w:szCs w:val="21"/>
              </w:rPr>
            </w:pPr>
          </w:p>
        </w:tc>
      </w:tr>
      <w:tr w:rsidR="00611E04" w:rsidTr="00950945">
        <w:trPr>
          <w:trHeight w:val="458"/>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13</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闸</w:t>
            </w:r>
            <w:r>
              <w:rPr>
                <w:rFonts w:hint="eastAsia"/>
                <w:color w:val="000000"/>
                <w:sz w:val="21"/>
                <w:szCs w:val="21"/>
                <w:lang w:eastAsia="zh-CN"/>
              </w:rPr>
              <w:t>阀</w:t>
            </w:r>
            <w:r>
              <w:rPr>
                <w:color w:val="000000"/>
                <w:sz w:val="21"/>
                <w:szCs w:val="21"/>
              </w:rPr>
              <w:t>名称</w:t>
            </w:r>
          </w:p>
        </w:tc>
        <w:tc>
          <w:tcPr>
            <w:tcW w:w="133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闸</w:t>
            </w:r>
            <w:r>
              <w:rPr>
                <w:rFonts w:hint="eastAsia"/>
                <w:color w:val="000000"/>
                <w:sz w:val="21"/>
                <w:szCs w:val="21"/>
                <w:lang w:eastAsia="zh-CN"/>
              </w:rPr>
              <w:t>阀</w:t>
            </w:r>
            <w:r>
              <w:rPr>
                <w:color w:val="000000"/>
                <w:sz w:val="21"/>
                <w:szCs w:val="21"/>
              </w:rPr>
              <w:t>的名称</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eastAsia="zh-CN"/>
              </w:rPr>
            </w:pPr>
            <w:r>
              <w:rPr>
                <w:rFonts w:ascii="Times New Roman" w:eastAsia="Times New Roman" w:hAnsi="Times New Roman" w:cs="Times New Roman"/>
                <w:color w:val="000000"/>
                <w:sz w:val="21"/>
                <w:szCs w:val="21"/>
                <w:lang w:val="en-US" w:eastAsia="en-US" w:bidi="en-US"/>
              </w:rPr>
              <w:t>a..</w:t>
            </w:r>
            <w:r>
              <w:rPr>
                <w:rFonts w:ascii="Times New Roman" w:eastAsia="Times New Roman" w:hAnsi="Times New Roman" w:cs="Times New Roman"/>
                <w:color w:val="000000"/>
                <w:sz w:val="21"/>
                <w:szCs w:val="21"/>
              </w:rPr>
              <w:t>20</w:t>
            </w:r>
          </w:p>
        </w:tc>
        <w:tc>
          <w:tcPr>
            <w:tcW w:w="1559" w:type="dxa"/>
            <w:vAlign w:val="center"/>
          </w:tcPr>
          <w:p w:rsidR="00611E04" w:rsidRDefault="00611E04">
            <w:pPr>
              <w:adjustRightInd w:val="0"/>
              <w:snapToGrid w:val="0"/>
              <w:spacing w:line="240" w:lineRule="auto"/>
              <w:jc w:val="center"/>
              <w:rPr>
                <w:sz w:val="21"/>
                <w:szCs w:val="21"/>
                <w:lang w:val="zh-TW" w:eastAsia="zh-TW"/>
              </w:rPr>
            </w:pPr>
          </w:p>
        </w:tc>
        <w:tc>
          <w:tcPr>
            <w:tcW w:w="1559" w:type="dxa"/>
            <w:vAlign w:val="center"/>
          </w:tcPr>
          <w:p w:rsidR="00611E04" w:rsidRDefault="00611E04">
            <w:pPr>
              <w:adjustRightInd w:val="0"/>
              <w:snapToGrid w:val="0"/>
              <w:spacing w:line="240" w:lineRule="auto"/>
              <w:jc w:val="center"/>
              <w:rPr>
                <w:sz w:val="21"/>
                <w:szCs w:val="21"/>
              </w:rPr>
            </w:pPr>
          </w:p>
        </w:tc>
      </w:tr>
      <w:tr w:rsidR="00611E04" w:rsidTr="00950945">
        <w:trPr>
          <w:trHeight w:val="534"/>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14</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闸</w:t>
            </w:r>
            <w:r>
              <w:rPr>
                <w:rFonts w:hint="eastAsia"/>
                <w:color w:val="000000"/>
                <w:sz w:val="21"/>
                <w:szCs w:val="21"/>
                <w:lang w:eastAsia="zh-CN"/>
              </w:rPr>
              <w:t>阀</w:t>
            </w:r>
            <w:r>
              <w:rPr>
                <w:color w:val="000000"/>
                <w:sz w:val="21"/>
                <w:szCs w:val="21"/>
              </w:rPr>
              <w:t>类别</w:t>
            </w:r>
          </w:p>
        </w:tc>
        <w:tc>
          <w:tcPr>
            <w:tcW w:w="133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闸</w:t>
            </w:r>
            <w:r>
              <w:rPr>
                <w:rFonts w:hint="eastAsia"/>
                <w:color w:val="000000"/>
                <w:sz w:val="21"/>
                <w:szCs w:val="21"/>
                <w:lang w:eastAsia="zh-CN"/>
              </w:rPr>
              <w:t>阀</w:t>
            </w:r>
            <w:r>
              <w:rPr>
                <w:color w:val="000000"/>
                <w:sz w:val="21"/>
                <w:szCs w:val="21"/>
              </w:rPr>
              <w:t>的类别</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val="en-US" w:eastAsia="zh-CN"/>
              </w:rPr>
            </w:pPr>
            <w:r>
              <w:rPr>
                <w:rFonts w:ascii="Times New Roman" w:eastAsia="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59" w:type="dxa"/>
            <w:vAlign w:val="center"/>
          </w:tcPr>
          <w:p w:rsidR="00611E04" w:rsidRDefault="005B6DDC">
            <w:pPr>
              <w:pStyle w:val="Other1"/>
              <w:adjustRightInd w:val="0"/>
              <w:snapToGrid w:val="0"/>
              <w:spacing w:line="240" w:lineRule="auto"/>
              <w:ind w:firstLine="0"/>
              <w:jc w:val="center"/>
              <w:rPr>
                <w:sz w:val="21"/>
                <w:szCs w:val="21"/>
              </w:rPr>
            </w:pPr>
            <w:r>
              <w:rPr>
                <w:rFonts w:ascii="Times New Roman" w:eastAsia="Times New Roman" w:hAnsi="Times New Roman" w:cs="Times New Roman"/>
                <w:color w:val="000000"/>
                <w:sz w:val="21"/>
                <w:szCs w:val="21"/>
                <w:lang w:val="en-US" w:eastAsia="en-US" w:bidi="en-US"/>
              </w:rPr>
              <w:t>1</w:t>
            </w:r>
            <w:r>
              <w:rPr>
                <w:rFonts w:hint="eastAsia"/>
                <w:color w:val="000000"/>
                <w:sz w:val="21"/>
                <w:szCs w:val="21"/>
                <w:lang w:val="en-US" w:eastAsia="zh-CN" w:bidi="zh-CN"/>
              </w:rPr>
              <w:t>-</w:t>
            </w:r>
            <w:r>
              <w:rPr>
                <w:color w:val="000000"/>
                <w:sz w:val="21"/>
                <w:szCs w:val="21"/>
                <w:lang w:val="zh-CN" w:eastAsia="zh-CN" w:bidi="zh-CN"/>
              </w:rPr>
              <w:t>雨水</w:t>
            </w:r>
            <w:r>
              <w:rPr>
                <w:rFonts w:hint="eastAsia"/>
                <w:color w:val="000000"/>
                <w:sz w:val="21"/>
                <w:szCs w:val="21"/>
                <w:lang w:val="en-US" w:eastAsia="zh-CN" w:bidi="zh-CN"/>
              </w:rPr>
              <w:t>；</w:t>
            </w:r>
            <w:r>
              <w:rPr>
                <w:rFonts w:ascii="Times New Roman" w:eastAsia="Times New Roman" w:hAnsi="Times New Roman" w:cs="Times New Roman"/>
                <w:color w:val="000000"/>
                <w:sz w:val="21"/>
                <w:szCs w:val="21"/>
                <w:lang w:val="en-US" w:eastAsia="en-US" w:bidi="en-US"/>
              </w:rPr>
              <w:t>2</w:t>
            </w:r>
            <w:r>
              <w:rPr>
                <w:rFonts w:hint="eastAsia"/>
                <w:color w:val="000000"/>
                <w:sz w:val="21"/>
                <w:szCs w:val="21"/>
                <w:lang w:val="en-US" w:eastAsia="zh-CN" w:bidi="zh-CN"/>
              </w:rPr>
              <w:t>-</w:t>
            </w:r>
            <w:r>
              <w:rPr>
                <w:color w:val="000000"/>
                <w:sz w:val="21"/>
                <w:szCs w:val="21"/>
                <w:lang w:val="zh-CN" w:eastAsia="zh-CN" w:bidi="zh-CN"/>
              </w:rPr>
              <w:t>污</w:t>
            </w:r>
            <w:r>
              <w:rPr>
                <w:color w:val="000000"/>
                <w:sz w:val="21"/>
                <w:szCs w:val="21"/>
              </w:rPr>
              <w:t>水；</w:t>
            </w:r>
            <w:r>
              <w:rPr>
                <w:rFonts w:ascii="Times New Roman" w:eastAsia="Times New Roman" w:hAnsi="Times New Roman" w:cs="Times New Roman"/>
                <w:color w:val="000000"/>
                <w:sz w:val="21"/>
                <w:szCs w:val="21"/>
                <w:lang w:val="en-US" w:eastAsia="en-US" w:bidi="en-US"/>
              </w:rPr>
              <w:t>3</w:t>
            </w:r>
            <w:r>
              <w:rPr>
                <w:rFonts w:hint="eastAsia"/>
                <w:color w:val="000000"/>
                <w:sz w:val="21"/>
                <w:szCs w:val="21"/>
                <w:lang w:val="en-US" w:eastAsia="zh-CN" w:bidi="en-US"/>
              </w:rPr>
              <w:t>-</w:t>
            </w:r>
            <w:r>
              <w:rPr>
                <w:color w:val="000000"/>
                <w:sz w:val="21"/>
                <w:szCs w:val="21"/>
              </w:rPr>
              <w:t>合流</w:t>
            </w:r>
            <w:r>
              <w:rPr>
                <w:rFonts w:hint="eastAsia"/>
                <w:color w:val="000000"/>
                <w:sz w:val="21"/>
                <w:szCs w:val="21"/>
                <w:lang w:eastAsia="zh-CN"/>
              </w:rPr>
              <w:t>；</w:t>
            </w:r>
            <w:r>
              <w:rPr>
                <w:rFonts w:ascii="Times New Roman" w:eastAsia="Times New Roman" w:hAnsi="Times New Roman" w:cs="Times New Roman"/>
                <w:color w:val="000000"/>
                <w:sz w:val="21"/>
                <w:szCs w:val="21"/>
              </w:rPr>
              <w:t>9</w:t>
            </w:r>
            <w:r>
              <w:rPr>
                <w:rFonts w:hint="eastAsia"/>
                <w:color w:val="000000"/>
                <w:sz w:val="21"/>
                <w:szCs w:val="21"/>
                <w:lang w:val="en-US" w:eastAsia="zh-CN" w:bidi="zh-CN"/>
              </w:rPr>
              <w:t>-</w:t>
            </w:r>
            <w:r>
              <w:rPr>
                <w:color w:val="000000"/>
                <w:sz w:val="21"/>
                <w:szCs w:val="21"/>
                <w:lang w:val="zh-CN" w:eastAsia="zh-CN" w:bidi="zh-CN"/>
              </w:rPr>
              <w:t>其他</w:t>
            </w:r>
          </w:p>
        </w:tc>
        <w:tc>
          <w:tcPr>
            <w:tcW w:w="1559" w:type="dxa"/>
            <w:vAlign w:val="center"/>
          </w:tcPr>
          <w:p w:rsidR="00611E04" w:rsidRDefault="00611E04">
            <w:pPr>
              <w:adjustRightInd w:val="0"/>
              <w:snapToGrid w:val="0"/>
              <w:spacing w:line="240" w:lineRule="auto"/>
              <w:jc w:val="center"/>
              <w:rPr>
                <w:sz w:val="21"/>
                <w:szCs w:val="21"/>
              </w:rPr>
            </w:pPr>
          </w:p>
        </w:tc>
      </w:tr>
      <w:tr w:rsidR="00611E04" w:rsidTr="00950945">
        <w:trPr>
          <w:trHeight w:val="573"/>
          <w:jc w:val="center"/>
        </w:trPr>
        <w:tc>
          <w:tcPr>
            <w:tcW w:w="999"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04</w:t>
            </w:r>
            <w:r>
              <w:rPr>
                <w:rFonts w:ascii="Times New Roman" w:eastAsia="Times New Roman" w:hAnsi="Times New Roman" w:cs="Times New Roman"/>
                <w:color w:val="000000"/>
                <w:sz w:val="21"/>
                <w:szCs w:val="21"/>
              </w:rPr>
              <w:t>100</w:t>
            </w:r>
            <w:r>
              <w:rPr>
                <w:rFonts w:ascii="Times New Roman" w:eastAsiaTheme="minorEastAsia" w:hAnsi="Times New Roman" w:cs="Times New Roman" w:hint="eastAsia"/>
                <w:color w:val="000000"/>
                <w:sz w:val="21"/>
                <w:szCs w:val="21"/>
                <w:lang w:eastAsia="zh-CN"/>
              </w:rPr>
              <w:t>15</w:t>
            </w:r>
          </w:p>
        </w:tc>
        <w:tc>
          <w:tcPr>
            <w:tcW w:w="1169"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水泵台数</w:t>
            </w:r>
          </w:p>
        </w:tc>
        <w:tc>
          <w:tcPr>
            <w:tcW w:w="133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水泵的台数</w:t>
            </w:r>
          </w:p>
        </w:tc>
        <w:tc>
          <w:tcPr>
            <w:tcW w:w="850"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1" w:type="dxa"/>
            <w:vAlign w:val="center"/>
          </w:tcPr>
          <w:p w:rsidR="00611E04" w:rsidRPr="00BB611F" w:rsidRDefault="005B6DDC">
            <w:pPr>
              <w:pStyle w:val="Other1"/>
              <w:adjustRightInd w:val="0"/>
              <w:snapToGrid w:val="0"/>
              <w:spacing w:line="240" w:lineRule="auto"/>
              <w:ind w:firstLine="0"/>
              <w:jc w:val="center"/>
              <w:rPr>
                <w:rFonts w:ascii="Times New Roman" w:hAnsi="Times New Roman" w:cs="Times New Roman"/>
                <w:sz w:val="21"/>
                <w:szCs w:val="21"/>
                <w:lang w:val="en-US" w:eastAsia="zh-CN"/>
              </w:rPr>
            </w:pPr>
            <w:r>
              <w:rPr>
                <w:rFonts w:ascii="Times New Roman" w:eastAsia="Times New Roman" w:hAnsi="Times New Roman" w:cs="Times New Roman"/>
                <w:color w:val="000000"/>
                <w:sz w:val="21"/>
                <w:szCs w:val="21"/>
                <w:lang w:val="en-US" w:eastAsia="en-US" w:bidi="en-US"/>
              </w:rPr>
              <w:t>n</w:t>
            </w:r>
            <w:r>
              <w:rPr>
                <w:rFonts w:ascii="Times New Roman" w:hAnsi="Times New Roman" w:cs="Times New Roman"/>
                <w:color w:val="000000"/>
                <w:sz w:val="21"/>
                <w:szCs w:val="21"/>
                <w:lang w:val="en-US" w:eastAsia="zh-CN" w:bidi="en-US"/>
              </w:rPr>
              <w:t>1</w:t>
            </w:r>
          </w:p>
        </w:tc>
        <w:tc>
          <w:tcPr>
            <w:tcW w:w="1559"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color w:val="000000"/>
                <w:sz w:val="21"/>
                <w:szCs w:val="21"/>
              </w:rPr>
              <w:t>水</w:t>
            </w:r>
            <w:r>
              <w:rPr>
                <w:rFonts w:hint="eastAsia"/>
                <w:color w:val="000000"/>
                <w:sz w:val="21"/>
                <w:szCs w:val="21"/>
                <w:lang w:val="en-US" w:eastAsia="zh-CN"/>
              </w:rPr>
              <w:t>泵</w:t>
            </w:r>
            <w:r>
              <w:rPr>
                <w:color w:val="000000"/>
                <w:sz w:val="21"/>
                <w:szCs w:val="21"/>
              </w:rPr>
              <w:t>的台数</w:t>
            </w:r>
          </w:p>
        </w:tc>
        <w:tc>
          <w:tcPr>
            <w:tcW w:w="1559" w:type="dxa"/>
            <w:vAlign w:val="center"/>
          </w:tcPr>
          <w:p w:rsidR="00611E04" w:rsidRDefault="00611E04">
            <w:pPr>
              <w:adjustRightInd w:val="0"/>
              <w:snapToGrid w:val="0"/>
              <w:spacing w:line="240" w:lineRule="auto"/>
              <w:jc w:val="center"/>
              <w:rPr>
                <w:sz w:val="21"/>
                <w:szCs w:val="21"/>
              </w:rPr>
            </w:pPr>
          </w:p>
        </w:tc>
      </w:tr>
    </w:tbl>
    <w:p w:rsidR="00950945" w:rsidRDefault="00950945" w:rsidP="00950945">
      <w:pPr>
        <w:rPr>
          <w:rFonts w:asciiTheme="minorEastAsia" w:eastAsiaTheme="minorEastAsia" w:hAnsiTheme="minorEastAsia"/>
        </w:rPr>
      </w:pPr>
      <w:r w:rsidRPr="002C786E">
        <w:rPr>
          <w:rFonts w:hint="eastAsia"/>
          <w:b/>
        </w:rPr>
        <w:t>5.5.</w:t>
      </w:r>
      <w:r>
        <w:rPr>
          <w:rFonts w:hint="eastAsia"/>
          <w:b/>
        </w:rPr>
        <w:t>2</w:t>
      </w:r>
      <w:r w:rsidRPr="002C786E">
        <w:rPr>
          <w:rFonts w:hint="eastAsia"/>
          <w:b/>
        </w:rPr>
        <w:t xml:space="preserve"> </w:t>
      </w:r>
      <w:r w:rsidRPr="002C786E">
        <w:rPr>
          <w:rFonts w:asciiTheme="minorEastAsia" w:eastAsiaTheme="minorEastAsia" w:hAnsiTheme="minorEastAsia" w:hint="eastAsia"/>
        </w:rPr>
        <w:t>城市</w:t>
      </w:r>
      <w:r>
        <w:rPr>
          <w:rFonts w:asciiTheme="minorEastAsia" w:eastAsiaTheme="minorEastAsia" w:hAnsiTheme="minorEastAsia" w:hint="eastAsia"/>
        </w:rPr>
        <w:t>污水处理</w:t>
      </w:r>
      <w:r w:rsidRPr="002C786E">
        <w:rPr>
          <w:rFonts w:asciiTheme="minorEastAsia" w:eastAsiaTheme="minorEastAsia" w:hAnsiTheme="minorEastAsia" w:hint="eastAsia"/>
        </w:rPr>
        <w:t>设施</w:t>
      </w:r>
      <w:r>
        <w:rPr>
          <w:rFonts w:asciiTheme="minorEastAsia" w:eastAsiaTheme="minorEastAsia" w:hAnsiTheme="minorEastAsia" w:hint="eastAsia"/>
        </w:rPr>
        <w:t>扩展</w:t>
      </w:r>
      <w:r w:rsidRPr="002C786E">
        <w:rPr>
          <w:rFonts w:asciiTheme="minorEastAsia" w:eastAsiaTheme="minorEastAsia" w:hAnsiTheme="minorEastAsia" w:hint="eastAsia"/>
        </w:rPr>
        <w:t>类</w:t>
      </w:r>
      <w:r>
        <w:rPr>
          <w:rFonts w:asciiTheme="minorEastAsia" w:eastAsiaTheme="minorEastAsia" w:hAnsiTheme="minorEastAsia" w:hint="eastAsia"/>
        </w:rPr>
        <w:t>动态</w:t>
      </w:r>
      <w:r w:rsidRPr="002C786E">
        <w:rPr>
          <w:rFonts w:asciiTheme="minorEastAsia" w:eastAsiaTheme="minorEastAsia" w:hAnsiTheme="minorEastAsia" w:hint="eastAsia"/>
        </w:rPr>
        <w:t>数据元素应符合表5.</w:t>
      </w:r>
      <w:r>
        <w:rPr>
          <w:rFonts w:asciiTheme="minorEastAsia" w:eastAsiaTheme="minorEastAsia" w:hAnsiTheme="minorEastAsia" w:hint="eastAsia"/>
        </w:rPr>
        <w:t>5</w:t>
      </w:r>
      <w:r w:rsidRPr="002C786E">
        <w:rPr>
          <w:rFonts w:asciiTheme="minorEastAsia" w:eastAsiaTheme="minorEastAsia" w:hAnsiTheme="minorEastAsia" w:hint="eastAsia"/>
        </w:rPr>
        <w:t>.</w:t>
      </w:r>
      <w:r>
        <w:rPr>
          <w:rFonts w:asciiTheme="minorEastAsia" w:eastAsiaTheme="minorEastAsia" w:hAnsiTheme="minorEastAsia" w:hint="eastAsia"/>
        </w:rPr>
        <w:t>2</w:t>
      </w:r>
      <w:r w:rsidRPr="002C786E">
        <w:rPr>
          <w:rFonts w:asciiTheme="minorEastAsia" w:eastAsiaTheme="minorEastAsia" w:hAnsiTheme="minorEastAsia" w:hint="eastAsia"/>
        </w:rPr>
        <w:t>的规定。其中，城市</w:t>
      </w:r>
      <w:r>
        <w:rPr>
          <w:rFonts w:asciiTheme="minorEastAsia" w:eastAsiaTheme="minorEastAsia" w:hAnsiTheme="minorEastAsia" w:hint="eastAsia"/>
        </w:rPr>
        <w:t>污水处理</w:t>
      </w:r>
      <w:r w:rsidRPr="002C786E">
        <w:rPr>
          <w:rFonts w:asciiTheme="minorEastAsia" w:eastAsiaTheme="minorEastAsia" w:hAnsiTheme="minorEastAsia" w:hint="eastAsia"/>
        </w:rPr>
        <w:t>的其他数据元素应符合现行国家标准《</w:t>
      </w:r>
      <w:r w:rsidRPr="002C786E">
        <w:rPr>
          <w:rFonts w:asciiTheme="minorEastAsia" w:eastAsiaTheme="minorEastAsia" w:hAnsiTheme="minorEastAsia"/>
        </w:rPr>
        <w:t>城市排水防涝设施数据采集与维护技术规范</w:t>
      </w:r>
      <w:r w:rsidRPr="002C786E">
        <w:rPr>
          <w:rFonts w:asciiTheme="minorEastAsia" w:eastAsiaTheme="minorEastAsia" w:hAnsiTheme="minorEastAsia" w:hint="eastAsia"/>
        </w:rPr>
        <w:t>》</w:t>
      </w:r>
      <w:r w:rsidRPr="002C786E">
        <w:rPr>
          <w:rFonts w:asciiTheme="minorEastAsia" w:eastAsiaTheme="minorEastAsia" w:hAnsiTheme="minorEastAsia"/>
        </w:rPr>
        <w:t>GBT51187-2016</w:t>
      </w:r>
      <w:r w:rsidRPr="002C786E">
        <w:rPr>
          <w:rFonts w:asciiTheme="minorEastAsia" w:eastAsiaTheme="minorEastAsia" w:hAnsiTheme="minorEastAsia" w:hint="eastAsia"/>
        </w:rPr>
        <w:t>的规定。</w:t>
      </w:r>
    </w:p>
    <w:p w:rsidR="00335871" w:rsidRPr="00335871" w:rsidRDefault="00335871" w:rsidP="00335871">
      <w:pPr>
        <w:pStyle w:val="20"/>
        <w:ind w:left="480" w:firstLine="480"/>
      </w:pPr>
    </w:p>
    <w:p w:rsidR="00611E04" w:rsidRPr="00950945" w:rsidRDefault="00950945" w:rsidP="00950945">
      <w:pPr>
        <w:jc w:val="center"/>
        <w:rPr>
          <w:rFonts w:ascii="黑体" w:eastAsia="黑体" w:hAnsi="黑体"/>
          <w:bCs/>
          <w:color w:val="000000"/>
          <w:sz w:val="21"/>
          <w:szCs w:val="21"/>
        </w:rPr>
      </w:pPr>
      <w:r w:rsidRPr="00EB1959">
        <w:rPr>
          <w:rFonts w:ascii="黑体" w:eastAsia="黑体" w:hAnsi="黑体" w:hint="eastAsia"/>
          <w:bCs/>
          <w:color w:val="000000"/>
          <w:sz w:val="21"/>
          <w:szCs w:val="21"/>
        </w:rPr>
        <w:t>表</w:t>
      </w:r>
      <w:r>
        <w:rPr>
          <w:rFonts w:ascii="黑体" w:eastAsia="黑体" w:hAnsi="黑体" w:hint="eastAsia"/>
          <w:bCs/>
          <w:color w:val="000000"/>
          <w:sz w:val="21"/>
          <w:szCs w:val="21"/>
        </w:rPr>
        <w:t>5</w:t>
      </w:r>
      <w:r w:rsidRPr="00EB1959">
        <w:rPr>
          <w:rFonts w:ascii="黑体" w:eastAsia="黑体" w:hAnsi="黑体" w:hint="eastAsia"/>
          <w:bCs/>
          <w:color w:val="000000"/>
          <w:sz w:val="21"/>
          <w:szCs w:val="21"/>
        </w:rPr>
        <w:t>.</w:t>
      </w:r>
      <w:r>
        <w:rPr>
          <w:rFonts w:ascii="黑体" w:eastAsia="黑体" w:hAnsi="黑体" w:hint="eastAsia"/>
          <w:bCs/>
          <w:color w:val="000000"/>
          <w:sz w:val="21"/>
          <w:szCs w:val="21"/>
        </w:rPr>
        <w:t xml:space="preserve">5.2 </w:t>
      </w:r>
      <w:r w:rsidRPr="00EB1959">
        <w:rPr>
          <w:rFonts w:ascii="黑体" w:eastAsia="黑体" w:hAnsi="黑体" w:hint="eastAsia"/>
          <w:bCs/>
          <w:color w:val="000000"/>
          <w:sz w:val="21"/>
          <w:szCs w:val="21"/>
        </w:rPr>
        <w:t>城市</w:t>
      </w:r>
      <w:r>
        <w:rPr>
          <w:rFonts w:ascii="黑体" w:eastAsia="黑体" w:hAnsi="黑体" w:hint="eastAsia"/>
          <w:bCs/>
          <w:color w:val="000000"/>
          <w:sz w:val="21"/>
          <w:szCs w:val="21"/>
        </w:rPr>
        <w:t>污水</w:t>
      </w:r>
      <w:r w:rsidRPr="007D7B96">
        <w:rPr>
          <w:rFonts w:ascii="黑体" w:eastAsia="黑体" w:hAnsi="黑体" w:hint="eastAsia"/>
          <w:bCs/>
          <w:color w:val="000000"/>
          <w:sz w:val="21"/>
          <w:szCs w:val="21"/>
        </w:rPr>
        <w:t>处理设施</w:t>
      </w:r>
      <w:r w:rsidRPr="00EB1959">
        <w:rPr>
          <w:rFonts w:ascii="黑体" w:eastAsia="黑体" w:hAnsi="黑体" w:hint="eastAsia"/>
          <w:bCs/>
          <w:color w:val="000000"/>
          <w:sz w:val="21"/>
          <w:szCs w:val="21"/>
        </w:rPr>
        <w:t>数据元素</w:t>
      </w:r>
      <w:r>
        <w:rPr>
          <w:rFonts w:ascii="黑体" w:eastAsia="黑体" w:hAnsi="黑体" w:hint="eastAsia"/>
          <w:bCs/>
          <w:color w:val="000000"/>
          <w:sz w:val="21"/>
          <w:szCs w:val="21"/>
        </w:rPr>
        <w:t>--</w:t>
      </w:r>
      <w:r w:rsidR="005B6DDC" w:rsidRPr="00950945">
        <w:rPr>
          <w:rFonts w:ascii="黑体" w:eastAsia="黑体" w:hAnsi="黑体" w:hint="eastAsia"/>
          <w:bCs/>
          <w:color w:val="000000"/>
          <w:sz w:val="21"/>
          <w:szCs w:val="21"/>
        </w:rPr>
        <w:t>扩展类动态数据</w:t>
      </w:r>
    </w:p>
    <w:tbl>
      <w:tblPr>
        <w:tblW w:w="8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239"/>
        <w:gridCol w:w="1417"/>
        <w:gridCol w:w="992"/>
        <w:gridCol w:w="993"/>
        <w:gridCol w:w="1554"/>
        <w:gridCol w:w="1276"/>
      </w:tblGrid>
      <w:tr w:rsidR="00611E04" w:rsidTr="00950945">
        <w:trPr>
          <w:trHeight w:val="768"/>
          <w:jc w:val="center"/>
        </w:trPr>
        <w:tc>
          <w:tcPr>
            <w:tcW w:w="956" w:type="dxa"/>
            <w:vAlign w:val="center"/>
          </w:tcPr>
          <w:p w:rsidR="00611E04" w:rsidRPr="00BB611F" w:rsidRDefault="005B6DDC" w:rsidP="00BB611F">
            <w:pPr>
              <w:spacing w:line="240" w:lineRule="auto"/>
              <w:jc w:val="center"/>
              <w:rPr>
                <w:rFonts w:ascii="宋体" w:hAnsi="宋体"/>
                <w:b/>
                <w:sz w:val="21"/>
                <w:szCs w:val="21"/>
              </w:rPr>
            </w:pPr>
            <w:r w:rsidRPr="00BB611F">
              <w:rPr>
                <w:rFonts w:ascii="宋体" w:hAnsi="宋体" w:hint="eastAsia"/>
                <w:b/>
                <w:sz w:val="21"/>
                <w:szCs w:val="21"/>
              </w:rPr>
              <w:t>内部标识符</w:t>
            </w:r>
          </w:p>
        </w:tc>
        <w:tc>
          <w:tcPr>
            <w:tcW w:w="1239" w:type="dxa"/>
            <w:vAlign w:val="center"/>
          </w:tcPr>
          <w:p w:rsidR="00611E04" w:rsidRPr="00BB611F" w:rsidRDefault="005B6DDC" w:rsidP="00BB611F">
            <w:pPr>
              <w:spacing w:line="240" w:lineRule="auto"/>
              <w:jc w:val="center"/>
              <w:rPr>
                <w:rFonts w:ascii="宋体" w:hAnsi="宋体"/>
                <w:b/>
                <w:sz w:val="21"/>
                <w:szCs w:val="21"/>
              </w:rPr>
            </w:pPr>
            <w:r w:rsidRPr="00BB611F">
              <w:rPr>
                <w:rFonts w:ascii="宋体" w:hAnsi="宋体" w:hint="eastAsia"/>
                <w:b/>
                <w:sz w:val="21"/>
                <w:szCs w:val="21"/>
              </w:rPr>
              <w:t>中文名称</w:t>
            </w:r>
          </w:p>
        </w:tc>
        <w:tc>
          <w:tcPr>
            <w:tcW w:w="1417" w:type="dxa"/>
            <w:vAlign w:val="center"/>
          </w:tcPr>
          <w:p w:rsidR="00611E04" w:rsidRPr="00BB611F" w:rsidRDefault="005B6DDC" w:rsidP="00BB611F">
            <w:pPr>
              <w:spacing w:line="240" w:lineRule="auto"/>
              <w:jc w:val="center"/>
              <w:rPr>
                <w:rFonts w:ascii="宋体" w:hAnsi="宋体"/>
                <w:b/>
                <w:sz w:val="21"/>
                <w:szCs w:val="21"/>
              </w:rPr>
            </w:pPr>
            <w:r w:rsidRPr="00BB611F">
              <w:rPr>
                <w:rFonts w:ascii="宋体" w:hAnsi="宋体" w:hint="eastAsia"/>
                <w:b/>
                <w:sz w:val="21"/>
                <w:szCs w:val="21"/>
              </w:rPr>
              <w:t>定义</w:t>
            </w:r>
          </w:p>
        </w:tc>
        <w:tc>
          <w:tcPr>
            <w:tcW w:w="992" w:type="dxa"/>
            <w:vAlign w:val="center"/>
          </w:tcPr>
          <w:p w:rsidR="00950945" w:rsidRDefault="005B6DDC" w:rsidP="00BB611F">
            <w:pPr>
              <w:spacing w:line="240" w:lineRule="auto"/>
              <w:jc w:val="center"/>
              <w:rPr>
                <w:rFonts w:ascii="宋体" w:hAnsi="宋体"/>
                <w:b/>
                <w:sz w:val="21"/>
                <w:szCs w:val="21"/>
              </w:rPr>
            </w:pPr>
            <w:r w:rsidRPr="00BB611F">
              <w:rPr>
                <w:rFonts w:ascii="宋体" w:hAnsi="宋体" w:hint="eastAsia"/>
                <w:b/>
                <w:sz w:val="21"/>
                <w:szCs w:val="21"/>
              </w:rPr>
              <w:t>数据</w:t>
            </w:r>
          </w:p>
          <w:p w:rsidR="00611E04" w:rsidRPr="00BB611F" w:rsidRDefault="005B6DDC" w:rsidP="00BB611F">
            <w:pPr>
              <w:spacing w:line="240" w:lineRule="auto"/>
              <w:jc w:val="center"/>
              <w:rPr>
                <w:rFonts w:ascii="宋体" w:hAnsi="宋体"/>
                <w:b/>
                <w:sz w:val="21"/>
                <w:szCs w:val="21"/>
              </w:rPr>
            </w:pPr>
            <w:r w:rsidRPr="00BB611F">
              <w:rPr>
                <w:rFonts w:ascii="宋体" w:hAnsi="宋体" w:hint="eastAsia"/>
                <w:b/>
                <w:sz w:val="21"/>
                <w:szCs w:val="21"/>
              </w:rPr>
              <w:t>类型</w:t>
            </w:r>
          </w:p>
        </w:tc>
        <w:tc>
          <w:tcPr>
            <w:tcW w:w="993" w:type="dxa"/>
            <w:vAlign w:val="center"/>
          </w:tcPr>
          <w:p w:rsidR="00611E04" w:rsidRDefault="005B6DDC" w:rsidP="00BB611F">
            <w:pPr>
              <w:spacing w:line="240" w:lineRule="auto"/>
              <w:jc w:val="center"/>
              <w:rPr>
                <w:b/>
                <w:sz w:val="21"/>
                <w:szCs w:val="21"/>
              </w:rPr>
            </w:pPr>
            <w:r>
              <w:rPr>
                <w:rFonts w:hint="eastAsia"/>
                <w:b/>
                <w:sz w:val="21"/>
                <w:szCs w:val="21"/>
              </w:rPr>
              <w:t>数据</w:t>
            </w:r>
          </w:p>
          <w:p w:rsidR="00611E04" w:rsidRDefault="005B6DDC" w:rsidP="00BB611F">
            <w:pPr>
              <w:spacing w:line="240" w:lineRule="auto"/>
              <w:jc w:val="center"/>
              <w:rPr>
                <w:b/>
                <w:sz w:val="21"/>
                <w:szCs w:val="21"/>
              </w:rPr>
            </w:pPr>
            <w:r>
              <w:rPr>
                <w:rFonts w:hint="eastAsia"/>
                <w:b/>
                <w:sz w:val="21"/>
                <w:szCs w:val="21"/>
              </w:rPr>
              <w:t>格式</w:t>
            </w:r>
          </w:p>
        </w:tc>
        <w:tc>
          <w:tcPr>
            <w:tcW w:w="1554" w:type="dxa"/>
            <w:vAlign w:val="center"/>
          </w:tcPr>
          <w:p w:rsidR="00611E04" w:rsidRPr="00BB611F" w:rsidRDefault="005B6DDC" w:rsidP="00BB611F">
            <w:pPr>
              <w:spacing w:line="240" w:lineRule="auto"/>
              <w:jc w:val="center"/>
              <w:rPr>
                <w:rFonts w:ascii="宋体" w:hAnsi="宋体"/>
                <w:b/>
                <w:sz w:val="21"/>
                <w:szCs w:val="21"/>
              </w:rPr>
            </w:pPr>
            <w:r w:rsidRPr="00BB611F">
              <w:rPr>
                <w:rFonts w:ascii="宋体" w:hAnsi="宋体" w:hint="eastAsia"/>
                <w:b/>
                <w:sz w:val="21"/>
                <w:szCs w:val="21"/>
              </w:rPr>
              <w:t>值域</w:t>
            </w:r>
          </w:p>
        </w:tc>
        <w:tc>
          <w:tcPr>
            <w:tcW w:w="1276" w:type="dxa"/>
            <w:vAlign w:val="center"/>
          </w:tcPr>
          <w:p w:rsidR="00611E04" w:rsidRPr="00BB611F" w:rsidRDefault="005B6DDC" w:rsidP="00BB611F">
            <w:pPr>
              <w:spacing w:line="240" w:lineRule="auto"/>
              <w:jc w:val="center"/>
              <w:rPr>
                <w:rFonts w:ascii="宋体" w:hAnsi="宋体"/>
                <w:b/>
                <w:sz w:val="21"/>
                <w:szCs w:val="21"/>
              </w:rPr>
            </w:pPr>
            <w:r w:rsidRPr="00BB611F">
              <w:rPr>
                <w:rFonts w:ascii="宋体" w:hAnsi="宋体" w:hint="eastAsia"/>
                <w:b/>
                <w:sz w:val="21"/>
                <w:szCs w:val="21"/>
              </w:rPr>
              <w:t>备注</w:t>
            </w:r>
          </w:p>
        </w:tc>
      </w:tr>
      <w:tr w:rsidR="00611E04" w:rsidTr="00950945">
        <w:trPr>
          <w:trHeight w:val="1029"/>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0420001</w:t>
            </w:r>
          </w:p>
        </w:tc>
        <w:tc>
          <w:tcPr>
            <w:tcW w:w="1239"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城市污水管理事件编码</w:t>
            </w:r>
          </w:p>
        </w:tc>
        <w:tc>
          <w:tcPr>
            <w:tcW w:w="1417"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城市污水处理管理事件的唯一标识符</w:t>
            </w:r>
          </w:p>
        </w:tc>
        <w:tc>
          <w:tcPr>
            <w:tcW w:w="992"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字符型</w:t>
            </w:r>
          </w:p>
        </w:tc>
        <w:tc>
          <w:tcPr>
            <w:tcW w:w="993" w:type="dxa"/>
            <w:vAlign w:val="center"/>
          </w:tcPr>
          <w:p w:rsidR="00611E04" w:rsidRDefault="005B6DDC" w:rsidP="00BB611F">
            <w:pPr>
              <w:spacing w:line="240" w:lineRule="auto"/>
              <w:jc w:val="center"/>
              <w:rPr>
                <w:sz w:val="21"/>
                <w:szCs w:val="21"/>
              </w:rPr>
            </w:pPr>
            <w:proofErr w:type="gramStart"/>
            <w:r w:rsidRPr="00BB611F">
              <w:rPr>
                <w:sz w:val="21"/>
                <w:szCs w:val="21"/>
              </w:rPr>
              <w:t>a</w:t>
            </w:r>
            <w:r>
              <w:rPr>
                <w:sz w:val="21"/>
                <w:szCs w:val="21"/>
              </w:rPr>
              <w:t>n</w:t>
            </w:r>
            <w:proofErr w:type="gramEnd"/>
            <w:r w:rsidRPr="00BB611F">
              <w:rPr>
                <w:sz w:val="21"/>
                <w:szCs w:val="21"/>
              </w:rPr>
              <w:t>.</w:t>
            </w:r>
            <w:r>
              <w:rPr>
                <w:sz w:val="21"/>
                <w:szCs w:val="21"/>
              </w:rPr>
              <w:t>.40</w:t>
            </w:r>
          </w:p>
        </w:tc>
        <w:tc>
          <w:tcPr>
            <w:tcW w:w="1554" w:type="dxa"/>
            <w:vAlign w:val="center"/>
          </w:tcPr>
          <w:p w:rsidR="00611E04" w:rsidRPr="00BB611F" w:rsidRDefault="00611E04" w:rsidP="00BB611F">
            <w:pPr>
              <w:spacing w:line="240" w:lineRule="auto"/>
              <w:jc w:val="center"/>
              <w:rPr>
                <w:rFonts w:ascii="宋体" w:hAnsi="宋体"/>
                <w:sz w:val="21"/>
                <w:szCs w:val="21"/>
              </w:rPr>
            </w:pPr>
          </w:p>
        </w:tc>
        <w:tc>
          <w:tcPr>
            <w:tcW w:w="1276" w:type="dxa"/>
            <w:vAlign w:val="center"/>
          </w:tcPr>
          <w:p w:rsidR="00611E04" w:rsidRPr="00BB611F" w:rsidRDefault="005B6DDC" w:rsidP="00BB611F">
            <w:pPr>
              <w:spacing w:line="240" w:lineRule="auto"/>
              <w:jc w:val="center"/>
              <w:rPr>
                <w:rFonts w:ascii="宋体" w:hAnsi="宋体"/>
                <w:sz w:val="21"/>
                <w:szCs w:val="21"/>
              </w:rPr>
            </w:pPr>
            <w:r>
              <w:rPr>
                <w:rFonts w:ascii="宋体" w:hAnsi="宋体" w:cs="宋体" w:hint="eastAsia"/>
                <w:sz w:val="21"/>
                <w:szCs w:val="21"/>
              </w:rPr>
              <w:t>管理事件编码+顺序号</w:t>
            </w:r>
          </w:p>
        </w:tc>
      </w:tr>
      <w:tr w:rsidR="00611E04" w:rsidTr="00950945">
        <w:trPr>
          <w:trHeight w:val="898"/>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0420002</w:t>
            </w:r>
          </w:p>
        </w:tc>
        <w:tc>
          <w:tcPr>
            <w:tcW w:w="1239"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监测类型</w:t>
            </w:r>
          </w:p>
        </w:tc>
        <w:tc>
          <w:tcPr>
            <w:tcW w:w="1417"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管理事件的类型</w:t>
            </w:r>
          </w:p>
        </w:tc>
        <w:tc>
          <w:tcPr>
            <w:tcW w:w="992"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字符型</w:t>
            </w:r>
          </w:p>
        </w:tc>
        <w:tc>
          <w:tcPr>
            <w:tcW w:w="993" w:type="dxa"/>
            <w:vAlign w:val="center"/>
          </w:tcPr>
          <w:p w:rsidR="00611E04" w:rsidRDefault="005B6DDC" w:rsidP="00BB611F">
            <w:pPr>
              <w:spacing w:line="240" w:lineRule="auto"/>
              <w:jc w:val="center"/>
              <w:rPr>
                <w:sz w:val="21"/>
                <w:szCs w:val="21"/>
              </w:rPr>
            </w:pPr>
            <w:r>
              <w:rPr>
                <w:sz w:val="21"/>
                <w:szCs w:val="21"/>
              </w:rPr>
              <w:t>n1</w:t>
            </w:r>
          </w:p>
        </w:tc>
        <w:tc>
          <w:tcPr>
            <w:tcW w:w="1554"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污水池监测；进水泵房监测；调节水池监测；沉沙沉淀池监测；污泥泵房监测；生物反应池监测等</w:t>
            </w:r>
          </w:p>
        </w:tc>
        <w:tc>
          <w:tcPr>
            <w:tcW w:w="1276" w:type="dxa"/>
            <w:vAlign w:val="center"/>
          </w:tcPr>
          <w:p w:rsidR="00611E04" w:rsidRPr="00BB611F" w:rsidRDefault="005B6DDC" w:rsidP="00BB611F">
            <w:pPr>
              <w:spacing w:line="240" w:lineRule="auto"/>
              <w:jc w:val="center"/>
              <w:rPr>
                <w:rFonts w:ascii="宋体" w:hAnsi="宋体"/>
                <w:sz w:val="21"/>
                <w:szCs w:val="21"/>
              </w:rPr>
            </w:pPr>
            <w:r>
              <w:rPr>
                <w:rFonts w:ascii="宋体" w:hAnsi="宋体" w:cs="宋体" w:hint="eastAsia"/>
                <w:sz w:val="21"/>
                <w:szCs w:val="21"/>
              </w:rPr>
              <w:t>管理事件中类名称</w:t>
            </w:r>
          </w:p>
        </w:tc>
      </w:tr>
      <w:tr w:rsidR="00611E04" w:rsidTr="00950945">
        <w:trPr>
          <w:trHeight w:val="755"/>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0420003</w:t>
            </w:r>
          </w:p>
        </w:tc>
        <w:tc>
          <w:tcPr>
            <w:tcW w:w="1239"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监测名称</w:t>
            </w:r>
          </w:p>
        </w:tc>
        <w:tc>
          <w:tcPr>
            <w:tcW w:w="1417"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管理事件的名称</w:t>
            </w:r>
          </w:p>
        </w:tc>
        <w:tc>
          <w:tcPr>
            <w:tcW w:w="992"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字符型</w:t>
            </w:r>
          </w:p>
        </w:tc>
        <w:tc>
          <w:tcPr>
            <w:tcW w:w="993" w:type="dxa"/>
            <w:vAlign w:val="center"/>
          </w:tcPr>
          <w:p w:rsidR="00611E04" w:rsidRDefault="005B6DDC" w:rsidP="00BB611F">
            <w:pPr>
              <w:spacing w:line="240" w:lineRule="auto"/>
              <w:jc w:val="center"/>
              <w:rPr>
                <w:sz w:val="21"/>
                <w:szCs w:val="21"/>
              </w:rPr>
            </w:pPr>
            <w:proofErr w:type="gramStart"/>
            <w:r>
              <w:rPr>
                <w:sz w:val="21"/>
                <w:szCs w:val="21"/>
              </w:rPr>
              <w:t>an</w:t>
            </w:r>
            <w:proofErr w:type="gramEnd"/>
            <w:r>
              <w:rPr>
                <w:sz w:val="21"/>
                <w:szCs w:val="21"/>
              </w:rPr>
              <w:t>.</w:t>
            </w:r>
            <w:r w:rsidRPr="00BB611F">
              <w:rPr>
                <w:sz w:val="21"/>
                <w:szCs w:val="21"/>
              </w:rPr>
              <w:t>.</w:t>
            </w:r>
            <w:r>
              <w:rPr>
                <w:sz w:val="21"/>
                <w:szCs w:val="21"/>
              </w:rPr>
              <w:t>40</w:t>
            </w:r>
          </w:p>
        </w:tc>
        <w:tc>
          <w:tcPr>
            <w:tcW w:w="1554" w:type="dxa"/>
            <w:vAlign w:val="center"/>
          </w:tcPr>
          <w:p w:rsidR="00611E04" w:rsidRPr="00BB611F" w:rsidRDefault="00611E04">
            <w:pPr>
              <w:spacing w:line="240" w:lineRule="auto"/>
              <w:rPr>
                <w:rFonts w:ascii="宋体" w:hAnsi="宋体"/>
                <w:sz w:val="21"/>
                <w:szCs w:val="21"/>
              </w:rPr>
            </w:pPr>
          </w:p>
        </w:tc>
        <w:tc>
          <w:tcPr>
            <w:tcW w:w="127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管理事件小类名称</w:t>
            </w:r>
          </w:p>
        </w:tc>
      </w:tr>
      <w:tr w:rsidR="00611E04" w:rsidTr="00950945">
        <w:trPr>
          <w:trHeight w:val="898"/>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0420004</w:t>
            </w:r>
          </w:p>
        </w:tc>
        <w:tc>
          <w:tcPr>
            <w:tcW w:w="1239"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传感器类型</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所采用的传感器类型</w:t>
            </w:r>
          </w:p>
        </w:tc>
        <w:tc>
          <w:tcPr>
            <w:tcW w:w="992"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字符型</w:t>
            </w:r>
          </w:p>
        </w:tc>
        <w:tc>
          <w:tcPr>
            <w:tcW w:w="993" w:type="dxa"/>
            <w:vAlign w:val="center"/>
          </w:tcPr>
          <w:p w:rsidR="00611E04" w:rsidRDefault="005B6DDC" w:rsidP="00BB611F">
            <w:pPr>
              <w:spacing w:line="240" w:lineRule="auto"/>
              <w:jc w:val="center"/>
              <w:rPr>
                <w:sz w:val="21"/>
                <w:szCs w:val="21"/>
              </w:rPr>
            </w:pPr>
            <w:proofErr w:type="gramStart"/>
            <w:r>
              <w:rPr>
                <w:sz w:val="21"/>
                <w:szCs w:val="21"/>
              </w:rPr>
              <w:t>an</w:t>
            </w:r>
            <w:proofErr w:type="gramEnd"/>
            <w:r>
              <w:rPr>
                <w:sz w:val="21"/>
                <w:szCs w:val="21"/>
              </w:rPr>
              <w:t>.</w:t>
            </w:r>
            <w:r w:rsidRPr="00BB611F">
              <w:rPr>
                <w:sz w:val="21"/>
                <w:szCs w:val="21"/>
              </w:rPr>
              <w:t>.</w:t>
            </w:r>
            <w:r>
              <w:rPr>
                <w:sz w:val="21"/>
                <w:szCs w:val="21"/>
              </w:rPr>
              <w:t>40</w:t>
            </w:r>
          </w:p>
        </w:tc>
        <w:tc>
          <w:tcPr>
            <w:tcW w:w="1554"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流速流量传感器；密度传感器；化学量传感器；生化物传感器等</w:t>
            </w:r>
          </w:p>
        </w:tc>
        <w:tc>
          <w:tcPr>
            <w:tcW w:w="127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传感器类型</w:t>
            </w:r>
          </w:p>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编码</w:t>
            </w:r>
          </w:p>
        </w:tc>
      </w:tr>
      <w:tr w:rsidR="00611E04" w:rsidTr="00950945">
        <w:trPr>
          <w:trHeight w:val="768"/>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0420005</w:t>
            </w:r>
          </w:p>
        </w:tc>
        <w:tc>
          <w:tcPr>
            <w:tcW w:w="1239"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传感器名称</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该传感器的名称</w:t>
            </w:r>
          </w:p>
        </w:tc>
        <w:tc>
          <w:tcPr>
            <w:tcW w:w="992"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字符型</w:t>
            </w:r>
          </w:p>
        </w:tc>
        <w:tc>
          <w:tcPr>
            <w:tcW w:w="993" w:type="dxa"/>
            <w:vAlign w:val="center"/>
          </w:tcPr>
          <w:p w:rsidR="00611E04" w:rsidRDefault="005B6DDC" w:rsidP="00BB611F">
            <w:pPr>
              <w:spacing w:line="240" w:lineRule="auto"/>
              <w:jc w:val="center"/>
              <w:rPr>
                <w:sz w:val="21"/>
                <w:szCs w:val="21"/>
              </w:rPr>
            </w:pPr>
            <w:proofErr w:type="gramStart"/>
            <w:r>
              <w:rPr>
                <w:sz w:val="21"/>
                <w:szCs w:val="21"/>
              </w:rPr>
              <w:t>an</w:t>
            </w:r>
            <w:proofErr w:type="gramEnd"/>
            <w:r>
              <w:rPr>
                <w:sz w:val="21"/>
                <w:szCs w:val="21"/>
              </w:rPr>
              <w:t>.</w:t>
            </w:r>
            <w:r w:rsidRPr="00BB611F">
              <w:rPr>
                <w:sz w:val="21"/>
                <w:szCs w:val="21"/>
              </w:rPr>
              <w:t>.</w:t>
            </w:r>
            <w:r>
              <w:rPr>
                <w:sz w:val="21"/>
                <w:szCs w:val="21"/>
              </w:rPr>
              <w:t>40</w:t>
            </w:r>
          </w:p>
        </w:tc>
        <w:tc>
          <w:tcPr>
            <w:tcW w:w="1554" w:type="dxa"/>
            <w:vAlign w:val="center"/>
          </w:tcPr>
          <w:p w:rsidR="00611E04" w:rsidRPr="00BB611F" w:rsidRDefault="00611E04">
            <w:pPr>
              <w:spacing w:line="240" w:lineRule="auto"/>
              <w:rPr>
                <w:rFonts w:ascii="宋体" w:hAnsi="宋体"/>
                <w:sz w:val="21"/>
                <w:szCs w:val="21"/>
              </w:rPr>
            </w:pPr>
          </w:p>
        </w:tc>
        <w:tc>
          <w:tcPr>
            <w:tcW w:w="127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传感器细类</w:t>
            </w:r>
          </w:p>
          <w:p w:rsidR="00611E04" w:rsidRPr="00BB611F" w:rsidRDefault="005B6DDC" w:rsidP="00BB611F">
            <w:pPr>
              <w:spacing w:line="240" w:lineRule="auto"/>
              <w:jc w:val="center"/>
              <w:rPr>
                <w:rFonts w:ascii="宋体" w:hAnsi="宋体"/>
                <w:sz w:val="21"/>
                <w:szCs w:val="21"/>
              </w:rPr>
            </w:pPr>
            <w:r w:rsidRPr="00BB611F">
              <w:rPr>
                <w:rFonts w:ascii="宋体" w:hAnsi="宋体" w:hint="eastAsia"/>
                <w:sz w:val="21"/>
                <w:szCs w:val="21"/>
              </w:rPr>
              <w:t>名称</w:t>
            </w:r>
          </w:p>
        </w:tc>
      </w:tr>
      <w:tr w:rsidR="00611E04" w:rsidTr="00950945">
        <w:trPr>
          <w:trHeight w:val="585"/>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lastRenderedPageBreak/>
              <w:t>0420006</w:t>
            </w:r>
          </w:p>
        </w:tc>
        <w:tc>
          <w:tcPr>
            <w:tcW w:w="1239" w:type="dxa"/>
            <w:vAlign w:val="center"/>
          </w:tcPr>
          <w:p w:rsidR="00611E04" w:rsidRPr="00BB611F" w:rsidRDefault="005B6DDC">
            <w:pPr>
              <w:spacing w:line="240" w:lineRule="auto"/>
              <w:jc w:val="center"/>
              <w:rPr>
                <w:rFonts w:ascii="宋体" w:hAnsi="宋体"/>
                <w:sz w:val="21"/>
                <w:szCs w:val="21"/>
              </w:rPr>
            </w:pPr>
            <w:r w:rsidRPr="00BB611F">
              <w:rPr>
                <w:rFonts w:ascii="宋体" w:hAnsi="宋体" w:hint="eastAsia"/>
                <w:sz w:val="21"/>
                <w:szCs w:val="21"/>
              </w:rPr>
              <w:t>监测数据类别</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监测的数据类型</w:t>
            </w:r>
          </w:p>
        </w:tc>
        <w:tc>
          <w:tcPr>
            <w:tcW w:w="992"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字符型</w:t>
            </w:r>
          </w:p>
        </w:tc>
        <w:tc>
          <w:tcPr>
            <w:tcW w:w="993" w:type="dxa"/>
            <w:vAlign w:val="center"/>
          </w:tcPr>
          <w:p w:rsidR="00611E04" w:rsidRPr="00BB611F" w:rsidRDefault="005B6DDC">
            <w:pPr>
              <w:spacing w:line="240" w:lineRule="auto"/>
              <w:rPr>
                <w:sz w:val="21"/>
                <w:szCs w:val="21"/>
              </w:rPr>
            </w:pPr>
            <w:proofErr w:type="gramStart"/>
            <w:r w:rsidRPr="00BB611F">
              <w:rPr>
                <w:sz w:val="21"/>
                <w:szCs w:val="21"/>
              </w:rPr>
              <w:t>an</w:t>
            </w:r>
            <w:proofErr w:type="gramEnd"/>
            <w:r w:rsidRPr="00BB611F">
              <w:rPr>
                <w:sz w:val="21"/>
                <w:szCs w:val="21"/>
              </w:rPr>
              <w:t>..40</w:t>
            </w:r>
          </w:p>
        </w:tc>
        <w:tc>
          <w:tcPr>
            <w:tcW w:w="1554" w:type="dxa"/>
            <w:vAlign w:val="center"/>
          </w:tcPr>
          <w:p w:rsidR="00611E04" w:rsidRPr="00BB611F" w:rsidRDefault="00611E04">
            <w:pPr>
              <w:spacing w:line="240" w:lineRule="auto"/>
              <w:rPr>
                <w:rFonts w:ascii="宋体" w:hAnsi="宋体"/>
                <w:sz w:val="21"/>
                <w:szCs w:val="21"/>
              </w:rPr>
            </w:pPr>
          </w:p>
        </w:tc>
        <w:tc>
          <w:tcPr>
            <w:tcW w:w="1276" w:type="dxa"/>
            <w:vAlign w:val="center"/>
          </w:tcPr>
          <w:p w:rsidR="00611E04" w:rsidRPr="00BB611F" w:rsidRDefault="00611E04">
            <w:pPr>
              <w:spacing w:line="240" w:lineRule="auto"/>
              <w:rPr>
                <w:rFonts w:ascii="宋体" w:hAnsi="宋体"/>
                <w:sz w:val="21"/>
                <w:szCs w:val="21"/>
              </w:rPr>
            </w:pPr>
          </w:p>
        </w:tc>
      </w:tr>
      <w:tr w:rsidR="00611E04" w:rsidTr="00950945">
        <w:trPr>
          <w:trHeight w:val="391"/>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0420007</w:t>
            </w:r>
          </w:p>
        </w:tc>
        <w:tc>
          <w:tcPr>
            <w:tcW w:w="1239" w:type="dxa"/>
            <w:vAlign w:val="center"/>
          </w:tcPr>
          <w:p w:rsidR="00611E04" w:rsidRPr="00BB611F" w:rsidRDefault="005B6DDC">
            <w:pPr>
              <w:spacing w:line="240" w:lineRule="auto"/>
              <w:jc w:val="center"/>
              <w:rPr>
                <w:rFonts w:ascii="宋体" w:hAnsi="宋体"/>
                <w:sz w:val="21"/>
                <w:szCs w:val="21"/>
              </w:rPr>
            </w:pPr>
            <w:r w:rsidRPr="00BB611F">
              <w:rPr>
                <w:rFonts w:ascii="宋体" w:hAnsi="宋体" w:hint="eastAsia"/>
                <w:sz w:val="21"/>
                <w:szCs w:val="21"/>
              </w:rPr>
              <w:t>实时监测值</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传感器监测数值量</w:t>
            </w:r>
          </w:p>
        </w:tc>
        <w:tc>
          <w:tcPr>
            <w:tcW w:w="992"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数字型</w:t>
            </w:r>
          </w:p>
        </w:tc>
        <w:tc>
          <w:tcPr>
            <w:tcW w:w="993" w:type="dxa"/>
            <w:vAlign w:val="center"/>
          </w:tcPr>
          <w:p w:rsidR="00611E04" w:rsidRPr="00BB611F" w:rsidRDefault="005B6DDC">
            <w:pPr>
              <w:spacing w:line="240" w:lineRule="auto"/>
              <w:rPr>
                <w:sz w:val="21"/>
                <w:szCs w:val="21"/>
              </w:rPr>
            </w:pPr>
            <w:proofErr w:type="gramStart"/>
            <w:r w:rsidRPr="00BB611F">
              <w:rPr>
                <w:sz w:val="21"/>
                <w:szCs w:val="21"/>
              </w:rPr>
              <w:t>n</w:t>
            </w:r>
            <w:proofErr w:type="gramEnd"/>
            <w:r w:rsidRPr="00BB611F">
              <w:rPr>
                <w:sz w:val="21"/>
                <w:szCs w:val="21"/>
              </w:rPr>
              <w:t>..5,2</w:t>
            </w:r>
          </w:p>
        </w:tc>
        <w:tc>
          <w:tcPr>
            <w:tcW w:w="1554"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数值；文本；图像等</w:t>
            </w:r>
          </w:p>
        </w:tc>
        <w:tc>
          <w:tcPr>
            <w:tcW w:w="1276" w:type="dxa"/>
            <w:vAlign w:val="center"/>
          </w:tcPr>
          <w:p w:rsidR="00611E04" w:rsidRPr="00BB611F" w:rsidRDefault="00611E04">
            <w:pPr>
              <w:spacing w:line="240" w:lineRule="auto"/>
              <w:rPr>
                <w:rFonts w:ascii="宋体" w:hAnsi="宋体"/>
                <w:sz w:val="21"/>
                <w:szCs w:val="21"/>
              </w:rPr>
            </w:pPr>
          </w:p>
        </w:tc>
      </w:tr>
      <w:tr w:rsidR="00611E04" w:rsidTr="00950945">
        <w:trPr>
          <w:trHeight w:val="755"/>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0420008</w:t>
            </w:r>
          </w:p>
        </w:tc>
        <w:tc>
          <w:tcPr>
            <w:tcW w:w="1239" w:type="dxa"/>
            <w:vAlign w:val="center"/>
          </w:tcPr>
          <w:p w:rsidR="00611E04" w:rsidRPr="00BB611F" w:rsidRDefault="005B6DDC">
            <w:pPr>
              <w:spacing w:line="240" w:lineRule="auto"/>
              <w:jc w:val="center"/>
              <w:rPr>
                <w:rFonts w:ascii="宋体" w:hAnsi="宋体"/>
                <w:sz w:val="21"/>
                <w:szCs w:val="21"/>
              </w:rPr>
            </w:pPr>
            <w:r w:rsidRPr="00BB611F">
              <w:rPr>
                <w:rFonts w:ascii="宋体" w:hAnsi="宋体" w:hint="eastAsia"/>
                <w:sz w:val="21"/>
                <w:szCs w:val="21"/>
              </w:rPr>
              <w:t>正常数值范围</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该传感器设定的正常运行范围</w:t>
            </w:r>
          </w:p>
        </w:tc>
        <w:tc>
          <w:tcPr>
            <w:tcW w:w="992"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数字型</w:t>
            </w:r>
          </w:p>
        </w:tc>
        <w:tc>
          <w:tcPr>
            <w:tcW w:w="993" w:type="dxa"/>
            <w:vAlign w:val="center"/>
          </w:tcPr>
          <w:p w:rsidR="00611E04" w:rsidRPr="00BB611F" w:rsidRDefault="005B6DDC">
            <w:pPr>
              <w:spacing w:line="240" w:lineRule="auto"/>
              <w:rPr>
                <w:sz w:val="21"/>
                <w:szCs w:val="21"/>
              </w:rPr>
            </w:pPr>
            <w:proofErr w:type="gramStart"/>
            <w:r w:rsidRPr="00BB611F">
              <w:rPr>
                <w:sz w:val="21"/>
                <w:szCs w:val="21"/>
              </w:rPr>
              <w:t>n</w:t>
            </w:r>
            <w:proofErr w:type="gramEnd"/>
            <w:r w:rsidRPr="00BB611F">
              <w:rPr>
                <w:sz w:val="21"/>
                <w:szCs w:val="21"/>
              </w:rPr>
              <w:t>..5,2</w:t>
            </w:r>
          </w:p>
        </w:tc>
        <w:tc>
          <w:tcPr>
            <w:tcW w:w="1554"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数值区间</w:t>
            </w:r>
          </w:p>
        </w:tc>
        <w:tc>
          <w:tcPr>
            <w:tcW w:w="1276" w:type="dxa"/>
            <w:vAlign w:val="center"/>
          </w:tcPr>
          <w:p w:rsidR="00611E04" w:rsidRPr="00BB611F" w:rsidRDefault="00611E04">
            <w:pPr>
              <w:spacing w:line="240" w:lineRule="auto"/>
              <w:rPr>
                <w:rFonts w:ascii="宋体" w:hAnsi="宋体"/>
                <w:sz w:val="21"/>
                <w:szCs w:val="21"/>
              </w:rPr>
            </w:pPr>
          </w:p>
        </w:tc>
      </w:tr>
      <w:tr w:rsidR="00611E04" w:rsidTr="00950945">
        <w:trPr>
          <w:trHeight w:val="377"/>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0420009</w:t>
            </w:r>
          </w:p>
        </w:tc>
        <w:tc>
          <w:tcPr>
            <w:tcW w:w="1239" w:type="dxa"/>
            <w:vAlign w:val="center"/>
          </w:tcPr>
          <w:p w:rsidR="00611E04" w:rsidRPr="00BB611F" w:rsidRDefault="005B6DDC">
            <w:pPr>
              <w:spacing w:line="240" w:lineRule="auto"/>
              <w:jc w:val="center"/>
              <w:rPr>
                <w:rFonts w:ascii="宋体" w:hAnsi="宋体"/>
                <w:sz w:val="21"/>
                <w:szCs w:val="21"/>
              </w:rPr>
            </w:pPr>
            <w:r w:rsidRPr="00BB611F">
              <w:rPr>
                <w:rFonts w:ascii="宋体" w:hAnsi="宋体" w:hint="eastAsia"/>
                <w:sz w:val="21"/>
                <w:szCs w:val="21"/>
              </w:rPr>
              <w:t>异常类型</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超出正常范围的报警</w:t>
            </w:r>
          </w:p>
        </w:tc>
        <w:tc>
          <w:tcPr>
            <w:tcW w:w="992"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字符型</w:t>
            </w:r>
          </w:p>
        </w:tc>
        <w:tc>
          <w:tcPr>
            <w:tcW w:w="993" w:type="dxa"/>
            <w:vAlign w:val="center"/>
          </w:tcPr>
          <w:p w:rsidR="00611E04" w:rsidRPr="00BB611F" w:rsidRDefault="005B6DDC">
            <w:pPr>
              <w:spacing w:line="240" w:lineRule="auto"/>
              <w:rPr>
                <w:sz w:val="21"/>
                <w:szCs w:val="21"/>
              </w:rPr>
            </w:pPr>
            <w:proofErr w:type="gramStart"/>
            <w:r w:rsidRPr="00BB611F">
              <w:rPr>
                <w:sz w:val="21"/>
                <w:szCs w:val="21"/>
              </w:rPr>
              <w:t>an</w:t>
            </w:r>
            <w:proofErr w:type="gramEnd"/>
            <w:r w:rsidRPr="00BB611F">
              <w:rPr>
                <w:sz w:val="21"/>
                <w:szCs w:val="21"/>
              </w:rPr>
              <w:t>..40</w:t>
            </w:r>
          </w:p>
        </w:tc>
        <w:tc>
          <w:tcPr>
            <w:tcW w:w="1554"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不同的报警类型</w:t>
            </w:r>
          </w:p>
        </w:tc>
        <w:tc>
          <w:tcPr>
            <w:tcW w:w="1276" w:type="dxa"/>
            <w:vAlign w:val="center"/>
          </w:tcPr>
          <w:p w:rsidR="00611E04" w:rsidRPr="00BB611F" w:rsidRDefault="00611E04">
            <w:pPr>
              <w:spacing w:line="240" w:lineRule="auto"/>
              <w:rPr>
                <w:rFonts w:ascii="宋体" w:hAnsi="宋体"/>
                <w:sz w:val="21"/>
                <w:szCs w:val="21"/>
              </w:rPr>
            </w:pPr>
          </w:p>
        </w:tc>
      </w:tr>
      <w:tr w:rsidR="00611E04" w:rsidTr="00950945">
        <w:trPr>
          <w:trHeight w:val="554"/>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0420010</w:t>
            </w:r>
          </w:p>
        </w:tc>
        <w:tc>
          <w:tcPr>
            <w:tcW w:w="1239" w:type="dxa"/>
            <w:vAlign w:val="center"/>
          </w:tcPr>
          <w:p w:rsidR="00611E04" w:rsidRPr="00BB611F" w:rsidRDefault="005B6DDC">
            <w:pPr>
              <w:spacing w:line="240" w:lineRule="auto"/>
              <w:jc w:val="center"/>
              <w:rPr>
                <w:rFonts w:ascii="宋体" w:hAnsi="宋体"/>
                <w:sz w:val="21"/>
                <w:szCs w:val="21"/>
              </w:rPr>
            </w:pPr>
            <w:r w:rsidRPr="00BB611F">
              <w:rPr>
                <w:rFonts w:ascii="宋体" w:hAnsi="宋体" w:hint="eastAsia"/>
                <w:sz w:val="21"/>
                <w:szCs w:val="21"/>
              </w:rPr>
              <w:t>数据汇聚开关</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是否交换共享该数据</w:t>
            </w:r>
          </w:p>
        </w:tc>
        <w:tc>
          <w:tcPr>
            <w:tcW w:w="992" w:type="dxa"/>
            <w:vAlign w:val="center"/>
          </w:tcPr>
          <w:p w:rsidR="00611E04" w:rsidRPr="00BB611F" w:rsidRDefault="005B6DDC">
            <w:pPr>
              <w:pStyle w:val="Other1"/>
              <w:adjustRightInd w:val="0"/>
              <w:snapToGrid w:val="0"/>
              <w:spacing w:line="240" w:lineRule="auto"/>
              <w:ind w:firstLine="0"/>
              <w:rPr>
                <w:rFonts w:cs="Times New Roman"/>
                <w:sz w:val="21"/>
                <w:szCs w:val="21"/>
                <w:lang w:val="en-US" w:eastAsia="zh-CN" w:bidi="ar-SA"/>
              </w:rPr>
            </w:pPr>
            <w:r w:rsidRPr="00BB611F">
              <w:rPr>
                <w:rFonts w:cs="Times New Roman" w:hint="eastAsia"/>
                <w:sz w:val="21"/>
                <w:szCs w:val="21"/>
                <w:lang w:val="en-US" w:eastAsia="zh-CN" w:bidi="ar-SA"/>
              </w:rPr>
              <w:t>布尔型</w:t>
            </w:r>
          </w:p>
        </w:tc>
        <w:tc>
          <w:tcPr>
            <w:tcW w:w="993" w:type="dxa"/>
            <w:vAlign w:val="center"/>
          </w:tcPr>
          <w:p w:rsidR="00611E04" w:rsidRPr="00BB611F" w:rsidRDefault="00611E04">
            <w:pPr>
              <w:adjustRightInd w:val="0"/>
              <w:snapToGrid w:val="0"/>
              <w:spacing w:line="240" w:lineRule="auto"/>
              <w:rPr>
                <w:sz w:val="21"/>
                <w:szCs w:val="21"/>
              </w:rPr>
            </w:pPr>
          </w:p>
        </w:tc>
        <w:tc>
          <w:tcPr>
            <w:tcW w:w="1554" w:type="dxa"/>
            <w:vAlign w:val="center"/>
          </w:tcPr>
          <w:p w:rsidR="00611E04" w:rsidRPr="00BB611F" w:rsidRDefault="005B6DDC">
            <w:pPr>
              <w:pStyle w:val="Other1"/>
              <w:adjustRightInd w:val="0"/>
              <w:snapToGrid w:val="0"/>
              <w:spacing w:line="240" w:lineRule="auto"/>
              <w:ind w:firstLine="0"/>
              <w:rPr>
                <w:rFonts w:cs="Times New Roman"/>
                <w:sz w:val="21"/>
                <w:szCs w:val="21"/>
                <w:lang w:val="en-US" w:eastAsia="zh-CN" w:bidi="ar-SA"/>
              </w:rPr>
            </w:pPr>
            <w:r w:rsidRPr="00BB611F">
              <w:rPr>
                <w:rFonts w:cs="Times New Roman"/>
                <w:sz w:val="21"/>
                <w:szCs w:val="21"/>
                <w:lang w:val="en-US" w:eastAsia="zh-CN" w:bidi="ar-SA"/>
              </w:rPr>
              <w:t>0-</w:t>
            </w:r>
            <w:r w:rsidRPr="00BB611F">
              <w:rPr>
                <w:rFonts w:cs="Times New Roman" w:hint="eastAsia"/>
                <w:sz w:val="21"/>
                <w:szCs w:val="21"/>
                <w:lang w:val="en-US" w:eastAsia="zh-CN" w:bidi="ar-SA"/>
              </w:rPr>
              <w:t>否；</w:t>
            </w:r>
            <w:r w:rsidRPr="00BB611F">
              <w:rPr>
                <w:rFonts w:cs="Times New Roman"/>
                <w:sz w:val="21"/>
                <w:szCs w:val="21"/>
                <w:lang w:val="en-US" w:eastAsia="zh-CN" w:bidi="ar-SA"/>
              </w:rPr>
              <w:t>1-</w:t>
            </w:r>
            <w:r w:rsidRPr="00BB611F">
              <w:rPr>
                <w:rFonts w:cs="Times New Roman" w:hint="eastAsia"/>
                <w:sz w:val="21"/>
                <w:szCs w:val="21"/>
                <w:lang w:val="en-US" w:eastAsia="zh-CN" w:bidi="ar-SA"/>
              </w:rPr>
              <w:t>是</w:t>
            </w:r>
          </w:p>
        </w:tc>
        <w:tc>
          <w:tcPr>
            <w:tcW w:w="1276" w:type="dxa"/>
            <w:vAlign w:val="center"/>
          </w:tcPr>
          <w:p w:rsidR="00611E04" w:rsidRPr="00BB611F" w:rsidRDefault="00611E04">
            <w:pPr>
              <w:spacing w:line="240" w:lineRule="auto"/>
              <w:rPr>
                <w:rFonts w:ascii="宋体" w:hAnsi="宋体"/>
                <w:sz w:val="21"/>
                <w:szCs w:val="21"/>
              </w:rPr>
            </w:pPr>
          </w:p>
        </w:tc>
      </w:tr>
      <w:tr w:rsidR="00611E04" w:rsidTr="00950945">
        <w:trPr>
          <w:trHeight w:val="554"/>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0420011</w:t>
            </w:r>
          </w:p>
        </w:tc>
        <w:tc>
          <w:tcPr>
            <w:tcW w:w="1239" w:type="dxa"/>
            <w:vAlign w:val="center"/>
          </w:tcPr>
          <w:p w:rsidR="00611E04" w:rsidRPr="00BB611F" w:rsidRDefault="005B6DDC">
            <w:pPr>
              <w:spacing w:line="240" w:lineRule="auto"/>
              <w:jc w:val="center"/>
              <w:rPr>
                <w:rFonts w:ascii="宋体" w:hAnsi="宋体"/>
                <w:sz w:val="21"/>
                <w:szCs w:val="21"/>
              </w:rPr>
            </w:pPr>
            <w:r w:rsidRPr="00BB611F">
              <w:rPr>
                <w:rFonts w:ascii="宋体" w:hAnsi="宋体" w:hint="eastAsia"/>
                <w:sz w:val="21"/>
                <w:szCs w:val="21"/>
              </w:rPr>
              <w:t>污泥设计</w:t>
            </w:r>
            <w:r w:rsidRPr="00BB611F">
              <w:rPr>
                <w:rFonts w:ascii="宋体" w:hAnsi="宋体"/>
                <w:sz w:val="21"/>
                <w:szCs w:val="21"/>
              </w:rPr>
              <w:t xml:space="preserve"> </w:t>
            </w:r>
            <w:r w:rsidRPr="00BB611F">
              <w:rPr>
                <w:rFonts w:ascii="宋体" w:hAnsi="宋体" w:hint="eastAsia"/>
                <w:sz w:val="21"/>
                <w:szCs w:val="21"/>
              </w:rPr>
              <w:t>处理规模</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污水处理厂设计处理能力</w:t>
            </w:r>
          </w:p>
        </w:tc>
        <w:tc>
          <w:tcPr>
            <w:tcW w:w="992"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数字型</w:t>
            </w:r>
          </w:p>
        </w:tc>
        <w:tc>
          <w:tcPr>
            <w:tcW w:w="993" w:type="dxa"/>
            <w:vAlign w:val="center"/>
          </w:tcPr>
          <w:p w:rsidR="00611E04" w:rsidRPr="00BB611F" w:rsidRDefault="005B6DDC">
            <w:pPr>
              <w:spacing w:line="240" w:lineRule="auto"/>
              <w:rPr>
                <w:sz w:val="21"/>
                <w:szCs w:val="21"/>
              </w:rPr>
            </w:pPr>
            <w:proofErr w:type="gramStart"/>
            <w:r w:rsidRPr="00BB611F">
              <w:rPr>
                <w:sz w:val="21"/>
                <w:szCs w:val="21"/>
              </w:rPr>
              <w:t>n</w:t>
            </w:r>
            <w:proofErr w:type="gramEnd"/>
            <w:r w:rsidRPr="00BB611F">
              <w:rPr>
                <w:sz w:val="21"/>
                <w:szCs w:val="21"/>
              </w:rPr>
              <w:t>..10</w:t>
            </w:r>
            <w:r w:rsidR="00950945" w:rsidRPr="00BB611F">
              <w:rPr>
                <w:sz w:val="21"/>
                <w:szCs w:val="21"/>
              </w:rPr>
              <w:t>,</w:t>
            </w:r>
            <w:r w:rsidRPr="00BB611F">
              <w:rPr>
                <w:sz w:val="21"/>
                <w:szCs w:val="21"/>
              </w:rPr>
              <w:t>2</w:t>
            </w:r>
          </w:p>
        </w:tc>
        <w:tc>
          <w:tcPr>
            <w:tcW w:w="1554" w:type="dxa"/>
            <w:vAlign w:val="center"/>
          </w:tcPr>
          <w:p w:rsidR="00611E04" w:rsidRPr="00BB611F" w:rsidRDefault="00611E04">
            <w:pPr>
              <w:spacing w:line="240" w:lineRule="auto"/>
              <w:rPr>
                <w:rFonts w:ascii="宋体" w:hAnsi="宋体"/>
                <w:sz w:val="21"/>
                <w:szCs w:val="21"/>
              </w:rPr>
            </w:pPr>
          </w:p>
        </w:tc>
        <w:tc>
          <w:tcPr>
            <w:tcW w:w="1276"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业务管理关键指标</w:t>
            </w:r>
          </w:p>
        </w:tc>
      </w:tr>
      <w:tr w:rsidR="00611E04" w:rsidTr="00950945">
        <w:trPr>
          <w:trHeight w:val="554"/>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0420012</w:t>
            </w:r>
          </w:p>
        </w:tc>
        <w:tc>
          <w:tcPr>
            <w:tcW w:w="1239" w:type="dxa"/>
            <w:vAlign w:val="center"/>
          </w:tcPr>
          <w:p w:rsidR="00611E04" w:rsidRPr="00BB611F" w:rsidRDefault="005B6DDC">
            <w:pPr>
              <w:spacing w:line="240" w:lineRule="auto"/>
              <w:jc w:val="center"/>
              <w:rPr>
                <w:rFonts w:ascii="宋体" w:hAnsi="宋体"/>
                <w:sz w:val="21"/>
                <w:szCs w:val="21"/>
              </w:rPr>
            </w:pPr>
            <w:r w:rsidRPr="00BB611F">
              <w:rPr>
                <w:rFonts w:ascii="宋体" w:hAnsi="宋体" w:hint="eastAsia"/>
                <w:sz w:val="21"/>
                <w:szCs w:val="21"/>
              </w:rPr>
              <w:t>水质等级</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污水处理厂处理后的水质标准</w:t>
            </w:r>
          </w:p>
        </w:tc>
        <w:tc>
          <w:tcPr>
            <w:tcW w:w="992"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字符型</w:t>
            </w:r>
          </w:p>
        </w:tc>
        <w:tc>
          <w:tcPr>
            <w:tcW w:w="993" w:type="dxa"/>
            <w:vAlign w:val="center"/>
          </w:tcPr>
          <w:p w:rsidR="00611E04" w:rsidRPr="00BB611F" w:rsidRDefault="005B6DDC">
            <w:pPr>
              <w:spacing w:line="240" w:lineRule="auto"/>
              <w:rPr>
                <w:sz w:val="21"/>
                <w:szCs w:val="21"/>
              </w:rPr>
            </w:pPr>
            <w:r w:rsidRPr="00BB611F">
              <w:rPr>
                <w:sz w:val="21"/>
                <w:szCs w:val="21"/>
              </w:rPr>
              <w:t>n1</w:t>
            </w:r>
          </w:p>
        </w:tc>
        <w:tc>
          <w:tcPr>
            <w:tcW w:w="1554" w:type="dxa"/>
            <w:vAlign w:val="center"/>
          </w:tcPr>
          <w:p w:rsidR="00611E04" w:rsidRPr="00BB611F" w:rsidRDefault="00611E04">
            <w:pPr>
              <w:spacing w:line="240" w:lineRule="auto"/>
              <w:rPr>
                <w:rFonts w:ascii="宋体" w:hAnsi="宋体"/>
                <w:sz w:val="21"/>
                <w:szCs w:val="21"/>
              </w:rPr>
            </w:pPr>
          </w:p>
        </w:tc>
        <w:tc>
          <w:tcPr>
            <w:tcW w:w="1276"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业务管理关键指标</w:t>
            </w:r>
          </w:p>
        </w:tc>
      </w:tr>
      <w:tr w:rsidR="00611E04" w:rsidTr="00950945">
        <w:trPr>
          <w:trHeight w:val="554"/>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0420013</w:t>
            </w:r>
          </w:p>
        </w:tc>
        <w:tc>
          <w:tcPr>
            <w:tcW w:w="1239" w:type="dxa"/>
            <w:vAlign w:val="center"/>
          </w:tcPr>
          <w:p w:rsidR="00611E04" w:rsidRPr="00BB611F" w:rsidRDefault="005B6DDC">
            <w:pPr>
              <w:spacing w:line="240" w:lineRule="auto"/>
              <w:jc w:val="center"/>
              <w:rPr>
                <w:rFonts w:ascii="宋体" w:hAnsi="宋体"/>
                <w:sz w:val="21"/>
                <w:szCs w:val="21"/>
              </w:rPr>
            </w:pPr>
            <w:r w:rsidRPr="00BB611F">
              <w:rPr>
                <w:rFonts w:ascii="宋体" w:hAnsi="宋体" w:hint="eastAsia"/>
                <w:sz w:val="21"/>
                <w:szCs w:val="21"/>
              </w:rPr>
              <w:t>液位</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密封容器（池子）或开口容器（池子）中液位的高低</w:t>
            </w:r>
          </w:p>
        </w:tc>
        <w:tc>
          <w:tcPr>
            <w:tcW w:w="992"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数字型</w:t>
            </w:r>
          </w:p>
        </w:tc>
        <w:tc>
          <w:tcPr>
            <w:tcW w:w="993" w:type="dxa"/>
            <w:vAlign w:val="center"/>
          </w:tcPr>
          <w:p w:rsidR="00611E04" w:rsidRPr="00BB611F" w:rsidRDefault="005B6DDC">
            <w:pPr>
              <w:spacing w:line="240" w:lineRule="auto"/>
              <w:rPr>
                <w:sz w:val="21"/>
                <w:szCs w:val="21"/>
              </w:rPr>
            </w:pPr>
            <w:proofErr w:type="gramStart"/>
            <w:r w:rsidRPr="00BB611F">
              <w:rPr>
                <w:sz w:val="21"/>
                <w:szCs w:val="21"/>
              </w:rPr>
              <w:t>n</w:t>
            </w:r>
            <w:proofErr w:type="gramEnd"/>
            <w:r w:rsidRPr="00BB611F">
              <w:rPr>
                <w:sz w:val="21"/>
                <w:szCs w:val="21"/>
              </w:rPr>
              <w:t>..5,3</w:t>
            </w:r>
          </w:p>
        </w:tc>
        <w:tc>
          <w:tcPr>
            <w:tcW w:w="1554" w:type="dxa"/>
            <w:vAlign w:val="center"/>
          </w:tcPr>
          <w:p w:rsidR="00611E04" w:rsidRPr="00BB611F" w:rsidRDefault="00611E04">
            <w:pPr>
              <w:spacing w:line="240" w:lineRule="auto"/>
              <w:rPr>
                <w:rFonts w:ascii="宋体" w:hAnsi="宋体"/>
                <w:sz w:val="21"/>
                <w:szCs w:val="21"/>
              </w:rPr>
            </w:pPr>
          </w:p>
        </w:tc>
        <w:tc>
          <w:tcPr>
            <w:tcW w:w="1276"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业务管理关键指标</w:t>
            </w:r>
          </w:p>
        </w:tc>
      </w:tr>
      <w:tr w:rsidR="00611E04" w:rsidTr="00950945">
        <w:trPr>
          <w:trHeight w:val="554"/>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0420014</w:t>
            </w:r>
          </w:p>
        </w:tc>
        <w:tc>
          <w:tcPr>
            <w:tcW w:w="1239" w:type="dxa"/>
            <w:vAlign w:val="center"/>
          </w:tcPr>
          <w:p w:rsidR="00611E04" w:rsidRPr="00BB611F" w:rsidRDefault="005B6DDC">
            <w:pPr>
              <w:spacing w:line="240" w:lineRule="auto"/>
              <w:jc w:val="center"/>
              <w:rPr>
                <w:rFonts w:ascii="宋体" w:hAnsi="宋体"/>
                <w:sz w:val="21"/>
                <w:szCs w:val="21"/>
              </w:rPr>
            </w:pPr>
            <w:r w:rsidRPr="00BB611F">
              <w:rPr>
                <w:rFonts w:ascii="宋体" w:hAnsi="宋体" w:hint="eastAsia"/>
                <w:sz w:val="21"/>
                <w:szCs w:val="21"/>
              </w:rPr>
              <w:t>流速</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液体单位时间内的位移</w:t>
            </w:r>
          </w:p>
        </w:tc>
        <w:tc>
          <w:tcPr>
            <w:tcW w:w="992"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数字型</w:t>
            </w:r>
          </w:p>
        </w:tc>
        <w:tc>
          <w:tcPr>
            <w:tcW w:w="993" w:type="dxa"/>
            <w:vAlign w:val="center"/>
          </w:tcPr>
          <w:p w:rsidR="00611E04" w:rsidRPr="00BB611F" w:rsidRDefault="005B6DDC">
            <w:pPr>
              <w:spacing w:line="240" w:lineRule="auto"/>
              <w:rPr>
                <w:sz w:val="21"/>
                <w:szCs w:val="21"/>
              </w:rPr>
            </w:pPr>
            <w:proofErr w:type="gramStart"/>
            <w:r w:rsidRPr="00BB611F">
              <w:rPr>
                <w:sz w:val="21"/>
                <w:szCs w:val="21"/>
              </w:rPr>
              <w:t>n</w:t>
            </w:r>
            <w:proofErr w:type="gramEnd"/>
            <w:r w:rsidRPr="00BB611F">
              <w:rPr>
                <w:sz w:val="21"/>
                <w:szCs w:val="21"/>
              </w:rPr>
              <w:t>..5,3</w:t>
            </w:r>
          </w:p>
        </w:tc>
        <w:tc>
          <w:tcPr>
            <w:tcW w:w="1554" w:type="dxa"/>
            <w:vAlign w:val="center"/>
          </w:tcPr>
          <w:p w:rsidR="00611E04" w:rsidRPr="00BB611F" w:rsidRDefault="00611E04">
            <w:pPr>
              <w:spacing w:line="240" w:lineRule="auto"/>
              <w:rPr>
                <w:rFonts w:ascii="宋体" w:hAnsi="宋体"/>
                <w:sz w:val="21"/>
                <w:szCs w:val="21"/>
              </w:rPr>
            </w:pPr>
          </w:p>
        </w:tc>
        <w:tc>
          <w:tcPr>
            <w:tcW w:w="1276"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业务管理关键指标</w:t>
            </w:r>
          </w:p>
        </w:tc>
      </w:tr>
      <w:tr w:rsidR="00611E04" w:rsidTr="00950945">
        <w:trPr>
          <w:trHeight w:val="554"/>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0420015</w:t>
            </w:r>
          </w:p>
        </w:tc>
        <w:tc>
          <w:tcPr>
            <w:tcW w:w="1239" w:type="dxa"/>
            <w:vAlign w:val="center"/>
          </w:tcPr>
          <w:p w:rsidR="00611E04" w:rsidRPr="00BB611F" w:rsidRDefault="005B6DDC">
            <w:pPr>
              <w:spacing w:line="240" w:lineRule="auto"/>
              <w:jc w:val="center"/>
              <w:rPr>
                <w:rFonts w:ascii="宋体" w:hAnsi="宋体"/>
                <w:sz w:val="21"/>
                <w:szCs w:val="21"/>
              </w:rPr>
            </w:pPr>
            <w:r w:rsidRPr="00BB611F">
              <w:rPr>
                <w:rFonts w:ascii="宋体" w:hAnsi="宋体" w:hint="eastAsia"/>
                <w:sz w:val="21"/>
                <w:szCs w:val="21"/>
              </w:rPr>
              <w:t>流量</w:t>
            </w:r>
          </w:p>
        </w:tc>
        <w:tc>
          <w:tcPr>
            <w:tcW w:w="1417" w:type="dxa"/>
            <w:vAlign w:val="center"/>
          </w:tcPr>
          <w:p w:rsidR="00611E04" w:rsidRPr="00BB611F" w:rsidRDefault="005B6DDC">
            <w:pPr>
              <w:pStyle w:val="Other1"/>
              <w:tabs>
                <w:tab w:val="left" w:pos="3120"/>
              </w:tabs>
              <w:spacing w:line="240" w:lineRule="auto"/>
              <w:ind w:firstLine="0"/>
              <w:rPr>
                <w:rFonts w:cs="Times New Roman"/>
                <w:sz w:val="21"/>
                <w:szCs w:val="21"/>
                <w:lang w:val="en-US" w:eastAsia="zh-CN" w:bidi="ar-SA"/>
              </w:rPr>
            </w:pPr>
            <w:r w:rsidRPr="00BB611F">
              <w:rPr>
                <w:rFonts w:cs="Times New Roman" w:hint="eastAsia"/>
                <w:sz w:val="21"/>
                <w:szCs w:val="21"/>
                <w:lang w:val="en-US" w:eastAsia="zh-CN" w:bidi="ar-SA"/>
              </w:rPr>
              <w:t>单位时间内流经封闭管道或明渠有效截面的流体量</w:t>
            </w:r>
            <w:r w:rsidRPr="00BB611F">
              <w:rPr>
                <w:rFonts w:cs="Times New Roman"/>
                <w:sz w:val="21"/>
                <w:szCs w:val="21"/>
                <w:lang w:val="en-US" w:eastAsia="zh-CN" w:bidi="ar-SA"/>
              </w:rPr>
              <w:tab/>
              <w:t>I</w:t>
            </w:r>
          </w:p>
        </w:tc>
        <w:tc>
          <w:tcPr>
            <w:tcW w:w="992" w:type="dxa"/>
            <w:vAlign w:val="center"/>
          </w:tcPr>
          <w:p w:rsidR="00611E04" w:rsidRPr="00BB611F" w:rsidRDefault="005B6DDC">
            <w:pPr>
              <w:pStyle w:val="Other1"/>
              <w:spacing w:line="240" w:lineRule="auto"/>
              <w:ind w:firstLine="0"/>
              <w:rPr>
                <w:rFonts w:cs="Times New Roman"/>
                <w:sz w:val="21"/>
                <w:szCs w:val="21"/>
                <w:lang w:val="en-US" w:eastAsia="zh-CN" w:bidi="ar-SA"/>
              </w:rPr>
            </w:pPr>
            <w:r w:rsidRPr="00BB611F">
              <w:rPr>
                <w:rFonts w:cs="Times New Roman" w:hint="eastAsia"/>
                <w:sz w:val="21"/>
                <w:szCs w:val="21"/>
                <w:lang w:val="en-US" w:eastAsia="zh-CN" w:bidi="ar-SA"/>
              </w:rPr>
              <w:t>数字型</w:t>
            </w:r>
          </w:p>
        </w:tc>
        <w:tc>
          <w:tcPr>
            <w:tcW w:w="993" w:type="dxa"/>
            <w:vAlign w:val="center"/>
          </w:tcPr>
          <w:p w:rsidR="00611E04" w:rsidRPr="00BB611F" w:rsidRDefault="005B6DDC">
            <w:pPr>
              <w:pStyle w:val="Other1"/>
              <w:spacing w:line="240" w:lineRule="auto"/>
              <w:ind w:firstLine="0"/>
              <w:rPr>
                <w:rFonts w:ascii="Times New Roman" w:hAnsi="Times New Roman" w:cs="Times New Roman"/>
                <w:sz w:val="21"/>
                <w:szCs w:val="21"/>
                <w:lang w:val="en-US" w:eastAsia="zh-CN" w:bidi="ar-SA"/>
              </w:rPr>
            </w:pPr>
            <w:proofErr w:type="gramStart"/>
            <w:r w:rsidRPr="00BB611F">
              <w:rPr>
                <w:rFonts w:ascii="Times New Roman" w:hAnsi="Times New Roman" w:cs="Times New Roman"/>
                <w:sz w:val="21"/>
                <w:szCs w:val="21"/>
                <w:lang w:val="en-US" w:eastAsia="zh-CN" w:bidi="ar-SA"/>
              </w:rPr>
              <w:t>n</w:t>
            </w:r>
            <w:proofErr w:type="gramEnd"/>
            <w:r w:rsidRPr="00BB611F">
              <w:rPr>
                <w:rFonts w:ascii="Times New Roman" w:hAnsi="Times New Roman" w:cs="Times New Roman"/>
                <w:sz w:val="21"/>
                <w:szCs w:val="21"/>
                <w:lang w:val="en-US" w:eastAsia="zh-CN" w:bidi="ar-SA"/>
              </w:rPr>
              <w:t>..5,3</w:t>
            </w:r>
          </w:p>
        </w:tc>
        <w:tc>
          <w:tcPr>
            <w:tcW w:w="1554" w:type="dxa"/>
            <w:vAlign w:val="center"/>
          </w:tcPr>
          <w:p w:rsidR="00611E04" w:rsidRPr="00BB611F" w:rsidRDefault="00611E04">
            <w:pPr>
              <w:spacing w:line="240" w:lineRule="auto"/>
              <w:rPr>
                <w:rFonts w:ascii="宋体" w:hAnsi="宋体"/>
                <w:sz w:val="21"/>
                <w:szCs w:val="21"/>
              </w:rPr>
            </w:pPr>
          </w:p>
        </w:tc>
        <w:tc>
          <w:tcPr>
            <w:tcW w:w="1276"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业务管理关键指标</w:t>
            </w:r>
          </w:p>
        </w:tc>
      </w:tr>
      <w:tr w:rsidR="00611E04" w:rsidTr="00950945">
        <w:trPr>
          <w:trHeight w:val="768"/>
          <w:jc w:val="center"/>
        </w:trPr>
        <w:tc>
          <w:tcPr>
            <w:tcW w:w="956" w:type="dxa"/>
            <w:vAlign w:val="center"/>
          </w:tcPr>
          <w:p w:rsidR="00611E04" w:rsidRPr="00BB611F" w:rsidRDefault="005B6DDC" w:rsidP="00BB611F">
            <w:pPr>
              <w:spacing w:line="240" w:lineRule="auto"/>
              <w:jc w:val="center"/>
              <w:rPr>
                <w:rFonts w:ascii="宋体" w:hAnsi="宋体"/>
                <w:sz w:val="21"/>
                <w:szCs w:val="21"/>
              </w:rPr>
            </w:pPr>
            <w:r w:rsidRPr="00BB611F">
              <w:rPr>
                <w:rFonts w:ascii="宋体" w:hAnsi="宋体"/>
                <w:sz w:val="21"/>
                <w:szCs w:val="21"/>
              </w:rPr>
              <w:t>0420016</w:t>
            </w:r>
          </w:p>
        </w:tc>
        <w:tc>
          <w:tcPr>
            <w:tcW w:w="1239" w:type="dxa"/>
            <w:vAlign w:val="center"/>
          </w:tcPr>
          <w:p w:rsidR="00611E04" w:rsidRPr="00BB611F" w:rsidRDefault="005B6DDC">
            <w:pPr>
              <w:spacing w:line="240" w:lineRule="auto"/>
              <w:jc w:val="center"/>
              <w:rPr>
                <w:rFonts w:ascii="宋体" w:hAnsi="宋体"/>
                <w:sz w:val="21"/>
                <w:szCs w:val="21"/>
              </w:rPr>
            </w:pPr>
            <w:r w:rsidRPr="00BB611F">
              <w:rPr>
                <w:rFonts w:ascii="宋体" w:hAnsi="宋体" w:hint="eastAsia"/>
                <w:sz w:val="21"/>
                <w:szCs w:val="21"/>
              </w:rPr>
              <w:t>其他</w:t>
            </w:r>
          </w:p>
        </w:tc>
        <w:tc>
          <w:tcPr>
            <w:tcW w:w="1417"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该管理事件和监测设备对应业务功能描述</w:t>
            </w:r>
          </w:p>
        </w:tc>
        <w:tc>
          <w:tcPr>
            <w:tcW w:w="992" w:type="dxa"/>
            <w:vAlign w:val="center"/>
          </w:tcPr>
          <w:p w:rsidR="00611E04" w:rsidRPr="00BB611F" w:rsidRDefault="005B6DDC">
            <w:pPr>
              <w:spacing w:line="240" w:lineRule="auto"/>
              <w:rPr>
                <w:rFonts w:ascii="宋体" w:hAnsi="宋体"/>
                <w:sz w:val="21"/>
                <w:szCs w:val="21"/>
              </w:rPr>
            </w:pPr>
            <w:r w:rsidRPr="00BB611F">
              <w:rPr>
                <w:rFonts w:ascii="宋体" w:hAnsi="宋体" w:hint="eastAsia"/>
                <w:sz w:val="21"/>
                <w:szCs w:val="21"/>
              </w:rPr>
              <w:t>字符型</w:t>
            </w:r>
          </w:p>
        </w:tc>
        <w:tc>
          <w:tcPr>
            <w:tcW w:w="993" w:type="dxa"/>
            <w:vAlign w:val="center"/>
          </w:tcPr>
          <w:p w:rsidR="00611E04" w:rsidRPr="00BB611F" w:rsidRDefault="005B6DDC">
            <w:pPr>
              <w:spacing w:line="240" w:lineRule="auto"/>
              <w:rPr>
                <w:sz w:val="21"/>
                <w:szCs w:val="21"/>
              </w:rPr>
            </w:pPr>
            <w:proofErr w:type="gramStart"/>
            <w:r w:rsidRPr="00BB611F">
              <w:rPr>
                <w:sz w:val="21"/>
                <w:szCs w:val="21"/>
              </w:rPr>
              <w:t>an</w:t>
            </w:r>
            <w:proofErr w:type="gramEnd"/>
            <w:r w:rsidRPr="00BB611F">
              <w:rPr>
                <w:sz w:val="21"/>
                <w:szCs w:val="21"/>
              </w:rPr>
              <w:t>..255</w:t>
            </w:r>
          </w:p>
        </w:tc>
        <w:tc>
          <w:tcPr>
            <w:tcW w:w="1554" w:type="dxa"/>
            <w:vAlign w:val="center"/>
          </w:tcPr>
          <w:p w:rsidR="00611E04" w:rsidRPr="00BB611F" w:rsidRDefault="00611E04">
            <w:pPr>
              <w:spacing w:line="240" w:lineRule="auto"/>
              <w:rPr>
                <w:rFonts w:ascii="宋体" w:hAnsi="宋体"/>
                <w:sz w:val="21"/>
                <w:szCs w:val="21"/>
              </w:rPr>
            </w:pPr>
          </w:p>
        </w:tc>
        <w:tc>
          <w:tcPr>
            <w:tcW w:w="1276" w:type="dxa"/>
            <w:vAlign w:val="center"/>
          </w:tcPr>
          <w:p w:rsidR="00611E04" w:rsidRPr="00BB611F" w:rsidRDefault="00611E04">
            <w:pPr>
              <w:spacing w:line="240" w:lineRule="auto"/>
              <w:rPr>
                <w:rFonts w:ascii="宋体" w:hAnsi="宋体"/>
                <w:sz w:val="21"/>
                <w:szCs w:val="21"/>
              </w:rPr>
            </w:pPr>
          </w:p>
        </w:tc>
      </w:tr>
    </w:tbl>
    <w:p w:rsidR="00505D47" w:rsidRPr="00505D47" w:rsidRDefault="00505D47" w:rsidP="00505D47">
      <w:pPr>
        <w:rPr>
          <w:rFonts w:asciiTheme="minorEastAsia" w:eastAsiaTheme="minorEastAsia" w:hAnsiTheme="minorEastAsia" w:hint="eastAsia"/>
        </w:rPr>
      </w:pPr>
    </w:p>
    <w:p w:rsidR="00505D47" w:rsidRPr="00505D47" w:rsidRDefault="00505D47" w:rsidP="00505D47">
      <w:pPr>
        <w:rPr>
          <w:rFonts w:asciiTheme="minorEastAsia" w:eastAsiaTheme="minorEastAsia" w:hAnsiTheme="minorEastAsia" w:hint="eastAsia"/>
        </w:rPr>
      </w:pPr>
    </w:p>
    <w:p w:rsidR="00611E04" w:rsidRDefault="005B6DDC">
      <w:pPr>
        <w:pStyle w:val="af7"/>
        <w:jc w:val="left"/>
      </w:pPr>
      <w:r>
        <w:rPr>
          <w:rFonts w:hint="eastAsia"/>
        </w:rPr>
        <w:t xml:space="preserve"> </w:t>
      </w:r>
      <w:bookmarkStart w:id="88" w:name="_Toc152203062"/>
      <w:bookmarkStart w:id="89" w:name="_Toc152719264"/>
      <w:bookmarkStart w:id="90" w:name="_Toc152721273"/>
      <w:r>
        <w:rPr>
          <w:rFonts w:hint="eastAsia"/>
        </w:rPr>
        <w:t>城市应急消防设施类数据元素</w:t>
      </w:r>
      <w:bookmarkEnd w:id="88"/>
      <w:bookmarkEnd w:id="89"/>
      <w:bookmarkEnd w:id="90"/>
    </w:p>
    <w:p w:rsidR="00814712" w:rsidRPr="00505D47" w:rsidRDefault="00505D47" w:rsidP="00505D47">
      <w:pPr>
        <w:rPr>
          <w:rFonts w:asciiTheme="minorEastAsia" w:eastAsiaTheme="minorEastAsia" w:hAnsiTheme="minorEastAsia"/>
        </w:rPr>
      </w:pPr>
      <w:r w:rsidRPr="00505D47">
        <w:rPr>
          <w:rFonts w:hint="eastAsia"/>
          <w:b/>
        </w:rPr>
        <w:t xml:space="preserve">5.6.1 </w:t>
      </w:r>
      <w:r w:rsidR="00814712" w:rsidRPr="00505D47">
        <w:rPr>
          <w:rFonts w:asciiTheme="minorEastAsia" w:eastAsiaTheme="minorEastAsia" w:hAnsiTheme="minorEastAsia" w:hint="eastAsia"/>
        </w:rPr>
        <w:t>城市应急消防设施基础类静态数据元素应符合表5.6.1的规定。其中，城市</w:t>
      </w:r>
      <w:r w:rsidR="00335871" w:rsidRPr="00505D47">
        <w:rPr>
          <w:rFonts w:asciiTheme="minorEastAsia" w:eastAsiaTheme="minorEastAsia" w:hAnsiTheme="minorEastAsia" w:hint="eastAsia"/>
        </w:rPr>
        <w:t>应急消防</w:t>
      </w:r>
      <w:r w:rsidR="00814712" w:rsidRPr="00505D47">
        <w:rPr>
          <w:rFonts w:asciiTheme="minorEastAsia" w:eastAsiaTheme="minorEastAsia" w:hAnsiTheme="minorEastAsia" w:hint="eastAsia"/>
        </w:rPr>
        <w:t>的其他数据元素应符合现行国家标准《</w:t>
      </w:r>
      <w:r w:rsidR="00335871" w:rsidRPr="00505D47">
        <w:rPr>
          <w:rFonts w:asciiTheme="minorEastAsia" w:eastAsiaTheme="minorEastAsia" w:hAnsiTheme="minorEastAsia" w:hint="eastAsia"/>
        </w:rPr>
        <w:t>城市消防远程监控系统 第4部分：基本数据项</w:t>
      </w:r>
      <w:r w:rsidR="00814712" w:rsidRPr="00505D47">
        <w:rPr>
          <w:rFonts w:asciiTheme="minorEastAsia" w:eastAsiaTheme="minorEastAsia" w:hAnsiTheme="minorEastAsia" w:hint="eastAsia"/>
        </w:rPr>
        <w:t>》</w:t>
      </w:r>
      <w:r w:rsidR="00335871" w:rsidRPr="00505D47">
        <w:rPr>
          <w:rFonts w:asciiTheme="minorEastAsia" w:eastAsiaTheme="minorEastAsia" w:hAnsiTheme="minorEastAsia" w:hint="eastAsia"/>
        </w:rPr>
        <w:t>GB/T 26875.4—2011</w:t>
      </w:r>
      <w:r w:rsidR="00814712" w:rsidRPr="00505D47">
        <w:rPr>
          <w:rFonts w:asciiTheme="minorEastAsia" w:eastAsiaTheme="minorEastAsia" w:hAnsiTheme="minorEastAsia" w:hint="eastAsia"/>
        </w:rPr>
        <w:t>的规定。</w:t>
      </w:r>
    </w:p>
    <w:p w:rsidR="00335871" w:rsidRDefault="00335871" w:rsidP="00335871">
      <w:pPr>
        <w:pStyle w:val="20"/>
        <w:ind w:left="480" w:firstLine="480"/>
      </w:pPr>
    </w:p>
    <w:p w:rsidR="00611E04" w:rsidRPr="00335871" w:rsidRDefault="00814712" w:rsidP="00335871">
      <w:pPr>
        <w:pStyle w:val="20"/>
        <w:ind w:leftChars="0" w:left="0" w:firstLineChars="0" w:firstLine="0"/>
        <w:jc w:val="center"/>
        <w:rPr>
          <w:rFonts w:ascii="黑体" w:eastAsia="黑体" w:hAnsi="黑体"/>
          <w:bCs/>
          <w:color w:val="000000"/>
          <w:sz w:val="21"/>
          <w:szCs w:val="21"/>
        </w:rPr>
      </w:pPr>
      <w:r w:rsidRPr="00EB1959">
        <w:rPr>
          <w:rFonts w:ascii="黑体" w:eastAsia="黑体" w:hAnsi="黑体" w:hint="eastAsia"/>
          <w:bCs/>
          <w:color w:val="000000"/>
          <w:sz w:val="21"/>
          <w:szCs w:val="21"/>
        </w:rPr>
        <w:lastRenderedPageBreak/>
        <w:t>表</w:t>
      </w:r>
      <w:r>
        <w:rPr>
          <w:rFonts w:ascii="黑体" w:eastAsia="黑体" w:hAnsi="黑体" w:hint="eastAsia"/>
          <w:bCs/>
          <w:color w:val="000000"/>
          <w:sz w:val="21"/>
          <w:szCs w:val="21"/>
        </w:rPr>
        <w:t>5</w:t>
      </w:r>
      <w:r w:rsidRPr="00EB1959">
        <w:rPr>
          <w:rFonts w:ascii="黑体" w:eastAsia="黑体" w:hAnsi="黑体" w:hint="eastAsia"/>
          <w:bCs/>
          <w:color w:val="000000"/>
          <w:sz w:val="21"/>
          <w:szCs w:val="21"/>
        </w:rPr>
        <w:t>.</w:t>
      </w:r>
      <w:r w:rsidR="00335871">
        <w:rPr>
          <w:rFonts w:ascii="黑体" w:eastAsia="黑体" w:hAnsi="黑体" w:hint="eastAsia"/>
          <w:bCs/>
          <w:color w:val="000000"/>
          <w:sz w:val="21"/>
          <w:szCs w:val="21"/>
        </w:rPr>
        <w:t>6</w:t>
      </w:r>
      <w:r>
        <w:rPr>
          <w:rFonts w:ascii="黑体" w:eastAsia="黑体" w:hAnsi="黑体" w:hint="eastAsia"/>
          <w:bCs/>
          <w:color w:val="000000"/>
          <w:sz w:val="21"/>
          <w:szCs w:val="21"/>
        </w:rPr>
        <w:t xml:space="preserve">.1 </w:t>
      </w:r>
      <w:r w:rsidRPr="00EB1959">
        <w:rPr>
          <w:rFonts w:ascii="黑体" w:eastAsia="黑体" w:hAnsi="黑体" w:hint="eastAsia"/>
          <w:bCs/>
          <w:color w:val="000000"/>
          <w:sz w:val="21"/>
          <w:szCs w:val="21"/>
        </w:rPr>
        <w:t>城市</w:t>
      </w:r>
      <w:r w:rsidR="00335871">
        <w:rPr>
          <w:rFonts w:ascii="黑体" w:eastAsia="黑体" w:hAnsi="黑体" w:hint="eastAsia"/>
          <w:bCs/>
          <w:color w:val="000000"/>
          <w:sz w:val="21"/>
          <w:szCs w:val="21"/>
        </w:rPr>
        <w:t>应急消防</w:t>
      </w:r>
      <w:r w:rsidRPr="007D7B96">
        <w:rPr>
          <w:rFonts w:ascii="黑体" w:eastAsia="黑体" w:hAnsi="黑体" w:hint="eastAsia"/>
          <w:bCs/>
          <w:color w:val="000000"/>
          <w:sz w:val="21"/>
          <w:szCs w:val="21"/>
        </w:rPr>
        <w:t>设施</w:t>
      </w:r>
      <w:r w:rsidRPr="00EB1959">
        <w:rPr>
          <w:rFonts w:ascii="黑体" w:eastAsia="黑体" w:hAnsi="黑体" w:hint="eastAsia"/>
          <w:bCs/>
          <w:color w:val="000000"/>
          <w:sz w:val="21"/>
          <w:szCs w:val="21"/>
        </w:rPr>
        <w:t>数据元素</w:t>
      </w:r>
      <w:r>
        <w:rPr>
          <w:rFonts w:ascii="黑体" w:eastAsia="黑体" w:hAnsi="黑体" w:hint="eastAsia"/>
          <w:bCs/>
          <w:color w:val="000000"/>
          <w:sz w:val="21"/>
          <w:szCs w:val="21"/>
        </w:rPr>
        <w:t>-</w:t>
      </w:r>
      <w:r w:rsidR="00335871">
        <w:rPr>
          <w:rFonts w:ascii="黑体" w:eastAsia="黑体" w:hAnsi="黑体" w:hint="eastAsia"/>
          <w:bCs/>
          <w:color w:val="000000"/>
          <w:sz w:val="21"/>
          <w:szCs w:val="21"/>
        </w:rPr>
        <w:t>-</w:t>
      </w:r>
      <w:r w:rsidR="005B6DDC" w:rsidRPr="00335871">
        <w:rPr>
          <w:rFonts w:ascii="黑体" w:eastAsia="黑体" w:hAnsi="黑体" w:hint="eastAsia"/>
          <w:bCs/>
          <w:color w:val="000000"/>
          <w:sz w:val="21"/>
          <w:szCs w:val="21"/>
        </w:rPr>
        <w:t>基础类静态数据</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42"/>
        <w:gridCol w:w="1500"/>
        <w:gridCol w:w="851"/>
        <w:gridCol w:w="850"/>
        <w:gridCol w:w="1870"/>
        <w:gridCol w:w="852"/>
      </w:tblGrid>
      <w:tr w:rsidR="00611E04">
        <w:trPr>
          <w:cantSplit/>
          <w:jc w:val="center"/>
        </w:trPr>
        <w:tc>
          <w:tcPr>
            <w:tcW w:w="958"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内部标识符</w:t>
            </w:r>
          </w:p>
        </w:tc>
        <w:tc>
          <w:tcPr>
            <w:tcW w:w="1642"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中文名称</w:t>
            </w:r>
          </w:p>
        </w:tc>
        <w:tc>
          <w:tcPr>
            <w:tcW w:w="1500"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定义</w:t>
            </w:r>
          </w:p>
        </w:tc>
        <w:tc>
          <w:tcPr>
            <w:tcW w:w="851" w:type="dxa"/>
            <w:vAlign w:val="center"/>
          </w:tcPr>
          <w:p w:rsidR="00335871"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数据</w:t>
            </w:r>
          </w:p>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类型</w:t>
            </w:r>
          </w:p>
        </w:tc>
        <w:tc>
          <w:tcPr>
            <w:tcW w:w="850" w:type="dxa"/>
            <w:vAlign w:val="center"/>
          </w:tcPr>
          <w:p w:rsidR="00335871"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数据</w:t>
            </w:r>
          </w:p>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格式</w:t>
            </w:r>
          </w:p>
        </w:tc>
        <w:tc>
          <w:tcPr>
            <w:tcW w:w="1870"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值域</w:t>
            </w:r>
          </w:p>
        </w:tc>
        <w:tc>
          <w:tcPr>
            <w:tcW w:w="852" w:type="dxa"/>
            <w:vAlign w:val="center"/>
          </w:tcPr>
          <w:p w:rsidR="00611E04" w:rsidRPr="00BB611F" w:rsidRDefault="005B6DDC">
            <w:pPr>
              <w:adjustRightInd w:val="0"/>
              <w:snapToGrid w:val="0"/>
              <w:spacing w:line="240" w:lineRule="auto"/>
              <w:jc w:val="center"/>
              <w:rPr>
                <w:rFonts w:ascii="宋体" w:hAnsi="宋体" w:cs="宋体"/>
                <w:b/>
                <w:bCs/>
                <w:sz w:val="21"/>
                <w:szCs w:val="21"/>
              </w:rPr>
            </w:pPr>
            <w:r w:rsidRPr="00BB611F">
              <w:rPr>
                <w:rFonts w:ascii="宋体" w:hAnsi="宋体" w:cs="宋体" w:hint="eastAsia"/>
                <w:b/>
                <w:bCs/>
                <w:sz w:val="21"/>
                <w:szCs w:val="21"/>
              </w:rPr>
              <w:t>备注</w:t>
            </w:r>
          </w:p>
        </w:tc>
      </w:tr>
      <w:tr w:rsidR="00611E04">
        <w:trPr>
          <w:cantSplit/>
          <w:trHeight w:val="90"/>
          <w:jc w:val="center"/>
        </w:trPr>
        <w:tc>
          <w:tcPr>
            <w:tcW w:w="958"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0510001</w:t>
            </w:r>
          </w:p>
        </w:tc>
        <w:tc>
          <w:tcPr>
            <w:tcW w:w="1642" w:type="dxa"/>
            <w:vAlign w:val="center"/>
          </w:tcPr>
          <w:p w:rsidR="00611E04" w:rsidRDefault="005B6DDC">
            <w:pPr>
              <w:spacing w:line="400" w:lineRule="exact"/>
              <w:jc w:val="center"/>
              <w:rPr>
                <w:sz w:val="21"/>
                <w:szCs w:val="21"/>
              </w:rPr>
            </w:pPr>
            <w:r>
              <w:rPr>
                <w:rFonts w:hint="eastAsia"/>
                <w:sz w:val="21"/>
                <w:szCs w:val="21"/>
              </w:rPr>
              <w:t>城市应急消防设施编码</w:t>
            </w:r>
          </w:p>
        </w:tc>
        <w:tc>
          <w:tcPr>
            <w:tcW w:w="1500"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城市</w:t>
            </w:r>
            <w:r>
              <w:rPr>
                <w:rFonts w:hint="eastAsia"/>
                <w:sz w:val="21"/>
                <w:szCs w:val="21"/>
              </w:rPr>
              <w:t>应急消防</w:t>
            </w:r>
            <w:r>
              <w:rPr>
                <w:rFonts w:ascii="宋体" w:hAnsi="宋体" w:cs="宋体" w:hint="eastAsia"/>
                <w:sz w:val="21"/>
                <w:szCs w:val="21"/>
              </w:rPr>
              <w:t>设施的唯一标识符</w:t>
            </w:r>
          </w:p>
        </w:tc>
        <w:tc>
          <w:tcPr>
            <w:tcW w:w="851"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0" w:type="dxa"/>
            <w:vAlign w:val="center"/>
          </w:tcPr>
          <w:p w:rsidR="00611E04" w:rsidRDefault="005B6DDC">
            <w:pPr>
              <w:spacing w:line="400" w:lineRule="exact"/>
              <w:jc w:val="center"/>
              <w:rPr>
                <w:rFonts w:ascii="宋体" w:hAnsi="宋体" w:cs="宋体"/>
                <w:sz w:val="21"/>
                <w:szCs w:val="21"/>
              </w:rPr>
            </w:pPr>
            <w:proofErr w:type="gramStart"/>
            <w:r>
              <w:rPr>
                <w:rFonts w:ascii="宋体" w:hAnsi="宋体" w:cs="宋体"/>
                <w:sz w:val="21"/>
                <w:szCs w:val="21"/>
              </w:rPr>
              <w:t>a</w:t>
            </w:r>
            <w:r>
              <w:rPr>
                <w:rFonts w:ascii="宋体" w:hAnsi="宋体" w:cs="宋体" w:hint="eastAsia"/>
                <w:sz w:val="21"/>
                <w:szCs w:val="21"/>
              </w:rPr>
              <w:t>n</w:t>
            </w:r>
            <w:proofErr w:type="gramEnd"/>
            <w:r>
              <w:rPr>
                <w:rFonts w:ascii="宋体" w:hAnsi="宋体" w:cs="宋体"/>
                <w:sz w:val="21"/>
                <w:szCs w:val="21"/>
              </w:rPr>
              <w:t>.</w:t>
            </w:r>
            <w:r>
              <w:rPr>
                <w:rFonts w:ascii="宋体" w:hAnsi="宋体" w:cs="宋体" w:hint="eastAsia"/>
                <w:sz w:val="21"/>
                <w:szCs w:val="21"/>
              </w:rPr>
              <w:t>.100</w:t>
            </w:r>
          </w:p>
        </w:tc>
        <w:tc>
          <w:tcPr>
            <w:tcW w:w="1870" w:type="dxa"/>
            <w:vAlign w:val="center"/>
          </w:tcPr>
          <w:p w:rsidR="00611E04" w:rsidRPr="00BB611F" w:rsidRDefault="005B6DDC">
            <w:pPr>
              <w:spacing w:line="240" w:lineRule="auto"/>
              <w:rPr>
                <w:sz w:val="21"/>
                <w:szCs w:val="21"/>
              </w:rPr>
            </w:pPr>
            <w:r w:rsidRPr="00BB611F">
              <w:rPr>
                <w:rFonts w:hint="eastAsia"/>
                <w:sz w:val="21"/>
                <w:szCs w:val="21"/>
              </w:rPr>
              <w:t>管理部件编码</w:t>
            </w:r>
            <w:r w:rsidRPr="00BB611F">
              <w:rPr>
                <w:sz w:val="21"/>
                <w:szCs w:val="21"/>
              </w:rPr>
              <w:t>+</w:t>
            </w:r>
            <w:r w:rsidRPr="00BB611F">
              <w:rPr>
                <w:rFonts w:hint="eastAsia"/>
                <w:sz w:val="21"/>
                <w:szCs w:val="21"/>
              </w:rPr>
              <w:t>顺序号</w:t>
            </w:r>
          </w:p>
        </w:tc>
        <w:tc>
          <w:tcPr>
            <w:tcW w:w="852" w:type="dxa"/>
            <w:vAlign w:val="center"/>
          </w:tcPr>
          <w:p w:rsidR="00611E04" w:rsidRPr="00BB611F" w:rsidRDefault="005B6DDC">
            <w:pPr>
              <w:spacing w:line="240" w:lineRule="auto"/>
              <w:rPr>
                <w:sz w:val="21"/>
                <w:szCs w:val="21"/>
              </w:rPr>
            </w:pPr>
            <w:r w:rsidRPr="00BB611F">
              <w:rPr>
                <w:rFonts w:hint="eastAsia"/>
                <w:sz w:val="21"/>
                <w:szCs w:val="21"/>
              </w:rPr>
              <w:t>管理部件编码</w:t>
            </w:r>
            <w:r w:rsidRPr="00BB611F">
              <w:rPr>
                <w:sz w:val="21"/>
                <w:szCs w:val="21"/>
              </w:rPr>
              <w:t>+</w:t>
            </w:r>
            <w:r w:rsidRPr="00BB611F">
              <w:rPr>
                <w:rFonts w:hint="eastAsia"/>
                <w:sz w:val="21"/>
                <w:szCs w:val="21"/>
              </w:rPr>
              <w:t>顺序号</w:t>
            </w:r>
          </w:p>
        </w:tc>
      </w:tr>
      <w:tr w:rsidR="00611E04">
        <w:trPr>
          <w:cantSplit/>
          <w:trHeight w:val="90"/>
          <w:jc w:val="center"/>
        </w:trPr>
        <w:tc>
          <w:tcPr>
            <w:tcW w:w="958"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0510002</w:t>
            </w:r>
          </w:p>
        </w:tc>
        <w:tc>
          <w:tcPr>
            <w:tcW w:w="1642" w:type="dxa"/>
            <w:vAlign w:val="center"/>
          </w:tcPr>
          <w:p w:rsidR="00611E04" w:rsidRDefault="005B6DDC">
            <w:pPr>
              <w:spacing w:line="400" w:lineRule="exact"/>
              <w:jc w:val="center"/>
              <w:rPr>
                <w:sz w:val="21"/>
                <w:szCs w:val="21"/>
              </w:rPr>
            </w:pPr>
            <w:r>
              <w:rPr>
                <w:rFonts w:hint="eastAsia"/>
                <w:sz w:val="21"/>
                <w:szCs w:val="21"/>
              </w:rPr>
              <w:t>应急消防设施类型</w:t>
            </w:r>
          </w:p>
        </w:tc>
        <w:tc>
          <w:tcPr>
            <w:tcW w:w="1500" w:type="dxa"/>
            <w:vAlign w:val="center"/>
          </w:tcPr>
          <w:p w:rsidR="00611E04" w:rsidRDefault="005B6DDC">
            <w:pPr>
              <w:spacing w:line="400" w:lineRule="exact"/>
              <w:jc w:val="center"/>
              <w:rPr>
                <w:sz w:val="21"/>
                <w:szCs w:val="21"/>
              </w:rPr>
            </w:pPr>
            <w:r>
              <w:rPr>
                <w:rFonts w:ascii="宋体" w:hAnsi="宋体" w:cs="宋体" w:hint="eastAsia"/>
                <w:sz w:val="21"/>
                <w:szCs w:val="21"/>
              </w:rPr>
              <w:t>城市</w:t>
            </w:r>
            <w:r>
              <w:rPr>
                <w:rFonts w:hint="eastAsia"/>
                <w:sz w:val="21"/>
                <w:szCs w:val="21"/>
              </w:rPr>
              <w:t>应急消防设施的类型</w:t>
            </w:r>
          </w:p>
        </w:tc>
        <w:tc>
          <w:tcPr>
            <w:tcW w:w="851" w:type="dxa"/>
            <w:vAlign w:val="center"/>
          </w:tcPr>
          <w:p w:rsidR="00611E04" w:rsidRDefault="005B6DDC">
            <w:pPr>
              <w:adjustRightInd w:val="0"/>
              <w:snapToGrid w:val="0"/>
              <w:spacing w:line="240" w:lineRule="auto"/>
              <w:jc w:val="center"/>
              <w:rPr>
                <w:rFonts w:ascii="宋体" w:hAnsi="宋体" w:cs="宋体"/>
                <w:sz w:val="21"/>
                <w:szCs w:val="21"/>
              </w:rPr>
            </w:pPr>
            <w:r>
              <w:rPr>
                <w:rFonts w:ascii="宋体" w:hAnsi="宋体" w:cs="宋体" w:hint="eastAsia"/>
                <w:sz w:val="21"/>
                <w:szCs w:val="21"/>
              </w:rPr>
              <w:t>字符型</w:t>
            </w:r>
          </w:p>
        </w:tc>
        <w:tc>
          <w:tcPr>
            <w:tcW w:w="850" w:type="dxa"/>
            <w:vAlign w:val="center"/>
          </w:tcPr>
          <w:p w:rsidR="00611E04" w:rsidRDefault="005B6DDC">
            <w:pPr>
              <w:adjustRightInd w:val="0"/>
              <w:snapToGrid w:val="0"/>
              <w:spacing w:line="240" w:lineRule="auto"/>
              <w:jc w:val="center"/>
              <w:rPr>
                <w:rFonts w:ascii="宋体" w:hAnsi="宋体" w:cs="宋体"/>
                <w:sz w:val="21"/>
                <w:szCs w:val="21"/>
              </w:rPr>
            </w:pPr>
            <w:r>
              <w:rPr>
                <w:rFonts w:ascii="宋体" w:hAnsi="宋体" w:cs="宋体" w:hint="eastAsia"/>
                <w:sz w:val="21"/>
                <w:szCs w:val="21"/>
                <w:lang w:eastAsia="en-US"/>
              </w:rPr>
              <w:t>n2</w:t>
            </w:r>
          </w:p>
        </w:tc>
        <w:tc>
          <w:tcPr>
            <w:tcW w:w="1870" w:type="dxa"/>
            <w:vAlign w:val="center"/>
          </w:tcPr>
          <w:p w:rsidR="00611E04" w:rsidRPr="00335871" w:rsidRDefault="005B6DDC">
            <w:pPr>
              <w:spacing w:line="240" w:lineRule="auto"/>
              <w:rPr>
                <w:sz w:val="18"/>
                <w:szCs w:val="21"/>
              </w:rPr>
            </w:pPr>
            <w:r w:rsidRPr="00335871">
              <w:rPr>
                <w:rFonts w:hint="eastAsia"/>
                <w:sz w:val="18"/>
                <w:szCs w:val="21"/>
              </w:rPr>
              <w:t>消防给水系统；消防栓；自动喷淋灭火系统；防烟与排烟系统；视频监控系统；应急庇护场所；其他消防设施。</w:t>
            </w:r>
          </w:p>
        </w:tc>
        <w:tc>
          <w:tcPr>
            <w:tcW w:w="852" w:type="dxa"/>
            <w:vAlign w:val="center"/>
          </w:tcPr>
          <w:p w:rsidR="00611E04" w:rsidRPr="00BB611F" w:rsidRDefault="005B6DDC">
            <w:pPr>
              <w:spacing w:line="240" w:lineRule="auto"/>
              <w:rPr>
                <w:sz w:val="21"/>
                <w:szCs w:val="21"/>
              </w:rPr>
            </w:pPr>
            <w:r w:rsidRPr="00BB611F">
              <w:rPr>
                <w:rFonts w:hint="eastAsia"/>
                <w:sz w:val="21"/>
                <w:szCs w:val="21"/>
              </w:rPr>
              <w:t>管理部件中类名称</w:t>
            </w:r>
          </w:p>
        </w:tc>
      </w:tr>
      <w:tr w:rsidR="00611E04" w:rsidTr="00335871">
        <w:trPr>
          <w:cantSplit/>
          <w:trHeight w:val="1500"/>
          <w:jc w:val="center"/>
        </w:trPr>
        <w:tc>
          <w:tcPr>
            <w:tcW w:w="958"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0510003</w:t>
            </w:r>
          </w:p>
        </w:tc>
        <w:tc>
          <w:tcPr>
            <w:tcW w:w="1642" w:type="dxa"/>
            <w:vAlign w:val="center"/>
          </w:tcPr>
          <w:p w:rsidR="00611E04" w:rsidRDefault="005B6DDC">
            <w:pPr>
              <w:spacing w:line="400" w:lineRule="exact"/>
              <w:jc w:val="center"/>
              <w:rPr>
                <w:sz w:val="21"/>
                <w:szCs w:val="21"/>
              </w:rPr>
            </w:pPr>
            <w:r>
              <w:rPr>
                <w:rFonts w:hint="eastAsia"/>
                <w:sz w:val="21"/>
                <w:szCs w:val="21"/>
              </w:rPr>
              <w:t>应急消防设施名称</w:t>
            </w:r>
          </w:p>
        </w:tc>
        <w:tc>
          <w:tcPr>
            <w:tcW w:w="1500" w:type="dxa"/>
            <w:vAlign w:val="center"/>
          </w:tcPr>
          <w:p w:rsidR="00611E04" w:rsidRDefault="005B6DDC">
            <w:pPr>
              <w:spacing w:line="400" w:lineRule="exact"/>
              <w:jc w:val="center"/>
              <w:rPr>
                <w:sz w:val="21"/>
                <w:szCs w:val="21"/>
              </w:rPr>
            </w:pPr>
            <w:r>
              <w:rPr>
                <w:rFonts w:ascii="宋体" w:hAnsi="宋体" w:cs="宋体" w:hint="eastAsia"/>
                <w:sz w:val="21"/>
                <w:szCs w:val="21"/>
              </w:rPr>
              <w:t>城市</w:t>
            </w:r>
            <w:r>
              <w:rPr>
                <w:rFonts w:hint="eastAsia"/>
                <w:sz w:val="21"/>
                <w:szCs w:val="21"/>
              </w:rPr>
              <w:t>应急消防设施的名称</w:t>
            </w:r>
          </w:p>
        </w:tc>
        <w:tc>
          <w:tcPr>
            <w:tcW w:w="851" w:type="dxa"/>
            <w:vAlign w:val="center"/>
          </w:tcPr>
          <w:p w:rsidR="00611E04" w:rsidRDefault="005B6DDC">
            <w:pPr>
              <w:spacing w:line="400" w:lineRule="exact"/>
              <w:jc w:val="center"/>
              <w:rPr>
                <w:rFonts w:ascii="宋体" w:hAnsi="宋体" w:cs="宋体"/>
                <w:sz w:val="21"/>
                <w:szCs w:val="21"/>
              </w:rPr>
            </w:pPr>
            <w:r>
              <w:rPr>
                <w:rFonts w:ascii="宋体" w:hAnsi="宋体" w:cs="宋体" w:hint="eastAsia"/>
                <w:sz w:val="21"/>
                <w:szCs w:val="21"/>
              </w:rPr>
              <w:t>字符型</w:t>
            </w:r>
          </w:p>
        </w:tc>
        <w:tc>
          <w:tcPr>
            <w:tcW w:w="850" w:type="dxa"/>
            <w:vAlign w:val="center"/>
          </w:tcPr>
          <w:p w:rsidR="00611E04" w:rsidRDefault="005B6DDC">
            <w:pPr>
              <w:spacing w:line="400" w:lineRule="exact"/>
              <w:jc w:val="center"/>
              <w:rPr>
                <w:rFonts w:ascii="宋体" w:hAnsi="宋体" w:cs="宋体"/>
                <w:sz w:val="21"/>
                <w:szCs w:val="21"/>
              </w:rPr>
            </w:pPr>
            <w:proofErr w:type="gramStart"/>
            <w:r>
              <w:rPr>
                <w:rFonts w:ascii="宋体" w:hAnsi="宋体" w:cs="宋体" w:hint="eastAsia"/>
                <w:sz w:val="21"/>
                <w:szCs w:val="21"/>
              </w:rPr>
              <w:t>an</w:t>
            </w:r>
            <w:proofErr w:type="gramEnd"/>
            <w:r>
              <w:rPr>
                <w:rFonts w:ascii="宋体" w:hAnsi="宋体" w:cs="宋体" w:hint="eastAsia"/>
                <w:sz w:val="21"/>
                <w:szCs w:val="21"/>
              </w:rPr>
              <w:t>.</w:t>
            </w:r>
            <w:r>
              <w:rPr>
                <w:rFonts w:ascii="宋体" w:hAnsi="宋体" w:cs="宋体"/>
                <w:sz w:val="21"/>
                <w:szCs w:val="21"/>
              </w:rPr>
              <w:t>.</w:t>
            </w:r>
            <w:r>
              <w:rPr>
                <w:rFonts w:ascii="宋体" w:hAnsi="宋体" w:cs="宋体" w:hint="eastAsia"/>
                <w:sz w:val="21"/>
                <w:szCs w:val="21"/>
              </w:rPr>
              <w:t>30</w:t>
            </w:r>
          </w:p>
        </w:tc>
        <w:tc>
          <w:tcPr>
            <w:tcW w:w="1870" w:type="dxa"/>
            <w:vAlign w:val="center"/>
          </w:tcPr>
          <w:p w:rsidR="00611E04" w:rsidRPr="00335871" w:rsidRDefault="005B6DDC">
            <w:pPr>
              <w:spacing w:line="240" w:lineRule="auto"/>
              <w:rPr>
                <w:sz w:val="18"/>
                <w:szCs w:val="21"/>
              </w:rPr>
            </w:pPr>
            <w:r w:rsidRPr="00335871">
              <w:rPr>
                <w:rFonts w:hint="eastAsia"/>
                <w:sz w:val="18"/>
                <w:szCs w:val="21"/>
              </w:rPr>
              <w:t>消防水池；消防水泵；控制阀；防火阀；消防应急照明；防火分隔设施；应急广播设施等</w:t>
            </w:r>
          </w:p>
        </w:tc>
        <w:tc>
          <w:tcPr>
            <w:tcW w:w="852" w:type="dxa"/>
            <w:vAlign w:val="center"/>
          </w:tcPr>
          <w:p w:rsidR="00611E04" w:rsidRPr="00BB611F" w:rsidRDefault="005B6DDC">
            <w:pPr>
              <w:spacing w:line="240" w:lineRule="auto"/>
              <w:rPr>
                <w:sz w:val="21"/>
                <w:szCs w:val="21"/>
              </w:rPr>
            </w:pPr>
            <w:r w:rsidRPr="00BB611F">
              <w:rPr>
                <w:rFonts w:hint="eastAsia"/>
                <w:sz w:val="21"/>
                <w:szCs w:val="21"/>
              </w:rPr>
              <w:t>管理部件小类名称</w:t>
            </w:r>
          </w:p>
        </w:tc>
      </w:tr>
      <w:tr w:rsidR="00611E04">
        <w:trPr>
          <w:cantSplit/>
          <w:trHeight w:val="90"/>
          <w:jc w:val="center"/>
        </w:trPr>
        <w:tc>
          <w:tcPr>
            <w:tcW w:w="958"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051</w:t>
            </w:r>
            <w:r>
              <w:rPr>
                <w:rFonts w:ascii="Times New Roman" w:eastAsia="Times New Roman" w:hAnsi="Times New Roman" w:cs="Times New Roman"/>
                <w:color w:val="000000"/>
                <w:sz w:val="21"/>
                <w:szCs w:val="21"/>
              </w:rPr>
              <w:t>000</w:t>
            </w:r>
            <w:r>
              <w:rPr>
                <w:rFonts w:ascii="Times New Roman" w:eastAsiaTheme="minorEastAsia" w:hAnsi="Times New Roman" w:cs="Times New Roman" w:hint="eastAsia"/>
                <w:color w:val="000000"/>
                <w:sz w:val="21"/>
                <w:szCs w:val="21"/>
                <w:lang w:eastAsia="zh-CN"/>
              </w:rPr>
              <w:t>4</w:t>
            </w:r>
          </w:p>
        </w:tc>
        <w:tc>
          <w:tcPr>
            <w:tcW w:w="1642"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rFonts w:hint="eastAsia"/>
                <w:sz w:val="21"/>
                <w:szCs w:val="21"/>
                <w:lang w:val="en-US" w:eastAsia="zh-CN"/>
              </w:rPr>
              <w:t>设置部位</w:t>
            </w:r>
          </w:p>
        </w:tc>
        <w:tc>
          <w:tcPr>
            <w:tcW w:w="1500"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rFonts w:hint="eastAsia"/>
                <w:sz w:val="21"/>
                <w:szCs w:val="21"/>
                <w:lang w:val="en-US" w:eastAsia="zh-CN"/>
              </w:rPr>
              <w:t>消防设施设置部位</w:t>
            </w:r>
          </w:p>
        </w:tc>
        <w:tc>
          <w:tcPr>
            <w:tcW w:w="851"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color w:val="000000"/>
                <w:sz w:val="21"/>
                <w:szCs w:val="21"/>
              </w:rPr>
              <w:t>字符型</w:t>
            </w:r>
          </w:p>
        </w:tc>
        <w:tc>
          <w:tcPr>
            <w:tcW w:w="850"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rFonts w:ascii="Times New Roman" w:eastAsia="Times New Roman" w:hAnsi="Times New Roman" w:cs="Times New Roman"/>
                <w:color w:val="000000"/>
                <w:sz w:val="21"/>
                <w:szCs w:val="21"/>
                <w:lang w:val="en-US" w:eastAsia="en-US" w:bidi="en-US"/>
              </w:rPr>
              <w:t>a</w:t>
            </w:r>
            <w:r>
              <w:rPr>
                <w:rFonts w:ascii="Times New Roman" w:hAnsi="Times New Roman" w:cs="Times New Roman" w:hint="eastAsia"/>
                <w:color w:val="000000"/>
                <w:sz w:val="21"/>
                <w:szCs w:val="21"/>
                <w:lang w:val="en-US" w:eastAsia="zh-CN" w:bidi="en-US"/>
              </w:rPr>
              <w:t>n</w:t>
            </w:r>
            <w:r>
              <w:rPr>
                <w:rFonts w:ascii="Times New Roman" w:eastAsia="Times New Roman" w:hAnsi="Times New Roman" w:cs="Times New Roman"/>
                <w:color w:val="000000"/>
                <w:sz w:val="21"/>
                <w:szCs w:val="21"/>
                <w:lang w:val="en-US" w:eastAsia="en-US" w:bidi="en-US"/>
              </w:rPr>
              <w:t>..</w:t>
            </w:r>
            <w:r>
              <w:rPr>
                <w:rFonts w:ascii="Times New Roman" w:hAnsi="Times New Roman" w:cs="Times New Roman" w:hint="eastAsia"/>
                <w:color w:val="000000"/>
                <w:sz w:val="21"/>
                <w:szCs w:val="21"/>
                <w:lang w:val="en-US" w:eastAsia="zh-CN" w:bidi="en-US"/>
              </w:rPr>
              <w:t>5</w:t>
            </w:r>
            <w:r>
              <w:rPr>
                <w:rFonts w:ascii="Times New Roman" w:eastAsia="Times New Roman" w:hAnsi="Times New Roman" w:cs="Times New Roman"/>
                <w:color w:val="000000"/>
                <w:sz w:val="21"/>
                <w:szCs w:val="21"/>
              </w:rPr>
              <w:t>0</w:t>
            </w:r>
          </w:p>
        </w:tc>
        <w:tc>
          <w:tcPr>
            <w:tcW w:w="1870" w:type="dxa"/>
            <w:vAlign w:val="center"/>
          </w:tcPr>
          <w:p w:rsidR="00611E04" w:rsidRDefault="00611E04">
            <w:pPr>
              <w:adjustRightInd w:val="0"/>
              <w:snapToGrid w:val="0"/>
              <w:spacing w:line="240" w:lineRule="auto"/>
              <w:jc w:val="center"/>
              <w:rPr>
                <w:sz w:val="21"/>
                <w:szCs w:val="21"/>
              </w:rPr>
            </w:pPr>
          </w:p>
        </w:tc>
        <w:tc>
          <w:tcPr>
            <w:tcW w:w="852" w:type="dxa"/>
            <w:vAlign w:val="center"/>
          </w:tcPr>
          <w:p w:rsidR="00611E04" w:rsidRDefault="00611E04">
            <w:pPr>
              <w:adjustRightInd w:val="0"/>
              <w:snapToGrid w:val="0"/>
              <w:spacing w:line="240" w:lineRule="auto"/>
              <w:jc w:val="center"/>
              <w:rPr>
                <w:rFonts w:ascii="宋体" w:hAnsi="宋体" w:cs="宋体"/>
                <w:sz w:val="21"/>
                <w:szCs w:val="21"/>
              </w:rPr>
            </w:pPr>
          </w:p>
        </w:tc>
      </w:tr>
      <w:tr w:rsidR="00611E04">
        <w:trPr>
          <w:cantSplit/>
          <w:jc w:val="center"/>
        </w:trPr>
        <w:tc>
          <w:tcPr>
            <w:tcW w:w="958"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051</w:t>
            </w:r>
            <w:r>
              <w:rPr>
                <w:rFonts w:ascii="Times New Roman" w:eastAsia="Times New Roman" w:hAnsi="Times New Roman" w:cs="Times New Roman"/>
                <w:color w:val="000000"/>
                <w:sz w:val="21"/>
                <w:szCs w:val="21"/>
              </w:rPr>
              <w:t>000</w:t>
            </w:r>
            <w:r>
              <w:rPr>
                <w:rFonts w:ascii="Times New Roman" w:eastAsiaTheme="minorEastAsia" w:hAnsi="Times New Roman" w:cs="Times New Roman" w:hint="eastAsia"/>
                <w:color w:val="000000"/>
                <w:sz w:val="21"/>
                <w:szCs w:val="21"/>
                <w:lang w:eastAsia="zh-CN"/>
              </w:rPr>
              <w:t>5</w:t>
            </w:r>
          </w:p>
        </w:tc>
        <w:tc>
          <w:tcPr>
            <w:tcW w:w="1642" w:type="dxa"/>
            <w:vAlign w:val="center"/>
          </w:tcPr>
          <w:p w:rsidR="00611E04" w:rsidRDefault="005B6DDC">
            <w:pPr>
              <w:pStyle w:val="Other1"/>
              <w:adjustRightInd w:val="0"/>
              <w:snapToGrid w:val="0"/>
              <w:spacing w:line="240" w:lineRule="auto"/>
              <w:ind w:firstLine="0"/>
              <w:jc w:val="center"/>
              <w:rPr>
                <w:sz w:val="21"/>
                <w:szCs w:val="21"/>
              </w:rPr>
            </w:pPr>
            <w:r>
              <w:rPr>
                <w:rFonts w:hint="eastAsia"/>
                <w:sz w:val="21"/>
                <w:szCs w:val="21"/>
              </w:rPr>
              <w:t>设施系统形式</w:t>
            </w:r>
          </w:p>
        </w:tc>
        <w:tc>
          <w:tcPr>
            <w:tcW w:w="1500" w:type="dxa"/>
            <w:vAlign w:val="center"/>
          </w:tcPr>
          <w:p w:rsidR="00611E04" w:rsidRDefault="005B6DDC">
            <w:pPr>
              <w:pStyle w:val="Other1"/>
              <w:adjustRightInd w:val="0"/>
              <w:snapToGrid w:val="0"/>
              <w:spacing w:line="240" w:lineRule="auto"/>
              <w:ind w:firstLine="0"/>
              <w:jc w:val="center"/>
              <w:rPr>
                <w:sz w:val="21"/>
                <w:szCs w:val="21"/>
              </w:rPr>
            </w:pPr>
            <w:r>
              <w:rPr>
                <w:rFonts w:hint="eastAsia"/>
                <w:sz w:val="21"/>
                <w:szCs w:val="21"/>
                <w:lang w:val="en-US" w:eastAsia="zh-CN"/>
              </w:rPr>
              <w:t>消防</w:t>
            </w:r>
            <w:r>
              <w:rPr>
                <w:rFonts w:hint="eastAsia"/>
                <w:sz w:val="21"/>
                <w:szCs w:val="21"/>
              </w:rPr>
              <w:t>设施系统形式</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0" w:type="dxa"/>
            <w:vAlign w:val="center"/>
          </w:tcPr>
          <w:p w:rsidR="00611E04" w:rsidRDefault="005B6DDC">
            <w:pPr>
              <w:pStyle w:val="Other1"/>
              <w:adjustRightInd w:val="0"/>
              <w:snapToGrid w:val="0"/>
              <w:spacing w:line="240" w:lineRule="auto"/>
              <w:ind w:firstLine="0"/>
              <w:jc w:val="center"/>
              <w:rPr>
                <w:sz w:val="21"/>
                <w:szCs w:val="21"/>
                <w:lang w:val="en-US" w:eastAsia="zh-CN"/>
              </w:rPr>
            </w:pPr>
            <w:proofErr w:type="gramStart"/>
            <w:r>
              <w:rPr>
                <w:rFonts w:ascii="Times New Roman" w:eastAsia="Times New Roman" w:hAnsi="Times New Roman" w:cs="Times New Roman"/>
                <w:color w:val="000000"/>
                <w:sz w:val="21"/>
                <w:szCs w:val="21"/>
                <w:lang w:val="en-US" w:eastAsia="en-US" w:bidi="en-US"/>
              </w:rPr>
              <w:t>an</w:t>
            </w:r>
            <w:proofErr w:type="gramEnd"/>
            <w:r>
              <w:rPr>
                <w:rFonts w:ascii="Times New Roman" w:eastAsia="Times New Roman" w:hAnsi="Times New Roman" w:cs="Times New Roman"/>
                <w:color w:val="000000"/>
                <w:sz w:val="21"/>
                <w:szCs w:val="21"/>
                <w:lang w:val="en-US" w:eastAsia="en-US" w:bidi="en-US"/>
              </w:rPr>
              <w:t>..</w:t>
            </w:r>
            <w:r>
              <w:rPr>
                <w:rFonts w:ascii="Times New Roman" w:hAnsi="Times New Roman" w:cs="Times New Roman" w:hint="eastAsia"/>
                <w:color w:val="000000"/>
                <w:sz w:val="21"/>
                <w:szCs w:val="21"/>
                <w:lang w:val="en-US" w:eastAsia="zh-CN" w:bidi="en-US"/>
              </w:rPr>
              <w:t>50</w:t>
            </w:r>
          </w:p>
        </w:tc>
        <w:tc>
          <w:tcPr>
            <w:tcW w:w="1870" w:type="dxa"/>
            <w:vAlign w:val="center"/>
          </w:tcPr>
          <w:p w:rsidR="00611E04" w:rsidRDefault="00611E04">
            <w:pPr>
              <w:adjustRightInd w:val="0"/>
              <w:snapToGrid w:val="0"/>
              <w:spacing w:line="240" w:lineRule="auto"/>
              <w:jc w:val="center"/>
              <w:rPr>
                <w:sz w:val="21"/>
                <w:szCs w:val="21"/>
              </w:rPr>
            </w:pPr>
          </w:p>
        </w:tc>
        <w:tc>
          <w:tcPr>
            <w:tcW w:w="852" w:type="dxa"/>
            <w:vAlign w:val="center"/>
          </w:tcPr>
          <w:p w:rsidR="00611E04" w:rsidRDefault="00611E04">
            <w:pPr>
              <w:adjustRightInd w:val="0"/>
              <w:snapToGrid w:val="0"/>
              <w:spacing w:line="240" w:lineRule="auto"/>
              <w:jc w:val="center"/>
              <w:rPr>
                <w:sz w:val="21"/>
                <w:szCs w:val="21"/>
              </w:rPr>
            </w:pPr>
          </w:p>
        </w:tc>
      </w:tr>
      <w:tr w:rsidR="00611E04" w:rsidTr="00335871">
        <w:trPr>
          <w:cantSplit/>
          <w:trHeight w:val="621"/>
          <w:jc w:val="center"/>
        </w:trPr>
        <w:tc>
          <w:tcPr>
            <w:tcW w:w="958" w:type="dxa"/>
            <w:vAlign w:val="center"/>
          </w:tcPr>
          <w:p w:rsidR="00611E04" w:rsidRDefault="005B6DDC">
            <w:pPr>
              <w:pStyle w:val="Other1"/>
              <w:adjustRightInd w:val="0"/>
              <w:snapToGrid w:val="0"/>
              <w:spacing w:line="240" w:lineRule="auto"/>
              <w:ind w:firstLine="0"/>
              <w:jc w:val="center"/>
              <w:rPr>
                <w:rFonts w:eastAsiaTheme="minorEastAsia"/>
                <w:sz w:val="21"/>
                <w:szCs w:val="21"/>
                <w:lang w:eastAsia="zh-CN"/>
              </w:rPr>
            </w:pPr>
            <w:r>
              <w:rPr>
                <w:rFonts w:ascii="Times New Roman" w:hAnsi="Times New Roman" w:cs="Times New Roman" w:hint="eastAsia"/>
                <w:color w:val="000000"/>
                <w:sz w:val="21"/>
                <w:szCs w:val="21"/>
                <w:lang w:eastAsia="zh-CN"/>
              </w:rPr>
              <w:t>051</w:t>
            </w:r>
            <w:r>
              <w:rPr>
                <w:rFonts w:ascii="Times New Roman" w:eastAsia="Times New Roman" w:hAnsi="Times New Roman" w:cs="Times New Roman"/>
                <w:color w:val="000000"/>
                <w:sz w:val="21"/>
                <w:szCs w:val="21"/>
              </w:rPr>
              <w:t>000</w:t>
            </w:r>
            <w:r>
              <w:rPr>
                <w:rFonts w:ascii="Times New Roman" w:eastAsiaTheme="minorEastAsia" w:hAnsi="Times New Roman" w:cs="Times New Roman" w:hint="eastAsia"/>
                <w:color w:val="000000"/>
                <w:sz w:val="21"/>
                <w:szCs w:val="21"/>
                <w:lang w:eastAsia="zh-CN"/>
              </w:rPr>
              <w:t>6</w:t>
            </w:r>
          </w:p>
        </w:tc>
        <w:tc>
          <w:tcPr>
            <w:tcW w:w="1642" w:type="dxa"/>
            <w:vAlign w:val="center"/>
          </w:tcPr>
          <w:p w:rsidR="00611E04" w:rsidRDefault="005B6DDC">
            <w:pPr>
              <w:pStyle w:val="Other1"/>
              <w:adjustRightInd w:val="0"/>
              <w:snapToGrid w:val="0"/>
              <w:spacing w:line="240" w:lineRule="auto"/>
              <w:ind w:firstLine="0"/>
              <w:jc w:val="center"/>
              <w:rPr>
                <w:sz w:val="21"/>
                <w:szCs w:val="21"/>
              </w:rPr>
            </w:pPr>
            <w:r>
              <w:rPr>
                <w:rFonts w:hint="eastAsia"/>
                <w:sz w:val="21"/>
                <w:szCs w:val="21"/>
              </w:rPr>
              <w:t>投</w:t>
            </w:r>
            <w:r>
              <w:rPr>
                <w:rFonts w:hint="eastAsia"/>
                <w:sz w:val="21"/>
                <w:szCs w:val="21"/>
                <w:lang w:val="en-US" w:eastAsia="zh-CN"/>
              </w:rPr>
              <w:t>入</w:t>
            </w:r>
            <w:r>
              <w:rPr>
                <w:rFonts w:hint="eastAsia"/>
                <w:sz w:val="21"/>
                <w:szCs w:val="21"/>
              </w:rPr>
              <w:t>使用时间</w:t>
            </w:r>
          </w:p>
        </w:tc>
        <w:tc>
          <w:tcPr>
            <w:tcW w:w="1500"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rFonts w:hint="eastAsia"/>
                <w:sz w:val="21"/>
                <w:szCs w:val="21"/>
                <w:lang w:val="en-US" w:eastAsia="zh-CN"/>
              </w:rPr>
              <w:t>消防</w:t>
            </w:r>
            <w:r>
              <w:rPr>
                <w:rFonts w:hint="eastAsia"/>
                <w:sz w:val="21"/>
                <w:szCs w:val="21"/>
              </w:rPr>
              <w:t>设施</w:t>
            </w:r>
            <w:r>
              <w:rPr>
                <w:rFonts w:hint="eastAsia"/>
                <w:sz w:val="21"/>
                <w:szCs w:val="21"/>
                <w:lang w:val="en-US" w:eastAsia="zh-CN"/>
              </w:rPr>
              <w:t>投入使用时间、</w:t>
            </w:r>
          </w:p>
        </w:tc>
        <w:tc>
          <w:tcPr>
            <w:tcW w:w="851"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rFonts w:hint="eastAsia"/>
                <w:color w:val="000000"/>
                <w:sz w:val="21"/>
                <w:szCs w:val="21"/>
                <w:lang w:val="en-US" w:eastAsia="zh-CN"/>
              </w:rPr>
              <w:t>日期型</w:t>
            </w:r>
          </w:p>
        </w:tc>
        <w:tc>
          <w:tcPr>
            <w:tcW w:w="850" w:type="dxa"/>
            <w:vAlign w:val="center"/>
          </w:tcPr>
          <w:p w:rsidR="00611E04" w:rsidRDefault="005B6DDC">
            <w:pPr>
              <w:pStyle w:val="Other1"/>
              <w:adjustRightInd w:val="0"/>
              <w:snapToGrid w:val="0"/>
              <w:spacing w:line="240" w:lineRule="auto"/>
              <w:ind w:firstLine="0"/>
              <w:jc w:val="center"/>
              <w:rPr>
                <w:sz w:val="21"/>
                <w:szCs w:val="21"/>
                <w:lang w:eastAsia="zh-CN"/>
              </w:rPr>
            </w:pPr>
            <w:proofErr w:type="gramStart"/>
            <w:r>
              <w:rPr>
                <w:rFonts w:ascii="Times New Roman" w:hAnsi="Times New Roman" w:cs="Times New Roman" w:hint="eastAsia"/>
                <w:color w:val="000000"/>
                <w:sz w:val="21"/>
                <w:szCs w:val="21"/>
                <w:lang w:val="en-US" w:eastAsia="zh-CN" w:bidi="en-US"/>
              </w:rPr>
              <w:t>a</w:t>
            </w:r>
            <w:r>
              <w:rPr>
                <w:rFonts w:ascii="Times New Roman" w:eastAsia="Times New Roman" w:hAnsi="Times New Roman" w:cs="Times New Roman"/>
                <w:color w:val="000000"/>
                <w:sz w:val="21"/>
                <w:szCs w:val="21"/>
                <w:lang w:val="en-US" w:eastAsia="en-US" w:bidi="en-US"/>
              </w:rPr>
              <w:t>n</w:t>
            </w:r>
            <w:proofErr w:type="gramEnd"/>
            <w:r>
              <w:rPr>
                <w:rFonts w:ascii="Times New Roman" w:hAnsi="Times New Roman" w:cs="Times New Roman" w:hint="eastAsia"/>
                <w:color w:val="000000"/>
                <w:sz w:val="21"/>
                <w:szCs w:val="21"/>
                <w:lang w:val="en-US" w:eastAsia="zh-CN" w:bidi="en-US"/>
              </w:rPr>
              <w:t>..</w:t>
            </w:r>
            <w:r>
              <w:rPr>
                <w:rFonts w:ascii="Times New Roman" w:eastAsia="Times New Roman" w:hAnsi="Times New Roman" w:cs="Times New Roman"/>
                <w:color w:val="000000"/>
                <w:sz w:val="21"/>
                <w:szCs w:val="21"/>
                <w:lang w:val="en-US" w:eastAsia="en-US" w:bidi="en-US"/>
              </w:rPr>
              <w:t>8</w:t>
            </w:r>
          </w:p>
        </w:tc>
        <w:tc>
          <w:tcPr>
            <w:tcW w:w="1870" w:type="dxa"/>
            <w:vAlign w:val="center"/>
          </w:tcPr>
          <w:p w:rsidR="00611E04" w:rsidRDefault="00611E04">
            <w:pPr>
              <w:adjustRightInd w:val="0"/>
              <w:snapToGrid w:val="0"/>
              <w:spacing w:line="240" w:lineRule="auto"/>
              <w:jc w:val="center"/>
              <w:rPr>
                <w:sz w:val="21"/>
                <w:szCs w:val="21"/>
              </w:rPr>
            </w:pPr>
          </w:p>
        </w:tc>
        <w:tc>
          <w:tcPr>
            <w:tcW w:w="852" w:type="dxa"/>
            <w:vAlign w:val="center"/>
          </w:tcPr>
          <w:p w:rsidR="00611E04" w:rsidRDefault="00611E04">
            <w:pPr>
              <w:adjustRightInd w:val="0"/>
              <w:snapToGrid w:val="0"/>
              <w:spacing w:line="240" w:lineRule="auto"/>
              <w:jc w:val="center"/>
              <w:rPr>
                <w:sz w:val="21"/>
                <w:szCs w:val="21"/>
              </w:rPr>
            </w:pPr>
          </w:p>
        </w:tc>
      </w:tr>
      <w:tr w:rsidR="00611E04">
        <w:trPr>
          <w:cantSplit/>
          <w:jc w:val="center"/>
        </w:trPr>
        <w:tc>
          <w:tcPr>
            <w:tcW w:w="958" w:type="dxa"/>
            <w:vAlign w:val="center"/>
          </w:tcPr>
          <w:p w:rsidR="00611E04" w:rsidRDefault="005B6DDC">
            <w:pPr>
              <w:pStyle w:val="Other1"/>
              <w:adjustRightInd w:val="0"/>
              <w:snapToGrid w:val="0"/>
              <w:spacing w:line="240" w:lineRule="auto"/>
              <w:ind w:left="425" w:hanging="425"/>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051</w:t>
            </w:r>
            <w:r>
              <w:rPr>
                <w:rFonts w:ascii="Times New Roman" w:eastAsia="Times New Roman" w:hAnsi="Times New Roman" w:cs="Times New Roman"/>
                <w:color w:val="000000"/>
                <w:sz w:val="21"/>
                <w:szCs w:val="21"/>
              </w:rPr>
              <w:t>00</w:t>
            </w:r>
            <w:r>
              <w:rPr>
                <w:rFonts w:ascii="Times New Roman" w:hAnsi="Times New Roman" w:cs="Times New Roman" w:hint="eastAsia"/>
                <w:color w:val="000000"/>
                <w:sz w:val="21"/>
                <w:szCs w:val="21"/>
                <w:lang w:eastAsia="zh-CN"/>
              </w:rPr>
              <w:t>07</w:t>
            </w:r>
          </w:p>
        </w:tc>
        <w:tc>
          <w:tcPr>
            <w:tcW w:w="1642" w:type="dxa"/>
            <w:vAlign w:val="center"/>
          </w:tcPr>
          <w:p w:rsidR="00611E04" w:rsidRDefault="005B6DDC">
            <w:pPr>
              <w:adjustRightInd w:val="0"/>
              <w:snapToGrid w:val="0"/>
              <w:spacing w:line="240" w:lineRule="auto"/>
              <w:jc w:val="center"/>
              <w:rPr>
                <w:sz w:val="21"/>
                <w:szCs w:val="21"/>
              </w:rPr>
            </w:pPr>
            <w:r>
              <w:rPr>
                <w:sz w:val="21"/>
                <w:szCs w:val="21"/>
              </w:rPr>
              <w:t>广播分区设置部位</w:t>
            </w:r>
          </w:p>
        </w:tc>
        <w:tc>
          <w:tcPr>
            <w:tcW w:w="1500" w:type="dxa"/>
            <w:vAlign w:val="center"/>
          </w:tcPr>
          <w:p w:rsidR="00611E04" w:rsidRDefault="005B6DDC">
            <w:pPr>
              <w:adjustRightInd w:val="0"/>
              <w:snapToGrid w:val="0"/>
              <w:spacing w:line="240" w:lineRule="auto"/>
              <w:jc w:val="center"/>
              <w:rPr>
                <w:sz w:val="21"/>
                <w:szCs w:val="21"/>
                <w:lang w:val="zh-TW" w:eastAsia="zh-TW"/>
              </w:rPr>
            </w:pPr>
            <w:r>
              <w:rPr>
                <w:sz w:val="21"/>
                <w:szCs w:val="21"/>
              </w:rPr>
              <w:t>广播分区设置部位</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0" w:type="dxa"/>
            <w:vAlign w:val="center"/>
          </w:tcPr>
          <w:p w:rsidR="00611E04" w:rsidRDefault="005B6DDC">
            <w:pPr>
              <w:pStyle w:val="Other1"/>
              <w:adjustRightInd w:val="0"/>
              <w:snapToGrid w:val="0"/>
              <w:spacing w:line="240" w:lineRule="auto"/>
              <w:ind w:firstLine="0"/>
              <w:jc w:val="center"/>
              <w:rPr>
                <w:sz w:val="21"/>
                <w:szCs w:val="21"/>
              </w:rPr>
            </w:pPr>
            <w:proofErr w:type="gramStart"/>
            <w:r>
              <w:rPr>
                <w:rFonts w:hint="eastAsia"/>
                <w:sz w:val="21"/>
                <w:szCs w:val="21"/>
                <w:lang w:val="en-US" w:eastAsia="zh-CN"/>
              </w:rPr>
              <w:t>an</w:t>
            </w:r>
            <w:proofErr w:type="gramEnd"/>
            <w:r>
              <w:rPr>
                <w:rFonts w:hint="eastAsia"/>
                <w:sz w:val="21"/>
                <w:szCs w:val="21"/>
                <w:lang w:val="en-US" w:eastAsia="zh-CN"/>
              </w:rPr>
              <w:t>..50</w:t>
            </w:r>
          </w:p>
        </w:tc>
        <w:tc>
          <w:tcPr>
            <w:tcW w:w="1870" w:type="dxa"/>
            <w:vAlign w:val="center"/>
          </w:tcPr>
          <w:p w:rsidR="00611E04" w:rsidRDefault="00611E04">
            <w:pPr>
              <w:adjustRightInd w:val="0"/>
              <w:snapToGrid w:val="0"/>
              <w:spacing w:line="240" w:lineRule="auto"/>
              <w:jc w:val="center"/>
              <w:rPr>
                <w:sz w:val="21"/>
                <w:szCs w:val="21"/>
              </w:rPr>
            </w:pPr>
          </w:p>
        </w:tc>
        <w:tc>
          <w:tcPr>
            <w:tcW w:w="852" w:type="dxa"/>
            <w:vAlign w:val="center"/>
          </w:tcPr>
          <w:p w:rsidR="00611E04" w:rsidRDefault="00611E04">
            <w:pPr>
              <w:adjustRightInd w:val="0"/>
              <w:snapToGrid w:val="0"/>
              <w:spacing w:line="240" w:lineRule="auto"/>
              <w:jc w:val="center"/>
              <w:rPr>
                <w:sz w:val="21"/>
                <w:szCs w:val="21"/>
              </w:rPr>
            </w:pPr>
          </w:p>
        </w:tc>
      </w:tr>
      <w:tr w:rsidR="00611E04">
        <w:trPr>
          <w:cantSplit/>
          <w:jc w:val="center"/>
        </w:trPr>
        <w:tc>
          <w:tcPr>
            <w:tcW w:w="958" w:type="dxa"/>
            <w:vAlign w:val="center"/>
          </w:tcPr>
          <w:p w:rsidR="00611E04" w:rsidRDefault="005B6DDC">
            <w:pPr>
              <w:pStyle w:val="Other1"/>
              <w:adjustRightInd w:val="0"/>
              <w:snapToGrid w:val="0"/>
              <w:spacing w:line="240" w:lineRule="auto"/>
              <w:ind w:left="425" w:hanging="425"/>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051</w:t>
            </w:r>
            <w:r>
              <w:rPr>
                <w:rFonts w:ascii="Times New Roman" w:eastAsia="Times New Roman" w:hAnsi="Times New Roman" w:cs="Times New Roman"/>
                <w:color w:val="000000"/>
                <w:sz w:val="21"/>
                <w:szCs w:val="21"/>
              </w:rPr>
              <w:t>00</w:t>
            </w:r>
            <w:r>
              <w:rPr>
                <w:rFonts w:ascii="Times New Roman" w:hAnsi="Times New Roman" w:cs="Times New Roman" w:hint="eastAsia"/>
                <w:color w:val="000000"/>
                <w:sz w:val="21"/>
                <w:szCs w:val="21"/>
                <w:lang w:eastAsia="zh-CN"/>
              </w:rPr>
              <w:t>08</w:t>
            </w:r>
          </w:p>
        </w:tc>
        <w:tc>
          <w:tcPr>
            <w:tcW w:w="1642" w:type="dxa"/>
            <w:vAlign w:val="center"/>
          </w:tcPr>
          <w:p w:rsidR="00611E04" w:rsidRDefault="005B6DDC">
            <w:pPr>
              <w:adjustRightInd w:val="0"/>
              <w:snapToGrid w:val="0"/>
              <w:spacing w:line="240" w:lineRule="auto"/>
              <w:jc w:val="center"/>
              <w:rPr>
                <w:sz w:val="21"/>
                <w:szCs w:val="21"/>
              </w:rPr>
            </w:pPr>
            <w:r>
              <w:rPr>
                <w:sz w:val="21"/>
                <w:szCs w:val="21"/>
              </w:rPr>
              <w:t>消防专用电话位置</w:t>
            </w:r>
          </w:p>
        </w:tc>
        <w:tc>
          <w:tcPr>
            <w:tcW w:w="1500" w:type="dxa"/>
            <w:vAlign w:val="center"/>
          </w:tcPr>
          <w:p w:rsidR="00611E04" w:rsidRDefault="005B6DDC">
            <w:pPr>
              <w:adjustRightInd w:val="0"/>
              <w:snapToGrid w:val="0"/>
              <w:spacing w:line="240" w:lineRule="auto"/>
              <w:jc w:val="center"/>
              <w:rPr>
                <w:sz w:val="21"/>
                <w:szCs w:val="21"/>
                <w:lang w:val="zh-TW" w:eastAsia="zh-TW"/>
              </w:rPr>
            </w:pPr>
            <w:r>
              <w:rPr>
                <w:sz w:val="21"/>
                <w:szCs w:val="21"/>
              </w:rPr>
              <w:t>消防专用电话位置</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0" w:type="dxa"/>
            <w:vAlign w:val="center"/>
          </w:tcPr>
          <w:p w:rsidR="00611E04" w:rsidRDefault="005B6DDC">
            <w:pPr>
              <w:pStyle w:val="Other1"/>
              <w:adjustRightInd w:val="0"/>
              <w:snapToGrid w:val="0"/>
              <w:spacing w:line="240" w:lineRule="auto"/>
              <w:ind w:firstLine="0"/>
              <w:jc w:val="center"/>
              <w:rPr>
                <w:sz w:val="21"/>
                <w:szCs w:val="21"/>
              </w:rPr>
            </w:pPr>
            <w:proofErr w:type="gramStart"/>
            <w:r>
              <w:rPr>
                <w:rFonts w:hint="eastAsia"/>
                <w:sz w:val="21"/>
                <w:szCs w:val="21"/>
                <w:lang w:val="en-US" w:eastAsia="zh-CN"/>
              </w:rPr>
              <w:t>an</w:t>
            </w:r>
            <w:proofErr w:type="gramEnd"/>
            <w:r>
              <w:rPr>
                <w:rFonts w:hint="eastAsia"/>
                <w:sz w:val="21"/>
                <w:szCs w:val="21"/>
                <w:lang w:val="en-US" w:eastAsia="zh-CN"/>
              </w:rPr>
              <w:t>..50</w:t>
            </w:r>
          </w:p>
        </w:tc>
        <w:tc>
          <w:tcPr>
            <w:tcW w:w="1870" w:type="dxa"/>
            <w:vAlign w:val="center"/>
          </w:tcPr>
          <w:p w:rsidR="00611E04" w:rsidRDefault="00611E04">
            <w:pPr>
              <w:adjustRightInd w:val="0"/>
              <w:snapToGrid w:val="0"/>
              <w:spacing w:line="240" w:lineRule="auto"/>
              <w:jc w:val="center"/>
              <w:rPr>
                <w:sz w:val="21"/>
                <w:szCs w:val="21"/>
              </w:rPr>
            </w:pPr>
          </w:p>
        </w:tc>
        <w:tc>
          <w:tcPr>
            <w:tcW w:w="852" w:type="dxa"/>
            <w:vAlign w:val="center"/>
          </w:tcPr>
          <w:p w:rsidR="00611E04" w:rsidRDefault="00611E04">
            <w:pPr>
              <w:adjustRightInd w:val="0"/>
              <w:snapToGrid w:val="0"/>
              <w:spacing w:line="240" w:lineRule="auto"/>
              <w:jc w:val="center"/>
              <w:rPr>
                <w:sz w:val="21"/>
                <w:szCs w:val="21"/>
              </w:rPr>
            </w:pPr>
          </w:p>
        </w:tc>
      </w:tr>
      <w:tr w:rsidR="00611E04">
        <w:trPr>
          <w:cantSplit/>
          <w:jc w:val="center"/>
        </w:trPr>
        <w:tc>
          <w:tcPr>
            <w:tcW w:w="958" w:type="dxa"/>
            <w:vAlign w:val="center"/>
          </w:tcPr>
          <w:p w:rsidR="00611E04" w:rsidRDefault="005B6DDC">
            <w:pPr>
              <w:pStyle w:val="Other1"/>
              <w:adjustRightInd w:val="0"/>
              <w:snapToGrid w:val="0"/>
              <w:spacing w:line="240" w:lineRule="auto"/>
              <w:ind w:left="425" w:hanging="425"/>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051</w:t>
            </w:r>
            <w:r>
              <w:rPr>
                <w:rFonts w:ascii="Times New Roman" w:eastAsia="Times New Roman" w:hAnsi="Times New Roman" w:cs="Times New Roman"/>
                <w:color w:val="000000"/>
                <w:sz w:val="21"/>
                <w:szCs w:val="21"/>
              </w:rPr>
              <w:t>00</w:t>
            </w:r>
            <w:r>
              <w:rPr>
                <w:rFonts w:ascii="Times New Roman" w:hAnsi="Times New Roman" w:cs="Times New Roman" w:hint="eastAsia"/>
                <w:color w:val="000000"/>
                <w:sz w:val="21"/>
                <w:szCs w:val="21"/>
                <w:lang w:eastAsia="zh-CN"/>
              </w:rPr>
              <w:t>09</w:t>
            </w:r>
          </w:p>
        </w:tc>
        <w:tc>
          <w:tcPr>
            <w:tcW w:w="1642" w:type="dxa"/>
            <w:vAlign w:val="center"/>
          </w:tcPr>
          <w:p w:rsidR="00611E04" w:rsidRDefault="005B6DDC">
            <w:pPr>
              <w:adjustRightInd w:val="0"/>
              <w:snapToGrid w:val="0"/>
              <w:spacing w:line="240" w:lineRule="auto"/>
              <w:jc w:val="center"/>
              <w:rPr>
                <w:sz w:val="21"/>
                <w:szCs w:val="21"/>
              </w:rPr>
            </w:pPr>
            <w:r>
              <w:rPr>
                <w:sz w:val="21"/>
                <w:szCs w:val="21"/>
              </w:rPr>
              <w:t>应急照明及疏散指示装置数量</w:t>
            </w:r>
          </w:p>
        </w:tc>
        <w:tc>
          <w:tcPr>
            <w:tcW w:w="1500" w:type="dxa"/>
            <w:vAlign w:val="center"/>
          </w:tcPr>
          <w:p w:rsidR="00611E04" w:rsidRDefault="005B6DDC">
            <w:pPr>
              <w:adjustRightInd w:val="0"/>
              <w:snapToGrid w:val="0"/>
              <w:spacing w:line="240" w:lineRule="auto"/>
              <w:jc w:val="center"/>
              <w:rPr>
                <w:sz w:val="21"/>
                <w:szCs w:val="21"/>
                <w:lang w:val="zh-TW" w:eastAsia="zh-TW"/>
              </w:rPr>
            </w:pPr>
            <w:r>
              <w:rPr>
                <w:sz w:val="21"/>
                <w:szCs w:val="21"/>
              </w:rPr>
              <w:t>应急照明及疏散指示装置数量</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数字型</w:t>
            </w:r>
          </w:p>
        </w:tc>
        <w:tc>
          <w:tcPr>
            <w:tcW w:w="850" w:type="dxa"/>
            <w:vAlign w:val="center"/>
          </w:tcPr>
          <w:p w:rsidR="00611E04" w:rsidRDefault="005B6DDC">
            <w:pPr>
              <w:pStyle w:val="Other1"/>
              <w:adjustRightInd w:val="0"/>
              <w:snapToGrid w:val="0"/>
              <w:spacing w:line="240" w:lineRule="auto"/>
              <w:ind w:firstLine="0"/>
              <w:jc w:val="center"/>
              <w:rPr>
                <w:sz w:val="21"/>
                <w:szCs w:val="21"/>
              </w:rPr>
            </w:pPr>
            <w:proofErr w:type="gramStart"/>
            <w:r>
              <w:rPr>
                <w:rFonts w:hint="eastAsia"/>
                <w:sz w:val="21"/>
                <w:szCs w:val="21"/>
                <w:lang w:val="en-US" w:eastAsia="zh-CN"/>
              </w:rPr>
              <w:t>n</w:t>
            </w:r>
            <w:proofErr w:type="gramEnd"/>
            <w:r>
              <w:rPr>
                <w:rFonts w:hint="eastAsia"/>
                <w:sz w:val="21"/>
                <w:szCs w:val="21"/>
                <w:lang w:val="en-US" w:eastAsia="zh-CN"/>
              </w:rPr>
              <w:t>..5</w:t>
            </w:r>
          </w:p>
        </w:tc>
        <w:tc>
          <w:tcPr>
            <w:tcW w:w="1870" w:type="dxa"/>
            <w:vAlign w:val="center"/>
          </w:tcPr>
          <w:p w:rsidR="00611E04" w:rsidRDefault="00611E04">
            <w:pPr>
              <w:adjustRightInd w:val="0"/>
              <w:snapToGrid w:val="0"/>
              <w:spacing w:line="240" w:lineRule="auto"/>
              <w:jc w:val="center"/>
              <w:rPr>
                <w:sz w:val="21"/>
                <w:szCs w:val="21"/>
              </w:rPr>
            </w:pPr>
          </w:p>
        </w:tc>
        <w:tc>
          <w:tcPr>
            <w:tcW w:w="852" w:type="dxa"/>
            <w:vAlign w:val="center"/>
          </w:tcPr>
          <w:p w:rsidR="00611E04" w:rsidRDefault="00611E04">
            <w:pPr>
              <w:adjustRightInd w:val="0"/>
              <w:snapToGrid w:val="0"/>
              <w:spacing w:line="240" w:lineRule="auto"/>
              <w:jc w:val="center"/>
              <w:rPr>
                <w:sz w:val="21"/>
                <w:szCs w:val="21"/>
              </w:rPr>
            </w:pPr>
          </w:p>
        </w:tc>
      </w:tr>
      <w:tr w:rsidR="00611E04">
        <w:trPr>
          <w:cantSplit/>
          <w:jc w:val="center"/>
        </w:trPr>
        <w:tc>
          <w:tcPr>
            <w:tcW w:w="958" w:type="dxa"/>
            <w:vAlign w:val="center"/>
          </w:tcPr>
          <w:p w:rsidR="00611E04" w:rsidRDefault="005B6DDC">
            <w:pPr>
              <w:pStyle w:val="Other1"/>
              <w:adjustRightInd w:val="0"/>
              <w:snapToGrid w:val="0"/>
              <w:spacing w:line="240" w:lineRule="auto"/>
              <w:ind w:left="425" w:hanging="425"/>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051</w:t>
            </w:r>
            <w:r>
              <w:rPr>
                <w:rFonts w:ascii="Times New Roman" w:eastAsia="Times New Roman" w:hAnsi="Times New Roman" w:cs="Times New Roman"/>
                <w:color w:val="000000"/>
                <w:sz w:val="21"/>
                <w:szCs w:val="21"/>
              </w:rPr>
              <w:t>00</w:t>
            </w:r>
            <w:r>
              <w:rPr>
                <w:rFonts w:ascii="Times New Roman" w:hAnsi="Times New Roman" w:cs="Times New Roman" w:hint="eastAsia"/>
                <w:color w:val="000000"/>
                <w:sz w:val="21"/>
                <w:szCs w:val="21"/>
                <w:lang w:eastAsia="zh-CN"/>
              </w:rPr>
              <w:t>10</w:t>
            </w:r>
          </w:p>
        </w:tc>
        <w:tc>
          <w:tcPr>
            <w:tcW w:w="1642" w:type="dxa"/>
            <w:vAlign w:val="center"/>
          </w:tcPr>
          <w:p w:rsidR="00611E04" w:rsidRDefault="005B6DDC">
            <w:pPr>
              <w:adjustRightInd w:val="0"/>
              <w:snapToGrid w:val="0"/>
              <w:spacing w:line="240" w:lineRule="auto"/>
              <w:jc w:val="center"/>
              <w:rPr>
                <w:sz w:val="21"/>
                <w:szCs w:val="21"/>
              </w:rPr>
            </w:pPr>
            <w:r>
              <w:rPr>
                <w:sz w:val="21"/>
                <w:szCs w:val="21"/>
              </w:rPr>
              <w:t>备用电源形式</w:t>
            </w:r>
          </w:p>
        </w:tc>
        <w:tc>
          <w:tcPr>
            <w:tcW w:w="1500" w:type="dxa"/>
            <w:vAlign w:val="center"/>
          </w:tcPr>
          <w:p w:rsidR="00611E04" w:rsidRDefault="005B6DDC">
            <w:pPr>
              <w:adjustRightInd w:val="0"/>
              <w:snapToGrid w:val="0"/>
              <w:spacing w:line="240" w:lineRule="auto"/>
              <w:jc w:val="center"/>
              <w:rPr>
                <w:sz w:val="21"/>
                <w:szCs w:val="21"/>
                <w:lang w:val="zh-TW" w:eastAsia="zh-TW"/>
              </w:rPr>
            </w:pPr>
            <w:r>
              <w:rPr>
                <w:sz w:val="21"/>
                <w:szCs w:val="21"/>
              </w:rPr>
              <w:t>备用电源形式</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0" w:type="dxa"/>
            <w:vAlign w:val="center"/>
          </w:tcPr>
          <w:p w:rsidR="00611E04" w:rsidRDefault="005B6DDC">
            <w:pPr>
              <w:pStyle w:val="Other1"/>
              <w:adjustRightInd w:val="0"/>
              <w:snapToGrid w:val="0"/>
              <w:spacing w:line="240" w:lineRule="auto"/>
              <w:ind w:firstLine="0"/>
              <w:jc w:val="center"/>
              <w:rPr>
                <w:sz w:val="21"/>
                <w:szCs w:val="21"/>
              </w:rPr>
            </w:pPr>
            <w:proofErr w:type="gramStart"/>
            <w:r>
              <w:rPr>
                <w:rFonts w:hint="eastAsia"/>
                <w:sz w:val="21"/>
                <w:szCs w:val="21"/>
                <w:lang w:val="en-US" w:eastAsia="zh-CN"/>
              </w:rPr>
              <w:t>an</w:t>
            </w:r>
            <w:proofErr w:type="gramEnd"/>
            <w:r>
              <w:rPr>
                <w:rFonts w:hint="eastAsia"/>
                <w:sz w:val="21"/>
                <w:szCs w:val="21"/>
                <w:lang w:val="en-US" w:eastAsia="zh-CN"/>
              </w:rPr>
              <w:t>..50</w:t>
            </w:r>
          </w:p>
        </w:tc>
        <w:tc>
          <w:tcPr>
            <w:tcW w:w="1870" w:type="dxa"/>
            <w:vAlign w:val="center"/>
          </w:tcPr>
          <w:p w:rsidR="00611E04" w:rsidRDefault="005B6DDC">
            <w:pPr>
              <w:adjustRightInd w:val="0"/>
              <w:snapToGrid w:val="0"/>
              <w:spacing w:line="240" w:lineRule="auto"/>
              <w:jc w:val="center"/>
              <w:rPr>
                <w:sz w:val="21"/>
                <w:szCs w:val="21"/>
              </w:rPr>
            </w:pPr>
            <w:r>
              <w:rPr>
                <w:rFonts w:hint="eastAsia"/>
                <w:sz w:val="21"/>
                <w:szCs w:val="21"/>
              </w:rPr>
              <w:t>发电机、</w:t>
            </w:r>
            <w:r>
              <w:rPr>
                <w:rFonts w:hint="eastAsia"/>
                <w:sz w:val="21"/>
                <w:szCs w:val="21"/>
              </w:rPr>
              <w:t>EPS</w:t>
            </w:r>
            <w:r>
              <w:rPr>
                <w:rFonts w:hint="eastAsia"/>
                <w:sz w:val="21"/>
                <w:szCs w:val="21"/>
              </w:rPr>
              <w:t>、蓄电池等</w:t>
            </w:r>
          </w:p>
        </w:tc>
        <w:tc>
          <w:tcPr>
            <w:tcW w:w="852" w:type="dxa"/>
            <w:vAlign w:val="center"/>
          </w:tcPr>
          <w:p w:rsidR="00611E04" w:rsidRDefault="00611E04">
            <w:pPr>
              <w:adjustRightInd w:val="0"/>
              <w:snapToGrid w:val="0"/>
              <w:spacing w:line="240" w:lineRule="auto"/>
              <w:jc w:val="center"/>
              <w:rPr>
                <w:sz w:val="21"/>
                <w:szCs w:val="21"/>
              </w:rPr>
            </w:pPr>
          </w:p>
        </w:tc>
      </w:tr>
      <w:tr w:rsidR="00611E04">
        <w:trPr>
          <w:cantSplit/>
          <w:jc w:val="center"/>
        </w:trPr>
        <w:tc>
          <w:tcPr>
            <w:tcW w:w="958" w:type="dxa"/>
            <w:vAlign w:val="center"/>
          </w:tcPr>
          <w:p w:rsidR="00611E04" w:rsidRDefault="005B6DDC">
            <w:pPr>
              <w:pStyle w:val="Other1"/>
              <w:adjustRightInd w:val="0"/>
              <w:snapToGrid w:val="0"/>
              <w:spacing w:line="240" w:lineRule="auto"/>
              <w:ind w:left="425" w:hanging="425"/>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051</w:t>
            </w:r>
            <w:r>
              <w:rPr>
                <w:rFonts w:ascii="Times New Roman" w:eastAsia="Times New Roman" w:hAnsi="Times New Roman" w:cs="Times New Roman"/>
                <w:color w:val="000000"/>
                <w:sz w:val="21"/>
                <w:szCs w:val="21"/>
              </w:rPr>
              <w:t>0</w:t>
            </w:r>
            <w:r>
              <w:rPr>
                <w:rFonts w:ascii="Times New Roman" w:hAnsi="Times New Roman" w:cs="Times New Roman" w:hint="eastAsia"/>
                <w:color w:val="000000"/>
                <w:sz w:val="21"/>
                <w:szCs w:val="21"/>
                <w:lang w:eastAsia="zh-CN"/>
              </w:rPr>
              <w:t>011</w:t>
            </w:r>
          </w:p>
        </w:tc>
        <w:tc>
          <w:tcPr>
            <w:tcW w:w="1642" w:type="dxa"/>
            <w:vAlign w:val="center"/>
          </w:tcPr>
          <w:p w:rsidR="00611E04" w:rsidRDefault="005B6DDC">
            <w:pPr>
              <w:adjustRightInd w:val="0"/>
              <w:snapToGrid w:val="0"/>
              <w:spacing w:line="240" w:lineRule="auto"/>
              <w:jc w:val="center"/>
              <w:rPr>
                <w:sz w:val="21"/>
                <w:szCs w:val="21"/>
              </w:rPr>
            </w:pPr>
            <w:r>
              <w:rPr>
                <w:sz w:val="21"/>
                <w:szCs w:val="21"/>
              </w:rPr>
              <w:t>设施状态</w:t>
            </w:r>
          </w:p>
        </w:tc>
        <w:tc>
          <w:tcPr>
            <w:tcW w:w="1500" w:type="dxa"/>
            <w:vAlign w:val="center"/>
          </w:tcPr>
          <w:p w:rsidR="00611E04" w:rsidRDefault="005B6DDC">
            <w:pPr>
              <w:adjustRightInd w:val="0"/>
              <w:snapToGrid w:val="0"/>
              <w:spacing w:line="240" w:lineRule="auto"/>
              <w:jc w:val="center"/>
              <w:rPr>
                <w:sz w:val="21"/>
                <w:szCs w:val="21"/>
                <w:lang w:val="zh-TW" w:eastAsia="zh-TW"/>
              </w:rPr>
            </w:pPr>
            <w:r>
              <w:rPr>
                <w:sz w:val="21"/>
                <w:szCs w:val="21"/>
              </w:rPr>
              <w:t>设施状态</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0" w:type="dxa"/>
            <w:vAlign w:val="center"/>
          </w:tcPr>
          <w:p w:rsidR="00611E04" w:rsidRDefault="005B6DDC">
            <w:pPr>
              <w:pStyle w:val="Other1"/>
              <w:adjustRightInd w:val="0"/>
              <w:snapToGrid w:val="0"/>
              <w:spacing w:line="240" w:lineRule="auto"/>
              <w:ind w:firstLine="0"/>
              <w:jc w:val="center"/>
              <w:rPr>
                <w:sz w:val="21"/>
                <w:szCs w:val="21"/>
                <w:lang w:val="en-US"/>
              </w:rPr>
            </w:pPr>
            <w:r>
              <w:rPr>
                <w:rFonts w:hint="eastAsia"/>
                <w:sz w:val="21"/>
                <w:szCs w:val="21"/>
                <w:lang w:val="en-US" w:eastAsia="zh-CN"/>
              </w:rPr>
              <w:t>n2</w:t>
            </w:r>
          </w:p>
        </w:tc>
        <w:tc>
          <w:tcPr>
            <w:tcW w:w="1870" w:type="dxa"/>
            <w:vAlign w:val="center"/>
          </w:tcPr>
          <w:p w:rsidR="00611E04" w:rsidRDefault="005B6DDC">
            <w:pPr>
              <w:adjustRightInd w:val="0"/>
              <w:snapToGrid w:val="0"/>
              <w:spacing w:line="240" w:lineRule="auto"/>
              <w:jc w:val="center"/>
              <w:rPr>
                <w:sz w:val="21"/>
                <w:szCs w:val="21"/>
              </w:rPr>
            </w:pPr>
            <w:r>
              <w:rPr>
                <w:rFonts w:hint="eastAsia"/>
                <w:sz w:val="21"/>
                <w:szCs w:val="21"/>
              </w:rPr>
              <w:t>0l</w:t>
            </w:r>
            <w:r>
              <w:rPr>
                <w:rFonts w:hint="eastAsia"/>
                <w:sz w:val="21"/>
                <w:szCs w:val="21"/>
              </w:rPr>
              <w:t>—正常；</w:t>
            </w:r>
          </w:p>
          <w:p w:rsidR="00611E04" w:rsidRDefault="005B6DDC">
            <w:pPr>
              <w:adjustRightInd w:val="0"/>
              <w:snapToGrid w:val="0"/>
              <w:spacing w:line="240" w:lineRule="auto"/>
              <w:jc w:val="center"/>
              <w:rPr>
                <w:sz w:val="21"/>
                <w:szCs w:val="21"/>
              </w:rPr>
            </w:pPr>
            <w:r>
              <w:rPr>
                <w:rFonts w:hint="eastAsia"/>
                <w:sz w:val="21"/>
                <w:szCs w:val="21"/>
              </w:rPr>
              <w:t>10</w:t>
            </w:r>
            <w:proofErr w:type="gramStart"/>
            <w:r>
              <w:rPr>
                <w:rFonts w:hint="eastAsia"/>
                <w:sz w:val="21"/>
                <w:szCs w:val="21"/>
              </w:rPr>
              <w:t>一</w:t>
            </w:r>
            <w:proofErr w:type="gramEnd"/>
            <w:r>
              <w:rPr>
                <w:rFonts w:hint="eastAsia"/>
                <w:sz w:val="21"/>
                <w:szCs w:val="21"/>
              </w:rPr>
              <w:t>报警；</w:t>
            </w:r>
          </w:p>
          <w:p w:rsidR="00611E04" w:rsidRDefault="005B6DDC">
            <w:pPr>
              <w:adjustRightInd w:val="0"/>
              <w:snapToGrid w:val="0"/>
              <w:spacing w:line="240" w:lineRule="auto"/>
              <w:jc w:val="center"/>
              <w:rPr>
                <w:sz w:val="21"/>
                <w:szCs w:val="21"/>
              </w:rPr>
            </w:pPr>
            <w:r>
              <w:rPr>
                <w:rFonts w:hint="eastAsia"/>
                <w:sz w:val="21"/>
                <w:szCs w:val="21"/>
              </w:rPr>
              <w:t>20</w:t>
            </w:r>
            <w:proofErr w:type="gramStart"/>
            <w:r>
              <w:rPr>
                <w:rFonts w:hint="eastAsia"/>
                <w:sz w:val="21"/>
                <w:szCs w:val="21"/>
              </w:rPr>
              <w:t>一</w:t>
            </w:r>
            <w:proofErr w:type="gramEnd"/>
            <w:r>
              <w:rPr>
                <w:rFonts w:hint="eastAsia"/>
                <w:sz w:val="21"/>
                <w:szCs w:val="21"/>
              </w:rPr>
              <w:t>故障；</w:t>
            </w:r>
          </w:p>
          <w:p w:rsidR="00611E04" w:rsidRDefault="005B6DDC">
            <w:pPr>
              <w:adjustRightInd w:val="0"/>
              <w:snapToGrid w:val="0"/>
              <w:spacing w:line="240" w:lineRule="auto"/>
              <w:jc w:val="center"/>
              <w:rPr>
                <w:sz w:val="21"/>
                <w:szCs w:val="21"/>
              </w:rPr>
            </w:pPr>
            <w:r>
              <w:rPr>
                <w:rFonts w:hint="eastAsia"/>
                <w:sz w:val="21"/>
                <w:szCs w:val="21"/>
              </w:rPr>
              <w:t>99</w:t>
            </w:r>
            <w:proofErr w:type="gramStart"/>
            <w:r>
              <w:rPr>
                <w:rFonts w:hint="eastAsia"/>
                <w:sz w:val="21"/>
                <w:szCs w:val="21"/>
              </w:rPr>
              <w:t>一</w:t>
            </w:r>
            <w:proofErr w:type="gramEnd"/>
            <w:r>
              <w:rPr>
                <w:rFonts w:hint="eastAsia"/>
                <w:sz w:val="21"/>
                <w:szCs w:val="21"/>
              </w:rPr>
              <w:t>其他</w:t>
            </w:r>
          </w:p>
        </w:tc>
        <w:tc>
          <w:tcPr>
            <w:tcW w:w="852" w:type="dxa"/>
            <w:vAlign w:val="center"/>
          </w:tcPr>
          <w:p w:rsidR="00611E04" w:rsidRDefault="00611E04">
            <w:pPr>
              <w:adjustRightInd w:val="0"/>
              <w:snapToGrid w:val="0"/>
              <w:spacing w:line="240" w:lineRule="auto"/>
              <w:jc w:val="center"/>
              <w:rPr>
                <w:sz w:val="21"/>
                <w:szCs w:val="21"/>
              </w:rPr>
            </w:pPr>
          </w:p>
        </w:tc>
      </w:tr>
      <w:tr w:rsidR="00611E04">
        <w:trPr>
          <w:cantSplit/>
          <w:jc w:val="center"/>
        </w:trPr>
        <w:tc>
          <w:tcPr>
            <w:tcW w:w="958" w:type="dxa"/>
            <w:vAlign w:val="center"/>
          </w:tcPr>
          <w:p w:rsidR="00611E04" w:rsidRDefault="005B6DDC">
            <w:pPr>
              <w:pStyle w:val="Other1"/>
              <w:adjustRightInd w:val="0"/>
              <w:snapToGrid w:val="0"/>
              <w:spacing w:line="240" w:lineRule="auto"/>
              <w:ind w:left="425" w:hanging="425"/>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051</w:t>
            </w:r>
            <w:r>
              <w:rPr>
                <w:rFonts w:ascii="Times New Roman" w:eastAsia="Times New Roman" w:hAnsi="Times New Roman" w:cs="Times New Roman"/>
                <w:color w:val="000000"/>
                <w:sz w:val="21"/>
                <w:szCs w:val="21"/>
              </w:rPr>
              <w:t>0</w:t>
            </w:r>
            <w:r>
              <w:rPr>
                <w:rFonts w:ascii="Times New Roman" w:hAnsi="Times New Roman" w:cs="Times New Roman" w:hint="eastAsia"/>
                <w:color w:val="000000"/>
                <w:sz w:val="21"/>
                <w:szCs w:val="21"/>
                <w:lang w:eastAsia="zh-CN"/>
              </w:rPr>
              <w:t>012</w:t>
            </w:r>
          </w:p>
        </w:tc>
        <w:tc>
          <w:tcPr>
            <w:tcW w:w="1642" w:type="dxa"/>
            <w:vAlign w:val="center"/>
          </w:tcPr>
          <w:p w:rsidR="00611E04" w:rsidRDefault="005B6DDC">
            <w:pPr>
              <w:adjustRightInd w:val="0"/>
              <w:snapToGrid w:val="0"/>
              <w:spacing w:line="240" w:lineRule="auto"/>
              <w:jc w:val="center"/>
              <w:rPr>
                <w:sz w:val="21"/>
                <w:szCs w:val="21"/>
              </w:rPr>
            </w:pPr>
            <w:r>
              <w:rPr>
                <w:sz w:val="21"/>
                <w:szCs w:val="21"/>
              </w:rPr>
              <w:t>状态描述</w:t>
            </w:r>
          </w:p>
        </w:tc>
        <w:tc>
          <w:tcPr>
            <w:tcW w:w="1500" w:type="dxa"/>
            <w:vAlign w:val="center"/>
          </w:tcPr>
          <w:p w:rsidR="00611E04" w:rsidRDefault="005B6DDC">
            <w:pPr>
              <w:adjustRightInd w:val="0"/>
              <w:snapToGrid w:val="0"/>
              <w:spacing w:line="240" w:lineRule="auto"/>
              <w:jc w:val="center"/>
              <w:rPr>
                <w:sz w:val="21"/>
                <w:szCs w:val="21"/>
                <w:lang w:val="zh-TW" w:eastAsia="zh-TW"/>
              </w:rPr>
            </w:pPr>
            <w:r>
              <w:rPr>
                <w:sz w:val="21"/>
                <w:szCs w:val="21"/>
              </w:rPr>
              <w:t>状态描述</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color w:val="000000"/>
                <w:sz w:val="21"/>
                <w:szCs w:val="21"/>
              </w:rPr>
              <w:t>字符型</w:t>
            </w:r>
          </w:p>
        </w:tc>
        <w:tc>
          <w:tcPr>
            <w:tcW w:w="850" w:type="dxa"/>
            <w:vAlign w:val="center"/>
          </w:tcPr>
          <w:p w:rsidR="00611E04" w:rsidRDefault="005B6DDC">
            <w:pPr>
              <w:pStyle w:val="Other1"/>
              <w:adjustRightInd w:val="0"/>
              <w:snapToGrid w:val="0"/>
              <w:spacing w:line="240" w:lineRule="auto"/>
              <w:ind w:firstLine="0"/>
              <w:jc w:val="center"/>
              <w:rPr>
                <w:sz w:val="21"/>
                <w:szCs w:val="21"/>
                <w:lang w:val="en-US"/>
              </w:rPr>
            </w:pPr>
            <w:proofErr w:type="gramStart"/>
            <w:r>
              <w:rPr>
                <w:rFonts w:hint="eastAsia"/>
                <w:sz w:val="21"/>
                <w:szCs w:val="21"/>
                <w:lang w:val="en-US" w:eastAsia="zh-CN"/>
              </w:rPr>
              <w:t>an</w:t>
            </w:r>
            <w:proofErr w:type="gramEnd"/>
            <w:r>
              <w:rPr>
                <w:rFonts w:hint="eastAsia"/>
                <w:sz w:val="21"/>
                <w:szCs w:val="21"/>
                <w:lang w:val="en-US" w:eastAsia="zh-CN"/>
              </w:rPr>
              <w:t>..100</w:t>
            </w:r>
          </w:p>
        </w:tc>
        <w:tc>
          <w:tcPr>
            <w:tcW w:w="1870" w:type="dxa"/>
            <w:vAlign w:val="center"/>
          </w:tcPr>
          <w:p w:rsidR="00611E04" w:rsidRDefault="00611E04">
            <w:pPr>
              <w:adjustRightInd w:val="0"/>
              <w:snapToGrid w:val="0"/>
              <w:spacing w:line="240" w:lineRule="auto"/>
              <w:jc w:val="center"/>
              <w:rPr>
                <w:sz w:val="21"/>
                <w:szCs w:val="21"/>
              </w:rPr>
            </w:pPr>
          </w:p>
        </w:tc>
        <w:tc>
          <w:tcPr>
            <w:tcW w:w="852" w:type="dxa"/>
            <w:vAlign w:val="center"/>
          </w:tcPr>
          <w:p w:rsidR="00611E04" w:rsidRDefault="00611E04">
            <w:pPr>
              <w:adjustRightInd w:val="0"/>
              <w:snapToGrid w:val="0"/>
              <w:spacing w:line="240" w:lineRule="auto"/>
              <w:jc w:val="center"/>
              <w:rPr>
                <w:sz w:val="21"/>
                <w:szCs w:val="21"/>
              </w:rPr>
            </w:pPr>
          </w:p>
        </w:tc>
      </w:tr>
      <w:tr w:rsidR="00611E04">
        <w:trPr>
          <w:cantSplit/>
          <w:jc w:val="center"/>
        </w:trPr>
        <w:tc>
          <w:tcPr>
            <w:tcW w:w="958" w:type="dxa"/>
            <w:vAlign w:val="center"/>
          </w:tcPr>
          <w:p w:rsidR="00611E04" w:rsidRDefault="005B6DDC">
            <w:pPr>
              <w:pStyle w:val="Other1"/>
              <w:adjustRightInd w:val="0"/>
              <w:snapToGrid w:val="0"/>
              <w:spacing w:line="240" w:lineRule="auto"/>
              <w:ind w:left="425" w:hanging="425"/>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051</w:t>
            </w:r>
            <w:r>
              <w:rPr>
                <w:rFonts w:ascii="Times New Roman" w:eastAsia="Times New Roman" w:hAnsi="Times New Roman" w:cs="Times New Roman"/>
                <w:color w:val="000000"/>
                <w:sz w:val="21"/>
                <w:szCs w:val="21"/>
              </w:rPr>
              <w:t>0</w:t>
            </w:r>
            <w:r>
              <w:rPr>
                <w:rFonts w:ascii="Times New Roman" w:hAnsi="Times New Roman" w:cs="Times New Roman" w:hint="eastAsia"/>
                <w:color w:val="000000"/>
                <w:sz w:val="21"/>
                <w:szCs w:val="21"/>
                <w:lang w:eastAsia="zh-CN"/>
              </w:rPr>
              <w:t>013</w:t>
            </w:r>
          </w:p>
        </w:tc>
        <w:tc>
          <w:tcPr>
            <w:tcW w:w="1642" w:type="dxa"/>
            <w:vAlign w:val="center"/>
          </w:tcPr>
          <w:p w:rsidR="00611E04" w:rsidRDefault="005B6DDC">
            <w:pPr>
              <w:adjustRightInd w:val="0"/>
              <w:snapToGrid w:val="0"/>
              <w:spacing w:line="240" w:lineRule="auto"/>
              <w:jc w:val="center"/>
              <w:rPr>
                <w:sz w:val="21"/>
                <w:szCs w:val="21"/>
              </w:rPr>
            </w:pPr>
            <w:r>
              <w:rPr>
                <w:sz w:val="21"/>
                <w:szCs w:val="21"/>
              </w:rPr>
              <w:t>状态变化时间</w:t>
            </w:r>
          </w:p>
        </w:tc>
        <w:tc>
          <w:tcPr>
            <w:tcW w:w="1500" w:type="dxa"/>
            <w:vAlign w:val="center"/>
          </w:tcPr>
          <w:p w:rsidR="00611E04" w:rsidRDefault="005B6DDC">
            <w:pPr>
              <w:adjustRightInd w:val="0"/>
              <w:snapToGrid w:val="0"/>
              <w:spacing w:line="240" w:lineRule="auto"/>
              <w:jc w:val="center"/>
              <w:rPr>
                <w:sz w:val="21"/>
                <w:szCs w:val="21"/>
                <w:lang w:val="zh-TW" w:eastAsia="zh-TW"/>
              </w:rPr>
            </w:pPr>
            <w:r>
              <w:rPr>
                <w:sz w:val="21"/>
                <w:szCs w:val="21"/>
              </w:rPr>
              <w:t>状态变化时间</w:t>
            </w:r>
          </w:p>
        </w:tc>
        <w:tc>
          <w:tcPr>
            <w:tcW w:w="851" w:type="dxa"/>
            <w:vAlign w:val="center"/>
          </w:tcPr>
          <w:p w:rsidR="00611E04" w:rsidRDefault="005B6DDC">
            <w:pPr>
              <w:pStyle w:val="Other1"/>
              <w:adjustRightInd w:val="0"/>
              <w:snapToGrid w:val="0"/>
              <w:spacing w:line="240" w:lineRule="auto"/>
              <w:ind w:firstLine="0"/>
              <w:jc w:val="center"/>
              <w:rPr>
                <w:sz w:val="21"/>
                <w:szCs w:val="21"/>
              </w:rPr>
            </w:pPr>
            <w:r>
              <w:rPr>
                <w:rFonts w:hint="eastAsia"/>
                <w:sz w:val="21"/>
                <w:szCs w:val="21"/>
              </w:rPr>
              <w:t>日期时间型</w:t>
            </w:r>
          </w:p>
        </w:tc>
        <w:tc>
          <w:tcPr>
            <w:tcW w:w="850" w:type="dxa"/>
            <w:vAlign w:val="center"/>
          </w:tcPr>
          <w:p w:rsidR="00611E04" w:rsidRDefault="005B6DDC">
            <w:pPr>
              <w:pStyle w:val="Other1"/>
              <w:adjustRightInd w:val="0"/>
              <w:snapToGrid w:val="0"/>
              <w:spacing w:line="240" w:lineRule="auto"/>
              <w:ind w:firstLine="0"/>
              <w:jc w:val="center"/>
              <w:rPr>
                <w:sz w:val="21"/>
                <w:szCs w:val="21"/>
                <w:lang w:val="en-US" w:eastAsia="zh-CN"/>
              </w:rPr>
            </w:pPr>
            <w:r>
              <w:rPr>
                <w:rFonts w:hint="eastAsia"/>
                <w:sz w:val="21"/>
                <w:szCs w:val="21"/>
                <w:lang w:val="en-US" w:eastAsia="zh-CN"/>
              </w:rPr>
              <w:t>n14</w:t>
            </w:r>
          </w:p>
        </w:tc>
        <w:tc>
          <w:tcPr>
            <w:tcW w:w="1870" w:type="dxa"/>
            <w:vAlign w:val="center"/>
          </w:tcPr>
          <w:p w:rsidR="00611E04" w:rsidRDefault="00611E04">
            <w:pPr>
              <w:adjustRightInd w:val="0"/>
              <w:snapToGrid w:val="0"/>
              <w:spacing w:line="240" w:lineRule="auto"/>
              <w:jc w:val="center"/>
              <w:rPr>
                <w:sz w:val="21"/>
                <w:szCs w:val="21"/>
              </w:rPr>
            </w:pPr>
          </w:p>
        </w:tc>
        <w:tc>
          <w:tcPr>
            <w:tcW w:w="852" w:type="dxa"/>
            <w:vAlign w:val="center"/>
          </w:tcPr>
          <w:p w:rsidR="00611E04" w:rsidRDefault="00611E04">
            <w:pPr>
              <w:adjustRightInd w:val="0"/>
              <w:snapToGrid w:val="0"/>
              <w:spacing w:line="240" w:lineRule="auto"/>
              <w:jc w:val="center"/>
              <w:rPr>
                <w:sz w:val="21"/>
                <w:szCs w:val="21"/>
                <w:lang w:eastAsia="zh-TW"/>
              </w:rPr>
            </w:pPr>
          </w:p>
        </w:tc>
      </w:tr>
      <w:tr w:rsidR="00611E04">
        <w:trPr>
          <w:cantSplit/>
          <w:jc w:val="center"/>
        </w:trPr>
        <w:tc>
          <w:tcPr>
            <w:tcW w:w="958" w:type="dxa"/>
            <w:vAlign w:val="center"/>
          </w:tcPr>
          <w:p w:rsidR="00611E04" w:rsidRDefault="005B6DDC">
            <w:pPr>
              <w:pStyle w:val="Other1"/>
              <w:adjustRightInd w:val="0"/>
              <w:snapToGrid w:val="0"/>
              <w:spacing w:line="240" w:lineRule="auto"/>
              <w:ind w:left="425" w:hanging="425"/>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05</w:t>
            </w:r>
            <w:r>
              <w:rPr>
                <w:rFonts w:ascii="Times New Roman" w:hAnsi="Times New Roman" w:cs="Times New Roman" w:hint="eastAsia"/>
                <w:color w:val="000000"/>
                <w:sz w:val="21"/>
                <w:szCs w:val="21"/>
                <w:lang w:val="en-US" w:eastAsia="zh-CN"/>
              </w:rPr>
              <w:t>1</w:t>
            </w:r>
            <w:r>
              <w:rPr>
                <w:rFonts w:ascii="Times New Roman" w:eastAsia="Times New Roman" w:hAnsi="Times New Roman" w:cs="Times New Roman"/>
                <w:color w:val="000000"/>
                <w:sz w:val="21"/>
                <w:szCs w:val="21"/>
              </w:rPr>
              <w:t>0</w:t>
            </w:r>
            <w:r>
              <w:rPr>
                <w:rFonts w:ascii="Times New Roman" w:hAnsi="Times New Roman" w:cs="Times New Roman" w:hint="eastAsia"/>
                <w:color w:val="000000"/>
                <w:sz w:val="21"/>
                <w:szCs w:val="21"/>
                <w:lang w:eastAsia="zh-CN"/>
              </w:rPr>
              <w:t>014</w:t>
            </w:r>
          </w:p>
        </w:tc>
        <w:tc>
          <w:tcPr>
            <w:tcW w:w="1642" w:type="dxa"/>
            <w:vAlign w:val="center"/>
          </w:tcPr>
          <w:p w:rsidR="00611E04" w:rsidRDefault="005B6DDC">
            <w:pPr>
              <w:adjustRightInd w:val="0"/>
              <w:snapToGrid w:val="0"/>
              <w:spacing w:line="240" w:lineRule="auto"/>
              <w:jc w:val="center"/>
              <w:rPr>
                <w:sz w:val="21"/>
                <w:szCs w:val="21"/>
              </w:rPr>
            </w:pPr>
            <w:proofErr w:type="gramStart"/>
            <w:r>
              <w:rPr>
                <w:sz w:val="21"/>
                <w:szCs w:val="21"/>
              </w:rPr>
              <w:t>消防</w:t>
            </w:r>
            <w:r>
              <w:rPr>
                <w:rFonts w:hint="eastAsia"/>
                <w:sz w:val="21"/>
                <w:szCs w:val="21"/>
              </w:rPr>
              <w:t>各</w:t>
            </w:r>
            <w:proofErr w:type="gramEnd"/>
            <w:r>
              <w:rPr>
                <w:sz w:val="21"/>
                <w:szCs w:val="21"/>
              </w:rPr>
              <w:t>系统平面布置图</w:t>
            </w:r>
          </w:p>
        </w:tc>
        <w:tc>
          <w:tcPr>
            <w:tcW w:w="1500" w:type="dxa"/>
            <w:vAlign w:val="center"/>
          </w:tcPr>
          <w:p w:rsidR="00611E04" w:rsidRDefault="005B6DDC">
            <w:pPr>
              <w:adjustRightInd w:val="0"/>
              <w:snapToGrid w:val="0"/>
              <w:spacing w:line="240" w:lineRule="auto"/>
              <w:jc w:val="center"/>
              <w:rPr>
                <w:sz w:val="21"/>
                <w:szCs w:val="21"/>
                <w:lang w:val="zh-TW"/>
              </w:rPr>
            </w:pPr>
            <w:r>
              <w:rPr>
                <w:sz w:val="21"/>
                <w:szCs w:val="21"/>
                <w:lang w:val="zh-TW" w:eastAsia="zh-TW"/>
              </w:rPr>
              <w:t>系统图及分布设置图</w:t>
            </w:r>
          </w:p>
        </w:tc>
        <w:tc>
          <w:tcPr>
            <w:tcW w:w="851" w:type="dxa"/>
            <w:vAlign w:val="center"/>
          </w:tcPr>
          <w:p w:rsidR="00611E04" w:rsidRDefault="005B6DDC">
            <w:pPr>
              <w:adjustRightInd w:val="0"/>
              <w:snapToGrid w:val="0"/>
              <w:spacing w:line="240" w:lineRule="auto"/>
              <w:jc w:val="center"/>
              <w:rPr>
                <w:rFonts w:ascii="宋体" w:hAnsi="宋体" w:cs="宋体"/>
                <w:sz w:val="21"/>
                <w:szCs w:val="21"/>
                <w:lang w:val="zh-TW" w:eastAsia="zh-TW" w:bidi="zh-TW"/>
              </w:rPr>
            </w:pPr>
            <w:r>
              <w:rPr>
                <w:rFonts w:hint="eastAsia"/>
                <w:sz w:val="21"/>
                <w:szCs w:val="21"/>
              </w:rPr>
              <w:t>二进型</w:t>
            </w:r>
          </w:p>
        </w:tc>
        <w:tc>
          <w:tcPr>
            <w:tcW w:w="850" w:type="dxa"/>
            <w:vAlign w:val="center"/>
          </w:tcPr>
          <w:p w:rsidR="00611E04" w:rsidRDefault="00611E04">
            <w:pPr>
              <w:pStyle w:val="Other1"/>
              <w:adjustRightInd w:val="0"/>
              <w:snapToGrid w:val="0"/>
              <w:spacing w:line="240" w:lineRule="auto"/>
              <w:ind w:firstLine="0"/>
              <w:jc w:val="center"/>
              <w:rPr>
                <w:sz w:val="21"/>
                <w:szCs w:val="21"/>
              </w:rPr>
            </w:pPr>
          </w:p>
        </w:tc>
        <w:tc>
          <w:tcPr>
            <w:tcW w:w="1870" w:type="dxa"/>
            <w:vAlign w:val="center"/>
          </w:tcPr>
          <w:p w:rsidR="00611E04" w:rsidRDefault="005B6DDC">
            <w:pPr>
              <w:spacing w:line="240" w:lineRule="auto"/>
              <w:rPr>
                <w:sz w:val="21"/>
                <w:szCs w:val="21"/>
              </w:rPr>
            </w:pPr>
            <w:r w:rsidRPr="00BB611F">
              <w:rPr>
                <w:rFonts w:hint="eastAsia"/>
                <w:sz w:val="21"/>
                <w:szCs w:val="21"/>
              </w:rPr>
              <w:t>消防给水、火灾报警、消火栓、自动喷淋及应急照明等系统平面布置图</w:t>
            </w:r>
          </w:p>
        </w:tc>
        <w:tc>
          <w:tcPr>
            <w:tcW w:w="852" w:type="dxa"/>
            <w:vAlign w:val="center"/>
          </w:tcPr>
          <w:p w:rsidR="00611E04" w:rsidRDefault="00611E04">
            <w:pPr>
              <w:adjustRightInd w:val="0"/>
              <w:snapToGrid w:val="0"/>
              <w:spacing w:line="240" w:lineRule="auto"/>
              <w:jc w:val="center"/>
              <w:rPr>
                <w:sz w:val="21"/>
                <w:szCs w:val="21"/>
              </w:rPr>
            </w:pPr>
          </w:p>
        </w:tc>
      </w:tr>
    </w:tbl>
    <w:p w:rsidR="00335871" w:rsidRDefault="00335871">
      <w:pPr>
        <w:pStyle w:val="20"/>
        <w:ind w:leftChars="0" w:left="0" w:firstLineChars="0" w:firstLine="0"/>
        <w:jc w:val="center"/>
        <w:rPr>
          <w:b/>
          <w:bCs/>
          <w:color w:val="000000"/>
          <w:sz w:val="21"/>
          <w:szCs w:val="21"/>
        </w:rPr>
      </w:pPr>
    </w:p>
    <w:p w:rsidR="00335871" w:rsidRPr="002C786E" w:rsidRDefault="00335871" w:rsidP="00335871">
      <w:pPr>
        <w:rPr>
          <w:rFonts w:asciiTheme="minorEastAsia" w:eastAsiaTheme="minorEastAsia" w:hAnsiTheme="minorEastAsia"/>
        </w:rPr>
      </w:pPr>
      <w:r w:rsidRPr="002C786E">
        <w:rPr>
          <w:rFonts w:hint="eastAsia"/>
          <w:b/>
        </w:rPr>
        <w:lastRenderedPageBreak/>
        <w:t>5.</w:t>
      </w:r>
      <w:r>
        <w:rPr>
          <w:rFonts w:hint="eastAsia"/>
          <w:b/>
        </w:rPr>
        <w:t>6</w:t>
      </w:r>
      <w:r w:rsidRPr="002C786E">
        <w:rPr>
          <w:rFonts w:hint="eastAsia"/>
          <w:b/>
        </w:rPr>
        <w:t>.</w:t>
      </w:r>
      <w:r>
        <w:rPr>
          <w:rFonts w:hint="eastAsia"/>
          <w:b/>
        </w:rPr>
        <w:t>2</w:t>
      </w:r>
      <w:r w:rsidRPr="002C786E">
        <w:rPr>
          <w:rFonts w:asciiTheme="minorEastAsia" w:eastAsiaTheme="minorEastAsia" w:hAnsiTheme="minorEastAsia" w:hint="eastAsia"/>
        </w:rPr>
        <w:t>城市</w:t>
      </w:r>
      <w:r>
        <w:rPr>
          <w:rFonts w:asciiTheme="minorEastAsia" w:eastAsiaTheme="minorEastAsia" w:hAnsiTheme="minorEastAsia" w:hint="eastAsia"/>
        </w:rPr>
        <w:t>应急消防设施扩展</w:t>
      </w:r>
      <w:r w:rsidRPr="002C786E">
        <w:rPr>
          <w:rFonts w:asciiTheme="minorEastAsia" w:eastAsiaTheme="minorEastAsia" w:hAnsiTheme="minorEastAsia" w:hint="eastAsia"/>
        </w:rPr>
        <w:t>类</w:t>
      </w:r>
      <w:r>
        <w:rPr>
          <w:rFonts w:asciiTheme="minorEastAsia" w:eastAsiaTheme="minorEastAsia" w:hAnsiTheme="minorEastAsia" w:hint="eastAsia"/>
        </w:rPr>
        <w:t>动态</w:t>
      </w:r>
      <w:r w:rsidRPr="002C786E">
        <w:rPr>
          <w:rFonts w:asciiTheme="minorEastAsia" w:eastAsiaTheme="minorEastAsia" w:hAnsiTheme="minorEastAsia" w:hint="eastAsia"/>
        </w:rPr>
        <w:t>数据元素应符合表5.</w:t>
      </w:r>
      <w:r>
        <w:rPr>
          <w:rFonts w:asciiTheme="minorEastAsia" w:eastAsiaTheme="minorEastAsia" w:hAnsiTheme="minorEastAsia" w:hint="eastAsia"/>
        </w:rPr>
        <w:t>6</w:t>
      </w:r>
      <w:r w:rsidRPr="002C786E">
        <w:rPr>
          <w:rFonts w:asciiTheme="minorEastAsia" w:eastAsiaTheme="minorEastAsia" w:hAnsiTheme="minorEastAsia" w:hint="eastAsia"/>
        </w:rPr>
        <w:t>.</w:t>
      </w:r>
      <w:r>
        <w:rPr>
          <w:rFonts w:asciiTheme="minorEastAsia" w:eastAsiaTheme="minorEastAsia" w:hAnsiTheme="minorEastAsia" w:hint="eastAsia"/>
        </w:rPr>
        <w:t>2</w:t>
      </w:r>
      <w:r w:rsidRPr="002C786E">
        <w:rPr>
          <w:rFonts w:asciiTheme="minorEastAsia" w:eastAsiaTheme="minorEastAsia" w:hAnsiTheme="minorEastAsia" w:hint="eastAsia"/>
        </w:rPr>
        <w:t>的规定。其中，城市</w:t>
      </w:r>
      <w:r>
        <w:rPr>
          <w:rFonts w:asciiTheme="minorEastAsia" w:eastAsiaTheme="minorEastAsia" w:hAnsiTheme="minorEastAsia" w:hint="eastAsia"/>
        </w:rPr>
        <w:t>应急消防</w:t>
      </w:r>
      <w:r w:rsidRPr="002C786E">
        <w:rPr>
          <w:rFonts w:asciiTheme="minorEastAsia" w:eastAsiaTheme="minorEastAsia" w:hAnsiTheme="minorEastAsia" w:hint="eastAsia"/>
        </w:rPr>
        <w:t>的其他数据元素应符合现行国家标准《</w:t>
      </w:r>
      <w:r>
        <w:rPr>
          <w:rFonts w:asciiTheme="minorEastAsia" w:eastAsiaTheme="minorEastAsia" w:hAnsiTheme="minorEastAsia" w:hint="eastAsia"/>
        </w:rPr>
        <w:t>城市消防远程监控系统 第4部分：基本数据项</w:t>
      </w:r>
      <w:r w:rsidRPr="002C786E">
        <w:rPr>
          <w:rFonts w:asciiTheme="minorEastAsia" w:eastAsiaTheme="minorEastAsia" w:hAnsiTheme="minorEastAsia" w:hint="eastAsia"/>
        </w:rPr>
        <w:t>》</w:t>
      </w:r>
      <w:r>
        <w:rPr>
          <w:rFonts w:hint="eastAsia"/>
        </w:rPr>
        <w:t>GB/T 26875.4</w:t>
      </w:r>
      <w:r>
        <w:rPr>
          <w:rFonts w:hint="eastAsia"/>
        </w:rPr>
        <w:t>—</w:t>
      </w:r>
      <w:r>
        <w:rPr>
          <w:rFonts w:hint="eastAsia"/>
        </w:rPr>
        <w:t>2011</w:t>
      </w:r>
      <w:r w:rsidRPr="002C786E">
        <w:rPr>
          <w:rFonts w:asciiTheme="minorEastAsia" w:eastAsiaTheme="minorEastAsia" w:hAnsiTheme="minorEastAsia" w:hint="eastAsia"/>
        </w:rPr>
        <w:t>的规定。</w:t>
      </w:r>
    </w:p>
    <w:p w:rsidR="00611E04" w:rsidRPr="00335871" w:rsidRDefault="005B6DDC" w:rsidP="00335871">
      <w:pPr>
        <w:pStyle w:val="20"/>
        <w:ind w:leftChars="0" w:left="0" w:firstLineChars="0" w:firstLine="0"/>
        <w:jc w:val="center"/>
        <w:rPr>
          <w:rFonts w:ascii="黑体" w:eastAsia="黑体" w:hAnsi="黑体"/>
          <w:bCs/>
          <w:color w:val="000000"/>
          <w:sz w:val="21"/>
          <w:szCs w:val="21"/>
        </w:rPr>
      </w:pPr>
      <w:r w:rsidRPr="00335871">
        <w:rPr>
          <w:rFonts w:ascii="黑体" w:eastAsia="黑体" w:hAnsi="黑体" w:hint="eastAsia"/>
          <w:bCs/>
          <w:color w:val="000000"/>
          <w:sz w:val="21"/>
          <w:szCs w:val="21"/>
        </w:rPr>
        <w:t>表</w:t>
      </w:r>
      <w:r w:rsidR="00335871">
        <w:rPr>
          <w:rFonts w:ascii="黑体" w:eastAsia="黑体" w:hAnsi="黑体" w:hint="eastAsia"/>
          <w:bCs/>
          <w:color w:val="000000"/>
          <w:sz w:val="21"/>
          <w:szCs w:val="21"/>
        </w:rPr>
        <w:t>5.6.2</w:t>
      </w:r>
      <w:r w:rsidRPr="00335871">
        <w:rPr>
          <w:rFonts w:ascii="黑体" w:eastAsia="黑体" w:hAnsi="黑体" w:hint="eastAsia"/>
          <w:bCs/>
          <w:color w:val="000000"/>
          <w:sz w:val="21"/>
          <w:szCs w:val="21"/>
        </w:rPr>
        <w:t xml:space="preserve"> 城市应急消防</w:t>
      </w:r>
      <w:r w:rsidR="00335871" w:rsidRPr="007D7B96">
        <w:rPr>
          <w:rFonts w:ascii="黑体" w:eastAsia="黑体" w:hAnsi="黑体" w:hint="eastAsia"/>
          <w:bCs/>
          <w:color w:val="000000"/>
          <w:sz w:val="21"/>
          <w:szCs w:val="21"/>
        </w:rPr>
        <w:t>设施</w:t>
      </w:r>
      <w:r w:rsidRPr="00335871">
        <w:rPr>
          <w:rFonts w:ascii="黑体" w:eastAsia="黑体" w:hAnsi="黑体" w:hint="eastAsia"/>
          <w:bCs/>
          <w:color w:val="000000"/>
          <w:sz w:val="21"/>
          <w:szCs w:val="21"/>
        </w:rPr>
        <w:t>数据元素--扩展类动态数据</w:t>
      </w:r>
    </w:p>
    <w:tbl>
      <w:tblPr>
        <w:tblW w:w="7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097"/>
        <w:gridCol w:w="1559"/>
        <w:gridCol w:w="992"/>
        <w:gridCol w:w="993"/>
        <w:gridCol w:w="1413"/>
        <w:gridCol w:w="855"/>
      </w:tblGrid>
      <w:tr w:rsidR="00611E04" w:rsidTr="00335871">
        <w:trPr>
          <w:trHeight w:val="768"/>
          <w:jc w:val="center"/>
        </w:trPr>
        <w:tc>
          <w:tcPr>
            <w:tcW w:w="956" w:type="dxa"/>
            <w:vAlign w:val="center"/>
          </w:tcPr>
          <w:p w:rsidR="00335871" w:rsidRDefault="005B6DDC">
            <w:pPr>
              <w:spacing w:line="400" w:lineRule="exact"/>
              <w:jc w:val="center"/>
              <w:rPr>
                <w:rFonts w:asciiTheme="minorEastAsia" w:eastAsiaTheme="minorEastAsia" w:hAnsiTheme="minorEastAsia"/>
                <w:b/>
                <w:sz w:val="21"/>
                <w:szCs w:val="21"/>
              </w:rPr>
            </w:pPr>
            <w:r w:rsidRPr="00BB611F">
              <w:rPr>
                <w:rFonts w:asciiTheme="minorEastAsia" w:eastAsiaTheme="minorEastAsia" w:hAnsiTheme="minorEastAsia" w:hint="eastAsia"/>
                <w:b/>
                <w:sz w:val="21"/>
                <w:szCs w:val="21"/>
              </w:rPr>
              <w:t>内部</w:t>
            </w:r>
          </w:p>
          <w:p w:rsidR="00611E04" w:rsidRPr="00BB611F" w:rsidRDefault="005B6DDC">
            <w:pPr>
              <w:spacing w:line="400" w:lineRule="exact"/>
              <w:jc w:val="center"/>
              <w:rPr>
                <w:rFonts w:asciiTheme="minorEastAsia" w:eastAsiaTheme="minorEastAsia" w:hAnsiTheme="minorEastAsia"/>
                <w:b/>
                <w:sz w:val="21"/>
                <w:szCs w:val="21"/>
              </w:rPr>
            </w:pPr>
            <w:r w:rsidRPr="00BB611F">
              <w:rPr>
                <w:rFonts w:asciiTheme="minorEastAsia" w:eastAsiaTheme="minorEastAsia" w:hAnsiTheme="minorEastAsia" w:hint="eastAsia"/>
                <w:b/>
                <w:sz w:val="21"/>
                <w:szCs w:val="21"/>
              </w:rPr>
              <w:t>标识符</w:t>
            </w:r>
          </w:p>
        </w:tc>
        <w:tc>
          <w:tcPr>
            <w:tcW w:w="1097" w:type="dxa"/>
            <w:vAlign w:val="center"/>
          </w:tcPr>
          <w:p w:rsidR="00611E04" w:rsidRPr="00BB611F" w:rsidRDefault="005B6DDC">
            <w:pPr>
              <w:spacing w:line="400" w:lineRule="exact"/>
              <w:jc w:val="center"/>
              <w:rPr>
                <w:rFonts w:asciiTheme="minorEastAsia" w:eastAsiaTheme="minorEastAsia" w:hAnsiTheme="minorEastAsia"/>
                <w:b/>
                <w:sz w:val="21"/>
                <w:szCs w:val="21"/>
              </w:rPr>
            </w:pPr>
            <w:r w:rsidRPr="00BB611F">
              <w:rPr>
                <w:rFonts w:asciiTheme="minorEastAsia" w:eastAsiaTheme="minorEastAsia" w:hAnsiTheme="minorEastAsia" w:hint="eastAsia"/>
                <w:b/>
                <w:sz w:val="21"/>
                <w:szCs w:val="21"/>
              </w:rPr>
              <w:t>中文名称</w:t>
            </w:r>
          </w:p>
        </w:tc>
        <w:tc>
          <w:tcPr>
            <w:tcW w:w="1559" w:type="dxa"/>
            <w:vAlign w:val="center"/>
          </w:tcPr>
          <w:p w:rsidR="00611E04" w:rsidRPr="00BB611F" w:rsidRDefault="005B6DDC">
            <w:pPr>
              <w:spacing w:line="400" w:lineRule="exact"/>
              <w:jc w:val="center"/>
              <w:rPr>
                <w:rFonts w:asciiTheme="minorEastAsia" w:eastAsiaTheme="minorEastAsia" w:hAnsiTheme="minorEastAsia"/>
                <w:b/>
                <w:sz w:val="21"/>
                <w:szCs w:val="21"/>
              </w:rPr>
            </w:pPr>
            <w:r w:rsidRPr="00BB611F">
              <w:rPr>
                <w:rFonts w:asciiTheme="minorEastAsia" w:eastAsiaTheme="minorEastAsia" w:hAnsiTheme="minorEastAsia" w:hint="eastAsia"/>
                <w:b/>
                <w:sz w:val="21"/>
                <w:szCs w:val="21"/>
              </w:rPr>
              <w:t>定义</w:t>
            </w:r>
          </w:p>
        </w:tc>
        <w:tc>
          <w:tcPr>
            <w:tcW w:w="992" w:type="dxa"/>
            <w:vAlign w:val="center"/>
          </w:tcPr>
          <w:p w:rsidR="00335871" w:rsidRDefault="005B6DDC">
            <w:pPr>
              <w:spacing w:line="400" w:lineRule="exact"/>
              <w:jc w:val="center"/>
              <w:rPr>
                <w:rFonts w:asciiTheme="minorEastAsia" w:eastAsiaTheme="minorEastAsia" w:hAnsiTheme="minorEastAsia"/>
                <w:b/>
                <w:sz w:val="21"/>
                <w:szCs w:val="21"/>
              </w:rPr>
            </w:pPr>
            <w:r w:rsidRPr="00BB611F">
              <w:rPr>
                <w:rFonts w:asciiTheme="minorEastAsia" w:eastAsiaTheme="minorEastAsia" w:hAnsiTheme="minorEastAsia" w:hint="eastAsia"/>
                <w:b/>
                <w:sz w:val="21"/>
                <w:szCs w:val="21"/>
              </w:rPr>
              <w:t>数据</w:t>
            </w:r>
          </w:p>
          <w:p w:rsidR="00611E04" w:rsidRPr="00BB611F" w:rsidRDefault="005B6DDC">
            <w:pPr>
              <w:spacing w:line="400" w:lineRule="exact"/>
              <w:jc w:val="center"/>
              <w:rPr>
                <w:rFonts w:asciiTheme="minorEastAsia" w:eastAsiaTheme="minorEastAsia" w:hAnsiTheme="minorEastAsia"/>
                <w:b/>
                <w:sz w:val="21"/>
                <w:szCs w:val="21"/>
              </w:rPr>
            </w:pPr>
            <w:r w:rsidRPr="00BB611F">
              <w:rPr>
                <w:rFonts w:asciiTheme="minorEastAsia" w:eastAsiaTheme="minorEastAsia" w:hAnsiTheme="minorEastAsia" w:hint="eastAsia"/>
                <w:b/>
                <w:sz w:val="21"/>
                <w:szCs w:val="21"/>
              </w:rPr>
              <w:t>类型</w:t>
            </w:r>
          </w:p>
        </w:tc>
        <w:tc>
          <w:tcPr>
            <w:tcW w:w="993" w:type="dxa"/>
            <w:vAlign w:val="center"/>
          </w:tcPr>
          <w:p w:rsidR="00611E04" w:rsidRPr="00BB611F" w:rsidRDefault="005B6DDC">
            <w:pPr>
              <w:spacing w:line="400" w:lineRule="exact"/>
              <w:jc w:val="center"/>
              <w:rPr>
                <w:rFonts w:eastAsiaTheme="minorEastAsia"/>
                <w:b/>
                <w:sz w:val="21"/>
                <w:szCs w:val="21"/>
              </w:rPr>
            </w:pPr>
            <w:r w:rsidRPr="00BB611F">
              <w:rPr>
                <w:rFonts w:eastAsiaTheme="minorEastAsia" w:hint="eastAsia"/>
                <w:b/>
                <w:sz w:val="21"/>
                <w:szCs w:val="21"/>
              </w:rPr>
              <w:t>数据</w:t>
            </w:r>
          </w:p>
          <w:p w:rsidR="00611E04" w:rsidRPr="00BB611F" w:rsidRDefault="005B6DDC">
            <w:pPr>
              <w:spacing w:line="400" w:lineRule="exact"/>
              <w:jc w:val="center"/>
              <w:rPr>
                <w:rFonts w:eastAsiaTheme="minorEastAsia"/>
                <w:b/>
                <w:sz w:val="21"/>
                <w:szCs w:val="21"/>
              </w:rPr>
            </w:pPr>
            <w:r w:rsidRPr="00BB611F">
              <w:rPr>
                <w:rFonts w:eastAsiaTheme="minorEastAsia" w:hint="eastAsia"/>
                <w:b/>
                <w:sz w:val="21"/>
                <w:szCs w:val="21"/>
              </w:rPr>
              <w:t>格式</w:t>
            </w:r>
          </w:p>
        </w:tc>
        <w:tc>
          <w:tcPr>
            <w:tcW w:w="1413" w:type="dxa"/>
            <w:vAlign w:val="center"/>
          </w:tcPr>
          <w:p w:rsidR="00611E04" w:rsidRPr="00BB611F" w:rsidRDefault="005B6DDC">
            <w:pPr>
              <w:spacing w:line="400" w:lineRule="exact"/>
              <w:jc w:val="center"/>
              <w:rPr>
                <w:rFonts w:asciiTheme="minorEastAsia" w:eastAsiaTheme="minorEastAsia" w:hAnsiTheme="minorEastAsia"/>
                <w:b/>
                <w:sz w:val="21"/>
                <w:szCs w:val="21"/>
              </w:rPr>
            </w:pPr>
            <w:r w:rsidRPr="00BB611F">
              <w:rPr>
                <w:rFonts w:asciiTheme="minorEastAsia" w:eastAsiaTheme="minorEastAsia" w:hAnsiTheme="minorEastAsia" w:hint="eastAsia"/>
                <w:b/>
                <w:sz w:val="21"/>
                <w:szCs w:val="21"/>
              </w:rPr>
              <w:t>值域</w:t>
            </w:r>
          </w:p>
        </w:tc>
        <w:tc>
          <w:tcPr>
            <w:tcW w:w="855" w:type="dxa"/>
            <w:vAlign w:val="center"/>
          </w:tcPr>
          <w:p w:rsidR="00611E04" w:rsidRPr="00BB611F" w:rsidRDefault="005B6DDC">
            <w:pPr>
              <w:spacing w:line="400" w:lineRule="exact"/>
              <w:jc w:val="center"/>
              <w:rPr>
                <w:rFonts w:asciiTheme="minorEastAsia" w:eastAsiaTheme="minorEastAsia" w:hAnsiTheme="minorEastAsia"/>
                <w:b/>
                <w:sz w:val="21"/>
                <w:szCs w:val="21"/>
              </w:rPr>
            </w:pPr>
            <w:r w:rsidRPr="00BB611F">
              <w:rPr>
                <w:rFonts w:asciiTheme="minorEastAsia" w:eastAsiaTheme="minorEastAsia" w:hAnsiTheme="minorEastAsia" w:hint="eastAsia"/>
                <w:b/>
                <w:sz w:val="21"/>
                <w:szCs w:val="21"/>
              </w:rPr>
              <w:t>备注</w:t>
            </w:r>
          </w:p>
        </w:tc>
      </w:tr>
      <w:tr w:rsidR="00611E04" w:rsidTr="00335871">
        <w:trPr>
          <w:trHeight w:val="1029"/>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0520001</w:t>
            </w:r>
          </w:p>
        </w:tc>
        <w:tc>
          <w:tcPr>
            <w:tcW w:w="1097"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应急消防管理事件编码</w:t>
            </w:r>
          </w:p>
        </w:tc>
        <w:tc>
          <w:tcPr>
            <w:tcW w:w="1559"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城市应急消防管理事件的唯一标识符</w:t>
            </w:r>
          </w:p>
        </w:tc>
        <w:tc>
          <w:tcPr>
            <w:tcW w:w="992"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字符型</w:t>
            </w:r>
          </w:p>
        </w:tc>
        <w:tc>
          <w:tcPr>
            <w:tcW w:w="993" w:type="dxa"/>
            <w:vAlign w:val="center"/>
          </w:tcPr>
          <w:p w:rsidR="00611E04" w:rsidRPr="00BB611F" w:rsidRDefault="005B6DDC">
            <w:pPr>
              <w:spacing w:line="400" w:lineRule="exact"/>
              <w:jc w:val="center"/>
              <w:rPr>
                <w:rFonts w:eastAsiaTheme="minorEastAsia"/>
                <w:sz w:val="21"/>
                <w:szCs w:val="21"/>
              </w:rPr>
            </w:pPr>
            <w:proofErr w:type="gramStart"/>
            <w:r w:rsidRPr="00BB611F">
              <w:rPr>
                <w:rFonts w:eastAsiaTheme="minorEastAsia"/>
                <w:sz w:val="21"/>
                <w:szCs w:val="21"/>
              </w:rPr>
              <w:t>an</w:t>
            </w:r>
            <w:proofErr w:type="gramEnd"/>
            <w:r w:rsidRPr="00BB611F">
              <w:rPr>
                <w:rFonts w:eastAsiaTheme="minorEastAsia"/>
                <w:sz w:val="21"/>
                <w:szCs w:val="21"/>
              </w:rPr>
              <w:t>..40</w:t>
            </w:r>
          </w:p>
        </w:tc>
        <w:tc>
          <w:tcPr>
            <w:tcW w:w="1413" w:type="dxa"/>
            <w:vAlign w:val="center"/>
          </w:tcPr>
          <w:p w:rsidR="00611E04" w:rsidRPr="00BB611F" w:rsidRDefault="00611E04">
            <w:pPr>
              <w:spacing w:line="400" w:lineRule="exact"/>
              <w:jc w:val="center"/>
              <w:rPr>
                <w:rFonts w:asciiTheme="minorEastAsia" w:eastAsiaTheme="minorEastAsia" w:hAnsiTheme="minorEastAsia"/>
                <w:sz w:val="21"/>
                <w:szCs w:val="21"/>
              </w:rPr>
            </w:pPr>
          </w:p>
        </w:tc>
        <w:tc>
          <w:tcPr>
            <w:tcW w:w="855"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cs="宋体" w:hint="eastAsia"/>
                <w:sz w:val="21"/>
                <w:szCs w:val="21"/>
              </w:rPr>
              <w:t>管理事件编码</w:t>
            </w:r>
            <w:r w:rsidRPr="00BB611F">
              <w:rPr>
                <w:rFonts w:asciiTheme="minorEastAsia" w:eastAsiaTheme="minorEastAsia" w:hAnsiTheme="minorEastAsia" w:cs="宋体"/>
                <w:sz w:val="21"/>
                <w:szCs w:val="21"/>
              </w:rPr>
              <w:t>+顺序号</w:t>
            </w:r>
          </w:p>
        </w:tc>
      </w:tr>
      <w:tr w:rsidR="00611E04" w:rsidTr="00335871">
        <w:trPr>
          <w:trHeight w:val="898"/>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0520002</w:t>
            </w:r>
          </w:p>
        </w:tc>
        <w:tc>
          <w:tcPr>
            <w:tcW w:w="1097"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监测类型</w:t>
            </w:r>
          </w:p>
        </w:tc>
        <w:tc>
          <w:tcPr>
            <w:tcW w:w="1559"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管理事件的类型</w:t>
            </w:r>
          </w:p>
        </w:tc>
        <w:tc>
          <w:tcPr>
            <w:tcW w:w="992"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字符型</w:t>
            </w:r>
          </w:p>
        </w:tc>
        <w:tc>
          <w:tcPr>
            <w:tcW w:w="993" w:type="dxa"/>
            <w:vAlign w:val="center"/>
          </w:tcPr>
          <w:p w:rsidR="00611E04" w:rsidRPr="00BB611F" w:rsidRDefault="005B6DDC">
            <w:pPr>
              <w:spacing w:line="400" w:lineRule="exact"/>
              <w:jc w:val="center"/>
              <w:rPr>
                <w:rFonts w:eastAsiaTheme="minorEastAsia"/>
                <w:sz w:val="21"/>
                <w:szCs w:val="21"/>
              </w:rPr>
            </w:pPr>
            <w:r w:rsidRPr="00BB611F">
              <w:rPr>
                <w:rFonts w:eastAsiaTheme="minorEastAsia"/>
                <w:sz w:val="21"/>
                <w:szCs w:val="21"/>
              </w:rPr>
              <w:t>n1</w:t>
            </w:r>
          </w:p>
        </w:tc>
        <w:tc>
          <w:tcPr>
            <w:tcW w:w="1413"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消防给水系统监测；消防栓压力监测；自动喷淋灭火系统监测；防烟与排烟风机阀门监测；视频监控明火与温度监测；应急庇护场所监测；其他消防设施运行状态监测。</w:t>
            </w:r>
          </w:p>
        </w:tc>
        <w:tc>
          <w:tcPr>
            <w:tcW w:w="855"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cs="宋体" w:hint="eastAsia"/>
                <w:sz w:val="21"/>
                <w:szCs w:val="21"/>
              </w:rPr>
              <w:t>管理事件中类名称</w:t>
            </w:r>
          </w:p>
        </w:tc>
      </w:tr>
      <w:tr w:rsidR="00611E04" w:rsidTr="00335871">
        <w:trPr>
          <w:trHeight w:val="755"/>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0520003</w:t>
            </w:r>
          </w:p>
        </w:tc>
        <w:tc>
          <w:tcPr>
            <w:tcW w:w="1097"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监测名称</w:t>
            </w:r>
          </w:p>
        </w:tc>
        <w:tc>
          <w:tcPr>
            <w:tcW w:w="1559"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管理事件的名称</w:t>
            </w:r>
          </w:p>
        </w:tc>
        <w:tc>
          <w:tcPr>
            <w:tcW w:w="992"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字符型</w:t>
            </w:r>
          </w:p>
        </w:tc>
        <w:tc>
          <w:tcPr>
            <w:tcW w:w="993" w:type="dxa"/>
            <w:vAlign w:val="center"/>
          </w:tcPr>
          <w:p w:rsidR="00611E04" w:rsidRPr="00BB611F" w:rsidRDefault="005B6DDC">
            <w:pPr>
              <w:spacing w:line="400" w:lineRule="exact"/>
              <w:jc w:val="center"/>
              <w:rPr>
                <w:rFonts w:eastAsiaTheme="minorEastAsia"/>
                <w:sz w:val="21"/>
                <w:szCs w:val="21"/>
              </w:rPr>
            </w:pPr>
            <w:proofErr w:type="gramStart"/>
            <w:r w:rsidRPr="00BB611F">
              <w:rPr>
                <w:rFonts w:eastAsiaTheme="minorEastAsia"/>
                <w:sz w:val="21"/>
                <w:szCs w:val="21"/>
              </w:rPr>
              <w:t>an</w:t>
            </w:r>
            <w:proofErr w:type="gramEnd"/>
            <w:r w:rsidRPr="00BB611F">
              <w:rPr>
                <w:rFonts w:eastAsiaTheme="minorEastAsia"/>
                <w:sz w:val="21"/>
                <w:szCs w:val="21"/>
              </w:rPr>
              <w:t>..40</w:t>
            </w:r>
          </w:p>
        </w:tc>
        <w:tc>
          <w:tcPr>
            <w:tcW w:w="1413" w:type="dxa"/>
            <w:vAlign w:val="center"/>
          </w:tcPr>
          <w:p w:rsidR="00611E04" w:rsidRPr="00BB611F" w:rsidRDefault="00611E04">
            <w:pPr>
              <w:spacing w:line="240" w:lineRule="auto"/>
              <w:rPr>
                <w:rFonts w:asciiTheme="minorEastAsia" w:eastAsiaTheme="minorEastAsia" w:hAnsiTheme="minorEastAsia"/>
                <w:sz w:val="21"/>
                <w:szCs w:val="21"/>
              </w:rPr>
            </w:pPr>
          </w:p>
        </w:tc>
        <w:tc>
          <w:tcPr>
            <w:tcW w:w="855"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管理事件小类名称</w:t>
            </w:r>
          </w:p>
        </w:tc>
      </w:tr>
      <w:tr w:rsidR="00611E04" w:rsidTr="00335871">
        <w:trPr>
          <w:trHeight w:val="898"/>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0520004</w:t>
            </w:r>
          </w:p>
        </w:tc>
        <w:tc>
          <w:tcPr>
            <w:tcW w:w="1097" w:type="dxa"/>
            <w:vAlign w:val="center"/>
          </w:tcPr>
          <w:p w:rsidR="00FB4761" w:rsidRDefault="005B6DDC">
            <w:pPr>
              <w:spacing w:line="400" w:lineRule="exact"/>
              <w:jc w:val="center"/>
              <w:rPr>
                <w:rFonts w:asciiTheme="minorEastAsia" w:eastAsiaTheme="minorEastAsia" w:hAnsiTheme="minorEastAsia" w:hint="eastAsia"/>
                <w:sz w:val="21"/>
                <w:szCs w:val="21"/>
              </w:rPr>
            </w:pPr>
            <w:r w:rsidRPr="00BB611F">
              <w:rPr>
                <w:rFonts w:asciiTheme="minorEastAsia" w:eastAsiaTheme="minorEastAsia" w:hAnsiTheme="minorEastAsia" w:hint="eastAsia"/>
                <w:sz w:val="21"/>
                <w:szCs w:val="21"/>
              </w:rPr>
              <w:t>传感器</w:t>
            </w:r>
          </w:p>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类型</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所采用的传感器类型</w:t>
            </w:r>
          </w:p>
        </w:tc>
        <w:tc>
          <w:tcPr>
            <w:tcW w:w="992"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字符型</w:t>
            </w:r>
          </w:p>
        </w:tc>
        <w:tc>
          <w:tcPr>
            <w:tcW w:w="993" w:type="dxa"/>
            <w:vAlign w:val="center"/>
          </w:tcPr>
          <w:p w:rsidR="00611E04" w:rsidRPr="00BB611F" w:rsidRDefault="005B6DDC">
            <w:pPr>
              <w:spacing w:line="400" w:lineRule="exact"/>
              <w:jc w:val="center"/>
              <w:rPr>
                <w:rFonts w:eastAsiaTheme="minorEastAsia"/>
                <w:sz w:val="21"/>
                <w:szCs w:val="21"/>
              </w:rPr>
            </w:pPr>
            <w:proofErr w:type="gramStart"/>
            <w:r w:rsidRPr="00BB611F">
              <w:rPr>
                <w:rFonts w:eastAsiaTheme="minorEastAsia"/>
                <w:sz w:val="21"/>
                <w:szCs w:val="21"/>
              </w:rPr>
              <w:t>an</w:t>
            </w:r>
            <w:proofErr w:type="gramEnd"/>
            <w:r w:rsidRPr="00BB611F">
              <w:rPr>
                <w:rFonts w:eastAsiaTheme="minorEastAsia"/>
                <w:sz w:val="21"/>
                <w:szCs w:val="21"/>
              </w:rPr>
              <w:t>..40</w:t>
            </w:r>
          </w:p>
        </w:tc>
        <w:tc>
          <w:tcPr>
            <w:tcW w:w="1413"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气体浓度传感器；温度传感器；光学传感器；烟雾传感器；生化物传感器等</w:t>
            </w:r>
          </w:p>
        </w:tc>
        <w:tc>
          <w:tcPr>
            <w:tcW w:w="855"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传感器类型</w:t>
            </w:r>
          </w:p>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编码</w:t>
            </w:r>
          </w:p>
        </w:tc>
      </w:tr>
      <w:tr w:rsidR="00611E04" w:rsidTr="00335871">
        <w:trPr>
          <w:trHeight w:val="768"/>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0520005</w:t>
            </w:r>
          </w:p>
        </w:tc>
        <w:tc>
          <w:tcPr>
            <w:tcW w:w="1097" w:type="dxa"/>
            <w:vAlign w:val="center"/>
          </w:tcPr>
          <w:p w:rsidR="00FB4761" w:rsidRDefault="005B6DDC">
            <w:pPr>
              <w:spacing w:line="400" w:lineRule="exact"/>
              <w:jc w:val="center"/>
              <w:rPr>
                <w:rFonts w:asciiTheme="minorEastAsia" w:eastAsiaTheme="minorEastAsia" w:hAnsiTheme="minorEastAsia" w:hint="eastAsia"/>
                <w:sz w:val="21"/>
                <w:szCs w:val="21"/>
              </w:rPr>
            </w:pPr>
            <w:r w:rsidRPr="00BB611F">
              <w:rPr>
                <w:rFonts w:asciiTheme="minorEastAsia" w:eastAsiaTheme="minorEastAsia" w:hAnsiTheme="minorEastAsia" w:hint="eastAsia"/>
                <w:sz w:val="21"/>
                <w:szCs w:val="21"/>
              </w:rPr>
              <w:t>传感器</w:t>
            </w:r>
          </w:p>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名称</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该传感器的名称</w:t>
            </w:r>
          </w:p>
        </w:tc>
        <w:tc>
          <w:tcPr>
            <w:tcW w:w="992"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字符型</w:t>
            </w:r>
          </w:p>
        </w:tc>
        <w:tc>
          <w:tcPr>
            <w:tcW w:w="993" w:type="dxa"/>
            <w:vAlign w:val="center"/>
          </w:tcPr>
          <w:p w:rsidR="00611E04" w:rsidRPr="00BB611F" w:rsidRDefault="005B6DDC">
            <w:pPr>
              <w:spacing w:line="400" w:lineRule="exact"/>
              <w:jc w:val="center"/>
              <w:rPr>
                <w:rFonts w:eastAsiaTheme="minorEastAsia"/>
                <w:sz w:val="21"/>
                <w:szCs w:val="21"/>
              </w:rPr>
            </w:pPr>
            <w:proofErr w:type="gramStart"/>
            <w:r w:rsidRPr="00BB611F">
              <w:rPr>
                <w:rFonts w:eastAsiaTheme="minorEastAsia"/>
                <w:sz w:val="21"/>
                <w:szCs w:val="21"/>
              </w:rPr>
              <w:t>an</w:t>
            </w:r>
            <w:proofErr w:type="gramEnd"/>
            <w:r w:rsidRPr="00BB611F">
              <w:rPr>
                <w:rFonts w:eastAsiaTheme="minorEastAsia"/>
                <w:sz w:val="21"/>
                <w:szCs w:val="21"/>
              </w:rPr>
              <w:t>..40</w:t>
            </w:r>
          </w:p>
        </w:tc>
        <w:tc>
          <w:tcPr>
            <w:tcW w:w="1413" w:type="dxa"/>
            <w:vAlign w:val="center"/>
          </w:tcPr>
          <w:p w:rsidR="00611E04" w:rsidRPr="00BB611F" w:rsidRDefault="00611E04">
            <w:pPr>
              <w:spacing w:line="240" w:lineRule="auto"/>
              <w:rPr>
                <w:rFonts w:asciiTheme="minorEastAsia" w:eastAsiaTheme="minorEastAsia" w:hAnsiTheme="minorEastAsia"/>
                <w:sz w:val="21"/>
                <w:szCs w:val="21"/>
              </w:rPr>
            </w:pPr>
          </w:p>
        </w:tc>
        <w:tc>
          <w:tcPr>
            <w:tcW w:w="855"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传感器细类</w:t>
            </w:r>
          </w:p>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名称</w:t>
            </w:r>
          </w:p>
        </w:tc>
      </w:tr>
      <w:tr w:rsidR="00611E04" w:rsidTr="00335871">
        <w:trPr>
          <w:trHeight w:val="585"/>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0520006</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监测数据类别</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监测的数据类型</w:t>
            </w:r>
          </w:p>
        </w:tc>
        <w:tc>
          <w:tcPr>
            <w:tcW w:w="992"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字符型</w:t>
            </w:r>
          </w:p>
        </w:tc>
        <w:tc>
          <w:tcPr>
            <w:tcW w:w="993" w:type="dxa"/>
            <w:vAlign w:val="center"/>
          </w:tcPr>
          <w:p w:rsidR="00611E04" w:rsidRPr="00BB611F" w:rsidRDefault="005B6DDC">
            <w:pPr>
              <w:spacing w:line="240" w:lineRule="auto"/>
              <w:rPr>
                <w:rFonts w:eastAsiaTheme="minorEastAsia"/>
                <w:sz w:val="21"/>
                <w:szCs w:val="21"/>
              </w:rPr>
            </w:pPr>
            <w:proofErr w:type="gramStart"/>
            <w:r w:rsidRPr="00BB611F">
              <w:rPr>
                <w:rFonts w:eastAsiaTheme="minorEastAsia"/>
                <w:sz w:val="21"/>
                <w:szCs w:val="21"/>
              </w:rPr>
              <w:t>an</w:t>
            </w:r>
            <w:proofErr w:type="gramEnd"/>
            <w:r w:rsidRPr="00BB611F">
              <w:rPr>
                <w:rFonts w:eastAsiaTheme="minorEastAsia"/>
                <w:sz w:val="21"/>
                <w:szCs w:val="21"/>
              </w:rPr>
              <w:t>..40</w:t>
            </w:r>
          </w:p>
        </w:tc>
        <w:tc>
          <w:tcPr>
            <w:tcW w:w="1413" w:type="dxa"/>
            <w:vAlign w:val="center"/>
          </w:tcPr>
          <w:p w:rsidR="00611E04" w:rsidRPr="00BB611F" w:rsidRDefault="00611E04">
            <w:pPr>
              <w:spacing w:line="240" w:lineRule="auto"/>
              <w:rPr>
                <w:rFonts w:asciiTheme="minorEastAsia" w:eastAsiaTheme="minorEastAsia" w:hAnsiTheme="minorEastAsia"/>
                <w:sz w:val="21"/>
                <w:szCs w:val="21"/>
              </w:rPr>
            </w:pPr>
          </w:p>
        </w:tc>
        <w:tc>
          <w:tcPr>
            <w:tcW w:w="855" w:type="dxa"/>
            <w:vAlign w:val="center"/>
          </w:tcPr>
          <w:p w:rsidR="00611E04" w:rsidRPr="00BB611F" w:rsidRDefault="00611E04">
            <w:pPr>
              <w:spacing w:line="240" w:lineRule="auto"/>
              <w:rPr>
                <w:rFonts w:asciiTheme="minorEastAsia" w:eastAsiaTheme="minorEastAsia" w:hAnsiTheme="minorEastAsia"/>
                <w:sz w:val="21"/>
                <w:szCs w:val="21"/>
              </w:rPr>
            </w:pPr>
          </w:p>
        </w:tc>
      </w:tr>
      <w:tr w:rsidR="00611E04" w:rsidTr="00335871">
        <w:trPr>
          <w:trHeight w:val="391"/>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0520007</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实时监测值</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传感器监测数值量</w:t>
            </w:r>
          </w:p>
        </w:tc>
        <w:tc>
          <w:tcPr>
            <w:tcW w:w="992"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数字型</w:t>
            </w:r>
          </w:p>
        </w:tc>
        <w:tc>
          <w:tcPr>
            <w:tcW w:w="993" w:type="dxa"/>
            <w:vAlign w:val="center"/>
          </w:tcPr>
          <w:p w:rsidR="00611E04" w:rsidRPr="00BB611F" w:rsidRDefault="005B6DDC">
            <w:pPr>
              <w:spacing w:line="240" w:lineRule="auto"/>
              <w:rPr>
                <w:rFonts w:eastAsiaTheme="minorEastAsia"/>
                <w:sz w:val="21"/>
                <w:szCs w:val="21"/>
              </w:rPr>
            </w:pPr>
            <w:proofErr w:type="gramStart"/>
            <w:r w:rsidRPr="00BB611F">
              <w:rPr>
                <w:rFonts w:eastAsiaTheme="minorEastAsia"/>
                <w:sz w:val="21"/>
                <w:szCs w:val="21"/>
              </w:rPr>
              <w:t>n</w:t>
            </w:r>
            <w:proofErr w:type="gramEnd"/>
            <w:r w:rsidRPr="00BB611F">
              <w:rPr>
                <w:rFonts w:eastAsiaTheme="minorEastAsia"/>
                <w:sz w:val="21"/>
                <w:szCs w:val="21"/>
              </w:rPr>
              <w:t>..5,2</w:t>
            </w:r>
          </w:p>
        </w:tc>
        <w:tc>
          <w:tcPr>
            <w:tcW w:w="1413"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数值；文本；图像等</w:t>
            </w:r>
          </w:p>
        </w:tc>
        <w:tc>
          <w:tcPr>
            <w:tcW w:w="855" w:type="dxa"/>
            <w:vAlign w:val="center"/>
          </w:tcPr>
          <w:p w:rsidR="00611E04" w:rsidRPr="00BB611F" w:rsidRDefault="00611E04">
            <w:pPr>
              <w:spacing w:line="240" w:lineRule="auto"/>
              <w:rPr>
                <w:rFonts w:asciiTheme="minorEastAsia" w:eastAsiaTheme="minorEastAsia" w:hAnsiTheme="minorEastAsia"/>
                <w:sz w:val="21"/>
                <w:szCs w:val="21"/>
              </w:rPr>
            </w:pPr>
          </w:p>
        </w:tc>
      </w:tr>
      <w:tr w:rsidR="00611E04" w:rsidTr="00335871">
        <w:trPr>
          <w:trHeight w:val="755"/>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lastRenderedPageBreak/>
              <w:t>0520008</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正常数值范围</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该传感器设定的正常运行范围</w:t>
            </w:r>
          </w:p>
        </w:tc>
        <w:tc>
          <w:tcPr>
            <w:tcW w:w="992"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数字型</w:t>
            </w:r>
          </w:p>
        </w:tc>
        <w:tc>
          <w:tcPr>
            <w:tcW w:w="993" w:type="dxa"/>
            <w:vAlign w:val="center"/>
          </w:tcPr>
          <w:p w:rsidR="00611E04" w:rsidRPr="00BB611F" w:rsidRDefault="005B6DDC">
            <w:pPr>
              <w:spacing w:line="240" w:lineRule="auto"/>
              <w:rPr>
                <w:rFonts w:eastAsiaTheme="minorEastAsia"/>
                <w:sz w:val="21"/>
                <w:szCs w:val="21"/>
              </w:rPr>
            </w:pPr>
            <w:proofErr w:type="gramStart"/>
            <w:r w:rsidRPr="00BB611F">
              <w:rPr>
                <w:rFonts w:eastAsiaTheme="minorEastAsia"/>
                <w:sz w:val="21"/>
                <w:szCs w:val="21"/>
              </w:rPr>
              <w:t>n</w:t>
            </w:r>
            <w:proofErr w:type="gramEnd"/>
            <w:r w:rsidRPr="00BB611F">
              <w:rPr>
                <w:rFonts w:eastAsiaTheme="minorEastAsia"/>
                <w:sz w:val="21"/>
                <w:szCs w:val="21"/>
              </w:rPr>
              <w:t>..5,2</w:t>
            </w:r>
          </w:p>
        </w:tc>
        <w:tc>
          <w:tcPr>
            <w:tcW w:w="1413"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数值区间</w:t>
            </w:r>
          </w:p>
        </w:tc>
        <w:tc>
          <w:tcPr>
            <w:tcW w:w="855" w:type="dxa"/>
            <w:vAlign w:val="center"/>
          </w:tcPr>
          <w:p w:rsidR="00611E04" w:rsidRPr="00BB611F" w:rsidRDefault="00611E04">
            <w:pPr>
              <w:spacing w:line="240" w:lineRule="auto"/>
              <w:rPr>
                <w:rFonts w:asciiTheme="minorEastAsia" w:eastAsiaTheme="minorEastAsia" w:hAnsiTheme="minorEastAsia"/>
                <w:sz w:val="21"/>
                <w:szCs w:val="21"/>
              </w:rPr>
            </w:pPr>
          </w:p>
        </w:tc>
      </w:tr>
      <w:tr w:rsidR="00611E04" w:rsidTr="00335871">
        <w:trPr>
          <w:trHeight w:val="377"/>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0520009</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异常类型</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超出正常范围的报警</w:t>
            </w:r>
          </w:p>
        </w:tc>
        <w:tc>
          <w:tcPr>
            <w:tcW w:w="992"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字符型</w:t>
            </w:r>
          </w:p>
        </w:tc>
        <w:tc>
          <w:tcPr>
            <w:tcW w:w="993" w:type="dxa"/>
            <w:vAlign w:val="center"/>
          </w:tcPr>
          <w:p w:rsidR="00611E04" w:rsidRPr="00BB611F" w:rsidRDefault="005B6DDC">
            <w:pPr>
              <w:spacing w:line="240" w:lineRule="auto"/>
              <w:rPr>
                <w:rFonts w:eastAsiaTheme="minorEastAsia"/>
                <w:sz w:val="21"/>
                <w:szCs w:val="21"/>
              </w:rPr>
            </w:pPr>
            <w:proofErr w:type="gramStart"/>
            <w:r w:rsidRPr="00BB611F">
              <w:rPr>
                <w:rFonts w:eastAsiaTheme="minorEastAsia"/>
                <w:sz w:val="21"/>
                <w:szCs w:val="21"/>
              </w:rPr>
              <w:t>an</w:t>
            </w:r>
            <w:proofErr w:type="gramEnd"/>
            <w:r w:rsidRPr="00BB611F">
              <w:rPr>
                <w:rFonts w:eastAsiaTheme="minorEastAsia"/>
                <w:sz w:val="21"/>
                <w:szCs w:val="21"/>
              </w:rPr>
              <w:t>..40</w:t>
            </w:r>
          </w:p>
        </w:tc>
        <w:tc>
          <w:tcPr>
            <w:tcW w:w="1413"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不同的报警类型</w:t>
            </w:r>
          </w:p>
        </w:tc>
        <w:tc>
          <w:tcPr>
            <w:tcW w:w="855" w:type="dxa"/>
            <w:vAlign w:val="center"/>
          </w:tcPr>
          <w:p w:rsidR="00611E04" w:rsidRPr="00BB611F" w:rsidRDefault="00611E04">
            <w:pPr>
              <w:spacing w:line="240" w:lineRule="auto"/>
              <w:rPr>
                <w:rFonts w:asciiTheme="minorEastAsia" w:eastAsiaTheme="minorEastAsia" w:hAnsiTheme="minorEastAsia"/>
                <w:sz w:val="21"/>
                <w:szCs w:val="21"/>
              </w:rPr>
            </w:pPr>
          </w:p>
        </w:tc>
      </w:tr>
      <w:tr w:rsidR="00611E04" w:rsidTr="00335871">
        <w:trPr>
          <w:trHeight w:val="554"/>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0520010</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数据汇聚开关</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是否交换共享该数据</w:t>
            </w:r>
          </w:p>
        </w:tc>
        <w:tc>
          <w:tcPr>
            <w:tcW w:w="992" w:type="dxa"/>
            <w:vAlign w:val="center"/>
          </w:tcPr>
          <w:p w:rsidR="00611E04" w:rsidRPr="00BB611F" w:rsidRDefault="005B6DDC">
            <w:pPr>
              <w:pStyle w:val="Other1"/>
              <w:adjustRightInd w:val="0"/>
              <w:snapToGrid w:val="0"/>
              <w:spacing w:line="240" w:lineRule="auto"/>
              <w:ind w:firstLine="0"/>
              <w:rPr>
                <w:rFonts w:asciiTheme="minorEastAsia" w:eastAsiaTheme="minorEastAsia" w:hAnsiTheme="minorEastAsia" w:cs="Times New Roman"/>
                <w:sz w:val="21"/>
                <w:szCs w:val="21"/>
                <w:lang w:val="en-US" w:eastAsia="zh-CN" w:bidi="ar-SA"/>
              </w:rPr>
            </w:pPr>
            <w:r w:rsidRPr="00BB611F">
              <w:rPr>
                <w:rFonts w:asciiTheme="minorEastAsia" w:eastAsiaTheme="minorEastAsia" w:hAnsiTheme="minorEastAsia" w:cs="Times New Roman" w:hint="eastAsia"/>
                <w:sz w:val="21"/>
                <w:szCs w:val="21"/>
                <w:lang w:val="en-US" w:eastAsia="zh-CN" w:bidi="ar-SA"/>
              </w:rPr>
              <w:t>布尔型</w:t>
            </w:r>
          </w:p>
        </w:tc>
        <w:tc>
          <w:tcPr>
            <w:tcW w:w="993" w:type="dxa"/>
            <w:vAlign w:val="center"/>
          </w:tcPr>
          <w:p w:rsidR="00611E04" w:rsidRPr="00BB611F" w:rsidRDefault="00611E04">
            <w:pPr>
              <w:adjustRightInd w:val="0"/>
              <w:snapToGrid w:val="0"/>
              <w:spacing w:line="240" w:lineRule="auto"/>
              <w:rPr>
                <w:rFonts w:eastAsiaTheme="minorEastAsia"/>
                <w:sz w:val="21"/>
                <w:szCs w:val="21"/>
              </w:rPr>
            </w:pPr>
          </w:p>
        </w:tc>
        <w:tc>
          <w:tcPr>
            <w:tcW w:w="1413" w:type="dxa"/>
            <w:vAlign w:val="center"/>
          </w:tcPr>
          <w:p w:rsidR="00611E04" w:rsidRPr="00BB611F" w:rsidRDefault="005B6DDC">
            <w:pPr>
              <w:pStyle w:val="Other1"/>
              <w:adjustRightInd w:val="0"/>
              <w:snapToGrid w:val="0"/>
              <w:spacing w:line="240" w:lineRule="auto"/>
              <w:ind w:firstLine="0"/>
              <w:rPr>
                <w:rFonts w:asciiTheme="minorEastAsia" w:eastAsiaTheme="minorEastAsia" w:hAnsiTheme="minorEastAsia" w:cs="Times New Roman"/>
                <w:sz w:val="21"/>
                <w:szCs w:val="21"/>
                <w:lang w:val="en-US" w:eastAsia="zh-CN" w:bidi="ar-SA"/>
              </w:rPr>
            </w:pPr>
            <w:r w:rsidRPr="00BB611F">
              <w:rPr>
                <w:rFonts w:asciiTheme="minorEastAsia" w:eastAsiaTheme="minorEastAsia" w:hAnsiTheme="minorEastAsia" w:cs="Times New Roman"/>
                <w:sz w:val="21"/>
                <w:szCs w:val="21"/>
                <w:lang w:val="en-US" w:eastAsia="zh-CN" w:bidi="ar-SA"/>
              </w:rPr>
              <w:t>0-</w:t>
            </w:r>
            <w:r w:rsidRPr="00BB611F">
              <w:rPr>
                <w:rFonts w:asciiTheme="minorEastAsia" w:eastAsiaTheme="minorEastAsia" w:hAnsiTheme="minorEastAsia" w:cs="Times New Roman" w:hint="eastAsia"/>
                <w:sz w:val="21"/>
                <w:szCs w:val="21"/>
                <w:lang w:val="en-US" w:eastAsia="zh-CN" w:bidi="ar-SA"/>
              </w:rPr>
              <w:t>否；</w:t>
            </w:r>
            <w:r w:rsidRPr="00BB611F">
              <w:rPr>
                <w:rFonts w:asciiTheme="minorEastAsia" w:eastAsiaTheme="minorEastAsia" w:hAnsiTheme="minorEastAsia" w:cs="Times New Roman"/>
                <w:sz w:val="21"/>
                <w:szCs w:val="21"/>
                <w:lang w:val="en-US" w:eastAsia="zh-CN" w:bidi="ar-SA"/>
              </w:rPr>
              <w:t>1-</w:t>
            </w:r>
            <w:r w:rsidRPr="00BB611F">
              <w:rPr>
                <w:rFonts w:asciiTheme="minorEastAsia" w:eastAsiaTheme="minorEastAsia" w:hAnsiTheme="minorEastAsia" w:cs="Times New Roman" w:hint="eastAsia"/>
                <w:sz w:val="21"/>
                <w:szCs w:val="21"/>
                <w:lang w:val="en-US" w:eastAsia="zh-CN" w:bidi="ar-SA"/>
              </w:rPr>
              <w:t>是</w:t>
            </w:r>
          </w:p>
        </w:tc>
        <w:tc>
          <w:tcPr>
            <w:tcW w:w="855" w:type="dxa"/>
            <w:vAlign w:val="center"/>
          </w:tcPr>
          <w:p w:rsidR="00611E04" w:rsidRPr="00BB611F" w:rsidRDefault="00611E04">
            <w:pPr>
              <w:spacing w:line="240" w:lineRule="auto"/>
              <w:rPr>
                <w:rFonts w:asciiTheme="minorEastAsia" w:eastAsiaTheme="minorEastAsia" w:hAnsiTheme="minorEastAsia"/>
                <w:sz w:val="21"/>
                <w:szCs w:val="21"/>
              </w:rPr>
            </w:pPr>
          </w:p>
        </w:tc>
      </w:tr>
      <w:tr w:rsidR="00611E04" w:rsidTr="00335871">
        <w:trPr>
          <w:trHeight w:val="554"/>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0520011</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消防管网压力</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消防灭火装置管网压力值监测</w:t>
            </w:r>
          </w:p>
        </w:tc>
        <w:tc>
          <w:tcPr>
            <w:tcW w:w="992"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数字型</w:t>
            </w:r>
          </w:p>
        </w:tc>
        <w:tc>
          <w:tcPr>
            <w:tcW w:w="993" w:type="dxa"/>
            <w:vAlign w:val="center"/>
          </w:tcPr>
          <w:p w:rsidR="00611E04" w:rsidRPr="00BB611F" w:rsidRDefault="005B6DDC">
            <w:pPr>
              <w:spacing w:line="240" w:lineRule="auto"/>
              <w:rPr>
                <w:rFonts w:eastAsiaTheme="minorEastAsia"/>
                <w:sz w:val="21"/>
                <w:szCs w:val="21"/>
              </w:rPr>
            </w:pPr>
            <w:proofErr w:type="gramStart"/>
            <w:r w:rsidRPr="00BB611F">
              <w:rPr>
                <w:rFonts w:eastAsiaTheme="minorEastAsia"/>
                <w:sz w:val="21"/>
                <w:szCs w:val="21"/>
              </w:rPr>
              <w:t>n</w:t>
            </w:r>
            <w:proofErr w:type="gramEnd"/>
            <w:r w:rsidRPr="00BB611F">
              <w:rPr>
                <w:rFonts w:eastAsiaTheme="minorEastAsia"/>
                <w:sz w:val="21"/>
                <w:szCs w:val="21"/>
              </w:rPr>
              <w:t>..5,2</w:t>
            </w:r>
          </w:p>
        </w:tc>
        <w:tc>
          <w:tcPr>
            <w:tcW w:w="1413"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数值区间</w:t>
            </w:r>
          </w:p>
        </w:tc>
        <w:tc>
          <w:tcPr>
            <w:tcW w:w="855" w:type="dxa"/>
            <w:vAlign w:val="center"/>
          </w:tcPr>
          <w:p w:rsidR="00611E04" w:rsidRPr="00BB611F" w:rsidRDefault="00611E04">
            <w:pPr>
              <w:spacing w:line="240" w:lineRule="auto"/>
              <w:rPr>
                <w:rFonts w:asciiTheme="minorEastAsia" w:eastAsiaTheme="minorEastAsia" w:hAnsiTheme="minorEastAsia"/>
                <w:sz w:val="21"/>
                <w:szCs w:val="21"/>
              </w:rPr>
            </w:pPr>
          </w:p>
        </w:tc>
      </w:tr>
      <w:tr w:rsidR="00611E04" w:rsidTr="00335871">
        <w:trPr>
          <w:trHeight w:val="554"/>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0520012</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消防水池液位</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消防水池液位指示</w:t>
            </w:r>
          </w:p>
        </w:tc>
        <w:tc>
          <w:tcPr>
            <w:tcW w:w="992"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数字型</w:t>
            </w:r>
          </w:p>
        </w:tc>
        <w:tc>
          <w:tcPr>
            <w:tcW w:w="993" w:type="dxa"/>
            <w:vAlign w:val="center"/>
          </w:tcPr>
          <w:p w:rsidR="00611E04" w:rsidRPr="00BB611F" w:rsidRDefault="005B6DDC">
            <w:pPr>
              <w:spacing w:line="240" w:lineRule="auto"/>
              <w:rPr>
                <w:rFonts w:eastAsiaTheme="minorEastAsia"/>
                <w:sz w:val="21"/>
                <w:szCs w:val="21"/>
              </w:rPr>
            </w:pPr>
            <w:proofErr w:type="gramStart"/>
            <w:r w:rsidRPr="00BB611F">
              <w:rPr>
                <w:rFonts w:eastAsiaTheme="minorEastAsia"/>
                <w:sz w:val="21"/>
                <w:szCs w:val="21"/>
              </w:rPr>
              <w:t>n</w:t>
            </w:r>
            <w:proofErr w:type="gramEnd"/>
            <w:r w:rsidRPr="00BB611F">
              <w:rPr>
                <w:rFonts w:eastAsiaTheme="minorEastAsia"/>
                <w:sz w:val="21"/>
                <w:szCs w:val="21"/>
              </w:rPr>
              <w:t>..5,2</w:t>
            </w:r>
          </w:p>
        </w:tc>
        <w:tc>
          <w:tcPr>
            <w:tcW w:w="1413"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数值区间</w:t>
            </w:r>
          </w:p>
        </w:tc>
        <w:tc>
          <w:tcPr>
            <w:tcW w:w="855"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业务管理关键指标</w:t>
            </w:r>
          </w:p>
        </w:tc>
      </w:tr>
      <w:tr w:rsidR="00611E04" w:rsidTr="00335871">
        <w:trPr>
          <w:trHeight w:val="554"/>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0520013</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温度预警</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温度监测预警</w:t>
            </w:r>
          </w:p>
        </w:tc>
        <w:tc>
          <w:tcPr>
            <w:tcW w:w="992"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数字型</w:t>
            </w:r>
          </w:p>
        </w:tc>
        <w:tc>
          <w:tcPr>
            <w:tcW w:w="993" w:type="dxa"/>
            <w:vAlign w:val="center"/>
          </w:tcPr>
          <w:p w:rsidR="00611E04" w:rsidRPr="00BB611F" w:rsidRDefault="005B6DDC">
            <w:pPr>
              <w:spacing w:line="240" w:lineRule="auto"/>
              <w:rPr>
                <w:rFonts w:eastAsiaTheme="minorEastAsia"/>
                <w:sz w:val="21"/>
                <w:szCs w:val="21"/>
              </w:rPr>
            </w:pPr>
            <w:proofErr w:type="gramStart"/>
            <w:r w:rsidRPr="00BB611F">
              <w:rPr>
                <w:rFonts w:eastAsiaTheme="minorEastAsia"/>
                <w:sz w:val="21"/>
                <w:szCs w:val="21"/>
              </w:rPr>
              <w:t>n</w:t>
            </w:r>
            <w:proofErr w:type="gramEnd"/>
            <w:r w:rsidRPr="00BB611F">
              <w:rPr>
                <w:rFonts w:eastAsiaTheme="minorEastAsia"/>
                <w:sz w:val="21"/>
                <w:szCs w:val="21"/>
              </w:rPr>
              <w:t>..5,2</w:t>
            </w:r>
          </w:p>
        </w:tc>
        <w:tc>
          <w:tcPr>
            <w:tcW w:w="1413"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数值区间</w:t>
            </w:r>
          </w:p>
        </w:tc>
        <w:tc>
          <w:tcPr>
            <w:tcW w:w="855"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业务管理关键指标</w:t>
            </w:r>
          </w:p>
        </w:tc>
      </w:tr>
      <w:tr w:rsidR="00611E04" w:rsidTr="00335871">
        <w:trPr>
          <w:trHeight w:val="554"/>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0520014</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烟雾预警</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烟雾监测预警</w:t>
            </w:r>
          </w:p>
        </w:tc>
        <w:tc>
          <w:tcPr>
            <w:tcW w:w="992"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数字型</w:t>
            </w:r>
          </w:p>
        </w:tc>
        <w:tc>
          <w:tcPr>
            <w:tcW w:w="993" w:type="dxa"/>
            <w:vAlign w:val="center"/>
          </w:tcPr>
          <w:p w:rsidR="00611E04" w:rsidRPr="00BB611F" w:rsidRDefault="005B6DDC">
            <w:pPr>
              <w:spacing w:line="240" w:lineRule="auto"/>
              <w:rPr>
                <w:rFonts w:eastAsiaTheme="minorEastAsia"/>
                <w:sz w:val="21"/>
                <w:szCs w:val="21"/>
              </w:rPr>
            </w:pPr>
            <w:proofErr w:type="gramStart"/>
            <w:r w:rsidRPr="00BB611F">
              <w:rPr>
                <w:rFonts w:eastAsiaTheme="minorEastAsia"/>
                <w:sz w:val="21"/>
                <w:szCs w:val="21"/>
              </w:rPr>
              <w:t>n</w:t>
            </w:r>
            <w:proofErr w:type="gramEnd"/>
            <w:r w:rsidRPr="00BB611F">
              <w:rPr>
                <w:rFonts w:eastAsiaTheme="minorEastAsia"/>
                <w:sz w:val="21"/>
                <w:szCs w:val="21"/>
              </w:rPr>
              <w:t>..5,2</w:t>
            </w:r>
          </w:p>
        </w:tc>
        <w:tc>
          <w:tcPr>
            <w:tcW w:w="1413"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数值区间</w:t>
            </w:r>
          </w:p>
        </w:tc>
        <w:tc>
          <w:tcPr>
            <w:tcW w:w="855"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业务管理关键指标</w:t>
            </w:r>
          </w:p>
        </w:tc>
      </w:tr>
      <w:tr w:rsidR="00611E04" w:rsidTr="00335871">
        <w:trPr>
          <w:trHeight w:val="554"/>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0520015</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消防灭火系统状态</w:t>
            </w:r>
          </w:p>
        </w:tc>
        <w:tc>
          <w:tcPr>
            <w:tcW w:w="1559" w:type="dxa"/>
            <w:vAlign w:val="center"/>
          </w:tcPr>
          <w:p w:rsidR="00611E04" w:rsidRPr="00BB611F" w:rsidRDefault="005B6DDC">
            <w:pPr>
              <w:pStyle w:val="Other1"/>
              <w:tabs>
                <w:tab w:val="left" w:pos="3120"/>
              </w:tabs>
              <w:spacing w:line="240" w:lineRule="auto"/>
              <w:ind w:firstLine="0"/>
              <w:rPr>
                <w:rFonts w:asciiTheme="minorEastAsia" w:eastAsiaTheme="minorEastAsia" w:hAnsiTheme="minorEastAsia" w:cs="Times New Roman"/>
                <w:sz w:val="21"/>
                <w:szCs w:val="21"/>
                <w:lang w:val="en-US" w:eastAsia="zh-CN" w:bidi="ar-SA"/>
              </w:rPr>
            </w:pPr>
            <w:r w:rsidRPr="00BB611F">
              <w:rPr>
                <w:rFonts w:asciiTheme="minorEastAsia" w:eastAsiaTheme="minorEastAsia" w:hAnsiTheme="minorEastAsia" w:hint="eastAsia"/>
                <w:sz w:val="21"/>
                <w:szCs w:val="21"/>
              </w:rPr>
              <w:t>消防灭火系统运行状态</w:t>
            </w:r>
          </w:p>
        </w:tc>
        <w:tc>
          <w:tcPr>
            <w:tcW w:w="992" w:type="dxa"/>
            <w:vAlign w:val="center"/>
          </w:tcPr>
          <w:p w:rsidR="00611E04" w:rsidRPr="00BB611F" w:rsidRDefault="005B6DDC">
            <w:pPr>
              <w:pStyle w:val="Other1"/>
              <w:adjustRightInd w:val="0"/>
              <w:snapToGrid w:val="0"/>
              <w:spacing w:line="240" w:lineRule="auto"/>
              <w:ind w:firstLine="0"/>
              <w:rPr>
                <w:rFonts w:asciiTheme="minorEastAsia" w:eastAsiaTheme="minorEastAsia" w:hAnsiTheme="minorEastAsia" w:cs="Times New Roman"/>
                <w:sz w:val="21"/>
                <w:szCs w:val="21"/>
                <w:lang w:val="en-US" w:eastAsia="zh-CN" w:bidi="ar-SA"/>
              </w:rPr>
            </w:pPr>
            <w:r w:rsidRPr="00BB611F">
              <w:rPr>
                <w:rFonts w:asciiTheme="minorEastAsia" w:eastAsiaTheme="minorEastAsia" w:hAnsiTheme="minorEastAsia" w:cs="Times New Roman" w:hint="eastAsia"/>
                <w:sz w:val="21"/>
                <w:szCs w:val="21"/>
                <w:lang w:val="en-US" w:eastAsia="zh-CN" w:bidi="ar-SA"/>
              </w:rPr>
              <w:t>布尔型</w:t>
            </w:r>
          </w:p>
        </w:tc>
        <w:tc>
          <w:tcPr>
            <w:tcW w:w="993" w:type="dxa"/>
            <w:vAlign w:val="center"/>
          </w:tcPr>
          <w:p w:rsidR="00611E04" w:rsidRPr="00BB611F" w:rsidRDefault="00611E04">
            <w:pPr>
              <w:adjustRightInd w:val="0"/>
              <w:snapToGrid w:val="0"/>
              <w:spacing w:line="240" w:lineRule="auto"/>
              <w:rPr>
                <w:rFonts w:eastAsiaTheme="minorEastAsia"/>
                <w:sz w:val="21"/>
                <w:szCs w:val="21"/>
              </w:rPr>
            </w:pPr>
          </w:p>
        </w:tc>
        <w:tc>
          <w:tcPr>
            <w:tcW w:w="1413" w:type="dxa"/>
            <w:vAlign w:val="center"/>
          </w:tcPr>
          <w:p w:rsidR="00611E04" w:rsidRPr="00BB611F" w:rsidRDefault="005B6DDC">
            <w:pPr>
              <w:pStyle w:val="Other1"/>
              <w:adjustRightInd w:val="0"/>
              <w:snapToGrid w:val="0"/>
              <w:spacing w:line="240" w:lineRule="auto"/>
              <w:ind w:firstLine="0"/>
              <w:rPr>
                <w:rFonts w:asciiTheme="minorEastAsia" w:eastAsiaTheme="minorEastAsia" w:hAnsiTheme="minorEastAsia" w:cs="Times New Roman"/>
                <w:sz w:val="21"/>
                <w:szCs w:val="21"/>
                <w:lang w:val="en-US" w:eastAsia="zh-CN" w:bidi="ar-SA"/>
              </w:rPr>
            </w:pPr>
            <w:r w:rsidRPr="00BB611F">
              <w:rPr>
                <w:rFonts w:asciiTheme="minorEastAsia" w:eastAsiaTheme="minorEastAsia" w:hAnsiTheme="minorEastAsia" w:cs="Times New Roman"/>
                <w:sz w:val="21"/>
                <w:szCs w:val="21"/>
                <w:lang w:val="en-US" w:eastAsia="zh-CN" w:bidi="ar-SA"/>
              </w:rPr>
              <w:t>0-</w:t>
            </w:r>
            <w:r w:rsidRPr="00BB611F">
              <w:rPr>
                <w:rFonts w:asciiTheme="minorEastAsia" w:eastAsiaTheme="minorEastAsia" w:hAnsiTheme="minorEastAsia" w:cs="Times New Roman" w:hint="eastAsia"/>
                <w:sz w:val="21"/>
                <w:szCs w:val="21"/>
                <w:lang w:val="en-US" w:eastAsia="zh-CN" w:bidi="ar-SA"/>
              </w:rPr>
              <w:t>故障；</w:t>
            </w:r>
            <w:r w:rsidRPr="00BB611F">
              <w:rPr>
                <w:rFonts w:asciiTheme="minorEastAsia" w:eastAsiaTheme="minorEastAsia" w:hAnsiTheme="minorEastAsia" w:cs="Times New Roman"/>
                <w:sz w:val="21"/>
                <w:szCs w:val="21"/>
                <w:lang w:val="en-US" w:eastAsia="zh-CN" w:bidi="ar-SA"/>
              </w:rPr>
              <w:t>1-</w:t>
            </w:r>
            <w:r w:rsidRPr="00BB611F">
              <w:rPr>
                <w:rFonts w:asciiTheme="minorEastAsia" w:eastAsiaTheme="minorEastAsia" w:hAnsiTheme="minorEastAsia" w:cs="Times New Roman" w:hint="eastAsia"/>
                <w:sz w:val="21"/>
                <w:szCs w:val="21"/>
                <w:lang w:val="en-US" w:eastAsia="zh-CN" w:bidi="ar-SA"/>
              </w:rPr>
              <w:t>良好</w:t>
            </w:r>
          </w:p>
        </w:tc>
        <w:tc>
          <w:tcPr>
            <w:tcW w:w="855"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业务管理关键指标</w:t>
            </w:r>
          </w:p>
        </w:tc>
      </w:tr>
      <w:tr w:rsidR="00611E04" w:rsidTr="00335871">
        <w:trPr>
          <w:trHeight w:val="554"/>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0520016</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应急照明状态</w:t>
            </w:r>
          </w:p>
        </w:tc>
        <w:tc>
          <w:tcPr>
            <w:tcW w:w="1559" w:type="dxa"/>
            <w:vAlign w:val="center"/>
          </w:tcPr>
          <w:p w:rsidR="00611E04" w:rsidRPr="00BB611F" w:rsidRDefault="005B6DDC">
            <w:pPr>
              <w:pStyle w:val="Other1"/>
              <w:tabs>
                <w:tab w:val="left" w:pos="3120"/>
              </w:tabs>
              <w:spacing w:line="240" w:lineRule="auto"/>
              <w:ind w:firstLine="0"/>
              <w:rPr>
                <w:rFonts w:asciiTheme="minorEastAsia" w:eastAsiaTheme="minorEastAsia" w:hAnsiTheme="minorEastAsia" w:cs="Times New Roman"/>
                <w:sz w:val="21"/>
                <w:szCs w:val="21"/>
                <w:lang w:val="en-US" w:eastAsia="zh-CN" w:bidi="ar-SA"/>
              </w:rPr>
            </w:pPr>
            <w:r w:rsidRPr="00BB611F">
              <w:rPr>
                <w:rFonts w:asciiTheme="minorEastAsia" w:eastAsiaTheme="minorEastAsia" w:hAnsiTheme="minorEastAsia" w:hint="eastAsia"/>
                <w:sz w:val="21"/>
                <w:szCs w:val="21"/>
              </w:rPr>
              <w:t>应急照明系统运行状态</w:t>
            </w:r>
          </w:p>
        </w:tc>
        <w:tc>
          <w:tcPr>
            <w:tcW w:w="992" w:type="dxa"/>
            <w:vAlign w:val="center"/>
          </w:tcPr>
          <w:p w:rsidR="00611E04" w:rsidRPr="00BB611F" w:rsidRDefault="005B6DDC">
            <w:pPr>
              <w:pStyle w:val="Other1"/>
              <w:adjustRightInd w:val="0"/>
              <w:snapToGrid w:val="0"/>
              <w:spacing w:line="240" w:lineRule="auto"/>
              <w:ind w:firstLine="0"/>
              <w:rPr>
                <w:rFonts w:asciiTheme="minorEastAsia" w:eastAsiaTheme="minorEastAsia" w:hAnsiTheme="minorEastAsia" w:cs="Times New Roman"/>
                <w:sz w:val="21"/>
                <w:szCs w:val="21"/>
                <w:lang w:val="en-US" w:eastAsia="zh-CN" w:bidi="ar-SA"/>
              </w:rPr>
            </w:pPr>
            <w:r w:rsidRPr="00BB611F">
              <w:rPr>
                <w:rFonts w:asciiTheme="minorEastAsia" w:eastAsiaTheme="minorEastAsia" w:hAnsiTheme="minorEastAsia" w:cs="Times New Roman" w:hint="eastAsia"/>
                <w:sz w:val="21"/>
                <w:szCs w:val="21"/>
                <w:lang w:val="en-US" w:eastAsia="zh-CN" w:bidi="ar-SA"/>
              </w:rPr>
              <w:t>布尔型</w:t>
            </w:r>
          </w:p>
        </w:tc>
        <w:tc>
          <w:tcPr>
            <w:tcW w:w="993" w:type="dxa"/>
            <w:vAlign w:val="center"/>
          </w:tcPr>
          <w:p w:rsidR="00611E04" w:rsidRPr="00BB611F" w:rsidRDefault="00611E04">
            <w:pPr>
              <w:adjustRightInd w:val="0"/>
              <w:snapToGrid w:val="0"/>
              <w:spacing w:line="240" w:lineRule="auto"/>
              <w:rPr>
                <w:rFonts w:eastAsiaTheme="minorEastAsia"/>
                <w:sz w:val="21"/>
                <w:szCs w:val="21"/>
              </w:rPr>
            </w:pPr>
          </w:p>
        </w:tc>
        <w:tc>
          <w:tcPr>
            <w:tcW w:w="1413" w:type="dxa"/>
            <w:vAlign w:val="center"/>
          </w:tcPr>
          <w:p w:rsidR="00611E04" w:rsidRPr="00BB611F" w:rsidRDefault="005B6DDC">
            <w:pPr>
              <w:pStyle w:val="Other1"/>
              <w:adjustRightInd w:val="0"/>
              <w:snapToGrid w:val="0"/>
              <w:spacing w:line="240" w:lineRule="auto"/>
              <w:ind w:firstLine="0"/>
              <w:rPr>
                <w:rFonts w:asciiTheme="minorEastAsia" w:eastAsiaTheme="minorEastAsia" w:hAnsiTheme="minorEastAsia" w:cs="Times New Roman"/>
                <w:sz w:val="21"/>
                <w:szCs w:val="21"/>
                <w:lang w:val="en-US" w:eastAsia="zh-CN" w:bidi="ar-SA"/>
              </w:rPr>
            </w:pPr>
            <w:r w:rsidRPr="00BB611F">
              <w:rPr>
                <w:rFonts w:asciiTheme="minorEastAsia" w:eastAsiaTheme="minorEastAsia" w:hAnsiTheme="minorEastAsia" w:cs="Times New Roman"/>
                <w:sz w:val="21"/>
                <w:szCs w:val="21"/>
                <w:lang w:val="en-US" w:eastAsia="zh-CN" w:bidi="ar-SA"/>
              </w:rPr>
              <w:t>0-</w:t>
            </w:r>
            <w:r w:rsidRPr="00BB611F">
              <w:rPr>
                <w:rFonts w:asciiTheme="minorEastAsia" w:eastAsiaTheme="minorEastAsia" w:hAnsiTheme="minorEastAsia" w:cs="Times New Roman" w:hint="eastAsia"/>
                <w:sz w:val="21"/>
                <w:szCs w:val="21"/>
                <w:lang w:val="en-US" w:eastAsia="zh-CN" w:bidi="ar-SA"/>
              </w:rPr>
              <w:t>故障；</w:t>
            </w:r>
            <w:r w:rsidRPr="00BB611F">
              <w:rPr>
                <w:rFonts w:asciiTheme="minorEastAsia" w:eastAsiaTheme="minorEastAsia" w:hAnsiTheme="minorEastAsia" w:cs="Times New Roman"/>
                <w:sz w:val="21"/>
                <w:szCs w:val="21"/>
                <w:lang w:val="en-US" w:eastAsia="zh-CN" w:bidi="ar-SA"/>
              </w:rPr>
              <w:t>1-</w:t>
            </w:r>
            <w:r w:rsidRPr="00BB611F">
              <w:rPr>
                <w:rFonts w:asciiTheme="minorEastAsia" w:eastAsiaTheme="minorEastAsia" w:hAnsiTheme="minorEastAsia" w:cs="Times New Roman" w:hint="eastAsia"/>
                <w:sz w:val="21"/>
                <w:szCs w:val="21"/>
                <w:lang w:val="en-US" w:eastAsia="zh-CN" w:bidi="ar-SA"/>
              </w:rPr>
              <w:t>良好</w:t>
            </w:r>
          </w:p>
        </w:tc>
        <w:tc>
          <w:tcPr>
            <w:tcW w:w="855"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业务管理关键指标</w:t>
            </w:r>
          </w:p>
        </w:tc>
      </w:tr>
      <w:tr w:rsidR="00611E04" w:rsidTr="00335871">
        <w:trPr>
          <w:trHeight w:val="554"/>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0520017</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应急广播状态</w:t>
            </w:r>
          </w:p>
        </w:tc>
        <w:tc>
          <w:tcPr>
            <w:tcW w:w="1559" w:type="dxa"/>
            <w:vAlign w:val="center"/>
          </w:tcPr>
          <w:p w:rsidR="00611E04" w:rsidRPr="00BB611F" w:rsidRDefault="005B6DDC">
            <w:pPr>
              <w:pStyle w:val="Other1"/>
              <w:tabs>
                <w:tab w:val="left" w:pos="3120"/>
              </w:tabs>
              <w:spacing w:line="240" w:lineRule="auto"/>
              <w:ind w:firstLine="0"/>
              <w:rPr>
                <w:rFonts w:asciiTheme="minorEastAsia" w:eastAsiaTheme="minorEastAsia" w:hAnsiTheme="minorEastAsia" w:cs="Times New Roman"/>
                <w:sz w:val="21"/>
                <w:szCs w:val="21"/>
                <w:lang w:val="en-US" w:eastAsia="zh-CN" w:bidi="ar-SA"/>
              </w:rPr>
            </w:pPr>
            <w:r w:rsidRPr="00BB611F">
              <w:rPr>
                <w:rFonts w:asciiTheme="minorEastAsia" w:eastAsiaTheme="minorEastAsia" w:hAnsiTheme="minorEastAsia" w:hint="eastAsia"/>
                <w:sz w:val="21"/>
                <w:szCs w:val="21"/>
              </w:rPr>
              <w:t>应急广播系统运行状态</w:t>
            </w:r>
          </w:p>
        </w:tc>
        <w:tc>
          <w:tcPr>
            <w:tcW w:w="992" w:type="dxa"/>
            <w:vAlign w:val="center"/>
          </w:tcPr>
          <w:p w:rsidR="00611E04" w:rsidRPr="00BB611F" w:rsidRDefault="005B6DDC">
            <w:pPr>
              <w:pStyle w:val="Other1"/>
              <w:adjustRightInd w:val="0"/>
              <w:snapToGrid w:val="0"/>
              <w:spacing w:line="240" w:lineRule="auto"/>
              <w:ind w:firstLine="0"/>
              <w:rPr>
                <w:rFonts w:asciiTheme="minorEastAsia" w:eastAsiaTheme="minorEastAsia" w:hAnsiTheme="minorEastAsia" w:cs="Times New Roman"/>
                <w:sz w:val="21"/>
                <w:szCs w:val="21"/>
                <w:lang w:val="en-US" w:eastAsia="zh-CN" w:bidi="ar-SA"/>
              </w:rPr>
            </w:pPr>
            <w:r w:rsidRPr="00BB611F">
              <w:rPr>
                <w:rFonts w:asciiTheme="minorEastAsia" w:eastAsiaTheme="minorEastAsia" w:hAnsiTheme="minorEastAsia" w:cs="Times New Roman" w:hint="eastAsia"/>
                <w:sz w:val="21"/>
                <w:szCs w:val="21"/>
                <w:lang w:val="en-US" w:eastAsia="zh-CN" w:bidi="ar-SA"/>
              </w:rPr>
              <w:t>布尔型</w:t>
            </w:r>
          </w:p>
        </w:tc>
        <w:tc>
          <w:tcPr>
            <w:tcW w:w="993" w:type="dxa"/>
            <w:vAlign w:val="center"/>
          </w:tcPr>
          <w:p w:rsidR="00611E04" w:rsidRPr="00BB611F" w:rsidRDefault="00611E04">
            <w:pPr>
              <w:adjustRightInd w:val="0"/>
              <w:snapToGrid w:val="0"/>
              <w:spacing w:line="240" w:lineRule="auto"/>
              <w:rPr>
                <w:rFonts w:eastAsiaTheme="minorEastAsia"/>
                <w:sz w:val="21"/>
                <w:szCs w:val="21"/>
              </w:rPr>
            </w:pPr>
          </w:p>
        </w:tc>
        <w:tc>
          <w:tcPr>
            <w:tcW w:w="1413" w:type="dxa"/>
            <w:vAlign w:val="center"/>
          </w:tcPr>
          <w:p w:rsidR="00611E04" w:rsidRPr="00BB611F" w:rsidRDefault="005B6DDC">
            <w:pPr>
              <w:pStyle w:val="Other1"/>
              <w:adjustRightInd w:val="0"/>
              <w:snapToGrid w:val="0"/>
              <w:spacing w:line="240" w:lineRule="auto"/>
              <w:ind w:firstLine="0"/>
              <w:rPr>
                <w:rFonts w:asciiTheme="minorEastAsia" w:eastAsiaTheme="minorEastAsia" w:hAnsiTheme="minorEastAsia" w:cs="Times New Roman"/>
                <w:sz w:val="21"/>
                <w:szCs w:val="21"/>
                <w:lang w:val="en-US" w:eastAsia="zh-CN" w:bidi="ar-SA"/>
              </w:rPr>
            </w:pPr>
            <w:r w:rsidRPr="00BB611F">
              <w:rPr>
                <w:rFonts w:asciiTheme="minorEastAsia" w:eastAsiaTheme="minorEastAsia" w:hAnsiTheme="minorEastAsia" w:cs="Times New Roman"/>
                <w:sz w:val="21"/>
                <w:szCs w:val="21"/>
                <w:lang w:val="en-US" w:eastAsia="zh-CN" w:bidi="ar-SA"/>
              </w:rPr>
              <w:t>0-</w:t>
            </w:r>
            <w:r w:rsidRPr="00BB611F">
              <w:rPr>
                <w:rFonts w:asciiTheme="minorEastAsia" w:eastAsiaTheme="minorEastAsia" w:hAnsiTheme="minorEastAsia" w:cs="Times New Roman" w:hint="eastAsia"/>
                <w:sz w:val="21"/>
                <w:szCs w:val="21"/>
                <w:lang w:val="en-US" w:eastAsia="zh-CN" w:bidi="ar-SA"/>
              </w:rPr>
              <w:t>故障；</w:t>
            </w:r>
            <w:r w:rsidRPr="00BB611F">
              <w:rPr>
                <w:rFonts w:asciiTheme="minorEastAsia" w:eastAsiaTheme="minorEastAsia" w:hAnsiTheme="minorEastAsia" w:cs="Times New Roman"/>
                <w:sz w:val="21"/>
                <w:szCs w:val="21"/>
                <w:lang w:val="en-US" w:eastAsia="zh-CN" w:bidi="ar-SA"/>
              </w:rPr>
              <w:t>1-</w:t>
            </w:r>
            <w:r w:rsidRPr="00BB611F">
              <w:rPr>
                <w:rFonts w:asciiTheme="minorEastAsia" w:eastAsiaTheme="minorEastAsia" w:hAnsiTheme="minorEastAsia" w:cs="Times New Roman" w:hint="eastAsia"/>
                <w:sz w:val="21"/>
                <w:szCs w:val="21"/>
                <w:lang w:val="en-US" w:eastAsia="zh-CN" w:bidi="ar-SA"/>
              </w:rPr>
              <w:t>良好</w:t>
            </w:r>
          </w:p>
        </w:tc>
        <w:tc>
          <w:tcPr>
            <w:tcW w:w="855"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业务管理关键指标</w:t>
            </w:r>
          </w:p>
        </w:tc>
      </w:tr>
      <w:tr w:rsidR="00611E04" w:rsidTr="00335871">
        <w:trPr>
          <w:trHeight w:val="768"/>
          <w:jc w:val="center"/>
        </w:trPr>
        <w:tc>
          <w:tcPr>
            <w:tcW w:w="956" w:type="dxa"/>
            <w:vAlign w:val="center"/>
          </w:tcPr>
          <w:p w:rsidR="00611E04" w:rsidRPr="00BB611F" w:rsidRDefault="005B6DDC">
            <w:pPr>
              <w:spacing w:line="400" w:lineRule="exact"/>
              <w:jc w:val="center"/>
              <w:rPr>
                <w:rFonts w:asciiTheme="minorEastAsia" w:eastAsiaTheme="minorEastAsia" w:hAnsiTheme="minorEastAsia"/>
                <w:sz w:val="21"/>
                <w:szCs w:val="21"/>
              </w:rPr>
            </w:pPr>
            <w:r w:rsidRPr="00BB611F">
              <w:rPr>
                <w:rFonts w:asciiTheme="minorEastAsia" w:eastAsiaTheme="minorEastAsia" w:hAnsiTheme="minorEastAsia"/>
                <w:sz w:val="21"/>
                <w:szCs w:val="21"/>
              </w:rPr>
              <w:t>0520018</w:t>
            </w:r>
          </w:p>
        </w:tc>
        <w:tc>
          <w:tcPr>
            <w:tcW w:w="1097" w:type="dxa"/>
            <w:vAlign w:val="center"/>
          </w:tcPr>
          <w:p w:rsidR="00611E04" w:rsidRPr="00BB611F" w:rsidRDefault="005B6DDC">
            <w:pPr>
              <w:spacing w:line="240" w:lineRule="auto"/>
              <w:jc w:val="center"/>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其他</w:t>
            </w:r>
          </w:p>
        </w:tc>
        <w:tc>
          <w:tcPr>
            <w:tcW w:w="1559"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该管理事件和监测设备对应业务功能描述</w:t>
            </w:r>
          </w:p>
        </w:tc>
        <w:tc>
          <w:tcPr>
            <w:tcW w:w="992" w:type="dxa"/>
            <w:vAlign w:val="center"/>
          </w:tcPr>
          <w:p w:rsidR="00611E04" w:rsidRPr="00BB611F" w:rsidRDefault="005B6DDC">
            <w:pPr>
              <w:spacing w:line="240" w:lineRule="auto"/>
              <w:rPr>
                <w:rFonts w:asciiTheme="minorEastAsia" w:eastAsiaTheme="minorEastAsia" w:hAnsiTheme="minorEastAsia"/>
                <w:sz w:val="21"/>
                <w:szCs w:val="21"/>
              </w:rPr>
            </w:pPr>
            <w:r w:rsidRPr="00BB611F">
              <w:rPr>
                <w:rFonts w:asciiTheme="minorEastAsia" w:eastAsiaTheme="minorEastAsia" w:hAnsiTheme="minorEastAsia" w:hint="eastAsia"/>
                <w:sz w:val="21"/>
                <w:szCs w:val="21"/>
              </w:rPr>
              <w:t>字符型</w:t>
            </w:r>
          </w:p>
        </w:tc>
        <w:tc>
          <w:tcPr>
            <w:tcW w:w="993" w:type="dxa"/>
            <w:vAlign w:val="center"/>
          </w:tcPr>
          <w:p w:rsidR="00611E04" w:rsidRPr="00BB611F" w:rsidRDefault="005B6DDC">
            <w:pPr>
              <w:spacing w:line="240" w:lineRule="auto"/>
              <w:rPr>
                <w:rFonts w:eastAsiaTheme="minorEastAsia"/>
                <w:sz w:val="21"/>
                <w:szCs w:val="21"/>
              </w:rPr>
            </w:pPr>
            <w:proofErr w:type="gramStart"/>
            <w:r w:rsidRPr="00BB611F">
              <w:rPr>
                <w:rFonts w:eastAsiaTheme="minorEastAsia"/>
                <w:sz w:val="21"/>
                <w:szCs w:val="21"/>
              </w:rPr>
              <w:t>an</w:t>
            </w:r>
            <w:proofErr w:type="gramEnd"/>
            <w:r w:rsidRPr="00BB611F">
              <w:rPr>
                <w:rFonts w:eastAsiaTheme="minorEastAsia"/>
                <w:sz w:val="21"/>
                <w:szCs w:val="21"/>
              </w:rPr>
              <w:t>..255</w:t>
            </w:r>
          </w:p>
        </w:tc>
        <w:tc>
          <w:tcPr>
            <w:tcW w:w="1413" w:type="dxa"/>
            <w:vAlign w:val="center"/>
          </w:tcPr>
          <w:p w:rsidR="00611E04" w:rsidRPr="00BB611F" w:rsidRDefault="00611E04">
            <w:pPr>
              <w:spacing w:line="240" w:lineRule="auto"/>
              <w:rPr>
                <w:rFonts w:asciiTheme="minorEastAsia" w:eastAsiaTheme="minorEastAsia" w:hAnsiTheme="minorEastAsia"/>
                <w:sz w:val="21"/>
                <w:szCs w:val="21"/>
              </w:rPr>
            </w:pPr>
          </w:p>
        </w:tc>
        <w:tc>
          <w:tcPr>
            <w:tcW w:w="855" w:type="dxa"/>
            <w:vAlign w:val="center"/>
          </w:tcPr>
          <w:p w:rsidR="00611E04" w:rsidRPr="00BB611F" w:rsidRDefault="00611E04">
            <w:pPr>
              <w:spacing w:line="240" w:lineRule="auto"/>
              <w:rPr>
                <w:rFonts w:asciiTheme="minorEastAsia" w:eastAsiaTheme="minorEastAsia" w:hAnsiTheme="minorEastAsia"/>
                <w:sz w:val="21"/>
                <w:szCs w:val="21"/>
              </w:rPr>
            </w:pPr>
          </w:p>
        </w:tc>
      </w:tr>
    </w:tbl>
    <w:p w:rsidR="00611E04" w:rsidRDefault="005B6DDC">
      <w:r>
        <w:rPr>
          <w:rFonts w:hint="eastAsia"/>
        </w:rPr>
        <w:br w:type="page"/>
      </w:r>
    </w:p>
    <w:p w:rsidR="00611E04" w:rsidRDefault="005B6DDC" w:rsidP="00BB611F">
      <w:pPr>
        <w:pStyle w:val="af6"/>
        <w:ind w:leftChars="-1" w:left="-2"/>
      </w:pPr>
      <w:bookmarkStart w:id="91" w:name="_Toc152203063"/>
      <w:bookmarkStart w:id="92" w:name="_Toc152719265"/>
      <w:bookmarkStart w:id="93" w:name="_Toc152721274"/>
      <w:r>
        <w:rPr>
          <w:rFonts w:hint="eastAsia"/>
        </w:rPr>
        <w:lastRenderedPageBreak/>
        <w:t>数据汇聚与交换应用</w:t>
      </w:r>
      <w:bookmarkEnd w:id="91"/>
      <w:bookmarkEnd w:id="92"/>
      <w:bookmarkEnd w:id="93"/>
    </w:p>
    <w:p w:rsidR="00611E04" w:rsidRDefault="005B6DDC">
      <w:pPr>
        <w:pStyle w:val="af7"/>
        <w:ind w:firstLineChars="85" w:firstLine="238"/>
        <w:jc w:val="left"/>
      </w:pPr>
      <w:bookmarkStart w:id="94" w:name="_Toc152203064"/>
      <w:bookmarkStart w:id="95" w:name="_Toc152719266"/>
      <w:bookmarkStart w:id="96" w:name="_Toc152721275"/>
      <w:r>
        <w:rPr>
          <w:rFonts w:hint="eastAsia"/>
        </w:rPr>
        <w:t>数据汇聚总体框架</w:t>
      </w:r>
      <w:bookmarkEnd w:id="94"/>
      <w:bookmarkEnd w:id="95"/>
      <w:bookmarkEnd w:id="96"/>
    </w:p>
    <w:p w:rsidR="00611E04" w:rsidRDefault="00335871" w:rsidP="00335871">
      <w:r>
        <w:rPr>
          <w:rFonts w:hint="eastAsia"/>
          <w:b/>
        </w:rPr>
        <w:t>6</w:t>
      </w:r>
      <w:r w:rsidR="005B6DDC" w:rsidRPr="00335871">
        <w:rPr>
          <w:rFonts w:hint="eastAsia"/>
          <w:b/>
        </w:rPr>
        <w:t xml:space="preserve">.1.1 </w:t>
      </w:r>
      <w:r w:rsidR="005B6DDC" w:rsidRPr="00335871">
        <w:rPr>
          <w:rFonts w:hint="eastAsia"/>
        </w:rPr>
        <w:t>城</w:t>
      </w:r>
      <w:r w:rsidR="005B6DDC">
        <w:rPr>
          <w:rFonts w:hint="eastAsia"/>
        </w:rPr>
        <w:t>市重大市政基础设施数据汇聚由信息资源、数据资源目录、数据交换、汇聚方式等</w:t>
      </w:r>
      <w:r>
        <w:rPr>
          <w:rFonts w:hint="eastAsia"/>
        </w:rPr>
        <w:t>部分</w:t>
      </w:r>
      <w:r w:rsidR="005B6DDC">
        <w:rPr>
          <w:rFonts w:hint="eastAsia"/>
        </w:rPr>
        <w:t>组成，</w:t>
      </w:r>
      <w:r>
        <w:rPr>
          <w:rFonts w:hint="eastAsia"/>
        </w:rPr>
        <w:t>应满足</w:t>
      </w:r>
      <w:r w:rsidR="005B6DDC">
        <w:rPr>
          <w:rFonts w:hint="eastAsia"/>
        </w:rPr>
        <w:t>《城市重大市政设施运管平台运营与管理标准》的相关要求，贯穿于平台各相关部分，为其提供数据支撑保障。城市市政基础设施数据资源数据汇聚总体架构</w:t>
      </w:r>
      <w:r>
        <w:rPr>
          <w:rFonts w:hint="eastAsia"/>
        </w:rPr>
        <w:t>如</w:t>
      </w:r>
      <w:r w:rsidRPr="00335871">
        <w:rPr>
          <w:rFonts w:hint="eastAsia"/>
        </w:rPr>
        <w:t>图</w:t>
      </w:r>
      <w:r w:rsidRPr="00335871">
        <w:rPr>
          <w:rFonts w:hint="eastAsia"/>
        </w:rPr>
        <w:t>6.1.1</w:t>
      </w:r>
      <w:r w:rsidR="005B6DDC">
        <w:rPr>
          <w:rFonts w:hint="eastAsia"/>
        </w:rPr>
        <w:t>。</w:t>
      </w:r>
    </w:p>
    <w:p w:rsidR="00611E04" w:rsidRDefault="005B6DDC">
      <w:r>
        <w:rPr>
          <w:noProof/>
        </w:rPr>
        <mc:AlternateContent>
          <mc:Choice Requires="wpc">
            <w:drawing>
              <wp:inline distT="0" distB="0" distL="0" distR="0" wp14:anchorId="656529FE" wp14:editId="7508E849">
                <wp:extent cx="5581015" cy="4959985"/>
                <wp:effectExtent l="0" t="0" r="635"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文本框 91"/>
                        <wps:cNvSpPr txBox="1"/>
                        <wps:spPr>
                          <a:xfrm>
                            <a:off x="494325" y="571501"/>
                            <a:ext cx="4592025" cy="800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b/>
                                </w:rPr>
                              </w:pPr>
                              <w:r>
                                <w:rPr>
                                  <w:rFonts w:ascii="Times New Roman" w:hint="eastAsia"/>
                                  <w:b/>
                                  <w:kern w:val="2"/>
                                  <w:sz w:val="21"/>
                                  <w:szCs w:val="21"/>
                                </w:rPr>
                                <w:t>数据</w:t>
                              </w:r>
                              <w:r>
                                <w:rPr>
                                  <w:rFonts w:ascii="Times New Roman"/>
                                  <w:b/>
                                  <w:kern w:val="2"/>
                                  <w:sz w:val="21"/>
                                  <w:szCs w:val="21"/>
                                </w:rPr>
                                <w:t>交换共享平</w:t>
                              </w:r>
                              <w:r>
                                <w:rPr>
                                  <w:rFonts w:ascii="Times New Roman" w:hint="eastAsia"/>
                                  <w:b/>
                                  <w:kern w:val="2"/>
                                  <w:sz w:val="21"/>
                                  <w:szCs w:val="21"/>
                                </w:rPr>
                                <w:t>台</w:t>
                              </w:r>
                            </w:p>
                          </w:txbxContent>
                        </wps:txbx>
                        <wps:bodyPr rot="0" spcFirstLastPara="0" vert="horz" wrap="square" lIns="91440" tIns="45720" rIns="91440" bIns="45720" numCol="1" spcCol="0" rtlCol="0" fromWordArt="0" anchor="t" anchorCtr="0" forceAA="0" compatLnSpc="1">
                          <a:noAutofit/>
                        </wps:bodyPr>
                      </wps:wsp>
                      <wps:wsp>
                        <wps:cNvPr id="100" name="文本框 91"/>
                        <wps:cNvSpPr txBox="1"/>
                        <wps:spPr>
                          <a:xfrm>
                            <a:off x="761025" y="922949"/>
                            <a:ext cx="877275" cy="2962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数据</w:t>
                              </w:r>
                              <w:r>
                                <w:rPr>
                                  <w:rFonts w:ascii="Times New Roman"/>
                                  <w:kern w:val="2"/>
                                  <w:sz w:val="21"/>
                                  <w:szCs w:val="21"/>
                                </w:rPr>
                                <w:t>监控</w:t>
                              </w:r>
                            </w:p>
                          </w:txbxContent>
                        </wps:txbx>
                        <wps:bodyPr rot="0" spcFirstLastPara="0" vert="horz" wrap="square" lIns="91440" tIns="45720" rIns="91440" bIns="45720" numCol="1" spcCol="0" rtlCol="0" fromWordArt="0" anchor="t" anchorCtr="0" forceAA="0" compatLnSpc="1">
                          <a:noAutofit/>
                        </wps:bodyPr>
                      </wps:wsp>
                      <wps:wsp>
                        <wps:cNvPr id="104" name="文本框 91"/>
                        <wps:cNvSpPr txBox="1"/>
                        <wps:spPr>
                          <a:xfrm>
                            <a:off x="1859575" y="922949"/>
                            <a:ext cx="877275" cy="2962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数据检测</w:t>
                              </w:r>
                            </w:p>
                          </w:txbxContent>
                        </wps:txbx>
                        <wps:bodyPr rot="0" spcFirstLastPara="0" vert="horz" wrap="square" lIns="91440" tIns="45720" rIns="91440" bIns="45720" numCol="1" spcCol="0" rtlCol="0" fromWordArt="0" anchor="t" anchorCtr="0" forceAA="0" compatLnSpc="1">
                          <a:noAutofit/>
                        </wps:bodyPr>
                      </wps:wsp>
                      <wps:wsp>
                        <wps:cNvPr id="105" name="文本框 91"/>
                        <wps:cNvSpPr txBox="1"/>
                        <wps:spPr>
                          <a:xfrm>
                            <a:off x="2957830" y="922949"/>
                            <a:ext cx="877275" cy="2962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数据管理</w:t>
                              </w:r>
                            </w:p>
                          </w:txbxContent>
                        </wps:txbx>
                        <wps:bodyPr rot="0" spcFirstLastPara="0" vert="horz" wrap="square" lIns="91440" tIns="45720" rIns="91440" bIns="45720" numCol="1" spcCol="0" rtlCol="0" fromWordArt="0" anchor="t" anchorCtr="0" forceAA="0" compatLnSpc="1">
                          <a:noAutofit/>
                        </wps:bodyPr>
                      </wps:wsp>
                      <wps:wsp>
                        <wps:cNvPr id="118" name="文本框 91"/>
                        <wps:cNvSpPr txBox="1"/>
                        <wps:spPr>
                          <a:xfrm>
                            <a:off x="4056040" y="922949"/>
                            <a:ext cx="877275" cy="2962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数据共享</w:t>
                              </w:r>
                            </w:p>
                          </w:txbxContent>
                        </wps:txbx>
                        <wps:bodyPr rot="0" spcFirstLastPara="0" vert="horz" wrap="square" lIns="91440" tIns="45720" rIns="91440" bIns="45720" numCol="1" spcCol="0" rtlCol="0" fromWordArt="0" anchor="t" anchorCtr="0" forceAA="0" compatLnSpc="1">
                          <a:noAutofit/>
                        </wps:bodyPr>
                      </wps:wsp>
                      <wps:wsp>
                        <wps:cNvPr id="119" name="文本框 91"/>
                        <wps:cNvSpPr txBox="1"/>
                        <wps:spPr>
                          <a:xfrm>
                            <a:off x="494325" y="199049"/>
                            <a:ext cx="4592025" cy="2962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b/>
                                </w:rPr>
                              </w:pPr>
                              <w:r>
                                <w:rPr>
                                  <w:rFonts w:ascii="Times New Roman" w:hint="eastAsia"/>
                                  <w:b/>
                                  <w:kern w:val="2"/>
                                  <w:sz w:val="21"/>
                                  <w:szCs w:val="21"/>
                                </w:rPr>
                                <w:t>应用</w:t>
                              </w:r>
                              <w:r>
                                <w:rPr>
                                  <w:rFonts w:ascii="Times New Roman"/>
                                  <w:b/>
                                  <w:kern w:val="2"/>
                                  <w:sz w:val="21"/>
                                  <w:szCs w:val="21"/>
                                </w:rPr>
                                <w:t>服务</w:t>
                              </w:r>
                            </w:p>
                          </w:txbxContent>
                        </wps:txbx>
                        <wps:bodyPr rot="0" spcFirstLastPara="0" vert="horz" wrap="square" lIns="91440" tIns="45720" rIns="91440" bIns="45720" numCol="1" spcCol="0" rtlCol="0" fromWordArt="0" anchor="t" anchorCtr="0" forceAA="0" compatLnSpc="1">
                          <a:noAutofit/>
                        </wps:bodyPr>
                      </wps:wsp>
                      <wps:wsp>
                        <wps:cNvPr id="121" name="文本框 91"/>
                        <wps:cNvSpPr txBox="1"/>
                        <wps:spPr>
                          <a:xfrm>
                            <a:off x="494325" y="1504951"/>
                            <a:ext cx="4592025" cy="800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b/>
                                </w:rPr>
                              </w:pPr>
                              <w:r>
                                <w:rPr>
                                  <w:rFonts w:ascii="Times New Roman" w:hint="eastAsia"/>
                                  <w:b/>
                                  <w:kern w:val="2"/>
                                  <w:sz w:val="21"/>
                                  <w:szCs w:val="21"/>
                                </w:rPr>
                                <w:t>数据</w:t>
                              </w:r>
                              <w:r>
                                <w:rPr>
                                  <w:rFonts w:ascii="Times New Roman"/>
                                  <w:b/>
                                  <w:kern w:val="2"/>
                                  <w:sz w:val="21"/>
                                  <w:szCs w:val="21"/>
                                </w:rPr>
                                <w:t>交换</w:t>
                              </w:r>
                            </w:p>
                          </w:txbxContent>
                        </wps:txbx>
                        <wps:bodyPr rot="0" spcFirstLastPara="0" vert="horz" wrap="square" lIns="91440" tIns="45720" rIns="91440" bIns="45720" numCol="1" spcCol="0" rtlCol="0" fromWordArt="0" anchor="t" anchorCtr="0" forceAA="0" compatLnSpc="1">
                          <a:noAutofit/>
                        </wps:bodyPr>
                      </wps:wsp>
                      <wps:wsp>
                        <wps:cNvPr id="122" name="文本框 91"/>
                        <wps:cNvSpPr txBox="1"/>
                        <wps:spPr>
                          <a:xfrm>
                            <a:off x="761025" y="1856399"/>
                            <a:ext cx="877275" cy="2962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交换</w:t>
                              </w:r>
                              <w:r>
                                <w:rPr>
                                  <w:rFonts w:ascii="Times New Roman"/>
                                  <w:kern w:val="2"/>
                                  <w:sz w:val="21"/>
                                  <w:szCs w:val="21"/>
                                </w:rPr>
                                <w:t>传输</w:t>
                              </w:r>
                            </w:p>
                          </w:txbxContent>
                        </wps:txbx>
                        <wps:bodyPr rot="0" spcFirstLastPara="0" vert="horz" wrap="square" lIns="91440" tIns="45720" rIns="91440" bIns="45720" numCol="1" spcCol="0" rtlCol="0" fromWordArt="0" anchor="t" anchorCtr="0" forceAA="0" compatLnSpc="1">
                          <a:noAutofit/>
                        </wps:bodyPr>
                      </wps:wsp>
                      <wps:wsp>
                        <wps:cNvPr id="123" name="文本框 91"/>
                        <wps:cNvSpPr txBox="1"/>
                        <wps:spPr>
                          <a:xfrm>
                            <a:off x="1859575" y="1856399"/>
                            <a:ext cx="877275" cy="2962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交换管理</w:t>
                              </w:r>
                            </w:p>
                          </w:txbxContent>
                        </wps:txbx>
                        <wps:bodyPr rot="0" spcFirstLastPara="0" vert="horz" wrap="square" lIns="91440" tIns="45720" rIns="91440" bIns="45720" numCol="1" spcCol="0" rtlCol="0" fromWordArt="0" anchor="t" anchorCtr="0" forceAA="0" compatLnSpc="1">
                          <a:noAutofit/>
                        </wps:bodyPr>
                      </wps:wsp>
                      <wps:wsp>
                        <wps:cNvPr id="124" name="文本框 91"/>
                        <wps:cNvSpPr txBox="1"/>
                        <wps:spPr>
                          <a:xfrm>
                            <a:off x="2957830" y="1856399"/>
                            <a:ext cx="877275" cy="2962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交换服务</w:t>
                              </w:r>
                            </w:p>
                          </w:txbxContent>
                        </wps:txbx>
                        <wps:bodyPr rot="0" spcFirstLastPara="0" vert="horz" wrap="square" lIns="91440" tIns="45720" rIns="91440" bIns="45720" numCol="1" spcCol="0" rtlCol="0" fromWordArt="0" anchor="t" anchorCtr="0" forceAA="0" compatLnSpc="1">
                          <a:noAutofit/>
                        </wps:bodyPr>
                      </wps:wsp>
                      <wps:wsp>
                        <wps:cNvPr id="125" name="文本框 91"/>
                        <wps:cNvSpPr txBox="1"/>
                        <wps:spPr>
                          <a:xfrm>
                            <a:off x="4056040" y="1856399"/>
                            <a:ext cx="877275" cy="2962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交换</w:t>
                              </w:r>
                              <w:r>
                                <w:rPr>
                                  <w:rFonts w:ascii="Times New Roman"/>
                                  <w:kern w:val="2"/>
                                  <w:sz w:val="21"/>
                                  <w:szCs w:val="21"/>
                                </w:rPr>
                                <w:t>监控</w:t>
                              </w:r>
                            </w:p>
                          </w:txbxContent>
                        </wps:txbx>
                        <wps:bodyPr rot="0" spcFirstLastPara="0" vert="horz" wrap="square" lIns="91440" tIns="45720" rIns="91440" bIns="45720" numCol="1" spcCol="0" rtlCol="0" fromWordArt="0" anchor="t" anchorCtr="0" forceAA="0" compatLnSpc="1">
                          <a:noAutofit/>
                        </wps:bodyPr>
                      </wps:wsp>
                      <wps:wsp>
                        <wps:cNvPr id="126" name="文本框 91"/>
                        <wps:cNvSpPr txBox="1"/>
                        <wps:spPr>
                          <a:xfrm>
                            <a:off x="513375" y="2409547"/>
                            <a:ext cx="4592025" cy="111865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b/>
                                </w:rPr>
                              </w:pPr>
                              <w:r>
                                <w:rPr>
                                  <w:rFonts w:ascii="Times New Roman" w:hint="eastAsia"/>
                                  <w:b/>
                                  <w:kern w:val="2"/>
                                  <w:sz w:val="21"/>
                                  <w:szCs w:val="21"/>
                                </w:rPr>
                                <w:t>数据</w:t>
                              </w:r>
                              <w:r>
                                <w:rPr>
                                  <w:rFonts w:ascii="Times New Roman"/>
                                  <w:b/>
                                  <w:kern w:val="2"/>
                                  <w:sz w:val="21"/>
                                  <w:szCs w:val="21"/>
                                </w:rPr>
                                <w:t>资源</w:t>
                              </w:r>
                              <w:r>
                                <w:rPr>
                                  <w:rFonts w:ascii="Times New Roman" w:hint="eastAsia"/>
                                  <w:b/>
                                  <w:kern w:val="2"/>
                                  <w:sz w:val="21"/>
                                  <w:szCs w:val="21"/>
                                </w:rPr>
                                <w:t>目录</w:t>
                              </w:r>
                            </w:p>
                          </w:txbxContent>
                        </wps:txbx>
                        <wps:bodyPr rot="0" spcFirstLastPara="0" vert="horz" wrap="square" lIns="91440" tIns="45720" rIns="91440" bIns="45720" numCol="1" spcCol="0" rtlCol="0" fromWordArt="0" anchor="t" anchorCtr="0" forceAA="0" compatLnSpc="1">
                          <a:noAutofit/>
                        </wps:bodyPr>
                      </wps:wsp>
                      <wps:wsp>
                        <wps:cNvPr id="127" name="文本框 91"/>
                        <wps:cNvSpPr txBox="1"/>
                        <wps:spPr>
                          <a:xfrm>
                            <a:off x="609601" y="2749925"/>
                            <a:ext cx="818760" cy="672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sz w:val="21"/>
                                </w:rPr>
                              </w:pPr>
                              <w:r>
                                <w:rPr>
                                  <w:rFonts w:hint="eastAsia"/>
                                  <w:sz w:val="21"/>
                                </w:rPr>
                                <w:t>城市地下</w:t>
                              </w:r>
                              <w:r>
                                <w:rPr>
                                  <w:sz w:val="21"/>
                                </w:rPr>
                                <w:t>管线设施类数据</w:t>
                              </w:r>
                              <w:r>
                                <w:rPr>
                                  <w:rFonts w:hint="eastAsia"/>
                                  <w:sz w:val="21"/>
                                </w:rPr>
                                <w:t>目录</w:t>
                              </w:r>
                            </w:p>
                          </w:txbxContent>
                        </wps:txbx>
                        <wps:bodyPr rot="0" spcFirstLastPara="0" vert="horz" wrap="square" lIns="36000" tIns="36000" rIns="36000" bIns="36000" numCol="1" spcCol="0" rtlCol="0" fromWordArt="0" anchor="t" anchorCtr="0" forceAA="0" compatLnSpc="1">
                          <a:spAutoFit/>
                        </wps:bodyPr>
                      </wps:wsp>
                      <wps:wsp>
                        <wps:cNvPr id="131" name="文本框 91"/>
                        <wps:cNvSpPr txBox="1"/>
                        <wps:spPr>
                          <a:xfrm>
                            <a:off x="1511936" y="2749932"/>
                            <a:ext cx="818760" cy="672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sz w:val="21"/>
                                </w:rPr>
                              </w:pPr>
                              <w:r>
                                <w:rPr>
                                  <w:rFonts w:hint="eastAsia"/>
                                  <w:sz w:val="21"/>
                                </w:rPr>
                                <w:t>城市道路</w:t>
                              </w:r>
                              <w:r>
                                <w:rPr>
                                  <w:sz w:val="21"/>
                                </w:rPr>
                                <w:t>设施类数据</w:t>
                              </w:r>
                              <w:r>
                                <w:rPr>
                                  <w:rFonts w:hint="eastAsia"/>
                                  <w:sz w:val="21"/>
                                </w:rPr>
                                <w:t>目录</w:t>
                              </w:r>
                            </w:p>
                          </w:txbxContent>
                        </wps:txbx>
                        <wps:bodyPr rot="0" spcFirstLastPara="0" vert="horz" wrap="square" lIns="36000" tIns="36000" rIns="36000" bIns="36000" numCol="1" spcCol="0" rtlCol="0" fromWordArt="0" anchor="t" anchorCtr="0" forceAA="0" compatLnSpc="1">
                          <a:spAutoFit/>
                        </wps:bodyPr>
                      </wps:wsp>
                      <wps:wsp>
                        <wps:cNvPr id="132" name="文本框 91"/>
                        <wps:cNvSpPr txBox="1"/>
                        <wps:spPr>
                          <a:xfrm>
                            <a:off x="2414271" y="2749932"/>
                            <a:ext cx="818760" cy="672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sz w:val="21"/>
                                </w:rPr>
                              </w:pPr>
                              <w:r>
                                <w:rPr>
                                  <w:rFonts w:hint="eastAsia"/>
                                  <w:sz w:val="21"/>
                                </w:rPr>
                                <w:t>城市垃圾</w:t>
                              </w:r>
                              <w:r>
                                <w:rPr>
                                  <w:sz w:val="21"/>
                                </w:rPr>
                                <w:t>处理设施类数据</w:t>
                              </w:r>
                              <w:r>
                                <w:rPr>
                                  <w:rFonts w:hint="eastAsia"/>
                                  <w:sz w:val="21"/>
                                </w:rPr>
                                <w:t>目录</w:t>
                              </w:r>
                            </w:p>
                          </w:txbxContent>
                        </wps:txbx>
                        <wps:bodyPr rot="0" spcFirstLastPara="0" vert="horz" wrap="square" lIns="36000" tIns="36000" rIns="36000" bIns="36000" numCol="1" spcCol="0" rtlCol="0" fromWordArt="0" anchor="t" anchorCtr="0" forceAA="0" compatLnSpc="1">
                          <a:spAutoFit/>
                        </wps:bodyPr>
                      </wps:wsp>
                      <wps:wsp>
                        <wps:cNvPr id="133" name="文本框 91"/>
                        <wps:cNvSpPr txBox="1"/>
                        <wps:spPr>
                          <a:xfrm>
                            <a:off x="3316605" y="2749907"/>
                            <a:ext cx="818760" cy="672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sz w:val="21"/>
                                </w:rPr>
                              </w:pPr>
                              <w:r>
                                <w:rPr>
                                  <w:rFonts w:hint="eastAsia"/>
                                  <w:sz w:val="21"/>
                                </w:rPr>
                                <w:t>城市污水</w:t>
                              </w:r>
                              <w:r>
                                <w:rPr>
                                  <w:sz w:val="21"/>
                                </w:rPr>
                                <w:t>处理设施类数据</w:t>
                              </w:r>
                              <w:r>
                                <w:rPr>
                                  <w:rFonts w:hint="eastAsia"/>
                                  <w:sz w:val="21"/>
                                </w:rPr>
                                <w:t>目录</w:t>
                              </w:r>
                            </w:p>
                          </w:txbxContent>
                        </wps:txbx>
                        <wps:bodyPr rot="0" spcFirstLastPara="0" vert="horz" wrap="square" lIns="36000" tIns="36000" rIns="36000" bIns="36000" numCol="1" spcCol="0" rtlCol="0" fromWordArt="0" anchor="t" anchorCtr="0" forceAA="0" compatLnSpc="1">
                          <a:spAutoFit/>
                        </wps:bodyPr>
                      </wps:wsp>
                      <wps:wsp>
                        <wps:cNvPr id="134" name="文本框 91"/>
                        <wps:cNvSpPr txBox="1"/>
                        <wps:spPr>
                          <a:xfrm>
                            <a:off x="4218940" y="2749592"/>
                            <a:ext cx="818760" cy="672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sz w:val="22"/>
                                </w:rPr>
                              </w:pPr>
                              <w:r>
                                <w:rPr>
                                  <w:rFonts w:hint="eastAsia"/>
                                  <w:sz w:val="22"/>
                                </w:rPr>
                                <w:t>城市应急</w:t>
                              </w:r>
                              <w:r>
                                <w:rPr>
                                  <w:sz w:val="22"/>
                                </w:rPr>
                                <w:t>消防设施类数据</w:t>
                              </w:r>
                              <w:r>
                                <w:rPr>
                                  <w:rFonts w:hint="eastAsia"/>
                                  <w:sz w:val="22"/>
                                </w:rPr>
                                <w:t>目录</w:t>
                              </w:r>
                            </w:p>
                          </w:txbxContent>
                        </wps:txbx>
                        <wps:bodyPr rot="0" spcFirstLastPara="0" vert="horz" wrap="square" lIns="36000" tIns="36000" rIns="36000" bIns="36000" numCol="1" spcCol="0" rtlCol="0" fromWordArt="0" anchor="t" anchorCtr="0" forceAA="0" compatLnSpc="1">
                          <a:spAutoFit/>
                        </wps:bodyPr>
                      </wps:wsp>
                      <wps:wsp>
                        <wps:cNvPr id="135" name="文本框 91"/>
                        <wps:cNvSpPr txBox="1"/>
                        <wps:spPr>
                          <a:xfrm>
                            <a:off x="513375" y="3656668"/>
                            <a:ext cx="4592025" cy="10878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b/>
                                </w:rPr>
                              </w:pPr>
                              <w:r>
                                <w:rPr>
                                  <w:rFonts w:ascii="Times New Roman" w:hint="eastAsia"/>
                                  <w:b/>
                                  <w:kern w:val="2"/>
                                  <w:sz w:val="21"/>
                                  <w:szCs w:val="21"/>
                                </w:rPr>
                                <w:t>数据</w:t>
                              </w:r>
                              <w:r>
                                <w:rPr>
                                  <w:rFonts w:ascii="Times New Roman"/>
                                  <w:b/>
                                  <w:kern w:val="2"/>
                                  <w:sz w:val="21"/>
                                  <w:szCs w:val="21"/>
                                </w:rPr>
                                <w:t>资源</w:t>
                              </w:r>
                            </w:p>
                          </w:txbxContent>
                        </wps:txbx>
                        <wps:bodyPr rot="0" spcFirstLastPara="0" vert="horz" wrap="square" lIns="91440" tIns="45720" rIns="91440" bIns="45720" numCol="1" spcCol="0" rtlCol="0" fromWordArt="0" anchor="t" anchorCtr="0" forceAA="0" compatLnSpc="1">
                          <a:noAutofit/>
                        </wps:bodyPr>
                      </wps:wsp>
                      <wps:wsp>
                        <wps:cNvPr id="136" name="文本框 91"/>
                        <wps:cNvSpPr txBox="1"/>
                        <wps:spPr>
                          <a:xfrm>
                            <a:off x="608966" y="3953720"/>
                            <a:ext cx="818760" cy="672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sz w:val="21"/>
                                </w:rPr>
                              </w:pPr>
                              <w:r>
                                <w:rPr>
                                  <w:rFonts w:hint="eastAsia"/>
                                  <w:sz w:val="21"/>
                                </w:rPr>
                                <w:t>城市地下</w:t>
                              </w:r>
                              <w:r>
                                <w:rPr>
                                  <w:sz w:val="21"/>
                                </w:rPr>
                                <w:t>管线设施类</w:t>
                              </w:r>
                              <w:r>
                                <w:rPr>
                                  <w:rFonts w:hint="eastAsia"/>
                                  <w:sz w:val="21"/>
                                </w:rPr>
                                <w:t>数据资源</w:t>
                              </w:r>
                            </w:p>
                          </w:txbxContent>
                        </wps:txbx>
                        <wps:bodyPr rot="0" spcFirstLastPara="0" vert="horz" wrap="square" lIns="36000" tIns="36000" rIns="36000" bIns="36000" numCol="1" spcCol="0" rtlCol="0" fromWordArt="0" anchor="t" anchorCtr="0" forceAA="0" compatLnSpc="1">
                          <a:spAutoFit/>
                        </wps:bodyPr>
                      </wps:wsp>
                      <wps:wsp>
                        <wps:cNvPr id="137" name="文本框 91"/>
                        <wps:cNvSpPr txBox="1"/>
                        <wps:spPr>
                          <a:xfrm>
                            <a:off x="1511301" y="3953582"/>
                            <a:ext cx="818760" cy="672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sz w:val="21"/>
                                </w:rPr>
                              </w:pPr>
                              <w:r>
                                <w:rPr>
                                  <w:rFonts w:hint="eastAsia"/>
                                  <w:sz w:val="21"/>
                                </w:rPr>
                                <w:t>城市道路</w:t>
                              </w:r>
                              <w:r>
                                <w:rPr>
                                  <w:sz w:val="21"/>
                                </w:rPr>
                                <w:t>设施类</w:t>
                              </w:r>
                              <w:r>
                                <w:rPr>
                                  <w:rFonts w:hint="eastAsia"/>
                                  <w:sz w:val="21"/>
                                </w:rPr>
                                <w:t>数据资源</w:t>
                              </w:r>
                            </w:p>
                          </w:txbxContent>
                        </wps:txbx>
                        <wps:bodyPr rot="0" spcFirstLastPara="0" vert="horz" wrap="square" lIns="36000" tIns="36000" rIns="36000" bIns="36000" numCol="1" spcCol="0" rtlCol="0" fromWordArt="0" anchor="t" anchorCtr="0" forceAA="0" compatLnSpc="1">
                          <a:spAutoFit/>
                        </wps:bodyPr>
                      </wps:wsp>
                      <wps:wsp>
                        <wps:cNvPr id="138" name="文本框 91"/>
                        <wps:cNvSpPr txBox="1"/>
                        <wps:spPr>
                          <a:xfrm>
                            <a:off x="2413636" y="3953720"/>
                            <a:ext cx="818760" cy="672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sz w:val="21"/>
                                </w:rPr>
                              </w:pPr>
                              <w:r>
                                <w:rPr>
                                  <w:rFonts w:hint="eastAsia"/>
                                  <w:sz w:val="21"/>
                                </w:rPr>
                                <w:t>城市垃圾</w:t>
                              </w:r>
                              <w:r>
                                <w:rPr>
                                  <w:sz w:val="21"/>
                                </w:rPr>
                                <w:t>处理设施类</w:t>
                              </w:r>
                              <w:r>
                                <w:rPr>
                                  <w:rFonts w:hint="eastAsia"/>
                                  <w:sz w:val="21"/>
                                </w:rPr>
                                <w:t>数据资源</w:t>
                              </w:r>
                            </w:p>
                          </w:txbxContent>
                        </wps:txbx>
                        <wps:bodyPr rot="0" spcFirstLastPara="0" vert="horz" wrap="square" lIns="36000" tIns="36000" rIns="36000" bIns="36000" numCol="1" spcCol="0" rtlCol="0" fromWordArt="0" anchor="t" anchorCtr="0" forceAA="0" compatLnSpc="1">
                          <a:spAutoFit/>
                        </wps:bodyPr>
                      </wps:wsp>
                      <wps:wsp>
                        <wps:cNvPr id="139" name="文本框 91"/>
                        <wps:cNvSpPr txBox="1"/>
                        <wps:spPr>
                          <a:xfrm>
                            <a:off x="3315970" y="3953383"/>
                            <a:ext cx="818760" cy="672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sz w:val="21"/>
                                </w:rPr>
                              </w:pPr>
                              <w:r>
                                <w:rPr>
                                  <w:rFonts w:hint="eastAsia"/>
                                  <w:sz w:val="21"/>
                                </w:rPr>
                                <w:t>城市污水</w:t>
                              </w:r>
                              <w:r>
                                <w:rPr>
                                  <w:sz w:val="21"/>
                                </w:rPr>
                                <w:t>处理设施类</w:t>
                              </w:r>
                              <w:r>
                                <w:rPr>
                                  <w:rFonts w:hint="eastAsia"/>
                                  <w:sz w:val="21"/>
                                </w:rPr>
                                <w:t>数据资源</w:t>
                              </w:r>
                            </w:p>
                          </w:txbxContent>
                        </wps:txbx>
                        <wps:bodyPr rot="0" spcFirstLastPara="0" vert="horz" wrap="square" lIns="36000" tIns="36000" rIns="36000" bIns="36000" numCol="1" spcCol="0" rtlCol="0" fromWordArt="0" anchor="t" anchorCtr="0" forceAA="0" compatLnSpc="1">
                          <a:spAutoFit/>
                        </wps:bodyPr>
                      </wps:wsp>
                      <wps:wsp>
                        <wps:cNvPr id="140" name="文本框 91"/>
                        <wps:cNvSpPr txBox="1"/>
                        <wps:spPr>
                          <a:xfrm>
                            <a:off x="4218305" y="3953383"/>
                            <a:ext cx="818760" cy="672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sz w:val="21"/>
                                </w:rPr>
                              </w:pPr>
                              <w:r>
                                <w:rPr>
                                  <w:rFonts w:hint="eastAsia"/>
                                  <w:sz w:val="21"/>
                                </w:rPr>
                                <w:t>城市应急</w:t>
                              </w:r>
                              <w:r>
                                <w:rPr>
                                  <w:sz w:val="21"/>
                                </w:rPr>
                                <w:t>消防设施类</w:t>
                              </w:r>
                              <w:r>
                                <w:rPr>
                                  <w:rFonts w:hint="eastAsia"/>
                                  <w:sz w:val="21"/>
                                </w:rPr>
                                <w:t>数据资源</w:t>
                              </w:r>
                            </w:p>
                          </w:txbxContent>
                        </wps:txbx>
                        <wps:bodyPr rot="0" spcFirstLastPara="0" vert="horz" wrap="square" lIns="36000" tIns="36000" rIns="36000" bIns="36000" numCol="1" spcCol="0" rtlCol="0" fromWordArt="0" anchor="t" anchorCtr="0" forceAA="0" compatLnSpc="1">
                          <a:spAutoFit/>
                        </wps:bodyPr>
                      </wps:wsp>
                      <wps:wsp>
                        <wps:cNvPr id="141" name="文本框 91"/>
                        <wps:cNvSpPr txBox="1"/>
                        <wps:spPr>
                          <a:xfrm>
                            <a:off x="17253" y="199958"/>
                            <a:ext cx="381000" cy="45531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pPr>
                              <w:r>
                                <w:rPr>
                                  <w:rFonts w:ascii="Times New Roman" w:hint="eastAsia"/>
                                  <w:kern w:val="2"/>
                                  <w:sz w:val="21"/>
                                  <w:szCs w:val="21"/>
                                </w:rPr>
                                <w:t>标准</w:t>
                              </w:r>
                              <w:r>
                                <w:rPr>
                                  <w:rFonts w:ascii="Times New Roman"/>
                                  <w:kern w:val="2"/>
                                  <w:sz w:val="21"/>
                                  <w:szCs w:val="21"/>
                                </w:rPr>
                                <w:t>规范</w:t>
                              </w:r>
                            </w:p>
                          </w:txbxContent>
                        </wps:txbx>
                        <wps:bodyPr rot="0" spcFirstLastPara="0" vert="horz" wrap="square" lIns="91440" tIns="45720" rIns="91440" bIns="45720" numCol="1" spcCol="0" rtlCol="0" fromWordArt="0" anchor="t" anchorCtr="0" forceAA="0" compatLnSpc="1">
                          <a:noAutofit/>
                        </wps:bodyPr>
                      </wps:wsp>
                      <wps:wsp>
                        <wps:cNvPr id="142" name="文本框 91"/>
                        <wps:cNvSpPr txBox="1"/>
                        <wps:spPr>
                          <a:xfrm>
                            <a:off x="5190869" y="199973"/>
                            <a:ext cx="330037" cy="45444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pPr>
                              <w:r>
                                <w:rPr>
                                  <w:rFonts w:ascii="Times New Roman" w:hint="eastAsia"/>
                                  <w:kern w:val="2"/>
                                  <w:sz w:val="21"/>
                                  <w:szCs w:val="21"/>
                                </w:rPr>
                                <w:t>安全</w:t>
                              </w:r>
                              <w:r>
                                <w:rPr>
                                  <w:rFonts w:ascii="Times New Roman"/>
                                  <w:kern w:val="2"/>
                                  <w:sz w:val="21"/>
                                  <w:szCs w:val="21"/>
                                </w:rPr>
                                <w:t>保障</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画布 40" o:spid="_x0000_s1026" editas="canvas" style="width:439.45pt;height:390.55pt;mso-position-horizontal-relative:char;mso-position-vertical-relative:line" coordsize="55810,4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810;height:49599;visibility:visible;mso-wrap-style:square">
                  <v:fill o:detectmouseclick="t"/>
                  <v:path o:connecttype="none"/>
                </v:shape>
                <v:shapetype id="_x0000_t202" coordsize="21600,21600" o:spt="202" path="m,l,21600r21600,l21600,xe">
                  <v:stroke joinstyle="miter"/>
                  <v:path gradientshapeok="t" o:connecttype="rect"/>
                </v:shapetype>
                <v:shape id="文本框 91" o:spid="_x0000_s1028" type="#_x0000_t202" style="position:absolute;left:4943;top:5715;width:4592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TMcIA&#10;AADcAAAADwAAAGRycy9kb3ducmV2LnhtbESPQUsDMRCF74L/IYzgzWbbg6xr02JLFcGTVTwPm2kS&#10;3EyWJN2u/945CN5meG/e+2a9neOgJsolJDawXDSgiPtkAzsDnx/Pdy2oUpEtDonJwA8V2G6ur9bY&#10;2XThd5qO1SkJ4dKhAV/r2Gldek8RyyKNxKKdUo5YZc1O24wXCY+DXjXNvY4YWBo8jrT31H8fz9HA&#10;YeceXN9i9ofWhjDNX6c392LM7c389Aiq0lz/zX/Xr1bwV4Iv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tMxwgAAANwAAAAPAAAAAAAAAAAAAAAAAJgCAABkcnMvZG93&#10;bnJldi54bWxQSwUGAAAAAAQABAD1AAAAhwMAAAAA&#10;" fillcolor="white [3201]" strokeweight=".5pt">
                  <v:textbox>
                    <w:txbxContent>
                      <w:p w:rsidR="00E13071" w:rsidRDefault="00E13071">
                        <w:pPr>
                          <w:pStyle w:val="aff8"/>
                          <w:spacing w:before="0" w:beforeAutospacing="0" w:after="0" w:afterAutospacing="0" w:line="240" w:lineRule="auto"/>
                          <w:jc w:val="center"/>
                          <w:rPr>
                            <w:b/>
                          </w:rPr>
                        </w:pPr>
                        <w:r>
                          <w:rPr>
                            <w:rFonts w:ascii="Times New Roman" w:hint="eastAsia"/>
                            <w:b/>
                            <w:kern w:val="2"/>
                            <w:sz w:val="21"/>
                            <w:szCs w:val="21"/>
                          </w:rPr>
                          <w:t>数据</w:t>
                        </w:r>
                        <w:r>
                          <w:rPr>
                            <w:rFonts w:ascii="Times New Roman"/>
                            <w:b/>
                            <w:kern w:val="2"/>
                            <w:sz w:val="21"/>
                            <w:szCs w:val="21"/>
                          </w:rPr>
                          <w:t>交换共享平</w:t>
                        </w:r>
                        <w:r>
                          <w:rPr>
                            <w:rFonts w:ascii="Times New Roman" w:hint="eastAsia"/>
                            <w:b/>
                            <w:kern w:val="2"/>
                            <w:sz w:val="21"/>
                            <w:szCs w:val="21"/>
                          </w:rPr>
                          <w:t>台</w:t>
                        </w:r>
                      </w:p>
                    </w:txbxContent>
                  </v:textbox>
                </v:shape>
                <v:shape id="文本框 91" o:spid="_x0000_s1029" type="#_x0000_t202" style="position:absolute;left:7610;top:9229;width:8773;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数据</w:t>
                        </w:r>
                        <w:r>
                          <w:rPr>
                            <w:rFonts w:ascii="Times New Roman"/>
                            <w:kern w:val="2"/>
                            <w:sz w:val="21"/>
                            <w:szCs w:val="21"/>
                          </w:rPr>
                          <w:t>监控</w:t>
                        </w:r>
                      </w:p>
                    </w:txbxContent>
                  </v:textbox>
                </v:shape>
                <v:shape id="文本框 91" o:spid="_x0000_s1030" type="#_x0000_t202" style="position:absolute;left:18595;top:9229;width:8773;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JUsAA&#10;AADcAAAADwAAAGRycy9kb3ducmV2LnhtbERPTWsCMRC9F/ofwhR6q9mWI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yJUsAAAADcAAAADwAAAAAAAAAAAAAAAACYAgAAZHJzL2Rvd25y&#10;ZXYueG1sUEsFBgAAAAAEAAQA9QAAAIUDAAAAAA==&#10;" fillcolor="white [3201]" strokeweight=".5pt">
                  <v:textbo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数据检测</w:t>
                        </w:r>
                      </w:p>
                    </w:txbxContent>
                  </v:textbox>
                </v:shape>
                <v:shape id="文本框 91" o:spid="_x0000_s1031" type="#_x0000_t202" style="position:absolute;left:29578;top:9229;width:8773;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sycAA&#10;AADcAAAADwAAAGRycy9kb3ducmV2LnhtbERPTWsCMRC9F/ofwhR6q9kWK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AsycAAAADcAAAADwAAAAAAAAAAAAAAAACYAgAAZHJzL2Rvd25y&#10;ZXYueG1sUEsFBgAAAAAEAAQA9QAAAIUDAAAAAA==&#10;" fillcolor="white [3201]" strokeweight=".5pt">
                  <v:textbo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数据管理</w:t>
                        </w:r>
                      </w:p>
                    </w:txbxContent>
                  </v:textbox>
                </v:shape>
                <v:shape id="文本框 91" o:spid="_x0000_s1032" type="#_x0000_t202" style="position:absolute;left:40560;top:9229;width:8773;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VisIA&#10;AADcAAAADwAAAGRycy9kb3ducmV2LnhtbESPQUsDMRCF70L/Q5iCN5utB1nXpsWWKoInq3geNtMk&#10;uJksSdyu/945CN5meG/e+2azm+OgJsolJDawXjWgiPtkAzsDH+9PNy2oUpEtDonJwA8V2G0XVxvs&#10;bLrwG02n6pSEcOnQgK917LQuvaeIZZVGYtHOKUessmanbcaLhMdB3zbNnY4YWBo8jnTw1H+dvqOB&#10;497du77F7I+tDWGaP8+v7tmY6+X8+ACq0lz/zX/XL1bw10Ir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BWKwgAAANwAAAAPAAAAAAAAAAAAAAAAAJgCAABkcnMvZG93&#10;bnJldi54bWxQSwUGAAAAAAQABAD1AAAAhwMAAAAA&#10;" fillcolor="white [3201]" strokeweight=".5pt">
                  <v:textbo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数据共享</w:t>
                        </w:r>
                      </w:p>
                    </w:txbxContent>
                  </v:textbox>
                </v:shape>
                <v:shape id="文本框 91" o:spid="_x0000_s1033" type="#_x0000_t202" style="position:absolute;left:4943;top:1990;width:45920;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AA&#10;AADcAAAADwAAAGRycy9kb3ducmV2LnhtbERPS2sCMRC+F/ofwhR6q1k9lHVrFFtsKXjyQc/DZkyC&#10;m8mSxHX775uC4G0+vucsVqPvxEAxucAKppMKBHEbtGOj4Hj4fKlBpIyssQtMCn4pwWr5+LDARocr&#10;72jYZyNKCKcGFdic+0bK1FrymCahJy7cKUSPucBopI54LeG+k7OqepUeHZcGiz19WGrP+4tXsHk3&#10;c9PWGO2m1s4N489pa76Uen4a128gMo35Lr65v3WZP53D/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wEcAAAADcAAAADwAAAAAAAAAAAAAAAACYAgAAZHJzL2Rvd25y&#10;ZXYueG1sUEsFBgAAAAAEAAQA9QAAAIUDAAAAAA==&#10;" fillcolor="white [3201]" strokeweight=".5pt">
                  <v:textbox>
                    <w:txbxContent>
                      <w:p w:rsidR="00E13071" w:rsidRDefault="00E13071">
                        <w:pPr>
                          <w:pStyle w:val="aff8"/>
                          <w:spacing w:before="0" w:beforeAutospacing="0" w:after="0" w:afterAutospacing="0" w:line="240" w:lineRule="auto"/>
                          <w:jc w:val="center"/>
                          <w:rPr>
                            <w:b/>
                          </w:rPr>
                        </w:pPr>
                        <w:r>
                          <w:rPr>
                            <w:rFonts w:ascii="Times New Roman" w:hint="eastAsia"/>
                            <w:b/>
                            <w:kern w:val="2"/>
                            <w:sz w:val="21"/>
                            <w:szCs w:val="21"/>
                          </w:rPr>
                          <w:t>应用</w:t>
                        </w:r>
                        <w:r>
                          <w:rPr>
                            <w:rFonts w:ascii="Times New Roman"/>
                            <w:b/>
                            <w:kern w:val="2"/>
                            <w:sz w:val="21"/>
                            <w:szCs w:val="21"/>
                          </w:rPr>
                          <w:t>服务</w:t>
                        </w:r>
                      </w:p>
                    </w:txbxContent>
                  </v:textbox>
                </v:shape>
                <v:shape id="文本框 91" o:spid="_x0000_s1034" type="#_x0000_t202" style="position:absolute;left:4943;top:15049;width:4592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qsAA&#10;AADcAAAADwAAAGRycy9kb3ducmV2LnhtbERPTWsCMRC9F/ofwhR6q1k9lHVrFFtsETxpS8/DZkyC&#10;m8mSpOv23xtB8DaP9zmL1eg7MVBMLrCC6aQCQdwG7dgo+Pn+fKlBpIyssQtMCv4pwWr5+LDARocz&#10;72k4ZCNKCKcGFdic+0bK1FrymCahJy7cMUSPucBopI54LuG+k7OqepUeHZcGiz19WGpPhz+vYPNu&#10;5qatMdpNrZ0bxt/jznwp9fw0rt9AZBrzXXxzb3WZP5vC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2qsAAAADcAAAADwAAAAAAAAAAAAAAAACYAgAAZHJzL2Rvd25y&#10;ZXYueG1sUEsFBgAAAAAEAAQA9QAAAIUDAAAAAA==&#10;" fillcolor="white [3201]" strokeweight=".5pt">
                  <v:textbox>
                    <w:txbxContent>
                      <w:p w:rsidR="00E13071" w:rsidRDefault="00E13071">
                        <w:pPr>
                          <w:pStyle w:val="aff8"/>
                          <w:spacing w:before="0" w:beforeAutospacing="0" w:after="0" w:afterAutospacing="0" w:line="240" w:lineRule="auto"/>
                          <w:jc w:val="center"/>
                          <w:rPr>
                            <w:b/>
                          </w:rPr>
                        </w:pPr>
                        <w:r>
                          <w:rPr>
                            <w:rFonts w:ascii="Times New Roman" w:hint="eastAsia"/>
                            <w:b/>
                            <w:kern w:val="2"/>
                            <w:sz w:val="21"/>
                            <w:szCs w:val="21"/>
                          </w:rPr>
                          <w:t>数据</w:t>
                        </w:r>
                        <w:r>
                          <w:rPr>
                            <w:rFonts w:ascii="Times New Roman"/>
                            <w:b/>
                            <w:kern w:val="2"/>
                            <w:sz w:val="21"/>
                            <w:szCs w:val="21"/>
                          </w:rPr>
                          <w:t>交换</w:t>
                        </w:r>
                      </w:p>
                    </w:txbxContent>
                  </v:textbox>
                </v:shape>
                <v:shape id="文本框 91" o:spid="_x0000_s1035" type="#_x0000_t202" style="position:absolute;left:7610;top:18563;width:8773;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o3cAA&#10;AADcAAAADwAAAGRycy9kb3ducmV2LnhtbERPTUsDMRC9C/6HMII3m3UPst02La1UETy1Fc/DZpqE&#10;biZLErfrvzdCobd5vM9Zriffi5FicoEVPM8qEMRd0I6Ngq/j21MDImVkjX1gUvBLCdar+7sltjpc&#10;eE/jIRtRQji1qMDmPLRSps6SxzQLA3HhTiF6zAVGI3XESwn3vayr6kV6dFwaLA70aqk7H368gt3W&#10;zE3XYLS7Rjs3Tt+nT/Ou1OPDtFmAyDTlm/jq/tBlfl3D/zPl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zo3cAAAADcAAAADwAAAAAAAAAAAAAAAACYAgAAZHJzL2Rvd25y&#10;ZXYueG1sUEsFBgAAAAAEAAQA9QAAAIUDAAAAAA==&#10;" fillcolor="white [3201]" strokeweight=".5pt">
                  <v:textbo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交换</w:t>
                        </w:r>
                        <w:r>
                          <w:rPr>
                            <w:rFonts w:ascii="Times New Roman"/>
                            <w:kern w:val="2"/>
                            <w:sz w:val="21"/>
                            <w:szCs w:val="21"/>
                          </w:rPr>
                          <w:t>传输</w:t>
                        </w:r>
                      </w:p>
                    </w:txbxContent>
                  </v:textbox>
                </v:shape>
                <v:shape id="文本框 91" o:spid="_x0000_s1036" type="#_x0000_t202" style="position:absolute;left:18595;top:18563;width:8773;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NRsAA&#10;AADcAAAADwAAAGRycy9kb3ducmV2LnhtbERPTWsCMRC9F/ofwhS81WwV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BNRsAAAADcAAAADwAAAAAAAAAAAAAAAACYAgAAZHJzL2Rvd25y&#10;ZXYueG1sUEsFBgAAAAAEAAQA9QAAAIUDAAAAAA==&#10;" fillcolor="white [3201]" strokeweight=".5pt">
                  <v:textbo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交换管理</w:t>
                        </w:r>
                      </w:p>
                    </w:txbxContent>
                  </v:textbox>
                </v:shape>
                <v:shape id="文本框 91" o:spid="_x0000_s1037" type="#_x0000_t202" style="position:absolute;left:29578;top:18563;width:8773;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nVMsAA&#10;AADcAAAADwAAAGRycy9kb3ducmV2LnhtbERPTWsCMRC9F/ofwhS81WxF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nVMsAAAADcAAAADwAAAAAAAAAAAAAAAACYAgAAZHJzL2Rvd25y&#10;ZXYueG1sUEsFBgAAAAAEAAQA9QAAAIUDAAAAAA==&#10;" fillcolor="white [3201]" strokeweight=".5pt">
                  <v:textbo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交换服务</w:t>
                        </w:r>
                      </w:p>
                    </w:txbxContent>
                  </v:textbox>
                </v:shape>
                <v:shape id="文本框 91" o:spid="_x0000_s1038" type="#_x0000_t202" style="position:absolute;left:40560;top:18563;width:8773;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wqcAA&#10;AADcAAAADwAAAGRycy9kb3ducmV2LnhtbERPTWsCMRC9F/ofwhS81WwFZV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VwqcAAAADcAAAADwAAAAAAAAAAAAAAAACYAgAAZHJzL2Rvd25y&#10;ZXYueG1sUEsFBgAAAAAEAAQA9QAAAIUDAAAAAA==&#10;" fillcolor="white [3201]" strokeweight=".5pt">
                  <v:textbox>
                    <w:txbxContent>
                      <w:p w:rsidR="00E13071" w:rsidRDefault="00E13071">
                        <w:pPr>
                          <w:pStyle w:val="aff8"/>
                          <w:spacing w:before="0" w:beforeAutospacing="0" w:after="0" w:afterAutospacing="0" w:line="240" w:lineRule="auto"/>
                          <w:jc w:val="center"/>
                        </w:pPr>
                        <w:r>
                          <w:rPr>
                            <w:rFonts w:ascii="Times New Roman" w:hint="eastAsia"/>
                            <w:kern w:val="2"/>
                            <w:sz w:val="21"/>
                            <w:szCs w:val="21"/>
                          </w:rPr>
                          <w:t>交换</w:t>
                        </w:r>
                        <w:r>
                          <w:rPr>
                            <w:rFonts w:ascii="Times New Roman"/>
                            <w:kern w:val="2"/>
                            <w:sz w:val="21"/>
                            <w:szCs w:val="21"/>
                          </w:rPr>
                          <w:t>监控</w:t>
                        </w:r>
                      </w:p>
                    </w:txbxContent>
                  </v:textbox>
                </v:shape>
                <v:shape id="文本框 91" o:spid="_x0000_s1039" type="#_x0000_t202" style="position:absolute;left:5133;top:24095;width:45921;height:1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u3sAA&#10;AADcAAAADwAAAGRycy9kb3ducmV2LnhtbERPTWsCMRC9F/ofwhR6q1k9yHY1ihZbCj1VxfOwGZPg&#10;ZrIk6br9901B8DaP9znL9eg7MVBMLrCC6aQCQdwG7dgoOB7eX2oQKSNr7AKTgl9KsF49Piyx0eHK&#10;3zTssxElhFODCmzOfSNlai15TJPQExfuHKLHXGA0Uke8lnDfyVlVzaVHx6XBYk9vltrL/scr2G3N&#10;q2lrjHZXa+eG8XT+Mh9KPT+NmwWITGO+i2/uT13mz+bw/0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u3sAAAADcAAAADwAAAAAAAAAAAAAAAACYAgAAZHJzL2Rvd25y&#10;ZXYueG1sUEsFBgAAAAAEAAQA9QAAAIUDAAAAAA==&#10;" fillcolor="white [3201]" strokeweight=".5pt">
                  <v:textbox>
                    <w:txbxContent>
                      <w:p w:rsidR="00E13071" w:rsidRDefault="00E13071">
                        <w:pPr>
                          <w:pStyle w:val="aff8"/>
                          <w:spacing w:before="0" w:beforeAutospacing="0" w:after="0" w:afterAutospacing="0" w:line="240" w:lineRule="auto"/>
                          <w:jc w:val="center"/>
                          <w:rPr>
                            <w:b/>
                          </w:rPr>
                        </w:pPr>
                        <w:r>
                          <w:rPr>
                            <w:rFonts w:ascii="Times New Roman" w:hint="eastAsia"/>
                            <w:b/>
                            <w:kern w:val="2"/>
                            <w:sz w:val="21"/>
                            <w:szCs w:val="21"/>
                          </w:rPr>
                          <w:t>数据</w:t>
                        </w:r>
                        <w:r>
                          <w:rPr>
                            <w:rFonts w:ascii="Times New Roman"/>
                            <w:b/>
                            <w:kern w:val="2"/>
                            <w:sz w:val="21"/>
                            <w:szCs w:val="21"/>
                          </w:rPr>
                          <w:t>资源</w:t>
                        </w:r>
                        <w:r>
                          <w:rPr>
                            <w:rFonts w:ascii="Times New Roman" w:hint="eastAsia"/>
                            <w:b/>
                            <w:kern w:val="2"/>
                            <w:sz w:val="21"/>
                            <w:szCs w:val="21"/>
                          </w:rPr>
                          <w:t>目录</w:t>
                        </w:r>
                      </w:p>
                    </w:txbxContent>
                  </v:textbox>
                </v:shape>
                <v:shape id="文本框 91" o:spid="_x0000_s1040" type="#_x0000_t202" style="position:absolute;left:6096;top:27499;width:8187;height: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4EwsUA&#10;AADcAAAADwAAAGRycy9kb3ducmV2LnhtbERPS2vCQBC+F/wPywheim5M64M0q6ggtpeCj0N7G7LT&#10;JCQ7G7KrSf313UKht/n4npOue1OLG7WutKxgOolAEGdWl5wruJz34yUI55E11pZJwTc5WK8GDykm&#10;2nZ8pNvJ5yKEsEtQQeF9k0jpsoIMuoltiAP3ZVuDPsA2l7rFLoSbWsZRNJcGSw4NBTa0KyirTlej&#10;YLnvjvjxjp9v8f2xirfmaeafD0qNhv3mBYSn3v+L/9yvOsyPF/D7TLh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gTCxQAAANwAAAAPAAAAAAAAAAAAAAAAAJgCAABkcnMv&#10;ZG93bnJldi54bWxQSwUGAAAAAAQABAD1AAAAigMAAAAA&#10;" fillcolor="white [3201]" strokeweight=".5pt">
                  <v:textbox style="mso-fit-shape-to-text:t" inset="1mm,1mm,1mm,1mm">
                    <w:txbxContent>
                      <w:p w:rsidR="00E13071" w:rsidRDefault="00E13071">
                        <w:pPr>
                          <w:pStyle w:val="aff8"/>
                          <w:spacing w:before="0" w:beforeAutospacing="0" w:after="0" w:afterAutospacing="0" w:line="240" w:lineRule="auto"/>
                          <w:jc w:val="center"/>
                          <w:rPr>
                            <w:sz w:val="21"/>
                          </w:rPr>
                        </w:pPr>
                        <w:r>
                          <w:rPr>
                            <w:rFonts w:hint="eastAsia"/>
                            <w:sz w:val="21"/>
                          </w:rPr>
                          <w:t>城市地下</w:t>
                        </w:r>
                        <w:r>
                          <w:rPr>
                            <w:sz w:val="21"/>
                          </w:rPr>
                          <w:t>管线设施类数据</w:t>
                        </w:r>
                        <w:r>
                          <w:rPr>
                            <w:rFonts w:hint="eastAsia"/>
                            <w:sz w:val="21"/>
                          </w:rPr>
                          <w:t>目录</w:t>
                        </w:r>
                      </w:p>
                    </w:txbxContent>
                  </v:textbox>
                </v:shape>
                <v:shape id="文本框 91" o:spid="_x0000_s1041" type="#_x0000_t202" style="position:absolute;left:15119;top:27499;width:8187;height: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Kv8MQA&#10;AADcAAAADwAAAGRycy9kb3ducmV2LnhtbERPTWvCQBC9F/oflil4KboxVpHUVVpBrBfB6EFvQ3aa&#10;BLOzIbua6K/vCgVv83ifM1t0phJXalxpWcFwEIEgzqwuOVdw2K/6UxDOI2usLJOCGzlYzF9fZpho&#10;2/KOrqnPRQhhl6CCwvs6kdJlBRl0A1sTB+7XNgZ9gE0udYNtCDeVjKNoIg2WHBoKrGlZUHZOL0bB&#10;dNXu8LjF0ya+v5/jbzMa+4+1Ur237usThKfOP8X/7h8d5o+G8HgmX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r/DEAAAA3AAAAA8AAAAAAAAAAAAAAAAAmAIAAGRycy9k&#10;b3ducmV2LnhtbFBLBQYAAAAABAAEAPUAAACJAwAAAAA=&#10;" fillcolor="white [3201]" strokeweight=".5pt">
                  <v:textbox style="mso-fit-shape-to-text:t" inset="1mm,1mm,1mm,1mm">
                    <w:txbxContent>
                      <w:p w:rsidR="00E13071" w:rsidRDefault="00E13071">
                        <w:pPr>
                          <w:pStyle w:val="aff8"/>
                          <w:spacing w:before="0" w:beforeAutospacing="0" w:after="0" w:afterAutospacing="0" w:line="240" w:lineRule="auto"/>
                          <w:jc w:val="center"/>
                          <w:rPr>
                            <w:sz w:val="21"/>
                          </w:rPr>
                        </w:pPr>
                        <w:r>
                          <w:rPr>
                            <w:rFonts w:hint="eastAsia"/>
                            <w:sz w:val="21"/>
                          </w:rPr>
                          <w:t>城市道路</w:t>
                        </w:r>
                        <w:r>
                          <w:rPr>
                            <w:sz w:val="21"/>
                          </w:rPr>
                          <w:t>设施类数据</w:t>
                        </w:r>
                        <w:r>
                          <w:rPr>
                            <w:rFonts w:hint="eastAsia"/>
                            <w:sz w:val="21"/>
                          </w:rPr>
                          <w:t>目录</w:t>
                        </w:r>
                      </w:p>
                    </w:txbxContent>
                  </v:textbox>
                </v:shape>
                <v:shape id="文本框 91" o:spid="_x0000_s1042" type="#_x0000_t202" style="position:absolute;left:24142;top:27499;width:8188;height: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xh8QA&#10;AADcAAAADwAAAGRycy9kb3ducmV2LnhtbERPTWvCQBC9F/wPywheSt0YtUh0FRWk9lIw9lBvQ3ZM&#10;gtnZkN2a6K93C0Jv83ifs1h1phJXalxpWcFoGIEgzqwuOVfwfdy9zUA4j6yxskwKbuRgtey9LDDR&#10;tuUDXVOfixDCLkEFhfd1IqXLCjLohrYmDtzZNgZ9gE0udYNtCDeVjKPoXRosOTQUWNO2oOyS/hoF&#10;s117wJ8vPH3G99dLvDHjqZ98KDXod+s5CE+d/xc/3Xsd5o9j+HsmX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wMYfEAAAA3AAAAA8AAAAAAAAAAAAAAAAAmAIAAGRycy9k&#10;b3ducmV2LnhtbFBLBQYAAAAABAAEAPUAAACJAwAAAAA=&#10;" fillcolor="white [3201]" strokeweight=".5pt">
                  <v:textbox style="mso-fit-shape-to-text:t" inset="1mm,1mm,1mm,1mm">
                    <w:txbxContent>
                      <w:p w:rsidR="00E13071" w:rsidRDefault="00E13071">
                        <w:pPr>
                          <w:pStyle w:val="aff8"/>
                          <w:spacing w:before="0" w:beforeAutospacing="0" w:after="0" w:afterAutospacing="0" w:line="240" w:lineRule="auto"/>
                          <w:jc w:val="center"/>
                          <w:rPr>
                            <w:sz w:val="21"/>
                          </w:rPr>
                        </w:pPr>
                        <w:r>
                          <w:rPr>
                            <w:rFonts w:hint="eastAsia"/>
                            <w:sz w:val="21"/>
                          </w:rPr>
                          <w:t>城市垃圾</w:t>
                        </w:r>
                        <w:r>
                          <w:rPr>
                            <w:sz w:val="21"/>
                          </w:rPr>
                          <w:t>处理设施类数据</w:t>
                        </w:r>
                        <w:r>
                          <w:rPr>
                            <w:rFonts w:hint="eastAsia"/>
                            <w:sz w:val="21"/>
                          </w:rPr>
                          <w:t>目录</w:t>
                        </w:r>
                      </w:p>
                    </w:txbxContent>
                  </v:textbox>
                </v:shape>
                <v:shape id="文本框 91" o:spid="_x0000_s1043" type="#_x0000_t202" style="position:absolute;left:33166;top:27499;width:8187;height: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UHMUA&#10;AADcAAAADwAAAGRycy9kb3ducmV2LnhtbERPS2vCQBC+F/wPywi9lLppUoukbsQWpHop+DjY25Ad&#10;k5DsbMhuTfTXu0Kht/n4njNfDKYRZ+pcZVnByyQCQZxbXXGh4LBfPc9AOI+ssbFMCi7kYJGNHuaY&#10;atvzls47X4gQwi5FBaX3bSqly0sy6Ca2JQ7cyXYGfYBdIXWHfQg3jYyj6E0arDg0lNjSZ0l5vfs1&#10;CmarfovHb/zZxNenOv4wydS/fin1OB6W7yA8Df5f/Ode6zA/SeD+TLh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JQcxQAAANwAAAAPAAAAAAAAAAAAAAAAAJgCAABkcnMv&#10;ZG93bnJldi54bWxQSwUGAAAAAAQABAD1AAAAigMAAAAA&#10;" fillcolor="white [3201]" strokeweight=".5pt">
                  <v:textbox style="mso-fit-shape-to-text:t" inset="1mm,1mm,1mm,1mm">
                    <w:txbxContent>
                      <w:p w:rsidR="00E13071" w:rsidRDefault="00E13071">
                        <w:pPr>
                          <w:pStyle w:val="aff8"/>
                          <w:spacing w:before="0" w:beforeAutospacing="0" w:after="0" w:afterAutospacing="0" w:line="240" w:lineRule="auto"/>
                          <w:jc w:val="center"/>
                          <w:rPr>
                            <w:sz w:val="21"/>
                          </w:rPr>
                        </w:pPr>
                        <w:r>
                          <w:rPr>
                            <w:rFonts w:hint="eastAsia"/>
                            <w:sz w:val="21"/>
                          </w:rPr>
                          <w:t>城市污水</w:t>
                        </w:r>
                        <w:r>
                          <w:rPr>
                            <w:sz w:val="21"/>
                          </w:rPr>
                          <w:t>处理设施类数据</w:t>
                        </w:r>
                        <w:r>
                          <w:rPr>
                            <w:rFonts w:hint="eastAsia"/>
                            <w:sz w:val="21"/>
                          </w:rPr>
                          <w:t>目录</w:t>
                        </w:r>
                      </w:p>
                    </w:txbxContent>
                  </v:textbox>
                </v:shape>
                <v:shape id="文本框 91" o:spid="_x0000_s1044" type="#_x0000_t202" style="position:absolute;left:42189;top:27495;width:8188;height:6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UMaMMA&#10;AADcAAAADwAAAGRycy9kb3ducmV2LnhtbERPTWvCQBC9C/6HZQQvohujFomuooLYXgSth/Y2ZMck&#10;mJ0N2dXE/vpuoeBtHu9zluvWlOJBtSssKxiPIhDEqdUFZwoun/vhHITzyBpLy6TgSQ7Wq25niYm2&#10;DZ/ocfaZCCHsElSQe18lUro0J4NuZCviwF1tbdAHWGdS19iEcFPKOIrepMGCQ0OOFe1ySm/nu1Ew&#10;3zcn/Dri90f8M7jFWzOZ+elBqX6v3SxAeGr9S/zvftdh/mQK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UMaMMAAADcAAAADwAAAAAAAAAAAAAAAACYAgAAZHJzL2Rv&#10;d25yZXYueG1sUEsFBgAAAAAEAAQA9QAAAIgDAAAAAA==&#10;" fillcolor="white [3201]" strokeweight=".5pt">
                  <v:textbox style="mso-fit-shape-to-text:t" inset="1mm,1mm,1mm,1mm">
                    <w:txbxContent>
                      <w:p w:rsidR="00E13071" w:rsidRDefault="00E13071">
                        <w:pPr>
                          <w:pStyle w:val="aff8"/>
                          <w:spacing w:before="0" w:beforeAutospacing="0" w:after="0" w:afterAutospacing="0" w:line="240" w:lineRule="auto"/>
                          <w:jc w:val="center"/>
                          <w:rPr>
                            <w:sz w:val="22"/>
                          </w:rPr>
                        </w:pPr>
                        <w:r>
                          <w:rPr>
                            <w:rFonts w:hint="eastAsia"/>
                            <w:sz w:val="22"/>
                          </w:rPr>
                          <w:t>城市应急</w:t>
                        </w:r>
                        <w:r>
                          <w:rPr>
                            <w:sz w:val="22"/>
                          </w:rPr>
                          <w:t>消防设施类数据</w:t>
                        </w:r>
                        <w:r>
                          <w:rPr>
                            <w:rFonts w:hint="eastAsia"/>
                            <w:sz w:val="22"/>
                          </w:rPr>
                          <w:t>目录</w:t>
                        </w:r>
                      </w:p>
                    </w:txbxContent>
                  </v:textbox>
                </v:shape>
                <v:shape id="文本框 91" o:spid="_x0000_s1045" type="#_x0000_t202" style="position:absolute;left:5133;top:36566;width:45921;height:10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mdMEA&#10;AADcAAAADwAAAGRycy9kb3ducmV2LnhtbERPTUsDMRC9C/6HMII3m9VS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c5nTBAAAA3AAAAA8AAAAAAAAAAAAAAAAAmAIAAGRycy9kb3du&#10;cmV2LnhtbFBLBQYAAAAABAAEAPUAAACGAwAAAAA=&#10;" fillcolor="white [3201]" strokeweight=".5pt">
                  <v:textbox>
                    <w:txbxContent>
                      <w:p w:rsidR="00E13071" w:rsidRDefault="00E13071">
                        <w:pPr>
                          <w:pStyle w:val="aff8"/>
                          <w:spacing w:before="0" w:beforeAutospacing="0" w:after="0" w:afterAutospacing="0" w:line="240" w:lineRule="auto"/>
                          <w:jc w:val="center"/>
                          <w:rPr>
                            <w:b/>
                          </w:rPr>
                        </w:pPr>
                        <w:r>
                          <w:rPr>
                            <w:rFonts w:ascii="Times New Roman" w:hint="eastAsia"/>
                            <w:b/>
                            <w:kern w:val="2"/>
                            <w:sz w:val="21"/>
                            <w:szCs w:val="21"/>
                          </w:rPr>
                          <w:t>数据</w:t>
                        </w:r>
                        <w:r>
                          <w:rPr>
                            <w:rFonts w:ascii="Times New Roman"/>
                            <w:b/>
                            <w:kern w:val="2"/>
                            <w:sz w:val="21"/>
                            <w:szCs w:val="21"/>
                          </w:rPr>
                          <w:t>资源</w:t>
                        </w:r>
                      </w:p>
                    </w:txbxContent>
                  </v:textbox>
                </v:shape>
                <v:shape id="文本框 91" o:spid="_x0000_s1046" type="#_x0000_t202" style="position:absolute;left:6089;top:39537;width:8188;height: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3hMQA&#10;AADcAAAADwAAAGRycy9kb3ducmV2LnhtbERPTWvCQBC9F/wPywi9FN0YW5HoKlqQ2otg9KC3ITsm&#10;wexsyG5N9Ne7hUJv83ifM192phI3alxpWcFoGIEgzqwuOVdwPGwGUxDOI2usLJOCOzlYLnovc0y0&#10;bXlPt9TnIoSwS1BB4X2dSOmyggy6oa2JA3exjUEfYJNL3WAbwk0l4yiaSIMlh4YCa/osKLumP0bB&#10;dNPu8bTD83f8eLvGazP+8O9fSr32u9UMhKfO/4v/3Fsd5o8n8PtMuE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N4TEAAAA3AAAAA8AAAAAAAAAAAAAAAAAmAIAAGRycy9k&#10;b3ducmV2LnhtbFBLBQYAAAAABAAEAPUAAACJAwAAAAA=&#10;" fillcolor="white [3201]" strokeweight=".5pt">
                  <v:textbox style="mso-fit-shape-to-text:t" inset="1mm,1mm,1mm,1mm">
                    <w:txbxContent>
                      <w:p w:rsidR="00E13071" w:rsidRDefault="00E13071">
                        <w:pPr>
                          <w:pStyle w:val="aff8"/>
                          <w:spacing w:before="0" w:beforeAutospacing="0" w:after="0" w:afterAutospacing="0" w:line="240" w:lineRule="auto"/>
                          <w:jc w:val="center"/>
                          <w:rPr>
                            <w:sz w:val="21"/>
                          </w:rPr>
                        </w:pPr>
                        <w:r>
                          <w:rPr>
                            <w:rFonts w:hint="eastAsia"/>
                            <w:sz w:val="21"/>
                          </w:rPr>
                          <w:t>城市地下</w:t>
                        </w:r>
                        <w:r>
                          <w:rPr>
                            <w:sz w:val="21"/>
                          </w:rPr>
                          <w:t>管线设施类</w:t>
                        </w:r>
                        <w:r>
                          <w:rPr>
                            <w:rFonts w:hint="eastAsia"/>
                            <w:sz w:val="21"/>
                          </w:rPr>
                          <w:t>数据资源</w:t>
                        </w:r>
                      </w:p>
                    </w:txbxContent>
                  </v:textbox>
                </v:shape>
                <v:shape id="文本框 91" o:spid="_x0000_s1047" type="#_x0000_t202" style="position:absolute;left:15113;top:39535;width:8187;height: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SH8QA&#10;AADcAAAADwAAAGRycy9kb3ducmV2LnhtbERPS2vCQBC+C/0Pywheim4an0RXaQvSehF8HPQ2ZMck&#10;mJ0N2dWk/fVdoeBtPr7nLFatKcWdaldYVvA2iEAQp1YXnCk4Htb9GQjnkTWWlknBDzlYLV86C0y0&#10;bXhH973PRAhhl6CC3PsqkdKlORl0A1sRB+5ia4M+wDqTusYmhJtSxlE0kQYLDg05VvSZU3rd34yC&#10;2brZ4WmL5038+3qNP8xw7EdfSvW67fschKfWP8X/7m8d5g+n8HgmX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Hkh/EAAAA3AAAAA8AAAAAAAAAAAAAAAAAmAIAAGRycy9k&#10;b3ducmV2LnhtbFBLBQYAAAAABAAEAPUAAACJAwAAAAA=&#10;" fillcolor="white [3201]" strokeweight=".5pt">
                  <v:textbox style="mso-fit-shape-to-text:t" inset="1mm,1mm,1mm,1mm">
                    <w:txbxContent>
                      <w:p w:rsidR="00E13071" w:rsidRDefault="00E13071">
                        <w:pPr>
                          <w:pStyle w:val="aff8"/>
                          <w:spacing w:before="0" w:beforeAutospacing="0" w:after="0" w:afterAutospacing="0" w:line="240" w:lineRule="auto"/>
                          <w:jc w:val="center"/>
                          <w:rPr>
                            <w:sz w:val="21"/>
                          </w:rPr>
                        </w:pPr>
                        <w:r>
                          <w:rPr>
                            <w:rFonts w:hint="eastAsia"/>
                            <w:sz w:val="21"/>
                          </w:rPr>
                          <w:t>城市道路</w:t>
                        </w:r>
                        <w:r>
                          <w:rPr>
                            <w:sz w:val="21"/>
                          </w:rPr>
                          <w:t>设施类</w:t>
                        </w:r>
                        <w:r>
                          <w:rPr>
                            <w:rFonts w:hint="eastAsia"/>
                            <w:sz w:val="21"/>
                          </w:rPr>
                          <w:t>数据资源</w:t>
                        </w:r>
                      </w:p>
                    </w:txbxContent>
                  </v:textbox>
                </v:shape>
                <v:shape id="文本框 91" o:spid="_x0000_s1048" type="#_x0000_t202" style="position:absolute;left:24136;top:39537;width:8187;height: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GbccA&#10;AADcAAAADwAAAGRycy9kb3ducmV2LnhtbESPQWvCQBCF74X+h2UEL0U3jVUkdZVWENuLoPbQ3obs&#10;mASzsyG7muiv7xwKvc3w3rz3zWLVu1pdqQ2VZwPP4wQUce5txYWBr+NmNAcVIrLF2jMZuFGA1fLx&#10;YYGZ9R3v6XqIhZIQDhkaKGNsMq1DXpLDMPYNsWgn3zqMsraFti12Eu5qnSbJTDusWBpKbGhdUn4+&#10;XJyB+abb4/cOfz7T+9M5fXeTaXzZGjMc9G+voCL18d/8d/1hBX8it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YBm3HAAAA3AAAAA8AAAAAAAAAAAAAAAAAmAIAAGRy&#10;cy9kb3ducmV2LnhtbFBLBQYAAAAABAAEAPUAAACMAwAAAAA=&#10;" fillcolor="white [3201]" strokeweight=".5pt">
                  <v:textbox style="mso-fit-shape-to-text:t" inset="1mm,1mm,1mm,1mm">
                    <w:txbxContent>
                      <w:p w:rsidR="00E13071" w:rsidRDefault="00E13071">
                        <w:pPr>
                          <w:pStyle w:val="aff8"/>
                          <w:spacing w:before="0" w:beforeAutospacing="0" w:after="0" w:afterAutospacing="0" w:line="240" w:lineRule="auto"/>
                          <w:jc w:val="center"/>
                          <w:rPr>
                            <w:sz w:val="21"/>
                          </w:rPr>
                        </w:pPr>
                        <w:r>
                          <w:rPr>
                            <w:rFonts w:hint="eastAsia"/>
                            <w:sz w:val="21"/>
                          </w:rPr>
                          <w:t>城市垃圾</w:t>
                        </w:r>
                        <w:r>
                          <w:rPr>
                            <w:sz w:val="21"/>
                          </w:rPr>
                          <w:t>处理设施类</w:t>
                        </w:r>
                        <w:r>
                          <w:rPr>
                            <w:rFonts w:hint="eastAsia"/>
                            <w:sz w:val="21"/>
                          </w:rPr>
                          <w:t>数据资源</w:t>
                        </w:r>
                      </w:p>
                    </w:txbxContent>
                  </v:textbox>
                </v:shape>
                <v:shape id="文本框 91" o:spid="_x0000_s1049" type="#_x0000_t202" style="position:absolute;left:33159;top:39533;width:8188;height: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j9sQA&#10;AADcAAAADwAAAGRycy9kb3ducmV2LnhtbERPS2vCQBC+C/0Pywheim4aH2h0lbYgrRfBx0FvQ3ZM&#10;gtnZkF1N2l/fFQre5uN7zmLVmlLcqXaFZQVvgwgEcWp1wZmC42Hdn4JwHlljaZkU/JCD1fKls8BE&#10;24Z3dN/7TIQQdgkqyL2vEildmpNBN7AVceAutjboA6wzqWtsQrgpZRxFE2mw4NCQY0WfOaXX/c0o&#10;mK6bHZ62eN7Ev6/X+MMMx370pVSv277PQXhq/VP87/7WYf5wBo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Uo/bEAAAA3AAAAA8AAAAAAAAAAAAAAAAAmAIAAGRycy9k&#10;b3ducmV2LnhtbFBLBQYAAAAABAAEAPUAAACJAwAAAAA=&#10;" fillcolor="white [3201]" strokeweight=".5pt">
                  <v:textbox style="mso-fit-shape-to-text:t" inset="1mm,1mm,1mm,1mm">
                    <w:txbxContent>
                      <w:p w:rsidR="00E13071" w:rsidRDefault="00E13071">
                        <w:pPr>
                          <w:pStyle w:val="aff8"/>
                          <w:spacing w:before="0" w:beforeAutospacing="0" w:after="0" w:afterAutospacing="0" w:line="240" w:lineRule="auto"/>
                          <w:jc w:val="center"/>
                          <w:rPr>
                            <w:sz w:val="21"/>
                          </w:rPr>
                        </w:pPr>
                        <w:r>
                          <w:rPr>
                            <w:rFonts w:hint="eastAsia"/>
                            <w:sz w:val="21"/>
                          </w:rPr>
                          <w:t>城市污水</w:t>
                        </w:r>
                        <w:r>
                          <w:rPr>
                            <w:sz w:val="21"/>
                          </w:rPr>
                          <w:t>处理设施类</w:t>
                        </w:r>
                        <w:r>
                          <w:rPr>
                            <w:rFonts w:hint="eastAsia"/>
                            <w:sz w:val="21"/>
                          </w:rPr>
                          <w:t>数据资源</w:t>
                        </w:r>
                      </w:p>
                    </w:txbxContent>
                  </v:textbox>
                </v:shape>
                <v:shape id="文本框 91" o:spid="_x0000_s1050" type="#_x0000_t202" style="position:absolute;left:42183;top:39533;width:8187;height: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5FscA&#10;AADcAAAADwAAAGRycy9kb3ducmV2LnhtbESPQWvCQBCF7wX/wzKCl6KbpiqSuooVpPYiqD20tyE7&#10;JsHsbMhuTeqv7xwKvc3w3rz3zXLdu1rdqA2VZwNPkwQUce5txYWBj/NuvAAVIrLF2jMZ+KEA69Xg&#10;YYmZ9R0f6XaKhZIQDhkaKGNsMq1DXpLDMPENsWgX3zqMsraFti12Eu5qnSbJXDusWBpKbGhbUn49&#10;fTsDi113xM8Dfr2n98dr+uqeZ3H6Zsxo2G9eQEXq47/573pvBX8q+PKMT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oeRbHAAAA3AAAAA8AAAAAAAAAAAAAAAAAmAIAAGRy&#10;cy9kb3ducmV2LnhtbFBLBQYAAAAABAAEAPUAAACMAwAAAAA=&#10;" fillcolor="white [3201]" strokeweight=".5pt">
                  <v:textbox style="mso-fit-shape-to-text:t" inset="1mm,1mm,1mm,1mm">
                    <w:txbxContent>
                      <w:p w:rsidR="00E13071" w:rsidRDefault="00E13071">
                        <w:pPr>
                          <w:pStyle w:val="aff8"/>
                          <w:spacing w:before="0" w:beforeAutospacing="0" w:after="0" w:afterAutospacing="0" w:line="240" w:lineRule="auto"/>
                          <w:jc w:val="center"/>
                          <w:rPr>
                            <w:sz w:val="21"/>
                          </w:rPr>
                        </w:pPr>
                        <w:r>
                          <w:rPr>
                            <w:rFonts w:hint="eastAsia"/>
                            <w:sz w:val="21"/>
                          </w:rPr>
                          <w:t>城市应急</w:t>
                        </w:r>
                        <w:r>
                          <w:rPr>
                            <w:sz w:val="21"/>
                          </w:rPr>
                          <w:t>消防设施类</w:t>
                        </w:r>
                        <w:r>
                          <w:rPr>
                            <w:rFonts w:hint="eastAsia"/>
                            <w:sz w:val="21"/>
                          </w:rPr>
                          <w:t>数据资源</w:t>
                        </w:r>
                      </w:p>
                    </w:txbxContent>
                  </v:textbox>
                </v:shape>
                <v:shape id="文本框 91" o:spid="_x0000_s1051" type="#_x0000_t202" style="position:absolute;left:172;top:1999;width:3810;height:45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TCsAA&#10;AADcAAAADwAAAGRycy9kb3ducmV2LnhtbERPTWsCMRC9F/ofwhR6q1mlyL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GTCsAAAADcAAAADwAAAAAAAAAAAAAAAACYAgAAZHJzL2Rvd25y&#10;ZXYueG1sUEsFBgAAAAAEAAQA9QAAAIUDAAAAAA==&#10;" fillcolor="white [3201]" strokeweight=".5pt">
                  <v:textbox>
                    <w:txbxContent>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pPr>
                        <w:r>
                          <w:rPr>
                            <w:rFonts w:ascii="Times New Roman" w:hint="eastAsia"/>
                            <w:kern w:val="2"/>
                            <w:sz w:val="21"/>
                            <w:szCs w:val="21"/>
                          </w:rPr>
                          <w:t>标准</w:t>
                        </w:r>
                        <w:r>
                          <w:rPr>
                            <w:rFonts w:ascii="Times New Roman"/>
                            <w:kern w:val="2"/>
                            <w:sz w:val="21"/>
                            <w:szCs w:val="21"/>
                          </w:rPr>
                          <w:t>规范</w:t>
                        </w:r>
                      </w:p>
                    </w:txbxContent>
                  </v:textbox>
                </v:shape>
                <v:shape id="文本框 91" o:spid="_x0000_s1052" type="#_x0000_t202" style="position:absolute;left:51908;top:1999;width:3301;height:45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NfcAA&#10;AADcAAAADwAAAGRycy9kb3ducmV2LnhtbERPTWsCMRC9F/ofwhS81WxFZF2N0hZbCp6qpedhMybB&#10;zWRJ0nX77xtB6G0e73PW29F3YqCYXGAFT9MKBHEbtGOj4Ov49liDSBlZYxeYFPxSgu3m/m6NjQ4X&#10;/qThkI0oIZwaVGBz7hspU2vJY5qGnrhwpxA95gKjkTripYT7Ts6qaiE9Oi4NFnt6tdSeDz9ewe7F&#10;LE1bY7S7Wjs3jN+nvXlXavIwPq9AZBrzv/jm/tBl/nwG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MNfcAAAADcAAAADwAAAAAAAAAAAAAAAACYAgAAZHJzL2Rvd25y&#10;ZXYueG1sUEsFBgAAAAAEAAQA9QAAAIUDAAAAAA==&#10;" fillcolor="white [3201]" strokeweight=".5pt">
                  <v:textbox>
                    <w:txbxContent>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rPr>
                            <w:rFonts w:ascii="Times New Roman"/>
                            <w:kern w:val="2"/>
                            <w:sz w:val="21"/>
                            <w:szCs w:val="21"/>
                          </w:rPr>
                        </w:pPr>
                      </w:p>
                      <w:p w:rsidR="00E13071" w:rsidRDefault="00E13071">
                        <w:pPr>
                          <w:pStyle w:val="aff8"/>
                          <w:spacing w:before="0" w:beforeAutospacing="0" w:after="0" w:afterAutospacing="0" w:line="240" w:lineRule="auto"/>
                          <w:jc w:val="center"/>
                        </w:pPr>
                        <w:r>
                          <w:rPr>
                            <w:rFonts w:ascii="Times New Roman" w:hint="eastAsia"/>
                            <w:kern w:val="2"/>
                            <w:sz w:val="21"/>
                            <w:szCs w:val="21"/>
                          </w:rPr>
                          <w:t>安全</w:t>
                        </w:r>
                        <w:r>
                          <w:rPr>
                            <w:rFonts w:ascii="Times New Roman"/>
                            <w:kern w:val="2"/>
                            <w:sz w:val="21"/>
                            <w:szCs w:val="21"/>
                          </w:rPr>
                          <w:t>保障</w:t>
                        </w:r>
                      </w:p>
                    </w:txbxContent>
                  </v:textbox>
                </v:shape>
                <w10:anchorlock/>
              </v:group>
            </w:pict>
          </mc:Fallback>
        </mc:AlternateContent>
      </w:r>
    </w:p>
    <w:p w:rsidR="00611E04" w:rsidRPr="00335871" w:rsidRDefault="005B6DDC" w:rsidP="00BB611F">
      <w:pPr>
        <w:spacing w:afterLines="50" w:after="156"/>
        <w:jc w:val="center"/>
        <w:rPr>
          <w:b/>
        </w:rPr>
      </w:pPr>
      <w:r w:rsidRPr="00335871">
        <w:rPr>
          <w:rFonts w:hint="eastAsia"/>
          <w:b/>
        </w:rPr>
        <w:t>图</w:t>
      </w:r>
      <w:r w:rsidR="00335871" w:rsidRPr="00335871">
        <w:rPr>
          <w:rFonts w:hint="eastAsia"/>
          <w:b/>
        </w:rPr>
        <w:t>6</w:t>
      </w:r>
      <w:r w:rsidRPr="00335871">
        <w:rPr>
          <w:rFonts w:hint="eastAsia"/>
          <w:b/>
        </w:rPr>
        <w:t>.</w:t>
      </w:r>
      <w:r w:rsidR="00335871" w:rsidRPr="00335871">
        <w:rPr>
          <w:rFonts w:hint="eastAsia"/>
          <w:b/>
        </w:rPr>
        <w:t>1.1</w:t>
      </w:r>
      <w:r w:rsidRPr="00335871">
        <w:rPr>
          <w:rFonts w:hint="eastAsia"/>
          <w:b/>
        </w:rPr>
        <w:t>数据汇聚总体架构</w:t>
      </w:r>
    </w:p>
    <w:p w:rsidR="00611E04" w:rsidRDefault="00335871" w:rsidP="00335871">
      <w:r w:rsidRPr="00335871">
        <w:rPr>
          <w:rFonts w:hint="eastAsia"/>
          <w:b/>
        </w:rPr>
        <w:t>6</w:t>
      </w:r>
      <w:r w:rsidR="005B6DDC" w:rsidRPr="00335871">
        <w:rPr>
          <w:rFonts w:hint="eastAsia"/>
          <w:b/>
        </w:rPr>
        <w:t xml:space="preserve">.1.2 </w:t>
      </w:r>
      <w:r w:rsidR="005B6DDC">
        <w:rPr>
          <w:rFonts w:hint="eastAsia"/>
        </w:rPr>
        <w:t>数据资源目录是数据共享交换工作的基础，用于快速检索、定位、发现相应的数据资源。数据目录由数据资源和数据项组成，具体包含数据资源名称、数据资源摘要、数据起始日期、数据更新周期、数据格式、字段名称、数据类型、是否主键、是否非空、数据量等。</w:t>
      </w:r>
    </w:p>
    <w:p w:rsidR="005336DF" w:rsidRDefault="005336DF" w:rsidP="005336DF">
      <w:r w:rsidRPr="00335871">
        <w:rPr>
          <w:rFonts w:hint="eastAsia"/>
          <w:b/>
        </w:rPr>
        <w:lastRenderedPageBreak/>
        <w:t>6.</w:t>
      </w:r>
      <w:r>
        <w:rPr>
          <w:rFonts w:hint="eastAsia"/>
          <w:b/>
        </w:rPr>
        <w:t>1</w:t>
      </w:r>
      <w:r w:rsidRPr="00335871">
        <w:rPr>
          <w:rFonts w:hint="eastAsia"/>
          <w:b/>
        </w:rPr>
        <w:t>.</w:t>
      </w:r>
      <w:r>
        <w:rPr>
          <w:rFonts w:hint="eastAsia"/>
          <w:b/>
        </w:rPr>
        <w:t>3</w:t>
      </w:r>
      <w:r>
        <w:rPr>
          <w:rFonts w:hint="eastAsia"/>
        </w:rPr>
        <w:t>数据汇聚一般宜通过数据文件、数据库表、数据接口服务等方式将各市政基础设施业务管理数据同步</w:t>
      </w:r>
      <w:proofErr w:type="gramStart"/>
      <w:r>
        <w:rPr>
          <w:rFonts w:hint="eastAsia"/>
        </w:rPr>
        <w:t>至数据</w:t>
      </w:r>
      <w:proofErr w:type="gramEnd"/>
      <w:r>
        <w:rPr>
          <w:rFonts w:hint="eastAsia"/>
        </w:rPr>
        <w:t>中心。通过汇聚五类设施数据和其他信息资源，以数据交换服务为工具，为数据共享交换平台提供数据应用支撑。</w:t>
      </w:r>
    </w:p>
    <w:p w:rsidR="005336DF" w:rsidRDefault="005336DF" w:rsidP="005336DF">
      <w:r w:rsidRPr="005336DF">
        <w:rPr>
          <w:rFonts w:hint="eastAsia"/>
          <w:b/>
        </w:rPr>
        <w:t>6.</w:t>
      </w:r>
      <w:r>
        <w:rPr>
          <w:rFonts w:hint="eastAsia"/>
          <w:b/>
        </w:rPr>
        <w:t>1</w:t>
      </w:r>
      <w:r w:rsidRPr="005336DF">
        <w:rPr>
          <w:rFonts w:hint="eastAsia"/>
          <w:b/>
        </w:rPr>
        <w:t>.</w:t>
      </w:r>
      <w:r>
        <w:rPr>
          <w:rFonts w:hint="eastAsia"/>
          <w:b/>
        </w:rPr>
        <w:t>4</w:t>
      </w:r>
      <w:r w:rsidRPr="005336DF">
        <w:rPr>
          <w:rFonts w:hint="eastAsia"/>
          <w:b/>
        </w:rPr>
        <w:t xml:space="preserve"> </w:t>
      </w:r>
      <w:r>
        <w:rPr>
          <w:rFonts w:hint="eastAsia"/>
        </w:rPr>
        <w:t>数据汇聚过程中要保持同步更新，一般可采用全量历史数据同步和实时増量数据同步来完成数据更新保鲜：一是数据中心通过库表、接口或者离线文件方式对接个业务系统，获取某类市政基础设施的全量历史监测数据，包含监测业务详情、业务处置过程等数据内容；二是各市政设施业务系统若有数据更新或者变化时，通过触发调用数据中心増量数据同步接口，实时推送增量数据到数据中心。</w:t>
      </w:r>
    </w:p>
    <w:p w:rsidR="00611E04" w:rsidRDefault="005B6DDC">
      <w:pPr>
        <w:pStyle w:val="af7"/>
        <w:ind w:firstLineChars="85" w:firstLine="238"/>
        <w:jc w:val="left"/>
      </w:pPr>
      <w:bookmarkStart w:id="97" w:name="_Toc152203065"/>
      <w:bookmarkStart w:id="98" w:name="_Toc152719267"/>
      <w:bookmarkStart w:id="99" w:name="_Toc152721276"/>
      <w:r>
        <w:rPr>
          <w:rFonts w:hint="eastAsia"/>
        </w:rPr>
        <w:t>数据汇聚</w:t>
      </w:r>
      <w:bookmarkEnd w:id="97"/>
      <w:r w:rsidR="005336DF">
        <w:rPr>
          <w:rFonts w:hint="eastAsia"/>
        </w:rPr>
        <w:t>方式</w:t>
      </w:r>
      <w:bookmarkEnd w:id="98"/>
      <w:bookmarkEnd w:id="99"/>
    </w:p>
    <w:p w:rsidR="00611E04" w:rsidRDefault="00D762ED" w:rsidP="00D762ED">
      <w:bookmarkStart w:id="100" w:name="_Toc152203066"/>
      <w:r w:rsidRPr="00402102">
        <w:rPr>
          <w:rFonts w:hint="eastAsia"/>
          <w:b/>
        </w:rPr>
        <w:t>6.2.1</w:t>
      </w:r>
      <w:r>
        <w:rPr>
          <w:rFonts w:hint="eastAsia"/>
        </w:rPr>
        <w:t>文件模式汇聚</w:t>
      </w:r>
      <w:bookmarkEnd w:id="100"/>
      <w:r>
        <w:rPr>
          <w:rFonts w:hint="eastAsia"/>
        </w:rPr>
        <w:t>。以电子文件作为数据资源进行汇聚交换，常用电子文件的格式包括</w:t>
      </w:r>
      <w:proofErr w:type="spellStart"/>
      <w:r>
        <w:rPr>
          <w:rFonts w:hint="eastAsia"/>
        </w:rPr>
        <w:t>wps</w:t>
      </w:r>
      <w:proofErr w:type="spellEnd"/>
      <w:r>
        <w:rPr>
          <w:rFonts w:hint="eastAsia"/>
        </w:rPr>
        <w:t>、</w:t>
      </w:r>
      <w:r>
        <w:rPr>
          <w:rFonts w:hint="eastAsia"/>
        </w:rPr>
        <w:t>xml</w:t>
      </w:r>
      <w:r>
        <w:rPr>
          <w:rFonts w:hint="eastAsia"/>
        </w:rPr>
        <w:t>、</w:t>
      </w:r>
      <w:r>
        <w:rPr>
          <w:rFonts w:hint="eastAsia"/>
        </w:rPr>
        <w:t>txt</w:t>
      </w:r>
      <w:r>
        <w:rPr>
          <w:rFonts w:hint="eastAsia"/>
        </w:rPr>
        <w:t>、</w:t>
      </w:r>
      <w:r>
        <w:rPr>
          <w:rFonts w:hint="eastAsia"/>
        </w:rPr>
        <w:t>doc</w:t>
      </w:r>
      <w:r>
        <w:rPr>
          <w:rFonts w:hint="eastAsia"/>
        </w:rPr>
        <w:t>、</w:t>
      </w:r>
      <w:proofErr w:type="spellStart"/>
      <w:r>
        <w:rPr>
          <w:rFonts w:hint="eastAsia"/>
        </w:rPr>
        <w:t>docx</w:t>
      </w:r>
      <w:proofErr w:type="spellEnd"/>
      <w:r>
        <w:rPr>
          <w:rFonts w:hint="eastAsia"/>
        </w:rPr>
        <w:t>、</w:t>
      </w:r>
      <w:r>
        <w:rPr>
          <w:rFonts w:hint="eastAsia"/>
        </w:rPr>
        <w:t>html</w:t>
      </w:r>
      <w:r>
        <w:rPr>
          <w:rFonts w:hint="eastAsia"/>
        </w:rPr>
        <w:t>、</w:t>
      </w:r>
      <w:proofErr w:type="spellStart"/>
      <w:r>
        <w:rPr>
          <w:rFonts w:hint="eastAsia"/>
        </w:rPr>
        <w:t>csv</w:t>
      </w:r>
      <w:proofErr w:type="spellEnd"/>
      <w:r>
        <w:rPr>
          <w:rFonts w:hint="eastAsia"/>
        </w:rPr>
        <w:t>、</w:t>
      </w:r>
      <w:proofErr w:type="spellStart"/>
      <w:r>
        <w:rPr>
          <w:rFonts w:hint="eastAsia"/>
        </w:rPr>
        <w:t>xls</w:t>
      </w:r>
      <w:proofErr w:type="spellEnd"/>
      <w:r>
        <w:rPr>
          <w:rFonts w:hint="eastAsia"/>
        </w:rPr>
        <w:t>、</w:t>
      </w:r>
      <w:proofErr w:type="spellStart"/>
      <w:r>
        <w:rPr>
          <w:rFonts w:hint="eastAsia"/>
        </w:rPr>
        <w:t>xlsx</w:t>
      </w:r>
      <w:proofErr w:type="spellEnd"/>
      <w:r>
        <w:rPr>
          <w:rFonts w:hint="eastAsia"/>
        </w:rPr>
        <w:t>等。</w:t>
      </w:r>
      <w:r>
        <w:t>以文件模式汇聚的流程</w:t>
      </w:r>
      <w:r w:rsidR="00402102">
        <w:t>见图</w:t>
      </w:r>
      <w:r w:rsidR="00402102">
        <w:t>6.2.1</w:t>
      </w:r>
      <w:r w:rsidR="00402102">
        <w:t>。</w:t>
      </w:r>
    </w:p>
    <w:p w:rsidR="00402102" w:rsidRDefault="00402102" w:rsidP="00402102">
      <w:pPr>
        <w:pStyle w:val="aff7"/>
        <w:jc w:val="center"/>
        <w:rPr>
          <w:sz w:val="24"/>
          <w:szCs w:val="24"/>
        </w:rPr>
      </w:pPr>
      <w:r>
        <w:rPr>
          <w:noProof/>
        </w:rPr>
        <w:drawing>
          <wp:inline distT="0" distB="0" distL="0" distR="0" wp14:anchorId="71C431C0" wp14:editId="0EB58F0F">
            <wp:extent cx="3741420" cy="2909078"/>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rcRect l="12434" t="1309" r="13258" b="6249"/>
                    <a:stretch>
                      <a:fillRect/>
                    </a:stretch>
                  </pic:blipFill>
                  <pic:spPr>
                    <a:xfrm>
                      <a:off x="0" y="0"/>
                      <a:ext cx="3742322" cy="2909780"/>
                    </a:xfrm>
                    <a:prstGeom prst="rect">
                      <a:avLst/>
                    </a:prstGeom>
                    <a:ln>
                      <a:noFill/>
                    </a:ln>
                  </pic:spPr>
                </pic:pic>
              </a:graphicData>
            </a:graphic>
          </wp:inline>
        </w:drawing>
      </w:r>
    </w:p>
    <w:p w:rsidR="00402102" w:rsidRDefault="00402102" w:rsidP="00402102">
      <w:pPr>
        <w:pStyle w:val="aff7"/>
        <w:jc w:val="center"/>
        <w:rPr>
          <w:sz w:val="24"/>
          <w:szCs w:val="24"/>
        </w:rPr>
      </w:pPr>
      <w:r>
        <w:rPr>
          <w:sz w:val="24"/>
          <w:szCs w:val="24"/>
        </w:rPr>
        <w:t>图</w:t>
      </w:r>
      <w:r w:rsidRPr="00402102">
        <w:rPr>
          <w:sz w:val="24"/>
          <w:szCs w:val="24"/>
        </w:rPr>
        <w:t>6.2.1</w:t>
      </w:r>
      <w:r>
        <w:rPr>
          <w:sz w:val="24"/>
          <w:szCs w:val="24"/>
        </w:rPr>
        <w:tab/>
      </w:r>
      <w:r>
        <w:rPr>
          <w:sz w:val="24"/>
          <w:szCs w:val="24"/>
        </w:rPr>
        <w:t>基于</w:t>
      </w:r>
      <w:r>
        <w:rPr>
          <w:rFonts w:hint="eastAsia"/>
          <w:sz w:val="24"/>
          <w:szCs w:val="24"/>
        </w:rPr>
        <w:t>文件</w:t>
      </w:r>
      <w:r>
        <w:rPr>
          <w:sz w:val="24"/>
          <w:szCs w:val="24"/>
        </w:rPr>
        <w:t>服务数据汇聚流程图</w:t>
      </w:r>
    </w:p>
    <w:p w:rsidR="00D762ED" w:rsidRDefault="00D762ED" w:rsidP="00D762ED">
      <w:pPr>
        <w:ind w:firstLineChars="200" w:firstLine="480"/>
      </w:pPr>
      <w:r w:rsidRPr="00D762ED">
        <w:rPr>
          <w:rFonts w:hint="eastAsia"/>
        </w:rPr>
        <w:t>1</w:t>
      </w:r>
      <w:r>
        <w:rPr>
          <w:rFonts w:hint="eastAsia"/>
        </w:rPr>
        <w:t xml:space="preserve"> </w:t>
      </w:r>
      <w:r w:rsidR="005B6DDC">
        <w:t>根据自身实际情况选择</w:t>
      </w:r>
      <w:r>
        <w:rPr>
          <w:rFonts w:hint="eastAsia"/>
        </w:rPr>
        <w:t>自动或</w:t>
      </w:r>
      <w:r w:rsidR="005B6DDC">
        <w:t>人工导出并上传至数据中心</w:t>
      </w:r>
      <w:r w:rsidR="005B6DDC">
        <w:t>FTP</w:t>
      </w:r>
      <w:r w:rsidR="005B6DDC">
        <w:rPr>
          <w:rFonts w:hint="eastAsia"/>
        </w:rPr>
        <w:t>等文件</w:t>
      </w:r>
      <w:r w:rsidR="005B6DDC">
        <w:t>服务器</w:t>
      </w:r>
      <w:r w:rsidR="005B6DDC">
        <w:rPr>
          <w:rFonts w:hint="eastAsia"/>
        </w:rPr>
        <w:t>，</w:t>
      </w:r>
      <w:r w:rsidR="005B6DDC">
        <w:t>或者选择机器自动生成文件并上传至</w:t>
      </w:r>
      <w:r w:rsidR="005B6DDC">
        <w:rPr>
          <w:rFonts w:hint="eastAsia"/>
        </w:rPr>
        <w:t>文件</w:t>
      </w:r>
      <w:r w:rsidR="005B6DDC">
        <w:t>服务器</w:t>
      </w:r>
      <w:r>
        <w:t>。</w:t>
      </w:r>
    </w:p>
    <w:p w:rsidR="00D762ED" w:rsidRDefault="00D762ED" w:rsidP="00D762ED">
      <w:pPr>
        <w:ind w:firstLineChars="200" w:firstLine="480"/>
      </w:pPr>
      <w:r>
        <w:rPr>
          <w:rFonts w:hint="eastAsia"/>
        </w:rPr>
        <w:t xml:space="preserve">2 </w:t>
      </w:r>
      <w:r w:rsidR="005B6DDC">
        <w:t>共享交换平台的资源提供方提供</w:t>
      </w:r>
      <w:r w:rsidR="005B6DDC">
        <w:t xml:space="preserve"> FTP </w:t>
      </w:r>
      <w:r w:rsidR="005B6DDC">
        <w:t>上传的用户名和密码，资源提供方通过</w:t>
      </w:r>
      <w:r w:rsidR="005B6DDC">
        <w:t xml:space="preserve">FTP </w:t>
      </w:r>
      <w:r w:rsidR="005B6DDC">
        <w:t>导入服务器中，共享平台交换工具自动将上传的数据采集</w:t>
      </w:r>
      <w:r>
        <w:rPr>
          <w:rFonts w:hint="eastAsia"/>
        </w:rPr>
        <w:t>汇聚。</w:t>
      </w:r>
    </w:p>
    <w:p w:rsidR="00D762ED" w:rsidRDefault="00D762ED" w:rsidP="00D762ED">
      <w:pPr>
        <w:ind w:firstLineChars="200" w:firstLine="480"/>
      </w:pPr>
      <w:r>
        <w:rPr>
          <w:rFonts w:hint="eastAsia"/>
        </w:rPr>
        <w:t>3</w:t>
      </w:r>
      <w:r>
        <w:t>共享平台交换工具通过资源提供方提供的用户名和密码自动下载新增文件，</w:t>
      </w:r>
      <w:r>
        <w:rPr>
          <w:rFonts w:hint="eastAsia"/>
        </w:rPr>
        <w:t>实现</w:t>
      </w:r>
      <w:r>
        <w:t>数据</w:t>
      </w:r>
      <w:r>
        <w:rPr>
          <w:rFonts w:hint="eastAsia"/>
        </w:rPr>
        <w:t>汇聚交换</w:t>
      </w:r>
      <w:r>
        <w:t>。基于</w:t>
      </w:r>
      <w:r>
        <w:rPr>
          <w:rFonts w:hint="eastAsia"/>
        </w:rPr>
        <w:t>文件</w:t>
      </w:r>
      <w:r>
        <w:t>服务数据汇聚流程。</w:t>
      </w:r>
    </w:p>
    <w:p w:rsidR="00611E04" w:rsidRDefault="00402102" w:rsidP="00402102">
      <w:pPr>
        <w:ind w:firstLineChars="200" w:firstLine="482"/>
      </w:pPr>
      <w:r>
        <w:rPr>
          <w:rFonts w:hint="eastAsia"/>
          <w:b/>
        </w:rPr>
        <w:lastRenderedPageBreak/>
        <w:t xml:space="preserve">4. </w:t>
      </w:r>
      <w:r>
        <w:rPr>
          <w:rFonts w:hint="eastAsia"/>
        </w:rPr>
        <w:t>以电子文件类进行数据汇聚共享时，应遵循以下的基本要求：</w:t>
      </w:r>
    </w:p>
    <w:p w:rsidR="00611E04" w:rsidRDefault="00402102" w:rsidP="00402102">
      <w:pPr>
        <w:ind w:firstLineChars="200" w:firstLine="480"/>
      </w:pPr>
      <w:r>
        <w:t>（</w:t>
      </w:r>
      <w:r>
        <w:t>1</w:t>
      </w:r>
      <w:r>
        <w:t>）</w:t>
      </w:r>
      <w:r w:rsidR="005B6DDC">
        <w:rPr>
          <w:rFonts w:hint="eastAsia"/>
        </w:rPr>
        <w:t>电子文件名称</w:t>
      </w:r>
      <w:r>
        <w:rPr>
          <w:rFonts w:hint="eastAsia"/>
        </w:rPr>
        <w:t>和存储路径</w:t>
      </w:r>
      <w:r w:rsidR="005B6DDC">
        <w:rPr>
          <w:rFonts w:hint="eastAsia"/>
        </w:rPr>
        <w:t>应规范统一，与数据交换共享平台中数据资源目录的数据资源名称保持一致；</w:t>
      </w:r>
    </w:p>
    <w:p w:rsidR="00611E04" w:rsidRDefault="00402102" w:rsidP="00402102">
      <w:pPr>
        <w:ind w:firstLineChars="200" w:firstLine="480"/>
      </w:pPr>
      <w:r>
        <w:t>（</w:t>
      </w:r>
      <w:r>
        <w:t>2</w:t>
      </w:r>
      <w:r>
        <w:t>）</w:t>
      </w:r>
      <w:r>
        <w:rPr>
          <w:rFonts w:hint="eastAsia"/>
        </w:rPr>
        <w:t>明确每个文件每行数据的主键数据项，</w:t>
      </w:r>
      <w:r w:rsidR="005B6DDC">
        <w:rPr>
          <w:rFonts w:hint="eastAsia"/>
        </w:rPr>
        <w:t>特殊类电子文件应提供必要的说明文档，确保所有文件内容可被正确理解；</w:t>
      </w:r>
    </w:p>
    <w:p w:rsidR="00611E04" w:rsidRDefault="00402102" w:rsidP="00402102">
      <w:pPr>
        <w:ind w:firstLineChars="200" w:firstLine="480"/>
      </w:pPr>
      <w:r>
        <w:t>（</w:t>
      </w:r>
      <w:r>
        <w:t>3</w:t>
      </w:r>
      <w:r>
        <w:t>）</w:t>
      </w:r>
      <w:r>
        <w:rPr>
          <w:rFonts w:hint="eastAsia"/>
        </w:rPr>
        <w:t>提供电子文件对账表，明确所汇聚电子文件包含的内容和数量等信息，并为</w:t>
      </w:r>
      <w:r w:rsidR="005B6DDC">
        <w:rPr>
          <w:rFonts w:hint="eastAsia"/>
        </w:rPr>
        <w:t>每个文件增加一个时间戳字段，以方便系统根据时间戳识别增量数据；</w:t>
      </w:r>
    </w:p>
    <w:p w:rsidR="00611E04" w:rsidRDefault="00402102" w:rsidP="00402102">
      <w:pPr>
        <w:ind w:firstLineChars="200" w:firstLine="480"/>
      </w:pPr>
      <w:r>
        <w:t>（</w:t>
      </w:r>
      <w:r>
        <w:t>4</w:t>
      </w:r>
      <w:r>
        <w:t>）</w:t>
      </w:r>
      <w:r w:rsidR="005B6DDC">
        <w:rPr>
          <w:rFonts w:hint="eastAsia"/>
        </w:rPr>
        <w:t>建立异常反馈机制，通过异常数据反馈</w:t>
      </w:r>
      <w:proofErr w:type="gramStart"/>
      <w:r w:rsidR="005B6DDC">
        <w:rPr>
          <w:rFonts w:hint="eastAsia"/>
        </w:rPr>
        <w:t>表及时</w:t>
      </w:r>
      <w:proofErr w:type="gramEnd"/>
      <w:r w:rsidR="005B6DDC">
        <w:rPr>
          <w:rFonts w:hint="eastAsia"/>
        </w:rPr>
        <w:t>解决。</w:t>
      </w:r>
    </w:p>
    <w:p w:rsidR="00402102" w:rsidRDefault="00402102" w:rsidP="00402102">
      <w:bookmarkStart w:id="101" w:name="_Toc152203067"/>
      <w:r>
        <w:rPr>
          <w:noProof/>
        </w:rPr>
        <w:drawing>
          <wp:anchor distT="0" distB="0" distL="114300" distR="114300" simplePos="0" relativeHeight="251670528" behindDoc="0" locked="0" layoutInCell="1" allowOverlap="1" wp14:anchorId="06E14E04" wp14:editId="0C7AAC00">
            <wp:simplePos x="0" y="0"/>
            <wp:positionH relativeFrom="column">
              <wp:posOffset>365760</wp:posOffset>
            </wp:positionH>
            <wp:positionV relativeFrom="paragraph">
              <wp:posOffset>994410</wp:posOffset>
            </wp:positionV>
            <wp:extent cx="4549775" cy="3502660"/>
            <wp:effectExtent l="0" t="0" r="3175" b="254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6">
                      <a:extLst>
                        <a:ext uri="{28A0092B-C50C-407E-A947-70E740481C1C}">
                          <a14:useLocalDpi xmlns:a14="http://schemas.microsoft.com/office/drawing/2010/main" val="0"/>
                        </a:ext>
                      </a:extLst>
                    </a:blip>
                    <a:srcRect l="15379" t="2095" r="13258" b="9914"/>
                    <a:stretch>
                      <a:fillRect/>
                    </a:stretch>
                  </pic:blipFill>
                  <pic:spPr>
                    <a:xfrm>
                      <a:off x="0" y="0"/>
                      <a:ext cx="4549775" cy="3502660"/>
                    </a:xfrm>
                    <a:prstGeom prst="rect">
                      <a:avLst/>
                    </a:prstGeom>
                    <a:ln>
                      <a:noFill/>
                    </a:ln>
                  </pic:spPr>
                </pic:pic>
              </a:graphicData>
            </a:graphic>
            <wp14:sizeRelH relativeFrom="margin">
              <wp14:pctWidth>0</wp14:pctWidth>
            </wp14:sizeRelH>
            <wp14:sizeRelV relativeFrom="margin">
              <wp14:pctHeight>0</wp14:pctHeight>
            </wp14:sizeRelV>
          </wp:anchor>
        </w:drawing>
      </w:r>
      <w:r w:rsidRPr="00402102">
        <w:rPr>
          <w:rFonts w:hint="eastAsia"/>
          <w:b/>
        </w:rPr>
        <w:t>6.2.2</w:t>
      </w:r>
      <w:r>
        <w:rPr>
          <w:rFonts w:hint="eastAsia"/>
        </w:rPr>
        <w:t xml:space="preserve"> </w:t>
      </w:r>
      <w:r>
        <w:rPr>
          <w:rFonts w:hint="eastAsia"/>
        </w:rPr>
        <w:t>数据库</w:t>
      </w:r>
      <w:proofErr w:type="gramStart"/>
      <w:r w:rsidRPr="00402102">
        <w:rPr>
          <w:rFonts w:hint="eastAsia"/>
        </w:rPr>
        <w:t>表模式</w:t>
      </w:r>
      <w:proofErr w:type="gramEnd"/>
      <w:r w:rsidRPr="00402102">
        <w:rPr>
          <w:rFonts w:hint="eastAsia"/>
        </w:rPr>
        <w:t>汇聚</w:t>
      </w:r>
      <w:bookmarkEnd w:id="101"/>
      <w:r>
        <w:rPr>
          <w:rFonts w:hint="eastAsia"/>
        </w:rPr>
        <w:t>。</w:t>
      </w:r>
      <w:r w:rsidR="005B6DDC">
        <w:rPr>
          <w:rFonts w:hint="eastAsia"/>
        </w:rPr>
        <w:t>以数据库表作为数据资源进行汇聚共享，</w:t>
      </w:r>
      <w:r>
        <w:rPr>
          <w:rFonts w:hint="eastAsia"/>
        </w:rPr>
        <w:t>常用的</w:t>
      </w:r>
      <w:r w:rsidR="005B6DDC">
        <w:t>数据库包括</w:t>
      </w:r>
      <w:r w:rsidR="005B6DDC">
        <w:rPr>
          <w:rFonts w:hint="eastAsia"/>
        </w:rPr>
        <w:t>oracle</w:t>
      </w:r>
      <w:r w:rsidR="005B6DDC">
        <w:rPr>
          <w:rFonts w:hint="eastAsia"/>
        </w:rPr>
        <w:t>、</w:t>
      </w:r>
      <w:proofErr w:type="spellStart"/>
      <w:r w:rsidR="005B6DDC">
        <w:rPr>
          <w:rFonts w:hint="eastAsia"/>
        </w:rPr>
        <w:t>sql</w:t>
      </w:r>
      <w:proofErr w:type="spellEnd"/>
      <w:r w:rsidR="005B6DDC">
        <w:rPr>
          <w:rFonts w:hint="eastAsia"/>
        </w:rPr>
        <w:t xml:space="preserve"> server</w:t>
      </w:r>
      <w:r w:rsidR="005B6DDC">
        <w:rPr>
          <w:rFonts w:hint="eastAsia"/>
        </w:rPr>
        <w:t>、</w:t>
      </w:r>
      <w:r w:rsidR="005B6DDC">
        <w:rPr>
          <w:rFonts w:hint="eastAsia"/>
        </w:rPr>
        <w:t>db2</w:t>
      </w:r>
      <w:r w:rsidR="005B6DDC">
        <w:rPr>
          <w:rFonts w:hint="eastAsia"/>
        </w:rPr>
        <w:t>、</w:t>
      </w:r>
      <w:proofErr w:type="spellStart"/>
      <w:r w:rsidR="005B6DDC">
        <w:rPr>
          <w:rFonts w:hint="eastAsia"/>
        </w:rPr>
        <w:t>kingbaseES</w:t>
      </w:r>
      <w:proofErr w:type="spellEnd"/>
      <w:r w:rsidR="005B6DDC">
        <w:rPr>
          <w:rFonts w:hint="eastAsia"/>
        </w:rPr>
        <w:t>、</w:t>
      </w:r>
      <w:r w:rsidR="005B6DDC">
        <w:rPr>
          <w:rFonts w:hint="eastAsia"/>
        </w:rPr>
        <w:t>access</w:t>
      </w:r>
      <w:r w:rsidR="005B6DDC">
        <w:rPr>
          <w:rFonts w:hint="eastAsia"/>
        </w:rPr>
        <w:t>、</w:t>
      </w:r>
      <w:r w:rsidR="005B6DDC">
        <w:rPr>
          <w:rFonts w:hint="eastAsia"/>
        </w:rPr>
        <w:t>dbf</w:t>
      </w:r>
      <w:r w:rsidR="005B6DDC">
        <w:rPr>
          <w:rFonts w:hint="eastAsia"/>
        </w:rPr>
        <w:t>、</w:t>
      </w:r>
      <w:r w:rsidR="005B6DDC">
        <w:rPr>
          <w:rFonts w:hint="eastAsia"/>
        </w:rPr>
        <w:t>dbase</w:t>
      </w:r>
      <w:r w:rsidR="005B6DDC">
        <w:rPr>
          <w:rFonts w:hint="eastAsia"/>
        </w:rPr>
        <w:t>、</w:t>
      </w:r>
      <w:proofErr w:type="spellStart"/>
      <w:r w:rsidR="005B6DDC">
        <w:rPr>
          <w:rFonts w:hint="eastAsia"/>
        </w:rPr>
        <w:t>sysbase</w:t>
      </w:r>
      <w:proofErr w:type="spellEnd"/>
      <w:r w:rsidR="005B6DDC">
        <w:rPr>
          <w:rFonts w:hint="eastAsia"/>
        </w:rPr>
        <w:t>等。</w:t>
      </w:r>
      <w:r w:rsidR="00C94A9E">
        <w:t>以</w:t>
      </w:r>
      <w:r w:rsidR="00C94A9E">
        <w:rPr>
          <w:rFonts w:hint="eastAsia"/>
        </w:rPr>
        <w:t>数据库</w:t>
      </w:r>
      <w:proofErr w:type="gramStart"/>
      <w:r w:rsidR="00C94A9E">
        <w:rPr>
          <w:rFonts w:hint="eastAsia"/>
        </w:rPr>
        <w:t>表</w:t>
      </w:r>
      <w:r w:rsidR="00C94A9E">
        <w:t>模式</w:t>
      </w:r>
      <w:proofErr w:type="gramEnd"/>
      <w:r w:rsidR="00C94A9E">
        <w:t>汇聚的流程见图</w:t>
      </w:r>
      <w:r w:rsidR="00C94A9E">
        <w:t>6.2.1</w:t>
      </w:r>
      <w:r w:rsidR="00C94A9E">
        <w:t>。</w:t>
      </w:r>
    </w:p>
    <w:p w:rsidR="00402102" w:rsidRDefault="00402102" w:rsidP="00402102">
      <w:pPr>
        <w:pStyle w:val="aff1"/>
        <w:ind w:leftChars="-230" w:hangingChars="230" w:hanging="552"/>
        <w:jc w:val="center"/>
      </w:pPr>
      <w:r>
        <w:t>图</w:t>
      </w:r>
      <w:r w:rsidRPr="00402102">
        <w:t>6.2.</w:t>
      </w:r>
      <w:r>
        <w:t>2</w:t>
      </w:r>
      <w:r>
        <w:rPr>
          <w:rFonts w:hint="eastAsia"/>
        </w:rPr>
        <w:t xml:space="preserve"> </w:t>
      </w:r>
      <w:r>
        <w:t>数据库</w:t>
      </w:r>
      <w:proofErr w:type="gramStart"/>
      <w:r>
        <w:t>表模式</w:t>
      </w:r>
      <w:proofErr w:type="gramEnd"/>
      <w:r>
        <w:t>汇聚流程图</w:t>
      </w:r>
    </w:p>
    <w:p w:rsidR="00C94A9E" w:rsidRDefault="00C94A9E" w:rsidP="00C94A9E">
      <w:pPr>
        <w:ind w:firstLineChars="200" w:firstLine="480"/>
      </w:pPr>
      <w:r>
        <w:t>1</w:t>
      </w:r>
      <w:r>
        <w:rPr>
          <w:rFonts w:hint="eastAsia"/>
        </w:rPr>
        <w:t xml:space="preserve"> </w:t>
      </w:r>
      <w:r>
        <w:t>数据提供方与</w:t>
      </w:r>
      <w:r>
        <w:rPr>
          <w:rFonts w:hint="eastAsia"/>
        </w:rPr>
        <w:t>市政业务</w:t>
      </w:r>
      <w:r>
        <w:t>外网联通，并能成功访问共享交换平台提供的部门前置库，要求资源提供方通过安全设备保证资源提供</w:t>
      </w:r>
      <w:proofErr w:type="gramStart"/>
      <w:r>
        <w:t>方业务</w:t>
      </w:r>
      <w:proofErr w:type="gramEnd"/>
      <w:r>
        <w:t>数据中心的安全；</w:t>
      </w:r>
    </w:p>
    <w:p w:rsidR="00C94A9E" w:rsidRDefault="00C94A9E" w:rsidP="00C94A9E">
      <w:pPr>
        <w:ind w:firstLineChars="200" w:firstLine="480"/>
      </w:pPr>
      <w:r>
        <w:t>2</w:t>
      </w:r>
      <w:r>
        <w:rPr>
          <w:rFonts w:hint="eastAsia"/>
        </w:rPr>
        <w:t xml:space="preserve"> </w:t>
      </w:r>
      <w:r>
        <w:t>通过数据共享中心数据处理工具把需要推送</w:t>
      </w:r>
      <w:proofErr w:type="gramStart"/>
      <w:r>
        <w:t>的库表数据</w:t>
      </w:r>
      <w:proofErr w:type="gramEnd"/>
      <w:r>
        <w:t>推送至共享交换平台部门前置库中（增量推送）；</w:t>
      </w:r>
    </w:p>
    <w:p w:rsidR="00611E04" w:rsidRDefault="00C94A9E" w:rsidP="00C94A9E">
      <w:pPr>
        <w:ind w:firstLineChars="200" w:firstLine="480"/>
      </w:pPr>
      <w:r>
        <w:t>3</w:t>
      </w:r>
      <w:r>
        <w:rPr>
          <w:rFonts w:hint="eastAsia"/>
        </w:rPr>
        <w:t xml:space="preserve"> </w:t>
      </w:r>
      <w:r>
        <w:t>共享交换平台数据交换系统把部门前置库的数据采集至中心前置</w:t>
      </w:r>
      <w:proofErr w:type="gramStart"/>
      <w:r>
        <w:t>库</w:t>
      </w:r>
      <w:r>
        <w:rPr>
          <w:rFonts w:hint="eastAsia"/>
        </w:rPr>
        <w:t>实现</w:t>
      </w:r>
      <w:proofErr w:type="gramEnd"/>
      <w:r>
        <w:t>汇聚</w:t>
      </w:r>
      <w:r>
        <w:rPr>
          <w:rFonts w:hint="eastAsia"/>
        </w:rPr>
        <w:t>交换</w:t>
      </w:r>
      <w:r>
        <w:t>。</w:t>
      </w:r>
    </w:p>
    <w:p w:rsidR="00611E04" w:rsidRDefault="00C94A9E" w:rsidP="00C94A9E">
      <w:pPr>
        <w:ind w:firstLineChars="200" w:firstLine="480"/>
      </w:pPr>
      <w:r>
        <w:lastRenderedPageBreak/>
        <w:t>4</w:t>
      </w:r>
      <w:r>
        <w:rPr>
          <w:rFonts w:hint="eastAsia"/>
        </w:rPr>
        <w:t xml:space="preserve"> </w:t>
      </w:r>
      <w:r w:rsidR="005B6DDC">
        <w:rPr>
          <w:rFonts w:hint="eastAsia"/>
        </w:rPr>
        <w:t>以数据库表类进行数据汇聚共享时，应遵循以下要求：</w:t>
      </w:r>
    </w:p>
    <w:p w:rsidR="00611E04" w:rsidRDefault="00C94A9E" w:rsidP="00C94A9E">
      <w:pPr>
        <w:ind w:firstLineChars="300" w:firstLine="720"/>
      </w:pPr>
      <w:r>
        <w:rPr>
          <w:rFonts w:hint="eastAsia"/>
        </w:rPr>
        <w:t>（</w:t>
      </w:r>
      <w:r>
        <w:rPr>
          <w:rFonts w:hint="eastAsia"/>
        </w:rPr>
        <w:t>1</w:t>
      </w:r>
      <w:r>
        <w:rPr>
          <w:rFonts w:hint="eastAsia"/>
        </w:rPr>
        <w:t>）</w:t>
      </w:r>
      <w:r w:rsidR="005B6DDC">
        <w:rPr>
          <w:rFonts w:hint="eastAsia"/>
        </w:rPr>
        <w:t>数据库表名称应规范统一，一般为“机构简称首字母缩写</w:t>
      </w:r>
      <w:r w:rsidR="005B6DDC">
        <w:rPr>
          <w:rFonts w:hint="eastAsia"/>
        </w:rPr>
        <w:t>+</w:t>
      </w:r>
      <w:r w:rsidR="005B6DDC">
        <w:rPr>
          <w:rFonts w:hint="eastAsia"/>
        </w:rPr>
        <w:t>数据资源名称首字母缩写”，数据资源名称应与数据汇聚交换共享平台中数据目录的数据资源名称保持一致；</w:t>
      </w:r>
    </w:p>
    <w:p w:rsidR="00611E04" w:rsidRDefault="00C94A9E" w:rsidP="00C94A9E">
      <w:pPr>
        <w:ind w:firstLineChars="300" w:firstLine="720"/>
      </w:pPr>
      <w:r>
        <w:rPr>
          <w:rFonts w:hint="eastAsia"/>
        </w:rPr>
        <w:t>（</w:t>
      </w:r>
      <w:r>
        <w:rPr>
          <w:rFonts w:hint="eastAsia"/>
        </w:rPr>
        <w:t>2</w:t>
      </w:r>
      <w:r>
        <w:rPr>
          <w:rFonts w:hint="eastAsia"/>
        </w:rPr>
        <w:t>）</w:t>
      </w:r>
      <w:r w:rsidR="005B6DDC">
        <w:rPr>
          <w:rFonts w:hint="eastAsia"/>
        </w:rPr>
        <w:t>数据库表字段应与数据汇聚交换共享平台中数据资源目录的数据项保持一致，且必须设有主键字段，并在数据表库中创建主键约束；</w:t>
      </w:r>
    </w:p>
    <w:p w:rsidR="00611E04" w:rsidRDefault="00C94A9E" w:rsidP="00C94A9E">
      <w:pPr>
        <w:ind w:firstLineChars="300" w:firstLine="720"/>
      </w:pPr>
      <w:r>
        <w:rPr>
          <w:rFonts w:hint="eastAsia"/>
        </w:rPr>
        <w:t>（</w:t>
      </w:r>
      <w:r>
        <w:rPr>
          <w:rFonts w:hint="eastAsia"/>
        </w:rPr>
        <w:t>3</w:t>
      </w:r>
      <w:r>
        <w:rPr>
          <w:rFonts w:hint="eastAsia"/>
        </w:rPr>
        <w:t>）</w:t>
      </w:r>
      <w:r w:rsidR="005B6DDC">
        <w:rPr>
          <w:rFonts w:hint="eastAsia"/>
        </w:rPr>
        <w:t>数据库表结构应保持稳定，提供必要的字段说明文档和对应的全部代码表，确保所有数据内容可被正确理解；</w:t>
      </w:r>
    </w:p>
    <w:p w:rsidR="00611E04" w:rsidRDefault="00C94A9E" w:rsidP="00C94A9E">
      <w:pPr>
        <w:ind w:firstLineChars="300" w:firstLine="720"/>
      </w:pPr>
      <w:r>
        <w:rPr>
          <w:rFonts w:hint="eastAsia"/>
        </w:rPr>
        <w:t>（</w:t>
      </w:r>
      <w:r>
        <w:rPr>
          <w:rFonts w:hint="eastAsia"/>
        </w:rPr>
        <w:t>4</w:t>
      </w:r>
      <w:r>
        <w:rPr>
          <w:rFonts w:hint="eastAsia"/>
        </w:rPr>
        <w:t>）</w:t>
      </w:r>
      <w:r w:rsidR="005B6DDC">
        <w:rPr>
          <w:rFonts w:hint="eastAsia"/>
        </w:rPr>
        <w:t>建立异常反馈机制，通过异常数据反馈</w:t>
      </w:r>
      <w:proofErr w:type="gramStart"/>
      <w:r w:rsidR="005B6DDC">
        <w:rPr>
          <w:rFonts w:hint="eastAsia"/>
        </w:rPr>
        <w:t>表及时</w:t>
      </w:r>
      <w:proofErr w:type="gramEnd"/>
      <w:r w:rsidR="005B6DDC">
        <w:rPr>
          <w:rFonts w:hint="eastAsia"/>
        </w:rPr>
        <w:t>解决数据问题。</w:t>
      </w:r>
    </w:p>
    <w:p w:rsidR="00611E04" w:rsidRDefault="00C94A9E" w:rsidP="00C94A9E">
      <w:bookmarkStart w:id="102" w:name="_Toc152203068"/>
      <w:r w:rsidRPr="00402102">
        <w:rPr>
          <w:rFonts w:hint="eastAsia"/>
          <w:b/>
        </w:rPr>
        <w:t>6.2.</w:t>
      </w:r>
      <w:r>
        <w:rPr>
          <w:rFonts w:hint="eastAsia"/>
          <w:b/>
        </w:rPr>
        <w:t>3</w:t>
      </w:r>
      <w:r w:rsidR="005B6DDC" w:rsidRPr="00C94A9E">
        <w:rPr>
          <w:rFonts w:hint="eastAsia"/>
        </w:rPr>
        <w:t>数据</w:t>
      </w:r>
      <w:r w:rsidR="005B6DDC">
        <w:rPr>
          <w:rFonts w:hint="eastAsia"/>
        </w:rPr>
        <w:t>接口</w:t>
      </w:r>
      <w:r w:rsidR="005B6DDC" w:rsidRPr="00C94A9E">
        <w:rPr>
          <w:rFonts w:hint="eastAsia"/>
        </w:rPr>
        <w:t>服务模式汇聚</w:t>
      </w:r>
      <w:bookmarkEnd w:id="102"/>
      <w:r>
        <w:rPr>
          <w:rFonts w:hint="eastAsia"/>
        </w:rPr>
        <w:t>。</w:t>
      </w:r>
      <w:r w:rsidR="005B6DDC">
        <w:rPr>
          <w:rFonts w:hint="eastAsia"/>
        </w:rPr>
        <w:t>以数据接口服务作为数据资源进行汇聚共享，</w:t>
      </w:r>
      <w:r w:rsidR="005B6DDC">
        <w:t>包括</w:t>
      </w:r>
      <w:proofErr w:type="spellStart"/>
      <w:r w:rsidR="005B6DDC">
        <w:t>Hadoop</w:t>
      </w:r>
      <w:proofErr w:type="spellEnd"/>
      <w:r w:rsidR="005B6DDC">
        <w:rPr>
          <w:rFonts w:hint="eastAsia"/>
        </w:rPr>
        <w:t>、</w:t>
      </w:r>
      <w:proofErr w:type="spellStart"/>
      <w:r w:rsidR="005B6DDC">
        <w:t>WebService</w:t>
      </w:r>
      <w:proofErr w:type="spellEnd"/>
      <w:r w:rsidR="005B6DDC">
        <w:t>、</w:t>
      </w:r>
      <w:r w:rsidR="005B6DDC">
        <w:rPr>
          <w:rFonts w:hint="eastAsia"/>
        </w:rPr>
        <w:t>Restful</w:t>
      </w:r>
      <w:r w:rsidR="005B6DDC">
        <w:rPr>
          <w:rFonts w:hint="eastAsia"/>
        </w:rPr>
        <w:t>、</w:t>
      </w:r>
      <w:r w:rsidR="005B6DDC">
        <w:rPr>
          <w:rFonts w:hint="eastAsia"/>
        </w:rPr>
        <w:t>XML</w:t>
      </w:r>
      <w:r w:rsidR="005B6DDC">
        <w:rPr>
          <w:rFonts w:hint="eastAsia"/>
        </w:rPr>
        <w:t>、</w:t>
      </w:r>
      <w:r w:rsidR="005B6DDC">
        <w:rPr>
          <w:rFonts w:hint="eastAsia"/>
        </w:rPr>
        <w:t>JSON</w:t>
      </w:r>
      <w:r w:rsidR="005B6DDC">
        <w:rPr>
          <w:rFonts w:hint="eastAsia"/>
        </w:rPr>
        <w:t>以及</w:t>
      </w:r>
      <w:r w:rsidR="005B6DDC">
        <w:t>自定义访问接口协议等。</w:t>
      </w:r>
      <w:r>
        <w:t>基于</w:t>
      </w:r>
      <w:r>
        <w:rPr>
          <w:rFonts w:hint="eastAsia"/>
        </w:rPr>
        <w:t>数据</w:t>
      </w:r>
      <w:r>
        <w:t>接口</w:t>
      </w:r>
      <w:r>
        <w:rPr>
          <w:rFonts w:hint="eastAsia"/>
        </w:rPr>
        <w:t>服务</w:t>
      </w:r>
      <w:r>
        <w:t>模式汇聚数据流程图见图</w:t>
      </w:r>
      <w:r>
        <w:rPr>
          <w:rFonts w:hint="eastAsia"/>
        </w:rPr>
        <w:t>6.2.3</w:t>
      </w:r>
      <w:r>
        <w:t>。</w:t>
      </w:r>
    </w:p>
    <w:p w:rsidR="00C94A9E" w:rsidRPr="00C94A9E" w:rsidRDefault="00C94A9E" w:rsidP="00C94A9E">
      <w:pPr>
        <w:ind w:firstLineChars="200" w:firstLine="480"/>
      </w:pPr>
      <w:r>
        <w:rPr>
          <w:rFonts w:hint="eastAsia"/>
        </w:rPr>
        <w:t xml:space="preserve">1 </w:t>
      </w:r>
      <w:r>
        <w:t>将各类数据转换为</w:t>
      </w:r>
      <w:r>
        <w:t>API</w:t>
      </w:r>
      <w:r>
        <w:t>接口，接口设计应符合</w:t>
      </w:r>
      <w:r>
        <w:rPr>
          <w:rFonts w:hint="eastAsia"/>
        </w:rPr>
        <w:t>《</w:t>
      </w:r>
      <w:r>
        <w:t>城市重大市政设施运管平台运营与管理标准</w:t>
      </w:r>
      <w:r>
        <w:rPr>
          <w:rFonts w:hint="eastAsia"/>
        </w:rPr>
        <w:t>》</w:t>
      </w:r>
      <w:r>
        <w:t>的要求，支持多源异构的数据库格式以及接口协议</w:t>
      </w:r>
      <w:r>
        <w:rPr>
          <w:rFonts w:hint="eastAsia"/>
        </w:rPr>
        <w:t>。</w:t>
      </w:r>
    </w:p>
    <w:p w:rsidR="00C94A9E" w:rsidRDefault="00C94A9E" w:rsidP="00C94A9E">
      <w:pPr>
        <w:ind w:firstLineChars="200" w:firstLine="480"/>
      </w:pPr>
      <w:r w:rsidRPr="00C94A9E">
        <w:rPr>
          <w:rFonts w:hint="eastAsia"/>
        </w:rPr>
        <w:t xml:space="preserve">2 </w:t>
      </w:r>
      <w:r>
        <w:rPr>
          <w:rFonts w:hint="eastAsia"/>
        </w:rPr>
        <w:t>以数据接口服务类进行数据汇聚共享时，应提供详细的数据接口服务说明文档；</w:t>
      </w:r>
    </w:p>
    <w:p w:rsidR="00C94A9E" w:rsidRDefault="00C94A9E" w:rsidP="00C94A9E">
      <w:pPr>
        <w:ind w:firstLineChars="200" w:firstLine="480"/>
      </w:pPr>
      <w:r>
        <w:rPr>
          <w:rFonts w:hint="eastAsia"/>
        </w:rPr>
        <w:t xml:space="preserve">3 </w:t>
      </w:r>
      <w:r>
        <w:rPr>
          <w:rFonts w:hint="eastAsia"/>
        </w:rPr>
        <w:t>一个数据接口服务一般应且只对应一类数据资源，接口服务地址和参数不应随意变更。</w:t>
      </w:r>
    </w:p>
    <w:p w:rsidR="00611E04" w:rsidRDefault="005B6DDC">
      <w:pPr>
        <w:pStyle w:val="aff1"/>
        <w:jc w:val="center"/>
      </w:pPr>
      <w:r>
        <w:rPr>
          <w:noProof/>
        </w:rPr>
        <w:drawing>
          <wp:inline distT="0" distB="0" distL="0" distR="0" wp14:anchorId="4C69D9B6" wp14:editId="13D204FE">
            <wp:extent cx="4419600" cy="316512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rcRect l="10962" t="1832" r="14076" b="12272"/>
                    <a:stretch>
                      <a:fillRect/>
                    </a:stretch>
                  </pic:blipFill>
                  <pic:spPr>
                    <a:xfrm>
                      <a:off x="0" y="0"/>
                      <a:ext cx="4427621" cy="3170873"/>
                    </a:xfrm>
                    <a:prstGeom prst="rect">
                      <a:avLst/>
                    </a:prstGeom>
                    <a:ln>
                      <a:noFill/>
                    </a:ln>
                  </pic:spPr>
                </pic:pic>
              </a:graphicData>
            </a:graphic>
          </wp:inline>
        </w:drawing>
      </w:r>
    </w:p>
    <w:p w:rsidR="00611E04" w:rsidRDefault="00C94A9E">
      <w:pPr>
        <w:pStyle w:val="aff1"/>
        <w:spacing w:before="11"/>
        <w:jc w:val="center"/>
        <w:rPr>
          <w:rFonts w:ascii="Noto Sans Mono CJK HK" w:cs="宋体"/>
          <w:sz w:val="21"/>
          <w:szCs w:val="21"/>
        </w:rPr>
      </w:pPr>
      <w:r>
        <w:t>图</w:t>
      </w:r>
      <w:r w:rsidRPr="00402102">
        <w:t>6.2.</w:t>
      </w:r>
      <w:r>
        <w:t>3</w:t>
      </w:r>
      <w:r w:rsidR="005B6DDC">
        <w:t>基于</w:t>
      </w:r>
      <w:r w:rsidR="005B6DDC">
        <w:rPr>
          <w:rFonts w:hint="eastAsia"/>
        </w:rPr>
        <w:t>数据</w:t>
      </w:r>
      <w:r w:rsidR="005B6DDC">
        <w:t>接口</w:t>
      </w:r>
      <w:r w:rsidR="005B6DDC">
        <w:rPr>
          <w:rFonts w:hint="eastAsia"/>
        </w:rPr>
        <w:t>服务模式</w:t>
      </w:r>
      <w:r w:rsidR="005B6DDC">
        <w:t>汇聚数据流程图</w:t>
      </w:r>
    </w:p>
    <w:p w:rsidR="00611E04" w:rsidRDefault="00611E04">
      <w:pPr>
        <w:pStyle w:val="aff7"/>
      </w:pPr>
    </w:p>
    <w:p w:rsidR="00611E04" w:rsidRDefault="005B6DDC">
      <w:pPr>
        <w:pStyle w:val="af7"/>
        <w:jc w:val="left"/>
      </w:pPr>
      <w:bookmarkStart w:id="103" w:name="_Toc152203069"/>
      <w:bookmarkStart w:id="104" w:name="_Toc152719268"/>
      <w:bookmarkStart w:id="105" w:name="_Toc152721277"/>
      <w:r>
        <w:rPr>
          <w:rFonts w:hint="eastAsia"/>
        </w:rPr>
        <w:lastRenderedPageBreak/>
        <w:t>数据交换</w:t>
      </w:r>
      <w:r w:rsidR="00220BAD">
        <w:rPr>
          <w:rFonts w:hint="eastAsia"/>
        </w:rPr>
        <w:t>共享</w:t>
      </w:r>
      <w:r>
        <w:rPr>
          <w:rFonts w:hint="eastAsia"/>
        </w:rPr>
        <w:t>应用</w:t>
      </w:r>
      <w:bookmarkEnd w:id="103"/>
      <w:bookmarkEnd w:id="104"/>
      <w:bookmarkEnd w:id="105"/>
    </w:p>
    <w:p w:rsidR="00611E04" w:rsidRDefault="00220BAD" w:rsidP="00220BAD">
      <w:bookmarkStart w:id="106" w:name="_Toc152203070"/>
      <w:r w:rsidRPr="00220BAD">
        <w:rPr>
          <w:rFonts w:hint="eastAsia"/>
          <w:b/>
          <w:bCs/>
        </w:rPr>
        <w:t xml:space="preserve">6.3.1 </w:t>
      </w:r>
      <w:r>
        <w:rPr>
          <w:rFonts w:hint="eastAsia"/>
        </w:rPr>
        <w:t>数据汇聚后建立相应的</w:t>
      </w:r>
      <w:r w:rsidRPr="00220BAD">
        <w:rPr>
          <w:rFonts w:hint="eastAsia"/>
        </w:rPr>
        <w:t>交换共享机制</w:t>
      </w:r>
      <w:bookmarkEnd w:id="106"/>
      <w:r>
        <w:rPr>
          <w:rFonts w:hint="eastAsia"/>
        </w:rPr>
        <w:t>。数据交换共享平台针对可共享的数据，先判断是否已汇聚到数据交换共享平台，若未汇聚，则启动数据汇聚流程，汇聚后进行数据共享，若已汇聚，则直接进行数据共享。</w:t>
      </w:r>
    </w:p>
    <w:p w:rsidR="00220BAD" w:rsidRDefault="00220BAD" w:rsidP="00220BAD">
      <w:r w:rsidRPr="00220BAD">
        <w:rPr>
          <w:rFonts w:hint="eastAsia"/>
          <w:b/>
          <w:bCs/>
        </w:rPr>
        <w:t>6.3.2</w:t>
      </w:r>
      <w:r>
        <w:rPr>
          <w:rFonts w:hint="eastAsia"/>
        </w:rPr>
        <w:t>对业务系统同步的数据进行清洗、融合，汇集到全量数据中心库中，包括全量归集数据、清洗数据、专题库数据、分析计算数据等，并编目、归集至市一体化智能化公共数据平台进行数据共享。</w:t>
      </w:r>
    </w:p>
    <w:p w:rsidR="00220BAD" w:rsidRDefault="00220BAD" w:rsidP="00220BAD">
      <w:r w:rsidRPr="00220BAD">
        <w:rPr>
          <w:rFonts w:hint="eastAsia"/>
          <w:b/>
          <w:bCs/>
        </w:rPr>
        <w:t xml:space="preserve">6.3.3 </w:t>
      </w:r>
      <w:r>
        <w:rPr>
          <w:rFonts w:hint="eastAsia"/>
        </w:rPr>
        <w:t>根据数据汇聚共享的场景，对数据更保鲜是汇聚交换的重要环节，宜以下列模式汇聚交换：</w:t>
      </w:r>
    </w:p>
    <w:p w:rsidR="00220BAD" w:rsidRDefault="00220BAD" w:rsidP="00220BAD">
      <w:pPr>
        <w:pStyle w:val="aff7"/>
        <w:ind w:firstLineChars="300" w:firstLine="720"/>
        <w:rPr>
          <w:sz w:val="24"/>
          <w:szCs w:val="24"/>
        </w:rPr>
      </w:pPr>
      <w:r>
        <w:rPr>
          <w:rFonts w:hint="eastAsia"/>
          <w:sz w:val="24"/>
          <w:szCs w:val="24"/>
        </w:rPr>
        <w:t xml:space="preserve">1 </w:t>
      </w:r>
      <w:proofErr w:type="gramStart"/>
      <w:r>
        <w:rPr>
          <w:rFonts w:hint="eastAsia"/>
          <w:sz w:val="24"/>
          <w:szCs w:val="24"/>
        </w:rPr>
        <w:t>标记位</w:t>
      </w:r>
      <w:proofErr w:type="gramEnd"/>
      <w:r>
        <w:rPr>
          <w:rFonts w:hint="eastAsia"/>
          <w:sz w:val="24"/>
          <w:szCs w:val="24"/>
        </w:rPr>
        <w:t>模式：适合大批量数据交换，应包含主键、</w:t>
      </w:r>
      <w:proofErr w:type="gramStart"/>
      <w:r>
        <w:rPr>
          <w:rFonts w:hint="eastAsia"/>
          <w:sz w:val="24"/>
          <w:szCs w:val="24"/>
        </w:rPr>
        <w:t>标记位</w:t>
      </w:r>
      <w:proofErr w:type="gramEnd"/>
      <w:r>
        <w:rPr>
          <w:rFonts w:hint="eastAsia"/>
          <w:sz w:val="24"/>
          <w:szCs w:val="24"/>
        </w:rPr>
        <w:t>字段、</w:t>
      </w:r>
      <w:proofErr w:type="gramStart"/>
      <w:r>
        <w:rPr>
          <w:rFonts w:hint="eastAsia"/>
          <w:sz w:val="24"/>
          <w:szCs w:val="24"/>
        </w:rPr>
        <w:t>推送至库表的</w:t>
      </w:r>
      <w:proofErr w:type="gramEnd"/>
      <w:r>
        <w:rPr>
          <w:rFonts w:hint="eastAsia"/>
          <w:sz w:val="24"/>
          <w:szCs w:val="24"/>
        </w:rPr>
        <w:t>时间字段，并且允许共享系统在完成交换之后更改</w:t>
      </w:r>
      <w:proofErr w:type="gramStart"/>
      <w:r>
        <w:rPr>
          <w:rFonts w:hint="eastAsia"/>
          <w:sz w:val="24"/>
          <w:szCs w:val="24"/>
        </w:rPr>
        <w:t>标记位</w:t>
      </w:r>
      <w:proofErr w:type="gramEnd"/>
      <w:r>
        <w:rPr>
          <w:rFonts w:hint="eastAsia"/>
          <w:sz w:val="24"/>
          <w:szCs w:val="24"/>
        </w:rPr>
        <w:t>的值；</w:t>
      </w:r>
    </w:p>
    <w:p w:rsidR="00220BAD" w:rsidRDefault="00220BAD" w:rsidP="00220BAD">
      <w:pPr>
        <w:pStyle w:val="aff7"/>
        <w:ind w:firstLineChars="300" w:firstLine="720"/>
        <w:rPr>
          <w:sz w:val="24"/>
          <w:szCs w:val="24"/>
        </w:rPr>
      </w:pPr>
      <w:r>
        <w:rPr>
          <w:rFonts w:hint="eastAsia"/>
          <w:sz w:val="24"/>
          <w:szCs w:val="24"/>
        </w:rPr>
        <w:t xml:space="preserve">2 </w:t>
      </w:r>
      <w:r>
        <w:rPr>
          <w:rFonts w:hint="eastAsia"/>
          <w:sz w:val="24"/>
          <w:szCs w:val="24"/>
        </w:rPr>
        <w:t>时间戳模式：适合增量数据交换，应包含主键、时间戳字段，</w:t>
      </w:r>
      <w:proofErr w:type="gramStart"/>
      <w:r>
        <w:rPr>
          <w:rFonts w:hint="eastAsia"/>
          <w:sz w:val="24"/>
          <w:szCs w:val="24"/>
        </w:rPr>
        <w:t>时间戳应精确</w:t>
      </w:r>
      <w:proofErr w:type="gramEnd"/>
      <w:r>
        <w:rPr>
          <w:rFonts w:hint="eastAsia"/>
          <w:sz w:val="24"/>
          <w:szCs w:val="24"/>
        </w:rPr>
        <w:t>到毫秒；</w:t>
      </w:r>
    </w:p>
    <w:p w:rsidR="00220BAD" w:rsidRDefault="00220BAD" w:rsidP="00220BAD">
      <w:pPr>
        <w:pStyle w:val="aff7"/>
        <w:ind w:firstLineChars="300" w:firstLine="720"/>
        <w:rPr>
          <w:sz w:val="24"/>
          <w:szCs w:val="24"/>
        </w:rPr>
      </w:pPr>
      <w:r>
        <w:rPr>
          <w:rFonts w:hint="eastAsia"/>
          <w:sz w:val="24"/>
          <w:szCs w:val="24"/>
        </w:rPr>
        <w:t xml:space="preserve">3 </w:t>
      </w:r>
      <w:r>
        <w:rPr>
          <w:rFonts w:hint="eastAsia"/>
          <w:sz w:val="24"/>
          <w:szCs w:val="24"/>
        </w:rPr>
        <w:t>触发器模式：适合增量模式交换，应包含主键、数据表上能建立增删改触发器；</w:t>
      </w:r>
    </w:p>
    <w:p w:rsidR="00220BAD" w:rsidRDefault="00220BAD" w:rsidP="00220BAD">
      <w:pPr>
        <w:pStyle w:val="aff7"/>
        <w:ind w:firstLineChars="300" w:firstLine="720"/>
        <w:rPr>
          <w:sz w:val="24"/>
          <w:szCs w:val="24"/>
        </w:rPr>
      </w:pPr>
      <w:r>
        <w:rPr>
          <w:rFonts w:hint="eastAsia"/>
          <w:sz w:val="24"/>
          <w:szCs w:val="24"/>
        </w:rPr>
        <w:t xml:space="preserve">4 </w:t>
      </w:r>
      <w:r>
        <w:rPr>
          <w:rFonts w:hint="eastAsia"/>
          <w:sz w:val="24"/>
          <w:szCs w:val="24"/>
        </w:rPr>
        <w:t>全量模式：全</w:t>
      </w:r>
      <w:proofErr w:type="gramStart"/>
      <w:r>
        <w:rPr>
          <w:rFonts w:hint="eastAsia"/>
          <w:sz w:val="24"/>
          <w:szCs w:val="24"/>
        </w:rPr>
        <w:t>量模式</w:t>
      </w:r>
      <w:proofErr w:type="gramEnd"/>
      <w:r>
        <w:rPr>
          <w:rFonts w:hint="eastAsia"/>
          <w:sz w:val="24"/>
          <w:szCs w:val="24"/>
        </w:rPr>
        <w:t>适合</w:t>
      </w:r>
      <w:proofErr w:type="gramStart"/>
      <w:r>
        <w:rPr>
          <w:rFonts w:hint="eastAsia"/>
          <w:sz w:val="24"/>
          <w:szCs w:val="24"/>
        </w:rPr>
        <w:t>数据库表量少</w:t>
      </w:r>
      <w:proofErr w:type="gramEnd"/>
      <w:r>
        <w:rPr>
          <w:rFonts w:hint="eastAsia"/>
          <w:sz w:val="24"/>
          <w:szCs w:val="24"/>
        </w:rPr>
        <w:t>，且每次更新</w:t>
      </w:r>
      <w:proofErr w:type="gramStart"/>
      <w:r>
        <w:rPr>
          <w:rFonts w:hint="eastAsia"/>
          <w:sz w:val="24"/>
          <w:szCs w:val="24"/>
        </w:rPr>
        <w:t>都是全表更新</w:t>
      </w:r>
      <w:proofErr w:type="gramEnd"/>
      <w:r>
        <w:rPr>
          <w:rFonts w:hint="eastAsia"/>
          <w:sz w:val="24"/>
          <w:szCs w:val="24"/>
        </w:rPr>
        <w:t>。</w:t>
      </w:r>
    </w:p>
    <w:p w:rsidR="00611E04" w:rsidRDefault="00220BAD">
      <w:r w:rsidRPr="00220BAD">
        <w:rPr>
          <w:rFonts w:hint="eastAsia"/>
          <w:b/>
          <w:bCs/>
        </w:rPr>
        <w:t xml:space="preserve">6.3.4 </w:t>
      </w:r>
      <w:r>
        <w:rPr>
          <w:rFonts w:hint="eastAsia"/>
        </w:rPr>
        <w:t>数据需求方通过数据交换共享平台提出数据共享申请，平台对申请的数据进行共享属性判断，对无条件共享数据可直接进行数据共享。对于有条件共享的数据，则需先判断数据是否授权，如果未授权，则向数据提供方提出授权申请，数据提供方审核授权后方可进行共享。</w:t>
      </w:r>
    </w:p>
    <w:p w:rsidR="00220BAD" w:rsidRDefault="00220BAD" w:rsidP="00220BAD">
      <w:r w:rsidRPr="00220BAD">
        <w:rPr>
          <w:b/>
          <w:bCs/>
        </w:rPr>
        <w:t>6.3.5</w:t>
      </w:r>
      <w:r>
        <w:rPr>
          <w:rFonts w:hint="eastAsia"/>
        </w:rPr>
        <w:t>数据交换流转应用方式：一是横向数据流转，各市政设施管理部门根据授权，通过数据中心连接同层级、不同业务系统，实现跨部门、跨系统的业务数据汇聚、共享与流转应用；二是纵向事件流转，市政设施管理部门根据授权，通过数据中心连接不同层级业务系统，实现跨层级的业务数据汇聚、共享与流转应用。</w:t>
      </w:r>
    </w:p>
    <w:p w:rsidR="00611E04" w:rsidRDefault="00220BAD">
      <w:r>
        <w:rPr>
          <w:rFonts w:hint="eastAsia"/>
          <w:b/>
          <w:bCs/>
        </w:rPr>
        <w:t xml:space="preserve">6.3.6 </w:t>
      </w:r>
      <w:r w:rsidR="005B6DDC">
        <w:rPr>
          <w:rFonts w:hint="eastAsia"/>
        </w:rPr>
        <w:t>对需要跨部门和系统进行共享的信息资源，利用统一的数据共享交换标准体系，规范整合各类数据资源，实现跨地域、跨部门、跨层次的综合信息共享，同时提供完善的权限管理机制，以及对共享数据的更新和维护机制，实现对共享数据的及时更新。</w:t>
      </w:r>
    </w:p>
    <w:p w:rsidR="00611E04" w:rsidRDefault="00611E04">
      <w:pPr>
        <w:pStyle w:val="aff7"/>
      </w:pPr>
    </w:p>
    <w:p w:rsidR="00611E04" w:rsidRDefault="005B6DDC">
      <w:pPr>
        <w:widowControl/>
        <w:spacing w:line="240" w:lineRule="auto"/>
        <w:jc w:val="left"/>
        <w:rPr>
          <w:b/>
          <w:bCs/>
          <w:kern w:val="44"/>
          <w:sz w:val="30"/>
          <w:szCs w:val="30"/>
        </w:rPr>
      </w:pPr>
      <w:r>
        <w:br w:type="page"/>
      </w:r>
    </w:p>
    <w:p w:rsidR="00611E04" w:rsidRDefault="005B6DDC" w:rsidP="00BB611F">
      <w:pPr>
        <w:pStyle w:val="1"/>
        <w:keepLines w:val="0"/>
        <w:pageBreakBefore/>
        <w:spacing w:before="0" w:after="0" w:line="240" w:lineRule="auto"/>
        <w:ind w:left="432"/>
        <w:jc w:val="center"/>
        <w:rPr>
          <w:rFonts w:ascii="宋体"/>
        </w:rPr>
      </w:pPr>
      <w:bookmarkStart w:id="107" w:name="_Toc152203073"/>
      <w:bookmarkStart w:id="108" w:name="_Toc152719269"/>
      <w:bookmarkStart w:id="109" w:name="_Toc114238825"/>
      <w:bookmarkStart w:id="110" w:name="_Toc90032469"/>
      <w:bookmarkStart w:id="111" w:name="_Toc152721278"/>
      <w:bookmarkEnd w:id="45"/>
      <w:bookmarkEnd w:id="46"/>
      <w:bookmarkEnd w:id="47"/>
      <w:r>
        <w:rPr>
          <w:rFonts w:ascii="宋体"/>
        </w:rPr>
        <w:lastRenderedPageBreak/>
        <w:t>用词说明</w:t>
      </w:r>
      <w:bookmarkEnd w:id="107"/>
      <w:bookmarkEnd w:id="108"/>
      <w:bookmarkEnd w:id="111"/>
    </w:p>
    <w:p w:rsidR="00611E04" w:rsidRDefault="00611E04"/>
    <w:p w:rsidR="00611E04" w:rsidRDefault="005B6DDC">
      <w:r>
        <w:t xml:space="preserve">1  </w:t>
      </w:r>
      <w:r>
        <w:t>为便于在执行本标准条文时区别对待，对要求严格程度不同的用词说明如下：</w:t>
      </w:r>
    </w:p>
    <w:p w:rsidR="00611E04" w:rsidRDefault="005B6DDC">
      <w:pPr>
        <w:ind w:firstLineChars="100" w:firstLine="240"/>
      </w:pPr>
      <w:r>
        <w:t>1</w:t>
      </w:r>
      <w:r>
        <w:t>）表示很严格，非</w:t>
      </w:r>
      <w:r>
        <w:rPr>
          <w:rFonts w:hint="eastAsia"/>
        </w:rPr>
        <w:t>这样</w:t>
      </w:r>
      <w:r>
        <w:t>做不可的：</w:t>
      </w:r>
    </w:p>
    <w:p w:rsidR="00611E04" w:rsidRDefault="005B6DDC">
      <w:pPr>
        <w:ind w:firstLineChars="200" w:firstLine="480"/>
      </w:pPr>
      <w:r>
        <w:t>正</w:t>
      </w:r>
      <w:r>
        <w:rPr>
          <w:rFonts w:hint="eastAsia"/>
        </w:rPr>
        <w:t>面</w:t>
      </w:r>
      <w:r>
        <w:t>用词采用</w:t>
      </w:r>
      <w:r>
        <w:rPr>
          <w:rFonts w:hint="eastAsia"/>
        </w:rPr>
        <w:t>“</w:t>
      </w:r>
      <w:r>
        <w:t>必须</w:t>
      </w:r>
      <w:r>
        <w:rPr>
          <w:rFonts w:hint="eastAsia"/>
        </w:rPr>
        <w:t>”</w:t>
      </w:r>
      <w:r>
        <w:t>，反</w:t>
      </w:r>
      <w:r>
        <w:rPr>
          <w:rFonts w:hint="eastAsia"/>
        </w:rPr>
        <w:t>面</w:t>
      </w:r>
      <w:proofErr w:type="gramStart"/>
      <w:r>
        <w:t>词采用</w:t>
      </w:r>
      <w:proofErr w:type="gramEnd"/>
      <w:r>
        <w:rPr>
          <w:rFonts w:hint="eastAsia"/>
        </w:rPr>
        <w:t>“</w:t>
      </w:r>
      <w:r>
        <w:t>严禁</w:t>
      </w:r>
      <w:r>
        <w:rPr>
          <w:rFonts w:hint="eastAsia"/>
        </w:rPr>
        <w:t>”</w:t>
      </w:r>
      <w:r>
        <w:t>；</w:t>
      </w:r>
    </w:p>
    <w:p w:rsidR="00611E04" w:rsidRDefault="005B6DDC">
      <w:pPr>
        <w:ind w:firstLineChars="100" w:firstLine="240"/>
      </w:pPr>
      <w:r>
        <w:t>2</w:t>
      </w:r>
      <w:r>
        <w:t>）表示严格，在正常情况下均应这样做的：</w:t>
      </w:r>
    </w:p>
    <w:p w:rsidR="00611E04" w:rsidRDefault="005B6DDC">
      <w:pPr>
        <w:ind w:firstLineChars="200" w:firstLine="480"/>
      </w:pPr>
      <w:r>
        <w:t>正</w:t>
      </w:r>
      <w:r>
        <w:rPr>
          <w:rFonts w:hint="eastAsia"/>
        </w:rPr>
        <w:t>面</w:t>
      </w:r>
      <w:r>
        <w:t>用词采用</w:t>
      </w:r>
      <w:r>
        <w:rPr>
          <w:rFonts w:hint="eastAsia"/>
        </w:rPr>
        <w:t>“</w:t>
      </w:r>
      <w:r>
        <w:t>应</w:t>
      </w:r>
      <w:r>
        <w:rPr>
          <w:rFonts w:hint="eastAsia"/>
        </w:rPr>
        <w:t>”</w:t>
      </w:r>
      <w:r>
        <w:t>，反</w:t>
      </w:r>
      <w:r>
        <w:rPr>
          <w:rFonts w:hint="eastAsia"/>
        </w:rPr>
        <w:t>面</w:t>
      </w:r>
      <w:proofErr w:type="gramStart"/>
      <w:r>
        <w:t>词采用</w:t>
      </w:r>
      <w:proofErr w:type="gramEnd"/>
      <w:r>
        <w:rPr>
          <w:rFonts w:hint="eastAsia"/>
        </w:rPr>
        <w:t>“</w:t>
      </w:r>
      <w:r>
        <w:t>不应</w:t>
      </w:r>
      <w:r>
        <w:rPr>
          <w:rFonts w:hint="eastAsia"/>
        </w:rPr>
        <w:t>”</w:t>
      </w:r>
      <w:r>
        <w:t>或</w:t>
      </w:r>
      <w:r>
        <w:rPr>
          <w:rFonts w:hint="eastAsia"/>
        </w:rPr>
        <w:t>“</w:t>
      </w:r>
      <w:r>
        <w:t>不得</w:t>
      </w:r>
      <w:r>
        <w:rPr>
          <w:rFonts w:hint="eastAsia"/>
        </w:rPr>
        <w:t>”</w:t>
      </w:r>
      <w:r>
        <w:t>；</w:t>
      </w:r>
    </w:p>
    <w:p w:rsidR="00611E04" w:rsidRDefault="005B6DDC">
      <w:pPr>
        <w:ind w:firstLineChars="100" w:firstLine="240"/>
      </w:pPr>
      <w:r>
        <w:t>3</w:t>
      </w:r>
      <w:r>
        <w:t>）表示允许稍有选择，在条件许可时首先应这样做的：</w:t>
      </w:r>
    </w:p>
    <w:p w:rsidR="00611E04" w:rsidRDefault="005B6DDC">
      <w:pPr>
        <w:ind w:firstLineChars="200" w:firstLine="480"/>
      </w:pPr>
      <w:r>
        <w:t>正</w:t>
      </w:r>
      <w:r>
        <w:rPr>
          <w:rFonts w:hint="eastAsia"/>
        </w:rPr>
        <w:t>面</w:t>
      </w:r>
      <w:r>
        <w:t>用词采用</w:t>
      </w:r>
      <w:r>
        <w:rPr>
          <w:rFonts w:hint="eastAsia"/>
        </w:rPr>
        <w:t>“</w:t>
      </w:r>
      <w:r>
        <w:t>宜</w:t>
      </w:r>
      <w:r>
        <w:rPr>
          <w:rFonts w:hint="eastAsia"/>
        </w:rPr>
        <w:t>”</w:t>
      </w:r>
      <w:r>
        <w:t>，反</w:t>
      </w:r>
      <w:r>
        <w:rPr>
          <w:rFonts w:hint="eastAsia"/>
        </w:rPr>
        <w:t>面</w:t>
      </w:r>
      <w:proofErr w:type="gramStart"/>
      <w:r>
        <w:t>词采用</w:t>
      </w:r>
      <w:proofErr w:type="gramEnd"/>
      <w:r>
        <w:rPr>
          <w:rFonts w:hint="eastAsia"/>
        </w:rPr>
        <w:t>“</w:t>
      </w:r>
      <w:r>
        <w:t>不宜</w:t>
      </w:r>
      <w:r>
        <w:rPr>
          <w:rFonts w:hint="eastAsia"/>
        </w:rPr>
        <w:t>”</w:t>
      </w:r>
      <w:r>
        <w:t>；</w:t>
      </w:r>
    </w:p>
    <w:p w:rsidR="00611E04" w:rsidRDefault="005B6DDC">
      <w:pPr>
        <w:ind w:firstLineChars="100" w:firstLine="240"/>
      </w:pPr>
      <w:r>
        <w:t>4</w:t>
      </w:r>
      <w:r>
        <w:t>）表示有选择，在一定条件下可以这样做的，采用</w:t>
      </w:r>
      <w:r>
        <w:rPr>
          <w:rFonts w:hint="eastAsia"/>
        </w:rPr>
        <w:t>“</w:t>
      </w:r>
      <w:r>
        <w:t>可</w:t>
      </w:r>
      <w:r>
        <w:rPr>
          <w:rFonts w:hint="eastAsia"/>
        </w:rPr>
        <w:t>”</w:t>
      </w:r>
      <w:r>
        <w:t>。</w:t>
      </w:r>
    </w:p>
    <w:p w:rsidR="00611E04" w:rsidRDefault="00611E04"/>
    <w:p w:rsidR="00611E04" w:rsidRDefault="005B6DDC">
      <w:r>
        <w:t xml:space="preserve">2  </w:t>
      </w:r>
      <w:r>
        <w:t>条文中指明应符合其他有关标准执行的写法为</w:t>
      </w:r>
      <w:r>
        <w:rPr>
          <w:rFonts w:hint="eastAsia"/>
        </w:rPr>
        <w:t>“</w:t>
      </w:r>
      <w:r>
        <w:t>应符合</w:t>
      </w:r>
      <w:r>
        <w:t>……</w:t>
      </w:r>
      <w:r>
        <w:t>的规定</w:t>
      </w:r>
      <w:r>
        <w:rPr>
          <w:rFonts w:hint="eastAsia"/>
        </w:rPr>
        <w:t>”</w:t>
      </w:r>
      <w:r>
        <w:t>或</w:t>
      </w:r>
      <w:r>
        <w:rPr>
          <w:rFonts w:hint="eastAsia"/>
        </w:rPr>
        <w:t>“</w:t>
      </w:r>
      <w:r>
        <w:t>应按</w:t>
      </w:r>
      <w:r>
        <w:t>……</w:t>
      </w:r>
      <w:r>
        <w:t>执行</w:t>
      </w:r>
      <w:r>
        <w:rPr>
          <w:rFonts w:hint="eastAsia"/>
        </w:rPr>
        <w:t>”</w:t>
      </w:r>
      <w:r>
        <w:t>。</w:t>
      </w:r>
      <w:bookmarkStart w:id="112" w:name="_Toc225820481"/>
    </w:p>
    <w:bookmarkEnd w:id="112"/>
    <w:p w:rsidR="00611E04" w:rsidRDefault="00611E04">
      <w:pPr>
        <w:rPr>
          <w:rFonts w:ascii="宋体"/>
        </w:rPr>
      </w:pPr>
    </w:p>
    <w:p w:rsidR="00611E04" w:rsidRDefault="00611E04">
      <w:pPr>
        <w:pStyle w:val="20"/>
        <w:ind w:left="480" w:firstLine="480"/>
      </w:pPr>
    </w:p>
    <w:tbl>
      <w:tblPr>
        <w:tblStyle w:val="affb"/>
        <w:tblpPr w:leftFromText="180" w:rightFromText="180" w:vertAnchor="text" w:tblpX="10215" w:tblpY="-1287"/>
        <w:tblOverlap w:val="never"/>
        <w:tblW w:w="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5"/>
      </w:tblGrid>
      <w:tr w:rsidR="00611E04">
        <w:trPr>
          <w:trHeight w:val="30"/>
        </w:trPr>
        <w:tc>
          <w:tcPr>
            <w:tcW w:w="355" w:type="dxa"/>
          </w:tcPr>
          <w:p w:rsidR="00611E04" w:rsidRDefault="00611E04">
            <w:pPr>
              <w:widowControl/>
              <w:jc w:val="left"/>
              <w:rPr>
                <w:rFonts w:ascii="宋体"/>
              </w:rPr>
            </w:pPr>
          </w:p>
        </w:tc>
      </w:tr>
    </w:tbl>
    <w:p w:rsidR="00611E04" w:rsidRDefault="005B6DDC">
      <w:r>
        <w:br w:type="page"/>
      </w:r>
    </w:p>
    <w:p w:rsidR="00611E04" w:rsidRDefault="005B6DDC">
      <w:pPr>
        <w:pStyle w:val="1"/>
        <w:keepLines w:val="0"/>
        <w:adjustRightInd w:val="0"/>
        <w:snapToGrid w:val="0"/>
        <w:spacing w:before="0" w:after="0" w:line="360" w:lineRule="auto"/>
        <w:jc w:val="center"/>
        <w:rPr>
          <w:rFonts w:ascii="宋体"/>
        </w:rPr>
      </w:pPr>
      <w:bookmarkStart w:id="113" w:name="_Toc152203074"/>
      <w:bookmarkStart w:id="114" w:name="_Toc139542581"/>
      <w:bookmarkStart w:id="115" w:name="_Toc135392218"/>
      <w:bookmarkStart w:id="116" w:name="_Toc135392053"/>
      <w:bookmarkStart w:id="117" w:name="_Toc139879542"/>
      <w:bookmarkStart w:id="118" w:name="_Toc139543144"/>
      <w:bookmarkStart w:id="119" w:name="_Toc152719270"/>
      <w:bookmarkStart w:id="120" w:name="_Toc152721279"/>
      <w:r>
        <w:rPr>
          <w:rFonts w:ascii="宋体" w:hint="eastAsia"/>
        </w:rPr>
        <w:lastRenderedPageBreak/>
        <w:t>引用标准名录</w:t>
      </w:r>
      <w:bookmarkEnd w:id="113"/>
      <w:bookmarkEnd w:id="114"/>
      <w:bookmarkEnd w:id="115"/>
      <w:bookmarkEnd w:id="116"/>
      <w:bookmarkEnd w:id="117"/>
      <w:bookmarkEnd w:id="118"/>
      <w:bookmarkEnd w:id="119"/>
      <w:bookmarkEnd w:id="120"/>
    </w:p>
    <w:p w:rsidR="00611E04" w:rsidRDefault="00611E04"/>
    <w:p w:rsidR="00611E04" w:rsidRDefault="005B6DDC">
      <w:pPr>
        <w:pStyle w:val="affffff8"/>
        <w:ind w:firstLine="480"/>
        <w:rPr>
          <w:sz w:val="24"/>
          <w:szCs w:val="24"/>
        </w:rPr>
      </w:pPr>
      <w:r>
        <w:rPr>
          <w:sz w:val="24"/>
          <w:szCs w:val="24"/>
        </w:rPr>
        <w:t>本标准引用了下列</w:t>
      </w:r>
      <w:r w:rsidR="004D45B5">
        <w:rPr>
          <w:rFonts w:hint="eastAsia"/>
          <w:sz w:val="24"/>
          <w:szCs w:val="24"/>
        </w:rPr>
        <w:t>标准</w:t>
      </w:r>
      <w:r>
        <w:rPr>
          <w:sz w:val="24"/>
          <w:szCs w:val="24"/>
        </w:rPr>
        <w:t>的条款。</w:t>
      </w:r>
      <w:r w:rsidR="004D45B5" w:rsidRPr="004D45B5">
        <w:rPr>
          <w:sz w:val="24"/>
          <w:szCs w:val="24"/>
        </w:rPr>
        <w:t>其中，注日期的，仅该日期对应的版本适用本</w:t>
      </w:r>
      <w:r w:rsidR="004D45B5">
        <w:rPr>
          <w:rFonts w:hint="eastAsia"/>
          <w:sz w:val="24"/>
          <w:szCs w:val="24"/>
        </w:rPr>
        <w:t>标准</w:t>
      </w:r>
      <w:r w:rsidR="004D45B5" w:rsidRPr="004D45B5">
        <w:rPr>
          <w:sz w:val="24"/>
          <w:szCs w:val="24"/>
        </w:rPr>
        <w:t>；不注日期的，</w:t>
      </w:r>
      <w:r w:rsidR="004D45B5">
        <w:rPr>
          <w:sz w:val="24"/>
          <w:szCs w:val="24"/>
        </w:rPr>
        <w:t>其有效最新版本适用于本标准。</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GB/T 36333-2018  智慧城市顶层设计指南</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GB/T 37043-2018  智慧城市术语</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GB/T 36625.2-2018 智慧城市数据融合 第2部分：数据编码规范</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GB/T 36625.5-2019 智慧城市数据融合 第5部分：市政基础设施数据元素</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GB/T 30428.3-2016数字化城市管理信息系统 第3部分：地理编码</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GB/T 30428.7-2017数字化城市管理信息系统 第7部分：监管信息采集</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GB/T</w:t>
      </w:r>
      <w:r w:rsidR="002C786E">
        <w:rPr>
          <w:rFonts w:asciiTheme="minorEastAsia" w:eastAsiaTheme="minorEastAsia" w:hAnsiTheme="minorEastAsia" w:hint="eastAsia"/>
        </w:rPr>
        <w:t xml:space="preserve"> </w:t>
      </w:r>
      <w:r>
        <w:rPr>
          <w:rFonts w:asciiTheme="minorEastAsia" w:eastAsiaTheme="minorEastAsia" w:hAnsiTheme="minorEastAsia" w:hint="eastAsia"/>
        </w:rPr>
        <w:t xml:space="preserve">51269-2017   建筑信息模型分类编码标准 </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GB/T</w:t>
      </w:r>
      <w:r w:rsidR="002C786E">
        <w:rPr>
          <w:rFonts w:asciiTheme="minorEastAsia" w:eastAsiaTheme="minorEastAsia" w:hAnsiTheme="minorEastAsia" w:hint="eastAsia"/>
        </w:rPr>
        <w:t xml:space="preserve"> </w:t>
      </w:r>
      <w:r>
        <w:rPr>
          <w:rFonts w:asciiTheme="minorEastAsia" w:eastAsiaTheme="minorEastAsia" w:hAnsiTheme="minorEastAsia" w:hint="eastAsia"/>
        </w:rPr>
        <w:t xml:space="preserve">51301-2018   建筑信息模型设计交付标准 </w:t>
      </w:r>
    </w:p>
    <w:p w:rsidR="004D45B5"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GB/T 28590-2012  城市地下空间设施分类与代码</w:t>
      </w:r>
    </w:p>
    <w:p w:rsidR="00611E04" w:rsidRDefault="004D45B5" w:rsidP="004D45B5">
      <w:pPr>
        <w:ind w:firstLineChars="200" w:firstLine="480"/>
        <w:rPr>
          <w:rFonts w:asciiTheme="minorEastAsia" w:eastAsiaTheme="minorEastAsia" w:hAnsiTheme="minorEastAsia"/>
        </w:rPr>
      </w:pPr>
      <w:r>
        <w:rPr>
          <w:rFonts w:asciiTheme="minorEastAsia" w:eastAsiaTheme="minorEastAsia" w:hAnsiTheme="minorEastAsia" w:hint="eastAsia"/>
        </w:rPr>
        <w:t xml:space="preserve">GB/T 29110-2012  </w:t>
      </w:r>
      <w:r>
        <w:rPr>
          <w:rFonts w:hint="eastAsia"/>
        </w:rPr>
        <w:t>道路交通信息基础数据元标准</w:t>
      </w:r>
      <w:r w:rsidR="005B6DDC">
        <w:rPr>
          <w:rFonts w:asciiTheme="minorEastAsia" w:eastAsiaTheme="minorEastAsia" w:hAnsiTheme="minorEastAsia" w:hint="eastAsia"/>
        </w:rPr>
        <w:t xml:space="preserve"> </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 xml:space="preserve">GB/T 32555-2016  城市基础设施管理 </w:t>
      </w:r>
    </w:p>
    <w:p w:rsidR="00EB1959" w:rsidRPr="007D7B96" w:rsidRDefault="00EB1959" w:rsidP="00EB1959">
      <w:pPr>
        <w:ind w:firstLineChars="200" w:firstLine="480"/>
        <w:rPr>
          <w:rFonts w:asciiTheme="minorEastAsia" w:eastAsiaTheme="minorEastAsia" w:hAnsiTheme="minorEastAsia"/>
        </w:rPr>
      </w:pPr>
      <w:r w:rsidRPr="00EB1959">
        <w:rPr>
          <w:rFonts w:asciiTheme="minorEastAsia" w:eastAsiaTheme="minorEastAsia" w:hAnsiTheme="minorEastAsia"/>
        </w:rPr>
        <w:t>CJJ36-2016</w:t>
      </w:r>
      <w:r w:rsidRPr="00EB1959">
        <w:rPr>
          <w:rFonts w:asciiTheme="minorEastAsia" w:eastAsiaTheme="minorEastAsia" w:hAnsiTheme="minorEastAsia" w:hint="eastAsia"/>
        </w:rPr>
        <w:t xml:space="preserve">  </w:t>
      </w:r>
      <w:r w:rsidRPr="007D7B96">
        <w:rPr>
          <w:rFonts w:asciiTheme="minorEastAsia" w:eastAsiaTheme="minorEastAsia" w:hAnsiTheme="minorEastAsia"/>
        </w:rPr>
        <w:t>城镇道路养护技术规范</w:t>
      </w:r>
    </w:p>
    <w:p w:rsidR="007D7B96" w:rsidRDefault="007D7B96" w:rsidP="007D7B96">
      <w:pPr>
        <w:ind w:firstLineChars="200" w:firstLine="480"/>
        <w:rPr>
          <w:rFonts w:asciiTheme="minorEastAsia" w:eastAsiaTheme="minorEastAsia" w:hAnsiTheme="minorEastAsia"/>
        </w:rPr>
      </w:pPr>
      <w:r>
        <w:rPr>
          <w:rFonts w:asciiTheme="minorEastAsia" w:eastAsiaTheme="minorEastAsia" w:hAnsiTheme="minorEastAsia"/>
        </w:rPr>
        <w:t>CJ/T</w:t>
      </w:r>
      <w:r w:rsidRPr="007D7B96">
        <w:rPr>
          <w:rFonts w:asciiTheme="minorEastAsia" w:eastAsiaTheme="minorEastAsia" w:hAnsiTheme="minorEastAsia"/>
        </w:rPr>
        <w:t>171-2016</w:t>
      </w:r>
      <w:r>
        <w:rPr>
          <w:rFonts w:asciiTheme="minorEastAsia" w:eastAsiaTheme="minorEastAsia" w:hAnsiTheme="minorEastAsia" w:hint="eastAsia"/>
        </w:rPr>
        <w:t xml:space="preserve">  </w:t>
      </w:r>
      <w:r w:rsidRPr="007D7B96">
        <w:rPr>
          <w:rFonts w:asciiTheme="minorEastAsia" w:eastAsiaTheme="minorEastAsia" w:hAnsiTheme="minorEastAsia"/>
        </w:rPr>
        <w:t>城镇环境卫生设施属性数据采集表及数据库结构</w:t>
      </w:r>
    </w:p>
    <w:p w:rsidR="002C786E" w:rsidRPr="002C786E" w:rsidRDefault="002C786E" w:rsidP="002C786E">
      <w:pPr>
        <w:ind w:firstLineChars="200" w:firstLine="480"/>
        <w:rPr>
          <w:rFonts w:asciiTheme="minorEastAsia" w:eastAsiaTheme="minorEastAsia" w:hAnsiTheme="minorEastAsia"/>
        </w:rPr>
      </w:pPr>
      <w:r w:rsidRPr="002C786E">
        <w:rPr>
          <w:rFonts w:asciiTheme="minorEastAsia" w:eastAsiaTheme="minorEastAsia" w:hAnsiTheme="minorEastAsia"/>
        </w:rPr>
        <w:t>GBT</w:t>
      </w:r>
      <w:r>
        <w:rPr>
          <w:rFonts w:asciiTheme="minorEastAsia" w:eastAsiaTheme="minorEastAsia" w:hAnsiTheme="minorEastAsia" w:hint="eastAsia"/>
        </w:rPr>
        <w:t xml:space="preserve"> </w:t>
      </w:r>
      <w:r w:rsidRPr="002C786E">
        <w:rPr>
          <w:rFonts w:asciiTheme="minorEastAsia" w:eastAsiaTheme="minorEastAsia" w:hAnsiTheme="minorEastAsia"/>
        </w:rPr>
        <w:t>51187-2016</w:t>
      </w:r>
      <w:r>
        <w:rPr>
          <w:rFonts w:asciiTheme="minorEastAsia" w:eastAsiaTheme="minorEastAsia" w:hAnsiTheme="minorEastAsia" w:hint="eastAsia"/>
        </w:rPr>
        <w:t xml:space="preserve">  </w:t>
      </w:r>
      <w:r w:rsidRPr="002C786E">
        <w:rPr>
          <w:rFonts w:asciiTheme="minorEastAsia" w:eastAsiaTheme="minorEastAsia" w:hAnsiTheme="minorEastAsia"/>
        </w:rPr>
        <w:t>城市排水防涝设施数据采集与维护技术规范</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GB</w:t>
      </w:r>
      <w:r w:rsidR="004D45B5">
        <w:rPr>
          <w:rFonts w:asciiTheme="minorEastAsia" w:eastAsiaTheme="minorEastAsia" w:hAnsiTheme="minorEastAsia"/>
        </w:rPr>
        <w:t>/</w:t>
      </w:r>
      <w:r>
        <w:rPr>
          <w:rFonts w:asciiTheme="minorEastAsia" w:eastAsiaTheme="minorEastAsia" w:hAnsiTheme="minorEastAsia" w:hint="eastAsia"/>
        </w:rPr>
        <w:t xml:space="preserve">T 34069-2017  物联网总体技术 智能传感器特性与分类 </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 xml:space="preserve">CJJT 269-2017  城市综合地下管线信息系统技术规范 </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CH</w:t>
      </w:r>
      <w:r w:rsidR="004D45B5">
        <w:rPr>
          <w:rFonts w:asciiTheme="minorEastAsia" w:eastAsiaTheme="minorEastAsia" w:hAnsiTheme="minorEastAsia"/>
        </w:rPr>
        <w:t>/</w:t>
      </w:r>
      <w:r>
        <w:rPr>
          <w:rFonts w:asciiTheme="minorEastAsia" w:eastAsiaTheme="minorEastAsia" w:hAnsiTheme="minorEastAsia" w:hint="eastAsia"/>
        </w:rPr>
        <w:t xml:space="preserve">T 1036-2015  管线要素分类代码与符号表达 </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GA</w:t>
      </w:r>
      <w:r w:rsidR="004D45B5">
        <w:rPr>
          <w:rFonts w:asciiTheme="minorEastAsia" w:eastAsiaTheme="minorEastAsia" w:hAnsiTheme="minorEastAsia"/>
        </w:rPr>
        <w:t>/</w:t>
      </w:r>
      <w:r>
        <w:rPr>
          <w:rFonts w:asciiTheme="minorEastAsia" w:eastAsiaTheme="minorEastAsia" w:hAnsiTheme="minorEastAsia" w:hint="eastAsia"/>
        </w:rPr>
        <w:t>T 396-2002 消防业务基础数据元与代码表</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GB</w:t>
      </w:r>
      <w:r w:rsidR="004D45B5">
        <w:rPr>
          <w:rFonts w:asciiTheme="minorEastAsia" w:eastAsiaTheme="minorEastAsia" w:hAnsiTheme="minorEastAsia"/>
        </w:rPr>
        <w:t>/</w:t>
      </w:r>
      <w:r>
        <w:rPr>
          <w:rFonts w:asciiTheme="minorEastAsia" w:eastAsiaTheme="minorEastAsia" w:hAnsiTheme="minorEastAsia" w:hint="eastAsia"/>
        </w:rPr>
        <w:t>T 26875.4-2011 城市消防远程监控系统 第4部分：基本数据项</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rPr>
        <w:t>GB/T 39477-2020</w:t>
      </w:r>
      <w:r>
        <w:rPr>
          <w:rFonts w:asciiTheme="minorEastAsia" w:eastAsiaTheme="minorEastAsia" w:hAnsiTheme="minorEastAsia" w:hint="eastAsia"/>
        </w:rPr>
        <w:t>《信息安全技术政务信息共享数据安全技术要求》</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rPr>
        <w:t>CJJ/T312-2021</w:t>
      </w:r>
      <w:r>
        <w:rPr>
          <w:rFonts w:asciiTheme="minorEastAsia" w:eastAsiaTheme="minorEastAsia" w:hAnsiTheme="minorEastAsia" w:hint="eastAsia"/>
        </w:rPr>
        <w:t xml:space="preserve"> </w:t>
      </w:r>
      <w:r>
        <w:rPr>
          <w:rFonts w:asciiTheme="minorEastAsia" w:eastAsiaTheme="minorEastAsia" w:hAnsiTheme="minorEastAsia"/>
        </w:rPr>
        <w:t>《城市运行管理服务平台技术标准》的要求</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DB11/T 1919-2021 《政务数据汇聚共享规范》</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rPr>
        <w:t>DB23/T 3157—2022</w:t>
      </w:r>
      <w:r>
        <w:rPr>
          <w:rFonts w:asciiTheme="minorEastAsia" w:eastAsiaTheme="minorEastAsia" w:hAnsiTheme="minorEastAsia" w:hint="eastAsia"/>
        </w:rPr>
        <w:t xml:space="preserve"> 《政务信息共享交换平台数据汇聚》</w:t>
      </w:r>
    </w:p>
    <w:p w:rsidR="00611E04" w:rsidRDefault="005B6DDC" w:rsidP="004D45B5">
      <w:pPr>
        <w:ind w:firstLineChars="200" w:firstLine="480"/>
        <w:rPr>
          <w:rFonts w:asciiTheme="minorEastAsia" w:eastAsiaTheme="minorEastAsia" w:hAnsiTheme="minorEastAsia"/>
        </w:rPr>
      </w:pPr>
      <w:r>
        <w:rPr>
          <w:rFonts w:asciiTheme="minorEastAsia" w:eastAsiaTheme="minorEastAsia" w:hAnsiTheme="minorEastAsia" w:hint="eastAsia"/>
        </w:rPr>
        <w:t>T/</w:t>
      </w:r>
      <w:r>
        <w:rPr>
          <w:rFonts w:asciiTheme="minorEastAsia" w:eastAsiaTheme="minorEastAsia" w:hAnsiTheme="minorEastAsia"/>
        </w:rPr>
        <w:t xml:space="preserve">CECS  </w:t>
      </w:r>
      <w:r>
        <w:rPr>
          <w:rFonts w:asciiTheme="minorEastAsia" w:eastAsiaTheme="minorEastAsia" w:hAnsiTheme="minorEastAsia" w:hint="eastAsia"/>
        </w:rPr>
        <w:t>XXX-</w:t>
      </w:r>
      <w:r>
        <w:rPr>
          <w:rFonts w:asciiTheme="minorEastAsia" w:eastAsiaTheme="minorEastAsia" w:hAnsiTheme="minorEastAsia"/>
        </w:rPr>
        <w:t>202</w:t>
      </w:r>
      <w:r>
        <w:rPr>
          <w:rFonts w:asciiTheme="minorEastAsia" w:eastAsiaTheme="minorEastAsia" w:hAnsiTheme="minorEastAsia" w:hint="eastAsia"/>
        </w:rPr>
        <w:t>3《城市重大市政设施信息编码标准》</w:t>
      </w:r>
    </w:p>
    <w:p w:rsidR="00611E04" w:rsidRDefault="005B6DDC" w:rsidP="004D45B5">
      <w:pPr>
        <w:ind w:firstLineChars="200" w:firstLine="480"/>
        <w:rPr>
          <w:rFonts w:asciiTheme="minorEastAsia" w:eastAsiaTheme="minorEastAsia" w:hAnsiTheme="minorEastAsia"/>
          <w:sz w:val="22"/>
        </w:rPr>
      </w:pPr>
      <w:r>
        <w:rPr>
          <w:rFonts w:asciiTheme="minorEastAsia" w:eastAsiaTheme="minorEastAsia" w:hAnsiTheme="minorEastAsia" w:hint="eastAsia"/>
        </w:rPr>
        <w:t>T/</w:t>
      </w:r>
      <w:r>
        <w:rPr>
          <w:rFonts w:asciiTheme="minorEastAsia" w:eastAsiaTheme="minorEastAsia" w:hAnsiTheme="minorEastAsia"/>
        </w:rPr>
        <w:t xml:space="preserve">CECS  </w:t>
      </w:r>
      <w:r>
        <w:rPr>
          <w:rFonts w:asciiTheme="minorEastAsia" w:eastAsiaTheme="minorEastAsia" w:hAnsiTheme="minorEastAsia" w:hint="eastAsia"/>
        </w:rPr>
        <w:t>XXX-</w:t>
      </w:r>
      <w:r>
        <w:rPr>
          <w:rFonts w:asciiTheme="minorEastAsia" w:eastAsiaTheme="minorEastAsia" w:hAnsiTheme="minorEastAsia"/>
        </w:rPr>
        <w:t>202</w:t>
      </w:r>
      <w:r>
        <w:rPr>
          <w:rFonts w:asciiTheme="minorEastAsia" w:eastAsiaTheme="minorEastAsia" w:hAnsiTheme="minorEastAsia" w:hint="eastAsia"/>
        </w:rPr>
        <w:t>3 《城市重大市政设施运管平台运营与管理标准》</w:t>
      </w:r>
    </w:p>
    <w:p w:rsidR="00611E04" w:rsidRDefault="00611E04">
      <w:pPr>
        <w:pStyle w:val="20"/>
        <w:ind w:left="480" w:firstLine="480"/>
      </w:pPr>
    </w:p>
    <w:p w:rsidR="00611E04" w:rsidRDefault="00611E04">
      <w:pPr>
        <w:pStyle w:val="20"/>
        <w:ind w:left="480" w:firstLine="480"/>
        <w:sectPr w:rsidR="00611E04">
          <w:footerReference w:type="default" r:id="rId28"/>
          <w:pgSz w:w="11906" w:h="16838"/>
          <w:pgMar w:top="1134" w:right="1800" w:bottom="1276" w:left="1800" w:header="720" w:footer="720" w:gutter="0"/>
          <w:cols w:space="720"/>
          <w:docGrid w:type="lines" w:linePitch="312"/>
        </w:sectPr>
      </w:pPr>
    </w:p>
    <w:p w:rsidR="00611E04" w:rsidRDefault="005B6DDC">
      <w:pPr>
        <w:spacing w:beforeLines="400" w:before="1248" w:after="480"/>
        <w:jc w:val="center"/>
        <w:rPr>
          <w:b/>
          <w:sz w:val="36"/>
          <w:szCs w:val="36"/>
        </w:rPr>
      </w:pPr>
      <w:r>
        <w:rPr>
          <w:rFonts w:ascii="宋体" w:hAnsi="宋体"/>
          <w:b/>
          <w:sz w:val="36"/>
          <w:szCs w:val="36"/>
        </w:rPr>
        <w:lastRenderedPageBreak/>
        <w:t>中国工程建设标准化协会标准</w:t>
      </w:r>
    </w:p>
    <w:p w:rsidR="00611E04" w:rsidRDefault="005B6DDC">
      <w:pPr>
        <w:spacing w:beforeLines="150" w:before="468" w:afterLines="150" w:after="468"/>
        <w:jc w:val="center"/>
        <w:rPr>
          <w:rFonts w:ascii="黑体" w:eastAsia="黑体" w:hAnsi="黑体"/>
          <w:b/>
          <w:sz w:val="40"/>
          <w:szCs w:val="44"/>
        </w:rPr>
      </w:pPr>
      <w:r>
        <w:rPr>
          <w:rFonts w:ascii="黑体" w:eastAsia="黑体" w:hAnsi="黑体" w:hint="eastAsia"/>
          <w:b/>
          <w:sz w:val="40"/>
          <w:szCs w:val="44"/>
        </w:rPr>
        <w:t>城市重大市政基础设施数据汇聚与分类标准</w:t>
      </w:r>
    </w:p>
    <w:p w:rsidR="00611E04" w:rsidRDefault="00611E04">
      <w:pPr>
        <w:pStyle w:val="20"/>
        <w:ind w:left="480" w:firstLine="480"/>
      </w:pPr>
    </w:p>
    <w:p w:rsidR="00611E04" w:rsidRDefault="005B6DDC">
      <w:pPr>
        <w:spacing w:beforeLines="150" w:before="468" w:afterLines="150" w:after="468"/>
        <w:jc w:val="center"/>
        <w:rPr>
          <w:rFonts w:ascii="黑体" w:eastAsia="黑体" w:hAnsi="黑体"/>
          <w:b/>
          <w:sz w:val="44"/>
          <w:szCs w:val="44"/>
        </w:rPr>
      </w:pPr>
      <w:r>
        <w:rPr>
          <w:rFonts w:ascii="黑体" w:eastAsia="黑体" w:hAnsi="黑体" w:hint="eastAsia"/>
          <w:b/>
          <w:sz w:val="44"/>
          <w:szCs w:val="44"/>
        </w:rPr>
        <w:t>工程标准</w:t>
      </w:r>
    </w:p>
    <w:p w:rsidR="00611E04" w:rsidRDefault="00611E04">
      <w:pPr>
        <w:pStyle w:val="20"/>
        <w:ind w:left="480" w:firstLine="480"/>
      </w:pPr>
    </w:p>
    <w:p w:rsidR="00611E04" w:rsidRDefault="005B6DDC">
      <w:pPr>
        <w:spacing w:beforeLines="150" w:before="468" w:afterLines="150" w:after="468"/>
        <w:jc w:val="center"/>
        <w:rPr>
          <w:b/>
          <w:sz w:val="30"/>
          <w:szCs w:val="30"/>
        </w:rPr>
      </w:pPr>
      <w:r>
        <w:rPr>
          <w:b/>
          <w:sz w:val="30"/>
          <w:szCs w:val="30"/>
        </w:rPr>
        <w:t>T/CECS XXX-2024</w:t>
      </w:r>
    </w:p>
    <w:p w:rsidR="00611E04" w:rsidRDefault="005B6DDC">
      <w:pPr>
        <w:pStyle w:val="1"/>
        <w:ind w:left="3542"/>
        <w:rPr>
          <w:b w:val="0"/>
          <w:iCs/>
          <w:sz w:val="36"/>
          <w:szCs w:val="36"/>
        </w:rPr>
      </w:pPr>
      <w:bookmarkStart w:id="121" w:name="_Toc139879543"/>
      <w:bookmarkStart w:id="122" w:name="_Toc152203075"/>
      <w:bookmarkStart w:id="123" w:name="_Toc139543145"/>
      <w:bookmarkStart w:id="124" w:name="_Toc139542582"/>
      <w:bookmarkStart w:id="125" w:name="_Toc152719271"/>
      <w:bookmarkStart w:id="126" w:name="_Toc152721280"/>
      <w:r>
        <w:rPr>
          <w:rFonts w:ascii="宋体" w:hAnsi="宋体"/>
          <w:b w:val="0"/>
          <w:iCs/>
          <w:sz w:val="36"/>
          <w:szCs w:val="36"/>
        </w:rPr>
        <w:t>条文说明</w:t>
      </w:r>
      <w:bookmarkEnd w:id="121"/>
      <w:bookmarkEnd w:id="122"/>
      <w:bookmarkEnd w:id="123"/>
      <w:bookmarkEnd w:id="124"/>
      <w:bookmarkEnd w:id="125"/>
      <w:bookmarkEnd w:id="126"/>
    </w:p>
    <w:p w:rsidR="00220BAD" w:rsidRDefault="00220BAD" w:rsidP="00220BAD">
      <w:pPr>
        <w:ind w:firstLineChars="200" w:firstLine="480"/>
        <w:rPr>
          <w:kern w:val="0"/>
          <w:szCs w:val="20"/>
        </w:rPr>
      </w:pPr>
    </w:p>
    <w:p w:rsidR="00220BAD" w:rsidRDefault="00220BAD" w:rsidP="00220BAD">
      <w:pPr>
        <w:ind w:firstLineChars="200" w:firstLine="480"/>
        <w:rPr>
          <w:kern w:val="0"/>
          <w:szCs w:val="20"/>
        </w:rPr>
      </w:pPr>
    </w:p>
    <w:p w:rsidR="00220BAD" w:rsidRDefault="00220BAD" w:rsidP="00220BAD">
      <w:pPr>
        <w:ind w:firstLineChars="200" w:firstLine="480"/>
        <w:rPr>
          <w:kern w:val="0"/>
          <w:szCs w:val="20"/>
        </w:rPr>
      </w:pPr>
    </w:p>
    <w:p w:rsidR="00220BAD" w:rsidRDefault="00220BAD" w:rsidP="00220BAD">
      <w:pPr>
        <w:ind w:firstLineChars="200" w:firstLine="480"/>
        <w:rPr>
          <w:kern w:val="0"/>
          <w:szCs w:val="20"/>
        </w:rPr>
      </w:pPr>
    </w:p>
    <w:p w:rsidR="00220BAD" w:rsidRDefault="00220BAD" w:rsidP="00220BAD">
      <w:pPr>
        <w:ind w:firstLineChars="200" w:firstLine="480"/>
        <w:rPr>
          <w:kern w:val="0"/>
          <w:szCs w:val="20"/>
        </w:rPr>
      </w:pPr>
    </w:p>
    <w:p w:rsidR="00220BAD" w:rsidRDefault="00220BAD" w:rsidP="00220BAD">
      <w:pPr>
        <w:ind w:firstLineChars="200" w:firstLine="480"/>
        <w:rPr>
          <w:kern w:val="0"/>
          <w:szCs w:val="20"/>
        </w:rPr>
      </w:pPr>
    </w:p>
    <w:p w:rsidR="00220BAD" w:rsidRDefault="00220BAD" w:rsidP="00220BAD">
      <w:pPr>
        <w:ind w:firstLineChars="200" w:firstLine="480"/>
        <w:rPr>
          <w:kern w:val="0"/>
          <w:szCs w:val="20"/>
        </w:rPr>
      </w:pPr>
    </w:p>
    <w:p w:rsidR="00220BAD" w:rsidRDefault="00220BAD" w:rsidP="00220BAD">
      <w:pPr>
        <w:ind w:firstLineChars="200" w:firstLine="480"/>
        <w:rPr>
          <w:kern w:val="0"/>
          <w:szCs w:val="20"/>
        </w:rPr>
      </w:pPr>
    </w:p>
    <w:p w:rsidR="00220BAD" w:rsidRDefault="00220BAD" w:rsidP="00220BAD">
      <w:pPr>
        <w:ind w:firstLineChars="200" w:firstLine="480"/>
        <w:rPr>
          <w:kern w:val="0"/>
          <w:szCs w:val="20"/>
        </w:rPr>
      </w:pPr>
    </w:p>
    <w:p w:rsidR="00220BAD" w:rsidRDefault="00220BAD" w:rsidP="00220BAD">
      <w:pPr>
        <w:ind w:firstLineChars="200" w:firstLine="480"/>
        <w:rPr>
          <w:kern w:val="0"/>
          <w:szCs w:val="20"/>
        </w:rPr>
      </w:pPr>
    </w:p>
    <w:p w:rsidR="00220BAD" w:rsidRDefault="00220BAD" w:rsidP="00220BAD">
      <w:pPr>
        <w:ind w:firstLineChars="200" w:firstLine="480"/>
        <w:rPr>
          <w:kern w:val="0"/>
          <w:szCs w:val="20"/>
        </w:rPr>
      </w:pPr>
    </w:p>
    <w:p w:rsidR="00611E04" w:rsidRPr="00220BAD" w:rsidRDefault="005B6DDC" w:rsidP="00220BAD">
      <w:pPr>
        <w:ind w:firstLineChars="200" w:firstLine="480"/>
        <w:rPr>
          <w:kern w:val="0"/>
          <w:szCs w:val="20"/>
        </w:rPr>
      </w:pPr>
      <w:r w:rsidRPr="00220BAD">
        <w:rPr>
          <w:kern w:val="0"/>
          <w:szCs w:val="20"/>
        </w:rPr>
        <w:lastRenderedPageBreak/>
        <w:t xml:space="preserve"> </w:t>
      </w:r>
    </w:p>
    <w:p w:rsidR="00611E04" w:rsidRDefault="005B6DDC">
      <w:pPr>
        <w:widowControl/>
        <w:spacing w:line="312" w:lineRule="auto"/>
        <w:jc w:val="center"/>
        <w:rPr>
          <w:rFonts w:ascii="宋体" w:hAnsi="宋体"/>
          <w:b/>
          <w:sz w:val="30"/>
          <w:szCs w:val="30"/>
        </w:rPr>
      </w:pPr>
      <w:r>
        <w:rPr>
          <w:rFonts w:ascii="宋体" w:hAnsi="宋体"/>
          <w:b/>
          <w:sz w:val="30"/>
          <w:szCs w:val="30"/>
        </w:rPr>
        <w:t>制</w:t>
      </w:r>
      <w:r>
        <w:rPr>
          <w:b/>
          <w:sz w:val="30"/>
          <w:szCs w:val="30"/>
        </w:rPr>
        <w:t xml:space="preserve"> </w:t>
      </w:r>
      <w:r>
        <w:rPr>
          <w:rFonts w:ascii="宋体" w:hAnsi="宋体"/>
          <w:b/>
          <w:sz w:val="30"/>
          <w:szCs w:val="30"/>
        </w:rPr>
        <w:t>定</w:t>
      </w:r>
      <w:r>
        <w:rPr>
          <w:b/>
          <w:sz w:val="30"/>
          <w:szCs w:val="30"/>
        </w:rPr>
        <w:t xml:space="preserve"> </w:t>
      </w:r>
      <w:r>
        <w:rPr>
          <w:rFonts w:ascii="宋体" w:hAnsi="宋体"/>
          <w:b/>
          <w:sz w:val="30"/>
          <w:szCs w:val="30"/>
        </w:rPr>
        <w:t>说</w:t>
      </w:r>
      <w:r>
        <w:rPr>
          <w:b/>
          <w:sz w:val="30"/>
          <w:szCs w:val="30"/>
        </w:rPr>
        <w:t xml:space="preserve"> </w:t>
      </w:r>
      <w:r>
        <w:rPr>
          <w:rFonts w:ascii="宋体" w:hAnsi="宋体"/>
          <w:b/>
          <w:sz w:val="30"/>
          <w:szCs w:val="30"/>
        </w:rPr>
        <w:t>明</w:t>
      </w:r>
    </w:p>
    <w:p w:rsidR="00220BAD" w:rsidRPr="00220BAD" w:rsidRDefault="00220BAD" w:rsidP="00220BAD">
      <w:pPr>
        <w:pStyle w:val="20"/>
        <w:ind w:left="480" w:firstLine="480"/>
      </w:pPr>
    </w:p>
    <w:p w:rsidR="00220BAD" w:rsidRPr="00BB611F" w:rsidRDefault="00220BAD" w:rsidP="00220BAD">
      <w:pPr>
        <w:pStyle w:val="afffffffffffd"/>
        <w:ind w:firstLineChars="200" w:firstLine="480"/>
        <w:jc w:val="both"/>
        <w:rPr>
          <w:kern w:val="0"/>
          <w:szCs w:val="20"/>
        </w:rPr>
      </w:pPr>
      <w:r w:rsidRPr="00BB611F">
        <w:rPr>
          <w:rFonts w:hint="eastAsia"/>
          <w:kern w:val="0"/>
          <w:szCs w:val="20"/>
        </w:rPr>
        <w:t>物联网、大数据、人工智能等新一代信息技术催生了智慧城市、数字城市的迅猛发展。</w:t>
      </w:r>
      <w:r w:rsidRPr="00BB611F">
        <w:rPr>
          <w:rFonts w:hint="eastAsia"/>
          <w:kern w:val="0"/>
          <w:szCs w:val="20"/>
        </w:rPr>
        <w:t>2013</w:t>
      </w:r>
      <w:r w:rsidRPr="00BB611F">
        <w:rPr>
          <w:rFonts w:hint="eastAsia"/>
          <w:kern w:val="0"/>
          <w:szCs w:val="20"/>
        </w:rPr>
        <w:t>年</w:t>
      </w:r>
      <w:r w:rsidRPr="00BB611F">
        <w:rPr>
          <w:rFonts w:hint="eastAsia"/>
          <w:kern w:val="0"/>
          <w:szCs w:val="20"/>
        </w:rPr>
        <w:t>1</w:t>
      </w:r>
      <w:r w:rsidRPr="00BB611F">
        <w:rPr>
          <w:rFonts w:hint="eastAsia"/>
          <w:kern w:val="0"/>
          <w:szCs w:val="20"/>
        </w:rPr>
        <w:t>月，住房城乡建设部召开国家“智慧城市”试点创建工作会议，启动了首批</w:t>
      </w:r>
      <w:r w:rsidRPr="00BB611F">
        <w:rPr>
          <w:rFonts w:hint="eastAsia"/>
          <w:kern w:val="0"/>
          <w:szCs w:val="20"/>
        </w:rPr>
        <w:t>90</w:t>
      </w:r>
      <w:r w:rsidRPr="00BB611F">
        <w:rPr>
          <w:rFonts w:hint="eastAsia"/>
          <w:kern w:val="0"/>
          <w:szCs w:val="20"/>
        </w:rPr>
        <w:t>个智慧试点城市建设，十三五期间有了较大的发展，“十四五规划”和</w:t>
      </w:r>
      <w:r w:rsidRPr="00BB611F">
        <w:rPr>
          <w:rFonts w:hint="eastAsia"/>
          <w:kern w:val="0"/>
          <w:szCs w:val="20"/>
        </w:rPr>
        <w:t>2035</w:t>
      </w:r>
      <w:r w:rsidRPr="00BB611F">
        <w:rPr>
          <w:rFonts w:hint="eastAsia"/>
          <w:kern w:val="0"/>
          <w:szCs w:val="20"/>
        </w:rPr>
        <w:t>年远景目标中明确指出，“分级分类推进智慧城市建设”“建设智慧城市和数字乡村”，核心主线是“利用信息通信技术”提升城市服务品质。</w:t>
      </w:r>
    </w:p>
    <w:p w:rsidR="00220BAD" w:rsidRPr="00BB611F" w:rsidRDefault="00220BAD" w:rsidP="00220BAD">
      <w:pPr>
        <w:pStyle w:val="afffffffffffd"/>
        <w:ind w:firstLineChars="200" w:firstLine="480"/>
        <w:jc w:val="both"/>
        <w:rPr>
          <w:kern w:val="0"/>
          <w:szCs w:val="20"/>
        </w:rPr>
      </w:pPr>
      <w:r w:rsidRPr="00BB611F">
        <w:rPr>
          <w:rFonts w:hint="eastAsia"/>
          <w:kern w:val="0"/>
          <w:szCs w:val="20"/>
        </w:rPr>
        <w:t>根据</w:t>
      </w:r>
      <w:r w:rsidRPr="00BB611F">
        <w:rPr>
          <w:rFonts w:hint="eastAsia"/>
          <w:kern w:val="0"/>
          <w:szCs w:val="20"/>
        </w:rPr>
        <w:t>2020</w:t>
      </w:r>
      <w:r w:rsidRPr="00BB611F">
        <w:rPr>
          <w:rFonts w:hint="eastAsia"/>
          <w:kern w:val="0"/>
          <w:szCs w:val="20"/>
        </w:rPr>
        <w:t>年度国家重点研发计划项目《城市重大市政设施智能化运维与管控平台构建及应用示范》的研究，结合城市地下管网、道路系统、垃圾处理、污水处理以及消防设施等五大项市政基础设施的特点，针对其种类繁多、应用场景和环境复杂多样，多源传感器监测采集的数据异构多源，数据汇聚应用的难题，研究统一的数据汇聚描述方法，建立统一的数据汇聚与交换体系，形成五类基础设施规范化的元数据、数据字典，实现标准化的数据采集、处理和融合分析，推动城市重大市政管理对象数字化、数据规范化、业务流程化、运维标准化发展，达到城市重大市政设施安全运行、智能化运维和提升综合效能的目的。</w:t>
      </w:r>
    </w:p>
    <w:p w:rsidR="00611E04" w:rsidRDefault="005B6DDC">
      <w:pPr>
        <w:ind w:firstLineChars="200" w:firstLine="480"/>
        <w:rPr>
          <w:kern w:val="0"/>
          <w:szCs w:val="20"/>
        </w:rPr>
      </w:pPr>
      <w:r>
        <w:rPr>
          <w:rFonts w:hint="eastAsia"/>
          <w:kern w:val="0"/>
          <w:szCs w:val="20"/>
        </w:rPr>
        <w:t>本标准编制过程中，编制组城市重大市政基础设施数据的汇聚与共享进行了广泛的调查研究，结合国家重点研发计划《城市重大市政设施智能化运维与管控平台构建及应用示范》的研究支持，总结了</w:t>
      </w:r>
      <w:r>
        <w:rPr>
          <w:rFonts w:ascii="宋体" w:hAnsi="宋体" w:hint="eastAsia"/>
        </w:rPr>
        <w:t>城市运行管理服务平台及其它城市管理信息化平台中城市重大市政设施</w:t>
      </w:r>
      <w:r>
        <w:rPr>
          <w:rFonts w:hint="eastAsia"/>
          <w:kern w:val="0"/>
          <w:szCs w:val="20"/>
        </w:rPr>
        <w:t>数据的汇聚、数据分类与数据交换共享的实践经验和成果，并参考国内外</w:t>
      </w:r>
      <w:r>
        <w:rPr>
          <w:rFonts w:hint="eastAsia"/>
          <w:kern w:val="0"/>
          <w:szCs w:val="20"/>
        </w:rPr>
        <w:t>20</w:t>
      </w:r>
      <w:r>
        <w:rPr>
          <w:rFonts w:hint="eastAsia"/>
          <w:kern w:val="0"/>
          <w:szCs w:val="20"/>
        </w:rPr>
        <w:t>余本相关技术标准和规范。</w:t>
      </w:r>
    </w:p>
    <w:p w:rsidR="00611E04" w:rsidRDefault="005B6DDC">
      <w:pPr>
        <w:widowControl/>
        <w:spacing w:line="312" w:lineRule="auto"/>
        <w:ind w:firstLineChars="200" w:firstLine="480"/>
        <w:jc w:val="left"/>
      </w:pPr>
      <w:r>
        <w:rPr>
          <w:rFonts w:ascii="宋体" w:hAnsi="宋体"/>
        </w:rPr>
        <w:t>为便于广大</w:t>
      </w:r>
      <w:r>
        <w:rPr>
          <w:rFonts w:ascii="宋体" w:hAnsi="宋体" w:hint="eastAsia"/>
        </w:rPr>
        <w:t>城市规划、建设、管理及相关单位和人员在使用本标准时能正确</w:t>
      </w:r>
      <w:r>
        <w:rPr>
          <w:rFonts w:ascii="宋体" w:hAnsi="宋体"/>
        </w:rPr>
        <w:t>理解和执行条</w:t>
      </w:r>
      <w:r>
        <w:rPr>
          <w:rFonts w:ascii="宋体" w:hAnsi="宋体" w:hint="eastAsia"/>
        </w:rPr>
        <w:t>文</w:t>
      </w:r>
      <w:r>
        <w:rPr>
          <w:rFonts w:ascii="宋体" w:hAnsi="宋体"/>
        </w:rPr>
        <w:t>规定，</w:t>
      </w:r>
      <w:r>
        <w:rPr>
          <w:rFonts w:ascii="宋体" w:hAnsi="宋体" w:hint="eastAsia"/>
        </w:rPr>
        <w:t>编制组按照章、节、条顺序编制了本标准的条文说明，对条文规定的目的、依据以及执行中需注意的有关</w:t>
      </w:r>
      <w:r>
        <w:rPr>
          <w:rFonts w:ascii="宋体" w:hAnsi="宋体"/>
        </w:rPr>
        <w:t>事项等进行了说明。</w:t>
      </w:r>
      <w:r>
        <w:rPr>
          <w:rFonts w:ascii="宋体" w:hAnsi="宋体" w:hint="eastAsia"/>
        </w:rPr>
        <w:t>但是，</w:t>
      </w:r>
      <w:r>
        <w:rPr>
          <w:rFonts w:ascii="宋体" w:hAnsi="宋体"/>
        </w:rPr>
        <w:t>本条文说明不具备与标准正文及附录同等的法律效力，仅供使用者作为理解和把握标准规定的参考。</w:t>
      </w:r>
    </w:p>
    <w:p w:rsidR="00611E04" w:rsidRDefault="005B6DDC">
      <w:pPr>
        <w:widowControl/>
        <w:jc w:val="left"/>
        <w:rPr>
          <w:sz w:val="18"/>
          <w:szCs w:val="18"/>
        </w:rPr>
      </w:pPr>
      <w:r>
        <w:br w:type="page"/>
      </w:r>
    </w:p>
    <w:sdt>
      <w:sdtPr>
        <w:rPr>
          <w:rFonts w:ascii="Times New Roman" w:eastAsia="宋体" w:hAnsi="Times New Roman" w:cs="Times New Roman"/>
          <w:color w:val="auto"/>
          <w:kern w:val="2"/>
          <w:sz w:val="21"/>
          <w:szCs w:val="24"/>
          <w:lang w:val="zh-CN"/>
        </w:rPr>
        <w:id w:val="-1914925977"/>
        <w:docPartObj>
          <w:docPartGallery w:val="Table of Contents"/>
          <w:docPartUnique/>
        </w:docPartObj>
      </w:sdtPr>
      <w:sdtEndPr>
        <w:rPr>
          <w:b/>
          <w:bCs/>
          <w:sz w:val="24"/>
        </w:rPr>
      </w:sdtEndPr>
      <w:sdtContent>
        <w:p w:rsidR="00611E04" w:rsidRDefault="005B6DDC">
          <w:pPr>
            <w:pStyle w:val="TOC5"/>
            <w:jc w:val="center"/>
            <w:rPr>
              <w:rFonts w:asciiTheme="minorEastAsia" w:eastAsiaTheme="minorEastAsia" w:hAnsiTheme="minorEastAsia"/>
              <w:b/>
              <w:bCs/>
              <w:color w:val="000000" w:themeColor="text1"/>
            </w:rPr>
          </w:pPr>
          <w:r>
            <w:rPr>
              <w:rFonts w:asciiTheme="minorEastAsia" w:eastAsiaTheme="minorEastAsia" w:hAnsiTheme="minorEastAsia"/>
              <w:b/>
              <w:bCs/>
              <w:color w:val="000000" w:themeColor="text1"/>
              <w:lang w:val="zh-CN"/>
            </w:rPr>
            <w:t>目</w:t>
          </w:r>
          <w:r>
            <w:rPr>
              <w:rFonts w:asciiTheme="minorEastAsia" w:eastAsiaTheme="minorEastAsia" w:hAnsiTheme="minorEastAsia" w:hint="eastAsia"/>
              <w:b/>
              <w:bCs/>
              <w:color w:val="000000" w:themeColor="text1"/>
              <w:lang w:val="zh-CN"/>
            </w:rPr>
            <w:t xml:space="preserve"> </w:t>
          </w:r>
          <w:r>
            <w:rPr>
              <w:rFonts w:asciiTheme="minorEastAsia" w:eastAsiaTheme="minorEastAsia" w:hAnsiTheme="minorEastAsia"/>
              <w:b/>
              <w:bCs/>
              <w:color w:val="000000" w:themeColor="text1"/>
              <w:lang w:val="zh-CN"/>
            </w:rPr>
            <w:t xml:space="preserve">  </w:t>
          </w:r>
          <w:r>
            <w:rPr>
              <w:rFonts w:asciiTheme="minorEastAsia" w:eastAsiaTheme="minorEastAsia" w:hAnsiTheme="minorEastAsia" w:hint="eastAsia"/>
              <w:b/>
              <w:bCs/>
              <w:color w:val="000000" w:themeColor="text1"/>
              <w:lang w:val="zh-CN"/>
            </w:rPr>
            <w:t>次</w:t>
          </w:r>
        </w:p>
        <w:p w:rsidR="00FB1F69" w:rsidRDefault="005B6DDC" w:rsidP="00FB1F69">
          <w:pPr>
            <w:pStyle w:val="10"/>
            <w:ind w:left="480" w:firstLine="480"/>
            <w:rPr>
              <w:rFonts w:asciiTheme="minorHAnsi" w:eastAsiaTheme="minorEastAsia" w:hAnsiTheme="minorHAnsi" w:cstheme="minorBidi"/>
              <w:b w:val="0"/>
              <w:caps/>
              <w:smallCaps/>
              <w:noProof/>
              <w:sz w:val="21"/>
              <w:szCs w:val="22"/>
            </w:rPr>
          </w:pPr>
          <w:r>
            <w:fldChar w:fldCharType="begin"/>
          </w:r>
          <w:r>
            <w:instrText xml:space="preserve"> TOC \o "1-3" \h \z \u </w:instrText>
          </w:r>
          <w:r>
            <w:fldChar w:fldCharType="separate"/>
          </w:r>
        </w:p>
        <w:p w:rsidR="00FB1F69" w:rsidRDefault="00FB1F69">
          <w:pPr>
            <w:pStyle w:val="10"/>
            <w:tabs>
              <w:tab w:val="left" w:pos="420"/>
            </w:tabs>
            <w:rPr>
              <w:rFonts w:asciiTheme="minorHAnsi" w:eastAsiaTheme="minorEastAsia" w:hAnsiTheme="minorHAnsi" w:cstheme="minorBidi"/>
              <w:b w:val="0"/>
              <w:bCs w:val="0"/>
              <w:noProof/>
              <w:sz w:val="21"/>
              <w:szCs w:val="22"/>
            </w:rPr>
          </w:pPr>
          <w:hyperlink w:anchor="_Toc152721281" w:history="1">
            <w:r w:rsidRPr="00AB6EAE">
              <w:rPr>
                <w:rStyle w:val="afff1"/>
                <w:noProof/>
              </w:rPr>
              <w:t>1</w:t>
            </w:r>
            <w:r>
              <w:rPr>
                <w:rFonts w:asciiTheme="minorHAnsi" w:eastAsiaTheme="minorEastAsia" w:hAnsiTheme="minorHAnsi" w:cstheme="minorBidi"/>
                <w:b w:val="0"/>
                <w:bCs w:val="0"/>
                <w:noProof/>
                <w:sz w:val="21"/>
                <w:szCs w:val="22"/>
              </w:rPr>
              <w:tab/>
            </w:r>
            <w:r w:rsidRPr="00AB6EAE">
              <w:rPr>
                <w:rStyle w:val="afff1"/>
                <w:rFonts w:hint="eastAsia"/>
                <w:noProof/>
              </w:rPr>
              <w:t>总则</w:t>
            </w:r>
            <w:r>
              <w:rPr>
                <w:noProof/>
                <w:webHidden/>
              </w:rPr>
              <w:tab/>
            </w:r>
            <w:r>
              <w:rPr>
                <w:noProof/>
                <w:webHidden/>
              </w:rPr>
              <w:fldChar w:fldCharType="begin"/>
            </w:r>
            <w:r>
              <w:rPr>
                <w:noProof/>
                <w:webHidden/>
              </w:rPr>
              <w:instrText xml:space="preserve"> PAGEREF _Toc152721281 \h </w:instrText>
            </w:r>
            <w:r>
              <w:rPr>
                <w:noProof/>
                <w:webHidden/>
              </w:rPr>
            </w:r>
            <w:r>
              <w:rPr>
                <w:noProof/>
                <w:webHidden/>
              </w:rPr>
              <w:fldChar w:fldCharType="separate"/>
            </w:r>
            <w:r>
              <w:rPr>
                <w:noProof/>
                <w:webHidden/>
              </w:rPr>
              <w:t>34</w:t>
            </w:r>
            <w:r>
              <w:rPr>
                <w:noProof/>
                <w:webHidden/>
              </w:rPr>
              <w:fldChar w:fldCharType="end"/>
            </w:r>
          </w:hyperlink>
        </w:p>
        <w:p w:rsidR="00FB1F69" w:rsidRDefault="00FB1F69">
          <w:pPr>
            <w:pStyle w:val="10"/>
            <w:tabs>
              <w:tab w:val="left" w:pos="420"/>
            </w:tabs>
            <w:rPr>
              <w:rFonts w:asciiTheme="minorHAnsi" w:eastAsiaTheme="minorEastAsia" w:hAnsiTheme="minorHAnsi" w:cstheme="minorBidi"/>
              <w:b w:val="0"/>
              <w:bCs w:val="0"/>
              <w:noProof/>
              <w:sz w:val="21"/>
              <w:szCs w:val="22"/>
            </w:rPr>
          </w:pPr>
          <w:hyperlink w:anchor="_Toc152721282" w:history="1">
            <w:r w:rsidRPr="00AB6EAE">
              <w:rPr>
                <w:rStyle w:val="afff1"/>
                <w:noProof/>
              </w:rPr>
              <w:t>2</w:t>
            </w:r>
            <w:r>
              <w:rPr>
                <w:rFonts w:asciiTheme="minorHAnsi" w:eastAsiaTheme="minorEastAsia" w:hAnsiTheme="minorHAnsi" w:cstheme="minorBidi"/>
                <w:b w:val="0"/>
                <w:bCs w:val="0"/>
                <w:noProof/>
                <w:sz w:val="21"/>
                <w:szCs w:val="22"/>
              </w:rPr>
              <w:tab/>
            </w:r>
            <w:r w:rsidRPr="00AB6EAE">
              <w:rPr>
                <w:rStyle w:val="afff1"/>
                <w:rFonts w:hint="eastAsia"/>
                <w:noProof/>
              </w:rPr>
              <w:t>术语</w:t>
            </w:r>
            <w:r>
              <w:rPr>
                <w:noProof/>
                <w:webHidden/>
              </w:rPr>
              <w:tab/>
            </w:r>
            <w:r>
              <w:rPr>
                <w:noProof/>
                <w:webHidden/>
              </w:rPr>
              <w:fldChar w:fldCharType="begin"/>
            </w:r>
            <w:r>
              <w:rPr>
                <w:noProof/>
                <w:webHidden/>
              </w:rPr>
              <w:instrText xml:space="preserve"> PAGEREF _Toc152721282 \h </w:instrText>
            </w:r>
            <w:r>
              <w:rPr>
                <w:noProof/>
                <w:webHidden/>
              </w:rPr>
            </w:r>
            <w:r>
              <w:rPr>
                <w:noProof/>
                <w:webHidden/>
              </w:rPr>
              <w:fldChar w:fldCharType="separate"/>
            </w:r>
            <w:r>
              <w:rPr>
                <w:noProof/>
                <w:webHidden/>
              </w:rPr>
              <w:t>35</w:t>
            </w:r>
            <w:r>
              <w:rPr>
                <w:noProof/>
                <w:webHidden/>
              </w:rPr>
              <w:fldChar w:fldCharType="end"/>
            </w:r>
          </w:hyperlink>
        </w:p>
        <w:p w:rsidR="00FB1F69" w:rsidRDefault="00FB1F69">
          <w:pPr>
            <w:pStyle w:val="10"/>
            <w:tabs>
              <w:tab w:val="left" w:pos="420"/>
            </w:tabs>
            <w:rPr>
              <w:rFonts w:asciiTheme="minorHAnsi" w:eastAsiaTheme="minorEastAsia" w:hAnsiTheme="minorHAnsi" w:cstheme="minorBidi"/>
              <w:b w:val="0"/>
              <w:bCs w:val="0"/>
              <w:noProof/>
              <w:sz w:val="21"/>
              <w:szCs w:val="22"/>
            </w:rPr>
          </w:pPr>
          <w:hyperlink w:anchor="_Toc152721283" w:history="1">
            <w:r w:rsidRPr="00AB6EAE">
              <w:rPr>
                <w:rStyle w:val="afff1"/>
                <w:noProof/>
              </w:rPr>
              <w:t>3</w:t>
            </w:r>
            <w:r>
              <w:rPr>
                <w:rFonts w:asciiTheme="minorHAnsi" w:eastAsiaTheme="minorEastAsia" w:hAnsiTheme="minorHAnsi" w:cstheme="minorBidi"/>
                <w:b w:val="0"/>
                <w:bCs w:val="0"/>
                <w:noProof/>
                <w:sz w:val="21"/>
                <w:szCs w:val="22"/>
              </w:rPr>
              <w:tab/>
            </w:r>
            <w:r w:rsidRPr="00AB6EAE">
              <w:rPr>
                <w:rStyle w:val="afff1"/>
                <w:rFonts w:hint="eastAsia"/>
                <w:noProof/>
              </w:rPr>
              <w:t>基本规定</w:t>
            </w:r>
            <w:r>
              <w:rPr>
                <w:noProof/>
                <w:webHidden/>
              </w:rPr>
              <w:tab/>
            </w:r>
            <w:r>
              <w:rPr>
                <w:noProof/>
                <w:webHidden/>
              </w:rPr>
              <w:fldChar w:fldCharType="begin"/>
            </w:r>
            <w:r>
              <w:rPr>
                <w:noProof/>
                <w:webHidden/>
              </w:rPr>
              <w:instrText xml:space="preserve"> PAGEREF _Toc152721283 \h </w:instrText>
            </w:r>
            <w:r>
              <w:rPr>
                <w:noProof/>
                <w:webHidden/>
              </w:rPr>
            </w:r>
            <w:r>
              <w:rPr>
                <w:noProof/>
                <w:webHidden/>
              </w:rPr>
              <w:fldChar w:fldCharType="separate"/>
            </w:r>
            <w:r>
              <w:rPr>
                <w:noProof/>
                <w:webHidden/>
              </w:rPr>
              <w:t>36</w:t>
            </w:r>
            <w:r>
              <w:rPr>
                <w:noProof/>
                <w:webHidden/>
              </w:rPr>
              <w:fldChar w:fldCharType="end"/>
            </w:r>
          </w:hyperlink>
        </w:p>
        <w:p w:rsidR="00FB1F69" w:rsidRDefault="00FB1F69">
          <w:pPr>
            <w:pStyle w:val="10"/>
            <w:tabs>
              <w:tab w:val="left" w:pos="420"/>
            </w:tabs>
            <w:rPr>
              <w:rFonts w:asciiTheme="minorHAnsi" w:eastAsiaTheme="minorEastAsia" w:hAnsiTheme="minorHAnsi" w:cstheme="minorBidi"/>
              <w:b w:val="0"/>
              <w:bCs w:val="0"/>
              <w:noProof/>
              <w:sz w:val="21"/>
              <w:szCs w:val="22"/>
            </w:rPr>
          </w:pPr>
          <w:hyperlink w:anchor="_Toc152721284" w:history="1">
            <w:r w:rsidRPr="00AB6EAE">
              <w:rPr>
                <w:rStyle w:val="afff1"/>
                <w:noProof/>
              </w:rPr>
              <w:t>4</w:t>
            </w:r>
            <w:r>
              <w:rPr>
                <w:rFonts w:asciiTheme="minorHAnsi" w:eastAsiaTheme="minorEastAsia" w:hAnsiTheme="minorHAnsi" w:cstheme="minorBidi"/>
                <w:b w:val="0"/>
                <w:bCs w:val="0"/>
                <w:noProof/>
                <w:sz w:val="21"/>
                <w:szCs w:val="22"/>
              </w:rPr>
              <w:tab/>
            </w:r>
            <w:r w:rsidRPr="00AB6EAE">
              <w:rPr>
                <w:rStyle w:val="afff1"/>
                <w:rFonts w:hint="eastAsia"/>
                <w:noProof/>
              </w:rPr>
              <w:t>数据分类与要求</w:t>
            </w:r>
            <w:r>
              <w:rPr>
                <w:noProof/>
                <w:webHidden/>
              </w:rPr>
              <w:tab/>
            </w:r>
            <w:r>
              <w:rPr>
                <w:noProof/>
                <w:webHidden/>
              </w:rPr>
              <w:fldChar w:fldCharType="begin"/>
            </w:r>
            <w:r>
              <w:rPr>
                <w:noProof/>
                <w:webHidden/>
              </w:rPr>
              <w:instrText xml:space="preserve"> PAGEREF _Toc152721284 \h </w:instrText>
            </w:r>
            <w:r>
              <w:rPr>
                <w:noProof/>
                <w:webHidden/>
              </w:rPr>
            </w:r>
            <w:r>
              <w:rPr>
                <w:noProof/>
                <w:webHidden/>
              </w:rPr>
              <w:fldChar w:fldCharType="separate"/>
            </w:r>
            <w:r>
              <w:rPr>
                <w:noProof/>
                <w:webHidden/>
              </w:rPr>
              <w:t>37</w:t>
            </w:r>
            <w:r>
              <w:rPr>
                <w:noProof/>
                <w:webHidden/>
              </w:rPr>
              <w:fldChar w:fldCharType="end"/>
            </w:r>
          </w:hyperlink>
        </w:p>
        <w:p w:rsidR="00FB1F69" w:rsidRDefault="00FB1F69">
          <w:pPr>
            <w:pStyle w:val="10"/>
            <w:tabs>
              <w:tab w:val="left" w:pos="420"/>
            </w:tabs>
            <w:rPr>
              <w:rFonts w:asciiTheme="minorHAnsi" w:eastAsiaTheme="minorEastAsia" w:hAnsiTheme="minorHAnsi" w:cstheme="minorBidi"/>
              <w:b w:val="0"/>
              <w:bCs w:val="0"/>
              <w:noProof/>
              <w:sz w:val="21"/>
              <w:szCs w:val="22"/>
            </w:rPr>
          </w:pPr>
          <w:hyperlink w:anchor="_Toc152721285" w:history="1">
            <w:r w:rsidRPr="00AB6EAE">
              <w:rPr>
                <w:rStyle w:val="afff1"/>
                <w:noProof/>
              </w:rPr>
              <w:t>5</w:t>
            </w:r>
            <w:r>
              <w:rPr>
                <w:rFonts w:asciiTheme="minorHAnsi" w:eastAsiaTheme="minorEastAsia" w:hAnsiTheme="minorHAnsi" w:cstheme="minorBidi"/>
                <w:b w:val="0"/>
                <w:bCs w:val="0"/>
                <w:noProof/>
                <w:sz w:val="21"/>
                <w:szCs w:val="22"/>
              </w:rPr>
              <w:tab/>
            </w:r>
            <w:r w:rsidRPr="00AB6EAE">
              <w:rPr>
                <w:rStyle w:val="afff1"/>
                <w:rFonts w:hint="eastAsia"/>
                <w:noProof/>
              </w:rPr>
              <w:t>市政基础设施数据规范</w:t>
            </w:r>
            <w:r>
              <w:rPr>
                <w:noProof/>
                <w:webHidden/>
              </w:rPr>
              <w:tab/>
            </w:r>
            <w:r>
              <w:rPr>
                <w:noProof/>
                <w:webHidden/>
              </w:rPr>
              <w:fldChar w:fldCharType="begin"/>
            </w:r>
            <w:r>
              <w:rPr>
                <w:noProof/>
                <w:webHidden/>
              </w:rPr>
              <w:instrText xml:space="preserve"> PAGEREF _Toc152721285 \h </w:instrText>
            </w:r>
            <w:r>
              <w:rPr>
                <w:noProof/>
                <w:webHidden/>
              </w:rPr>
            </w:r>
            <w:r>
              <w:rPr>
                <w:noProof/>
                <w:webHidden/>
              </w:rPr>
              <w:fldChar w:fldCharType="separate"/>
            </w:r>
            <w:r>
              <w:rPr>
                <w:noProof/>
                <w:webHidden/>
              </w:rPr>
              <w:t>38</w:t>
            </w:r>
            <w:r>
              <w:rPr>
                <w:noProof/>
                <w:webHidden/>
              </w:rPr>
              <w:fldChar w:fldCharType="end"/>
            </w:r>
          </w:hyperlink>
        </w:p>
        <w:p w:rsidR="00FB1F69" w:rsidRDefault="00FB1F69" w:rsidP="00FB1F69">
          <w:pPr>
            <w:pStyle w:val="10"/>
            <w:tabs>
              <w:tab w:val="left" w:pos="420"/>
            </w:tabs>
            <w:rPr>
              <w:rFonts w:asciiTheme="minorHAnsi" w:eastAsiaTheme="minorEastAsia" w:hAnsiTheme="minorHAnsi" w:cstheme="minorBidi"/>
              <w:b w:val="0"/>
              <w:bCs w:val="0"/>
              <w:noProof/>
              <w:sz w:val="21"/>
              <w:szCs w:val="22"/>
            </w:rPr>
          </w:pPr>
          <w:hyperlink w:anchor="_Toc152721286" w:history="1">
            <w:r w:rsidRPr="00AB6EAE">
              <w:rPr>
                <w:rStyle w:val="afff1"/>
                <w:noProof/>
              </w:rPr>
              <w:t>6</w:t>
            </w:r>
            <w:r>
              <w:rPr>
                <w:rFonts w:asciiTheme="minorHAnsi" w:eastAsiaTheme="minorEastAsia" w:hAnsiTheme="minorHAnsi" w:cstheme="minorBidi"/>
                <w:b w:val="0"/>
                <w:bCs w:val="0"/>
                <w:noProof/>
                <w:sz w:val="21"/>
                <w:szCs w:val="22"/>
              </w:rPr>
              <w:tab/>
            </w:r>
            <w:r w:rsidRPr="00AB6EAE">
              <w:rPr>
                <w:rStyle w:val="afff1"/>
                <w:rFonts w:hint="eastAsia"/>
                <w:noProof/>
              </w:rPr>
              <w:t>数据汇聚与交换应用</w:t>
            </w:r>
            <w:r>
              <w:rPr>
                <w:noProof/>
                <w:webHidden/>
              </w:rPr>
              <w:tab/>
            </w:r>
            <w:r>
              <w:rPr>
                <w:noProof/>
                <w:webHidden/>
              </w:rPr>
              <w:fldChar w:fldCharType="begin"/>
            </w:r>
            <w:r>
              <w:rPr>
                <w:noProof/>
                <w:webHidden/>
              </w:rPr>
              <w:instrText xml:space="preserve"> PAGEREF _Toc152721286 \h </w:instrText>
            </w:r>
            <w:r>
              <w:rPr>
                <w:noProof/>
                <w:webHidden/>
              </w:rPr>
            </w:r>
            <w:r>
              <w:rPr>
                <w:noProof/>
                <w:webHidden/>
              </w:rPr>
              <w:fldChar w:fldCharType="separate"/>
            </w:r>
            <w:r>
              <w:rPr>
                <w:noProof/>
                <w:webHidden/>
              </w:rPr>
              <w:t>39</w:t>
            </w:r>
            <w:r>
              <w:rPr>
                <w:noProof/>
                <w:webHidden/>
              </w:rPr>
              <w:fldChar w:fldCharType="end"/>
            </w:r>
          </w:hyperlink>
        </w:p>
        <w:p w:rsidR="00611E04" w:rsidRDefault="005B6DDC">
          <w:r>
            <w:rPr>
              <w:b/>
              <w:bCs/>
              <w:lang w:val="zh-CN"/>
            </w:rPr>
            <w:fldChar w:fldCharType="end"/>
          </w:r>
        </w:p>
      </w:sdtContent>
    </w:sdt>
    <w:p w:rsidR="00611E04" w:rsidRDefault="00611E04">
      <w:pPr>
        <w:pStyle w:val="aff7"/>
        <w:ind w:left="480" w:firstLine="480"/>
      </w:pPr>
      <w:bookmarkStart w:id="127" w:name="_GoBack"/>
      <w:bookmarkEnd w:id="127"/>
    </w:p>
    <w:p w:rsidR="00611E04" w:rsidRDefault="005B6DDC">
      <w:pPr>
        <w:widowControl/>
        <w:jc w:val="left"/>
        <w:rPr>
          <w:sz w:val="18"/>
          <w:szCs w:val="18"/>
        </w:rPr>
      </w:pPr>
      <w:r>
        <w:br w:type="page"/>
      </w:r>
    </w:p>
    <w:p w:rsidR="00611E04" w:rsidRDefault="005B6DDC">
      <w:pPr>
        <w:pStyle w:val="af6"/>
        <w:keepNext/>
        <w:numPr>
          <w:ilvl w:val="0"/>
          <w:numId w:val="17"/>
        </w:numPr>
        <w:tabs>
          <w:tab w:val="clear" w:pos="0"/>
        </w:tabs>
        <w:spacing w:before="0" w:after="0" w:line="360" w:lineRule="auto"/>
      </w:pPr>
      <w:bookmarkStart w:id="128" w:name="_Toc152202006"/>
      <w:bookmarkStart w:id="129" w:name="_Toc139543146"/>
      <w:bookmarkStart w:id="130" w:name="_Toc152719272"/>
      <w:bookmarkStart w:id="131" w:name="_Toc152721281"/>
      <w:r>
        <w:rPr>
          <w:rFonts w:hint="eastAsia"/>
        </w:rPr>
        <w:lastRenderedPageBreak/>
        <w:t>总则</w:t>
      </w:r>
      <w:bookmarkEnd w:id="128"/>
      <w:bookmarkEnd w:id="129"/>
      <w:bookmarkEnd w:id="130"/>
      <w:bookmarkEnd w:id="131"/>
    </w:p>
    <w:p w:rsidR="00611E04" w:rsidRDefault="005B6DDC">
      <w:pPr>
        <w:pStyle w:val="afffffffffffd"/>
        <w:jc w:val="both"/>
        <w:rPr>
          <w:rFonts w:asciiTheme="minorEastAsia" w:eastAsiaTheme="minorEastAsia" w:hAnsiTheme="minorEastAsia"/>
        </w:rPr>
      </w:pPr>
      <w:r>
        <w:rPr>
          <w:rFonts w:hint="eastAsia"/>
          <w:b/>
        </w:rPr>
        <w:t>1</w:t>
      </w:r>
      <w:r>
        <w:rPr>
          <w:b/>
        </w:rPr>
        <w:t>.0.1</w:t>
      </w:r>
      <w:r>
        <w:rPr>
          <w:bCs/>
        </w:rPr>
        <w:t>本标准的编制是</w:t>
      </w:r>
      <w:r>
        <w:rPr>
          <w:rFonts w:hint="eastAsia"/>
          <w:bCs/>
        </w:rPr>
        <w:t>结合</w:t>
      </w:r>
      <w:r>
        <w:rPr>
          <w:rFonts w:hint="eastAsia"/>
          <w:kern w:val="0"/>
          <w:szCs w:val="20"/>
        </w:rPr>
        <w:t>国家重点研发计划《城市重大市政设施智能化运维与管控平台构建及应用示范》的研究，</w:t>
      </w:r>
      <w:r>
        <w:rPr>
          <w:rFonts w:asciiTheme="minorEastAsia" w:eastAsiaTheme="minorEastAsia" w:hAnsiTheme="minorEastAsia" w:hint="eastAsia"/>
        </w:rPr>
        <w:t>为实现城市重大基础设施多源传感器采集感知数据的统一汇聚、交换共享，制定本标准。</w:t>
      </w:r>
    </w:p>
    <w:p w:rsidR="00611E04" w:rsidRDefault="005B6DDC">
      <w:pPr>
        <w:rPr>
          <w:rFonts w:asciiTheme="minorEastAsia" w:eastAsiaTheme="minorEastAsia" w:hAnsiTheme="minorEastAsia"/>
        </w:rPr>
      </w:pPr>
      <w:r>
        <w:rPr>
          <w:b/>
          <w:bCs/>
        </w:rPr>
        <w:t>1.0.2</w:t>
      </w:r>
      <w:r>
        <w:rPr>
          <w:rFonts w:hint="eastAsia"/>
          <w:b/>
          <w:bCs/>
        </w:rPr>
        <w:t xml:space="preserve"> </w:t>
      </w:r>
      <w:r>
        <w:rPr>
          <w:rFonts w:asciiTheme="minorEastAsia" w:eastAsiaTheme="minorEastAsia" w:hAnsiTheme="minorEastAsia" w:hint="eastAsia"/>
        </w:rPr>
        <w:t>本标准集合五大类设施的特点，以构建城市地下管线、城市道路、城市垃圾处理、污水处理、应急消防等五类设施统一的“汇聚和交换”共享模式，从而可以指导城市重大市政设施运</w:t>
      </w:r>
      <w:proofErr w:type="gramStart"/>
      <w:r>
        <w:rPr>
          <w:rFonts w:asciiTheme="minorEastAsia" w:eastAsiaTheme="minorEastAsia" w:hAnsiTheme="minorEastAsia" w:hint="eastAsia"/>
        </w:rPr>
        <w:t>维管理</w:t>
      </w:r>
      <w:proofErr w:type="gramEnd"/>
      <w:r>
        <w:rPr>
          <w:rFonts w:asciiTheme="minorEastAsia" w:eastAsiaTheme="minorEastAsia" w:hAnsiTheme="minorEastAsia" w:hint="eastAsia"/>
        </w:rPr>
        <w:t>平台的建设。</w:t>
      </w:r>
    </w:p>
    <w:p w:rsidR="00611E04" w:rsidRDefault="005B6DDC">
      <w:pPr>
        <w:rPr>
          <w:rFonts w:asciiTheme="minorEastAsia" w:eastAsiaTheme="minorEastAsia" w:hAnsiTheme="minorEastAsia"/>
        </w:rPr>
      </w:pPr>
      <w:r>
        <w:rPr>
          <w:rFonts w:hint="eastAsia"/>
          <w:b/>
          <w:bCs/>
        </w:rPr>
        <w:t>1</w:t>
      </w:r>
      <w:r>
        <w:rPr>
          <w:b/>
          <w:bCs/>
        </w:rPr>
        <w:t>.0.3</w:t>
      </w:r>
      <w:r>
        <w:rPr>
          <w:rFonts w:hint="eastAsia"/>
          <w:b/>
          <w:bCs/>
        </w:rPr>
        <w:t xml:space="preserve"> </w:t>
      </w:r>
      <w:r>
        <w:rPr>
          <w:rFonts w:asciiTheme="minorEastAsia" w:eastAsiaTheme="minorEastAsia" w:hAnsiTheme="minorEastAsia" w:hint="eastAsia"/>
        </w:rPr>
        <w:t>明确了本标准适用于城市市政建设运行管理主体，也可为重大市政信息化领域的规划、建设与运营方数据共享奠定基础。</w:t>
      </w:r>
    </w:p>
    <w:p w:rsidR="00611E04" w:rsidRDefault="00611E04">
      <w:pPr>
        <w:pStyle w:val="afffffffffffd"/>
        <w:jc w:val="both"/>
        <w:rPr>
          <w:bCs/>
        </w:rPr>
      </w:pPr>
    </w:p>
    <w:p w:rsidR="00611E04" w:rsidRDefault="005B6DDC">
      <w:pPr>
        <w:pStyle w:val="aff7"/>
        <w:ind w:left="480" w:firstLine="480"/>
        <w:rPr>
          <w:sz w:val="24"/>
        </w:rPr>
      </w:pPr>
      <w:r>
        <w:br w:type="page"/>
      </w:r>
    </w:p>
    <w:p w:rsidR="00611E04" w:rsidRDefault="005B6DDC" w:rsidP="00E13071">
      <w:pPr>
        <w:pStyle w:val="af6"/>
        <w:keepNext/>
        <w:numPr>
          <w:ilvl w:val="0"/>
          <w:numId w:val="17"/>
        </w:numPr>
        <w:tabs>
          <w:tab w:val="clear" w:pos="0"/>
        </w:tabs>
        <w:spacing w:before="0" w:after="0" w:line="360" w:lineRule="auto"/>
      </w:pPr>
      <w:bookmarkStart w:id="132" w:name="_Toc152202007"/>
      <w:bookmarkStart w:id="133" w:name="_Toc152719273"/>
      <w:bookmarkStart w:id="134" w:name="_Toc152721282"/>
      <w:r>
        <w:rPr>
          <w:rFonts w:hint="eastAsia"/>
        </w:rPr>
        <w:lastRenderedPageBreak/>
        <w:t>术语</w:t>
      </w:r>
      <w:bookmarkEnd w:id="132"/>
      <w:bookmarkEnd w:id="133"/>
      <w:bookmarkEnd w:id="134"/>
    </w:p>
    <w:p w:rsidR="00220BAD" w:rsidRDefault="00220BAD" w:rsidP="00220BAD">
      <w:pPr>
        <w:pStyle w:val="afffffffffffd"/>
        <w:ind w:firstLineChars="200" w:firstLine="480"/>
        <w:jc w:val="both"/>
        <w:rPr>
          <w:kern w:val="0"/>
          <w:szCs w:val="20"/>
        </w:rPr>
      </w:pPr>
      <w:r>
        <w:rPr>
          <w:rFonts w:hint="eastAsia"/>
          <w:kern w:val="0"/>
          <w:szCs w:val="20"/>
        </w:rPr>
        <w:t>该章节主要明确本标准涉及到的主要术语和符号，界定了其内涵和定义，以及适用范围。</w:t>
      </w:r>
    </w:p>
    <w:p w:rsidR="005B6DDC" w:rsidRPr="00BB611F" w:rsidRDefault="005B6DDC" w:rsidP="00BB611F">
      <w:pPr>
        <w:pStyle w:val="afffffffffffd"/>
        <w:ind w:firstLineChars="200" w:firstLine="480"/>
        <w:jc w:val="both"/>
        <w:rPr>
          <w:kern w:val="0"/>
          <w:szCs w:val="20"/>
        </w:rPr>
      </w:pPr>
      <w:r w:rsidRPr="00BB611F">
        <w:rPr>
          <w:rFonts w:hint="eastAsia"/>
          <w:kern w:val="0"/>
          <w:szCs w:val="20"/>
        </w:rPr>
        <w:t>该标准的研究，对于提高各类市政设施基础数据的共享和服务利用、提升设施运行与应急能力、提升城市精细化管理等具有一定的参考价值。</w:t>
      </w:r>
    </w:p>
    <w:p w:rsidR="005B6DDC" w:rsidRPr="005B6DDC" w:rsidRDefault="005B6DDC">
      <w:pPr>
        <w:pStyle w:val="afffffffffffd"/>
        <w:ind w:firstLineChars="200" w:firstLine="480"/>
        <w:jc w:val="both"/>
        <w:rPr>
          <w:kern w:val="0"/>
          <w:szCs w:val="20"/>
        </w:rPr>
      </w:pPr>
    </w:p>
    <w:p w:rsidR="00611E04" w:rsidRDefault="00611E04">
      <w:pPr>
        <w:pStyle w:val="afffffffffffd"/>
        <w:ind w:firstLineChars="200" w:firstLine="480"/>
        <w:jc w:val="both"/>
        <w:rPr>
          <w:kern w:val="0"/>
          <w:szCs w:val="20"/>
        </w:rPr>
      </w:pPr>
    </w:p>
    <w:p w:rsidR="00611E04" w:rsidRDefault="005B6DDC" w:rsidP="00E13071">
      <w:pPr>
        <w:pStyle w:val="af6"/>
        <w:keepNext/>
        <w:numPr>
          <w:ilvl w:val="0"/>
          <w:numId w:val="17"/>
        </w:numPr>
        <w:tabs>
          <w:tab w:val="clear" w:pos="0"/>
        </w:tabs>
        <w:spacing w:before="0" w:after="0" w:line="360" w:lineRule="auto"/>
      </w:pPr>
      <w:r>
        <w:rPr>
          <w:rFonts w:hint="eastAsia"/>
          <w:highlight w:val="yellow"/>
        </w:rPr>
        <w:br w:type="page"/>
      </w:r>
      <w:bookmarkStart w:id="135" w:name="_Toc152721283"/>
      <w:r w:rsidR="00E13071">
        <w:rPr>
          <w:rFonts w:hint="eastAsia"/>
        </w:rPr>
        <w:lastRenderedPageBreak/>
        <w:t>基本规定</w:t>
      </w:r>
      <w:bookmarkEnd w:id="135"/>
    </w:p>
    <w:p w:rsidR="00611E04" w:rsidRDefault="00611E04">
      <w:pPr>
        <w:pStyle w:val="20"/>
        <w:ind w:left="480" w:firstLine="480"/>
      </w:pPr>
    </w:p>
    <w:p w:rsidR="00611E04" w:rsidRDefault="00E13071">
      <w:pPr>
        <w:rPr>
          <w:rFonts w:asciiTheme="minorEastAsia" w:eastAsiaTheme="minorEastAsia" w:hAnsiTheme="minorEastAsia"/>
        </w:rPr>
      </w:pPr>
      <w:r>
        <w:rPr>
          <w:rFonts w:hint="eastAsia"/>
          <w:b/>
          <w:bCs/>
        </w:rPr>
        <w:t>3</w:t>
      </w:r>
      <w:r w:rsidR="005B6DDC">
        <w:rPr>
          <w:rFonts w:hint="eastAsia"/>
          <w:b/>
          <w:bCs/>
        </w:rPr>
        <w:t xml:space="preserve">.0.1 </w:t>
      </w:r>
      <w:r w:rsidR="005B6DDC">
        <w:rPr>
          <w:rFonts w:asciiTheme="minorEastAsia" w:eastAsiaTheme="minorEastAsia" w:hAnsiTheme="minorEastAsia" w:hint="eastAsia"/>
        </w:rPr>
        <w:t>本标准明确了城市重大市政基础设施数据应包括的数据对象：一是重大市政基础设施的本体基础类静态数据，二是采集感知扩展类动态数据。本体基础类静态数据是指五大类设施本身具有的空间和属性数据；采集感知扩展类动态数据是指所使用的各类传感器采集感知的多源监测数据，一般为视频、图形图像、文本和数据量等，如压力、流速、流量、浓度等。</w:t>
      </w:r>
    </w:p>
    <w:p w:rsidR="00611E04" w:rsidRDefault="00E13071">
      <w:pPr>
        <w:rPr>
          <w:rFonts w:asciiTheme="minorEastAsia" w:eastAsiaTheme="minorEastAsia" w:hAnsiTheme="minorEastAsia"/>
        </w:rPr>
      </w:pPr>
      <w:r>
        <w:rPr>
          <w:rFonts w:hint="eastAsia"/>
          <w:b/>
          <w:bCs/>
        </w:rPr>
        <w:t>3</w:t>
      </w:r>
      <w:r w:rsidR="005B6DDC">
        <w:rPr>
          <w:rFonts w:hint="eastAsia"/>
          <w:b/>
          <w:bCs/>
        </w:rPr>
        <w:t>.0.2</w:t>
      </w:r>
      <w:r w:rsidR="005B6DDC">
        <w:rPr>
          <w:rFonts w:asciiTheme="minorEastAsia" w:eastAsiaTheme="minorEastAsia" w:hAnsiTheme="minorEastAsia" w:hint="eastAsia"/>
        </w:rPr>
        <w:t xml:space="preserve"> 该条明确了本标准所规定的数据汇聚的主要用途和对象，主要针对城市市政基础设施管理部门因履行职责需要，在开发使用市政基础设施运维管控信息系统需要。</w:t>
      </w:r>
    </w:p>
    <w:p w:rsidR="00611E04" w:rsidRDefault="00E13071">
      <w:r>
        <w:rPr>
          <w:rFonts w:hint="eastAsia"/>
          <w:b/>
          <w:bCs/>
        </w:rPr>
        <w:t>3</w:t>
      </w:r>
      <w:r w:rsidR="005B6DDC">
        <w:rPr>
          <w:rFonts w:hint="eastAsia"/>
          <w:b/>
          <w:bCs/>
        </w:rPr>
        <w:t xml:space="preserve">.0.3 </w:t>
      </w:r>
      <w:r w:rsidR="005B6DDC">
        <w:rPr>
          <w:rFonts w:asciiTheme="minorEastAsia" w:eastAsiaTheme="minorEastAsia" w:hAnsiTheme="minorEastAsia" w:hint="eastAsia"/>
        </w:rPr>
        <w:t>明确了数据汇聚应保障数据的准确性、完整性与一致性</w:t>
      </w:r>
      <w:r w:rsidR="005B6DDC">
        <w:rPr>
          <w:rFonts w:hint="eastAsia"/>
        </w:rPr>
        <w:t>，从而可以确保其属性信息和监测信息的有效性和真实性。</w:t>
      </w:r>
    </w:p>
    <w:p w:rsidR="00611E04" w:rsidRDefault="00E13071">
      <w:r>
        <w:rPr>
          <w:rFonts w:hint="eastAsia"/>
          <w:b/>
          <w:bCs/>
        </w:rPr>
        <w:t>3</w:t>
      </w:r>
      <w:r w:rsidR="005B6DDC">
        <w:rPr>
          <w:rFonts w:hint="eastAsia"/>
          <w:b/>
          <w:bCs/>
        </w:rPr>
        <w:t>.0.4</w:t>
      </w:r>
      <w:r w:rsidR="005B6DDC">
        <w:rPr>
          <w:rFonts w:asciiTheme="minorEastAsia" w:eastAsiaTheme="minorEastAsia" w:hAnsiTheme="minorEastAsia" w:hint="eastAsia"/>
        </w:rPr>
        <w:t>本条款提出了遵循需要满足开放性、安全性、实用性、可伸缩性、可扩展性、相对独立性和交换共享的原则，有利于</w:t>
      </w:r>
      <w:r w:rsidR="005B6DDC">
        <w:rPr>
          <w:rFonts w:hint="eastAsia"/>
        </w:rPr>
        <w:t>数据汇聚交换的设计。</w:t>
      </w:r>
    </w:p>
    <w:p w:rsidR="00611E04" w:rsidRDefault="00611E04">
      <w:pPr>
        <w:pStyle w:val="20"/>
        <w:ind w:left="480" w:firstLine="480"/>
      </w:pPr>
    </w:p>
    <w:p w:rsidR="00611E04" w:rsidRDefault="005B6DDC">
      <w:pPr>
        <w:pStyle w:val="aff7"/>
        <w:ind w:left="480" w:firstLine="480"/>
      </w:pPr>
      <w:r>
        <w:br w:type="page"/>
      </w:r>
    </w:p>
    <w:p w:rsidR="00611E04" w:rsidRDefault="005B6DDC" w:rsidP="00E13071">
      <w:pPr>
        <w:pStyle w:val="af6"/>
        <w:keepNext/>
        <w:numPr>
          <w:ilvl w:val="0"/>
          <w:numId w:val="17"/>
        </w:numPr>
        <w:tabs>
          <w:tab w:val="clear" w:pos="0"/>
        </w:tabs>
        <w:spacing w:before="0" w:after="0" w:line="360" w:lineRule="auto"/>
      </w:pPr>
      <w:bookmarkStart w:id="136" w:name="_Toc152202009"/>
      <w:bookmarkStart w:id="137" w:name="_Toc152719275"/>
      <w:bookmarkStart w:id="138" w:name="_Toc152721284"/>
      <w:r>
        <w:rPr>
          <w:rFonts w:hint="eastAsia"/>
        </w:rPr>
        <w:lastRenderedPageBreak/>
        <w:t>数据分类与</w:t>
      </w:r>
      <w:r w:rsidR="00E13071">
        <w:rPr>
          <w:rFonts w:hint="eastAsia"/>
        </w:rPr>
        <w:t>要求</w:t>
      </w:r>
      <w:bookmarkEnd w:id="136"/>
      <w:bookmarkEnd w:id="137"/>
      <w:bookmarkEnd w:id="138"/>
    </w:p>
    <w:p w:rsidR="00611E04" w:rsidRDefault="00611E04"/>
    <w:p w:rsidR="00611E04" w:rsidRDefault="00E13071">
      <w:r>
        <w:rPr>
          <w:rFonts w:hint="eastAsia"/>
        </w:rPr>
        <w:t>4</w:t>
      </w:r>
      <w:r w:rsidR="005B6DDC">
        <w:rPr>
          <w:rFonts w:hint="eastAsia"/>
        </w:rPr>
        <w:t xml:space="preserve">.0.1 </w:t>
      </w:r>
      <w:r w:rsidR="005B6DDC">
        <w:rPr>
          <w:rFonts w:hint="eastAsia"/>
        </w:rPr>
        <w:t>由于城市重大市政基础设施在汇聚交换时，需要合理确定其分类，本节从数据特性、采集渠道、业务需求等三个维度对数据元素进行了分类，并提出了分类应符合的基本要求。</w:t>
      </w:r>
    </w:p>
    <w:p w:rsidR="00611E04" w:rsidRDefault="00611E04"/>
    <w:p w:rsidR="00611E04" w:rsidRDefault="00E13071">
      <w:r>
        <w:rPr>
          <w:rFonts w:hint="eastAsia"/>
        </w:rPr>
        <w:t>4</w:t>
      </w:r>
      <w:r w:rsidR="005B6DDC">
        <w:rPr>
          <w:rFonts w:hint="eastAsia"/>
        </w:rPr>
        <w:t>.0.</w:t>
      </w:r>
      <w:r w:rsidR="007730AD">
        <w:rPr>
          <w:rFonts w:hint="eastAsia"/>
        </w:rPr>
        <w:t>2</w:t>
      </w:r>
      <w:r w:rsidR="005B6DDC">
        <w:rPr>
          <w:rFonts w:hint="eastAsia"/>
        </w:rPr>
        <w:t xml:space="preserve"> </w:t>
      </w:r>
      <w:r w:rsidR="005B6DDC">
        <w:rPr>
          <w:rFonts w:hint="eastAsia"/>
        </w:rPr>
        <w:t>该条款是本标准的主要起点，明确了本标准中五类市政基础设施数据元素由基础类及扩展类数据元素两大类组成。</w:t>
      </w:r>
    </w:p>
    <w:p w:rsidR="00611E04" w:rsidRDefault="00611E04"/>
    <w:p w:rsidR="00611E04" w:rsidRDefault="00E13071">
      <w:r>
        <w:rPr>
          <w:rFonts w:hint="eastAsia"/>
        </w:rPr>
        <w:t>4</w:t>
      </w:r>
      <w:r w:rsidR="005B6DDC">
        <w:rPr>
          <w:rFonts w:hint="eastAsia"/>
        </w:rPr>
        <w:t>.</w:t>
      </w:r>
      <w:r>
        <w:rPr>
          <w:rFonts w:hint="eastAsia"/>
        </w:rPr>
        <w:t>0.</w:t>
      </w:r>
      <w:r w:rsidR="007730AD">
        <w:rPr>
          <w:rFonts w:hint="eastAsia"/>
        </w:rPr>
        <w:t>3</w:t>
      </w:r>
      <w:r w:rsidR="005B6DDC">
        <w:rPr>
          <w:rFonts w:hint="eastAsia"/>
        </w:rPr>
        <w:t xml:space="preserve">  </w:t>
      </w:r>
      <w:r w:rsidR="005B6DDC">
        <w:rPr>
          <w:rFonts w:hint="eastAsia"/>
        </w:rPr>
        <w:t>数据质量是数据交换和汇聚的重要前提，本节从数据可用性、完整性、规范性、一致性、时效性几个维度明确了数据质量要求。</w:t>
      </w:r>
    </w:p>
    <w:p w:rsidR="00611E04" w:rsidRDefault="00611E04">
      <w:pPr>
        <w:pStyle w:val="aff7"/>
        <w:ind w:firstLineChars="200" w:firstLine="480"/>
        <w:rPr>
          <w:sz w:val="24"/>
          <w:szCs w:val="24"/>
        </w:rPr>
      </w:pPr>
    </w:p>
    <w:p w:rsidR="00611E04" w:rsidRDefault="00611E04">
      <w:pPr>
        <w:pStyle w:val="20"/>
        <w:ind w:left="480" w:firstLine="480"/>
      </w:pPr>
    </w:p>
    <w:p w:rsidR="00611E04" w:rsidRDefault="005B6DDC">
      <w:pPr>
        <w:widowControl/>
        <w:jc w:val="left"/>
        <w:rPr>
          <w:bCs/>
        </w:rPr>
      </w:pPr>
      <w:r>
        <w:rPr>
          <w:bCs/>
        </w:rPr>
        <w:br w:type="page"/>
      </w:r>
    </w:p>
    <w:p w:rsidR="00611E04" w:rsidRDefault="00E13071" w:rsidP="00E13071">
      <w:pPr>
        <w:pStyle w:val="af6"/>
        <w:keepNext/>
        <w:numPr>
          <w:ilvl w:val="0"/>
          <w:numId w:val="17"/>
        </w:numPr>
        <w:tabs>
          <w:tab w:val="clear" w:pos="0"/>
        </w:tabs>
        <w:spacing w:before="0" w:after="0" w:line="360" w:lineRule="auto"/>
      </w:pPr>
      <w:bookmarkStart w:id="139" w:name="_Toc152202010"/>
      <w:bookmarkStart w:id="140" w:name="_Toc152719276"/>
      <w:bookmarkStart w:id="141" w:name="_Toc152721285"/>
      <w:r>
        <w:rPr>
          <w:rFonts w:hint="eastAsia"/>
        </w:rPr>
        <w:lastRenderedPageBreak/>
        <w:t>市政基础</w:t>
      </w:r>
      <w:r w:rsidR="005B6DDC">
        <w:rPr>
          <w:rFonts w:hint="eastAsia"/>
        </w:rPr>
        <w:t>设施数据规范</w:t>
      </w:r>
      <w:bookmarkEnd w:id="139"/>
      <w:bookmarkEnd w:id="140"/>
      <w:bookmarkEnd w:id="141"/>
    </w:p>
    <w:p w:rsidR="007730AD" w:rsidRPr="007730AD" w:rsidRDefault="007730AD" w:rsidP="007730AD"/>
    <w:p w:rsidR="00611E04" w:rsidRDefault="00E13071">
      <w:r>
        <w:t>5</w:t>
      </w:r>
      <w:r w:rsidR="005B6DDC">
        <w:t>.1</w:t>
      </w:r>
      <w:r w:rsidR="005B6DDC">
        <w:rPr>
          <w:rFonts w:hint="eastAsia"/>
        </w:rPr>
        <w:t xml:space="preserve"> </w:t>
      </w:r>
      <w:r w:rsidR="005B6DDC">
        <w:rPr>
          <w:rFonts w:hint="eastAsia"/>
        </w:rPr>
        <w:t>本条提出了五大类市政设施的数据体系模型，主要由地下管线、城市道路、城市垃圾处理、污水处理、应急消防设施等五大类组成，每个大类又分成基础类和扩展类两个小类。通过构建数据元素逻辑模型，将各大类的通用数据元素与各小类中的基础数据元素和扩展数据元素之间的联系，以图形化的形式展现，实现对多</w:t>
      </w:r>
      <w:proofErr w:type="gramStart"/>
      <w:r w:rsidR="005B6DDC">
        <w:rPr>
          <w:rFonts w:hint="eastAsia"/>
        </w:rPr>
        <w:t>源数据</w:t>
      </w:r>
      <w:proofErr w:type="gramEnd"/>
      <w:r w:rsidR="005B6DDC">
        <w:rPr>
          <w:rFonts w:hint="eastAsia"/>
        </w:rPr>
        <w:t>的有效组织和整合。</w:t>
      </w:r>
    </w:p>
    <w:p w:rsidR="00611E04" w:rsidRDefault="00E13071">
      <w:r>
        <w:rPr>
          <w:rFonts w:hint="eastAsia"/>
        </w:rPr>
        <w:t>5</w:t>
      </w:r>
      <w:r w:rsidR="005B6DDC">
        <w:rPr>
          <w:rFonts w:hint="eastAsia"/>
        </w:rPr>
        <w:t xml:space="preserve">.2 </w:t>
      </w:r>
      <w:r w:rsidR="005B6DDC">
        <w:rPr>
          <w:rFonts w:hint="eastAsia"/>
        </w:rPr>
        <w:t>本条研究建立了城市地下管线设施类数据元素目录，并给出了城市地下管线设施数据元素对应的“基础类静态数据”和“扩展类动态数据”数据的描述和基本要求。</w:t>
      </w:r>
    </w:p>
    <w:p w:rsidR="00611E04" w:rsidRDefault="00E13071">
      <w:r>
        <w:rPr>
          <w:rFonts w:hint="eastAsia"/>
        </w:rPr>
        <w:t>5</w:t>
      </w:r>
      <w:r w:rsidR="005B6DDC">
        <w:rPr>
          <w:rFonts w:hint="eastAsia"/>
        </w:rPr>
        <w:t xml:space="preserve">.3 </w:t>
      </w:r>
      <w:r w:rsidR="005B6DDC">
        <w:rPr>
          <w:rFonts w:hint="eastAsia"/>
        </w:rPr>
        <w:t>本条研究建立了城市道路设施类数据元素目录，并给出了城市道路设施数据元素对应的“基础类静态数据”和“扩展类动态数据”数据的描述和基本要求。</w:t>
      </w:r>
    </w:p>
    <w:p w:rsidR="00611E04" w:rsidRDefault="00E13071">
      <w:r>
        <w:rPr>
          <w:rFonts w:hint="eastAsia"/>
        </w:rPr>
        <w:t>5</w:t>
      </w:r>
      <w:r w:rsidR="005B6DDC">
        <w:rPr>
          <w:rFonts w:hint="eastAsia"/>
        </w:rPr>
        <w:t xml:space="preserve">.4 </w:t>
      </w:r>
      <w:r w:rsidR="005B6DDC">
        <w:rPr>
          <w:rFonts w:hint="eastAsia"/>
        </w:rPr>
        <w:t>本条研究建立了城市垃圾处理类数据元素目录，并给出了城市垃圾处理设施数据元素对应的“基础类静态数据”和“扩展类动态数据”数据的描述和基本要求。</w:t>
      </w:r>
    </w:p>
    <w:p w:rsidR="00611E04" w:rsidRDefault="00E13071">
      <w:r>
        <w:rPr>
          <w:rFonts w:hint="eastAsia"/>
        </w:rPr>
        <w:t>5</w:t>
      </w:r>
      <w:r w:rsidR="005B6DDC">
        <w:rPr>
          <w:rFonts w:hint="eastAsia"/>
        </w:rPr>
        <w:t xml:space="preserve">.5 </w:t>
      </w:r>
      <w:r w:rsidR="005B6DDC">
        <w:rPr>
          <w:rFonts w:hint="eastAsia"/>
        </w:rPr>
        <w:t>本条研究建立了城市污水处理类数据元素目录，并给出了城市污水处理设施数据元素对应的“基础类静态数据”和“扩展类动态数据”数据的描述和基本要求。</w:t>
      </w:r>
    </w:p>
    <w:p w:rsidR="00611E04" w:rsidRDefault="00E13071">
      <w:r>
        <w:rPr>
          <w:rFonts w:hint="eastAsia"/>
        </w:rPr>
        <w:t>5</w:t>
      </w:r>
      <w:r w:rsidR="005B6DDC">
        <w:rPr>
          <w:rFonts w:hint="eastAsia"/>
        </w:rPr>
        <w:t xml:space="preserve">.6 </w:t>
      </w:r>
      <w:r w:rsidR="005B6DDC">
        <w:rPr>
          <w:rFonts w:hint="eastAsia"/>
        </w:rPr>
        <w:t>本条研究建立了城市应急消防类数据元素目录，并给出了城市应急消防设施数据元素对应的“基础类静态数据”和“扩展类动态数据”数据的描述和基本要求。</w:t>
      </w:r>
    </w:p>
    <w:p w:rsidR="00611E04" w:rsidRDefault="00611E04">
      <w:pPr>
        <w:pStyle w:val="afffffffffffd"/>
        <w:jc w:val="both"/>
      </w:pPr>
    </w:p>
    <w:p w:rsidR="00611E04" w:rsidRDefault="005B6DDC">
      <w:pPr>
        <w:widowControl/>
        <w:jc w:val="left"/>
        <w:rPr>
          <w:b/>
          <w:bCs/>
          <w:sz w:val="30"/>
          <w:szCs w:val="32"/>
        </w:rPr>
      </w:pPr>
      <w:bookmarkStart w:id="142" w:name="_Toc139543149"/>
      <w:r>
        <w:br w:type="page"/>
      </w:r>
    </w:p>
    <w:p w:rsidR="00611E04" w:rsidRDefault="005B6DDC">
      <w:pPr>
        <w:pStyle w:val="af6"/>
        <w:keepNext/>
        <w:numPr>
          <w:ilvl w:val="0"/>
          <w:numId w:val="19"/>
        </w:numPr>
        <w:tabs>
          <w:tab w:val="clear" w:pos="0"/>
        </w:tabs>
        <w:spacing w:before="0" w:after="0" w:line="360" w:lineRule="auto"/>
      </w:pPr>
      <w:bookmarkStart w:id="143" w:name="_Toc152202011"/>
      <w:bookmarkStart w:id="144" w:name="_Toc152719277"/>
      <w:bookmarkStart w:id="145" w:name="_Toc152721286"/>
      <w:bookmarkEnd w:id="142"/>
      <w:r>
        <w:rPr>
          <w:rFonts w:hint="eastAsia"/>
        </w:rPr>
        <w:lastRenderedPageBreak/>
        <w:t>数据汇聚与交换应用</w:t>
      </w:r>
      <w:bookmarkEnd w:id="143"/>
      <w:bookmarkEnd w:id="144"/>
      <w:bookmarkEnd w:id="145"/>
    </w:p>
    <w:p w:rsidR="00611E04" w:rsidRDefault="00E13071">
      <w:pPr>
        <w:pStyle w:val="afffffffffffd"/>
        <w:ind w:firstLineChars="200" w:firstLine="480"/>
        <w:jc w:val="both"/>
      </w:pPr>
      <w:bookmarkStart w:id="146" w:name="_Toc152202012"/>
      <w:bookmarkStart w:id="147" w:name="_Toc152719278"/>
      <w:r>
        <w:t>6</w:t>
      </w:r>
      <w:r w:rsidR="005B6DDC">
        <w:t>.1</w:t>
      </w:r>
      <w:r w:rsidR="005B6DDC">
        <w:rPr>
          <w:rFonts w:hint="eastAsia"/>
        </w:rPr>
        <w:t xml:space="preserve"> </w:t>
      </w:r>
      <w:bookmarkEnd w:id="146"/>
      <w:bookmarkEnd w:id="147"/>
      <w:r w:rsidR="005B6DDC">
        <w:rPr>
          <w:rFonts w:hint="eastAsia"/>
        </w:rPr>
        <w:t>本条明确了城市重大市政基础设施数据汇聚由信息资源、数据资源目录、数据交换、汇聚方式等组成，参照《城市重大市政设施运管平台运营与管理标准》的相关要求，贯穿于平台各相关部分，为其提供数据支撑保障。并给出了城市重大市政基础设施数据资源数据汇聚总体架构。</w:t>
      </w:r>
    </w:p>
    <w:p w:rsidR="00611E04" w:rsidRDefault="00E13071">
      <w:pPr>
        <w:pStyle w:val="afffffffffffd"/>
        <w:ind w:firstLineChars="200" w:firstLine="480"/>
        <w:jc w:val="both"/>
      </w:pPr>
      <w:bookmarkStart w:id="148" w:name="_Toc152202013"/>
      <w:bookmarkStart w:id="149" w:name="_Toc152719279"/>
      <w:r>
        <w:t>6</w:t>
      </w:r>
      <w:r w:rsidR="005B6DDC">
        <w:t>.2</w:t>
      </w:r>
      <w:r w:rsidR="005B6DDC">
        <w:rPr>
          <w:rFonts w:hint="eastAsia"/>
        </w:rPr>
        <w:t xml:space="preserve"> </w:t>
      </w:r>
      <w:bookmarkEnd w:id="148"/>
      <w:bookmarkEnd w:id="149"/>
      <w:r w:rsidR="005B6DDC">
        <w:rPr>
          <w:rFonts w:hint="eastAsia"/>
        </w:rPr>
        <w:t>本条明确了数据汇聚一般采取的三种方式：数据文件、数据库表、数据接口服务等，并详细阐述了三种方式的数据格式、汇聚流程和数据基本要求，以方便后续平台开发使用和遵循。</w:t>
      </w:r>
    </w:p>
    <w:p w:rsidR="00611E04" w:rsidRDefault="00E13071">
      <w:pPr>
        <w:pStyle w:val="afffffffffffd"/>
        <w:ind w:firstLineChars="200" w:firstLine="480"/>
        <w:jc w:val="both"/>
      </w:pPr>
      <w:r>
        <w:rPr>
          <w:rFonts w:hint="eastAsia"/>
        </w:rPr>
        <w:t>6</w:t>
      </w:r>
      <w:r w:rsidR="005B6DDC">
        <w:t xml:space="preserve">.3 </w:t>
      </w:r>
      <w:r w:rsidR="005B6DDC">
        <w:rPr>
          <w:rFonts w:hint="eastAsia"/>
        </w:rPr>
        <w:t>本条明确从数据共享交换机制、数据汇聚应用流程等两个方面逐项明确了数据流转共享的基本程序和方法，并</w:t>
      </w:r>
      <w:proofErr w:type="gramStart"/>
      <w:r w:rsidR="005B6DDC">
        <w:rPr>
          <w:rFonts w:hint="eastAsia"/>
        </w:rPr>
        <w:t>给除了</w:t>
      </w:r>
      <w:proofErr w:type="gramEnd"/>
      <w:r w:rsidR="005B6DDC">
        <w:rPr>
          <w:rFonts w:hint="eastAsia"/>
        </w:rPr>
        <w:t>数据汇聚交换应用流程图，为数据使用双方提供高质量数据高效率访问提供了依据。</w:t>
      </w:r>
    </w:p>
    <w:bookmarkEnd w:id="42"/>
    <w:bookmarkEnd w:id="43"/>
    <w:bookmarkEnd w:id="44"/>
    <w:bookmarkEnd w:id="48"/>
    <w:bookmarkEnd w:id="49"/>
    <w:bookmarkEnd w:id="50"/>
    <w:bookmarkEnd w:id="51"/>
    <w:bookmarkEnd w:id="52"/>
    <w:bookmarkEnd w:id="53"/>
    <w:bookmarkEnd w:id="54"/>
    <w:bookmarkEnd w:id="55"/>
    <w:bookmarkEnd w:id="109"/>
    <w:bookmarkEnd w:id="110"/>
    <w:p w:rsidR="00611E04" w:rsidRDefault="00611E04">
      <w:pPr>
        <w:pStyle w:val="affffff8"/>
        <w:ind w:firstLine="560"/>
      </w:pPr>
    </w:p>
    <w:sectPr w:rsidR="00611E04">
      <w:pgSz w:w="11907" w:h="16839"/>
      <w:pgMar w:top="1440" w:right="1800" w:bottom="1440" w:left="1800"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ED" w:rsidRDefault="005C01ED">
      <w:pPr>
        <w:spacing w:line="240" w:lineRule="auto"/>
      </w:pPr>
      <w:r>
        <w:separator/>
      </w:r>
    </w:p>
  </w:endnote>
  <w:endnote w:type="continuationSeparator" w:id="0">
    <w:p w:rsidR="005C01ED" w:rsidRDefault="005C0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Helvetica Neue">
    <w:altName w:val="MingLiU-ExtB"/>
    <w:charset w:val="00"/>
    <w:family w:val="auto"/>
    <w:pitch w:val="default"/>
    <w:sig w:usb0="00000000" w:usb1="00000000" w:usb2="00000010" w:usb3="00000000" w:csb0="0000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Noto Sans Mono CJK HK">
    <w:altName w:val="Segoe Print"/>
    <w:charset w:val="00"/>
    <w:family w:val="swiss"/>
    <w:pitch w:val="default"/>
  </w:font>
  <w:font w:name="方正黑体">
    <w:altName w:val="微软雅黑"/>
    <w:charset w:val="86"/>
    <w:family w:val="swiss"/>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71" w:rsidRDefault="00E13071">
    <w:pPr>
      <w:pStyle w:val="aff5"/>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71" w:rsidRDefault="00E13071">
    <w:pPr>
      <w:pStyle w:val="aff5"/>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71" w:rsidRDefault="00E13071">
    <w:pPr>
      <w:pStyle w:val="aff5"/>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281449"/>
    </w:sdtPr>
    <w:sdtEndPr/>
    <w:sdtContent>
      <w:p w:rsidR="00E13071" w:rsidRDefault="00E13071">
        <w:pPr>
          <w:pStyle w:val="aff5"/>
          <w:ind w:right="240"/>
          <w:jc w:val="center"/>
        </w:pPr>
        <w:r>
          <w:fldChar w:fldCharType="begin"/>
        </w:r>
        <w:r>
          <w:instrText>PAGE   \* MERGEFORMAT</w:instrText>
        </w:r>
        <w:r>
          <w:fldChar w:fldCharType="separate"/>
        </w:r>
        <w:r w:rsidR="00FB1F69" w:rsidRPr="00FB1F69">
          <w:rPr>
            <w:noProof/>
            <w:lang w:val="zh-CN"/>
          </w:rPr>
          <w:t>2</w:t>
        </w:r>
        <w:r>
          <w:fldChar w:fldCharType="end"/>
        </w:r>
      </w:p>
    </w:sdtContent>
  </w:sdt>
  <w:p w:rsidR="00E13071" w:rsidRDefault="00E13071">
    <w:pPr>
      <w:pStyle w:val="affffff1"/>
      <w:ind w:right="180"/>
      <w:rPr>
        <w:rStyle w:val="aff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71" w:rsidRDefault="00E13071">
    <w:pPr>
      <w:pStyle w:val="aff5"/>
      <w:ind w:right="240"/>
    </w:pPr>
    <w:r>
      <w:rPr>
        <w:noProof/>
      </w:rPr>
      <mc:AlternateContent>
        <mc:Choice Requires="wps">
          <w:drawing>
            <wp:anchor distT="0" distB="0" distL="114300" distR="114300" simplePos="0" relativeHeight="251669504" behindDoc="0" locked="0" layoutInCell="1" allowOverlap="1" wp14:anchorId="3F3F9770" wp14:editId="05A17178">
              <wp:simplePos x="0" y="0"/>
              <wp:positionH relativeFrom="margin">
                <wp:align>center</wp:align>
              </wp:positionH>
              <wp:positionV relativeFrom="paragraph">
                <wp:posOffset>0</wp:posOffset>
              </wp:positionV>
              <wp:extent cx="1828800" cy="1828800"/>
              <wp:effectExtent l="0" t="0" r="0" b="0"/>
              <wp:wrapNone/>
              <wp:docPr id="55" name="矩形 5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13071" w:rsidRDefault="00E130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B1F69">
                            <w:rPr>
                              <w:noProof/>
                              <w:sz w:val="18"/>
                            </w:rPr>
                            <w:t>1</w:t>
                          </w:r>
                          <w:r>
                            <w:rPr>
                              <w:rFonts w:hint="eastAsia"/>
                              <w:sz w:val="18"/>
                            </w:rPr>
                            <w:fldChar w:fldCharType="end"/>
                          </w:r>
                        </w:p>
                      </w:txbxContent>
                    </wps:txbx>
                    <wps:bodyPr wrap="none" lIns="0" tIns="0" rIns="0" bIns="0">
                      <a:spAutoFit/>
                    </wps:bodyPr>
                  </wps:wsp>
                </a:graphicData>
              </a:graphic>
            </wp:anchor>
          </w:drawing>
        </mc:Choice>
        <mc:Fallback>
          <w:pict>
            <v:rect id="矩形 55" o:spid="_x0000_s1053"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" filled="f" stroked="f">
              <v:textbox style="mso-fit-shape-to-text:t" inset="0,0,0,0">
                <w:txbxContent>
                  <w:p w:rsidR="00E13071" w:rsidRDefault="00E130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B1F69">
                      <w:rPr>
                        <w:noProof/>
                        <w:sz w:val="18"/>
                      </w:rPr>
                      <w:t>1</w:t>
                    </w:r>
                    <w:r>
                      <w:rPr>
                        <w:rFonts w:hint="eastAsia"/>
                        <w:sz w:val="18"/>
                      </w:rPr>
                      <w:fldChar w:fldCharType="end"/>
                    </w: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71" w:rsidRDefault="00E13071">
    <w:pPr>
      <w:pStyle w:val="aff5"/>
      <w:ind w:right="240"/>
    </w:pPr>
    <w:r>
      <w:rPr>
        <w:noProof/>
      </w:rPr>
      <mc:AlternateContent>
        <mc:Choice Requires="wps">
          <w:drawing>
            <wp:anchor distT="0" distB="0" distL="114300" distR="114300" simplePos="0" relativeHeight="251670528" behindDoc="0" locked="0" layoutInCell="1" allowOverlap="1" wp14:anchorId="1D8AAA8A" wp14:editId="6BBD2E79">
              <wp:simplePos x="0" y="0"/>
              <wp:positionH relativeFrom="margin">
                <wp:align>center</wp:align>
              </wp:positionH>
              <wp:positionV relativeFrom="paragraph">
                <wp:posOffset>0</wp:posOffset>
              </wp:positionV>
              <wp:extent cx="1828800" cy="1828800"/>
              <wp:effectExtent l="0" t="0" r="0" b="0"/>
              <wp:wrapNone/>
              <wp:docPr id="56" name="矩形 5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13071" w:rsidRDefault="00E130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B1F69">
                            <w:rPr>
                              <w:noProof/>
                              <w:sz w:val="18"/>
                            </w:rPr>
                            <w:t>2</w:t>
                          </w:r>
                          <w:r>
                            <w:rPr>
                              <w:rFonts w:hint="eastAsia"/>
                              <w:sz w:val="18"/>
                            </w:rPr>
                            <w:fldChar w:fldCharType="end"/>
                          </w:r>
                        </w:p>
                      </w:txbxContent>
                    </wps:txbx>
                    <wps:bodyPr wrap="none" lIns="0" tIns="0" rIns="0" bIns="0">
                      <a:spAutoFit/>
                    </wps:bodyPr>
                  </wps:wsp>
                </a:graphicData>
              </a:graphic>
            </wp:anchor>
          </w:drawing>
        </mc:Choice>
        <mc:Fallback>
          <w:pict>
            <v:rect id="矩形 56" o:spid="_x0000_s1054"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" filled="f" stroked="f">
              <v:textbox style="mso-fit-shape-to-text:t" inset="0,0,0,0">
                <w:txbxContent>
                  <w:p w:rsidR="00E13071" w:rsidRDefault="00E130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B1F69">
                      <w:rPr>
                        <w:noProof/>
                        <w:sz w:val="18"/>
                      </w:rPr>
                      <w:t>2</w:t>
                    </w:r>
                    <w:r>
                      <w:rPr>
                        <w:rFonts w:hint="eastAsia"/>
                        <w:sz w:val="18"/>
                      </w:rPr>
                      <w:fldChar w:fldCharType="end"/>
                    </w:r>
                  </w:p>
                </w:txbxContent>
              </v:textbox>
              <w10:wrap anchorx="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71" w:rsidRDefault="00E13071">
    <w:pPr>
      <w:pStyle w:val="aff5"/>
      <w:ind w:right="240"/>
    </w:pPr>
    <w:r>
      <w:rPr>
        <w:noProof/>
      </w:rPr>
      <mc:AlternateContent>
        <mc:Choice Requires="wps">
          <w:drawing>
            <wp:anchor distT="0" distB="0" distL="114300" distR="114300" simplePos="0" relativeHeight="251671552" behindDoc="0" locked="0" layoutInCell="1" allowOverlap="1" wp14:anchorId="53ACB697" wp14:editId="23E5A895">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13071" w:rsidRDefault="00E130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B1F69">
                            <w:rPr>
                              <w:noProof/>
                              <w:sz w:val="18"/>
                            </w:rPr>
                            <w:t>9</w:t>
                          </w:r>
                          <w:r>
                            <w:rPr>
                              <w:rFonts w:hint="eastAsia"/>
                              <w:sz w:val="18"/>
                            </w:rPr>
                            <w:fldChar w:fldCharType="end"/>
                          </w:r>
                        </w:p>
                      </w:txbxContent>
                    </wps:txbx>
                    <wps:bodyPr wrap="none" lIns="0" tIns="0" rIns="0" bIns="0">
                      <a:spAutoFit/>
                    </wps:bodyPr>
                  </wps:wsp>
                </a:graphicData>
              </a:graphic>
            </wp:anchor>
          </w:drawing>
        </mc:Choice>
        <mc:Fallback>
          <w:pict>
            <v:rect id="矩形 3" o:spid="_x0000_s1055"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" filled="f" stroked="f">
              <v:textbox style="mso-fit-shape-to-text:t" inset="0,0,0,0">
                <w:txbxContent>
                  <w:p w:rsidR="00E13071" w:rsidRDefault="00E130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B1F69">
                      <w:rPr>
                        <w:noProof/>
                        <w:sz w:val="18"/>
                      </w:rPr>
                      <w:t>9</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ED" w:rsidRDefault="005C01ED">
      <w:r>
        <w:separator/>
      </w:r>
    </w:p>
  </w:footnote>
  <w:footnote w:type="continuationSeparator" w:id="0">
    <w:p w:rsidR="005C01ED" w:rsidRDefault="005C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71" w:rsidRDefault="00E13071">
    <w:pPr>
      <w:pStyle w:val="aff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4CA7F"/>
    <w:multiLevelType w:val="multilevel"/>
    <w:tmpl w:val="DE84CA7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E299C9AA"/>
    <w:multiLevelType w:val="multilevel"/>
    <w:tmpl w:val="E299C9AA"/>
    <w:lvl w:ilvl="0">
      <w:start w:val="6"/>
      <w:numFmt w:val="decimal"/>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
    <w:nsid w:val="00000001"/>
    <w:multiLevelType w:val="singleLevel"/>
    <w:tmpl w:val="00000001"/>
    <w:lvl w:ilvl="0">
      <w:start w:val="1"/>
      <w:numFmt w:val="bullet"/>
      <w:pStyle w:val="a"/>
      <w:lvlText w:val=""/>
      <w:lvlJc w:val="left"/>
      <w:pPr>
        <w:tabs>
          <w:tab w:val="left" w:pos="360"/>
        </w:tabs>
        <w:ind w:left="360" w:hanging="360"/>
      </w:pPr>
      <w:rPr>
        <w:rFonts w:ascii="Wingdings" w:hAnsi="Wingdings" w:hint="default"/>
      </w:rPr>
    </w:lvl>
  </w:abstractNum>
  <w:abstractNum w:abstractNumId="3">
    <w:nsid w:val="00000002"/>
    <w:multiLevelType w:val="multilevel"/>
    <w:tmpl w:val="00000002"/>
    <w:lvl w:ilvl="0">
      <w:start w:val="1"/>
      <w:numFmt w:val="none"/>
      <w:suff w:val="nothing"/>
      <w:lvlText w:val=""/>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0"/>
      <w:suff w:val="nothing"/>
      <w:lvlText w:val="%1%2.%3.%4.%5.%6　"/>
      <w:lvlJc w:val="left"/>
      <w:pPr>
        <w:ind w:left="0" w:firstLine="0"/>
      </w:pPr>
      <w:rPr>
        <w:rFonts w:ascii="黑体" w:eastAsia="黑体" w:hAnsi="Times New Roman" w:hint="eastAsia"/>
        <w:b w:val="0"/>
        <w:i w:val="0"/>
        <w:sz w:val="21"/>
      </w:rPr>
    </w:lvl>
    <w:lvl w:ilvl="6">
      <w:start w:val="1"/>
      <w:numFmt w:val="decimal"/>
      <w:pStyle w:val="a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03"/>
    <w:multiLevelType w:val="multilevel"/>
    <w:tmpl w:val="00000003"/>
    <w:lvl w:ilvl="0">
      <w:start w:val="1"/>
      <w:numFmt w:val="none"/>
      <w:pStyle w:val="a2"/>
      <w:lvlText w:val=""/>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05"/>
    <w:multiLevelType w:val="multilevel"/>
    <w:tmpl w:val="00000005"/>
    <w:lvl w:ilvl="0">
      <w:start w:val="1"/>
      <w:numFmt w:val="none"/>
      <w:pStyle w:val="a3"/>
      <w:lvlText w:val=""/>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8"/>
    <w:multiLevelType w:val="multilevel"/>
    <w:tmpl w:val="00000008"/>
    <w:lvl w:ilvl="0">
      <w:start w:val="1"/>
      <w:numFmt w:val="decimal"/>
      <w:pStyle w:val="a4"/>
      <w:suff w:val="space"/>
      <w:lvlText w:val="%1 "/>
      <w:lvlJc w:val="left"/>
      <w:pPr>
        <w:tabs>
          <w:tab w:val="left" w:pos="0"/>
        </w:tabs>
        <w:ind w:left="432" w:hanging="432"/>
      </w:pPr>
      <w:rPr>
        <w:rFonts w:ascii="宋体" w:eastAsia="宋体" w:hAnsi="宋体" w:cs="宋体" w:hint="default"/>
        <w:b/>
        <w:sz w:val="36"/>
      </w:rPr>
    </w:lvl>
    <w:lvl w:ilvl="1">
      <w:start w:val="1"/>
      <w:numFmt w:val="decimal"/>
      <w:pStyle w:val="a5"/>
      <w:suff w:val="nothing"/>
      <w:lvlText w:val="%1%2　"/>
      <w:lvlJc w:val="left"/>
      <w:pPr>
        <w:tabs>
          <w:tab w:val="left" w:pos="0"/>
        </w:tabs>
        <w:ind w:left="3255" w:firstLine="0"/>
      </w:pPr>
      <w:rPr>
        <w:rFonts w:ascii="黑体" w:eastAsia="黑体" w:hAnsi="Times New Roman" w:hint="default"/>
        <w:b w:val="0"/>
        <w:i w:val="0"/>
        <w:sz w:val="36"/>
      </w:rPr>
    </w:lvl>
    <w:lvl w:ilvl="2">
      <w:start w:val="1"/>
      <w:numFmt w:val="decimal"/>
      <w:pStyle w:val="a6"/>
      <w:suff w:val="nothing"/>
      <w:lvlText w:val="%1%2.%3　"/>
      <w:lvlJc w:val="left"/>
      <w:pPr>
        <w:ind w:left="3150" w:firstLine="0"/>
      </w:pPr>
      <w:rPr>
        <w:rFonts w:ascii="黑体" w:eastAsia="黑体" w:hAnsi="Times New Roman" w:hint="eastAsia"/>
        <w:b w:val="0"/>
        <w:i w:val="0"/>
        <w:sz w:val="21"/>
      </w:rPr>
    </w:lvl>
    <w:lvl w:ilvl="3">
      <w:start w:val="1"/>
      <w:numFmt w:val="decimal"/>
      <w:suff w:val="nothing"/>
      <w:lvlText w:val="%1%2.%3.%4　"/>
      <w:lvlJc w:val="left"/>
      <w:pPr>
        <w:ind w:left="84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00000009"/>
    <w:multiLevelType w:val="multilevel"/>
    <w:tmpl w:val="00000009"/>
    <w:lvl w:ilvl="0">
      <w:start w:val="1"/>
      <w:numFmt w:val="decimal"/>
      <w:pStyle w:val="aa"/>
      <w:suff w:val="space"/>
      <w:lvlText w:val="%1 "/>
      <w:lvlJc w:val="center"/>
      <w:pPr>
        <w:ind w:left="0" w:firstLine="0"/>
      </w:pPr>
      <w:rPr>
        <w:rFonts w:ascii="Times New Roman" w:eastAsia="宋体" w:hAnsi="Times New Roman" w:cs="宋体" w:hint="default"/>
        <w:b/>
        <w:i w:val="0"/>
        <w:sz w:val="30"/>
        <w:szCs w:val="30"/>
      </w:rPr>
    </w:lvl>
    <w:lvl w:ilvl="1">
      <w:start w:val="1"/>
      <w:numFmt w:val="decimal"/>
      <w:pStyle w:val="2"/>
      <w:isLgl/>
      <w:suff w:val="space"/>
      <w:lvlText w:val="%1.%2"/>
      <w:lvlJc w:val="center"/>
      <w:pPr>
        <w:ind w:left="0" w:firstLine="0"/>
      </w:pPr>
      <w:rPr>
        <w:rFonts w:ascii="Times New Roman" w:eastAsia="黑体" w:hAnsi="Times New Roman" w:cs="宋体" w:hint="default"/>
        <w:b/>
        <w:i w:val="0"/>
        <w:sz w:val="28"/>
        <w:szCs w:val="30"/>
      </w:rPr>
    </w:lvl>
    <w:lvl w:ilvl="2">
      <w:start w:val="1"/>
      <w:numFmt w:val="decimal"/>
      <w:suff w:val="space"/>
      <w:lvlText w:val="%1.%2.%3 "/>
      <w:lvlJc w:val="left"/>
      <w:pPr>
        <w:ind w:left="1003" w:hanging="720"/>
      </w:pPr>
      <w:rPr>
        <w:rFonts w:ascii="宋体" w:eastAsia="宋体" w:hAnsi="宋体" w:cs="宋体"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8">
    <w:nsid w:val="01A82F52"/>
    <w:multiLevelType w:val="multilevel"/>
    <w:tmpl w:val="01A82F5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105C4F65"/>
    <w:multiLevelType w:val="multilevel"/>
    <w:tmpl w:val="105C4F6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C552032"/>
    <w:multiLevelType w:val="multilevel"/>
    <w:tmpl w:val="1C552032"/>
    <w:lvl w:ilvl="0">
      <w:start w:val="1"/>
      <w:numFmt w:val="decimal"/>
      <w:lvlText w:val="%1."/>
      <w:lvlJc w:val="left"/>
      <w:pPr>
        <w:ind w:left="420" w:hanging="420"/>
      </w:pPr>
    </w:lvl>
    <w:lvl w:ilvl="1">
      <w:start w:val="2"/>
      <w:numFmt w:val="decimal"/>
      <w:isLgl/>
      <w:lvlText w:val="%1.%2"/>
      <w:lvlJc w:val="left"/>
      <w:pPr>
        <w:ind w:left="563" w:hanging="5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21B67DBE"/>
    <w:multiLevelType w:val="multilevel"/>
    <w:tmpl w:val="21B67DBE"/>
    <w:lvl w:ilvl="0">
      <w:start w:val="1"/>
      <w:numFmt w:val="lowerLetter"/>
      <w:pStyle w:val="ab"/>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2A8F7113"/>
    <w:multiLevelType w:val="multilevel"/>
    <w:tmpl w:val="2A8F7113"/>
    <w:lvl w:ilvl="0">
      <w:start w:val="1"/>
      <w:numFmt w:val="upperLetter"/>
      <w:pStyle w:val="ac"/>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nsid w:val="2C4B691B"/>
    <w:multiLevelType w:val="multilevel"/>
    <w:tmpl w:val="2C4B691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58C1F7D"/>
    <w:multiLevelType w:val="multilevel"/>
    <w:tmpl w:val="558C1F7D"/>
    <w:lvl w:ilvl="0">
      <w:start w:val="3"/>
      <w:numFmt w:val="decimal"/>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5">
    <w:nsid w:val="5DCA0C22"/>
    <w:multiLevelType w:val="multilevel"/>
    <w:tmpl w:val="5DCA0C22"/>
    <w:lvl w:ilvl="0">
      <w:start w:val="1"/>
      <w:numFmt w:val="none"/>
      <w:pStyle w:val="ad"/>
      <w:suff w:val="nothing"/>
      <w:lvlText w:val="%1——"/>
      <w:lvlJc w:val="left"/>
      <w:pPr>
        <w:ind w:left="975" w:hanging="408"/>
      </w:pPr>
      <w:rPr>
        <w:rFonts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nsid w:val="5DE7580E"/>
    <w:multiLevelType w:val="multilevel"/>
    <w:tmpl w:val="5DE7580E"/>
    <w:lvl w:ilvl="0">
      <w:start w:val="1"/>
      <w:numFmt w:val="upperLetter"/>
      <w:pStyle w:val="ae"/>
      <w:suff w:val="nothing"/>
      <w:lvlText w:val="附　录　%1"/>
      <w:lvlJc w:val="left"/>
      <w:pPr>
        <w:ind w:left="4537" w:firstLine="0"/>
      </w:pPr>
      <w:rPr>
        <w:rFonts w:ascii="黑体" w:eastAsia="黑体" w:hAnsi="Times New Roman" w:hint="eastAsia"/>
        <w:b w:val="0"/>
        <w:i w:val="0"/>
        <w:sz w:val="21"/>
      </w:rPr>
    </w:lvl>
    <w:lvl w:ilvl="1">
      <w:start w:val="1"/>
      <w:numFmt w:val="decimal"/>
      <w:pStyle w:val="af"/>
      <w:suff w:val="nothing"/>
      <w:lvlText w:val="%1.0.%2　"/>
      <w:lvlJc w:val="left"/>
      <w:pPr>
        <w:tabs>
          <w:tab w:val="left" w:pos="0"/>
        </w:tabs>
        <w:ind w:left="0" w:firstLine="0"/>
      </w:pPr>
      <w:rPr>
        <w:rFonts w:ascii="宋体" w:eastAsia="宋体" w:hAnsi="宋体" w:cs="宋体" w:hint="default"/>
        <w:b w:val="0"/>
        <w:i w:val="0"/>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nsid w:val="64B95088"/>
    <w:multiLevelType w:val="multilevel"/>
    <w:tmpl w:val="64B95088"/>
    <w:lvl w:ilvl="0">
      <w:start w:val="1"/>
      <w:numFmt w:val="decimal"/>
      <w:pStyle w:val="af6"/>
      <w:suff w:val="space"/>
      <w:lvlText w:val="%1 "/>
      <w:lvlJc w:val="center"/>
      <w:pPr>
        <w:ind w:left="2411" w:firstLine="0"/>
      </w:pPr>
      <w:rPr>
        <w:rFonts w:ascii="Times New Roman" w:eastAsia="宋体" w:hAnsi="Times New Roman" w:cs="宋体" w:hint="default"/>
        <w:b/>
        <w:i w:val="0"/>
        <w:sz w:val="30"/>
        <w:szCs w:val="30"/>
      </w:rPr>
    </w:lvl>
    <w:lvl w:ilvl="1">
      <w:start w:val="1"/>
      <w:numFmt w:val="decimal"/>
      <w:pStyle w:val="af7"/>
      <w:isLgl/>
      <w:suff w:val="space"/>
      <w:lvlText w:val="%1.%2"/>
      <w:lvlJc w:val="center"/>
      <w:pPr>
        <w:ind w:left="2836" w:firstLine="0"/>
      </w:pPr>
      <w:rPr>
        <w:rFonts w:ascii="Times New Roman" w:eastAsia="黑体" w:hAnsi="Times New Roman" w:cs="宋体" w:hint="default"/>
        <w:b/>
        <w:i w:val="0"/>
        <w:sz w:val="28"/>
        <w:szCs w:val="30"/>
      </w:rPr>
    </w:lvl>
    <w:lvl w:ilvl="2">
      <w:start w:val="1"/>
      <w:numFmt w:val="decimal"/>
      <w:pStyle w:val="3"/>
      <w:suff w:val="space"/>
      <w:lvlText w:val="%1.%2.%3 "/>
      <w:lvlJc w:val="left"/>
      <w:pPr>
        <w:ind w:left="1713" w:hanging="720"/>
      </w:pPr>
      <w:rPr>
        <w:rFonts w:ascii="Times New Roman" w:eastAsia="宋体" w:hAnsi="Times New Roman" w:cs="Times New Roman" w:hint="default"/>
        <w:b/>
        <w:sz w:val="24"/>
        <w:szCs w:val="24"/>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7"/>
  </w:num>
  <w:num w:numId="2">
    <w:abstractNumId w:val="18"/>
  </w:num>
  <w:num w:numId="3">
    <w:abstractNumId w:val="2"/>
  </w:num>
  <w:num w:numId="4">
    <w:abstractNumId w:val="6"/>
  </w:num>
  <w:num w:numId="5">
    <w:abstractNumId w:val="16"/>
  </w:num>
  <w:num w:numId="6">
    <w:abstractNumId w:val="4"/>
  </w:num>
  <w:num w:numId="7">
    <w:abstractNumId w:val="3"/>
  </w:num>
  <w:num w:numId="8">
    <w:abstractNumId w:val="15"/>
  </w:num>
  <w:num w:numId="9">
    <w:abstractNumId w:val="5"/>
  </w:num>
  <w:num w:numId="10">
    <w:abstractNumId w:val="12"/>
  </w:num>
  <w:num w:numId="11">
    <w:abstractNumId w:val="17"/>
  </w:num>
  <w:num w:numId="12">
    <w:abstractNumId w:val="11"/>
  </w:num>
  <w:num w:numId="13">
    <w:abstractNumId w:val="10"/>
  </w:num>
  <w:num w:numId="14">
    <w:abstractNumId w:val="13"/>
  </w:num>
  <w:num w:numId="15">
    <w:abstractNumId w:val="0"/>
  </w:num>
  <w:num w:numId="16">
    <w:abstractNumId w:val="9"/>
  </w:num>
  <w:num w:numId="17">
    <w:abstractNumId w:val="8"/>
  </w:num>
  <w:num w:numId="18">
    <w:abstractNumId w:val="14"/>
  </w:num>
  <w:num w:numId="19">
    <w:abstractNumId w:val="1"/>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D L">
    <w15:presenceInfo w15:providerId="Windows Live" w15:userId="13302bbc91281b43"/>
  </w15:person>
  <w15:person w15:author="兴德">
    <w15:presenceInfo w15:providerId="WPS Office" w15:userId="75956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ocumentProtection w:edit="trackedChanges" w:enforcement="0"/>
  <w:defaultTabStop w:val="420"/>
  <w:drawingGridHorizontalSpacing w:val="105"/>
  <w:drawingGridVerticalSpacing w:val="159"/>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YWRhOWJkYWZkMDA1NWZiMmNmMTU0YTE3YzJmNDEifQ=="/>
  </w:docVars>
  <w:rsids>
    <w:rsidRoot w:val="00DD718C"/>
    <w:rsid w:val="877F3483"/>
    <w:rsid w:val="8D70E9B1"/>
    <w:rsid w:val="96F54ED9"/>
    <w:rsid w:val="97BBE707"/>
    <w:rsid w:val="9BBBD98C"/>
    <w:rsid w:val="9DDF24EE"/>
    <w:rsid w:val="9E66E837"/>
    <w:rsid w:val="9F3EC98A"/>
    <w:rsid w:val="9F6BB6BE"/>
    <w:rsid w:val="9FDF7B7A"/>
    <w:rsid w:val="9FE79779"/>
    <w:rsid w:val="9FFDC116"/>
    <w:rsid w:val="9FFDC7DC"/>
    <w:rsid w:val="AFBDAB2F"/>
    <w:rsid w:val="B27FA9D0"/>
    <w:rsid w:val="B73FB587"/>
    <w:rsid w:val="B77D0039"/>
    <w:rsid w:val="BAEDFFD1"/>
    <w:rsid w:val="BAFF385A"/>
    <w:rsid w:val="BBE677CE"/>
    <w:rsid w:val="BD7FEBEE"/>
    <w:rsid w:val="BDDF9631"/>
    <w:rsid w:val="BDE785E5"/>
    <w:rsid w:val="BDEF1203"/>
    <w:rsid w:val="BDFECBBF"/>
    <w:rsid w:val="BFEF56B5"/>
    <w:rsid w:val="C29F3385"/>
    <w:rsid w:val="C3399629"/>
    <w:rsid w:val="CEDD92C5"/>
    <w:rsid w:val="CFEFF808"/>
    <w:rsid w:val="D0EB6D4B"/>
    <w:rsid w:val="D1DDB744"/>
    <w:rsid w:val="D5F88A7E"/>
    <w:rsid w:val="D7F74D38"/>
    <w:rsid w:val="D7F7D1D0"/>
    <w:rsid w:val="D7FBF982"/>
    <w:rsid w:val="D8EFEABB"/>
    <w:rsid w:val="D9FF98E3"/>
    <w:rsid w:val="DCFD1E05"/>
    <w:rsid w:val="DCFE01C5"/>
    <w:rsid w:val="DE1BF9DB"/>
    <w:rsid w:val="DE97F6B7"/>
    <w:rsid w:val="DEFBFD19"/>
    <w:rsid w:val="DF587C25"/>
    <w:rsid w:val="DFBF434D"/>
    <w:rsid w:val="DFDA23D2"/>
    <w:rsid w:val="DFE880BC"/>
    <w:rsid w:val="E2FFECB7"/>
    <w:rsid w:val="E4F6AA0E"/>
    <w:rsid w:val="E5A8497C"/>
    <w:rsid w:val="E7224A9B"/>
    <w:rsid w:val="E7FED00B"/>
    <w:rsid w:val="EABF0555"/>
    <w:rsid w:val="EC372915"/>
    <w:rsid w:val="ED7DDF05"/>
    <w:rsid w:val="EDADAD04"/>
    <w:rsid w:val="EDFD8CBD"/>
    <w:rsid w:val="EDFE6081"/>
    <w:rsid w:val="EE7EDF86"/>
    <w:rsid w:val="EF7F8715"/>
    <w:rsid w:val="EFFA9E53"/>
    <w:rsid w:val="EFFE8A97"/>
    <w:rsid w:val="EFFF8FE8"/>
    <w:rsid w:val="F1FC2678"/>
    <w:rsid w:val="F1FE56D4"/>
    <w:rsid w:val="F34F852A"/>
    <w:rsid w:val="F36F99B3"/>
    <w:rsid w:val="F3BB5A4E"/>
    <w:rsid w:val="F3EE9F18"/>
    <w:rsid w:val="F4EB7ABA"/>
    <w:rsid w:val="F54FEE18"/>
    <w:rsid w:val="F59B8F4B"/>
    <w:rsid w:val="F5EF3020"/>
    <w:rsid w:val="F5EFEEF0"/>
    <w:rsid w:val="F67FA4E8"/>
    <w:rsid w:val="F6FBB5DF"/>
    <w:rsid w:val="F6FC1738"/>
    <w:rsid w:val="F72BA17E"/>
    <w:rsid w:val="F75F22D8"/>
    <w:rsid w:val="F77EF5B0"/>
    <w:rsid w:val="F7D366FE"/>
    <w:rsid w:val="F7EF17D0"/>
    <w:rsid w:val="F7FE2310"/>
    <w:rsid w:val="F7FF9E1A"/>
    <w:rsid w:val="F85D4071"/>
    <w:rsid w:val="F86FFDE1"/>
    <w:rsid w:val="F8F77B34"/>
    <w:rsid w:val="F9FE7A53"/>
    <w:rsid w:val="FA5759CA"/>
    <w:rsid w:val="FB1E5935"/>
    <w:rsid w:val="FB6767DD"/>
    <w:rsid w:val="FB8D8B8C"/>
    <w:rsid w:val="FB9FA36A"/>
    <w:rsid w:val="FBFDF96E"/>
    <w:rsid w:val="FBFFE544"/>
    <w:rsid w:val="FC2F3F0F"/>
    <w:rsid w:val="FD7D3788"/>
    <w:rsid w:val="FDA5E4C0"/>
    <w:rsid w:val="FDB5892B"/>
    <w:rsid w:val="FDB7C8B8"/>
    <w:rsid w:val="FDBE3F03"/>
    <w:rsid w:val="FDBE4AFB"/>
    <w:rsid w:val="FE6A3CED"/>
    <w:rsid w:val="FE8D963E"/>
    <w:rsid w:val="FEBA0B67"/>
    <w:rsid w:val="FEBF67A2"/>
    <w:rsid w:val="FF3BE24F"/>
    <w:rsid w:val="FF3F65D6"/>
    <w:rsid w:val="FF6FFB52"/>
    <w:rsid w:val="FF7BEB0E"/>
    <w:rsid w:val="FF7EE978"/>
    <w:rsid w:val="FF7F6864"/>
    <w:rsid w:val="FF7F80B0"/>
    <w:rsid w:val="FFA0D8F2"/>
    <w:rsid w:val="FFA8DB35"/>
    <w:rsid w:val="FFB70698"/>
    <w:rsid w:val="FFBABBB2"/>
    <w:rsid w:val="FFBFC325"/>
    <w:rsid w:val="FFD6DAE5"/>
    <w:rsid w:val="FFD9E0B8"/>
    <w:rsid w:val="FFDBB43B"/>
    <w:rsid w:val="FFEE01E7"/>
    <w:rsid w:val="FFF7AF30"/>
    <w:rsid w:val="FFFA4B1F"/>
    <w:rsid w:val="FFFB2CA8"/>
    <w:rsid w:val="FFFD71EB"/>
    <w:rsid w:val="FFFFC1CF"/>
    <w:rsid w:val="0000141D"/>
    <w:rsid w:val="00003081"/>
    <w:rsid w:val="00005402"/>
    <w:rsid w:val="0001352F"/>
    <w:rsid w:val="00014D5E"/>
    <w:rsid w:val="000165EB"/>
    <w:rsid w:val="00020EE3"/>
    <w:rsid w:val="00021491"/>
    <w:rsid w:val="0002359B"/>
    <w:rsid w:val="00027F9C"/>
    <w:rsid w:val="00030D9C"/>
    <w:rsid w:val="00033818"/>
    <w:rsid w:val="00033C3A"/>
    <w:rsid w:val="0003441F"/>
    <w:rsid w:val="00035B6D"/>
    <w:rsid w:val="00037F9E"/>
    <w:rsid w:val="00040A2E"/>
    <w:rsid w:val="00047B9E"/>
    <w:rsid w:val="00051174"/>
    <w:rsid w:val="000539EB"/>
    <w:rsid w:val="00055036"/>
    <w:rsid w:val="00061887"/>
    <w:rsid w:val="00062B74"/>
    <w:rsid w:val="000645FE"/>
    <w:rsid w:val="00064BAF"/>
    <w:rsid w:val="0006589C"/>
    <w:rsid w:val="00070276"/>
    <w:rsid w:val="00071148"/>
    <w:rsid w:val="0007216D"/>
    <w:rsid w:val="000721A0"/>
    <w:rsid w:val="000727DF"/>
    <w:rsid w:val="00073C6A"/>
    <w:rsid w:val="0007583C"/>
    <w:rsid w:val="00082035"/>
    <w:rsid w:val="000827FC"/>
    <w:rsid w:val="00086D92"/>
    <w:rsid w:val="00091804"/>
    <w:rsid w:val="00092CF8"/>
    <w:rsid w:val="000937B0"/>
    <w:rsid w:val="00096827"/>
    <w:rsid w:val="000A1CF8"/>
    <w:rsid w:val="000A4F82"/>
    <w:rsid w:val="000A6382"/>
    <w:rsid w:val="000A704E"/>
    <w:rsid w:val="000B0C81"/>
    <w:rsid w:val="000B2A84"/>
    <w:rsid w:val="000B554D"/>
    <w:rsid w:val="000C3145"/>
    <w:rsid w:val="000D0D15"/>
    <w:rsid w:val="000D178E"/>
    <w:rsid w:val="000D2C8A"/>
    <w:rsid w:val="000D5608"/>
    <w:rsid w:val="000D7296"/>
    <w:rsid w:val="000E70F5"/>
    <w:rsid w:val="000F3540"/>
    <w:rsid w:val="000F3B38"/>
    <w:rsid w:val="000F4584"/>
    <w:rsid w:val="000F47F7"/>
    <w:rsid w:val="00101366"/>
    <w:rsid w:val="0010348E"/>
    <w:rsid w:val="0010599F"/>
    <w:rsid w:val="00107118"/>
    <w:rsid w:val="00114377"/>
    <w:rsid w:val="001160A6"/>
    <w:rsid w:val="0012115F"/>
    <w:rsid w:val="001242DE"/>
    <w:rsid w:val="00124D1F"/>
    <w:rsid w:val="00133F41"/>
    <w:rsid w:val="0013622F"/>
    <w:rsid w:val="00141D23"/>
    <w:rsid w:val="001455EA"/>
    <w:rsid w:val="00146258"/>
    <w:rsid w:val="00147A9E"/>
    <w:rsid w:val="00152C8B"/>
    <w:rsid w:val="001567AF"/>
    <w:rsid w:val="00164BD6"/>
    <w:rsid w:val="001723F8"/>
    <w:rsid w:val="00175006"/>
    <w:rsid w:val="00182001"/>
    <w:rsid w:val="0018350F"/>
    <w:rsid w:val="00183BE2"/>
    <w:rsid w:val="00184E29"/>
    <w:rsid w:val="00185703"/>
    <w:rsid w:val="00194D8C"/>
    <w:rsid w:val="00196546"/>
    <w:rsid w:val="001A0AB7"/>
    <w:rsid w:val="001A0DDC"/>
    <w:rsid w:val="001A1E39"/>
    <w:rsid w:val="001A5351"/>
    <w:rsid w:val="001A5445"/>
    <w:rsid w:val="001A71E1"/>
    <w:rsid w:val="001B134F"/>
    <w:rsid w:val="001C1B60"/>
    <w:rsid w:val="001C2DB0"/>
    <w:rsid w:val="001C4DA6"/>
    <w:rsid w:val="001D0C46"/>
    <w:rsid w:val="001D4919"/>
    <w:rsid w:val="001D6A5D"/>
    <w:rsid w:val="001E0735"/>
    <w:rsid w:val="001E1ADA"/>
    <w:rsid w:val="001F1B9F"/>
    <w:rsid w:val="001F2F13"/>
    <w:rsid w:val="001F384A"/>
    <w:rsid w:val="001F3D23"/>
    <w:rsid w:val="001F457D"/>
    <w:rsid w:val="001F740D"/>
    <w:rsid w:val="002012CE"/>
    <w:rsid w:val="002038AD"/>
    <w:rsid w:val="0020639F"/>
    <w:rsid w:val="002143A6"/>
    <w:rsid w:val="00217802"/>
    <w:rsid w:val="00220BAD"/>
    <w:rsid w:val="00224D21"/>
    <w:rsid w:val="002253D1"/>
    <w:rsid w:val="002362E8"/>
    <w:rsid w:val="002365A1"/>
    <w:rsid w:val="002409B8"/>
    <w:rsid w:val="0024126A"/>
    <w:rsid w:val="00241533"/>
    <w:rsid w:val="00243C32"/>
    <w:rsid w:val="002441F0"/>
    <w:rsid w:val="00250715"/>
    <w:rsid w:val="00251724"/>
    <w:rsid w:val="00254326"/>
    <w:rsid w:val="00254568"/>
    <w:rsid w:val="002557E3"/>
    <w:rsid w:val="00255D9F"/>
    <w:rsid w:val="002564B8"/>
    <w:rsid w:val="002573F8"/>
    <w:rsid w:val="00261652"/>
    <w:rsid w:val="00262C0A"/>
    <w:rsid w:val="0026653B"/>
    <w:rsid w:val="002668DE"/>
    <w:rsid w:val="00266E27"/>
    <w:rsid w:val="00267283"/>
    <w:rsid w:val="00270702"/>
    <w:rsid w:val="00274BDD"/>
    <w:rsid w:val="00281542"/>
    <w:rsid w:val="00282A92"/>
    <w:rsid w:val="0028322E"/>
    <w:rsid w:val="00283ED6"/>
    <w:rsid w:val="00284A32"/>
    <w:rsid w:val="002904F3"/>
    <w:rsid w:val="00292FB8"/>
    <w:rsid w:val="00297147"/>
    <w:rsid w:val="00297225"/>
    <w:rsid w:val="00297CC5"/>
    <w:rsid w:val="002A0031"/>
    <w:rsid w:val="002A0B71"/>
    <w:rsid w:val="002A15A7"/>
    <w:rsid w:val="002A1923"/>
    <w:rsid w:val="002A6777"/>
    <w:rsid w:val="002B09F7"/>
    <w:rsid w:val="002B3A1D"/>
    <w:rsid w:val="002B3E81"/>
    <w:rsid w:val="002B4F45"/>
    <w:rsid w:val="002B504C"/>
    <w:rsid w:val="002B50FC"/>
    <w:rsid w:val="002C427A"/>
    <w:rsid w:val="002C6601"/>
    <w:rsid w:val="002C680A"/>
    <w:rsid w:val="002C6EF5"/>
    <w:rsid w:val="002C786E"/>
    <w:rsid w:val="002C7E9F"/>
    <w:rsid w:val="002D3D51"/>
    <w:rsid w:val="002D4B5F"/>
    <w:rsid w:val="002D5502"/>
    <w:rsid w:val="002D5FF1"/>
    <w:rsid w:val="002E1427"/>
    <w:rsid w:val="002E2C5E"/>
    <w:rsid w:val="002E4282"/>
    <w:rsid w:val="002F1259"/>
    <w:rsid w:val="002F3EAD"/>
    <w:rsid w:val="002F6AC2"/>
    <w:rsid w:val="002F6E02"/>
    <w:rsid w:val="00302137"/>
    <w:rsid w:val="00302A15"/>
    <w:rsid w:val="0030615B"/>
    <w:rsid w:val="00310B24"/>
    <w:rsid w:val="003116CA"/>
    <w:rsid w:val="003138A9"/>
    <w:rsid w:val="0031582E"/>
    <w:rsid w:val="003165C7"/>
    <w:rsid w:val="00322B7F"/>
    <w:rsid w:val="003232BA"/>
    <w:rsid w:val="00327CB9"/>
    <w:rsid w:val="00331C2B"/>
    <w:rsid w:val="00332F2E"/>
    <w:rsid w:val="00333894"/>
    <w:rsid w:val="003353FD"/>
    <w:rsid w:val="00335871"/>
    <w:rsid w:val="00345711"/>
    <w:rsid w:val="00352770"/>
    <w:rsid w:val="003557FD"/>
    <w:rsid w:val="00355C32"/>
    <w:rsid w:val="00361BE1"/>
    <w:rsid w:val="00365844"/>
    <w:rsid w:val="00367C74"/>
    <w:rsid w:val="00367DB0"/>
    <w:rsid w:val="00367FF8"/>
    <w:rsid w:val="00382165"/>
    <w:rsid w:val="0039041F"/>
    <w:rsid w:val="00391583"/>
    <w:rsid w:val="003A01BC"/>
    <w:rsid w:val="003A2FF8"/>
    <w:rsid w:val="003A6AE5"/>
    <w:rsid w:val="003A6DF5"/>
    <w:rsid w:val="003A7638"/>
    <w:rsid w:val="003B76A1"/>
    <w:rsid w:val="003C4C32"/>
    <w:rsid w:val="003C7192"/>
    <w:rsid w:val="003D4454"/>
    <w:rsid w:val="003D4C4E"/>
    <w:rsid w:val="003D7425"/>
    <w:rsid w:val="003E0117"/>
    <w:rsid w:val="003E3AD4"/>
    <w:rsid w:val="003E52DE"/>
    <w:rsid w:val="003F23CE"/>
    <w:rsid w:val="003F7C05"/>
    <w:rsid w:val="00402102"/>
    <w:rsid w:val="00402264"/>
    <w:rsid w:val="00405F85"/>
    <w:rsid w:val="0040714F"/>
    <w:rsid w:val="00407412"/>
    <w:rsid w:val="004078A4"/>
    <w:rsid w:val="00412F4C"/>
    <w:rsid w:val="004133D7"/>
    <w:rsid w:val="004162E3"/>
    <w:rsid w:val="004202DA"/>
    <w:rsid w:val="00420742"/>
    <w:rsid w:val="00421267"/>
    <w:rsid w:val="00434558"/>
    <w:rsid w:val="00435EA3"/>
    <w:rsid w:val="004369B2"/>
    <w:rsid w:val="00437F71"/>
    <w:rsid w:val="00441E42"/>
    <w:rsid w:val="004438EF"/>
    <w:rsid w:val="0044799D"/>
    <w:rsid w:val="00452396"/>
    <w:rsid w:val="00454374"/>
    <w:rsid w:val="00454626"/>
    <w:rsid w:val="00454A9E"/>
    <w:rsid w:val="00454FFB"/>
    <w:rsid w:val="004572B7"/>
    <w:rsid w:val="0046134E"/>
    <w:rsid w:val="00461782"/>
    <w:rsid w:val="00461D05"/>
    <w:rsid w:val="00462D74"/>
    <w:rsid w:val="0046344C"/>
    <w:rsid w:val="00465FBD"/>
    <w:rsid w:val="00466D31"/>
    <w:rsid w:val="00472291"/>
    <w:rsid w:val="004755DA"/>
    <w:rsid w:val="00481D66"/>
    <w:rsid w:val="00483B58"/>
    <w:rsid w:val="00487206"/>
    <w:rsid w:val="00487D95"/>
    <w:rsid w:val="004905F5"/>
    <w:rsid w:val="0049327B"/>
    <w:rsid w:val="00495B59"/>
    <w:rsid w:val="004A4AD2"/>
    <w:rsid w:val="004A5429"/>
    <w:rsid w:val="004A547E"/>
    <w:rsid w:val="004A6619"/>
    <w:rsid w:val="004B1F47"/>
    <w:rsid w:val="004B40E8"/>
    <w:rsid w:val="004C257D"/>
    <w:rsid w:val="004C432F"/>
    <w:rsid w:val="004C514E"/>
    <w:rsid w:val="004D45B5"/>
    <w:rsid w:val="004D6539"/>
    <w:rsid w:val="004D6772"/>
    <w:rsid w:val="004D68CB"/>
    <w:rsid w:val="004E3500"/>
    <w:rsid w:val="004E3556"/>
    <w:rsid w:val="004E40DA"/>
    <w:rsid w:val="004F5398"/>
    <w:rsid w:val="005004DB"/>
    <w:rsid w:val="00500D63"/>
    <w:rsid w:val="00502637"/>
    <w:rsid w:val="0050265E"/>
    <w:rsid w:val="005042E4"/>
    <w:rsid w:val="005053E4"/>
    <w:rsid w:val="00505D47"/>
    <w:rsid w:val="00506593"/>
    <w:rsid w:val="005179AF"/>
    <w:rsid w:val="005203E8"/>
    <w:rsid w:val="005217F8"/>
    <w:rsid w:val="00531495"/>
    <w:rsid w:val="005336DF"/>
    <w:rsid w:val="00536F57"/>
    <w:rsid w:val="00541561"/>
    <w:rsid w:val="005420AD"/>
    <w:rsid w:val="00544E2B"/>
    <w:rsid w:val="00547013"/>
    <w:rsid w:val="0054775F"/>
    <w:rsid w:val="00551ED9"/>
    <w:rsid w:val="00554280"/>
    <w:rsid w:val="0055524C"/>
    <w:rsid w:val="00557DD1"/>
    <w:rsid w:val="00570A02"/>
    <w:rsid w:val="00570FEF"/>
    <w:rsid w:val="00572E63"/>
    <w:rsid w:val="00574047"/>
    <w:rsid w:val="00575999"/>
    <w:rsid w:val="00581269"/>
    <w:rsid w:val="00581FDD"/>
    <w:rsid w:val="00584EAA"/>
    <w:rsid w:val="00586CC2"/>
    <w:rsid w:val="005874C6"/>
    <w:rsid w:val="0059005C"/>
    <w:rsid w:val="00591028"/>
    <w:rsid w:val="00593BF5"/>
    <w:rsid w:val="00593C91"/>
    <w:rsid w:val="00594D61"/>
    <w:rsid w:val="005974C0"/>
    <w:rsid w:val="005B05ED"/>
    <w:rsid w:val="005B4368"/>
    <w:rsid w:val="005B6DDC"/>
    <w:rsid w:val="005C01ED"/>
    <w:rsid w:val="005C085B"/>
    <w:rsid w:val="005C0BCD"/>
    <w:rsid w:val="005C5217"/>
    <w:rsid w:val="005C70C8"/>
    <w:rsid w:val="005C77E1"/>
    <w:rsid w:val="005D2CF9"/>
    <w:rsid w:val="005E043A"/>
    <w:rsid w:val="005F090C"/>
    <w:rsid w:val="005F423E"/>
    <w:rsid w:val="00604DAA"/>
    <w:rsid w:val="00606329"/>
    <w:rsid w:val="00606862"/>
    <w:rsid w:val="00610C20"/>
    <w:rsid w:val="00611E04"/>
    <w:rsid w:val="00613982"/>
    <w:rsid w:val="00614FBC"/>
    <w:rsid w:val="00622AE4"/>
    <w:rsid w:val="006245C0"/>
    <w:rsid w:val="0063266F"/>
    <w:rsid w:val="0063586F"/>
    <w:rsid w:val="00641DBF"/>
    <w:rsid w:val="00642066"/>
    <w:rsid w:val="00642797"/>
    <w:rsid w:val="0064533E"/>
    <w:rsid w:val="00645EBE"/>
    <w:rsid w:val="00646602"/>
    <w:rsid w:val="00647061"/>
    <w:rsid w:val="00647C8E"/>
    <w:rsid w:val="00652E4F"/>
    <w:rsid w:val="006538B9"/>
    <w:rsid w:val="00654A26"/>
    <w:rsid w:val="00654DDF"/>
    <w:rsid w:val="00654E73"/>
    <w:rsid w:val="00654FEB"/>
    <w:rsid w:val="00657166"/>
    <w:rsid w:val="00657786"/>
    <w:rsid w:val="006578DA"/>
    <w:rsid w:val="0066150F"/>
    <w:rsid w:val="00666440"/>
    <w:rsid w:val="00674671"/>
    <w:rsid w:val="0067548A"/>
    <w:rsid w:val="00675E4B"/>
    <w:rsid w:val="00676D9B"/>
    <w:rsid w:val="006811AE"/>
    <w:rsid w:val="0068668B"/>
    <w:rsid w:val="00687BC9"/>
    <w:rsid w:val="00690485"/>
    <w:rsid w:val="006919EE"/>
    <w:rsid w:val="006934D2"/>
    <w:rsid w:val="006A0276"/>
    <w:rsid w:val="006A05AB"/>
    <w:rsid w:val="006A267A"/>
    <w:rsid w:val="006A30AD"/>
    <w:rsid w:val="006B03A7"/>
    <w:rsid w:val="006B2336"/>
    <w:rsid w:val="006B412E"/>
    <w:rsid w:val="006B6A3A"/>
    <w:rsid w:val="006C2D7F"/>
    <w:rsid w:val="006C7017"/>
    <w:rsid w:val="006D0358"/>
    <w:rsid w:val="006D4D2D"/>
    <w:rsid w:val="006E2088"/>
    <w:rsid w:val="00703397"/>
    <w:rsid w:val="00703941"/>
    <w:rsid w:val="00704D21"/>
    <w:rsid w:val="0070629C"/>
    <w:rsid w:val="00711263"/>
    <w:rsid w:val="007116E5"/>
    <w:rsid w:val="00716C4A"/>
    <w:rsid w:val="00717391"/>
    <w:rsid w:val="007208F0"/>
    <w:rsid w:val="00732EE0"/>
    <w:rsid w:val="0073499A"/>
    <w:rsid w:val="00735E7B"/>
    <w:rsid w:val="00737651"/>
    <w:rsid w:val="00742665"/>
    <w:rsid w:val="00744422"/>
    <w:rsid w:val="0074611C"/>
    <w:rsid w:val="00752122"/>
    <w:rsid w:val="00752F7D"/>
    <w:rsid w:val="007558C3"/>
    <w:rsid w:val="00761C21"/>
    <w:rsid w:val="00761DB8"/>
    <w:rsid w:val="00762B22"/>
    <w:rsid w:val="00763B73"/>
    <w:rsid w:val="0076416A"/>
    <w:rsid w:val="00764B29"/>
    <w:rsid w:val="00767B0A"/>
    <w:rsid w:val="00770A4D"/>
    <w:rsid w:val="007715CB"/>
    <w:rsid w:val="00771AC4"/>
    <w:rsid w:val="007730AD"/>
    <w:rsid w:val="00781F77"/>
    <w:rsid w:val="00783A6A"/>
    <w:rsid w:val="00784408"/>
    <w:rsid w:val="0078614E"/>
    <w:rsid w:val="007874F9"/>
    <w:rsid w:val="00790341"/>
    <w:rsid w:val="00797827"/>
    <w:rsid w:val="007A6F0A"/>
    <w:rsid w:val="007A7AE5"/>
    <w:rsid w:val="007B5217"/>
    <w:rsid w:val="007B5E82"/>
    <w:rsid w:val="007C12D6"/>
    <w:rsid w:val="007D4E3B"/>
    <w:rsid w:val="007D500E"/>
    <w:rsid w:val="007D5830"/>
    <w:rsid w:val="007D7B96"/>
    <w:rsid w:val="007E085D"/>
    <w:rsid w:val="007E0B2A"/>
    <w:rsid w:val="007E0F1B"/>
    <w:rsid w:val="007E2797"/>
    <w:rsid w:val="007E4667"/>
    <w:rsid w:val="007E6F67"/>
    <w:rsid w:val="007E7DC3"/>
    <w:rsid w:val="007F42FE"/>
    <w:rsid w:val="007F47D3"/>
    <w:rsid w:val="0080251C"/>
    <w:rsid w:val="00807FE2"/>
    <w:rsid w:val="00811F1B"/>
    <w:rsid w:val="00812110"/>
    <w:rsid w:val="00814712"/>
    <w:rsid w:val="00817B5B"/>
    <w:rsid w:val="00820825"/>
    <w:rsid w:val="00821A6C"/>
    <w:rsid w:val="00822CEF"/>
    <w:rsid w:val="00822FD7"/>
    <w:rsid w:val="00823499"/>
    <w:rsid w:val="0082510D"/>
    <w:rsid w:val="00825D41"/>
    <w:rsid w:val="0082777A"/>
    <w:rsid w:val="00827828"/>
    <w:rsid w:val="00830EEC"/>
    <w:rsid w:val="00834CD4"/>
    <w:rsid w:val="008426EE"/>
    <w:rsid w:val="00844082"/>
    <w:rsid w:val="008532D1"/>
    <w:rsid w:val="008535ED"/>
    <w:rsid w:val="008615A6"/>
    <w:rsid w:val="00864422"/>
    <w:rsid w:val="00865232"/>
    <w:rsid w:val="0087108C"/>
    <w:rsid w:val="0087761C"/>
    <w:rsid w:val="008809F1"/>
    <w:rsid w:val="008824E5"/>
    <w:rsid w:val="00884D99"/>
    <w:rsid w:val="0088507C"/>
    <w:rsid w:val="00886B29"/>
    <w:rsid w:val="00891BC7"/>
    <w:rsid w:val="00892160"/>
    <w:rsid w:val="0089295E"/>
    <w:rsid w:val="00892DA1"/>
    <w:rsid w:val="008934C4"/>
    <w:rsid w:val="008A11ED"/>
    <w:rsid w:val="008A467D"/>
    <w:rsid w:val="008A5DD9"/>
    <w:rsid w:val="008A6045"/>
    <w:rsid w:val="008A7049"/>
    <w:rsid w:val="008B38D1"/>
    <w:rsid w:val="008B7957"/>
    <w:rsid w:val="008C44B6"/>
    <w:rsid w:val="008C548A"/>
    <w:rsid w:val="008C589A"/>
    <w:rsid w:val="008C612B"/>
    <w:rsid w:val="008D141F"/>
    <w:rsid w:val="008D29AA"/>
    <w:rsid w:val="008D2C44"/>
    <w:rsid w:val="008D368F"/>
    <w:rsid w:val="008D6AB4"/>
    <w:rsid w:val="008E4432"/>
    <w:rsid w:val="008F35D3"/>
    <w:rsid w:val="008F535F"/>
    <w:rsid w:val="008F65AD"/>
    <w:rsid w:val="008F6CB9"/>
    <w:rsid w:val="00900818"/>
    <w:rsid w:val="0090590E"/>
    <w:rsid w:val="00912D22"/>
    <w:rsid w:val="00916C79"/>
    <w:rsid w:val="00921405"/>
    <w:rsid w:val="00931B6D"/>
    <w:rsid w:val="00940DBD"/>
    <w:rsid w:val="00942941"/>
    <w:rsid w:val="00942D16"/>
    <w:rsid w:val="0094547D"/>
    <w:rsid w:val="00950945"/>
    <w:rsid w:val="00953EFE"/>
    <w:rsid w:val="00961517"/>
    <w:rsid w:val="00961A83"/>
    <w:rsid w:val="00963A2F"/>
    <w:rsid w:val="0097567C"/>
    <w:rsid w:val="0098084F"/>
    <w:rsid w:val="00991E1A"/>
    <w:rsid w:val="00992719"/>
    <w:rsid w:val="00994756"/>
    <w:rsid w:val="009973E5"/>
    <w:rsid w:val="009A192E"/>
    <w:rsid w:val="009A79DA"/>
    <w:rsid w:val="009B0E97"/>
    <w:rsid w:val="009B3A44"/>
    <w:rsid w:val="009B4511"/>
    <w:rsid w:val="009B4AE7"/>
    <w:rsid w:val="009B7BA8"/>
    <w:rsid w:val="009B7C79"/>
    <w:rsid w:val="009C09A2"/>
    <w:rsid w:val="009C0E91"/>
    <w:rsid w:val="009C2726"/>
    <w:rsid w:val="009C7FAD"/>
    <w:rsid w:val="009D4205"/>
    <w:rsid w:val="009D6994"/>
    <w:rsid w:val="009E2007"/>
    <w:rsid w:val="009E31E9"/>
    <w:rsid w:val="009E6AC9"/>
    <w:rsid w:val="009E755A"/>
    <w:rsid w:val="009F0FD8"/>
    <w:rsid w:val="009F153A"/>
    <w:rsid w:val="009F25F4"/>
    <w:rsid w:val="009F2D87"/>
    <w:rsid w:val="009F4FD2"/>
    <w:rsid w:val="009F5684"/>
    <w:rsid w:val="00A00749"/>
    <w:rsid w:val="00A02A68"/>
    <w:rsid w:val="00A04576"/>
    <w:rsid w:val="00A054A4"/>
    <w:rsid w:val="00A064C2"/>
    <w:rsid w:val="00A116E0"/>
    <w:rsid w:val="00A12A59"/>
    <w:rsid w:val="00A13590"/>
    <w:rsid w:val="00A1735C"/>
    <w:rsid w:val="00A1757F"/>
    <w:rsid w:val="00A23068"/>
    <w:rsid w:val="00A252B8"/>
    <w:rsid w:val="00A257D9"/>
    <w:rsid w:val="00A25E7F"/>
    <w:rsid w:val="00A330CF"/>
    <w:rsid w:val="00A363F1"/>
    <w:rsid w:val="00A37419"/>
    <w:rsid w:val="00A517CF"/>
    <w:rsid w:val="00A52DB6"/>
    <w:rsid w:val="00A54DFC"/>
    <w:rsid w:val="00A5683D"/>
    <w:rsid w:val="00A56F3C"/>
    <w:rsid w:val="00A5758A"/>
    <w:rsid w:val="00A63C41"/>
    <w:rsid w:val="00A67895"/>
    <w:rsid w:val="00A67CEC"/>
    <w:rsid w:val="00A72E3B"/>
    <w:rsid w:val="00A73294"/>
    <w:rsid w:val="00A76AF3"/>
    <w:rsid w:val="00A76FD5"/>
    <w:rsid w:val="00A77CA0"/>
    <w:rsid w:val="00A84395"/>
    <w:rsid w:val="00A9001C"/>
    <w:rsid w:val="00A911F4"/>
    <w:rsid w:val="00A9141A"/>
    <w:rsid w:val="00A919F9"/>
    <w:rsid w:val="00A91F0B"/>
    <w:rsid w:val="00A92510"/>
    <w:rsid w:val="00A93F8B"/>
    <w:rsid w:val="00A95112"/>
    <w:rsid w:val="00AA4B37"/>
    <w:rsid w:val="00AA5376"/>
    <w:rsid w:val="00AB0114"/>
    <w:rsid w:val="00AC3094"/>
    <w:rsid w:val="00AC70D8"/>
    <w:rsid w:val="00AD3833"/>
    <w:rsid w:val="00AD490B"/>
    <w:rsid w:val="00AE2903"/>
    <w:rsid w:val="00AE7171"/>
    <w:rsid w:val="00AF1776"/>
    <w:rsid w:val="00AF292D"/>
    <w:rsid w:val="00AF7FFA"/>
    <w:rsid w:val="00B03BAF"/>
    <w:rsid w:val="00B05244"/>
    <w:rsid w:val="00B05F39"/>
    <w:rsid w:val="00B076E8"/>
    <w:rsid w:val="00B11FA6"/>
    <w:rsid w:val="00B16E47"/>
    <w:rsid w:val="00B20EA2"/>
    <w:rsid w:val="00B21EAF"/>
    <w:rsid w:val="00B2387D"/>
    <w:rsid w:val="00B26B59"/>
    <w:rsid w:val="00B3068A"/>
    <w:rsid w:val="00B33468"/>
    <w:rsid w:val="00B353B9"/>
    <w:rsid w:val="00B367A1"/>
    <w:rsid w:val="00B36CFA"/>
    <w:rsid w:val="00B37E6E"/>
    <w:rsid w:val="00B43D9B"/>
    <w:rsid w:val="00B46FF1"/>
    <w:rsid w:val="00B479B1"/>
    <w:rsid w:val="00B47A42"/>
    <w:rsid w:val="00B51428"/>
    <w:rsid w:val="00B52479"/>
    <w:rsid w:val="00B52804"/>
    <w:rsid w:val="00B52EBA"/>
    <w:rsid w:val="00B54E25"/>
    <w:rsid w:val="00B570EB"/>
    <w:rsid w:val="00B6015A"/>
    <w:rsid w:val="00B6022A"/>
    <w:rsid w:val="00B618E1"/>
    <w:rsid w:val="00B61D2C"/>
    <w:rsid w:val="00B63109"/>
    <w:rsid w:val="00B64065"/>
    <w:rsid w:val="00B6778E"/>
    <w:rsid w:val="00B7434F"/>
    <w:rsid w:val="00B769B0"/>
    <w:rsid w:val="00B80E9B"/>
    <w:rsid w:val="00B8226B"/>
    <w:rsid w:val="00B85695"/>
    <w:rsid w:val="00B864FF"/>
    <w:rsid w:val="00B86EB7"/>
    <w:rsid w:val="00B87655"/>
    <w:rsid w:val="00B90B60"/>
    <w:rsid w:val="00B91997"/>
    <w:rsid w:val="00B92998"/>
    <w:rsid w:val="00B94691"/>
    <w:rsid w:val="00B96C4B"/>
    <w:rsid w:val="00BA53C9"/>
    <w:rsid w:val="00BA56E2"/>
    <w:rsid w:val="00BA6ABC"/>
    <w:rsid w:val="00BA7A95"/>
    <w:rsid w:val="00BB4E00"/>
    <w:rsid w:val="00BB611F"/>
    <w:rsid w:val="00BC7F07"/>
    <w:rsid w:val="00BD0FDE"/>
    <w:rsid w:val="00BD1CB0"/>
    <w:rsid w:val="00BD2E06"/>
    <w:rsid w:val="00BD4E00"/>
    <w:rsid w:val="00BD5110"/>
    <w:rsid w:val="00BD5C8E"/>
    <w:rsid w:val="00BD77E9"/>
    <w:rsid w:val="00BE0D67"/>
    <w:rsid w:val="00BE2E80"/>
    <w:rsid w:val="00BE42EC"/>
    <w:rsid w:val="00BE5948"/>
    <w:rsid w:val="00BE77EF"/>
    <w:rsid w:val="00BF00FF"/>
    <w:rsid w:val="00BF273E"/>
    <w:rsid w:val="00BF2AF8"/>
    <w:rsid w:val="00BF53EB"/>
    <w:rsid w:val="00BF7D8B"/>
    <w:rsid w:val="00C02A9A"/>
    <w:rsid w:val="00C04BF6"/>
    <w:rsid w:val="00C0592F"/>
    <w:rsid w:val="00C1514A"/>
    <w:rsid w:val="00C1652A"/>
    <w:rsid w:val="00C21188"/>
    <w:rsid w:val="00C26124"/>
    <w:rsid w:val="00C318F7"/>
    <w:rsid w:val="00C32543"/>
    <w:rsid w:val="00C33E4E"/>
    <w:rsid w:val="00C3551A"/>
    <w:rsid w:val="00C3587E"/>
    <w:rsid w:val="00C37718"/>
    <w:rsid w:val="00C40CDE"/>
    <w:rsid w:val="00C40CE5"/>
    <w:rsid w:val="00C40E12"/>
    <w:rsid w:val="00C40EBF"/>
    <w:rsid w:val="00C42E05"/>
    <w:rsid w:val="00C43BB5"/>
    <w:rsid w:val="00C45FAE"/>
    <w:rsid w:val="00C4734E"/>
    <w:rsid w:val="00C50A3B"/>
    <w:rsid w:val="00C56530"/>
    <w:rsid w:val="00C5798A"/>
    <w:rsid w:val="00C618F5"/>
    <w:rsid w:val="00C65C9C"/>
    <w:rsid w:val="00C6734C"/>
    <w:rsid w:val="00C710E0"/>
    <w:rsid w:val="00C8000E"/>
    <w:rsid w:val="00C8075E"/>
    <w:rsid w:val="00C82859"/>
    <w:rsid w:val="00C9038C"/>
    <w:rsid w:val="00C91E70"/>
    <w:rsid w:val="00C93BA5"/>
    <w:rsid w:val="00C94A9E"/>
    <w:rsid w:val="00CA6DE1"/>
    <w:rsid w:val="00CA7CE9"/>
    <w:rsid w:val="00CA7EAB"/>
    <w:rsid w:val="00CC1D3B"/>
    <w:rsid w:val="00CC215B"/>
    <w:rsid w:val="00CC6CED"/>
    <w:rsid w:val="00CC70D7"/>
    <w:rsid w:val="00CC7CAC"/>
    <w:rsid w:val="00CD00C0"/>
    <w:rsid w:val="00CD0361"/>
    <w:rsid w:val="00CD2909"/>
    <w:rsid w:val="00CD45D3"/>
    <w:rsid w:val="00CD6AD8"/>
    <w:rsid w:val="00CE03D4"/>
    <w:rsid w:val="00CE2813"/>
    <w:rsid w:val="00CE4CC8"/>
    <w:rsid w:val="00CE6E68"/>
    <w:rsid w:val="00CF0974"/>
    <w:rsid w:val="00CF1176"/>
    <w:rsid w:val="00CF461B"/>
    <w:rsid w:val="00CF68EB"/>
    <w:rsid w:val="00D00740"/>
    <w:rsid w:val="00D012CA"/>
    <w:rsid w:val="00D025C3"/>
    <w:rsid w:val="00D02837"/>
    <w:rsid w:val="00D0294E"/>
    <w:rsid w:val="00D02D75"/>
    <w:rsid w:val="00D045B0"/>
    <w:rsid w:val="00D061C0"/>
    <w:rsid w:val="00D10B3E"/>
    <w:rsid w:val="00D116AC"/>
    <w:rsid w:val="00D12FA8"/>
    <w:rsid w:val="00D13084"/>
    <w:rsid w:val="00D13490"/>
    <w:rsid w:val="00D13719"/>
    <w:rsid w:val="00D13C86"/>
    <w:rsid w:val="00D14195"/>
    <w:rsid w:val="00D16308"/>
    <w:rsid w:val="00D1788C"/>
    <w:rsid w:val="00D22EEB"/>
    <w:rsid w:val="00D24DC2"/>
    <w:rsid w:val="00D271DE"/>
    <w:rsid w:val="00D32075"/>
    <w:rsid w:val="00D357D1"/>
    <w:rsid w:val="00D37AC8"/>
    <w:rsid w:val="00D401E9"/>
    <w:rsid w:val="00D43531"/>
    <w:rsid w:val="00D46D36"/>
    <w:rsid w:val="00D530FC"/>
    <w:rsid w:val="00D53E61"/>
    <w:rsid w:val="00D53F16"/>
    <w:rsid w:val="00D55028"/>
    <w:rsid w:val="00D55623"/>
    <w:rsid w:val="00D560DD"/>
    <w:rsid w:val="00D572A4"/>
    <w:rsid w:val="00D61A64"/>
    <w:rsid w:val="00D656A0"/>
    <w:rsid w:val="00D667BD"/>
    <w:rsid w:val="00D71052"/>
    <w:rsid w:val="00D733CE"/>
    <w:rsid w:val="00D73B93"/>
    <w:rsid w:val="00D762ED"/>
    <w:rsid w:val="00D8021D"/>
    <w:rsid w:val="00D8363D"/>
    <w:rsid w:val="00D9020F"/>
    <w:rsid w:val="00D90DEA"/>
    <w:rsid w:val="00D91A91"/>
    <w:rsid w:val="00DA1124"/>
    <w:rsid w:val="00DA20CB"/>
    <w:rsid w:val="00DA3A40"/>
    <w:rsid w:val="00DA3D74"/>
    <w:rsid w:val="00DA669A"/>
    <w:rsid w:val="00DA6B9C"/>
    <w:rsid w:val="00DB08EC"/>
    <w:rsid w:val="00DB0967"/>
    <w:rsid w:val="00DB37E1"/>
    <w:rsid w:val="00DB4525"/>
    <w:rsid w:val="00DB6A4F"/>
    <w:rsid w:val="00DC1057"/>
    <w:rsid w:val="00DC3A4E"/>
    <w:rsid w:val="00DC3AF2"/>
    <w:rsid w:val="00DC4BD4"/>
    <w:rsid w:val="00DC6339"/>
    <w:rsid w:val="00DD23DC"/>
    <w:rsid w:val="00DD4431"/>
    <w:rsid w:val="00DD647B"/>
    <w:rsid w:val="00DD718C"/>
    <w:rsid w:val="00DE04A9"/>
    <w:rsid w:val="00DE1D0D"/>
    <w:rsid w:val="00DE6206"/>
    <w:rsid w:val="00DE7E43"/>
    <w:rsid w:val="00DE7E95"/>
    <w:rsid w:val="00DF03E8"/>
    <w:rsid w:val="00DF1424"/>
    <w:rsid w:val="00DF2F00"/>
    <w:rsid w:val="00DF35BD"/>
    <w:rsid w:val="00DF3AEC"/>
    <w:rsid w:val="00DF457A"/>
    <w:rsid w:val="00DF7265"/>
    <w:rsid w:val="00E013BE"/>
    <w:rsid w:val="00E13071"/>
    <w:rsid w:val="00E1664D"/>
    <w:rsid w:val="00E170A1"/>
    <w:rsid w:val="00E21BFC"/>
    <w:rsid w:val="00E22D08"/>
    <w:rsid w:val="00E2737F"/>
    <w:rsid w:val="00E33002"/>
    <w:rsid w:val="00E37119"/>
    <w:rsid w:val="00E41A14"/>
    <w:rsid w:val="00E47BEC"/>
    <w:rsid w:val="00E55716"/>
    <w:rsid w:val="00E57C5B"/>
    <w:rsid w:val="00E57CF6"/>
    <w:rsid w:val="00E6087D"/>
    <w:rsid w:val="00E61482"/>
    <w:rsid w:val="00E62C3A"/>
    <w:rsid w:val="00E70576"/>
    <w:rsid w:val="00E713B2"/>
    <w:rsid w:val="00E72D1B"/>
    <w:rsid w:val="00E7369C"/>
    <w:rsid w:val="00E7411F"/>
    <w:rsid w:val="00E77652"/>
    <w:rsid w:val="00E77C4F"/>
    <w:rsid w:val="00E8011A"/>
    <w:rsid w:val="00E80FD8"/>
    <w:rsid w:val="00E86469"/>
    <w:rsid w:val="00E876CD"/>
    <w:rsid w:val="00E93E52"/>
    <w:rsid w:val="00E974A4"/>
    <w:rsid w:val="00EA045C"/>
    <w:rsid w:val="00EB1959"/>
    <w:rsid w:val="00EB2827"/>
    <w:rsid w:val="00EB28AC"/>
    <w:rsid w:val="00EC07C2"/>
    <w:rsid w:val="00EC1DBE"/>
    <w:rsid w:val="00EC33FC"/>
    <w:rsid w:val="00EC4DD2"/>
    <w:rsid w:val="00ED1747"/>
    <w:rsid w:val="00ED20C8"/>
    <w:rsid w:val="00ED211C"/>
    <w:rsid w:val="00ED3E2D"/>
    <w:rsid w:val="00ED4E2F"/>
    <w:rsid w:val="00EE46EE"/>
    <w:rsid w:val="00EE540E"/>
    <w:rsid w:val="00EE5AF6"/>
    <w:rsid w:val="00EE6C29"/>
    <w:rsid w:val="00EF2828"/>
    <w:rsid w:val="00EF469C"/>
    <w:rsid w:val="00EF4904"/>
    <w:rsid w:val="00EF52A8"/>
    <w:rsid w:val="00EF6433"/>
    <w:rsid w:val="00EF6885"/>
    <w:rsid w:val="00EF6F43"/>
    <w:rsid w:val="00F02F63"/>
    <w:rsid w:val="00F0358C"/>
    <w:rsid w:val="00F05723"/>
    <w:rsid w:val="00F060DD"/>
    <w:rsid w:val="00F13A45"/>
    <w:rsid w:val="00F14D3E"/>
    <w:rsid w:val="00F17557"/>
    <w:rsid w:val="00F23E7A"/>
    <w:rsid w:val="00F2499C"/>
    <w:rsid w:val="00F2544F"/>
    <w:rsid w:val="00F3099A"/>
    <w:rsid w:val="00F31CAF"/>
    <w:rsid w:val="00F33AF1"/>
    <w:rsid w:val="00F424EC"/>
    <w:rsid w:val="00F427D4"/>
    <w:rsid w:val="00F5028E"/>
    <w:rsid w:val="00F50BCD"/>
    <w:rsid w:val="00F518CA"/>
    <w:rsid w:val="00F56206"/>
    <w:rsid w:val="00F570F7"/>
    <w:rsid w:val="00F5799E"/>
    <w:rsid w:val="00F63089"/>
    <w:rsid w:val="00F669C1"/>
    <w:rsid w:val="00F71CD6"/>
    <w:rsid w:val="00F73B56"/>
    <w:rsid w:val="00F74893"/>
    <w:rsid w:val="00F75243"/>
    <w:rsid w:val="00F8391B"/>
    <w:rsid w:val="00F879D6"/>
    <w:rsid w:val="00F93CDE"/>
    <w:rsid w:val="00F94D2A"/>
    <w:rsid w:val="00F96645"/>
    <w:rsid w:val="00F9770D"/>
    <w:rsid w:val="00FA1E23"/>
    <w:rsid w:val="00FA36D3"/>
    <w:rsid w:val="00FA4CC3"/>
    <w:rsid w:val="00FA5D52"/>
    <w:rsid w:val="00FA6BE0"/>
    <w:rsid w:val="00FB0028"/>
    <w:rsid w:val="00FB1F69"/>
    <w:rsid w:val="00FB4761"/>
    <w:rsid w:val="00FB76FA"/>
    <w:rsid w:val="00FB7E2D"/>
    <w:rsid w:val="00FC366C"/>
    <w:rsid w:val="00FC7EAA"/>
    <w:rsid w:val="00FD5578"/>
    <w:rsid w:val="00FE261A"/>
    <w:rsid w:val="00FE63DE"/>
    <w:rsid w:val="00FE6BF5"/>
    <w:rsid w:val="00FE6DFF"/>
    <w:rsid w:val="00FF4C60"/>
    <w:rsid w:val="00FF53C6"/>
    <w:rsid w:val="01035F2C"/>
    <w:rsid w:val="01267533"/>
    <w:rsid w:val="012F0A8E"/>
    <w:rsid w:val="013B0DE8"/>
    <w:rsid w:val="0195101D"/>
    <w:rsid w:val="01F40F97"/>
    <w:rsid w:val="02393754"/>
    <w:rsid w:val="028C6F80"/>
    <w:rsid w:val="032064E7"/>
    <w:rsid w:val="03413F82"/>
    <w:rsid w:val="035B02C4"/>
    <w:rsid w:val="03836A76"/>
    <w:rsid w:val="03F31506"/>
    <w:rsid w:val="040D490D"/>
    <w:rsid w:val="04137C80"/>
    <w:rsid w:val="04420F00"/>
    <w:rsid w:val="04657521"/>
    <w:rsid w:val="049A4077"/>
    <w:rsid w:val="04DC6832"/>
    <w:rsid w:val="052B2F21"/>
    <w:rsid w:val="059E1945"/>
    <w:rsid w:val="05ED01D7"/>
    <w:rsid w:val="05FA7E38"/>
    <w:rsid w:val="060033E0"/>
    <w:rsid w:val="06D84497"/>
    <w:rsid w:val="06F52343"/>
    <w:rsid w:val="0708176C"/>
    <w:rsid w:val="070E2AFA"/>
    <w:rsid w:val="07487319"/>
    <w:rsid w:val="078F0436"/>
    <w:rsid w:val="07F60B29"/>
    <w:rsid w:val="08BA6CC4"/>
    <w:rsid w:val="09120680"/>
    <w:rsid w:val="0A4A21C5"/>
    <w:rsid w:val="0A5470C9"/>
    <w:rsid w:val="0A6767AA"/>
    <w:rsid w:val="0A9B5822"/>
    <w:rsid w:val="0BDB744F"/>
    <w:rsid w:val="0BFF111F"/>
    <w:rsid w:val="0C2F251F"/>
    <w:rsid w:val="0C621C7F"/>
    <w:rsid w:val="0C6B641B"/>
    <w:rsid w:val="0CBF0B1F"/>
    <w:rsid w:val="0D111B22"/>
    <w:rsid w:val="0D792D8B"/>
    <w:rsid w:val="0DBA4FD6"/>
    <w:rsid w:val="0E343F9D"/>
    <w:rsid w:val="0EC4445B"/>
    <w:rsid w:val="0EE728DC"/>
    <w:rsid w:val="0EFBADFE"/>
    <w:rsid w:val="0FD146C5"/>
    <w:rsid w:val="0FE650E6"/>
    <w:rsid w:val="0FF934A7"/>
    <w:rsid w:val="107A0A15"/>
    <w:rsid w:val="11411B4D"/>
    <w:rsid w:val="11AA2529"/>
    <w:rsid w:val="11FF376C"/>
    <w:rsid w:val="12B4185D"/>
    <w:rsid w:val="12E34923"/>
    <w:rsid w:val="12FF41EC"/>
    <w:rsid w:val="13622DEA"/>
    <w:rsid w:val="13B32A60"/>
    <w:rsid w:val="143E4A1F"/>
    <w:rsid w:val="144F2D7D"/>
    <w:rsid w:val="1511395D"/>
    <w:rsid w:val="15900928"/>
    <w:rsid w:val="15C30AD4"/>
    <w:rsid w:val="15F73596"/>
    <w:rsid w:val="160124C4"/>
    <w:rsid w:val="16813740"/>
    <w:rsid w:val="16E24A42"/>
    <w:rsid w:val="177332DE"/>
    <w:rsid w:val="177661E1"/>
    <w:rsid w:val="1786209A"/>
    <w:rsid w:val="17A31632"/>
    <w:rsid w:val="17EE0FBD"/>
    <w:rsid w:val="18500CCF"/>
    <w:rsid w:val="18BB2FDC"/>
    <w:rsid w:val="18C55A2C"/>
    <w:rsid w:val="18EF6B5B"/>
    <w:rsid w:val="19287BB6"/>
    <w:rsid w:val="19336D40"/>
    <w:rsid w:val="19431623"/>
    <w:rsid w:val="194A79C2"/>
    <w:rsid w:val="197B63A1"/>
    <w:rsid w:val="19C52E54"/>
    <w:rsid w:val="19ED3A9F"/>
    <w:rsid w:val="1A2069A5"/>
    <w:rsid w:val="1A567FCD"/>
    <w:rsid w:val="1AB56AD0"/>
    <w:rsid w:val="1B896997"/>
    <w:rsid w:val="1BCE1A41"/>
    <w:rsid w:val="1C05155A"/>
    <w:rsid w:val="1C53215C"/>
    <w:rsid w:val="1CB867A4"/>
    <w:rsid w:val="1D434E54"/>
    <w:rsid w:val="1D535034"/>
    <w:rsid w:val="1E0C13CE"/>
    <w:rsid w:val="1E9349BF"/>
    <w:rsid w:val="1EF74148"/>
    <w:rsid w:val="1F8C1F03"/>
    <w:rsid w:val="20140D2A"/>
    <w:rsid w:val="20BB73F7"/>
    <w:rsid w:val="20F90FC2"/>
    <w:rsid w:val="21AB746C"/>
    <w:rsid w:val="21F35CD3"/>
    <w:rsid w:val="224F3AF6"/>
    <w:rsid w:val="2302130E"/>
    <w:rsid w:val="232C638A"/>
    <w:rsid w:val="23816B53"/>
    <w:rsid w:val="23D110CD"/>
    <w:rsid w:val="23FE4B5A"/>
    <w:rsid w:val="24172C64"/>
    <w:rsid w:val="24277789"/>
    <w:rsid w:val="252A3F89"/>
    <w:rsid w:val="25510083"/>
    <w:rsid w:val="25A128B8"/>
    <w:rsid w:val="25AD49E5"/>
    <w:rsid w:val="25E32AC5"/>
    <w:rsid w:val="2624190A"/>
    <w:rsid w:val="26325379"/>
    <w:rsid w:val="26D42FC1"/>
    <w:rsid w:val="27BD66F0"/>
    <w:rsid w:val="27DF3883"/>
    <w:rsid w:val="288B5901"/>
    <w:rsid w:val="292F0982"/>
    <w:rsid w:val="2A067935"/>
    <w:rsid w:val="2A314286"/>
    <w:rsid w:val="2B017765"/>
    <w:rsid w:val="2B2176B1"/>
    <w:rsid w:val="2B363CBA"/>
    <w:rsid w:val="2B5706F9"/>
    <w:rsid w:val="2B7A29BF"/>
    <w:rsid w:val="2B8A6344"/>
    <w:rsid w:val="2B9C5187"/>
    <w:rsid w:val="2BAF0F1C"/>
    <w:rsid w:val="2C3B10A7"/>
    <w:rsid w:val="2CC664C0"/>
    <w:rsid w:val="2CCF2425"/>
    <w:rsid w:val="2CE455E0"/>
    <w:rsid w:val="2D012F66"/>
    <w:rsid w:val="2DECBCDC"/>
    <w:rsid w:val="2E1B56D1"/>
    <w:rsid w:val="2E3B3AEA"/>
    <w:rsid w:val="2E5252B6"/>
    <w:rsid w:val="2E850F03"/>
    <w:rsid w:val="2EDF701B"/>
    <w:rsid w:val="2F1D0402"/>
    <w:rsid w:val="2FBFD36B"/>
    <w:rsid w:val="2FC92679"/>
    <w:rsid w:val="2FD9164B"/>
    <w:rsid w:val="30B67293"/>
    <w:rsid w:val="30CC0D02"/>
    <w:rsid w:val="314C0652"/>
    <w:rsid w:val="32651092"/>
    <w:rsid w:val="32BF9CB1"/>
    <w:rsid w:val="32F75F53"/>
    <w:rsid w:val="335A7406"/>
    <w:rsid w:val="33DB2DCE"/>
    <w:rsid w:val="342A7754"/>
    <w:rsid w:val="343230D5"/>
    <w:rsid w:val="34685F55"/>
    <w:rsid w:val="348222AE"/>
    <w:rsid w:val="34DF6BF5"/>
    <w:rsid w:val="34F459F3"/>
    <w:rsid w:val="358E4895"/>
    <w:rsid w:val="35B286DD"/>
    <w:rsid w:val="364A6DFC"/>
    <w:rsid w:val="366DAFB1"/>
    <w:rsid w:val="366F2685"/>
    <w:rsid w:val="36E36DF6"/>
    <w:rsid w:val="36FE8697"/>
    <w:rsid w:val="377C39E5"/>
    <w:rsid w:val="378F1714"/>
    <w:rsid w:val="37B7302E"/>
    <w:rsid w:val="37D72911"/>
    <w:rsid w:val="37E868CC"/>
    <w:rsid w:val="38770F10"/>
    <w:rsid w:val="387719FE"/>
    <w:rsid w:val="38D97FC3"/>
    <w:rsid w:val="38DC0ADF"/>
    <w:rsid w:val="3987463B"/>
    <w:rsid w:val="39EE1AD8"/>
    <w:rsid w:val="39F37CBE"/>
    <w:rsid w:val="3A201AE0"/>
    <w:rsid w:val="3A3C4559"/>
    <w:rsid w:val="3A725470"/>
    <w:rsid w:val="3A79380C"/>
    <w:rsid w:val="3AB450EE"/>
    <w:rsid w:val="3AD47F56"/>
    <w:rsid w:val="3AF7ABAA"/>
    <w:rsid w:val="3B7A3CDF"/>
    <w:rsid w:val="3B9B39F4"/>
    <w:rsid w:val="3BFB36F3"/>
    <w:rsid w:val="3BFFD6FB"/>
    <w:rsid w:val="3C0074B8"/>
    <w:rsid w:val="3C160416"/>
    <w:rsid w:val="3C252C13"/>
    <w:rsid w:val="3C80485C"/>
    <w:rsid w:val="3CA408E8"/>
    <w:rsid w:val="3D3E4D13"/>
    <w:rsid w:val="3D413B87"/>
    <w:rsid w:val="3D976DB7"/>
    <w:rsid w:val="3DD7822C"/>
    <w:rsid w:val="3E6E11AD"/>
    <w:rsid w:val="3EFB0C93"/>
    <w:rsid w:val="3EFB8824"/>
    <w:rsid w:val="3EFFBAF8"/>
    <w:rsid w:val="3F2D59A8"/>
    <w:rsid w:val="3F3AB8BF"/>
    <w:rsid w:val="3F6F0FA5"/>
    <w:rsid w:val="3F88108B"/>
    <w:rsid w:val="3F9133A5"/>
    <w:rsid w:val="3FB708C7"/>
    <w:rsid w:val="3FDF455E"/>
    <w:rsid w:val="3FE647D1"/>
    <w:rsid w:val="3FEE165C"/>
    <w:rsid w:val="3FF7D7DE"/>
    <w:rsid w:val="40736643"/>
    <w:rsid w:val="40AB4E52"/>
    <w:rsid w:val="40B70C6D"/>
    <w:rsid w:val="413004A4"/>
    <w:rsid w:val="41461D37"/>
    <w:rsid w:val="424A00A7"/>
    <w:rsid w:val="42E0022B"/>
    <w:rsid w:val="42F849F0"/>
    <w:rsid w:val="43080C96"/>
    <w:rsid w:val="43266633"/>
    <w:rsid w:val="43443DB8"/>
    <w:rsid w:val="43DF6AF6"/>
    <w:rsid w:val="43EA39CC"/>
    <w:rsid w:val="44093E52"/>
    <w:rsid w:val="44451055"/>
    <w:rsid w:val="44615A3C"/>
    <w:rsid w:val="45141087"/>
    <w:rsid w:val="45486BFC"/>
    <w:rsid w:val="4590727C"/>
    <w:rsid w:val="46B91BB6"/>
    <w:rsid w:val="46E82445"/>
    <w:rsid w:val="4729480B"/>
    <w:rsid w:val="478F28C0"/>
    <w:rsid w:val="487B78EB"/>
    <w:rsid w:val="48940291"/>
    <w:rsid w:val="48951795"/>
    <w:rsid w:val="48D542D9"/>
    <w:rsid w:val="49755C27"/>
    <w:rsid w:val="49CF51F6"/>
    <w:rsid w:val="4AC62A9D"/>
    <w:rsid w:val="4B810772"/>
    <w:rsid w:val="4B9E1D71"/>
    <w:rsid w:val="4BE64502"/>
    <w:rsid w:val="4CA0731E"/>
    <w:rsid w:val="4CA43435"/>
    <w:rsid w:val="4D232668"/>
    <w:rsid w:val="4D6214F1"/>
    <w:rsid w:val="4D901140"/>
    <w:rsid w:val="4DFFEB5D"/>
    <w:rsid w:val="4E3E72FB"/>
    <w:rsid w:val="4E4540E7"/>
    <w:rsid w:val="4E577648"/>
    <w:rsid w:val="4E9823FF"/>
    <w:rsid w:val="4EFB1784"/>
    <w:rsid w:val="4F240672"/>
    <w:rsid w:val="4F3A2034"/>
    <w:rsid w:val="4F440434"/>
    <w:rsid w:val="4F4F06D9"/>
    <w:rsid w:val="4F76C258"/>
    <w:rsid w:val="4FEA77E5"/>
    <w:rsid w:val="50010F5D"/>
    <w:rsid w:val="506B379F"/>
    <w:rsid w:val="50AC11E4"/>
    <w:rsid w:val="50B07D90"/>
    <w:rsid w:val="50EC78CC"/>
    <w:rsid w:val="51F36B45"/>
    <w:rsid w:val="522662FA"/>
    <w:rsid w:val="52647BC0"/>
    <w:rsid w:val="52AD0921"/>
    <w:rsid w:val="532C5467"/>
    <w:rsid w:val="5351606D"/>
    <w:rsid w:val="53654E1D"/>
    <w:rsid w:val="53AB6CD4"/>
    <w:rsid w:val="54641609"/>
    <w:rsid w:val="5496579F"/>
    <w:rsid w:val="54B34075"/>
    <w:rsid w:val="54C410DA"/>
    <w:rsid w:val="54C567EE"/>
    <w:rsid w:val="54CC5781"/>
    <w:rsid w:val="54ED149D"/>
    <w:rsid w:val="558A46C7"/>
    <w:rsid w:val="55B63845"/>
    <w:rsid w:val="56182D27"/>
    <w:rsid w:val="565967A2"/>
    <w:rsid w:val="565FD38B"/>
    <w:rsid w:val="56DA158E"/>
    <w:rsid w:val="5703388E"/>
    <w:rsid w:val="570F7F27"/>
    <w:rsid w:val="573A7BBA"/>
    <w:rsid w:val="583A75BF"/>
    <w:rsid w:val="584473F7"/>
    <w:rsid w:val="588B70D4"/>
    <w:rsid w:val="58F12A5D"/>
    <w:rsid w:val="590420AD"/>
    <w:rsid w:val="59276577"/>
    <w:rsid w:val="59742532"/>
    <w:rsid w:val="59854E33"/>
    <w:rsid w:val="5A117165"/>
    <w:rsid w:val="5A2C0443"/>
    <w:rsid w:val="5A584D94"/>
    <w:rsid w:val="5AAC50E0"/>
    <w:rsid w:val="5ABF89A2"/>
    <w:rsid w:val="5AE7E027"/>
    <w:rsid w:val="5AF72C25"/>
    <w:rsid w:val="5B751414"/>
    <w:rsid w:val="5BBD2022"/>
    <w:rsid w:val="5BCD1701"/>
    <w:rsid w:val="5BEDD19C"/>
    <w:rsid w:val="5BF94CF3"/>
    <w:rsid w:val="5CB309A7"/>
    <w:rsid w:val="5CD71527"/>
    <w:rsid w:val="5CDB110D"/>
    <w:rsid w:val="5DA30A1C"/>
    <w:rsid w:val="5DB730C3"/>
    <w:rsid w:val="5E5FB84B"/>
    <w:rsid w:val="5E6EB93D"/>
    <w:rsid w:val="5EBD7388"/>
    <w:rsid w:val="5ED43593"/>
    <w:rsid w:val="5EF237F3"/>
    <w:rsid w:val="5F0059FA"/>
    <w:rsid w:val="5F3E8373"/>
    <w:rsid w:val="5F8269F4"/>
    <w:rsid w:val="5FEFAD1D"/>
    <w:rsid w:val="5FF34081"/>
    <w:rsid w:val="5FFBE055"/>
    <w:rsid w:val="5FFF169E"/>
    <w:rsid w:val="613025C6"/>
    <w:rsid w:val="62CD8D09"/>
    <w:rsid w:val="62E418BB"/>
    <w:rsid w:val="62FA0903"/>
    <w:rsid w:val="63227F27"/>
    <w:rsid w:val="637864A7"/>
    <w:rsid w:val="63836F3A"/>
    <w:rsid w:val="64475103"/>
    <w:rsid w:val="6454481E"/>
    <w:rsid w:val="64BE3533"/>
    <w:rsid w:val="6546788E"/>
    <w:rsid w:val="655C72B5"/>
    <w:rsid w:val="655F4AD1"/>
    <w:rsid w:val="65DE4CE7"/>
    <w:rsid w:val="660643EC"/>
    <w:rsid w:val="667A4C1A"/>
    <w:rsid w:val="66C148BB"/>
    <w:rsid w:val="66D93700"/>
    <w:rsid w:val="66E71567"/>
    <w:rsid w:val="6704280D"/>
    <w:rsid w:val="67963887"/>
    <w:rsid w:val="67985314"/>
    <w:rsid w:val="67B02EC8"/>
    <w:rsid w:val="67C69CDF"/>
    <w:rsid w:val="67FB06AE"/>
    <w:rsid w:val="67FD8071"/>
    <w:rsid w:val="680F21E9"/>
    <w:rsid w:val="6865349E"/>
    <w:rsid w:val="68862C0A"/>
    <w:rsid w:val="689E7B6C"/>
    <w:rsid w:val="68EC70EA"/>
    <w:rsid w:val="69BA4549"/>
    <w:rsid w:val="69FA7C16"/>
    <w:rsid w:val="6A507835"/>
    <w:rsid w:val="6A6B28C1"/>
    <w:rsid w:val="6AC344AB"/>
    <w:rsid w:val="6ADE0652"/>
    <w:rsid w:val="6ADF1071"/>
    <w:rsid w:val="6AE306AA"/>
    <w:rsid w:val="6AE72F8F"/>
    <w:rsid w:val="6AED32D6"/>
    <w:rsid w:val="6B0F4348"/>
    <w:rsid w:val="6B4E06C1"/>
    <w:rsid w:val="6B514C91"/>
    <w:rsid w:val="6B735EAE"/>
    <w:rsid w:val="6B9E31F2"/>
    <w:rsid w:val="6B9F4A51"/>
    <w:rsid w:val="6BBF1117"/>
    <w:rsid w:val="6BCCD687"/>
    <w:rsid w:val="6BDF76D2"/>
    <w:rsid w:val="6BE83EB2"/>
    <w:rsid w:val="6BF5C0F8"/>
    <w:rsid w:val="6C133E9B"/>
    <w:rsid w:val="6C983716"/>
    <w:rsid w:val="6D3F094C"/>
    <w:rsid w:val="6D4C21B7"/>
    <w:rsid w:val="6DE70187"/>
    <w:rsid w:val="6DF76919"/>
    <w:rsid w:val="6DFF3A4C"/>
    <w:rsid w:val="6E007D7E"/>
    <w:rsid w:val="6E3D5B46"/>
    <w:rsid w:val="6E6E14A1"/>
    <w:rsid w:val="6E7FE8FC"/>
    <w:rsid w:val="6EAE5211"/>
    <w:rsid w:val="6F053A10"/>
    <w:rsid w:val="6F1B0210"/>
    <w:rsid w:val="6F541B76"/>
    <w:rsid w:val="6F8C17D8"/>
    <w:rsid w:val="6FBF20DF"/>
    <w:rsid w:val="6FC34F4E"/>
    <w:rsid w:val="6FC87D40"/>
    <w:rsid w:val="6FD13C05"/>
    <w:rsid w:val="6FEE5969"/>
    <w:rsid w:val="6FFEC8B1"/>
    <w:rsid w:val="70624778"/>
    <w:rsid w:val="709D6190"/>
    <w:rsid w:val="70AA48D6"/>
    <w:rsid w:val="70FC3E3E"/>
    <w:rsid w:val="71B11502"/>
    <w:rsid w:val="71D902E5"/>
    <w:rsid w:val="71FB5066"/>
    <w:rsid w:val="72B741E5"/>
    <w:rsid w:val="72ED456E"/>
    <w:rsid w:val="73035DD8"/>
    <w:rsid w:val="73237DA6"/>
    <w:rsid w:val="73A81128"/>
    <w:rsid w:val="73CD7300"/>
    <w:rsid w:val="73EF5A57"/>
    <w:rsid w:val="73EF5FFB"/>
    <w:rsid w:val="744523D5"/>
    <w:rsid w:val="74597C2E"/>
    <w:rsid w:val="74602D92"/>
    <w:rsid w:val="746E36DA"/>
    <w:rsid w:val="74767BEF"/>
    <w:rsid w:val="75050D66"/>
    <w:rsid w:val="75644ADD"/>
    <w:rsid w:val="75972001"/>
    <w:rsid w:val="75E6AACB"/>
    <w:rsid w:val="75FE2888"/>
    <w:rsid w:val="763E759E"/>
    <w:rsid w:val="7641340B"/>
    <w:rsid w:val="766C37A8"/>
    <w:rsid w:val="76BF671D"/>
    <w:rsid w:val="76D0242A"/>
    <w:rsid w:val="76D75A9A"/>
    <w:rsid w:val="76F50677"/>
    <w:rsid w:val="770438B1"/>
    <w:rsid w:val="7750356B"/>
    <w:rsid w:val="775943D2"/>
    <w:rsid w:val="775A7F45"/>
    <w:rsid w:val="777E10A2"/>
    <w:rsid w:val="779E4CA6"/>
    <w:rsid w:val="77B6C4FB"/>
    <w:rsid w:val="77BFAA23"/>
    <w:rsid w:val="77CF603A"/>
    <w:rsid w:val="77E87883"/>
    <w:rsid w:val="77EF844D"/>
    <w:rsid w:val="781A76D5"/>
    <w:rsid w:val="7827593F"/>
    <w:rsid w:val="783A538C"/>
    <w:rsid w:val="786B1CDE"/>
    <w:rsid w:val="79075EAB"/>
    <w:rsid w:val="792E38F1"/>
    <w:rsid w:val="793E41EE"/>
    <w:rsid w:val="794F1D90"/>
    <w:rsid w:val="79504B59"/>
    <w:rsid w:val="79CBD413"/>
    <w:rsid w:val="79DFD565"/>
    <w:rsid w:val="79E766EB"/>
    <w:rsid w:val="7A2C42C1"/>
    <w:rsid w:val="7A680BCB"/>
    <w:rsid w:val="7A7C69F1"/>
    <w:rsid w:val="7AB6FD26"/>
    <w:rsid w:val="7B063059"/>
    <w:rsid w:val="7B7D6B11"/>
    <w:rsid w:val="7BB91042"/>
    <w:rsid w:val="7BBF8694"/>
    <w:rsid w:val="7BCF870B"/>
    <w:rsid w:val="7BDCB094"/>
    <w:rsid w:val="7BDDBDF5"/>
    <w:rsid w:val="7BE349AD"/>
    <w:rsid w:val="7BFB0444"/>
    <w:rsid w:val="7C7373EC"/>
    <w:rsid w:val="7C7F3FAA"/>
    <w:rsid w:val="7CC52470"/>
    <w:rsid w:val="7CF5395A"/>
    <w:rsid w:val="7CFFC792"/>
    <w:rsid w:val="7D2A37B8"/>
    <w:rsid w:val="7D317CE3"/>
    <w:rsid w:val="7D3D687D"/>
    <w:rsid w:val="7D9E63B3"/>
    <w:rsid w:val="7DB9BD18"/>
    <w:rsid w:val="7DEB619E"/>
    <w:rsid w:val="7DEE12F6"/>
    <w:rsid w:val="7DF7F23C"/>
    <w:rsid w:val="7DFB705D"/>
    <w:rsid w:val="7E7F0292"/>
    <w:rsid w:val="7E7FBE7B"/>
    <w:rsid w:val="7EA83C8C"/>
    <w:rsid w:val="7EEF1017"/>
    <w:rsid w:val="7EF1CA2D"/>
    <w:rsid w:val="7EF9558B"/>
    <w:rsid w:val="7EFF78E6"/>
    <w:rsid w:val="7EFF887E"/>
    <w:rsid w:val="7F3A1FC7"/>
    <w:rsid w:val="7F3D5BBA"/>
    <w:rsid w:val="7F4573CD"/>
    <w:rsid w:val="7F70225A"/>
    <w:rsid w:val="7F7F35C4"/>
    <w:rsid w:val="7F9E31B4"/>
    <w:rsid w:val="7FBBE6CB"/>
    <w:rsid w:val="7FBF544F"/>
    <w:rsid w:val="7FD36AE7"/>
    <w:rsid w:val="7FDF5389"/>
    <w:rsid w:val="7FE5681A"/>
    <w:rsid w:val="7FE65FC0"/>
    <w:rsid w:val="7FECD3F2"/>
    <w:rsid w:val="7FEE3921"/>
    <w:rsid w:val="7FFD3A5A"/>
    <w:rsid w:val="7FFF265E"/>
    <w:rsid w:val="7FFF56BB"/>
    <w:rsid w:val="7FFF75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qFormat="1"/>
    <w:lsdException w:name="line number" w:semiHidden="1" w:unhideWhenUsed="1"/>
    <w:lsdException w:name="page number" w:qFormat="1"/>
    <w:lsdException w:name="endnote reference" w:uiPriority="99" w:unhideWhenUsed="1" w:qFormat="1"/>
    <w:lsdException w:name="endnote text"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8">
    <w:name w:val="Normal"/>
    <w:next w:val="20"/>
    <w:qFormat/>
    <w:pPr>
      <w:widowControl w:val="0"/>
      <w:spacing w:line="360" w:lineRule="auto"/>
      <w:jc w:val="both"/>
    </w:pPr>
    <w:rPr>
      <w:kern w:val="2"/>
      <w:sz w:val="24"/>
      <w:szCs w:val="24"/>
    </w:rPr>
  </w:style>
  <w:style w:type="paragraph" w:styleId="1">
    <w:name w:val="heading 1"/>
    <w:basedOn w:val="af8"/>
    <w:next w:val="af8"/>
    <w:link w:val="1Char"/>
    <w:qFormat/>
    <w:pPr>
      <w:keepNext/>
      <w:keepLines/>
      <w:tabs>
        <w:tab w:val="left" w:pos="0"/>
      </w:tabs>
      <w:spacing w:before="340" w:after="330" w:line="576" w:lineRule="auto"/>
      <w:outlineLvl w:val="0"/>
    </w:pPr>
    <w:rPr>
      <w:b/>
      <w:bCs/>
      <w:kern w:val="44"/>
      <w:sz w:val="44"/>
      <w:szCs w:val="44"/>
    </w:rPr>
  </w:style>
  <w:style w:type="paragraph" w:styleId="2">
    <w:name w:val="heading 2"/>
    <w:basedOn w:val="af8"/>
    <w:next w:val="af8"/>
    <w:link w:val="2Char"/>
    <w:qFormat/>
    <w:pPr>
      <w:keepNext/>
      <w:keepLines/>
      <w:numPr>
        <w:ilvl w:val="1"/>
        <w:numId w:val="1"/>
      </w:numPr>
      <w:tabs>
        <w:tab w:val="left" w:pos="0"/>
        <w:tab w:val="left" w:pos="420"/>
      </w:tabs>
      <w:spacing w:before="260" w:after="260" w:line="415" w:lineRule="auto"/>
      <w:outlineLvl w:val="1"/>
    </w:pPr>
    <w:rPr>
      <w:rFonts w:ascii="Arial" w:eastAsia="黑体" w:hAnsi="Arial"/>
      <w:b/>
      <w:bCs/>
      <w:sz w:val="32"/>
      <w:szCs w:val="32"/>
    </w:rPr>
  </w:style>
  <w:style w:type="paragraph" w:styleId="3">
    <w:name w:val="heading 3"/>
    <w:basedOn w:val="af8"/>
    <w:next w:val="af8"/>
    <w:link w:val="3Char"/>
    <w:uiPriority w:val="9"/>
    <w:qFormat/>
    <w:pPr>
      <w:keepNext/>
      <w:keepLines/>
      <w:numPr>
        <w:ilvl w:val="2"/>
        <w:numId w:val="2"/>
      </w:numPr>
      <w:tabs>
        <w:tab w:val="left" w:pos="0"/>
        <w:tab w:val="left" w:pos="703"/>
      </w:tabs>
      <w:spacing w:before="260" w:after="260" w:line="416" w:lineRule="auto"/>
      <w:ind w:left="0" w:firstLine="0"/>
      <w:outlineLvl w:val="2"/>
    </w:pPr>
    <w:rPr>
      <w:b/>
      <w:szCs w:val="32"/>
    </w:rPr>
  </w:style>
  <w:style w:type="paragraph" w:styleId="4">
    <w:name w:val="heading 4"/>
    <w:basedOn w:val="af8"/>
    <w:next w:val="af8"/>
    <w:link w:val="4Char"/>
    <w:uiPriority w:val="9"/>
    <w:qFormat/>
    <w:pPr>
      <w:keepNext/>
      <w:keepLines/>
      <w:numPr>
        <w:ilvl w:val="3"/>
        <w:numId w:val="2"/>
      </w:numPr>
      <w:tabs>
        <w:tab w:val="left" w:pos="0"/>
      </w:tabs>
      <w:spacing w:before="160" w:after="170" w:line="240" w:lineRule="auto"/>
      <w:ind w:left="862" w:hanging="862"/>
      <w:outlineLvl w:val="3"/>
    </w:pPr>
    <w:rPr>
      <w:rFonts w:ascii="Arial" w:hAnsi="Arial"/>
      <w:b/>
      <w:bCs/>
      <w:szCs w:val="28"/>
    </w:rPr>
  </w:style>
  <w:style w:type="paragraph" w:styleId="5">
    <w:name w:val="heading 5"/>
    <w:basedOn w:val="af8"/>
    <w:next w:val="af8"/>
    <w:link w:val="5Char"/>
    <w:uiPriority w:val="9"/>
    <w:qFormat/>
    <w:pPr>
      <w:keepNext/>
      <w:keepLines/>
      <w:numPr>
        <w:ilvl w:val="4"/>
        <w:numId w:val="2"/>
      </w:numPr>
      <w:tabs>
        <w:tab w:val="left" w:pos="0"/>
      </w:tabs>
      <w:spacing w:before="280" w:after="290" w:line="374" w:lineRule="auto"/>
      <w:outlineLvl w:val="4"/>
    </w:pPr>
    <w:rPr>
      <w:b/>
      <w:bCs/>
      <w:sz w:val="28"/>
      <w:szCs w:val="28"/>
    </w:rPr>
  </w:style>
  <w:style w:type="paragraph" w:styleId="6">
    <w:name w:val="heading 6"/>
    <w:basedOn w:val="af8"/>
    <w:next w:val="af8"/>
    <w:link w:val="6Char"/>
    <w:uiPriority w:val="9"/>
    <w:qFormat/>
    <w:pPr>
      <w:keepNext/>
      <w:keepLines/>
      <w:numPr>
        <w:ilvl w:val="5"/>
        <w:numId w:val="2"/>
      </w:numPr>
      <w:tabs>
        <w:tab w:val="left" w:pos="0"/>
      </w:tabs>
      <w:spacing w:before="240" w:after="64" w:line="319" w:lineRule="auto"/>
      <w:outlineLvl w:val="5"/>
    </w:pPr>
    <w:rPr>
      <w:rFonts w:ascii="Arial" w:eastAsia="黑体" w:hAnsi="Arial"/>
      <w:b/>
      <w:bCs/>
    </w:rPr>
  </w:style>
  <w:style w:type="paragraph" w:styleId="7">
    <w:name w:val="heading 7"/>
    <w:basedOn w:val="af8"/>
    <w:next w:val="af8"/>
    <w:link w:val="7Char"/>
    <w:uiPriority w:val="9"/>
    <w:qFormat/>
    <w:pPr>
      <w:keepNext/>
      <w:keepLines/>
      <w:numPr>
        <w:ilvl w:val="6"/>
        <w:numId w:val="2"/>
      </w:numPr>
      <w:tabs>
        <w:tab w:val="left" w:pos="0"/>
      </w:tabs>
      <w:spacing w:before="240" w:after="64" w:line="319" w:lineRule="auto"/>
      <w:outlineLvl w:val="6"/>
    </w:pPr>
    <w:rPr>
      <w:b/>
      <w:bCs/>
    </w:rPr>
  </w:style>
  <w:style w:type="paragraph" w:styleId="8">
    <w:name w:val="heading 8"/>
    <w:basedOn w:val="af8"/>
    <w:next w:val="af8"/>
    <w:link w:val="8Char"/>
    <w:uiPriority w:val="9"/>
    <w:qFormat/>
    <w:pPr>
      <w:keepNext/>
      <w:keepLines/>
      <w:numPr>
        <w:ilvl w:val="7"/>
        <w:numId w:val="2"/>
      </w:numPr>
      <w:tabs>
        <w:tab w:val="left" w:pos="0"/>
      </w:tabs>
      <w:spacing w:before="240" w:after="64" w:line="319" w:lineRule="auto"/>
      <w:outlineLvl w:val="7"/>
    </w:pPr>
    <w:rPr>
      <w:rFonts w:ascii="Arial" w:eastAsia="黑体" w:hAnsi="Arial"/>
    </w:rPr>
  </w:style>
  <w:style w:type="paragraph" w:styleId="9">
    <w:name w:val="heading 9"/>
    <w:basedOn w:val="af8"/>
    <w:next w:val="af8"/>
    <w:link w:val="9Char"/>
    <w:uiPriority w:val="9"/>
    <w:qFormat/>
    <w:pPr>
      <w:keepNext/>
      <w:keepLines/>
      <w:numPr>
        <w:ilvl w:val="8"/>
        <w:numId w:val="2"/>
      </w:numPr>
      <w:tabs>
        <w:tab w:val="left" w:pos="0"/>
      </w:tabs>
      <w:spacing w:before="240" w:after="64" w:line="319" w:lineRule="auto"/>
      <w:outlineLvl w:val="8"/>
    </w:pPr>
    <w:rPr>
      <w:rFonts w:ascii="Arial" w:eastAsia="黑体" w:hAnsi="Arial"/>
      <w:szCs w:val="21"/>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20">
    <w:name w:val="Body Text First Indent 2"/>
    <w:basedOn w:val="afc"/>
    <w:qFormat/>
    <w:pPr>
      <w:ind w:firstLineChars="200" w:firstLine="420"/>
    </w:pPr>
  </w:style>
  <w:style w:type="paragraph" w:styleId="afc">
    <w:name w:val="Body Text Indent"/>
    <w:basedOn w:val="af8"/>
    <w:link w:val="Char"/>
    <w:qFormat/>
    <w:pPr>
      <w:spacing w:after="120"/>
      <w:ind w:leftChars="200" w:left="420"/>
    </w:pPr>
  </w:style>
  <w:style w:type="paragraph" w:styleId="70">
    <w:name w:val="toc 7"/>
    <w:basedOn w:val="60"/>
    <w:next w:val="af8"/>
    <w:uiPriority w:val="39"/>
    <w:qFormat/>
    <w:pPr>
      <w:ind w:left="1260"/>
    </w:pPr>
  </w:style>
  <w:style w:type="paragraph" w:styleId="60">
    <w:name w:val="toc 6"/>
    <w:basedOn w:val="50"/>
    <w:next w:val="af8"/>
    <w:uiPriority w:val="39"/>
    <w:qFormat/>
    <w:pPr>
      <w:ind w:left="1050"/>
    </w:pPr>
  </w:style>
  <w:style w:type="paragraph" w:styleId="50">
    <w:name w:val="toc 5"/>
    <w:basedOn w:val="40"/>
    <w:next w:val="af8"/>
    <w:uiPriority w:val="39"/>
    <w:qFormat/>
    <w:pPr>
      <w:ind w:left="840"/>
    </w:pPr>
  </w:style>
  <w:style w:type="paragraph" w:styleId="40">
    <w:name w:val="toc 4"/>
    <w:basedOn w:val="30"/>
    <w:next w:val="af8"/>
    <w:uiPriority w:val="39"/>
    <w:qFormat/>
    <w:pPr>
      <w:ind w:left="630"/>
    </w:pPr>
    <w:rPr>
      <w:i w:val="0"/>
      <w:iCs w:val="0"/>
      <w:sz w:val="18"/>
      <w:szCs w:val="18"/>
    </w:rPr>
  </w:style>
  <w:style w:type="paragraph" w:styleId="30">
    <w:name w:val="toc 3"/>
    <w:basedOn w:val="21"/>
    <w:next w:val="af8"/>
    <w:uiPriority w:val="39"/>
    <w:qFormat/>
    <w:pPr>
      <w:ind w:left="420"/>
    </w:pPr>
    <w:rPr>
      <w:i/>
      <w:iCs/>
      <w:smallCaps w:val="0"/>
    </w:rPr>
  </w:style>
  <w:style w:type="paragraph" w:styleId="21">
    <w:name w:val="toc 2"/>
    <w:basedOn w:val="10"/>
    <w:next w:val="af8"/>
    <w:uiPriority w:val="39"/>
    <w:qFormat/>
    <w:pPr>
      <w:ind w:left="170"/>
    </w:pPr>
    <w:rPr>
      <w:rFonts w:ascii="Times New Roman" w:hAnsi="Times New Roman"/>
      <w:bCs w:val="0"/>
      <w:caps/>
      <w:smallCaps/>
    </w:rPr>
  </w:style>
  <w:style w:type="paragraph" w:styleId="10">
    <w:name w:val="toc 1"/>
    <w:next w:val="af8"/>
    <w:link w:val="1Char0"/>
    <w:uiPriority w:val="39"/>
    <w:qFormat/>
    <w:pPr>
      <w:keepNext/>
      <w:widowControl w:val="0"/>
      <w:tabs>
        <w:tab w:val="right" w:leader="dot" w:pos="8364"/>
      </w:tabs>
      <w:adjustRightInd w:val="0"/>
      <w:snapToGrid w:val="0"/>
      <w:spacing w:line="360" w:lineRule="auto"/>
    </w:pPr>
    <w:rPr>
      <w:rFonts w:ascii="Calibri" w:hAnsi="Calibri"/>
      <w:b/>
      <w:bCs/>
      <w:kern w:val="2"/>
      <w:sz w:val="24"/>
    </w:rPr>
  </w:style>
  <w:style w:type="paragraph" w:styleId="afd">
    <w:name w:val="Normal Indent"/>
    <w:basedOn w:val="af8"/>
    <w:link w:val="Char0"/>
    <w:uiPriority w:val="99"/>
    <w:qFormat/>
    <w:pPr>
      <w:ind w:firstLineChars="200" w:firstLine="420"/>
      <w:jc w:val="left"/>
    </w:pPr>
    <w:rPr>
      <w:kern w:val="0"/>
      <w:szCs w:val="20"/>
    </w:rPr>
  </w:style>
  <w:style w:type="paragraph" w:styleId="afe">
    <w:name w:val="caption"/>
    <w:basedOn w:val="af8"/>
    <w:next w:val="af8"/>
    <w:uiPriority w:val="35"/>
    <w:qFormat/>
    <w:rPr>
      <w:rFonts w:ascii="Arial" w:eastAsia="黑体" w:hAnsi="Arial" w:cs="Arial"/>
      <w:sz w:val="20"/>
      <w:szCs w:val="20"/>
    </w:rPr>
  </w:style>
  <w:style w:type="paragraph" w:styleId="a">
    <w:name w:val="List Bullet"/>
    <w:basedOn w:val="af8"/>
    <w:qFormat/>
    <w:pPr>
      <w:numPr>
        <w:numId w:val="3"/>
      </w:numPr>
      <w:adjustRightInd w:val="0"/>
      <w:spacing w:line="300" w:lineRule="auto"/>
      <w:ind w:firstLineChars="200" w:firstLine="200"/>
      <w:textAlignment w:val="baseline"/>
    </w:pPr>
    <w:rPr>
      <w:kern w:val="0"/>
      <w:szCs w:val="20"/>
    </w:rPr>
  </w:style>
  <w:style w:type="paragraph" w:styleId="aff">
    <w:name w:val="Document Map"/>
    <w:basedOn w:val="af8"/>
    <w:qFormat/>
    <w:pPr>
      <w:shd w:val="clear" w:color="auto" w:fill="000080"/>
    </w:pPr>
  </w:style>
  <w:style w:type="paragraph" w:styleId="aff0">
    <w:name w:val="annotation text"/>
    <w:basedOn w:val="af8"/>
    <w:link w:val="Char1"/>
    <w:uiPriority w:val="99"/>
    <w:qFormat/>
    <w:pPr>
      <w:jc w:val="left"/>
    </w:pPr>
  </w:style>
  <w:style w:type="paragraph" w:styleId="aff1">
    <w:name w:val="Body Text"/>
    <w:basedOn w:val="af8"/>
    <w:link w:val="Char2"/>
    <w:qFormat/>
  </w:style>
  <w:style w:type="paragraph" w:styleId="HTML">
    <w:name w:val="HTML Address"/>
    <w:basedOn w:val="af8"/>
    <w:qFormat/>
    <w:rPr>
      <w:i/>
      <w:iCs/>
    </w:rPr>
  </w:style>
  <w:style w:type="paragraph" w:styleId="80">
    <w:name w:val="toc 8"/>
    <w:basedOn w:val="70"/>
    <w:next w:val="af8"/>
    <w:uiPriority w:val="39"/>
    <w:qFormat/>
    <w:pPr>
      <w:ind w:left="1470"/>
    </w:pPr>
  </w:style>
  <w:style w:type="paragraph" w:styleId="aff2">
    <w:name w:val="Date"/>
    <w:basedOn w:val="af8"/>
    <w:next w:val="af8"/>
    <w:link w:val="Char3"/>
    <w:qFormat/>
    <w:pPr>
      <w:ind w:leftChars="2500" w:left="100"/>
    </w:pPr>
  </w:style>
  <w:style w:type="paragraph" w:styleId="aff3">
    <w:name w:val="endnote text"/>
    <w:basedOn w:val="af8"/>
    <w:link w:val="Char4"/>
    <w:uiPriority w:val="99"/>
    <w:unhideWhenUsed/>
    <w:qFormat/>
    <w:pPr>
      <w:widowControl/>
      <w:snapToGrid w:val="0"/>
      <w:spacing w:line="265" w:lineRule="auto"/>
      <w:ind w:left="10" w:hanging="10"/>
      <w:jc w:val="left"/>
    </w:pPr>
    <w:rPr>
      <w:rFonts w:ascii="微软雅黑" w:eastAsia="微软雅黑" w:hAnsi="微软雅黑" w:cs="微软雅黑"/>
      <w:color w:val="000000"/>
      <w:szCs w:val="22"/>
    </w:rPr>
  </w:style>
  <w:style w:type="paragraph" w:styleId="aff4">
    <w:name w:val="Balloon Text"/>
    <w:basedOn w:val="af8"/>
    <w:link w:val="Char5"/>
    <w:uiPriority w:val="99"/>
    <w:qFormat/>
    <w:rPr>
      <w:sz w:val="18"/>
      <w:szCs w:val="18"/>
    </w:rPr>
  </w:style>
  <w:style w:type="paragraph" w:styleId="aff5">
    <w:name w:val="footer"/>
    <w:basedOn w:val="af8"/>
    <w:link w:val="Char6"/>
    <w:uiPriority w:val="99"/>
    <w:qFormat/>
    <w:pPr>
      <w:tabs>
        <w:tab w:val="center" w:pos="4153"/>
        <w:tab w:val="right" w:pos="8306"/>
      </w:tabs>
      <w:snapToGrid w:val="0"/>
      <w:ind w:rightChars="100" w:right="210"/>
      <w:jc w:val="right"/>
    </w:pPr>
    <w:rPr>
      <w:sz w:val="18"/>
      <w:szCs w:val="18"/>
    </w:rPr>
  </w:style>
  <w:style w:type="paragraph" w:styleId="aff6">
    <w:name w:val="header"/>
    <w:basedOn w:val="af8"/>
    <w:link w:val="Char7"/>
    <w:uiPriority w:val="99"/>
    <w:qFormat/>
    <w:pPr>
      <w:pBdr>
        <w:bottom w:val="single" w:sz="6" w:space="1" w:color="auto"/>
      </w:pBdr>
      <w:tabs>
        <w:tab w:val="center" w:pos="4153"/>
        <w:tab w:val="right" w:pos="8306"/>
      </w:tabs>
      <w:snapToGrid w:val="0"/>
      <w:jc w:val="center"/>
    </w:pPr>
    <w:rPr>
      <w:sz w:val="18"/>
      <w:szCs w:val="18"/>
    </w:rPr>
  </w:style>
  <w:style w:type="paragraph" w:styleId="aff7">
    <w:name w:val="footnote text"/>
    <w:basedOn w:val="af8"/>
    <w:link w:val="Char8"/>
    <w:uiPriority w:val="99"/>
    <w:qFormat/>
    <w:pPr>
      <w:snapToGrid w:val="0"/>
      <w:jc w:val="left"/>
    </w:pPr>
    <w:rPr>
      <w:sz w:val="18"/>
      <w:szCs w:val="18"/>
    </w:rPr>
  </w:style>
  <w:style w:type="paragraph" w:styleId="90">
    <w:name w:val="toc 9"/>
    <w:basedOn w:val="80"/>
    <w:next w:val="af8"/>
    <w:uiPriority w:val="39"/>
    <w:qFormat/>
    <w:pPr>
      <w:ind w:left="1680"/>
    </w:pPr>
  </w:style>
  <w:style w:type="paragraph" w:styleId="HTML0">
    <w:name w:val="HTML Preformatted"/>
    <w:basedOn w:val="af8"/>
    <w:qFormat/>
    <w:rPr>
      <w:rFonts w:ascii="Courier New" w:hAnsi="Courier New" w:cs="Courier New"/>
      <w:sz w:val="20"/>
      <w:szCs w:val="20"/>
    </w:rPr>
  </w:style>
  <w:style w:type="paragraph" w:styleId="aff8">
    <w:name w:val="Normal (Web)"/>
    <w:basedOn w:val="af8"/>
    <w:uiPriority w:val="99"/>
    <w:qFormat/>
    <w:pPr>
      <w:widowControl/>
      <w:spacing w:before="100" w:beforeAutospacing="1" w:after="100" w:afterAutospacing="1"/>
      <w:jc w:val="left"/>
    </w:pPr>
    <w:rPr>
      <w:rFonts w:ascii="宋体" w:hAnsi="宋体" w:cs="宋体"/>
      <w:kern w:val="0"/>
    </w:rPr>
  </w:style>
  <w:style w:type="paragraph" w:styleId="aff9">
    <w:name w:val="Title"/>
    <w:basedOn w:val="af8"/>
    <w:link w:val="Char9"/>
    <w:uiPriority w:val="10"/>
    <w:qFormat/>
    <w:pPr>
      <w:spacing w:before="240" w:after="60"/>
      <w:jc w:val="center"/>
      <w:outlineLvl w:val="0"/>
    </w:pPr>
    <w:rPr>
      <w:rFonts w:ascii="Arial" w:hAnsi="Arial" w:cs="Arial"/>
      <w:b/>
      <w:bCs/>
      <w:sz w:val="32"/>
      <w:szCs w:val="32"/>
    </w:rPr>
  </w:style>
  <w:style w:type="paragraph" w:styleId="affa">
    <w:name w:val="annotation subject"/>
    <w:basedOn w:val="aff0"/>
    <w:next w:val="aff0"/>
    <w:link w:val="Chara"/>
    <w:uiPriority w:val="99"/>
    <w:qFormat/>
    <w:rPr>
      <w:b/>
      <w:bCs/>
    </w:rPr>
  </w:style>
  <w:style w:type="table" w:styleId="affb">
    <w:name w:val="Table Grid"/>
    <w:basedOn w:val="afa"/>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Strong"/>
    <w:basedOn w:val="af9"/>
    <w:qFormat/>
    <w:rPr>
      <w:b/>
      <w:bCs/>
    </w:rPr>
  </w:style>
  <w:style w:type="character" w:styleId="affd">
    <w:name w:val="endnote reference"/>
    <w:basedOn w:val="af9"/>
    <w:uiPriority w:val="99"/>
    <w:unhideWhenUsed/>
    <w:qFormat/>
    <w:rPr>
      <w:vertAlign w:val="superscript"/>
    </w:rPr>
  </w:style>
  <w:style w:type="character" w:styleId="affe">
    <w:name w:val="page number"/>
    <w:qFormat/>
    <w:rPr>
      <w:rFonts w:ascii="Times New Roman" w:eastAsia="宋体" w:hAnsi="Times New Roman" w:cs="Times New Roman"/>
      <w:sz w:val="18"/>
    </w:rPr>
  </w:style>
  <w:style w:type="character" w:styleId="afff">
    <w:name w:val="FollowedHyperlink"/>
    <w:basedOn w:val="af9"/>
    <w:uiPriority w:val="99"/>
    <w:unhideWhenUsed/>
    <w:qFormat/>
    <w:rPr>
      <w:color w:val="954F72"/>
      <w:u w:val="single"/>
    </w:rPr>
  </w:style>
  <w:style w:type="character" w:styleId="afff0">
    <w:name w:val="Emphasis"/>
    <w:basedOn w:val="af9"/>
    <w:uiPriority w:val="20"/>
    <w:qFormat/>
    <w:rPr>
      <w:i/>
      <w:iCs/>
    </w:rPr>
  </w:style>
  <w:style w:type="character" w:styleId="HTML1">
    <w:name w:val="HTML Definition"/>
    <w:qFormat/>
    <w:rPr>
      <w:rFonts w:ascii="Times New Roman" w:eastAsia="宋体" w:hAnsi="Times New Roman" w:cs="Times New Roman"/>
      <w:i/>
      <w:iCs/>
    </w:rPr>
  </w:style>
  <w:style w:type="character" w:styleId="HTML2">
    <w:name w:val="HTML Typewriter"/>
    <w:qFormat/>
    <w:rPr>
      <w:rFonts w:ascii="Courier New" w:eastAsia="宋体" w:hAnsi="Courier New" w:cs="Times New Roman"/>
      <w:sz w:val="20"/>
      <w:szCs w:val="20"/>
    </w:rPr>
  </w:style>
  <w:style w:type="character" w:styleId="HTML3">
    <w:name w:val="HTML Acronym"/>
    <w:basedOn w:val="af9"/>
    <w:qFormat/>
    <w:rPr>
      <w:rFonts w:ascii="Times New Roman" w:eastAsia="宋体" w:hAnsi="Times New Roman" w:cs="Times New Roman"/>
    </w:rPr>
  </w:style>
  <w:style w:type="character" w:styleId="HTML4">
    <w:name w:val="HTML Variable"/>
    <w:qFormat/>
    <w:rPr>
      <w:rFonts w:ascii="Times New Roman" w:eastAsia="宋体" w:hAnsi="Times New Roman" w:cs="Times New Roman"/>
      <w:i/>
      <w:iCs/>
    </w:rPr>
  </w:style>
  <w:style w:type="character" w:styleId="afff1">
    <w:name w:val="Hyperlink"/>
    <w:basedOn w:val="af9"/>
    <w:uiPriority w:val="99"/>
    <w:qFormat/>
    <w:rPr>
      <w:rFonts w:ascii="Times New Roman" w:eastAsia="宋体" w:hAnsi="Times New Roman" w:cs="Times New Roman"/>
      <w:color w:val="auto"/>
      <w:spacing w:val="0"/>
      <w:w w:val="100"/>
      <w:position w:val="0"/>
      <w:sz w:val="21"/>
      <w:u w:val="none"/>
      <w:vertAlign w:val="baseline"/>
    </w:rPr>
  </w:style>
  <w:style w:type="character" w:styleId="HTML5">
    <w:name w:val="HTML Code"/>
    <w:qFormat/>
    <w:rPr>
      <w:rFonts w:ascii="Courier New" w:eastAsia="宋体" w:hAnsi="Courier New" w:cs="Times New Roman"/>
      <w:sz w:val="20"/>
      <w:szCs w:val="20"/>
    </w:rPr>
  </w:style>
  <w:style w:type="character" w:styleId="afff2">
    <w:name w:val="annotation reference"/>
    <w:uiPriority w:val="99"/>
    <w:qFormat/>
    <w:rPr>
      <w:rFonts w:ascii="Times New Roman" w:eastAsia="宋体" w:hAnsi="Times New Roman" w:cs="Times New Roman"/>
      <w:sz w:val="21"/>
      <w:szCs w:val="21"/>
    </w:rPr>
  </w:style>
  <w:style w:type="character" w:styleId="HTML6">
    <w:name w:val="HTML Cite"/>
    <w:qFormat/>
    <w:rPr>
      <w:rFonts w:ascii="Times New Roman" w:eastAsia="宋体" w:hAnsi="Times New Roman" w:cs="Times New Roman"/>
      <w:i/>
      <w:iCs/>
    </w:rPr>
  </w:style>
  <w:style w:type="character" w:styleId="afff3">
    <w:name w:val="footnote reference"/>
    <w:uiPriority w:val="99"/>
    <w:qFormat/>
    <w:rPr>
      <w:rFonts w:ascii="Times New Roman" w:eastAsia="宋体" w:hAnsi="Times New Roman" w:cs="Times New Roman"/>
      <w:vertAlign w:val="superscript"/>
    </w:rPr>
  </w:style>
  <w:style w:type="character" w:styleId="HTML7">
    <w:name w:val="HTML Keyboard"/>
    <w:qFormat/>
    <w:rPr>
      <w:rFonts w:ascii="Courier New" w:eastAsia="宋体" w:hAnsi="Courier New" w:cs="Times New Roman"/>
      <w:sz w:val="20"/>
      <w:szCs w:val="20"/>
    </w:rPr>
  </w:style>
  <w:style w:type="character" w:styleId="HTML8">
    <w:name w:val="HTML Sample"/>
    <w:qFormat/>
    <w:rPr>
      <w:rFonts w:ascii="Courier New" w:eastAsia="宋体" w:hAnsi="Courier New" w:cs="Times New Roman"/>
    </w:rPr>
  </w:style>
  <w:style w:type="paragraph" w:customStyle="1" w:styleId="a8">
    <w:name w:val="四级条标题"/>
    <w:basedOn w:val="a7"/>
    <w:next w:val="Charb"/>
    <w:qFormat/>
    <w:pPr>
      <w:numPr>
        <w:ilvl w:val="5"/>
      </w:numPr>
      <w:tabs>
        <w:tab w:val="left" w:pos="360"/>
      </w:tabs>
      <w:outlineLvl w:val="5"/>
    </w:pPr>
  </w:style>
  <w:style w:type="paragraph" w:customStyle="1" w:styleId="a7">
    <w:name w:val="三级条标题"/>
    <w:basedOn w:val="afff4"/>
    <w:next w:val="Charb"/>
    <w:link w:val="afff5"/>
    <w:qFormat/>
    <w:pPr>
      <w:numPr>
        <w:ilvl w:val="4"/>
        <w:numId w:val="4"/>
      </w:numPr>
      <w:ind w:leftChars="0" w:firstLineChars="0"/>
      <w:outlineLvl w:val="4"/>
    </w:pPr>
  </w:style>
  <w:style w:type="paragraph" w:customStyle="1" w:styleId="afff4">
    <w:name w:val="二级条标题"/>
    <w:basedOn w:val="a6"/>
    <w:next w:val="afff6"/>
    <w:link w:val="afff7"/>
    <w:qFormat/>
    <w:pPr>
      <w:keepNext/>
      <w:widowControl w:val="0"/>
      <w:numPr>
        <w:ilvl w:val="0"/>
        <w:numId w:val="0"/>
      </w:numPr>
      <w:tabs>
        <w:tab w:val="left" w:pos="315"/>
      </w:tabs>
      <w:adjustRightInd w:val="0"/>
      <w:snapToGrid w:val="0"/>
      <w:spacing w:line="360" w:lineRule="auto"/>
      <w:ind w:leftChars="-6" w:left="1" w:right="-21" w:hangingChars="6" w:hanging="14"/>
      <w:outlineLvl w:val="9"/>
    </w:pPr>
    <w:rPr>
      <w:kern w:val="22"/>
      <w:sz w:val="24"/>
      <w:szCs w:val="24"/>
    </w:rPr>
  </w:style>
  <w:style w:type="paragraph" w:customStyle="1" w:styleId="a6">
    <w:name w:val="一级条标题"/>
    <w:basedOn w:val="a5"/>
    <w:next w:val="afff6"/>
    <w:link w:val="afff8"/>
    <w:qFormat/>
    <w:pPr>
      <w:numPr>
        <w:ilvl w:val="2"/>
      </w:numPr>
      <w:outlineLvl w:val="2"/>
    </w:pPr>
    <w:rPr>
      <w:rFonts w:ascii="Times New Roman" w:eastAsia="宋体"/>
    </w:rPr>
  </w:style>
  <w:style w:type="paragraph" w:customStyle="1" w:styleId="a5">
    <w:name w:val="章标题"/>
    <w:next w:val="afff6"/>
    <w:qFormat/>
    <w:pPr>
      <w:numPr>
        <w:ilvl w:val="1"/>
        <w:numId w:val="4"/>
      </w:numPr>
      <w:spacing w:beforeLines="50" w:afterLines="50"/>
      <w:jc w:val="both"/>
      <w:outlineLvl w:val="1"/>
    </w:pPr>
    <w:rPr>
      <w:rFonts w:ascii="黑体" w:eastAsia="黑体"/>
      <w:sz w:val="21"/>
    </w:rPr>
  </w:style>
  <w:style w:type="paragraph" w:customStyle="1" w:styleId="afff6">
    <w:name w:val="段"/>
    <w:qFormat/>
    <w:pPr>
      <w:autoSpaceDE w:val="0"/>
      <w:autoSpaceDN w:val="0"/>
      <w:ind w:firstLineChars="200" w:firstLine="200"/>
      <w:jc w:val="both"/>
    </w:pPr>
    <w:rPr>
      <w:rFonts w:ascii="宋体"/>
      <w:sz w:val="21"/>
    </w:rPr>
  </w:style>
  <w:style w:type="paragraph" w:customStyle="1" w:styleId="Charb">
    <w:name w:val="段 Char"/>
    <w:qFormat/>
    <w:pPr>
      <w:autoSpaceDE w:val="0"/>
      <w:autoSpaceDN w:val="0"/>
      <w:ind w:firstLineChars="200" w:firstLine="200"/>
      <w:jc w:val="both"/>
    </w:pPr>
    <w:rPr>
      <w:rFonts w:ascii="宋体"/>
      <w:sz w:val="21"/>
    </w:rPr>
  </w:style>
  <w:style w:type="paragraph" w:customStyle="1" w:styleId="afff9">
    <w:name w:val="封面标准文稿编辑信息"/>
    <w:qFormat/>
    <w:pPr>
      <w:spacing w:before="180" w:line="180" w:lineRule="exact"/>
      <w:jc w:val="center"/>
    </w:pPr>
    <w:rPr>
      <w:rFonts w:ascii="宋体"/>
      <w:sz w:val="21"/>
    </w:rPr>
  </w:style>
  <w:style w:type="paragraph" w:customStyle="1" w:styleId="afffa">
    <w:name w:val="其他标准称谓"/>
    <w:qFormat/>
    <w:pPr>
      <w:spacing w:line="0" w:lineRule="atLeast"/>
      <w:jc w:val="distribute"/>
    </w:pPr>
    <w:rPr>
      <w:rFonts w:ascii="黑体" w:eastAsia="黑体" w:hAnsi="宋体"/>
      <w:sz w:val="52"/>
    </w:rPr>
  </w:style>
  <w:style w:type="paragraph" w:customStyle="1" w:styleId="afffb">
    <w:name w:val="封面标准名称"/>
    <w:qFormat/>
    <w:pPr>
      <w:widowControl w:val="0"/>
      <w:spacing w:line="680" w:lineRule="exact"/>
      <w:jc w:val="center"/>
      <w:textAlignment w:val="center"/>
    </w:pPr>
    <w:rPr>
      <w:rFonts w:ascii="黑体" w:eastAsia="黑体"/>
      <w:sz w:val="52"/>
    </w:rPr>
  </w:style>
  <w:style w:type="paragraph" w:customStyle="1" w:styleId="afffc">
    <w:name w:val="标准标志"/>
    <w:next w:val="af8"/>
    <w:qFormat/>
    <w:pPr>
      <w:shd w:val="solid" w:color="FFFFFF" w:fill="FFFFFF"/>
      <w:spacing w:line="0" w:lineRule="atLeast"/>
      <w:jc w:val="right"/>
    </w:pPr>
    <w:rPr>
      <w:b/>
      <w:w w:val="130"/>
      <w:sz w:val="96"/>
    </w:rPr>
  </w:style>
  <w:style w:type="paragraph" w:customStyle="1" w:styleId="afffd">
    <w:name w:val="无标题条"/>
    <w:next w:val="Charb"/>
    <w:qFormat/>
    <w:pPr>
      <w:jc w:val="both"/>
    </w:pPr>
    <w:rPr>
      <w:sz w:val="21"/>
    </w:rPr>
  </w:style>
  <w:style w:type="paragraph" w:customStyle="1" w:styleId="a9">
    <w:name w:val="五级条标题"/>
    <w:basedOn w:val="a8"/>
    <w:next w:val="Charb"/>
    <w:qFormat/>
    <w:pPr>
      <w:numPr>
        <w:ilvl w:val="6"/>
      </w:numPr>
      <w:outlineLvl w:val="6"/>
    </w:pPr>
  </w:style>
  <w:style w:type="paragraph" w:customStyle="1" w:styleId="af">
    <w:name w:val="附录章标题"/>
    <w:next w:val="afff6"/>
    <w:link w:val="afffe"/>
    <w:qFormat/>
    <w:pPr>
      <w:numPr>
        <w:ilvl w:val="1"/>
        <w:numId w:val="5"/>
      </w:numPr>
      <w:tabs>
        <w:tab w:val="clear" w:pos="0"/>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
    <w:name w:val="正文样式"/>
    <w:basedOn w:val="af8"/>
    <w:qFormat/>
  </w:style>
  <w:style w:type="paragraph" w:customStyle="1" w:styleId="2Char0">
    <w:name w:val="正文 首行缩进:  2 字符 Char"/>
    <w:basedOn w:val="af8"/>
    <w:qFormat/>
    <w:pPr>
      <w:ind w:firstLineChars="200" w:firstLine="480"/>
    </w:pPr>
    <w:rPr>
      <w:rFonts w:cs="宋体"/>
      <w:szCs w:val="20"/>
    </w:rPr>
  </w:style>
  <w:style w:type="paragraph" w:customStyle="1" w:styleId="ParaCharChar">
    <w:name w:val="默认段落字体 Para Char Char"/>
    <w:basedOn w:val="af8"/>
    <w:qFormat/>
  </w:style>
  <w:style w:type="paragraph" w:customStyle="1" w:styleId="11">
    <w:name w:val="列出段落1"/>
    <w:basedOn w:val="af8"/>
    <w:qFormat/>
    <w:pPr>
      <w:ind w:firstLineChars="200" w:firstLine="420"/>
    </w:pPr>
  </w:style>
  <w:style w:type="paragraph" w:customStyle="1" w:styleId="af2">
    <w:name w:val="附录三级条标题"/>
    <w:basedOn w:val="af1"/>
    <w:next w:val="Charb"/>
    <w:qFormat/>
    <w:pPr>
      <w:numPr>
        <w:ilvl w:val="4"/>
      </w:numPr>
      <w:outlineLvl w:val="4"/>
    </w:pPr>
  </w:style>
  <w:style w:type="paragraph" w:customStyle="1" w:styleId="af1">
    <w:name w:val="附录二级条标题"/>
    <w:basedOn w:val="af0"/>
    <w:next w:val="Charb"/>
    <w:qFormat/>
    <w:pPr>
      <w:numPr>
        <w:ilvl w:val="3"/>
      </w:numPr>
      <w:outlineLvl w:val="3"/>
    </w:pPr>
  </w:style>
  <w:style w:type="paragraph" w:customStyle="1" w:styleId="af0">
    <w:name w:val="附录一级条标题"/>
    <w:basedOn w:val="af"/>
    <w:next w:val="afff6"/>
    <w:qFormat/>
    <w:pPr>
      <w:numPr>
        <w:ilvl w:val="2"/>
      </w:numPr>
      <w:autoSpaceDN w:val="0"/>
      <w:outlineLvl w:val="2"/>
    </w:pPr>
    <w:rPr>
      <w:rFonts w:ascii="Times New Roman" w:eastAsia="宋体"/>
    </w:rPr>
  </w:style>
  <w:style w:type="paragraph" w:customStyle="1" w:styleId="12">
    <w:name w:val="正文缩进1"/>
    <w:basedOn w:val="af8"/>
    <w:qFormat/>
    <w:pPr>
      <w:ind w:firstLineChars="200" w:firstLine="420"/>
      <w:jc w:val="left"/>
    </w:pPr>
    <w:rPr>
      <w:kern w:val="0"/>
      <w:szCs w:val="20"/>
    </w:rPr>
  </w:style>
  <w:style w:type="paragraph" w:customStyle="1" w:styleId="af4">
    <w:name w:val="附录五级条标题"/>
    <w:basedOn w:val="af3"/>
    <w:next w:val="Charb"/>
    <w:qFormat/>
    <w:pPr>
      <w:numPr>
        <w:ilvl w:val="6"/>
      </w:numPr>
      <w:outlineLvl w:val="6"/>
    </w:pPr>
  </w:style>
  <w:style w:type="paragraph" w:customStyle="1" w:styleId="af3">
    <w:name w:val="附录四级条标题"/>
    <w:basedOn w:val="af2"/>
    <w:next w:val="Charb"/>
    <w:qFormat/>
    <w:pPr>
      <w:numPr>
        <w:ilvl w:val="5"/>
      </w:numPr>
      <w:outlineLvl w:val="5"/>
    </w:pPr>
  </w:style>
  <w:style w:type="paragraph" w:customStyle="1" w:styleId="affff0">
    <w:name w:val="大纲正文"/>
    <w:basedOn w:val="af8"/>
    <w:qFormat/>
    <w:pPr>
      <w:ind w:firstLineChars="200" w:firstLine="480"/>
    </w:pPr>
    <w:rPr>
      <w:rFonts w:cs="宋体"/>
      <w:szCs w:val="20"/>
    </w:rPr>
  </w:style>
  <w:style w:type="paragraph" w:customStyle="1" w:styleId="affff1">
    <w:name w:val="目次、索引正文"/>
    <w:qFormat/>
    <w:pPr>
      <w:spacing w:line="320" w:lineRule="exact"/>
      <w:jc w:val="both"/>
    </w:pPr>
    <w:rPr>
      <w:rFonts w:ascii="宋体"/>
      <w:sz w:val="21"/>
    </w:rPr>
  </w:style>
  <w:style w:type="paragraph" w:customStyle="1" w:styleId="affff2">
    <w:name w:val="注："/>
    <w:next w:val="afff6"/>
    <w:qFormat/>
    <w:pPr>
      <w:widowControl w:val="0"/>
      <w:tabs>
        <w:tab w:val="left" w:pos="360"/>
      </w:tabs>
      <w:autoSpaceDE w:val="0"/>
      <w:autoSpaceDN w:val="0"/>
      <w:jc w:val="both"/>
    </w:pPr>
    <w:rPr>
      <w:rFonts w:ascii="宋体"/>
      <w:sz w:val="18"/>
    </w:rPr>
  </w:style>
  <w:style w:type="paragraph" w:customStyle="1" w:styleId="affff3">
    <w:name w:val="封面标准文稿类别"/>
    <w:qFormat/>
    <w:pPr>
      <w:spacing w:before="440" w:line="400" w:lineRule="exact"/>
      <w:jc w:val="center"/>
    </w:pPr>
    <w:rPr>
      <w:rFonts w:ascii="宋体"/>
      <w:sz w:val="24"/>
    </w:rPr>
  </w:style>
  <w:style w:type="paragraph" w:customStyle="1" w:styleId="affff4">
    <w:name w:val="标准称谓"/>
    <w:next w:val="af8"/>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5">
    <w:name w:val="正文表标题"/>
    <w:next w:val="afff6"/>
    <w:link w:val="affff6"/>
    <w:qFormat/>
    <w:pPr>
      <w:jc w:val="center"/>
    </w:pPr>
    <w:rPr>
      <w:rFonts w:ascii="黑体" w:eastAsia="黑体"/>
      <w:sz w:val="21"/>
    </w:rPr>
  </w:style>
  <w:style w:type="paragraph" w:customStyle="1" w:styleId="110">
    <w:name w:val="列出段落11"/>
    <w:basedOn w:val="af8"/>
    <w:qFormat/>
    <w:pPr>
      <w:ind w:firstLineChars="200" w:firstLine="420"/>
    </w:pPr>
  </w:style>
  <w:style w:type="paragraph" w:customStyle="1" w:styleId="affff7">
    <w:name w:val="标题题目"/>
    <w:basedOn w:val="1"/>
    <w:qFormat/>
    <w:pPr>
      <w:keepNext w:val="0"/>
      <w:keepLines w:val="0"/>
      <w:adjustRightInd w:val="0"/>
      <w:snapToGrid w:val="0"/>
      <w:spacing w:before="0" w:after="120" w:line="240" w:lineRule="auto"/>
      <w:jc w:val="left"/>
      <w:outlineLvl w:val="9"/>
    </w:pPr>
    <w:rPr>
      <w:rFonts w:hAnsi="宋体"/>
      <w:bCs w:val="0"/>
      <w:color w:val="FF0000"/>
      <w:kern w:val="2"/>
      <w:sz w:val="18"/>
      <w:szCs w:val="20"/>
    </w:rPr>
  </w:style>
  <w:style w:type="paragraph" w:customStyle="1" w:styleId="affff8">
    <w:name w:val="附录正文"/>
    <w:basedOn w:val="af8"/>
    <w:qFormat/>
    <w:pPr>
      <w:adjustRightInd w:val="0"/>
      <w:spacing w:line="360" w:lineRule="exact"/>
      <w:ind w:firstLine="425"/>
      <w:textAlignment w:val="baseline"/>
    </w:pPr>
    <w:rPr>
      <w:szCs w:val="20"/>
    </w:rPr>
  </w:style>
  <w:style w:type="paragraph" w:customStyle="1" w:styleId="affff9">
    <w:name w:val="三级无标题条"/>
    <w:basedOn w:val="af8"/>
    <w:qFormat/>
    <w:rPr>
      <w:szCs w:val="20"/>
    </w:rPr>
  </w:style>
  <w:style w:type="paragraph" w:customStyle="1" w:styleId="affffa">
    <w:name w:val="发布日期"/>
    <w:qFormat/>
    <w:rPr>
      <w:rFonts w:eastAsia="黑体"/>
      <w:sz w:val="28"/>
    </w:rPr>
  </w:style>
  <w:style w:type="paragraph" w:customStyle="1" w:styleId="ae">
    <w:name w:val="附录标识"/>
    <w:basedOn w:val="a4"/>
    <w:next w:val="afff6"/>
    <w:link w:val="affffb"/>
    <w:qFormat/>
    <w:pPr>
      <w:numPr>
        <w:numId w:val="5"/>
      </w:numPr>
      <w:tabs>
        <w:tab w:val="clear" w:pos="0"/>
        <w:tab w:val="left" w:pos="6405"/>
      </w:tabs>
      <w:spacing w:after="200"/>
    </w:pPr>
    <w:rPr>
      <w:rFonts w:ascii="Times New Roman" w:eastAsia="宋体"/>
      <w:sz w:val="21"/>
    </w:rPr>
  </w:style>
  <w:style w:type="paragraph" w:customStyle="1" w:styleId="a4">
    <w:name w:val="前言、引言标题"/>
    <w:next w:val="af8"/>
    <w:qFormat/>
    <w:pPr>
      <w:numPr>
        <w:numId w:val="4"/>
      </w:numPr>
      <w:shd w:val="clear" w:color="FFFFFF" w:fill="FFFFFF"/>
      <w:tabs>
        <w:tab w:val="clear" w:pos="0"/>
        <w:tab w:val="left" w:pos="360"/>
      </w:tabs>
      <w:spacing w:before="640" w:after="560"/>
      <w:jc w:val="center"/>
      <w:outlineLvl w:val="0"/>
    </w:pPr>
    <w:rPr>
      <w:rFonts w:ascii="黑体" w:eastAsia="黑体"/>
      <w:sz w:val="32"/>
    </w:rPr>
  </w:style>
  <w:style w:type="paragraph" w:customStyle="1" w:styleId="CharCharCharChar">
    <w:name w:val="Char Char Char Char"/>
    <w:basedOn w:val="af8"/>
    <w:qFormat/>
    <w:pPr>
      <w:widowControl/>
      <w:spacing w:after="160" w:line="240" w:lineRule="exact"/>
      <w:jc w:val="left"/>
    </w:pPr>
    <w:rPr>
      <w:rFonts w:ascii="Verdana" w:eastAsia="仿宋_GB2312" w:hAnsi="Verdana"/>
      <w:kern w:val="0"/>
      <w:szCs w:val="20"/>
      <w:lang w:eastAsia="en-US"/>
    </w:rPr>
  </w:style>
  <w:style w:type="paragraph" w:customStyle="1" w:styleId="affffc">
    <w:name w:val="标准书脚_偶数页"/>
    <w:qFormat/>
    <w:pPr>
      <w:spacing w:before="120"/>
    </w:pPr>
    <w:rPr>
      <w:sz w:val="18"/>
    </w:rPr>
  </w:style>
  <w:style w:type="paragraph" w:customStyle="1" w:styleId="affffd">
    <w:name w:val="封面一致性程度标识"/>
    <w:qFormat/>
    <w:pPr>
      <w:spacing w:before="440" w:line="400" w:lineRule="exact"/>
      <w:jc w:val="center"/>
    </w:pPr>
    <w:rPr>
      <w:rFonts w:ascii="宋体"/>
      <w:sz w:val="28"/>
    </w:rPr>
  </w:style>
  <w:style w:type="paragraph" w:customStyle="1" w:styleId="TOC1">
    <w:name w:val="TOC 标题1"/>
    <w:basedOn w:val="1"/>
    <w:next w:val="af8"/>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e">
    <w:name w:val="图表脚注"/>
    <w:next w:val="Charb"/>
    <w:qFormat/>
    <w:pPr>
      <w:ind w:leftChars="200" w:left="300" w:hangingChars="100" w:hanging="100"/>
      <w:jc w:val="both"/>
    </w:pPr>
    <w:rPr>
      <w:rFonts w:ascii="宋体"/>
      <w:sz w:val="18"/>
    </w:rPr>
  </w:style>
  <w:style w:type="paragraph" w:customStyle="1" w:styleId="afffff">
    <w:name w:val="标准书眉_奇数页"/>
    <w:next w:val="af8"/>
    <w:qFormat/>
    <w:pPr>
      <w:tabs>
        <w:tab w:val="center" w:pos="4154"/>
        <w:tab w:val="right" w:pos="8306"/>
      </w:tabs>
      <w:spacing w:after="120"/>
      <w:jc w:val="right"/>
    </w:pPr>
    <w:rPr>
      <w:sz w:val="21"/>
    </w:rPr>
  </w:style>
  <w:style w:type="paragraph" w:customStyle="1" w:styleId="afffff0">
    <w:name w:val="实施日期"/>
    <w:basedOn w:val="affffa"/>
    <w:qFormat/>
    <w:pPr>
      <w:jc w:val="right"/>
    </w:pPr>
    <w:rPr>
      <w:rFonts w:eastAsia="宋体"/>
    </w:rPr>
  </w:style>
  <w:style w:type="paragraph" w:customStyle="1" w:styleId="afffff1">
    <w:name w:val="标准书眉_偶数页"/>
    <w:basedOn w:val="afffff"/>
    <w:next w:val="af8"/>
    <w:qFormat/>
    <w:pPr>
      <w:jc w:val="left"/>
    </w:pPr>
  </w:style>
  <w:style w:type="paragraph" w:customStyle="1" w:styleId="afffff2">
    <w:name w:val="其他发布部门"/>
    <w:basedOn w:val="af8"/>
    <w:qFormat/>
    <w:pPr>
      <w:widowControl/>
      <w:spacing w:line="0" w:lineRule="atLeast"/>
      <w:jc w:val="center"/>
    </w:pPr>
    <w:rPr>
      <w:rFonts w:ascii="黑体" w:eastAsia="黑体"/>
      <w:spacing w:val="20"/>
      <w:w w:val="135"/>
      <w:kern w:val="0"/>
      <w:sz w:val="36"/>
      <w:szCs w:val="20"/>
    </w:rPr>
  </w:style>
  <w:style w:type="paragraph" w:customStyle="1" w:styleId="22">
    <w:name w:val="正文2"/>
    <w:basedOn w:val="af8"/>
    <w:qFormat/>
    <w:pPr>
      <w:spacing w:before="156"/>
      <w:ind w:firstLineChars="200" w:firstLine="510"/>
    </w:pPr>
    <w:rPr>
      <w:szCs w:val="20"/>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23">
    <w:name w:val="封面标准号2"/>
    <w:basedOn w:val="13"/>
    <w:qFormat/>
    <w:pPr>
      <w:adjustRightInd w:val="0"/>
      <w:spacing w:before="357" w:line="280" w:lineRule="exact"/>
    </w:pPr>
  </w:style>
  <w:style w:type="paragraph" w:customStyle="1" w:styleId="afffff3">
    <w:name w:val="封面标准代替信息"/>
    <w:basedOn w:val="23"/>
    <w:qFormat/>
    <w:pPr>
      <w:spacing w:before="57"/>
    </w:pPr>
    <w:rPr>
      <w:rFonts w:ascii="宋体"/>
      <w:sz w:val="21"/>
    </w:rPr>
  </w:style>
  <w:style w:type="paragraph" w:customStyle="1" w:styleId="afffff4">
    <w:name w:val="标准书眉一"/>
    <w:qFormat/>
    <w:pPr>
      <w:jc w:val="both"/>
    </w:pPr>
  </w:style>
  <w:style w:type="paragraph" w:customStyle="1" w:styleId="afffff5">
    <w:name w:val="a"/>
    <w:basedOn w:val="affff8"/>
    <w:qFormat/>
    <w:pPr>
      <w:ind w:firstLine="0"/>
    </w:pPr>
  </w:style>
  <w:style w:type="paragraph" w:customStyle="1" w:styleId="afffff6">
    <w:name w:val="文献分类号"/>
    <w:qFormat/>
    <w:pPr>
      <w:widowControl w:val="0"/>
      <w:textAlignment w:val="center"/>
    </w:pPr>
    <w:rPr>
      <w:rFonts w:eastAsia="黑体"/>
      <w:sz w:val="21"/>
    </w:rPr>
  </w:style>
  <w:style w:type="paragraph" w:customStyle="1" w:styleId="afffff7">
    <w:name w:val="条文脚注"/>
    <w:basedOn w:val="aff7"/>
    <w:qFormat/>
    <w:pPr>
      <w:ind w:leftChars="200" w:left="780" w:hangingChars="200" w:hanging="360"/>
      <w:jc w:val="both"/>
    </w:pPr>
    <w:rPr>
      <w:rFonts w:ascii="宋体"/>
    </w:rPr>
  </w:style>
  <w:style w:type="paragraph" w:customStyle="1" w:styleId="afffff8">
    <w:name w:val="参考文献、索引标题"/>
    <w:basedOn w:val="a4"/>
    <w:next w:val="af8"/>
    <w:qFormat/>
    <w:pPr>
      <w:numPr>
        <w:numId w:val="0"/>
      </w:numPr>
      <w:tabs>
        <w:tab w:val="clear" w:pos="0"/>
      </w:tabs>
      <w:spacing w:after="200"/>
    </w:pPr>
    <w:rPr>
      <w:rFonts w:ascii="Times New Roman" w:eastAsia="宋体"/>
      <w:sz w:val="21"/>
    </w:rPr>
  </w:style>
  <w:style w:type="paragraph" w:customStyle="1" w:styleId="a2">
    <w:name w:val="列项·"/>
    <w:qFormat/>
    <w:pPr>
      <w:numPr>
        <w:numId w:val="6"/>
      </w:numPr>
      <w:tabs>
        <w:tab w:val="clear" w:pos="1140"/>
        <w:tab w:val="left" w:pos="360"/>
        <w:tab w:val="left" w:pos="840"/>
      </w:tabs>
      <w:ind w:left="0" w:firstLine="0"/>
      <w:jc w:val="both"/>
    </w:pPr>
    <w:rPr>
      <w:rFonts w:ascii="宋体"/>
      <w:sz w:val="21"/>
    </w:rPr>
  </w:style>
  <w:style w:type="paragraph" w:customStyle="1" w:styleId="afffff9">
    <w:name w:val="一级无标题条"/>
    <w:basedOn w:val="af8"/>
    <w:qFormat/>
    <w:rPr>
      <w:szCs w:val="20"/>
    </w:rPr>
  </w:style>
  <w:style w:type="paragraph" w:customStyle="1" w:styleId="afffffa">
    <w:name w:val="封面标准英文名称"/>
    <w:qFormat/>
    <w:pPr>
      <w:widowControl w:val="0"/>
      <w:spacing w:before="370" w:line="400" w:lineRule="exact"/>
      <w:jc w:val="center"/>
    </w:pPr>
    <w:rPr>
      <w:sz w:val="28"/>
    </w:rPr>
  </w:style>
  <w:style w:type="paragraph" w:customStyle="1" w:styleId="afffffb">
    <w:name w:val="表格样式"/>
    <w:qFormat/>
    <w:rPr>
      <w:rFonts w:ascii="等线" w:eastAsia="等线" w:hAnsi="等线"/>
      <w:kern w:val="2"/>
      <w:sz w:val="21"/>
      <w:szCs w:val="22"/>
    </w:rPr>
  </w:style>
  <w:style w:type="paragraph" w:customStyle="1" w:styleId="a0">
    <w:name w:val="四级无标题条"/>
    <w:basedOn w:val="af8"/>
    <w:qFormat/>
    <w:pPr>
      <w:numPr>
        <w:ilvl w:val="5"/>
        <w:numId w:val="7"/>
      </w:numPr>
    </w:pPr>
  </w:style>
  <w:style w:type="paragraph" w:customStyle="1" w:styleId="ad">
    <w:name w:val="列项——（一级）"/>
    <w:qFormat/>
    <w:pPr>
      <w:widowControl w:val="0"/>
      <w:numPr>
        <w:numId w:val="8"/>
      </w:numPr>
      <w:jc w:val="both"/>
    </w:pPr>
    <w:rPr>
      <w:rFonts w:ascii="宋体"/>
      <w:sz w:val="21"/>
      <w:szCs w:val="22"/>
    </w:rPr>
  </w:style>
  <w:style w:type="paragraph" w:customStyle="1" w:styleId="Charc">
    <w:name w:val="Char"/>
    <w:basedOn w:val="af8"/>
    <w:qFormat/>
    <w:rPr>
      <w:rFonts w:ascii="仿宋_GB2312" w:eastAsia="仿宋_GB2312"/>
      <w:b/>
      <w:sz w:val="32"/>
      <w:szCs w:val="32"/>
    </w:rPr>
  </w:style>
  <w:style w:type="paragraph" w:customStyle="1" w:styleId="afffffc">
    <w:name w:val="附录表标题"/>
    <w:next w:val="afff6"/>
    <w:qFormat/>
    <w:pPr>
      <w:jc w:val="center"/>
      <w:textAlignment w:val="baseline"/>
    </w:pPr>
    <w:rPr>
      <w:rFonts w:ascii="黑体" w:eastAsia="黑体"/>
      <w:kern w:val="21"/>
      <w:sz w:val="21"/>
    </w:rPr>
  </w:style>
  <w:style w:type="paragraph" w:customStyle="1" w:styleId="afffffd">
    <w:name w:val="二级无标题条"/>
    <w:basedOn w:val="af8"/>
    <w:qFormat/>
    <w:rPr>
      <w:szCs w:val="20"/>
    </w:rPr>
  </w:style>
  <w:style w:type="paragraph" w:customStyle="1" w:styleId="a1">
    <w:name w:val="五级无标题条"/>
    <w:basedOn w:val="af8"/>
    <w:qFormat/>
    <w:pPr>
      <w:numPr>
        <w:ilvl w:val="6"/>
        <w:numId w:val="7"/>
      </w:numPr>
    </w:pPr>
  </w:style>
  <w:style w:type="paragraph" w:customStyle="1" w:styleId="afffffe">
    <w:name w:val="目次、标准名称标题"/>
    <w:basedOn w:val="a4"/>
    <w:next w:val="Charb"/>
    <w:link w:val="affffff"/>
    <w:qFormat/>
    <w:pPr>
      <w:numPr>
        <w:numId w:val="0"/>
      </w:numPr>
      <w:tabs>
        <w:tab w:val="clear" w:pos="0"/>
      </w:tabs>
      <w:spacing w:line="460" w:lineRule="exact"/>
    </w:pPr>
    <w:rPr>
      <w:rFonts w:ascii="Times New Roman" w:eastAsia="宋体"/>
    </w:rPr>
  </w:style>
  <w:style w:type="paragraph" w:customStyle="1" w:styleId="a3">
    <w:name w:val="列项——"/>
    <w:qFormat/>
    <w:pPr>
      <w:widowControl w:val="0"/>
      <w:numPr>
        <w:numId w:val="9"/>
      </w:numPr>
      <w:tabs>
        <w:tab w:val="clear" w:pos="1140"/>
        <w:tab w:val="left" w:pos="360"/>
      </w:tabs>
      <w:ind w:left="0" w:firstLine="0"/>
      <w:jc w:val="both"/>
    </w:pPr>
    <w:rPr>
      <w:rFonts w:ascii="宋体"/>
      <w:sz w:val="21"/>
    </w:rPr>
  </w:style>
  <w:style w:type="paragraph" w:customStyle="1" w:styleId="affffff0">
    <w:name w:val="封面正文"/>
    <w:qFormat/>
    <w:pPr>
      <w:jc w:val="both"/>
    </w:pPr>
  </w:style>
  <w:style w:type="paragraph" w:customStyle="1" w:styleId="p1">
    <w:name w:val="p1"/>
    <w:basedOn w:val="af8"/>
    <w:qFormat/>
    <w:pPr>
      <w:spacing w:line="380" w:lineRule="atLeast"/>
      <w:jc w:val="left"/>
    </w:pPr>
    <w:rPr>
      <w:rFonts w:ascii="Helvetica Neue" w:eastAsia="Helvetica Neue" w:hAnsi="Helvetica Neue"/>
      <w:kern w:val="0"/>
      <w:sz w:val="26"/>
      <w:szCs w:val="26"/>
    </w:rPr>
  </w:style>
  <w:style w:type="paragraph" w:customStyle="1" w:styleId="affffff1">
    <w:name w:val="标准书脚_奇数页"/>
    <w:qFormat/>
    <w:pPr>
      <w:spacing w:before="120"/>
      <w:jc w:val="right"/>
    </w:pPr>
    <w:rPr>
      <w:sz w:val="18"/>
    </w:rPr>
  </w:style>
  <w:style w:type="paragraph" w:customStyle="1" w:styleId="affffff2">
    <w:name w:val="正文格式"/>
    <w:basedOn w:val="af8"/>
    <w:qFormat/>
    <w:pPr>
      <w:widowControl/>
      <w:adjustRightInd w:val="0"/>
      <w:snapToGrid w:val="0"/>
      <w:spacing w:beforeLines="25"/>
      <w:ind w:firstLineChars="200" w:firstLine="480"/>
      <w:jc w:val="left"/>
      <w:textAlignment w:val="baseline"/>
    </w:pPr>
    <w:rPr>
      <w:rFonts w:ascii="宋体" w:hAnsi="宋体"/>
      <w:bCs/>
      <w:color w:val="000000"/>
      <w:kern w:val="0"/>
    </w:rPr>
  </w:style>
  <w:style w:type="character" w:customStyle="1" w:styleId="Chard">
    <w:name w:val="一级条标题 Char"/>
    <w:qFormat/>
    <w:rPr>
      <w:rFonts w:ascii="黑体" w:eastAsia="黑体" w:hAnsi="Times New Roman" w:cs="Times New Roman"/>
      <w:sz w:val="21"/>
      <w:lang w:val="en-US" w:eastAsia="zh-CN" w:bidi="ar-SA"/>
    </w:rPr>
  </w:style>
  <w:style w:type="character" w:customStyle="1" w:styleId="Chare">
    <w:name w:val="三级条标题 Char"/>
    <w:basedOn w:val="Charf"/>
    <w:qFormat/>
    <w:rPr>
      <w:rFonts w:ascii="Times New Roman" w:eastAsia="宋体" w:hAnsi="Times New Roman" w:cs="Times New Roman"/>
      <w:sz w:val="21"/>
      <w:lang w:val="en-US" w:eastAsia="zh-CN" w:bidi="ar-SA"/>
    </w:rPr>
  </w:style>
  <w:style w:type="character" w:customStyle="1" w:styleId="Charf">
    <w:name w:val="二级条标题 Char"/>
    <w:basedOn w:val="Chard"/>
    <w:qFormat/>
    <w:rPr>
      <w:rFonts w:ascii="Times New Roman" w:eastAsia="宋体" w:hAnsi="Times New Roman" w:cs="Times New Roman"/>
      <w:sz w:val="21"/>
      <w:lang w:val="en-US" w:eastAsia="zh-CN" w:bidi="ar-SA"/>
    </w:rPr>
  </w:style>
  <w:style w:type="character" w:customStyle="1" w:styleId="word">
    <w:name w:val="word"/>
    <w:basedOn w:val="af9"/>
    <w:qFormat/>
    <w:rPr>
      <w:rFonts w:ascii="Times New Roman" w:eastAsia="宋体" w:hAnsi="Times New Roman" w:cs="Times New Roman"/>
    </w:rPr>
  </w:style>
  <w:style w:type="character" w:customStyle="1" w:styleId="apple-converted-space">
    <w:name w:val="apple-converted-space"/>
    <w:basedOn w:val="af9"/>
    <w:qFormat/>
    <w:rPr>
      <w:rFonts w:ascii="Times New Roman" w:eastAsia="宋体" w:hAnsi="Times New Roman" w:cs="Times New Roman"/>
    </w:rPr>
  </w:style>
  <w:style w:type="character" w:customStyle="1" w:styleId="wrap-span">
    <w:name w:val="wrap-span"/>
    <w:basedOn w:val="af9"/>
    <w:qFormat/>
    <w:rPr>
      <w:rFonts w:ascii="Times New Roman" w:eastAsia="宋体" w:hAnsi="Times New Roman" w:cs="Times New Roman"/>
    </w:rPr>
  </w:style>
  <w:style w:type="character" w:customStyle="1" w:styleId="s1">
    <w:name w:val="s1"/>
    <w:basedOn w:val="af9"/>
    <w:qFormat/>
    <w:rPr>
      <w:rFonts w:ascii="Times New Roman" w:eastAsia="宋体" w:hAnsi="Times New Roman" w:cs="Times New Roman"/>
      <w:color w:val="00A2FF"/>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Arial" w:eastAsia="黑体" w:hAnsi="Arial"/>
      <w:b/>
      <w:bCs/>
      <w:kern w:val="2"/>
      <w:sz w:val="32"/>
      <w:szCs w:val="32"/>
    </w:rPr>
  </w:style>
  <w:style w:type="character" w:customStyle="1" w:styleId="affffff3">
    <w:name w:val="个人撰写风格"/>
    <w:qFormat/>
    <w:rPr>
      <w:rFonts w:ascii="Arial" w:eastAsia="宋体" w:hAnsi="Arial" w:cs="Arial"/>
      <w:color w:val="auto"/>
      <w:sz w:val="20"/>
    </w:rPr>
  </w:style>
  <w:style w:type="character" w:customStyle="1" w:styleId="Charf0">
    <w:name w:val="章标题 Char"/>
    <w:qFormat/>
    <w:rPr>
      <w:rFonts w:ascii="黑体" w:eastAsia="黑体" w:hAnsi="Times New Roman" w:cs="Times New Roman"/>
      <w:sz w:val="21"/>
      <w:lang w:val="en-US" w:eastAsia="zh-CN" w:bidi="ar-SA"/>
    </w:rPr>
  </w:style>
  <w:style w:type="character" w:customStyle="1" w:styleId="mediumtext1">
    <w:name w:val="medium_text1"/>
    <w:qFormat/>
    <w:rPr>
      <w:rFonts w:ascii="Times New Roman" w:eastAsia="宋体" w:hAnsi="Times New Roman" w:cs="Times New Roman"/>
      <w:sz w:val="24"/>
      <w:szCs w:val="24"/>
    </w:rPr>
  </w:style>
  <w:style w:type="character" w:customStyle="1" w:styleId="CharChar9">
    <w:name w:val="Char Char9"/>
    <w:qFormat/>
    <w:rPr>
      <w:rFonts w:ascii="Times New Roman" w:eastAsia="宋体" w:hAnsi="Times New Roman" w:cs="Times New Roman"/>
      <w:b/>
      <w:bCs/>
      <w:kern w:val="44"/>
      <w:sz w:val="44"/>
      <w:szCs w:val="44"/>
    </w:rPr>
  </w:style>
  <w:style w:type="character" w:customStyle="1" w:styleId="CharChar">
    <w:name w:val="段 Char Char"/>
    <w:qFormat/>
    <w:rPr>
      <w:rFonts w:ascii="宋体" w:eastAsia="宋体" w:hAnsi="Times New Roman" w:cs="Times New Roman"/>
      <w:sz w:val="21"/>
      <w:lang w:val="en-US" w:eastAsia="zh-CN" w:bidi="ar-SA"/>
    </w:rPr>
  </w:style>
  <w:style w:type="character" w:customStyle="1" w:styleId="affffff4">
    <w:name w:val="个人答复风格"/>
    <w:qFormat/>
    <w:rPr>
      <w:rFonts w:ascii="Arial" w:eastAsia="宋体" w:hAnsi="Arial" w:cs="Arial"/>
      <w:color w:val="auto"/>
      <w:sz w:val="20"/>
    </w:rPr>
  </w:style>
  <w:style w:type="character" w:customStyle="1" w:styleId="CharChar3">
    <w:name w:val="Char Char3"/>
    <w:qFormat/>
    <w:rPr>
      <w:rFonts w:ascii="Times New Roman" w:eastAsia="宋体" w:hAnsi="Times New Roman" w:cs="Times New Roman"/>
      <w:b/>
      <w:bCs/>
      <w:kern w:val="44"/>
      <w:sz w:val="44"/>
      <w:szCs w:val="44"/>
    </w:rPr>
  </w:style>
  <w:style w:type="character" w:customStyle="1" w:styleId="affffff5">
    <w:name w:val="发布"/>
    <w:qFormat/>
    <w:rPr>
      <w:rFonts w:ascii="黑体" w:eastAsia="黑体" w:hAnsi="Times New Roman" w:cs="Times New Roman"/>
      <w:spacing w:val="22"/>
      <w:w w:val="100"/>
      <w:position w:val="3"/>
      <w:sz w:val="28"/>
    </w:rPr>
  </w:style>
  <w:style w:type="character" w:customStyle="1" w:styleId="Char3">
    <w:name w:val="日期 Char"/>
    <w:link w:val="aff2"/>
    <w:qFormat/>
    <w:rPr>
      <w:rFonts w:ascii="Times New Roman" w:eastAsia="宋体" w:hAnsi="Times New Roman" w:cs="Times New Roman"/>
      <w:kern w:val="2"/>
      <w:sz w:val="21"/>
      <w:szCs w:val="24"/>
    </w:rPr>
  </w:style>
  <w:style w:type="character" w:customStyle="1" w:styleId="Char6">
    <w:name w:val="页脚 Char"/>
    <w:link w:val="aff5"/>
    <w:uiPriority w:val="99"/>
    <w:qFormat/>
    <w:rPr>
      <w:rFonts w:ascii="Times New Roman" w:eastAsia="宋体" w:hAnsi="Times New Roman" w:cs="Times New Roman"/>
      <w:kern w:val="2"/>
      <w:sz w:val="18"/>
      <w:szCs w:val="18"/>
    </w:rPr>
  </w:style>
  <w:style w:type="paragraph" w:customStyle="1" w:styleId="31">
    <w:name w:val="样式3"/>
    <w:basedOn w:val="af8"/>
    <w:next w:val="af8"/>
    <w:qFormat/>
    <w:rPr>
      <w:szCs w:val="21"/>
    </w:rPr>
  </w:style>
  <w:style w:type="paragraph" w:customStyle="1" w:styleId="ac">
    <w:name w:val="附录图标号"/>
    <w:basedOn w:val="af8"/>
    <w:qFormat/>
    <w:pPr>
      <w:keepNext/>
      <w:pageBreakBefore/>
      <w:widowControl/>
      <w:numPr>
        <w:numId w:val="10"/>
      </w:numPr>
      <w:spacing w:line="14" w:lineRule="exact"/>
      <w:ind w:left="0" w:firstLine="363"/>
      <w:jc w:val="center"/>
      <w:outlineLvl w:val="0"/>
    </w:pPr>
    <w:rPr>
      <w:color w:val="FFFFFF"/>
    </w:rPr>
  </w:style>
  <w:style w:type="paragraph" w:customStyle="1" w:styleId="af5">
    <w:name w:val="附录表标号"/>
    <w:basedOn w:val="af8"/>
    <w:next w:val="afff6"/>
    <w:qFormat/>
    <w:pPr>
      <w:numPr>
        <w:numId w:val="11"/>
      </w:numPr>
      <w:tabs>
        <w:tab w:val="clear" w:pos="0"/>
      </w:tabs>
      <w:spacing w:line="14" w:lineRule="exact"/>
      <w:ind w:left="811" w:hanging="448"/>
      <w:jc w:val="center"/>
      <w:outlineLvl w:val="0"/>
    </w:pPr>
    <w:rPr>
      <w:color w:val="FFFFFF"/>
    </w:rPr>
  </w:style>
  <w:style w:type="paragraph" w:styleId="affffff6">
    <w:name w:val="List Paragraph"/>
    <w:basedOn w:val="af8"/>
    <w:link w:val="Charf1"/>
    <w:uiPriority w:val="1"/>
    <w:qFormat/>
    <w:pPr>
      <w:ind w:firstLineChars="200" w:firstLine="420"/>
    </w:pPr>
    <w:rPr>
      <w:rFonts w:ascii="Calibri" w:hAnsi="Calibri"/>
      <w:szCs w:val="22"/>
    </w:rPr>
  </w:style>
  <w:style w:type="character" w:customStyle="1" w:styleId="Charf1">
    <w:name w:val="列出段落 Char"/>
    <w:link w:val="affffff6"/>
    <w:uiPriority w:val="34"/>
    <w:qFormat/>
    <w:rPr>
      <w:rFonts w:ascii="Calibri" w:hAnsi="Calibri"/>
      <w:kern w:val="2"/>
      <w:sz w:val="21"/>
      <w:szCs w:val="22"/>
    </w:rPr>
  </w:style>
  <w:style w:type="paragraph" w:customStyle="1" w:styleId="07713">
    <w:name w:val="样式 正文文本缩进 + 四号 首行缩进:  0.77 厘米 行距: 多倍行距 1.3 字行"/>
    <w:basedOn w:val="afc"/>
    <w:qFormat/>
    <w:pPr>
      <w:tabs>
        <w:tab w:val="left" w:pos="360"/>
        <w:tab w:val="left" w:pos="1002"/>
      </w:tabs>
      <w:adjustRightInd w:val="0"/>
      <w:snapToGrid w:val="0"/>
      <w:spacing w:after="0"/>
      <w:ind w:leftChars="0" w:left="0" w:hanging="435"/>
    </w:pPr>
    <w:rPr>
      <w:sz w:val="30"/>
      <w:szCs w:val="20"/>
    </w:rPr>
  </w:style>
  <w:style w:type="character" w:customStyle="1" w:styleId="3Char">
    <w:name w:val="标题 3 Char"/>
    <w:basedOn w:val="af9"/>
    <w:link w:val="3"/>
    <w:uiPriority w:val="9"/>
    <w:qFormat/>
    <w:rPr>
      <w:rFonts w:ascii="Times New Roman" w:eastAsia="宋体" w:hAnsi="Times New Roman"/>
      <w:b/>
      <w:kern w:val="2"/>
      <w:sz w:val="24"/>
      <w:szCs w:val="32"/>
    </w:rPr>
  </w:style>
  <w:style w:type="character" w:customStyle="1" w:styleId="affffff7">
    <w:name w:val="四号正文 字符"/>
    <w:link w:val="affffff8"/>
    <w:qFormat/>
    <w:rPr>
      <w:rFonts w:cs="宋体"/>
      <w:sz w:val="28"/>
      <w:szCs w:val="28"/>
    </w:rPr>
  </w:style>
  <w:style w:type="paragraph" w:customStyle="1" w:styleId="affffff8">
    <w:name w:val="四号正文"/>
    <w:basedOn w:val="af8"/>
    <w:link w:val="affffff7"/>
    <w:qFormat/>
    <w:pPr>
      <w:widowControl/>
      <w:overflowPunct w:val="0"/>
      <w:autoSpaceDE w:val="0"/>
      <w:autoSpaceDN w:val="0"/>
      <w:adjustRightInd w:val="0"/>
      <w:snapToGrid w:val="0"/>
      <w:ind w:firstLineChars="200" w:firstLine="200"/>
      <w:textAlignment w:val="baseline"/>
    </w:pPr>
    <w:rPr>
      <w:rFonts w:cs="宋体"/>
      <w:kern w:val="0"/>
      <w:sz w:val="28"/>
      <w:szCs w:val="28"/>
    </w:rPr>
  </w:style>
  <w:style w:type="paragraph" w:customStyle="1" w:styleId="affffff9">
    <w:name w:val="石墨文档正文"/>
    <w:qFormat/>
    <w:rPr>
      <w:rFonts w:ascii="微软雅黑" w:eastAsia="微软雅黑" w:hAnsi="微软雅黑" w:cs="微软雅黑"/>
      <w:sz w:val="22"/>
      <w:szCs w:val="22"/>
    </w:rPr>
  </w:style>
  <w:style w:type="character" w:customStyle="1" w:styleId="Char1">
    <w:name w:val="批注文字 Char"/>
    <w:basedOn w:val="af9"/>
    <w:link w:val="aff0"/>
    <w:uiPriority w:val="99"/>
    <w:qFormat/>
    <w:rPr>
      <w:kern w:val="2"/>
      <w:sz w:val="21"/>
      <w:szCs w:val="24"/>
    </w:rPr>
  </w:style>
  <w:style w:type="character" w:customStyle="1" w:styleId="fw2">
    <w:name w:val="fw2"/>
    <w:basedOn w:val="af9"/>
    <w:qFormat/>
  </w:style>
  <w:style w:type="character" w:customStyle="1" w:styleId="Char2">
    <w:name w:val="正文文本 Char"/>
    <w:basedOn w:val="af9"/>
    <w:link w:val="aff1"/>
    <w:qFormat/>
    <w:rPr>
      <w:kern w:val="2"/>
      <w:sz w:val="21"/>
      <w:szCs w:val="24"/>
    </w:rPr>
  </w:style>
  <w:style w:type="character" w:customStyle="1" w:styleId="4Char">
    <w:name w:val="标题 4 Char"/>
    <w:link w:val="4"/>
    <w:uiPriority w:val="9"/>
    <w:qFormat/>
    <w:rPr>
      <w:rFonts w:ascii="Arial" w:eastAsia="宋体" w:hAnsi="Arial"/>
      <w:b/>
      <w:bCs/>
      <w:kern w:val="2"/>
      <w:sz w:val="24"/>
      <w:szCs w:val="28"/>
    </w:rPr>
  </w:style>
  <w:style w:type="paragraph" w:customStyle="1" w:styleId="footnotedescription">
    <w:name w:val="footnote description"/>
    <w:next w:val="af8"/>
    <w:link w:val="footnotedescriptionChar"/>
    <w:qFormat/>
    <w:pPr>
      <w:spacing w:after="398" w:line="259" w:lineRule="auto"/>
      <w:ind w:left="89" w:right="131"/>
      <w:jc w:val="center"/>
    </w:pPr>
    <w:rPr>
      <w:rFonts w:ascii="微软雅黑" w:eastAsia="微软雅黑" w:hAnsi="微软雅黑" w:cs="微软雅黑"/>
      <w:color w:val="000000"/>
      <w:kern w:val="2"/>
      <w:sz w:val="28"/>
      <w:szCs w:val="22"/>
    </w:rPr>
  </w:style>
  <w:style w:type="character" w:customStyle="1" w:styleId="footnotedescriptionChar">
    <w:name w:val="footnote description Char"/>
    <w:link w:val="footnotedescription"/>
    <w:qFormat/>
    <w:rPr>
      <w:rFonts w:ascii="微软雅黑" w:eastAsia="微软雅黑" w:hAnsi="微软雅黑" w:cs="微软雅黑"/>
      <w:color w:val="000000"/>
      <w:kern w:val="2"/>
      <w:sz w:val="28"/>
      <w:szCs w:val="22"/>
    </w:rPr>
  </w:style>
  <w:style w:type="character" w:customStyle="1" w:styleId="footnotemark">
    <w:name w:val="footnote mark"/>
    <w:qFormat/>
    <w:rPr>
      <w:rFonts w:ascii="微软雅黑" w:eastAsia="微软雅黑" w:hAnsi="微软雅黑" w:cs="微软雅黑"/>
      <w:color w:val="000000"/>
      <w:sz w:val="28"/>
      <w:u w:val="single" w:color="000000"/>
      <w:vertAlign w:val="superscript"/>
    </w:rPr>
  </w:style>
  <w:style w:type="table" w:customStyle="1" w:styleId="TableGrid">
    <w:name w:val="TableGrid"/>
    <w:qFormat/>
    <w:tblPr>
      <w:tblCellMar>
        <w:top w:w="0" w:type="dxa"/>
        <w:left w:w="0" w:type="dxa"/>
        <w:bottom w:w="0" w:type="dxa"/>
        <w:right w:w="0" w:type="dxa"/>
      </w:tblCellMar>
    </w:tblPr>
  </w:style>
  <w:style w:type="character" w:customStyle="1" w:styleId="Char7">
    <w:name w:val="页眉 Char"/>
    <w:basedOn w:val="af9"/>
    <w:link w:val="aff6"/>
    <w:uiPriority w:val="99"/>
    <w:qFormat/>
    <w:rPr>
      <w:kern w:val="2"/>
      <w:sz w:val="18"/>
      <w:szCs w:val="18"/>
    </w:rPr>
  </w:style>
  <w:style w:type="character" w:customStyle="1" w:styleId="5Char">
    <w:name w:val="标题 5 Char"/>
    <w:basedOn w:val="af9"/>
    <w:link w:val="5"/>
    <w:uiPriority w:val="9"/>
    <w:qFormat/>
    <w:rPr>
      <w:b/>
      <w:bCs/>
      <w:kern w:val="2"/>
      <w:sz w:val="28"/>
      <w:szCs w:val="28"/>
    </w:rPr>
  </w:style>
  <w:style w:type="character" w:customStyle="1" w:styleId="6Char">
    <w:name w:val="标题 6 Char"/>
    <w:basedOn w:val="af9"/>
    <w:link w:val="6"/>
    <w:uiPriority w:val="9"/>
    <w:qFormat/>
    <w:rPr>
      <w:rFonts w:ascii="Arial" w:eastAsia="黑体" w:hAnsi="Arial"/>
      <w:b/>
      <w:bCs/>
      <w:kern w:val="2"/>
      <w:sz w:val="24"/>
      <w:szCs w:val="24"/>
    </w:rPr>
  </w:style>
  <w:style w:type="character" w:customStyle="1" w:styleId="7Char">
    <w:name w:val="标题 7 Char"/>
    <w:basedOn w:val="af9"/>
    <w:link w:val="7"/>
    <w:uiPriority w:val="9"/>
    <w:qFormat/>
    <w:rPr>
      <w:b/>
      <w:bCs/>
      <w:kern w:val="2"/>
      <w:sz w:val="24"/>
      <w:szCs w:val="24"/>
    </w:rPr>
  </w:style>
  <w:style w:type="character" w:customStyle="1" w:styleId="8Char">
    <w:name w:val="标题 8 Char"/>
    <w:basedOn w:val="af9"/>
    <w:link w:val="8"/>
    <w:uiPriority w:val="9"/>
    <w:qFormat/>
    <w:rPr>
      <w:rFonts w:ascii="Arial" w:eastAsia="黑体" w:hAnsi="Arial"/>
      <w:kern w:val="2"/>
      <w:sz w:val="24"/>
      <w:szCs w:val="24"/>
    </w:rPr>
  </w:style>
  <w:style w:type="character" w:customStyle="1" w:styleId="9Char">
    <w:name w:val="标题 9 Char"/>
    <w:basedOn w:val="af9"/>
    <w:link w:val="9"/>
    <w:uiPriority w:val="9"/>
    <w:qFormat/>
    <w:rPr>
      <w:rFonts w:ascii="Arial" w:eastAsia="黑体" w:hAnsi="Arial"/>
      <w:kern w:val="2"/>
      <w:sz w:val="21"/>
      <w:szCs w:val="21"/>
    </w:rPr>
  </w:style>
  <w:style w:type="character" w:customStyle="1" w:styleId="Char9">
    <w:name w:val="标题 Char"/>
    <w:basedOn w:val="af9"/>
    <w:link w:val="aff9"/>
    <w:uiPriority w:val="10"/>
    <w:qFormat/>
    <w:rPr>
      <w:rFonts w:ascii="Arial" w:hAnsi="Arial" w:cs="Arial"/>
      <w:b/>
      <w:bCs/>
      <w:kern w:val="2"/>
      <w:sz w:val="32"/>
      <w:szCs w:val="32"/>
    </w:rPr>
  </w:style>
  <w:style w:type="character" w:customStyle="1" w:styleId="Chara">
    <w:name w:val="批注主题 Char"/>
    <w:basedOn w:val="Char1"/>
    <w:link w:val="affa"/>
    <w:uiPriority w:val="99"/>
    <w:qFormat/>
    <w:rPr>
      <w:b/>
      <w:bCs/>
      <w:kern w:val="2"/>
      <w:sz w:val="21"/>
      <w:szCs w:val="24"/>
    </w:rPr>
  </w:style>
  <w:style w:type="character" w:customStyle="1" w:styleId="Char5">
    <w:name w:val="批注框文本 Char"/>
    <w:basedOn w:val="af9"/>
    <w:link w:val="aff4"/>
    <w:uiPriority w:val="99"/>
    <w:qFormat/>
    <w:rPr>
      <w:kern w:val="2"/>
      <w:sz w:val="18"/>
      <w:szCs w:val="18"/>
    </w:rPr>
  </w:style>
  <w:style w:type="paragraph" w:customStyle="1" w:styleId="14">
    <w:name w:val="修订1"/>
    <w:hidden/>
    <w:uiPriority w:val="99"/>
    <w:semiHidden/>
    <w:qFormat/>
    <w:rPr>
      <w:rFonts w:ascii="微软雅黑" w:eastAsia="微软雅黑" w:hAnsi="微软雅黑" w:cs="微软雅黑"/>
      <w:color w:val="000000"/>
      <w:kern w:val="2"/>
      <w:sz w:val="21"/>
      <w:szCs w:val="22"/>
    </w:rPr>
  </w:style>
  <w:style w:type="paragraph" w:customStyle="1" w:styleId="affffffa">
    <w:name w:val="表格文字"/>
    <w:basedOn w:val="af8"/>
    <w:qFormat/>
    <w:rPr>
      <w:rFonts w:eastAsia="华文仿宋"/>
    </w:rPr>
  </w:style>
  <w:style w:type="paragraph" w:customStyle="1" w:styleId="affffffb">
    <w:name w:val="字母编号列项（一级）"/>
    <w:qFormat/>
    <w:pPr>
      <w:jc w:val="both"/>
    </w:pPr>
    <w:rPr>
      <w:rFonts w:ascii="宋体"/>
      <w:sz w:val="21"/>
    </w:rPr>
  </w:style>
  <w:style w:type="table" w:customStyle="1" w:styleId="24">
    <w:name w:val="网格型2"/>
    <w:basedOn w:val="af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f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No Spacing"/>
    <w:link w:val="Charf2"/>
    <w:uiPriority w:val="1"/>
    <w:qFormat/>
    <w:rPr>
      <w:rFonts w:asciiTheme="minorHAnsi" w:eastAsiaTheme="minorEastAsia" w:hAnsiTheme="minorHAnsi" w:cstheme="minorBidi"/>
      <w:sz w:val="22"/>
      <w:szCs w:val="22"/>
    </w:rPr>
  </w:style>
  <w:style w:type="character" w:customStyle="1" w:styleId="Charf2">
    <w:name w:val="无间隔 Char"/>
    <w:basedOn w:val="af9"/>
    <w:link w:val="affffffc"/>
    <w:uiPriority w:val="1"/>
    <w:qFormat/>
    <w:rPr>
      <w:rFonts w:asciiTheme="minorHAnsi" w:eastAsiaTheme="minorEastAsia" w:hAnsiTheme="minorHAnsi" w:cstheme="minorBidi"/>
      <w:sz w:val="22"/>
      <w:szCs w:val="22"/>
    </w:rPr>
  </w:style>
  <w:style w:type="paragraph" w:customStyle="1" w:styleId="affffffd">
    <w:name w:val="标准名称"/>
    <w:basedOn w:val="af8"/>
    <w:link w:val="affffffe"/>
    <w:qFormat/>
    <w:pPr>
      <w:widowControl/>
      <w:spacing w:line="265" w:lineRule="auto"/>
      <w:ind w:left="10" w:hanging="10"/>
      <w:jc w:val="center"/>
    </w:pPr>
    <w:rPr>
      <w:rFonts w:ascii="黑体" w:eastAsia="黑体" w:hAnsi="黑体" w:cs="微软雅黑"/>
      <w:b/>
      <w:color w:val="000000"/>
      <w:sz w:val="52"/>
      <w:szCs w:val="52"/>
    </w:rPr>
  </w:style>
  <w:style w:type="paragraph" w:customStyle="1" w:styleId="afffffff">
    <w:name w:val="标准英文名称"/>
    <w:basedOn w:val="af8"/>
    <w:link w:val="afffffff0"/>
    <w:qFormat/>
    <w:pPr>
      <w:widowControl/>
      <w:spacing w:line="265" w:lineRule="auto"/>
      <w:ind w:left="10" w:hanging="10"/>
      <w:jc w:val="center"/>
    </w:pPr>
    <w:rPr>
      <w:rFonts w:ascii="黑体" w:eastAsia="黑体" w:hAnsi="黑体" w:cs="微软雅黑"/>
      <w:b/>
      <w:color w:val="000000"/>
      <w:sz w:val="28"/>
      <w:szCs w:val="28"/>
    </w:rPr>
  </w:style>
  <w:style w:type="character" w:customStyle="1" w:styleId="affffffe">
    <w:name w:val="标准名称 字符"/>
    <w:basedOn w:val="af9"/>
    <w:link w:val="affffffd"/>
    <w:qFormat/>
    <w:rPr>
      <w:rFonts w:ascii="黑体" w:eastAsia="黑体" w:hAnsi="黑体" w:cs="微软雅黑"/>
      <w:b/>
      <w:color w:val="000000"/>
      <w:kern w:val="2"/>
      <w:sz w:val="52"/>
      <w:szCs w:val="52"/>
    </w:rPr>
  </w:style>
  <w:style w:type="paragraph" w:customStyle="1" w:styleId="afffffff1">
    <w:name w:val="发布日期、实施日期"/>
    <w:basedOn w:val="af8"/>
    <w:link w:val="afffffff2"/>
    <w:qFormat/>
    <w:pPr>
      <w:widowControl/>
      <w:spacing w:line="265" w:lineRule="auto"/>
      <w:ind w:left="10" w:firstLineChars="150" w:firstLine="422"/>
      <w:jc w:val="left"/>
    </w:pPr>
    <w:rPr>
      <w:rFonts w:ascii="黑体" w:eastAsia="黑体" w:hAnsi="黑体" w:cs="微软雅黑"/>
      <w:b/>
      <w:color w:val="000000"/>
      <w:sz w:val="28"/>
      <w:szCs w:val="28"/>
      <w:u w:val="thick"/>
    </w:rPr>
  </w:style>
  <w:style w:type="character" w:customStyle="1" w:styleId="afffffff0">
    <w:name w:val="标准英文名称 字符"/>
    <w:basedOn w:val="af9"/>
    <w:link w:val="afffffff"/>
    <w:qFormat/>
    <w:rPr>
      <w:rFonts w:ascii="黑体" w:eastAsia="黑体" w:hAnsi="黑体" w:cs="微软雅黑"/>
      <w:b/>
      <w:color w:val="000000"/>
      <w:kern w:val="2"/>
      <w:sz w:val="28"/>
      <w:szCs w:val="28"/>
    </w:rPr>
  </w:style>
  <w:style w:type="paragraph" w:customStyle="1" w:styleId="afffffff3">
    <w:name w:val="发布单位"/>
    <w:basedOn w:val="af8"/>
    <w:link w:val="afffffff4"/>
    <w:qFormat/>
    <w:pPr>
      <w:widowControl/>
      <w:spacing w:line="265" w:lineRule="auto"/>
      <w:ind w:left="13" w:hangingChars="3" w:hanging="13"/>
      <w:jc w:val="center"/>
    </w:pPr>
    <w:rPr>
      <w:b/>
      <w:kern w:val="0"/>
      <w:sz w:val="44"/>
      <w:szCs w:val="44"/>
      <w:lang w:val="zh-CN"/>
    </w:rPr>
  </w:style>
  <w:style w:type="character" w:customStyle="1" w:styleId="afffffff2">
    <w:name w:val="发布日期、实施日期 字符"/>
    <w:basedOn w:val="af9"/>
    <w:link w:val="afffffff1"/>
    <w:qFormat/>
    <w:rPr>
      <w:rFonts w:ascii="黑体" w:eastAsia="黑体" w:hAnsi="黑体" w:cs="微软雅黑"/>
      <w:b/>
      <w:color w:val="000000"/>
      <w:kern w:val="2"/>
      <w:sz w:val="28"/>
      <w:szCs w:val="28"/>
      <w:u w:val="thick"/>
    </w:rPr>
  </w:style>
  <w:style w:type="paragraph" w:customStyle="1" w:styleId="afffffff5">
    <w:name w:val="前言"/>
    <w:basedOn w:val="afffffe"/>
    <w:link w:val="afffffff6"/>
    <w:qFormat/>
    <w:pPr>
      <w:keepNext/>
      <w:tabs>
        <w:tab w:val="clear" w:pos="360"/>
      </w:tabs>
    </w:pPr>
    <w:rPr>
      <w:b/>
    </w:rPr>
  </w:style>
  <w:style w:type="character" w:customStyle="1" w:styleId="afffffff4">
    <w:name w:val="发布单位 字符"/>
    <w:basedOn w:val="af9"/>
    <w:link w:val="afffffff3"/>
    <w:qFormat/>
    <w:rPr>
      <w:b/>
      <w:sz w:val="44"/>
      <w:szCs w:val="44"/>
      <w:lang w:val="zh-CN"/>
    </w:rPr>
  </w:style>
  <w:style w:type="paragraph" w:customStyle="1" w:styleId="afffffff7">
    <w:name w:val="前言内容"/>
    <w:basedOn w:val="afff6"/>
    <w:link w:val="afffffff8"/>
    <w:qFormat/>
    <w:pPr>
      <w:tabs>
        <w:tab w:val="center" w:pos="4201"/>
        <w:tab w:val="right" w:leader="dot" w:pos="9298"/>
      </w:tabs>
      <w:ind w:firstLine="420"/>
    </w:pPr>
    <w:rPr>
      <w:rFonts w:hAnsi="宋体"/>
    </w:rPr>
  </w:style>
  <w:style w:type="character" w:customStyle="1" w:styleId="affffff">
    <w:name w:val="目次、标准名称标题 字符"/>
    <w:basedOn w:val="af9"/>
    <w:link w:val="afffffe"/>
    <w:qFormat/>
    <w:rPr>
      <w:sz w:val="32"/>
      <w:shd w:val="clear" w:color="FFFFFF" w:fill="FFFFFF"/>
    </w:rPr>
  </w:style>
  <w:style w:type="character" w:customStyle="1" w:styleId="afffffff6">
    <w:name w:val="前言 字符"/>
    <w:basedOn w:val="affffff"/>
    <w:link w:val="afffffff5"/>
    <w:qFormat/>
    <w:rPr>
      <w:b/>
      <w:sz w:val="32"/>
      <w:shd w:val="clear" w:color="FFFFFF" w:fill="FFFFFF"/>
    </w:rPr>
  </w:style>
  <w:style w:type="paragraph" w:customStyle="1" w:styleId="afffffff9">
    <w:name w:val="目次"/>
    <w:basedOn w:val="1"/>
    <w:link w:val="afffffffa"/>
    <w:qFormat/>
    <w:pPr>
      <w:widowControl/>
      <w:tabs>
        <w:tab w:val="clear" w:pos="0"/>
      </w:tabs>
      <w:spacing w:before="240" w:after="240" w:line="265" w:lineRule="auto"/>
      <w:jc w:val="center"/>
    </w:pPr>
    <w:rPr>
      <w:rFonts w:ascii="黑体" w:eastAsia="黑体" w:hAnsi="黑体" w:cs="微软雅黑"/>
      <w:b w:val="0"/>
      <w:bCs w:val="0"/>
      <w:kern w:val="2"/>
      <w:sz w:val="32"/>
      <w:szCs w:val="21"/>
    </w:rPr>
  </w:style>
  <w:style w:type="character" w:customStyle="1" w:styleId="afffffff8">
    <w:name w:val="前言内容 字符"/>
    <w:link w:val="afffffff7"/>
    <w:qFormat/>
    <w:rPr>
      <w:rFonts w:ascii="宋体" w:hAnsi="宋体"/>
      <w:sz w:val="21"/>
    </w:rPr>
  </w:style>
  <w:style w:type="paragraph" w:customStyle="1" w:styleId="afffffffb">
    <w:name w:val="目次内容"/>
    <w:basedOn w:val="21"/>
    <w:link w:val="afffffffc"/>
    <w:qFormat/>
    <w:pPr>
      <w:keepNext w:val="0"/>
      <w:widowControl/>
      <w:tabs>
        <w:tab w:val="clear" w:pos="8364"/>
        <w:tab w:val="right" w:leader="dot" w:pos="9454"/>
      </w:tabs>
      <w:adjustRightInd/>
      <w:snapToGrid/>
      <w:spacing w:line="265" w:lineRule="auto"/>
      <w:ind w:hanging="10"/>
    </w:pPr>
    <w:rPr>
      <w:rFonts w:ascii="宋体" w:hAnsi="宋体"/>
      <w:b w:val="0"/>
      <w:sz w:val="20"/>
      <w:szCs w:val="21"/>
    </w:rPr>
  </w:style>
  <w:style w:type="character" w:customStyle="1" w:styleId="afffffffa">
    <w:name w:val="目次 字符"/>
    <w:basedOn w:val="1Char"/>
    <w:link w:val="afffffff9"/>
    <w:qFormat/>
    <w:rPr>
      <w:rFonts w:ascii="黑体" w:eastAsia="黑体" w:hAnsi="黑体" w:cs="微软雅黑"/>
      <w:b w:val="0"/>
      <w:bCs w:val="0"/>
      <w:kern w:val="2"/>
      <w:sz w:val="32"/>
      <w:szCs w:val="21"/>
    </w:rPr>
  </w:style>
  <w:style w:type="paragraph" w:customStyle="1" w:styleId="afffffffd">
    <w:name w:val="一级标题"/>
    <w:basedOn w:val="1"/>
    <w:link w:val="afffffffe"/>
    <w:qFormat/>
    <w:pPr>
      <w:widowControl/>
      <w:tabs>
        <w:tab w:val="clear" w:pos="0"/>
      </w:tabs>
      <w:spacing w:before="240" w:after="240" w:line="265" w:lineRule="auto"/>
      <w:jc w:val="left"/>
    </w:pPr>
    <w:rPr>
      <w:rFonts w:ascii="黑体" w:eastAsia="黑体" w:hAnsi="黑体" w:cs="微软雅黑"/>
      <w:bCs w:val="0"/>
      <w:kern w:val="2"/>
      <w:sz w:val="21"/>
      <w:szCs w:val="21"/>
    </w:rPr>
  </w:style>
  <w:style w:type="character" w:customStyle="1" w:styleId="1Char0">
    <w:name w:val="目录 1 Char"/>
    <w:basedOn w:val="af9"/>
    <w:link w:val="10"/>
    <w:uiPriority w:val="39"/>
    <w:qFormat/>
    <w:rPr>
      <w:rFonts w:ascii="Calibri" w:eastAsia="宋体" w:hAnsi="Calibri" w:cs="Times New Roman"/>
      <w:b/>
      <w:bCs/>
      <w:kern w:val="2"/>
      <w:sz w:val="24"/>
    </w:rPr>
  </w:style>
  <w:style w:type="character" w:customStyle="1" w:styleId="afffffffc">
    <w:name w:val="目次内容 字符"/>
    <w:basedOn w:val="1Char0"/>
    <w:link w:val="afffffffb"/>
    <w:qFormat/>
    <w:rPr>
      <w:rFonts w:ascii="宋体" w:eastAsia="宋体" w:hAnsi="宋体" w:cs="Times New Roman"/>
      <w:b/>
      <w:bCs w:val="0"/>
      <w:caps/>
      <w:smallCaps/>
      <w:kern w:val="2"/>
      <w:sz w:val="24"/>
      <w:szCs w:val="21"/>
    </w:rPr>
  </w:style>
  <w:style w:type="paragraph" w:customStyle="1" w:styleId="affffffff">
    <w:name w:val="二级标题"/>
    <w:basedOn w:val="2"/>
    <w:link w:val="affffffff0"/>
    <w:qFormat/>
    <w:pPr>
      <w:widowControl/>
      <w:numPr>
        <w:ilvl w:val="0"/>
        <w:numId w:val="0"/>
      </w:numPr>
      <w:tabs>
        <w:tab w:val="clear" w:pos="0"/>
        <w:tab w:val="clear" w:pos="420"/>
      </w:tabs>
      <w:spacing w:before="0" w:after="0" w:line="264" w:lineRule="auto"/>
      <w:ind w:left="576" w:rightChars="100" w:right="210" w:hanging="576"/>
      <w:jc w:val="left"/>
    </w:pPr>
    <w:rPr>
      <w:rFonts w:ascii="黑体" w:hAnsi="黑体" w:cs="微软雅黑"/>
      <w:bCs w:val="0"/>
      <w:color w:val="000000"/>
      <w:sz w:val="21"/>
      <w:szCs w:val="22"/>
    </w:rPr>
  </w:style>
  <w:style w:type="character" w:customStyle="1" w:styleId="afffffffe">
    <w:name w:val="一级标题 字符"/>
    <w:basedOn w:val="1Char"/>
    <w:link w:val="afffffffd"/>
    <w:qFormat/>
    <w:rPr>
      <w:rFonts w:ascii="黑体" w:eastAsia="黑体" w:hAnsi="黑体" w:cs="微软雅黑"/>
      <w:b/>
      <w:bCs w:val="0"/>
      <w:kern w:val="2"/>
      <w:sz w:val="21"/>
      <w:szCs w:val="21"/>
    </w:rPr>
  </w:style>
  <w:style w:type="paragraph" w:customStyle="1" w:styleId="affffffff1">
    <w:name w:val="三级标题"/>
    <w:basedOn w:val="3"/>
    <w:link w:val="affffffff2"/>
    <w:qFormat/>
    <w:pPr>
      <w:widowControl/>
      <w:tabs>
        <w:tab w:val="clear" w:pos="0"/>
        <w:tab w:val="clear" w:pos="703"/>
      </w:tabs>
      <w:spacing w:before="0" w:after="0" w:line="264" w:lineRule="auto"/>
      <w:ind w:left="1430" w:rightChars="100" w:right="210"/>
      <w:jc w:val="left"/>
    </w:pPr>
    <w:rPr>
      <w:rFonts w:ascii="宋体" w:hAnsi="宋体" w:cs="微软雅黑"/>
      <w:color w:val="000000" w:themeColor="text1"/>
      <w:sz w:val="21"/>
      <w:szCs w:val="22"/>
    </w:rPr>
  </w:style>
  <w:style w:type="character" w:customStyle="1" w:styleId="affffffff0">
    <w:name w:val="二级标题 字符"/>
    <w:basedOn w:val="2Char"/>
    <w:link w:val="affffffff"/>
    <w:qFormat/>
    <w:rPr>
      <w:rFonts w:ascii="黑体" w:eastAsia="黑体" w:hAnsi="黑体" w:cs="微软雅黑"/>
      <w:b/>
      <w:bCs w:val="0"/>
      <w:color w:val="000000"/>
      <w:kern w:val="2"/>
      <w:sz w:val="21"/>
      <w:szCs w:val="22"/>
    </w:rPr>
  </w:style>
  <w:style w:type="paragraph" w:customStyle="1" w:styleId="affffffff3">
    <w:name w:val="图题、表题"/>
    <w:basedOn w:val="affff5"/>
    <w:link w:val="affffffff4"/>
    <w:qFormat/>
    <w:pPr>
      <w:spacing w:beforeLines="50" w:before="120" w:afterLines="50" w:after="120"/>
      <w:ind w:left="-4706" w:right="210"/>
    </w:pPr>
    <w:rPr>
      <w:rFonts w:hAnsi="黑体"/>
      <w:b/>
      <w:szCs w:val="21"/>
    </w:rPr>
  </w:style>
  <w:style w:type="character" w:customStyle="1" w:styleId="affffffff2">
    <w:name w:val="三级标题 字符"/>
    <w:basedOn w:val="3Char"/>
    <w:link w:val="affffffff1"/>
    <w:qFormat/>
    <w:rPr>
      <w:rFonts w:ascii="宋体" w:eastAsia="宋体" w:hAnsi="宋体" w:cs="微软雅黑"/>
      <w:b/>
      <w:color w:val="000000" w:themeColor="text1"/>
      <w:kern w:val="2"/>
      <w:sz w:val="21"/>
      <w:szCs w:val="22"/>
    </w:rPr>
  </w:style>
  <w:style w:type="paragraph" w:customStyle="1" w:styleId="affffffff5">
    <w:name w:val="四级标题"/>
    <w:basedOn w:val="4"/>
    <w:link w:val="affffffff6"/>
    <w:qFormat/>
    <w:pPr>
      <w:widowControl/>
      <w:tabs>
        <w:tab w:val="clear" w:pos="0"/>
      </w:tabs>
      <w:spacing w:before="0" w:after="0" w:line="264" w:lineRule="auto"/>
      <w:ind w:left="1021" w:rightChars="100" w:right="210" w:hanging="1021"/>
      <w:jc w:val="left"/>
    </w:pPr>
    <w:rPr>
      <w:rFonts w:ascii="黑体" w:hAnsi="黑体" w:cs="微软雅黑"/>
      <w:bCs w:val="0"/>
      <w:color w:val="000000"/>
      <w:sz w:val="21"/>
      <w:szCs w:val="22"/>
    </w:rPr>
  </w:style>
  <w:style w:type="character" w:customStyle="1" w:styleId="affff6">
    <w:name w:val="正文表标题 字符"/>
    <w:basedOn w:val="af9"/>
    <w:link w:val="affff5"/>
    <w:qFormat/>
    <w:rPr>
      <w:rFonts w:ascii="黑体" w:eastAsia="黑体"/>
      <w:sz w:val="21"/>
    </w:rPr>
  </w:style>
  <w:style w:type="character" w:customStyle="1" w:styleId="affffffff4">
    <w:name w:val="图题、表题 字符"/>
    <w:basedOn w:val="affff6"/>
    <w:link w:val="affffffff3"/>
    <w:qFormat/>
    <w:rPr>
      <w:rFonts w:ascii="黑体" w:eastAsia="黑体" w:hAnsi="黑体"/>
      <w:b/>
      <w:sz w:val="21"/>
      <w:szCs w:val="21"/>
    </w:rPr>
  </w:style>
  <w:style w:type="paragraph" w:customStyle="1" w:styleId="affffffff7">
    <w:name w:val="表中的文字、表注、脚注"/>
    <w:basedOn w:val="af8"/>
    <w:link w:val="affffffff8"/>
    <w:qFormat/>
    <w:pPr>
      <w:widowControl/>
      <w:spacing w:line="240" w:lineRule="atLeast"/>
      <w:ind w:left="11" w:hanging="11"/>
      <w:jc w:val="left"/>
    </w:pPr>
    <w:rPr>
      <w:rFonts w:ascii="宋体" w:hAnsi="宋体"/>
      <w:sz w:val="18"/>
      <w:szCs w:val="18"/>
    </w:rPr>
  </w:style>
  <w:style w:type="character" w:customStyle="1" w:styleId="affffffff6">
    <w:name w:val="四级标题 字符"/>
    <w:basedOn w:val="4Char"/>
    <w:link w:val="affffffff5"/>
    <w:qFormat/>
    <w:rPr>
      <w:rFonts w:ascii="黑体" w:eastAsia="黑体" w:hAnsi="黑体" w:cs="微软雅黑"/>
      <w:b/>
      <w:bCs w:val="0"/>
      <w:color w:val="000000"/>
      <w:kern w:val="2"/>
      <w:sz w:val="21"/>
      <w:szCs w:val="22"/>
    </w:rPr>
  </w:style>
  <w:style w:type="paragraph" w:customStyle="1" w:styleId="affffffff9">
    <w:name w:val="标准条纹"/>
    <w:basedOn w:val="aff1"/>
    <w:link w:val="affffffffa"/>
    <w:qFormat/>
    <w:pPr>
      <w:tabs>
        <w:tab w:val="left" w:pos="13159"/>
      </w:tabs>
      <w:wordWrap w:val="0"/>
      <w:ind w:right="454" w:firstLineChars="250" w:firstLine="250"/>
    </w:pPr>
    <w:rPr>
      <w:rFonts w:ascii="宋体" w:hAnsi="宋体"/>
      <w:snapToGrid w:val="0"/>
      <w:szCs w:val="21"/>
    </w:rPr>
  </w:style>
  <w:style w:type="character" w:customStyle="1" w:styleId="affffffff8">
    <w:name w:val="表中的文字、表注、脚注 字符"/>
    <w:basedOn w:val="af9"/>
    <w:link w:val="affffffff7"/>
    <w:qFormat/>
    <w:rPr>
      <w:rFonts w:ascii="宋体" w:hAnsi="宋体"/>
      <w:kern w:val="2"/>
      <w:sz w:val="18"/>
      <w:szCs w:val="18"/>
    </w:rPr>
  </w:style>
  <w:style w:type="paragraph" w:customStyle="1" w:styleId="affffffffb">
    <w:name w:val="示例 、注、脚注"/>
    <w:basedOn w:val="afff6"/>
    <w:link w:val="affffffffc"/>
    <w:qFormat/>
    <w:pPr>
      <w:keepLines/>
      <w:widowControl w:val="0"/>
      <w:tabs>
        <w:tab w:val="center" w:pos="4201"/>
        <w:tab w:val="right" w:leader="dot" w:pos="9298"/>
      </w:tabs>
      <w:wordWrap w:val="0"/>
      <w:ind w:leftChars="200" w:left="500" w:hangingChars="300" w:hanging="300"/>
      <w:jc w:val="left"/>
    </w:pPr>
    <w:rPr>
      <w:sz w:val="18"/>
      <w:szCs w:val="18"/>
    </w:rPr>
  </w:style>
  <w:style w:type="character" w:customStyle="1" w:styleId="affffffffa">
    <w:name w:val="标准条纹 字符"/>
    <w:basedOn w:val="Char2"/>
    <w:link w:val="affffffff9"/>
    <w:qFormat/>
    <w:rPr>
      <w:rFonts w:ascii="宋体" w:hAnsi="宋体"/>
      <w:snapToGrid w:val="0"/>
      <w:kern w:val="2"/>
      <w:sz w:val="24"/>
      <w:szCs w:val="21"/>
    </w:rPr>
  </w:style>
  <w:style w:type="paragraph" w:customStyle="1" w:styleId="affffffffd">
    <w:name w:val="附录编号标题"/>
    <w:basedOn w:val="ae"/>
    <w:link w:val="affffffffe"/>
    <w:qFormat/>
    <w:pPr>
      <w:keepNext/>
      <w:numPr>
        <w:numId w:val="0"/>
      </w:numPr>
      <w:tabs>
        <w:tab w:val="clear" w:pos="360"/>
      </w:tabs>
      <w:spacing w:after="280"/>
    </w:pPr>
    <w:rPr>
      <w:b/>
    </w:rPr>
  </w:style>
  <w:style w:type="character" w:customStyle="1" w:styleId="affffffffc">
    <w:name w:val="示例 、注、脚注 字符"/>
    <w:link w:val="affffffffb"/>
    <w:qFormat/>
    <w:rPr>
      <w:rFonts w:ascii="宋体"/>
      <w:sz w:val="18"/>
      <w:szCs w:val="18"/>
    </w:rPr>
  </w:style>
  <w:style w:type="paragraph" w:customStyle="1" w:styleId="afffffffff">
    <w:name w:val="附录标题"/>
    <w:basedOn w:val="af"/>
    <w:link w:val="afffffffff0"/>
    <w:qFormat/>
    <w:pPr>
      <w:numPr>
        <w:ilvl w:val="0"/>
        <w:numId w:val="0"/>
      </w:numPr>
      <w:tabs>
        <w:tab w:val="clear" w:pos="360"/>
      </w:tabs>
      <w:spacing w:beforeLines="100" w:before="240" w:afterLines="100" w:after="240"/>
    </w:pPr>
    <w:rPr>
      <w:b/>
    </w:rPr>
  </w:style>
  <w:style w:type="character" w:customStyle="1" w:styleId="affffb">
    <w:name w:val="附录标识 字符"/>
    <w:basedOn w:val="af9"/>
    <w:link w:val="ae"/>
    <w:qFormat/>
    <w:rPr>
      <w:sz w:val="21"/>
      <w:shd w:val="clear" w:color="FFFFFF" w:fill="FFFFFF"/>
    </w:rPr>
  </w:style>
  <w:style w:type="character" w:customStyle="1" w:styleId="affffffffe">
    <w:name w:val="附录编号标题 字符"/>
    <w:basedOn w:val="affffb"/>
    <w:link w:val="affffffffd"/>
    <w:qFormat/>
    <w:rPr>
      <w:b/>
      <w:sz w:val="21"/>
      <w:shd w:val="clear" w:color="FFFFFF" w:fill="FFFFFF"/>
    </w:rPr>
  </w:style>
  <w:style w:type="paragraph" w:customStyle="1" w:styleId="afffffffff1">
    <w:name w:val="附录内容"/>
    <w:basedOn w:val="af8"/>
    <w:link w:val="afffffffff2"/>
    <w:qFormat/>
    <w:pPr>
      <w:widowControl/>
      <w:jc w:val="center"/>
    </w:pPr>
    <w:rPr>
      <w:rFonts w:ascii="宋体" w:hAnsi="宋体" w:cs="宋体"/>
      <w:bCs/>
      <w:kern w:val="0"/>
      <w:szCs w:val="21"/>
    </w:rPr>
  </w:style>
  <w:style w:type="character" w:customStyle="1" w:styleId="afffe">
    <w:name w:val="附录章标题 字符"/>
    <w:basedOn w:val="af9"/>
    <w:link w:val="af"/>
    <w:qFormat/>
    <w:rPr>
      <w:rFonts w:ascii="黑体" w:eastAsia="黑体"/>
      <w:kern w:val="21"/>
      <w:sz w:val="21"/>
    </w:rPr>
  </w:style>
  <w:style w:type="character" w:customStyle="1" w:styleId="afffffffff0">
    <w:name w:val="附录标题 字符"/>
    <w:basedOn w:val="afffe"/>
    <w:link w:val="afffffffff"/>
    <w:qFormat/>
    <w:rPr>
      <w:rFonts w:ascii="黑体" w:eastAsia="黑体"/>
      <w:b/>
      <w:kern w:val="21"/>
      <w:sz w:val="21"/>
    </w:rPr>
  </w:style>
  <w:style w:type="character" w:customStyle="1" w:styleId="afffffffff2">
    <w:name w:val="附录内容 字符"/>
    <w:basedOn w:val="af9"/>
    <w:link w:val="afffffffff1"/>
    <w:qFormat/>
    <w:rPr>
      <w:rFonts w:ascii="宋体" w:hAnsi="宋体" w:cs="宋体"/>
      <w:bCs/>
      <w:sz w:val="21"/>
      <w:szCs w:val="21"/>
    </w:rPr>
  </w:style>
  <w:style w:type="paragraph" w:customStyle="1" w:styleId="afffffffff3">
    <w:name w:val="注释、脚注、图注"/>
    <w:basedOn w:val="af8"/>
    <w:link w:val="afffffffff4"/>
    <w:qFormat/>
    <w:pPr>
      <w:widowControl/>
      <w:spacing w:line="265" w:lineRule="auto"/>
      <w:ind w:left="10" w:hanging="10"/>
      <w:jc w:val="center"/>
    </w:pPr>
    <w:rPr>
      <w:rFonts w:ascii="黑体" w:hAnsi="黑体" w:cs="微软雅黑"/>
      <w:color w:val="000000"/>
      <w:sz w:val="18"/>
      <w:szCs w:val="44"/>
    </w:rPr>
  </w:style>
  <w:style w:type="paragraph" w:customStyle="1" w:styleId="afffffffff5">
    <w:name w:val="图中的数字和文字"/>
    <w:basedOn w:val="af8"/>
    <w:link w:val="afffffffff6"/>
    <w:qFormat/>
    <w:pPr>
      <w:widowControl/>
      <w:spacing w:line="265" w:lineRule="auto"/>
      <w:jc w:val="left"/>
    </w:pPr>
    <w:rPr>
      <w:rFonts w:ascii="黑体" w:hAnsi="黑体" w:cs="微软雅黑"/>
      <w:color w:val="000000"/>
      <w:sz w:val="15"/>
      <w:szCs w:val="44"/>
    </w:rPr>
  </w:style>
  <w:style w:type="character" w:customStyle="1" w:styleId="afffffffff4">
    <w:name w:val="注释、脚注、图注 字符"/>
    <w:basedOn w:val="af9"/>
    <w:link w:val="afffffffff3"/>
    <w:qFormat/>
    <w:rPr>
      <w:rFonts w:ascii="黑体" w:hAnsi="黑体" w:cs="微软雅黑"/>
      <w:color w:val="000000"/>
      <w:kern w:val="2"/>
      <w:sz w:val="18"/>
      <w:szCs w:val="44"/>
    </w:rPr>
  </w:style>
  <w:style w:type="character" w:customStyle="1" w:styleId="afffffffff6">
    <w:name w:val="图中的数字和文字 字符"/>
    <w:basedOn w:val="af9"/>
    <w:link w:val="afffffffff5"/>
    <w:qFormat/>
    <w:rPr>
      <w:rFonts w:ascii="黑体" w:hAnsi="黑体" w:cs="微软雅黑"/>
      <w:color w:val="000000"/>
      <w:kern w:val="2"/>
      <w:sz w:val="15"/>
      <w:szCs w:val="44"/>
    </w:rPr>
  </w:style>
  <w:style w:type="paragraph" w:customStyle="1" w:styleId="-">
    <w:name w:val="正文首页-标准名称"/>
    <w:basedOn w:val="afffffffd"/>
    <w:link w:val="-0"/>
    <w:qFormat/>
    <w:pPr>
      <w:spacing w:before="0" w:after="0" w:line="264" w:lineRule="auto"/>
      <w:jc w:val="center"/>
    </w:pPr>
    <w:rPr>
      <w:sz w:val="32"/>
    </w:rPr>
  </w:style>
  <w:style w:type="paragraph" w:customStyle="1" w:styleId="ab">
    <w:name w:val="列项及其编号"/>
    <w:basedOn w:val="affffffff9"/>
    <w:link w:val="afffffffff7"/>
    <w:qFormat/>
    <w:pPr>
      <w:numPr>
        <w:numId w:val="12"/>
      </w:numPr>
      <w:ind w:firstLineChars="0" w:firstLine="0"/>
    </w:pPr>
  </w:style>
  <w:style w:type="character" w:customStyle="1" w:styleId="-0">
    <w:name w:val="正文首页-标准名称 字符"/>
    <w:basedOn w:val="afffffffe"/>
    <w:link w:val="-"/>
    <w:qFormat/>
    <w:rPr>
      <w:rFonts w:ascii="黑体" w:eastAsia="黑体" w:hAnsi="黑体" w:cs="微软雅黑"/>
      <w:b/>
      <w:bCs w:val="0"/>
      <w:kern w:val="2"/>
      <w:sz w:val="32"/>
      <w:szCs w:val="21"/>
    </w:rPr>
  </w:style>
  <w:style w:type="character" w:customStyle="1" w:styleId="afffffffff7">
    <w:name w:val="列项及其编号 字符"/>
    <w:basedOn w:val="affffffffa"/>
    <w:link w:val="ab"/>
    <w:qFormat/>
    <w:rPr>
      <w:rFonts w:ascii="宋体" w:hAnsi="宋体"/>
      <w:snapToGrid w:val="0"/>
      <w:kern w:val="2"/>
      <w:sz w:val="24"/>
      <w:szCs w:val="21"/>
    </w:rPr>
  </w:style>
  <w:style w:type="character" w:customStyle="1" w:styleId="Char8">
    <w:name w:val="脚注文本 Char"/>
    <w:basedOn w:val="af9"/>
    <w:link w:val="aff7"/>
    <w:uiPriority w:val="99"/>
    <w:qFormat/>
    <w:rPr>
      <w:kern w:val="2"/>
      <w:sz w:val="18"/>
      <w:szCs w:val="18"/>
    </w:rPr>
  </w:style>
  <w:style w:type="character" w:customStyle="1" w:styleId="Char4">
    <w:name w:val="尾注文本 Char"/>
    <w:basedOn w:val="af9"/>
    <w:link w:val="aff3"/>
    <w:uiPriority w:val="99"/>
    <w:qFormat/>
    <w:rPr>
      <w:rFonts w:ascii="微软雅黑" w:eastAsia="微软雅黑" w:hAnsi="微软雅黑" w:cs="微软雅黑"/>
      <w:color w:val="000000"/>
      <w:kern w:val="2"/>
      <w:sz w:val="21"/>
      <w:szCs w:val="22"/>
    </w:rPr>
  </w:style>
  <w:style w:type="paragraph" w:customStyle="1" w:styleId="afffffffff8">
    <w:name w:val="图标单位陈述"/>
    <w:basedOn w:val="af8"/>
    <w:link w:val="afffffffff9"/>
    <w:qFormat/>
    <w:pPr>
      <w:widowControl/>
      <w:spacing w:line="265" w:lineRule="auto"/>
      <w:ind w:left="10" w:firstLineChars="300" w:firstLine="540"/>
      <w:jc w:val="left"/>
    </w:pPr>
    <w:rPr>
      <w:rFonts w:ascii="微软雅黑" w:hAnsi="微软雅黑" w:cs="微软雅黑"/>
      <w:color w:val="000000"/>
      <w:sz w:val="18"/>
      <w:szCs w:val="22"/>
    </w:rPr>
  </w:style>
  <w:style w:type="paragraph" w:customStyle="1" w:styleId="afffffffffa">
    <w:name w:val="图注、图脚注"/>
    <w:basedOn w:val="affffffff9"/>
    <w:link w:val="afffffffffb"/>
    <w:qFormat/>
    <w:pPr>
      <w:ind w:firstLine="527"/>
    </w:pPr>
    <w:rPr>
      <w:sz w:val="18"/>
    </w:rPr>
  </w:style>
  <w:style w:type="character" w:customStyle="1" w:styleId="afffffffff9">
    <w:name w:val="图标单位陈述 字符"/>
    <w:basedOn w:val="af9"/>
    <w:link w:val="afffffffff8"/>
    <w:qFormat/>
    <w:rPr>
      <w:rFonts w:ascii="微软雅黑" w:hAnsi="微软雅黑" w:cs="微软雅黑"/>
      <w:color w:val="000000"/>
      <w:kern w:val="2"/>
      <w:sz w:val="18"/>
      <w:szCs w:val="22"/>
    </w:rPr>
  </w:style>
  <w:style w:type="paragraph" w:customStyle="1" w:styleId="afffffffffc">
    <w:name w:val="页数"/>
    <w:basedOn w:val="aff5"/>
    <w:link w:val="afffffffffd"/>
    <w:qFormat/>
    <w:pPr>
      <w:widowControl/>
      <w:tabs>
        <w:tab w:val="clear" w:pos="4153"/>
        <w:tab w:val="clear" w:pos="8306"/>
        <w:tab w:val="center" w:pos="4680"/>
        <w:tab w:val="right" w:pos="9360"/>
      </w:tabs>
      <w:snapToGrid/>
      <w:ind w:rightChars="0" w:right="880" w:firstLineChars="4300" w:firstLine="9460"/>
      <w:jc w:val="left"/>
    </w:pPr>
    <w:rPr>
      <w:rFonts w:ascii="宋体" w:hAnsi="宋体"/>
      <w:kern w:val="22"/>
    </w:rPr>
  </w:style>
  <w:style w:type="character" w:customStyle="1" w:styleId="afffffffffb">
    <w:name w:val="图注、图脚注 字符"/>
    <w:basedOn w:val="affffffffa"/>
    <w:link w:val="afffffffffa"/>
    <w:qFormat/>
    <w:rPr>
      <w:rFonts w:ascii="宋体" w:hAnsi="宋体"/>
      <w:snapToGrid w:val="0"/>
      <w:kern w:val="2"/>
      <w:sz w:val="18"/>
      <w:szCs w:val="21"/>
    </w:rPr>
  </w:style>
  <w:style w:type="character" w:customStyle="1" w:styleId="afff8">
    <w:name w:val="一级条标题 字符"/>
    <w:basedOn w:val="af9"/>
    <w:link w:val="a6"/>
    <w:qFormat/>
    <w:rPr>
      <w:sz w:val="21"/>
    </w:rPr>
  </w:style>
  <w:style w:type="character" w:customStyle="1" w:styleId="afff7">
    <w:name w:val="二级条标题 字符"/>
    <w:basedOn w:val="afff8"/>
    <w:link w:val="afff4"/>
    <w:qFormat/>
    <w:rPr>
      <w:kern w:val="22"/>
      <w:sz w:val="24"/>
      <w:szCs w:val="24"/>
    </w:rPr>
  </w:style>
  <w:style w:type="character" w:customStyle="1" w:styleId="afff5">
    <w:name w:val="三级条标题 字符"/>
    <w:basedOn w:val="afff7"/>
    <w:link w:val="a7"/>
    <w:qFormat/>
    <w:rPr>
      <w:kern w:val="22"/>
      <w:sz w:val="24"/>
      <w:szCs w:val="24"/>
    </w:rPr>
  </w:style>
  <w:style w:type="character" w:customStyle="1" w:styleId="afffffffffd">
    <w:name w:val="页数 字符"/>
    <w:basedOn w:val="afff5"/>
    <w:link w:val="afffffffffc"/>
    <w:qFormat/>
    <w:rPr>
      <w:rFonts w:ascii="宋体" w:hAnsi="宋体"/>
      <w:kern w:val="22"/>
      <w:sz w:val="18"/>
      <w:szCs w:val="18"/>
    </w:rPr>
  </w:style>
  <w:style w:type="paragraph" w:customStyle="1" w:styleId="ICS">
    <w:name w:val="ICS号"/>
    <w:basedOn w:val="aff6"/>
    <w:link w:val="ICS0"/>
    <w:qFormat/>
    <w:pPr>
      <w:widowControl/>
      <w:pBdr>
        <w:bottom w:val="none" w:sz="0" w:space="0" w:color="auto"/>
      </w:pBdr>
      <w:ind w:leftChars="-50" w:left="-105"/>
      <w:jc w:val="left"/>
    </w:pPr>
    <w:rPr>
      <w:rFonts w:ascii="黑体" w:eastAsia="黑体" w:hAnsi="黑体" w:cs="微软雅黑"/>
      <w:color w:val="000000"/>
      <w:sz w:val="21"/>
      <w:szCs w:val="21"/>
    </w:rPr>
  </w:style>
  <w:style w:type="paragraph" w:customStyle="1" w:styleId="afffffffffe">
    <w:name w:val="中华国家标准"/>
    <w:basedOn w:val="af8"/>
    <w:link w:val="affffffffff"/>
    <w:qFormat/>
    <w:pPr>
      <w:widowControl/>
      <w:kinsoku w:val="0"/>
      <w:overflowPunct w:val="0"/>
      <w:autoSpaceDE w:val="0"/>
      <w:autoSpaceDN w:val="0"/>
      <w:spacing w:line="800" w:lineRule="atLeast"/>
      <w:ind w:left="11" w:hanging="11"/>
      <w:jc w:val="distribute"/>
    </w:pPr>
    <w:rPr>
      <w:b/>
      <w:bCs/>
      <w:color w:val="000000"/>
      <w:spacing w:val="16"/>
      <w:w w:val="148"/>
      <w:kern w:val="0"/>
      <w:sz w:val="48"/>
      <w:szCs w:val="20"/>
    </w:rPr>
  </w:style>
  <w:style w:type="character" w:customStyle="1" w:styleId="ICS0">
    <w:name w:val="ICS号 字符"/>
    <w:basedOn w:val="af9"/>
    <w:link w:val="ICS"/>
    <w:qFormat/>
    <w:rPr>
      <w:rFonts w:ascii="黑体" w:eastAsia="黑体" w:hAnsi="黑体" w:cs="微软雅黑"/>
      <w:color w:val="000000"/>
      <w:kern w:val="2"/>
      <w:sz w:val="21"/>
      <w:szCs w:val="21"/>
    </w:rPr>
  </w:style>
  <w:style w:type="paragraph" w:customStyle="1" w:styleId="affffffffff0">
    <w:name w:val="书眉"/>
    <w:basedOn w:val="af8"/>
    <w:link w:val="affffffffff1"/>
    <w:qFormat/>
    <w:pPr>
      <w:widowControl/>
      <w:spacing w:before="100" w:beforeAutospacing="1"/>
      <w:ind w:left="6" w:firstLineChars="3900" w:firstLine="8190"/>
      <w:jc w:val="left"/>
    </w:pPr>
    <w:rPr>
      <w:rFonts w:ascii="黑体" w:eastAsia="黑体" w:hAnsi="黑体" w:cs="微软雅黑"/>
      <w:color w:val="000000"/>
      <w:szCs w:val="21"/>
    </w:rPr>
  </w:style>
  <w:style w:type="character" w:customStyle="1" w:styleId="affffffffff">
    <w:name w:val="中华国家标准 字符"/>
    <w:basedOn w:val="af9"/>
    <w:link w:val="afffffffffe"/>
    <w:qFormat/>
    <w:rPr>
      <w:b/>
      <w:bCs/>
      <w:color w:val="000000"/>
      <w:spacing w:val="16"/>
      <w:w w:val="148"/>
      <w:sz w:val="48"/>
    </w:rPr>
  </w:style>
  <w:style w:type="paragraph" w:customStyle="1" w:styleId="affffffffff2">
    <w:name w:val="脚页"/>
    <w:basedOn w:val="aff5"/>
    <w:link w:val="affffffffff3"/>
    <w:qFormat/>
    <w:pPr>
      <w:widowControl/>
      <w:tabs>
        <w:tab w:val="clear" w:pos="4153"/>
        <w:tab w:val="clear" w:pos="8306"/>
        <w:tab w:val="center" w:pos="4680"/>
        <w:tab w:val="right" w:pos="9360"/>
      </w:tabs>
      <w:snapToGrid/>
      <w:ind w:rightChars="0" w:right="0" w:firstLineChars="5200" w:firstLine="9360"/>
      <w:jc w:val="left"/>
    </w:pPr>
    <w:rPr>
      <w:rFonts w:ascii="宋体" w:hAnsi="宋体"/>
    </w:rPr>
  </w:style>
  <w:style w:type="character" w:customStyle="1" w:styleId="affffffffff1">
    <w:name w:val="书眉 字符"/>
    <w:basedOn w:val="af9"/>
    <w:link w:val="affffffffff0"/>
    <w:qFormat/>
    <w:rPr>
      <w:rFonts w:ascii="黑体" w:eastAsia="黑体" w:hAnsi="黑体" w:cs="微软雅黑"/>
      <w:color w:val="000000"/>
      <w:kern w:val="2"/>
      <w:sz w:val="21"/>
      <w:szCs w:val="21"/>
    </w:rPr>
  </w:style>
  <w:style w:type="paragraph" w:customStyle="1" w:styleId="affffffffff4">
    <w:name w:val="参考文献"/>
    <w:basedOn w:val="affffffffd"/>
    <w:link w:val="affffffffff5"/>
    <w:qFormat/>
  </w:style>
  <w:style w:type="character" w:customStyle="1" w:styleId="affffffffff3">
    <w:name w:val="脚页 字符"/>
    <w:basedOn w:val="Char6"/>
    <w:link w:val="affffffffff2"/>
    <w:qFormat/>
    <w:rPr>
      <w:rFonts w:ascii="宋体" w:eastAsia="宋体" w:hAnsi="宋体" w:cs="Times New Roman"/>
      <w:kern w:val="2"/>
      <w:sz w:val="18"/>
      <w:szCs w:val="18"/>
    </w:rPr>
  </w:style>
  <w:style w:type="paragraph" w:customStyle="1" w:styleId="affffffffff6">
    <w:name w:val="参考文献内容"/>
    <w:basedOn w:val="affffffff9"/>
    <w:link w:val="affffffffff7"/>
    <w:qFormat/>
    <w:pPr>
      <w:ind w:firstLine="525"/>
    </w:pPr>
  </w:style>
  <w:style w:type="character" w:customStyle="1" w:styleId="affffffffff5">
    <w:name w:val="参考文献 字符"/>
    <w:basedOn w:val="affffffffe"/>
    <w:link w:val="affffffffff4"/>
    <w:qFormat/>
    <w:rPr>
      <w:b/>
      <w:sz w:val="21"/>
      <w:shd w:val="clear" w:color="FFFFFF" w:fill="FFFFFF"/>
    </w:rPr>
  </w:style>
  <w:style w:type="paragraph" w:customStyle="1" w:styleId="affffffffff8">
    <w:name w:val="索引内容"/>
    <w:basedOn w:val="10"/>
    <w:link w:val="affffffffff9"/>
    <w:qFormat/>
    <w:pPr>
      <w:keepNext w:val="0"/>
      <w:widowControl/>
      <w:tabs>
        <w:tab w:val="clear" w:pos="8364"/>
      </w:tabs>
      <w:adjustRightInd/>
      <w:snapToGrid/>
      <w:spacing w:before="120" w:after="120" w:line="265" w:lineRule="auto"/>
      <w:ind w:hanging="10"/>
    </w:pPr>
    <w:rPr>
      <w:rFonts w:asciiTheme="minorHAnsi" w:hAnsi="微软雅黑" w:cs="微软雅黑"/>
      <w:b w:val="0"/>
      <w:bCs w:val="0"/>
      <w:color w:val="000000"/>
      <w:sz w:val="21"/>
      <w:szCs w:val="21"/>
    </w:rPr>
  </w:style>
  <w:style w:type="character" w:customStyle="1" w:styleId="affffffffff7">
    <w:name w:val="参考文献内容 字符"/>
    <w:basedOn w:val="affffffffa"/>
    <w:link w:val="affffffffff6"/>
    <w:qFormat/>
    <w:rPr>
      <w:rFonts w:ascii="宋体" w:hAnsi="宋体"/>
      <w:snapToGrid w:val="0"/>
      <w:kern w:val="2"/>
      <w:sz w:val="24"/>
      <w:szCs w:val="21"/>
    </w:rPr>
  </w:style>
  <w:style w:type="paragraph" w:customStyle="1" w:styleId="TOC2">
    <w:name w:val="TOC 标题2"/>
    <w:basedOn w:val="1"/>
    <w:next w:val="af8"/>
    <w:uiPriority w:val="39"/>
    <w:unhideWhenUsed/>
    <w:qFormat/>
    <w:pPr>
      <w:widowControl/>
      <w:tabs>
        <w:tab w:val="clear" w:pos="0"/>
      </w:tabs>
      <w:spacing w:beforeLines="50" w:before="120" w:after="284" w:line="180" w:lineRule="auto"/>
      <w:jc w:val="center"/>
      <w:outlineLvl w:val="9"/>
    </w:pPr>
    <w:rPr>
      <w:rFonts w:ascii="黑体" w:eastAsia="黑体" w:hAnsi="黑体" w:cstheme="majorBidi"/>
      <w:bCs w:val="0"/>
      <w:color w:val="000000" w:themeColor="text1"/>
      <w:kern w:val="0"/>
      <w:sz w:val="21"/>
      <w:szCs w:val="21"/>
      <w:lang w:val="zh-CN"/>
    </w:rPr>
  </w:style>
  <w:style w:type="character" w:customStyle="1" w:styleId="affffffffff9">
    <w:name w:val="索引内容 字符"/>
    <w:basedOn w:val="affffffffff7"/>
    <w:link w:val="affffffffff8"/>
    <w:qFormat/>
    <w:rPr>
      <w:rFonts w:asciiTheme="minorHAnsi" w:hAnsi="微软雅黑" w:cs="微软雅黑"/>
      <w:caps/>
      <w:snapToGrid/>
      <w:color w:val="000000"/>
      <w:kern w:val="2"/>
      <w:sz w:val="21"/>
      <w:szCs w:val="21"/>
    </w:rPr>
  </w:style>
  <w:style w:type="paragraph" w:customStyle="1" w:styleId="affffffffffa">
    <w:name w:val="封面与国际标准一致"/>
    <w:basedOn w:val="afffffff"/>
    <w:link w:val="affffffffffb"/>
    <w:qFormat/>
    <w:pPr>
      <w:spacing w:line="240" w:lineRule="auto"/>
      <w:ind w:left="11" w:hanging="11"/>
    </w:pPr>
    <w:rPr>
      <w:b w:val="0"/>
    </w:rPr>
  </w:style>
  <w:style w:type="paragraph" w:customStyle="1" w:styleId="affffffffffc">
    <w:name w:val="标准编号"/>
    <w:basedOn w:val="aff6"/>
    <w:link w:val="affffffffffd"/>
    <w:qFormat/>
    <w:pPr>
      <w:widowControl/>
      <w:spacing w:beforeLines="200" w:before="480" w:line="60" w:lineRule="auto"/>
      <w:jc w:val="right"/>
    </w:pPr>
    <w:rPr>
      <w:rFonts w:ascii="黑体" w:eastAsia="黑体" w:hAnsi="黑体" w:cs="微软雅黑"/>
      <w:color w:val="000000"/>
      <w:sz w:val="28"/>
      <w:szCs w:val="28"/>
    </w:rPr>
  </w:style>
  <w:style w:type="character" w:customStyle="1" w:styleId="affffffffffb">
    <w:name w:val="封面与国际标准一致 字符"/>
    <w:basedOn w:val="afffffff0"/>
    <w:link w:val="affffffffffa"/>
    <w:qFormat/>
    <w:rPr>
      <w:rFonts w:ascii="黑体" w:eastAsia="黑体" w:hAnsi="黑体" w:cs="微软雅黑"/>
      <w:b w:val="0"/>
      <w:color w:val="000000"/>
      <w:kern w:val="2"/>
      <w:sz w:val="28"/>
      <w:szCs w:val="28"/>
    </w:rPr>
  </w:style>
  <w:style w:type="paragraph" w:customStyle="1" w:styleId="affffffffffe">
    <w:name w:val="代替标准编号"/>
    <w:basedOn w:val="aff6"/>
    <w:link w:val="afffffffffff"/>
    <w:qFormat/>
    <w:pPr>
      <w:widowControl/>
      <w:spacing w:line="480" w:lineRule="auto"/>
      <w:ind w:firstLineChars="2700" w:firstLine="5400"/>
      <w:jc w:val="right"/>
    </w:pPr>
    <w:rPr>
      <w:rFonts w:ascii="宋体" w:hAnsi="宋体" w:cs="微软雅黑"/>
      <w:color w:val="000000"/>
      <w:spacing w:val="-10"/>
      <w:sz w:val="21"/>
      <w:szCs w:val="21"/>
    </w:rPr>
  </w:style>
  <w:style w:type="character" w:customStyle="1" w:styleId="affffffffffd">
    <w:name w:val="标准编号 字符"/>
    <w:basedOn w:val="Char7"/>
    <w:link w:val="affffffffffc"/>
    <w:qFormat/>
    <w:rPr>
      <w:rFonts w:ascii="黑体" w:eastAsia="黑体" w:hAnsi="黑体" w:cs="微软雅黑"/>
      <w:color w:val="000000"/>
      <w:kern w:val="2"/>
      <w:sz w:val="28"/>
      <w:szCs w:val="28"/>
    </w:rPr>
  </w:style>
  <w:style w:type="character" w:customStyle="1" w:styleId="afffffffffff">
    <w:name w:val="代替标准编号 字符"/>
    <w:basedOn w:val="Char7"/>
    <w:link w:val="affffffffffe"/>
    <w:qFormat/>
    <w:rPr>
      <w:rFonts w:ascii="宋体" w:hAnsi="宋体" w:cs="微软雅黑"/>
      <w:color w:val="000000"/>
      <w:spacing w:val="-10"/>
      <w:kern w:val="2"/>
      <w:sz w:val="21"/>
      <w:szCs w:val="21"/>
    </w:rPr>
  </w:style>
  <w:style w:type="paragraph" w:customStyle="1" w:styleId="msonormal0">
    <w:name w:val="msonormal"/>
    <w:basedOn w:val="af8"/>
    <w:qFormat/>
    <w:pPr>
      <w:widowControl/>
      <w:spacing w:before="100" w:beforeAutospacing="1" w:after="100" w:afterAutospacing="1"/>
      <w:jc w:val="left"/>
    </w:pPr>
    <w:rPr>
      <w:rFonts w:ascii="宋体" w:hAnsi="宋体" w:cs="宋体"/>
      <w:kern w:val="0"/>
    </w:rPr>
  </w:style>
  <w:style w:type="paragraph" w:customStyle="1" w:styleId="font5">
    <w:name w:val="font5"/>
    <w:basedOn w:val="af8"/>
    <w:qFormat/>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64">
    <w:name w:val="xl64"/>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65">
    <w:name w:val="xl65"/>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66">
    <w:name w:val="xl66"/>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67">
    <w:name w:val="xl67"/>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68">
    <w:name w:val="xl68"/>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69">
    <w:name w:val="xl69"/>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70">
    <w:name w:val="xl70"/>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71">
    <w:name w:val="xl71"/>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2">
    <w:name w:val="xl72"/>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73">
    <w:name w:val="xl73"/>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74">
    <w:name w:val="xl74"/>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75">
    <w:name w:val="xl75"/>
    <w:basedOn w:val="af8"/>
    <w:qFormat/>
    <w:pPr>
      <w:widowControl/>
      <w:pBdr>
        <w:top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76">
    <w:name w:val="xl76"/>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character" w:customStyle="1" w:styleId="Char0">
    <w:name w:val="正文缩进 Char"/>
    <w:link w:val="afd"/>
    <w:uiPriority w:val="99"/>
    <w:qFormat/>
    <w:locked/>
    <w:rPr>
      <w:sz w:val="21"/>
    </w:rPr>
  </w:style>
  <w:style w:type="paragraph" w:customStyle="1" w:styleId="xl77">
    <w:name w:val="xl77"/>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78">
    <w:name w:val="xl78"/>
    <w:basedOn w:val="af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rPr>
  </w:style>
  <w:style w:type="paragraph" w:customStyle="1" w:styleId="xl79">
    <w:name w:val="xl79"/>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80">
    <w:name w:val="xl80"/>
    <w:basedOn w:val="af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4472C4"/>
      <w:kern w:val="0"/>
    </w:rPr>
  </w:style>
  <w:style w:type="paragraph" w:customStyle="1" w:styleId="xl81">
    <w:name w:val="xl81"/>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82">
    <w:name w:val="xl82"/>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472C4"/>
      <w:kern w:val="0"/>
    </w:rPr>
  </w:style>
  <w:style w:type="paragraph" w:customStyle="1" w:styleId="xl83">
    <w:name w:val="xl83"/>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4472C4"/>
      <w:kern w:val="0"/>
    </w:rPr>
  </w:style>
  <w:style w:type="paragraph" w:customStyle="1" w:styleId="xl84">
    <w:name w:val="xl84"/>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5">
    <w:name w:val="xl85"/>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6">
    <w:name w:val="xl86"/>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472C4"/>
      <w:kern w:val="0"/>
    </w:rPr>
  </w:style>
  <w:style w:type="paragraph" w:customStyle="1" w:styleId="xl87">
    <w:name w:val="xl87"/>
    <w:basedOn w:val="af8"/>
    <w:qFormat/>
    <w:pPr>
      <w:widowControl/>
      <w:spacing w:before="100" w:beforeAutospacing="1" w:after="100" w:afterAutospacing="1"/>
      <w:jc w:val="left"/>
    </w:pPr>
    <w:rPr>
      <w:rFonts w:ascii="宋体" w:hAnsi="宋体" w:cs="宋体"/>
      <w:kern w:val="0"/>
    </w:rPr>
  </w:style>
  <w:style w:type="paragraph" w:customStyle="1" w:styleId="xl88">
    <w:name w:val="xl88"/>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u w:val="single"/>
    </w:rPr>
  </w:style>
  <w:style w:type="paragraph" w:customStyle="1" w:styleId="xl89">
    <w:name w:val="xl89"/>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90">
    <w:name w:val="xl90"/>
    <w:basedOn w:val="af8"/>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rPr>
  </w:style>
  <w:style w:type="paragraph" w:customStyle="1" w:styleId="xl91">
    <w:name w:val="xl91"/>
    <w:basedOn w:val="af8"/>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rPr>
  </w:style>
  <w:style w:type="paragraph" w:customStyle="1" w:styleId="xl92">
    <w:name w:val="xl92"/>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93">
    <w:name w:val="xl93"/>
    <w:basedOn w:val="af8"/>
    <w:qFormat/>
    <w:pPr>
      <w:widowControl/>
      <w:pBdr>
        <w:top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94">
    <w:name w:val="xl94"/>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95">
    <w:name w:val="xl95"/>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96">
    <w:name w:val="xl96"/>
    <w:basedOn w:val="af8"/>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97">
    <w:name w:val="xl97"/>
    <w:basedOn w:val="af8"/>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98">
    <w:name w:val="xl98"/>
    <w:basedOn w:val="af8"/>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99">
    <w:name w:val="xl99"/>
    <w:basedOn w:val="af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FF0000"/>
      <w:kern w:val="0"/>
    </w:rPr>
  </w:style>
  <w:style w:type="paragraph" w:customStyle="1" w:styleId="xl100">
    <w:name w:val="xl100"/>
    <w:basedOn w:val="af8"/>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FF0000"/>
      <w:kern w:val="0"/>
    </w:rPr>
  </w:style>
  <w:style w:type="paragraph" w:customStyle="1" w:styleId="xl101">
    <w:name w:val="xl101"/>
    <w:basedOn w:val="af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rPr>
  </w:style>
  <w:style w:type="paragraph" w:customStyle="1" w:styleId="xl102">
    <w:name w:val="xl102"/>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103">
    <w:name w:val="xl103"/>
    <w:basedOn w:val="af8"/>
    <w:qFormat/>
    <w:pPr>
      <w:widowControl/>
      <w:pBdr>
        <w:top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104">
    <w:name w:val="xl104"/>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05">
    <w:name w:val="xl105"/>
    <w:basedOn w:val="af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106">
    <w:name w:val="xl106"/>
    <w:basedOn w:val="af8"/>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kern w:val="0"/>
    </w:rPr>
  </w:style>
  <w:style w:type="paragraph" w:customStyle="1" w:styleId="xl107">
    <w:name w:val="xl107"/>
    <w:basedOn w:val="af8"/>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rPr>
  </w:style>
  <w:style w:type="paragraph" w:customStyle="1" w:styleId="xl108">
    <w:name w:val="xl108"/>
    <w:basedOn w:val="af8"/>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宋体" w:hAnsi="宋体" w:cs="宋体"/>
      <w:kern w:val="0"/>
    </w:rPr>
  </w:style>
  <w:style w:type="paragraph" w:customStyle="1" w:styleId="xl109">
    <w:name w:val="xl109"/>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110">
    <w:name w:val="xl110"/>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11">
    <w:name w:val="xl111"/>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112">
    <w:name w:val="xl112"/>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13">
    <w:name w:val="xl113"/>
    <w:basedOn w:val="af8"/>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textAlignment w:val="top"/>
    </w:pPr>
    <w:rPr>
      <w:rFonts w:ascii="宋体" w:hAnsi="宋体" w:cs="宋体"/>
      <w:kern w:val="0"/>
    </w:rPr>
  </w:style>
  <w:style w:type="paragraph" w:customStyle="1" w:styleId="xl114">
    <w:name w:val="xl114"/>
    <w:basedOn w:val="af8"/>
    <w:qFormat/>
    <w:pPr>
      <w:widowControl/>
      <w:pBdr>
        <w:top w:val="single" w:sz="4" w:space="0" w:color="auto"/>
        <w:bottom w:val="single" w:sz="4" w:space="0" w:color="auto"/>
      </w:pBdr>
      <w:shd w:val="clear" w:color="000000" w:fill="E2EFDA"/>
      <w:spacing w:before="100" w:beforeAutospacing="1" w:after="100" w:afterAutospacing="1"/>
      <w:jc w:val="left"/>
      <w:textAlignment w:val="top"/>
    </w:pPr>
    <w:rPr>
      <w:rFonts w:ascii="宋体" w:hAnsi="宋体" w:cs="宋体"/>
      <w:kern w:val="0"/>
    </w:rPr>
  </w:style>
  <w:style w:type="paragraph" w:customStyle="1" w:styleId="xl115">
    <w:name w:val="xl115"/>
    <w:basedOn w:val="af8"/>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textAlignment w:val="top"/>
    </w:pPr>
    <w:rPr>
      <w:rFonts w:ascii="宋体" w:hAnsi="宋体" w:cs="宋体"/>
      <w:kern w:val="0"/>
    </w:rPr>
  </w:style>
  <w:style w:type="paragraph" w:customStyle="1" w:styleId="xl116">
    <w:name w:val="xl116"/>
    <w:basedOn w:val="af8"/>
    <w:qFormat/>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17">
    <w:name w:val="xl117"/>
    <w:basedOn w:val="af8"/>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18">
    <w:name w:val="xl118"/>
    <w:basedOn w:val="af8"/>
    <w:qFormat/>
    <w:pPr>
      <w:widowControl/>
      <w:pBdr>
        <w:top w:val="single" w:sz="4" w:space="0" w:color="auto"/>
        <w:bottom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19">
    <w:name w:val="xl119"/>
    <w:basedOn w:val="af8"/>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20">
    <w:name w:val="xl120"/>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121">
    <w:name w:val="xl121"/>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22">
    <w:name w:val="xl122"/>
    <w:basedOn w:val="af8"/>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123">
    <w:name w:val="xl123"/>
    <w:basedOn w:val="af8"/>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124">
    <w:name w:val="xl124"/>
    <w:basedOn w:val="af8"/>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125">
    <w:name w:val="xl125"/>
    <w:basedOn w:val="af8"/>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26">
    <w:name w:val="xl126"/>
    <w:basedOn w:val="af8"/>
    <w:qFormat/>
    <w:pPr>
      <w:widowControl/>
      <w:pBdr>
        <w:top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27">
    <w:name w:val="xl127"/>
    <w:basedOn w:val="af8"/>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28">
    <w:name w:val="xl128"/>
    <w:basedOn w:val="af8"/>
    <w:qFormat/>
    <w:pPr>
      <w:widowControl/>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宋体" w:hAnsi="宋体" w:cs="宋体"/>
      <w:kern w:val="0"/>
    </w:rPr>
  </w:style>
  <w:style w:type="paragraph" w:customStyle="1" w:styleId="xl129">
    <w:name w:val="xl129"/>
    <w:basedOn w:val="af8"/>
    <w:qFormat/>
    <w:pPr>
      <w:widowControl/>
      <w:pBdr>
        <w:top w:val="single" w:sz="4" w:space="0" w:color="auto"/>
        <w:bottom w:val="single" w:sz="4" w:space="0" w:color="auto"/>
      </w:pBdr>
      <w:shd w:val="clear" w:color="000000" w:fill="DDEBF7"/>
      <w:spacing w:before="100" w:beforeAutospacing="1" w:after="100" w:afterAutospacing="1"/>
      <w:jc w:val="left"/>
    </w:pPr>
    <w:rPr>
      <w:rFonts w:ascii="宋体" w:hAnsi="宋体" w:cs="宋体"/>
      <w:kern w:val="0"/>
    </w:rPr>
  </w:style>
  <w:style w:type="paragraph" w:customStyle="1" w:styleId="xl130">
    <w:name w:val="xl130"/>
    <w:basedOn w:val="af8"/>
    <w:qFormat/>
    <w:pPr>
      <w:widowControl/>
      <w:pBdr>
        <w:top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rPr>
  </w:style>
  <w:style w:type="paragraph" w:customStyle="1" w:styleId="xl131">
    <w:name w:val="xl131"/>
    <w:basedOn w:val="af8"/>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32">
    <w:name w:val="xl132"/>
    <w:basedOn w:val="af8"/>
    <w:qFormat/>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rPr>
  </w:style>
  <w:style w:type="paragraph" w:customStyle="1" w:styleId="xl133">
    <w:name w:val="xl133"/>
    <w:basedOn w:val="af8"/>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color w:val="FF0000"/>
      <w:kern w:val="0"/>
    </w:rPr>
  </w:style>
  <w:style w:type="paragraph" w:customStyle="1" w:styleId="xl134">
    <w:name w:val="xl134"/>
    <w:basedOn w:val="af8"/>
    <w:qFormat/>
    <w:pPr>
      <w:widowControl/>
      <w:pBdr>
        <w:top w:val="single" w:sz="4" w:space="0" w:color="auto"/>
        <w:left w:val="single" w:sz="4" w:space="0" w:color="auto"/>
        <w:bottom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35">
    <w:name w:val="xl135"/>
    <w:basedOn w:val="af8"/>
    <w:qFormat/>
    <w:pPr>
      <w:widowControl/>
      <w:pBdr>
        <w:top w:val="single" w:sz="4" w:space="0" w:color="auto"/>
        <w:bottom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36">
    <w:name w:val="xl136"/>
    <w:basedOn w:val="af8"/>
    <w:qFormat/>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37">
    <w:name w:val="xl137"/>
    <w:basedOn w:val="af8"/>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38">
    <w:name w:val="xl138"/>
    <w:basedOn w:val="af8"/>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39">
    <w:name w:val="xl139"/>
    <w:basedOn w:val="af8"/>
    <w:qFormat/>
    <w:pPr>
      <w:widowControl/>
      <w:pBdr>
        <w:top w:val="single" w:sz="4" w:space="0" w:color="auto"/>
        <w:bottom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40">
    <w:name w:val="xl140"/>
    <w:basedOn w:val="af8"/>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41">
    <w:name w:val="xl141"/>
    <w:basedOn w:val="af8"/>
    <w:qFormat/>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42">
    <w:name w:val="xl142"/>
    <w:basedOn w:val="af8"/>
    <w:qFormat/>
    <w:pPr>
      <w:widowControl/>
      <w:pBdr>
        <w:top w:val="single" w:sz="4" w:space="0" w:color="auto"/>
        <w:left w:val="single" w:sz="4" w:space="0" w:color="auto"/>
        <w:bottom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43">
    <w:name w:val="xl143"/>
    <w:basedOn w:val="af8"/>
    <w:qFormat/>
    <w:pPr>
      <w:widowControl/>
      <w:pBdr>
        <w:top w:val="single" w:sz="4" w:space="0" w:color="auto"/>
        <w:bottom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44">
    <w:name w:val="xl144"/>
    <w:basedOn w:val="af8"/>
    <w:qFormat/>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45">
    <w:name w:val="xl145"/>
    <w:basedOn w:val="af8"/>
    <w:qFormat/>
    <w:pPr>
      <w:widowControl/>
      <w:pBdr>
        <w:top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146">
    <w:name w:val="xl146"/>
    <w:basedOn w:val="af8"/>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47">
    <w:name w:val="xl147"/>
    <w:basedOn w:val="af8"/>
    <w:qFormat/>
    <w:pPr>
      <w:widowControl/>
      <w:pBdr>
        <w:top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48">
    <w:name w:val="xl148"/>
    <w:basedOn w:val="af8"/>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25">
    <w:name w:val="修订2"/>
    <w:hidden/>
    <w:uiPriority w:val="99"/>
    <w:semiHidden/>
    <w:qFormat/>
    <w:rPr>
      <w:kern w:val="2"/>
      <w:sz w:val="21"/>
      <w:szCs w:val="24"/>
    </w:rPr>
  </w:style>
  <w:style w:type="paragraph" w:customStyle="1" w:styleId="15">
    <w:name w:val="列表段落1"/>
    <w:basedOn w:val="af8"/>
    <w:link w:val="afffffffffff0"/>
    <w:uiPriority w:val="34"/>
    <w:qFormat/>
    <w:pPr>
      <w:ind w:firstLineChars="200" w:firstLine="420"/>
    </w:pPr>
    <w:rPr>
      <w:rFonts w:asciiTheme="minorHAnsi" w:eastAsiaTheme="minorEastAsia" w:hAnsiTheme="minorHAnsi" w:cstheme="minorBidi"/>
      <w:szCs w:val="22"/>
    </w:rPr>
  </w:style>
  <w:style w:type="paragraph" w:customStyle="1" w:styleId="16">
    <w:name w:val="无间隔1"/>
    <w:link w:val="afffffffffff1"/>
    <w:uiPriority w:val="1"/>
    <w:qFormat/>
    <w:rPr>
      <w:rFonts w:asciiTheme="minorHAnsi" w:eastAsiaTheme="minorEastAsia" w:hAnsiTheme="minorHAnsi" w:cstheme="minorBidi"/>
      <w:sz w:val="22"/>
      <w:szCs w:val="22"/>
    </w:rPr>
  </w:style>
  <w:style w:type="character" w:customStyle="1" w:styleId="afffffffffff0">
    <w:name w:val="列出段落 字符"/>
    <w:link w:val="15"/>
    <w:uiPriority w:val="34"/>
    <w:qFormat/>
    <w:rPr>
      <w:kern w:val="2"/>
      <w:sz w:val="21"/>
      <w:szCs w:val="22"/>
    </w:rPr>
  </w:style>
  <w:style w:type="character" w:customStyle="1" w:styleId="font21">
    <w:name w:val="font21"/>
    <w:basedOn w:val="af9"/>
    <w:qFormat/>
    <w:rPr>
      <w:rFonts w:ascii="宋体" w:eastAsia="宋体" w:hAnsi="宋体" w:cs="宋体" w:hint="eastAsia"/>
      <w:color w:val="FF0000"/>
      <w:sz w:val="21"/>
      <w:szCs w:val="21"/>
      <w:u w:val="none"/>
    </w:rPr>
  </w:style>
  <w:style w:type="character" w:customStyle="1" w:styleId="font01">
    <w:name w:val="font01"/>
    <w:basedOn w:val="af9"/>
    <w:qFormat/>
    <w:rPr>
      <w:rFonts w:ascii="宋体" w:eastAsia="宋体" w:hAnsi="宋体" w:cs="宋体" w:hint="eastAsia"/>
      <w:color w:val="FF0000"/>
      <w:sz w:val="20"/>
      <w:szCs w:val="20"/>
      <w:u w:val="none"/>
    </w:rPr>
  </w:style>
  <w:style w:type="paragraph" w:customStyle="1" w:styleId="32">
    <w:name w:val="修订3"/>
    <w:hidden/>
    <w:uiPriority w:val="99"/>
    <w:semiHidden/>
    <w:qFormat/>
    <w:rPr>
      <w:kern w:val="2"/>
      <w:sz w:val="21"/>
      <w:szCs w:val="24"/>
    </w:rPr>
  </w:style>
  <w:style w:type="paragraph" w:customStyle="1" w:styleId="TOC3">
    <w:name w:val="TOC 标题3"/>
    <w:basedOn w:val="1"/>
    <w:next w:val="af8"/>
    <w:uiPriority w:val="39"/>
    <w:unhideWhenUsed/>
    <w:qFormat/>
    <w:pPr>
      <w:widowControl/>
      <w:tabs>
        <w:tab w:val="clear" w:pos="0"/>
      </w:tab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ffffffff2">
    <w:name w:val="封面说明"/>
    <w:basedOn w:val="af8"/>
    <w:semiHidden/>
    <w:qFormat/>
    <w:pPr>
      <w:widowControl/>
      <w:spacing w:before="480" w:after="100" w:afterAutospacing="1"/>
      <w:jc w:val="center"/>
    </w:pPr>
    <w:rPr>
      <w:sz w:val="28"/>
      <w:szCs w:val="28"/>
    </w:rPr>
  </w:style>
  <w:style w:type="paragraph" w:customStyle="1" w:styleId="afffffffffff3">
    <w:name w:val="封面标准编号"/>
    <w:basedOn w:val="af8"/>
    <w:semiHidden/>
    <w:qFormat/>
    <w:pPr>
      <w:widowControl/>
      <w:jc w:val="right"/>
    </w:pPr>
    <w:rPr>
      <w:rFonts w:eastAsia="黑体" w:hAnsi="宋体"/>
      <w:b/>
      <w:sz w:val="28"/>
      <w:szCs w:val="28"/>
    </w:rPr>
  </w:style>
  <w:style w:type="paragraph" w:customStyle="1" w:styleId="afffffffffff4">
    <w:name w:val="封面标准编号分割线"/>
    <w:basedOn w:val="af8"/>
    <w:semiHidden/>
    <w:qFormat/>
    <w:pPr>
      <w:widowControl/>
      <w:pBdr>
        <w:bottom w:val="single" w:sz="4" w:space="1" w:color="auto"/>
      </w:pBdr>
      <w:jc w:val="right"/>
    </w:pPr>
    <w:rPr>
      <w:rFonts w:ascii="宋体" w:hAnsi="宋体"/>
      <w:szCs w:val="21"/>
    </w:rPr>
  </w:style>
  <w:style w:type="paragraph" w:customStyle="1" w:styleId="afffffffffff5">
    <w:name w:val="封面说明下空白"/>
    <w:basedOn w:val="af8"/>
    <w:semiHidden/>
    <w:qFormat/>
    <w:pPr>
      <w:widowControl/>
      <w:spacing w:beforeLines="1300" w:after="100" w:afterAutospacing="1"/>
      <w:jc w:val="center"/>
    </w:pPr>
    <w:rPr>
      <w:rFonts w:ascii="宋体" w:hAnsi="宋体"/>
      <w:szCs w:val="21"/>
    </w:rPr>
  </w:style>
  <w:style w:type="paragraph" w:customStyle="1" w:styleId="afffffffffff6">
    <w:name w:val="封面标准称谓"/>
    <w:basedOn w:val="af8"/>
    <w:semiHidden/>
    <w:qFormat/>
    <w:pPr>
      <w:widowControl/>
      <w:spacing w:beforeLines="600" w:afterLines="500"/>
      <w:ind w:leftChars="500" w:left="500" w:rightChars="500" w:right="500"/>
      <w:jc w:val="distribute"/>
    </w:pPr>
    <w:rPr>
      <w:rFonts w:ascii="宋体" w:hAnsi="宋体"/>
      <w:sz w:val="44"/>
      <w:szCs w:val="44"/>
    </w:rPr>
  </w:style>
  <w:style w:type="paragraph" w:customStyle="1" w:styleId="afffffffffff7">
    <w:name w:val="封面标准名称英文"/>
    <w:basedOn w:val="af8"/>
    <w:semiHidden/>
    <w:qFormat/>
    <w:pPr>
      <w:widowControl/>
      <w:spacing w:beforeLines="300" w:afterLines="300"/>
      <w:jc w:val="center"/>
    </w:pPr>
    <w:rPr>
      <w:rFonts w:eastAsia="黑体"/>
      <w:sz w:val="28"/>
      <w:szCs w:val="28"/>
    </w:rPr>
  </w:style>
  <w:style w:type="paragraph" w:customStyle="1" w:styleId="afffffffffff8">
    <w:name w:val="封面发布出版"/>
    <w:basedOn w:val="af8"/>
    <w:semiHidden/>
    <w:qFormat/>
    <w:pPr>
      <w:widowControl/>
      <w:spacing w:beforeLines="100" w:afterLines="100"/>
      <w:jc w:val="center"/>
    </w:pPr>
    <w:rPr>
      <w:rFonts w:ascii="仿宋" w:eastAsia="仿宋" w:hAnsi="仿宋"/>
      <w:b/>
      <w:sz w:val="28"/>
      <w:szCs w:val="28"/>
    </w:rPr>
  </w:style>
  <w:style w:type="paragraph" w:customStyle="1" w:styleId="afffffffffff9">
    <w:name w:val="前言、中英文目次"/>
    <w:basedOn w:val="af8"/>
    <w:next w:val="af8"/>
    <w:link w:val="afffffffffffa"/>
    <w:qFormat/>
    <w:pPr>
      <w:keepNext/>
      <w:spacing w:beforeLines="300" w:afterLines="300"/>
      <w:jc w:val="center"/>
      <w:outlineLvl w:val="0"/>
    </w:pPr>
    <w:rPr>
      <w:rFonts w:ascii="黑体" w:eastAsia="黑体" w:hAnsi="黑体"/>
      <w:bCs/>
      <w:sz w:val="32"/>
      <w:szCs w:val="32"/>
    </w:rPr>
  </w:style>
  <w:style w:type="character" w:customStyle="1" w:styleId="high-light-bg">
    <w:name w:val="high-light-bg"/>
    <w:basedOn w:val="af9"/>
    <w:qFormat/>
  </w:style>
  <w:style w:type="paragraph" w:customStyle="1" w:styleId="210">
    <w:name w:val="正文首行缩进 21"/>
    <w:basedOn w:val="afc"/>
    <w:qFormat/>
    <w:pPr>
      <w:spacing w:before="100" w:beforeAutospacing="1"/>
      <w:ind w:firstLineChars="200" w:firstLine="420"/>
    </w:pPr>
  </w:style>
  <w:style w:type="table" w:customStyle="1" w:styleId="17">
    <w:name w:val="网格型1"/>
    <w:basedOn w:val="afa"/>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网格型3"/>
    <w:basedOn w:val="afa"/>
    <w:uiPriority w:val="9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章名"/>
    <w:basedOn w:val="1"/>
    <w:next w:val="af7"/>
    <w:link w:val="afffffffffffb"/>
    <w:qFormat/>
    <w:pPr>
      <w:keepNext w:val="0"/>
      <w:keepLines w:val="0"/>
      <w:numPr>
        <w:numId w:val="2"/>
      </w:numPr>
      <w:jc w:val="center"/>
    </w:pPr>
    <w:rPr>
      <w:sz w:val="30"/>
      <w:szCs w:val="30"/>
    </w:rPr>
  </w:style>
  <w:style w:type="paragraph" w:customStyle="1" w:styleId="af7">
    <w:name w:val="节名"/>
    <w:basedOn w:val="1"/>
    <w:link w:val="afffffffffffc"/>
    <w:qFormat/>
    <w:pPr>
      <w:keepNext w:val="0"/>
      <w:keepLines w:val="0"/>
      <w:numPr>
        <w:ilvl w:val="1"/>
        <w:numId w:val="2"/>
      </w:numPr>
      <w:spacing w:before="260" w:after="260" w:line="415" w:lineRule="auto"/>
      <w:jc w:val="center"/>
      <w:outlineLvl w:val="1"/>
    </w:pPr>
    <w:rPr>
      <w:rFonts w:ascii="黑体" w:eastAsia="黑体" w:hAnsi="黑体"/>
      <w:b w:val="0"/>
      <w:bCs w:val="0"/>
      <w:sz w:val="28"/>
      <w:szCs w:val="28"/>
    </w:rPr>
  </w:style>
  <w:style w:type="character" w:customStyle="1" w:styleId="afffffffffffb">
    <w:name w:val="章名 字符"/>
    <w:basedOn w:val="1Char"/>
    <w:link w:val="af6"/>
    <w:qFormat/>
    <w:rPr>
      <w:b/>
      <w:bCs/>
      <w:kern w:val="44"/>
      <w:sz w:val="30"/>
      <w:szCs w:val="30"/>
    </w:rPr>
  </w:style>
  <w:style w:type="paragraph" w:customStyle="1" w:styleId="aa">
    <w:name w:val="章"/>
    <w:basedOn w:val="af8"/>
    <w:qFormat/>
    <w:pPr>
      <w:numPr>
        <w:numId w:val="1"/>
      </w:numPr>
    </w:pPr>
  </w:style>
  <w:style w:type="character" w:customStyle="1" w:styleId="afffffffffffc">
    <w:name w:val="节名 字符"/>
    <w:basedOn w:val="1Char"/>
    <w:link w:val="af7"/>
    <w:qFormat/>
    <w:rPr>
      <w:rFonts w:ascii="黑体" w:eastAsia="黑体" w:hAnsi="黑体"/>
      <w:b w:val="0"/>
      <w:bCs w:val="0"/>
      <w:kern w:val="44"/>
      <w:sz w:val="28"/>
      <w:szCs w:val="28"/>
    </w:rPr>
  </w:style>
  <w:style w:type="paragraph" w:customStyle="1" w:styleId="Style23">
    <w:name w:val="_Style 23"/>
    <w:basedOn w:val="af8"/>
    <w:next w:val="affffff6"/>
    <w:uiPriority w:val="1"/>
    <w:qFormat/>
    <w:pPr>
      <w:ind w:firstLineChars="200" w:firstLine="420"/>
    </w:pPr>
    <w:rPr>
      <w:rFonts w:ascii="Calibri" w:hAnsi="Calibri"/>
      <w:szCs w:val="22"/>
    </w:rPr>
  </w:style>
  <w:style w:type="paragraph" w:customStyle="1" w:styleId="Other1">
    <w:name w:val="Other|1"/>
    <w:basedOn w:val="af8"/>
    <w:qFormat/>
    <w:pPr>
      <w:ind w:firstLine="400"/>
    </w:pPr>
    <w:rPr>
      <w:rFonts w:ascii="宋体" w:hAnsi="宋体" w:cs="宋体"/>
      <w:sz w:val="36"/>
      <w:szCs w:val="36"/>
      <w:lang w:val="zh-TW" w:eastAsia="zh-TW" w:bidi="zh-TW"/>
    </w:rPr>
  </w:style>
  <w:style w:type="paragraph" w:customStyle="1" w:styleId="Bodytext1">
    <w:name w:val="Body text|1"/>
    <w:basedOn w:val="af8"/>
    <w:pPr>
      <w:ind w:firstLine="400"/>
    </w:pPr>
    <w:rPr>
      <w:rFonts w:ascii="宋体" w:hAnsi="宋体" w:cs="宋体"/>
      <w:sz w:val="36"/>
      <w:szCs w:val="36"/>
      <w:lang w:val="zh-TW" w:eastAsia="zh-TW" w:bidi="zh-TW"/>
    </w:rPr>
  </w:style>
  <w:style w:type="character" w:customStyle="1" w:styleId="text">
    <w:name w:val="text"/>
    <w:basedOn w:val="af9"/>
    <w:rPr>
      <w:color w:val="333333"/>
      <w:bdr w:val="single" w:sz="6" w:space="0" w:color="DDDDDD"/>
    </w:rPr>
  </w:style>
  <w:style w:type="character" w:customStyle="1" w:styleId="active2">
    <w:name w:val="active2"/>
    <w:basedOn w:val="af9"/>
    <w:rPr>
      <w:color w:val="FFFFFF"/>
      <w:shd w:val="clear" w:color="auto" w:fill="CC0001"/>
    </w:rPr>
  </w:style>
  <w:style w:type="character" w:customStyle="1" w:styleId="cur">
    <w:name w:val="cur"/>
    <w:basedOn w:val="af9"/>
    <w:rPr>
      <w:shd w:val="clear" w:color="auto" w:fill="FF0000"/>
    </w:rPr>
  </w:style>
  <w:style w:type="paragraph" w:customStyle="1" w:styleId="ListParagraph1">
    <w:name w:val="List Paragraph1"/>
    <w:basedOn w:val="af8"/>
    <w:pPr>
      <w:autoSpaceDE w:val="0"/>
      <w:autoSpaceDN w:val="0"/>
      <w:spacing w:line="240" w:lineRule="auto"/>
      <w:ind w:left="956" w:hanging="418"/>
      <w:jc w:val="left"/>
    </w:pPr>
    <w:rPr>
      <w:rFonts w:ascii="Noto Sans Mono CJK HK" w:hAnsi="Noto Sans Mono CJK HK" w:cs="宋体"/>
      <w:kern w:val="0"/>
      <w:sz w:val="22"/>
      <w:szCs w:val="22"/>
    </w:rPr>
  </w:style>
  <w:style w:type="character" w:customStyle="1" w:styleId="Char">
    <w:name w:val="正文文本缩进 Char"/>
    <w:basedOn w:val="af9"/>
    <w:link w:val="afc"/>
    <w:uiPriority w:val="99"/>
    <w:rPr>
      <w:kern w:val="2"/>
      <w:sz w:val="24"/>
      <w:szCs w:val="24"/>
    </w:rPr>
  </w:style>
  <w:style w:type="paragraph" w:customStyle="1" w:styleId="Pa12">
    <w:name w:val="Pa12"/>
    <w:basedOn w:val="af8"/>
    <w:next w:val="af8"/>
    <w:uiPriority w:val="99"/>
    <w:pPr>
      <w:autoSpaceDE w:val="0"/>
      <w:autoSpaceDN w:val="0"/>
      <w:adjustRightInd w:val="0"/>
      <w:spacing w:line="241" w:lineRule="atLeast"/>
      <w:jc w:val="left"/>
    </w:pPr>
    <w:rPr>
      <w:rFonts w:ascii="方正黑体" w:eastAsia="方正黑体"/>
      <w:kern w:val="0"/>
    </w:rPr>
  </w:style>
  <w:style w:type="paragraph" w:customStyle="1" w:styleId="Pa11">
    <w:name w:val="Pa11"/>
    <w:basedOn w:val="af8"/>
    <w:next w:val="af8"/>
    <w:uiPriority w:val="99"/>
    <w:pPr>
      <w:autoSpaceDE w:val="0"/>
      <w:autoSpaceDN w:val="0"/>
      <w:adjustRightInd w:val="0"/>
      <w:spacing w:line="211" w:lineRule="atLeast"/>
      <w:jc w:val="left"/>
    </w:pPr>
    <w:rPr>
      <w:rFonts w:ascii="方正黑体" w:eastAsia="方正黑体"/>
      <w:kern w:val="0"/>
    </w:rPr>
  </w:style>
  <w:style w:type="paragraph" w:customStyle="1" w:styleId="111">
    <w:name w:val="列表段落11"/>
    <w:basedOn w:val="af8"/>
    <w:uiPriority w:val="34"/>
    <w:qFormat/>
    <w:pPr>
      <w:spacing w:line="240" w:lineRule="auto"/>
      <w:ind w:firstLineChars="200" w:firstLine="420"/>
    </w:pPr>
    <w:rPr>
      <w:rFonts w:ascii="Calibri" w:hAnsi="Calibri" w:cs="黑体"/>
      <w:sz w:val="21"/>
      <w:szCs w:val="22"/>
    </w:rPr>
  </w:style>
  <w:style w:type="paragraph" w:customStyle="1" w:styleId="112">
    <w:name w:val="无间隔11"/>
    <w:uiPriority w:val="1"/>
    <w:qFormat/>
    <w:rPr>
      <w:rFonts w:ascii="Calibri" w:hAnsi="Calibri" w:cs="黑体"/>
      <w:sz w:val="22"/>
      <w:szCs w:val="22"/>
    </w:rPr>
  </w:style>
  <w:style w:type="paragraph" w:customStyle="1" w:styleId="afffffffffffd">
    <w:name w:val="条"/>
    <w:basedOn w:val="af8"/>
    <w:link w:val="afffffffffffe"/>
    <w:qFormat/>
    <w:pPr>
      <w:jc w:val="left"/>
    </w:pPr>
  </w:style>
  <w:style w:type="paragraph" w:customStyle="1" w:styleId="affffffffffff">
    <w:name w:val="款"/>
    <w:basedOn w:val="afffffffffffd"/>
    <w:link w:val="affffffffffff0"/>
    <w:qFormat/>
    <w:pPr>
      <w:ind w:firstLineChars="200" w:firstLine="200"/>
    </w:pPr>
    <w:rPr>
      <w:kern w:val="22"/>
    </w:rPr>
  </w:style>
  <w:style w:type="paragraph" w:customStyle="1" w:styleId="42">
    <w:name w:val="修订4"/>
    <w:hidden/>
    <w:uiPriority w:val="99"/>
    <w:semiHidden/>
    <w:qFormat/>
    <w:rPr>
      <w:kern w:val="2"/>
      <w:sz w:val="21"/>
      <w:szCs w:val="24"/>
    </w:rPr>
  </w:style>
  <w:style w:type="paragraph" w:customStyle="1" w:styleId="TOC4">
    <w:name w:val="TOC 标题4"/>
    <w:basedOn w:val="1"/>
    <w:next w:val="af8"/>
    <w:uiPriority w:val="39"/>
    <w:unhideWhenUsed/>
    <w:qFormat/>
    <w:pPr>
      <w:widowControl/>
      <w:tabs>
        <w:tab w:val="clear" w:pos="0"/>
      </w:tabs>
      <w:spacing w:before="240" w:after="0" w:line="259" w:lineRule="auto"/>
      <w:jc w:val="left"/>
      <w:outlineLvl w:val="9"/>
    </w:pPr>
    <w:rPr>
      <w:rFonts w:ascii="Cambria" w:hAnsi="Cambria" w:cs="黑体"/>
      <w:b w:val="0"/>
      <w:bCs w:val="0"/>
      <w:color w:val="365F90"/>
      <w:kern w:val="0"/>
      <w:sz w:val="32"/>
      <w:szCs w:val="32"/>
    </w:rPr>
  </w:style>
  <w:style w:type="paragraph" w:customStyle="1" w:styleId="51">
    <w:name w:val="修订5"/>
    <w:hidden/>
    <w:uiPriority w:val="99"/>
    <w:semiHidden/>
    <w:qFormat/>
    <w:rPr>
      <w:kern w:val="2"/>
      <w:sz w:val="21"/>
      <w:szCs w:val="24"/>
    </w:rPr>
  </w:style>
  <w:style w:type="paragraph" w:customStyle="1" w:styleId="61">
    <w:name w:val="修订6"/>
    <w:hidden/>
    <w:uiPriority w:val="99"/>
    <w:semiHidden/>
    <w:qFormat/>
    <w:rPr>
      <w:kern w:val="2"/>
      <w:sz w:val="21"/>
      <w:szCs w:val="24"/>
    </w:rPr>
  </w:style>
  <w:style w:type="character" w:customStyle="1" w:styleId="CharChar0">
    <w:name w:val="一级条标题 Char Char"/>
    <w:qFormat/>
    <w:rPr>
      <w:rFonts w:ascii="黑体" w:eastAsia="黑体" w:hAnsi="Times New Roman" w:cs="Times New Roman"/>
      <w:sz w:val="21"/>
      <w:lang w:val="en-US" w:eastAsia="zh-CN" w:bidi="ar-SA"/>
    </w:rPr>
  </w:style>
  <w:style w:type="character" w:customStyle="1" w:styleId="CharChar1">
    <w:name w:val="三级条标题 Char Char"/>
    <w:basedOn w:val="CharChar2"/>
    <w:qFormat/>
    <w:rPr>
      <w:rFonts w:ascii="Times New Roman" w:eastAsia="宋体" w:hAnsi="Times New Roman" w:cs="Times New Roman"/>
      <w:sz w:val="21"/>
      <w:lang w:val="en-US" w:eastAsia="zh-CN" w:bidi="ar-SA"/>
    </w:rPr>
  </w:style>
  <w:style w:type="character" w:customStyle="1" w:styleId="CharChar2">
    <w:name w:val="二级条标题 Char Char"/>
    <w:basedOn w:val="CharChar0"/>
    <w:qFormat/>
    <w:rPr>
      <w:rFonts w:ascii="Times New Roman" w:eastAsia="宋体" w:hAnsi="Times New Roman" w:cs="Times New Roman"/>
      <w:sz w:val="21"/>
      <w:lang w:val="en-US" w:eastAsia="zh-CN" w:bidi="ar-SA"/>
    </w:rPr>
  </w:style>
  <w:style w:type="character" w:customStyle="1" w:styleId="CharChar4">
    <w:name w:val="章标题 Char Char"/>
    <w:qFormat/>
    <w:rPr>
      <w:rFonts w:ascii="黑体" w:eastAsia="黑体" w:hAnsi="Times New Roman" w:cs="Times New Roman"/>
      <w:sz w:val="21"/>
      <w:lang w:val="en-US" w:eastAsia="zh-CN" w:bidi="ar-SA"/>
    </w:rPr>
  </w:style>
  <w:style w:type="character" w:customStyle="1" w:styleId="affffffffffff1">
    <w:name w:val="列表段落 字符"/>
    <w:uiPriority w:val="34"/>
    <w:qFormat/>
    <w:rPr>
      <w:rFonts w:ascii="Calibri" w:hAnsi="Calibri"/>
      <w:kern w:val="2"/>
      <w:sz w:val="21"/>
      <w:szCs w:val="22"/>
    </w:rPr>
  </w:style>
  <w:style w:type="character" w:customStyle="1" w:styleId="footnotedescriptionCharChar">
    <w:name w:val="footnote description Char Char"/>
    <w:qFormat/>
    <w:rPr>
      <w:rFonts w:ascii="微软雅黑" w:eastAsia="微软雅黑" w:hAnsi="微软雅黑" w:cs="微软雅黑"/>
      <w:color w:val="000000"/>
      <w:kern w:val="2"/>
      <w:sz w:val="28"/>
      <w:szCs w:val="22"/>
    </w:rPr>
  </w:style>
  <w:style w:type="character" w:customStyle="1" w:styleId="afffffffffff1">
    <w:name w:val="无间隔 字符"/>
    <w:basedOn w:val="af9"/>
    <w:link w:val="16"/>
    <w:uiPriority w:val="1"/>
    <w:qFormat/>
    <w:rPr>
      <w:rFonts w:asciiTheme="minorHAnsi" w:eastAsiaTheme="minorEastAsia" w:hAnsiTheme="minorHAnsi" w:cstheme="minorBidi"/>
      <w:sz w:val="22"/>
      <w:szCs w:val="22"/>
    </w:rPr>
  </w:style>
  <w:style w:type="character" w:customStyle="1" w:styleId="afffffffffffa">
    <w:name w:val="前言、中英文目次 字符"/>
    <w:basedOn w:val="af9"/>
    <w:link w:val="afffffffffff9"/>
    <w:qFormat/>
    <w:rPr>
      <w:rFonts w:ascii="黑体" w:eastAsia="黑体" w:hAnsi="黑体"/>
      <w:bCs/>
      <w:kern w:val="2"/>
      <w:sz w:val="32"/>
      <w:szCs w:val="32"/>
    </w:rPr>
  </w:style>
  <w:style w:type="character" w:customStyle="1" w:styleId="afffffffffffe">
    <w:name w:val="条 字符"/>
    <w:basedOn w:val="af9"/>
    <w:link w:val="afffffffffffd"/>
    <w:qFormat/>
    <w:rPr>
      <w:kern w:val="2"/>
      <w:sz w:val="24"/>
      <w:szCs w:val="24"/>
    </w:rPr>
  </w:style>
  <w:style w:type="character" w:customStyle="1" w:styleId="affffffffffff0">
    <w:name w:val="款 字符"/>
    <w:basedOn w:val="afffffffffffe"/>
    <w:link w:val="affffffffffff"/>
    <w:qFormat/>
    <w:rPr>
      <w:kern w:val="22"/>
      <w:sz w:val="24"/>
      <w:szCs w:val="24"/>
    </w:rPr>
  </w:style>
  <w:style w:type="paragraph" w:customStyle="1" w:styleId="TOC5">
    <w:name w:val="TOC 标题5"/>
    <w:basedOn w:val="1"/>
    <w:next w:val="af8"/>
    <w:uiPriority w:val="39"/>
    <w:unhideWhenUsed/>
    <w:qFormat/>
    <w:pPr>
      <w:widowControl/>
      <w:tabs>
        <w:tab w:val="clear" w:pos="0"/>
      </w:tab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8">
    <w:name w:val="未处理的提及1"/>
    <w:basedOn w:val="af9"/>
    <w:uiPriority w:val="99"/>
    <w:semiHidden/>
    <w:unhideWhenUsed/>
    <w:qFormat/>
    <w:rPr>
      <w:color w:val="605E5C"/>
      <w:shd w:val="clear" w:color="auto" w:fill="E1DFDD"/>
    </w:rPr>
  </w:style>
  <w:style w:type="character" w:customStyle="1" w:styleId="cf01">
    <w:name w:val="cf01"/>
    <w:basedOn w:val="af9"/>
    <w:qFormat/>
    <w:rPr>
      <w:rFonts w:ascii="Microsoft YaHei UI" w:eastAsia="Microsoft YaHei UI" w:hAnsi="Microsoft YaHei UI" w:hint="eastAsia"/>
      <w:sz w:val="18"/>
      <w:szCs w:val="18"/>
    </w:rPr>
  </w:style>
  <w:style w:type="paragraph" w:customStyle="1" w:styleId="71">
    <w:name w:val="修订7"/>
    <w:hidden/>
    <w:uiPriority w:val="99"/>
    <w:unhideWhenUsed/>
    <w:qFormat/>
    <w:rPr>
      <w:kern w:val="2"/>
      <w:sz w:val="21"/>
      <w:szCs w:val="24"/>
    </w:rPr>
  </w:style>
  <w:style w:type="paragraph" w:customStyle="1" w:styleId="81">
    <w:name w:val="修订8"/>
    <w:hidden/>
    <w:uiPriority w:val="99"/>
    <w:unhideWhenUse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qFormat="1"/>
    <w:lsdException w:name="line number" w:semiHidden="1" w:unhideWhenUsed="1"/>
    <w:lsdException w:name="page number" w:qFormat="1"/>
    <w:lsdException w:name="endnote reference" w:uiPriority="99" w:unhideWhenUsed="1" w:qFormat="1"/>
    <w:lsdException w:name="endnote text"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8">
    <w:name w:val="Normal"/>
    <w:next w:val="20"/>
    <w:qFormat/>
    <w:pPr>
      <w:widowControl w:val="0"/>
      <w:spacing w:line="360" w:lineRule="auto"/>
      <w:jc w:val="both"/>
    </w:pPr>
    <w:rPr>
      <w:kern w:val="2"/>
      <w:sz w:val="24"/>
      <w:szCs w:val="24"/>
    </w:rPr>
  </w:style>
  <w:style w:type="paragraph" w:styleId="1">
    <w:name w:val="heading 1"/>
    <w:basedOn w:val="af8"/>
    <w:next w:val="af8"/>
    <w:link w:val="1Char"/>
    <w:qFormat/>
    <w:pPr>
      <w:keepNext/>
      <w:keepLines/>
      <w:tabs>
        <w:tab w:val="left" w:pos="0"/>
      </w:tabs>
      <w:spacing w:before="340" w:after="330" w:line="576" w:lineRule="auto"/>
      <w:outlineLvl w:val="0"/>
    </w:pPr>
    <w:rPr>
      <w:b/>
      <w:bCs/>
      <w:kern w:val="44"/>
      <w:sz w:val="44"/>
      <w:szCs w:val="44"/>
    </w:rPr>
  </w:style>
  <w:style w:type="paragraph" w:styleId="2">
    <w:name w:val="heading 2"/>
    <w:basedOn w:val="af8"/>
    <w:next w:val="af8"/>
    <w:link w:val="2Char"/>
    <w:qFormat/>
    <w:pPr>
      <w:keepNext/>
      <w:keepLines/>
      <w:numPr>
        <w:ilvl w:val="1"/>
        <w:numId w:val="1"/>
      </w:numPr>
      <w:tabs>
        <w:tab w:val="left" w:pos="0"/>
        <w:tab w:val="left" w:pos="420"/>
      </w:tabs>
      <w:spacing w:before="260" w:after="260" w:line="415" w:lineRule="auto"/>
      <w:outlineLvl w:val="1"/>
    </w:pPr>
    <w:rPr>
      <w:rFonts w:ascii="Arial" w:eastAsia="黑体" w:hAnsi="Arial"/>
      <w:b/>
      <w:bCs/>
      <w:sz w:val="32"/>
      <w:szCs w:val="32"/>
    </w:rPr>
  </w:style>
  <w:style w:type="paragraph" w:styleId="3">
    <w:name w:val="heading 3"/>
    <w:basedOn w:val="af8"/>
    <w:next w:val="af8"/>
    <w:link w:val="3Char"/>
    <w:uiPriority w:val="9"/>
    <w:qFormat/>
    <w:pPr>
      <w:keepNext/>
      <w:keepLines/>
      <w:numPr>
        <w:ilvl w:val="2"/>
        <w:numId w:val="2"/>
      </w:numPr>
      <w:tabs>
        <w:tab w:val="left" w:pos="0"/>
        <w:tab w:val="left" w:pos="703"/>
      </w:tabs>
      <w:spacing w:before="260" w:after="260" w:line="416" w:lineRule="auto"/>
      <w:ind w:left="0" w:firstLine="0"/>
      <w:outlineLvl w:val="2"/>
    </w:pPr>
    <w:rPr>
      <w:b/>
      <w:szCs w:val="32"/>
    </w:rPr>
  </w:style>
  <w:style w:type="paragraph" w:styleId="4">
    <w:name w:val="heading 4"/>
    <w:basedOn w:val="af8"/>
    <w:next w:val="af8"/>
    <w:link w:val="4Char"/>
    <w:uiPriority w:val="9"/>
    <w:qFormat/>
    <w:pPr>
      <w:keepNext/>
      <w:keepLines/>
      <w:numPr>
        <w:ilvl w:val="3"/>
        <w:numId w:val="2"/>
      </w:numPr>
      <w:tabs>
        <w:tab w:val="left" w:pos="0"/>
      </w:tabs>
      <w:spacing w:before="160" w:after="170" w:line="240" w:lineRule="auto"/>
      <w:ind w:left="862" w:hanging="862"/>
      <w:outlineLvl w:val="3"/>
    </w:pPr>
    <w:rPr>
      <w:rFonts w:ascii="Arial" w:hAnsi="Arial"/>
      <w:b/>
      <w:bCs/>
      <w:szCs w:val="28"/>
    </w:rPr>
  </w:style>
  <w:style w:type="paragraph" w:styleId="5">
    <w:name w:val="heading 5"/>
    <w:basedOn w:val="af8"/>
    <w:next w:val="af8"/>
    <w:link w:val="5Char"/>
    <w:uiPriority w:val="9"/>
    <w:qFormat/>
    <w:pPr>
      <w:keepNext/>
      <w:keepLines/>
      <w:numPr>
        <w:ilvl w:val="4"/>
        <w:numId w:val="2"/>
      </w:numPr>
      <w:tabs>
        <w:tab w:val="left" w:pos="0"/>
      </w:tabs>
      <w:spacing w:before="280" w:after="290" w:line="374" w:lineRule="auto"/>
      <w:outlineLvl w:val="4"/>
    </w:pPr>
    <w:rPr>
      <w:b/>
      <w:bCs/>
      <w:sz w:val="28"/>
      <w:szCs w:val="28"/>
    </w:rPr>
  </w:style>
  <w:style w:type="paragraph" w:styleId="6">
    <w:name w:val="heading 6"/>
    <w:basedOn w:val="af8"/>
    <w:next w:val="af8"/>
    <w:link w:val="6Char"/>
    <w:uiPriority w:val="9"/>
    <w:qFormat/>
    <w:pPr>
      <w:keepNext/>
      <w:keepLines/>
      <w:numPr>
        <w:ilvl w:val="5"/>
        <w:numId w:val="2"/>
      </w:numPr>
      <w:tabs>
        <w:tab w:val="left" w:pos="0"/>
      </w:tabs>
      <w:spacing w:before="240" w:after="64" w:line="319" w:lineRule="auto"/>
      <w:outlineLvl w:val="5"/>
    </w:pPr>
    <w:rPr>
      <w:rFonts w:ascii="Arial" w:eastAsia="黑体" w:hAnsi="Arial"/>
      <w:b/>
      <w:bCs/>
    </w:rPr>
  </w:style>
  <w:style w:type="paragraph" w:styleId="7">
    <w:name w:val="heading 7"/>
    <w:basedOn w:val="af8"/>
    <w:next w:val="af8"/>
    <w:link w:val="7Char"/>
    <w:uiPriority w:val="9"/>
    <w:qFormat/>
    <w:pPr>
      <w:keepNext/>
      <w:keepLines/>
      <w:numPr>
        <w:ilvl w:val="6"/>
        <w:numId w:val="2"/>
      </w:numPr>
      <w:tabs>
        <w:tab w:val="left" w:pos="0"/>
      </w:tabs>
      <w:spacing w:before="240" w:after="64" w:line="319" w:lineRule="auto"/>
      <w:outlineLvl w:val="6"/>
    </w:pPr>
    <w:rPr>
      <w:b/>
      <w:bCs/>
    </w:rPr>
  </w:style>
  <w:style w:type="paragraph" w:styleId="8">
    <w:name w:val="heading 8"/>
    <w:basedOn w:val="af8"/>
    <w:next w:val="af8"/>
    <w:link w:val="8Char"/>
    <w:uiPriority w:val="9"/>
    <w:qFormat/>
    <w:pPr>
      <w:keepNext/>
      <w:keepLines/>
      <w:numPr>
        <w:ilvl w:val="7"/>
        <w:numId w:val="2"/>
      </w:numPr>
      <w:tabs>
        <w:tab w:val="left" w:pos="0"/>
      </w:tabs>
      <w:spacing w:before="240" w:after="64" w:line="319" w:lineRule="auto"/>
      <w:outlineLvl w:val="7"/>
    </w:pPr>
    <w:rPr>
      <w:rFonts w:ascii="Arial" w:eastAsia="黑体" w:hAnsi="Arial"/>
    </w:rPr>
  </w:style>
  <w:style w:type="paragraph" w:styleId="9">
    <w:name w:val="heading 9"/>
    <w:basedOn w:val="af8"/>
    <w:next w:val="af8"/>
    <w:link w:val="9Char"/>
    <w:uiPriority w:val="9"/>
    <w:qFormat/>
    <w:pPr>
      <w:keepNext/>
      <w:keepLines/>
      <w:numPr>
        <w:ilvl w:val="8"/>
        <w:numId w:val="2"/>
      </w:numPr>
      <w:tabs>
        <w:tab w:val="left" w:pos="0"/>
      </w:tabs>
      <w:spacing w:before="240" w:after="64" w:line="319" w:lineRule="auto"/>
      <w:outlineLvl w:val="8"/>
    </w:pPr>
    <w:rPr>
      <w:rFonts w:ascii="Arial" w:eastAsia="黑体" w:hAnsi="Arial"/>
      <w:szCs w:val="21"/>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20">
    <w:name w:val="Body Text First Indent 2"/>
    <w:basedOn w:val="afc"/>
    <w:qFormat/>
    <w:pPr>
      <w:ind w:firstLineChars="200" w:firstLine="420"/>
    </w:pPr>
  </w:style>
  <w:style w:type="paragraph" w:styleId="afc">
    <w:name w:val="Body Text Indent"/>
    <w:basedOn w:val="af8"/>
    <w:link w:val="Char"/>
    <w:qFormat/>
    <w:pPr>
      <w:spacing w:after="120"/>
      <w:ind w:leftChars="200" w:left="420"/>
    </w:pPr>
  </w:style>
  <w:style w:type="paragraph" w:styleId="70">
    <w:name w:val="toc 7"/>
    <w:basedOn w:val="60"/>
    <w:next w:val="af8"/>
    <w:uiPriority w:val="39"/>
    <w:qFormat/>
    <w:pPr>
      <w:ind w:left="1260"/>
    </w:pPr>
  </w:style>
  <w:style w:type="paragraph" w:styleId="60">
    <w:name w:val="toc 6"/>
    <w:basedOn w:val="50"/>
    <w:next w:val="af8"/>
    <w:uiPriority w:val="39"/>
    <w:qFormat/>
    <w:pPr>
      <w:ind w:left="1050"/>
    </w:pPr>
  </w:style>
  <w:style w:type="paragraph" w:styleId="50">
    <w:name w:val="toc 5"/>
    <w:basedOn w:val="40"/>
    <w:next w:val="af8"/>
    <w:uiPriority w:val="39"/>
    <w:qFormat/>
    <w:pPr>
      <w:ind w:left="840"/>
    </w:pPr>
  </w:style>
  <w:style w:type="paragraph" w:styleId="40">
    <w:name w:val="toc 4"/>
    <w:basedOn w:val="30"/>
    <w:next w:val="af8"/>
    <w:uiPriority w:val="39"/>
    <w:qFormat/>
    <w:pPr>
      <w:ind w:left="630"/>
    </w:pPr>
    <w:rPr>
      <w:i w:val="0"/>
      <w:iCs w:val="0"/>
      <w:sz w:val="18"/>
      <w:szCs w:val="18"/>
    </w:rPr>
  </w:style>
  <w:style w:type="paragraph" w:styleId="30">
    <w:name w:val="toc 3"/>
    <w:basedOn w:val="21"/>
    <w:next w:val="af8"/>
    <w:uiPriority w:val="39"/>
    <w:qFormat/>
    <w:pPr>
      <w:ind w:left="420"/>
    </w:pPr>
    <w:rPr>
      <w:i/>
      <w:iCs/>
      <w:smallCaps w:val="0"/>
    </w:rPr>
  </w:style>
  <w:style w:type="paragraph" w:styleId="21">
    <w:name w:val="toc 2"/>
    <w:basedOn w:val="10"/>
    <w:next w:val="af8"/>
    <w:uiPriority w:val="39"/>
    <w:qFormat/>
    <w:pPr>
      <w:ind w:left="170"/>
    </w:pPr>
    <w:rPr>
      <w:rFonts w:ascii="Times New Roman" w:hAnsi="Times New Roman"/>
      <w:bCs w:val="0"/>
      <w:caps/>
      <w:smallCaps/>
    </w:rPr>
  </w:style>
  <w:style w:type="paragraph" w:styleId="10">
    <w:name w:val="toc 1"/>
    <w:next w:val="af8"/>
    <w:link w:val="1Char0"/>
    <w:uiPriority w:val="39"/>
    <w:qFormat/>
    <w:pPr>
      <w:keepNext/>
      <w:widowControl w:val="0"/>
      <w:tabs>
        <w:tab w:val="right" w:leader="dot" w:pos="8364"/>
      </w:tabs>
      <w:adjustRightInd w:val="0"/>
      <w:snapToGrid w:val="0"/>
      <w:spacing w:line="360" w:lineRule="auto"/>
    </w:pPr>
    <w:rPr>
      <w:rFonts w:ascii="Calibri" w:hAnsi="Calibri"/>
      <w:b/>
      <w:bCs/>
      <w:kern w:val="2"/>
      <w:sz w:val="24"/>
    </w:rPr>
  </w:style>
  <w:style w:type="paragraph" w:styleId="afd">
    <w:name w:val="Normal Indent"/>
    <w:basedOn w:val="af8"/>
    <w:link w:val="Char0"/>
    <w:uiPriority w:val="99"/>
    <w:qFormat/>
    <w:pPr>
      <w:ind w:firstLineChars="200" w:firstLine="420"/>
      <w:jc w:val="left"/>
    </w:pPr>
    <w:rPr>
      <w:kern w:val="0"/>
      <w:szCs w:val="20"/>
    </w:rPr>
  </w:style>
  <w:style w:type="paragraph" w:styleId="afe">
    <w:name w:val="caption"/>
    <w:basedOn w:val="af8"/>
    <w:next w:val="af8"/>
    <w:uiPriority w:val="35"/>
    <w:qFormat/>
    <w:rPr>
      <w:rFonts w:ascii="Arial" w:eastAsia="黑体" w:hAnsi="Arial" w:cs="Arial"/>
      <w:sz w:val="20"/>
      <w:szCs w:val="20"/>
    </w:rPr>
  </w:style>
  <w:style w:type="paragraph" w:styleId="a">
    <w:name w:val="List Bullet"/>
    <w:basedOn w:val="af8"/>
    <w:qFormat/>
    <w:pPr>
      <w:numPr>
        <w:numId w:val="3"/>
      </w:numPr>
      <w:adjustRightInd w:val="0"/>
      <w:spacing w:line="300" w:lineRule="auto"/>
      <w:ind w:firstLineChars="200" w:firstLine="200"/>
      <w:textAlignment w:val="baseline"/>
    </w:pPr>
    <w:rPr>
      <w:kern w:val="0"/>
      <w:szCs w:val="20"/>
    </w:rPr>
  </w:style>
  <w:style w:type="paragraph" w:styleId="aff">
    <w:name w:val="Document Map"/>
    <w:basedOn w:val="af8"/>
    <w:qFormat/>
    <w:pPr>
      <w:shd w:val="clear" w:color="auto" w:fill="000080"/>
    </w:pPr>
  </w:style>
  <w:style w:type="paragraph" w:styleId="aff0">
    <w:name w:val="annotation text"/>
    <w:basedOn w:val="af8"/>
    <w:link w:val="Char1"/>
    <w:uiPriority w:val="99"/>
    <w:qFormat/>
    <w:pPr>
      <w:jc w:val="left"/>
    </w:pPr>
  </w:style>
  <w:style w:type="paragraph" w:styleId="aff1">
    <w:name w:val="Body Text"/>
    <w:basedOn w:val="af8"/>
    <w:link w:val="Char2"/>
    <w:qFormat/>
  </w:style>
  <w:style w:type="paragraph" w:styleId="HTML">
    <w:name w:val="HTML Address"/>
    <w:basedOn w:val="af8"/>
    <w:qFormat/>
    <w:rPr>
      <w:i/>
      <w:iCs/>
    </w:rPr>
  </w:style>
  <w:style w:type="paragraph" w:styleId="80">
    <w:name w:val="toc 8"/>
    <w:basedOn w:val="70"/>
    <w:next w:val="af8"/>
    <w:uiPriority w:val="39"/>
    <w:qFormat/>
    <w:pPr>
      <w:ind w:left="1470"/>
    </w:pPr>
  </w:style>
  <w:style w:type="paragraph" w:styleId="aff2">
    <w:name w:val="Date"/>
    <w:basedOn w:val="af8"/>
    <w:next w:val="af8"/>
    <w:link w:val="Char3"/>
    <w:qFormat/>
    <w:pPr>
      <w:ind w:leftChars="2500" w:left="100"/>
    </w:pPr>
  </w:style>
  <w:style w:type="paragraph" w:styleId="aff3">
    <w:name w:val="endnote text"/>
    <w:basedOn w:val="af8"/>
    <w:link w:val="Char4"/>
    <w:uiPriority w:val="99"/>
    <w:unhideWhenUsed/>
    <w:qFormat/>
    <w:pPr>
      <w:widowControl/>
      <w:snapToGrid w:val="0"/>
      <w:spacing w:line="265" w:lineRule="auto"/>
      <w:ind w:left="10" w:hanging="10"/>
      <w:jc w:val="left"/>
    </w:pPr>
    <w:rPr>
      <w:rFonts w:ascii="微软雅黑" w:eastAsia="微软雅黑" w:hAnsi="微软雅黑" w:cs="微软雅黑"/>
      <w:color w:val="000000"/>
      <w:szCs w:val="22"/>
    </w:rPr>
  </w:style>
  <w:style w:type="paragraph" w:styleId="aff4">
    <w:name w:val="Balloon Text"/>
    <w:basedOn w:val="af8"/>
    <w:link w:val="Char5"/>
    <w:uiPriority w:val="99"/>
    <w:qFormat/>
    <w:rPr>
      <w:sz w:val="18"/>
      <w:szCs w:val="18"/>
    </w:rPr>
  </w:style>
  <w:style w:type="paragraph" w:styleId="aff5">
    <w:name w:val="footer"/>
    <w:basedOn w:val="af8"/>
    <w:link w:val="Char6"/>
    <w:uiPriority w:val="99"/>
    <w:qFormat/>
    <w:pPr>
      <w:tabs>
        <w:tab w:val="center" w:pos="4153"/>
        <w:tab w:val="right" w:pos="8306"/>
      </w:tabs>
      <w:snapToGrid w:val="0"/>
      <w:ind w:rightChars="100" w:right="210"/>
      <w:jc w:val="right"/>
    </w:pPr>
    <w:rPr>
      <w:sz w:val="18"/>
      <w:szCs w:val="18"/>
    </w:rPr>
  </w:style>
  <w:style w:type="paragraph" w:styleId="aff6">
    <w:name w:val="header"/>
    <w:basedOn w:val="af8"/>
    <w:link w:val="Char7"/>
    <w:uiPriority w:val="99"/>
    <w:qFormat/>
    <w:pPr>
      <w:pBdr>
        <w:bottom w:val="single" w:sz="6" w:space="1" w:color="auto"/>
      </w:pBdr>
      <w:tabs>
        <w:tab w:val="center" w:pos="4153"/>
        <w:tab w:val="right" w:pos="8306"/>
      </w:tabs>
      <w:snapToGrid w:val="0"/>
      <w:jc w:val="center"/>
    </w:pPr>
    <w:rPr>
      <w:sz w:val="18"/>
      <w:szCs w:val="18"/>
    </w:rPr>
  </w:style>
  <w:style w:type="paragraph" w:styleId="aff7">
    <w:name w:val="footnote text"/>
    <w:basedOn w:val="af8"/>
    <w:link w:val="Char8"/>
    <w:uiPriority w:val="99"/>
    <w:qFormat/>
    <w:pPr>
      <w:snapToGrid w:val="0"/>
      <w:jc w:val="left"/>
    </w:pPr>
    <w:rPr>
      <w:sz w:val="18"/>
      <w:szCs w:val="18"/>
    </w:rPr>
  </w:style>
  <w:style w:type="paragraph" w:styleId="90">
    <w:name w:val="toc 9"/>
    <w:basedOn w:val="80"/>
    <w:next w:val="af8"/>
    <w:uiPriority w:val="39"/>
    <w:qFormat/>
    <w:pPr>
      <w:ind w:left="1680"/>
    </w:pPr>
  </w:style>
  <w:style w:type="paragraph" w:styleId="HTML0">
    <w:name w:val="HTML Preformatted"/>
    <w:basedOn w:val="af8"/>
    <w:qFormat/>
    <w:rPr>
      <w:rFonts w:ascii="Courier New" w:hAnsi="Courier New" w:cs="Courier New"/>
      <w:sz w:val="20"/>
      <w:szCs w:val="20"/>
    </w:rPr>
  </w:style>
  <w:style w:type="paragraph" w:styleId="aff8">
    <w:name w:val="Normal (Web)"/>
    <w:basedOn w:val="af8"/>
    <w:uiPriority w:val="99"/>
    <w:qFormat/>
    <w:pPr>
      <w:widowControl/>
      <w:spacing w:before="100" w:beforeAutospacing="1" w:after="100" w:afterAutospacing="1"/>
      <w:jc w:val="left"/>
    </w:pPr>
    <w:rPr>
      <w:rFonts w:ascii="宋体" w:hAnsi="宋体" w:cs="宋体"/>
      <w:kern w:val="0"/>
    </w:rPr>
  </w:style>
  <w:style w:type="paragraph" w:styleId="aff9">
    <w:name w:val="Title"/>
    <w:basedOn w:val="af8"/>
    <w:link w:val="Char9"/>
    <w:uiPriority w:val="10"/>
    <w:qFormat/>
    <w:pPr>
      <w:spacing w:before="240" w:after="60"/>
      <w:jc w:val="center"/>
      <w:outlineLvl w:val="0"/>
    </w:pPr>
    <w:rPr>
      <w:rFonts w:ascii="Arial" w:hAnsi="Arial" w:cs="Arial"/>
      <w:b/>
      <w:bCs/>
      <w:sz w:val="32"/>
      <w:szCs w:val="32"/>
    </w:rPr>
  </w:style>
  <w:style w:type="paragraph" w:styleId="affa">
    <w:name w:val="annotation subject"/>
    <w:basedOn w:val="aff0"/>
    <w:next w:val="aff0"/>
    <w:link w:val="Chara"/>
    <w:uiPriority w:val="99"/>
    <w:qFormat/>
    <w:rPr>
      <w:b/>
      <w:bCs/>
    </w:rPr>
  </w:style>
  <w:style w:type="table" w:styleId="affb">
    <w:name w:val="Table Grid"/>
    <w:basedOn w:val="afa"/>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Strong"/>
    <w:basedOn w:val="af9"/>
    <w:qFormat/>
    <w:rPr>
      <w:b/>
      <w:bCs/>
    </w:rPr>
  </w:style>
  <w:style w:type="character" w:styleId="affd">
    <w:name w:val="endnote reference"/>
    <w:basedOn w:val="af9"/>
    <w:uiPriority w:val="99"/>
    <w:unhideWhenUsed/>
    <w:qFormat/>
    <w:rPr>
      <w:vertAlign w:val="superscript"/>
    </w:rPr>
  </w:style>
  <w:style w:type="character" w:styleId="affe">
    <w:name w:val="page number"/>
    <w:qFormat/>
    <w:rPr>
      <w:rFonts w:ascii="Times New Roman" w:eastAsia="宋体" w:hAnsi="Times New Roman" w:cs="Times New Roman"/>
      <w:sz w:val="18"/>
    </w:rPr>
  </w:style>
  <w:style w:type="character" w:styleId="afff">
    <w:name w:val="FollowedHyperlink"/>
    <w:basedOn w:val="af9"/>
    <w:uiPriority w:val="99"/>
    <w:unhideWhenUsed/>
    <w:qFormat/>
    <w:rPr>
      <w:color w:val="954F72"/>
      <w:u w:val="single"/>
    </w:rPr>
  </w:style>
  <w:style w:type="character" w:styleId="afff0">
    <w:name w:val="Emphasis"/>
    <w:basedOn w:val="af9"/>
    <w:uiPriority w:val="20"/>
    <w:qFormat/>
    <w:rPr>
      <w:i/>
      <w:iCs/>
    </w:rPr>
  </w:style>
  <w:style w:type="character" w:styleId="HTML1">
    <w:name w:val="HTML Definition"/>
    <w:qFormat/>
    <w:rPr>
      <w:rFonts w:ascii="Times New Roman" w:eastAsia="宋体" w:hAnsi="Times New Roman" w:cs="Times New Roman"/>
      <w:i/>
      <w:iCs/>
    </w:rPr>
  </w:style>
  <w:style w:type="character" w:styleId="HTML2">
    <w:name w:val="HTML Typewriter"/>
    <w:qFormat/>
    <w:rPr>
      <w:rFonts w:ascii="Courier New" w:eastAsia="宋体" w:hAnsi="Courier New" w:cs="Times New Roman"/>
      <w:sz w:val="20"/>
      <w:szCs w:val="20"/>
    </w:rPr>
  </w:style>
  <w:style w:type="character" w:styleId="HTML3">
    <w:name w:val="HTML Acronym"/>
    <w:basedOn w:val="af9"/>
    <w:qFormat/>
    <w:rPr>
      <w:rFonts w:ascii="Times New Roman" w:eastAsia="宋体" w:hAnsi="Times New Roman" w:cs="Times New Roman"/>
    </w:rPr>
  </w:style>
  <w:style w:type="character" w:styleId="HTML4">
    <w:name w:val="HTML Variable"/>
    <w:qFormat/>
    <w:rPr>
      <w:rFonts w:ascii="Times New Roman" w:eastAsia="宋体" w:hAnsi="Times New Roman" w:cs="Times New Roman"/>
      <w:i/>
      <w:iCs/>
    </w:rPr>
  </w:style>
  <w:style w:type="character" w:styleId="afff1">
    <w:name w:val="Hyperlink"/>
    <w:basedOn w:val="af9"/>
    <w:uiPriority w:val="99"/>
    <w:qFormat/>
    <w:rPr>
      <w:rFonts w:ascii="Times New Roman" w:eastAsia="宋体" w:hAnsi="Times New Roman" w:cs="Times New Roman"/>
      <w:color w:val="auto"/>
      <w:spacing w:val="0"/>
      <w:w w:val="100"/>
      <w:position w:val="0"/>
      <w:sz w:val="21"/>
      <w:u w:val="none"/>
      <w:vertAlign w:val="baseline"/>
    </w:rPr>
  </w:style>
  <w:style w:type="character" w:styleId="HTML5">
    <w:name w:val="HTML Code"/>
    <w:qFormat/>
    <w:rPr>
      <w:rFonts w:ascii="Courier New" w:eastAsia="宋体" w:hAnsi="Courier New" w:cs="Times New Roman"/>
      <w:sz w:val="20"/>
      <w:szCs w:val="20"/>
    </w:rPr>
  </w:style>
  <w:style w:type="character" w:styleId="afff2">
    <w:name w:val="annotation reference"/>
    <w:uiPriority w:val="99"/>
    <w:qFormat/>
    <w:rPr>
      <w:rFonts w:ascii="Times New Roman" w:eastAsia="宋体" w:hAnsi="Times New Roman" w:cs="Times New Roman"/>
      <w:sz w:val="21"/>
      <w:szCs w:val="21"/>
    </w:rPr>
  </w:style>
  <w:style w:type="character" w:styleId="HTML6">
    <w:name w:val="HTML Cite"/>
    <w:qFormat/>
    <w:rPr>
      <w:rFonts w:ascii="Times New Roman" w:eastAsia="宋体" w:hAnsi="Times New Roman" w:cs="Times New Roman"/>
      <w:i/>
      <w:iCs/>
    </w:rPr>
  </w:style>
  <w:style w:type="character" w:styleId="afff3">
    <w:name w:val="footnote reference"/>
    <w:uiPriority w:val="99"/>
    <w:qFormat/>
    <w:rPr>
      <w:rFonts w:ascii="Times New Roman" w:eastAsia="宋体" w:hAnsi="Times New Roman" w:cs="Times New Roman"/>
      <w:vertAlign w:val="superscript"/>
    </w:rPr>
  </w:style>
  <w:style w:type="character" w:styleId="HTML7">
    <w:name w:val="HTML Keyboard"/>
    <w:qFormat/>
    <w:rPr>
      <w:rFonts w:ascii="Courier New" w:eastAsia="宋体" w:hAnsi="Courier New" w:cs="Times New Roman"/>
      <w:sz w:val="20"/>
      <w:szCs w:val="20"/>
    </w:rPr>
  </w:style>
  <w:style w:type="character" w:styleId="HTML8">
    <w:name w:val="HTML Sample"/>
    <w:qFormat/>
    <w:rPr>
      <w:rFonts w:ascii="Courier New" w:eastAsia="宋体" w:hAnsi="Courier New" w:cs="Times New Roman"/>
    </w:rPr>
  </w:style>
  <w:style w:type="paragraph" w:customStyle="1" w:styleId="a8">
    <w:name w:val="四级条标题"/>
    <w:basedOn w:val="a7"/>
    <w:next w:val="Charb"/>
    <w:qFormat/>
    <w:pPr>
      <w:numPr>
        <w:ilvl w:val="5"/>
      </w:numPr>
      <w:tabs>
        <w:tab w:val="left" w:pos="360"/>
      </w:tabs>
      <w:outlineLvl w:val="5"/>
    </w:pPr>
  </w:style>
  <w:style w:type="paragraph" w:customStyle="1" w:styleId="a7">
    <w:name w:val="三级条标题"/>
    <w:basedOn w:val="afff4"/>
    <w:next w:val="Charb"/>
    <w:link w:val="afff5"/>
    <w:qFormat/>
    <w:pPr>
      <w:numPr>
        <w:ilvl w:val="4"/>
        <w:numId w:val="4"/>
      </w:numPr>
      <w:ind w:leftChars="0" w:firstLineChars="0"/>
      <w:outlineLvl w:val="4"/>
    </w:pPr>
  </w:style>
  <w:style w:type="paragraph" w:customStyle="1" w:styleId="afff4">
    <w:name w:val="二级条标题"/>
    <w:basedOn w:val="a6"/>
    <w:next w:val="afff6"/>
    <w:link w:val="afff7"/>
    <w:qFormat/>
    <w:pPr>
      <w:keepNext/>
      <w:widowControl w:val="0"/>
      <w:numPr>
        <w:ilvl w:val="0"/>
        <w:numId w:val="0"/>
      </w:numPr>
      <w:tabs>
        <w:tab w:val="left" w:pos="315"/>
      </w:tabs>
      <w:adjustRightInd w:val="0"/>
      <w:snapToGrid w:val="0"/>
      <w:spacing w:line="360" w:lineRule="auto"/>
      <w:ind w:leftChars="-6" w:left="1" w:right="-21" w:hangingChars="6" w:hanging="14"/>
      <w:outlineLvl w:val="9"/>
    </w:pPr>
    <w:rPr>
      <w:kern w:val="22"/>
      <w:sz w:val="24"/>
      <w:szCs w:val="24"/>
    </w:rPr>
  </w:style>
  <w:style w:type="paragraph" w:customStyle="1" w:styleId="a6">
    <w:name w:val="一级条标题"/>
    <w:basedOn w:val="a5"/>
    <w:next w:val="afff6"/>
    <w:link w:val="afff8"/>
    <w:qFormat/>
    <w:pPr>
      <w:numPr>
        <w:ilvl w:val="2"/>
      </w:numPr>
      <w:outlineLvl w:val="2"/>
    </w:pPr>
    <w:rPr>
      <w:rFonts w:ascii="Times New Roman" w:eastAsia="宋体"/>
    </w:rPr>
  </w:style>
  <w:style w:type="paragraph" w:customStyle="1" w:styleId="a5">
    <w:name w:val="章标题"/>
    <w:next w:val="afff6"/>
    <w:qFormat/>
    <w:pPr>
      <w:numPr>
        <w:ilvl w:val="1"/>
        <w:numId w:val="4"/>
      </w:numPr>
      <w:spacing w:beforeLines="50" w:afterLines="50"/>
      <w:jc w:val="both"/>
      <w:outlineLvl w:val="1"/>
    </w:pPr>
    <w:rPr>
      <w:rFonts w:ascii="黑体" w:eastAsia="黑体"/>
      <w:sz w:val="21"/>
    </w:rPr>
  </w:style>
  <w:style w:type="paragraph" w:customStyle="1" w:styleId="afff6">
    <w:name w:val="段"/>
    <w:qFormat/>
    <w:pPr>
      <w:autoSpaceDE w:val="0"/>
      <w:autoSpaceDN w:val="0"/>
      <w:ind w:firstLineChars="200" w:firstLine="200"/>
      <w:jc w:val="both"/>
    </w:pPr>
    <w:rPr>
      <w:rFonts w:ascii="宋体"/>
      <w:sz w:val="21"/>
    </w:rPr>
  </w:style>
  <w:style w:type="paragraph" w:customStyle="1" w:styleId="Charb">
    <w:name w:val="段 Char"/>
    <w:qFormat/>
    <w:pPr>
      <w:autoSpaceDE w:val="0"/>
      <w:autoSpaceDN w:val="0"/>
      <w:ind w:firstLineChars="200" w:firstLine="200"/>
      <w:jc w:val="both"/>
    </w:pPr>
    <w:rPr>
      <w:rFonts w:ascii="宋体"/>
      <w:sz w:val="21"/>
    </w:rPr>
  </w:style>
  <w:style w:type="paragraph" w:customStyle="1" w:styleId="afff9">
    <w:name w:val="封面标准文稿编辑信息"/>
    <w:qFormat/>
    <w:pPr>
      <w:spacing w:before="180" w:line="180" w:lineRule="exact"/>
      <w:jc w:val="center"/>
    </w:pPr>
    <w:rPr>
      <w:rFonts w:ascii="宋体"/>
      <w:sz w:val="21"/>
    </w:rPr>
  </w:style>
  <w:style w:type="paragraph" w:customStyle="1" w:styleId="afffa">
    <w:name w:val="其他标准称谓"/>
    <w:qFormat/>
    <w:pPr>
      <w:spacing w:line="0" w:lineRule="atLeast"/>
      <w:jc w:val="distribute"/>
    </w:pPr>
    <w:rPr>
      <w:rFonts w:ascii="黑体" w:eastAsia="黑体" w:hAnsi="宋体"/>
      <w:sz w:val="52"/>
    </w:rPr>
  </w:style>
  <w:style w:type="paragraph" w:customStyle="1" w:styleId="afffb">
    <w:name w:val="封面标准名称"/>
    <w:qFormat/>
    <w:pPr>
      <w:widowControl w:val="0"/>
      <w:spacing w:line="680" w:lineRule="exact"/>
      <w:jc w:val="center"/>
      <w:textAlignment w:val="center"/>
    </w:pPr>
    <w:rPr>
      <w:rFonts w:ascii="黑体" w:eastAsia="黑体"/>
      <w:sz w:val="52"/>
    </w:rPr>
  </w:style>
  <w:style w:type="paragraph" w:customStyle="1" w:styleId="afffc">
    <w:name w:val="标准标志"/>
    <w:next w:val="af8"/>
    <w:qFormat/>
    <w:pPr>
      <w:shd w:val="solid" w:color="FFFFFF" w:fill="FFFFFF"/>
      <w:spacing w:line="0" w:lineRule="atLeast"/>
      <w:jc w:val="right"/>
    </w:pPr>
    <w:rPr>
      <w:b/>
      <w:w w:val="130"/>
      <w:sz w:val="96"/>
    </w:rPr>
  </w:style>
  <w:style w:type="paragraph" w:customStyle="1" w:styleId="afffd">
    <w:name w:val="无标题条"/>
    <w:next w:val="Charb"/>
    <w:qFormat/>
    <w:pPr>
      <w:jc w:val="both"/>
    </w:pPr>
    <w:rPr>
      <w:sz w:val="21"/>
    </w:rPr>
  </w:style>
  <w:style w:type="paragraph" w:customStyle="1" w:styleId="a9">
    <w:name w:val="五级条标题"/>
    <w:basedOn w:val="a8"/>
    <w:next w:val="Charb"/>
    <w:qFormat/>
    <w:pPr>
      <w:numPr>
        <w:ilvl w:val="6"/>
      </w:numPr>
      <w:outlineLvl w:val="6"/>
    </w:pPr>
  </w:style>
  <w:style w:type="paragraph" w:customStyle="1" w:styleId="af">
    <w:name w:val="附录章标题"/>
    <w:next w:val="afff6"/>
    <w:link w:val="afffe"/>
    <w:qFormat/>
    <w:pPr>
      <w:numPr>
        <w:ilvl w:val="1"/>
        <w:numId w:val="5"/>
      </w:numPr>
      <w:tabs>
        <w:tab w:val="clear" w:pos="0"/>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
    <w:name w:val="正文样式"/>
    <w:basedOn w:val="af8"/>
    <w:qFormat/>
  </w:style>
  <w:style w:type="paragraph" w:customStyle="1" w:styleId="2Char0">
    <w:name w:val="正文 首行缩进:  2 字符 Char"/>
    <w:basedOn w:val="af8"/>
    <w:qFormat/>
    <w:pPr>
      <w:ind w:firstLineChars="200" w:firstLine="480"/>
    </w:pPr>
    <w:rPr>
      <w:rFonts w:cs="宋体"/>
      <w:szCs w:val="20"/>
    </w:rPr>
  </w:style>
  <w:style w:type="paragraph" w:customStyle="1" w:styleId="ParaCharChar">
    <w:name w:val="默认段落字体 Para Char Char"/>
    <w:basedOn w:val="af8"/>
    <w:qFormat/>
  </w:style>
  <w:style w:type="paragraph" w:customStyle="1" w:styleId="11">
    <w:name w:val="列出段落1"/>
    <w:basedOn w:val="af8"/>
    <w:qFormat/>
    <w:pPr>
      <w:ind w:firstLineChars="200" w:firstLine="420"/>
    </w:pPr>
  </w:style>
  <w:style w:type="paragraph" w:customStyle="1" w:styleId="af2">
    <w:name w:val="附录三级条标题"/>
    <w:basedOn w:val="af1"/>
    <w:next w:val="Charb"/>
    <w:qFormat/>
    <w:pPr>
      <w:numPr>
        <w:ilvl w:val="4"/>
      </w:numPr>
      <w:outlineLvl w:val="4"/>
    </w:pPr>
  </w:style>
  <w:style w:type="paragraph" w:customStyle="1" w:styleId="af1">
    <w:name w:val="附录二级条标题"/>
    <w:basedOn w:val="af0"/>
    <w:next w:val="Charb"/>
    <w:qFormat/>
    <w:pPr>
      <w:numPr>
        <w:ilvl w:val="3"/>
      </w:numPr>
      <w:outlineLvl w:val="3"/>
    </w:pPr>
  </w:style>
  <w:style w:type="paragraph" w:customStyle="1" w:styleId="af0">
    <w:name w:val="附录一级条标题"/>
    <w:basedOn w:val="af"/>
    <w:next w:val="afff6"/>
    <w:qFormat/>
    <w:pPr>
      <w:numPr>
        <w:ilvl w:val="2"/>
      </w:numPr>
      <w:autoSpaceDN w:val="0"/>
      <w:outlineLvl w:val="2"/>
    </w:pPr>
    <w:rPr>
      <w:rFonts w:ascii="Times New Roman" w:eastAsia="宋体"/>
    </w:rPr>
  </w:style>
  <w:style w:type="paragraph" w:customStyle="1" w:styleId="12">
    <w:name w:val="正文缩进1"/>
    <w:basedOn w:val="af8"/>
    <w:qFormat/>
    <w:pPr>
      <w:ind w:firstLineChars="200" w:firstLine="420"/>
      <w:jc w:val="left"/>
    </w:pPr>
    <w:rPr>
      <w:kern w:val="0"/>
      <w:szCs w:val="20"/>
    </w:rPr>
  </w:style>
  <w:style w:type="paragraph" w:customStyle="1" w:styleId="af4">
    <w:name w:val="附录五级条标题"/>
    <w:basedOn w:val="af3"/>
    <w:next w:val="Charb"/>
    <w:qFormat/>
    <w:pPr>
      <w:numPr>
        <w:ilvl w:val="6"/>
      </w:numPr>
      <w:outlineLvl w:val="6"/>
    </w:pPr>
  </w:style>
  <w:style w:type="paragraph" w:customStyle="1" w:styleId="af3">
    <w:name w:val="附录四级条标题"/>
    <w:basedOn w:val="af2"/>
    <w:next w:val="Charb"/>
    <w:qFormat/>
    <w:pPr>
      <w:numPr>
        <w:ilvl w:val="5"/>
      </w:numPr>
      <w:outlineLvl w:val="5"/>
    </w:pPr>
  </w:style>
  <w:style w:type="paragraph" w:customStyle="1" w:styleId="affff0">
    <w:name w:val="大纲正文"/>
    <w:basedOn w:val="af8"/>
    <w:qFormat/>
    <w:pPr>
      <w:ind w:firstLineChars="200" w:firstLine="480"/>
    </w:pPr>
    <w:rPr>
      <w:rFonts w:cs="宋体"/>
      <w:szCs w:val="20"/>
    </w:rPr>
  </w:style>
  <w:style w:type="paragraph" w:customStyle="1" w:styleId="affff1">
    <w:name w:val="目次、索引正文"/>
    <w:qFormat/>
    <w:pPr>
      <w:spacing w:line="320" w:lineRule="exact"/>
      <w:jc w:val="both"/>
    </w:pPr>
    <w:rPr>
      <w:rFonts w:ascii="宋体"/>
      <w:sz w:val="21"/>
    </w:rPr>
  </w:style>
  <w:style w:type="paragraph" w:customStyle="1" w:styleId="affff2">
    <w:name w:val="注："/>
    <w:next w:val="afff6"/>
    <w:qFormat/>
    <w:pPr>
      <w:widowControl w:val="0"/>
      <w:tabs>
        <w:tab w:val="left" w:pos="360"/>
      </w:tabs>
      <w:autoSpaceDE w:val="0"/>
      <w:autoSpaceDN w:val="0"/>
      <w:jc w:val="both"/>
    </w:pPr>
    <w:rPr>
      <w:rFonts w:ascii="宋体"/>
      <w:sz w:val="18"/>
    </w:rPr>
  </w:style>
  <w:style w:type="paragraph" w:customStyle="1" w:styleId="affff3">
    <w:name w:val="封面标准文稿类别"/>
    <w:qFormat/>
    <w:pPr>
      <w:spacing w:before="440" w:line="400" w:lineRule="exact"/>
      <w:jc w:val="center"/>
    </w:pPr>
    <w:rPr>
      <w:rFonts w:ascii="宋体"/>
      <w:sz w:val="24"/>
    </w:rPr>
  </w:style>
  <w:style w:type="paragraph" w:customStyle="1" w:styleId="affff4">
    <w:name w:val="标准称谓"/>
    <w:next w:val="af8"/>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5">
    <w:name w:val="正文表标题"/>
    <w:next w:val="afff6"/>
    <w:link w:val="affff6"/>
    <w:qFormat/>
    <w:pPr>
      <w:jc w:val="center"/>
    </w:pPr>
    <w:rPr>
      <w:rFonts w:ascii="黑体" w:eastAsia="黑体"/>
      <w:sz w:val="21"/>
    </w:rPr>
  </w:style>
  <w:style w:type="paragraph" w:customStyle="1" w:styleId="110">
    <w:name w:val="列出段落11"/>
    <w:basedOn w:val="af8"/>
    <w:qFormat/>
    <w:pPr>
      <w:ind w:firstLineChars="200" w:firstLine="420"/>
    </w:pPr>
  </w:style>
  <w:style w:type="paragraph" w:customStyle="1" w:styleId="affff7">
    <w:name w:val="标题题目"/>
    <w:basedOn w:val="1"/>
    <w:qFormat/>
    <w:pPr>
      <w:keepNext w:val="0"/>
      <w:keepLines w:val="0"/>
      <w:adjustRightInd w:val="0"/>
      <w:snapToGrid w:val="0"/>
      <w:spacing w:before="0" w:after="120" w:line="240" w:lineRule="auto"/>
      <w:jc w:val="left"/>
      <w:outlineLvl w:val="9"/>
    </w:pPr>
    <w:rPr>
      <w:rFonts w:hAnsi="宋体"/>
      <w:bCs w:val="0"/>
      <w:color w:val="FF0000"/>
      <w:kern w:val="2"/>
      <w:sz w:val="18"/>
      <w:szCs w:val="20"/>
    </w:rPr>
  </w:style>
  <w:style w:type="paragraph" w:customStyle="1" w:styleId="affff8">
    <w:name w:val="附录正文"/>
    <w:basedOn w:val="af8"/>
    <w:qFormat/>
    <w:pPr>
      <w:adjustRightInd w:val="0"/>
      <w:spacing w:line="360" w:lineRule="exact"/>
      <w:ind w:firstLine="425"/>
      <w:textAlignment w:val="baseline"/>
    </w:pPr>
    <w:rPr>
      <w:szCs w:val="20"/>
    </w:rPr>
  </w:style>
  <w:style w:type="paragraph" w:customStyle="1" w:styleId="affff9">
    <w:name w:val="三级无标题条"/>
    <w:basedOn w:val="af8"/>
    <w:qFormat/>
    <w:rPr>
      <w:szCs w:val="20"/>
    </w:rPr>
  </w:style>
  <w:style w:type="paragraph" w:customStyle="1" w:styleId="affffa">
    <w:name w:val="发布日期"/>
    <w:qFormat/>
    <w:rPr>
      <w:rFonts w:eastAsia="黑体"/>
      <w:sz w:val="28"/>
    </w:rPr>
  </w:style>
  <w:style w:type="paragraph" w:customStyle="1" w:styleId="ae">
    <w:name w:val="附录标识"/>
    <w:basedOn w:val="a4"/>
    <w:next w:val="afff6"/>
    <w:link w:val="affffb"/>
    <w:qFormat/>
    <w:pPr>
      <w:numPr>
        <w:numId w:val="5"/>
      </w:numPr>
      <w:tabs>
        <w:tab w:val="clear" w:pos="0"/>
        <w:tab w:val="left" w:pos="6405"/>
      </w:tabs>
      <w:spacing w:after="200"/>
    </w:pPr>
    <w:rPr>
      <w:rFonts w:ascii="Times New Roman" w:eastAsia="宋体"/>
      <w:sz w:val="21"/>
    </w:rPr>
  </w:style>
  <w:style w:type="paragraph" w:customStyle="1" w:styleId="a4">
    <w:name w:val="前言、引言标题"/>
    <w:next w:val="af8"/>
    <w:qFormat/>
    <w:pPr>
      <w:numPr>
        <w:numId w:val="4"/>
      </w:numPr>
      <w:shd w:val="clear" w:color="FFFFFF" w:fill="FFFFFF"/>
      <w:tabs>
        <w:tab w:val="clear" w:pos="0"/>
        <w:tab w:val="left" w:pos="360"/>
      </w:tabs>
      <w:spacing w:before="640" w:after="560"/>
      <w:jc w:val="center"/>
      <w:outlineLvl w:val="0"/>
    </w:pPr>
    <w:rPr>
      <w:rFonts w:ascii="黑体" w:eastAsia="黑体"/>
      <w:sz w:val="32"/>
    </w:rPr>
  </w:style>
  <w:style w:type="paragraph" w:customStyle="1" w:styleId="CharCharCharChar">
    <w:name w:val="Char Char Char Char"/>
    <w:basedOn w:val="af8"/>
    <w:qFormat/>
    <w:pPr>
      <w:widowControl/>
      <w:spacing w:after="160" w:line="240" w:lineRule="exact"/>
      <w:jc w:val="left"/>
    </w:pPr>
    <w:rPr>
      <w:rFonts w:ascii="Verdana" w:eastAsia="仿宋_GB2312" w:hAnsi="Verdana"/>
      <w:kern w:val="0"/>
      <w:szCs w:val="20"/>
      <w:lang w:eastAsia="en-US"/>
    </w:rPr>
  </w:style>
  <w:style w:type="paragraph" w:customStyle="1" w:styleId="affffc">
    <w:name w:val="标准书脚_偶数页"/>
    <w:qFormat/>
    <w:pPr>
      <w:spacing w:before="120"/>
    </w:pPr>
    <w:rPr>
      <w:sz w:val="18"/>
    </w:rPr>
  </w:style>
  <w:style w:type="paragraph" w:customStyle="1" w:styleId="affffd">
    <w:name w:val="封面一致性程度标识"/>
    <w:qFormat/>
    <w:pPr>
      <w:spacing w:before="440" w:line="400" w:lineRule="exact"/>
      <w:jc w:val="center"/>
    </w:pPr>
    <w:rPr>
      <w:rFonts w:ascii="宋体"/>
      <w:sz w:val="28"/>
    </w:rPr>
  </w:style>
  <w:style w:type="paragraph" w:customStyle="1" w:styleId="TOC1">
    <w:name w:val="TOC 标题1"/>
    <w:basedOn w:val="1"/>
    <w:next w:val="af8"/>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e">
    <w:name w:val="图表脚注"/>
    <w:next w:val="Charb"/>
    <w:qFormat/>
    <w:pPr>
      <w:ind w:leftChars="200" w:left="300" w:hangingChars="100" w:hanging="100"/>
      <w:jc w:val="both"/>
    </w:pPr>
    <w:rPr>
      <w:rFonts w:ascii="宋体"/>
      <w:sz w:val="18"/>
    </w:rPr>
  </w:style>
  <w:style w:type="paragraph" w:customStyle="1" w:styleId="afffff">
    <w:name w:val="标准书眉_奇数页"/>
    <w:next w:val="af8"/>
    <w:qFormat/>
    <w:pPr>
      <w:tabs>
        <w:tab w:val="center" w:pos="4154"/>
        <w:tab w:val="right" w:pos="8306"/>
      </w:tabs>
      <w:spacing w:after="120"/>
      <w:jc w:val="right"/>
    </w:pPr>
    <w:rPr>
      <w:sz w:val="21"/>
    </w:rPr>
  </w:style>
  <w:style w:type="paragraph" w:customStyle="1" w:styleId="afffff0">
    <w:name w:val="实施日期"/>
    <w:basedOn w:val="affffa"/>
    <w:qFormat/>
    <w:pPr>
      <w:jc w:val="right"/>
    </w:pPr>
    <w:rPr>
      <w:rFonts w:eastAsia="宋体"/>
    </w:rPr>
  </w:style>
  <w:style w:type="paragraph" w:customStyle="1" w:styleId="afffff1">
    <w:name w:val="标准书眉_偶数页"/>
    <w:basedOn w:val="afffff"/>
    <w:next w:val="af8"/>
    <w:qFormat/>
    <w:pPr>
      <w:jc w:val="left"/>
    </w:pPr>
  </w:style>
  <w:style w:type="paragraph" w:customStyle="1" w:styleId="afffff2">
    <w:name w:val="其他发布部门"/>
    <w:basedOn w:val="af8"/>
    <w:qFormat/>
    <w:pPr>
      <w:widowControl/>
      <w:spacing w:line="0" w:lineRule="atLeast"/>
      <w:jc w:val="center"/>
    </w:pPr>
    <w:rPr>
      <w:rFonts w:ascii="黑体" w:eastAsia="黑体"/>
      <w:spacing w:val="20"/>
      <w:w w:val="135"/>
      <w:kern w:val="0"/>
      <w:sz w:val="36"/>
      <w:szCs w:val="20"/>
    </w:rPr>
  </w:style>
  <w:style w:type="paragraph" w:customStyle="1" w:styleId="22">
    <w:name w:val="正文2"/>
    <w:basedOn w:val="af8"/>
    <w:qFormat/>
    <w:pPr>
      <w:spacing w:before="156"/>
      <w:ind w:firstLineChars="200" w:firstLine="510"/>
    </w:pPr>
    <w:rPr>
      <w:szCs w:val="20"/>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23">
    <w:name w:val="封面标准号2"/>
    <w:basedOn w:val="13"/>
    <w:qFormat/>
    <w:pPr>
      <w:adjustRightInd w:val="0"/>
      <w:spacing w:before="357" w:line="280" w:lineRule="exact"/>
    </w:pPr>
  </w:style>
  <w:style w:type="paragraph" w:customStyle="1" w:styleId="afffff3">
    <w:name w:val="封面标准代替信息"/>
    <w:basedOn w:val="23"/>
    <w:qFormat/>
    <w:pPr>
      <w:spacing w:before="57"/>
    </w:pPr>
    <w:rPr>
      <w:rFonts w:ascii="宋体"/>
      <w:sz w:val="21"/>
    </w:rPr>
  </w:style>
  <w:style w:type="paragraph" w:customStyle="1" w:styleId="afffff4">
    <w:name w:val="标准书眉一"/>
    <w:qFormat/>
    <w:pPr>
      <w:jc w:val="both"/>
    </w:pPr>
  </w:style>
  <w:style w:type="paragraph" w:customStyle="1" w:styleId="afffff5">
    <w:name w:val="a"/>
    <w:basedOn w:val="affff8"/>
    <w:qFormat/>
    <w:pPr>
      <w:ind w:firstLine="0"/>
    </w:pPr>
  </w:style>
  <w:style w:type="paragraph" w:customStyle="1" w:styleId="afffff6">
    <w:name w:val="文献分类号"/>
    <w:qFormat/>
    <w:pPr>
      <w:widowControl w:val="0"/>
      <w:textAlignment w:val="center"/>
    </w:pPr>
    <w:rPr>
      <w:rFonts w:eastAsia="黑体"/>
      <w:sz w:val="21"/>
    </w:rPr>
  </w:style>
  <w:style w:type="paragraph" w:customStyle="1" w:styleId="afffff7">
    <w:name w:val="条文脚注"/>
    <w:basedOn w:val="aff7"/>
    <w:qFormat/>
    <w:pPr>
      <w:ind w:leftChars="200" w:left="780" w:hangingChars="200" w:hanging="360"/>
      <w:jc w:val="both"/>
    </w:pPr>
    <w:rPr>
      <w:rFonts w:ascii="宋体"/>
    </w:rPr>
  </w:style>
  <w:style w:type="paragraph" w:customStyle="1" w:styleId="afffff8">
    <w:name w:val="参考文献、索引标题"/>
    <w:basedOn w:val="a4"/>
    <w:next w:val="af8"/>
    <w:qFormat/>
    <w:pPr>
      <w:numPr>
        <w:numId w:val="0"/>
      </w:numPr>
      <w:tabs>
        <w:tab w:val="clear" w:pos="0"/>
      </w:tabs>
      <w:spacing w:after="200"/>
    </w:pPr>
    <w:rPr>
      <w:rFonts w:ascii="Times New Roman" w:eastAsia="宋体"/>
      <w:sz w:val="21"/>
    </w:rPr>
  </w:style>
  <w:style w:type="paragraph" w:customStyle="1" w:styleId="a2">
    <w:name w:val="列项·"/>
    <w:qFormat/>
    <w:pPr>
      <w:numPr>
        <w:numId w:val="6"/>
      </w:numPr>
      <w:tabs>
        <w:tab w:val="clear" w:pos="1140"/>
        <w:tab w:val="left" w:pos="360"/>
        <w:tab w:val="left" w:pos="840"/>
      </w:tabs>
      <w:ind w:left="0" w:firstLine="0"/>
      <w:jc w:val="both"/>
    </w:pPr>
    <w:rPr>
      <w:rFonts w:ascii="宋体"/>
      <w:sz w:val="21"/>
    </w:rPr>
  </w:style>
  <w:style w:type="paragraph" w:customStyle="1" w:styleId="afffff9">
    <w:name w:val="一级无标题条"/>
    <w:basedOn w:val="af8"/>
    <w:qFormat/>
    <w:rPr>
      <w:szCs w:val="20"/>
    </w:rPr>
  </w:style>
  <w:style w:type="paragraph" w:customStyle="1" w:styleId="afffffa">
    <w:name w:val="封面标准英文名称"/>
    <w:qFormat/>
    <w:pPr>
      <w:widowControl w:val="0"/>
      <w:spacing w:before="370" w:line="400" w:lineRule="exact"/>
      <w:jc w:val="center"/>
    </w:pPr>
    <w:rPr>
      <w:sz w:val="28"/>
    </w:rPr>
  </w:style>
  <w:style w:type="paragraph" w:customStyle="1" w:styleId="afffffb">
    <w:name w:val="表格样式"/>
    <w:qFormat/>
    <w:rPr>
      <w:rFonts w:ascii="等线" w:eastAsia="等线" w:hAnsi="等线"/>
      <w:kern w:val="2"/>
      <w:sz w:val="21"/>
      <w:szCs w:val="22"/>
    </w:rPr>
  </w:style>
  <w:style w:type="paragraph" w:customStyle="1" w:styleId="a0">
    <w:name w:val="四级无标题条"/>
    <w:basedOn w:val="af8"/>
    <w:qFormat/>
    <w:pPr>
      <w:numPr>
        <w:ilvl w:val="5"/>
        <w:numId w:val="7"/>
      </w:numPr>
    </w:pPr>
  </w:style>
  <w:style w:type="paragraph" w:customStyle="1" w:styleId="ad">
    <w:name w:val="列项——（一级）"/>
    <w:qFormat/>
    <w:pPr>
      <w:widowControl w:val="0"/>
      <w:numPr>
        <w:numId w:val="8"/>
      </w:numPr>
      <w:jc w:val="both"/>
    </w:pPr>
    <w:rPr>
      <w:rFonts w:ascii="宋体"/>
      <w:sz w:val="21"/>
      <w:szCs w:val="22"/>
    </w:rPr>
  </w:style>
  <w:style w:type="paragraph" w:customStyle="1" w:styleId="Charc">
    <w:name w:val="Char"/>
    <w:basedOn w:val="af8"/>
    <w:qFormat/>
    <w:rPr>
      <w:rFonts w:ascii="仿宋_GB2312" w:eastAsia="仿宋_GB2312"/>
      <w:b/>
      <w:sz w:val="32"/>
      <w:szCs w:val="32"/>
    </w:rPr>
  </w:style>
  <w:style w:type="paragraph" w:customStyle="1" w:styleId="afffffc">
    <w:name w:val="附录表标题"/>
    <w:next w:val="afff6"/>
    <w:qFormat/>
    <w:pPr>
      <w:jc w:val="center"/>
      <w:textAlignment w:val="baseline"/>
    </w:pPr>
    <w:rPr>
      <w:rFonts w:ascii="黑体" w:eastAsia="黑体"/>
      <w:kern w:val="21"/>
      <w:sz w:val="21"/>
    </w:rPr>
  </w:style>
  <w:style w:type="paragraph" w:customStyle="1" w:styleId="afffffd">
    <w:name w:val="二级无标题条"/>
    <w:basedOn w:val="af8"/>
    <w:qFormat/>
    <w:rPr>
      <w:szCs w:val="20"/>
    </w:rPr>
  </w:style>
  <w:style w:type="paragraph" w:customStyle="1" w:styleId="a1">
    <w:name w:val="五级无标题条"/>
    <w:basedOn w:val="af8"/>
    <w:qFormat/>
    <w:pPr>
      <w:numPr>
        <w:ilvl w:val="6"/>
        <w:numId w:val="7"/>
      </w:numPr>
    </w:pPr>
  </w:style>
  <w:style w:type="paragraph" w:customStyle="1" w:styleId="afffffe">
    <w:name w:val="目次、标准名称标题"/>
    <w:basedOn w:val="a4"/>
    <w:next w:val="Charb"/>
    <w:link w:val="affffff"/>
    <w:qFormat/>
    <w:pPr>
      <w:numPr>
        <w:numId w:val="0"/>
      </w:numPr>
      <w:tabs>
        <w:tab w:val="clear" w:pos="0"/>
      </w:tabs>
      <w:spacing w:line="460" w:lineRule="exact"/>
    </w:pPr>
    <w:rPr>
      <w:rFonts w:ascii="Times New Roman" w:eastAsia="宋体"/>
    </w:rPr>
  </w:style>
  <w:style w:type="paragraph" w:customStyle="1" w:styleId="a3">
    <w:name w:val="列项——"/>
    <w:qFormat/>
    <w:pPr>
      <w:widowControl w:val="0"/>
      <w:numPr>
        <w:numId w:val="9"/>
      </w:numPr>
      <w:tabs>
        <w:tab w:val="clear" w:pos="1140"/>
        <w:tab w:val="left" w:pos="360"/>
      </w:tabs>
      <w:ind w:left="0" w:firstLine="0"/>
      <w:jc w:val="both"/>
    </w:pPr>
    <w:rPr>
      <w:rFonts w:ascii="宋体"/>
      <w:sz w:val="21"/>
    </w:rPr>
  </w:style>
  <w:style w:type="paragraph" w:customStyle="1" w:styleId="affffff0">
    <w:name w:val="封面正文"/>
    <w:qFormat/>
    <w:pPr>
      <w:jc w:val="both"/>
    </w:pPr>
  </w:style>
  <w:style w:type="paragraph" w:customStyle="1" w:styleId="p1">
    <w:name w:val="p1"/>
    <w:basedOn w:val="af8"/>
    <w:qFormat/>
    <w:pPr>
      <w:spacing w:line="380" w:lineRule="atLeast"/>
      <w:jc w:val="left"/>
    </w:pPr>
    <w:rPr>
      <w:rFonts w:ascii="Helvetica Neue" w:eastAsia="Helvetica Neue" w:hAnsi="Helvetica Neue"/>
      <w:kern w:val="0"/>
      <w:sz w:val="26"/>
      <w:szCs w:val="26"/>
    </w:rPr>
  </w:style>
  <w:style w:type="paragraph" w:customStyle="1" w:styleId="affffff1">
    <w:name w:val="标准书脚_奇数页"/>
    <w:qFormat/>
    <w:pPr>
      <w:spacing w:before="120"/>
      <w:jc w:val="right"/>
    </w:pPr>
    <w:rPr>
      <w:sz w:val="18"/>
    </w:rPr>
  </w:style>
  <w:style w:type="paragraph" w:customStyle="1" w:styleId="affffff2">
    <w:name w:val="正文格式"/>
    <w:basedOn w:val="af8"/>
    <w:qFormat/>
    <w:pPr>
      <w:widowControl/>
      <w:adjustRightInd w:val="0"/>
      <w:snapToGrid w:val="0"/>
      <w:spacing w:beforeLines="25"/>
      <w:ind w:firstLineChars="200" w:firstLine="480"/>
      <w:jc w:val="left"/>
      <w:textAlignment w:val="baseline"/>
    </w:pPr>
    <w:rPr>
      <w:rFonts w:ascii="宋体" w:hAnsi="宋体"/>
      <w:bCs/>
      <w:color w:val="000000"/>
      <w:kern w:val="0"/>
    </w:rPr>
  </w:style>
  <w:style w:type="character" w:customStyle="1" w:styleId="Chard">
    <w:name w:val="一级条标题 Char"/>
    <w:qFormat/>
    <w:rPr>
      <w:rFonts w:ascii="黑体" w:eastAsia="黑体" w:hAnsi="Times New Roman" w:cs="Times New Roman"/>
      <w:sz w:val="21"/>
      <w:lang w:val="en-US" w:eastAsia="zh-CN" w:bidi="ar-SA"/>
    </w:rPr>
  </w:style>
  <w:style w:type="character" w:customStyle="1" w:styleId="Chare">
    <w:name w:val="三级条标题 Char"/>
    <w:basedOn w:val="Charf"/>
    <w:qFormat/>
    <w:rPr>
      <w:rFonts w:ascii="Times New Roman" w:eastAsia="宋体" w:hAnsi="Times New Roman" w:cs="Times New Roman"/>
      <w:sz w:val="21"/>
      <w:lang w:val="en-US" w:eastAsia="zh-CN" w:bidi="ar-SA"/>
    </w:rPr>
  </w:style>
  <w:style w:type="character" w:customStyle="1" w:styleId="Charf">
    <w:name w:val="二级条标题 Char"/>
    <w:basedOn w:val="Chard"/>
    <w:qFormat/>
    <w:rPr>
      <w:rFonts w:ascii="Times New Roman" w:eastAsia="宋体" w:hAnsi="Times New Roman" w:cs="Times New Roman"/>
      <w:sz w:val="21"/>
      <w:lang w:val="en-US" w:eastAsia="zh-CN" w:bidi="ar-SA"/>
    </w:rPr>
  </w:style>
  <w:style w:type="character" w:customStyle="1" w:styleId="word">
    <w:name w:val="word"/>
    <w:basedOn w:val="af9"/>
    <w:qFormat/>
    <w:rPr>
      <w:rFonts w:ascii="Times New Roman" w:eastAsia="宋体" w:hAnsi="Times New Roman" w:cs="Times New Roman"/>
    </w:rPr>
  </w:style>
  <w:style w:type="character" w:customStyle="1" w:styleId="apple-converted-space">
    <w:name w:val="apple-converted-space"/>
    <w:basedOn w:val="af9"/>
    <w:qFormat/>
    <w:rPr>
      <w:rFonts w:ascii="Times New Roman" w:eastAsia="宋体" w:hAnsi="Times New Roman" w:cs="Times New Roman"/>
    </w:rPr>
  </w:style>
  <w:style w:type="character" w:customStyle="1" w:styleId="wrap-span">
    <w:name w:val="wrap-span"/>
    <w:basedOn w:val="af9"/>
    <w:qFormat/>
    <w:rPr>
      <w:rFonts w:ascii="Times New Roman" w:eastAsia="宋体" w:hAnsi="Times New Roman" w:cs="Times New Roman"/>
    </w:rPr>
  </w:style>
  <w:style w:type="character" w:customStyle="1" w:styleId="s1">
    <w:name w:val="s1"/>
    <w:basedOn w:val="af9"/>
    <w:qFormat/>
    <w:rPr>
      <w:rFonts w:ascii="Times New Roman" w:eastAsia="宋体" w:hAnsi="Times New Roman" w:cs="Times New Roman"/>
      <w:color w:val="00A2FF"/>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Arial" w:eastAsia="黑体" w:hAnsi="Arial"/>
      <w:b/>
      <w:bCs/>
      <w:kern w:val="2"/>
      <w:sz w:val="32"/>
      <w:szCs w:val="32"/>
    </w:rPr>
  </w:style>
  <w:style w:type="character" w:customStyle="1" w:styleId="affffff3">
    <w:name w:val="个人撰写风格"/>
    <w:qFormat/>
    <w:rPr>
      <w:rFonts w:ascii="Arial" w:eastAsia="宋体" w:hAnsi="Arial" w:cs="Arial"/>
      <w:color w:val="auto"/>
      <w:sz w:val="20"/>
    </w:rPr>
  </w:style>
  <w:style w:type="character" w:customStyle="1" w:styleId="Charf0">
    <w:name w:val="章标题 Char"/>
    <w:qFormat/>
    <w:rPr>
      <w:rFonts w:ascii="黑体" w:eastAsia="黑体" w:hAnsi="Times New Roman" w:cs="Times New Roman"/>
      <w:sz w:val="21"/>
      <w:lang w:val="en-US" w:eastAsia="zh-CN" w:bidi="ar-SA"/>
    </w:rPr>
  </w:style>
  <w:style w:type="character" w:customStyle="1" w:styleId="mediumtext1">
    <w:name w:val="medium_text1"/>
    <w:qFormat/>
    <w:rPr>
      <w:rFonts w:ascii="Times New Roman" w:eastAsia="宋体" w:hAnsi="Times New Roman" w:cs="Times New Roman"/>
      <w:sz w:val="24"/>
      <w:szCs w:val="24"/>
    </w:rPr>
  </w:style>
  <w:style w:type="character" w:customStyle="1" w:styleId="CharChar9">
    <w:name w:val="Char Char9"/>
    <w:qFormat/>
    <w:rPr>
      <w:rFonts w:ascii="Times New Roman" w:eastAsia="宋体" w:hAnsi="Times New Roman" w:cs="Times New Roman"/>
      <w:b/>
      <w:bCs/>
      <w:kern w:val="44"/>
      <w:sz w:val="44"/>
      <w:szCs w:val="44"/>
    </w:rPr>
  </w:style>
  <w:style w:type="character" w:customStyle="1" w:styleId="CharChar">
    <w:name w:val="段 Char Char"/>
    <w:qFormat/>
    <w:rPr>
      <w:rFonts w:ascii="宋体" w:eastAsia="宋体" w:hAnsi="Times New Roman" w:cs="Times New Roman"/>
      <w:sz w:val="21"/>
      <w:lang w:val="en-US" w:eastAsia="zh-CN" w:bidi="ar-SA"/>
    </w:rPr>
  </w:style>
  <w:style w:type="character" w:customStyle="1" w:styleId="affffff4">
    <w:name w:val="个人答复风格"/>
    <w:qFormat/>
    <w:rPr>
      <w:rFonts w:ascii="Arial" w:eastAsia="宋体" w:hAnsi="Arial" w:cs="Arial"/>
      <w:color w:val="auto"/>
      <w:sz w:val="20"/>
    </w:rPr>
  </w:style>
  <w:style w:type="character" w:customStyle="1" w:styleId="CharChar3">
    <w:name w:val="Char Char3"/>
    <w:qFormat/>
    <w:rPr>
      <w:rFonts w:ascii="Times New Roman" w:eastAsia="宋体" w:hAnsi="Times New Roman" w:cs="Times New Roman"/>
      <w:b/>
      <w:bCs/>
      <w:kern w:val="44"/>
      <w:sz w:val="44"/>
      <w:szCs w:val="44"/>
    </w:rPr>
  </w:style>
  <w:style w:type="character" w:customStyle="1" w:styleId="affffff5">
    <w:name w:val="发布"/>
    <w:qFormat/>
    <w:rPr>
      <w:rFonts w:ascii="黑体" w:eastAsia="黑体" w:hAnsi="Times New Roman" w:cs="Times New Roman"/>
      <w:spacing w:val="22"/>
      <w:w w:val="100"/>
      <w:position w:val="3"/>
      <w:sz w:val="28"/>
    </w:rPr>
  </w:style>
  <w:style w:type="character" w:customStyle="1" w:styleId="Char3">
    <w:name w:val="日期 Char"/>
    <w:link w:val="aff2"/>
    <w:qFormat/>
    <w:rPr>
      <w:rFonts w:ascii="Times New Roman" w:eastAsia="宋体" w:hAnsi="Times New Roman" w:cs="Times New Roman"/>
      <w:kern w:val="2"/>
      <w:sz w:val="21"/>
      <w:szCs w:val="24"/>
    </w:rPr>
  </w:style>
  <w:style w:type="character" w:customStyle="1" w:styleId="Char6">
    <w:name w:val="页脚 Char"/>
    <w:link w:val="aff5"/>
    <w:uiPriority w:val="99"/>
    <w:qFormat/>
    <w:rPr>
      <w:rFonts w:ascii="Times New Roman" w:eastAsia="宋体" w:hAnsi="Times New Roman" w:cs="Times New Roman"/>
      <w:kern w:val="2"/>
      <w:sz w:val="18"/>
      <w:szCs w:val="18"/>
    </w:rPr>
  </w:style>
  <w:style w:type="paragraph" w:customStyle="1" w:styleId="31">
    <w:name w:val="样式3"/>
    <w:basedOn w:val="af8"/>
    <w:next w:val="af8"/>
    <w:qFormat/>
    <w:rPr>
      <w:szCs w:val="21"/>
    </w:rPr>
  </w:style>
  <w:style w:type="paragraph" w:customStyle="1" w:styleId="ac">
    <w:name w:val="附录图标号"/>
    <w:basedOn w:val="af8"/>
    <w:qFormat/>
    <w:pPr>
      <w:keepNext/>
      <w:pageBreakBefore/>
      <w:widowControl/>
      <w:numPr>
        <w:numId w:val="10"/>
      </w:numPr>
      <w:spacing w:line="14" w:lineRule="exact"/>
      <w:ind w:left="0" w:firstLine="363"/>
      <w:jc w:val="center"/>
      <w:outlineLvl w:val="0"/>
    </w:pPr>
    <w:rPr>
      <w:color w:val="FFFFFF"/>
    </w:rPr>
  </w:style>
  <w:style w:type="paragraph" w:customStyle="1" w:styleId="af5">
    <w:name w:val="附录表标号"/>
    <w:basedOn w:val="af8"/>
    <w:next w:val="afff6"/>
    <w:qFormat/>
    <w:pPr>
      <w:numPr>
        <w:numId w:val="11"/>
      </w:numPr>
      <w:tabs>
        <w:tab w:val="clear" w:pos="0"/>
      </w:tabs>
      <w:spacing w:line="14" w:lineRule="exact"/>
      <w:ind w:left="811" w:hanging="448"/>
      <w:jc w:val="center"/>
      <w:outlineLvl w:val="0"/>
    </w:pPr>
    <w:rPr>
      <w:color w:val="FFFFFF"/>
    </w:rPr>
  </w:style>
  <w:style w:type="paragraph" w:styleId="affffff6">
    <w:name w:val="List Paragraph"/>
    <w:basedOn w:val="af8"/>
    <w:link w:val="Charf1"/>
    <w:uiPriority w:val="1"/>
    <w:qFormat/>
    <w:pPr>
      <w:ind w:firstLineChars="200" w:firstLine="420"/>
    </w:pPr>
    <w:rPr>
      <w:rFonts w:ascii="Calibri" w:hAnsi="Calibri"/>
      <w:szCs w:val="22"/>
    </w:rPr>
  </w:style>
  <w:style w:type="character" w:customStyle="1" w:styleId="Charf1">
    <w:name w:val="列出段落 Char"/>
    <w:link w:val="affffff6"/>
    <w:uiPriority w:val="34"/>
    <w:qFormat/>
    <w:rPr>
      <w:rFonts w:ascii="Calibri" w:hAnsi="Calibri"/>
      <w:kern w:val="2"/>
      <w:sz w:val="21"/>
      <w:szCs w:val="22"/>
    </w:rPr>
  </w:style>
  <w:style w:type="paragraph" w:customStyle="1" w:styleId="07713">
    <w:name w:val="样式 正文文本缩进 + 四号 首行缩进:  0.77 厘米 行距: 多倍行距 1.3 字行"/>
    <w:basedOn w:val="afc"/>
    <w:qFormat/>
    <w:pPr>
      <w:tabs>
        <w:tab w:val="left" w:pos="360"/>
        <w:tab w:val="left" w:pos="1002"/>
      </w:tabs>
      <w:adjustRightInd w:val="0"/>
      <w:snapToGrid w:val="0"/>
      <w:spacing w:after="0"/>
      <w:ind w:leftChars="0" w:left="0" w:hanging="435"/>
    </w:pPr>
    <w:rPr>
      <w:sz w:val="30"/>
      <w:szCs w:val="20"/>
    </w:rPr>
  </w:style>
  <w:style w:type="character" w:customStyle="1" w:styleId="3Char">
    <w:name w:val="标题 3 Char"/>
    <w:basedOn w:val="af9"/>
    <w:link w:val="3"/>
    <w:uiPriority w:val="9"/>
    <w:qFormat/>
    <w:rPr>
      <w:rFonts w:ascii="Times New Roman" w:eastAsia="宋体" w:hAnsi="Times New Roman"/>
      <w:b/>
      <w:kern w:val="2"/>
      <w:sz w:val="24"/>
      <w:szCs w:val="32"/>
    </w:rPr>
  </w:style>
  <w:style w:type="character" w:customStyle="1" w:styleId="affffff7">
    <w:name w:val="四号正文 字符"/>
    <w:link w:val="affffff8"/>
    <w:qFormat/>
    <w:rPr>
      <w:rFonts w:cs="宋体"/>
      <w:sz w:val="28"/>
      <w:szCs w:val="28"/>
    </w:rPr>
  </w:style>
  <w:style w:type="paragraph" w:customStyle="1" w:styleId="affffff8">
    <w:name w:val="四号正文"/>
    <w:basedOn w:val="af8"/>
    <w:link w:val="affffff7"/>
    <w:qFormat/>
    <w:pPr>
      <w:widowControl/>
      <w:overflowPunct w:val="0"/>
      <w:autoSpaceDE w:val="0"/>
      <w:autoSpaceDN w:val="0"/>
      <w:adjustRightInd w:val="0"/>
      <w:snapToGrid w:val="0"/>
      <w:ind w:firstLineChars="200" w:firstLine="200"/>
      <w:textAlignment w:val="baseline"/>
    </w:pPr>
    <w:rPr>
      <w:rFonts w:cs="宋体"/>
      <w:kern w:val="0"/>
      <w:sz w:val="28"/>
      <w:szCs w:val="28"/>
    </w:rPr>
  </w:style>
  <w:style w:type="paragraph" w:customStyle="1" w:styleId="affffff9">
    <w:name w:val="石墨文档正文"/>
    <w:qFormat/>
    <w:rPr>
      <w:rFonts w:ascii="微软雅黑" w:eastAsia="微软雅黑" w:hAnsi="微软雅黑" w:cs="微软雅黑"/>
      <w:sz w:val="22"/>
      <w:szCs w:val="22"/>
    </w:rPr>
  </w:style>
  <w:style w:type="character" w:customStyle="1" w:styleId="Char1">
    <w:name w:val="批注文字 Char"/>
    <w:basedOn w:val="af9"/>
    <w:link w:val="aff0"/>
    <w:uiPriority w:val="99"/>
    <w:qFormat/>
    <w:rPr>
      <w:kern w:val="2"/>
      <w:sz w:val="21"/>
      <w:szCs w:val="24"/>
    </w:rPr>
  </w:style>
  <w:style w:type="character" w:customStyle="1" w:styleId="fw2">
    <w:name w:val="fw2"/>
    <w:basedOn w:val="af9"/>
    <w:qFormat/>
  </w:style>
  <w:style w:type="character" w:customStyle="1" w:styleId="Char2">
    <w:name w:val="正文文本 Char"/>
    <w:basedOn w:val="af9"/>
    <w:link w:val="aff1"/>
    <w:qFormat/>
    <w:rPr>
      <w:kern w:val="2"/>
      <w:sz w:val="21"/>
      <w:szCs w:val="24"/>
    </w:rPr>
  </w:style>
  <w:style w:type="character" w:customStyle="1" w:styleId="4Char">
    <w:name w:val="标题 4 Char"/>
    <w:link w:val="4"/>
    <w:uiPriority w:val="9"/>
    <w:qFormat/>
    <w:rPr>
      <w:rFonts w:ascii="Arial" w:eastAsia="宋体" w:hAnsi="Arial"/>
      <w:b/>
      <w:bCs/>
      <w:kern w:val="2"/>
      <w:sz w:val="24"/>
      <w:szCs w:val="28"/>
    </w:rPr>
  </w:style>
  <w:style w:type="paragraph" w:customStyle="1" w:styleId="footnotedescription">
    <w:name w:val="footnote description"/>
    <w:next w:val="af8"/>
    <w:link w:val="footnotedescriptionChar"/>
    <w:qFormat/>
    <w:pPr>
      <w:spacing w:after="398" w:line="259" w:lineRule="auto"/>
      <w:ind w:left="89" w:right="131"/>
      <w:jc w:val="center"/>
    </w:pPr>
    <w:rPr>
      <w:rFonts w:ascii="微软雅黑" w:eastAsia="微软雅黑" w:hAnsi="微软雅黑" w:cs="微软雅黑"/>
      <w:color w:val="000000"/>
      <w:kern w:val="2"/>
      <w:sz w:val="28"/>
      <w:szCs w:val="22"/>
    </w:rPr>
  </w:style>
  <w:style w:type="character" w:customStyle="1" w:styleId="footnotedescriptionChar">
    <w:name w:val="footnote description Char"/>
    <w:link w:val="footnotedescription"/>
    <w:qFormat/>
    <w:rPr>
      <w:rFonts w:ascii="微软雅黑" w:eastAsia="微软雅黑" w:hAnsi="微软雅黑" w:cs="微软雅黑"/>
      <w:color w:val="000000"/>
      <w:kern w:val="2"/>
      <w:sz w:val="28"/>
      <w:szCs w:val="22"/>
    </w:rPr>
  </w:style>
  <w:style w:type="character" w:customStyle="1" w:styleId="footnotemark">
    <w:name w:val="footnote mark"/>
    <w:qFormat/>
    <w:rPr>
      <w:rFonts w:ascii="微软雅黑" w:eastAsia="微软雅黑" w:hAnsi="微软雅黑" w:cs="微软雅黑"/>
      <w:color w:val="000000"/>
      <w:sz w:val="28"/>
      <w:u w:val="single" w:color="000000"/>
      <w:vertAlign w:val="superscript"/>
    </w:rPr>
  </w:style>
  <w:style w:type="table" w:customStyle="1" w:styleId="TableGrid">
    <w:name w:val="TableGrid"/>
    <w:qFormat/>
    <w:tblPr>
      <w:tblCellMar>
        <w:top w:w="0" w:type="dxa"/>
        <w:left w:w="0" w:type="dxa"/>
        <w:bottom w:w="0" w:type="dxa"/>
        <w:right w:w="0" w:type="dxa"/>
      </w:tblCellMar>
    </w:tblPr>
  </w:style>
  <w:style w:type="character" w:customStyle="1" w:styleId="Char7">
    <w:name w:val="页眉 Char"/>
    <w:basedOn w:val="af9"/>
    <w:link w:val="aff6"/>
    <w:uiPriority w:val="99"/>
    <w:qFormat/>
    <w:rPr>
      <w:kern w:val="2"/>
      <w:sz w:val="18"/>
      <w:szCs w:val="18"/>
    </w:rPr>
  </w:style>
  <w:style w:type="character" w:customStyle="1" w:styleId="5Char">
    <w:name w:val="标题 5 Char"/>
    <w:basedOn w:val="af9"/>
    <w:link w:val="5"/>
    <w:uiPriority w:val="9"/>
    <w:qFormat/>
    <w:rPr>
      <w:b/>
      <w:bCs/>
      <w:kern w:val="2"/>
      <w:sz w:val="28"/>
      <w:szCs w:val="28"/>
    </w:rPr>
  </w:style>
  <w:style w:type="character" w:customStyle="1" w:styleId="6Char">
    <w:name w:val="标题 6 Char"/>
    <w:basedOn w:val="af9"/>
    <w:link w:val="6"/>
    <w:uiPriority w:val="9"/>
    <w:qFormat/>
    <w:rPr>
      <w:rFonts w:ascii="Arial" w:eastAsia="黑体" w:hAnsi="Arial"/>
      <w:b/>
      <w:bCs/>
      <w:kern w:val="2"/>
      <w:sz w:val="24"/>
      <w:szCs w:val="24"/>
    </w:rPr>
  </w:style>
  <w:style w:type="character" w:customStyle="1" w:styleId="7Char">
    <w:name w:val="标题 7 Char"/>
    <w:basedOn w:val="af9"/>
    <w:link w:val="7"/>
    <w:uiPriority w:val="9"/>
    <w:qFormat/>
    <w:rPr>
      <w:b/>
      <w:bCs/>
      <w:kern w:val="2"/>
      <w:sz w:val="24"/>
      <w:szCs w:val="24"/>
    </w:rPr>
  </w:style>
  <w:style w:type="character" w:customStyle="1" w:styleId="8Char">
    <w:name w:val="标题 8 Char"/>
    <w:basedOn w:val="af9"/>
    <w:link w:val="8"/>
    <w:uiPriority w:val="9"/>
    <w:qFormat/>
    <w:rPr>
      <w:rFonts w:ascii="Arial" w:eastAsia="黑体" w:hAnsi="Arial"/>
      <w:kern w:val="2"/>
      <w:sz w:val="24"/>
      <w:szCs w:val="24"/>
    </w:rPr>
  </w:style>
  <w:style w:type="character" w:customStyle="1" w:styleId="9Char">
    <w:name w:val="标题 9 Char"/>
    <w:basedOn w:val="af9"/>
    <w:link w:val="9"/>
    <w:uiPriority w:val="9"/>
    <w:qFormat/>
    <w:rPr>
      <w:rFonts w:ascii="Arial" w:eastAsia="黑体" w:hAnsi="Arial"/>
      <w:kern w:val="2"/>
      <w:sz w:val="21"/>
      <w:szCs w:val="21"/>
    </w:rPr>
  </w:style>
  <w:style w:type="character" w:customStyle="1" w:styleId="Char9">
    <w:name w:val="标题 Char"/>
    <w:basedOn w:val="af9"/>
    <w:link w:val="aff9"/>
    <w:uiPriority w:val="10"/>
    <w:qFormat/>
    <w:rPr>
      <w:rFonts w:ascii="Arial" w:hAnsi="Arial" w:cs="Arial"/>
      <w:b/>
      <w:bCs/>
      <w:kern w:val="2"/>
      <w:sz w:val="32"/>
      <w:szCs w:val="32"/>
    </w:rPr>
  </w:style>
  <w:style w:type="character" w:customStyle="1" w:styleId="Chara">
    <w:name w:val="批注主题 Char"/>
    <w:basedOn w:val="Char1"/>
    <w:link w:val="affa"/>
    <w:uiPriority w:val="99"/>
    <w:qFormat/>
    <w:rPr>
      <w:b/>
      <w:bCs/>
      <w:kern w:val="2"/>
      <w:sz w:val="21"/>
      <w:szCs w:val="24"/>
    </w:rPr>
  </w:style>
  <w:style w:type="character" w:customStyle="1" w:styleId="Char5">
    <w:name w:val="批注框文本 Char"/>
    <w:basedOn w:val="af9"/>
    <w:link w:val="aff4"/>
    <w:uiPriority w:val="99"/>
    <w:qFormat/>
    <w:rPr>
      <w:kern w:val="2"/>
      <w:sz w:val="18"/>
      <w:szCs w:val="18"/>
    </w:rPr>
  </w:style>
  <w:style w:type="paragraph" w:customStyle="1" w:styleId="14">
    <w:name w:val="修订1"/>
    <w:hidden/>
    <w:uiPriority w:val="99"/>
    <w:semiHidden/>
    <w:qFormat/>
    <w:rPr>
      <w:rFonts w:ascii="微软雅黑" w:eastAsia="微软雅黑" w:hAnsi="微软雅黑" w:cs="微软雅黑"/>
      <w:color w:val="000000"/>
      <w:kern w:val="2"/>
      <w:sz w:val="21"/>
      <w:szCs w:val="22"/>
    </w:rPr>
  </w:style>
  <w:style w:type="paragraph" w:customStyle="1" w:styleId="affffffa">
    <w:name w:val="表格文字"/>
    <w:basedOn w:val="af8"/>
    <w:qFormat/>
    <w:rPr>
      <w:rFonts w:eastAsia="华文仿宋"/>
    </w:rPr>
  </w:style>
  <w:style w:type="paragraph" w:customStyle="1" w:styleId="affffffb">
    <w:name w:val="字母编号列项（一级）"/>
    <w:qFormat/>
    <w:pPr>
      <w:jc w:val="both"/>
    </w:pPr>
    <w:rPr>
      <w:rFonts w:ascii="宋体"/>
      <w:sz w:val="21"/>
    </w:rPr>
  </w:style>
  <w:style w:type="table" w:customStyle="1" w:styleId="24">
    <w:name w:val="网格型2"/>
    <w:basedOn w:val="af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f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No Spacing"/>
    <w:link w:val="Charf2"/>
    <w:uiPriority w:val="1"/>
    <w:qFormat/>
    <w:rPr>
      <w:rFonts w:asciiTheme="minorHAnsi" w:eastAsiaTheme="minorEastAsia" w:hAnsiTheme="minorHAnsi" w:cstheme="minorBidi"/>
      <w:sz w:val="22"/>
      <w:szCs w:val="22"/>
    </w:rPr>
  </w:style>
  <w:style w:type="character" w:customStyle="1" w:styleId="Charf2">
    <w:name w:val="无间隔 Char"/>
    <w:basedOn w:val="af9"/>
    <w:link w:val="affffffc"/>
    <w:uiPriority w:val="1"/>
    <w:qFormat/>
    <w:rPr>
      <w:rFonts w:asciiTheme="minorHAnsi" w:eastAsiaTheme="minorEastAsia" w:hAnsiTheme="minorHAnsi" w:cstheme="minorBidi"/>
      <w:sz w:val="22"/>
      <w:szCs w:val="22"/>
    </w:rPr>
  </w:style>
  <w:style w:type="paragraph" w:customStyle="1" w:styleId="affffffd">
    <w:name w:val="标准名称"/>
    <w:basedOn w:val="af8"/>
    <w:link w:val="affffffe"/>
    <w:qFormat/>
    <w:pPr>
      <w:widowControl/>
      <w:spacing w:line="265" w:lineRule="auto"/>
      <w:ind w:left="10" w:hanging="10"/>
      <w:jc w:val="center"/>
    </w:pPr>
    <w:rPr>
      <w:rFonts w:ascii="黑体" w:eastAsia="黑体" w:hAnsi="黑体" w:cs="微软雅黑"/>
      <w:b/>
      <w:color w:val="000000"/>
      <w:sz w:val="52"/>
      <w:szCs w:val="52"/>
    </w:rPr>
  </w:style>
  <w:style w:type="paragraph" w:customStyle="1" w:styleId="afffffff">
    <w:name w:val="标准英文名称"/>
    <w:basedOn w:val="af8"/>
    <w:link w:val="afffffff0"/>
    <w:qFormat/>
    <w:pPr>
      <w:widowControl/>
      <w:spacing w:line="265" w:lineRule="auto"/>
      <w:ind w:left="10" w:hanging="10"/>
      <w:jc w:val="center"/>
    </w:pPr>
    <w:rPr>
      <w:rFonts w:ascii="黑体" w:eastAsia="黑体" w:hAnsi="黑体" w:cs="微软雅黑"/>
      <w:b/>
      <w:color w:val="000000"/>
      <w:sz w:val="28"/>
      <w:szCs w:val="28"/>
    </w:rPr>
  </w:style>
  <w:style w:type="character" w:customStyle="1" w:styleId="affffffe">
    <w:name w:val="标准名称 字符"/>
    <w:basedOn w:val="af9"/>
    <w:link w:val="affffffd"/>
    <w:qFormat/>
    <w:rPr>
      <w:rFonts w:ascii="黑体" w:eastAsia="黑体" w:hAnsi="黑体" w:cs="微软雅黑"/>
      <w:b/>
      <w:color w:val="000000"/>
      <w:kern w:val="2"/>
      <w:sz w:val="52"/>
      <w:szCs w:val="52"/>
    </w:rPr>
  </w:style>
  <w:style w:type="paragraph" w:customStyle="1" w:styleId="afffffff1">
    <w:name w:val="发布日期、实施日期"/>
    <w:basedOn w:val="af8"/>
    <w:link w:val="afffffff2"/>
    <w:qFormat/>
    <w:pPr>
      <w:widowControl/>
      <w:spacing w:line="265" w:lineRule="auto"/>
      <w:ind w:left="10" w:firstLineChars="150" w:firstLine="422"/>
      <w:jc w:val="left"/>
    </w:pPr>
    <w:rPr>
      <w:rFonts w:ascii="黑体" w:eastAsia="黑体" w:hAnsi="黑体" w:cs="微软雅黑"/>
      <w:b/>
      <w:color w:val="000000"/>
      <w:sz w:val="28"/>
      <w:szCs w:val="28"/>
      <w:u w:val="thick"/>
    </w:rPr>
  </w:style>
  <w:style w:type="character" w:customStyle="1" w:styleId="afffffff0">
    <w:name w:val="标准英文名称 字符"/>
    <w:basedOn w:val="af9"/>
    <w:link w:val="afffffff"/>
    <w:qFormat/>
    <w:rPr>
      <w:rFonts w:ascii="黑体" w:eastAsia="黑体" w:hAnsi="黑体" w:cs="微软雅黑"/>
      <w:b/>
      <w:color w:val="000000"/>
      <w:kern w:val="2"/>
      <w:sz w:val="28"/>
      <w:szCs w:val="28"/>
    </w:rPr>
  </w:style>
  <w:style w:type="paragraph" w:customStyle="1" w:styleId="afffffff3">
    <w:name w:val="发布单位"/>
    <w:basedOn w:val="af8"/>
    <w:link w:val="afffffff4"/>
    <w:qFormat/>
    <w:pPr>
      <w:widowControl/>
      <w:spacing w:line="265" w:lineRule="auto"/>
      <w:ind w:left="13" w:hangingChars="3" w:hanging="13"/>
      <w:jc w:val="center"/>
    </w:pPr>
    <w:rPr>
      <w:b/>
      <w:kern w:val="0"/>
      <w:sz w:val="44"/>
      <w:szCs w:val="44"/>
      <w:lang w:val="zh-CN"/>
    </w:rPr>
  </w:style>
  <w:style w:type="character" w:customStyle="1" w:styleId="afffffff2">
    <w:name w:val="发布日期、实施日期 字符"/>
    <w:basedOn w:val="af9"/>
    <w:link w:val="afffffff1"/>
    <w:qFormat/>
    <w:rPr>
      <w:rFonts w:ascii="黑体" w:eastAsia="黑体" w:hAnsi="黑体" w:cs="微软雅黑"/>
      <w:b/>
      <w:color w:val="000000"/>
      <w:kern w:val="2"/>
      <w:sz w:val="28"/>
      <w:szCs w:val="28"/>
      <w:u w:val="thick"/>
    </w:rPr>
  </w:style>
  <w:style w:type="paragraph" w:customStyle="1" w:styleId="afffffff5">
    <w:name w:val="前言"/>
    <w:basedOn w:val="afffffe"/>
    <w:link w:val="afffffff6"/>
    <w:qFormat/>
    <w:pPr>
      <w:keepNext/>
      <w:tabs>
        <w:tab w:val="clear" w:pos="360"/>
      </w:tabs>
    </w:pPr>
    <w:rPr>
      <w:b/>
    </w:rPr>
  </w:style>
  <w:style w:type="character" w:customStyle="1" w:styleId="afffffff4">
    <w:name w:val="发布单位 字符"/>
    <w:basedOn w:val="af9"/>
    <w:link w:val="afffffff3"/>
    <w:qFormat/>
    <w:rPr>
      <w:b/>
      <w:sz w:val="44"/>
      <w:szCs w:val="44"/>
      <w:lang w:val="zh-CN"/>
    </w:rPr>
  </w:style>
  <w:style w:type="paragraph" w:customStyle="1" w:styleId="afffffff7">
    <w:name w:val="前言内容"/>
    <w:basedOn w:val="afff6"/>
    <w:link w:val="afffffff8"/>
    <w:qFormat/>
    <w:pPr>
      <w:tabs>
        <w:tab w:val="center" w:pos="4201"/>
        <w:tab w:val="right" w:leader="dot" w:pos="9298"/>
      </w:tabs>
      <w:ind w:firstLine="420"/>
    </w:pPr>
    <w:rPr>
      <w:rFonts w:hAnsi="宋体"/>
    </w:rPr>
  </w:style>
  <w:style w:type="character" w:customStyle="1" w:styleId="affffff">
    <w:name w:val="目次、标准名称标题 字符"/>
    <w:basedOn w:val="af9"/>
    <w:link w:val="afffffe"/>
    <w:qFormat/>
    <w:rPr>
      <w:sz w:val="32"/>
      <w:shd w:val="clear" w:color="FFFFFF" w:fill="FFFFFF"/>
    </w:rPr>
  </w:style>
  <w:style w:type="character" w:customStyle="1" w:styleId="afffffff6">
    <w:name w:val="前言 字符"/>
    <w:basedOn w:val="affffff"/>
    <w:link w:val="afffffff5"/>
    <w:qFormat/>
    <w:rPr>
      <w:b/>
      <w:sz w:val="32"/>
      <w:shd w:val="clear" w:color="FFFFFF" w:fill="FFFFFF"/>
    </w:rPr>
  </w:style>
  <w:style w:type="paragraph" w:customStyle="1" w:styleId="afffffff9">
    <w:name w:val="目次"/>
    <w:basedOn w:val="1"/>
    <w:link w:val="afffffffa"/>
    <w:qFormat/>
    <w:pPr>
      <w:widowControl/>
      <w:tabs>
        <w:tab w:val="clear" w:pos="0"/>
      </w:tabs>
      <w:spacing w:before="240" w:after="240" w:line="265" w:lineRule="auto"/>
      <w:jc w:val="center"/>
    </w:pPr>
    <w:rPr>
      <w:rFonts w:ascii="黑体" w:eastAsia="黑体" w:hAnsi="黑体" w:cs="微软雅黑"/>
      <w:b w:val="0"/>
      <w:bCs w:val="0"/>
      <w:kern w:val="2"/>
      <w:sz w:val="32"/>
      <w:szCs w:val="21"/>
    </w:rPr>
  </w:style>
  <w:style w:type="character" w:customStyle="1" w:styleId="afffffff8">
    <w:name w:val="前言内容 字符"/>
    <w:link w:val="afffffff7"/>
    <w:qFormat/>
    <w:rPr>
      <w:rFonts w:ascii="宋体" w:hAnsi="宋体"/>
      <w:sz w:val="21"/>
    </w:rPr>
  </w:style>
  <w:style w:type="paragraph" w:customStyle="1" w:styleId="afffffffb">
    <w:name w:val="目次内容"/>
    <w:basedOn w:val="21"/>
    <w:link w:val="afffffffc"/>
    <w:qFormat/>
    <w:pPr>
      <w:keepNext w:val="0"/>
      <w:widowControl/>
      <w:tabs>
        <w:tab w:val="clear" w:pos="8364"/>
        <w:tab w:val="right" w:leader="dot" w:pos="9454"/>
      </w:tabs>
      <w:adjustRightInd/>
      <w:snapToGrid/>
      <w:spacing w:line="265" w:lineRule="auto"/>
      <w:ind w:hanging="10"/>
    </w:pPr>
    <w:rPr>
      <w:rFonts w:ascii="宋体" w:hAnsi="宋体"/>
      <w:b w:val="0"/>
      <w:sz w:val="20"/>
      <w:szCs w:val="21"/>
    </w:rPr>
  </w:style>
  <w:style w:type="character" w:customStyle="1" w:styleId="afffffffa">
    <w:name w:val="目次 字符"/>
    <w:basedOn w:val="1Char"/>
    <w:link w:val="afffffff9"/>
    <w:qFormat/>
    <w:rPr>
      <w:rFonts w:ascii="黑体" w:eastAsia="黑体" w:hAnsi="黑体" w:cs="微软雅黑"/>
      <w:b w:val="0"/>
      <w:bCs w:val="0"/>
      <w:kern w:val="2"/>
      <w:sz w:val="32"/>
      <w:szCs w:val="21"/>
    </w:rPr>
  </w:style>
  <w:style w:type="paragraph" w:customStyle="1" w:styleId="afffffffd">
    <w:name w:val="一级标题"/>
    <w:basedOn w:val="1"/>
    <w:link w:val="afffffffe"/>
    <w:qFormat/>
    <w:pPr>
      <w:widowControl/>
      <w:tabs>
        <w:tab w:val="clear" w:pos="0"/>
      </w:tabs>
      <w:spacing w:before="240" w:after="240" w:line="265" w:lineRule="auto"/>
      <w:jc w:val="left"/>
    </w:pPr>
    <w:rPr>
      <w:rFonts w:ascii="黑体" w:eastAsia="黑体" w:hAnsi="黑体" w:cs="微软雅黑"/>
      <w:bCs w:val="0"/>
      <w:kern w:val="2"/>
      <w:sz w:val="21"/>
      <w:szCs w:val="21"/>
    </w:rPr>
  </w:style>
  <w:style w:type="character" w:customStyle="1" w:styleId="1Char0">
    <w:name w:val="目录 1 Char"/>
    <w:basedOn w:val="af9"/>
    <w:link w:val="10"/>
    <w:uiPriority w:val="39"/>
    <w:qFormat/>
    <w:rPr>
      <w:rFonts w:ascii="Calibri" w:eastAsia="宋体" w:hAnsi="Calibri" w:cs="Times New Roman"/>
      <w:b/>
      <w:bCs/>
      <w:kern w:val="2"/>
      <w:sz w:val="24"/>
    </w:rPr>
  </w:style>
  <w:style w:type="character" w:customStyle="1" w:styleId="afffffffc">
    <w:name w:val="目次内容 字符"/>
    <w:basedOn w:val="1Char0"/>
    <w:link w:val="afffffffb"/>
    <w:qFormat/>
    <w:rPr>
      <w:rFonts w:ascii="宋体" w:eastAsia="宋体" w:hAnsi="宋体" w:cs="Times New Roman"/>
      <w:b/>
      <w:bCs w:val="0"/>
      <w:caps/>
      <w:smallCaps/>
      <w:kern w:val="2"/>
      <w:sz w:val="24"/>
      <w:szCs w:val="21"/>
    </w:rPr>
  </w:style>
  <w:style w:type="paragraph" w:customStyle="1" w:styleId="affffffff">
    <w:name w:val="二级标题"/>
    <w:basedOn w:val="2"/>
    <w:link w:val="affffffff0"/>
    <w:qFormat/>
    <w:pPr>
      <w:widowControl/>
      <w:numPr>
        <w:ilvl w:val="0"/>
        <w:numId w:val="0"/>
      </w:numPr>
      <w:tabs>
        <w:tab w:val="clear" w:pos="0"/>
        <w:tab w:val="clear" w:pos="420"/>
      </w:tabs>
      <w:spacing w:before="0" w:after="0" w:line="264" w:lineRule="auto"/>
      <w:ind w:left="576" w:rightChars="100" w:right="210" w:hanging="576"/>
      <w:jc w:val="left"/>
    </w:pPr>
    <w:rPr>
      <w:rFonts w:ascii="黑体" w:hAnsi="黑体" w:cs="微软雅黑"/>
      <w:bCs w:val="0"/>
      <w:color w:val="000000"/>
      <w:sz w:val="21"/>
      <w:szCs w:val="22"/>
    </w:rPr>
  </w:style>
  <w:style w:type="character" w:customStyle="1" w:styleId="afffffffe">
    <w:name w:val="一级标题 字符"/>
    <w:basedOn w:val="1Char"/>
    <w:link w:val="afffffffd"/>
    <w:qFormat/>
    <w:rPr>
      <w:rFonts w:ascii="黑体" w:eastAsia="黑体" w:hAnsi="黑体" w:cs="微软雅黑"/>
      <w:b/>
      <w:bCs w:val="0"/>
      <w:kern w:val="2"/>
      <w:sz w:val="21"/>
      <w:szCs w:val="21"/>
    </w:rPr>
  </w:style>
  <w:style w:type="paragraph" w:customStyle="1" w:styleId="affffffff1">
    <w:name w:val="三级标题"/>
    <w:basedOn w:val="3"/>
    <w:link w:val="affffffff2"/>
    <w:qFormat/>
    <w:pPr>
      <w:widowControl/>
      <w:tabs>
        <w:tab w:val="clear" w:pos="0"/>
        <w:tab w:val="clear" w:pos="703"/>
      </w:tabs>
      <w:spacing w:before="0" w:after="0" w:line="264" w:lineRule="auto"/>
      <w:ind w:left="1430" w:rightChars="100" w:right="210"/>
      <w:jc w:val="left"/>
    </w:pPr>
    <w:rPr>
      <w:rFonts w:ascii="宋体" w:hAnsi="宋体" w:cs="微软雅黑"/>
      <w:color w:val="000000" w:themeColor="text1"/>
      <w:sz w:val="21"/>
      <w:szCs w:val="22"/>
    </w:rPr>
  </w:style>
  <w:style w:type="character" w:customStyle="1" w:styleId="affffffff0">
    <w:name w:val="二级标题 字符"/>
    <w:basedOn w:val="2Char"/>
    <w:link w:val="affffffff"/>
    <w:qFormat/>
    <w:rPr>
      <w:rFonts w:ascii="黑体" w:eastAsia="黑体" w:hAnsi="黑体" w:cs="微软雅黑"/>
      <w:b/>
      <w:bCs w:val="0"/>
      <w:color w:val="000000"/>
      <w:kern w:val="2"/>
      <w:sz w:val="21"/>
      <w:szCs w:val="22"/>
    </w:rPr>
  </w:style>
  <w:style w:type="paragraph" w:customStyle="1" w:styleId="affffffff3">
    <w:name w:val="图题、表题"/>
    <w:basedOn w:val="affff5"/>
    <w:link w:val="affffffff4"/>
    <w:qFormat/>
    <w:pPr>
      <w:spacing w:beforeLines="50" w:before="120" w:afterLines="50" w:after="120"/>
      <w:ind w:left="-4706" w:right="210"/>
    </w:pPr>
    <w:rPr>
      <w:rFonts w:hAnsi="黑体"/>
      <w:b/>
      <w:szCs w:val="21"/>
    </w:rPr>
  </w:style>
  <w:style w:type="character" w:customStyle="1" w:styleId="affffffff2">
    <w:name w:val="三级标题 字符"/>
    <w:basedOn w:val="3Char"/>
    <w:link w:val="affffffff1"/>
    <w:qFormat/>
    <w:rPr>
      <w:rFonts w:ascii="宋体" w:eastAsia="宋体" w:hAnsi="宋体" w:cs="微软雅黑"/>
      <w:b/>
      <w:color w:val="000000" w:themeColor="text1"/>
      <w:kern w:val="2"/>
      <w:sz w:val="21"/>
      <w:szCs w:val="22"/>
    </w:rPr>
  </w:style>
  <w:style w:type="paragraph" w:customStyle="1" w:styleId="affffffff5">
    <w:name w:val="四级标题"/>
    <w:basedOn w:val="4"/>
    <w:link w:val="affffffff6"/>
    <w:qFormat/>
    <w:pPr>
      <w:widowControl/>
      <w:tabs>
        <w:tab w:val="clear" w:pos="0"/>
      </w:tabs>
      <w:spacing w:before="0" w:after="0" w:line="264" w:lineRule="auto"/>
      <w:ind w:left="1021" w:rightChars="100" w:right="210" w:hanging="1021"/>
      <w:jc w:val="left"/>
    </w:pPr>
    <w:rPr>
      <w:rFonts w:ascii="黑体" w:hAnsi="黑体" w:cs="微软雅黑"/>
      <w:bCs w:val="0"/>
      <w:color w:val="000000"/>
      <w:sz w:val="21"/>
      <w:szCs w:val="22"/>
    </w:rPr>
  </w:style>
  <w:style w:type="character" w:customStyle="1" w:styleId="affff6">
    <w:name w:val="正文表标题 字符"/>
    <w:basedOn w:val="af9"/>
    <w:link w:val="affff5"/>
    <w:qFormat/>
    <w:rPr>
      <w:rFonts w:ascii="黑体" w:eastAsia="黑体"/>
      <w:sz w:val="21"/>
    </w:rPr>
  </w:style>
  <w:style w:type="character" w:customStyle="1" w:styleId="affffffff4">
    <w:name w:val="图题、表题 字符"/>
    <w:basedOn w:val="affff6"/>
    <w:link w:val="affffffff3"/>
    <w:qFormat/>
    <w:rPr>
      <w:rFonts w:ascii="黑体" w:eastAsia="黑体" w:hAnsi="黑体"/>
      <w:b/>
      <w:sz w:val="21"/>
      <w:szCs w:val="21"/>
    </w:rPr>
  </w:style>
  <w:style w:type="paragraph" w:customStyle="1" w:styleId="affffffff7">
    <w:name w:val="表中的文字、表注、脚注"/>
    <w:basedOn w:val="af8"/>
    <w:link w:val="affffffff8"/>
    <w:qFormat/>
    <w:pPr>
      <w:widowControl/>
      <w:spacing w:line="240" w:lineRule="atLeast"/>
      <w:ind w:left="11" w:hanging="11"/>
      <w:jc w:val="left"/>
    </w:pPr>
    <w:rPr>
      <w:rFonts w:ascii="宋体" w:hAnsi="宋体"/>
      <w:sz w:val="18"/>
      <w:szCs w:val="18"/>
    </w:rPr>
  </w:style>
  <w:style w:type="character" w:customStyle="1" w:styleId="affffffff6">
    <w:name w:val="四级标题 字符"/>
    <w:basedOn w:val="4Char"/>
    <w:link w:val="affffffff5"/>
    <w:qFormat/>
    <w:rPr>
      <w:rFonts w:ascii="黑体" w:eastAsia="黑体" w:hAnsi="黑体" w:cs="微软雅黑"/>
      <w:b/>
      <w:bCs w:val="0"/>
      <w:color w:val="000000"/>
      <w:kern w:val="2"/>
      <w:sz w:val="21"/>
      <w:szCs w:val="22"/>
    </w:rPr>
  </w:style>
  <w:style w:type="paragraph" w:customStyle="1" w:styleId="affffffff9">
    <w:name w:val="标准条纹"/>
    <w:basedOn w:val="aff1"/>
    <w:link w:val="affffffffa"/>
    <w:qFormat/>
    <w:pPr>
      <w:tabs>
        <w:tab w:val="left" w:pos="13159"/>
      </w:tabs>
      <w:wordWrap w:val="0"/>
      <w:ind w:right="454" w:firstLineChars="250" w:firstLine="250"/>
    </w:pPr>
    <w:rPr>
      <w:rFonts w:ascii="宋体" w:hAnsi="宋体"/>
      <w:snapToGrid w:val="0"/>
      <w:szCs w:val="21"/>
    </w:rPr>
  </w:style>
  <w:style w:type="character" w:customStyle="1" w:styleId="affffffff8">
    <w:name w:val="表中的文字、表注、脚注 字符"/>
    <w:basedOn w:val="af9"/>
    <w:link w:val="affffffff7"/>
    <w:qFormat/>
    <w:rPr>
      <w:rFonts w:ascii="宋体" w:hAnsi="宋体"/>
      <w:kern w:val="2"/>
      <w:sz w:val="18"/>
      <w:szCs w:val="18"/>
    </w:rPr>
  </w:style>
  <w:style w:type="paragraph" w:customStyle="1" w:styleId="affffffffb">
    <w:name w:val="示例 、注、脚注"/>
    <w:basedOn w:val="afff6"/>
    <w:link w:val="affffffffc"/>
    <w:qFormat/>
    <w:pPr>
      <w:keepLines/>
      <w:widowControl w:val="0"/>
      <w:tabs>
        <w:tab w:val="center" w:pos="4201"/>
        <w:tab w:val="right" w:leader="dot" w:pos="9298"/>
      </w:tabs>
      <w:wordWrap w:val="0"/>
      <w:ind w:leftChars="200" w:left="500" w:hangingChars="300" w:hanging="300"/>
      <w:jc w:val="left"/>
    </w:pPr>
    <w:rPr>
      <w:sz w:val="18"/>
      <w:szCs w:val="18"/>
    </w:rPr>
  </w:style>
  <w:style w:type="character" w:customStyle="1" w:styleId="affffffffa">
    <w:name w:val="标准条纹 字符"/>
    <w:basedOn w:val="Char2"/>
    <w:link w:val="affffffff9"/>
    <w:qFormat/>
    <w:rPr>
      <w:rFonts w:ascii="宋体" w:hAnsi="宋体"/>
      <w:snapToGrid w:val="0"/>
      <w:kern w:val="2"/>
      <w:sz w:val="24"/>
      <w:szCs w:val="21"/>
    </w:rPr>
  </w:style>
  <w:style w:type="paragraph" w:customStyle="1" w:styleId="affffffffd">
    <w:name w:val="附录编号标题"/>
    <w:basedOn w:val="ae"/>
    <w:link w:val="affffffffe"/>
    <w:qFormat/>
    <w:pPr>
      <w:keepNext/>
      <w:numPr>
        <w:numId w:val="0"/>
      </w:numPr>
      <w:tabs>
        <w:tab w:val="clear" w:pos="360"/>
      </w:tabs>
      <w:spacing w:after="280"/>
    </w:pPr>
    <w:rPr>
      <w:b/>
    </w:rPr>
  </w:style>
  <w:style w:type="character" w:customStyle="1" w:styleId="affffffffc">
    <w:name w:val="示例 、注、脚注 字符"/>
    <w:link w:val="affffffffb"/>
    <w:qFormat/>
    <w:rPr>
      <w:rFonts w:ascii="宋体"/>
      <w:sz w:val="18"/>
      <w:szCs w:val="18"/>
    </w:rPr>
  </w:style>
  <w:style w:type="paragraph" w:customStyle="1" w:styleId="afffffffff">
    <w:name w:val="附录标题"/>
    <w:basedOn w:val="af"/>
    <w:link w:val="afffffffff0"/>
    <w:qFormat/>
    <w:pPr>
      <w:numPr>
        <w:ilvl w:val="0"/>
        <w:numId w:val="0"/>
      </w:numPr>
      <w:tabs>
        <w:tab w:val="clear" w:pos="360"/>
      </w:tabs>
      <w:spacing w:beforeLines="100" w:before="240" w:afterLines="100" w:after="240"/>
    </w:pPr>
    <w:rPr>
      <w:b/>
    </w:rPr>
  </w:style>
  <w:style w:type="character" w:customStyle="1" w:styleId="affffb">
    <w:name w:val="附录标识 字符"/>
    <w:basedOn w:val="af9"/>
    <w:link w:val="ae"/>
    <w:qFormat/>
    <w:rPr>
      <w:sz w:val="21"/>
      <w:shd w:val="clear" w:color="FFFFFF" w:fill="FFFFFF"/>
    </w:rPr>
  </w:style>
  <w:style w:type="character" w:customStyle="1" w:styleId="affffffffe">
    <w:name w:val="附录编号标题 字符"/>
    <w:basedOn w:val="affffb"/>
    <w:link w:val="affffffffd"/>
    <w:qFormat/>
    <w:rPr>
      <w:b/>
      <w:sz w:val="21"/>
      <w:shd w:val="clear" w:color="FFFFFF" w:fill="FFFFFF"/>
    </w:rPr>
  </w:style>
  <w:style w:type="paragraph" w:customStyle="1" w:styleId="afffffffff1">
    <w:name w:val="附录内容"/>
    <w:basedOn w:val="af8"/>
    <w:link w:val="afffffffff2"/>
    <w:qFormat/>
    <w:pPr>
      <w:widowControl/>
      <w:jc w:val="center"/>
    </w:pPr>
    <w:rPr>
      <w:rFonts w:ascii="宋体" w:hAnsi="宋体" w:cs="宋体"/>
      <w:bCs/>
      <w:kern w:val="0"/>
      <w:szCs w:val="21"/>
    </w:rPr>
  </w:style>
  <w:style w:type="character" w:customStyle="1" w:styleId="afffe">
    <w:name w:val="附录章标题 字符"/>
    <w:basedOn w:val="af9"/>
    <w:link w:val="af"/>
    <w:qFormat/>
    <w:rPr>
      <w:rFonts w:ascii="黑体" w:eastAsia="黑体"/>
      <w:kern w:val="21"/>
      <w:sz w:val="21"/>
    </w:rPr>
  </w:style>
  <w:style w:type="character" w:customStyle="1" w:styleId="afffffffff0">
    <w:name w:val="附录标题 字符"/>
    <w:basedOn w:val="afffe"/>
    <w:link w:val="afffffffff"/>
    <w:qFormat/>
    <w:rPr>
      <w:rFonts w:ascii="黑体" w:eastAsia="黑体"/>
      <w:b/>
      <w:kern w:val="21"/>
      <w:sz w:val="21"/>
    </w:rPr>
  </w:style>
  <w:style w:type="character" w:customStyle="1" w:styleId="afffffffff2">
    <w:name w:val="附录内容 字符"/>
    <w:basedOn w:val="af9"/>
    <w:link w:val="afffffffff1"/>
    <w:qFormat/>
    <w:rPr>
      <w:rFonts w:ascii="宋体" w:hAnsi="宋体" w:cs="宋体"/>
      <w:bCs/>
      <w:sz w:val="21"/>
      <w:szCs w:val="21"/>
    </w:rPr>
  </w:style>
  <w:style w:type="paragraph" w:customStyle="1" w:styleId="afffffffff3">
    <w:name w:val="注释、脚注、图注"/>
    <w:basedOn w:val="af8"/>
    <w:link w:val="afffffffff4"/>
    <w:qFormat/>
    <w:pPr>
      <w:widowControl/>
      <w:spacing w:line="265" w:lineRule="auto"/>
      <w:ind w:left="10" w:hanging="10"/>
      <w:jc w:val="center"/>
    </w:pPr>
    <w:rPr>
      <w:rFonts w:ascii="黑体" w:hAnsi="黑体" w:cs="微软雅黑"/>
      <w:color w:val="000000"/>
      <w:sz w:val="18"/>
      <w:szCs w:val="44"/>
    </w:rPr>
  </w:style>
  <w:style w:type="paragraph" w:customStyle="1" w:styleId="afffffffff5">
    <w:name w:val="图中的数字和文字"/>
    <w:basedOn w:val="af8"/>
    <w:link w:val="afffffffff6"/>
    <w:qFormat/>
    <w:pPr>
      <w:widowControl/>
      <w:spacing w:line="265" w:lineRule="auto"/>
      <w:jc w:val="left"/>
    </w:pPr>
    <w:rPr>
      <w:rFonts w:ascii="黑体" w:hAnsi="黑体" w:cs="微软雅黑"/>
      <w:color w:val="000000"/>
      <w:sz w:val="15"/>
      <w:szCs w:val="44"/>
    </w:rPr>
  </w:style>
  <w:style w:type="character" w:customStyle="1" w:styleId="afffffffff4">
    <w:name w:val="注释、脚注、图注 字符"/>
    <w:basedOn w:val="af9"/>
    <w:link w:val="afffffffff3"/>
    <w:qFormat/>
    <w:rPr>
      <w:rFonts w:ascii="黑体" w:hAnsi="黑体" w:cs="微软雅黑"/>
      <w:color w:val="000000"/>
      <w:kern w:val="2"/>
      <w:sz w:val="18"/>
      <w:szCs w:val="44"/>
    </w:rPr>
  </w:style>
  <w:style w:type="character" w:customStyle="1" w:styleId="afffffffff6">
    <w:name w:val="图中的数字和文字 字符"/>
    <w:basedOn w:val="af9"/>
    <w:link w:val="afffffffff5"/>
    <w:qFormat/>
    <w:rPr>
      <w:rFonts w:ascii="黑体" w:hAnsi="黑体" w:cs="微软雅黑"/>
      <w:color w:val="000000"/>
      <w:kern w:val="2"/>
      <w:sz w:val="15"/>
      <w:szCs w:val="44"/>
    </w:rPr>
  </w:style>
  <w:style w:type="paragraph" w:customStyle="1" w:styleId="-">
    <w:name w:val="正文首页-标准名称"/>
    <w:basedOn w:val="afffffffd"/>
    <w:link w:val="-0"/>
    <w:qFormat/>
    <w:pPr>
      <w:spacing w:before="0" w:after="0" w:line="264" w:lineRule="auto"/>
      <w:jc w:val="center"/>
    </w:pPr>
    <w:rPr>
      <w:sz w:val="32"/>
    </w:rPr>
  </w:style>
  <w:style w:type="paragraph" w:customStyle="1" w:styleId="ab">
    <w:name w:val="列项及其编号"/>
    <w:basedOn w:val="affffffff9"/>
    <w:link w:val="afffffffff7"/>
    <w:qFormat/>
    <w:pPr>
      <w:numPr>
        <w:numId w:val="12"/>
      </w:numPr>
      <w:ind w:firstLineChars="0" w:firstLine="0"/>
    </w:pPr>
  </w:style>
  <w:style w:type="character" w:customStyle="1" w:styleId="-0">
    <w:name w:val="正文首页-标准名称 字符"/>
    <w:basedOn w:val="afffffffe"/>
    <w:link w:val="-"/>
    <w:qFormat/>
    <w:rPr>
      <w:rFonts w:ascii="黑体" w:eastAsia="黑体" w:hAnsi="黑体" w:cs="微软雅黑"/>
      <w:b/>
      <w:bCs w:val="0"/>
      <w:kern w:val="2"/>
      <w:sz w:val="32"/>
      <w:szCs w:val="21"/>
    </w:rPr>
  </w:style>
  <w:style w:type="character" w:customStyle="1" w:styleId="afffffffff7">
    <w:name w:val="列项及其编号 字符"/>
    <w:basedOn w:val="affffffffa"/>
    <w:link w:val="ab"/>
    <w:qFormat/>
    <w:rPr>
      <w:rFonts w:ascii="宋体" w:hAnsi="宋体"/>
      <w:snapToGrid w:val="0"/>
      <w:kern w:val="2"/>
      <w:sz w:val="24"/>
      <w:szCs w:val="21"/>
    </w:rPr>
  </w:style>
  <w:style w:type="character" w:customStyle="1" w:styleId="Char8">
    <w:name w:val="脚注文本 Char"/>
    <w:basedOn w:val="af9"/>
    <w:link w:val="aff7"/>
    <w:uiPriority w:val="99"/>
    <w:qFormat/>
    <w:rPr>
      <w:kern w:val="2"/>
      <w:sz w:val="18"/>
      <w:szCs w:val="18"/>
    </w:rPr>
  </w:style>
  <w:style w:type="character" w:customStyle="1" w:styleId="Char4">
    <w:name w:val="尾注文本 Char"/>
    <w:basedOn w:val="af9"/>
    <w:link w:val="aff3"/>
    <w:uiPriority w:val="99"/>
    <w:qFormat/>
    <w:rPr>
      <w:rFonts w:ascii="微软雅黑" w:eastAsia="微软雅黑" w:hAnsi="微软雅黑" w:cs="微软雅黑"/>
      <w:color w:val="000000"/>
      <w:kern w:val="2"/>
      <w:sz w:val="21"/>
      <w:szCs w:val="22"/>
    </w:rPr>
  </w:style>
  <w:style w:type="paragraph" w:customStyle="1" w:styleId="afffffffff8">
    <w:name w:val="图标单位陈述"/>
    <w:basedOn w:val="af8"/>
    <w:link w:val="afffffffff9"/>
    <w:qFormat/>
    <w:pPr>
      <w:widowControl/>
      <w:spacing w:line="265" w:lineRule="auto"/>
      <w:ind w:left="10" w:firstLineChars="300" w:firstLine="540"/>
      <w:jc w:val="left"/>
    </w:pPr>
    <w:rPr>
      <w:rFonts w:ascii="微软雅黑" w:hAnsi="微软雅黑" w:cs="微软雅黑"/>
      <w:color w:val="000000"/>
      <w:sz w:val="18"/>
      <w:szCs w:val="22"/>
    </w:rPr>
  </w:style>
  <w:style w:type="paragraph" w:customStyle="1" w:styleId="afffffffffa">
    <w:name w:val="图注、图脚注"/>
    <w:basedOn w:val="affffffff9"/>
    <w:link w:val="afffffffffb"/>
    <w:qFormat/>
    <w:pPr>
      <w:ind w:firstLine="527"/>
    </w:pPr>
    <w:rPr>
      <w:sz w:val="18"/>
    </w:rPr>
  </w:style>
  <w:style w:type="character" w:customStyle="1" w:styleId="afffffffff9">
    <w:name w:val="图标单位陈述 字符"/>
    <w:basedOn w:val="af9"/>
    <w:link w:val="afffffffff8"/>
    <w:qFormat/>
    <w:rPr>
      <w:rFonts w:ascii="微软雅黑" w:hAnsi="微软雅黑" w:cs="微软雅黑"/>
      <w:color w:val="000000"/>
      <w:kern w:val="2"/>
      <w:sz w:val="18"/>
      <w:szCs w:val="22"/>
    </w:rPr>
  </w:style>
  <w:style w:type="paragraph" w:customStyle="1" w:styleId="afffffffffc">
    <w:name w:val="页数"/>
    <w:basedOn w:val="aff5"/>
    <w:link w:val="afffffffffd"/>
    <w:qFormat/>
    <w:pPr>
      <w:widowControl/>
      <w:tabs>
        <w:tab w:val="clear" w:pos="4153"/>
        <w:tab w:val="clear" w:pos="8306"/>
        <w:tab w:val="center" w:pos="4680"/>
        <w:tab w:val="right" w:pos="9360"/>
      </w:tabs>
      <w:snapToGrid/>
      <w:ind w:rightChars="0" w:right="880" w:firstLineChars="4300" w:firstLine="9460"/>
      <w:jc w:val="left"/>
    </w:pPr>
    <w:rPr>
      <w:rFonts w:ascii="宋体" w:hAnsi="宋体"/>
      <w:kern w:val="22"/>
    </w:rPr>
  </w:style>
  <w:style w:type="character" w:customStyle="1" w:styleId="afffffffffb">
    <w:name w:val="图注、图脚注 字符"/>
    <w:basedOn w:val="affffffffa"/>
    <w:link w:val="afffffffffa"/>
    <w:qFormat/>
    <w:rPr>
      <w:rFonts w:ascii="宋体" w:hAnsi="宋体"/>
      <w:snapToGrid w:val="0"/>
      <w:kern w:val="2"/>
      <w:sz w:val="18"/>
      <w:szCs w:val="21"/>
    </w:rPr>
  </w:style>
  <w:style w:type="character" w:customStyle="1" w:styleId="afff8">
    <w:name w:val="一级条标题 字符"/>
    <w:basedOn w:val="af9"/>
    <w:link w:val="a6"/>
    <w:qFormat/>
    <w:rPr>
      <w:sz w:val="21"/>
    </w:rPr>
  </w:style>
  <w:style w:type="character" w:customStyle="1" w:styleId="afff7">
    <w:name w:val="二级条标题 字符"/>
    <w:basedOn w:val="afff8"/>
    <w:link w:val="afff4"/>
    <w:qFormat/>
    <w:rPr>
      <w:kern w:val="22"/>
      <w:sz w:val="24"/>
      <w:szCs w:val="24"/>
    </w:rPr>
  </w:style>
  <w:style w:type="character" w:customStyle="1" w:styleId="afff5">
    <w:name w:val="三级条标题 字符"/>
    <w:basedOn w:val="afff7"/>
    <w:link w:val="a7"/>
    <w:qFormat/>
    <w:rPr>
      <w:kern w:val="22"/>
      <w:sz w:val="24"/>
      <w:szCs w:val="24"/>
    </w:rPr>
  </w:style>
  <w:style w:type="character" w:customStyle="1" w:styleId="afffffffffd">
    <w:name w:val="页数 字符"/>
    <w:basedOn w:val="afff5"/>
    <w:link w:val="afffffffffc"/>
    <w:qFormat/>
    <w:rPr>
      <w:rFonts w:ascii="宋体" w:hAnsi="宋体"/>
      <w:kern w:val="22"/>
      <w:sz w:val="18"/>
      <w:szCs w:val="18"/>
    </w:rPr>
  </w:style>
  <w:style w:type="paragraph" w:customStyle="1" w:styleId="ICS">
    <w:name w:val="ICS号"/>
    <w:basedOn w:val="aff6"/>
    <w:link w:val="ICS0"/>
    <w:qFormat/>
    <w:pPr>
      <w:widowControl/>
      <w:pBdr>
        <w:bottom w:val="none" w:sz="0" w:space="0" w:color="auto"/>
      </w:pBdr>
      <w:ind w:leftChars="-50" w:left="-105"/>
      <w:jc w:val="left"/>
    </w:pPr>
    <w:rPr>
      <w:rFonts w:ascii="黑体" w:eastAsia="黑体" w:hAnsi="黑体" w:cs="微软雅黑"/>
      <w:color w:val="000000"/>
      <w:sz w:val="21"/>
      <w:szCs w:val="21"/>
    </w:rPr>
  </w:style>
  <w:style w:type="paragraph" w:customStyle="1" w:styleId="afffffffffe">
    <w:name w:val="中华国家标准"/>
    <w:basedOn w:val="af8"/>
    <w:link w:val="affffffffff"/>
    <w:qFormat/>
    <w:pPr>
      <w:widowControl/>
      <w:kinsoku w:val="0"/>
      <w:overflowPunct w:val="0"/>
      <w:autoSpaceDE w:val="0"/>
      <w:autoSpaceDN w:val="0"/>
      <w:spacing w:line="800" w:lineRule="atLeast"/>
      <w:ind w:left="11" w:hanging="11"/>
      <w:jc w:val="distribute"/>
    </w:pPr>
    <w:rPr>
      <w:b/>
      <w:bCs/>
      <w:color w:val="000000"/>
      <w:spacing w:val="16"/>
      <w:w w:val="148"/>
      <w:kern w:val="0"/>
      <w:sz w:val="48"/>
      <w:szCs w:val="20"/>
    </w:rPr>
  </w:style>
  <w:style w:type="character" w:customStyle="1" w:styleId="ICS0">
    <w:name w:val="ICS号 字符"/>
    <w:basedOn w:val="af9"/>
    <w:link w:val="ICS"/>
    <w:qFormat/>
    <w:rPr>
      <w:rFonts w:ascii="黑体" w:eastAsia="黑体" w:hAnsi="黑体" w:cs="微软雅黑"/>
      <w:color w:val="000000"/>
      <w:kern w:val="2"/>
      <w:sz w:val="21"/>
      <w:szCs w:val="21"/>
    </w:rPr>
  </w:style>
  <w:style w:type="paragraph" w:customStyle="1" w:styleId="affffffffff0">
    <w:name w:val="书眉"/>
    <w:basedOn w:val="af8"/>
    <w:link w:val="affffffffff1"/>
    <w:qFormat/>
    <w:pPr>
      <w:widowControl/>
      <w:spacing w:before="100" w:beforeAutospacing="1"/>
      <w:ind w:left="6" w:firstLineChars="3900" w:firstLine="8190"/>
      <w:jc w:val="left"/>
    </w:pPr>
    <w:rPr>
      <w:rFonts w:ascii="黑体" w:eastAsia="黑体" w:hAnsi="黑体" w:cs="微软雅黑"/>
      <w:color w:val="000000"/>
      <w:szCs w:val="21"/>
    </w:rPr>
  </w:style>
  <w:style w:type="character" w:customStyle="1" w:styleId="affffffffff">
    <w:name w:val="中华国家标准 字符"/>
    <w:basedOn w:val="af9"/>
    <w:link w:val="afffffffffe"/>
    <w:qFormat/>
    <w:rPr>
      <w:b/>
      <w:bCs/>
      <w:color w:val="000000"/>
      <w:spacing w:val="16"/>
      <w:w w:val="148"/>
      <w:sz w:val="48"/>
    </w:rPr>
  </w:style>
  <w:style w:type="paragraph" w:customStyle="1" w:styleId="affffffffff2">
    <w:name w:val="脚页"/>
    <w:basedOn w:val="aff5"/>
    <w:link w:val="affffffffff3"/>
    <w:qFormat/>
    <w:pPr>
      <w:widowControl/>
      <w:tabs>
        <w:tab w:val="clear" w:pos="4153"/>
        <w:tab w:val="clear" w:pos="8306"/>
        <w:tab w:val="center" w:pos="4680"/>
        <w:tab w:val="right" w:pos="9360"/>
      </w:tabs>
      <w:snapToGrid/>
      <w:ind w:rightChars="0" w:right="0" w:firstLineChars="5200" w:firstLine="9360"/>
      <w:jc w:val="left"/>
    </w:pPr>
    <w:rPr>
      <w:rFonts w:ascii="宋体" w:hAnsi="宋体"/>
    </w:rPr>
  </w:style>
  <w:style w:type="character" w:customStyle="1" w:styleId="affffffffff1">
    <w:name w:val="书眉 字符"/>
    <w:basedOn w:val="af9"/>
    <w:link w:val="affffffffff0"/>
    <w:qFormat/>
    <w:rPr>
      <w:rFonts w:ascii="黑体" w:eastAsia="黑体" w:hAnsi="黑体" w:cs="微软雅黑"/>
      <w:color w:val="000000"/>
      <w:kern w:val="2"/>
      <w:sz w:val="21"/>
      <w:szCs w:val="21"/>
    </w:rPr>
  </w:style>
  <w:style w:type="paragraph" w:customStyle="1" w:styleId="affffffffff4">
    <w:name w:val="参考文献"/>
    <w:basedOn w:val="affffffffd"/>
    <w:link w:val="affffffffff5"/>
    <w:qFormat/>
  </w:style>
  <w:style w:type="character" w:customStyle="1" w:styleId="affffffffff3">
    <w:name w:val="脚页 字符"/>
    <w:basedOn w:val="Char6"/>
    <w:link w:val="affffffffff2"/>
    <w:qFormat/>
    <w:rPr>
      <w:rFonts w:ascii="宋体" w:eastAsia="宋体" w:hAnsi="宋体" w:cs="Times New Roman"/>
      <w:kern w:val="2"/>
      <w:sz w:val="18"/>
      <w:szCs w:val="18"/>
    </w:rPr>
  </w:style>
  <w:style w:type="paragraph" w:customStyle="1" w:styleId="affffffffff6">
    <w:name w:val="参考文献内容"/>
    <w:basedOn w:val="affffffff9"/>
    <w:link w:val="affffffffff7"/>
    <w:qFormat/>
    <w:pPr>
      <w:ind w:firstLine="525"/>
    </w:pPr>
  </w:style>
  <w:style w:type="character" w:customStyle="1" w:styleId="affffffffff5">
    <w:name w:val="参考文献 字符"/>
    <w:basedOn w:val="affffffffe"/>
    <w:link w:val="affffffffff4"/>
    <w:qFormat/>
    <w:rPr>
      <w:b/>
      <w:sz w:val="21"/>
      <w:shd w:val="clear" w:color="FFFFFF" w:fill="FFFFFF"/>
    </w:rPr>
  </w:style>
  <w:style w:type="paragraph" w:customStyle="1" w:styleId="affffffffff8">
    <w:name w:val="索引内容"/>
    <w:basedOn w:val="10"/>
    <w:link w:val="affffffffff9"/>
    <w:qFormat/>
    <w:pPr>
      <w:keepNext w:val="0"/>
      <w:widowControl/>
      <w:tabs>
        <w:tab w:val="clear" w:pos="8364"/>
      </w:tabs>
      <w:adjustRightInd/>
      <w:snapToGrid/>
      <w:spacing w:before="120" w:after="120" w:line="265" w:lineRule="auto"/>
      <w:ind w:hanging="10"/>
    </w:pPr>
    <w:rPr>
      <w:rFonts w:asciiTheme="minorHAnsi" w:hAnsi="微软雅黑" w:cs="微软雅黑"/>
      <w:b w:val="0"/>
      <w:bCs w:val="0"/>
      <w:color w:val="000000"/>
      <w:sz w:val="21"/>
      <w:szCs w:val="21"/>
    </w:rPr>
  </w:style>
  <w:style w:type="character" w:customStyle="1" w:styleId="affffffffff7">
    <w:name w:val="参考文献内容 字符"/>
    <w:basedOn w:val="affffffffa"/>
    <w:link w:val="affffffffff6"/>
    <w:qFormat/>
    <w:rPr>
      <w:rFonts w:ascii="宋体" w:hAnsi="宋体"/>
      <w:snapToGrid w:val="0"/>
      <w:kern w:val="2"/>
      <w:sz w:val="24"/>
      <w:szCs w:val="21"/>
    </w:rPr>
  </w:style>
  <w:style w:type="paragraph" w:customStyle="1" w:styleId="TOC2">
    <w:name w:val="TOC 标题2"/>
    <w:basedOn w:val="1"/>
    <w:next w:val="af8"/>
    <w:uiPriority w:val="39"/>
    <w:unhideWhenUsed/>
    <w:qFormat/>
    <w:pPr>
      <w:widowControl/>
      <w:tabs>
        <w:tab w:val="clear" w:pos="0"/>
      </w:tabs>
      <w:spacing w:beforeLines="50" w:before="120" w:after="284" w:line="180" w:lineRule="auto"/>
      <w:jc w:val="center"/>
      <w:outlineLvl w:val="9"/>
    </w:pPr>
    <w:rPr>
      <w:rFonts w:ascii="黑体" w:eastAsia="黑体" w:hAnsi="黑体" w:cstheme="majorBidi"/>
      <w:bCs w:val="0"/>
      <w:color w:val="000000" w:themeColor="text1"/>
      <w:kern w:val="0"/>
      <w:sz w:val="21"/>
      <w:szCs w:val="21"/>
      <w:lang w:val="zh-CN"/>
    </w:rPr>
  </w:style>
  <w:style w:type="character" w:customStyle="1" w:styleId="affffffffff9">
    <w:name w:val="索引内容 字符"/>
    <w:basedOn w:val="affffffffff7"/>
    <w:link w:val="affffffffff8"/>
    <w:qFormat/>
    <w:rPr>
      <w:rFonts w:asciiTheme="minorHAnsi" w:hAnsi="微软雅黑" w:cs="微软雅黑"/>
      <w:caps/>
      <w:snapToGrid/>
      <w:color w:val="000000"/>
      <w:kern w:val="2"/>
      <w:sz w:val="21"/>
      <w:szCs w:val="21"/>
    </w:rPr>
  </w:style>
  <w:style w:type="paragraph" w:customStyle="1" w:styleId="affffffffffa">
    <w:name w:val="封面与国际标准一致"/>
    <w:basedOn w:val="afffffff"/>
    <w:link w:val="affffffffffb"/>
    <w:qFormat/>
    <w:pPr>
      <w:spacing w:line="240" w:lineRule="auto"/>
      <w:ind w:left="11" w:hanging="11"/>
    </w:pPr>
    <w:rPr>
      <w:b w:val="0"/>
    </w:rPr>
  </w:style>
  <w:style w:type="paragraph" w:customStyle="1" w:styleId="affffffffffc">
    <w:name w:val="标准编号"/>
    <w:basedOn w:val="aff6"/>
    <w:link w:val="affffffffffd"/>
    <w:qFormat/>
    <w:pPr>
      <w:widowControl/>
      <w:spacing w:beforeLines="200" w:before="480" w:line="60" w:lineRule="auto"/>
      <w:jc w:val="right"/>
    </w:pPr>
    <w:rPr>
      <w:rFonts w:ascii="黑体" w:eastAsia="黑体" w:hAnsi="黑体" w:cs="微软雅黑"/>
      <w:color w:val="000000"/>
      <w:sz w:val="28"/>
      <w:szCs w:val="28"/>
    </w:rPr>
  </w:style>
  <w:style w:type="character" w:customStyle="1" w:styleId="affffffffffb">
    <w:name w:val="封面与国际标准一致 字符"/>
    <w:basedOn w:val="afffffff0"/>
    <w:link w:val="affffffffffa"/>
    <w:qFormat/>
    <w:rPr>
      <w:rFonts w:ascii="黑体" w:eastAsia="黑体" w:hAnsi="黑体" w:cs="微软雅黑"/>
      <w:b w:val="0"/>
      <w:color w:val="000000"/>
      <w:kern w:val="2"/>
      <w:sz w:val="28"/>
      <w:szCs w:val="28"/>
    </w:rPr>
  </w:style>
  <w:style w:type="paragraph" w:customStyle="1" w:styleId="affffffffffe">
    <w:name w:val="代替标准编号"/>
    <w:basedOn w:val="aff6"/>
    <w:link w:val="afffffffffff"/>
    <w:qFormat/>
    <w:pPr>
      <w:widowControl/>
      <w:spacing w:line="480" w:lineRule="auto"/>
      <w:ind w:firstLineChars="2700" w:firstLine="5400"/>
      <w:jc w:val="right"/>
    </w:pPr>
    <w:rPr>
      <w:rFonts w:ascii="宋体" w:hAnsi="宋体" w:cs="微软雅黑"/>
      <w:color w:val="000000"/>
      <w:spacing w:val="-10"/>
      <w:sz w:val="21"/>
      <w:szCs w:val="21"/>
    </w:rPr>
  </w:style>
  <w:style w:type="character" w:customStyle="1" w:styleId="affffffffffd">
    <w:name w:val="标准编号 字符"/>
    <w:basedOn w:val="Char7"/>
    <w:link w:val="affffffffffc"/>
    <w:qFormat/>
    <w:rPr>
      <w:rFonts w:ascii="黑体" w:eastAsia="黑体" w:hAnsi="黑体" w:cs="微软雅黑"/>
      <w:color w:val="000000"/>
      <w:kern w:val="2"/>
      <w:sz w:val="28"/>
      <w:szCs w:val="28"/>
    </w:rPr>
  </w:style>
  <w:style w:type="character" w:customStyle="1" w:styleId="afffffffffff">
    <w:name w:val="代替标准编号 字符"/>
    <w:basedOn w:val="Char7"/>
    <w:link w:val="affffffffffe"/>
    <w:qFormat/>
    <w:rPr>
      <w:rFonts w:ascii="宋体" w:hAnsi="宋体" w:cs="微软雅黑"/>
      <w:color w:val="000000"/>
      <w:spacing w:val="-10"/>
      <w:kern w:val="2"/>
      <w:sz w:val="21"/>
      <w:szCs w:val="21"/>
    </w:rPr>
  </w:style>
  <w:style w:type="paragraph" w:customStyle="1" w:styleId="msonormal0">
    <w:name w:val="msonormal"/>
    <w:basedOn w:val="af8"/>
    <w:qFormat/>
    <w:pPr>
      <w:widowControl/>
      <w:spacing w:before="100" w:beforeAutospacing="1" w:after="100" w:afterAutospacing="1"/>
      <w:jc w:val="left"/>
    </w:pPr>
    <w:rPr>
      <w:rFonts w:ascii="宋体" w:hAnsi="宋体" w:cs="宋体"/>
      <w:kern w:val="0"/>
    </w:rPr>
  </w:style>
  <w:style w:type="paragraph" w:customStyle="1" w:styleId="font5">
    <w:name w:val="font5"/>
    <w:basedOn w:val="af8"/>
    <w:qFormat/>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64">
    <w:name w:val="xl64"/>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65">
    <w:name w:val="xl65"/>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66">
    <w:name w:val="xl66"/>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67">
    <w:name w:val="xl67"/>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68">
    <w:name w:val="xl68"/>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69">
    <w:name w:val="xl69"/>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70">
    <w:name w:val="xl70"/>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71">
    <w:name w:val="xl71"/>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2">
    <w:name w:val="xl72"/>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73">
    <w:name w:val="xl73"/>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74">
    <w:name w:val="xl74"/>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75">
    <w:name w:val="xl75"/>
    <w:basedOn w:val="af8"/>
    <w:qFormat/>
    <w:pPr>
      <w:widowControl/>
      <w:pBdr>
        <w:top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76">
    <w:name w:val="xl76"/>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character" w:customStyle="1" w:styleId="Char0">
    <w:name w:val="正文缩进 Char"/>
    <w:link w:val="afd"/>
    <w:uiPriority w:val="99"/>
    <w:qFormat/>
    <w:locked/>
    <w:rPr>
      <w:sz w:val="21"/>
    </w:rPr>
  </w:style>
  <w:style w:type="paragraph" w:customStyle="1" w:styleId="xl77">
    <w:name w:val="xl77"/>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78">
    <w:name w:val="xl78"/>
    <w:basedOn w:val="af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rPr>
  </w:style>
  <w:style w:type="paragraph" w:customStyle="1" w:styleId="xl79">
    <w:name w:val="xl79"/>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xl80">
    <w:name w:val="xl80"/>
    <w:basedOn w:val="af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4472C4"/>
      <w:kern w:val="0"/>
    </w:rPr>
  </w:style>
  <w:style w:type="paragraph" w:customStyle="1" w:styleId="xl81">
    <w:name w:val="xl81"/>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82">
    <w:name w:val="xl82"/>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472C4"/>
      <w:kern w:val="0"/>
    </w:rPr>
  </w:style>
  <w:style w:type="paragraph" w:customStyle="1" w:styleId="xl83">
    <w:name w:val="xl83"/>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4472C4"/>
      <w:kern w:val="0"/>
    </w:rPr>
  </w:style>
  <w:style w:type="paragraph" w:customStyle="1" w:styleId="xl84">
    <w:name w:val="xl84"/>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5">
    <w:name w:val="xl85"/>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6">
    <w:name w:val="xl86"/>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472C4"/>
      <w:kern w:val="0"/>
    </w:rPr>
  </w:style>
  <w:style w:type="paragraph" w:customStyle="1" w:styleId="xl87">
    <w:name w:val="xl87"/>
    <w:basedOn w:val="af8"/>
    <w:qFormat/>
    <w:pPr>
      <w:widowControl/>
      <w:spacing w:before="100" w:beforeAutospacing="1" w:after="100" w:afterAutospacing="1"/>
      <w:jc w:val="left"/>
    </w:pPr>
    <w:rPr>
      <w:rFonts w:ascii="宋体" w:hAnsi="宋体" w:cs="宋体"/>
      <w:kern w:val="0"/>
    </w:rPr>
  </w:style>
  <w:style w:type="paragraph" w:customStyle="1" w:styleId="xl88">
    <w:name w:val="xl88"/>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u w:val="single"/>
    </w:rPr>
  </w:style>
  <w:style w:type="paragraph" w:customStyle="1" w:styleId="xl89">
    <w:name w:val="xl89"/>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90">
    <w:name w:val="xl90"/>
    <w:basedOn w:val="af8"/>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rPr>
  </w:style>
  <w:style w:type="paragraph" w:customStyle="1" w:styleId="xl91">
    <w:name w:val="xl91"/>
    <w:basedOn w:val="af8"/>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rPr>
  </w:style>
  <w:style w:type="paragraph" w:customStyle="1" w:styleId="xl92">
    <w:name w:val="xl92"/>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93">
    <w:name w:val="xl93"/>
    <w:basedOn w:val="af8"/>
    <w:qFormat/>
    <w:pPr>
      <w:widowControl/>
      <w:pBdr>
        <w:top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94">
    <w:name w:val="xl94"/>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95">
    <w:name w:val="xl95"/>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96">
    <w:name w:val="xl96"/>
    <w:basedOn w:val="af8"/>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97">
    <w:name w:val="xl97"/>
    <w:basedOn w:val="af8"/>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98">
    <w:name w:val="xl98"/>
    <w:basedOn w:val="af8"/>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99">
    <w:name w:val="xl99"/>
    <w:basedOn w:val="af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FF0000"/>
      <w:kern w:val="0"/>
    </w:rPr>
  </w:style>
  <w:style w:type="paragraph" w:customStyle="1" w:styleId="xl100">
    <w:name w:val="xl100"/>
    <w:basedOn w:val="af8"/>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FF0000"/>
      <w:kern w:val="0"/>
    </w:rPr>
  </w:style>
  <w:style w:type="paragraph" w:customStyle="1" w:styleId="xl101">
    <w:name w:val="xl101"/>
    <w:basedOn w:val="af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rPr>
  </w:style>
  <w:style w:type="paragraph" w:customStyle="1" w:styleId="xl102">
    <w:name w:val="xl102"/>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103">
    <w:name w:val="xl103"/>
    <w:basedOn w:val="af8"/>
    <w:qFormat/>
    <w:pPr>
      <w:widowControl/>
      <w:pBdr>
        <w:top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104">
    <w:name w:val="xl104"/>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05">
    <w:name w:val="xl105"/>
    <w:basedOn w:val="af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106">
    <w:name w:val="xl106"/>
    <w:basedOn w:val="af8"/>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kern w:val="0"/>
    </w:rPr>
  </w:style>
  <w:style w:type="paragraph" w:customStyle="1" w:styleId="xl107">
    <w:name w:val="xl107"/>
    <w:basedOn w:val="af8"/>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rPr>
  </w:style>
  <w:style w:type="paragraph" w:customStyle="1" w:styleId="xl108">
    <w:name w:val="xl108"/>
    <w:basedOn w:val="af8"/>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宋体" w:hAnsi="宋体" w:cs="宋体"/>
      <w:kern w:val="0"/>
    </w:rPr>
  </w:style>
  <w:style w:type="paragraph" w:customStyle="1" w:styleId="xl109">
    <w:name w:val="xl109"/>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110">
    <w:name w:val="xl110"/>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11">
    <w:name w:val="xl111"/>
    <w:basedOn w:val="af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112">
    <w:name w:val="xl112"/>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13">
    <w:name w:val="xl113"/>
    <w:basedOn w:val="af8"/>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textAlignment w:val="top"/>
    </w:pPr>
    <w:rPr>
      <w:rFonts w:ascii="宋体" w:hAnsi="宋体" w:cs="宋体"/>
      <w:kern w:val="0"/>
    </w:rPr>
  </w:style>
  <w:style w:type="paragraph" w:customStyle="1" w:styleId="xl114">
    <w:name w:val="xl114"/>
    <w:basedOn w:val="af8"/>
    <w:qFormat/>
    <w:pPr>
      <w:widowControl/>
      <w:pBdr>
        <w:top w:val="single" w:sz="4" w:space="0" w:color="auto"/>
        <w:bottom w:val="single" w:sz="4" w:space="0" w:color="auto"/>
      </w:pBdr>
      <w:shd w:val="clear" w:color="000000" w:fill="E2EFDA"/>
      <w:spacing w:before="100" w:beforeAutospacing="1" w:after="100" w:afterAutospacing="1"/>
      <w:jc w:val="left"/>
      <w:textAlignment w:val="top"/>
    </w:pPr>
    <w:rPr>
      <w:rFonts w:ascii="宋体" w:hAnsi="宋体" w:cs="宋体"/>
      <w:kern w:val="0"/>
    </w:rPr>
  </w:style>
  <w:style w:type="paragraph" w:customStyle="1" w:styleId="xl115">
    <w:name w:val="xl115"/>
    <w:basedOn w:val="af8"/>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textAlignment w:val="top"/>
    </w:pPr>
    <w:rPr>
      <w:rFonts w:ascii="宋体" w:hAnsi="宋体" w:cs="宋体"/>
      <w:kern w:val="0"/>
    </w:rPr>
  </w:style>
  <w:style w:type="paragraph" w:customStyle="1" w:styleId="xl116">
    <w:name w:val="xl116"/>
    <w:basedOn w:val="af8"/>
    <w:qFormat/>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17">
    <w:name w:val="xl117"/>
    <w:basedOn w:val="af8"/>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18">
    <w:name w:val="xl118"/>
    <w:basedOn w:val="af8"/>
    <w:qFormat/>
    <w:pPr>
      <w:widowControl/>
      <w:pBdr>
        <w:top w:val="single" w:sz="4" w:space="0" w:color="auto"/>
        <w:bottom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19">
    <w:name w:val="xl119"/>
    <w:basedOn w:val="af8"/>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20">
    <w:name w:val="xl120"/>
    <w:basedOn w:val="af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121">
    <w:name w:val="xl121"/>
    <w:basedOn w:val="af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22">
    <w:name w:val="xl122"/>
    <w:basedOn w:val="af8"/>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123">
    <w:name w:val="xl123"/>
    <w:basedOn w:val="af8"/>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124">
    <w:name w:val="xl124"/>
    <w:basedOn w:val="af8"/>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rPr>
  </w:style>
  <w:style w:type="paragraph" w:customStyle="1" w:styleId="xl125">
    <w:name w:val="xl125"/>
    <w:basedOn w:val="af8"/>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26">
    <w:name w:val="xl126"/>
    <w:basedOn w:val="af8"/>
    <w:qFormat/>
    <w:pPr>
      <w:widowControl/>
      <w:pBdr>
        <w:top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27">
    <w:name w:val="xl127"/>
    <w:basedOn w:val="af8"/>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28">
    <w:name w:val="xl128"/>
    <w:basedOn w:val="af8"/>
    <w:qFormat/>
    <w:pPr>
      <w:widowControl/>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宋体" w:hAnsi="宋体" w:cs="宋体"/>
      <w:kern w:val="0"/>
    </w:rPr>
  </w:style>
  <w:style w:type="paragraph" w:customStyle="1" w:styleId="xl129">
    <w:name w:val="xl129"/>
    <w:basedOn w:val="af8"/>
    <w:qFormat/>
    <w:pPr>
      <w:widowControl/>
      <w:pBdr>
        <w:top w:val="single" w:sz="4" w:space="0" w:color="auto"/>
        <w:bottom w:val="single" w:sz="4" w:space="0" w:color="auto"/>
      </w:pBdr>
      <w:shd w:val="clear" w:color="000000" w:fill="DDEBF7"/>
      <w:spacing w:before="100" w:beforeAutospacing="1" w:after="100" w:afterAutospacing="1"/>
      <w:jc w:val="left"/>
    </w:pPr>
    <w:rPr>
      <w:rFonts w:ascii="宋体" w:hAnsi="宋体" w:cs="宋体"/>
      <w:kern w:val="0"/>
    </w:rPr>
  </w:style>
  <w:style w:type="paragraph" w:customStyle="1" w:styleId="xl130">
    <w:name w:val="xl130"/>
    <w:basedOn w:val="af8"/>
    <w:qFormat/>
    <w:pPr>
      <w:widowControl/>
      <w:pBdr>
        <w:top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rPr>
  </w:style>
  <w:style w:type="paragraph" w:customStyle="1" w:styleId="xl131">
    <w:name w:val="xl131"/>
    <w:basedOn w:val="af8"/>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32">
    <w:name w:val="xl132"/>
    <w:basedOn w:val="af8"/>
    <w:qFormat/>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rPr>
  </w:style>
  <w:style w:type="paragraph" w:customStyle="1" w:styleId="xl133">
    <w:name w:val="xl133"/>
    <w:basedOn w:val="af8"/>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color w:val="FF0000"/>
      <w:kern w:val="0"/>
    </w:rPr>
  </w:style>
  <w:style w:type="paragraph" w:customStyle="1" w:styleId="xl134">
    <w:name w:val="xl134"/>
    <w:basedOn w:val="af8"/>
    <w:qFormat/>
    <w:pPr>
      <w:widowControl/>
      <w:pBdr>
        <w:top w:val="single" w:sz="4" w:space="0" w:color="auto"/>
        <w:left w:val="single" w:sz="4" w:space="0" w:color="auto"/>
        <w:bottom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35">
    <w:name w:val="xl135"/>
    <w:basedOn w:val="af8"/>
    <w:qFormat/>
    <w:pPr>
      <w:widowControl/>
      <w:pBdr>
        <w:top w:val="single" w:sz="4" w:space="0" w:color="auto"/>
        <w:bottom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36">
    <w:name w:val="xl136"/>
    <w:basedOn w:val="af8"/>
    <w:qFormat/>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37">
    <w:name w:val="xl137"/>
    <w:basedOn w:val="af8"/>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38">
    <w:name w:val="xl138"/>
    <w:basedOn w:val="af8"/>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39">
    <w:name w:val="xl139"/>
    <w:basedOn w:val="af8"/>
    <w:qFormat/>
    <w:pPr>
      <w:widowControl/>
      <w:pBdr>
        <w:top w:val="single" w:sz="4" w:space="0" w:color="auto"/>
        <w:bottom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40">
    <w:name w:val="xl140"/>
    <w:basedOn w:val="af8"/>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hAnsi="宋体" w:cs="宋体"/>
      <w:kern w:val="0"/>
    </w:rPr>
  </w:style>
  <w:style w:type="paragraph" w:customStyle="1" w:styleId="xl141">
    <w:name w:val="xl141"/>
    <w:basedOn w:val="af8"/>
    <w:qFormat/>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42">
    <w:name w:val="xl142"/>
    <w:basedOn w:val="af8"/>
    <w:qFormat/>
    <w:pPr>
      <w:widowControl/>
      <w:pBdr>
        <w:top w:val="single" w:sz="4" w:space="0" w:color="auto"/>
        <w:left w:val="single" w:sz="4" w:space="0" w:color="auto"/>
        <w:bottom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43">
    <w:name w:val="xl143"/>
    <w:basedOn w:val="af8"/>
    <w:qFormat/>
    <w:pPr>
      <w:widowControl/>
      <w:pBdr>
        <w:top w:val="single" w:sz="4" w:space="0" w:color="auto"/>
        <w:bottom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44">
    <w:name w:val="xl144"/>
    <w:basedOn w:val="af8"/>
    <w:qFormat/>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pPr>
    <w:rPr>
      <w:rFonts w:ascii="宋体" w:hAnsi="宋体" w:cs="宋体"/>
      <w:kern w:val="0"/>
    </w:rPr>
  </w:style>
  <w:style w:type="paragraph" w:customStyle="1" w:styleId="xl145">
    <w:name w:val="xl145"/>
    <w:basedOn w:val="af8"/>
    <w:qFormat/>
    <w:pPr>
      <w:widowControl/>
      <w:pBdr>
        <w:top w:val="single" w:sz="4" w:space="0" w:color="auto"/>
        <w:bottom w:val="single" w:sz="4" w:space="0" w:color="auto"/>
      </w:pBdr>
      <w:spacing w:before="100" w:beforeAutospacing="1" w:after="100" w:afterAutospacing="1"/>
      <w:jc w:val="left"/>
    </w:pPr>
    <w:rPr>
      <w:rFonts w:ascii="宋体" w:hAnsi="宋体" w:cs="宋体"/>
      <w:kern w:val="0"/>
    </w:rPr>
  </w:style>
  <w:style w:type="paragraph" w:customStyle="1" w:styleId="xl146">
    <w:name w:val="xl146"/>
    <w:basedOn w:val="af8"/>
    <w:qFormat/>
    <w:pPr>
      <w:widowControl/>
      <w:pBdr>
        <w:top w:val="single" w:sz="4" w:space="0" w:color="auto"/>
        <w:left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47">
    <w:name w:val="xl147"/>
    <w:basedOn w:val="af8"/>
    <w:qFormat/>
    <w:pPr>
      <w:widowControl/>
      <w:pBdr>
        <w:top w:val="single" w:sz="4" w:space="0" w:color="auto"/>
        <w:bottom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xl148">
    <w:name w:val="xl148"/>
    <w:basedOn w:val="af8"/>
    <w:qFormat/>
    <w:pPr>
      <w:widowControl/>
      <w:pBdr>
        <w:top w:val="single" w:sz="4" w:space="0" w:color="auto"/>
        <w:bottom w:val="single" w:sz="4" w:space="0" w:color="auto"/>
        <w:right w:val="single" w:sz="4" w:space="0" w:color="auto"/>
      </w:pBdr>
      <w:shd w:val="clear" w:color="000000" w:fill="E2EFDA"/>
      <w:spacing w:before="100" w:beforeAutospacing="1" w:after="100" w:afterAutospacing="1"/>
      <w:jc w:val="left"/>
      <w:textAlignment w:val="center"/>
    </w:pPr>
    <w:rPr>
      <w:rFonts w:ascii="宋体" w:hAnsi="宋体" w:cs="宋体"/>
      <w:kern w:val="0"/>
    </w:rPr>
  </w:style>
  <w:style w:type="paragraph" w:customStyle="1" w:styleId="25">
    <w:name w:val="修订2"/>
    <w:hidden/>
    <w:uiPriority w:val="99"/>
    <w:semiHidden/>
    <w:qFormat/>
    <w:rPr>
      <w:kern w:val="2"/>
      <w:sz w:val="21"/>
      <w:szCs w:val="24"/>
    </w:rPr>
  </w:style>
  <w:style w:type="paragraph" w:customStyle="1" w:styleId="15">
    <w:name w:val="列表段落1"/>
    <w:basedOn w:val="af8"/>
    <w:link w:val="afffffffffff0"/>
    <w:uiPriority w:val="34"/>
    <w:qFormat/>
    <w:pPr>
      <w:ind w:firstLineChars="200" w:firstLine="420"/>
    </w:pPr>
    <w:rPr>
      <w:rFonts w:asciiTheme="minorHAnsi" w:eastAsiaTheme="minorEastAsia" w:hAnsiTheme="minorHAnsi" w:cstheme="minorBidi"/>
      <w:szCs w:val="22"/>
    </w:rPr>
  </w:style>
  <w:style w:type="paragraph" w:customStyle="1" w:styleId="16">
    <w:name w:val="无间隔1"/>
    <w:link w:val="afffffffffff1"/>
    <w:uiPriority w:val="1"/>
    <w:qFormat/>
    <w:rPr>
      <w:rFonts w:asciiTheme="minorHAnsi" w:eastAsiaTheme="minorEastAsia" w:hAnsiTheme="minorHAnsi" w:cstheme="minorBidi"/>
      <w:sz w:val="22"/>
      <w:szCs w:val="22"/>
    </w:rPr>
  </w:style>
  <w:style w:type="character" w:customStyle="1" w:styleId="afffffffffff0">
    <w:name w:val="列出段落 字符"/>
    <w:link w:val="15"/>
    <w:uiPriority w:val="34"/>
    <w:qFormat/>
    <w:rPr>
      <w:kern w:val="2"/>
      <w:sz w:val="21"/>
      <w:szCs w:val="22"/>
    </w:rPr>
  </w:style>
  <w:style w:type="character" w:customStyle="1" w:styleId="font21">
    <w:name w:val="font21"/>
    <w:basedOn w:val="af9"/>
    <w:qFormat/>
    <w:rPr>
      <w:rFonts w:ascii="宋体" w:eastAsia="宋体" w:hAnsi="宋体" w:cs="宋体" w:hint="eastAsia"/>
      <w:color w:val="FF0000"/>
      <w:sz w:val="21"/>
      <w:szCs w:val="21"/>
      <w:u w:val="none"/>
    </w:rPr>
  </w:style>
  <w:style w:type="character" w:customStyle="1" w:styleId="font01">
    <w:name w:val="font01"/>
    <w:basedOn w:val="af9"/>
    <w:qFormat/>
    <w:rPr>
      <w:rFonts w:ascii="宋体" w:eastAsia="宋体" w:hAnsi="宋体" w:cs="宋体" w:hint="eastAsia"/>
      <w:color w:val="FF0000"/>
      <w:sz w:val="20"/>
      <w:szCs w:val="20"/>
      <w:u w:val="none"/>
    </w:rPr>
  </w:style>
  <w:style w:type="paragraph" w:customStyle="1" w:styleId="32">
    <w:name w:val="修订3"/>
    <w:hidden/>
    <w:uiPriority w:val="99"/>
    <w:semiHidden/>
    <w:qFormat/>
    <w:rPr>
      <w:kern w:val="2"/>
      <w:sz w:val="21"/>
      <w:szCs w:val="24"/>
    </w:rPr>
  </w:style>
  <w:style w:type="paragraph" w:customStyle="1" w:styleId="TOC3">
    <w:name w:val="TOC 标题3"/>
    <w:basedOn w:val="1"/>
    <w:next w:val="af8"/>
    <w:uiPriority w:val="39"/>
    <w:unhideWhenUsed/>
    <w:qFormat/>
    <w:pPr>
      <w:widowControl/>
      <w:tabs>
        <w:tab w:val="clear" w:pos="0"/>
      </w:tab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ffffffff2">
    <w:name w:val="封面说明"/>
    <w:basedOn w:val="af8"/>
    <w:semiHidden/>
    <w:qFormat/>
    <w:pPr>
      <w:widowControl/>
      <w:spacing w:before="480" w:after="100" w:afterAutospacing="1"/>
      <w:jc w:val="center"/>
    </w:pPr>
    <w:rPr>
      <w:sz w:val="28"/>
      <w:szCs w:val="28"/>
    </w:rPr>
  </w:style>
  <w:style w:type="paragraph" w:customStyle="1" w:styleId="afffffffffff3">
    <w:name w:val="封面标准编号"/>
    <w:basedOn w:val="af8"/>
    <w:semiHidden/>
    <w:qFormat/>
    <w:pPr>
      <w:widowControl/>
      <w:jc w:val="right"/>
    </w:pPr>
    <w:rPr>
      <w:rFonts w:eastAsia="黑体" w:hAnsi="宋体"/>
      <w:b/>
      <w:sz w:val="28"/>
      <w:szCs w:val="28"/>
    </w:rPr>
  </w:style>
  <w:style w:type="paragraph" w:customStyle="1" w:styleId="afffffffffff4">
    <w:name w:val="封面标准编号分割线"/>
    <w:basedOn w:val="af8"/>
    <w:semiHidden/>
    <w:qFormat/>
    <w:pPr>
      <w:widowControl/>
      <w:pBdr>
        <w:bottom w:val="single" w:sz="4" w:space="1" w:color="auto"/>
      </w:pBdr>
      <w:jc w:val="right"/>
    </w:pPr>
    <w:rPr>
      <w:rFonts w:ascii="宋体" w:hAnsi="宋体"/>
      <w:szCs w:val="21"/>
    </w:rPr>
  </w:style>
  <w:style w:type="paragraph" w:customStyle="1" w:styleId="afffffffffff5">
    <w:name w:val="封面说明下空白"/>
    <w:basedOn w:val="af8"/>
    <w:semiHidden/>
    <w:qFormat/>
    <w:pPr>
      <w:widowControl/>
      <w:spacing w:beforeLines="1300" w:after="100" w:afterAutospacing="1"/>
      <w:jc w:val="center"/>
    </w:pPr>
    <w:rPr>
      <w:rFonts w:ascii="宋体" w:hAnsi="宋体"/>
      <w:szCs w:val="21"/>
    </w:rPr>
  </w:style>
  <w:style w:type="paragraph" w:customStyle="1" w:styleId="afffffffffff6">
    <w:name w:val="封面标准称谓"/>
    <w:basedOn w:val="af8"/>
    <w:semiHidden/>
    <w:qFormat/>
    <w:pPr>
      <w:widowControl/>
      <w:spacing w:beforeLines="600" w:afterLines="500"/>
      <w:ind w:leftChars="500" w:left="500" w:rightChars="500" w:right="500"/>
      <w:jc w:val="distribute"/>
    </w:pPr>
    <w:rPr>
      <w:rFonts w:ascii="宋体" w:hAnsi="宋体"/>
      <w:sz w:val="44"/>
      <w:szCs w:val="44"/>
    </w:rPr>
  </w:style>
  <w:style w:type="paragraph" w:customStyle="1" w:styleId="afffffffffff7">
    <w:name w:val="封面标准名称英文"/>
    <w:basedOn w:val="af8"/>
    <w:semiHidden/>
    <w:qFormat/>
    <w:pPr>
      <w:widowControl/>
      <w:spacing w:beforeLines="300" w:afterLines="300"/>
      <w:jc w:val="center"/>
    </w:pPr>
    <w:rPr>
      <w:rFonts w:eastAsia="黑体"/>
      <w:sz w:val="28"/>
      <w:szCs w:val="28"/>
    </w:rPr>
  </w:style>
  <w:style w:type="paragraph" w:customStyle="1" w:styleId="afffffffffff8">
    <w:name w:val="封面发布出版"/>
    <w:basedOn w:val="af8"/>
    <w:semiHidden/>
    <w:qFormat/>
    <w:pPr>
      <w:widowControl/>
      <w:spacing w:beforeLines="100" w:afterLines="100"/>
      <w:jc w:val="center"/>
    </w:pPr>
    <w:rPr>
      <w:rFonts w:ascii="仿宋" w:eastAsia="仿宋" w:hAnsi="仿宋"/>
      <w:b/>
      <w:sz w:val="28"/>
      <w:szCs w:val="28"/>
    </w:rPr>
  </w:style>
  <w:style w:type="paragraph" w:customStyle="1" w:styleId="afffffffffff9">
    <w:name w:val="前言、中英文目次"/>
    <w:basedOn w:val="af8"/>
    <w:next w:val="af8"/>
    <w:link w:val="afffffffffffa"/>
    <w:qFormat/>
    <w:pPr>
      <w:keepNext/>
      <w:spacing w:beforeLines="300" w:afterLines="300"/>
      <w:jc w:val="center"/>
      <w:outlineLvl w:val="0"/>
    </w:pPr>
    <w:rPr>
      <w:rFonts w:ascii="黑体" w:eastAsia="黑体" w:hAnsi="黑体"/>
      <w:bCs/>
      <w:sz w:val="32"/>
      <w:szCs w:val="32"/>
    </w:rPr>
  </w:style>
  <w:style w:type="character" w:customStyle="1" w:styleId="high-light-bg">
    <w:name w:val="high-light-bg"/>
    <w:basedOn w:val="af9"/>
    <w:qFormat/>
  </w:style>
  <w:style w:type="paragraph" w:customStyle="1" w:styleId="210">
    <w:name w:val="正文首行缩进 21"/>
    <w:basedOn w:val="afc"/>
    <w:qFormat/>
    <w:pPr>
      <w:spacing w:before="100" w:beforeAutospacing="1"/>
      <w:ind w:firstLineChars="200" w:firstLine="420"/>
    </w:pPr>
  </w:style>
  <w:style w:type="table" w:customStyle="1" w:styleId="17">
    <w:name w:val="网格型1"/>
    <w:basedOn w:val="afa"/>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网格型3"/>
    <w:basedOn w:val="afa"/>
    <w:uiPriority w:val="9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章名"/>
    <w:basedOn w:val="1"/>
    <w:next w:val="af7"/>
    <w:link w:val="afffffffffffb"/>
    <w:qFormat/>
    <w:pPr>
      <w:keepNext w:val="0"/>
      <w:keepLines w:val="0"/>
      <w:numPr>
        <w:numId w:val="2"/>
      </w:numPr>
      <w:jc w:val="center"/>
    </w:pPr>
    <w:rPr>
      <w:sz w:val="30"/>
      <w:szCs w:val="30"/>
    </w:rPr>
  </w:style>
  <w:style w:type="paragraph" w:customStyle="1" w:styleId="af7">
    <w:name w:val="节名"/>
    <w:basedOn w:val="1"/>
    <w:link w:val="afffffffffffc"/>
    <w:qFormat/>
    <w:pPr>
      <w:keepNext w:val="0"/>
      <w:keepLines w:val="0"/>
      <w:numPr>
        <w:ilvl w:val="1"/>
        <w:numId w:val="2"/>
      </w:numPr>
      <w:spacing w:before="260" w:after="260" w:line="415" w:lineRule="auto"/>
      <w:jc w:val="center"/>
      <w:outlineLvl w:val="1"/>
    </w:pPr>
    <w:rPr>
      <w:rFonts w:ascii="黑体" w:eastAsia="黑体" w:hAnsi="黑体"/>
      <w:b w:val="0"/>
      <w:bCs w:val="0"/>
      <w:sz w:val="28"/>
      <w:szCs w:val="28"/>
    </w:rPr>
  </w:style>
  <w:style w:type="character" w:customStyle="1" w:styleId="afffffffffffb">
    <w:name w:val="章名 字符"/>
    <w:basedOn w:val="1Char"/>
    <w:link w:val="af6"/>
    <w:qFormat/>
    <w:rPr>
      <w:b/>
      <w:bCs/>
      <w:kern w:val="44"/>
      <w:sz w:val="30"/>
      <w:szCs w:val="30"/>
    </w:rPr>
  </w:style>
  <w:style w:type="paragraph" w:customStyle="1" w:styleId="aa">
    <w:name w:val="章"/>
    <w:basedOn w:val="af8"/>
    <w:qFormat/>
    <w:pPr>
      <w:numPr>
        <w:numId w:val="1"/>
      </w:numPr>
    </w:pPr>
  </w:style>
  <w:style w:type="character" w:customStyle="1" w:styleId="afffffffffffc">
    <w:name w:val="节名 字符"/>
    <w:basedOn w:val="1Char"/>
    <w:link w:val="af7"/>
    <w:qFormat/>
    <w:rPr>
      <w:rFonts w:ascii="黑体" w:eastAsia="黑体" w:hAnsi="黑体"/>
      <w:b w:val="0"/>
      <w:bCs w:val="0"/>
      <w:kern w:val="44"/>
      <w:sz w:val="28"/>
      <w:szCs w:val="28"/>
    </w:rPr>
  </w:style>
  <w:style w:type="paragraph" w:customStyle="1" w:styleId="Style23">
    <w:name w:val="_Style 23"/>
    <w:basedOn w:val="af8"/>
    <w:next w:val="affffff6"/>
    <w:uiPriority w:val="1"/>
    <w:qFormat/>
    <w:pPr>
      <w:ind w:firstLineChars="200" w:firstLine="420"/>
    </w:pPr>
    <w:rPr>
      <w:rFonts w:ascii="Calibri" w:hAnsi="Calibri"/>
      <w:szCs w:val="22"/>
    </w:rPr>
  </w:style>
  <w:style w:type="paragraph" w:customStyle="1" w:styleId="Other1">
    <w:name w:val="Other|1"/>
    <w:basedOn w:val="af8"/>
    <w:qFormat/>
    <w:pPr>
      <w:ind w:firstLine="400"/>
    </w:pPr>
    <w:rPr>
      <w:rFonts w:ascii="宋体" w:hAnsi="宋体" w:cs="宋体"/>
      <w:sz w:val="36"/>
      <w:szCs w:val="36"/>
      <w:lang w:val="zh-TW" w:eastAsia="zh-TW" w:bidi="zh-TW"/>
    </w:rPr>
  </w:style>
  <w:style w:type="paragraph" w:customStyle="1" w:styleId="Bodytext1">
    <w:name w:val="Body text|1"/>
    <w:basedOn w:val="af8"/>
    <w:pPr>
      <w:ind w:firstLine="400"/>
    </w:pPr>
    <w:rPr>
      <w:rFonts w:ascii="宋体" w:hAnsi="宋体" w:cs="宋体"/>
      <w:sz w:val="36"/>
      <w:szCs w:val="36"/>
      <w:lang w:val="zh-TW" w:eastAsia="zh-TW" w:bidi="zh-TW"/>
    </w:rPr>
  </w:style>
  <w:style w:type="character" w:customStyle="1" w:styleId="text">
    <w:name w:val="text"/>
    <w:basedOn w:val="af9"/>
    <w:rPr>
      <w:color w:val="333333"/>
      <w:bdr w:val="single" w:sz="6" w:space="0" w:color="DDDDDD"/>
    </w:rPr>
  </w:style>
  <w:style w:type="character" w:customStyle="1" w:styleId="active2">
    <w:name w:val="active2"/>
    <w:basedOn w:val="af9"/>
    <w:rPr>
      <w:color w:val="FFFFFF"/>
      <w:shd w:val="clear" w:color="auto" w:fill="CC0001"/>
    </w:rPr>
  </w:style>
  <w:style w:type="character" w:customStyle="1" w:styleId="cur">
    <w:name w:val="cur"/>
    <w:basedOn w:val="af9"/>
    <w:rPr>
      <w:shd w:val="clear" w:color="auto" w:fill="FF0000"/>
    </w:rPr>
  </w:style>
  <w:style w:type="paragraph" w:customStyle="1" w:styleId="ListParagraph1">
    <w:name w:val="List Paragraph1"/>
    <w:basedOn w:val="af8"/>
    <w:pPr>
      <w:autoSpaceDE w:val="0"/>
      <w:autoSpaceDN w:val="0"/>
      <w:spacing w:line="240" w:lineRule="auto"/>
      <w:ind w:left="956" w:hanging="418"/>
      <w:jc w:val="left"/>
    </w:pPr>
    <w:rPr>
      <w:rFonts w:ascii="Noto Sans Mono CJK HK" w:hAnsi="Noto Sans Mono CJK HK" w:cs="宋体"/>
      <w:kern w:val="0"/>
      <w:sz w:val="22"/>
      <w:szCs w:val="22"/>
    </w:rPr>
  </w:style>
  <w:style w:type="character" w:customStyle="1" w:styleId="Char">
    <w:name w:val="正文文本缩进 Char"/>
    <w:basedOn w:val="af9"/>
    <w:link w:val="afc"/>
    <w:uiPriority w:val="99"/>
    <w:rPr>
      <w:kern w:val="2"/>
      <w:sz w:val="24"/>
      <w:szCs w:val="24"/>
    </w:rPr>
  </w:style>
  <w:style w:type="paragraph" w:customStyle="1" w:styleId="Pa12">
    <w:name w:val="Pa12"/>
    <w:basedOn w:val="af8"/>
    <w:next w:val="af8"/>
    <w:uiPriority w:val="99"/>
    <w:pPr>
      <w:autoSpaceDE w:val="0"/>
      <w:autoSpaceDN w:val="0"/>
      <w:adjustRightInd w:val="0"/>
      <w:spacing w:line="241" w:lineRule="atLeast"/>
      <w:jc w:val="left"/>
    </w:pPr>
    <w:rPr>
      <w:rFonts w:ascii="方正黑体" w:eastAsia="方正黑体"/>
      <w:kern w:val="0"/>
    </w:rPr>
  </w:style>
  <w:style w:type="paragraph" w:customStyle="1" w:styleId="Pa11">
    <w:name w:val="Pa11"/>
    <w:basedOn w:val="af8"/>
    <w:next w:val="af8"/>
    <w:uiPriority w:val="99"/>
    <w:pPr>
      <w:autoSpaceDE w:val="0"/>
      <w:autoSpaceDN w:val="0"/>
      <w:adjustRightInd w:val="0"/>
      <w:spacing w:line="211" w:lineRule="atLeast"/>
      <w:jc w:val="left"/>
    </w:pPr>
    <w:rPr>
      <w:rFonts w:ascii="方正黑体" w:eastAsia="方正黑体"/>
      <w:kern w:val="0"/>
    </w:rPr>
  </w:style>
  <w:style w:type="paragraph" w:customStyle="1" w:styleId="111">
    <w:name w:val="列表段落11"/>
    <w:basedOn w:val="af8"/>
    <w:uiPriority w:val="34"/>
    <w:qFormat/>
    <w:pPr>
      <w:spacing w:line="240" w:lineRule="auto"/>
      <w:ind w:firstLineChars="200" w:firstLine="420"/>
    </w:pPr>
    <w:rPr>
      <w:rFonts w:ascii="Calibri" w:hAnsi="Calibri" w:cs="黑体"/>
      <w:sz w:val="21"/>
      <w:szCs w:val="22"/>
    </w:rPr>
  </w:style>
  <w:style w:type="paragraph" w:customStyle="1" w:styleId="112">
    <w:name w:val="无间隔11"/>
    <w:uiPriority w:val="1"/>
    <w:qFormat/>
    <w:rPr>
      <w:rFonts w:ascii="Calibri" w:hAnsi="Calibri" w:cs="黑体"/>
      <w:sz w:val="22"/>
      <w:szCs w:val="22"/>
    </w:rPr>
  </w:style>
  <w:style w:type="paragraph" w:customStyle="1" w:styleId="afffffffffffd">
    <w:name w:val="条"/>
    <w:basedOn w:val="af8"/>
    <w:link w:val="afffffffffffe"/>
    <w:qFormat/>
    <w:pPr>
      <w:jc w:val="left"/>
    </w:pPr>
  </w:style>
  <w:style w:type="paragraph" w:customStyle="1" w:styleId="affffffffffff">
    <w:name w:val="款"/>
    <w:basedOn w:val="afffffffffffd"/>
    <w:link w:val="affffffffffff0"/>
    <w:qFormat/>
    <w:pPr>
      <w:ind w:firstLineChars="200" w:firstLine="200"/>
    </w:pPr>
    <w:rPr>
      <w:kern w:val="22"/>
    </w:rPr>
  </w:style>
  <w:style w:type="paragraph" w:customStyle="1" w:styleId="42">
    <w:name w:val="修订4"/>
    <w:hidden/>
    <w:uiPriority w:val="99"/>
    <w:semiHidden/>
    <w:qFormat/>
    <w:rPr>
      <w:kern w:val="2"/>
      <w:sz w:val="21"/>
      <w:szCs w:val="24"/>
    </w:rPr>
  </w:style>
  <w:style w:type="paragraph" w:customStyle="1" w:styleId="TOC4">
    <w:name w:val="TOC 标题4"/>
    <w:basedOn w:val="1"/>
    <w:next w:val="af8"/>
    <w:uiPriority w:val="39"/>
    <w:unhideWhenUsed/>
    <w:qFormat/>
    <w:pPr>
      <w:widowControl/>
      <w:tabs>
        <w:tab w:val="clear" w:pos="0"/>
      </w:tabs>
      <w:spacing w:before="240" w:after="0" w:line="259" w:lineRule="auto"/>
      <w:jc w:val="left"/>
      <w:outlineLvl w:val="9"/>
    </w:pPr>
    <w:rPr>
      <w:rFonts w:ascii="Cambria" w:hAnsi="Cambria" w:cs="黑体"/>
      <w:b w:val="0"/>
      <w:bCs w:val="0"/>
      <w:color w:val="365F90"/>
      <w:kern w:val="0"/>
      <w:sz w:val="32"/>
      <w:szCs w:val="32"/>
    </w:rPr>
  </w:style>
  <w:style w:type="paragraph" w:customStyle="1" w:styleId="51">
    <w:name w:val="修订5"/>
    <w:hidden/>
    <w:uiPriority w:val="99"/>
    <w:semiHidden/>
    <w:qFormat/>
    <w:rPr>
      <w:kern w:val="2"/>
      <w:sz w:val="21"/>
      <w:szCs w:val="24"/>
    </w:rPr>
  </w:style>
  <w:style w:type="paragraph" w:customStyle="1" w:styleId="61">
    <w:name w:val="修订6"/>
    <w:hidden/>
    <w:uiPriority w:val="99"/>
    <w:semiHidden/>
    <w:qFormat/>
    <w:rPr>
      <w:kern w:val="2"/>
      <w:sz w:val="21"/>
      <w:szCs w:val="24"/>
    </w:rPr>
  </w:style>
  <w:style w:type="character" w:customStyle="1" w:styleId="CharChar0">
    <w:name w:val="一级条标题 Char Char"/>
    <w:qFormat/>
    <w:rPr>
      <w:rFonts w:ascii="黑体" w:eastAsia="黑体" w:hAnsi="Times New Roman" w:cs="Times New Roman"/>
      <w:sz w:val="21"/>
      <w:lang w:val="en-US" w:eastAsia="zh-CN" w:bidi="ar-SA"/>
    </w:rPr>
  </w:style>
  <w:style w:type="character" w:customStyle="1" w:styleId="CharChar1">
    <w:name w:val="三级条标题 Char Char"/>
    <w:basedOn w:val="CharChar2"/>
    <w:qFormat/>
    <w:rPr>
      <w:rFonts w:ascii="Times New Roman" w:eastAsia="宋体" w:hAnsi="Times New Roman" w:cs="Times New Roman"/>
      <w:sz w:val="21"/>
      <w:lang w:val="en-US" w:eastAsia="zh-CN" w:bidi="ar-SA"/>
    </w:rPr>
  </w:style>
  <w:style w:type="character" w:customStyle="1" w:styleId="CharChar2">
    <w:name w:val="二级条标题 Char Char"/>
    <w:basedOn w:val="CharChar0"/>
    <w:qFormat/>
    <w:rPr>
      <w:rFonts w:ascii="Times New Roman" w:eastAsia="宋体" w:hAnsi="Times New Roman" w:cs="Times New Roman"/>
      <w:sz w:val="21"/>
      <w:lang w:val="en-US" w:eastAsia="zh-CN" w:bidi="ar-SA"/>
    </w:rPr>
  </w:style>
  <w:style w:type="character" w:customStyle="1" w:styleId="CharChar4">
    <w:name w:val="章标题 Char Char"/>
    <w:qFormat/>
    <w:rPr>
      <w:rFonts w:ascii="黑体" w:eastAsia="黑体" w:hAnsi="Times New Roman" w:cs="Times New Roman"/>
      <w:sz w:val="21"/>
      <w:lang w:val="en-US" w:eastAsia="zh-CN" w:bidi="ar-SA"/>
    </w:rPr>
  </w:style>
  <w:style w:type="character" w:customStyle="1" w:styleId="affffffffffff1">
    <w:name w:val="列表段落 字符"/>
    <w:uiPriority w:val="34"/>
    <w:qFormat/>
    <w:rPr>
      <w:rFonts w:ascii="Calibri" w:hAnsi="Calibri"/>
      <w:kern w:val="2"/>
      <w:sz w:val="21"/>
      <w:szCs w:val="22"/>
    </w:rPr>
  </w:style>
  <w:style w:type="character" w:customStyle="1" w:styleId="footnotedescriptionCharChar">
    <w:name w:val="footnote description Char Char"/>
    <w:qFormat/>
    <w:rPr>
      <w:rFonts w:ascii="微软雅黑" w:eastAsia="微软雅黑" w:hAnsi="微软雅黑" w:cs="微软雅黑"/>
      <w:color w:val="000000"/>
      <w:kern w:val="2"/>
      <w:sz w:val="28"/>
      <w:szCs w:val="22"/>
    </w:rPr>
  </w:style>
  <w:style w:type="character" w:customStyle="1" w:styleId="afffffffffff1">
    <w:name w:val="无间隔 字符"/>
    <w:basedOn w:val="af9"/>
    <w:link w:val="16"/>
    <w:uiPriority w:val="1"/>
    <w:qFormat/>
    <w:rPr>
      <w:rFonts w:asciiTheme="minorHAnsi" w:eastAsiaTheme="minorEastAsia" w:hAnsiTheme="minorHAnsi" w:cstheme="minorBidi"/>
      <w:sz w:val="22"/>
      <w:szCs w:val="22"/>
    </w:rPr>
  </w:style>
  <w:style w:type="character" w:customStyle="1" w:styleId="afffffffffffa">
    <w:name w:val="前言、中英文目次 字符"/>
    <w:basedOn w:val="af9"/>
    <w:link w:val="afffffffffff9"/>
    <w:qFormat/>
    <w:rPr>
      <w:rFonts w:ascii="黑体" w:eastAsia="黑体" w:hAnsi="黑体"/>
      <w:bCs/>
      <w:kern w:val="2"/>
      <w:sz w:val="32"/>
      <w:szCs w:val="32"/>
    </w:rPr>
  </w:style>
  <w:style w:type="character" w:customStyle="1" w:styleId="afffffffffffe">
    <w:name w:val="条 字符"/>
    <w:basedOn w:val="af9"/>
    <w:link w:val="afffffffffffd"/>
    <w:qFormat/>
    <w:rPr>
      <w:kern w:val="2"/>
      <w:sz w:val="24"/>
      <w:szCs w:val="24"/>
    </w:rPr>
  </w:style>
  <w:style w:type="character" w:customStyle="1" w:styleId="affffffffffff0">
    <w:name w:val="款 字符"/>
    <w:basedOn w:val="afffffffffffe"/>
    <w:link w:val="affffffffffff"/>
    <w:qFormat/>
    <w:rPr>
      <w:kern w:val="22"/>
      <w:sz w:val="24"/>
      <w:szCs w:val="24"/>
    </w:rPr>
  </w:style>
  <w:style w:type="paragraph" w:customStyle="1" w:styleId="TOC5">
    <w:name w:val="TOC 标题5"/>
    <w:basedOn w:val="1"/>
    <w:next w:val="af8"/>
    <w:uiPriority w:val="39"/>
    <w:unhideWhenUsed/>
    <w:qFormat/>
    <w:pPr>
      <w:widowControl/>
      <w:tabs>
        <w:tab w:val="clear" w:pos="0"/>
      </w:tab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8">
    <w:name w:val="未处理的提及1"/>
    <w:basedOn w:val="af9"/>
    <w:uiPriority w:val="99"/>
    <w:semiHidden/>
    <w:unhideWhenUsed/>
    <w:qFormat/>
    <w:rPr>
      <w:color w:val="605E5C"/>
      <w:shd w:val="clear" w:color="auto" w:fill="E1DFDD"/>
    </w:rPr>
  </w:style>
  <w:style w:type="character" w:customStyle="1" w:styleId="cf01">
    <w:name w:val="cf01"/>
    <w:basedOn w:val="af9"/>
    <w:qFormat/>
    <w:rPr>
      <w:rFonts w:ascii="Microsoft YaHei UI" w:eastAsia="Microsoft YaHei UI" w:hAnsi="Microsoft YaHei UI" w:hint="eastAsia"/>
      <w:sz w:val="18"/>
      <w:szCs w:val="18"/>
    </w:rPr>
  </w:style>
  <w:style w:type="paragraph" w:customStyle="1" w:styleId="71">
    <w:name w:val="修订7"/>
    <w:hidden/>
    <w:uiPriority w:val="99"/>
    <w:unhideWhenUsed/>
    <w:qFormat/>
    <w:rPr>
      <w:kern w:val="2"/>
      <w:sz w:val="21"/>
      <w:szCs w:val="24"/>
    </w:rPr>
  </w:style>
  <w:style w:type="paragraph" w:customStyle="1" w:styleId="81">
    <w:name w:val="修订8"/>
    <w:hidden/>
    <w:uiPriority w:val="99"/>
    <w:unhideWhenUse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25095">
      <w:bodyDiv w:val="1"/>
      <w:marLeft w:val="0"/>
      <w:marRight w:val="0"/>
      <w:marTop w:val="0"/>
      <w:marBottom w:val="0"/>
      <w:divBdr>
        <w:top w:val="none" w:sz="0" w:space="0" w:color="auto"/>
        <w:left w:val="none" w:sz="0" w:space="0" w:color="auto"/>
        <w:bottom w:val="none" w:sz="0" w:space="0" w:color="auto"/>
        <w:right w:val="none" w:sz="0" w:space="0" w:color="auto"/>
      </w:divBdr>
      <w:divsChild>
        <w:div w:id="1334601916">
          <w:marLeft w:val="0"/>
          <w:marRight w:val="0"/>
          <w:marTop w:val="0"/>
          <w:marBottom w:val="0"/>
          <w:divBdr>
            <w:top w:val="none" w:sz="0" w:space="0" w:color="auto"/>
            <w:left w:val="none" w:sz="0" w:space="0" w:color="auto"/>
            <w:bottom w:val="none" w:sz="0" w:space="0" w:color="auto"/>
            <w:right w:val="none" w:sz="0" w:space="0" w:color="auto"/>
          </w:divBdr>
        </w:div>
        <w:div w:id="258878850">
          <w:marLeft w:val="0"/>
          <w:marRight w:val="0"/>
          <w:marTop w:val="0"/>
          <w:marBottom w:val="0"/>
          <w:divBdr>
            <w:top w:val="none" w:sz="0" w:space="0" w:color="auto"/>
            <w:left w:val="none" w:sz="0" w:space="0" w:color="auto"/>
            <w:bottom w:val="none" w:sz="0" w:space="0" w:color="auto"/>
            <w:right w:val="none" w:sz="0" w:space="0" w:color="auto"/>
          </w:divBdr>
        </w:div>
        <w:div w:id="1477529759">
          <w:marLeft w:val="0"/>
          <w:marRight w:val="0"/>
          <w:marTop w:val="0"/>
          <w:marBottom w:val="0"/>
          <w:divBdr>
            <w:top w:val="none" w:sz="0" w:space="0" w:color="auto"/>
            <w:left w:val="none" w:sz="0" w:space="0" w:color="auto"/>
            <w:bottom w:val="none" w:sz="0" w:space="0" w:color="auto"/>
            <w:right w:val="none" w:sz="0" w:space="0" w:color="auto"/>
          </w:divBdr>
        </w:div>
        <w:div w:id="1889222779">
          <w:marLeft w:val="0"/>
          <w:marRight w:val="0"/>
          <w:marTop w:val="0"/>
          <w:marBottom w:val="0"/>
          <w:divBdr>
            <w:top w:val="none" w:sz="0" w:space="0" w:color="auto"/>
            <w:left w:val="none" w:sz="0" w:space="0" w:color="auto"/>
            <w:bottom w:val="none" w:sz="0" w:space="0" w:color="auto"/>
            <w:right w:val="none" w:sz="0" w:space="0" w:color="auto"/>
          </w:divBdr>
        </w:div>
        <w:div w:id="930043147">
          <w:marLeft w:val="0"/>
          <w:marRight w:val="0"/>
          <w:marTop w:val="0"/>
          <w:marBottom w:val="0"/>
          <w:divBdr>
            <w:top w:val="none" w:sz="0" w:space="0" w:color="auto"/>
            <w:left w:val="none" w:sz="0" w:space="0" w:color="auto"/>
            <w:bottom w:val="none" w:sz="0" w:space="0" w:color="auto"/>
            <w:right w:val="none" w:sz="0" w:space="0" w:color="auto"/>
          </w:divBdr>
        </w:div>
        <w:div w:id="803549322">
          <w:marLeft w:val="0"/>
          <w:marRight w:val="0"/>
          <w:marTop w:val="0"/>
          <w:marBottom w:val="0"/>
          <w:divBdr>
            <w:top w:val="none" w:sz="0" w:space="0" w:color="auto"/>
            <w:left w:val="none" w:sz="0" w:space="0" w:color="auto"/>
            <w:bottom w:val="none" w:sz="0" w:space="0" w:color="auto"/>
            <w:right w:val="none" w:sz="0" w:space="0" w:color="auto"/>
          </w:divBdr>
        </w:div>
        <w:div w:id="1114790606">
          <w:marLeft w:val="0"/>
          <w:marRight w:val="0"/>
          <w:marTop w:val="0"/>
          <w:marBottom w:val="0"/>
          <w:divBdr>
            <w:top w:val="none" w:sz="0" w:space="0" w:color="auto"/>
            <w:left w:val="none" w:sz="0" w:space="0" w:color="auto"/>
            <w:bottom w:val="none" w:sz="0" w:space="0" w:color="auto"/>
            <w:right w:val="none" w:sz="0" w:space="0" w:color="auto"/>
          </w:divBdr>
        </w:div>
        <w:div w:id="963536472">
          <w:marLeft w:val="0"/>
          <w:marRight w:val="0"/>
          <w:marTop w:val="0"/>
          <w:marBottom w:val="0"/>
          <w:divBdr>
            <w:top w:val="none" w:sz="0" w:space="0" w:color="auto"/>
            <w:left w:val="none" w:sz="0" w:space="0" w:color="auto"/>
            <w:bottom w:val="none" w:sz="0" w:space="0" w:color="auto"/>
            <w:right w:val="none" w:sz="0" w:space="0" w:color="auto"/>
          </w:divBdr>
        </w:div>
        <w:div w:id="1752390798">
          <w:marLeft w:val="0"/>
          <w:marRight w:val="0"/>
          <w:marTop w:val="0"/>
          <w:marBottom w:val="0"/>
          <w:divBdr>
            <w:top w:val="none" w:sz="0" w:space="0" w:color="auto"/>
            <w:left w:val="none" w:sz="0" w:space="0" w:color="auto"/>
            <w:bottom w:val="none" w:sz="0" w:space="0" w:color="auto"/>
            <w:right w:val="none" w:sz="0" w:space="0" w:color="auto"/>
          </w:divBdr>
        </w:div>
        <w:div w:id="1257668563">
          <w:marLeft w:val="0"/>
          <w:marRight w:val="0"/>
          <w:marTop w:val="0"/>
          <w:marBottom w:val="0"/>
          <w:divBdr>
            <w:top w:val="none" w:sz="0" w:space="0" w:color="auto"/>
            <w:left w:val="none" w:sz="0" w:space="0" w:color="auto"/>
            <w:bottom w:val="none" w:sz="0" w:space="0" w:color="auto"/>
            <w:right w:val="none" w:sz="0" w:space="0" w:color="auto"/>
          </w:divBdr>
        </w:div>
        <w:div w:id="1935897819">
          <w:marLeft w:val="0"/>
          <w:marRight w:val="0"/>
          <w:marTop w:val="0"/>
          <w:marBottom w:val="0"/>
          <w:divBdr>
            <w:top w:val="none" w:sz="0" w:space="0" w:color="auto"/>
            <w:left w:val="none" w:sz="0" w:space="0" w:color="auto"/>
            <w:bottom w:val="none" w:sz="0" w:space="0" w:color="auto"/>
            <w:right w:val="none" w:sz="0" w:space="0" w:color="auto"/>
          </w:divBdr>
        </w:div>
        <w:div w:id="453135016">
          <w:marLeft w:val="0"/>
          <w:marRight w:val="0"/>
          <w:marTop w:val="0"/>
          <w:marBottom w:val="0"/>
          <w:divBdr>
            <w:top w:val="none" w:sz="0" w:space="0" w:color="auto"/>
            <w:left w:val="none" w:sz="0" w:space="0" w:color="auto"/>
            <w:bottom w:val="none" w:sz="0" w:space="0" w:color="auto"/>
            <w:right w:val="none" w:sz="0" w:space="0" w:color="auto"/>
          </w:divBdr>
        </w:div>
        <w:div w:id="943614242">
          <w:marLeft w:val="0"/>
          <w:marRight w:val="0"/>
          <w:marTop w:val="0"/>
          <w:marBottom w:val="0"/>
          <w:divBdr>
            <w:top w:val="none" w:sz="0" w:space="0" w:color="auto"/>
            <w:left w:val="none" w:sz="0" w:space="0" w:color="auto"/>
            <w:bottom w:val="none" w:sz="0" w:space="0" w:color="auto"/>
            <w:right w:val="none" w:sz="0" w:space="0" w:color="auto"/>
          </w:divBdr>
        </w:div>
        <w:div w:id="1673022567">
          <w:marLeft w:val="0"/>
          <w:marRight w:val="0"/>
          <w:marTop w:val="0"/>
          <w:marBottom w:val="0"/>
          <w:divBdr>
            <w:top w:val="none" w:sz="0" w:space="0" w:color="auto"/>
            <w:left w:val="none" w:sz="0" w:space="0" w:color="auto"/>
            <w:bottom w:val="none" w:sz="0" w:space="0" w:color="auto"/>
            <w:right w:val="none" w:sz="0" w:space="0" w:color="auto"/>
          </w:divBdr>
        </w:div>
        <w:div w:id="485780921">
          <w:marLeft w:val="0"/>
          <w:marRight w:val="0"/>
          <w:marTop w:val="0"/>
          <w:marBottom w:val="0"/>
          <w:divBdr>
            <w:top w:val="none" w:sz="0" w:space="0" w:color="auto"/>
            <w:left w:val="none" w:sz="0" w:space="0" w:color="auto"/>
            <w:bottom w:val="none" w:sz="0" w:space="0" w:color="auto"/>
            <w:right w:val="none" w:sz="0" w:space="0" w:color="auto"/>
          </w:divBdr>
        </w:div>
        <w:div w:id="1846700164">
          <w:marLeft w:val="0"/>
          <w:marRight w:val="0"/>
          <w:marTop w:val="0"/>
          <w:marBottom w:val="0"/>
          <w:divBdr>
            <w:top w:val="none" w:sz="0" w:space="0" w:color="auto"/>
            <w:left w:val="none" w:sz="0" w:space="0" w:color="auto"/>
            <w:bottom w:val="none" w:sz="0" w:space="0" w:color="auto"/>
            <w:right w:val="none" w:sz="0" w:space="0" w:color="auto"/>
          </w:divBdr>
        </w:div>
        <w:div w:id="1088311655">
          <w:marLeft w:val="0"/>
          <w:marRight w:val="0"/>
          <w:marTop w:val="0"/>
          <w:marBottom w:val="0"/>
          <w:divBdr>
            <w:top w:val="none" w:sz="0" w:space="0" w:color="auto"/>
            <w:left w:val="none" w:sz="0" w:space="0" w:color="auto"/>
            <w:bottom w:val="none" w:sz="0" w:space="0" w:color="auto"/>
            <w:right w:val="none" w:sz="0" w:space="0" w:color="auto"/>
          </w:divBdr>
        </w:div>
        <w:div w:id="1991983219">
          <w:marLeft w:val="0"/>
          <w:marRight w:val="0"/>
          <w:marTop w:val="0"/>
          <w:marBottom w:val="0"/>
          <w:divBdr>
            <w:top w:val="none" w:sz="0" w:space="0" w:color="auto"/>
            <w:left w:val="none" w:sz="0" w:space="0" w:color="auto"/>
            <w:bottom w:val="none" w:sz="0" w:space="0" w:color="auto"/>
            <w:right w:val="none" w:sz="0" w:space="0" w:color="auto"/>
          </w:divBdr>
        </w:div>
        <w:div w:id="145322019">
          <w:marLeft w:val="0"/>
          <w:marRight w:val="0"/>
          <w:marTop w:val="0"/>
          <w:marBottom w:val="0"/>
          <w:divBdr>
            <w:top w:val="none" w:sz="0" w:space="0" w:color="auto"/>
            <w:left w:val="none" w:sz="0" w:space="0" w:color="auto"/>
            <w:bottom w:val="none" w:sz="0" w:space="0" w:color="auto"/>
            <w:right w:val="none" w:sz="0" w:space="0" w:color="auto"/>
          </w:divBdr>
        </w:div>
        <w:div w:id="255212932">
          <w:marLeft w:val="0"/>
          <w:marRight w:val="0"/>
          <w:marTop w:val="0"/>
          <w:marBottom w:val="0"/>
          <w:divBdr>
            <w:top w:val="none" w:sz="0" w:space="0" w:color="auto"/>
            <w:left w:val="none" w:sz="0" w:space="0" w:color="auto"/>
            <w:bottom w:val="none" w:sz="0" w:space="0" w:color="auto"/>
            <w:right w:val="none" w:sz="0" w:space="0" w:color="auto"/>
          </w:divBdr>
        </w:div>
        <w:div w:id="42293741">
          <w:marLeft w:val="0"/>
          <w:marRight w:val="0"/>
          <w:marTop w:val="0"/>
          <w:marBottom w:val="0"/>
          <w:divBdr>
            <w:top w:val="none" w:sz="0" w:space="0" w:color="auto"/>
            <w:left w:val="none" w:sz="0" w:space="0" w:color="auto"/>
            <w:bottom w:val="none" w:sz="0" w:space="0" w:color="auto"/>
            <w:right w:val="none" w:sz="0" w:space="0" w:color="auto"/>
          </w:divBdr>
        </w:div>
        <w:div w:id="244918820">
          <w:marLeft w:val="0"/>
          <w:marRight w:val="0"/>
          <w:marTop w:val="0"/>
          <w:marBottom w:val="0"/>
          <w:divBdr>
            <w:top w:val="none" w:sz="0" w:space="0" w:color="auto"/>
            <w:left w:val="none" w:sz="0" w:space="0" w:color="auto"/>
            <w:bottom w:val="none" w:sz="0" w:space="0" w:color="auto"/>
            <w:right w:val="none" w:sz="0" w:space="0" w:color="auto"/>
          </w:divBdr>
        </w:div>
        <w:div w:id="849291337">
          <w:marLeft w:val="0"/>
          <w:marRight w:val="0"/>
          <w:marTop w:val="0"/>
          <w:marBottom w:val="0"/>
          <w:divBdr>
            <w:top w:val="none" w:sz="0" w:space="0" w:color="auto"/>
            <w:left w:val="none" w:sz="0" w:space="0" w:color="auto"/>
            <w:bottom w:val="none" w:sz="0" w:space="0" w:color="auto"/>
            <w:right w:val="none" w:sz="0" w:space="0" w:color="auto"/>
          </w:divBdr>
        </w:div>
        <w:div w:id="404375183">
          <w:marLeft w:val="0"/>
          <w:marRight w:val="0"/>
          <w:marTop w:val="0"/>
          <w:marBottom w:val="0"/>
          <w:divBdr>
            <w:top w:val="none" w:sz="0" w:space="0" w:color="auto"/>
            <w:left w:val="none" w:sz="0" w:space="0" w:color="auto"/>
            <w:bottom w:val="none" w:sz="0" w:space="0" w:color="auto"/>
            <w:right w:val="none" w:sz="0" w:space="0" w:color="auto"/>
          </w:divBdr>
        </w:div>
        <w:div w:id="1723361156">
          <w:marLeft w:val="0"/>
          <w:marRight w:val="0"/>
          <w:marTop w:val="0"/>
          <w:marBottom w:val="0"/>
          <w:divBdr>
            <w:top w:val="none" w:sz="0" w:space="0" w:color="auto"/>
            <w:left w:val="none" w:sz="0" w:space="0" w:color="auto"/>
            <w:bottom w:val="none" w:sz="0" w:space="0" w:color="auto"/>
            <w:right w:val="none" w:sz="0" w:space="0" w:color="auto"/>
          </w:divBdr>
        </w:div>
        <w:div w:id="1372193353">
          <w:marLeft w:val="0"/>
          <w:marRight w:val="0"/>
          <w:marTop w:val="0"/>
          <w:marBottom w:val="0"/>
          <w:divBdr>
            <w:top w:val="none" w:sz="0" w:space="0" w:color="auto"/>
            <w:left w:val="none" w:sz="0" w:space="0" w:color="auto"/>
            <w:bottom w:val="none" w:sz="0" w:space="0" w:color="auto"/>
            <w:right w:val="none" w:sz="0" w:space="0" w:color="auto"/>
          </w:divBdr>
        </w:div>
        <w:div w:id="1164317437">
          <w:marLeft w:val="0"/>
          <w:marRight w:val="0"/>
          <w:marTop w:val="0"/>
          <w:marBottom w:val="0"/>
          <w:divBdr>
            <w:top w:val="none" w:sz="0" w:space="0" w:color="auto"/>
            <w:left w:val="none" w:sz="0" w:space="0" w:color="auto"/>
            <w:bottom w:val="none" w:sz="0" w:space="0" w:color="auto"/>
            <w:right w:val="none" w:sz="0" w:space="0" w:color="auto"/>
          </w:divBdr>
        </w:div>
        <w:div w:id="1891460006">
          <w:marLeft w:val="0"/>
          <w:marRight w:val="0"/>
          <w:marTop w:val="0"/>
          <w:marBottom w:val="0"/>
          <w:divBdr>
            <w:top w:val="none" w:sz="0" w:space="0" w:color="auto"/>
            <w:left w:val="none" w:sz="0" w:space="0" w:color="auto"/>
            <w:bottom w:val="none" w:sz="0" w:space="0" w:color="auto"/>
            <w:right w:val="none" w:sz="0" w:space="0" w:color="auto"/>
          </w:divBdr>
        </w:div>
        <w:div w:id="1832983737">
          <w:marLeft w:val="0"/>
          <w:marRight w:val="0"/>
          <w:marTop w:val="0"/>
          <w:marBottom w:val="0"/>
          <w:divBdr>
            <w:top w:val="none" w:sz="0" w:space="0" w:color="auto"/>
            <w:left w:val="none" w:sz="0" w:space="0" w:color="auto"/>
            <w:bottom w:val="none" w:sz="0" w:space="0" w:color="auto"/>
            <w:right w:val="none" w:sz="0" w:space="0" w:color="auto"/>
          </w:divBdr>
        </w:div>
        <w:div w:id="2039432865">
          <w:marLeft w:val="0"/>
          <w:marRight w:val="0"/>
          <w:marTop w:val="0"/>
          <w:marBottom w:val="0"/>
          <w:divBdr>
            <w:top w:val="none" w:sz="0" w:space="0" w:color="auto"/>
            <w:left w:val="none" w:sz="0" w:space="0" w:color="auto"/>
            <w:bottom w:val="none" w:sz="0" w:space="0" w:color="auto"/>
            <w:right w:val="none" w:sz="0" w:space="0" w:color="auto"/>
          </w:divBdr>
        </w:div>
        <w:div w:id="650057998">
          <w:marLeft w:val="0"/>
          <w:marRight w:val="0"/>
          <w:marTop w:val="0"/>
          <w:marBottom w:val="0"/>
          <w:divBdr>
            <w:top w:val="none" w:sz="0" w:space="0" w:color="auto"/>
            <w:left w:val="none" w:sz="0" w:space="0" w:color="auto"/>
            <w:bottom w:val="none" w:sz="0" w:space="0" w:color="auto"/>
            <w:right w:val="none" w:sz="0" w:space="0" w:color="auto"/>
          </w:divBdr>
        </w:div>
        <w:div w:id="1196040415">
          <w:marLeft w:val="0"/>
          <w:marRight w:val="0"/>
          <w:marTop w:val="0"/>
          <w:marBottom w:val="0"/>
          <w:divBdr>
            <w:top w:val="none" w:sz="0" w:space="0" w:color="auto"/>
            <w:left w:val="none" w:sz="0" w:space="0" w:color="auto"/>
            <w:bottom w:val="none" w:sz="0" w:space="0" w:color="auto"/>
            <w:right w:val="none" w:sz="0" w:space="0" w:color="auto"/>
          </w:divBdr>
        </w:div>
        <w:div w:id="729841418">
          <w:marLeft w:val="0"/>
          <w:marRight w:val="0"/>
          <w:marTop w:val="0"/>
          <w:marBottom w:val="0"/>
          <w:divBdr>
            <w:top w:val="none" w:sz="0" w:space="0" w:color="auto"/>
            <w:left w:val="none" w:sz="0" w:space="0" w:color="auto"/>
            <w:bottom w:val="none" w:sz="0" w:space="0" w:color="auto"/>
            <w:right w:val="none" w:sz="0" w:space="0" w:color="auto"/>
          </w:divBdr>
        </w:div>
        <w:div w:id="1366639145">
          <w:marLeft w:val="0"/>
          <w:marRight w:val="0"/>
          <w:marTop w:val="0"/>
          <w:marBottom w:val="0"/>
          <w:divBdr>
            <w:top w:val="none" w:sz="0" w:space="0" w:color="auto"/>
            <w:left w:val="none" w:sz="0" w:space="0" w:color="auto"/>
            <w:bottom w:val="none" w:sz="0" w:space="0" w:color="auto"/>
            <w:right w:val="none" w:sz="0" w:space="0" w:color="auto"/>
          </w:divBdr>
        </w:div>
        <w:div w:id="742484559">
          <w:marLeft w:val="0"/>
          <w:marRight w:val="0"/>
          <w:marTop w:val="0"/>
          <w:marBottom w:val="0"/>
          <w:divBdr>
            <w:top w:val="none" w:sz="0" w:space="0" w:color="auto"/>
            <w:left w:val="none" w:sz="0" w:space="0" w:color="auto"/>
            <w:bottom w:val="none" w:sz="0" w:space="0" w:color="auto"/>
            <w:right w:val="none" w:sz="0" w:space="0" w:color="auto"/>
          </w:divBdr>
        </w:div>
        <w:div w:id="198394833">
          <w:marLeft w:val="0"/>
          <w:marRight w:val="0"/>
          <w:marTop w:val="0"/>
          <w:marBottom w:val="0"/>
          <w:divBdr>
            <w:top w:val="none" w:sz="0" w:space="0" w:color="auto"/>
            <w:left w:val="none" w:sz="0" w:space="0" w:color="auto"/>
            <w:bottom w:val="none" w:sz="0" w:space="0" w:color="auto"/>
            <w:right w:val="none" w:sz="0" w:space="0" w:color="auto"/>
          </w:divBdr>
        </w:div>
        <w:div w:id="1094588128">
          <w:marLeft w:val="0"/>
          <w:marRight w:val="0"/>
          <w:marTop w:val="0"/>
          <w:marBottom w:val="0"/>
          <w:divBdr>
            <w:top w:val="none" w:sz="0" w:space="0" w:color="auto"/>
            <w:left w:val="none" w:sz="0" w:space="0" w:color="auto"/>
            <w:bottom w:val="none" w:sz="0" w:space="0" w:color="auto"/>
            <w:right w:val="none" w:sz="0" w:space="0" w:color="auto"/>
          </w:divBdr>
        </w:div>
        <w:div w:id="564535066">
          <w:marLeft w:val="0"/>
          <w:marRight w:val="0"/>
          <w:marTop w:val="0"/>
          <w:marBottom w:val="0"/>
          <w:divBdr>
            <w:top w:val="none" w:sz="0" w:space="0" w:color="auto"/>
            <w:left w:val="none" w:sz="0" w:space="0" w:color="auto"/>
            <w:bottom w:val="none" w:sz="0" w:space="0" w:color="auto"/>
            <w:right w:val="none" w:sz="0" w:space="0" w:color="auto"/>
          </w:divBdr>
        </w:div>
        <w:div w:id="1007631256">
          <w:marLeft w:val="0"/>
          <w:marRight w:val="0"/>
          <w:marTop w:val="0"/>
          <w:marBottom w:val="0"/>
          <w:divBdr>
            <w:top w:val="none" w:sz="0" w:space="0" w:color="auto"/>
            <w:left w:val="none" w:sz="0" w:space="0" w:color="auto"/>
            <w:bottom w:val="none" w:sz="0" w:space="0" w:color="auto"/>
            <w:right w:val="none" w:sz="0" w:space="0" w:color="auto"/>
          </w:divBdr>
        </w:div>
        <w:div w:id="1578321543">
          <w:marLeft w:val="0"/>
          <w:marRight w:val="0"/>
          <w:marTop w:val="0"/>
          <w:marBottom w:val="0"/>
          <w:divBdr>
            <w:top w:val="none" w:sz="0" w:space="0" w:color="auto"/>
            <w:left w:val="none" w:sz="0" w:space="0" w:color="auto"/>
            <w:bottom w:val="none" w:sz="0" w:space="0" w:color="auto"/>
            <w:right w:val="none" w:sz="0" w:space="0" w:color="auto"/>
          </w:divBdr>
        </w:div>
        <w:div w:id="1090808616">
          <w:marLeft w:val="0"/>
          <w:marRight w:val="0"/>
          <w:marTop w:val="0"/>
          <w:marBottom w:val="0"/>
          <w:divBdr>
            <w:top w:val="none" w:sz="0" w:space="0" w:color="auto"/>
            <w:left w:val="none" w:sz="0" w:space="0" w:color="auto"/>
            <w:bottom w:val="none" w:sz="0" w:space="0" w:color="auto"/>
            <w:right w:val="none" w:sz="0" w:space="0" w:color="auto"/>
          </w:divBdr>
        </w:div>
        <w:div w:id="144587571">
          <w:marLeft w:val="0"/>
          <w:marRight w:val="0"/>
          <w:marTop w:val="0"/>
          <w:marBottom w:val="0"/>
          <w:divBdr>
            <w:top w:val="none" w:sz="0" w:space="0" w:color="auto"/>
            <w:left w:val="none" w:sz="0" w:space="0" w:color="auto"/>
            <w:bottom w:val="none" w:sz="0" w:space="0" w:color="auto"/>
            <w:right w:val="none" w:sz="0" w:space="0" w:color="auto"/>
          </w:divBdr>
        </w:div>
        <w:div w:id="487986405">
          <w:marLeft w:val="0"/>
          <w:marRight w:val="0"/>
          <w:marTop w:val="0"/>
          <w:marBottom w:val="0"/>
          <w:divBdr>
            <w:top w:val="none" w:sz="0" w:space="0" w:color="auto"/>
            <w:left w:val="none" w:sz="0" w:space="0" w:color="auto"/>
            <w:bottom w:val="none" w:sz="0" w:space="0" w:color="auto"/>
            <w:right w:val="none" w:sz="0" w:space="0" w:color="auto"/>
          </w:divBdr>
        </w:div>
        <w:div w:id="865289030">
          <w:marLeft w:val="0"/>
          <w:marRight w:val="0"/>
          <w:marTop w:val="0"/>
          <w:marBottom w:val="0"/>
          <w:divBdr>
            <w:top w:val="none" w:sz="0" w:space="0" w:color="auto"/>
            <w:left w:val="none" w:sz="0" w:space="0" w:color="auto"/>
            <w:bottom w:val="none" w:sz="0" w:space="0" w:color="auto"/>
            <w:right w:val="none" w:sz="0" w:space="0" w:color="auto"/>
          </w:divBdr>
        </w:div>
        <w:div w:id="1903833433">
          <w:marLeft w:val="0"/>
          <w:marRight w:val="0"/>
          <w:marTop w:val="0"/>
          <w:marBottom w:val="0"/>
          <w:divBdr>
            <w:top w:val="none" w:sz="0" w:space="0" w:color="auto"/>
            <w:left w:val="none" w:sz="0" w:space="0" w:color="auto"/>
            <w:bottom w:val="none" w:sz="0" w:space="0" w:color="auto"/>
            <w:right w:val="none" w:sz="0" w:space="0" w:color="auto"/>
          </w:divBdr>
        </w:div>
        <w:div w:id="1259489647">
          <w:marLeft w:val="0"/>
          <w:marRight w:val="0"/>
          <w:marTop w:val="0"/>
          <w:marBottom w:val="0"/>
          <w:divBdr>
            <w:top w:val="none" w:sz="0" w:space="0" w:color="auto"/>
            <w:left w:val="none" w:sz="0" w:space="0" w:color="auto"/>
            <w:bottom w:val="none" w:sz="0" w:space="0" w:color="auto"/>
            <w:right w:val="none" w:sz="0" w:space="0" w:color="auto"/>
          </w:divBdr>
        </w:div>
        <w:div w:id="1173184291">
          <w:marLeft w:val="0"/>
          <w:marRight w:val="0"/>
          <w:marTop w:val="0"/>
          <w:marBottom w:val="0"/>
          <w:divBdr>
            <w:top w:val="none" w:sz="0" w:space="0" w:color="auto"/>
            <w:left w:val="none" w:sz="0" w:space="0" w:color="auto"/>
            <w:bottom w:val="none" w:sz="0" w:space="0" w:color="auto"/>
            <w:right w:val="none" w:sz="0" w:space="0" w:color="auto"/>
          </w:divBdr>
        </w:div>
        <w:div w:id="1922520620">
          <w:marLeft w:val="0"/>
          <w:marRight w:val="0"/>
          <w:marTop w:val="0"/>
          <w:marBottom w:val="0"/>
          <w:divBdr>
            <w:top w:val="none" w:sz="0" w:space="0" w:color="auto"/>
            <w:left w:val="none" w:sz="0" w:space="0" w:color="auto"/>
            <w:bottom w:val="none" w:sz="0" w:space="0" w:color="auto"/>
            <w:right w:val="none" w:sz="0" w:space="0" w:color="auto"/>
          </w:divBdr>
        </w:div>
        <w:div w:id="1932083266">
          <w:marLeft w:val="0"/>
          <w:marRight w:val="0"/>
          <w:marTop w:val="0"/>
          <w:marBottom w:val="0"/>
          <w:divBdr>
            <w:top w:val="none" w:sz="0" w:space="0" w:color="auto"/>
            <w:left w:val="none" w:sz="0" w:space="0" w:color="auto"/>
            <w:bottom w:val="none" w:sz="0" w:space="0" w:color="auto"/>
            <w:right w:val="none" w:sz="0" w:space="0" w:color="auto"/>
          </w:divBdr>
        </w:div>
        <w:div w:id="795411114">
          <w:marLeft w:val="0"/>
          <w:marRight w:val="0"/>
          <w:marTop w:val="0"/>
          <w:marBottom w:val="0"/>
          <w:divBdr>
            <w:top w:val="none" w:sz="0" w:space="0" w:color="auto"/>
            <w:left w:val="none" w:sz="0" w:space="0" w:color="auto"/>
            <w:bottom w:val="none" w:sz="0" w:space="0" w:color="auto"/>
            <w:right w:val="none" w:sz="0" w:space="0" w:color="auto"/>
          </w:divBdr>
        </w:div>
        <w:div w:id="705183796">
          <w:marLeft w:val="0"/>
          <w:marRight w:val="0"/>
          <w:marTop w:val="0"/>
          <w:marBottom w:val="0"/>
          <w:divBdr>
            <w:top w:val="none" w:sz="0" w:space="0" w:color="auto"/>
            <w:left w:val="none" w:sz="0" w:space="0" w:color="auto"/>
            <w:bottom w:val="none" w:sz="0" w:space="0" w:color="auto"/>
            <w:right w:val="none" w:sz="0" w:space="0" w:color="auto"/>
          </w:divBdr>
        </w:div>
        <w:div w:id="918515115">
          <w:marLeft w:val="0"/>
          <w:marRight w:val="0"/>
          <w:marTop w:val="0"/>
          <w:marBottom w:val="0"/>
          <w:divBdr>
            <w:top w:val="none" w:sz="0" w:space="0" w:color="auto"/>
            <w:left w:val="none" w:sz="0" w:space="0" w:color="auto"/>
            <w:bottom w:val="none" w:sz="0" w:space="0" w:color="auto"/>
            <w:right w:val="none" w:sz="0" w:space="0" w:color="auto"/>
          </w:divBdr>
        </w:div>
        <w:div w:id="1766608620">
          <w:marLeft w:val="0"/>
          <w:marRight w:val="0"/>
          <w:marTop w:val="0"/>
          <w:marBottom w:val="0"/>
          <w:divBdr>
            <w:top w:val="none" w:sz="0" w:space="0" w:color="auto"/>
            <w:left w:val="none" w:sz="0" w:space="0" w:color="auto"/>
            <w:bottom w:val="none" w:sz="0" w:space="0" w:color="auto"/>
            <w:right w:val="none" w:sz="0" w:space="0" w:color="auto"/>
          </w:divBdr>
        </w:div>
        <w:div w:id="1552619714">
          <w:marLeft w:val="0"/>
          <w:marRight w:val="0"/>
          <w:marTop w:val="0"/>
          <w:marBottom w:val="0"/>
          <w:divBdr>
            <w:top w:val="none" w:sz="0" w:space="0" w:color="auto"/>
            <w:left w:val="none" w:sz="0" w:space="0" w:color="auto"/>
            <w:bottom w:val="none" w:sz="0" w:space="0" w:color="auto"/>
            <w:right w:val="none" w:sz="0" w:space="0" w:color="auto"/>
          </w:divBdr>
        </w:div>
        <w:div w:id="1399859861">
          <w:marLeft w:val="0"/>
          <w:marRight w:val="0"/>
          <w:marTop w:val="0"/>
          <w:marBottom w:val="0"/>
          <w:divBdr>
            <w:top w:val="none" w:sz="0" w:space="0" w:color="auto"/>
            <w:left w:val="none" w:sz="0" w:space="0" w:color="auto"/>
            <w:bottom w:val="none" w:sz="0" w:space="0" w:color="auto"/>
            <w:right w:val="none" w:sz="0" w:space="0" w:color="auto"/>
          </w:divBdr>
        </w:div>
      </w:divsChild>
    </w:div>
    <w:div w:id="723021645">
      <w:bodyDiv w:val="1"/>
      <w:marLeft w:val="0"/>
      <w:marRight w:val="0"/>
      <w:marTop w:val="0"/>
      <w:marBottom w:val="0"/>
      <w:divBdr>
        <w:top w:val="none" w:sz="0" w:space="0" w:color="auto"/>
        <w:left w:val="none" w:sz="0" w:space="0" w:color="auto"/>
        <w:bottom w:val="none" w:sz="0" w:space="0" w:color="auto"/>
        <w:right w:val="none" w:sz="0" w:space="0" w:color="auto"/>
      </w:divBdr>
    </w:div>
    <w:div w:id="777721160">
      <w:bodyDiv w:val="1"/>
      <w:marLeft w:val="0"/>
      <w:marRight w:val="0"/>
      <w:marTop w:val="0"/>
      <w:marBottom w:val="0"/>
      <w:divBdr>
        <w:top w:val="none" w:sz="0" w:space="0" w:color="auto"/>
        <w:left w:val="none" w:sz="0" w:space="0" w:color="auto"/>
        <w:bottom w:val="none" w:sz="0" w:space="0" w:color="auto"/>
        <w:right w:val="none" w:sz="0" w:space="0" w:color="auto"/>
      </w:divBdr>
    </w:div>
    <w:div w:id="1307010576">
      <w:bodyDiv w:val="1"/>
      <w:marLeft w:val="0"/>
      <w:marRight w:val="0"/>
      <w:marTop w:val="0"/>
      <w:marBottom w:val="0"/>
      <w:divBdr>
        <w:top w:val="none" w:sz="0" w:space="0" w:color="auto"/>
        <w:left w:val="none" w:sz="0" w:space="0" w:color="auto"/>
        <w:bottom w:val="none" w:sz="0" w:space="0" w:color="auto"/>
        <w:right w:val="none" w:sz="0" w:space="0" w:color="auto"/>
      </w:divBdr>
    </w:div>
    <w:div w:id="1915239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baike.baidu.com/item/%E5%BE%84%E6%B5%81%E6%B1%A1%E6%B0%B4/2425153?fromModule=lemma_inlink"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baike.baidu.com/item/%E5%B7%A5%E4%B8%9A%E5%BA%9F%E6%B0%B4/10863599?fromModule=lemma_in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baike.baidu.com/item/%E4%BF%A1%E6%81%AF/111163?fromModule=lemma_inlink"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baike.baidu.com/item/%E7%BB%84%E7%BB%87/10200?fromModule=lemma_inlink" TargetMode="External"/><Relationship Id="rId28" Type="http://schemas.openxmlformats.org/officeDocument/2006/relationships/footer" Target="footer7.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baike.baidu.com/item/%E6%B1%A1%E6%B0%B4%E5%A4%84%E7%90%86%E5%8E%82?fromModule=lemma_inlink"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lumMod val="50000"/>
              <a:lumOff val="5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02F99-E768-4CE3-AB48-5FBBA21AF079}">
  <ds:schemaRefs>
    <ds:schemaRef ds:uri="http://www.yonyou.com/relation"/>
  </ds:schemaRefs>
</ds:datastoreItem>
</file>

<file path=customXml/itemProps3.xml><?xml version="1.0" encoding="utf-8"?>
<ds:datastoreItem xmlns:ds="http://schemas.openxmlformats.org/officeDocument/2006/customXml" ds:itemID="{D0F257DA-2CA0-4872-8404-E44BE86B89CE}">
  <ds:schemaRefs>
    <ds:schemaRef ds:uri="http://www.yonyou.com/datasource"/>
  </ds:schemaRefs>
</ds:datastoreItem>
</file>

<file path=customXml/itemProps4.xml><?xml version="1.0" encoding="utf-8"?>
<ds:datastoreItem xmlns:ds="http://schemas.openxmlformats.org/officeDocument/2006/customXml" ds:itemID="{7A0C9C77-8AB3-4909-A78B-EA647AC2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3839</Words>
  <Characters>21888</Characters>
  <Application>Microsoft Office Word</Application>
  <DocSecurity>0</DocSecurity>
  <Lines>182</Lines>
  <Paragraphs>51</Paragraphs>
  <ScaleCrop>false</ScaleCrop>
  <Company>中国标准研究中心</Company>
  <LinksUpToDate>false</LinksUpToDate>
  <CharactersWithSpaces>25676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城市市政监管信息化——系统工程技术规范</dc:title>
  <dc:creator>egova</dc:creator>
  <cp:lastModifiedBy>附近有</cp:lastModifiedBy>
  <cp:revision>3</cp:revision>
  <cp:lastPrinted>2023-12-01T03:17:00Z</cp:lastPrinted>
  <dcterms:created xsi:type="dcterms:W3CDTF">2023-12-05T18:13:00Z</dcterms:created>
  <dcterms:modified xsi:type="dcterms:W3CDTF">2023-12-05T18:15:00Z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88121CBEA40E4962996988DD7C55AC12</vt:lpwstr>
  </property>
</Properties>
</file>