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5D" w:rsidRDefault="00B12A43">
      <w:pPr>
        <w:pBdr>
          <w:bottom w:val="single" w:sz="4" w:space="1" w:color="auto"/>
        </w:pBdr>
        <w:spacing w:line="240" w:lineRule="auto"/>
        <w:jc w:val="distribute"/>
        <w:rPr>
          <w:rFonts w:cs="Times New Roman"/>
        </w:rPr>
      </w:pPr>
      <w:r>
        <w:rPr>
          <w:noProof/>
        </w:rPr>
        <w:drawing>
          <wp:inline distT="0" distB="0" distL="0" distR="0">
            <wp:extent cx="1545590" cy="1012190"/>
            <wp:effectExtent l="0" t="0" r="8890" b="8890"/>
            <wp:docPr id="7" name="图片 7"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ECS新LOGO（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45590" cy="1012190"/>
                    </a:xfrm>
                    <a:prstGeom prst="rect">
                      <a:avLst/>
                    </a:prstGeom>
                    <a:noFill/>
                    <a:ln>
                      <a:noFill/>
                    </a:ln>
                  </pic:spPr>
                </pic:pic>
              </a:graphicData>
            </a:graphic>
          </wp:inline>
        </w:drawing>
      </w:r>
      <w:r>
        <w:rPr>
          <w:rFonts w:eastAsia="黑体" w:cs="Times New Roman" w:hint="eastAsia"/>
          <w:b/>
          <w:szCs w:val="32"/>
        </w:rPr>
        <w:t xml:space="preserve">                             </w:t>
      </w:r>
      <w:r>
        <w:rPr>
          <w:rFonts w:eastAsia="黑体" w:cs="Times New Roman"/>
          <w:b/>
          <w:szCs w:val="32"/>
        </w:rPr>
        <w:t>T/CECS</w:t>
      </w:r>
      <w:r>
        <w:rPr>
          <w:rFonts w:eastAsia="黑体" w:cs="Times New Roman" w:hint="eastAsia"/>
          <w:b/>
          <w:szCs w:val="32"/>
        </w:rPr>
        <w:t xml:space="preserve"> </w:t>
      </w:r>
      <w:r>
        <w:rPr>
          <w:rFonts w:eastAsia="黑体" w:cs="Times New Roman"/>
          <w:b/>
          <w:szCs w:val="32"/>
        </w:rPr>
        <w:t xml:space="preserve"> </w:t>
      </w:r>
      <w:r>
        <w:rPr>
          <w:rFonts w:eastAsia="黑体" w:cs="Times New Roman" w:hint="eastAsia"/>
          <w:b/>
          <w:szCs w:val="32"/>
        </w:rPr>
        <w:t>xxx</w:t>
      </w:r>
      <w:r>
        <w:rPr>
          <w:rFonts w:eastAsia="黑体" w:cs="Times New Roman"/>
          <w:b/>
          <w:szCs w:val="32"/>
        </w:rPr>
        <w:t>：</w:t>
      </w:r>
      <w:r>
        <w:rPr>
          <w:rFonts w:eastAsia="黑体" w:cs="Times New Roman"/>
          <w:b/>
          <w:szCs w:val="32"/>
        </w:rPr>
        <w:t>202x</w:t>
      </w:r>
    </w:p>
    <w:p w:rsidR="00D66F5D" w:rsidRDefault="00D66F5D">
      <w:pPr>
        <w:jc w:val="right"/>
        <w:rPr>
          <w:rFonts w:cs="Times New Roman"/>
        </w:rPr>
      </w:pPr>
    </w:p>
    <w:p w:rsidR="00D66F5D" w:rsidRDefault="00D66F5D">
      <w:pPr>
        <w:jc w:val="right"/>
        <w:rPr>
          <w:rFonts w:cs="Times New Roman"/>
        </w:rPr>
      </w:pPr>
    </w:p>
    <w:p w:rsidR="00D66F5D" w:rsidRDefault="00B12A43">
      <w:pPr>
        <w:jc w:val="center"/>
        <w:rPr>
          <w:rFonts w:cs="Times New Roman"/>
          <w:spacing w:val="24"/>
          <w:sz w:val="40"/>
          <w:szCs w:val="40"/>
        </w:rPr>
      </w:pPr>
      <w:r>
        <w:rPr>
          <w:rFonts w:cs="Times New Roman"/>
          <w:spacing w:val="24"/>
          <w:sz w:val="40"/>
          <w:szCs w:val="40"/>
        </w:rPr>
        <w:t>中国工程建设</w:t>
      </w:r>
      <w:r>
        <w:rPr>
          <w:rFonts w:cs="Times New Roman" w:hint="eastAsia"/>
          <w:spacing w:val="24"/>
          <w:sz w:val="40"/>
          <w:szCs w:val="40"/>
        </w:rPr>
        <w:t>标准化</w:t>
      </w:r>
      <w:r>
        <w:rPr>
          <w:rFonts w:cs="Times New Roman"/>
          <w:spacing w:val="24"/>
          <w:sz w:val="40"/>
          <w:szCs w:val="40"/>
        </w:rPr>
        <w:t>协会标准</w:t>
      </w:r>
    </w:p>
    <w:p w:rsidR="00D66F5D" w:rsidRDefault="00D66F5D">
      <w:pPr>
        <w:jc w:val="center"/>
        <w:rPr>
          <w:rFonts w:cs="Times New Roman"/>
          <w:spacing w:val="24"/>
          <w:sz w:val="40"/>
          <w:szCs w:val="40"/>
        </w:rPr>
      </w:pPr>
    </w:p>
    <w:p w:rsidR="00D66F5D" w:rsidRDefault="00B12A43">
      <w:pPr>
        <w:jc w:val="center"/>
        <w:rPr>
          <w:rFonts w:eastAsia="黑体" w:cs="Times New Roman"/>
          <w:sz w:val="48"/>
          <w:szCs w:val="48"/>
        </w:rPr>
      </w:pPr>
      <w:r>
        <w:rPr>
          <w:rFonts w:eastAsia="黑体" w:cs="Times New Roman" w:hint="eastAsia"/>
          <w:sz w:val="48"/>
          <w:szCs w:val="48"/>
        </w:rPr>
        <w:t>建筑屋面用热塑性聚烯烃金属板</w:t>
      </w:r>
    </w:p>
    <w:p w:rsidR="00D66F5D" w:rsidRDefault="00B12A43">
      <w:pPr>
        <w:jc w:val="center"/>
        <w:rPr>
          <w:rFonts w:eastAsia="黑体" w:cs="Times New Roman"/>
          <w:sz w:val="48"/>
          <w:szCs w:val="48"/>
        </w:rPr>
      </w:pPr>
      <w:r>
        <w:rPr>
          <w:rFonts w:eastAsia="黑体" w:cs="Times New Roman" w:hint="eastAsia"/>
          <w:sz w:val="48"/>
          <w:szCs w:val="48"/>
        </w:rPr>
        <w:t>应用技术规程</w:t>
      </w:r>
    </w:p>
    <w:p w:rsidR="00D66F5D" w:rsidRDefault="00B12A43">
      <w:pPr>
        <w:jc w:val="center"/>
        <w:rPr>
          <w:rFonts w:eastAsia="黑体" w:cs="Times New Roman"/>
          <w:sz w:val="32"/>
        </w:rPr>
      </w:pPr>
      <w:r>
        <w:rPr>
          <w:rFonts w:eastAsia="黑体" w:cs="Times New Roman" w:hint="eastAsia"/>
          <w:sz w:val="32"/>
        </w:rPr>
        <w:t xml:space="preserve">Technical specification for application of  </w:t>
      </w:r>
    </w:p>
    <w:p w:rsidR="00D66F5D" w:rsidRDefault="00B12A43">
      <w:pPr>
        <w:jc w:val="center"/>
        <w:rPr>
          <w:rFonts w:eastAsia="黑体" w:cs="Times New Roman"/>
          <w:sz w:val="32"/>
        </w:rPr>
      </w:pPr>
      <w:r>
        <w:rPr>
          <w:rFonts w:eastAsia="黑体" w:cs="Times New Roman" w:hint="eastAsia"/>
          <w:sz w:val="32"/>
        </w:rPr>
        <w:t>thermoplastic polyolefin metal sheet for buliding roofing</w:t>
      </w:r>
    </w:p>
    <w:p w:rsidR="00D66F5D" w:rsidRDefault="00D66F5D">
      <w:pPr>
        <w:jc w:val="center"/>
        <w:rPr>
          <w:rFonts w:eastAsia="黑体" w:cs="Times New Roman"/>
          <w:sz w:val="32"/>
        </w:rPr>
      </w:pPr>
    </w:p>
    <w:p w:rsidR="00D66F5D" w:rsidRDefault="00D66F5D">
      <w:pPr>
        <w:jc w:val="center"/>
        <w:rPr>
          <w:rFonts w:eastAsia="黑体" w:cs="Times New Roman"/>
          <w:sz w:val="32"/>
        </w:rPr>
      </w:pPr>
    </w:p>
    <w:p w:rsidR="00D66F5D" w:rsidRDefault="00D66F5D">
      <w:pPr>
        <w:jc w:val="center"/>
        <w:rPr>
          <w:rFonts w:eastAsia="黑体" w:cs="Times New Roman"/>
          <w:sz w:val="32"/>
        </w:rPr>
      </w:pPr>
    </w:p>
    <w:p w:rsidR="00D66F5D" w:rsidRDefault="00B12A43">
      <w:pPr>
        <w:jc w:val="center"/>
        <w:rPr>
          <w:rFonts w:eastAsia="黑体" w:cs="Times New Roman"/>
          <w:sz w:val="32"/>
        </w:rPr>
      </w:pPr>
      <w:r>
        <w:rPr>
          <w:rFonts w:eastAsia="黑体" w:cs="Times New Roman"/>
          <w:sz w:val="32"/>
        </w:rPr>
        <w:t>（</w:t>
      </w:r>
      <w:r>
        <w:rPr>
          <w:rFonts w:eastAsia="黑体" w:cs="Times New Roman" w:hint="eastAsia"/>
          <w:sz w:val="32"/>
        </w:rPr>
        <w:t>征求意见稿</w:t>
      </w:r>
      <w:r>
        <w:rPr>
          <w:rFonts w:eastAsia="黑体" w:cs="Times New Roman"/>
          <w:sz w:val="32"/>
        </w:rPr>
        <w:t>）</w:t>
      </w:r>
    </w:p>
    <w:p w:rsidR="00D66F5D" w:rsidRDefault="00893CE0">
      <w:pPr>
        <w:jc w:val="center"/>
        <w:rPr>
          <w:rFonts w:eastAsia="黑体" w:cs="Times New Roman"/>
          <w:sz w:val="32"/>
        </w:rPr>
      </w:pPr>
      <w:r w:rsidRPr="00893CE0">
        <w:rPr>
          <w:rFonts w:eastAsia="黑体" w:cs="Times New Roman" w:hint="eastAsia"/>
          <w:sz w:val="32"/>
        </w:rPr>
        <w:t>（提交反馈意见时，请将有关专利连同支持性文件一并附上）</w:t>
      </w:r>
      <w:bookmarkStart w:id="0" w:name="_GoBack"/>
      <w:bookmarkEnd w:id="0"/>
    </w:p>
    <w:p w:rsidR="00D66F5D" w:rsidRDefault="00D66F5D">
      <w:pPr>
        <w:jc w:val="center"/>
        <w:rPr>
          <w:rFonts w:eastAsia="黑体" w:cs="Times New Roman"/>
          <w:sz w:val="32"/>
        </w:rPr>
      </w:pPr>
    </w:p>
    <w:p w:rsidR="00D66F5D" w:rsidRDefault="00D66F5D">
      <w:pPr>
        <w:jc w:val="center"/>
        <w:rPr>
          <w:rFonts w:eastAsia="黑体" w:cs="Times New Roman"/>
          <w:sz w:val="32"/>
        </w:rPr>
      </w:pPr>
    </w:p>
    <w:p w:rsidR="00D66F5D" w:rsidRDefault="00D66F5D">
      <w:pPr>
        <w:jc w:val="center"/>
        <w:rPr>
          <w:rFonts w:eastAsia="黑体" w:cs="Times New Roman"/>
          <w:sz w:val="32"/>
        </w:rPr>
      </w:pPr>
    </w:p>
    <w:p w:rsidR="00D66F5D" w:rsidRDefault="00D66F5D">
      <w:pPr>
        <w:jc w:val="center"/>
        <w:rPr>
          <w:rFonts w:eastAsia="黑体" w:cs="Times New Roman"/>
          <w:sz w:val="32"/>
        </w:rPr>
      </w:pPr>
    </w:p>
    <w:p w:rsidR="00D66F5D" w:rsidRDefault="00D66F5D">
      <w:pPr>
        <w:widowControl/>
        <w:rPr>
          <w:rFonts w:eastAsia="黑体" w:cs="Times New Roman"/>
          <w:sz w:val="28"/>
          <w:szCs w:val="28"/>
        </w:rPr>
      </w:pPr>
    </w:p>
    <w:p w:rsidR="00D66F5D" w:rsidRDefault="00D66F5D">
      <w:pPr>
        <w:rPr>
          <w:rFonts w:eastAsia="黑体" w:cs="Times New Roman"/>
          <w:sz w:val="28"/>
          <w:szCs w:val="28"/>
        </w:rPr>
      </w:pPr>
    </w:p>
    <w:p w:rsidR="00D66F5D" w:rsidRDefault="00D66F5D">
      <w:pPr>
        <w:rPr>
          <w:rFonts w:eastAsia="黑体" w:cs="Times New Roman"/>
          <w:sz w:val="28"/>
          <w:szCs w:val="28"/>
        </w:rPr>
        <w:sectPr w:rsidR="00D66F5D">
          <w:footerReference w:type="default" r:id="rId12"/>
          <w:pgSz w:w="11906" w:h="16838"/>
          <w:pgMar w:top="1418" w:right="1701" w:bottom="1418" w:left="1701" w:header="851" w:footer="283" w:gutter="0"/>
          <w:pgNumType w:start="1"/>
          <w:cols w:space="425"/>
          <w:docGrid w:type="lines" w:linePitch="326"/>
        </w:sectPr>
      </w:pPr>
    </w:p>
    <w:p w:rsidR="00D66F5D" w:rsidRDefault="00D66F5D">
      <w:pPr>
        <w:rPr>
          <w:rFonts w:eastAsia="黑体" w:cs="Times New Roman"/>
          <w:sz w:val="28"/>
          <w:szCs w:val="28"/>
        </w:rPr>
      </w:pPr>
    </w:p>
    <w:p w:rsidR="00D66F5D" w:rsidRDefault="00B12A43">
      <w:pPr>
        <w:spacing w:beforeLines="150" w:before="489" w:afterLines="150" w:after="489" w:line="240" w:lineRule="auto"/>
        <w:jc w:val="center"/>
        <w:rPr>
          <w:rFonts w:eastAsia="黑体" w:cs="Times New Roman"/>
          <w:sz w:val="32"/>
          <w:szCs w:val="32"/>
        </w:rPr>
      </w:pPr>
      <w:r>
        <w:rPr>
          <w:rFonts w:eastAsia="黑体" w:cs="Times New Roman"/>
          <w:sz w:val="32"/>
          <w:szCs w:val="32"/>
        </w:rPr>
        <w:t>前</w:t>
      </w:r>
      <w:r>
        <w:rPr>
          <w:rFonts w:eastAsia="黑体" w:cs="Times New Roman"/>
          <w:sz w:val="32"/>
          <w:szCs w:val="32"/>
        </w:rPr>
        <w:t>  </w:t>
      </w:r>
      <w:r>
        <w:rPr>
          <w:rFonts w:eastAsia="黑体" w:cs="Times New Roman"/>
          <w:sz w:val="32"/>
          <w:szCs w:val="32"/>
        </w:rPr>
        <w:t>言</w:t>
      </w:r>
    </w:p>
    <w:p w:rsidR="00D66F5D" w:rsidRDefault="00B12A43">
      <w:pPr>
        <w:ind w:firstLineChars="200" w:firstLine="480"/>
      </w:pPr>
      <w:r>
        <w:rPr>
          <w:rFonts w:hint="eastAsia"/>
        </w:rPr>
        <w:t>根据中国工程建设标准化协会《关于印发〈</w:t>
      </w:r>
      <w:r>
        <w:rPr>
          <w:rFonts w:hint="eastAsia"/>
        </w:rPr>
        <w:t>20</w:t>
      </w:r>
      <w:r>
        <w:t>2</w:t>
      </w:r>
      <w:r>
        <w:rPr>
          <w:rFonts w:hint="eastAsia"/>
        </w:rPr>
        <w:t>2</w:t>
      </w:r>
      <w:r>
        <w:rPr>
          <w:rFonts w:hint="eastAsia"/>
        </w:rPr>
        <w:t>年第二批协会标准制订、修订计划〉的通知》（建标协字</w:t>
      </w:r>
      <w:r>
        <w:rPr>
          <w:rFonts w:cs="Times New Roman" w:hint="eastAsia"/>
        </w:rPr>
        <w:t>〔</w:t>
      </w:r>
      <w:r>
        <w:rPr>
          <w:rFonts w:hint="eastAsia"/>
        </w:rPr>
        <w:t>20</w:t>
      </w:r>
      <w:r>
        <w:t>2</w:t>
      </w:r>
      <w:r>
        <w:rPr>
          <w:rFonts w:hint="eastAsia"/>
        </w:rPr>
        <w:t>2</w:t>
      </w:r>
      <w:r>
        <w:rPr>
          <w:rFonts w:cs="Times New Roman"/>
        </w:rPr>
        <w:t>〕</w:t>
      </w:r>
      <w:r>
        <w:rPr>
          <w:rFonts w:hint="eastAsia"/>
        </w:rPr>
        <w:t>40</w:t>
      </w:r>
      <w:r>
        <w:rPr>
          <w:rFonts w:hint="eastAsia"/>
        </w:rPr>
        <w:t>号）的要求，编制组经深入调查研究，认真总结实践经验，参考国内外先进标准，并在广泛征求意见的基础上，制定本规程。</w:t>
      </w:r>
    </w:p>
    <w:p w:rsidR="00D66F5D" w:rsidRDefault="00B12A43">
      <w:pPr>
        <w:ind w:firstLineChars="200" w:firstLine="480"/>
      </w:pPr>
      <w:r>
        <w:rPr>
          <w:rFonts w:hint="eastAsia"/>
        </w:rPr>
        <w:t>本规程共分</w:t>
      </w:r>
      <w:r>
        <w:rPr>
          <w:rFonts w:hint="eastAsia"/>
        </w:rPr>
        <w:t>8</w:t>
      </w:r>
      <w:r>
        <w:rPr>
          <w:rFonts w:hint="eastAsia"/>
        </w:rPr>
        <w:t>章，主要内容包括：总则、术语、</w:t>
      </w:r>
      <w:r>
        <w:rPr>
          <w:rFonts w:hint="eastAsia"/>
        </w:rPr>
        <w:t>基本规定、</w:t>
      </w:r>
      <w:r>
        <w:rPr>
          <w:rFonts w:hint="eastAsia"/>
        </w:rPr>
        <w:t>材料、设计、加工制作、安装、验收等。</w:t>
      </w:r>
    </w:p>
    <w:p w:rsidR="00D66F5D" w:rsidRDefault="00B12A43">
      <w:pPr>
        <w:ind w:firstLineChars="200" w:firstLine="480"/>
      </w:pPr>
      <w:r>
        <w:rPr>
          <w:rFonts w:hint="eastAsia"/>
        </w:rPr>
        <w:t>本规程的某些内容可能直接或间接涉及专利，本规程的发布机构不承担识别这些专利的责任。</w:t>
      </w:r>
    </w:p>
    <w:p w:rsidR="00D66F5D" w:rsidRDefault="00B12A43">
      <w:pPr>
        <w:ind w:firstLineChars="200" w:firstLine="480"/>
      </w:pPr>
      <w:r>
        <w:rPr>
          <w:rFonts w:hint="eastAsia"/>
        </w:rPr>
        <w:t>本规程由中国工程建设标准化协会建筑与市政工程产品应用分会归口管理，由江苏凯伦建材股份有限公司负责具体技术内容的解释。执行过程中，如有意见或建议，请反馈给江苏凯伦建材股份有限公司（</w:t>
      </w:r>
      <w:r>
        <w:rPr>
          <w:rFonts w:hint="eastAsia"/>
        </w:rPr>
        <w:t>地址：江苏省苏州市吴江区七都镇亨通大道</w:t>
      </w:r>
      <w:r>
        <w:rPr>
          <w:rFonts w:hint="eastAsia"/>
        </w:rPr>
        <w:t>888</w:t>
      </w:r>
      <w:r>
        <w:rPr>
          <w:rFonts w:hint="eastAsia"/>
        </w:rPr>
        <w:t>号，邮政编码：</w:t>
      </w:r>
      <w:r>
        <w:t>215234</w:t>
      </w:r>
      <w:r>
        <w:rPr>
          <w:rFonts w:hint="eastAsia"/>
        </w:rPr>
        <w:t>）。</w:t>
      </w:r>
    </w:p>
    <w:p w:rsidR="00D66F5D" w:rsidRDefault="00B12A43">
      <w:pPr>
        <w:widowControl/>
        <w:ind w:firstLineChars="200" w:firstLine="562"/>
      </w:pPr>
      <w:r>
        <w:rPr>
          <w:rFonts w:eastAsia="黑体" w:cs="Times New Roman"/>
          <w:b/>
          <w:spacing w:val="20"/>
        </w:rPr>
        <w:t>主编单位</w:t>
      </w:r>
      <w:r>
        <w:rPr>
          <w:rFonts w:eastAsia="黑体" w:cs="Times New Roman"/>
          <w:b/>
          <w:szCs w:val="24"/>
        </w:rPr>
        <w:t>：</w:t>
      </w:r>
      <w:r>
        <w:rPr>
          <w:rFonts w:hint="eastAsia"/>
        </w:rPr>
        <w:t xml:space="preserve"> </w:t>
      </w:r>
      <w:r>
        <w:rPr>
          <w:rFonts w:hint="eastAsia"/>
        </w:rPr>
        <w:t>江苏凯伦建材股份有限公司</w:t>
      </w:r>
    </w:p>
    <w:p w:rsidR="00D66F5D" w:rsidRDefault="00B12A43">
      <w:pPr>
        <w:ind w:firstLineChars="850" w:firstLine="2040"/>
        <w:jc w:val="left"/>
        <w:rPr>
          <w:rFonts w:cs="Times New Roman"/>
          <w:szCs w:val="24"/>
        </w:rPr>
      </w:pPr>
      <w:r>
        <w:t>中国建筑标准设计研究院有限公司</w:t>
      </w:r>
    </w:p>
    <w:p w:rsidR="00D66F5D" w:rsidRDefault="00B12A43">
      <w:pPr>
        <w:ind w:firstLineChars="200" w:firstLine="562"/>
        <w:rPr>
          <w:rFonts w:ascii="宋体" w:hAnsi="宋体"/>
          <w:color w:val="000000" w:themeColor="text1"/>
          <w:kern w:val="0"/>
          <w:szCs w:val="21"/>
        </w:rPr>
      </w:pPr>
      <w:r>
        <w:rPr>
          <w:rFonts w:eastAsia="黑体" w:cs="Times New Roman"/>
          <w:b/>
          <w:spacing w:val="20"/>
        </w:rPr>
        <w:t>参编单位</w:t>
      </w:r>
      <w:r>
        <w:rPr>
          <w:rFonts w:eastAsia="黑体" w:cs="Times New Roman"/>
          <w:b/>
          <w:szCs w:val="24"/>
        </w:rPr>
        <w:t>：</w:t>
      </w:r>
      <w:r>
        <w:rPr>
          <w:rFonts w:eastAsia="黑体" w:cs="Times New Roman" w:hint="eastAsia"/>
          <w:b/>
          <w:szCs w:val="24"/>
        </w:rPr>
        <w:t xml:space="preserve"> </w:t>
      </w:r>
    </w:p>
    <w:p w:rsidR="00D66F5D" w:rsidRDefault="00B12A43">
      <w:pPr>
        <w:widowControl/>
        <w:ind w:firstLineChars="200" w:firstLine="482"/>
        <w:jc w:val="left"/>
        <w:rPr>
          <w:rFonts w:asciiTheme="minorEastAsia" w:eastAsiaTheme="majorEastAsia" w:hAnsiTheme="minorEastAsia" w:cs="Times New Roman"/>
          <w:szCs w:val="24"/>
        </w:rPr>
      </w:pPr>
      <w:r>
        <w:rPr>
          <w:rFonts w:eastAsia="黑体" w:cs="Times New Roman"/>
          <w:b/>
          <w:szCs w:val="24"/>
        </w:rPr>
        <w:t>主要起草人：</w:t>
      </w:r>
    </w:p>
    <w:p w:rsidR="00D66F5D" w:rsidRDefault="00B12A43">
      <w:pPr>
        <w:widowControl/>
        <w:ind w:firstLineChars="200" w:firstLine="482"/>
        <w:jc w:val="left"/>
        <w:rPr>
          <w:color w:val="000000" w:themeColor="text1"/>
          <w:kern w:val="0"/>
          <w:szCs w:val="20"/>
        </w:rPr>
      </w:pPr>
      <w:r>
        <w:rPr>
          <w:rFonts w:eastAsia="黑体" w:cs="Times New Roman"/>
          <w:b/>
          <w:szCs w:val="24"/>
        </w:rPr>
        <w:t>主要审查人：</w:t>
      </w:r>
    </w:p>
    <w:p w:rsidR="00D66F5D" w:rsidRDefault="00D66F5D">
      <w:pPr>
        <w:spacing w:beforeLines="150" w:before="489" w:afterLines="150" w:after="489" w:line="240" w:lineRule="auto"/>
        <w:jc w:val="center"/>
        <w:rPr>
          <w:rFonts w:eastAsia="黑体" w:cs="Times New Roman"/>
          <w:sz w:val="32"/>
          <w:szCs w:val="32"/>
        </w:rPr>
      </w:pPr>
      <w:bookmarkStart w:id="1" w:name="_Toc529371301"/>
    </w:p>
    <w:p w:rsidR="00D66F5D" w:rsidRDefault="00D66F5D">
      <w:pPr>
        <w:spacing w:beforeLines="150" w:before="489" w:afterLines="150" w:after="489" w:line="240" w:lineRule="auto"/>
        <w:jc w:val="center"/>
        <w:rPr>
          <w:rFonts w:eastAsia="黑体" w:cs="Times New Roman"/>
          <w:sz w:val="32"/>
          <w:szCs w:val="32"/>
        </w:rPr>
      </w:pPr>
    </w:p>
    <w:p w:rsidR="00D66F5D" w:rsidRDefault="00D66F5D">
      <w:pPr>
        <w:spacing w:beforeLines="150" w:before="489" w:afterLines="150" w:after="489" w:line="240" w:lineRule="auto"/>
        <w:jc w:val="center"/>
        <w:rPr>
          <w:rFonts w:eastAsia="黑体" w:cs="Times New Roman"/>
          <w:sz w:val="32"/>
          <w:szCs w:val="32"/>
        </w:rPr>
      </w:pPr>
    </w:p>
    <w:p w:rsidR="00D66F5D" w:rsidRDefault="00D66F5D">
      <w:pPr>
        <w:spacing w:beforeLines="150" w:before="489" w:afterLines="150" w:after="489" w:line="240" w:lineRule="auto"/>
        <w:rPr>
          <w:rFonts w:eastAsia="黑体" w:cs="Times New Roman"/>
          <w:sz w:val="32"/>
          <w:szCs w:val="32"/>
        </w:rPr>
        <w:sectPr w:rsidR="00D66F5D">
          <w:footerReference w:type="default" r:id="rId13"/>
          <w:pgSz w:w="11906" w:h="16838"/>
          <w:pgMar w:top="1418" w:right="1701" w:bottom="1418" w:left="1701" w:header="851" w:footer="283" w:gutter="0"/>
          <w:pgNumType w:start="1"/>
          <w:cols w:space="425"/>
          <w:docGrid w:type="lines" w:linePitch="326"/>
        </w:sectPr>
      </w:pPr>
    </w:p>
    <w:p w:rsidR="00D66F5D" w:rsidRDefault="00B12A43">
      <w:pPr>
        <w:spacing w:beforeLines="150" w:before="489" w:afterLines="150" w:after="489" w:line="240" w:lineRule="auto"/>
        <w:jc w:val="center"/>
        <w:rPr>
          <w:rFonts w:eastAsia="黑体" w:cs="Times New Roman"/>
          <w:sz w:val="32"/>
          <w:szCs w:val="32"/>
        </w:rPr>
      </w:pPr>
      <w:r>
        <w:rPr>
          <w:rFonts w:eastAsia="黑体" w:cs="Times New Roman" w:hint="eastAsia"/>
          <w:sz w:val="32"/>
          <w:szCs w:val="32"/>
        </w:rPr>
        <w:lastRenderedPageBreak/>
        <w:t>目</w:t>
      </w:r>
      <w:r>
        <w:rPr>
          <w:rFonts w:eastAsia="黑体" w:cs="Times New Roman"/>
          <w:sz w:val="32"/>
          <w:szCs w:val="32"/>
        </w:rPr>
        <w:t>  </w:t>
      </w:r>
      <w:r>
        <w:rPr>
          <w:rFonts w:eastAsia="黑体" w:cs="Times New Roman" w:hint="eastAsia"/>
          <w:sz w:val="32"/>
          <w:szCs w:val="32"/>
        </w:rPr>
        <w:t>次</w:t>
      </w:r>
    </w:p>
    <w:p w:rsidR="00D66F5D" w:rsidRDefault="00B12A43">
      <w:pPr>
        <w:pStyle w:val="11"/>
        <w:tabs>
          <w:tab w:val="clear" w:pos="8505"/>
          <w:tab w:val="right" w:leader="dot" w:pos="8504"/>
        </w:tabs>
        <w:spacing w:line="360" w:lineRule="auto"/>
        <w:rPr>
          <w:szCs w:val="24"/>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6040" w:history="1">
        <w:r>
          <w:rPr>
            <w:szCs w:val="24"/>
          </w:rPr>
          <w:t xml:space="preserve">1 </w:t>
        </w:r>
        <w:r>
          <w:rPr>
            <w:rFonts w:hint="eastAsia"/>
            <w:szCs w:val="24"/>
          </w:rPr>
          <w:t xml:space="preserve"> </w:t>
        </w:r>
        <w:r>
          <w:rPr>
            <w:szCs w:val="24"/>
          </w:rPr>
          <w:t>总</w:t>
        </w:r>
        <w:r>
          <w:rPr>
            <w:rFonts w:hint="eastAsia"/>
            <w:szCs w:val="24"/>
          </w:rPr>
          <w:t xml:space="preserve"> </w:t>
        </w:r>
        <w:r>
          <w:rPr>
            <w:szCs w:val="24"/>
          </w:rPr>
          <w:t xml:space="preserve"> </w:t>
        </w:r>
        <w:r>
          <w:rPr>
            <w:szCs w:val="24"/>
          </w:rPr>
          <w:t>则</w:t>
        </w:r>
        <w:r>
          <w:rPr>
            <w:szCs w:val="24"/>
          </w:rPr>
          <w:tab/>
        </w:r>
        <w:r>
          <w:rPr>
            <w:rFonts w:hint="eastAsia"/>
            <w:szCs w:val="24"/>
          </w:rPr>
          <w:t>（</w:t>
        </w:r>
        <w:r>
          <w:rPr>
            <w:szCs w:val="24"/>
          </w:rPr>
          <w:fldChar w:fldCharType="begin"/>
        </w:r>
        <w:r>
          <w:rPr>
            <w:szCs w:val="24"/>
          </w:rPr>
          <w:instrText xml:space="preserve"> PAGEREF _Toc16040 \h </w:instrText>
        </w:r>
        <w:r>
          <w:rPr>
            <w:szCs w:val="24"/>
          </w:rPr>
        </w:r>
        <w:r>
          <w:rPr>
            <w:szCs w:val="24"/>
          </w:rPr>
          <w:fldChar w:fldCharType="separate"/>
        </w:r>
        <w:r>
          <w:rPr>
            <w:szCs w:val="24"/>
          </w:rPr>
          <w:t>1</w:t>
        </w:r>
        <w:r>
          <w:rPr>
            <w:szCs w:val="24"/>
          </w:rPr>
          <w:fldChar w:fldCharType="end"/>
        </w:r>
      </w:hyperlink>
      <w:r>
        <w:rPr>
          <w:rFonts w:cs="Times New Roman" w:hint="eastAsia"/>
          <w:szCs w:val="24"/>
        </w:rPr>
        <w:t>）</w:t>
      </w:r>
    </w:p>
    <w:p w:rsidR="00D66F5D" w:rsidRDefault="00B12A43">
      <w:pPr>
        <w:pStyle w:val="11"/>
        <w:tabs>
          <w:tab w:val="clear" w:pos="8505"/>
          <w:tab w:val="right" w:leader="dot" w:pos="8504"/>
        </w:tabs>
        <w:spacing w:line="360" w:lineRule="auto"/>
        <w:rPr>
          <w:szCs w:val="24"/>
        </w:rPr>
      </w:pPr>
      <w:hyperlink w:anchor="_Toc18048" w:history="1">
        <w:r>
          <w:rPr>
            <w:szCs w:val="24"/>
          </w:rPr>
          <w:t xml:space="preserve">2 </w:t>
        </w:r>
        <w:r>
          <w:rPr>
            <w:rFonts w:hint="eastAsia"/>
            <w:szCs w:val="24"/>
          </w:rPr>
          <w:t xml:space="preserve"> </w:t>
        </w:r>
        <w:r>
          <w:rPr>
            <w:szCs w:val="24"/>
          </w:rPr>
          <w:t>术</w:t>
        </w:r>
        <w:r>
          <w:rPr>
            <w:rFonts w:hint="eastAsia"/>
            <w:szCs w:val="24"/>
          </w:rPr>
          <w:t xml:space="preserve">  </w:t>
        </w:r>
        <w:r>
          <w:rPr>
            <w:szCs w:val="24"/>
          </w:rPr>
          <w:t>语</w:t>
        </w:r>
        <w:r>
          <w:rPr>
            <w:szCs w:val="24"/>
          </w:rPr>
          <w:tab/>
        </w:r>
        <w:r>
          <w:rPr>
            <w:rFonts w:hint="eastAsia"/>
            <w:szCs w:val="24"/>
          </w:rPr>
          <w:t>（</w:t>
        </w:r>
        <w:r>
          <w:rPr>
            <w:szCs w:val="24"/>
          </w:rPr>
          <w:fldChar w:fldCharType="begin"/>
        </w:r>
        <w:r>
          <w:rPr>
            <w:szCs w:val="24"/>
          </w:rPr>
          <w:instrText xml:space="preserve"> PAGEREF _Toc18048 \h </w:instrText>
        </w:r>
        <w:r>
          <w:rPr>
            <w:szCs w:val="24"/>
          </w:rPr>
        </w:r>
        <w:r>
          <w:rPr>
            <w:szCs w:val="24"/>
          </w:rPr>
          <w:fldChar w:fldCharType="separate"/>
        </w:r>
        <w:r>
          <w:rPr>
            <w:szCs w:val="24"/>
          </w:rPr>
          <w:t>3</w:t>
        </w:r>
        <w:r>
          <w:rPr>
            <w:szCs w:val="24"/>
          </w:rPr>
          <w:fldChar w:fldCharType="end"/>
        </w:r>
      </w:hyperlink>
      <w:r>
        <w:rPr>
          <w:rFonts w:cs="Times New Roman" w:hint="eastAsia"/>
          <w:szCs w:val="24"/>
        </w:rPr>
        <w:t>）</w:t>
      </w:r>
    </w:p>
    <w:p w:rsidR="00D66F5D" w:rsidRDefault="00B12A43">
      <w:pPr>
        <w:pStyle w:val="11"/>
        <w:tabs>
          <w:tab w:val="clear" w:pos="8505"/>
          <w:tab w:val="right" w:leader="dot" w:pos="8504"/>
        </w:tabs>
        <w:spacing w:line="360" w:lineRule="auto"/>
        <w:rPr>
          <w:szCs w:val="24"/>
        </w:rPr>
      </w:pPr>
      <w:hyperlink w:anchor="_Toc1135" w:history="1">
        <w:r>
          <w:rPr>
            <w:rFonts w:hint="eastAsia"/>
            <w:szCs w:val="24"/>
          </w:rPr>
          <w:t xml:space="preserve">3  </w:t>
        </w:r>
        <w:r>
          <w:rPr>
            <w:rFonts w:hint="eastAsia"/>
            <w:szCs w:val="24"/>
          </w:rPr>
          <w:t>基本规定</w:t>
        </w:r>
        <w:r>
          <w:rPr>
            <w:szCs w:val="24"/>
          </w:rPr>
          <w:tab/>
        </w:r>
        <w:r>
          <w:rPr>
            <w:rFonts w:hint="eastAsia"/>
            <w:szCs w:val="24"/>
          </w:rPr>
          <w:t>（</w:t>
        </w:r>
        <w:r>
          <w:rPr>
            <w:szCs w:val="24"/>
          </w:rPr>
          <w:fldChar w:fldCharType="begin"/>
        </w:r>
        <w:r>
          <w:rPr>
            <w:szCs w:val="24"/>
          </w:rPr>
          <w:instrText xml:space="preserve"> PAGEREF _Toc1135 \h </w:instrText>
        </w:r>
        <w:r>
          <w:rPr>
            <w:szCs w:val="24"/>
          </w:rPr>
        </w:r>
        <w:r>
          <w:rPr>
            <w:szCs w:val="24"/>
          </w:rPr>
          <w:fldChar w:fldCharType="separate"/>
        </w:r>
        <w:r>
          <w:rPr>
            <w:szCs w:val="24"/>
          </w:rPr>
          <w:t>5</w:t>
        </w:r>
        <w:r>
          <w:rPr>
            <w:szCs w:val="24"/>
          </w:rPr>
          <w:fldChar w:fldCharType="end"/>
        </w:r>
      </w:hyperlink>
      <w:r>
        <w:rPr>
          <w:rFonts w:cs="Times New Roman" w:hint="eastAsia"/>
          <w:szCs w:val="24"/>
        </w:rPr>
        <w:t>）</w:t>
      </w:r>
    </w:p>
    <w:p w:rsidR="00D66F5D" w:rsidRDefault="00B12A43">
      <w:pPr>
        <w:pStyle w:val="11"/>
        <w:tabs>
          <w:tab w:val="clear" w:pos="8505"/>
          <w:tab w:val="right" w:leader="dot" w:pos="8504"/>
        </w:tabs>
        <w:spacing w:line="360" w:lineRule="auto"/>
        <w:rPr>
          <w:szCs w:val="24"/>
        </w:rPr>
      </w:pPr>
      <w:hyperlink w:anchor="_Toc29490" w:history="1">
        <w:r>
          <w:rPr>
            <w:rFonts w:hint="eastAsia"/>
            <w:szCs w:val="24"/>
          </w:rPr>
          <w:t>4</w:t>
        </w:r>
        <w:r>
          <w:rPr>
            <w:szCs w:val="24"/>
          </w:rPr>
          <w:t xml:space="preserve">  </w:t>
        </w:r>
        <w:r>
          <w:rPr>
            <w:szCs w:val="24"/>
          </w:rPr>
          <w:t>材</w:t>
        </w:r>
        <w:r>
          <w:rPr>
            <w:szCs w:val="24"/>
          </w:rPr>
          <w:t xml:space="preserve">  </w:t>
        </w:r>
        <w:r>
          <w:rPr>
            <w:szCs w:val="24"/>
          </w:rPr>
          <w:t>料</w:t>
        </w:r>
        <w:r>
          <w:rPr>
            <w:szCs w:val="24"/>
          </w:rPr>
          <w:tab/>
        </w:r>
        <w:r>
          <w:rPr>
            <w:rFonts w:hint="eastAsia"/>
            <w:szCs w:val="24"/>
          </w:rPr>
          <w:t>（</w:t>
        </w:r>
        <w:r>
          <w:rPr>
            <w:szCs w:val="24"/>
          </w:rPr>
          <w:fldChar w:fldCharType="begin"/>
        </w:r>
        <w:r>
          <w:rPr>
            <w:szCs w:val="24"/>
          </w:rPr>
          <w:instrText xml:space="preserve"> PAGEREF _Toc29490 \h </w:instrText>
        </w:r>
        <w:r>
          <w:rPr>
            <w:szCs w:val="24"/>
          </w:rPr>
        </w:r>
        <w:r>
          <w:rPr>
            <w:szCs w:val="24"/>
          </w:rPr>
          <w:fldChar w:fldCharType="separate"/>
        </w:r>
        <w:r>
          <w:rPr>
            <w:szCs w:val="24"/>
          </w:rPr>
          <w:t>6</w:t>
        </w:r>
        <w:r>
          <w:rPr>
            <w:szCs w:val="24"/>
          </w:rPr>
          <w:fldChar w:fldCharType="end"/>
        </w:r>
      </w:hyperlink>
      <w:r>
        <w:rPr>
          <w:rFonts w:cs="Times New Roman" w:hint="eastAsia"/>
          <w:szCs w:val="24"/>
        </w:rPr>
        <w:t>）</w:t>
      </w:r>
    </w:p>
    <w:p w:rsidR="00D66F5D" w:rsidRDefault="00B12A43">
      <w:pPr>
        <w:pStyle w:val="21"/>
        <w:tabs>
          <w:tab w:val="clear" w:pos="8505"/>
          <w:tab w:val="right" w:leader="dot" w:pos="8504"/>
        </w:tabs>
        <w:spacing w:line="360" w:lineRule="auto"/>
        <w:rPr>
          <w:sz w:val="24"/>
          <w:szCs w:val="24"/>
        </w:rPr>
      </w:pPr>
      <w:hyperlink w:anchor="_Toc29290" w:history="1">
        <w:r>
          <w:rPr>
            <w:rFonts w:hint="eastAsia"/>
            <w:sz w:val="24"/>
            <w:szCs w:val="24"/>
          </w:rPr>
          <w:t>4</w:t>
        </w:r>
        <w:r>
          <w:rPr>
            <w:rFonts w:hint="eastAsia"/>
            <w:sz w:val="24"/>
            <w:szCs w:val="24"/>
          </w:rPr>
          <w:t xml:space="preserve">.1  </w:t>
        </w:r>
        <w:r>
          <w:rPr>
            <w:rFonts w:hint="eastAsia"/>
            <w:sz w:val="24"/>
            <w:szCs w:val="24"/>
          </w:rPr>
          <w:t>一般规定</w:t>
        </w:r>
        <w:r>
          <w:rPr>
            <w:sz w:val="24"/>
            <w:szCs w:val="24"/>
          </w:rPr>
          <w:tab/>
        </w:r>
        <w:r>
          <w:rPr>
            <w:rFonts w:hint="eastAsia"/>
            <w:sz w:val="24"/>
            <w:szCs w:val="24"/>
          </w:rPr>
          <w:t>（</w:t>
        </w:r>
        <w:r>
          <w:rPr>
            <w:sz w:val="24"/>
            <w:szCs w:val="24"/>
          </w:rPr>
          <w:fldChar w:fldCharType="begin"/>
        </w:r>
        <w:r>
          <w:rPr>
            <w:sz w:val="24"/>
            <w:szCs w:val="24"/>
          </w:rPr>
          <w:instrText xml:space="preserve"> PAGEREF _Toc29290 \h </w:instrText>
        </w:r>
        <w:r>
          <w:rPr>
            <w:sz w:val="24"/>
            <w:szCs w:val="24"/>
          </w:rPr>
        </w:r>
        <w:r>
          <w:rPr>
            <w:sz w:val="24"/>
            <w:szCs w:val="24"/>
          </w:rPr>
          <w:fldChar w:fldCharType="separate"/>
        </w:r>
        <w:r>
          <w:rPr>
            <w:sz w:val="24"/>
            <w:szCs w:val="24"/>
          </w:rPr>
          <w:t>6</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684" w:history="1">
        <w:r>
          <w:rPr>
            <w:rFonts w:hint="eastAsia"/>
            <w:sz w:val="24"/>
            <w:szCs w:val="24"/>
          </w:rPr>
          <w:t xml:space="preserve">4.2  </w:t>
        </w:r>
        <w:r>
          <w:rPr>
            <w:rFonts w:hint="eastAsia"/>
            <w:sz w:val="24"/>
            <w:szCs w:val="24"/>
          </w:rPr>
          <w:t>热塑性聚烯烃金属板</w:t>
        </w:r>
        <w:r>
          <w:rPr>
            <w:sz w:val="24"/>
            <w:szCs w:val="24"/>
          </w:rPr>
          <w:tab/>
        </w:r>
        <w:r>
          <w:rPr>
            <w:rFonts w:hint="eastAsia"/>
            <w:sz w:val="24"/>
            <w:szCs w:val="24"/>
          </w:rPr>
          <w:t>（</w:t>
        </w:r>
        <w:r>
          <w:rPr>
            <w:sz w:val="24"/>
            <w:szCs w:val="24"/>
          </w:rPr>
          <w:fldChar w:fldCharType="begin"/>
        </w:r>
        <w:r>
          <w:rPr>
            <w:sz w:val="24"/>
            <w:szCs w:val="24"/>
          </w:rPr>
          <w:instrText xml:space="preserve"> PAGEREF _Toc684 \h </w:instrText>
        </w:r>
        <w:r>
          <w:rPr>
            <w:sz w:val="24"/>
            <w:szCs w:val="24"/>
          </w:rPr>
        </w:r>
        <w:r>
          <w:rPr>
            <w:sz w:val="24"/>
            <w:szCs w:val="24"/>
          </w:rPr>
          <w:fldChar w:fldCharType="separate"/>
        </w:r>
        <w:r>
          <w:rPr>
            <w:sz w:val="24"/>
            <w:szCs w:val="24"/>
          </w:rPr>
          <w:t>6</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5844" w:history="1">
        <w:r>
          <w:rPr>
            <w:rFonts w:hint="eastAsia"/>
            <w:sz w:val="24"/>
            <w:szCs w:val="24"/>
          </w:rPr>
          <w:t xml:space="preserve">4.3  </w:t>
        </w:r>
        <w:r>
          <w:rPr>
            <w:rFonts w:hint="eastAsia"/>
            <w:sz w:val="24"/>
            <w:szCs w:val="24"/>
          </w:rPr>
          <w:t>滑动</w:t>
        </w:r>
        <w:r>
          <w:rPr>
            <w:rFonts w:hint="eastAsia"/>
            <w:sz w:val="24"/>
            <w:szCs w:val="24"/>
          </w:rPr>
          <w:t>支架及紧固件</w:t>
        </w:r>
        <w:r>
          <w:rPr>
            <w:sz w:val="24"/>
            <w:szCs w:val="24"/>
          </w:rPr>
          <w:tab/>
        </w:r>
        <w:r>
          <w:rPr>
            <w:rFonts w:hint="eastAsia"/>
            <w:sz w:val="24"/>
            <w:szCs w:val="24"/>
          </w:rPr>
          <w:t>（</w:t>
        </w:r>
        <w:r>
          <w:rPr>
            <w:sz w:val="24"/>
            <w:szCs w:val="24"/>
          </w:rPr>
          <w:fldChar w:fldCharType="begin"/>
        </w:r>
        <w:r>
          <w:rPr>
            <w:sz w:val="24"/>
            <w:szCs w:val="24"/>
          </w:rPr>
          <w:instrText xml:space="preserve"> PAGEREF _Toc5844 \h </w:instrText>
        </w:r>
        <w:r>
          <w:rPr>
            <w:sz w:val="24"/>
            <w:szCs w:val="24"/>
          </w:rPr>
        </w:r>
        <w:r>
          <w:rPr>
            <w:sz w:val="24"/>
            <w:szCs w:val="24"/>
          </w:rPr>
          <w:fldChar w:fldCharType="separate"/>
        </w:r>
        <w:r>
          <w:rPr>
            <w:sz w:val="24"/>
            <w:szCs w:val="24"/>
          </w:rPr>
          <w:t>8</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32647" w:history="1">
        <w:r>
          <w:rPr>
            <w:rFonts w:hint="eastAsia"/>
            <w:sz w:val="24"/>
            <w:szCs w:val="24"/>
          </w:rPr>
          <w:t xml:space="preserve">4.4  </w:t>
        </w:r>
        <w:r>
          <w:rPr>
            <w:rFonts w:hint="eastAsia"/>
            <w:sz w:val="24"/>
            <w:szCs w:val="24"/>
          </w:rPr>
          <w:t>其他</w:t>
        </w:r>
        <w:r>
          <w:rPr>
            <w:rFonts w:hint="eastAsia"/>
            <w:sz w:val="24"/>
            <w:szCs w:val="24"/>
          </w:rPr>
          <w:t>材料</w:t>
        </w:r>
        <w:r>
          <w:rPr>
            <w:sz w:val="24"/>
            <w:szCs w:val="24"/>
          </w:rPr>
          <w:tab/>
        </w:r>
        <w:r>
          <w:rPr>
            <w:rFonts w:hint="eastAsia"/>
            <w:sz w:val="24"/>
            <w:szCs w:val="24"/>
          </w:rPr>
          <w:t>（</w:t>
        </w:r>
        <w:r>
          <w:rPr>
            <w:sz w:val="24"/>
            <w:szCs w:val="24"/>
          </w:rPr>
          <w:fldChar w:fldCharType="begin"/>
        </w:r>
        <w:r>
          <w:rPr>
            <w:sz w:val="24"/>
            <w:szCs w:val="24"/>
          </w:rPr>
          <w:instrText xml:space="preserve"> PAGEREF _Toc32647 \h </w:instrText>
        </w:r>
        <w:r>
          <w:rPr>
            <w:sz w:val="24"/>
            <w:szCs w:val="24"/>
          </w:rPr>
        </w:r>
        <w:r>
          <w:rPr>
            <w:sz w:val="24"/>
            <w:szCs w:val="24"/>
          </w:rPr>
          <w:fldChar w:fldCharType="separate"/>
        </w:r>
        <w:r>
          <w:rPr>
            <w:sz w:val="24"/>
            <w:szCs w:val="24"/>
          </w:rPr>
          <w:t>8</w:t>
        </w:r>
        <w:r>
          <w:rPr>
            <w:sz w:val="24"/>
            <w:szCs w:val="24"/>
          </w:rPr>
          <w:fldChar w:fldCharType="end"/>
        </w:r>
      </w:hyperlink>
      <w:r>
        <w:rPr>
          <w:rFonts w:hint="eastAsia"/>
          <w:sz w:val="24"/>
          <w:szCs w:val="24"/>
        </w:rPr>
        <w:t>）</w:t>
      </w:r>
    </w:p>
    <w:p w:rsidR="00D66F5D" w:rsidRDefault="00B12A43">
      <w:pPr>
        <w:pStyle w:val="11"/>
        <w:tabs>
          <w:tab w:val="clear" w:pos="8505"/>
          <w:tab w:val="right" w:leader="dot" w:pos="8504"/>
        </w:tabs>
        <w:spacing w:line="360" w:lineRule="auto"/>
        <w:rPr>
          <w:szCs w:val="24"/>
        </w:rPr>
      </w:pPr>
      <w:hyperlink w:anchor="_Toc14874" w:history="1">
        <w:r>
          <w:rPr>
            <w:rFonts w:hint="eastAsia"/>
            <w:szCs w:val="24"/>
          </w:rPr>
          <w:t>5</w:t>
        </w:r>
        <w:r>
          <w:rPr>
            <w:szCs w:val="24"/>
          </w:rPr>
          <w:t xml:space="preserve"> </w:t>
        </w:r>
        <w:r>
          <w:rPr>
            <w:rFonts w:hint="eastAsia"/>
            <w:szCs w:val="24"/>
          </w:rPr>
          <w:t xml:space="preserve"> </w:t>
        </w:r>
        <w:r>
          <w:rPr>
            <w:rFonts w:hint="eastAsia"/>
            <w:szCs w:val="24"/>
          </w:rPr>
          <w:t>设</w:t>
        </w:r>
        <w:r>
          <w:rPr>
            <w:rFonts w:hint="eastAsia"/>
            <w:szCs w:val="24"/>
          </w:rPr>
          <w:t xml:space="preserve">  </w:t>
        </w:r>
        <w:r>
          <w:rPr>
            <w:rFonts w:hint="eastAsia"/>
            <w:szCs w:val="24"/>
          </w:rPr>
          <w:t>计</w:t>
        </w:r>
        <w:r>
          <w:rPr>
            <w:szCs w:val="24"/>
          </w:rPr>
          <w:tab/>
        </w:r>
        <w:r>
          <w:rPr>
            <w:rFonts w:hint="eastAsia"/>
            <w:szCs w:val="24"/>
          </w:rPr>
          <w:t>（</w:t>
        </w:r>
        <w:r>
          <w:rPr>
            <w:szCs w:val="24"/>
          </w:rPr>
          <w:fldChar w:fldCharType="begin"/>
        </w:r>
        <w:r>
          <w:rPr>
            <w:szCs w:val="24"/>
          </w:rPr>
          <w:instrText xml:space="preserve"> PAGEREF _Toc14874 \h </w:instrText>
        </w:r>
        <w:r>
          <w:rPr>
            <w:szCs w:val="24"/>
          </w:rPr>
        </w:r>
        <w:r>
          <w:rPr>
            <w:szCs w:val="24"/>
          </w:rPr>
          <w:fldChar w:fldCharType="separate"/>
        </w:r>
        <w:r>
          <w:rPr>
            <w:szCs w:val="24"/>
          </w:rPr>
          <w:t>11</w:t>
        </w:r>
        <w:r>
          <w:rPr>
            <w:szCs w:val="24"/>
          </w:rPr>
          <w:fldChar w:fldCharType="end"/>
        </w:r>
      </w:hyperlink>
      <w:r>
        <w:rPr>
          <w:rFonts w:cs="Times New Roman" w:hint="eastAsia"/>
          <w:szCs w:val="24"/>
        </w:rPr>
        <w:t>）</w:t>
      </w:r>
    </w:p>
    <w:p w:rsidR="00D66F5D" w:rsidRDefault="00B12A43">
      <w:pPr>
        <w:pStyle w:val="21"/>
        <w:tabs>
          <w:tab w:val="clear" w:pos="8505"/>
          <w:tab w:val="right" w:leader="dot" w:pos="8504"/>
        </w:tabs>
        <w:spacing w:line="360" w:lineRule="auto"/>
        <w:rPr>
          <w:sz w:val="24"/>
          <w:szCs w:val="24"/>
        </w:rPr>
      </w:pPr>
      <w:hyperlink w:anchor="_Toc16327" w:history="1">
        <w:r>
          <w:rPr>
            <w:rFonts w:hint="eastAsia"/>
            <w:sz w:val="24"/>
            <w:szCs w:val="24"/>
          </w:rPr>
          <w:t>5</w:t>
        </w:r>
        <w:r>
          <w:rPr>
            <w:sz w:val="24"/>
            <w:szCs w:val="24"/>
          </w:rPr>
          <w:t>.1</w:t>
        </w:r>
        <w:r>
          <w:rPr>
            <w:rFonts w:hint="eastAsia"/>
            <w:sz w:val="24"/>
            <w:szCs w:val="24"/>
          </w:rPr>
          <w:t xml:space="preserve"> </w:t>
        </w:r>
        <w:r>
          <w:rPr>
            <w:sz w:val="24"/>
            <w:szCs w:val="24"/>
          </w:rPr>
          <w:t xml:space="preserve"> </w:t>
        </w:r>
        <w:r>
          <w:rPr>
            <w:rFonts w:hint="eastAsia"/>
            <w:sz w:val="24"/>
            <w:szCs w:val="24"/>
          </w:rPr>
          <w:t>一般规定</w:t>
        </w:r>
        <w:r>
          <w:rPr>
            <w:sz w:val="24"/>
            <w:szCs w:val="24"/>
          </w:rPr>
          <w:tab/>
        </w:r>
        <w:r>
          <w:rPr>
            <w:rFonts w:hint="eastAsia"/>
            <w:sz w:val="24"/>
            <w:szCs w:val="24"/>
          </w:rPr>
          <w:t>（</w:t>
        </w:r>
        <w:r>
          <w:rPr>
            <w:sz w:val="24"/>
            <w:szCs w:val="24"/>
          </w:rPr>
          <w:fldChar w:fldCharType="begin"/>
        </w:r>
        <w:r>
          <w:rPr>
            <w:sz w:val="24"/>
            <w:szCs w:val="24"/>
          </w:rPr>
          <w:instrText xml:space="preserve"> PAGEREF _Toc16327 \h </w:instrText>
        </w:r>
        <w:r>
          <w:rPr>
            <w:sz w:val="24"/>
            <w:szCs w:val="24"/>
          </w:rPr>
        </w:r>
        <w:r>
          <w:rPr>
            <w:sz w:val="24"/>
            <w:szCs w:val="24"/>
          </w:rPr>
          <w:fldChar w:fldCharType="separate"/>
        </w:r>
        <w:r>
          <w:rPr>
            <w:sz w:val="24"/>
            <w:szCs w:val="24"/>
          </w:rPr>
          <w:t>11</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5183" w:history="1">
        <w:r>
          <w:rPr>
            <w:rFonts w:hint="eastAsia"/>
            <w:sz w:val="24"/>
            <w:szCs w:val="24"/>
          </w:rPr>
          <w:t>5</w:t>
        </w:r>
        <w:r>
          <w:rPr>
            <w:sz w:val="24"/>
            <w:szCs w:val="24"/>
          </w:rPr>
          <w:t xml:space="preserve">.2 </w:t>
        </w:r>
        <w:r>
          <w:rPr>
            <w:rFonts w:hint="eastAsia"/>
            <w:sz w:val="24"/>
            <w:szCs w:val="24"/>
          </w:rPr>
          <w:t xml:space="preserve"> </w:t>
        </w:r>
        <w:r>
          <w:rPr>
            <w:rFonts w:hint="eastAsia"/>
            <w:sz w:val="24"/>
            <w:szCs w:val="24"/>
          </w:rPr>
          <w:t>设计要点</w:t>
        </w:r>
        <w:r>
          <w:rPr>
            <w:sz w:val="24"/>
            <w:szCs w:val="24"/>
          </w:rPr>
          <w:tab/>
        </w:r>
        <w:r>
          <w:rPr>
            <w:rFonts w:hint="eastAsia"/>
            <w:sz w:val="24"/>
            <w:szCs w:val="24"/>
          </w:rPr>
          <w:t>（</w:t>
        </w:r>
        <w:r>
          <w:rPr>
            <w:sz w:val="24"/>
            <w:szCs w:val="24"/>
          </w:rPr>
          <w:fldChar w:fldCharType="begin"/>
        </w:r>
        <w:r>
          <w:rPr>
            <w:sz w:val="24"/>
            <w:szCs w:val="24"/>
          </w:rPr>
          <w:instrText xml:space="preserve"> PAGEREF _Toc5183 \h </w:instrText>
        </w:r>
        <w:r>
          <w:rPr>
            <w:sz w:val="24"/>
            <w:szCs w:val="24"/>
          </w:rPr>
        </w:r>
        <w:r>
          <w:rPr>
            <w:sz w:val="24"/>
            <w:szCs w:val="24"/>
          </w:rPr>
          <w:fldChar w:fldCharType="separate"/>
        </w:r>
        <w:r>
          <w:rPr>
            <w:sz w:val="24"/>
            <w:szCs w:val="24"/>
          </w:rPr>
          <w:t>12</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5450" w:history="1">
        <w:r>
          <w:rPr>
            <w:rFonts w:hint="eastAsia"/>
            <w:sz w:val="24"/>
            <w:szCs w:val="24"/>
          </w:rPr>
          <w:t xml:space="preserve">5.3  </w:t>
        </w:r>
        <w:r>
          <w:rPr>
            <w:rFonts w:hint="eastAsia"/>
            <w:sz w:val="24"/>
            <w:szCs w:val="24"/>
          </w:rPr>
          <w:t>节点</w:t>
        </w:r>
        <w:r>
          <w:rPr>
            <w:rFonts w:hint="eastAsia"/>
            <w:sz w:val="24"/>
            <w:szCs w:val="24"/>
          </w:rPr>
          <w:t>构造设计</w:t>
        </w:r>
        <w:r>
          <w:rPr>
            <w:sz w:val="24"/>
            <w:szCs w:val="24"/>
          </w:rPr>
          <w:tab/>
        </w:r>
        <w:r>
          <w:rPr>
            <w:rFonts w:hint="eastAsia"/>
            <w:sz w:val="24"/>
            <w:szCs w:val="24"/>
          </w:rPr>
          <w:t>（</w:t>
        </w:r>
        <w:r>
          <w:rPr>
            <w:sz w:val="24"/>
            <w:szCs w:val="24"/>
          </w:rPr>
          <w:fldChar w:fldCharType="begin"/>
        </w:r>
        <w:r>
          <w:rPr>
            <w:sz w:val="24"/>
            <w:szCs w:val="24"/>
          </w:rPr>
          <w:instrText xml:space="preserve"> PAGEREF _Toc5450 \h </w:instrText>
        </w:r>
        <w:r>
          <w:rPr>
            <w:sz w:val="24"/>
            <w:szCs w:val="24"/>
          </w:rPr>
        </w:r>
        <w:r>
          <w:rPr>
            <w:sz w:val="24"/>
            <w:szCs w:val="24"/>
          </w:rPr>
          <w:fldChar w:fldCharType="separate"/>
        </w:r>
        <w:r>
          <w:rPr>
            <w:sz w:val="24"/>
            <w:szCs w:val="24"/>
          </w:rPr>
          <w:t>15</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18944" w:history="1">
        <w:r>
          <w:rPr>
            <w:rFonts w:hint="eastAsia"/>
            <w:sz w:val="24"/>
            <w:szCs w:val="24"/>
          </w:rPr>
          <w:t xml:space="preserve">5.4  </w:t>
        </w:r>
        <w:r>
          <w:rPr>
            <w:rFonts w:hint="eastAsia"/>
            <w:sz w:val="24"/>
            <w:szCs w:val="24"/>
          </w:rPr>
          <w:t>结构设计</w:t>
        </w:r>
        <w:r>
          <w:rPr>
            <w:sz w:val="24"/>
            <w:szCs w:val="24"/>
          </w:rPr>
          <w:tab/>
        </w:r>
        <w:r>
          <w:rPr>
            <w:rFonts w:hint="eastAsia"/>
            <w:sz w:val="24"/>
            <w:szCs w:val="24"/>
          </w:rPr>
          <w:t>（</w:t>
        </w:r>
        <w:r>
          <w:rPr>
            <w:sz w:val="24"/>
            <w:szCs w:val="24"/>
          </w:rPr>
          <w:fldChar w:fldCharType="begin"/>
        </w:r>
        <w:r>
          <w:rPr>
            <w:sz w:val="24"/>
            <w:szCs w:val="24"/>
          </w:rPr>
          <w:instrText xml:space="preserve"> PAGEREF _Toc18944 \h </w:instrText>
        </w:r>
        <w:r>
          <w:rPr>
            <w:sz w:val="24"/>
            <w:szCs w:val="24"/>
          </w:rPr>
        </w:r>
        <w:r>
          <w:rPr>
            <w:sz w:val="24"/>
            <w:szCs w:val="24"/>
          </w:rPr>
          <w:fldChar w:fldCharType="separate"/>
        </w:r>
        <w:r>
          <w:rPr>
            <w:sz w:val="24"/>
            <w:szCs w:val="24"/>
          </w:rPr>
          <w:t>23</w:t>
        </w:r>
        <w:r>
          <w:rPr>
            <w:sz w:val="24"/>
            <w:szCs w:val="24"/>
          </w:rPr>
          <w:fldChar w:fldCharType="end"/>
        </w:r>
      </w:hyperlink>
      <w:r>
        <w:rPr>
          <w:rFonts w:hint="eastAsia"/>
          <w:sz w:val="24"/>
          <w:szCs w:val="24"/>
        </w:rPr>
        <w:t>）</w:t>
      </w:r>
    </w:p>
    <w:p w:rsidR="00D66F5D" w:rsidRDefault="00B12A43">
      <w:pPr>
        <w:pStyle w:val="11"/>
        <w:tabs>
          <w:tab w:val="clear" w:pos="8505"/>
          <w:tab w:val="right" w:leader="dot" w:pos="8504"/>
        </w:tabs>
        <w:spacing w:line="360" w:lineRule="auto"/>
        <w:rPr>
          <w:szCs w:val="24"/>
        </w:rPr>
      </w:pPr>
      <w:hyperlink w:anchor="_Toc10954" w:history="1">
        <w:r>
          <w:rPr>
            <w:rFonts w:hint="eastAsia"/>
            <w:szCs w:val="24"/>
          </w:rPr>
          <w:t>6</w:t>
        </w:r>
        <w:r>
          <w:rPr>
            <w:rFonts w:hint="eastAsia"/>
            <w:szCs w:val="24"/>
          </w:rPr>
          <w:t xml:space="preserve">  </w:t>
        </w:r>
        <w:r>
          <w:rPr>
            <w:rFonts w:hint="eastAsia"/>
            <w:szCs w:val="24"/>
          </w:rPr>
          <w:t>加工制作</w:t>
        </w:r>
        <w:r>
          <w:rPr>
            <w:szCs w:val="24"/>
          </w:rPr>
          <w:tab/>
        </w:r>
        <w:r>
          <w:rPr>
            <w:rFonts w:hint="eastAsia"/>
            <w:szCs w:val="24"/>
          </w:rPr>
          <w:t>（</w:t>
        </w:r>
        <w:r>
          <w:rPr>
            <w:szCs w:val="24"/>
          </w:rPr>
          <w:fldChar w:fldCharType="begin"/>
        </w:r>
        <w:r>
          <w:rPr>
            <w:szCs w:val="24"/>
          </w:rPr>
          <w:instrText xml:space="preserve"> PAGEREF _Toc10954 \h </w:instrText>
        </w:r>
        <w:r>
          <w:rPr>
            <w:szCs w:val="24"/>
          </w:rPr>
        </w:r>
        <w:r>
          <w:rPr>
            <w:szCs w:val="24"/>
          </w:rPr>
          <w:fldChar w:fldCharType="separate"/>
        </w:r>
        <w:r>
          <w:rPr>
            <w:szCs w:val="24"/>
          </w:rPr>
          <w:t>26</w:t>
        </w:r>
        <w:r>
          <w:rPr>
            <w:szCs w:val="24"/>
          </w:rPr>
          <w:fldChar w:fldCharType="end"/>
        </w:r>
      </w:hyperlink>
      <w:r>
        <w:rPr>
          <w:rFonts w:cs="Times New Roman" w:hint="eastAsia"/>
          <w:szCs w:val="24"/>
        </w:rPr>
        <w:t>）</w:t>
      </w:r>
    </w:p>
    <w:p w:rsidR="00D66F5D" w:rsidRDefault="00B12A43">
      <w:pPr>
        <w:pStyle w:val="11"/>
        <w:tabs>
          <w:tab w:val="clear" w:pos="8505"/>
          <w:tab w:val="right" w:leader="dot" w:pos="8504"/>
        </w:tabs>
        <w:spacing w:line="360" w:lineRule="auto"/>
        <w:rPr>
          <w:szCs w:val="24"/>
        </w:rPr>
      </w:pPr>
      <w:hyperlink w:anchor="_Toc22619" w:history="1">
        <w:r>
          <w:rPr>
            <w:rFonts w:hint="eastAsia"/>
            <w:szCs w:val="24"/>
          </w:rPr>
          <w:t>7</w:t>
        </w:r>
        <w:r>
          <w:rPr>
            <w:szCs w:val="24"/>
          </w:rPr>
          <w:t xml:space="preserve"> </w:t>
        </w:r>
        <w:r>
          <w:rPr>
            <w:rFonts w:hint="eastAsia"/>
            <w:szCs w:val="24"/>
          </w:rPr>
          <w:t xml:space="preserve"> </w:t>
        </w:r>
        <w:r>
          <w:rPr>
            <w:rFonts w:hint="eastAsia"/>
            <w:szCs w:val="24"/>
          </w:rPr>
          <w:t>安</w:t>
        </w:r>
        <w:r>
          <w:rPr>
            <w:rFonts w:hint="eastAsia"/>
            <w:szCs w:val="24"/>
          </w:rPr>
          <w:t xml:space="preserve">  </w:t>
        </w:r>
        <w:r>
          <w:rPr>
            <w:rFonts w:hint="eastAsia"/>
            <w:szCs w:val="24"/>
          </w:rPr>
          <w:t>装</w:t>
        </w:r>
        <w:r>
          <w:rPr>
            <w:szCs w:val="24"/>
          </w:rPr>
          <w:tab/>
        </w:r>
        <w:r>
          <w:rPr>
            <w:rFonts w:hint="eastAsia"/>
            <w:szCs w:val="24"/>
          </w:rPr>
          <w:t>（</w:t>
        </w:r>
        <w:r>
          <w:rPr>
            <w:szCs w:val="24"/>
          </w:rPr>
          <w:fldChar w:fldCharType="begin"/>
        </w:r>
        <w:r>
          <w:rPr>
            <w:szCs w:val="24"/>
          </w:rPr>
          <w:instrText xml:space="preserve"> PAGEREF _Toc22619 \h </w:instrText>
        </w:r>
        <w:r>
          <w:rPr>
            <w:szCs w:val="24"/>
          </w:rPr>
        </w:r>
        <w:r>
          <w:rPr>
            <w:szCs w:val="24"/>
          </w:rPr>
          <w:fldChar w:fldCharType="separate"/>
        </w:r>
        <w:r>
          <w:rPr>
            <w:szCs w:val="24"/>
          </w:rPr>
          <w:t>28</w:t>
        </w:r>
        <w:r>
          <w:rPr>
            <w:szCs w:val="24"/>
          </w:rPr>
          <w:fldChar w:fldCharType="end"/>
        </w:r>
      </w:hyperlink>
      <w:r>
        <w:rPr>
          <w:rFonts w:cs="Times New Roman" w:hint="eastAsia"/>
          <w:szCs w:val="24"/>
        </w:rPr>
        <w:t>）</w:t>
      </w:r>
    </w:p>
    <w:p w:rsidR="00D66F5D" w:rsidRDefault="00B12A43">
      <w:pPr>
        <w:pStyle w:val="21"/>
        <w:tabs>
          <w:tab w:val="clear" w:pos="8505"/>
          <w:tab w:val="right" w:leader="dot" w:pos="8504"/>
        </w:tabs>
        <w:spacing w:line="360" w:lineRule="auto"/>
        <w:rPr>
          <w:sz w:val="24"/>
          <w:szCs w:val="24"/>
        </w:rPr>
      </w:pPr>
      <w:hyperlink w:anchor="_Toc14797" w:history="1">
        <w:r>
          <w:rPr>
            <w:rFonts w:hint="eastAsia"/>
            <w:sz w:val="24"/>
            <w:szCs w:val="24"/>
          </w:rPr>
          <w:t>7</w:t>
        </w:r>
        <w:r>
          <w:rPr>
            <w:sz w:val="24"/>
            <w:szCs w:val="24"/>
          </w:rPr>
          <w:t xml:space="preserve">.1  </w:t>
        </w:r>
        <w:r>
          <w:rPr>
            <w:rFonts w:ascii="黑体" w:hAnsi="黑体" w:hint="eastAsia"/>
            <w:sz w:val="24"/>
            <w:szCs w:val="24"/>
          </w:rPr>
          <w:t>一般规定</w:t>
        </w:r>
        <w:r>
          <w:rPr>
            <w:sz w:val="24"/>
            <w:szCs w:val="24"/>
          </w:rPr>
          <w:tab/>
        </w:r>
        <w:r>
          <w:rPr>
            <w:rFonts w:hint="eastAsia"/>
            <w:sz w:val="24"/>
            <w:szCs w:val="24"/>
          </w:rPr>
          <w:t>（</w:t>
        </w:r>
        <w:r>
          <w:rPr>
            <w:sz w:val="24"/>
            <w:szCs w:val="24"/>
          </w:rPr>
          <w:fldChar w:fldCharType="begin"/>
        </w:r>
        <w:r>
          <w:rPr>
            <w:sz w:val="24"/>
            <w:szCs w:val="24"/>
          </w:rPr>
          <w:instrText xml:space="preserve"> PAGEREF _Toc14797 \h </w:instrText>
        </w:r>
        <w:r>
          <w:rPr>
            <w:sz w:val="24"/>
            <w:szCs w:val="24"/>
          </w:rPr>
        </w:r>
        <w:r>
          <w:rPr>
            <w:sz w:val="24"/>
            <w:szCs w:val="24"/>
          </w:rPr>
          <w:fldChar w:fldCharType="separate"/>
        </w:r>
        <w:r>
          <w:rPr>
            <w:sz w:val="24"/>
            <w:szCs w:val="24"/>
          </w:rPr>
          <w:t>28</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2357" w:history="1">
        <w:r>
          <w:rPr>
            <w:rFonts w:hint="eastAsia"/>
            <w:sz w:val="24"/>
            <w:szCs w:val="24"/>
          </w:rPr>
          <w:t>7</w:t>
        </w:r>
        <w:r>
          <w:rPr>
            <w:rFonts w:hint="eastAsia"/>
            <w:sz w:val="24"/>
            <w:szCs w:val="24"/>
          </w:rPr>
          <w:t xml:space="preserve">.2  </w:t>
        </w:r>
        <w:r>
          <w:rPr>
            <w:rFonts w:hint="eastAsia"/>
            <w:sz w:val="24"/>
            <w:szCs w:val="24"/>
          </w:rPr>
          <w:t>安装准备</w:t>
        </w:r>
        <w:r>
          <w:rPr>
            <w:sz w:val="24"/>
            <w:szCs w:val="24"/>
          </w:rPr>
          <w:tab/>
        </w:r>
        <w:r>
          <w:rPr>
            <w:rFonts w:hint="eastAsia"/>
            <w:sz w:val="24"/>
            <w:szCs w:val="24"/>
          </w:rPr>
          <w:t>（</w:t>
        </w:r>
        <w:r>
          <w:rPr>
            <w:sz w:val="24"/>
            <w:szCs w:val="24"/>
          </w:rPr>
          <w:fldChar w:fldCharType="begin"/>
        </w:r>
        <w:r>
          <w:rPr>
            <w:sz w:val="24"/>
            <w:szCs w:val="24"/>
          </w:rPr>
          <w:instrText xml:space="preserve"> PAGEREF _Toc2357 \h </w:instrText>
        </w:r>
        <w:r>
          <w:rPr>
            <w:sz w:val="24"/>
            <w:szCs w:val="24"/>
          </w:rPr>
        </w:r>
        <w:r>
          <w:rPr>
            <w:sz w:val="24"/>
            <w:szCs w:val="24"/>
          </w:rPr>
          <w:fldChar w:fldCharType="separate"/>
        </w:r>
        <w:r>
          <w:rPr>
            <w:sz w:val="24"/>
            <w:szCs w:val="24"/>
          </w:rPr>
          <w:t>29</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26937" w:history="1">
        <w:r>
          <w:rPr>
            <w:rFonts w:hint="eastAsia"/>
            <w:sz w:val="24"/>
            <w:szCs w:val="24"/>
          </w:rPr>
          <w:t>7</w:t>
        </w:r>
        <w:r>
          <w:rPr>
            <w:rFonts w:hint="eastAsia"/>
            <w:sz w:val="24"/>
            <w:szCs w:val="24"/>
          </w:rPr>
          <w:t xml:space="preserve">.3  </w:t>
        </w:r>
        <w:r>
          <w:rPr>
            <w:rFonts w:hint="eastAsia"/>
            <w:sz w:val="24"/>
            <w:szCs w:val="24"/>
          </w:rPr>
          <w:t>施工工序</w:t>
        </w:r>
        <w:r>
          <w:rPr>
            <w:sz w:val="24"/>
            <w:szCs w:val="24"/>
          </w:rPr>
          <w:tab/>
        </w:r>
        <w:r>
          <w:rPr>
            <w:rFonts w:hint="eastAsia"/>
            <w:sz w:val="24"/>
            <w:szCs w:val="24"/>
          </w:rPr>
          <w:t>（</w:t>
        </w:r>
        <w:r>
          <w:rPr>
            <w:sz w:val="24"/>
            <w:szCs w:val="24"/>
          </w:rPr>
          <w:fldChar w:fldCharType="begin"/>
        </w:r>
        <w:r>
          <w:rPr>
            <w:sz w:val="24"/>
            <w:szCs w:val="24"/>
          </w:rPr>
          <w:instrText xml:space="preserve"> PAGEREF _Toc26937 \h </w:instrText>
        </w:r>
        <w:r>
          <w:rPr>
            <w:sz w:val="24"/>
            <w:szCs w:val="24"/>
          </w:rPr>
        </w:r>
        <w:r>
          <w:rPr>
            <w:sz w:val="24"/>
            <w:szCs w:val="24"/>
          </w:rPr>
          <w:fldChar w:fldCharType="separate"/>
        </w:r>
        <w:r>
          <w:rPr>
            <w:sz w:val="24"/>
            <w:szCs w:val="24"/>
          </w:rPr>
          <w:t>29</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8740" w:history="1">
        <w:r>
          <w:rPr>
            <w:rFonts w:hint="eastAsia"/>
            <w:sz w:val="24"/>
            <w:szCs w:val="24"/>
          </w:rPr>
          <w:t>7</w:t>
        </w:r>
        <w:r>
          <w:rPr>
            <w:rFonts w:hint="eastAsia"/>
            <w:sz w:val="24"/>
            <w:szCs w:val="24"/>
          </w:rPr>
          <w:t>.</w:t>
        </w:r>
        <w:r>
          <w:rPr>
            <w:rFonts w:hint="eastAsia"/>
            <w:sz w:val="24"/>
            <w:szCs w:val="24"/>
          </w:rPr>
          <w:t>4</w:t>
        </w:r>
        <w:r>
          <w:rPr>
            <w:rFonts w:hint="eastAsia"/>
            <w:sz w:val="24"/>
            <w:szCs w:val="24"/>
          </w:rPr>
          <w:t xml:space="preserve">  </w:t>
        </w:r>
        <w:r>
          <w:rPr>
            <w:rFonts w:hint="eastAsia"/>
            <w:sz w:val="24"/>
            <w:szCs w:val="24"/>
          </w:rPr>
          <w:t>安装施工</w:t>
        </w:r>
        <w:r>
          <w:rPr>
            <w:sz w:val="24"/>
            <w:szCs w:val="24"/>
          </w:rPr>
          <w:tab/>
        </w:r>
        <w:r>
          <w:rPr>
            <w:rFonts w:hint="eastAsia"/>
            <w:sz w:val="24"/>
            <w:szCs w:val="24"/>
          </w:rPr>
          <w:t>（</w:t>
        </w:r>
        <w:r>
          <w:rPr>
            <w:sz w:val="24"/>
            <w:szCs w:val="24"/>
          </w:rPr>
          <w:fldChar w:fldCharType="begin"/>
        </w:r>
        <w:r>
          <w:rPr>
            <w:sz w:val="24"/>
            <w:szCs w:val="24"/>
          </w:rPr>
          <w:instrText xml:space="preserve"> PAGEREF _Toc8740 \h </w:instrText>
        </w:r>
        <w:r>
          <w:rPr>
            <w:sz w:val="24"/>
            <w:szCs w:val="24"/>
          </w:rPr>
        </w:r>
        <w:r>
          <w:rPr>
            <w:sz w:val="24"/>
            <w:szCs w:val="24"/>
          </w:rPr>
          <w:fldChar w:fldCharType="separate"/>
        </w:r>
        <w:r>
          <w:rPr>
            <w:sz w:val="24"/>
            <w:szCs w:val="24"/>
          </w:rPr>
          <w:t>29</w:t>
        </w:r>
        <w:r>
          <w:rPr>
            <w:sz w:val="24"/>
            <w:szCs w:val="24"/>
          </w:rPr>
          <w:fldChar w:fldCharType="end"/>
        </w:r>
      </w:hyperlink>
      <w:r>
        <w:rPr>
          <w:rFonts w:hint="eastAsia"/>
          <w:sz w:val="24"/>
          <w:szCs w:val="24"/>
        </w:rPr>
        <w:t>）</w:t>
      </w:r>
    </w:p>
    <w:p w:rsidR="00D66F5D" w:rsidRDefault="00B12A43">
      <w:pPr>
        <w:pStyle w:val="11"/>
        <w:tabs>
          <w:tab w:val="clear" w:pos="8505"/>
          <w:tab w:val="right" w:leader="dot" w:pos="8504"/>
        </w:tabs>
        <w:spacing w:line="360" w:lineRule="auto"/>
        <w:rPr>
          <w:szCs w:val="24"/>
        </w:rPr>
      </w:pPr>
      <w:hyperlink w:anchor="_Toc24938" w:history="1">
        <w:r>
          <w:rPr>
            <w:rFonts w:hint="eastAsia"/>
            <w:szCs w:val="24"/>
          </w:rPr>
          <w:t>8</w:t>
        </w:r>
        <w:r>
          <w:rPr>
            <w:rFonts w:hint="eastAsia"/>
            <w:szCs w:val="24"/>
          </w:rPr>
          <w:t xml:space="preserve">  </w:t>
        </w:r>
        <w:r>
          <w:rPr>
            <w:rFonts w:hint="eastAsia"/>
            <w:szCs w:val="24"/>
          </w:rPr>
          <w:t>验</w:t>
        </w:r>
        <w:r>
          <w:rPr>
            <w:rFonts w:hint="eastAsia"/>
            <w:szCs w:val="24"/>
          </w:rPr>
          <w:t xml:space="preserve">   </w:t>
        </w:r>
        <w:r>
          <w:rPr>
            <w:rFonts w:hint="eastAsia"/>
            <w:szCs w:val="24"/>
          </w:rPr>
          <w:t>收</w:t>
        </w:r>
        <w:r>
          <w:rPr>
            <w:szCs w:val="24"/>
          </w:rPr>
          <w:tab/>
        </w:r>
        <w:r>
          <w:rPr>
            <w:rFonts w:hint="eastAsia"/>
            <w:szCs w:val="24"/>
          </w:rPr>
          <w:t>（</w:t>
        </w:r>
        <w:r>
          <w:rPr>
            <w:szCs w:val="24"/>
          </w:rPr>
          <w:fldChar w:fldCharType="begin"/>
        </w:r>
        <w:r>
          <w:rPr>
            <w:szCs w:val="24"/>
          </w:rPr>
          <w:instrText xml:space="preserve"> PAGEREF _Toc24938 \h </w:instrText>
        </w:r>
        <w:r>
          <w:rPr>
            <w:szCs w:val="24"/>
          </w:rPr>
        </w:r>
        <w:r>
          <w:rPr>
            <w:szCs w:val="24"/>
          </w:rPr>
          <w:fldChar w:fldCharType="separate"/>
        </w:r>
        <w:r>
          <w:rPr>
            <w:szCs w:val="24"/>
          </w:rPr>
          <w:t>32</w:t>
        </w:r>
        <w:r>
          <w:rPr>
            <w:szCs w:val="24"/>
          </w:rPr>
          <w:fldChar w:fldCharType="end"/>
        </w:r>
      </w:hyperlink>
      <w:r>
        <w:rPr>
          <w:rFonts w:cs="Times New Roman" w:hint="eastAsia"/>
          <w:szCs w:val="24"/>
        </w:rPr>
        <w:t>）</w:t>
      </w:r>
    </w:p>
    <w:p w:rsidR="00D66F5D" w:rsidRDefault="00B12A43">
      <w:pPr>
        <w:pStyle w:val="21"/>
        <w:tabs>
          <w:tab w:val="clear" w:pos="8505"/>
          <w:tab w:val="right" w:leader="dot" w:pos="8504"/>
        </w:tabs>
        <w:spacing w:line="360" w:lineRule="auto"/>
        <w:rPr>
          <w:sz w:val="24"/>
          <w:szCs w:val="24"/>
        </w:rPr>
      </w:pPr>
      <w:hyperlink w:anchor="_Toc18101" w:history="1">
        <w:r>
          <w:rPr>
            <w:rFonts w:hint="eastAsia"/>
            <w:sz w:val="24"/>
            <w:szCs w:val="24"/>
          </w:rPr>
          <w:t>8</w:t>
        </w:r>
        <w:r>
          <w:rPr>
            <w:rFonts w:hint="eastAsia"/>
            <w:sz w:val="24"/>
            <w:szCs w:val="24"/>
          </w:rPr>
          <w:t xml:space="preserve">.1  </w:t>
        </w:r>
        <w:r>
          <w:rPr>
            <w:rFonts w:hint="eastAsia"/>
            <w:sz w:val="24"/>
            <w:szCs w:val="24"/>
          </w:rPr>
          <w:t>一般规定</w:t>
        </w:r>
        <w:r>
          <w:rPr>
            <w:sz w:val="24"/>
            <w:szCs w:val="24"/>
          </w:rPr>
          <w:tab/>
        </w:r>
        <w:r>
          <w:rPr>
            <w:rFonts w:hint="eastAsia"/>
            <w:sz w:val="24"/>
            <w:szCs w:val="24"/>
          </w:rPr>
          <w:t>（</w:t>
        </w:r>
        <w:r>
          <w:rPr>
            <w:sz w:val="24"/>
            <w:szCs w:val="24"/>
          </w:rPr>
          <w:fldChar w:fldCharType="begin"/>
        </w:r>
        <w:r>
          <w:rPr>
            <w:sz w:val="24"/>
            <w:szCs w:val="24"/>
          </w:rPr>
          <w:instrText xml:space="preserve"> PAGEREF _Toc18101 \h </w:instrText>
        </w:r>
        <w:r>
          <w:rPr>
            <w:sz w:val="24"/>
            <w:szCs w:val="24"/>
          </w:rPr>
        </w:r>
        <w:r>
          <w:rPr>
            <w:sz w:val="24"/>
            <w:szCs w:val="24"/>
          </w:rPr>
          <w:fldChar w:fldCharType="separate"/>
        </w:r>
        <w:r>
          <w:rPr>
            <w:sz w:val="24"/>
            <w:szCs w:val="24"/>
          </w:rPr>
          <w:t>32</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18928" w:history="1">
        <w:r>
          <w:rPr>
            <w:rFonts w:hint="eastAsia"/>
            <w:sz w:val="24"/>
            <w:szCs w:val="24"/>
          </w:rPr>
          <w:t>8</w:t>
        </w:r>
        <w:r>
          <w:rPr>
            <w:sz w:val="24"/>
            <w:szCs w:val="24"/>
          </w:rPr>
          <w:t xml:space="preserve">.2 </w:t>
        </w:r>
        <w:r>
          <w:rPr>
            <w:rFonts w:hint="eastAsia"/>
            <w:sz w:val="24"/>
            <w:szCs w:val="24"/>
          </w:rPr>
          <w:t xml:space="preserve"> </w:t>
        </w:r>
        <w:r>
          <w:rPr>
            <w:rFonts w:hint="eastAsia"/>
            <w:sz w:val="24"/>
            <w:szCs w:val="24"/>
          </w:rPr>
          <w:t>主控项目</w:t>
        </w:r>
        <w:r>
          <w:rPr>
            <w:sz w:val="24"/>
            <w:szCs w:val="24"/>
          </w:rPr>
          <w:tab/>
        </w:r>
        <w:r>
          <w:rPr>
            <w:rFonts w:hint="eastAsia"/>
            <w:sz w:val="24"/>
            <w:szCs w:val="24"/>
          </w:rPr>
          <w:t>（</w:t>
        </w:r>
        <w:r>
          <w:rPr>
            <w:sz w:val="24"/>
            <w:szCs w:val="24"/>
          </w:rPr>
          <w:fldChar w:fldCharType="begin"/>
        </w:r>
        <w:r>
          <w:rPr>
            <w:sz w:val="24"/>
            <w:szCs w:val="24"/>
          </w:rPr>
          <w:instrText xml:space="preserve"> PAGEREF _Toc18928 \h </w:instrText>
        </w:r>
        <w:r>
          <w:rPr>
            <w:sz w:val="24"/>
            <w:szCs w:val="24"/>
          </w:rPr>
        </w:r>
        <w:r>
          <w:rPr>
            <w:sz w:val="24"/>
            <w:szCs w:val="24"/>
          </w:rPr>
          <w:fldChar w:fldCharType="separate"/>
        </w:r>
        <w:r>
          <w:rPr>
            <w:sz w:val="24"/>
            <w:szCs w:val="24"/>
          </w:rPr>
          <w:t>33</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4508" w:history="1">
        <w:r>
          <w:rPr>
            <w:rFonts w:hint="eastAsia"/>
            <w:sz w:val="24"/>
            <w:szCs w:val="24"/>
          </w:rPr>
          <w:t>8</w:t>
        </w:r>
        <w:r>
          <w:rPr>
            <w:sz w:val="24"/>
            <w:szCs w:val="24"/>
          </w:rPr>
          <w:t>.</w:t>
        </w:r>
        <w:r>
          <w:rPr>
            <w:rFonts w:hint="eastAsia"/>
            <w:sz w:val="24"/>
            <w:szCs w:val="24"/>
          </w:rPr>
          <w:t>3</w:t>
        </w:r>
        <w:r>
          <w:rPr>
            <w:sz w:val="24"/>
            <w:szCs w:val="24"/>
          </w:rPr>
          <w:t xml:space="preserve"> </w:t>
        </w:r>
        <w:r>
          <w:rPr>
            <w:rFonts w:hint="eastAsia"/>
            <w:sz w:val="24"/>
            <w:szCs w:val="24"/>
          </w:rPr>
          <w:t xml:space="preserve"> </w:t>
        </w:r>
        <w:r>
          <w:rPr>
            <w:rFonts w:hint="eastAsia"/>
            <w:sz w:val="24"/>
            <w:szCs w:val="24"/>
          </w:rPr>
          <w:t>一般项目</w:t>
        </w:r>
        <w:r>
          <w:rPr>
            <w:sz w:val="24"/>
            <w:szCs w:val="24"/>
          </w:rPr>
          <w:tab/>
        </w:r>
        <w:r>
          <w:rPr>
            <w:rFonts w:hint="eastAsia"/>
            <w:sz w:val="24"/>
            <w:szCs w:val="24"/>
          </w:rPr>
          <w:t>（</w:t>
        </w:r>
        <w:r>
          <w:rPr>
            <w:sz w:val="24"/>
            <w:szCs w:val="24"/>
          </w:rPr>
          <w:fldChar w:fldCharType="begin"/>
        </w:r>
        <w:r>
          <w:rPr>
            <w:sz w:val="24"/>
            <w:szCs w:val="24"/>
          </w:rPr>
          <w:instrText xml:space="preserve"> PAGEREF _Toc4508 \h </w:instrText>
        </w:r>
        <w:r>
          <w:rPr>
            <w:sz w:val="24"/>
            <w:szCs w:val="24"/>
          </w:rPr>
        </w:r>
        <w:r>
          <w:rPr>
            <w:sz w:val="24"/>
            <w:szCs w:val="24"/>
          </w:rPr>
          <w:fldChar w:fldCharType="separate"/>
        </w:r>
        <w:r>
          <w:rPr>
            <w:sz w:val="24"/>
            <w:szCs w:val="24"/>
          </w:rPr>
          <w:t>35</w:t>
        </w:r>
        <w:r>
          <w:rPr>
            <w:sz w:val="24"/>
            <w:szCs w:val="24"/>
          </w:rPr>
          <w:fldChar w:fldCharType="end"/>
        </w:r>
      </w:hyperlink>
      <w:r>
        <w:rPr>
          <w:rFonts w:hint="eastAsia"/>
          <w:sz w:val="24"/>
          <w:szCs w:val="24"/>
        </w:rPr>
        <w:t>）</w:t>
      </w:r>
    </w:p>
    <w:p w:rsidR="00D66F5D" w:rsidRDefault="00B12A43">
      <w:pPr>
        <w:pStyle w:val="11"/>
        <w:tabs>
          <w:tab w:val="clear" w:pos="8505"/>
          <w:tab w:val="right" w:leader="dot" w:pos="8504"/>
        </w:tabs>
        <w:spacing w:line="360" w:lineRule="auto"/>
        <w:rPr>
          <w:szCs w:val="24"/>
        </w:rPr>
      </w:pPr>
      <w:hyperlink w:anchor="_Toc18028" w:history="1">
        <w:r>
          <w:rPr>
            <w:rFonts w:hint="eastAsia"/>
            <w:szCs w:val="24"/>
          </w:rPr>
          <w:t>用词说明</w:t>
        </w:r>
        <w:r>
          <w:rPr>
            <w:szCs w:val="24"/>
          </w:rPr>
          <w:tab/>
        </w:r>
        <w:r>
          <w:rPr>
            <w:rFonts w:hint="eastAsia"/>
            <w:szCs w:val="24"/>
          </w:rPr>
          <w:t>（</w:t>
        </w:r>
        <w:r>
          <w:rPr>
            <w:szCs w:val="24"/>
          </w:rPr>
          <w:fldChar w:fldCharType="begin"/>
        </w:r>
        <w:r>
          <w:rPr>
            <w:szCs w:val="24"/>
          </w:rPr>
          <w:instrText xml:space="preserve"> PAGEREF _Toc18028 \h </w:instrText>
        </w:r>
        <w:r>
          <w:rPr>
            <w:szCs w:val="24"/>
          </w:rPr>
        </w:r>
        <w:r>
          <w:rPr>
            <w:szCs w:val="24"/>
          </w:rPr>
          <w:fldChar w:fldCharType="separate"/>
        </w:r>
        <w:r>
          <w:rPr>
            <w:szCs w:val="24"/>
          </w:rPr>
          <w:t>36</w:t>
        </w:r>
        <w:r>
          <w:rPr>
            <w:szCs w:val="24"/>
          </w:rPr>
          <w:fldChar w:fldCharType="end"/>
        </w:r>
      </w:hyperlink>
      <w:r>
        <w:rPr>
          <w:rFonts w:cs="Times New Roman" w:hint="eastAsia"/>
          <w:szCs w:val="24"/>
        </w:rPr>
        <w:t>）</w:t>
      </w:r>
    </w:p>
    <w:p w:rsidR="00D66F5D" w:rsidRDefault="00B12A43">
      <w:pPr>
        <w:pStyle w:val="11"/>
        <w:tabs>
          <w:tab w:val="clear" w:pos="8505"/>
          <w:tab w:val="right" w:leader="dot" w:pos="8504"/>
        </w:tabs>
        <w:spacing w:line="360" w:lineRule="auto"/>
        <w:rPr>
          <w:szCs w:val="24"/>
        </w:rPr>
      </w:pPr>
      <w:hyperlink w:anchor="_Toc17588" w:history="1">
        <w:r>
          <w:rPr>
            <w:rFonts w:hint="eastAsia"/>
            <w:szCs w:val="24"/>
          </w:rPr>
          <w:t>引用</w:t>
        </w:r>
        <w:r>
          <w:rPr>
            <w:szCs w:val="24"/>
          </w:rPr>
          <w:t>标准名录</w:t>
        </w:r>
        <w:r>
          <w:rPr>
            <w:szCs w:val="24"/>
          </w:rPr>
          <w:tab/>
        </w:r>
        <w:r>
          <w:rPr>
            <w:rFonts w:hint="eastAsia"/>
            <w:szCs w:val="24"/>
          </w:rPr>
          <w:t>（</w:t>
        </w:r>
        <w:r>
          <w:rPr>
            <w:szCs w:val="24"/>
          </w:rPr>
          <w:fldChar w:fldCharType="begin"/>
        </w:r>
        <w:r>
          <w:rPr>
            <w:szCs w:val="24"/>
          </w:rPr>
          <w:instrText xml:space="preserve"> PAGEREF _Toc17588 \h </w:instrText>
        </w:r>
        <w:r>
          <w:rPr>
            <w:szCs w:val="24"/>
          </w:rPr>
        </w:r>
        <w:r>
          <w:rPr>
            <w:szCs w:val="24"/>
          </w:rPr>
          <w:fldChar w:fldCharType="separate"/>
        </w:r>
        <w:r>
          <w:rPr>
            <w:szCs w:val="24"/>
          </w:rPr>
          <w:t>37</w:t>
        </w:r>
        <w:r>
          <w:rPr>
            <w:szCs w:val="24"/>
          </w:rPr>
          <w:fldChar w:fldCharType="end"/>
        </w:r>
      </w:hyperlink>
      <w:r>
        <w:rPr>
          <w:rFonts w:cs="Times New Roman" w:hint="eastAsia"/>
          <w:szCs w:val="24"/>
        </w:rPr>
        <w:t>）</w:t>
      </w:r>
    </w:p>
    <w:p w:rsidR="00D66F5D" w:rsidRDefault="00B12A43">
      <w:pPr>
        <w:pStyle w:val="11"/>
        <w:tabs>
          <w:tab w:val="clear" w:pos="8505"/>
          <w:tab w:val="right" w:leader="dot" w:pos="8504"/>
        </w:tabs>
        <w:spacing w:line="360" w:lineRule="auto"/>
        <w:rPr>
          <w:szCs w:val="24"/>
        </w:rPr>
      </w:pPr>
      <w:hyperlink w:anchor="_Toc11711" w:history="1">
        <w:r>
          <w:rPr>
            <w:rFonts w:hint="eastAsia"/>
            <w:szCs w:val="24"/>
          </w:rPr>
          <w:t>条文说明</w:t>
        </w:r>
        <w:r>
          <w:rPr>
            <w:szCs w:val="24"/>
          </w:rPr>
          <w:tab/>
        </w:r>
        <w:r>
          <w:rPr>
            <w:rFonts w:hint="eastAsia"/>
            <w:szCs w:val="24"/>
          </w:rPr>
          <w:t>（</w:t>
        </w:r>
        <w:r>
          <w:rPr>
            <w:szCs w:val="24"/>
          </w:rPr>
          <w:fldChar w:fldCharType="begin"/>
        </w:r>
        <w:r>
          <w:rPr>
            <w:szCs w:val="24"/>
          </w:rPr>
          <w:instrText xml:space="preserve"> PAGEREF _Toc11711 \h </w:instrText>
        </w:r>
        <w:r>
          <w:rPr>
            <w:szCs w:val="24"/>
          </w:rPr>
        </w:r>
        <w:r>
          <w:rPr>
            <w:szCs w:val="24"/>
          </w:rPr>
          <w:fldChar w:fldCharType="separate"/>
        </w:r>
        <w:r>
          <w:rPr>
            <w:szCs w:val="24"/>
          </w:rPr>
          <w:t>39</w:t>
        </w:r>
        <w:r>
          <w:rPr>
            <w:szCs w:val="24"/>
          </w:rPr>
          <w:fldChar w:fldCharType="end"/>
        </w:r>
      </w:hyperlink>
      <w:r>
        <w:rPr>
          <w:rFonts w:cs="Times New Roman" w:hint="eastAsia"/>
          <w:szCs w:val="24"/>
        </w:rPr>
        <w:t>）</w:t>
      </w:r>
    </w:p>
    <w:p w:rsidR="00D66F5D" w:rsidRDefault="00D66F5D">
      <w:pPr>
        <w:pStyle w:val="11"/>
        <w:tabs>
          <w:tab w:val="clear" w:pos="8505"/>
          <w:tab w:val="right" w:leader="dot" w:pos="8504"/>
        </w:tabs>
      </w:pPr>
    </w:p>
    <w:p w:rsidR="00D66F5D" w:rsidRDefault="00B12A43">
      <w:pPr>
        <w:widowControl/>
        <w:rPr>
          <w:rFonts w:cs="Times New Roman"/>
          <w:szCs w:val="24"/>
        </w:rPr>
      </w:pPr>
      <w:r>
        <w:rPr>
          <w:rFonts w:cs="Times New Roman"/>
          <w:szCs w:val="24"/>
        </w:rPr>
        <w:fldChar w:fldCharType="end"/>
      </w: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p w:rsidR="00D66F5D" w:rsidRDefault="00D66F5D">
      <w:pPr>
        <w:widowControl/>
        <w:rPr>
          <w:rFonts w:cs="Times New Roman"/>
          <w:szCs w:val="24"/>
        </w:rPr>
      </w:pPr>
    </w:p>
    <w:sdt>
      <w:sdtPr>
        <w:rPr>
          <w:rFonts w:ascii="Times New Roman" w:eastAsiaTheme="minorEastAsia" w:hAnsi="Times New Roman" w:cstheme="minorBidi"/>
          <w:color w:val="auto"/>
          <w:kern w:val="2"/>
          <w:sz w:val="24"/>
          <w:szCs w:val="22"/>
          <w:lang w:val="zh-CN"/>
        </w:rPr>
        <w:id w:val="1278134710"/>
        <w:docPartObj>
          <w:docPartGallery w:val="Table of Contents"/>
          <w:docPartUnique/>
        </w:docPartObj>
      </w:sdtPr>
      <w:sdtEndPr>
        <w:rPr>
          <w:b/>
          <w:bCs/>
        </w:rPr>
      </w:sdtEndPr>
      <w:sdtContent>
        <w:p w:rsidR="00D66F5D" w:rsidRDefault="00B12A43">
          <w:pPr>
            <w:pStyle w:val="TOC2"/>
            <w:spacing w:beforeLines="150" w:before="489" w:afterLines="150" w:after="489"/>
            <w:jc w:val="center"/>
            <w:rPr>
              <w:rFonts w:ascii="Times New Roman" w:hAnsi="Times New Roman" w:cs="Times New Roman"/>
              <w:color w:val="auto"/>
            </w:rPr>
          </w:pPr>
          <w:r w:rsidRPr="00893CE0">
            <w:rPr>
              <w:rFonts w:ascii="Times New Roman" w:hAnsi="Times New Roman" w:cs="Times New Roman"/>
              <w:color w:val="auto"/>
            </w:rPr>
            <w:t>Contents</w:t>
          </w:r>
        </w:p>
        <w:p w:rsidR="00D66F5D" w:rsidRDefault="00B12A43">
          <w:pPr>
            <w:pStyle w:val="11"/>
            <w:spacing w:line="360" w:lineRule="auto"/>
            <w:rPr>
              <w:rFonts w:cs="Times New Roman"/>
              <w:szCs w:val="24"/>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87865271" w:history="1">
            <w:r>
              <w:rPr>
                <w:rStyle w:val="af6"/>
                <w:rFonts w:cs="Times New Roman"/>
                <w:szCs w:val="24"/>
              </w:rPr>
              <w:t>1  General provisions</w:t>
            </w:r>
            <w:r>
              <w:rPr>
                <w:rFonts w:cs="Times New Roman"/>
                <w:szCs w:val="24"/>
              </w:rPr>
              <w:tab/>
            </w:r>
            <w:r>
              <w:rPr>
                <w:rFonts w:cs="Times New Roman" w:hint="eastAsia"/>
                <w:szCs w:val="24"/>
              </w:rPr>
              <w:t>（</w:t>
            </w:r>
            <w:r>
              <w:rPr>
                <w:rFonts w:cs="Times New Roman"/>
                <w:szCs w:val="24"/>
              </w:rPr>
              <w:fldChar w:fldCharType="begin"/>
            </w:r>
            <w:r>
              <w:rPr>
                <w:rFonts w:cs="Times New Roman"/>
                <w:szCs w:val="24"/>
              </w:rPr>
              <w:instrText xml:space="preserve"> PAGEREF _Toc87865271 \h </w:instrText>
            </w:r>
            <w:r>
              <w:rPr>
                <w:rFonts w:cs="Times New Roman"/>
                <w:szCs w:val="24"/>
              </w:rPr>
            </w:r>
            <w:r>
              <w:rPr>
                <w:rFonts w:cs="Times New Roman"/>
                <w:szCs w:val="24"/>
              </w:rPr>
              <w:fldChar w:fldCharType="separate"/>
            </w:r>
            <w:r>
              <w:rPr>
                <w:rFonts w:cs="Times New Roman"/>
                <w:szCs w:val="24"/>
              </w:rPr>
              <w:t>1</w:t>
            </w:r>
            <w:r>
              <w:rPr>
                <w:rFonts w:cs="Times New Roman"/>
                <w:szCs w:val="24"/>
              </w:rPr>
              <w:fldChar w:fldCharType="end"/>
            </w:r>
          </w:hyperlink>
          <w:r>
            <w:rPr>
              <w:rFonts w:cs="Times New Roman" w:hint="eastAsia"/>
              <w:szCs w:val="24"/>
            </w:rPr>
            <w:t>）</w:t>
          </w:r>
        </w:p>
        <w:p w:rsidR="00D66F5D" w:rsidRDefault="00B12A43">
          <w:pPr>
            <w:pStyle w:val="11"/>
            <w:spacing w:line="360" w:lineRule="auto"/>
            <w:rPr>
              <w:rFonts w:cs="Times New Roman"/>
              <w:szCs w:val="24"/>
            </w:rPr>
          </w:pPr>
          <w:hyperlink w:anchor="_Toc87865272" w:history="1">
            <w:r>
              <w:rPr>
                <w:rStyle w:val="af6"/>
                <w:rFonts w:cs="Times New Roman"/>
                <w:szCs w:val="24"/>
              </w:rPr>
              <w:t>2  Terms</w:t>
            </w:r>
            <w:r>
              <w:rPr>
                <w:rFonts w:cs="Times New Roman"/>
                <w:szCs w:val="24"/>
              </w:rPr>
              <w:tab/>
            </w:r>
            <w:r>
              <w:rPr>
                <w:rFonts w:cs="Times New Roman" w:hint="eastAsia"/>
                <w:szCs w:val="24"/>
              </w:rPr>
              <w:t>（</w:t>
            </w:r>
            <w:r>
              <w:rPr>
                <w:rFonts w:cs="Times New Roman" w:hint="eastAsia"/>
                <w:szCs w:val="24"/>
              </w:rPr>
              <w:t>2</w:t>
            </w:r>
          </w:hyperlink>
          <w:r>
            <w:rPr>
              <w:rFonts w:cs="Times New Roman" w:hint="eastAsia"/>
              <w:szCs w:val="24"/>
            </w:rPr>
            <w:t>）</w:t>
          </w:r>
        </w:p>
        <w:p w:rsidR="00D66F5D" w:rsidRDefault="00B12A43">
          <w:pPr>
            <w:pStyle w:val="11"/>
            <w:spacing w:line="360" w:lineRule="auto"/>
            <w:rPr>
              <w:rFonts w:cs="Times New Roman"/>
              <w:szCs w:val="24"/>
            </w:rPr>
          </w:pPr>
          <w:hyperlink w:anchor="_Toc87865273" w:history="1">
            <w:r>
              <w:rPr>
                <w:rStyle w:val="af6"/>
                <w:rFonts w:cs="Times New Roman"/>
                <w:szCs w:val="24"/>
              </w:rPr>
              <w:t>3  Basic requirements</w:t>
            </w:r>
            <w:r>
              <w:rPr>
                <w:rFonts w:cs="Times New Roman"/>
                <w:szCs w:val="24"/>
              </w:rPr>
              <w:tab/>
            </w:r>
            <w:r>
              <w:rPr>
                <w:rFonts w:cs="Times New Roman" w:hint="eastAsia"/>
                <w:szCs w:val="24"/>
              </w:rPr>
              <w:t>（</w:t>
            </w:r>
            <w:r>
              <w:rPr>
                <w:rFonts w:cs="Times New Roman" w:hint="eastAsia"/>
                <w:szCs w:val="24"/>
              </w:rPr>
              <w:t>5</w:t>
            </w:r>
          </w:hyperlink>
          <w:r>
            <w:rPr>
              <w:rFonts w:cs="Times New Roman" w:hint="eastAsia"/>
              <w:szCs w:val="24"/>
            </w:rPr>
            <w:t>）</w:t>
          </w:r>
        </w:p>
        <w:p w:rsidR="00D66F5D" w:rsidRDefault="00B12A43">
          <w:pPr>
            <w:pStyle w:val="11"/>
            <w:spacing w:line="360" w:lineRule="auto"/>
            <w:rPr>
              <w:rFonts w:cs="Times New Roman"/>
              <w:szCs w:val="24"/>
            </w:rPr>
          </w:pPr>
          <w:hyperlink w:anchor="_Toc87865273" w:history="1">
            <w:r>
              <w:rPr>
                <w:rStyle w:val="af6"/>
                <w:rFonts w:cs="Times New Roman" w:hint="eastAsia"/>
                <w:szCs w:val="24"/>
              </w:rPr>
              <w:t>4</w:t>
            </w:r>
            <w:r>
              <w:rPr>
                <w:rStyle w:val="af6"/>
                <w:rFonts w:cs="Times New Roman"/>
                <w:szCs w:val="24"/>
              </w:rPr>
              <w:t xml:space="preserve">  </w:t>
            </w:r>
            <w:r>
              <w:rPr>
                <w:rStyle w:val="af6"/>
                <w:rFonts w:cs="Times New Roman" w:hint="eastAsia"/>
                <w:szCs w:val="24"/>
              </w:rPr>
              <w:t>Materials</w:t>
            </w:r>
            <w:r>
              <w:rPr>
                <w:rFonts w:cs="Times New Roman"/>
                <w:szCs w:val="24"/>
              </w:rPr>
              <w:tab/>
            </w:r>
            <w:r>
              <w:rPr>
                <w:rFonts w:cs="Times New Roman" w:hint="eastAsia"/>
                <w:szCs w:val="24"/>
              </w:rPr>
              <w:t>（</w:t>
            </w:r>
          </w:hyperlink>
          <w:r>
            <w:rPr>
              <w:rFonts w:cs="Times New Roman" w:hint="eastAsia"/>
              <w:szCs w:val="24"/>
            </w:rPr>
            <w:t>6</w:t>
          </w:r>
          <w:r>
            <w:rPr>
              <w:rFonts w:cs="Times New Roman" w:hint="eastAsia"/>
              <w:szCs w:val="24"/>
            </w:rPr>
            <w:t>）</w:t>
          </w:r>
        </w:p>
        <w:p w:rsidR="00D66F5D" w:rsidRDefault="00B12A43">
          <w:pPr>
            <w:pStyle w:val="21"/>
            <w:spacing w:line="360" w:lineRule="auto"/>
            <w:rPr>
              <w:sz w:val="24"/>
              <w:szCs w:val="24"/>
            </w:rPr>
          </w:pPr>
          <w:hyperlink w:anchor="_Toc87865280" w:history="1">
            <w:r>
              <w:rPr>
                <w:rStyle w:val="af6"/>
                <w:rFonts w:hint="eastAsia"/>
                <w:sz w:val="24"/>
                <w:szCs w:val="24"/>
              </w:rPr>
              <w:t>4</w:t>
            </w:r>
            <w:r>
              <w:rPr>
                <w:rStyle w:val="af6"/>
                <w:sz w:val="24"/>
                <w:szCs w:val="24"/>
              </w:rPr>
              <w:t>.1  General requirements</w:t>
            </w:r>
            <w:r>
              <w:rPr>
                <w:rStyle w:val="af6"/>
                <w:sz w:val="24"/>
                <w:szCs w:val="24"/>
              </w:rPr>
              <w:tab/>
            </w:r>
          </w:hyperlink>
          <w:r>
            <w:rPr>
              <w:rStyle w:val="af6"/>
              <w:rFonts w:hint="eastAsia"/>
              <w:sz w:val="24"/>
              <w:szCs w:val="24"/>
            </w:rPr>
            <w:t>（</w:t>
          </w:r>
          <w:r>
            <w:rPr>
              <w:rFonts w:hint="eastAsia"/>
              <w:sz w:val="24"/>
              <w:szCs w:val="24"/>
            </w:rPr>
            <w:t>6</w:t>
          </w:r>
          <w:r>
            <w:rPr>
              <w:rFonts w:hint="eastAsia"/>
              <w:sz w:val="24"/>
              <w:szCs w:val="24"/>
            </w:rPr>
            <w:t>）</w:t>
          </w:r>
        </w:p>
        <w:p w:rsidR="00D66F5D" w:rsidRDefault="00B12A43">
          <w:pPr>
            <w:pStyle w:val="21"/>
            <w:spacing w:line="360" w:lineRule="auto"/>
            <w:rPr>
              <w:sz w:val="24"/>
              <w:szCs w:val="24"/>
            </w:rPr>
          </w:pPr>
          <w:hyperlink w:anchor="_Toc87865281" w:history="1">
            <w:r>
              <w:rPr>
                <w:rStyle w:val="af6"/>
                <w:rFonts w:hint="eastAsia"/>
                <w:sz w:val="24"/>
                <w:szCs w:val="24"/>
              </w:rPr>
              <w:t>4</w:t>
            </w:r>
            <w:r>
              <w:rPr>
                <w:rStyle w:val="af6"/>
                <w:sz w:val="24"/>
                <w:szCs w:val="24"/>
              </w:rPr>
              <w:t xml:space="preserve">.2  </w:t>
            </w:r>
            <w:r>
              <w:rPr>
                <w:rFonts w:hint="eastAsia"/>
                <w:szCs w:val="21"/>
              </w:rPr>
              <w:t>Thermoplastic polyolefin metal sheet</w:t>
            </w:r>
            <w:r>
              <w:rPr>
                <w:sz w:val="24"/>
                <w:szCs w:val="24"/>
              </w:rPr>
              <w:tab/>
            </w:r>
            <w:r>
              <w:rPr>
                <w:rFonts w:hint="eastAsia"/>
                <w:sz w:val="24"/>
                <w:szCs w:val="24"/>
              </w:rPr>
              <w:t>（</w:t>
            </w:r>
            <w:r>
              <w:rPr>
                <w:rFonts w:hint="eastAsia"/>
                <w:sz w:val="24"/>
                <w:szCs w:val="24"/>
              </w:rPr>
              <w:t>6</w:t>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12812" w:history="1">
            <w:r>
              <w:rPr>
                <w:rFonts w:hint="eastAsia"/>
                <w:sz w:val="24"/>
                <w:szCs w:val="24"/>
              </w:rPr>
              <w:t>4</w:t>
            </w:r>
            <w:r>
              <w:rPr>
                <w:rFonts w:hint="eastAsia"/>
                <w:sz w:val="24"/>
                <w:szCs w:val="24"/>
              </w:rPr>
              <w:t xml:space="preserve">.3  </w:t>
            </w:r>
            <w:r>
              <w:rPr>
                <w:rFonts w:hint="eastAsia"/>
                <w:sz w:val="24"/>
                <w:szCs w:val="24"/>
              </w:rPr>
              <w:t>Movable clip and fixing fastener</w:t>
            </w:r>
            <w:r>
              <w:rPr>
                <w:sz w:val="24"/>
                <w:szCs w:val="24"/>
              </w:rPr>
              <w:tab/>
            </w:r>
            <w:r>
              <w:rPr>
                <w:rFonts w:hint="eastAsia"/>
                <w:sz w:val="24"/>
                <w:szCs w:val="24"/>
              </w:rPr>
              <w:t>（</w:t>
            </w:r>
            <w:r>
              <w:rPr>
                <w:rFonts w:hint="eastAsia"/>
                <w:sz w:val="24"/>
                <w:szCs w:val="24"/>
              </w:rPr>
              <w:t>8</w:t>
            </w:r>
          </w:hyperlink>
          <w:r>
            <w:rPr>
              <w:rFonts w:hint="eastAsia"/>
              <w:sz w:val="24"/>
              <w:szCs w:val="24"/>
            </w:rPr>
            <w:t>）</w:t>
          </w:r>
        </w:p>
        <w:p w:rsidR="00D66F5D" w:rsidRDefault="00B12A43">
          <w:pPr>
            <w:pStyle w:val="21"/>
            <w:spacing w:line="360" w:lineRule="auto"/>
            <w:rPr>
              <w:sz w:val="24"/>
              <w:szCs w:val="24"/>
            </w:rPr>
          </w:pPr>
          <w:hyperlink w:anchor="_Toc87865280" w:history="1">
            <w:r>
              <w:rPr>
                <w:rStyle w:val="af6"/>
                <w:rFonts w:hint="eastAsia"/>
                <w:sz w:val="24"/>
                <w:szCs w:val="24"/>
              </w:rPr>
              <w:t>4</w:t>
            </w:r>
            <w:r>
              <w:rPr>
                <w:rStyle w:val="af6"/>
                <w:sz w:val="24"/>
                <w:szCs w:val="24"/>
              </w:rPr>
              <w:t>.</w:t>
            </w:r>
            <w:r>
              <w:rPr>
                <w:rStyle w:val="af6"/>
                <w:rFonts w:hint="eastAsia"/>
                <w:sz w:val="24"/>
                <w:szCs w:val="24"/>
              </w:rPr>
              <w:t>4</w:t>
            </w:r>
            <w:r>
              <w:rPr>
                <w:rStyle w:val="af6"/>
                <w:sz w:val="24"/>
                <w:szCs w:val="24"/>
              </w:rPr>
              <w:t xml:space="preserve">  </w:t>
            </w:r>
            <w:r>
              <w:rPr>
                <w:rStyle w:val="af6"/>
                <w:rFonts w:hint="eastAsia"/>
                <w:sz w:val="24"/>
                <w:szCs w:val="24"/>
              </w:rPr>
              <w:t>Other</w:t>
            </w:r>
            <w:r>
              <w:rPr>
                <w:rStyle w:val="af6"/>
                <w:rFonts w:hint="eastAsia"/>
                <w:sz w:val="24"/>
                <w:szCs w:val="24"/>
              </w:rPr>
              <w:t xml:space="preserve"> materials</w:t>
            </w:r>
            <w:r>
              <w:rPr>
                <w:rStyle w:val="af6"/>
                <w:sz w:val="24"/>
                <w:szCs w:val="24"/>
              </w:rPr>
              <w:tab/>
            </w:r>
          </w:hyperlink>
          <w:r>
            <w:rPr>
              <w:rStyle w:val="af6"/>
              <w:rFonts w:hint="eastAsia"/>
              <w:sz w:val="24"/>
              <w:szCs w:val="24"/>
            </w:rPr>
            <w:t>（</w:t>
          </w:r>
          <w:r>
            <w:rPr>
              <w:rFonts w:hint="eastAsia"/>
              <w:sz w:val="24"/>
              <w:szCs w:val="24"/>
            </w:rPr>
            <w:t>8</w:t>
          </w:r>
          <w:r>
            <w:rPr>
              <w:rFonts w:hint="eastAsia"/>
              <w:sz w:val="24"/>
              <w:szCs w:val="24"/>
            </w:rPr>
            <w:t>）</w:t>
          </w:r>
        </w:p>
        <w:p w:rsidR="00D66F5D" w:rsidRDefault="00B12A43">
          <w:pPr>
            <w:pStyle w:val="11"/>
            <w:spacing w:line="360" w:lineRule="auto"/>
            <w:rPr>
              <w:rFonts w:cs="Times New Roman"/>
              <w:szCs w:val="24"/>
            </w:rPr>
          </w:pPr>
          <w:hyperlink w:anchor="_Toc87865273" w:history="1">
            <w:r>
              <w:rPr>
                <w:rStyle w:val="af6"/>
                <w:rFonts w:cs="Times New Roman" w:hint="eastAsia"/>
                <w:szCs w:val="24"/>
              </w:rPr>
              <w:t>5</w:t>
            </w:r>
            <w:r>
              <w:rPr>
                <w:rStyle w:val="af6"/>
                <w:rFonts w:cs="Times New Roman"/>
                <w:szCs w:val="24"/>
              </w:rPr>
              <w:t xml:space="preserve">  </w:t>
            </w:r>
            <w:r>
              <w:rPr>
                <w:rStyle w:val="af6"/>
                <w:rFonts w:cs="Times New Roman" w:hint="eastAsia"/>
                <w:szCs w:val="24"/>
              </w:rPr>
              <w:t>Design</w:t>
            </w:r>
            <w:r>
              <w:rPr>
                <w:rFonts w:cs="Times New Roman"/>
                <w:szCs w:val="24"/>
              </w:rPr>
              <w:tab/>
            </w:r>
            <w:r>
              <w:rPr>
                <w:rFonts w:cs="Times New Roman" w:hint="eastAsia"/>
                <w:szCs w:val="24"/>
              </w:rPr>
              <w:t>（</w:t>
            </w:r>
            <w:r>
              <w:rPr>
                <w:rFonts w:cs="Times New Roman" w:hint="eastAsia"/>
                <w:szCs w:val="24"/>
              </w:rPr>
              <w:t>1</w:t>
            </w:r>
          </w:hyperlink>
          <w:r>
            <w:rPr>
              <w:rFonts w:cs="Times New Roman" w:hint="eastAsia"/>
              <w:szCs w:val="24"/>
            </w:rPr>
            <w:t>1</w:t>
          </w:r>
          <w:r>
            <w:rPr>
              <w:rFonts w:cs="Times New Roman" w:hint="eastAsia"/>
              <w:szCs w:val="24"/>
            </w:rPr>
            <w:t>）</w:t>
          </w:r>
        </w:p>
        <w:p w:rsidR="00D66F5D" w:rsidRDefault="00B12A43">
          <w:pPr>
            <w:pStyle w:val="21"/>
            <w:spacing w:line="360" w:lineRule="auto"/>
            <w:rPr>
              <w:sz w:val="24"/>
              <w:szCs w:val="24"/>
            </w:rPr>
          </w:pPr>
          <w:hyperlink w:anchor="_Toc87865280" w:history="1">
            <w:r>
              <w:rPr>
                <w:rStyle w:val="af6"/>
                <w:rFonts w:hint="eastAsia"/>
                <w:sz w:val="24"/>
                <w:szCs w:val="24"/>
              </w:rPr>
              <w:t>5</w:t>
            </w:r>
            <w:r>
              <w:rPr>
                <w:rStyle w:val="af6"/>
                <w:sz w:val="24"/>
                <w:szCs w:val="24"/>
              </w:rPr>
              <w:t>.1  General requirements</w:t>
            </w:r>
            <w:r>
              <w:rPr>
                <w:rStyle w:val="af6"/>
                <w:sz w:val="24"/>
                <w:szCs w:val="24"/>
              </w:rPr>
              <w:tab/>
            </w:r>
          </w:hyperlink>
          <w:r>
            <w:rPr>
              <w:rStyle w:val="af6"/>
              <w:rFonts w:hint="eastAsia"/>
              <w:sz w:val="24"/>
              <w:szCs w:val="24"/>
            </w:rPr>
            <w:t>（</w:t>
          </w:r>
          <w:r>
            <w:rPr>
              <w:rFonts w:hint="eastAsia"/>
              <w:sz w:val="24"/>
              <w:szCs w:val="24"/>
            </w:rPr>
            <w:t>11</w:t>
          </w:r>
          <w:r>
            <w:rPr>
              <w:rFonts w:hint="eastAsia"/>
              <w:sz w:val="24"/>
              <w:szCs w:val="24"/>
            </w:rPr>
            <w:t>）</w:t>
          </w:r>
        </w:p>
        <w:p w:rsidR="00D66F5D" w:rsidRDefault="00B12A43">
          <w:pPr>
            <w:pStyle w:val="21"/>
            <w:spacing w:line="360" w:lineRule="auto"/>
            <w:rPr>
              <w:sz w:val="24"/>
              <w:szCs w:val="24"/>
            </w:rPr>
          </w:pPr>
          <w:hyperlink w:anchor="_Toc87865281" w:history="1">
            <w:r>
              <w:rPr>
                <w:rStyle w:val="af6"/>
                <w:rFonts w:hint="eastAsia"/>
                <w:sz w:val="24"/>
                <w:szCs w:val="24"/>
              </w:rPr>
              <w:t>5</w:t>
            </w:r>
            <w:r>
              <w:rPr>
                <w:rStyle w:val="af6"/>
                <w:sz w:val="24"/>
                <w:szCs w:val="24"/>
              </w:rPr>
              <w:t xml:space="preserve">.2  </w:t>
            </w:r>
            <w:r>
              <w:rPr>
                <w:rStyle w:val="af6"/>
                <w:rFonts w:hint="eastAsia"/>
                <w:sz w:val="24"/>
                <w:szCs w:val="24"/>
              </w:rPr>
              <w:t xml:space="preserve">Main topic of </w:t>
            </w:r>
            <w:r>
              <w:rPr>
                <w:rFonts w:hint="eastAsia"/>
                <w:szCs w:val="21"/>
              </w:rPr>
              <w:t>design</w:t>
            </w:r>
            <w:r>
              <w:rPr>
                <w:rFonts w:hint="eastAsia"/>
                <w:szCs w:val="21"/>
              </w:rPr>
              <w:t xml:space="preserve"> points</w:t>
            </w:r>
            <w:r>
              <w:rPr>
                <w:sz w:val="24"/>
                <w:szCs w:val="24"/>
              </w:rPr>
              <w:tab/>
            </w:r>
            <w:r>
              <w:rPr>
                <w:rFonts w:hint="eastAsia"/>
                <w:sz w:val="24"/>
                <w:szCs w:val="24"/>
              </w:rPr>
              <w:t>（</w:t>
            </w:r>
            <w:r>
              <w:rPr>
                <w:rFonts w:hint="eastAsia"/>
                <w:sz w:val="24"/>
                <w:szCs w:val="24"/>
              </w:rPr>
              <w:t>1</w:t>
            </w:r>
          </w:hyperlink>
          <w:r>
            <w:rPr>
              <w:rFonts w:hint="eastAsia"/>
              <w:sz w:val="24"/>
              <w:szCs w:val="24"/>
            </w:rPr>
            <w:t>2</w:t>
          </w:r>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12812" w:history="1">
            <w:r>
              <w:rPr>
                <w:rFonts w:hint="eastAsia"/>
                <w:sz w:val="24"/>
                <w:szCs w:val="24"/>
              </w:rPr>
              <w:t>5</w:t>
            </w:r>
            <w:r>
              <w:rPr>
                <w:rFonts w:hint="eastAsia"/>
                <w:sz w:val="24"/>
                <w:szCs w:val="24"/>
              </w:rPr>
              <w:t xml:space="preserve">.3  </w:t>
            </w:r>
            <w:r>
              <w:rPr>
                <w:rFonts w:hint="eastAsia"/>
                <w:sz w:val="24"/>
                <w:szCs w:val="24"/>
              </w:rPr>
              <w:t>Details</w:t>
            </w:r>
            <w:r>
              <w:rPr>
                <w:rFonts w:hint="eastAsia"/>
                <w:sz w:val="24"/>
                <w:szCs w:val="24"/>
              </w:rPr>
              <w:t xml:space="preserve"> desig</w:t>
            </w:r>
            <w:r>
              <w:rPr>
                <w:rFonts w:hint="eastAsia"/>
                <w:sz w:val="24"/>
                <w:szCs w:val="24"/>
              </w:rPr>
              <w:t>n</w:t>
            </w:r>
            <w:r>
              <w:rPr>
                <w:sz w:val="24"/>
                <w:szCs w:val="24"/>
              </w:rPr>
              <w:tab/>
            </w:r>
            <w:r>
              <w:rPr>
                <w:rFonts w:hint="eastAsia"/>
                <w:sz w:val="24"/>
                <w:szCs w:val="24"/>
              </w:rPr>
              <w:t>（</w:t>
            </w:r>
            <w:r>
              <w:rPr>
                <w:rFonts w:hint="eastAsia"/>
                <w:sz w:val="24"/>
                <w:szCs w:val="24"/>
              </w:rPr>
              <w:t>1</w:t>
            </w:r>
          </w:hyperlink>
          <w:r>
            <w:rPr>
              <w:rFonts w:hint="eastAsia"/>
              <w:sz w:val="24"/>
              <w:szCs w:val="24"/>
            </w:rPr>
            <w:t>5</w:t>
          </w:r>
          <w:r>
            <w:rPr>
              <w:rFonts w:hint="eastAsia"/>
              <w:sz w:val="24"/>
              <w:szCs w:val="24"/>
            </w:rPr>
            <w:t>）</w:t>
          </w:r>
        </w:p>
        <w:p w:rsidR="00D66F5D" w:rsidRDefault="00B12A43">
          <w:pPr>
            <w:pStyle w:val="21"/>
            <w:spacing w:line="360" w:lineRule="auto"/>
            <w:rPr>
              <w:sz w:val="24"/>
              <w:szCs w:val="24"/>
            </w:rPr>
          </w:pPr>
          <w:hyperlink w:anchor="_Toc87865280" w:history="1">
            <w:r>
              <w:rPr>
                <w:rStyle w:val="af6"/>
                <w:rFonts w:hint="eastAsia"/>
                <w:sz w:val="24"/>
                <w:szCs w:val="24"/>
              </w:rPr>
              <w:t>5</w:t>
            </w:r>
            <w:r>
              <w:rPr>
                <w:rStyle w:val="af6"/>
                <w:sz w:val="24"/>
                <w:szCs w:val="24"/>
              </w:rPr>
              <w:t>.</w:t>
            </w:r>
            <w:r>
              <w:rPr>
                <w:rStyle w:val="af6"/>
                <w:rFonts w:hint="eastAsia"/>
                <w:sz w:val="24"/>
                <w:szCs w:val="24"/>
              </w:rPr>
              <w:t>4</w:t>
            </w:r>
            <w:r>
              <w:rPr>
                <w:rStyle w:val="af6"/>
                <w:sz w:val="24"/>
                <w:szCs w:val="24"/>
              </w:rPr>
              <w:t xml:space="preserve">  </w:t>
            </w:r>
            <w:r>
              <w:rPr>
                <w:rStyle w:val="af6"/>
                <w:rFonts w:hint="eastAsia"/>
                <w:sz w:val="24"/>
                <w:szCs w:val="24"/>
              </w:rPr>
              <w:t>Structural</w:t>
            </w:r>
            <w:r>
              <w:rPr>
                <w:rStyle w:val="af6"/>
                <w:rFonts w:hint="eastAsia"/>
                <w:sz w:val="24"/>
                <w:szCs w:val="24"/>
              </w:rPr>
              <w:t xml:space="preserve"> design</w:t>
            </w:r>
            <w:r>
              <w:rPr>
                <w:rStyle w:val="af6"/>
                <w:sz w:val="24"/>
                <w:szCs w:val="24"/>
              </w:rPr>
              <w:tab/>
            </w:r>
            <w:r>
              <w:rPr>
                <w:rStyle w:val="af6"/>
                <w:rFonts w:hint="eastAsia"/>
                <w:sz w:val="24"/>
                <w:szCs w:val="24"/>
              </w:rPr>
              <w:t>（</w:t>
            </w:r>
            <w:r>
              <w:rPr>
                <w:rFonts w:hint="eastAsia"/>
                <w:sz w:val="24"/>
                <w:szCs w:val="24"/>
              </w:rPr>
              <w:t>2</w:t>
            </w:r>
          </w:hyperlink>
          <w:r>
            <w:rPr>
              <w:rFonts w:hint="eastAsia"/>
              <w:sz w:val="24"/>
              <w:szCs w:val="24"/>
            </w:rPr>
            <w:t>3</w:t>
          </w:r>
          <w:r>
            <w:rPr>
              <w:rFonts w:hint="eastAsia"/>
              <w:sz w:val="24"/>
              <w:szCs w:val="24"/>
            </w:rPr>
            <w:t>）</w:t>
          </w:r>
        </w:p>
        <w:p w:rsidR="00D66F5D" w:rsidRDefault="00B12A43">
          <w:pPr>
            <w:pStyle w:val="11"/>
            <w:spacing w:line="360" w:lineRule="auto"/>
            <w:rPr>
              <w:rFonts w:cs="Times New Roman"/>
              <w:szCs w:val="24"/>
            </w:rPr>
          </w:pPr>
          <w:r>
            <w:rPr>
              <w:rFonts w:hint="eastAsia"/>
            </w:rPr>
            <w:t>6</w:t>
          </w:r>
          <w:hyperlink w:anchor="_Toc87865279" w:history="1">
            <w:r>
              <w:rPr>
                <w:rStyle w:val="af6"/>
                <w:rFonts w:cs="Times New Roman"/>
                <w:szCs w:val="24"/>
              </w:rPr>
              <w:t xml:space="preserve">  </w:t>
            </w:r>
            <w:r>
              <w:rPr>
                <w:rStyle w:val="af6"/>
                <w:rFonts w:cs="Times New Roman" w:hint="eastAsia"/>
                <w:szCs w:val="24"/>
              </w:rPr>
              <w:t>F</w:t>
            </w:r>
            <w:r>
              <w:rPr>
                <w:rStyle w:val="af6"/>
                <w:rFonts w:cs="Times New Roman" w:hint="eastAsia"/>
                <w:szCs w:val="24"/>
              </w:rPr>
              <w:t>abrication</w:t>
            </w:r>
            <w:r>
              <w:rPr>
                <w:rFonts w:cs="Times New Roman"/>
                <w:szCs w:val="24"/>
              </w:rPr>
              <w:tab/>
            </w:r>
            <w:r>
              <w:rPr>
                <w:rFonts w:cs="Times New Roman" w:hint="eastAsia"/>
                <w:szCs w:val="24"/>
              </w:rPr>
              <w:t>（</w:t>
            </w:r>
            <w:r>
              <w:rPr>
                <w:rFonts w:cs="Times New Roman" w:hint="eastAsia"/>
                <w:szCs w:val="24"/>
              </w:rPr>
              <w:t>2</w:t>
            </w:r>
          </w:hyperlink>
          <w:r>
            <w:rPr>
              <w:rFonts w:cs="Times New Roman" w:hint="eastAsia"/>
              <w:szCs w:val="24"/>
            </w:rPr>
            <w:t>6</w:t>
          </w:r>
          <w:r>
            <w:rPr>
              <w:rFonts w:cs="Times New Roman" w:hint="eastAsia"/>
              <w:szCs w:val="24"/>
            </w:rPr>
            <w:t>）</w:t>
          </w:r>
        </w:p>
        <w:p w:rsidR="00D66F5D" w:rsidRDefault="00B12A43">
          <w:pPr>
            <w:pStyle w:val="11"/>
            <w:spacing w:line="360" w:lineRule="auto"/>
            <w:rPr>
              <w:rFonts w:cs="Times New Roman"/>
              <w:szCs w:val="24"/>
            </w:rPr>
          </w:pPr>
          <w:r>
            <w:rPr>
              <w:rFonts w:hint="eastAsia"/>
            </w:rPr>
            <w:t>7</w:t>
          </w:r>
          <w:hyperlink w:anchor="_Toc87865279" w:history="1">
            <w:r>
              <w:rPr>
                <w:rStyle w:val="af6"/>
                <w:rFonts w:cs="Times New Roman"/>
                <w:szCs w:val="24"/>
              </w:rPr>
              <w:t xml:space="preserve">  </w:t>
            </w:r>
            <w:r>
              <w:rPr>
                <w:rStyle w:val="af6"/>
                <w:rFonts w:cs="Times New Roman" w:hint="eastAsia"/>
                <w:szCs w:val="24"/>
              </w:rPr>
              <w:t>Construction</w:t>
            </w:r>
            <w:r>
              <w:rPr>
                <w:rFonts w:cs="Times New Roman"/>
                <w:szCs w:val="24"/>
              </w:rPr>
              <w:tab/>
            </w:r>
            <w:r>
              <w:rPr>
                <w:rFonts w:cs="Times New Roman" w:hint="eastAsia"/>
                <w:szCs w:val="24"/>
              </w:rPr>
              <w:t>（</w:t>
            </w:r>
            <w:r>
              <w:rPr>
                <w:rFonts w:cs="Times New Roman" w:hint="eastAsia"/>
                <w:szCs w:val="24"/>
              </w:rPr>
              <w:t>2</w:t>
            </w:r>
          </w:hyperlink>
          <w:r>
            <w:rPr>
              <w:rFonts w:cs="Times New Roman" w:hint="eastAsia"/>
              <w:szCs w:val="24"/>
            </w:rPr>
            <w:t>8</w:t>
          </w:r>
          <w:r>
            <w:rPr>
              <w:rFonts w:cs="Times New Roman" w:hint="eastAsia"/>
              <w:szCs w:val="24"/>
            </w:rPr>
            <w:t>）</w:t>
          </w:r>
        </w:p>
        <w:p w:rsidR="00D66F5D" w:rsidRDefault="00B12A43">
          <w:pPr>
            <w:pStyle w:val="21"/>
            <w:spacing w:line="360" w:lineRule="auto"/>
            <w:rPr>
              <w:sz w:val="24"/>
              <w:szCs w:val="24"/>
            </w:rPr>
          </w:pPr>
          <w:hyperlink w:anchor="_Toc87865280" w:history="1">
            <w:r>
              <w:rPr>
                <w:rStyle w:val="af6"/>
                <w:rFonts w:hint="eastAsia"/>
                <w:sz w:val="24"/>
                <w:szCs w:val="24"/>
              </w:rPr>
              <w:t>7</w:t>
            </w:r>
            <w:r>
              <w:rPr>
                <w:rStyle w:val="af6"/>
                <w:sz w:val="24"/>
                <w:szCs w:val="24"/>
              </w:rPr>
              <w:t xml:space="preserve">.1  </w:t>
            </w:r>
            <w:r>
              <w:rPr>
                <w:rStyle w:val="af6"/>
                <w:sz w:val="24"/>
                <w:szCs w:val="24"/>
              </w:rPr>
              <w:t>General requirements</w:t>
            </w:r>
            <w:r>
              <w:rPr>
                <w:rStyle w:val="af6"/>
                <w:sz w:val="24"/>
                <w:szCs w:val="24"/>
              </w:rPr>
              <w:tab/>
            </w:r>
            <w:r>
              <w:rPr>
                <w:rStyle w:val="af6"/>
                <w:rFonts w:hint="eastAsia"/>
                <w:sz w:val="24"/>
                <w:szCs w:val="24"/>
              </w:rPr>
              <w:t>（</w:t>
            </w:r>
            <w:r>
              <w:rPr>
                <w:rFonts w:hint="eastAsia"/>
                <w:sz w:val="24"/>
                <w:szCs w:val="24"/>
              </w:rPr>
              <w:t>2</w:t>
            </w:r>
          </w:hyperlink>
          <w:r>
            <w:rPr>
              <w:rFonts w:hint="eastAsia"/>
              <w:sz w:val="24"/>
              <w:szCs w:val="24"/>
            </w:rPr>
            <w:t>8</w:t>
          </w:r>
          <w:r>
            <w:rPr>
              <w:rFonts w:hint="eastAsia"/>
              <w:sz w:val="24"/>
              <w:szCs w:val="24"/>
            </w:rPr>
            <w:t>）</w:t>
          </w:r>
        </w:p>
        <w:p w:rsidR="00D66F5D" w:rsidRDefault="00B12A43">
          <w:pPr>
            <w:pStyle w:val="21"/>
            <w:spacing w:line="360" w:lineRule="auto"/>
            <w:rPr>
              <w:sz w:val="24"/>
              <w:szCs w:val="24"/>
            </w:rPr>
          </w:pPr>
          <w:hyperlink w:anchor="_Toc87865281" w:history="1">
            <w:r>
              <w:rPr>
                <w:rStyle w:val="af6"/>
                <w:rFonts w:hint="eastAsia"/>
                <w:sz w:val="24"/>
                <w:szCs w:val="24"/>
              </w:rPr>
              <w:t>7</w:t>
            </w:r>
            <w:r>
              <w:rPr>
                <w:rStyle w:val="af6"/>
                <w:sz w:val="24"/>
                <w:szCs w:val="24"/>
              </w:rPr>
              <w:t xml:space="preserve">.2  </w:t>
            </w:r>
            <w:r>
              <w:rPr>
                <w:rStyle w:val="af6"/>
                <w:rFonts w:hint="eastAsia"/>
                <w:sz w:val="24"/>
                <w:szCs w:val="24"/>
              </w:rPr>
              <w:t>Preparation</w:t>
            </w:r>
            <w:r>
              <w:rPr>
                <w:sz w:val="24"/>
                <w:szCs w:val="24"/>
              </w:rPr>
              <w:tab/>
            </w:r>
            <w:r>
              <w:rPr>
                <w:rFonts w:hint="eastAsia"/>
                <w:sz w:val="24"/>
                <w:szCs w:val="24"/>
              </w:rPr>
              <w:t>（</w:t>
            </w:r>
            <w:r>
              <w:rPr>
                <w:sz w:val="24"/>
                <w:szCs w:val="24"/>
              </w:rPr>
              <w:fldChar w:fldCharType="begin"/>
            </w:r>
            <w:r>
              <w:rPr>
                <w:sz w:val="24"/>
                <w:szCs w:val="24"/>
              </w:rPr>
              <w:instrText xml:space="preserve"> PAGEREF _Toc87865281 \h </w:instrText>
            </w:r>
            <w:r>
              <w:rPr>
                <w:sz w:val="24"/>
                <w:szCs w:val="24"/>
              </w:rPr>
            </w:r>
            <w:r>
              <w:rPr>
                <w:sz w:val="24"/>
                <w:szCs w:val="24"/>
              </w:rPr>
              <w:fldChar w:fldCharType="separate"/>
            </w:r>
            <w:r>
              <w:rPr>
                <w:rFonts w:hint="eastAsia"/>
                <w:sz w:val="24"/>
                <w:szCs w:val="24"/>
              </w:rPr>
              <w:t>2</w:t>
            </w:r>
            <w:r>
              <w:rPr>
                <w:rFonts w:hint="eastAsia"/>
                <w:sz w:val="24"/>
                <w:szCs w:val="24"/>
              </w:rPr>
              <w:t>9</w:t>
            </w:r>
            <w:r>
              <w:rPr>
                <w:sz w:val="24"/>
                <w:szCs w:val="24"/>
              </w:rPr>
              <w:fldChar w:fldCharType="end"/>
            </w:r>
          </w:hyperlink>
          <w:r>
            <w:rPr>
              <w:rFonts w:hint="eastAsia"/>
              <w:sz w:val="24"/>
              <w:szCs w:val="24"/>
            </w:rPr>
            <w:t>）</w:t>
          </w:r>
        </w:p>
        <w:p w:rsidR="00D66F5D" w:rsidRDefault="00B12A43">
          <w:pPr>
            <w:pStyle w:val="21"/>
            <w:tabs>
              <w:tab w:val="clear" w:pos="8505"/>
              <w:tab w:val="right" w:leader="dot" w:pos="8504"/>
            </w:tabs>
            <w:spacing w:line="360" w:lineRule="auto"/>
            <w:rPr>
              <w:sz w:val="24"/>
              <w:szCs w:val="24"/>
            </w:rPr>
          </w:pPr>
          <w:hyperlink w:anchor="_Toc12812" w:history="1">
            <w:r>
              <w:rPr>
                <w:rFonts w:hint="eastAsia"/>
                <w:sz w:val="24"/>
                <w:szCs w:val="24"/>
              </w:rPr>
              <w:t>7</w:t>
            </w:r>
            <w:r>
              <w:rPr>
                <w:rFonts w:hint="eastAsia"/>
                <w:sz w:val="24"/>
                <w:szCs w:val="24"/>
              </w:rPr>
              <w:t xml:space="preserve">.3  </w:t>
            </w:r>
            <w:r>
              <w:rPr>
                <w:rStyle w:val="af6"/>
                <w:rFonts w:hint="eastAsia"/>
                <w:szCs w:val="24"/>
              </w:rPr>
              <w:t>Construction procedure</w:t>
            </w:r>
            <w:r>
              <w:rPr>
                <w:sz w:val="24"/>
                <w:szCs w:val="24"/>
              </w:rPr>
              <w:tab/>
            </w:r>
            <w:r>
              <w:rPr>
                <w:rFonts w:hint="eastAsia"/>
                <w:sz w:val="24"/>
                <w:szCs w:val="24"/>
              </w:rPr>
              <w:t>（</w:t>
            </w:r>
            <w:r>
              <w:rPr>
                <w:rFonts w:hint="eastAsia"/>
                <w:sz w:val="24"/>
                <w:szCs w:val="24"/>
              </w:rPr>
              <w:t>2</w:t>
            </w:r>
          </w:hyperlink>
          <w:r>
            <w:rPr>
              <w:rFonts w:hint="eastAsia"/>
              <w:sz w:val="24"/>
              <w:szCs w:val="24"/>
            </w:rPr>
            <w:t>9</w:t>
          </w:r>
          <w:r>
            <w:rPr>
              <w:rFonts w:hint="eastAsia"/>
              <w:sz w:val="24"/>
              <w:szCs w:val="24"/>
            </w:rPr>
            <w:t>）</w:t>
          </w:r>
        </w:p>
        <w:p w:rsidR="00D66F5D" w:rsidRDefault="00B12A43">
          <w:pPr>
            <w:pStyle w:val="21"/>
            <w:spacing w:line="360" w:lineRule="auto"/>
            <w:rPr>
              <w:sz w:val="24"/>
              <w:szCs w:val="24"/>
            </w:rPr>
          </w:pPr>
          <w:hyperlink w:anchor="_Toc87865280" w:history="1">
            <w:r>
              <w:rPr>
                <w:rStyle w:val="af6"/>
                <w:rFonts w:hint="eastAsia"/>
                <w:sz w:val="24"/>
                <w:szCs w:val="24"/>
              </w:rPr>
              <w:t>7</w:t>
            </w:r>
            <w:r>
              <w:rPr>
                <w:rStyle w:val="af6"/>
                <w:sz w:val="24"/>
                <w:szCs w:val="24"/>
              </w:rPr>
              <w:t>.</w:t>
            </w:r>
            <w:r>
              <w:rPr>
                <w:rStyle w:val="af6"/>
                <w:rFonts w:hint="eastAsia"/>
                <w:sz w:val="24"/>
                <w:szCs w:val="24"/>
              </w:rPr>
              <w:t>4</w:t>
            </w:r>
            <w:r>
              <w:rPr>
                <w:rStyle w:val="af6"/>
                <w:sz w:val="24"/>
                <w:szCs w:val="24"/>
              </w:rPr>
              <w:t xml:space="preserve">  </w:t>
            </w:r>
            <w:r>
              <w:rPr>
                <w:rStyle w:val="af6"/>
                <w:rFonts w:hint="eastAsia"/>
                <w:sz w:val="24"/>
                <w:szCs w:val="24"/>
              </w:rPr>
              <w:t>I</w:t>
            </w:r>
            <w:r>
              <w:rPr>
                <w:rStyle w:val="af6"/>
                <w:rFonts w:hint="eastAsia"/>
                <w:sz w:val="24"/>
                <w:szCs w:val="24"/>
              </w:rPr>
              <w:t>nstallation</w:t>
            </w:r>
            <w:r>
              <w:rPr>
                <w:rStyle w:val="af6"/>
                <w:rFonts w:hint="eastAsia"/>
                <w:sz w:val="24"/>
                <w:szCs w:val="24"/>
              </w:rPr>
              <w:t xml:space="preserve"> and construction</w:t>
            </w:r>
            <w:r>
              <w:rPr>
                <w:rStyle w:val="af6"/>
                <w:sz w:val="24"/>
                <w:szCs w:val="24"/>
              </w:rPr>
              <w:tab/>
            </w:r>
            <w:r>
              <w:rPr>
                <w:rStyle w:val="af6"/>
                <w:rFonts w:hint="eastAsia"/>
                <w:sz w:val="24"/>
                <w:szCs w:val="24"/>
              </w:rPr>
              <w:t>（</w:t>
            </w:r>
            <w:r>
              <w:rPr>
                <w:rFonts w:hint="eastAsia"/>
                <w:sz w:val="24"/>
                <w:szCs w:val="24"/>
              </w:rPr>
              <w:t>2</w:t>
            </w:r>
          </w:hyperlink>
          <w:r>
            <w:rPr>
              <w:rFonts w:hint="eastAsia"/>
              <w:sz w:val="24"/>
              <w:szCs w:val="24"/>
            </w:rPr>
            <w:t>9</w:t>
          </w:r>
          <w:r>
            <w:rPr>
              <w:rFonts w:hint="eastAsia"/>
              <w:sz w:val="24"/>
              <w:szCs w:val="24"/>
            </w:rPr>
            <w:t>）</w:t>
          </w:r>
        </w:p>
        <w:p w:rsidR="00D66F5D" w:rsidRDefault="00B12A43">
          <w:pPr>
            <w:pStyle w:val="11"/>
            <w:spacing w:line="360" w:lineRule="auto"/>
            <w:rPr>
              <w:rFonts w:cs="Times New Roman"/>
              <w:szCs w:val="24"/>
            </w:rPr>
          </w:pPr>
          <w:hyperlink w:anchor="_Toc87865283" w:history="1">
            <w:r>
              <w:rPr>
                <w:rStyle w:val="af6"/>
                <w:rFonts w:cs="Times New Roman" w:hint="eastAsia"/>
                <w:szCs w:val="24"/>
              </w:rPr>
              <w:t>8</w:t>
            </w:r>
            <w:r>
              <w:rPr>
                <w:rStyle w:val="af6"/>
                <w:rFonts w:cs="Times New Roman"/>
                <w:szCs w:val="24"/>
              </w:rPr>
              <w:t xml:space="preserve">  Quality acceptance of </w:t>
            </w:r>
            <w:r>
              <w:rPr>
                <w:rStyle w:val="af6"/>
                <w:rFonts w:cs="Times New Roman"/>
                <w:szCs w:val="24"/>
              </w:rPr>
              <w:t>engineering</w:t>
            </w:r>
            <w:r>
              <w:rPr>
                <w:rFonts w:cs="Times New Roman"/>
                <w:szCs w:val="24"/>
              </w:rPr>
              <w:tab/>
            </w:r>
            <w:r>
              <w:rPr>
                <w:rFonts w:cs="Times New Roman" w:hint="eastAsia"/>
                <w:szCs w:val="24"/>
              </w:rPr>
              <w:t>（</w:t>
            </w:r>
            <w:r>
              <w:rPr>
                <w:rFonts w:cs="Times New Roman" w:hint="eastAsia"/>
                <w:szCs w:val="24"/>
              </w:rPr>
              <w:t>3</w:t>
            </w:r>
          </w:hyperlink>
          <w:r>
            <w:rPr>
              <w:rFonts w:cs="Times New Roman" w:hint="eastAsia"/>
              <w:szCs w:val="24"/>
            </w:rPr>
            <w:t>2</w:t>
          </w:r>
          <w:r>
            <w:rPr>
              <w:rFonts w:cs="Times New Roman" w:hint="eastAsia"/>
              <w:szCs w:val="24"/>
            </w:rPr>
            <w:t>）</w:t>
          </w:r>
        </w:p>
        <w:p w:rsidR="00D66F5D" w:rsidRDefault="00B12A43">
          <w:pPr>
            <w:pStyle w:val="21"/>
            <w:spacing w:line="360" w:lineRule="auto"/>
            <w:rPr>
              <w:sz w:val="24"/>
              <w:szCs w:val="24"/>
            </w:rPr>
          </w:pPr>
          <w:hyperlink w:anchor="_Toc87865284" w:history="1">
            <w:r>
              <w:rPr>
                <w:rStyle w:val="af6"/>
                <w:rFonts w:hint="eastAsia"/>
                <w:sz w:val="24"/>
                <w:szCs w:val="24"/>
              </w:rPr>
              <w:t>8</w:t>
            </w:r>
            <w:r>
              <w:rPr>
                <w:rStyle w:val="af6"/>
                <w:sz w:val="24"/>
                <w:szCs w:val="24"/>
              </w:rPr>
              <w:t>.1  General requirements</w:t>
            </w:r>
            <w:r>
              <w:rPr>
                <w:sz w:val="24"/>
                <w:szCs w:val="24"/>
              </w:rPr>
              <w:tab/>
            </w:r>
            <w:r>
              <w:rPr>
                <w:rFonts w:hint="eastAsia"/>
                <w:sz w:val="24"/>
                <w:szCs w:val="24"/>
              </w:rPr>
              <w:t>（</w:t>
            </w:r>
            <w:r>
              <w:rPr>
                <w:rFonts w:hint="eastAsia"/>
                <w:sz w:val="24"/>
                <w:szCs w:val="24"/>
              </w:rPr>
              <w:t>3</w:t>
            </w:r>
          </w:hyperlink>
          <w:r>
            <w:rPr>
              <w:rFonts w:hint="eastAsia"/>
              <w:sz w:val="24"/>
              <w:szCs w:val="24"/>
            </w:rPr>
            <w:t>2</w:t>
          </w:r>
          <w:r>
            <w:rPr>
              <w:rFonts w:hint="eastAsia"/>
              <w:sz w:val="24"/>
              <w:szCs w:val="24"/>
            </w:rPr>
            <w:t>）</w:t>
          </w:r>
        </w:p>
        <w:p w:rsidR="00D66F5D" w:rsidRDefault="00B12A43">
          <w:pPr>
            <w:pStyle w:val="21"/>
            <w:spacing w:line="360" w:lineRule="auto"/>
            <w:rPr>
              <w:sz w:val="24"/>
              <w:szCs w:val="24"/>
            </w:rPr>
          </w:pPr>
          <w:hyperlink w:anchor="_Toc87865285" w:history="1">
            <w:r>
              <w:rPr>
                <w:rStyle w:val="af6"/>
                <w:rFonts w:hint="eastAsia"/>
                <w:sz w:val="24"/>
                <w:szCs w:val="24"/>
              </w:rPr>
              <w:t>8</w:t>
            </w:r>
            <w:r>
              <w:rPr>
                <w:rStyle w:val="af6"/>
                <w:sz w:val="24"/>
                <w:szCs w:val="24"/>
              </w:rPr>
              <w:t xml:space="preserve">.2  </w:t>
            </w:r>
            <w:r>
              <w:rPr>
                <w:rStyle w:val="af6"/>
                <w:rFonts w:hint="eastAsia"/>
                <w:sz w:val="24"/>
                <w:szCs w:val="24"/>
              </w:rPr>
              <w:t>Dominant</w:t>
            </w:r>
            <w:r>
              <w:rPr>
                <w:rStyle w:val="af6"/>
                <w:rFonts w:hint="eastAsia"/>
                <w:sz w:val="24"/>
                <w:szCs w:val="24"/>
              </w:rPr>
              <w:t xml:space="preserve"> </w:t>
            </w:r>
            <w:r>
              <w:rPr>
                <w:rStyle w:val="af6"/>
                <w:rFonts w:hint="eastAsia"/>
                <w:sz w:val="24"/>
                <w:szCs w:val="24"/>
              </w:rPr>
              <w:t>items</w:t>
            </w:r>
            <w:r>
              <w:rPr>
                <w:sz w:val="24"/>
                <w:szCs w:val="24"/>
              </w:rPr>
              <w:tab/>
            </w:r>
            <w:r>
              <w:rPr>
                <w:rFonts w:hint="eastAsia"/>
                <w:sz w:val="24"/>
                <w:szCs w:val="24"/>
              </w:rPr>
              <w:t>（</w:t>
            </w:r>
            <w:r>
              <w:rPr>
                <w:rFonts w:hint="eastAsia"/>
                <w:sz w:val="24"/>
                <w:szCs w:val="24"/>
              </w:rPr>
              <w:t>3</w:t>
            </w:r>
          </w:hyperlink>
          <w:r>
            <w:rPr>
              <w:rFonts w:hint="eastAsia"/>
              <w:sz w:val="24"/>
              <w:szCs w:val="24"/>
            </w:rPr>
            <w:t>3</w:t>
          </w:r>
          <w:r>
            <w:rPr>
              <w:rFonts w:hint="eastAsia"/>
              <w:sz w:val="24"/>
              <w:szCs w:val="24"/>
            </w:rPr>
            <w:t>）</w:t>
          </w:r>
        </w:p>
        <w:p w:rsidR="00D66F5D" w:rsidRDefault="00B12A43">
          <w:pPr>
            <w:pStyle w:val="21"/>
            <w:spacing w:line="360" w:lineRule="auto"/>
            <w:rPr>
              <w:sz w:val="24"/>
              <w:szCs w:val="24"/>
            </w:rPr>
          </w:pPr>
          <w:hyperlink w:anchor="_Toc87865286" w:history="1">
            <w:r>
              <w:rPr>
                <w:rStyle w:val="af6"/>
                <w:rFonts w:hint="eastAsia"/>
                <w:sz w:val="24"/>
                <w:szCs w:val="24"/>
              </w:rPr>
              <w:t>8</w:t>
            </w:r>
            <w:r>
              <w:rPr>
                <w:rStyle w:val="af6"/>
                <w:sz w:val="24"/>
                <w:szCs w:val="24"/>
              </w:rPr>
              <w:t xml:space="preserve">.3  </w:t>
            </w:r>
            <w:r>
              <w:rPr>
                <w:rStyle w:val="af6"/>
                <w:rFonts w:hint="eastAsia"/>
                <w:sz w:val="24"/>
                <w:szCs w:val="24"/>
              </w:rPr>
              <w:t>Ordinary items</w:t>
            </w:r>
            <w:r>
              <w:rPr>
                <w:sz w:val="24"/>
                <w:szCs w:val="24"/>
              </w:rPr>
              <w:tab/>
            </w:r>
            <w:r>
              <w:rPr>
                <w:rFonts w:hint="eastAsia"/>
                <w:sz w:val="24"/>
                <w:szCs w:val="24"/>
              </w:rPr>
              <w:t>（</w:t>
            </w:r>
            <w:r>
              <w:rPr>
                <w:rFonts w:hint="eastAsia"/>
                <w:sz w:val="24"/>
                <w:szCs w:val="24"/>
              </w:rPr>
              <w:t>3</w:t>
            </w:r>
          </w:hyperlink>
          <w:r>
            <w:rPr>
              <w:rFonts w:hint="eastAsia"/>
              <w:sz w:val="24"/>
              <w:szCs w:val="24"/>
            </w:rPr>
            <w:t>5</w:t>
          </w:r>
          <w:r>
            <w:rPr>
              <w:rFonts w:hint="eastAsia"/>
              <w:sz w:val="24"/>
              <w:szCs w:val="24"/>
            </w:rPr>
            <w:t>）</w:t>
          </w:r>
        </w:p>
        <w:p w:rsidR="00D66F5D" w:rsidRDefault="00D66F5D"/>
        <w:p w:rsidR="00D66F5D" w:rsidRDefault="00B12A43">
          <w:pPr>
            <w:pStyle w:val="11"/>
            <w:spacing w:line="360" w:lineRule="auto"/>
            <w:rPr>
              <w:rFonts w:cs="Times New Roman"/>
              <w:szCs w:val="24"/>
            </w:rPr>
          </w:pPr>
          <w:hyperlink w:anchor="_Toc87865291" w:history="1">
            <w:r>
              <w:rPr>
                <w:rStyle w:val="af6"/>
                <w:rFonts w:cs="Times New Roman"/>
                <w:szCs w:val="24"/>
              </w:rPr>
              <w:t>Explanation of wording</w:t>
            </w:r>
            <w:r>
              <w:rPr>
                <w:rFonts w:cs="Times New Roman"/>
                <w:szCs w:val="24"/>
              </w:rPr>
              <w:tab/>
            </w:r>
            <w:r>
              <w:rPr>
                <w:rFonts w:cs="Times New Roman" w:hint="eastAsia"/>
                <w:szCs w:val="24"/>
              </w:rPr>
              <w:t>（</w:t>
            </w:r>
            <w:r>
              <w:rPr>
                <w:rFonts w:cs="Times New Roman" w:hint="eastAsia"/>
                <w:szCs w:val="24"/>
              </w:rPr>
              <w:t>3</w:t>
            </w:r>
          </w:hyperlink>
          <w:r>
            <w:rPr>
              <w:rFonts w:cs="Times New Roman" w:hint="eastAsia"/>
              <w:szCs w:val="24"/>
            </w:rPr>
            <w:t>6</w:t>
          </w:r>
          <w:r>
            <w:rPr>
              <w:rFonts w:cs="Times New Roman" w:hint="eastAsia"/>
              <w:szCs w:val="24"/>
            </w:rPr>
            <w:t>）</w:t>
          </w:r>
        </w:p>
        <w:p w:rsidR="00D66F5D" w:rsidRDefault="00B12A43">
          <w:pPr>
            <w:pStyle w:val="11"/>
            <w:spacing w:line="360" w:lineRule="auto"/>
            <w:rPr>
              <w:rFonts w:cs="Times New Roman"/>
              <w:szCs w:val="24"/>
            </w:rPr>
          </w:pPr>
          <w:hyperlink w:anchor="_Toc87865292" w:history="1">
            <w:r>
              <w:rPr>
                <w:rStyle w:val="af6"/>
                <w:rFonts w:cs="Times New Roman"/>
                <w:szCs w:val="24"/>
              </w:rPr>
              <w:t>List of quoted standards</w:t>
            </w:r>
            <w:r>
              <w:rPr>
                <w:rFonts w:cs="Times New Roman"/>
                <w:szCs w:val="24"/>
              </w:rPr>
              <w:tab/>
            </w:r>
            <w:r>
              <w:rPr>
                <w:rFonts w:cs="Times New Roman" w:hint="eastAsia"/>
                <w:szCs w:val="24"/>
              </w:rPr>
              <w:t>（</w:t>
            </w:r>
            <w:r>
              <w:rPr>
                <w:rFonts w:cs="Times New Roman" w:hint="eastAsia"/>
                <w:szCs w:val="24"/>
              </w:rPr>
              <w:t>3</w:t>
            </w:r>
          </w:hyperlink>
          <w:r>
            <w:rPr>
              <w:rFonts w:cs="Times New Roman" w:hint="eastAsia"/>
              <w:szCs w:val="24"/>
            </w:rPr>
            <w:t>7</w:t>
          </w:r>
          <w:r>
            <w:rPr>
              <w:rFonts w:cs="Times New Roman" w:hint="eastAsia"/>
              <w:szCs w:val="24"/>
            </w:rPr>
            <w:t>）</w:t>
          </w:r>
        </w:p>
        <w:p w:rsidR="00D66F5D" w:rsidRDefault="00B12A43">
          <w:pPr>
            <w:pStyle w:val="11"/>
            <w:spacing w:line="360" w:lineRule="auto"/>
            <w:rPr>
              <w:rFonts w:cs="Times New Roman"/>
              <w:szCs w:val="24"/>
            </w:rPr>
          </w:pPr>
          <w:hyperlink w:anchor="_Toc87865292" w:history="1">
            <w:r>
              <w:rPr>
                <w:rFonts w:hint="eastAsia"/>
              </w:rPr>
              <w:t>Addition</w:t>
            </w:r>
            <w:r>
              <w:rPr>
                <w:rFonts w:hint="eastAsia"/>
              </w:rPr>
              <w:t>：</w:t>
            </w:r>
            <w:r>
              <w:rPr>
                <w:rFonts w:hint="eastAsia"/>
              </w:rPr>
              <w:t>Explanation of provisions</w:t>
            </w:r>
            <w:r>
              <w:rPr>
                <w:rFonts w:cs="Times New Roman"/>
                <w:szCs w:val="24"/>
              </w:rPr>
              <w:tab/>
            </w:r>
            <w:r>
              <w:rPr>
                <w:rFonts w:cs="Times New Roman" w:hint="eastAsia"/>
                <w:szCs w:val="24"/>
              </w:rPr>
              <w:t>（</w:t>
            </w:r>
            <w:r>
              <w:rPr>
                <w:rFonts w:cs="Times New Roman" w:hint="eastAsia"/>
                <w:szCs w:val="24"/>
              </w:rPr>
              <w:t>3</w:t>
            </w:r>
          </w:hyperlink>
          <w:r>
            <w:rPr>
              <w:rFonts w:cs="Times New Roman" w:hint="eastAsia"/>
              <w:szCs w:val="24"/>
            </w:rPr>
            <w:t>9</w:t>
          </w:r>
          <w:r>
            <w:rPr>
              <w:rFonts w:cs="Times New Roman" w:hint="eastAsia"/>
              <w:szCs w:val="24"/>
            </w:rPr>
            <w:t>）</w:t>
          </w:r>
        </w:p>
        <w:p w:rsidR="00D66F5D" w:rsidRDefault="00D66F5D"/>
        <w:p w:rsidR="00D66F5D" w:rsidRDefault="00B12A43">
          <w:r>
            <w:rPr>
              <w:rFonts w:cs="Times New Roman"/>
              <w:b/>
              <w:bCs/>
              <w:szCs w:val="24"/>
              <w:lang w:val="zh-CN"/>
            </w:rPr>
            <w:fldChar w:fldCharType="end"/>
          </w:r>
        </w:p>
      </w:sdtContent>
    </w:sdt>
    <w:p w:rsidR="00D66F5D" w:rsidRDefault="00D66F5D">
      <w:pPr>
        <w:pStyle w:val="11"/>
        <w:keepNext w:val="0"/>
        <w:tabs>
          <w:tab w:val="right" w:leader="dot" w:pos="8296"/>
        </w:tabs>
        <w:spacing w:line="360" w:lineRule="auto"/>
        <w:jc w:val="both"/>
        <w:rPr>
          <w:szCs w:val="24"/>
        </w:rPr>
      </w:pPr>
    </w:p>
    <w:p w:rsidR="00D66F5D" w:rsidRDefault="00D66F5D">
      <w:pPr>
        <w:pStyle w:val="1"/>
        <w:sectPr w:rsidR="00D66F5D">
          <w:footerReference w:type="default" r:id="rId14"/>
          <w:pgSz w:w="11906" w:h="16838"/>
          <w:pgMar w:top="1418" w:right="1701" w:bottom="1418" w:left="1701" w:header="851" w:footer="283" w:gutter="0"/>
          <w:pgNumType w:start="1"/>
          <w:cols w:space="425"/>
          <w:docGrid w:type="lines" w:linePitch="326"/>
        </w:sectPr>
      </w:pPr>
      <w:bookmarkStart w:id="2" w:name="_Toc87713150"/>
      <w:bookmarkStart w:id="3" w:name="_Toc78551367"/>
      <w:bookmarkStart w:id="4" w:name="_Toc87865271"/>
      <w:bookmarkStart w:id="5" w:name="_Toc76031103"/>
      <w:bookmarkStart w:id="6" w:name="_Toc30901"/>
      <w:bookmarkStart w:id="7" w:name="_Toc12911"/>
    </w:p>
    <w:p w:rsidR="00D66F5D" w:rsidRDefault="00B12A43">
      <w:pPr>
        <w:pStyle w:val="1"/>
        <w:spacing w:before="720"/>
      </w:pPr>
      <w:bookmarkStart w:id="8" w:name="_Toc19341"/>
      <w:bookmarkStart w:id="9" w:name="_Toc16040"/>
      <w:r>
        <w:lastRenderedPageBreak/>
        <w:t xml:space="preserve">1 </w:t>
      </w:r>
      <w:r>
        <w:rPr>
          <w:rFonts w:hint="eastAsia"/>
        </w:rPr>
        <w:t xml:space="preserve"> </w:t>
      </w:r>
      <w:r>
        <w:t>总</w:t>
      </w:r>
      <w:r>
        <w:rPr>
          <w:rFonts w:hint="eastAsia"/>
        </w:rPr>
        <w:t xml:space="preserve"> </w:t>
      </w:r>
      <w:r>
        <w:t xml:space="preserve"> </w:t>
      </w:r>
      <w:r>
        <w:t>则</w:t>
      </w:r>
      <w:bookmarkEnd w:id="1"/>
      <w:bookmarkEnd w:id="2"/>
      <w:bookmarkEnd w:id="3"/>
      <w:bookmarkEnd w:id="4"/>
      <w:bookmarkEnd w:id="5"/>
      <w:bookmarkEnd w:id="6"/>
      <w:bookmarkEnd w:id="7"/>
      <w:bookmarkEnd w:id="8"/>
      <w:bookmarkEnd w:id="9"/>
    </w:p>
    <w:p w:rsidR="00D66F5D" w:rsidRDefault="00B12A43">
      <w:r>
        <w:rPr>
          <w:b/>
        </w:rPr>
        <w:t>1.0.1</w:t>
      </w:r>
      <w:r>
        <w:rPr>
          <w:rFonts w:hint="eastAsia"/>
        </w:rPr>
        <w:t xml:space="preserve"> </w:t>
      </w:r>
      <w:r>
        <w:t xml:space="preserve"> </w:t>
      </w:r>
      <w:r>
        <w:rPr>
          <w:rFonts w:hint="eastAsia"/>
        </w:rPr>
        <w:t>为规范热塑性聚烯烃金属板在屋面工程的应用，做到安全适用、技术先进、绿色低碳、经济合理、确保工程质量，制订本规程。</w:t>
      </w:r>
    </w:p>
    <w:p w:rsidR="00D66F5D" w:rsidRDefault="00B12A43">
      <w:pPr>
        <w:rPr>
          <w:color w:val="000000" w:themeColor="text1"/>
        </w:rPr>
      </w:pPr>
      <w:r>
        <w:rPr>
          <w:rFonts w:hint="eastAsia"/>
          <w:color w:val="000000" w:themeColor="text1"/>
        </w:rPr>
        <w:t>【条文说明】</w:t>
      </w:r>
    </w:p>
    <w:p w:rsidR="00D66F5D" w:rsidRDefault="00B12A43">
      <w:pPr>
        <w:rPr>
          <w:rFonts w:ascii="仿宋" w:eastAsia="仿宋" w:hAnsi="仿宋" w:cs="仿宋"/>
        </w:rPr>
      </w:pPr>
      <w:r>
        <w:rPr>
          <w:rFonts w:cs="Times New Roman" w:hint="eastAsia"/>
          <w:color w:val="000000" w:themeColor="text1"/>
        </w:rPr>
        <w:t>1</w:t>
      </w:r>
      <w:r>
        <w:rPr>
          <w:rFonts w:eastAsia="仿宋" w:cs="Times New Roman"/>
          <w:color w:val="000000" w:themeColor="text1"/>
        </w:rPr>
        <w:t>.</w:t>
      </w:r>
      <w:r>
        <w:rPr>
          <w:rFonts w:eastAsia="仿宋" w:cs="Times New Roman"/>
        </w:rPr>
        <w:t>0.1</w:t>
      </w:r>
      <w:r>
        <w:rPr>
          <w:rFonts w:ascii="仿宋" w:eastAsia="仿宋" w:hAnsi="仿宋" w:hint="eastAsia"/>
        </w:rPr>
        <w:t xml:space="preserve">  </w:t>
      </w:r>
      <w:r>
        <w:rPr>
          <w:rFonts w:ascii="仿宋" w:eastAsia="仿宋" w:hAnsi="仿宋" w:cs="仿宋" w:hint="eastAsia"/>
        </w:rPr>
        <w:t>传统金属屋面板凭借其质轻、高强、结构性能稳定、整体防水性能好、加工性能优异、施工方便快捷等特点，已在工业与民用建筑中大量使用，为城市建设提供了一种实用、美观、快捷、安全的解决方案。然而，金属屋面由于细部节点大都采用刚性连接，并采用牺牲阳极法电化学防腐机理进行防腐，容易出现耐久性差、局部渗漏、保温隔音效果不佳、维保费用高等问题。另外，为了</w:t>
      </w:r>
      <w:r>
        <w:rPr>
          <w:rFonts w:ascii="仿宋" w:eastAsia="仿宋" w:hAnsi="仿宋" w:cs="仿宋" w:hint="eastAsia"/>
        </w:rPr>
        <w:t>2030</w:t>
      </w:r>
      <w:r>
        <w:rPr>
          <w:rFonts w:ascii="仿宋" w:eastAsia="仿宋" w:hAnsi="仿宋" w:cs="仿宋" w:hint="eastAsia"/>
        </w:rPr>
        <w:t>年前实现碳达峰、</w:t>
      </w:r>
      <w:r>
        <w:rPr>
          <w:rFonts w:ascii="仿宋" w:eastAsia="仿宋" w:hAnsi="仿宋" w:cs="仿宋" w:hint="eastAsia"/>
        </w:rPr>
        <w:t>2060</w:t>
      </w:r>
      <w:r>
        <w:rPr>
          <w:rFonts w:ascii="仿宋" w:eastAsia="仿宋" w:hAnsi="仿宋" w:cs="仿宋" w:hint="eastAsia"/>
        </w:rPr>
        <w:t>年前实现碳中和的双碳目标，越来越多的清洁能源被使用。分布式光伏是实现使用清洁能源的重要途径，越来越多的建筑金属屋面加装了光伏电站。光伏组件的安</w:t>
      </w:r>
      <w:r>
        <w:rPr>
          <w:rFonts w:ascii="仿宋" w:eastAsia="仿宋" w:hAnsi="仿宋" w:cs="仿宋" w:hint="eastAsia"/>
        </w:rPr>
        <w:t>装、运维和检修会踩踏屋面，容易造成金属屋面板局部变形和防腐涂层的磨损，从而导致金属屋面发生锈蚀和渗漏。光伏组件安装所用的夹具，与金属屋面板之间存在电位差，也会加剧金属屋面板的锈蚀和渗漏，严重影响金属屋面的使用寿命。同时，由于在更换金属屋面过程中，也会拆除光伏电站，对业主和投资人造成巨大损失，屋顶使用寿命无法与光伏组件有效发电周期</w:t>
      </w:r>
      <w:r>
        <w:rPr>
          <w:rFonts w:ascii="仿宋" w:eastAsia="仿宋" w:hAnsi="仿宋" w:cs="仿宋" w:hint="eastAsia"/>
        </w:rPr>
        <w:t>25</w:t>
      </w:r>
      <w:r>
        <w:rPr>
          <w:rFonts w:ascii="仿宋" w:eastAsia="仿宋" w:hAnsi="仿宋" w:cs="仿宋" w:hint="eastAsia"/>
        </w:rPr>
        <w:t>年完全匹配。传统金属屋面板锈蚀和渗漏问题已经成为金属屋面工程的顽疾，严重制约了金属屋面板在工业和民用建筑的进一步推广和应用。</w:t>
      </w:r>
    </w:p>
    <w:p w:rsidR="00D66F5D" w:rsidRDefault="00B12A43">
      <w:pPr>
        <w:ind w:firstLineChars="200" w:firstLine="480"/>
        <w:rPr>
          <w:rFonts w:ascii="仿宋" w:eastAsia="仿宋" w:hAnsi="仿宋" w:cs="仿宋"/>
        </w:rPr>
      </w:pPr>
      <w:r>
        <w:rPr>
          <w:rFonts w:ascii="仿宋" w:eastAsia="仿宋" w:hAnsi="仿宋" w:cs="仿宋" w:hint="eastAsia"/>
        </w:rPr>
        <w:t>热塑性聚烯烃金属板</w:t>
      </w:r>
      <w:r>
        <w:rPr>
          <w:rFonts w:ascii="仿宋" w:eastAsia="仿宋" w:hAnsi="仿宋" w:cs="仿宋" w:hint="eastAsia"/>
        </w:rPr>
        <w:t>屋面系统是</w:t>
      </w:r>
      <w:r>
        <w:rPr>
          <w:rFonts w:ascii="仿宋" w:eastAsia="仿宋" w:hAnsi="仿宋" w:cs="仿宋" w:hint="eastAsia"/>
        </w:rPr>
        <w:t>将</w:t>
      </w:r>
      <w:r>
        <w:rPr>
          <w:rFonts w:ascii="仿宋" w:eastAsia="仿宋" w:hAnsi="仿宋" w:cs="仿宋" w:hint="eastAsia"/>
        </w:rPr>
        <w:t>TPO</w:t>
      </w:r>
      <w:r>
        <w:rPr>
          <w:rFonts w:ascii="仿宋" w:eastAsia="仿宋" w:hAnsi="仿宋" w:cs="仿宋" w:hint="eastAsia"/>
        </w:rPr>
        <w:t>防水卷材和带镀层</w:t>
      </w:r>
      <w:r>
        <w:rPr>
          <w:rFonts w:ascii="仿宋" w:eastAsia="仿宋" w:hAnsi="仿宋" w:cs="仿宋" w:hint="eastAsia"/>
        </w:rPr>
        <w:t>钢板或钢带有机地融合成整体，</w:t>
      </w:r>
      <w:r>
        <w:rPr>
          <w:rFonts w:ascii="仿宋" w:eastAsia="仿宋" w:hAnsi="仿宋" w:cs="仿宋" w:hint="eastAsia"/>
        </w:rPr>
        <w:t>并</w:t>
      </w:r>
      <w:r>
        <w:rPr>
          <w:rFonts w:ascii="仿宋" w:eastAsia="仿宋" w:hAnsi="仿宋" w:hint="eastAsia"/>
        </w:rPr>
        <w:t>将</w:t>
      </w:r>
      <w:r>
        <w:rPr>
          <w:rFonts w:ascii="仿宋" w:eastAsia="仿宋" w:hAnsi="仿宋" w:hint="eastAsia"/>
        </w:rPr>
        <w:t>热塑性聚烯烃金属板作为屋面最外层材料，</w:t>
      </w:r>
      <w:r>
        <w:rPr>
          <w:rFonts w:ascii="仿宋" w:eastAsia="仿宋" w:hAnsi="仿宋" w:hint="eastAsia"/>
        </w:rPr>
        <w:t>可</w:t>
      </w:r>
      <w:r>
        <w:rPr>
          <w:rFonts w:ascii="仿宋" w:eastAsia="仿宋" w:hAnsi="仿宋" w:hint="eastAsia"/>
        </w:rPr>
        <w:t>根据需要在室内侧</w:t>
      </w:r>
      <w:r>
        <w:rPr>
          <w:rFonts w:ascii="仿宋" w:eastAsia="仿宋" w:hAnsi="仿宋" w:hint="eastAsia"/>
        </w:rPr>
        <w:t>设置绝热材料</w:t>
      </w:r>
      <w:r>
        <w:rPr>
          <w:rFonts w:ascii="仿宋" w:eastAsia="仿宋" w:hAnsi="仿宋" w:hint="eastAsia"/>
        </w:rPr>
        <w:t>、金属板等，在现场组合安装的屋面系统。</w:t>
      </w:r>
      <w:r>
        <w:rPr>
          <w:rFonts w:ascii="仿宋" w:eastAsia="仿宋" w:hAnsi="仿宋" w:cs="仿宋" w:hint="eastAsia"/>
        </w:rPr>
        <w:t>热塑性聚烯烃金属板</w:t>
      </w:r>
      <w:r>
        <w:rPr>
          <w:rFonts w:ascii="仿宋" w:eastAsia="仿宋" w:hAnsi="仿宋" w:cs="仿宋" w:hint="eastAsia"/>
        </w:rPr>
        <w:t>屋面系统</w:t>
      </w:r>
      <w:r>
        <w:rPr>
          <w:rFonts w:ascii="仿宋" w:eastAsia="仿宋" w:hAnsi="仿宋" w:cs="仿宋" w:hint="eastAsia"/>
        </w:rPr>
        <w:t>既具有传统金属屋面板的性能特点，同时具备</w:t>
      </w:r>
      <w:r>
        <w:rPr>
          <w:rFonts w:ascii="仿宋" w:eastAsia="仿宋" w:hAnsi="仿宋" w:cs="仿宋" w:hint="eastAsia"/>
        </w:rPr>
        <w:t>TPO</w:t>
      </w:r>
      <w:r>
        <w:rPr>
          <w:rFonts w:ascii="仿宋" w:eastAsia="仿宋" w:hAnsi="仿宋" w:cs="仿宋" w:hint="eastAsia"/>
        </w:rPr>
        <w:t>防水卷材可焊接的性能，已广泛应用于工业与民用建筑的屋面工程领域。</w:t>
      </w:r>
    </w:p>
    <w:p w:rsidR="00D66F5D" w:rsidRDefault="00B12A43">
      <w:pPr>
        <w:ind w:firstLineChars="200" w:firstLine="480"/>
        <w:rPr>
          <w:rFonts w:ascii="仿宋" w:eastAsia="仿宋" w:hAnsi="仿宋" w:cs="仿宋"/>
        </w:rPr>
      </w:pPr>
      <w:r>
        <w:rPr>
          <w:rFonts w:ascii="仿宋" w:eastAsia="仿宋" w:hAnsi="仿宋" w:cs="仿宋" w:hint="eastAsia"/>
        </w:rPr>
        <w:t>目前建筑屋面用热塑性聚烯烃金属板应用技术在我国仍处于发展阶段，行业相关技术人员缺乏、相关技术标准尚不完善、产品设计、施工及验收仍需进一步规范，未有效形成标准化的技术指引，无法适应热塑性聚烯烃金属板在建筑屋面工程的进一步推广和应用。本规程</w:t>
      </w:r>
      <w:r>
        <w:rPr>
          <w:rFonts w:ascii="仿宋" w:eastAsia="仿宋" w:hAnsi="仿宋" w:cs="仿宋" w:hint="eastAsia"/>
        </w:rPr>
        <w:t>针对热塑性聚烯烃金属板在建筑屋面工程应用</w:t>
      </w:r>
      <w:r>
        <w:rPr>
          <w:rFonts w:ascii="仿宋" w:eastAsia="仿宋" w:hAnsi="仿宋" w:cs="仿宋" w:hint="eastAsia"/>
        </w:rPr>
        <w:lastRenderedPageBreak/>
        <w:t>的特点，对产品性能、设计、施工及验收等与屋面工程质量密切相关的内容提出要求，旨在引导建筑屋面用热塑性聚烯烃金属板的标准化设计、施工和验收，提升建筑屋面用热塑性聚烯烃金属板的工程质量，规范行业发展，推动我国建筑屋面用热塑性聚烯烃金属板的技术进步和绿色低碳发展。</w:t>
      </w:r>
    </w:p>
    <w:p w:rsidR="00D66F5D" w:rsidRDefault="00B12A43">
      <w:r>
        <w:rPr>
          <w:b/>
        </w:rPr>
        <w:t>1.0.2</w:t>
      </w:r>
      <w:r>
        <w:t xml:space="preserve"> </w:t>
      </w:r>
      <w:r>
        <w:rPr>
          <w:rFonts w:hint="eastAsia"/>
        </w:rPr>
        <w:t xml:space="preserve"> </w:t>
      </w:r>
      <w:r>
        <w:rPr>
          <w:rFonts w:hint="eastAsia"/>
        </w:rPr>
        <w:t>本规程适用于建筑屋面工程用热塑性聚烯烃金属板的设计、施工及验收。</w:t>
      </w:r>
    </w:p>
    <w:p w:rsidR="00D66F5D" w:rsidRDefault="00B12A43">
      <w:pPr>
        <w:rPr>
          <w:color w:val="000000" w:themeColor="text1"/>
        </w:rPr>
      </w:pPr>
      <w:r>
        <w:rPr>
          <w:rFonts w:hint="eastAsia"/>
          <w:color w:val="000000" w:themeColor="text1"/>
        </w:rPr>
        <w:t>【条文说明】</w:t>
      </w:r>
    </w:p>
    <w:p w:rsidR="00D66F5D" w:rsidRDefault="00B12A43">
      <w:pPr>
        <w:rPr>
          <w:rFonts w:ascii="仿宋" w:eastAsia="仿宋" w:hAnsi="仿宋"/>
        </w:rPr>
      </w:pPr>
      <w:r>
        <w:rPr>
          <w:rFonts w:cs="Times New Roman" w:hint="eastAsia"/>
          <w:color w:val="000000" w:themeColor="text1"/>
        </w:rPr>
        <w:t>1</w:t>
      </w:r>
      <w:r>
        <w:rPr>
          <w:rFonts w:eastAsia="仿宋" w:cs="Times New Roman"/>
          <w:color w:val="000000" w:themeColor="text1"/>
        </w:rPr>
        <w:t>.</w:t>
      </w:r>
      <w:r>
        <w:rPr>
          <w:rFonts w:eastAsia="仿宋" w:cs="Times New Roman"/>
        </w:rPr>
        <w:t>0.</w:t>
      </w:r>
      <w:r>
        <w:rPr>
          <w:rFonts w:eastAsia="仿宋" w:cs="Times New Roman" w:hint="eastAsia"/>
        </w:rPr>
        <w:t>2</w:t>
      </w:r>
      <w:r>
        <w:rPr>
          <w:rFonts w:ascii="仿宋" w:eastAsia="仿宋" w:hAnsi="仿宋" w:hint="eastAsia"/>
        </w:rPr>
        <w:t xml:space="preserve">  </w:t>
      </w:r>
      <w:r>
        <w:rPr>
          <w:rFonts w:ascii="仿宋" w:eastAsia="仿宋" w:hAnsi="仿宋" w:hint="eastAsia"/>
        </w:rPr>
        <w:t>本规程中的压型热塑性聚烯烃金属板屋面系统指用单层热塑性聚烯烃金属板作为屋面最外层材料，根据需要在室内侧叠加保温棉、金属板等材料，在现场组合安装的屋面系统。</w:t>
      </w:r>
    </w:p>
    <w:p w:rsidR="00D66F5D" w:rsidRDefault="00B12A43">
      <w:pPr>
        <w:rPr>
          <w:rFonts w:cs="Times New Roman"/>
        </w:rPr>
      </w:pPr>
      <w:r>
        <w:rPr>
          <w:rFonts w:cs="Times New Roman"/>
          <w:b/>
        </w:rPr>
        <w:t>1.0.</w:t>
      </w:r>
      <w:r>
        <w:rPr>
          <w:rFonts w:cs="Times New Roman" w:hint="eastAsia"/>
          <w:b/>
        </w:rPr>
        <w:t>3</w:t>
      </w:r>
      <w:r>
        <w:rPr>
          <w:rFonts w:cs="Times New Roman"/>
        </w:rPr>
        <w:t xml:space="preserve"> </w:t>
      </w:r>
      <w:r>
        <w:rPr>
          <w:rFonts w:cs="Times New Roman" w:hint="eastAsia"/>
        </w:rPr>
        <w:t xml:space="preserve"> </w:t>
      </w:r>
      <w:r>
        <w:rPr>
          <w:rFonts w:cs="Times New Roman" w:hint="eastAsia"/>
        </w:rPr>
        <w:t>热塑性聚烯烃金属板在建筑屋面工程的设计、施工及验收除应符合本</w:t>
      </w:r>
      <w:r>
        <w:rPr>
          <w:rFonts w:hint="eastAsia"/>
        </w:rPr>
        <w:t>规程</w:t>
      </w:r>
      <w:r>
        <w:rPr>
          <w:rFonts w:cs="Times New Roman" w:hint="eastAsia"/>
        </w:rPr>
        <w:t>规定外，尚应符合国家现行有关标准和现行中国工程建设标准化协会有关标准的规定。</w:t>
      </w:r>
    </w:p>
    <w:p w:rsidR="00D66F5D" w:rsidRDefault="00B12A43">
      <w:pPr>
        <w:rPr>
          <w:color w:val="000000" w:themeColor="text1"/>
        </w:rPr>
      </w:pPr>
      <w:r>
        <w:rPr>
          <w:rFonts w:hint="eastAsia"/>
          <w:color w:val="000000" w:themeColor="text1"/>
        </w:rPr>
        <w:t>【条文说明】</w:t>
      </w:r>
    </w:p>
    <w:p w:rsidR="00D66F5D" w:rsidRDefault="00B12A43">
      <w:pPr>
        <w:pStyle w:val="a5"/>
        <w:rPr>
          <w:rFonts w:cs="Times New Roman"/>
        </w:rPr>
      </w:pPr>
      <w:r>
        <w:rPr>
          <w:rFonts w:cs="Times New Roman" w:hint="eastAsia"/>
          <w:color w:val="000000" w:themeColor="text1"/>
        </w:rPr>
        <w:t>1</w:t>
      </w:r>
      <w:r>
        <w:rPr>
          <w:rFonts w:eastAsia="仿宋" w:cs="Times New Roman"/>
          <w:color w:val="000000" w:themeColor="text1"/>
        </w:rPr>
        <w:t>.</w:t>
      </w:r>
      <w:r>
        <w:rPr>
          <w:rFonts w:eastAsia="仿宋" w:cs="Times New Roman"/>
        </w:rPr>
        <w:t>0.</w:t>
      </w:r>
      <w:r>
        <w:rPr>
          <w:rFonts w:eastAsia="仿宋" w:cs="Times New Roman" w:hint="eastAsia"/>
        </w:rPr>
        <w:t>3</w:t>
      </w:r>
      <w:r>
        <w:rPr>
          <w:rFonts w:ascii="仿宋" w:eastAsia="仿宋" w:hAnsi="仿宋" w:hint="eastAsia"/>
        </w:rPr>
        <w:t xml:space="preserve">  </w:t>
      </w:r>
      <w:r>
        <w:rPr>
          <w:rFonts w:ascii="仿宋" w:eastAsia="仿宋" w:hAnsi="仿宋" w:hint="eastAsia"/>
        </w:rPr>
        <w:t>与</w:t>
      </w:r>
      <w:r>
        <w:rPr>
          <w:rFonts w:ascii="仿宋" w:eastAsia="仿宋" w:hAnsi="仿宋" w:cs="仿宋" w:hint="eastAsia"/>
        </w:rPr>
        <w:t>热塑性聚烯烃金属板在建筑屋面工程的设计、施工及验收密切相关的有国家现行标准《建筑与市政工程防水通用规范》</w:t>
      </w:r>
      <w:r>
        <w:rPr>
          <w:rFonts w:ascii="仿宋" w:eastAsia="仿宋" w:hAnsi="仿宋" w:cs="仿宋" w:hint="eastAsia"/>
        </w:rPr>
        <w:t>GB 55030</w:t>
      </w:r>
      <w:r>
        <w:rPr>
          <w:rFonts w:ascii="仿宋" w:eastAsia="仿宋" w:hAnsi="仿宋" w:cs="仿宋" w:hint="eastAsia"/>
        </w:rPr>
        <w:t>、《压型金属板工程应用技术规范》</w:t>
      </w:r>
      <w:r>
        <w:rPr>
          <w:rFonts w:ascii="仿宋" w:eastAsia="仿宋" w:hAnsi="仿宋" w:cs="仿宋" w:hint="eastAsia"/>
        </w:rPr>
        <w:t>GB 5089</w:t>
      </w:r>
      <w:r>
        <w:rPr>
          <w:rFonts w:ascii="仿宋" w:eastAsia="仿宋" w:hAnsi="仿宋" w:cs="仿宋" w:hint="eastAsia"/>
        </w:rPr>
        <w:t>6</w:t>
      </w:r>
      <w:r>
        <w:rPr>
          <w:rFonts w:ascii="仿宋" w:eastAsia="仿宋" w:hAnsi="仿宋" w:cs="仿宋" w:hint="eastAsia"/>
        </w:rPr>
        <w:t>、《单层防水卷材屋面工程技术规程》</w:t>
      </w:r>
      <w:r>
        <w:rPr>
          <w:rFonts w:ascii="仿宋" w:eastAsia="仿宋" w:hAnsi="仿宋" w:cs="仿宋" w:hint="eastAsia"/>
        </w:rPr>
        <w:t>J</w:t>
      </w:r>
      <w:r>
        <w:rPr>
          <w:rFonts w:ascii="仿宋" w:eastAsia="仿宋" w:hAnsi="仿宋" w:cs="仿宋"/>
        </w:rPr>
        <w:t>GJ/T 316</w:t>
      </w:r>
      <w:r>
        <w:rPr>
          <w:rFonts w:ascii="仿宋" w:eastAsia="仿宋" w:hAnsi="仿宋" w:cs="仿宋" w:hint="eastAsia"/>
        </w:rPr>
        <w:t>、</w:t>
      </w:r>
      <w:r>
        <w:rPr>
          <w:rFonts w:ascii="仿宋" w:eastAsia="仿宋" w:hAnsi="仿宋" w:cs="仿宋" w:hint="eastAsia"/>
        </w:rPr>
        <w:t>《建筑金属</w:t>
      </w:r>
      <w:r>
        <w:rPr>
          <w:rFonts w:ascii="仿宋" w:eastAsia="仿宋" w:hAnsi="仿宋" w:cs="仿宋" w:hint="eastAsia"/>
        </w:rPr>
        <w:t>围</w:t>
      </w:r>
      <w:r>
        <w:rPr>
          <w:rFonts w:ascii="仿宋" w:eastAsia="仿宋" w:hAnsi="仿宋" w:cs="仿宋" w:hint="eastAsia"/>
        </w:rPr>
        <w:t>护系统工程技术标准》</w:t>
      </w:r>
      <w:r>
        <w:rPr>
          <w:rFonts w:ascii="仿宋" w:eastAsia="仿宋" w:hAnsi="仿宋" w:cs="仿宋" w:hint="eastAsia"/>
        </w:rPr>
        <w:t>JGJ/T 473</w:t>
      </w:r>
      <w:r>
        <w:rPr>
          <w:rFonts w:ascii="仿宋" w:eastAsia="仿宋" w:hAnsi="仿宋" w:cs="仿宋" w:hint="eastAsia"/>
        </w:rPr>
        <w:t>等。</w:t>
      </w:r>
    </w:p>
    <w:p w:rsidR="00D66F5D" w:rsidRDefault="00B12A43">
      <w:pPr>
        <w:pStyle w:val="1"/>
      </w:pPr>
      <w:bookmarkStart w:id="10" w:name="_Toc87713151"/>
      <w:bookmarkStart w:id="11" w:name="_Toc78551368"/>
      <w:bookmarkStart w:id="12" w:name="_Toc30432"/>
      <w:bookmarkStart w:id="13" w:name="_Toc28571"/>
      <w:bookmarkStart w:id="14" w:name="_Toc529371302"/>
      <w:bookmarkStart w:id="15" w:name="_Toc76031104"/>
      <w:bookmarkStart w:id="16" w:name="_Toc18048"/>
      <w:bookmarkStart w:id="17" w:name="_Toc87865272"/>
      <w:bookmarkStart w:id="18" w:name="_Toc2602"/>
      <w:r>
        <w:lastRenderedPageBreak/>
        <w:t xml:space="preserve">2 </w:t>
      </w:r>
      <w:r>
        <w:rPr>
          <w:rFonts w:hint="eastAsia"/>
        </w:rPr>
        <w:t xml:space="preserve"> </w:t>
      </w:r>
      <w:r>
        <w:rPr>
          <w:b w:val="0"/>
          <w:bCs w:val="0"/>
        </w:rPr>
        <w:t>术</w:t>
      </w:r>
      <w:r>
        <w:rPr>
          <w:rFonts w:hint="eastAsia"/>
          <w:b w:val="0"/>
          <w:bCs w:val="0"/>
        </w:rPr>
        <w:t xml:space="preserve">  </w:t>
      </w:r>
      <w:r>
        <w:rPr>
          <w:b w:val="0"/>
          <w:bCs w:val="0"/>
        </w:rPr>
        <w:t>语</w:t>
      </w:r>
      <w:bookmarkEnd w:id="10"/>
      <w:bookmarkEnd w:id="11"/>
      <w:bookmarkEnd w:id="12"/>
      <w:bookmarkEnd w:id="13"/>
      <w:bookmarkEnd w:id="14"/>
      <w:bookmarkEnd w:id="15"/>
      <w:bookmarkEnd w:id="16"/>
      <w:bookmarkEnd w:id="17"/>
      <w:bookmarkEnd w:id="18"/>
    </w:p>
    <w:p w:rsidR="00D66F5D" w:rsidRDefault="00B12A43">
      <w:pPr>
        <w:rPr>
          <w:rFonts w:asciiTheme="majorEastAsia" w:eastAsiaTheme="majorEastAsia" w:hAnsiTheme="majorEastAsia"/>
        </w:rPr>
      </w:pPr>
      <w:r>
        <w:rPr>
          <w:rFonts w:hint="eastAsia"/>
          <w:b/>
        </w:rPr>
        <w:t>2</w:t>
      </w:r>
      <w:r>
        <w:rPr>
          <w:b/>
        </w:rPr>
        <w:t>.</w:t>
      </w:r>
      <w:r>
        <w:rPr>
          <w:rFonts w:hint="eastAsia"/>
          <w:b/>
        </w:rPr>
        <w:t>0</w:t>
      </w:r>
      <w:r>
        <w:rPr>
          <w:b/>
        </w:rPr>
        <w:t xml:space="preserve">.1  </w:t>
      </w:r>
      <w:r>
        <w:rPr>
          <w:rFonts w:cs="Times New Roman" w:hint="eastAsia"/>
          <w:szCs w:val="21"/>
        </w:rPr>
        <w:t>热塑性聚烯烃金属板</w:t>
      </w:r>
      <w:r>
        <w:rPr>
          <w:rFonts w:cs="Times New Roman" w:hint="eastAsia"/>
          <w:szCs w:val="21"/>
        </w:rPr>
        <w:t xml:space="preserve">  thermoplastic polyolefin metal sheet</w:t>
      </w:r>
    </w:p>
    <w:p w:rsidR="00D66F5D" w:rsidRDefault="00B12A43">
      <w:pPr>
        <w:pStyle w:val="af9"/>
        <w:ind w:firstLine="480"/>
        <w:rPr>
          <w:rFonts w:asciiTheme="majorEastAsia" w:eastAsiaTheme="majorEastAsia" w:hAnsiTheme="majorEastAsia"/>
        </w:rPr>
      </w:pPr>
      <w:r>
        <w:rPr>
          <w:rFonts w:asciiTheme="majorEastAsia" w:eastAsiaTheme="majorEastAsia" w:hAnsiTheme="majorEastAsia" w:hint="eastAsia"/>
        </w:rPr>
        <w:t>以镀层钢板为基板，以热塑性聚烯烃膜为面膜，按设计要求可在基板内侧设置背膜，在工厂通过粘接工艺将面膜、背膜热覆于基板表面，并经辊压冷弯后沿板宽方向形成连续波形的覆膜金属板</w:t>
      </w:r>
      <w:r>
        <w:rPr>
          <w:rFonts w:asciiTheme="majorEastAsia" w:eastAsiaTheme="majorEastAsia" w:hAnsiTheme="majorEastAsia" w:hint="eastAsia"/>
        </w:rPr>
        <w:t>。</w:t>
      </w:r>
      <w:r>
        <w:rPr>
          <w:rFonts w:asciiTheme="majorEastAsia" w:eastAsiaTheme="majorEastAsia" w:hAnsiTheme="majorEastAsia" w:hint="eastAsia"/>
        </w:rPr>
        <w:t>按板与板连接型式可分为焊接型板和咬合型板。</w:t>
      </w:r>
    </w:p>
    <w:p w:rsidR="00D66F5D" w:rsidRDefault="00B12A43">
      <w:pPr>
        <w:rPr>
          <w:color w:val="000000" w:themeColor="text1"/>
        </w:rPr>
      </w:pPr>
      <w:r>
        <w:rPr>
          <w:rFonts w:hint="eastAsia"/>
          <w:color w:val="000000" w:themeColor="text1"/>
        </w:rPr>
        <w:t>【条文说明】</w:t>
      </w:r>
    </w:p>
    <w:p w:rsidR="00D66F5D" w:rsidRDefault="00B12A43">
      <w:pPr>
        <w:pStyle w:val="af9"/>
        <w:rPr>
          <w:rFonts w:ascii="仿宋" w:hAnsi="仿宋" w:cs="仿宋"/>
        </w:rPr>
      </w:pPr>
      <w:r>
        <w:rPr>
          <w:rFonts w:hint="eastAsia"/>
          <w:color w:val="000000" w:themeColor="text1"/>
        </w:rPr>
        <w:t>2</w:t>
      </w:r>
      <w:r>
        <w:rPr>
          <w:color w:val="000000" w:themeColor="text1"/>
        </w:rPr>
        <w:t>.</w:t>
      </w:r>
      <w:r>
        <w:rPr>
          <w:rFonts w:hint="eastAsia"/>
        </w:rPr>
        <w:t>0</w:t>
      </w:r>
      <w:r>
        <w:t>.1</w:t>
      </w:r>
      <w:r>
        <w:rPr>
          <w:rFonts w:ascii="仿宋" w:hAnsi="仿宋" w:hint="eastAsia"/>
        </w:rPr>
        <w:t xml:space="preserve">  </w:t>
      </w:r>
      <w:r>
        <w:rPr>
          <w:rFonts w:ascii="仿宋" w:hAnsi="仿宋" w:cs="仿宋" w:hint="eastAsia"/>
        </w:rPr>
        <w:t>热塑性聚烯烃金属板以带镀层钢板为基板，外敷一层热塑性聚烯烃膜为防水卷材层，金属板内侧视建筑室内环境腐蚀情况可内敷一层</w:t>
      </w:r>
      <w:r>
        <w:rPr>
          <w:rFonts w:ascii="仿宋" w:hAnsi="仿宋" w:cs="仿宋" w:hint="eastAsia"/>
        </w:rPr>
        <w:t>背膜</w:t>
      </w:r>
      <w:r>
        <w:rPr>
          <w:rFonts w:ascii="仿宋" w:hAnsi="仿宋" w:cs="仿宋" w:hint="eastAsia"/>
        </w:rPr>
        <w:t>作为防腐层。热塑性聚烯烃金属板常用结构示意如图</w:t>
      </w:r>
      <w:r>
        <w:rPr>
          <w:rFonts w:ascii="仿宋" w:hAnsi="仿宋" w:cs="仿宋" w:hint="eastAsia"/>
        </w:rPr>
        <w:t>1</w:t>
      </w:r>
      <w:r>
        <w:rPr>
          <w:rFonts w:ascii="仿宋" w:hAnsi="仿宋" w:cs="仿宋" w:hint="eastAsia"/>
        </w:rPr>
        <w:t>所示。</w:t>
      </w:r>
    </w:p>
    <w:p w:rsidR="00D66F5D" w:rsidRDefault="00B12A43">
      <w:pPr>
        <w:pStyle w:val="af9"/>
        <w:rPr>
          <w:rFonts w:ascii="仿宋" w:hAnsi="仿宋" w:cs="仿宋"/>
        </w:rPr>
      </w:pPr>
      <w:r>
        <w:rPr>
          <w:noProof/>
        </w:rPr>
        <w:drawing>
          <wp:inline distT="0" distB="0" distL="114300" distR="114300">
            <wp:extent cx="2395855" cy="440055"/>
            <wp:effectExtent l="0" t="0" r="444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395855" cy="440055"/>
                    </a:xfrm>
                    <a:prstGeom prst="rect">
                      <a:avLst/>
                    </a:prstGeom>
                    <a:noFill/>
                    <a:ln>
                      <a:noFill/>
                    </a:ln>
                  </pic:spPr>
                </pic:pic>
              </a:graphicData>
            </a:graphic>
          </wp:inline>
        </w:drawing>
      </w:r>
      <w:r>
        <w:rPr>
          <w:rFonts w:hint="eastAsia"/>
        </w:rPr>
        <w:t xml:space="preserve">      </w:t>
      </w:r>
      <w:r>
        <w:rPr>
          <w:noProof/>
        </w:rPr>
        <w:drawing>
          <wp:inline distT="0" distB="0" distL="114300" distR="114300">
            <wp:extent cx="2458720" cy="322580"/>
            <wp:effectExtent l="0" t="0" r="17780" b="127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6"/>
                    <a:stretch>
                      <a:fillRect/>
                    </a:stretch>
                  </pic:blipFill>
                  <pic:spPr>
                    <a:xfrm>
                      <a:off x="0" y="0"/>
                      <a:ext cx="2458720" cy="322580"/>
                    </a:xfrm>
                    <a:prstGeom prst="rect">
                      <a:avLst/>
                    </a:prstGeom>
                    <a:noFill/>
                    <a:ln>
                      <a:noFill/>
                    </a:ln>
                  </pic:spPr>
                </pic:pic>
              </a:graphicData>
            </a:graphic>
          </wp:inline>
        </w:drawing>
      </w:r>
    </w:p>
    <w:p w:rsidR="00D66F5D" w:rsidRDefault="00B12A43">
      <w:pPr>
        <w:pStyle w:val="af9"/>
        <w:ind w:firstLineChars="300" w:firstLine="630"/>
        <w:rPr>
          <w:rFonts w:ascii="仿宋" w:hAnsi="仿宋" w:cs="仿宋"/>
          <w:sz w:val="21"/>
          <w:szCs w:val="21"/>
        </w:rPr>
      </w:pPr>
      <w:r>
        <w:rPr>
          <w:rFonts w:ascii="仿宋" w:hAnsi="仿宋" w:cs="仿宋" w:hint="eastAsia"/>
          <w:sz w:val="21"/>
          <w:szCs w:val="21"/>
        </w:rPr>
        <w:t>（</w:t>
      </w:r>
      <w:r>
        <w:rPr>
          <w:rFonts w:ascii="仿宋" w:hAnsi="仿宋" w:cs="仿宋" w:hint="eastAsia"/>
          <w:sz w:val="21"/>
          <w:szCs w:val="21"/>
        </w:rPr>
        <w:t>a</w:t>
      </w:r>
      <w:r>
        <w:rPr>
          <w:rFonts w:ascii="仿宋" w:hAnsi="仿宋" w:cs="仿宋" w:hint="eastAsia"/>
          <w:sz w:val="21"/>
          <w:szCs w:val="21"/>
        </w:rPr>
        <w:t>）</w:t>
      </w:r>
      <w:r>
        <w:rPr>
          <w:rFonts w:ascii="仿宋" w:hAnsi="仿宋" w:cs="仿宋" w:hint="eastAsia"/>
          <w:sz w:val="21"/>
          <w:szCs w:val="21"/>
        </w:rPr>
        <w:t xml:space="preserve"> </w:t>
      </w:r>
      <w:r>
        <w:rPr>
          <w:rFonts w:ascii="仿宋" w:hAnsi="仿宋" w:cs="仿宋" w:hint="eastAsia"/>
          <w:sz w:val="21"/>
          <w:szCs w:val="21"/>
        </w:rPr>
        <w:t>带防腐层</w:t>
      </w:r>
      <w:r>
        <w:rPr>
          <w:rFonts w:ascii="仿宋" w:hAnsi="仿宋" w:cs="仿宋" w:hint="eastAsia"/>
          <w:sz w:val="21"/>
          <w:szCs w:val="21"/>
        </w:rPr>
        <w:t xml:space="preserve">                           </w:t>
      </w:r>
      <w:r>
        <w:rPr>
          <w:rFonts w:ascii="仿宋" w:hAnsi="仿宋" w:cs="仿宋" w:hint="eastAsia"/>
          <w:sz w:val="21"/>
          <w:szCs w:val="21"/>
        </w:rPr>
        <w:t xml:space="preserve">    </w:t>
      </w:r>
      <w:r>
        <w:rPr>
          <w:rFonts w:ascii="仿宋" w:hAnsi="仿宋" w:cs="仿宋" w:hint="eastAsia"/>
          <w:sz w:val="21"/>
          <w:szCs w:val="21"/>
        </w:rPr>
        <w:t>（</w:t>
      </w:r>
      <w:r>
        <w:rPr>
          <w:rFonts w:ascii="仿宋" w:hAnsi="仿宋" w:cs="仿宋" w:hint="eastAsia"/>
          <w:sz w:val="21"/>
          <w:szCs w:val="21"/>
        </w:rPr>
        <w:t>b</w:t>
      </w:r>
      <w:r>
        <w:rPr>
          <w:rFonts w:ascii="仿宋" w:hAnsi="仿宋" w:cs="仿宋" w:hint="eastAsia"/>
          <w:sz w:val="21"/>
          <w:szCs w:val="21"/>
        </w:rPr>
        <w:t>）</w:t>
      </w:r>
      <w:r>
        <w:rPr>
          <w:rFonts w:ascii="仿宋" w:hAnsi="仿宋" w:cs="仿宋" w:hint="eastAsia"/>
          <w:sz w:val="21"/>
          <w:szCs w:val="21"/>
        </w:rPr>
        <w:t xml:space="preserve"> </w:t>
      </w:r>
      <w:r>
        <w:rPr>
          <w:rFonts w:ascii="仿宋" w:hAnsi="仿宋" w:cs="仿宋" w:hint="eastAsia"/>
          <w:sz w:val="21"/>
          <w:szCs w:val="21"/>
        </w:rPr>
        <w:t>不带防腐层</w:t>
      </w:r>
    </w:p>
    <w:p w:rsidR="00D66F5D" w:rsidRDefault="00B12A43">
      <w:pPr>
        <w:pStyle w:val="af9"/>
        <w:jc w:val="center"/>
        <w:rPr>
          <w:rFonts w:ascii="仿宋" w:hAnsi="仿宋" w:cs="仿宋"/>
          <w:sz w:val="21"/>
          <w:szCs w:val="21"/>
        </w:rPr>
      </w:pPr>
      <w:r>
        <w:rPr>
          <w:rFonts w:ascii="仿宋" w:hAnsi="仿宋" w:cs="仿宋" w:hint="eastAsia"/>
          <w:sz w:val="21"/>
          <w:szCs w:val="21"/>
        </w:rPr>
        <w:t>1-</w:t>
      </w:r>
      <w:r>
        <w:rPr>
          <w:rFonts w:ascii="仿宋" w:hAnsi="仿宋" w:cs="仿宋" w:hint="eastAsia"/>
          <w:sz w:val="21"/>
          <w:szCs w:val="21"/>
        </w:rPr>
        <w:t>热塑性聚烯烃膜；</w:t>
      </w:r>
      <w:r>
        <w:rPr>
          <w:rFonts w:ascii="仿宋" w:hAnsi="仿宋" w:cs="仿宋" w:hint="eastAsia"/>
          <w:sz w:val="21"/>
          <w:szCs w:val="21"/>
        </w:rPr>
        <w:t>2-</w:t>
      </w:r>
      <w:r>
        <w:rPr>
          <w:rFonts w:ascii="仿宋" w:hAnsi="仿宋" w:cs="仿宋" w:hint="eastAsia"/>
          <w:sz w:val="21"/>
          <w:szCs w:val="21"/>
        </w:rPr>
        <w:t>基板；</w:t>
      </w:r>
      <w:r>
        <w:rPr>
          <w:rFonts w:ascii="仿宋" w:hAnsi="仿宋" w:cs="仿宋" w:hint="eastAsia"/>
          <w:sz w:val="21"/>
          <w:szCs w:val="21"/>
        </w:rPr>
        <w:t>3-</w:t>
      </w:r>
      <w:r>
        <w:rPr>
          <w:rFonts w:ascii="仿宋" w:hAnsi="仿宋" w:cs="仿宋" w:hint="eastAsia"/>
          <w:sz w:val="21"/>
          <w:szCs w:val="21"/>
        </w:rPr>
        <w:t>背膜</w:t>
      </w:r>
    </w:p>
    <w:p w:rsidR="00D66F5D" w:rsidRDefault="00B12A43">
      <w:pPr>
        <w:pStyle w:val="af9"/>
        <w:jc w:val="center"/>
        <w:rPr>
          <w:rFonts w:ascii="仿宋" w:hAnsi="仿宋" w:cs="仿宋"/>
        </w:rPr>
      </w:pPr>
      <w:r>
        <w:rPr>
          <w:rFonts w:ascii="仿宋" w:hAnsi="仿宋" w:cs="仿宋" w:hint="eastAsia"/>
        </w:rPr>
        <w:t>图</w:t>
      </w:r>
      <w:r>
        <w:rPr>
          <w:rFonts w:ascii="仿宋" w:hAnsi="仿宋" w:cs="仿宋" w:hint="eastAsia"/>
        </w:rPr>
        <w:t xml:space="preserve">1  </w:t>
      </w:r>
      <w:r>
        <w:rPr>
          <w:rFonts w:ascii="仿宋" w:hAnsi="仿宋" w:cs="仿宋" w:hint="eastAsia"/>
        </w:rPr>
        <w:t>热塑性聚烯烃金属板结构示意图</w:t>
      </w:r>
    </w:p>
    <w:p w:rsidR="00D66F5D" w:rsidRDefault="00B12A43">
      <w:pPr>
        <w:rPr>
          <w:szCs w:val="21"/>
        </w:rPr>
      </w:pPr>
      <w:r>
        <w:rPr>
          <w:b/>
          <w:color w:val="000000" w:themeColor="text1"/>
          <w:szCs w:val="21"/>
        </w:rPr>
        <w:t>2.</w:t>
      </w:r>
      <w:r>
        <w:rPr>
          <w:rFonts w:hint="eastAsia"/>
          <w:b/>
          <w:color w:val="000000" w:themeColor="text1"/>
          <w:szCs w:val="21"/>
        </w:rPr>
        <w:t>0</w:t>
      </w:r>
      <w:r>
        <w:rPr>
          <w:b/>
          <w:color w:val="000000" w:themeColor="text1"/>
          <w:szCs w:val="21"/>
        </w:rPr>
        <w:t>.</w:t>
      </w:r>
      <w:r>
        <w:rPr>
          <w:rFonts w:hint="eastAsia"/>
          <w:b/>
          <w:color w:val="000000" w:themeColor="text1"/>
          <w:szCs w:val="21"/>
        </w:rPr>
        <w:t>2</w:t>
      </w:r>
      <w:r>
        <w:rPr>
          <w:b/>
          <w:color w:val="000000" w:themeColor="text1"/>
          <w:szCs w:val="21"/>
        </w:rPr>
        <w:t xml:space="preserve">  </w:t>
      </w:r>
      <w:r>
        <w:rPr>
          <w:rFonts w:hint="eastAsia"/>
          <w:szCs w:val="21"/>
        </w:rPr>
        <w:t>热塑性聚烯烃金属板屋面系统</w:t>
      </w:r>
      <w:r>
        <w:rPr>
          <w:rFonts w:hint="eastAsia"/>
          <w:szCs w:val="21"/>
        </w:rPr>
        <w:t xml:space="preserve">  the roof system for </w:t>
      </w:r>
      <w:r>
        <w:rPr>
          <w:rFonts w:cs="Times New Roman" w:hint="eastAsia"/>
          <w:szCs w:val="21"/>
        </w:rPr>
        <w:t xml:space="preserve">thermoplastic polyolefin </w:t>
      </w:r>
      <w:r>
        <w:rPr>
          <w:rFonts w:cs="Times New Roman" w:hint="eastAsia"/>
          <w:szCs w:val="21"/>
        </w:rPr>
        <w:t>metal sheet</w:t>
      </w:r>
    </w:p>
    <w:p w:rsidR="00D66F5D" w:rsidRDefault="00B12A43">
      <w:pPr>
        <w:rPr>
          <w:szCs w:val="21"/>
        </w:rPr>
      </w:pPr>
      <w:r>
        <w:rPr>
          <w:rFonts w:hint="eastAsia"/>
          <w:szCs w:val="21"/>
        </w:rPr>
        <w:t xml:space="preserve">    </w:t>
      </w:r>
      <w:r>
        <w:rPr>
          <w:rFonts w:cs="Times New Roman" w:hint="eastAsia"/>
          <w:szCs w:val="21"/>
        </w:rPr>
        <w:t>热塑性聚烯烃金属板通过</w:t>
      </w:r>
      <w:r>
        <w:rPr>
          <w:rFonts w:eastAsia="宋体" w:cs="Times New Roman" w:hint="eastAsia"/>
          <w:szCs w:val="21"/>
          <w:lang w:bidi="ar"/>
        </w:rPr>
        <w:t>滑动</w:t>
      </w:r>
      <w:r>
        <w:rPr>
          <w:rFonts w:cs="Times New Roman" w:hint="eastAsia"/>
          <w:szCs w:val="21"/>
        </w:rPr>
        <w:t>支架、紧固件与支承结构连接的屋面系统。</w:t>
      </w:r>
    </w:p>
    <w:p w:rsidR="00D66F5D" w:rsidRDefault="00B12A43">
      <w:r>
        <w:rPr>
          <w:rFonts w:hint="eastAsia"/>
          <w:b/>
        </w:rPr>
        <w:t>2.</w:t>
      </w:r>
      <w:r>
        <w:rPr>
          <w:rFonts w:hint="eastAsia"/>
          <w:b/>
        </w:rPr>
        <w:t>0</w:t>
      </w:r>
      <w:r>
        <w:rPr>
          <w:rFonts w:hint="eastAsia"/>
          <w:b/>
        </w:rPr>
        <w:t>.3</w:t>
      </w:r>
      <w:r>
        <w:rPr>
          <w:rFonts w:hint="eastAsia"/>
        </w:rPr>
        <w:t xml:space="preserve">  </w:t>
      </w:r>
      <w:r>
        <w:rPr>
          <w:rFonts w:cs="Times New Roman" w:hint="eastAsia"/>
          <w:szCs w:val="21"/>
        </w:rPr>
        <w:t>热塑性聚烯烃金属板焊接屋面系统</w:t>
      </w:r>
      <w:r>
        <w:rPr>
          <w:rFonts w:cs="Times New Roman" w:hint="eastAsia"/>
          <w:szCs w:val="21"/>
        </w:rPr>
        <w:t xml:space="preserve">  </w:t>
      </w:r>
      <w:r>
        <w:rPr>
          <w:rFonts w:hint="eastAsia"/>
          <w:szCs w:val="21"/>
        </w:rPr>
        <w:t xml:space="preserve">the </w:t>
      </w:r>
      <w:r>
        <w:rPr>
          <w:rFonts w:cs="Times New Roman" w:hint="eastAsia"/>
          <w:szCs w:val="21"/>
        </w:rPr>
        <w:t xml:space="preserve">welding </w:t>
      </w:r>
      <w:r>
        <w:rPr>
          <w:rFonts w:hint="eastAsia"/>
          <w:szCs w:val="21"/>
        </w:rPr>
        <w:t xml:space="preserve">roof system for </w:t>
      </w:r>
      <w:r>
        <w:rPr>
          <w:rFonts w:cs="Times New Roman" w:hint="eastAsia"/>
          <w:szCs w:val="21"/>
        </w:rPr>
        <w:t xml:space="preserve">thermoplastic polyolefin metal sheet </w:t>
      </w:r>
    </w:p>
    <w:p w:rsidR="00D66F5D" w:rsidRDefault="00B12A43">
      <w:pPr>
        <w:ind w:rightChars="-191" w:right="-458"/>
        <w:rPr>
          <w:b/>
          <w:color w:val="000000" w:themeColor="text1"/>
          <w:szCs w:val="21"/>
        </w:rPr>
      </w:pPr>
      <w:r>
        <w:rPr>
          <w:rFonts w:hint="eastAsia"/>
          <w:b/>
          <w:color w:val="000000" w:themeColor="text1"/>
          <w:szCs w:val="21"/>
        </w:rPr>
        <w:t xml:space="preserve">    </w:t>
      </w:r>
      <w:r>
        <w:rPr>
          <w:rFonts w:cs="Times New Roman" w:hint="eastAsia"/>
          <w:szCs w:val="21"/>
        </w:rPr>
        <w:t>热塑性聚烯烃金属板</w:t>
      </w:r>
      <w:r>
        <w:rPr>
          <w:rFonts w:hint="eastAsia"/>
          <w:bCs/>
          <w:color w:val="000000" w:themeColor="text1"/>
          <w:szCs w:val="21"/>
        </w:rPr>
        <w:t>通过紧固件固定于支承结构，并在施工现场通过热风焊接工艺对</w:t>
      </w:r>
      <w:r>
        <w:rPr>
          <w:rFonts w:cs="Times New Roman" w:hint="eastAsia"/>
          <w:szCs w:val="21"/>
        </w:rPr>
        <w:t>热塑性聚烯烃金属板之间进行焊接形成连续焊缝的屋面系统，简称焊接屋面系统。</w:t>
      </w:r>
    </w:p>
    <w:p w:rsidR="00D66F5D" w:rsidRDefault="00B12A43">
      <w:pPr>
        <w:rPr>
          <w:b/>
          <w:color w:val="000000" w:themeColor="text1"/>
          <w:szCs w:val="21"/>
        </w:rPr>
      </w:pPr>
      <w:r>
        <w:rPr>
          <w:rFonts w:hint="eastAsia"/>
          <w:b/>
          <w:color w:val="000000" w:themeColor="text1"/>
          <w:szCs w:val="21"/>
        </w:rPr>
        <w:t>2</w:t>
      </w:r>
      <w:r>
        <w:rPr>
          <w:b/>
          <w:color w:val="000000" w:themeColor="text1"/>
          <w:szCs w:val="21"/>
        </w:rPr>
        <w:t>.</w:t>
      </w:r>
      <w:r>
        <w:rPr>
          <w:rFonts w:hint="eastAsia"/>
          <w:b/>
          <w:color w:val="000000" w:themeColor="text1"/>
          <w:szCs w:val="21"/>
        </w:rPr>
        <w:t>0</w:t>
      </w:r>
      <w:r>
        <w:rPr>
          <w:b/>
          <w:color w:val="000000" w:themeColor="text1"/>
          <w:szCs w:val="21"/>
        </w:rPr>
        <w:t>.</w:t>
      </w:r>
      <w:r>
        <w:rPr>
          <w:rFonts w:hint="eastAsia"/>
          <w:b/>
          <w:color w:val="000000" w:themeColor="text1"/>
          <w:szCs w:val="21"/>
        </w:rPr>
        <w:t>4</w:t>
      </w:r>
      <w:r>
        <w:rPr>
          <w:b/>
          <w:color w:val="000000" w:themeColor="text1"/>
          <w:szCs w:val="21"/>
        </w:rPr>
        <w:t xml:space="preserve"> </w:t>
      </w:r>
      <w:r>
        <w:rPr>
          <w:rFonts w:hint="eastAsia"/>
          <w:b/>
          <w:color w:val="000000" w:themeColor="text1"/>
          <w:szCs w:val="21"/>
        </w:rPr>
        <w:t xml:space="preserve"> </w:t>
      </w:r>
      <w:r>
        <w:rPr>
          <w:rFonts w:ascii="宋体" w:eastAsia="宋体" w:hAnsi="宋体" w:cs="Times New Roman" w:hint="eastAsia"/>
          <w:szCs w:val="21"/>
        </w:rPr>
        <w:t>热塑性聚烯烃金属板咬合屋面系统</w:t>
      </w:r>
      <w:r>
        <w:rPr>
          <w:color w:val="000000" w:themeColor="text1"/>
          <w:szCs w:val="21"/>
        </w:rPr>
        <w:t xml:space="preserve">  </w:t>
      </w:r>
      <w:r>
        <w:rPr>
          <w:rFonts w:hint="eastAsia"/>
          <w:szCs w:val="21"/>
        </w:rPr>
        <w:t xml:space="preserve">the </w:t>
      </w:r>
      <w:r>
        <w:rPr>
          <w:rFonts w:cs="Times New Roman" w:hint="eastAsia"/>
          <w:szCs w:val="21"/>
        </w:rPr>
        <w:t xml:space="preserve">occlusaling </w:t>
      </w:r>
      <w:r>
        <w:rPr>
          <w:rFonts w:hint="eastAsia"/>
          <w:szCs w:val="21"/>
        </w:rPr>
        <w:t xml:space="preserve">roof system for </w:t>
      </w:r>
      <w:r>
        <w:rPr>
          <w:rFonts w:cs="Times New Roman" w:hint="eastAsia"/>
          <w:szCs w:val="21"/>
        </w:rPr>
        <w:t>thermoplastic polyolefin metal sheet</w:t>
      </w:r>
    </w:p>
    <w:p w:rsidR="00D66F5D" w:rsidRDefault="00B12A43">
      <w:pPr>
        <w:ind w:firstLineChars="200" w:firstLine="480"/>
        <w:rPr>
          <w:rFonts w:cs="Times New Roman"/>
          <w:szCs w:val="21"/>
        </w:rPr>
      </w:pPr>
      <w:r>
        <w:rPr>
          <w:rFonts w:cs="Times New Roman" w:hint="eastAsia"/>
          <w:szCs w:val="21"/>
        </w:rPr>
        <w:t>热塑性聚烯烃金属板纵向边相互搭接，板与板搭接后经专用咬合机具沿长度方向咬合，并通过</w:t>
      </w:r>
      <w:r>
        <w:rPr>
          <w:rFonts w:eastAsia="宋体" w:cs="Times New Roman" w:hint="eastAsia"/>
          <w:szCs w:val="21"/>
          <w:lang w:bidi="ar"/>
        </w:rPr>
        <w:t>滑动</w:t>
      </w:r>
      <w:r>
        <w:rPr>
          <w:rFonts w:cs="Times New Roman" w:hint="eastAsia"/>
          <w:szCs w:val="21"/>
        </w:rPr>
        <w:t>支架与支承结构连接的屋面系统，简称咬合屋面系统。</w:t>
      </w:r>
    </w:p>
    <w:p w:rsidR="00D66F5D" w:rsidRDefault="00B12A43">
      <w:pPr>
        <w:rPr>
          <w:bCs/>
        </w:rPr>
      </w:pPr>
      <w:r>
        <w:rPr>
          <w:rFonts w:hint="eastAsia"/>
          <w:b/>
        </w:rPr>
        <w:t>2.</w:t>
      </w:r>
      <w:r>
        <w:rPr>
          <w:rFonts w:hint="eastAsia"/>
          <w:b/>
        </w:rPr>
        <w:t>0</w:t>
      </w:r>
      <w:r>
        <w:rPr>
          <w:rFonts w:hint="eastAsia"/>
          <w:b/>
        </w:rPr>
        <w:t xml:space="preserve">.5  </w:t>
      </w:r>
      <w:r>
        <w:rPr>
          <w:rFonts w:hint="eastAsia"/>
          <w:bCs/>
        </w:rPr>
        <w:t>固定式连接</w:t>
      </w:r>
      <w:r>
        <w:rPr>
          <w:rFonts w:hint="eastAsia"/>
          <w:bCs/>
        </w:rPr>
        <w:t xml:space="preserve">  fixed connection</w:t>
      </w:r>
    </w:p>
    <w:p w:rsidR="00D66F5D" w:rsidRDefault="00B12A43">
      <w:pPr>
        <w:ind w:firstLine="480"/>
        <w:rPr>
          <w:rFonts w:cs="Times New Roman"/>
          <w:szCs w:val="21"/>
        </w:rPr>
      </w:pPr>
      <w:r>
        <w:rPr>
          <w:rFonts w:cs="Times New Roman" w:hint="eastAsia"/>
          <w:szCs w:val="21"/>
        </w:rPr>
        <w:lastRenderedPageBreak/>
        <w:t>热塑性聚烯烃金属板通过紧固件与支承结构连接，不具有位移能力的连接方式。</w:t>
      </w:r>
    </w:p>
    <w:p w:rsidR="00D66F5D" w:rsidRDefault="00B12A43">
      <w:pPr>
        <w:rPr>
          <w:rFonts w:cs="Times New Roman"/>
          <w:szCs w:val="21"/>
        </w:rPr>
      </w:pPr>
      <w:r>
        <w:rPr>
          <w:rFonts w:cs="Times New Roman" w:hint="eastAsia"/>
          <w:b/>
          <w:bCs/>
          <w:szCs w:val="21"/>
        </w:rPr>
        <w:t>2.</w:t>
      </w:r>
      <w:r>
        <w:rPr>
          <w:rFonts w:cs="Times New Roman" w:hint="eastAsia"/>
          <w:b/>
          <w:bCs/>
          <w:szCs w:val="21"/>
        </w:rPr>
        <w:t>0</w:t>
      </w:r>
      <w:r>
        <w:rPr>
          <w:rFonts w:cs="Times New Roman" w:hint="eastAsia"/>
          <w:b/>
          <w:bCs/>
          <w:szCs w:val="21"/>
        </w:rPr>
        <w:t>.6</w:t>
      </w:r>
      <w:r>
        <w:rPr>
          <w:rFonts w:cs="Times New Roman" w:hint="eastAsia"/>
          <w:szCs w:val="21"/>
        </w:rPr>
        <w:t xml:space="preserve">  </w:t>
      </w:r>
      <w:r>
        <w:rPr>
          <w:rFonts w:cs="Times New Roman" w:hint="eastAsia"/>
          <w:szCs w:val="21"/>
        </w:rPr>
        <w:t>滑动式连接</w:t>
      </w:r>
      <w:r>
        <w:rPr>
          <w:rFonts w:cs="Times New Roman" w:hint="eastAsia"/>
          <w:szCs w:val="21"/>
        </w:rPr>
        <w:t xml:space="preserve">  movable connection</w:t>
      </w:r>
    </w:p>
    <w:p w:rsidR="00D66F5D" w:rsidRDefault="00B12A43">
      <w:pPr>
        <w:rPr>
          <w:rFonts w:cs="Times New Roman"/>
          <w:szCs w:val="21"/>
        </w:rPr>
      </w:pPr>
      <w:r>
        <w:rPr>
          <w:rFonts w:cs="Times New Roman" w:hint="eastAsia"/>
          <w:szCs w:val="21"/>
        </w:rPr>
        <w:t xml:space="preserve">    </w:t>
      </w:r>
      <w:r>
        <w:rPr>
          <w:rFonts w:cs="Times New Roman" w:hint="eastAsia"/>
          <w:szCs w:val="21"/>
        </w:rPr>
        <w:t>热塑性聚烯烃金属板通过</w:t>
      </w:r>
      <w:r>
        <w:rPr>
          <w:rFonts w:cs="Times New Roman" w:hint="eastAsia"/>
          <w:szCs w:val="21"/>
        </w:rPr>
        <w:t>滑动</w:t>
      </w:r>
      <w:r>
        <w:rPr>
          <w:rFonts w:cs="Times New Roman" w:hint="eastAsia"/>
          <w:szCs w:val="21"/>
        </w:rPr>
        <w:t>支架与支承结</w:t>
      </w:r>
      <w:r>
        <w:rPr>
          <w:rFonts w:cs="Times New Roman" w:hint="eastAsia"/>
          <w:szCs w:val="21"/>
        </w:rPr>
        <w:t>构连接，具有位移能力的连接方式。</w:t>
      </w:r>
    </w:p>
    <w:p w:rsidR="00D66F5D" w:rsidRDefault="00B12A43">
      <w:r>
        <w:rPr>
          <w:b/>
        </w:rPr>
        <w:t>2.</w:t>
      </w:r>
      <w:r>
        <w:rPr>
          <w:rFonts w:hint="eastAsia"/>
          <w:b/>
        </w:rPr>
        <w:t>0</w:t>
      </w:r>
      <w:r>
        <w:rPr>
          <w:b/>
        </w:rPr>
        <w:t>.</w:t>
      </w:r>
      <w:r>
        <w:rPr>
          <w:rFonts w:hint="eastAsia"/>
          <w:b/>
        </w:rPr>
        <w:t>7</w:t>
      </w:r>
      <w:r>
        <w:t xml:space="preserve"> </w:t>
      </w:r>
      <w:r>
        <w:rPr>
          <w:rFonts w:hint="eastAsia"/>
        </w:rPr>
        <w:t xml:space="preserve"> </w:t>
      </w:r>
      <w:r>
        <w:rPr>
          <w:rFonts w:hint="eastAsia"/>
        </w:rPr>
        <w:t>热塑性聚烯烃膜</w:t>
      </w:r>
      <w:r>
        <w:rPr>
          <w:rFonts w:hint="eastAsia"/>
        </w:rPr>
        <w:t xml:space="preserve">  thermoplastic polyolefin sheet</w:t>
      </w:r>
    </w:p>
    <w:p w:rsidR="00D66F5D" w:rsidRDefault="00B12A43">
      <w:pPr>
        <w:ind w:firstLine="480"/>
      </w:pPr>
      <w:r>
        <w:rPr>
          <w:rFonts w:hint="eastAsia"/>
        </w:rPr>
        <w:t>两种以上热塑性聚烯烃共聚或共混制得的、可以热焊接施工的一种高分子防水膜，简称</w:t>
      </w:r>
      <w:r>
        <w:rPr>
          <w:rFonts w:hint="eastAsia"/>
        </w:rPr>
        <w:t>TPO</w:t>
      </w:r>
      <w:r>
        <w:rPr>
          <w:rFonts w:hint="eastAsia"/>
        </w:rPr>
        <w:t>膜。</w:t>
      </w:r>
    </w:p>
    <w:p w:rsidR="00D66F5D" w:rsidRDefault="00D66F5D">
      <w:pPr>
        <w:ind w:firstLineChars="200" w:firstLine="480"/>
        <w:rPr>
          <w:rFonts w:cs="Times New Roman"/>
          <w:szCs w:val="21"/>
        </w:rPr>
      </w:pPr>
    </w:p>
    <w:p w:rsidR="00D66F5D" w:rsidRDefault="00B12A43">
      <w:r>
        <w:t xml:space="preserve"> </w:t>
      </w:r>
    </w:p>
    <w:p w:rsidR="00D66F5D" w:rsidRDefault="00B12A43">
      <w:pPr>
        <w:pStyle w:val="1"/>
        <w:spacing w:beforeLines="100" w:before="326" w:afterLines="100" w:after="326"/>
      </w:pPr>
      <w:bookmarkStart w:id="19" w:name="_Toc1135"/>
      <w:bookmarkStart w:id="20" w:name="_Toc87713154"/>
      <w:bookmarkStart w:id="21" w:name="_Toc8337"/>
      <w:bookmarkStart w:id="22" w:name="_Toc24533"/>
      <w:bookmarkStart w:id="23" w:name="_Toc603"/>
      <w:bookmarkStart w:id="24" w:name="_Toc87865275"/>
      <w:r>
        <w:rPr>
          <w:rFonts w:hint="eastAsia"/>
        </w:rPr>
        <w:lastRenderedPageBreak/>
        <w:t xml:space="preserve">3  </w:t>
      </w:r>
      <w:r>
        <w:rPr>
          <w:rFonts w:hint="eastAsia"/>
        </w:rPr>
        <w:t>基本规定</w:t>
      </w:r>
      <w:bookmarkEnd w:id="19"/>
    </w:p>
    <w:p w:rsidR="00D66F5D" w:rsidRDefault="00B12A43">
      <w:r>
        <w:rPr>
          <w:rFonts w:hint="eastAsia"/>
          <w:b/>
          <w:bCs/>
        </w:rPr>
        <w:t>3.0.1</w:t>
      </w:r>
      <w:r>
        <w:rPr>
          <w:rFonts w:hint="eastAsia"/>
        </w:rPr>
        <w:t xml:space="preserve">  </w:t>
      </w:r>
      <w:r>
        <w:rPr>
          <w:rFonts w:hint="eastAsia"/>
          <w:color w:val="000000" w:themeColor="text1"/>
        </w:rPr>
        <w:t>热塑性聚烯烃金属板屋面系统防水性能应符合现行国家标准《建筑与市政工程防水通用规范》</w:t>
      </w:r>
      <w:r>
        <w:rPr>
          <w:rFonts w:hint="eastAsia"/>
          <w:color w:val="000000" w:themeColor="text1"/>
        </w:rPr>
        <w:t>GB 55030</w:t>
      </w:r>
      <w:r>
        <w:rPr>
          <w:rFonts w:hint="eastAsia"/>
          <w:color w:val="000000" w:themeColor="text1"/>
        </w:rPr>
        <w:t>的有关规定。</w:t>
      </w:r>
    </w:p>
    <w:p w:rsidR="00D66F5D" w:rsidRDefault="00B12A43">
      <w:pPr>
        <w:rPr>
          <w:rFonts w:cs="Times New Roman"/>
          <w:szCs w:val="21"/>
        </w:rPr>
      </w:pPr>
      <w:r>
        <w:rPr>
          <w:rFonts w:hint="eastAsia"/>
          <w:b/>
          <w:bCs/>
        </w:rPr>
        <w:t xml:space="preserve">3.0.2  </w:t>
      </w:r>
      <w:r>
        <w:rPr>
          <w:rFonts w:cs="Times New Roman" w:hint="eastAsia"/>
          <w:szCs w:val="21"/>
        </w:rPr>
        <w:t>热塑性聚烯烃金属板屋面系统的</w:t>
      </w:r>
      <w:r>
        <w:rPr>
          <w:rFonts w:cs="Times New Roman" w:hint="eastAsia"/>
          <w:szCs w:val="21"/>
        </w:rPr>
        <w:t>结构安全</w:t>
      </w:r>
      <w:r>
        <w:rPr>
          <w:rFonts w:cs="Times New Roman" w:hint="eastAsia"/>
          <w:szCs w:val="21"/>
        </w:rPr>
        <w:t>性能应通过计算</w:t>
      </w:r>
      <w:r>
        <w:rPr>
          <w:rFonts w:cs="Times New Roman" w:hint="eastAsia"/>
          <w:szCs w:val="21"/>
        </w:rPr>
        <w:t>确定，特殊情况应通过</w:t>
      </w:r>
      <w:r>
        <w:rPr>
          <w:rFonts w:cs="Times New Roman" w:hint="eastAsia"/>
          <w:szCs w:val="21"/>
        </w:rPr>
        <w:t>试验进行验证。</w:t>
      </w:r>
    </w:p>
    <w:p w:rsidR="00D66F5D" w:rsidRDefault="00B12A43">
      <w:pPr>
        <w:rPr>
          <w:color w:val="000000" w:themeColor="text1"/>
        </w:rPr>
      </w:pPr>
      <w:r>
        <w:rPr>
          <w:rFonts w:hint="eastAsia"/>
          <w:color w:val="000000" w:themeColor="text1"/>
        </w:rPr>
        <w:t>【条文说明】</w:t>
      </w:r>
    </w:p>
    <w:p w:rsidR="00D66F5D" w:rsidRDefault="00B12A43">
      <w:pPr>
        <w:rPr>
          <w:rFonts w:cs="Times New Roman"/>
          <w:szCs w:val="21"/>
        </w:rPr>
      </w:pPr>
      <w:r>
        <w:rPr>
          <w:rFonts w:hint="eastAsia"/>
          <w:color w:val="000000" w:themeColor="text1"/>
        </w:rPr>
        <w:t>3.0.2</w:t>
      </w:r>
      <w:r>
        <w:rPr>
          <w:rFonts w:ascii="仿宋" w:hAnsi="仿宋" w:hint="eastAsia"/>
        </w:rPr>
        <w:t xml:space="preserve">  </w:t>
      </w:r>
      <w:r>
        <w:rPr>
          <w:rFonts w:ascii="仿宋" w:eastAsia="仿宋" w:hAnsi="仿宋" w:cs="仿宋" w:hint="eastAsia"/>
        </w:rPr>
        <w:t>热塑性聚烯烃金属板是通过</w:t>
      </w:r>
      <w:r>
        <w:rPr>
          <w:rFonts w:ascii="仿宋" w:eastAsia="仿宋" w:hAnsi="仿宋" w:cs="仿宋" w:hint="eastAsia"/>
        </w:rPr>
        <w:t>滑动</w:t>
      </w:r>
      <w:r>
        <w:rPr>
          <w:rFonts w:ascii="仿宋" w:eastAsia="仿宋" w:hAnsi="仿宋" w:cs="仿宋" w:hint="eastAsia"/>
        </w:rPr>
        <w:t>支架、紧固件与支</w:t>
      </w:r>
      <w:r>
        <w:rPr>
          <w:rFonts w:ascii="仿宋" w:eastAsia="仿宋" w:hAnsi="仿宋" w:cs="仿宋" w:hint="eastAsia"/>
        </w:rPr>
        <w:t>承</w:t>
      </w:r>
      <w:r>
        <w:rPr>
          <w:rFonts w:ascii="仿宋" w:eastAsia="仿宋" w:hAnsi="仿宋" w:cs="仿宋" w:hint="eastAsia"/>
        </w:rPr>
        <w:t>构件连接承受外部荷载的。试验表</w:t>
      </w:r>
      <w:r>
        <w:rPr>
          <w:rFonts w:ascii="仿宋" w:eastAsia="仿宋" w:hAnsi="仿宋" w:cs="仿宋" w:hint="eastAsia"/>
        </w:rPr>
        <w:t>明</w:t>
      </w:r>
      <w:r>
        <w:rPr>
          <w:rFonts w:ascii="仿宋" w:eastAsia="仿宋" w:hAnsi="仿宋" w:cs="仿宋" w:hint="eastAsia"/>
        </w:rPr>
        <w:t>，热塑性聚烯烃金属</w:t>
      </w:r>
      <w:r>
        <w:rPr>
          <w:rFonts w:ascii="仿宋" w:eastAsia="仿宋" w:hAnsi="仿宋" w:cs="仿宋" w:hint="eastAsia"/>
        </w:rPr>
        <w:t>板屋面系统</w:t>
      </w:r>
      <w:r>
        <w:rPr>
          <w:rFonts w:ascii="仿宋" w:eastAsia="仿宋" w:hAnsi="仿宋" w:cs="仿宋" w:hint="eastAsia"/>
        </w:rPr>
        <w:t>多在连接部位破坏，</w:t>
      </w:r>
      <w:r>
        <w:rPr>
          <w:rFonts w:ascii="仿宋" w:eastAsia="仿宋" w:hAnsi="仿宋" w:cs="仿宋" w:hint="eastAsia"/>
        </w:rPr>
        <w:t>滑动</w:t>
      </w:r>
      <w:r>
        <w:rPr>
          <w:rFonts w:ascii="仿宋" w:eastAsia="仿宋" w:hAnsi="仿宋" w:cs="仿宋" w:hint="eastAsia"/>
        </w:rPr>
        <w:t>支架、连接件的计算比较复杂，</w:t>
      </w:r>
      <w:r>
        <w:rPr>
          <w:rFonts w:ascii="仿宋" w:eastAsia="仿宋" w:hAnsi="仿宋" w:cs="仿宋" w:hint="eastAsia"/>
        </w:rPr>
        <w:t>应严格按照本规程及相应国家现行标准进行设计和计算。</w:t>
      </w:r>
      <w:r>
        <w:rPr>
          <w:rFonts w:ascii="仿宋" w:eastAsia="仿宋" w:hAnsi="仿宋" w:cs="仿宋" w:hint="eastAsia"/>
        </w:rPr>
        <w:t>本条规定了在重要建筑、强台风地区、新的板型和连接方式等特殊情况下，应通过试验来验证热塑性聚烯烃金属板</w:t>
      </w:r>
      <w:r>
        <w:rPr>
          <w:rFonts w:ascii="仿宋" w:eastAsia="仿宋" w:hAnsi="仿宋" w:cs="仿宋" w:hint="eastAsia"/>
        </w:rPr>
        <w:t>屋面</w:t>
      </w:r>
      <w:r>
        <w:rPr>
          <w:rFonts w:ascii="仿宋" w:eastAsia="仿宋" w:hAnsi="仿宋" w:cs="仿宋" w:hint="eastAsia"/>
        </w:rPr>
        <w:t>系统的综合受力性能。</w:t>
      </w:r>
    </w:p>
    <w:p w:rsidR="00D66F5D" w:rsidRDefault="00B12A43">
      <w:pPr>
        <w:rPr>
          <w:rFonts w:cs="Times New Roman"/>
          <w:szCs w:val="21"/>
        </w:rPr>
      </w:pPr>
      <w:r>
        <w:rPr>
          <w:rFonts w:hint="eastAsia"/>
          <w:b/>
          <w:bCs/>
        </w:rPr>
        <w:t>3.0.</w:t>
      </w:r>
      <w:r>
        <w:rPr>
          <w:rFonts w:hint="eastAsia"/>
          <w:b/>
          <w:bCs/>
        </w:rPr>
        <w:t>3</w:t>
      </w:r>
      <w:r>
        <w:rPr>
          <w:rFonts w:hint="eastAsia"/>
        </w:rPr>
        <w:t xml:space="preserve">  </w:t>
      </w:r>
      <w:r>
        <w:rPr>
          <w:rFonts w:cs="Times New Roman" w:hint="eastAsia"/>
          <w:szCs w:val="21"/>
        </w:rPr>
        <w:t>热塑性聚烯烃金属板与支承结构应具有可靠的连接。</w:t>
      </w:r>
    </w:p>
    <w:p w:rsidR="00D66F5D" w:rsidRDefault="00B12A43">
      <w:pPr>
        <w:rPr>
          <w:rFonts w:cs="Times New Roman"/>
          <w:szCs w:val="21"/>
        </w:rPr>
      </w:pPr>
      <w:r>
        <w:rPr>
          <w:rFonts w:cs="Times New Roman" w:hint="eastAsia"/>
          <w:b/>
          <w:bCs/>
          <w:szCs w:val="21"/>
        </w:rPr>
        <w:t>3.0.</w:t>
      </w:r>
      <w:r>
        <w:rPr>
          <w:rFonts w:cs="Times New Roman" w:hint="eastAsia"/>
          <w:b/>
          <w:bCs/>
          <w:szCs w:val="21"/>
        </w:rPr>
        <w:t>4</w:t>
      </w:r>
      <w:r>
        <w:rPr>
          <w:rFonts w:cs="Times New Roman" w:hint="eastAsia"/>
          <w:szCs w:val="21"/>
        </w:rPr>
        <w:t xml:space="preserve">  </w:t>
      </w:r>
      <w:r>
        <w:rPr>
          <w:rFonts w:cs="Times New Roman" w:hint="eastAsia"/>
          <w:szCs w:val="21"/>
        </w:rPr>
        <w:t>滑动</w:t>
      </w:r>
      <w:r>
        <w:rPr>
          <w:rFonts w:cs="Times New Roman" w:hint="eastAsia"/>
          <w:szCs w:val="21"/>
        </w:rPr>
        <w:t>支架</w:t>
      </w:r>
      <w:r>
        <w:rPr>
          <w:rFonts w:cs="Times New Roman" w:hint="eastAsia"/>
          <w:szCs w:val="21"/>
        </w:rPr>
        <w:t>和紧固件</w:t>
      </w:r>
      <w:r>
        <w:rPr>
          <w:rFonts w:cs="Times New Roman" w:hint="eastAsia"/>
          <w:szCs w:val="21"/>
        </w:rPr>
        <w:t>应具有足够的刚度和承载力，并能将荷载传递到支承结构上。</w:t>
      </w:r>
    </w:p>
    <w:p w:rsidR="00D66F5D" w:rsidRDefault="00B12A43">
      <w:pPr>
        <w:rPr>
          <w:rFonts w:cs="Times New Roman"/>
          <w:szCs w:val="21"/>
        </w:rPr>
      </w:pPr>
      <w:r>
        <w:rPr>
          <w:rFonts w:cs="Times New Roman" w:hint="eastAsia"/>
          <w:b/>
          <w:bCs/>
          <w:szCs w:val="21"/>
        </w:rPr>
        <w:t>3.0.</w:t>
      </w:r>
      <w:r>
        <w:rPr>
          <w:rFonts w:cs="Times New Roman" w:hint="eastAsia"/>
          <w:b/>
          <w:bCs/>
          <w:szCs w:val="21"/>
        </w:rPr>
        <w:t>5</w:t>
      </w:r>
      <w:r>
        <w:rPr>
          <w:rFonts w:cs="Times New Roman" w:hint="eastAsia"/>
          <w:szCs w:val="21"/>
        </w:rPr>
        <w:t xml:space="preserve">  </w:t>
      </w:r>
      <w:r>
        <w:rPr>
          <w:rFonts w:cs="Times New Roman" w:hint="eastAsia"/>
          <w:szCs w:val="21"/>
        </w:rPr>
        <w:t>滑动</w:t>
      </w:r>
      <w:r>
        <w:rPr>
          <w:rFonts w:cs="Times New Roman" w:hint="eastAsia"/>
          <w:szCs w:val="21"/>
        </w:rPr>
        <w:t>支架和紧固件应进行防腐蚀设计，使用寿命应与热塑性聚烯烃金属板匹配。</w:t>
      </w:r>
    </w:p>
    <w:p w:rsidR="00D66F5D" w:rsidRDefault="00B12A43">
      <w:r>
        <w:rPr>
          <w:rFonts w:hint="eastAsia"/>
          <w:b/>
          <w:bCs/>
        </w:rPr>
        <w:t>3.0.</w:t>
      </w:r>
      <w:r>
        <w:rPr>
          <w:rFonts w:hint="eastAsia"/>
          <w:b/>
          <w:bCs/>
        </w:rPr>
        <w:t>6</w:t>
      </w:r>
      <w:r>
        <w:rPr>
          <w:rFonts w:hint="eastAsia"/>
          <w:b/>
          <w:bCs/>
        </w:rPr>
        <w:t xml:space="preserve"> </w:t>
      </w:r>
      <w:r>
        <w:rPr>
          <w:rFonts w:hint="eastAsia"/>
        </w:rPr>
        <w:t xml:space="preserve"> </w:t>
      </w:r>
      <w:r>
        <w:rPr>
          <w:rFonts w:hint="eastAsia"/>
        </w:rPr>
        <w:t>在正常使用和维护下，热塑性聚烯烃金属板屋面系统应具有良好的安全性、装饰性和耐久性。</w:t>
      </w:r>
    </w:p>
    <w:p w:rsidR="00D66F5D" w:rsidRDefault="00B12A43">
      <w:r>
        <w:rPr>
          <w:rFonts w:hint="eastAsia"/>
          <w:b/>
          <w:bCs/>
        </w:rPr>
        <w:t>3.0.</w:t>
      </w:r>
      <w:r>
        <w:rPr>
          <w:rFonts w:hint="eastAsia"/>
          <w:b/>
          <w:bCs/>
        </w:rPr>
        <w:t>7</w:t>
      </w:r>
      <w:r>
        <w:rPr>
          <w:rFonts w:hint="eastAsia"/>
          <w:b/>
          <w:bCs/>
        </w:rPr>
        <w:t xml:space="preserve"> </w:t>
      </w:r>
      <w:r>
        <w:rPr>
          <w:rFonts w:hint="eastAsia"/>
        </w:rPr>
        <w:t xml:space="preserve"> </w:t>
      </w:r>
      <w:r>
        <w:rPr>
          <w:rFonts w:hint="eastAsia"/>
          <w:szCs w:val="21"/>
        </w:rPr>
        <w:t>热塑性聚烯烃金属板屋面系统性能应符合下列规定：</w:t>
      </w:r>
      <w:r>
        <w:rPr>
          <w:rFonts w:hint="eastAsia"/>
        </w:rPr>
        <w:t xml:space="preserve"> </w:t>
      </w:r>
    </w:p>
    <w:p w:rsidR="00D66F5D" w:rsidRDefault="00B12A43">
      <w:pPr>
        <w:ind w:firstLineChars="200" w:firstLine="470"/>
        <w:rPr>
          <w:rFonts w:eastAsia="宋体" w:cs="Times New Roman"/>
          <w:spacing w:val="-12"/>
        </w:rPr>
      </w:pPr>
      <w:r>
        <w:rPr>
          <w:rFonts w:ascii="宋体" w:eastAsia="宋体" w:hAnsi="宋体" w:cs="宋体" w:hint="eastAsia"/>
          <w:b/>
          <w:bCs/>
          <w:spacing w:val="-3"/>
        </w:rPr>
        <w:t>1</w:t>
      </w:r>
      <w:r>
        <w:rPr>
          <w:rFonts w:ascii="宋体" w:eastAsia="宋体" w:hAnsi="宋体" w:cs="宋体" w:hint="eastAsia"/>
          <w:spacing w:val="-3"/>
        </w:rPr>
        <w:t xml:space="preserve">  </w:t>
      </w:r>
      <w:r>
        <w:rPr>
          <w:rFonts w:ascii="宋体" w:eastAsia="宋体" w:hAnsi="宋体" w:cs="宋体" w:hint="eastAsia"/>
          <w:spacing w:val="-3"/>
        </w:rPr>
        <w:t>热塑性聚烯烃金属</w:t>
      </w:r>
      <w:r>
        <w:rPr>
          <w:rFonts w:ascii="宋体" w:eastAsia="宋体" w:hAnsi="宋体" w:cs="宋体" w:hint="eastAsia"/>
          <w:spacing w:val="-3"/>
        </w:rPr>
        <w:t>板</w:t>
      </w:r>
      <w:r>
        <w:rPr>
          <w:rFonts w:ascii="宋体" w:eastAsia="宋体" w:hAnsi="宋体" w:cs="宋体" w:hint="eastAsia"/>
          <w:spacing w:val="-3"/>
        </w:rPr>
        <w:t>屋面系统应按</w:t>
      </w:r>
      <w:r>
        <w:rPr>
          <w:rFonts w:ascii="宋体" w:eastAsia="宋体" w:hAnsi="宋体" w:cs="宋体"/>
          <w:spacing w:val="-3"/>
        </w:rPr>
        <w:t>现行国家标准《建筑采光顶气密、水密、抗风压性能检测</w:t>
      </w:r>
      <w:r>
        <w:rPr>
          <w:rFonts w:eastAsia="宋体" w:cs="Times New Roman"/>
          <w:spacing w:val="-3"/>
        </w:rPr>
        <w:t>方法》</w:t>
      </w:r>
      <w:r>
        <w:rPr>
          <w:rFonts w:eastAsia="宋体" w:cs="Times New Roman"/>
          <w:spacing w:val="-3"/>
        </w:rPr>
        <w:t>GB/T 34555</w:t>
      </w:r>
      <w:r>
        <w:rPr>
          <w:rFonts w:ascii="宋体" w:eastAsia="宋体" w:hAnsi="宋体" w:cs="宋体"/>
          <w:spacing w:val="-3"/>
        </w:rPr>
        <w:t>的有关规定进行水密性能和气密性能</w:t>
      </w:r>
      <w:r>
        <w:rPr>
          <w:rFonts w:ascii="宋体" w:eastAsia="宋体" w:hAnsi="宋体" w:cs="宋体" w:hint="eastAsia"/>
          <w:spacing w:val="-3"/>
        </w:rPr>
        <w:t>试验；</w:t>
      </w:r>
    </w:p>
    <w:p w:rsidR="00D66F5D" w:rsidRDefault="00B12A43">
      <w:pPr>
        <w:ind w:firstLineChars="200" w:firstLine="434"/>
        <w:rPr>
          <w:rFonts w:eastAsia="宋体" w:cs="Times New Roman"/>
          <w:spacing w:val="-12"/>
        </w:rPr>
      </w:pPr>
      <w:r>
        <w:rPr>
          <w:rFonts w:eastAsia="宋体" w:cs="Times New Roman" w:hint="eastAsia"/>
          <w:b/>
          <w:bCs/>
          <w:spacing w:val="-12"/>
        </w:rPr>
        <w:t xml:space="preserve">2  </w:t>
      </w:r>
      <w:r>
        <w:rPr>
          <w:rFonts w:ascii="宋体" w:eastAsia="宋体" w:hAnsi="宋体" w:cs="宋体" w:hint="eastAsia"/>
          <w:spacing w:val="-3"/>
        </w:rPr>
        <w:t>热塑性聚烯烃金属板焊接</w:t>
      </w:r>
      <w:r>
        <w:rPr>
          <w:rFonts w:ascii="宋体" w:eastAsia="宋体" w:hAnsi="宋体" w:cs="宋体"/>
          <w:spacing w:val="-3"/>
        </w:rPr>
        <w:t>屋面</w:t>
      </w:r>
      <w:r>
        <w:rPr>
          <w:rFonts w:ascii="宋体" w:eastAsia="宋体" w:hAnsi="宋体" w:cs="宋体" w:hint="eastAsia"/>
          <w:spacing w:val="-3"/>
        </w:rPr>
        <w:t>系统应按</w:t>
      </w:r>
      <w:r>
        <w:rPr>
          <w:rFonts w:ascii="宋体" w:eastAsia="宋体" w:hAnsi="宋体" w:cs="宋体"/>
          <w:spacing w:val="-3"/>
        </w:rPr>
        <w:t>现行</w:t>
      </w:r>
      <w:r>
        <w:rPr>
          <w:rFonts w:ascii="宋体" w:eastAsia="宋体" w:hAnsi="宋体" w:cs="宋体" w:hint="eastAsia"/>
          <w:spacing w:val="-12"/>
        </w:rPr>
        <w:t>国家标准《单层卷材屋面系统抗风揭试验方法》</w:t>
      </w:r>
      <w:r>
        <w:rPr>
          <w:rFonts w:eastAsia="宋体" w:cs="Times New Roman"/>
          <w:spacing w:val="-12"/>
        </w:rPr>
        <w:t xml:space="preserve">GB/T 31543 </w:t>
      </w:r>
      <w:r>
        <w:rPr>
          <w:rFonts w:eastAsia="宋体" w:cs="Times New Roman"/>
          <w:spacing w:val="-12"/>
        </w:rPr>
        <w:t>的有关规定</w:t>
      </w:r>
      <w:r>
        <w:rPr>
          <w:rFonts w:eastAsia="宋体" w:cs="Times New Roman" w:hint="eastAsia"/>
          <w:spacing w:val="-12"/>
        </w:rPr>
        <w:t>进行</w:t>
      </w:r>
      <w:r>
        <w:rPr>
          <w:rFonts w:ascii="宋体" w:eastAsia="宋体" w:hAnsi="宋体" w:cs="宋体"/>
          <w:spacing w:val="-3"/>
        </w:rPr>
        <w:t>抗风揭性能</w:t>
      </w:r>
      <w:r>
        <w:rPr>
          <w:rFonts w:ascii="宋体" w:eastAsia="宋体" w:hAnsi="宋体" w:cs="宋体" w:hint="eastAsia"/>
          <w:spacing w:val="-3"/>
        </w:rPr>
        <w:t>试验；</w:t>
      </w:r>
    </w:p>
    <w:p w:rsidR="00D66F5D" w:rsidRDefault="00B12A43">
      <w:pPr>
        <w:ind w:firstLineChars="200" w:firstLine="470"/>
        <w:rPr>
          <w:rFonts w:ascii="宋体" w:eastAsia="宋体" w:hAnsi="宋体" w:cs="宋体"/>
          <w:spacing w:val="-3"/>
        </w:rPr>
      </w:pPr>
      <w:r>
        <w:rPr>
          <w:rFonts w:eastAsia="宋体" w:cs="Times New Roman"/>
          <w:b/>
          <w:bCs/>
          <w:spacing w:val="-3"/>
        </w:rPr>
        <w:t>3</w:t>
      </w:r>
      <w:r>
        <w:rPr>
          <w:rFonts w:ascii="宋体" w:eastAsia="宋体" w:hAnsi="宋体" w:cs="宋体" w:hint="eastAsia"/>
          <w:b/>
          <w:bCs/>
          <w:spacing w:val="-3"/>
        </w:rPr>
        <w:t xml:space="preserve"> </w:t>
      </w:r>
      <w:r>
        <w:rPr>
          <w:rFonts w:ascii="宋体" w:eastAsia="宋体" w:hAnsi="宋体" w:cs="宋体" w:hint="eastAsia"/>
          <w:spacing w:val="-3"/>
        </w:rPr>
        <w:t xml:space="preserve"> </w:t>
      </w:r>
      <w:r>
        <w:rPr>
          <w:rFonts w:eastAsia="宋体" w:cs="Times New Roman"/>
          <w:spacing w:val="-3"/>
        </w:rPr>
        <w:t>热塑性聚烯烃金属板咬合屋面</w:t>
      </w:r>
      <w:r>
        <w:rPr>
          <w:rFonts w:eastAsia="宋体" w:cs="Times New Roman" w:hint="eastAsia"/>
          <w:spacing w:val="-3"/>
        </w:rPr>
        <w:t>系统应</w:t>
      </w:r>
      <w:r>
        <w:rPr>
          <w:rFonts w:eastAsia="宋体" w:cs="Times New Roman"/>
          <w:spacing w:val="-3"/>
        </w:rPr>
        <w:t>按现行国家标准《建筑金属板围护系统检测鉴定及加固技术标准》</w:t>
      </w:r>
      <w:r>
        <w:rPr>
          <w:rFonts w:eastAsia="宋体" w:cs="Times New Roman"/>
          <w:spacing w:val="-3"/>
        </w:rPr>
        <w:t>GB/T 51422</w:t>
      </w:r>
      <w:r>
        <w:rPr>
          <w:rFonts w:eastAsia="宋体" w:cs="Times New Roman"/>
          <w:spacing w:val="-3"/>
        </w:rPr>
        <w:t>的有关规定</w:t>
      </w:r>
      <w:r>
        <w:rPr>
          <w:rFonts w:eastAsia="宋体" w:cs="Times New Roman" w:hint="eastAsia"/>
          <w:spacing w:val="-12"/>
        </w:rPr>
        <w:t>进行</w:t>
      </w:r>
      <w:r>
        <w:rPr>
          <w:rFonts w:ascii="宋体" w:eastAsia="宋体" w:hAnsi="宋体" w:cs="宋体"/>
          <w:spacing w:val="-3"/>
        </w:rPr>
        <w:t>抗风揭性能</w:t>
      </w:r>
      <w:r>
        <w:rPr>
          <w:rFonts w:ascii="宋体" w:eastAsia="宋体" w:hAnsi="宋体" w:cs="宋体" w:hint="eastAsia"/>
          <w:spacing w:val="-3"/>
        </w:rPr>
        <w:t>试验。</w:t>
      </w:r>
    </w:p>
    <w:p w:rsidR="00D66F5D" w:rsidRDefault="00D66F5D"/>
    <w:p w:rsidR="00D66F5D" w:rsidRDefault="00D66F5D">
      <w:pPr>
        <w:rPr>
          <w:rFonts w:cs="Times New Roman"/>
          <w:szCs w:val="21"/>
        </w:rPr>
      </w:pPr>
    </w:p>
    <w:p w:rsidR="00D66F5D" w:rsidRDefault="00B12A43">
      <w:pPr>
        <w:pStyle w:val="1"/>
        <w:spacing w:beforeLines="100" w:before="326" w:afterLines="100" w:after="326"/>
      </w:pPr>
      <w:bookmarkStart w:id="25" w:name="_Toc29490"/>
      <w:r>
        <w:rPr>
          <w:rFonts w:hint="eastAsia"/>
        </w:rPr>
        <w:lastRenderedPageBreak/>
        <w:t>4</w:t>
      </w:r>
      <w:r>
        <w:t xml:space="preserve">  </w:t>
      </w:r>
      <w:r>
        <w:rPr>
          <w:b w:val="0"/>
          <w:bCs w:val="0"/>
        </w:rPr>
        <w:t>材</w:t>
      </w:r>
      <w:r>
        <w:rPr>
          <w:b w:val="0"/>
          <w:bCs w:val="0"/>
        </w:rPr>
        <w:t xml:space="preserve">  </w:t>
      </w:r>
      <w:r>
        <w:rPr>
          <w:b w:val="0"/>
          <w:bCs w:val="0"/>
        </w:rPr>
        <w:t>料</w:t>
      </w:r>
      <w:bookmarkEnd w:id="20"/>
      <w:bookmarkEnd w:id="21"/>
      <w:bookmarkEnd w:id="22"/>
      <w:bookmarkEnd w:id="23"/>
      <w:bookmarkEnd w:id="24"/>
      <w:bookmarkEnd w:id="25"/>
    </w:p>
    <w:p w:rsidR="00D66F5D" w:rsidRDefault="00B12A43">
      <w:pPr>
        <w:pStyle w:val="2"/>
        <w:spacing w:before="326" w:after="326"/>
        <w:rPr>
          <w:b/>
        </w:rPr>
      </w:pPr>
      <w:bookmarkStart w:id="26" w:name="_Toc29290"/>
      <w:r>
        <w:rPr>
          <w:rFonts w:hint="eastAsia"/>
          <w:b/>
        </w:rPr>
        <w:t>4</w:t>
      </w:r>
      <w:r>
        <w:rPr>
          <w:rFonts w:hint="eastAsia"/>
          <w:b/>
        </w:rPr>
        <w:t xml:space="preserve">.1  </w:t>
      </w:r>
      <w:r>
        <w:rPr>
          <w:rFonts w:hint="eastAsia"/>
          <w:bCs w:val="0"/>
        </w:rPr>
        <w:t>一般规定</w:t>
      </w:r>
      <w:bookmarkEnd w:id="26"/>
    </w:p>
    <w:p w:rsidR="00D66F5D" w:rsidRDefault="00B12A43">
      <w:pPr>
        <w:rPr>
          <w:b/>
          <w:color w:val="000000" w:themeColor="text1"/>
          <w:szCs w:val="21"/>
        </w:rPr>
      </w:pPr>
      <w:r>
        <w:rPr>
          <w:rFonts w:hint="eastAsia"/>
          <w:b/>
          <w:color w:val="000000" w:themeColor="text1"/>
          <w:szCs w:val="21"/>
        </w:rPr>
        <w:t xml:space="preserve">4.1.1  </w:t>
      </w:r>
      <w:r>
        <w:rPr>
          <w:rFonts w:hint="eastAsia"/>
          <w:bCs/>
          <w:color w:val="000000" w:themeColor="text1"/>
          <w:szCs w:val="21"/>
        </w:rPr>
        <w:t>热塑性聚烯烃金属板和安装中的配套材料，应采用</w:t>
      </w:r>
      <w:r>
        <w:rPr>
          <w:rFonts w:hint="eastAsia"/>
          <w:bCs/>
          <w:color w:val="000000" w:themeColor="text1"/>
          <w:szCs w:val="21"/>
        </w:rPr>
        <w:t>低碳、</w:t>
      </w:r>
      <w:r>
        <w:rPr>
          <w:rFonts w:hint="eastAsia"/>
          <w:bCs/>
          <w:color w:val="000000" w:themeColor="text1"/>
          <w:szCs w:val="21"/>
        </w:rPr>
        <w:t>节能、利废、性能稳定、无放射性以及对环境无污染的原材料，不得使用国家明令淘汰的材料。</w:t>
      </w:r>
    </w:p>
    <w:p w:rsidR="00D66F5D" w:rsidRDefault="00B12A43">
      <w:pPr>
        <w:rPr>
          <w:bCs/>
          <w:color w:val="000000" w:themeColor="text1"/>
          <w:szCs w:val="21"/>
        </w:rPr>
      </w:pPr>
      <w:r>
        <w:rPr>
          <w:rFonts w:hint="eastAsia"/>
          <w:b/>
          <w:color w:val="000000" w:themeColor="text1"/>
          <w:szCs w:val="21"/>
        </w:rPr>
        <w:t xml:space="preserve">4.1.2 </w:t>
      </w:r>
      <w:r>
        <w:rPr>
          <w:rFonts w:hint="eastAsia"/>
          <w:bCs/>
          <w:color w:val="000000" w:themeColor="text1"/>
          <w:szCs w:val="21"/>
        </w:rPr>
        <w:t xml:space="preserve"> </w:t>
      </w:r>
      <w:r>
        <w:rPr>
          <w:rFonts w:hint="eastAsia"/>
          <w:bCs/>
          <w:color w:val="000000" w:themeColor="text1"/>
          <w:szCs w:val="21"/>
        </w:rPr>
        <w:t>热塑性聚烯烃金属板屋面所采用材料应符合设计要求和国家现行有关标准的规定。</w:t>
      </w:r>
    </w:p>
    <w:p w:rsidR="00D66F5D" w:rsidRDefault="00B12A43">
      <w:pPr>
        <w:rPr>
          <w:bCs/>
          <w:color w:val="000000" w:themeColor="text1"/>
          <w:szCs w:val="21"/>
        </w:rPr>
      </w:pPr>
      <w:r>
        <w:rPr>
          <w:rFonts w:hint="eastAsia"/>
          <w:b/>
          <w:color w:val="000000" w:themeColor="text1"/>
          <w:szCs w:val="21"/>
        </w:rPr>
        <w:t>4.1.3</w:t>
      </w:r>
      <w:r>
        <w:rPr>
          <w:rFonts w:hint="eastAsia"/>
          <w:bCs/>
          <w:color w:val="000000" w:themeColor="text1"/>
          <w:szCs w:val="21"/>
        </w:rPr>
        <w:t xml:space="preserve">  </w:t>
      </w:r>
      <w:r>
        <w:rPr>
          <w:rFonts w:hint="eastAsia"/>
          <w:bCs/>
          <w:color w:val="000000" w:themeColor="text1"/>
          <w:szCs w:val="21"/>
        </w:rPr>
        <w:t>热塑性聚烯烃金属板屋面所用配套材料应与热塑性聚烯烃金属板相容，且不应削弱或低于热塑性聚烯烃金属板的使用寿命。</w:t>
      </w:r>
    </w:p>
    <w:p w:rsidR="00D66F5D" w:rsidRDefault="00B12A43">
      <w:pPr>
        <w:pStyle w:val="2"/>
        <w:spacing w:before="326" w:after="326"/>
        <w:rPr>
          <w:b/>
        </w:rPr>
      </w:pPr>
      <w:bookmarkStart w:id="27" w:name="_Toc684"/>
      <w:r>
        <w:rPr>
          <w:rFonts w:hint="eastAsia"/>
          <w:b/>
        </w:rPr>
        <w:t xml:space="preserve">4.2  </w:t>
      </w:r>
      <w:r>
        <w:rPr>
          <w:rFonts w:hint="eastAsia"/>
          <w:bCs w:val="0"/>
        </w:rPr>
        <w:t>热塑性聚烯烃金属板</w:t>
      </w:r>
      <w:bookmarkEnd w:id="27"/>
    </w:p>
    <w:p w:rsidR="00D66F5D" w:rsidRDefault="00B12A43">
      <w:pPr>
        <w:rPr>
          <w:color w:val="000000" w:themeColor="text1"/>
          <w:szCs w:val="21"/>
        </w:rPr>
      </w:pPr>
      <w:r>
        <w:rPr>
          <w:rFonts w:hint="eastAsia"/>
          <w:b/>
          <w:color w:val="000000" w:themeColor="text1"/>
          <w:szCs w:val="21"/>
        </w:rPr>
        <w:t>4</w:t>
      </w:r>
      <w:r>
        <w:rPr>
          <w:b/>
          <w:color w:val="000000" w:themeColor="text1"/>
          <w:szCs w:val="21"/>
        </w:rPr>
        <w:t>.</w:t>
      </w:r>
      <w:r>
        <w:rPr>
          <w:rFonts w:hint="eastAsia"/>
          <w:b/>
          <w:color w:val="000000" w:themeColor="text1"/>
          <w:szCs w:val="21"/>
        </w:rPr>
        <w:t>2</w:t>
      </w:r>
      <w:r>
        <w:rPr>
          <w:b/>
          <w:color w:val="000000" w:themeColor="text1"/>
          <w:szCs w:val="21"/>
        </w:rPr>
        <w:t>.1</w:t>
      </w:r>
      <w:r>
        <w:rPr>
          <w:color w:val="000000" w:themeColor="text1"/>
          <w:szCs w:val="21"/>
        </w:rPr>
        <w:t xml:space="preserve">  </w:t>
      </w:r>
      <w:r>
        <w:rPr>
          <w:rFonts w:hint="eastAsia"/>
          <w:color w:val="000000" w:themeColor="text1"/>
          <w:szCs w:val="21"/>
        </w:rPr>
        <w:t>基板应采用连续热镀锌镀层钢板、连续热镀锌铝合金镀层钢板和连续热镀锌铝镁镀层钢板，钢材按屈服强度级别宜选用</w:t>
      </w:r>
      <w:r>
        <w:rPr>
          <w:rFonts w:hint="eastAsia"/>
          <w:color w:val="000000" w:themeColor="text1"/>
          <w:szCs w:val="21"/>
        </w:rPr>
        <w:t>2</w:t>
      </w:r>
      <w:r>
        <w:rPr>
          <w:color w:val="000000" w:themeColor="text1"/>
          <w:szCs w:val="21"/>
        </w:rPr>
        <w:t>50MP</w:t>
      </w:r>
      <w:r>
        <w:rPr>
          <w:rFonts w:hint="eastAsia"/>
          <w:color w:val="000000" w:themeColor="text1"/>
          <w:szCs w:val="21"/>
        </w:rPr>
        <w:t>a</w:t>
      </w:r>
      <w:r>
        <w:rPr>
          <w:rFonts w:hint="eastAsia"/>
          <w:color w:val="000000" w:themeColor="text1"/>
          <w:szCs w:val="21"/>
        </w:rPr>
        <w:t>、</w:t>
      </w:r>
      <w:r>
        <w:rPr>
          <w:rFonts w:hint="eastAsia"/>
          <w:color w:val="000000" w:themeColor="text1"/>
          <w:szCs w:val="21"/>
        </w:rPr>
        <w:t>350MPa</w:t>
      </w:r>
      <w:r>
        <w:rPr>
          <w:rFonts w:hint="eastAsia"/>
          <w:color w:val="000000" w:themeColor="text1"/>
          <w:szCs w:val="21"/>
        </w:rPr>
        <w:t>级结构用钢，钢板质量应符合国家现行标准《连续热镀锌和锌合金镀层钢板及钢带》</w:t>
      </w:r>
      <w:r>
        <w:rPr>
          <w:rFonts w:hint="eastAsia"/>
          <w:color w:val="000000" w:themeColor="text1"/>
          <w:szCs w:val="21"/>
        </w:rPr>
        <w:t>GB/T 2518</w:t>
      </w:r>
      <w:r>
        <w:rPr>
          <w:rFonts w:hint="eastAsia"/>
          <w:color w:val="000000" w:themeColor="text1"/>
          <w:szCs w:val="21"/>
        </w:rPr>
        <w:t>、《连续热镀锌铝镁合金镀层钢板及钢带》</w:t>
      </w:r>
      <w:r>
        <w:rPr>
          <w:rFonts w:hint="eastAsia"/>
          <w:color w:val="000000" w:themeColor="text1"/>
          <w:szCs w:val="21"/>
        </w:rPr>
        <w:t>YB/T 4761</w:t>
      </w:r>
      <w:r>
        <w:rPr>
          <w:rFonts w:hint="eastAsia"/>
          <w:color w:val="000000" w:themeColor="text1"/>
          <w:szCs w:val="21"/>
        </w:rPr>
        <w:t>的有关规定。</w:t>
      </w:r>
    </w:p>
    <w:p w:rsidR="00D66F5D" w:rsidRDefault="00B12A43">
      <w:pPr>
        <w:rPr>
          <w:color w:val="000000" w:themeColor="text1"/>
        </w:rPr>
      </w:pPr>
      <w:r>
        <w:rPr>
          <w:rFonts w:hint="eastAsia"/>
          <w:color w:val="000000" w:themeColor="text1"/>
        </w:rPr>
        <w:t>【条文说明】</w:t>
      </w:r>
    </w:p>
    <w:p w:rsidR="00D66F5D" w:rsidRDefault="00B12A43">
      <w:pPr>
        <w:rPr>
          <w:rFonts w:eastAsia="仿宋"/>
          <w:color w:val="000000" w:themeColor="text1"/>
          <w:szCs w:val="21"/>
        </w:rPr>
      </w:pPr>
      <w:r>
        <w:rPr>
          <w:rFonts w:hint="eastAsia"/>
          <w:color w:val="000000" w:themeColor="text1"/>
        </w:rPr>
        <w:t>4.2.1</w:t>
      </w:r>
      <w:r>
        <w:rPr>
          <w:rFonts w:ascii="仿宋" w:hAnsi="仿宋" w:hint="eastAsia"/>
        </w:rPr>
        <w:t xml:space="preserve">  </w:t>
      </w:r>
      <w:r>
        <w:rPr>
          <w:rFonts w:ascii="仿宋" w:eastAsia="仿宋" w:hAnsi="仿宋" w:cs="仿宋" w:hint="eastAsia"/>
        </w:rPr>
        <w:t>热塑性聚烯烃金属板</w:t>
      </w:r>
      <w:r>
        <w:rPr>
          <w:rFonts w:ascii="仿宋" w:eastAsia="仿宋" w:hAnsi="仿宋" w:cs="仿宋" w:hint="eastAsia"/>
        </w:rPr>
        <w:t>基板可采用多种金属板材料，目前应用较为成熟的是带镀层钢板。如有可靠依据，也可采用其他材质金属板材料。基板作为热塑性聚烯烃金属板屋面系统主要受力构件，在满足结构安全性能的同时，也需要考虑整个屋面工程的经济性。根据多年来实际工程经验，</w:t>
      </w:r>
      <w:r>
        <w:rPr>
          <w:rFonts w:ascii="仿宋" w:eastAsia="仿宋" w:hAnsi="仿宋" w:cs="仿宋" w:hint="eastAsia"/>
        </w:rPr>
        <w:t>250MPa</w:t>
      </w:r>
      <w:r>
        <w:rPr>
          <w:rFonts w:ascii="仿宋" w:eastAsia="仿宋" w:hAnsi="仿宋" w:cs="仿宋" w:hint="eastAsia"/>
        </w:rPr>
        <w:t>、</w:t>
      </w:r>
      <w:r>
        <w:rPr>
          <w:rFonts w:ascii="仿宋" w:eastAsia="仿宋" w:hAnsi="仿宋" w:cs="仿宋" w:hint="eastAsia"/>
        </w:rPr>
        <w:t>350MPa</w:t>
      </w:r>
      <w:r>
        <w:rPr>
          <w:rFonts w:ascii="仿宋" w:eastAsia="仿宋" w:hAnsi="仿宋" w:cs="仿宋" w:hint="eastAsia"/>
        </w:rPr>
        <w:t>级结构用钢的经济指标较好，且能满足屋面工程的受力性能，现行国家标准《建筑用压型钢板》</w:t>
      </w:r>
      <w:r>
        <w:rPr>
          <w:rFonts w:ascii="仿宋" w:eastAsia="仿宋" w:hAnsi="仿宋" w:cs="仿宋" w:hint="eastAsia"/>
        </w:rPr>
        <w:t>GB/T 12755</w:t>
      </w:r>
      <w:r>
        <w:rPr>
          <w:rFonts w:ascii="仿宋" w:eastAsia="仿宋" w:hAnsi="仿宋" w:cs="仿宋" w:hint="eastAsia"/>
        </w:rPr>
        <w:t>、《压型金属板工程应用技术规范》</w:t>
      </w:r>
      <w:r>
        <w:rPr>
          <w:rFonts w:ascii="仿宋" w:eastAsia="仿宋" w:hAnsi="仿宋" w:cs="仿宋" w:hint="eastAsia"/>
        </w:rPr>
        <w:t>GB 50896</w:t>
      </w:r>
      <w:r>
        <w:rPr>
          <w:rFonts w:ascii="仿宋" w:eastAsia="仿宋" w:hAnsi="仿宋" w:cs="仿宋" w:hint="eastAsia"/>
        </w:rPr>
        <w:t>均推荐使用。</w:t>
      </w:r>
    </w:p>
    <w:p w:rsidR="00D66F5D" w:rsidRDefault="00B12A43">
      <w:r>
        <w:rPr>
          <w:rFonts w:hint="eastAsia"/>
          <w:b/>
          <w:bCs/>
          <w:szCs w:val="21"/>
        </w:rPr>
        <w:t>4.2.2</w:t>
      </w:r>
      <w:r>
        <w:rPr>
          <w:rFonts w:hint="eastAsia"/>
          <w:szCs w:val="21"/>
        </w:rPr>
        <w:t xml:space="preserve">  </w:t>
      </w:r>
      <w:r>
        <w:rPr>
          <w:rFonts w:hint="eastAsia"/>
        </w:rPr>
        <w:t>TPO</w:t>
      </w:r>
      <w:r>
        <w:rPr>
          <w:rFonts w:hint="eastAsia"/>
        </w:rPr>
        <w:t>膜应符合现行国家标准《热塑性聚烯烃</w:t>
      </w:r>
      <w:r>
        <w:rPr>
          <w:rFonts w:ascii="宋体" w:eastAsia="宋体" w:hAnsi="宋体" w:cs="宋体" w:hint="eastAsia"/>
        </w:rPr>
        <w:t>（</w:t>
      </w:r>
      <w:r>
        <w:rPr>
          <w:rFonts w:hint="eastAsia"/>
        </w:rPr>
        <w:t>TPO</w:t>
      </w:r>
      <w:r>
        <w:rPr>
          <w:rFonts w:hint="eastAsia"/>
        </w:rPr>
        <w:t>）防水卷材》</w:t>
      </w:r>
      <w:r>
        <w:rPr>
          <w:rFonts w:hint="eastAsia"/>
        </w:rPr>
        <w:t xml:space="preserve">GB </w:t>
      </w:r>
      <w:r>
        <w:rPr>
          <w:rFonts w:hint="eastAsia"/>
        </w:rPr>
        <w:t>27789</w:t>
      </w:r>
      <w:r>
        <w:rPr>
          <w:rFonts w:hint="eastAsia"/>
        </w:rPr>
        <w:t>、《建筑与市政工程防水通用规范》</w:t>
      </w:r>
      <w:r>
        <w:rPr>
          <w:rFonts w:hint="eastAsia"/>
        </w:rPr>
        <w:t>GB 55030</w:t>
      </w:r>
      <w:r>
        <w:rPr>
          <w:rFonts w:hint="eastAsia"/>
        </w:rPr>
        <w:t>的有关规定。</w:t>
      </w:r>
    </w:p>
    <w:p w:rsidR="00D66F5D" w:rsidRDefault="00B12A43">
      <w:r>
        <w:rPr>
          <w:rFonts w:hint="eastAsia"/>
          <w:b/>
          <w:bCs/>
        </w:rPr>
        <w:t>4.2.3</w:t>
      </w:r>
      <w:r>
        <w:rPr>
          <w:rFonts w:hint="eastAsia"/>
        </w:rPr>
        <w:t xml:space="preserve">  </w:t>
      </w:r>
      <w:r>
        <w:rPr>
          <w:rFonts w:hint="eastAsia"/>
        </w:rPr>
        <w:t>背膜宜选用</w:t>
      </w:r>
      <w:r>
        <w:rPr>
          <w:rFonts w:hint="eastAsia"/>
        </w:rPr>
        <w:t>热塑性聚烯烃</w:t>
      </w:r>
      <w:r>
        <w:rPr>
          <w:rFonts w:hint="eastAsia"/>
        </w:rPr>
        <w:t>膜，质量应符合现行国家标准《热塑性聚烯烃</w:t>
      </w:r>
      <w:r>
        <w:rPr>
          <w:rFonts w:ascii="宋体" w:eastAsia="宋体" w:hAnsi="宋体" w:cs="宋体" w:hint="eastAsia"/>
        </w:rPr>
        <w:t>（</w:t>
      </w:r>
      <w:r>
        <w:rPr>
          <w:rFonts w:hint="eastAsia"/>
        </w:rPr>
        <w:t>TPO</w:t>
      </w:r>
      <w:r>
        <w:rPr>
          <w:rFonts w:hint="eastAsia"/>
        </w:rPr>
        <w:t>）防水卷材》</w:t>
      </w:r>
      <w:r>
        <w:rPr>
          <w:rFonts w:hint="eastAsia"/>
        </w:rPr>
        <w:t>GB 27789</w:t>
      </w:r>
      <w:r>
        <w:rPr>
          <w:rFonts w:hint="eastAsia"/>
        </w:rPr>
        <w:t>的有关规定。</w:t>
      </w:r>
    </w:p>
    <w:p w:rsidR="00D66F5D" w:rsidRDefault="00B12A43">
      <w:pPr>
        <w:rPr>
          <w:szCs w:val="21"/>
        </w:rPr>
      </w:pPr>
      <w:r>
        <w:rPr>
          <w:rFonts w:hint="eastAsia"/>
          <w:b/>
          <w:bCs/>
        </w:rPr>
        <w:t>4.2.4</w:t>
      </w:r>
      <w:r>
        <w:rPr>
          <w:rFonts w:hint="eastAsia"/>
        </w:rPr>
        <w:t xml:space="preserve">  </w:t>
      </w:r>
      <w:r>
        <w:rPr>
          <w:rFonts w:hint="eastAsia"/>
          <w:szCs w:val="21"/>
        </w:rPr>
        <w:t>热塑性聚烯烃金属板</w:t>
      </w:r>
      <w:r>
        <w:rPr>
          <w:rFonts w:ascii="宋体" w:eastAsia="宋体" w:hAnsi="宋体" w:cs="宋体" w:hint="eastAsia"/>
          <w:lang w:bidi="ar"/>
        </w:rPr>
        <w:t>表面应平整，厚度均匀，无裂纹、裂口、破孔、烧焦、</w:t>
      </w:r>
      <w:r>
        <w:rPr>
          <w:rFonts w:ascii="宋体" w:eastAsia="宋体" w:hAnsi="宋体" w:cs="宋体" w:hint="eastAsia"/>
          <w:lang w:bidi="ar"/>
        </w:rPr>
        <w:lastRenderedPageBreak/>
        <w:t>气泡、明显麻点、异色点。</w:t>
      </w:r>
    </w:p>
    <w:p w:rsidR="00D66F5D" w:rsidRDefault="00B12A43">
      <w:r>
        <w:rPr>
          <w:rFonts w:hint="eastAsia"/>
          <w:b/>
          <w:bCs/>
        </w:rPr>
        <w:t>4.2.5</w:t>
      </w:r>
      <w:r>
        <w:rPr>
          <w:rFonts w:hint="eastAsia"/>
        </w:rPr>
        <w:t xml:space="preserve">  </w:t>
      </w:r>
      <w:r>
        <w:rPr>
          <w:rFonts w:hint="eastAsia"/>
        </w:rPr>
        <w:t>热塑性聚烯烃金属板</w:t>
      </w:r>
      <w:r>
        <w:rPr>
          <w:rFonts w:hint="eastAsia"/>
        </w:rPr>
        <w:t>常用规格应符合表</w:t>
      </w:r>
      <w:r>
        <w:rPr>
          <w:rFonts w:hint="eastAsia"/>
        </w:rPr>
        <w:t>4.2.5</w:t>
      </w:r>
      <w:r>
        <w:rPr>
          <w:rFonts w:hint="eastAsia"/>
        </w:rPr>
        <w:t>的规定。</w:t>
      </w:r>
    </w:p>
    <w:p w:rsidR="00D66F5D" w:rsidRDefault="00B12A43">
      <w:pPr>
        <w:jc w:val="center"/>
      </w:pPr>
      <w:r>
        <w:rPr>
          <w:rFonts w:ascii="黑体" w:eastAsia="黑体" w:hAnsi="黑体" w:cs="黑体" w:hint="eastAsia"/>
        </w:rPr>
        <w:t>表</w:t>
      </w:r>
      <w:r>
        <w:rPr>
          <w:rFonts w:hint="eastAsia"/>
          <w:b/>
          <w:bCs/>
        </w:rPr>
        <w:t>1</w:t>
      </w:r>
      <w:r>
        <w:rPr>
          <w:rFonts w:hint="eastAsia"/>
        </w:rPr>
        <w:t xml:space="preserve">  </w:t>
      </w:r>
      <w:r>
        <w:rPr>
          <w:rFonts w:ascii="黑体" w:eastAsia="黑体" w:hAnsi="黑体" w:cs="黑体" w:hint="eastAsia"/>
        </w:rPr>
        <w:t>热塑性聚烯烃金属板常用规格（</w:t>
      </w:r>
      <w:r>
        <w:rPr>
          <w:rFonts w:ascii="黑体" w:eastAsia="黑体" w:hAnsi="黑体" w:cs="黑体" w:hint="eastAsia"/>
        </w:rPr>
        <w:t>mm</w:t>
      </w:r>
      <w:r>
        <w:rPr>
          <w:rFonts w:ascii="黑体" w:eastAsia="黑体" w:hAnsi="黑体" w:cs="黑体" w:hint="eastAsia"/>
        </w:rPr>
        <w:t>）</w:t>
      </w:r>
    </w:p>
    <w:tbl>
      <w:tblPr>
        <w:tblStyle w:val="af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3"/>
        <w:gridCol w:w="4730"/>
        <w:gridCol w:w="882"/>
        <w:gridCol w:w="556"/>
        <w:gridCol w:w="600"/>
        <w:gridCol w:w="429"/>
      </w:tblGrid>
      <w:tr w:rsidR="00D66F5D">
        <w:trPr>
          <w:trHeight w:val="239"/>
        </w:trPr>
        <w:tc>
          <w:tcPr>
            <w:tcW w:w="1523" w:type="dxa"/>
            <w:vMerge w:val="restart"/>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板型</w:t>
            </w:r>
          </w:p>
        </w:tc>
        <w:tc>
          <w:tcPr>
            <w:tcW w:w="4730" w:type="dxa"/>
            <w:vMerge w:val="restart"/>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板型</w:t>
            </w:r>
          </w:p>
        </w:tc>
        <w:tc>
          <w:tcPr>
            <w:tcW w:w="2467" w:type="dxa"/>
            <w:gridSpan w:val="4"/>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规格</w:t>
            </w:r>
          </w:p>
        </w:tc>
      </w:tr>
      <w:tr w:rsidR="00D66F5D">
        <w:trPr>
          <w:trHeight w:val="239"/>
        </w:trPr>
        <w:tc>
          <w:tcPr>
            <w:tcW w:w="1523" w:type="dxa"/>
            <w:vMerge/>
            <w:tcBorders>
              <w:tl2br w:val="nil"/>
              <w:tr2bl w:val="nil"/>
            </w:tcBorders>
            <w:vAlign w:val="center"/>
          </w:tcPr>
          <w:p w:rsidR="00D66F5D" w:rsidRDefault="00D66F5D">
            <w:pPr>
              <w:jc w:val="center"/>
              <w:rPr>
                <w:sz w:val="21"/>
                <w:szCs w:val="21"/>
              </w:rPr>
            </w:pPr>
          </w:p>
        </w:tc>
        <w:tc>
          <w:tcPr>
            <w:tcW w:w="4730" w:type="dxa"/>
            <w:vMerge/>
            <w:tcBorders>
              <w:tl2br w:val="nil"/>
              <w:tr2bl w:val="nil"/>
            </w:tcBorders>
            <w:vAlign w:val="center"/>
          </w:tcPr>
          <w:p w:rsidR="00D66F5D" w:rsidRDefault="00D66F5D">
            <w:pPr>
              <w:jc w:val="center"/>
              <w:rPr>
                <w:sz w:val="21"/>
                <w:szCs w:val="21"/>
              </w:rPr>
            </w:pPr>
          </w:p>
        </w:tc>
        <w:tc>
          <w:tcPr>
            <w:tcW w:w="882" w:type="dxa"/>
            <w:tcBorders>
              <w:tl2br w:val="nil"/>
              <w:tr2bl w:val="nil"/>
            </w:tcBorders>
            <w:vAlign w:val="center"/>
          </w:tcPr>
          <w:p w:rsidR="00D66F5D" w:rsidRDefault="00B12A43">
            <w:pPr>
              <w:jc w:val="center"/>
              <w:rPr>
                <w:sz w:val="21"/>
                <w:szCs w:val="21"/>
              </w:rPr>
            </w:pPr>
            <w:r>
              <w:rPr>
                <w:rFonts w:hint="eastAsia"/>
                <w:i/>
                <w:iCs/>
                <w:sz w:val="21"/>
                <w:szCs w:val="21"/>
              </w:rPr>
              <w:t>L</w:t>
            </w:r>
            <w:r>
              <w:rPr>
                <w:rFonts w:hint="eastAsia"/>
                <w:sz w:val="21"/>
                <w:szCs w:val="21"/>
                <w:vertAlign w:val="subscript"/>
              </w:rPr>
              <w:t>1</w:t>
            </w:r>
          </w:p>
        </w:tc>
        <w:tc>
          <w:tcPr>
            <w:tcW w:w="556" w:type="dxa"/>
            <w:tcBorders>
              <w:tl2br w:val="nil"/>
              <w:tr2bl w:val="nil"/>
            </w:tcBorders>
            <w:vAlign w:val="center"/>
          </w:tcPr>
          <w:p w:rsidR="00D66F5D" w:rsidRDefault="00B12A43">
            <w:pPr>
              <w:jc w:val="center"/>
              <w:rPr>
                <w:sz w:val="21"/>
                <w:szCs w:val="21"/>
              </w:rPr>
            </w:pPr>
            <w:r>
              <w:rPr>
                <w:rFonts w:hint="eastAsia"/>
                <w:i/>
                <w:iCs/>
                <w:sz w:val="21"/>
                <w:szCs w:val="21"/>
              </w:rPr>
              <w:t>L</w:t>
            </w:r>
            <w:r>
              <w:rPr>
                <w:rFonts w:hint="eastAsia"/>
                <w:sz w:val="21"/>
                <w:szCs w:val="21"/>
                <w:vertAlign w:val="subscript"/>
              </w:rPr>
              <w:t>2</w:t>
            </w:r>
          </w:p>
        </w:tc>
        <w:tc>
          <w:tcPr>
            <w:tcW w:w="600" w:type="dxa"/>
            <w:tcBorders>
              <w:tl2br w:val="nil"/>
              <w:tr2bl w:val="nil"/>
            </w:tcBorders>
            <w:vAlign w:val="center"/>
          </w:tcPr>
          <w:p w:rsidR="00D66F5D" w:rsidRDefault="00B12A43">
            <w:pPr>
              <w:jc w:val="center"/>
              <w:rPr>
                <w:sz w:val="21"/>
                <w:szCs w:val="21"/>
              </w:rPr>
            </w:pPr>
            <w:r>
              <w:rPr>
                <w:rFonts w:hint="eastAsia"/>
                <w:i/>
                <w:iCs/>
                <w:sz w:val="21"/>
                <w:szCs w:val="21"/>
              </w:rPr>
              <w:t>L</w:t>
            </w:r>
            <w:r>
              <w:rPr>
                <w:rFonts w:hint="eastAsia"/>
                <w:sz w:val="21"/>
                <w:szCs w:val="21"/>
                <w:vertAlign w:val="subscript"/>
              </w:rPr>
              <w:t>3</w:t>
            </w:r>
          </w:p>
        </w:tc>
        <w:tc>
          <w:tcPr>
            <w:tcW w:w="429" w:type="dxa"/>
            <w:tcBorders>
              <w:tl2br w:val="nil"/>
              <w:tr2bl w:val="nil"/>
            </w:tcBorders>
            <w:vAlign w:val="center"/>
          </w:tcPr>
          <w:p w:rsidR="00D66F5D" w:rsidRDefault="00B12A43">
            <w:pPr>
              <w:jc w:val="center"/>
              <w:rPr>
                <w:sz w:val="21"/>
                <w:szCs w:val="21"/>
              </w:rPr>
            </w:pPr>
            <w:r>
              <w:rPr>
                <w:rFonts w:hint="eastAsia"/>
                <w:i/>
                <w:iCs/>
                <w:sz w:val="21"/>
                <w:szCs w:val="21"/>
              </w:rPr>
              <w:t>h</w:t>
            </w:r>
          </w:p>
        </w:tc>
      </w:tr>
      <w:tr w:rsidR="00D66F5D">
        <w:tc>
          <w:tcPr>
            <w:tcW w:w="1523"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焊接型板</w:t>
            </w:r>
          </w:p>
        </w:tc>
        <w:tc>
          <w:tcPr>
            <w:tcW w:w="4730" w:type="dxa"/>
            <w:tcBorders>
              <w:tl2br w:val="nil"/>
              <w:tr2bl w:val="nil"/>
            </w:tcBorders>
            <w:vAlign w:val="center"/>
          </w:tcPr>
          <w:p w:rsidR="00D66F5D" w:rsidRDefault="00B12A43">
            <w:pPr>
              <w:jc w:val="center"/>
              <w:rPr>
                <w:rFonts w:eastAsia="宋体" w:cs="Times New Roman"/>
                <w:sz w:val="21"/>
                <w:szCs w:val="21"/>
                <w:lang w:bidi="ar"/>
              </w:rPr>
            </w:pPr>
            <w:r>
              <w:rPr>
                <w:noProof/>
                <w:sz w:val="21"/>
                <w:szCs w:val="21"/>
              </w:rPr>
              <w:drawing>
                <wp:inline distT="0" distB="0" distL="114300" distR="114300">
                  <wp:extent cx="2920365" cy="754380"/>
                  <wp:effectExtent l="0" t="0" r="13335" b="762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7"/>
                          <a:stretch>
                            <a:fillRect/>
                          </a:stretch>
                        </pic:blipFill>
                        <pic:spPr>
                          <a:xfrm>
                            <a:off x="0" y="0"/>
                            <a:ext cx="2920365" cy="754380"/>
                          </a:xfrm>
                          <a:prstGeom prst="rect">
                            <a:avLst/>
                          </a:prstGeom>
                          <a:noFill/>
                          <a:ln>
                            <a:noFill/>
                          </a:ln>
                        </pic:spPr>
                      </pic:pic>
                    </a:graphicData>
                  </a:graphic>
                </wp:inline>
              </w:drawing>
            </w:r>
          </w:p>
        </w:tc>
        <w:tc>
          <w:tcPr>
            <w:tcW w:w="882"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80~100</w:t>
            </w:r>
          </w:p>
        </w:tc>
        <w:tc>
          <w:tcPr>
            <w:tcW w:w="556"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280</w:t>
            </w:r>
          </w:p>
        </w:tc>
        <w:tc>
          <w:tcPr>
            <w:tcW w:w="600"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840</w:t>
            </w:r>
          </w:p>
        </w:tc>
        <w:tc>
          <w:tcPr>
            <w:tcW w:w="429"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30</w:t>
            </w:r>
          </w:p>
        </w:tc>
      </w:tr>
      <w:tr w:rsidR="00D66F5D">
        <w:tc>
          <w:tcPr>
            <w:tcW w:w="1523"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咬合型板</w:t>
            </w:r>
          </w:p>
        </w:tc>
        <w:tc>
          <w:tcPr>
            <w:tcW w:w="4730" w:type="dxa"/>
            <w:tcBorders>
              <w:tl2br w:val="nil"/>
              <w:tr2bl w:val="nil"/>
            </w:tcBorders>
            <w:vAlign w:val="center"/>
          </w:tcPr>
          <w:p w:rsidR="00D66F5D" w:rsidRDefault="00B12A43">
            <w:pPr>
              <w:jc w:val="center"/>
              <w:rPr>
                <w:rFonts w:eastAsia="宋体" w:cs="Times New Roman"/>
                <w:sz w:val="21"/>
                <w:szCs w:val="21"/>
                <w:lang w:bidi="ar"/>
              </w:rPr>
            </w:pPr>
            <w:r>
              <w:rPr>
                <w:noProof/>
              </w:rPr>
              <w:drawing>
                <wp:inline distT="0" distB="0" distL="114300" distR="114300">
                  <wp:extent cx="2297430" cy="645160"/>
                  <wp:effectExtent l="0" t="0" r="7620" b="254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8"/>
                          <a:stretch>
                            <a:fillRect/>
                          </a:stretch>
                        </pic:blipFill>
                        <pic:spPr>
                          <a:xfrm>
                            <a:off x="0" y="0"/>
                            <a:ext cx="2297430" cy="645160"/>
                          </a:xfrm>
                          <a:prstGeom prst="rect">
                            <a:avLst/>
                          </a:prstGeom>
                          <a:noFill/>
                          <a:ln>
                            <a:noFill/>
                          </a:ln>
                        </pic:spPr>
                      </pic:pic>
                    </a:graphicData>
                  </a:graphic>
                </wp:inline>
              </w:drawing>
            </w:r>
          </w:p>
        </w:tc>
        <w:tc>
          <w:tcPr>
            <w:tcW w:w="882"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w:t>
            </w:r>
          </w:p>
        </w:tc>
        <w:tc>
          <w:tcPr>
            <w:tcW w:w="556"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w:t>
            </w:r>
          </w:p>
        </w:tc>
        <w:tc>
          <w:tcPr>
            <w:tcW w:w="600"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470</w:t>
            </w:r>
          </w:p>
        </w:tc>
        <w:tc>
          <w:tcPr>
            <w:tcW w:w="429" w:type="dxa"/>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65</w:t>
            </w:r>
          </w:p>
        </w:tc>
      </w:tr>
    </w:tbl>
    <w:p w:rsidR="00D66F5D" w:rsidRDefault="00B12A43">
      <w:pPr>
        <w:rPr>
          <w:b/>
          <w:bCs/>
        </w:rPr>
      </w:pPr>
      <w:r>
        <w:rPr>
          <w:rFonts w:hint="eastAsia"/>
          <w:b/>
          <w:bCs/>
        </w:rPr>
        <w:t>4.2.</w:t>
      </w:r>
      <w:r>
        <w:rPr>
          <w:rFonts w:hint="eastAsia"/>
          <w:b/>
          <w:bCs/>
        </w:rPr>
        <w:t>6</w:t>
      </w:r>
      <w:r>
        <w:rPr>
          <w:rFonts w:hint="eastAsia"/>
          <w:b/>
          <w:bCs/>
        </w:rPr>
        <w:t xml:space="preserve">  </w:t>
      </w:r>
      <w:r>
        <w:rPr>
          <w:rFonts w:hint="eastAsia"/>
        </w:rPr>
        <w:t>热塑性聚烯烃金属板产品性能应符合表</w:t>
      </w:r>
      <w:r>
        <w:rPr>
          <w:rFonts w:hint="eastAsia"/>
        </w:rPr>
        <w:t>4.2.</w:t>
      </w:r>
      <w:r>
        <w:rPr>
          <w:rFonts w:hint="eastAsia"/>
        </w:rPr>
        <w:t>6</w:t>
      </w:r>
      <w:r>
        <w:rPr>
          <w:rFonts w:hint="eastAsia"/>
        </w:rPr>
        <w:t>的规定。</w:t>
      </w:r>
    </w:p>
    <w:p w:rsidR="00D66F5D" w:rsidRDefault="00B12A43">
      <w:pPr>
        <w:jc w:val="center"/>
        <w:rPr>
          <w:sz w:val="21"/>
          <w:szCs w:val="21"/>
        </w:rPr>
      </w:pPr>
      <w:r>
        <w:rPr>
          <w:rFonts w:hint="eastAsia"/>
          <w:b/>
          <w:bCs/>
          <w:sz w:val="21"/>
          <w:szCs w:val="21"/>
        </w:rPr>
        <w:t>表</w:t>
      </w:r>
      <w:r>
        <w:rPr>
          <w:rFonts w:hint="eastAsia"/>
          <w:b/>
          <w:bCs/>
          <w:sz w:val="21"/>
          <w:szCs w:val="21"/>
        </w:rPr>
        <w:t>4.2.</w:t>
      </w:r>
      <w:r>
        <w:rPr>
          <w:rFonts w:hint="eastAsia"/>
          <w:b/>
          <w:bCs/>
          <w:sz w:val="21"/>
          <w:szCs w:val="21"/>
        </w:rPr>
        <w:t>6</w:t>
      </w:r>
      <w:r>
        <w:rPr>
          <w:rFonts w:hint="eastAsia"/>
          <w:b/>
          <w:bCs/>
          <w:sz w:val="21"/>
          <w:szCs w:val="21"/>
        </w:rPr>
        <w:t xml:space="preserve">  </w:t>
      </w:r>
      <w:r>
        <w:rPr>
          <w:rFonts w:ascii="黑体" w:eastAsia="黑体" w:hAnsi="黑体" w:cs="黑体" w:hint="eastAsia"/>
          <w:sz w:val="21"/>
          <w:szCs w:val="21"/>
        </w:rPr>
        <w:t>热塑性聚烯烃金属板产品性能</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173"/>
        <w:gridCol w:w="387"/>
        <w:gridCol w:w="1154"/>
        <w:gridCol w:w="876"/>
        <w:gridCol w:w="246"/>
        <w:gridCol w:w="898"/>
        <w:gridCol w:w="2545"/>
        <w:gridCol w:w="1441"/>
      </w:tblGrid>
      <w:tr w:rsidR="00D66F5D">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项目</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指标</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试验方法</w:t>
            </w:r>
          </w:p>
        </w:tc>
      </w:tr>
      <w:tr w:rsidR="00D66F5D">
        <w:trPr>
          <w:trHeight w:val="259"/>
        </w:trPr>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色差</w:t>
            </w:r>
            <w:r>
              <w:rPr>
                <w:rFonts w:hint="eastAsia"/>
                <w:color w:val="000000" w:themeColor="text1"/>
                <w:sz w:val="21"/>
                <w:szCs w:val="21"/>
              </w:rPr>
              <w:t>，</w:t>
            </w:r>
            <w:r>
              <w:rPr>
                <w:rFonts w:cs="Times New Roman"/>
                <w:color w:val="000000" w:themeColor="text1"/>
                <w:sz w:val="21"/>
                <w:szCs w:val="21"/>
              </w:rPr>
              <w:t>Δ</w:t>
            </w:r>
            <w:r>
              <w:rPr>
                <w:rFonts w:hint="eastAsia"/>
                <w:i/>
                <w:iCs/>
                <w:color w:val="000000" w:themeColor="text1"/>
                <w:sz w:val="21"/>
                <w:szCs w:val="21"/>
              </w:rPr>
              <w:t>E</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color w:val="000000" w:themeColor="text1"/>
                <w:sz w:val="21"/>
                <w:szCs w:val="21"/>
              </w:rPr>
              <w:t>.0</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11186.3</w:t>
            </w:r>
          </w:p>
        </w:tc>
      </w:tr>
      <w:tr w:rsidR="00D66F5D">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光泽度差</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color w:val="000000" w:themeColor="text1"/>
                <w:sz w:val="21"/>
                <w:szCs w:val="21"/>
              </w:rPr>
              <w:t>0</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18847</w:t>
            </w:r>
          </w:p>
        </w:tc>
      </w:tr>
      <w:tr w:rsidR="00D66F5D">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折弯性</w:t>
            </w:r>
            <w:r>
              <w:rPr>
                <w:rFonts w:hint="eastAsia"/>
                <w:color w:val="000000" w:themeColor="text1"/>
                <w:sz w:val="21"/>
                <w:szCs w:val="21"/>
              </w:rPr>
              <w:t>（</w:t>
            </w:r>
            <w:r>
              <w:rPr>
                <w:rFonts w:hint="eastAsia"/>
                <w:color w:val="000000" w:themeColor="text1"/>
                <w:sz w:val="21"/>
                <w:szCs w:val="21"/>
              </w:rPr>
              <w:t>OT</w:t>
            </w:r>
            <w:r>
              <w:rPr>
                <w:rFonts w:hint="eastAsia"/>
                <w:color w:val="000000" w:themeColor="text1"/>
                <w:sz w:val="21"/>
                <w:szCs w:val="21"/>
              </w:rPr>
              <w:t>）</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面膜无裂痕、裂纹和剥离</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18847</w:t>
            </w:r>
          </w:p>
        </w:tc>
      </w:tr>
      <w:tr w:rsidR="00D66F5D">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附着力</w:t>
            </w:r>
            <w:r>
              <w:rPr>
                <w:rFonts w:hint="eastAsia"/>
                <w:color w:val="000000" w:themeColor="text1"/>
                <w:sz w:val="21"/>
                <w:szCs w:val="21"/>
              </w:rPr>
              <w:t>（</w:t>
            </w:r>
            <w:r>
              <w:rPr>
                <w:rFonts w:hint="eastAsia"/>
                <w:color w:val="000000" w:themeColor="text1"/>
                <w:sz w:val="21"/>
                <w:szCs w:val="21"/>
              </w:rPr>
              <w:t>级</w:t>
            </w:r>
            <w:r>
              <w:rPr>
                <w:rFonts w:hint="eastAsia"/>
                <w:color w:val="000000" w:themeColor="text1"/>
                <w:sz w:val="21"/>
                <w:szCs w:val="21"/>
              </w:rPr>
              <w:t>）</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0</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9286</w:t>
            </w:r>
          </w:p>
        </w:tc>
      </w:tr>
      <w:tr w:rsidR="00D66F5D">
        <w:trPr>
          <w:trHeight w:val="263"/>
        </w:trPr>
        <w:tc>
          <w:tcPr>
            <w:tcW w:w="1173"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剥离强度</w:t>
            </w:r>
            <w:r>
              <w:rPr>
                <w:rFonts w:hint="eastAsia"/>
                <w:color w:val="000000" w:themeColor="text1"/>
                <w:sz w:val="21"/>
                <w:szCs w:val="21"/>
              </w:rPr>
              <w:t>/</w:t>
            </w:r>
            <w:r>
              <w:rPr>
                <w:rFonts w:hint="eastAsia"/>
                <w:color w:val="000000" w:themeColor="text1"/>
                <w:sz w:val="21"/>
                <w:szCs w:val="21"/>
              </w:rPr>
              <w:t>（</w:t>
            </w:r>
            <w:r>
              <w:rPr>
                <w:rFonts w:hint="eastAsia"/>
                <w:color w:val="000000" w:themeColor="text1"/>
                <w:sz w:val="21"/>
                <w:szCs w:val="21"/>
              </w:rPr>
              <w:t>N</w:t>
            </w:r>
            <w:r>
              <w:rPr>
                <w:color w:val="000000" w:themeColor="text1"/>
                <w:sz w:val="21"/>
                <w:szCs w:val="21"/>
              </w:rPr>
              <w:t>/mm</w:t>
            </w:r>
            <w:r>
              <w:rPr>
                <w:rFonts w:hint="eastAsia"/>
                <w:color w:val="000000" w:themeColor="text1"/>
                <w:sz w:val="21"/>
                <w:szCs w:val="21"/>
              </w:rPr>
              <w:t>）</w:t>
            </w:r>
          </w:p>
          <w:p w:rsidR="00D66F5D" w:rsidRDefault="00D66F5D">
            <w:pPr>
              <w:tabs>
                <w:tab w:val="left" w:pos="867"/>
              </w:tabs>
              <w:spacing w:line="240" w:lineRule="auto"/>
              <w:jc w:val="center"/>
              <w:rPr>
                <w:color w:val="000000" w:themeColor="text1"/>
                <w:sz w:val="21"/>
                <w:szCs w:val="21"/>
              </w:rPr>
            </w:pPr>
          </w:p>
        </w:tc>
        <w:tc>
          <w:tcPr>
            <w:tcW w:w="2417" w:type="dxa"/>
            <w:gridSpan w:val="3"/>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面膜与基板（</w:t>
            </w:r>
            <w:r>
              <w:rPr>
                <w:rFonts w:cs="Times New Roman"/>
                <w:color w:val="000000" w:themeColor="text1"/>
                <w:sz w:val="21"/>
                <w:szCs w:val="21"/>
              </w:rPr>
              <w:t>23℃</w:t>
            </w:r>
            <w:r>
              <w:rPr>
                <w:rFonts w:hint="eastAsia"/>
                <w:color w:val="000000" w:themeColor="text1"/>
                <w:sz w:val="21"/>
                <w:szCs w:val="21"/>
              </w:rPr>
              <w:t>）</w:t>
            </w:r>
          </w:p>
        </w:tc>
        <w:tc>
          <w:tcPr>
            <w:tcW w:w="1144" w:type="dxa"/>
            <w:gridSpan w:val="2"/>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纵向</w:t>
            </w:r>
          </w:p>
        </w:tc>
        <w:tc>
          <w:tcPr>
            <w:tcW w:w="2545"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2</w:t>
            </w:r>
            <w:r>
              <w:rPr>
                <w:color w:val="000000" w:themeColor="text1"/>
                <w:sz w:val="21"/>
                <w:szCs w:val="21"/>
              </w:rPr>
              <w:t>.5</w:t>
            </w:r>
          </w:p>
        </w:tc>
        <w:tc>
          <w:tcPr>
            <w:tcW w:w="1441"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2790</w:t>
            </w:r>
          </w:p>
        </w:tc>
      </w:tr>
      <w:tr w:rsidR="00D66F5D">
        <w:trPr>
          <w:trHeight w:val="99"/>
        </w:trPr>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2417" w:type="dxa"/>
            <w:gridSpan w:val="3"/>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144" w:type="dxa"/>
            <w:gridSpan w:val="2"/>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横向</w:t>
            </w:r>
          </w:p>
        </w:tc>
        <w:tc>
          <w:tcPr>
            <w:tcW w:w="2545"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64"/>
        </w:trPr>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2417" w:type="dxa"/>
            <w:gridSpan w:val="3"/>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背膜与基板（</w:t>
            </w:r>
            <w:r>
              <w:rPr>
                <w:rFonts w:hint="eastAsia"/>
                <w:color w:val="000000" w:themeColor="text1"/>
                <w:sz w:val="21"/>
                <w:szCs w:val="21"/>
              </w:rPr>
              <w:t>2</w:t>
            </w:r>
            <w:r>
              <w:rPr>
                <w:color w:val="000000" w:themeColor="text1"/>
                <w:sz w:val="21"/>
                <w:szCs w:val="21"/>
              </w:rPr>
              <w:t>3</w:t>
            </w:r>
            <w:r>
              <w:rPr>
                <w:rFonts w:cs="Times New Roman"/>
                <w:color w:val="000000" w:themeColor="text1"/>
                <w:sz w:val="21"/>
                <w:szCs w:val="21"/>
              </w:rPr>
              <w:t>℃</w:t>
            </w:r>
            <w:r>
              <w:rPr>
                <w:rFonts w:hint="eastAsia"/>
                <w:color w:val="000000" w:themeColor="text1"/>
                <w:sz w:val="21"/>
                <w:szCs w:val="21"/>
              </w:rPr>
              <w:t>）</w:t>
            </w:r>
          </w:p>
        </w:tc>
        <w:tc>
          <w:tcPr>
            <w:tcW w:w="1144" w:type="dxa"/>
            <w:gridSpan w:val="2"/>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纵向</w:t>
            </w:r>
          </w:p>
        </w:tc>
        <w:tc>
          <w:tcPr>
            <w:tcW w:w="2545"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0.</w:t>
            </w:r>
            <w:r>
              <w:rPr>
                <w:color w:val="000000" w:themeColor="text1"/>
                <w:sz w:val="21"/>
                <w:szCs w:val="21"/>
              </w:rPr>
              <w:t>5</w:t>
            </w:r>
            <w:r>
              <w:rPr>
                <w:rFonts w:hint="eastAsia"/>
                <w:color w:val="000000" w:themeColor="text1"/>
                <w:sz w:val="21"/>
                <w:szCs w:val="21"/>
              </w:rPr>
              <w:t>或背膜无法撕开</w:t>
            </w: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50"/>
        </w:trPr>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2417" w:type="dxa"/>
            <w:gridSpan w:val="3"/>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144" w:type="dxa"/>
            <w:gridSpan w:val="2"/>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横向</w:t>
            </w:r>
          </w:p>
        </w:tc>
        <w:tc>
          <w:tcPr>
            <w:tcW w:w="2545"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298"/>
        </w:trPr>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2417" w:type="dxa"/>
            <w:gridSpan w:val="3"/>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面膜与基板（</w:t>
            </w:r>
            <w:r>
              <w:rPr>
                <w:rFonts w:cs="Times New Roman"/>
                <w:color w:val="000000" w:themeColor="text1"/>
                <w:sz w:val="21"/>
                <w:szCs w:val="21"/>
              </w:rPr>
              <w:t>60℃</w:t>
            </w:r>
            <w:r>
              <w:rPr>
                <w:rFonts w:hint="eastAsia"/>
                <w:color w:val="000000" w:themeColor="text1"/>
                <w:sz w:val="21"/>
                <w:szCs w:val="21"/>
              </w:rPr>
              <w:t>）</w:t>
            </w:r>
          </w:p>
        </w:tc>
        <w:tc>
          <w:tcPr>
            <w:tcW w:w="1144" w:type="dxa"/>
            <w:gridSpan w:val="2"/>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纵向</w:t>
            </w:r>
          </w:p>
        </w:tc>
        <w:tc>
          <w:tcPr>
            <w:tcW w:w="2545"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0.5</w:t>
            </w: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135"/>
        </w:trPr>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2417" w:type="dxa"/>
            <w:gridSpan w:val="3"/>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144" w:type="dxa"/>
            <w:gridSpan w:val="2"/>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横向</w:t>
            </w:r>
          </w:p>
        </w:tc>
        <w:tc>
          <w:tcPr>
            <w:tcW w:w="2545"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326"/>
        </w:trPr>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2417" w:type="dxa"/>
            <w:gridSpan w:val="3"/>
            <w:vMerge w:val="restart"/>
            <w:tcBorders>
              <w:tl2br w:val="nil"/>
              <w:tr2bl w:val="nil"/>
            </w:tcBorders>
            <w:vAlign w:val="center"/>
          </w:tcPr>
          <w:p w:rsidR="00D66F5D" w:rsidRDefault="00B12A43">
            <w:pPr>
              <w:tabs>
                <w:tab w:val="left" w:pos="867"/>
              </w:tabs>
              <w:spacing w:line="240" w:lineRule="auto"/>
              <w:rPr>
                <w:color w:val="000000" w:themeColor="text1"/>
                <w:sz w:val="21"/>
                <w:szCs w:val="21"/>
              </w:rPr>
            </w:pPr>
            <w:r>
              <w:rPr>
                <w:rFonts w:hint="eastAsia"/>
                <w:color w:val="000000" w:themeColor="text1"/>
                <w:sz w:val="21"/>
                <w:szCs w:val="21"/>
              </w:rPr>
              <w:t>面膜与基板（</w:t>
            </w:r>
            <w:r>
              <w:rPr>
                <w:rFonts w:asciiTheme="majorEastAsia" w:eastAsiaTheme="majorEastAsia" w:hAnsiTheme="majorEastAsia" w:cstheme="majorEastAsia" w:hint="eastAsia"/>
                <w:color w:val="000000" w:themeColor="text1"/>
                <w:sz w:val="21"/>
                <w:szCs w:val="21"/>
              </w:rPr>
              <w:t>-</w:t>
            </w:r>
            <w:r>
              <w:rPr>
                <w:rFonts w:cs="Times New Roman"/>
                <w:color w:val="000000" w:themeColor="text1"/>
                <w:sz w:val="21"/>
                <w:szCs w:val="21"/>
              </w:rPr>
              <w:t>40℃</w:t>
            </w:r>
            <w:r>
              <w:rPr>
                <w:rFonts w:hint="eastAsia"/>
                <w:color w:val="000000" w:themeColor="text1"/>
                <w:sz w:val="21"/>
                <w:szCs w:val="21"/>
              </w:rPr>
              <w:t>）</w:t>
            </w:r>
          </w:p>
        </w:tc>
        <w:tc>
          <w:tcPr>
            <w:tcW w:w="1144" w:type="dxa"/>
            <w:gridSpan w:val="2"/>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纵向</w:t>
            </w:r>
          </w:p>
        </w:tc>
        <w:tc>
          <w:tcPr>
            <w:tcW w:w="2545"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2.5</w:t>
            </w: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75"/>
        </w:trPr>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2417" w:type="dxa"/>
            <w:gridSpan w:val="3"/>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144" w:type="dxa"/>
            <w:gridSpan w:val="2"/>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横向</w:t>
            </w:r>
          </w:p>
        </w:tc>
        <w:tc>
          <w:tcPr>
            <w:tcW w:w="2545"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接缝剥离强度</w:t>
            </w:r>
            <w:r>
              <w:rPr>
                <w:rFonts w:hint="eastAsia"/>
                <w:color w:val="000000" w:themeColor="text1"/>
                <w:sz w:val="21"/>
                <w:szCs w:val="21"/>
              </w:rPr>
              <w:t>（</w:t>
            </w:r>
            <w:r>
              <w:rPr>
                <w:rFonts w:hint="eastAsia"/>
                <w:color w:val="000000" w:themeColor="text1"/>
                <w:sz w:val="21"/>
                <w:szCs w:val="21"/>
              </w:rPr>
              <w:t>N/m</w:t>
            </w:r>
            <w:r>
              <w:rPr>
                <w:rFonts w:hint="eastAsia"/>
                <w:color w:val="000000" w:themeColor="text1"/>
                <w:sz w:val="21"/>
                <w:szCs w:val="21"/>
              </w:rPr>
              <w:t>）</w:t>
            </w:r>
            <w:r>
              <w:rPr>
                <w:rFonts w:hint="eastAsia"/>
                <w:color w:val="000000" w:themeColor="text1"/>
                <w:sz w:val="21"/>
                <w:szCs w:val="21"/>
              </w:rPr>
              <w:t>（</w:t>
            </w:r>
            <w:r>
              <w:rPr>
                <w:rFonts w:hint="eastAsia"/>
                <w:color w:val="000000" w:themeColor="text1"/>
                <w:sz w:val="21"/>
                <w:szCs w:val="21"/>
              </w:rPr>
              <w:t>带焊接边</w:t>
            </w:r>
            <w:r>
              <w:rPr>
                <w:rFonts w:hint="eastAsia"/>
                <w:color w:val="000000" w:themeColor="text1"/>
                <w:sz w:val="21"/>
                <w:szCs w:val="21"/>
              </w:rPr>
              <w:t>）</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4</w:t>
            </w:r>
            <w:r>
              <w:rPr>
                <w:color w:val="000000" w:themeColor="text1"/>
                <w:sz w:val="21"/>
                <w:szCs w:val="21"/>
              </w:rPr>
              <w:t>.0</w:t>
            </w:r>
            <w:r>
              <w:rPr>
                <w:rFonts w:hint="eastAsia"/>
                <w:color w:val="000000" w:themeColor="text1"/>
                <w:sz w:val="21"/>
                <w:szCs w:val="21"/>
              </w:rPr>
              <w:t>或面膜破坏</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328.21</w:t>
            </w:r>
          </w:p>
        </w:tc>
      </w:tr>
      <w:tr w:rsidR="00D66F5D">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耐冲击性能</w:t>
            </w:r>
            <w:r>
              <w:rPr>
                <w:color w:val="000000" w:themeColor="text1"/>
                <w:sz w:val="21"/>
                <w:szCs w:val="21"/>
              </w:rPr>
              <w:t>/</w:t>
            </w:r>
            <w:r>
              <w:rPr>
                <w:rFonts w:hint="eastAsia"/>
                <w:color w:val="000000" w:themeColor="text1"/>
                <w:sz w:val="21"/>
                <w:szCs w:val="21"/>
              </w:rPr>
              <w:t>（</w:t>
            </w:r>
            <w:r>
              <w:rPr>
                <w:color w:val="000000" w:themeColor="text1"/>
                <w:sz w:val="21"/>
                <w:szCs w:val="21"/>
              </w:rPr>
              <w:t>kg.cm</w:t>
            </w:r>
            <w:r>
              <w:rPr>
                <w:rFonts w:hint="eastAsia"/>
                <w:color w:val="000000" w:themeColor="text1"/>
                <w:sz w:val="21"/>
                <w:szCs w:val="21"/>
              </w:rPr>
              <w:t>）</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5</w:t>
            </w:r>
            <w:r>
              <w:rPr>
                <w:color w:val="000000" w:themeColor="text1"/>
                <w:sz w:val="21"/>
                <w:szCs w:val="21"/>
              </w:rPr>
              <w:t>0</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1732</w:t>
            </w:r>
          </w:p>
        </w:tc>
      </w:tr>
      <w:tr w:rsidR="00D66F5D">
        <w:tc>
          <w:tcPr>
            <w:tcW w:w="1173"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化学稳定性</w:t>
            </w:r>
          </w:p>
        </w:tc>
        <w:tc>
          <w:tcPr>
            <w:tcW w:w="3561" w:type="dxa"/>
            <w:gridSpan w:val="5"/>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1</w:t>
            </w:r>
            <w:r>
              <w:rPr>
                <w:color w:val="000000" w:themeColor="text1"/>
                <w:sz w:val="21"/>
                <w:szCs w:val="21"/>
              </w:rPr>
              <w:t>0%</w:t>
            </w:r>
            <w:r>
              <w:rPr>
                <w:rFonts w:hint="eastAsia"/>
                <w:color w:val="000000" w:themeColor="text1"/>
                <w:sz w:val="21"/>
                <w:szCs w:val="21"/>
              </w:rPr>
              <w:t>（质量分数）</w:t>
            </w:r>
            <w:r>
              <w:rPr>
                <w:rFonts w:hint="eastAsia"/>
                <w:color w:val="000000" w:themeColor="text1"/>
                <w:sz w:val="21"/>
                <w:szCs w:val="21"/>
              </w:rPr>
              <w:t>HC</w:t>
            </w:r>
            <w:r>
              <w:rPr>
                <w:color w:val="000000" w:themeColor="text1"/>
                <w:sz w:val="21"/>
                <w:szCs w:val="21"/>
              </w:rPr>
              <w:t>l</w:t>
            </w:r>
          </w:p>
        </w:tc>
        <w:tc>
          <w:tcPr>
            <w:tcW w:w="2545"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无褪色、溶胀、喷霜、分层现象</w:t>
            </w:r>
          </w:p>
        </w:tc>
        <w:tc>
          <w:tcPr>
            <w:tcW w:w="1441"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18847</w:t>
            </w:r>
          </w:p>
        </w:tc>
      </w:tr>
      <w:tr w:rsidR="00D66F5D">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3561" w:type="dxa"/>
            <w:gridSpan w:val="5"/>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1</w:t>
            </w:r>
            <w:r>
              <w:rPr>
                <w:color w:val="000000" w:themeColor="text1"/>
                <w:sz w:val="21"/>
                <w:szCs w:val="21"/>
              </w:rPr>
              <w:t>0%</w:t>
            </w:r>
            <w:r>
              <w:rPr>
                <w:rFonts w:hint="eastAsia"/>
                <w:color w:val="000000" w:themeColor="text1"/>
                <w:sz w:val="21"/>
                <w:szCs w:val="21"/>
              </w:rPr>
              <w:t>（质量分数）</w:t>
            </w:r>
            <w:r>
              <w:rPr>
                <w:color w:val="000000" w:themeColor="text1"/>
                <w:sz w:val="21"/>
                <w:szCs w:val="21"/>
              </w:rPr>
              <w:t>NaOH</w:t>
            </w:r>
          </w:p>
        </w:tc>
        <w:tc>
          <w:tcPr>
            <w:tcW w:w="2545"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154"/>
        </w:trPr>
        <w:tc>
          <w:tcPr>
            <w:tcW w:w="1173"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3561" w:type="dxa"/>
            <w:gridSpan w:val="5"/>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1</w:t>
            </w:r>
            <w:r>
              <w:rPr>
                <w:color w:val="000000" w:themeColor="text1"/>
                <w:sz w:val="21"/>
                <w:szCs w:val="21"/>
              </w:rPr>
              <w:t>0%</w:t>
            </w:r>
            <w:r>
              <w:rPr>
                <w:rFonts w:hint="eastAsia"/>
                <w:color w:val="000000" w:themeColor="text1"/>
                <w:sz w:val="21"/>
                <w:szCs w:val="21"/>
              </w:rPr>
              <w:t>（质量分数）</w:t>
            </w:r>
            <w:r>
              <w:rPr>
                <w:color w:val="000000" w:themeColor="text1"/>
                <w:sz w:val="21"/>
                <w:szCs w:val="21"/>
              </w:rPr>
              <w:t>H</w:t>
            </w:r>
            <w:r>
              <w:rPr>
                <w:color w:val="000000" w:themeColor="text1"/>
                <w:sz w:val="21"/>
                <w:szCs w:val="21"/>
                <w:vertAlign w:val="subscript"/>
              </w:rPr>
              <w:t>2</w:t>
            </w:r>
            <w:r>
              <w:rPr>
                <w:color w:val="000000" w:themeColor="text1"/>
                <w:sz w:val="21"/>
                <w:szCs w:val="21"/>
              </w:rPr>
              <w:t>SO</w:t>
            </w:r>
            <w:r>
              <w:rPr>
                <w:color w:val="000000" w:themeColor="text1"/>
                <w:sz w:val="21"/>
                <w:szCs w:val="21"/>
                <w:vertAlign w:val="subscript"/>
              </w:rPr>
              <w:t>4</w:t>
            </w:r>
          </w:p>
        </w:tc>
        <w:tc>
          <w:tcPr>
            <w:tcW w:w="2545"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杯突试验</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r>
              <w:rPr>
                <w:rFonts w:hint="eastAsia"/>
                <w:color w:val="000000" w:themeColor="text1"/>
                <w:sz w:val="21"/>
                <w:szCs w:val="21"/>
              </w:rPr>
              <w:t>（基板压陷深度）</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8</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9753</w:t>
            </w:r>
          </w:p>
        </w:tc>
      </w:tr>
      <w:tr w:rsidR="00D66F5D">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耐冻融（</w:t>
            </w:r>
            <w:r>
              <w:rPr>
                <w:rFonts w:hint="eastAsia"/>
                <w:color w:val="000000" w:themeColor="text1"/>
                <w:sz w:val="21"/>
                <w:szCs w:val="21"/>
              </w:rPr>
              <w:t>50</w:t>
            </w:r>
            <w:r>
              <w:rPr>
                <w:rFonts w:hint="eastAsia"/>
                <w:color w:val="000000" w:themeColor="text1"/>
                <w:sz w:val="21"/>
                <w:szCs w:val="21"/>
              </w:rPr>
              <w:t>个循环）</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无空鼓、起泡、剥离分层现象，</w:t>
            </w:r>
            <w:r>
              <w:rPr>
                <w:color w:val="000000" w:themeColor="text1"/>
                <w:sz w:val="21"/>
                <w:szCs w:val="21"/>
              </w:rPr>
              <w:t>5</w:t>
            </w:r>
            <w:r>
              <w:rPr>
                <w:rFonts w:hint="eastAsia"/>
                <w:color w:val="000000" w:themeColor="text1"/>
                <w:sz w:val="21"/>
                <w:szCs w:val="21"/>
              </w:rPr>
              <w:t>倍放大镜观察表面</w:t>
            </w:r>
            <w:r>
              <w:rPr>
                <w:color w:val="000000" w:themeColor="text1"/>
                <w:sz w:val="21"/>
                <w:szCs w:val="21"/>
              </w:rPr>
              <w:t>无裂纹</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17748</w:t>
            </w:r>
          </w:p>
        </w:tc>
      </w:tr>
      <w:tr w:rsidR="00D66F5D">
        <w:trPr>
          <w:trHeight w:val="431"/>
        </w:trPr>
        <w:tc>
          <w:tcPr>
            <w:tcW w:w="1560" w:type="dxa"/>
            <w:gridSpan w:val="2"/>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人工气候加速</w:t>
            </w:r>
            <w:r>
              <w:rPr>
                <w:rFonts w:hint="eastAsia"/>
                <w:color w:val="000000" w:themeColor="text1"/>
                <w:sz w:val="21"/>
                <w:szCs w:val="21"/>
              </w:rPr>
              <w:lastRenderedPageBreak/>
              <w:t>老化（</w:t>
            </w:r>
            <w:r>
              <w:rPr>
                <w:rFonts w:hint="eastAsia"/>
                <w:color w:val="000000" w:themeColor="text1"/>
                <w:sz w:val="21"/>
                <w:szCs w:val="21"/>
              </w:rPr>
              <w:t>1</w:t>
            </w:r>
            <w:r>
              <w:rPr>
                <w:color w:val="000000" w:themeColor="text1"/>
                <w:sz w:val="21"/>
                <w:szCs w:val="21"/>
              </w:rPr>
              <w:t>0000</w:t>
            </w:r>
            <w:r>
              <w:rPr>
                <w:rFonts w:hint="eastAsia"/>
                <w:color w:val="000000" w:themeColor="text1"/>
                <w:sz w:val="21"/>
                <w:szCs w:val="21"/>
              </w:rPr>
              <w:t>h</w:t>
            </w:r>
            <w:r>
              <w:rPr>
                <w:rFonts w:hint="eastAsia"/>
                <w:color w:val="000000" w:themeColor="text1"/>
                <w:sz w:val="21"/>
                <w:szCs w:val="21"/>
              </w:rPr>
              <w:t>）</w:t>
            </w:r>
          </w:p>
        </w:tc>
        <w:tc>
          <w:tcPr>
            <w:tcW w:w="3174" w:type="dxa"/>
            <w:gridSpan w:val="4"/>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lastRenderedPageBreak/>
              <w:t>外观</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无</w:t>
            </w:r>
            <w:r>
              <w:rPr>
                <w:rFonts w:hint="eastAsia"/>
                <w:color w:val="000000" w:themeColor="text1"/>
                <w:sz w:val="21"/>
                <w:szCs w:val="21"/>
              </w:rPr>
              <w:t>龟裂、斑点和粉化</w:t>
            </w:r>
            <w:r>
              <w:rPr>
                <w:rFonts w:hint="eastAsia"/>
                <w:color w:val="000000" w:themeColor="text1"/>
                <w:sz w:val="21"/>
                <w:szCs w:val="21"/>
              </w:rPr>
              <w:t>现象</w:t>
            </w:r>
          </w:p>
        </w:tc>
        <w:tc>
          <w:tcPr>
            <w:tcW w:w="1441"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16422.2</w:t>
            </w:r>
          </w:p>
        </w:tc>
      </w:tr>
      <w:tr w:rsidR="00D66F5D">
        <w:trPr>
          <w:trHeight w:val="431"/>
        </w:trPr>
        <w:tc>
          <w:tcPr>
            <w:tcW w:w="1560" w:type="dxa"/>
            <w:gridSpan w:val="2"/>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3174" w:type="dxa"/>
            <w:gridSpan w:val="4"/>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色差，</w:t>
            </w:r>
            <w:r>
              <w:rPr>
                <w:rFonts w:cs="Times New Roman"/>
                <w:color w:val="000000" w:themeColor="text1"/>
                <w:sz w:val="21"/>
                <w:szCs w:val="21"/>
              </w:rPr>
              <w:t>Δ</w:t>
            </w:r>
            <w:r>
              <w:rPr>
                <w:rFonts w:hint="eastAsia"/>
                <w:i/>
                <w:iCs/>
                <w:color w:val="000000" w:themeColor="text1"/>
                <w:sz w:val="21"/>
                <w:szCs w:val="21"/>
              </w:rPr>
              <w:t>E</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5.0</w:t>
            </w: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158"/>
        </w:trPr>
        <w:tc>
          <w:tcPr>
            <w:tcW w:w="1560" w:type="dxa"/>
            <w:gridSpan w:val="2"/>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154"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剥离强度</w:t>
            </w:r>
            <w:r>
              <w:rPr>
                <w:rFonts w:hint="eastAsia"/>
                <w:color w:val="000000" w:themeColor="text1"/>
                <w:sz w:val="21"/>
                <w:szCs w:val="21"/>
              </w:rPr>
              <w:t>（</w:t>
            </w:r>
            <w:r>
              <w:rPr>
                <w:rFonts w:hint="eastAsia"/>
                <w:color w:val="000000" w:themeColor="text1"/>
                <w:sz w:val="21"/>
                <w:szCs w:val="21"/>
              </w:rPr>
              <w:t>N/mm</w:t>
            </w:r>
            <w:r>
              <w:rPr>
                <w:rFonts w:hint="eastAsia"/>
                <w:color w:val="000000" w:themeColor="text1"/>
                <w:sz w:val="21"/>
                <w:szCs w:val="21"/>
              </w:rPr>
              <w:t>）</w:t>
            </w:r>
          </w:p>
        </w:tc>
        <w:tc>
          <w:tcPr>
            <w:tcW w:w="1122" w:type="dxa"/>
            <w:gridSpan w:val="2"/>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面膜与基板（</w:t>
            </w:r>
            <w:r>
              <w:rPr>
                <w:rFonts w:cs="Times New Roman"/>
                <w:color w:val="000000" w:themeColor="text1"/>
                <w:sz w:val="21"/>
                <w:szCs w:val="21"/>
              </w:rPr>
              <w:t>23℃</w:t>
            </w:r>
            <w:r>
              <w:rPr>
                <w:rFonts w:hint="eastAsia"/>
                <w:color w:val="000000" w:themeColor="text1"/>
                <w:sz w:val="21"/>
                <w:szCs w:val="21"/>
              </w:rPr>
              <w:t>）</w:t>
            </w:r>
          </w:p>
        </w:tc>
        <w:tc>
          <w:tcPr>
            <w:tcW w:w="898"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纵向</w:t>
            </w:r>
          </w:p>
        </w:tc>
        <w:tc>
          <w:tcPr>
            <w:tcW w:w="2545" w:type="dxa"/>
            <w:vMerge w:val="restart"/>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w:t>
            </w:r>
            <w:r>
              <w:rPr>
                <w:color w:val="000000" w:themeColor="text1"/>
                <w:sz w:val="21"/>
                <w:szCs w:val="21"/>
              </w:rPr>
              <w:t>2.0</w:t>
            </w: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158"/>
        </w:trPr>
        <w:tc>
          <w:tcPr>
            <w:tcW w:w="1560" w:type="dxa"/>
            <w:gridSpan w:val="2"/>
            <w:vMerge/>
            <w:tcBorders>
              <w:tl2br w:val="nil"/>
              <w:tr2bl w:val="nil"/>
            </w:tcBorders>
            <w:vAlign w:val="center"/>
          </w:tcPr>
          <w:p w:rsidR="00D66F5D" w:rsidRDefault="00D66F5D">
            <w:pPr>
              <w:tabs>
                <w:tab w:val="left" w:pos="867"/>
              </w:tabs>
              <w:spacing w:line="240" w:lineRule="auto"/>
              <w:jc w:val="center"/>
              <w:rPr>
                <w:sz w:val="21"/>
                <w:szCs w:val="21"/>
              </w:rPr>
            </w:pPr>
          </w:p>
        </w:tc>
        <w:tc>
          <w:tcPr>
            <w:tcW w:w="1154" w:type="dxa"/>
            <w:vMerge/>
            <w:tcBorders>
              <w:tl2br w:val="nil"/>
              <w:tr2bl w:val="nil"/>
            </w:tcBorders>
            <w:vAlign w:val="center"/>
          </w:tcPr>
          <w:p w:rsidR="00D66F5D" w:rsidRDefault="00D66F5D">
            <w:pPr>
              <w:tabs>
                <w:tab w:val="left" w:pos="867"/>
              </w:tabs>
              <w:spacing w:line="240" w:lineRule="auto"/>
              <w:jc w:val="center"/>
              <w:rPr>
                <w:sz w:val="21"/>
                <w:szCs w:val="21"/>
              </w:rPr>
            </w:pPr>
          </w:p>
        </w:tc>
        <w:tc>
          <w:tcPr>
            <w:tcW w:w="1122" w:type="dxa"/>
            <w:gridSpan w:val="2"/>
            <w:vMerge/>
            <w:tcBorders>
              <w:tl2br w:val="nil"/>
              <w:tr2bl w:val="nil"/>
            </w:tcBorders>
            <w:vAlign w:val="center"/>
          </w:tcPr>
          <w:p w:rsidR="00D66F5D" w:rsidRDefault="00D66F5D">
            <w:pPr>
              <w:tabs>
                <w:tab w:val="left" w:pos="867"/>
              </w:tabs>
              <w:spacing w:line="240" w:lineRule="auto"/>
              <w:jc w:val="center"/>
              <w:rPr>
                <w:sz w:val="21"/>
                <w:szCs w:val="21"/>
              </w:rPr>
            </w:pPr>
          </w:p>
        </w:tc>
        <w:tc>
          <w:tcPr>
            <w:tcW w:w="898"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横向</w:t>
            </w:r>
          </w:p>
        </w:tc>
        <w:tc>
          <w:tcPr>
            <w:tcW w:w="2545"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c>
          <w:tcPr>
            <w:tcW w:w="1441" w:type="dxa"/>
            <w:vMerge/>
            <w:tcBorders>
              <w:tl2br w:val="nil"/>
              <w:tr2bl w:val="nil"/>
            </w:tcBorders>
            <w:vAlign w:val="center"/>
          </w:tcPr>
          <w:p w:rsidR="00D66F5D" w:rsidRDefault="00D66F5D">
            <w:pPr>
              <w:tabs>
                <w:tab w:val="left" w:pos="867"/>
              </w:tabs>
              <w:spacing w:line="240" w:lineRule="auto"/>
              <w:jc w:val="center"/>
              <w:rPr>
                <w:color w:val="000000" w:themeColor="text1"/>
                <w:sz w:val="21"/>
                <w:szCs w:val="21"/>
              </w:rPr>
            </w:pPr>
          </w:p>
        </w:tc>
      </w:tr>
      <w:tr w:rsidR="00D66F5D">
        <w:trPr>
          <w:trHeight w:val="370"/>
        </w:trPr>
        <w:tc>
          <w:tcPr>
            <w:tcW w:w="4734" w:type="dxa"/>
            <w:gridSpan w:val="6"/>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燃烧性能</w:t>
            </w:r>
            <w:r>
              <w:rPr>
                <w:rFonts w:hint="eastAsia"/>
                <w:color w:val="000000" w:themeColor="text1"/>
                <w:sz w:val="21"/>
                <w:szCs w:val="21"/>
              </w:rPr>
              <w:t>（</w:t>
            </w:r>
            <w:r>
              <w:rPr>
                <w:rFonts w:hint="eastAsia"/>
                <w:color w:val="000000" w:themeColor="text1"/>
                <w:sz w:val="21"/>
                <w:szCs w:val="21"/>
              </w:rPr>
              <w:t>级</w:t>
            </w:r>
            <w:r>
              <w:rPr>
                <w:rFonts w:hint="eastAsia"/>
                <w:color w:val="000000" w:themeColor="text1"/>
                <w:sz w:val="21"/>
                <w:szCs w:val="21"/>
              </w:rPr>
              <w:t>）</w:t>
            </w:r>
          </w:p>
        </w:tc>
        <w:tc>
          <w:tcPr>
            <w:tcW w:w="2545"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color w:val="000000" w:themeColor="text1"/>
                <w:sz w:val="21"/>
                <w:szCs w:val="21"/>
              </w:rPr>
              <w:t>B</w:t>
            </w:r>
            <w:r>
              <w:rPr>
                <w:color w:val="000000" w:themeColor="text1"/>
                <w:sz w:val="21"/>
                <w:szCs w:val="21"/>
                <w:vertAlign w:val="subscript"/>
              </w:rPr>
              <w:t>2</w:t>
            </w:r>
            <w:r>
              <w:rPr>
                <w:rFonts w:hint="eastAsia"/>
                <w:color w:val="000000" w:themeColor="text1"/>
                <w:sz w:val="21"/>
                <w:szCs w:val="21"/>
              </w:rPr>
              <w:t>（</w:t>
            </w:r>
            <w:r>
              <w:rPr>
                <w:rFonts w:hint="eastAsia"/>
                <w:color w:val="000000" w:themeColor="text1"/>
                <w:sz w:val="21"/>
                <w:szCs w:val="21"/>
              </w:rPr>
              <w:t>E</w:t>
            </w:r>
            <w:r>
              <w:rPr>
                <w:rFonts w:hint="eastAsia"/>
                <w:color w:val="000000" w:themeColor="text1"/>
                <w:sz w:val="21"/>
                <w:szCs w:val="21"/>
              </w:rPr>
              <w:t>）</w:t>
            </w:r>
            <w:r>
              <w:rPr>
                <w:rFonts w:hint="eastAsia"/>
                <w:color w:val="000000" w:themeColor="text1"/>
                <w:sz w:val="21"/>
                <w:szCs w:val="21"/>
              </w:rPr>
              <w:t>级</w:t>
            </w:r>
          </w:p>
        </w:tc>
        <w:tc>
          <w:tcPr>
            <w:tcW w:w="1441" w:type="dxa"/>
            <w:tcBorders>
              <w:tl2br w:val="nil"/>
              <w:tr2bl w:val="nil"/>
            </w:tcBorders>
            <w:vAlign w:val="center"/>
          </w:tcPr>
          <w:p w:rsidR="00D66F5D" w:rsidRDefault="00B12A43">
            <w:pPr>
              <w:tabs>
                <w:tab w:val="left" w:pos="867"/>
              </w:tabs>
              <w:spacing w:line="240" w:lineRule="auto"/>
              <w:jc w:val="center"/>
              <w:rPr>
                <w:color w:val="000000" w:themeColor="text1"/>
                <w:sz w:val="21"/>
                <w:szCs w:val="21"/>
              </w:rPr>
            </w:pPr>
            <w:r>
              <w:rPr>
                <w:rFonts w:hint="eastAsia"/>
                <w:color w:val="000000" w:themeColor="text1"/>
                <w:sz w:val="21"/>
                <w:szCs w:val="21"/>
              </w:rPr>
              <w:t>GB/T 8624</w:t>
            </w:r>
          </w:p>
        </w:tc>
      </w:tr>
    </w:tbl>
    <w:p w:rsidR="00D66F5D" w:rsidRDefault="00B12A43">
      <w:pPr>
        <w:pStyle w:val="2"/>
        <w:spacing w:before="326" w:after="326"/>
        <w:rPr>
          <w:b/>
        </w:rPr>
      </w:pPr>
      <w:bookmarkStart w:id="28" w:name="_Toc5844"/>
      <w:r>
        <w:rPr>
          <w:rFonts w:hint="eastAsia"/>
          <w:b/>
        </w:rPr>
        <w:t xml:space="preserve">4.3  </w:t>
      </w:r>
      <w:r>
        <w:rPr>
          <w:rFonts w:hint="eastAsia"/>
          <w:b/>
        </w:rPr>
        <w:t>滑动</w:t>
      </w:r>
      <w:r>
        <w:rPr>
          <w:rFonts w:hint="eastAsia"/>
          <w:b/>
        </w:rPr>
        <w:t>支架及紧固件</w:t>
      </w:r>
      <w:bookmarkEnd w:id="28"/>
    </w:p>
    <w:p w:rsidR="00D66F5D" w:rsidRDefault="00B12A43">
      <w:pPr>
        <w:rPr>
          <w:color w:val="000000" w:themeColor="text1"/>
          <w:szCs w:val="21"/>
        </w:rPr>
      </w:pPr>
      <w:r>
        <w:rPr>
          <w:rFonts w:hint="eastAsia"/>
          <w:b/>
          <w:bCs/>
          <w:color w:val="000000" w:themeColor="text1"/>
          <w:szCs w:val="21"/>
        </w:rPr>
        <w:t xml:space="preserve">4.3.1  </w:t>
      </w:r>
      <w:r>
        <w:rPr>
          <w:rFonts w:hint="eastAsia"/>
          <w:color w:val="000000" w:themeColor="text1"/>
          <w:szCs w:val="21"/>
        </w:rPr>
        <w:t>钢质</w:t>
      </w:r>
      <w:r>
        <w:rPr>
          <w:rFonts w:hint="eastAsia"/>
          <w:color w:val="000000" w:themeColor="text1"/>
          <w:szCs w:val="21"/>
        </w:rPr>
        <w:t>滑动</w:t>
      </w:r>
      <w:r>
        <w:rPr>
          <w:rFonts w:hint="eastAsia"/>
          <w:color w:val="000000" w:themeColor="text1"/>
          <w:szCs w:val="21"/>
        </w:rPr>
        <w:t>支架钢材牌号宜为</w:t>
      </w:r>
      <w:r>
        <w:rPr>
          <w:rFonts w:hint="eastAsia"/>
          <w:color w:val="000000" w:themeColor="text1"/>
          <w:szCs w:val="21"/>
        </w:rPr>
        <w:t>Q355</w:t>
      </w:r>
      <w:r>
        <w:rPr>
          <w:rFonts w:hint="eastAsia"/>
          <w:color w:val="000000" w:themeColor="text1"/>
          <w:szCs w:val="21"/>
        </w:rPr>
        <w:t>，质量应符合现行国家标准《低合金高强度结构钢》</w:t>
      </w:r>
      <w:r>
        <w:rPr>
          <w:rFonts w:hint="eastAsia"/>
          <w:color w:val="000000" w:themeColor="text1"/>
          <w:szCs w:val="21"/>
        </w:rPr>
        <w:t xml:space="preserve">GB/T </w:t>
      </w:r>
      <w:r>
        <w:rPr>
          <w:rFonts w:hint="eastAsia"/>
          <w:color w:val="000000" w:themeColor="text1"/>
          <w:szCs w:val="21"/>
        </w:rPr>
        <w:t>1591</w:t>
      </w:r>
      <w:r>
        <w:rPr>
          <w:rFonts w:hint="eastAsia"/>
          <w:color w:val="000000" w:themeColor="text1"/>
          <w:szCs w:val="21"/>
        </w:rPr>
        <w:t>的有关规定，不锈钢</w:t>
      </w:r>
      <w:r>
        <w:rPr>
          <w:rFonts w:hint="eastAsia"/>
          <w:color w:val="000000" w:themeColor="text1"/>
          <w:szCs w:val="21"/>
        </w:rPr>
        <w:t>滑动</w:t>
      </w:r>
      <w:r>
        <w:rPr>
          <w:rFonts w:hint="eastAsia"/>
          <w:color w:val="000000" w:themeColor="text1"/>
          <w:szCs w:val="21"/>
        </w:rPr>
        <w:t>支架钢材牌号宜为</w:t>
      </w:r>
      <w:r>
        <w:rPr>
          <w:rFonts w:hint="eastAsia"/>
          <w:color w:val="000000" w:themeColor="text1"/>
          <w:szCs w:val="21"/>
        </w:rPr>
        <w:t>06Cr19Ni10</w:t>
      </w:r>
      <w:r>
        <w:rPr>
          <w:rFonts w:hint="eastAsia"/>
          <w:color w:val="000000" w:themeColor="text1"/>
          <w:szCs w:val="21"/>
        </w:rPr>
        <w:t>、</w:t>
      </w:r>
      <w:r>
        <w:rPr>
          <w:rFonts w:hint="eastAsia"/>
          <w:color w:val="000000" w:themeColor="text1"/>
          <w:szCs w:val="21"/>
        </w:rPr>
        <w:t>022Cr17Ni12Mo2</w:t>
      </w:r>
      <w:r>
        <w:rPr>
          <w:rFonts w:hint="eastAsia"/>
          <w:color w:val="000000" w:themeColor="text1"/>
          <w:szCs w:val="21"/>
        </w:rPr>
        <w:t>，质量应符合现行国家标准《不锈钢和耐热钢</w:t>
      </w:r>
      <w:r>
        <w:rPr>
          <w:rFonts w:hint="eastAsia"/>
          <w:color w:val="000000" w:themeColor="text1"/>
          <w:szCs w:val="21"/>
        </w:rPr>
        <w:t xml:space="preserve"> </w:t>
      </w:r>
      <w:r>
        <w:rPr>
          <w:rFonts w:hint="eastAsia"/>
          <w:color w:val="000000" w:themeColor="text1"/>
          <w:szCs w:val="21"/>
        </w:rPr>
        <w:t>牌号及化学成分》</w:t>
      </w:r>
      <w:r>
        <w:rPr>
          <w:rFonts w:hint="eastAsia"/>
          <w:color w:val="000000" w:themeColor="text1"/>
          <w:szCs w:val="21"/>
        </w:rPr>
        <w:t>GB/T 20878</w:t>
      </w:r>
      <w:r>
        <w:rPr>
          <w:rFonts w:hint="eastAsia"/>
          <w:color w:val="000000" w:themeColor="text1"/>
          <w:szCs w:val="21"/>
        </w:rPr>
        <w:t>的有关规定，铝合金</w:t>
      </w:r>
      <w:r>
        <w:rPr>
          <w:rFonts w:hint="eastAsia"/>
          <w:color w:val="000000" w:themeColor="text1"/>
          <w:szCs w:val="21"/>
        </w:rPr>
        <w:t>滑动</w:t>
      </w:r>
      <w:r>
        <w:rPr>
          <w:rFonts w:hint="eastAsia"/>
          <w:color w:val="000000" w:themeColor="text1"/>
          <w:szCs w:val="21"/>
        </w:rPr>
        <w:t>支架宜采用</w:t>
      </w:r>
      <w:r>
        <w:rPr>
          <w:rFonts w:hint="eastAsia"/>
          <w:color w:val="000000" w:themeColor="text1"/>
          <w:szCs w:val="21"/>
        </w:rPr>
        <w:t>6061/T6</w:t>
      </w:r>
      <w:r>
        <w:rPr>
          <w:rFonts w:hint="eastAsia"/>
          <w:color w:val="000000" w:themeColor="text1"/>
          <w:szCs w:val="21"/>
        </w:rPr>
        <w:t>型，质量应符合现行国家标准《铝合金建筑型材</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1</w:t>
      </w:r>
      <w:r>
        <w:rPr>
          <w:rFonts w:hint="eastAsia"/>
          <w:color w:val="000000" w:themeColor="text1"/>
          <w:szCs w:val="21"/>
        </w:rPr>
        <w:t>部分：基材》</w:t>
      </w:r>
      <w:r>
        <w:rPr>
          <w:rFonts w:hint="eastAsia"/>
          <w:color w:val="000000" w:themeColor="text1"/>
          <w:szCs w:val="21"/>
        </w:rPr>
        <w:t>GB 5237.1</w:t>
      </w:r>
      <w:r>
        <w:rPr>
          <w:rFonts w:hint="eastAsia"/>
          <w:color w:val="000000" w:themeColor="text1"/>
          <w:szCs w:val="21"/>
        </w:rPr>
        <w:t>的有关规定。</w:t>
      </w:r>
    </w:p>
    <w:p w:rsidR="00D66F5D" w:rsidRDefault="00B12A43">
      <w:pPr>
        <w:rPr>
          <w:color w:val="000000" w:themeColor="text1"/>
          <w:szCs w:val="21"/>
        </w:rPr>
      </w:pPr>
      <w:r>
        <w:rPr>
          <w:rFonts w:hint="eastAsia"/>
          <w:b/>
          <w:bCs/>
          <w:color w:val="000000" w:themeColor="text1"/>
          <w:szCs w:val="21"/>
        </w:rPr>
        <w:t>4.3.2</w:t>
      </w:r>
      <w:r>
        <w:rPr>
          <w:rFonts w:hint="eastAsia"/>
          <w:color w:val="000000" w:themeColor="text1"/>
          <w:szCs w:val="21"/>
        </w:rPr>
        <w:t xml:space="preserve">  </w:t>
      </w:r>
      <w:r>
        <w:rPr>
          <w:rFonts w:hint="eastAsia"/>
          <w:color w:val="000000" w:themeColor="text1"/>
          <w:szCs w:val="21"/>
        </w:rPr>
        <w:t>紧固件应符合下列规定：</w:t>
      </w:r>
    </w:p>
    <w:p w:rsidR="00D66F5D" w:rsidRDefault="00B12A43">
      <w:pPr>
        <w:pStyle w:val="af8"/>
        <w:ind w:firstLineChars="100" w:firstLine="241"/>
        <w:rPr>
          <w:color w:val="000000" w:themeColor="text1"/>
          <w:szCs w:val="21"/>
        </w:rPr>
      </w:pPr>
      <w:r>
        <w:rPr>
          <w:rFonts w:hint="eastAsia"/>
          <w:b/>
          <w:bCs/>
          <w:color w:val="000000" w:themeColor="text1"/>
          <w:szCs w:val="21"/>
        </w:rPr>
        <w:t xml:space="preserve">1 </w:t>
      </w:r>
      <w:r>
        <w:rPr>
          <w:rFonts w:hint="eastAsia"/>
          <w:color w:val="000000" w:themeColor="text1"/>
          <w:szCs w:val="21"/>
        </w:rPr>
        <w:t xml:space="preserve"> </w:t>
      </w:r>
      <w:r>
        <w:rPr>
          <w:rFonts w:hint="eastAsia"/>
          <w:color w:val="000000" w:themeColor="text1"/>
          <w:szCs w:val="21"/>
        </w:rPr>
        <w:t>碳钢紧固件性能应符合现行国家标准</w:t>
      </w:r>
      <w:r>
        <w:rPr>
          <w:rFonts w:eastAsia="宋体" w:cs="Times New Roman" w:hint="eastAsia"/>
        </w:rPr>
        <w:t>《紧固件机械性能</w:t>
      </w:r>
      <w:r>
        <w:rPr>
          <w:rFonts w:eastAsia="宋体" w:cs="Times New Roman" w:hint="eastAsia"/>
        </w:rPr>
        <w:t xml:space="preserve"> </w:t>
      </w:r>
      <w:r>
        <w:rPr>
          <w:rFonts w:eastAsia="宋体" w:cs="Times New Roman" w:hint="eastAsia"/>
        </w:rPr>
        <w:t>自攻螺钉》</w:t>
      </w:r>
      <w:r>
        <w:rPr>
          <w:rFonts w:eastAsia="宋体" w:cs="Times New Roman" w:hint="eastAsia"/>
        </w:rPr>
        <w:t>GB/T 3098.5</w:t>
      </w:r>
      <w:r>
        <w:rPr>
          <w:rFonts w:hint="eastAsia"/>
          <w:color w:val="000000" w:themeColor="text1"/>
          <w:szCs w:val="21"/>
        </w:rPr>
        <w:t>、</w:t>
      </w:r>
      <w:r>
        <w:rPr>
          <w:rFonts w:hint="eastAsia"/>
          <w:color w:val="000000" w:themeColor="text1"/>
          <w:szCs w:val="21"/>
        </w:rPr>
        <w:t>《紧固件机械性能</w:t>
      </w:r>
      <w:r>
        <w:rPr>
          <w:rFonts w:hint="eastAsia"/>
          <w:color w:val="000000" w:themeColor="text1"/>
          <w:szCs w:val="21"/>
        </w:rPr>
        <w:t xml:space="preserve"> </w:t>
      </w:r>
      <w:r>
        <w:rPr>
          <w:rFonts w:hint="eastAsia"/>
          <w:color w:val="000000" w:themeColor="text1"/>
          <w:szCs w:val="21"/>
        </w:rPr>
        <w:t>自钻自攻螺钉》</w:t>
      </w:r>
      <w:r>
        <w:rPr>
          <w:rFonts w:hint="eastAsia"/>
          <w:color w:val="000000" w:themeColor="text1"/>
          <w:szCs w:val="21"/>
        </w:rPr>
        <w:t>GB/T 3098.11</w:t>
      </w:r>
      <w:r>
        <w:rPr>
          <w:rFonts w:hint="eastAsia"/>
          <w:color w:val="000000" w:themeColor="text1"/>
          <w:szCs w:val="21"/>
        </w:rPr>
        <w:t>、</w:t>
      </w:r>
      <w:r>
        <w:rPr>
          <w:rFonts w:eastAsia="宋体" w:cs="Times New Roman" w:hint="eastAsia"/>
        </w:rPr>
        <w:t>《紧固件机械性能</w:t>
      </w:r>
      <w:r>
        <w:rPr>
          <w:rFonts w:eastAsia="宋体" w:cs="Times New Roman" w:hint="eastAsia"/>
        </w:rPr>
        <w:t xml:space="preserve"> </w:t>
      </w:r>
      <w:r>
        <w:rPr>
          <w:rFonts w:eastAsia="宋体" w:cs="Times New Roman" w:hint="eastAsia"/>
        </w:rPr>
        <w:t>抽芯铆钉》</w:t>
      </w:r>
      <w:r>
        <w:rPr>
          <w:rFonts w:eastAsia="宋体" w:cs="Times New Roman" w:hint="eastAsia"/>
        </w:rPr>
        <w:t>GB/T 3098.19</w:t>
      </w:r>
      <w:r>
        <w:rPr>
          <w:rFonts w:hint="eastAsia"/>
          <w:color w:val="000000" w:themeColor="text1"/>
          <w:szCs w:val="21"/>
        </w:rPr>
        <w:t>的有关规定；</w:t>
      </w:r>
    </w:p>
    <w:p w:rsidR="00D66F5D" w:rsidRDefault="00B12A43">
      <w:pPr>
        <w:ind w:firstLine="480"/>
        <w:rPr>
          <w:rFonts w:cs="Times New Roman"/>
          <w:color w:val="000000" w:themeColor="text1"/>
        </w:rPr>
      </w:pPr>
      <w:r>
        <w:rPr>
          <w:rFonts w:hint="eastAsia"/>
          <w:b/>
          <w:bCs/>
          <w:color w:val="000000" w:themeColor="text1"/>
          <w:szCs w:val="21"/>
        </w:rPr>
        <w:t>2</w:t>
      </w:r>
      <w:r>
        <w:rPr>
          <w:rFonts w:hint="eastAsia"/>
          <w:color w:val="000000" w:themeColor="text1"/>
          <w:szCs w:val="21"/>
        </w:rPr>
        <w:t xml:space="preserve">  </w:t>
      </w:r>
      <w:r>
        <w:rPr>
          <w:rFonts w:hint="eastAsia"/>
          <w:color w:val="000000" w:themeColor="text1"/>
          <w:szCs w:val="21"/>
        </w:rPr>
        <w:t>不锈钢紧固件性能应符合现行国家标准</w:t>
      </w:r>
      <w:r>
        <w:rPr>
          <w:rFonts w:ascii="宋体" w:hAnsi="宋体" w:cs="宋体" w:hint="eastAsia"/>
        </w:rPr>
        <w:t>《紧固件机械性能</w:t>
      </w:r>
      <w:r>
        <w:rPr>
          <w:rFonts w:ascii="宋体" w:hAnsi="宋体" w:cs="宋体" w:hint="eastAsia"/>
        </w:rPr>
        <w:t xml:space="preserve"> </w:t>
      </w:r>
      <w:r>
        <w:rPr>
          <w:rFonts w:ascii="宋体" w:hAnsi="宋体" w:cs="宋体" w:hint="eastAsia"/>
        </w:rPr>
        <w:t>不锈钢自攻螺钉》</w:t>
      </w:r>
      <w:r>
        <w:rPr>
          <w:rFonts w:cs="Times New Roman"/>
          <w:color w:val="000000" w:themeColor="text1"/>
        </w:rPr>
        <w:t>GB/T 3098.21</w:t>
      </w:r>
      <w:r>
        <w:rPr>
          <w:rFonts w:cs="Times New Roman" w:hint="eastAsia"/>
          <w:color w:val="000000" w:themeColor="text1"/>
        </w:rPr>
        <w:t>的有关规定；</w:t>
      </w:r>
    </w:p>
    <w:p w:rsidR="00D66F5D" w:rsidRDefault="00B12A43">
      <w:pPr>
        <w:ind w:firstLine="480"/>
        <w:rPr>
          <w:rFonts w:cs="Times New Roman"/>
          <w:color w:val="000000" w:themeColor="text1"/>
        </w:rPr>
      </w:pPr>
      <w:r>
        <w:rPr>
          <w:rFonts w:cs="Times New Roman" w:hint="eastAsia"/>
          <w:b/>
          <w:bCs/>
          <w:color w:val="000000" w:themeColor="text1"/>
        </w:rPr>
        <w:t>3</w:t>
      </w:r>
      <w:r>
        <w:rPr>
          <w:rFonts w:cs="Times New Roman" w:hint="eastAsia"/>
          <w:color w:val="000000" w:themeColor="text1"/>
        </w:rPr>
        <w:t xml:space="preserve">  </w:t>
      </w:r>
      <w:r>
        <w:rPr>
          <w:rFonts w:cs="Times New Roman" w:hint="eastAsia"/>
          <w:color w:val="000000" w:themeColor="text1"/>
        </w:rPr>
        <w:t>碳钢材质紧固件应按现行国家标准《人造气氛腐蚀试验</w:t>
      </w:r>
      <w:r>
        <w:rPr>
          <w:rFonts w:cs="Times New Roman" w:hint="eastAsia"/>
          <w:color w:val="000000" w:themeColor="text1"/>
        </w:rPr>
        <w:t xml:space="preserve"> </w:t>
      </w:r>
      <w:r>
        <w:rPr>
          <w:rFonts w:cs="Times New Roman" w:hint="eastAsia"/>
          <w:color w:val="000000" w:themeColor="text1"/>
        </w:rPr>
        <w:t>盐雾试验》</w:t>
      </w:r>
      <w:r>
        <w:rPr>
          <w:rFonts w:cs="Times New Roman" w:hint="eastAsia"/>
          <w:color w:val="000000" w:themeColor="text1"/>
        </w:rPr>
        <w:t>GB/T 10125</w:t>
      </w:r>
      <w:r>
        <w:rPr>
          <w:rFonts w:cs="Times New Roman" w:hint="eastAsia"/>
          <w:color w:val="000000" w:themeColor="text1"/>
        </w:rPr>
        <w:t>的有关规定进行中性盐雾试验</w:t>
      </w:r>
      <w:r>
        <w:rPr>
          <w:rFonts w:cs="Times New Roman" w:hint="eastAsia"/>
          <w:color w:val="000000" w:themeColor="text1"/>
        </w:rPr>
        <w:t>，</w:t>
      </w:r>
      <w:r>
        <w:rPr>
          <w:rFonts w:cs="Times New Roman" w:hint="eastAsia"/>
          <w:color w:val="000000" w:themeColor="text1"/>
        </w:rPr>
        <w:t>中性盐雾试验时间不应小于</w:t>
      </w:r>
      <w:r>
        <w:rPr>
          <w:rFonts w:cs="Times New Roman" w:hint="eastAsia"/>
          <w:color w:val="000000" w:themeColor="text1"/>
        </w:rPr>
        <w:t>1200h</w:t>
      </w:r>
      <w:r>
        <w:rPr>
          <w:rFonts w:cs="Times New Roman" w:hint="eastAsia"/>
          <w:color w:val="000000" w:themeColor="text1"/>
        </w:rPr>
        <w:t>。</w:t>
      </w:r>
    </w:p>
    <w:p w:rsidR="00D66F5D" w:rsidRDefault="00B12A43">
      <w:pPr>
        <w:pStyle w:val="2"/>
        <w:spacing w:before="326" w:after="326"/>
        <w:rPr>
          <w:b/>
        </w:rPr>
      </w:pPr>
      <w:bookmarkStart w:id="29" w:name="_Toc32647"/>
      <w:r>
        <w:rPr>
          <w:rFonts w:hint="eastAsia"/>
          <w:b/>
        </w:rPr>
        <w:t xml:space="preserve">4.4  </w:t>
      </w:r>
      <w:r>
        <w:rPr>
          <w:rFonts w:hint="eastAsia"/>
          <w:bCs w:val="0"/>
        </w:rPr>
        <w:t>其他</w:t>
      </w:r>
      <w:r>
        <w:rPr>
          <w:rFonts w:hint="eastAsia"/>
          <w:bCs w:val="0"/>
        </w:rPr>
        <w:t>材料</w:t>
      </w:r>
      <w:bookmarkEnd w:id="29"/>
    </w:p>
    <w:p w:rsidR="00D66F5D" w:rsidRDefault="00B12A43">
      <w:pPr>
        <w:rPr>
          <w:color w:val="000000" w:themeColor="text1"/>
          <w:szCs w:val="21"/>
        </w:rPr>
      </w:pPr>
      <w:r>
        <w:rPr>
          <w:rFonts w:hint="eastAsia"/>
          <w:b/>
          <w:bCs/>
          <w:color w:val="000000" w:themeColor="text1"/>
          <w:szCs w:val="21"/>
        </w:rPr>
        <w:t xml:space="preserve">4.4.1  </w:t>
      </w:r>
      <w:r>
        <w:rPr>
          <w:rFonts w:hint="eastAsia"/>
          <w:color w:val="000000" w:themeColor="text1"/>
          <w:szCs w:val="21"/>
        </w:rPr>
        <w:t>绝热材料应符合下列规定：</w:t>
      </w:r>
    </w:p>
    <w:p w:rsidR="00D66F5D" w:rsidRDefault="00B12A43">
      <w:pPr>
        <w:ind w:firstLine="480"/>
        <w:rPr>
          <w:rFonts w:cs="Times New Roman"/>
        </w:rPr>
      </w:pPr>
      <w:r>
        <w:rPr>
          <w:rFonts w:cs="Times New Roman"/>
          <w:b/>
          <w:bCs/>
          <w:color w:val="000000" w:themeColor="text1"/>
          <w:szCs w:val="21"/>
        </w:rPr>
        <w:t>1</w:t>
      </w:r>
      <w:r>
        <w:rPr>
          <w:rFonts w:cs="Times New Roman"/>
          <w:color w:val="000000" w:themeColor="text1"/>
          <w:szCs w:val="21"/>
        </w:rPr>
        <w:t xml:space="preserve">  </w:t>
      </w:r>
      <w:r>
        <w:rPr>
          <w:rFonts w:cs="Times New Roman"/>
        </w:rPr>
        <w:t>玻璃棉</w:t>
      </w:r>
      <w:r>
        <w:rPr>
          <w:rFonts w:cs="Times New Roman" w:hint="eastAsia"/>
        </w:rPr>
        <w:t>宜选用无甲醛玻璃棉制品</w:t>
      </w:r>
      <w:r>
        <w:rPr>
          <w:rFonts w:cs="Times New Roman" w:hint="eastAsia"/>
        </w:rPr>
        <w:t>，</w:t>
      </w:r>
      <w:r>
        <w:rPr>
          <w:rFonts w:cs="Times New Roman" w:hint="eastAsia"/>
        </w:rPr>
        <w:t>性能</w:t>
      </w:r>
      <w:r>
        <w:rPr>
          <w:rFonts w:cs="Times New Roman"/>
        </w:rPr>
        <w:t>应符合现行国家标准《建筑绝热用玻璃棉制品》</w:t>
      </w:r>
      <w:r>
        <w:rPr>
          <w:rFonts w:cs="Times New Roman"/>
        </w:rPr>
        <w:t>GB/T 17795</w:t>
      </w:r>
      <w:r>
        <w:rPr>
          <w:rFonts w:cs="Times New Roman" w:hint="eastAsia"/>
        </w:rPr>
        <w:t>的有关</w:t>
      </w:r>
      <w:r>
        <w:rPr>
          <w:rFonts w:cs="Times New Roman"/>
        </w:rPr>
        <w:t>规定</w:t>
      </w:r>
      <w:r>
        <w:rPr>
          <w:rFonts w:cs="Times New Roman" w:hint="eastAsia"/>
        </w:rPr>
        <w:t>，</w:t>
      </w:r>
      <w:r>
        <w:rPr>
          <w:rFonts w:cs="Times New Roman"/>
        </w:rPr>
        <w:t>表观密度不应小于</w:t>
      </w:r>
      <w:r>
        <w:rPr>
          <w:rFonts w:cs="Times New Roman"/>
        </w:rPr>
        <w:t>12kg/m</w:t>
      </w:r>
      <w:r>
        <w:rPr>
          <w:rFonts w:cs="Times New Roman"/>
          <w:vertAlign w:val="superscript"/>
        </w:rPr>
        <w:t>3</w:t>
      </w:r>
      <w:r>
        <w:rPr>
          <w:rFonts w:cs="Times New Roman" w:hint="eastAsia"/>
        </w:rPr>
        <w:t>；</w:t>
      </w:r>
      <w:r>
        <w:rPr>
          <w:rFonts w:cs="Times New Roman" w:hint="eastAsia"/>
        </w:rPr>
        <w:t>当选用玻璃棉</w:t>
      </w:r>
      <w:r>
        <w:rPr>
          <w:rFonts w:hint="eastAsia"/>
        </w:rPr>
        <w:t>毡</w:t>
      </w:r>
      <w:r>
        <w:rPr>
          <w:rFonts w:hint="eastAsia"/>
        </w:rPr>
        <w:t>时，贴面材料性能应符合现行行业标准《矿物棉绝热制品用复合贴面材料》</w:t>
      </w:r>
      <w:r>
        <w:rPr>
          <w:rFonts w:hint="eastAsia"/>
        </w:rPr>
        <w:t>JC/T 2028</w:t>
      </w:r>
      <w:r>
        <w:rPr>
          <w:rFonts w:hint="eastAsia"/>
        </w:rPr>
        <w:t>的有关规定；</w:t>
      </w:r>
    </w:p>
    <w:p w:rsidR="00D66F5D" w:rsidRDefault="00B12A43">
      <w:pPr>
        <w:ind w:firstLine="480"/>
        <w:rPr>
          <w:rFonts w:ascii="宋体" w:hAnsi="宋体" w:cs="宋体"/>
        </w:rPr>
      </w:pPr>
      <w:r>
        <w:rPr>
          <w:rFonts w:cs="Times New Roman" w:hint="eastAsia"/>
          <w:b/>
          <w:bCs/>
        </w:rPr>
        <w:t>2</w:t>
      </w:r>
      <w:r>
        <w:rPr>
          <w:rFonts w:cs="Times New Roman" w:hint="eastAsia"/>
        </w:rPr>
        <w:t xml:space="preserve">  </w:t>
      </w:r>
      <w:r>
        <w:rPr>
          <w:rFonts w:ascii="宋体" w:hAnsi="宋体" w:cs="宋体"/>
        </w:rPr>
        <w:t>岩棉制品应符合现行国家标准《建筑用岩棉绝热制品》</w:t>
      </w:r>
      <w:r>
        <w:rPr>
          <w:rFonts w:cs="Times New Roman"/>
        </w:rPr>
        <w:t>GB/T 19686</w:t>
      </w:r>
      <w:r>
        <w:rPr>
          <w:rFonts w:ascii="宋体" w:hAnsi="宋体" w:cs="宋体"/>
        </w:rPr>
        <w:t>的</w:t>
      </w:r>
      <w:r>
        <w:rPr>
          <w:rFonts w:ascii="宋体" w:hAnsi="宋体" w:cs="宋体" w:hint="eastAsia"/>
        </w:rPr>
        <w:t>有关</w:t>
      </w:r>
      <w:r>
        <w:rPr>
          <w:rFonts w:ascii="宋体" w:hAnsi="宋体" w:cs="宋体"/>
        </w:rPr>
        <w:t>规定</w:t>
      </w:r>
      <w:r>
        <w:rPr>
          <w:rFonts w:ascii="宋体" w:hAnsi="宋体" w:cs="宋体" w:hint="eastAsia"/>
        </w:rPr>
        <w:t>；</w:t>
      </w:r>
    </w:p>
    <w:p w:rsidR="00D66F5D" w:rsidRDefault="00B12A43">
      <w:pPr>
        <w:ind w:firstLine="480"/>
        <w:rPr>
          <w:rFonts w:ascii="宋体" w:hAnsi="宋体" w:cs="宋体"/>
        </w:rPr>
      </w:pPr>
      <w:r>
        <w:rPr>
          <w:rFonts w:cs="Times New Roman" w:hint="eastAsia"/>
          <w:b/>
          <w:bCs/>
        </w:rPr>
        <w:t>3</w:t>
      </w:r>
      <w:r>
        <w:rPr>
          <w:rFonts w:ascii="宋体" w:hAnsi="宋体" w:cs="宋体" w:hint="eastAsia"/>
        </w:rPr>
        <w:t xml:space="preserve">  </w:t>
      </w:r>
      <w:r>
        <w:rPr>
          <w:rFonts w:ascii="宋体" w:hAnsi="宋体" w:cs="宋体" w:hint="eastAsia"/>
        </w:rPr>
        <w:t>泡沫玻璃应符合现行行业标准《泡沫玻璃绝热制品》</w:t>
      </w:r>
      <w:r>
        <w:rPr>
          <w:rFonts w:cs="Times New Roman"/>
        </w:rPr>
        <w:t>JC/T 647-2014</w:t>
      </w:r>
      <w:r>
        <w:rPr>
          <w:rFonts w:cs="Times New Roman"/>
        </w:rPr>
        <w:t>中</w:t>
      </w:r>
      <w:r>
        <w:rPr>
          <w:rFonts w:cs="Times New Roman"/>
        </w:rPr>
        <w:t>Ⅰ</w:t>
      </w:r>
      <w:r>
        <w:rPr>
          <w:rFonts w:ascii="宋体" w:hAnsi="宋体" w:cs="宋体" w:hint="eastAsia"/>
        </w:rPr>
        <w:t>型</w:t>
      </w:r>
      <w:r>
        <w:rPr>
          <w:rFonts w:ascii="宋体" w:hAnsi="宋体" w:cs="宋体" w:hint="eastAsia"/>
        </w:rPr>
        <w:lastRenderedPageBreak/>
        <w:t>的有关规定。</w:t>
      </w:r>
    </w:p>
    <w:p w:rsidR="00D66F5D" w:rsidRDefault="00B12A43">
      <w:pPr>
        <w:rPr>
          <w:color w:val="000000" w:themeColor="text1"/>
        </w:rPr>
      </w:pPr>
      <w:r>
        <w:rPr>
          <w:rFonts w:hint="eastAsia"/>
          <w:color w:val="000000" w:themeColor="text1"/>
        </w:rPr>
        <w:t>【条文说明】</w:t>
      </w:r>
    </w:p>
    <w:p w:rsidR="00D66F5D" w:rsidRDefault="00B12A43">
      <w:pPr>
        <w:rPr>
          <w:rFonts w:ascii="仿宋" w:eastAsia="仿宋" w:hAnsi="仿宋" w:cs="仿宋"/>
        </w:rPr>
      </w:pPr>
      <w:r>
        <w:rPr>
          <w:rFonts w:hint="eastAsia"/>
          <w:color w:val="000000" w:themeColor="text1"/>
        </w:rPr>
        <w:t>4.4.1</w:t>
      </w:r>
      <w:r>
        <w:rPr>
          <w:rFonts w:ascii="仿宋" w:hAnsi="仿宋" w:hint="eastAsia"/>
        </w:rPr>
        <w:t xml:space="preserve">  </w:t>
      </w:r>
      <w:r>
        <w:rPr>
          <w:rFonts w:ascii="仿宋" w:eastAsia="仿宋" w:hAnsi="仿宋" w:cs="仿宋" w:hint="eastAsia"/>
        </w:rPr>
        <w:t>玻璃棉毡贴面材料通常有铝箔、聚丙烯膜、铝箔玻纤布等。根据国家建筑标准设计图集《压型金属板建筑构造》</w:t>
      </w:r>
      <w:r>
        <w:rPr>
          <w:rFonts w:ascii="仿宋" w:eastAsia="仿宋" w:hAnsi="仿宋" w:cs="仿宋" w:hint="eastAsia"/>
        </w:rPr>
        <w:t>17J925-1</w:t>
      </w:r>
      <w:r>
        <w:rPr>
          <w:rFonts w:ascii="仿宋" w:eastAsia="仿宋" w:hAnsi="仿宋" w:cs="仿宋" w:hint="eastAsia"/>
        </w:rPr>
        <w:t>的规定，当使用性能指标符合表</w:t>
      </w:r>
      <w:r>
        <w:rPr>
          <w:rFonts w:ascii="仿宋" w:eastAsia="仿宋" w:hAnsi="仿宋" w:cs="仿宋" w:hint="eastAsia"/>
        </w:rPr>
        <w:t>1</w:t>
      </w:r>
      <w:r>
        <w:rPr>
          <w:rFonts w:ascii="仿宋" w:eastAsia="仿宋" w:hAnsi="仿宋" w:cs="仿宋" w:hint="eastAsia"/>
        </w:rPr>
        <w:t>的高强度聚丙烯膜作为贴面材料时，可不采用承托网。</w:t>
      </w:r>
    </w:p>
    <w:p w:rsidR="00D66F5D" w:rsidRDefault="00B12A43">
      <w:pPr>
        <w:jc w:val="center"/>
        <w:rPr>
          <w:rFonts w:ascii="仿宋" w:eastAsia="仿宋" w:hAnsi="仿宋" w:cs="仿宋"/>
        </w:rPr>
      </w:pPr>
      <w:r>
        <w:rPr>
          <w:rFonts w:ascii="仿宋" w:eastAsia="仿宋" w:hAnsi="仿宋" w:cs="仿宋" w:hint="eastAsia"/>
        </w:rPr>
        <w:t>表</w:t>
      </w:r>
      <w:r>
        <w:rPr>
          <w:rFonts w:ascii="仿宋" w:eastAsia="仿宋" w:hAnsi="仿宋" w:cs="仿宋" w:hint="eastAsia"/>
        </w:rPr>
        <w:t xml:space="preserve">1  </w:t>
      </w:r>
      <w:r>
        <w:rPr>
          <w:rFonts w:ascii="仿宋" w:eastAsia="仿宋" w:hAnsi="仿宋" w:cs="仿宋" w:hint="eastAsia"/>
        </w:rPr>
        <w:t>高强度聚丙烯膜性能</w:t>
      </w:r>
    </w:p>
    <w:tbl>
      <w:tblPr>
        <w:tblStyle w:val="af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3"/>
        <w:gridCol w:w="1364"/>
        <w:gridCol w:w="2223"/>
        <w:gridCol w:w="2280"/>
      </w:tblGrid>
      <w:tr w:rsidR="00D66F5D">
        <w:tc>
          <w:tcPr>
            <w:tcW w:w="4217" w:type="dxa"/>
            <w:gridSpan w:val="2"/>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项目</w:t>
            </w:r>
          </w:p>
        </w:tc>
        <w:tc>
          <w:tcPr>
            <w:tcW w:w="2223"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指标</w:t>
            </w:r>
          </w:p>
        </w:tc>
        <w:tc>
          <w:tcPr>
            <w:tcW w:w="2280"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试验方法</w:t>
            </w:r>
          </w:p>
        </w:tc>
      </w:tr>
      <w:tr w:rsidR="00D66F5D">
        <w:tc>
          <w:tcPr>
            <w:tcW w:w="4217" w:type="dxa"/>
            <w:gridSpan w:val="2"/>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耐击穿性（</w:t>
            </w:r>
            <w:r>
              <w:rPr>
                <w:rFonts w:ascii="仿宋" w:eastAsia="仿宋" w:hAnsi="仿宋" w:cs="仿宋" w:hint="eastAsia"/>
                <w:sz w:val="21"/>
                <w:szCs w:val="21"/>
              </w:rPr>
              <w:t>J</w:t>
            </w:r>
            <w:r>
              <w:rPr>
                <w:rFonts w:ascii="仿宋" w:eastAsia="仿宋" w:hAnsi="仿宋" w:cs="仿宋" w:hint="eastAsia"/>
                <w:sz w:val="21"/>
                <w:szCs w:val="21"/>
              </w:rPr>
              <w:t>）</w:t>
            </w:r>
          </w:p>
        </w:tc>
        <w:tc>
          <w:tcPr>
            <w:tcW w:w="2223"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3.7</w:t>
            </w:r>
          </w:p>
        </w:tc>
        <w:tc>
          <w:tcPr>
            <w:tcW w:w="2280"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GB/T 2679.7</w:t>
            </w:r>
          </w:p>
        </w:tc>
      </w:tr>
      <w:tr w:rsidR="00D66F5D">
        <w:tc>
          <w:tcPr>
            <w:tcW w:w="4217" w:type="dxa"/>
            <w:gridSpan w:val="2"/>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顶破强力（</w:t>
            </w:r>
            <w:r>
              <w:rPr>
                <w:rFonts w:ascii="仿宋" w:eastAsia="仿宋" w:hAnsi="仿宋" w:cs="仿宋" w:hint="eastAsia"/>
                <w:sz w:val="21"/>
                <w:szCs w:val="21"/>
              </w:rPr>
              <w:t>N</w:t>
            </w:r>
            <w:r>
              <w:rPr>
                <w:rFonts w:ascii="仿宋" w:eastAsia="仿宋" w:hAnsi="仿宋" w:cs="仿宋" w:hint="eastAsia"/>
                <w:sz w:val="21"/>
                <w:szCs w:val="21"/>
              </w:rPr>
              <w:t>）</w:t>
            </w:r>
          </w:p>
        </w:tc>
        <w:tc>
          <w:tcPr>
            <w:tcW w:w="2223"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100</w:t>
            </w:r>
          </w:p>
        </w:tc>
        <w:tc>
          <w:tcPr>
            <w:tcW w:w="2280"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JC/T 2028</w:t>
            </w:r>
          </w:p>
        </w:tc>
      </w:tr>
      <w:tr w:rsidR="00D66F5D">
        <w:tc>
          <w:tcPr>
            <w:tcW w:w="2853" w:type="dxa"/>
            <w:vMerge w:val="restart"/>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拉伸断裂强力（</w:t>
            </w:r>
            <w:r>
              <w:rPr>
                <w:rFonts w:ascii="仿宋" w:eastAsia="仿宋" w:hAnsi="仿宋" w:cs="仿宋" w:hint="eastAsia"/>
                <w:sz w:val="21"/>
                <w:szCs w:val="21"/>
              </w:rPr>
              <w:t>N/25mm</w:t>
            </w:r>
            <w:r>
              <w:rPr>
                <w:rFonts w:ascii="仿宋" w:eastAsia="仿宋" w:hAnsi="仿宋" w:cs="仿宋" w:hint="eastAsia"/>
                <w:sz w:val="21"/>
                <w:szCs w:val="21"/>
              </w:rPr>
              <w:t>）</w:t>
            </w:r>
          </w:p>
        </w:tc>
        <w:tc>
          <w:tcPr>
            <w:tcW w:w="1364"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纵向</w:t>
            </w:r>
          </w:p>
        </w:tc>
        <w:tc>
          <w:tcPr>
            <w:tcW w:w="2223"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150</w:t>
            </w:r>
          </w:p>
        </w:tc>
        <w:tc>
          <w:tcPr>
            <w:tcW w:w="2280" w:type="dxa"/>
            <w:vMerge w:val="restart"/>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GB/T 7689.5-2013</w:t>
            </w:r>
            <w:r>
              <w:rPr>
                <w:rFonts w:ascii="仿宋" w:eastAsia="仿宋" w:hAnsi="仿宋" w:cs="仿宋" w:hint="eastAsia"/>
                <w:sz w:val="21"/>
                <w:szCs w:val="21"/>
              </w:rPr>
              <w:t>中类型Ⅱ</w:t>
            </w:r>
          </w:p>
        </w:tc>
      </w:tr>
      <w:tr w:rsidR="00D66F5D">
        <w:tc>
          <w:tcPr>
            <w:tcW w:w="2853" w:type="dxa"/>
            <w:vMerge/>
            <w:tcBorders>
              <w:tl2br w:val="nil"/>
              <w:tr2bl w:val="nil"/>
            </w:tcBorders>
            <w:vAlign w:val="center"/>
          </w:tcPr>
          <w:p w:rsidR="00D66F5D" w:rsidRDefault="00D66F5D">
            <w:pPr>
              <w:jc w:val="center"/>
              <w:rPr>
                <w:rFonts w:ascii="仿宋" w:eastAsia="仿宋" w:hAnsi="仿宋" w:cs="仿宋"/>
                <w:sz w:val="21"/>
                <w:szCs w:val="21"/>
              </w:rPr>
            </w:pPr>
          </w:p>
        </w:tc>
        <w:tc>
          <w:tcPr>
            <w:tcW w:w="1364"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横向</w:t>
            </w:r>
          </w:p>
        </w:tc>
        <w:tc>
          <w:tcPr>
            <w:tcW w:w="2223"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120</w:t>
            </w:r>
          </w:p>
        </w:tc>
        <w:tc>
          <w:tcPr>
            <w:tcW w:w="2280" w:type="dxa"/>
            <w:vMerge/>
            <w:tcBorders>
              <w:tl2br w:val="nil"/>
              <w:tr2bl w:val="nil"/>
            </w:tcBorders>
            <w:vAlign w:val="center"/>
          </w:tcPr>
          <w:p w:rsidR="00D66F5D" w:rsidRDefault="00D66F5D">
            <w:pPr>
              <w:jc w:val="center"/>
              <w:rPr>
                <w:rFonts w:ascii="仿宋" w:eastAsia="仿宋" w:hAnsi="仿宋" w:cs="仿宋"/>
                <w:sz w:val="21"/>
                <w:szCs w:val="21"/>
              </w:rPr>
            </w:pPr>
          </w:p>
        </w:tc>
      </w:tr>
      <w:tr w:rsidR="00D66F5D">
        <w:tc>
          <w:tcPr>
            <w:tcW w:w="4217" w:type="dxa"/>
            <w:gridSpan w:val="2"/>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水蒸气透过量</w:t>
            </w:r>
            <w:r>
              <w:rPr>
                <w:rFonts w:ascii="仿宋" w:eastAsia="仿宋" w:hAnsi="仿宋" w:cs="仿宋" w:hint="eastAsia"/>
                <w:sz w:val="21"/>
                <w:szCs w:val="21"/>
              </w:rPr>
              <w:t>[g/</w:t>
            </w:r>
            <w:r>
              <w:rPr>
                <w:rFonts w:ascii="仿宋" w:eastAsia="仿宋" w:hAnsi="仿宋" w:cs="仿宋" w:hint="eastAsia"/>
                <w:sz w:val="21"/>
                <w:szCs w:val="21"/>
              </w:rPr>
              <w:t>（</w:t>
            </w:r>
            <w:r>
              <w:rPr>
                <w:rFonts w:ascii="仿宋" w:eastAsia="仿宋" w:hAnsi="仿宋" w:cs="仿宋" w:hint="eastAsia"/>
                <w:sz w:val="21"/>
                <w:szCs w:val="21"/>
              </w:rPr>
              <w:t>m</w:t>
            </w:r>
            <w:r>
              <w:rPr>
                <w:rFonts w:ascii="仿宋" w:eastAsia="仿宋" w:hAnsi="仿宋" w:cs="仿宋" w:hint="eastAsia"/>
                <w:sz w:val="21"/>
                <w:szCs w:val="21"/>
                <w:vertAlign w:val="superscript"/>
              </w:rPr>
              <w:t>2</w:t>
            </w:r>
            <w:r>
              <w:rPr>
                <w:rFonts w:ascii="仿宋" w:eastAsia="仿宋" w:hAnsi="仿宋" w:cs="仿宋" w:hint="eastAsia"/>
                <w:sz w:val="21"/>
                <w:szCs w:val="21"/>
              </w:rPr>
              <w:t>·</w:t>
            </w:r>
            <w:r>
              <w:rPr>
                <w:rFonts w:ascii="仿宋" w:eastAsia="仿宋" w:hAnsi="仿宋" w:cs="仿宋" w:hint="eastAsia"/>
                <w:sz w:val="21"/>
                <w:szCs w:val="21"/>
              </w:rPr>
              <w:t>24h</w:t>
            </w:r>
            <w:r>
              <w:rPr>
                <w:rFonts w:ascii="仿宋" w:eastAsia="仿宋" w:hAnsi="仿宋" w:cs="仿宋" w:hint="eastAsia"/>
                <w:sz w:val="21"/>
                <w:szCs w:val="21"/>
              </w:rPr>
              <w:t>）</w:t>
            </w:r>
            <w:r>
              <w:rPr>
                <w:rFonts w:ascii="仿宋" w:eastAsia="仿宋" w:hAnsi="仿宋" w:cs="仿宋" w:hint="eastAsia"/>
                <w:sz w:val="21"/>
                <w:szCs w:val="21"/>
              </w:rPr>
              <w:t>]</w:t>
            </w:r>
          </w:p>
        </w:tc>
        <w:tc>
          <w:tcPr>
            <w:tcW w:w="2223"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0.84</w:t>
            </w:r>
          </w:p>
        </w:tc>
        <w:tc>
          <w:tcPr>
            <w:tcW w:w="2280"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GB/T 17146</w:t>
            </w:r>
          </w:p>
        </w:tc>
      </w:tr>
      <w:tr w:rsidR="00D66F5D">
        <w:tc>
          <w:tcPr>
            <w:tcW w:w="4217" w:type="dxa"/>
            <w:gridSpan w:val="2"/>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尺寸稳定性（</w:t>
            </w:r>
            <w:r>
              <w:rPr>
                <w:rFonts w:ascii="仿宋" w:eastAsia="仿宋" w:hAnsi="仿宋" w:cs="仿宋" w:hint="eastAsia"/>
                <w:sz w:val="21"/>
                <w:szCs w:val="21"/>
              </w:rPr>
              <w:t>%</w:t>
            </w:r>
            <w:r>
              <w:rPr>
                <w:rFonts w:ascii="仿宋" w:eastAsia="仿宋" w:hAnsi="仿宋" w:cs="仿宋" w:hint="eastAsia"/>
                <w:sz w:val="21"/>
                <w:szCs w:val="21"/>
              </w:rPr>
              <w:t>）</w:t>
            </w:r>
          </w:p>
        </w:tc>
        <w:tc>
          <w:tcPr>
            <w:tcW w:w="2223"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0.25</w:t>
            </w:r>
          </w:p>
        </w:tc>
        <w:tc>
          <w:tcPr>
            <w:tcW w:w="2280" w:type="dxa"/>
            <w:tcBorders>
              <w:tl2br w:val="nil"/>
              <w:tr2bl w:val="nil"/>
            </w:tcBorders>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rPr>
              <w:t>JC/T 2028</w:t>
            </w:r>
          </w:p>
        </w:tc>
      </w:tr>
    </w:tbl>
    <w:p w:rsidR="00D66F5D" w:rsidRDefault="00B12A43">
      <w:pPr>
        <w:rPr>
          <w:color w:val="000000" w:themeColor="text1"/>
          <w:szCs w:val="21"/>
        </w:rPr>
      </w:pPr>
      <w:r>
        <w:rPr>
          <w:rFonts w:hint="eastAsia"/>
          <w:b/>
          <w:bCs/>
          <w:color w:val="000000" w:themeColor="text1"/>
          <w:szCs w:val="21"/>
        </w:rPr>
        <w:t xml:space="preserve">4.4.2  </w:t>
      </w:r>
      <w:r>
        <w:rPr>
          <w:rFonts w:hint="eastAsia"/>
          <w:color w:val="000000" w:themeColor="text1"/>
          <w:szCs w:val="21"/>
        </w:rPr>
        <w:t>泛水板</w:t>
      </w:r>
      <w:r>
        <w:rPr>
          <w:rFonts w:hint="eastAsia"/>
          <w:color w:val="000000" w:themeColor="text1"/>
          <w:szCs w:val="21"/>
        </w:rPr>
        <w:t>、</w:t>
      </w:r>
      <w:r>
        <w:rPr>
          <w:rFonts w:hint="eastAsia"/>
          <w:color w:val="000000" w:themeColor="text1"/>
          <w:szCs w:val="21"/>
        </w:rPr>
        <w:t>檐沟等</w:t>
      </w:r>
      <w:r>
        <w:rPr>
          <w:rFonts w:hint="eastAsia"/>
          <w:color w:val="000000" w:themeColor="text1"/>
          <w:szCs w:val="21"/>
        </w:rPr>
        <w:t>宜</w:t>
      </w:r>
      <w:r>
        <w:rPr>
          <w:rFonts w:hint="eastAsia"/>
          <w:color w:val="000000" w:themeColor="text1"/>
          <w:szCs w:val="21"/>
        </w:rPr>
        <w:t>采用热塑性聚烯烃金属板。</w:t>
      </w:r>
    </w:p>
    <w:p w:rsidR="00D66F5D" w:rsidRDefault="00B12A43">
      <w:pPr>
        <w:rPr>
          <w:color w:val="000000" w:themeColor="text1"/>
          <w:szCs w:val="21"/>
        </w:rPr>
      </w:pPr>
      <w:r>
        <w:rPr>
          <w:rFonts w:hint="eastAsia"/>
          <w:b/>
          <w:bCs/>
          <w:color w:val="000000" w:themeColor="text1"/>
          <w:szCs w:val="21"/>
        </w:rPr>
        <w:t>4.4.3</w:t>
      </w:r>
      <w:r>
        <w:rPr>
          <w:rFonts w:hint="eastAsia"/>
          <w:color w:val="000000" w:themeColor="text1"/>
          <w:szCs w:val="21"/>
        </w:rPr>
        <w:t xml:space="preserve">  </w:t>
      </w:r>
      <w:r>
        <w:rPr>
          <w:rFonts w:hint="eastAsia"/>
          <w:color w:val="000000" w:themeColor="text1"/>
          <w:szCs w:val="21"/>
        </w:rPr>
        <w:t>板肋夹具宜采用成型铝合金制品或成型不锈钢制品，并应符合下列规定：</w:t>
      </w:r>
    </w:p>
    <w:p w:rsidR="00D66F5D" w:rsidRDefault="00B12A43">
      <w:pPr>
        <w:ind w:firstLineChars="200" w:firstLine="482"/>
        <w:rPr>
          <w:color w:val="000000" w:themeColor="text1"/>
          <w:szCs w:val="21"/>
        </w:rPr>
      </w:pPr>
      <w:r>
        <w:rPr>
          <w:rFonts w:hint="eastAsia"/>
          <w:b/>
          <w:bCs/>
          <w:color w:val="000000" w:themeColor="text1"/>
          <w:szCs w:val="21"/>
        </w:rPr>
        <w:t xml:space="preserve">1 </w:t>
      </w:r>
      <w:r>
        <w:rPr>
          <w:rFonts w:hint="eastAsia"/>
          <w:color w:val="000000" w:themeColor="text1"/>
          <w:szCs w:val="21"/>
        </w:rPr>
        <w:t xml:space="preserve"> </w:t>
      </w:r>
      <w:r>
        <w:rPr>
          <w:rFonts w:ascii="宋体" w:hAnsi="宋体" w:cs="宋体" w:hint="eastAsia"/>
          <w:color w:val="000000" w:themeColor="text1"/>
        </w:rPr>
        <w:t>铝合金夹具宜采用</w:t>
      </w:r>
      <w:r>
        <w:rPr>
          <w:rFonts w:cs="Times New Roman"/>
          <w:color w:val="000000" w:themeColor="text1"/>
        </w:rPr>
        <w:t>5XXX</w:t>
      </w:r>
      <w:r>
        <w:rPr>
          <w:rFonts w:cs="Times New Roman"/>
          <w:color w:val="000000" w:themeColor="text1"/>
        </w:rPr>
        <w:t>系列和</w:t>
      </w:r>
      <w:r>
        <w:rPr>
          <w:rFonts w:cs="Times New Roman"/>
          <w:color w:val="000000" w:themeColor="text1"/>
        </w:rPr>
        <w:t>6XXX</w:t>
      </w:r>
      <w:r>
        <w:rPr>
          <w:rFonts w:cs="Times New Roman"/>
          <w:color w:val="000000" w:themeColor="text1"/>
        </w:rPr>
        <w:t>系列铝合金，性能应符合现行国家标准《铝合金建筑型材</w:t>
      </w:r>
      <w:r>
        <w:rPr>
          <w:rFonts w:cs="Times New Roman"/>
          <w:color w:val="000000" w:themeColor="text1"/>
        </w:rPr>
        <w:t xml:space="preserve"> </w:t>
      </w:r>
      <w:r>
        <w:rPr>
          <w:rFonts w:cs="Times New Roman"/>
          <w:color w:val="000000" w:themeColor="text1"/>
        </w:rPr>
        <w:t>第</w:t>
      </w:r>
      <w:r>
        <w:rPr>
          <w:rFonts w:cs="Times New Roman"/>
          <w:color w:val="000000" w:themeColor="text1"/>
        </w:rPr>
        <w:t>1</w:t>
      </w:r>
      <w:r>
        <w:rPr>
          <w:rFonts w:cs="Times New Roman"/>
          <w:color w:val="000000" w:themeColor="text1"/>
        </w:rPr>
        <w:t>部分：基材》</w:t>
      </w:r>
      <w:r>
        <w:rPr>
          <w:rFonts w:cs="Times New Roman"/>
          <w:color w:val="000000" w:themeColor="text1"/>
        </w:rPr>
        <w:t>GB5237.1</w:t>
      </w:r>
      <w:r>
        <w:rPr>
          <w:rFonts w:ascii="宋体" w:hAnsi="宋体" w:cs="宋体" w:hint="eastAsia"/>
          <w:color w:val="000000" w:themeColor="text1"/>
        </w:rPr>
        <w:t>的有关规定；</w:t>
      </w:r>
    </w:p>
    <w:p w:rsidR="00D66F5D" w:rsidRDefault="00B12A43">
      <w:pPr>
        <w:ind w:firstLineChars="200" w:firstLine="482"/>
        <w:rPr>
          <w:color w:val="000000" w:themeColor="text1"/>
          <w:szCs w:val="21"/>
        </w:rPr>
      </w:pPr>
      <w:r>
        <w:rPr>
          <w:rFonts w:hint="eastAsia"/>
          <w:b/>
          <w:bCs/>
          <w:color w:val="000000" w:themeColor="text1"/>
          <w:szCs w:val="21"/>
        </w:rPr>
        <w:t>2</w:t>
      </w:r>
      <w:r>
        <w:rPr>
          <w:rFonts w:hint="eastAsia"/>
          <w:color w:val="000000" w:themeColor="text1"/>
          <w:szCs w:val="21"/>
        </w:rPr>
        <w:t xml:space="preserve">  </w:t>
      </w:r>
      <w:r>
        <w:rPr>
          <w:rFonts w:ascii="宋体" w:hAnsi="宋体" w:cs="宋体" w:hint="eastAsia"/>
          <w:color w:val="000000" w:themeColor="text1"/>
        </w:rPr>
        <w:t>不锈钢夹具材质宜为</w:t>
      </w:r>
      <w:r>
        <w:rPr>
          <w:rFonts w:cs="Times New Roman"/>
          <w:color w:val="000000" w:themeColor="text1"/>
        </w:rPr>
        <w:t>06Cr</w:t>
      </w:r>
      <w:r>
        <w:rPr>
          <w:rFonts w:cs="Times New Roman" w:hint="eastAsia"/>
          <w:color w:val="000000" w:themeColor="text1"/>
        </w:rPr>
        <w:t>1</w:t>
      </w:r>
      <w:r>
        <w:rPr>
          <w:rFonts w:cs="Times New Roman"/>
          <w:color w:val="000000" w:themeColor="text1"/>
        </w:rPr>
        <w:t>9Ni</w:t>
      </w:r>
      <w:r>
        <w:rPr>
          <w:rFonts w:cs="Times New Roman" w:hint="eastAsia"/>
          <w:color w:val="000000" w:themeColor="text1"/>
        </w:rPr>
        <w:t>1</w:t>
      </w:r>
      <w:r>
        <w:rPr>
          <w:rFonts w:cs="Times New Roman"/>
          <w:color w:val="000000" w:themeColor="text1"/>
        </w:rPr>
        <w:t>0</w:t>
      </w:r>
      <w:r>
        <w:rPr>
          <w:rFonts w:cs="Times New Roman"/>
          <w:color w:val="000000" w:themeColor="text1"/>
        </w:rPr>
        <w:t>、</w:t>
      </w:r>
      <w:r>
        <w:rPr>
          <w:rFonts w:cs="Times New Roman"/>
          <w:color w:val="000000" w:themeColor="text1"/>
        </w:rPr>
        <w:t>022Cr</w:t>
      </w:r>
      <w:r>
        <w:rPr>
          <w:rFonts w:cs="Times New Roman" w:hint="eastAsia"/>
          <w:color w:val="000000" w:themeColor="text1"/>
        </w:rPr>
        <w:t>1</w:t>
      </w:r>
      <w:r>
        <w:rPr>
          <w:rFonts w:cs="Times New Roman"/>
          <w:color w:val="000000" w:themeColor="text1"/>
        </w:rPr>
        <w:t>7Ni12Mo2</w:t>
      </w:r>
      <w:r>
        <w:rPr>
          <w:rFonts w:cs="Times New Roman"/>
          <w:color w:val="000000" w:themeColor="text1"/>
        </w:rPr>
        <w:t>，质量应符合现行国家标准《不锈钢和耐热钢</w:t>
      </w:r>
      <w:r>
        <w:rPr>
          <w:rFonts w:cs="Times New Roman"/>
          <w:color w:val="000000" w:themeColor="text1"/>
        </w:rPr>
        <w:t xml:space="preserve"> </w:t>
      </w:r>
      <w:r>
        <w:rPr>
          <w:rFonts w:cs="Times New Roman"/>
          <w:color w:val="000000" w:themeColor="text1"/>
        </w:rPr>
        <w:t>牌号及化学成分》</w:t>
      </w:r>
      <w:r>
        <w:rPr>
          <w:rFonts w:cs="Times New Roman"/>
          <w:color w:val="000000" w:themeColor="text1"/>
        </w:rPr>
        <w:t>GB/T 20878</w:t>
      </w:r>
      <w:r>
        <w:rPr>
          <w:rFonts w:ascii="宋体" w:hAnsi="宋体" w:cs="宋体" w:hint="eastAsia"/>
          <w:color w:val="000000" w:themeColor="text1"/>
        </w:rPr>
        <w:t>的规定；</w:t>
      </w:r>
    </w:p>
    <w:p w:rsidR="00D66F5D" w:rsidRDefault="00B12A43">
      <w:pPr>
        <w:ind w:firstLineChars="200" w:firstLine="482"/>
        <w:rPr>
          <w:color w:val="000000" w:themeColor="text1"/>
          <w:szCs w:val="21"/>
        </w:rPr>
      </w:pPr>
      <w:r>
        <w:rPr>
          <w:rFonts w:hint="eastAsia"/>
          <w:b/>
          <w:bCs/>
          <w:color w:val="000000" w:themeColor="text1"/>
          <w:szCs w:val="21"/>
        </w:rPr>
        <w:t>3</w:t>
      </w:r>
      <w:r>
        <w:rPr>
          <w:rFonts w:hint="eastAsia"/>
          <w:color w:val="000000" w:themeColor="text1"/>
          <w:szCs w:val="21"/>
        </w:rPr>
        <w:t xml:space="preserve">  </w:t>
      </w:r>
      <w:r>
        <w:rPr>
          <w:rFonts w:hint="eastAsia"/>
          <w:color w:val="000000" w:themeColor="text1"/>
          <w:szCs w:val="21"/>
        </w:rPr>
        <w:t>壁厚</w:t>
      </w:r>
      <w:r>
        <w:rPr>
          <w:rFonts w:hint="eastAsia"/>
          <w:color w:val="000000" w:themeColor="text1"/>
          <w:szCs w:val="21"/>
        </w:rPr>
        <w:t>应经计算或实验确定，且</w:t>
      </w:r>
      <w:r>
        <w:rPr>
          <w:rFonts w:hint="eastAsia"/>
          <w:color w:val="000000" w:themeColor="text1"/>
          <w:szCs w:val="21"/>
        </w:rPr>
        <w:t>不应小于</w:t>
      </w:r>
      <w:r>
        <w:rPr>
          <w:rFonts w:hint="eastAsia"/>
          <w:color w:val="000000" w:themeColor="text1"/>
          <w:szCs w:val="21"/>
        </w:rPr>
        <w:t>2.5mm</w:t>
      </w:r>
      <w:r>
        <w:rPr>
          <w:rFonts w:hint="eastAsia"/>
          <w:color w:val="000000" w:themeColor="text1"/>
          <w:szCs w:val="21"/>
        </w:rPr>
        <w:t>。</w:t>
      </w:r>
    </w:p>
    <w:p w:rsidR="00D66F5D" w:rsidRDefault="00B12A43">
      <w:pPr>
        <w:rPr>
          <w:color w:val="000000" w:themeColor="text1"/>
        </w:rPr>
      </w:pPr>
      <w:r>
        <w:rPr>
          <w:rFonts w:hint="eastAsia"/>
          <w:color w:val="000000" w:themeColor="text1"/>
        </w:rPr>
        <w:t>【条文说明】</w:t>
      </w:r>
    </w:p>
    <w:p w:rsidR="00D66F5D" w:rsidRDefault="00B12A43">
      <w:pPr>
        <w:rPr>
          <w:color w:val="000000" w:themeColor="text1"/>
          <w:szCs w:val="21"/>
        </w:rPr>
      </w:pPr>
      <w:r>
        <w:rPr>
          <w:rFonts w:hint="eastAsia"/>
          <w:color w:val="000000" w:themeColor="text1"/>
        </w:rPr>
        <w:t>4.4.3</w:t>
      </w:r>
      <w:r>
        <w:rPr>
          <w:rFonts w:ascii="仿宋" w:hAnsi="仿宋" w:hint="eastAsia"/>
        </w:rPr>
        <w:t xml:space="preserve">  </w:t>
      </w:r>
      <w:r>
        <w:rPr>
          <w:rFonts w:ascii="仿宋" w:eastAsia="仿宋" w:hAnsi="仿宋" w:cs="仿宋" w:hint="eastAsia"/>
        </w:rPr>
        <w:t>热塑性聚烯烃金属板屋面系统所用夹具，其长期暴露在室外环境，宜选用铝合金或不锈钢材质，成型铝合金制品应满足现行国家标准《铝合金建筑型材第</w:t>
      </w:r>
      <w:r>
        <w:rPr>
          <w:rFonts w:ascii="仿宋" w:eastAsia="仿宋" w:hAnsi="仿宋" w:cs="仿宋" w:hint="eastAsia"/>
        </w:rPr>
        <w:t>1</w:t>
      </w:r>
      <w:r>
        <w:rPr>
          <w:rFonts w:ascii="仿宋" w:eastAsia="仿宋" w:hAnsi="仿宋" w:cs="仿宋" w:hint="eastAsia"/>
        </w:rPr>
        <w:t>部分</w:t>
      </w:r>
      <w:r>
        <w:rPr>
          <w:rFonts w:ascii="仿宋" w:eastAsia="仿宋" w:hAnsi="仿宋" w:cs="仿宋" w:hint="eastAsia"/>
        </w:rPr>
        <w:t>:</w:t>
      </w:r>
      <w:r>
        <w:rPr>
          <w:rFonts w:ascii="仿宋" w:eastAsia="仿宋" w:hAnsi="仿宋" w:cs="仿宋" w:hint="eastAsia"/>
        </w:rPr>
        <w:t>基材》</w:t>
      </w:r>
      <w:r>
        <w:rPr>
          <w:rFonts w:ascii="仿宋" w:eastAsia="仿宋" w:hAnsi="仿宋" w:cs="仿宋" w:hint="eastAsia"/>
        </w:rPr>
        <w:t>GB 5237.1</w:t>
      </w:r>
      <w:r>
        <w:rPr>
          <w:rFonts w:ascii="仿宋" w:eastAsia="仿宋" w:hAnsi="仿宋" w:cs="仿宋" w:hint="eastAsia"/>
        </w:rPr>
        <w:t>、《铝合金建筑型材第</w:t>
      </w:r>
      <w:r>
        <w:rPr>
          <w:rFonts w:ascii="仿宋" w:eastAsia="仿宋" w:hAnsi="仿宋" w:cs="仿宋" w:hint="eastAsia"/>
        </w:rPr>
        <w:t>2</w:t>
      </w:r>
      <w:r>
        <w:rPr>
          <w:rFonts w:ascii="仿宋" w:eastAsia="仿宋" w:hAnsi="仿宋" w:cs="仿宋" w:hint="eastAsia"/>
        </w:rPr>
        <w:t>部分</w:t>
      </w:r>
      <w:r>
        <w:rPr>
          <w:rFonts w:ascii="仿宋" w:eastAsia="仿宋" w:hAnsi="仿宋" w:cs="仿宋" w:hint="eastAsia"/>
        </w:rPr>
        <w:t>:</w:t>
      </w:r>
      <w:r>
        <w:rPr>
          <w:rFonts w:ascii="仿宋" w:eastAsia="仿宋" w:hAnsi="仿宋" w:cs="仿宋" w:hint="eastAsia"/>
        </w:rPr>
        <w:t>阳极氧化型材》</w:t>
      </w:r>
      <w:r>
        <w:rPr>
          <w:rFonts w:ascii="仿宋" w:eastAsia="仿宋" w:hAnsi="仿宋" w:cs="仿宋" w:hint="eastAsia"/>
        </w:rPr>
        <w:t>GB 5237.2</w:t>
      </w:r>
      <w:r>
        <w:rPr>
          <w:rFonts w:ascii="仿宋" w:eastAsia="仿宋" w:hAnsi="仿宋" w:cs="仿宋" w:hint="eastAsia"/>
        </w:rPr>
        <w:t>、《一般工业用铝及铝合金挤压型材》</w:t>
      </w:r>
      <w:r>
        <w:rPr>
          <w:rFonts w:ascii="仿宋" w:eastAsia="仿宋" w:hAnsi="仿宋" w:cs="仿宋" w:hint="eastAsia"/>
        </w:rPr>
        <w:t>GB/T 6892</w:t>
      </w:r>
      <w:r>
        <w:rPr>
          <w:rFonts w:ascii="仿宋" w:eastAsia="仿宋" w:hAnsi="仿宋" w:cs="仿宋" w:hint="eastAsia"/>
        </w:rPr>
        <w:t>及《铝及铝合金挤压型材尺寸偏差》</w:t>
      </w:r>
      <w:r>
        <w:rPr>
          <w:rFonts w:ascii="仿宋" w:eastAsia="仿宋" w:hAnsi="仿宋" w:cs="仿宋" w:hint="eastAsia"/>
        </w:rPr>
        <w:t>GB/T 14846</w:t>
      </w:r>
      <w:r>
        <w:rPr>
          <w:rFonts w:ascii="仿宋" w:eastAsia="仿宋" w:hAnsi="仿宋" w:cs="仿宋" w:hint="eastAsia"/>
        </w:rPr>
        <w:t>的相关规定，成型不锈钢制品应满足现行行业标准《不锈钢建筑型材》</w:t>
      </w:r>
      <w:r>
        <w:rPr>
          <w:rFonts w:ascii="仿宋" w:eastAsia="仿宋" w:hAnsi="仿宋" w:cs="仿宋" w:hint="eastAsia"/>
        </w:rPr>
        <w:t>JG/T 73</w:t>
      </w:r>
      <w:r>
        <w:rPr>
          <w:rFonts w:ascii="仿宋" w:eastAsia="仿宋" w:hAnsi="仿宋" w:cs="仿宋" w:hint="eastAsia"/>
        </w:rPr>
        <w:t>的相关规定。</w:t>
      </w:r>
    </w:p>
    <w:p w:rsidR="00D66F5D" w:rsidRDefault="00B12A43">
      <w:pPr>
        <w:rPr>
          <w:rFonts w:eastAsia="宋体" w:cs="Times New Roman"/>
        </w:rPr>
      </w:pPr>
      <w:r>
        <w:rPr>
          <w:rFonts w:eastAsia="宋体" w:cs="Times New Roman" w:hint="eastAsia"/>
          <w:b/>
          <w:bCs/>
        </w:rPr>
        <w:t>4</w:t>
      </w:r>
      <w:r>
        <w:rPr>
          <w:rFonts w:eastAsia="宋体" w:cs="Times New Roman"/>
          <w:b/>
          <w:bCs/>
        </w:rPr>
        <w:t>.4.</w:t>
      </w:r>
      <w:r>
        <w:rPr>
          <w:rFonts w:eastAsia="宋体" w:cs="Times New Roman" w:hint="eastAsia"/>
          <w:b/>
          <w:bCs/>
        </w:rPr>
        <w:t>4</w:t>
      </w:r>
      <w:r>
        <w:rPr>
          <w:rFonts w:ascii="宋体" w:eastAsia="宋体" w:hAnsi="宋体" w:cs="宋体" w:hint="eastAsia"/>
        </w:rPr>
        <w:t xml:space="preserve">  </w:t>
      </w:r>
      <w:r>
        <w:rPr>
          <w:rFonts w:ascii="宋体" w:eastAsia="宋体" w:hAnsi="宋体" w:cs="宋体" w:hint="eastAsia"/>
        </w:rPr>
        <w:t>隔汽层材料可采用聚乙烯膜、聚丙烯膜、复合聚丙烯膜，隔汽材料的水蒸</w:t>
      </w:r>
      <w:r>
        <w:rPr>
          <w:rFonts w:ascii="宋体" w:eastAsia="宋体" w:hAnsi="宋体" w:cs="宋体" w:hint="eastAsia"/>
        </w:rPr>
        <w:lastRenderedPageBreak/>
        <w:t>气透过量不应大于</w:t>
      </w:r>
      <w:r>
        <w:rPr>
          <w:rFonts w:eastAsia="宋体" w:cs="Times New Roman"/>
        </w:rPr>
        <w:t>25g/</w:t>
      </w:r>
      <w:r>
        <w:rPr>
          <w:rFonts w:eastAsia="宋体" w:cs="Times New Roman"/>
        </w:rPr>
        <w:t>（</w:t>
      </w:r>
      <w:r>
        <w:rPr>
          <w:rFonts w:eastAsia="宋体" w:cs="Times New Roman" w:hint="eastAsia"/>
        </w:rPr>
        <w:t>m</w:t>
      </w:r>
      <w:r>
        <w:rPr>
          <w:rFonts w:eastAsia="宋体" w:cs="Times New Roman" w:hint="eastAsia"/>
          <w:vertAlign w:val="superscript"/>
        </w:rPr>
        <w:t>2</w:t>
      </w:r>
      <w:r>
        <w:rPr>
          <w:rFonts w:eastAsia="宋体" w:cs="Times New Roman"/>
        </w:rPr>
        <w:t>·24h</w:t>
      </w:r>
      <w:r>
        <w:rPr>
          <w:rFonts w:eastAsia="宋体" w:cs="Times New Roman"/>
        </w:rPr>
        <w:t>）</w:t>
      </w:r>
      <w:r>
        <w:rPr>
          <w:rFonts w:eastAsia="宋体" w:cs="Times New Roman" w:hint="eastAsia"/>
        </w:rPr>
        <w:t>。</w:t>
      </w:r>
    </w:p>
    <w:p w:rsidR="00D66F5D" w:rsidRDefault="00B12A43">
      <w:pPr>
        <w:rPr>
          <w:rFonts w:eastAsia="宋体" w:cs="Times New Roman"/>
        </w:rPr>
      </w:pPr>
      <w:r>
        <w:rPr>
          <w:rFonts w:eastAsia="宋体" w:cs="Times New Roman" w:hint="eastAsia"/>
          <w:b/>
          <w:bCs/>
        </w:rPr>
        <w:t>4.4.</w:t>
      </w:r>
      <w:r>
        <w:rPr>
          <w:rFonts w:eastAsia="宋体" w:cs="Times New Roman" w:hint="eastAsia"/>
          <w:b/>
          <w:bCs/>
        </w:rPr>
        <w:t>5</w:t>
      </w:r>
      <w:r>
        <w:rPr>
          <w:rFonts w:eastAsia="宋体" w:cs="Times New Roman" w:hint="eastAsia"/>
        </w:rPr>
        <w:t xml:space="preserve">  </w:t>
      </w:r>
      <w:r>
        <w:rPr>
          <w:rFonts w:eastAsia="宋体" w:cs="Times New Roman" w:hint="eastAsia"/>
        </w:rPr>
        <w:t>密封材料应符合下列规定：</w:t>
      </w:r>
    </w:p>
    <w:p w:rsidR="00D66F5D" w:rsidRDefault="00B12A43">
      <w:pPr>
        <w:ind w:firstLine="480"/>
        <w:rPr>
          <w:rFonts w:ascii="宋体" w:eastAsia="宋体" w:hAnsi="宋体" w:cs="宋体"/>
        </w:rPr>
      </w:pPr>
      <w:r>
        <w:rPr>
          <w:rFonts w:eastAsia="宋体" w:cs="Times New Roman" w:hint="eastAsia"/>
          <w:b/>
          <w:bCs/>
        </w:rPr>
        <w:t>1</w:t>
      </w:r>
      <w:r>
        <w:rPr>
          <w:rFonts w:eastAsia="宋体" w:cs="Times New Roman" w:hint="eastAsia"/>
        </w:rPr>
        <w:t xml:space="preserve">  </w:t>
      </w:r>
      <w:r>
        <w:rPr>
          <w:rFonts w:ascii="宋体" w:eastAsia="宋体" w:hAnsi="宋体" w:cs="宋体" w:hint="eastAsia"/>
        </w:rPr>
        <w:t>金属板接缝、搭接等非暴露处宜采用丁基密封胶带，并应符合现行行业标准《丁基橡胶防水密封胶粘带》</w:t>
      </w:r>
      <w:r>
        <w:rPr>
          <w:rFonts w:eastAsia="宋体" w:cs="Times New Roman"/>
        </w:rPr>
        <w:t>JC/T</w:t>
      </w:r>
      <w:r>
        <w:rPr>
          <w:rFonts w:eastAsia="宋体" w:cs="Times New Roman" w:hint="eastAsia"/>
        </w:rPr>
        <w:t xml:space="preserve"> </w:t>
      </w:r>
      <w:r>
        <w:rPr>
          <w:rFonts w:eastAsia="宋体" w:cs="Times New Roman"/>
        </w:rPr>
        <w:t>942</w:t>
      </w:r>
      <w:r>
        <w:rPr>
          <w:rFonts w:ascii="宋体" w:eastAsia="宋体" w:hAnsi="宋体" w:cs="宋体" w:hint="eastAsia"/>
        </w:rPr>
        <w:t>的有关规定；</w:t>
      </w:r>
    </w:p>
    <w:p w:rsidR="00D66F5D" w:rsidRDefault="00B12A43">
      <w:pPr>
        <w:ind w:firstLine="480"/>
        <w:rPr>
          <w:rFonts w:ascii="宋体" w:eastAsia="宋体" w:hAnsi="宋体" w:cs="宋体"/>
        </w:rPr>
      </w:pPr>
      <w:r>
        <w:rPr>
          <w:rFonts w:eastAsia="宋体" w:cs="Times New Roman"/>
          <w:b/>
          <w:bCs/>
        </w:rPr>
        <w:t>2</w:t>
      </w:r>
      <w:r>
        <w:rPr>
          <w:rFonts w:ascii="宋体" w:eastAsia="宋体" w:hAnsi="宋体" w:cs="宋体" w:hint="eastAsia"/>
        </w:rPr>
        <w:t xml:space="preserve">  </w:t>
      </w:r>
      <w:r>
        <w:rPr>
          <w:rFonts w:ascii="宋体" w:eastAsia="宋体" w:hAnsi="宋体" w:cs="宋体" w:hint="eastAsia"/>
        </w:rPr>
        <w:t>洞口、收边、搭接等暴露处应采用耐候型建筑密封胶。当采用硅酮建筑密封胶时，其性能应符合现行国家标准《硅酮和改性硅酮建筑密封胶》</w:t>
      </w:r>
      <w:r>
        <w:rPr>
          <w:rFonts w:eastAsia="宋体" w:cs="Times New Roman"/>
        </w:rPr>
        <w:t>GB/T 14683</w:t>
      </w:r>
      <w:r>
        <w:rPr>
          <w:rFonts w:ascii="宋体" w:eastAsia="宋体" w:hAnsi="宋体" w:cs="宋体" w:hint="eastAsia"/>
        </w:rPr>
        <w:t>的有关规定；当采用聚氨酯建筑密封胶时，其性能应符合现行行业标准《聚氨酯建筑密封胶》</w:t>
      </w:r>
      <w:r>
        <w:rPr>
          <w:rFonts w:eastAsia="宋体" w:cs="Times New Roman"/>
        </w:rPr>
        <w:t>JC/T</w:t>
      </w:r>
      <w:r>
        <w:rPr>
          <w:rFonts w:eastAsia="宋体" w:cs="Times New Roman" w:hint="eastAsia"/>
        </w:rPr>
        <w:t xml:space="preserve"> </w:t>
      </w:r>
      <w:r>
        <w:rPr>
          <w:rFonts w:eastAsia="宋体" w:cs="Times New Roman"/>
        </w:rPr>
        <w:t>482</w:t>
      </w:r>
      <w:r>
        <w:rPr>
          <w:rFonts w:ascii="宋体" w:eastAsia="宋体" w:hAnsi="宋体" w:cs="宋体" w:hint="eastAsia"/>
        </w:rPr>
        <w:t>的有关规定；</w:t>
      </w:r>
    </w:p>
    <w:p w:rsidR="00D66F5D" w:rsidRDefault="00B12A43">
      <w:pPr>
        <w:ind w:firstLine="480"/>
        <w:rPr>
          <w:rFonts w:ascii="宋体" w:eastAsia="宋体" w:hAnsi="宋体" w:cs="宋体"/>
        </w:rPr>
      </w:pPr>
      <w:r>
        <w:rPr>
          <w:rFonts w:eastAsia="宋体" w:cs="Times New Roman"/>
          <w:b/>
          <w:bCs/>
        </w:rPr>
        <w:t>3</w:t>
      </w:r>
      <w:r>
        <w:rPr>
          <w:rFonts w:ascii="宋体" w:eastAsia="宋体" w:hAnsi="宋体" w:cs="宋体" w:hint="eastAsia"/>
        </w:rPr>
        <w:t xml:space="preserve">  </w:t>
      </w:r>
      <w:r>
        <w:rPr>
          <w:rFonts w:ascii="宋体" w:eastAsia="宋体" w:hAnsi="宋体" w:cs="宋体" w:hint="eastAsia"/>
        </w:rPr>
        <w:t>密封胶的质量损失率应符合现行国家标准</w:t>
      </w:r>
      <w:r>
        <w:rPr>
          <w:rFonts w:hint="eastAsia"/>
        </w:rPr>
        <w:t>《建筑与市政工程防水通用规范》</w:t>
      </w:r>
      <w:r>
        <w:rPr>
          <w:rFonts w:hint="eastAsia"/>
        </w:rPr>
        <w:t>GB 55030</w:t>
      </w:r>
      <w:r>
        <w:rPr>
          <w:rFonts w:hint="eastAsia"/>
        </w:rPr>
        <w:t>的有关规定</w:t>
      </w:r>
      <w:r>
        <w:rPr>
          <w:rFonts w:ascii="宋体" w:eastAsia="宋体" w:hAnsi="宋体" w:cs="宋体" w:hint="eastAsia"/>
        </w:rPr>
        <w:t>。</w:t>
      </w:r>
    </w:p>
    <w:p w:rsidR="00D66F5D" w:rsidRDefault="00B12A43">
      <w:pPr>
        <w:rPr>
          <w:rFonts w:ascii="宋体" w:eastAsia="宋体" w:hAnsi="宋体" w:cs="宋体"/>
        </w:rPr>
      </w:pPr>
      <w:r>
        <w:rPr>
          <w:rFonts w:eastAsia="宋体" w:cs="Times New Roman" w:hint="eastAsia"/>
          <w:b/>
          <w:bCs/>
        </w:rPr>
        <w:t>4</w:t>
      </w:r>
      <w:r>
        <w:rPr>
          <w:rFonts w:eastAsia="宋体" w:cs="Times New Roman"/>
          <w:b/>
          <w:bCs/>
        </w:rPr>
        <w:t>.4.</w:t>
      </w:r>
      <w:r>
        <w:rPr>
          <w:rFonts w:eastAsia="宋体" w:cs="Times New Roman" w:hint="eastAsia"/>
          <w:b/>
          <w:bCs/>
        </w:rPr>
        <w:t>6</w:t>
      </w:r>
      <w:r>
        <w:rPr>
          <w:rFonts w:ascii="宋体" w:eastAsia="宋体" w:hAnsi="宋体" w:cs="宋体" w:hint="eastAsia"/>
        </w:rPr>
        <w:t xml:space="preserve">  </w:t>
      </w:r>
      <w:r>
        <w:rPr>
          <w:rFonts w:ascii="宋体" w:eastAsia="宋体" w:hAnsi="宋体" w:cs="宋体" w:hint="eastAsia"/>
        </w:rPr>
        <w:t>承托网</w:t>
      </w:r>
      <w:r>
        <w:rPr>
          <w:rFonts w:ascii="宋体" w:eastAsia="宋体" w:hAnsi="宋体" w:cs="宋体" w:hint="eastAsia"/>
        </w:rPr>
        <w:t>选用要求应符合表</w:t>
      </w:r>
      <w:r>
        <w:rPr>
          <w:rFonts w:eastAsia="宋体" w:cs="Times New Roman"/>
        </w:rPr>
        <w:t>4.4.7</w:t>
      </w:r>
      <w:r>
        <w:rPr>
          <w:rFonts w:ascii="宋体" w:eastAsia="宋体" w:hAnsi="宋体" w:cs="宋体" w:hint="eastAsia"/>
        </w:rPr>
        <w:t>的规定。</w:t>
      </w:r>
    </w:p>
    <w:p w:rsidR="00D66F5D" w:rsidRDefault="00B12A43">
      <w:pPr>
        <w:jc w:val="center"/>
        <w:rPr>
          <w:rFonts w:ascii="宋体" w:eastAsia="宋体" w:hAnsi="宋体" w:cs="宋体"/>
          <w:sz w:val="21"/>
          <w:szCs w:val="21"/>
        </w:rPr>
      </w:pPr>
      <w:r>
        <w:rPr>
          <w:rFonts w:ascii="黑体" w:eastAsia="黑体" w:hAnsi="黑体" w:cs="黑体" w:hint="eastAsia"/>
          <w:sz w:val="21"/>
          <w:szCs w:val="21"/>
        </w:rPr>
        <w:t>表</w:t>
      </w:r>
      <w:r>
        <w:rPr>
          <w:rFonts w:eastAsia="宋体" w:cs="Times New Roman" w:hint="eastAsia"/>
          <w:b/>
          <w:bCs/>
          <w:sz w:val="21"/>
          <w:szCs w:val="21"/>
        </w:rPr>
        <w:t>4</w:t>
      </w:r>
      <w:r>
        <w:rPr>
          <w:rFonts w:eastAsia="宋体" w:cs="Times New Roman"/>
          <w:b/>
          <w:bCs/>
          <w:sz w:val="21"/>
          <w:szCs w:val="21"/>
        </w:rPr>
        <w:t>.4.</w:t>
      </w:r>
      <w:r>
        <w:rPr>
          <w:rFonts w:eastAsia="宋体" w:cs="Times New Roman" w:hint="eastAsia"/>
          <w:b/>
          <w:bCs/>
          <w:sz w:val="21"/>
          <w:szCs w:val="21"/>
        </w:rPr>
        <w:t>7</w:t>
      </w:r>
      <w:r>
        <w:rPr>
          <w:rFonts w:ascii="宋体" w:eastAsia="宋体" w:hAnsi="宋体" w:cs="宋体" w:hint="eastAsia"/>
          <w:sz w:val="21"/>
          <w:szCs w:val="21"/>
        </w:rPr>
        <w:t xml:space="preserve">  </w:t>
      </w:r>
      <w:r>
        <w:rPr>
          <w:rFonts w:ascii="黑体" w:eastAsia="黑体" w:hAnsi="黑体" w:cs="黑体" w:hint="eastAsia"/>
          <w:sz w:val="21"/>
          <w:szCs w:val="21"/>
        </w:rPr>
        <w:t>承托</w:t>
      </w:r>
      <w:r>
        <w:rPr>
          <w:rFonts w:ascii="黑体" w:eastAsia="黑体" w:hAnsi="黑体" w:cs="黑体" w:hint="eastAsia"/>
          <w:sz w:val="21"/>
          <w:szCs w:val="21"/>
        </w:rPr>
        <w:t>网选用要求</w:t>
      </w:r>
    </w:p>
    <w:tbl>
      <w:tblPr>
        <w:tblStyle w:val="12"/>
        <w:tblW w:w="0" w:type="auto"/>
        <w:tblInd w:w="2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7"/>
        <w:gridCol w:w="1125"/>
        <w:gridCol w:w="1078"/>
        <w:gridCol w:w="1313"/>
        <w:gridCol w:w="1753"/>
        <w:gridCol w:w="1130"/>
        <w:gridCol w:w="1165"/>
      </w:tblGrid>
      <w:tr w:rsidR="00D66F5D">
        <w:tc>
          <w:tcPr>
            <w:tcW w:w="837"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建筑类型</w:t>
            </w:r>
          </w:p>
        </w:tc>
        <w:tc>
          <w:tcPr>
            <w:tcW w:w="112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重要级别</w:t>
            </w: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热工分区</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承托网类型</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材质</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最小目距</w:t>
            </w:r>
          </w:p>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mm×mm</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最小</w:t>
            </w:r>
            <w:r>
              <w:rPr>
                <w:rFonts w:eastAsia="宋体" w:cs="Times New Roman" w:hint="eastAsia"/>
                <w:kern w:val="0"/>
                <w:sz w:val="21"/>
                <w:szCs w:val="21"/>
              </w:rPr>
              <w:t>丝径</w:t>
            </w:r>
          </w:p>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mm</w:t>
            </w:r>
          </w:p>
        </w:tc>
      </w:tr>
      <w:tr w:rsidR="00D66F5D">
        <w:tc>
          <w:tcPr>
            <w:tcW w:w="837" w:type="dxa"/>
            <w:vMerge w:val="restart"/>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工业建筑</w:t>
            </w:r>
          </w:p>
        </w:tc>
        <w:tc>
          <w:tcPr>
            <w:tcW w:w="112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重要建筑</w:t>
            </w: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所有地区</w:t>
            </w:r>
          </w:p>
        </w:tc>
        <w:tc>
          <w:tcPr>
            <w:tcW w:w="5361" w:type="dxa"/>
            <w:gridSpan w:val="4"/>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不宜使用</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val="restart"/>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一般建筑</w:t>
            </w: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严寒地区</w:t>
            </w:r>
          </w:p>
        </w:tc>
        <w:tc>
          <w:tcPr>
            <w:tcW w:w="5361" w:type="dxa"/>
            <w:gridSpan w:val="4"/>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不宜使用</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寒冷地区</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电焊钢丝网</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不锈钢</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100×100</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1.5</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夏热冬冷</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电焊钢丝网</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不锈钢</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100×100</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1.5</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夏热冬暖</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电焊钢丝网</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镀锌或涂塑碳钢</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150×150</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1.5</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温和地区</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可现场敷设</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镀锌或涂塑碳钢</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300×300</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1.5</w:t>
            </w:r>
          </w:p>
        </w:tc>
      </w:tr>
      <w:tr w:rsidR="00D66F5D">
        <w:tc>
          <w:tcPr>
            <w:tcW w:w="837" w:type="dxa"/>
            <w:vMerge w:val="restart"/>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民用建筑</w:t>
            </w:r>
          </w:p>
        </w:tc>
        <w:tc>
          <w:tcPr>
            <w:tcW w:w="112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重要建筑</w:t>
            </w: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所有地区</w:t>
            </w:r>
          </w:p>
        </w:tc>
        <w:tc>
          <w:tcPr>
            <w:tcW w:w="5361" w:type="dxa"/>
            <w:gridSpan w:val="4"/>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不应使用</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val="restart"/>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一般建筑</w:t>
            </w: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严寒地区</w:t>
            </w:r>
          </w:p>
        </w:tc>
        <w:tc>
          <w:tcPr>
            <w:tcW w:w="5361" w:type="dxa"/>
            <w:gridSpan w:val="4"/>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不宜使用</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寒冷地区</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电焊钢丝网</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不锈钢</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100×100</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1.5</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夏热冬冷</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电焊钢丝网</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不锈钢</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100×100</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1.5</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夏热冬暖</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电焊钢丝网</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镀锌或涂塑碳钢</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150×150</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2</w:t>
            </w:r>
          </w:p>
        </w:tc>
      </w:tr>
      <w:tr w:rsidR="00D66F5D">
        <w:tc>
          <w:tcPr>
            <w:tcW w:w="837"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125" w:type="dxa"/>
            <w:vMerge/>
            <w:tcBorders>
              <w:tl2br w:val="nil"/>
              <w:tr2bl w:val="nil"/>
            </w:tcBorders>
            <w:vAlign w:val="center"/>
          </w:tcPr>
          <w:p w:rsidR="00D66F5D" w:rsidRDefault="00D66F5D">
            <w:pPr>
              <w:spacing w:line="240" w:lineRule="auto"/>
              <w:jc w:val="center"/>
              <w:rPr>
                <w:rFonts w:eastAsia="宋体" w:cs="Times New Roman"/>
                <w:kern w:val="0"/>
                <w:sz w:val="21"/>
                <w:szCs w:val="21"/>
              </w:rPr>
            </w:pPr>
          </w:p>
        </w:tc>
        <w:tc>
          <w:tcPr>
            <w:tcW w:w="1078"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温和地区</w:t>
            </w:r>
          </w:p>
        </w:tc>
        <w:tc>
          <w:tcPr>
            <w:tcW w:w="131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电焊钢丝网</w:t>
            </w:r>
          </w:p>
        </w:tc>
        <w:tc>
          <w:tcPr>
            <w:tcW w:w="1753"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镀锌或涂塑碳钢</w:t>
            </w:r>
          </w:p>
        </w:tc>
        <w:tc>
          <w:tcPr>
            <w:tcW w:w="1130"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300×300</w:t>
            </w:r>
          </w:p>
        </w:tc>
        <w:tc>
          <w:tcPr>
            <w:tcW w:w="1165" w:type="dxa"/>
            <w:tcBorders>
              <w:tl2br w:val="nil"/>
              <w:tr2bl w:val="nil"/>
            </w:tcBorders>
            <w:vAlign w:val="center"/>
          </w:tcPr>
          <w:p w:rsidR="00D66F5D" w:rsidRDefault="00B12A43">
            <w:pPr>
              <w:spacing w:line="240" w:lineRule="auto"/>
              <w:jc w:val="center"/>
              <w:rPr>
                <w:rFonts w:eastAsia="宋体" w:cs="Times New Roman"/>
                <w:kern w:val="0"/>
                <w:sz w:val="21"/>
                <w:szCs w:val="21"/>
              </w:rPr>
            </w:pPr>
            <w:r>
              <w:rPr>
                <w:rFonts w:eastAsia="宋体" w:cs="Times New Roman"/>
                <w:kern w:val="0"/>
                <w:sz w:val="21"/>
                <w:szCs w:val="21"/>
              </w:rPr>
              <w:t>2</w:t>
            </w:r>
          </w:p>
        </w:tc>
      </w:tr>
    </w:tbl>
    <w:p w:rsidR="00D66F5D" w:rsidRDefault="00B12A43">
      <w:pPr>
        <w:pStyle w:val="1"/>
      </w:pPr>
      <w:bookmarkStart w:id="30" w:name="_Toc76031110"/>
      <w:bookmarkStart w:id="31" w:name="_Toc87713158"/>
      <w:bookmarkStart w:id="32" w:name="_Toc87865279"/>
      <w:bookmarkStart w:id="33" w:name="_Toc24184"/>
      <w:bookmarkStart w:id="34" w:name="_Toc28017"/>
      <w:bookmarkStart w:id="35" w:name="_Toc16608"/>
      <w:bookmarkStart w:id="36" w:name="_Toc78551374"/>
      <w:bookmarkStart w:id="37" w:name="_Toc529371304"/>
      <w:bookmarkStart w:id="38" w:name="_Toc14874"/>
      <w:r>
        <w:rPr>
          <w:rFonts w:hint="eastAsia"/>
        </w:rPr>
        <w:lastRenderedPageBreak/>
        <w:t>5</w:t>
      </w:r>
      <w:r>
        <w:t xml:space="preserve"> </w:t>
      </w:r>
      <w:r>
        <w:rPr>
          <w:rFonts w:hint="eastAsia"/>
        </w:rPr>
        <w:t xml:space="preserve"> </w:t>
      </w:r>
      <w:bookmarkEnd w:id="30"/>
      <w:bookmarkEnd w:id="31"/>
      <w:bookmarkEnd w:id="32"/>
      <w:bookmarkEnd w:id="33"/>
      <w:bookmarkEnd w:id="34"/>
      <w:bookmarkEnd w:id="35"/>
      <w:bookmarkEnd w:id="36"/>
      <w:bookmarkEnd w:id="37"/>
      <w:r>
        <w:rPr>
          <w:rFonts w:hint="eastAsia"/>
        </w:rPr>
        <w:t>设</w:t>
      </w:r>
      <w:r>
        <w:rPr>
          <w:rFonts w:hint="eastAsia"/>
        </w:rPr>
        <w:t xml:space="preserve">  </w:t>
      </w:r>
      <w:r>
        <w:rPr>
          <w:rFonts w:hint="eastAsia"/>
        </w:rPr>
        <w:t>计</w:t>
      </w:r>
      <w:bookmarkEnd w:id="38"/>
    </w:p>
    <w:p w:rsidR="00D66F5D" w:rsidRDefault="00B12A43">
      <w:pPr>
        <w:pStyle w:val="2"/>
        <w:spacing w:before="326" w:after="326"/>
      </w:pPr>
      <w:bookmarkStart w:id="39" w:name="_Toc78551375"/>
      <w:bookmarkStart w:id="40" w:name="_Toc76031111"/>
      <w:bookmarkStart w:id="41" w:name="_Toc19353"/>
      <w:bookmarkStart w:id="42" w:name="_Toc87865280"/>
      <w:bookmarkStart w:id="43" w:name="_Toc16327"/>
      <w:bookmarkStart w:id="44" w:name="_Toc3705"/>
      <w:bookmarkStart w:id="45" w:name="_Toc87713159"/>
      <w:bookmarkStart w:id="46" w:name="_Toc17302"/>
      <w:r>
        <w:rPr>
          <w:rFonts w:hint="eastAsia"/>
          <w:b/>
        </w:rPr>
        <w:t>5</w:t>
      </w:r>
      <w:r>
        <w:rPr>
          <w:b/>
        </w:rPr>
        <w:t>.1</w:t>
      </w:r>
      <w:r>
        <w:rPr>
          <w:rFonts w:hint="eastAsia"/>
        </w:rPr>
        <w:t xml:space="preserve"> </w:t>
      </w:r>
      <w:r>
        <w:t xml:space="preserve"> </w:t>
      </w:r>
      <w:bookmarkEnd w:id="39"/>
      <w:bookmarkEnd w:id="40"/>
      <w:r>
        <w:rPr>
          <w:rFonts w:hint="eastAsia"/>
        </w:rPr>
        <w:t>一般规定</w:t>
      </w:r>
      <w:bookmarkEnd w:id="41"/>
      <w:bookmarkEnd w:id="42"/>
      <w:bookmarkEnd w:id="43"/>
      <w:bookmarkEnd w:id="44"/>
      <w:bookmarkEnd w:id="45"/>
      <w:bookmarkEnd w:id="46"/>
    </w:p>
    <w:p w:rsidR="00D66F5D" w:rsidRDefault="00B12A43">
      <w:pPr>
        <w:pStyle w:val="af8"/>
        <w:ind w:firstLineChars="0" w:firstLine="0"/>
        <w:jc w:val="left"/>
        <w:rPr>
          <w:color w:val="000000" w:themeColor="text1"/>
        </w:rPr>
      </w:pPr>
      <w:r>
        <w:rPr>
          <w:rFonts w:eastAsia="仿宋" w:cs="Times New Roman" w:hint="eastAsia"/>
          <w:b/>
          <w:bCs/>
          <w:color w:val="000000" w:themeColor="text1"/>
          <w:szCs w:val="21"/>
        </w:rPr>
        <w:t xml:space="preserve">5.1.1  </w:t>
      </w:r>
      <w:r>
        <w:t>热塑性聚烯烃金属</w:t>
      </w:r>
      <w:r>
        <w:rPr>
          <w:rFonts w:hint="eastAsia"/>
        </w:rPr>
        <w:t>板</w:t>
      </w:r>
      <w:r>
        <w:rPr>
          <w:rFonts w:hint="eastAsia"/>
        </w:rPr>
        <w:t>屋面系统</w:t>
      </w:r>
      <w:r>
        <w:rPr>
          <w:rFonts w:hint="eastAsia"/>
        </w:rPr>
        <w:t>应根据当地气候条件、使用功能、建筑造型和节能环保、施工技术等要求进行系统设计，合理</w:t>
      </w:r>
      <w:r>
        <w:rPr>
          <w:rFonts w:hint="eastAsia"/>
          <w:color w:val="000000" w:themeColor="text1"/>
        </w:rPr>
        <w:t>选择热塑性聚烯烃金属板、</w:t>
      </w:r>
      <w:r>
        <w:rPr>
          <w:rFonts w:eastAsia="宋体" w:cs="Times New Roman" w:hint="eastAsia"/>
          <w:szCs w:val="21"/>
          <w:lang w:bidi="ar"/>
        </w:rPr>
        <w:t>滑动</w:t>
      </w:r>
      <w:r>
        <w:rPr>
          <w:rFonts w:hint="eastAsia"/>
          <w:color w:val="000000" w:themeColor="text1"/>
        </w:rPr>
        <w:t>支架、紧固件及配套材料，并应出具完整的设计文件。</w:t>
      </w:r>
    </w:p>
    <w:p w:rsidR="00D66F5D" w:rsidRDefault="00B12A43">
      <w:pPr>
        <w:rPr>
          <w:color w:val="000000" w:themeColor="text1"/>
        </w:rPr>
      </w:pPr>
      <w:r>
        <w:rPr>
          <w:rFonts w:hint="eastAsia"/>
          <w:color w:val="000000" w:themeColor="text1"/>
        </w:rPr>
        <w:t>【条文说明】</w:t>
      </w:r>
    </w:p>
    <w:p w:rsidR="00D66F5D" w:rsidRDefault="00B12A43">
      <w:pPr>
        <w:pStyle w:val="af8"/>
        <w:ind w:firstLineChars="0" w:firstLine="0"/>
        <w:jc w:val="left"/>
        <w:rPr>
          <w:rFonts w:ascii="仿宋" w:eastAsia="仿宋" w:hAnsi="仿宋" w:cs="仿宋"/>
          <w:color w:val="000000" w:themeColor="text1"/>
        </w:rPr>
      </w:pPr>
      <w:r>
        <w:rPr>
          <w:rFonts w:eastAsia="仿宋" w:cs="Times New Roman"/>
          <w:color w:val="000000" w:themeColor="text1"/>
        </w:rPr>
        <w:t>5</w:t>
      </w:r>
      <w:r>
        <w:rPr>
          <w:rFonts w:eastAsia="仿宋" w:cs="Times New Roman"/>
          <w:color w:val="000000" w:themeColor="text1"/>
        </w:rPr>
        <w:t>.</w:t>
      </w:r>
      <w:r>
        <w:rPr>
          <w:rFonts w:eastAsia="仿宋" w:cs="Times New Roman"/>
        </w:rPr>
        <w:t>1.1</w:t>
      </w:r>
      <w:r>
        <w:rPr>
          <w:rFonts w:ascii="仿宋" w:eastAsia="仿宋" w:hAnsi="仿宋" w:cs="仿宋" w:hint="eastAsia"/>
        </w:rPr>
        <w:t xml:space="preserve">  </w:t>
      </w:r>
      <w:r>
        <w:rPr>
          <w:rFonts w:ascii="仿宋" w:eastAsia="仿宋" w:hAnsi="仿宋" w:cs="仿宋" w:hint="eastAsia"/>
        </w:rPr>
        <w:t>热塑性聚烯烃金属板屋面系统</w:t>
      </w:r>
      <w:r>
        <w:rPr>
          <w:rFonts w:ascii="仿宋" w:eastAsia="仿宋" w:hAnsi="仿宋" w:cs="仿宋" w:hint="eastAsia"/>
        </w:rPr>
        <w:t>应根据工程实际情况进行设计，设计内容主要包括</w:t>
      </w:r>
      <w:r>
        <w:rPr>
          <w:rFonts w:ascii="仿宋" w:eastAsia="仿宋" w:hAnsi="仿宋" w:cs="仿宋" w:hint="eastAsia"/>
        </w:rPr>
        <w:t>计算书、系统构造、排板设计、板型连接、细部节点等</w:t>
      </w:r>
      <w:r>
        <w:rPr>
          <w:rFonts w:ascii="仿宋" w:eastAsia="仿宋" w:hAnsi="仿宋" w:cs="仿宋" w:hint="eastAsia"/>
        </w:rPr>
        <w:t>。</w:t>
      </w:r>
    </w:p>
    <w:p w:rsidR="00D66F5D" w:rsidRDefault="00B12A43">
      <w:pPr>
        <w:pStyle w:val="af8"/>
        <w:ind w:firstLineChars="0" w:firstLine="0"/>
        <w:jc w:val="left"/>
        <w:rPr>
          <w:rFonts w:eastAsia="仿宋" w:cs="Times New Roman"/>
          <w:b/>
          <w:bCs/>
          <w:color w:val="000000" w:themeColor="text1"/>
          <w:szCs w:val="21"/>
        </w:rPr>
      </w:pPr>
      <w:r>
        <w:rPr>
          <w:rFonts w:eastAsia="仿宋" w:cs="Times New Roman" w:hint="eastAsia"/>
          <w:b/>
          <w:bCs/>
          <w:color w:val="000000" w:themeColor="text1"/>
          <w:szCs w:val="21"/>
        </w:rPr>
        <w:t xml:space="preserve">5.1.2  </w:t>
      </w:r>
      <w:r>
        <w:t>热塑性聚烯烃金属</w:t>
      </w:r>
      <w:r>
        <w:rPr>
          <w:rFonts w:hint="eastAsia"/>
        </w:rPr>
        <w:t>板</w:t>
      </w:r>
      <w:r>
        <w:rPr>
          <w:rFonts w:hint="eastAsia"/>
        </w:rPr>
        <w:t>屋面系统设计应满足建筑屋面功能的要求，并应便于施工。</w:t>
      </w:r>
    </w:p>
    <w:p w:rsidR="00D66F5D" w:rsidRDefault="00B12A43">
      <w:pPr>
        <w:pStyle w:val="af8"/>
        <w:ind w:firstLineChars="0" w:firstLine="0"/>
        <w:jc w:val="left"/>
      </w:pPr>
      <w:r>
        <w:rPr>
          <w:rFonts w:eastAsia="仿宋" w:cs="Times New Roman" w:hint="eastAsia"/>
          <w:b/>
          <w:bCs/>
          <w:color w:val="000000" w:themeColor="text1"/>
          <w:szCs w:val="21"/>
        </w:rPr>
        <w:t>5</w:t>
      </w:r>
      <w:r>
        <w:rPr>
          <w:rFonts w:eastAsia="仿宋" w:cs="Times New Roman"/>
          <w:b/>
          <w:bCs/>
          <w:color w:val="000000" w:themeColor="text1"/>
          <w:szCs w:val="21"/>
        </w:rPr>
        <w:t>.</w:t>
      </w:r>
      <w:r>
        <w:rPr>
          <w:rFonts w:eastAsia="仿宋" w:cs="Times New Roman" w:hint="eastAsia"/>
          <w:b/>
          <w:bCs/>
          <w:color w:val="000000" w:themeColor="text1"/>
          <w:szCs w:val="21"/>
        </w:rPr>
        <w:t>1</w:t>
      </w:r>
      <w:r>
        <w:rPr>
          <w:rFonts w:eastAsia="仿宋" w:cs="Times New Roman"/>
          <w:b/>
          <w:bCs/>
          <w:color w:val="000000" w:themeColor="text1"/>
          <w:szCs w:val="21"/>
        </w:rPr>
        <w:t>.</w:t>
      </w:r>
      <w:r>
        <w:rPr>
          <w:rFonts w:eastAsia="仿宋" w:cs="Times New Roman" w:hint="eastAsia"/>
          <w:b/>
          <w:bCs/>
          <w:color w:val="000000" w:themeColor="text1"/>
          <w:szCs w:val="21"/>
        </w:rPr>
        <w:t>3</w:t>
      </w:r>
      <w:r>
        <w:rPr>
          <w:rFonts w:ascii="仿宋" w:eastAsia="仿宋" w:hAnsi="仿宋" w:hint="eastAsia"/>
          <w:color w:val="000000" w:themeColor="text1"/>
          <w:szCs w:val="21"/>
        </w:rPr>
        <w:t xml:space="preserve">  </w:t>
      </w:r>
      <w:r>
        <w:t>热塑性聚烯烃金属</w:t>
      </w:r>
      <w:r>
        <w:rPr>
          <w:rFonts w:hint="eastAsia"/>
        </w:rPr>
        <w:t>板屋面系统设计应包括下列内容：</w:t>
      </w:r>
    </w:p>
    <w:p w:rsidR="00D66F5D" w:rsidRDefault="00B12A43">
      <w:pPr>
        <w:ind w:firstLineChars="200" w:firstLine="482"/>
        <w:rPr>
          <w:rFonts w:eastAsia="宋体" w:cs="Times New Roman"/>
          <w:szCs w:val="24"/>
        </w:rPr>
      </w:pPr>
      <w:r>
        <w:rPr>
          <w:rFonts w:eastAsia="宋体" w:cs="Times New Roman"/>
          <w:b/>
          <w:bCs/>
          <w:szCs w:val="24"/>
          <w:lang w:bidi="ar"/>
        </w:rPr>
        <w:t>1</w:t>
      </w:r>
      <w:r>
        <w:rPr>
          <w:rFonts w:eastAsia="宋体" w:cs="Times New Roman"/>
          <w:szCs w:val="24"/>
          <w:lang w:bidi="ar"/>
        </w:rPr>
        <w:t xml:space="preserve">  </w:t>
      </w:r>
      <w:r>
        <w:t>热塑性聚烯烃金属</w:t>
      </w:r>
      <w:r>
        <w:rPr>
          <w:rFonts w:hint="eastAsia"/>
        </w:rPr>
        <w:t>板屋面系统</w:t>
      </w:r>
      <w:r>
        <w:rPr>
          <w:rFonts w:eastAsia="宋体" w:cs="Times New Roman"/>
          <w:szCs w:val="24"/>
          <w:lang w:bidi="ar"/>
        </w:rPr>
        <w:t>构造层次设计；</w:t>
      </w:r>
    </w:p>
    <w:p w:rsidR="00D66F5D" w:rsidRDefault="00B12A43">
      <w:pPr>
        <w:ind w:firstLineChars="200" w:firstLine="482"/>
        <w:rPr>
          <w:rFonts w:eastAsia="宋体" w:cs="Times New Roman"/>
          <w:szCs w:val="24"/>
        </w:rPr>
      </w:pPr>
      <w:r>
        <w:rPr>
          <w:rFonts w:eastAsia="宋体" w:cs="Times New Roman"/>
          <w:b/>
          <w:bCs/>
          <w:szCs w:val="24"/>
          <w:lang w:bidi="ar"/>
        </w:rPr>
        <w:t>2</w:t>
      </w:r>
      <w:r>
        <w:rPr>
          <w:rFonts w:eastAsia="宋体" w:cs="Times New Roman"/>
          <w:szCs w:val="24"/>
          <w:lang w:bidi="ar"/>
        </w:rPr>
        <w:t xml:space="preserve">  </w:t>
      </w:r>
      <w:r>
        <w:t>热塑性聚烯烃金属</w:t>
      </w:r>
      <w:r>
        <w:rPr>
          <w:rFonts w:hint="eastAsia"/>
        </w:rPr>
        <w:t>板屋面系统</w:t>
      </w:r>
      <w:r>
        <w:rPr>
          <w:rFonts w:eastAsia="宋体" w:cs="Times New Roman"/>
          <w:szCs w:val="24"/>
          <w:lang w:bidi="ar"/>
        </w:rPr>
        <w:t>抗风揭设计；</w:t>
      </w:r>
    </w:p>
    <w:p w:rsidR="00D66F5D" w:rsidRDefault="00B12A43">
      <w:pPr>
        <w:ind w:firstLineChars="200" w:firstLine="482"/>
        <w:rPr>
          <w:rFonts w:eastAsia="宋体" w:cs="Times New Roman"/>
          <w:szCs w:val="24"/>
        </w:rPr>
      </w:pPr>
      <w:r>
        <w:rPr>
          <w:rFonts w:eastAsia="宋体" w:cs="Times New Roman"/>
          <w:b/>
          <w:bCs/>
          <w:szCs w:val="24"/>
          <w:lang w:bidi="ar"/>
        </w:rPr>
        <w:t xml:space="preserve">3 </w:t>
      </w:r>
      <w:r>
        <w:rPr>
          <w:rFonts w:eastAsia="宋体" w:cs="Times New Roman"/>
          <w:szCs w:val="24"/>
          <w:lang w:bidi="ar"/>
        </w:rPr>
        <w:t xml:space="preserve"> </w:t>
      </w:r>
      <w:r>
        <w:t>热塑性聚烯烃金属</w:t>
      </w:r>
      <w:r>
        <w:rPr>
          <w:rFonts w:hint="eastAsia"/>
        </w:rPr>
        <w:t>板屋面系统</w:t>
      </w:r>
      <w:r>
        <w:rPr>
          <w:rFonts w:eastAsia="宋体" w:cs="Times New Roman"/>
          <w:szCs w:val="24"/>
          <w:lang w:bidi="ar"/>
        </w:rPr>
        <w:t>防水</w:t>
      </w:r>
      <w:r>
        <w:rPr>
          <w:rFonts w:eastAsia="宋体" w:cs="Times New Roman" w:hint="eastAsia"/>
          <w:szCs w:val="24"/>
          <w:lang w:bidi="ar"/>
        </w:rPr>
        <w:t>及</w:t>
      </w:r>
      <w:r>
        <w:rPr>
          <w:rFonts w:eastAsia="宋体" w:cs="Times New Roman"/>
          <w:szCs w:val="24"/>
          <w:lang w:bidi="ar"/>
        </w:rPr>
        <w:t>排水设计；</w:t>
      </w:r>
    </w:p>
    <w:p w:rsidR="00D66F5D" w:rsidRDefault="00B12A43">
      <w:pPr>
        <w:ind w:firstLineChars="200" w:firstLine="482"/>
        <w:rPr>
          <w:rFonts w:eastAsia="宋体" w:cs="Times New Roman"/>
          <w:szCs w:val="24"/>
        </w:rPr>
      </w:pPr>
      <w:r>
        <w:rPr>
          <w:rFonts w:eastAsia="宋体" w:cs="Times New Roman"/>
          <w:b/>
          <w:bCs/>
          <w:szCs w:val="24"/>
          <w:lang w:bidi="ar"/>
        </w:rPr>
        <w:t xml:space="preserve">4 </w:t>
      </w:r>
      <w:r>
        <w:rPr>
          <w:rFonts w:eastAsia="宋体" w:cs="Times New Roman"/>
          <w:szCs w:val="24"/>
          <w:lang w:bidi="ar"/>
        </w:rPr>
        <w:t xml:space="preserve"> </w:t>
      </w:r>
      <w:r>
        <w:t>热塑性聚烯烃金属</w:t>
      </w:r>
      <w:r>
        <w:rPr>
          <w:rFonts w:hint="eastAsia"/>
        </w:rPr>
        <w:t>板屋面系统</w:t>
      </w:r>
      <w:r>
        <w:rPr>
          <w:rFonts w:ascii="宋体" w:eastAsia="宋体" w:hAnsi="宋体" w:cs="宋体" w:hint="eastAsia"/>
          <w:szCs w:val="24"/>
          <w:lang w:bidi="ar"/>
        </w:rPr>
        <w:t>保温隔热设计</w:t>
      </w:r>
      <w:r>
        <w:rPr>
          <w:rFonts w:eastAsia="宋体" w:cs="Times New Roman"/>
          <w:szCs w:val="24"/>
          <w:lang w:bidi="ar"/>
        </w:rPr>
        <w:t>；</w:t>
      </w:r>
    </w:p>
    <w:p w:rsidR="00D66F5D" w:rsidRDefault="00B12A43">
      <w:pPr>
        <w:widowControl/>
        <w:ind w:firstLineChars="200" w:firstLine="482"/>
        <w:jc w:val="left"/>
        <w:rPr>
          <w:rFonts w:ascii="宋体" w:eastAsia="宋体" w:hAnsi="宋体" w:cs="宋体"/>
          <w:szCs w:val="24"/>
          <w:lang w:bidi="ar"/>
        </w:rPr>
      </w:pPr>
      <w:r>
        <w:rPr>
          <w:rFonts w:eastAsia="宋体" w:cs="Times New Roman"/>
          <w:b/>
          <w:bCs/>
          <w:szCs w:val="24"/>
          <w:lang w:bidi="ar"/>
        </w:rPr>
        <w:t>5</w:t>
      </w:r>
      <w:r>
        <w:rPr>
          <w:rFonts w:eastAsia="宋体" w:cs="Times New Roman"/>
          <w:szCs w:val="24"/>
          <w:lang w:bidi="ar"/>
        </w:rPr>
        <w:t xml:space="preserve">  </w:t>
      </w:r>
      <w:r>
        <w:t>热塑性聚烯烃金属</w:t>
      </w:r>
      <w:r>
        <w:rPr>
          <w:rFonts w:hint="eastAsia"/>
        </w:rPr>
        <w:t>板屋面系统</w:t>
      </w:r>
      <w:r>
        <w:rPr>
          <w:rFonts w:eastAsia="宋体" w:cs="Times New Roman"/>
          <w:szCs w:val="24"/>
          <w:lang w:bidi="ar"/>
        </w:rPr>
        <w:t>防雷设计</w:t>
      </w:r>
      <w:r>
        <w:rPr>
          <w:rFonts w:ascii="宋体" w:eastAsia="宋体" w:hAnsi="宋体" w:cs="宋体" w:hint="eastAsia"/>
          <w:szCs w:val="24"/>
          <w:lang w:bidi="ar"/>
        </w:rPr>
        <w:t>；</w:t>
      </w:r>
    </w:p>
    <w:p w:rsidR="00D66F5D" w:rsidRDefault="00B12A43">
      <w:pPr>
        <w:widowControl/>
        <w:ind w:firstLineChars="200" w:firstLine="482"/>
        <w:jc w:val="left"/>
        <w:rPr>
          <w:rFonts w:ascii="宋体" w:eastAsia="宋体" w:hAnsi="宋体" w:cs="宋体"/>
          <w:szCs w:val="24"/>
          <w:lang w:bidi="ar"/>
        </w:rPr>
      </w:pPr>
      <w:r>
        <w:rPr>
          <w:rFonts w:hint="eastAsia"/>
          <w:b/>
          <w:bCs/>
        </w:rPr>
        <w:t>6</w:t>
      </w:r>
      <w:r>
        <w:rPr>
          <w:rFonts w:hint="eastAsia"/>
        </w:rPr>
        <w:t xml:space="preserve">  </w:t>
      </w:r>
      <w:r>
        <w:t>热塑性聚烯烃金属</w:t>
      </w:r>
      <w:r>
        <w:rPr>
          <w:rFonts w:hint="eastAsia"/>
        </w:rPr>
        <w:t>板屋面系统</w:t>
      </w:r>
      <w:r>
        <w:rPr>
          <w:rFonts w:eastAsia="宋体" w:cs="Times New Roman"/>
          <w:szCs w:val="24"/>
          <w:lang w:bidi="ar"/>
        </w:rPr>
        <w:t>防火设计</w:t>
      </w:r>
      <w:r>
        <w:rPr>
          <w:rFonts w:ascii="宋体" w:eastAsia="宋体" w:hAnsi="宋体" w:cs="宋体" w:hint="eastAsia"/>
          <w:szCs w:val="24"/>
          <w:lang w:bidi="ar"/>
        </w:rPr>
        <w:t>；</w:t>
      </w:r>
    </w:p>
    <w:p w:rsidR="00D66F5D" w:rsidRDefault="00B12A43">
      <w:pPr>
        <w:widowControl/>
        <w:ind w:firstLineChars="200" w:firstLine="482"/>
        <w:jc w:val="left"/>
        <w:rPr>
          <w:rFonts w:ascii="宋体" w:hAnsi="宋体" w:cs="宋体"/>
          <w:szCs w:val="24"/>
          <w:lang w:bidi="ar"/>
        </w:rPr>
      </w:pPr>
      <w:r>
        <w:rPr>
          <w:rFonts w:eastAsia="宋体" w:cs="Times New Roman" w:hint="eastAsia"/>
          <w:b/>
          <w:bCs/>
          <w:szCs w:val="24"/>
          <w:lang w:bidi="ar"/>
        </w:rPr>
        <w:t>7</w:t>
      </w:r>
      <w:r>
        <w:rPr>
          <w:rFonts w:ascii="宋体" w:eastAsia="宋体" w:hAnsi="宋体" w:cs="宋体" w:hint="eastAsia"/>
          <w:b/>
          <w:bCs/>
          <w:szCs w:val="24"/>
          <w:lang w:bidi="ar"/>
        </w:rPr>
        <w:t xml:space="preserve"> </w:t>
      </w:r>
      <w:r>
        <w:rPr>
          <w:rFonts w:ascii="宋体" w:eastAsia="宋体" w:hAnsi="宋体" w:cs="宋体" w:hint="eastAsia"/>
          <w:szCs w:val="24"/>
          <w:lang w:bidi="ar"/>
        </w:rPr>
        <w:t xml:space="preserve"> </w:t>
      </w:r>
      <w:r>
        <w:t>热塑性聚烯烃金属</w:t>
      </w:r>
      <w:r>
        <w:rPr>
          <w:rFonts w:hint="eastAsia"/>
        </w:rPr>
        <w:t>板屋面系统节点构造设计</w:t>
      </w:r>
      <w:r>
        <w:rPr>
          <w:rFonts w:hint="eastAsia"/>
        </w:rPr>
        <w:t>。</w:t>
      </w:r>
    </w:p>
    <w:p w:rsidR="00D66F5D" w:rsidRDefault="00B12A43">
      <w:pPr>
        <w:rPr>
          <w:color w:val="000000" w:themeColor="text1"/>
        </w:rPr>
      </w:pPr>
      <w:r>
        <w:rPr>
          <w:rFonts w:hint="eastAsia"/>
          <w:b/>
          <w:color w:val="000000" w:themeColor="text1"/>
          <w:szCs w:val="21"/>
        </w:rPr>
        <w:t xml:space="preserve">5.1.4  </w:t>
      </w:r>
      <w:r>
        <w:rPr>
          <w:rFonts w:hint="eastAsia"/>
          <w:color w:val="000000" w:themeColor="text1"/>
        </w:rPr>
        <w:t>热塑性聚烯烃金属板屋面系统应根据建筑物的工程防水等级确定防水做法，工程防水等级划分应符合现行国家标准《建筑与市政工程防水通用规范》</w:t>
      </w:r>
      <w:r>
        <w:rPr>
          <w:rFonts w:hint="eastAsia"/>
          <w:color w:val="000000" w:themeColor="text1"/>
        </w:rPr>
        <w:t>GB 55030</w:t>
      </w:r>
      <w:r>
        <w:rPr>
          <w:rFonts w:hint="eastAsia"/>
          <w:color w:val="000000" w:themeColor="text1"/>
        </w:rPr>
        <w:t>的有关规定，防水做法应符合表</w:t>
      </w:r>
      <w:r>
        <w:rPr>
          <w:rFonts w:hint="eastAsia"/>
          <w:color w:val="000000" w:themeColor="text1"/>
        </w:rPr>
        <w:t>5.</w:t>
      </w:r>
      <w:r>
        <w:rPr>
          <w:rFonts w:hint="eastAsia"/>
          <w:color w:val="000000" w:themeColor="text1"/>
        </w:rPr>
        <w:t>1.4</w:t>
      </w:r>
      <w:r>
        <w:rPr>
          <w:rFonts w:hint="eastAsia"/>
          <w:color w:val="000000" w:themeColor="text1"/>
        </w:rPr>
        <w:t>的规定。</w:t>
      </w:r>
    </w:p>
    <w:p w:rsidR="00D66F5D" w:rsidRDefault="00B12A43">
      <w:pPr>
        <w:jc w:val="center"/>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表</w:t>
      </w:r>
      <w:r>
        <w:rPr>
          <w:rFonts w:hint="eastAsia"/>
          <w:b/>
          <w:bCs/>
          <w:color w:val="000000" w:themeColor="text1"/>
          <w:sz w:val="21"/>
          <w:szCs w:val="21"/>
        </w:rPr>
        <w:t>5</w:t>
      </w:r>
      <w:r>
        <w:rPr>
          <w:rFonts w:hint="eastAsia"/>
          <w:b/>
          <w:bCs/>
          <w:color w:val="000000" w:themeColor="text1"/>
          <w:sz w:val="21"/>
          <w:szCs w:val="21"/>
        </w:rPr>
        <w:t>.1.4</w:t>
      </w:r>
      <w:r>
        <w:rPr>
          <w:rFonts w:hint="eastAsia"/>
          <w:b/>
          <w:bCs/>
          <w:color w:val="000000" w:themeColor="text1"/>
          <w:sz w:val="21"/>
          <w:szCs w:val="21"/>
        </w:rPr>
        <w:t xml:space="preserve">  </w:t>
      </w:r>
      <w:r>
        <w:rPr>
          <w:rFonts w:ascii="黑体" w:eastAsia="黑体" w:hAnsi="黑体" w:cs="黑体" w:hint="eastAsia"/>
          <w:color w:val="000000" w:themeColor="text1"/>
          <w:sz w:val="21"/>
          <w:szCs w:val="21"/>
        </w:rPr>
        <w:t>防水做法</w:t>
      </w:r>
    </w:p>
    <w:tbl>
      <w:tblPr>
        <w:tblStyle w:val="af4"/>
        <w:tblW w:w="499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7"/>
        <w:gridCol w:w="2180"/>
        <w:gridCol w:w="2180"/>
        <w:gridCol w:w="2180"/>
      </w:tblGrid>
      <w:tr w:rsidR="00D66F5D">
        <w:tc>
          <w:tcPr>
            <w:tcW w:w="2178"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防水等级</w:t>
            </w:r>
          </w:p>
        </w:tc>
        <w:tc>
          <w:tcPr>
            <w:tcW w:w="2180"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基板厚度</w:t>
            </w:r>
          </w:p>
        </w:tc>
        <w:tc>
          <w:tcPr>
            <w:tcW w:w="2180"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cs="Times New Roman"/>
                <w:color w:val="000000" w:themeColor="text1"/>
                <w:sz w:val="21"/>
                <w:szCs w:val="21"/>
              </w:rPr>
              <w:t>TPO</w:t>
            </w:r>
            <w:r>
              <w:rPr>
                <w:rFonts w:ascii="宋体" w:hAnsi="宋体" w:hint="eastAsia"/>
                <w:color w:val="000000" w:themeColor="text1"/>
                <w:sz w:val="21"/>
                <w:szCs w:val="21"/>
              </w:rPr>
              <w:t>膜厚度</w:t>
            </w:r>
          </w:p>
        </w:tc>
        <w:tc>
          <w:tcPr>
            <w:tcW w:w="2180" w:type="dxa"/>
            <w:tcBorders>
              <w:tl2br w:val="nil"/>
              <w:tr2bl w:val="nil"/>
            </w:tcBorders>
            <w:vAlign w:val="center"/>
          </w:tcPr>
          <w:p w:rsidR="00D66F5D" w:rsidRDefault="00B12A43">
            <w:pPr>
              <w:jc w:val="center"/>
              <w:rPr>
                <w:rFonts w:cs="Times New Roman"/>
                <w:color w:val="000000" w:themeColor="text1"/>
                <w:sz w:val="21"/>
                <w:szCs w:val="21"/>
              </w:rPr>
            </w:pPr>
            <w:r>
              <w:rPr>
                <w:rFonts w:cs="Times New Roman" w:hint="eastAsia"/>
                <w:color w:val="000000" w:themeColor="text1"/>
                <w:sz w:val="21"/>
                <w:szCs w:val="21"/>
              </w:rPr>
              <w:t>设计工作年限</w:t>
            </w:r>
          </w:p>
        </w:tc>
      </w:tr>
      <w:tr w:rsidR="00D66F5D">
        <w:tc>
          <w:tcPr>
            <w:tcW w:w="2178"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一级</w:t>
            </w:r>
          </w:p>
        </w:tc>
        <w:tc>
          <w:tcPr>
            <w:tcW w:w="2180"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w:t>
            </w:r>
            <w:r>
              <w:rPr>
                <w:rFonts w:cs="Times New Roman"/>
                <w:color w:val="000000" w:themeColor="text1"/>
                <w:sz w:val="21"/>
                <w:szCs w:val="21"/>
              </w:rPr>
              <w:t>0.6mm</w:t>
            </w:r>
          </w:p>
        </w:tc>
        <w:tc>
          <w:tcPr>
            <w:tcW w:w="2180"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w:t>
            </w:r>
            <w:r>
              <w:rPr>
                <w:rFonts w:cs="Times New Roman" w:hint="eastAsia"/>
                <w:color w:val="000000" w:themeColor="text1"/>
                <w:sz w:val="21"/>
                <w:szCs w:val="21"/>
              </w:rPr>
              <w:t>1.8mm</w:t>
            </w:r>
          </w:p>
        </w:tc>
        <w:tc>
          <w:tcPr>
            <w:tcW w:w="2180" w:type="dxa"/>
            <w:vMerge w:val="restart"/>
            <w:tcBorders>
              <w:tl2br w:val="nil"/>
              <w:tr2bl w:val="nil"/>
            </w:tcBorders>
            <w:vAlign w:val="center"/>
          </w:tcPr>
          <w:p w:rsidR="00D66F5D" w:rsidRDefault="00B12A43">
            <w:pPr>
              <w:ind w:firstLineChars="300" w:firstLine="63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20</w:t>
            </w:r>
            <w:r>
              <w:rPr>
                <w:rFonts w:ascii="宋体" w:hAnsi="宋体" w:hint="eastAsia"/>
                <w:color w:val="000000" w:themeColor="text1"/>
                <w:sz w:val="21"/>
                <w:szCs w:val="21"/>
              </w:rPr>
              <w:t>年</w:t>
            </w:r>
          </w:p>
        </w:tc>
      </w:tr>
      <w:tr w:rsidR="00D66F5D">
        <w:tc>
          <w:tcPr>
            <w:tcW w:w="2178"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二级</w:t>
            </w:r>
          </w:p>
        </w:tc>
        <w:tc>
          <w:tcPr>
            <w:tcW w:w="2180"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w:t>
            </w:r>
            <w:r>
              <w:rPr>
                <w:rFonts w:cs="Times New Roman"/>
                <w:color w:val="000000" w:themeColor="text1"/>
                <w:sz w:val="21"/>
                <w:szCs w:val="21"/>
              </w:rPr>
              <w:t>0.6</w:t>
            </w:r>
            <w:r>
              <w:rPr>
                <w:rFonts w:cs="Times New Roman" w:hint="eastAsia"/>
                <w:color w:val="000000" w:themeColor="text1"/>
                <w:sz w:val="21"/>
                <w:szCs w:val="21"/>
              </w:rPr>
              <w:t>mm</w:t>
            </w:r>
          </w:p>
        </w:tc>
        <w:tc>
          <w:tcPr>
            <w:tcW w:w="2180"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w:t>
            </w:r>
            <w:r>
              <w:rPr>
                <w:rFonts w:cs="Times New Roman" w:hint="eastAsia"/>
                <w:color w:val="000000" w:themeColor="text1"/>
                <w:sz w:val="21"/>
                <w:szCs w:val="21"/>
              </w:rPr>
              <w:t>1.5mm</w:t>
            </w:r>
          </w:p>
        </w:tc>
        <w:tc>
          <w:tcPr>
            <w:tcW w:w="2180" w:type="dxa"/>
            <w:vMerge/>
            <w:tcBorders>
              <w:tl2br w:val="nil"/>
              <w:tr2bl w:val="nil"/>
            </w:tcBorders>
            <w:vAlign w:val="center"/>
          </w:tcPr>
          <w:p w:rsidR="00D66F5D" w:rsidRDefault="00D66F5D">
            <w:pPr>
              <w:jc w:val="center"/>
              <w:rPr>
                <w:rFonts w:ascii="宋体" w:hAnsi="宋体"/>
                <w:color w:val="000000" w:themeColor="text1"/>
                <w:sz w:val="21"/>
                <w:szCs w:val="21"/>
              </w:rPr>
            </w:pPr>
          </w:p>
        </w:tc>
      </w:tr>
      <w:tr w:rsidR="00D66F5D">
        <w:tc>
          <w:tcPr>
            <w:tcW w:w="2178"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三级</w:t>
            </w:r>
          </w:p>
        </w:tc>
        <w:tc>
          <w:tcPr>
            <w:tcW w:w="2180"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w:t>
            </w:r>
            <w:r>
              <w:rPr>
                <w:rFonts w:cs="Times New Roman"/>
                <w:color w:val="000000" w:themeColor="text1"/>
                <w:sz w:val="21"/>
                <w:szCs w:val="21"/>
              </w:rPr>
              <w:t>0.6</w:t>
            </w:r>
            <w:r>
              <w:rPr>
                <w:rFonts w:cs="Times New Roman" w:hint="eastAsia"/>
                <w:color w:val="000000" w:themeColor="text1"/>
                <w:sz w:val="21"/>
                <w:szCs w:val="21"/>
              </w:rPr>
              <w:t>mm</w:t>
            </w:r>
          </w:p>
        </w:tc>
        <w:tc>
          <w:tcPr>
            <w:tcW w:w="2180" w:type="dxa"/>
            <w:tcBorders>
              <w:tl2br w:val="nil"/>
              <w:tr2bl w:val="nil"/>
            </w:tcBorders>
            <w:vAlign w:val="center"/>
          </w:tcPr>
          <w:p w:rsidR="00D66F5D" w:rsidRDefault="00B12A43">
            <w:pPr>
              <w:jc w:val="center"/>
              <w:rPr>
                <w:rFonts w:ascii="黑体" w:eastAsia="黑体" w:hAnsi="黑体" w:cs="黑体"/>
                <w:color w:val="000000" w:themeColor="text1"/>
                <w:sz w:val="21"/>
                <w:szCs w:val="21"/>
              </w:rPr>
            </w:pPr>
            <w:r>
              <w:rPr>
                <w:rFonts w:ascii="宋体" w:hAnsi="宋体" w:hint="eastAsia"/>
                <w:color w:val="000000" w:themeColor="text1"/>
                <w:sz w:val="21"/>
                <w:szCs w:val="21"/>
              </w:rPr>
              <w:t>≥</w:t>
            </w:r>
            <w:r>
              <w:rPr>
                <w:rFonts w:cs="Times New Roman" w:hint="eastAsia"/>
                <w:color w:val="000000" w:themeColor="text1"/>
                <w:sz w:val="21"/>
                <w:szCs w:val="21"/>
              </w:rPr>
              <w:t>1</w:t>
            </w:r>
            <w:r>
              <w:rPr>
                <w:rFonts w:cs="Times New Roman"/>
                <w:color w:val="000000" w:themeColor="text1"/>
                <w:sz w:val="21"/>
                <w:szCs w:val="21"/>
              </w:rPr>
              <w:t>.2</w:t>
            </w:r>
            <w:r>
              <w:rPr>
                <w:rFonts w:cs="Times New Roman" w:hint="eastAsia"/>
                <w:color w:val="000000" w:themeColor="text1"/>
                <w:sz w:val="21"/>
                <w:szCs w:val="21"/>
              </w:rPr>
              <w:t>mm</w:t>
            </w:r>
          </w:p>
        </w:tc>
        <w:tc>
          <w:tcPr>
            <w:tcW w:w="2180" w:type="dxa"/>
            <w:vMerge/>
            <w:tcBorders>
              <w:tl2br w:val="nil"/>
              <w:tr2bl w:val="nil"/>
            </w:tcBorders>
            <w:vAlign w:val="center"/>
          </w:tcPr>
          <w:p w:rsidR="00D66F5D" w:rsidRDefault="00D66F5D">
            <w:pPr>
              <w:jc w:val="center"/>
              <w:rPr>
                <w:rFonts w:ascii="宋体" w:hAnsi="宋体"/>
                <w:color w:val="000000" w:themeColor="text1"/>
                <w:sz w:val="21"/>
                <w:szCs w:val="21"/>
              </w:rPr>
            </w:pPr>
          </w:p>
        </w:tc>
      </w:tr>
    </w:tbl>
    <w:p w:rsidR="00D66F5D" w:rsidRDefault="00B12A43">
      <w:pPr>
        <w:rPr>
          <w:color w:val="000000" w:themeColor="text1"/>
        </w:rPr>
      </w:pPr>
      <w:r>
        <w:rPr>
          <w:rFonts w:hint="eastAsia"/>
          <w:color w:val="000000" w:themeColor="text1"/>
        </w:rPr>
        <w:lastRenderedPageBreak/>
        <w:t>【条文说明】</w:t>
      </w:r>
    </w:p>
    <w:p w:rsidR="00D66F5D" w:rsidRDefault="00B12A43">
      <w:pPr>
        <w:rPr>
          <w:rFonts w:eastAsia="宋体" w:cs="Times New Roman"/>
          <w:b/>
          <w:bCs/>
          <w:lang w:bidi="ar"/>
        </w:rPr>
      </w:pPr>
      <w:r>
        <w:rPr>
          <w:rFonts w:hint="eastAsia"/>
          <w:color w:val="000000" w:themeColor="text1"/>
        </w:rPr>
        <w:t>5.1.4</w:t>
      </w:r>
      <w:r>
        <w:rPr>
          <w:rFonts w:ascii="仿宋" w:hAnsi="仿宋" w:hint="eastAsia"/>
        </w:rPr>
        <w:t xml:space="preserve">  </w:t>
      </w:r>
      <w:r>
        <w:rPr>
          <w:rFonts w:ascii="仿宋" w:eastAsia="仿宋" w:hAnsi="仿宋" w:cs="仿宋" w:hint="eastAsia"/>
          <w:szCs w:val="21"/>
          <w:lang w:bidi="ar"/>
        </w:rPr>
        <w:t>防水性能是热塑性聚烯烃金属板屋面系统的一项重要指标，本条按现行国家规范《建筑与市政工程防水通用规范》</w:t>
      </w:r>
      <w:r>
        <w:rPr>
          <w:rFonts w:ascii="仿宋" w:eastAsia="仿宋" w:hAnsi="仿宋" w:cs="仿宋" w:hint="eastAsia"/>
          <w:szCs w:val="21"/>
          <w:lang w:bidi="ar"/>
        </w:rPr>
        <w:t>GB55030</w:t>
      </w:r>
      <w:r>
        <w:rPr>
          <w:rFonts w:ascii="仿宋" w:eastAsia="仿宋" w:hAnsi="仿宋" w:cs="仿宋" w:hint="eastAsia"/>
          <w:szCs w:val="21"/>
          <w:lang w:bidi="ar"/>
        </w:rPr>
        <w:t>防水等级的要求，具体规定了热塑性聚烯烃金属板的构造。在热塑性聚烯烃金属板屋面系统设计时，需要结合建筑物性质、重要程度、地域环境、具体板型和连接，按照本条规定确定热塑性聚烯烃金属板屋面系统的防水构造。</w:t>
      </w:r>
    </w:p>
    <w:p w:rsidR="00D66F5D" w:rsidRDefault="00B12A43">
      <w:r>
        <w:rPr>
          <w:rFonts w:hint="eastAsia"/>
          <w:b/>
          <w:color w:val="000000" w:themeColor="text1"/>
          <w:szCs w:val="21"/>
        </w:rPr>
        <w:t>5.1.</w:t>
      </w:r>
      <w:r>
        <w:rPr>
          <w:rFonts w:hint="eastAsia"/>
          <w:b/>
          <w:color w:val="000000" w:themeColor="text1"/>
          <w:szCs w:val="21"/>
        </w:rPr>
        <w:t>5</w:t>
      </w:r>
      <w:r>
        <w:rPr>
          <w:rFonts w:hint="eastAsia"/>
          <w:b/>
          <w:color w:val="000000" w:themeColor="text1"/>
          <w:szCs w:val="21"/>
        </w:rPr>
        <w:t xml:space="preserve">  </w:t>
      </w:r>
      <w:r>
        <w:t>热塑性聚烯烃金属</w:t>
      </w:r>
      <w:r>
        <w:rPr>
          <w:rFonts w:hint="eastAsia"/>
        </w:rPr>
        <w:t>板屋面系统</w:t>
      </w:r>
      <w:r>
        <w:rPr>
          <w:rFonts w:ascii="宋体" w:eastAsia="宋体" w:hAnsi="宋体" w:cs="宋体" w:hint="eastAsia"/>
          <w:szCs w:val="24"/>
          <w:lang w:bidi="ar"/>
        </w:rPr>
        <w:t>设计时应考虑温度变化的影响，合理选择</w:t>
      </w:r>
      <w:r>
        <w:t>热塑性聚烯烃金属</w:t>
      </w:r>
      <w:r>
        <w:rPr>
          <w:rFonts w:hint="eastAsia"/>
        </w:rPr>
        <w:t>板</w:t>
      </w:r>
      <w:r>
        <w:rPr>
          <w:rFonts w:ascii="宋体" w:eastAsia="宋体" w:hAnsi="宋体" w:cs="宋体" w:hint="eastAsia"/>
          <w:szCs w:val="24"/>
          <w:lang w:bidi="ar"/>
        </w:rPr>
        <w:t>板型和连接构造</w:t>
      </w:r>
      <w:r>
        <w:rPr>
          <w:rFonts w:hint="eastAsia"/>
        </w:rPr>
        <w:t>。</w:t>
      </w:r>
    </w:p>
    <w:p w:rsidR="00D66F5D" w:rsidRDefault="00B12A43">
      <w:r>
        <w:rPr>
          <w:rFonts w:cs="Times New Roman" w:hint="eastAsia"/>
          <w:b/>
          <w:bCs/>
        </w:rPr>
        <w:t>5.1.</w:t>
      </w:r>
      <w:r>
        <w:rPr>
          <w:rFonts w:cs="Times New Roman" w:hint="eastAsia"/>
          <w:b/>
          <w:bCs/>
        </w:rPr>
        <w:t>6</w:t>
      </w:r>
      <w:r>
        <w:rPr>
          <w:rFonts w:cs="Times New Roman" w:hint="eastAsia"/>
          <w:b/>
          <w:bCs/>
        </w:rPr>
        <w:t xml:space="preserve">  </w:t>
      </w:r>
      <w:r>
        <w:t>热塑性聚烯烃金属</w:t>
      </w:r>
      <w:r>
        <w:rPr>
          <w:rFonts w:hint="eastAsia"/>
        </w:rPr>
        <w:t>板屋面系统</w:t>
      </w:r>
      <w:r>
        <w:rPr>
          <w:rFonts w:ascii="宋体" w:eastAsia="宋体" w:hAnsi="宋体" w:cs="宋体" w:hint="eastAsia"/>
          <w:szCs w:val="24"/>
          <w:lang w:bidi="ar"/>
        </w:rPr>
        <w:t>应防止外部水渗漏，并应防止系统构造层内冷凝水集结和渗漏</w:t>
      </w:r>
      <w:r>
        <w:rPr>
          <w:rFonts w:hint="eastAsia"/>
        </w:rPr>
        <w:t>。</w:t>
      </w:r>
    </w:p>
    <w:p w:rsidR="00D66F5D" w:rsidRDefault="00B12A43">
      <w:pPr>
        <w:rPr>
          <w:rFonts w:ascii="宋体" w:eastAsia="宋体" w:hAnsi="宋体" w:cs="宋体"/>
          <w:lang w:bidi="ar"/>
        </w:rPr>
      </w:pPr>
      <w:r>
        <w:rPr>
          <w:rFonts w:eastAsia="宋体" w:cs="Times New Roman" w:hint="eastAsia"/>
          <w:b/>
          <w:bCs/>
        </w:rPr>
        <w:t>5.</w:t>
      </w:r>
      <w:r>
        <w:rPr>
          <w:rFonts w:eastAsia="宋体" w:cs="Times New Roman" w:hint="eastAsia"/>
          <w:b/>
          <w:bCs/>
        </w:rPr>
        <w:t>1.7</w:t>
      </w:r>
      <w:r>
        <w:rPr>
          <w:rFonts w:eastAsia="宋体" w:cs="Times New Roman" w:hint="eastAsia"/>
          <w:b/>
          <w:bCs/>
        </w:rPr>
        <w:t xml:space="preserve">  </w:t>
      </w:r>
      <w:r>
        <w:rPr>
          <w:rFonts w:ascii="宋体" w:eastAsia="宋体" w:hAnsi="宋体" w:cs="宋体" w:hint="eastAsia"/>
          <w:lang w:bidi="ar"/>
        </w:rPr>
        <w:t>热塑性聚烯烃金属板屋面系统的伸缩缝设置宜与结构伸缩缝一致</w:t>
      </w:r>
      <w:r>
        <w:rPr>
          <w:rFonts w:ascii="宋体" w:eastAsia="宋体" w:hAnsi="宋体" w:cs="宋体" w:hint="eastAsia"/>
          <w:lang w:bidi="ar"/>
        </w:rPr>
        <w:t>，</w:t>
      </w:r>
      <w:r>
        <w:rPr>
          <w:rFonts w:ascii="宋体" w:eastAsia="宋体" w:hAnsi="宋体" w:cs="宋体" w:hint="eastAsia"/>
          <w:lang w:bidi="ar"/>
        </w:rPr>
        <w:t>并应满足变形、抗震、防水、防火、保温等使用要求</w:t>
      </w:r>
      <w:r>
        <w:rPr>
          <w:rFonts w:ascii="宋体" w:eastAsia="宋体" w:hAnsi="宋体" w:cs="宋体" w:hint="eastAsia"/>
          <w:lang w:bidi="ar"/>
        </w:rPr>
        <w:t>。</w:t>
      </w:r>
    </w:p>
    <w:p w:rsidR="00D66F5D" w:rsidRDefault="00B12A43">
      <w:pPr>
        <w:rPr>
          <w:rFonts w:ascii="宋体" w:eastAsia="宋体" w:hAnsi="宋体" w:cs="宋体"/>
          <w:lang w:bidi="ar"/>
        </w:rPr>
      </w:pPr>
      <w:r>
        <w:rPr>
          <w:rFonts w:eastAsia="宋体" w:cs="Times New Roman"/>
          <w:b/>
          <w:bCs/>
          <w:lang w:bidi="ar"/>
        </w:rPr>
        <w:t>5.</w:t>
      </w:r>
      <w:r>
        <w:rPr>
          <w:rFonts w:eastAsia="宋体" w:cs="Times New Roman" w:hint="eastAsia"/>
          <w:b/>
          <w:bCs/>
          <w:lang w:bidi="ar"/>
        </w:rPr>
        <w:t>1.8</w:t>
      </w:r>
      <w:r>
        <w:rPr>
          <w:rFonts w:ascii="宋体" w:eastAsia="宋体" w:hAnsi="宋体" w:cs="宋体" w:hint="eastAsia"/>
          <w:lang w:bidi="ar"/>
        </w:rPr>
        <w:t xml:space="preserve">  </w:t>
      </w:r>
      <w:r>
        <w:rPr>
          <w:rFonts w:ascii="宋体" w:eastAsia="宋体" w:hAnsi="宋体" w:cs="宋体" w:hint="eastAsia"/>
          <w:lang w:bidi="ar"/>
        </w:rPr>
        <w:t>当热塑性聚烯烃金属板屋面系统开洞时，应采取可靠的构造措施，保证不产生渗漏。</w:t>
      </w:r>
    </w:p>
    <w:p w:rsidR="00D66F5D" w:rsidRDefault="00B12A43">
      <w:pPr>
        <w:rPr>
          <w:rFonts w:ascii="宋体" w:eastAsia="宋体" w:hAnsi="宋体" w:cs="宋体"/>
          <w:lang w:bidi="ar"/>
        </w:rPr>
      </w:pPr>
      <w:bookmarkStart w:id="47" w:name="_Toc18260"/>
      <w:r>
        <w:rPr>
          <w:rFonts w:eastAsia="宋体" w:cs="Times New Roman" w:hint="eastAsia"/>
          <w:b/>
          <w:bCs/>
          <w:lang w:bidi="ar"/>
        </w:rPr>
        <w:t>5.</w:t>
      </w:r>
      <w:r>
        <w:rPr>
          <w:rFonts w:eastAsia="宋体" w:cs="Times New Roman" w:hint="eastAsia"/>
          <w:b/>
          <w:bCs/>
          <w:lang w:bidi="ar"/>
        </w:rPr>
        <w:t>1.9</w:t>
      </w:r>
      <w:r>
        <w:rPr>
          <w:rFonts w:ascii="宋体" w:eastAsia="宋体" w:hAnsi="宋体" w:cs="宋体" w:hint="eastAsia"/>
          <w:lang w:bidi="ar"/>
        </w:rPr>
        <w:t xml:space="preserve">  </w:t>
      </w:r>
      <w:r>
        <w:rPr>
          <w:rFonts w:ascii="宋体" w:eastAsia="宋体" w:hAnsi="宋体" w:cs="宋体" w:hint="eastAsia"/>
          <w:lang w:bidi="ar"/>
        </w:rPr>
        <w:t>热塑性聚烯烃金属板屋面系统宜设置防止坠落的安全设施。</w:t>
      </w:r>
      <w:bookmarkEnd w:id="47"/>
    </w:p>
    <w:p w:rsidR="00D66F5D" w:rsidRDefault="00B12A43">
      <w:pPr>
        <w:rPr>
          <w:rFonts w:ascii="宋体" w:eastAsia="宋体" w:hAnsi="宋体" w:cs="宋体"/>
          <w:lang w:bidi="ar"/>
        </w:rPr>
      </w:pPr>
      <w:r>
        <w:rPr>
          <w:rFonts w:eastAsia="宋体" w:cs="Times New Roman"/>
          <w:b/>
          <w:bCs/>
          <w:lang w:bidi="ar"/>
        </w:rPr>
        <w:t>5.</w:t>
      </w:r>
      <w:r>
        <w:rPr>
          <w:rFonts w:eastAsia="宋体" w:cs="Times New Roman" w:hint="eastAsia"/>
          <w:b/>
          <w:bCs/>
          <w:lang w:bidi="ar"/>
        </w:rPr>
        <w:t>1.10</w:t>
      </w:r>
      <w:r>
        <w:rPr>
          <w:rFonts w:ascii="宋体" w:eastAsia="宋体" w:hAnsi="宋体" w:cs="宋体" w:hint="eastAsia"/>
          <w:b/>
          <w:bCs/>
          <w:lang w:bidi="ar"/>
        </w:rPr>
        <w:t xml:space="preserve">  </w:t>
      </w:r>
      <w:r>
        <w:rPr>
          <w:rFonts w:ascii="宋体" w:eastAsia="宋体" w:hAnsi="宋体" w:cs="宋体" w:hint="eastAsia"/>
          <w:lang w:bidi="ar"/>
        </w:rPr>
        <w:t>采用固定式连接的热塑性聚烯烃金属板单板长度不宜超过</w:t>
      </w:r>
      <w:r>
        <w:rPr>
          <w:rFonts w:eastAsia="宋体" w:cs="Times New Roman"/>
          <w:lang w:bidi="ar"/>
        </w:rPr>
        <w:t>30m</w:t>
      </w:r>
      <w:r>
        <w:rPr>
          <w:rFonts w:ascii="宋体" w:eastAsia="宋体" w:hAnsi="宋体" w:cs="宋体" w:hint="eastAsia"/>
          <w:lang w:bidi="ar"/>
        </w:rPr>
        <w:t>，采用滑动式连接的热塑性聚烯烃金属板屋面系统，热塑性聚烯烃金属板单板长度不宜超过</w:t>
      </w:r>
      <w:r>
        <w:rPr>
          <w:rFonts w:eastAsia="宋体" w:cs="Times New Roman"/>
          <w:lang w:bidi="ar"/>
        </w:rPr>
        <w:t>75m</w:t>
      </w:r>
      <w:r>
        <w:rPr>
          <w:rFonts w:ascii="宋体" w:eastAsia="宋体" w:hAnsi="宋体" w:cs="宋体" w:hint="eastAsia"/>
          <w:lang w:bidi="ar"/>
        </w:rPr>
        <w:t>。</w:t>
      </w:r>
    </w:p>
    <w:p w:rsidR="00D66F5D" w:rsidRDefault="00B12A43">
      <w:pPr>
        <w:rPr>
          <w:rFonts w:ascii="宋体" w:eastAsia="宋体" w:hAnsi="宋体" w:cs="宋体"/>
        </w:rPr>
      </w:pPr>
      <w:r>
        <w:rPr>
          <w:rFonts w:eastAsia="宋体" w:cs="Times New Roman" w:hint="eastAsia"/>
          <w:b/>
          <w:bCs/>
          <w:lang w:bidi="ar"/>
        </w:rPr>
        <w:t>5.</w:t>
      </w:r>
      <w:r>
        <w:rPr>
          <w:rFonts w:eastAsia="宋体" w:cs="Times New Roman" w:hint="eastAsia"/>
          <w:b/>
          <w:bCs/>
          <w:lang w:bidi="ar"/>
        </w:rPr>
        <w:t>1.11</w:t>
      </w:r>
      <w:r>
        <w:rPr>
          <w:rFonts w:eastAsia="宋体" w:cs="Times New Roman" w:hint="eastAsia"/>
          <w:b/>
          <w:bCs/>
          <w:lang w:bidi="ar"/>
        </w:rPr>
        <w:t xml:space="preserve"> </w:t>
      </w:r>
      <w:r>
        <w:rPr>
          <w:rFonts w:ascii="宋体" w:eastAsia="宋体" w:hAnsi="宋体" w:cs="宋体" w:hint="eastAsia"/>
          <w:lang w:bidi="ar"/>
        </w:rPr>
        <w:t xml:space="preserve"> </w:t>
      </w:r>
      <w:r>
        <w:rPr>
          <w:rFonts w:ascii="宋体" w:eastAsia="宋体" w:hAnsi="宋体" w:cs="宋体" w:hint="eastAsia"/>
          <w:lang w:bidi="ar"/>
        </w:rPr>
        <w:t>热塑性聚烯烃金属板屋面系统设计时应设置检修口、上人通道、检修通道及防坠落设施。对上人屋面，应在屋面上设置专用通道。</w:t>
      </w:r>
    </w:p>
    <w:p w:rsidR="00D66F5D" w:rsidRDefault="00B12A43">
      <w:pPr>
        <w:pStyle w:val="2"/>
        <w:keepLines w:val="0"/>
        <w:widowControl w:val="0"/>
        <w:spacing w:before="326" w:after="326"/>
      </w:pPr>
      <w:bookmarkStart w:id="48" w:name="_Toc12530"/>
      <w:bookmarkStart w:id="49" w:name="_Toc23387"/>
      <w:bookmarkStart w:id="50" w:name="_Toc87865281"/>
      <w:bookmarkStart w:id="51" w:name="_Toc1622"/>
      <w:bookmarkStart w:id="52" w:name="_Toc529371305"/>
      <w:bookmarkStart w:id="53" w:name="_Toc78551376"/>
      <w:bookmarkStart w:id="54" w:name="_Toc76031112"/>
      <w:bookmarkStart w:id="55" w:name="_Toc87713160"/>
      <w:bookmarkStart w:id="56" w:name="_Toc5183"/>
      <w:r>
        <w:rPr>
          <w:rFonts w:hint="eastAsia"/>
          <w:b/>
        </w:rPr>
        <w:t>5</w:t>
      </w:r>
      <w:r>
        <w:rPr>
          <w:b/>
        </w:rPr>
        <w:t>.2</w:t>
      </w:r>
      <w:r>
        <w:t xml:space="preserve"> </w:t>
      </w:r>
      <w:r>
        <w:rPr>
          <w:rFonts w:hint="eastAsia"/>
        </w:rPr>
        <w:t xml:space="preserve"> </w:t>
      </w:r>
      <w:bookmarkEnd w:id="48"/>
      <w:bookmarkEnd w:id="49"/>
      <w:bookmarkEnd w:id="50"/>
      <w:bookmarkEnd w:id="51"/>
      <w:bookmarkEnd w:id="52"/>
      <w:bookmarkEnd w:id="53"/>
      <w:bookmarkEnd w:id="54"/>
      <w:bookmarkEnd w:id="55"/>
      <w:r>
        <w:rPr>
          <w:rFonts w:hint="eastAsia"/>
        </w:rPr>
        <w:t>设计要点</w:t>
      </w:r>
      <w:bookmarkEnd w:id="56"/>
    </w:p>
    <w:p w:rsidR="00D66F5D" w:rsidRDefault="00B12A43">
      <w:pPr>
        <w:rPr>
          <w:rFonts w:ascii="宋体" w:eastAsia="宋体" w:hAnsi="宋体" w:cs="宋体"/>
          <w:szCs w:val="24"/>
          <w:lang w:bidi="ar"/>
        </w:rPr>
      </w:pPr>
      <w:r>
        <w:rPr>
          <w:rFonts w:hint="eastAsia"/>
          <w:b/>
          <w:bCs/>
        </w:rPr>
        <w:t xml:space="preserve">5.2.1  </w:t>
      </w:r>
      <w:r>
        <w:rPr>
          <w:rFonts w:ascii="宋体" w:eastAsia="宋体" w:hAnsi="宋体" w:cs="宋体" w:hint="eastAsia"/>
          <w:szCs w:val="24"/>
          <w:lang w:bidi="ar"/>
        </w:rPr>
        <w:t>热塑性聚烯烃金属板屋面系统应根据室内腐蚀性等级选择无背膜和有背膜的热塑性聚烯烃金属板。当大气腐蚀性等级为</w:t>
      </w:r>
      <w:r>
        <w:rPr>
          <w:rFonts w:eastAsia="宋体" w:cs="Times New Roman"/>
          <w:szCs w:val="24"/>
          <w:lang w:bidi="ar"/>
        </w:rPr>
        <w:t>C</w:t>
      </w:r>
      <w:r>
        <w:rPr>
          <w:rFonts w:eastAsia="宋体" w:cs="Times New Roman" w:hint="eastAsia"/>
          <w:szCs w:val="24"/>
          <w:lang w:bidi="ar"/>
        </w:rPr>
        <w:t>3</w:t>
      </w:r>
      <w:r>
        <w:rPr>
          <w:rFonts w:ascii="宋体" w:eastAsia="宋体" w:hAnsi="宋体" w:cs="宋体" w:hint="eastAsia"/>
          <w:szCs w:val="24"/>
          <w:lang w:bidi="ar"/>
        </w:rPr>
        <w:t>及以上等级时，应选择带背膜的热塑性聚烯烃金属板。</w:t>
      </w:r>
    </w:p>
    <w:p w:rsidR="00D66F5D" w:rsidRDefault="00B12A43">
      <w:pPr>
        <w:rPr>
          <w:rFonts w:ascii="宋体" w:eastAsia="宋体" w:hAnsi="宋体" w:cs="Times New Roman"/>
          <w:lang w:bidi="ar"/>
        </w:rPr>
      </w:pPr>
      <w:r>
        <w:rPr>
          <w:rFonts w:hint="eastAsia"/>
          <w:b/>
          <w:bCs/>
        </w:rPr>
        <w:t xml:space="preserve">5.2.2 </w:t>
      </w:r>
      <w:r>
        <w:rPr>
          <w:rFonts w:hint="eastAsia"/>
        </w:rPr>
        <w:t xml:space="preserve"> </w:t>
      </w:r>
      <w:r>
        <w:rPr>
          <w:rFonts w:hint="eastAsia"/>
        </w:rPr>
        <w:t>建筑屋面用</w:t>
      </w:r>
      <w:r>
        <w:rPr>
          <w:rFonts w:ascii="宋体" w:eastAsia="宋体" w:hAnsi="宋体" w:cs="Times New Roman" w:hint="eastAsia"/>
          <w:lang w:bidi="ar"/>
        </w:rPr>
        <w:t>热塑性聚烯烃金属板连接构造应符合表</w:t>
      </w:r>
      <w:r>
        <w:rPr>
          <w:rFonts w:eastAsia="宋体" w:cs="Times New Roman"/>
          <w:lang w:bidi="ar"/>
        </w:rPr>
        <w:t>5.2.2</w:t>
      </w:r>
      <w:r>
        <w:rPr>
          <w:rFonts w:ascii="宋体" w:eastAsia="宋体" w:hAnsi="宋体" w:cs="Times New Roman" w:hint="eastAsia"/>
          <w:lang w:bidi="ar"/>
        </w:rPr>
        <w:t>的规定。</w:t>
      </w:r>
    </w:p>
    <w:p w:rsidR="00D66F5D" w:rsidRDefault="00B12A43">
      <w:pPr>
        <w:jc w:val="center"/>
        <w:rPr>
          <w:rFonts w:ascii="宋体" w:eastAsia="宋体" w:hAnsi="宋体" w:cs="Times New Roman"/>
          <w:sz w:val="21"/>
          <w:szCs w:val="21"/>
          <w:lang w:bidi="ar"/>
        </w:rPr>
      </w:pPr>
      <w:r>
        <w:rPr>
          <w:rFonts w:ascii="黑体" w:eastAsia="黑体" w:hAnsi="黑体" w:cs="黑体" w:hint="eastAsia"/>
          <w:sz w:val="21"/>
          <w:szCs w:val="21"/>
          <w:lang w:bidi="ar"/>
        </w:rPr>
        <w:t>表</w:t>
      </w:r>
      <w:r>
        <w:rPr>
          <w:rFonts w:eastAsia="宋体" w:cs="Times New Roman"/>
          <w:b/>
          <w:bCs/>
          <w:sz w:val="21"/>
          <w:szCs w:val="21"/>
          <w:lang w:bidi="ar"/>
        </w:rPr>
        <w:t>5.2.2</w:t>
      </w:r>
      <w:r>
        <w:rPr>
          <w:rFonts w:ascii="宋体" w:eastAsia="宋体" w:hAnsi="宋体" w:cs="Times New Roman" w:hint="eastAsia"/>
          <w:sz w:val="21"/>
          <w:szCs w:val="21"/>
          <w:lang w:bidi="ar"/>
        </w:rPr>
        <w:t xml:space="preserve">  </w:t>
      </w:r>
      <w:r>
        <w:rPr>
          <w:rFonts w:ascii="黑体" w:eastAsia="黑体" w:hAnsi="黑体" w:cs="黑体" w:hint="eastAsia"/>
          <w:sz w:val="21"/>
          <w:szCs w:val="21"/>
        </w:rPr>
        <w:t>建筑屋面用</w:t>
      </w:r>
      <w:r>
        <w:rPr>
          <w:rFonts w:ascii="黑体" w:eastAsia="黑体" w:hAnsi="黑体" w:cs="黑体" w:hint="eastAsia"/>
          <w:sz w:val="21"/>
          <w:szCs w:val="21"/>
          <w:lang w:bidi="ar"/>
        </w:rPr>
        <w:t>热塑性聚烯烃金属板连接构造</w:t>
      </w:r>
    </w:p>
    <w:tbl>
      <w:tblPr>
        <w:tblStyle w:val="af4"/>
        <w:tblW w:w="499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26"/>
        <w:gridCol w:w="6691"/>
      </w:tblGrid>
      <w:tr w:rsidR="00D66F5D">
        <w:tc>
          <w:tcPr>
            <w:tcW w:w="1162" w:type="pct"/>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板型</w:t>
            </w:r>
          </w:p>
        </w:tc>
        <w:tc>
          <w:tcPr>
            <w:tcW w:w="3837" w:type="pct"/>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sz w:val="21"/>
                <w:szCs w:val="21"/>
                <w:lang w:bidi="ar"/>
              </w:rPr>
              <w:t>连接构造示意</w:t>
            </w:r>
            <w:r>
              <w:rPr>
                <w:rFonts w:eastAsia="宋体" w:cs="Times New Roman" w:hint="eastAsia"/>
                <w:sz w:val="21"/>
                <w:szCs w:val="21"/>
                <w:lang w:bidi="ar"/>
              </w:rPr>
              <w:t>图</w:t>
            </w:r>
          </w:p>
        </w:tc>
      </w:tr>
      <w:tr w:rsidR="00D66F5D">
        <w:tc>
          <w:tcPr>
            <w:tcW w:w="1162" w:type="pct"/>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lastRenderedPageBreak/>
              <w:t>焊接型板</w:t>
            </w:r>
          </w:p>
        </w:tc>
        <w:tc>
          <w:tcPr>
            <w:tcW w:w="3837" w:type="pct"/>
            <w:tcBorders>
              <w:tl2br w:val="nil"/>
              <w:tr2bl w:val="nil"/>
            </w:tcBorders>
            <w:vAlign w:val="center"/>
          </w:tcPr>
          <w:p w:rsidR="00D66F5D" w:rsidRDefault="00B12A43">
            <w:pPr>
              <w:jc w:val="center"/>
              <w:rPr>
                <w:rFonts w:eastAsia="宋体" w:cs="Times New Roman"/>
                <w:sz w:val="21"/>
                <w:szCs w:val="21"/>
                <w:lang w:bidi="ar"/>
              </w:rPr>
            </w:pPr>
            <w:r>
              <w:rPr>
                <w:noProof/>
              </w:rPr>
              <w:drawing>
                <wp:inline distT="0" distB="0" distL="0" distR="0">
                  <wp:extent cx="3311525" cy="1654175"/>
                  <wp:effectExtent l="0" t="0" r="317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3312000" cy="1654442"/>
                          </a:xfrm>
                          <a:prstGeom prst="rect">
                            <a:avLst/>
                          </a:prstGeom>
                        </pic:spPr>
                      </pic:pic>
                    </a:graphicData>
                  </a:graphic>
                </wp:inline>
              </w:drawing>
            </w:r>
          </w:p>
        </w:tc>
      </w:tr>
      <w:tr w:rsidR="00D66F5D">
        <w:tc>
          <w:tcPr>
            <w:tcW w:w="1162" w:type="pct"/>
            <w:tcBorders>
              <w:tl2br w:val="nil"/>
              <w:tr2bl w:val="nil"/>
            </w:tcBorders>
            <w:vAlign w:val="center"/>
          </w:tcPr>
          <w:p w:rsidR="00D66F5D" w:rsidRDefault="00B12A43">
            <w:pPr>
              <w:jc w:val="center"/>
              <w:rPr>
                <w:rFonts w:eastAsia="宋体" w:cs="Times New Roman"/>
                <w:sz w:val="21"/>
                <w:szCs w:val="21"/>
                <w:lang w:bidi="ar"/>
              </w:rPr>
            </w:pPr>
            <w:r>
              <w:rPr>
                <w:rFonts w:eastAsia="宋体" w:cs="Times New Roman" w:hint="eastAsia"/>
                <w:sz w:val="21"/>
                <w:szCs w:val="21"/>
                <w:lang w:bidi="ar"/>
              </w:rPr>
              <w:t>咬合型板</w:t>
            </w:r>
          </w:p>
        </w:tc>
        <w:tc>
          <w:tcPr>
            <w:tcW w:w="3837" w:type="pct"/>
            <w:tcBorders>
              <w:tl2br w:val="nil"/>
              <w:tr2bl w:val="nil"/>
            </w:tcBorders>
            <w:vAlign w:val="center"/>
          </w:tcPr>
          <w:p w:rsidR="00D66F5D" w:rsidRDefault="00B12A43">
            <w:pPr>
              <w:jc w:val="center"/>
              <w:rPr>
                <w:rFonts w:eastAsia="宋体" w:cs="Times New Roman"/>
                <w:sz w:val="21"/>
                <w:szCs w:val="21"/>
                <w:lang w:bidi="ar"/>
              </w:rPr>
            </w:pPr>
            <w:r>
              <w:rPr>
                <w:noProof/>
              </w:rPr>
              <w:drawing>
                <wp:inline distT="0" distB="0" distL="0" distR="0">
                  <wp:extent cx="3311525" cy="893445"/>
                  <wp:effectExtent l="0" t="0" r="317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stretch>
                            <a:fillRect/>
                          </a:stretch>
                        </pic:blipFill>
                        <pic:spPr>
                          <a:xfrm>
                            <a:off x="0" y="0"/>
                            <a:ext cx="3312000" cy="893820"/>
                          </a:xfrm>
                          <a:prstGeom prst="rect">
                            <a:avLst/>
                          </a:prstGeom>
                        </pic:spPr>
                      </pic:pic>
                    </a:graphicData>
                  </a:graphic>
                </wp:inline>
              </w:drawing>
            </w:r>
          </w:p>
        </w:tc>
      </w:tr>
    </w:tbl>
    <w:p w:rsidR="00D66F5D" w:rsidRDefault="00B12A43">
      <w:pPr>
        <w:spacing w:line="240" w:lineRule="auto"/>
        <w:ind w:leftChars="174" w:left="838" w:hangingChars="200" w:hanging="420"/>
        <w:rPr>
          <w:rFonts w:eastAsia="宋体" w:cs="Times New Roman"/>
          <w:sz w:val="21"/>
          <w:szCs w:val="21"/>
          <w:lang w:bidi="ar"/>
        </w:rPr>
      </w:pPr>
      <w:r>
        <w:rPr>
          <w:rFonts w:eastAsia="宋体" w:cs="Times New Roman" w:hint="eastAsia"/>
          <w:sz w:val="21"/>
          <w:szCs w:val="21"/>
          <w:lang w:bidi="ar"/>
        </w:rPr>
        <w:t>注：</w:t>
      </w:r>
      <w:r>
        <w:rPr>
          <w:rFonts w:eastAsia="宋体" w:cs="Times New Roman" w:hint="eastAsia"/>
          <w:sz w:val="21"/>
          <w:szCs w:val="21"/>
          <w:lang w:bidi="ar"/>
        </w:rPr>
        <w:t>1</w:t>
      </w:r>
      <w:r>
        <w:rPr>
          <w:rFonts w:eastAsia="宋体" w:cs="Times New Roman" w:hint="eastAsia"/>
          <w:sz w:val="21"/>
          <w:szCs w:val="21"/>
          <w:lang w:bidi="ar"/>
        </w:rPr>
        <w:t>为焊接型板，</w:t>
      </w:r>
      <w:r>
        <w:rPr>
          <w:rFonts w:eastAsia="宋体" w:cs="Times New Roman" w:hint="eastAsia"/>
          <w:sz w:val="21"/>
          <w:szCs w:val="21"/>
          <w:lang w:bidi="ar"/>
        </w:rPr>
        <w:t>2</w:t>
      </w:r>
      <w:r>
        <w:rPr>
          <w:rFonts w:eastAsia="宋体" w:cs="Times New Roman" w:hint="eastAsia"/>
          <w:sz w:val="21"/>
          <w:szCs w:val="21"/>
          <w:lang w:bidi="ar"/>
        </w:rPr>
        <w:t>为卷材覆盖片，</w:t>
      </w:r>
      <w:r>
        <w:rPr>
          <w:rFonts w:eastAsia="宋体" w:cs="Times New Roman" w:hint="eastAsia"/>
          <w:sz w:val="21"/>
          <w:szCs w:val="21"/>
          <w:lang w:bidi="ar"/>
        </w:rPr>
        <w:t>3</w:t>
      </w:r>
      <w:r>
        <w:rPr>
          <w:rFonts w:eastAsia="宋体" w:cs="Times New Roman" w:hint="eastAsia"/>
          <w:sz w:val="21"/>
          <w:szCs w:val="21"/>
          <w:lang w:bidi="ar"/>
        </w:rPr>
        <w:t>为抗风垫片及自攻钉，</w:t>
      </w:r>
      <w:r>
        <w:rPr>
          <w:rFonts w:eastAsia="宋体" w:cs="Times New Roman" w:hint="eastAsia"/>
          <w:sz w:val="21"/>
          <w:szCs w:val="21"/>
          <w:lang w:bidi="ar"/>
        </w:rPr>
        <w:t>4</w:t>
      </w:r>
      <w:r>
        <w:rPr>
          <w:rFonts w:eastAsia="宋体" w:cs="Times New Roman" w:hint="eastAsia"/>
          <w:sz w:val="21"/>
          <w:szCs w:val="21"/>
          <w:lang w:bidi="ar"/>
        </w:rPr>
        <w:t>为热风焊接部位，</w:t>
      </w:r>
      <w:r>
        <w:rPr>
          <w:rFonts w:eastAsia="宋体" w:cs="Times New Roman" w:hint="eastAsia"/>
          <w:sz w:val="21"/>
          <w:szCs w:val="21"/>
          <w:lang w:bidi="ar"/>
        </w:rPr>
        <w:t>5</w:t>
      </w:r>
      <w:r>
        <w:rPr>
          <w:rFonts w:eastAsia="宋体" w:cs="Times New Roman" w:hint="eastAsia"/>
          <w:sz w:val="21"/>
          <w:szCs w:val="21"/>
          <w:lang w:bidi="ar"/>
        </w:rPr>
        <w:t>为平头自攻螺钉，</w:t>
      </w:r>
      <w:r>
        <w:rPr>
          <w:rFonts w:eastAsia="宋体" w:cs="Times New Roman" w:hint="eastAsia"/>
          <w:sz w:val="21"/>
          <w:szCs w:val="21"/>
          <w:lang w:bidi="ar"/>
        </w:rPr>
        <w:t>6</w:t>
      </w:r>
      <w:r>
        <w:rPr>
          <w:rFonts w:eastAsia="宋体" w:cs="Times New Roman" w:hint="eastAsia"/>
          <w:sz w:val="21"/>
          <w:szCs w:val="21"/>
          <w:lang w:bidi="ar"/>
        </w:rPr>
        <w:t>为咬合型板，</w:t>
      </w:r>
      <w:r>
        <w:rPr>
          <w:rFonts w:eastAsia="宋体" w:cs="Times New Roman" w:hint="eastAsia"/>
          <w:sz w:val="21"/>
          <w:szCs w:val="21"/>
          <w:lang w:bidi="ar"/>
        </w:rPr>
        <w:t>7</w:t>
      </w:r>
      <w:r>
        <w:rPr>
          <w:rFonts w:eastAsia="宋体" w:cs="Times New Roman" w:hint="eastAsia"/>
          <w:sz w:val="21"/>
          <w:szCs w:val="21"/>
          <w:lang w:bidi="ar"/>
        </w:rPr>
        <w:t>为滑动支座，</w:t>
      </w:r>
      <w:r>
        <w:rPr>
          <w:rFonts w:eastAsia="宋体" w:cs="Times New Roman" w:hint="eastAsia"/>
          <w:sz w:val="21"/>
          <w:szCs w:val="21"/>
          <w:lang w:bidi="ar"/>
        </w:rPr>
        <w:t>8</w:t>
      </w:r>
      <w:r>
        <w:rPr>
          <w:rFonts w:eastAsia="宋体" w:cs="Times New Roman" w:hint="eastAsia"/>
          <w:sz w:val="21"/>
          <w:szCs w:val="21"/>
          <w:lang w:bidi="ar"/>
        </w:rPr>
        <w:t>为自攻螺钉。</w:t>
      </w:r>
    </w:p>
    <w:p w:rsidR="00D66F5D" w:rsidRDefault="00B12A43">
      <w:pPr>
        <w:rPr>
          <w:rFonts w:ascii="宋体" w:eastAsia="宋体" w:hAnsi="宋体" w:cs="宋体"/>
        </w:rPr>
      </w:pPr>
      <w:r>
        <w:rPr>
          <w:rFonts w:eastAsia="宋体" w:cs="Times New Roman"/>
          <w:b/>
          <w:bCs/>
          <w:lang w:bidi="ar"/>
        </w:rPr>
        <w:t>5.2.</w:t>
      </w:r>
      <w:r>
        <w:rPr>
          <w:rFonts w:eastAsia="宋体" w:cs="Times New Roman" w:hint="eastAsia"/>
          <w:b/>
          <w:bCs/>
          <w:lang w:bidi="ar"/>
        </w:rPr>
        <w:t>3</w:t>
      </w:r>
      <w:r>
        <w:rPr>
          <w:rFonts w:ascii="宋体" w:eastAsia="宋体" w:hAnsi="宋体" w:cs="宋体" w:hint="eastAsia"/>
          <w:lang w:bidi="ar"/>
        </w:rPr>
        <w:t xml:space="preserve">  </w:t>
      </w:r>
      <w:r>
        <w:rPr>
          <w:rFonts w:ascii="宋体" w:eastAsia="宋体" w:hAnsi="宋体" w:cs="宋体" w:hint="eastAsia"/>
          <w:lang w:bidi="ar"/>
        </w:rPr>
        <w:t>热塑性聚烯烃金属板屋面系统板型选择应符合下列规定：</w:t>
      </w:r>
    </w:p>
    <w:p w:rsidR="00D66F5D" w:rsidRDefault="00B12A43">
      <w:pPr>
        <w:ind w:firstLineChars="200" w:firstLine="482"/>
        <w:rPr>
          <w:rFonts w:ascii="宋体" w:eastAsia="宋体" w:hAnsi="宋体" w:cs="宋体"/>
        </w:rPr>
      </w:pPr>
      <w:r>
        <w:rPr>
          <w:rFonts w:eastAsia="宋体" w:cs="Times New Roman"/>
          <w:b/>
          <w:bCs/>
          <w:lang w:bidi="ar"/>
        </w:rPr>
        <w:t>1</w:t>
      </w:r>
      <w:r>
        <w:rPr>
          <w:rFonts w:ascii="宋体" w:eastAsia="宋体" w:hAnsi="宋体" w:cs="宋体" w:hint="eastAsia"/>
          <w:lang w:bidi="ar"/>
        </w:rPr>
        <w:t xml:space="preserve">  </w:t>
      </w:r>
      <w:r>
        <w:rPr>
          <w:rFonts w:ascii="宋体" w:eastAsia="宋体" w:hAnsi="宋体" w:cs="宋体" w:hint="eastAsia"/>
          <w:lang w:bidi="ar"/>
        </w:rPr>
        <w:t>应根据当地的积雪厚度、暴雨强度、风荷载及屋面形状等选择板型；</w:t>
      </w:r>
    </w:p>
    <w:p w:rsidR="00D66F5D" w:rsidRDefault="00B12A43">
      <w:pPr>
        <w:ind w:firstLineChars="200" w:firstLine="482"/>
        <w:rPr>
          <w:rFonts w:ascii="宋体" w:eastAsia="宋体" w:hAnsi="宋体" w:cs="宋体"/>
        </w:rPr>
      </w:pPr>
      <w:r>
        <w:rPr>
          <w:rFonts w:eastAsia="宋体" w:cs="Times New Roman"/>
          <w:b/>
          <w:bCs/>
          <w:lang w:bidi="ar"/>
        </w:rPr>
        <w:t>2</w:t>
      </w:r>
      <w:r>
        <w:rPr>
          <w:rFonts w:ascii="宋体" w:eastAsia="宋体" w:hAnsi="宋体" w:cs="宋体" w:hint="eastAsia"/>
          <w:lang w:bidi="ar"/>
        </w:rPr>
        <w:t xml:space="preserve">  </w:t>
      </w:r>
      <w:r>
        <w:rPr>
          <w:rFonts w:ascii="宋体" w:eastAsia="宋体" w:hAnsi="宋体" w:cs="宋体" w:hint="eastAsia"/>
          <w:lang w:bidi="ar"/>
        </w:rPr>
        <w:t>咬合型板不宜用于形状复杂的屋面。</w:t>
      </w:r>
    </w:p>
    <w:p w:rsidR="00D66F5D" w:rsidRDefault="00B12A43">
      <w:pPr>
        <w:rPr>
          <w:rFonts w:ascii="宋体" w:eastAsia="宋体" w:hAnsi="宋体" w:cs="宋体"/>
        </w:rPr>
      </w:pPr>
      <w:r>
        <w:rPr>
          <w:rFonts w:eastAsia="宋体" w:cs="Times New Roman"/>
          <w:b/>
          <w:bCs/>
          <w:lang w:bidi="ar"/>
        </w:rPr>
        <w:t>5.2.</w:t>
      </w:r>
      <w:r>
        <w:rPr>
          <w:rFonts w:eastAsia="宋体" w:cs="Times New Roman" w:hint="eastAsia"/>
          <w:b/>
          <w:bCs/>
          <w:lang w:bidi="ar"/>
        </w:rPr>
        <w:t>4</w:t>
      </w:r>
      <w:r>
        <w:rPr>
          <w:rFonts w:ascii="宋体" w:eastAsia="宋体" w:hAnsi="宋体" w:cs="宋体" w:hint="eastAsia"/>
          <w:b/>
          <w:bCs/>
          <w:lang w:bidi="ar"/>
        </w:rPr>
        <w:t xml:space="preserve"> </w:t>
      </w:r>
      <w:r>
        <w:rPr>
          <w:rFonts w:ascii="宋体" w:eastAsia="宋体" w:hAnsi="宋体" w:cs="宋体" w:hint="eastAsia"/>
          <w:lang w:bidi="ar"/>
        </w:rPr>
        <w:t xml:space="preserve"> </w:t>
      </w:r>
      <w:r>
        <w:rPr>
          <w:rFonts w:ascii="宋体" w:eastAsia="宋体" w:hAnsi="宋体" w:cs="宋体" w:hint="eastAsia"/>
          <w:lang w:bidi="ar"/>
        </w:rPr>
        <w:t>滑动</w:t>
      </w:r>
      <w:r>
        <w:rPr>
          <w:rFonts w:ascii="宋体" w:eastAsia="宋体" w:hAnsi="宋体" w:cs="宋体" w:hint="eastAsia"/>
          <w:lang w:bidi="ar"/>
        </w:rPr>
        <w:t>支架及紧固件选型及设置应符合下列规定：</w:t>
      </w:r>
    </w:p>
    <w:p w:rsidR="00D66F5D" w:rsidRDefault="00B12A43">
      <w:pPr>
        <w:ind w:firstLineChars="200" w:firstLine="482"/>
        <w:rPr>
          <w:rFonts w:ascii="宋体" w:eastAsia="宋体" w:hAnsi="宋体" w:cs="宋体"/>
          <w:lang w:bidi="ar"/>
        </w:rPr>
      </w:pPr>
      <w:r>
        <w:rPr>
          <w:rFonts w:eastAsia="宋体" w:cs="Times New Roman"/>
          <w:b/>
          <w:bCs/>
          <w:lang w:bidi="ar"/>
        </w:rPr>
        <w:t>1</w:t>
      </w:r>
      <w:r>
        <w:rPr>
          <w:rFonts w:ascii="宋体" w:eastAsia="宋体" w:hAnsi="宋体" w:cs="宋体" w:hint="eastAsia"/>
          <w:lang w:bidi="ar"/>
        </w:rPr>
        <w:t xml:space="preserve">  </w:t>
      </w:r>
      <w:r>
        <w:rPr>
          <w:rFonts w:ascii="宋体" w:eastAsia="宋体" w:hAnsi="宋体" w:cs="宋体" w:hint="eastAsia"/>
          <w:lang w:bidi="ar"/>
        </w:rPr>
        <w:t>应根据使用部位、受力情况、连接构造、防腐需求合理选用滑动支架及紧固件</w:t>
      </w:r>
      <w:r>
        <w:rPr>
          <w:rFonts w:ascii="宋体" w:eastAsia="宋体" w:hAnsi="宋体" w:cs="宋体" w:hint="eastAsia"/>
          <w:lang w:bidi="ar"/>
        </w:rPr>
        <w:t>；</w:t>
      </w:r>
    </w:p>
    <w:p w:rsidR="00D66F5D" w:rsidRDefault="00B12A43">
      <w:pPr>
        <w:ind w:firstLineChars="200" w:firstLine="482"/>
        <w:rPr>
          <w:rFonts w:eastAsia="宋体" w:cs="Times New Roman"/>
          <w:b/>
          <w:bCs/>
          <w:lang w:bidi="ar"/>
        </w:rPr>
      </w:pPr>
      <w:r>
        <w:rPr>
          <w:rFonts w:eastAsia="宋体" w:cs="Times New Roman" w:hint="eastAsia"/>
          <w:b/>
          <w:bCs/>
          <w:lang w:bidi="ar"/>
        </w:rPr>
        <w:t xml:space="preserve">2  </w:t>
      </w:r>
      <w:r>
        <w:rPr>
          <w:rFonts w:eastAsia="宋体" w:cs="Times New Roman" w:hint="eastAsia"/>
          <w:lang w:bidi="ar"/>
        </w:rPr>
        <w:t>滑动支架及紧固件材质应与被连接件的材质相同，当材质不同时，应采取绝缘隔离措施；</w:t>
      </w:r>
    </w:p>
    <w:p w:rsidR="00D66F5D" w:rsidRDefault="00B12A43">
      <w:pPr>
        <w:ind w:firstLineChars="200" w:firstLine="482"/>
        <w:rPr>
          <w:rFonts w:eastAsia="宋体" w:cs="Times New Roman"/>
          <w:b/>
          <w:bCs/>
          <w:lang w:bidi="ar"/>
        </w:rPr>
      </w:pPr>
      <w:r>
        <w:rPr>
          <w:rFonts w:eastAsia="宋体" w:cs="Times New Roman" w:hint="eastAsia"/>
          <w:b/>
          <w:bCs/>
          <w:lang w:bidi="ar"/>
        </w:rPr>
        <w:t xml:space="preserve">3  </w:t>
      </w:r>
      <w:r>
        <w:rPr>
          <w:rFonts w:cs="Times New Roman" w:hint="eastAsia"/>
          <w:szCs w:val="21"/>
        </w:rPr>
        <w:t>咬合屋面系统</w:t>
      </w:r>
      <w:r>
        <w:rPr>
          <w:rFonts w:ascii="宋体" w:eastAsia="宋体" w:hAnsi="宋体" w:cs="宋体" w:hint="eastAsia"/>
          <w:lang w:bidi="ar"/>
        </w:rPr>
        <w:t>应每波设置</w:t>
      </w:r>
      <w:r>
        <w:rPr>
          <w:rFonts w:ascii="宋体" w:eastAsia="宋体" w:hAnsi="宋体" w:cs="宋体" w:hint="eastAsia"/>
          <w:lang w:bidi="ar"/>
        </w:rPr>
        <w:t>滑动</w:t>
      </w:r>
      <w:r>
        <w:rPr>
          <w:rFonts w:ascii="宋体" w:eastAsia="宋体" w:hAnsi="宋体" w:cs="宋体" w:hint="eastAsia"/>
          <w:lang w:bidi="ar"/>
        </w:rPr>
        <w:t>支架，并应与结构构件</w:t>
      </w:r>
      <w:r>
        <w:rPr>
          <w:rFonts w:ascii="宋体" w:eastAsia="宋体" w:hAnsi="宋体" w:cs="宋体" w:hint="eastAsia"/>
          <w:lang w:bidi="ar"/>
        </w:rPr>
        <w:t>牢固</w:t>
      </w:r>
      <w:r>
        <w:rPr>
          <w:rFonts w:ascii="宋体" w:eastAsia="宋体" w:hAnsi="宋体" w:cs="宋体" w:hint="eastAsia"/>
          <w:lang w:bidi="ar"/>
        </w:rPr>
        <w:t>连接</w:t>
      </w:r>
      <w:r>
        <w:rPr>
          <w:rFonts w:ascii="宋体" w:eastAsia="宋体" w:hAnsi="宋体" w:cs="宋体" w:hint="eastAsia"/>
          <w:lang w:bidi="ar"/>
        </w:rPr>
        <w:t>；</w:t>
      </w:r>
    </w:p>
    <w:p w:rsidR="00D66F5D" w:rsidRDefault="00B12A43">
      <w:pPr>
        <w:ind w:firstLineChars="200" w:firstLine="482"/>
        <w:rPr>
          <w:rFonts w:ascii="宋体" w:eastAsia="宋体" w:hAnsi="宋体" w:cs="宋体"/>
        </w:rPr>
      </w:pPr>
      <w:r>
        <w:rPr>
          <w:rFonts w:eastAsia="宋体" w:cs="Times New Roman" w:hint="eastAsia"/>
          <w:b/>
          <w:bCs/>
          <w:lang w:bidi="ar"/>
        </w:rPr>
        <w:t>4</w:t>
      </w:r>
      <w:r>
        <w:rPr>
          <w:rFonts w:ascii="宋体" w:eastAsia="宋体" w:hAnsi="宋体" w:cs="宋体" w:hint="eastAsia"/>
          <w:lang w:bidi="ar"/>
        </w:rPr>
        <w:t xml:space="preserve">  </w:t>
      </w:r>
      <w:r>
        <w:rPr>
          <w:rFonts w:cs="Times New Roman" w:hint="eastAsia"/>
          <w:szCs w:val="21"/>
        </w:rPr>
        <w:t>热塑性聚烯烃金属板焊接屋面系统</w:t>
      </w:r>
      <w:r>
        <w:rPr>
          <w:rFonts w:ascii="宋体" w:eastAsia="宋体" w:hAnsi="宋体" w:cs="宋体" w:hint="eastAsia"/>
          <w:lang w:bidi="ar"/>
        </w:rPr>
        <w:t>，应根据屋面风荷载设置紧固件数量；</w:t>
      </w:r>
    </w:p>
    <w:p w:rsidR="00D66F5D" w:rsidRDefault="00B12A43">
      <w:pPr>
        <w:ind w:firstLineChars="200" w:firstLine="482"/>
        <w:rPr>
          <w:rFonts w:ascii="宋体" w:eastAsia="宋体" w:hAnsi="宋体" w:cs="宋体"/>
        </w:rPr>
      </w:pPr>
      <w:r>
        <w:rPr>
          <w:rFonts w:eastAsia="宋体" w:cs="Times New Roman" w:hint="eastAsia"/>
          <w:b/>
          <w:bCs/>
          <w:lang w:bidi="ar"/>
        </w:rPr>
        <w:t>5</w:t>
      </w:r>
      <w:r>
        <w:rPr>
          <w:rFonts w:ascii="宋体" w:eastAsia="宋体" w:hAnsi="宋体" w:cs="宋体" w:hint="eastAsia"/>
          <w:lang w:bidi="ar"/>
        </w:rPr>
        <w:t xml:space="preserve">  </w:t>
      </w:r>
      <w:r>
        <w:rPr>
          <w:rFonts w:ascii="宋体" w:eastAsia="宋体" w:hAnsi="宋体" w:cs="宋体" w:hint="eastAsia"/>
          <w:lang w:bidi="ar"/>
        </w:rPr>
        <w:t>紧固件应采用带有</w:t>
      </w:r>
      <w:r>
        <w:rPr>
          <w:rFonts w:ascii="宋体" w:eastAsia="宋体" w:hAnsi="宋体" w:cs="宋体" w:hint="eastAsia"/>
          <w:lang w:bidi="ar"/>
        </w:rPr>
        <w:t>抗风垫片</w:t>
      </w:r>
      <w:r>
        <w:rPr>
          <w:rFonts w:ascii="宋体" w:eastAsia="宋体" w:hAnsi="宋体" w:cs="宋体" w:hint="eastAsia"/>
          <w:lang w:bidi="ar"/>
        </w:rPr>
        <w:t>的自攻螺钉，紧固件上方应采用热塑性聚烯烃防水卷材覆盖片密封。</w:t>
      </w:r>
    </w:p>
    <w:p w:rsidR="00D66F5D" w:rsidRDefault="00B12A43">
      <w:pPr>
        <w:rPr>
          <w:rFonts w:ascii="宋体" w:eastAsia="宋体" w:hAnsi="宋体" w:cs="宋体"/>
          <w:szCs w:val="24"/>
          <w:lang w:bidi="ar"/>
        </w:rPr>
      </w:pPr>
      <w:r>
        <w:rPr>
          <w:rFonts w:eastAsia="宋体" w:cs="Times New Roman"/>
          <w:b/>
          <w:bCs/>
          <w:szCs w:val="24"/>
          <w:lang w:bidi="ar"/>
        </w:rPr>
        <w:t>5.2.</w:t>
      </w:r>
      <w:r>
        <w:rPr>
          <w:rFonts w:eastAsia="宋体" w:cs="Times New Roman" w:hint="eastAsia"/>
          <w:b/>
          <w:bCs/>
          <w:szCs w:val="24"/>
          <w:lang w:bidi="ar"/>
        </w:rPr>
        <w:t>5</w:t>
      </w:r>
      <w:r>
        <w:rPr>
          <w:rFonts w:ascii="宋体" w:eastAsia="宋体" w:hAnsi="宋体" w:cs="宋体" w:hint="eastAsia"/>
          <w:szCs w:val="24"/>
          <w:lang w:bidi="ar"/>
        </w:rPr>
        <w:t xml:space="preserve">  </w:t>
      </w:r>
      <w:r>
        <w:rPr>
          <w:rFonts w:ascii="宋体" w:eastAsia="宋体" w:hAnsi="宋体" w:cs="宋体" w:hint="eastAsia"/>
          <w:szCs w:val="24"/>
          <w:lang w:bidi="ar"/>
        </w:rPr>
        <w:t>热塑性聚烯烃金属板屋面系统构造</w:t>
      </w:r>
      <w:r>
        <w:rPr>
          <w:rFonts w:ascii="宋体" w:eastAsia="宋体" w:hAnsi="宋体" w:cs="宋体" w:hint="eastAsia"/>
          <w:szCs w:val="24"/>
          <w:lang w:bidi="ar"/>
        </w:rPr>
        <w:t>应符合</w:t>
      </w:r>
      <w:r>
        <w:rPr>
          <w:rFonts w:ascii="宋体" w:eastAsia="宋体" w:hAnsi="宋体" w:cs="宋体" w:hint="eastAsia"/>
          <w:szCs w:val="24"/>
          <w:lang w:bidi="ar"/>
        </w:rPr>
        <w:t>表</w:t>
      </w:r>
      <w:r>
        <w:rPr>
          <w:rFonts w:eastAsia="宋体" w:cs="Times New Roman"/>
          <w:szCs w:val="24"/>
          <w:lang w:bidi="ar"/>
        </w:rPr>
        <w:t>5.2.5</w:t>
      </w:r>
      <w:r>
        <w:rPr>
          <w:rFonts w:eastAsia="宋体" w:cs="Times New Roman" w:hint="eastAsia"/>
          <w:szCs w:val="24"/>
          <w:lang w:bidi="ar"/>
        </w:rPr>
        <w:t>的规定</w:t>
      </w:r>
      <w:r>
        <w:rPr>
          <w:rFonts w:ascii="宋体" w:eastAsia="宋体" w:hAnsi="宋体" w:cs="宋体" w:hint="eastAsia"/>
          <w:szCs w:val="24"/>
          <w:lang w:bidi="ar"/>
        </w:rPr>
        <w:t>。</w:t>
      </w:r>
    </w:p>
    <w:p w:rsidR="00D66F5D" w:rsidRDefault="00B12A43">
      <w:pPr>
        <w:jc w:val="center"/>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表</w:t>
      </w:r>
      <w:r>
        <w:rPr>
          <w:rFonts w:eastAsia="黑体" w:cs="Times New Roman"/>
          <w:b/>
          <w:bCs/>
          <w:color w:val="000000" w:themeColor="text1"/>
          <w:sz w:val="21"/>
          <w:szCs w:val="21"/>
        </w:rPr>
        <w:t>5.2.5</w:t>
      </w:r>
      <w:r>
        <w:rPr>
          <w:rFonts w:ascii="黑体" w:eastAsia="黑体" w:hAnsi="黑体" w:cs="黑体" w:hint="eastAsia"/>
          <w:color w:val="000000" w:themeColor="text1"/>
          <w:sz w:val="21"/>
          <w:szCs w:val="21"/>
        </w:rPr>
        <w:t xml:space="preserve">  </w:t>
      </w:r>
      <w:r>
        <w:rPr>
          <w:rFonts w:ascii="黑体" w:eastAsia="黑体" w:hAnsi="黑体" w:cs="黑体" w:hint="eastAsia"/>
          <w:color w:val="000000" w:themeColor="text1"/>
          <w:sz w:val="21"/>
          <w:szCs w:val="21"/>
        </w:rPr>
        <w:t>热塑性聚烯烃金属板屋面系统构造</w:t>
      </w:r>
    </w:p>
    <w:tbl>
      <w:tblPr>
        <w:tblW w:w="930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76"/>
        <w:gridCol w:w="770"/>
        <w:gridCol w:w="400"/>
        <w:gridCol w:w="474"/>
        <w:gridCol w:w="548"/>
        <w:gridCol w:w="548"/>
        <w:gridCol w:w="548"/>
        <w:gridCol w:w="548"/>
        <w:gridCol w:w="548"/>
        <w:gridCol w:w="548"/>
        <w:gridCol w:w="548"/>
        <w:gridCol w:w="548"/>
        <w:gridCol w:w="548"/>
        <w:gridCol w:w="548"/>
      </w:tblGrid>
      <w:tr w:rsidR="00D66F5D">
        <w:trPr>
          <w:trHeight w:val="278"/>
        </w:trPr>
        <w:tc>
          <w:tcPr>
            <w:tcW w:w="2176" w:type="dxa"/>
            <w:vMerge w:val="restart"/>
            <w:tcBorders>
              <w:tl2br w:val="nil"/>
              <w:tr2bl w:val="nil"/>
            </w:tcBorders>
            <w:shd w:val="clear" w:color="auto" w:fill="auto"/>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热塑性聚烯烃金属板</w:t>
            </w:r>
            <w:r>
              <w:rPr>
                <w:rFonts w:ascii="宋体" w:eastAsia="宋体" w:hAnsi="宋体" w:cs="宋体" w:hint="eastAsia"/>
                <w:color w:val="000000" w:themeColor="text1"/>
                <w:sz w:val="21"/>
                <w:szCs w:val="21"/>
              </w:rPr>
              <w:lastRenderedPageBreak/>
              <w:t>屋面系统</w:t>
            </w:r>
          </w:p>
        </w:tc>
        <w:tc>
          <w:tcPr>
            <w:tcW w:w="4384" w:type="dxa"/>
            <w:gridSpan w:val="8"/>
            <w:tcBorders>
              <w:tl2br w:val="nil"/>
              <w:tr2bl w:val="nil"/>
            </w:tcBorders>
            <w:shd w:val="clear" w:color="auto" w:fill="auto"/>
            <w:noWrap/>
            <w:vAlign w:val="bottom"/>
          </w:tcPr>
          <w:p w:rsidR="00D66F5D" w:rsidRDefault="00B12A43">
            <w:pPr>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基本构造</w:t>
            </w:r>
          </w:p>
        </w:tc>
        <w:tc>
          <w:tcPr>
            <w:tcW w:w="2740" w:type="dxa"/>
            <w:gridSpan w:val="5"/>
            <w:tcBorders>
              <w:tl2br w:val="nil"/>
              <w:tr2bl w:val="nil"/>
            </w:tcBorders>
            <w:shd w:val="clear" w:color="auto" w:fill="auto"/>
            <w:noWrap/>
            <w:vAlign w:val="bottom"/>
          </w:tcPr>
          <w:p w:rsidR="00D66F5D" w:rsidRDefault="00B12A43">
            <w:pPr>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辅助构造</w:t>
            </w:r>
          </w:p>
        </w:tc>
      </w:tr>
      <w:tr w:rsidR="00D66F5D">
        <w:trPr>
          <w:trHeight w:val="1958"/>
        </w:trPr>
        <w:tc>
          <w:tcPr>
            <w:tcW w:w="2176" w:type="dxa"/>
            <w:vMerge/>
            <w:tcBorders>
              <w:tl2br w:val="nil"/>
              <w:tr2bl w:val="nil"/>
            </w:tcBorders>
            <w:vAlign w:val="center"/>
          </w:tcPr>
          <w:p w:rsidR="00D66F5D" w:rsidRDefault="00D66F5D">
            <w:pPr>
              <w:widowControl/>
              <w:spacing w:line="240" w:lineRule="auto"/>
              <w:jc w:val="left"/>
              <w:rPr>
                <w:rFonts w:ascii="宋体" w:eastAsia="宋体" w:hAnsi="宋体" w:cs="宋体"/>
                <w:color w:val="000000"/>
                <w:kern w:val="0"/>
                <w:sz w:val="21"/>
                <w:szCs w:val="21"/>
              </w:rPr>
            </w:pPr>
          </w:p>
        </w:tc>
        <w:tc>
          <w:tcPr>
            <w:tcW w:w="770"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热塑性聚烯烃金属板</w:t>
            </w:r>
          </w:p>
          <w:p w:rsidR="00D66F5D" w:rsidRDefault="00B12A43">
            <w:pPr>
              <w:widowControl/>
              <w:spacing w:line="240"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外层压型</w:t>
            </w:r>
          </w:p>
        </w:tc>
        <w:tc>
          <w:tcPr>
            <w:tcW w:w="400"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卷材防水层</w:t>
            </w:r>
          </w:p>
        </w:tc>
        <w:tc>
          <w:tcPr>
            <w:tcW w:w="474"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绝热层</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隔汽层</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承托网</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室内层</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衬檩支撑层</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支撑结构构件</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隔声层</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吸声层</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防坠落设施</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防冰雪设施</w:t>
            </w:r>
          </w:p>
        </w:tc>
        <w:tc>
          <w:tcPr>
            <w:tcW w:w="548" w:type="dxa"/>
            <w:tcBorders>
              <w:tl2br w:val="nil"/>
              <w:tr2bl w:val="nil"/>
            </w:tcBorders>
            <w:shd w:val="clear" w:color="auto" w:fill="auto"/>
            <w:textDirection w:val="tbRlV"/>
            <w:vAlign w:val="center"/>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附加功能层</w:t>
            </w:r>
          </w:p>
        </w:tc>
      </w:tr>
      <w:tr w:rsidR="00D66F5D">
        <w:trPr>
          <w:trHeight w:val="278"/>
        </w:trPr>
        <w:tc>
          <w:tcPr>
            <w:tcW w:w="2176" w:type="dxa"/>
            <w:tcBorders>
              <w:tl2br w:val="nil"/>
              <w:tr2bl w:val="nil"/>
            </w:tcBorders>
            <w:shd w:val="clear" w:color="auto" w:fill="auto"/>
            <w:noWrap/>
            <w:vAlign w:val="bottom"/>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lastRenderedPageBreak/>
              <w:t>单层焊接屋面系统</w:t>
            </w:r>
          </w:p>
        </w:tc>
        <w:tc>
          <w:tcPr>
            <w:tcW w:w="770"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400"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sz w:val="21"/>
                <w:szCs w:val="21"/>
                <w:lang w:bidi="ar"/>
              </w:rPr>
              <w:t>×</w:t>
            </w:r>
          </w:p>
        </w:tc>
        <w:tc>
          <w:tcPr>
            <w:tcW w:w="474"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r>
      <w:tr w:rsidR="00D66F5D">
        <w:trPr>
          <w:trHeight w:val="278"/>
        </w:trPr>
        <w:tc>
          <w:tcPr>
            <w:tcW w:w="2176" w:type="dxa"/>
            <w:tcBorders>
              <w:tl2br w:val="nil"/>
              <w:tr2bl w:val="nil"/>
            </w:tcBorders>
            <w:shd w:val="clear" w:color="auto" w:fill="auto"/>
            <w:noWrap/>
            <w:vAlign w:val="bottom"/>
          </w:tcPr>
          <w:p w:rsidR="00D66F5D" w:rsidRDefault="00B12A43">
            <w:pPr>
              <w:widowControl/>
              <w:spacing w:line="240" w:lineRule="auto"/>
              <w:jc w:val="center"/>
              <w:rPr>
                <w:rFonts w:ascii="宋体" w:eastAsia="宋体" w:hAnsi="宋体" w:cs="宋体"/>
                <w:color w:val="000000"/>
                <w:kern w:val="0"/>
                <w:sz w:val="21"/>
                <w:szCs w:val="21"/>
              </w:rPr>
            </w:pPr>
            <w:r>
              <w:rPr>
                <w:rFonts w:ascii="宋体" w:eastAsia="宋体" w:hAnsi="宋体" w:cs="宋体" w:hint="eastAsia"/>
                <w:color w:val="000000" w:themeColor="text1"/>
                <w:sz w:val="21"/>
                <w:szCs w:val="21"/>
              </w:rPr>
              <w:t>双层焊接屋面系统</w:t>
            </w:r>
          </w:p>
        </w:tc>
        <w:tc>
          <w:tcPr>
            <w:tcW w:w="770"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400"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474"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r>
      <w:tr w:rsidR="00D66F5D">
        <w:trPr>
          <w:trHeight w:val="278"/>
        </w:trPr>
        <w:tc>
          <w:tcPr>
            <w:tcW w:w="2176" w:type="dxa"/>
            <w:tcBorders>
              <w:tl2br w:val="nil"/>
              <w:tr2bl w:val="nil"/>
            </w:tcBorders>
            <w:shd w:val="clear" w:color="auto" w:fill="auto"/>
            <w:noWrap/>
            <w:vAlign w:val="bottom"/>
          </w:tcPr>
          <w:p w:rsidR="00D66F5D" w:rsidRDefault="00B12A43">
            <w:pPr>
              <w:widowControl/>
              <w:spacing w:line="240"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单层咬合屋面系统</w:t>
            </w:r>
          </w:p>
        </w:tc>
        <w:tc>
          <w:tcPr>
            <w:tcW w:w="770"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400"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474"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r>
      <w:tr w:rsidR="00D66F5D">
        <w:trPr>
          <w:trHeight w:val="278"/>
        </w:trPr>
        <w:tc>
          <w:tcPr>
            <w:tcW w:w="2176" w:type="dxa"/>
            <w:tcBorders>
              <w:tl2br w:val="nil"/>
              <w:tr2bl w:val="nil"/>
            </w:tcBorders>
            <w:shd w:val="clear" w:color="auto" w:fill="auto"/>
            <w:noWrap/>
            <w:vAlign w:val="bottom"/>
          </w:tcPr>
          <w:p w:rsidR="00D66F5D" w:rsidRDefault="00B12A43">
            <w:pPr>
              <w:widowControl/>
              <w:spacing w:line="240"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双层咬合屋面系统</w:t>
            </w:r>
          </w:p>
        </w:tc>
        <w:tc>
          <w:tcPr>
            <w:tcW w:w="770"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400"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474"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c>
          <w:tcPr>
            <w:tcW w:w="548" w:type="dxa"/>
            <w:tcBorders>
              <w:tl2br w:val="nil"/>
              <w:tr2bl w:val="nil"/>
            </w:tcBorders>
            <w:shd w:val="clear" w:color="auto" w:fill="auto"/>
            <w:noWrap/>
            <w:vAlign w:val="bottom"/>
          </w:tcPr>
          <w:p w:rsidR="00D66F5D" w:rsidRDefault="00B12A43">
            <w:pPr>
              <w:widowControl/>
              <w:spacing w:line="240" w:lineRule="auto"/>
              <w:jc w:val="center"/>
              <w:rPr>
                <w:rFonts w:eastAsia="宋体" w:cs="Times New Roman"/>
                <w:color w:val="000000" w:themeColor="text1"/>
                <w:sz w:val="21"/>
                <w:szCs w:val="21"/>
              </w:rPr>
            </w:pPr>
            <w:r>
              <w:rPr>
                <w:rFonts w:eastAsia="宋体" w:cs="Times New Roman"/>
                <w:color w:val="000000" w:themeColor="text1"/>
                <w:sz w:val="21"/>
                <w:szCs w:val="21"/>
              </w:rPr>
              <w:t>〇</w:t>
            </w:r>
          </w:p>
        </w:tc>
      </w:tr>
    </w:tbl>
    <w:p w:rsidR="00D66F5D" w:rsidRDefault="00B12A43">
      <w:pPr>
        <w:spacing w:line="240" w:lineRule="auto"/>
        <w:rPr>
          <w:rFonts w:eastAsia="宋体" w:cs="Times New Roman"/>
          <w:sz w:val="21"/>
          <w:szCs w:val="21"/>
          <w:lang w:bidi="ar"/>
        </w:rPr>
      </w:pPr>
      <w:r>
        <w:rPr>
          <w:rFonts w:eastAsia="宋体" w:cs="Times New Roman"/>
          <w:sz w:val="21"/>
          <w:szCs w:val="21"/>
          <w:lang w:bidi="ar"/>
        </w:rPr>
        <w:t>注：</w:t>
      </w:r>
      <w:r>
        <w:rPr>
          <w:rFonts w:eastAsia="宋体" w:cs="Times New Roman"/>
          <w:sz w:val="21"/>
          <w:szCs w:val="21"/>
          <w:lang w:bidi="ar"/>
        </w:rPr>
        <w:t>1</w:t>
      </w:r>
      <w:r>
        <w:rPr>
          <w:rFonts w:eastAsia="宋体" w:cs="Times New Roman" w:hint="eastAsia"/>
          <w:sz w:val="21"/>
          <w:szCs w:val="21"/>
          <w:lang w:bidi="ar"/>
        </w:rPr>
        <w:t xml:space="preserve"> </w:t>
      </w:r>
      <w:r>
        <w:rPr>
          <w:rFonts w:eastAsia="宋体" w:cs="Times New Roman"/>
          <w:sz w:val="21"/>
          <w:szCs w:val="21"/>
          <w:lang w:bidi="ar"/>
        </w:rPr>
        <w:t xml:space="preserve"> √</w:t>
      </w:r>
      <w:r>
        <w:rPr>
          <w:rFonts w:eastAsia="宋体" w:cs="Times New Roman" w:hint="eastAsia"/>
          <w:sz w:val="21"/>
          <w:szCs w:val="21"/>
          <w:lang w:bidi="ar"/>
        </w:rPr>
        <w:t>表示</w:t>
      </w:r>
      <w:r>
        <w:rPr>
          <w:rFonts w:eastAsia="宋体" w:cs="Times New Roman"/>
          <w:sz w:val="21"/>
          <w:szCs w:val="21"/>
          <w:lang w:bidi="ar"/>
        </w:rPr>
        <w:t>必选；〇</w:t>
      </w:r>
      <w:r>
        <w:rPr>
          <w:rFonts w:eastAsia="宋体" w:cs="Times New Roman" w:hint="eastAsia"/>
          <w:sz w:val="21"/>
          <w:szCs w:val="21"/>
          <w:lang w:bidi="ar"/>
        </w:rPr>
        <w:t>表示</w:t>
      </w:r>
      <w:r>
        <w:rPr>
          <w:rFonts w:eastAsia="宋体" w:cs="Times New Roman"/>
          <w:sz w:val="21"/>
          <w:szCs w:val="21"/>
          <w:lang w:bidi="ar"/>
        </w:rPr>
        <w:t>可选；</w:t>
      </w:r>
      <w:r>
        <w:rPr>
          <w:rFonts w:eastAsia="宋体" w:cs="Times New Roman"/>
          <w:sz w:val="21"/>
          <w:szCs w:val="21"/>
          <w:lang w:bidi="ar"/>
        </w:rPr>
        <w:t>×</w:t>
      </w:r>
      <w:r>
        <w:rPr>
          <w:rFonts w:eastAsia="宋体" w:cs="Times New Roman" w:hint="eastAsia"/>
          <w:sz w:val="21"/>
          <w:szCs w:val="21"/>
          <w:lang w:bidi="ar"/>
        </w:rPr>
        <w:t>表示</w:t>
      </w:r>
      <w:r>
        <w:rPr>
          <w:rFonts w:eastAsia="宋体" w:cs="Times New Roman"/>
          <w:sz w:val="21"/>
          <w:szCs w:val="21"/>
          <w:lang w:bidi="ar"/>
        </w:rPr>
        <w:t>不选；</w:t>
      </w:r>
      <w:r>
        <w:rPr>
          <w:rFonts w:eastAsia="宋体" w:cs="Times New Roman"/>
          <w:sz w:val="21"/>
          <w:szCs w:val="21"/>
          <w:lang w:bidi="ar"/>
        </w:rPr>
        <w:tab/>
      </w:r>
      <w:r>
        <w:rPr>
          <w:rFonts w:eastAsia="宋体" w:cs="Times New Roman"/>
          <w:sz w:val="21"/>
          <w:szCs w:val="21"/>
          <w:lang w:bidi="ar"/>
        </w:rPr>
        <w:tab/>
      </w:r>
    </w:p>
    <w:p w:rsidR="00D66F5D" w:rsidRDefault="00B12A43">
      <w:pPr>
        <w:spacing w:line="240" w:lineRule="auto"/>
        <w:ind w:firstLineChars="200" w:firstLine="420"/>
        <w:rPr>
          <w:rFonts w:eastAsia="宋体" w:cs="Times New Roman"/>
          <w:sz w:val="21"/>
          <w:szCs w:val="21"/>
          <w:lang w:bidi="ar"/>
        </w:rPr>
      </w:pPr>
      <w:r>
        <w:rPr>
          <w:rFonts w:eastAsia="宋体" w:cs="Times New Roman"/>
          <w:sz w:val="21"/>
          <w:szCs w:val="21"/>
          <w:lang w:bidi="ar"/>
        </w:rPr>
        <w:t xml:space="preserve">2 </w:t>
      </w:r>
      <w:r>
        <w:rPr>
          <w:rFonts w:eastAsia="宋体" w:cs="Times New Roman" w:hint="eastAsia"/>
          <w:sz w:val="21"/>
          <w:szCs w:val="21"/>
          <w:lang w:bidi="ar"/>
        </w:rPr>
        <w:t xml:space="preserve"> </w:t>
      </w:r>
      <w:r>
        <w:rPr>
          <w:rFonts w:eastAsia="宋体" w:cs="Times New Roman"/>
          <w:sz w:val="21"/>
          <w:szCs w:val="21"/>
          <w:lang w:bidi="ar"/>
        </w:rPr>
        <w:t>当设置绝热层时，应设置隔汽层；</w:t>
      </w:r>
      <w:r>
        <w:rPr>
          <w:rFonts w:eastAsia="宋体" w:cs="Times New Roman"/>
          <w:sz w:val="21"/>
          <w:szCs w:val="21"/>
          <w:lang w:bidi="ar"/>
        </w:rPr>
        <w:tab/>
      </w:r>
      <w:r>
        <w:rPr>
          <w:rFonts w:eastAsia="宋体" w:cs="Times New Roman"/>
          <w:sz w:val="21"/>
          <w:szCs w:val="21"/>
          <w:lang w:bidi="ar"/>
        </w:rPr>
        <w:tab/>
      </w:r>
    </w:p>
    <w:p w:rsidR="00D66F5D" w:rsidRDefault="00B12A43">
      <w:pPr>
        <w:spacing w:line="240" w:lineRule="auto"/>
        <w:ind w:firstLineChars="200" w:firstLine="420"/>
        <w:rPr>
          <w:rFonts w:eastAsia="宋体" w:cs="Times New Roman"/>
          <w:sz w:val="21"/>
          <w:szCs w:val="21"/>
          <w:lang w:bidi="ar"/>
        </w:rPr>
      </w:pPr>
      <w:r>
        <w:rPr>
          <w:rFonts w:eastAsia="宋体" w:cs="Times New Roman"/>
          <w:sz w:val="21"/>
          <w:szCs w:val="21"/>
          <w:lang w:bidi="ar"/>
        </w:rPr>
        <w:t xml:space="preserve">3 </w:t>
      </w:r>
      <w:r>
        <w:rPr>
          <w:rFonts w:eastAsia="宋体" w:cs="Times New Roman" w:hint="eastAsia"/>
          <w:sz w:val="21"/>
          <w:szCs w:val="21"/>
          <w:lang w:bidi="ar"/>
        </w:rPr>
        <w:t xml:space="preserve"> </w:t>
      </w:r>
      <w:r>
        <w:rPr>
          <w:rFonts w:eastAsia="宋体" w:cs="Times New Roman"/>
          <w:sz w:val="21"/>
          <w:szCs w:val="21"/>
          <w:lang w:bidi="ar"/>
        </w:rPr>
        <w:t>当隔汽层强度足够时，可以不设置承托网。</w:t>
      </w:r>
    </w:p>
    <w:p w:rsidR="00D66F5D" w:rsidRDefault="00B12A43">
      <w:pPr>
        <w:rPr>
          <w:rFonts w:eastAsia="宋体" w:cs="Times New Roman"/>
          <w:szCs w:val="24"/>
          <w:lang w:bidi="ar"/>
        </w:rPr>
      </w:pPr>
      <w:r>
        <w:rPr>
          <w:rFonts w:eastAsia="宋体" w:cs="Times New Roman" w:hint="eastAsia"/>
          <w:b/>
          <w:bCs/>
        </w:rPr>
        <w:t xml:space="preserve">5.2.6  </w:t>
      </w:r>
      <w:r>
        <w:rPr>
          <w:rFonts w:ascii="宋体" w:eastAsia="宋体" w:hAnsi="宋体" w:cs="宋体" w:hint="eastAsia"/>
          <w:lang w:bidi="ar"/>
        </w:rPr>
        <w:t>热塑性聚烯烃金属板屋面系统抗</w:t>
      </w:r>
      <w:r>
        <w:rPr>
          <w:rFonts w:eastAsia="宋体" w:cs="Times New Roman"/>
          <w:szCs w:val="24"/>
          <w:lang w:bidi="ar"/>
        </w:rPr>
        <w:t>风揭设计</w:t>
      </w:r>
      <w:r>
        <w:rPr>
          <w:rFonts w:eastAsia="宋体" w:cs="Times New Roman" w:hint="eastAsia"/>
          <w:szCs w:val="24"/>
          <w:lang w:bidi="ar"/>
        </w:rPr>
        <w:t>应符合下列规定：</w:t>
      </w:r>
    </w:p>
    <w:p w:rsidR="00D66F5D" w:rsidRDefault="00B12A43">
      <w:pPr>
        <w:ind w:firstLine="480"/>
        <w:rPr>
          <w:rFonts w:eastAsia="宋体" w:cs="Times New Roman"/>
          <w:szCs w:val="24"/>
          <w:lang w:bidi="ar"/>
        </w:rPr>
      </w:pPr>
      <w:r>
        <w:rPr>
          <w:rFonts w:eastAsia="宋体" w:cs="Times New Roman" w:hint="eastAsia"/>
          <w:b/>
          <w:bCs/>
          <w:szCs w:val="24"/>
          <w:lang w:bidi="ar"/>
        </w:rPr>
        <w:t>1</w:t>
      </w:r>
      <w:r>
        <w:rPr>
          <w:rFonts w:eastAsia="宋体" w:cs="Times New Roman" w:hint="eastAsia"/>
          <w:szCs w:val="24"/>
          <w:lang w:bidi="ar"/>
        </w:rPr>
        <w:t xml:space="preserve">  </w:t>
      </w:r>
      <w:r>
        <w:rPr>
          <w:rFonts w:ascii="宋体" w:eastAsia="宋体" w:hAnsi="宋体" w:cs="宋体" w:hint="eastAsia"/>
          <w:lang w:bidi="ar"/>
        </w:rPr>
        <w:t>热塑性聚烯烃金属板屋面系统应进行抗</w:t>
      </w:r>
      <w:r>
        <w:rPr>
          <w:rFonts w:eastAsia="宋体" w:cs="Times New Roman"/>
          <w:szCs w:val="24"/>
          <w:lang w:bidi="ar"/>
        </w:rPr>
        <w:t>风揭</w:t>
      </w:r>
      <w:r>
        <w:rPr>
          <w:rFonts w:eastAsia="宋体" w:cs="Times New Roman" w:hint="eastAsia"/>
          <w:szCs w:val="24"/>
          <w:lang w:bidi="ar"/>
        </w:rPr>
        <w:t>试验，验证系统整体的抗</w:t>
      </w:r>
      <w:r>
        <w:rPr>
          <w:rFonts w:eastAsia="宋体" w:cs="Times New Roman"/>
          <w:szCs w:val="24"/>
          <w:lang w:bidi="ar"/>
        </w:rPr>
        <w:t>风揭</w:t>
      </w:r>
      <w:r>
        <w:rPr>
          <w:rFonts w:eastAsia="宋体" w:cs="Times New Roman" w:hint="eastAsia"/>
          <w:szCs w:val="24"/>
          <w:lang w:bidi="ar"/>
        </w:rPr>
        <w:t>能力；</w:t>
      </w:r>
    </w:p>
    <w:p w:rsidR="00D66F5D" w:rsidRDefault="00B12A43">
      <w:pPr>
        <w:ind w:firstLine="480"/>
        <w:rPr>
          <w:rFonts w:ascii="宋体" w:eastAsia="宋体" w:hAnsi="宋体" w:cs="宋体"/>
          <w:lang w:bidi="ar"/>
        </w:rPr>
      </w:pPr>
      <w:r>
        <w:rPr>
          <w:rFonts w:eastAsia="宋体" w:cs="Times New Roman" w:hint="eastAsia"/>
          <w:b/>
          <w:bCs/>
          <w:szCs w:val="24"/>
          <w:lang w:bidi="ar"/>
        </w:rPr>
        <w:t>2</w:t>
      </w:r>
      <w:r>
        <w:rPr>
          <w:rFonts w:eastAsia="宋体" w:cs="Times New Roman" w:hint="eastAsia"/>
          <w:szCs w:val="24"/>
          <w:lang w:bidi="ar"/>
        </w:rPr>
        <w:t xml:space="preserve">  </w:t>
      </w:r>
      <w:r>
        <w:rPr>
          <w:rFonts w:ascii="宋体" w:eastAsia="宋体" w:hAnsi="宋体" w:cs="宋体" w:hint="eastAsia"/>
          <w:lang w:bidi="ar"/>
        </w:rPr>
        <w:t>在风荷载大的地区，屋脊、檐口、山墙转角处应加密固定点或增加其他固定措施；</w:t>
      </w:r>
    </w:p>
    <w:p w:rsidR="00D66F5D" w:rsidRDefault="00B12A43">
      <w:pPr>
        <w:ind w:firstLine="480"/>
        <w:rPr>
          <w:rFonts w:ascii="宋体" w:eastAsia="宋体" w:hAnsi="宋体" w:cs="宋体"/>
          <w:lang w:bidi="ar"/>
        </w:rPr>
      </w:pPr>
      <w:r>
        <w:rPr>
          <w:rFonts w:eastAsia="宋体" w:cs="Times New Roman" w:hint="eastAsia"/>
          <w:b/>
          <w:bCs/>
          <w:lang w:bidi="ar"/>
        </w:rPr>
        <w:t>3</w:t>
      </w:r>
      <w:r>
        <w:rPr>
          <w:rFonts w:ascii="宋体" w:eastAsia="宋体" w:hAnsi="宋体" w:cs="宋体" w:hint="eastAsia"/>
          <w:lang w:bidi="ar"/>
        </w:rPr>
        <w:t xml:space="preserve">  </w:t>
      </w:r>
      <w:r>
        <w:rPr>
          <w:rFonts w:ascii="宋体" w:eastAsia="宋体" w:hAnsi="宋体" w:cs="宋体" w:hint="eastAsia"/>
          <w:lang w:bidi="ar"/>
        </w:rPr>
        <w:t>对开敞建筑或屋面有较大负风压时，应采取加强连接的构造措施。</w:t>
      </w:r>
    </w:p>
    <w:p w:rsidR="00D66F5D" w:rsidRDefault="00B12A43">
      <w:pPr>
        <w:rPr>
          <w:rFonts w:ascii="宋体" w:eastAsia="宋体" w:hAnsi="宋体" w:cs="宋体"/>
          <w:lang w:bidi="ar"/>
        </w:rPr>
      </w:pPr>
      <w:r>
        <w:rPr>
          <w:rFonts w:eastAsia="宋体" w:cs="Times New Roman"/>
          <w:b/>
          <w:bCs/>
          <w:lang w:bidi="ar"/>
        </w:rPr>
        <w:t>5.2.</w:t>
      </w:r>
      <w:r>
        <w:rPr>
          <w:rFonts w:eastAsia="宋体" w:cs="Times New Roman" w:hint="eastAsia"/>
          <w:b/>
          <w:bCs/>
          <w:lang w:bidi="ar"/>
        </w:rPr>
        <w:t>7</w:t>
      </w:r>
      <w:r>
        <w:rPr>
          <w:rFonts w:ascii="宋体" w:eastAsia="宋体" w:hAnsi="宋体" w:cs="宋体" w:hint="eastAsia"/>
          <w:b/>
          <w:bCs/>
          <w:lang w:bidi="ar"/>
        </w:rPr>
        <w:t xml:space="preserve"> </w:t>
      </w:r>
      <w:r>
        <w:rPr>
          <w:rFonts w:ascii="宋体" w:eastAsia="宋体" w:hAnsi="宋体" w:cs="宋体" w:hint="eastAsia"/>
          <w:lang w:bidi="ar"/>
        </w:rPr>
        <w:t xml:space="preserve"> </w:t>
      </w:r>
      <w:r>
        <w:rPr>
          <w:rFonts w:ascii="宋体" w:eastAsia="宋体" w:hAnsi="宋体" w:cs="宋体" w:hint="eastAsia"/>
          <w:lang w:bidi="ar"/>
        </w:rPr>
        <w:t>热塑性聚烯烃金属板屋面系统</w:t>
      </w:r>
      <w:r>
        <w:rPr>
          <w:rFonts w:ascii="宋体" w:eastAsia="宋体" w:hAnsi="宋体" w:cs="宋体" w:hint="eastAsia"/>
          <w:lang w:bidi="ar"/>
        </w:rPr>
        <w:t>排水设计应符合下列规定：</w:t>
      </w:r>
    </w:p>
    <w:p w:rsidR="00D66F5D" w:rsidRDefault="00B12A43">
      <w:pPr>
        <w:ind w:firstLine="480"/>
        <w:rPr>
          <w:rFonts w:eastAsia="宋体" w:cs="Times New Roman"/>
          <w:lang w:bidi="ar"/>
        </w:rPr>
      </w:pPr>
      <w:r>
        <w:rPr>
          <w:rFonts w:eastAsia="宋体" w:cs="Times New Roman"/>
          <w:b/>
          <w:bCs/>
          <w:lang w:bidi="ar"/>
        </w:rPr>
        <w:t>1</w:t>
      </w:r>
      <w:r>
        <w:rPr>
          <w:rFonts w:eastAsia="宋体" w:cs="Times New Roman"/>
          <w:lang w:bidi="ar"/>
        </w:rPr>
        <w:t xml:space="preserve">  </w:t>
      </w:r>
      <w:r>
        <w:rPr>
          <w:rFonts w:eastAsia="宋体" w:cs="Times New Roman"/>
          <w:lang w:bidi="ar"/>
        </w:rPr>
        <w:t>热塑性聚烯烃金属</w:t>
      </w:r>
      <w:r>
        <w:rPr>
          <w:rFonts w:eastAsia="宋体" w:cs="Times New Roman"/>
          <w:lang w:bidi="ar"/>
        </w:rPr>
        <w:t>板及泛水板应按水流方向顺水搭接；</w:t>
      </w:r>
    </w:p>
    <w:p w:rsidR="00D66F5D" w:rsidRDefault="00B12A43">
      <w:pPr>
        <w:ind w:firstLine="480"/>
        <w:rPr>
          <w:rFonts w:eastAsia="宋体" w:cs="Times New Roman"/>
          <w:lang w:bidi="ar"/>
        </w:rPr>
      </w:pPr>
      <w:r>
        <w:rPr>
          <w:rFonts w:eastAsia="宋体" w:cs="Times New Roman" w:hint="eastAsia"/>
          <w:b/>
          <w:bCs/>
          <w:lang w:bidi="ar"/>
        </w:rPr>
        <w:t>2</w:t>
      </w:r>
      <w:r>
        <w:rPr>
          <w:rFonts w:eastAsia="宋体" w:cs="Times New Roman"/>
          <w:lang w:bidi="ar"/>
        </w:rPr>
        <w:t xml:space="preserve">  </w:t>
      </w:r>
      <w:r>
        <w:rPr>
          <w:rFonts w:eastAsia="宋体" w:cs="Times New Roman"/>
          <w:lang w:bidi="ar"/>
        </w:rPr>
        <w:t>屋面采光窗、出屋面孔洞及构件应进行防水处理，并宜采用柔性泛水构造；</w:t>
      </w:r>
    </w:p>
    <w:p w:rsidR="00D66F5D" w:rsidRDefault="00B12A43">
      <w:pPr>
        <w:ind w:firstLine="480"/>
        <w:rPr>
          <w:rFonts w:eastAsia="宋体" w:cs="Times New Roman"/>
          <w:lang w:bidi="ar"/>
        </w:rPr>
      </w:pPr>
      <w:r>
        <w:rPr>
          <w:rFonts w:eastAsia="宋体" w:cs="Times New Roman" w:hint="eastAsia"/>
          <w:b/>
          <w:bCs/>
          <w:lang w:bidi="ar"/>
        </w:rPr>
        <w:t>3</w:t>
      </w:r>
      <w:r>
        <w:rPr>
          <w:rFonts w:eastAsia="宋体" w:cs="Times New Roman"/>
          <w:lang w:bidi="ar"/>
        </w:rPr>
        <w:t xml:space="preserve">  </w:t>
      </w:r>
      <w:r>
        <w:rPr>
          <w:rFonts w:eastAsia="宋体" w:cs="Times New Roman"/>
          <w:szCs w:val="24"/>
          <w:lang w:bidi="ar"/>
        </w:rPr>
        <w:t>热塑性聚烯烃金属板屋面系统应进行排水验算</w:t>
      </w:r>
      <w:r>
        <w:rPr>
          <w:rFonts w:eastAsia="宋体" w:cs="Times New Roman"/>
          <w:szCs w:val="24"/>
          <w:lang w:bidi="ar"/>
        </w:rPr>
        <w:t>，</w:t>
      </w:r>
      <w:r>
        <w:rPr>
          <w:rFonts w:eastAsia="宋体" w:cs="Times New Roman"/>
          <w:szCs w:val="24"/>
          <w:lang w:bidi="ar"/>
        </w:rPr>
        <w:t>并应符合</w:t>
      </w:r>
      <w:r>
        <w:rPr>
          <w:rFonts w:eastAsia="宋体" w:cs="Times New Roman"/>
          <w:lang w:bidi="ar"/>
        </w:rPr>
        <w:t>《建筑屋面雨水排水系统技术规程》</w:t>
      </w:r>
      <w:r>
        <w:rPr>
          <w:rFonts w:eastAsia="宋体" w:cs="Times New Roman"/>
          <w:lang w:bidi="ar"/>
        </w:rPr>
        <w:t>CJJ 142</w:t>
      </w:r>
      <w:r>
        <w:rPr>
          <w:rFonts w:eastAsia="宋体" w:cs="Times New Roman"/>
          <w:lang w:bidi="ar"/>
        </w:rPr>
        <w:t>的有关规定</w:t>
      </w:r>
      <w:r>
        <w:rPr>
          <w:rFonts w:eastAsia="宋体" w:cs="Times New Roman"/>
          <w:lang w:bidi="ar"/>
        </w:rPr>
        <w:t>；</w:t>
      </w:r>
    </w:p>
    <w:p w:rsidR="00D66F5D" w:rsidRDefault="00B12A43">
      <w:pPr>
        <w:ind w:firstLine="480"/>
        <w:rPr>
          <w:rFonts w:eastAsia="宋体" w:cs="Times New Roman"/>
          <w:lang w:bidi="ar"/>
        </w:rPr>
      </w:pPr>
      <w:r>
        <w:rPr>
          <w:rFonts w:eastAsia="宋体" w:cs="Times New Roman" w:hint="eastAsia"/>
          <w:b/>
          <w:bCs/>
          <w:lang w:bidi="ar"/>
        </w:rPr>
        <w:t>4</w:t>
      </w:r>
      <w:r>
        <w:rPr>
          <w:rFonts w:eastAsia="宋体" w:cs="Times New Roman"/>
          <w:lang w:bidi="ar"/>
        </w:rPr>
        <w:t xml:space="preserve">  </w:t>
      </w:r>
      <w:r>
        <w:rPr>
          <w:rFonts w:eastAsia="宋体" w:cs="Times New Roman"/>
          <w:lang w:bidi="ar"/>
        </w:rPr>
        <w:t>一般建筑屋面雨水排水系统总排水能力不应小于</w:t>
      </w:r>
      <w:r>
        <w:rPr>
          <w:rFonts w:eastAsia="宋体" w:cs="Times New Roman"/>
          <w:lang w:bidi="ar"/>
        </w:rPr>
        <w:t>50</w:t>
      </w:r>
      <w:r>
        <w:rPr>
          <w:rFonts w:eastAsia="宋体" w:cs="Times New Roman"/>
          <w:lang w:bidi="ar"/>
        </w:rPr>
        <w:t>年重现期的雨水量，重要建筑屋面雨水排水系统总排水能力不应小于</w:t>
      </w:r>
      <w:r>
        <w:rPr>
          <w:rFonts w:eastAsia="宋体" w:cs="Times New Roman"/>
          <w:lang w:bidi="ar"/>
        </w:rPr>
        <w:t>100</w:t>
      </w:r>
      <w:r>
        <w:rPr>
          <w:rFonts w:eastAsia="宋体" w:cs="Times New Roman"/>
          <w:lang w:bidi="ar"/>
        </w:rPr>
        <w:t>年重现期的雨水量；</w:t>
      </w:r>
    </w:p>
    <w:p w:rsidR="00D66F5D" w:rsidRDefault="00B12A43">
      <w:pPr>
        <w:ind w:firstLineChars="200" w:firstLine="482"/>
        <w:rPr>
          <w:rFonts w:eastAsia="宋体" w:cs="Times New Roman"/>
        </w:rPr>
      </w:pPr>
      <w:r>
        <w:rPr>
          <w:rFonts w:eastAsia="宋体" w:cs="Times New Roman" w:hint="eastAsia"/>
          <w:b/>
          <w:bCs/>
          <w:lang w:bidi="ar"/>
        </w:rPr>
        <w:t>5</w:t>
      </w:r>
      <w:r>
        <w:rPr>
          <w:rFonts w:eastAsia="宋体" w:cs="Times New Roman"/>
          <w:lang w:bidi="ar"/>
        </w:rPr>
        <w:t xml:space="preserve">  </w:t>
      </w:r>
      <w:r>
        <w:rPr>
          <w:rFonts w:eastAsia="宋体" w:cs="Times New Roman"/>
          <w:lang w:bidi="ar"/>
        </w:rPr>
        <w:t>热塑性聚烯烃金属板屋面系统</w:t>
      </w:r>
      <w:r>
        <w:rPr>
          <w:rFonts w:eastAsia="宋体" w:cs="Times New Roman"/>
          <w:lang w:bidi="ar"/>
        </w:rPr>
        <w:t>宜</w:t>
      </w:r>
      <w:r>
        <w:rPr>
          <w:rFonts w:eastAsia="宋体" w:cs="Times New Roman"/>
          <w:lang w:bidi="ar"/>
        </w:rPr>
        <w:t>采用有组织排水，高跨屋面雨水</w:t>
      </w:r>
      <w:r>
        <w:rPr>
          <w:rFonts w:eastAsia="宋体" w:cs="Times New Roman"/>
          <w:lang w:bidi="ar"/>
        </w:rPr>
        <w:t>不宜</w:t>
      </w:r>
      <w:r>
        <w:rPr>
          <w:rFonts w:eastAsia="宋体" w:cs="Times New Roman"/>
          <w:lang w:bidi="ar"/>
        </w:rPr>
        <w:t>直接排放到</w:t>
      </w:r>
      <w:r>
        <w:rPr>
          <w:rFonts w:eastAsia="宋体" w:cs="Times New Roman"/>
          <w:lang w:bidi="ar"/>
        </w:rPr>
        <w:t>低</w:t>
      </w:r>
      <w:r>
        <w:rPr>
          <w:rFonts w:eastAsia="宋体" w:cs="Times New Roman"/>
          <w:lang w:bidi="ar"/>
        </w:rPr>
        <w:t>跨屋面上</w:t>
      </w:r>
      <w:r>
        <w:rPr>
          <w:rFonts w:eastAsia="宋体" w:cs="Times New Roman"/>
          <w:lang w:bidi="ar"/>
        </w:rPr>
        <w:t>，</w:t>
      </w:r>
      <w:r>
        <w:rPr>
          <w:rFonts w:eastAsia="宋体" w:cs="Times New Roman"/>
          <w:lang w:bidi="ar"/>
        </w:rPr>
        <w:t>天沟水落口应设置防止堵塞的设施。</w:t>
      </w:r>
    </w:p>
    <w:p w:rsidR="00D66F5D" w:rsidRDefault="00B12A43">
      <w:pPr>
        <w:rPr>
          <w:rFonts w:ascii="宋体" w:eastAsia="宋体" w:hAnsi="宋体" w:cs="宋体"/>
        </w:rPr>
      </w:pPr>
      <w:r>
        <w:rPr>
          <w:rFonts w:eastAsia="宋体" w:cs="Times New Roman"/>
          <w:b/>
          <w:bCs/>
          <w:lang w:bidi="ar"/>
        </w:rPr>
        <w:t>5.2.</w:t>
      </w:r>
      <w:r>
        <w:rPr>
          <w:rFonts w:eastAsia="宋体" w:cs="Times New Roman" w:hint="eastAsia"/>
          <w:b/>
          <w:bCs/>
          <w:lang w:bidi="ar"/>
        </w:rPr>
        <w:t>8</w:t>
      </w:r>
      <w:r>
        <w:rPr>
          <w:rFonts w:ascii="宋体" w:eastAsia="宋体" w:hAnsi="宋体" w:cs="宋体" w:hint="eastAsia"/>
          <w:lang w:bidi="ar"/>
        </w:rPr>
        <w:t xml:space="preserve">  </w:t>
      </w:r>
      <w:r>
        <w:rPr>
          <w:rFonts w:ascii="宋体" w:eastAsia="宋体" w:hAnsi="宋体" w:cs="宋体" w:hint="eastAsia"/>
          <w:lang w:bidi="ar"/>
        </w:rPr>
        <w:t>热塑性聚烯烃金属板屋面系统坡度应符合下列规定：</w:t>
      </w:r>
    </w:p>
    <w:p w:rsidR="00D66F5D" w:rsidRDefault="00B12A43">
      <w:pPr>
        <w:ind w:firstLineChars="200" w:firstLine="482"/>
        <w:rPr>
          <w:rFonts w:ascii="宋体" w:eastAsia="宋体" w:hAnsi="宋体" w:cs="宋体"/>
        </w:rPr>
      </w:pPr>
      <w:r>
        <w:rPr>
          <w:rFonts w:eastAsia="宋体" w:cs="Times New Roman"/>
          <w:b/>
          <w:bCs/>
          <w:lang w:bidi="ar"/>
        </w:rPr>
        <w:t>1</w:t>
      </w:r>
      <w:r>
        <w:rPr>
          <w:rFonts w:ascii="宋体" w:eastAsia="宋体" w:hAnsi="宋体" w:cs="宋体" w:hint="eastAsia"/>
          <w:lang w:bidi="ar"/>
        </w:rPr>
        <w:t xml:space="preserve">  </w:t>
      </w:r>
      <w:r>
        <w:rPr>
          <w:rFonts w:ascii="宋体" w:eastAsia="宋体" w:hAnsi="宋体" w:cs="宋体" w:hint="eastAsia"/>
          <w:lang w:bidi="ar"/>
        </w:rPr>
        <w:t>热塑性聚烯烃金属板屋面系统的坡度，应根据屋面结构形式、屋面板板型、连接构造、排水方式以及所处气候条件等通过计算确定；</w:t>
      </w:r>
    </w:p>
    <w:p w:rsidR="00D66F5D" w:rsidRDefault="00B12A43">
      <w:pPr>
        <w:ind w:firstLineChars="200" w:firstLine="482"/>
        <w:rPr>
          <w:rFonts w:ascii="宋体" w:eastAsia="宋体" w:hAnsi="宋体" w:cs="宋体"/>
          <w:lang w:bidi="ar"/>
        </w:rPr>
      </w:pPr>
      <w:bookmarkStart w:id="57" w:name="_Toc14047"/>
      <w:r>
        <w:rPr>
          <w:rFonts w:eastAsia="宋体" w:cs="Times New Roman"/>
          <w:b/>
          <w:bCs/>
          <w:lang w:bidi="ar"/>
        </w:rPr>
        <w:t>2</w:t>
      </w:r>
      <w:r>
        <w:rPr>
          <w:rFonts w:ascii="宋体" w:eastAsia="宋体" w:hAnsi="宋体" w:cs="宋体" w:hint="eastAsia"/>
          <w:lang w:bidi="ar"/>
        </w:rPr>
        <w:t xml:space="preserve">  </w:t>
      </w:r>
      <w:bookmarkEnd w:id="57"/>
      <w:r>
        <w:rPr>
          <w:rFonts w:ascii="宋体" w:eastAsia="宋体" w:hAnsi="宋体" w:cs="宋体" w:hint="eastAsia"/>
          <w:lang w:bidi="ar"/>
        </w:rPr>
        <w:t>热塑性聚烯烃金属板</w:t>
      </w:r>
      <w:bookmarkStart w:id="58" w:name="_Hlk146374706"/>
      <w:r>
        <w:rPr>
          <w:rFonts w:ascii="宋体" w:eastAsia="宋体" w:hAnsi="宋体" w:cs="宋体" w:hint="eastAsia"/>
          <w:lang w:bidi="ar"/>
        </w:rPr>
        <w:t>焊接屋面系统坡度不应小于</w:t>
      </w:r>
      <w:r>
        <w:rPr>
          <w:rFonts w:eastAsia="宋体" w:cs="Times New Roman" w:hint="eastAsia"/>
          <w:lang w:bidi="ar"/>
        </w:rPr>
        <w:t>2</w:t>
      </w:r>
      <w:r>
        <w:rPr>
          <w:rFonts w:eastAsia="宋体" w:cs="Times New Roman"/>
          <w:lang w:bidi="ar"/>
        </w:rPr>
        <w:t>%</w:t>
      </w:r>
      <w:bookmarkEnd w:id="58"/>
      <w:r>
        <w:rPr>
          <w:rFonts w:ascii="宋体" w:eastAsia="宋体" w:hAnsi="宋体" w:cs="宋体" w:hint="eastAsia"/>
          <w:lang w:bidi="ar"/>
        </w:rPr>
        <w:t>；</w:t>
      </w:r>
    </w:p>
    <w:p w:rsidR="00D66F5D" w:rsidRDefault="00B12A43">
      <w:pPr>
        <w:ind w:firstLineChars="200" w:firstLine="482"/>
        <w:rPr>
          <w:rFonts w:ascii="宋体" w:eastAsia="宋体" w:hAnsi="宋体" w:cs="宋体"/>
          <w:lang w:bidi="ar"/>
        </w:rPr>
      </w:pPr>
      <w:r>
        <w:rPr>
          <w:rFonts w:eastAsia="宋体" w:cs="Times New Roman"/>
          <w:b/>
          <w:bCs/>
          <w:lang w:bidi="ar"/>
        </w:rPr>
        <w:lastRenderedPageBreak/>
        <w:t>3</w:t>
      </w:r>
      <w:r>
        <w:rPr>
          <w:rFonts w:ascii="宋体" w:eastAsia="宋体" w:hAnsi="宋体" w:cs="宋体" w:hint="eastAsia"/>
          <w:lang w:bidi="ar"/>
        </w:rPr>
        <w:t xml:space="preserve">  </w:t>
      </w:r>
      <w:r>
        <w:rPr>
          <w:rFonts w:ascii="宋体" w:eastAsia="宋体" w:hAnsi="宋体" w:cs="宋体" w:hint="eastAsia"/>
          <w:lang w:bidi="ar"/>
        </w:rPr>
        <w:t>热塑性聚烯烃金属板咬合屋面系统坡度不应小于</w:t>
      </w:r>
      <w:r>
        <w:rPr>
          <w:rFonts w:eastAsia="宋体" w:cs="Times New Roman" w:hint="eastAsia"/>
          <w:lang w:bidi="ar"/>
        </w:rPr>
        <w:t>5</w:t>
      </w:r>
      <w:r>
        <w:rPr>
          <w:rFonts w:eastAsia="宋体" w:cs="Times New Roman"/>
          <w:lang w:bidi="ar"/>
        </w:rPr>
        <w:t>%</w:t>
      </w:r>
      <w:r>
        <w:rPr>
          <w:rFonts w:eastAsia="宋体" w:cs="Times New Roman" w:hint="eastAsia"/>
          <w:lang w:bidi="ar"/>
        </w:rPr>
        <w:t>。</w:t>
      </w:r>
    </w:p>
    <w:p w:rsidR="00D66F5D" w:rsidRDefault="00B12A43">
      <w:pPr>
        <w:rPr>
          <w:rFonts w:ascii="宋体" w:eastAsia="宋体" w:hAnsi="宋体" w:cs="宋体"/>
          <w:lang w:bidi="ar"/>
        </w:rPr>
      </w:pPr>
      <w:r>
        <w:rPr>
          <w:rFonts w:eastAsia="宋体" w:cs="Times New Roman" w:hint="eastAsia"/>
          <w:b/>
          <w:bCs/>
          <w:lang w:bidi="ar"/>
        </w:rPr>
        <w:t xml:space="preserve">5.2.9  </w:t>
      </w:r>
      <w:r>
        <w:rPr>
          <w:rFonts w:ascii="宋体" w:eastAsia="宋体" w:hAnsi="宋体" w:cs="宋体" w:hint="eastAsia"/>
          <w:lang w:bidi="ar"/>
        </w:rPr>
        <w:t>热塑性聚烯烃金属板屋面系统</w:t>
      </w:r>
      <w:r>
        <w:rPr>
          <w:rFonts w:ascii="宋体" w:eastAsia="宋体" w:hAnsi="宋体" w:cs="宋体" w:hint="eastAsia"/>
          <w:lang w:bidi="ar"/>
        </w:rPr>
        <w:t>热工设计应符合下列规定：</w:t>
      </w:r>
    </w:p>
    <w:p w:rsidR="00D66F5D" w:rsidRDefault="00B12A43">
      <w:pPr>
        <w:ind w:firstLine="480"/>
        <w:rPr>
          <w:rFonts w:eastAsia="宋体" w:cs="Times New Roman"/>
          <w:lang w:bidi="ar"/>
        </w:rPr>
      </w:pPr>
      <w:r>
        <w:rPr>
          <w:rFonts w:eastAsia="宋体" w:cs="Times New Roman"/>
          <w:b/>
          <w:bCs/>
          <w:lang w:bidi="ar"/>
        </w:rPr>
        <w:t>1</w:t>
      </w:r>
      <w:r>
        <w:rPr>
          <w:rFonts w:eastAsia="宋体" w:cs="Times New Roman"/>
          <w:lang w:bidi="ar"/>
        </w:rPr>
        <w:t xml:space="preserve">  </w:t>
      </w:r>
      <w:r>
        <w:rPr>
          <w:rFonts w:eastAsia="宋体" w:cs="Times New Roman"/>
          <w:lang w:bidi="ar"/>
        </w:rPr>
        <w:t>应根据工程所在地区特点，确定屋面传热系数、构造层次及绝热材料种类，并通过热工计算确定绝热材料厚度；</w:t>
      </w:r>
    </w:p>
    <w:p w:rsidR="00D66F5D" w:rsidRDefault="00B12A43">
      <w:pPr>
        <w:ind w:firstLine="480"/>
        <w:rPr>
          <w:rFonts w:eastAsia="宋体" w:cs="Times New Roman"/>
          <w:lang w:bidi="ar"/>
        </w:rPr>
      </w:pPr>
      <w:r>
        <w:rPr>
          <w:rFonts w:eastAsia="宋体" w:cs="Times New Roman"/>
          <w:b/>
          <w:bCs/>
          <w:lang w:bidi="ar"/>
        </w:rPr>
        <w:t>2</w:t>
      </w:r>
      <w:r>
        <w:rPr>
          <w:rFonts w:eastAsia="宋体" w:cs="Times New Roman"/>
          <w:lang w:bidi="ar"/>
        </w:rPr>
        <w:t xml:space="preserve">  </w:t>
      </w:r>
      <w:r>
        <w:rPr>
          <w:rFonts w:eastAsia="宋体" w:cs="Times New Roman"/>
          <w:lang w:bidi="ar"/>
        </w:rPr>
        <w:t>绝热材料应连续设置，材料拼接处应连接紧密；</w:t>
      </w:r>
    </w:p>
    <w:p w:rsidR="00D66F5D" w:rsidRDefault="00B12A43">
      <w:pPr>
        <w:ind w:firstLine="480"/>
        <w:rPr>
          <w:rFonts w:eastAsia="宋体" w:cs="Times New Roman"/>
          <w:lang w:bidi="ar"/>
        </w:rPr>
      </w:pPr>
      <w:r>
        <w:rPr>
          <w:rFonts w:eastAsia="宋体" w:cs="Times New Roman"/>
          <w:b/>
          <w:bCs/>
          <w:lang w:bidi="ar"/>
        </w:rPr>
        <w:t>3</w:t>
      </w:r>
      <w:r>
        <w:rPr>
          <w:rFonts w:eastAsia="宋体" w:cs="Times New Roman"/>
          <w:lang w:bidi="ar"/>
        </w:rPr>
        <w:t xml:space="preserve">  </w:t>
      </w:r>
      <w:r>
        <w:rPr>
          <w:rFonts w:eastAsia="宋体" w:cs="Times New Roman"/>
          <w:lang w:bidi="ar"/>
        </w:rPr>
        <w:t>屋面与外墙交界处、</w:t>
      </w:r>
      <w:r>
        <w:rPr>
          <w:rFonts w:eastAsia="宋体" w:cs="Times New Roman" w:hint="eastAsia"/>
          <w:szCs w:val="21"/>
          <w:lang w:bidi="ar"/>
        </w:rPr>
        <w:t>滑动</w:t>
      </w:r>
      <w:r>
        <w:rPr>
          <w:rFonts w:eastAsia="宋体" w:cs="Times New Roman"/>
          <w:lang w:bidi="ar"/>
        </w:rPr>
        <w:t>支架与檩条连接处等部位内表面温度不应低于室内空气露点温度，并应采取</w:t>
      </w:r>
      <w:r>
        <w:rPr>
          <w:rFonts w:eastAsia="宋体" w:cs="Times New Roman" w:hint="eastAsia"/>
          <w:lang w:bidi="ar"/>
        </w:rPr>
        <w:t>防</w:t>
      </w:r>
      <w:r>
        <w:rPr>
          <w:rFonts w:eastAsia="宋体" w:cs="Times New Roman"/>
          <w:lang w:bidi="ar"/>
        </w:rPr>
        <w:t>热桥措施；</w:t>
      </w:r>
    </w:p>
    <w:p w:rsidR="00D66F5D" w:rsidRDefault="00B12A43">
      <w:pPr>
        <w:ind w:firstLine="480"/>
        <w:rPr>
          <w:rFonts w:eastAsia="宋体" w:cs="Times New Roman"/>
          <w:lang w:bidi="ar"/>
        </w:rPr>
      </w:pPr>
      <w:r>
        <w:rPr>
          <w:rFonts w:eastAsia="宋体" w:cs="Times New Roman"/>
          <w:b/>
          <w:bCs/>
          <w:lang w:bidi="ar"/>
        </w:rPr>
        <w:t>4</w:t>
      </w:r>
      <w:r>
        <w:rPr>
          <w:rFonts w:eastAsia="宋体" w:cs="Times New Roman"/>
          <w:lang w:bidi="ar"/>
        </w:rPr>
        <w:t xml:space="preserve">  </w:t>
      </w:r>
      <w:r>
        <w:rPr>
          <w:rFonts w:eastAsia="宋体" w:cs="Times New Roman"/>
          <w:lang w:bidi="ar"/>
        </w:rPr>
        <w:t>严寒和寒冷地区以及高温高湿环境应设置防结露措施。</w:t>
      </w:r>
    </w:p>
    <w:p w:rsidR="00D66F5D" w:rsidRDefault="00B12A43">
      <w:pPr>
        <w:rPr>
          <w:rFonts w:ascii="宋体" w:eastAsia="宋体" w:hAnsi="宋体" w:cs="宋体"/>
          <w:lang w:bidi="ar"/>
        </w:rPr>
      </w:pPr>
      <w:r>
        <w:rPr>
          <w:rFonts w:eastAsia="宋体" w:cs="Times New Roman" w:hint="eastAsia"/>
          <w:b/>
          <w:bCs/>
          <w:lang w:bidi="ar"/>
        </w:rPr>
        <w:t xml:space="preserve">5.2.10  </w:t>
      </w:r>
      <w:r>
        <w:rPr>
          <w:rFonts w:ascii="宋体" w:eastAsia="宋体" w:hAnsi="宋体" w:cs="宋体" w:hint="eastAsia"/>
          <w:lang w:bidi="ar"/>
        </w:rPr>
        <w:t>热塑性聚烯烃金属板屋面系统</w:t>
      </w:r>
      <w:r>
        <w:rPr>
          <w:rFonts w:ascii="宋体" w:eastAsia="宋体" w:hAnsi="宋体" w:cs="宋体" w:hint="eastAsia"/>
          <w:lang w:bidi="ar"/>
        </w:rPr>
        <w:t>应设置接闪器，屋脊、檐口、突出屋面部位及其他构件、设施应进行一体化防雷设计，并应符合现行国家标准《建筑物防雷设计规范》</w:t>
      </w:r>
      <w:r>
        <w:rPr>
          <w:rFonts w:eastAsia="宋体" w:cs="Times New Roman"/>
          <w:lang w:bidi="ar"/>
        </w:rPr>
        <w:t>GB 500</w:t>
      </w:r>
      <w:r>
        <w:rPr>
          <w:rFonts w:eastAsia="宋体" w:cs="Times New Roman" w:hint="eastAsia"/>
          <w:lang w:bidi="ar"/>
        </w:rPr>
        <w:t>5</w:t>
      </w:r>
      <w:r>
        <w:rPr>
          <w:rFonts w:eastAsia="宋体" w:cs="Times New Roman"/>
          <w:lang w:bidi="ar"/>
        </w:rPr>
        <w:t>7</w:t>
      </w:r>
      <w:r>
        <w:rPr>
          <w:rFonts w:ascii="宋体" w:eastAsia="宋体" w:hAnsi="宋体" w:cs="宋体" w:hint="eastAsia"/>
          <w:lang w:bidi="ar"/>
        </w:rPr>
        <w:t>的有关规定。</w:t>
      </w:r>
    </w:p>
    <w:p w:rsidR="00D66F5D" w:rsidRDefault="00B12A43">
      <w:pPr>
        <w:rPr>
          <w:rFonts w:ascii="宋体" w:eastAsia="宋体" w:hAnsi="宋体" w:cs="宋体"/>
          <w:szCs w:val="24"/>
          <w:lang w:bidi="ar"/>
        </w:rPr>
      </w:pPr>
      <w:r>
        <w:rPr>
          <w:rFonts w:eastAsia="宋体" w:cs="Times New Roman"/>
          <w:b/>
          <w:bCs/>
          <w:lang w:bidi="ar"/>
        </w:rPr>
        <w:t>5.2.1</w:t>
      </w:r>
      <w:r>
        <w:rPr>
          <w:rFonts w:eastAsia="宋体" w:cs="Times New Roman" w:hint="eastAsia"/>
          <w:b/>
          <w:bCs/>
          <w:lang w:bidi="ar"/>
        </w:rPr>
        <w:t>1</w:t>
      </w:r>
      <w:r>
        <w:rPr>
          <w:rFonts w:ascii="宋体" w:eastAsia="宋体" w:hAnsi="宋体" w:cs="宋体" w:hint="eastAsia"/>
          <w:lang w:bidi="ar"/>
        </w:rPr>
        <w:t xml:space="preserve">  </w:t>
      </w:r>
      <w:r>
        <w:rPr>
          <w:rFonts w:ascii="宋体" w:eastAsia="宋体" w:hAnsi="宋体" w:cs="宋体"/>
          <w:szCs w:val="24"/>
          <w:lang w:bidi="ar"/>
        </w:rPr>
        <w:t>热塑性聚烯烃金属板屋面系统所用材料的燃烧性能和耐火极限应符合现行国家标准《建筑设计防火规范》</w:t>
      </w:r>
      <w:r>
        <w:rPr>
          <w:rFonts w:eastAsia="宋体" w:cs="Times New Roman"/>
          <w:szCs w:val="24"/>
          <w:lang w:bidi="ar"/>
        </w:rPr>
        <w:t>GB 50016</w:t>
      </w:r>
      <w:r>
        <w:rPr>
          <w:rFonts w:ascii="宋体" w:eastAsia="宋体" w:hAnsi="宋体" w:cs="宋体"/>
          <w:szCs w:val="24"/>
          <w:lang w:bidi="ar"/>
        </w:rPr>
        <w:t>的有关规定。</w:t>
      </w:r>
    </w:p>
    <w:p w:rsidR="00D66F5D" w:rsidRDefault="00B12A43">
      <w:pPr>
        <w:rPr>
          <w:rFonts w:ascii="宋体" w:eastAsia="宋体" w:hAnsi="宋体" w:cs="宋体"/>
        </w:rPr>
      </w:pPr>
      <w:r>
        <w:rPr>
          <w:rFonts w:eastAsia="宋体" w:cs="Times New Roman"/>
          <w:b/>
          <w:bCs/>
          <w:lang w:bidi="ar"/>
        </w:rPr>
        <w:t>5.2.</w:t>
      </w:r>
      <w:r>
        <w:rPr>
          <w:rFonts w:eastAsia="宋体" w:cs="Times New Roman" w:hint="eastAsia"/>
          <w:b/>
          <w:bCs/>
          <w:lang w:bidi="ar"/>
        </w:rPr>
        <w:t>1</w:t>
      </w:r>
      <w:r>
        <w:rPr>
          <w:rFonts w:eastAsia="宋体" w:cs="Times New Roman" w:hint="eastAsia"/>
          <w:b/>
          <w:bCs/>
          <w:lang w:bidi="ar"/>
        </w:rPr>
        <w:t>2</w:t>
      </w:r>
      <w:r>
        <w:rPr>
          <w:rFonts w:ascii="宋体" w:eastAsia="宋体" w:hAnsi="宋体" w:cs="宋体" w:hint="eastAsia"/>
          <w:b/>
          <w:bCs/>
          <w:lang w:bidi="ar"/>
        </w:rPr>
        <w:t xml:space="preserve"> </w:t>
      </w:r>
      <w:r>
        <w:rPr>
          <w:rFonts w:ascii="宋体" w:eastAsia="宋体" w:hAnsi="宋体" w:cs="宋体" w:hint="eastAsia"/>
          <w:lang w:bidi="ar"/>
        </w:rPr>
        <w:t xml:space="preserve"> </w:t>
      </w:r>
      <w:r>
        <w:rPr>
          <w:rFonts w:ascii="宋体" w:eastAsia="宋体" w:hAnsi="宋体" w:cs="宋体" w:hint="eastAsia"/>
          <w:lang w:bidi="ar"/>
        </w:rPr>
        <w:t>热塑性聚烯烃金属板屋面系统采光通风天窗及出屋面构件宜设置在屋面最高部位，且宜高出屋面板</w:t>
      </w:r>
      <w:r>
        <w:rPr>
          <w:rFonts w:eastAsia="宋体" w:cs="Times New Roman"/>
          <w:lang w:bidi="ar"/>
        </w:rPr>
        <w:t>250mm</w:t>
      </w:r>
      <w:r>
        <w:rPr>
          <w:rFonts w:ascii="宋体" w:eastAsia="宋体" w:hAnsi="宋体" w:cs="宋体" w:hint="eastAsia"/>
          <w:lang w:bidi="ar"/>
        </w:rPr>
        <w:t>。</w:t>
      </w:r>
    </w:p>
    <w:p w:rsidR="00D66F5D" w:rsidRDefault="00B12A43">
      <w:pPr>
        <w:rPr>
          <w:rFonts w:ascii="宋体" w:eastAsia="宋体" w:hAnsi="宋体" w:cs="宋体"/>
          <w:lang w:bidi="ar"/>
        </w:rPr>
      </w:pPr>
      <w:r>
        <w:rPr>
          <w:rFonts w:eastAsia="宋体" w:cs="Times New Roman"/>
          <w:b/>
          <w:bCs/>
          <w:lang w:bidi="ar"/>
        </w:rPr>
        <w:t>5.2.</w:t>
      </w:r>
      <w:r>
        <w:rPr>
          <w:rFonts w:eastAsia="宋体" w:cs="Times New Roman" w:hint="eastAsia"/>
          <w:b/>
          <w:bCs/>
          <w:lang w:bidi="ar"/>
        </w:rPr>
        <w:t>1</w:t>
      </w:r>
      <w:r>
        <w:rPr>
          <w:rFonts w:eastAsia="宋体" w:cs="Times New Roman" w:hint="eastAsia"/>
          <w:b/>
          <w:bCs/>
          <w:lang w:bidi="ar"/>
        </w:rPr>
        <w:t>3</w:t>
      </w:r>
      <w:r>
        <w:rPr>
          <w:rFonts w:ascii="宋体" w:eastAsia="宋体" w:hAnsi="宋体" w:cs="宋体" w:hint="eastAsia"/>
          <w:b/>
          <w:bCs/>
          <w:lang w:bidi="ar"/>
        </w:rPr>
        <w:t xml:space="preserve"> </w:t>
      </w:r>
      <w:r>
        <w:rPr>
          <w:rFonts w:ascii="宋体" w:eastAsia="宋体" w:hAnsi="宋体" w:cs="宋体" w:hint="eastAsia"/>
          <w:lang w:bidi="ar"/>
        </w:rPr>
        <w:t xml:space="preserve"> </w:t>
      </w:r>
      <w:r>
        <w:rPr>
          <w:rFonts w:ascii="宋体" w:eastAsia="宋体" w:hAnsi="宋体" w:cs="宋体" w:hint="eastAsia"/>
          <w:lang w:bidi="ar"/>
        </w:rPr>
        <w:t>当热塑性聚烯烃金属板的长度方向连接采用搭接连接时，搭接端应设置在支撑构件上，并应与支撑构件有可靠连接。当采用自攻螺钉固定搭接时，搭接部位</w:t>
      </w:r>
      <w:r>
        <w:rPr>
          <w:rFonts w:ascii="宋体" w:eastAsia="宋体" w:hAnsi="宋体" w:cs="宋体" w:hint="eastAsia"/>
          <w:lang w:bidi="ar"/>
        </w:rPr>
        <w:t>应设置防水卷材覆盖条。热塑性聚烯烃金属板长度方向的搭接长度不宜小于</w:t>
      </w:r>
      <w:r>
        <w:rPr>
          <w:rFonts w:eastAsia="宋体" w:cs="Times New Roman"/>
          <w:lang w:bidi="ar"/>
        </w:rPr>
        <w:t>250mm</w:t>
      </w:r>
      <w:r>
        <w:rPr>
          <w:rFonts w:eastAsia="宋体" w:cs="Times New Roman"/>
          <w:lang w:bidi="ar"/>
        </w:rPr>
        <w:t>。</w:t>
      </w:r>
    </w:p>
    <w:p w:rsidR="00D66F5D" w:rsidRDefault="00B12A43">
      <w:pPr>
        <w:pStyle w:val="2"/>
        <w:spacing w:before="326" w:after="326"/>
        <w:rPr>
          <w:bCs w:val="0"/>
        </w:rPr>
      </w:pPr>
      <w:bookmarkStart w:id="59" w:name="_Toc5450"/>
      <w:r>
        <w:rPr>
          <w:rFonts w:hint="eastAsia"/>
          <w:b/>
        </w:rPr>
        <w:t xml:space="preserve">5.3  </w:t>
      </w:r>
      <w:r>
        <w:rPr>
          <w:rFonts w:hint="eastAsia"/>
          <w:bCs w:val="0"/>
        </w:rPr>
        <w:t>节点</w:t>
      </w:r>
      <w:r>
        <w:rPr>
          <w:rFonts w:hint="eastAsia"/>
          <w:bCs w:val="0"/>
        </w:rPr>
        <w:t>构造设计</w:t>
      </w:r>
      <w:bookmarkEnd w:id="59"/>
    </w:p>
    <w:p w:rsidR="00D66F5D" w:rsidRDefault="00B12A43">
      <w:pPr>
        <w:rPr>
          <w:rFonts w:ascii="宋体" w:eastAsia="宋体" w:hAnsi="宋体" w:cs="宋体"/>
        </w:rPr>
      </w:pPr>
      <w:r>
        <w:rPr>
          <w:rFonts w:eastAsia="宋体" w:cs="Times New Roman"/>
          <w:b/>
          <w:bCs/>
          <w:lang w:bidi="ar"/>
        </w:rPr>
        <w:t>5.3.1</w:t>
      </w:r>
      <w:r>
        <w:rPr>
          <w:rFonts w:ascii="宋体" w:eastAsia="宋体" w:hAnsi="宋体" w:cs="宋体" w:hint="eastAsia"/>
          <w:lang w:bidi="ar"/>
        </w:rPr>
        <w:t xml:space="preserve">  </w:t>
      </w:r>
      <w:r>
        <w:rPr>
          <w:rFonts w:ascii="宋体" w:eastAsia="宋体" w:hAnsi="宋体" w:cs="宋体" w:hint="eastAsia"/>
          <w:lang w:bidi="ar"/>
        </w:rPr>
        <w:t>热塑性聚烯烃金属板屋面系统</w:t>
      </w:r>
      <w:r>
        <w:rPr>
          <w:rFonts w:ascii="宋体" w:eastAsia="宋体" w:hAnsi="宋体" w:cs="宋体" w:hint="eastAsia"/>
          <w:lang w:bidi="ar"/>
        </w:rPr>
        <w:t>节点构造</w:t>
      </w:r>
      <w:r>
        <w:rPr>
          <w:rFonts w:ascii="宋体" w:eastAsia="宋体" w:hAnsi="宋体" w:cs="宋体" w:hint="eastAsia"/>
          <w:lang w:bidi="ar"/>
        </w:rPr>
        <w:t>设计应包括下列内容：</w:t>
      </w:r>
    </w:p>
    <w:p w:rsidR="00D66F5D" w:rsidRDefault="00B12A43">
      <w:pPr>
        <w:ind w:firstLineChars="200" w:firstLine="482"/>
        <w:rPr>
          <w:rFonts w:ascii="宋体" w:eastAsia="宋体" w:hAnsi="宋体" w:cs="宋体"/>
          <w:lang w:bidi="ar"/>
        </w:rPr>
      </w:pPr>
      <w:r>
        <w:rPr>
          <w:rFonts w:eastAsia="宋体" w:cs="Times New Roman"/>
          <w:b/>
          <w:bCs/>
          <w:lang w:bidi="ar"/>
        </w:rPr>
        <w:t>1</w:t>
      </w:r>
      <w:r>
        <w:rPr>
          <w:rFonts w:ascii="宋体" w:eastAsia="宋体" w:hAnsi="宋体" w:cs="宋体" w:hint="eastAsia"/>
          <w:lang w:bidi="ar"/>
        </w:rPr>
        <w:t xml:space="preserve">  </w:t>
      </w:r>
      <w:r>
        <w:rPr>
          <w:rFonts w:ascii="宋体" w:eastAsia="宋体" w:hAnsi="宋体" w:cs="宋体" w:hint="eastAsia"/>
          <w:lang w:bidi="ar"/>
        </w:rPr>
        <w:t>屋面系统各构造层固定方式及搭接构造、屋脊、采光带</w:t>
      </w:r>
      <w:r>
        <w:rPr>
          <w:rFonts w:ascii="宋体" w:eastAsia="宋体" w:hAnsi="宋体" w:cs="宋体" w:hint="eastAsia"/>
          <w:lang w:bidi="ar"/>
        </w:rPr>
        <w:t>(</w:t>
      </w:r>
      <w:r>
        <w:rPr>
          <w:rFonts w:ascii="宋体" w:eastAsia="宋体" w:hAnsi="宋体" w:cs="宋体" w:hint="eastAsia"/>
          <w:lang w:bidi="ar"/>
        </w:rPr>
        <w:t>窗</w:t>
      </w:r>
      <w:r>
        <w:rPr>
          <w:rFonts w:ascii="宋体" w:eastAsia="宋体" w:hAnsi="宋体" w:cs="宋体" w:hint="eastAsia"/>
          <w:lang w:bidi="ar"/>
        </w:rPr>
        <w:t>)</w:t>
      </w:r>
      <w:r>
        <w:rPr>
          <w:rFonts w:ascii="宋体" w:eastAsia="宋体" w:hAnsi="宋体" w:cs="宋体" w:hint="eastAsia"/>
          <w:lang w:bidi="ar"/>
        </w:rPr>
        <w:t>、天</w:t>
      </w:r>
      <w:r>
        <w:rPr>
          <w:rFonts w:ascii="宋体" w:eastAsia="宋体" w:hAnsi="宋体" w:cs="宋体" w:hint="eastAsia"/>
          <w:lang w:bidi="ar"/>
        </w:rPr>
        <w:t>(</w:t>
      </w:r>
      <w:r>
        <w:rPr>
          <w:rFonts w:ascii="宋体" w:eastAsia="宋体" w:hAnsi="宋体" w:cs="宋体" w:hint="eastAsia"/>
          <w:lang w:bidi="ar"/>
        </w:rPr>
        <w:t>檐</w:t>
      </w:r>
      <w:r>
        <w:rPr>
          <w:rFonts w:ascii="宋体" w:eastAsia="宋体" w:hAnsi="宋体" w:cs="宋体" w:hint="eastAsia"/>
          <w:lang w:bidi="ar"/>
        </w:rPr>
        <w:t>)</w:t>
      </w:r>
      <w:r>
        <w:rPr>
          <w:rFonts w:ascii="宋体" w:eastAsia="宋体" w:hAnsi="宋体" w:cs="宋体" w:hint="eastAsia"/>
          <w:lang w:bidi="ar"/>
        </w:rPr>
        <w:t>沟、山墙、女儿墙、高低跨、水落口、溢流管</w:t>
      </w:r>
      <w:r>
        <w:rPr>
          <w:rFonts w:ascii="宋体" w:eastAsia="宋体" w:hAnsi="宋体" w:cs="宋体" w:hint="eastAsia"/>
          <w:lang w:bidi="ar"/>
        </w:rPr>
        <w:t>(</w:t>
      </w:r>
      <w:r>
        <w:rPr>
          <w:rFonts w:ascii="宋体" w:eastAsia="宋体" w:hAnsi="宋体" w:cs="宋体" w:hint="eastAsia"/>
          <w:lang w:bidi="ar"/>
        </w:rPr>
        <w:t>口</w:t>
      </w:r>
      <w:r>
        <w:rPr>
          <w:rFonts w:ascii="宋体" w:eastAsia="宋体" w:hAnsi="宋体" w:cs="宋体" w:hint="eastAsia"/>
          <w:lang w:bidi="ar"/>
        </w:rPr>
        <w:t>)</w:t>
      </w:r>
      <w:r>
        <w:rPr>
          <w:rFonts w:ascii="宋体" w:eastAsia="宋体" w:hAnsi="宋体" w:cs="宋体" w:hint="eastAsia"/>
          <w:lang w:bidi="ar"/>
        </w:rPr>
        <w:t>、集水箱、排烟</w:t>
      </w:r>
      <w:r>
        <w:rPr>
          <w:rFonts w:ascii="宋体" w:eastAsia="宋体" w:hAnsi="宋体" w:cs="宋体" w:hint="eastAsia"/>
          <w:lang w:bidi="ar"/>
        </w:rPr>
        <w:t>(</w:t>
      </w:r>
      <w:r>
        <w:rPr>
          <w:rFonts w:ascii="宋体" w:eastAsia="宋体" w:hAnsi="宋体" w:cs="宋体" w:hint="eastAsia"/>
          <w:lang w:bidi="ar"/>
        </w:rPr>
        <w:t>气</w:t>
      </w:r>
      <w:r>
        <w:rPr>
          <w:rFonts w:ascii="宋体" w:eastAsia="宋体" w:hAnsi="宋体" w:cs="宋体" w:hint="eastAsia"/>
          <w:lang w:bidi="ar"/>
        </w:rPr>
        <w:t>)</w:t>
      </w:r>
      <w:r>
        <w:rPr>
          <w:rFonts w:ascii="宋体" w:eastAsia="宋体" w:hAnsi="宋体" w:cs="宋体" w:hint="eastAsia"/>
          <w:lang w:bidi="ar"/>
        </w:rPr>
        <w:t>窗</w:t>
      </w:r>
      <w:r>
        <w:rPr>
          <w:rFonts w:ascii="宋体" w:eastAsia="宋体" w:hAnsi="宋体" w:cs="宋体" w:hint="eastAsia"/>
          <w:lang w:bidi="ar"/>
        </w:rPr>
        <w:t>(</w:t>
      </w:r>
      <w:r>
        <w:rPr>
          <w:rFonts w:ascii="宋体" w:eastAsia="宋体" w:hAnsi="宋体" w:cs="宋体" w:hint="eastAsia"/>
          <w:lang w:bidi="ar"/>
        </w:rPr>
        <w:t>帽</w:t>
      </w:r>
      <w:r>
        <w:rPr>
          <w:rFonts w:ascii="宋体" w:eastAsia="宋体" w:hAnsi="宋体" w:cs="宋体" w:hint="eastAsia"/>
          <w:lang w:bidi="ar"/>
        </w:rPr>
        <w:t>)</w:t>
      </w:r>
      <w:r>
        <w:rPr>
          <w:rFonts w:ascii="宋体" w:eastAsia="宋体" w:hAnsi="宋体" w:cs="宋体" w:hint="eastAsia"/>
          <w:lang w:bidi="ar"/>
        </w:rPr>
        <w:t>、孔洞、屋面检修走道及维护时所需的安全设施、出屋面设备管道洞口、防雷设施、防风设施、防坠落设施、挡雪设施及其他附加设施等的构造及详细做法；</w:t>
      </w:r>
    </w:p>
    <w:p w:rsidR="00D66F5D" w:rsidRDefault="00B12A43">
      <w:pPr>
        <w:ind w:firstLineChars="200" w:firstLine="482"/>
        <w:rPr>
          <w:rFonts w:ascii="宋体" w:eastAsia="宋体" w:hAnsi="宋体" w:cs="宋体"/>
        </w:rPr>
      </w:pPr>
      <w:r>
        <w:rPr>
          <w:rFonts w:eastAsia="宋体" w:cs="Times New Roman"/>
          <w:b/>
          <w:bCs/>
          <w:lang w:bidi="ar"/>
        </w:rPr>
        <w:t>2</w:t>
      </w:r>
      <w:r>
        <w:rPr>
          <w:rFonts w:ascii="宋体" w:eastAsia="宋体" w:hAnsi="宋体" w:cs="宋体" w:hint="eastAsia"/>
          <w:lang w:bidi="ar"/>
        </w:rPr>
        <w:t xml:space="preserve">  </w:t>
      </w:r>
      <w:r>
        <w:rPr>
          <w:rFonts w:ascii="宋体" w:eastAsia="宋体" w:hAnsi="宋体" w:cs="宋体" w:hint="eastAsia"/>
          <w:lang w:bidi="ar"/>
        </w:rPr>
        <w:t>屋面变形缝</w:t>
      </w:r>
      <w:r>
        <w:rPr>
          <w:rFonts w:ascii="宋体" w:eastAsia="宋体" w:hAnsi="宋体" w:cs="宋体" w:hint="eastAsia"/>
          <w:lang w:bidi="ar"/>
        </w:rPr>
        <w:t>。</w:t>
      </w:r>
    </w:p>
    <w:p w:rsidR="00D66F5D" w:rsidRDefault="00B12A43">
      <w:pPr>
        <w:jc w:val="left"/>
        <w:rPr>
          <w:rFonts w:ascii="宋体" w:eastAsia="宋体" w:hAnsi="宋体" w:cs="宋体"/>
          <w:lang w:bidi="ar"/>
        </w:rPr>
      </w:pPr>
      <w:r>
        <w:rPr>
          <w:rFonts w:eastAsia="宋体" w:cs="Times New Roman"/>
          <w:b/>
          <w:bCs/>
          <w:lang w:bidi="ar"/>
        </w:rPr>
        <w:t>5.3.2</w:t>
      </w:r>
      <w:r>
        <w:rPr>
          <w:rFonts w:ascii="宋体" w:eastAsia="宋体" w:hAnsi="宋体" w:cs="宋体" w:hint="eastAsia"/>
          <w:lang w:bidi="ar"/>
        </w:rPr>
        <w:t xml:space="preserve">  </w:t>
      </w:r>
      <w:r>
        <w:rPr>
          <w:rFonts w:ascii="宋体" w:eastAsia="宋体" w:hAnsi="宋体" w:cs="宋体" w:hint="eastAsia"/>
          <w:lang w:bidi="ar"/>
        </w:rPr>
        <w:t>焊接型屋面板与天沟侧板应平齐，天沟应采用热塑性聚烯烃防水卷材全覆</w:t>
      </w:r>
      <w:r>
        <w:rPr>
          <w:rFonts w:ascii="宋体" w:eastAsia="宋体" w:hAnsi="宋体" w:cs="宋体" w:hint="eastAsia"/>
          <w:lang w:bidi="ar"/>
        </w:rPr>
        <w:lastRenderedPageBreak/>
        <w:t>盖，并与热塑性聚烯烃金属板焊接成整体</w:t>
      </w:r>
      <w:r>
        <w:rPr>
          <w:rFonts w:ascii="宋体" w:eastAsia="宋体" w:hAnsi="宋体" w:cs="宋体" w:hint="eastAsia"/>
          <w:lang w:bidi="ar"/>
        </w:rPr>
        <w:t>。</w:t>
      </w:r>
    </w:p>
    <w:p w:rsidR="00D66F5D" w:rsidRDefault="00B12A43">
      <w:pPr>
        <w:rPr>
          <w:color w:val="000000" w:themeColor="text1"/>
        </w:rPr>
      </w:pPr>
      <w:r>
        <w:rPr>
          <w:rFonts w:hint="eastAsia"/>
          <w:color w:val="000000" w:themeColor="text1"/>
        </w:rPr>
        <w:t>【条文说明】</w:t>
      </w:r>
    </w:p>
    <w:p w:rsidR="00D66F5D" w:rsidRDefault="00B12A43">
      <w:pPr>
        <w:jc w:val="left"/>
        <w:rPr>
          <w:rFonts w:ascii="宋体" w:eastAsia="仿宋" w:hAnsi="宋体" w:cs="宋体"/>
          <w:lang w:bidi="ar"/>
        </w:rPr>
      </w:pPr>
      <w:r>
        <w:rPr>
          <w:rFonts w:hint="eastAsia"/>
          <w:color w:val="000000" w:themeColor="text1"/>
        </w:rPr>
        <w:t>5.3.2</w:t>
      </w:r>
      <w:r>
        <w:rPr>
          <w:rFonts w:ascii="仿宋" w:hAnsi="仿宋" w:hint="eastAsia"/>
        </w:rPr>
        <w:t xml:space="preserve">  </w:t>
      </w:r>
      <w:r>
        <w:rPr>
          <w:rFonts w:ascii="仿宋" w:eastAsia="仿宋" w:hAnsi="仿宋" w:cs="仿宋" w:hint="eastAsia"/>
        </w:rPr>
        <w:t>焊接屋面系统檐沟构造</w:t>
      </w:r>
      <w:r>
        <w:rPr>
          <w:rFonts w:ascii="仿宋" w:eastAsia="仿宋" w:hAnsi="仿宋" w:cs="仿宋" w:hint="eastAsia"/>
        </w:rPr>
        <w:t>示意见图</w:t>
      </w:r>
      <w:r>
        <w:rPr>
          <w:rFonts w:ascii="仿宋" w:eastAsia="仿宋" w:hAnsi="仿宋" w:cs="仿宋" w:hint="eastAsia"/>
        </w:rPr>
        <w:t>1</w:t>
      </w:r>
      <w:r>
        <w:rPr>
          <w:rFonts w:ascii="仿宋" w:eastAsia="仿宋" w:hAnsi="仿宋" w:cs="仿宋" w:hint="eastAsia"/>
        </w:rPr>
        <w:t>。</w:t>
      </w:r>
    </w:p>
    <w:p w:rsidR="00D66F5D" w:rsidRDefault="00B12A43">
      <w:pPr>
        <w:ind w:leftChars="200" w:left="480"/>
        <w:jc w:val="center"/>
        <w:rPr>
          <w:color w:val="FF0000"/>
        </w:rPr>
      </w:pPr>
      <w:r>
        <w:rPr>
          <w:noProof/>
        </w:rPr>
        <w:drawing>
          <wp:inline distT="0" distB="0" distL="114300" distR="114300">
            <wp:extent cx="2452370" cy="2562225"/>
            <wp:effectExtent l="0" t="0" r="5080" b="9525"/>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21"/>
                    <a:stretch>
                      <a:fillRect/>
                    </a:stretch>
                  </pic:blipFill>
                  <pic:spPr>
                    <a:xfrm>
                      <a:off x="0" y="0"/>
                      <a:ext cx="2452370" cy="2562225"/>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1-U</w:t>
      </w:r>
      <w:r>
        <w:rPr>
          <w:rFonts w:ascii="仿宋" w:eastAsia="仿宋" w:hAnsi="仿宋" w:cs="仿宋" w:hint="eastAsia"/>
          <w:sz w:val="18"/>
          <w:szCs w:val="18"/>
          <w:lang w:bidi="ar"/>
        </w:rPr>
        <w:t>型压条及自攻螺钉；</w:t>
      </w:r>
      <w:r>
        <w:rPr>
          <w:rFonts w:ascii="仿宋" w:eastAsia="仿宋" w:hAnsi="仿宋" w:cs="仿宋" w:hint="eastAsia"/>
          <w:sz w:val="18"/>
          <w:szCs w:val="18"/>
          <w:lang w:bidi="ar"/>
        </w:rPr>
        <w:t>2-</w:t>
      </w:r>
      <w:r>
        <w:rPr>
          <w:rFonts w:ascii="仿宋" w:eastAsia="仿宋" w:hAnsi="仿宋" w:cs="仿宋" w:hint="eastAsia"/>
          <w:sz w:val="18"/>
          <w:szCs w:val="18"/>
          <w:lang w:bidi="ar"/>
        </w:rPr>
        <w:t>收口压条及自攻螺钉；</w:t>
      </w:r>
      <w:r>
        <w:rPr>
          <w:rFonts w:ascii="仿宋" w:eastAsia="仿宋" w:hAnsi="仿宋" w:cs="仿宋" w:hint="eastAsia"/>
          <w:sz w:val="18"/>
          <w:szCs w:val="18"/>
          <w:lang w:bidi="ar"/>
        </w:rPr>
        <w:t>3-</w:t>
      </w:r>
      <w:r>
        <w:rPr>
          <w:rFonts w:ascii="仿宋" w:eastAsia="仿宋" w:hAnsi="仿宋" w:cs="仿宋" w:hint="eastAsia"/>
          <w:sz w:val="18"/>
          <w:szCs w:val="18"/>
          <w:lang w:bidi="ar"/>
        </w:rPr>
        <w:t>密封胶；</w:t>
      </w:r>
      <w:r>
        <w:rPr>
          <w:rFonts w:ascii="仿宋" w:eastAsia="仿宋" w:hAnsi="仿宋" w:cs="仿宋" w:hint="eastAsia"/>
          <w:sz w:val="18"/>
          <w:szCs w:val="18"/>
          <w:lang w:bidi="ar"/>
        </w:rPr>
        <w:t>4-</w:t>
      </w:r>
      <w:r>
        <w:rPr>
          <w:rFonts w:ascii="仿宋" w:eastAsia="仿宋" w:hAnsi="仿宋" w:cs="仿宋" w:hint="eastAsia"/>
          <w:sz w:val="18"/>
          <w:szCs w:val="18"/>
          <w:lang w:bidi="ar"/>
        </w:rPr>
        <w:t>卷材覆盖条；</w:t>
      </w:r>
      <w:r>
        <w:rPr>
          <w:rFonts w:ascii="仿宋" w:eastAsia="仿宋" w:hAnsi="仿宋" w:cs="仿宋" w:hint="eastAsia"/>
          <w:sz w:val="18"/>
          <w:szCs w:val="18"/>
          <w:lang w:bidi="ar"/>
        </w:rPr>
        <w:t>5-</w:t>
      </w:r>
      <w:r>
        <w:rPr>
          <w:rFonts w:ascii="仿宋" w:eastAsia="仿宋" w:hAnsi="仿宋" w:cs="仿宋" w:hint="eastAsia"/>
          <w:sz w:val="18"/>
          <w:szCs w:val="18"/>
          <w:lang w:bidi="ar"/>
        </w:rPr>
        <w:t>热塑性聚烯烃金属板；</w:t>
      </w:r>
      <w:r>
        <w:rPr>
          <w:rFonts w:ascii="仿宋" w:eastAsia="仿宋" w:hAnsi="仿宋" w:cs="仿宋" w:hint="eastAsia"/>
          <w:sz w:val="18"/>
          <w:szCs w:val="18"/>
          <w:lang w:bidi="ar"/>
        </w:rPr>
        <w:t xml:space="preserve"> </w:t>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6-</w:t>
      </w:r>
      <w:r>
        <w:rPr>
          <w:rFonts w:ascii="仿宋" w:eastAsia="仿宋" w:hAnsi="仿宋" w:cs="仿宋" w:hint="eastAsia"/>
          <w:sz w:val="18"/>
          <w:szCs w:val="18"/>
          <w:lang w:bidi="ar"/>
        </w:rPr>
        <w:t>热塑性聚烯烃防水卷材</w:t>
      </w:r>
    </w:p>
    <w:p w:rsidR="00D66F5D" w:rsidRDefault="00B12A43">
      <w:pPr>
        <w:spacing w:line="240" w:lineRule="auto"/>
        <w:jc w:val="center"/>
        <w:rPr>
          <w:rFonts w:ascii="仿宋" w:eastAsia="仿宋" w:hAnsi="仿宋" w:cs="仿宋"/>
          <w:sz w:val="21"/>
          <w:szCs w:val="21"/>
        </w:rPr>
      </w:pPr>
      <w:r>
        <w:rPr>
          <w:rFonts w:ascii="仿宋" w:eastAsia="仿宋" w:hAnsi="仿宋" w:cs="仿宋" w:hint="eastAsia"/>
          <w:sz w:val="21"/>
          <w:szCs w:val="21"/>
          <w:lang w:bidi="ar"/>
        </w:rPr>
        <w:t>图</w:t>
      </w:r>
      <w:r>
        <w:rPr>
          <w:rFonts w:ascii="仿宋" w:eastAsia="仿宋" w:hAnsi="仿宋" w:cs="仿宋" w:hint="eastAsia"/>
          <w:sz w:val="21"/>
          <w:szCs w:val="21"/>
          <w:lang w:bidi="ar"/>
        </w:rPr>
        <w:t>1</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焊接屋面系统檐沟构造</w:t>
      </w:r>
    </w:p>
    <w:p w:rsidR="00D66F5D" w:rsidRDefault="00B12A43">
      <w:pPr>
        <w:rPr>
          <w:rFonts w:ascii="宋体" w:eastAsia="宋体" w:hAnsi="宋体" w:cs="宋体"/>
        </w:rPr>
      </w:pPr>
      <w:r>
        <w:rPr>
          <w:rFonts w:eastAsia="宋体" w:cs="Times New Roman"/>
          <w:b/>
          <w:bCs/>
          <w:lang w:bidi="ar"/>
        </w:rPr>
        <w:t>5.3.3</w:t>
      </w:r>
      <w:r>
        <w:rPr>
          <w:rFonts w:ascii="宋体" w:eastAsia="宋体" w:hAnsi="宋体" w:cs="宋体" w:hint="eastAsia"/>
          <w:lang w:bidi="ar"/>
        </w:rPr>
        <w:t xml:space="preserve">  </w:t>
      </w:r>
      <w:r>
        <w:rPr>
          <w:rFonts w:ascii="宋体" w:eastAsia="宋体" w:hAnsi="宋体" w:cs="宋体" w:hint="eastAsia"/>
          <w:lang w:bidi="ar"/>
        </w:rPr>
        <w:t>咬合型屋面板的出挑长度及伸</w:t>
      </w:r>
      <w:r>
        <w:rPr>
          <w:rFonts w:ascii="宋体" w:eastAsia="宋体" w:hAnsi="宋体" w:cs="宋体" w:hint="eastAsia"/>
          <w:lang w:bidi="ar"/>
        </w:rPr>
        <w:t>出滑动</w:t>
      </w:r>
      <w:r>
        <w:rPr>
          <w:rFonts w:ascii="宋体" w:eastAsia="宋体" w:hAnsi="宋体" w:cs="宋体" w:hint="eastAsia"/>
          <w:lang w:bidi="ar"/>
        </w:rPr>
        <w:t>支架的悬挑长度应符合下列要求：</w:t>
      </w:r>
    </w:p>
    <w:p w:rsidR="00D66F5D" w:rsidRDefault="00B12A43">
      <w:pPr>
        <w:ind w:firstLineChars="200" w:firstLine="482"/>
        <w:jc w:val="left"/>
        <w:rPr>
          <w:rFonts w:ascii="宋体" w:eastAsia="宋体" w:hAnsi="宋体" w:cs="宋体"/>
          <w:lang w:bidi="ar"/>
        </w:rPr>
      </w:pPr>
      <w:r>
        <w:rPr>
          <w:rFonts w:eastAsia="宋体" w:cs="Times New Roman"/>
          <w:b/>
          <w:bCs/>
          <w:lang w:bidi="ar"/>
        </w:rPr>
        <w:t>1</w:t>
      </w:r>
      <w:r>
        <w:rPr>
          <w:rFonts w:ascii="宋体" w:eastAsia="宋体" w:hAnsi="宋体" w:cs="宋体" w:hint="eastAsia"/>
          <w:lang w:bidi="ar"/>
        </w:rPr>
        <w:t xml:space="preserve">  </w:t>
      </w:r>
      <w:r>
        <w:rPr>
          <w:rFonts w:ascii="宋体" w:eastAsia="宋体" w:hAnsi="宋体" w:cs="宋体" w:hint="eastAsia"/>
          <w:lang w:bidi="ar"/>
        </w:rPr>
        <w:t>咬合型屋面板应伸入天沟内或伸出檐口外，出挑长度应通过计算确定且不小于</w:t>
      </w:r>
      <w:r>
        <w:rPr>
          <w:rFonts w:eastAsia="宋体" w:cs="Times New Roman"/>
          <w:lang w:bidi="ar"/>
        </w:rPr>
        <w:t>120mm</w:t>
      </w:r>
      <w:r>
        <w:rPr>
          <w:rFonts w:ascii="宋体" w:eastAsia="宋体" w:hAnsi="宋体" w:cs="宋体" w:hint="eastAsia"/>
          <w:lang w:bidi="ar"/>
        </w:rPr>
        <w:t>；</w:t>
      </w:r>
    </w:p>
    <w:p w:rsidR="00D66F5D" w:rsidRDefault="00B12A43">
      <w:pPr>
        <w:ind w:firstLineChars="200" w:firstLine="482"/>
        <w:jc w:val="left"/>
        <w:rPr>
          <w:rFonts w:ascii="宋体" w:eastAsia="宋体" w:hAnsi="宋体" w:cs="宋体"/>
          <w:lang w:bidi="ar"/>
        </w:rPr>
      </w:pPr>
      <w:r>
        <w:rPr>
          <w:rFonts w:eastAsia="宋体" w:cs="Times New Roman" w:hint="eastAsia"/>
          <w:b/>
          <w:bCs/>
          <w:lang w:bidi="ar"/>
        </w:rPr>
        <w:t>2</w:t>
      </w:r>
      <w:r>
        <w:rPr>
          <w:rFonts w:ascii="宋体" w:eastAsia="宋体" w:hAnsi="宋体" w:cs="宋体" w:hint="eastAsia"/>
          <w:lang w:bidi="ar"/>
        </w:rPr>
        <w:t xml:space="preserve">  </w:t>
      </w:r>
      <w:r>
        <w:rPr>
          <w:rFonts w:ascii="宋体" w:eastAsia="宋体" w:hAnsi="宋体" w:cs="宋体" w:hint="eastAsia"/>
          <w:lang w:bidi="ar"/>
        </w:rPr>
        <w:t>咬合型屋面板伸出</w:t>
      </w:r>
      <w:r>
        <w:rPr>
          <w:rFonts w:ascii="宋体" w:eastAsia="宋体" w:hAnsi="宋体" w:cs="宋体" w:hint="eastAsia"/>
          <w:lang w:bidi="ar"/>
        </w:rPr>
        <w:t>滑动</w:t>
      </w:r>
      <w:r>
        <w:rPr>
          <w:rFonts w:ascii="宋体" w:eastAsia="宋体" w:hAnsi="宋体" w:cs="宋体" w:hint="eastAsia"/>
          <w:lang w:bidi="ar"/>
        </w:rPr>
        <w:t>支架的悬挑长度应通过计算确定。</w:t>
      </w:r>
    </w:p>
    <w:p w:rsidR="00D66F5D" w:rsidRDefault="00B12A43">
      <w:pPr>
        <w:rPr>
          <w:color w:val="000000" w:themeColor="text1"/>
        </w:rPr>
      </w:pPr>
      <w:r>
        <w:rPr>
          <w:rFonts w:hint="eastAsia"/>
          <w:color w:val="000000" w:themeColor="text1"/>
        </w:rPr>
        <w:t>【条文说明】</w:t>
      </w:r>
    </w:p>
    <w:p w:rsidR="00D66F5D" w:rsidRDefault="00B12A43">
      <w:pPr>
        <w:jc w:val="left"/>
        <w:rPr>
          <w:rFonts w:ascii="宋体" w:eastAsia="仿宋" w:hAnsi="宋体" w:cs="宋体"/>
          <w:lang w:bidi="ar"/>
        </w:rPr>
      </w:pPr>
      <w:r>
        <w:rPr>
          <w:rFonts w:hint="eastAsia"/>
          <w:color w:val="000000" w:themeColor="text1"/>
        </w:rPr>
        <w:t>5.3.3</w:t>
      </w:r>
      <w:r>
        <w:rPr>
          <w:rFonts w:ascii="仿宋" w:hAnsi="仿宋" w:hint="eastAsia"/>
        </w:rPr>
        <w:t xml:space="preserve">  </w:t>
      </w:r>
      <w:r>
        <w:rPr>
          <w:rFonts w:ascii="仿宋" w:eastAsia="仿宋" w:hAnsi="仿宋" w:cs="仿宋" w:hint="eastAsia"/>
        </w:rPr>
        <w:t>咬合屋面系统檐沟构造</w:t>
      </w:r>
      <w:r>
        <w:rPr>
          <w:rFonts w:ascii="仿宋" w:eastAsia="仿宋" w:hAnsi="仿宋" w:cs="仿宋" w:hint="eastAsia"/>
        </w:rPr>
        <w:t>示意见图</w:t>
      </w:r>
      <w:r>
        <w:rPr>
          <w:rFonts w:ascii="仿宋" w:eastAsia="仿宋" w:hAnsi="仿宋" w:cs="仿宋" w:hint="eastAsia"/>
        </w:rPr>
        <w:t>2</w:t>
      </w:r>
      <w:r>
        <w:rPr>
          <w:rFonts w:ascii="仿宋" w:eastAsia="仿宋" w:hAnsi="仿宋" w:cs="仿宋" w:hint="eastAsia"/>
        </w:rPr>
        <w:t>。</w:t>
      </w:r>
    </w:p>
    <w:p w:rsidR="00D66F5D" w:rsidRDefault="00B12A43">
      <w:pPr>
        <w:jc w:val="center"/>
        <w:rPr>
          <w:color w:val="FF0000"/>
        </w:rPr>
      </w:pPr>
      <w:r>
        <w:rPr>
          <w:noProof/>
        </w:rPr>
        <w:drawing>
          <wp:inline distT="0" distB="0" distL="114300" distR="114300">
            <wp:extent cx="1887220" cy="2037715"/>
            <wp:effectExtent l="0" t="0" r="17780" b="635"/>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22"/>
                    <a:stretch>
                      <a:fillRect/>
                    </a:stretch>
                  </pic:blipFill>
                  <pic:spPr>
                    <a:xfrm>
                      <a:off x="0" y="0"/>
                      <a:ext cx="1887220" cy="2037715"/>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女儿墙；</w:t>
      </w:r>
      <w:r>
        <w:rPr>
          <w:rFonts w:ascii="仿宋" w:eastAsia="仿宋" w:hAnsi="仿宋" w:cs="仿宋" w:hint="eastAsia"/>
          <w:sz w:val="18"/>
          <w:szCs w:val="18"/>
          <w:lang w:bidi="ar"/>
        </w:rPr>
        <w:t>2-</w:t>
      </w:r>
      <w:r>
        <w:rPr>
          <w:rFonts w:ascii="仿宋" w:eastAsia="仿宋" w:hAnsi="仿宋" w:cs="仿宋" w:hint="eastAsia"/>
          <w:sz w:val="18"/>
          <w:szCs w:val="18"/>
          <w:lang w:bidi="ar"/>
        </w:rPr>
        <w:t>滑动</w:t>
      </w:r>
      <w:r>
        <w:rPr>
          <w:rFonts w:ascii="仿宋" w:eastAsia="仿宋" w:hAnsi="仿宋" w:cs="仿宋" w:hint="eastAsia"/>
          <w:sz w:val="18"/>
          <w:szCs w:val="18"/>
          <w:lang w:bidi="ar"/>
        </w:rPr>
        <w:t>支架；</w:t>
      </w:r>
      <w:r>
        <w:rPr>
          <w:rFonts w:ascii="仿宋" w:eastAsia="仿宋" w:hAnsi="仿宋" w:cs="仿宋" w:hint="eastAsia"/>
          <w:sz w:val="18"/>
          <w:szCs w:val="18"/>
          <w:lang w:bidi="ar"/>
        </w:rPr>
        <w:t>3-</w:t>
      </w:r>
      <w:r>
        <w:rPr>
          <w:rFonts w:ascii="仿宋" w:eastAsia="仿宋" w:hAnsi="仿宋" w:cs="仿宋" w:hint="eastAsia"/>
          <w:sz w:val="18"/>
          <w:szCs w:val="18"/>
          <w:lang w:bidi="ar"/>
        </w:rPr>
        <w:t>热塑性聚烯烃金属板；</w:t>
      </w:r>
      <w:r>
        <w:rPr>
          <w:rFonts w:ascii="仿宋" w:eastAsia="仿宋" w:hAnsi="仿宋" w:cs="仿宋" w:hint="eastAsia"/>
          <w:i/>
          <w:iCs/>
          <w:sz w:val="18"/>
          <w:szCs w:val="18"/>
          <w:lang w:bidi="ar"/>
        </w:rPr>
        <w:t>L</w:t>
      </w:r>
      <w:r>
        <w:rPr>
          <w:rFonts w:ascii="仿宋" w:eastAsia="仿宋" w:hAnsi="仿宋" w:cs="仿宋" w:hint="eastAsia"/>
          <w:sz w:val="18"/>
          <w:szCs w:val="18"/>
          <w:vertAlign w:val="subscript"/>
          <w:lang w:bidi="ar"/>
        </w:rPr>
        <w:t>1</w:t>
      </w:r>
      <w:r>
        <w:rPr>
          <w:rFonts w:ascii="仿宋" w:eastAsia="仿宋" w:hAnsi="仿宋" w:cs="仿宋" w:hint="eastAsia"/>
          <w:sz w:val="18"/>
          <w:szCs w:val="18"/>
          <w:lang w:bidi="ar"/>
        </w:rPr>
        <w:t>-</w:t>
      </w:r>
      <w:r>
        <w:rPr>
          <w:rFonts w:ascii="仿宋" w:eastAsia="仿宋" w:hAnsi="仿宋" w:cs="仿宋" w:hint="eastAsia"/>
          <w:sz w:val="18"/>
          <w:szCs w:val="18"/>
          <w:lang w:bidi="ar"/>
        </w:rPr>
        <w:t>悬挑长度；</w:t>
      </w:r>
      <w:r>
        <w:rPr>
          <w:rFonts w:ascii="仿宋" w:eastAsia="仿宋" w:hAnsi="仿宋" w:cs="仿宋" w:hint="eastAsia"/>
          <w:i/>
          <w:iCs/>
          <w:sz w:val="18"/>
          <w:szCs w:val="18"/>
          <w:lang w:bidi="ar"/>
        </w:rPr>
        <w:t>L</w:t>
      </w:r>
      <w:r>
        <w:rPr>
          <w:rFonts w:ascii="仿宋" w:eastAsia="仿宋" w:hAnsi="仿宋" w:cs="仿宋" w:hint="eastAsia"/>
          <w:sz w:val="18"/>
          <w:szCs w:val="18"/>
          <w:vertAlign w:val="subscript"/>
          <w:lang w:bidi="ar"/>
        </w:rPr>
        <w:t>2</w:t>
      </w:r>
      <w:r>
        <w:rPr>
          <w:rFonts w:ascii="仿宋" w:eastAsia="仿宋" w:hAnsi="仿宋" w:cs="仿宋" w:hint="eastAsia"/>
          <w:sz w:val="18"/>
          <w:szCs w:val="18"/>
          <w:lang w:bidi="ar"/>
        </w:rPr>
        <w:t>-</w:t>
      </w:r>
      <w:r>
        <w:rPr>
          <w:rFonts w:ascii="仿宋" w:eastAsia="仿宋" w:hAnsi="仿宋" w:cs="仿宋" w:hint="eastAsia"/>
          <w:sz w:val="18"/>
          <w:szCs w:val="18"/>
          <w:lang w:bidi="ar"/>
        </w:rPr>
        <w:t>出挑长度；</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2</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咬合屋面系统檐沟构造</w:t>
      </w:r>
    </w:p>
    <w:p w:rsidR="00D66F5D" w:rsidRDefault="00B12A43">
      <w:pPr>
        <w:rPr>
          <w:rFonts w:ascii="Calibri" w:eastAsia="宋体" w:hAnsi="Calibri" w:cs="宋体"/>
          <w:lang w:bidi="ar"/>
        </w:rPr>
      </w:pPr>
      <w:r>
        <w:rPr>
          <w:rFonts w:eastAsia="宋体" w:cs="Times New Roman" w:hint="eastAsia"/>
          <w:b/>
          <w:bCs/>
          <w:lang w:bidi="ar"/>
        </w:rPr>
        <w:t xml:space="preserve">5.3.4 </w:t>
      </w:r>
      <w:r>
        <w:rPr>
          <w:rFonts w:ascii="宋体" w:eastAsia="宋体" w:hAnsi="宋体" w:cs="宋体" w:hint="eastAsia"/>
          <w:b/>
          <w:bCs/>
          <w:lang w:bidi="ar"/>
        </w:rPr>
        <w:t xml:space="preserve"> </w:t>
      </w:r>
      <w:r>
        <w:rPr>
          <w:rFonts w:ascii="Calibri" w:eastAsia="宋体" w:hAnsi="Calibri" w:cs="宋体" w:hint="eastAsia"/>
          <w:lang w:bidi="ar"/>
        </w:rPr>
        <w:t>焊接屋面系统檐口构造，应采用</w:t>
      </w:r>
      <w:r>
        <w:rPr>
          <w:rFonts w:ascii="宋体" w:eastAsia="宋体" w:hAnsi="宋体" w:cs="宋体" w:hint="eastAsia"/>
          <w:lang w:bidi="ar"/>
        </w:rPr>
        <w:t>热塑性聚烯烃</w:t>
      </w:r>
      <w:r>
        <w:rPr>
          <w:rFonts w:ascii="Calibri" w:eastAsia="宋体" w:hAnsi="Calibri" w:cs="宋体" w:hint="eastAsia"/>
          <w:lang w:bidi="ar"/>
        </w:rPr>
        <w:t>防水卷材覆盖条收口，上端</w:t>
      </w:r>
      <w:r>
        <w:rPr>
          <w:rFonts w:ascii="Calibri" w:eastAsia="宋体" w:hAnsi="Calibri" w:cs="宋体" w:hint="eastAsia"/>
          <w:lang w:bidi="ar"/>
        </w:rPr>
        <w:lastRenderedPageBreak/>
        <w:t>与</w:t>
      </w:r>
      <w:r>
        <w:rPr>
          <w:rFonts w:ascii="宋体" w:eastAsia="宋体" w:hAnsi="宋体" w:cs="宋体" w:hint="eastAsia"/>
          <w:lang w:bidi="ar"/>
        </w:rPr>
        <w:t>热塑性聚烯烃金属板</w:t>
      </w:r>
      <w:r>
        <w:rPr>
          <w:rFonts w:ascii="Calibri" w:eastAsia="宋体" w:hAnsi="Calibri" w:cs="宋体" w:hint="eastAsia"/>
          <w:lang w:bidi="ar"/>
        </w:rPr>
        <w:t>焊接成整体，下端用收口压条及自攻螺钉固定于外墙，并应采用密封胶密封。</w:t>
      </w:r>
    </w:p>
    <w:p w:rsidR="00D66F5D" w:rsidRDefault="00B12A43">
      <w:pPr>
        <w:rPr>
          <w:color w:val="000000" w:themeColor="text1"/>
        </w:rPr>
      </w:pPr>
      <w:r>
        <w:rPr>
          <w:rFonts w:hint="eastAsia"/>
          <w:color w:val="000000" w:themeColor="text1"/>
        </w:rPr>
        <w:t>【条文说明】</w:t>
      </w:r>
    </w:p>
    <w:p w:rsidR="00D66F5D" w:rsidRDefault="00B12A43">
      <w:pPr>
        <w:rPr>
          <w:rFonts w:ascii="Calibri" w:eastAsia="仿宋" w:hAnsi="Calibri" w:cs="宋体"/>
          <w:lang w:bidi="ar"/>
        </w:rPr>
      </w:pPr>
      <w:r>
        <w:rPr>
          <w:rFonts w:hint="eastAsia"/>
          <w:color w:val="000000" w:themeColor="text1"/>
        </w:rPr>
        <w:t>5.3.4</w:t>
      </w:r>
      <w:r>
        <w:rPr>
          <w:rFonts w:ascii="仿宋" w:hAnsi="仿宋" w:hint="eastAsia"/>
        </w:rPr>
        <w:t xml:space="preserve">  </w:t>
      </w:r>
      <w:r>
        <w:rPr>
          <w:rFonts w:ascii="仿宋" w:eastAsia="仿宋" w:hAnsi="仿宋" w:cs="仿宋" w:hint="eastAsia"/>
        </w:rPr>
        <w:t>焊接屋面系统檐口构造</w:t>
      </w:r>
      <w:r>
        <w:rPr>
          <w:rFonts w:ascii="仿宋" w:eastAsia="仿宋" w:hAnsi="仿宋" w:cs="仿宋" w:hint="eastAsia"/>
        </w:rPr>
        <w:t>结构示意见图</w:t>
      </w:r>
      <w:r>
        <w:rPr>
          <w:rFonts w:ascii="仿宋" w:eastAsia="仿宋" w:hAnsi="仿宋" w:cs="仿宋" w:hint="eastAsia"/>
        </w:rPr>
        <w:t>3</w:t>
      </w:r>
      <w:r>
        <w:rPr>
          <w:rFonts w:ascii="仿宋" w:eastAsia="仿宋" w:hAnsi="仿宋" w:cs="仿宋" w:hint="eastAsia"/>
        </w:rPr>
        <w:t>。</w:t>
      </w:r>
    </w:p>
    <w:p w:rsidR="00D66F5D" w:rsidRDefault="00B12A43">
      <w:pPr>
        <w:jc w:val="center"/>
        <w:rPr>
          <w:color w:val="FF0000"/>
        </w:rPr>
      </w:pPr>
      <w:r>
        <w:rPr>
          <w:noProof/>
        </w:rPr>
        <w:drawing>
          <wp:inline distT="0" distB="0" distL="114300" distR="114300">
            <wp:extent cx="1901190" cy="2135505"/>
            <wp:effectExtent l="0" t="0" r="3810" b="17145"/>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23"/>
                    <a:stretch>
                      <a:fillRect/>
                    </a:stretch>
                  </pic:blipFill>
                  <pic:spPr>
                    <a:xfrm>
                      <a:off x="0" y="0"/>
                      <a:ext cx="1901190" cy="2135505"/>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密封胶；</w:t>
      </w:r>
      <w:r>
        <w:rPr>
          <w:rFonts w:ascii="仿宋" w:eastAsia="仿宋" w:hAnsi="仿宋" w:cs="仿宋" w:hint="eastAsia"/>
          <w:sz w:val="18"/>
          <w:szCs w:val="18"/>
          <w:lang w:bidi="ar"/>
        </w:rPr>
        <w:t>2-</w:t>
      </w:r>
      <w:r>
        <w:rPr>
          <w:rFonts w:ascii="仿宋" w:eastAsia="仿宋" w:hAnsi="仿宋" w:cs="仿宋" w:hint="eastAsia"/>
          <w:sz w:val="18"/>
          <w:szCs w:val="18"/>
          <w:lang w:bidi="ar"/>
        </w:rPr>
        <w:t>收口压条及自攻螺钉；</w:t>
      </w:r>
      <w:r>
        <w:rPr>
          <w:rFonts w:ascii="仿宋" w:eastAsia="仿宋" w:hAnsi="仿宋" w:cs="仿宋" w:hint="eastAsia"/>
          <w:sz w:val="18"/>
          <w:szCs w:val="18"/>
          <w:lang w:bidi="ar"/>
        </w:rPr>
        <w:t>3-</w:t>
      </w:r>
      <w:r>
        <w:rPr>
          <w:rFonts w:ascii="仿宋" w:eastAsia="仿宋" w:hAnsi="仿宋" w:cs="仿宋" w:hint="eastAsia"/>
          <w:sz w:val="18"/>
          <w:szCs w:val="18"/>
          <w:lang w:bidi="ar"/>
        </w:rPr>
        <w:t>卷材覆盖条；</w:t>
      </w:r>
      <w:r>
        <w:rPr>
          <w:rFonts w:ascii="仿宋" w:eastAsia="仿宋" w:hAnsi="仿宋" w:cs="仿宋" w:hint="eastAsia"/>
          <w:sz w:val="18"/>
          <w:szCs w:val="18"/>
          <w:lang w:bidi="ar"/>
        </w:rPr>
        <w:t>4-</w:t>
      </w:r>
      <w:r>
        <w:rPr>
          <w:rFonts w:ascii="仿宋" w:eastAsia="仿宋" w:hAnsi="仿宋" w:cs="仿宋" w:hint="eastAsia"/>
          <w:sz w:val="18"/>
          <w:szCs w:val="18"/>
          <w:lang w:bidi="ar"/>
        </w:rPr>
        <w:t>热塑性聚烯烃金属板</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3</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焊接屋面系统檐口构造</w:t>
      </w:r>
    </w:p>
    <w:p w:rsidR="00D66F5D" w:rsidRDefault="00B12A43">
      <w:pPr>
        <w:jc w:val="left"/>
        <w:rPr>
          <w:rFonts w:ascii="宋体" w:eastAsia="宋体" w:hAnsi="宋体" w:cs="宋体"/>
          <w:lang w:bidi="ar"/>
        </w:rPr>
      </w:pPr>
      <w:r>
        <w:rPr>
          <w:rFonts w:eastAsia="宋体" w:cs="Times New Roman" w:hint="eastAsia"/>
          <w:b/>
          <w:bCs/>
          <w:lang w:bidi="ar"/>
        </w:rPr>
        <w:t xml:space="preserve">5.3.5 </w:t>
      </w:r>
      <w:r>
        <w:rPr>
          <w:rFonts w:ascii="宋体" w:eastAsia="宋体" w:hAnsi="宋体" w:cs="宋体" w:hint="eastAsia"/>
          <w:lang w:bidi="ar"/>
        </w:rPr>
        <w:t xml:space="preserve"> </w:t>
      </w:r>
      <w:r>
        <w:rPr>
          <w:rFonts w:ascii="宋体" w:eastAsia="宋体" w:hAnsi="宋体" w:cs="宋体" w:hint="eastAsia"/>
          <w:lang w:bidi="ar"/>
        </w:rPr>
        <w:t>咬合屋面系统檐口构造应有封堵构件或封堵措施。</w:t>
      </w:r>
    </w:p>
    <w:p w:rsidR="00D66F5D" w:rsidRDefault="00B12A43">
      <w:pPr>
        <w:rPr>
          <w:color w:val="000000" w:themeColor="text1"/>
        </w:rPr>
      </w:pPr>
      <w:r>
        <w:rPr>
          <w:rFonts w:hint="eastAsia"/>
          <w:color w:val="000000" w:themeColor="text1"/>
        </w:rPr>
        <w:t>【条文说明】</w:t>
      </w:r>
    </w:p>
    <w:p w:rsidR="00D66F5D" w:rsidRDefault="00B12A43">
      <w:pPr>
        <w:jc w:val="left"/>
        <w:rPr>
          <w:rFonts w:ascii="宋体" w:eastAsia="仿宋" w:hAnsi="宋体" w:cs="宋体"/>
          <w:lang w:bidi="ar"/>
        </w:rPr>
      </w:pPr>
      <w:r>
        <w:rPr>
          <w:rFonts w:hint="eastAsia"/>
          <w:color w:val="000000" w:themeColor="text1"/>
        </w:rPr>
        <w:t>5.3.5</w:t>
      </w:r>
      <w:r>
        <w:rPr>
          <w:rFonts w:ascii="仿宋" w:hAnsi="仿宋" w:hint="eastAsia"/>
        </w:rPr>
        <w:t xml:space="preserve">  </w:t>
      </w:r>
      <w:r>
        <w:rPr>
          <w:rFonts w:ascii="仿宋" w:eastAsia="仿宋" w:hAnsi="仿宋" w:cs="仿宋" w:hint="eastAsia"/>
        </w:rPr>
        <w:t>咬合屋面系统檐口构造</w:t>
      </w:r>
      <w:r>
        <w:rPr>
          <w:rFonts w:ascii="仿宋" w:eastAsia="仿宋" w:hAnsi="仿宋" w:cs="仿宋" w:hint="eastAsia"/>
        </w:rPr>
        <w:t>示意见图</w:t>
      </w:r>
      <w:r>
        <w:rPr>
          <w:rFonts w:ascii="仿宋" w:eastAsia="仿宋" w:hAnsi="仿宋" w:cs="仿宋" w:hint="eastAsia"/>
        </w:rPr>
        <w:t>4</w:t>
      </w:r>
      <w:r>
        <w:rPr>
          <w:rFonts w:ascii="仿宋" w:eastAsia="仿宋" w:hAnsi="仿宋" w:cs="仿宋" w:hint="eastAsia"/>
        </w:rPr>
        <w:t>。</w:t>
      </w:r>
    </w:p>
    <w:p w:rsidR="00D66F5D" w:rsidRDefault="00B12A43">
      <w:pPr>
        <w:jc w:val="center"/>
        <w:rPr>
          <w:rFonts w:ascii="宋体" w:eastAsia="宋体" w:hAnsi="宋体" w:cs="宋体"/>
          <w:color w:val="FF0000"/>
        </w:rPr>
      </w:pPr>
      <w:r>
        <w:rPr>
          <w:noProof/>
        </w:rPr>
        <w:drawing>
          <wp:inline distT="0" distB="0" distL="0" distR="0">
            <wp:extent cx="2072005" cy="1670050"/>
            <wp:effectExtent l="0" t="0" r="444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4"/>
                    <a:stretch>
                      <a:fillRect/>
                    </a:stretch>
                  </pic:blipFill>
                  <pic:spPr>
                    <a:xfrm>
                      <a:off x="0" y="0"/>
                      <a:ext cx="2072046" cy="1670400"/>
                    </a:xfrm>
                    <a:prstGeom prst="rect">
                      <a:avLst/>
                    </a:prstGeom>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墙面封堵构件</w:t>
      </w:r>
      <w:r>
        <w:rPr>
          <w:rFonts w:ascii="仿宋" w:eastAsia="仿宋" w:hAnsi="仿宋" w:cs="仿宋" w:hint="eastAsia"/>
          <w:sz w:val="18"/>
          <w:szCs w:val="18"/>
          <w:lang w:bidi="ar"/>
        </w:rPr>
        <w:t>；</w:t>
      </w:r>
      <w:r>
        <w:rPr>
          <w:rFonts w:ascii="仿宋" w:eastAsia="仿宋" w:hAnsi="仿宋" w:cs="仿宋" w:hint="eastAsia"/>
          <w:sz w:val="18"/>
          <w:szCs w:val="18"/>
          <w:lang w:bidi="ar"/>
        </w:rPr>
        <w:t>2-</w:t>
      </w:r>
      <w:r>
        <w:rPr>
          <w:rFonts w:ascii="仿宋" w:eastAsia="仿宋" w:hAnsi="仿宋" w:cs="仿宋" w:hint="eastAsia"/>
          <w:sz w:val="18"/>
          <w:szCs w:val="18"/>
          <w:lang w:bidi="ar"/>
        </w:rPr>
        <w:t>檐口</w:t>
      </w:r>
      <w:r>
        <w:rPr>
          <w:rFonts w:ascii="仿宋" w:eastAsia="仿宋" w:hAnsi="仿宋" w:cs="仿宋" w:hint="eastAsia"/>
          <w:sz w:val="18"/>
          <w:szCs w:val="18"/>
          <w:lang w:bidi="ar"/>
        </w:rPr>
        <w:t>封堵构件</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4</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咬合屋面系统檐口构造</w:t>
      </w:r>
    </w:p>
    <w:p w:rsidR="00D66F5D" w:rsidRDefault="00B12A43">
      <w:pPr>
        <w:pStyle w:val="msolistparagraph0"/>
        <w:widowControl/>
        <w:ind w:leftChars="0" w:left="0"/>
        <w:rPr>
          <w:rFonts w:hint="default"/>
        </w:rPr>
      </w:pPr>
      <w:r>
        <w:rPr>
          <w:rFonts w:ascii="Times New Roman" w:hAnsi="Times New Roman"/>
          <w:b/>
          <w:bCs/>
          <w:lang w:bidi="ar"/>
        </w:rPr>
        <w:t xml:space="preserve">5.3.6 </w:t>
      </w:r>
      <w:r>
        <w:t xml:space="preserve"> </w:t>
      </w:r>
      <w:r>
        <w:t>焊接屋面系统的屋脊应安装热塑性聚烯烃金属板屋脊盖板，并采用热塑性聚烯烃防水卷材覆盖条与屋面板焊接成整体。</w:t>
      </w:r>
    </w:p>
    <w:p w:rsidR="00D66F5D" w:rsidRDefault="00B12A43">
      <w:pPr>
        <w:rPr>
          <w:color w:val="000000" w:themeColor="text1"/>
        </w:rPr>
      </w:pPr>
      <w:r>
        <w:rPr>
          <w:rFonts w:hint="eastAsia"/>
          <w:color w:val="000000" w:themeColor="text1"/>
        </w:rPr>
        <w:t>【条文说明】</w:t>
      </w:r>
    </w:p>
    <w:p w:rsidR="00D66F5D" w:rsidRDefault="00B12A43">
      <w:pPr>
        <w:pStyle w:val="msolistparagraph0"/>
        <w:widowControl/>
        <w:ind w:leftChars="0" w:left="0"/>
        <w:rPr>
          <w:rFonts w:eastAsia="仿宋" w:hint="default"/>
        </w:rPr>
      </w:pPr>
      <w:r>
        <w:rPr>
          <w:rFonts w:ascii="Times New Roman" w:hAnsi="Times New Roman" w:hint="default"/>
          <w:color w:val="000000" w:themeColor="text1"/>
        </w:rPr>
        <w:t>5.3.6</w:t>
      </w:r>
      <w:r>
        <w:rPr>
          <w:rFonts w:ascii="仿宋" w:hAnsi="仿宋"/>
        </w:rPr>
        <w:t xml:space="preserve">  </w:t>
      </w:r>
      <w:r>
        <w:rPr>
          <w:rFonts w:ascii="仿宋" w:eastAsia="仿宋" w:hAnsi="仿宋" w:cs="仿宋"/>
        </w:rPr>
        <w:t>焊接屋面系统屋脊节点构造</w:t>
      </w:r>
      <w:r>
        <w:rPr>
          <w:rFonts w:ascii="仿宋" w:eastAsia="仿宋" w:hAnsi="仿宋" w:cs="仿宋"/>
        </w:rPr>
        <w:t>示意见图</w:t>
      </w:r>
      <w:r>
        <w:rPr>
          <w:rFonts w:ascii="仿宋" w:eastAsia="仿宋" w:hAnsi="仿宋" w:cs="仿宋"/>
        </w:rPr>
        <w:t>5</w:t>
      </w:r>
      <w:r>
        <w:rPr>
          <w:rFonts w:ascii="仿宋" w:eastAsia="仿宋" w:hAnsi="仿宋" w:cs="仿宋"/>
        </w:rPr>
        <w:t>。</w:t>
      </w:r>
    </w:p>
    <w:p w:rsidR="00D66F5D" w:rsidRDefault="00B12A43">
      <w:pPr>
        <w:jc w:val="center"/>
        <w:rPr>
          <w:color w:val="FF0000"/>
        </w:rPr>
      </w:pPr>
      <w:r>
        <w:rPr>
          <w:noProof/>
        </w:rPr>
        <w:lastRenderedPageBreak/>
        <w:drawing>
          <wp:inline distT="0" distB="0" distL="114300" distR="114300">
            <wp:extent cx="2247265" cy="1473835"/>
            <wp:effectExtent l="0" t="0" r="635" b="12065"/>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pic:cNvPicPr>
                      <a:picLocks noChangeAspect="1"/>
                    </pic:cNvPicPr>
                  </pic:nvPicPr>
                  <pic:blipFill>
                    <a:blip r:embed="rId25"/>
                    <a:stretch>
                      <a:fillRect/>
                    </a:stretch>
                  </pic:blipFill>
                  <pic:spPr>
                    <a:xfrm>
                      <a:off x="0" y="0"/>
                      <a:ext cx="2247265" cy="1473835"/>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屋脊</w:t>
      </w:r>
      <w:r>
        <w:rPr>
          <w:rFonts w:ascii="仿宋" w:eastAsia="仿宋" w:hAnsi="仿宋" w:cs="仿宋" w:hint="eastAsia"/>
          <w:sz w:val="18"/>
          <w:szCs w:val="18"/>
          <w:lang w:bidi="ar"/>
        </w:rPr>
        <w:t>泛水</w:t>
      </w:r>
      <w:r>
        <w:rPr>
          <w:rFonts w:ascii="仿宋" w:eastAsia="仿宋" w:hAnsi="仿宋" w:cs="仿宋" w:hint="eastAsia"/>
          <w:sz w:val="18"/>
          <w:szCs w:val="18"/>
          <w:lang w:bidi="ar"/>
        </w:rPr>
        <w:t>板；</w:t>
      </w:r>
      <w:r>
        <w:rPr>
          <w:rFonts w:ascii="仿宋" w:eastAsia="仿宋" w:hAnsi="仿宋" w:cs="仿宋" w:hint="eastAsia"/>
          <w:sz w:val="18"/>
          <w:szCs w:val="18"/>
          <w:lang w:bidi="ar"/>
        </w:rPr>
        <w:t>2-</w:t>
      </w:r>
      <w:r>
        <w:rPr>
          <w:rFonts w:ascii="仿宋" w:eastAsia="仿宋" w:hAnsi="仿宋" w:cs="仿宋" w:hint="eastAsia"/>
          <w:sz w:val="18"/>
          <w:szCs w:val="18"/>
          <w:lang w:bidi="ar"/>
        </w:rPr>
        <w:t>卷材覆盖条</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 xml:space="preserve">5  </w:t>
      </w:r>
      <w:r>
        <w:rPr>
          <w:rFonts w:ascii="仿宋" w:eastAsia="仿宋" w:hAnsi="仿宋" w:cs="仿宋" w:hint="eastAsia"/>
          <w:sz w:val="21"/>
          <w:szCs w:val="21"/>
          <w:lang w:bidi="ar"/>
        </w:rPr>
        <w:t>焊接屋面系统屋脊节点构造</w:t>
      </w:r>
    </w:p>
    <w:p w:rsidR="00D66F5D" w:rsidRDefault="00B12A43">
      <w:pPr>
        <w:rPr>
          <w:rFonts w:ascii="Calibri" w:eastAsia="宋体" w:hAnsi="Calibri" w:cs="宋体"/>
          <w:lang w:bidi="ar"/>
        </w:rPr>
      </w:pPr>
      <w:r>
        <w:rPr>
          <w:rFonts w:eastAsia="宋体" w:cs="Times New Roman" w:hint="eastAsia"/>
          <w:b/>
          <w:bCs/>
          <w:lang w:bidi="ar"/>
        </w:rPr>
        <w:t>5.3.7</w:t>
      </w:r>
      <w:r>
        <w:rPr>
          <w:rFonts w:ascii="宋体" w:eastAsia="宋体" w:hAnsi="宋体" w:cs="宋体" w:hint="eastAsia"/>
          <w:lang w:bidi="ar"/>
        </w:rPr>
        <w:t xml:space="preserve">  </w:t>
      </w:r>
      <w:r>
        <w:rPr>
          <w:rFonts w:ascii="Calibri" w:eastAsia="宋体" w:hAnsi="Calibri" w:cs="宋体" w:hint="eastAsia"/>
          <w:lang w:bidi="ar"/>
        </w:rPr>
        <w:t>咬合屋面系统屋脊节点构造应有相应封堵构件或封堵措施。</w:t>
      </w:r>
    </w:p>
    <w:p w:rsidR="00D66F5D" w:rsidRDefault="00B12A43">
      <w:pPr>
        <w:rPr>
          <w:color w:val="000000" w:themeColor="text1"/>
        </w:rPr>
      </w:pPr>
      <w:r>
        <w:rPr>
          <w:rFonts w:hint="eastAsia"/>
          <w:color w:val="000000" w:themeColor="text1"/>
        </w:rPr>
        <w:t>【条文说明】</w:t>
      </w:r>
    </w:p>
    <w:p w:rsidR="00D66F5D" w:rsidRDefault="00B12A43">
      <w:pPr>
        <w:rPr>
          <w:rFonts w:ascii="Calibri" w:eastAsia="仿宋" w:hAnsi="Calibri" w:cs="宋体"/>
          <w:lang w:bidi="ar"/>
        </w:rPr>
      </w:pPr>
      <w:r>
        <w:rPr>
          <w:rFonts w:cs="Times New Roman"/>
          <w:color w:val="000000" w:themeColor="text1"/>
        </w:rPr>
        <w:t>5.3.</w:t>
      </w:r>
      <w:r>
        <w:rPr>
          <w:rFonts w:cs="Times New Roman" w:hint="eastAsia"/>
          <w:color w:val="000000" w:themeColor="text1"/>
        </w:rPr>
        <w:t>7</w:t>
      </w:r>
      <w:r>
        <w:rPr>
          <w:rFonts w:ascii="仿宋" w:hAnsi="仿宋" w:hint="eastAsia"/>
        </w:rPr>
        <w:t xml:space="preserve">  </w:t>
      </w:r>
      <w:r>
        <w:rPr>
          <w:rFonts w:ascii="仿宋" w:eastAsia="仿宋" w:hAnsi="仿宋" w:cs="仿宋" w:hint="eastAsia"/>
        </w:rPr>
        <w:t>咬合屋面系统屋脊节点构造</w:t>
      </w:r>
      <w:r>
        <w:rPr>
          <w:rFonts w:ascii="仿宋" w:eastAsia="仿宋" w:hAnsi="仿宋" w:cs="仿宋" w:hint="eastAsia"/>
        </w:rPr>
        <w:t>示意见图</w:t>
      </w:r>
      <w:r>
        <w:rPr>
          <w:rFonts w:ascii="仿宋" w:eastAsia="仿宋" w:hAnsi="仿宋" w:cs="仿宋" w:hint="eastAsia"/>
        </w:rPr>
        <w:t>6</w:t>
      </w:r>
      <w:r>
        <w:rPr>
          <w:rFonts w:ascii="仿宋" w:eastAsia="仿宋" w:hAnsi="仿宋" w:cs="仿宋" w:hint="eastAsia"/>
        </w:rPr>
        <w:t>。</w:t>
      </w:r>
    </w:p>
    <w:p w:rsidR="00D66F5D" w:rsidRDefault="00B12A43">
      <w:pPr>
        <w:ind w:leftChars="200" w:left="480"/>
        <w:jc w:val="center"/>
        <w:rPr>
          <w:rFonts w:ascii="宋体" w:eastAsia="宋体" w:hAnsi="宋体" w:cs="宋体"/>
          <w:color w:val="FF0000"/>
        </w:rPr>
      </w:pPr>
      <w:r>
        <w:rPr>
          <w:noProof/>
        </w:rPr>
        <w:drawing>
          <wp:inline distT="0" distB="0" distL="0" distR="0">
            <wp:extent cx="2929890" cy="1798955"/>
            <wp:effectExtent l="0" t="0" r="3810" b="1079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a:stretch>
                      <a:fillRect/>
                    </a:stretch>
                  </pic:blipFill>
                  <pic:spPr>
                    <a:xfrm>
                      <a:off x="0" y="0"/>
                      <a:ext cx="2930400" cy="1799453"/>
                    </a:xfrm>
                    <a:prstGeom prst="rect">
                      <a:avLst/>
                    </a:prstGeom>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支承构件；</w:t>
      </w:r>
      <w:r>
        <w:rPr>
          <w:rFonts w:ascii="仿宋" w:eastAsia="仿宋" w:hAnsi="仿宋" w:cs="仿宋" w:hint="eastAsia"/>
          <w:sz w:val="18"/>
          <w:szCs w:val="18"/>
          <w:lang w:bidi="ar"/>
        </w:rPr>
        <w:t>2-</w:t>
      </w:r>
      <w:r>
        <w:rPr>
          <w:rFonts w:ascii="仿宋" w:eastAsia="仿宋" w:hAnsi="仿宋" w:cs="仿宋" w:hint="eastAsia"/>
          <w:sz w:val="18"/>
          <w:szCs w:val="18"/>
          <w:lang w:bidi="ar"/>
        </w:rPr>
        <w:t>屋脊挡水板；</w:t>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3-</w:t>
      </w:r>
      <w:r>
        <w:rPr>
          <w:rFonts w:ascii="仿宋" w:eastAsia="仿宋" w:hAnsi="仿宋" w:cs="仿宋" w:hint="eastAsia"/>
          <w:sz w:val="18"/>
          <w:szCs w:val="18"/>
          <w:lang w:bidi="ar"/>
        </w:rPr>
        <w:t>屋脊泛水板；</w:t>
      </w:r>
      <w:r>
        <w:rPr>
          <w:rFonts w:ascii="仿宋" w:eastAsia="仿宋" w:hAnsi="仿宋" w:cs="仿宋" w:hint="eastAsia"/>
          <w:sz w:val="18"/>
          <w:szCs w:val="18"/>
          <w:lang w:bidi="ar"/>
        </w:rPr>
        <w:t>4-</w:t>
      </w:r>
      <w:r>
        <w:rPr>
          <w:rFonts w:ascii="仿宋" w:eastAsia="仿宋" w:hAnsi="仿宋" w:cs="仿宋" w:hint="eastAsia"/>
          <w:sz w:val="18"/>
          <w:szCs w:val="18"/>
          <w:lang w:bidi="ar"/>
        </w:rPr>
        <w:t>拉铆钉；</w:t>
      </w:r>
      <w:r>
        <w:rPr>
          <w:rFonts w:ascii="仿宋" w:eastAsia="仿宋" w:hAnsi="仿宋" w:cs="仿宋" w:hint="eastAsia"/>
          <w:sz w:val="18"/>
          <w:szCs w:val="18"/>
          <w:lang w:bidi="ar"/>
        </w:rPr>
        <w:t>5-</w:t>
      </w:r>
      <w:r>
        <w:rPr>
          <w:rFonts w:ascii="仿宋" w:eastAsia="仿宋" w:hAnsi="仿宋" w:cs="仿宋" w:hint="eastAsia"/>
          <w:sz w:val="18"/>
          <w:szCs w:val="18"/>
          <w:lang w:bidi="ar"/>
        </w:rPr>
        <w:t>热塑性聚烯烃金属板；</w:t>
      </w:r>
      <w:r>
        <w:rPr>
          <w:rFonts w:ascii="仿宋" w:eastAsia="仿宋" w:hAnsi="仿宋" w:cs="仿宋" w:hint="eastAsia"/>
          <w:i/>
          <w:iCs/>
          <w:sz w:val="18"/>
          <w:szCs w:val="18"/>
          <w:lang w:bidi="ar"/>
        </w:rPr>
        <w:t>L</w:t>
      </w:r>
      <w:r>
        <w:rPr>
          <w:rFonts w:ascii="仿宋" w:eastAsia="仿宋" w:hAnsi="仿宋" w:cs="仿宋" w:hint="eastAsia"/>
          <w:sz w:val="18"/>
          <w:szCs w:val="18"/>
          <w:vertAlign w:val="subscript"/>
          <w:lang w:bidi="ar"/>
        </w:rPr>
        <w:t>1</w:t>
      </w:r>
      <w:r>
        <w:rPr>
          <w:rFonts w:ascii="仿宋" w:eastAsia="仿宋" w:hAnsi="仿宋" w:cs="仿宋" w:hint="eastAsia"/>
          <w:sz w:val="18"/>
          <w:szCs w:val="18"/>
          <w:lang w:bidi="ar"/>
        </w:rPr>
        <w:t>-</w:t>
      </w:r>
      <w:r>
        <w:rPr>
          <w:rFonts w:ascii="仿宋" w:eastAsia="仿宋" w:hAnsi="仿宋" w:cs="仿宋" w:hint="eastAsia"/>
          <w:sz w:val="18"/>
          <w:szCs w:val="18"/>
          <w:lang w:bidi="ar"/>
        </w:rPr>
        <w:t>悬挑长度</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6</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咬合屋面系统屋脊节点构造</w:t>
      </w:r>
    </w:p>
    <w:p w:rsidR="00D66F5D" w:rsidRDefault="00B12A43">
      <w:pPr>
        <w:rPr>
          <w:rFonts w:eastAsia="宋体" w:cs="Times New Roman"/>
          <w:lang w:bidi="ar"/>
        </w:rPr>
      </w:pPr>
      <w:r>
        <w:rPr>
          <w:rFonts w:eastAsia="宋体" w:cs="Times New Roman" w:hint="eastAsia"/>
          <w:b/>
          <w:bCs/>
          <w:lang w:bidi="ar"/>
        </w:rPr>
        <w:t>5.3.8</w:t>
      </w:r>
      <w:r>
        <w:rPr>
          <w:rFonts w:ascii="宋体" w:eastAsia="宋体" w:hAnsi="宋体" w:cs="宋体" w:hint="eastAsia"/>
          <w:lang w:bidi="ar"/>
        </w:rPr>
        <w:t xml:space="preserve">  </w:t>
      </w:r>
      <w:r>
        <w:rPr>
          <w:rFonts w:ascii="宋体" w:eastAsia="宋体" w:hAnsi="宋体" w:cs="宋体" w:hint="eastAsia"/>
          <w:lang w:bidi="ar"/>
        </w:rPr>
        <w:t>焊接屋面系统上热塑性聚烯烃防水卷材泛水有效高度不应小于</w:t>
      </w:r>
      <w:r>
        <w:rPr>
          <w:rFonts w:eastAsia="宋体" w:cs="Times New Roman"/>
          <w:lang w:bidi="ar"/>
        </w:rPr>
        <w:t>250mm</w:t>
      </w:r>
      <w:r>
        <w:rPr>
          <w:rFonts w:ascii="宋体" w:eastAsia="宋体" w:hAnsi="宋体" w:cs="宋体" w:hint="eastAsia"/>
          <w:lang w:bidi="ar"/>
        </w:rPr>
        <w:t>，上端应用自攻螺钉固定，并用密封胶密封</w:t>
      </w:r>
      <w:r>
        <w:rPr>
          <w:rFonts w:ascii="宋体" w:eastAsia="宋体" w:hAnsi="宋体" w:cs="宋体" w:hint="eastAsia"/>
          <w:lang w:bidi="ar"/>
        </w:rPr>
        <w:t>，</w:t>
      </w:r>
      <w:r>
        <w:rPr>
          <w:rFonts w:ascii="宋体" w:eastAsia="宋体" w:hAnsi="宋体" w:cs="宋体" w:hint="eastAsia"/>
          <w:lang w:bidi="ar"/>
        </w:rPr>
        <w:t>下端应用</w:t>
      </w:r>
      <w:r>
        <w:rPr>
          <w:rFonts w:eastAsia="宋体" w:cs="Times New Roman" w:hint="eastAsia"/>
          <w:lang w:bidi="ar"/>
        </w:rPr>
        <w:t>拉花铆钉</w:t>
      </w:r>
      <w:r>
        <w:rPr>
          <w:rFonts w:eastAsia="宋体" w:cs="Times New Roman"/>
          <w:lang w:bidi="ar"/>
        </w:rPr>
        <w:t>固定并覆盖上热塑性聚烯烃防水卷材覆盖条。</w:t>
      </w:r>
    </w:p>
    <w:p w:rsidR="00D66F5D" w:rsidRDefault="00B12A43">
      <w:pPr>
        <w:rPr>
          <w:color w:val="000000" w:themeColor="text1"/>
        </w:rPr>
      </w:pPr>
      <w:r>
        <w:rPr>
          <w:rFonts w:hint="eastAsia"/>
          <w:color w:val="000000" w:themeColor="text1"/>
        </w:rPr>
        <w:t>【条文说明】</w:t>
      </w:r>
    </w:p>
    <w:p w:rsidR="00D66F5D" w:rsidRDefault="00B12A43">
      <w:pPr>
        <w:rPr>
          <w:rFonts w:eastAsia="仿宋" w:cs="Times New Roman"/>
          <w:lang w:bidi="ar"/>
        </w:rPr>
      </w:pPr>
      <w:r>
        <w:rPr>
          <w:rFonts w:cs="Times New Roman"/>
          <w:color w:val="000000" w:themeColor="text1"/>
        </w:rPr>
        <w:t>5.3.</w:t>
      </w:r>
      <w:r>
        <w:rPr>
          <w:rFonts w:cs="Times New Roman" w:hint="eastAsia"/>
          <w:color w:val="000000" w:themeColor="text1"/>
        </w:rPr>
        <w:t>8</w:t>
      </w:r>
      <w:r>
        <w:rPr>
          <w:rFonts w:ascii="仿宋" w:hAnsi="仿宋" w:hint="eastAsia"/>
        </w:rPr>
        <w:t xml:space="preserve">  </w:t>
      </w:r>
      <w:r>
        <w:rPr>
          <w:rFonts w:ascii="仿宋" w:eastAsia="仿宋" w:hAnsi="仿宋" w:cs="仿宋" w:hint="eastAsia"/>
        </w:rPr>
        <w:t>焊接屋面系统与墙体立边泛水构造</w:t>
      </w:r>
      <w:r>
        <w:rPr>
          <w:rFonts w:ascii="仿宋" w:eastAsia="仿宋" w:hAnsi="仿宋" w:cs="仿宋" w:hint="eastAsia"/>
        </w:rPr>
        <w:t>示意见图</w:t>
      </w:r>
      <w:r>
        <w:rPr>
          <w:rFonts w:ascii="仿宋" w:eastAsia="仿宋" w:hAnsi="仿宋" w:cs="仿宋" w:hint="eastAsia"/>
        </w:rPr>
        <w:t>7</w:t>
      </w:r>
      <w:r>
        <w:rPr>
          <w:rFonts w:ascii="仿宋" w:eastAsia="仿宋" w:hAnsi="仿宋" w:cs="仿宋" w:hint="eastAsia"/>
        </w:rPr>
        <w:t>。</w:t>
      </w:r>
    </w:p>
    <w:p w:rsidR="00D66F5D" w:rsidRDefault="00B12A43">
      <w:pPr>
        <w:jc w:val="center"/>
        <w:rPr>
          <w:rFonts w:ascii="宋体" w:eastAsia="宋体" w:hAnsi="宋体" w:cs="宋体"/>
          <w:color w:val="FF0000"/>
        </w:rPr>
      </w:pPr>
      <w:r>
        <w:rPr>
          <w:noProof/>
        </w:rPr>
        <w:lastRenderedPageBreak/>
        <w:drawing>
          <wp:inline distT="0" distB="0" distL="114300" distR="114300">
            <wp:extent cx="1875155" cy="1957070"/>
            <wp:effectExtent l="0" t="0" r="10795" b="5080"/>
            <wp:docPr id="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pic:cNvPicPr>
                      <a:picLocks noChangeAspect="1"/>
                    </pic:cNvPicPr>
                  </pic:nvPicPr>
                  <pic:blipFill>
                    <a:blip r:embed="rId27"/>
                    <a:stretch>
                      <a:fillRect/>
                    </a:stretch>
                  </pic:blipFill>
                  <pic:spPr>
                    <a:xfrm>
                      <a:off x="0" y="0"/>
                      <a:ext cx="1875155" cy="1957070"/>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立边泛水板；</w:t>
      </w:r>
      <w:r>
        <w:rPr>
          <w:rFonts w:ascii="仿宋" w:eastAsia="仿宋" w:hAnsi="仿宋" w:cs="仿宋" w:hint="eastAsia"/>
          <w:sz w:val="18"/>
          <w:szCs w:val="18"/>
          <w:lang w:bidi="ar"/>
        </w:rPr>
        <w:t>2-</w:t>
      </w:r>
      <w:r>
        <w:rPr>
          <w:rFonts w:ascii="仿宋" w:eastAsia="仿宋" w:hAnsi="仿宋" w:cs="仿宋" w:hint="eastAsia"/>
          <w:sz w:val="18"/>
          <w:szCs w:val="18"/>
          <w:lang w:bidi="ar"/>
        </w:rPr>
        <w:t>自攻螺钉；</w:t>
      </w:r>
      <w:r>
        <w:rPr>
          <w:rFonts w:ascii="仿宋" w:eastAsia="仿宋" w:hAnsi="仿宋" w:cs="仿宋" w:hint="eastAsia"/>
          <w:sz w:val="18"/>
          <w:szCs w:val="18"/>
          <w:lang w:bidi="ar"/>
        </w:rPr>
        <w:t>3-</w:t>
      </w:r>
      <w:r>
        <w:rPr>
          <w:rFonts w:ascii="仿宋" w:eastAsia="仿宋" w:hAnsi="仿宋" w:cs="仿宋" w:hint="eastAsia"/>
          <w:sz w:val="18"/>
          <w:szCs w:val="18"/>
          <w:lang w:bidi="ar"/>
        </w:rPr>
        <w:t>墙面板；</w:t>
      </w:r>
      <w:r>
        <w:rPr>
          <w:rFonts w:ascii="仿宋" w:eastAsia="仿宋" w:hAnsi="仿宋" w:cs="仿宋" w:hint="eastAsia"/>
          <w:sz w:val="18"/>
          <w:szCs w:val="18"/>
          <w:lang w:bidi="ar"/>
        </w:rPr>
        <w:t>4-</w:t>
      </w:r>
      <w:r>
        <w:rPr>
          <w:rFonts w:ascii="仿宋" w:eastAsia="仿宋" w:hAnsi="仿宋" w:cs="仿宋" w:hint="eastAsia"/>
          <w:sz w:val="18"/>
          <w:szCs w:val="18"/>
          <w:lang w:bidi="ar"/>
        </w:rPr>
        <w:t>拉铆钉；</w:t>
      </w:r>
      <w:r>
        <w:rPr>
          <w:rFonts w:ascii="仿宋" w:eastAsia="仿宋" w:hAnsi="仿宋" w:cs="仿宋" w:hint="eastAsia"/>
          <w:sz w:val="18"/>
          <w:szCs w:val="18"/>
          <w:lang w:bidi="ar"/>
        </w:rPr>
        <w:t>5-</w:t>
      </w:r>
      <w:r>
        <w:rPr>
          <w:rFonts w:ascii="仿宋" w:eastAsia="仿宋" w:hAnsi="仿宋" w:cs="仿宋" w:hint="eastAsia"/>
          <w:sz w:val="18"/>
          <w:szCs w:val="18"/>
          <w:lang w:bidi="ar"/>
        </w:rPr>
        <w:t>卷材覆盖条</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7</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焊接屋面系统与墙体立边泛水构造</w:t>
      </w:r>
    </w:p>
    <w:p w:rsidR="00D66F5D" w:rsidRDefault="00B12A43">
      <w:pPr>
        <w:rPr>
          <w:rFonts w:ascii="Calibri" w:eastAsia="宋体" w:hAnsi="Calibri" w:cs="宋体"/>
          <w:lang w:bidi="ar"/>
        </w:rPr>
      </w:pPr>
      <w:r>
        <w:rPr>
          <w:rFonts w:eastAsia="宋体" w:cs="Times New Roman" w:hint="eastAsia"/>
          <w:b/>
          <w:bCs/>
          <w:lang w:bidi="ar"/>
        </w:rPr>
        <w:t>5.3.9</w:t>
      </w:r>
      <w:r>
        <w:rPr>
          <w:rFonts w:ascii="宋体" w:eastAsia="宋体" w:hAnsi="宋体" w:cs="宋体" w:hint="eastAsia"/>
          <w:lang w:bidi="ar"/>
        </w:rPr>
        <w:t xml:space="preserve">  </w:t>
      </w:r>
      <w:r>
        <w:rPr>
          <w:rFonts w:ascii="Calibri" w:eastAsia="宋体" w:hAnsi="Calibri" w:cs="宋体" w:hint="eastAsia"/>
          <w:lang w:bidi="ar"/>
        </w:rPr>
        <w:t>咬合屋面系统泛水板立边有效高度不应小于</w:t>
      </w:r>
      <w:r>
        <w:rPr>
          <w:rFonts w:eastAsia="宋体" w:cs="Times New Roman"/>
          <w:lang w:bidi="ar"/>
        </w:rPr>
        <w:t>250mm</w:t>
      </w:r>
      <w:r>
        <w:rPr>
          <w:rFonts w:ascii="Calibri" w:eastAsia="宋体" w:hAnsi="Calibri" w:cs="宋体" w:hint="eastAsia"/>
          <w:lang w:bidi="ar"/>
        </w:rPr>
        <w:t>，并应有可靠连接。</w:t>
      </w:r>
    </w:p>
    <w:p w:rsidR="00D66F5D" w:rsidRDefault="00B12A43">
      <w:pPr>
        <w:rPr>
          <w:rFonts w:ascii="宋体" w:eastAsia="宋体" w:hAnsi="宋体" w:cs="宋体"/>
          <w:lang w:bidi="ar"/>
        </w:rPr>
      </w:pPr>
      <w:r>
        <w:rPr>
          <w:rFonts w:eastAsia="宋体" w:cs="Times New Roman" w:hint="eastAsia"/>
          <w:b/>
          <w:bCs/>
          <w:lang w:bidi="ar"/>
        </w:rPr>
        <w:t>5.3.10</w:t>
      </w:r>
      <w:r>
        <w:rPr>
          <w:rFonts w:ascii="宋体" w:eastAsia="宋体" w:hAnsi="宋体" w:cs="宋体" w:hint="eastAsia"/>
          <w:lang w:bidi="ar"/>
        </w:rPr>
        <w:t xml:space="preserve">  </w:t>
      </w:r>
      <w:r>
        <w:rPr>
          <w:rFonts w:ascii="宋体" w:eastAsia="宋体" w:hAnsi="宋体" w:cs="宋体" w:hint="eastAsia"/>
          <w:lang w:bidi="ar"/>
        </w:rPr>
        <w:t>焊接屋面系统山墙构造，应采用热塑性聚烯烃金属板山墙封边板覆盖收口，上端应用</w:t>
      </w:r>
      <w:r>
        <w:rPr>
          <w:rFonts w:eastAsia="宋体" w:cs="Times New Roman" w:hint="eastAsia"/>
          <w:lang w:bidi="ar"/>
        </w:rPr>
        <w:t>拉花铆钉</w:t>
      </w:r>
      <w:r>
        <w:rPr>
          <w:rFonts w:eastAsia="宋体" w:cs="Times New Roman"/>
          <w:lang w:bidi="ar"/>
        </w:rPr>
        <w:t>固定并覆盖上热塑性聚烯烃防水卷材覆盖条</w:t>
      </w:r>
      <w:r>
        <w:rPr>
          <w:rFonts w:ascii="宋体" w:eastAsia="宋体" w:hAnsi="宋体" w:cs="宋体" w:hint="eastAsia"/>
          <w:lang w:bidi="ar"/>
        </w:rPr>
        <w:t>，下端</w:t>
      </w:r>
      <w:r>
        <w:rPr>
          <w:rFonts w:ascii="宋体" w:eastAsia="宋体" w:hAnsi="宋体" w:cs="宋体" w:hint="eastAsia"/>
          <w:lang w:bidi="ar"/>
        </w:rPr>
        <w:t>应</w:t>
      </w:r>
      <w:r>
        <w:rPr>
          <w:rFonts w:ascii="宋体" w:eastAsia="宋体" w:hAnsi="宋体" w:cs="宋体" w:hint="eastAsia"/>
          <w:lang w:bidi="ar"/>
        </w:rPr>
        <w:t>固定于外墙板上。</w:t>
      </w:r>
    </w:p>
    <w:p w:rsidR="00D66F5D" w:rsidRDefault="00B12A43">
      <w:pPr>
        <w:rPr>
          <w:color w:val="000000" w:themeColor="text1"/>
        </w:rPr>
      </w:pPr>
      <w:r>
        <w:rPr>
          <w:rFonts w:hint="eastAsia"/>
          <w:color w:val="000000" w:themeColor="text1"/>
        </w:rPr>
        <w:t>【条文说明】</w:t>
      </w:r>
    </w:p>
    <w:p w:rsidR="00D66F5D" w:rsidRDefault="00B12A43">
      <w:pPr>
        <w:rPr>
          <w:rFonts w:ascii="宋体" w:eastAsia="仿宋" w:hAnsi="宋体" w:cs="宋体"/>
          <w:lang w:bidi="ar"/>
        </w:rPr>
      </w:pPr>
      <w:r>
        <w:rPr>
          <w:rFonts w:cs="Times New Roman"/>
          <w:color w:val="000000" w:themeColor="text1"/>
        </w:rPr>
        <w:t>5.3.</w:t>
      </w:r>
      <w:r>
        <w:rPr>
          <w:rFonts w:cs="Times New Roman" w:hint="eastAsia"/>
          <w:color w:val="000000" w:themeColor="text1"/>
        </w:rPr>
        <w:t>10</w:t>
      </w:r>
      <w:r>
        <w:rPr>
          <w:rFonts w:ascii="仿宋" w:hAnsi="仿宋" w:hint="eastAsia"/>
        </w:rPr>
        <w:t xml:space="preserve">  </w:t>
      </w:r>
      <w:r>
        <w:rPr>
          <w:rFonts w:ascii="仿宋" w:eastAsia="仿宋" w:hAnsi="仿宋" w:cs="仿宋" w:hint="eastAsia"/>
        </w:rPr>
        <w:t>焊接屋面系统山墙连接构造</w:t>
      </w:r>
      <w:r>
        <w:rPr>
          <w:rFonts w:ascii="仿宋" w:eastAsia="仿宋" w:hAnsi="仿宋" w:cs="仿宋" w:hint="eastAsia"/>
        </w:rPr>
        <w:t>示意见图</w:t>
      </w:r>
      <w:r>
        <w:rPr>
          <w:rFonts w:ascii="仿宋" w:eastAsia="仿宋" w:hAnsi="仿宋" w:cs="仿宋" w:hint="eastAsia"/>
        </w:rPr>
        <w:t>8</w:t>
      </w:r>
      <w:r>
        <w:rPr>
          <w:rFonts w:ascii="仿宋" w:eastAsia="仿宋" w:hAnsi="仿宋" w:cs="仿宋" w:hint="eastAsia"/>
        </w:rPr>
        <w:t>。</w:t>
      </w:r>
    </w:p>
    <w:p w:rsidR="00D66F5D" w:rsidRDefault="00B12A43">
      <w:pPr>
        <w:jc w:val="center"/>
        <w:rPr>
          <w:color w:val="FF0000"/>
        </w:rPr>
      </w:pPr>
      <w:r>
        <w:rPr>
          <w:noProof/>
        </w:rPr>
        <w:drawing>
          <wp:inline distT="0" distB="0" distL="114300" distR="114300">
            <wp:extent cx="1945640" cy="2653665"/>
            <wp:effectExtent l="0" t="0" r="16510" b="13335"/>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28"/>
                    <a:stretch>
                      <a:fillRect/>
                    </a:stretch>
                  </pic:blipFill>
                  <pic:spPr>
                    <a:xfrm>
                      <a:off x="0" y="0"/>
                      <a:ext cx="1945640" cy="2653665"/>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自攻螺钉；</w:t>
      </w:r>
      <w:r>
        <w:rPr>
          <w:rFonts w:ascii="仿宋" w:eastAsia="仿宋" w:hAnsi="仿宋" w:cs="仿宋" w:hint="eastAsia"/>
          <w:sz w:val="18"/>
          <w:szCs w:val="18"/>
          <w:lang w:bidi="ar"/>
        </w:rPr>
        <w:t>2-</w:t>
      </w:r>
      <w:r>
        <w:rPr>
          <w:rFonts w:ascii="仿宋" w:eastAsia="仿宋" w:hAnsi="仿宋" w:cs="仿宋" w:hint="eastAsia"/>
          <w:sz w:val="18"/>
          <w:szCs w:val="18"/>
          <w:lang w:bidi="ar"/>
        </w:rPr>
        <w:t>山墙封边板；</w:t>
      </w:r>
      <w:r>
        <w:rPr>
          <w:rFonts w:ascii="仿宋" w:eastAsia="仿宋" w:hAnsi="仿宋" w:cs="仿宋" w:hint="eastAsia"/>
          <w:sz w:val="18"/>
          <w:szCs w:val="18"/>
          <w:lang w:bidi="ar"/>
        </w:rPr>
        <w:t>3-</w:t>
      </w:r>
      <w:r>
        <w:rPr>
          <w:rFonts w:ascii="仿宋" w:eastAsia="仿宋" w:hAnsi="仿宋" w:cs="仿宋" w:hint="eastAsia"/>
          <w:sz w:val="18"/>
          <w:szCs w:val="18"/>
          <w:lang w:bidi="ar"/>
        </w:rPr>
        <w:t>拉铆钉；</w:t>
      </w:r>
      <w:r>
        <w:rPr>
          <w:rFonts w:ascii="仿宋" w:eastAsia="仿宋" w:hAnsi="仿宋" w:cs="仿宋" w:hint="eastAsia"/>
          <w:sz w:val="18"/>
          <w:szCs w:val="18"/>
          <w:lang w:bidi="ar"/>
        </w:rPr>
        <w:t>4-</w:t>
      </w:r>
      <w:r>
        <w:rPr>
          <w:rFonts w:ascii="仿宋" w:eastAsia="仿宋" w:hAnsi="仿宋" w:cs="仿宋" w:hint="eastAsia"/>
          <w:sz w:val="18"/>
          <w:szCs w:val="18"/>
          <w:lang w:bidi="ar"/>
        </w:rPr>
        <w:t>卷材覆盖条</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8</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焊接屋面系统山墙连接构造</w:t>
      </w:r>
    </w:p>
    <w:p w:rsidR="00D66F5D" w:rsidRDefault="00B12A43">
      <w:pPr>
        <w:rPr>
          <w:rFonts w:ascii="宋体" w:eastAsia="宋体" w:hAnsi="宋体" w:cs="宋体"/>
        </w:rPr>
      </w:pPr>
      <w:r>
        <w:rPr>
          <w:rFonts w:eastAsia="宋体" w:cs="Times New Roman"/>
          <w:b/>
          <w:bCs/>
          <w:lang w:bidi="ar"/>
        </w:rPr>
        <w:t>5.3.11</w:t>
      </w:r>
      <w:r>
        <w:rPr>
          <w:rFonts w:ascii="宋体" w:eastAsia="宋体" w:hAnsi="宋体" w:cs="宋体" w:hint="eastAsia"/>
          <w:b/>
          <w:bCs/>
          <w:lang w:bidi="ar"/>
        </w:rPr>
        <w:t xml:space="preserve">  </w:t>
      </w:r>
      <w:r>
        <w:rPr>
          <w:rFonts w:ascii="宋体" w:eastAsia="宋体" w:hAnsi="宋体" w:cs="宋体" w:hint="eastAsia"/>
          <w:lang w:bidi="ar"/>
        </w:rPr>
        <w:t>咬合屋面系统泛水板设计应符合下列规定：</w:t>
      </w:r>
    </w:p>
    <w:p w:rsidR="00D66F5D" w:rsidRDefault="00B12A43">
      <w:pPr>
        <w:ind w:firstLineChars="200" w:firstLine="482"/>
        <w:rPr>
          <w:rFonts w:eastAsia="宋体" w:cs="Times New Roman"/>
        </w:rPr>
      </w:pPr>
      <w:r>
        <w:rPr>
          <w:rFonts w:eastAsia="宋体" w:cs="Times New Roman" w:hint="eastAsia"/>
          <w:b/>
          <w:bCs/>
          <w:lang w:bidi="ar"/>
        </w:rPr>
        <w:t>1</w:t>
      </w:r>
      <w:r>
        <w:rPr>
          <w:rFonts w:eastAsia="宋体" w:cs="Times New Roman"/>
          <w:lang w:bidi="ar"/>
        </w:rPr>
        <w:t xml:space="preserve">  </w:t>
      </w:r>
      <w:r>
        <w:rPr>
          <w:rFonts w:eastAsia="宋体" w:cs="Times New Roman"/>
          <w:lang w:bidi="ar"/>
        </w:rPr>
        <w:t>泛水板与屋面板及其他设施的连接应固定牢固、密封防水，并应采取措施适应屋面板的伸缩变形；</w:t>
      </w:r>
    </w:p>
    <w:p w:rsidR="00D66F5D" w:rsidRDefault="00B12A43">
      <w:pPr>
        <w:ind w:firstLineChars="200" w:firstLine="482"/>
        <w:rPr>
          <w:rFonts w:eastAsia="宋体" w:cs="Times New Roman"/>
        </w:rPr>
      </w:pPr>
      <w:bookmarkStart w:id="60" w:name="_Toc46"/>
      <w:r>
        <w:rPr>
          <w:rFonts w:eastAsia="宋体" w:cs="Times New Roman" w:hint="eastAsia"/>
          <w:b/>
          <w:bCs/>
          <w:lang w:bidi="ar"/>
        </w:rPr>
        <w:t>2</w:t>
      </w:r>
      <w:r>
        <w:rPr>
          <w:rFonts w:eastAsia="宋体" w:cs="Times New Roman"/>
          <w:b/>
          <w:bCs/>
          <w:lang w:bidi="ar"/>
        </w:rPr>
        <w:t xml:space="preserve"> </w:t>
      </w:r>
      <w:r>
        <w:rPr>
          <w:rFonts w:eastAsia="宋体" w:cs="Times New Roman"/>
          <w:lang w:bidi="ar"/>
        </w:rPr>
        <w:t xml:space="preserve"> </w:t>
      </w:r>
      <w:r>
        <w:rPr>
          <w:rFonts w:eastAsia="宋体" w:cs="Times New Roman"/>
          <w:lang w:bidi="ar"/>
        </w:rPr>
        <w:t>当设置泛水板时，下部应有硬质支撑；</w:t>
      </w:r>
      <w:bookmarkEnd w:id="60"/>
    </w:p>
    <w:p w:rsidR="00D66F5D" w:rsidRDefault="00B12A43">
      <w:pPr>
        <w:ind w:firstLineChars="200" w:firstLine="482"/>
        <w:rPr>
          <w:rFonts w:eastAsia="宋体" w:cs="Times New Roman"/>
          <w:lang w:bidi="ar"/>
        </w:rPr>
      </w:pPr>
      <w:r>
        <w:rPr>
          <w:rFonts w:eastAsia="宋体" w:cs="Times New Roman" w:hint="eastAsia"/>
          <w:b/>
          <w:bCs/>
          <w:lang w:bidi="ar"/>
        </w:rPr>
        <w:lastRenderedPageBreak/>
        <w:t>3</w:t>
      </w:r>
      <w:r>
        <w:rPr>
          <w:rFonts w:eastAsia="宋体" w:cs="Times New Roman"/>
          <w:lang w:bidi="ar"/>
        </w:rPr>
        <w:t xml:space="preserve">  </w:t>
      </w:r>
      <w:r>
        <w:rPr>
          <w:rFonts w:eastAsia="宋体" w:cs="Times New Roman" w:hint="eastAsia"/>
          <w:lang w:bidi="ar"/>
        </w:rPr>
        <w:t>当</w:t>
      </w:r>
      <w:r>
        <w:rPr>
          <w:rFonts w:eastAsia="宋体" w:cs="Times New Roman"/>
          <w:lang w:bidi="ar"/>
        </w:rPr>
        <w:t>采用</w:t>
      </w:r>
      <w:r>
        <w:rPr>
          <w:rFonts w:eastAsia="宋体" w:cs="Times New Roman" w:hint="eastAsia"/>
          <w:lang w:bidi="ar"/>
        </w:rPr>
        <w:t>滑动式连接的</w:t>
      </w:r>
      <w:r>
        <w:rPr>
          <w:rFonts w:eastAsia="宋体" w:cs="Times New Roman"/>
          <w:lang w:bidi="ar"/>
        </w:rPr>
        <w:t>咬合</w:t>
      </w:r>
      <w:r>
        <w:rPr>
          <w:rFonts w:eastAsia="宋体" w:cs="Times New Roman" w:hint="eastAsia"/>
          <w:lang w:bidi="ar"/>
        </w:rPr>
        <w:t>型屋面</w:t>
      </w:r>
      <w:r>
        <w:rPr>
          <w:rFonts w:eastAsia="宋体" w:cs="Times New Roman"/>
          <w:lang w:bidi="ar"/>
        </w:rPr>
        <w:t>板</w:t>
      </w:r>
      <w:r>
        <w:rPr>
          <w:rFonts w:eastAsia="宋体" w:cs="Times New Roman" w:hint="eastAsia"/>
          <w:lang w:bidi="ar"/>
        </w:rPr>
        <w:t>时</w:t>
      </w:r>
      <w:r>
        <w:rPr>
          <w:rFonts w:eastAsia="宋体" w:cs="Times New Roman"/>
          <w:lang w:bidi="ar"/>
        </w:rPr>
        <w:t>，沿板长度方向与墙面间的泛水板应为滑动式连接。</w:t>
      </w:r>
    </w:p>
    <w:p w:rsidR="00D66F5D" w:rsidRDefault="00B12A43">
      <w:pPr>
        <w:rPr>
          <w:color w:val="000000" w:themeColor="text1"/>
        </w:rPr>
      </w:pPr>
      <w:r>
        <w:rPr>
          <w:rFonts w:hint="eastAsia"/>
          <w:color w:val="000000" w:themeColor="text1"/>
        </w:rPr>
        <w:t>【条文说明】</w:t>
      </w:r>
    </w:p>
    <w:p w:rsidR="00D66F5D" w:rsidRDefault="00B12A43">
      <w:pPr>
        <w:rPr>
          <w:rFonts w:eastAsia="仿宋" w:cs="Times New Roman"/>
          <w:lang w:bidi="ar"/>
        </w:rPr>
      </w:pPr>
      <w:r>
        <w:rPr>
          <w:rFonts w:cs="Times New Roman"/>
          <w:color w:val="000000" w:themeColor="text1"/>
        </w:rPr>
        <w:t>5.3.</w:t>
      </w:r>
      <w:r>
        <w:rPr>
          <w:rFonts w:cs="Times New Roman" w:hint="eastAsia"/>
          <w:color w:val="000000" w:themeColor="text1"/>
        </w:rPr>
        <w:t>11</w:t>
      </w:r>
      <w:r>
        <w:rPr>
          <w:rFonts w:ascii="仿宋" w:hAnsi="仿宋" w:hint="eastAsia"/>
        </w:rPr>
        <w:t xml:space="preserve">  </w:t>
      </w:r>
      <w:r>
        <w:rPr>
          <w:rFonts w:ascii="仿宋" w:eastAsia="仿宋" w:hAnsi="仿宋" w:cs="仿宋" w:hint="eastAsia"/>
        </w:rPr>
        <w:t>咬合屋面系统山墙连接</w:t>
      </w:r>
      <w:r>
        <w:rPr>
          <w:rFonts w:ascii="仿宋" w:eastAsia="仿宋" w:hAnsi="仿宋" w:cs="仿宋" w:hint="eastAsia"/>
        </w:rPr>
        <w:t>构造示意见图</w:t>
      </w:r>
      <w:r>
        <w:rPr>
          <w:rFonts w:ascii="仿宋" w:eastAsia="仿宋" w:hAnsi="仿宋" w:cs="仿宋" w:hint="eastAsia"/>
        </w:rPr>
        <w:t>9</w:t>
      </w:r>
      <w:r>
        <w:rPr>
          <w:rFonts w:ascii="仿宋" w:eastAsia="仿宋" w:hAnsi="仿宋" w:cs="仿宋" w:hint="eastAsia"/>
        </w:rPr>
        <w:t>。</w:t>
      </w:r>
    </w:p>
    <w:p w:rsidR="00D66F5D" w:rsidRDefault="00B12A43">
      <w:pPr>
        <w:jc w:val="center"/>
        <w:rPr>
          <w:color w:val="FF0000"/>
        </w:rPr>
      </w:pPr>
      <w:r>
        <w:rPr>
          <w:noProof/>
        </w:rPr>
        <w:drawing>
          <wp:inline distT="0" distB="0" distL="114300" distR="114300">
            <wp:extent cx="2009140" cy="2477135"/>
            <wp:effectExtent l="0" t="0" r="10160" b="18415"/>
            <wp:docPr id="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pic:cNvPicPr>
                      <a:picLocks noChangeAspect="1"/>
                    </pic:cNvPicPr>
                  </pic:nvPicPr>
                  <pic:blipFill>
                    <a:blip r:embed="rId29"/>
                    <a:stretch>
                      <a:fillRect/>
                    </a:stretch>
                  </pic:blipFill>
                  <pic:spPr>
                    <a:xfrm>
                      <a:off x="0" y="0"/>
                      <a:ext cx="2009140" cy="2477135"/>
                    </a:xfrm>
                    <a:prstGeom prst="rect">
                      <a:avLst/>
                    </a:prstGeom>
                    <a:noFill/>
                    <a:ln>
                      <a:noFill/>
                    </a:ln>
                  </pic:spPr>
                </pic:pic>
              </a:graphicData>
            </a:graphic>
          </wp:inline>
        </w:drawing>
      </w:r>
    </w:p>
    <w:p w:rsidR="00D66F5D" w:rsidRDefault="00B12A43">
      <w:pPr>
        <w:numPr>
          <w:ilvl w:val="0"/>
          <w:numId w:val="1"/>
        </w:num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自攻钉；</w:t>
      </w:r>
      <w:r>
        <w:rPr>
          <w:rFonts w:ascii="仿宋" w:eastAsia="仿宋" w:hAnsi="仿宋" w:cs="仿宋" w:hint="eastAsia"/>
          <w:sz w:val="18"/>
          <w:szCs w:val="18"/>
          <w:lang w:bidi="ar"/>
        </w:rPr>
        <w:t>2-</w:t>
      </w:r>
      <w:r>
        <w:rPr>
          <w:rFonts w:ascii="仿宋" w:eastAsia="仿宋" w:hAnsi="仿宋" w:cs="仿宋" w:hint="eastAsia"/>
          <w:sz w:val="18"/>
          <w:szCs w:val="18"/>
          <w:lang w:bidi="ar"/>
        </w:rPr>
        <w:t>山墙封边板；</w:t>
      </w:r>
      <w:r>
        <w:rPr>
          <w:rFonts w:ascii="仿宋" w:eastAsia="仿宋" w:hAnsi="仿宋" w:cs="仿宋" w:hint="eastAsia"/>
          <w:sz w:val="18"/>
          <w:szCs w:val="18"/>
          <w:lang w:bidi="ar"/>
        </w:rPr>
        <w:t>3-</w:t>
      </w:r>
      <w:r>
        <w:rPr>
          <w:rFonts w:ascii="仿宋" w:eastAsia="仿宋" w:hAnsi="仿宋" w:cs="仿宋" w:hint="eastAsia"/>
          <w:sz w:val="18"/>
          <w:szCs w:val="18"/>
          <w:lang w:bidi="ar"/>
        </w:rPr>
        <w:t>滑动连接；</w:t>
      </w:r>
      <w:r>
        <w:rPr>
          <w:rFonts w:ascii="仿宋" w:eastAsia="仿宋" w:hAnsi="仿宋" w:cs="仿宋" w:hint="eastAsia"/>
          <w:sz w:val="18"/>
          <w:szCs w:val="18"/>
          <w:lang w:bidi="ar"/>
        </w:rPr>
        <w:t>4-</w:t>
      </w:r>
      <w:r>
        <w:rPr>
          <w:rFonts w:ascii="仿宋" w:eastAsia="仿宋" w:hAnsi="仿宋" w:cs="仿宋" w:hint="eastAsia"/>
          <w:sz w:val="18"/>
          <w:szCs w:val="18"/>
          <w:lang w:bidi="ar"/>
        </w:rPr>
        <w:t>固定连接；</w:t>
      </w:r>
      <w:r>
        <w:rPr>
          <w:rFonts w:ascii="仿宋" w:eastAsia="仿宋" w:hAnsi="仿宋" w:cs="仿宋" w:hint="eastAsia"/>
          <w:sz w:val="18"/>
          <w:szCs w:val="18"/>
          <w:lang w:bidi="ar"/>
        </w:rPr>
        <w:t>5-</w:t>
      </w:r>
      <w:r>
        <w:rPr>
          <w:rFonts w:ascii="仿宋" w:eastAsia="仿宋" w:hAnsi="仿宋" w:cs="仿宋" w:hint="eastAsia"/>
          <w:sz w:val="18"/>
          <w:szCs w:val="18"/>
          <w:lang w:bidi="ar"/>
        </w:rPr>
        <w:t>山墙封边板支撑</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9</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咬合屋面系统山墙连接构造</w:t>
      </w:r>
    </w:p>
    <w:p w:rsidR="00D66F5D" w:rsidRDefault="00B12A43">
      <w:pPr>
        <w:rPr>
          <w:rFonts w:eastAsia="宋体" w:cs="Times New Roman"/>
          <w:lang w:bidi="ar"/>
        </w:rPr>
      </w:pPr>
      <w:r>
        <w:rPr>
          <w:rFonts w:eastAsia="宋体" w:cs="Times New Roman" w:hint="eastAsia"/>
          <w:b/>
          <w:bCs/>
          <w:lang w:bidi="ar"/>
        </w:rPr>
        <w:t>5.3.12</w:t>
      </w:r>
      <w:r>
        <w:rPr>
          <w:rFonts w:ascii="宋体" w:eastAsia="宋体" w:hAnsi="宋体" w:cs="宋体" w:hint="eastAsia"/>
          <w:lang w:bidi="ar"/>
        </w:rPr>
        <w:t xml:space="preserve">  </w:t>
      </w:r>
      <w:r>
        <w:rPr>
          <w:rFonts w:ascii="宋体" w:eastAsia="宋体" w:hAnsi="宋体" w:cs="宋体" w:hint="eastAsia"/>
          <w:lang w:bidi="ar"/>
        </w:rPr>
        <w:t>在焊接屋面系统与突出屋面设施相交处，热塑性聚烯烃防水卷材泛水有效高度不应小于</w:t>
      </w:r>
      <w:r>
        <w:rPr>
          <w:rFonts w:eastAsia="宋体" w:cs="Times New Roman"/>
          <w:lang w:bidi="ar"/>
        </w:rPr>
        <w:t>250mm</w:t>
      </w:r>
      <w:r>
        <w:rPr>
          <w:rFonts w:eastAsia="宋体" w:cs="Times New Roman"/>
          <w:lang w:bidi="ar"/>
        </w:rPr>
        <w:t>，</w:t>
      </w:r>
      <w:r>
        <w:rPr>
          <w:rFonts w:ascii="宋体" w:eastAsia="宋体" w:hAnsi="宋体" w:cs="宋体" w:hint="eastAsia"/>
          <w:lang w:bidi="ar"/>
        </w:rPr>
        <w:t>上端应用收口压条及自攻螺钉固定，并用密封胶密封。下端</w:t>
      </w:r>
      <w:r>
        <w:rPr>
          <w:rFonts w:eastAsia="宋体" w:cs="Times New Roman"/>
          <w:lang w:bidi="ar"/>
        </w:rPr>
        <w:t>用</w:t>
      </w:r>
      <w:r>
        <w:rPr>
          <w:rFonts w:eastAsia="宋体" w:cs="Times New Roman"/>
          <w:lang w:bidi="ar"/>
        </w:rPr>
        <w:t>U</w:t>
      </w:r>
      <w:r>
        <w:rPr>
          <w:rFonts w:eastAsia="宋体" w:cs="Times New Roman"/>
          <w:lang w:bidi="ar"/>
        </w:rPr>
        <w:t>型压条固定并覆盖上热塑性聚烯烃防水卷材覆盖条。</w:t>
      </w:r>
    </w:p>
    <w:p w:rsidR="00D66F5D" w:rsidRDefault="00B12A43">
      <w:pPr>
        <w:rPr>
          <w:color w:val="000000" w:themeColor="text1"/>
        </w:rPr>
      </w:pPr>
      <w:r>
        <w:rPr>
          <w:rFonts w:hint="eastAsia"/>
          <w:color w:val="000000" w:themeColor="text1"/>
        </w:rPr>
        <w:t>【条文说明】</w:t>
      </w:r>
    </w:p>
    <w:p w:rsidR="00D66F5D" w:rsidRDefault="00B12A43">
      <w:pPr>
        <w:rPr>
          <w:rFonts w:eastAsia="仿宋" w:cs="Times New Roman"/>
          <w:lang w:bidi="ar"/>
        </w:rPr>
      </w:pPr>
      <w:r>
        <w:rPr>
          <w:rFonts w:cs="Times New Roman"/>
          <w:color w:val="000000" w:themeColor="text1"/>
        </w:rPr>
        <w:t>5.3.</w:t>
      </w:r>
      <w:r>
        <w:rPr>
          <w:rFonts w:cs="Times New Roman" w:hint="eastAsia"/>
          <w:color w:val="000000" w:themeColor="text1"/>
        </w:rPr>
        <w:t>12</w:t>
      </w:r>
      <w:r>
        <w:rPr>
          <w:rFonts w:ascii="仿宋" w:hAnsi="仿宋" w:hint="eastAsia"/>
        </w:rPr>
        <w:t xml:space="preserve">  </w:t>
      </w:r>
      <w:r>
        <w:rPr>
          <w:rFonts w:ascii="仿宋" w:eastAsia="仿宋" w:hAnsi="仿宋" w:cs="仿宋" w:hint="eastAsia"/>
        </w:rPr>
        <w:t>焊接屋面系统出屋面设施节点构造</w:t>
      </w:r>
      <w:r>
        <w:rPr>
          <w:rFonts w:ascii="仿宋" w:eastAsia="仿宋" w:hAnsi="仿宋" w:cs="仿宋" w:hint="eastAsia"/>
        </w:rPr>
        <w:t>示意见图</w:t>
      </w:r>
      <w:r>
        <w:rPr>
          <w:rFonts w:ascii="仿宋" w:eastAsia="仿宋" w:hAnsi="仿宋" w:cs="仿宋" w:hint="eastAsia"/>
        </w:rPr>
        <w:t>10</w:t>
      </w:r>
      <w:r>
        <w:rPr>
          <w:rFonts w:ascii="仿宋" w:eastAsia="仿宋" w:hAnsi="仿宋" w:cs="仿宋" w:hint="eastAsia"/>
        </w:rPr>
        <w:t>。</w:t>
      </w:r>
    </w:p>
    <w:p w:rsidR="00D66F5D" w:rsidRDefault="00D66F5D">
      <w:pPr>
        <w:rPr>
          <w:rFonts w:eastAsia="宋体" w:cs="Times New Roman"/>
          <w:lang w:bidi="ar"/>
        </w:rPr>
      </w:pPr>
    </w:p>
    <w:p w:rsidR="00D66F5D" w:rsidRDefault="00B12A43">
      <w:pPr>
        <w:jc w:val="center"/>
        <w:rPr>
          <w:rFonts w:ascii="宋体" w:eastAsia="宋体" w:hAnsi="宋体" w:cs="宋体"/>
          <w:color w:val="FF0000"/>
        </w:rPr>
      </w:pPr>
      <w:r>
        <w:rPr>
          <w:noProof/>
        </w:rPr>
        <w:drawing>
          <wp:inline distT="0" distB="0" distL="114300" distR="114300">
            <wp:extent cx="2688590" cy="1701800"/>
            <wp:effectExtent l="0" t="0" r="16510" b="12700"/>
            <wp:docPr id="3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pic:cNvPicPr>
                      <a:picLocks noChangeAspect="1"/>
                    </pic:cNvPicPr>
                  </pic:nvPicPr>
                  <pic:blipFill>
                    <a:blip r:embed="rId30"/>
                    <a:stretch>
                      <a:fillRect/>
                    </a:stretch>
                  </pic:blipFill>
                  <pic:spPr>
                    <a:xfrm>
                      <a:off x="0" y="0"/>
                      <a:ext cx="2688590" cy="1701800"/>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1-U</w:t>
      </w:r>
      <w:r>
        <w:rPr>
          <w:rFonts w:ascii="仿宋" w:eastAsia="仿宋" w:hAnsi="仿宋" w:cs="仿宋" w:hint="eastAsia"/>
          <w:sz w:val="18"/>
          <w:szCs w:val="18"/>
          <w:lang w:bidi="ar"/>
        </w:rPr>
        <w:t>型压条及自攻螺钉；</w:t>
      </w:r>
      <w:r>
        <w:rPr>
          <w:rFonts w:ascii="仿宋" w:eastAsia="仿宋" w:hAnsi="仿宋" w:cs="仿宋" w:hint="eastAsia"/>
          <w:sz w:val="18"/>
          <w:szCs w:val="18"/>
          <w:lang w:bidi="ar"/>
        </w:rPr>
        <w:t>2-</w:t>
      </w:r>
      <w:r>
        <w:rPr>
          <w:rFonts w:ascii="仿宋" w:eastAsia="仿宋" w:hAnsi="仿宋" w:cs="仿宋" w:hint="eastAsia"/>
          <w:sz w:val="18"/>
          <w:szCs w:val="18"/>
          <w:lang w:bidi="ar"/>
        </w:rPr>
        <w:t>防水卷材；</w:t>
      </w:r>
      <w:r>
        <w:rPr>
          <w:rFonts w:ascii="仿宋" w:eastAsia="仿宋" w:hAnsi="仿宋" w:cs="仿宋" w:hint="eastAsia"/>
          <w:sz w:val="18"/>
          <w:szCs w:val="18"/>
          <w:lang w:bidi="ar"/>
        </w:rPr>
        <w:t>3-</w:t>
      </w:r>
      <w:r>
        <w:rPr>
          <w:rFonts w:ascii="仿宋" w:eastAsia="仿宋" w:hAnsi="仿宋" w:cs="仿宋" w:hint="eastAsia"/>
          <w:sz w:val="18"/>
          <w:szCs w:val="18"/>
          <w:lang w:bidi="ar"/>
        </w:rPr>
        <w:t>收口压条及自攻螺钉；</w:t>
      </w:r>
      <w:r>
        <w:rPr>
          <w:rFonts w:ascii="仿宋" w:eastAsia="仿宋" w:hAnsi="仿宋" w:cs="仿宋" w:hint="eastAsia"/>
          <w:sz w:val="18"/>
          <w:szCs w:val="18"/>
          <w:lang w:bidi="ar"/>
        </w:rPr>
        <w:t>4-</w:t>
      </w:r>
      <w:r>
        <w:rPr>
          <w:rFonts w:ascii="仿宋" w:eastAsia="仿宋" w:hAnsi="仿宋" w:cs="仿宋" w:hint="eastAsia"/>
          <w:sz w:val="18"/>
          <w:szCs w:val="18"/>
          <w:lang w:bidi="ar"/>
        </w:rPr>
        <w:t>密封胶；</w:t>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5-</w:t>
      </w:r>
      <w:r>
        <w:rPr>
          <w:rFonts w:ascii="仿宋" w:eastAsia="仿宋" w:hAnsi="仿宋" w:cs="仿宋" w:hint="eastAsia"/>
          <w:sz w:val="18"/>
          <w:szCs w:val="18"/>
          <w:lang w:bidi="ar"/>
        </w:rPr>
        <w:t>卷材覆盖条；</w:t>
      </w:r>
      <w:r>
        <w:rPr>
          <w:rFonts w:ascii="仿宋" w:eastAsia="仿宋" w:hAnsi="仿宋" w:cs="仿宋" w:hint="eastAsia"/>
          <w:sz w:val="18"/>
          <w:szCs w:val="18"/>
          <w:lang w:bidi="ar"/>
        </w:rPr>
        <w:t>6-</w:t>
      </w:r>
      <w:r>
        <w:rPr>
          <w:rFonts w:ascii="仿宋" w:eastAsia="仿宋" w:hAnsi="仿宋" w:cs="仿宋" w:hint="eastAsia"/>
          <w:sz w:val="18"/>
          <w:szCs w:val="18"/>
          <w:lang w:bidi="ar"/>
        </w:rPr>
        <w:t>热塑性聚烯烃金属板</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10</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焊接屋面系统出屋面设施节点构造</w:t>
      </w:r>
    </w:p>
    <w:p w:rsidR="00D66F5D" w:rsidRDefault="00B12A43">
      <w:pPr>
        <w:rPr>
          <w:rFonts w:eastAsia="宋体" w:cs="Times New Roman"/>
          <w:lang w:bidi="ar"/>
        </w:rPr>
      </w:pPr>
      <w:r>
        <w:rPr>
          <w:rFonts w:eastAsia="宋体" w:cs="Times New Roman" w:hint="eastAsia"/>
          <w:b/>
          <w:bCs/>
          <w:lang w:bidi="ar"/>
        </w:rPr>
        <w:lastRenderedPageBreak/>
        <w:t>5.3.13</w:t>
      </w:r>
      <w:r>
        <w:rPr>
          <w:rFonts w:ascii="宋体" w:eastAsia="宋体" w:hAnsi="宋体" w:cs="宋体" w:hint="eastAsia"/>
          <w:lang w:bidi="ar"/>
        </w:rPr>
        <w:t xml:space="preserve"> </w:t>
      </w:r>
      <w:r>
        <w:rPr>
          <w:rFonts w:eastAsia="宋体" w:cs="Times New Roman"/>
          <w:lang w:bidi="ar"/>
        </w:rPr>
        <w:t xml:space="preserve"> </w:t>
      </w:r>
      <w:r>
        <w:rPr>
          <w:rFonts w:eastAsia="宋体" w:cs="Times New Roman"/>
          <w:lang w:bidi="ar"/>
        </w:rPr>
        <w:t>在咬合屋面系统与突出屋面设施相交处，应考虑屋面板断开、伸缩等构造处理。连接构造应设置泛水板，泛水板应有向上折弯部分，泛水板立边高度不应小于</w:t>
      </w:r>
      <w:r>
        <w:rPr>
          <w:rFonts w:eastAsia="宋体" w:cs="Times New Roman"/>
          <w:lang w:bidi="ar"/>
        </w:rPr>
        <w:t>250mm</w:t>
      </w:r>
      <w:r>
        <w:rPr>
          <w:rFonts w:eastAsia="宋体" w:cs="Times New Roman"/>
          <w:lang w:bidi="ar"/>
        </w:rPr>
        <w:t>。</w:t>
      </w:r>
    </w:p>
    <w:p w:rsidR="00D66F5D" w:rsidRDefault="00B12A43">
      <w:pPr>
        <w:rPr>
          <w:color w:val="000000" w:themeColor="text1"/>
        </w:rPr>
      </w:pPr>
      <w:r>
        <w:rPr>
          <w:rFonts w:hint="eastAsia"/>
          <w:color w:val="000000" w:themeColor="text1"/>
        </w:rPr>
        <w:t>【条文说明】</w:t>
      </w:r>
    </w:p>
    <w:p w:rsidR="00D66F5D" w:rsidRDefault="00B12A43">
      <w:pPr>
        <w:rPr>
          <w:rFonts w:eastAsia="宋体" w:cs="Times New Roman"/>
          <w:lang w:bidi="ar"/>
        </w:rPr>
      </w:pPr>
      <w:r>
        <w:rPr>
          <w:rFonts w:cs="Times New Roman"/>
          <w:color w:val="000000" w:themeColor="text1"/>
        </w:rPr>
        <w:t>5.3.</w:t>
      </w:r>
      <w:r>
        <w:rPr>
          <w:rFonts w:cs="Times New Roman" w:hint="eastAsia"/>
          <w:color w:val="000000" w:themeColor="text1"/>
        </w:rPr>
        <w:t>13</w:t>
      </w:r>
      <w:r>
        <w:rPr>
          <w:rFonts w:ascii="仿宋" w:hAnsi="仿宋" w:hint="eastAsia"/>
        </w:rPr>
        <w:t xml:space="preserve">  </w:t>
      </w:r>
      <w:r>
        <w:rPr>
          <w:rFonts w:ascii="仿宋" w:eastAsia="仿宋" w:hAnsi="仿宋" w:cs="仿宋" w:hint="eastAsia"/>
        </w:rPr>
        <w:t>咬合屋面系统出屋面设施节点构造</w:t>
      </w:r>
      <w:r>
        <w:rPr>
          <w:rFonts w:ascii="仿宋" w:eastAsia="仿宋" w:hAnsi="仿宋" w:cs="仿宋" w:hint="eastAsia"/>
        </w:rPr>
        <w:t>示意见图</w:t>
      </w:r>
      <w:r>
        <w:rPr>
          <w:rFonts w:ascii="仿宋" w:eastAsia="仿宋" w:hAnsi="仿宋" w:cs="仿宋" w:hint="eastAsia"/>
        </w:rPr>
        <w:t>11</w:t>
      </w:r>
      <w:r>
        <w:rPr>
          <w:rFonts w:ascii="仿宋" w:eastAsia="仿宋" w:hAnsi="仿宋" w:cs="仿宋" w:hint="eastAsia"/>
        </w:rPr>
        <w:t>。</w:t>
      </w:r>
    </w:p>
    <w:p w:rsidR="00D66F5D" w:rsidRDefault="00B12A43">
      <w:pPr>
        <w:ind w:leftChars="200" w:left="480"/>
        <w:jc w:val="center"/>
        <w:rPr>
          <w:rFonts w:ascii="宋体" w:eastAsia="宋体" w:hAnsi="宋体" w:cs="宋体"/>
          <w:color w:val="FF0000"/>
        </w:rPr>
      </w:pPr>
      <w:r>
        <w:rPr>
          <w:noProof/>
        </w:rPr>
        <w:drawing>
          <wp:inline distT="0" distB="0" distL="0" distR="0">
            <wp:extent cx="3016885" cy="1950720"/>
            <wp:effectExtent l="0" t="0" r="12065"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1"/>
                    <a:stretch>
                      <a:fillRect/>
                    </a:stretch>
                  </pic:blipFill>
                  <pic:spPr>
                    <a:xfrm>
                      <a:off x="0" y="0"/>
                      <a:ext cx="3016910" cy="1951200"/>
                    </a:xfrm>
                    <a:prstGeom prst="rect">
                      <a:avLst/>
                    </a:prstGeom>
                  </pic:spPr>
                </pic:pic>
              </a:graphicData>
            </a:graphic>
          </wp:inline>
        </w:drawing>
      </w:r>
    </w:p>
    <w:p w:rsidR="00D66F5D" w:rsidRDefault="00B12A43">
      <w:pPr>
        <w:numPr>
          <w:ilvl w:val="0"/>
          <w:numId w:val="2"/>
        </w:num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附加檩条；</w:t>
      </w:r>
      <w:r>
        <w:rPr>
          <w:rFonts w:ascii="仿宋" w:eastAsia="仿宋" w:hAnsi="仿宋" w:cs="仿宋" w:hint="eastAsia"/>
          <w:sz w:val="18"/>
          <w:szCs w:val="18"/>
          <w:lang w:bidi="ar"/>
        </w:rPr>
        <w:t>2-</w:t>
      </w:r>
      <w:r>
        <w:rPr>
          <w:rFonts w:ascii="仿宋" w:eastAsia="仿宋" w:hAnsi="仿宋" w:cs="仿宋" w:hint="eastAsia"/>
          <w:sz w:val="18"/>
          <w:szCs w:val="18"/>
          <w:lang w:bidi="ar"/>
        </w:rPr>
        <w:t>泛水板；</w:t>
      </w:r>
      <w:r>
        <w:rPr>
          <w:rFonts w:ascii="仿宋" w:eastAsia="仿宋" w:hAnsi="仿宋" w:cs="仿宋" w:hint="eastAsia"/>
          <w:sz w:val="18"/>
          <w:szCs w:val="18"/>
          <w:lang w:bidi="ar"/>
        </w:rPr>
        <w:t>3-</w:t>
      </w:r>
      <w:r>
        <w:rPr>
          <w:rFonts w:ascii="仿宋" w:eastAsia="仿宋" w:hAnsi="仿宋" w:cs="仿宋" w:hint="eastAsia"/>
          <w:sz w:val="18"/>
          <w:szCs w:val="18"/>
          <w:lang w:bidi="ar"/>
        </w:rPr>
        <w:t>檩条</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11</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咬合屋面系统出屋面设施节点构造</w:t>
      </w:r>
    </w:p>
    <w:p w:rsidR="00D66F5D" w:rsidRDefault="00B12A43">
      <w:pPr>
        <w:rPr>
          <w:rFonts w:ascii="Calibri" w:eastAsia="宋体" w:hAnsi="Calibri" w:cs="宋体"/>
          <w:lang w:bidi="ar"/>
        </w:rPr>
      </w:pPr>
      <w:r>
        <w:rPr>
          <w:rFonts w:eastAsia="宋体" w:cs="宋体" w:hint="eastAsia"/>
          <w:b/>
          <w:bCs/>
          <w:szCs w:val="24"/>
          <w:lang w:bidi="ar"/>
        </w:rPr>
        <w:t xml:space="preserve">5.3.14  </w:t>
      </w:r>
      <w:r>
        <w:t>焊接屋面系统的</w:t>
      </w:r>
      <w:r>
        <w:rPr>
          <w:rFonts w:hint="eastAsia"/>
        </w:rPr>
        <w:t>变形缝</w:t>
      </w:r>
      <w:r>
        <w:t>应安装热塑性聚烯烃金属板</w:t>
      </w:r>
      <w:r>
        <w:rPr>
          <w:rFonts w:hint="eastAsia"/>
        </w:rPr>
        <w:t>变形缝</w:t>
      </w:r>
      <w:r>
        <w:t>盖板，两边</w:t>
      </w:r>
      <w:r>
        <w:rPr>
          <w:rFonts w:ascii="宋体" w:eastAsia="宋体" w:hAnsi="宋体" w:cs="宋体" w:hint="eastAsia"/>
          <w:lang w:bidi="ar"/>
        </w:rPr>
        <w:t>应用</w:t>
      </w:r>
      <w:r>
        <w:rPr>
          <w:rFonts w:eastAsia="宋体" w:cs="Times New Roman" w:hint="eastAsia"/>
          <w:lang w:bidi="ar"/>
        </w:rPr>
        <w:t>拉花铆钉</w:t>
      </w:r>
      <w:r>
        <w:rPr>
          <w:rFonts w:eastAsia="宋体" w:cs="Times New Roman"/>
          <w:lang w:bidi="ar"/>
        </w:rPr>
        <w:t>固定并覆盖热塑性聚烯烃防水卷材条</w:t>
      </w:r>
      <w:r>
        <w:rPr>
          <w:rFonts w:ascii="Calibri" w:eastAsia="宋体" w:hAnsi="Calibri" w:cs="宋体" w:hint="eastAsia"/>
          <w:lang w:bidi="ar"/>
        </w:rPr>
        <w:t>。</w:t>
      </w:r>
    </w:p>
    <w:p w:rsidR="00D66F5D" w:rsidRDefault="00B12A43">
      <w:pPr>
        <w:rPr>
          <w:color w:val="000000" w:themeColor="text1"/>
        </w:rPr>
      </w:pPr>
      <w:r>
        <w:rPr>
          <w:rFonts w:hint="eastAsia"/>
          <w:color w:val="000000" w:themeColor="text1"/>
        </w:rPr>
        <w:t>【条文说明】</w:t>
      </w:r>
    </w:p>
    <w:p w:rsidR="00D66F5D" w:rsidRDefault="00B12A43">
      <w:pPr>
        <w:rPr>
          <w:rFonts w:ascii="Calibri" w:eastAsia="仿宋" w:hAnsi="Calibri" w:cs="宋体"/>
          <w:lang w:bidi="ar"/>
        </w:rPr>
      </w:pPr>
      <w:r>
        <w:rPr>
          <w:rFonts w:cs="Times New Roman"/>
          <w:color w:val="000000" w:themeColor="text1"/>
        </w:rPr>
        <w:t>5.3.</w:t>
      </w:r>
      <w:r>
        <w:rPr>
          <w:rFonts w:cs="Times New Roman" w:hint="eastAsia"/>
          <w:color w:val="000000" w:themeColor="text1"/>
        </w:rPr>
        <w:t>14</w:t>
      </w:r>
      <w:r>
        <w:rPr>
          <w:rFonts w:ascii="仿宋" w:hAnsi="仿宋" w:hint="eastAsia"/>
        </w:rPr>
        <w:t xml:space="preserve">  </w:t>
      </w:r>
      <w:r>
        <w:rPr>
          <w:rFonts w:ascii="仿宋" w:eastAsia="仿宋" w:hAnsi="仿宋" w:cs="仿宋" w:hint="eastAsia"/>
        </w:rPr>
        <w:t>焊接</w:t>
      </w:r>
      <w:r>
        <w:rPr>
          <w:rFonts w:ascii="仿宋" w:eastAsia="仿宋" w:hAnsi="仿宋" w:cs="仿宋" w:hint="eastAsia"/>
        </w:rPr>
        <w:t>屋面系统</w:t>
      </w:r>
      <w:r>
        <w:rPr>
          <w:rFonts w:ascii="仿宋" w:eastAsia="仿宋" w:hAnsi="仿宋" w:cs="仿宋" w:hint="eastAsia"/>
        </w:rPr>
        <w:t>变形缝</w:t>
      </w:r>
      <w:r>
        <w:rPr>
          <w:rFonts w:ascii="仿宋" w:eastAsia="仿宋" w:hAnsi="仿宋" w:cs="仿宋" w:hint="eastAsia"/>
        </w:rPr>
        <w:t>节点构造示意见图</w:t>
      </w:r>
      <w:r>
        <w:rPr>
          <w:rFonts w:ascii="仿宋" w:eastAsia="仿宋" w:hAnsi="仿宋" w:cs="仿宋" w:hint="eastAsia"/>
        </w:rPr>
        <w:t>1</w:t>
      </w:r>
      <w:r>
        <w:rPr>
          <w:rFonts w:ascii="仿宋" w:eastAsia="仿宋" w:hAnsi="仿宋" w:cs="仿宋" w:hint="eastAsia"/>
        </w:rPr>
        <w:t>2</w:t>
      </w:r>
      <w:r>
        <w:rPr>
          <w:rFonts w:ascii="仿宋" w:eastAsia="仿宋" w:hAnsi="仿宋" w:cs="仿宋" w:hint="eastAsia"/>
        </w:rPr>
        <w:t>。</w:t>
      </w:r>
    </w:p>
    <w:p w:rsidR="00D66F5D" w:rsidRDefault="00B12A43">
      <w:pPr>
        <w:spacing w:line="240" w:lineRule="auto"/>
        <w:jc w:val="center"/>
        <w:rPr>
          <w:rFonts w:ascii="仿宋" w:eastAsia="仿宋" w:hAnsi="仿宋" w:cs="仿宋"/>
          <w:sz w:val="18"/>
          <w:szCs w:val="18"/>
          <w:lang w:bidi="ar"/>
        </w:rPr>
      </w:pPr>
      <w:r>
        <w:rPr>
          <w:noProof/>
        </w:rPr>
        <w:drawing>
          <wp:inline distT="0" distB="0" distL="114300" distR="114300">
            <wp:extent cx="2526665" cy="1137920"/>
            <wp:effectExtent l="0" t="0" r="6985" b="5080"/>
            <wp:docPr id="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pic:cNvPicPr>
                      <a:picLocks noChangeAspect="1"/>
                    </pic:cNvPicPr>
                  </pic:nvPicPr>
                  <pic:blipFill>
                    <a:blip r:embed="rId32"/>
                    <a:stretch>
                      <a:fillRect/>
                    </a:stretch>
                  </pic:blipFill>
                  <pic:spPr>
                    <a:xfrm>
                      <a:off x="0" y="0"/>
                      <a:ext cx="2526665" cy="1137920"/>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卷材覆盖条；</w:t>
      </w:r>
      <w:r>
        <w:rPr>
          <w:rFonts w:ascii="仿宋" w:eastAsia="仿宋" w:hAnsi="仿宋" w:cs="仿宋" w:hint="eastAsia"/>
          <w:sz w:val="18"/>
          <w:szCs w:val="18"/>
          <w:lang w:bidi="ar"/>
        </w:rPr>
        <w:t>2-</w:t>
      </w:r>
      <w:r>
        <w:rPr>
          <w:rFonts w:ascii="仿宋" w:eastAsia="仿宋" w:hAnsi="仿宋" w:cs="仿宋" w:hint="eastAsia"/>
          <w:sz w:val="18"/>
          <w:szCs w:val="18"/>
          <w:lang w:bidi="ar"/>
        </w:rPr>
        <w:t>拉铆钉；</w:t>
      </w:r>
      <w:r>
        <w:rPr>
          <w:rFonts w:ascii="仿宋" w:eastAsia="仿宋" w:hAnsi="仿宋" w:cs="仿宋" w:hint="eastAsia"/>
          <w:sz w:val="18"/>
          <w:szCs w:val="18"/>
          <w:lang w:bidi="ar"/>
        </w:rPr>
        <w:t>3-</w:t>
      </w:r>
      <w:r>
        <w:rPr>
          <w:rFonts w:ascii="仿宋" w:eastAsia="仿宋" w:hAnsi="仿宋" w:cs="仿宋" w:hint="eastAsia"/>
          <w:sz w:val="18"/>
          <w:szCs w:val="18"/>
          <w:lang w:bidi="ar"/>
        </w:rPr>
        <w:t>变形缝盖板</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12</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焊接屋面系统变形缝节点构造</w:t>
      </w:r>
    </w:p>
    <w:p w:rsidR="00D66F5D" w:rsidRDefault="00B12A43">
      <w:pPr>
        <w:rPr>
          <w:rFonts w:ascii="Calibri" w:eastAsia="宋体" w:hAnsi="Calibri" w:cs="宋体"/>
          <w:lang w:bidi="ar"/>
        </w:rPr>
      </w:pPr>
      <w:r>
        <w:rPr>
          <w:rFonts w:eastAsia="宋体" w:cs="Times New Roman" w:hint="eastAsia"/>
          <w:b/>
          <w:bCs/>
          <w:lang w:bidi="ar"/>
        </w:rPr>
        <w:t>5</w:t>
      </w:r>
      <w:r>
        <w:rPr>
          <w:rFonts w:eastAsia="宋体" w:cs="Times New Roman"/>
          <w:b/>
          <w:bCs/>
          <w:lang w:bidi="ar"/>
        </w:rPr>
        <w:t xml:space="preserve">.3.15 </w:t>
      </w:r>
      <w:r>
        <w:rPr>
          <w:rFonts w:eastAsia="宋体" w:cs="宋体"/>
          <w:sz w:val="21"/>
          <w:szCs w:val="21"/>
          <w:lang w:bidi="ar"/>
        </w:rPr>
        <w:t xml:space="preserve"> </w:t>
      </w:r>
      <w:r>
        <w:rPr>
          <w:rFonts w:ascii="Calibri" w:eastAsia="宋体" w:hAnsi="Calibri" w:cs="宋体" w:hint="eastAsia"/>
          <w:lang w:bidi="ar"/>
        </w:rPr>
        <w:t>咬合屋面系统变形缝节点构造应选用专用的变形缝盖板覆盖。</w:t>
      </w:r>
    </w:p>
    <w:p w:rsidR="00D66F5D" w:rsidRDefault="00B12A43">
      <w:pPr>
        <w:rPr>
          <w:color w:val="000000" w:themeColor="text1"/>
        </w:rPr>
      </w:pPr>
      <w:r>
        <w:rPr>
          <w:rFonts w:hint="eastAsia"/>
          <w:color w:val="000000" w:themeColor="text1"/>
        </w:rPr>
        <w:t>【条文说明】</w:t>
      </w:r>
    </w:p>
    <w:p w:rsidR="00D66F5D" w:rsidRDefault="00B12A43">
      <w:pPr>
        <w:rPr>
          <w:rFonts w:ascii="Calibri" w:eastAsia="仿宋" w:hAnsi="Calibri" w:cs="宋体"/>
          <w:lang w:bidi="ar"/>
        </w:rPr>
      </w:pPr>
      <w:r>
        <w:rPr>
          <w:rFonts w:cs="Times New Roman"/>
          <w:color w:val="000000" w:themeColor="text1"/>
        </w:rPr>
        <w:t>5.3.</w:t>
      </w:r>
      <w:r>
        <w:rPr>
          <w:rFonts w:cs="Times New Roman" w:hint="eastAsia"/>
          <w:color w:val="000000" w:themeColor="text1"/>
        </w:rPr>
        <w:t>15</w:t>
      </w:r>
      <w:r>
        <w:rPr>
          <w:rFonts w:ascii="仿宋" w:hAnsi="仿宋" w:hint="eastAsia"/>
        </w:rPr>
        <w:t xml:space="preserve">  </w:t>
      </w:r>
      <w:r>
        <w:rPr>
          <w:rFonts w:ascii="仿宋" w:eastAsia="仿宋" w:hAnsi="仿宋" w:cs="仿宋" w:hint="eastAsia"/>
        </w:rPr>
        <w:t>咬合屋面系统</w:t>
      </w:r>
      <w:r>
        <w:rPr>
          <w:rFonts w:ascii="仿宋" w:eastAsia="仿宋" w:hAnsi="仿宋" w:cs="仿宋" w:hint="eastAsia"/>
        </w:rPr>
        <w:t>变形缝</w:t>
      </w:r>
      <w:r>
        <w:rPr>
          <w:rFonts w:ascii="仿宋" w:eastAsia="仿宋" w:hAnsi="仿宋" w:cs="仿宋" w:hint="eastAsia"/>
        </w:rPr>
        <w:t>节点构造示意见图</w:t>
      </w:r>
      <w:r>
        <w:rPr>
          <w:rFonts w:ascii="仿宋" w:eastAsia="仿宋" w:hAnsi="仿宋" w:cs="仿宋" w:hint="eastAsia"/>
        </w:rPr>
        <w:t>1</w:t>
      </w:r>
      <w:r>
        <w:rPr>
          <w:rFonts w:ascii="仿宋" w:eastAsia="仿宋" w:hAnsi="仿宋" w:cs="仿宋" w:hint="eastAsia"/>
        </w:rPr>
        <w:t>3</w:t>
      </w:r>
      <w:r>
        <w:rPr>
          <w:rFonts w:ascii="仿宋" w:eastAsia="仿宋" w:hAnsi="仿宋" w:cs="仿宋" w:hint="eastAsia"/>
        </w:rPr>
        <w:t>。</w:t>
      </w:r>
    </w:p>
    <w:p w:rsidR="00D66F5D" w:rsidRDefault="00B12A43">
      <w:pPr>
        <w:jc w:val="center"/>
      </w:pPr>
      <w:r>
        <w:rPr>
          <w:noProof/>
        </w:rPr>
        <w:lastRenderedPageBreak/>
        <w:drawing>
          <wp:inline distT="0" distB="0" distL="114300" distR="114300">
            <wp:extent cx="2798445" cy="1905000"/>
            <wp:effectExtent l="0" t="0" r="1905" b="0"/>
            <wp:docPr id="4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
                    <pic:cNvPicPr>
                      <a:picLocks noChangeAspect="1"/>
                    </pic:cNvPicPr>
                  </pic:nvPicPr>
                  <pic:blipFill>
                    <a:blip r:embed="rId33"/>
                    <a:stretch>
                      <a:fillRect/>
                    </a:stretch>
                  </pic:blipFill>
                  <pic:spPr>
                    <a:xfrm>
                      <a:off x="0" y="0"/>
                      <a:ext cx="2798445" cy="1905000"/>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变形缝盖板；</w:t>
      </w:r>
      <w:r>
        <w:rPr>
          <w:rFonts w:ascii="仿宋" w:eastAsia="仿宋" w:hAnsi="仿宋" w:cs="仿宋" w:hint="eastAsia"/>
          <w:sz w:val="18"/>
          <w:szCs w:val="18"/>
          <w:lang w:bidi="ar"/>
        </w:rPr>
        <w:t>2-</w:t>
      </w:r>
      <w:r>
        <w:rPr>
          <w:rFonts w:ascii="仿宋" w:eastAsia="仿宋" w:hAnsi="仿宋" w:cs="仿宋" w:hint="eastAsia"/>
          <w:sz w:val="18"/>
          <w:szCs w:val="18"/>
          <w:lang w:bidi="ar"/>
        </w:rPr>
        <w:t>热塑性聚烯烃金属板</w:t>
      </w:r>
      <w:r>
        <w:rPr>
          <w:rFonts w:ascii="仿宋" w:eastAsia="仿宋" w:hAnsi="仿宋" w:cs="仿宋" w:hint="eastAsia"/>
          <w:sz w:val="18"/>
          <w:szCs w:val="18"/>
          <w:lang w:bidi="ar"/>
        </w:rPr>
        <w:t xml:space="preserve"> </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1</w:t>
      </w:r>
      <w:r>
        <w:rPr>
          <w:rFonts w:ascii="仿宋" w:eastAsia="仿宋" w:hAnsi="仿宋" w:cs="仿宋" w:hint="eastAsia"/>
          <w:sz w:val="21"/>
          <w:szCs w:val="21"/>
          <w:lang w:bidi="ar"/>
        </w:rPr>
        <w:t>3</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咬合屋面系统变形缝节点构造</w:t>
      </w:r>
    </w:p>
    <w:p w:rsidR="00D66F5D" w:rsidRDefault="00B12A43">
      <w:pPr>
        <w:jc w:val="left"/>
        <w:rPr>
          <w:rFonts w:eastAsia="宋体" w:cs="Times New Roman"/>
          <w:lang w:bidi="ar"/>
        </w:rPr>
      </w:pPr>
      <w:r>
        <w:rPr>
          <w:rFonts w:eastAsia="宋体" w:cs="Times New Roman" w:hint="eastAsia"/>
          <w:b/>
          <w:bCs/>
          <w:lang w:bidi="ar"/>
        </w:rPr>
        <w:t>5</w:t>
      </w:r>
      <w:r>
        <w:rPr>
          <w:rFonts w:eastAsia="宋体" w:cs="Times New Roman"/>
          <w:b/>
          <w:bCs/>
          <w:lang w:bidi="ar"/>
        </w:rPr>
        <w:t>.3.1</w:t>
      </w:r>
      <w:r>
        <w:rPr>
          <w:rFonts w:eastAsia="宋体" w:cs="Times New Roman" w:hint="eastAsia"/>
          <w:b/>
          <w:bCs/>
          <w:lang w:bidi="ar"/>
        </w:rPr>
        <w:t>6</w:t>
      </w:r>
      <w:r>
        <w:rPr>
          <w:rFonts w:eastAsia="宋体" w:cs="Times New Roman"/>
          <w:b/>
          <w:bCs/>
          <w:lang w:bidi="ar"/>
        </w:rPr>
        <w:t xml:space="preserve"> </w:t>
      </w:r>
      <w:r>
        <w:rPr>
          <w:rFonts w:eastAsia="宋体" w:cs="宋体"/>
          <w:sz w:val="21"/>
          <w:szCs w:val="21"/>
          <w:lang w:bidi="ar"/>
        </w:rPr>
        <w:t xml:space="preserve"> </w:t>
      </w:r>
      <w:r>
        <w:rPr>
          <w:rFonts w:ascii="宋体" w:eastAsia="宋体" w:hAnsi="宋体" w:cs="宋体" w:hint="eastAsia"/>
          <w:lang w:bidi="ar"/>
        </w:rPr>
        <w:t>在</w:t>
      </w:r>
      <w:r>
        <w:rPr>
          <w:rFonts w:ascii="宋体" w:eastAsia="宋体" w:hAnsi="宋体" w:cs="宋体" w:hint="eastAsia"/>
          <w:lang w:bidi="ar"/>
        </w:rPr>
        <w:t>焊接屋面系统或</w:t>
      </w:r>
      <w:r>
        <w:rPr>
          <w:rFonts w:ascii="宋体" w:eastAsia="宋体" w:hAnsi="宋体" w:cs="宋体" w:hint="eastAsia"/>
          <w:lang w:bidi="ar"/>
        </w:rPr>
        <w:t>咬合屋面系统与出屋面管道相交处，热塑性聚烯烃防水卷材泛水有效高度不应小于</w:t>
      </w:r>
      <w:r>
        <w:rPr>
          <w:rFonts w:eastAsia="宋体" w:cs="Times New Roman"/>
          <w:lang w:bidi="ar"/>
        </w:rPr>
        <w:t>250mm</w:t>
      </w:r>
      <w:r>
        <w:rPr>
          <w:rFonts w:eastAsia="宋体" w:cs="Times New Roman"/>
          <w:lang w:bidi="ar"/>
        </w:rPr>
        <w:t>，</w:t>
      </w:r>
      <w:r>
        <w:rPr>
          <w:rFonts w:ascii="宋体" w:eastAsia="宋体" w:hAnsi="宋体" w:cs="宋体" w:hint="eastAsia"/>
          <w:lang w:bidi="ar"/>
        </w:rPr>
        <w:t>上端应用金属箍收口，并用密封胶密封，下端</w:t>
      </w:r>
      <w:r>
        <w:rPr>
          <w:rFonts w:ascii="宋体" w:eastAsia="宋体" w:hAnsi="宋体" w:cs="宋体" w:hint="eastAsia"/>
          <w:lang w:bidi="ar"/>
        </w:rPr>
        <w:t>应</w:t>
      </w:r>
      <w:r>
        <w:rPr>
          <w:rFonts w:eastAsia="宋体" w:cs="Times New Roman" w:hint="eastAsia"/>
          <w:lang w:bidi="ar"/>
        </w:rPr>
        <w:t>与</w:t>
      </w:r>
      <w:r>
        <w:rPr>
          <w:rFonts w:eastAsia="宋体" w:cs="Times New Roman"/>
          <w:lang w:bidi="ar"/>
        </w:rPr>
        <w:t>屋面板</w:t>
      </w:r>
      <w:r>
        <w:rPr>
          <w:rFonts w:eastAsia="宋体" w:cs="Times New Roman" w:hint="eastAsia"/>
          <w:lang w:bidi="ar"/>
        </w:rPr>
        <w:t>进行热风</w:t>
      </w:r>
      <w:r>
        <w:rPr>
          <w:rFonts w:eastAsia="宋体" w:cs="Times New Roman"/>
          <w:lang w:bidi="ar"/>
        </w:rPr>
        <w:t>焊接。</w:t>
      </w:r>
    </w:p>
    <w:p w:rsidR="00D66F5D" w:rsidRDefault="00B12A43">
      <w:pPr>
        <w:rPr>
          <w:color w:val="000000" w:themeColor="text1"/>
        </w:rPr>
      </w:pPr>
      <w:r>
        <w:rPr>
          <w:rFonts w:hint="eastAsia"/>
          <w:color w:val="000000" w:themeColor="text1"/>
        </w:rPr>
        <w:t>【条文说明】</w:t>
      </w:r>
    </w:p>
    <w:p w:rsidR="00D66F5D" w:rsidRDefault="00B12A43">
      <w:pPr>
        <w:rPr>
          <w:rFonts w:ascii="Calibri" w:eastAsia="仿宋" w:hAnsi="Calibri" w:cs="宋体"/>
          <w:lang w:bidi="ar"/>
        </w:rPr>
      </w:pPr>
      <w:r>
        <w:rPr>
          <w:rFonts w:cs="Times New Roman"/>
          <w:color w:val="000000" w:themeColor="text1"/>
        </w:rPr>
        <w:t>5.3.</w:t>
      </w:r>
      <w:r>
        <w:rPr>
          <w:rFonts w:cs="Times New Roman" w:hint="eastAsia"/>
          <w:color w:val="000000" w:themeColor="text1"/>
        </w:rPr>
        <w:t>16</w:t>
      </w:r>
      <w:r>
        <w:rPr>
          <w:rFonts w:ascii="仿宋" w:hAnsi="仿宋" w:hint="eastAsia"/>
        </w:rPr>
        <w:t xml:space="preserve">  </w:t>
      </w:r>
      <w:r>
        <w:rPr>
          <w:rFonts w:ascii="仿宋" w:eastAsia="仿宋" w:hAnsi="仿宋" w:cs="仿宋" w:hint="eastAsia"/>
        </w:rPr>
        <w:t>焊接</w:t>
      </w:r>
      <w:r>
        <w:rPr>
          <w:rFonts w:ascii="仿宋" w:eastAsia="仿宋" w:hAnsi="仿宋" w:cs="仿宋" w:hint="eastAsia"/>
        </w:rPr>
        <w:t>屋面系统</w:t>
      </w:r>
      <w:r>
        <w:rPr>
          <w:rFonts w:ascii="仿宋" w:eastAsia="仿宋" w:hAnsi="仿宋" w:cs="仿宋" w:hint="eastAsia"/>
        </w:rPr>
        <w:t>和咬合屋面系统</w:t>
      </w:r>
      <w:r>
        <w:rPr>
          <w:rFonts w:ascii="仿宋" w:eastAsia="仿宋" w:hAnsi="仿宋" w:cs="仿宋" w:hint="eastAsia"/>
        </w:rPr>
        <w:t>出屋面</w:t>
      </w:r>
      <w:r>
        <w:rPr>
          <w:rFonts w:ascii="仿宋" w:eastAsia="仿宋" w:hAnsi="仿宋" w:cs="仿宋" w:hint="eastAsia"/>
        </w:rPr>
        <w:t>管道</w:t>
      </w:r>
      <w:r>
        <w:rPr>
          <w:rFonts w:ascii="仿宋" w:eastAsia="仿宋" w:hAnsi="仿宋" w:cs="仿宋" w:hint="eastAsia"/>
        </w:rPr>
        <w:t>节点构造示意见图</w:t>
      </w:r>
      <w:r>
        <w:rPr>
          <w:rFonts w:ascii="仿宋" w:eastAsia="仿宋" w:hAnsi="仿宋" w:cs="仿宋" w:hint="eastAsia"/>
        </w:rPr>
        <w:t>1</w:t>
      </w:r>
      <w:r>
        <w:rPr>
          <w:rFonts w:ascii="仿宋" w:eastAsia="仿宋" w:hAnsi="仿宋" w:cs="仿宋" w:hint="eastAsia"/>
        </w:rPr>
        <w:t>4</w:t>
      </w:r>
      <w:r>
        <w:rPr>
          <w:rFonts w:ascii="仿宋" w:eastAsia="仿宋" w:hAnsi="仿宋" w:cs="仿宋" w:hint="eastAsia"/>
        </w:rPr>
        <w:t>。</w:t>
      </w:r>
    </w:p>
    <w:p w:rsidR="00D66F5D" w:rsidRDefault="00D66F5D">
      <w:pPr>
        <w:jc w:val="left"/>
        <w:rPr>
          <w:rFonts w:eastAsia="宋体" w:cs="Times New Roman"/>
          <w:lang w:bidi="ar"/>
        </w:rPr>
      </w:pPr>
    </w:p>
    <w:p w:rsidR="00D66F5D" w:rsidRDefault="00B12A43">
      <w:pPr>
        <w:ind w:left="1200" w:hangingChars="500" w:hanging="1200"/>
        <w:jc w:val="left"/>
        <w:rPr>
          <w:rFonts w:ascii="仿宋" w:eastAsia="仿宋" w:hAnsi="仿宋" w:cs="仿宋"/>
          <w:sz w:val="18"/>
          <w:szCs w:val="18"/>
          <w:lang w:bidi="ar"/>
        </w:rPr>
      </w:pPr>
      <w:r>
        <w:rPr>
          <w:noProof/>
        </w:rPr>
        <w:drawing>
          <wp:inline distT="0" distB="0" distL="114300" distR="114300">
            <wp:extent cx="2227580" cy="1674495"/>
            <wp:effectExtent l="0" t="0" r="1270" b="19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34"/>
                    <a:stretch>
                      <a:fillRect/>
                    </a:stretch>
                  </pic:blipFill>
                  <pic:spPr>
                    <a:xfrm>
                      <a:off x="0" y="0"/>
                      <a:ext cx="2227580" cy="1674495"/>
                    </a:xfrm>
                    <a:prstGeom prst="rect">
                      <a:avLst/>
                    </a:prstGeom>
                    <a:noFill/>
                    <a:ln>
                      <a:noFill/>
                    </a:ln>
                  </pic:spPr>
                </pic:pic>
              </a:graphicData>
            </a:graphic>
          </wp:inline>
        </w:drawing>
      </w:r>
      <w:r>
        <w:rPr>
          <w:rFonts w:hint="eastAsia"/>
        </w:rPr>
        <w:t xml:space="preserve">             </w:t>
      </w:r>
      <w:r>
        <w:rPr>
          <w:noProof/>
        </w:rPr>
        <w:drawing>
          <wp:inline distT="0" distB="0" distL="114300" distR="114300">
            <wp:extent cx="1765935" cy="1692275"/>
            <wp:effectExtent l="0" t="0" r="5715"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35"/>
                    <a:stretch>
                      <a:fillRect/>
                    </a:stretch>
                  </pic:blipFill>
                  <pic:spPr>
                    <a:xfrm>
                      <a:off x="0" y="0"/>
                      <a:ext cx="1765935" cy="1692275"/>
                    </a:xfrm>
                    <a:prstGeom prst="rect">
                      <a:avLst/>
                    </a:prstGeom>
                    <a:noFill/>
                    <a:ln>
                      <a:noFill/>
                    </a:ln>
                  </pic:spPr>
                </pic:pic>
              </a:graphicData>
            </a:graphic>
          </wp:inline>
        </w:drawing>
      </w:r>
      <w:r>
        <w:rPr>
          <w:rFonts w:hint="eastAsia"/>
        </w:rPr>
        <w:t xml:space="preserve">               </w:t>
      </w:r>
      <w:r>
        <w:rPr>
          <w:rFonts w:ascii="仿宋" w:eastAsia="仿宋" w:hAnsi="仿宋" w:cs="仿宋" w:hint="eastAsia"/>
          <w:sz w:val="18"/>
          <w:szCs w:val="18"/>
          <w:lang w:bidi="ar"/>
        </w:rPr>
        <w:t xml:space="preserve"> a</w:t>
      </w:r>
      <w:r>
        <w:rPr>
          <w:rFonts w:ascii="仿宋" w:eastAsia="仿宋" w:hAnsi="仿宋" w:cs="仿宋" w:hint="eastAsia"/>
          <w:sz w:val="18"/>
          <w:szCs w:val="18"/>
          <w:lang w:bidi="ar"/>
        </w:rPr>
        <w:t>）焊接屋面系统</w:t>
      </w:r>
      <w:r>
        <w:rPr>
          <w:rFonts w:ascii="仿宋" w:eastAsia="仿宋" w:hAnsi="仿宋" w:cs="仿宋" w:hint="eastAsia"/>
          <w:sz w:val="18"/>
          <w:szCs w:val="18"/>
          <w:lang w:bidi="ar"/>
        </w:rPr>
        <w:t xml:space="preserve">                                   b</w:t>
      </w:r>
      <w:r>
        <w:rPr>
          <w:rFonts w:ascii="仿宋" w:eastAsia="仿宋" w:hAnsi="仿宋" w:cs="仿宋" w:hint="eastAsia"/>
          <w:sz w:val="18"/>
          <w:szCs w:val="18"/>
          <w:lang w:bidi="ar"/>
        </w:rPr>
        <w:t>）咬合屋面系统</w:t>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密封胶；</w:t>
      </w:r>
      <w:r>
        <w:rPr>
          <w:rFonts w:ascii="仿宋" w:eastAsia="仿宋" w:hAnsi="仿宋" w:cs="仿宋" w:hint="eastAsia"/>
          <w:sz w:val="18"/>
          <w:szCs w:val="18"/>
          <w:lang w:bidi="ar"/>
        </w:rPr>
        <w:t>2-</w:t>
      </w:r>
      <w:r>
        <w:rPr>
          <w:rFonts w:ascii="仿宋" w:eastAsia="仿宋" w:hAnsi="仿宋" w:cs="仿宋" w:hint="eastAsia"/>
          <w:sz w:val="18"/>
          <w:szCs w:val="18"/>
          <w:lang w:bidi="ar"/>
        </w:rPr>
        <w:t>金属箍；</w:t>
      </w:r>
      <w:r>
        <w:rPr>
          <w:rFonts w:ascii="仿宋" w:eastAsia="仿宋" w:hAnsi="仿宋" w:cs="仿宋" w:hint="eastAsia"/>
          <w:sz w:val="18"/>
          <w:szCs w:val="18"/>
          <w:lang w:bidi="ar"/>
        </w:rPr>
        <w:t>3-</w:t>
      </w:r>
      <w:r>
        <w:rPr>
          <w:rFonts w:ascii="仿宋" w:eastAsia="仿宋" w:hAnsi="仿宋" w:cs="仿宋" w:hint="eastAsia"/>
          <w:sz w:val="18"/>
          <w:szCs w:val="18"/>
          <w:lang w:bidi="ar"/>
        </w:rPr>
        <w:t>热塑性聚烯烃防水卷材；</w:t>
      </w:r>
      <w:r>
        <w:rPr>
          <w:rFonts w:ascii="仿宋" w:eastAsia="仿宋" w:hAnsi="仿宋" w:cs="仿宋" w:hint="eastAsia"/>
          <w:sz w:val="18"/>
          <w:szCs w:val="18"/>
          <w:lang w:bidi="ar"/>
        </w:rPr>
        <w:t>4-</w:t>
      </w:r>
      <w:r>
        <w:rPr>
          <w:rFonts w:ascii="仿宋" w:eastAsia="仿宋" w:hAnsi="仿宋" w:cs="仿宋" w:hint="eastAsia"/>
          <w:sz w:val="18"/>
          <w:szCs w:val="18"/>
          <w:lang w:bidi="ar"/>
        </w:rPr>
        <w:t>热塑性聚烯烃金属板</w:t>
      </w:r>
      <w:r>
        <w:rPr>
          <w:rFonts w:ascii="仿宋" w:eastAsia="仿宋" w:hAnsi="仿宋" w:cs="仿宋" w:hint="eastAsia"/>
          <w:sz w:val="18"/>
          <w:szCs w:val="18"/>
          <w:lang w:bidi="ar"/>
        </w:rPr>
        <w:t xml:space="preserve"> </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1</w:t>
      </w:r>
      <w:r>
        <w:rPr>
          <w:rFonts w:ascii="仿宋" w:eastAsia="仿宋" w:hAnsi="仿宋" w:cs="仿宋" w:hint="eastAsia"/>
          <w:sz w:val="21"/>
          <w:szCs w:val="21"/>
          <w:lang w:bidi="ar"/>
        </w:rPr>
        <w:t>4</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焊接屋面系统和</w:t>
      </w:r>
      <w:r>
        <w:rPr>
          <w:rFonts w:ascii="仿宋" w:eastAsia="仿宋" w:hAnsi="仿宋" w:cs="仿宋" w:hint="eastAsia"/>
          <w:sz w:val="21"/>
          <w:szCs w:val="21"/>
          <w:lang w:bidi="ar"/>
        </w:rPr>
        <w:t>咬合屋面系统出屋面管道节点构造</w:t>
      </w:r>
    </w:p>
    <w:p w:rsidR="00D66F5D" w:rsidRDefault="00B12A43">
      <w:pPr>
        <w:jc w:val="left"/>
        <w:rPr>
          <w:rFonts w:eastAsia="宋体" w:cs="Times New Roman"/>
          <w:lang w:bidi="ar"/>
        </w:rPr>
      </w:pPr>
      <w:r>
        <w:rPr>
          <w:rFonts w:eastAsia="宋体" w:cs="Times New Roman" w:hint="eastAsia"/>
          <w:b/>
          <w:bCs/>
          <w:lang w:bidi="ar"/>
        </w:rPr>
        <w:t>5</w:t>
      </w:r>
      <w:r>
        <w:rPr>
          <w:rFonts w:eastAsia="宋体" w:cs="Times New Roman"/>
          <w:b/>
          <w:bCs/>
          <w:lang w:bidi="ar"/>
        </w:rPr>
        <w:t>.3.1</w:t>
      </w:r>
      <w:r>
        <w:rPr>
          <w:rFonts w:eastAsia="宋体" w:cs="Times New Roman" w:hint="eastAsia"/>
          <w:b/>
          <w:bCs/>
          <w:lang w:bidi="ar"/>
        </w:rPr>
        <w:t>7</w:t>
      </w:r>
      <w:r>
        <w:rPr>
          <w:rFonts w:eastAsia="宋体" w:cs="Times New Roman"/>
          <w:b/>
          <w:bCs/>
          <w:lang w:bidi="ar"/>
        </w:rPr>
        <w:t xml:space="preserve"> </w:t>
      </w:r>
      <w:r>
        <w:rPr>
          <w:rFonts w:eastAsia="宋体" w:cs="宋体"/>
          <w:sz w:val="21"/>
          <w:szCs w:val="21"/>
          <w:lang w:bidi="ar"/>
        </w:rPr>
        <w:t xml:space="preserve"> </w:t>
      </w:r>
      <w:r>
        <w:rPr>
          <w:rFonts w:ascii="宋体" w:eastAsia="宋体" w:hAnsi="宋体" w:cs="宋体" w:hint="eastAsia"/>
          <w:lang w:bidi="ar"/>
        </w:rPr>
        <w:t>在焊接屋面系统中采光带</w:t>
      </w:r>
      <w:r>
        <w:rPr>
          <w:rFonts w:ascii="宋体" w:eastAsia="宋体" w:hAnsi="宋体" w:cs="宋体" w:hint="eastAsia"/>
          <w:lang w:bidi="ar"/>
        </w:rPr>
        <w:t>应</w:t>
      </w:r>
      <w:r>
        <w:rPr>
          <w:rFonts w:ascii="宋体" w:eastAsia="宋体" w:hAnsi="宋体" w:cs="宋体" w:hint="eastAsia"/>
          <w:lang w:bidi="ar"/>
        </w:rPr>
        <w:t>用框架抬高，热塑性聚烯烃防水卷材泛水有效高度不应小于</w:t>
      </w:r>
      <w:r>
        <w:rPr>
          <w:rFonts w:eastAsia="宋体" w:cs="Times New Roman"/>
          <w:lang w:bidi="ar"/>
        </w:rPr>
        <w:t>250mm</w:t>
      </w:r>
      <w:r>
        <w:rPr>
          <w:rFonts w:eastAsia="宋体" w:cs="Times New Roman" w:hint="eastAsia"/>
          <w:lang w:bidi="ar"/>
        </w:rPr>
        <w:t>，</w:t>
      </w:r>
      <w:r>
        <w:rPr>
          <w:rFonts w:ascii="宋体" w:eastAsia="宋体" w:hAnsi="宋体" w:cs="宋体" w:hint="eastAsia"/>
          <w:lang w:bidi="ar"/>
        </w:rPr>
        <w:t>上端应用收口压条及自攻螺钉固定，并</w:t>
      </w:r>
      <w:r>
        <w:rPr>
          <w:rFonts w:ascii="宋体" w:eastAsia="宋体" w:hAnsi="宋体" w:cs="宋体" w:hint="eastAsia"/>
          <w:lang w:bidi="ar"/>
        </w:rPr>
        <w:t>使</w:t>
      </w:r>
      <w:r>
        <w:rPr>
          <w:rFonts w:ascii="宋体" w:eastAsia="宋体" w:hAnsi="宋体" w:cs="宋体" w:hint="eastAsia"/>
          <w:lang w:bidi="ar"/>
        </w:rPr>
        <w:t>用密封胶密封</w:t>
      </w:r>
      <w:r>
        <w:rPr>
          <w:rFonts w:ascii="宋体" w:eastAsia="宋体" w:hAnsi="宋体" w:cs="宋体" w:hint="eastAsia"/>
          <w:lang w:bidi="ar"/>
        </w:rPr>
        <w:t>，</w:t>
      </w:r>
      <w:r>
        <w:rPr>
          <w:rFonts w:ascii="宋体" w:eastAsia="宋体" w:hAnsi="宋体" w:cs="宋体" w:hint="eastAsia"/>
          <w:lang w:bidi="ar"/>
        </w:rPr>
        <w:t>下端</w:t>
      </w:r>
      <w:r>
        <w:rPr>
          <w:rFonts w:ascii="宋体" w:eastAsia="宋体" w:hAnsi="宋体" w:cs="宋体" w:hint="eastAsia"/>
          <w:lang w:bidi="ar"/>
        </w:rPr>
        <w:t>应</w:t>
      </w:r>
      <w:r>
        <w:rPr>
          <w:rFonts w:eastAsia="宋体" w:cs="Times New Roman"/>
          <w:lang w:bidi="ar"/>
        </w:rPr>
        <w:t>用</w:t>
      </w:r>
      <w:r>
        <w:rPr>
          <w:rFonts w:eastAsia="宋体" w:cs="Times New Roman"/>
          <w:lang w:bidi="ar"/>
        </w:rPr>
        <w:t>U</w:t>
      </w:r>
      <w:r>
        <w:rPr>
          <w:rFonts w:eastAsia="宋体" w:cs="Times New Roman"/>
          <w:lang w:bidi="ar"/>
        </w:rPr>
        <w:t>型压条固定并覆盖上热塑性聚烯烃防水卷材覆盖条。</w:t>
      </w:r>
      <w:r>
        <w:rPr>
          <w:rFonts w:eastAsia="宋体" w:cs="Times New Roman" w:hint="eastAsia"/>
          <w:lang w:bidi="ar"/>
        </w:rPr>
        <w:t>。</w:t>
      </w:r>
    </w:p>
    <w:p w:rsidR="00D66F5D" w:rsidRDefault="00B12A43">
      <w:pPr>
        <w:rPr>
          <w:color w:val="000000" w:themeColor="text1"/>
        </w:rPr>
      </w:pPr>
      <w:r>
        <w:rPr>
          <w:rFonts w:hint="eastAsia"/>
          <w:color w:val="000000" w:themeColor="text1"/>
        </w:rPr>
        <w:t>【条文说明】</w:t>
      </w:r>
    </w:p>
    <w:p w:rsidR="00D66F5D" w:rsidRDefault="00B12A43">
      <w:pPr>
        <w:rPr>
          <w:rFonts w:ascii="Calibri" w:eastAsia="仿宋" w:hAnsi="Calibri" w:cs="宋体"/>
          <w:lang w:bidi="ar"/>
        </w:rPr>
      </w:pPr>
      <w:r>
        <w:rPr>
          <w:rFonts w:cs="Times New Roman"/>
          <w:color w:val="000000" w:themeColor="text1"/>
        </w:rPr>
        <w:t>5.3.</w:t>
      </w:r>
      <w:r>
        <w:rPr>
          <w:rFonts w:cs="Times New Roman" w:hint="eastAsia"/>
          <w:color w:val="000000" w:themeColor="text1"/>
        </w:rPr>
        <w:t>17</w:t>
      </w:r>
      <w:r>
        <w:rPr>
          <w:rFonts w:ascii="仿宋" w:hAnsi="仿宋" w:hint="eastAsia"/>
        </w:rPr>
        <w:t xml:space="preserve">  </w:t>
      </w:r>
      <w:r>
        <w:rPr>
          <w:rFonts w:ascii="仿宋" w:eastAsia="仿宋" w:hAnsi="仿宋" w:cs="仿宋" w:hint="eastAsia"/>
        </w:rPr>
        <w:t>焊接屋面系统采光带节点构造示意见图</w:t>
      </w:r>
      <w:r>
        <w:rPr>
          <w:rFonts w:ascii="仿宋" w:eastAsia="仿宋" w:hAnsi="仿宋" w:cs="仿宋" w:hint="eastAsia"/>
        </w:rPr>
        <w:t>15</w:t>
      </w:r>
      <w:r>
        <w:rPr>
          <w:rFonts w:ascii="仿宋" w:eastAsia="仿宋" w:hAnsi="仿宋" w:cs="仿宋" w:hint="eastAsia"/>
        </w:rPr>
        <w:t>。</w:t>
      </w:r>
    </w:p>
    <w:p w:rsidR="00D66F5D" w:rsidRDefault="00D66F5D">
      <w:pPr>
        <w:jc w:val="left"/>
        <w:rPr>
          <w:rFonts w:eastAsia="宋体" w:cs="Times New Roman"/>
          <w:lang w:bidi="ar"/>
        </w:rPr>
      </w:pPr>
    </w:p>
    <w:p w:rsidR="00D66F5D" w:rsidRDefault="00B12A43">
      <w:pPr>
        <w:jc w:val="center"/>
      </w:pPr>
      <w:r>
        <w:rPr>
          <w:noProof/>
        </w:rPr>
        <w:lastRenderedPageBreak/>
        <w:drawing>
          <wp:inline distT="0" distB="0" distL="114300" distR="114300">
            <wp:extent cx="2352675" cy="178117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36"/>
                    <a:stretch>
                      <a:fillRect/>
                    </a:stretch>
                  </pic:blipFill>
                  <pic:spPr>
                    <a:xfrm>
                      <a:off x="0" y="0"/>
                      <a:ext cx="2352675" cy="1781175"/>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采光板；</w:t>
      </w:r>
      <w:r>
        <w:rPr>
          <w:rFonts w:ascii="仿宋" w:eastAsia="仿宋" w:hAnsi="仿宋" w:cs="仿宋" w:hint="eastAsia"/>
          <w:sz w:val="18"/>
          <w:szCs w:val="18"/>
          <w:lang w:bidi="ar"/>
        </w:rPr>
        <w:t>2-</w:t>
      </w:r>
      <w:r>
        <w:rPr>
          <w:rFonts w:ascii="仿宋" w:eastAsia="仿宋" w:hAnsi="仿宋" w:cs="仿宋" w:hint="eastAsia"/>
          <w:sz w:val="18"/>
          <w:szCs w:val="18"/>
          <w:lang w:bidi="ar"/>
        </w:rPr>
        <w:t>密封胶；</w:t>
      </w:r>
      <w:r>
        <w:rPr>
          <w:rFonts w:ascii="仿宋" w:eastAsia="仿宋" w:hAnsi="仿宋" w:cs="仿宋" w:hint="eastAsia"/>
          <w:sz w:val="18"/>
          <w:szCs w:val="18"/>
          <w:lang w:bidi="ar"/>
        </w:rPr>
        <w:t>3-</w:t>
      </w:r>
      <w:r>
        <w:rPr>
          <w:rFonts w:ascii="仿宋" w:eastAsia="仿宋" w:hAnsi="仿宋" w:cs="仿宋" w:hint="eastAsia"/>
          <w:sz w:val="18"/>
          <w:szCs w:val="18"/>
          <w:lang w:bidi="ar"/>
        </w:rPr>
        <w:t>收口压条及自攻螺钉；</w:t>
      </w:r>
      <w:r>
        <w:rPr>
          <w:rFonts w:ascii="仿宋" w:eastAsia="仿宋" w:hAnsi="仿宋" w:cs="仿宋" w:hint="eastAsia"/>
          <w:sz w:val="18"/>
          <w:szCs w:val="18"/>
          <w:lang w:bidi="ar"/>
        </w:rPr>
        <w:t>4-</w:t>
      </w:r>
      <w:r>
        <w:rPr>
          <w:rFonts w:ascii="仿宋" w:eastAsia="仿宋" w:hAnsi="仿宋" w:cs="仿宋" w:hint="eastAsia"/>
          <w:sz w:val="18"/>
          <w:szCs w:val="18"/>
          <w:lang w:bidi="ar"/>
        </w:rPr>
        <w:t>泛水板；</w:t>
      </w:r>
      <w:r>
        <w:rPr>
          <w:rFonts w:ascii="仿宋" w:eastAsia="仿宋" w:hAnsi="仿宋" w:cs="仿宋" w:hint="eastAsia"/>
          <w:sz w:val="18"/>
          <w:szCs w:val="18"/>
          <w:lang w:bidi="ar"/>
        </w:rPr>
        <w:t>5-</w:t>
      </w:r>
      <w:r>
        <w:rPr>
          <w:rFonts w:ascii="仿宋" w:eastAsia="仿宋" w:hAnsi="仿宋" w:cs="仿宋" w:hint="eastAsia"/>
          <w:sz w:val="18"/>
          <w:szCs w:val="18"/>
          <w:lang w:bidi="ar"/>
        </w:rPr>
        <w:t>热塑性聚烯烃防水卷材</w:t>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6-</w:t>
      </w:r>
      <w:r>
        <w:rPr>
          <w:rFonts w:ascii="仿宋" w:eastAsia="仿宋" w:hAnsi="仿宋" w:cs="仿宋" w:hint="eastAsia"/>
          <w:sz w:val="18"/>
          <w:szCs w:val="18"/>
          <w:lang w:bidi="ar"/>
        </w:rPr>
        <w:t>卷材覆盖条；</w:t>
      </w:r>
      <w:r>
        <w:rPr>
          <w:rFonts w:ascii="仿宋" w:eastAsia="仿宋" w:hAnsi="仿宋" w:cs="仿宋" w:hint="eastAsia"/>
          <w:sz w:val="18"/>
          <w:szCs w:val="18"/>
          <w:lang w:bidi="ar"/>
        </w:rPr>
        <w:t>7-U</w:t>
      </w:r>
      <w:r>
        <w:rPr>
          <w:rFonts w:ascii="仿宋" w:eastAsia="仿宋" w:hAnsi="仿宋" w:cs="仿宋" w:hint="eastAsia"/>
          <w:sz w:val="18"/>
          <w:szCs w:val="18"/>
          <w:lang w:bidi="ar"/>
        </w:rPr>
        <w:t>型压条及自攻螺钉；</w:t>
      </w:r>
      <w:r>
        <w:rPr>
          <w:rFonts w:ascii="仿宋" w:eastAsia="仿宋" w:hAnsi="仿宋" w:cs="仿宋" w:hint="eastAsia"/>
          <w:sz w:val="18"/>
          <w:szCs w:val="18"/>
          <w:lang w:bidi="ar"/>
        </w:rPr>
        <w:t>8-</w:t>
      </w:r>
      <w:r>
        <w:rPr>
          <w:rFonts w:ascii="仿宋" w:eastAsia="仿宋" w:hAnsi="仿宋" w:cs="仿宋" w:hint="eastAsia"/>
          <w:sz w:val="18"/>
          <w:szCs w:val="18"/>
          <w:lang w:bidi="ar"/>
        </w:rPr>
        <w:t>热塑性聚烯烃金属板</w:t>
      </w:r>
      <w:r>
        <w:rPr>
          <w:rFonts w:ascii="仿宋" w:eastAsia="仿宋" w:hAnsi="仿宋" w:cs="仿宋" w:hint="eastAsia"/>
          <w:sz w:val="18"/>
          <w:szCs w:val="18"/>
          <w:lang w:bidi="ar"/>
        </w:rPr>
        <w:t xml:space="preserve">  </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1</w:t>
      </w:r>
      <w:r>
        <w:rPr>
          <w:rFonts w:ascii="仿宋" w:eastAsia="仿宋" w:hAnsi="仿宋" w:cs="仿宋" w:hint="eastAsia"/>
          <w:sz w:val="21"/>
          <w:szCs w:val="21"/>
          <w:lang w:bidi="ar"/>
        </w:rPr>
        <w:t>5</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焊接屋面系统采光带节点构造</w:t>
      </w:r>
    </w:p>
    <w:p w:rsidR="00D66F5D" w:rsidRDefault="00B12A43">
      <w:pPr>
        <w:rPr>
          <w:rFonts w:eastAsia="宋体" w:cs="Times New Roman"/>
          <w:lang w:bidi="ar"/>
        </w:rPr>
      </w:pPr>
      <w:r>
        <w:rPr>
          <w:rFonts w:eastAsia="宋体" w:cs="Times New Roman" w:hint="eastAsia"/>
          <w:b/>
          <w:bCs/>
          <w:lang w:bidi="ar"/>
        </w:rPr>
        <w:t>5</w:t>
      </w:r>
      <w:r>
        <w:rPr>
          <w:rFonts w:eastAsia="宋体" w:cs="Times New Roman"/>
          <w:b/>
          <w:bCs/>
          <w:lang w:bidi="ar"/>
        </w:rPr>
        <w:t>.3.1</w:t>
      </w:r>
      <w:r>
        <w:rPr>
          <w:rFonts w:eastAsia="宋体" w:cs="Times New Roman" w:hint="eastAsia"/>
          <w:b/>
          <w:bCs/>
          <w:lang w:bidi="ar"/>
        </w:rPr>
        <w:t>8</w:t>
      </w:r>
      <w:r>
        <w:rPr>
          <w:rFonts w:eastAsia="宋体" w:cs="Times New Roman"/>
          <w:b/>
          <w:bCs/>
          <w:lang w:bidi="ar"/>
        </w:rPr>
        <w:t xml:space="preserve"> </w:t>
      </w:r>
      <w:r>
        <w:rPr>
          <w:rFonts w:eastAsia="宋体" w:cs="宋体"/>
          <w:sz w:val="21"/>
          <w:szCs w:val="21"/>
          <w:lang w:bidi="ar"/>
        </w:rPr>
        <w:t xml:space="preserve"> </w:t>
      </w:r>
      <w:r>
        <w:rPr>
          <w:rFonts w:ascii="宋体" w:eastAsia="宋体" w:hAnsi="宋体" w:cs="宋体" w:hint="eastAsia"/>
          <w:lang w:bidi="ar"/>
        </w:rPr>
        <w:t>在咬合屋面系统与采光带相交处，应用热塑性聚烯烃金属板采光带连接板连接固定</w:t>
      </w:r>
      <w:r>
        <w:rPr>
          <w:rFonts w:eastAsia="宋体" w:cs="Times New Roman"/>
          <w:lang w:bidi="ar"/>
        </w:rPr>
        <w:t>。</w:t>
      </w:r>
    </w:p>
    <w:p w:rsidR="00D66F5D" w:rsidRDefault="00B12A43">
      <w:pPr>
        <w:rPr>
          <w:color w:val="000000" w:themeColor="text1"/>
        </w:rPr>
      </w:pPr>
      <w:r>
        <w:rPr>
          <w:rFonts w:hint="eastAsia"/>
          <w:color w:val="000000" w:themeColor="text1"/>
        </w:rPr>
        <w:t>【条文说明】</w:t>
      </w:r>
    </w:p>
    <w:p w:rsidR="00D66F5D" w:rsidRDefault="00B12A43">
      <w:pPr>
        <w:rPr>
          <w:rFonts w:ascii="Calibri" w:eastAsia="仿宋" w:hAnsi="Calibri" w:cs="宋体"/>
          <w:lang w:bidi="ar"/>
        </w:rPr>
      </w:pPr>
      <w:r>
        <w:rPr>
          <w:rFonts w:cs="Times New Roman"/>
          <w:color w:val="000000" w:themeColor="text1"/>
        </w:rPr>
        <w:t>5.3.</w:t>
      </w:r>
      <w:r>
        <w:rPr>
          <w:rFonts w:cs="Times New Roman" w:hint="eastAsia"/>
          <w:color w:val="000000" w:themeColor="text1"/>
        </w:rPr>
        <w:t>18</w:t>
      </w:r>
      <w:r>
        <w:rPr>
          <w:rFonts w:ascii="仿宋" w:hAnsi="仿宋" w:hint="eastAsia"/>
        </w:rPr>
        <w:t xml:space="preserve">  </w:t>
      </w:r>
      <w:r>
        <w:rPr>
          <w:rFonts w:ascii="仿宋" w:eastAsia="仿宋" w:hAnsi="仿宋" w:cs="仿宋" w:hint="eastAsia"/>
        </w:rPr>
        <w:t>咬合屋面系统</w:t>
      </w:r>
      <w:r>
        <w:rPr>
          <w:rFonts w:ascii="仿宋" w:eastAsia="仿宋" w:hAnsi="仿宋" w:cs="仿宋" w:hint="eastAsia"/>
        </w:rPr>
        <w:t>采光带</w:t>
      </w:r>
      <w:r>
        <w:rPr>
          <w:rFonts w:ascii="仿宋" w:eastAsia="仿宋" w:hAnsi="仿宋" w:cs="仿宋" w:hint="eastAsia"/>
        </w:rPr>
        <w:t>节点构造示意见图</w:t>
      </w:r>
      <w:r>
        <w:rPr>
          <w:rFonts w:ascii="仿宋" w:eastAsia="仿宋" w:hAnsi="仿宋" w:cs="仿宋" w:hint="eastAsia"/>
        </w:rPr>
        <w:t>1</w:t>
      </w:r>
      <w:r>
        <w:rPr>
          <w:rFonts w:ascii="仿宋" w:eastAsia="仿宋" w:hAnsi="仿宋" w:cs="仿宋" w:hint="eastAsia"/>
        </w:rPr>
        <w:t>6</w:t>
      </w:r>
      <w:r>
        <w:rPr>
          <w:rFonts w:ascii="仿宋" w:eastAsia="仿宋" w:hAnsi="仿宋" w:cs="仿宋" w:hint="eastAsia"/>
        </w:rPr>
        <w:t>。</w:t>
      </w:r>
    </w:p>
    <w:p w:rsidR="00D66F5D" w:rsidRDefault="00D66F5D">
      <w:pPr>
        <w:rPr>
          <w:rFonts w:eastAsia="宋体" w:cs="Times New Roman"/>
          <w:lang w:bidi="ar"/>
        </w:rPr>
      </w:pPr>
    </w:p>
    <w:p w:rsidR="00D66F5D" w:rsidRDefault="00B12A43">
      <w:pPr>
        <w:jc w:val="center"/>
      </w:pPr>
      <w:r>
        <w:rPr>
          <w:noProof/>
        </w:rPr>
        <w:drawing>
          <wp:inline distT="0" distB="0" distL="114300" distR="114300">
            <wp:extent cx="3643630" cy="1137920"/>
            <wp:effectExtent l="0" t="0" r="13970" b="508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37"/>
                    <a:stretch>
                      <a:fillRect/>
                    </a:stretch>
                  </pic:blipFill>
                  <pic:spPr>
                    <a:xfrm>
                      <a:off x="0" y="0"/>
                      <a:ext cx="3643630" cy="1137920"/>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采光带连接板；</w:t>
      </w:r>
      <w:r>
        <w:rPr>
          <w:rFonts w:ascii="仿宋" w:eastAsia="仿宋" w:hAnsi="仿宋" w:cs="仿宋" w:hint="eastAsia"/>
          <w:sz w:val="18"/>
          <w:szCs w:val="18"/>
          <w:lang w:bidi="ar"/>
        </w:rPr>
        <w:t>2-</w:t>
      </w:r>
      <w:r>
        <w:rPr>
          <w:rFonts w:ascii="仿宋" w:eastAsia="仿宋" w:hAnsi="仿宋" w:cs="仿宋" w:hint="eastAsia"/>
          <w:sz w:val="18"/>
          <w:szCs w:val="18"/>
          <w:lang w:bidi="ar"/>
        </w:rPr>
        <w:t>固定连接；</w:t>
      </w:r>
      <w:r>
        <w:rPr>
          <w:rFonts w:ascii="仿宋" w:eastAsia="仿宋" w:hAnsi="仿宋" w:cs="仿宋" w:hint="eastAsia"/>
          <w:sz w:val="18"/>
          <w:szCs w:val="18"/>
          <w:lang w:bidi="ar"/>
        </w:rPr>
        <w:t>3-</w:t>
      </w:r>
      <w:r>
        <w:rPr>
          <w:rFonts w:ascii="仿宋" w:eastAsia="仿宋" w:hAnsi="仿宋" w:cs="仿宋" w:hint="eastAsia"/>
          <w:sz w:val="18"/>
          <w:szCs w:val="18"/>
          <w:lang w:bidi="ar"/>
        </w:rPr>
        <w:t>采光带；</w:t>
      </w:r>
      <w:r>
        <w:rPr>
          <w:rFonts w:ascii="仿宋" w:eastAsia="仿宋" w:hAnsi="仿宋" w:cs="仿宋" w:hint="eastAsia"/>
          <w:sz w:val="18"/>
          <w:szCs w:val="18"/>
          <w:lang w:bidi="ar"/>
        </w:rPr>
        <w:t>4-</w:t>
      </w:r>
      <w:r>
        <w:rPr>
          <w:rFonts w:ascii="仿宋" w:eastAsia="仿宋" w:hAnsi="仿宋" w:cs="仿宋" w:hint="eastAsia"/>
          <w:sz w:val="18"/>
          <w:szCs w:val="18"/>
          <w:lang w:bidi="ar"/>
        </w:rPr>
        <w:t>滑动支座；</w:t>
      </w:r>
      <w:r>
        <w:rPr>
          <w:rFonts w:ascii="仿宋" w:eastAsia="仿宋" w:hAnsi="仿宋" w:cs="仿宋" w:hint="eastAsia"/>
          <w:sz w:val="18"/>
          <w:szCs w:val="18"/>
          <w:lang w:bidi="ar"/>
        </w:rPr>
        <w:t>5-</w:t>
      </w:r>
      <w:r>
        <w:rPr>
          <w:rFonts w:ascii="仿宋" w:eastAsia="仿宋" w:hAnsi="仿宋" w:cs="仿宋" w:hint="eastAsia"/>
          <w:sz w:val="18"/>
          <w:szCs w:val="18"/>
          <w:lang w:bidi="ar"/>
        </w:rPr>
        <w:t>热塑性聚烯烃金属板</w:t>
      </w:r>
      <w:r>
        <w:rPr>
          <w:rFonts w:ascii="仿宋" w:eastAsia="仿宋" w:hAnsi="仿宋" w:cs="仿宋" w:hint="eastAsia"/>
          <w:sz w:val="18"/>
          <w:szCs w:val="18"/>
          <w:lang w:bidi="ar"/>
        </w:rPr>
        <w:t xml:space="preserve">  </w:t>
      </w:r>
    </w:p>
    <w:p w:rsidR="00D66F5D" w:rsidRDefault="00B12A43">
      <w:pPr>
        <w:spacing w:line="240" w:lineRule="auto"/>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16</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咬合屋面系统采光带节点构造</w:t>
      </w:r>
    </w:p>
    <w:p w:rsidR="00D66F5D" w:rsidRDefault="00B12A43">
      <w:pPr>
        <w:rPr>
          <w:rFonts w:eastAsia="宋体" w:cs="宋体"/>
          <w:szCs w:val="24"/>
          <w:lang w:bidi="ar"/>
        </w:rPr>
      </w:pPr>
      <w:r>
        <w:rPr>
          <w:rFonts w:eastAsia="宋体" w:cs="宋体" w:hint="eastAsia"/>
          <w:b/>
          <w:bCs/>
          <w:szCs w:val="24"/>
          <w:lang w:bidi="ar"/>
        </w:rPr>
        <w:t xml:space="preserve">5.3.19  </w:t>
      </w:r>
      <w:r>
        <w:rPr>
          <w:rFonts w:eastAsia="宋体" w:cs="宋体" w:hint="eastAsia"/>
          <w:szCs w:val="24"/>
          <w:lang w:bidi="ar"/>
        </w:rPr>
        <w:t>泛水板、变形缝盖板与金属板搭接宽度应通过计算确定，且不应小于</w:t>
      </w:r>
      <w:r>
        <w:rPr>
          <w:rFonts w:eastAsia="宋体" w:cs="宋体" w:hint="eastAsia"/>
          <w:szCs w:val="24"/>
          <w:lang w:bidi="ar"/>
        </w:rPr>
        <w:t>100mm</w:t>
      </w:r>
      <w:r>
        <w:rPr>
          <w:rFonts w:eastAsia="宋体" w:cs="宋体" w:hint="eastAsia"/>
          <w:szCs w:val="24"/>
          <w:lang w:bidi="ar"/>
        </w:rPr>
        <w:t>。</w:t>
      </w:r>
    </w:p>
    <w:p w:rsidR="00D66F5D" w:rsidRDefault="00B12A43">
      <w:pPr>
        <w:rPr>
          <w:szCs w:val="21"/>
        </w:rPr>
      </w:pPr>
      <w:r>
        <w:rPr>
          <w:rFonts w:eastAsia="宋体" w:cs="宋体" w:hint="eastAsia"/>
          <w:b/>
          <w:bCs/>
          <w:szCs w:val="24"/>
          <w:lang w:bidi="ar"/>
        </w:rPr>
        <w:t>5.3.20</w:t>
      </w:r>
      <w:r>
        <w:rPr>
          <w:rFonts w:eastAsia="宋体" w:cs="宋体" w:hint="eastAsia"/>
          <w:szCs w:val="24"/>
          <w:lang w:bidi="ar"/>
        </w:rPr>
        <w:t xml:space="preserve">  </w:t>
      </w:r>
      <w:r>
        <w:rPr>
          <w:rFonts w:eastAsia="宋体" w:cs="宋体" w:hint="eastAsia"/>
          <w:szCs w:val="24"/>
          <w:lang w:bidi="ar"/>
        </w:rPr>
        <w:t>设置绝热层的金属屋面系统，</w:t>
      </w:r>
      <w:r>
        <w:rPr>
          <w:rFonts w:hint="eastAsia"/>
          <w:szCs w:val="21"/>
        </w:rPr>
        <w:t>热塑性聚烯烃金属板</w:t>
      </w:r>
      <w:r>
        <w:rPr>
          <w:rFonts w:hint="eastAsia"/>
          <w:szCs w:val="21"/>
        </w:rPr>
        <w:t>或</w:t>
      </w:r>
      <w:r>
        <w:rPr>
          <w:rFonts w:eastAsia="宋体" w:cs="Times New Roman" w:hint="eastAsia"/>
          <w:szCs w:val="21"/>
          <w:lang w:bidi="ar"/>
        </w:rPr>
        <w:t>滑动</w:t>
      </w:r>
      <w:r>
        <w:rPr>
          <w:rFonts w:hint="eastAsia"/>
          <w:szCs w:val="21"/>
        </w:rPr>
        <w:t>支架与支承结构构件之间应采取防止热桥的措施。</w:t>
      </w:r>
    </w:p>
    <w:p w:rsidR="00D66F5D" w:rsidRDefault="00B12A43">
      <w:pPr>
        <w:pStyle w:val="2"/>
        <w:spacing w:before="326" w:after="326"/>
        <w:rPr>
          <w:bCs w:val="0"/>
        </w:rPr>
      </w:pPr>
      <w:bookmarkStart w:id="61" w:name="_Toc18944"/>
      <w:r>
        <w:rPr>
          <w:rFonts w:hint="eastAsia"/>
          <w:b/>
        </w:rPr>
        <w:t xml:space="preserve">5.4  </w:t>
      </w:r>
      <w:r>
        <w:rPr>
          <w:rFonts w:hint="eastAsia"/>
          <w:bCs w:val="0"/>
        </w:rPr>
        <w:t>结构设计</w:t>
      </w:r>
      <w:bookmarkEnd w:id="61"/>
    </w:p>
    <w:p w:rsidR="00D66F5D" w:rsidRDefault="00B12A43">
      <w:pPr>
        <w:rPr>
          <w:rFonts w:cs="Times New Roman"/>
        </w:rPr>
      </w:pPr>
      <w:r>
        <w:rPr>
          <w:rFonts w:cs="Times New Roman" w:hint="eastAsia"/>
          <w:b/>
          <w:bCs/>
        </w:rPr>
        <w:t>5.4.1</w:t>
      </w:r>
      <w:r>
        <w:rPr>
          <w:rFonts w:cs="Times New Roman" w:hint="eastAsia"/>
        </w:rPr>
        <w:t xml:space="preserve">  </w:t>
      </w:r>
      <w:r>
        <w:rPr>
          <w:rFonts w:hint="eastAsia"/>
          <w:szCs w:val="21"/>
        </w:rPr>
        <w:t>热塑性聚烯烃金属板屋面系统</w:t>
      </w:r>
      <w:r>
        <w:rPr>
          <w:rFonts w:cs="Times New Roman" w:hint="eastAsia"/>
        </w:rPr>
        <w:t>应按围护结构进行设计，承载能力、刚度、稳定性、耐久性和变形协调性能应满足安全和使用功能要求。</w:t>
      </w:r>
    </w:p>
    <w:p w:rsidR="00D66F5D" w:rsidRDefault="00B12A43">
      <w:pPr>
        <w:rPr>
          <w:rFonts w:cs="Times New Roman"/>
        </w:rPr>
      </w:pPr>
      <w:r>
        <w:rPr>
          <w:rFonts w:cs="Times New Roman" w:hint="eastAsia"/>
          <w:b/>
          <w:bCs/>
        </w:rPr>
        <w:t>5.4.2</w:t>
      </w:r>
      <w:r>
        <w:rPr>
          <w:rFonts w:cs="Times New Roman" w:hint="eastAsia"/>
        </w:rPr>
        <w:t xml:space="preserve">  </w:t>
      </w:r>
      <w:r>
        <w:rPr>
          <w:rFonts w:ascii="宋体" w:eastAsia="宋体" w:hAnsi="宋体" w:cs="Times New Roman" w:hint="eastAsia"/>
          <w:lang w:bidi="ar"/>
        </w:rPr>
        <w:t>热塑性聚烯烃金属板结构设计应采用以概率理论为基础、以分项系数表达的极限状态设计方法。</w:t>
      </w:r>
    </w:p>
    <w:p w:rsidR="00D66F5D" w:rsidRDefault="00B12A43">
      <w:pPr>
        <w:rPr>
          <w:rFonts w:ascii="宋体" w:eastAsia="宋体" w:hAnsi="宋体" w:cs="Times New Roman"/>
          <w:lang w:bidi="ar"/>
        </w:rPr>
      </w:pPr>
      <w:r>
        <w:rPr>
          <w:rFonts w:cs="Times New Roman" w:hint="eastAsia"/>
          <w:b/>
          <w:bCs/>
        </w:rPr>
        <w:lastRenderedPageBreak/>
        <w:t>5.4.3</w:t>
      </w:r>
      <w:r>
        <w:rPr>
          <w:rFonts w:cs="Times New Roman" w:hint="eastAsia"/>
        </w:rPr>
        <w:t xml:space="preserve">  </w:t>
      </w:r>
      <w:r>
        <w:rPr>
          <w:rFonts w:ascii="宋体" w:eastAsia="宋体" w:hAnsi="宋体" w:cs="Times New Roman" w:hint="eastAsia"/>
          <w:lang w:bidi="ar"/>
        </w:rPr>
        <w:t>热塑性聚烯</w:t>
      </w:r>
      <w:r>
        <w:rPr>
          <w:rFonts w:ascii="宋体" w:eastAsia="宋体" w:hAnsi="宋体" w:cs="Times New Roman" w:hint="eastAsia"/>
          <w:lang w:bidi="ar"/>
        </w:rPr>
        <w:t>烃金属板应按承载力极限状态和正常使用极限状态进行设计，</w:t>
      </w:r>
      <w:r>
        <w:rPr>
          <w:rFonts w:hint="eastAsia"/>
          <w:bCs/>
          <w:szCs w:val="21"/>
        </w:rPr>
        <w:t>并应符合现行国家标准《工程结构可靠性设计统一标准》</w:t>
      </w:r>
      <w:r>
        <w:rPr>
          <w:rFonts w:hint="eastAsia"/>
          <w:bCs/>
          <w:szCs w:val="21"/>
        </w:rPr>
        <w:t>GB 50153</w:t>
      </w:r>
      <w:r>
        <w:rPr>
          <w:rFonts w:hint="eastAsia"/>
          <w:bCs/>
          <w:szCs w:val="21"/>
        </w:rPr>
        <w:t>有关规定</w:t>
      </w:r>
      <w:r>
        <w:rPr>
          <w:rFonts w:ascii="宋体" w:eastAsia="宋体" w:hAnsi="宋体" w:cs="Times New Roman" w:hint="eastAsia"/>
          <w:lang w:bidi="ar"/>
        </w:rPr>
        <w:t>。</w:t>
      </w:r>
    </w:p>
    <w:p w:rsidR="00D66F5D" w:rsidRDefault="00B12A43">
      <w:pPr>
        <w:widowControl/>
        <w:jc w:val="left"/>
        <w:rPr>
          <w:rFonts w:hAnsi="Cambria Math" w:cs="Times New Roman"/>
          <w:color w:val="000000" w:themeColor="text1"/>
        </w:rPr>
      </w:pPr>
      <w:r>
        <w:rPr>
          <w:rFonts w:hAnsi="Cambria Math" w:cs="Times New Roman" w:hint="eastAsia"/>
          <w:b/>
          <w:bCs/>
          <w:color w:val="000000" w:themeColor="text1"/>
        </w:rPr>
        <w:t>5.4.4</w:t>
      </w:r>
      <w:r>
        <w:rPr>
          <w:rFonts w:hAnsi="Cambria Math" w:cs="Times New Roman" w:hint="eastAsia"/>
          <w:color w:val="000000" w:themeColor="text1"/>
        </w:rPr>
        <w:t xml:space="preserve">  </w:t>
      </w:r>
      <w:r>
        <w:rPr>
          <w:rFonts w:ascii="宋体" w:eastAsia="宋体" w:hAnsi="宋体" w:cs="Times New Roman" w:hint="eastAsia"/>
          <w:lang w:bidi="ar"/>
        </w:rPr>
        <w:t>热塑性聚烯烃金属板屋面</w:t>
      </w:r>
      <w:r>
        <w:rPr>
          <w:rFonts w:hAnsi="Cambria Math" w:cs="Times New Roman" w:hint="eastAsia"/>
          <w:color w:val="000000" w:themeColor="text1"/>
        </w:rPr>
        <w:t>系统承受的永久荷载、活荷载、雪荷载、积灰荷载、施工和检修荷载，其取值和组合效应应符合现行国家标准《建筑结构荷载规范》</w:t>
      </w:r>
      <w:r>
        <w:rPr>
          <w:rFonts w:hAnsi="Cambria Math" w:cs="Times New Roman" w:hint="eastAsia"/>
          <w:color w:val="000000" w:themeColor="text1"/>
        </w:rPr>
        <w:t>GB 50009</w:t>
      </w:r>
      <w:r>
        <w:rPr>
          <w:rFonts w:hAnsi="Cambria Math" w:cs="Times New Roman" w:hint="eastAsia"/>
          <w:color w:val="000000" w:themeColor="text1"/>
        </w:rPr>
        <w:t>的规定，并应符合下列规定：</w:t>
      </w:r>
    </w:p>
    <w:p w:rsidR="00D66F5D" w:rsidRDefault="00B12A43">
      <w:pPr>
        <w:widowControl/>
        <w:ind w:firstLineChars="200" w:firstLine="482"/>
        <w:jc w:val="left"/>
        <w:rPr>
          <w:rFonts w:hAnsi="Cambria Math" w:cs="Times New Roman"/>
          <w:color w:val="000000" w:themeColor="text1"/>
        </w:rPr>
      </w:pPr>
      <w:r>
        <w:rPr>
          <w:rFonts w:hAnsi="Cambria Math" w:cs="Times New Roman" w:hint="eastAsia"/>
          <w:b/>
          <w:bCs/>
          <w:color w:val="000000" w:themeColor="text1"/>
        </w:rPr>
        <w:t>1</w:t>
      </w:r>
      <w:r>
        <w:rPr>
          <w:rFonts w:hAnsi="Cambria Math" w:cs="Times New Roman" w:hint="eastAsia"/>
          <w:color w:val="000000" w:themeColor="text1"/>
        </w:rPr>
        <w:t xml:space="preserve">  </w:t>
      </w:r>
      <w:r>
        <w:rPr>
          <w:rFonts w:hAnsi="Cambria Math" w:cs="Times New Roman" w:hint="eastAsia"/>
          <w:color w:val="000000" w:themeColor="text1"/>
        </w:rPr>
        <w:t>当温度作用不可忽略时，结构设计应计入温度效应的影响；</w:t>
      </w:r>
    </w:p>
    <w:p w:rsidR="00D66F5D" w:rsidRDefault="00B12A43">
      <w:pPr>
        <w:widowControl/>
        <w:ind w:firstLineChars="200" w:firstLine="482"/>
        <w:jc w:val="left"/>
        <w:rPr>
          <w:rFonts w:hAnsi="Cambria Math" w:cs="Times New Roman"/>
          <w:color w:val="000000" w:themeColor="text1"/>
        </w:rPr>
      </w:pPr>
      <w:r>
        <w:rPr>
          <w:rFonts w:hAnsi="Cambria Math" w:cs="Times New Roman" w:hint="eastAsia"/>
          <w:b/>
          <w:bCs/>
          <w:color w:val="000000" w:themeColor="text1"/>
        </w:rPr>
        <w:t>2</w:t>
      </w:r>
      <w:r>
        <w:rPr>
          <w:rFonts w:hAnsi="Cambria Math" w:cs="Times New Roman" w:hint="eastAsia"/>
          <w:color w:val="000000" w:themeColor="text1"/>
        </w:rPr>
        <w:t xml:space="preserve">  </w:t>
      </w:r>
      <w:r>
        <w:rPr>
          <w:rFonts w:hAnsi="Cambria Math" w:cs="Times New Roman" w:hint="eastAsia"/>
          <w:color w:val="000000" w:themeColor="text1"/>
        </w:rPr>
        <w:t>屋面雪荷载应按积雪不均匀分布的最不利情况采用；</w:t>
      </w:r>
    </w:p>
    <w:p w:rsidR="00D66F5D" w:rsidRDefault="00B12A43">
      <w:pPr>
        <w:widowControl/>
        <w:ind w:firstLineChars="200" w:firstLine="482"/>
        <w:jc w:val="left"/>
        <w:rPr>
          <w:rFonts w:hAnsi="Cambria Math" w:cs="Times New Roman"/>
          <w:color w:val="000000" w:themeColor="text1"/>
        </w:rPr>
      </w:pPr>
      <w:r>
        <w:rPr>
          <w:rFonts w:hAnsi="Cambria Math" w:cs="Times New Roman" w:hint="eastAsia"/>
          <w:b/>
          <w:bCs/>
          <w:color w:val="000000" w:themeColor="text1"/>
        </w:rPr>
        <w:t>3</w:t>
      </w:r>
      <w:r>
        <w:rPr>
          <w:rFonts w:hAnsi="Cambria Math" w:cs="Times New Roman" w:hint="eastAsia"/>
          <w:color w:val="000000" w:themeColor="text1"/>
        </w:rPr>
        <w:t xml:space="preserve">  </w:t>
      </w:r>
      <w:r>
        <w:rPr>
          <w:rFonts w:eastAsia="宋体" w:cs="Times New Roman"/>
          <w:lang w:bidi="ar"/>
        </w:rPr>
        <w:t>温度作用</w:t>
      </w:r>
      <w:r>
        <w:rPr>
          <w:rFonts w:eastAsia="宋体" w:cs="Times New Roman" w:hint="eastAsia"/>
          <w:lang w:bidi="ar"/>
        </w:rPr>
        <w:t>宜按极端气温进行计算。</w:t>
      </w:r>
    </w:p>
    <w:p w:rsidR="00D66F5D" w:rsidRDefault="00B12A43">
      <w:pPr>
        <w:jc w:val="left"/>
        <w:rPr>
          <w:rFonts w:hAnsi="Cambria Math" w:cs="Times New Roman"/>
          <w:color w:val="000000" w:themeColor="text1"/>
        </w:rPr>
      </w:pPr>
      <w:r>
        <w:rPr>
          <w:rFonts w:hAnsi="Cambria Math" w:cs="Times New Roman" w:hint="eastAsia"/>
          <w:b/>
          <w:bCs/>
          <w:color w:val="000000" w:themeColor="text1"/>
        </w:rPr>
        <w:t>5.4.5</w:t>
      </w:r>
      <w:r>
        <w:rPr>
          <w:rFonts w:hAnsi="Cambria Math" w:cs="Times New Roman" w:hint="eastAsia"/>
          <w:color w:val="000000" w:themeColor="text1"/>
        </w:rPr>
        <w:t xml:space="preserve">  </w:t>
      </w:r>
      <w:r>
        <w:rPr>
          <w:rFonts w:hAnsi="Cambria Math" w:cs="Times New Roman" w:hint="eastAsia"/>
          <w:color w:val="000000" w:themeColor="text1"/>
        </w:rPr>
        <w:t>屋面雨水荷载可按现行国家标准《建筑给水排水设计规范》</w:t>
      </w:r>
      <w:r>
        <w:rPr>
          <w:rFonts w:hAnsi="Cambria Math" w:cs="Times New Roman" w:hint="eastAsia"/>
          <w:color w:val="000000" w:themeColor="text1"/>
        </w:rPr>
        <w:t>GB 50015</w:t>
      </w:r>
      <w:r>
        <w:rPr>
          <w:rFonts w:hAnsi="Cambria Math" w:cs="Times New Roman" w:hint="eastAsia"/>
          <w:color w:val="000000" w:themeColor="text1"/>
        </w:rPr>
        <w:t>规定的最大雨量扣除排水量后确定。排水系统结构设计应考虑排水系统出现故障时的最不利情况。</w:t>
      </w:r>
    </w:p>
    <w:p w:rsidR="00D66F5D" w:rsidRDefault="00B12A43">
      <w:pPr>
        <w:widowControl/>
        <w:jc w:val="left"/>
        <w:rPr>
          <w:rFonts w:ascii="宋体" w:eastAsia="宋体" w:hAnsi="宋体" w:cs="Times New Roman"/>
          <w:lang w:bidi="ar"/>
        </w:rPr>
      </w:pPr>
      <w:r>
        <w:rPr>
          <w:rFonts w:cs="Times New Roman" w:hint="eastAsia"/>
          <w:b/>
          <w:bCs/>
        </w:rPr>
        <w:t>5.4.6</w:t>
      </w:r>
      <w:r>
        <w:rPr>
          <w:rFonts w:ascii="宋体" w:eastAsia="宋体" w:hAnsi="宋体" w:cs="Times New Roman" w:hint="eastAsia"/>
          <w:lang w:bidi="ar"/>
        </w:rPr>
        <w:t xml:space="preserve">  </w:t>
      </w:r>
      <w:r>
        <w:rPr>
          <w:rFonts w:ascii="宋体" w:eastAsia="宋体" w:hAnsi="宋体" w:cs="Times New Roman" w:hint="eastAsia"/>
          <w:lang w:bidi="ar"/>
        </w:rPr>
        <w:t>热塑性聚烯烃金属板屋面系统，应经抗风揭试验验证系统的整体抗风揭能力。</w:t>
      </w:r>
    </w:p>
    <w:p w:rsidR="00D66F5D" w:rsidRDefault="00B12A43">
      <w:pPr>
        <w:widowControl/>
        <w:jc w:val="left"/>
        <w:rPr>
          <w:rFonts w:eastAsia="宋体" w:cs="Times New Roman"/>
          <w:lang w:bidi="ar"/>
        </w:rPr>
      </w:pPr>
      <w:r>
        <w:rPr>
          <w:rFonts w:cs="Times New Roman"/>
          <w:b/>
          <w:bCs/>
        </w:rPr>
        <w:t>5.4.</w:t>
      </w:r>
      <w:r>
        <w:rPr>
          <w:rFonts w:cs="Times New Roman" w:hint="eastAsia"/>
          <w:b/>
          <w:bCs/>
        </w:rPr>
        <w:t>7</w:t>
      </w:r>
      <w:r>
        <w:rPr>
          <w:rFonts w:eastAsia="宋体" w:cs="Times New Roman"/>
          <w:lang w:bidi="ar"/>
        </w:rPr>
        <w:t xml:space="preserve">  </w:t>
      </w:r>
      <w:r>
        <w:rPr>
          <w:rFonts w:eastAsia="宋体" w:cs="Times New Roman"/>
          <w:lang w:bidi="ar"/>
        </w:rPr>
        <w:t>热塑性聚烯烃金属板</w:t>
      </w:r>
      <w:r>
        <w:rPr>
          <w:rFonts w:ascii="宋体" w:eastAsia="宋体" w:hAnsi="宋体" w:cs="Times New Roman" w:hint="eastAsia"/>
          <w:lang w:bidi="ar"/>
        </w:rPr>
        <w:t>屋面系统边部和角部区域，应根据设计计算加密支撑结构</w:t>
      </w:r>
      <w:r>
        <w:rPr>
          <w:rFonts w:eastAsia="宋体" w:cs="Times New Roman"/>
          <w:lang w:bidi="ar"/>
        </w:rPr>
        <w:t>及连接。</w:t>
      </w:r>
    </w:p>
    <w:p w:rsidR="00D66F5D" w:rsidRDefault="00B12A43">
      <w:pPr>
        <w:widowControl/>
        <w:jc w:val="left"/>
        <w:rPr>
          <w:rFonts w:eastAsia="宋体" w:cs="Times New Roman"/>
          <w:lang w:bidi="ar"/>
        </w:rPr>
      </w:pPr>
      <w:r>
        <w:rPr>
          <w:rFonts w:cs="Times New Roman"/>
          <w:b/>
          <w:bCs/>
        </w:rPr>
        <w:t>5.4.</w:t>
      </w:r>
      <w:r>
        <w:rPr>
          <w:rFonts w:cs="Times New Roman" w:hint="eastAsia"/>
          <w:b/>
          <w:bCs/>
        </w:rPr>
        <w:t>8</w:t>
      </w:r>
      <w:r>
        <w:rPr>
          <w:rFonts w:cs="Times New Roman"/>
          <w:b/>
          <w:bCs/>
        </w:rPr>
        <w:t xml:space="preserve"> </w:t>
      </w:r>
      <w:r>
        <w:rPr>
          <w:rFonts w:eastAsia="宋体" w:cs="Times New Roman"/>
          <w:lang w:bidi="ar"/>
        </w:rPr>
        <w:t xml:space="preserve"> </w:t>
      </w:r>
      <w:r>
        <w:rPr>
          <w:rFonts w:eastAsia="宋体" w:cs="Times New Roman"/>
          <w:lang w:bidi="ar"/>
        </w:rPr>
        <w:t>对于基本风压较大、沿海台风多发地区的重要建筑的基本风压取值宜与主体结构设计保持一致。</w:t>
      </w:r>
    </w:p>
    <w:p w:rsidR="00D66F5D" w:rsidRDefault="00B12A43">
      <w:pPr>
        <w:widowControl/>
        <w:jc w:val="left"/>
        <w:rPr>
          <w:rFonts w:eastAsia="宋体" w:cs="Times New Roman"/>
          <w:lang w:bidi="ar"/>
        </w:rPr>
      </w:pPr>
      <w:r>
        <w:rPr>
          <w:rFonts w:cs="Times New Roman"/>
          <w:b/>
          <w:bCs/>
        </w:rPr>
        <w:t>5.4.</w:t>
      </w:r>
      <w:r>
        <w:rPr>
          <w:rFonts w:cs="Times New Roman" w:hint="eastAsia"/>
          <w:b/>
          <w:bCs/>
        </w:rPr>
        <w:t>9</w:t>
      </w:r>
      <w:r>
        <w:rPr>
          <w:rFonts w:eastAsia="宋体" w:cs="Times New Roman"/>
          <w:lang w:bidi="ar"/>
        </w:rPr>
        <w:t xml:space="preserve">  </w:t>
      </w:r>
      <w:r>
        <w:rPr>
          <w:rFonts w:eastAsia="宋体" w:cs="Times New Roman"/>
          <w:lang w:bidi="ar"/>
        </w:rPr>
        <w:t>热塑性聚烯烃金属板挠度与跨度比不宜大于</w:t>
      </w:r>
      <w:r>
        <w:rPr>
          <w:rFonts w:eastAsia="宋体" w:cs="Times New Roman"/>
          <w:lang w:bidi="ar"/>
        </w:rPr>
        <w:t>1/150</w:t>
      </w:r>
      <w:r>
        <w:rPr>
          <w:rFonts w:eastAsia="宋体" w:cs="Times New Roman"/>
          <w:lang w:bidi="ar"/>
        </w:rPr>
        <w:t>。</w:t>
      </w:r>
    </w:p>
    <w:p w:rsidR="00D66F5D" w:rsidRDefault="00B12A43">
      <w:pPr>
        <w:widowControl/>
        <w:jc w:val="left"/>
        <w:rPr>
          <w:rFonts w:eastAsia="宋体" w:cs="Times New Roman"/>
          <w:lang w:bidi="ar"/>
        </w:rPr>
      </w:pPr>
      <w:r>
        <w:rPr>
          <w:rFonts w:cs="Times New Roman" w:hint="eastAsia"/>
          <w:b/>
          <w:bCs/>
        </w:rPr>
        <w:t>5.4.1</w:t>
      </w:r>
      <w:r>
        <w:rPr>
          <w:rFonts w:cs="Times New Roman" w:hint="eastAsia"/>
          <w:b/>
          <w:bCs/>
        </w:rPr>
        <w:t>0</w:t>
      </w:r>
      <w:r>
        <w:rPr>
          <w:rFonts w:ascii="宋体" w:eastAsia="宋体" w:hAnsi="宋体" w:cs="Times New Roman" w:hint="eastAsia"/>
          <w:lang w:bidi="ar"/>
        </w:rPr>
        <w:t xml:space="preserve">  </w:t>
      </w:r>
      <w:r>
        <w:rPr>
          <w:rFonts w:eastAsia="宋体" w:cs="Times New Roman"/>
          <w:lang w:bidi="ar"/>
        </w:rPr>
        <w:t>热塑性聚烯烃金属板</w:t>
      </w:r>
      <w:r>
        <w:rPr>
          <w:rFonts w:eastAsia="宋体" w:cs="Times New Roman" w:hint="eastAsia"/>
          <w:lang w:bidi="ar"/>
        </w:rPr>
        <w:t>宽厚比限值应符合现行国家标准《压型金属板工程应用技术规范》</w:t>
      </w:r>
      <w:r>
        <w:rPr>
          <w:rFonts w:eastAsia="宋体" w:cs="Times New Roman" w:hint="eastAsia"/>
          <w:lang w:bidi="ar"/>
        </w:rPr>
        <w:t>GB 50896</w:t>
      </w:r>
      <w:r>
        <w:rPr>
          <w:rFonts w:eastAsia="宋体" w:cs="Times New Roman" w:hint="eastAsia"/>
          <w:lang w:bidi="ar"/>
        </w:rPr>
        <w:t>的有关规定。</w:t>
      </w:r>
    </w:p>
    <w:p w:rsidR="00D66F5D" w:rsidRDefault="00B12A43">
      <w:pPr>
        <w:rPr>
          <w:color w:val="000000" w:themeColor="text1"/>
        </w:rPr>
      </w:pPr>
      <w:r>
        <w:rPr>
          <w:rFonts w:hint="eastAsia"/>
          <w:color w:val="000000" w:themeColor="text1"/>
        </w:rPr>
        <w:t>【条文说明】</w:t>
      </w:r>
    </w:p>
    <w:p w:rsidR="00D66F5D" w:rsidRDefault="00B12A43">
      <w:pPr>
        <w:widowControl/>
        <w:jc w:val="left"/>
        <w:rPr>
          <w:rFonts w:eastAsia="宋体" w:cs="Times New Roman"/>
          <w:lang w:bidi="ar"/>
        </w:rPr>
      </w:pPr>
      <w:r>
        <w:rPr>
          <w:rFonts w:cs="Times New Roman"/>
          <w:color w:val="000000" w:themeColor="text1"/>
        </w:rPr>
        <w:t>5.</w:t>
      </w:r>
      <w:r>
        <w:rPr>
          <w:rFonts w:cs="Times New Roman" w:hint="eastAsia"/>
          <w:color w:val="000000" w:themeColor="text1"/>
        </w:rPr>
        <w:t>4.10</w:t>
      </w:r>
      <w:r>
        <w:rPr>
          <w:rFonts w:ascii="仿宋" w:hAnsi="仿宋" w:hint="eastAsia"/>
        </w:rPr>
        <w:t xml:space="preserve">  </w:t>
      </w:r>
      <w:r>
        <w:rPr>
          <w:rFonts w:ascii="仿宋" w:eastAsia="仿宋" w:hAnsi="仿宋" w:cs="仿宋" w:hint="eastAsia"/>
        </w:rPr>
        <w:t>国家标准《压型金属板工程应用技术规范》</w:t>
      </w:r>
      <w:r>
        <w:rPr>
          <w:rFonts w:ascii="仿宋" w:eastAsia="仿宋" w:hAnsi="仿宋" w:cs="仿宋" w:hint="eastAsia"/>
        </w:rPr>
        <w:t>GB 50896-2013</w:t>
      </w:r>
      <w:r>
        <w:rPr>
          <w:rFonts w:ascii="仿宋" w:eastAsia="仿宋" w:hAnsi="仿宋" w:cs="仿宋" w:hint="eastAsia"/>
        </w:rPr>
        <w:t>第</w:t>
      </w:r>
      <w:r>
        <w:rPr>
          <w:rFonts w:ascii="仿宋" w:eastAsia="仿宋" w:hAnsi="仿宋" w:cs="仿宋" w:hint="eastAsia"/>
        </w:rPr>
        <w:t>6.1.12</w:t>
      </w:r>
      <w:r>
        <w:rPr>
          <w:rFonts w:ascii="仿宋" w:eastAsia="仿宋" w:hAnsi="仿宋" w:cs="仿宋" w:hint="eastAsia"/>
        </w:rPr>
        <w:t>条规定了压型金属板的宽厚比限值。焊接型板截面形状见图</w:t>
      </w:r>
      <w:r>
        <w:rPr>
          <w:rFonts w:ascii="仿宋" w:eastAsia="仿宋" w:hAnsi="仿宋" w:cs="仿宋" w:hint="eastAsia"/>
        </w:rPr>
        <w:t>17</w:t>
      </w:r>
      <w:r>
        <w:rPr>
          <w:rFonts w:ascii="仿宋" w:eastAsia="仿宋" w:hAnsi="仿宋" w:cs="仿宋" w:hint="eastAsia"/>
        </w:rPr>
        <w:t>，受压翼缘板件的最大宽厚比限值应符合表</w:t>
      </w:r>
      <w:r>
        <w:rPr>
          <w:rFonts w:ascii="仿宋" w:eastAsia="仿宋" w:hAnsi="仿宋" w:cs="仿宋" w:hint="eastAsia"/>
        </w:rPr>
        <w:t>2</w:t>
      </w:r>
      <w:r>
        <w:rPr>
          <w:rFonts w:ascii="仿宋" w:eastAsia="仿宋" w:hAnsi="仿宋" w:cs="仿宋" w:hint="eastAsia"/>
        </w:rPr>
        <w:t>的规定，热塑性聚烯烃金属板非加劲腹板的宽厚比不宜超过</w:t>
      </w:r>
      <w:r>
        <w:rPr>
          <w:rFonts w:eastAsia="宋体" w:cs="Times New Roman" w:hint="eastAsia"/>
          <w:lang w:bidi="ar"/>
        </w:rPr>
        <w:t>2</w:t>
      </w:r>
      <w:r>
        <w:rPr>
          <w:rFonts w:eastAsia="宋体" w:cs="Times New Roman"/>
          <w:lang w:bidi="ar"/>
        </w:rPr>
        <w:t>50</w:t>
      </w:r>
      <w:r>
        <w:rPr>
          <w:rFonts w:eastAsia="宋体" w:cs="Times New Roman" w:hint="eastAsia"/>
          <w:lang w:bidi="ar"/>
        </w:rPr>
        <w:t>（</w:t>
      </w:r>
      <m:oMath>
        <m:rad>
          <m:radPr>
            <m:degHide m:val="1"/>
            <m:ctrlPr>
              <w:rPr>
                <w:rFonts w:ascii="Cambria Math" w:eastAsia="宋体" w:hAnsi="Cambria Math" w:cs="Times New Roman"/>
                <w:lang w:bidi="ar"/>
              </w:rPr>
            </m:ctrlPr>
          </m:radPr>
          <m:deg/>
          <m:e>
            <m:r>
              <m:rPr>
                <m:nor/>
              </m:rPr>
              <w:rPr>
                <w:rFonts w:eastAsia="宋体" w:cs="Times New Roman"/>
                <w:lang w:bidi="ar"/>
              </w:rPr>
              <m:t>235/</m:t>
            </m:r>
            <m:sSub>
              <m:sSubPr>
                <m:ctrlPr>
                  <w:rPr>
                    <w:rFonts w:ascii="Cambria Math" w:eastAsia="宋体" w:hAnsi="Cambria Math" w:cs="Times New Roman"/>
                    <w:i/>
                    <w:lang w:bidi="ar"/>
                  </w:rPr>
                </m:ctrlPr>
              </m:sSubPr>
              <m:e>
                <m:r>
                  <m:rPr>
                    <m:nor/>
                  </m:rPr>
                  <w:rPr>
                    <w:rFonts w:eastAsia="宋体" w:cs="Times New Roman"/>
                    <w:i/>
                    <w:lang w:bidi="ar"/>
                  </w:rPr>
                  <m:t>f</m:t>
                </m:r>
              </m:e>
              <m:sub>
                <m:r>
                  <m:rPr>
                    <m:nor/>
                  </m:rPr>
                  <w:rPr>
                    <w:rFonts w:eastAsia="宋体" w:cs="Times New Roman"/>
                    <w:lang w:bidi="ar"/>
                  </w:rPr>
                  <m:t>y</m:t>
                </m:r>
              </m:sub>
            </m:sSub>
          </m:e>
        </m:rad>
      </m:oMath>
      <w:r>
        <w:rPr>
          <w:rFonts w:eastAsia="宋体" w:cs="Times New Roman" w:hint="eastAsia"/>
          <w:lang w:bidi="ar"/>
        </w:rPr>
        <w:t>）。</w:t>
      </w:r>
    </w:p>
    <w:p w:rsidR="00D66F5D" w:rsidRDefault="00B12A43">
      <w:pPr>
        <w:widowControl/>
        <w:jc w:val="center"/>
        <w:rPr>
          <w:rFonts w:ascii="宋体" w:eastAsia="宋体" w:hAnsi="宋体" w:cs="Times New Roman"/>
          <w:lang w:bidi="ar"/>
        </w:rPr>
      </w:pPr>
      <w:r>
        <w:rPr>
          <w:noProof/>
        </w:rPr>
        <w:lastRenderedPageBreak/>
        <w:drawing>
          <wp:inline distT="0" distB="0" distL="114300" distR="114300">
            <wp:extent cx="3054350" cy="1420495"/>
            <wp:effectExtent l="0" t="0" r="1270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38"/>
                    <a:stretch>
                      <a:fillRect/>
                    </a:stretch>
                  </pic:blipFill>
                  <pic:spPr>
                    <a:xfrm>
                      <a:off x="0" y="0"/>
                      <a:ext cx="3054350" cy="1420495"/>
                    </a:xfrm>
                    <a:prstGeom prst="rect">
                      <a:avLst/>
                    </a:prstGeom>
                    <a:noFill/>
                    <a:ln>
                      <a:noFill/>
                    </a:ln>
                  </pic:spPr>
                </pic:pic>
              </a:graphicData>
            </a:graphic>
          </wp:inline>
        </w:drawing>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sz w:val="18"/>
          <w:szCs w:val="18"/>
          <w:lang w:bidi="ar"/>
        </w:rPr>
        <w:t>1-</w:t>
      </w:r>
      <w:r>
        <w:rPr>
          <w:rFonts w:ascii="仿宋" w:eastAsia="仿宋" w:hAnsi="仿宋" w:cs="仿宋" w:hint="eastAsia"/>
          <w:sz w:val="18"/>
          <w:szCs w:val="18"/>
          <w:lang w:bidi="ar"/>
        </w:rPr>
        <w:t>子件板；</w:t>
      </w:r>
      <w:r>
        <w:rPr>
          <w:rFonts w:ascii="仿宋" w:eastAsia="仿宋" w:hAnsi="仿宋" w:cs="仿宋" w:hint="eastAsia"/>
          <w:sz w:val="18"/>
          <w:szCs w:val="18"/>
          <w:lang w:bidi="ar"/>
        </w:rPr>
        <w:t>2-</w:t>
      </w:r>
      <w:r>
        <w:rPr>
          <w:rFonts w:ascii="仿宋" w:eastAsia="仿宋" w:hAnsi="仿宋" w:cs="仿宋" w:hint="eastAsia"/>
          <w:sz w:val="18"/>
          <w:szCs w:val="18"/>
          <w:lang w:bidi="ar"/>
        </w:rPr>
        <w:t>中间加劲肋；</w:t>
      </w:r>
      <w:r>
        <w:rPr>
          <w:rFonts w:ascii="仿宋" w:eastAsia="仿宋" w:hAnsi="仿宋" w:cs="仿宋" w:hint="eastAsia"/>
          <w:sz w:val="18"/>
          <w:szCs w:val="18"/>
          <w:lang w:bidi="ar"/>
        </w:rPr>
        <w:t>3-</w:t>
      </w:r>
      <w:r>
        <w:rPr>
          <w:rFonts w:ascii="仿宋" w:eastAsia="仿宋" w:hAnsi="仿宋" w:cs="仿宋" w:hint="eastAsia"/>
          <w:sz w:val="18"/>
          <w:szCs w:val="18"/>
          <w:lang w:bidi="ar"/>
        </w:rPr>
        <w:t>边加劲肋；</w:t>
      </w:r>
      <w:r>
        <w:rPr>
          <w:rFonts w:ascii="仿宋" w:eastAsia="仿宋" w:hAnsi="仿宋" w:cs="仿宋" w:hint="eastAsia"/>
          <w:i/>
          <w:iCs/>
          <w:sz w:val="18"/>
          <w:szCs w:val="18"/>
          <w:lang w:bidi="ar"/>
        </w:rPr>
        <w:t>b</w:t>
      </w:r>
      <w:r>
        <w:rPr>
          <w:rFonts w:ascii="仿宋" w:eastAsia="仿宋" w:hAnsi="仿宋" w:cs="仿宋" w:hint="eastAsia"/>
          <w:sz w:val="18"/>
          <w:szCs w:val="18"/>
          <w:lang w:bidi="ar"/>
        </w:rPr>
        <w:t>-</w:t>
      </w:r>
      <w:r>
        <w:rPr>
          <w:rFonts w:ascii="仿宋" w:eastAsia="仿宋" w:hAnsi="仿宋" w:cs="仿宋" w:hint="eastAsia"/>
          <w:sz w:val="18"/>
          <w:szCs w:val="18"/>
          <w:lang w:bidi="ar"/>
        </w:rPr>
        <w:t>边加劲板件的宽度；</w:t>
      </w:r>
      <w:r>
        <w:rPr>
          <w:rFonts w:ascii="仿宋" w:eastAsia="仿宋" w:hAnsi="仿宋" w:cs="仿宋" w:hint="eastAsia"/>
          <w:i/>
          <w:iCs/>
          <w:sz w:val="18"/>
          <w:szCs w:val="18"/>
          <w:lang w:bidi="ar"/>
        </w:rPr>
        <w:t>b</w:t>
      </w:r>
      <w:r>
        <w:rPr>
          <w:rFonts w:ascii="仿宋" w:eastAsia="仿宋" w:hAnsi="仿宋" w:cs="仿宋" w:hint="eastAsia"/>
          <w:sz w:val="18"/>
          <w:szCs w:val="18"/>
          <w:lang w:bidi="ar"/>
        </w:rPr>
        <w:t>s-</w:t>
      </w:r>
      <w:r>
        <w:rPr>
          <w:rFonts w:ascii="仿宋" w:eastAsia="仿宋" w:hAnsi="仿宋" w:cs="仿宋" w:hint="eastAsia"/>
          <w:sz w:val="18"/>
          <w:szCs w:val="18"/>
          <w:lang w:bidi="ar"/>
        </w:rPr>
        <w:t>子板件的宽度；</w:t>
      </w:r>
    </w:p>
    <w:p w:rsidR="00D66F5D" w:rsidRDefault="00B12A43">
      <w:pPr>
        <w:spacing w:line="240" w:lineRule="auto"/>
        <w:jc w:val="center"/>
        <w:rPr>
          <w:rFonts w:ascii="仿宋" w:eastAsia="仿宋" w:hAnsi="仿宋" w:cs="仿宋"/>
          <w:sz w:val="18"/>
          <w:szCs w:val="18"/>
          <w:lang w:bidi="ar"/>
        </w:rPr>
      </w:pPr>
      <w:r>
        <w:rPr>
          <w:rFonts w:ascii="仿宋" w:eastAsia="仿宋" w:hAnsi="仿宋" w:cs="仿宋" w:hint="eastAsia"/>
          <w:i/>
          <w:iCs/>
          <w:sz w:val="18"/>
          <w:szCs w:val="18"/>
          <w:lang w:bidi="ar"/>
        </w:rPr>
        <w:t>b</w:t>
      </w:r>
      <w:r>
        <w:rPr>
          <w:rFonts w:ascii="仿宋" w:eastAsia="仿宋" w:hAnsi="仿宋" w:cs="仿宋" w:hint="eastAsia"/>
          <w:sz w:val="18"/>
          <w:szCs w:val="18"/>
          <w:vertAlign w:val="subscript"/>
          <w:lang w:bidi="ar"/>
        </w:rPr>
        <w:t>1</w:t>
      </w:r>
      <w:r>
        <w:rPr>
          <w:rFonts w:ascii="仿宋" w:eastAsia="仿宋" w:hAnsi="仿宋" w:cs="仿宋" w:hint="eastAsia"/>
          <w:sz w:val="18"/>
          <w:szCs w:val="18"/>
          <w:lang w:bidi="ar"/>
        </w:rPr>
        <w:t>-</w:t>
      </w:r>
      <w:r>
        <w:rPr>
          <w:rFonts w:ascii="仿宋" w:eastAsia="仿宋" w:hAnsi="仿宋" w:cs="仿宋" w:hint="eastAsia"/>
          <w:sz w:val="18"/>
          <w:szCs w:val="18"/>
          <w:lang w:bidi="ar"/>
        </w:rPr>
        <w:t>热塑性聚烯烃金属板的波距；</w:t>
      </w:r>
      <w:r>
        <w:rPr>
          <w:rFonts w:ascii="仿宋" w:eastAsia="仿宋" w:hAnsi="仿宋" w:cs="仿宋" w:hint="eastAsia"/>
          <w:sz w:val="18"/>
          <w:szCs w:val="18"/>
          <w:lang w:bidi="ar"/>
        </w:rPr>
        <w:t>h-</w:t>
      </w:r>
      <w:r>
        <w:rPr>
          <w:rFonts w:ascii="仿宋" w:eastAsia="仿宋" w:hAnsi="仿宋" w:cs="仿宋" w:hint="eastAsia"/>
          <w:sz w:val="18"/>
          <w:szCs w:val="18"/>
          <w:lang w:bidi="ar"/>
        </w:rPr>
        <w:t>腹板的宽度；</w:t>
      </w:r>
      <w:r>
        <w:rPr>
          <w:rFonts w:ascii="仿宋" w:eastAsia="仿宋" w:hAnsi="仿宋" w:cs="仿宋" w:hint="eastAsia"/>
          <w:i/>
          <w:iCs/>
          <w:sz w:val="18"/>
          <w:szCs w:val="18"/>
          <w:lang w:bidi="ar"/>
        </w:rPr>
        <w:t>θ</w:t>
      </w:r>
      <w:r>
        <w:rPr>
          <w:rFonts w:ascii="仿宋" w:eastAsia="仿宋" w:hAnsi="仿宋" w:cs="仿宋" w:hint="eastAsia"/>
          <w:sz w:val="18"/>
          <w:szCs w:val="18"/>
          <w:lang w:bidi="ar"/>
        </w:rPr>
        <w:t>-</w:t>
      </w:r>
      <w:r>
        <w:rPr>
          <w:rFonts w:ascii="仿宋" w:eastAsia="仿宋" w:hAnsi="仿宋" w:cs="仿宋" w:hint="eastAsia"/>
          <w:sz w:val="18"/>
          <w:szCs w:val="18"/>
          <w:lang w:bidi="ar"/>
        </w:rPr>
        <w:t>腹板倾角</w:t>
      </w:r>
    </w:p>
    <w:p w:rsidR="00D66F5D" w:rsidRDefault="00B12A43">
      <w:pPr>
        <w:jc w:val="center"/>
        <w:rPr>
          <w:rFonts w:ascii="仿宋" w:eastAsia="仿宋" w:hAnsi="仿宋" w:cs="仿宋"/>
          <w:sz w:val="21"/>
          <w:szCs w:val="21"/>
          <w:lang w:bidi="ar"/>
        </w:rPr>
      </w:pPr>
      <w:r>
        <w:rPr>
          <w:rFonts w:ascii="仿宋" w:eastAsia="仿宋" w:hAnsi="仿宋" w:cs="仿宋" w:hint="eastAsia"/>
          <w:sz w:val="21"/>
          <w:szCs w:val="21"/>
          <w:lang w:bidi="ar"/>
        </w:rPr>
        <w:t>图</w:t>
      </w:r>
      <w:r>
        <w:rPr>
          <w:rFonts w:ascii="仿宋" w:eastAsia="仿宋" w:hAnsi="仿宋" w:cs="仿宋" w:hint="eastAsia"/>
          <w:sz w:val="21"/>
          <w:szCs w:val="21"/>
          <w:lang w:bidi="ar"/>
        </w:rPr>
        <w:t>17</w:t>
      </w:r>
      <w:r>
        <w:rPr>
          <w:rFonts w:ascii="仿宋" w:eastAsia="仿宋" w:hAnsi="仿宋" w:cs="仿宋" w:hint="eastAsia"/>
          <w:sz w:val="21"/>
          <w:szCs w:val="21"/>
          <w:lang w:bidi="ar"/>
        </w:rPr>
        <w:t xml:space="preserve">  </w:t>
      </w:r>
      <w:r>
        <w:rPr>
          <w:rFonts w:ascii="仿宋" w:eastAsia="仿宋" w:hAnsi="仿宋" w:cs="仿宋" w:hint="eastAsia"/>
          <w:sz w:val="21"/>
          <w:szCs w:val="21"/>
          <w:lang w:bidi="ar"/>
        </w:rPr>
        <w:t>热塑性聚烯烃金属板的截面形状</w:t>
      </w:r>
    </w:p>
    <w:p w:rsidR="00D66F5D" w:rsidRDefault="00B12A43">
      <w:pPr>
        <w:jc w:val="center"/>
        <w:rPr>
          <w:rFonts w:ascii="仿宋" w:eastAsia="仿宋" w:hAnsi="仿宋" w:cs="仿宋"/>
          <w:b/>
          <w:bCs/>
          <w:szCs w:val="24"/>
        </w:rPr>
      </w:pPr>
      <w:r>
        <w:rPr>
          <w:rFonts w:ascii="仿宋" w:eastAsia="仿宋" w:hAnsi="仿宋" w:cs="仿宋" w:hint="eastAsia"/>
          <w:szCs w:val="24"/>
          <w:lang w:bidi="ar"/>
        </w:rPr>
        <w:t>表</w:t>
      </w:r>
      <w:r>
        <w:rPr>
          <w:rFonts w:ascii="仿宋" w:eastAsia="仿宋" w:hAnsi="仿宋" w:cs="仿宋" w:hint="eastAsia"/>
          <w:szCs w:val="24"/>
          <w:lang w:bidi="ar"/>
        </w:rPr>
        <w:t>2</w:t>
      </w:r>
      <w:r>
        <w:rPr>
          <w:rFonts w:ascii="仿宋" w:eastAsia="仿宋" w:hAnsi="仿宋" w:cs="仿宋" w:hint="eastAsia"/>
          <w:b/>
          <w:bCs/>
          <w:szCs w:val="24"/>
          <w:lang w:bidi="ar"/>
        </w:rPr>
        <w:t xml:space="preserve">  </w:t>
      </w:r>
      <w:r>
        <w:rPr>
          <w:rFonts w:ascii="仿宋" w:eastAsia="仿宋" w:hAnsi="仿宋" w:cs="仿宋" w:hint="eastAsia"/>
          <w:bCs/>
          <w:szCs w:val="24"/>
          <w:lang w:bidi="ar"/>
        </w:rPr>
        <w:t>受压翼缘板的最大宽厚比限值</w:t>
      </w:r>
    </w:p>
    <w:tbl>
      <w:tblPr>
        <w:tblStyle w:val="af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4"/>
        <w:gridCol w:w="1704"/>
        <w:gridCol w:w="2676"/>
        <w:gridCol w:w="2277"/>
      </w:tblGrid>
      <w:tr w:rsidR="00D66F5D">
        <w:trPr>
          <w:trHeight w:val="131"/>
        </w:trPr>
        <w:tc>
          <w:tcPr>
            <w:tcW w:w="3408" w:type="dxa"/>
            <w:gridSpan w:val="2"/>
            <w:vMerge w:val="restart"/>
            <w:tcBorders>
              <w:bottom w:val="single" w:sz="4" w:space="0" w:color="auto"/>
              <w:right w:val="single" w:sz="4" w:space="0" w:color="auto"/>
            </w:tcBorders>
            <w:shd w:val="clear" w:color="auto" w:fill="auto"/>
            <w:vAlign w:val="center"/>
          </w:tcPr>
          <w:p w:rsidR="00D66F5D" w:rsidRDefault="00B12A43">
            <w:pPr>
              <w:jc w:val="center"/>
              <w:rPr>
                <w:rFonts w:ascii="仿宋" w:eastAsia="仿宋" w:hAnsi="仿宋" w:cs="仿宋"/>
                <w:sz w:val="21"/>
                <w:szCs w:val="21"/>
                <w:lang w:bidi="ar"/>
              </w:rPr>
            </w:pPr>
            <w:r>
              <w:rPr>
                <w:rFonts w:ascii="仿宋" w:eastAsia="仿宋" w:hAnsi="仿宋" w:cs="仿宋" w:hint="eastAsia"/>
                <w:sz w:val="21"/>
                <w:szCs w:val="21"/>
                <w:lang w:bidi="ar"/>
              </w:rPr>
              <w:t>板材类别</w:t>
            </w:r>
          </w:p>
        </w:tc>
        <w:tc>
          <w:tcPr>
            <w:tcW w:w="4953" w:type="dxa"/>
            <w:gridSpan w:val="2"/>
            <w:tcBorders>
              <w:left w:val="single" w:sz="4" w:space="0" w:color="auto"/>
              <w:bottom w:val="single" w:sz="4" w:space="0" w:color="auto"/>
            </w:tcBorders>
            <w:shd w:val="clear" w:color="auto" w:fill="auto"/>
            <w:vAlign w:val="center"/>
          </w:tcPr>
          <w:p w:rsidR="00D66F5D" w:rsidRDefault="00B12A43">
            <w:pPr>
              <w:jc w:val="center"/>
              <w:rPr>
                <w:rFonts w:ascii="仿宋" w:eastAsia="仿宋" w:hAnsi="仿宋" w:cs="仿宋"/>
                <w:sz w:val="21"/>
                <w:szCs w:val="21"/>
                <w:lang w:bidi="ar"/>
              </w:rPr>
            </w:pPr>
            <w:r>
              <w:rPr>
                <w:rFonts w:ascii="仿宋" w:eastAsia="仿宋" w:hAnsi="仿宋" w:cs="仿宋" w:hint="eastAsia"/>
                <w:sz w:val="21"/>
                <w:szCs w:val="21"/>
                <w:lang w:bidi="ar"/>
              </w:rPr>
              <w:t>金属板强度级别</w:t>
            </w:r>
          </w:p>
        </w:tc>
      </w:tr>
      <w:tr w:rsidR="00D66F5D">
        <w:trPr>
          <w:trHeight w:val="130"/>
        </w:trPr>
        <w:tc>
          <w:tcPr>
            <w:tcW w:w="3408" w:type="dxa"/>
            <w:gridSpan w:val="2"/>
            <w:vMerge/>
            <w:tcBorders>
              <w:top w:val="single" w:sz="4" w:space="0" w:color="auto"/>
              <w:bottom w:val="single" w:sz="12" w:space="0" w:color="auto"/>
              <w:right w:val="single" w:sz="4" w:space="0" w:color="auto"/>
            </w:tcBorders>
            <w:shd w:val="clear" w:color="auto" w:fill="auto"/>
            <w:vAlign w:val="center"/>
          </w:tcPr>
          <w:p w:rsidR="00D66F5D" w:rsidRDefault="00D66F5D">
            <w:pPr>
              <w:jc w:val="center"/>
              <w:rPr>
                <w:rFonts w:ascii="仿宋" w:eastAsia="仿宋" w:hAnsi="仿宋" w:cs="仿宋"/>
                <w:sz w:val="21"/>
                <w:szCs w:val="21"/>
                <w:lang w:bidi="ar"/>
              </w:rPr>
            </w:pPr>
          </w:p>
        </w:tc>
        <w:tc>
          <w:tcPr>
            <w:tcW w:w="2676" w:type="dxa"/>
            <w:tcBorders>
              <w:top w:val="single" w:sz="4" w:space="0" w:color="auto"/>
              <w:left w:val="single" w:sz="4" w:space="0" w:color="auto"/>
              <w:bottom w:val="single" w:sz="12" w:space="0" w:color="auto"/>
              <w:right w:val="single" w:sz="4" w:space="0" w:color="auto"/>
            </w:tcBorders>
            <w:shd w:val="clear" w:color="auto" w:fill="auto"/>
            <w:vAlign w:val="center"/>
          </w:tcPr>
          <w:p w:rsidR="00D66F5D" w:rsidRDefault="00B12A43">
            <w:pPr>
              <w:jc w:val="center"/>
              <w:rPr>
                <w:rFonts w:ascii="仿宋" w:eastAsia="仿宋" w:hAnsi="仿宋" w:cs="仿宋"/>
                <w:sz w:val="21"/>
                <w:szCs w:val="21"/>
                <w:lang w:bidi="ar"/>
              </w:rPr>
            </w:pPr>
            <w:r>
              <w:rPr>
                <w:rFonts w:ascii="仿宋" w:eastAsia="仿宋" w:hAnsi="仿宋" w:cs="仿宋" w:hint="eastAsia"/>
                <w:sz w:val="21"/>
                <w:szCs w:val="21"/>
                <w:lang w:bidi="ar"/>
              </w:rPr>
              <w:t>250MPa</w:t>
            </w:r>
          </w:p>
        </w:tc>
        <w:tc>
          <w:tcPr>
            <w:tcW w:w="2277" w:type="dxa"/>
            <w:tcBorders>
              <w:top w:val="single" w:sz="4" w:space="0" w:color="auto"/>
              <w:left w:val="single" w:sz="4" w:space="0" w:color="auto"/>
              <w:bottom w:val="single" w:sz="12" w:space="0" w:color="auto"/>
            </w:tcBorders>
            <w:shd w:val="clear" w:color="auto" w:fill="auto"/>
            <w:vAlign w:val="center"/>
          </w:tcPr>
          <w:p w:rsidR="00D66F5D" w:rsidRDefault="00B12A43">
            <w:pPr>
              <w:jc w:val="center"/>
              <w:rPr>
                <w:rFonts w:ascii="仿宋" w:eastAsia="仿宋" w:hAnsi="仿宋" w:cs="仿宋"/>
                <w:sz w:val="21"/>
                <w:szCs w:val="21"/>
                <w:lang w:bidi="ar"/>
              </w:rPr>
            </w:pPr>
            <w:r>
              <w:rPr>
                <w:rFonts w:ascii="仿宋" w:eastAsia="仿宋" w:hAnsi="仿宋" w:cs="仿宋" w:hint="eastAsia"/>
                <w:sz w:val="21"/>
                <w:szCs w:val="21"/>
                <w:lang w:bidi="ar"/>
              </w:rPr>
              <w:t>350MPa</w:t>
            </w:r>
          </w:p>
        </w:tc>
      </w:tr>
      <w:tr w:rsidR="00D66F5D">
        <w:tc>
          <w:tcPr>
            <w:tcW w:w="3408" w:type="dxa"/>
            <w:gridSpan w:val="2"/>
            <w:tcBorders>
              <w:top w:val="single" w:sz="12" w:space="0" w:color="auto"/>
              <w:bottom w:val="single" w:sz="6" w:space="0" w:color="auto"/>
            </w:tcBorders>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非加劲板件</w:t>
            </w:r>
          </w:p>
        </w:tc>
        <w:tc>
          <w:tcPr>
            <w:tcW w:w="2676" w:type="dxa"/>
            <w:tcBorders>
              <w:top w:val="single" w:sz="12" w:space="0" w:color="auto"/>
              <w:bottom w:val="single" w:sz="6" w:space="0" w:color="auto"/>
            </w:tcBorders>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45</w:t>
            </w:r>
          </w:p>
        </w:tc>
        <w:tc>
          <w:tcPr>
            <w:tcW w:w="2277" w:type="dxa"/>
            <w:tcBorders>
              <w:top w:val="single" w:sz="12" w:space="0" w:color="auto"/>
            </w:tcBorders>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35</w:t>
            </w:r>
          </w:p>
        </w:tc>
      </w:tr>
      <w:tr w:rsidR="00D66F5D">
        <w:tc>
          <w:tcPr>
            <w:tcW w:w="3408" w:type="dxa"/>
            <w:gridSpan w:val="2"/>
            <w:tcBorders>
              <w:top w:val="single" w:sz="6" w:space="0" w:color="auto"/>
            </w:tcBorders>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部分加劲板件</w:t>
            </w:r>
          </w:p>
        </w:tc>
        <w:tc>
          <w:tcPr>
            <w:tcW w:w="2676" w:type="dxa"/>
            <w:tcBorders>
              <w:top w:val="single" w:sz="6" w:space="0" w:color="auto"/>
            </w:tcBorders>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60</w:t>
            </w:r>
          </w:p>
        </w:tc>
        <w:tc>
          <w:tcPr>
            <w:tcW w:w="2277" w:type="dxa"/>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50</w:t>
            </w:r>
          </w:p>
        </w:tc>
      </w:tr>
      <w:tr w:rsidR="00D66F5D">
        <w:tc>
          <w:tcPr>
            <w:tcW w:w="1704" w:type="dxa"/>
            <w:vMerge w:val="restart"/>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加劲板件</w:t>
            </w:r>
          </w:p>
        </w:tc>
        <w:tc>
          <w:tcPr>
            <w:tcW w:w="1704" w:type="dxa"/>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无中间加劲肋</w:t>
            </w:r>
          </w:p>
        </w:tc>
        <w:tc>
          <w:tcPr>
            <w:tcW w:w="2676" w:type="dxa"/>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250</w:t>
            </w:r>
          </w:p>
        </w:tc>
        <w:tc>
          <w:tcPr>
            <w:tcW w:w="2277" w:type="dxa"/>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200</w:t>
            </w:r>
          </w:p>
        </w:tc>
      </w:tr>
      <w:tr w:rsidR="00D66F5D">
        <w:tc>
          <w:tcPr>
            <w:tcW w:w="1704" w:type="dxa"/>
            <w:vMerge/>
            <w:shd w:val="clear" w:color="auto" w:fill="auto"/>
            <w:vAlign w:val="center"/>
          </w:tcPr>
          <w:p w:rsidR="00D66F5D" w:rsidRDefault="00D66F5D">
            <w:pPr>
              <w:rPr>
                <w:rFonts w:ascii="仿宋" w:eastAsia="仿宋" w:hAnsi="仿宋" w:cs="仿宋"/>
                <w:sz w:val="21"/>
                <w:szCs w:val="21"/>
              </w:rPr>
            </w:pPr>
          </w:p>
        </w:tc>
        <w:tc>
          <w:tcPr>
            <w:tcW w:w="1704" w:type="dxa"/>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有中间加劲肋</w:t>
            </w:r>
          </w:p>
        </w:tc>
        <w:tc>
          <w:tcPr>
            <w:tcW w:w="2676" w:type="dxa"/>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400</w:t>
            </w:r>
          </w:p>
        </w:tc>
        <w:tc>
          <w:tcPr>
            <w:tcW w:w="2277" w:type="dxa"/>
            <w:shd w:val="clear" w:color="auto" w:fill="auto"/>
            <w:vAlign w:val="center"/>
          </w:tcPr>
          <w:p w:rsidR="00D66F5D" w:rsidRDefault="00B12A43">
            <w:pPr>
              <w:jc w:val="center"/>
              <w:rPr>
                <w:rFonts w:ascii="仿宋" w:eastAsia="仿宋" w:hAnsi="仿宋" w:cs="仿宋"/>
                <w:sz w:val="21"/>
                <w:szCs w:val="21"/>
              </w:rPr>
            </w:pPr>
            <w:r>
              <w:rPr>
                <w:rFonts w:ascii="仿宋" w:eastAsia="仿宋" w:hAnsi="仿宋" w:cs="仿宋" w:hint="eastAsia"/>
                <w:sz w:val="21"/>
                <w:szCs w:val="21"/>
                <w:lang w:bidi="ar"/>
              </w:rPr>
              <w:t>350</w:t>
            </w:r>
          </w:p>
        </w:tc>
      </w:tr>
    </w:tbl>
    <w:p w:rsidR="00D66F5D" w:rsidRDefault="00B12A43">
      <w:pPr>
        <w:rPr>
          <w:rFonts w:ascii="宋体" w:eastAsia="宋体" w:hAnsi="宋体" w:cs="宋体"/>
        </w:rPr>
      </w:pPr>
      <w:r>
        <w:rPr>
          <w:rFonts w:cs="Times New Roman" w:hint="eastAsia"/>
          <w:b/>
          <w:bCs/>
        </w:rPr>
        <w:t>5.4.</w:t>
      </w:r>
      <w:r>
        <w:rPr>
          <w:rFonts w:cs="Times New Roman" w:hint="eastAsia"/>
          <w:b/>
          <w:bCs/>
        </w:rPr>
        <w:t>1</w:t>
      </w:r>
      <w:r>
        <w:rPr>
          <w:rFonts w:cs="Times New Roman" w:hint="eastAsia"/>
          <w:b/>
          <w:bCs/>
        </w:rPr>
        <w:t>1</w:t>
      </w:r>
      <w:r>
        <w:rPr>
          <w:rFonts w:cs="Times New Roman" w:hint="eastAsia"/>
          <w:b/>
          <w:bCs/>
        </w:rPr>
        <w:t xml:space="preserve"> </w:t>
      </w:r>
      <w:r>
        <w:rPr>
          <w:rFonts w:cs="Times New Roman" w:hint="eastAsia"/>
          <w:b/>
          <w:bCs/>
        </w:rPr>
        <w:t xml:space="preserve"> </w:t>
      </w:r>
      <w:r>
        <w:rPr>
          <w:rFonts w:ascii="宋体" w:eastAsia="宋体" w:hAnsi="宋体" w:cs="宋体" w:hint="eastAsia"/>
          <w:lang w:bidi="ar"/>
        </w:rPr>
        <w:t>热塑性聚烯烃金属板强度和刚度计算时，受压板件的局部屈曲应按有效截面计算。热塑性聚烯烃金属板</w:t>
      </w:r>
      <w:r>
        <w:rPr>
          <w:rFonts w:ascii="宋体" w:eastAsia="宋体" w:hAnsi="宋体" w:cs="宋体" w:hint="eastAsia"/>
          <w:lang w:bidi="ar"/>
        </w:rPr>
        <w:t>的强度和刚度应采用有效宽度法计算</w:t>
      </w:r>
      <w:r>
        <w:rPr>
          <w:rFonts w:ascii="宋体" w:eastAsia="宋体" w:hAnsi="宋体" w:cs="宋体" w:hint="eastAsia"/>
          <w:lang w:bidi="ar"/>
        </w:rPr>
        <w:t>。</w:t>
      </w:r>
    </w:p>
    <w:p w:rsidR="00D66F5D" w:rsidRDefault="00B12A43">
      <w:pPr>
        <w:rPr>
          <w:rFonts w:ascii="宋体" w:eastAsia="宋体" w:hAnsi="宋体" w:cs="宋体"/>
          <w:lang w:bidi="ar"/>
        </w:rPr>
      </w:pPr>
      <w:r>
        <w:rPr>
          <w:rFonts w:cs="Times New Roman" w:hint="eastAsia"/>
          <w:b/>
          <w:bCs/>
        </w:rPr>
        <w:t>5.4</w:t>
      </w:r>
      <w:r>
        <w:rPr>
          <w:rFonts w:cs="Times New Roman" w:hint="eastAsia"/>
          <w:b/>
          <w:bCs/>
        </w:rPr>
        <w:t>.1</w:t>
      </w:r>
      <w:r>
        <w:rPr>
          <w:rFonts w:cs="Times New Roman" w:hint="eastAsia"/>
          <w:b/>
          <w:bCs/>
        </w:rPr>
        <w:t xml:space="preserve">2 </w:t>
      </w:r>
      <w:r>
        <w:rPr>
          <w:rFonts w:cs="Times New Roman" w:hint="eastAsia"/>
          <w:b/>
          <w:bCs/>
        </w:rPr>
        <w:t xml:space="preserve"> </w:t>
      </w:r>
      <w:r>
        <w:rPr>
          <w:rFonts w:ascii="宋体" w:eastAsia="宋体" w:hAnsi="宋体" w:cs="宋体" w:hint="eastAsia"/>
          <w:lang w:bidi="ar"/>
        </w:rPr>
        <w:t>当热塑性聚烯烃金属板两纵边均与腹板相连且中间有加劲肋的翼缘计算有效截面时，加劲肋多于两个的，</w:t>
      </w:r>
      <w:r>
        <w:rPr>
          <w:rFonts w:ascii="宋体" w:eastAsia="宋体" w:hAnsi="宋体" w:cs="宋体" w:hint="eastAsia"/>
          <w:lang w:bidi="ar"/>
        </w:rPr>
        <w:t>可按两个边部加劲肋计算。</w:t>
      </w:r>
    </w:p>
    <w:p w:rsidR="00D66F5D" w:rsidRDefault="00B12A43">
      <w:pPr>
        <w:widowControl/>
        <w:jc w:val="left"/>
        <w:rPr>
          <w:rFonts w:eastAsia="宋体" w:cs="Times New Roman"/>
          <w:lang w:bidi="ar"/>
        </w:rPr>
      </w:pPr>
      <w:r>
        <w:rPr>
          <w:rFonts w:cs="Times New Roman" w:hint="eastAsia"/>
          <w:b/>
          <w:bCs/>
        </w:rPr>
        <w:t>5.4.</w:t>
      </w:r>
      <w:r>
        <w:rPr>
          <w:rFonts w:cs="Times New Roman" w:hint="eastAsia"/>
          <w:b/>
          <w:bCs/>
        </w:rPr>
        <w:t>13</w:t>
      </w:r>
      <w:r>
        <w:rPr>
          <w:rFonts w:ascii="宋体" w:eastAsia="宋体" w:hAnsi="宋体" w:cs="Times New Roman" w:hint="eastAsia"/>
          <w:lang w:bidi="ar"/>
        </w:rPr>
        <w:t xml:space="preserve">  </w:t>
      </w:r>
      <w:r>
        <w:rPr>
          <w:rFonts w:ascii="宋体" w:eastAsia="宋体" w:hAnsi="宋体" w:cs="Times New Roman" w:hint="eastAsia"/>
          <w:lang w:bidi="ar"/>
        </w:rPr>
        <w:t>热</w:t>
      </w:r>
      <w:r>
        <w:rPr>
          <w:rFonts w:eastAsia="宋体" w:cs="Times New Roman"/>
          <w:lang w:bidi="ar"/>
        </w:rPr>
        <w:t>塑性聚烯烃金属板和连接计算应符合现行行业标准《建筑金属</w:t>
      </w:r>
      <w:r>
        <w:rPr>
          <w:rFonts w:eastAsia="宋体" w:cs="Times New Roman" w:hint="eastAsia"/>
          <w:lang w:bidi="ar"/>
        </w:rPr>
        <w:t>围</w:t>
      </w:r>
      <w:r>
        <w:rPr>
          <w:rFonts w:eastAsia="宋体" w:cs="Times New Roman"/>
          <w:lang w:bidi="ar"/>
        </w:rPr>
        <w:t>护系统工程技术标准》</w:t>
      </w:r>
      <w:r>
        <w:rPr>
          <w:rFonts w:eastAsia="宋体" w:cs="Times New Roman"/>
          <w:lang w:bidi="ar"/>
        </w:rPr>
        <w:t>JGJ/T 473</w:t>
      </w:r>
      <w:r>
        <w:rPr>
          <w:rFonts w:eastAsia="宋体" w:cs="Times New Roman"/>
          <w:lang w:bidi="ar"/>
        </w:rPr>
        <w:t>的有关规定。</w:t>
      </w:r>
    </w:p>
    <w:p w:rsidR="00D66F5D" w:rsidRDefault="00D66F5D">
      <w:pPr>
        <w:rPr>
          <w:rFonts w:ascii="宋体" w:eastAsia="宋体" w:hAnsi="宋体" w:cs="宋体"/>
          <w:lang w:bidi="ar"/>
        </w:rPr>
      </w:pPr>
    </w:p>
    <w:p w:rsidR="00D66F5D" w:rsidRDefault="00D66F5D">
      <w:pPr>
        <w:widowControl/>
        <w:jc w:val="left"/>
        <w:rPr>
          <w:rFonts w:ascii="宋体" w:eastAsia="宋体" w:hAnsi="宋体" w:cs="Times New Roman"/>
          <w:lang w:bidi="ar"/>
        </w:rPr>
      </w:pPr>
    </w:p>
    <w:p w:rsidR="00D66F5D" w:rsidRDefault="00D66F5D">
      <w:pPr>
        <w:rPr>
          <w:rFonts w:ascii="宋体" w:eastAsia="宋体" w:hAnsi="宋体" w:cs="Times New Roman"/>
          <w:lang w:bidi="ar"/>
        </w:rPr>
      </w:pPr>
    </w:p>
    <w:p w:rsidR="00D66F5D" w:rsidRDefault="00B12A43">
      <w:pPr>
        <w:pStyle w:val="1"/>
      </w:pPr>
      <w:bookmarkStart w:id="62" w:name="_Toc10954"/>
      <w:bookmarkStart w:id="63" w:name="_Toc529371312"/>
      <w:bookmarkStart w:id="64" w:name="_Toc76031115"/>
      <w:bookmarkStart w:id="65" w:name="_Toc3932"/>
      <w:bookmarkStart w:id="66" w:name="_Toc87865283"/>
      <w:bookmarkStart w:id="67" w:name="_Toc1340"/>
      <w:bookmarkStart w:id="68" w:name="_Toc11106"/>
      <w:bookmarkStart w:id="69" w:name="_Toc87713162"/>
      <w:bookmarkStart w:id="70" w:name="_Toc78551378"/>
      <w:r>
        <w:rPr>
          <w:rFonts w:hint="eastAsia"/>
        </w:rPr>
        <w:lastRenderedPageBreak/>
        <w:t>6</w:t>
      </w:r>
      <w:r>
        <w:rPr>
          <w:rFonts w:hint="eastAsia"/>
        </w:rPr>
        <w:t xml:space="preserve">  </w:t>
      </w:r>
      <w:r>
        <w:rPr>
          <w:rFonts w:hint="eastAsia"/>
        </w:rPr>
        <w:t>加工制作</w:t>
      </w:r>
      <w:bookmarkEnd w:id="62"/>
    </w:p>
    <w:p w:rsidR="00D66F5D" w:rsidRDefault="00B12A43">
      <w:r>
        <w:rPr>
          <w:rFonts w:hint="eastAsia"/>
          <w:b/>
          <w:bCs/>
        </w:rPr>
        <w:t>6</w:t>
      </w:r>
      <w:r>
        <w:rPr>
          <w:rFonts w:hint="eastAsia"/>
          <w:b/>
          <w:bCs/>
        </w:rPr>
        <w:t>.0.1</w:t>
      </w:r>
      <w:r>
        <w:rPr>
          <w:rFonts w:hint="eastAsia"/>
        </w:rPr>
        <w:t xml:space="preserve">  </w:t>
      </w:r>
      <w:r>
        <w:rPr>
          <w:rFonts w:hint="eastAsia"/>
        </w:rPr>
        <w:t>热塑性聚烯烃金属板屋面所用钢材应具有质量证明文件，钢材的材质、规格和性能应符合深化设计要求。</w:t>
      </w:r>
    </w:p>
    <w:p w:rsidR="00D66F5D" w:rsidRDefault="00B12A43">
      <w:r>
        <w:rPr>
          <w:rFonts w:hint="eastAsia"/>
          <w:b/>
          <w:bCs/>
        </w:rPr>
        <w:t>6</w:t>
      </w:r>
      <w:r>
        <w:rPr>
          <w:rFonts w:hint="eastAsia"/>
          <w:b/>
          <w:bCs/>
        </w:rPr>
        <w:t>.0.2</w:t>
      </w:r>
      <w:r>
        <w:rPr>
          <w:rFonts w:hint="eastAsia"/>
        </w:rPr>
        <w:t xml:space="preserve">  </w:t>
      </w:r>
      <w:r>
        <w:rPr>
          <w:rFonts w:hint="eastAsia"/>
        </w:rPr>
        <w:t>制作单位应根据热塑性聚烯烃金属板深化设计文件进行制作清单和制作工艺的编制，并应建立质量保证体系。</w:t>
      </w:r>
    </w:p>
    <w:p w:rsidR="00D66F5D" w:rsidRDefault="00B12A43">
      <w:r>
        <w:rPr>
          <w:rFonts w:hint="eastAsia"/>
          <w:b/>
          <w:bCs/>
        </w:rPr>
        <w:t>6</w:t>
      </w:r>
      <w:r>
        <w:rPr>
          <w:rFonts w:hint="eastAsia"/>
          <w:b/>
          <w:bCs/>
        </w:rPr>
        <w:t>.0.3</w:t>
      </w:r>
      <w:r>
        <w:rPr>
          <w:rFonts w:hint="eastAsia"/>
        </w:rPr>
        <w:t xml:space="preserve">  </w:t>
      </w:r>
      <w:r>
        <w:rPr>
          <w:rFonts w:hint="eastAsia"/>
        </w:rPr>
        <w:t>加工设备、机具应满足加工精度的要求，计量器具应经计量检定、校准合格后方可使用。</w:t>
      </w:r>
    </w:p>
    <w:p w:rsidR="00D66F5D" w:rsidRDefault="00B12A43">
      <w:pPr>
        <w:jc w:val="left"/>
        <w:rPr>
          <w:rFonts w:eastAsia="宋体" w:cs="Times New Roman"/>
        </w:rPr>
      </w:pPr>
      <w:r>
        <w:rPr>
          <w:rFonts w:hint="eastAsia"/>
          <w:b/>
          <w:bCs/>
        </w:rPr>
        <w:t>6</w:t>
      </w:r>
      <w:r>
        <w:rPr>
          <w:rFonts w:hint="eastAsia"/>
          <w:b/>
          <w:bCs/>
        </w:rPr>
        <w:t>.0.4</w:t>
      </w:r>
      <w:r>
        <w:rPr>
          <w:rFonts w:hint="eastAsia"/>
        </w:rPr>
        <w:t xml:space="preserve">  </w:t>
      </w:r>
      <w:r>
        <w:rPr>
          <w:rFonts w:eastAsia="宋体" w:cs="Times New Roman"/>
        </w:rPr>
        <w:t>热塑性聚烯烃金属板在压型加工前应保证覆膜钢卷无污染、锈迹、污迹及变形损坏</w:t>
      </w:r>
      <w:r>
        <w:rPr>
          <w:rFonts w:eastAsia="宋体" w:cs="Times New Roman" w:hint="eastAsia"/>
        </w:rPr>
        <w:t>。</w:t>
      </w:r>
    </w:p>
    <w:p w:rsidR="00D66F5D" w:rsidRDefault="00B12A43">
      <w:pPr>
        <w:jc w:val="left"/>
        <w:rPr>
          <w:rFonts w:eastAsia="宋体" w:cs="Times New Roman"/>
        </w:rPr>
      </w:pPr>
      <w:r>
        <w:rPr>
          <w:rFonts w:eastAsia="宋体" w:cs="Times New Roman" w:hint="eastAsia"/>
          <w:b/>
          <w:bCs/>
        </w:rPr>
        <w:t>6</w:t>
      </w:r>
      <w:r>
        <w:rPr>
          <w:rFonts w:eastAsia="宋体" w:cs="Times New Roman" w:hint="eastAsia"/>
          <w:b/>
          <w:bCs/>
        </w:rPr>
        <w:t>.0.5</w:t>
      </w:r>
      <w:r>
        <w:rPr>
          <w:rFonts w:eastAsia="宋体" w:cs="Times New Roman" w:hint="eastAsia"/>
        </w:rPr>
        <w:t xml:space="preserve">  </w:t>
      </w:r>
      <w:r>
        <w:rPr>
          <w:rFonts w:eastAsia="宋体" w:cs="Times New Roman"/>
        </w:rPr>
        <w:t>热塑性聚烯烃金属板压型</w:t>
      </w:r>
      <w:r>
        <w:rPr>
          <w:rFonts w:eastAsia="宋体" w:cs="Times New Roman" w:hint="eastAsia"/>
        </w:rPr>
        <w:t>应符合下列规定：</w:t>
      </w:r>
    </w:p>
    <w:p w:rsidR="00D66F5D" w:rsidRDefault="00B12A43">
      <w:pPr>
        <w:ind w:firstLine="480"/>
        <w:jc w:val="left"/>
        <w:rPr>
          <w:rFonts w:eastAsia="宋体" w:cs="Times New Roman"/>
        </w:rPr>
      </w:pPr>
      <w:r>
        <w:rPr>
          <w:rFonts w:eastAsia="宋体" w:cs="Times New Roman" w:hint="eastAsia"/>
          <w:b/>
          <w:bCs/>
        </w:rPr>
        <w:t xml:space="preserve">1  </w:t>
      </w:r>
      <w:r>
        <w:rPr>
          <w:rFonts w:eastAsia="宋体" w:cs="Times New Roman" w:hint="eastAsia"/>
        </w:rPr>
        <w:t>压制前应对压制设备进行调试；</w:t>
      </w:r>
    </w:p>
    <w:p w:rsidR="00D66F5D" w:rsidRDefault="00B12A43">
      <w:pPr>
        <w:ind w:firstLine="480"/>
        <w:jc w:val="left"/>
        <w:rPr>
          <w:rFonts w:eastAsia="宋体" w:cs="Times New Roman"/>
        </w:rPr>
      </w:pPr>
      <w:r>
        <w:rPr>
          <w:rFonts w:eastAsia="宋体" w:cs="Times New Roman" w:hint="eastAsia"/>
          <w:b/>
          <w:bCs/>
        </w:rPr>
        <w:t>2</w:t>
      </w:r>
      <w:r>
        <w:rPr>
          <w:rFonts w:eastAsia="宋体" w:cs="Times New Roman" w:hint="eastAsia"/>
        </w:rPr>
        <w:t xml:space="preserve">  </w:t>
      </w:r>
      <w:r>
        <w:rPr>
          <w:rFonts w:eastAsia="宋体" w:cs="Times New Roman" w:hint="eastAsia"/>
        </w:rPr>
        <w:t>压制过程中应检查产品质量，并应做好记录；</w:t>
      </w:r>
    </w:p>
    <w:p w:rsidR="00D66F5D" w:rsidRDefault="00B12A43">
      <w:pPr>
        <w:ind w:firstLine="480"/>
        <w:jc w:val="left"/>
        <w:rPr>
          <w:rFonts w:eastAsia="宋体" w:cs="Times New Roman"/>
        </w:rPr>
      </w:pPr>
      <w:r>
        <w:rPr>
          <w:rFonts w:eastAsia="宋体" w:cs="Times New Roman" w:hint="eastAsia"/>
          <w:b/>
          <w:bCs/>
        </w:rPr>
        <w:t>3</w:t>
      </w:r>
      <w:r>
        <w:rPr>
          <w:rFonts w:eastAsia="宋体" w:cs="Times New Roman" w:hint="eastAsia"/>
        </w:rPr>
        <w:t xml:space="preserve">  </w:t>
      </w:r>
      <w:r>
        <w:rPr>
          <w:rFonts w:eastAsia="宋体" w:cs="Times New Roman"/>
        </w:rPr>
        <w:t>热塑性聚烯烃金属板</w:t>
      </w:r>
      <w:r>
        <w:rPr>
          <w:rFonts w:eastAsia="宋体" w:cs="Times New Roman" w:hint="eastAsia"/>
        </w:rPr>
        <w:t>宜在工厂</w:t>
      </w:r>
      <w:r>
        <w:rPr>
          <w:rFonts w:eastAsia="宋体" w:cs="Times New Roman"/>
        </w:rPr>
        <w:t>压型</w:t>
      </w:r>
      <w:r>
        <w:rPr>
          <w:rFonts w:eastAsia="宋体" w:cs="Times New Roman" w:hint="eastAsia"/>
        </w:rPr>
        <w:t>，金属板长度不应大于</w:t>
      </w:r>
      <w:r>
        <w:rPr>
          <w:rFonts w:eastAsia="宋体" w:cs="Times New Roman" w:hint="eastAsia"/>
        </w:rPr>
        <w:t>13m</w:t>
      </w:r>
      <w:r>
        <w:rPr>
          <w:rFonts w:eastAsia="宋体" w:cs="Times New Roman" w:hint="eastAsia"/>
        </w:rPr>
        <w:t>；</w:t>
      </w:r>
    </w:p>
    <w:p w:rsidR="00D66F5D" w:rsidRDefault="00B12A43">
      <w:pPr>
        <w:ind w:firstLine="480"/>
        <w:jc w:val="left"/>
        <w:rPr>
          <w:rFonts w:eastAsia="宋体" w:cs="Times New Roman"/>
        </w:rPr>
      </w:pPr>
      <w:r>
        <w:rPr>
          <w:rFonts w:eastAsia="宋体" w:cs="Times New Roman" w:hint="eastAsia"/>
          <w:b/>
          <w:bCs/>
        </w:rPr>
        <w:t>4</w:t>
      </w:r>
      <w:r>
        <w:rPr>
          <w:rFonts w:eastAsia="宋体" w:cs="Times New Roman" w:hint="eastAsia"/>
        </w:rPr>
        <w:t xml:space="preserve">  </w:t>
      </w:r>
      <w:r>
        <w:rPr>
          <w:rFonts w:eastAsia="宋体" w:cs="Times New Roman" w:hint="eastAsia"/>
        </w:rPr>
        <w:t>当在施工现场压</w:t>
      </w:r>
      <w:r>
        <w:rPr>
          <w:rFonts w:eastAsia="宋体" w:cs="Times New Roman"/>
        </w:rPr>
        <w:t>型</w:t>
      </w:r>
      <w:r>
        <w:rPr>
          <w:rFonts w:eastAsia="宋体" w:cs="Times New Roman" w:hint="eastAsia"/>
        </w:rPr>
        <w:t>时，场地应平整、坚固，并有防雨雪措施，金属板长度不应大于</w:t>
      </w:r>
      <w:r>
        <w:rPr>
          <w:rFonts w:eastAsia="宋体" w:cs="Times New Roman" w:hint="eastAsia"/>
        </w:rPr>
        <w:t>30m</w:t>
      </w:r>
      <w:r>
        <w:rPr>
          <w:rFonts w:eastAsia="宋体" w:cs="Times New Roman" w:hint="eastAsia"/>
        </w:rPr>
        <w:t>。</w:t>
      </w:r>
    </w:p>
    <w:p w:rsidR="00D66F5D" w:rsidRDefault="00B12A43">
      <w:pPr>
        <w:jc w:val="left"/>
        <w:rPr>
          <w:rFonts w:eastAsia="宋体" w:cs="Times New Roman"/>
        </w:rPr>
      </w:pPr>
      <w:r>
        <w:rPr>
          <w:rFonts w:eastAsia="宋体" w:cs="Times New Roman" w:hint="eastAsia"/>
          <w:b/>
          <w:bCs/>
        </w:rPr>
        <w:t xml:space="preserve">6.0.6  </w:t>
      </w:r>
      <w:r>
        <w:rPr>
          <w:rFonts w:eastAsia="宋体" w:cs="Times New Roman"/>
        </w:rPr>
        <w:t>热塑性聚烯烃金属板</w:t>
      </w:r>
      <w:r>
        <w:rPr>
          <w:rFonts w:eastAsia="宋体" w:cs="Times New Roman" w:hint="eastAsia"/>
        </w:rPr>
        <w:t>切割时，切割断面应整齐、干净。</w:t>
      </w:r>
    </w:p>
    <w:p w:rsidR="00D66F5D" w:rsidRDefault="00B12A43">
      <w:pPr>
        <w:rPr>
          <w:szCs w:val="21"/>
        </w:rPr>
      </w:pPr>
      <w:r>
        <w:rPr>
          <w:rFonts w:hint="eastAsia"/>
          <w:b/>
          <w:bCs/>
          <w:szCs w:val="21"/>
        </w:rPr>
        <w:t>6.0.7</w:t>
      </w:r>
      <w:r>
        <w:rPr>
          <w:rFonts w:hint="eastAsia"/>
          <w:szCs w:val="21"/>
        </w:rPr>
        <w:t xml:space="preserve">  </w:t>
      </w:r>
      <w:r>
        <w:rPr>
          <w:rFonts w:hint="eastAsia"/>
          <w:szCs w:val="21"/>
        </w:rPr>
        <w:t>热塑性聚烯烃金属板的尺寸允许偏差应符合表</w:t>
      </w:r>
      <w:r>
        <w:rPr>
          <w:rFonts w:hint="eastAsia"/>
          <w:szCs w:val="21"/>
        </w:rPr>
        <w:t>6.0.7</w:t>
      </w:r>
      <w:r>
        <w:rPr>
          <w:rFonts w:hint="eastAsia"/>
          <w:szCs w:val="21"/>
        </w:rPr>
        <w:t>的规定。</w:t>
      </w:r>
    </w:p>
    <w:p w:rsidR="00D66F5D" w:rsidRDefault="00B12A43">
      <w:pPr>
        <w:jc w:val="center"/>
        <w:rPr>
          <w:sz w:val="21"/>
          <w:szCs w:val="21"/>
        </w:rPr>
      </w:pPr>
      <w:r>
        <w:rPr>
          <w:rFonts w:ascii="黑体" w:eastAsia="黑体" w:hAnsi="黑体" w:cs="黑体" w:hint="eastAsia"/>
          <w:sz w:val="21"/>
          <w:szCs w:val="21"/>
        </w:rPr>
        <w:t>表</w:t>
      </w:r>
      <w:r>
        <w:rPr>
          <w:rFonts w:eastAsia="黑体" w:hint="eastAsia"/>
          <w:b/>
          <w:bCs/>
          <w:sz w:val="21"/>
          <w:szCs w:val="21"/>
        </w:rPr>
        <w:t>6.0.7</w:t>
      </w:r>
      <w:r>
        <w:rPr>
          <w:rFonts w:hint="eastAsia"/>
          <w:sz w:val="21"/>
          <w:szCs w:val="21"/>
        </w:rPr>
        <w:t xml:space="preserve">  </w:t>
      </w:r>
      <w:r>
        <w:rPr>
          <w:rFonts w:ascii="黑体" w:eastAsia="黑体" w:hAnsi="黑体" w:cs="黑体" w:hint="eastAsia"/>
          <w:sz w:val="21"/>
          <w:szCs w:val="21"/>
        </w:rPr>
        <w:t>热塑性聚烯烃金属板的尺寸允许偏差（</w:t>
      </w:r>
      <w:r>
        <w:rPr>
          <w:rFonts w:eastAsia="黑体" w:cs="Times New Roman"/>
          <w:b/>
          <w:bCs/>
          <w:sz w:val="21"/>
          <w:szCs w:val="21"/>
        </w:rPr>
        <w:t>mm</w:t>
      </w:r>
      <w:r>
        <w:rPr>
          <w:rFonts w:ascii="黑体" w:eastAsia="黑体" w:hAnsi="黑体" w:cs="黑体" w:hint="eastAsia"/>
          <w:sz w:val="21"/>
          <w:szCs w:val="21"/>
        </w:rPr>
        <w:t>）</w:t>
      </w:r>
    </w:p>
    <w:tbl>
      <w:tblPr>
        <w:tblStyle w:val="af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0"/>
        <w:gridCol w:w="2180"/>
        <w:gridCol w:w="2180"/>
        <w:gridCol w:w="2180"/>
      </w:tblGrid>
      <w:tr w:rsidR="00D66F5D">
        <w:trPr>
          <w:trHeight w:val="148"/>
          <w:jc w:val="center"/>
        </w:trPr>
        <w:tc>
          <w:tcPr>
            <w:tcW w:w="4360" w:type="dxa"/>
            <w:gridSpan w:val="2"/>
            <w:vMerge w:val="restart"/>
            <w:tcBorders>
              <w:right w:val="single" w:sz="4" w:space="0" w:color="auto"/>
            </w:tcBorders>
            <w:vAlign w:val="center"/>
          </w:tcPr>
          <w:p w:rsidR="00D66F5D" w:rsidRDefault="00B12A43">
            <w:pPr>
              <w:spacing w:line="240" w:lineRule="auto"/>
              <w:jc w:val="center"/>
              <w:rPr>
                <w:sz w:val="21"/>
                <w:szCs w:val="21"/>
              </w:rPr>
            </w:pPr>
            <w:r>
              <w:rPr>
                <w:rFonts w:hint="eastAsia"/>
                <w:sz w:val="21"/>
                <w:szCs w:val="21"/>
              </w:rPr>
              <w:t>项目</w:t>
            </w:r>
          </w:p>
        </w:tc>
        <w:tc>
          <w:tcPr>
            <w:tcW w:w="4360" w:type="dxa"/>
            <w:gridSpan w:val="2"/>
            <w:tcBorders>
              <w:left w:val="single" w:sz="4" w:space="0" w:color="auto"/>
              <w:bottom w:val="single" w:sz="4" w:space="0" w:color="auto"/>
            </w:tcBorders>
            <w:vAlign w:val="center"/>
          </w:tcPr>
          <w:p w:rsidR="00D66F5D" w:rsidRDefault="00B12A43">
            <w:pPr>
              <w:spacing w:line="240" w:lineRule="auto"/>
              <w:jc w:val="center"/>
              <w:rPr>
                <w:sz w:val="21"/>
                <w:szCs w:val="21"/>
              </w:rPr>
            </w:pPr>
            <w:r>
              <w:rPr>
                <w:rFonts w:hint="eastAsia"/>
                <w:sz w:val="21"/>
                <w:szCs w:val="21"/>
              </w:rPr>
              <w:t>尺寸允许偏差</w:t>
            </w:r>
          </w:p>
        </w:tc>
      </w:tr>
      <w:tr w:rsidR="00D66F5D">
        <w:trPr>
          <w:trHeight w:val="148"/>
          <w:jc w:val="center"/>
        </w:trPr>
        <w:tc>
          <w:tcPr>
            <w:tcW w:w="4360" w:type="dxa"/>
            <w:gridSpan w:val="2"/>
            <w:vMerge/>
            <w:tcBorders>
              <w:bottom w:val="single" w:sz="12" w:space="0" w:color="auto"/>
              <w:right w:val="single" w:sz="4" w:space="0" w:color="auto"/>
            </w:tcBorders>
            <w:vAlign w:val="center"/>
          </w:tcPr>
          <w:p w:rsidR="00D66F5D" w:rsidRDefault="00D66F5D">
            <w:pPr>
              <w:spacing w:line="240" w:lineRule="auto"/>
              <w:jc w:val="center"/>
            </w:pPr>
          </w:p>
        </w:tc>
        <w:tc>
          <w:tcPr>
            <w:tcW w:w="2180" w:type="dxa"/>
            <w:tcBorders>
              <w:top w:val="single" w:sz="4" w:space="0" w:color="auto"/>
              <w:left w:val="single" w:sz="4" w:space="0" w:color="auto"/>
              <w:bottom w:val="single" w:sz="12" w:space="0" w:color="auto"/>
              <w:right w:val="single" w:sz="4" w:space="0" w:color="auto"/>
            </w:tcBorders>
            <w:vAlign w:val="center"/>
          </w:tcPr>
          <w:p w:rsidR="00D66F5D" w:rsidRDefault="00B12A43">
            <w:pPr>
              <w:spacing w:line="240" w:lineRule="auto"/>
              <w:jc w:val="center"/>
              <w:rPr>
                <w:sz w:val="21"/>
                <w:szCs w:val="21"/>
              </w:rPr>
            </w:pPr>
            <w:r>
              <w:rPr>
                <w:rFonts w:hint="eastAsia"/>
                <w:sz w:val="21"/>
                <w:szCs w:val="21"/>
              </w:rPr>
              <w:t>焊接型板</w:t>
            </w:r>
          </w:p>
        </w:tc>
        <w:tc>
          <w:tcPr>
            <w:tcW w:w="2180" w:type="dxa"/>
            <w:tcBorders>
              <w:top w:val="single" w:sz="4" w:space="0" w:color="auto"/>
              <w:left w:val="single" w:sz="4" w:space="0" w:color="auto"/>
              <w:bottom w:val="single" w:sz="12" w:space="0" w:color="auto"/>
            </w:tcBorders>
            <w:vAlign w:val="center"/>
          </w:tcPr>
          <w:p w:rsidR="00D66F5D" w:rsidRDefault="00B12A43">
            <w:pPr>
              <w:spacing w:line="240" w:lineRule="auto"/>
              <w:jc w:val="center"/>
              <w:rPr>
                <w:sz w:val="21"/>
                <w:szCs w:val="21"/>
              </w:rPr>
            </w:pPr>
            <w:r>
              <w:rPr>
                <w:rFonts w:hint="eastAsia"/>
                <w:sz w:val="21"/>
                <w:szCs w:val="21"/>
              </w:rPr>
              <w:t>咬合型板</w:t>
            </w:r>
          </w:p>
        </w:tc>
      </w:tr>
      <w:tr w:rsidR="00D66F5D">
        <w:trPr>
          <w:jc w:val="center"/>
        </w:trPr>
        <w:tc>
          <w:tcPr>
            <w:tcW w:w="2180" w:type="dxa"/>
            <w:vMerge w:val="restart"/>
            <w:tcBorders>
              <w:top w:val="single" w:sz="12" w:space="0" w:color="auto"/>
              <w:tl2br w:val="nil"/>
              <w:tr2bl w:val="nil"/>
            </w:tcBorders>
            <w:vAlign w:val="center"/>
          </w:tcPr>
          <w:p w:rsidR="00D66F5D" w:rsidRDefault="00B12A43">
            <w:pPr>
              <w:spacing w:line="240" w:lineRule="auto"/>
              <w:jc w:val="center"/>
              <w:rPr>
                <w:sz w:val="21"/>
                <w:szCs w:val="21"/>
              </w:rPr>
            </w:pPr>
            <w:r>
              <w:rPr>
                <w:rFonts w:hint="eastAsia"/>
                <w:sz w:val="21"/>
                <w:szCs w:val="21"/>
              </w:rPr>
              <w:t>波高</w:t>
            </w:r>
          </w:p>
        </w:tc>
        <w:tc>
          <w:tcPr>
            <w:tcW w:w="2180" w:type="dxa"/>
            <w:tcBorders>
              <w:top w:val="single" w:sz="12" w:space="0" w:color="auto"/>
              <w:tl2br w:val="nil"/>
              <w:tr2bl w:val="nil"/>
            </w:tcBorders>
            <w:vAlign w:val="center"/>
          </w:tcPr>
          <w:p w:rsidR="00D66F5D" w:rsidRDefault="00B12A43">
            <w:pPr>
              <w:spacing w:line="240" w:lineRule="auto"/>
              <w:jc w:val="center"/>
              <w:rPr>
                <w:sz w:val="21"/>
                <w:szCs w:val="21"/>
              </w:rPr>
            </w:pPr>
            <w:r>
              <w:rPr>
                <w:rFonts w:hint="eastAsia"/>
                <w:sz w:val="21"/>
                <w:szCs w:val="21"/>
              </w:rPr>
              <w:t>截面高度≤</w:t>
            </w:r>
            <w:r>
              <w:rPr>
                <w:rFonts w:hint="eastAsia"/>
                <w:sz w:val="21"/>
                <w:szCs w:val="21"/>
              </w:rPr>
              <w:t>70</w:t>
            </w:r>
          </w:p>
        </w:tc>
        <w:tc>
          <w:tcPr>
            <w:tcW w:w="4360" w:type="dxa"/>
            <w:gridSpan w:val="2"/>
            <w:tcBorders>
              <w:top w:val="single" w:sz="12" w:space="0" w:color="auto"/>
              <w:tl2br w:val="nil"/>
              <w:tr2bl w:val="nil"/>
            </w:tcBorders>
            <w:vAlign w:val="center"/>
          </w:tcPr>
          <w:p w:rsidR="00D66F5D" w:rsidRDefault="00B12A43">
            <w:pPr>
              <w:spacing w:line="240" w:lineRule="auto"/>
              <w:jc w:val="center"/>
              <w:rPr>
                <w:sz w:val="21"/>
                <w:szCs w:val="21"/>
              </w:rPr>
            </w:pPr>
            <w:r>
              <w:rPr>
                <w:sz w:val="21"/>
                <w:szCs w:val="21"/>
              </w:rPr>
              <w:t>±</w:t>
            </w:r>
            <w:r>
              <w:rPr>
                <w:rFonts w:hint="eastAsia"/>
                <w:sz w:val="21"/>
                <w:szCs w:val="21"/>
              </w:rPr>
              <w:t>1.5</w:t>
            </w:r>
          </w:p>
        </w:tc>
      </w:tr>
      <w:tr w:rsidR="00D66F5D">
        <w:trPr>
          <w:jc w:val="center"/>
        </w:trPr>
        <w:tc>
          <w:tcPr>
            <w:tcW w:w="2180" w:type="dxa"/>
            <w:vMerge/>
            <w:tcBorders>
              <w:tl2br w:val="nil"/>
              <w:tr2bl w:val="nil"/>
            </w:tcBorders>
            <w:vAlign w:val="center"/>
          </w:tcPr>
          <w:p w:rsidR="00D66F5D" w:rsidRDefault="00D66F5D">
            <w:pPr>
              <w:spacing w:line="240" w:lineRule="auto"/>
              <w:jc w:val="center"/>
              <w:rPr>
                <w:sz w:val="21"/>
                <w:szCs w:val="21"/>
              </w:rPr>
            </w:pPr>
          </w:p>
        </w:tc>
        <w:tc>
          <w:tcPr>
            <w:tcW w:w="2180" w:type="dxa"/>
            <w:tcBorders>
              <w:tl2br w:val="nil"/>
              <w:tr2bl w:val="nil"/>
            </w:tcBorders>
            <w:vAlign w:val="center"/>
          </w:tcPr>
          <w:p w:rsidR="00D66F5D" w:rsidRDefault="00B12A43">
            <w:pPr>
              <w:spacing w:line="240" w:lineRule="auto"/>
              <w:jc w:val="center"/>
              <w:rPr>
                <w:sz w:val="21"/>
                <w:szCs w:val="21"/>
              </w:rPr>
            </w:pPr>
            <w:r>
              <w:rPr>
                <w:rFonts w:hint="eastAsia"/>
                <w:sz w:val="21"/>
                <w:szCs w:val="21"/>
              </w:rPr>
              <w:t>截面高度＞</w:t>
            </w:r>
            <w:r>
              <w:rPr>
                <w:rFonts w:hint="eastAsia"/>
                <w:sz w:val="21"/>
                <w:szCs w:val="21"/>
              </w:rPr>
              <w:t>70</w:t>
            </w:r>
          </w:p>
        </w:tc>
        <w:tc>
          <w:tcPr>
            <w:tcW w:w="4360" w:type="dxa"/>
            <w:gridSpan w:val="2"/>
            <w:tcBorders>
              <w:tl2br w:val="nil"/>
              <w:tr2bl w:val="nil"/>
            </w:tcBorders>
            <w:vAlign w:val="center"/>
          </w:tcPr>
          <w:p w:rsidR="00D66F5D" w:rsidRDefault="00B12A43">
            <w:pPr>
              <w:spacing w:line="240" w:lineRule="auto"/>
              <w:jc w:val="center"/>
              <w:rPr>
                <w:sz w:val="21"/>
                <w:szCs w:val="21"/>
              </w:rPr>
            </w:pPr>
            <w:r>
              <w:rPr>
                <w:sz w:val="21"/>
                <w:szCs w:val="21"/>
              </w:rPr>
              <w:t>±</w:t>
            </w:r>
            <w:r>
              <w:rPr>
                <w:rFonts w:hint="eastAsia"/>
                <w:sz w:val="21"/>
                <w:szCs w:val="21"/>
              </w:rPr>
              <w:t>2.0</w:t>
            </w:r>
          </w:p>
        </w:tc>
      </w:tr>
      <w:tr w:rsidR="00D66F5D">
        <w:trPr>
          <w:jc w:val="center"/>
        </w:trPr>
        <w:tc>
          <w:tcPr>
            <w:tcW w:w="2180" w:type="dxa"/>
            <w:vMerge w:val="restart"/>
            <w:tcBorders>
              <w:tl2br w:val="nil"/>
              <w:tr2bl w:val="nil"/>
            </w:tcBorders>
            <w:vAlign w:val="center"/>
          </w:tcPr>
          <w:p w:rsidR="00D66F5D" w:rsidRDefault="00B12A43">
            <w:pPr>
              <w:spacing w:line="240" w:lineRule="auto"/>
              <w:jc w:val="center"/>
              <w:rPr>
                <w:sz w:val="21"/>
                <w:szCs w:val="21"/>
              </w:rPr>
            </w:pPr>
            <w:r>
              <w:rPr>
                <w:rFonts w:hint="eastAsia"/>
                <w:sz w:val="21"/>
                <w:szCs w:val="21"/>
              </w:rPr>
              <w:t>覆盖宽度</w:t>
            </w:r>
          </w:p>
        </w:tc>
        <w:tc>
          <w:tcPr>
            <w:tcW w:w="2180" w:type="dxa"/>
            <w:tcBorders>
              <w:tl2br w:val="nil"/>
              <w:tr2bl w:val="nil"/>
            </w:tcBorders>
            <w:vAlign w:val="center"/>
          </w:tcPr>
          <w:p w:rsidR="00D66F5D" w:rsidRDefault="00B12A43">
            <w:pPr>
              <w:spacing w:line="240" w:lineRule="auto"/>
              <w:jc w:val="center"/>
              <w:rPr>
                <w:sz w:val="21"/>
                <w:szCs w:val="21"/>
              </w:rPr>
            </w:pPr>
            <w:r>
              <w:rPr>
                <w:rFonts w:hint="eastAsia"/>
                <w:sz w:val="21"/>
                <w:szCs w:val="21"/>
              </w:rPr>
              <w:t>截面高度≤</w:t>
            </w:r>
            <w:r>
              <w:rPr>
                <w:rFonts w:hint="eastAsia"/>
                <w:sz w:val="21"/>
                <w:szCs w:val="21"/>
              </w:rPr>
              <w:t>70</w:t>
            </w:r>
          </w:p>
        </w:tc>
        <w:tc>
          <w:tcPr>
            <w:tcW w:w="2180" w:type="dxa"/>
            <w:tcBorders>
              <w:tl2br w:val="nil"/>
              <w:tr2bl w:val="nil"/>
            </w:tcBorders>
            <w:vAlign w:val="center"/>
          </w:tcPr>
          <w:p w:rsidR="00D66F5D" w:rsidRDefault="00B12A43">
            <w:pPr>
              <w:spacing w:line="240" w:lineRule="auto"/>
              <w:jc w:val="center"/>
              <w:rPr>
                <w:sz w:val="21"/>
                <w:szCs w:val="21"/>
              </w:rPr>
            </w:pPr>
            <w:r>
              <w:rPr>
                <w:rFonts w:hint="eastAsia"/>
                <w:sz w:val="21"/>
                <w:szCs w:val="21"/>
              </w:rPr>
              <w:t>+10.0</w:t>
            </w:r>
          </w:p>
          <w:p w:rsidR="00D66F5D" w:rsidRDefault="00B12A43">
            <w:pPr>
              <w:spacing w:line="240" w:lineRule="auto"/>
              <w:jc w:val="center"/>
              <w:rPr>
                <w:sz w:val="21"/>
                <w:szCs w:val="21"/>
              </w:rPr>
            </w:pPr>
            <w:r>
              <w:rPr>
                <w:rFonts w:asciiTheme="minorEastAsia" w:hAnsiTheme="minorEastAsia" w:cstheme="minorEastAsia" w:hint="eastAsia"/>
                <w:sz w:val="21"/>
                <w:szCs w:val="21"/>
              </w:rPr>
              <w:t>-</w:t>
            </w:r>
            <w:r>
              <w:rPr>
                <w:rFonts w:hint="eastAsia"/>
                <w:sz w:val="21"/>
                <w:szCs w:val="21"/>
              </w:rPr>
              <w:t>2.0</w:t>
            </w:r>
          </w:p>
        </w:tc>
        <w:tc>
          <w:tcPr>
            <w:tcW w:w="2180" w:type="dxa"/>
            <w:vMerge w:val="restart"/>
            <w:tcBorders>
              <w:tl2br w:val="nil"/>
              <w:tr2bl w:val="nil"/>
            </w:tcBorders>
            <w:vAlign w:val="center"/>
          </w:tcPr>
          <w:p w:rsidR="00D66F5D" w:rsidRDefault="00B12A43">
            <w:pPr>
              <w:spacing w:line="240" w:lineRule="auto"/>
              <w:jc w:val="center"/>
              <w:rPr>
                <w:sz w:val="21"/>
                <w:szCs w:val="21"/>
              </w:rPr>
            </w:pPr>
            <w:r>
              <w:rPr>
                <w:rFonts w:asciiTheme="minorEastAsia" w:hAnsiTheme="minorEastAsia" w:cstheme="minorEastAsia" w:hint="eastAsia"/>
                <w:sz w:val="21"/>
                <w:szCs w:val="21"/>
              </w:rPr>
              <w:t>+</w:t>
            </w:r>
            <w:r>
              <w:rPr>
                <w:rFonts w:hint="eastAsia"/>
                <w:sz w:val="21"/>
                <w:szCs w:val="21"/>
              </w:rPr>
              <w:t>3</w:t>
            </w:r>
            <w:r>
              <w:rPr>
                <w:rFonts w:hint="eastAsia"/>
                <w:sz w:val="21"/>
                <w:szCs w:val="21"/>
              </w:rPr>
              <w:t>.0</w:t>
            </w:r>
          </w:p>
          <w:p w:rsidR="00D66F5D" w:rsidRDefault="00B12A43">
            <w:pPr>
              <w:spacing w:line="240" w:lineRule="auto"/>
              <w:jc w:val="center"/>
              <w:rPr>
                <w:rFonts w:asciiTheme="minorEastAsia" w:hAnsiTheme="minorEastAsia" w:cstheme="minorEastAsia"/>
                <w:sz w:val="21"/>
                <w:szCs w:val="21"/>
              </w:rPr>
            </w:pPr>
            <w:r>
              <w:rPr>
                <w:rFonts w:asciiTheme="minorEastAsia" w:hAnsiTheme="minorEastAsia" w:cstheme="minorEastAsia" w:hint="eastAsia"/>
                <w:sz w:val="21"/>
                <w:szCs w:val="21"/>
              </w:rPr>
              <w:t>-</w:t>
            </w:r>
            <w:r>
              <w:rPr>
                <w:rFonts w:hint="eastAsia"/>
                <w:sz w:val="21"/>
                <w:szCs w:val="21"/>
              </w:rPr>
              <w:t>2</w:t>
            </w:r>
            <w:r>
              <w:rPr>
                <w:rFonts w:hint="eastAsia"/>
                <w:sz w:val="21"/>
                <w:szCs w:val="21"/>
              </w:rPr>
              <w:t>.0</w:t>
            </w:r>
          </w:p>
        </w:tc>
      </w:tr>
      <w:tr w:rsidR="00D66F5D">
        <w:trPr>
          <w:jc w:val="center"/>
        </w:trPr>
        <w:tc>
          <w:tcPr>
            <w:tcW w:w="2180" w:type="dxa"/>
            <w:vMerge/>
            <w:tcBorders>
              <w:tl2br w:val="nil"/>
              <w:tr2bl w:val="nil"/>
            </w:tcBorders>
            <w:vAlign w:val="center"/>
          </w:tcPr>
          <w:p w:rsidR="00D66F5D" w:rsidRDefault="00D66F5D">
            <w:pPr>
              <w:spacing w:line="240" w:lineRule="auto"/>
              <w:jc w:val="center"/>
              <w:rPr>
                <w:sz w:val="21"/>
                <w:szCs w:val="21"/>
              </w:rPr>
            </w:pPr>
          </w:p>
        </w:tc>
        <w:tc>
          <w:tcPr>
            <w:tcW w:w="2180" w:type="dxa"/>
            <w:tcBorders>
              <w:tl2br w:val="nil"/>
              <w:tr2bl w:val="nil"/>
            </w:tcBorders>
            <w:vAlign w:val="center"/>
          </w:tcPr>
          <w:p w:rsidR="00D66F5D" w:rsidRDefault="00B12A43">
            <w:pPr>
              <w:spacing w:line="240" w:lineRule="auto"/>
              <w:jc w:val="center"/>
              <w:rPr>
                <w:sz w:val="21"/>
                <w:szCs w:val="21"/>
              </w:rPr>
            </w:pPr>
            <w:r>
              <w:rPr>
                <w:rFonts w:hint="eastAsia"/>
                <w:sz w:val="21"/>
                <w:szCs w:val="21"/>
              </w:rPr>
              <w:t>截面高度＞</w:t>
            </w:r>
            <w:r>
              <w:rPr>
                <w:rFonts w:hint="eastAsia"/>
                <w:sz w:val="21"/>
                <w:szCs w:val="21"/>
              </w:rPr>
              <w:t>70</w:t>
            </w:r>
          </w:p>
        </w:tc>
        <w:tc>
          <w:tcPr>
            <w:tcW w:w="2180" w:type="dxa"/>
            <w:tcBorders>
              <w:tl2br w:val="nil"/>
              <w:tr2bl w:val="nil"/>
            </w:tcBorders>
            <w:vAlign w:val="center"/>
          </w:tcPr>
          <w:p w:rsidR="00D66F5D" w:rsidRDefault="00B12A43">
            <w:pPr>
              <w:spacing w:line="240" w:lineRule="auto"/>
              <w:jc w:val="center"/>
              <w:rPr>
                <w:sz w:val="21"/>
                <w:szCs w:val="21"/>
              </w:rPr>
            </w:pPr>
            <w:r>
              <w:rPr>
                <w:rFonts w:asciiTheme="minorEastAsia" w:hAnsiTheme="minorEastAsia" w:cstheme="minorEastAsia" w:hint="eastAsia"/>
                <w:sz w:val="21"/>
                <w:szCs w:val="21"/>
              </w:rPr>
              <w:t>+</w:t>
            </w:r>
            <w:r>
              <w:rPr>
                <w:rFonts w:hint="eastAsia"/>
                <w:sz w:val="21"/>
                <w:szCs w:val="21"/>
              </w:rPr>
              <w:t>6.0</w:t>
            </w:r>
          </w:p>
          <w:p w:rsidR="00D66F5D" w:rsidRDefault="00B12A43">
            <w:pPr>
              <w:spacing w:line="240" w:lineRule="auto"/>
              <w:jc w:val="center"/>
              <w:rPr>
                <w:sz w:val="21"/>
                <w:szCs w:val="21"/>
              </w:rPr>
            </w:pPr>
            <w:r>
              <w:rPr>
                <w:rFonts w:asciiTheme="minorEastAsia" w:hAnsiTheme="minorEastAsia" w:cstheme="minorEastAsia" w:hint="eastAsia"/>
                <w:sz w:val="21"/>
                <w:szCs w:val="21"/>
              </w:rPr>
              <w:t>-</w:t>
            </w:r>
            <w:r>
              <w:rPr>
                <w:rFonts w:hint="eastAsia"/>
                <w:sz w:val="21"/>
                <w:szCs w:val="21"/>
              </w:rPr>
              <w:t>2.0</w:t>
            </w:r>
          </w:p>
        </w:tc>
        <w:tc>
          <w:tcPr>
            <w:tcW w:w="2180" w:type="dxa"/>
            <w:vMerge/>
            <w:tcBorders>
              <w:tl2br w:val="nil"/>
              <w:tr2bl w:val="nil"/>
            </w:tcBorders>
            <w:vAlign w:val="center"/>
          </w:tcPr>
          <w:p w:rsidR="00D66F5D" w:rsidRDefault="00D66F5D">
            <w:pPr>
              <w:spacing w:line="240" w:lineRule="auto"/>
              <w:jc w:val="center"/>
              <w:rPr>
                <w:rFonts w:asciiTheme="minorEastAsia" w:hAnsiTheme="minorEastAsia" w:cstheme="minorEastAsia"/>
                <w:sz w:val="21"/>
                <w:szCs w:val="21"/>
              </w:rPr>
            </w:pPr>
          </w:p>
        </w:tc>
      </w:tr>
      <w:tr w:rsidR="00D66F5D">
        <w:trPr>
          <w:jc w:val="center"/>
        </w:trPr>
        <w:tc>
          <w:tcPr>
            <w:tcW w:w="4360" w:type="dxa"/>
            <w:gridSpan w:val="2"/>
            <w:tcBorders>
              <w:tl2br w:val="nil"/>
              <w:tr2bl w:val="nil"/>
            </w:tcBorders>
            <w:vAlign w:val="center"/>
          </w:tcPr>
          <w:p w:rsidR="00D66F5D" w:rsidRDefault="00B12A43">
            <w:pPr>
              <w:spacing w:line="240" w:lineRule="auto"/>
              <w:jc w:val="center"/>
              <w:rPr>
                <w:sz w:val="21"/>
                <w:szCs w:val="21"/>
              </w:rPr>
            </w:pPr>
            <w:r>
              <w:rPr>
                <w:rFonts w:hint="eastAsia"/>
                <w:sz w:val="21"/>
                <w:szCs w:val="21"/>
              </w:rPr>
              <w:t>板长</w:t>
            </w:r>
          </w:p>
        </w:tc>
        <w:tc>
          <w:tcPr>
            <w:tcW w:w="4360" w:type="dxa"/>
            <w:gridSpan w:val="2"/>
            <w:tcBorders>
              <w:tl2br w:val="nil"/>
              <w:tr2bl w:val="nil"/>
            </w:tcBorders>
            <w:vAlign w:val="center"/>
          </w:tcPr>
          <w:p w:rsidR="00D66F5D" w:rsidRDefault="00B12A43">
            <w:pPr>
              <w:spacing w:line="240" w:lineRule="auto"/>
              <w:jc w:val="center"/>
              <w:rPr>
                <w:sz w:val="21"/>
                <w:szCs w:val="21"/>
              </w:rPr>
            </w:pPr>
            <w:r>
              <w:rPr>
                <w:rFonts w:asciiTheme="minorEastAsia" w:hAnsiTheme="minorEastAsia" w:cstheme="minorEastAsia" w:hint="eastAsia"/>
                <w:sz w:val="21"/>
                <w:szCs w:val="21"/>
              </w:rPr>
              <w:t>+</w:t>
            </w:r>
            <w:r>
              <w:rPr>
                <w:rFonts w:hint="eastAsia"/>
                <w:sz w:val="21"/>
                <w:szCs w:val="21"/>
              </w:rPr>
              <w:t>9.0</w:t>
            </w:r>
          </w:p>
          <w:p w:rsidR="00D66F5D" w:rsidRDefault="00B12A43">
            <w:pPr>
              <w:spacing w:line="240" w:lineRule="auto"/>
              <w:jc w:val="center"/>
              <w:rPr>
                <w:sz w:val="21"/>
                <w:szCs w:val="21"/>
              </w:rPr>
            </w:pPr>
            <w:r>
              <w:rPr>
                <w:rFonts w:asciiTheme="minorEastAsia" w:hAnsiTheme="minorEastAsia" w:cstheme="minorEastAsia" w:hint="eastAsia"/>
                <w:sz w:val="21"/>
                <w:szCs w:val="21"/>
              </w:rPr>
              <w:t>-</w:t>
            </w:r>
            <w:r>
              <w:rPr>
                <w:rFonts w:hint="eastAsia"/>
                <w:sz w:val="21"/>
                <w:szCs w:val="21"/>
              </w:rPr>
              <w:t>0.0</w:t>
            </w:r>
          </w:p>
        </w:tc>
      </w:tr>
      <w:tr w:rsidR="00D66F5D">
        <w:trPr>
          <w:jc w:val="center"/>
        </w:trPr>
        <w:tc>
          <w:tcPr>
            <w:tcW w:w="4360" w:type="dxa"/>
            <w:gridSpan w:val="2"/>
            <w:tcBorders>
              <w:tl2br w:val="nil"/>
              <w:tr2bl w:val="nil"/>
            </w:tcBorders>
            <w:vAlign w:val="center"/>
          </w:tcPr>
          <w:p w:rsidR="00D66F5D" w:rsidRDefault="00B12A43">
            <w:pPr>
              <w:spacing w:line="240" w:lineRule="auto"/>
              <w:jc w:val="center"/>
              <w:rPr>
                <w:sz w:val="21"/>
                <w:szCs w:val="21"/>
              </w:rPr>
            </w:pPr>
            <w:r>
              <w:rPr>
                <w:rFonts w:hint="eastAsia"/>
                <w:sz w:val="21"/>
                <w:szCs w:val="21"/>
              </w:rPr>
              <w:t>波距</w:t>
            </w:r>
          </w:p>
        </w:tc>
        <w:tc>
          <w:tcPr>
            <w:tcW w:w="4360" w:type="dxa"/>
            <w:gridSpan w:val="2"/>
            <w:tcBorders>
              <w:tl2br w:val="nil"/>
              <w:tr2bl w:val="nil"/>
            </w:tcBorders>
            <w:vAlign w:val="center"/>
          </w:tcPr>
          <w:p w:rsidR="00D66F5D" w:rsidRDefault="00B12A43">
            <w:pPr>
              <w:spacing w:line="240" w:lineRule="auto"/>
              <w:jc w:val="center"/>
              <w:rPr>
                <w:sz w:val="21"/>
                <w:szCs w:val="21"/>
              </w:rPr>
            </w:pPr>
            <w:r>
              <w:rPr>
                <w:sz w:val="21"/>
                <w:szCs w:val="21"/>
              </w:rPr>
              <w:t>±</w:t>
            </w:r>
            <w:r>
              <w:rPr>
                <w:rFonts w:hint="eastAsia"/>
                <w:sz w:val="21"/>
                <w:szCs w:val="21"/>
              </w:rPr>
              <w:t>2.0</w:t>
            </w:r>
          </w:p>
        </w:tc>
      </w:tr>
      <w:tr w:rsidR="00D66F5D">
        <w:trPr>
          <w:jc w:val="center"/>
        </w:trPr>
        <w:tc>
          <w:tcPr>
            <w:tcW w:w="4360" w:type="dxa"/>
            <w:gridSpan w:val="2"/>
            <w:tcBorders>
              <w:tl2br w:val="nil"/>
              <w:tr2bl w:val="nil"/>
            </w:tcBorders>
            <w:vAlign w:val="center"/>
          </w:tcPr>
          <w:p w:rsidR="00D66F5D" w:rsidRDefault="00B12A43">
            <w:pPr>
              <w:spacing w:line="240" w:lineRule="auto"/>
              <w:jc w:val="center"/>
              <w:rPr>
                <w:sz w:val="21"/>
                <w:szCs w:val="21"/>
              </w:rPr>
            </w:pPr>
            <w:r>
              <w:rPr>
                <w:rFonts w:hint="eastAsia"/>
                <w:sz w:val="21"/>
                <w:szCs w:val="21"/>
              </w:rPr>
              <w:t>横向剪切偏差</w:t>
            </w:r>
          </w:p>
        </w:tc>
        <w:tc>
          <w:tcPr>
            <w:tcW w:w="4360" w:type="dxa"/>
            <w:gridSpan w:val="2"/>
            <w:tcBorders>
              <w:tl2br w:val="nil"/>
              <w:tr2bl w:val="nil"/>
            </w:tcBorders>
            <w:vAlign w:val="center"/>
          </w:tcPr>
          <w:p w:rsidR="00D66F5D" w:rsidRDefault="00B12A43">
            <w:pPr>
              <w:spacing w:line="240" w:lineRule="auto"/>
              <w:jc w:val="center"/>
              <w:rPr>
                <w:sz w:val="21"/>
                <w:szCs w:val="21"/>
              </w:rPr>
            </w:pPr>
            <w:r>
              <w:rPr>
                <w:rFonts w:hint="eastAsia"/>
                <w:sz w:val="21"/>
                <w:szCs w:val="21"/>
              </w:rPr>
              <w:t>1/100</w:t>
            </w:r>
            <w:r>
              <w:rPr>
                <w:rFonts w:hint="eastAsia"/>
                <w:sz w:val="21"/>
                <w:szCs w:val="21"/>
              </w:rPr>
              <w:t>或</w:t>
            </w:r>
            <w:r>
              <w:rPr>
                <w:rFonts w:hint="eastAsia"/>
                <w:sz w:val="21"/>
                <w:szCs w:val="21"/>
              </w:rPr>
              <w:t>6.0</w:t>
            </w:r>
          </w:p>
        </w:tc>
      </w:tr>
      <w:tr w:rsidR="00D66F5D">
        <w:trPr>
          <w:jc w:val="center"/>
        </w:trPr>
        <w:tc>
          <w:tcPr>
            <w:tcW w:w="2180" w:type="dxa"/>
            <w:tcBorders>
              <w:tl2br w:val="nil"/>
              <w:tr2bl w:val="nil"/>
            </w:tcBorders>
            <w:vAlign w:val="center"/>
          </w:tcPr>
          <w:p w:rsidR="00D66F5D" w:rsidRDefault="00B12A43">
            <w:pPr>
              <w:spacing w:line="240" w:lineRule="auto"/>
              <w:jc w:val="center"/>
              <w:rPr>
                <w:sz w:val="21"/>
                <w:szCs w:val="21"/>
              </w:rPr>
            </w:pPr>
            <w:r>
              <w:rPr>
                <w:rFonts w:hint="eastAsia"/>
                <w:sz w:val="21"/>
                <w:szCs w:val="21"/>
              </w:rPr>
              <w:lastRenderedPageBreak/>
              <w:t>侧向弯曲</w:t>
            </w:r>
          </w:p>
        </w:tc>
        <w:tc>
          <w:tcPr>
            <w:tcW w:w="2180" w:type="dxa"/>
            <w:tcBorders>
              <w:tl2br w:val="nil"/>
              <w:tr2bl w:val="nil"/>
            </w:tcBorders>
            <w:vAlign w:val="center"/>
          </w:tcPr>
          <w:p w:rsidR="00D66F5D" w:rsidRDefault="00B12A43">
            <w:pPr>
              <w:spacing w:line="240" w:lineRule="auto"/>
              <w:jc w:val="center"/>
              <w:rPr>
                <w:sz w:val="21"/>
                <w:szCs w:val="21"/>
              </w:rPr>
            </w:pPr>
            <w:r>
              <w:rPr>
                <w:rFonts w:hint="eastAsia"/>
                <w:sz w:val="21"/>
                <w:szCs w:val="21"/>
              </w:rPr>
              <w:t>在测量长度</w:t>
            </w:r>
            <w:r>
              <w:rPr>
                <w:rFonts w:hint="eastAsia"/>
                <w:i/>
                <w:iCs/>
                <w:sz w:val="21"/>
                <w:szCs w:val="21"/>
              </w:rPr>
              <w:t>L</w:t>
            </w:r>
            <w:r>
              <w:rPr>
                <w:rFonts w:hint="eastAsia"/>
                <w:sz w:val="21"/>
                <w:szCs w:val="21"/>
                <w:vertAlign w:val="subscript"/>
              </w:rPr>
              <w:t>1</w:t>
            </w:r>
            <w:r>
              <w:rPr>
                <w:rFonts w:hint="eastAsia"/>
                <w:sz w:val="21"/>
                <w:szCs w:val="21"/>
              </w:rPr>
              <w:t>范围内</w:t>
            </w:r>
          </w:p>
        </w:tc>
        <w:tc>
          <w:tcPr>
            <w:tcW w:w="4360" w:type="dxa"/>
            <w:gridSpan w:val="2"/>
            <w:tcBorders>
              <w:tl2br w:val="nil"/>
              <w:tr2bl w:val="nil"/>
            </w:tcBorders>
            <w:vAlign w:val="center"/>
          </w:tcPr>
          <w:p w:rsidR="00D66F5D" w:rsidRDefault="00B12A43">
            <w:pPr>
              <w:spacing w:line="240" w:lineRule="auto"/>
              <w:jc w:val="center"/>
              <w:rPr>
                <w:sz w:val="21"/>
                <w:szCs w:val="21"/>
              </w:rPr>
            </w:pPr>
            <w:r>
              <w:rPr>
                <w:rFonts w:hint="eastAsia"/>
                <w:sz w:val="21"/>
                <w:szCs w:val="21"/>
              </w:rPr>
              <w:t>20.0</w:t>
            </w:r>
          </w:p>
        </w:tc>
      </w:tr>
    </w:tbl>
    <w:p w:rsidR="00D66F5D" w:rsidRDefault="00B12A43">
      <w:pPr>
        <w:spacing w:line="240" w:lineRule="auto"/>
        <w:ind w:firstLine="482"/>
        <w:rPr>
          <w:sz w:val="18"/>
          <w:szCs w:val="18"/>
        </w:rPr>
      </w:pPr>
      <w:r>
        <w:rPr>
          <w:rFonts w:hint="eastAsia"/>
          <w:sz w:val="18"/>
          <w:szCs w:val="18"/>
        </w:rPr>
        <w:t>注：</w:t>
      </w:r>
      <w:r>
        <w:rPr>
          <w:rFonts w:hint="eastAsia"/>
          <w:sz w:val="18"/>
          <w:szCs w:val="18"/>
        </w:rPr>
        <w:t xml:space="preserve">1  </w:t>
      </w:r>
      <w:r>
        <w:rPr>
          <w:rFonts w:hint="eastAsia"/>
          <w:sz w:val="18"/>
          <w:szCs w:val="18"/>
        </w:rPr>
        <w:t>横向剪切偏差为截面全宽的横向剪切偏差；</w:t>
      </w:r>
    </w:p>
    <w:p w:rsidR="00D66F5D" w:rsidRDefault="00B12A43">
      <w:pPr>
        <w:spacing w:line="240" w:lineRule="auto"/>
        <w:ind w:firstLine="482"/>
        <w:rPr>
          <w:sz w:val="18"/>
          <w:szCs w:val="18"/>
        </w:rPr>
      </w:pPr>
      <w:r>
        <w:rPr>
          <w:rFonts w:hint="eastAsia"/>
          <w:sz w:val="18"/>
          <w:szCs w:val="18"/>
        </w:rPr>
        <w:t xml:space="preserve">    2  </w:t>
      </w:r>
      <w:r>
        <w:rPr>
          <w:rFonts w:hint="eastAsia"/>
          <w:i/>
          <w:iCs/>
          <w:sz w:val="18"/>
          <w:szCs w:val="18"/>
        </w:rPr>
        <w:t>L</w:t>
      </w:r>
      <w:r>
        <w:rPr>
          <w:rFonts w:hint="eastAsia"/>
          <w:sz w:val="18"/>
          <w:szCs w:val="18"/>
          <w:vertAlign w:val="subscript"/>
        </w:rPr>
        <w:t>1</w:t>
      </w:r>
      <w:r>
        <w:rPr>
          <w:rFonts w:hint="eastAsia"/>
          <w:sz w:val="18"/>
          <w:szCs w:val="18"/>
        </w:rPr>
        <w:t>为测量长度，是指板长扣除两端各</w:t>
      </w:r>
      <w:r>
        <w:rPr>
          <w:rFonts w:hint="eastAsia"/>
          <w:sz w:val="18"/>
          <w:szCs w:val="18"/>
        </w:rPr>
        <w:t>0.5m</w:t>
      </w:r>
      <w:r>
        <w:rPr>
          <w:rFonts w:hint="eastAsia"/>
          <w:sz w:val="18"/>
          <w:szCs w:val="18"/>
        </w:rPr>
        <w:t>后的实际长度或扣除后任选的</w:t>
      </w:r>
      <w:r>
        <w:rPr>
          <w:rFonts w:hint="eastAsia"/>
          <w:sz w:val="18"/>
          <w:szCs w:val="18"/>
        </w:rPr>
        <w:t>10m</w:t>
      </w:r>
      <w:r>
        <w:rPr>
          <w:rFonts w:hint="eastAsia"/>
          <w:sz w:val="18"/>
          <w:szCs w:val="18"/>
        </w:rPr>
        <w:t>长度。</w:t>
      </w:r>
    </w:p>
    <w:p w:rsidR="00D66F5D" w:rsidRDefault="00B12A43">
      <w:pPr>
        <w:jc w:val="left"/>
        <w:rPr>
          <w:rFonts w:eastAsia="宋体" w:cs="Times New Roman"/>
          <w:szCs w:val="21"/>
          <w:lang w:bidi="ar"/>
        </w:rPr>
      </w:pPr>
      <w:r>
        <w:rPr>
          <w:rFonts w:hint="eastAsia"/>
          <w:b/>
          <w:bCs/>
          <w:szCs w:val="21"/>
        </w:rPr>
        <w:t xml:space="preserve">6.0.8  </w:t>
      </w:r>
      <w:r>
        <w:rPr>
          <w:rFonts w:eastAsia="宋体" w:cs="Times New Roman"/>
          <w:szCs w:val="21"/>
          <w:lang w:bidi="ar"/>
        </w:rPr>
        <w:t>泛水板尺寸允许偏差</w:t>
      </w:r>
      <w:r>
        <w:rPr>
          <w:rFonts w:eastAsia="宋体" w:cs="Times New Roman" w:hint="eastAsia"/>
          <w:szCs w:val="21"/>
          <w:lang w:bidi="ar"/>
        </w:rPr>
        <w:t>应符合</w:t>
      </w:r>
      <w:r>
        <w:rPr>
          <w:rFonts w:eastAsia="宋体" w:cs="Times New Roman"/>
          <w:szCs w:val="21"/>
          <w:lang w:bidi="ar"/>
        </w:rPr>
        <w:t>表</w:t>
      </w:r>
      <w:r>
        <w:rPr>
          <w:rFonts w:eastAsia="宋体" w:cs="Times New Roman"/>
          <w:szCs w:val="21"/>
          <w:lang w:bidi="ar"/>
        </w:rPr>
        <w:t>6.0.</w:t>
      </w:r>
      <w:r>
        <w:rPr>
          <w:rFonts w:eastAsia="宋体" w:cs="Times New Roman" w:hint="eastAsia"/>
          <w:szCs w:val="21"/>
          <w:lang w:bidi="ar"/>
        </w:rPr>
        <w:t>8</w:t>
      </w:r>
      <w:r>
        <w:rPr>
          <w:rFonts w:eastAsia="宋体" w:cs="Times New Roman"/>
          <w:szCs w:val="21"/>
          <w:lang w:bidi="ar"/>
        </w:rPr>
        <w:t>的规定。</w:t>
      </w:r>
    </w:p>
    <w:p w:rsidR="00D66F5D" w:rsidRDefault="00B12A43">
      <w:pPr>
        <w:jc w:val="center"/>
        <w:rPr>
          <w:rFonts w:ascii="黑体" w:eastAsia="黑体" w:hAnsi="黑体" w:cs="黑体"/>
          <w:sz w:val="21"/>
          <w:szCs w:val="21"/>
        </w:rPr>
      </w:pPr>
      <w:r>
        <w:rPr>
          <w:rFonts w:ascii="黑体" w:eastAsia="黑体" w:hAnsi="黑体" w:cs="黑体" w:hint="eastAsia"/>
          <w:sz w:val="21"/>
          <w:szCs w:val="21"/>
        </w:rPr>
        <w:t>表</w:t>
      </w:r>
      <w:r>
        <w:rPr>
          <w:rFonts w:eastAsia="黑体" w:cs="Times New Roman" w:hint="eastAsia"/>
          <w:b/>
          <w:bCs/>
          <w:sz w:val="21"/>
          <w:szCs w:val="21"/>
        </w:rPr>
        <w:t xml:space="preserve">6.0.8  </w:t>
      </w:r>
      <w:r>
        <w:rPr>
          <w:rFonts w:ascii="黑体" w:eastAsia="黑体" w:hAnsi="黑体" w:cs="黑体" w:hint="eastAsia"/>
          <w:sz w:val="21"/>
          <w:szCs w:val="21"/>
        </w:rPr>
        <w:t>泛水板尺寸允许偏差</w:t>
      </w:r>
    </w:p>
    <w:tbl>
      <w:tblPr>
        <w:tblStyle w:val="af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1"/>
        <w:gridCol w:w="4261"/>
      </w:tblGrid>
      <w:tr w:rsidR="00D66F5D">
        <w:tc>
          <w:tcPr>
            <w:tcW w:w="4261" w:type="dxa"/>
            <w:tcBorders>
              <w:tl2br w:val="nil"/>
              <w:tr2bl w:val="nil"/>
            </w:tcBorders>
            <w:shd w:val="clear" w:color="auto" w:fill="auto"/>
            <w:vAlign w:val="center"/>
          </w:tcPr>
          <w:p w:rsidR="00D66F5D" w:rsidRDefault="00B12A43">
            <w:pPr>
              <w:pStyle w:val="af1"/>
              <w:tabs>
                <w:tab w:val="left" w:pos="745"/>
              </w:tabs>
              <w:spacing w:line="240" w:lineRule="auto"/>
              <w:jc w:val="center"/>
              <w:rPr>
                <w:rFonts w:eastAsia="宋体" w:cs="Times New Roman"/>
                <w:sz w:val="21"/>
                <w:szCs w:val="21"/>
              </w:rPr>
            </w:pPr>
            <w:r>
              <w:rPr>
                <w:rFonts w:eastAsia="宋体" w:cs="Times New Roman"/>
                <w:sz w:val="21"/>
                <w:szCs w:val="21"/>
                <w:lang w:bidi="ar"/>
              </w:rPr>
              <w:t>项目</w:t>
            </w:r>
          </w:p>
        </w:tc>
        <w:tc>
          <w:tcPr>
            <w:tcW w:w="4261" w:type="dxa"/>
            <w:tcBorders>
              <w:tl2br w:val="nil"/>
              <w:tr2bl w:val="nil"/>
            </w:tcBorders>
            <w:shd w:val="clear" w:color="auto" w:fill="auto"/>
            <w:vAlign w:val="center"/>
          </w:tcPr>
          <w:p w:rsidR="00D66F5D" w:rsidRDefault="00B12A43">
            <w:pPr>
              <w:pStyle w:val="af1"/>
              <w:tabs>
                <w:tab w:val="left" w:pos="745"/>
              </w:tabs>
              <w:spacing w:line="240" w:lineRule="auto"/>
              <w:jc w:val="center"/>
              <w:rPr>
                <w:rFonts w:eastAsia="宋体" w:cs="Times New Roman"/>
                <w:sz w:val="21"/>
                <w:szCs w:val="21"/>
              </w:rPr>
            </w:pPr>
            <w:r>
              <w:rPr>
                <w:rFonts w:eastAsia="宋体" w:cs="Times New Roman"/>
                <w:sz w:val="21"/>
                <w:szCs w:val="21"/>
                <w:lang w:bidi="ar"/>
              </w:rPr>
              <w:t>允许偏差</w:t>
            </w:r>
          </w:p>
        </w:tc>
      </w:tr>
      <w:tr w:rsidR="00D66F5D">
        <w:trPr>
          <w:trHeight w:val="446"/>
        </w:trPr>
        <w:tc>
          <w:tcPr>
            <w:tcW w:w="4261" w:type="dxa"/>
            <w:tcBorders>
              <w:tl2br w:val="nil"/>
              <w:tr2bl w:val="nil"/>
            </w:tcBorders>
            <w:shd w:val="clear" w:color="auto" w:fill="auto"/>
            <w:vAlign w:val="center"/>
          </w:tcPr>
          <w:p w:rsidR="00D66F5D" w:rsidRDefault="00B12A43">
            <w:pPr>
              <w:pStyle w:val="af1"/>
              <w:tabs>
                <w:tab w:val="left" w:pos="745"/>
              </w:tabs>
              <w:spacing w:line="240" w:lineRule="auto"/>
              <w:jc w:val="center"/>
              <w:rPr>
                <w:rFonts w:eastAsia="宋体" w:cs="Times New Roman"/>
                <w:sz w:val="21"/>
                <w:szCs w:val="21"/>
              </w:rPr>
            </w:pPr>
            <w:r>
              <w:rPr>
                <w:rFonts w:eastAsia="宋体" w:cs="Times New Roman"/>
                <w:sz w:val="21"/>
                <w:szCs w:val="21"/>
                <w:lang w:bidi="ar"/>
              </w:rPr>
              <w:t>板长</w:t>
            </w:r>
            <w:r>
              <w:rPr>
                <w:rFonts w:eastAsia="宋体" w:cs="Times New Roman" w:hint="eastAsia"/>
                <w:sz w:val="21"/>
                <w:szCs w:val="21"/>
                <w:lang w:bidi="ar"/>
              </w:rPr>
              <w:t>（</w:t>
            </w:r>
            <w:r>
              <w:rPr>
                <w:rFonts w:eastAsia="宋体" w:cs="Times New Roman"/>
                <w:sz w:val="21"/>
                <w:szCs w:val="21"/>
                <w:lang w:bidi="ar"/>
              </w:rPr>
              <w:t>mm</w:t>
            </w:r>
            <w:r>
              <w:rPr>
                <w:rFonts w:eastAsia="宋体" w:cs="Times New Roman" w:hint="eastAsia"/>
                <w:sz w:val="21"/>
                <w:szCs w:val="21"/>
                <w:lang w:bidi="ar"/>
              </w:rPr>
              <w:t>）</w:t>
            </w:r>
          </w:p>
        </w:tc>
        <w:tc>
          <w:tcPr>
            <w:tcW w:w="4261" w:type="dxa"/>
            <w:tcBorders>
              <w:tl2br w:val="nil"/>
              <w:tr2bl w:val="nil"/>
            </w:tcBorders>
            <w:shd w:val="clear" w:color="auto" w:fill="auto"/>
            <w:vAlign w:val="center"/>
          </w:tcPr>
          <w:p w:rsidR="00D66F5D" w:rsidRDefault="00B12A43">
            <w:pPr>
              <w:pStyle w:val="af1"/>
              <w:tabs>
                <w:tab w:val="left" w:pos="745"/>
              </w:tabs>
              <w:spacing w:line="240" w:lineRule="auto"/>
              <w:jc w:val="center"/>
              <w:rPr>
                <w:rFonts w:eastAsia="宋体" w:cs="Times New Roman"/>
                <w:sz w:val="21"/>
                <w:szCs w:val="21"/>
              </w:rPr>
            </w:pPr>
            <w:r>
              <w:rPr>
                <w:rFonts w:ascii="宋体" w:eastAsia="宋体" w:hAnsi="宋体" w:cs="宋体" w:hint="eastAsia"/>
                <w:sz w:val="21"/>
                <w:szCs w:val="21"/>
                <w:lang w:bidi="ar"/>
              </w:rPr>
              <w:t>±</w:t>
            </w:r>
            <w:r>
              <w:rPr>
                <w:rFonts w:eastAsia="宋体" w:cs="Times New Roman"/>
                <w:sz w:val="21"/>
                <w:szCs w:val="21"/>
                <w:lang w:bidi="ar"/>
              </w:rPr>
              <w:t>6.0</w:t>
            </w:r>
          </w:p>
        </w:tc>
      </w:tr>
      <w:tr w:rsidR="00D66F5D">
        <w:tc>
          <w:tcPr>
            <w:tcW w:w="4261" w:type="dxa"/>
            <w:tcBorders>
              <w:tl2br w:val="nil"/>
              <w:tr2bl w:val="nil"/>
            </w:tcBorders>
            <w:shd w:val="clear" w:color="auto" w:fill="auto"/>
            <w:vAlign w:val="center"/>
          </w:tcPr>
          <w:p w:rsidR="00D66F5D" w:rsidRDefault="00B12A43">
            <w:pPr>
              <w:pStyle w:val="af1"/>
              <w:tabs>
                <w:tab w:val="left" w:pos="745"/>
              </w:tabs>
              <w:spacing w:line="240" w:lineRule="auto"/>
              <w:jc w:val="center"/>
              <w:rPr>
                <w:rFonts w:eastAsia="宋体" w:cs="Times New Roman"/>
                <w:sz w:val="21"/>
                <w:szCs w:val="21"/>
              </w:rPr>
            </w:pPr>
            <w:r>
              <w:rPr>
                <w:rFonts w:eastAsia="宋体" w:cs="Times New Roman"/>
                <w:sz w:val="21"/>
                <w:szCs w:val="21"/>
                <w:lang w:bidi="ar"/>
              </w:rPr>
              <w:t>折弯面宽度</w:t>
            </w:r>
            <w:r>
              <w:rPr>
                <w:rFonts w:eastAsia="宋体" w:cs="Times New Roman" w:hint="eastAsia"/>
                <w:sz w:val="21"/>
                <w:szCs w:val="21"/>
                <w:lang w:bidi="ar"/>
              </w:rPr>
              <w:t>（</w:t>
            </w:r>
            <w:r>
              <w:rPr>
                <w:rFonts w:eastAsia="宋体" w:cs="Times New Roman"/>
                <w:sz w:val="21"/>
                <w:szCs w:val="21"/>
                <w:lang w:bidi="ar"/>
              </w:rPr>
              <w:t>mm</w:t>
            </w:r>
            <w:r>
              <w:rPr>
                <w:rFonts w:eastAsia="宋体" w:cs="Times New Roman" w:hint="eastAsia"/>
                <w:sz w:val="21"/>
                <w:szCs w:val="21"/>
                <w:lang w:bidi="ar"/>
              </w:rPr>
              <w:t>）</w:t>
            </w:r>
          </w:p>
        </w:tc>
        <w:tc>
          <w:tcPr>
            <w:tcW w:w="4261" w:type="dxa"/>
            <w:tcBorders>
              <w:tl2br w:val="nil"/>
              <w:tr2bl w:val="nil"/>
            </w:tcBorders>
            <w:shd w:val="clear" w:color="auto" w:fill="auto"/>
            <w:vAlign w:val="center"/>
          </w:tcPr>
          <w:p w:rsidR="00D66F5D" w:rsidRDefault="00B12A43">
            <w:pPr>
              <w:pStyle w:val="af1"/>
              <w:tabs>
                <w:tab w:val="left" w:pos="745"/>
              </w:tabs>
              <w:spacing w:line="240" w:lineRule="auto"/>
              <w:jc w:val="center"/>
              <w:rPr>
                <w:rFonts w:eastAsia="宋体" w:cs="Times New Roman"/>
                <w:sz w:val="21"/>
                <w:szCs w:val="21"/>
              </w:rPr>
            </w:pPr>
            <w:r>
              <w:rPr>
                <w:rFonts w:ascii="宋体" w:eastAsia="宋体" w:hAnsi="宋体" w:cs="宋体" w:hint="eastAsia"/>
                <w:sz w:val="21"/>
                <w:szCs w:val="21"/>
                <w:lang w:bidi="ar"/>
              </w:rPr>
              <w:t>±</w:t>
            </w:r>
            <w:r>
              <w:rPr>
                <w:rFonts w:eastAsia="宋体" w:cs="Times New Roman"/>
                <w:sz w:val="21"/>
                <w:szCs w:val="21"/>
                <w:lang w:bidi="ar"/>
              </w:rPr>
              <w:t>2.0</w:t>
            </w:r>
          </w:p>
        </w:tc>
      </w:tr>
      <w:tr w:rsidR="00D66F5D">
        <w:tc>
          <w:tcPr>
            <w:tcW w:w="4261" w:type="dxa"/>
            <w:tcBorders>
              <w:tl2br w:val="nil"/>
              <w:tr2bl w:val="nil"/>
            </w:tcBorders>
            <w:shd w:val="clear" w:color="auto" w:fill="auto"/>
            <w:vAlign w:val="center"/>
          </w:tcPr>
          <w:p w:rsidR="00D66F5D" w:rsidRDefault="00B12A43">
            <w:pPr>
              <w:pStyle w:val="af1"/>
              <w:tabs>
                <w:tab w:val="left" w:pos="745"/>
              </w:tabs>
              <w:spacing w:line="240" w:lineRule="auto"/>
              <w:jc w:val="center"/>
              <w:rPr>
                <w:rFonts w:eastAsia="宋体" w:cs="Times New Roman"/>
                <w:sz w:val="21"/>
                <w:szCs w:val="21"/>
              </w:rPr>
            </w:pPr>
            <w:r>
              <w:rPr>
                <w:rFonts w:eastAsia="宋体" w:cs="Times New Roman"/>
                <w:sz w:val="21"/>
                <w:szCs w:val="21"/>
                <w:lang w:bidi="ar"/>
              </w:rPr>
              <w:t>折弯面夹角</w:t>
            </w:r>
            <w:r>
              <w:rPr>
                <w:rFonts w:eastAsia="宋体" w:cs="Times New Roman" w:hint="eastAsia"/>
                <w:sz w:val="21"/>
                <w:szCs w:val="21"/>
                <w:lang w:bidi="ar"/>
              </w:rPr>
              <w:t>（</w:t>
            </w:r>
            <w:r>
              <w:rPr>
                <w:rFonts w:eastAsia="宋体" w:cs="Times New Roman"/>
                <w:sz w:val="21"/>
                <w:szCs w:val="21"/>
                <w:lang w:bidi="ar"/>
              </w:rPr>
              <w:t>°</w:t>
            </w:r>
            <w:r>
              <w:rPr>
                <w:rFonts w:eastAsia="宋体" w:cs="Times New Roman" w:hint="eastAsia"/>
                <w:sz w:val="21"/>
                <w:szCs w:val="21"/>
                <w:lang w:bidi="ar"/>
              </w:rPr>
              <w:t>）</w:t>
            </w:r>
          </w:p>
        </w:tc>
        <w:tc>
          <w:tcPr>
            <w:tcW w:w="4261" w:type="dxa"/>
            <w:tcBorders>
              <w:tl2br w:val="nil"/>
              <w:tr2bl w:val="nil"/>
            </w:tcBorders>
            <w:shd w:val="clear" w:color="auto" w:fill="auto"/>
            <w:vAlign w:val="center"/>
          </w:tcPr>
          <w:p w:rsidR="00D66F5D" w:rsidRDefault="00B12A43">
            <w:pPr>
              <w:pStyle w:val="af1"/>
              <w:tabs>
                <w:tab w:val="left" w:pos="745"/>
              </w:tabs>
              <w:spacing w:line="240" w:lineRule="auto"/>
              <w:jc w:val="center"/>
              <w:rPr>
                <w:rFonts w:eastAsia="宋体" w:cs="Times New Roman"/>
                <w:sz w:val="21"/>
                <w:szCs w:val="21"/>
              </w:rPr>
            </w:pPr>
            <w:r>
              <w:rPr>
                <w:rFonts w:ascii="宋体" w:eastAsia="宋体" w:hAnsi="宋体" w:cs="宋体" w:hint="eastAsia"/>
                <w:sz w:val="21"/>
                <w:szCs w:val="21"/>
                <w:lang w:bidi="ar"/>
              </w:rPr>
              <w:t>≤</w:t>
            </w:r>
            <w:r>
              <w:rPr>
                <w:rFonts w:eastAsia="宋体" w:cs="Times New Roman"/>
                <w:sz w:val="21"/>
                <w:szCs w:val="21"/>
                <w:lang w:bidi="ar"/>
              </w:rPr>
              <w:t>2.0</w:t>
            </w:r>
          </w:p>
        </w:tc>
      </w:tr>
    </w:tbl>
    <w:p w:rsidR="00D66F5D" w:rsidRDefault="00D66F5D">
      <w:pPr>
        <w:jc w:val="left"/>
        <w:rPr>
          <w:rFonts w:eastAsia="宋体" w:cs="Times New Roman"/>
          <w:szCs w:val="21"/>
          <w:lang w:bidi="ar"/>
        </w:rPr>
      </w:pPr>
    </w:p>
    <w:p w:rsidR="00D66F5D" w:rsidRDefault="00D66F5D">
      <w:pPr>
        <w:jc w:val="left"/>
        <w:rPr>
          <w:rFonts w:ascii="宋体" w:eastAsia="宋体" w:hAnsi="宋体" w:cs="宋体"/>
        </w:rPr>
      </w:pPr>
    </w:p>
    <w:p w:rsidR="00D66F5D" w:rsidRDefault="00D66F5D">
      <w:pPr>
        <w:jc w:val="left"/>
        <w:rPr>
          <w:rFonts w:ascii="宋体" w:eastAsia="宋体" w:hAnsi="宋体" w:cs="宋体"/>
        </w:rPr>
      </w:pPr>
    </w:p>
    <w:p w:rsidR="00D66F5D" w:rsidRDefault="00B12A43">
      <w:pPr>
        <w:pStyle w:val="1"/>
      </w:pPr>
      <w:bookmarkStart w:id="71" w:name="_Toc22619"/>
      <w:r>
        <w:rPr>
          <w:rFonts w:hint="eastAsia"/>
        </w:rPr>
        <w:lastRenderedPageBreak/>
        <w:t>7</w:t>
      </w:r>
      <w:r>
        <w:t xml:space="preserve"> </w:t>
      </w:r>
      <w:r>
        <w:rPr>
          <w:rFonts w:hint="eastAsia"/>
        </w:rPr>
        <w:t xml:space="preserve"> </w:t>
      </w:r>
      <w:bookmarkEnd w:id="63"/>
      <w:bookmarkEnd w:id="64"/>
      <w:bookmarkEnd w:id="65"/>
      <w:bookmarkEnd w:id="66"/>
      <w:bookmarkEnd w:id="67"/>
      <w:bookmarkEnd w:id="68"/>
      <w:bookmarkEnd w:id="69"/>
      <w:bookmarkEnd w:id="70"/>
      <w:r>
        <w:rPr>
          <w:rFonts w:hint="eastAsia"/>
        </w:rPr>
        <w:t>安</w:t>
      </w:r>
      <w:r>
        <w:rPr>
          <w:rFonts w:hint="eastAsia"/>
        </w:rPr>
        <w:t xml:space="preserve">  </w:t>
      </w:r>
      <w:r>
        <w:rPr>
          <w:rFonts w:hint="eastAsia"/>
        </w:rPr>
        <w:t>装</w:t>
      </w:r>
      <w:bookmarkEnd w:id="71"/>
    </w:p>
    <w:p w:rsidR="00D66F5D" w:rsidRDefault="00B12A43">
      <w:pPr>
        <w:pStyle w:val="2"/>
        <w:spacing w:before="326" w:after="326"/>
        <w:rPr>
          <w:rFonts w:asciiTheme="minorEastAsia" w:eastAsiaTheme="minorEastAsia" w:hAnsiTheme="minorEastAsia"/>
        </w:rPr>
      </w:pPr>
      <w:bookmarkStart w:id="72" w:name="_Toc14797"/>
      <w:bookmarkStart w:id="73" w:name="_Toc22742"/>
      <w:bookmarkStart w:id="74" w:name="_Toc31640"/>
      <w:bookmarkStart w:id="75" w:name="_Toc78551379"/>
      <w:bookmarkStart w:id="76" w:name="_Toc87865284"/>
      <w:bookmarkStart w:id="77" w:name="_Toc76031116"/>
      <w:bookmarkStart w:id="78" w:name="_Toc87713163"/>
      <w:bookmarkStart w:id="79" w:name="_Toc22168"/>
      <w:r>
        <w:rPr>
          <w:rFonts w:hint="eastAsia"/>
          <w:b/>
        </w:rPr>
        <w:t>7</w:t>
      </w:r>
      <w:r>
        <w:rPr>
          <w:b/>
        </w:rPr>
        <w:t>.1</w:t>
      </w:r>
      <w:r>
        <w:t xml:space="preserve">  </w:t>
      </w:r>
      <w:r>
        <w:rPr>
          <w:rFonts w:ascii="黑体" w:hAnsi="黑体" w:hint="eastAsia"/>
        </w:rPr>
        <w:t>一般规定</w:t>
      </w:r>
      <w:bookmarkEnd w:id="72"/>
      <w:bookmarkEnd w:id="73"/>
      <w:bookmarkEnd w:id="74"/>
      <w:bookmarkEnd w:id="75"/>
      <w:bookmarkEnd w:id="76"/>
      <w:bookmarkEnd w:id="77"/>
      <w:bookmarkEnd w:id="78"/>
      <w:bookmarkEnd w:id="79"/>
    </w:p>
    <w:p w:rsidR="00D66F5D" w:rsidRDefault="00B12A43">
      <w:pPr>
        <w:rPr>
          <w:rFonts w:eastAsia="宋体"/>
          <w:b/>
        </w:rPr>
      </w:pPr>
      <w:r>
        <w:rPr>
          <w:rFonts w:hint="eastAsia"/>
          <w:b/>
        </w:rPr>
        <w:t xml:space="preserve">7.1.1  </w:t>
      </w:r>
      <w:r>
        <w:rPr>
          <w:rFonts w:ascii="宋体" w:eastAsia="宋体" w:hAnsi="宋体" w:cs="宋体" w:hint="eastAsia"/>
        </w:rPr>
        <w:t>热塑性聚烯烃金属板屋面</w:t>
      </w:r>
      <w:r>
        <w:rPr>
          <w:rFonts w:ascii="宋体" w:eastAsia="宋体" w:hAnsi="宋体" w:cs="宋体" w:hint="eastAsia"/>
        </w:rPr>
        <w:t>系统安装前应完成详图设计，并应完成确认。</w:t>
      </w:r>
    </w:p>
    <w:p w:rsidR="00D66F5D" w:rsidRDefault="00B12A43">
      <w:pPr>
        <w:rPr>
          <w:rFonts w:ascii="宋体_x0017_" w:eastAsia="宋体_x0017_" w:hAnsi="宋体_x0017_"/>
          <w:color w:val="000000"/>
          <w:sz w:val="23"/>
          <w:szCs w:val="24"/>
        </w:rPr>
      </w:pPr>
      <w:r>
        <w:rPr>
          <w:rFonts w:hint="eastAsia"/>
          <w:b/>
        </w:rPr>
        <w:t>7</w:t>
      </w:r>
      <w:r>
        <w:rPr>
          <w:rFonts w:hint="eastAsia"/>
          <w:b/>
        </w:rPr>
        <w:t>.1.</w:t>
      </w:r>
      <w:r>
        <w:rPr>
          <w:rFonts w:hint="eastAsia"/>
          <w:b/>
        </w:rPr>
        <w:t>2</w:t>
      </w:r>
      <w:r>
        <w:rPr>
          <w:rFonts w:hint="eastAsia"/>
          <w:b/>
        </w:rPr>
        <w:t xml:space="preserve">  </w:t>
      </w:r>
      <w:r>
        <w:rPr>
          <w:rFonts w:hint="eastAsia"/>
        </w:rPr>
        <w:t>施工单位应建立质量管理体系和质量检验制度，并应</w:t>
      </w:r>
      <w:r>
        <w:rPr>
          <w:rFonts w:ascii="宋体" w:hAnsi="宋体" w:cs="宋体" w:hint="eastAsia"/>
        </w:rPr>
        <w:t>编制</w:t>
      </w:r>
      <w:r>
        <w:rPr>
          <w:rFonts w:hint="eastAsia"/>
          <w:bCs/>
          <w:color w:val="000000" w:themeColor="text1"/>
          <w:szCs w:val="21"/>
        </w:rPr>
        <w:t>热塑性聚烯烃金属板屋面工程</w:t>
      </w:r>
      <w:r>
        <w:rPr>
          <w:rFonts w:ascii="宋体" w:hAnsi="宋体" w:cs="宋体" w:hint="eastAsia"/>
        </w:rPr>
        <w:t>施工方案</w:t>
      </w:r>
      <w:r>
        <w:rPr>
          <w:rFonts w:ascii="宋体_x0017_" w:eastAsia="宋体_x0017_" w:hAnsi="宋体_x0017_" w:hint="eastAsia"/>
          <w:color w:val="000000"/>
          <w:sz w:val="23"/>
          <w:szCs w:val="24"/>
        </w:rPr>
        <w:t>，施工方案应符合现行国家标准《建筑工程绿色施工规范》</w:t>
      </w:r>
      <w:r>
        <w:rPr>
          <w:rFonts w:eastAsia="Times New Roman" w:hint="eastAsia"/>
          <w:color w:val="000000"/>
          <w:sz w:val="23"/>
          <w:szCs w:val="24"/>
        </w:rPr>
        <w:t>GB/T 50905</w:t>
      </w:r>
      <w:r>
        <w:rPr>
          <w:rFonts w:ascii="宋体_x0017_" w:eastAsia="宋体_x0017_" w:hAnsi="宋体_x0017_" w:hint="eastAsia"/>
          <w:color w:val="000000"/>
          <w:sz w:val="23"/>
          <w:szCs w:val="24"/>
        </w:rPr>
        <w:t>的有关规定，并应报建设单位或监理单位审核。</w:t>
      </w:r>
    </w:p>
    <w:p w:rsidR="00D66F5D" w:rsidRDefault="00B12A43">
      <w:r>
        <w:rPr>
          <w:rFonts w:hint="eastAsia"/>
          <w:b/>
        </w:rPr>
        <w:t>7</w:t>
      </w:r>
      <w:r>
        <w:rPr>
          <w:b/>
        </w:rPr>
        <w:t>.1.</w:t>
      </w:r>
      <w:r>
        <w:rPr>
          <w:rFonts w:hint="eastAsia"/>
          <w:b/>
        </w:rPr>
        <w:t>3</w:t>
      </w:r>
      <w:r>
        <w:rPr>
          <w:b/>
        </w:rPr>
        <w:t xml:space="preserve">  </w:t>
      </w:r>
      <w:r>
        <w:rPr>
          <w:rFonts w:hint="eastAsia"/>
        </w:rPr>
        <w:t>安装施工人员应进行岗位技能及安全培训，考核合格后方可上岗。</w:t>
      </w:r>
    </w:p>
    <w:p w:rsidR="00D66F5D" w:rsidRDefault="00B12A43">
      <w:pPr>
        <w:rPr>
          <w:bCs/>
          <w:color w:val="000000" w:themeColor="text1"/>
          <w:szCs w:val="21"/>
        </w:rPr>
      </w:pPr>
      <w:r>
        <w:rPr>
          <w:rFonts w:hint="eastAsia"/>
          <w:b/>
          <w:bCs/>
          <w:color w:val="000000" w:themeColor="text1"/>
          <w:szCs w:val="21"/>
        </w:rPr>
        <w:t>7</w:t>
      </w:r>
      <w:r>
        <w:rPr>
          <w:b/>
          <w:bCs/>
          <w:color w:val="000000" w:themeColor="text1"/>
          <w:szCs w:val="21"/>
        </w:rPr>
        <w:t>.1.</w:t>
      </w:r>
      <w:r>
        <w:rPr>
          <w:rFonts w:hint="eastAsia"/>
          <w:b/>
          <w:bCs/>
          <w:color w:val="000000" w:themeColor="text1"/>
          <w:szCs w:val="21"/>
        </w:rPr>
        <w:t>4</w:t>
      </w:r>
      <w:r>
        <w:rPr>
          <w:bCs/>
          <w:color w:val="000000" w:themeColor="text1"/>
          <w:szCs w:val="21"/>
        </w:rPr>
        <w:t xml:space="preserve">  </w:t>
      </w:r>
      <w:r>
        <w:rPr>
          <w:rFonts w:hint="eastAsia"/>
          <w:bCs/>
          <w:color w:val="000000" w:themeColor="text1"/>
          <w:szCs w:val="21"/>
        </w:rPr>
        <w:t>施工用专用机具应完备，计量器具应具有校验合格证并在有效期内使用。</w:t>
      </w:r>
    </w:p>
    <w:p w:rsidR="00D66F5D" w:rsidRDefault="00B12A43">
      <w:pPr>
        <w:rPr>
          <w:bCs/>
          <w:color w:val="000000" w:themeColor="text1"/>
          <w:szCs w:val="21"/>
        </w:rPr>
      </w:pPr>
      <w:r>
        <w:rPr>
          <w:rFonts w:hint="eastAsia"/>
          <w:b/>
          <w:bCs/>
          <w:color w:val="000000" w:themeColor="text1"/>
          <w:szCs w:val="21"/>
        </w:rPr>
        <w:t>7</w:t>
      </w:r>
      <w:r>
        <w:rPr>
          <w:b/>
          <w:bCs/>
          <w:color w:val="000000" w:themeColor="text1"/>
          <w:szCs w:val="21"/>
        </w:rPr>
        <w:t>.1.</w:t>
      </w:r>
      <w:r>
        <w:rPr>
          <w:rFonts w:hint="eastAsia"/>
          <w:b/>
          <w:bCs/>
          <w:color w:val="000000" w:themeColor="text1"/>
          <w:szCs w:val="21"/>
        </w:rPr>
        <w:t>5</w:t>
      </w:r>
      <w:r>
        <w:rPr>
          <w:bCs/>
          <w:color w:val="000000" w:themeColor="text1"/>
          <w:szCs w:val="21"/>
        </w:rPr>
        <w:t xml:space="preserve">  </w:t>
      </w:r>
      <w:r>
        <w:rPr>
          <w:rFonts w:hint="eastAsia"/>
          <w:bCs/>
          <w:color w:val="000000" w:themeColor="text1"/>
          <w:szCs w:val="21"/>
        </w:rPr>
        <w:t>安装施工人员应做好施工安全措施，</w:t>
      </w:r>
      <w:r>
        <w:rPr>
          <w:rFonts w:hint="eastAsia"/>
          <w:bCs/>
          <w:color w:val="000000" w:themeColor="text1"/>
          <w:szCs w:val="21"/>
        </w:rPr>
        <w:t>并应符合下列规定：</w:t>
      </w:r>
    </w:p>
    <w:p w:rsidR="00D66F5D" w:rsidRDefault="00B12A43">
      <w:pPr>
        <w:ind w:firstLine="480"/>
        <w:rPr>
          <w:rFonts w:eastAsia="宋体" w:cs="Times New Roman"/>
          <w:lang w:bidi="ar"/>
        </w:rPr>
      </w:pPr>
      <w:r>
        <w:rPr>
          <w:rFonts w:cs="Times New Roman"/>
          <w:b/>
          <w:color w:val="000000" w:themeColor="text1"/>
          <w:szCs w:val="21"/>
        </w:rPr>
        <w:t>1</w:t>
      </w:r>
      <w:r>
        <w:rPr>
          <w:rFonts w:cs="Times New Roman"/>
          <w:bCs/>
          <w:color w:val="000000" w:themeColor="text1"/>
          <w:szCs w:val="21"/>
        </w:rPr>
        <w:t xml:space="preserve">  </w:t>
      </w:r>
      <w:r>
        <w:rPr>
          <w:rFonts w:eastAsia="宋体" w:cs="Times New Roman"/>
          <w:lang w:bidi="ar"/>
        </w:rPr>
        <w:t>施工人员应戴安全帽，穿防护鞋；高空作业应系安全带，穿防滑鞋；</w:t>
      </w:r>
    </w:p>
    <w:p w:rsidR="00D66F5D" w:rsidRDefault="00B12A43">
      <w:pPr>
        <w:ind w:firstLine="480"/>
        <w:rPr>
          <w:rFonts w:eastAsia="宋体" w:cs="Times New Roman"/>
          <w:lang w:bidi="ar"/>
        </w:rPr>
      </w:pPr>
      <w:r>
        <w:rPr>
          <w:rFonts w:eastAsia="宋体" w:cs="Times New Roman"/>
          <w:b/>
          <w:bCs/>
          <w:lang w:bidi="ar"/>
        </w:rPr>
        <w:t xml:space="preserve">2 </w:t>
      </w:r>
      <w:r>
        <w:rPr>
          <w:rFonts w:eastAsia="宋体" w:cs="Times New Roman"/>
          <w:lang w:bidi="ar"/>
        </w:rPr>
        <w:t xml:space="preserve"> </w:t>
      </w:r>
      <w:r>
        <w:rPr>
          <w:rFonts w:eastAsia="宋体" w:cs="Times New Roman"/>
          <w:lang w:bidi="ar"/>
        </w:rPr>
        <w:t>屋面周边和预留孔洞部位应设置安全护栏、安全网等防止坠落的防护措施；</w:t>
      </w:r>
    </w:p>
    <w:p w:rsidR="00D66F5D" w:rsidRDefault="00B12A43">
      <w:pPr>
        <w:ind w:firstLine="480"/>
        <w:rPr>
          <w:rFonts w:eastAsia="宋体" w:cs="Times New Roman"/>
          <w:lang w:bidi="ar"/>
        </w:rPr>
      </w:pPr>
      <w:r>
        <w:rPr>
          <w:rFonts w:eastAsia="宋体" w:cs="Times New Roman"/>
          <w:b/>
          <w:bCs/>
          <w:lang w:bidi="ar"/>
        </w:rPr>
        <w:t xml:space="preserve">3 </w:t>
      </w:r>
      <w:r>
        <w:rPr>
          <w:rFonts w:eastAsia="宋体" w:cs="Times New Roman"/>
          <w:lang w:bidi="ar"/>
        </w:rPr>
        <w:t xml:space="preserve"> </w:t>
      </w:r>
      <w:r>
        <w:rPr>
          <w:rFonts w:eastAsia="宋体" w:cs="Times New Roman"/>
          <w:lang w:bidi="ar"/>
        </w:rPr>
        <w:t>雨天、雪天和五级风以上时严禁施工；</w:t>
      </w:r>
    </w:p>
    <w:p w:rsidR="00D66F5D" w:rsidRDefault="00B12A43">
      <w:pPr>
        <w:ind w:firstLine="480"/>
        <w:rPr>
          <w:rFonts w:eastAsia="宋体" w:cs="Times New Roman"/>
          <w:lang w:bidi="ar"/>
        </w:rPr>
      </w:pPr>
      <w:r>
        <w:rPr>
          <w:rFonts w:eastAsia="宋体" w:cs="Times New Roman"/>
          <w:b/>
          <w:bCs/>
          <w:lang w:bidi="ar"/>
        </w:rPr>
        <w:t xml:space="preserve">4 </w:t>
      </w:r>
      <w:r>
        <w:rPr>
          <w:rFonts w:eastAsia="宋体" w:cs="Times New Roman"/>
          <w:lang w:bidi="ar"/>
        </w:rPr>
        <w:t xml:space="preserve"> </w:t>
      </w:r>
      <w:r>
        <w:rPr>
          <w:rFonts w:eastAsia="宋体" w:cs="Times New Roman"/>
          <w:lang w:bidi="ar"/>
        </w:rPr>
        <w:t>当屋面坡度大于</w:t>
      </w:r>
      <w:r>
        <w:rPr>
          <w:rFonts w:eastAsia="宋体" w:cs="Times New Roman"/>
          <w:lang w:bidi="ar"/>
        </w:rPr>
        <w:t>30%</w:t>
      </w:r>
      <w:r>
        <w:rPr>
          <w:rFonts w:eastAsia="宋体" w:cs="Times New Roman"/>
          <w:lang w:bidi="ar"/>
        </w:rPr>
        <w:t>时，应有施工防滑措施；</w:t>
      </w:r>
    </w:p>
    <w:p w:rsidR="00D66F5D" w:rsidRDefault="00B12A43">
      <w:pPr>
        <w:ind w:firstLine="480"/>
        <w:rPr>
          <w:rFonts w:eastAsia="宋体" w:cs="Times New Roman"/>
          <w:lang w:bidi="ar"/>
        </w:rPr>
      </w:pPr>
      <w:r>
        <w:rPr>
          <w:rFonts w:eastAsia="宋体" w:cs="Times New Roman"/>
          <w:b/>
          <w:bCs/>
          <w:lang w:bidi="ar"/>
        </w:rPr>
        <w:t xml:space="preserve">5 </w:t>
      </w:r>
      <w:r>
        <w:rPr>
          <w:rFonts w:eastAsia="宋体" w:cs="Times New Roman"/>
          <w:lang w:bidi="ar"/>
        </w:rPr>
        <w:t xml:space="preserve"> </w:t>
      </w:r>
      <w:r>
        <w:rPr>
          <w:rFonts w:eastAsia="宋体" w:cs="Times New Roman"/>
          <w:lang w:bidi="ar"/>
        </w:rPr>
        <w:t>防水卷材等易燃材料，在施工现场放置时应设置警戒标志和消防措施。</w:t>
      </w:r>
    </w:p>
    <w:p w:rsidR="00D66F5D" w:rsidRDefault="00B12A43">
      <w:pPr>
        <w:rPr>
          <w:bCs/>
          <w:color w:val="000000" w:themeColor="text1"/>
          <w:szCs w:val="21"/>
        </w:rPr>
      </w:pPr>
      <w:r>
        <w:rPr>
          <w:rFonts w:eastAsia="宋体" w:cs="Times New Roman" w:hint="eastAsia"/>
          <w:b/>
          <w:bCs/>
        </w:rPr>
        <w:t>7</w:t>
      </w:r>
      <w:r>
        <w:rPr>
          <w:rFonts w:eastAsia="宋体" w:cs="Times New Roman"/>
          <w:b/>
          <w:bCs/>
        </w:rPr>
        <w:t>.1.</w:t>
      </w:r>
      <w:r>
        <w:rPr>
          <w:rFonts w:eastAsia="宋体" w:cs="Times New Roman" w:hint="eastAsia"/>
          <w:b/>
          <w:bCs/>
        </w:rPr>
        <w:t>6</w:t>
      </w:r>
      <w:r>
        <w:rPr>
          <w:rFonts w:ascii="宋体" w:eastAsia="宋体" w:hAnsi="宋体" w:cs="宋体" w:hint="eastAsia"/>
        </w:rPr>
        <w:t xml:space="preserve">  </w:t>
      </w:r>
      <w:r>
        <w:rPr>
          <w:rFonts w:ascii="宋体" w:eastAsia="宋体" w:hAnsi="宋体" w:cs="宋体" w:hint="eastAsia"/>
        </w:rPr>
        <w:t>热塑性聚烯烃金属板屋面应在</w:t>
      </w:r>
      <w:r>
        <w:rPr>
          <w:rFonts w:ascii="宋体" w:eastAsia="宋体" w:hAnsi="宋体" w:cs="宋体"/>
        </w:rPr>
        <w:t>主体结构验收合格后进行安装施工</w:t>
      </w:r>
      <w:r>
        <w:rPr>
          <w:rFonts w:ascii="宋体" w:eastAsia="宋体" w:hAnsi="宋体" w:cs="宋体" w:hint="eastAsia"/>
        </w:rPr>
        <w:t>，热塑性聚烯烃金属板</w:t>
      </w:r>
      <w:r>
        <w:rPr>
          <w:rFonts w:hint="eastAsia"/>
          <w:bCs/>
          <w:color w:val="000000" w:themeColor="text1"/>
          <w:szCs w:val="21"/>
        </w:rPr>
        <w:t>的安装施工不</w:t>
      </w:r>
      <w:r>
        <w:rPr>
          <w:rFonts w:hint="eastAsia"/>
          <w:bCs/>
          <w:color w:val="000000" w:themeColor="text1"/>
          <w:szCs w:val="21"/>
        </w:rPr>
        <w:t>应</w:t>
      </w:r>
      <w:r>
        <w:rPr>
          <w:rFonts w:hint="eastAsia"/>
          <w:bCs/>
          <w:color w:val="000000" w:themeColor="text1"/>
          <w:szCs w:val="21"/>
        </w:rPr>
        <w:t>影响建筑结构的安全。</w:t>
      </w:r>
    </w:p>
    <w:p w:rsidR="00D66F5D" w:rsidRDefault="00B12A43">
      <w:pPr>
        <w:rPr>
          <w:rFonts w:ascii="宋体" w:eastAsia="宋体" w:hAnsi="宋体" w:cs="宋体"/>
          <w:spacing w:val="-8"/>
          <w:lang w:bidi="ar"/>
        </w:rPr>
      </w:pPr>
      <w:r>
        <w:rPr>
          <w:rFonts w:hint="eastAsia"/>
          <w:b/>
          <w:color w:val="000000" w:themeColor="text1"/>
          <w:szCs w:val="21"/>
        </w:rPr>
        <w:t xml:space="preserve">7.1.7 </w:t>
      </w:r>
      <w:r>
        <w:rPr>
          <w:rFonts w:ascii="宋体" w:eastAsia="宋体" w:hAnsi="宋体" w:cs="宋体" w:hint="eastAsia"/>
          <w:spacing w:val="-8"/>
          <w:lang w:bidi="ar"/>
        </w:rPr>
        <w:t xml:space="preserve"> </w:t>
      </w:r>
      <w:r>
        <w:rPr>
          <w:rFonts w:ascii="宋体" w:eastAsia="宋体" w:hAnsi="宋体" w:cs="宋体" w:hint="eastAsia"/>
          <w:lang w:bidi="ar"/>
        </w:rPr>
        <w:t>屋面底板未经计算校核，不应作为安装及维护时的行走通道。</w:t>
      </w:r>
    </w:p>
    <w:p w:rsidR="00D66F5D" w:rsidRDefault="00B12A43">
      <w:pPr>
        <w:rPr>
          <w:rFonts w:ascii="宋体" w:eastAsia="宋体" w:hAnsi="宋体" w:cs="宋体"/>
          <w:spacing w:val="-8"/>
          <w:lang w:bidi="ar"/>
        </w:rPr>
      </w:pPr>
      <w:r>
        <w:rPr>
          <w:rFonts w:hint="eastAsia"/>
          <w:b/>
          <w:color w:val="000000" w:themeColor="text1"/>
          <w:szCs w:val="21"/>
        </w:rPr>
        <w:t xml:space="preserve">7.1.8 </w:t>
      </w:r>
      <w:r>
        <w:rPr>
          <w:rFonts w:hint="eastAsia"/>
          <w:bCs/>
          <w:color w:val="000000" w:themeColor="text1"/>
          <w:szCs w:val="21"/>
        </w:rPr>
        <w:t xml:space="preserve"> </w:t>
      </w:r>
      <w:r>
        <w:rPr>
          <w:rFonts w:ascii="宋体" w:eastAsia="宋体" w:hAnsi="宋体" w:cs="宋体" w:hint="eastAsia"/>
          <w:spacing w:val="-8"/>
          <w:lang w:bidi="ar"/>
        </w:rPr>
        <w:t>热塑性聚烯烃金属板屋面系统的每道工序安装完成后，应对已完成部分采取保护措施。</w:t>
      </w:r>
    </w:p>
    <w:p w:rsidR="00D66F5D" w:rsidRDefault="00B12A43">
      <w:pPr>
        <w:jc w:val="left"/>
      </w:pPr>
      <w:r>
        <w:rPr>
          <w:rFonts w:eastAsia="宋体" w:cs="Times New Roman" w:hint="eastAsia"/>
          <w:b/>
          <w:bCs/>
        </w:rPr>
        <w:t>7.1.9</w:t>
      </w:r>
      <w:r>
        <w:rPr>
          <w:rFonts w:eastAsia="宋体" w:cs="Times New Roman" w:hint="eastAsia"/>
          <w:b/>
          <w:bCs/>
        </w:rPr>
        <w:t xml:space="preserve">  </w:t>
      </w:r>
      <w:r>
        <w:rPr>
          <w:rFonts w:eastAsia="宋体" w:cs="Times New Roman"/>
          <w:spacing w:val="-3"/>
        </w:rPr>
        <w:t>运输至屋面就位的</w:t>
      </w:r>
      <w:r>
        <w:rPr>
          <w:rFonts w:ascii="宋体" w:eastAsia="宋体" w:hAnsi="宋体" w:cs="宋体" w:hint="eastAsia"/>
          <w:spacing w:val="-8"/>
          <w:lang w:bidi="ar"/>
        </w:rPr>
        <w:t>热塑性聚烯烃金属板屋面系统</w:t>
      </w:r>
      <w:r>
        <w:rPr>
          <w:rFonts w:eastAsia="宋体" w:cs="Times New Roman"/>
          <w:spacing w:val="-3"/>
        </w:rPr>
        <w:t>材料应当天完成连接固定，未</w:t>
      </w:r>
      <w:r>
        <w:rPr>
          <w:rFonts w:eastAsia="宋体" w:cs="Times New Roman" w:hint="eastAsia"/>
          <w:spacing w:val="-3"/>
        </w:rPr>
        <w:t>完成连接固定</w:t>
      </w:r>
      <w:r>
        <w:rPr>
          <w:rFonts w:eastAsia="宋体" w:cs="Times New Roman"/>
          <w:spacing w:val="-3"/>
        </w:rPr>
        <w:t>的材料</w:t>
      </w:r>
      <w:r>
        <w:rPr>
          <w:rFonts w:eastAsia="宋体" w:cs="Times New Roman" w:hint="eastAsia"/>
          <w:spacing w:val="-3"/>
        </w:rPr>
        <w:t>宜</w:t>
      </w:r>
      <w:r>
        <w:rPr>
          <w:rFonts w:eastAsia="宋体" w:cs="Times New Roman"/>
          <w:spacing w:val="-3"/>
        </w:rPr>
        <w:t>采用非金属绳具与屋面系统绑扎固定。</w:t>
      </w:r>
    </w:p>
    <w:p w:rsidR="00D66F5D" w:rsidRDefault="00B12A43">
      <w:pPr>
        <w:rPr>
          <w:rFonts w:eastAsia="宋体" w:cs="Times New Roman"/>
        </w:rPr>
      </w:pPr>
      <w:r>
        <w:rPr>
          <w:rFonts w:eastAsia="宋体" w:cs="Times New Roman" w:hint="eastAsia"/>
          <w:b/>
          <w:bCs/>
        </w:rPr>
        <w:t>7.1.10</w:t>
      </w:r>
      <w:r>
        <w:rPr>
          <w:rFonts w:eastAsia="宋体" w:cs="Times New Roman"/>
        </w:rPr>
        <w:t xml:space="preserve"> </w:t>
      </w:r>
      <w:r>
        <w:rPr>
          <w:rFonts w:eastAsia="宋体" w:cs="Times New Roman" w:hint="eastAsia"/>
        </w:rPr>
        <w:t xml:space="preserve"> </w:t>
      </w:r>
      <w:r>
        <w:rPr>
          <w:rFonts w:eastAsia="宋体" w:cs="Times New Roman"/>
        </w:rPr>
        <w:t>热塑性聚烯烃金属板在存放、搬运、吊装时不</w:t>
      </w:r>
      <w:r>
        <w:rPr>
          <w:rFonts w:eastAsia="宋体" w:cs="Times New Roman" w:hint="eastAsia"/>
        </w:rPr>
        <w:t>应变形</w:t>
      </w:r>
      <w:r>
        <w:rPr>
          <w:rFonts w:eastAsia="宋体" w:cs="Times New Roman"/>
        </w:rPr>
        <w:t>、</w:t>
      </w:r>
      <w:r>
        <w:rPr>
          <w:rFonts w:eastAsia="宋体" w:cs="Times New Roman" w:hint="eastAsia"/>
        </w:rPr>
        <w:t>破损</w:t>
      </w:r>
      <w:r>
        <w:rPr>
          <w:rFonts w:eastAsia="宋体" w:cs="Times New Roman"/>
        </w:rPr>
        <w:t>和污染。</w:t>
      </w:r>
    </w:p>
    <w:p w:rsidR="00D66F5D" w:rsidRDefault="00B12A43">
      <w:pPr>
        <w:rPr>
          <w:rFonts w:eastAsia="宋体" w:cs="Times New Roman"/>
        </w:rPr>
      </w:pPr>
      <w:r>
        <w:rPr>
          <w:rFonts w:eastAsia="宋体" w:cs="Times New Roman" w:hint="eastAsia"/>
          <w:b/>
          <w:bCs/>
        </w:rPr>
        <w:t>7.1.11</w:t>
      </w:r>
      <w:r>
        <w:rPr>
          <w:rFonts w:eastAsia="宋体" w:cs="Times New Roman"/>
        </w:rPr>
        <w:t xml:space="preserve"> </w:t>
      </w:r>
      <w:r>
        <w:rPr>
          <w:rFonts w:eastAsia="宋体" w:cs="Times New Roman" w:hint="eastAsia"/>
        </w:rPr>
        <w:t xml:space="preserve"> </w:t>
      </w:r>
      <w:r>
        <w:rPr>
          <w:rFonts w:eastAsia="宋体" w:cs="Times New Roman"/>
        </w:rPr>
        <w:t>绝热材料应干燥，材料受潮</w:t>
      </w:r>
      <w:r>
        <w:rPr>
          <w:rFonts w:eastAsia="宋体" w:cs="Times New Roman" w:hint="eastAsia"/>
        </w:rPr>
        <w:t>后</w:t>
      </w:r>
      <w:r>
        <w:rPr>
          <w:rFonts w:eastAsia="宋体" w:cs="Times New Roman"/>
        </w:rPr>
        <w:t>不</w:t>
      </w:r>
      <w:r>
        <w:rPr>
          <w:rFonts w:eastAsia="宋体" w:cs="Times New Roman" w:hint="eastAsia"/>
        </w:rPr>
        <w:t>应</w:t>
      </w:r>
      <w:r>
        <w:rPr>
          <w:rFonts w:eastAsia="宋体" w:cs="Times New Roman"/>
        </w:rPr>
        <w:t>使用。</w:t>
      </w:r>
    </w:p>
    <w:p w:rsidR="00D66F5D" w:rsidRDefault="00B12A43">
      <w:pPr>
        <w:rPr>
          <w:rFonts w:eastAsia="宋体" w:cs="Times New Roman"/>
        </w:rPr>
      </w:pPr>
      <w:r>
        <w:rPr>
          <w:rFonts w:eastAsia="宋体" w:cs="Times New Roman" w:hint="eastAsia"/>
          <w:b/>
          <w:bCs/>
        </w:rPr>
        <w:t>7.1.12</w:t>
      </w:r>
      <w:r>
        <w:rPr>
          <w:rFonts w:eastAsia="宋体" w:cs="Times New Roman" w:hint="eastAsia"/>
        </w:rPr>
        <w:t xml:space="preserve">  </w:t>
      </w:r>
      <w:r>
        <w:rPr>
          <w:rFonts w:eastAsia="宋体" w:cs="Times New Roman"/>
        </w:rPr>
        <w:t>各工序应按施工</w:t>
      </w:r>
      <w:r>
        <w:rPr>
          <w:rFonts w:eastAsia="宋体" w:cs="Times New Roman" w:hint="eastAsia"/>
        </w:rPr>
        <w:t>方案</w:t>
      </w:r>
      <w:r>
        <w:rPr>
          <w:rFonts w:eastAsia="宋体" w:cs="Times New Roman"/>
        </w:rPr>
        <w:t>进行质量控制，每道工序完成后应进行检查</w:t>
      </w:r>
      <w:r>
        <w:rPr>
          <w:rFonts w:eastAsia="宋体" w:cs="Times New Roman" w:hint="eastAsia"/>
        </w:rPr>
        <w:t>，</w:t>
      </w:r>
      <w:r>
        <w:rPr>
          <w:rFonts w:eastAsia="宋体" w:cs="Times New Roman" w:hint="eastAsia"/>
        </w:rPr>
        <w:t>合格后方可进行下一道工序。</w:t>
      </w:r>
    </w:p>
    <w:p w:rsidR="00D66F5D" w:rsidRDefault="00B12A43">
      <w:pPr>
        <w:pStyle w:val="2"/>
        <w:spacing w:before="326" w:after="326"/>
        <w:rPr>
          <w:bCs w:val="0"/>
        </w:rPr>
      </w:pPr>
      <w:bookmarkStart w:id="80" w:name="_Toc23887"/>
      <w:bookmarkStart w:id="81" w:name="_Toc2357"/>
      <w:r>
        <w:rPr>
          <w:rFonts w:hint="eastAsia"/>
          <w:b/>
        </w:rPr>
        <w:lastRenderedPageBreak/>
        <w:t>7</w:t>
      </w:r>
      <w:r>
        <w:rPr>
          <w:rFonts w:hint="eastAsia"/>
          <w:b/>
        </w:rPr>
        <w:t xml:space="preserve">.2  </w:t>
      </w:r>
      <w:bookmarkEnd w:id="80"/>
      <w:r>
        <w:rPr>
          <w:rFonts w:hint="eastAsia"/>
          <w:bCs w:val="0"/>
        </w:rPr>
        <w:t>安装准备</w:t>
      </w:r>
      <w:bookmarkEnd w:id="81"/>
    </w:p>
    <w:p w:rsidR="00D66F5D" w:rsidRDefault="00B12A43">
      <w:pPr>
        <w:rPr>
          <w:rFonts w:cs="Times New Roman"/>
        </w:rPr>
      </w:pPr>
      <w:r>
        <w:rPr>
          <w:rFonts w:hint="eastAsia"/>
          <w:b/>
        </w:rPr>
        <w:t>7</w:t>
      </w:r>
      <w:r>
        <w:rPr>
          <w:rFonts w:hint="eastAsia"/>
          <w:b/>
        </w:rPr>
        <w:t>.2.1</w:t>
      </w:r>
      <w:r>
        <w:t xml:space="preserve"> </w:t>
      </w:r>
      <w:r>
        <w:rPr>
          <w:rFonts w:hint="eastAsia"/>
        </w:rPr>
        <w:t xml:space="preserve"> </w:t>
      </w:r>
      <w:r>
        <w:rPr>
          <w:rFonts w:ascii="宋体" w:eastAsia="宋体" w:hAnsi="宋体" w:cs="宋体" w:hint="eastAsia"/>
        </w:rPr>
        <w:t>热塑性聚烯烃金属板</w:t>
      </w:r>
      <w:r>
        <w:rPr>
          <w:rFonts w:ascii="宋体" w:eastAsia="宋体" w:hAnsi="宋体" w:cs="宋体" w:hint="eastAsia"/>
        </w:rPr>
        <w:t>屋面系统材料</w:t>
      </w:r>
      <w:r>
        <w:rPr>
          <w:rFonts w:cs="Times New Roman" w:hint="eastAsia"/>
        </w:rPr>
        <w:t>进场后，应由建设单位、监理单位、施工单位共同进行产品进场检验</w:t>
      </w:r>
      <w:r>
        <w:rPr>
          <w:rFonts w:cs="Times New Roman" w:hint="eastAsia"/>
        </w:rPr>
        <w:t>，</w:t>
      </w:r>
      <w:r>
        <w:rPr>
          <w:rFonts w:cs="Times New Roman" w:hint="eastAsia"/>
        </w:rPr>
        <w:t>并应符合下列规定：</w:t>
      </w:r>
    </w:p>
    <w:p w:rsidR="00D66F5D" w:rsidRDefault="00B12A43">
      <w:pPr>
        <w:ind w:firstLine="480"/>
        <w:rPr>
          <w:rFonts w:eastAsia="宋体" w:cs="Times New Roman"/>
          <w:spacing w:val="-8"/>
          <w:lang w:bidi="ar"/>
        </w:rPr>
      </w:pPr>
      <w:r>
        <w:rPr>
          <w:rFonts w:cs="Times New Roman"/>
          <w:b/>
          <w:bCs/>
        </w:rPr>
        <w:t>1</w:t>
      </w:r>
      <w:r>
        <w:rPr>
          <w:rFonts w:cs="Times New Roman"/>
        </w:rPr>
        <w:t xml:space="preserve">  </w:t>
      </w:r>
      <w:r>
        <w:rPr>
          <w:rFonts w:cs="Times New Roman"/>
        </w:rPr>
        <w:t>进场产品应提供</w:t>
      </w:r>
      <w:r>
        <w:rPr>
          <w:rFonts w:eastAsia="宋体" w:cs="Times New Roman"/>
          <w:spacing w:val="-8"/>
          <w:lang w:bidi="ar"/>
        </w:rPr>
        <w:t>质量证明书、中文标志及检验报告；</w:t>
      </w:r>
    </w:p>
    <w:p w:rsidR="00D66F5D" w:rsidRDefault="00B12A43">
      <w:pPr>
        <w:ind w:firstLine="480"/>
        <w:rPr>
          <w:rFonts w:eastAsia="宋体" w:cs="Times New Roman"/>
          <w:spacing w:val="-8"/>
          <w:lang w:bidi="ar"/>
        </w:rPr>
      </w:pPr>
      <w:r>
        <w:rPr>
          <w:rFonts w:eastAsia="宋体" w:cs="Times New Roman"/>
          <w:b/>
          <w:bCs/>
          <w:spacing w:val="-8"/>
          <w:lang w:bidi="ar"/>
        </w:rPr>
        <w:t>2</w:t>
      </w:r>
      <w:r>
        <w:rPr>
          <w:rFonts w:eastAsia="宋体" w:cs="Times New Roman"/>
          <w:spacing w:val="-8"/>
          <w:lang w:bidi="ar"/>
        </w:rPr>
        <w:t xml:space="preserve">  </w:t>
      </w:r>
      <w:r>
        <w:rPr>
          <w:rFonts w:eastAsia="宋体" w:cs="Times New Roman"/>
          <w:spacing w:val="-8"/>
          <w:lang w:bidi="ar"/>
        </w:rPr>
        <w:t>热塑性聚烯烃金属板和泛水板</w:t>
      </w:r>
      <w:r>
        <w:rPr>
          <w:rFonts w:eastAsia="宋体" w:cs="Times New Roman"/>
          <w:spacing w:val="-8"/>
          <w:lang w:bidi="ar"/>
        </w:rPr>
        <w:t>的尺寸</w:t>
      </w:r>
      <w:r>
        <w:rPr>
          <w:rFonts w:eastAsia="宋体" w:cs="Times New Roman"/>
          <w:spacing w:val="-8"/>
          <w:lang w:bidi="ar"/>
        </w:rPr>
        <w:t>允许偏差应符合本规程第</w:t>
      </w:r>
      <w:r>
        <w:rPr>
          <w:rFonts w:eastAsia="宋体" w:cs="Times New Roman"/>
          <w:spacing w:val="-8"/>
          <w:lang w:bidi="ar"/>
        </w:rPr>
        <w:t>6</w:t>
      </w:r>
      <w:r>
        <w:rPr>
          <w:rFonts w:eastAsia="宋体" w:cs="Times New Roman"/>
          <w:spacing w:val="-8"/>
          <w:lang w:bidi="ar"/>
        </w:rPr>
        <w:t>章的规定；</w:t>
      </w:r>
    </w:p>
    <w:p w:rsidR="00D66F5D" w:rsidRDefault="00B12A43">
      <w:pPr>
        <w:ind w:firstLine="480"/>
        <w:rPr>
          <w:rFonts w:eastAsia="宋体" w:cs="Times New Roman"/>
          <w:spacing w:val="-8"/>
          <w:lang w:bidi="ar"/>
        </w:rPr>
      </w:pPr>
      <w:r>
        <w:rPr>
          <w:rFonts w:eastAsia="宋体" w:cs="Times New Roman"/>
          <w:b/>
          <w:bCs/>
          <w:spacing w:val="-8"/>
          <w:lang w:bidi="ar"/>
        </w:rPr>
        <w:t xml:space="preserve">3 </w:t>
      </w:r>
      <w:r>
        <w:rPr>
          <w:rFonts w:eastAsia="宋体" w:cs="Times New Roman"/>
          <w:spacing w:val="-8"/>
          <w:lang w:bidi="ar"/>
        </w:rPr>
        <w:t xml:space="preserve"> </w:t>
      </w:r>
      <w:r>
        <w:rPr>
          <w:rFonts w:eastAsia="宋体" w:cs="Times New Roman"/>
          <w:spacing w:val="-8"/>
          <w:lang w:bidi="ar"/>
        </w:rPr>
        <w:t>进场产品的品种、规格、性能应符合现行国家标准和设计要求。</w:t>
      </w:r>
    </w:p>
    <w:p w:rsidR="00D66F5D" w:rsidRDefault="00B12A43">
      <w:pPr>
        <w:rPr>
          <w:rFonts w:ascii="宋体" w:eastAsia="宋体" w:hAnsi="宋体" w:cs="宋体"/>
        </w:rPr>
      </w:pPr>
      <w:r>
        <w:rPr>
          <w:rFonts w:eastAsia="宋体" w:cs="Times New Roman" w:hint="eastAsia"/>
          <w:b/>
          <w:bCs/>
        </w:rPr>
        <w:t>7</w:t>
      </w:r>
      <w:r>
        <w:rPr>
          <w:rFonts w:eastAsia="宋体" w:cs="Times New Roman" w:hint="eastAsia"/>
          <w:b/>
          <w:bCs/>
        </w:rPr>
        <w:t>.2.2</w:t>
      </w:r>
      <w:r>
        <w:rPr>
          <w:rFonts w:ascii="宋体" w:eastAsia="宋体" w:hAnsi="宋体" w:cs="宋体" w:hint="eastAsia"/>
        </w:rPr>
        <w:t xml:space="preserve">  </w:t>
      </w:r>
      <w:r>
        <w:rPr>
          <w:rFonts w:ascii="宋体" w:eastAsia="宋体" w:hAnsi="宋体" w:cs="宋体" w:hint="eastAsia"/>
        </w:rPr>
        <w:t>安装前应复核支承结构施工安装进度并应有复核记录。</w:t>
      </w:r>
      <w:r>
        <w:rPr>
          <w:rFonts w:ascii="宋体" w:eastAsia="宋体" w:hAnsi="宋体" w:cs="宋体" w:hint="eastAsia"/>
        </w:rPr>
        <w:t xml:space="preserve"> </w:t>
      </w:r>
    </w:p>
    <w:p w:rsidR="00D66F5D" w:rsidRDefault="00B12A43">
      <w:pPr>
        <w:rPr>
          <w:rFonts w:eastAsia="宋体" w:cs="Times New Roman"/>
        </w:rPr>
      </w:pPr>
      <w:r>
        <w:rPr>
          <w:rFonts w:eastAsia="宋体" w:cs="Times New Roman" w:hint="eastAsia"/>
          <w:b/>
          <w:bCs/>
        </w:rPr>
        <w:t>7</w:t>
      </w:r>
      <w:r>
        <w:rPr>
          <w:rFonts w:eastAsia="宋体" w:cs="Times New Roman" w:hint="eastAsia"/>
          <w:b/>
          <w:bCs/>
        </w:rPr>
        <w:t>.2.3</w:t>
      </w:r>
      <w:r>
        <w:rPr>
          <w:rFonts w:eastAsia="宋体" w:cs="Times New Roman"/>
        </w:rPr>
        <w:t xml:space="preserve">  </w:t>
      </w:r>
      <w:r>
        <w:rPr>
          <w:rFonts w:eastAsia="宋体" w:cs="Times New Roman"/>
        </w:rPr>
        <w:t>施工前，应对</w:t>
      </w:r>
      <w:r>
        <w:rPr>
          <w:rFonts w:eastAsia="宋体" w:cs="Times New Roman" w:hint="eastAsia"/>
        </w:rPr>
        <w:t>施工</w:t>
      </w:r>
      <w:r>
        <w:rPr>
          <w:rFonts w:eastAsia="宋体" w:cs="Times New Roman" w:hint="eastAsia"/>
        </w:rPr>
        <w:t>机具</w:t>
      </w:r>
      <w:r>
        <w:rPr>
          <w:rFonts w:eastAsia="宋体" w:cs="Times New Roman"/>
        </w:rPr>
        <w:t>进行检查，确保</w:t>
      </w:r>
      <w:r>
        <w:rPr>
          <w:rFonts w:eastAsia="宋体" w:cs="Times New Roman" w:hint="eastAsia"/>
        </w:rPr>
        <w:t>机具</w:t>
      </w:r>
      <w:r>
        <w:rPr>
          <w:rFonts w:eastAsia="宋体" w:cs="Times New Roman"/>
        </w:rPr>
        <w:t>参数准确、性能正常。</w:t>
      </w:r>
    </w:p>
    <w:p w:rsidR="00D66F5D" w:rsidRDefault="00B12A43">
      <w:pPr>
        <w:pStyle w:val="2"/>
        <w:spacing w:before="326" w:after="326"/>
        <w:rPr>
          <w:b/>
        </w:rPr>
      </w:pPr>
      <w:bookmarkStart w:id="82" w:name="_Toc4510"/>
      <w:bookmarkStart w:id="83" w:name="_Toc26937"/>
      <w:r>
        <w:rPr>
          <w:rFonts w:hint="eastAsia"/>
          <w:b/>
        </w:rPr>
        <w:t>7</w:t>
      </w:r>
      <w:r>
        <w:rPr>
          <w:rFonts w:hint="eastAsia"/>
          <w:b/>
        </w:rPr>
        <w:t xml:space="preserve">.3  </w:t>
      </w:r>
      <w:bookmarkEnd w:id="82"/>
      <w:r>
        <w:rPr>
          <w:rFonts w:hint="eastAsia"/>
          <w:bCs w:val="0"/>
        </w:rPr>
        <w:t>施工工序</w:t>
      </w:r>
      <w:bookmarkEnd w:id="83"/>
    </w:p>
    <w:p w:rsidR="00D66F5D" w:rsidRDefault="00B12A43">
      <w:pPr>
        <w:jc w:val="left"/>
        <w:rPr>
          <w:rFonts w:eastAsia="宋体" w:cs="Times New Roman"/>
          <w:spacing w:val="-8"/>
        </w:rPr>
      </w:pPr>
      <w:r>
        <w:rPr>
          <w:rFonts w:eastAsia="宋体" w:cs="Times New Roman" w:hint="eastAsia"/>
          <w:b/>
          <w:bCs/>
          <w:spacing w:val="-3"/>
        </w:rPr>
        <w:t>7</w:t>
      </w:r>
      <w:r>
        <w:rPr>
          <w:rFonts w:eastAsia="宋体" w:cs="Times New Roman"/>
          <w:b/>
          <w:bCs/>
          <w:spacing w:val="-3"/>
        </w:rPr>
        <w:t>.3.1</w:t>
      </w:r>
      <w:r>
        <w:rPr>
          <w:rFonts w:eastAsia="宋体" w:cs="Times New Roman"/>
          <w:spacing w:val="-3"/>
        </w:rPr>
        <w:t xml:space="preserve">  </w:t>
      </w:r>
      <w:r>
        <w:rPr>
          <w:rFonts w:cs="Times New Roman" w:hint="eastAsia"/>
          <w:szCs w:val="21"/>
        </w:rPr>
        <w:t>焊接屋面系统</w:t>
      </w:r>
      <w:r>
        <w:rPr>
          <w:rFonts w:cs="Times New Roman" w:hint="eastAsia"/>
          <w:szCs w:val="21"/>
        </w:rPr>
        <w:t>施工工序应按放线、铺设承托网及绝热材料、</w:t>
      </w:r>
      <w:r>
        <w:rPr>
          <w:rFonts w:eastAsia="宋体" w:cs="Times New Roman"/>
          <w:spacing w:val="-8"/>
        </w:rPr>
        <w:t>热塑性聚烯烃金属</w:t>
      </w:r>
      <w:r>
        <w:rPr>
          <w:rFonts w:eastAsia="宋体" w:cs="Times New Roman" w:hint="eastAsia"/>
          <w:spacing w:val="-8"/>
        </w:rPr>
        <w:t>板安装及固定、热风焊接</w:t>
      </w:r>
      <w:r>
        <w:rPr>
          <w:rFonts w:eastAsia="宋体" w:cs="Times New Roman" w:hint="eastAsia"/>
          <w:spacing w:val="-8"/>
        </w:rPr>
        <w:t>、固定螺钉覆盖</w:t>
      </w:r>
      <w:r>
        <w:rPr>
          <w:rFonts w:eastAsia="宋体" w:cs="Times New Roman" w:hint="eastAsia"/>
          <w:spacing w:val="-8"/>
        </w:rPr>
        <w:t>的流程进行。</w:t>
      </w:r>
    </w:p>
    <w:p w:rsidR="00D66F5D" w:rsidRDefault="00B12A43">
      <w:pPr>
        <w:jc w:val="left"/>
        <w:rPr>
          <w:rFonts w:eastAsia="宋体" w:cs="Times New Roman"/>
          <w:spacing w:val="-8"/>
        </w:rPr>
      </w:pPr>
      <w:r>
        <w:rPr>
          <w:rFonts w:eastAsia="宋体" w:cs="Times New Roman" w:hint="eastAsia"/>
          <w:b/>
          <w:bCs/>
          <w:spacing w:val="-8"/>
        </w:rPr>
        <w:t>7.3.2</w:t>
      </w:r>
      <w:r>
        <w:rPr>
          <w:rFonts w:eastAsia="宋体" w:cs="Times New Roman" w:hint="eastAsia"/>
          <w:spacing w:val="-8"/>
        </w:rPr>
        <w:t xml:space="preserve">  </w:t>
      </w:r>
      <w:r>
        <w:rPr>
          <w:rFonts w:eastAsia="宋体" w:cs="Times New Roman" w:hint="eastAsia"/>
          <w:spacing w:val="-8"/>
        </w:rPr>
        <w:t>咬合屋面系统施工工序应按放线、铺设</w:t>
      </w:r>
      <w:r>
        <w:rPr>
          <w:rFonts w:cs="Times New Roman" w:hint="eastAsia"/>
          <w:szCs w:val="21"/>
        </w:rPr>
        <w:t>承托</w:t>
      </w:r>
      <w:r>
        <w:rPr>
          <w:rFonts w:eastAsia="宋体" w:cs="Times New Roman" w:hint="eastAsia"/>
          <w:spacing w:val="-8"/>
        </w:rPr>
        <w:t>网及绝热材料、滑动支座安装、</w:t>
      </w:r>
      <w:r>
        <w:rPr>
          <w:rFonts w:eastAsia="宋体" w:cs="Times New Roman"/>
          <w:spacing w:val="-8"/>
        </w:rPr>
        <w:t>热塑性聚烯烃金属</w:t>
      </w:r>
      <w:r>
        <w:rPr>
          <w:rFonts w:eastAsia="宋体" w:cs="Times New Roman" w:hint="eastAsia"/>
          <w:spacing w:val="-8"/>
        </w:rPr>
        <w:t>板安装及固定等流程进行。</w:t>
      </w:r>
    </w:p>
    <w:p w:rsidR="00D66F5D" w:rsidRDefault="00B12A43">
      <w:pPr>
        <w:pStyle w:val="2"/>
        <w:spacing w:before="326" w:after="326"/>
        <w:rPr>
          <w:b/>
        </w:rPr>
      </w:pPr>
      <w:bookmarkStart w:id="84" w:name="_Toc8740"/>
      <w:r>
        <w:rPr>
          <w:rFonts w:hint="eastAsia"/>
          <w:b/>
        </w:rPr>
        <w:t>7</w:t>
      </w:r>
      <w:r>
        <w:rPr>
          <w:rFonts w:hint="eastAsia"/>
          <w:b/>
        </w:rPr>
        <w:t>.</w:t>
      </w:r>
      <w:r>
        <w:rPr>
          <w:rFonts w:hint="eastAsia"/>
          <w:b/>
        </w:rPr>
        <w:t>4</w:t>
      </w:r>
      <w:r>
        <w:rPr>
          <w:rFonts w:hint="eastAsia"/>
          <w:b/>
        </w:rPr>
        <w:t xml:space="preserve">  </w:t>
      </w:r>
      <w:r>
        <w:rPr>
          <w:rFonts w:hint="eastAsia"/>
          <w:bCs w:val="0"/>
        </w:rPr>
        <w:t>安装施工</w:t>
      </w:r>
      <w:bookmarkEnd w:id="84"/>
    </w:p>
    <w:p w:rsidR="00D66F5D" w:rsidRDefault="00B12A43">
      <w:pPr>
        <w:jc w:val="left"/>
        <w:rPr>
          <w:rFonts w:eastAsia="宋体" w:cs="Times New Roman"/>
          <w:spacing w:val="-8"/>
        </w:rPr>
      </w:pPr>
      <w:r>
        <w:rPr>
          <w:rFonts w:eastAsia="宋体" w:cs="Times New Roman" w:hint="eastAsia"/>
          <w:b/>
          <w:bCs/>
          <w:spacing w:val="-8"/>
        </w:rPr>
        <w:t>7.4.1</w:t>
      </w:r>
      <w:r>
        <w:rPr>
          <w:rFonts w:eastAsia="宋体" w:cs="Times New Roman" w:hint="eastAsia"/>
          <w:spacing w:val="-8"/>
        </w:rPr>
        <w:t xml:space="preserve">  </w:t>
      </w:r>
      <w:r>
        <w:rPr>
          <w:rFonts w:eastAsia="宋体" w:cs="Times New Roman"/>
          <w:spacing w:val="-8"/>
        </w:rPr>
        <w:t>热塑性聚烯烃金属</w:t>
      </w:r>
      <w:r>
        <w:rPr>
          <w:rFonts w:eastAsia="宋体" w:cs="Times New Roman" w:hint="eastAsia"/>
          <w:spacing w:val="-8"/>
        </w:rPr>
        <w:t>板</w:t>
      </w:r>
      <w:r>
        <w:rPr>
          <w:rFonts w:eastAsia="宋体" w:cs="Times New Roman"/>
          <w:spacing w:val="-8"/>
        </w:rPr>
        <w:t>屋面</w:t>
      </w:r>
      <w:r>
        <w:rPr>
          <w:rFonts w:eastAsia="宋体" w:cs="Times New Roman" w:hint="eastAsia"/>
          <w:spacing w:val="-8"/>
        </w:rPr>
        <w:t>系统应按照详图设计分区安装。</w:t>
      </w:r>
    </w:p>
    <w:p w:rsidR="00D66F5D" w:rsidRDefault="00B12A43">
      <w:pPr>
        <w:jc w:val="left"/>
        <w:rPr>
          <w:rFonts w:eastAsia="宋体" w:cs="Times New Roman"/>
          <w:spacing w:val="-8"/>
        </w:rPr>
      </w:pPr>
      <w:r>
        <w:rPr>
          <w:rFonts w:eastAsia="宋体" w:cs="Times New Roman" w:hint="eastAsia"/>
          <w:b/>
          <w:bCs/>
          <w:spacing w:val="-8"/>
        </w:rPr>
        <w:t xml:space="preserve">7.4.2 </w:t>
      </w:r>
      <w:r>
        <w:rPr>
          <w:rFonts w:eastAsia="宋体" w:cs="Times New Roman" w:hint="eastAsia"/>
          <w:spacing w:val="-8"/>
        </w:rPr>
        <w:t xml:space="preserve"> </w:t>
      </w:r>
      <w:r>
        <w:rPr>
          <w:rFonts w:eastAsia="宋体" w:cs="Times New Roman"/>
          <w:spacing w:val="-8"/>
        </w:rPr>
        <w:t>热塑性聚烯烃金属</w:t>
      </w:r>
      <w:r>
        <w:rPr>
          <w:rFonts w:eastAsia="宋体" w:cs="Times New Roman" w:hint="eastAsia"/>
          <w:spacing w:val="-8"/>
        </w:rPr>
        <w:t>金属板或</w:t>
      </w:r>
      <w:r>
        <w:rPr>
          <w:rFonts w:eastAsia="宋体" w:cs="Times New Roman" w:hint="eastAsia"/>
          <w:szCs w:val="21"/>
          <w:lang w:bidi="ar"/>
        </w:rPr>
        <w:t>滑动</w:t>
      </w:r>
      <w:r>
        <w:rPr>
          <w:rFonts w:eastAsia="宋体" w:cs="Times New Roman" w:hint="eastAsia"/>
          <w:spacing w:val="-8"/>
        </w:rPr>
        <w:t>支架安装前，应在支承结构上标准基准线和安装控制点。</w:t>
      </w:r>
    </w:p>
    <w:p w:rsidR="00D66F5D" w:rsidRDefault="00B12A43">
      <w:pPr>
        <w:jc w:val="left"/>
        <w:rPr>
          <w:rFonts w:eastAsia="宋体" w:cs="Times New Roman"/>
          <w:spacing w:val="-8"/>
        </w:rPr>
      </w:pPr>
      <w:r>
        <w:rPr>
          <w:rFonts w:eastAsia="宋体" w:cs="Times New Roman" w:hint="eastAsia"/>
          <w:b/>
          <w:bCs/>
          <w:spacing w:val="-8"/>
        </w:rPr>
        <w:t>7.4.3</w:t>
      </w:r>
      <w:r>
        <w:rPr>
          <w:rFonts w:eastAsia="宋体" w:cs="Times New Roman" w:hint="eastAsia"/>
          <w:spacing w:val="-8"/>
        </w:rPr>
        <w:t xml:space="preserve">  </w:t>
      </w:r>
      <w:r>
        <w:rPr>
          <w:rFonts w:eastAsia="宋体" w:cs="Times New Roman" w:hint="eastAsia"/>
          <w:spacing w:val="-8"/>
        </w:rPr>
        <w:t>承托</w:t>
      </w:r>
      <w:r>
        <w:rPr>
          <w:rFonts w:eastAsia="宋体" w:cs="Times New Roman" w:hint="eastAsia"/>
          <w:spacing w:val="-8"/>
        </w:rPr>
        <w:t>网铺设应符合下列规定：</w:t>
      </w:r>
    </w:p>
    <w:p w:rsidR="00D66F5D" w:rsidRDefault="00B12A43">
      <w:pPr>
        <w:ind w:firstLine="416"/>
        <w:jc w:val="left"/>
        <w:rPr>
          <w:rFonts w:eastAsia="宋体" w:cs="Times New Roman"/>
          <w:spacing w:val="-8"/>
        </w:rPr>
      </w:pPr>
      <w:r>
        <w:rPr>
          <w:rFonts w:eastAsia="宋体" w:cs="Times New Roman" w:hint="eastAsia"/>
          <w:spacing w:val="-8"/>
        </w:rPr>
        <w:t xml:space="preserve">1  </w:t>
      </w:r>
      <w:r>
        <w:rPr>
          <w:rFonts w:eastAsia="宋体" w:cs="Times New Roman" w:hint="eastAsia"/>
          <w:spacing w:val="-8"/>
        </w:rPr>
        <w:t>应先检查</w:t>
      </w:r>
      <w:r>
        <w:rPr>
          <w:rFonts w:eastAsia="宋体" w:cs="Times New Roman" w:hint="eastAsia"/>
          <w:spacing w:val="-8"/>
        </w:rPr>
        <w:t>檩条有无偏差</w:t>
      </w:r>
      <w:r>
        <w:rPr>
          <w:rFonts w:eastAsia="宋体" w:cs="Times New Roman" w:hint="eastAsia"/>
          <w:spacing w:val="-8"/>
        </w:rPr>
        <w:t>；</w:t>
      </w:r>
    </w:p>
    <w:p w:rsidR="00D66F5D" w:rsidRDefault="00B12A43">
      <w:pPr>
        <w:ind w:firstLine="416"/>
        <w:jc w:val="left"/>
        <w:rPr>
          <w:rFonts w:eastAsia="宋体" w:cs="Times New Roman"/>
          <w:spacing w:val="-8"/>
        </w:rPr>
      </w:pPr>
      <w:r>
        <w:rPr>
          <w:rFonts w:eastAsia="宋体" w:cs="Times New Roman" w:hint="eastAsia"/>
          <w:spacing w:val="-8"/>
        </w:rPr>
        <w:t xml:space="preserve">2  </w:t>
      </w:r>
      <w:r>
        <w:rPr>
          <w:rFonts w:eastAsia="宋体" w:cs="Times New Roman" w:hint="eastAsia"/>
          <w:spacing w:val="-8"/>
        </w:rPr>
        <w:t>钢丝间距不应大于</w:t>
      </w:r>
      <w:r>
        <w:rPr>
          <w:rFonts w:eastAsia="宋体" w:cs="Times New Roman" w:hint="eastAsia"/>
          <w:spacing w:val="-8"/>
        </w:rPr>
        <w:t>250mm</w:t>
      </w:r>
      <w:r>
        <w:rPr>
          <w:rFonts w:eastAsia="宋体" w:cs="Times New Roman" w:hint="eastAsia"/>
          <w:spacing w:val="-8"/>
        </w:rPr>
        <w:t>；</w:t>
      </w:r>
    </w:p>
    <w:p w:rsidR="00D66F5D" w:rsidRDefault="00B12A43">
      <w:pPr>
        <w:ind w:firstLine="416"/>
        <w:jc w:val="left"/>
        <w:rPr>
          <w:rFonts w:eastAsia="宋体" w:cs="Times New Roman"/>
          <w:spacing w:val="-8"/>
        </w:rPr>
      </w:pPr>
      <w:r>
        <w:rPr>
          <w:rFonts w:eastAsia="宋体" w:cs="Times New Roman" w:hint="eastAsia"/>
          <w:spacing w:val="-8"/>
        </w:rPr>
        <w:t xml:space="preserve">3  </w:t>
      </w:r>
      <w:r>
        <w:rPr>
          <w:rFonts w:eastAsia="宋体" w:cs="Times New Roman" w:hint="eastAsia"/>
          <w:spacing w:val="-8"/>
        </w:rPr>
        <w:t>承托</w:t>
      </w:r>
      <w:r>
        <w:rPr>
          <w:rFonts w:eastAsia="宋体" w:cs="Times New Roman" w:hint="eastAsia"/>
          <w:spacing w:val="-8"/>
        </w:rPr>
        <w:t>网应用螺钉固定于靠近天沟的檩条上。</w:t>
      </w:r>
    </w:p>
    <w:p w:rsidR="00D66F5D" w:rsidRDefault="00B12A43">
      <w:pPr>
        <w:jc w:val="left"/>
        <w:rPr>
          <w:rFonts w:eastAsia="宋体" w:cs="Times New Roman"/>
          <w:spacing w:val="-8"/>
        </w:rPr>
      </w:pPr>
      <w:r>
        <w:rPr>
          <w:rFonts w:eastAsia="宋体" w:cs="Times New Roman" w:hint="eastAsia"/>
          <w:b/>
          <w:bCs/>
          <w:spacing w:val="-8"/>
        </w:rPr>
        <w:t>7.4.4</w:t>
      </w:r>
      <w:r>
        <w:rPr>
          <w:rFonts w:eastAsia="宋体" w:cs="Times New Roman" w:hint="eastAsia"/>
          <w:spacing w:val="-8"/>
        </w:rPr>
        <w:t xml:space="preserve">  </w:t>
      </w:r>
      <w:r>
        <w:rPr>
          <w:rFonts w:eastAsia="宋体" w:cs="Times New Roman" w:hint="eastAsia"/>
          <w:spacing w:val="-8"/>
        </w:rPr>
        <w:t>绝热材料铺设应平整，绝热材料之间应采用对接的连接方式，拼缝应密实。</w:t>
      </w:r>
    </w:p>
    <w:p w:rsidR="00D66F5D" w:rsidRDefault="00B12A43">
      <w:pPr>
        <w:jc w:val="left"/>
        <w:rPr>
          <w:rFonts w:eastAsia="宋体" w:cs="Times New Roman"/>
          <w:spacing w:val="-8"/>
        </w:rPr>
      </w:pPr>
      <w:r>
        <w:rPr>
          <w:rFonts w:eastAsia="宋体" w:cs="Times New Roman" w:hint="eastAsia"/>
          <w:b/>
          <w:bCs/>
          <w:spacing w:val="-8"/>
        </w:rPr>
        <w:t xml:space="preserve">7.4.5 </w:t>
      </w:r>
      <w:r>
        <w:rPr>
          <w:rFonts w:eastAsia="宋体" w:cs="Times New Roman" w:hint="eastAsia"/>
          <w:spacing w:val="-8"/>
        </w:rPr>
        <w:t xml:space="preserve"> </w:t>
      </w:r>
      <w:r>
        <w:rPr>
          <w:rFonts w:eastAsia="宋体" w:cs="Times New Roman" w:hint="eastAsia"/>
          <w:spacing w:val="-8"/>
        </w:rPr>
        <w:t>焊接型板安装及固定应符合下列规定：</w:t>
      </w:r>
    </w:p>
    <w:p w:rsidR="00D66F5D" w:rsidRDefault="00B12A43">
      <w:pPr>
        <w:ind w:firstLine="416"/>
        <w:rPr>
          <w:rFonts w:eastAsia="宋体" w:cs="Times New Roman"/>
          <w:spacing w:val="-8"/>
        </w:rPr>
      </w:pPr>
      <w:r>
        <w:rPr>
          <w:rFonts w:eastAsia="宋体" w:cs="Times New Roman" w:hint="eastAsia"/>
          <w:b/>
          <w:bCs/>
          <w:spacing w:val="-8"/>
        </w:rPr>
        <w:t>1</w:t>
      </w:r>
      <w:r>
        <w:rPr>
          <w:rFonts w:eastAsia="宋体" w:cs="Times New Roman" w:hint="eastAsia"/>
          <w:spacing w:val="-8"/>
        </w:rPr>
        <w:t xml:space="preserve">  </w:t>
      </w:r>
      <w:r>
        <w:rPr>
          <w:rFonts w:eastAsia="宋体" w:cs="Times New Roman" w:hint="eastAsia"/>
          <w:spacing w:val="-8"/>
        </w:rPr>
        <w:t>安装前应先放线并确定安装位置，检查合格后方可进行铺设和固定；</w:t>
      </w:r>
    </w:p>
    <w:p w:rsidR="00D66F5D" w:rsidRDefault="00B12A43">
      <w:pPr>
        <w:ind w:firstLine="416"/>
        <w:rPr>
          <w:rFonts w:eastAsia="宋体" w:cs="Times New Roman"/>
          <w:spacing w:val="-8"/>
        </w:rPr>
      </w:pPr>
      <w:r>
        <w:rPr>
          <w:rFonts w:eastAsia="宋体" w:cs="Times New Roman" w:hint="eastAsia"/>
          <w:b/>
          <w:bCs/>
          <w:spacing w:val="-8"/>
        </w:rPr>
        <w:t>2</w:t>
      </w:r>
      <w:r>
        <w:rPr>
          <w:rFonts w:eastAsia="宋体" w:cs="Times New Roman" w:hint="eastAsia"/>
          <w:spacing w:val="-8"/>
        </w:rPr>
        <w:t xml:space="preserve">  </w:t>
      </w:r>
      <w:r>
        <w:rPr>
          <w:rFonts w:eastAsia="宋体" w:cs="Times New Roman" w:hint="eastAsia"/>
          <w:spacing w:val="-8"/>
        </w:rPr>
        <w:t>应从安装基准线并按逆主导风向开始铺设；</w:t>
      </w:r>
    </w:p>
    <w:p w:rsidR="00D66F5D" w:rsidRDefault="00B12A43">
      <w:pPr>
        <w:ind w:firstLine="416"/>
        <w:rPr>
          <w:bCs/>
        </w:rPr>
      </w:pPr>
      <w:r>
        <w:rPr>
          <w:rFonts w:eastAsia="宋体" w:cs="Times New Roman" w:hint="eastAsia"/>
          <w:b/>
          <w:bCs/>
          <w:spacing w:val="-8"/>
        </w:rPr>
        <w:t>3</w:t>
      </w:r>
      <w:r>
        <w:rPr>
          <w:rFonts w:eastAsia="宋体" w:cs="Times New Roman" w:hint="eastAsia"/>
          <w:spacing w:val="-8"/>
        </w:rPr>
        <w:t xml:space="preserve">  </w:t>
      </w:r>
      <w:r>
        <w:rPr>
          <w:rFonts w:eastAsia="宋体" w:cs="Times New Roman" w:hint="eastAsia"/>
          <w:spacing w:val="-8"/>
        </w:rPr>
        <w:t>金属板应通过紧固件固定在檩条上，</w:t>
      </w:r>
      <w:r>
        <w:rPr>
          <w:rFonts w:hint="eastAsia"/>
          <w:bCs/>
        </w:rPr>
        <w:t>紧固件应安装牢固，紧固件</w:t>
      </w:r>
      <w:r>
        <w:rPr>
          <w:rFonts w:cs="Times New Roman" w:hint="eastAsia"/>
          <w:szCs w:val="21"/>
        </w:rPr>
        <w:t>螺纹规格规</w:t>
      </w:r>
      <w:r>
        <w:rPr>
          <w:rFonts w:cs="Times New Roman" w:hint="eastAsia"/>
          <w:szCs w:val="21"/>
        </w:rPr>
        <w:lastRenderedPageBreak/>
        <w:t>格不应低于</w:t>
      </w:r>
      <w:r>
        <w:rPr>
          <w:rFonts w:cs="Times New Roman" w:hint="eastAsia"/>
          <w:szCs w:val="21"/>
        </w:rPr>
        <w:t>ST5.5</w:t>
      </w:r>
      <w:r>
        <w:rPr>
          <w:rFonts w:cs="Times New Roman" w:hint="eastAsia"/>
          <w:szCs w:val="21"/>
        </w:rPr>
        <w:t>，公称长度不应小于</w:t>
      </w:r>
      <w:r>
        <w:rPr>
          <w:rFonts w:cs="Times New Roman" w:hint="eastAsia"/>
          <w:szCs w:val="21"/>
        </w:rPr>
        <w:t>32mm</w:t>
      </w:r>
      <w:r>
        <w:rPr>
          <w:rFonts w:cs="Times New Roman" w:hint="eastAsia"/>
          <w:szCs w:val="21"/>
        </w:rPr>
        <w:t>，</w:t>
      </w:r>
      <w:r>
        <w:rPr>
          <w:rFonts w:hint="eastAsia"/>
          <w:bCs/>
        </w:rPr>
        <w:t>紧固件安装允许偏差应符合表</w:t>
      </w:r>
      <w:r>
        <w:rPr>
          <w:rFonts w:hint="eastAsia"/>
          <w:bCs/>
        </w:rPr>
        <w:t>7.4.5</w:t>
      </w:r>
      <w:r>
        <w:rPr>
          <w:rFonts w:hint="eastAsia"/>
          <w:bCs/>
        </w:rPr>
        <w:t>的规定；</w:t>
      </w:r>
    </w:p>
    <w:p w:rsidR="00D66F5D" w:rsidRDefault="00B12A43">
      <w:pPr>
        <w:ind w:firstLine="416"/>
        <w:rPr>
          <w:bCs/>
        </w:rPr>
      </w:pPr>
      <w:r>
        <w:rPr>
          <w:rFonts w:eastAsia="宋体" w:cs="Times New Roman" w:hint="eastAsia"/>
          <w:b/>
          <w:bCs/>
          <w:lang w:bidi="ar"/>
        </w:rPr>
        <w:t>4</w:t>
      </w:r>
      <w:r>
        <w:rPr>
          <w:rFonts w:ascii="宋体" w:eastAsia="宋体" w:hAnsi="宋体" w:cs="宋体" w:hint="eastAsia"/>
          <w:lang w:bidi="ar"/>
        </w:rPr>
        <w:t xml:space="preserve">  </w:t>
      </w:r>
      <w:r>
        <w:rPr>
          <w:rFonts w:ascii="宋体" w:eastAsia="宋体" w:hAnsi="宋体" w:cs="宋体" w:hint="eastAsia"/>
          <w:lang w:bidi="ar"/>
        </w:rPr>
        <w:t>铺设金属板时，宜在热塑性聚烯烃金属板上设置临时人行走道板及物料通道。</w:t>
      </w:r>
    </w:p>
    <w:p w:rsidR="00D66F5D" w:rsidRDefault="00B12A43">
      <w:pPr>
        <w:jc w:val="center"/>
        <w:rPr>
          <w:rFonts w:ascii="宋体" w:eastAsia="宋体" w:hAnsi="宋体" w:cs="宋体"/>
          <w:sz w:val="21"/>
          <w:szCs w:val="21"/>
        </w:rPr>
      </w:pPr>
      <w:r>
        <w:rPr>
          <w:rFonts w:ascii="宋体" w:eastAsia="宋体" w:hAnsi="宋体" w:cs="宋体" w:hint="eastAsia"/>
          <w:b/>
          <w:bCs/>
          <w:sz w:val="21"/>
          <w:szCs w:val="21"/>
          <w:lang w:bidi="ar"/>
        </w:rPr>
        <w:t>表</w:t>
      </w:r>
      <w:r>
        <w:rPr>
          <w:rFonts w:eastAsia="宋体" w:cs="Times New Roman"/>
          <w:b/>
          <w:bCs/>
          <w:sz w:val="21"/>
          <w:szCs w:val="21"/>
          <w:lang w:bidi="ar"/>
        </w:rPr>
        <w:t>7.4.5</w:t>
      </w:r>
      <w:r>
        <w:rPr>
          <w:rFonts w:ascii="宋体" w:eastAsia="宋体" w:hAnsi="宋体" w:cs="宋体" w:hint="eastAsia"/>
          <w:sz w:val="21"/>
          <w:szCs w:val="21"/>
          <w:lang w:bidi="ar"/>
        </w:rPr>
        <w:t xml:space="preserve">  </w:t>
      </w:r>
      <w:r>
        <w:rPr>
          <w:rFonts w:ascii="黑体" w:eastAsia="黑体" w:hAnsi="黑体" w:cs="黑体" w:hint="eastAsia"/>
          <w:sz w:val="21"/>
          <w:szCs w:val="21"/>
          <w:lang w:bidi="ar"/>
        </w:rPr>
        <w:t>紧固件安装允许偏差</w:t>
      </w:r>
    </w:p>
    <w:tbl>
      <w:tblPr>
        <w:tblW w:w="5118"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28"/>
        <w:gridCol w:w="2264"/>
        <w:gridCol w:w="2264"/>
        <w:gridCol w:w="1979"/>
      </w:tblGrid>
      <w:tr w:rsidR="00D66F5D">
        <w:trPr>
          <w:cantSplit/>
          <w:trHeight w:val="23"/>
          <w:jc w:val="center"/>
        </w:trPr>
        <w:tc>
          <w:tcPr>
            <w:tcW w:w="127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eastAsia="en-US" w:bidi="ar"/>
              </w:rPr>
            </w:pPr>
            <w:r>
              <w:rPr>
                <w:rFonts w:ascii="Calibri" w:eastAsia="宋体" w:hAnsi="Calibri" w:cs="宋体" w:hint="eastAsia"/>
                <w:sz w:val="21"/>
                <w:szCs w:val="21"/>
                <w:lang w:eastAsia="en-US" w:bidi="ar"/>
              </w:rPr>
              <w:t>项目</w:t>
            </w:r>
          </w:p>
        </w:tc>
        <w:tc>
          <w:tcPr>
            <w:tcW w:w="129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eastAsia="en-US" w:bidi="ar"/>
              </w:rPr>
            </w:pPr>
            <w:r>
              <w:rPr>
                <w:rFonts w:ascii="Calibri" w:eastAsia="宋体" w:hAnsi="Calibri" w:cs="宋体" w:hint="eastAsia"/>
                <w:sz w:val="21"/>
                <w:szCs w:val="21"/>
                <w:lang w:eastAsia="en-US" w:bidi="ar"/>
              </w:rPr>
              <w:t>允许偏差</w:t>
            </w:r>
          </w:p>
        </w:tc>
        <w:tc>
          <w:tcPr>
            <w:tcW w:w="129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eastAsia="en-US" w:bidi="ar"/>
              </w:rPr>
            </w:pPr>
            <w:r>
              <w:rPr>
                <w:rFonts w:ascii="Calibri" w:eastAsia="宋体" w:hAnsi="Calibri" w:cs="宋体" w:hint="eastAsia"/>
                <w:sz w:val="21"/>
                <w:szCs w:val="21"/>
                <w:lang w:eastAsia="en-US" w:bidi="ar"/>
              </w:rPr>
              <w:t>检查方法</w:t>
            </w:r>
          </w:p>
        </w:tc>
        <w:tc>
          <w:tcPr>
            <w:tcW w:w="1133" w:type="pct"/>
            <w:tcBorders>
              <w:tl2br w:val="nil"/>
              <w:tr2bl w:val="nil"/>
            </w:tcBorders>
            <w:shd w:val="clear" w:color="auto" w:fill="auto"/>
            <w:vAlign w:val="center"/>
          </w:tcPr>
          <w:p w:rsidR="00D66F5D" w:rsidRDefault="00B12A43">
            <w:pPr>
              <w:spacing w:line="240" w:lineRule="auto"/>
              <w:jc w:val="center"/>
              <w:rPr>
                <w:sz w:val="21"/>
                <w:szCs w:val="21"/>
                <w:lang w:eastAsia="en-US"/>
              </w:rPr>
            </w:pPr>
            <w:r>
              <w:rPr>
                <w:rFonts w:ascii="Calibri" w:eastAsia="宋体" w:hAnsi="Calibri" w:cs="宋体" w:hint="eastAsia"/>
                <w:sz w:val="21"/>
                <w:szCs w:val="21"/>
                <w:lang w:eastAsia="en-US" w:bidi="ar"/>
              </w:rPr>
              <w:t>检查数量</w:t>
            </w:r>
          </w:p>
        </w:tc>
      </w:tr>
      <w:tr w:rsidR="00D66F5D">
        <w:trPr>
          <w:cantSplit/>
          <w:trHeight w:val="23"/>
          <w:jc w:val="center"/>
        </w:trPr>
        <w:tc>
          <w:tcPr>
            <w:tcW w:w="1275"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eastAsia="en-US" w:bidi="ar"/>
              </w:rPr>
            </w:pPr>
            <w:r>
              <w:rPr>
                <w:rFonts w:eastAsia="宋体" w:cs="Times New Roman"/>
                <w:sz w:val="21"/>
                <w:szCs w:val="21"/>
                <w:lang w:bidi="ar"/>
              </w:rPr>
              <w:t>自攻螺钉</w:t>
            </w:r>
            <w:r>
              <w:rPr>
                <w:rFonts w:eastAsia="宋体" w:cs="Times New Roman"/>
                <w:sz w:val="21"/>
                <w:szCs w:val="21"/>
                <w:lang w:eastAsia="en-US" w:bidi="ar"/>
              </w:rPr>
              <w:t>固定</w:t>
            </w:r>
          </w:p>
        </w:tc>
        <w:tc>
          <w:tcPr>
            <w:tcW w:w="1295"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eastAsia="en-US" w:bidi="ar"/>
              </w:rPr>
            </w:pPr>
            <w:r>
              <w:rPr>
                <w:rFonts w:eastAsia="宋体" w:cs="Times New Roman"/>
                <w:sz w:val="21"/>
                <w:szCs w:val="21"/>
                <w:lang w:bidi="ar"/>
              </w:rPr>
              <w:t>自攻螺钉</w:t>
            </w:r>
            <w:r>
              <w:rPr>
                <w:rFonts w:eastAsia="宋体" w:cs="Times New Roman"/>
                <w:sz w:val="21"/>
                <w:szCs w:val="21"/>
                <w:lang w:eastAsia="en-US" w:bidi="ar"/>
              </w:rPr>
              <w:t>安装</w:t>
            </w:r>
            <w:r>
              <w:rPr>
                <w:rFonts w:eastAsia="宋体" w:cs="Times New Roman"/>
                <w:sz w:val="21"/>
                <w:szCs w:val="21"/>
                <w:lang w:bidi="ar"/>
              </w:rPr>
              <w:t>应</w:t>
            </w:r>
            <w:r>
              <w:rPr>
                <w:rFonts w:eastAsia="宋体" w:cs="Times New Roman"/>
                <w:sz w:val="21"/>
                <w:szCs w:val="21"/>
                <w:lang w:eastAsia="en-US" w:bidi="ar"/>
              </w:rPr>
              <w:t>牢靠</w:t>
            </w:r>
          </w:p>
        </w:tc>
        <w:tc>
          <w:tcPr>
            <w:tcW w:w="1295"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eastAsia="en-US" w:bidi="ar"/>
              </w:rPr>
            </w:pPr>
            <w:r>
              <w:rPr>
                <w:rFonts w:eastAsia="宋体" w:cs="Times New Roman"/>
                <w:sz w:val="21"/>
                <w:szCs w:val="21"/>
                <w:lang w:eastAsia="en-US" w:bidi="ar"/>
              </w:rPr>
              <w:t>观察或用钳子拉拔</w:t>
            </w:r>
          </w:p>
        </w:tc>
        <w:tc>
          <w:tcPr>
            <w:tcW w:w="1133" w:type="pct"/>
            <w:vMerge w:val="restart"/>
            <w:tcBorders>
              <w:tl2br w:val="nil"/>
              <w:tr2bl w:val="nil"/>
            </w:tcBorders>
            <w:shd w:val="clear" w:color="auto" w:fill="auto"/>
            <w:vAlign w:val="center"/>
          </w:tcPr>
          <w:p w:rsidR="00D66F5D" w:rsidRDefault="00B12A43">
            <w:pPr>
              <w:spacing w:line="240" w:lineRule="auto"/>
              <w:ind w:firstLineChars="100" w:firstLine="210"/>
              <w:jc w:val="center"/>
              <w:rPr>
                <w:rFonts w:cs="Times New Roman"/>
                <w:sz w:val="21"/>
                <w:szCs w:val="21"/>
              </w:rPr>
            </w:pPr>
            <w:r>
              <w:rPr>
                <w:rFonts w:eastAsia="宋体" w:cs="Times New Roman"/>
                <w:sz w:val="21"/>
                <w:szCs w:val="21"/>
                <w:lang w:bidi="ar"/>
              </w:rPr>
              <w:t>按固定件数抽查</w:t>
            </w:r>
            <w:r>
              <w:rPr>
                <w:rFonts w:eastAsia="宋体" w:cs="Times New Roman"/>
                <w:sz w:val="21"/>
                <w:szCs w:val="21"/>
                <w:lang w:bidi="ar"/>
              </w:rPr>
              <w:t>5%</w:t>
            </w:r>
            <w:r>
              <w:rPr>
                <w:rFonts w:eastAsia="宋体" w:cs="Times New Roman"/>
                <w:sz w:val="21"/>
                <w:szCs w:val="21"/>
                <w:lang w:bidi="ar"/>
              </w:rPr>
              <w:t>，且不得少于</w:t>
            </w:r>
            <w:r>
              <w:rPr>
                <w:rFonts w:eastAsia="宋体" w:cs="Times New Roman"/>
                <w:sz w:val="21"/>
                <w:szCs w:val="21"/>
                <w:lang w:bidi="ar"/>
              </w:rPr>
              <w:t xml:space="preserve">10 </w:t>
            </w:r>
            <w:r>
              <w:rPr>
                <w:rFonts w:eastAsia="宋体" w:cs="Times New Roman"/>
                <w:sz w:val="21"/>
                <w:szCs w:val="21"/>
                <w:lang w:bidi="ar"/>
              </w:rPr>
              <w:t>处</w:t>
            </w:r>
          </w:p>
        </w:tc>
      </w:tr>
      <w:tr w:rsidR="00D66F5D">
        <w:trPr>
          <w:cantSplit/>
          <w:trHeight w:val="23"/>
          <w:jc w:val="center"/>
        </w:trPr>
        <w:tc>
          <w:tcPr>
            <w:tcW w:w="127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bidi="ar"/>
              </w:rPr>
            </w:pPr>
            <w:r>
              <w:rPr>
                <w:rFonts w:ascii="Calibri" w:eastAsia="宋体" w:hAnsi="Calibri" w:cs="宋体" w:hint="eastAsia"/>
                <w:sz w:val="21"/>
                <w:szCs w:val="21"/>
                <w:lang w:bidi="ar"/>
              </w:rPr>
              <w:t>沿板长方向，相邻自攻螺钉横向偏差</w:t>
            </w:r>
          </w:p>
        </w:tc>
        <w:tc>
          <w:tcPr>
            <w:tcW w:w="1295"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eastAsia="en-US" w:bidi="ar"/>
              </w:rPr>
            </w:pPr>
            <w:r>
              <w:rPr>
                <w:rFonts w:eastAsia="宋体" w:cs="Times New Roman"/>
                <w:sz w:val="21"/>
                <w:szCs w:val="21"/>
                <w:lang w:eastAsia="en-US" w:bidi="ar"/>
              </w:rPr>
              <w:t>±</w:t>
            </w:r>
            <w:r>
              <w:rPr>
                <w:rFonts w:eastAsia="宋体" w:cs="Times New Roman"/>
                <w:sz w:val="21"/>
                <w:szCs w:val="21"/>
                <w:lang w:bidi="ar"/>
              </w:rPr>
              <w:t>5.0</w:t>
            </w:r>
            <w:r>
              <w:rPr>
                <w:rFonts w:eastAsia="宋体" w:cs="Times New Roman"/>
                <w:sz w:val="21"/>
                <w:szCs w:val="21"/>
                <w:lang w:eastAsia="en-US" w:bidi="ar"/>
              </w:rPr>
              <w:t>mm</w:t>
            </w:r>
          </w:p>
        </w:tc>
        <w:tc>
          <w:tcPr>
            <w:tcW w:w="129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eastAsia="en-US" w:bidi="ar"/>
              </w:rPr>
            </w:pPr>
            <w:r>
              <w:rPr>
                <w:rFonts w:ascii="Calibri" w:eastAsia="宋体" w:hAnsi="Calibri" w:cs="宋体" w:hint="eastAsia"/>
                <w:sz w:val="21"/>
                <w:szCs w:val="21"/>
                <w:lang w:eastAsia="en-US" w:bidi="ar"/>
              </w:rPr>
              <w:t>用拉线或钢尺检查</w:t>
            </w:r>
          </w:p>
        </w:tc>
        <w:tc>
          <w:tcPr>
            <w:tcW w:w="1133" w:type="pct"/>
            <w:vMerge/>
            <w:tcBorders>
              <w:tl2br w:val="nil"/>
              <w:tr2bl w:val="nil"/>
            </w:tcBorders>
            <w:shd w:val="clear" w:color="auto" w:fill="auto"/>
            <w:vAlign w:val="center"/>
          </w:tcPr>
          <w:p w:rsidR="00D66F5D" w:rsidRDefault="00D66F5D">
            <w:pPr>
              <w:jc w:val="center"/>
              <w:rPr>
                <w:rFonts w:cs="Times New Roman"/>
                <w:sz w:val="21"/>
                <w:szCs w:val="21"/>
              </w:rPr>
            </w:pPr>
          </w:p>
        </w:tc>
      </w:tr>
      <w:tr w:rsidR="00D66F5D">
        <w:trPr>
          <w:cantSplit/>
          <w:trHeight w:val="23"/>
          <w:jc w:val="center"/>
        </w:trPr>
        <w:tc>
          <w:tcPr>
            <w:tcW w:w="127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bidi="ar"/>
              </w:rPr>
            </w:pPr>
            <w:r>
              <w:rPr>
                <w:rFonts w:ascii="Calibri" w:eastAsia="宋体" w:hAnsi="Calibri" w:cs="宋体" w:hint="eastAsia"/>
                <w:sz w:val="21"/>
                <w:szCs w:val="21"/>
                <w:lang w:bidi="ar"/>
              </w:rPr>
              <w:t>沿板宽方向，</w:t>
            </w:r>
            <w:r>
              <w:rPr>
                <w:rFonts w:ascii="Calibri" w:eastAsia="宋体" w:hAnsi="Calibri" w:cs="宋体"/>
                <w:sz w:val="21"/>
                <w:szCs w:val="21"/>
                <w:lang w:bidi="ar"/>
              </w:rPr>
              <w:t xml:space="preserve"> </w:t>
            </w:r>
            <w:r>
              <w:rPr>
                <w:rFonts w:ascii="Calibri" w:eastAsia="宋体" w:hAnsi="Calibri" w:cs="宋体" w:hint="eastAsia"/>
                <w:sz w:val="21"/>
                <w:szCs w:val="21"/>
                <w:lang w:bidi="ar"/>
              </w:rPr>
              <w:t>相邻自攻螺钉横向间距偏差</w:t>
            </w:r>
          </w:p>
        </w:tc>
        <w:tc>
          <w:tcPr>
            <w:tcW w:w="1295"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eastAsia="en-US" w:bidi="ar"/>
              </w:rPr>
            </w:pPr>
            <w:r>
              <w:rPr>
                <w:rFonts w:eastAsia="宋体" w:cs="Times New Roman"/>
                <w:sz w:val="21"/>
                <w:szCs w:val="21"/>
                <w:lang w:eastAsia="en-US" w:bidi="ar"/>
              </w:rPr>
              <w:t>±</w:t>
            </w:r>
            <w:r>
              <w:rPr>
                <w:rFonts w:eastAsia="宋体" w:cs="Times New Roman"/>
                <w:sz w:val="21"/>
                <w:szCs w:val="21"/>
                <w:lang w:bidi="ar"/>
              </w:rPr>
              <w:t>5.0</w:t>
            </w:r>
            <w:r>
              <w:rPr>
                <w:rFonts w:eastAsia="宋体" w:cs="Times New Roman"/>
                <w:sz w:val="21"/>
                <w:szCs w:val="21"/>
                <w:lang w:eastAsia="en-US" w:bidi="ar"/>
              </w:rPr>
              <w:t>mm</w:t>
            </w:r>
          </w:p>
        </w:tc>
        <w:tc>
          <w:tcPr>
            <w:tcW w:w="129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eastAsia="en-US" w:bidi="ar"/>
              </w:rPr>
            </w:pPr>
            <w:r>
              <w:rPr>
                <w:rFonts w:ascii="Calibri" w:eastAsia="宋体" w:hAnsi="Calibri" w:cs="宋体" w:hint="eastAsia"/>
                <w:sz w:val="21"/>
                <w:szCs w:val="21"/>
                <w:lang w:eastAsia="en-US" w:bidi="ar"/>
              </w:rPr>
              <w:t>用拉线或钢尺检查</w:t>
            </w:r>
          </w:p>
        </w:tc>
        <w:tc>
          <w:tcPr>
            <w:tcW w:w="1133" w:type="pct"/>
            <w:vMerge/>
            <w:tcBorders>
              <w:tl2br w:val="nil"/>
              <w:tr2bl w:val="nil"/>
            </w:tcBorders>
            <w:shd w:val="clear" w:color="auto" w:fill="auto"/>
            <w:vAlign w:val="center"/>
          </w:tcPr>
          <w:p w:rsidR="00D66F5D" w:rsidRDefault="00D66F5D">
            <w:pPr>
              <w:jc w:val="center"/>
              <w:rPr>
                <w:rFonts w:cs="Times New Roman"/>
                <w:sz w:val="21"/>
                <w:szCs w:val="21"/>
              </w:rPr>
            </w:pPr>
          </w:p>
        </w:tc>
      </w:tr>
      <w:tr w:rsidR="00D66F5D">
        <w:trPr>
          <w:cantSplit/>
          <w:trHeight w:val="23"/>
          <w:jc w:val="center"/>
        </w:trPr>
        <w:tc>
          <w:tcPr>
            <w:tcW w:w="127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eastAsia="en-US" w:bidi="ar"/>
              </w:rPr>
            </w:pPr>
            <w:r>
              <w:rPr>
                <w:rFonts w:ascii="Calibri" w:eastAsia="宋体" w:hAnsi="Calibri" w:cs="宋体" w:hint="eastAsia"/>
                <w:sz w:val="21"/>
                <w:szCs w:val="21"/>
                <w:lang w:eastAsia="en-US" w:bidi="ar"/>
              </w:rPr>
              <w:t>相邻</w:t>
            </w:r>
            <w:r>
              <w:rPr>
                <w:rFonts w:ascii="Calibri" w:eastAsia="宋体" w:hAnsi="Calibri" w:cs="宋体" w:hint="eastAsia"/>
                <w:sz w:val="21"/>
                <w:szCs w:val="21"/>
                <w:lang w:bidi="ar"/>
              </w:rPr>
              <w:t>自攻螺钉</w:t>
            </w:r>
            <w:r>
              <w:rPr>
                <w:rFonts w:ascii="Calibri" w:eastAsia="宋体" w:hAnsi="Calibri" w:cs="宋体" w:hint="eastAsia"/>
                <w:sz w:val="21"/>
                <w:szCs w:val="21"/>
                <w:lang w:eastAsia="en-US" w:bidi="ar"/>
              </w:rPr>
              <w:t>间距</w:t>
            </w:r>
          </w:p>
        </w:tc>
        <w:tc>
          <w:tcPr>
            <w:tcW w:w="1295"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eastAsia="en-US" w:bidi="ar"/>
              </w:rPr>
            </w:pPr>
            <w:r>
              <w:rPr>
                <w:rFonts w:eastAsia="宋体" w:cs="Times New Roman"/>
                <w:sz w:val="21"/>
                <w:szCs w:val="21"/>
                <w:lang w:eastAsia="en-US" w:bidi="ar"/>
              </w:rPr>
              <w:t>±10.0mm</w:t>
            </w:r>
          </w:p>
        </w:tc>
        <w:tc>
          <w:tcPr>
            <w:tcW w:w="1295" w:type="pct"/>
            <w:tcBorders>
              <w:tl2br w:val="nil"/>
              <w:tr2bl w:val="nil"/>
            </w:tcBorders>
            <w:shd w:val="clear" w:color="auto" w:fill="auto"/>
            <w:vAlign w:val="center"/>
          </w:tcPr>
          <w:p w:rsidR="00D66F5D" w:rsidRDefault="00B12A43">
            <w:pPr>
              <w:spacing w:line="240" w:lineRule="auto"/>
              <w:jc w:val="center"/>
              <w:rPr>
                <w:rFonts w:ascii="Calibri" w:eastAsia="宋体" w:hAnsi="Calibri" w:cs="宋体"/>
                <w:sz w:val="21"/>
                <w:szCs w:val="21"/>
                <w:lang w:eastAsia="en-US" w:bidi="ar"/>
              </w:rPr>
            </w:pPr>
            <w:r>
              <w:rPr>
                <w:rFonts w:ascii="Calibri" w:eastAsia="宋体" w:hAnsi="Calibri" w:cs="宋体" w:hint="eastAsia"/>
                <w:sz w:val="21"/>
                <w:szCs w:val="21"/>
                <w:lang w:eastAsia="en-US" w:bidi="ar"/>
              </w:rPr>
              <w:t>用拉线或钢尺检查</w:t>
            </w:r>
          </w:p>
        </w:tc>
        <w:tc>
          <w:tcPr>
            <w:tcW w:w="1133" w:type="pct"/>
            <w:vMerge/>
            <w:tcBorders>
              <w:tl2br w:val="nil"/>
              <w:tr2bl w:val="nil"/>
            </w:tcBorders>
            <w:shd w:val="clear" w:color="auto" w:fill="auto"/>
            <w:vAlign w:val="center"/>
          </w:tcPr>
          <w:p w:rsidR="00D66F5D" w:rsidRDefault="00D66F5D">
            <w:pPr>
              <w:jc w:val="center"/>
              <w:rPr>
                <w:rFonts w:cs="Times New Roman"/>
                <w:sz w:val="21"/>
                <w:szCs w:val="21"/>
              </w:rPr>
            </w:pPr>
          </w:p>
        </w:tc>
      </w:tr>
    </w:tbl>
    <w:p w:rsidR="00D66F5D" w:rsidRDefault="00B12A43">
      <w:pPr>
        <w:ind w:firstLineChars="200" w:firstLine="360"/>
        <w:rPr>
          <w:bCs/>
          <w:sz w:val="18"/>
          <w:szCs w:val="18"/>
        </w:rPr>
      </w:pPr>
      <w:r>
        <w:rPr>
          <w:rFonts w:hint="eastAsia"/>
          <w:bCs/>
          <w:sz w:val="18"/>
          <w:szCs w:val="18"/>
        </w:rPr>
        <w:t>注：</w:t>
      </w:r>
      <w:r>
        <w:rPr>
          <w:rFonts w:hint="eastAsia"/>
          <w:bCs/>
          <w:i/>
          <w:iCs/>
          <w:sz w:val="18"/>
          <w:szCs w:val="18"/>
        </w:rPr>
        <w:t>L</w:t>
      </w:r>
      <w:r>
        <w:rPr>
          <w:rFonts w:hint="eastAsia"/>
          <w:bCs/>
          <w:sz w:val="18"/>
          <w:szCs w:val="18"/>
        </w:rPr>
        <w:t>为屋面半坡或单坡长度。</w:t>
      </w:r>
    </w:p>
    <w:p w:rsidR="00D66F5D" w:rsidRDefault="00B12A43">
      <w:pPr>
        <w:rPr>
          <w:bCs/>
        </w:rPr>
      </w:pPr>
      <w:r>
        <w:rPr>
          <w:rFonts w:hint="eastAsia"/>
          <w:b/>
        </w:rPr>
        <w:t>7.4.6</w:t>
      </w:r>
      <w:r>
        <w:rPr>
          <w:rFonts w:hint="eastAsia"/>
          <w:bCs/>
        </w:rPr>
        <w:t xml:space="preserve">  </w:t>
      </w:r>
      <w:r>
        <w:rPr>
          <w:rFonts w:hint="eastAsia"/>
          <w:bCs/>
        </w:rPr>
        <w:t>焊接型板固定后，应对预留卷材的搭接边采用焊接设备进行热风焊接，焊缝应紧密，不应虚焊、漏焊或过焊。</w:t>
      </w:r>
    </w:p>
    <w:p w:rsidR="00D66F5D" w:rsidRDefault="00B12A43">
      <w:pPr>
        <w:rPr>
          <w:rFonts w:ascii="宋体" w:eastAsia="宋体" w:hAnsi="宋体" w:cs="宋体"/>
          <w:lang w:bidi="ar"/>
        </w:rPr>
      </w:pPr>
      <w:r>
        <w:rPr>
          <w:rFonts w:hint="eastAsia"/>
          <w:b/>
        </w:rPr>
        <w:t>7.4.7</w:t>
      </w:r>
      <w:r>
        <w:rPr>
          <w:rFonts w:hint="eastAsia"/>
          <w:bCs/>
        </w:rPr>
        <w:t xml:space="preserve">  </w:t>
      </w:r>
      <w:r>
        <w:rPr>
          <w:rFonts w:hint="eastAsia"/>
          <w:bCs/>
        </w:rPr>
        <w:t>固定螺钉钉头部位应使用</w:t>
      </w:r>
      <w:r>
        <w:rPr>
          <w:rFonts w:ascii="宋体" w:eastAsia="宋体" w:hAnsi="宋体" w:cs="宋体" w:hint="eastAsia"/>
          <w:lang w:bidi="ar"/>
        </w:rPr>
        <w:t>热塑性聚烯烃防水卷材进行热风焊接覆盖，覆盖部位应紧密。</w:t>
      </w:r>
    </w:p>
    <w:p w:rsidR="00D66F5D" w:rsidRDefault="00B12A43">
      <w:pPr>
        <w:jc w:val="left"/>
        <w:rPr>
          <w:rFonts w:eastAsia="宋体" w:cs="Times New Roman"/>
          <w:spacing w:val="-8"/>
        </w:rPr>
      </w:pPr>
      <w:r>
        <w:rPr>
          <w:rFonts w:eastAsia="宋体" w:cs="Times New Roman" w:hint="eastAsia"/>
          <w:b/>
          <w:bCs/>
          <w:spacing w:val="-8"/>
        </w:rPr>
        <w:t xml:space="preserve">7.4.8  </w:t>
      </w:r>
      <w:r>
        <w:rPr>
          <w:rFonts w:eastAsia="宋体" w:cs="Times New Roman" w:hint="eastAsia"/>
          <w:spacing w:val="-8"/>
        </w:rPr>
        <w:t>滑动支架</w:t>
      </w:r>
      <w:r>
        <w:rPr>
          <w:rFonts w:eastAsia="宋体" w:cs="Times New Roman" w:hint="eastAsia"/>
          <w:spacing w:val="-8"/>
        </w:rPr>
        <w:t>安装应符合下列规定：</w:t>
      </w:r>
    </w:p>
    <w:p w:rsidR="00D66F5D" w:rsidRDefault="00B12A43">
      <w:pPr>
        <w:ind w:firstLine="416"/>
        <w:jc w:val="left"/>
        <w:rPr>
          <w:rFonts w:eastAsia="宋体" w:cs="Times New Roman"/>
          <w:spacing w:val="-8"/>
        </w:rPr>
      </w:pPr>
      <w:r>
        <w:rPr>
          <w:rFonts w:eastAsia="宋体" w:cs="Times New Roman" w:hint="eastAsia"/>
          <w:b/>
          <w:bCs/>
          <w:spacing w:val="-8"/>
        </w:rPr>
        <w:t xml:space="preserve">1 </w:t>
      </w:r>
      <w:r>
        <w:rPr>
          <w:rFonts w:eastAsia="宋体" w:cs="Times New Roman" w:hint="eastAsia"/>
          <w:spacing w:val="-8"/>
        </w:rPr>
        <w:t xml:space="preserve"> </w:t>
      </w:r>
      <w:r>
        <w:rPr>
          <w:rFonts w:eastAsia="宋体" w:cs="Times New Roman" w:hint="eastAsia"/>
          <w:spacing w:val="-8"/>
        </w:rPr>
        <w:t>安装前应先放线并确定安装位置；</w:t>
      </w:r>
    </w:p>
    <w:p w:rsidR="00D66F5D" w:rsidRDefault="00B12A43">
      <w:pPr>
        <w:ind w:firstLine="416"/>
        <w:jc w:val="left"/>
        <w:rPr>
          <w:rFonts w:eastAsia="宋体" w:cs="Times New Roman"/>
          <w:spacing w:val="-8"/>
        </w:rPr>
      </w:pPr>
      <w:r>
        <w:rPr>
          <w:rFonts w:eastAsia="宋体" w:cs="Times New Roman" w:hint="eastAsia"/>
          <w:b/>
          <w:bCs/>
          <w:spacing w:val="-8"/>
        </w:rPr>
        <w:t>2</w:t>
      </w:r>
      <w:r>
        <w:rPr>
          <w:rFonts w:eastAsia="宋体" w:cs="Times New Roman" w:hint="eastAsia"/>
          <w:spacing w:val="-8"/>
        </w:rPr>
        <w:t xml:space="preserve">  </w:t>
      </w:r>
      <w:r>
        <w:rPr>
          <w:rFonts w:eastAsia="宋体" w:cs="Times New Roman" w:hint="eastAsia"/>
          <w:spacing w:val="-8"/>
        </w:rPr>
        <w:t>自钻自动螺丝应垂直安装，临边部位应加密自钻自动螺丝数量；</w:t>
      </w:r>
    </w:p>
    <w:p w:rsidR="00D66F5D" w:rsidRDefault="00B12A43">
      <w:pPr>
        <w:ind w:firstLine="416"/>
        <w:jc w:val="left"/>
        <w:rPr>
          <w:rFonts w:eastAsia="宋体" w:cs="Times New Roman"/>
          <w:spacing w:val="-8"/>
        </w:rPr>
      </w:pPr>
      <w:r>
        <w:rPr>
          <w:rFonts w:eastAsia="宋体" w:cs="Times New Roman" w:hint="eastAsia"/>
          <w:b/>
          <w:bCs/>
          <w:spacing w:val="-8"/>
        </w:rPr>
        <w:t xml:space="preserve">3 </w:t>
      </w:r>
      <w:r>
        <w:rPr>
          <w:rFonts w:eastAsia="宋体" w:cs="Times New Roman" w:hint="eastAsia"/>
          <w:spacing w:val="-8"/>
        </w:rPr>
        <w:t xml:space="preserve"> </w:t>
      </w:r>
      <w:r>
        <w:rPr>
          <w:rFonts w:eastAsia="宋体" w:cs="Times New Roman" w:hint="eastAsia"/>
          <w:spacing w:val="-8"/>
        </w:rPr>
        <w:t>滑动支架与檩条或支承结构表面应紧密贴合，安装应牢固、无松动。</w:t>
      </w:r>
    </w:p>
    <w:p w:rsidR="00D66F5D" w:rsidRDefault="00B12A43">
      <w:pPr>
        <w:ind w:firstLine="416"/>
        <w:jc w:val="left"/>
        <w:rPr>
          <w:rFonts w:eastAsia="宋体" w:cs="Times New Roman"/>
          <w:spacing w:val="-8"/>
        </w:rPr>
      </w:pPr>
      <w:r>
        <w:rPr>
          <w:rFonts w:eastAsia="宋体" w:cs="Times New Roman" w:hint="eastAsia"/>
          <w:b/>
          <w:bCs/>
          <w:spacing w:val="-8"/>
        </w:rPr>
        <w:t>4</w:t>
      </w:r>
      <w:r>
        <w:rPr>
          <w:rFonts w:eastAsia="宋体" w:cs="Times New Roman" w:hint="eastAsia"/>
          <w:spacing w:val="-8"/>
        </w:rPr>
        <w:t xml:space="preserve">  </w:t>
      </w:r>
      <w:r>
        <w:rPr>
          <w:rFonts w:eastAsia="宋体" w:cs="Times New Roman" w:hint="eastAsia"/>
          <w:spacing w:val="-8"/>
        </w:rPr>
        <w:t>滑动支架安装允许偏差应符合表</w:t>
      </w:r>
      <w:r>
        <w:rPr>
          <w:rFonts w:eastAsia="宋体" w:cs="Times New Roman" w:hint="eastAsia"/>
          <w:spacing w:val="-8"/>
        </w:rPr>
        <w:t>7.4.8</w:t>
      </w:r>
      <w:r>
        <w:rPr>
          <w:rFonts w:eastAsia="宋体" w:cs="Times New Roman" w:hint="eastAsia"/>
          <w:spacing w:val="-8"/>
        </w:rPr>
        <w:t>的规定。</w:t>
      </w:r>
    </w:p>
    <w:p w:rsidR="00D66F5D" w:rsidRDefault="00B12A43">
      <w:pPr>
        <w:jc w:val="center"/>
        <w:rPr>
          <w:rFonts w:eastAsia="宋体" w:cs="Times New Roman"/>
          <w:spacing w:val="-8"/>
          <w:sz w:val="21"/>
          <w:szCs w:val="21"/>
        </w:rPr>
      </w:pPr>
      <w:r>
        <w:rPr>
          <w:rFonts w:ascii="黑体" w:eastAsia="黑体" w:hAnsi="黑体" w:cs="黑体" w:hint="eastAsia"/>
          <w:spacing w:val="-8"/>
          <w:sz w:val="21"/>
          <w:szCs w:val="21"/>
        </w:rPr>
        <w:t>表</w:t>
      </w:r>
      <w:r>
        <w:rPr>
          <w:rFonts w:eastAsia="宋体" w:cs="Times New Roman" w:hint="eastAsia"/>
          <w:b/>
          <w:bCs/>
          <w:spacing w:val="-8"/>
          <w:sz w:val="21"/>
          <w:szCs w:val="21"/>
        </w:rPr>
        <w:t>7</w:t>
      </w:r>
      <w:r>
        <w:rPr>
          <w:rFonts w:eastAsia="宋体" w:cs="Times New Roman"/>
          <w:b/>
          <w:bCs/>
          <w:spacing w:val="-8"/>
          <w:sz w:val="21"/>
          <w:szCs w:val="21"/>
        </w:rPr>
        <w:t>.</w:t>
      </w:r>
      <w:r>
        <w:rPr>
          <w:rFonts w:eastAsia="宋体" w:cs="Times New Roman" w:hint="eastAsia"/>
          <w:b/>
          <w:bCs/>
          <w:spacing w:val="-8"/>
          <w:sz w:val="21"/>
          <w:szCs w:val="21"/>
        </w:rPr>
        <w:t>4.8</w:t>
      </w:r>
      <w:r>
        <w:rPr>
          <w:rFonts w:eastAsia="宋体" w:cs="Times New Roman"/>
          <w:spacing w:val="-8"/>
          <w:sz w:val="21"/>
          <w:szCs w:val="21"/>
        </w:rPr>
        <w:t xml:space="preserve"> </w:t>
      </w:r>
      <w:r>
        <w:rPr>
          <w:rFonts w:eastAsia="宋体" w:cs="Times New Roman" w:hint="eastAsia"/>
          <w:spacing w:val="-8"/>
          <w:sz w:val="21"/>
          <w:szCs w:val="21"/>
        </w:rPr>
        <w:t xml:space="preserve"> </w:t>
      </w:r>
      <w:r>
        <w:rPr>
          <w:rFonts w:ascii="黑体" w:eastAsia="黑体" w:hAnsi="黑体" w:cs="黑体" w:hint="eastAsia"/>
          <w:spacing w:val="-8"/>
          <w:sz w:val="21"/>
          <w:szCs w:val="21"/>
        </w:rPr>
        <w:t>滑动支座安装允许偏差</w:t>
      </w:r>
    </w:p>
    <w:tbl>
      <w:tblPr>
        <w:tblStyle w:val="12"/>
        <w:tblW w:w="499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89"/>
        <w:gridCol w:w="1252"/>
        <w:gridCol w:w="2327"/>
        <w:gridCol w:w="1349"/>
      </w:tblGrid>
      <w:tr w:rsidR="00D66F5D">
        <w:trPr>
          <w:cantSplit/>
        </w:trPr>
        <w:tc>
          <w:tcPr>
            <w:tcW w:w="2172"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项目</w:t>
            </w:r>
          </w:p>
        </w:tc>
        <w:tc>
          <w:tcPr>
            <w:tcW w:w="718"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允许偏差</w:t>
            </w:r>
          </w:p>
        </w:tc>
        <w:tc>
          <w:tcPr>
            <w:tcW w:w="1334" w:type="pct"/>
            <w:tcBorders>
              <w:tl2br w:val="nil"/>
              <w:tr2bl w:val="nil"/>
            </w:tcBorders>
            <w:shd w:val="clear" w:color="auto" w:fill="auto"/>
            <w:vAlign w:val="center"/>
          </w:tcPr>
          <w:p w:rsidR="00D66F5D" w:rsidRDefault="00B12A43">
            <w:pPr>
              <w:spacing w:line="240" w:lineRule="auto"/>
              <w:ind w:leftChars="200" w:left="480"/>
              <w:jc w:val="center"/>
              <w:rPr>
                <w:rFonts w:cs="Times New Roman"/>
                <w:sz w:val="21"/>
                <w:szCs w:val="21"/>
              </w:rPr>
            </w:pPr>
            <w:r>
              <w:rPr>
                <w:rFonts w:eastAsia="宋体" w:cs="Times New Roman"/>
                <w:sz w:val="21"/>
                <w:szCs w:val="21"/>
                <w:lang w:bidi="ar"/>
              </w:rPr>
              <w:t>检查方法</w:t>
            </w:r>
          </w:p>
        </w:tc>
        <w:tc>
          <w:tcPr>
            <w:tcW w:w="774"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检查数量</w:t>
            </w:r>
          </w:p>
        </w:tc>
      </w:tr>
      <w:tr w:rsidR="00D66F5D">
        <w:trPr>
          <w:cantSplit/>
        </w:trPr>
        <w:tc>
          <w:tcPr>
            <w:tcW w:w="2172"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沿板长方向，相邻固定支座</w:t>
            </w:r>
          </w:p>
          <w:p w:rsidR="00D66F5D" w:rsidRDefault="00B12A43">
            <w:pPr>
              <w:spacing w:line="240" w:lineRule="auto"/>
              <w:jc w:val="center"/>
              <w:rPr>
                <w:rFonts w:cs="Times New Roman"/>
                <w:sz w:val="21"/>
                <w:szCs w:val="21"/>
              </w:rPr>
            </w:pPr>
            <w:r>
              <w:rPr>
                <w:rFonts w:eastAsia="宋体" w:cs="Times New Roman"/>
                <w:sz w:val="21"/>
                <w:szCs w:val="21"/>
                <w:lang w:bidi="ar"/>
              </w:rPr>
              <w:t>横向偏差</w:t>
            </w:r>
            <w:r>
              <w:rPr>
                <w:rFonts w:eastAsia="宋体" w:cs="Times New Roman" w:hint="eastAsia"/>
                <w:sz w:val="21"/>
                <w:szCs w:val="21"/>
                <w:lang w:bidi="ar"/>
              </w:rPr>
              <w:t>（</w:t>
            </w:r>
            <w:r>
              <w:rPr>
                <w:rFonts w:eastAsia="宋体" w:cs="Times New Roman" w:hint="eastAsia"/>
                <w:sz w:val="21"/>
                <w:szCs w:val="21"/>
                <w:lang w:bidi="ar"/>
              </w:rPr>
              <w:t>mm</w:t>
            </w:r>
            <w:r>
              <w:rPr>
                <w:rFonts w:eastAsia="宋体" w:cs="Times New Roman" w:hint="eastAsia"/>
                <w:sz w:val="21"/>
                <w:szCs w:val="21"/>
                <w:lang w:bidi="ar"/>
              </w:rPr>
              <w:t>）</w:t>
            </w:r>
          </w:p>
        </w:tc>
        <w:tc>
          <w:tcPr>
            <w:tcW w:w="718"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±2.0</w:t>
            </w:r>
          </w:p>
        </w:tc>
        <w:tc>
          <w:tcPr>
            <w:tcW w:w="1334"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用拉线和钢尺检查</w:t>
            </w:r>
          </w:p>
        </w:tc>
        <w:tc>
          <w:tcPr>
            <w:tcW w:w="774" w:type="pct"/>
            <w:vMerge w:val="restart"/>
            <w:tcBorders>
              <w:tl2br w:val="nil"/>
              <w:tr2bl w:val="nil"/>
            </w:tcBorders>
            <w:shd w:val="clear" w:color="auto" w:fill="auto"/>
            <w:vAlign w:val="center"/>
          </w:tcPr>
          <w:p w:rsidR="00D66F5D" w:rsidRDefault="00B12A43">
            <w:pPr>
              <w:jc w:val="center"/>
              <w:rPr>
                <w:rFonts w:cs="Times New Roman"/>
                <w:sz w:val="21"/>
                <w:szCs w:val="21"/>
              </w:rPr>
            </w:pPr>
            <w:r>
              <w:rPr>
                <w:rFonts w:eastAsia="宋体" w:cs="Times New Roman"/>
                <w:sz w:val="21"/>
                <w:szCs w:val="21"/>
                <w:lang w:bidi="ar"/>
              </w:rPr>
              <w:t>按</w:t>
            </w:r>
            <w:r>
              <w:rPr>
                <w:rFonts w:eastAsia="宋体" w:cs="Times New Roman" w:hint="eastAsia"/>
                <w:sz w:val="21"/>
                <w:szCs w:val="21"/>
                <w:lang w:bidi="ar"/>
              </w:rPr>
              <w:t>滑动</w:t>
            </w:r>
            <w:r>
              <w:rPr>
                <w:rFonts w:eastAsia="宋体" w:cs="Times New Roman"/>
                <w:sz w:val="21"/>
                <w:szCs w:val="21"/>
                <w:lang w:bidi="ar"/>
              </w:rPr>
              <w:t>支座数抽查</w:t>
            </w:r>
            <w:r>
              <w:rPr>
                <w:rFonts w:eastAsia="宋体" w:cs="Times New Roman"/>
                <w:sz w:val="21"/>
                <w:szCs w:val="21"/>
                <w:lang w:bidi="ar"/>
              </w:rPr>
              <w:t>5%</w:t>
            </w:r>
            <w:r>
              <w:rPr>
                <w:rFonts w:eastAsia="宋体" w:cs="Times New Roman"/>
                <w:sz w:val="21"/>
                <w:szCs w:val="21"/>
                <w:lang w:bidi="ar"/>
              </w:rPr>
              <w:t>，且不得少于</w:t>
            </w:r>
            <w:r>
              <w:rPr>
                <w:rFonts w:eastAsia="宋体" w:cs="Times New Roman"/>
                <w:sz w:val="21"/>
                <w:szCs w:val="21"/>
                <w:lang w:bidi="ar"/>
              </w:rPr>
              <w:t>20</w:t>
            </w:r>
            <w:r>
              <w:rPr>
                <w:rFonts w:eastAsia="宋体" w:cs="Times New Roman"/>
                <w:sz w:val="21"/>
                <w:szCs w:val="21"/>
                <w:lang w:bidi="ar"/>
              </w:rPr>
              <w:t>处</w:t>
            </w:r>
          </w:p>
        </w:tc>
      </w:tr>
      <w:tr w:rsidR="00D66F5D">
        <w:trPr>
          <w:cantSplit/>
        </w:trPr>
        <w:tc>
          <w:tcPr>
            <w:tcW w:w="2172"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沿板宽方向，相邻固定支座</w:t>
            </w:r>
          </w:p>
          <w:p w:rsidR="00D66F5D" w:rsidRDefault="00B12A43">
            <w:pPr>
              <w:spacing w:line="240" w:lineRule="auto"/>
              <w:jc w:val="center"/>
              <w:rPr>
                <w:rFonts w:cs="Times New Roman"/>
                <w:sz w:val="21"/>
                <w:szCs w:val="21"/>
              </w:rPr>
            </w:pPr>
            <w:r>
              <w:rPr>
                <w:rFonts w:eastAsia="宋体" w:cs="Times New Roman"/>
                <w:sz w:val="21"/>
                <w:szCs w:val="21"/>
                <w:lang w:bidi="ar"/>
              </w:rPr>
              <w:t>纵向偏差</w:t>
            </w:r>
            <w:r>
              <w:rPr>
                <w:rFonts w:eastAsia="宋体" w:cs="Times New Roman" w:hint="eastAsia"/>
                <w:sz w:val="21"/>
                <w:szCs w:val="21"/>
                <w:lang w:bidi="ar"/>
              </w:rPr>
              <w:t>（</w:t>
            </w:r>
            <w:r>
              <w:rPr>
                <w:rFonts w:eastAsia="宋体" w:cs="Times New Roman" w:hint="eastAsia"/>
                <w:sz w:val="21"/>
                <w:szCs w:val="21"/>
                <w:lang w:bidi="ar"/>
              </w:rPr>
              <w:t>mm</w:t>
            </w:r>
            <w:r>
              <w:rPr>
                <w:rFonts w:eastAsia="宋体" w:cs="Times New Roman" w:hint="eastAsia"/>
                <w:sz w:val="21"/>
                <w:szCs w:val="21"/>
                <w:lang w:bidi="ar"/>
              </w:rPr>
              <w:t>）</w:t>
            </w:r>
          </w:p>
        </w:tc>
        <w:tc>
          <w:tcPr>
            <w:tcW w:w="718"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±5.0</w:t>
            </w:r>
          </w:p>
        </w:tc>
        <w:tc>
          <w:tcPr>
            <w:tcW w:w="1334"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用拉线和钢尺检查</w:t>
            </w:r>
          </w:p>
        </w:tc>
        <w:tc>
          <w:tcPr>
            <w:tcW w:w="774" w:type="pct"/>
            <w:vMerge/>
            <w:tcBorders>
              <w:tl2br w:val="nil"/>
              <w:tr2bl w:val="nil"/>
            </w:tcBorders>
            <w:shd w:val="clear" w:color="auto" w:fill="auto"/>
            <w:vAlign w:val="center"/>
          </w:tcPr>
          <w:p w:rsidR="00D66F5D" w:rsidRDefault="00D66F5D">
            <w:pPr>
              <w:jc w:val="center"/>
              <w:rPr>
                <w:rFonts w:cs="Times New Roman"/>
                <w:sz w:val="21"/>
                <w:szCs w:val="21"/>
              </w:rPr>
            </w:pPr>
          </w:p>
        </w:tc>
      </w:tr>
      <w:tr w:rsidR="00D66F5D">
        <w:trPr>
          <w:cantSplit/>
        </w:trPr>
        <w:tc>
          <w:tcPr>
            <w:tcW w:w="2172"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沿板宽方向，相邻固定支座</w:t>
            </w:r>
          </w:p>
          <w:p w:rsidR="00D66F5D" w:rsidRDefault="00B12A43">
            <w:pPr>
              <w:spacing w:line="240" w:lineRule="auto"/>
              <w:jc w:val="center"/>
              <w:rPr>
                <w:rFonts w:cs="Times New Roman"/>
                <w:sz w:val="21"/>
                <w:szCs w:val="21"/>
              </w:rPr>
            </w:pPr>
            <w:r>
              <w:rPr>
                <w:rFonts w:eastAsia="宋体" w:cs="Times New Roman"/>
                <w:sz w:val="21"/>
                <w:szCs w:val="21"/>
                <w:lang w:bidi="ar"/>
              </w:rPr>
              <w:t>横向间距偏差</w:t>
            </w:r>
            <w:r>
              <w:rPr>
                <w:rFonts w:eastAsia="宋体" w:cs="Times New Roman" w:hint="eastAsia"/>
                <w:sz w:val="21"/>
                <w:szCs w:val="21"/>
                <w:lang w:bidi="ar"/>
              </w:rPr>
              <w:t>（</w:t>
            </w:r>
            <w:r>
              <w:rPr>
                <w:rFonts w:eastAsia="宋体" w:cs="Times New Roman" w:hint="eastAsia"/>
                <w:sz w:val="21"/>
                <w:szCs w:val="21"/>
                <w:lang w:bidi="ar"/>
              </w:rPr>
              <w:t>mm</w:t>
            </w:r>
            <w:r>
              <w:rPr>
                <w:rFonts w:eastAsia="宋体" w:cs="Times New Roman" w:hint="eastAsia"/>
                <w:sz w:val="21"/>
                <w:szCs w:val="21"/>
                <w:lang w:bidi="ar"/>
              </w:rPr>
              <w:t>）</w:t>
            </w:r>
          </w:p>
        </w:tc>
        <w:tc>
          <w:tcPr>
            <w:tcW w:w="718"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+3</w:t>
            </w:r>
            <w:r>
              <w:rPr>
                <w:rFonts w:eastAsia="宋体" w:cs="Times New Roman" w:hint="eastAsia"/>
                <w:sz w:val="21"/>
                <w:szCs w:val="21"/>
                <w:lang w:bidi="ar"/>
              </w:rPr>
              <w:t>.</w:t>
            </w:r>
            <w:r>
              <w:rPr>
                <w:rFonts w:eastAsia="宋体" w:cs="Times New Roman"/>
                <w:sz w:val="21"/>
                <w:szCs w:val="21"/>
                <w:lang w:bidi="ar"/>
              </w:rPr>
              <w:t>0</w:t>
            </w:r>
          </w:p>
          <w:p w:rsidR="00D66F5D" w:rsidRDefault="00B12A43">
            <w:pPr>
              <w:spacing w:line="240" w:lineRule="auto"/>
              <w:jc w:val="center"/>
              <w:rPr>
                <w:rFonts w:eastAsia="宋体" w:cs="Times New Roman"/>
                <w:sz w:val="21"/>
                <w:szCs w:val="21"/>
                <w:lang w:bidi="ar"/>
              </w:rPr>
            </w:pPr>
            <w:r>
              <w:rPr>
                <w:rFonts w:ascii="宋体" w:eastAsia="宋体" w:hAnsi="宋体" w:cs="宋体" w:hint="eastAsia"/>
                <w:sz w:val="21"/>
                <w:szCs w:val="21"/>
                <w:lang w:bidi="ar"/>
              </w:rPr>
              <w:t>-</w:t>
            </w:r>
            <w:r>
              <w:rPr>
                <w:rFonts w:eastAsia="宋体" w:cs="Times New Roman"/>
                <w:sz w:val="21"/>
                <w:szCs w:val="21"/>
                <w:lang w:bidi="ar"/>
              </w:rPr>
              <w:t>2.0</w:t>
            </w:r>
          </w:p>
        </w:tc>
        <w:tc>
          <w:tcPr>
            <w:tcW w:w="1334"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用拉线和钢尺检查</w:t>
            </w:r>
          </w:p>
        </w:tc>
        <w:tc>
          <w:tcPr>
            <w:tcW w:w="774" w:type="pct"/>
            <w:vMerge/>
            <w:tcBorders>
              <w:tl2br w:val="nil"/>
              <w:tr2bl w:val="nil"/>
            </w:tcBorders>
            <w:shd w:val="clear" w:color="auto" w:fill="auto"/>
            <w:vAlign w:val="center"/>
          </w:tcPr>
          <w:p w:rsidR="00D66F5D" w:rsidRDefault="00D66F5D">
            <w:pPr>
              <w:jc w:val="center"/>
              <w:rPr>
                <w:rFonts w:cs="Times New Roman"/>
                <w:sz w:val="21"/>
                <w:szCs w:val="21"/>
              </w:rPr>
            </w:pPr>
          </w:p>
        </w:tc>
      </w:tr>
      <w:tr w:rsidR="00D66F5D">
        <w:trPr>
          <w:cantSplit/>
        </w:trPr>
        <w:tc>
          <w:tcPr>
            <w:tcW w:w="2172" w:type="pct"/>
            <w:tcBorders>
              <w:tl2br w:val="nil"/>
              <w:tr2bl w:val="nil"/>
            </w:tcBorders>
            <w:shd w:val="clear" w:color="auto" w:fill="auto"/>
            <w:vAlign w:val="center"/>
          </w:tcPr>
          <w:p w:rsidR="00D66F5D" w:rsidRDefault="00B12A43">
            <w:pPr>
              <w:spacing w:line="240" w:lineRule="auto"/>
              <w:ind w:firstLineChars="100" w:firstLine="210"/>
              <w:jc w:val="center"/>
              <w:rPr>
                <w:rFonts w:cs="Times New Roman"/>
                <w:sz w:val="21"/>
                <w:szCs w:val="21"/>
              </w:rPr>
            </w:pPr>
            <w:r>
              <w:rPr>
                <w:rFonts w:eastAsia="宋体" w:cs="Times New Roman"/>
                <w:sz w:val="21"/>
                <w:szCs w:val="21"/>
                <w:lang w:bidi="ar"/>
              </w:rPr>
              <w:t>相邻固定支座高度偏差</w:t>
            </w:r>
            <w:r>
              <w:rPr>
                <w:rFonts w:eastAsia="宋体" w:cs="Times New Roman" w:hint="eastAsia"/>
                <w:sz w:val="21"/>
                <w:szCs w:val="21"/>
                <w:lang w:bidi="ar"/>
              </w:rPr>
              <w:t>（</w:t>
            </w:r>
            <w:r>
              <w:rPr>
                <w:rFonts w:eastAsia="宋体" w:cs="Times New Roman" w:hint="eastAsia"/>
                <w:sz w:val="21"/>
                <w:szCs w:val="21"/>
                <w:lang w:bidi="ar"/>
              </w:rPr>
              <w:t>mm</w:t>
            </w:r>
            <w:r>
              <w:rPr>
                <w:rFonts w:eastAsia="宋体" w:cs="Times New Roman" w:hint="eastAsia"/>
                <w:sz w:val="21"/>
                <w:szCs w:val="21"/>
                <w:lang w:bidi="ar"/>
              </w:rPr>
              <w:t>）</w:t>
            </w:r>
          </w:p>
        </w:tc>
        <w:tc>
          <w:tcPr>
            <w:tcW w:w="718"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±4.0</w:t>
            </w:r>
          </w:p>
        </w:tc>
        <w:tc>
          <w:tcPr>
            <w:tcW w:w="1334"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用拉线和钢尺检查</w:t>
            </w:r>
          </w:p>
        </w:tc>
        <w:tc>
          <w:tcPr>
            <w:tcW w:w="774" w:type="pct"/>
            <w:vMerge/>
            <w:tcBorders>
              <w:tl2br w:val="nil"/>
              <w:tr2bl w:val="nil"/>
            </w:tcBorders>
            <w:shd w:val="clear" w:color="auto" w:fill="auto"/>
            <w:vAlign w:val="center"/>
          </w:tcPr>
          <w:p w:rsidR="00D66F5D" w:rsidRDefault="00D66F5D">
            <w:pPr>
              <w:jc w:val="center"/>
              <w:rPr>
                <w:rFonts w:cs="Times New Roman"/>
                <w:sz w:val="21"/>
                <w:szCs w:val="21"/>
              </w:rPr>
            </w:pPr>
          </w:p>
        </w:tc>
      </w:tr>
      <w:tr w:rsidR="00D66F5D">
        <w:trPr>
          <w:cantSplit/>
        </w:trPr>
        <w:tc>
          <w:tcPr>
            <w:tcW w:w="2172" w:type="pct"/>
            <w:tcBorders>
              <w:tl2br w:val="nil"/>
              <w:tr2bl w:val="nil"/>
            </w:tcBorders>
            <w:shd w:val="clear" w:color="auto" w:fill="auto"/>
            <w:vAlign w:val="center"/>
          </w:tcPr>
          <w:p w:rsidR="00D66F5D" w:rsidRDefault="00B12A43">
            <w:pPr>
              <w:spacing w:line="240" w:lineRule="auto"/>
              <w:ind w:firstLineChars="100" w:firstLine="210"/>
              <w:jc w:val="center"/>
              <w:rPr>
                <w:rFonts w:cs="Times New Roman"/>
                <w:sz w:val="21"/>
                <w:szCs w:val="21"/>
              </w:rPr>
            </w:pPr>
            <w:r>
              <w:rPr>
                <w:rFonts w:eastAsia="宋体" w:cs="Times New Roman"/>
                <w:sz w:val="21"/>
                <w:szCs w:val="21"/>
                <w:lang w:bidi="ar"/>
              </w:rPr>
              <w:t>固定支座纵倾角</w:t>
            </w:r>
            <w:r>
              <w:rPr>
                <w:rFonts w:eastAsia="宋体" w:cs="Times New Roman" w:hint="eastAsia"/>
                <w:sz w:val="21"/>
                <w:szCs w:val="21"/>
                <w:lang w:bidi="ar"/>
              </w:rPr>
              <w:t>（</w:t>
            </w:r>
            <w:r>
              <w:rPr>
                <w:rFonts w:eastAsia="宋体" w:cs="Times New Roman"/>
                <w:sz w:val="21"/>
                <w:szCs w:val="21"/>
                <w:lang w:bidi="ar"/>
              </w:rPr>
              <w:t>°</w:t>
            </w:r>
            <w:r>
              <w:rPr>
                <w:rFonts w:eastAsia="宋体" w:cs="Times New Roman" w:hint="eastAsia"/>
                <w:sz w:val="21"/>
                <w:szCs w:val="21"/>
                <w:lang w:bidi="ar"/>
              </w:rPr>
              <w:t>）</w:t>
            </w:r>
          </w:p>
        </w:tc>
        <w:tc>
          <w:tcPr>
            <w:tcW w:w="718"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±1.0</w:t>
            </w:r>
          </w:p>
        </w:tc>
        <w:tc>
          <w:tcPr>
            <w:tcW w:w="1334"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钢尺、角尺检查</w:t>
            </w:r>
          </w:p>
        </w:tc>
        <w:tc>
          <w:tcPr>
            <w:tcW w:w="774" w:type="pct"/>
            <w:vMerge/>
            <w:tcBorders>
              <w:tl2br w:val="nil"/>
              <w:tr2bl w:val="nil"/>
            </w:tcBorders>
            <w:shd w:val="clear" w:color="auto" w:fill="auto"/>
            <w:vAlign w:val="center"/>
          </w:tcPr>
          <w:p w:rsidR="00D66F5D" w:rsidRDefault="00D66F5D">
            <w:pPr>
              <w:jc w:val="center"/>
              <w:rPr>
                <w:rFonts w:cs="Times New Roman"/>
                <w:sz w:val="21"/>
                <w:szCs w:val="21"/>
              </w:rPr>
            </w:pPr>
          </w:p>
        </w:tc>
      </w:tr>
      <w:tr w:rsidR="00D66F5D">
        <w:trPr>
          <w:cantSplit/>
        </w:trPr>
        <w:tc>
          <w:tcPr>
            <w:tcW w:w="2172" w:type="pct"/>
            <w:tcBorders>
              <w:tl2br w:val="nil"/>
              <w:tr2bl w:val="nil"/>
            </w:tcBorders>
            <w:shd w:val="clear" w:color="auto" w:fill="auto"/>
            <w:vAlign w:val="center"/>
          </w:tcPr>
          <w:p w:rsidR="00D66F5D" w:rsidRDefault="00B12A43">
            <w:pPr>
              <w:spacing w:line="240" w:lineRule="auto"/>
              <w:ind w:firstLineChars="100" w:firstLine="210"/>
              <w:jc w:val="center"/>
              <w:rPr>
                <w:rFonts w:cs="Times New Roman"/>
                <w:sz w:val="21"/>
                <w:szCs w:val="21"/>
              </w:rPr>
            </w:pPr>
            <w:r>
              <w:rPr>
                <w:rFonts w:eastAsia="宋体" w:cs="Times New Roman"/>
                <w:sz w:val="21"/>
                <w:szCs w:val="21"/>
                <w:lang w:bidi="ar"/>
              </w:rPr>
              <w:t>固定支座横倾角</w:t>
            </w:r>
            <w:r>
              <w:rPr>
                <w:rFonts w:eastAsia="宋体" w:cs="Times New Roman" w:hint="eastAsia"/>
                <w:sz w:val="21"/>
                <w:szCs w:val="21"/>
                <w:lang w:bidi="ar"/>
              </w:rPr>
              <w:t>（</w:t>
            </w:r>
            <w:r>
              <w:rPr>
                <w:rFonts w:eastAsia="宋体" w:cs="Times New Roman"/>
                <w:sz w:val="21"/>
                <w:szCs w:val="21"/>
                <w:lang w:bidi="ar"/>
              </w:rPr>
              <w:t>°</w:t>
            </w:r>
            <w:r>
              <w:rPr>
                <w:rFonts w:eastAsia="宋体" w:cs="Times New Roman" w:hint="eastAsia"/>
                <w:sz w:val="21"/>
                <w:szCs w:val="21"/>
                <w:lang w:bidi="ar"/>
              </w:rPr>
              <w:t>）</w:t>
            </w:r>
          </w:p>
        </w:tc>
        <w:tc>
          <w:tcPr>
            <w:tcW w:w="718" w:type="pct"/>
            <w:tcBorders>
              <w:tl2br w:val="nil"/>
              <w:tr2bl w:val="nil"/>
            </w:tcBorders>
            <w:shd w:val="clear" w:color="auto" w:fill="auto"/>
            <w:vAlign w:val="center"/>
          </w:tcPr>
          <w:p w:rsidR="00D66F5D" w:rsidRDefault="00B12A43">
            <w:pPr>
              <w:spacing w:line="240" w:lineRule="auto"/>
              <w:jc w:val="center"/>
              <w:rPr>
                <w:rFonts w:eastAsia="宋体" w:cs="Times New Roman"/>
                <w:sz w:val="21"/>
                <w:szCs w:val="21"/>
                <w:lang w:bidi="ar"/>
              </w:rPr>
            </w:pPr>
            <w:r>
              <w:rPr>
                <w:rFonts w:eastAsia="宋体" w:cs="Times New Roman"/>
                <w:sz w:val="21"/>
                <w:szCs w:val="21"/>
                <w:lang w:bidi="ar"/>
              </w:rPr>
              <w:t>±1.0</w:t>
            </w:r>
          </w:p>
        </w:tc>
        <w:tc>
          <w:tcPr>
            <w:tcW w:w="1334" w:type="pct"/>
            <w:tcBorders>
              <w:tl2br w:val="nil"/>
              <w:tr2bl w:val="nil"/>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钢尺、角尺检查</w:t>
            </w:r>
          </w:p>
        </w:tc>
        <w:tc>
          <w:tcPr>
            <w:tcW w:w="774" w:type="pct"/>
            <w:vMerge/>
            <w:tcBorders>
              <w:tl2br w:val="nil"/>
              <w:tr2bl w:val="nil"/>
            </w:tcBorders>
            <w:shd w:val="clear" w:color="auto" w:fill="auto"/>
            <w:vAlign w:val="center"/>
          </w:tcPr>
          <w:p w:rsidR="00D66F5D" w:rsidRDefault="00D66F5D">
            <w:pPr>
              <w:jc w:val="center"/>
              <w:rPr>
                <w:rFonts w:cs="Times New Roman"/>
                <w:sz w:val="21"/>
                <w:szCs w:val="21"/>
              </w:rPr>
            </w:pPr>
          </w:p>
        </w:tc>
      </w:tr>
    </w:tbl>
    <w:p w:rsidR="00D66F5D" w:rsidRDefault="00B12A43">
      <w:pPr>
        <w:rPr>
          <w:rFonts w:eastAsia="宋体" w:cs="Times New Roman"/>
          <w:spacing w:val="-8"/>
        </w:rPr>
      </w:pPr>
      <w:r>
        <w:rPr>
          <w:rFonts w:eastAsia="宋体" w:cs="Times New Roman" w:hint="eastAsia"/>
          <w:b/>
          <w:bCs/>
          <w:spacing w:val="-8"/>
        </w:rPr>
        <w:t>7.4.9</w:t>
      </w:r>
      <w:r>
        <w:rPr>
          <w:rFonts w:eastAsia="宋体" w:cs="Times New Roman" w:hint="eastAsia"/>
          <w:spacing w:val="-8"/>
        </w:rPr>
        <w:t xml:space="preserve">  </w:t>
      </w:r>
      <w:r>
        <w:rPr>
          <w:rFonts w:eastAsia="宋体" w:cs="Times New Roman" w:hint="eastAsia"/>
          <w:spacing w:val="-8"/>
        </w:rPr>
        <w:t>咬合型板安装及固定应符合下列规定：</w:t>
      </w:r>
    </w:p>
    <w:p w:rsidR="00D66F5D" w:rsidRDefault="00B12A43">
      <w:pPr>
        <w:ind w:firstLine="416"/>
        <w:rPr>
          <w:rFonts w:eastAsia="宋体" w:cs="Times New Roman"/>
          <w:spacing w:val="-8"/>
        </w:rPr>
      </w:pPr>
      <w:r>
        <w:rPr>
          <w:rFonts w:eastAsia="宋体" w:cs="Times New Roman" w:hint="eastAsia"/>
          <w:b/>
          <w:bCs/>
          <w:spacing w:val="-8"/>
        </w:rPr>
        <w:lastRenderedPageBreak/>
        <w:t xml:space="preserve">1 </w:t>
      </w:r>
      <w:r>
        <w:rPr>
          <w:rFonts w:eastAsia="宋体" w:cs="Times New Roman" w:hint="eastAsia"/>
          <w:spacing w:val="-8"/>
        </w:rPr>
        <w:t xml:space="preserve"> </w:t>
      </w:r>
      <w:r>
        <w:rPr>
          <w:rFonts w:eastAsia="宋体" w:cs="Times New Roman" w:hint="eastAsia"/>
          <w:spacing w:val="-8"/>
        </w:rPr>
        <w:t>安装前应先放线并确定安装位置，检查合格后方可进行铺设和固定；</w:t>
      </w:r>
    </w:p>
    <w:p w:rsidR="00D66F5D" w:rsidRDefault="00B12A43">
      <w:pPr>
        <w:ind w:firstLine="416"/>
        <w:rPr>
          <w:rFonts w:eastAsia="宋体" w:cs="Times New Roman"/>
          <w:spacing w:val="-8"/>
        </w:rPr>
      </w:pPr>
      <w:r>
        <w:rPr>
          <w:rFonts w:eastAsia="宋体" w:cs="Times New Roman" w:hint="eastAsia"/>
          <w:b/>
          <w:bCs/>
          <w:spacing w:val="-8"/>
        </w:rPr>
        <w:t xml:space="preserve">2 </w:t>
      </w:r>
      <w:r>
        <w:rPr>
          <w:rFonts w:eastAsia="宋体" w:cs="Times New Roman" w:hint="eastAsia"/>
          <w:spacing w:val="-8"/>
        </w:rPr>
        <w:t xml:space="preserve"> </w:t>
      </w:r>
      <w:r>
        <w:rPr>
          <w:rFonts w:eastAsia="宋体" w:cs="Times New Roman"/>
          <w:spacing w:val="-8"/>
        </w:rPr>
        <w:t>热塑性聚烯烃金属</w:t>
      </w:r>
      <w:r>
        <w:rPr>
          <w:rFonts w:eastAsia="宋体" w:cs="Times New Roman" w:hint="eastAsia"/>
          <w:spacing w:val="-8"/>
        </w:rPr>
        <w:t>板应从安装基准线开始铺设，板与板之间搭接应紧密；</w:t>
      </w:r>
    </w:p>
    <w:p w:rsidR="00D66F5D" w:rsidRDefault="00B12A43">
      <w:pPr>
        <w:ind w:firstLine="416"/>
        <w:rPr>
          <w:rFonts w:eastAsia="宋体" w:cs="Times New Roman"/>
          <w:spacing w:val="-8"/>
        </w:rPr>
      </w:pPr>
      <w:r>
        <w:rPr>
          <w:rFonts w:eastAsia="宋体" w:cs="Times New Roman" w:hint="eastAsia"/>
          <w:b/>
          <w:bCs/>
          <w:spacing w:val="-8"/>
        </w:rPr>
        <w:t xml:space="preserve">3 </w:t>
      </w:r>
      <w:r>
        <w:rPr>
          <w:rFonts w:eastAsia="宋体" w:cs="Times New Roman" w:hint="eastAsia"/>
          <w:spacing w:val="-8"/>
        </w:rPr>
        <w:t xml:space="preserve"> </w:t>
      </w:r>
      <w:r>
        <w:rPr>
          <w:rFonts w:eastAsia="宋体" w:cs="Times New Roman" w:hint="eastAsia"/>
          <w:spacing w:val="-8"/>
        </w:rPr>
        <w:t>已就位金属板应当天完成咬合作业，应先采用工具进行人工初步咬合，再用自动咬边机进行二次咬合，咬合时搭接边应紧密结合，咬合和搭接边应连续、平整，不应出现扭曲和裂口。</w:t>
      </w:r>
    </w:p>
    <w:p w:rsidR="00D66F5D" w:rsidRDefault="00B12A43">
      <w:pPr>
        <w:rPr>
          <w:bCs/>
        </w:rPr>
      </w:pPr>
      <w:r>
        <w:rPr>
          <w:rFonts w:hint="eastAsia"/>
          <w:b/>
        </w:rPr>
        <w:t xml:space="preserve">7.4.10 </w:t>
      </w:r>
      <w:r>
        <w:rPr>
          <w:rFonts w:hint="eastAsia"/>
          <w:bCs/>
        </w:rPr>
        <w:t xml:space="preserve"> </w:t>
      </w:r>
      <w:r>
        <w:rPr>
          <w:rFonts w:eastAsia="宋体" w:cs="Times New Roman"/>
          <w:spacing w:val="-8"/>
        </w:rPr>
        <w:t>热塑性聚烯烃</w:t>
      </w:r>
      <w:r>
        <w:rPr>
          <w:rFonts w:eastAsia="宋体" w:cs="Times New Roman" w:hint="eastAsia"/>
          <w:spacing w:val="-8"/>
        </w:rPr>
        <w:t>金属板安装允许偏差应符合表</w:t>
      </w:r>
      <w:r>
        <w:rPr>
          <w:rFonts w:hint="eastAsia"/>
          <w:bCs/>
        </w:rPr>
        <w:t>7.4.10</w:t>
      </w:r>
      <w:r>
        <w:rPr>
          <w:rFonts w:hint="eastAsia"/>
          <w:bCs/>
        </w:rPr>
        <w:t>的规定。</w:t>
      </w:r>
    </w:p>
    <w:p w:rsidR="00D66F5D" w:rsidRDefault="00B12A43">
      <w:pPr>
        <w:jc w:val="center"/>
        <w:rPr>
          <w:rFonts w:ascii="宋体" w:eastAsia="宋体" w:hAnsi="宋体" w:cs="宋体"/>
          <w:sz w:val="21"/>
          <w:szCs w:val="21"/>
        </w:rPr>
      </w:pPr>
      <w:r>
        <w:rPr>
          <w:rFonts w:ascii="宋体" w:eastAsia="宋体" w:hAnsi="宋体" w:cs="宋体" w:hint="eastAsia"/>
          <w:b/>
          <w:bCs/>
          <w:sz w:val="21"/>
          <w:szCs w:val="21"/>
          <w:lang w:bidi="ar"/>
        </w:rPr>
        <w:t>表</w:t>
      </w:r>
      <w:r>
        <w:rPr>
          <w:rFonts w:eastAsia="宋体" w:cs="Times New Roman"/>
          <w:b/>
          <w:bCs/>
          <w:sz w:val="21"/>
          <w:szCs w:val="21"/>
          <w:lang w:bidi="ar"/>
        </w:rPr>
        <w:t>7.4.</w:t>
      </w:r>
      <w:r>
        <w:rPr>
          <w:rFonts w:eastAsia="宋体" w:cs="Times New Roman" w:hint="eastAsia"/>
          <w:b/>
          <w:bCs/>
          <w:sz w:val="21"/>
          <w:szCs w:val="21"/>
          <w:lang w:bidi="ar"/>
        </w:rPr>
        <w:t>10</w:t>
      </w:r>
      <w:r>
        <w:rPr>
          <w:rFonts w:ascii="宋体" w:eastAsia="宋体" w:hAnsi="宋体" w:cs="宋体" w:hint="eastAsia"/>
          <w:sz w:val="21"/>
          <w:szCs w:val="21"/>
          <w:lang w:bidi="ar"/>
        </w:rPr>
        <w:t xml:space="preserve">  </w:t>
      </w:r>
      <w:r>
        <w:rPr>
          <w:rFonts w:ascii="黑体" w:eastAsia="黑体" w:hAnsi="黑体" w:cs="黑体" w:hint="eastAsia"/>
          <w:sz w:val="21"/>
          <w:szCs w:val="21"/>
          <w:lang w:bidi="ar"/>
        </w:rPr>
        <w:t>热塑性聚烯烃金属板安装允许偏差</w:t>
      </w:r>
      <w:r>
        <w:rPr>
          <w:rFonts w:eastAsia="黑体" w:cs="Times New Roman"/>
          <w:b/>
          <w:bCs/>
          <w:sz w:val="21"/>
          <w:szCs w:val="21"/>
          <w:lang w:bidi="ar"/>
        </w:rPr>
        <w:t>（</w:t>
      </w:r>
      <w:r>
        <w:rPr>
          <w:rFonts w:eastAsia="黑体" w:cs="Times New Roman"/>
          <w:b/>
          <w:bCs/>
          <w:sz w:val="21"/>
          <w:szCs w:val="21"/>
          <w:lang w:bidi="ar"/>
        </w:rPr>
        <w:t>mm</w:t>
      </w:r>
      <w:r>
        <w:rPr>
          <w:rFonts w:eastAsia="黑体" w:cs="Times New Roman"/>
          <w:b/>
          <w:bCs/>
          <w:sz w:val="21"/>
          <w:szCs w:val="21"/>
          <w:lang w:bidi="ar"/>
        </w:rPr>
        <w:t>）</w:t>
      </w:r>
    </w:p>
    <w:tbl>
      <w:tblPr>
        <w:tblStyle w:val="12"/>
        <w:tblW w:w="499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17"/>
        <w:gridCol w:w="3000"/>
      </w:tblGrid>
      <w:tr w:rsidR="00D66F5D">
        <w:trPr>
          <w:jc w:val="center"/>
        </w:trPr>
        <w:tc>
          <w:tcPr>
            <w:tcW w:w="3278" w:type="pct"/>
            <w:tcBorders>
              <w:top w:val="single" w:sz="12" w:space="0" w:color="auto"/>
              <w:left w:val="single" w:sz="12" w:space="0" w:color="auto"/>
              <w:bottom w:val="single" w:sz="4" w:space="0" w:color="auto"/>
              <w:right w:val="single" w:sz="4"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项目</w:t>
            </w:r>
          </w:p>
        </w:tc>
        <w:tc>
          <w:tcPr>
            <w:tcW w:w="1721" w:type="pct"/>
            <w:tcBorders>
              <w:top w:val="single" w:sz="12" w:space="0" w:color="auto"/>
              <w:left w:val="single" w:sz="4" w:space="0" w:color="auto"/>
              <w:bottom w:val="single" w:sz="4" w:space="0" w:color="auto"/>
              <w:right w:val="single" w:sz="12"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允许偏差</w:t>
            </w:r>
          </w:p>
        </w:tc>
      </w:tr>
      <w:tr w:rsidR="00D66F5D">
        <w:trPr>
          <w:jc w:val="center"/>
        </w:trPr>
        <w:tc>
          <w:tcPr>
            <w:tcW w:w="3278" w:type="pct"/>
            <w:tcBorders>
              <w:top w:val="single" w:sz="4" w:space="0" w:color="auto"/>
              <w:left w:val="single" w:sz="12" w:space="0" w:color="auto"/>
              <w:bottom w:val="single" w:sz="4" w:space="0" w:color="auto"/>
              <w:right w:val="single" w:sz="4"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檐口、屋脊、山墙、洞口、勒脚等收边的直线度檐口与屋脊的平行度</w:t>
            </w:r>
          </w:p>
        </w:tc>
        <w:tc>
          <w:tcPr>
            <w:tcW w:w="1721" w:type="pct"/>
            <w:tcBorders>
              <w:top w:val="single" w:sz="4" w:space="0" w:color="auto"/>
              <w:left w:val="single" w:sz="4" w:space="0" w:color="auto"/>
              <w:bottom w:val="single" w:sz="4" w:space="0" w:color="auto"/>
              <w:right w:val="single" w:sz="12"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12.0</w:t>
            </w:r>
          </w:p>
        </w:tc>
      </w:tr>
      <w:tr w:rsidR="00D66F5D">
        <w:trPr>
          <w:jc w:val="center"/>
        </w:trPr>
        <w:tc>
          <w:tcPr>
            <w:tcW w:w="3278" w:type="pct"/>
            <w:tcBorders>
              <w:top w:val="single" w:sz="4" w:space="0" w:color="auto"/>
              <w:left w:val="single" w:sz="12" w:space="0" w:color="auto"/>
              <w:bottom w:val="single" w:sz="4" w:space="0" w:color="auto"/>
              <w:right w:val="single" w:sz="4"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金属板板肋的直线度、板肋对屋脊的垂直度</w:t>
            </w:r>
          </w:p>
        </w:tc>
        <w:tc>
          <w:tcPr>
            <w:tcW w:w="1721" w:type="pct"/>
            <w:tcBorders>
              <w:top w:val="single" w:sz="4" w:space="0" w:color="auto"/>
              <w:left w:val="single" w:sz="4" w:space="0" w:color="auto"/>
              <w:bottom w:val="single" w:sz="4" w:space="0" w:color="auto"/>
              <w:right w:val="single" w:sz="12" w:space="0" w:color="auto"/>
            </w:tcBorders>
            <w:shd w:val="clear" w:color="auto" w:fill="auto"/>
            <w:vAlign w:val="center"/>
          </w:tcPr>
          <w:p w:rsidR="00D66F5D" w:rsidRDefault="00B12A43">
            <w:pPr>
              <w:spacing w:line="240" w:lineRule="auto"/>
              <w:ind w:firstLineChars="200" w:firstLine="420"/>
              <w:jc w:val="center"/>
              <w:rPr>
                <w:rFonts w:cs="Times New Roman"/>
                <w:sz w:val="21"/>
                <w:szCs w:val="21"/>
              </w:rPr>
            </w:pPr>
            <w:r>
              <w:rPr>
                <w:rFonts w:eastAsia="宋体" w:cs="Times New Roman"/>
                <w:i/>
                <w:iCs/>
                <w:sz w:val="21"/>
                <w:szCs w:val="21"/>
                <w:lang w:bidi="ar"/>
              </w:rPr>
              <w:t>L</w:t>
            </w:r>
            <w:r>
              <w:rPr>
                <w:rFonts w:eastAsia="宋体" w:cs="Times New Roman"/>
                <w:sz w:val="21"/>
                <w:szCs w:val="21"/>
                <w:lang w:bidi="ar"/>
              </w:rPr>
              <w:t>/800</w:t>
            </w:r>
            <w:r>
              <w:rPr>
                <w:rFonts w:eastAsia="宋体" w:cs="Times New Roman"/>
                <w:sz w:val="21"/>
                <w:szCs w:val="21"/>
                <w:lang w:bidi="ar"/>
              </w:rPr>
              <w:t>，且不应大于</w:t>
            </w:r>
            <w:r>
              <w:rPr>
                <w:rFonts w:eastAsia="宋体" w:cs="Times New Roman"/>
                <w:sz w:val="21"/>
                <w:szCs w:val="21"/>
                <w:lang w:bidi="ar"/>
              </w:rPr>
              <w:t>25.0</w:t>
            </w:r>
          </w:p>
        </w:tc>
      </w:tr>
      <w:tr w:rsidR="00D66F5D">
        <w:trPr>
          <w:jc w:val="center"/>
        </w:trPr>
        <w:tc>
          <w:tcPr>
            <w:tcW w:w="3278" w:type="pct"/>
            <w:tcBorders>
              <w:top w:val="single" w:sz="4" w:space="0" w:color="auto"/>
              <w:left w:val="single" w:sz="12" w:space="0" w:color="auto"/>
              <w:bottom w:val="single" w:sz="4" w:space="0" w:color="auto"/>
              <w:right w:val="single" w:sz="4"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檐口相邻两块金属板端部错位</w:t>
            </w:r>
          </w:p>
        </w:tc>
        <w:tc>
          <w:tcPr>
            <w:tcW w:w="1721" w:type="pct"/>
            <w:tcBorders>
              <w:top w:val="single" w:sz="4" w:space="0" w:color="auto"/>
              <w:left w:val="single" w:sz="4" w:space="0" w:color="auto"/>
              <w:bottom w:val="single" w:sz="4" w:space="0" w:color="auto"/>
              <w:right w:val="single" w:sz="12"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6.0</w:t>
            </w:r>
          </w:p>
        </w:tc>
      </w:tr>
      <w:tr w:rsidR="00D66F5D">
        <w:trPr>
          <w:jc w:val="center"/>
        </w:trPr>
        <w:tc>
          <w:tcPr>
            <w:tcW w:w="3278" w:type="pct"/>
            <w:tcBorders>
              <w:top w:val="single" w:sz="4" w:space="0" w:color="auto"/>
              <w:left w:val="single" w:sz="12" w:space="0" w:color="auto"/>
              <w:bottom w:val="single" w:sz="12" w:space="0" w:color="auto"/>
              <w:right w:val="single" w:sz="4"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金属板卷板板件最大波浪高</w:t>
            </w:r>
          </w:p>
        </w:tc>
        <w:tc>
          <w:tcPr>
            <w:tcW w:w="1721" w:type="pct"/>
            <w:tcBorders>
              <w:top w:val="single" w:sz="4" w:space="0" w:color="auto"/>
              <w:left w:val="single" w:sz="4" w:space="0" w:color="auto"/>
              <w:bottom w:val="single" w:sz="12" w:space="0" w:color="auto"/>
              <w:right w:val="single" w:sz="12" w:space="0" w:color="auto"/>
            </w:tcBorders>
            <w:shd w:val="clear" w:color="auto" w:fill="auto"/>
            <w:vAlign w:val="center"/>
          </w:tcPr>
          <w:p w:rsidR="00D66F5D" w:rsidRDefault="00B12A43">
            <w:pPr>
              <w:spacing w:line="240" w:lineRule="auto"/>
              <w:jc w:val="center"/>
              <w:rPr>
                <w:rFonts w:cs="Times New Roman"/>
                <w:sz w:val="21"/>
                <w:szCs w:val="21"/>
              </w:rPr>
            </w:pPr>
            <w:r>
              <w:rPr>
                <w:rFonts w:eastAsia="宋体" w:cs="Times New Roman"/>
                <w:sz w:val="21"/>
                <w:szCs w:val="21"/>
                <w:lang w:bidi="ar"/>
              </w:rPr>
              <w:t>4.0</w:t>
            </w:r>
          </w:p>
        </w:tc>
      </w:tr>
    </w:tbl>
    <w:p w:rsidR="00D66F5D" w:rsidRDefault="00B12A43">
      <w:pPr>
        <w:jc w:val="left"/>
        <w:rPr>
          <w:rFonts w:eastAsia="宋体" w:cs="Times New Roman"/>
          <w:spacing w:val="-8"/>
        </w:rPr>
      </w:pPr>
      <w:r>
        <w:rPr>
          <w:rFonts w:eastAsia="宋体" w:cs="Times New Roman" w:hint="eastAsia"/>
          <w:b/>
          <w:bCs/>
          <w:lang w:bidi="ar"/>
        </w:rPr>
        <w:t xml:space="preserve">7.4.11  </w:t>
      </w:r>
      <w:r>
        <w:rPr>
          <w:rFonts w:eastAsia="宋体" w:cs="Times New Roman"/>
          <w:spacing w:val="-8"/>
        </w:rPr>
        <w:t>热塑性聚烯烃金属</w:t>
      </w:r>
      <w:r>
        <w:rPr>
          <w:rFonts w:eastAsia="宋体" w:cs="Times New Roman" w:hint="eastAsia"/>
          <w:spacing w:val="-8"/>
        </w:rPr>
        <w:t>板现场切割时应整齐、干净。</w:t>
      </w:r>
    </w:p>
    <w:p w:rsidR="00D66F5D" w:rsidRDefault="00B12A43">
      <w:pPr>
        <w:jc w:val="left"/>
        <w:rPr>
          <w:rFonts w:ascii="宋体" w:eastAsia="宋体" w:hAnsi="宋体" w:cs="宋体"/>
          <w:lang w:bidi="ar"/>
        </w:rPr>
      </w:pPr>
      <w:r>
        <w:rPr>
          <w:rFonts w:eastAsia="宋体" w:cs="Times New Roman" w:hint="eastAsia"/>
          <w:b/>
          <w:bCs/>
          <w:spacing w:val="-8"/>
        </w:rPr>
        <w:t xml:space="preserve">7.4.12 </w:t>
      </w:r>
      <w:r>
        <w:rPr>
          <w:rFonts w:eastAsia="宋体" w:cs="Times New Roman" w:hint="eastAsia"/>
          <w:spacing w:val="-8"/>
        </w:rPr>
        <w:t xml:space="preserve"> </w:t>
      </w:r>
      <w:r>
        <w:rPr>
          <w:rFonts w:eastAsia="宋体" w:cs="Times New Roman"/>
          <w:spacing w:val="-8"/>
        </w:rPr>
        <w:t>热塑性聚烯烃金属</w:t>
      </w:r>
      <w:r>
        <w:rPr>
          <w:rFonts w:eastAsia="宋体" w:cs="Times New Roman" w:hint="eastAsia"/>
          <w:spacing w:val="-8"/>
        </w:rPr>
        <w:t>板</w:t>
      </w:r>
      <w:r>
        <w:rPr>
          <w:rFonts w:eastAsia="宋体" w:cs="Times New Roman"/>
          <w:spacing w:val="-8"/>
        </w:rPr>
        <w:t>屋面</w:t>
      </w:r>
      <w:r>
        <w:rPr>
          <w:rFonts w:eastAsia="宋体" w:cs="Times New Roman" w:hint="eastAsia"/>
          <w:spacing w:val="-8"/>
        </w:rPr>
        <w:t>系统</w:t>
      </w:r>
      <w:r>
        <w:rPr>
          <w:rFonts w:ascii="宋体" w:eastAsia="宋体" w:hAnsi="宋体" w:cs="宋体" w:hint="eastAsia"/>
          <w:lang w:bidi="ar"/>
        </w:rPr>
        <w:t>安装完成后，成品保护应符合下列规定：</w:t>
      </w:r>
    </w:p>
    <w:p w:rsidR="00D66F5D" w:rsidRDefault="00B12A43">
      <w:pPr>
        <w:ind w:firstLine="480"/>
        <w:jc w:val="left"/>
        <w:rPr>
          <w:rFonts w:eastAsia="宋体" w:cs="Times New Roman"/>
          <w:lang w:bidi="ar"/>
        </w:rPr>
      </w:pPr>
      <w:r>
        <w:rPr>
          <w:rFonts w:eastAsia="宋体" w:cs="Times New Roman"/>
          <w:b/>
          <w:bCs/>
          <w:lang w:bidi="ar"/>
        </w:rPr>
        <w:t>1</w:t>
      </w:r>
      <w:r>
        <w:rPr>
          <w:rFonts w:eastAsia="宋体" w:cs="Times New Roman"/>
          <w:lang w:bidi="ar"/>
        </w:rPr>
        <w:t xml:space="preserve"> </w:t>
      </w:r>
      <w:r>
        <w:rPr>
          <w:rFonts w:eastAsia="宋体" w:cs="Times New Roman" w:hint="eastAsia"/>
          <w:lang w:bidi="ar"/>
        </w:rPr>
        <w:t xml:space="preserve"> </w:t>
      </w:r>
      <w:r>
        <w:rPr>
          <w:rFonts w:eastAsia="宋体" w:cs="Times New Roman"/>
          <w:lang w:bidi="ar"/>
        </w:rPr>
        <w:t>屋面应避免受外物冲击，不应在屋面上随意行走或堆放重物；</w:t>
      </w:r>
    </w:p>
    <w:p w:rsidR="00D66F5D" w:rsidRDefault="00B12A43">
      <w:pPr>
        <w:ind w:firstLine="480"/>
        <w:jc w:val="left"/>
        <w:rPr>
          <w:rFonts w:eastAsia="宋体" w:cs="Times New Roman"/>
          <w:lang w:bidi="ar"/>
        </w:rPr>
      </w:pPr>
      <w:r>
        <w:rPr>
          <w:rFonts w:eastAsia="宋体" w:cs="Times New Roman"/>
          <w:b/>
          <w:bCs/>
          <w:lang w:bidi="ar"/>
        </w:rPr>
        <w:t>2</w:t>
      </w:r>
      <w:r>
        <w:rPr>
          <w:rFonts w:eastAsia="宋体" w:cs="Times New Roman"/>
          <w:lang w:bidi="ar"/>
        </w:rPr>
        <w:t xml:space="preserve">  </w:t>
      </w:r>
      <w:r>
        <w:rPr>
          <w:rFonts w:eastAsia="宋体" w:cs="Times New Roman"/>
          <w:lang w:bidi="ar"/>
        </w:rPr>
        <w:t>当在已安装完成的金属板上施工时，应在作业面、行走通道等部位铺设木板等临时保护措施；</w:t>
      </w:r>
    </w:p>
    <w:p w:rsidR="00D66F5D" w:rsidRDefault="00B12A43">
      <w:pPr>
        <w:ind w:firstLine="480"/>
        <w:jc w:val="left"/>
        <w:rPr>
          <w:rFonts w:eastAsia="宋体" w:cs="Times New Roman"/>
          <w:lang w:bidi="ar"/>
        </w:rPr>
      </w:pPr>
      <w:r>
        <w:rPr>
          <w:rFonts w:eastAsia="宋体" w:cs="Times New Roman"/>
          <w:b/>
          <w:bCs/>
          <w:lang w:bidi="ar"/>
        </w:rPr>
        <w:t>3</w:t>
      </w:r>
      <w:r>
        <w:rPr>
          <w:rFonts w:eastAsia="宋体" w:cs="Times New Roman"/>
          <w:lang w:bidi="ar"/>
        </w:rPr>
        <w:t xml:space="preserve">  </w:t>
      </w:r>
      <w:r>
        <w:rPr>
          <w:rFonts w:eastAsia="宋体" w:cs="Times New Roman"/>
          <w:lang w:bidi="ar"/>
        </w:rPr>
        <w:t>焊接作业应采取措施防止损坏金属板表面；</w:t>
      </w:r>
    </w:p>
    <w:p w:rsidR="00D66F5D" w:rsidRDefault="00B12A43">
      <w:pPr>
        <w:ind w:firstLine="480"/>
        <w:jc w:val="left"/>
        <w:rPr>
          <w:rFonts w:eastAsia="宋体" w:cs="Times New Roman"/>
          <w:lang w:bidi="ar"/>
        </w:rPr>
      </w:pPr>
      <w:r>
        <w:rPr>
          <w:rFonts w:eastAsia="宋体" w:cs="Times New Roman"/>
          <w:b/>
          <w:bCs/>
          <w:lang w:bidi="ar"/>
        </w:rPr>
        <w:t>4</w:t>
      </w:r>
      <w:r>
        <w:rPr>
          <w:rFonts w:eastAsia="宋体" w:cs="Times New Roman"/>
          <w:lang w:bidi="ar"/>
        </w:rPr>
        <w:t xml:space="preserve">  </w:t>
      </w:r>
      <w:r>
        <w:rPr>
          <w:rFonts w:eastAsia="宋体" w:cs="Times New Roman"/>
          <w:lang w:bidi="ar"/>
        </w:rPr>
        <w:t>安装完成后的</w:t>
      </w:r>
      <w:r>
        <w:rPr>
          <w:rFonts w:eastAsia="宋体" w:cs="Times New Roman"/>
          <w:spacing w:val="-8"/>
        </w:rPr>
        <w:t>热塑性聚烯烃金属</w:t>
      </w:r>
      <w:r>
        <w:rPr>
          <w:rFonts w:eastAsia="宋体" w:cs="Times New Roman"/>
          <w:spacing w:val="-8"/>
        </w:rPr>
        <w:t>板</w:t>
      </w:r>
      <w:r>
        <w:rPr>
          <w:rFonts w:eastAsia="宋体" w:cs="Times New Roman"/>
          <w:spacing w:val="-8"/>
        </w:rPr>
        <w:t>屋面</w:t>
      </w:r>
      <w:r>
        <w:rPr>
          <w:rFonts w:eastAsia="宋体" w:cs="Times New Roman"/>
          <w:spacing w:val="-8"/>
        </w:rPr>
        <w:t>系统应清洁，不应留有杂物。</w:t>
      </w:r>
    </w:p>
    <w:p w:rsidR="00D66F5D" w:rsidRDefault="00D66F5D">
      <w:pPr>
        <w:rPr>
          <w:rFonts w:eastAsia="宋体" w:cs="Times New Roman"/>
          <w:b/>
          <w:bCs/>
          <w:spacing w:val="-8"/>
        </w:rPr>
      </w:pPr>
    </w:p>
    <w:p w:rsidR="00D66F5D" w:rsidRDefault="00D66F5D">
      <w:pPr>
        <w:rPr>
          <w:rFonts w:eastAsia="宋体" w:cs="Times New Roman"/>
          <w:b/>
          <w:bCs/>
          <w:spacing w:val="-8"/>
        </w:rPr>
      </w:pPr>
    </w:p>
    <w:p w:rsidR="00D66F5D" w:rsidRDefault="00D66F5D">
      <w:pPr>
        <w:rPr>
          <w:rFonts w:eastAsia="宋体" w:cs="Times New Roman"/>
          <w:b/>
          <w:bCs/>
          <w:spacing w:val="-8"/>
        </w:rPr>
      </w:pPr>
    </w:p>
    <w:p w:rsidR="00D66F5D" w:rsidRDefault="00D66F5D">
      <w:pPr>
        <w:rPr>
          <w:rFonts w:eastAsia="宋体" w:cs="Times New Roman"/>
          <w:b/>
          <w:bCs/>
          <w:spacing w:val="-8"/>
        </w:rPr>
      </w:pPr>
    </w:p>
    <w:p w:rsidR="00D66F5D" w:rsidRDefault="00D66F5D">
      <w:pPr>
        <w:rPr>
          <w:rFonts w:eastAsia="宋体" w:cs="Times New Roman"/>
          <w:b/>
          <w:bCs/>
          <w:spacing w:val="-8"/>
        </w:rPr>
      </w:pPr>
    </w:p>
    <w:p w:rsidR="00D66F5D" w:rsidRDefault="00D66F5D">
      <w:pPr>
        <w:rPr>
          <w:rFonts w:eastAsia="宋体" w:cs="Times New Roman"/>
          <w:b/>
          <w:bCs/>
          <w:spacing w:val="-8"/>
        </w:rPr>
      </w:pPr>
    </w:p>
    <w:p w:rsidR="00D66F5D" w:rsidRDefault="00D66F5D">
      <w:pPr>
        <w:rPr>
          <w:rFonts w:eastAsia="宋体" w:cs="Times New Roman"/>
          <w:b/>
          <w:bCs/>
          <w:spacing w:val="-8"/>
        </w:rPr>
      </w:pPr>
    </w:p>
    <w:p w:rsidR="00D66F5D" w:rsidRDefault="00D66F5D">
      <w:pPr>
        <w:rPr>
          <w:rFonts w:eastAsia="宋体" w:cs="Times New Roman"/>
          <w:b/>
          <w:bCs/>
          <w:spacing w:val="-8"/>
        </w:rPr>
      </w:pPr>
    </w:p>
    <w:p w:rsidR="00D66F5D" w:rsidRDefault="00B12A43">
      <w:pPr>
        <w:pStyle w:val="1"/>
      </w:pPr>
      <w:bookmarkStart w:id="85" w:name="_Toc7261"/>
      <w:bookmarkStart w:id="86" w:name="_Toc24938"/>
      <w:r>
        <w:rPr>
          <w:rFonts w:hint="eastAsia"/>
        </w:rPr>
        <w:lastRenderedPageBreak/>
        <w:t>8</w:t>
      </w:r>
      <w:r>
        <w:rPr>
          <w:rFonts w:hint="eastAsia"/>
        </w:rPr>
        <w:t xml:space="preserve">  </w:t>
      </w:r>
      <w:r>
        <w:rPr>
          <w:rFonts w:hint="eastAsia"/>
        </w:rPr>
        <w:t>验</w:t>
      </w:r>
      <w:r>
        <w:rPr>
          <w:rFonts w:hint="eastAsia"/>
        </w:rPr>
        <w:t xml:space="preserve">   </w:t>
      </w:r>
      <w:r>
        <w:rPr>
          <w:rFonts w:hint="eastAsia"/>
        </w:rPr>
        <w:t>收</w:t>
      </w:r>
      <w:bookmarkEnd w:id="85"/>
      <w:bookmarkEnd w:id="86"/>
    </w:p>
    <w:p w:rsidR="00D66F5D" w:rsidRDefault="00B12A43">
      <w:pPr>
        <w:pStyle w:val="2"/>
        <w:spacing w:before="326" w:after="326"/>
        <w:rPr>
          <w:b/>
        </w:rPr>
      </w:pPr>
      <w:bookmarkStart w:id="87" w:name="_Toc2692"/>
      <w:bookmarkStart w:id="88" w:name="_Toc18101"/>
      <w:r>
        <w:rPr>
          <w:rFonts w:hint="eastAsia"/>
          <w:b/>
        </w:rPr>
        <w:t>8</w:t>
      </w:r>
      <w:r>
        <w:rPr>
          <w:rFonts w:hint="eastAsia"/>
          <w:b/>
        </w:rPr>
        <w:t xml:space="preserve">.1  </w:t>
      </w:r>
      <w:r>
        <w:rPr>
          <w:rFonts w:hint="eastAsia"/>
          <w:bCs w:val="0"/>
        </w:rPr>
        <w:t>一般规定</w:t>
      </w:r>
      <w:bookmarkEnd w:id="87"/>
      <w:bookmarkEnd w:id="88"/>
    </w:p>
    <w:p w:rsidR="00D66F5D" w:rsidRDefault="00B12A43">
      <w:pPr>
        <w:jc w:val="left"/>
        <w:rPr>
          <w:rFonts w:cs="Times New Roman"/>
          <w:b/>
          <w:bCs/>
        </w:rPr>
      </w:pPr>
      <w:r>
        <w:rPr>
          <w:rFonts w:eastAsia="宋体" w:cs="Times New Roman" w:hint="eastAsia"/>
          <w:b/>
          <w:bCs/>
        </w:rPr>
        <w:t xml:space="preserve">8.1.1  </w:t>
      </w:r>
      <w:r>
        <w:rPr>
          <w:rFonts w:hint="eastAsia"/>
          <w:szCs w:val="21"/>
        </w:rPr>
        <w:t>热塑性聚烯烃金属板屋面</w:t>
      </w:r>
      <w:r>
        <w:rPr>
          <w:rFonts w:hint="eastAsia"/>
          <w:szCs w:val="21"/>
        </w:rPr>
        <w:t>工程应按现行国家标准《建筑工程施工质量验收统一标准》</w:t>
      </w:r>
      <w:r>
        <w:rPr>
          <w:rFonts w:hint="eastAsia"/>
          <w:szCs w:val="21"/>
        </w:rPr>
        <w:t>GB 50300</w:t>
      </w:r>
      <w:r>
        <w:rPr>
          <w:rFonts w:hint="eastAsia"/>
          <w:szCs w:val="21"/>
        </w:rPr>
        <w:t>的有关规定进行检验批验收和分项工程验收。</w:t>
      </w:r>
    </w:p>
    <w:p w:rsidR="00D66F5D" w:rsidRDefault="00B12A43">
      <w:pPr>
        <w:jc w:val="left"/>
        <w:rPr>
          <w:rFonts w:cs="Times New Roman"/>
          <w:b/>
          <w:bCs/>
        </w:rPr>
      </w:pPr>
      <w:r>
        <w:rPr>
          <w:rFonts w:eastAsia="宋体" w:cs="Times New Roman" w:hint="eastAsia"/>
          <w:b/>
          <w:bCs/>
        </w:rPr>
        <w:t xml:space="preserve">8.1.2  </w:t>
      </w:r>
      <w:r>
        <w:rPr>
          <w:rFonts w:hint="eastAsia"/>
          <w:szCs w:val="21"/>
        </w:rPr>
        <w:t>热塑性聚烯烃金属板屋面</w:t>
      </w:r>
      <w:r>
        <w:rPr>
          <w:rFonts w:hint="eastAsia"/>
          <w:szCs w:val="21"/>
        </w:rPr>
        <w:t>工程验收应在施工单位自检合格后进行，并应由建设单位或监理单位组织设计单位、施工单位参加。</w:t>
      </w:r>
    </w:p>
    <w:p w:rsidR="00D66F5D" w:rsidRDefault="00B12A43">
      <w:pPr>
        <w:jc w:val="left"/>
        <w:rPr>
          <w:rFonts w:eastAsia="宋体" w:cs="Times New Roman"/>
        </w:rPr>
      </w:pPr>
      <w:r>
        <w:rPr>
          <w:rFonts w:eastAsia="宋体" w:cs="Times New Roman" w:hint="eastAsia"/>
          <w:b/>
          <w:bCs/>
        </w:rPr>
        <w:t>8</w:t>
      </w:r>
      <w:r>
        <w:rPr>
          <w:rFonts w:eastAsia="宋体" w:cs="Times New Roman"/>
          <w:b/>
          <w:bCs/>
        </w:rPr>
        <w:t>.1.</w:t>
      </w:r>
      <w:r>
        <w:rPr>
          <w:rFonts w:eastAsia="宋体" w:cs="Times New Roman" w:hint="eastAsia"/>
          <w:b/>
          <w:bCs/>
        </w:rPr>
        <w:t>3</w:t>
      </w:r>
      <w:r>
        <w:rPr>
          <w:rFonts w:eastAsia="宋体" w:cs="Times New Roman"/>
        </w:rPr>
        <w:t xml:space="preserve"> </w:t>
      </w:r>
      <w:r>
        <w:rPr>
          <w:rFonts w:eastAsia="宋体" w:cs="Times New Roman" w:hint="eastAsia"/>
        </w:rPr>
        <w:t xml:space="preserve"> </w:t>
      </w:r>
      <w:r>
        <w:rPr>
          <w:rFonts w:eastAsia="宋体" w:cs="Times New Roman"/>
        </w:rPr>
        <w:t>热塑性聚烯烃金属</w:t>
      </w:r>
      <w:r>
        <w:rPr>
          <w:rFonts w:eastAsia="宋体" w:cs="Times New Roman" w:hint="eastAsia"/>
        </w:rPr>
        <w:t>板</w:t>
      </w:r>
      <w:r>
        <w:rPr>
          <w:rFonts w:eastAsia="宋体" w:cs="Times New Roman"/>
        </w:rPr>
        <w:t>屋面工程施工质量验收时，应</w:t>
      </w:r>
      <w:r>
        <w:rPr>
          <w:rFonts w:eastAsia="宋体" w:cs="Times New Roman" w:hint="eastAsia"/>
        </w:rPr>
        <w:t>提供</w:t>
      </w:r>
      <w:r>
        <w:rPr>
          <w:rFonts w:eastAsia="宋体" w:cs="Times New Roman"/>
        </w:rPr>
        <w:t>下列文件和</w:t>
      </w:r>
      <w:r>
        <w:rPr>
          <w:rFonts w:eastAsia="宋体" w:cs="Times New Roman" w:hint="eastAsia"/>
        </w:rPr>
        <w:t>资料</w:t>
      </w:r>
      <w:r>
        <w:rPr>
          <w:rFonts w:eastAsia="宋体" w:cs="Times New Roman"/>
        </w:rPr>
        <w:t>：</w:t>
      </w:r>
    </w:p>
    <w:p w:rsidR="00D66F5D" w:rsidRDefault="00B12A43">
      <w:pPr>
        <w:ind w:firstLineChars="200" w:firstLine="482"/>
        <w:jc w:val="left"/>
        <w:rPr>
          <w:rFonts w:eastAsia="宋体" w:cs="Times New Roman"/>
        </w:rPr>
      </w:pPr>
      <w:r>
        <w:rPr>
          <w:rFonts w:eastAsia="宋体" w:cs="Times New Roman"/>
          <w:b/>
          <w:bCs/>
        </w:rPr>
        <w:t>1</w:t>
      </w:r>
      <w:r>
        <w:rPr>
          <w:rFonts w:eastAsia="宋体" w:cs="Times New Roman"/>
        </w:rPr>
        <w:t xml:space="preserve"> </w:t>
      </w:r>
      <w:r>
        <w:rPr>
          <w:rFonts w:eastAsia="宋体" w:cs="Times New Roman" w:hint="eastAsia"/>
        </w:rPr>
        <w:t xml:space="preserve"> </w:t>
      </w:r>
      <w:r>
        <w:rPr>
          <w:rFonts w:eastAsia="宋体" w:cs="Times New Roman"/>
        </w:rPr>
        <w:t>设计文件；</w:t>
      </w:r>
    </w:p>
    <w:p w:rsidR="00D66F5D" w:rsidRDefault="00B12A43">
      <w:pPr>
        <w:ind w:firstLineChars="200" w:firstLine="482"/>
        <w:jc w:val="left"/>
        <w:rPr>
          <w:rFonts w:eastAsia="宋体" w:cs="Times New Roman"/>
        </w:rPr>
      </w:pPr>
      <w:r>
        <w:rPr>
          <w:rFonts w:eastAsia="宋体" w:cs="Times New Roman"/>
          <w:b/>
          <w:bCs/>
        </w:rPr>
        <w:t>2</w:t>
      </w:r>
      <w:r>
        <w:rPr>
          <w:rFonts w:eastAsia="宋体" w:cs="Times New Roman"/>
        </w:rPr>
        <w:t xml:space="preserve"> </w:t>
      </w:r>
      <w:r>
        <w:rPr>
          <w:rFonts w:eastAsia="宋体" w:cs="Times New Roman" w:hint="eastAsia"/>
        </w:rPr>
        <w:t xml:space="preserve"> </w:t>
      </w:r>
      <w:r>
        <w:rPr>
          <w:rFonts w:eastAsia="宋体" w:cs="Times New Roman"/>
        </w:rPr>
        <w:t>原材料产品质量证明、产品性能检测报告</w:t>
      </w:r>
      <w:r>
        <w:rPr>
          <w:rFonts w:eastAsia="宋体" w:cs="Times New Roman" w:hint="eastAsia"/>
        </w:rPr>
        <w:t>、</w:t>
      </w:r>
      <w:r>
        <w:rPr>
          <w:rFonts w:eastAsia="宋体" w:cs="Times New Roman"/>
        </w:rPr>
        <w:t>产品合格证书、进场验收记录</w:t>
      </w:r>
      <w:r>
        <w:rPr>
          <w:rFonts w:eastAsia="宋体" w:cs="Times New Roman" w:hint="eastAsia"/>
        </w:rPr>
        <w:t>复验</w:t>
      </w:r>
      <w:r>
        <w:rPr>
          <w:rFonts w:eastAsia="宋体" w:cs="Times New Roman"/>
        </w:rPr>
        <w:t>报告；</w:t>
      </w:r>
    </w:p>
    <w:p w:rsidR="00D66F5D" w:rsidRDefault="00B12A43">
      <w:pPr>
        <w:ind w:firstLineChars="200" w:firstLine="482"/>
        <w:jc w:val="left"/>
        <w:rPr>
          <w:rFonts w:eastAsia="宋体" w:cs="Times New Roman"/>
        </w:rPr>
      </w:pPr>
      <w:r>
        <w:rPr>
          <w:rFonts w:eastAsia="宋体" w:cs="Times New Roman"/>
          <w:b/>
          <w:bCs/>
        </w:rPr>
        <w:t>3</w:t>
      </w:r>
      <w:r>
        <w:rPr>
          <w:rFonts w:eastAsia="宋体" w:cs="Times New Roman"/>
        </w:rPr>
        <w:t xml:space="preserve"> </w:t>
      </w:r>
      <w:r>
        <w:rPr>
          <w:rFonts w:eastAsia="宋体" w:cs="Times New Roman" w:hint="eastAsia"/>
        </w:rPr>
        <w:t xml:space="preserve"> </w:t>
      </w:r>
      <w:r>
        <w:rPr>
          <w:rFonts w:eastAsia="宋体" w:cs="Times New Roman"/>
        </w:rPr>
        <w:t>热塑性聚烯烃金属</w:t>
      </w:r>
      <w:r>
        <w:rPr>
          <w:rFonts w:eastAsia="宋体" w:cs="Times New Roman" w:hint="eastAsia"/>
        </w:rPr>
        <w:t>板</w:t>
      </w:r>
      <w:r>
        <w:rPr>
          <w:rFonts w:eastAsia="宋体" w:cs="Times New Roman"/>
        </w:rPr>
        <w:t>屋面</w:t>
      </w:r>
      <w:r>
        <w:rPr>
          <w:rFonts w:eastAsia="宋体" w:cs="Times New Roman" w:hint="eastAsia"/>
        </w:rPr>
        <w:t>系统</w:t>
      </w:r>
      <w:r>
        <w:rPr>
          <w:rFonts w:eastAsia="宋体" w:cs="Times New Roman"/>
        </w:rPr>
        <w:t>抗风</w:t>
      </w:r>
      <w:r>
        <w:rPr>
          <w:rFonts w:eastAsia="宋体" w:cs="Times New Roman" w:hint="eastAsia"/>
        </w:rPr>
        <w:t>揭</w:t>
      </w:r>
      <w:r>
        <w:rPr>
          <w:rFonts w:eastAsia="宋体" w:cs="Times New Roman"/>
        </w:rPr>
        <w:t>性能检测报告；</w:t>
      </w:r>
    </w:p>
    <w:p w:rsidR="00D66F5D" w:rsidRDefault="00B12A43">
      <w:pPr>
        <w:ind w:firstLineChars="200" w:firstLine="482"/>
        <w:jc w:val="left"/>
        <w:rPr>
          <w:rFonts w:eastAsia="宋体" w:cs="Times New Roman"/>
        </w:rPr>
      </w:pPr>
      <w:r>
        <w:rPr>
          <w:rFonts w:eastAsia="宋体" w:cs="Times New Roman"/>
          <w:b/>
          <w:bCs/>
        </w:rPr>
        <w:t>4</w:t>
      </w:r>
      <w:r>
        <w:rPr>
          <w:rFonts w:eastAsia="宋体" w:cs="Times New Roman" w:hint="eastAsia"/>
        </w:rPr>
        <w:t xml:space="preserve"> </w:t>
      </w:r>
      <w:r>
        <w:rPr>
          <w:rFonts w:eastAsia="宋体" w:cs="Times New Roman"/>
        </w:rPr>
        <w:t xml:space="preserve"> </w:t>
      </w:r>
      <w:r>
        <w:rPr>
          <w:rFonts w:eastAsia="宋体" w:cs="Times New Roman"/>
        </w:rPr>
        <w:t>隐蔽工程验收文件；</w:t>
      </w:r>
    </w:p>
    <w:p w:rsidR="00D66F5D" w:rsidRDefault="00B12A43">
      <w:pPr>
        <w:ind w:firstLineChars="200" w:firstLine="482"/>
        <w:jc w:val="left"/>
        <w:rPr>
          <w:rFonts w:eastAsia="宋体" w:cs="Times New Roman"/>
        </w:rPr>
      </w:pPr>
      <w:r>
        <w:rPr>
          <w:rFonts w:eastAsia="宋体" w:cs="Times New Roman" w:hint="eastAsia"/>
          <w:b/>
          <w:bCs/>
        </w:rPr>
        <w:t>5</w:t>
      </w:r>
      <w:r>
        <w:rPr>
          <w:rFonts w:eastAsia="宋体" w:cs="Times New Roman" w:hint="eastAsia"/>
        </w:rPr>
        <w:t xml:space="preserve">  </w:t>
      </w:r>
      <w:r>
        <w:rPr>
          <w:rFonts w:eastAsia="宋体" w:cs="Times New Roman" w:hint="eastAsia"/>
        </w:rPr>
        <w:t>安装指导文件；</w:t>
      </w:r>
    </w:p>
    <w:p w:rsidR="00D66F5D" w:rsidRDefault="00B12A43">
      <w:pPr>
        <w:ind w:firstLineChars="200" w:firstLine="482"/>
        <w:jc w:val="left"/>
        <w:rPr>
          <w:rFonts w:eastAsia="宋体" w:cs="Times New Roman"/>
        </w:rPr>
      </w:pPr>
      <w:r>
        <w:rPr>
          <w:rFonts w:eastAsia="宋体" w:cs="Times New Roman" w:hint="eastAsia"/>
          <w:b/>
          <w:bCs/>
        </w:rPr>
        <w:t>6</w:t>
      </w:r>
      <w:r>
        <w:rPr>
          <w:rFonts w:eastAsia="宋体" w:cs="Times New Roman" w:hint="eastAsia"/>
        </w:rPr>
        <w:t xml:space="preserve">  </w:t>
      </w:r>
      <w:r>
        <w:rPr>
          <w:rFonts w:eastAsia="宋体" w:cs="Times New Roman" w:hint="eastAsia"/>
        </w:rPr>
        <w:t>现场安装施工记录；</w:t>
      </w:r>
    </w:p>
    <w:p w:rsidR="00D66F5D" w:rsidRDefault="00B12A43">
      <w:pPr>
        <w:ind w:firstLineChars="200" w:firstLine="482"/>
        <w:jc w:val="left"/>
        <w:rPr>
          <w:rFonts w:eastAsia="宋体" w:cs="Times New Roman"/>
        </w:rPr>
      </w:pPr>
      <w:r>
        <w:rPr>
          <w:rFonts w:eastAsia="宋体" w:cs="Times New Roman" w:hint="eastAsia"/>
          <w:b/>
          <w:bCs/>
        </w:rPr>
        <w:t>7</w:t>
      </w:r>
      <w:r>
        <w:rPr>
          <w:rFonts w:eastAsia="宋体" w:cs="Times New Roman"/>
        </w:rPr>
        <w:t xml:space="preserve"> </w:t>
      </w:r>
      <w:r>
        <w:rPr>
          <w:rFonts w:eastAsia="宋体" w:cs="Times New Roman" w:hint="eastAsia"/>
        </w:rPr>
        <w:t xml:space="preserve"> </w:t>
      </w:r>
      <w:r>
        <w:rPr>
          <w:rFonts w:eastAsia="宋体" w:cs="Times New Roman" w:hint="eastAsia"/>
        </w:rPr>
        <w:t>屋面雨后或淋水试验记录</w:t>
      </w:r>
      <w:r>
        <w:rPr>
          <w:rFonts w:eastAsia="宋体" w:cs="Times New Roman" w:hint="eastAsia"/>
        </w:rPr>
        <w:t>，</w:t>
      </w:r>
      <w:r>
        <w:rPr>
          <w:rFonts w:eastAsia="宋体" w:cs="Times New Roman" w:hint="eastAsia"/>
        </w:rPr>
        <w:t>变形缝、排烟窗、天窗等节点部位的雨后或淋水试验</w:t>
      </w:r>
      <w:r>
        <w:rPr>
          <w:rFonts w:eastAsia="宋体" w:cs="Times New Roman" w:hint="eastAsia"/>
        </w:rPr>
        <w:t>记录；</w:t>
      </w:r>
    </w:p>
    <w:p w:rsidR="00D66F5D" w:rsidRDefault="00B12A43">
      <w:pPr>
        <w:ind w:firstLineChars="200" w:firstLine="482"/>
        <w:jc w:val="left"/>
        <w:rPr>
          <w:rFonts w:eastAsia="宋体" w:cs="Times New Roman"/>
        </w:rPr>
      </w:pPr>
      <w:r>
        <w:rPr>
          <w:rFonts w:eastAsia="宋体" w:cs="Times New Roman" w:hint="eastAsia"/>
          <w:b/>
          <w:bCs/>
        </w:rPr>
        <w:t>8</w:t>
      </w:r>
      <w:r>
        <w:rPr>
          <w:rFonts w:eastAsia="宋体" w:cs="Times New Roman"/>
        </w:rPr>
        <w:t xml:space="preserve"> </w:t>
      </w:r>
      <w:r>
        <w:rPr>
          <w:rFonts w:eastAsia="宋体" w:cs="Times New Roman" w:hint="eastAsia"/>
        </w:rPr>
        <w:t xml:space="preserve"> </w:t>
      </w:r>
      <w:r>
        <w:rPr>
          <w:rFonts w:eastAsia="宋体" w:cs="Times New Roman"/>
        </w:rPr>
        <w:t>检验批质量验收记录；</w:t>
      </w:r>
    </w:p>
    <w:p w:rsidR="00D66F5D" w:rsidRDefault="00B12A43">
      <w:pPr>
        <w:ind w:firstLineChars="200" w:firstLine="482"/>
        <w:jc w:val="left"/>
        <w:rPr>
          <w:rFonts w:eastAsia="宋体" w:cs="Times New Roman"/>
        </w:rPr>
      </w:pPr>
      <w:r>
        <w:rPr>
          <w:rFonts w:eastAsia="宋体" w:cs="Times New Roman" w:hint="eastAsia"/>
          <w:b/>
          <w:bCs/>
        </w:rPr>
        <w:t>9</w:t>
      </w:r>
      <w:r>
        <w:rPr>
          <w:rFonts w:eastAsia="宋体" w:cs="Times New Roman"/>
          <w:b/>
          <w:bCs/>
        </w:rPr>
        <w:t xml:space="preserve"> </w:t>
      </w:r>
      <w:r>
        <w:rPr>
          <w:rFonts w:eastAsia="宋体" w:cs="Times New Roman" w:hint="eastAsia"/>
        </w:rPr>
        <w:t xml:space="preserve"> </w:t>
      </w:r>
      <w:r>
        <w:rPr>
          <w:rFonts w:eastAsia="宋体" w:cs="Times New Roman"/>
        </w:rPr>
        <w:t>其他必要的文件和记录。</w:t>
      </w:r>
    </w:p>
    <w:p w:rsidR="00D66F5D" w:rsidRDefault="00B12A43">
      <w:pPr>
        <w:jc w:val="left"/>
        <w:rPr>
          <w:rFonts w:eastAsia="宋体" w:cs="Times New Roman"/>
        </w:rPr>
      </w:pPr>
      <w:r>
        <w:rPr>
          <w:rFonts w:eastAsia="宋体" w:cs="Times New Roman" w:hint="eastAsia"/>
          <w:b/>
          <w:bCs/>
        </w:rPr>
        <w:t>8</w:t>
      </w:r>
      <w:r>
        <w:rPr>
          <w:rFonts w:eastAsia="宋体" w:cs="Times New Roman"/>
          <w:b/>
          <w:bCs/>
        </w:rPr>
        <w:t>.1.</w:t>
      </w:r>
      <w:r>
        <w:rPr>
          <w:rFonts w:eastAsia="宋体" w:cs="Times New Roman" w:hint="eastAsia"/>
          <w:b/>
          <w:bCs/>
        </w:rPr>
        <w:t>4</w:t>
      </w:r>
      <w:r>
        <w:rPr>
          <w:rFonts w:eastAsia="宋体" w:cs="Times New Roman"/>
          <w:b/>
          <w:bCs/>
        </w:rPr>
        <w:t xml:space="preserve"> </w:t>
      </w:r>
      <w:r>
        <w:rPr>
          <w:rFonts w:eastAsia="宋体" w:cs="Times New Roman" w:hint="eastAsia"/>
        </w:rPr>
        <w:t xml:space="preserve"> </w:t>
      </w:r>
      <w:r>
        <w:rPr>
          <w:rFonts w:eastAsia="宋体" w:cs="Times New Roman"/>
        </w:rPr>
        <w:t>热塑性聚烯烃金属</w:t>
      </w:r>
      <w:r>
        <w:rPr>
          <w:rFonts w:eastAsia="宋体" w:cs="Times New Roman" w:hint="eastAsia"/>
        </w:rPr>
        <w:t>板</w:t>
      </w:r>
      <w:r>
        <w:rPr>
          <w:rFonts w:eastAsia="宋体" w:cs="Times New Roman"/>
        </w:rPr>
        <w:t>屋面工程</w:t>
      </w:r>
      <w:r>
        <w:rPr>
          <w:rFonts w:eastAsia="宋体" w:cs="Times New Roman" w:hint="eastAsia"/>
        </w:rPr>
        <w:t>复验项目、检验批量和试验方法应符合表</w:t>
      </w:r>
      <w:r>
        <w:rPr>
          <w:rFonts w:eastAsia="宋体" w:cs="Times New Roman" w:hint="eastAsia"/>
        </w:rPr>
        <w:t>8.1.4</w:t>
      </w:r>
      <w:r>
        <w:rPr>
          <w:rFonts w:eastAsia="宋体" w:cs="Times New Roman" w:hint="eastAsia"/>
        </w:rPr>
        <w:t>的规定。</w:t>
      </w:r>
    </w:p>
    <w:p w:rsidR="00D66F5D" w:rsidRDefault="00B12A43">
      <w:pPr>
        <w:jc w:val="center"/>
        <w:rPr>
          <w:rFonts w:eastAsia="宋体" w:cs="Times New Roman"/>
          <w:sz w:val="21"/>
          <w:szCs w:val="21"/>
        </w:rPr>
      </w:pPr>
      <w:r>
        <w:rPr>
          <w:rFonts w:ascii="黑体" w:eastAsia="黑体" w:hAnsi="黑体" w:cs="黑体" w:hint="eastAsia"/>
          <w:sz w:val="21"/>
          <w:szCs w:val="21"/>
        </w:rPr>
        <w:t>表</w:t>
      </w:r>
      <w:r>
        <w:rPr>
          <w:rFonts w:eastAsia="宋体" w:cs="Times New Roman" w:hint="eastAsia"/>
          <w:b/>
          <w:bCs/>
          <w:sz w:val="21"/>
          <w:szCs w:val="21"/>
        </w:rPr>
        <w:t>8.1.4</w:t>
      </w:r>
      <w:r>
        <w:rPr>
          <w:rFonts w:eastAsia="宋体" w:cs="Times New Roman" w:hint="eastAsia"/>
          <w:sz w:val="21"/>
          <w:szCs w:val="21"/>
        </w:rPr>
        <w:t xml:space="preserve">  </w:t>
      </w:r>
      <w:r>
        <w:rPr>
          <w:rFonts w:ascii="黑体" w:eastAsia="黑体" w:hAnsi="黑体" w:cs="黑体" w:hint="eastAsia"/>
          <w:sz w:val="21"/>
          <w:szCs w:val="21"/>
        </w:rPr>
        <w:t>热塑性聚烯烃金属</w:t>
      </w:r>
      <w:r>
        <w:rPr>
          <w:rFonts w:ascii="黑体" w:eastAsia="黑体" w:hAnsi="黑体" w:cs="黑体" w:hint="eastAsia"/>
          <w:sz w:val="21"/>
          <w:szCs w:val="21"/>
        </w:rPr>
        <w:t>板</w:t>
      </w:r>
      <w:r>
        <w:rPr>
          <w:rFonts w:ascii="黑体" w:eastAsia="黑体" w:hAnsi="黑体" w:cs="黑体" w:hint="eastAsia"/>
          <w:sz w:val="21"/>
          <w:szCs w:val="21"/>
        </w:rPr>
        <w:t>屋面工程</w:t>
      </w:r>
      <w:r>
        <w:rPr>
          <w:rFonts w:ascii="黑体" w:eastAsia="黑体" w:hAnsi="黑体" w:cs="黑体" w:hint="eastAsia"/>
          <w:sz w:val="21"/>
          <w:szCs w:val="21"/>
        </w:rPr>
        <w:t>复验项目、检验批量和试验方法</w:t>
      </w:r>
    </w:p>
    <w:tbl>
      <w:tblPr>
        <w:tblStyle w:val="af4"/>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51"/>
        <w:gridCol w:w="1162"/>
        <w:gridCol w:w="1043"/>
        <w:gridCol w:w="2089"/>
        <w:gridCol w:w="3675"/>
      </w:tblGrid>
      <w:tr w:rsidR="00D66F5D">
        <w:tc>
          <w:tcPr>
            <w:tcW w:w="1694" w:type="pct"/>
            <w:gridSpan w:val="3"/>
            <w:tcBorders>
              <w:tl2br w:val="nil"/>
              <w:tr2bl w:val="nil"/>
            </w:tcBorders>
            <w:vAlign w:val="center"/>
          </w:tcPr>
          <w:p w:rsidR="00D66F5D" w:rsidRDefault="00B12A43">
            <w:pPr>
              <w:spacing w:line="240" w:lineRule="auto"/>
              <w:jc w:val="center"/>
              <w:rPr>
                <w:rFonts w:eastAsia="宋体" w:cs="Times New Roman"/>
                <w:sz w:val="21"/>
                <w:szCs w:val="21"/>
              </w:rPr>
            </w:pPr>
            <w:r>
              <w:rPr>
                <w:rFonts w:eastAsia="宋体" w:cs="Times New Roman"/>
                <w:sz w:val="21"/>
                <w:szCs w:val="21"/>
              </w:rPr>
              <w:t>复验项目</w:t>
            </w:r>
          </w:p>
        </w:tc>
        <w:tc>
          <w:tcPr>
            <w:tcW w:w="1198" w:type="pct"/>
            <w:tcBorders>
              <w:tl2br w:val="nil"/>
              <w:tr2bl w:val="nil"/>
            </w:tcBorders>
            <w:vAlign w:val="center"/>
          </w:tcPr>
          <w:p w:rsidR="00D66F5D" w:rsidRDefault="00B12A43">
            <w:pPr>
              <w:spacing w:line="240" w:lineRule="auto"/>
              <w:jc w:val="center"/>
              <w:rPr>
                <w:rFonts w:eastAsia="宋体" w:cs="Times New Roman"/>
                <w:sz w:val="21"/>
                <w:szCs w:val="21"/>
              </w:rPr>
            </w:pPr>
            <w:r>
              <w:rPr>
                <w:rFonts w:eastAsia="宋体" w:cs="Times New Roman"/>
                <w:sz w:val="21"/>
                <w:szCs w:val="21"/>
              </w:rPr>
              <w:t>检验批量</w:t>
            </w:r>
          </w:p>
        </w:tc>
        <w:tc>
          <w:tcPr>
            <w:tcW w:w="2106" w:type="pct"/>
            <w:tcBorders>
              <w:tl2br w:val="nil"/>
              <w:tr2bl w:val="nil"/>
            </w:tcBorders>
            <w:vAlign w:val="center"/>
          </w:tcPr>
          <w:p w:rsidR="00D66F5D" w:rsidRDefault="00B12A43">
            <w:pPr>
              <w:spacing w:line="240" w:lineRule="auto"/>
              <w:jc w:val="center"/>
              <w:rPr>
                <w:rFonts w:eastAsia="宋体" w:cs="Times New Roman"/>
                <w:sz w:val="21"/>
                <w:szCs w:val="21"/>
              </w:rPr>
            </w:pPr>
            <w:r>
              <w:rPr>
                <w:rFonts w:eastAsia="宋体" w:cs="Times New Roman"/>
                <w:sz w:val="21"/>
                <w:szCs w:val="21"/>
              </w:rPr>
              <w:t>试验方法</w:t>
            </w:r>
          </w:p>
        </w:tc>
      </w:tr>
      <w:tr w:rsidR="00D66F5D">
        <w:trPr>
          <w:trHeight w:val="59"/>
        </w:trPr>
        <w:tc>
          <w:tcPr>
            <w:tcW w:w="430" w:type="pct"/>
            <w:vMerge w:val="restart"/>
            <w:tcBorders>
              <w:tl2br w:val="nil"/>
              <w:tr2bl w:val="nil"/>
            </w:tcBorders>
            <w:vAlign w:val="center"/>
          </w:tcPr>
          <w:p w:rsidR="00D66F5D" w:rsidRDefault="00B12A43">
            <w:pPr>
              <w:spacing w:line="240" w:lineRule="auto"/>
              <w:jc w:val="center"/>
              <w:rPr>
                <w:rFonts w:eastAsia="宋体" w:cs="Times New Roman"/>
                <w:sz w:val="21"/>
                <w:szCs w:val="21"/>
              </w:rPr>
            </w:pPr>
            <w:r>
              <w:rPr>
                <w:rFonts w:eastAsia="宋体" w:cs="Times New Roman"/>
                <w:sz w:val="21"/>
                <w:szCs w:val="21"/>
              </w:rPr>
              <w:t>剥离强度</w:t>
            </w:r>
          </w:p>
        </w:tc>
        <w:tc>
          <w:tcPr>
            <w:tcW w:w="666" w:type="pct"/>
            <w:vMerge w:val="restar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面膜与基板（</w:t>
            </w:r>
            <w:r>
              <w:rPr>
                <w:rFonts w:cs="Times New Roman"/>
                <w:color w:val="000000" w:themeColor="text1"/>
                <w:sz w:val="21"/>
                <w:szCs w:val="21"/>
              </w:rPr>
              <w:t>23℃</w:t>
            </w:r>
            <w:r>
              <w:rPr>
                <w:rFonts w:cs="Times New Roman"/>
                <w:color w:val="000000" w:themeColor="text1"/>
                <w:sz w:val="21"/>
                <w:szCs w:val="21"/>
              </w:rPr>
              <w:t>）</w:t>
            </w:r>
          </w:p>
        </w:tc>
        <w:tc>
          <w:tcPr>
            <w:tcW w:w="598" w:type="pc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纵向</w:t>
            </w:r>
          </w:p>
        </w:tc>
        <w:tc>
          <w:tcPr>
            <w:tcW w:w="1198" w:type="pct"/>
            <w:vMerge w:val="restart"/>
            <w:tcBorders>
              <w:tl2br w:val="nil"/>
              <w:tr2bl w:val="nil"/>
            </w:tcBorders>
            <w:vAlign w:val="center"/>
          </w:tcPr>
          <w:p w:rsidR="00D66F5D" w:rsidRDefault="00B12A43">
            <w:pPr>
              <w:spacing w:line="240" w:lineRule="auto"/>
              <w:jc w:val="center"/>
              <w:rPr>
                <w:rFonts w:eastAsia="宋体" w:cs="Times New Roman"/>
                <w:sz w:val="21"/>
                <w:szCs w:val="21"/>
              </w:rPr>
            </w:pPr>
            <w:r>
              <w:rPr>
                <w:rFonts w:eastAsia="宋体" w:cs="Times New Roman" w:hint="eastAsia"/>
                <w:sz w:val="21"/>
                <w:szCs w:val="21"/>
              </w:rPr>
              <w:t>每</w:t>
            </w:r>
            <w:r>
              <w:rPr>
                <w:rFonts w:eastAsia="宋体" w:cs="Times New Roman" w:hint="eastAsia"/>
                <w:sz w:val="21"/>
                <w:szCs w:val="21"/>
              </w:rPr>
              <w:t>10000m</w:t>
            </w:r>
            <w:r>
              <w:rPr>
                <w:rFonts w:eastAsia="宋体" w:cs="Times New Roman" w:hint="eastAsia"/>
                <w:sz w:val="21"/>
                <w:szCs w:val="21"/>
                <w:vertAlign w:val="superscript"/>
              </w:rPr>
              <w:t>2</w:t>
            </w:r>
            <w:r>
              <w:rPr>
                <w:rFonts w:eastAsia="宋体" w:cs="Times New Roman" w:hint="eastAsia"/>
                <w:sz w:val="21"/>
                <w:szCs w:val="21"/>
              </w:rPr>
              <w:t>为一个检验批，不足</w:t>
            </w:r>
            <w:r>
              <w:rPr>
                <w:rFonts w:eastAsia="宋体" w:cs="Times New Roman" w:hint="eastAsia"/>
                <w:sz w:val="21"/>
                <w:szCs w:val="21"/>
              </w:rPr>
              <w:t>10000m</w:t>
            </w:r>
            <w:r>
              <w:rPr>
                <w:rFonts w:eastAsia="宋体" w:cs="Times New Roman" w:hint="eastAsia"/>
                <w:sz w:val="21"/>
                <w:szCs w:val="21"/>
                <w:vertAlign w:val="superscript"/>
              </w:rPr>
              <w:t>2</w:t>
            </w:r>
            <w:r>
              <w:rPr>
                <w:rFonts w:eastAsia="宋体" w:cs="Times New Roman" w:hint="eastAsia"/>
                <w:sz w:val="21"/>
                <w:szCs w:val="21"/>
              </w:rPr>
              <w:t>按一个检验批计算，每批抽取</w:t>
            </w:r>
            <w:r>
              <w:rPr>
                <w:rFonts w:eastAsia="宋体" w:cs="Times New Roman" w:hint="eastAsia"/>
                <w:sz w:val="21"/>
                <w:szCs w:val="21"/>
              </w:rPr>
              <w:t>3</w:t>
            </w:r>
            <w:r>
              <w:rPr>
                <w:rFonts w:eastAsia="宋体" w:cs="Times New Roman" w:hint="eastAsia"/>
                <w:sz w:val="21"/>
                <w:szCs w:val="21"/>
              </w:rPr>
              <w:t>块</w:t>
            </w:r>
          </w:p>
        </w:tc>
        <w:tc>
          <w:tcPr>
            <w:tcW w:w="2106" w:type="pct"/>
            <w:vMerge w:val="restart"/>
            <w:tcBorders>
              <w:tl2br w:val="nil"/>
              <w:tr2bl w:val="nil"/>
            </w:tcBorders>
            <w:vAlign w:val="center"/>
          </w:tcPr>
          <w:p w:rsidR="00D66F5D" w:rsidRDefault="00B12A43">
            <w:pPr>
              <w:spacing w:line="240" w:lineRule="auto"/>
              <w:jc w:val="center"/>
              <w:rPr>
                <w:rFonts w:eastAsia="宋体" w:cs="Times New Roman"/>
                <w:sz w:val="21"/>
                <w:szCs w:val="21"/>
              </w:rPr>
            </w:pPr>
            <w:r>
              <w:rPr>
                <w:rFonts w:eastAsia="宋体" w:cs="Times New Roman" w:hint="eastAsia"/>
                <w:sz w:val="21"/>
                <w:szCs w:val="21"/>
              </w:rPr>
              <w:t>现行国家标准《胶粘剂</w:t>
            </w:r>
            <w:r>
              <w:rPr>
                <w:rFonts w:eastAsia="宋体" w:cs="Times New Roman" w:hint="eastAsia"/>
                <w:sz w:val="21"/>
                <w:szCs w:val="21"/>
              </w:rPr>
              <w:t>180</w:t>
            </w:r>
            <w:r>
              <w:rPr>
                <w:rFonts w:eastAsia="宋体" w:cs="Times New Roman" w:hint="eastAsia"/>
                <w:sz w:val="21"/>
                <w:szCs w:val="21"/>
              </w:rPr>
              <w:t>°剥离强度试验方法</w:t>
            </w:r>
            <w:r>
              <w:rPr>
                <w:rFonts w:eastAsia="宋体" w:cs="Times New Roman" w:hint="eastAsia"/>
                <w:sz w:val="21"/>
                <w:szCs w:val="21"/>
              </w:rPr>
              <w:t xml:space="preserve"> </w:t>
            </w:r>
            <w:r>
              <w:rPr>
                <w:rFonts w:eastAsia="宋体" w:cs="Times New Roman" w:hint="eastAsia"/>
                <w:sz w:val="21"/>
                <w:szCs w:val="21"/>
              </w:rPr>
              <w:t>挠性材料对刚性材料》</w:t>
            </w:r>
            <w:r>
              <w:rPr>
                <w:rFonts w:eastAsia="宋体" w:cs="Times New Roman"/>
                <w:sz w:val="21"/>
                <w:szCs w:val="21"/>
              </w:rPr>
              <w:t>GB/T 2790</w:t>
            </w:r>
          </w:p>
        </w:tc>
      </w:tr>
      <w:tr w:rsidR="00D66F5D">
        <w:trPr>
          <w:trHeight w:val="59"/>
        </w:trPr>
        <w:tc>
          <w:tcPr>
            <w:tcW w:w="430"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666"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598" w:type="pc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横向</w:t>
            </w:r>
          </w:p>
        </w:tc>
        <w:tc>
          <w:tcPr>
            <w:tcW w:w="1198"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2106" w:type="pct"/>
            <w:vMerge/>
            <w:tcBorders>
              <w:tl2br w:val="nil"/>
              <w:tr2bl w:val="nil"/>
            </w:tcBorders>
            <w:vAlign w:val="center"/>
          </w:tcPr>
          <w:p w:rsidR="00D66F5D" w:rsidRDefault="00D66F5D">
            <w:pPr>
              <w:spacing w:line="240" w:lineRule="auto"/>
              <w:jc w:val="center"/>
              <w:rPr>
                <w:rFonts w:eastAsia="宋体" w:cs="Times New Roman"/>
                <w:sz w:val="21"/>
                <w:szCs w:val="21"/>
              </w:rPr>
            </w:pPr>
          </w:p>
        </w:tc>
      </w:tr>
      <w:tr w:rsidR="00D66F5D">
        <w:trPr>
          <w:trHeight w:val="59"/>
        </w:trPr>
        <w:tc>
          <w:tcPr>
            <w:tcW w:w="430"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666" w:type="pct"/>
            <w:vMerge w:val="restar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背膜与基板（</w:t>
            </w:r>
            <w:r>
              <w:rPr>
                <w:rFonts w:cs="Times New Roman"/>
                <w:color w:val="000000" w:themeColor="text1"/>
                <w:sz w:val="21"/>
                <w:szCs w:val="21"/>
              </w:rPr>
              <w:t>23℃</w:t>
            </w:r>
            <w:r>
              <w:rPr>
                <w:rFonts w:cs="Times New Roman"/>
                <w:color w:val="000000" w:themeColor="text1"/>
                <w:sz w:val="21"/>
                <w:szCs w:val="21"/>
              </w:rPr>
              <w:t>）</w:t>
            </w:r>
          </w:p>
        </w:tc>
        <w:tc>
          <w:tcPr>
            <w:tcW w:w="598" w:type="pc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纵向</w:t>
            </w:r>
          </w:p>
        </w:tc>
        <w:tc>
          <w:tcPr>
            <w:tcW w:w="1198"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2106" w:type="pct"/>
            <w:vMerge/>
            <w:tcBorders>
              <w:tl2br w:val="nil"/>
              <w:tr2bl w:val="nil"/>
            </w:tcBorders>
            <w:vAlign w:val="center"/>
          </w:tcPr>
          <w:p w:rsidR="00D66F5D" w:rsidRDefault="00D66F5D">
            <w:pPr>
              <w:spacing w:line="240" w:lineRule="auto"/>
              <w:jc w:val="center"/>
              <w:rPr>
                <w:rFonts w:eastAsia="宋体" w:cs="Times New Roman"/>
                <w:sz w:val="21"/>
                <w:szCs w:val="21"/>
              </w:rPr>
            </w:pPr>
          </w:p>
        </w:tc>
      </w:tr>
      <w:tr w:rsidR="00D66F5D">
        <w:trPr>
          <w:trHeight w:val="59"/>
        </w:trPr>
        <w:tc>
          <w:tcPr>
            <w:tcW w:w="430"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666"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598" w:type="pc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横向</w:t>
            </w:r>
          </w:p>
        </w:tc>
        <w:tc>
          <w:tcPr>
            <w:tcW w:w="1198"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2106" w:type="pct"/>
            <w:vMerge/>
            <w:tcBorders>
              <w:tl2br w:val="nil"/>
              <w:tr2bl w:val="nil"/>
            </w:tcBorders>
            <w:vAlign w:val="center"/>
          </w:tcPr>
          <w:p w:rsidR="00D66F5D" w:rsidRDefault="00D66F5D">
            <w:pPr>
              <w:spacing w:line="240" w:lineRule="auto"/>
              <w:jc w:val="center"/>
              <w:rPr>
                <w:rFonts w:eastAsia="宋体" w:cs="Times New Roman"/>
                <w:sz w:val="21"/>
                <w:szCs w:val="21"/>
              </w:rPr>
            </w:pPr>
          </w:p>
        </w:tc>
      </w:tr>
      <w:tr w:rsidR="00D66F5D">
        <w:trPr>
          <w:trHeight w:val="59"/>
        </w:trPr>
        <w:tc>
          <w:tcPr>
            <w:tcW w:w="430"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666" w:type="pct"/>
            <w:vMerge w:val="restar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面膜与基板（</w:t>
            </w:r>
            <w:r>
              <w:rPr>
                <w:rFonts w:cs="Times New Roman"/>
                <w:color w:val="000000" w:themeColor="text1"/>
                <w:sz w:val="21"/>
                <w:szCs w:val="21"/>
              </w:rPr>
              <w:t>60℃</w:t>
            </w:r>
            <w:r>
              <w:rPr>
                <w:rFonts w:cs="Times New Roman"/>
                <w:color w:val="000000" w:themeColor="text1"/>
                <w:sz w:val="21"/>
                <w:szCs w:val="21"/>
              </w:rPr>
              <w:t>）</w:t>
            </w:r>
          </w:p>
        </w:tc>
        <w:tc>
          <w:tcPr>
            <w:tcW w:w="598" w:type="pc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纵向</w:t>
            </w:r>
          </w:p>
        </w:tc>
        <w:tc>
          <w:tcPr>
            <w:tcW w:w="1198"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2106" w:type="pct"/>
            <w:vMerge/>
            <w:tcBorders>
              <w:tl2br w:val="nil"/>
              <w:tr2bl w:val="nil"/>
            </w:tcBorders>
            <w:vAlign w:val="center"/>
          </w:tcPr>
          <w:p w:rsidR="00D66F5D" w:rsidRDefault="00D66F5D">
            <w:pPr>
              <w:spacing w:line="240" w:lineRule="auto"/>
              <w:jc w:val="center"/>
              <w:rPr>
                <w:rFonts w:eastAsia="宋体" w:cs="Times New Roman"/>
                <w:sz w:val="21"/>
                <w:szCs w:val="21"/>
              </w:rPr>
            </w:pPr>
          </w:p>
        </w:tc>
      </w:tr>
      <w:tr w:rsidR="00D66F5D">
        <w:trPr>
          <w:trHeight w:val="59"/>
        </w:trPr>
        <w:tc>
          <w:tcPr>
            <w:tcW w:w="430"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666"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598" w:type="pc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横向</w:t>
            </w:r>
          </w:p>
        </w:tc>
        <w:tc>
          <w:tcPr>
            <w:tcW w:w="1198"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2106" w:type="pct"/>
            <w:vMerge/>
            <w:tcBorders>
              <w:tl2br w:val="nil"/>
              <w:tr2bl w:val="nil"/>
            </w:tcBorders>
            <w:vAlign w:val="center"/>
          </w:tcPr>
          <w:p w:rsidR="00D66F5D" w:rsidRDefault="00D66F5D">
            <w:pPr>
              <w:spacing w:line="240" w:lineRule="auto"/>
              <w:jc w:val="center"/>
              <w:rPr>
                <w:rFonts w:eastAsia="宋体" w:cs="Times New Roman"/>
                <w:sz w:val="21"/>
                <w:szCs w:val="21"/>
              </w:rPr>
            </w:pPr>
          </w:p>
        </w:tc>
      </w:tr>
      <w:tr w:rsidR="00D66F5D">
        <w:trPr>
          <w:trHeight w:val="59"/>
        </w:trPr>
        <w:tc>
          <w:tcPr>
            <w:tcW w:w="430"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666" w:type="pct"/>
            <w:vMerge w:val="restar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面膜与基板（</w:t>
            </w:r>
            <w:r>
              <w:rPr>
                <w:rFonts w:eastAsiaTheme="majorEastAsia" w:cs="Times New Roman"/>
                <w:color w:val="000000" w:themeColor="text1"/>
                <w:sz w:val="21"/>
                <w:szCs w:val="21"/>
              </w:rPr>
              <w:t>-</w:t>
            </w:r>
            <w:r>
              <w:rPr>
                <w:rFonts w:cs="Times New Roman"/>
                <w:color w:val="000000" w:themeColor="text1"/>
                <w:sz w:val="21"/>
                <w:szCs w:val="21"/>
              </w:rPr>
              <w:t>40℃</w:t>
            </w:r>
            <w:r>
              <w:rPr>
                <w:rFonts w:cs="Times New Roman"/>
                <w:color w:val="000000" w:themeColor="text1"/>
                <w:sz w:val="21"/>
                <w:szCs w:val="21"/>
              </w:rPr>
              <w:t>）</w:t>
            </w:r>
          </w:p>
        </w:tc>
        <w:tc>
          <w:tcPr>
            <w:tcW w:w="598" w:type="pc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纵向</w:t>
            </w:r>
          </w:p>
        </w:tc>
        <w:tc>
          <w:tcPr>
            <w:tcW w:w="1198"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2106" w:type="pct"/>
            <w:vMerge/>
            <w:tcBorders>
              <w:tl2br w:val="nil"/>
              <w:tr2bl w:val="nil"/>
            </w:tcBorders>
            <w:vAlign w:val="center"/>
          </w:tcPr>
          <w:p w:rsidR="00D66F5D" w:rsidRDefault="00D66F5D">
            <w:pPr>
              <w:spacing w:line="240" w:lineRule="auto"/>
              <w:jc w:val="center"/>
              <w:rPr>
                <w:rFonts w:eastAsia="宋体" w:cs="Times New Roman"/>
                <w:sz w:val="21"/>
                <w:szCs w:val="21"/>
              </w:rPr>
            </w:pPr>
          </w:p>
        </w:tc>
      </w:tr>
      <w:tr w:rsidR="00D66F5D">
        <w:trPr>
          <w:trHeight w:val="59"/>
        </w:trPr>
        <w:tc>
          <w:tcPr>
            <w:tcW w:w="430"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666"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598" w:type="pct"/>
            <w:tcBorders>
              <w:tl2br w:val="nil"/>
              <w:tr2bl w:val="nil"/>
            </w:tcBorders>
            <w:vAlign w:val="center"/>
          </w:tcPr>
          <w:p w:rsidR="00D66F5D" w:rsidRDefault="00B12A43">
            <w:pPr>
              <w:tabs>
                <w:tab w:val="left" w:pos="867"/>
              </w:tabs>
              <w:spacing w:line="240" w:lineRule="auto"/>
              <w:jc w:val="center"/>
              <w:rPr>
                <w:rFonts w:eastAsia="宋体" w:cs="Times New Roman"/>
                <w:sz w:val="21"/>
                <w:szCs w:val="21"/>
              </w:rPr>
            </w:pPr>
            <w:r>
              <w:rPr>
                <w:rFonts w:cs="Times New Roman"/>
                <w:color w:val="000000" w:themeColor="text1"/>
                <w:sz w:val="21"/>
                <w:szCs w:val="21"/>
              </w:rPr>
              <w:t>横向</w:t>
            </w:r>
          </w:p>
        </w:tc>
        <w:tc>
          <w:tcPr>
            <w:tcW w:w="1198"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2106" w:type="pct"/>
            <w:vMerge/>
            <w:tcBorders>
              <w:tl2br w:val="nil"/>
              <w:tr2bl w:val="nil"/>
            </w:tcBorders>
            <w:vAlign w:val="center"/>
          </w:tcPr>
          <w:p w:rsidR="00D66F5D" w:rsidRDefault="00D66F5D">
            <w:pPr>
              <w:spacing w:line="240" w:lineRule="auto"/>
              <w:jc w:val="center"/>
              <w:rPr>
                <w:rFonts w:eastAsia="宋体" w:cs="Times New Roman"/>
                <w:sz w:val="21"/>
                <w:szCs w:val="21"/>
              </w:rPr>
            </w:pPr>
          </w:p>
        </w:tc>
      </w:tr>
      <w:tr w:rsidR="00D66F5D">
        <w:tc>
          <w:tcPr>
            <w:tcW w:w="1694" w:type="pct"/>
            <w:gridSpan w:val="3"/>
            <w:tcBorders>
              <w:tl2br w:val="nil"/>
              <w:tr2bl w:val="nil"/>
            </w:tcBorders>
            <w:vAlign w:val="center"/>
          </w:tcPr>
          <w:p w:rsidR="00D66F5D" w:rsidRDefault="00B12A43">
            <w:pPr>
              <w:spacing w:line="240" w:lineRule="auto"/>
              <w:jc w:val="center"/>
              <w:rPr>
                <w:rFonts w:eastAsia="宋体" w:cs="Times New Roman"/>
                <w:sz w:val="21"/>
                <w:szCs w:val="21"/>
              </w:rPr>
            </w:pPr>
            <w:r>
              <w:rPr>
                <w:rFonts w:eastAsia="宋体" w:cs="Times New Roman"/>
                <w:sz w:val="21"/>
                <w:szCs w:val="21"/>
              </w:rPr>
              <w:t>接缝剥离强度</w:t>
            </w:r>
          </w:p>
        </w:tc>
        <w:tc>
          <w:tcPr>
            <w:tcW w:w="1198" w:type="pct"/>
            <w:vMerge/>
            <w:tcBorders>
              <w:tl2br w:val="nil"/>
              <w:tr2bl w:val="nil"/>
            </w:tcBorders>
            <w:vAlign w:val="center"/>
          </w:tcPr>
          <w:p w:rsidR="00D66F5D" w:rsidRDefault="00D66F5D">
            <w:pPr>
              <w:spacing w:line="240" w:lineRule="auto"/>
              <w:jc w:val="center"/>
              <w:rPr>
                <w:rFonts w:eastAsia="宋体" w:cs="Times New Roman"/>
                <w:sz w:val="21"/>
                <w:szCs w:val="21"/>
              </w:rPr>
            </w:pPr>
          </w:p>
        </w:tc>
        <w:tc>
          <w:tcPr>
            <w:tcW w:w="2106" w:type="pct"/>
            <w:tcBorders>
              <w:tl2br w:val="nil"/>
              <w:tr2bl w:val="nil"/>
            </w:tcBorders>
            <w:vAlign w:val="center"/>
          </w:tcPr>
          <w:p w:rsidR="00D66F5D" w:rsidRDefault="00B12A43">
            <w:pPr>
              <w:spacing w:line="240" w:lineRule="auto"/>
              <w:jc w:val="center"/>
              <w:rPr>
                <w:rFonts w:eastAsia="宋体" w:cs="Times New Roman"/>
                <w:sz w:val="21"/>
                <w:szCs w:val="21"/>
              </w:rPr>
            </w:pPr>
            <w:r>
              <w:rPr>
                <w:rFonts w:eastAsia="宋体" w:cs="Times New Roman" w:hint="eastAsia"/>
                <w:sz w:val="21"/>
                <w:szCs w:val="21"/>
              </w:rPr>
              <w:t>现行国家标准《建筑防水卷材试验方法</w:t>
            </w:r>
            <w:r>
              <w:rPr>
                <w:rFonts w:eastAsia="宋体" w:cs="Times New Roman" w:hint="eastAsia"/>
                <w:sz w:val="21"/>
                <w:szCs w:val="21"/>
              </w:rPr>
              <w:t xml:space="preserve"> </w:t>
            </w:r>
            <w:r>
              <w:rPr>
                <w:rFonts w:eastAsia="宋体" w:cs="Times New Roman" w:hint="eastAsia"/>
                <w:sz w:val="21"/>
                <w:szCs w:val="21"/>
              </w:rPr>
              <w:t>第</w:t>
            </w:r>
            <w:r>
              <w:rPr>
                <w:rFonts w:eastAsia="宋体" w:cs="Times New Roman" w:hint="eastAsia"/>
                <w:sz w:val="21"/>
                <w:szCs w:val="21"/>
              </w:rPr>
              <w:t>21</w:t>
            </w:r>
            <w:r>
              <w:rPr>
                <w:rFonts w:eastAsia="宋体" w:cs="Times New Roman" w:hint="eastAsia"/>
                <w:sz w:val="21"/>
                <w:szCs w:val="21"/>
              </w:rPr>
              <w:t>部分：高分子防水卷材</w:t>
            </w:r>
            <w:r>
              <w:rPr>
                <w:rFonts w:eastAsia="宋体" w:cs="Times New Roman" w:hint="eastAsia"/>
                <w:sz w:val="21"/>
                <w:szCs w:val="21"/>
              </w:rPr>
              <w:t xml:space="preserve"> </w:t>
            </w:r>
            <w:r>
              <w:rPr>
                <w:rFonts w:eastAsia="宋体" w:cs="Times New Roman" w:hint="eastAsia"/>
                <w:sz w:val="21"/>
                <w:szCs w:val="21"/>
              </w:rPr>
              <w:t>接缝剥离性能》</w:t>
            </w:r>
            <w:r>
              <w:rPr>
                <w:rFonts w:eastAsia="宋体" w:cs="Times New Roman"/>
                <w:sz w:val="21"/>
                <w:szCs w:val="21"/>
              </w:rPr>
              <w:t>GB/T 328.21</w:t>
            </w:r>
          </w:p>
        </w:tc>
      </w:tr>
    </w:tbl>
    <w:p w:rsidR="00D66F5D" w:rsidRDefault="00B12A43">
      <w:pPr>
        <w:spacing w:line="240" w:lineRule="auto"/>
        <w:ind w:firstLineChars="200" w:firstLine="360"/>
        <w:jc w:val="left"/>
        <w:rPr>
          <w:rFonts w:eastAsia="宋体" w:cs="Times New Roman"/>
          <w:sz w:val="18"/>
          <w:szCs w:val="18"/>
        </w:rPr>
      </w:pPr>
      <w:r>
        <w:rPr>
          <w:rFonts w:eastAsia="宋体" w:cs="Times New Roman" w:hint="eastAsia"/>
          <w:sz w:val="18"/>
          <w:szCs w:val="18"/>
        </w:rPr>
        <w:t>注：焊接型板应进行接缝剥离强度复验，搭接方法应符合本规程第</w:t>
      </w:r>
      <w:r>
        <w:rPr>
          <w:rFonts w:eastAsia="宋体" w:cs="Times New Roman" w:hint="eastAsia"/>
          <w:sz w:val="18"/>
          <w:szCs w:val="18"/>
        </w:rPr>
        <w:t>7.4</w:t>
      </w:r>
      <w:r>
        <w:rPr>
          <w:rFonts w:eastAsia="宋体" w:cs="Times New Roman" w:hint="eastAsia"/>
          <w:sz w:val="18"/>
          <w:szCs w:val="18"/>
        </w:rPr>
        <w:t>节的相关规定。</w:t>
      </w:r>
    </w:p>
    <w:p w:rsidR="00D66F5D" w:rsidRDefault="00B12A43">
      <w:pPr>
        <w:jc w:val="left"/>
        <w:rPr>
          <w:rFonts w:eastAsia="宋体" w:cs="Times New Roman"/>
          <w:highlight w:val="yellow"/>
        </w:rPr>
      </w:pPr>
      <w:r>
        <w:rPr>
          <w:rFonts w:eastAsia="宋体" w:cs="Times New Roman" w:hint="eastAsia"/>
          <w:b/>
          <w:bCs/>
        </w:rPr>
        <w:t>8.1.5</w:t>
      </w:r>
      <w:r>
        <w:rPr>
          <w:rFonts w:eastAsia="宋体" w:cs="Times New Roman"/>
        </w:rPr>
        <w:t xml:space="preserve"> </w:t>
      </w:r>
      <w:r>
        <w:rPr>
          <w:rFonts w:eastAsia="宋体" w:cs="Times New Roman" w:hint="eastAsia"/>
        </w:rPr>
        <w:t xml:space="preserve"> </w:t>
      </w:r>
      <w:r>
        <w:rPr>
          <w:rFonts w:eastAsia="宋体" w:cs="Times New Roman"/>
        </w:rPr>
        <w:t>热塑性聚烯烃金属</w:t>
      </w:r>
      <w:r>
        <w:rPr>
          <w:rFonts w:eastAsia="宋体" w:cs="Times New Roman" w:hint="eastAsia"/>
        </w:rPr>
        <w:t>板</w:t>
      </w:r>
      <w:r>
        <w:rPr>
          <w:rFonts w:eastAsia="宋体" w:cs="Times New Roman"/>
        </w:rPr>
        <w:t>屋面工程应对下列隐蔽工程项目质量进行验收：</w:t>
      </w:r>
    </w:p>
    <w:p w:rsidR="00D66F5D" w:rsidRDefault="00B12A43">
      <w:pPr>
        <w:ind w:firstLineChars="200" w:firstLine="482"/>
        <w:jc w:val="left"/>
        <w:rPr>
          <w:rFonts w:eastAsia="宋体" w:cs="Times New Roman"/>
        </w:rPr>
      </w:pPr>
      <w:r>
        <w:rPr>
          <w:rFonts w:eastAsia="宋体" w:cs="Times New Roman" w:hint="eastAsia"/>
          <w:b/>
          <w:bCs/>
        </w:rPr>
        <w:t xml:space="preserve">1  </w:t>
      </w:r>
      <w:r>
        <w:rPr>
          <w:rFonts w:eastAsia="宋体" w:cs="Times New Roman" w:hint="eastAsia"/>
        </w:rPr>
        <w:t>承托网</w:t>
      </w:r>
      <w:r>
        <w:rPr>
          <w:rFonts w:eastAsia="宋体" w:cs="Times New Roman" w:hint="eastAsia"/>
        </w:rPr>
        <w:t>的安装；</w:t>
      </w:r>
    </w:p>
    <w:p w:rsidR="00D66F5D" w:rsidRDefault="00B12A43">
      <w:pPr>
        <w:ind w:firstLineChars="200" w:firstLine="482"/>
        <w:jc w:val="left"/>
        <w:rPr>
          <w:rFonts w:eastAsia="宋体" w:cs="Times New Roman"/>
        </w:rPr>
      </w:pPr>
      <w:r>
        <w:rPr>
          <w:rFonts w:eastAsia="宋体" w:cs="Times New Roman" w:hint="eastAsia"/>
          <w:b/>
          <w:bCs/>
        </w:rPr>
        <w:t>2</w:t>
      </w:r>
      <w:r>
        <w:rPr>
          <w:rFonts w:eastAsia="宋体" w:cs="Times New Roman" w:hint="eastAsia"/>
        </w:rPr>
        <w:t xml:space="preserve">  </w:t>
      </w:r>
      <w:r>
        <w:rPr>
          <w:rFonts w:eastAsia="宋体" w:cs="Times New Roman" w:hint="eastAsia"/>
        </w:rPr>
        <w:t>绝热材料的铺设；</w:t>
      </w:r>
    </w:p>
    <w:p w:rsidR="00D66F5D" w:rsidRDefault="00B12A43">
      <w:pPr>
        <w:ind w:firstLineChars="200" w:firstLine="482"/>
        <w:jc w:val="left"/>
        <w:rPr>
          <w:rFonts w:eastAsia="宋体" w:cs="Times New Roman"/>
          <w:b/>
          <w:bCs/>
        </w:rPr>
      </w:pPr>
      <w:r>
        <w:rPr>
          <w:rFonts w:eastAsia="宋体" w:cs="Times New Roman" w:hint="eastAsia"/>
          <w:b/>
          <w:bCs/>
        </w:rPr>
        <w:t>3</w:t>
      </w:r>
      <w:r>
        <w:rPr>
          <w:rFonts w:eastAsia="宋体" w:cs="Times New Roman" w:hint="eastAsia"/>
          <w:b/>
          <w:bCs/>
        </w:rPr>
        <w:t xml:space="preserve">  </w:t>
      </w:r>
      <w:r>
        <w:rPr>
          <w:rFonts w:eastAsia="宋体" w:cs="Times New Roman" w:hint="eastAsia"/>
        </w:rPr>
        <w:t>滑动</w:t>
      </w:r>
      <w:r>
        <w:rPr>
          <w:rFonts w:eastAsia="宋体" w:cs="Times New Roman" w:hint="eastAsia"/>
        </w:rPr>
        <w:t>支架</w:t>
      </w:r>
      <w:r>
        <w:rPr>
          <w:rFonts w:eastAsia="宋体" w:cs="Times New Roman" w:hint="eastAsia"/>
        </w:rPr>
        <w:t>安装；</w:t>
      </w:r>
    </w:p>
    <w:p w:rsidR="00D66F5D" w:rsidRDefault="00B12A43">
      <w:pPr>
        <w:ind w:firstLineChars="200" w:firstLine="482"/>
        <w:jc w:val="left"/>
        <w:rPr>
          <w:rFonts w:eastAsia="宋体" w:cs="Times New Roman"/>
          <w:b/>
          <w:bCs/>
        </w:rPr>
      </w:pPr>
      <w:r>
        <w:rPr>
          <w:rFonts w:eastAsia="宋体" w:cs="Times New Roman" w:hint="eastAsia"/>
          <w:b/>
          <w:bCs/>
        </w:rPr>
        <w:t>4</w:t>
      </w:r>
      <w:r>
        <w:rPr>
          <w:rFonts w:eastAsia="宋体" w:cs="Times New Roman" w:hint="eastAsia"/>
          <w:b/>
          <w:bCs/>
        </w:rPr>
        <w:t xml:space="preserve">  </w:t>
      </w:r>
      <w:r>
        <w:rPr>
          <w:rFonts w:eastAsia="宋体" w:cs="Times New Roman" w:hint="eastAsia"/>
        </w:rPr>
        <w:t>泛水板安装节点；</w:t>
      </w:r>
    </w:p>
    <w:p w:rsidR="00D66F5D" w:rsidRDefault="00B12A43">
      <w:pPr>
        <w:ind w:firstLineChars="200" w:firstLine="482"/>
        <w:jc w:val="left"/>
        <w:rPr>
          <w:rFonts w:eastAsia="宋体" w:cs="Times New Roman"/>
          <w:b/>
          <w:bCs/>
        </w:rPr>
      </w:pPr>
      <w:r>
        <w:rPr>
          <w:rFonts w:eastAsia="宋体" w:cs="Times New Roman" w:hint="eastAsia"/>
          <w:b/>
          <w:bCs/>
        </w:rPr>
        <w:t>5</w:t>
      </w:r>
      <w:r>
        <w:rPr>
          <w:rFonts w:eastAsia="宋体" w:cs="Times New Roman" w:hint="eastAsia"/>
          <w:b/>
          <w:bCs/>
        </w:rPr>
        <w:t xml:space="preserve">  </w:t>
      </w:r>
      <w:r>
        <w:rPr>
          <w:rFonts w:eastAsia="宋体" w:cs="Times New Roman" w:hint="eastAsia"/>
        </w:rPr>
        <w:t>变形缝。</w:t>
      </w:r>
    </w:p>
    <w:p w:rsidR="00D66F5D" w:rsidRDefault="00B12A43">
      <w:pPr>
        <w:tabs>
          <w:tab w:val="left" w:pos="850"/>
        </w:tabs>
        <w:jc w:val="left"/>
        <w:rPr>
          <w:rFonts w:eastAsia="宋体" w:cs="Times New Roman"/>
          <w:spacing w:val="-3"/>
        </w:rPr>
      </w:pPr>
      <w:r>
        <w:rPr>
          <w:rFonts w:eastAsia="宋体" w:cs="Times New Roman" w:hint="eastAsia"/>
          <w:b/>
          <w:bCs/>
          <w:spacing w:val="-3"/>
        </w:rPr>
        <w:t>8.1.6</w:t>
      </w:r>
      <w:r>
        <w:rPr>
          <w:rFonts w:eastAsia="宋体" w:cs="Times New Roman"/>
          <w:spacing w:val="-3"/>
        </w:rPr>
        <w:t xml:space="preserve"> </w:t>
      </w:r>
      <w:r>
        <w:rPr>
          <w:rFonts w:eastAsia="宋体" w:cs="Times New Roman" w:hint="eastAsia"/>
          <w:spacing w:val="-3"/>
        </w:rPr>
        <w:t xml:space="preserve"> </w:t>
      </w:r>
      <w:r>
        <w:rPr>
          <w:rFonts w:eastAsia="宋体" w:cs="Times New Roman"/>
          <w:spacing w:val="-8"/>
        </w:rPr>
        <w:t>热塑性聚烯烃金属</w:t>
      </w:r>
      <w:r>
        <w:rPr>
          <w:rFonts w:eastAsia="宋体" w:cs="Times New Roman" w:hint="eastAsia"/>
          <w:spacing w:val="-8"/>
        </w:rPr>
        <w:t>板</w:t>
      </w:r>
      <w:r>
        <w:rPr>
          <w:rFonts w:eastAsia="宋体" w:cs="Times New Roman"/>
          <w:spacing w:val="-8"/>
        </w:rPr>
        <w:t>屋面</w:t>
      </w:r>
      <w:r>
        <w:rPr>
          <w:rFonts w:eastAsia="宋体" w:cs="Times New Roman"/>
          <w:spacing w:val="-3"/>
        </w:rPr>
        <w:t>工程检验批划分应符合下列规定：</w:t>
      </w:r>
    </w:p>
    <w:p w:rsidR="00D66F5D" w:rsidRDefault="00B12A43">
      <w:pPr>
        <w:tabs>
          <w:tab w:val="left" w:pos="850"/>
        </w:tabs>
        <w:ind w:firstLineChars="200" w:firstLine="470"/>
        <w:jc w:val="left"/>
        <w:rPr>
          <w:rFonts w:eastAsia="宋体" w:cs="Times New Roman"/>
          <w:spacing w:val="-3"/>
        </w:rPr>
      </w:pPr>
      <w:r>
        <w:rPr>
          <w:rFonts w:eastAsia="宋体" w:cs="Times New Roman"/>
          <w:b/>
          <w:bCs/>
          <w:spacing w:val="-3"/>
        </w:rPr>
        <w:t>1</w:t>
      </w:r>
      <w:r>
        <w:rPr>
          <w:rFonts w:eastAsia="宋体" w:cs="Times New Roman"/>
          <w:spacing w:val="-3"/>
        </w:rPr>
        <w:t xml:space="preserve"> </w:t>
      </w:r>
      <w:r>
        <w:rPr>
          <w:rFonts w:eastAsia="宋体" w:cs="Times New Roman" w:hint="eastAsia"/>
          <w:spacing w:val="-3"/>
        </w:rPr>
        <w:t xml:space="preserve"> </w:t>
      </w:r>
      <w:r>
        <w:rPr>
          <w:rFonts w:eastAsia="宋体" w:cs="Times New Roman"/>
          <w:spacing w:val="-3"/>
        </w:rPr>
        <w:t>相同设计、材料、工</w:t>
      </w:r>
      <w:r>
        <w:rPr>
          <w:rFonts w:eastAsia="宋体" w:cs="Times New Roman"/>
          <w:spacing w:val="-6"/>
        </w:rPr>
        <w:t>艺和施工条件的屋面工程应以</w:t>
      </w:r>
      <w:r>
        <w:rPr>
          <w:rFonts w:eastAsia="宋体" w:cs="Times New Roman"/>
          <w:spacing w:val="-6"/>
        </w:rPr>
        <w:t xml:space="preserve"> </w:t>
      </w:r>
      <w:r>
        <w:rPr>
          <w:rFonts w:eastAsia="宋体" w:cs="Times New Roman"/>
        </w:rPr>
        <w:t>1000m</w:t>
      </w:r>
      <w:r>
        <w:rPr>
          <w:rFonts w:eastAsia="宋体" w:cs="Times New Roman"/>
          <w:vertAlign w:val="superscript"/>
        </w:rPr>
        <w:t>2</w:t>
      </w:r>
      <w:r>
        <w:rPr>
          <w:rFonts w:eastAsia="宋体" w:cs="Times New Roman"/>
          <w:spacing w:val="-10"/>
        </w:rPr>
        <w:t xml:space="preserve"> </w:t>
      </w:r>
      <w:r>
        <w:rPr>
          <w:rFonts w:eastAsia="宋体" w:cs="Times New Roman"/>
          <w:spacing w:val="-8"/>
        </w:rPr>
        <w:t>的面积为一个检验批，不足</w:t>
      </w:r>
      <w:r>
        <w:rPr>
          <w:rFonts w:eastAsia="宋体" w:cs="Times New Roman"/>
          <w:spacing w:val="-8"/>
        </w:rPr>
        <w:t xml:space="preserve"> </w:t>
      </w:r>
      <w:r>
        <w:rPr>
          <w:rFonts w:eastAsia="宋体" w:cs="Times New Roman"/>
        </w:rPr>
        <w:t>1000m</w:t>
      </w:r>
      <w:r>
        <w:rPr>
          <w:rFonts w:eastAsia="宋体" w:cs="Times New Roman"/>
          <w:vertAlign w:val="superscript"/>
        </w:rPr>
        <w:t>2</w:t>
      </w:r>
      <w:r>
        <w:rPr>
          <w:rFonts w:eastAsia="宋体" w:cs="Times New Roman"/>
          <w:spacing w:val="-10"/>
        </w:rPr>
        <w:t xml:space="preserve"> </w:t>
      </w:r>
      <w:r>
        <w:rPr>
          <w:rFonts w:eastAsia="宋体" w:cs="Times New Roman"/>
          <w:spacing w:val="-3"/>
        </w:rPr>
        <w:t>的部分应为一个检验批；</w:t>
      </w:r>
    </w:p>
    <w:p w:rsidR="00D66F5D" w:rsidRDefault="00B12A43">
      <w:pPr>
        <w:tabs>
          <w:tab w:val="left" w:pos="850"/>
        </w:tabs>
        <w:ind w:firstLineChars="200" w:firstLine="470"/>
        <w:jc w:val="left"/>
        <w:rPr>
          <w:rFonts w:eastAsia="宋体" w:cs="Times New Roman"/>
          <w:spacing w:val="-3"/>
        </w:rPr>
      </w:pPr>
      <w:r>
        <w:rPr>
          <w:rFonts w:eastAsia="宋体" w:cs="Times New Roman"/>
          <w:b/>
          <w:bCs/>
          <w:spacing w:val="-3"/>
        </w:rPr>
        <w:t>2</w:t>
      </w:r>
      <w:r>
        <w:rPr>
          <w:rFonts w:eastAsia="宋体" w:cs="Times New Roman"/>
          <w:spacing w:val="-3"/>
        </w:rPr>
        <w:t xml:space="preserve"> </w:t>
      </w:r>
      <w:r>
        <w:rPr>
          <w:rFonts w:eastAsia="宋体" w:cs="Times New Roman" w:hint="eastAsia"/>
          <w:spacing w:val="-3"/>
        </w:rPr>
        <w:t xml:space="preserve"> </w:t>
      </w:r>
      <w:r>
        <w:rPr>
          <w:rFonts w:eastAsia="宋体" w:cs="Times New Roman"/>
          <w:spacing w:val="-3"/>
        </w:rPr>
        <w:t>同一单位工程的不连续的</w:t>
      </w:r>
      <w:r>
        <w:rPr>
          <w:rFonts w:eastAsia="宋体" w:cs="Times New Roman" w:hint="eastAsia"/>
          <w:spacing w:val="-3"/>
        </w:rPr>
        <w:t>金属</w:t>
      </w:r>
      <w:r>
        <w:rPr>
          <w:rFonts w:eastAsia="宋体" w:cs="Times New Roman"/>
          <w:spacing w:val="-3"/>
        </w:rPr>
        <w:t>屋面工程应单独划分检验批；</w:t>
      </w:r>
    </w:p>
    <w:p w:rsidR="00D66F5D" w:rsidRDefault="00B12A43">
      <w:pPr>
        <w:tabs>
          <w:tab w:val="left" w:pos="850"/>
        </w:tabs>
        <w:ind w:firstLineChars="200" w:firstLine="470"/>
        <w:jc w:val="left"/>
        <w:rPr>
          <w:rFonts w:eastAsia="宋体" w:cs="Times New Roman"/>
          <w:spacing w:val="-3"/>
        </w:rPr>
      </w:pPr>
      <w:r>
        <w:rPr>
          <w:rFonts w:eastAsia="宋体" w:cs="Times New Roman"/>
          <w:b/>
          <w:bCs/>
          <w:spacing w:val="-3"/>
        </w:rPr>
        <w:t>3</w:t>
      </w:r>
      <w:r>
        <w:rPr>
          <w:rFonts w:eastAsia="宋体" w:cs="Times New Roman"/>
          <w:spacing w:val="-3"/>
        </w:rPr>
        <w:t xml:space="preserve"> </w:t>
      </w:r>
      <w:r>
        <w:rPr>
          <w:rFonts w:eastAsia="宋体" w:cs="Times New Roman" w:hint="eastAsia"/>
          <w:spacing w:val="-3"/>
        </w:rPr>
        <w:t xml:space="preserve"> </w:t>
      </w:r>
      <w:r>
        <w:rPr>
          <w:rFonts w:eastAsia="宋体" w:cs="Times New Roman"/>
          <w:spacing w:val="-3"/>
        </w:rPr>
        <w:t>对于异型或有特殊要求的屋面工程，检验批的划分应根据屋面系统的结构、工艺特点及屋面系统工程的规模确定</w:t>
      </w:r>
      <w:r>
        <w:rPr>
          <w:rFonts w:eastAsia="宋体" w:cs="Times New Roman" w:hint="eastAsia"/>
          <w:spacing w:val="-3"/>
        </w:rPr>
        <w:t>。</w:t>
      </w:r>
    </w:p>
    <w:p w:rsidR="00D66F5D" w:rsidRDefault="00B12A43">
      <w:pPr>
        <w:autoSpaceDE w:val="0"/>
        <w:autoSpaceDN w:val="0"/>
        <w:adjustRightInd w:val="0"/>
        <w:rPr>
          <w:rFonts w:eastAsia="宋体" w:cs="Times New Roman"/>
          <w:bCs/>
          <w:szCs w:val="21"/>
        </w:rPr>
      </w:pPr>
      <w:r>
        <w:rPr>
          <w:rFonts w:eastAsia="宋体" w:cs="Times New Roman" w:hint="eastAsia"/>
          <w:b/>
          <w:bCs/>
          <w:spacing w:val="-3"/>
        </w:rPr>
        <w:t>8.1.7</w:t>
      </w:r>
      <w:r>
        <w:rPr>
          <w:rFonts w:eastAsia="宋体" w:cs="Times New Roman" w:hint="eastAsia"/>
          <w:spacing w:val="-3"/>
        </w:rPr>
        <w:t xml:space="preserve">  </w:t>
      </w:r>
      <w:r>
        <w:rPr>
          <w:rFonts w:eastAsia="宋体" w:cs="Times New Roman" w:hint="eastAsia"/>
          <w:bCs/>
          <w:szCs w:val="21"/>
        </w:rPr>
        <w:t>检验批质量验收合格应符合下列规定：</w:t>
      </w:r>
    </w:p>
    <w:p w:rsidR="00D66F5D" w:rsidRDefault="00B12A43">
      <w:pPr>
        <w:autoSpaceDE w:val="0"/>
        <w:autoSpaceDN w:val="0"/>
        <w:adjustRightInd w:val="0"/>
        <w:ind w:firstLineChars="200" w:firstLine="482"/>
        <w:rPr>
          <w:rFonts w:eastAsia="宋体" w:cs="Times New Roman"/>
          <w:bCs/>
          <w:szCs w:val="21"/>
        </w:rPr>
      </w:pPr>
      <w:r>
        <w:rPr>
          <w:rFonts w:eastAsia="宋体" w:cs="Times New Roman" w:hint="eastAsia"/>
          <w:b/>
          <w:szCs w:val="21"/>
        </w:rPr>
        <w:t>1</w:t>
      </w:r>
      <w:r>
        <w:rPr>
          <w:rFonts w:eastAsia="宋体" w:cs="Times New Roman" w:hint="eastAsia"/>
          <w:bCs/>
          <w:szCs w:val="21"/>
        </w:rPr>
        <w:t xml:space="preserve">  </w:t>
      </w:r>
      <w:r>
        <w:rPr>
          <w:rFonts w:eastAsia="宋体" w:cs="Times New Roman" w:hint="eastAsia"/>
          <w:bCs/>
          <w:szCs w:val="21"/>
        </w:rPr>
        <w:t>主控项目的质量经抽样检验均应合格；</w:t>
      </w:r>
    </w:p>
    <w:p w:rsidR="00D66F5D" w:rsidRDefault="00B12A43">
      <w:pPr>
        <w:autoSpaceDE w:val="0"/>
        <w:autoSpaceDN w:val="0"/>
        <w:adjustRightInd w:val="0"/>
        <w:ind w:firstLineChars="200" w:firstLine="482"/>
        <w:rPr>
          <w:rFonts w:eastAsia="宋体" w:cs="Times New Roman"/>
          <w:bCs/>
          <w:szCs w:val="21"/>
        </w:rPr>
      </w:pPr>
      <w:r>
        <w:rPr>
          <w:rFonts w:eastAsia="宋体" w:cs="Times New Roman" w:hint="eastAsia"/>
          <w:b/>
          <w:bCs/>
          <w:szCs w:val="21"/>
        </w:rPr>
        <w:t>2</w:t>
      </w:r>
      <w:r>
        <w:rPr>
          <w:rFonts w:eastAsia="宋体" w:cs="Times New Roman"/>
          <w:bCs/>
          <w:szCs w:val="21"/>
        </w:rPr>
        <w:t xml:space="preserve">  </w:t>
      </w:r>
      <w:r>
        <w:rPr>
          <w:rFonts w:ascii="宋体" w:eastAsia="宋体" w:hAnsi="宋体" w:cs="仿宋" w:hint="eastAsia"/>
        </w:rPr>
        <w:t>一般项目</w:t>
      </w:r>
      <w:r>
        <w:rPr>
          <w:rFonts w:eastAsia="宋体" w:cs="Times New Roman"/>
        </w:rPr>
        <w:t>的质量经抽样检验应有</w:t>
      </w:r>
      <w:r>
        <w:rPr>
          <w:rFonts w:eastAsia="仿宋" w:cs="Times New Roman"/>
        </w:rPr>
        <w:t>80%</w:t>
      </w:r>
      <w:r>
        <w:rPr>
          <w:rFonts w:eastAsia="宋体" w:cs="Times New Roman"/>
        </w:rPr>
        <w:t>及以上合格，且</w:t>
      </w:r>
      <w:r>
        <w:rPr>
          <w:rFonts w:eastAsia="宋体" w:cs="Times New Roman"/>
        </w:rPr>
        <w:t>偏差最大值不应超过允许偏差值的</w:t>
      </w:r>
      <w:r>
        <w:rPr>
          <w:rFonts w:eastAsia="宋体" w:cs="Times New Roman"/>
        </w:rPr>
        <w:t>1.2</w:t>
      </w:r>
      <w:r>
        <w:rPr>
          <w:rFonts w:eastAsia="宋体" w:cs="Times New Roman"/>
        </w:rPr>
        <w:t>倍</w:t>
      </w:r>
      <w:r>
        <w:rPr>
          <w:rFonts w:ascii="宋体" w:eastAsia="宋体" w:hAnsi="宋体" w:cs="仿宋" w:hint="eastAsia"/>
        </w:rPr>
        <w:t>；</w:t>
      </w:r>
    </w:p>
    <w:p w:rsidR="00D66F5D" w:rsidRDefault="00B12A43">
      <w:pPr>
        <w:autoSpaceDE w:val="0"/>
        <w:autoSpaceDN w:val="0"/>
        <w:adjustRightInd w:val="0"/>
        <w:ind w:firstLineChars="200" w:firstLine="482"/>
        <w:rPr>
          <w:rFonts w:eastAsia="宋体" w:cs="Times New Roman"/>
          <w:bCs/>
          <w:szCs w:val="21"/>
        </w:rPr>
      </w:pPr>
      <w:r>
        <w:rPr>
          <w:rFonts w:eastAsia="宋体" w:cs="Times New Roman"/>
          <w:b/>
          <w:szCs w:val="21"/>
        </w:rPr>
        <w:t>3</w:t>
      </w:r>
      <w:r>
        <w:rPr>
          <w:rFonts w:eastAsia="宋体" w:cs="Times New Roman" w:hint="eastAsia"/>
          <w:bCs/>
          <w:szCs w:val="21"/>
        </w:rPr>
        <w:t xml:space="preserve">  </w:t>
      </w:r>
      <w:r>
        <w:rPr>
          <w:rFonts w:eastAsia="宋体" w:cs="Times New Roman" w:hint="eastAsia"/>
          <w:bCs/>
          <w:szCs w:val="21"/>
        </w:rPr>
        <w:t>具有完整的质量检查记录</w:t>
      </w:r>
      <w:r>
        <w:rPr>
          <w:rFonts w:eastAsia="宋体" w:cs="Times New Roman" w:hint="eastAsia"/>
          <w:bCs/>
          <w:szCs w:val="21"/>
        </w:rPr>
        <w:t>和质量证明文件</w:t>
      </w:r>
      <w:r>
        <w:rPr>
          <w:rFonts w:eastAsia="宋体" w:cs="Times New Roman" w:hint="eastAsia"/>
          <w:bCs/>
          <w:szCs w:val="21"/>
        </w:rPr>
        <w:t>。</w:t>
      </w:r>
    </w:p>
    <w:p w:rsidR="00D66F5D" w:rsidRDefault="00B12A43">
      <w:pPr>
        <w:autoSpaceDE w:val="0"/>
        <w:autoSpaceDN w:val="0"/>
        <w:adjustRightInd w:val="0"/>
        <w:rPr>
          <w:rFonts w:eastAsia="宋体" w:cs="Times New Roman"/>
          <w:bCs/>
          <w:szCs w:val="21"/>
        </w:rPr>
      </w:pPr>
      <w:r>
        <w:rPr>
          <w:rFonts w:eastAsia="宋体" w:cs="Times New Roman" w:hint="eastAsia"/>
          <w:b/>
          <w:szCs w:val="21"/>
        </w:rPr>
        <w:t>8.1.8</w:t>
      </w:r>
      <w:r>
        <w:rPr>
          <w:rFonts w:eastAsia="宋体" w:cs="Times New Roman" w:hint="eastAsia"/>
          <w:bCs/>
          <w:szCs w:val="21"/>
        </w:rPr>
        <w:t xml:space="preserve">  </w:t>
      </w:r>
      <w:r>
        <w:rPr>
          <w:rFonts w:eastAsia="宋体" w:cs="Times New Roman" w:hint="eastAsia"/>
          <w:bCs/>
          <w:szCs w:val="21"/>
        </w:rPr>
        <w:t>分项工程质量验收合格应符合下列规定：</w:t>
      </w:r>
    </w:p>
    <w:p w:rsidR="00D66F5D" w:rsidRDefault="00B12A43">
      <w:pPr>
        <w:autoSpaceDE w:val="0"/>
        <w:autoSpaceDN w:val="0"/>
        <w:adjustRightInd w:val="0"/>
        <w:ind w:firstLineChars="200" w:firstLine="482"/>
        <w:rPr>
          <w:rFonts w:eastAsia="宋体" w:cs="Times New Roman"/>
          <w:bCs/>
          <w:szCs w:val="21"/>
        </w:rPr>
      </w:pPr>
      <w:r>
        <w:rPr>
          <w:rFonts w:eastAsia="宋体" w:cs="Times New Roman" w:hint="eastAsia"/>
          <w:b/>
          <w:szCs w:val="21"/>
        </w:rPr>
        <w:t>1</w:t>
      </w:r>
      <w:r>
        <w:rPr>
          <w:rFonts w:eastAsia="宋体" w:cs="Times New Roman" w:hint="eastAsia"/>
          <w:bCs/>
          <w:szCs w:val="21"/>
        </w:rPr>
        <w:t xml:space="preserve">  </w:t>
      </w:r>
      <w:r>
        <w:rPr>
          <w:rFonts w:eastAsia="宋体" w:cs="Times New Roman" w:hint="eastAsia"/>
          <w:bCs/>
          <w:szCs w:val="21"/>
        </w:rPr>
        <w:t>所含检验批的质量均应验收合格；</w:t>
      </w:r>
    </w:p>
    <w:p w:rsidR="00D66F5D" w:rsidRDefault="00B12A43">
      <w:pPr>
        <w:autoSpaceDE w:val="0"/>
        <w:autoSpaceDN w:val="0"/>
        <w:adjustRightInd w:val="0"/>
        <w:ind w:firstLineChars="200" w:firstLine="482"/>
        <w:rPr>
          <w:rFonts w:eastAsia="宋体" w:cs="Times New Roman"/>
          <w:bCs/>
          <w:szCs w:val="21"/>
        </w:rPr>
      </w:pPr>
      <w:r>
        <w:rPr>
          <w:rFonts w:eastAsia="宋体" w:cs="Times New Roman" w:hint="eastAsia"/>
          <w:b/>
          <w:szCs w:val="21"/>
        </w:rPr>
        <w:t>2</w:t>
      </w:r>
      <w:r>
        <w:rPr>
          <w:rFonts w:eastAsia="宋体" w:cs="Times New Roman" w:hint="eastAsia"/>
          <w:bCs/>
          <w:szCs w:val="21"/>
        </w:rPr>
        <w:t xml:space="preserve">  </w:t>
      </w:r>
      <w:r>
        <w:rPr>
          <w:rFonts w:eastAsia="宋体" w:cs="Times New Roman" w:hint="eastAsia"/>
          <w:bCs/>
          <w:szCs w:val="21"/>
        </w:rPr>
        <w:t>所含检验批的质量验收记录应完整。</w:t>
      </w:r>
    </w:p>
    <w:p w:rsidR="00D66F5D" w:rsidRDefault="00B12A43">
      <w:pPr>
        <w:pStyle w:val="2"/>
        <w:spacing w:before="326" w:after="326"/>
        <w:rPr>
          <w:b/>
        </w:rPr>
      </w:pPr>
      <w:bookmarkStart w:id="89" w:name="_Toc18928"/>
      <w:r>
        <w:rPr>
          <w:rFonts w:hint="eastAsia"/>
          <w:b/>
        </w:rPr>
        <w:t>8</w:t>
      </w:r>
      <w:r>
        <w:rPr>
          <w:b/>
        </w:rPr>
        <w:t xml:space="preserve">.2 </w:t>
      </w:r>
      <w:r>
        <w:rPr>
          <w:rFonts w:hint="eastAsia"/>
          <w:b/>
        </w:rPr>
        <w:t xml:space="preserve"> </w:t>
      </w:r>
      <w:r>
        <w:rPr>
          <w:rFonts w:hint="eastAsia"/>
          <w:bCs w:val="0"/>
        </w:rPr>
        <w:t>主控项目</w:t>
      </w:r>
      <w:bookmarkEnd w:id="89"/>
    </w:p>
    <w:p w:rsidR="00D66F5D" w:rsidRDefault="00B12A43">
      <w:pPr>
        <w:autoSpaceDE w:val="0"/>
        <w:autoSpaceDN w:val="0"/>
        <w:adjustRightInd w:val="0"/>
        <w:rPr>
          <w:rFonts w:eastAsia="宋体" w:cs="Times New Roman"/>
          <w:spacing w:val="-8"/>
        </w:rPr>
      </w:pPr>
      <w:r>
        <w:rPr>
          <w:rFonts w:eastAsia="宋体" w:cs="Times New Roman" w:hint="eastAsia"/>
          <w:b/>
          <w:szCs w:val="21"/>
        </w:rPr>
        <w:t>8.2.1</w:t>
      </w:r>
      <w:r>
        <w:rPr>
          <w:rFonts w:eastAsia="宋体" w:cs="Times New Roman" w:hint="eastAsia"/>
          <w:bCs/>
          <w:szCs w:val="21"/>
        </w:rPr>
        <w:t xml:space="preserve">  </w:t>
      </w:r>
      <w:bookmarkStart w:id="90" w:name="_Toc21182"/>
      <w:r>
        <w:rPr>
          <w:rFonts w:eastAsia="宋体" w:cs="Times New Roman"/>
          <w:spacing w:val="-8"/>
        </w:rPr>
        <w:t>热塑性聚烯烃金属</w:t>
      </w:r>
      <w:r>
        <w:rPr>
          <w:rFonts w:eastAsia="宋体" w:cs="Times New Roman" w:hint="eastAsia"/>
          <w:spacing w:val="-8"/>
        </w:rPr>
        <w:t>板</w:t>
      </w:r>
      <w:r>
        <w:rPr>
          <w:rFonts w:eastAsia="宋体" w:cs="Times New Roman"/>
          <w:spacing w:val="-8"/>
        </w:rPr>
        <w:t>屋面</w:t>
      </w:r>
      <w:r>
        <w:rPr>
          <w:rFonts w:eastAsia="宋体" w:cs="Times New Roman" w:hint="eastAsia"/>
          <w:spacing w:val="-8"/>
        </w:rPr>
        <w:t>系统的材质、外观、规格、尺寸允许偏差、性能应符合设计要求和国家现行标准的有关规定。</w:t>
      </w:r>
    </w:p>
    <w:p w:rsidR="00D66F5D" w:rsidRDefault="00B12A43">
      <w:pPr>
        <w:ind w:firstLineChars="200" w:firstLine="480"/>
      </w:pPr>
      <w:r>
        <w:rPr>
          <w:rFonts w:hint="eastAsia"/>
        </w:rPr>
        <w:lastRenderedPageBreak/>
        <w:t>检查数量：全数检查。</w:t>
      </w:r>
    </w:p>
    <w:p w:rsidR="00D66F5D" w:rsidRDefault="00B12A43">
      <w:pPr>
        <w:ind w:firstLineChars="200" w:firstLine="480"/>
        <w:rPr>
          <w:rFonts w:eastAsia="宋体" w:cs="Times New Roman"/>
        </w:rPr>
      </w:pPr>
      <w:r>
        <w:rPr>
          <w:rFonts w:hint="eastAsia"/>
        </w:rPr>
        <w:t>检验方法</w:t>
      </w:r>
      <w:r>
        <w:t>：检查</w:t>
      </w:r>
      <w:r>
        <w:rPr>
          <w:rFonts w:hint="eastAsia"/>
        </w:rPr>
        <w:t>设计文件</w:t>
      </w:r>
      <w:r>
        <w:rPr>
          <w:rFonts w:hint="eastAsia"/>
        </w:rPr>
        <w:t>及</w:t>
      </w:r>
      <w:r>
        <w:rPr>
          <w:rFonts w:eastAsia="宋体" w:cs="Times New Roman" w:hint="eastAsia"/>
          <w:bCs/>
          <w:szCs w:val="21"/>
        </w:rPr>
        <w:t>产品合格证书、产品型式检验报告、进场验收记录表、复验报告、钢材质量保证书等质量证明文件。</w:t>
      </w:r>
    </w:p>
    <w:p w:rsidR="00D66F5D" w:rsidRDefault="00B12A43">
      <w:pPr>
        <w:pStyle w:val="af1"/>
        <w:tabs>
          <w:tab w:val="left" w:pos="745"/>
        </w:tabs>
        <w:jc w:val="left"/>
        <w:rPr>
          <w:rFonts w:eastAsia="宋体" w:cs="Times New Roman"/>
          <w:szCs w:val="21"/>
        </w:rPr>
      </w:pPr>
      <w:r>
        <w:rPr>
          <w:rFonts w:eastAsia="宋体" w:cs="Times New Roman" w:hint="eastAsia"/>
          <w:b/>
          <w:bCs/>
          <w:spacing w:val="-8"/>
        </w:rPr>
        <w:t>8.2.2</w:t>
      </w:r>
      <w:r>
        <w:rPr>
          <w:rFonts w:eastAsia="宋体" w:cs="Times New Roman" w:hint="eastAsia"/>
          <w:spacing w:val="-8"/>
        </w:rPr>
        <w:t xml:space="preserve">  </w:t>
      </w:r>
      <w:r>
        <w:rPr>
          <w:rFonts w:ascii="宋体" w:eastAsia="宋体" w:hAnsi="宋体" w:cs="Times New Roman" w:hint="eastAsia"/>
          <w:szCs w:val="21"/>
          <w:lang w:bidi="ar"/>
        </w:rPr>
        <w:t>滑动支架数</w:t>
      </w:r>
      <w:r>
        <w:rPr>
          <w:rFonts w:eastAsia="宋体" w:cs="Times New Roman"/>
          <w:szCs w:val="21"/>
          <w:lang w:bidi="ar"/>
        </w:rPr>
        <w:t>量及安装位置、间距应符合设计</w:t>
      </w:r>
      <w:r>
        <w:rPr>
          <w:rFonts w:eastAsia="宋体" w:cs="Times New Roman" w:hint="eastAsia"/>
          <w:szCs w:val="21"/>
          <w:lang w:bidi="ar"/>
        </w:rPr>
        <w:t>文件</w:t>
      </w:r>
      <w:r>
        <w:rPr>
          <w:rFonts w:eastAsia="宋体" w:cs="Times New Roman"/>
          <w:szCs w:val="21"/>
          <w:lang w:bidi="ar"/>
        </w:rPr>
        <w:t>要求。</w:t>
      </w:r>
    </w:p>
    <w:p w:rsidR="00D66F5D" w:rsidRDefault="00B12A43">
      <w:pPr>
        <w:pStyle w:val="af1"/>
        <w:tabs>
          <w:tab w:val="left" w:pos="745"/>
        </w:tabs>
        <w:ind w:firstLineChars="200" w:firstLine="480"/>
        <w:jc w:val="left"/>
        <w:rPr>
          <w:rFonts w:eastAsia="宋体" w:cs="Times New Roman"/>
          <w:szCs w:val="21"/>
        </w:rPr>
      </w:pPr>
      <w:r>
        <w:rPr>
          <w:rFonts w:eastAsia="宋体" w:cs="Times New Roman"/>
          <w:szCs w:val="21"/>
          <w:lang w:bidi="ar"/>
        </w:rPr>
        <w:t>检査数量</w:t>
      </w:r>
      <w:r>
        <w:rPr>
          <w:rFonts w:eastAsia="宋体" w:cs="Times New Roman" w:hint="eastAsia"/>
          <w:szCs w:val="21"/>
          <w:lang w:bidi="ar"/>
        </w:rPr>
        <w:t>：</w:t>
      </w:r>
      <w:r>
        <w:rPr>
          <w:rFonts w:eastAsia="宋体" w:cs="Times New Roman"/>
          <w:szCs w:val="21"/>
          <w:lang w:bidi="ar"/>
        </w:rPr>
        <w:t>按</w:t>
      </w:r>
      <w:r>
        <w:rPr>
          <w:rFonts w:eastAsia="宋体" w:cs="Times New Roman" w:hint="eastAsia"/>
          <w:szCs w:val="21"/>
          <w:lang w:bidi="ar"/>
        </w:rPr>
        <w:t>滑动</w:t>
      </w:r>
      <w:r>
        <w:rPr>
          <w:rFonts w:eastAsia="宋体" w:cs="Times New Roman"/>
          <w:szCs w:val="21"/>
          <w:lang w:bidi="ar"/>
        </w:rPr>
        <w:t>支架数抽查</w:t>
      </w:r>
      <w:r>
        <w:rPr>
          <w:rFonts w:eastAsia="宋体" w:cs="Times New Roman"/>
          <w:szCs w:val="21"/>
          <w:lang w:bidi="ar"/>
        </w:rPr>
        <w:t>5%</w:t>
      </w:r>
      <w:r>
        <w:rPr>
          <w:rFonts w:eastAsia="宋体" w:cs="Times New Roman"/>
          <w:szCs w:val="21"/>
          <w:lang w:bidi="ar"/>
        </w:rPr>
        <w:t>，且不应少于</w:t>
      </w:r>
      <w:r>
        <w:rPr>
          <w:rFonts w:eastAsia="宋体" w:cs="Times New Roman"/>
          <w:szCs w:val="21"/>
          <w:lang w:bidi="ar"/>
        </w:rPr>
        <w:t>20</w:t>
      </w:r>
      <w:r>
        <w:rPr>
          <w:rFonts w:eastAsia="宋体" w:cs="Times New Roman"/>
          <w:szCs w:val="21"/>
          <w:lang w:bidi="ar"/>
        </w:rPr>
        <w:t>处。</w:t>
      </w:r>
    </w:p>
    <w:p w:rsidR="00D66F5D" w:rsidRDefault="00B12A43">
      <w:pPr>
        <w:pStyle w:val="af1"/>
        <w:tabs>
          <w:tab w:val="left" w:pos="745"/>
        </w:tabs>
        <w:ind w:firstLineChars="200" w:firstLine="480"/>
        <w:jc w:val="left"/>
        <w:rPr>
          <w:rFonts w:eastAsia="宋体" w:cs="Times New Roman"/>
          <w:szCs w:val="21"/>
          <w:lang w:bidi="ar"/>
        </w:rPr>
      </w:pPr>
      <w:r>
        <w:rPr>
          <w:rFonts w:eastAsia="宋体" w:cs="Times New Roman"/>
          <w:szCs w:val="21"/>
          <w:lang w:bidi="ar"/>
        </w:rPr>
        <w:t>检验方法</w:t>
      </w:r>
      <w:r>
        <w:rPr>
          <w:rFonts w:eastAsia="宋体" w:cs="Times New Roman" w:hint="eastAsia"/>
          <w:szCs w:val="21"/>
          <w:lang w:bidi="ar"/>
        </w:rPr>
        <w:t>：</w:t>
      </w:r>
      <w:r>
        <w:rPr>
          <w:rFonts w:eastAsia="宋体" w:cs="Times New Roman"/>
          <w:szCs w:val="21"/>
          <w:lang w:bidi="ar"/>
        </w:rPr>
        <w:t>观察</w:t>
      </w:r>
      <w:r>
        <w:rPr>
          <w:rFonts w:eastAsia="宋体" w:cs="Times New Roman" w:hint="eastAsia"/>
          <w:szCs w:val="21"/>
          <w:lang w:bidi="ar"/>
        </w:rPr>
        <w:t>、尺量</w:t>
      </w:r>
      <w:r>
        <w:rPr>
          <w:rFonts w:eastAsia="宋体" w:cs="Times New Roman"/>
          <w:szCs w:val="21"/>
          <w:lang w:bidi="ar"/>
        </w:rPr>
        <w:t>检査。</w:t>
      </w:r>
    </w:p>
    <w:p w:rsidR="00D66F5D" w:rsidRDefault="00B12A43">
      <w:pPr>
        <w:pStyle w:val="af1"/>
        <w:tabs>
          <w:tab w:val="left" w:pos="745"/>
        </w:tabs>
        <w:jc w:val="left"/>
        <w:rPr>
          <w:rFonts w:ascii="宋体" w:eastAsia="宋体" w:hAnsi="宋体" w:cs="Times New Roman"/>
          <w:szCs w:val="21"/>
        </w:rPr>
      </w:pPr>
      <w:r>
        <w:rPr>
          <w:rFonts w:eastAsia="宋体" w:cs="Times New Roman" w:hint="eastAsia"/>
          <w:b/>
          <w:bCs/>
          <w:szCs w:val="21"/>
          <w:lang w:bidi="ar"/>
        </w:rPr>
        <w:t xml:space="preserve">8.2.3  </w:t>
      </w:r>
      <w:r>
        <w:rPr>
          <w:rFonts w:ascii="宋体" w:eastAsia="宋体" w:hAnsi="宋体" w:cs="Times New Roman" w:hint="eastAsia"/>
          <w:szCs w:val="21"/>
          <w:lang w:bidi="ar"/>
        </w:rPr>
        <w:t>热塑性聚烯烃金属</w:t>
      </w:r>
      <w:r>
        <w:rPr>
          <w:rFonts w:eastAsia="宋体" w:cs="Times New Roman" w:hint="eastAsia"/>
          <w:spacing w:val="-8"/>
        </w:rPr>
        <w:t>板</w:t>
      </w:r>
      <w:r>
        <w:rPr>
          <w:rFonts w:ascii="宋体" w:eastAsia="宋体" w:hAnsi="宋体" w:cs="Times New Roman" w:hint="eastAsia"/>
          <w:szCs w:val="21"/>
          <w:lang w:bidi="ar"/>
        </w:rPr>
        <w:t>屋面系统安装及固定应可靠、牢固</w:t>
      </w:r>
      <w:r>
        <w:rPr>
          <w:rFonts w:ascii="宋体" w:eastAsia="宋体" w:hAnsi="宋体" w:cs="Times New Roman" w:hint="eastAsia"/>
          <w:szCs w:val="21"/>
          <w:lang w:bidi="ar"/>
        </w:rPr>
        <w:t>,</w:t>
      </w:r>
      <w:r>
        <w:rPr>
          <w:rFonts w:ascii="宋体" w:eastAsia="宋体" w:hAnsi="宋体" w:cs="Times New Roman" w:hint="eastAsia"/>
          <w:szCs w:val="21"/>
          <w:lang w:bidi="ar"/>
        </w:rPr>
        <w:t>防水卷材焊接和密封材料敷设应完好</w:t>
      </w:r>
      <w:r>
        <w:rPr>
          <w:rFonts w:ascii="宋体" w:eastAsia="宋体" w:hAnsi="宋体" w:cs="Times New Roman" w:hint="eastAsia"/>
          <w:szCs w:val="21"/>
          <w:lang w:bidi="ar"/>
        </w:rPr>
        <w:t>,</w:t>
      </w:r>
      <w:r>
        <w:rPr>
          <w:rFonts w:ascii="宋体" w:eastAsia="宋体" w:hAnsi="宋体" w:cs="Times New Roman" w:hint="eastAsia"/>
          <w:szCs w:val="21"/>
          <w:lang w:bidi="ar"/>
        </w:rPr>
        <w:t>连接件数量、间距应应符合设计要求和本规程的规定</w:t>
      </w:r>
    </w:p>
    <w:p w:rsidR="00D66F5D" w:rsidRDefault="00B12A43">
      <w:pPr>
        <w:pStyle w:val="af1"/>
        <w:tabs>
          <w:tab w:val="left" w:pos="745"/>
        </w:tabs>
        <w:ind w:firstLineChars="200" w:firstLine="480"/>
        <w:jc w:val="left"/>
        <w:rPr>
          <w:rFonts w:ascii="宋体" w:eastAsia="宋体" w:hAnsi="宋体" w:cs="Times New Roman"/>
          <w:szCs w:val="21"/>
          <w:lang w:bidi="ar"/>
        </w:rPr>
      </w:pPr>
      <w:r>
        <w:rPr>
          <w:rFonts w:ascii="宋体" w:eastAsia="宋体" w:hAnsi="宋体" w:cs="Times New Roman" w:hint="eastAsia"/>
          <w:szCs w:val="21"/>
          <w:lang w:bidi="ar"/>
        </w:rPr>
        <w:t>检査数量</w:t>
      </w:r>
      <w:r>
        <w:rPr>
          <w:rFonts w:ascii="宋体" w:eastAsia="宋体" w:hAnsi="宋体" w:cs="Times New Roman" w:hint="eastAsia"/>
          <w:szCs w:val="21"/>
          <w:lang w:bidi="ar"/>
        </w:rPr>
        <w:t>:</w:t>
      </w:r>
      <w:r>
        <w:rPr>
          <w:rFonts w:ascii="宋体" w:eastAsia="宋体" w:hAnsi="宋体" w:cs="Times New Roman" w:hint="eastAsia"/>
          <w:szCs w:val="21"/>
          <w:lang w:bidi="ar"/>
        </w:rPr>
        <w:t>全数检査。</w:t>
      </w:r>
    </w:p>
    <w:p w:rsidR="00D66F5D" w:rsidRDefault="00B12A43">
      <w:pPr>
        <w:pStyle w:val="af1"/>
        <w:tabs>
          <w:tab w:val="left" w:pos="745"/>
        </w:tabs>
        <w:ind w:firstLineChars="200" w:firstLine="480"/>
        <w:jc w:val="left"/>
        <w:rPr>
          <w:rFonts w:ascii="宋体" w:eastAsia="宋体" w:hAnsi="宋体" w:cs="Times New Roman"/>
          <w:szCs w:val="21"/>
        </w:rPr>
      </w:pPr>
      <w:r>
        <w:rPr>
          <w:rFonts w:ascii="宋体" w:eastAsia="宋体" w:hAnsi="宋体" w:cs="Times New Roman" w:hint="eastAsia"/>
          <w:szCs w:val="21"/>
          <w:lang w:bidi="ar"/>
        </w:rPr>
        <w:t>检验方法</w:t>
      </w:r>
      <w:r>
        <w:rPr>
          <w:rFonts w:ascii="宋体" w:eastAsia="宋体" w:hAnsi="宋体" w:cs="Times New Roman" w:hint="eastAsia"/>
          <w:szCs w:val="21"/>
          <w:lang w:bidi="ar"/>
        </w:rPr>
        <w:t>:</w:t>
      </w:r>
      <w:r>
        <w:rPr>
          <w:rFonts w:ascii="宋体" w:eastAsia="宋体" w:hAnsi="宋体" w:cs="Times New Roman" w:hint="eastAsia"/>
          <w:szCs w:val="21"/>
          <w:lang w:bidi="ar"/>
        </w:rPr>
        <w:t>观察和尺量检查。</w:t>
      </w:r>
    </w:p>
    <w:p w:rsidR="00D66F5D" w:rsidRDefault="00B12A43">
      <w:pPr>
        <w:pStyle w:val="af1"/>
        <w:tabs>
          <w:tab w:val="left" w:pos="745"/>
        </w:tabs>
        <w:jc w:val="left"/>
        <w:rPr>
          <w:rFonts w:ascii="宋体" w:eastAsia="宋体" w:hAnsi="宋体" w:cs="Times New Roman"/>
          <w:szCs w:val="21"/>
        </w:rPr>
      </w:pPr>
      <w:r>
        <w:rPr>
          <w:rFonts w:eastAsia="宋体" w:cs="Times New Roman" w:hint="eastAsia"/>
          <w:b/>
          <w:bCs/>
          <w:szCs w:val="21"/>
          <w:lang w:bidi="ar"/>
        </w:rPr>
        <w:t xml:space="preserve">8.2.4  </w:t>
      </w:r>
      <w:r>
        <w:rPr>
          <w:rFonts w:ascii="宋体" w:eastAsia="宋体" w:hAnsi="宋体" w:cs="Times New Roman" w:hint="eastAsia"/>
          <w:szCs w:val="21"/>
          <w:lang w:bidi="ar"/>
        </w:rPr>
        <w:t>热塑性聚烯烃金属</w:t>
      </w:r>
      <w:r>
        <w:rPr>
          <w:rFonts w:eastAsia="宋体" w:cs="Times New Roman" w:hint="eastAsia"/>
          <w:spacing w:val="-8"/>
        </w:rPr>
        <w:t>板</w:t>
      </w:r>
      <w:r>
        <w:rPr>
          <w:rFonts w:ascii="宋体" w:eastAsia="宋体" w:hAnsi="宋体" w:cs="Times New Roman" w:hint="eastAsia"/>
          <w:szCs w:val="21"/>
          <w:lang w:bidi="ar"/>
        </w:rPr>
        <w:t>屋面系统的紧固件，数量、间距、边距等应符合设计文件要求和本标准的规定。</w:t>
      </w:r>
    </w:p>
    <w:p w:rsidR="00D66F5D" w:rsidRDefault="00B12A43">
      <w:pPr>
        <w:pStyle w:val="af1"/>
        <w:tabs>
          <w:tab w:val="left" w:pos="745"/>
        </w:tabs>
        <w:ind w:firstLineChars="200" w:firstLine="480"/>
        <w:jc w:val="left"/>
        <w:rPr>
          <w:rFonts w:ascii="宋体" w:eastAsia="宋体" w:hAnsi="宋体" w:cs="Times New Roman"/>
          <w:szCs w:val="21"/>
        </w:rPr>
      </w:pPr>
      <w:r>
        <w:rPr>
          <w:rFonts w:ascii="宋体" w:eastAsia="宋体" w:hAnsi="宋体" w:cs="Times New Roman" w:hint="eastAsia"/>
          <w:szCs w:val="21"/>
          <w:lang w:bidi="ar"/>
        </w:rPr>
        <w:t>检查数量：按连接节点数抽查</w:t>
      </w:r>
      <w:r>
        <w:rPr>
          <w:rFonts w:ascii="宋体" w:eastAsia="宋体" w:hAnsi="宋体" w:cs="Times New Roman" w:hint="eastAsia"/>
          <w:szCs w:val="21"/>
          <w:lang w:bidi="ar"/>
        </w:rPr>
        <w:t>10%</w:t>
      </w:r>
      <w:r>
        <w:rPr>
          <w:rFonts w:ascii="宋体" w:eastAsia="宋体" w:hAnsi="宋体" w:cs="Times New Roman" w:hint="eastAsia"/>
          <w:szCs w:val="21"/>
          <w:lang w:bidi="ar"/>
        </w:rPr>
        <w:t>，且不应少于</w:t>
      </w:r>
      <w:r>
        <w:rPr>
          <w:rFonts w:ascii="宋体" w:eastAsia="宋体" w:hAnsi="宋体" w:cs="Times New Roman" w:hint="eastAsia"/>
          <w:szCs w:val="21"/>
          <w:lang w:bidi="ar"/>
        </w:rPr>
        <w:t>3</w:t>
      </w:r>
      <w:r>
        <w:rPr>
          <w:rFonts w:ascii="宋体" w:eastAsia="宋体" w:hAnsi="宋体" w:cs="Times New Roman" w:hint="eastAsia"/>
          <w:szCs w:val="21"/>
          <w:lang w:bidi="ar"/>
        </w:rPr>
        <w:t>处。</w:t>
      </w:r>
    </w:p>
    <w:p w:rsidR="00D66F5D" w:rsidRDefault="00B12A43">
      <w:pPr>
        <w:widowControl/>
        <w:ind w:firstLineChars="200" w:firstLine="480"/>
        <w:jc w:val="left"/>
      </w:pPr>
      <w:r>
        <w:rPr>
          <w:rFonts w:ascii="宋体" w:eastAsia="宋体" w:hAnsi="宋体" w:cs="Times New Roman" w:hint="eastAsia"/>
          <w:szCs w:val="21"/>
          <w:lang w:bidi="ar"/>
        </w:rPr>
        <w:t>检验方法：观察和尺量检查。</w:t>
      </w:r>
    </w:p>
    <w:p w:rsidR="00D66F5D" w:rsidRDefault="00B12A43">
      <w:pPr>
        <w:pStyle w:val="af1"/>
        <w:tabs>
          <w:tab w:val="left" w:pos="745"/>
        </w:tabs>
        <w:jc w:val="left"/>
        <w:rPr>
          <w:rFonts w:cs="Times New Roman"/>
          <w:szCs w:val="21"/>
        </w:rPr>
      </w:pPr>
      <w:r>
        <w:rPr>
          <w:rFonts w:eastAsia="宋体" w:cs="Times New Roman" w:hint="eastAsia"/>
          <w:b/>
          <w:bCs/>
          <w:szCs w:val="21"/>
          <w:lang w:bidi="ar"/>
        </w:rPr>
        <w:t>8.3.</w:t>
      </w:r>
      <w:r>
        <w:rPr>
          <w:rFonts w:eastAsia="宋体" w:cs="Times New Roman" w:hint="eastAsia"/>
          <w:b/>
          <w:bCs/>
          <w:szCs w:val="21"/>
          <w:lang w:bidi="ar"/>
        </w:rPr>
        <w:t>5</w:t>
      </w:r>
      <w:r>
        <w:rPr>
          <w:rFonts w:eastAsia="宋体" w:cs="Times New Roman" w:hint="eastAsia"/>
          <w:szCs w:val="21"/>
          <w:lang w:bidi="ar"/>
        </w:rPr>
        <w:t xml:space="preserve">  </w:t>
      </w:r>
      <w:r>
        <w:rPr>
          <w:rFonts w:cs="Times New Roman" w:hint="eastAsia"/>
          <w:szCs w:val="21"/>
        </w:rPr>
        <w:t>焊接屋面系统</w:t>
      </w:r>
      <w:r>
        <w:rPr>
          <w:rFonts w:cs="Times New Roman" w:hint="eastAsia"/>
          <w:szCs w:val="21"/>
        </w:rPr>
        <w:t>焊接应紧密，不应</w:t>
      </w:r>
      <w:r>
        <w:rPr>
          <w:rFonts w:hint="eastAsia"/>
          <w:bCs/>
        </w:rPr>
        <w:t>虚焊、漏焊或过焊</w:t>
      </w:r>
      <w:r>
        <w:rPr>
          <w:rFonts w:cs="Times New Roman" w:hint="eastAsia"/>
          <w:szCs w:val="21"/>
        </w:rPr>
        <w:t>。</w:t>
      </w:r>
    </w:p>
    <w:p w:rsidR="00D66F5D" w:rsidRDefault="00B12A43">
      <w:pPr>
        <w:pStyle w:val="af1"/>
        <w:tabs>
          <w:tab w:val="left" w:pos="745"/>
        </w:tabs>
        <w:ind w:firstLineChars="200" w:firstLine="480"/>
        <w:jc w:val="left"/>
        <w:rPr>
          <w:rFonts w:eastAsia="宋体" w:cs="Times New Roman"/>
          <w:szCs w:val="21"/>
        </w:rPr>
      </w:pPr>
      <w:r>
        <w:rPr>
          <w:rFonts w:eastAsia="宋体" w:cs="Times New Roman"/>
          <w:szCs w:val="21"/>
          <w:lang w:bidi="ar"/>
        </w:rPr>
        <w:t>检査数量</w:t>
      </w:r>
      <w:r>
        <w:rPr>
          <w:rFonts w:eastAsia="宋体" w:cs="Times New Roman" w:hint="eastAsia"/>
          <w:szCs w:val="21"/>
          <w:lang w:bidi="ar"/>
        </w:rPr>
        <w:t>：</w:t>
      </w:r>
      <w:r>
        <w:rPr>
          <w:rFonts w:eastAsia="宋体" w:cs="Times New Roman" w:hint="eastAsia"/>
          <w:szCs w:val="21"/>
          <w:lang w:bidi="ar"/>
        </w:rPr>
        <w:t>焊接部位每</w:t>
      </w:r>
      <w:r>
        <w:rPr>
          <w:rFonts w:eastAsia="宋体" w:cs="Times New Roman" w:hint="eastAsia"/>
          <w:szCs w:val="21"/>
          <w:lang w:bidi="ar"/>
        </w:rPr>
        <w:t>10m</w:t>
      </w:r>
      <w:r>
        <w:rPr>
          <w:rFonts w:eastAsia="宋体" w:cs="Times New Roman" w:hint="eastAsia"/>
          <w:szCs w:val="21"/>
          <w:lang w:bidi="ar"/>
        </w:rPr>
        <w:t>长度抽查</w:t>
      </w:r>
      <w:r>
        <w:rPr>
          <w:rFonts w:eastAsia="宋体" w:cs="Times New Roman" w:hint="eastAsia"/>
          <w:szCs w:val="21"/>
          <w:lang w:bidi="ar"/>
        </w:rPr>
        <w:t>1</w:t>
      </w:r>
      <w:r>
        <w:rPr>
          <w:rFonts w:eastAsia="宋体" w:cs="Times New Roman" w:hint="eastAsia"/>
          <w:szCs w:val="21"/>
          <w:lang w:bidi="ar"/>
        </w:rPr>
        <w:t>处，</w:t>
      </w:r>
      <w:r>
        <w:rPr>
          <w:rFonts w:eastAsia="宋体" w:cs="Times New Roman"/>
          <w:szCs w:val="21"/>
          <w:lang w:bidi="ar"/>
        </w:rPr>
        <w:t>且不应少于</w:t>
      </w:r>
      <w:r>
        <w:rPr>
          <w:rFonts w:eastAsia="宋体" w:cs="Times New Roman" w:hint="eastAsia"/>
          <w:szCs w:val="21"/>
          <w:lang w:bidi="ar"/>
        </w:rPr>
        <w:t>3</w:t>
      </w:r>
      <w:r>
        <w:rPr>
          <w:rFonts w:eastAsia="宋体" w:cs="Times New Roman"/>
          <w:szCs w:val="21"/>
          <w:lang w:bidi="ar"/>
        </w:rPr>
        <w:t>处。</w:t>
      </w:r>
    </w:p>
    <w:p w:rsidR="00D66F5D" w:rsidRDefault="00B12A43">
      <w:pPr>
        <w:pStyle w:val="af1"/>
        <w:tabs>
          <w:tab w:val="left" w:pos="745"/>
        </w:tabs>
        <w:ind w:firstLineChars="200" w:firstLine="480"/>
        <w:jc w:val="left"/>
        <w:rPr>
          <w:rFonts w:eastAsia="宋体" w:cs="Times New Roman"/>
          <w:szCs w:val="21"/>
          <w:lang w:bidi="ar"/>
        </w:rPr>
      </w:pPr>
      <w:r>
        <w:rPr>
          <w:rFonts w:eastAsia="宋体" w:cs="Times New Roman"/>
          <w:szCs w:val="21"/>
          <w:lang w:bidi="ar"/>
        </w:rPr>
        <w:t>检验方法</w:t>
      </w:r>
      <w:r>
        <w:rPr>
          <w:rFonts w:eastAsia="宋体" w:cs="Times New Roman" w:hint="eastAsia"/>
          <w:szCs w:val="21"/>
          <w:lang w:bidi="ar"/>
        </w:rPr>
        <w:t>：</w:t>
      </w:r>
      <w:r>
        <w:rPr>
          <w:rFonts w:eastAsia="宋体" w:cs="Times New Roman"/>
          <w:szCs w:val="21"/>
          <w:lang w:bidi="ar"/>
        </w:rPr>
        <w:t>观察</w:t>
      </w:r>
      <w:r>
        <w:rPr>
          <w:rFonts w:eastAsia="宋体" w:cs="Times New Roman" w:hint="eastAsia"/>
          <w:szCs w:val="21"/>
          <w:lang w:bidi="ar"/>
        </w:rPr>
        <w:t>、尺量</w:t>
      </w:r>
      <w:r>
        <w:rPr>
          <w:rFonts w:eastAsia="宋体" w:cs="Times New Roman"/>
          <w:szCs w:val="21"/>
          <w:lang w:bidi="ar"/>
        </w:rPr>
        <w:t>检査。</w:t>
      </w:r>
    </w:p>
    <w:p w:rsidR="00D66F5D" w:rsidRDefault="00B12A43">
      <w:pPr>
        <w:pStyle w:val="af1"/>
        <w:tabs>
          <w:tab w:val="left" w:pos="745"/>
        </w:tabs>
        <w:jc w:val="left"/>
        <w:rPr>
          <w:rFonts w:cs="Times New Roman"/>
          <w:szCs w:val="21"/>
        </w:rPr>
      </w:pPr>
      <w:r>
        <w:rPr>
          <w:rFonts w:eastAsia="宋体" w:cs="Times New Roman" w:hint="eastAsia"/>
          <w:b/>
          <w:bCs/>
          <w:szCs w:val="21"/>
          <w:lang w:bidi="ar"/>
        </w:rPr>
        <w:t>8.3.</w:t>
      </w:r>
      <w:r>
        <w:rPr>
          <w:rFonts w:eastAsia="宋体" w:cs="Times New Roman" w:hint="eastAsia"/>
          <w:b/>
          <w:bCs/>
          <w:szCs w:val="21"/>
          <w:lang w:bidi="ar"/>
        </w:rPr>
        <w:t>6</w:t>
      </w:r>
      <w:r>
        <w:rPr>
          <w:rFonts w:eastAsia="宋体" w:cs="Times New Roman" w:hint="eastAsia"/>
          <w:szCs w:val="21"/>
          <w:lang w:bidi="ar"/>
        </w:rPr>
        <w:t xml:space="preserve">  </w:t>
      </w:r>
      <w:r>
        <w:rPr>
          <w:rFonts w:cs="Times New Roman" w:hint="eastAsia"/>
          <w:szCs w:val="21"/>
        </w:rPr>
        <w:t>咬合屋面系统</w:t>
      </w:r>
      <w:r>
        <w:rPr>
          <w:rFonts w:cs="Times New Roman" w:hint="eastAsia"/>
          <w:szCs w:val="21"/>
        </w:rPr>
        <w:t>咬合应牢固，无开裂、脱落现象。</w:t>
      </w:r>
    </w:p>
    <w:p w:rsidR="00D66F5D" w:rsidRDefault="00B12A43">
      <w:pPr>
        <w:pStyle w:val="af1"/>
        <w:tabs>
          <w:tab w:val="left" w:pos="745"/>
        </w:tabs>
        <w:ind w:firstLineChars="200" w:firstLine="480"/>
        <w:jc w:val="left"/>
        <w:rPr>
          <w:rFonts w:eastAsia="宋体" w:cs="Times New Roman"/>
          <w:szCs w:val="21"/>
        </w:rPr>
      </w:pPr>
      <w:r>
        <w:rPr>
          <w:rFonts w:eastAsia="宋体" w:cs="Times New Roman"/>
          <w:szCs w:val="21"/>
          <w:lang w:bidi="ar"/>
        </w:rPr>
        <w:t>检査数量</w:t>
      </w:r>
      <w:r>
        <w:rPr>
          <w:rFonts w:eastAsia="宋体" w:cs="Times New Roman" w:hint="eastAsia"/>
          <w:szCs w:val="21"/>
          <w:lang w:bidi="ar"/>
        </w:rPr>
        <w:t>：</w:t>
      </w:r>
      <w:r>
        <w:rPr>
          <w:rFonts w:eastAsia="宋体" w:cs="Times New Roman" w:hint="eastAsia"/>
          <w:szCs w:val="21"/>
          <w:lang w:bidi="ar"/>
        </w:rPr>
        <w:t>咬合部位每</w:t>
      </w:r>
      <w:r>
        <w:rPr>
          <w:rFonts w:eastAsia="宋体" w:cs="Times New Roman" w:hint="eastAsia"/>
          <w:szCs w:val="21"/>
          <w:lang w:bidi="ar"/>
        </w:rPr>
        <w:t>50m</w:t>
      </w:r>
      <w:r>
        <w:rPr>
          <w:rFonts w:eastAsia="宋体" w:cs="Times New Roman" w:hint="eastAsia"/>
          <w:szCs w:val="21"/>
          <w:lang w:bidi="ar"/>
        </w:rPr>
        <w:t>长度抽查</w:t>
      </w:r>
      <w:r>
        <w:rPr>
          <w:rFonts w:eastAsia="宋体" w:cs="Times New Roman" w:hint="eastAsia"/>
          <w:szCs w:val="21"/>
          <w:lang w:bidi="ar"/>
        </w:rPr>
        <w:t>1</w:t>
      </w:r>
      <w:r>
        <w:rPr>
          <w:rFonts w:eastAsia="宋体" w:cs="Times New Roman" w:hint="eastAsia"/>
          <w:szCs w:val="21"/>
          <w:lang w:bidi="ar"/>
        </w:rPr>
        <w:t>处，每处</w:t>
      </w:r>
      <w:r>
        <w:rPr>
          <w:rFonts w:eastAsia="宋体" w:cs="Times New Roman" w:hint="eastAsia"/>
          <w:szCs w:val="21"/>
          <w:lang w:bidi="ar"/>
        </w:rPr>
        <w:t>1m~2m</w:t>
      </w:r>
      <w:r>
        <w:rPr>
          <w:rFonts w:eastAsia="宋体" w:cs="Times New Roman" w:hint="eastAsia"/>
          <w:szCs w:val="21"/>
          <w:lang w:bidi="ar"/>
        </w:rPr>
        <w:t>，</w:t>
      </w:r>
      <w:r>
        <w:rPr>
          <w:rFonts w:eastAsia="宋体" w:cs="Times New Roman"/>
          <w:szCs w:val="21"/>
          <w:lang w:bidi="ar"/>
        </w:rPr>
        <w:t>且不应少于</w:t>
      </w:r>
      <w:r>
        <w:rPr>
          <w:rFonts w:eastAsia="宋体" w:cs="Times New Roman" w:hint="eastAsia"/>
          <w:szCs w:val="21"/>
          <w:lang w:bidi="ar"/>
        </w:rPr>
        <w:t>3</w:t>
      </w:r>
      <w:r>
        <w:rPr>
          <w:rFonts w:eastAsia="宋体" w:cs="Times New Roman"/>
          <w:szCs w:val="21"/>
          <w:lang w:bidi="ar"/>
        </w:rPr>
        <w:t>处。</w:t>
      </w:r>
    </w:p>
    <w:p w:rsidR="00D66F5D" w:rsidRDefault="00B12A43">
      <w:pPr>
        <w:pStyle w:val="af1"/>
        <w:tabs>
          <w:tab w:val="left" w:pos="745"/>
        </w:tabs>
        <w:ind w:firstLineChars="200" w:firstLine="480"/>
        <w:jc w:val="left"/>
        <w:rPr>
          <w:rFonts w:eastAsia="宋体" w:cs="Times New Roman"/>
          <w:szCs w:val="21"/>
          <w:lang w:bidi="ar"/>
        </w:rPr>
      </w:pPr>
      <w:r>
        <w:rPr>
          <w:rFonts w:eastAsia="宋体" w:cs="Times New Roman"/>
          <w:szCs w:val="21"/>
          <w:lang w:bidi="ar"/>
        </w:rPr>
        <w:t>检验方法</w:t>
      </w:r>
      <w:r>
        <w:rPr>
          <w:rFonts w:eastAsia="宋体" w:cs="Times New Roman" w:hint="eastAsia"/>
          <w:szCs w:val="21"/>
          <w:lang w:bidi="ar"/>
        </w:rPr>
        <w:t>：</w:t>
      </w:r>
      <w:r>
        <w:rPr>
          <w:rFonts w:eastAsia="宋体" w:cs="Times New Roman"/>
          <w:szCs w:val="21"/>
          <w:lang w:bidi="ar"/>
        </w:rPr>
        <w:t>观察</w:t>
      </w:r>
      <w:r>
        <w:rPr>
          <w:rFonts w:eastAsia="宋体" w:cs="Times New Roman" w:hint="eastAsia"/>
          <w:szCs w:val="21"/>
          <w:lang w:bidi="ar"/>
        </w:rPr>
        <w:t>、尺量</w:t>
      </w:r>
      <w:r>
        <w:rPr>
          <w:rFonts w:eastAsia="宋体" w:cs="Times New Roman"/>
          <w:szCs w:val="21"/>
          <w:lang w:bidi="ar"/>
        </w:rPr>
        <w:t>检査。</w:t>
      </w:r>
    </w:p>
    <w:p w:rsidR="00D66F5D" w:rsidRDefault="00B12A43">
      <w:pPr>
        <w:pStyle w:val="af1"/>
        <w:tabs>
          <w:tab w:val="left" w:pos="745"/>
        </w:tabs>
        <w:jc w:val="left"/>
        <w:rPr>
          <w:rFonts w:ascii="宋体" w:eastAsia="宋体" w:hAnsi="宋体" w:cs="Times New Roman"/>
          <w:szCs w:val="21"/>
        </w:rPr>
      </w:pPr>
      <w:r>
        <w:rPr>
          <w:rFonts w:eastAsia="宋体" w:cs="Times New Roman" w:hint="eastAsia"/>
          <w:b/>
          <w:bCs/>
          <w:szCs w:val="21"/>
          <w:lang w:bidi="ar"/>
        </w:rPr>
        <w:t>8.3.7</w:t>
      </w:r>
      <w:r>
        <w:rPr>
          <w:rFonts w:eastAsia="宋体" w:cs="Times New Roman" w:hint="eastAsia"/>
          <w:szCs w:val="21"/>
          <w:lang w:bidi="ar"/>
        </w:rPr>
        <w:t xml:space="preserve">  </w:t>
      </w:r>
      <w:r>
        <w:rPr>
          <w:rFonts w:ascii="宋体" w:eastAsia="宋体" w:hAnsi="宋体" w:cs="Times New Roman" w:hint="eastAsia"/>
          <w:szCs w:val="21"/>
          <w:lang w:bidi="ar"/>
        </w:rPr>
        <w:t>热塑性聚烯烃金属</w:t>
      </w:r>
      <w:r>
        <w:rPr>
          <w:rFonts w:eastAsia="宋体" w:cs="Times New Roman" w:hint="eastAsia"/>
          <w:spacing w:val="-8"/>
        </w:rPr>
        <w:t>板</w:t>
      </w:r>
      <w:r>
        <w:rPr>
          <w:rFonts w:ascii="宋体" w:eastAsia="宋体" w:hAnsi="宋体" w:cs="Times New Roman" w:hint="eastAsia"/>
          <w:szCs w:val="21"/>
          <w:lang w:bidi="ar"/>
        </w:rPr>
        <w:t>屋面系统应防水可靠，不应出现渗漏。</w:t>
      </w:r>
    </w:p>
    <w:p w:rsidR="00D66F5D" w:rsidRDefault="00B12A43">
      <w:pPr>
        <w:pStyle w:val="af1"/>
        <w:tabs>
          <w:tab w:val="left" w:pos="745"/>
        </w:tabs>
        <w:ind w:firstLineChars="200" w:firstLine="480"/>
        <w:jc w:val="left"/>
        <w:rPr>
          <w:rFonts w:ascii="宋体" w:eastAsia="宋体" w:hAnsi="宋体" w:cs="Times New Roman"/>
          <w:szCs w:val="21"/>
        </w:rPr>
      </w:pPr>
      <w:r>
        <w:rPr>
          <w:rFonts w:ascii="宋体" w:eastAsia="宋体" w:hAnsi="宋体" w:cs="Times New Roman" w:hint="eastAsia"/>
          <w:szCs w:val="21"/>
          <w:lang w:bidi="ar"/>
        </w:rPr>
        <w:t>检查数量：全数检查。</w:t>
      </w:r>
    </w:p>
    <w:p w:rsidR="00D66F5D" w:rsidRDefault="00B12A43">
      <w:pPr>
        <w:widowControl/>
        <w:ind w:firstLineChars="200" w:firstLine="480"/>
        <w:jc w:val="left"/>
        <w:rPr>
          <w:rFonts w:ascii="宋体" w:eastAsia="宋体" w:hAnsi="宋体" w:cs="Times New Roman"/>
          <w:szCs w:val="21"/>
          <w:lang w:bidi="ar"/>
        </w:rPr>
      </w:pPr>
      <w:r>
        <w:rPr>
          <w:rFonts w:ascii="宋体" w:eastAsia="宋体" w:hAnsi="宋体" w:cs="Times New Roman" w:hint="eastAsia"/>
          <w:szCs w:val="21"/>
          <w:lang w:bidi="ar"/>
        </w:rPr>
        <w:t>检验方法：</w:t>
      </w:r>
      <w:r>
        <w:rPr>
          <w:rFonts w:ascii="宋体" w:eastAsia="宋体" w:hAnsi="宋体" w:cs="Times New Roman" w:hint="eastAsia"/>
          <w:szCs w:val="21"/>
          <w:lang w:bidi="ar"/>
        </w:rPr>
        <w:t>观察检查和雨后或淋水检验。</w:t>
      </w:r>
    </w:p>
    <w:p w:rsidR="00D66F5D" w:rsidRDefault="00B12A43">
      <w:pPr>
        <w:pStyle w:val="af1"/>
        <w:tabs>
          <w:tab w:val="left" w:pos="745"/>
        </w:tabs>
        <w:jc w:val="left"/>
        <w:rPr>
          <w:rFonts w:ascii="宋体" w:eastAsia="宋体" w:hAnsi="宋体" w:cs="Times New Roman"/>
          <w:szCs w:val="21"/>
        </w:rPr>
      </w:pPr>
      <w:r>
        <w:rPr>
          <w:rFonts w:eastAsia="宋体" w:cs="Times New Roman" w:hint="eastAsia"/>
          <w:b/>
          <w:bCs/>
          <w:szCs w:val="21"/>
          <w:lang w:bidi="ar"/>
        </w:rPr>
        <w:t>8</w:t>
      </w:r>
      <w:r>
        <w:rPr>
          <w:rFonts w:eastAsia="宋体" w:cs="Times New Roman"/>
          <w:b/>
          <w:bCs/>
          <w:szCs w:val="21"/>
          <w:lang w:bidi="ar"/>
        </w:rPr>
        <w:t>.3.8</w:t>
      </w:r>
      <w:r>
        <w:rPr>
          <w:rFonts w:ascii="宋体" w:eastAsia="宋体" w:hAnsi="宋体" w:cs="Times New Roman" w:hint="eastAsia"/>
          <w:szCs w:val="21"/>
          <w:lang w:bidi="ar"/>
        </w:rPr>
        <w:t xml:space="preserve">  </w:t>
      </w:r>
      <w:r>
        <w:rPr>
          <w:rFonts w:ascii="宋体" w:eastAsia="宋体" w:hAnsi="宋体" w:cs="Times New Roman" w:hint="eastAsia"/>
          <w:szCs w:val="21"/>
          <w:lang w:bidi="ar"/>
        </w:rPr>
        <w:t>变形缝、屋脊、檐口、山墙、穿透构件、天窗周边等部位的连接应符合设计文件的要求。</w:t>
      </w:r>
    </w:p>
    <w:p w:rsidR="00D66F5D" w:rsidRDefault="00B12A43">
      <w:pPr>
        <w:pStyle w:val="af1"/>
        <w:tabs>
          <w:tab w:val="left" w:pos="745"/>
        </w:tabs>
        <w:ind w:firstLineChars="200" w:firstLine="480"/>
        <w:jc w:val="left"/>
        <w:rPr>
          <w:rFonts w:ascii="宋体" w:eastAsia="宋体" w:hAnsi="宋体" w:cs="Times New Roman"/>
          <w:szCs w:val="21"/>
        </w:rPr>
      </w:pPr>
      <w:r>
        <w:rPr>
          <w:rFonts w:ascii="宋体" w:eastAsia="宋体" w:hAnsi="宋体" w:cs="Times New Roman" w:hint="eastAsia"/>
          <w:szCs w:val="21"/>
          <w:lang w:bidi="ar"/>
        </w:rPr>
        <w:t>检查数量：全数检查。</w:t>
      </w:r>
    </w:p>
    <w:p w:rsidR="00D66F5D" w:rsidRDefault="00B12A43">
      <w:pPr>
        <w:pStyle w:val="af1"/>
        <w:tabs>
          <w:tab w:val="left" w:pos="745"/>
        </w:tabs>
        <w:ind w:firstLineChars="200" w:firstLine="480"/>
        <w:jc w:val="left"/>
        <w:rPr>
          <w:rFonts w:ascii="宋体" w:eastAsia="宋体" w:hAnsi="宋体" w:cs="Times New Roman"/>
          <w:szCs w:val="21"/>
        </w:rPr>
      </w:pPr>
      <w:r>
        <w:rPr>
          <w:rFonts w:ascii="宋体" w:eastAsia="宋体" w:hAnsi="宋体" w:cs="Times New Roman" w:hint="eastAsia"/>
          <w:szCs w:val="21"/>
          <w:lang w:bidi="ar"/>
        </w:rPr>
        <w:t>检验方法：观察和尺量检查。</w:t>
      </w:r>
    </w:p>
    <w:p w:rsidR="00D66F5D" w:rsidRDefault="00B12A43">
      <w:pPr>
        <w:pStyle w:val="2"/>
        <w:spacing w:before="326" w:after="326"/>
        <w:rPr>
          <w:b/>
        </w:rPr>
      </w:pPr>
      <w:bookmarkStart w:id="91" w:name="_Toc4508"/>
      <w:r>
        <w:rPr>
          <w:rFonts w:hint="eastAsia"/>
          <w:b/>
        </w:rPr>
        <w:lastRenderedPageBreak/>
        <w:t>8</w:t>
      </w:r>
      <w:r>
        <w:rPr>
          <w:b/>
        </w:rPr>
        <w:t>.</w:t>
      </w:r>
      <w:r>
        <w:rPr>
          <w:rFonts w:hint="eastAsia"/>
          <w:b/>
        </w:rPr>
        <w:t>3</w:t>
      </w:r>
      <w:r>
        <w:rPr>
          <w:b/>
        </w:rPr>
        <w:t xml:space="preserve"> </w:t>
      </w:r>
      <w:r>
        <w:rPr>
          <w:rFonts w:hint="eastAsia"/>
          <w:b/>
        </w:rPr>
        <w:t xml:space="preserve"> </w:t>
      </w:r>
      <w:r>
        <w:rPr>
          <w:rFonts w:hint="eastAsia"/>
          <w:bCs w:val="0"/>
        </w:rPr>
        <w:t>一般项目</w:t>
      </w:r>
      <w:bookmarkEnd w:id="91"/>
    </w:p>
    <w:p w:rsidR="00D66F5D" w:rsidRDefault="00B12A43">
      <w:pPr>
        <w:pStyle w:val="af1"/>
        <w:tabs>
          <w:tab w:val="left" w:pos="745"/>
        </w:tabs>
        <w:jc w:val="left"/>
        <w:rPr>
          <w:rFonts w:ascii="宋体" w:eastAsia="宋体" w:hAnsi="宋体" w:cs="Times New Roman"/>
          <w:szCs w:val="21"/>
        </w:rPr>
      </w:pPr>
      <w:r>
        <w:rPr>
          <w:rFonts w:eastAsia="宋体" w:cs="Times New Roman" w:hint="eastAsia"/>
          <w:b/>
          <w:bCs/>
          <w:spacing w:val="-8"/>
        </w:rPr>
        <w:t xml:space="preserve">8.3.1  </w:t>
      </w:r>
      <w:r>
        <w:rPr>
          <w:rFonts w:ascii="宋体" w:eastAsia="宋体" w:hAnsi="宋体" w:cs="Times New Roman" w:hint="eastAsia"/>
          <w:szCs w:val="21"/>
          <w:lang w:bidi="ar"/>
        </w:rPr>
        <w:t>热塑性聚烯烃金属板安装应平整、顺直，板面不应有施工残留物和污物。</w:t>
      </w:r>
    </w:p>
    <w:p w:rsidR="00D66F5D" w:rsidRDefault="00B12A43">
      <w:pPr>
        <w:pStyle w:val="af1"/>
        <w:tabs>
          <w:tab w:val="left" w:pos="745"/>
        </w:tabs>
        <w:ind w:firstLineChars="200" w:firstLine="480"/>
        <w:jc w:val="left"/>
        <w:rPr>
          <w:rFonts w:eastAsia="宋体" w:cs="Times New Roman"/>
          <w:szCs w:val="21"/>
        </w:rPr>
      </w:pPr>
      <w:r>
        <w:rPr>
          <w:rFonts w:ascii="宋体" w:eastAsia="宋体" w:hAnsi="宋体" w:cs="Times New Roman" w:hint="eastAsia"/>
          <w:szCs w:val="21"/>
          <w:lang w:bidi="ar"/>
        </w:rPr>
        <w:t>检查数量：按面积抽查</w:t>
      </w:r>
      <w:r>
        <w:rPr>
          <w:rFonts w:eastAsia="宋体" w:cs="Times New Roman"/>
          <w:szCs w:val="21"/>
          <w:lang w:bidi="ar"/>
        </w:rPr>
        <w:t>10%</w:t>
      </w:r>
      <w:r>
        <w:rPr>
          <w:rFonts w:eastAsia="宋体" w:cs="Times New Roman"/>
          <w:szCs w:val="21"/>
          <w:lang w:bidi="ar"/>
        </w:rPr>
        <w:t>，且不应少于</w:t>
      </w:r>
      <w:r>
        <w:rPr>
          <w:rFonts w:eastAsia="宋体" w:cs="Times New Roman"/>
          <w:szCs w:val="21"/>
          <w:lang w:bidi="ar"/>
        </w:rPr>
        <w:t>10m</w:t>
      </w:r>
      <w:r>
        <w:rPr>
          <w:rFonts w:eastAsia="宋体" w:cs="Times New Roman"/>
          <w:szCs w:val="21"/>
          <w:vertAlign w:val="superscript"/>
          <w:lang w:bidi="ar"/>
        </w:rPr>
        <w:t>2</w:t>
      </w:r>
      <w:r>
        <w:rPr>
          <w:rFonts w:eastAsia="宋体" w:cs="Times New Roman"/>
          <w:szCs w:val="21"/>
          <w:lang w:bidi="ar"/>
        </w:rPr>
        <w:t>。</w:t>
      </w:r>
    </w:p>
    <w:p w:rsidR="00D66F5D" w:rsidRDefault="00B12A43">
      <w:pPr>
        <w:pStyle w:val="af1"/>
        <w:tabs>
          <w:tab w:val="left" w:pos="745"/>
        </w:tabs>
        <w:ind w:firstLineChars="200" w:firstLine="480"/>
        <w:jc w:val="left"/>
        <w:rPr>
          <w:rFonts w:eastAsia="宋体" w:cs="Times New Roman"/>
          <w:szCs w:val="21"/>
        </w:rPr>
      </w:pPr>
      <w:r>
        <w:rPr>
          <w:rFonts w:eastAsia="宋体" w:cs="Times New Roman"/>
          <w:szCs w:val="21"/>
          <w:lang w:bidi="ar"/>
        </w:rPr>
        <w:t>检验方法：观察检查。</w:t>
      </w:r>
    </w:p>
    <w:p w:rsidR="00D66F5D" w:rsidRDefault="00B12A43">
      <w:pPr>
        <w:pStyle w:val="af1"/>
        <w:tabs>
          <w:tab w:val="left" w:pos="745"/>
        </w:tabs>
        <w:jc w:val="left"/>
        <w:rPr>
          <w:rFonts w:eastAsia="宋体" w:cs="Times New Roman"/>
          <w:szCs w:val="21"/>
        </w:rPr>
      </w:pPr>
      <w:r>
        <w:rPr>
          <w:rFonts w:eastAsia="宋体" w:cs="Times New Roman"/>
          <w:b/>
          <w:bCs/>
          <w:spacing w:val="-8"/>
        </w:rPr>
        <w:t>8.3.2</w:t>
      </w:r>
      <w:r>
        <w:rPr>
          <w:rFonts w:eastAsia="宋体" w:cs="Times New Roman"/>
          <w:szCs w:val="21"/>
          <w:lang w:bidi="ar"/>
        </w:rPr>
        <w:t xml:space="preserve">  </w:t>
      </w:r>
      <w:r>
        <w:rPr>
          <w:rFonts w:eastAsia="宋体" w:cs="Times New Roman"/>
          <w:szCs w:val="21"/>
          <w:lang w:bidi="ar"/>
        </w:rPr>
        <w:t>热塑性聚烯烃金属板采用的自攻螺钉、铆钉、射钉等与被连接板应紧固密贴，外观应排列整齐。</w:t>
      </w:r>
    </w:p>
    <w:p w:rsidR="00D66F5D" w:rsidRDefault="00B12A43">
      <w:pPr>
        <w:pStyle w:val="af1"/>
        <w:tabs>
          <w:tab w:val="left" w:pos="745"/>
        </w:tabs>
        <w:ind w:firstLineChars="200" w:firstLine="480"/>
        <w:jc w:val="left"/>
        <w:rPr>
          <w:rFonts w:eastAsia="宋体" w:cs="Times New Roman"/>
          <w:szCs w:val="21"/>
        </w:rPr>
      </w:pPr>
      <w:r>
        <w:rPr>
          <w:rFonts w:eastAsia="宋体" w:cs="Times New Roman"/>
          <w:szCs w:val="21"/>
          <w:lang w:bidi="ar"/>
        </w:rPr>
        <w:t>检查数量：按连接节点数抽查</w:t>
      </w:r>
      <w:r>
        <w:rPr>
          <w:rFonts w:eastAsia="宋体" w:cs="Times New Roman"/>
          <w:szCs w:val="21"/>
          <w:lang w:bidi="ar"/>
        </w:rPr>
        <w:t>10%</w:t>
      </w:r>
      <w:r>
        <w:rPr>
          <w:rFonts w:eastAsia="宋体" w:cs="Times New Roman"/>
          <w:szCs w:val="21"/>
          <w:lang w:bidi="ar"/>
        </w:rPr>
        <w:t>，且不应少于</w:t>
      </w:r>
      <w:r>
        <w:rPr>
          <w:rFonts w:eastAsia="宋体" w:cs="Times New Roman"/>
          <w:szCs w:val="21"/>
          <w:lang w:bidi="ar"/>
        </w:rPr>
        <w:t>3</w:t>
      </w:r>
      <w:r>
        <w:rPr>
          <w:rFonts w:eastAsia="宋体" w:cs="Times New Roman"/>
          <w:szCs w:val="21"/>
          <w:lang w:bidi="ar"/>
        </w:rPr>
        <w:t>处。</w:t>
      </w:r>
    </w:p>
    <w:p w:rsidR="00D66F5D" w:rsidRDefault="00B12A43">
      <w:pPr>
        <w:pStyle w:val="af1"/>
        <w:tabs>
          <w:tab w:val="left" w:pos="745"/>
        </w:tabs>
        <w:ind w:firstLineChars="200" w:firstLine="480"/>
        <w:jc w:val="left"/>
        <w:rPr>
          <w:rFonts w:eastAsia="宋体" w:cs="Times New Roman"/>
          <w:szCs w:val="21"/>
          <w:lang w:bidi="ar"/>
        </w:rPr>
      </w:pPr>
      <w:r>
        <w:rPr>
          <w:rFonts w:eastAsia="宋体" w:cs="Times New Roman"/>
          <w:szCs w:val="21"/>
          <w:lang w:bidi="ar"/>
        </w:rPr>
        <w:t>检验方法：观察或用小锤敲击检查。</w:t>
      </w:r>
    </w:p>
    <w:p w:rsidR="00D66F5D" w:rsidRDefault="00B12A43">
      <w:pPr>
        <w:pStyle w:val="af1"/>
        <w:tabs>
          <w:tab w:val="left" w:pos="745"/>
        </w:tabs>
        <w:jc w:val="left"/>
        <w:rPr>
          <w:rFonts w:eastAsia="宋体" w:cs="Times New Roman"/>
          <w:szCs w:val="21"/>
        </w:rPr>
      </w:pPr>
      <w:bookmarkStart w:id="92" w:name="_Toc22611"/>
      <w:r>
        <w:rPr>
          <w:rFonts w:eastAsia="宋体" w:cs="Times New Roman"/>
          <w:b/>
          <w:bCs/>
          <w:szCs w:val="21"/>
          <w:lang w:bidi="ar"/>
        </w:rPr>
        <w:t>8.3.3</w:t>
      </w:r>
      <w:r>
        <w:rPr>
          <w:rFonts w:eastAsia="宋体" w:cs="Times New Roman"/>
          <w:szCs w:val="21"/>
          <w:lang w:bidi="ar"/>
        </w:rPr>
        <w:t xml:space="preserve">  </w:t>
      </w:r>
      <w:r>
        <w:rPr>
          <w:rFonts w:eastAsia="宋体" w:cs="Times New Roman"/>
          <w:szCs w:val="21"/>
          <w:lang w:bidi="ar"/>
        </w:rPr>
        <w:t>泛水板安装的直线度允许偏差应符合本规程的规定。</w:t>
      </w:r>
      <w:bookmarkEnd w:id="92"/>
    </w:p>
    <w:p w:rsidR="00D66F5D" w:rsidRDefault="00B12A43">
      <w:pPr>
        <w:pStyle w:val="af1"/>
        <w:tabs>
          <w:tab w:val="left" w:pos="745"/>
        </w:tabs>
        <w:ind w:firstLineChars="200" w:firstLine="480"/>
        <w:jc w:val="left"/>
        <w:rPr>
          <w:rFonts w:eastAsia="宋体" w:cs="Times New Roman"/>
          <w:szCs w:val="21"/>
        </w:rPr>
      </w:pPr>
      <w:r>
        <w:rPr>
          <w:rFonts w:eastAsia="宋体" w:cs="Times New Roman"/>
          <w:szCs w:val="21"/>
          <w:lang w:bidi="ar"/>
        </w:rPr>
        <w:t>检查数量：每</w:t>
      </w:r>
      <w:r>
        <w:rPr>
          <w:rFonts w:eastAsia="宋体" w:cs="Times New Roman"/>
          <w:szCs w:val="21"/>
          <w:lang w:bidi="ar"/>
        </w:rPr>
        <w:t>20m</w:t>
      </w:r>
      <w:r>
        <w:rPr>
          <w:rFonts w:eastAsia="宋体" w:cs="Times New Roman"/>
          <w:szCs w:val="21"/>
          <w:lang w:bidi="ar"/>
        </w:rPr>
        <w:t>长度应抽查</w:t>
      </w:r>
      <w:r>
        <w:rPr>
          <w:rFonts w:eastAsia="宋体" w:cs="Times New Roman"/>
          <w:szCs w:val="21"/>
          <w:lang w:bidi="ar"/>
        </w:rPr>
        <w:t>1</w:t>
      </w:r>
      <w:r>
        <w:rPr>
          <w:rFonts w:eastAsia="宋体" w:cs="Times New Roman"/>
          <w:szCs w:val="21"/>
          <w:lang w:bidi="ar"/>
        </w:rPr>
        <w:t>处，且不应少于</w:t>
      </w:r>
      <w:r>
        <w:rPr>
          <w:rFonts w:eastAsia="宋体" w:cs="Times New Roman"/>
          <w:szCs w:val="21"/>
          <w:lang w:bidi="ar"/>
        </w:rPr>
        <w:t>3</w:t>
      </w:r>
      <w:r>
        <w:rPr>
          <w:rFonts w:eastAsia="宋体" w:cs="Times New Roman"/>
          <w:szCs w:val="21"/>
          <w:lang w:bidi="ar"/>
        </w:rPr>
        <w:t>处。</w:t>
      </w:r>
    </w:p>
    <w:p w:rsidR="00D66F5D" w:rsidRDefault="00B12A43">
      <w:pPr>
        <w:pStyle w:val="af1"/>
        <w:tabs>
          <w:tab w:val="left" w:pos="745"/>
        </w:tabs>
        <w:ind w:firstLineChars="200" w:firstLine="480"/>
        <w:jc w:val="left"/>
        <w:rPr>
          <w:rFonts w:eastAsia="宋体" w:cs="Times New Roman"/>
          <w:szCs w:val="21"/>
        </w:rPr>
      </w:pPr>
      <w:r>
        <w:rPr>
          <w:rFonts w:eastAsia="宋体" w:cs="Times New Roman"/>
          <w:szCs w:val="21"/>
          <w:lang w:bidi="ar"/>
        </w:rPr>
        <w:t>检验方法：用拉线、吊线和钢尺检查。</w:t>
      </w:r>
    </w:p>
    <w:p w:rsidR="00D66F5D" w:rsidRDefault="00B12A43">
      <w:pPr>
        <w:pStyle w:val="af1"/>
        <w:tabs>
          <w:tab w:val="left" w:pos="745"/>
        </w:tabs>
        <w:jc w:val="left"/>
        <w:rPr>
          <w:rFonts w:eastAsia="宋体" w:cs="Times New Roman"/>
          <w:szCs w:val="21"/>
        </w:rPr>
      </w:pPr>
      <w:r>
        <w:rPr>
          <w:rFonts w:eastAsia="宋体" w:cs="Times New Roman"/>
          <w:b/>
          <w:bCs/>
          <w:spacing w:val="-8"/>
        </w:rPr>
        <w:t>8.3.4</w:t>
      </w:r>
      <w:r>
        <w:rPr>
          <w:rFonts w:eastAsia="宋体" w:cs="Times New Roman"/>
          <w:spacing w:val="-8"/>
        </w:rPr>
        <w:t xml:space="preserve">  </w:t>
      </w:r>
      <w:r>
        <w:rPr>
          <w:rFonts w:eastAsia="宋体" w:cs="Times New Roman" w:hint="eastAsia"/>
          <w:szCs w:val="21"/>
          <w:lang w:bidi="ar"/>
        </w:rPr>
        <w:t>滑动</w:t>
      </w:r>
      <w:r>
        <w:rPr>
          <w:rFonts w:eastAsia="宋体" w:cs="Times New Roman"/>
          <w:szCs w:val="21"/>
          <w:lang w:bidi="ar"/>
        </w:rPr>
        <w:t>支架安装偏差应符合设计文件的规定。</w:t>
      </w:r>
    </w:p>
    <w:p w:rsidR="00D66F5D" w:rsidRDefault="00B12A43">
      <w:pPr>
        <w:pStyle w:val="af1"/>
        <w:tabs>
          <w:tab w:val="left" w:pos="745"/>
        </w:tabs>
        <w:ind w:firstLineChars="200" w:firstLine="480"/>
        <w:jc w:val="left"/>
        <w:rPr>
          <w:rFonts w:eastAsia="宋体" w:cs="Times New Roman"/>
          <w:szCs w:val="21"/>
        </w:rPr>
      </w:pPr>
      <w:r>
        <w:rPr>
          <w:rFonts w:eastAsia="宋体" w:cs="Times New Roman"/>
          <w:szCs w:val="21"/>
          <w:lang w:bidi="ar"/>
        </w:rPr>
        <w:t>检查数量：按</w:t>
      </w:r>
      <w:r>
        <w:rPr>
          <w:rFonts w:eastAsia="宋体" w:cs="Times New Roman" w:hint="eastAsia"/>
          <w:szCs w:val="21"/>
          <w:lang w:bidi="ar"/>
        </w:rPr>
        <w:t>滑动</w:t>
      </w:r>
      <w:r>
        <w:rPr>
          <w:rFonts w:eastAsia="宋体" w:cs="Times New Roman"/>
          <w:szCs w:val="21"/>
          <w:lang w:bidi="ar"/>
        </w:rPr>
        <w:t>支架数抽查</w:t>
      </w:r>
      <w:r>
        <w:rPr>
          <w:rFonts w:eastAsia="宋体" w:cs="Times New Roman"/>
          <w:szCs w:val="21"/>
          <w:lang w:bidi="ar"/>
        </w:rPr>
        <w:t>5%,</w:t>
      </w:r>
      <w:r>
        <w:rPr>
          <w:rFonts w:eastAsia="宋体" w:cs="Times New Roman"/>
          <w:szCs w:val="21"/>
          <w:lang w:bidi="ar"/>
        </w:rPr>
        <w:t>且不不得少于</w:t>
      </w:r>
      <w:r>
        <w:rPr>
          <w:rFonts w:eastAsia="宋体" w:cs="Times New Roman"/>
          <w:szCs w:val="21"/>
          <w:lang w:bidi="ar"/>
        </w:rPr>
        <w:t>20</w:t>
      </w:r>
      <w:r>
        <w:rPr>
          <w:rFonts w:eastAsia="宋体" w:cs="Times New Roman"/>
          <w:szCs w:val="21"/>
          <w:lang w:bidi="ar"/>
        </w:rPr>
        <w:t>处。</w:t>
      </w:r>
    </w:p>
    <w:p w:rsidR="00D66F5D" w:rsidRDefault="00B12A43">
      <w:pPr>
        <w:pStyle w:val="af1"/>
        <w:tabs>
          <w:tab w:val="left" w:pos="745"/>
        </w:tabs>
        <w:ind w:firstLineChars="200" w:firstLine="480"/>
        <w:jc w:val="left"/>
        <w:rPr>
          <w:rFonts w:eastAsia="宋体" w:cs="Times New Roman"/>
          <w:szCs w:val="21"/>
          <w:lang w:bidi="ar"/>
        </w:rPr>
      </w:pPr>
      <w:r>
        <w:rPr>
          <w:rFonts w:eastAsia="宋体" w:cs="Times New Roman"/>
          <w:szCs w:val="21"/>
          <w:lang w:bidi="ar"/>
        </w:rPr>
        <w:t>检验方法：观察检査及拉线、尺量。</w:t>
      </w:r>
    </w:p>
    <w:p w:rsidR="00D66F5D" w:rsidRDefault="00B12A43">
      <w:pPr>
        <w:pStyle w:val="1"/>
      </w:pPr>
      <w:bookmarkStart w:id="93" w:name="_Toc18028"/>
      <w:bookmarkStart w:id="94" w:name="_Toc87865291"/>
      <w:bookmarkStart w:id="95" w:name="_Toc7895"/>
      <w:bookmarkStart w:id="96" w:name="_Toc25733"/>
      <w:bookmarkStart w:id="97" w:name="_Toc87713170"/>
      <w:bookmarkStart w:id="98" w:name="_Toc10364"/>
      <w:bookmarkEnd w:id="90"/>
      <w:r>
        <w:rPr>
          <w:rFonts w:hint="eastAsia"/>
        </w:rPr>
        <w:lastRenderedPageBreak/>
        <w:t>用词说明</w:t>
      </w:r>
      <w:bookmarkEnd w:id="93"/>
      <w:bookmarkEnd w:id="94"/>
      <w:bookmarkEnd w:id="95"/>
      <w:bookmarkEnd w:id="96"/>
      <w:bookmarkEnd w:id="97"/>
      <w:bookmarkEnd w:id="98"/>
    </w:p>
    <w:p w:rsidR="00D66F5D" w:rsidRDefault="00B12A43">
      <w:pPr>
        <w:ind w:firstLineChars="200" w:firstLine="480"/>
        <w:rPr>
          <w:szCs w:val="21"/>
        </w:rPr>
      </w:pPr>
      <w:r>
        <w:rPr>
          <w:rFonts w:hint="eastAsia"/>
        </w:rPr>
        <w:t>为了便于在执行本规程条文时区别对待，对要求严格程度不同的用词说明如下：</w:t>
      </w:r>
    </w:p>
    <w:p w:rsidR="00D66F5D" w:rsidRDefault="00B12A43">
      <w:pPr>
        <w:pStyle w:val="af9"/>
        <w:numPr>
          <w:ilvl w:val="0"/>
          <w:numId w:val="3"/>
        </w:numPr>
        <w:rPr>
          <w:rFonts w:eastAsiaTheme="minorEastAsia"/>
        </w:rPr>
      </w:pPr>
      <w:r>
        <w:rPr>
          <w:rFonts w:eastAsiaTheme="minorEastAsia"/>
        </w:rPr>
        <w:t>表示很严格，非这样做不可的用词：</w:t>
      </w:r>
    </w:p>
    <w:p w:rsidR="00D66F5D" w:rsidRDefault="00B12A43">
      <w:pPr>
        <w:pStyle w:val="af9"/>
        <w:ind w:left="842"/>
        <w:rPr>
          <w:rFonts w:eastAsiaTheme="minorEastAsia"/>
          <w:szCs w:val="21"/>
        </w:rPr>
      </w:pPr>
      <w:r>
        <w:rPr>
          <w:rFonts w:eastAsiaTheme="minorEastAsia"/>
        </w:rPr>
        <w:t>正面词采用</w:t>
      </w:r>
      <w:r>
        <w:rPr>
          <w:rFonts w:ascii="宋体" w:eastAsia="宋体" w:hAnsi="宋体"/>
        </w:rPr>
        <w:t>“</w:t>
      </w:r>
      <w:r>
        <w:rPr>
          <w:rFonts w:ascii="宋体" w:eastAsia="宋体" w:hAnsi="宋体"/>
        </w:rPr>
        <w:t>必须</w:t>
      </w:r>
      <w:r>
        <w:rPr>
          <w:rFonts w:ascii="宋体" w:eastAsia="宋体" w:hAnsi="宋体"/>
        </w:rPr>
        <w:t>”</w:t>
      </w:r>
      <w:r>
        <w:rPr>
          <w:rFonts w:eastAsiaTheme="minorEastAsia"/>
        </w:rPr>
        <w:t>，反面词采用</w:t>
      </w:r>
      <w:r>
        <w:rPr>
          <w:rFonts w:asciiTheme="majorEastAsia" w:eastAsiaTheme="majorEastAsia" w:hAnsiTheme="majorEastAsia"/>
        </w:rPr>
        <w:t>“</w:t>
      </w:r>
      <w:r>
        <w:rPr>
          <w:rFonts w:asciiTheme="majorEastAsia" w:eastAsiaTheme="majorEastAsia" w:hAnsiTheme="majorEastAsia"/>
        </w:rPr>
        <w:t>严禁</w:t>
      </w:r>
      <w:r>
        <w:rPr>
          <w:rFonts w:asciiTheme="majorEastAsia" w:eastAsiaTheme="majorEastAsia" w:hAnsiTheme="majorEastAsia"/>
        </w:rPr>
        <w:t>”</w:t>
      </w:r>
      <w:r>
        <w:rPr>
          <w:rFonts w:asciiTheme="majorEastAsia" w:eastAsiaTheme="majorEastAsia" w:hAnsiTheme="majorEastAsia"/>
        </w:rPr>
        <w:t>；</w:t>
      </w:r>
    </w:p>
    <w:p w:rsidR="00D66F5D" w:rsidRDefault="00B12A43">
      <w:pPr>
        <w:pStyle w:val="af9"/>
        <w:numPr>
          <w:ilvl w:val="0"/>
          <w:numId w:val="3"/>
        </w:numPr>
        <w:rPr>
          <w:rFonts w:eastAsiaTheme="minorEastAsia"/>
        </w:rPr>
      </w:pPr>
      <w:r>
        <w:rPr>
          <w:rFonts w:eastAsiaTheme="minorEastAsia"/>
        </w:rPr>
        <w:t>表示严格，在正常情况下均应这样做的用词：</w:t>
      </w:r>
    </w:p>
    <w:p w:rsidR="00D66F5D" w:rsidRDefault="00B12A43">
      <w:pPr>
        <w:pStyle w:val="af9"/>
        <w:ind w:left="842"/>
        <w:rPr>
          <w:rFonts w:eastAsiaTheme="minorEastAsia"/>
          <w:szCs w:val="21"/>
        </w:rPr>
      </w:pPr>
      <w:r>
        <w:rPr>
          <w:rFonts w:eastAsiaTheme="minorEastAsia"/>
        </w:rPr>
        <w:t>正面词</w:t>
      </w:r>
      <w:r>
        <w:rPr>
          <w:rFonts w:ascii="宋体" w:eastAsia="宋体" w:hAnsi="宋体"/>
        </w:rPr>
        <w:t>采用</w:t>
      </w:r>
      <w:r>
        <w:rPr>
          <w:rFonts w:ascii="宋体" w:eastAsia="宋体" w:hAnsi="宋体"/>
        </w:rPr>
        <w:t>“</w:t>
      </w:r>
      <w:r>
        <w:rPr>
          <w:rFonts w:ascii="宋体" w:eastAsia="宋体" w:hAnsi="宋体"/>
        </w:rPr>
        <w:t>应</w:t>
      </w:r>
      <w:r>
        <w:rPr>
          <w:rFonts w:ascii="宋体" w:eastAsia="宋体" w:hAnsi="宋体"/>
        </w:rPr>
        <w:t>”</w:t>
      </w:r>
      <w:r>
        <w:rPr>
          <w:rFonts w:ascii="宋体" w:eastAsia="宋体" w:hAnsi="宋体"/>
        </w:rPr>
        <w:t>，反面词采用</w:t>
      </w:r>
      <w:r>
        <w:rPr>
          <w:rFonts w:ascii="宋体" w:eastAsia="宋体" w:hAnsi="宋体"/>
        </w:rPr>
        <w:t>“</w:t>
      </w:r>
      <w:r>
        <w:rPr>
          <w:rFonts w:ascii="宋体" w:eastAsia="宋体" w:hAnsi="宋体"/>
        </w:rPr>
        <w:t>不应</w:t>
      </w:r>
      <w:r>
        <w:rPr>
          <w:rFonts w:ascii="宋体" w:eastAsia="宋体" w:hAnsi="宋体"/>
        </w:rPr>
        <w:t>”</w:t>
      </w:r>
      <w:r>
        <w:rPr>
          <w:rFonts w:ascii="宋体" w:eastAsia="宋体" w:hAnsi="宋体"/>
        </w:rPr>
        <w:t>或</w:t>
      </w:r>
      <w:r>
        <w:rPr>
          <w:rFonts w:ascii="宋体" w:eastAsia="宋体" w:hAnsi="宋体"/>
        </w:rPr>
        <w:t>“</w:t>
      </w:r>
      <w:r>
        <w:rPr>
          <w:rFonts w:ascii="宋体" w:eastAsia="宋体" w:hAnsi="宋体"/>
        </w:rPr>
        <w:t>不得</w:t>
      </w:r>
      <w:r>
        <w:rPr>
          <w:rFonts w:ascii="宋体" w:eastAsia="宋体" w:hAnsi="宋体"/>
        </w:rPr>
        <w:t>”</w:t>
      </w:r>
      <w:r>
        <w:rPr>
          <w:rFonts w:eastAsiaTheme="minorEastAsia"/>
        </w:rPr>
        <w:t>；</w:t>
      </w:r>
    </w:p>
    <w:p w:rsidR="00D66F5D" w:rsidRDefault="00B12A43">
      <w:pPr>
        <w:pStyle w:val="af9"/>
        <w:numPr>
          <w:ilvl w:val="0"/>
          <w:numId w:val="3"/>
        </w:numPr>
        <w:rPr>
          <w:rFonts w:eastAsiaTheme="minorEastAsia"/>
        </w:rPr>
      </w:pPr>
      <w:r>
        <w:rPr>
          <w:rFonts w:eastAsiaTheme="minorEastAsia"/>
        </w:rPr>
        <w:t>表示允许稍有选择，在条件许可时首先应这样做的用词：</w:t>
      </w:r>
    </w:p>
    <w:p w:rsidR="00D66F5D" w:rsidRDefault="00B12A43">
      <w:pPr>
        <w:pStyle w:val="af9"/>
        <w:ind w:left="842"/>
        <w:rPr>
          <w:rFonts w:eastAsiaTheme="minorEastAsia"/>
          <w:szCs w:val="21"/>
        </w:rPr>
      </w:pPr>
      <w:r>
        <w:rPr>
          <w:rFonts w:eastAsiaTheme="minorEastAsia"/>
        </w:rPr>
        <w:t>正面词采</w:t>
      </w:r>
      <w:r>
        <w:rPr>
          <w:rFonts w:ascii="宋体" w:eastAsia="宋体" w:hAnsi="宋体"/>
        </w:rPr>
        <w:t>用</w:t>
      </w:r>
      <w:r>
        <w:rPr>
          <w:rFonts w:ascii="宋体" w:eastAsia="宋体" w:hAnsi="宋体"/>
        </w:rPr>
        <w:t>“</w:t>
      </w:r>
      <w:r>
        <w:rPr>
          <w:rFonts w:ascii="宋体" w:eastAsia="宋体" w:hAnsi="宋体"/>
        </w:rPr>
        <w:t>宜</w:t>
      </w:r>
      <w:r>
        <w:rPr>
          <w:rFonts w:ascii="宋体" w:eastAsia="宋体" w:hAnsi="宋体"/>
        </w:rPr>
        <w:t>”</w:t>
      </w:r>
      <w:r>
        <w:rPr>
          <w:rFonts w:ascii="宋体" w:eastAsia="宋体" w:hAnsi="宋体"/>
        </w:rPr>
        <w:t>，反面词采用</w:t>
      </w:r>
      <w:r>
        <w:rPr>
          <w:rFonts w:ascii="宋体" w:eastAsia="宋体" w:hAnsi="宋体"/>
        </w:rPr>
        <w:t>“</w:t>
      </w:r>
      <w:r>
        <w:rPr>
          <w:rFonts w:ascii="宋体" w:eastAsia="宋体" w:hAnsi="宋体"/>
        </w:rPr>
        <w:t>不宜</w:t>
      </w:r>
      <w:r>
        <w:rPr>
          <w:rFonts w:ascii="宋体" w:eastAsia="宋体" w:hAnsi="宋体"/>
        </w:rPr>
        <w:t>”</w:t>
      </w:r>
      <w:r>
        <w:rPr>
          <w:rFonts w:ascii="宋体" w:eastAsia="宋体" w:hAnsi="宋体"/>
        </w:rPr>
        <w:t>；</w:t>
      </w:r>
    </w:p>
    <w:p w:rsidR="00D66F5D" w:rsidRDefault="00B12A43">
      <w:pPr>
        <w:pStyle w:val="af9"/>
        <w:ind w:firstLineChars="200" w:firstLine="482"/>
        <w:rPr>
          <w:rFonts w:eastAsiaTheme="minorEastAsia"/>
          <w:szCs w:val="21"/>
        </w:rPr>
      </w:pPr>
      <w:r>
        <w:rPr>
          <w:rFonts w:eastAsiaTheme="minorEastAsia"/>
          <w:b/>
        </w:rPr>
        <w:t>4</w:t>
      </w:r>
      <w:r>
        <w:rPr>
          <w:rFonts w:eastAsiaTheme="minorEastAsia"/>
        </w:rPr>
        <w:t xml:space="preserve">  </w:t>
      </w:r>
      <w:r>
        <w:rPr>
          <w:rFonts w:eastAsiaTheme="minorEastAsia"/>
        </w:rPr>
        <w:t>表示有选择，在一定</w:t>
      </w:r>
      <w:r>
        <w:rPr>
          <w:rFonts w:ascii="宋体" w:eastAsia="宋体" w:hAnsi="宋体"/>
        </w:rPr>
        <w:t>条件下可以这样做的，采</w:t>
      </w:r>
      <w:r>
        <w:rPr>
          <w:rFonts w:ascii="宋体" w:eastAsia="宋体" w:hAnsi="宋体"/>
        </w:rPr>
        <w:t>用</w:t>
      </w:r>
      <w:r>
        <w:rPr>
          <w:rFonts w:ascii="宋体" w:eastAsia="宋体" w:hAnsi="宋体"/>
        </w:rPr>
        <w:t>“</w:t>
      </w:r>
      <w:r>
        <w:rPr>
          <w:rFonts w:ascii="宋体" w:eastAsia="宋体" w:hAnsi="宋体"/>
        </w:rPr>
        <w:t>可</w:t>
      </w:r>
      <w:r>
        <w:rPr>
          <w:rFonts w:ascii="宋体" w:eastAsia="宋体" w:hAnsi="宋体"/>
        </w:rPr>
        <w:t>”</w:t>
      </w:r>
      <w:r>
        <w:rPr>
          <w:rFonts w:ascii="宋体" w:eastAsia="宋体" w:hAnsi="宋体"/>
        </w:rPr>
        <w:t>。</w:t>
      </w:r>
    </w:p>
    <w:p w:rsidR="00D66F5D" w:rsidRDefault="00D66F5D"/>
    <w:p w:rsidR="00D66F5D" w:rsidRDefault="00D66F5D">
      <w:pPr>
        <w:ind w:firstLineChars="200" w:firstLine="480"/>
      </w:pPr>
    </w:p>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B12A43">
      <w:pPr>
        <w:pStyle w:val="1"/>
      </w:pPr>
      <w:bookmarkStart w:id="99" w:name="_Toc87713171"/>
      <w:bookmarkStart w:id="100" w:name="_Toc18470"/>
      <w:bookmarkStart w:id="101" w:name="_Toc17588"/>
      <w:bookmarkStart w:id="102" w:name="_Toc87865292"/>
      <w:bookmarkStart w:id="103" w:name="_Toc11727"/>
      <w:bookmarkStart w:id="104" w:name="_Toc11657"/>
      <w:bookmarkStart w:id="105" w:name="_Toc76031126"/>
      <w:bookmarkStart w:id="106" w:name="_Toc78551389"/>
      <w:r>
        <w:rPr>
          <w:rFonts w:hint="eastAsia"/>
        </w:rPr>
        <w:lastRenderedPageBreak/>
        <w:t>引用</w:t>
      </w:r>
      <w:r>
        <w:t>标准名录</w:t>
      </w:r>
      <w:bookmarkEnd w:id="99"/>
      <w:bookmarkEnd w:id="100"/>
      <w:bookmarkEnd w:id="101"/>
      <w:bookmarkEnd w:id="102"/>
      <w:bookmarkEnd w:id="103"/>
      <w:bookmarkEnd w:id="104"/>
      <w:bookmarkEnd w:id="105"/>
      <w:bookmarkEnd w:id="106"/>
    </w:p>
    <w:p w:rsidR="00D66F5D" w:rsidRDefault="00B12A43">
      <w:pPr>
        <w:ind w:firstLineChars="200" w:firstLine="480"/>
        <w:rPr>
          <w:color w:val="000000" w:themeColor="text1"/>
          <w:szCs w:val="21"/>
        </w:rPr>
      </w:pPr>
      <w:r>
        <w:rPr>
          <w:rFonts w:hint="eastAsia"/>
          <w:color w:val="000000" w:themeColor="text1"/>
          <w:szCs w:val="21"/>
        </w:rPr>
        <w:t>本规程引用下列标准。其中，注日期的，仅对该日期对应的版本适用本规程；不注日期的，其最新版适用于本规程。</w:t>
      </w:r>
    </w:p>
    <w:p w:rsidR="00D66F5D" w:rsidRDefault="00B12A43">
      <w:pPr>
        <w:ind w:firstLineChars="150" w:firstLine="360"/>
      </w:pPr>
      <w:r>
        <w:rPr>
          <w:rFonts w:hint="eastAsia"/>
        </w:rPr>
        <w:t>《建筑与市政工程防水通用规范》</w:t>
      </w:r>
      <w:r>
        <w:rPr>
          <w:rFonts w:hint="eastAsia"/>
        </w:rPr>
        <w:t>GB 55030</w:t>
      </w:r>
    </w:p>
    <w:p w:rsidR="00D66F5D" w:rsidRDefault="00B12A43">
      <w:pPr>
        <w:ind w:firstLineChars="150" w:firstLine="360"/>
      </w:pPr>
      <w:r>
        <w:rPr>
          <w:rFonts w:hint="eastAsia"/>
        </w:rPr>
        <w:t>《建筑结构荷载规范》</w:t>
      </w:r>
      <w:r>
        <w:rPr>
          <w:rFonts w:hint="eastAsia"/>
        </w:rPr>
        <w:t>GB 50009</w:t>
      </w:r>
    </w:p>
    <w:p w:rsidR="00D66F5D" w:rsidRDefault="00B12A43">
      <w:pPr>
        <w:ind w:firstLineChars="150" w:firstLine="360"/>
      </w:pPr>
      <w:r>
        <w:rPr>
          <w:rFonts w:hint="eastAsia"/>
        </w:rPr>
        <w:t>《建筑给水排水设计规范》</w:t>
      </w:r>
      <w:r>
        <w:rPr>
          <w:rFonts w:hint="eastAsia"/>
        </w:rPr>
        <w:t>GB 50015</w:t>
      </w:r>
    </w:p>
    <w:p w:rsidR="00D66F5D" w:rsidRDefault="00B12A43">
      <w:pPr>
        <w:ind w:firstLineChars="150" w:firstLine="360"/>
      </w:pPr>
      <w:r>
        <w:rPr>
          <w:rFonts w:hint="eastAsia"/>
        </w:rPr>
        <w:t>《建筑设计防火规范》</w:t>
      </w:r>
      <w:r>
        <w:rPr>
          <w:rFonts w:hint="eastAsia"/>
        </w:rPr>
        <w:t>GB 50016</w:t>
      </w:r>
    </w:p>
    <w:p w:rsidR="00D66F5D" w:rsidRDefault="00B12A43">
      <w:pPr>
        <w:ind w:firstLineChars="150" w:firstLine="360"/>
      </w:pPr>
      <w:r>
        <w:rPr>
          <w:rFonts w:hint="eastAsia"/>
        </w:rPr>
        <w:t>《建筑物防雷设计规范》</w:t>
      </w:r>
      <w:r>
        <w:rPr>
          <w:rFonts w:hint="eastAsia"/>
        </w:rPr>
        <w:t>GB 50057</w:t>
      </w:r>
    </w:p>
    <w:p w:rsidR="00D66F5D" w:rsidRDefault="00B12A43">
      <w:pPr>
        <w:ind w:firstLineChars="150" w:firstLine="360"/>
      </w:pPr>
      <w:r>
        <w:rPr>
          <w:rFonts w:hint="eastAsia"/>
        </w:rPr>
        <w:t>《工程结构可靠性设计统一标准》</w:t>
      </w:r>
      <w:r>
        <w:rPr>
          <w:rFonts w:hint="eastAsia"/>
        </w:rPr>
        <w:t>GB 50153</w:t>
      </w:r>
    </w:p>
    <w:p w:rsidR="00D66F5D" w:rsidRDefault="00B12A43">
      <w:pPr>
        <w:ind w:firstLineChars="150" w:firstLine="360"/>
      </w:pPr>
      <w:r>
        <w:rPr>
          <w:rFonts w:hint="eastAsia"/>
        </w:rPr>
        <w:t>《建筑工程施工质量验收统一标准》</w:t>
      </w:r>
      <w:r>
        <w:rPr>
          <w:rFonts w:hint="eastAsia"/>
        </w:rPr>
        <w:t>GB 50300</w:t>
      </w:r>
    </w:p>
    <w:p w:rsidR="00D66F5D" w:rsidRDefault="00B12A43">
      <w:pPr>
        <w:ind w:firstLineChars="150" w:firstLine="360"/>
      </w:pPr>
      <w:r>
        <w:rPr>
          <w:rFonts w:hint="eastAsia"/>
        </w:rPr>
        <w:t>《压型金属板工程应用技术规范》</w:t>
      </w:r>
      <w:r>
        <w:rPr>
          <w:rFonts w:hint="eastAsia"/>
        </w:rPr>
        <w:t xml:space="preserve">GB 50896 </w:t>
      </w:r>
    </w:p>
    <w:p w:rsidR="00D66F5D" w:rsidRDefault="00B12A43">
      <w:pPr>
        <w:ind w:firstLineChars="150" w:firstLine="360"/>
      </w:pPr>
      <w:r>
        <w:rPr>
          <w:rFonts w:hint="eastAsia"/>
        </w:rPr>
        <w:t>《建筑工程绿色施工规范》</w:t>
      </w:r>
      <w:r>
        <w:rPr>
          <w:rFonts w:hint="eastAsia"/>
        </w:rPr>
        <w:t>GB/T 50905</w:t>
      </w:r>
    </w:p>
    <w:p w:rsidR="00D66F5D" w:rsidRDefault="00B12A43">
      <w:pPr>
        <w:ind w:firstLineChars="150" w:firstLine="360"/>
      </w:pPr>
      <w:r>
        <w:rPr>
          <w:rFonts w:hint="eastAsia"/>
        </w:rPr>
        <w:t>《</w:t>
      </w:r>
      <w:r>
        <w:rPr>
          <w:rFonts w:hint="eastAsia"/>
        </w:rPr>
        <w:t>建筑防水卷材试验方法</w:t>
      </w:r>
      <w:r>
        <w:rPr>
          <w:rFonts w:hint="eastAsia"/>
        </w:rPr>
        <w:t xml:space="preserve"> </w:t>
      </w:r>
      <w:r>
        <w:rPr>
          <w:rFonts w:hint="eastAsia"/>
        </w:rPr>
        <w:t>第</w:t>
      </w:r>
      <w:r>
        <w:rPr>
          <w:rFonts w:hint="eastAsia"/>
        </w:rPr>
        <w:t>21</w:t>
      </w:r>
      <w:r>
        <w:rPr>
          <w:rFonts w:hint="eastAsia"/>
        </w:rPr>
        <w:t>部分：高分子防水卷材</w:t>
      </w:r>
      <w:r>
        <w:rPr>
          <w:rFonts w:hint="eastAsia"/>
        </w:rPr>
        <w:t xml:space="preserve"> </w:t>
      </w:r>
      <w:r>
        <w:rPr>
          <w:rFonts w:hint="eastAsia"/>
        </w:rPr>
        <w:t>接缝剥离性能</w:t>
      </w:r>
      <w:r>
        <w:rPr>
          <w:rFonts w:hint="eastAsia"/>
        </w:rPr>
        <w:t>》</w:t>
      </w:r>
      <w:r>
        <w:rPr>
          <w:rFonts w:hint="eastAsia"/>
        </w:rPr>
        <w:t>GB/T 328.21</w:t>
      </w:r>
    </w:p>
    <w:p w:rsidR="00D66F5D" w:rsidRDefault="00B12A43">
      <w:pPr>
        <w:ind w:firstLineChars="150" w:firstLine="360"/>
      </w:pPr>
      <w:r>
        <w:rPr>
          <w:rFonts w:hint="eastAsia"/>
        </w:rPr>
        <w:t>《低合金高强度结构钢》</w:t>
      </w:r>
      <w:r>
        <w:rPr>
          <w:rFonts w:hint="eastAsia"/>
        </w:rPr>
        <w:t>GB/T 1591</w:t>
      </w:r>
    </w:p>
    <w:p w:rsidR="00D66F5D" w:rsidRDefault="00B12A43">
      <w:pPr>
        <w:ind w:firstLineChars="150" w:firstLine="360"/>
      </w:pPr>
      <w:r>
        <w:rPr>
          <w:rFonts w:hint="eastAsia"/>
        </w:rPr>
        <w:t>《漆膜耐冲击测定法》</w:t>
      </w:r>
      <w:r>
        <w:rPr>
          <w:rFonts w:hint="eastAsia"/>
        </w:rPr>
        <w:t>GB/T 1732</w:t>
      </w:r>
    </w:p>
    <w:p w:rsidR="00D66F5D" w:rsidRDefault="00B12A43">
      <w:pPr>
        <w:ind w:firstLineChars="150" w:firstLine="360"/>
      </w:pPr>
      <w:r>
        <w:rPr>
          <w:rFonts w:hint="eastAsia"/>
        </w:rPr>
        <w:t>《连续热镀锌和锌合金镀层钢板及钢带》</w:t>
      </w:r>
      <w:r>
        <w:rPr>
          <w:rFonts w:hint="eastAsia"/>
        </w:rPr>
        <w:t>GB/T 2518</w:t>
      </w:r>
    </w:p>
    <w:p w:rsidR="00D66F5D" w:rsidRDefault="00B12A43">
      <w:pPr>
        <w:ind w:firstLineChars="150" w:firstLine="360"/>
      </w:pPr>
      <w:r>
        <w:rPr>
          <w:rFonts w:hint="eastAsia"/>
        </w:rPr>
        <w:t>《胶粘剂</w:t>
      </w:r>
      <w:r>
        <w:rPr>
          <w:rFonts w:hint="eastAsia"/>
        </w:rPr>
        <w:t>180</w:t>
      </w:r>
      <w:r>
        <w:rPr>
          <w:rFonts w:hint="eastAsia"/>
        </w:rPr>
        <w:t>度剥离强度试验方法</w:t>
      </w:r>
      <w:r>
        <w:rPr>
          <w:rFonts w:hint="eastAsia"/>
        </w:rPr>
        <w:t xml:space="preserve"> </w:t>
      </w:r>
      <w:r>
        <w:rPr>
          <w:rFonts w:hint="eastAsia"/>
        </w:rPr>
        <w:t>挠性材料对刚性材料》</w:t>
      </w:r>
      <w:r>
        <w:rPr>
          <w:rFonts w:hint="eastAsia"/>
        </w:rPr>
        <w:t>GB/T 2790</w:t>
      </w:r>
    </w:p>
    <w:p w:rsidR="00D66F5D" w:rsidRDefault="00B12A43">
      <w:pPr>
        <w:ind w:firstLineChars="150" w:firstLine="360"/>
      </w:pPr>
      <w:r>
        <w:rPr>
          <w:rFonts w:hint="eastAsia"/>
        </w:rPr>
        <w:t>《紧固件机械性能</w:t>
      </w:r>
      <w:r>
        <w:rPr>
          <w:rFonts w:hint="eastAsia"/>
        </w:rPr>
        <w:t xml:space="preserve"> </w:t>
      </w:r>
      <w:r>
        <w:rPr>
          <w:rFonts w:hint="eastAsia"/>
        </w:rPr>
        <w:t>自攻螺钉》</w:t>
      </w:r>
      <w:r>
        <w:rPr>
          <w:rFonts w:hint="eastAsia"/>
        </w:rPr>
        <w:t>GB/T 3098.5</w:t>
      </w:r>
    </w:p>
    <w:p w:rsidR="00D66F5D" w:rsidRDefault="00B12A43">
      <w:pPr>
        <w:ind w:firstLineChars="150" w:firstLine="360"/>
      </w:pPr>
      <w:r>
        <w:rPr>
          <w:rFonts w:hint="eastAsia"/>
        </w:rPr>
        <w:t>《紧固件机械性能</w:t>
      </w:r>
      <w:r>
        <w:rPr>
          <w:rFonts w:hint="eastAsia"/>
        </w:rPr>
        <w:t xml:space="preserve"> </w:t>
      </w:r>
      <w:r>
        <w:rPr>
          <w:rFonts w:hint="eastAsia"/>
        </w:rPr>
        <w:t>自钻自攻螺钉》</w:t>
      </w:r>
      <w:r>
        <w:rPr>
          <w:rFonts w:hint="eastAsia"/>
        </w:rPr>
        <w:t>GB/T 3098.11</w:t>
      </w:r>
    </w:p>
    <w:p w:rsidR="00D66F5D" w:rsidRDefault="00B12A43">
      <w:pPr>
        <w:ind w:firstLineChars="150" w:firstLine="360"/>
      </w:pPr>
      <w:r>
        <w:rPr>
          <w:rFonts w:hint="eastAsia"/>
        </w:rPr>
        <w:t>《紧固件机械性能</w:t>
      </w:r>
      <w:r>
        <w:rPr>
          <w:rFonts w:hint="eastAsia"/>
        </w:rPr>
        <w:t xml:space="preserve"> </w:t>
      </w:r>
      <w:r>
        <w:rPr>
          <w:rFonts w:hint="eastAsia"/>
        </w:rPr>
        <w:t>抽芯铆钉》</w:t>
      </w:r>
      <w:r>
        <w:rPr>
          <w:rFonts w:hint="eastAsia"/>
        </w:rPr>
        <w:t>GB/T 3098.19</w:t>
      </w:r>
    </w:p>
    <w:p w:rsidR="00D66F5D" w:rsidRDefault="00B12A43">
      <w:pPr>
        <w:ind w:firstLineChars="150" w:firstLine="360"/>
      </w:pPr>
      <w:r>
        <w:rPr>
          <w:rFonts w:hint="eastAsia"/>
        </w:rPr>
        <w:t>《紧固件机械性能</w:t>
      </w:r>
      <w:r>
        <w:rPr>
          <w:rFonts w:hint="eastAsia"/>
        </w:rPr>
        <w:t xml:space="preserve"> </w:t>
      </w:r>
      <w:r>
        <w:rPr>
          <w:rFonts w:hint="eastAsia"/>
        </w:rPr>
        <w:t>不锈钢自攻螺钉》</w:t>
      </w:r>
      <w:r>
        <w:rPr>
          <w:rFonts w:hint="eastAsia"/>
        </w:rPr>
        <w:t>GB/T 3098.21</w:t>
      </w:r>
    </w:p>
    <w:p w:rsidR="00D66F5D" w:rsidRDefault="00B12A43">
      <w:pPr>
        <w:ind w:firstLineChars="150" w:firstLine="360"/>
      </w:pPr>
      <w:r>
        <w:rPr>
          <w:rFonts w:hint="eastAsia"/>
        </w:rPr>
        <w:t>《铝合金建筑型材</w:t>
      </w:r>
      <w:r>
        <w:rPr>
          <w:rFonts w:hint="eastAsia"/>
        </w:rPr>
        <w:t xml:space="preserve"> </w:t>
      </w:r>
      <w:r>
        <w:rPr>
          <w:rFonts w:hint="eastAsia"/>
        </w:rPr>
        <w:t>第</w:t>
      </w:r>
      <w:r>
        <w:rPr>
          <w:rFonts w:hint="eastAsia"/>
        </w:rPr>
        <w:t>1</w:t>
      </w:r>
      <w:r>
        <w:rPr>
          <w:rFonts w:hint="eastAsia"/>
        </w:rPr>
        <w:t>部分：基材》</w:t>
      </w:r>
      <w:r>
        <w:rPr>
          <w:rFonts w:hint="eastAsia"/>
        </w:rPr>
        <w:t>GB 5237.1</w:t>
      </w:r>
    </w:p>
    <w:p w:rsidR="00D66F5D" w:rsidRDefault="00B12A43">
      <w:pPr>
        <w:ind w:firstLineChars="150" w:firstLine="360"/>
      </w:pPr>
      <w:r>
        <w:rPr>
          <w:rFonts w:hint="eastAsia"/>
        </w:rPr>
        <w:t>《建筑材料及制品燃烧性能分级》</w:t>
      </w:r>
      <w:r>
        <w:rPr>
          <w:rFonts w:hint="eastAsia"/>
        </w:rPr>
        <w:t>GB/T 8624</w:t>
      </w:r>
    </w:p>
    <w:p w:rsidR="00D66F5D" w:rsidRDefault="00B12A43">
      <w:pPr>
        <w:ind w:firstLineChars="150" w:firstLine="360"/>
      </w:pPr>
      <w:r>
        <w:rPr>
          <w:rFonts w:hint="eastAsia"/>
        </w:rPr>
        <w:t>《色漆和清漆</w:t>
      </w:r>
      <w:r>
        <w:rPr>
          <w:rFonts w:hint="eastAsia"/>
        </w:rPr>
        <w:t xml:space="preserve"> </w:t>
      </w:r>
      <w:r>
        <w:rPr>
          <w:rFonts w:hint="eastAsia"/>
        </w:rPr>
        <w:t>划格试验》</w:t>
      </w:r>
      <w:r>
        <w:rPr>
          <w:rFonts w:hint="eastAsia"/>
        </w:rPr>
        <w:t>GB/T 9286</w:t>
      </w:r>
    </w:p>
    <w:p w:rsidR="00D66F5D" w:rsidRDefault="00B12A43">
      <w:pPr>
        <w:ind w:firstLineChars="150" w:firstLine="360"/>
      </w:pPr>
      <w:r>
        <w:rPr>
          <w:rFonts w:hint="eastAsia"/>
        </w:rPr>
        <w:t>《色漆和清漆</w:t>
      </w:r>
      <w:r>
        <w:rPr>
          <w:rFonts w:hint="eastAsia"/>
        </w:rPr>
        <w:t xml:space="preserve"> </w:t>
      </w:r>
      <w:r>
        <w:rPr>
          <w:rFonts w:hint="eastAsia"/>
        </w:rPr>
        <w:t>杯突试验》</w:t>
      </w:r>
      <w:r>
        <w:rPr>
          <w:rFonts w:hint="eastAsia"/>
        </w:rPr>
        <w:t>GB/T 9753</w:t>
      </w:r>
    </w:p>
    <w:p w:rsidR="00D66F5D" w:rsidRDefault="00B12A43">
      <w:pPr>
        <w:ind w:firstLineChars="150" w:firstLine="360"/>
      </w:pPr>
      <w:r>
        <w:rPr>
          <w:rFonts w:hint="eastAsia"/>
        </w:rPr>
        <w:t>《人造气氛腐蚀试验</w:t>
      </w:r>
      <w:r>
        <w:rPr>
          <w:rFonts w:hint="eastAsia"/>
        </w:rPr>
        <w:t xml:space="preserve"> </w:t>
      </w:r>
      <w:r>
        <w:rPr>
          <w:rFonts w:hint="eastAsia"/>
        </w:rPr>
        <w:t>盐雾试验》</w:t>
      </w:r>
      <w:r>
        <w:rPr>
          <w:rFonts w:hint="eastAsia"/>
        </w:rPr>
        <w:t>GB/T 10125</w:t>
      </w:r>
    </w:p>
    <w:p w:rsidR="00D66F5D" w:rsidRDefault="00B12A43">
      <w:pPr>
        <w:ind w:firstLineChars="150" w:firstLine="360"/>
      </w:pPr>
      <w:r>
        <w:rPr>
          <w:rFonts w:hint="eastAsia"/>
        </w:rPr>
        <w:lastRenderedPageBreak/>
        <w:t>《漆膜颜色的测量方法</w:t>
      </w:r>
      <w:r>
        <w:rPr>
          <w:rFonts w:hint="eastAsia"/>
        </w:rPr>
        <w:t xml:space="preserve"> </w:t>
      </w:r>
      <w:r>
        <w:rPr>
          <w:rFonts w:hint="eastAsia"/>
        </w:rPr>
        <w:t>第三部分：色差计算》</w:t>
      </w:r>
      <w:r>
        <w:rPr>
          <w:rFonts w:hint="eastAsia"/>
        </w:rPr>
        <w:t>GB/T 11186.3</w:t>
      </w:r>
    </w:p>
    <w:p w:rsidR="00D66F5D" w:rsidRDefault="00B12A43">
      <w:pPr>
        <w:ind w:firstLineChars="150" w:firstLine="360"/>
      </w:pPr>
      <w:r>
        <w:rPr>
          <w:rFonts w:hint="eastAsia"/>
        </w:rPr>
        <w:t>《硅酮和改性硅酮建筑密封胶》</w:t>
      </w:r>
      <w:r>
        <w:rPr>
          <w:rFonts w:hint="eastAsia"/>
        </w:rPr>
        <w:t>GB/T 14683</w:t>
      </w:r>
    </w:p>
    <w:p w:rsidR="00D66F5D" w:rsidRDefault="00B12A43">
      <w:pPr>
        <w:ind w:firstLineChars="150" w:firstLine="360"/>
      </w:pPr>
      <w:r>
        <w:rPr>
          <w:rFonts w:hint="eastAsia"/>
        </w:rPr>
        <w:t>《塑料</w:t>
      </w:r>
      <w:r>
        <w:rPr>
          <w:rFonts w:hint="eastAsia"/>
        </w:rPr>
        <w:t xml:space="preserve"> </w:t>
      </w:r>
      <w:r>
        <w:rPr>
          <w:rFonts w:hint="eastAsia"/>
        </w:rPr>
        <w:t>实验室光源暴露试验方法</w:t>
      </w:r>
      <w:r>
        <w:rPr>
          <w:rFonts w:hint="eastAsia"/>
        </w:rPr>
        <w:t xml:space="preserve"> </w:t>
      </w:r>
      <w:r>
        <w:rPr>
          <w:rFonts w:hint="eastAsia"/>
        </w:rPr>
        <w:t>第</w:t>
      </w:r>
      <w:r>
        <w:rPr>
          <w:rFonts w:hint="eastAsia"/>
        </w:rPr>
        <w:t>2</w:t>
      </w:r>
      <w:r>
        <w:rPr>
          <w:rFonts w:hint="eastAsia"/>
        </w:rPr>
        <w:t>部分：氙弧灯》</w:t>
      </w:r>
      <w:r>
        <w:rPr>
          <w:rFonts w:hint="eastAsia"/>
        </w:rPr>
        <w:t>GB/T 16422.2</w:t>
      </w:r>
    </w:p>
    <w:p w:rsidR="00D66F5D" w:rsidRDefault="00B12A43">
      <w:pPr>
        <w:ind w:firstLineChars="150" w:firstLine="360"/>
      </w:pPr>
      <w:r>
        <w:rPr>
          <w:rFonts w:hint="eastAsia"/>
        </w:rPr>
        <w:t>《建筑幕墙用铝塑复合板》</w:t>
      </w:r>
      <w:r>
        <w:rPr>
          <w:rFonts w:hint="eastAsia"/>
        </w:rPr>
        <w:t>GB/T 17748</w:t>
      </w:r>
    </w:p>
    <w:p w:rsidR="00D66F5D" w:rsidRDefault="00B12A43">
      <w:pPr>
        <w:ind w:firstLineChars="150" w:firstLine="360"/>
      </w:pPr>
      <w:r>
        <w:rPr>
          <w:rFonts w:hint="eastAsia"/>
        </w:rPr>
        <w:t>《建筑绝热用玻璃棉制品》</w:t>
      </w:r>
      <w:r>
        <w:rPr>
          <w:rFonts w:hint="eastAsia"/>
        </w:rPr>
        <w:t>GB/T 17795</w:t>
      </w:r>
    </w:p>
    <w:p w:rsidR="00D66F5D" w:rsidRDefault="00B12A43">
      <w:pPr>
        <w:ind w:firstLineChars="150" w:firstLine="360"/>
      </w:pPr>
      <w:r>
        <w:rPr>
          <w:rFonts w:hint="eastAsia"/>
        </w:rPr>
        <w:t>《聚氯乙烯覆膜金属板》</w:t>
      </w:r>
      <w:r>
        <w:rPr>
          <w:rFonts w:hint="eastAsia"/>
        </w:rPr>
        <w:t>GB/T 18847</w:t>
      </w:r>
    </w:p>
    <w:p w:rsidR="00D66F5D" w:rsidRDefault="00B12A43">
      <w:pPr>
        <w:ind w:firstLineChars="150" w:firstLine="360"/>
      </w:pPr>
      <w:r>
        <w:rPr>
          <w:rFonts w:hint="eastAsia"/>
        </w:rPr>
        <w:t>《建筑用岩棉绝热制品》</w:t>
      </w:r>
      <w:r>
        <w:rPr>
          <w:rFonts w:hint="eastAsia"/>
        </w:rPr>
        <w:t>GB/T 19686</w:t>
      </w:r>
    </w:p>
    <w:p w:rsidR="00D66F5D" w:rsidRDefault="00B12A43">
      <w:pPr>
        <w:ind w:firstLineChars="150" w:firstLine="360"/>
      </w:pPr>
      <w:r>
        <w:rPr>
          <w:rFonts w:hint="eastAsia"/>
        </w:rPr>
        <w:t>《不锈钢和耐热钢</w:t>
      </w:r>
      <w:r>
        <w:rPr>
          <w:rFonts w:hint="eastAsia"/>
        </w:rPr>
        <w:t xml:space="preserve"> </w:t>
      </w:r>
      <w:r>
        <w:rPr>
          <w:rFonts w:hint="eastAsia"/>
        </w:rPr>
        <w:t>牌号及化学成分》</w:t>
      </w:r>
      <w:r>
        <w:rPr>
          <w:rFonts w:hint="eastAsia"/>
        </w:rPr>
        <w:t>GB/T 20878</w:t>
      </w:r>
    </w:p>
    <w:p w:rsidR="00D66F5D" w:rsidRDefault="00B12A43">
      <w:pPr>
        <w:ind w:firstLineChars="150" w:firstLine="360"/>
      </w:pPr>
      <w:r>
        <w:rPr>
          <w:rFonts w:hint="eastAsia"/>
        </w:rPr>
        <w:t>《热塑性聚烯烃（</w:t>
      </w:r>
      <w:r>
        <w:rPr>
          <w:rFonts w:hint="eastAsia"/>
        </w:rPr>
        <w:t>TPO</w:t>
      </w:r>
      <w:r>
        <w:rPr>
          <w:rFonts w:hint="eastAsia"/>
        </w:rPr>
        <w:t>）防水卷材》</w:t>
      </w:r>
      <w:r>
        <w:rPr>
          <w:rFonts w:hint="eastAsia"/>
        </w:rPr>
        <w:t>GB 27789</w:t>
      </w:r>
    </w:p>
    <w:p w:rsidR="00D66F5D" w:rsidRDefault="00B12A43">
      <w:pPr>
        <w:ind w:firstLineChars="150" w:firstLine="360"/>
      </w:pPr>
      <w:r>
        <w:rPr>
          <w:rFonts w:hint="eastAsia"/>
        </w:rPr>
        <w:t>《单层卷材屋面系统抗风揭试验方法》</w:t>
      </w:r>
      <w:r>
        <w:rPr>
          <w:rFonts w:hint="eastAsia"/>
        </w:rPr>
        <w:t xml:space="preserve">GB/T 31543 </w:t>
      </w:r>
    </w:p>
    <w:p w:rsidR="00D66F5D" w:rsidRDefault="00B12A43">
      <w:pPr>
        <w:ind w:firstLineChars="150" w:firstLine="360"/>
      </w:pPr>
      <w:r>
        <w:rPr>
          <w:rFonts w:hint="eastAsia"/>
        </w:rPr>
        <w:t>《建筑采光顶气密、水密、抗风压性能检测方法》</w:t>
      </w:r>
      <w:r>
        <w:rPr>
          <w:rFonts w:hint="eastAsia"/>
        </w:rPr>
        <w:t>GB/T 34555</w:t>
      </w:r>
    </w:p>
    <w:p w:rsidR="00D66F5D" w:rsidRDefault="00B12A43">
      <w:pPr>
        <w:ind w:firstLineChars="150" w:firstLine="360"/>
      </w:pPr>
      <w:r>
        <w:rPr>
          <w:rFonts w:hint="eastAsia"/>
        </w:rPr>
        <w:t>《建筑金属板围护系统检测鉴定及加固技术标准》</w:t>
      </w:r>
      <w:r>
        <w:rPr>
          <w:rFonts w:hint="eastAsia"/>
        </w:rPr>
        <w:t xml:space="preserve">GB/T </w:t>
      </w:r>
      <w:r>
        <w:rPr>
          <w:rFonts w:hint="eastAsia"/>
        </w:rPr>
        <w:t>51422</w:t>
      </w:r>
    </w:p>
    <w:p w:rsidR="00D66F5D" w:rsidRDefault="00B12A43">
      <w:pPr>
        <w:ind w:firstLineChars="150" w:firstLine="360"/>
      </w:pPr>
      <w:r>
        <w:t>《建筑屋面雨水排水系统技术规程》</w:t>
      </w:r>
      <w:r>
        <w:t>CJJ 142</w:t>
      </w:r>
    </w:p>
    <w:p w:rsidR="00D66F5D" w:rsidRDefault="00B12A43">
      <w:pPr>
        <w:ind w:firstLineChars="150" w:firstLine="360"/>
      </w:pPr>
      <w:r>
        <w:rPr>
          <w:rFonts w:hint="eastAsia"/>
        </w:rPr>
        <w:t>《建筑金属围护系统工程技术标准》</w:t>
      </w:r>
      <w:r>
        <w:rPr>
          <w:rFonts w:hint="eastAsia"/>
        </w:rPr>
        <w:t>JGJ/T 473</w:t>
      </w:r>
    </w:p>
    <w:p w:rsidR="00D66F5D" w:rsidRDefault="00B12A43">
      <w:pPr>
        <w:ind w:firstLineChars="150" w:firstLine="360"/>
      </w:pPr>
      <w:r>
        <w:rPr>
          <w:rFonts w:hint="eastAsia"/>
        </w:rPr>
        <w:t>《聚氨酯建筑密封胶》</w:t>
      </w:r>
      <w:r>
        <w:rPr>
          <w:rFonts w:hint="eastAsia"/>
        </w:rPr>
        <w:t>JC/T 482</w:t>
      </w:r>
    </w:p>
    <w:p w:rsidR="00D66F5D" w:rsidRDefault="00B12A43">
      <w:pPr>
        <w:ind w:firstLineChars="150" w:firstLine="360"/>
      </w:pPr>
      <w:r>
        <w:rPr>
          <w:rFonts w:hint="eastAsia"/>
        </w:rPr>
        <w:t>《泡沫玻璃绝热制品》</w:t>
      </w:r>
      <w:r>
        <w:rPr>
          <w:rFonts w:hint="eastAsia"/>
        </w:rPr>
        <w:t>JC/T 647-2014</w:t>
      </w:r>
    </w:p>
    <w:p w:rsidR="00D66F5D" w:rsidRDefault="00B12A43">
      <w:pPr>
        <w:ind w:firstLineChars="150" w:firstLine="360"/>
      </w:pPr>
      <w:r>
        <w:rPr>
          <w:rFonts w:hint="eastAsia"/>
        </w:rPr>
        <w:t>《丁基橡胶防水密封胶粘带》</w:t>
      </w:r>
      <w:r>
        <w:rPr>
          <w:rFonts w:hint="eastAsia"/>
        </w:rPr>
        <w:t>JC/T 942</w:t>
      </w:r>
    </w:p>
    <w:p w:rsidR="00D66F5D" w:rsidRDefault="00B12A43">
      <w:pPr>
        <w:ind w:firstLineChars="150" w:firstLine="360"/>
      </w:pPr>
      <w:r>
        <w:rPr>
          <w:rFonts w:hint="eastAsia"/>
        </w:rPr>
        <w:t>《矿物棉绝热制品用复合贴面材料》</w:t>
      </w:r>
      <w:r>
        <w:rPr>
          <w:rFonts w:hint="eastAsia"/>
        </w:rPr>
        <w:t>JC/T 2028</w:t>
      </w:r>
    </w:p>
    <w:p w:rsidR="00D66F5D" w:rsidRDefault="00B12A43">
      <w:pPr>
        <w:ind w:firstLineChars="150" w:firstLine="360"/>
      </w:pPr>
      <w:r>
        <w:rPr>
          <w:rFonts w:hint="eastAsia"/>
        </w:rPr>
        <w:t>《连续热镀锌铝镁合金镀层钢板及钢带》</w:t>
      </w:r>
      <w:r>
        <w:rPr>
          <w:rFonts w:hint="eastAsia"/>
        </w:rPr>
        <w:t>YB/T 4761</w:t>
      </w:r>
    </w:p>
    <w:p w:rsidR="00D66F5D" w:rsidRDefault="00D66F5D">
      <w:pPr>
        <w:pStyle w:val="af9"/>
        <w:numPr>
          <w:ilvl w:val="255"/>
          <w:numId w:val="0"/>
        </w:numPr>
        <w:ind w:firstLineChars="100" w:firstLine="240"/>
        <w:rPr>
          <w:rFonts w:eastAsia="宋体"/>
        </w:rPr>
      </w:pPr>
    </w:p>
    <w:p w:rsidR="00D66F5D" w:rsidRDefault="00D66F5D">
      <w:pPr>
        <w:pStyle w:val="af9"/>
        <w:numPr>
          <w:ilvl w:val="255"/>
          <w:numId w:val="0"/>
        </w:numPr>
        <w:ind w:firstLineChars="100" w:firstLine="274"/>
        <w:rPr>
          <w:rFonts w:eastAsia="宋体"/>
          <w:spacing w:val="17"/>
        </w:rPr>
      </w:pPr>
    </w:p>
    <w:p w:rsidR="00D66F5D" w:rsidRDefault="00B12A43">
      <w:pPr>
        <w:pStyle w:val="1"/>
      </w:pPr>
      <w:bookmarkStart w:id="107" w:name="_Toc29472"/>
      <w:bookmarkStart w:id="108" w:name="_Toc22385"/>
      <w:r>
        <w:rPr>
          <w:rFonts w:hint="eastAsia"/>
        </w:rPr>
        <w:lastRenderedPageBreak/>
        <w:t>中国工程建设标准化协会标准</w:t>
      </w:r>
      <w:bookmarkEnd w:id="107"/>
      <w:bookmarkEnd w:id="108"/>
    </w:p>
    <w:p w:rsidR="00D66F5D" w:rsidRDefault="00B12A43">
      <w:pPr>
        <w:jc w:val="center"/>
        <w:rPr>
          <w:rFonts w:eastAsia="黑体" w:cs="Times New Roman"/>
          <w:sz w:val="48"/>
          <w:szCs w:val="48"/>
        </w:rPr>
      </w:pPr>
      <w:r>
        <w:rPr>
          <w:rFonts w:eastAsia="黑体" w:cs="Times New Roman" w:hint="eastAsia"/>
          <w:sz w:val="48"/>
          <w:szCs w:val="48"/>
        </w:rPr>
        <w:t>建筑屋面用热塑性聚烯烃金属板</w:t>
      </w:r>
    </w:p>
    <w:p w:rsidR="00D66F5D" w:rsidRDefault="00B12A43">
      <w:pPr>
        <w:jc w:val="center"/>
        <w:rPr>
          <w:rFonts w:eastAsia="黑体" w:cs="Times New Roman"/>
          <w:sz w:val="48"/>
          <w:szCs w:val="48"/>
        </w:rPr>
      </w:pPr>
      <w:r>
        <w:rPr>
          <w:rFonts w:eastAsia="黑体" w:cs="Times New Roman" w:hint="eastAsia"/>
          <w:sz w:val="48"/>
          <w:szCs w:val="48"/>
        </w:rPr>
        <w:t>应用技术规程</w:t>
      </w:r>
    </w:p>
    <w:p w:rsidR="00D66F5D" w:rsidRDefault="00B12A43">
      <w:pPr>
        <w:pStyle w:val="aff3"/>
      </w:pPr>
      <w:r>
        <w:t>T/CECS XXX</w:t>
      </w:r>
      <w:r>
        <w:rPr>
          <w:rFonts w:hint="eastAsia"/>
        </w:rPr>
        <w:t>—</w:t>
      </w:r>
      <w:r>
        <w:rPr>
          <w:rFonts w:hint="eastAsia"/>
        </w:rPr>
        <w:t>2</w:t>
      </w:r>
      <w:r>
        <w:t>02</w:t>
      </w:r>
      <w:r>
        <w:rPr>
          <w:rFonts w:hint="eastAsia"/>
        </w:rPr>
        <w:t>X</w:t>
      </w:r>
    </w:p>
    <w:p w:rsidR="00D66F5D" w:rsidRDefault="00D66F5D">
      <w:pPr>
        <w:pStyle w:val="aff3"/>
      </w:pPr>
    </w:p>
    <w:p w:rsidR="00D66F5D" w:rsidRDefault="00D66F5D">
      <w:pPr>
        <w:pStyle w:val="aff3"/>
      </w:pPr>
    </w:p>
    <w:p w:rsidR="00D66F5D" w:rsidRDefault="00B12A43">
      <w:pPr>
        <w:pStyle w:val="1"/>
        <w:pageBreakBefore w:val="0"/>
        <w:ind w:rightChars="1417" w:right="3401" w:firstLineChars="1083" w:firstLine="3479"/>
        <w:jc w:val="distribute"/>
        <w:rPr>
          <w:sz w:val="32"/>
        </w:rPr>
      </w:pPr>
      <w:bookmarkStart w:id="109" w:name="_Toc11711"/>
      <w:bookmarkStart w:id="110" w:name="_Toc83317408"/>
      <w:bookmarkStart w:id="111" w:name="_Toc738"/>
      <w:bookmarkStart w:id="112" w:name="_Toc22832"/>
      <w:bookmarkStart w:id="113" w:name="_Toc7064"/>
      <w:bookmarkStart w:id="114" w:name="_Toc108509737"/>
      <w:bookmarkStart w:id="115" w:name="_Toc33401333"/>
      <w:r>
        <w:rPr>
          <w:rFonts w:hint="eastAsia"/>
          <w:sz w:val="32"/>
        </w:rPr>
        <w:t>条文说明</w:t>
      </w:r>
      <w:bookmarkEnd w:id="109"/>
      <w:bookmarkEnd w:id="110"/>
      <w:bookmarkEnd w:id="111"/>
      <w:bookmarkEnd w:id="112"/>
      <w:bookmarkEnd w:id="113"/>
      <w:bookmarkEnd w:id="114"/>
      <w:bookmarkEnd w:id="115"/>
    </w:p>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D66F5D"/>
    <w:p w:rsidR="00D66F5D" w:rsidRDefault="00B12A43">
      <w:pPr>
        <w:jc w:val="center"/>
        <w:rPr>
          <w:b/>
          <w:bCs/>
          <w:sz w:val="32"/>
          <w:szCs w:val="32"/>
        </w:rPr>
      </w:pPr>
      <w:bookmarkStart w:id="116" w:name="_Toc10029"/>
      <w:bookmarkStart w:id="117" w:name="_Toc5475"/>
      <w:r>
        <w:rPr>
          <w:rFonts w:hint="eastAsia"/>
          <w:b/>
          <w:bCs/>
          <w:sz w:val="32"/>
          <w:szCs w:val="32"/>
        </w:rPr>
        <w:lastRenderedPageBreak/>
        <w:t>制定说明</w:t>
      </w:r>
      <w:bookmarkEnd w:id="116"/>
      <w:bookmarkEnd w:id="117"/>
      <w:r>
        <w:rPr>
          <w:rFonts w:hint="eastAsia"/>
          <w:b/>
          <w:bCs/>
          <w:sz w:val="32"/>
          <w:szCs w:val="32"/>
        </w:rPr>
        <w:t xml:space="preserve">   </w:t>
      </w:r>
    </w:p>
    <w:p w:rsidR="00D66F5D" w:rsidRDefault="00D66F5D">
      <w:pPr>
        <w:jc w:val="center"/>
        <w:rPr>
          <w:b/>
          <w:bCs/>
          <w:sz w:val="32"/>
          <w:szCs w:val="32"/>
        </w:rPr>
      </w:pPr>
    </w:p>
    <w:p w:rsidR="00D66F5D" w:rsidRDefault="00D66F5D">
      <w:pPr>
        <w:jc w:val="center"/>
        <w:rPr>
          <w:b/>
          <w:bCs/>
          <w:sz w:val="32"/>
          <w:szCs w:val="32"/>
        </w:rPr>
      </w:pPr>
    </w:p>
    <w:p w:rsidR="00D66F5D" w:rsidRDefault="00B12A43">
      <w:pPr>
        <w:ind w:firstLineChars="200" w:firstLine="480"/>
      </w:pPr>
      <w:r>
        <w:rPr>
          <w:rFonts w:hint="eastAsia"/>
        </w:rPr>
        <w:t>本规程制定过程中，编制组进行了广泛的调查研究，总结了</w:t>
      </w:r>
      <w:r>
        <w:rPr>
          <w:rFonts w:hint="eastAsia"/>
        </w:rPr>
        <w:t>我国热塑性聚烯烃金属板在屋面工程应用的实践经验，同时参考了现行国家标准《建筑与市政工程防水通用规范》</w:t>
      </w:r>
      <w:r>
        <w:rPr>
          <w:rFonts w:hint="eastAsia"/>
        </w:rPr>
        <w:t>GB 55030</w:t>
      </w:r>
      <w:r>
        <w:rPr>
          <w:rFonts w:hint="eastAsia"/>
        </w:rPr>
        <w:t>、《压型金属板工程应用技术规范》</w:t>
      </w:r>
      <w:r>
        <w:rPr>
          <w:rFonts w:hint="eastAsia"/>
        </w:rPr>
        <w:t>GB 50896</w:t>
      </w:r>
      <w:r>
        <w:rPr>
          <w:rFonts w:hint="eastAsia"/>
        </w:rPr>
        <w:t>、《钢结构工程施工质量验收标准》</w:t>
      </w:r>
      <w:r>
        <w:rPr>
          <w:rFonts w:hint="eastAsia"/>
        </w:rPr>
        <w:t>GB 50205</w:t>
      </w:r>
      <w:r>
        <w:rPr>
          <w:rFonts w:hint="eastAsia"/>
        </w:rPr>
        <w:t>、《建筑金属围护系统工程技术标准》</w:t>
      </w:r>
      <w:r>
        <w:rPr>
          <w:rFonts w:hint="eastAsia"/>
        </w:rPr>
        <w:t>JGJ/T 473</w:t>
      </w:r>
      <w:r>
        <w:rPr>
          <w:rFonts w:hint="eastAsia"/>
        </w:rPr>
        <w:t>等国内先进技术法规、技术标准，并对热塑性聚烯烃金属板进行了附着力、剥离强度、耐冻融等试验，为热塑性聚烯烃金属板在屋面工程的应用提供依据。</w:t>
      </w:r>
    </w:p>
    <w:p w:rsidR="00D66F5D" w:rsidRDefault="00B12A43">
      <w:pPr>
        <w:ind w:firstLineChars="200" w:firstLine="480"/>
      </w:pPr>
      <w:r>
        <w:rPr>
          <w:rFonts w:hint="eastAsia"/>
        </w:rPr>
        <w:t>近年来，金属屋面系统凭借其质轻、高强、结构性能</w:t>
      </w:r>
      <w:r>
        <w:rPr>
          <w:rFonts w:hint="eastAsia"/>
        </w:rPr>
        <w:t>稳定、整体防水性能好、加工性能优异、施工方便快捷等特点，已在工业与民用建筑中大量使用，为城市建设提供了一种实用、美观、快捷、安全的解决方案。建筑屋面用热塑性聚烯烃金属板作为传统金属屋面板的升级产品，除具备上述特点之外，工厂预制、复合一体化使其具备更好的防水性、密封性、耐腐蚀性，并可大幅提高施工效率、缩短工期、减少人工成本，同时与光伏组件安装更加适配，符合我国建筑业绿色、低碳发展要求。</w:t>
      </w:r>
    </w:p>
    <w:p w:rsidR="00D66F5D" w:rsidRDefault="00B12A43">
      <w:pPr>
        <w:ind w:firstLineChars="200" w:firstLine="480"/>
        <w:jc w:val="left"/>
        <w:rPr>
          <w:sz w:val="32"/>
          <w:szCs w:val="32"/>
        </w:rPr>
      </w:pPr>
      <w:r>
        <w:rPr>
          <w:rFonts w:ascii="宋体" w:eastAsia="宋体" w:hAnsi="宋体" w:hint="eastAsia"/>
        </w:rPr>
        <w:t>为便于广大技术和管理人员在使用本规程时能正确理解和执行条款规定，《</w:t>
      </w:r>
      <w:r>
        <w:rPr>
          <w:rFonts w:ascii="宋体" w:eastAsia="宋体" w:hAnsi="宋体" w:hint="eastAsia"/>
        </w:rPr>
        <w:t>建筑屋面用热塑性聚烯烃金属板应用技术规程</w:t>
      </w:r>
      <w:r>
        <w:rPr>
          <w:rFonts w:ascii="宋体" w:eastAsia="宋体" w:hAnsi="宋体" w:hint="eastAsia"/>
        </w:rPr>
        <w:t>》编制组按章、节、条顺序编制了本规程的条文说明，对条款规定的目的、依据以及执行中需注意的有关事项等进行了说明。本条文说明不具备与标准正文同等的法律效力，仅供使用者作为理解和把握标准规定的参考。</w:t>
      </w:r>
    </w:p>
    <w:p w:rsidR="00D66F5D" w:rsidRDefault="00D66F5D">
      <w:pPr>
        <w:jc w:val="center"/>
        <w:rPr>
          <w:sz w:val="32"/>
          <w:szCs w:val="32"/>
        </w:rPr>
      </w:pPr>
    </w:p>
    <w:sdt>
      <w:sdtPr>
        <w:rPr>
          <w:rFonts w:ascii="宋体" w:eastAsia="宋体" w:hAnsi="宋体"/>
          <w:sz w:val="30"/>
          <w:szCs w:val="30"/>
        </w:rPr>
        <w:id w:val="147470320"/>
        <w:showingPlcHdr/>
        <w15:color w:val="DBDBDB"/>
        <w:docPartObj>
          <w:docPartGallery w:val="Table of Contents"/>
          <w:docPartUnique/>
        </w:docPartObj>
      </w:sdtPr>
      <w:sdtEndPr>
        <w:rPr>
          <w:rFonts w:ascii="Times New Roman" w:eastAsiaTheme="minorEastAsia" w:hAnsi="Times New Roman"/>
          <w:sz w:val="24"/>
          <w:szCs w:val="22"/>
        </w:rPr>
      </w:sdtEndPr>
      <w:sdtContent>
        <w:p w:rsidR="00D66F5D" w:rsidRDefault="00B12A43"/>
      </w:sdtContent>
    </w:sdt>
    <w:p w:rsidR="00D66F5D" w:rsidRDefault="00D66F5D"/>
    <w:p w:rsidR="00D66F5D" w:rsidRDefault="00D66F5D"/>
    <w:p w:rsidR="00D66F5D" w:rsidRDefault="00D66F5D"/>
    <w:p w:rsidR="00D66F5D" w:rsidRDefault="00D66F5D"/>
    <w:sectPr w:rsidR="00D66F5D">
      <w:footerReference w:type="default" r:id="rId39"/>
      <w:pgSz w:w="11906" w:h="16838"/>
      <w:pgMar w:top="1418" w:right="1701" w:bottom="1418" w:left="1701" w:header="851" w:footer="28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43" w:rsidRDefault="00B12A43">
      <w:pPr>
        <w:spacing w:line="240" w:lineRule="auto"/>
      </w:pPr>
      <w:r>
        <w:separator/>
      </w:r>
    </w:p>
  </w:endnote>
  <w:endnote w:type="continuationSeparator" w:id="0">
    <w:p w:rsidR="00B12A43" w:rsidRDefault="00B12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_x0017_">
    <w:altName w:val="宋体"/>
    <w:charset w:val="86"/>
    <w:family w:val="roman"/>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5D" w:rsidRDefault="00D66F5D">
    <w:pPr>
      <w:pStyle w:val="ab"/>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5D" w:rsidRDefault="00B12A43">
    <w:pPr>
      <w:pStyle w:val="ab"/>
      <w:jc w:val="righ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1186909"/>
                          </w:sdtPr>
                          <w:sdtEndPr/>
                          <w:sdtContent>
                            <w:p w:rsidR="00D66F5D" w:rsidRDefault="00B12A43">
                              <w:pPr>
                                <w:pStyle w:val="ab"/>
                                <w:jc w:val="right"/>
                              </w:pPr>
                              <w:r>
                                <w:rPr>
                                  <w:rFonts w:hint="eastAsia"/>
                                </w:rPr>
                                <w:t>·</w:t>
                              </w:r>
                              <w:r>
                                <w:fldChar w:fldCharType="begin"/>
                              </w:r>
                              <w:r>
                                <w:instrText>PAGE   \* MERGEFORMAT</w:instrText>
                              </w:r>
                              <w:r>
                                <w:fldChar w:fldCharType="separate"/>
                              </w:r>
                              <w:r w:rsidR="00893CE0" w:rsidRPr="00893CE0">
                                <w:rPr>
                                  <w:noProof/>
                                  <w:lang w:val="zh-CN"/>
                                </w:rPr>
                                <w:t>1</w:t>
                              </w:r>
                              <w:r>
                                <w:fldChar w:fldCharType="end"/>
                              </w:r>
                              <w:r>
                                <w:rPr>
                                  <w:rFonts w:hint="eastAsia"/>
                                </w:rPr>
                                <w:t>·</w:t>
                              </w:r>
                            </w:p>
                          </w:sdtContent>
                        </w:sdt>
                        <w:p w:rsidR="00D66F5D" w:rsidRDefault="00D66F5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581186909"/>
                    </w:sdtPr>
                    <w:sdtEndPr/>
                    <w:sdtContent>
                      <w:p w:rsidR="00D66F5D" w:rsidRDefault="00B12A43">
                        <w:pPr>
                          <w:pStyle w:val="ab"/>
                          <w:jc w:val="right"/>
                        </w:pPr>
                        <w:r>
                          <w:rPr>
                            <w:rFonts w:hint="eastAsia"/>
                          </w:rPr>
                          <w:t>·</w:t>
                        </w:r>
                        <w:r>
                          <w:fldChar w:fldCharType="begin"/>
                        </w:r>
                        <w:r>
                          <w:instrText>PAGE   \* MERGEFORMAT</w:instrText>
                        </w:r>
                        <w:r>
                          <w:fldChar w:fldCharType="separate"/>
                        </w:r>
                        <w:r w:rsidR="00893CE0" w:rsidRPr="00893CE0">
                          <w:rPr>
                            <w:noProof/>
                            <w:lang w:val="zh-CN"/>
                          </w:rPr>
                          <w:t>1</w:t>
                        </w:r>
                        <w:r>
                          <w:fldChar w:fldCharType="end"/>
                        </w:r>
                        <w:r>
                          <w:rPr>
                            <w:rFonts w:hint="eastAsia"/>
                          </w:rPr>
                          <w:t>·</w:t>
                        </w:r>
                      </w:p>
                    </w:sdtContent>
                  </w:sdt>
                  <w:p w:rsidR="00D66F5D" w:rsidRDefault="00D66F5D"/>
                </w:txbxContent>
              </v:textbox>
              <w10:wrap anchorx="margin"/>
            </v:shape>
          </w:pict>
        </mc:Fallback>
      </mc:AlternateContent>
    </w:r>
  </w:p>
  <w:p w:rsidR="00D66F5D" w:rsidRDefault="00D66F5D">
    <w:pPr>
      <w:pStyle w:val="ab"/>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5D" w:rsidRDefault="00B12A43">
    <w:pPr>
      <w:pStyle w:val="ab"/>
      <w:jc w:val="right"/>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0352286"/>
                          </w:sdtPr>
                          <w:sdtEndPr/>
                          <w:sdtContent>
                            <w:p w:rsidR="00D66F5D" w:rsidRDefault="00B12A43">
                              <w:pPr>
                                <w:pStyle w:val="ab"/>
                                <w:jc w:val="right"/>
                              </w:pPr>
                              <w:r>
                                <w:rPr>
                                  <w:rFonts w:hint="eastAsia"/>
                                </w:rPr>
                                <w:t>·</w:t>
                              </w:r>
                              <w:r>
                                <w:fldChar w:fldCharType="begin"/>
                              </w:r>
                              <w:r>
                                <w:instrText>PAGE   \* MERGEFORMAT</w:instrText>
                              </w:r>
                              <w:r>
                                <w:fldChar w:fldCharType="separate"/>
                              </w:r>
                              <w:r w:rsidR="00893CE0" w:rsidRPr="00893CE0">
                                <w:rPr>
                                  <w:noProof/>
                                  <w:lang w:val="zh-CN"/>
                                </w:rPr>
                                <w:t>4</w:t>
                              </w:r>
                              <w:r>
                                <w:fldChar w:fldCharType="end"/>
                              </w:r>
                              <w:r>
                                <w:rPr>
                                  <w:rFonts w:hint="eastAsia"/>
                                </w:rPr>
                                <w:t>·</w:t>
                              </w:r>
                            </w:p>
                          </w:sdtContent>
                        </w:sdt>
                        <w:p w:rsidR="00D66F5D" w:rsidRDefault="00D66F5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110352286"/>
                    </w:sdtPr>
                    <w:sdtEndPr/>
                    <w:sdtContent>
                      <w:p w:rsidR="00D66F5D" w:rsidRDefault="00B12A43">
                        <w:pPr>
                          <w:pStyle w:val="ab"/>
                          <w:jc w:val="right"/>
                        </w:pPr>
                        <w:r>
                          <w:rPr>
                            <w:rFonts w:hint="eastAsia"/>
                          </w:rPr>
                          <w:t>·</w:t>
                        </w:r>
                        <w:r>
                          <w:fldChar w:fldCharType="begin"/>
                        </w:r>
                        <w:r>
                          <w:instrText>PAGE   \* MERGEFORMAT</w:instrText>
                        </w:r>
                        <w:r>
                          <w:fldChar w:fldCharType="separate"/>
                        </w:r>
                        <w:r w:rsidR="00893CE0" w:rsidRPr="00893CE0">
                          <w:rPr>
                            <w:noProof/>
                            <w:lang w:val="zh-CN"/>
                          </w:rPr>
                          <w:t>4</w:t>
                        </w:r>
                        <w:r>
                          <w:fldChar w:fldCharType="end"/>
                        </w:r>
                        <w:r>
                          <w:rPr>
                            <w:rFonts w:hint="eastAsia"/>
                          </w:rPr>
                          <w:t>·</w:t>
                        </w:r>
                      </w:p>
                    </w:sdtContent>
                  </w:sdt>
                  <w:p w:rsidR="00D66F5D" w:rsidRDefault="00D66F5D"/>
                </w:txbxContent>
              </v:textbox>
              <w10:wrap anchorx="margin"/>
            </v:shape>
          </w:pict>
        </mc:Fallback>
      </mc:AlternateContent>
    </w:r>
  </w:p>
  <w:p w:rsidR="00D66F5D" w:rsidRDefault="00D66F5D">
    <w:pPr>
      <w:pStyle w:val="ab"/>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5D" w:rsidRDefault="00B12A43">
    <w:pPr>
      <w:pStyle w:val="ab"/>
      <w:jc w:val="right"/>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9216612"/>
                          </w:sdtPr>
                          <w:sdtEndPr/>
                          <w:sdtContent>
                            <w:p w:rsidR="00D66F5D" w:rsidRDefault="00B12A43">
                              <w:pPr>
                                <w:pStyle w:val="ab"/>
                                <w:jc w:val="right"/>
                              </w:pPr>
                              <w:r>
                                <w:rPr>
                                  <w:rFonts w:hint="eastAsia"/>
                                </w:rPr>
                                <w:t>·</w:t>
                              </w:r>
                              <w:r>
                                <w:fldChar w:fldCharType="begin"/>
                              </w:r>
                              <w:r>
                                <w:instrText>PAGE   \* MERGEFORMAT</w:instrText>
                              </w:r>
                              <w:r>
                                <w:fldChar w:fldCharType="separate"/>
                              </w:r>
                              <w:r w:rsidR="00893CE0" w:rsidRPr="00893CE0">
                                <w:rPr>
                                  <w:noProof/>
                                  <w:lang w:val="zh-CN"/>
                                </w:rPr>
                                <w:t>10</w:t>
                              </w:r>
                              <w:r>
                                <w:fldChar w:fldCharType="end"/>
                              </w:r>
                              <w:r>
                                <w:rPr>
                                  <w:rFonts w:ascii="宋体" w:eastAsia="宋体" w:hAnsi="宋体" w:hint="eastAsia"/>
                                </w:rPr>
                                <w:t>·</w:t>
                              </w:r>
                            </w:p>
                          </w:sdtContent>
                        </w:sdt>
                        <w:p w:rsidR="00D66F5D" w:rsidRDefault="00D66F5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939216612"/>
                    </w:sdtPr>
                    <w:sdtEndPr/>
                    <w:sdtContent>
                      <w:p w:rsidR="00D66F5D" w:rsidRDefault="00B12A43">
                        <w:pPr>
                          <w:pStyle w:val="ab"/>
                          <w:jc w:val="right"/>
                        </w:pPr>
                        <w:r>
                          <w:rPr>
                            <w:rFonts w:hint="eastAsia"/>
                          </w:rPr>
                          <w:t>·</w:t>
                        </w:r>
                        <w:r>
                          <w:fldChar w:fldCharType="begin"/>
                        </w:r>
                        <w:r>
                          <w:instrText>PAGE   \* MERGEFORMAT</w:instrText>
                        </w:r>
                        <w:r>
                          <w:fldChar w:fldCharType="separate"/>
                        </w:r>
                        <w:r w:rsidR="00893CE0" w:rsidRPr="00893CE0">
                          <w:rPr>
                            <w:noProof/>
                            <w:lang w:val="zh-CN"/>
                          </w:rPr>
                          <w:t>10</w:t>
                        </w:r>
                        <w:r>
                          <w:fldChar w:fldCharType="end"/>
                        </w:r>
                        <w:r>
                          <w:rPr>
                            <w:rFonts w:ascii="宋体" w:eastAsia="宋体" w:hAnsi="宋体" w:hint="eastAsia"/>
                          </w:rPr>
                          <w:t>·</w:t>
                        </w:r>
                      </w:p>
                    </w:sdtContent>
                  </w:sdt>
                  <w:p w:rsidR="00D66F5D" w:rsidRDefault="00D66F5D"/>
                </w:txbxContent>
              </v:textbox>
              <w10:wrap anchorx="margin"/>
            </v:shape>
          </w:pict>
        </mc:Fallback>
      </mc:AlternateContent>
    </w:r>
  </w:p>
  <w:p w:rsidR="00D66F5D" w:rsidRDefault="00D66F5D">
    <w:pPr>
      <w:pStyle w:val="ab"/>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43" w:rsidRDefault="00B12A43">
      <w:r>
        <w:separator/>
      </w:r>
    </w:p>
  </w:footnote>
  <w:footnote w:type="continuationSeparator" w:id="0">
    <w:p w:rsidR="00B12A43" w:rsidRDefault="00B12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FC4C4"/>
    <w:multiLevelType w:val="singleLevel"/>
    <w:tmpl w:val="981FC4C4"/>
    <w:lvl w:ilvl="0">
      <w:start w:val="1"/>
      <w:numFmt w:val="decimal"/>
      <w:suff w:val="nothing"/>
      <w:lvlText w:val="%1-"/>
      <w:lvlJc w:val="left"/>
    </w:lvl>
  </w:abstractNum>
  <w:abstractNum w:abstractNumId="1" w15:restartNumberingAfterBreak="0">
    <w:nsid w:val="72B26659"/>
    <w:multiLevelType w:val="singleLevel"/>
    <w:tmpl w:val="72B26659"/>
    <w:lvl w:ilvl="0">
      <w:start w:val="1"/>
      <w:numFmt w:val="decimal"/>
      <w:suff w:val="nothing"/>
      <w:lvlText w:val="%1-"/>
      <w:lvlJc w:val="left"/>
    </w:lvl>
  </w:abstractNum>
  <w:abstractNum w:abstractNumId="2" w15:restartNumberingAfterBreak="0">
    <w:nsid w:val="7C761B31"/>
    <w:multiLevelType w:val="multilevel"/>
    <w:tmpl w:val="7C761B31"/>
    <w:lvl w:ilvl="0">
      <w:start w:val="1"/>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WZlYzhhYzgyYzMxMDZkMjYxMzI3YmZhOTgwOTAifQ=="/>
  </w:docVars>
  <w:rsids>
    <w:rsidRoot w:val="00172A27"/>
    <w:rsid w:val="00000244"/>
    <w:rsid w:val="00000B24"/>
    <w:rsid w:val="0000145E"/>
    <w:rsid w:val="000022D2"/>
    <w:rsid w:val="00002495"/>
    <w:rsid w:val="00002951"/>
    <w:rsid w:val="00002B8B"/>
    <w:rsid w:val="00002CDC"/>
    <w:rsid w:val="00003BE7"/>
    <w:rsid w:val="000046FE"/>
    <w:rsid w:val="0000473D"/>
    <w:rsid w:val="00004C7B"/>
    <w:rsid w:val="00005096"/>
    <w:rsid w:val="00005C3A"/>
    <w:rsid w:val="00006AD9"/>
    <w:rsid w:val="00006CB9"/>
    <w:rsid w:val="00007BEA"/>
    <w:rsid w:val="00007E17"/>
    <w:rsid w:val="0001085E"/>
    <w:rsid w:val="00010C33"/>
    <w:rsid w:val="000111F2"/>
    <w:rsid w:val="00012B0B"/>
    <w:rsid w:val="0001340F"/>
    <w:rsid w:val="00014090"/>
    <w:rsid w:val="00015298"/>
    <w:rsid w:val="00015FC5"/>
    <w:rsid w:val="000165CD"/>
    <w:rsid w:val="0001738A"/>
    <w:rsid w:val="000175F7"/>
    <w:rsid w:val="00017A05"/>
    <w:rsid w:val="00020066"/>
    <w:rsid w:val="0002046A"/>
    <w:rsid w:val="000215A7"/>
    <w:rsid w:val="000215DA"/>
    <w:rsid w:val="00021ABB"/>
    <w:rsid w:val="00021BF5"/>
    <w:rsid w:val="000228D6"/>
    <w:rsid w:val="00022DA5"/>
    <w:rsid w:val="00023DC0"/>
    <w:rsid w:val="0002413F"/>
    <w:rsid w:val="00024CC2"/>
    <w:rsid w:val="00025807"/>
    <w:rsid w:val="00025F06"/>
    <w:rsid w:val="00026114"/>
    <w:rsid w:val="00027E34"/>
    <w:rsid w:val="00030EA4"/>
    <w:rsid w:val="00032BF1"/>
    <w:rsid w:val="00032D2D"/>
    <w:rsid w:val="00032FDC"/>
    <w:rsid w:val="00033C62"/>
    <w:rsid w:val="000340FC"/>
    <w:rsid w:val="00034AE3"/>
    <w:rsid w:val="000370B4"/>
    <w:rsid w:val="0003762B"/>
    <w:rsid w:val="0003773E"/>
    <w:rsid w:val="00037C60"/>
    <w:rsid w:val="00037CF1"/>
    <w:rsid w:val="0004040D"/>
    <w:rsid w:val="00040774"/>
    <w:rsid w:val="00040DFF"/>
    <w:rsid w:val="0004107F"/>
    <w:rsid w:val="00041470"/>
    <w:rsid w:val="000414AC"/>
    <w:rsid w:val="00041627"/>
    <w:rsid w:val="000418B9"/>
    <w:rsid w:val="00041D9A"/>
    <w:rsid w:val="000420BF"/>
    <w:rsid w:val="0004321B"/>
    <w:rsid w:val="000434D6"/>
    <w:rsid w:val="0004378E"/>
    <w:rsid w:val="00044B20"/>
    <w:rsid w:val="00045A1B"/>
    <w:rsid w:val="00046862"/>
    <w:rsid w:val="0004784D"/>
    <w:rsid w:val="000501ED"/>
    <w:rsid w:val="00051C8C"/>
    <w:rsid w:val="00051FC6"/>
    <w:rsid w:val="00052C51"/>
    <w:rsid w:val="00053902"/>
    <w:rsid w:val="00053EEA"/>
    <w:rsid w:val="00054CC3"/>
    <w:rsid w:val="000553BF"/>
    <w:rsid w:val="00055A82"/>
    <w:rsid w:val="00055F50"/>
    <w:rsid w:val="00056CA0"/>
    <w:rsid w:val="00057D76"/>
    <w:rsid w:val="000601EE"/>
    <w:rsid w:val="00061CF1"/>
    <w:rsid w:val="00062E50"/>
    <w:rsid w:val="0006409A"/>
    <w:rsid w:val="00066B43"/>
    <w:rsid w:val="00066E3D"/>
    <w:rsid w:val="0006754D"/>
    <w:rsid w:val="00067999"/>
    <w:rsid w:val="00070202"/>
    <w:rsid w:val="000702B6"/>
    <w:rsid w:val="00070303"/>
    <w:rsid w:val="00070DE8"/>
    <w:rsid w:val="00070DF0"/>
    <w:rsid w:val="000724E4"/>
    <w:rsid w:val="000732DE"/>
    <w:rsid w:val="0007365D"/>
    <w:rsid w:val="00073E72"/>
    <w:rsid w:val="00073F3A"/>
    <w:rsid w:val="00073F72"/>
    <w:rsid w:val="00074034"/>
    <w:rsid w:val="000744ED"/>
    <w:rsid w:val="00074C1F"/>
    <w:rsid w:val="00075CF3"/>
    <w:rsid w:val="000776A9"/>
    <w:rsid w:val="00080757"/>
    <w:rsid w:val="000818A7"/>
    <w:rsid w:val="00082464"/>
    <w:rsid w:val="000833BD"/>
    <w:rsid w:val="00084534"/>
    <w:rsid w:val="000846E8"/>
    <w:rsid w:val="00084E50"/>
    <w:rsid w:val="0008584B"/>
    <w:rsid w:val="00085CE2"/>
    <w:rsid w:val="00085E55"/>
    <w:rsid w:val="00086212"/>
    <w:rsid w:val="00086B33"/>
    <w:rsid w:val="00087A91"/>
    <w:rsid w:val="00087E68"/>
    <w:rsid w:val="00090893"/>
    <w:rsid w:val="00090C27"/>
    <w:rsid w:val="00090E65"/>
    <w:rsid w:val="00092096"/>
    <w:rsid w:val="00092C05"/>
    <w:rsid w:val="000930FE"/>
    <w:rsid w:val="00093C88"/>
    <w:rsid w:val="00093EC2"/>
    <w:rsid w:val="00095D5B"/>
    <w:rsid w:val="000961C5"/>
    <w:rsid w:val="00096437"/>
    <w:rsid w:val="000966E5"/>
    <w:rsid w:val="00096896"/>
    <w:rsid w:val="00097331"/>
    <w:rsid w:val="0009784E"/>
    <w:rsid w:val="000A041E"/>
    <w:rsid w:val="000A214D"/>
    <w:rsid w:val="000A256E"/>
    <w:rsid w:val="000A260D"/>
    <w:rsid w:val="000A2D59"/>
    <w:rsid w:val="000A2F4D"/>
    <w:rsid w:val="000A2F61"/>
    <w:rsid w:val="000A3234"/>
    <w:rsid w:val="000A43B5"/>
    <w:rsid w:val="000A45BF"/>
    <w:rsid w:val="000A4B29"/>
    <w:rsid w:val="000A5317"/>
    <w:rsid w:val="000A58C9"/>
    <w:rsid w:val="000A6D54"/>
    <w:rsid w:val="000A726C"/>
    <w:rsid w:val="000B0915"/>
    <w:rsid w:val="000B0D56"/>
    <w:rsid w:val="000B1E75"/>
    <w:rsid w:val="000B20C4"/>
    <w:rsid w:val="000B2A0E"/>
    <w:rsid w:val="000B2EA7"/>
    <w:rsid w:val="000B3B33"/>
    <w:rsid w:val="000B3E15"/>
    <w:rsid w:val="000B3F9A"/>
    <w:rsid w:val="000B4464"/>
    <w:rsid w:val="000B4F61"/>
    <w:rsid w:val="000B5015"/>
    <w:rsid w:val="000B5155"/>
    <w:rsid w:val="000B587C"/>
    <w:rsid w:val="000B601E"/>
    <w:rsid w:val="000B611D"/>
    <w:rsid w:val="000B7084"/>
    <w:rsid w:val="000B7A45"/>
    <w:rsid w:val="000C0225"/>
    <w:rsid w:val="000C044B"/>
    <w:rsid w:val="000C1F91"/>
    <w:rsid w:val="000C2543"/>
    <w:rsid w:val="000C2793"/>
    <w:rsid w:val="000C2F9E"/>
    <w:rsid w:val="000C329E"/>
    <w:rsid w:val="000C3445"/>
    <w:rsid w:val="000C3752"/>
    <w:rsid w:val="000C4005"/>
    <w:rsid w:val="000C42DC"/>
    <w:rsid w:val="000C42E5"/>
    <w:rsid w:val="000C4F28"/>
    <w:rsid w:val="000C530C"/>
    <w:rsid w:val="000C67D2"/>
    <w:rsid w:val="000C680A"/>
    <w:rsid w:val="000C6F07"/>
    <w:rsid w:val="000C7342"/>
    <w:rsid w:val="000C73F0"/>
    <w:rsid w:val="000C798A"/>
    <w:rsid w:val="000D0EC0"/>
    <w:rsid w:val="000D10C1"/>
    <w:rsid w:val="000D153B"/>
    <w:rsid w:val="000D2399"/>
    <w:rsid w:val="000D2604"/>
    <w:rsid w:val="000D36F8"/>
    <w:rsid w:val="000D40EC"/>
    <w:rsid w:val="000D5549"/>
    <w:rsid w:val="000D7E4A"/>
    <w:rsid w:val="000E0961"/>
    <w:rsid w:val="000E0BC5"/>
    <w:rsid w:val="000E17D2"/>
    <w:rsid w:val="000E2024"/>
    <w:rsid w:val="000E28C6"/>
    <w:rsid w:val="000E2ECD"/>
    <w:rsid w:val="000E2EF8"/>
    <w:rsid w:val="000E4062"/>
    <w:rsid w:val="000E42EB"/>
    <w:rsid w:val="000E473E"/>
    <w:rsid w:val="000E4804"/>
    <w:rsid w:val="000E566F"/>
    <w:rsid w:val="000E6745"/>
    <w:rsid w:val="000F060E"/>
    <w:rsid w:val="000F0EAF"/>
    <w:rsid w:val="000F14E1"/>
    <w:rsid w:val="000F179C"/>
    <w:rsid w:val="000F2AA6"/>
    <w:rsid w:val="000F3212"/>
    <w:rsid w:val="000F3A98"/>
    <w:rsid w:val="00100114"/>
    <w:rsid w:val="00100E64"/>
    <w:rsid w:val="001022B4"/>
    <w:rsid w:val="001028BE"/>
    <w:rsid w:val="0010296B"/>
    <w:rsid w:val="00102CDC"/>
    <w:rsid w:val="00103D0C"/>
    <w:rsid w:val="0010456D"/>
    <w:rsid w:val="00104817"/>
    <w:rsid w:val="00104CC7"/>
    <w:rsid w:val="001067B3"/>
    <w:rsid w:val="00106D11"/>
    <w:rsid w:val="00107FFE"/>
    <w:rsid w:val="00110464"/>
    <w:rsid w:val="001108DA"/>
    <w:rsid w:val="00111268"/>
    <w:rsid w:val="001114E9"/>
    <w:rsid w:val="001117ED"/>
    <w:rsid w:val="00111E56"/>
    <w:rsid w:val="001127BF"/>
    <w:rsid w:val="001133E9"/>
    <w:rsid w:val="00113630"/>
    <w:rsid w:val="001136C4"/>
    <w:rsid w:val="00113779"/>
    <w:rsid w:val="0011384C"/>
    <w:rsid w:val="00113B24"/>
    <w:rsid w:val="0011427E"/>
    <w:rsid w:val="00114B51"/>
    <w:rsid w:val="001155E2"/>
    <w:rsid w:val="00115C6E"/>
    <w:rsid w:val="00116510"/>
    <w:rsid w:val="00116745"/>
    <w:rsid w:val="0011710C"/>
    <w:rsid w:val="0011754E"/>
    <w:rsid w:val="00117B1B"/>
    <w:rsid w:val="00117F42"/>
    <w:rsid w:val="0012012F"/>
    <w:rsid w:val="001202B6"/>
    <w:rsid w:val="001206E6"/>
    <w:rsid w:val="00122203"/>
    <w:rsid w:val="001226B5"/>
    <w:rsid w:val="00122876"/>
    <w:rsid w:val="00123B4D"/>
    <w:rsid w:val="00124434"/>
    <w:rsid w:val="00124713"/>
    <w:rsid w:val="00125300"/>
    <w:rsid w:val="00126772"/>
    <w:rsid w:val="00127279"/>
    <w:rsid w:val="00131AB5"/>
    <w:rsid w:val="00131B1E"/>
    <w:rsid w:val="00131B63"/>
    <w:rsid w:val="00132B4C"/>
    <w:rsid w:val="0013314D"/>
    <w:rsid w:val="00134090"/>
    <w:rsid w:val="001353A7"/>
    <w:rsid w:val="0013650C"/>
    <w:rsid w:val="00136F95"/>
    <w:rsid w:val="00137034"/>
    <w:rsid w:val="00137717"/>
    <w:rsid w:val="00140F8B"/>
    <w:rsid w:val="00141267"/>
    <w:rsid w:val="001422F4"/>
    <w:rsid w:val="00142895"/>
    <w:rsid w:val="00142FC2"/>
    <w:rsid w:val="00143A64"/>
    <w:rsid w:val="001452D3"/>
    <w:rsid w:val="00146222"/>
    <w:rsid w:val="00146534"/>
    <w:rsid w:val="00147727"/>
    <w:rsid w:val="00147CD5"/>
    <w:rsid w:val="00150C19"/>
    <w:rsid w:val="00150E88"/>
    <w:rsid w:val="00151401"/>
    <w:rsid w:val="001523EB"/>
    <w:rsid w:val="00154346"/>
    <w:rsid w:val="0015435A"/>
    <w:rsid w:val="00154796"/>
    <w:rsid w:val="00154E91"/>
    <w:rsid w:val="00155460"/>
    <w:rsid w:val="00155714"/>
    <w:rsid w:val="0016060D"/>
    <w:rsid w:val="001606CF"/>
    <w:rsid w:val="00160F1C"/>
    <w:rsid w:val="001618FD"/>
    <w:rsid w:val="001619FB"/>
    <w:rsid w:val="00162272"/>
    <w:rsid w:val="00162518"/>
    <w:rsid w:val="00162CAE"/>
    <w:rsid w:val="001631D3"/>
    <w:rsid w:val="00163928"/>
    <w:rsid w:val="00163A1A"/>
    <w:rsid w:val="0016475B"/>
    <w:rsid w:val="001650B2"/>
    <w:rsid w:val="00165601"/>
    <w:rsid w:val="0016589B"/>
    <w:rsid w:val="00165F07"/>
    <w:rsid w:val="001675B5"/>
    <w:rsid w:val="0016762D"/>
    <w:rsid w:val="00167B68"/>
    <w:rsid w:val="001708E3"/>
    <w:rsid w:val="0017147F"/>
    <w:rsid w:val="00171776"/>
    <w:rsid w:val="0017220B"/>
    <w:rsid w:val="001722DA"/>
    <w:rsid w:val="00172385"/>
    <w:rsid w:val="0017282A"/>
    <w:rsid w:val="00172A27"/>
    <w:rsid w:val="0017415E"/>
    <w:rsid w:val="001758F5"/>
    <w:rsid w:val="00176780"/>
    <w:rsid w:val="001771C4"/>
    <w:rsid w:val="00177DAB"/>
    <w:rsid w:val="001809B3"/>
    <w:rsid w:val="001810F5"/>
    <w:rsid w:val="00181F6D"/>
    <w:rsid w:val="00182DF8"/>
    <w:rsid w:val="00183451"/>
    <w:rsid w:val="0018367B"/>
    <w:rsid w:val="00183ACC"/>
    <w:rsid w:val="00184C3B"/>
    <w:rsid w:val="001866BC"/>
    <w:rsid w:val="00186C87"/>
    <w:rsid w:val="001873C7"/>
    <w:rsid w:val="0018754B"/>
    <w:rsid w:val="001936CE"/>
    <w:rsid w:val="001946C0"/>
    <w:rsid w:val="0019482E"/>
    <w:rsid w:val="00195653"/>
    <w:rsid w:val="00196369"/>
    <w:rsid w:val="001964D9"/>
    <w:rsid w:val="00196E72"/>
    <w:rsid w:val="001972CA"/>
    <w:rsid w:val="001977B5"/>
    <w:rsid w:val="001A00E4"/>
    <w:rsid w:val="001A0688"/>
    <w:rsid w:val="001A0BC2"/>
    <w:rsid w:val="001A30CD"/>
    <w:rsid w:val="001A32DF"/>
    <w:rsid w:val="001A3B22"/>
    <w:rsid w:val="001A4392"/>
    <w:rsid w:val="001A44BA"/>
    <w:rsid w:val="001A4BBB"/>
    <w:rsid w:val="001A5280"/>
    <w:rsid w:val="001A7633"/>
    <w:rsid w:val="001A7760"/>
    <w:rsid w:val="001B0B13"/>
    <w:rsid w:val="001B0CE6"/>
    <w:rsid w:val="001B11FB"/>
    <w:rsid w:val="001B2790"/>
    <w:rsid w:val="001B29CE"/>
    <w:rsid w:val="001B2D7E"/>
    <w:rsid w:val="001B31E5"/>
    <w:rsid w:val="001B3F61"/>
    <w:rsid w:val="001B454D"/>
    <w:rsid w:val="001B4E61"/>
    <w:rsid w:val="001B51CC"/>
    <w:rsid w:val="001B55BB"/>
    <w:rsid w:val="001B6361"/>
    <w:rsid w:val="001B6572"/>
    <w:rsid w:val="001B7E84"/>
    <w:rsid w:val="001C07EF"/>
    <w:rsid w:val="001C0B42"/>
    <w:rsid w:val="001C0E81"/>
    <w:rsid w:val="001C1514"/>
    <w:rsid w:val="001C2552"/>
    <w:rsid w:val="001C2E12"/>
    <w:rsid w:val="001C3979"/>
    <w:rsid w:val="001C442D"/>
    <w:rsid w:val="001C4735"/>
    <w:rsid w:val="001C4F23"/>
    <w:rsid w:val="001C4FE0"/>
    <w:rsid w:val="001C5819"/>
    <w:rsid w:val="001C79E0"/>
    <w:rsid w:val="001C7D12"/>
    <w:rsid w:val="001C7FCB"/>
    <w:rsid w:val="001D07CD"/>
    <w:rsid w:val="001D0A77"/>
    <w:rsid w:val="001D146D"/>
    <w:rsid w:val="001D191E"/>
    <w:rsid w:val="001D1D29"/>
    <w:rsid w:val="001D265A"/>
    <w:rsid w:val="001D29A7"/>
    <w:rsid w:val="001D42C7"/>
    <w:rsid w:val="001D5126"/>
    <w:rsid w:val="001D5992"/>
    <w:rsid w:val="001D5A8C"/>
    <w:rsid w:val="001D68A0"/>
    <w:rsid w:val="001D6A61"/>
    <w:rsid w:val="001D7772"/>
    <w:rsid w:val="001D7DA5"/>
    <w:rsid w:val="001E0269"/>
    <w:rsid w:val="001E07F9"/>
    <w:rsid w:val="001E085A"/>
    <w:rsid w:val="001E10A0"/>
    <w:rsid w:val="001E1932"/>
    <w:rsid w:val="001E260A"/>
    <w:rsid w:val="001E3452"/>
    <w:rsid w:val="001E4234"/>
    <w:rsid w:val="001E43E0"/>
    <w:rsid w:val="001E5254"/>
    <w:rsid w:val="001E536E"/>
    <w:rsid w:val="001E65B1"/>
    <w:rsid w:val="001E6AA0"/>
    <w:rsid w:val="001E6B9D"/>
    <w:rsid w:val="001E7C08"/>
    <w:rsid w:val="001F0048"/>
    <w:rsid w:val="001F073D"/>
    <w:rsid w:val="001F0B85"/>
    <w:rsid w:val="001F0C65"/>
    <w:rsid w:val="001F242B"/>
    <w:rsid w:val="001F2EF4"/>
    <w:rsid w:val="001F5FEA"/>
    <w:rsid w:val="001F6405"/>
    <w:rsid w:val="001F733D"/>
    <w:rsid w:val="001F795B"/>
    <w:rsid w:val="00200E71"/>
    <w:rsid w:val="002013FF"/>
    <w:rsid w:val="00202181"/>
    <w:rsid w:val="0020484E"/>
    <w:rsid w:val="0020547D"/>
    <w:rsid w:val="00205C00"/>
    <w:rsid w:val="00205C8F"/>
    <w:rsid w:val="00206266"/>
    <w:rsid w:val="0020692F"/>
    <w:rsid w:val="002074FD"/>
    <w:rsid w:val="002103FE"/>
    <w:rsid w:val="00211198"/>
    <w:rsid w:val="00211210"/>
    <w:rsid w:val="0021346D"/>
    <w:rsid w:val="0021387A"/>
    <w:rsid w:val="00220A2A"/>
    <w:rsid w:val="00221568"/>
    <w:rsid w:val="00221675"/>
    <w:rsid w:val="00223F1D"/>
    <w:rsid w:val="002240F8"/>
    <w:rsid w:val="002242F7"/>
    <w:rsid w:val="0022502C"/>
    <w:rsid w:val="00225CCA"/>
    <w:rsid w:val="00226008"/>
    <w:rsid w:val="002267DC"/>
    <w:rsid w:val="0022694F"/>
    <w:rsid w:val="00226BCB"/>
    <w:rsid w:val="00227280"/>
    <w:rsid w:val="002272F3"/>
    <w:rsid w:val="00227CE4"/>
    <w:rsid w:val="00232C09"/>
    <w:rsid w:val="00232CFC"/>
    <w:rsid w:val="002330E1"/>
    <w:rsid w:val="0023324D"/>
    <w:rsid w:val="00233AEF"/>
    <w:rsid w:val="00234066"/>
    <w:rsid w:val="00234818"/>
    <w:rsid w:val="00234A59"/>
    <w:rsid w:val="00235792"/>
    <w:rsid w:val="002359ED"/>
    <w:rsid w:val="002360DC"/>
    <w:rsid w:val="002363DD"/>
    <w:rsid w:val="00236DDF"/>
    <w:rsid w:val="002372AE"/>
    <w:rsid w:val="0024111C"/>
    <w:rsid w:val="002419D6"/>
    <w:rsid w:val="00242329"/>
    <w:rsid w:val="00242ACB"/>
    <w:rsid w:val="00242F11"/>
    <w:rsid w:val="00243BE7"/>
    <w:rsid w:val="00244092"/>
    <w:rsid w:val="00244D69"/>
    <w:rsid w:val="00244E69"/>
    <w:rsid w:val="00244FBD"/>
    <w:rsid w:val="00245C93"/>
    <w:rsid w:val="00246E9C"/>
    <w:rsid w:val="00250DC3"/>
    <w:rsid w:val="00250ED3"/>
    <w:rsid w:val="0025297D"/>
    <w:rsid w:val="00253B8E"/>
    <w:rsid w:val="00253CD2"/>
    <w:rsid w:val="00253CDB"/>
    <w:rsid w:val="00254FE2"/>
    <w:rsid w:val="00255098"/>
    <w:rsid w:val="0025531E"/>
    <w:rsid w:val="00255490"/>
    <w:rsid w:val="00255776"/>
    <w:rsid w:val="002563CE"/>
    <w:rsid w:val="00256485"/>
    <w:rsid w:val="00256D15"/>
    <w:rsid w:val="00257804"/>
    <w:rsid w:val="00260A56"/>
    <w:rsid w:val="00260C84"/>
    <w:rsid w:val="002616F4"/>
    <w:rsid w:val="002625D2"/>
    <w:rsid w:val="00263218"/>
    <w:rsid w:val="00263844"/>
    <w:rsid w:val="00263B65"/>
    <w:rsid w:val="00263DA6"/>
    <w:rsid w:val="002643F6"/>
    <w:rsid w:val="00265F20"/>
    <w:rsid w:val="00266275"/>
    <w:rsid w:val="002678C6"/>
    <w:rsid w:val="00267A2B"/>
    <w:rsid w:val="00270A33"/>
    <w:rsid w:val="00270A43"/>
    <w:rsid w:val="00271BA4"/>
    <w:rsid w:val="00271C4B"/>
    <w:rsid w:val="00271F30"/>
    <w:rsid w:val="00272552"/>
    <w:rsid w:val="0027287C"/>
    <w:rsid w:val="00272D4D"/>
    <w:rsid w:val="00273FE2"/>
    <w:rsid w:val="00275292"/>
    <w:rsid w:val="00275BCD"/>
    <w:rsid w:val="00276510"/>
    <w:rsid w:val="00276F74"/>
    <w:rsid w:val="002778BB"/>
    <w:rsid w:val="002778DF"/>
    <w:rsid w:val="00277EF0"/>
    <w:rsid w:val="0028000B"/>
    <w:rsid w:val="002806F4"/>
    <w:rsid w:val="002812D0"/>
    <w:rsid w:val="002816DF"/>
    <w:rsid w:val="00282808"/>
    <w:rsid w:val="00282BC0"/>
    <w:rsid w:val="00283D22"/>
    <w:rsid w:val="00284EE5"/>
    <w:rsid w:val="002850FA"/>
    <w:rsid w:val="0028612C"/>
    <w:rsid w:val="002867E5"/>
    <w:rsid w:val="00287300"/>
    <w:rsid w:val="00287D78"/>
    <w:rsid w:val="00290120"/>
    <w:rsid w:val="002947C8"/>
    <w:rsid w:val="00294E88"/>
    <w:rsid w:val="00295296"/>
    <w:rsid w:val="002953DC"/>
    <w:rsid w:val="00296897"/>
    <w:rsid w:val="00296CCE"/>
    <w:rsid w:val="00297284"/>
    <w:rsid w:val="00297A3A"/>
    <w:rsid w:val="00297AE1"/>
    <w:rsid w:val="002A12EC"/>
    <w:rsid w:val="002A2183"/>
    <w:rsid w:val="002A24A6"/>
    <w:rsid w:val="002A3F96"/>
    <w:rsid w:val="002A4014"/>
    <w:rsid w:val="002A4720"/>
    <w:rsid w:val="002A4F71"/>
    <w:rsid w:val="002A5926"/>
    <w:rsid w:val="002A5FB1"/>
    <w:rsid w:val="002A79E7"/>
    <w:rsid w:val="002B19D8"/>
    <w:rsid w:val="002B2359"/>
    <w:rsid w:val="002B2973"/>
    <w:rsid w:val="002B31CF"/>
    <w:rsid w:val="002B3CF3"/>
    <w:rsid w:val="002B50AC"/>
    <w:rsid w:val="002B5A86"/>
    <w:rsid w:val="002B5CF8"/>
    <w:rsid w:val="002B6FC5"/>
    <w:rsid w:val="002B73E9"/>
    <w:rsid w:val="002B7FFB"/>
    <w:rsid w:val="002C0498"/>
    <w:rsid w:val="002C089D"/>
    <w:rsid w:val="002C0A13"/>
    <w:rsid w:val="002C34E8"/>
    <w:rsid w:val="002C3C4A"/>
    <w:rsid w:val="002C3E48"/>
    <w:rsid w:val="002C48FE"/>
    <w:rsid w:val="002C4B5A"/>
    <w:rsid w:val="002C5212"/>
    <w:rsid w:val="002C58FE"/>
    <w:rsid w:val="002C6463"/>
    <w:rsid w:val="002D0A74"/>
    <w:rsid w:val="002D2700"/>
    <w:rsid w:val="002D2D68"/>
    <w:rsid w:val="002D31D8"/>
    <w:rsid w:val="002D35E6"/>
    <w:rsid w:val="002D4317"/>
    <w:rsid w:val="002D51A7"/>
    <w:rsid w:val="002D5231"/>
    <w:rsid w:val="002D5872"/>
    <w:rsid w:val="002D58FE"/>
    <w:rsid w:val="002D630D"/>
    <w:rsid w:val="002D7074"/>
    <w:rsid w:val="002D7A9D"/>
    <w:rsid w:val="002D7D6E"/>
    <w:rsid w:val="002E01F7"/>
    <w:rsid w:val="002E02A0"/>
    <w:rsid w:val="002E0D40"/>
    <w:rsid w:val="002E0F43"/>
    <w:rsid w:val="002E1165"/>
    <w:rsid w:val="002E133A"/>
    <w:rsid w:val="002E1A1D"/>
    <w:rsid w:val="002E2742"/>
    <w:rsid w:val="002E2E84"/>
    <w:rsid w:val="002E353A"/>
    <w:rsid w:val="002E3B36"/>
    <w:rsid w:val="002E3C69"/>
    <w:rsid w:val="002E3F72"/>
    <w:rsid w:val="002E3F86"/>
    <w:rsid w:val="002E49ED"/>
    <w:rsid w:val="002E4D90"/>
    <w:rsid w:val="002E5493"/>
    <w:rsid w:val="002E656D"/>
    <w:rsid w:val="002E7472"/>
    <w:rsid w:val="002E76CB"/>
    <w:rsid w:val="002F02E1"/>
    <w:rsid w:val="002F0987"/>
    <w:rsid w:val="002F17EC"/>
    <w:rsid w:val="002F1815"/>
    <w:rsid w:val="002F1D57"/>
    <w:rsid w:val="002F1F6C"/>
    <w:rsid w:val="002F362D"/>
    <w:rsid w:val="002F3FD5"/>
    <w:rsid w:val="002F46D4"/>
    <w:rsid w:val="002F4792"/>
    <w:rsid w:val="002F5426"/>
    <w:rsid w:val="002F560E"/>
    <w:rsid w:val="002F5A46"/>
    <w:rsid w:val="002F606D"/>
    <w:rsid w:val="002F618A"/>
    <w:rsid w:val="002F7F36"/>
    <w:rsid w:val="00300075"/>
    <w:rsid w:val="003004A8"/>
    <w:rsid w:val="00300B3E"/>
    <w:rsid w:val="00301885"/>
    <w:rsid w:val="00302C50"/>
    <w:rsid w:val="00303447"/>
    <w:rsid w:val="003040C0"/>
    <w:rsid w:val="00304501"/>
    <w:rsid w:val="00305A80"/>
    <w:rsid w:val="00307BA2"/>
    <w:rsid w:val="00307CEB"/>
    <w:rsid w:val="00307F31"/>
    <w:rsid w:val="00310041"/>
    <w:rsid w:val="003100AF"/>
    <w:rsid w:val="00310C23"/>
    <w:rsid w:val="00310DCD"/>
    <w:rsid w:val="00311155"/>
    <w:rsid w:val="0031266B"/>
    <w:rsid w:val="00312A9F"/>
    <w:rsid w:val="00312ACF"/>
    <w:rsid w:val="00317216"/>
    <w:rsid w:val="00317AFE"/>
    <w:rsid w:val="00317D74"/>
    <w:rsid w:val="003203F0"/>
    <w:rsid w:val="00320974"/>
    <w:rsid w:val="00320CF4"/>
    <w:rsid w:val="003240A9"/>
    <w:rsid w:val="00325D42"/>
    <w:rsid w:val="00326C3C"/>
    <w:rsid w:val="00326EAA"/>
    <w:rsid w:val="00327184"/>
    <w:rsid w:val="00327207"/>
    <w:rsid w:val="0033031C"/>
    <w:rsid w:val="00331711"/>
    <w:rsid w:val="0033293E"/>
    <w:rsid w:val="00333A21"/>
    <w:rsid w:val="0033420A"/>
    <w:rsid w:val="003347DE"/>
    <w:rsid w:val="00334E27"/>
    <w:rsid w:val="003355CE"/>
    <w:rsid w:val="003355FB"/>
    <w:rsid w:val="00335B47"/>
    <w:rsid w:val="0033604D"/>
    <w:rsid w:val="00337194"/>
    <w:rsid w:val="003378A1"/>
    <w:rsid w:val="003407EB"/>
    <w:rsid w:val="003417D8"/>
    <w:rsid w:val="00343B2D"/>
    <w:rsid w:val="003449A6"/>
    <w:rsid w:val="00344F8C"/>
    <w:rsid w:val="00345CE6"/>
    <w:rsid w:val="00346020"/>
    <w:rsid w:val="003461D8"/>
    <w:rsid w:val="00346A45"/>
    <w:rsid w:val="00347213"/>
    <w:rsid w:val="00347634"/>
    <w:rsid w:val="00347A15"/>
    <w:rsid w:val="00347DAA"/>
    <w:rsid w:val="00347E2F"/>
    <w:rsid w:val="00350C3A"/>
    <w:rsid w:val="003514BF"/>
    <w:rsid w:val="0035152C"/>
    <w:rsid w:val="00351C7C"/>
    <w:rsid w:val="00351EBF"/>
    <w:rsid w:val="00352928"/>
    <w:rsid w:val="00352B96"/>
    <w:rsid w:val="00352E69"/>
    <w:rsid w:val="00354005"/>
    <w:rsid w:val="00354EF0"/>
    <w:rsid w:val="0035566C"/>
    <w:rsid w:val="0035605A"/>
    <w:rsid w:val="003565A0"/>
    <w:rsid w:val="00356853"/>
    <w:rsid w:val="003574E5"/>
    <w:rsid w:val="003576A8"/>
    <w:rsid w:val="003579DF"/>
    <w:rsid w:val="00357B4C"/>
    <w:rsid w:val="00360638"/>
    <w:rsid w:val="00360D8F"/>
    <w:rsid w:val="00361097"/>
    <w:rsid w:val="003615B0"/>
    <w:rsid w:val="003625D0"/>
    <w:rsid w:val="00362A0B"/>
    <w:rsid w:val="00362F63"/>
    <w:rsid w:val="0036310E"/>
    <w:rsid w:val="00363158"/>
    <w:rsid w:val="003638DD"/>
    <w:rsid w:val="003639CF"/>
    <w:rsid w:val="00363EB4"/>
    <w:rsid w:val="003640A7"/>
    <w:rsid w:val="00364A3C"/>
    <w:rsid w:val="00366932"/>
    <w:rsid w:val="0036724F"/>
    <w:rsid w:val="003673AD"/>
    <w:rsid w:val="0036797B"/>
    <w:rsid w:val="00367F30"/>
    <w:rsid w:val="0037012F"/>
    <w:rsid w:val="00370256"/>
    <w:rsid w:val="00370A5B"/>
    <w:rsid w:val="00371AF7"/>
    <w:rsid w:val="00371D80"/>
    <w:rsid w:val="00372539"/>
    <w:rsid w:val="00372668"/>
    <w:rsid w:val="00372D1D"/>
    <w:rsid w:val="0037317C"/>
    <w:rsid w:val="003748E3"/>
    <w:rsid w:val="00374B1B"/>
    <w:rsid w:val="00375293"/>
    <w:rsid w:val="0037537B"/>
    <w:rsid w:val="00376CEC"/>
    <w:rsid w:val="00376EED"/>
    <w:rsid w:val="00381ACC"/>
    <w:rsid w:val="00382741"/>
    <w:rsid w:val="0038337F"/>
    <w:rsid w:val="003853A1"/>
    <w:rsid w:val="0038602D"/>
    <w:rsid w:val="003861BA"/>
    <w:rsid w:val="00386674"/>
    <w:rsid w:val="00387A33"/>
    <w:rsid w:val="00387DF0"/>
    <w:rsid w:val="00390525"/>
    <w:rsid w:val="00390C44"/>
    <w:rsid w:val="003917A1"/>
    <w:rsid w:val="00391AE4"/>
    <w:rsid w:val="003930B9"/>
    <w:rsid w:val="0039320A"/>
    <w:rsid w:val="00393739"/>
    <w:rsid w:val="0039400C"/>
    <w:rsid w:val="0039456F"/>
    <w:rsid w:val="00394A33"/>
    <w:rsid w:val="00395944"/>
    <w:rsid w:val="00397FA6"/>
    <w:rsid w:val="003A058F"/>
    <w:rsid w:val="003A06C5"/>
    <w:rsid w:val="003A0703"/>
    <w:rsid w:val="003A0AC7"/>
    <w:rsid w:val="003A0F0B"/>
    <w:rsid w:val="003A1838"/>
    <w:rsid w:val="003A1B4C"/>
    <w:rsid w:val="003A2031"/>
    <w:rsid w:val="003A3A22"/>
    <w:rsid w:val="003A637E"/>
    <w:rsid w:val="003A7BC4"/>
    <w:rsid w:val="003A7C6E"/>
    <w:rsid w:val="003B0429"/>
    <w:rsid w:val="003B0530"/>
    <w:rsid w:val="003B08D9"/>
    <w:rsid w:val="003B1127"/>
    <w:rsid w:val="003B17F7"/>
    <w:rsid w:val="003B2441"/>
    <w:rsid w:val="003B248F"/>
    <w:rsid w:val="003B4442"/>
    <w:rsid w:val="003B4911"/>
    <w:rsid w:val="003B5354"/>
    <w:rsid w:val="003B5443"/>
    <w:rsid w:val="003B5837"/>
    <w:rsid w:val="003B6359"/>
    <w:rsid w:val="003B6864"/>
    <w:rsid w:val="003B76F9"/>
    <w:rsid w:val="003B7CF0"/>
    <w:rsid w:val="003C202A"/>
    <w:rsid w:val="003C2CAF"/>
    <w:rsid w:val="003C402E"/>
    <w:rsid w:val="003C477A"/>
    <w:rsid w:val="003C5306"/>
    <w:rsid w:val="003C58B6"/>
    <w:rsid w:val="003C5CD3"/>
    <w:rsid w:val="003C5DD0"/>
    <w:rsid w:val="003C6241"/>
    <w:rsid w:val="003C68F4"/>
    <w:rsid w:val="003D1562"/>
    <w:rsid w:val="003D1AB3"/>
    <w:rsid w:val="003D1E19"/>
    <w:rsid w:val="003D221B"/>
    <w:rsid w:val="003D233D"/>
    <w:rsid w:val="003D2E95"/>
    <w:rsid w:val="003D3D1D"/>
    <w:rsid w:val="003D5B3E"/>
    <w:rsid w:val="003E02AB"/>
    <w:rsid w:val="003E0685"/>
    <w:rsid w:val="003E1408"/>
    <w:rsid w:val="003E2A8C"/>
    <w:rsid w:val="003E4089"/>
    <w:rsid w:val="003E61DA"/>
    <w:rsid w:val="003E7DDE"/>
    <w:rsid w:val="003F031E"/>
    <w:rsid w:val="003F129D"/>
    <w:rsid w:val="003F1BDD"/>
    <w:rsid w:val="003F200D"/>
    <w:rsid w:val="003F2518"/>
    <w:rsid w:val="003F2871"/>
    <w:rsid w:val="003F40D6"/>
    <w:rsid w:val="003F446D"/>
    <w:rsid w:val="003F478B"/>
    <w:rsid w:val="003F54E0"/>
    <w:rsid w:val="003F5CE7"/>
    <w:rsid w:val="003F646A"/>
    <w:rsid w:val="003F64B8"/>
    <w:rsid w:val="003F6659"/>
    <w:rsid w:val="003F68A5"/>
    <w:rsid w:val="003F7ADE"/>
    <w:rsid w:val="00400467"/>
    <w:rsid w:val="00401989"/>
    <w:rsid w:val="00401DBE"/>
    <w:rsid w:val="0040212C"/>
    <w:rsid w:val="0040271C"/>
    <w:rsid w:val="00402752"/>
    <w:rsid w:val="00402DCF"/>
    <w:rsid w:val="004033BF"/>
    <w:rsid w:val="00404DF5"/>
    <w:rsid w:val="00404ECB"/>
    <w:rsid w:val="00406089"/>
    <w:rsid w:val="004074FF"/>
    <w:rsid w:val="00407C31"/>
    <w:rsid w:val="00407F4C"/>
    <w:rsid w:val="004104B8"/>
    <w:rsid w:val="00412123"/>
    <w:rsid w:val="00412BA5"/>
    <w:rsid w:val="00412FBA"/>
    <w:rsid w:val="00413D5D"/>
    <w:rsid w:val="004145A3"/>
    <w:rsid w:val="004146FD"/>
    <w:rsid w:val="00415432"/>
    <w:rsid w:val="00416725"/>
    <w:rsid w:val="00420C6E"/>
    <w:rsid w:val="004218BB"/>
    <w:rsid w:val="00421EC6"/>
    <w:rsid w:val="00422728"/>
    <w:rsid w:val="00422D71"/>
    <w:rsid w:val="00422FC8"/>
    <w:rsid w:val="00423BC2"/>
    <w:rsid w:val="00423C0F"/>
    <w:rsid w:val="004243D2"/>
    <w:rsid w:val="00424A65"/>
    <w:rsid w:val="004254F3"/>
    <w:rsid w:val="00426F4B"/>
    <w:rsid w:val="00426F6B"/>
    <w:rsid w:val="00427014"/>
    <w:rsid w:val="004279F3"/>
    <w:rsid w:val="00430028"/>
    <w:rsid w:val="00430BB3"/>
    <w:rsid w:val="0043101C"/>
    <w:rsid w:val="004322B5"/>
    <w:rsid w:val="0043310A"/>
    <w:rsid w:val="00433D91"/>
    <w:rsid w:val="00434BCD"/>
    <w:rsid w:val="00435020"/>
    <w:rsid w:val="00435044"/>
    <w:rsid w:val="00435BD0"/>
    <w:rsid w:val="00436561"/>
    <w:rsid w:val="004369A1"/>
    <w:rsid w:val="00437201"/>
    <w:rsid w:val="00437392"/>
    <w:rsid w:val="0043748F"/>
    <w:rsid w:val="00437553"/>
    <w:rsid w:val="0043792C"/>
    <w:rsid w:val="00440AAD"/>
    <w:rsid w:val="00440C80"/>
    <w:rsid w:val="00440F6B"/>
    <w:rsid w:val="004413B9"/>
    <w:rsid w:val="00443C4F"/>
    <w:rsid w:val="00443C70"/>
    <w:rsid w:val="004442B7"/>
    <w:rsid w:val="004445CD"/>
    <w:rsid w:val="00444BE7"/>
    <w:rsid w:val="00445FA0"/>
    <w:rsid w:val="004463E3"/>
    <w:rsid w:val="0044703A"/>
    <w:rsid w:val="004472E6"/>
    <w:rsid w:val="0044788D"/>
    <w:rsid w:val="0044797C"/>
    <w:rsid w:val="00447FE2"/>
    <w:rsid w:val="004505A0"/>
    <w:rsid w:val="004508DB"/>
    <w:rsid w:val="004510CB"/>
    <w:rsid w:val="00452A93"/>
    <w:rsid w:val="00452F1A"/>
    <w:rsid w:val="0045329C"/>
    <w:rsid w:val="0045331F"/>
    <w:rsid w:val="004534F1"/>
    <w:rsid w:val="00454883"/>
    <w:rsid w:val="00454E7D"/>
    <w:rsid w:val="004560A6"/>
    <w:rsid w:val="004564B6"/>
    <w:rsid w:val="00456DA1"/>
    <w:rsid w:val="004605FC"/>
    <w:rsid w:val="00460DE8"/>
    <w:rsid w:val="00461483"/>
    <w:rsid w:val="00461744"/>
    <w:rsid w:val="00461BBC"/>
    <w:rsid w:val="00462AA2"/>
    <w:rsid w:val="00463A3C"/>
    <w:rsid w:val="00464678"/>
    <w:rsid w:val="00464D17"/>
    <w:rsid w:val="0046568C"/>
    <w:rsid w:val="004657E7"/>
    <w:rsid w:val="004666E2"/>
    <w:rsid w:val="00466E9C"/>
    <w:rsid w:val="00467317"/>
    <w:rsid w:val="00467815"/>
    <w:rsid w:val="00467D10"/>
    <w:rsid w:val="00467F07"/>
    <w:rsid w:val="004700BD"/>
    <w:rsid w:val="00470583"/>
    <w:rsid w:val="00470FC0"/>
    <w:rsid w:val="0047267D"/>
    <w:rsid w:val="0047290B"/>
    <w:rsid w:val="0047315F"/>
    <w:rsid w:val="00473BAF"/>
    <w:rsid w:val="00474088"/>
    <w:rsid w:val="0047507B"/>
    <w:rsid w:val="004750C3"/>
    <w:rsid w:val="0047690F"/>
    <w:rsid w:val="004778C1"/>
    <w:rsid w:val="0047791B"/>
    <w:rsid w:val="00480839"/>
    <w:rsid w:val="00481203"/>
    <w:rsid w:val="0048273F"/>
    <w:rsid w:val="00482EB9"/>
    <w:rsid w:val="0048344F"/>
    <w:rsid w:val="00483DD0"/>
    <w:rsid w:val="0048417E"/>
    <w:rsid w:val="004845C1"/>
    <w:rsid w:val="0048484A"/>
    <w:rsid w:val="00484B78"/>
    <w:rsid w:val="00485112"/>
    <w:rsid w:val="00485EFD"/>
    <w:rsid w:val="004918B0"/>
    <w:rsid w:val="004924D9"/>
    <w:rsid w:val="004938F6"/>
    <w:rsid w:val="0049795E"/>
    <w:rsid w:val="00497B27"/>
    <w:rsid w:val="004A1298"/>
    <w:rsid w:val="004A172D"/>
    <w:rsid w:val="004A20D2"/>
    <w:rsid w:val="004A29E0"/>
    <w:rsid w:val="004A3761"/>
    <w:rsid w:val="004A39EB"/>
    <w:rsid w:val="004A3FAA"/>
    <w:rsid w:val="004A4749"/>
    <w:rsid w:val="004A49B5"/>
    <w:rsid w:val="004A4CE6"/>
    <w:rsid w:val="004A6742"/>
    <w:rsid w:val="004A6F9C"/>
    <w:rsid w:val="004B17C2"/>
    <w:rsid w:val="004B2FF6"/>
    <w:rsid w:val="004B3999"/>
    <w:rsid w:val="004B39A0"/>
    <w:rsid w:val="004B45CE"/>
    <w:rsid w:val="004B52A4"/>
    <w:rsid w:val="004B544A"/>
    <w:rsid w:val="004B54BD"/>
    <w:rsid w:val="004B54F9"/>
    <w:rsid w:val="004B5891"/>
    <w:rsid w:val="004B5E76"/>
    <w:rsid w:val="004B7090"/>
    <w:rsid w:val="004B73EC"/>
    <w:rsid w:val="004C0461"/>
    <w:rsid w:val="004C0616"/>
    <w:rsid w:val="004C0D41"/>
    <w:rsid w:val="004C0DEE"/>
    <w:rsid w:val="004C19C0"/>
    <w:rsid w:val="004C19CD"/>
    <w:rsid w:val="004C2373"/>
    <w:rsid w:val="004C29EC"/>
    <w:rsid w:val="004C4175"/>
    <w:rsid w:val="004C45FB"/>
    <w:rsid w:val="004C69FA"/>
    <w:rsid w:val="004C6B2E"/>
    <w:rsid w:val="004C6BBB"/>
    <w:rsid w:val="004C746B"/>
    <w:rsid w:val="004C78AD"/>
    <w:rsid w:val="004D0A7E"/>
    <w:rsid w:val="004D0BCB"/>
    <w:rsid w:val="004D0C76"/>
    <w:rsid w:val="004D368B"/>
    <w:rsid w:val="004D3D93"/>
    <w:rsid w:val="004D3EDB"/>
    <w:rsid w:val="004D458A"/>
    <w:rsid w:val="004D52C4"/>
    <w:rsid w:val="004D611A"/>
    <w:rsid w:val="004D66DA"/>
    <w:rsid w:val="004D67CC"/>
    <w:rsid w:val="004D7226"/>
    <w:rsid w:val="004D7C80"/>
    <w:rsid w:val="004E02B8"/>
    <w:rsid w:val="004E038F"/>
    <w:rsid w:val="004E1208"/>
    <w:rsid w:val="004E1ABB"/>
    <w:rsid w:val="004E1FB5"/>
    <w:rsid w:val="004E208F"/>
    <w:rsid w:val="004E2407"/>
    <w:rsid w:val="004E4963"/>
    <w:rsid w:val="004E65AD"/>
    <w:rsid w:val="004E69F2"/>
    <w:rsid w:val="004E6CEC"/>
    <w:rsid w:val="004E73F6"/>
    <w:rsid w:val="004E78EF"/>
    <w:rsid w:val="004F04F1"/>
    <w:rsid w:val="004F076F"/>
    <w:rsid w:val="004F1750"/>
    <w:rsid w:val="004F17FF"/>
    <w:rsid w:val="004F19A7"/>
    <w:rsid w:val="004F1E37"/>
    <w:rsid w:val="004F27E4"/>
    <w:rsid w:val="004F2E61"/>
    <w:rsid w:val="004F3EA4"/>
    <w:rsid w:val="004F3FB0"/>
    <w:rsid w:val="004F46B4"/>
    <w:rsid w:val="004F57E6"/>
    <w:rsid w:val="004F657A"/>
    <w:rsid w:val="00500424"/>
    <w:rsid w:val="0050054E"/>
    <w:rsid w:val="00500924"/>
    <w:rsid w:val="0050142C"/>
    <w:rsid w:val="005019C3"/>
    <w:rsid w:val="00502097"/>
    <w:rsid w:val="00502247"/>
    <w:rsid w:val="00502EC6"/>
    <w:rsid w:val="005035B4"/>
    <w:rsid w:val="005044BD"/>
    <w:rsid w:val="0050485D"/>
    <w:rsid w:val="00504C71"/>
    <w:rsid w:val="00505019"/>
    <w:rsid w:val="00505FE2"/>
    <w:rsid w:val="00507824"/>
    <w:rsid w:val="00507F1F"/>
    <w:rsid w:val="00510017"/>
    <w:rsid w:val="00510275"/>
    <w:rsid w:val="00510291"/>
    <w:rsid w:val="005112C1"/>
    <w:rsid w:val="00511D91"/>
    <w:rsid w:val="00511ED3"/>
    <w:rsid w:val="005122A4"/>
    <w:rsid w:val="005124BE"/>
    <w:rsid w:val="00512CE3"/>
    <w:rsid w:val="00513AA0"/>
    <w:rsid w:val="00513AB2"/>
    <w:rsid w:val="00514303"/>
    <w:rsid w:val="00516365"/>
    <w:rsid w:val="00516591"/>
    <w:rsid w:val="00516B03"/>
    <w:rsid w:val="0051748B"/>
    <w:rsid w:val="00520102"/>
    <w:rsid w:val="005208AA"/>
    <w:rsid w:val="005208FF"/>
    <w:rsid w:val="005216BC"/>
    <w:rsid w:val="00521B77"/>
    <w:rsid w:val="00521E62"/>
    <w:rsid w:val="00521F4B"/>
    <w:rsid w:val="00522467"/>
    <w:rsid w:val="005225CC"/>
    <w:rsid w:val="005226E5"/>
    <w:rsid w:val="00522DC8"/>
    <w:rsid w:val="00524115"/>
    <w:rsid w:val="0052496D"/>
    <w:rsid w:val="005250F5"/>
    <w:rsid w:val="0052524F"/>
    <w:rsid w:val="005266CF"/>
    <w:rsid w:val="005276FA"/>
    <w:rsid w:val="00530115"/>
    <w:rsid w:val="00530C68"/>
    <w:rsid w:val="005316BF"/>
    <w:rsid w:val="00532466"/>
    <w:rsid w:val="00532589"/>
    <w:rsid w:val="005326D5"/>
    <w:rsid w:val="00532840"/>
    <w:rsid w:val="00532992"/>
    <w:rsid w:val="00532C32"/>
    <w:rsid w:val="00532FD3"/>
    <w:rsid w:val="005333FB"/>
    <w:rsid w:val="0053362F"/>
    <w:rsid w:val="005348FF"/>
    <w:rsid w:val="00534B81"/>
    <w:rsid w:val="00534D9F"/>
    <w:rsid w:val="00535038"/>
    <w:rsid w:val="005353DB"/>
    <w:rsid w:val="005357A7"/>
    <w:rsid w:val="0053721A"/>
    <w:rsid w:val="00537916"/>
    <w:rsid w:val="00540984"/>
    <w:rsid w:val="005411DF"/>
    <w:rsid w:val="00541A1D"/>
    <w:rsid w:val="00543001"/>
    <w:rsid w:val="005437E3"/>
    <w:rsid w:val="00543875"/>
    <w:rsid w:val="005441A0"/>
    <w:rsid w:val="00545296"/>
    <w:rsid w:val="0054542E"/>
    <w:rsid w:val="005455E4"/>
    <w:rsid w:val="0054598C"/>
    <w:rsid w:val="0054632B"/>
    <w:rsid w:val="00546FCF"/>
    <w:rsid w:val="0054731B"/>
    <w:rsid w:val="00547590"/>
    <w:rsid w:val="00547A7E"/>
    <w:rsid w:val="00547B52"/>
    <w:rsid w:val="005513C0"/>
    <w:rsid w:val="00551C37"/>
    <w:rsid w:val="00551DF8"/>
    <w:rsid w:val="00552C4D"/>
    <w:rsid w:val="00553112"/>
    <w:rsid w:val="0055450F"/>
    <w:rsid w:val="00554BA3"/>
    <w:rsid w:val="00554DF9"/>
    <w:rsid w:val="005557E0"/>
    <w:rsid w:val="00555BE9"/>
    <w:rsid w:val="00555EF5"/>
    <w:rsid w:val="00556905"/>
    <w:rsid w:val="005571CF"/>
    <w:rsid w:val="005575B0"/>
    <w:rsid w:val="005600E8"/>
    <w:rsid w:val="0056097C"/>
    <w:rsid w:val="00561520"/>
    <w:rsid w:val="0056197A"/>
    <w:rsid w:val="00562A8C"/>
    <w:rsid w:val="00562DE1"/>
    <w:rsid w:val="0056330A"/>
    <w:rsid w:val="00563427"/>
    <w:rsid w:val="00564C86"/>
    <w:rsid w:val="00564CEE"/>
    <w:rsid w:val="005653FA"/>
    <w:rsid w:val="005658FF"/>
    <w:rsid w:val="005672DD"/>
    <w:rsid w:val="00567D3A"/>
    <w:rsid w:val="005701F8"/>
    <w:rsid w:val="005702B0"/>
    <w:rsid w:val="00571318"/>
    <w:rsid w:val="00571651"/>
    <w:rsid w:val="005721E3"/>
    <w:rsid w:val="00572CA2"/>
    <w:rsid w:val="00573216"/>
    <w:rsid w:val="00573D0D"/>
    <w:rsid w:val="0057408E"/>
    <w:rsid w:val="00575588"/>
    <w:rsid w:val="0057625B"/>
    <w:rsid w:val="0057729A"/>
    <w:rsid w:val="00577E7A"/>
    <w:rsid w:val="00577FD6"/>
    <w:rsid w:val="005807A5"/>
    <w:rsid w:val="00580D3A"/>
    <w:rsid w:val="00580E6B"/>
    <w:rsid w:val="005819E6"/>
    <w:rsid w:val="0058290D"/>
    <w:rsid w:val="00582C10"/>
    <w:rsid w:val="00583DB7"/>
    <w:rsid w:val="00584069"/>
    <w:rsid w:val="00584171"/>
    <w:rsid w:val="00584454"/>
    <w:rsid w:val="005851BD"/>
    <w:rsid w:val="005859D3"/>
    <w:rsid w:val="005860D8"/>
    <w:rsid w:val="00587284"/>
    <w:rsid w:val="00587523"/>
    <w:rsid w:val="00587822"/>
    <w:rsid w:val="0059077D"/>
    <w:rsid w:val="0059099F"/>
    <w:rsid w:val="00591E48"/>
    <w:rsid w:val="00592739"/>
    <w:rsid w:val="00592D64"/>
    <w:rsid w:val="00593C77"/>
    <w:rsid w:val="00593DFC"/>
    <w:rsid w:val="00593E58"/>
    <w:rsid w:val="00595794"/>
    <w:rsid w:val="005965E0"/>
    <w:rsid w:val="005979A4"/>
    <w:rsid w:val="00597D5D"/>
    <w:rsid w:val="00597D6B"/>
    <w:rsid w:val="005A04ED"/>
    <w:rsid w:val="005A08A2"/>
    <w:rsid w:val="005A1332"/>
    <w:rsid w:val="005A160C"/>
    <w:rsid w:val="005A1CFB"/>
    <w:rsid w:val="005A1D66"/>
    <w:rsid w:val="005A265E"/>
    <w:rsid w:val="005A36A5"/>
    <w:rsid w:val="005A39D0"/>
    <w:rsid w:val="005A3D4B"/>
    <w:rsid w:val="005A3F7E"/>
    <w:rsid w:val="005A4045"/>
    <w:rsid w:val="005A4833"/>
    <w:rsid w:val="005A489F"/>
    <w:rsid w:val="005A48A3"/>
    <w:rsid w:val="005A4950"/>
    <w:rsid w:val="005A4BAD"/>
    <w:rsid w:val="005A5FC1"/>
    <w:rsid w:val="005A6FB3"/>
    <w:rsid w:val="005A6FE3"/>
    <w:rsid w:val="005A726B"/>
    <w:rsid w:val="005A7B70"/>
    <w:rsid w:val="005A7F4D"/>
    <w:rsid w:val="005A7FD5"/>
    <w:rsid w:val="005B0214"/>
    <w:rsid w:val="005B1767"/>
    <w:rsid w:val="005B1CD8"/>
    <w:rsid w:val="005B202D"/>
    <w:rsid w:val="005B2B0F"/>
    <w:rsid w:val="005B5439"/>
    <w:rsid w:val="005B5EBD"/>
    <w:rsid w:val="005B6024"/>
    <w:rsid w:val="005B697E"/>
    <w:rsid w:val="005B6A9F"/>
    <w:rsid w:val="005B7682"/>
    <w:rsid w:val="005C0FB4"/>
    <w:rsid w:val="005C259E"/>
    <w:rsid w:val="005C2654"/>
    <w:rsid w:val="005C3417"/>
    <w:rsid w:val="005C3889"/>
    <w:rsid w:val="005C5CD7"/>
    <w:rsid w:val="005C6275"/>
    <w:rsid w:val="005C6A80"/>
    <w:rsid w:val="005C6B13"/>
    <w:rsid w:val="005C7F9B"/>
    <w:rsid w:val="005D0AAD"/>
    <w:rsid w:val="005D0F30"/>
    <w:rsid w:val="005D1046"/>
    <w:rsid w:val="005D119F"/>
    <w:rsid w:val="005D243F"/>
    <w:rsid w:val="005D336B"/>
    <w:rsid w:val="005D3C28"/>
    <w:rsid w:val="005D3DEA"/>
    <w:rsid w:val="005D48D5"/>
    <w:rsid w:val="005D4D29"/>
    <w:rsid w:val="005D4D33"/>
    <w:rsid w:val="005D5E1C"/>
    <w:rsid w:val="005D6577"/>
    <w:rsid w:val="005E01CB"/>
    <w:rsid w:val="005E05B3"/>
    <w:rsid w:val="005E0F05"/>
    <w:rsid w:val="005E1021"/>
    <w:rsid w:val="005E268C"/>
    <w:rsid w:val="005E2C33"/>
    <w:rsid w:val="005E323A"/>
    <w:rsid w:val="005E3410"/>
    <w:rsid w:val="005E3476"/>
    <w:rsid w:val="005E37C4"/>
    <w:rsid w:val="005E3C30"/>
    <w:rsid w:val="005E3D5B"/>
    <w:rsid w:val="005E3DD9"/>
    <w:rsid w:val="005E40AA"/>
    <w:rsid w:val="005E61B1"/>
    <w:rsid w:val="005E6DFB"/>
    <w:rsid w:val="005E6EA4"/>
    <w:rsid w:val="005F013B"/>
    <w:rsid w:val="005F0E73"/>
    <w:rsid w:val="005F28A0"/>
    <w:rsid w:val="005F2925"/>
    <w:rsid w:val="005F2D43"/>
    <w:rsid w:val="005F31B7"/>
    <w:rsid w:val="005F3DE7"/>
    <w:rsid w:val="005F4966"/>
    <w:rsid w:val="005F70A8"/>
    <w:rsid w:val="005F7715"/>
    <w:rsid w:val="005F7FFC"/>
    <w:rsid w:val="0060031F"/>
    <w:rsid w:val="00600490"/>
    <w:rsid w:val="0060070A"/>
    <w:rsid w:val="0060132D"/>
    <w:rsid w:val="0060167C"/>
    <w:rsid w:val="00602E6D"/>
    <w:rsid w:val="0060348E"/>
    <w:rsid w:val="00604407"/>
    <w:rsid w:val="00604473"/>
    <w:rsid w:val="00604B7C"/>
    <w:rsid w:val="00604BB4"/>
    <w:rsid w:val="00604E96"/>
    <w:rsid w:val="0060521A"/>
    <w:rsid w:val="006056EE"/>
    <w:rsid w:val="00605787"/>
    <w:rsid w:val="00605E6E"/>
    <w:rsid w:val="0060677F"/>
    <w:rsid w:val="00606A10"/>
    <w:rsid w:val="00610640"/>
    <w:rsid w:val="00611370"/>
    <w:rsid w:val="00614159"/>
    <w:rsid w:val="00614A21"/>
    <w:rsid w:val="006152A7"/>
    <w:rsid w:val="006152F4"/>
    <w:rsid w:val="006158FE"/>
    <w:rsid w:val="00616A49"/>
    <w:rsid w:val="00616CF8"/>
    <w:rsid w:val="006170D1"/>
    <w:rsid w:val="00617E6E"/>
    <w:rsid w:val="00620505"/>
    <w:rsid w:val="0062069C"/>
    <w:rsid w:val="00621052"/>
    <w:rsid w:val="00621233"/>
    <w:rsid w:val="00621C2B"/>
    <w:rsid w:val="00621ECD"/>
    <w:rsid w:val="00622561"/>
    <w:rsid w:val="00622B4D"/>
    <w:rsid w:val="0062339C"/>
    <w:rsid w:val="00624F24"/>
    <w:rsid w:val="00624F8B"/>
    <w:rsid w:val="00625089"/>
    <w:rsid w:val="0062518F"/>
    <w:rsid w:val="006253CE"/>
    <w:rsid w:val="006254B6"/>
    <w:rsid w:val="00625649"/>
    <w:rsid w:val="00625772"/>
    <w:rsid w:val="00625A9E"/>
    <w:rsid w:val="00626647"/>
    <w:rsid w:val="0062666C"/>
    <w:rsid w:val="0062672F"/>
    <w:rsid w:val="006300EF"/>
    <w:rsid w:val="00630A4C"/>
    <w:rsid w:val="00630A83"/>
    <w:rsid w:val="006320D7"/>
    <w:rsid w:val="0063293E"/>
    <w:rsid w:val="00632CA2"/>
    <w:rsid w:val="00633850"/>
    <w:rsid w:val="0063413A"/>
    <w:rsid w:val="006341BA"/>
    <w:rsid w:val="00634DD1"/>
    <w:rsid w:val="0063521E"/>
    <w:rsid w:val="00636152"/>
    <w:rsid w:val="006362C4"/>
    <w:rsid w:val="006363AC"/>
    <w:rsid w:val="00640380"/>
    <w:rsid w:val="00641C74"/>
    <w:rsid w:val="0064215B"/>
    <w:rsid w:val="006430C6"/>
    <w:rsid w:val="0064353E"/>
    <w:rsid w:val="00644DDF"/>
    <w:rsid w:val="00645720"/>
    <w:rsid w:val="006468C6"/>
    <w:rsid w:val="00646C96"/>
    <w:rsid w:val="0064777A"/>
    <w:rsid w:val="0064779F"/>
    <w:rsid w:val="00647E1D"/>
    <w:rsid w:val="00650711"/>
    <w:rsid w:val="00650716"/>
    <w:rsid w:val="006507F4"/>
    <w:rsid w:val="00650D69"/>
    <w:rsid w:val="00652158"/>
    <w:rsid w:val="00655789"/>
    <w:rsid w:val="00655918"/>
    <w:rsid w:val="00655E46"/>
    <w:rsid w:val="006571D9"/>
    <w:rsid w:val="00657308"/>
    <w:rsid w:val="006578F1"/>
    <w:rsid w:val="00660322"/>
    <w:rsid w:val="006606DB"/>
    <w:rsid w:val="00660794"/>
    <w:rsid w:val="00662DE3"/>
    <w:rsid w:val="006636C2"/>
    <w:rsid w:val="0066383E"/>
    <w:rsid w:val="00663849"/>
    <w:rsid w:val="00664497"/>
    <w:rsid w:val="00664F38"/>
    <w:rsid w:val="00664F61"/>
    <w:rsid w:val="00665386"/>
    <w:rsid w:val="00665622"/>
    <w:rsid w:val="006660D8"/>
    <w:rsid w:val="006664EA"/>
    <w:rsid w:val="00667050"/>
    <w:rsid w:val="00670434"/>
    <w:rsid w:val="006705BC"/>
    <w:rsid w:val="0067155E"/>
    <w:rsid w:val="00671747"/>
    <w:rsid w:val="00671FD0"/>
    <w:rsid w:val="006727B5"/>
    <w:rsid w:val="00672A6F"/>
    <w:rsid w:val="006735E8"/>
    <w:rsid w:val="00673A62"/>
    <w:rsid w:val="00673DE3"/>
    <w:rsid w:val="00674090"/>
    <w:rsid w:val="006757F3"/>
    <w:rsid w:val="006769CE"/>
    <w:rsid w:val="00676C22"/>
    <w:rsid w:val="00676C82"/>
    <w:rsid w:val="00676DA6"/>
    <w:rsid w:val="006815F3"/>
    <w:rsid w:val="00682172"/>
    <w:rsid w:val="00683215"/>
    <w:rsid w:val="006843BB"/>
    <w:rsid w:val="00685E4F"/>
    <w:rsid w:val="00687CCD"/>
    <w:rsid w:val="0069002D"/>
    <w:rsid w:val="00692226"/>
    <w:rsid w:val="00692321"/>
    <w:rsid w:val="0069513D"/>
    <w:rsid w:val="00695F84"/>
    <w:rsid w:val="00695FCB"/>
    <w:rsid w:val="00696178"/>
    <w:rsid w:val="0069662F"/>
    <w:rsid w:val="00696B32"/>
    <w:rsid w:val="00697AFD"/>
    <w:rsid w:val="006A0028"/>
    <w:rsid w:val="006A00D6"/>
    <w:rsid w:val="006A0103"/>
    <w:rsid w:val="006A0C05"/>
    <w:rsid w:val="006A17D2"/>
    <w:rsid w:val="006A2593"/>
    <w:rsid w:val="006A2F25"/>
    <w:rsid w:val="006A35CF"/>
    <w:rsid w:val="006A3C88"/>
    <w:rsid w:val="006A419D"/>
    <w:rsid w:val="006A41C6"/>
    <w:rsid w:val="006A4418"/>
    <w:rsid w:val="006A6B40"/>
    <w:rsid w:val="006A6C55"/>
    <w:rsid w:val="006A72F6"/>
    <w:rsid w:val="006B0131"/>
    <w:rsid w:val="006B08CA"/>
    <w:rsid w:val="006B0E88"/>
    <w:rsid w:val="006B12F9"/>
    <w:rsid w:val="006B19E8"/>
    <w:rsid w:val="006B2335"/>
    <w:rsid w:val="006B2417"/>
    <w:rsid w:val="006B2577"/>
    <w:rsid w:val="006B312B"/>
    <w:rsid w:val="006B3A34"/>
    <w:rsid w:val="006B46BA"/>
    <w:rsid w:val="006B55CD"/>
    <w:rsid w:val="006B5A7A"/>
    <w:rsid w:val="006B5C36"/>
    <w:rsid w:val="006B5CAF"/>
    <w:rsid w:val="006B6310"/>
    <w:rsid w:val="006B6501"/>
    <w:rsid w:val="006B6CDA"/>
    <w:rsid w:val="006C0396"/>
    <w:rsid w:val="006C0468"/>
    <w:rsid w:val="006C1052"/>
    <w:rsid w:val="006C1484"/>
    <w:rsid w:val="006C21A5"/>
    <w:rsid w:val="006C301B"/>
    <w:rsid w:val="006C43A3"/>
    <w:rsid w:val="006C480E"/>
    <w:rsid w:val="006C579D"/>
    <w:rsid w:val="006C5906"/>
    <w:rsid w:val="006C5CF5"/>
    <w:rsid w:val="006C5FF0"/>
    <w:rsid w:val="006C6AC2"/>
    <w:rsid w:val="006C6B7C"/>
    <w:rsid w:val="006C729E"/>
    <w:rsid w:val="006C7618"/>
    <w:rsid w:val="006D021F"/>
    <w:rsid w:val="006D09A6"/>
    <w:rsid w:val="006D0AE5"/>
    <w:rsid w:val="006D172C"/>
    <w:rsid w:val="006D299E"/>
    <w:rsid w:val="006D2B46"/>
    <w:rsid w:val="006D3209"/>
    <w:rsid w:val="006D34F7"/>
    <w:rsid w:val="006D3D37"/>
    <w:rsid w:val="006D40C8"/>
    <w:rsid w:val="006D6016"/>
    <w:rsid w:val="006D6BB3"/>
    <w:rsid w:val="006E0BE5"/>
    <w:rsid w:val="006E131A"/>
    <w:rsid w:val="006E154F"/>
    <w:rsid w:val="006E1728"/>
    <w:rsid w:val="006E2B12"/>
    <w:rsid w:val="006E3228"/>
    <w:rsid w:val="006E32BC"/>
    <w:rsid w:val="006E34A7"/>
    <w:rsid w:val="006E479B"/>
    <w:rsid w:val="006E4A81"/>
    <w:rsid w:val="006E4CE0"/>
    <w:rsid w:val="006E581C"/>
    <w:rsid w:val="006E5934"/>
    <w:rsid w:val="006F16CD"/>
    <w:rsid w:val="006F1ADF"/>
    <w:rsid w:val="006F1CDF"/>
    <w:rsid w:val="006F2D35"/>
    <w:rsid w:val="006F2DA5"/>
    <w:rsid w:val="006F2F1D"/>
    <w:rsid w:val="006F3221"/>
    <w:rsid w:val="006F378A"/>
    <w:rsid w:val="006F3A6F"/>
    <w:rsid w:val="006F3C57"/>
    <w:rsid w:val="006F3F2B"/>
    <w:rsid w:val="006F4097"/>
    <w:rsid w:val="006F5009"/>
    <w:rsid w:val="006F5C6D"/>
    <w:rsid w:val="006F5F69"/>
    <w:rsid w:val="006F6043"/>
    <w:rsid w:val="006F67F7"/>
    <w:rsid w:val="006F6FE6"/>
    <w:rsid w:val="006F71BC"/>
    <w:rsid w:val="006F71D2"/>
    <w:rsid w:val="006F7221"/>
    <w:rsid w:val="006F72BE"/>
    <w:rsid w:val="006F76C6"/>
    <w:rsid w:val="00700399"/>
    <w:rsid w:val="00700856"/>
    <w:rsid w:val="00700FCE"/>
    <w:rsid w:val="0070166A"/>
    <w:rsid w:val="00701A46"/>
    <w:rsid w:val="00702486"/>
    <w:rsid w:val="00702E44"/>
    <w:rsid w:val="00703337"/>
    <w:rsid w:val="007039EF"/>
    <w:rsid w:val="00703CFE"/>
    <w:rsid w:val="00703E4C"/>
    <w:rsid w:val="007041A2"/>
    <w:rsid w:val="00705252"/>
    <w:rsid w:val="00705464"/>
    <w:rsid w:val="0070585B"/>
    <w:rsid w:val="00705F66"/>
    <w:rsid w:val="00706000"/>
    <w:rsid w:val="00706B6C"/>
    <w:rsid w:val="00706D79"/>
    <w:rsid w:val="007077F9"/>
    <w:rsid w:val="00710343"/>
    <w:rsid w:val="00711129"/>
    <w:rsid w:val="007112A2"/>
    <w:rsid w:val="00711449"/>
    <w:rsid w:val="007115C6"/>
    <w:rsid w:val="00711E50"/>
    <w:rsid w:val="00711F08"/>
    <w:rsid w:val="00714657"/>
    <w:rsid w:val="007151ED"/>
    <w:rsid w:val="007158FB"/>
    <w:rsid w:val="00715B08"/>
    <w:rsid w:val="00715D8C"/>
    <w:rsid w:val="00716050"/>
    <w:rsid w:val="007161F8"/>
    <w:rsid w:val="007163CF"/>
    <w:rsid w:val="00717188"/>
    <w:rsid w:val="007176BC"/>
    <w:rsid w:val="00717AA0"/>
    <w:rsid w:val="00720007"/>
    <w:rsid w:val="00720857"/>
    <w:rsid w:val="00720A04"/>
    <w:rsid w:val="00720F12"/>
    <w:rsid w:val="007224C4"/>
    <w:rsid w:val="00722689"/>
    <w:rsid w:val="00724427"/>
    <w:rsid w:val="0072478A"/>
    <w:rsid w:val="00724FFF"/>
    <w:rsid w:val="00725391"/>
    <w:rsid w:val="00725914"/>
    <w:rsid w:val="00725946"/>
    <w:rsid w:val="00726543"/>
    <w:rsid w:val="00726D7C"/>
    <w:rsid w:val="00727F01"/>
    <w:rsid w:val="00730A41"/>
    <w:rsid w:val="00730EB2"/>
    <w:rsid w:val="00731F2C"/>
    <w:rsid w:val="007325B0"/>
    <w:rsid w:val="00732D15"/>
    <w:rsid w:val="00732F72"/>
    <w:rsid w:val="00733218"/>
    <w:rsid w:val="007337FA"/>
    <w:rsid w:val="00734A95"/>
    <w:rsid w:val="00734C7A"/>
    <w:rsid w:val="00735603"/>
    <w:rsid w:val="007365D8"/>
    <w:rsid w:val="00736B08"/>
    <w:rsid w:val="00737040"/>
    <w:rsid w:val="0074035C"/>
    <w:rsid w:val="0074067B"/>
    <w:rsid w:val="007407F9"/>
    <w:rsid w:val="00741555"/>
    <w:rsid w:val="0074182C"/>
    <w:rsid w:val="007418C5"/>
    <w:rsid w:val="00742BA1"/>
    <w:rsid w:val="00742ED4"/>
    <w:rsid w:val="007433A1"/>
    <w:rsid w:val="00744965"/>
    <w:rsid w:val="0074567A"/>
    <w:rsid w:val="0074579D"/>
    <w:rsid w:val="00747233"/>
    <w:rsid w:val="00750725"/>
    <w:rsid w:val="00750C24"/>
    <w:rsid w:val="00751490"/>
    <w:rsid w:val="00751A5C"/>
    <w:rsid w:val="00751DA2"/>
    <w:rsid w:val="00751F14"/>
    <w:rsid w:val="00752A48"/>
    <w:rsid w:val="00753835"/>
    <w:rsid w:val="00754044"/>
    <w:rsid w:val="007545D5"/>
    <w:rsid w:val="007547BE"/>
    <w:rsid w:val="00755048"/>
    <w:rsid w:val="00755460"/>
    <w:rsid w:val="00755D55"/>
    <w:rsid w:val="007560C7"/>
    <w:rsid w:val="007562D9"/>
    <w:rsid w:val="00756911"/>
    <w:rsid w:val="00757DA7"/>
    <w:rsid w:val="0076056A"/>
    <w:rsid w:val="00760641"/>
    <w:rsid w:val="00761911"/>
    <w:rsid w:val="0076195F"/>
    <w:rsid w:val="007622D4"/>
    <w:rsid w:val="007632BD"/>
    <w:rsid w:val="00763A58"/>
    <w:rsid w:val="00763C6E"/>
    <w:rsid w:val="00763F98"/>
    <w:rsid w:val="007658A5"/>
    <w:rsid w:val="007661BD"/>
    <w:rsid w:val="0076683E"/>
    <w:rsid w:val="0077039D"/>
    <w:rsid w:val="007705B8"/>
    <w:rsid w:val="00770E29"/>
    <w:rsid w:val="00772D69"/>
    <w:rsid w:val="00774749"/>
    <w:rsid w:val="00774777"/>
    <w:rsid w:val="00775240"/>
    <w:rsid w:val="00775454"/>
    <w:rsid w:val="0077613E"/>
    <w:rsid w:val="00776BFF"/>
    <w:rsid w:val="0078024B"/>
    <w:rsid w:val="00780644"/>
    <w:rsid w:val="00781D61"/>
    <w:rsid w:val="007824C1"/>
    <w:rsid w:val="00782907"/>
    <w:rsid w:val="007830A9"/>
    <w:rsid w:val="007838FC"/>
    <w:rsid w:val="00783DEF"/>
    <w:rsid w:val="007842F3"/>
    <w:rsid w:val="007846BF"/>
    <w:rsid w:val="00784B66"/>
    <w:rsid w:val="00784D21"/>
    <w:rsid w:val="00786C77"/>
    <w:rsid w:val="007870AB"/>
    <w:rsid w:val="00787E7A"/>
    <w:rsid w:val="00790564"/>
    <w:rsid w:val="00790E0E"/>
    <w:rsid w:val="007916C2"/>
    <w:rsid w:val="00791D62"/>
    <w:rsid w:val="007927B1"/>
    <w:rsid w:val="00792A02"/>
    <w:rsid w:val="00792BE4"/>
    <w:rsid w:val="00792C38"/>
    <w:rsid w:val="00793392"/>
    <w:rsid w:val="0079397C"/>
    <w:rsid w:val="00793F50"/>
    <w:rsid w:val="007944B5"/>
    <w:rsid w:val="0079464E"/>
    <w:rsid w:val="007946AF"/>
    <w:rsid w:val="007950DE"/>
    <w:rsid w:val="007956BC"/>
    <w:rsid w:val="0079587A"/>
    <w:rsid w:val="00795FE4"/>
    <w:rsid w:val="007963B3"/>
    <w:rsid w:val="00796EF6"/>
    <w:rsid w:val="00797150"/>
    <w:rsid w:val="007977C1"/>
    <w:rsid w:val="00797EF1"/>
    <w:rsid w:val="007A0CDA"/>
    <w:rsid w:val="007A1466"/>
    <w:rsid w:val="007A2108"/>
    <w:rsid w:val="007A4429"/>
    <w:rsid w:val="007A4D5E"/>
    <w:rsid w:val="007A73BD"/>
    <w:rsid w:val="007B000D"/>
    <w:rsid w:val="007B00B8"/>
    <w:rsid w:val="007B0632"/>
    <w:rsid w:val="007B072A"/>
    <w:rsid w:val="007B0DD6"/>
    <w:rsid w:val="007B0FC4"/>
    <w:rsid w:val="007B14B5"/>
    <w:rsid w:val="007B18D2"/>
    <w:rsid w:val="007B20C2"/>
    <w:rsid w:val="007B2190"/>
    <w:rsid w:val="007B2798"/>
    <w:rsid w:val="007B31AE"/>
    <w:rsid w:val="007B39F9"/>
    <w:rsid w:val="007B3EB8"/>
    <w:rsid w:val="007B4079"/>
    <w:rsid w:val="007B48FC"/>
    <w:rsid w:val="007B4FB1"/>
    <w:rsid w:val="007B54AC"/>
    <w:rsid w:val="007B5849"/>
    <w:rsid w:val="007B5861"/>
    <w:rsid w:val="007B6740"/>
    <w:rsid w:val="007B6888"/>
    <w:rsid w:val="007C4B94"/>
    <w:rsid w:val="007C59C4"/>
    <w:rsid w:val="007C6384"/>
    <w:rsid w:val="007C65CC"/>
    <w:rsid w:val="007D2442"/>
    <w:rsid w:val="007D2B4F"/>
    <w:rsid w:val="007D34E3"/>
    <w:rsid w:val="007D3E74"/>
    <w:rsid w:val="007D4DED"/>
    <w:rsid w:val="007D52D2"/>
    <w:rsid w:val="007D59C1"/>
    <w:rsid w:val="007D5A8B"/>
    <w:rsid w:val="007D5B24"/>
    <w:rsid w:val="007D63D0"/>
    <w:rsid w:val="007D707A"/>
    <w:rsid w:val="007D7615"/>
    <w:rsid w:val="007D7C48"/>
    <w:rsid w:val="007E086B"/>
    <w:rsid w:val="007E1AB6"/>
    <w:rsid w:val="007E20A4"/>
    <w:rsid w:val="007E2125"/>
    <w:rsid w:val="007E279F"/>
    <w:rsid w:val="007E32E2"/>
    <w:rsid w:val="007E5D81"/>
    <w:rsid w:val="007E6028"/>
    <w:rsid w:val="007E6D05"/>
    <w:rsid w:val="007E75A3"/>
    <w:rsid w:val="007E76E5"/>
    <w:rsid w:val="007F012C"/>
    <w:rsid w:val="007F0452"/>
    <w:rsid w:val="007F0A8E"/>
    <w:rsid w:val="007F0DEF"/>
    <w:rsid w:val="007F1357"/>
    <w:rsid w:val="007F16B1"/>
    <w:rsid w:val="007F1BB1"/>
    <w:rsid w:val="007F3151"/>
    <w:rsid w:val="007F3158"/>
    <w:rsid w:val="007F44CA"/>
    <w:rsid w:val="007F47C7"/>
    <w:rsid w:val="007F55E2"/>
    <w:rsid w:val="007F5AF6"/>
    <w:rsid w:val="007F5EA8"/>
    <w:rsid w:val="007F5FAC"/>
    <w:rsid w:val="007F6075"/>
    <w:rsid w:val="007F6335"/>
    <w:rsid w:val="007F752F"/>
    <w:rsid w:val="007F7DF9"/>
    <w:rsid w:val="008005E0"/>
    <w:rsid w:val="00800BE5"/>
    <w:rsid w:val="00802584"/>
    <w:rsid w:val="00803457"/>
    <w:rsid w:val="0080353D"/>
    <w:rsid w:val="008035F5"/>
    <w:rsid w:val="00803C59"/>
    <w:rsid w:val="00804164"/>
    <w:rsid w:val="00804F43"/>
    <w:rsid w:val="00805248"/>
    <w:rsid w:val="00805821"/>
    <w:rsid w:val="00805B70"/>
    <w:rsid w:val="0080630A"/>
    <w:rsid w:val="00807EAB"/>
    <w:rsid w:val="00807FE3"/>
    <w:rsid w:val="008108DD"/>
    <w:rsid w:val="00810B3A"/>
    <w:rsid w:val="00811D78"/>
    <w:rsid w:val="00811F19"/>
    <w:rsid w:val="00812013"/>
    <w:rsid w:val="0081252C"/>
    <w:rsid w:val="00812A7D"/>
    <w:rsid w:val="00812DBE"/>
    <w:rsid w:val="0081313E"/>
    <w:rsid w:val="00814E7A"/>
    <w:rsid w:val="00816407"/>
    <w:rsid w:val="0081730D"/>
    <w:rsid w:val="0081781C"/>
    <w:rsid w:val="008219F2"/>
    <w:rsid w:val="00822312"/>
    <w:rsid w:val="00822CDC"/>
    <w:rsid w:val="00822D69"/>
    <w:rsid w:val="00822E4A"/>
    <w:rsid w:val="00822F6D"/>
    <w:rsid w:val="00823268"/>
    <w:rsid w:val="00823F15"/>
    <w:rsid w:val="00824477"/>
    <w:rsid w:val="00824B30"/>
    <w:rsid w:val="00825026"/>
    <w:rsid w:val="0082663D"/>
    <w:rsid w:val="0082699C"/>
    <w:rsid w:val="00827B9F"/>
    <w:rsid w:val="008305C9"/>
    <w:rsid w:val="00830BF3"/>
    <w:rsid w:val="008311B9"/>
    <w:rsid w:val="008315EE"/>
    <w:rsid w:val="00831E16"/>
    <w:rsid w:val="0083207C"/>
    <w:rsid w:val="00833408"/>
    <w:rsid w:val="00834074"/>
    <w:rsid w:val="0083450B"/>
    <w:rsid w:val="00834FD5"/>
    <w:rsid w:val="0083504B"/>
    <w:rsid w:val="0083541E"/>
    <w:rsid w:val="0083546B"/>
    <w:rsid w:val="008358A6"/>
    <w:rsid w:val="0083695A"/>
    <w:rsid w:val="00836998"/>
    <w:rsid w:val="00837A16"/>
    <w:rsid w:val="00837E8F"/>
    <w:rsid w:val="008402F7"/>
    <w:rsid w:val="00840306"/>
    <w:rsid w:val="00840628"/>
    <w:rsid w:val="00841656"/>
    <w:rsid w:val="00842197"/>
    <w:rsid w:val="00843DF1"/>
    <w:rsid w:val="00843FDA"/>
    <w:rsid w:val="008449BE"/>
    <w:rsid w:val="00844F43"/>
    <w:rsid w:val="00845019"/>
    <w:rsid w:val="00845587"/>
    <w:rsid w:val="0084583D"/>
    <w:rsid w:val="00845F07"/>
    <w:rsid w:val="0084635B"/>
    <w:rsid w:val="00846CCD"/>
    <w:rsid w:val="008471E4"/>
    <w:rsid w:val="008473A5"/>
    <w:rsid w:val="00847996"/>
    <w:rsid w:val="00847A68"/>
    <w:rsid w:val="00851843"/>
    <w:rsid w:val="008523CC"/>
    <w:rsid w:val="0085271B"/>
    <w:rsid w:val="00852779"/>
    <w:rsid w:val="00852BED"/>
    <w:rsid w:val="008531DD"/>
    <w:rsid w:val="00853258"/>
    <w:rsid w:val="008538AA"/>
    <w:rsid w:val="00853C49"/>
    <w:rsid w:val="00854EAE"/>
    <w:rsid w:val="00854EFD"/>
    <w:rsid w:val="00855972"/>
    <w:rsid w:val="0085625D"/>
    <w:rsid w:val="008562F3"/>
    <w:rsid w:val="008573F4"/>
    <w:rsid w:val="008607E6"/>
    <w:rsid w:val="00860D29"/>
    <w:rsid w:val="00861501"/>
    <w:rsid w:val="00861FA9"/>
    <w:rsid w:val="00862ACC"/>
    <w:rsid w:val="00863A83"/>
    <w:rsid w:val="00864F81"/>
    <w:rsid w:val="00865035"/>
    <w:rsid w:val="008650BB"/>
    <w:rsid w:val="00865192"/>
    <w:rsid w:val="00865690"/>
    <w:rsid w:val="00865875"/>
    <w:rsid w:val="0086594F"/>
    <w:rsid w:val="008661FF"/>
    <w:rsid w:val="00866759"/>
    <w:rsid w:val="00866995"/>
    <w:rsid w:val="00866F35"/>
    <w:rsid w:val="0086723B"/>
    <w:rsid w:val="008673AF"/>
    <w:rsid w:val="00867618"/>
    <w:rsid w:val="00867F54"/>
    <w:rsid w:val="008700BF"/>
    <w:rsid w:val="00870C4F"/>
    <w:rsid w:val="00870D7A"/>
    <w:rsid w:val="008710D6"/>
    <w:rsid w:val="00872869"/>
    <w:rsid w:val="00872A7A"/>
    <w:rsid w:val="00873C38"/>
    <w:rsid w:val="00873F8A"/>
    <w:rsid w:val="00874000"/>
    <w:rsid w:val="008748E3"/>
    <w:rsid w:val="00874DC0"/>
    <w:rsid w:val="00875D1B"/>
    <w:rsid w:val="00875FB3"/>
    <w:rsid w:val="00875FFA"/>
    <w:rsid w:val="00876EDE"/>
    <w:rsid w:val="0087797E"/>
    <w:rsid w:val="00877A7A"/>
    <w:rsid w:val="00880CA8"/>
    <w:rsid w:val="0088142F"/>
    <w:rsid w:val="0088224C"/>
    <w:rsid w:val="008826CE"/>
    <w:rsid w:val="00883AFD"/>
    <w:rsid w:val="008856C3"/>
    <w:rsid w:val="00885920"/>
    <w:rsid w:val="00885DCB"/>
    <w:rsid w:val="00885F51"/>
    <w:rsid w:val="008860ED"/>
    <w:rsid w:val="00886591"/>
    <w:rsid w:val="00886DB5"/>
    <w:rsid w:val="00887456"/>
    <w:rsid w:val="008901DA"/>
    <w:rsid w:val="0089069E"/>
    <w:rsid w:val="00890AD3"/>
    <w:rsid w:val="00890EFA"/>
    <w:rsid w:val="00890FC9"/>
    <w:rsid w:val="008917D0"/>
    <w:rsid w:val="00891ADD"/>
    <w:rsid w:val="00891E81"/>
    <w:rsid w:val="008927CF"/>
    <w:rsid w:val="00892FAF"/>
    <w:rsid w:val="008934CB"/>
    <w:rsid w:val="00893CE0"/>
    <w:rsid w:val="0089501B"/>
    <w:rsid w:val="0089520C"/>
    <w:rsid w:val="00896204"/>
    <w:rsid w:val="00896635"/>
    <w:rsid w:val="00897309"/>
    <w:rsid w:val="00897F68"/>
    <w:rsid w:val="008A0222"/>
    <w:rsid w:val="008A0251"/>
    <w:rsid w:val="008A1A80"/>
    <w:rsid w:val="008A1B4D"/>
    <w:rsid w:val="008A1C6C"/>
    <w:rsid w:val="008A221D"/>
    <w:rsid w:val="008A24D3"/>
    <w:rsid w:val="008A2EFC"/>
    <w:rsid w:val="008A39E6"/>
    <w:rsid w:val="008A403A"/>
    <w:rsid w:val="008A43F1"/>
    <w:rsid w:val="008A5676"/>
    <w:rsid w:val="008A60A2"/>
    <w:rsid w:val="008A6D73"/>
    <w:rsid w:val="008A6D8C"/>
    <w:rsid w:val="008A7885"/>
    <w:rsid w:val="008B01AA"/>
    <w:rsid w:val="008B01B1"/>
    <w:rsid w:val="008B1008"/>
    <w:rsid w:val="008B14C6"/>
    <w:rsid w:val="008B1C73"/>
    <w:rsid w:val="008B21E2"/>
    <w:rsid w:val="008B4914"/>
    <w:rsid w:val="008B4E12"/>
    <w:rsid w:val="008B5840"/>
    <w:rsid w:val="008B6267"/>
    <w:rsid w:val="008B71CE"/>
    <w:rsid w:val="008C04E1"/>
    <w:rsid w:val="008C0B79"/>
    <w:rsid w:val="008C0FA1"/>
    <w:rsid w:val="008C24E4"/>
    <w:rsid w:val="008C2B41"/>
    <w:rsid w:val="008C2F25"/>
    <w:rsid w:val="008C337A"/>
    <w:rsid w:val="008C365D"/>
    <w:rsid w:val="008C43A3"/>
    <w:rsid w:val="008C4804"/>
    <w:rsid w:val="008C4D8D"/>
    <w:rsid w:val="008C5A3E"/>
    <w:rsid w:val="008C6B56"/>
    <w:rsid w:val="008C7CAD"/>
    <w:rsid w:val="008C7CC4"/>
    <w:rsid w:val="008D0EF1"/>
    <w:rsid w:val="008D1F3A"/>
    <w:rsid w:val="008D20AD"/>
    <w:rsid w:val="008D261C"/>
    <w:rsid w:val="008D2B0F"/>
    <w:rsid w:val="008D2B47"/>
    <w:rsid w:val="008D2BFE"/>
    <w:rsid w:val="008D2C2E"/>
    <w:rsid w:val="008D2F77"/>
    <w:rsid w:val="008D3619"/>
    <w:rsid w:val="008D38C8"/>
    <w:rsid w:val="008D42ED"/>
    <w:rsid w:val="008D4D78"/>
    <w:rsid w:val="008D5B5A"/>
    <w:rsid w:val="008D6055"/>
    <w:rsid w:val="008D627F"/>
    <w:rsid w:val="008D765E"/>
    <w:rsid w:val="008D7AAE"/>
    <w:rsid w:val="008E0993"/>
    <w:rsid w:val="008E192B"/>
    <w:rsid w:val="008E2E4F"/>
    <w:rsid w:val="008E393A"/>
    <w:rsid w:val="008E3A20"/>
    <w:rsid w:val="008E498A"/>
    <w:rsid w:val="008E50A5"/>
    <w:rsid w:val="008E5262"/>
    <w:rsid w:val="008E53B5"/>
    <w:rsid w:val="008E58A8"/>
    <w:rsid w:val="008E5BBF"/>
    <w:rsid w:val="008E6D27"/>
    <w:rsid w:val="008E73EE"/>
    <w:rsid w:val="008E7F34"/>
    <w:rsid w:val="008F0054"/>
    <w:rsid w:val="008F1E51"/>
    <w:rsid w:val="008F1F4F"/>
    <w:rsid w:val="008F3C53"/>
    <w:rsid w:val="008F3FF9"/>
    <w:rsid w:val="008F4770"/>
    <w:rsid w:val="008F4A62"/>
    <w:rsid w:val="008F56AF"/>
    <w:rsid w:val="008F5922"/>
    <w:rsid w:val="008F5A5C"/>
    <w:rsid w:val="008F6CC1"/>
    <w:rsid w:val="008F6E60"/>
    <w:rsid w:val="00900168"/>
    <w:rsid w:val="0090048E"/>
    <w:rsid w:val="00900524"/>
    <w:rsid w:val="009010B3"/>
    <w:rsid w:val="009028E6"/>
    <w:rsid w:val="00902A39"/>
    <w:rsid w:val="00902F2C"/>
    <w:rsid w:val="00905CBA"/>
    <w:rsid w:val="0090627A"/>
    <w:rsid w:val="00906A68"/>
    <w:rsid w:val="00906FAE"/>
    <w:rsid w:val="009078AF"/>
    <w:rsid w:val="00907EC7"/>
    <w:rsid w:val="00907F6F"/>
    <w:rsid w:val="009104F7"/>
    <w:rsid w:val="00910C83"/>
    <w:rsid w:val="00910F8E"/>
    <w:rsid w:val="009124B0"/>
    <w:rsid w:val="00912DAB"/>
    <w:rsid w:val="009139AC"/>
    <w:rsid w:val="00913C65"/>
    <w:rsid w:val="009140E5"/>
    <w:rsid w:val="0091432F"/>
    <w:rsid w:val="00914854"/>
    <w:rsid w:val="00914987"/>
    <w:rsid w:val="00914D32"/>
    <w:rsid w:val="00915373"/>
    <w:rsid w:val="00915C55"/>
    <w:rsid w:val="0091642D"/>
    <w:rsid w:val="00917F26"/>
    <w:rsid w:val="009205DA"/>
    <w:rsid w:val="00920A14"/>
    <w:rsid w:val="009218B1"/>
    <w:rsid w:val="009228E0"/>
    <w:rsid w:val="009251EC"/>
    <w:rsid w:val="00925E24"/>
    <w:rsid w:val="0092642B"/>
    <w:rsid w:val="00926A4B"/>
    <w:rsid w:val="00926DA6"/>
    <w:rsid w:val="00926F85"/>
    <w:rsid w:val="00930304"/>
    <w:rsid w:val="00930817"/>
    <w:rsid w:val="00930F33"/>
    <w:rsid w:val="0093118C"/>
    <w:rsid w:val="00931433"/>
    <w:rsid w:val="00932798"/>
    <w:rsid w:val="00934907"/>
    <w:rsid w:val="00936581"/>
    <w:rsid w:val="00936BDC"/>
    <w:rsid w:val="00936DD5"/>
    <w:rsid w:val="0093705B"/>
    <w:rsid w:val="00937779"/>
    <w:rsid w:val="00940683"/>
    <w:rsid w:val="009424DC"/>
    <w:rsid w:val="00942B10"/>
    <w:rsid w:val="009435A9"/>
    <w:rsid w:val="00943880"/>
    <w:rsid w:val="00943900"/>
    <w:rsid w:val="00943D2C"/>
    <w:rsid w:val="0094583E"/>
    <w:rsid w:val="00945C60"/>
    <w:rsid w:val="00946B7E"/>
    <w:rsid w:val="00947ECF"/>
    <w:rsid w:val="00950483"/>
    <w:rsid w:val="009507DD"/>
    <w:rsid w:val="009509AF"/>
    <w:rsid w:val="00950A67"/>
    <w:rsid w:val="00950E7E"/>
    <w:rsid w:val="009515F6"/>
    <w:rsid w:val="009536AD"/>
    <w:rsid w:val="0095397A"/>
    <w:rsid w:val="00954E65"/>
    <w:rsid w:val="00955280"/>
    <w:rsid w:val="009559C1"/>
    <w:rsid w:val="0095710E"/>
    <w:rsid w:val="00957B1D"/>
    <w:rsid w:val="009601DB"/>
    <w:rsid w:val="00962D20"/>
    <w:rsid w:val="00962D7F"/>
    <w:rsid w:val="009633C9"/>
    <w:rsid w:val="009642D3"/>
    <w:rsid w:val="00964356"/>
    <w:rsid w:val="00964684"/>
    <w:rsid w:val="009649C2"/>
    <w:rsid w:val="00966221"/>
    <w:rsid w:val="00966337"/>
    <w:rsid w:val="00966CF5"/>
    <w:rsid w:val="009705E9"/>
    <w:rsid w:val="00970D0F"/>
    <w:rsid w:val="009720D0"/>
    <w:rsid w:val="0097275C"/>
    <w:rsid w:val="009728F6"/>
    <w:rsid w:val="00975310"/>
    <w:rsid w:val="009761A2"/>
    <w:rsid w:val="009763E1"/>
    <w:rsid w:val="009813FC"/>
    <w:rsid w:val="00981A1F"/>
    <w:rsid w:val="009832D1"/>
    <w:rsid w:val="0098354C"/>
    <w:rsid w:val="009835C2"/>
    <w:rsid w:val="00983DC8"/>
    <w:rsid w:val="00984FF8"/>
    <w:rsid w:val="009850A6"/>
    <w:rsid w:val="00985179"/>
    <w:rsid w:val="0098553B"/>
    <w:rsid w:val="009856C6"/>
    <w:rsid w:val="00985A28"/>
    <w:rsid w:val="00985E60"/>
    <w:rsid w:val="00986552"/>
    <w:rsid w:val="00986CF8"/>
    <w:rsid w:val="009872B2"/>
    <w:rsid w:val="009900FA"/>
    <w:rsid w:val="0099041A"/>
    <w:rsid w:val="009906FF"/>
    <w:rsid w:val="009922AC"/>
    <w:rsid w:val="00992BBF"/>
    <w:rsid w:val="00993DC3"/>
    <w:rsid w:val="00996123"/>
    <w:rsid w:val="009967D6"/>
    <w:rsid w:val="00996CB1"/>
    <w:rsid w:val="00996DA7"/>
    <w:rsid w:val="009970AF"/>
    <w:rsid w:val="009974B6"/>
    <w:rsid w:val="009975DD"/>
    <w:rsid w:val="00997941"/>
    <w:rsid w:val="009A0A2F"/>
    <w:rsid w:val="009A1265"/>
    <w:rsid w:val="009A150A"/>
    <w:rsid w:val="009A24D3"/>
    <w:rsid w:val="009A29AC"/>
    <w:rsid w:val="009A2C09"/>
    <w:rsid w:val="009A3431"/>
    <w:rsid w:val="009A39AD"/>
    <w:rsid w:val="009A4379"/>
    <w:rsid w:val="009A46D9"/>
    <w:rsid w:val="009A70B5"/>
    <w:rsid w:val="009A7C85"/>
    <w:rsid w:val="009B0B5A"/>
    <w:rsid w:val="009B1915"/>
    <w:rsid w:val="009B29AE"/>
    <w:rsid w:val="009B33EB"/>
    <w:rsid w:val="009B3449"/>
    <w:rsid w:val="009B35B7"/>
    <w:rsid w:val="009B36CF"/>
    <w:rsid w:val="009B3A47"/>
    <w:rsid w:val="009B51C4"/>
    <w:rsid w:val="009B5446"/>
    <w:rsid w:val="009B6469"/>
    <w:rsid w:val="009B6C40"/>
    <w:rsid w:val="009C004B"/>
    <w:rsid w:val="009C0A13"/>
    <w:rsid w:val="009C0B68"/>
    <w:rsid w:val="009C1296"/>
    <w:rsid w:val="009C2945"/>
    <w:rsid w:val="009C2D10"/>
    <w:rsid w:val="009C3641"/>
    <w:rsid w:val="009C3711"/>
    <w:rsid w:val="009C4381"/>
    <w:rsid w:val="009C4775"/>
    <w:rsid w:val="009C56D4"/>
    <w:rsid w:val="009C5D76"/>
    <w:rsid w:val="009C627F"/>
    <w:rsid w:val="009C7810"/>
    <w:rsid w:val="009C7950"/>
    <w:rsid w:val="009D03F4"/>
    <w:rsid w:val="009D1565"/>
    <w:rsid w:val="009D18A0"/>
    <w:rsid w:val="009D1966"/>
    <w:rsid w:val="009D2856"/>
    <w:rsid w:val="009D3CD1"/>
    <w:rsid w:val="009D3F2C"/>
    <w:rsid w:val="009D5995"/>
    <w:rsid w:val="009D604F"/>
    <w:rsid w:val="009D621D"/>
    <w:rsid w:val="009D6B91"/>
    <w:rsid w:val="009D74F2"/>
    <w:rsid w:val="009D7D5F"/>
    <w:rsid w:val="009D7D6E"/>
    <w:rsid w:val="009E14A4"/>
    <w:rsid w:val="009E1C16"/>
    <w:rsid w:val="009E3214"/>
    <w:rsid w:val="009E5F8F"/>
    <w:rsid w:val="009E68AB"/>
    <w:rsid w:val="009E7C6C"/>
    <w:rsid w:val="009E7FE7"/>
    <w:rsid w:val="009F0290"/>
    <w:rsid w:val="009F0D08"/>
    <w:rsid w:val="009F2268"/>
    <w:rsid w:val="009F234E"/>
    <w:rsid w:val="009F23B5"/>
    <w:rsid w:val="009F3073"/>
    <w:rsid w:val="009F378B"/>
    <w:rsid w:val="009F3BB7"/>
    <w:rsid w:val="009F42D7"/>
    <w:rsid w:val="009F614B"/>
    <w:rsid w:val="009F7701"/>
    <w:rsid w:val="009F7B5E"/>
    <w:rsid w:val="009F7B6A"/>
    <w:rsid w:val="009F7D6C"/>
    <w:rsid w:val="009F7F8E"/>
    <w:rsid w:val="00A00E4A"/>
    <w:rsid w:val="00A01593"/>
    <w:rsid w:val="00A0168B"/>
    <w:rsid w:val="00A016C7"/>
    <w:rsid w:val="00A02E77"/>
    <w:rsid w:val="00A031AF"/>
    <w:rsid w:val="00A03E28"/>
    <w:rsid w:val="00A045B3"/>
    <w:rsid w:val="00A04721"/>
    <w:rsid w:val="00A04FAC"/>
    <w:rsid w:val="00A05243"/>
    <w:rsid w:val="00A05671"/>
    <w:rsid w:val="00A057CE"/>
    <w:rsid w:val="00A058D2"/>
    <w:rsid w:val="00A05A37"/>
    <w:rsid w:val="00A0662A"/>
    <w:rsid w:val="00A07968"/>
    <w:rsid w:val="00A10284"/>
    <w:rsid w:val="00A10301"/>
    <w:rsid w:val="00A10B7B"/>
    <w:rsid w:val="00A1161F"/>
    <w:rsid w:val="00A11BEA"/>
    <w:rsid w:val="00A11C03"/>
    <w:rsid w:val="00A11FD4"/>
    <w:rsid w:val="00A12D59"/>
    <w:rsid w:val="00A138F4"/>
    <w:rsid w:val="00A139D8"/>
    <w:rsid w:val="00A13C38"/>
    <w:rsid w:val="00A14119"/>
    <w:rsid w:val="00A14513"/>
    <w:rsid w:val="00A15846"/>
    <w:rsid w:val="00A15CF1"/>
    <w:rsid w:val="00A16FE6"/>
    <w:rsid w:val="00A201D2"/>
    <w:rsid w:val="00A20DED"/>
    <w:rsid w:val="00A224B1"/>
    <w:rsid w:val="00A226E3"/>
    <w:rsid w:val="00A23738"/>
    <w:rsid w:val="00A23E43"/>
    <w:rsid w:val="00A24CEA"/>
    <w:rsid w:val="00A24E49"/>
    <w:rsid w:val="00A2658E"/>
    <w:rsid w:val="00A26CE6"/>
    <w:rsid w:val="00A2755A"/>
    <w:rsid w:val="00A279CF"/>
    <w:rsid w:val="00A30683"/>
    <w:rsid w:val="00A306AB"/>
    <w:rsid w:val="00A3096F"/>
    <w:rsid w:val="00A30AB3"/>
    <w:rsid w:val="00A318C6"/>
    <w:rsid w:val="00A319C5"/>
    <w:rsid w:val="00A323A8"/>
    <w:rsid w:val="00A333F5"/>
    <w:rsid w:val="00A340A3"/>
    <w:rsid w:val="00A34621"/>
    <w:rsid w:val="00A34901"/>
    <w:rsid w:val="00A36D9C"/>
    <w:rsid w:val="00A36E91"/>
    <w:rsid w:val="00A37A72"/>
    <w:rsid w:val="00A40009"/>
    <w:rsid w:val="00A40FD5"/>
    <w:rsid w:val="00A414AD"/>
    <w:rsid w:val="00A4380A"/>
    <w:rsid w:val="00A44946"/>
    <w:rsid w:val="00A44A7E"/>
    <w:rsid w:val="00A455AE"/>
    <w:rsid w:val="00A45D32"/>
    <w:rsid w:val="00A463FE"/>
    <w:rsid w:val="00A503E9"/>
    <w:rsid w:val="00A512EB"/>
    <w:rsid w:val="00A51B17"/>
    <w:rsid w:val="00A526B3"/>
    <w:rsid w:val="00A5291A"/>
    <w:rsid w:val="00A53115"/>
    <w:rsid w:val="00A53920"/>
    <w:rsid w:val="00A54BF7"/>
    <w:rsid w:val="00A5556F"/>
    <w:rsid w:val="00A55EA1"/>
    <w:rsid w:val="00A567D7"/>
    <w:rsid w:val="00A579B4"/>
    <w:rsid w:val="00A57DDD"/>
    <w:rsid w:val="00A60454"/>
    <w:rsid w:val="00A60DB3"/>
    <w:rsid w:val="00A60E7E"/>
    <w:rsid w:val="00A62370"/>
    <w:rsid w:val="00A625BF"/>
    <w:rsid w:val="00A62927"/>
    <w:rsid w:val="00A62FE1"/>
    <w:rsid w:val="00A63159"/>
    <w:rsid w:val="00A6317B"/>
    <w:rsid w:val="00A650EE"/>
    <w:rsid w:val="00A661FA"/>
    <w:rsid w:val="00A66793"/>
    <w:rsid w:val="00A66F76"/>
    <w:rsid w:val="00A6718F"/>
    <w:rsid w:val="00A6779C"/>
    <w:rsid w:val="00A70412"/>
    <w:rsid w:val="00A70CB7"/>
    <w:rsid w:val="00A71281"/>
    <w:rsid w:val="00A71CF1"/>
    <w:rsid w:val="00A72802"/>
    <w:rsid w:val="00A72B61"/>
    <w:rsid w:val="00A732DA"/>
    <w:rsid w:val="00A732F2"/>
    <w:rsid w:val="00A73B5D"/>
    <w:rsid w:val="00A74414"/>
    <w:rsid w:val="00A751A4"/>
    <w:rsid w:val="00A75A51"/>
    <w:rsid w:val="00A75CE1"/>
    <w:rsid w:val="00A80385"/>
    <w:rsid w:val="00A807AD"/>
    <w:rsid w:val="00A80E3F"/>
    <w:rsid w:val="00A8235B"/>
    <w:rsid w:val="00A82B36"/>
    <w:rsid w:val="00A83D6C"/>
    <w:rsid w:val="00A845D4"/>
    <w:rsid w:val="00A874E8"/>
    <w:rsid w:val="00A8774F"/>
    <w:rsid w:val="00A879B0"/>
    <w:rsid w:val="00A87D96"/>
    <w:rsid w:val="00A87E76"/>
    <w:rsid w:val="00A9092D"/>
    <w:rsid w:val="00A90962"/>
    <w:rsid w:val="00A91109"/>
    <w:rsid w:val="00A92CB7"/>
    <w:rsid w:val="00A9346D"/>
    <w:rsid w:val="00A945C9"/>
    <w:rsid w:val="00A95361"/>
    <w:rsid w:val="00A96B71"/>
    <w:rsid w:val="00A97B05"/>
    <w:rsid w:val="00AA0680"/>
    <w:rsid w:val="00AA21A5"/>
    <w:rsid w:val="00AA2AD4"/>
    <w:rsid w:val="00AA2C3C"/>
    <w:rsid w:val="00AA3059"/>
    <w:rsid w:val="00AA3085"/>
    <w:rsid w:val="00AA3CAC"/>
    <w:rsid w:val="00AA5023"/>
    <w:rsid w:val="00AA50F1"/>
    <w:rsid w:val="00AA52BA"/>
    <w:rsid w:val="00AA6769"/>
    <w:rsid w:val="00AA67B1"/>
    <w:rsid w:val="00AA6BAE"/>
    <w:rsid w:val="00AB1813"/>
    <w:rsid w:val="00AB1B46"/>
    <w:rsid w:val="00AB24D0"/>
    <w:rsid w:val="00AB2A50"/>
    <w:rsid w:val="00AB2E22"/>
    <w:rsid w:val="00AB36C2"/>
    <w:rsid w:val="00AB58EA"/>
    <w:rsid w:val="00AB5957"/>
    <w:rsid w:val="00AB5F08"/>
    <w:rsid w:val="00AB7431"/>
    <w:rsid w:val="00AC073F"/>
    <w:rsid w:val="00AC1893"/>
    <w:rsid w:val="00AC2145"/>
    <w:rsid w:val="00AC287B"/>
    <w:rsid w:val="00AC2B3D"/>
    <w:rsid w:val="00AC2D52"/>
    <w:rsid w:val="00AC2F4A"/>
    <w:rsid w:val="00AC31EF"/>
    <w:rsid w:val="00AC34CE"/>
    <w:rsid w:val="00AC3A82"/>
    <w:rsid w:val="00AC49A1"/>
    <w:rsid w:val="00AC5F4D"/>
    <w:rsid w:val="00AC6CFF"/>
    <w:rsid w:val="00AD050A"/>
    <w:rsid w:val="00AD0586"/>
    <w:rsid w:val="00AD12C8"/>
    <w:rsid w:val="00AD2AA9"/>
    <w:rsid w:val="00AD2AF1"/>
    <w:rsid w:val="00AD2E91"/>
    <w:rsid w:val="00AD35DD"/>
    <w:rsid w:val="00AD3C2A"/>
    <w:rsid w:val="00AD432F"/>
    <w:rsid w:val="00AD43CA"/>
    <w:rsid w:val="00AD48AE"/>
    <w:rsid w:val="00AD51F3"/>
    <w:rsid w:val="00AD6527"/>
    <w:rsid w:val="00AD67F0"/>
    <w:rsid w:val="00AD78FD"/>
    <w:rsid w:val="00AE08AA"/>
    <w:rsid w:val="00AE0C59"/>
    <w:rsid w:val="00AE0D44"/>
    <w:rsid w:val="00AE1550"/>
    <w:rsid w:val="00AE1A76"/>
    <w:rsid w:val="00AE230A"/>
    <w:rsid w:val="00AE3D96"/>
    <w:rsid w:val="00AE4A45"/>
    <w:rsid w:val="00AE5121"/>
    <w:rsid w:val="00AE6F47"/>
    <w:rsid w:val="00AF0E68"/>
    <w:rsid w:val="00AF0F1A"/>
    <w:rsid w:val="00AF15F0"/>
    <w:rsid w:val="00AF2139"/>
    <w:rsid w:val="00AF27B4"/>
    <w:rsid w:val="00AF42EF"/>
    <w:rsid w:val="00AF4378"/>
    <w:rsid w:val="00AF4D4C"/>
    <w:rsid w:val="00AF4F49"/>
    <w:rsid w:val="00AF55D0"/>
    <w:rsid w:val="00AF5A0F"/>
    <w:rsid w:val="00AF5B8D"/>
    <w:rsid w:val="00AF6031"/>
    <w:rsid w:val="00AF6E26"/>
    <w:rsid w:val="00AF746F"/>
    <w:rsid w:val="00B0052B"/>
    <w:rsid w:val="00B008D2"/>
    <w:rsid w:val="00B00B02"/>
    <w:rsid w:val="00B02E91"/>
    <w:rsid w:val="00B02F11"/>
    <w:rsid w:val="00B03183"/>
    <w:rsid w:val="00B037D2"/>
    <w:rsid w:val="00B03F31"/>
    <w:rsid w:val="00B03F5A"/>
    <w:rsid w:val="00B04134"/>
    <w:rsid w:val="00B045D7"/>
    <w:rsid w:val="00B05536"/>
    <w:rsid w:val="00B05D61"/>
    <w:rsid w:val="00B07938"/>
    <w:rsid w:val="00B10794"/>
    <w:rsid w:val="00B108DD"/>
    <w:rsid w:val="00B11427"/>
    <w:rsid w:val="00B11AE9"/>
    <w:rsid w:val="00B11FB7"/>
    <w:rsid w:val="00B12544"/>
    <w:rsid w:val="00B12A43"/>
    <w:rsid w:val="00B1349A"/>
    <w:rsid w:val="00B13A2B"/>
    <w:rsid w:val="00B14387"/>
    <w:rsid w:val="00B14E15"/>
    <w:rsid w:val="00B15030"/>
    <w:rsid w:val="00B15217"/>
    <w:rsid w:val="00B15A6F"/>
    <w:rsid w:val="00B16829"/>
    <w:rsid w:val="00B16985"/>
    <w:rsid w:val="00B17DEB"/>
    <w:rsid w:val="00B17FD2"/>
    <w:rsid w:val="00B21046"/>
    <w:rsid w:val="00B22AB3"/>
    <w:rsid w:val="00B23190"/>
    <w:rsid w:val="00B2422D"/>
    <w:rsid w:val="00B247EC"/>
    <w:rsid w:val="00B24E28"/>
    <w:rsid w:val="00B25657"/>
    <w:rsid w:val="00B26387"/>
    <w:rsid w:val="00B27692"/>
    <w:rsid w:val="00B3006F"/>
    <w:rsid w:val="00B308F1"/>
    <w:rsid w:val="00B311B0"/>
    <w:rsid w:val="00B31578"/>
    <w:rsid w:val="00B329D0"/>
    <w:rsid w:val="00B3374A"/>
    <w:rsid w:val="00B33E70"/>
    <w:rsid w:val="00B34E0C"/>
    <w:rsid w:val="00B34F34"/>
    <w:rsid w:val="00B3577B"/>
    <w:rsid w:val="00B36CCB"/>
    <w:rsid w:val="00B370C1"/>
    <w:rsid w:val="00B4125B"/>
    <w:rsid w:val="00B41676"/>
    <w:rsid w:val="00B43DD9"/>
    <w:rsid w:val="00B44DEB"/>
    <w:rsid w:val="00B4572B"/>
    <w:rsid w:val="00B4634E"/>
    <w:rsid w:val="00B4664D"/>
    <w:rsid w:val="00B467C7"/>
    <w:rsid w:val="00B46CC3"/>
    <w:rsid w:val="00B46DAF"/>
    <w:rsid w:val="00B4710F"/>
    <w:rsid w:val="00B505CA"/>
    <w:rsid w:val="00B51ED6"/>
    <w:rsid w:val="00B52155"/>
    <w:rsid w:val="00B5297C"/>
    <w:rsid w:val="00B52F2A"/>
    <w:rsid w:val="00B5329C"/>
    <w:rsid w:val="00B53F21"/>
    <w:rsid w:val="00B54171"/>
    <w:rsid w:val="00B54465"/>
    <w:rsid w:val="00B555C1"/>
    <w:rsid w:val="00B55908"/>
    <w:rsid w:val="00B5625C"/>
    <w:rsid w:val="00B5631D"/>
    <w:rsid w:val="00B576B7"/>
    <w:rsid w:val="00B6273E"/>
    <w:rsid w:val="00B631B7"/>
    <w:rsid w:val="00B6326A"/>
    <w:rsid w:val="00B63467"/>
    <w:rsid w:val="00B6380F"/>
    <w:rsid w:val="00B63D51"/>
    <w:rsid w:val="00B64188"/>
    <w:rsid w:val="00B65834"/>
    <w:rsid w:val="00B65B0F"/>
    <w:rsid w:val="00B65B4F"/>
    <w:rsid w:val="00B663BB"/>
    <w:rsid w:val="00B66FDC"/>
    <w:rsid w:val="00B67B45"/>
    <w:rsid w:val="00B70B48"/>
    <w:rsid w:val="00B714EC"/>
    <w:rsid w:val="00B71E55"/>
    <w:rsid w:val="00B7234F"/>
    <w:rsid w:val="00B724CB"/>
    <w:rsid w:val="00B72907"/>
    <w:rsid w:val="00B734BA"/>
    <w:rsid w:val="00B7449B"/>
    <w:rsid w:val="00B747E7"/>
    <w:rsid w:val="00B74CB5"/>
    <w:rsid w:val="00B74DB1"/>
    <w:rsid w:val="00B75CFB"/>
    <w:rsid w:val="00B768FC"/>
    <w:rsid w:val="00B76D0F"/>
    <w:rsid w:val="00B77DC4"/>
    <w:rsid w:val="00B80A24"/>
    <w:rsid w:val="00B8118F"/>
    <w:rsid w:val="00B81663"/>
    <w:rsid w:val="00B81A37"/>
    <w:rsid w:val="00B827A5"/>
    <w:rsid w:val="00B8296E"/>
    <w:rsid w:val="00B830F6"/>
    <w:rsid w:val="00B831A9"/>
    <w:rsid w:val="00B838BA"/>
    <w:rsid w:val="00B83938"/>
    <w:rsid w:val="00B83A8B"/>
    <w:rsid w:val="00B84939"/>
    <w:rsid w:val="00B84B8A"/>
    <w:rsid w:val="00B84FC2"/>
    <w:rsid w:val="00B85086"/>
    <w:rsid w:val="00B85AED"/>
    <w:rsid w:val="00B86676"/>
    <w:rsid w:val="00B86E58"/>
    <w:rsid w:val="00B874D2"/>
    <w:rsid w:val="00B90D65"/>
    <w:rsid w:val="00B91885"/>
    <w:rsid w:val="00B91D54"/>
    <w:rsid w:val="00B92A26"/>
    <w:rsid w:val="00B92AFE"/>
    <w:rsid w:val="00B93CF6"/>
    <w:rsid w:val="00B9410E"/>
    <w:rsid w:val="00B949C0"/>
    <w:rsid w:val="00B95A23"/>
    <w:rsid w:val="00B9620D"/>
    <w:rsid w:val="00B96C02"/>
    <w:rsid w:val="00B96CDF"/>
    <w:rsid w:val="00BA020D"/>
    <w:rsid w:val="00BA14AF"/>
    <w:rsid w:val="00BA15AE"/>
    <w:rsid w:val="00BA172D"/>
    <w:rsid w:val="00BA1ACC"/>
    <w:rsid w:val="00BA1DCA"/>
    <w:rsid w:val="00BA3052"/>
    <w:rsid w:val="00BA4B2A"/>
    <w:rsid w:val="00BA5573"/>
    <w:rsid w:val="00BA5C5F"/>
    <w:rsid w:val="00BA5CA2"/>
    <w:rsid w:val="00BA5FAD"/>
    <w:rsid w:val="00BA62B4"/>
    <w:rsid w:val="00BA6358"/>
    <w:rsid w:val="00BA67CF"/>
    <w:rsid w:val="00BA6B03"/>
    <w:rsid w:val="00BA6B59"/>
    <w:rsid w:val="00BA7C39"/>
    <w:rsid w:val="00BB0322"/>
    <w:rsid w:val="00BB0550"/>
    <w:rsid w:val="00BB0B0E"/>
    <w:rsid w:val="00BB1B9E"/>
    <w:rsid w:val="00BB1C40"/>
    <w:rsid w:val="00BB1E06"/>
    <w:rsid w:val="00BB2A85"/>
    <w:rsid w:val="00BB3A69"/>
    <w:rsid w:val="00BB3D06"/>
    <w:rsid w:val="00BB4D21"/>
    <w:rsid w:val="00BB4F0E"/>
    <w:rsid w:val="00BB55C2"/>
    <w:rsid w:val="00BB5A12"/>
    <w:rsid w:val="00BB5DC8"/>
    <w:rsid w:val="00BB5E7F"/>
    <w:rsid w:val="00BB60F0"/>
    <w:rsid w:val="00BB6873"/>
    <w:rsid w:val="00BB6F9B"/>
    <w:rsid w:val="00BB731F"/>
    <w:rsid w:val="00BC022A"/>
    <w:rsid w:val="00BC0B63"/>
    <w:rsid w:val="00BC1D4B"/>
    <w:rsid w:val="00BC2252"/>
    <w:rsid w:val="00BC439C"/>
    <w:rsid w:val="00BC5296"/>
    <w:rsid w:val="00BC5629"/>
    <w:rsid w:val="00BC5643"/>
    <w:rsid w:val="00BC5DCE"/>
    <w:rsid w:val="00BC6BDC"/>
    <w:rsid w:val="00BC75E4"/>
    <w:rsid w:val="00BD027A"/>
    <w:rsid w:val="00BD07D5"/>
    <w:rsid w:val="00BD1365"/>
    <w:rsid w:val="00BD141D"/>
    <w:rsid w:val="00BD1EDE"/>
    <w:rsid w:val="00BD286D"/>
    <w:rsid w:val="00BD35E5"/>
    <w:rsid w:val="00BD64C3"/>
    <w:rsid w:val="00BD684E"/>
    <w:rsid w:val="00BD6987"/>
    <w:rsid w:val="00BD69D7"/>
    <w:rsid w:val="00BD6F1C"/>
    <w:rsid w:val="00BD7985"/>
    <w:rsid w:val="00BD7E16"/>
    <w:rsid w:val="00BE0002"/>
    <w:rsid w:val="00BE00AA"/>
    <w:rsid w:val="00BE028C"/>
    <w:rsid w:val="00BE05E3"/>
    <w:rsid w:val="00BE17D3"/>
    <w:rsid w:val="00BE190C"/>
    <w:rsid w:val="00BE20C4"/>
    <w:rsid w:val="00BE41D9"/>
    <w:rsid w:val="00BE5513"/>
    <w:rsid w:val="00BE56FF"/>
    <w:rsid w:val="00BE62A4"/>
    <w:rsid w:val="00BE643F"/>
    <w:rsid w:val="00BE6647"/>
    <w:rsid w:val="00BE6777"/>
    <w:rsid w:val="00BE7955"/>
    <w:rsid w:val="00BF01B9"/>
    <w:rsid w:val="00BF16CB"/>
    <w:rsid w:val="00BF2881"/>
    <w:rsid w:val="00BF4583"/>
    <w:rsid w:val="00BF4936"/>
    <w:rsid w:val="00BF4AB1"/>
    <w:rsid w:val="00BF51F2"/>
    <w:rsid w:val="00BF55E3"/>
    <w:rsid w:val="00BF57E4"/>
    <w:rsid w:val="00BF616C"/>
    <w:rsid w:val="00BF729E"/>
    <w:rsid w:val="00BF77DD"/>
    <w:rsid w:val="00BF7E9B"/>
    <w:rsid w:val="00C01F86"/>
    <w:rsid w:val="00C02B2A"/>
    <w:rsid w:val="00C0463A"/>
    <w:rsid w:val="00C04F19"/>
    <w:rsid w:val="00C05515"/>
    <w:rsid w:val="00C05EE6"/>
    <w:rsid w:val="00C06E44"/>
    <w:rsid w:val="00C07A38"/>
    <w:rsid w:val="00C07CD3"/>
    <w:rsid w:val="00C07ECC"/>
    <w:rsid w:val="00C10283"/>
    <w:rsid w:val="00C10AAD"/>
    <w:rsid w:val="00C11C50"/>
    <w:rsid w:val="00C11F66"/>
    <w:rsid w:val="00C125FB"/>
    <w:rsid w:val="00C12C1F"/>
    <w:rsid w:val="00C14228"/>
    <w:rsid w:val="00C14300"/>
    <w:rsid w:val="00C14945"/>
    <w:rsid w:val="00C14B99"/>
    <w:rsid w:val="00C16B9C"/>
    <w:rsid w:val="00C16C5B"/>
    <w:rsid w:val="00C17F82"/>
    <w:rsid w:val="00C20265"/>
    <w:rsid w:val="00C209D4"/>
    <w:rsid w:val="00C22038"/>
    <w:rsid w:val="00C22386"/>
    <w:rsid w:val="00C22AE1"/>
    <w:rsid w:val="00C246B4"/>
    <w:rsid w:val="00C24D0C"/>
    <w:rsid w:val="00C25D34"/>
    <w:rsid w:val="00C3078B"/>
    <w:rsid w:val="00C30AD2"/>
    <w:rsid w:val="00C3257C"/>
    <w:rsid w:val="00C32B56"/>
    <w:rsid w:val="00C33455"/>
    <w:rsid w:val="00C348B4"/>
    <w:rsid w:val="00C35492"/>
    <w:rsid w:val="00C357D4"/>
    <w:rsid w:val="00C35C66"/>
    <w:rsid w:val="00C35CEF"/>
    <w:rsid w:val="00C36735"/>
    <w:rsid w:val="00C379A0"/>
    <w:rsid w:val="00C4085F"/>
    <w:rsid w:val="00C40C0E"/>
    <w:rsid w:val="00C40D4D"/>
    <w:rsid w:val="00C41397"/>
    <w:rsid w:val="00C42546"/>
    <w:rsid w:val="00C42573"/>
    <w:rsid w:val="00C42942"/>
    <w:rsid w:val="00C42CFA"/>
    <w:rsid w:val="00C43BBC"/>
    <w:rsid w:val="00C43CB5"/>
    <w:rsid w:val="00C43DBD"/>
    <w:rsid w:val="00C4481B"/>
    <w:rsid w:val="00C44847"/>
    <w:rsid w:val="00C45299"/>
    <w:rsid w:val="00C46F69"/>
    <w:rsid w:val="00C47807"/>
    <w:rsid w:val="00C47CF9"/>
    <w:rsid w:val="00C504B2"/>
    <w:rsid w:val="00C5053B"/>
    <w:rsid w:val="00C50558"/>
    <w:rsid w:val="00C507D8"/>
    <w:rsid w:val="00C50D02"/>
    <w:rsid w:val="00C513A6"/>
    <w:rsid w:val="00C51D7D"/>
    <w:rsid w:val="00C51F3F"/>
    <w:rsid w:val="00C52914"/>
    <w:rsid w:val="00C52EDB"/>
    <w:rsid w:val="00C53240"/>
    <w:rsid w:val="00C53D11"/>
    <w:rsid w:val="00C53F83"/>
    <w:rsid w:val="00C543EC"/>
    <w:rsid w:val="00C558EB"/>
    <w:rsid w:val="00C5622C"/>
    <w:rsid w:val="00C574A1"/>
    <w:rsid w:val="00C60FB4"/>
    <w:rsid w:val="00C619D0"/>
    <w:rsid w:val="00C62061"/>
    <w:rsid w:val="00C633D4"/>
    <w:rsid w:val="00C64685"/>
    <w:rsid w:val="00C646C7"/>
    <w:rsid w:val="00C65D55"/>
    <w:rsid w:val="00C668E2"/>
    <w:rsid w:val="00C66F23"/>
    <w:rsid w:val="00C67357"/>
    <w:rsid w:val="00C676F6"/>
    <w:rsid w:val="00C70373"/>
    <w:rsid w:val="00C709DC"/>
    <w:rsid w:val="00C71538"/>
    <w:rsid w:val="00C72A12"/>
    <w:rsid w:val="00C72E15"/>
    <w:rsid w:val="00C72E70"/>
    <w:rsid w:val="00C72EDC"/>
    <w:rsid w:val="00C73FA4"/>
    <w:rsid w:val="00C740A7"/>
    <w:rsid w:val="00C741D5"/>
    <w:rsid w:val="00C74640"/>
    <w:rsid w:val="00C74918"/>
    <w:rsid w:val="00C74A8E"/>
    <w:rsid w:val="00C75696"/>
    <w:rsid w:val="00C75779"/>
    <w:rsid w:val="00C7601F"/>
    <w:rsid w:val="00C761D8"/>
    <w:rsid w:val="00C7691F"/>
    <w:rsid w:val="00C769C2"/>
    <w:rsid w:val="00C76AB0"/>
    <w:rsid w:val="00C771F6"/>
    <w:rsid w:val="00C80B93"/>
    <w:rsid w:val="00C81471"/>
    <w:rsid w:val="00C81EB1"/>
    <w:rsid w:val="00C82022"/>
    <w:rsid w:val="00C82464"/>
    <w:rsid w:val="00C829F8"/>
    <w:rsid w:val="00C82A16"/>
    <w:rsid w:val="00C82BA9"/>
    <w:rsid w:val="00C83640"/>
    <w:rsid w:val="00C84415"/>
    <w:rsid w:val="00C84B1F"/>
    <w:rsid w:val="00C85672"/>
    <w:rsid w:val="00C857A0"/>
    <w:rsid w:val="00C860E2"/>
    <w:rsid w:val="00C8640D"/>
    <w:rsid w:val="00C87199"/>
    <w:rsid w:val="00C87FB0"/>
    <w:rsid w:val="00C905E6"/>
    <w:rsid w:val="00C914AF"/>
    <w:rsid w:val="00C92F15"/>
    <w:rsid w:val="00C93363"/>
    <w:rsid w:val="00C9346C"/>
    <w:rsid w:val="00C95625"/>
    <w:rsid w:val="00C95A69"/>
    <w:rsid w:val="00C95C61"/>
    <w:rsid w:val="00C96157"/>
    <w:rsid w:val="00C96563"/>
    <w:rsid w:val="00C9658E"/>
    <w:rsid w:val="00C96972"/>
    <w:rsid w:val="00C977CC"/>
    <w:rsid w:val="00CA025C"/>
    <w:rsid w:val="00CA0BA1"/>
    <w:rsid w:val="00CA18DF"/>
    <w:rsid w:val="00CA1F91"/>
    <w:rsid w:val="00CA214C"/>
    <w:rsid w:val="00CA3EE6"/>
    <w:rsid w:val="00CA49C9"/>
    <w:rsid w:val="00CA4FC7"/>
    <w:rsid w:val="00CA51AF"/>
    <w:rsid w:val="00CA584D"/>
    <w:rsid w:val="00CA59DC"/>
    <w:rsid w:val="00CA5ECE"/>
    <w:rsid w:val="00CA6073"/>
    <w:rsid w:val="00CA628C"/>
    <w:rsid w:val="00CA6470"/>
    <w:rsid w:val="00CA710E"/>
    <w:rsid w:val="00CA7764"/>
    <w:rsid w:val="00CB08C1"/>
    <w:rsid w:val="00CB0C18"/>
    <w:rsid w:val="00CB179A"/>
    <w:rsid w:val="00CB1DE0"/>
    <w:rsid w:val="00CB1F39"/>
    <w:rsid w:val="00CB39D7"/>
    <w:rsid w:val="00CB3BCD"/>
    <w:rsid w:val="00CB41C9"/>
    <w:rsid w:val="00CB4784"/>
    <w:rsid w:val="00CB63D2"/>
    <w:rsid w:val="00CB6953"/>
    <w:rsid w:val="00CC007E"/>
    <w:rsid w:val="00CC1235"/>
    <w:rsid w:val="00CC25FF"/>
    <w:rsid w:val="00CC2660"/>
    <w:rsid w:val="00CC3554"/>
    <w:rsid w:val="00CC38E8"/>
    <w:rsid w:val="00CC5EED"/>
    <w:rsid w:val="00CC7D3F"/>
    <w:rsid w:val="00CD142A"/>
    <w:rsid w:val="00CD1E6D"/>
    <w:rsid w:val="00CD3013"/>
    <w:rsid w:val="00CD3B42"/>
    <w:rsid w:val="00CD3B6A"/>
    <w:rsid w:val="00CD3D2C"/>
    <w:rsid w:val="00CD4F72"/>
    <w:rsid w:val="00CD5494"/>
    <w:rsid w:val="00CD5577"/>
    <w:rsid w:val="00CD5FBD"/>
    <w:rsid w:val="00CD6CDA"/>
    <w:rsid w:val="00CE00C2"/>
    <w:rsid w:val="00CE18D5"/>
    <w:rsid w:val="00CE1E96"/>
    <w:rsid w:val="00CE1F80"/>
    <w:rsid w:val="00CE5FF9"/>
    <w:rsid w:val="00CE6378"/>
    <w:rsid w:val="00CE638A"/>
    <w:rsid w:val="00CE6F82"/>
    <w:rsid w:val="00CE7B25"/>
    <w:rsid w:val="00CF1BF4"/>
    <w:rsid w:val="00CF21F5"/>
    <w:rsid w:val="00CF272F"/>
    <w:rsid w:val="00CF2E46"/>
    <w:rsid w:val="00CF3CF4"/>
    <w:rsid w:val="00CF5696"/>
    <w:rsid w:val="00CF63D3"/>
    <w:rsid w:val="00CF6DCB"/>
    <w:rsid w:val="00D00958"/>
    <w:rsid w:val="00D01984"/>
    <w:rsid w:val="00D01C24"/>
    <w:rsid w:val="00D0231F"/>
    <w:rsid w:val="00D02DD0"/>
    <w:rsid w:val="00D03724"/>
    <w:rsid w:val="00D041CF"/>
    <w:rsid w:val="00D04982"/>
    <w:rsid w:val="00D04F75"/>
    <w:rsid w:val="00D053EF"/>
    <w:rsid w:val="00D05AF6"/>
    <w:rsid w:val="00D05DE1"/>
    <w:rsid w:val="00D0629E"/>
    <w:rsid w:val="00D063EF"/>
    <w:rsid w:val="00D074D3"/>
    <w:rsid w:val="00D07F6C"/>
    <w:rsid w:val="00D11B0D"/>
    <w:rsid w:val="00D1386E"/>
    <w:rsid w:val="00D13E33"/>
    <w:rsid w:val="00D142C1"/>
    <w:rsid w:val="00D1578F"/>
    <w:rsid w:val="00D172B8"/>
    <w:rsid w:val="00D17FBB"/>
    <w:rsid w:val="00D203B7"/>
    <w:rsid w:val="00D20732"/>
    <w:rsid w:val="00D209CC"/>
    <w:rsid w:val="00D209F5"/>
    <w:rsid w:val="00D220AD"/>
    <w:rsid w:val="00D223A6"/>
    <w:rsid w:val="00D22F16"/>
    <w:rsid w:val="00D22F48"/>
    <w:rsid w:val="00D23B32"/>
    <w:rsid w:val="00D24878"/>
    <w:rsid w:val="00D25014"/>
    <w:rsid w:val="00D2672B"/>
    <w:rsid w:val="00D26982"/>
    <w:rsid w:val="00D270A1"/>
    <w:rsid w:val="00D277CA"/>
    <w:rsid w:val="00D3123A"/>
    <w:rsid w:val="00D314F3"/>
    <w:rsid w:val="00D31E4B"/>
    <w:rsid w:val="00D32CE8"/>
    <w:rsid w:val="00D33146"/>
    <w:rsid w:val="00D35101"/>
    <w:rsid w:val="00D352C4"/>
    <w:rsid w:val="00D356D1"/>
    <w:rsid w:val="00D365D9"/>
    <w:rsid w:val="00D370F2"/>
    <w:rsid w:val="00D37206"/>
    <w:rsid w:val="00D37531"/>
    <w:rsid w:val="00D37606"/>
    <w:rsid w:val="00D403AB"/>
    <w:rsid w:val="00D4045A"/>
    <w:rsid w:val="00D40C8F"/>
    <w:rsid w:val="00D4200C"/>
    <w:rsid w:val="00D42095"/>
    <w:rsid w:val="00D422E5"/>
    <w:rsid w:val="00D42354"/>
    <w:rsid w:val="00D42595"/>
    <w:rsid w:val="00D4370C"/>
    <w:rsid w:val="00D43C0F"/>
    <w:rsid w:val="00D447B4"/>
    <w:rsid w:val="00D453B5"/>
    <w:rsid w:val="00D45E68"/>
    <w:rsid w:val="00D4671C"/>
    <w:rsid w:val="00D46906"/>
    <w:rsid w:val="00D472E2"/>
    <w:rsid w:val="00D47556"/>
    <w:rsid w:val="00D47B98"/>
    <w:rsid w:val="00D47C50"/>
    <w:rsid w:val="00D51143"/>
    <w:rsid w:val="00D51215"/>
    <w:rsid w:val="00D514F5"/>
    <w:rsid w:val="00D51AA3"/>
    <w:rsid w:val="00D51DB1"/>
    <w:rsid w:val="00D522CF"/>
    <w:rsid w:val="00D5256A"/>
    <w:rsid w:val="00D52637"/>
    <w:rsid w:val="00D52F8B"/>
    <w:rsid w:val="00D538A5"/>
    <w:rsid w:val="00D54385"/>
    <w:rsid w:val="00D547BD"/>
    <w:rsid w:val="00D54A5A"/>
    <w:rsid w:val="00D55A9F"/>
    <w:rsid w:val="00D55FF3"/>
    <w:rsid w:val="00D56848"/>
    <w:rsid w:val="00D56F20"/>
    <w:rsid w:val="00D574C3"/>
    <w:rsid w:val="00D57585"/>
    <w:rsid w:val="00D5765C"/>
    <w:rsid w:val="00D60130"/>
    <w:rsid w:val="00D6037F"/>
    <w:rsid w:val="00D6243C"/>
    <w:rsid w:val="00D62A51"/>
    <w:rsid w:val="00D62BA0"/>
    <w:rsid w:val="00D62D15"/>
    <w:rsid w:val="00D63097"/>
    <w:rsid w:val="00D65A2C"/>
    <w:rsid w:val="00D65AC2"/>
    <w:rsid w:val="00D65C3A"/>
    <w:rsid w:val="00D66101"/>
    <w:rsid w:val="00D66E9C"/>
    <w:rsid w:val="00D66F0E"/>
    <w:rsid w:val="00D66F5D"/>
    <w:rsid w:val="00D702C8"/>
    <w:rsid w:val="00D70E78"/>
    <w:rsid w:val="00D70E97"/>
    <w:rsid w:val="00D719B4"/>
    <w:rsid w:val="00D730F0"/>
    <w:rsid w:val="00D7322C"/>
    <w:rsid w:val="00D736F3"/>
    <w:rsid w:val="00D7412A"/>
    <w:rsid w:val="00D741B4"/>
    <w:rsid w:val="00D74C87"/>
    <w:rsid w:val="00D74D95"/>
    <w:rsid w:val="00D74FEA"/>
    <w:rsid w:val="00D75651"/>
    <w:rsid w:val="00D75848"/>
    <w:rsid w:val="00D75883"/>
    <w:rsid w:val="00D759D9"/>
    <w:rsid w:val="00D763FE"/>
    <w:rsid w:val="00D7671C"/>
    <w:rsid w:val="00D76ED7"/>
    <w:rsid w:val="00D770A7"/>
    <w:rsid w:val="00D77531"/>
    <w:rsid w:val="00D77585"/>
    <w:rsid w:val="00D80751"/>
    <w:rsid w:val="00D81398"/>
    <w:rsid w:val="00D819FF"/>
    <w:rsid w:val="00D822AB"/>
    <w:rsid w:val="00D8377F"/>
    <w:rsid w:val="00D83B6D"/>
    <w:rsid w:val="00D85702"/>
    <w:rsid w:val="00D879A5"/>
    <w:rsid w:val="00D87F22"/>
    <w:rsid w:val="00D9017A"/>
    <w:rsid w:val="00D901BE"/>
    <w:rsid w:val="00D9062C"/>
    <w:rsid w:val="00D9073D"/>
    <w:rsid w:val="00D911C6"/>
    <w:rsid w:val="00D91469"/>
    <w:rsid w:val="00D91A26"/>
    <w:rsid w:val="00D91C4B"/>
    <w:rsid w:val="00D9332E"/>
    <w:rsid w:val="00D95141"/>
    <w:rsid w:val="00D957D7"/>
    <w:rsid w:val="00D95B5C"/>
    <w:rsid w:val="00D95EA7"/>
    <w:rsid w:val="00D978AC"/>
    <w:rsid w:val="00DA0423"/>
    <w:rsid w:val="00DA0674"/>
    <w:rsid w:val="00DA0A47"/>
    <w:rsid w:val="00DA149C"/>
    <w:rsid w:val="00DA1642"/>
    <w:rsid w:val="00DA1F2E"/>
    <w:rsid w:val="00DA2151"/>
    <w:rsid w:val="00DA2A37"/>
    <w:rsid w:val="00DA2E7E"/>
    <w:rsid w:val="00DA5645"/>
    <w:rsid w:val="00DA5950"/>
    <w:rsid w:val="00DA5959"/>
    <w:rsid w:val="00DA66ED"/>
    <w:rsid w:val="00DA7B00"/>
    <w:rsid w:val="00DB0CA0"/>
    <w:rsid w:val="00DB133E"/>
    <w:rsid w:val="00DB1731"/>
    <w:rsid w:val="00DB197D"/>
    <w:rsid w:val="00DB1A77"/>
    <w:rsid w:val="00DB1D6A"/>
    <w:rsid w:val="00DB1EBF"/>
    <w:rsid w:val="00DB35AC"/>
    <w:rsid w:val="00DB3E24"/>
    <w:rsid w:val="00DB42C8"/>
    <w:rsid w:val="00DB456C"/>
    <w:rsid w:val="00DB4A31"/>
    <w:rsid w:val="00DB4D09"/>
    <w:rsid w:val="00DB4DB0"/>
    <w:rsid w:val="00DB4E60"/>
    <w:rsid w:val="00DB5270"/>
    <w:rsid w:val="00DB5A9F"/>
    <w:rsid w:val="00DB6392"/>
    <w:rsid w:val="00DB668D"/>
    <w:rsid w:val="00DB7848"/>
    <w:rsid w:val="00DB7FC6"/>
    <w:rsid w:val="00DB7FFD"/>
    <w:rsid w:val="00DC09A0"/>
    <w:rsid w:val="00DC0B2C"/>
    <w:rsid w:val="00DC1245"/>
    <w:rsid w:val="00DC1AB3"/>
    <w:rsid w:val="00DC1C88"/>
    <w:rsid w:val="00DC24A0"/>
    <w:rsid w:val="00DC290A"/>
    <w:rsid w:val="00DC3A87"/>
    <w:rsid w:val="00DC4781"/>
    <w:rsid w:val="00DC490E"/>
    <w:rsid w:val="00DC56BF"/>
    <w:rsid w:val="00DC5C44"/>
    <w:rsid w:val="00DC6BE8"/>
    <w:rsid w:val="00DC7130"/>
    <w:rsid w:val="00DC75C9"/>
    <w:rsid w:val="00DC7882"/>
    <w:rsid w:val="00DD03EE"/>
    <w:rsid w:val="00DD04B8"/>
    <w:rsid w:val="00DD0BA6"/>
    <w:rsid w:val="00DD1ED8"/>
    <w:rsid w:val="00DD3047"/>
    <w:rsid w:val="00DD37E6"/>
    <w:rsid w:val="00DD3B2F"/>
    <w:rsid w:val="00DD4C82"/>
    <w:rsid w:val="00DD54AE"/>
    <w:rsid w:val="00DD5547"/>
    <w:rsid w:val="00DD5FC4"/>
    <w:rsid w:val="00DD624B"/>
    <w:rsid w:val="00DD660E"/>
    <w:rsid w:val="00DD6A0E"/>
    <w:rsid w:val="00DD6D69"/>
    <w:rsid w:val="00DD73BB"/>
    <w:rsid w:val="00DD78BD"/>
    <w:rsid w:val="00DD7BCB"/>
    <w:rsid w:val="00DE0A01"/>
    <w:rsid w:val="00DE123B"/>
    <w:rsid w:val="00DE2D11"/>
    <w:rsid w:val="00DE3E35"/>
    <w:rsid w:val="00DE518F"/>
    <w:rsid w:val="00DE65F5"/>
    <w:rsid w:val="00DE7D85"/>
    <w:rsid w:val="00DF0661"/>
    <w:rsid w:val="00DF074E"/>
    <w:rsid w:val="00DF0E9E"/>
    <w:rsid w:val="00DF0FA2"/>
    <w:rsid w:val="00DF2459"/>
    <w:rsid w:val="00DF287E"/>
    <w:rsid w:val="00DF2BA6"/>
    <w:rsid w:val="00DF3262"/>
    <w:rsid w:val="00DF32FD"/>
    <w:rsid w:val="00DF36D9"/>
    <w:rsid w:val="00DF47FC"/>
    <w:rsid w:val="00DF48AF"/>
    <w:rsid w:val="00DF4B37"/>
    <w:rsid w:val="00DF5DC3"/>
    <w:rsid w:val="00DF5E37"/>
    <w:rsid w:val="00DF602D"/>
    <w:rsid w:val="00E00C17"/>
    <w:rsid w:val="00E01410"/>
    <w:rsid w:val="00E0195E"/>
    <w:rsid w:val="00E01B57"/>
    <w:rsid w:val="00E02E60"/>
    <w:rsid w:val="00E02EB3"/>
    <w:rsid w:val="00E03257"/>
    <w:rsid w:val="00E03878"/>
    <w:rsid w:val="00E04688"/>
    <w:rsid w:val="00E04EA4"/>
    <w:rsid w:val="00E07201"/>
    <w:rsid w:val="00E07367"/>
    <w:rsid w:val="00E105D9"/>
    <w:rsid w:val="00E10A61"/>
    <w:rsid w:val="00E11D7D"/>
    <w:rsid w:val="00E12175"/>
    <w:rsid w:val="00E1273D"/>
    <w:rsid w:val="00E12972"/>
    <w:rsid w:val="00E12ECA"/>
    <w:rsid w:val="00E13543"/>
    <w:rsid w:val="00E136BE"/>
    <w:rsid w:val="00E139FC"/>
    <w:rsid w:val="00E13A79"/>
    <w:rsid w:val="00E13C3E"/>
    <w:rsid w:val="00E13CF7"/>
    <w:rsid w:val="00E1439B"/>
    <w:rsid w:val="00E14900"/>
    <w:rsid w:val="00E154AE"/>
    <w:rsid w:val="00E158AF"/>
    <w:rsid w:val="00E16F6A"/>
    <w:rsid w:val="00E1731E"/>
    <w:rsid w:val="00E17690"/>
    <w:rsid w:val="00E1792E"/>
    <w:rsid w:val="00E208BB"/>
    <w:rsid w:val="00E21813"/>
    <w:rsid w:val="00E21EFB"/>
    <w:rsid w:val="00E22155"/>
    <w:rsid w:val="00E22258"/>
    <w:rsid w:val="00E226B1"/>
    <w:rsid w:val="00E22F9F"/>
    <w:rsid w:val="00E23CEF"/>
    <w:rsid w:val="00E23FDF"/>
    <w:rsid w:val="00E24CAA"/>
    <w:rsid w:val="00E2612B"/>
    <w:rsid w:val="00E26495"/>
    <w:rsid w:val="00E26C58"/>
    <w:rsid w:val="00E2763C"/>
    <w:rsid w:val="00E27843"/>
    <w:rsid w:val="00E302D2"/>
    <w:rsid w:val="00E30D74"/>
    <w:rsid w:val="00E30FEA"/>
    <w:rsid w:val="00E312FB"/>
    <w:rsid w:val="00E31699"/>
    <w:rsid w:val="00E31FA9"/>
    <w:rsid w:val="00E32407"/>
    <w:rsid w:val="00E33262"/>
    <w:rsid w:val="00E3438C"/>
    <w:rsid w:val="00E3488A"/>
    <w:rsid w:val="00E34D67"/>
    <w:rsid w:val="00E34E57"/>
    <w:rsid w:val="00E34F33"/>
    <w:rsid w:val="00E35171"/>
    <w:rsid w:val="00E361E4"/>
    <w:rsid w:val="00E367B3"/>
    <w:rsid w:val="00E377BA"/>
    <w:rsid w:val="00E40301"/>
    <w:rsid w:val="00E40A44"/>
    <w:rsid w:val="00E40DE1"/>
    <w:rsid w:val="00E41097"/>
    <w:rsid w:val="00E410DA"/>
    <w:rsid w:val="00E41779"/>
    <w:rsid w:val="00E417F3"/>
    <w:rsid w:val="00E43A34"/>
    <w:rsid w:val="00E44086"/>
    <w:rsid w:val="00E442F7"/>
    <w:rsid w:val="00E45DBA"/>
    <w:rsid w:val="00E465BC"/>
    <w:rsid w:val="00E472B5"/>
    <w:rsid w:val="00E47ABF"/>
    <w:rsid w:val="00E5050C"/>
    <w:rsid w:val="00E50AF6"/>
    <w:rsid w:val="00E510FD"/>
    <w:rsid w:val="00E5137E"/>
    <w:rsid w:val="00E52CE1"/>
    <w:rsid w:val="00E530D7"/>
    <w:rsid w:val="00E53AB8"/>
    <w:rsid w:val="00E54934"/>
    <w:rsid w:val="00E555E4"/>
    <w:rsid w:val="00E56E80"/>
    <w:rsid w:val="00E6003F"/>
    <w:rsid w:val="00E60317"/>
    <w:rsid w:val="00E605BA"/>
    <w:rsid w:val="00E60856"/>
    <w:rsid w:val="00E609E5"/>
    <w:rsid w:val="00E60AC5"/>
    <w:rsid w:val="00E6159B"/>
    <w:rsid w:val="00E61C3A"/>
    <w:rsid w:val="00E61F72"/>
    <w:rsid w:val="00E62349"/>
    <w:rsid w:val="00E6246A"/>
    <w:rsid w:val="00E62BFE"/>
    <w:rsid w:val="00E65495"/>
    <w:rsid w:val="00E655F0"/>
    <w:rsid w:val="00E6574C"/>
    <w:rsid w:val="00E65869"/>
    <w:rsid w:val="00E65906"/>
    <w:rsid w:val="00E65C72"/>
    <w:rsid w:val="00E6668B"/>
    <w:rsid w:val="00E66CD0"/>
    <w:rsid w:val="00E66D15"/>
    <w:rsid w:val="00E66E43"/>
    <w:rsid w:val="00E66FC7"/>
    <w:rsid w:val="00E67111"/>
    <w:rsid w:val="00E67B3C"/>
    <w:rsid w:val="00E70864"/>
    <w:rsid w:val="00E70893"/>
    <w:rsid w:val="00E710AC"/>
    <w:rsid w:val="00E71C45"/>
    <w:rsid w:val="00E723B6"/>
    <w:rsid w:val="00E73907"/>
    <w:rsid w:val="00E74295"/>
    <w:rsid w:val="00E77C4C"/>
    <w:rsid w:val="00E8015E"/>
    <w:rsid w:val="00E80FEB"/>
    <w:rsid w:val="00E81A02"/>
    <w:rsid w:val="00E825E6"/>
    <w:rsid w:val="00E826A7"/>
    <w:rsid w:val="00E830D8"/>
    <w:rsid w:val="00E83207"/>
    <w:rsid w:val="00E84A1C"/>
    <w:rsid w:val="00E84B6F"/>
    <w:rsid w:val="00E850C7"/>
    <w:rsid w:val="00E85809"/>
    <w:rsid w:val="00E85C82"/>
    <w:rsid w:val="00E860CC"/>
    <w:rsid w:val="00E8621D"/>
    <w:rsid w:val="00E86629"/>
    <w:rsid w:val="00E87108"/>
    <w:rsid w:val="00E87134"/>
    <w:rsid w:val="00E87A33"/>
    <w:rsid w:val="00E9039E"/>
    <w:rsid w:val="00E904B9"/>
    <w:rsid w:val="00E91B84"/>
    <w:rsid w:val="00E91D5C"/>
    <w:rsid w:val="00E91FF5"/>
    <w:rsid w:val="00E93C3C"/>
    <w:rsid w:val="00E93D87"/>
    <w:rsid w:val="00E94519"/>
    <w:rsid w:val="00E94961"/>
    <w:rsid w:val="00E95009"/>
    <w:rsid w:val="00E958F4"/>
    <w:rsid w:val="00E96F16"/>
    <w:rsid w:val="00E96FD0"/>
    <w:rsid w:val="00E97660"/>
    <w:rsid w:val="00E978BA"/>
    <w:rsid w:val="00E97D88"/>
    <w:rsid w:val="00EA02D3"/>
    <w:rsid w:val="00EA29C5"/>
    <w:rsid w:val="00EA3949"/>
    <w:rsid w:val="00EA4615"/>
    <w:rsid w:val="00EA4F96"/>
    <w:rsid w:val="00EA5F09"/>
    <w:rsid w:val="00EA6419"/>
    <w:rsid w:val="00EA7550"/>
    <w:rsid w:val="00EA7BFD"/>
    <w:rsid w:val="00EB063F"/>
    <w:rsid w:val="00EB18F3"/>
    <w:rsid w:val="00EB194C"/>
    <w:rsid w:val="00EB20C6"/>
    <w:rsid w:val="00EB2892"/>
    <w:rsid w:val="00EB2895"/>
    <w:rsid w:val="00EB360E"/>
    <w:rsid w:val="00EB3A3F"/>
    <w:rsid w:val="00EB3CB2"/>
    <w:rsid w:val="00EB448C"/>
    <w:rsid w:val="00EB4713"/>
    <w:rsid w:val="00EB4D7D"/>
    <w:rsid w:val="00EB5C19"/>
    <w:rsid w:val="00EB5C5B"/>
    <w:rsid w:val="00EB776C"/>
    <w:rsid w:val="00EB7FB3"/>
    <w:rsid w:val="00EC03DB"/>
    <w:rsid w:val="00EC0578"/>
    <w:rsid w:val="00EC0C34"/>
    <w:rsid w:val="00EC140C"/>
    <w:rsid w:val="00EC1630"/>
    <w:rsid w:val="00EC168F"/>
    <w:rsid w:val="00EC1D8F"/>
    <w:rsid w:val="00EC2497"/>
    <w:rsid w:val="00EC2932"/>
    <w:rsid w:val="00EC32D2"/>
    <w:rsid w:val="00EC4ED2"/>
    <w:rsid w:val="00EC6929"/>
    <w:rsid w:val="00EC6B65"/>
    <w:rsid w:val="00EC70E5"/>
    <w:rsid w:val="00EC7437"/>
    <w:rsid w:val="00EC7E0E"/>
    <w:rsid w:val="00ED3C35"/>
    <w:rsid w:val="00ED3DA8"/>
    <w:rsid w:val="00ED3DFE"/>
    <w:rsid w:val="00ED3FDD"/>
    <w:rsid w:val="00ED4092"/>
    <w:rsid w:val="00ED427E"/>
    <w:rsid w:val="00ED47EC"/>
    <w:rsid w:val="00ED4855"/>
    <w:rsid w:val="00ED5810"/>
    <w:rsid w:val="00ED6182"/>
    <w:rsid w:val="00ED61A6"/>
    <w:rsid w:val="00ED6819"/>
    <w:rsid w:val="00ED6CA0"/>
    <w:rsid w:val="00ED735E"/>
    <w:rsid w:val="00EE0593"/>
    <w:rsid w:val="00EE089C"/>
    <w:rsid w:val="00EE0DD7"/>
    <w:rsid w:val="00EE1464"/>
    <w:rsid w:val="00EE194A"/>
    <w:rsid w:val="00EE2712"/>
    <w:rsid w:val="00EE31FB"/>
    <w:rsid w:val="00EE44F7"/>
    <w:rsid w:val="00EE4E1B"/>
    <w:rsid w:val="00EE5E4B"/>
    <w:rsid w:val="00EE75E0"/>
    <w:rsid w:val="00EF0DC0"/>
    <w:rsid w:val="00EF1153"/>
    <w:rsid w:val="00EF2A35"/>
    <w:rsid w:val="00EF31A5"/>
    <w:rsid w:val="00EF3A29"/>
    <w:rsid w:val="00EF426F"/>
    <w:rsid w:val="00EF4D68"/>
    <w:rsid w:val="00EF5625"/>
    <w:rsid w:val="00EF58BD"/>
    <w:rsid w:val="00EF5A03"/>
    <w:rsid w:val="00EF5AF8"/>
    <w:rsid w:val="00EF7327"/>
    <w:rsid w:val="00EF7C6E"/>
    <w:rsid w:val="00F00AAC"/>
    <w:rsid w:val="00F00DCB"/>
    <w:rsid w:val="00F01755"/>
    <w:rsid w:val="00F01CCD"/>
    <w:rsid w:val="00F024AE"/>
    <w:rsid w:val="00F027DD"/>
    <w:rsid w:val="00F03B01"/>
    <w:rsid w:val="00F03C32"/>
    <w:rsid w:val="00F0596F"/>
    <w:rsid w:val="00F05A5E"/>
    <w:rsid w:val="00F05D96"/>
    <w:rsid w:val="00F068BC"/>
    <w:rsid w:val="00F073C5"/>
    <w:rsid w:val="00F073F4"/>
    <w:rsid w:val="00F076FF"/>
    <w:rsid w:val="00F07EB5"/>
    <w:rsid w:val="00F1245E"/>
    <w:rsid w:val="00F12D1E"/>
    <w:rsid w:val="00F12E58"/>
    <w:rsid w:val="00F13080"/>
    <w:rsid w:val="00F133C4"/>
    <w:rsid w:val="00F1400F"/>
    <w:rsid w:val="00F1485A"/>
    <w:rsid w:val="00F14CDE"/>
    <w:rsid w:val="00F15A54"/>
    <w:rsid w:val="00F1600B"/>
    <w:rsid w:val="00F16128"/>
    <w:rsid w:val="00F17253"/>
    <w:rsid w:val="00F175E1"/>
    <w:rsid w:val="00F17DA7"/>
    <w:rsid w:val="00F20B85"/>
    <w:rsid w:val="00F210CF"/>
    <w:rsid w:val="00F2129C"/>
    <w:rsid w:val="00F21956"/>
    <w:rsid w:val="00F21D2C"/>
    <w:rsid w:val="00F2313B"/>
    <w:rsid w:val="00F239B0"/>
    <w:rsid w:val="00F239EB"/>
    <w:rsid w:val="00F23E9D"/>
    <w:rsid w:val="00F2414D"/>
    <w:rsid w:val="00F24247"/>
    <w:rsid w:val="00F242D1"/>
    <w:rsid w:val="00F247C6"/>
    <w:rsid w:val="00F24FA5"/>
    <w:rsid w:val="00F25E8E"/>
    <w:rsid w:val="00F269D4"/>
    <w:rsid w:val="00F27966"/>
    <w:rsid w:val="00F27C2B"/>
    <w:rsid w:val="00F30E6A"/>
    <w:rsid w:val="00F314E8"/>
    <w:rsid w:val="00F33900"/>
    <w:rsid w:val="00F33A97"/>
    <w:rsid w:val="00F34200"/>
    <w:rsid w:val="00F348EC"/>
    <w:rsid w:val="00F3594A"/>
    <w:rsid w:val="00F36421"/>
    <w:rsid w:val="00F366A9"/>
    <w:rsid w:val="00F36B98"/>
    <w:rsid w:val="00F36CFA"/>
    <w:rsid w:val="00F40027"/>
    <w:rsid w:val="00F4155D"/>
    <w:rsid w:val="00F41E03"/>
    <w:rsid w:val="00F420BF"/>
    <w:rsid w:val="00F42102"/>
    <w:rsid w:val="00F425B9"/>
    <w:rsid w:val="00F4270D"/>
    <w:rsid w:val="00F42DB5"/>
    <w:rsid w:val="00F42E61"/>
    <w:rsid w:val="00F437A6"/>
    <w:rsid w:val="00F43857"/>
    <w:rsid w:val="00F43891"/>
    <w:rsid w:val="00F43CAF"/>
    <w:rsid w:val="00F444C8"/>
    <w:rsid w:val="00F44855"/>
    <w:rsid w:val="00F46051"/>
    <w:rsid w:val="00F4611F"/>
    <w:rsid w:val="00F47C00"/>
    <w:rsid w:val="00F51AFB"/>
    <w:rsid w:val="00F5254C"/>
    <w:rsid w:val="00F527BA"/>
    <w:rsid w:val="00F534DB"/>
    <w:rsid w:val="00F5351C"/>
    <w:rsid w:val="00F53BC3"/>
    <w:rsid w:val="00F542FA"/>
    <w:rsid w:val="00F543DE"/>
    <w:rsid w:val="00F55010"/>
    <w:rsid w:val="00F55950"/>
    <w:rsid w:val="00F55BC2"/>
    <w:rsid w:val="00F56238"/>
    <w:rsid w:val="00F56A6D"/>
    <w:rsid w:val="00F56CCF"/>
    <w:rsid w:val="00F56D8C"/>
    <w:rsid w:val="00F606E6"/>
    <w:rsid w:val="00F614D9"/>
    <w:rsid w:val="00F6152E"/>
    <w:rsid w:val="00F6296B"/>
    <w:rsid w:val="00F63C47"/>
    <w:rsid w:val="00F6435E"/>
    <w:rsid w:val="00F6612B"/>
    <w:rsid w:val="00F66EBB"/>
    <w:rsid w:val="00F6776D"/>
    <w:rsid w:val="00F7004C"/>
    <w:rsid w:val="00F70695"/>
    <w:rsid w:val="00F72785"/>
    <w:rsid w:val="00F727D0"/>
    <w:rsid w:val="00F72A9F"/>
    <w:rsid w:val="00F73E4E"/>
    <w:rsid w:val="00F74DB9"/>
    <w:rsid w:val="00F7650C"/>
    <w:rsid w:val="00F76ED7"/>
    <w:rsid w:val="00F77E29"/>
    <w:rsid w:val="00F80EFF"/>
    <w:rsid w:val="00F81045"/>
    <w:rsid w:val="00F811F9"/>
    <w:rsid w:val="00F817C5"/>
    <w:rsid w:val="00F81DEF"/>
    <w:rsid w:val="00F82AAA"/>
    <w:rsid w:val="00F8417F"/>
    <w:rsid w:val="00F84F72"/>
    <w:rsid w:val="00F851EF"/>
    <w:rsid w:val="00F85342"/>
    <w:rsid w:val="00F85C1F"/>
    <w:rsid w:val="00F87297"/>
    <w:rsid w:val="00F87BC8"/>
    <w:rsid w:val="00F913DD"/>
    <w:rsid w:val="00F928F9"/>
    <w:rsid w:val="00F93701"/>
    <w:rsid w:val="00F95C99"/>
    <w:rsid w:val="00F973A7"/>
    <w:rsid w:val="00F973C5"/>
    <w:rsid w:val="00F974A9"/>
    <w:rsid w:val="00F9751C"/>
    <w:rsid w:val="00F97734"/>
    <w:rsid w:val="00F97BA4"/>
    <w:rsid w:val="00FA109A"/>
    <w:rsid w:val="00FA1912"/>
    <w:rsid w:val="00FA2100"/>
    <w:rsid w:val="00FA27AE"/>
    <w:rsid w:val="00FA2B8D"/>
    <w:rsid w:val="00FA2BFD"/>
    <w:rsid w:val="00FA33E4"/>
    <w:rsid w:val="00FA3AFE"/>
    <w:rsid w:val="00FA3DCD"/>
    <w:rsid w:val="00FA4DCE"/>
    <w:rsid w:val="00FA63BE"/>
    <w:rsid w:val="00FA696B"/>
    <w:rsid w:val="00FA7A9E"/>
    <w:rsid w:val="00FB06EC"/>
    <w:rsid w:val="00FB1459"/>
    <w:rsid w:val="00FB20EE"/>
    <w:rsid w:val="00FB26CD"/>
    <w:rsid w:val="00FB2880"/>
    <w:rsid w:val="00FB2A3A"/>
    <w:rsid w:val="00FB34D0"/>
    <w:rsid w:val="00FB3A92"/>
    <w:rsid w:val="00FB4F07"/>
    <w:rsid w:val="00FB552A"/>
    <w:rsid w:val="00FB55CA"/>
    <w:rsid w:val="00FB5E7D"/>
    <w:rsid w:val="00FB62EE"/>
    <w:rsid w:val="00FB6926"/>
    <w:rsid w:val="00FB7168"/>
    <w:rsid w:val="00FB766C"/>
    <w:rsid w:val="00FC0CD4"/>
    <w:rsid w:val="00FC1304"/>
    <w:rsid w:val="00FC1B70"/>
    <w:rsid w:val="00FC217B"/>
    <w:rsid w:val="00FC2F77"/>
    <w:rsid w:val="00FC369E"/>
    <w:rsid w:val="00FC3A3F"/>
    <w:rsid w:val="00FC3DF4"/>
    <w:rsid w:val="00FC3EC6"/>
    <w:rsid w:val="00FC5270"/>
    <w:rsid w:val="00FC5CBA"/>
    <w:rsid w:val="00FC643D"/>
    <w:rsid w:val="00FC6A0B"/>
    <w:rsid w:val="00FC740F"/>
    <w:rsid w:val="00FC74AA"/>
    <w:rsid w:val="00FC7A6F"/>
    <w:rsid w:val="00FC7D87"/>
    <w:rsid w:val="00FC7D89"/>
    <w:rsid w:val="00FC7FEC"/>
    <w:rsid w:val="00FD0015"/>
    <w:rsid w:val="00FD05D7"/>
    <w:rsid w:val="00FD0751"/>
    <w:rsid w:val="00FD0A3B"/>
    <w:rsid w:val="00FD21EB"/>
    <w:rsid w:val="00FD225D"/>
    <w:rsid w:val="00FD2955"/>
    <w:rsid w:val="00FD2FF9"/>
    <w:rsid w:val="00FD3D86"/>
    <w:rsid w:val="00FD4C2F"/>
    <w:rsid w:val="00FD536C"/>
    <w:rsid w:val="00FD5A19"/>
    <w:rsid w:val="00FD6089"/>
    <w:rsid w:val="00FE02CD"/>
    <w:rsid w:val="00FE0371"/>
    <w:rsid w:val="00FE0441"/>
    <w:rsid w:val="00FE0C47"/>
    <w:rsid w:val="00FE15FC"/>
    <w:rsid w:val="00FE19AF"/>
    <w:rsid w:val="00FE1EB1"/>
    <w:rsid w:val="00FE2A58"/>
    <w:rsid w:val="00FE2DFF"/>
    <w:rsid w:val="00FE3A43"/>
    <w:rsid w:val="00FE3B02"/>
    <w:rsid w:val="00FE3E46"/>
    <w:rsid w:val="00FE409A"/>
    <w:rsid w:val="00FE40B4"/>
    <w:rsid w:val="00FE46B4"/>
    <w:rsid w:val="00FE4E4D"/>
    <w:rsid w:val="00FE5245"/>
    <w:rsid w:val="00FE6220"/>
    <w:rsid w:val="00FE654F"/>
    <w:rsid w:val="00FE7782"/>
    <w:rsid w:val="00FE77D4"/>
    <w:rsid w:val="00FE789F"/>
    <w:rsid w:val="00FE7E94"/>
    <w:rsid w:val="00FF0304"/>
    <w:rsid w:val="00FF03C9"/>
    <w:rsid w:val="00FF0515"/>
    <w:rsid w:val="00FF05D8"/>
    <w:rsid w:val="00FF0C17"/>
    <w:rsid w:val="00FF1F31"/>
    <w:rsid w:val="00FF2710"/>
    <w:rsid w:val="00FF3013"/>
    <w:rsid w:val="00FF367D"/>
    <w:rsid w:val="00FF418F"/>
    <w:rsid w:val="00FF4B99"/>
    <w:rsid w:val="00FF58C8"/>
    <w:rsid w:val="00FF5CE5"/>
    <w:rsid w:val="00FF5F80"/>
    <w:rsid w:val="00FF6917"/>
    <w:rsid w:val="00FF7654"/>
    <w:rsid w:val="00FF78A8"/>
    <w:rsid w:val="01211269"/>
    <w:rsid w:val="016077FD"/>
    <w:rsid w:val="017D7AF4"/>
    <w:rsid w:val="018D6A0E"/>
    <w:rsid w:val="0195606D"/>
    <w:rsid w:val="019E0208"/>
    <w:rsid w:val="01AD5E8F"/>
    <w:rsid w:val="01AE04C6"/>
    <w:rsid w:val="01DF386B"/>
    <w:rsid w:val="01E73595"/>
    <w:rsid w:val="01F27326"/>
    <w:rsid w:val="020F628D"/>
    <w:rsid w:val="021D4A89"/>
    <w:rsid w:val="025170E5"/>
    <w:rsid w:val="025210F5"/>
    <w:rsid w:val="025265F8"/>
    <w:rsid w:val="025F2DF6"/>
    <w:rsid w:val="02685C0C"/>
    <w:rsid w:val="027126E3"/>
    <w:rsid w:val="0281698D"/>
    <w:rsid w:val="02CE1B0E"/>
    <w:rsid w:val="02ED436F"/>
    <w:rsid w:val="03047FBF"/>
    <w:rsid w:val="03151325"/>
    <w:rsid w:val="032414BE"/>
    <w:rsid w:val="032558AB"/>
    <w:rsid w:val="032B6E44"/>
    <w:rsid w:val="03412CF0"/>
    <w:rsid w:val="034157FB"/>
    <w:rsid w:val="037A6BA0"/>
    <w:rsid w:val="03A85DD2"/>
    <w:rsid w:val="03B17523"/>
    <w:rsid w:val="03CB408C"/>
    <w:rsid w:val="03D04236"/>
    <w:rsid w:val="03D40B5E"/>
    <w:rsid w:val="03F37EE4"/>
    <w:rsid w:val="03FD7FDA"/>
    <w:rsid w:val="041D03C9"/>
    <w:rsid w:val="042C3291"/>
    <w:rsid w:val="04440B72"/>
    <w:rsid w:val="04777AC5"/>
    <w:rsid w:val="047F2D99"/>
    <w:rsid w:val="049164C3"/>
    <w:rsid w:val="04BE4FB9"/>
    <w:rsid w:val="04C3505F"/>
    <w:rsid w:val="04C86A57"/>
    <w:rsid w:val="052A0005"/>
    <w:rsid w:val="0537529F"/>
    <w:rsid w:val="05535D51"/>
    <w:rsid w:val="05631C78"/>
    <w:rsid w:val="057A7776"/>
    <w:rsid w:val="058A4BA6"/>
    <w:rsid w:val="058F210D"/>
    <w:rsid w:val="05963173"/>
    <w:rsid w:val="05A370A5"/>
    <w:rsid w:val="05A85E9A"/>
    <w:rsid w:val="05AD5022"/>
    <w:rsid w:val="05C47AAD"/>
    <w:rsid w:val="05C60311"/>
    <w:rsid w:val="061F613A"/>
    <w:rsid w:val="063E06AA"/>
    <w:rsid w:val="06540C12"/>
    <w:rsid w:val="065D7DDE"/>
    <w:rsid w:val="06706719"/>
    <w:rsid w:val="06C64428"/>
    <w:rsid w:val="06CE7F49"/>
    <w:rsid w:val="06D206C6"/>
    <w:rsid w:val="06FF5492"/>
    <w:rsid w:val="0700028A"/>
    <w:rsid w:val="07002B1E"/>
    <w:rsid w:val="07040AA5"/>
    <w:rsid w:val="07063787"/>
    <w:rsid w:val="0714356E"/>
    <w:rsid w:val="07152740"/>
    <w:rsid w:val="07164528"/>
    <w:rsid w:val="07212ACF"/>
    <w:rsid w:val="0740626A"/>
    <w:rsid w:val="07534192"/>
    <w:rsid w:val="07541257"/>
    <w:rsid w:val="07797612"/>
    <w:rsid w:val="077B1AD3"/>
    <w:rsid w:val="07AF2471"/>
    <w:rsid w:val="07BF2806"/>
    <w:rsid w:val="07DA3171"/>
    <w:rsid w:val="07DB62CC"/>
    <w:rsid w:val="08150293"/>
    <w:rsid w:val="082564DE"/>
    <w:rsid w:val="082B163E"/>
    <w:rsid w:val="082B4792"/>
    <w:rsid w:val="082E7565"/>
    <w:rsid w:val="089D42BB"/>
    <w:rsid w:val="08AA23AF"/>
    <w:rsid w:val="08DC07B9"/>
    <w:rsid w:val="08EC0CF7"/>
    <w:rsid w:val="08F91BFA"/>
    <w:rsid w:val="08FA0202"/>
    <w:rsid w:val="0909594E"/>
    <w:rsid w:val="093F5F6D"/>
    <w:rsid w:val="095538BF"/>
    <w:rsid w:val="09683E17"/>
    <w:rsid w:val="096D179F"/>
    <w:rsid w:val="09A61163"/>
    <w:rsid w:val="0A075D0B"/>
    <w:rsid w:val="0A3363AE"/>
    <w:rsid w:val="0A553F38"/>
    <w:rsid w:val="0A5D1C19"/>
    <w:rsid w:val="0A710685"/>
    <w:rsid w:val="0A8C6F0F"/>
    <w:rsid w:val="0A8F7D25"/>
    <w:rsid w:val="0A9B7503"/>
    <w:rsid w:val="0AAD3085"/>
    <w:rsid w:val="0AB86A22"/>
    <w:rsid w:val="0B005F1C"/>
    <w:rsid w:val="0B1C0B17"/>
    <w:rsid w:val="0B2D342A"/>
    <w:rsid w:val="0B6675C2"/>
    <w:rsid w:val="0B69087B"/>
    <w:rsid w:val="0B9647BA"/>
    <w:rsid w:val="0B986291"/>
    <w:rsid w:val="0BBD6731"/>
    <w:rsid w:val="0BCD106D"/>
    <w:rsid w:val="0BD53976"/>
    <w:rsid w:val="0BE23198"/>
    <w:rsid w:val="0BF72DC7"/>
    <w:rsid w:val="0C126BE9"/>
    <w:rsid w:val="0C38149C"/>
    <w:rsid w:val="0C722BAA"/>
    <w:rsid w:val="0C7844A9"/>
    <w:rsid w:val="0C9B46D0"/>
    <w:rsid w:val="0CDF4D1D"/>
    <w:rsid w:val="0CE93940"/>
    <w:rsid w:val="0CF43AD5"/>
    <w:rsid w:val="0D1B6B6C"/>
    <w:rsid w:val="0D2703C9"/>
    <w:rsid w:val="0D4C5590"/>
    <w:rsid w:val="0D4C5AE1"/>
    <w:rsid w:val="0D5C7001"/>
    <w:rsid w:val="0D682B26"/>
    <w:rsid w:val="0D842ED9"/>
    <w:rsid w:val="0D844D3E"/>
    <w:rsid w:val="0D8458C4"/>
    <w:rsid w:val="0D956C1B"/>
    <w:rsid w:val="0DB479C3"/>
    <w:rsid w:val="0DC10B4D"/>
    <w:rsid w:val="0DC52844"/>
    <w:rsid w:val="0DD3727E"/>
    <w:rsid w:val="0E0753CE"/>
    <w:rsid w:val="0E224411"/>
    <w:rsid w:val="0E274223"/>
    <w:rsid w:val="0E34400C"/>
    <w:rsid w:val="0E406622"/>
    <w:rsid w:val="0E4D3106"/>
    <w:rsid w:val="0E543A59"/>
    <w:rsid w:val="0E8470C8"/>
    <w:rsid w:val="0E9F57B9"/>
    <w:rsid w:val="0E9F669F"/>
    <w:rsid w:val="0EB13FB6"/>
    <w:rsid w:val="0EBD548E"/>
    <w:rsid w:val="0EE0087E"/>
    <w:rsid w:val="0EF0701A"/>
    <w:rsid w:val="0F564557"/>
    <w:rsid w:val="0F60477F"/>
    <w:rsid w:val="0F7E2A43"/>
    <w:rsid w:val="0F802153"/>
    <w:rsid w:val="0FAF7C17"/>
    <w:rsid w:val="0FB42434"/>
    <w:rsid w:val="0FB524A5"/>
    <w:rsid w:val="0FBD03C5"/>
    <w:rsid w:val="0FC232B8"/>
    <w:rsid w:val="0FE75287"/>
    <w:rsid w:val="0FEC2C12"/>
    <w:rsid w:val="1019026D"/>
    <w:rsid w:val="103C183D"/>
    <w:rsid w:val="10725D36"/>
    <w:rsid w:val="108A24B4"/>
    <w:rsid w:val="10973F44"/>
    <w:rsid w:val="10AB6AC4"/>
    <w:rsid w:val="10DD7114"/>
    <w:rsid w:val="10FC2FBD"/>
    <w:rsid w:val="110A54D4"/>
    <w:rsid w:val="11155963"/>
    <w:rsid w:val="111A7B7F"/>
    <w:rsid w:val="113B68A7"/>
    <w:rsid w:val="114F1DEA"/>
    <w:rsid w:val="1163013F"/>
    <w:rsid w:val="11694B49"/>
    <w:rsid w:val="117910C1"/>
    <w:rsid w:val="117D634A"/>
    <w:rsid w:val="118A624B"/>
    <w:rsid w:val="119D1353"/>
    <w:rsid w:val="11A33D73"/>
    <w:rsid w:val="11A37A34"/>
    <w:rsid w:val="11C16625"/>
    <w:rsid w:val="11E80CD5"/>
    <w:rsid w:val="11F37030"/>
    <w:rsid w:val="120040DD"/>
    <w:rsid w:val="120227AF"/>
    <w:rsid w:val="12103BCB"/>
    <w:rsid w:val="1226647F"/>
    <w:rsid w:val="122C2DE8"/>
    <w:rsid w:val="124868F7"/>
    <w:rsid w:val="127B25F0"/>
    <w:rsid w:val="129B212B"/>
    <w:rsid w:val="129F52CC"/>
    <w:rsid w:val="12A11270"/>
    <w:rsid w:val="12AD5A36"/>
    <w:rsid w:val="12B1077D"/>
    <w:rsid w:val="12B57672"/>
    <w:rsid w:val="12B83C02"/>
    <w:rsid w:val="12E00076"/>
    <w:rsid w:val="12F21D9A"/>
    <w:rsid w:val="131C5262"/>
    <w:rsid w:val="132037A8"/>
    <w:rsid w:val="132E7B9B"/>
    <w:rsid w:val="13340C23"/>
    <w:rsid w:val="133828A6"/>
    <w:rsid w:val="133A4E25"/>
    <w:rsid w:val="133D23F8"/>
    <w:rsid w:val="13441576"/>
    <w:rsid w:val="134A48DD"/>
    <w:rsid w:val="137F2710"/>
    <w:rsid w:val="13AB6EC9"/>
    <w:rsid w:val="13B81026"/>
    <w:rsid w:val="13D7460D"/>
    <w:rsid w:val="140C55FA"/>
    <w:rsid w:val="142F3FA5"/>
    <w:rsid w:val="145279F6"/>
    <w:rsid w:val="14905BD9"/>
    <w:rsid w:val="14940CC3"/>
    <w:rsid w:val="14987FEF"/>
    <w:rsid w:val="14BC2F0E"/>
    <w:rsid w:val="14F67CF1"/>
    <w:rsid w:val="15073939"/>
    <w:rsid w:val="150A629F"/>
    <w:rsid w:val="152A7895"/>
    <w:rsid w:val="153303EA"/>
    <w:rsid w:val="15360C5E"/>
    <w:rsid w:val="15430260"/>
    <w:rsid w:val="1571358E"/>
    <w:rsid w:val="15777583"/>
    <w:rsid w:val="157A6E03"/>
    <w:rsid w:val="15B56DFC"/>
    <w:rsid w:val="15BD3523"/>
    <w:rsid w:val="15BF1692"/>
    <w:rsid w:val="1602550B"/>
    <w:rsid w:val="160510E4"/>
    <w:rsid w:val="160C7839"/>
    <w:rsid w:val="16276176"/>
    <w:rsid w:val="164B216C"/>
    <w:rsid w:val="16596E88"/>
    <w:rsid w:val="166B13D0"/>
    <w:rsid w:val="166B7247"/>
    <w:rsid w:val="168505CB"/>
    <w:rsid w:val="16872110"/>
    <w:rsid w:val="168D01D0"/>
    <w:rsid w:val="16A3425B"/>
    <w:rsid w:val="16C94B5D"/>
    <w:rsid w:val="16CB5397"/>
    <w:rsid w:val="16CF1E69"/>
    <w:rsid w:val="16D13C86"/>
    <w:rsid w:val="16D46BA3"/>
    <w:rsid w:val="16F026A3"/>
    <w:rsid w:val="1732614F"/>
    <w:rsid w:val="1735409A"/>
    <w:rsid w:val="173E7CBD"/>
    <w:rsid w:val="17424753"/>
    <w:rsid w:val="174D722D"/>
    <w:rsid w:val="17504A11"/>
    <w:rsid w:val="17571390"/>
    <w:rsid w:val="17571D9C"/>
    <w:rsid w:val="17AF2468"/>
    <w:rsid w:val="17CD775C"/>
    <w:rsid w:val="17DC074C"/>
    <w:rsid w:val="180579F1"/>
    <w:rsid w:val="181A30AD"/>
    <w:rsid w:val="18205605"/>
    <w:rsid w:val="18220086"/>
    <w:rsid w:val="18320BE5"/>
    <w:rsid w:val="18372550"/>
    <w:rsid w:val="184D1F69"/>
    <w:rsid w:val="186D3F57"/>
    <w:rsid w:val="188E0A2B"/>
    <w:rsid w:val="189B04EB"/>
    <w:rsid w:val="18D718E1"/>
    <w:rsid w:val="18E659DD"/>
    <w:rsid w:val="18F77AAA"/>
    <w:rsid w:val="1925507B"/>
    <w:rsid w:val="193559DC"/>
    <w:rsid w:val="19355F58"/>
    <w:rsid w:val="1941131C"/>
    <w:rsid w:val="194505FE"/>
    <w:rsid w:val="19487836"/>
    <w:rsid w:val="19660F71"/>
    <w:rsid w:val="19BE4801"/>
    <w:rsid w:val="19CC1192"/>
    <w:rsid w:val="19E02936"/>
    <w:rsid w:val="19F4709D"/>
    <w:rsid w:val="1A0C302B"/>
    <w:rsid w:val="1A192F67"/>
    <w:rsid w:val="1A233582"/>
    <w:rsid w:val="1A32785E"/>
    <w:rsid w:val="1A674F8C"/>
    <w:rsid w:val="1A757778"/>
    <w:rsid w:val="1A7C55A5"/>
    <w:rsid w:val="1A817D1D"/>
    <w:rsid w:val="1A8D1AC7"/>
    <w:rsid w:val="1A943D11"/>
    <w:rsid w:val="1AA97CC5"/>
    <w:rsid w:val="1AAD762D"/>
    <w:rsid w:val="1AC36364"/>
    <w:rsid w:val="1ACE471E"/>
    <w:rsid w:val="1ADD5EA3"/>
    <w:rsid w:val="1B092478"/>
    <w:rsid w:val="1B0F0CBE"/>
    <w:rsid w:val="1B1909A2"/>
    <w:rsid w:val="1B4B75CA"/>
    <w:rsid w:val="1B4D2FFB"/>
    <w:rsid w:val="1B77495B"/>
    <w:rsid w:val="1B91778D"/>
    <w:rsid w:val="1B9F4DB7"/>
    <w:rsid w:val="1BA43CED"/>
    <w:rsid w:val="1BAB2662"/>
    <w:rsid w:val="1BD23E31"/>
    <w:rsid w:val="1BDD34FE"/>
    <w:rsid w:val="1BEA3F4C"/>
    <w:rsid w:val="1C3041DE"/>
    <w:rsid w:val="1C351FCA"/>
    <w:rsid w:val="1C423304"/>
    <w:rsid w:val="1C764E52"/>
    <w:rsid w:val="1C7C24C7"/>
    <w:rsid w:val="1C8363B5"/>
    <w:rsid w:val="1C856DDB"/>
    <w:rsid w:val="1C913B5A"/>
    <w:rsid w:val="1C9F2052"/>
    <w:rsid w:val="1CA15C2D"/>
    <w:rsid w:val="1CA473E9"/>
    <w:rsid w:val="1CC71657"/>
    <w:rsid w:val="1CC82901"/>
    <w:rsid w:val="1CC9510B"/>
    <w:rsid w:val="1CD25E5D"/>
    <w:rsid w:val="1CD34F65"/>
    <w:rsid w:val="1CE11A09"/>
    <w:rsid w:val="1CE13E6D"/>
    <w:rsid w:val="1CE95654"/>
    <w:rsid w:val="1CEC6352"/>
    <w:rsid w:val="1CEE0AC1"/>
    <w:rsid w:val="1D0D1C97"/>
    <w:rsid w:val="1D176A31"/>
    <w:rsid w:val="1D207356"/>
    <w:rsid w:val="1D3102EB"/>
    <w:rsid w:val="1D357D4E"/>
    <w:rsid w:val="1D48717F"/>
    <w:rsid w:val="1D7743CE"/>
    <w:rsid w:val="1D7D171B"/>
    <w:rsid w:val="1D880D84"/>
    <w:rsid w:val="1DC5189B"/>
    <w:rsid w:val="1DD600C6"/>
    <w:rsid w:val="1E0A561D"/>
    <w:rsid w:val="1E334D10"/>
    <w:rsid w:val="1E3D79FF"/>
    <w:rsid w:val="1E4B2141"/>
    <w:rsid w:val="1E4B7FF6"/>
    <w:rsid w:val="1E4C2172"/>
    <w:rsid w:val="1E775DA1"/>
    <w:rsid w:val="1E7934BA"/>
    <w:rsid w:val="1EA92F2F"/>
    <w:rsid w:val="1EAD0178"/>
    <w:rsid w:val="1ECF21C5"/>
    <w:rsid w:val="1ED3793B"/>
    <w:rsid w:val="1EDE4272"/>
    <w:rsid w:val="1EE072C2"/>
    <w:rsid w:val="1EE72BE9"/>
    <w:rsid w:val="1EF95B5B"/>
    <w:rsid w:val="1EFF3124"/>
    <w:rsid w:val="1F12163B"/>
    <w:rsid w:val="1F175185"/>
    <w:rsid w:val="1F224F4D"/>
    <w:rsid w:val="1F296CD0"/>
    <w:rsid w:val="1F2C14AF"/>
    <w:rsid w:val="1F470538"/>
    <w:rsid w:val="1F4D3A49"/>
    <w:rsid w:val="1F53111A"/>
    <w:rsid w:val="1F715FAC"/>
    <w:rsid w:val="1F7D3BF4"/>
    <w:rsid w:val="1F9A79B8"/>
    <w:rsid w:val="1FCF774D"/>
    <w:rsid w:val="1FD43374"/>
    <w:rsid w:val="1FD62775"/>
    <w:rsid w:val="1FE80E07"/>
    <w:rsid w:val="2015487F"/>
    <w:rsid w:val="202D5C8E"/>
    <w:rsid w:val="20304C68"/>
    <w:rsid w:val="20327BDE"/>
    <w:rsid w:val="20732BCF"/>
    <w:rsid w:val="209B2C73"/>
    <w:rsid w:val="20DA01E5"/>
    <w:rsid w:val="20E4151A"/>
    <w:rsid w:val="20EC66EB"/>
    <w:rsid w:val="20F0315A"/>
    <w:rsid w:val="21010B52"/>
    <w:rsid w:val="210F0049"/>
    <w:rsid w:val="21157E5B"/>
    <w:rsid w:val="212C06B7"/>
    <w:rsid w:val="21484B58"/>
    <w:rsid w:val="215105F7"/>
    <w:rsid w:val="217B1A5D"/>
    <w:rsid w:val="21BD696F"/>
    <w:rsid w:val="21C61A38"/>
    <w:rsid w:val="21DB7DAB"/>
    <w:rsid w:val="21DE3027"/>
    <w:rsid w:val="21E3662D"/>
    <w:rsid w:val="21F32CD2"/>
    <w:rsid w:val="222D38F7"/>
    <w:rsid w:val="22383979"/>
    <w:rsid w:val="22475DBB"/>
    <w:rsid w:val="22730F14"/>
    <w:rsid w:val="22891865"/>
    <w:rsid w:val="229B7090"/>
    <w:rsid w:val="229E0CF1"/>
    <w:rsid w:val="22AC349C"/>
    <w:rsid w:val="22C064F5"/>
    <w:rsid w:val="22C805E0"/>
    <w:rsid w:val="22CD398B"/>
    <w:rsid w:val="22E41D6A"/>
    <w:rsid w:val="22F9706E"/>
    <w:rsid w:val="2304345D"/>
    <w:rsid w:val="23103A2A"/>
    <w:rsid w:val="23284439"/>
    <w:rsid w:val="233E3859"/>
    <w:rsid w:val="234C48DE"/>
    <w:rsid w:val="234E4553"/>
    <w:rsid w:val="235056BF"/>
    <w:rsid w:val="23654F5A"/>
    <w:rsid w:val="2370016F"/>
    <w:rsid w:val="23B24AE2"/>
    <w:rsid w:val="23C80000"/>
    <w:rsid w:val="23D14997"/>
    <w:rsid w:val="23E0059C"/>
    <w:rsid w:val="23E74D7D"/>
    <w:rsid w:val="23F43032"/>
    <w:rsid w:val="23FD2557"/>
    <w:rsid w:val="24190745"/>
    <w:rsid w:val="243F7AB3"/>
    <w:rsid w:val="24435B2E"/>
    <w:rsid w:val="245E029D"/>
    <w:rsid w:val="247C347A"/>
    <w:rsid w:val="24866710"/>
    <w:rsid w:val="24902168"/>
    <w:rsid w:val="24906956"/>
    <w:rsid w:val="249B32C0"/>
    <w:rsid w:val="24A26D87"/>
    <w:rsid w:val="24B46B3E"/>
    <w:rsid w:val="24CA3E4B"/>
    <w:rsid w:val="24D1305E"/>
    <w:rsid w:val="250647A4"/>
    <w:rsid w:val="25260622"/>
    <w:rsid w:val="253A4D2A"/>
    <w:rsid w:val="254D1E14"/>
    <w:rsid w:val="25556E4E"/>
    <w:rsid w:val="256E7CC8"/>
    <w:rsid w:val="25862F9E"/>
    <w:rsid w:val="25980EFF"/>
    <w:rsid w:val="25C3602B"/>
    <w:rsid w:val="25C45BAA"/>
    <w:rsid w:val="25CC1DD5"/>
    <w:rsid w:val="25EF56D3"/>
    <w:rsid w:val="25F66AD5"/>
    <w:rsid w:val="25FF22A9"/>
    <w:rsid w:val="2603791C"/>
    <w:rsid w:val="26101D78"/>
    <w:rsid w:val="264136D1"/>
    <w:rsid w:val="2641457C"/>
    <w:rsid w:val="265015C8"/>
    <w:rsid w:val="26AF1967"/>
    <w:rsid w:val="26C03511"/>
    <w:rsid w:val="26D263D5"/>
    <w:rsid w:val="26E357AC"/>
    <w:rsid w:val="270D0313"/>
    <w:rsid w:val="271A77F2"/>
    <w:rsid w:val="273E5401"/>
    <w:rsid w:val="276B6147"/>
    <w:rsid w:val="27921D79"/>
    <w:rsid w:val="27BB2B3A"/>
    <w:rsid w:val="27BB7CDD"/>
    <w:rsid w:val="27C17045"/>
    <w:rsid w:val="281276C7"/>
    <w:rsid w:val="28157558"/>
    <w:rsid w:val="28160AEC"/>
    <w:rsid w:val="282F7F95"/>
    <w:rsid w:val="286133F7"/>
    <w:rsid w:val="28717F5A"/>
    <w:rsid w:val="287E2C7B"/>
    <w:rsid w:val="28A26F01"/>
    <w:rsid w:val="28F61421"/>
    <w:rsid w:val="2903007B"/>
    <w:rsid w:val="2913277D"/>
    <w:rsid w:val="293545A4"/>
    <w:rsid w:val="2946686C"/>
    <w:rsid w:val="29484803"/>
    <w:rsid w:val="294B68AA"/>
    <w:rsid w:val="29561DF3"/>
    <w:rsid w:val="295F1505"/>
    <w:rsid w:val="296D6B05"/>
    <w:rsid w:val="29824AA8"/>
    <w:rsid w:val="29832840"/>
    <w:rsid w:val="299A214E"/>
    <w:rsid w:val="29D95ABC"/>
    <w:rsid w:val="29DB4DB8"/>
    <w:rsid w:val="29E65315"/>
    <w:rsid w:val="2A05311F"/>
    <w:rsid w:val="2A060B36"/>
    <w:rsid w:val="2A1D2303"/>
    <w:rsid w:val="2A27165A"/>
    <w:rsid w:val="2A2F6145"/>
    <w:rsid w:val="2A3A6D85"/>
    <w:rsid w:val="2A3A7BC7"/>
    <w:rsid w:val="2A4312E2"/>
    <w:rsid w:val="2A431ECF"/>
    <w:rsid w:val="2A5B749F"/>
    <w:rsid w:val="2A5D6A8E"/>
    <w:rsid w:val="2A645C31"/>
    <w:rsid w:val="2A687324"/>
    <w:rsid w:val="2A6C4BE7"/>
    <w:rsid w:val="2A9E5CE2"/>
    <w:rsid w:val="2AB04B67"/>
    <w:rsid w:val="2AB3069D"/>
    <w:rsid w:val="2ACA60C4"/>
    <w:rsid w:val="2B07687D"/>
    <w:rsid w:val="2B083A65"/>
    <w:rsid w:val="2B096C0D"/>
    <w:rsid w:val="2B2B1428"/>
    <w:rsid w:val="2B4329C2"/>
    <w:rsid w:val="2B525912"/>
    <w:rsid w:val="2B686F10"/>
    <w:rsid w:val="2B6B4B2D"/>
    <w:rsid w:val="2B7042D3"/>
    <w:rsid w:val="2B7F2981"/>
    <w:rsid w:val="2B814F29"/>
    <w:rsid w:val="2B8978DC"/>
    <w:rsid w:val="2BBB5BD8"/>
    <w:rsid w:val="2BEE5E31"/>
    <w:rsid w:val="2BF66A8C"/>
    <w:rsid w:val="2BFC6E67"/>
    <w:rsid w:val="2C105EB4"/>
    <w:rsid w:val="2C154208"/>
    <w:rsid w:val="2C176159"/>
    <w:rsid w:val="2C1B7AC3"/>
    <w:rsid w:val="2C2238BD"/>
    <w:rsid w:val="2C251373"/>
    <w:rsid w:val="2C2C016A"/>
    <w:rsid w:val="2C2D4686"/>
    <w:rsid w:val="2C4A3730"/>
    <w:rsid w:val="2C556091"/>
    <w:rsid w:val="2CA36DA6"/>
    <w:rsid w:val="2CC1114F"/>
    <w:rsid w:val="2CEB55E9"/>
    <w:rsid w:val="2D013BC9"/>
    <w:rsid w:val="2D376A19"/>
    <w:rsid w:val="2D517B7F"/>
    <w:rsid w:val="2D602414"/>
    <w:rsid w:val="2D657C06"/>
    <w:rsid w:val="2D7647C2"/>
    <w:rsid w:val="2D990E5D"/>
    <w:rsid w:val="2DEF0C67"/>
    <w:rsid w:val="2E0C3273"/>
    <w:rsid w:val="2E4E2264"/>
    <w:rsid w:val="2E5C00B1"/>
    <w:rsid w:val="2E6162F7"/>
    <w:rsid w:val="2E752B8F"/>
    <w:rsid w:val="2E7F39BA"/>
    <w:rsid w:val="2E8E0AB2"/>
    <w:rsid w:val="2EE044CE"/>
    <w:rsid w:val="2F0A6390"/>
    <w:rsid w:val="2F446428"/>
    <w:rsid w:val="2F785479"/>
    <w:rsid w:val="2F7A4475"/>
    <w:rsid w:val="2F8A6913"/>
    <w:rsid w:val="2F93248E"/>
    <w:rsid w:val="2FCD0D71"/>
    <w:rsid w:val="2FCE6171"/>
    <w:rsid w:val="2FD552BB"/>
    <w:rsid w:val="30102A86"/>
    <w:rsid w:val="301C411E"/>
    <w:rsid w:val="301F7F70"/>
    <w:rsid w:val="302C21CE"/>
    <w:rsid w:val="30406F02"/>
    <w:rsid w:val="30CA3523"/>
    <w:rsid w:val="30D630E6"/>
    <w:rsid w:val="30DD4D3A"/>
    <w:rsid w:val="311009D0"/>
    <w:rsid w:val="313805E9"/>
    <w:rsid w:val="313C6B1A"/>
    <w:rsid w:val="31570A76"/>
    <w:rsid w:val="315D1044"/>
    <w:rsid w:val="31710CAA"/>
    <w:rsid w:val="31952F18"/>
    <w:rsid w:val="31B9208C"/>
    <w:rsid w:val="31C4582A"/>
    <w:rsid w:val="31C854D0"/>
    <w:rsid w:val="31CF7565"/>
    <w:rsid w:val="31D31655"/>
    <w:rsid w:val="31E41829"/>
    <w:rsid w:val="31FB6804"/>
    <w:rsid w:val="32057941"/>
    <w:rsid w:val="321B1D46"/>
    <w:rsid w:val="323D73AB"/>
    <w:rsid w:val="325D5112"/>
    <w:rsid w:val="327445B1"/>
    <w:rsid w:val="32785994"/>
    <w:rsid w:val="329D5299"/>
    <w:rsid w:val="329F0927"/>
    <w:rsid w:val="329F188A"/>
    <w:rsid w:val="32BF7531"/>
    <w:rsid w:val="32DB1FE0"/>
    <w:rsid w:val="33081B4D"/>
    <w:rsid w:val="330A5CB4"/>
    <w:rsid w:val="331E3F5C"/>
    <w:rsid w:val="3330481B"/>
    <w:rsid w:val="33346D9B"/>
    <w:rsid w:val="3351041A"/>
    <w:rsid w:val="335204B6"/>
    <w:rsid w:val="336456CD"/>
    <w:rsid w:val="33737E02"/>
    <w:rsid w:val="337C47C4"/>
    <w:rsid w:val="33894EA5"/>
    <w:rsid w:val="338D69D1"/>
    <w:rsid w:val="33AD497E"/>
    <w:rsid w:val="33B72DF3"/>
    <w:rsid w:val="33DA1CF6"/>
    <w:rsid w:val="33EC3069"/>
    <w:rsid w:val="33F94698"/>
    <w:rsid w:val="33FC5C66"/>
    <w:rsid w:val="33FF6340"/>
    <w:rsid w:val="340958A9"/>
    <w:rsid w:val="343208AD"/>
    <w:rsid w:val="344B1625"/>
    <w:rsid w:val="344D1ECC"/>
    <w:rsid w:val="344F75D9"/>
    <w:rsid w:val="347E336E"/>
    <w:rsid w:val="34853B35"/>
    <w:rsid w:val="349D3207"/>
    <w:rsid w:val="34A02CB7"/>
    <w:rsid w:val="34B56916"/>
    <w:rsid w:val="34D060C8"/>
    <w:rsid w:val="34D46AF5"/>
    <w:rsid w:val="34E33C0F"/>
    <w:rsid w:val="351B60FA"/>
    <w:rsid w:val="35236DF9"/>
    <w:rsid w:val="3529641E"/>
    <w:rsid w:val="35316B0D"/>
    <w:rsid w:val="353E4427"/>
    <w:rsid w:val="35596E58"/>
    <w:rsid w:val="35700942"/>
    <w:rsid w:val="3594732C"/>
    <w:rsid w:val="35AE025D"/>
    <w:rsid w:val="35F40F41"/>
    <w:rsid w:val="36010484"/>
    <w:rsid w:val="363043D8"/>
    <w:rsid w:val="365B179F"/>
    <w:rsid w:val="365F734A"/>
    <w:rsid w:val="36624145"/>
    <w:rsid w:val="36652403"/>
    <w:rsid w:val="366B39CC"/>
    <w:rsid w:val="36A34976"/>
    <w:rsid w:val="36AF1EAD"/>
    <w:rsid w:val="36C150EA"/>
    <w:rsid w:val="36FC4001"/>
    <w:rsid w:val="371A3221"/>
    <w:rsid w:val="372F44FA"/>
    <w:rsid w:val="374F3B1F"/>
    <w:rsid w:val="37636D2D"/>
    <w:rsid w:val="379940E7"/>
    <w:rsid w:val="37D21F35"/>
    <w:rsid w:val="37D416A4"/>
    <w:rsid w:val="37DD234C"/>
    <w:rsid w:val="37DD558E"/>
    <w:rsid w:val="37FF0C0C"/>
    <w:rsid w:val="38132966"/>
    <w:rsid w:val="381418D9"/>
    <w:rsid w:val="38186B05"/>
    <w:rsid w:val="3822744E"/>
    <w:rsid w:val="38283453"/>
    <w:rsid w:val="38324630"/>
    <w:rsid w:val="38342C58"/>
    <w:rsid w:val="38350C52"/>
    <w:rsid w:val="38375E21"/>
    <w:rsid w:val="3839569B"/>
    <w:rsid w:val="384D6EC5"/>
    <w:rsid w:val="384E0978"/>
    <w:rsid w:val="3857088E"/>
    <w:rsid w:val="385B35BD"/>
    <w:rsid w:val="388060BC"/>
    <w:rsid w:val="38D8605C"/>
    <w:rsid w:val="38DB3179"/>
    <w:rsid w:val="38E216E2"/>
    <w:rsid w:val="390A527F"/>
    <w:rsid w:val="390E1211"/>
    <w:rsid w:val="39221B9B"/>
    <w:rsid w:val="396B16F9"/>
    <w:rsid w:val="397E24BD"/>
    <w:rsid w:val="397E5615"/>
    <w:rsid w:val="39AC2687"/>
    <w:rsid w:val="39B60EE3"/>
    <w:rsid w:val="39C31CE8"/>
    <w:rsid w:val="39C85449"/>
    <w:rsid w:val="39DC7D6B"/>
    <w:rsid w:val="3A061734"/>
    <w:rsid w:val="3A381FAF"/>
    <w:rsid w:val="3A603FE4"/>
    <w:rsid w:val="3A863913"/>
    <w:rsid w:val="3A8E3E77"/>
    <w:rsid w:val="3AA9795D"/>
    <w:rsid w:val="3AAB0C3B"/>
    <w:rsid w:val="3ACE7FFB"/>
    <w:rsid w:val="3AE2621A"/>
    <w:rsid w:val="3AF8337C"/>
    <w:rsid w:val="3AFA1F73"/>
    <w:rsid w:val="3B243095"/>
    <w:rsid w:val="3B387CDE"/>
    <w:rsid w:val="3B3C31B4"/>
    <w:rsid w:val="3B43340E"/>
    <w:rsid w:val="3B7834BC"/>
    <w:rsid w:val="3B7F65D0"/>
    <w:rsid w:val="3B8853D5"/>
    <w:rsid w:val="3B955CFA"/>
    <w:rsid w:val="3BB6552B"/>
    <w:rsid w:val="3BD5122C"/>
    <w:rsid w:val="3BE25386"/>
    <w:rsid w:val="3BE83FF7"/>
    <w:rsid w:val="3BEB24E7"/>
    <w:rsid w:val="3BF47882"/>
    <w:rsid w:val="3C0D7192"/>
    <w:rsid w:val="3C12216A"/>
    <w:rsid w:val="3C1D3A20"/>
    <w:rsid w:val="3C261AF0"/>
    <w:rsid w:val="3C2B6B12"/>
    <w:rsid w:val="3C4203D7"/>
    <w:rsid w:val="3C4C00D7"/>
    <w:rsid w:val="3C8940DC"/>
    <w:rsid w:val="3C8E53CA"/>
    <w:rsid w:val="3CB87917"/>
    <w:rsid w:val="3CDF336B"/>
    <w:rsid w:val="3D3D0B7F"/>
    <w:rsid w:val="3D3D7B48"/>
    <w:rsid w:val="3D455DF7"/>
    <w:rsid w:val="3D587EB6"/>
    <w:rsid w:val="3D6200C1"/>
    <w:rsid w:val="3D654E1C"/>
    <w:rsid w:val="3D67407E"/>
    <w:rsid w:val="3D6C360E"/>
    <w:rsid w:val="3D8A311C"/>
    <w:rsid w:val="3DBD6E34"/>
    <w:rsid w:val="3DCC6E54"/>
    <w:rsid w:val="3DDB6257"/>
    <w:rsid w:val="3DE13C88"/>
    <w:rsid w:val="3DE637C7"/>
    <w:rsid w:val="3DED306A"/>
    <w:rsid w:val="3E0711FD"/>
    <w:rsid w:val="3E1738F8"/>
    <w:rsid w:val="3E433015"/>
    <w:rsid w:val="3E4E7520"/>
    <w:rsid w:val="3E612915"/>
    <w:rsid w:val="3E8258B7"/>
    <w:rsid w:val="3E847801"/>
    <w:rsid w:val="3EB61E1D"/>
    <w:rsid w:val="3EB67950"/>
    <w:rsid w:val="3EC735F3"/>
    <w:rsid w:val="3EDF314C"/>
    <w:rsid w:val="3EEF22EE"/>
    <w:rsid w:val="3EFE19EF"/>
    <w:rsid w:val="3F12300D"/>
    <w:rsid w:val="3F1D2ECB"/>
    <w:rsid w:val="3F32667F"/>
    <w:rsid w:val="3F5A3573"/>
    <w:rsid w:val="3F6A4F0B"/>
    <w:rsid w:val="3F8F0B34"/>
    <w:rsid w:val="3F9013C5"/>
    <w:rsid w:val="3FB03189"/>
    <w:rsid w:val="3FB23024"/>
    <w:rsid w:val="3FC518DA"/>
    <w:rsid w:val="3FC84615"/>
    <w:rsid w:val="3FC9134C"/>
    <w:rsid w:val="3FD12AD1"/>
    <w:rsid w:val="3FE65394"/>
    <w:rsid w:val="400D5498"/>
    <w:rsid w:val="400E2C48"/>
    <w:rsid w:val="403B6879"/>
    <w:rsid w:val="40405BC2"/>
    <w:rsid w:val="405F72AB"/>
    <w:rsid w:val="40652D8B"/>
    <w:rsid w:val="40854466"/>
    <w:rsid w:val="40962182"/>
    <w:rsid w:val="40AB61D4"/>
    <w:rsid w:val="40AC0871"/>
    <w:rsid w:val="40AF0B9F"/>
    <w:rsid w:val="40B66312"/>
    <w:rsid w:val="40B6729C"/>
    <w:rsid w:val="40CA29DC"/>
    <w:rsid w:val="40E14064"/>
    <w:rsid w:val="40EB2F11"/>
    <w:rsid w:val="40ED5865"/>
    <w:rsid w:val="4118766B"/>
    <w:rsid w:val="41327B23"/>
    <w:rsid w:val="413B1964"/>
    <w:rsid w:val="414D78B5"/>
    <w:rsid w:val="416C2308"/>
    <w:rsid w:val="41B35E76"/>
    <w:rsid w:val="420436ED"/>
    <w:rsid w:val="42151EC2"/>
    <w:rsid w:val="421F25D6"/>
    <w:rsid w:val="423B517A"/>
    <w:rsid w:val="42422DD2"/>
    <w:rsid w:val="425E756F"/>
    <w:rsid w:val="427E3E39"/>
    <w:rsid w:val="42A5154E"/>
    <w:rsid w:val="42C85330"/>
    <w:rsid w:val="43046C87"/>
    <w:rsid w:val="432815EF"/>
    <w:rsid w:val="43320248"/>
    <w:rsid w:val="4349462B"/>
    <w:rsid w:val="435D3069"/>
    <w:rsid w:val="439B6A0F"/>
    <w:rsid w:val="43A45DA9"/>
    <w:rsid w:val="43C139A7"/>
    <w:rsid w:val="43D47D05"/>
    <w:rsid w:val="43D80711"/>
    <w:rsid w:val="43F056B3"/>
    <w:rsid w:val="43F31169"/>
    <w:rsid w:val="43F369C7"/>
    <w:rsid w:val="440E14B4"/>
    <w:rsid w:val="442F256C"/>
    <w:rsid w:val="443A3EF0"/>
    <w:rsid w:val="44585A68"/>
    <w:rsid w:val="445C4E37"/>
    <w:rsid w:val="44715C2F"/>
    <w:rsid w:val="44E65F41"/>
    <w:rsid w:val="452C5A6B"/>
    <w:rsid w:val="454021E6"/>
    <w:rsid w:val="4541461F"/>
    <w:rsid w:val="45427B4B"/>
    <w:rsid w:val="45682D5D"/>
    <w:rsid w:val="45876B22"/>
    <w:rsid w:val="45C47682"/>
    <w:rsid w:val="45CD0190"/>
    <w:rsid w:val="45E52580"/>
    <w:rsid w:val="460B6419"/>
    <w:rsid w:val="462D6AD5"/>
    <w:rsid w:val="463774B9"/>
    <w:rsid w:val="4662784A"/>
    <w:rsid w:val="4669686B"/>
    <w:rsid w:val="466C1C28"/>
    <w:rsid w:val="467B4E31"/>
    <w:rsid w:val="468B0D50"/>
    <w:rsid w:val="46BB7627"/>
    <w:rsid w:val="46C91A29"/>
    <w:rsid w:val="46DC3FD8"/>
    <w:rsid w:val="47035874"/>
    <w:rsid w:val="4703610C"/>
    <w:rsid w:val="4707700E"/>
    <w:rsid w:val="477C610C"/>
    <w:rsid w:val="477E6F8D"/>
    <w:rsid w:val="4783431A"/>
    <w:rsid w:val="47AB7156"/>
    <w:rsid w:val="47B56720"/>
    <w:rsid w:val="47C42DAE"/>
    <w:rsid w:val="47E61B18"/>
    <w:rsid w:val="47FB17D8"/>
    <w:rsid w:val="480054EA"/>
    <w:rsid w:val="482A61B9"/>
    <w:rsid w:val="482C75E5"/>
    <w:rsid w:val="483E11C2"/>
    <w:rsid w:val="484473BC"/>
    <w:rsid w:val="48487B5D"/>
    <w:rsid w:val="485C6958"/>
    <w:rsid w:val="4879298D"/>
    <w:rsid w:val="48802C4C"/>
    <w:rsid w:val="488815DF"/>
    <w:rsid w:val="48893278"/>
    <w:rsid w:val="488C2191"/>
    <w:rsid w:val="489B0DE1"/>
    <w:rsid w:val="489C7E92"/>
    <w:rsid w:val="48BD0863"/>
    <w:rsid w:val="48CF3A22"/>
    <w:rsid w:val="48DA6F4A"/>
    <w:rsid w:val="49086C05"/>
    <w:rsid w:val="49227846"/>
    <w:rsid w:val="493B7BCD"/>
    <w:rsid w:val="493D639F"/>
    <w:rsid w:val="49446AB1"/>
    <w:rsid w:val="49567E32"/>
    <w:rsid w:val="495E50B0"/>
    <w:rsid w:val="495E7F8F"/>
    <w:rsid w:val="496D501C"/>
    <w:rsid w:val="497C541E"/>
    <w:rsid w:val="49953C87"/>
    <w:rsid w:val="49A7620C"/>
    <w:rsid w:val="49BA03AD"/>
    <w:rsid w:val="49DE1244"/>
    <w:rsid w:val="4A2113DC"/>
    <w:rsid w:val="4A244932"/>
    <w:rsid w:val="4A5E3966"/>
    <w:rsid w:val="4A737E5A"/>
    <w:rsid w:val="4A9256D0"/>
    <w:rsid w:val="4A9D0890"/>
    <w:rsid w:val="4AB405F5"/>
    <w:rsid w:val="4AB81D2E"/>
    <w:rsid w:val="4ABC7E99"/>
    <w:rsid w:val="4AC443A6"/>
    <w:rsid w:val="4AD2579D"/>
    <w:rsid w:val="4ADB57D3"/>
    <w:rsid w:val="4AE93C8D"/>
    <w:rsid w:val="4AED2FBF"/>
    <w:rsid w:val="4B196727"/>
    <w:rsid w:val="4B2F7CC7"/>
    <w:rsid w:val="4B454A0A"/>
    <w:rsid w:val="4B662F6A"/>
    <w:rsid w:val="4B7836C8"/>
    <w:rsid w:val="4B7E556C"/>
    <w:rsid w:val="4B7F3C45"/>
    <w:rsid w:val="4B812670"/>
    <w:rsid w:val="4B8450F7"/>
    <w:rsid w:val="4B94332A"/>
    <w:rsid w:val="4BAB5F24"/>
    <w:rsid w:val="4C097CFF"/>
    <w:rsid w:val="4C0F52E9"/>
    <w:rsid w:val="4C1A1805"/>
    <w:rsid w:val="4C2A1804"/>
    <w:rsid w:val="4C373098"/>
    <w:rsid w:val="4C3C0B3D"/>
    <w:rsid w:val="4C3D4FA2"/>
    <w:rsid w:val="4C545E87"/>
    <w:rsid w:val="4C6B46E4"/>
    <w:rsid w:val="4C6F48A6"/>
    <w:rsid w:val="4C76397D"/>
    <w:rsid w:val="4C850D0D"/>
    <w:rsid w:val="4CB61830"/>
    <w:rsid w:val="4CBC1824"/>
    <w:rsid w:val="4CDC44AE"/>
    <w:rsid w:val="4D0843B5"/>
    <w:rsid w:val="4D3252FD"/>
    <w:rsid w:val="4D34678D"/>
    <w:rsid w:val="4D3533AB"/>
    <w:rsid w:val="4D427AAC"/>
    <w:rsid w:val="4D4705CD"/>
    <w:rsid w:val="4D4C78B3"/>
    <w:rsid w:val="4D5C0B69"/>
    <w:rsid w:val="4D64659D"/>
    <w:rsid w:val="4D7B74DD"/>
    <w:rsid w:val="4DB10719"/>
    <w:rsid w:val="4DC370E1"/>
    <w:rsid w:val="4DD8627F"/>
    <w:rsid w:val="4DEA51C7"/>
    <w:rsid w:val="4E2570D8"/>
    <w:rsid w:val="4E2D52BD"/>
    <w:rsid w:val="4E32788D"/>
    <w:rsid w:val="4E441A8C"/>
    <w:rsid w:val="4E46076D"/>
    <w:rsid w:val="4E7D4809"/>
    <w:rsid w:val="4E871A78"/>
    <w:rsid w:val="4EC91960"/>
    <w:rsid w:val="4EED173A"/>
    <w:rsid w:val="4F1545F0"/>
    <w:rsid w:val="4F2C435B"/>
    <w:rsid w:val="4F351F9F"/>
    <w:rsid w:val="4F4E7920"/>
    <w:rsid w:val="4F7D2B32"/>
    <w:rsid w:val="4F907F99"/>
    <w:rsid w:val="4FBC2740"/>
    <w:rsid w:val="4FE02B99"/>
    <w:rsid w:val="4FE76DC7"/>
    <w:rsid w:val="4FEE4C8E"/>
    <w:rsid w:val="4FF26D0B"/>
    <w:rsid w:val="4FF47BF6"/>
    <w:rsid w:val="4FFB11C5"/>
    <w:rsid w:val="50084120"/>
    <w:rsid w:val="50400D25"/>
    <w:rsid w:val="50441249"/>
    <w:rsid w:val="50572135"/>
    <w:rsid w:val="50716436"/>
    <w:rsid w:val="507E36B5"/>
    <w:rsid w:val="508C42D3"/>
    <w:rsid w:val="50A147F3"/>
    <w:rsid w:val="50A159C7"/>
    <w:rsid w:val="50AC0E03"/>
    <w:rsid w:val="50F24C65"/>
    <w:rsid w:val="510F659C"/>
    <w:rsid w:val="51210D7C"/>
    <w:rsid w:val="512211F8"/>
    <w:rsid w:val="512B3963"/>
    <w:rsid w:val="51372546"/>
    <w:rsid w:val="513B0F0A"/>
    <w:rsid w:val="5147487E"/>
    <w:rsid w:val="519059E2"/>
    <w:rsid w:val="51A2673E"/>
    <w:rsid w:val="51B32EA7"/>
    <w:rsid w:val="51BA79F3"/>
    <w:rsid w:val="51D36EED"/>
    <w:rsid w:val="523D1991"/>
    <w:rsid w:val="5244074B"/>
    <w:rsid w:val="526B4688"/>
    <w:rsid w:val="529E37B6"/>
    <w:rsid w:val="52AB2578"/>
    <w:rsid w:val="52C213EA"/>
    <w:rsid w:val="52CA07B0"/>
    <w:rsid w:val="52CA0ED2"/>
    <w:rsid w:val="52CF36A9"/>
    <w:rsid w:val="52DB3E06"/>
    <w:rsid w:val="52FD6904"/>
    <w:rsid w:val="5301124B"/>
    <w:rsid w:val="533F0AE1"/>
    <w:rsid w:val="534468C0"/>
    <w:rsid w:val="53915616"/>
    <w:rsid w:val="53915E8B"/>
    <w:rsid w:val="53AB0627"/>
    <w:rsid w:val="53BD0A61"/>
    <w:rsid w:val="53DC5097"/>
    <w:rsid w:val="53FC6A96"/>
    <w:rsid w:val="54054E69"/>
    <w:rsid w:val="541C022C"/>
    <w:rsid w:val="542738FF"/>
    <w:rsid w:val="54736528"/>
    <w:rsid w:val="54800B3A"/>
    <w:rsid w:val="54AD23E7"/>
    <w:rsid w:val="54CE7EF9"/>
    <w:rsid w:val="54E525BE"/>
    <w:rsid w:val="54F07719"/>
    <w:rsid w:val="54F20010"/>
    <w:rsid w:val="54F41D5C"/>
    <w:rsid w:val="553D3812"/>
    <w:rsid w:val="554064E9"/>
    <w:rsid w:val="55466D02"/>
    <w:rsid w:val="55564F20"/>
    <w:rsid w:val="5560481F"/>
    <w:rsid w:val="558C0B67"/>
    <w:rsid w:val="559367A6"/>
    <w:rsid w:val="55CB520B"/>
    <w:rsid w:val="55E937D4"/>
    <w:rsid w:val="55F048B2"/>
    <w:rsid w:val="56121E18"/>
    <w:rsid w:val="56184034"/>
    <w:rsid w:val="5663161C"/>
    <w:rsid w:val="56715BC2"/>
    <w:rsid w:val="567E78C5"/>
    <w:rsid w:val="56821FA2"/>
    <w:rsid w:val="56834322"/>
    <w:rsid w:val="56905E2C"/>
    <w:rsid w:val="56AE3716"/>
    <w:rsid w:val="56B52866"/>
    <w:rsid w:val="56C22438"/>
    <w:rsid w:val="56C404C7"/>
    <w:rsid w:val="56C4643E"/>
    <w:rsid w:val="56C67981"/>
    <w:rsid w:val="56D25843"/>
    <w:rsid w:val="56DA5573"/>
    <w:rsid w:val="56E60487"/>
    <w:rsid w:val="56EF5F44"/>
    <w:rsid w:val="56F933F2"/>
    <w:rsid w:val="57172C3A"/>
    <w:rsid w:val="57244C90"/>
    <w:rsid w:val="57304A9B"/>
    <w:rsid w:val="573777E6"/>
    <w:rsid w:val="57607DD5"/>
    <w:rsid w:val="578978D9"/>
    <w:rsid w:val="579E4EDD"/>
    <w:rsid w:val="57AB43E4"/>
    <w:rsid w:val="57C826AA"/>
    <w:rsid w:val="57CB42A2"/>
    <w:rsid w:val="57CB571B"/>
    <w:rsid w:val="57D32E47"/>
    <w:rsid w:val="57D908F9"/>
    <w:rsid w:val="57DA6790"/>
    <w:rsid w:val="57EF4246"/>
    <w:rsid w:val="57FD2B3B"/>
    <w:rsid w:val="5806383E"/>
    <w:rsid w:val="582938CF"/>
    <w:rsid w:val="58337298"/>
    <w:rsid w:val="583B6324"/>
    <w:rsid w:val="58476D52"/>
    <w:rsid w:val="58710637"/>
    <w:rsid w:val="587A058F"/>
    <w:rsid w:val="587C7473"/>
    <w:rsid w:val="588C4902"/>
    <w:rsid w:val="5897539B"/>
    <w:rsid w:val="58AB3744"/>
    <w:rsid w:val="58AC3D0A"/>
    <w:rsid w:val="58B27FA6"/>
    <w:rsid w:val="58B8581B"/>
    <w:rsid w:val="58BA4CC2"/>
    <w:rsid w:val="58CB3B4D"/>
    <w:rsid w:val="58DB6A27"/>
    <w:rsid w:val="58EE1067"/>
    <w:rsid w:val="58FD6C43"/>
    <w:rsid w:val="590943F0"/>
    <w:rsid w:val="590B1FC3"/>
    <w:rsid w:val="592F30F3"/>
    <w:rsid w:val="59454DF1"/>
    <w:rsid w:val="594C6091"/>
    <w:rsid w:val="595606C3"/>
    <w:rsid w:val="59576FB6"/>
    <w:rsid w:val="59675AEB"/>
    <w:rsid w:val="5990422A"/>
    <w:rsid w:val="59984A5C"/>
    <w:rsid w:val="59A40478"/>
    <w:rsid w:val="59B20324"/>
    <w:rsid w:val="59BD3F92"/>
    <w:rsid w:val="59BF5CC6"/>
    <w:rsid w:val="59EC239A"/>
    <w:rsid w:val="59F84B64"/>
    <w:rsid w:val="59FD4788"/>
    <w:rsid w:val="5A1D3715"/>
    <w:rsid w:val="5A3A715D"/>
    <w:rsid w:val="5A5B2AB4"/>
    <w:rsid w:val="5A611CC2"/>
    <w:rsid w:val="5A693A76"/>
    <w:rsid w:val="5A6C62C6"/>
    <w:rsid w:val="5A8239E4"/>
    <w:rsid w:val="5A8C2358"/>
    <w:rsid w:val="5AEE6E0E"/>
    <w:rsid w:val="5B0000DF"/>
    <w:rsid w:val="5B0D7F93"/>
    <w:rsid w:val="5B241A82"/>
    <w:rsid w:val="5B2420C4"/>
    <w:rsid w:val="5B6504D9"/>
    <w:rsid w:val="5B7653F3"/>
    <w:rsid w:val="5B7E498F"/>
    <w:rsid w:val="5BBA1C04"/>
    <w:rsid w:val="5BDD78CE"/>
    <w:rsid w:val="5BE124CD"/>
    <w:rsid w:val="5BFB08AE"/>
    <w:rsid w:val="5C132AD4"/>
    <w:rsid w:val="5C510905"/>
    <w:rsid w:val="5C576B0C"/>
    <w:rsid w:val="5C61110D"/>
    <w:rsid w:val="5C6124B9"/>
    <w:rsid w:val="5C662A50"/>
    <w:rsid w:val="5C840E42"/>
    <w:rsid w:val="5C8C241D"/>
    <w:rsid w:val="5CAB155C"/>
    <w:rsid w:val="5CD55459"/>
    <w:rsid w:val="5CEE765E"/>
    <w:rsid w:val="5D0A5C81"/>
    <w:rsid w:val="5D0B729A"/>
    <w:rsid w:val="5D4A4D68"/>
    <w:rsid w:val="5DEA1934"/>
    <w:rsid w:val="5E0E085B"/>
    <w:rsid w:val="5E140E87"/>
    <w:rsid w:val="5E581180"/>
    <w:rsid w:val="5E8B0F2F"/>
    <w:rsid w:val="5EA532BB"/>
    <w:rsid w:val="5EB67F36"/>
    <w:rsid w:val="5F156E8F"/>
    <w:rsid w:val="5F444F2C"/>
    <w:rsid w:val="5F5D7CC9"/>
    <w:rsid w:val="5F723215"/>
    <w:rsid w:val="5F800AD4"/>
    <w:rsid w:val="5F95084F"/>
    <w:rsid w:val="5F956CD2"/>
    <w:rsid w:val="5FC90E90"/>
    <w:rsid w:val="600D56C1"/>
    <w:rsid w:val="60183BD4"/>
    <w:rsid w:val="603315F8"/>
    <w:rsid w:val="606C545F"/>
    <w:rsid w:val="60786905"/>
    <w:rsid w:val="607B15F4"/>
    <w:rsid w:val="607C28DE"/>
    <w:rsid w:val="60B85EA0"/>
    <w:rsid w:val="60DE73DC"/>
    <w:rsid w:val="60E71949"/>
    <w:rsid w:val="61031D5D"/>
    <w:rsid w:val="6126331F"/>
    <w:rsid w:val="613A3554"/>
    <w:rsid w:val="617C160E"/>
    <w:rsid w:val="61836799"/>
    <w:rsid w:val="618E67B4"/>
    <w:rsid w:val="61A13E75"/>
    <w:rsid w:val="61A76554"/>
    <w:rsid w:val="61CE5D83"/>
    <w:rsid w:val="61EA02B8"/>
    <w:rsid w:val="61EA4E6B"/>
    <w:rsid w:val="621B0F83"/>
    <w:rsid w:val="62282E6E"/>
    <w:rsid w:val="622B3A83"/>
    <w:rsid w:val="625B2B94"/>
    <w:rsid w:val="625E35BD"/>
    <w:rsid w:val="6279786F"/>
    <w:rsid w:val="628636B4"/>
    <w:rsid w:val="62DD45FA"/>
    <w:rsid w:val="62F56D26"/>
    <w:rsid w:val="630329E8"/>
    <w:rsid w:val="63171E2E"/>
    <w:rsid w:val="63221E5E"/>
    <w:rsid w:val="634F29FC"/>
    <w:rsid w:val="63513D36"/>
    <w:rsid w:val="63773BFB"/>
    <w:rsid w:val="637A12C2"/>
    <w:rsid w:val="63C550E6"/>
    <w:rsid w:val="6419014D"/>
    <w:rsid w:val="642F4487"/>
    <w:rsid w:val="643C23A1"/>
    <w:rsid w:val="644F26A9"/>
    <w:rsid w:val="645050CE"/>
    <w:rsid w:val="645C5EF1"/>
    <w:rsid w:val="646802D9"/>
    <w:rsid w:val="6486649A"/>
    <w:rsid w:val="6489147F"/>
    <w:rsid w:val="649256EF"/>
    <w:rsid w:val="64A00D4F"/>
    <w:rsid w:val="64C43521"/>
    <w:rsid w:val="64C83980"/>
    <w:rsid w:val="64E14B5C"/>
    <w:rsid w:val="650528D7"/>
    <w:rsid w:val="6505778C"/>
    <w:rsid w:val="650E38B1"/>
    <w:rsid w:val="652A1008"/>
    <w:rsid w:val="65393469"/>
    <w:rsid w:val="65962F8A"/>
    <w:rsid w:val="65AD573B"/>
    <w:rsid w:val="65E671BD"/>
    <w:rsid w:val="65E848BE"/>
    <w:rsid w:val="65EB2F60"/>
    <w:rsid w:val="65EF4C8A"/>
    <w:rsid w:val="65EF654B"/>
    <w:rsid w:val="65F816FA"/>
    <w:rsid w:val="66052286"/>
    <w:rsid w:val="662D5088"/>
    <w:rsid w:val="664F4049"/>
    <w:rsid w:val="666E6C5D"/>
    <w:rsid w:val="667114B5"/>
    <w:rsid w:val="667117D5"/>
    <w:rsid w:val="66744ED8"/>
    <w:rsid w:val="667C1F77"/>
    <w:rsid w:val="668E341A"/>
    <w:rsid w:val="668F2ACF"/>
    <w:rsid w:val="66C66F8F"/>
    <w:rsid w:val="66CB3627"/>
    <w:rsid w:val="66D11983"/>
    <w:rsid w:val="66DF32CF"/>
    <w:rsid w:val="671F7759"/>
    <w:rsid w:val="672839BE"/>
    <w:rsid w:val="673D4D1D"/>
    <w:rsid w:val="675852CB"/>
    <w:rsid w:val="67817A92"/>
    <w:rsid w:val="67963A3C"/>
    <w:rsid w:val="67A246BE"/>
    <w:rsid w:val="67A55C9B"/>
    <w:rsid w:val="67CD62BB"/>
    <w:rsid w:val="67E4410B"/>
    <w:rsid w:val="680643D9"/>
    <w:rsid w:val="680D7867"/>
    <w:rsid w:val="680E73DA"/>
    <w:rsid w:val="68195E58"/>
    <w:rsid w:val="681F7171"/>
    <w:rsid w:val="68260326"/>
    <w:rsid w:val="68260E6F"/>
    <w:rsid w:val="68414154"/>
    <w:rsid w:val="68587881"/>
    <w:rsid w:val="68F552C7"/>
    <w:rsid w:val="69056D5A"/>
    <w:rsid w:val="693A2CDA"/>
    <w:rsid w:val="697F7A91"/>
    <w:rsid w:val="69862BC6"/>
    <w:rsid w:val="69946929"/>
    <w:rsid w:val="69AE5FAC"/>
    <w:rsid w:val="69B8414C"/>
    <w:rsid w:val="69C341A0"/>
    <w:rsid w:val="69C471AB"/>
    <w:rsid w:val="69C47FC4"/>
    <w:rsid w:val="69DD0405"/>
    <w:rsid w:val="69DD2D88"/>
    <w:rsid w:val="69E11422"/>
    <w:rsid w:val="6A0F6E0E"/>
    <w:rsid w:val="6A1F1CC1"/>
    <w:rsid w:val="6A3331BC"/>
    <w:rsid w:val="6A383C6A"/>
    <w:rsid w:val="6A567A87"/>
    <w:rsid w:val="6A5B43CA"/>
    <w:rsid w:val="6A645263"/>
    <w:rsid w:val="6A791A1B"/>
    <w:rsid w:val="6A9B5344"/>
    <w:rsid w:val="6AA507D4"/>
    <w:rsid w:val="6AC55502"/>
    <w:rsid w:val="6B02010D"/>
    <w:rsid w:val="6B025F94"/>
    <w:rsid w:val="6B0B0A1A"/>
    <w:rsid w:val="6B1873DA"/>
    <w:rsid w:val="6B3D78E3"/>
    <w:rsid w:val="6B4A271A"/>
    <w:rsid w:val="6B4D0DE1"/>
    <w:rsid w:val="6B522B8F"/>
    <w:rsid w:val="6B66560F"/>
    <w:rsid w:val="6B704ECF"/>
    <w:rsid w:val="6B8227AE"/>
    <w:rsid w:val="6B8317F7"/>
    <w:rsid w:val="6B8C3F55"/>
    <w:rsid w:val="6B961BC0"/>
    <w:rsid w:val="6BA639E9"/>
    <w:rsid w:val="6BAD0205"/>
    <w:rsid w:val="6BC86BA2"/>
    <w:rsid w:val="6BCC3149"/>
    <w:rsid w:val="6BD11210"/>
    <w:rsid w:val="6BD52D6F"/>
    <w:rsid w:val="6BDF2D40"/>
    <w:rsid w:val="6BEC4F63"/>
    <w:rsid w:val="6BFB01A5"/>
    <w:rsid w:val="6C14410E"/>
    <w:rsid w:val="6C187573"/>
    <w:rsid w:val="6C1B4CD5"/>
    <w:rsid w:val="6C420650"/>
    <w:rsid w:val="6C5A12BB"/>
    <w:rsid w:val="6C5E2E1A"/>
    <w:rsid w:val="6C67608E"/>
    <w:rsid w:val="6C9D1A3F"/>
    <w:rsid w:val="6CB859FA"/>
    <w:rsid w:val="6CC81331"/>
    <w:rsid w:val="6CDD4ECA"/>
    <w:rsid w:val="6CF936B3"/>
    <w:rsid w:val="6D1413DF"/>
    <w:rsid w:val="6D271AAA"/>
    <w:rsid w:val="6D2A1A28"/>
    <w:rsid w:val="6D2E1488"/>
    <w:rsid w:val="6D393161"/>
    <w:rsid w:val="6D726375"/>
    <w:rsid w:val="6D9415BC"/>
    <w:rsid w:val="6DC7341C"/>
    <w:rsid w:val="6DD85044"/>
    <w:rsid w:val="6DEF4B08"/>
    <w:rsid w:val="6DF33332"/>
    <w:rsid w:val="6E041174"/>
    <w:rsid w:val="6E082B70"/>
    <w:rsid w:val="6E2214E9"/>
    <w:rsid w:val="6E260249"/>
    <w:rsid w:val="6E3D3153"/>
    <w:rsid w:val="6E402B02"/>
    <w:rsid w:val="6E513EA3"/>
    <w:rsid w:val="6E6758B3"/>
    <w:rsid w:val="6E722D32"/>
    <w:rsid w:val="6E937763"/>
    <w:rsid w:val="6EB506C4"/>
    <w:rsid w:val="6EBE447E"/>
    <w:rsid w:val="6EE05E53"/>
    <w:rsid w:val="6EEE1386"/>
    <w:rsid w:val="6F0D15A9"/>
    <w:rsid w:val="6F13066E"/>
    <w:rsid w:val="6F20653E"/>
    <w:rsid w:val="6F347C3A"/>
    <w:rsid w:val="6F390775"/>
    <w:rsid w:val="6F401D53"/>
    <w:rsid w:val="6F4477B6"/>
    <w:rsid w:val="6F4B6478"/>
    <w:rsid w:val="6F570D38"/>
    <w:rsid w:val="6F58247B"/>
    <w:rsid w:val="6F593C6F"/>
    <w:rsid w:val="6F630985"/>
    <w:rsid w:val="6F67660A"/>
    <w:rsid w:val="6F763C3B"/>
    <w:rsid w:val="6FBD027E"/>
    <w:rsid w:val="6FBF3E6D"/>
    <w:rsid w:val="6FC7267F"/>
    <w:rsid w:val="70066CC9"/>
    <w:rsid w:val="700C2C38"/>
    <w:rsid w:val="70116AA4"/>
    <w:rsid w:val="702C061C"/>
    <w:rsid w:val="703D7263"/>
    <w:rsid w:val="704545A2"/>
    <w:rsid w:val="704710FE"/>
    <w:rsid w:val="709D048D"/>
    <w:rsid w:val="70A30D67"/>
    <w:rsid w:val="70A41DFA"/>
    <w:rsid w:val="70D01BD8"/>
    <w:rsid w:val="70D30D5A"/>
    <w:rsid w:val="70DA2E4B"/>
    <w:rsid w:val="70FE4C03"/>
    <w:rsid w:val="70FF0D0F"/>
    <w:rsid w:val="71102EC8"/>
    <w:rsid w:val="712502BB"/>
    <w:rsid w:val="712D7094"/>
    <w:rsid w:val="71392A64"/>
    <w:rsid w:val="713F4191"/>
    <w:rsid w:val="71682765"/>
    <w:rsid w:val="71722336"/>
    <w:rsid w:val="71A741C3"/>
    <w:rsid w:val="71C21D49"/>
    <w:rsid w:val="71C85AC6"/>
    <w:rsid w:val="71D27F25"/>
    <w:rsid w:val="72017683"/>
    <w:rsid w:val="72267F78"/>
    <w:rsid w:val="7241461A"/>
    <w:rsid w:val="72444E30"/>
    <w:rsid w:val="72580934"/>
    <w:rsid w:val="726D3CCE"/>
    <w:rsid w:val="727100D7"/>
    <w:rsid w:val="72813BBB"/>
    <w:rsid w:val="729A0E95"/>
    <w:rsid w:val="72AD20B4"/>
    <w:rsid w:val="72C0325F"/>
    <w:rsid w:val="72D231CE"/>
    <w:rsid w:val="72DD5F01"/>
    <w:rsid w:val="72FD4F18"/>
    <w:rsid w:val="730035C2"/>
    <w:rsid w:val="731A13DD"/>
    <w:rsid w:val="7343089E"/>
    <w:rsid w:val="73430D62"/>
    <w:rsid w:val="73771542"/>
    <w:rsid w:val="738F1971"/>
    <w:rsid w:val="73A72404"/>
    <w:rsid w:val="73C914B0"/>
    <w:rsid w:val="73E273A3"/>
    <w:rsid w:val="73EA7906"/>
    <w:rsid w:val="73F50804"/>
    <w:rsid w:val="74254D0D"/>
    <w:rsid w:val="743373B3"/>
    <w:rsid w:val="743412FE"/>
    <w:rsid w:val="744348D3"/>
    <w:rsid w:val="744624D3"/>
    <w:rsid w:val="74540C89"/>
    <w:rsid w:val="74553346"/>
    <w:rsid w:val="7485588A"/>
    <w:rsid w:val="74885CE7"/>
    <w:rsid w:val="749D5CB2"/>
    <w:rsid w:val="74AD4755"/>
    <w:rsid w:val="74CF2DB6"/>
    <w:rsid w:val="74EA5EA1"/>
    <w:rsid w:val="74F53D10"/>
    <w:rsid w:val="75066546"/>
    <w:rsid w:val="750B2AAB"/>
    <w:rsid w:val="751407EF"/>
    <w:rsid w:val="75302792"/>
    <w:rsid w:val="75452E9C"/>
    <w:rsid w:val="75716126"/>
    <w:rsid w:val="759B4F81"/>
    <w:rsid w:val="759F7215"/>
    <w:rsid w:val="75BE05A5"/>
    <w:rsid w:val="75CE3242"/>
    <w:rsid w:val="75EE18DB"/>
    <w:rsid w:val="75F95976"/>
    <w:rsid w:val="7611413A"/>
    <w:rsid w:val="762848E9"/>
    <w:rsid w:val="763F4C40"/>
    <w:rsid w:val="765B5ABF"/>
    <w:rsid w:val="766D27CC"/>
    <w:rsid w:val="768555ED"/>
    <w:rsid w:val="76880335"/>
    <w:rsid w:val="769642F5"/>
    <w:rsid w:val="76AF0F97"/>
    <w:rsid w:val="76BD3B8F"/>
    <w:rsid w:val="76F57C54"/>
    <w:rsid w:val="76FD2E5A"/>
    <w:rsid w:val="76FF32C8"/>
    <w:rsid w:val="773247FE"/>
    <w:rsid w:val="77466198"/>
    <w:rsid w:val="775E2485"/>
    <w:rsid w:val="77792F92"/>
    <w:rsid w:val="77924F2F"/>
    <w:rsid w:val="77942F24"/>
    <w:rsid w:val="77AA3761"/>
    <w:rsid w:val="77B6337D"/>
    <w:rsid w:val="77CB2BF1"/>
    <w:rsid w:val="77CF2298"/>
    <w:rsid w:val="77D5197D"/>
    <w:rsid w:val="78002512"/>
    <w:rsid w:val="782B2C12"/>
    <w:rsid w:val="78400C5C"/>
    <w:rsid w:val="78404175"/>
    <w:rsid w:val="786E7C34"/>
    <w:rsid w:val="78862849"/>
    <w:rsid w:val="788A05BA"/>
    <w:rsid w:val="78A52AE7"/>
    <w:rsid w:val="78B77B80"/>
    <w:rsid w:val="78C67294"/>
    <w:rsid w:val="78C75AD6"/>
    <w:rsid w:val="79182166"/>
    <w:rsid w:val="792C34CF"/>
    <w:rsid w:val="7945050C"/>
    <w:rsid w:val="796A17EA"/>
    <w:rsid w:val="796C4052"/>
    <w:rsid w:val="796D4C26"/>
    <w:rsid w:val="796F439D"/>
    <w:rsid w:val="798A03F3"/>
    <w:rsid w:val="799712C0"/>
    <w:rsid w:val="79990AAC"/>
    <w:rsid w:val="799D5F21"/>
    <w:rsid w:val="79C5221B"/>
    <w:rsid w:val="79CE090B"/>
    <w:rsid w:val="79D94884"/>
    <w:rsid w:val="79DE7E7D"/>
    <w:rsid w:val="79E05F3D"/>
    <w:rsid w:val="79E953AE"/>
    <w:rsid w:val="79EF2560"/>
    <w:rsid w:val="79F96D65"/>
    <w:rsid w:val="7A141556"/>
    <w:rsid w:val="7A1526D6"/>
    <w:rsid w:val="7A2E43A5"/>
    <w:rsid w:val="7A735992"/>
    <w:rsid w:val="7A911F74"/>
    <w:rsid w:val="7AA51C3C"/>
    <w:rsid w:val="7AAA6EFD"/>
    <w:rsid w:val="7ABE27FA"/>
    <w:rsid w:val="7B020DD9"/>
    <w:rsid w:val="7B077BD3"/>
    <w:rsid w:val="7B126657"/>
    <w:rsid w:val="7B1D62C4"/>
    <w:rsid w:val="7B2E0AA4"/>
    <w:rsid w:val="7B5273BA"/>
    <w:rsid w:val="7B6D5792"/>
    <w:rsid w:val="7B757F83"/>
    <w:rsid w:val="7B9E68C5"/>
    <w:rsid w:val="7BB62EA3"/>
    <w:rsid w:val="7BCB7A28"/>
    <w:rsid w:val="7BD74266"/>
    <w:rsid w:val="7BE83755"/>
    <w:rsid w:val="7BFC6F4B"/>
    <w:rsid w:val="7C0F0409"/>
    <w:rsid w:val="7C194560"/>
    <w:rsid w:val="7C6104C0"/>
    <w:rsid w:val="7C6A50EC"/>
    <w:rsid w:val="7C725D98"/>
    <w:rsid w:val="7C7A6C1B"/>
    <w:rsid w:val="7C816C56"/>
    <w:rsid w:val="7CB048FB"/>
    <w:rsid w:val="7CC52B0C"/>
    <w:rsid w:val="7CC8675A"/>
    <w:rsid w:val="7CD76DC0"/>
    <w:rsid w:val="7CE45CCE"/>
    <w:rsid w:val="7CEE2BCE"/>
    <w:rsid w:val="7D0818A7"/>
    <w:rsid w:val="7D263C54"/>
    <w:rsid w:val="7D374B3A"/>
    <w:rsid w:val="7D4444C7"/>
    <w:rsid w:val="7D587B9A"/>
    <w:rsid w:val="7D6531A0"/>
    <w:rsid w:val="7D6F2E63"/>
    <w:rsid w:val="7DAE6B42"/>
    <w:rsid w:val="7DC230A3"/>
    <w:rsid w:val="7DC50AE8"/>
    <w:rsid w:val="7DF5039E"/>
    <w:rsid w:val="7E0712F4"/>
    <w:rsid w:val="7E1C5C73"/>
    <w:rsid w:val="7E1E3F1D"/>
    <w:rsid w:val="7E2E7434"/>
    <w:rsid w:val="7E391671"/>
    <w:rsid w:val="7E3D5549"/>
    <w:rsid w:val="7E485D91"/>
    <w:rsid w:val="7E4C7A2D"/>
    <w:rsid w:val="7E5428B6"/>
    <w:rsid w:val="7E655EB9"/>
    <w:rsid w:val="7E986D9A"/>
    <w:rsid w:val="7EB853B2"/>
    <w:rsid w:val="7EB976C4"/>
    <w:rsid w:val="7EDA5650"/>
    <w:rsid w:val="7EEE6F1D"/>
    <w:rsid w:val="7EF3783E"/>
    <w:rsid w:val="7EF57975"/>
    <w:rsid w:val="7F053F41"/>
    <w:rsid w:val="7F3B240A"/>
    <w:rsid w:val="7F3C75F5"/>
    <w:rsid w:val="7F614EB3"/>
    <w:rsid w:val="7F721BA4"/>
    <w:rsid w:val="7F772B07"/>
    <w:rsid w:val="7F93384C"/>
    <w:rsid w:val="7FA76456"/>
    <w:rsid w:val="7FA92131"/>
    <w:rsid w:val="7FCE0B4B"/>
    <w:rsid w:val="7FE3321C"/>
    <w:rsid w:val="7FE761E4"/>
    <w:rsid w:val="7FEB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C20528-7550-4A37-AA35-08C05567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eastAsiaTheme="minorEastAsia" w:cstheme="minorBidi"/>
      <w:kern w:val="2"/>
      <w:sz w:val="24"/>
      <w:szCs w:val="22"/>
    </w:rPr>
  </w:style>
  <w:style w:type="paragraph" w:styleId="1">
    <w:name w:val="heading 1"/>
    <w:next w:val="a"/>
    <w:link w:val="10"/>
    <w:qFormat/>
    <w:pPr>
      <w:keepNext/>
      <w:keepLines/>
      <w:pageBreakBefore/>
      <w:spacing w:before="360" w:after="360"/>
      <w:jc w:val="center"/>
      <w:outlineLvl w:val="0"/>
    </w:pPr>
    <w:rPr>
      <w:b/>
      <w:bCs/>
      <w:kern w:val="44"/>
      <w:sz w:val="30"/>
      <w:szCs w:val="44"/>
    </w:rPr>
  </w:style>
  <w:style w:type="paragraph" w:styleId="2">
    <w:name w:val="heading 2"/>
    <w:next w:val="a"/>
    <w:link w:val="20"/>
    <w:unhideWhenUsed/>
    <w:qFormat/>
    <w:pPr>
      <w:keepNext/>
      <w:keepLines/>
      <w:spacing w:beforeLines="100" w:afterLines="100"/>
      <w:jc w:val="center"/>
      <w:outlineLvl w:val="1"/>
    </w:pPr>
    <w:rPr>
      <w:rFonts w:eastAsia="黑体" w:cstheme="majorBidi"/>
      <w:bCs/>
      <w:kern w:val="2"/>
      <w:sz w:val="24"/>
      <w:szCs w:val="32"/>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next w:val="a"/>
    <w:uiPriority w:val="39"/>
    <w:unhideWhenUsed/>
    <w:qFormat/>
    <w:pPr>
      <w:keepNext/>
      <w:tabs>
        <w:tab w:val="right" w:leader="dot" w:pos="8505"/>
      </w:tabs>
    </w:pPr>
    <w:rPr>
      <w:rFonts w:eastAsiaTheme="minorEastAsia" w:cstheme="minorBidi"/>
      <w:kern w:val="2"/>
      <w:sz w:val="24"/>
      <w:szCs w:val="22"/>
    </w:rPr>
  </w:style>
  <w:style w:type="paragraph" w:styleId="af">
    <w:name w:val="Subtitle"/>
    <w:basedOn w:val="a"/>
    <w:next w:val="a"/>
    <w:link w:val="af0"/>
    <w:uiPriority w:val="11"/>
    <w:qFormat/>
    <w:pPr>
      <w:widowControl/>
      <w:spacing w:after="60"/>
      <w:jc w:val="center"/>
      <w:outlineLvl w:val="1"/>
    </w:pPr>
    <w:rPr>
      <w:rFonts w:ascii="Cambria" w:eastAsia="宋体" w:hAnsi="Cambria" w:cs="Times New Roman"/>
      <w:kern w:val="0"/>
      <w:szCs w:val="24"/>
      <w:lang w:val="zh-CN"/>
    </w:rPr>
  </w:style>
  <w:style w:type="paragraph" w:styleId="21">
    <w:name w:val="toc 2"/>
    <w:next w:val="a"/>
    <w:uiPriority w:val="39"/>
    <w:unhideWhenUsed/>
    <w:qFormat/>
    <w:pPr>
      <w:tabs>
        <w:tab w:val="right" w:leader="dot" w:pos="8505"/>
      </w:tabs>
      <w:ind w:left="238"/>
    </w:pPr>
    <w:rPr>
      <w:kern w:val="2"/>
      <w:sz w:val="21"/>
    </w:rPr>
  </w:style>
  <w:style w:type="paragraph" w:styleId="af1">
    <w:name w:val="Normal (Web)"/>
    <w:basedOn w:val="a"/>
    <w:uiPriority w:val="99"/>
    <w:semiHidden/>
    <w:unhideWhenUsed/>
    <w:qFormat/>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paragraph" w:styleId="af8">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0"/>
      <w:szCs w:val="44"/>
    </w:rPr>
  </w:style>
  <w:style w:type="paragraph" w:customStyle="1" w:styleId="TOC1">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customStyle="1" w:styleId="20">
    <w:name w:val="标题 2 字符"/>
    <w:basedOn w:val="a0"/>
    <w:link w:val="2"/>
    <w:qFormat/>
    <w:rPr>
      <w:rFonts w:ascii="Times New Roman" w:eastAsia="黑体" w:hAnsi="Times New Roman" w:cstheme="majorBidi"/>
      <w:bCs/>
      <w:sz w:val="24"/>
      <w:szCs w:val="32"/>
    </w:rPr>
  </w:style>
  <w:style w:type="character" w:customStyle="1" w:styleId="aa">
    <w:name w:val="批注框文本 字符"/>
    <w:basedOn w:val="a0"/>
    <w:link w:val="a9"/>
    <w:uiPriority w:val="99"/>
    <w:semiHidden/>
    <w:qFormat/>
    <w:rPr>
      <w:sz w:val="18"/>
      <w:szCs w:val="18"/>
    </w:rPr>
  </w:style>
  <w:style w:type="paragraph" w:customStyle="1" w:styleId="af9">
    <w:name w:val="说明"/>
    <w:qFormat/>
    <w:pPr>
      <w:spacing w:line="360" w:lineRule="auto"/>
      <w:jc w:val="both"/>
    </w:pPr>
    <w:rPr>
      <w:rFonts w:eastAsia="仿宋"/>
      <w:kern w:val="2"/>
      <w:sz w:val="24"/>
      <w:szCs w:val="24"/>
    </w:rPr>
  </w:style>
  <w:style w:type="paragraph" w:customStyle="1" w:styleId="afa">
    <w:name w:val="正文条目"/>
    <w:qFormat/>
    <w:pPr>
      <w:widowControl w:val="0"/>
      <w:spacing w:line="360" w:lineRule="auto"/>
      <w:ind w:firstLineChars="200" w:firstLine="200"/>
      <w:jc w:val="both"/>
    </w:pPr>
    <w:rPr>
      <w:rFonts w:eastAsiaTheme="minorEastAsia" w:cstheme="minorBidi"/>
      <w:kern w:val="2"/>
      <w:sz w:val="24"/>
      <w:szCs w:val="22"/>
    </w:rPr>
  </w:style>
  <w:style w:type="character" w:customStyle="1" w:styleId="a4">
    <w:name w:val="文档结构图 字符"/>
    <w:basedOn w:val="a0"/>
    <w:link w:val="a3"/>
    <w:uiPriority w:val="99"/>
    <w:semiHidden/>
    <w:qFormat/>
    <w:rPr>
      <w:rFonts w:ascii="宋体" w:eastAsia="宋体" w:hAnsi="Times New Roman"/>
      <w:sz w:val="18"/>
      <w:szCs w:val="18"/>
    </w:rPr>
  </w:style>
  <w:style w:type="paragraph" w:customStyle="1" w:styleId="afb">
    <w:name w:val="说明条目"/>
    <w:basedOn w:val="af9"/>
    <w:qFormat/>
    <w:pPr>
      <w:ind w:firstLineChars="200" w:firstLine="480"/>
    </w:pPr>
  </w:style>
  <w:style w:type="paragraph" w:customStyle="1" w:styleId="afc">
    <w:name w:val="表注"/>
    <w:basedOn w:val="a"/>
    <w:qFormat/>
    <w:rPr>
      <w:rFonts w:eastAsia="宋体" w:cs="Times New Roman"/>
      <w:sz w:val="21"/>
      <w:szCs w:val="21"/>
    </w:rPr>
  </w:style>
  <w:style w:type="character" w:styleId="afd">
    <w:name w:val="Placeholder Text"/>
    <w:basedOn w:val="a0"/>
    <w:uiPriority w:val="99"/>
    <w:semiHidden/>
    <w:qFormat/>
    <w:rPr>
      <w:color w:val="808080"/>
    </w:rPr>
  </w:style>
  <w:style w:type="paragraph" w:customStyle="1" w:styleId="afe">
    <w:name w:val="表格"/>
    <w:qFormat/>
    <w:pPr>
      <w:widowControl w:val="0"/>
      <w:spacing w:line="360" w:lineRule="auto"/>
      <w:jc w:val="center"/>
    </w:pPr>
    <w:rPr>
      <w:sz w:val="24"/>
      <w:szCs w:val="24"/>
    </w:rPr>
  </w:style>
  <w:style w:type="paragraph" w:customStyle="1" w:styleId="aff">
    <w:name w:val="段落"/>
    <w:qFormat/>
    <w:pPr>
      <w:ind w:firstLineChars="200" w:firstLine="200"/>
      <w:jc w:val="both"/>
    </w:pPr>
    <w:rPr>
      <w:kern w:val="2"/>
      <w:sz w:val="28"/>
      <w:szCs w:val="28"/>
    </w:rPr>
  </w:style>
  <w:style w:type="character" w:customStyle="1" w:styleId="Char">
    <w:name w:val="+正文 Char"/>
    <w:link w:val="aff0"/>
    <w:qFormat/>
    <w:locked/>
    <w:rPr>
      <w:sz w:val="24"/>
      <w:szCs w:val="28"/>
    </w:rPr>
  </w:style>
  <w:style w:type="paragraph" w:customStyle="1" w:styleId="aff0">
    <w:name w:val="+正文"/>
    <w:basedOn w:val="a"/>
    <w:link w:val="Char"/>
    <w:qFormat/>
    <w:pPr>
      <w:widowControl/>
      <w:ind w:firstLineChars="200" w:firstLine="200"/>
      <w:jc w:val="left"/>
    </w:pPr>
    <w:rPr>
      <w:rFonts w:asciiTheme="minorHAnsi" w:hAnsiTheme="minorHAnsi"/>
      <w:szCs w:val="28"/>
    </w:rPr>
  </w:style>
  <w:style w:type="character" w:customStyle="1" w:styleId="a6">
    <w:name w:val="批注文字 字符"/>
    <w:basedOn w:val="a0"/>
    <w:link w:val="a5"/>
    <w:uiPriority w:val="99"/>
    <w:semiHidden/>
    <w:qFormat/>
    <w:rPr>
      <w:rFonts w:ascii="Times New Roman" w:hAnsi="Times New Roman"/>
      <w:kern w:val="2"/>
      <w:sz w:val="24"/>
      <w:szCs w:val="22"/>
    </w:rPr>
  </w:style>
  <w:style w:type="character" w:customStyle="1" w:styleId="af3">
    <w:name w:val="批注主题 字符"/>
    <w:basedOn w:val="a6"/>
    <w:link w:val="af2"/>
    <w:uiPriority w:val="99"/>
    <w:semiHidden/>
    <w:qFormat/>
    <w:rPr>
      <w:rFonts w:ascii="Times New Roman" w:hAnsi="Times New Roman"/>
      <w:b/>
      <w:bCs/>
      <w:kern w:val="2"/>
      <w:sz w:val="24"/>
      <w:szCs w:val="22"/>
    </w:rPr>
  </w:style>
  <w:style w:type="paragraph" w:customStyle="1" w:styleId="aff1">
    <w:name w:val="封面标准名称"/>
    <w:uiPriority w:val="11"/>
    <w:semiHidden/>
    <w:qFormat/>
    <w:pPr>
      <w:jc w:val="center"/>
    </w:pPr>
    <w:rPr>
      <w:rFonts w:eastAsia="黑体" w:hAnsi="黑体" w:cstheme="minorBidi"/>
      <w:kern w:val="2"/>
      <w:sz w:val="52"/>
      <w:szCs w:val="52"/>
    </w:rPr>
  </w:style>
  <w:style w:type="paragraph" w:customStyle="1" w:styleId="aff2">
    <w:name w:val="封面标准称谓"/>
    <w:uiPriority w:val="11"/>
    <w:semiHidden/>
    <w:qFormat/>
    <w:pPr>
      <w:spacing w:beforeLines="600" w:afterLines="500"/>
      <w:ind w:leftChars="400" w:left="960" w:rightChars="400" w:right="960"/>
      <w:jc w:val="distribute"/>
    </w:pPr>
    <w:rPr>
      <w:rFonts w:asciiTheme="minorEastAsia" w:eastAsiaTheme="minorEastAsia" w:hAnsiTheme="minorEastAsia" w:cstheme="minorBidi"/>
      <w:kern w:val="2"/>
      <w:sz w:val="44"/>
      <w:szCs w:val="44"/>
    </w:rPr>
  </w:style>
  <w:style w:type="paragraph" w:customStyle="1" w:styleId="TOC2">
    <w:name w:val="TOC 标题2"/>
    <w:basedOn w:val="1"/>
    <w:next w:val="a"/>
    <w:uiPriority w:val="39"/>
    <w:unhideWhenUsed/>
    <w:qFormat/>
    <w:pPr>
      <w:pageBreakBefore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0">
    <w:name w:val="副标题 字符"/>
    <w:basedOn w:val="a0"/>
    <w:link w:val="af"/>
    <w:uiPriority w:val="11"/>
    <w:qFormat/>
    <w:rPr>
      <w:rFonts w:ascii="Cambria" w:eastAsia="宋体" w:hAnsi="Cambria" w:cs="Times New Roman"/>
      <w:sz w:val="24"/>
      <w:szCs w:val="24"/>
      <w:lang w:val="zh-CN"/>
    </w:rPr>
  </w:style>
  <w:style w:type="character" w:customStyle="1" w:styleId="font12">
    <w:name w:val="font12"/>
    <w:basedOn w:val="a0"/>
    <w:qFormat/>
    <w:rPr>
      <w:rFonts w:ascii="宋体" w:eastAsia="宋体" w:hAnsi="宋体" w:cs="宋体" w:hint="eastAsia"/>
      <w:color w:val="000000"/>
      <w:sz w:val="24"/>
      <w:szCs w:val="24"/>
      <w:u w:val="none"/>
    </w:rPr>
  </w:style>
  <w:style w:type="paragraph" w:customStyle="1" w:styleId="aff3">
    <w:name w:val="封面说明"/>
    <w:uiPriority w:val="11"/>
    <w:semiHidden/>
    <w:qFormat/>
    <w:pPr>
      <w:spacing w:before="480"/>
      <w:jc w:val="center"/>
    </w:pPr>
    <w:rPr>
      <w:kern w:val="2"/>
      <w:sz w:val="28"/>
      <w:szCs w:val="28"/>
    </w:rPr>
  </w:style>
  <w:style w:type="paragraph" w:customStyle="1" w:styleId="WPSOffice1">
    <w:name w:val="WPSOffice手动目录 1"/>
    <w:qFormat/>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qFormat/>
    <w:pPr>
      <w:ind w:leftChars="200" w:left="218"/>
    </w:pPr>
    <w:rPr>
      <w:rFonts w:ascii="宋体" w:eastAsia="宋体" w:hAnsi="宋体" w:cs="Times New Roman" w:hint="eastAsia"/>
    </w:rPr>
  </w:style>
  <w:style w:type="paragraph" w:customStyle="1" w:styleId="Default">
    <w:name w:val="Default"/>
    <w:uiPriority w:val="99"/>
    <w:unhideWhenUsed/>
    <w:qFormat/>
    <w:pPr>
      <w:widowControl w:val="0"/>
      <w:autoSpaceDE w:val="0"/>
      <w:autoSpaceDN w:val="0"/>
      <w:adjustRightInd w:val="0"/>
    </w:pPr>
    <w:rPr>
      <w:rFonts w:ascii="宋体_x0017_" w:eastAsia="宋体_x0017_" w:hAnsi="宋体_x0017_"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oter" Target="footer4.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FD664-9964-4FD6-A408-7A55D42CDF6D}">
  <ds:schemaRefs>
    <ds:schemaRef ds:uri="http://www.yonyou.com/datasource"/>
  </ds:schemaRefs>
</ds:datastoreItem>
</file>

<file path=customXml/itemProps3.xml><?xml version="1.0" encoding="utf-8"?>
<ds:datastoreItem xmlns:ds="http://schemas.openxmlformats.org/officeDocument/2006/customXml" ds:itemID="{830B76BD-0482-423B-A795-7627A15CDBB9}">
  <ds:schemaRefs>
    <ds:schemaRef ds:uri="http://www.yonyou.com/relation"/>
  </ds:schemaRefs>
</ds:datastoreItem>
</file>

<file path=customXml/itemProps4.xml><?xml version="1.0" encoding="utf-8"?>
<ds:datastoreItem xmlns:ds="http://schemas.openxmlformats.org/officeDocument/2006/customXml" ds:itemID="{CB506772-B4CD-41F5-8D95-07DE7732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3973</Words>
  <Characters>22647</Characters>
  <Application>Microsoft Office Word</Application>
  <DocSecurity>0</DocSecurity>
  <Lines>188</Lines>
  <Paragraphs>53</Paragraphs>
  <ScaleCrop>false</ScaleCrop>
  <Company>Microsoft</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郑阳</dc:creator>
  <cp:lastModifiedBy>cbs</cp:lastModifiedBy>
  <cp:revision>533</cp:revision>
  <cp:lastPrinted>2023-01-13T02:30:00Z</cp:lastPrinted>
  <dcterms:created xsi:type="dcterms:W3CDTF">2022-06-29T06:57:00Z</dcterms:created>
  <dcterms:modified xsi:type="dcterms:W3CDTF">2023-12-25T06:52:00Z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B0B7443E810847B58CAD4CFB1B87F908</vt:lpwstr>
  </property>
</Properties>
</file>