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零碳建筑评价标准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A77E8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5F674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21CF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1812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8794B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16B5A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672EA1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2024-02-21T07:40:44Z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C7DD335276534CD6BE59110D1FAABD49_12</vt:lpwstr>
  </property>
</Properties>
</file>