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40" w:lineRule="auto"/>
        <w:jc w:val="center"/>
        <w:outlineLvl w:val="0"/>
        <w:rPr>
          <w:rFonts w:hint="eastAsia"/>
          <w:spacing w:val="37"/>
          <w:kern w:val="0"/>
          <w:szCs w:val="28"/>
        </w:rPr>
      </w:pPr>
      <w:r>
        <w:rPr>
          <w:rFonts w:hint="eastAsia"/>
          <w:spacing w:val="37"/>
          <w:kern w:val="0"/>
          <w:szCs w:val="28"/>
        </w:rPr>
        <w:t>中国工程建设协会标准</w:t>
      </w:r>
    </w:p>
    <w:p>
      <w:pPr>
        <w:jc w:val="center"/>
        <w:outlineLvl w:val="0"/>
        <w:rPr>
          <w:rFonts w:hint="eastAsia" w:ascii="宋体" w:hAnsi="宋体"/>
          <w:sz w:val="36"/>
          <w:szCs w:val="36"/>
        </w:rPr>
      </w:pPr>
      <w:r>
        <w:rPr>
          <w:rFonts w:hint="eastAsia" w:ascii="宋体" w:hAnsi="宋体"/>
          <w:sz w:val="36"/>
          <w:szCs w:val="36"/>
        </w:rPr>
        <w:t>数据中心碳排放计算标准</w:t>
      </w:r>
    </w:p>
    <w:p>
      <w:pPr>
        <w:jc w:val="center"/>
        <w:rPr>
          <w:rFonts w:hint="eastAsia" w:ascii="宋体" w:hAnsi="宋体"/>
          <w:sz w:val="30"/>
          <w:szCs w:val="30"/>
        </w:rPr>
      </w:pPr>
      <w:r>
        <w:rPr>
          <w:rFonts w:hint="eastAsia" w:ascii="宋体" w:hAnsi="宋体"/>
          <w:sz w:val="30"/>
          <w:szCs w:val="30"/>
        </w:rPr>
        <w:t>Standard for Carbon Emission Calculation of Data Center</w:t>
      </w:r>
    </w:p>
    <w:p>
      <w:pPr>
        <w:jc w:val="center"/>
      </w:pPr>
      <w:r>
        <w:rPr>
          <w:spacing w:val="42"/>
          <w:kern w:val="0"/>
        </w:rPr>
        <w:t>T</w:t>
      </w:r>
      <w:r>
        <w:rPr>
          <w:rFonts w:hint="eastAsia"/>
          <w:spacing w:val="42"/>
          <w:kern w:val="0"/>
        </w:rPr>
        <w:t>/CECS XXX-202</w:t>
      </w:r>
      <w:r>
        <w:rPr>
          <w:spacing w:val="42"/>
          <w:kern w:val="0"/>
        </w:rPr>
        <w:t>3</w:t>
      </w:r>
    </w:p>
    <w:p>
      <w:pPr>
        <w:jc w:val="center"/>
        <w:rPr>
          <w:rFonts w:ascii="黑体" w:hAnsi="黑体" w:eastAsia="黑体"/>
          <w:szCs w:val="21"/>
        </w:rPr>
      </w:pPr>
    </w:p>
    <w:p>
      <w:pPr>
        <w:jc w:val="center"/>
        <w:rPr>
          <w:rFonts w:ascii="黑体" w:hAnsi="黑体" w:eastAsia="黑体"/>
          <w:szCs w:val="21"/>
        </w:rPr>
      </w:pPr>
    </w:p>
    <w:p>
      <w:pPr>
        <w:jc w:val="left"/>
        <w:rPr>
          <w:rFonts w:ascii="黑体" w:hAnsi="黑体" w:eastAsia="黑体"/>
          <w:szCs w:val="21"/>
        </w:rPr>
      </w:pPr>
    </w:p>
    <w:p>
      <w:pPr>
        <w:jc w:val="center"/>
        <w:rPr>
          <w:rFonts w:ascii="仿宋_GB2312" w:eastAsia="仿宋_GB2312"/>
        </w:rPr>
      </w:pPr>
    </w:p>
    <w:p>
      <w:pPr>
        <w:jc w:val="center"/>
        <w:rPr>
          <w:rFonts w:ascii="仿宋_GB2312" w:eastAsia="仿宋_GB2312"/>
        </w:rPr>
      </w:pPr>
    </w:p>
    <w:p>
      <w:pPr>
        <w:pStyle w:val="2"/>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tabs>
          <w:tab w:val="left" w:pos="5130"/>
          <w:tab w:val="left" w:pos="7590"/>
        </w:tabs>
        <w:jc w:val="left"/>
        <w:rPr>
          <w:rFonts w:ascii="仿宋_GB2312" w:eastAsia="仿宋_GB2312"/>
        </w:rPr>
      </w:pPr>
      <w:r>
        <w:rPr>
          <w:rFonts w:ascii="仿宋_GB2312" w:eastAsia="仿宋_GB2312"/>
        </w:rPr>
        <w:tab/>
      </w:r>
    </w:p>
    <w:p>
      <w:pPr>
        <w:jc w:val="center"/>
        <w:rPr>
          <w:rFonts w:ascii="仿宋_GB2312" w:eastAsia="仿宋_GB2312"/>
          <w:szCs w:val="24"/>
        </w:rPr>
      </w:pPr>
      <w:r>
        <w:rPr>
          <w:rFonts w:hint="eastAsia" w:ascii="黑体" w:hAnsi="黑体" w:eastAsia="黑体"/>
          <w:spacing w:val="1"/>
          <w:w w:val="75"/>
          <w:kern w:val="0"/>
          <w:szCs w:val="24"/>
          <w:fitText w:val="1271" w:id="375656257"/>
          <w:lang w:val="en-US" w:eastAsia="zh-CN"/>
        </w:rPr>
        <w:t>中国计划</w:t>
      </w:r>
      <w:r>
        <w:rPr>
          <w:rFonts w:hint="default" w:ascii="黑体" w:hAnsi="黑体" w:eastAsia="黑体"/>
          <w:spacing w:val="1"/>
          <w:w w:val="75"/>
          <w:kern w:val="0"/>
          <w:szCs w:val="24"/>
          <w:fitText w:val="1271" w:id="375656257"/>
          <w:lang w:val="en-US" w:eastAsia="zh-CN"/>
        </w:rPr>
        <w:t>出版</w:t>
      </w:r>
      <w:r>
        <w:rPr>
          <w:rFonts w:hint="default" w:ascii="黑体" w:hAnsi="黑体" w:eastAsia="黑体"/>
          <w:spacing w:val="0"/>
          <w:w w:val="75"/>
          <w:kern w:val="0"/>
          <w:szCs w:val="24"/>
          <w:fitText w:val="1271" w:id="375656257"/>
          <w:lang w:val="en-US" w:eastAsia="zh-CN"/>
        </w:rPr>
        <w:t>社</w:t>
      </w:r>
    </w:p>
    <w:p>
      <w:pPr>
        <w:jc w:val="center"/>
        <w:rPr>
          <w:rFonts w:ascii="黑体" w:hAnsi="黑体" w:eastAsia="黑体"/>
          <w:szCs w:val="24"/>
        </w:rPr>
      </w:pPr>
    </w:p>
    <w:p>
      <w:pPr>
        <w:jc w:val="center"/>
        <w:rPr>
          <w:rFonts w:ascii="黑体" w:hAnsi="黑体" w:eastAsia="黑体"/>
          <w:kern w:val="0"/>
          <w:szCs w:val="24"/>
        </w:rPr>
      </w:pPr>
    </w:p>
    <w:p>
      <w:pPr>
        <w:jc w:val="center"/>
        <w:rPr>
          <w:rFonts w:ascii="黑体" w:hAnsi="黑体" w:eastAsia="黑体"/>
          <w:kern w:val="0"/>
          <w:szCs w:val="24"/>
        </w:rPr>
      </w:pPr>
    </w:p>
    <w:p>
      <w:pPr>
        <w:pStyle w:val="2"/>
        <w:rPr>
          <w:rFonts w:ascii="黑体" w:hAnsi="黑体" w:eastAsia="黑体"/>
          <w:kern w:val="0"/>
          <w:szCs w:val="24"/>
        </w:rPr>
      </w:pPr>
    </w:p>
    <w:p>
      <w:pPr>
        <w:pStyle w:val="2"/>
        <w:rPr>
          <w:rFonts w:ascii="黑体" w:hAnsi="黑体" w:eastAsia="黑体"/>
          <w:kern w:val="0"/>
          <w:szCs w:val="24"/>
        </w:rPr>
      </w:pPr>
    </w:p>
    <w:p>
      <w:pPr>
        <w:pStyle w:val="2"/>
        <w:rPr>
          <w:rFonts w:ascii="黑体" w:hAnsi="黑体" w:eastAsia="黑体"/>
          <w:kern w:val="0"/>
          <w:szCs w:val="24"/>
        </w:rPr>
      </w:pPr>
    </w:p>
    <w:p>
      <w:pPr>
        <w:pStyle w:val="2"/>
        <w:rPr>
          <w:rFonts w:ascii="黑体" w:hAnsi="黑体" w:eastAsia="黑体"/>
          <w:kern w:val="0"/>
          <w:szCs w:val="24"/>
        </w:rPr>
      </w:pPr>
    </w:p>
    <w:p>
      <w:pPr>
        <w:jc w:val="center"/>
        <w:outlineLvl w:val="0"/>
        <w:rPr>
          <w:rFonts w:hint="eastAsia" w:ascii="黑体" w:hAnsi="黑体" w:eastAsia="黑体" w:cs="黑体"/>
          <w:b/>
          <w:bCs/>
          <w:sz w:val="30"/>
          <w:szCs w:val="30"/>
          <w:highlight w:val="none"/>
          <w:lang w:val="en-US" w:eastAsia="zh-CN"/>
        </w:rPr>
      </w:pPr>
      <w:r>
        <w:rPr>
          <w:rFonts w:hint="eastAsia" w:ascii="黑体" w:hAnsi="黑体" w:eastAsia="黑体" w:cs="黑体"/>
          <w:b/>
          <w:bCs/>
          <w:sz w:val="36"/>
          <w:szCs w:val="36"/>
          <w:highlight w:val="none"/>
          <w:lang w:val="en-US" w:eastAsia="zh-CN"/>
        </w:rPr>
        <w:t>中国工程建设标准化协会标准</w:t>
      </w:r>
    </w:p>
    <w:p>
      <w:pPr>
        <w:jc w:val="center"/>
        <w:rPr>
          <w:rFonts w:hint="default" w:ascii="宋体" w:hAnsi="宋体" w:eastAsia="宋体" w:cs="宋体"/>
          <w:sz w:val="30"/>
          <w:szCs w:val="30"/>
          <w:highlight w:val="none"/>
          <w:lang w:val="en-US" w:eastAsia="zh-CN"/>
        </w:rPr>
      </w:pPr>
    </w:p>
    <w:p>
      <w:pPr>
        <w:jc w:val="center"/>
        <w:rPr>
          <w:rFonts w:hint="default" w:ascii="宋体" w:hAnsi="宋体" w:eastAsia="宋体" w:cs="宋体"/>
          <w:sz w:val="30"/>
          <w:szCs w:val="30"/>
          <w:highlight w:val="none"/>
          <w:lang w:val="en-US" w:eastAsia="zh-CN"/>
        </w:rPr>
      </w:pPr>
    </w:p>
    <w:p>
      <w:pPr>
        <w:jc w:val="center"/>
        <w:outlineLvl w:val="0"/>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rPr>
        <w:t>数据中心碳排放计算标准</w:t>
      </w:r>
    </w:p>
    <w:p>
      <w:pPr>
        <w:jc w:val="center"/>
        <w:rPr>
          <w:rFonts w:hint="eastAsia" w:ascii="宋体" w:hAnsi="宋体" w:eastAsia="宋体" w:cs="宋体"/>
          <w:sz w:val="36"/>
          <w:szCs w:val="36"/>
          <w:highlight w:val="none"/>
          <w:lang w:val="en-US" w:eastAsia="zh-CN"/>
        </w:rPr>
      </w:pPr>
    </w:p>
    <w:p>
      <w:pPr>
        <w:jc w:val="center"/>
        <w:rPr>
          <w:rFonts w:hint="eastAsia" w:ascii="宋体" w:hAnsi="宋体"/>
          <w:sz w:val="30"/>
          <w:szCs w:val="30"/>
        </w:rPr>
      </w:pPr>
      <w:r>
        <w:rPr>
          <w:rFonts w:hint="eastAsia" w:ascii="宋体" w:hAnsi="宋体"/>
          <w:sz w:val="30"/>
          <w:szCs w:val="30"/>
        </w:rPr>
        <w:t>Standard for Carbon Emission Calculation of Data Center</w:t>
      </w:r>
    </w:p>
    <w:p>
      <w:pPr>
        <w:jc w:val="center"/>
        <w:rPr>
          <w:rFonts w:hint="eastAsia" w:ascii="宋体" w:hAnsi="宋体" w:eastAsia="宋体" w:cs="宋体"/>
          <w:sz w:val="36"/>
          <w:szCs w:val="36"/>
          <w:highlight w:val="none"/>
          <w:lang w:val="en-US" w:eastAsia="zh-CN"/>
        </w:rPr>
      </w:pPr>
    </w:p>
    <w:p>
      <w:pPr>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T/CECS×××-20××</w:t>
      </w:r>
    </w:p>
    <w:p>
      <w:pPr>
        <w:jc w:val="center"/>
        <w:rPr>
          <w:rFonts w:hint="eastAsia" w:ascii="宋体" w:hAnsi="宋体" w:eastAsia="宋体" w:cs="宋体"/>
          <w:highlight w:val="none"/>
          <w:lang w:val="en-US" w:eastAsia="zh-CN"/>
        </w:rPr>
      </w:pPr>
    </w:p>
    <w:p>
      <w:pPr>
        <w:pStyle w:val="76"/>
        <w:rPr>
          <w:rFonts w:hint="eastAsia" w:ascii="宋体" w:hAnsi="宋体" w:eastAsia="宋体" w:cs="宋体"/>
          <w:highlight w:val="none"/>
          <w:lang w:val="en-US" w:eastAsia="zh-CN"/>
        </w:rPr>
      </w:pPr>
    </w:p>
    <w:p>
      <w:pPr>
        <w:pStyle w:val="76"/>
        <w:rPr>
          <w:rFonts w:hint="eastAsia" w:ascii="宋体" w:hAnsi="宋体" w:eastAsia="宋体" w:cs="宋体"/>
          <w:highlight w:val="none"/>
          <w:lang w:val="en-US" w:eastAsia="zh-CN"/>
        </w:rPr>
      </w:pPr>
    </w:p>
    <w:p>
      <w:pPr>
        <w:pStyle w:val="76"/>
        <w:rPr>
          <w:rFonts w:hint="eastAsia" w:ascii="宋体" w:hAnsi="宋体" w:eastAsia="宋体" w:cs="宋体"/>
          <w:highlight w:val="none"/>
          <w:lang w:val="en-US" w:eastAsia="zh-CN"/>
        </w:rPr>
      </w:pPr>
    </w:p>
    <w:p>
      <w:pPr>
        <w:pStyle w:val="76"/>
        <w:spacing w:line="360" w:lineRule="auto"/>
        <w:ind w:firstLine="1680" w:firstLineChars="700"/>
        <w:rPr>
          <w:rFonts w:hint="eastAsia" w:hAnsi="宋体" w:cs="宋体"/>
          <w:highlight w:val="none"/>
          <w:lang w:val="en-US" w:eastAsia="zh-CN"/>
        </w:rPr>
      </w:pPr>
      <w:r>
        <w:rPr>
          <w:rFonts w:hint="eastAsia" w:hAnsi="宋体" w:cs="宋体"/>
          <w:highlight w:val="none"/>
          <w:lang w:val="en-US" w:eastAsia="zh-CN"/>
        </w:rPr>
        <w:t>主编单位：中国移动通信集团设计院有限公司</w:t>
      </w:r>
    </w:p>
    <w:p>
      <w:pPr>
        <w:pStyle w:val="76"/>
        <w:spacing w:line="360" w:lineRule="auto"/>
        <w:ind w:firstLine="1680" w:firstLineChars="700"/>
        <w:rPr>
          <w:rFonts w:hint="eastAsia" w:hAnsi="宋体" w:cs="宋体"/>
          <w:highlight w:val="none"/>
          <w:lang w:val="en-US" w:eastAsia="zh-CN"/>
        </w:rPr>
      </w:pPr>
      <w:r>
        <w:rPr>
          <w:rFonts w:hint="eastAsia" w:hAnsi="宋体" w:cs="宋体"/>
          <w:highlight w:val="none"/>
          <w:lang w:val="en-US" w:eastAsia="zh-CN"/>
        </w:rPr>
        <w:t>批准单位：中国工程建设标准化协会</w:t>
      </w:r>
    </w:p>
    <w:p>
      <w:pPr>
        <w:pStyle w:val="76"/>
        <w:spacing w:line="360" w:lineRule="auto"/>
        <w:ind w:firstLine="1680" w:firstLineChars="700"/>
        <w:rPr>
          <w:rFonts w:hint="eastAsia" w:hAnsi="宋体" w:cs="宋体"/>
          <w:highlight w:val="none"/>
          <w:lang w:val="en-US" w:eastAsia="zh-CN"/>
        </w:rPr>
      </w:pPr>
      <w:r>
        <w:rPr>
          <w:rFonts w:hint="eastAsia" w:hAnsi="宋体" w:cs="宋体"/>
          <w:highlight w:val="none"/>
          <w:lang w:val="en-US" w:eastAsia="zh-CN"/>
        </w:rPr>
        <w:t>施行日期：2024年×月×日</w:t>
      </w:r>
    </w:p>
    <w:p>
      <w:pPr>
        <w:pStyle w:val="76"/>
        <w:spacing w:line="360" w:lineRule="auto"/>
        <w:rPr>
          <w:rFonts w:hint="eastAsia" w:hAnsi="宋体" w:cs="宋体"/>
          <w:highlight w:val="none"/>
          <w:lang w:val="en-US" w:eastAsia="zh-CN"/>
        </w:rPr>
      </w:pPr>
    </w:p>
    <w:p>
      <w:pPr>
        <w:pStyle w:val="76"/>
        <w:spacing w:line="360" w:lineRule="auto"/>
        <w:rPr>
          <w:rFonts w:hint="eastAsia" w:hAnsi="宋体" w:cs="宋体"/>
          <w:highlight w:val="none"/>
          <w:lang w:val="en-US" w:eastAsia="zh-CN"/>
        </w:rPr>
      </w:pPr>
    </w:p>
    <w:p>
      <w:pPr>
        <w:pStyle w:val="76"/>
        <w:spacing w:line="360" w:lineRule="auto"/>
        <w:rPr>
          <w:rFonts w:hint="eastAsia" w:hAnsi="宋体" w:cs="宋体"/>
          <w:highlight w:val="none"/>
          <w:lang w:val="en-US" w:eastAsia="zh-CN"/>
        </w:rPr>
      </w:pPr>
    </w:p>
    <w:p>
      <w:pPr>
        <w:pStyle w:val="76"/>
        <w:spacing w:line="360" w:lineRule="auto"/>
        <w:rPr>
          <w:rFonts w:hint="eastAsia" w:hAnsi="宋体" w:cs="宋体"/>
          <w:highlight w:val="none"/>
          <w:lang w:val="en-US" w:eastAsia="zh-CN"/>
        </w:rPr>
      </w:pPr>
    </w:p>
    <w:p>
      <w:pPr>
        <w:pStyle w:val="76"/>
        <w:spacing w:line="360" w:lineRule="auto"/>
        <w:rPr>
          <w:rFonts w:hint="eastAsia" w:hAnsi="宋体" w:cs="宋体"/>
          <w:highlight w:val="none"/>
          <w:lang w:val="en-US" w:eastAsia="zh-CN"/>
        </w:rPr>
      </w:pPr>
    </w:p>
    <w:p>
      <w:pPr>
        <w:pStyle w:val="76"/>
        <w:spacing w:line="360" w:lineRule="auto"/>
        <w:rPr>
          <w:rFonts w:hint="default" w:hAnsi="宋体" w:cs="宋体"/>
          <w:highlight w:val="none"/>
          <w:lang w:val="en-US" w:eastAsia="zh-CN"/>
        </w:rPr>
      </w:pPr>
    </w:p>
    <w:p>
      <w:pPr>
        <w:jc w:val="center"/>
        <w:rPr>
          <w:rFonts w:hint="eastAsia" w:ascii="宋体" w:hAnsi="宋体" w:eastAsia="宋体" w:cs="宋体"/>
          <w:sz w:val="36"/>
          <w:szCs w:val="36"/>
          <w:highlight w:val="none"/>
          <w:lang w:val="en-US" w:eastAsia="zh-CN"/>
        </w:rPr>
      </w:pPr>
      <w:r>
        <w:rPr>
          <w:rFonts w:hint="eastAsia" w:ascii="宋体" w:hAnsi="宋体" w:eastAsia="宋体" w:cs="宋体"/>
          <w:sz w:val="36"/>
          <w:szCs w:val="36"/>
          <w:highlight w:val="none"/>
          <w:lang w:val="en-US" w:eastAsia="zh-CN"/>
        </w:rPr>
        <w:t>中国计划出版社</w:t>
      </w:r>
    </w:p>
    <w:p>
      <w:pPr>
        <w:pStyle w:val="76"/>
        <w:jc w:val="center"/>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20××  北  京</w:t>
      </w:r>
    </w:p>
    <w:p>
      <w:pPr>
        <w:tabs>
          <w:tab w:val="center" w:pos="4153"/>
        </w:tabs>
        <w:sectPr>
          <w:footerReference r:id="rId5" w:type="default"/>
          <w:type w:val="continuous"/>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26" w:charSpace="0"/>
        </w:sectPr>
      </w:pPr>
    </w:p>
    <w:p>
      <w:pPr>
        <w:pStyle w:val="2"/>
        <w:rPr>
          <w:rFonts w:ascii="黑体" w:hAnsi="黑体" w:eastAsia="黑体"/>
          <w:kern w:val="0"/>
          <w:szCs w:val="24"/>
        </w:rPr>
      </w:pPr>
    </w:p>
    <w:p>
      <w:pPr>
        <w:tabs>
          <w:tab w:val="center" w:pos="4153"/>
        </w:tabs>
        <w:sectPr>
          <w:footerReference r:id="rId6" w:type="default"/>
          <w:type w:val="continuous"/>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26" w:charSpace="0"/>
        </w:sectPr>
      </w:pPr>
    </w:p>
    <w:p>
      <w:pPr>
        <w:pStyle w:val="3"/>
        <w:spacing w:before="340" w:after="330" w:line="578" w:lineRule="auto"/>
        <w:jc w:val="center"/>
        <w:rPr>
          <w:rFonts w:hint="eastAsia"/>
          <w:sz w:val="28"/>
          <w:szCs w:val="28"/>
        </w:rPr>
      </w:pPr>
      <w:bookmarkStart w:id="0" w:name="_Toc29665"/>
      <w:bookmarkStart w:id="1" w:name="_Toc76661768"/>
      <w:bookmarkStart w:id="2" w:name="_Toc76659546"/>
      <w:bookmarkStart w:id="3" w:name="_Toc76661645"/>
      <w:bookmarkStart w:id="4" w:name="_Toc90267645"/>
      <w:r>
        <w:rPr>
          <w:rFonts w:hint="eastAsia"/>
          <w:sz w:val="28"/>
          <w:szCs w:val="28"/>
        </w:rPr>
        <w:t>前言</w:t>
      </w:r>
      <w:bookmarkEnd w:id="0"/>
    </w:p>
    <w:p>
      <w:pPr>
        <w:ind w:firstLine="480" w:firstLineChars="200"/>
        <w:rPr>
          <w:rFonts w:hint="eastAsia"/>
          <w:szCs w:val="24"/>
        </w:rPr>
      </w:pPr>
      <w:r>
        <w:rPr>
          <w:rFonts w:hint="eastAsia"/>
          <w:szCs w:val="24"/>
        </w:rPr>
        <w:t>根据中国工程建设标准化协会《关于发印2022年第二批协会标准制订、修订计划的通知》（建标协字[20</w:t>
      </w:r>
      <w:r>
        <w:rPr>
          <w:rFonts w:hint="eastAsia"/>
          <w:szCs w:val="24"/>
          <w:lang w:val="en-US" w:eastAsia="zh-CN"/>
        </w:rPr>
        <w:t>22</w:t>
      </w:r>
      <w:r>
        <w:rPr>
          <w:rFonts w:hint="eastAsia"/>
          <w:szCs w:val="24"/>
        </w:rPr>
        <w:t>］</w:t>
      </w:r>
      <w:r>
        <w:rPr>
          <w:rFonts w:hint="eastAsia"/>
          <w:szCs w:val="24"/>
          <w:lang w:val="en-US" w:eastAsia="zh-CN"/>
        </w:rPr>
        <w:t>40</w:t>
      </w:r>
      <w:r>
        <w:rPr>
          <w:rFonts w:hint="eastAsia"/>
          <w:szCs w:val="24"/>
        </w:rPr>
        <w:t>号）的要求，标准编制组经广泛调查研究，认真总结实践经验，参考有关国际标准和国外先进标准，并在广泛征求意见的基础上，编制了本标准。</w:t>
      </w:r>
    </w:p>
    <w:p>
      <w:pPr>
        <w:ind w:firstLine="480" w:firstLineChars="200"/>
        <w:rPr>
          <w:rFonts w:hint="eastAsia"/>
          <w:szCs w:val="24"/>
        </w:rPr>
      </w:pPr>
      <w:r>
        <w:rPr>
          <w:rFonts w:hint="eastAsia"/>
          <w:szCs w:val="24"/>
        </w:rPr>
        <w:t>请注意本文件的某些内容可能涉及专利。本文件的发布机构不承担识别这些专利的责任</w:t>
      </w:r>
    </w:p>
    <w:p>
      <w:pPr>
        <w:ind w:firstLine="480" w:firstLineChars="200"/>
        <w:rPr>
          <w:rFonts w:hint="eastAsia"/>
          <w:szCs w:val="24"/>
        </w:rPr>
      </w:pPr>
      <w:r>
        <w:rPr>
          <w:rFonts w:hint="eastAsia"/>
          <w:szCs w:val="24"/>
        </w:rPr>
        <w:t>本标准共分8章，主要技术内容包括：范围、规范性引用文件、术语和定义、一般规定、边界划分、计算范围、计算方法、碳排放计算报告内容和格式等。</w:t>
      </w:r>
    </w:p>
    <w:p>
      <w:pPr>
        <w:ind w:firstLine="480" w:firstLineChars="200"/>
        <w:rPr>
          <w:rFonts w:hint="eastAsia"/>
          <w:szCs w:val="24"/>
        </w:rPr>
      </w:pPr>
      <w:r>
        <w:rPr>
          <w:rFonts w:hint="eastAsia"/>
          <w:szCs w:val="24"/>
        </w:rPr>
        <w:t>本标准由中国工程建设标准化协会信息通信专业委员会（CECS/TC13）负责日常管理，并负责具体技术内容的解释。执行过程中如有意见或建议，请寄送中国工程建设标准化协会信息通信专业委员会（地址：北京市西城区车公庄大街乙5号鸿儒大厦A座4层B-C室，邮政编码：100044,电子邮件</w:t>
      </w:r>
      <w:r>
        <w:rPr>
          <w:rFonts w:hint="eastAsia"/>
          <w:szCs w:val="24"/>
          <w:lang w:eastAsia="zh-CN"/>
        </w:rPr>
        <w:t>：</w:t>
      </w:r>
      <w:r>
        <w:rPr>
          <w:rFonts w:hint="eastAsia"/>
          <w:szCs w:val="24"/>
        </w:rPr>
        <w:t>yuyanrong@cdcc2009.com）。</w:t>
      </w:r>
    </w:p>
    <w:p>
      <w:pPr>
        <w:ind w:firstLine="480" w:firstLineChars="200"/>
        <w:rPr>
          <w:szCs w:val="24"/>
        </w:rPr>
      </w:pPr>
    </w:p>
    <w:p>
      <w:pPr>
        <w:ind w:firstLine="482" w:firstLineChars="200"/>
        <w:outlineLvl w:val="0"/>
        <w:rPr>
          <w:rFonts w:hint="eastAsia"/>
          <w:lang w:val="en-US" w:eastAsia="zh-CN"/>
        </w:rPr>
      </w:pPr>
      <w:r>
        <w:rPr>
          <w:rFonts w:hint="eastAsia"/>
          <w:b/>
          <w:bCs/>
        </w:rPr>
        <w:t>主编单位：</w:t>
      </w:r>
      <w:r>
        <w:rPr>
          <w:rFonts w:hint="eastAsia"/>
          <w:lang w:val="en-US" w:eastAsia="zh-CN"/>
        </w:rPr>
        <w:t>中国移动通信集团设计院有限公司</w:t>
      </w:r>
    </w:p>
    <w:p>
      <w:pPr>
        <w:ind w:firstLine="480" w:firstLineChars="200"/>
        <w:rPr>
          <w:rFonts w:hint="default"/>
          <w:lang w:val="en-US" w:eastAsia="zh-CN"/>
        </w:rPr>
      </w:pPr>
      <w:r>
        <w:rPr>
          <w:rFonts w:hint="default"/>
          <w:lang w:val="en-US" w:eastAsia="zh-CN"/>
        </w:rPr>
        <w:t xml:space="preserve">          中国信息通信研究院</w:t>
      </w:r>
    </w:p>
    <w:p>
      <w:pPr>
        <w:ind w:firstLine="480" w:firstLineChars="200"/>
        <w:rPr>
          <w:rFonts w:hint="default"/>
          <w:lang w:val="en-US" w:eastAsia="zh-CN"/>
        </w:rPr>
      </w:pPr>
      <w:r>
        <w:rPr>
          <w:rFonts w:hint="default"/>
          <w:lang w:val="en-US" w:eastAsia="zh-CN"/>
        </w:rPr>
        <w:t xml:space="preserve">          中国计量科学研究院</w:t>
      </w:r>
    </w:p>
    <w:p>
      <w:pPr>
        <w:ind w:firstLine="482" w:firstLineChars="200"/>
        <w:outlineLvl w:val="0"/>
        <w:rPr>
          <w:rFonts w:hint="eastAsia"/>
          <w:szCs w:val="24"/>
        </w:rPr>
      </w:pPr>
      <w:r>
        <w:rPr>
          <w:rFonts w:hint="eastAsia"/>
          <w:b/>
          <w:bCs/>
        </w:rPr>
        <w:t>参编单位：</w:t>
      </w:r>
      <w:r>
        <w:rPr>
          <w:rFonts w:hint="eastAsia"/>
          <w:szCs w:val="24"/>
        </w:rPr>
        <w:t>中国建筑技术集团有限公司</w:t>
      </w:r>
    </w:p>
    <w:p>
      <w:pPr>
        <w:ind w:firstLine="480" w:firstLineChars="200"/>
        <w:rPr>
          <w:rFonts w:hint="default"/>
          <w:szCs w:val="24"/>
          <w:lang w:val="en-US"/>
        </w:rPr>
      </w:pPr>
      <w:r>
        <w:rPr>
          <w:rFonts w:hint="default"/>
          <w:szCs w:val="24"/>
          <w:lang w:val="en-US"/>
        </w:rPr>
        <w:t xml:space="preserve">          中通服咨询设计研究院有限公司</w:t>
      </w:r>
    </w:p>
    <w:p>
      <w:pPr>
        <w:ind w:firstLine="480" w:firstLineChars="200"/>
        <w:rPr>
          <w:rFonts w:hint="default"/>
          <w:szCs w:val="24"/>
          <w:lang w:val="en-US"/>
        </w:rPr>
      </w:pPr>
      <w:r>
        <w:rPr>
          <w:rFonts w:hint="default"/>
          <w:szCs w:val="24"/>
          <w:lang w:val="en-US"/>
        </w:rPr>
        <w:t xml:space="preserve">          维谛技术有限公司</w:t>
      </w:r>
    </w:p>
    <w:p>
      <w:pPr>
        <w:ind w:firstLine="480" w:firstLineChars="200"/>
        <w:rPr>
          <w:rFonts w:hint="default"/>
          <w:szCs w:val="24"/>
          <w:lang w:val="en-US"/>
        </w:rPr>
      </w:pPr>
      <w:r>
        <w:rPr>
          <w:rFonts w:hint="default"/>
          <w:szCs w:val="24"/>
          <w:lang w:val="en-US"/>
        </w:rPr>
        <w:t xml:space="preserve">          施耐德电气（中国）有限公司</w:t>
      </w:r>
    </w:p>
    <w:p>
      <w:pPr>
        <w:ind w:firstLine="480" w:firstLineChars="200"/>
        <w:rPr>
          <w:rFonts w:hint="default"/>
          <w:szCs w:val="24"/>
          <w:lang w:val="en-US"/>
        </w:rPr>
      </w:pPr>
      <w:r>
        <w:rPr>
          <w:rFonts w:hint="default"/>
          <w:szCs w:val="24"/>
          <w:lang w:val="en-US"/>
        </w:rPr>
        <w:t xml:space="preserve">          华为技术有限公司</w:t>
      </w:r>
    </w:p>
    <w:p>
      <w:pPr>
        <w:ind w:firstLine="480" w:firstLineChars="200"/>
        <w:outlineLvl w:val="0"/>
        <w:rPr>
          <w:rFonts w:hint="default"/>
          <w:szCs w:val="24"/>
          <w:lang w:val="en-US"/>
        </w:rPr>
      </w:pPr>
      <w:r>
        <w:rPr>
          <w:rFonts w:hint="default"/>
          <w:szCs w:val="24"/>
          <w:lang w:val="en-US"/>
        </w:rPr>
        <w:t xml:space="preserve">          </w:t>
      </w:r>
      <w:r>
        <w:rPr>
          <w:rFonts w:hint="eastAsia"/>
          <w:szCs w:val="24"/>
          <w:lang w:val="en-US"/>
        </w:rPr>
        <w:t>上海邮电设计咨询研究院有限公司</w:t>
      </w:r>
    </w:p>
    <w:p>
      <w:pPr>
        <w:ind w:firstLine="482" w:firstLineChars="200"/>
        <w:rPr>
          <w:rFonts w:hint="eastAsia"/>
          <w:b/>
          <w:bCs/>
        </w:rPr>
      </w:pPr>
      <w:r>
        <w:rPr>
          <w:rFonts w:hint="eastAsia"/>
          <w:b/>
          <w:bCs/>
        </w:rPr>
        <w:t>主要起草人：</w:t>
      </w:r>
    </w:p>
    <w:p>
      <w:pPr>
        <w:ind w:firstLine="482" w:firstLineChars="200"/>
        <w:rPr>
          <w:rFonts w:hint="eastAsia"/>
          <w:b/>
          <w:bCs/>
        </w:rPr>
      </w:pPr>
      <w:r>
        <w:rPr>
          <w:rFonts w:hint="eastAsia"/>
          <w:b/>
          <w:bCs/>
        </w:rPr>
        <w:t>主要审查人：</w:t>
      </w:r>
      <w:bookmarkEnd w:id="1"/>
      <w:bookmarkEnd w:id="2"/>
      <w:bookmarkEnd w:id="3"/>
      <w:bookmarkEnd w:id="4"/>
    </w:p>
    <w:p>
      <w:pPr>
        <w:rPr>
          <w:rFonts w:hint="eastAsia"/>
          <w:lang w:val="en-US" w:eastAsia="zh-CN"/>
        </w:rPr>
      </w:pPr>
      <w:bookmarkStart w:id="5" w:name="_Toc91246971"/>
      <w:bookmarkStart w:id="6" w:name="_Toc76661646"/>
      <w:bookmarkStart w:id="7" w:name="_Toc76661769"/>
      <w:bookmarkStart w:id="8" w:name="_Toc76659547"/>
      <w:r>
        <w:rPr>
          <w:rFonts w:hint="eastAsia" w:ascii="Arial" w:hAnsi="Arial" w:eastAsia="宋体" w:cs="Times New Roman"/>
          <w:b/>
          <w:bCs/>
          <w:caps w:val="0"/>
          <w:kern w:val="44"/>
          <w:sz w:val="28"/>
          <w:szCs w:val="28"/>
          <w:lang w:val="en-US" w:eastAsia="zh-CN" w:bidi="ar-SA"/>
        </w:rPr>
        <w:br w:type="page"/>
      </w:r>
    </w:p>
    <w:p>
      <w:pPr>
        <w:pStyle w:val="30"/>
        <w:tabs>
          <w:tab w:val="right" w:leader="dot" w:pos="8296"/>
        </w:tabs>
        <w:jc w:val="center"/>
        <w:rPr>
          <w:rFonts w:ascii="宋体" w:hAnsi="宋体" w:cs="宋体" w:eastAsiaTheme="minorEastAsia"/>
          <w:b w:val="0"/>
          <w:bCs/>
          <w:caps/>
          <w:kern w:val="2"/>
          <w:lang w:val="en-US" w:eastAsia="zh-CN" w:bidi="ar-SA"/>
        </w:rPr>
      </w:pPr>
      <w:r>
        <w:rPr>
          <w:rFonts w:hint="eastAsia" w:ascii="方正小标宋_GBK" w:hAnsi="方正小标宋_GBK" w:eastAsia="方正小标宋_GBK" w:cs="方正小标宋_GBK"/>
          <w:b w:val="0"/>
          <w:bCs/>
          <w:caps w:val="0"/>
          <w:kern w:val="44"/>
          <w:sz w:val="30"/>
          <w:szCs w:val="28"/>
          <w:lang w:val="en-US" w:eastAsia="zh-CN" w:bidi="ar-SA"/>
        </w:rPr>
        <w:t>目次</w:t>
      </w:r>
      <w:bookmarkEnd w:id="5"/>
      <w:r>
        <w:rPr>
          <w:rFonts w:ascii="宋体" w:hAnsi="宋体" w:cs="宋体"/>
          <w:caps/>
        </w:rPr>
        <w:fldChar w:fldCharType="begin"/>
      </w:r>
      <w:r>
        <w:rPr>
          <w:rFonts w:ascii="宋体" w:hAnsi="宋体" w:cs="宋体"/>
          <w:caps/>
        </w:rPr>
        <w:instrText xml:space="preserve"> </w:instrText>
      </w:r>
      <w:r>
        <w:rPr>
          <w:rFonts w:hint="eastAsia" w:ascii="宋体" w:hAnsi="宋体" w:cs="宋体"/>
          <w:caps/>
        </w:rPr>
        <w:instrText xml:space="preserve">TOC \o "1-2" \h \z \u</w:instrText>
      </w:r>
      <w:r>
        <w:rPr>
          <w:rFonts w:ascii="宋体" w:hAnsi="宋体" w:cs="宋体"/>
          <w:caps/>
        </w:rPr>
        <w:instrText xml:space="preserve"> </w:instrText>
      </w:r>
      <w:r>
        <w:rPr>
          <w:rFonts w:ascii="宋体" w:hAnsi="宋体" w:cs="宋体"/>
          <w:caps/>
        </w:rPr>
        <w:fldChar w:fldCharType="separate"/>
      </w:r>
    </w:p>
    <w:p>
      <w:pPr>
        <w:pStyle w:val="30"/>
        <w:tabs>
          <w:tab w:val="right" w:leader="dot" w:pos="8306"/>
        </w:tabs>
      </w:pPr>
      <w:r>
        <w:rPr>
          <w:rFonts w:ascii="宋体" w:hAnsi="宋体" w:cs="宋体"/>
        </w:rPr>
        <w:fldChar w:fldCharType="begin"/>
      </w:r>
      <w:r>
        <w:rPr>
          <w:rFonts w:ascii="宋体" w:hAnsi="宋体" w:cs="宋体"/>
        </w:rPr>
        <w:instrText xml:space="preserve"> HYPERLINK \l _Toc25317 </w:instrText>
      </w:r>
      <w:r>
        <w:rPr>
          <w:rFonts w:ascii="宋体" w:hAnsi="宋体" w:cs="宋体"/>
        </w:rPr>
        <w:fldChar w:fldCharType="separate"/>
      </w:r>
      <w:r>
        <w:rPr>
          <w:rFonts w:ascii="宋体" w:hAnsi="宋体" w:cs="宋体"/>
          <w:bCs w:val="0"/>
          <w:szCs w:val="30"/>
        </w:rPr>
        <w:t xml:space="preserve">1 </w:t>
      </w:r>
      <w:r>
        <w:rPr>
          <w:rFonts w:hint="eastAsia" w:ascii="宋体" w:hAnsi="宋体" w:cs="宋体"/>
          <w:bCs w:val="0"/>
          <w:szCs w:val="30"/>
          <w:lang w:val="en-US" w:eastAsia="zh-CN"/>
        </w:rPr>
        <w:t>总则</w:t>
      </w:r>
      <w:r>
        <w:tab/>
      </w:r>
      <w:r>
        <w:fldChar w:fldCharType="begin"/>
      </w:r>
      <w:r>
        <w:instrText xml:space="preserve"> PAGEREF _Toc25317 \h </w:instrText>
      </w:r>
      <w:r>
        <w:fldChar w:fldCharType="separate"/>
      </w:r>
      <w:r>
        <w:t>1</w:t>
      </w:r>
      <w:r>
        <w:fldChar w:fldCharType="end"/>
      </w:r>
      <w:r>
        <w:rPr>
          <w:rFonts w:ascii="宋体" w:hAnsi="宋体" w:cs="宋体"/>
        </w:rPr>
        <w:fldChar w:fldCharType="end"/>
      </w:r>
    </w:p>
    <w:p>
      <w:pPr>
        <w:pStyle w:val="30"/>
        <w:tabs>
          <w:tab w:val="right" w:leader="dot" w:pos="8306"/>
        </w:tabs>
      </w:pPr>
      <w:r>
        <w:rPr>
          <w:rFonts w:ascii="宋体" w:hAnsi="宋体" w:cs="宋体"/>
        </w:rPr>
        <w:fldChar w:fldCharType="begin"/>
      </w:r>
      <w:r>
        <w:rPr>
          <w:rFonts w:ascii="宋体" w:hAnsi="宋体" w:cs="宋体"/>
        </w:rPr>
        <w:instrText xml:space="preserve"> HYPERLINK \l _Toc30200 </w:instrText>
      </w:r>
      <w:r>
        <w:rPr>
          <w:rFonts w:ascii="宋体" w:hAnsi="宋体" w:cs="宋体"/>
        </w:rPr>
        <w:fldChar w:fldCharType="separate"/>
      </w:r>
      <w:r>
        <w:rPr>
          <w:rFonts w:hint="default" w:ascii="宋体" w:hAnsi="宋体" w:cs="宋体"/>
          <w:bCs w:val="0"/>
          <w:szCs w:val="30"/>
          <w:lang w:val="en-US" w:eastAsia="zh-CN"/>
        </w:rPr>
        <w:t>2</w:t>
      </w:r>
      <w:r>
        <w:rPr>
          <w:rFonts w:hint="eastAsia" w:ascii="宋体" w:hAnsi="宋体" w:cs="宋体"/>
          <w:bCs w:val="0"/>
          <w:szCs w:val="30"/>
          <w:lang w:val="en-US" w:eastAsia="zh-CN"/>
        </w:rPr>
        <w:t xml:space="preserve"> 术语和定义</w:t>
      </w:r>
      <w:r>
        <w:tab/>
      </w:r>
      <w:r>
        <w:fldChar w:fldCharType="begin"/>
      </w:r>
      <w:r>
        <w:instrText xml:space="preserve"> PAGEREF _Toc30200 \h </w:instrText>
      </w:r>
      <w:r>
        <w:fldChar w:fldCharType="separate"/>
      </w:r>
      <w:r>
        <w:t>2</w:t>
      </w:r>
      <w:r>
        <w:fldChar w:fldCharType="end"/>
      </w:r>
      <w:r>
        <w:rPr>
          <w:rFonts w:ascii="宋体" w:hAnsi="宋体" w:cs="宋体"/>
        </w:rPr>
        <w:fldChar w:fldCharType="end"/>
      </w:r>
    </w:p>
    <w:p>
      <w:pPr>
        <w:pStyle w:val="35"/>
        <w:tabs>
          <w:tab w:val="right" w:leader="dot" w:pos="8306"/>
        </w:tabs>
      </w:pPr>
      <w:r>
        <w:rPr>
          <w:rFonts w:ascii="宋体" w:hAnsi="宋体" w:cs="宋体"/>
        </w:rPr>
        <w:fldChar w:fldCharType="begin"/>
      </w:r>
      <w:r>
        <w:rPr>
          <w:rFonts w:ascii="宋体" w:hAnsi="宋体" w:cs="宋体"/>
        </w:rPr>
        <w:instrText xml:space="preserve"> HYPERLINK \l _Toc13822 </w:instrText>
      </w:r>
      <w:r>
        <w:rPr>
          <w:rFonts w:ascii="宋体" w:hAnsi="宋体" w:cs="宋体"/>
        </w:rPr>
        <w:fldChar w:fldCharType="separate"/>
      </w:r>
      <w:r>
        <w:rPr>
          <w:rFonts w:hint="default" w:ascii="黑体" w:hAnsi="黑体" w:eastAsia="黑体" w:cs="黑体"/>
          <w:bCs w:val="0"/>
          <w:kern w:val="0"/>
          <w:szCs w:val="28"/>
          <w:lang w:val="en-US" w:eastAsia="zh-CN"/>
        </w:rPr>
        <w:t>2</w:t>
      </w:r>
      <w:r>
        <w:rPr>
          <w:rFonts w:hint="eastAsia" w:ascii="黑体" w:hAnsi="黑体" w:eastAsia="黑体" w:cs="黑体"/>
          <w:bCs w:val="0"/>
          <w:kern w:val="0"/>
          <w:szCs w:val="28"/>
          <w:lang w:val="en-US" w:eastAsia="zh-CN"/>
        </w:rPr>
        <w:t>.1 术语和定义</w:t>
      </w:r>
      <w:r>
        <w:tab/>
      </w:r>
      <w:r>
        <w:fldChar w:fldCharType="begin"/>
      </w:r>
      <w:r>
        <w:instrText xml:space="preserve"> PAGEREF _Toc13822 \h </w:instrText>
      </w:r>
      <w:r>
        <w:fldChar w:fldCharType="separate"/>
      </w:r>
      <w:r>
        <w:t>2</w:t>
      </w:r>
      <w:r>
        <w:fldChar w:fldCharType="end"/>
      </w:r>
      <w:r>
        <w:rPr>
          <w:rFonts w:ascii="宋体" w:hAnsi="宋体" w:cs="宋体"/>
        </w:rPr>
        <w:fldChar w:fldCharType="end"/>
      </w:r>
    </w:p>
    <w:p>
      <w:pPr>
        <w:pStyle w:val="35"/>
        <w:tabs>
          <w:tab w:val="right" w:leader="dot" w:pos="8306"/>
        </w:tabs>
      </w:pPr>
      <w:r>
        <w:rPr>
          <w:rFonts w:ascii="宋体" w:hAnsi="宋体" w:cs="宋体"/>
        </w:rPr>
        <w:fldChar w:fldCharType="begin"/>
      </w:r>
      <w:r>
        <w:rPr>
          <w:rFonts w:ascii="宋体" w:hAnsi="宋体" w:cs="宋体"/>
        </w:rPr>
        <w:instrText xml:space="preserve"> HYPERLINK \l _Toc13007 </w:instrText>
      </w:r>
      <w:r>
        <w:rPr>
          <w:rFonts w:ascii="宋体" w:hAnsi="宋体" w:cs="宋体"/>
        </w:rPr>
        <w:fldChar w:fldCharType="separate"/>
      </w:r>
      <w:r>
        <w:rPr>
          <w:rFonts w:hint="default" w:ascii="黑体" w:hAnsi="黑体" w:eastAsia="黑体" w:cs="黑体"/>
          <w:bCs w:val="0"/>
          <w:kern w:val="0"/>
          <w:szCs w:val="28"/>
          <w:lang w:val="en-US" w:eastAsia="zh-CN"/>
        </w:rPr>
        <w:t>2</w:t>
      </w:r>
      <w:r>
        <w:rPr>
          <w:rFonts w:hint="eastAsia" w:ascii="黑体" w:hAnsi="黑体" w:eastAsia="黑体" w:cs="黑体"/>
          <w:bCs w:val="0"/>
          <w:kern w:val="0"/>
          <w:szCs w:val="28"/>
          <w:lang w:val="en-US" w:eastAsia="zh-CN"/>
        </w:rPr>
        <w:t>.2 符号</w:t>
      </w:r>
      <w:r>
        <w:tab/>
      </w:r>
      <w:r>
        <w:fldChar w:fldCharType="begin"/>
      </w:r>
      <w:r>
        <w:instrText xml:space="preserve"> PAGEREF _Toc13007 \h </w:instrText>
      </w:r>
      <w:r>
        <w:fldChar w:fldCharType="separate"/>
      </w:r>
      <w:r>
        <w:t>3</w:t>
      </w:r>
      <w:r>
        <w:fldChar w:fldCharType="end"/>
      </w:r>
      <w:r>
        <w:rPr>
          <w:rFonts w:ascii="宋体" w:hAnsi="宋体" w:cs="宋体"/>
        </w:rPr>
        <w:fldChar w:fldCharType="end"/>
      </w:r>
    </w:p>
    <w:p>
      <w:pPr>
        <w:pStyle w:val="30"/>
        <w:tabs>
          <w:tab w:val="right" w:leader="dot" w:pos="8306"/>
        </w:tabs>
      </w:pPr>
      <w:r>
        <w:rPr>
          <w:rFonts w:ascii="宋体" w:hAnsi="宋体" w:cs="宋体"/>
        </w:rPr>
        <w:fldChar w:fldCharType="begin"/>
      </w:r>
      <w:r>
        <w:rPr>
          <w:rFonts w:ascii="宋体" w:hAnsi="宋体" w:cs="宋体"/>
        </w:rPr>
        <w:instrText xml:space="preserve"> HYPERLINK \l _Toc14884 </w:instrText>
      </w:r>
      <w:r>
        <w:rPr>
          <w:rFonts w:ascii="宋体" w:hAnsi="宋体" w:cs="宋体"/>
        </w:rPr>
        <w:fldChar w:fldCharType="separate"/>
      </w:r>
      <w:r>
        <w:rPr>
          <w:rFonts w:hint="default" w:ascii="宋体" w:hAnsi="宋体" w:cs="宋体"/>
          <w:bCs w:val="0"/>
          <w:szCs w:val="30"/>
          <w:lang w:val="en-US" w:eastAsia="zh-CN"/>
        </w:rPr>
        <w:t>3</w:t>
      </w:r>
      <w:r>
        <w:rPr>
          <w:rFonts w:hint="eastAsia" w:ascii="宋体" w:hAnsi="宋体" w:cs="宋体"/>
          <w:bCs w:val="0"/>
          <w:szCs w:val="30"/>
          <w:lang w:val="en-US" w:eastAsia="zh-CN"/>
        </w:rPr>
        <w:t xml:space="preserve"> 一般规定</w:t>
      </w:r>
      <w:r>
        <w:tab/>
      </w:r>
      <w:r>
        <w:fldChar w:fldCharType="begin"/>
      </w:r>
      <w:r>
        <w:instrText xml:space="preserve"> PAGEREF _Toc14884 \h </w:instrText>
      </w:r>
      <w:r>
        <w:fldChar w:fldCharType="separate"/>
      </w:r>
      <w:r>
        <w:t>4</w:t>
      </w:r>
      <w:r>
        <w:fldChar w:fldCharType="end"/>
      </w:r>
      <w:r>
        <w:rPr>
          <w:rFonts w:ascii="宋体" w:hAnsi="宋体" w:cs="宋体"/>
        </w:rPr>
        <w:fldChar w:fldCharType="end"/>
      </w:r>
    </w:p>
    <w:p>
      <w:pPr>
        <w:pStyle w:val="30"/>
        <w:tabs>
          <w:tab w:val="right" w:leader="dot" w:pos="8306"/>
        </w:tabs>
      </w:pPr>
      <w:r>
        <w:rPr>
          <w:rFonts w:ascii="宋体" w:hAnsi="宋体" w:cs="宋体"/>
        </w:rPr>
        <w:fldChar w:fldCharType="begin"/>
      </w:r>
      <w:r>
        <w:rPr>
          <w:rFonts w:ascii="宋体" w:hAnsi="宋体" w:cs="宋体"/>
        </w:rPr>
        <w:instrText xml:space="preserve"> HYPERLINK \l _Toc19833 </w:instrText>
      </w:r>
      <w:r>
        <w:rPr>
          <w:rFonts w:ascii="宋体" w:hAnsi="宋体" w:cs="宋体"/>
        </w:rPr>
        <w:fldChar w:fldCharType="separate"/>
      </w:r>
      <w:r>
        <w:rPr>
          <w:rFonts w:hint="default" w:ascii="宋体" w:hAnsi="宋体" w:cs="宋体"/>
          <w:bCs w:val="0"/>
          <w:szCs w:val="30"/>
          <w:lang w:val="en-US" w:eastAsia="zh-CN"/>
        </w:rPr>
        <w:t>4</w:t>
      </w:r>
      <w:r>
        <w:rPr>
          <w:rFonts w:hint="eastAsia" w:ascii="宋体" w:hAnsi="宋体" w:cs="宋体"/>
          <w:bCs w:val="0"/>
          <w:szCs w:val="30"/>
          <w:lang w:val="en-US" w:eastAsia="zh-CN"/>
        </w:rPr>
        <w:t xml:space="preserve"> 边界划化</w:t>
      </w:r>
      <w:r>
        <w:tab/>
      </w:r>
      <w:r>
        <w:fldChar w:fldCharType="begin"/>
      </w:r>
      <w:r>
        <w:instrText xml:space="preserve"> PAGEREF _Toc19833 \h </w:instrText>
      </w:r>
      <w:r>
        <w:fldChar w:fldCharType="separate"/>
      </w:r>
      <w:r>
        <w:t>5</w:t>
      </w:r>
      <w:r>
        <w:fldChar w:fldCharType="end"/>
      </w:r>
      <w:r>
        <w:rPr>
          <w:rFonts w:ascii="宋体" w:hAnsi="宋体" w:cs="宋体"/>
        </w:rPr>
        <w:fldChar w:fldCharType="end"/>
      </w:r>
    </w:p>
    <w:p>
      <w:pPr>
        <w:pStyle w:val="30"/>
        <w:tabs>
          <w:tab w:val="right" w:leader="dot" w:pos="8306"/>
        </w:tabs>
      </w:pPr>
      <w:r>
        <w:rPr>
          <w:rFonts w:ascii="宋体" w:hAnsi="宋体" w:cs="宋体"/>
        </w:rPr>
        <w:fldChar w:fldCharType="begin"/>
      </w:r>
      <w:r>
        <w:rPr>
          <w:rFonts w:ascii="宋体" w:hAnsi="宋体" w:cs="宋体"/>
        </w:rPr>
        <w:instrText xml:space="preserve"> HYPERLINK \l _Toc28523 </w:instrText>
      </w:r>
      <w:r>
        <w:rPr>
          <w:rFonts w:ascii="宋体" w:hAnsi="宋体" w:cs="宋体"/>
        </w:rPr>
        <w:fldChar w:fldCharType="separate"/>
      </w:r>
      <w:r>
        <w:rPr>
          <w:rFonts w:hint="default" w:ascii="宋体" w:hAnsi="宋体" w:cs="宋体"/>
          <w:bCs w:val="0"/>
          <w:szCs w:val="30"/>
          <w:lang w:val="en-US" w:eastAsia="zh-CN"/>
        </w:rPr>
        <w:t>5</w:t>
      </w:r>
      <w:r>
        <w:rPr>
          <w:rFonts w:hint="eastAsia" w:ascii="宋体" w:hAnsi="宋体" w:cs="宋体"/>
          <w:bCs w:val="0"/>
          <w:szCs w:val="30"/>
          <w:lang w:val="en-US" w:eastAsia="zh-CN"/>
        </w:rPr>
        <w:t xml:space="preserve"> 计算范围</w:t>
      </w:r>
      <w:r>
        <w:tab/>
      </w:r>
      <w:r>
        <w:fldChar w:fldCharType="begin"/>
      </w:r>
      <w:r>
        <w:instrText xml:space="preserve"> PAGEREF _Toc28523 \h </w:instrText>
      </w:r>
      <w:r>
        <w:fldChar w:fldCharType="separate"/>
      </w:r>
      <w:r>
        <w:t>9</w:t>
      </w:r>
      <w:r>
        <w:fldChar w:fldCharType="end"/>
      </w:r>
      <w:r>
        <w:rPr>
          <w:rFonts w:ascii="宋体" w:hAnsi="宋体" w:cs="宋体"/>
        </w:rPr>
        <w:fldChar w:fldCharType="end"/>
      </w:r>
    </w:p>
    <w:p>
      <w:pPr>
        <w:pStyle w:val="35"/>
        <w:tabs>
          <w:tab w:val="right" w:leader="dot" w:pos="8306"/>
        </w:tabs>
      </w:pPr>
      <w:r>
        <w:rPr>
          <w:rFonts w:ascii="宋体" w:hAnsi="宋体" w:cs="宋体"/>
        </w:rPr>
        <w:fldChar w:fldCharType="begin"/>
      </w:r>
      <w:r>
        <w:rPr>
          <w:rFonts w:ascii="宋体" w:hAnsi="宋体" w:cs="宋体"/>
        </w:rPr>
        <w:instrText xml:space="preserve"> HYPERLINK \l _Toc11764 </w:instrText>
      </w:r>
      <w:r>
        <w:rPr>
          <w:rFonts w:ascii="宋体" w:hAnsi="宋体" w:cs="宋体"/>
        </w:rPr>
        <w:fldChar w:fldCharType="separate"/>
      </w:r>
      <w:r>
        <w:rPr>
          <w:rFonts w:hint="default" w:ascii="黑体" w:hAnsi="黑体" w:eastAsia="黑体" w:cs="黑体"/>
          <w:bCs w:val="0"/>
          <w:kern w:val="0"/>
          <w:szCs w:val="28"/>
          <w:lang w:val="en-US" w:eastAsia="zh-CN"/>
        </w:rPr>
        <w:t>5</w:t>
      </w:r>
      <w:r>
        <w:rPr>
          <w:rFonts w:hint="eastAsia" w:ascii="黑体" w:hAnsi="黑体" w:eastAsia="黑体" w:cs="黑体"/>
          <w:bCs w:val="0"/>
          <w:kern w:val="0"/>
          <w:szCs w:val="28"/>
          <w:lang w:val="en-US" w:eastAsia="zh-CN"/>
        </w:rPr>
        <w:t>.1 数据中心碳排放取舍标准</w:t>
      </w:r>
      <w:r>
        <w:tab/>
      </w:r>
      <w:r>
        <w:fldChar w:fldCharType="begin"/>
      </w:r>
      <w:r>
        <w:instrText xml:space="preserve"> PAGEREF _Toc11764 \h </w:instrText>
      </w:r>
      <w:r>
        <w:fldChar w:fldCharType="separate"/>
      </w:r>
      <w:r>
        <w:t>9</w:t>
      </w:r>
      <w:r>
        <w:fldChar w:fldCharType="end"/>
      </w:r>
      <w:r>
        <w:rPr>
          <w:rFonts w:ascii="宋体" w:hAnsi="宋体" w:cs="宋体"/>
        </w:rPr>
        <w:fldChar w:fldCharType="end"/>
      </w:r>
    </w:p>
    <w:p>
      <w:pPr>
        <w:pStyle w:val="35"/>
        <w:tabs>
          <w:tab w:val="right" w:leader="dot" w:pos="8306"/>
        </w:tabs>
      </w:pPr>
      <w:r>
        <w:rPr>
          <w:rFonts w:ascii="宋体" w:hAnsi="宋体" w:cs="宋体"/>
        </w:rPr>
        <w:fldChar w:fldCharType="begin"/>
      </w:r>
      <w:r>
        <w:rPr>
          <w:rFonts w:ascii="宋体" w:hAnsi="宋体" w:cs="宋体"/>
        </w:rPr>
        <w:instrText xml:space="preserve"> HYPERLINK \l _Toc7339 </w:instrText>
      </w:r>
      <w:r>
        <w:rPr>
          <w:rFonts w:ascii="宋体" w:hAnsi="宋体" w:cs="宋体"/>
        </w:rPr>
        <w:fldChar w:fldCharType="separate"/>
      </w:r>
      <w:r>
        <w:rPr>
          <w:rFonts w:hint="default" w:ascii="黑体" w:hAnsi="黑体" w:eastAsia="黑体" w:cs="黑体"/>
          <w:bCs w:val="0"/>
          <w:kern w:val="0"/>
          <w:szCs w:val="28"/>
          <w:lang w:val="en-US" w:eastAsia="zh-CN"/>
        </w:rPr>
        <w:t>5</w:t>
      </w:r>
      <w:r>
        <w:rPr>
          <w:rFonts w:hint="eastAsia" w:ascii="黑体" w:hAnsi="黑体" w:eastAsia="黑体" w:cs="黑体"/>
          <w:bCs w:val="0"/>
          <w:kern w:val="0"/>
          <w:szCs w:val="28"/>
          <w:lang w:val="en-US" w:eastAsia="zh-CN"/>
        </w:rPr>
        <w:t>.2 数据中心全生命周期碳排放计算类别</w:t>
      </w:r>
      <w:r>
        <w:tab/>
      </w:r>
      <w:r>
        <w:fldChar w:fldCharType="begin"/>
      </w:r>
      <w:r>
        <w:instrText xml:space="preserve"> PAGEREF _Toc7339 \h </w:instrText>
      </w:r>
      <w:r>
        <w:fldChar w:fldCharType="separate"/>
      </w:r>
      <w:r>
        <w:t>9</w:t>
      </w:r>
      <w:r>
        <w:fldChar w:fldCharType="end"/>
      </w:r>
      <w:r>
        <w:rPr>
          <w:rFonts w:ascii="宋体" w:hAnsi="宋体" w:cs="宋体"/>
        </w:rPr>
        <w:fldChar w:fldCharType="end"/>
      </w:r>
    </w:p>
    <w:p>
      <w:pPr>
        <w:pStyle w:val="30"/>
        <w:tabs>
          <w:tab w:val="right" w:leader="dot" w:pos="8306"/>
        </w:tabs>
      </w:pPr>
      <w:r>
        <w:rPr>
          <w:rFonts w:ascii="宋体" w:hAnsi="宋体" w:cs="宋体"/>
        </w:rPr>
        <w:fldChar w:fldCharType="begin"/>
      </w:r>
      <w:r>
        <w:rPr>
          <w:rFonts w:ascii="宋体" w:hAnsi="宋体" w:cs="宋体"/>
        </w:rPr>
        <w:instrText xml:space="preserve"> HYPERLINK \l _Toc19262 </w:instrText>
      </w:r>
      <w:r>
        <w:rPr>
          <w:rFonts w:ascii="宋体" w:hAnsi="宋体" w:cs="宋体"/>
        </w:rPr>
        <w:fldChar w:fldCharType="separate"/>
      </w:r>
      <w:r>
        <w:rPr>
          <w:rFonts w:hint="default" w:ascii="宋体" w:hAnsi="宋体" w:cs="宋体"/>
          <w:bCs w:val="0"/>
          <w:szCs w:val="30"/>
          <w:lang w:val="en-US" w:eastAsia="zh-CN"/>
        </w:rPr>
        <w:t>6</w:t>
      </w:r>
      <w:r>
        <w:rPr>
          <w:rFonts w:hint="eastAsia" w:ascii="宋体" w:hAnsi="宋体" w:cs="宋体"/>
          <w:bCs w:val="0"/>
          <w:szCs w:val="30"/>
          <w:lang w:val="en-US" w:eastAsia="zh-CN"/>
        </w:rPr>
        <w:t xml:space="preserve"> 计算方法</w:t>
      </w:r>
      <w:r>
        <w:tab/>
      </w:r>
      <w:r>
        <w:fldChar w:fldCharType="begin"/>
      </w:r>
      <w:r>
        <w:instrText xml:space="preserve"> PAGEREF _Toc19262 \h </w:instrText>
      </w:r>
      <w:r>
        <w:fldChar w:fldCharType="separate"/>
      </w:r>
      <w:r>
        <w:t>11</w:t>
      </w:r>
      <w:r>
        <w:fldChar w:fldCharType="end"/>
      </w:r>
      <w:r>
        <w:rPr>
          <w:rFonts w:ascii="宋体" w:hAnsi="宋体" w:cs="宋体"/>
        </w:rPr>
        <w:fldChar w:fldCharType="end"/>
      </w:r>
    </w:p>
    <w:p>
      <w:pPr>
        <w:pStyle w:val="35"/>
        <w:tabs>
          <w:tab w:val="right" w:leader="dot" w:pos="8306"/>
        </w:tabs>
      </w:pPr>
      <w:r>
        <w:rPr>
          <w:rFonts w:ascii="宋体" w:hAnsi="宋体" w:cs="宋体"/>
        </w:rPr>
        <w:fldChar w:fldCharType="begin"/>
      </w:r>
      <w:r>
        <w:rPr>
          <w:rFonts w:ascii="宋体" w:hAnsi="宋体" w:cs="宋体"/>
        </w:rPr>
        <w:instrText xml:space="preserve"> HYPERLINK \l _Toc8781 </w:instrText>
      </w:r>
      <w:r>
        <w:rPr>
          <w:rFonts w:ascii="宋体" w:hAnsi="宋体" w:cs="宋体"/>
        </w:rPr>
        <w:fldChar w:fldCharType="separate"/>
      </w:r>
      <w:r>
        <w:rPr>
          <w:rFonts w:hint="default" w:ascii="黑体" w:hAnsi="黑体" w:eastAsia="黑体" w:cs="黑体"/>
          <w:bCs w:val="0"/>
          <w:kern w:val="0"/>
          <w:szCs w:val="28"/>
          <w:lang w:val="en-US" w:eastAsia="zh-CN"/>
        </w:rPr>
        <w:t>6</w:t>
      </w:r>
      <w:r>
        <w:rPr>
          <w:rFonts w:hint="eastAsia" w:ascii="黑体" w:hAnsi="黑体" w:eastAsia="黑体" w:cs="黑体"/>
          <w:bCs w:val="0"/>
          <w:kern w:val="0"/>
          <w:szCs w:val="28"/>
          <w:lang w:val="en-US" w:eastAsia="zh-CN"/>
        </w:rPr>
        <w:t>.</w:t>
      </w:r>
      <w:r>
        <w:rPr>
          <w:rFonts w:hint="default" w:ascii="黑体" w:hAnsi="黑体" w:eastAsia="黑体" w:cs="黑体"/>
          <w:bCs w:val="0"/>
          <w:kern w:val="0"/>
          <w:szCs w:val="28"/>
          <w:lang w:val="en-US" w:eastAsia="zh-CN"/>
        </w:rPr>
        <w:t>1</w:t>
      </w:r>
      <w:r>
        <w:rPr>
          <w:rFonts w:hint="eastAsia" w:ascii="黑体" w:hAnsi="黑体" w:eastAsia="黑体" w:cs="黑体"/>
          <w:bCs w:val="0"/>
          <w:kern w:val="0"/>
          <w:szCs w:val="28"/>
          <w:lang w:val="en-US" w:eastAsia="zh-CN"/>
        </w:rPr>
        <w:t xml:space="preserve"> 排放因子的选择和获取</w:t>
      </w:r>
      <w:r>
        <w:tab/>
      </w:r>
      <w:r>
        <w:fldChar w:fldCharType="begin"/>
      </w:r>
      <w:r>
        <w:instrText xml:space="preserve"> PAGEREF _Toc8781 \h </w:instrText>
      </w:r>
      <w:r>
        <w:fldChar w:fldCharType="separate"/>
      </w:r>
      <w:r>
        <w:t>11</w:t>
      </w:r>
      <w:r>
        <w:fldChar w:fldCharType="end"/>
      </w:r>
      <w:r>
        <w:rPr>
          <w:rFonts w:ascii="宋体" w:hAnsi="宋体" w:cs="宋体"/>
        </w:rPr>
        <w:fldChar w:fldCharType="end"/>
      </w:r>
    </w:p>
    <w:p>
      <w:pPr>
        <w:pStyle w:val="35"/>
        <w:tabs>
          <w:tab w:val="right" w:leader="dot" w:pos="8306"/>
        </w:tabs>
      </w:pPr>
      <w:r>
        <w:rPr>
          <w:rFonts w:ascii="宋体" w:hAnsi="宋体" w:cs="宋体"/>
        </w:rPr>
        <w:fldChar w:fldCharType="begin"/>
      </w:r>
      <w:r>
        <w:rPr>
          <w:rFonts w:ascii="宋体" w:hAnsi="宋体" w:cs="宋体"/>
        </w:rPr>
        <w:instrText xml:space="preserve"> HYPERLINK \l _Toc15353 </w:instrText>
      </w:r>
      <w:r>
        <w:rPr>
          <w:rFonts w:ascii="宋体" w:hAnsi="宋体" w:cs="宋体"/>
        </w:rPr>
        <w:fldChar w:fldCharType="separate"/>
      </w:r>
      <w:r>
        <w:rPr>
          <w:rFonts w:hint="default" w:ascii="黑体" w:hAnsi="黑体" w:eastAsia="黑体" w:cs="黑体"/>
          <w:bCs w:val="0"/>
          <w:kern w:val="0"/>
          <w:szCs w:val="28"/>
          <w:lang w:val="en-US" w:eastAsia="zh-CN"/>
        </w:rPr>
        <w:t>6</w:t>
      </w:r>
      <w:r>
        <w:rPr>
          <w:rFonts w:hint="eastAsia" w:ascii="黑体" w:hAnsi="黑体" w:eastAsia="黑体" w:cs="黑体"/>
          <w:bCs w:val="0"/>
          <w:kern w:val="0"/>
          <w:szCs w:val="28"/>
          <w:lang w:val="en-US" w:eastAsia="zh-CN"/>
        </w:rPr>
        <w:t>.</w:t>
      </w:r>
      <w:r>
        <w:rPr>
          <w:rFonts w:hint="default" w:ascii="黑体" w:hAnsi="黑体" w:eastAsia="黑体" w:cs="黑体"/>
          <w:bCs w:val="0"/>
          <w:kern w:val="0"/>
          <w:szCs w:val="28"/>
          <w:lang w:val="en-US" w:eastAsia="zh-CN"/>
        </w:rPr>
        <w:t>2</w:t>
      </w:r>
      <w:r>
        <w:rPr>
          <w:rFonts w:hint="eastAsia" w:ascii="黑体" w:hAnsi="黑体" w:eastAsia="黑体" w:cs="黑体"/>
          <w:bCs w:val="0"/>
          <w:kern w:val="0"/>
          <w:szCs w:val="28"/>
          <w:lang w:val="en-US" w:eastAsia="zh-CN"/>
        </w:rPr>
        <w:t xml:space="preserve"> 范围一排放量计算</w:t>
      </w:r>
      <w:r>
        <w:tab/>
      </w:r>
      <w:r>
        <w:fldChar w:fldCharType="begin"/>
      </w:r>
      <w:r>
        <w:instrText xml:space="preserve"> PAGEREF _Toc15353 \h </w:instrText>
      </w:r>
      <w:r>
        <w:fldChar w:fldCharType="separate"/>
      </w:r>
      <w:r>
        <w:t>12</w:t>
      </w:r>
      <w:r>
        <w:fldChar w:fldCharType="end"/>
      </w:r>
      <w:r>
        <w:rPr>
          <w:rFonts w:ascii="宋体" w:hAnsi="宋体" w:cs="宋体"/>
        </w:rPr>
        <w:fldChar w:fldCharType="end"/>
      </w:r>
    </w:p>
    <w:p>
      <w:pPr>
        <w:pStyle w:val="35"/>
        <w:tabs>
          <w:tab w:val="right" w:leader="dot" w:pos="8306"/>
        </w:tabs>
      </w:pPr>
      <w:r>
        <w:rPr>
          <w:rFonts w:ascii="宋体" w:hAnsi="宋体" w:cs="宋体"/>
        </w:rPr>
        <w:fldChar w:fldCharType="begin"/>
      </w:r>
      <w:r>
        <w:rPr>
          <w:rFonts w:ascii="宋体" w:hAnsi="宋体" w:cs="宋体"/>
        </w:rPr>
        <w:instrText xml:space="preserve"> HYPERLINK \l _Toc31966 </w:instrText>
      </w:r>
      <w:r>
        <w:rPr>
          <w:rFonts w:ascii="宋体" w:hAnsi="宋体" w:cs="宋体"/>
        </w:rPr>
        <w:fldChar w:fldCharType="separate"/>
      </w:r>
      <w:r>
        <w:rPr>
          <w:rFonts w:hint="default" w:ascii="黑体" w:hAnsi="黑体" w:eastAsia="黑体" w:cs="黑体"/>
          <w:bCs w:val="0"/>
          <w:kern w:val="0"/>
          <w:szCs w:val="28"/>
          <w:lang w:val="en-US" w:eastAsia="zh-CN"/>
        </w:rPr>
        <w:t>6</w:t>
      </w:r>
      <w:r>
        <w:rPr>
          <w:rFonts w:hint="eastAsia" w:ascii="黑体" w:hAnsi="黑体" w:eastAsia="黑体" w:cs="黑体"/>
          <w:bCs w:val="0"/>
          <w:kern w:val="0"/>
          <w:szCs w:val="28"/>
          <w:lang w:val="en-US" w:eastAsia="zh-CN"/>
        </w:rPr>
        <w:t>.</w:t>
      </w:r>
      <w:r>
        <w:rPr>
          <w:rFonts w:hint="default" w:ascii="黑体" w:hAnsi="黑体" w:eastAsia="黑体" w:cs="黑体"/>
          <w:bCs w:val="0"/>
          <w:kern w:val="0"/>
          <w:szCs w:val="28"/>
          <w:lang w:val="en-US" w:eastAsia="zh-CN"/>
        </w:rPr>
        <w:t>3</w:t>
      </w:r>
      <w:r>
        <w:rPr>
          <w:rFonts w:hint="eastAsia" w:ascii="黑体" w:hAnsi="黑体" w:eastAsia="黑体" w:cs="黑体"/>
          <w:bCs w:val="0"/>
          <w:kern w:val="0"/>
          <w:szCs w:val="28"/>
          <w:lang w:val="en-US" w:eastAsia="zh-CN"/>
        </w:rPr>
        <w:t xml:space="preserve"> 范围二排放量计算</w:t>
      </w:r>
      <w:r>
        <w:tab/>
      </w:r>
      <w:r>
        <w:fldChar w:fldCharType="begin"/>
      </w:r>
      <w:r>
        <w:instrText xml:space="preserve"> PAGEREF _Toc31966 \h </w:instrText>
      </w:r>
      <w:r>
        <w:fldChar w:fldCharType="separate"/>
      </w:r>
      <w:r>
        <w:t>14</w:t>
      </w:r>
      <w:r>
        <w:fldChar w:fldCharType="end"/>
      </w:r>
      <w:r>
        <w:rPr>
          <w:rFonts w:ascii="宋体" w:hAnsi="宋体" w:cs="宋体"/>
        </w:rPr>
        <w:fldChar w:fldCharType="end"/>
      </w:r>
    </w:p>
    <w:p>
      <w:pPr>
        <w:pStyle w:val="35"/>
        <w:tabs>
          <w:tab w:val="right" w:leader="dot" w:pos="8306"/>
        </w:tabs>
      </w:pPr>
      <w:r>
        <w:rPr>
          <w:rFonts w:ascii="宋体" w:hAnsi="宋体" w:cs="宋体"/>
        </w:rPr>
        <w:fldChar w:fldCharType="begin"/>
      </w:r>
      <w:r>
        <w:rPr>
          <w:rFonts w:ascii="宋体" w:hAnsi="宋体" w:cs="宋体"/>
        </w:rPr>
        <w:instrText xml:space="preserve"> HYPERLINK \l _Toc4388 </w:instrText>
      </w:r>
      <w:r>
        <w:rPr>
          <w:rFonts w:ascii="宋体" w:hAnsi="宋体" w:cs="宋体"/>
        </w:rPr>
        <w:fldChar w:fldCharType="separate"/>
      </w:r>
      <w:r>
        <w:rPr>
          <w:rFonts w:hint="default" w:ascii="黑体" w:hAnsi="黑体" w:eastAsia="黑体" w:cs="黑体"/>
          <w:bCs w:val="0"/>
          <w:kern w:val="0"/>
          <w:szCs w:val="28"/>
          <w:lang w:val="en-US" w:eastAsia="zh-CN"/>
        </w:rPr>
        <w:t>6</w:t>
      </w:r>
      <w:r>
        <w:rPr>
          <w:rFonts w:hint="eastAsia" w:ascii="黑体" w:hAnsi="黑体" w:eastAsia="黑体" w:cs="黑体"/>
          <w:bCs w:val="0"/>
          <w:kern w:val="0"/>
          <w:szCs w:val="28"/>
          <w:lang w:val="en-US" w:eastAsia="zh-CN"/>
        </w:rPr>
        <w:t>.</w:t>
      </w:r>
      <w:r>
        <w:rPr>
          <w:rFonts w:hint="default" w:ascii="黑体" w:hAnsi="黑体" w:eastAsia="黑体" w:cs="黑体"/>
          <w:bCs w:val="0"/>
          <w:kern w:val="0"/>
          <w:szCs w:val="28"/>
          <w:lang w:val="en-US" w:eastAsia="zh-CN"/>
        </w:rPr>
        <w:t>4</w:t>
      </w:r>
      <w:r>
        <w:rPr>
          <w:rFonts w:hint="eastAsia" w:ascii="黑体" w:hAnsi="黑体" w:eastAsia="黑体" w:cs="黑体"/>
          <w:bCs w:val="0"/>
          <w:kern w:val="0"/>
          <w:szCs w:val="28"/>
          <w:lang w:val="en-US" w:eastAsia="zh-CN"/>
        </w:rPr>
        <w:t xml:space="preserve"> 范围三排放量计算</w:t>
      </w:r>
      <w:r>
        <w:tab/>
      </w:r>
      <w:r>
        <w:fldChar w:fldCharType="begin"/>
      </w:r>
      <w:r>
        <w:instrText xml:space="preserve"> PAGEREF _Toc4388 \h </w:instrText>
      </w:r>
      <w:r>
        <w:fldChar w:fldCharType="separate"/>
      </w:r>
      <w:r>
        <w:t>14</w:t>
      </w:r>
      <w:r>
        <w:fldChar w:fldCharType="end"/>
      </w:r>
      <w:r>
        <w:rPr>
          <w:rFonts w:ascii="宋体" w:hAnsi="宋体" w:cs="宋体"/>
        </w:rPr>
        <w:fldChar w:fldCharType="end"/>
      </w:r>
    </w:p>
    <w:p>
      <w:pPr>
        <w:pStyle w:val="35"/>
        <w:tabs>
          <w:tab w:val="right" w:leader="dot" w:pos="8306"/>
        </w:tabs>
      </w:pPr>
      <w:r>
        <w:rPr>
          <w:rFonts w:ascii="宋体" w:hAnsi="宋体" w:cs="宋体"/>
        </w:rPr>
        <w:fldChar w:fldCharType="begin"/>
      </w:r>
      <w:r>
        <w:rPr>
          <w:rFonts w:ascii="宋体" w:hAnsi="宋体" w:cs="宋体"/>
        </w:rPr>
        <w:instrText xml:space="preserve"> HYPERLINK \l _Toc3421 </w:instrText>
      </w:r>
      <w:r>
        <w:rPr>
          <w:rFonts w:ascii="宋体" w:hAnsi="宋体" w:cs="宋体"/>
        </w:rPr>
        <w:fldChar w:fldCharType="separate"/>
      </w:r>
      <w:r>
        <w:rPr>
          <w:rFonts w:hint="default" w:ascii="黑体" w:hAnsi="黑体" w:eastAsia="黑体" w:cs="黑体"/>
          <w:bCs w:val="0"/>
          <w:kern w:val="0"/>
          <w:szCs w:val="28"/>
          <w:lang w:val="en-US" w:eastAsia="zh-CN"/>
        </w:rPr>
        <w:t>6</w:t>
      </w:r>
      <w:r>
        <w:rPr>
          <w:rFonts w:hint="eastAsia" w:ascii="黑体" w:hAnsi="黑体" w:eastAsia="黑体" w:cs="黑体"/>
          <w:bCs w:val="0"/>
          <w:kern w:val="0"/>
          <w:szCs w:val="28"/>
          <w:lang w:val="en-US" w:eastAsia="zh-CN"/>
        </w:rPr>
        <w:t>.</w:t>
      </w:r>
      <w:r>
        <w:rPr>
          <w:rFonts w:hint="default" w:ascii="黑体" w:hAnsi="黑体" w:eastAsia="黑体" w:cs="黑体"/>
          <w:bCs w:val="0"/>
          <w:kern w:val="0"/>
          <w:szCs w:val="28"/>
          <w:lang w:val="en-US" w:eastAsia="zh-CN"/>
        </w:rPr>
        <w:t>5</w:t>
      </w:r>
      <w:r>
        <w:rPr>
          <w:rFonts w:hint="eastAsia" w:ascii="黑体" w:hAnsi="黑体" w:eastAsia="黑体" w:cs="黑体"/>
          <w:bCs w:val="0"/>
          <w:kern w:val="0"/>
          <w:szCs w:val="28"/>
          <w:lang w:val="en-US" w:eastAsia="zh-CN"/>
        </w:rPr>
        <w:t xml:space="preserve"> 碳抵消量计算</w:t>
      </w:r>
      <w:r>
        <w:tab/>
      </w:r>
      <w:r>
        <w:fldChar w:fldCharType="begin"/>
      </w:r>
      <w:r>
        <w:instrText xml:space="preserve"> PAGEREF _Toc3421 \h </w:instrText>
      </w:r>
      <w:r>
        <w:fldChar w:fldCharType="separate"/>
      </w:r>
      <w:r>
        <w:t>15</w:t>
      </w:r>
      <w:r>
        <w:fldChar w:fldCharType="end"/>
      </w:r>
      <w:r>
        <w:rPr>
          <w:rFonts w:ascii="宋体" w:hAnsi="宋体" w:cs="宋体"/>
        </w:rPr>
        <w:fldChar w:fldCharType="end"/>
      </w:r>
    </w:p>
    <w:p>
      <w:pPr>
        <w:pStyle w:val="35"/>
        <w:tabs>
          <w:tab w:val="right" w:leader="dot" w:pos="8306"/>
        </w:tabs>
      </w:pPr>
      <w:r>
        <w:rPr>
          <w:rFonts w:ascii="宋体" w:hAnsi="宋体" w:cs="宋体"/>
        </w:rPr>
        <w:fldChar w:fldCharType="begin"/>
      </w:r>
      <w:r>
        <w:rPr>
          <w:rFonts w:ascii="宋体" w:hAnsi="宋体" w:cs="宋体"/>
        </w:rPr>
        <w:instrText xml:space="preserve"> HYPERLINK \l _Toc29632 </w:instrText>
      </w:r>
      <w:r>
        <w:rPr>
          <w:rFonts w:ascii="宋体" w:hAnsi="宋体" w:cs="宋体"/>
        </w:rPr>
        <w:fldChar w:fldCharType="separate"/>
      </w:r>
      <w:r>
        <w:rPr>
          <w:rFonts w:hint="default" w:ascii="黑体" w:hAnsi="黑体" w:eastAsia="黑体" w:cs="黑体"/>
          <w:bCs w:val="0"/>
          <w:kern w:val="0"/>
          <w:szCs w:val="28"/>
          <w:lang w:val="en-US" w:eastAsia="zh-CN"/>
        </w:rPr>
        <w:t>6</w:t>
      </w:r>
      <w:r>
        <w:rPr>
          <w:rFonts w:hint="eastAsia" w:ascii="黑体" w:hAnsi="黑体" w:eastAsia="黑体" w:cs="黑体"/>
          <w:bCs w:val="0"/>
          <w:kern w:val="0"/>
          <w:szCs w:val="28"/>
          <w:lang w:val="en-US" w:eastAsia="zh-CN"/>
        </w:rPr>
        <w:t>.</w:t>
      </w:r>
      <w:r>
        <w:rPr>
          <w:rFonts w:hint="default" w:ascii="黑体" w:hAnsi="黑体" w:eastAsia="黑体" w:cs="黑体"/>
          <w:bCs w:val="0"/>
          <w:kern w:val="0"/>
          <w:szCs w:val="28"/>
          <w:lang w:val="en-US" w:eastAsia="zh-CN"/>
        </w:rPr>
        <w:t>6</w:t>
      </w:r>
      <w:r>
        <w:rPr>
          <w:rFonts w:hint="eastAsia" w:ascii="黑体" w:hAnsi="黑体" w:eastAsia="黑体" w:cs="黑体"/>
          <w:bCs w:val="0"/>
          <w:kern w:val="0"/>
          <w:szCs w:val="28"/>
          <w:lang w:val="en-US" w:eastAsia="zh-CN"/>
        </w:rPr>
        <w:t xml:space="preserve"> 全生命周期碳排放量计算</w:t>
      </w:r>
      <w:r>
        <w:tab/>
      </w:r>
      <w:r>
        <w:fldChar w:fldCharType="begin"/>
      </w:r>
      <w:r>
        <w:instrText xml:space="preserve"> PAGEREF _Toc29632 \h </w:instrText>
      </w:r>
      <w:r>
        <w:fldChar w:fldCharType="separate"/>
      </w:r>
      <w:r>
        <w:t>17</w:t>
      </w:r>
      <w:r>
        <w:fldChar w:fldCharType="end"/>
      </w:r>
      <w:r>
        <w:rPr>
          <w:rFonts w:ascii="宋体" w:hAnsi="宋体" w:cs="宋体"/>
        </w:rPr>
        <w:fldChar w:fldCharType="end"/>
      </w:r>
    </w:p>
    <w:p>
      <w:pPr>
        <w:pStyle w:val="30"/>
        <w:tabs>
          <w:tab w:val="right" w:leader="dot" w:pos="8306"/>
        </w:tabs>
      </w:pPr>
      <w:r>
        <w:rPr>
          <w:rFonts w:ascii="宋体" w:hAnsi="宋体" w:cs="宋体"/>
        </w:rPr>
        <w:fldChar w:fldCharType="begin"/>
      </w:r>
      <w:r>
        <w:rPr>
          <w:rFonts w:ascii="宋体" w:hAnsi="宋体" w:cs="宋体"/>
        </w:rPr>
        <w:instrText xml:space="preserve"> HYPERLINK \l _Toc23779 </w:instrText>
      </w:r>
      <w:r>
        <w:rPr>
          <w:rFonts w:ascii="宋体" w:hAnsi="宋体" w:cs="宋体"/>
        </w:rPr>
        <w:fldChar w:fldCharType="separate"/>
      </w:r>
      <w:r>
        <w:rPr>
          <w:rFonts w:hint="default" w:ascii="宋体" w:hAnsi="宋体" w:cs="宋体"/>
          <w:bCs w:val="0"/>
          <w:szCs w:val="30"/>
          <w:lang w:val="en-US" w:eastAsia="zh-CN"/>
        </w:rPr>
        <w:t>7</w:t>
      </w:r>
      <w:r>
        <w:rPr>
          <w:rFonts w:hint="eastAsia" w:ascii="宋体" w:hAnsi="宋体" w:cs="宋体"/>
          <w:bCs w:val="0"/>
          <w:szCs w:val="30"/>
          <w:lang w:val="en-US" w:eastAsia="zh-CN"/>
        </w:rPr>
        <w:t xml:space="preserve"> 碳排放计算报告</w:t>
      </w:r>
      <w:r>
        <w:tab/>
      </w:r>
      <w:r>
        <w:fldChar w:fldCharType="begin"/>
      </w:r>
      <w:r>
        <w:instrText xml:space="preserve"> PAGEREF _Toc23779 \h </w:instrText>
      </w:r>
      <w:r>
        <w:fldChar w:fldCharType="separate"/>
      </w:r>
      <w:r>
        <w:t>19</w:t>
      </w:r>
      <w:r>
        <w:fldChar w:fldCharType="end"/>
      </w:r>
      <w:r>
        <w:rPr>
          <w:rFonts w:ascii="宋体" w:hAnsi="宋体" w:cs="宋体"/>
        </w:rPr>
        <w:fldChar w:fldCharType="end"/>
      </w:r>
    </w:p>
    <w:p>
      <w:pPr>
        <w:pStyle w:val="30"/>
        <w:tabs>
          <w:tab w:val="right" w:leader="dot" w:pos="8306"/>
        </w:tabs>
      </w:pPr>
      <w:r>
        <w:rPr>
          <w:rFonts w:ascii="宋体" w:hAnsi="宋体" w:cs="宋体"/>
        </w:rPr>
        <w:fldChar w:fldCharType="begin"/>
      </w:r>
      <w:r>
        <w:rPr>
          <w:rFonts w:ascii="宋体" w:hAnsi="宋体" w:cs="宋体"/>
        </w:rPr>
        <w:instrText xml:space="preserve"> HYPERLINK \l _Toc1099 </w:instrText>
      </w:r>
      <w:r>
        <w:rPr>
          <w:rFonts w:ascii="宋体" w:hAnsi="宋体" w:cs="宋体"/>
        </w:rPr>
        <w:fldChar w:fldCharType="separate"/>
      </w:r>
      <w:r>
        <w:rPr>
          <w:rFonts w:hint="eastAsia" w:ascii="宋体" w:hAnsi="宋体" w:cs="宋体"/>
          <w:bCs w:val="0"/>
          <w:szCs w:val="30"/>
          <w:lang w:val="en-US" w:eastAsia="zh-CN"/>
        </w:rPr>
        <w:t>附录</w:t>
      </w:r>
      <w:r>
        <w:rPr>
          <w:rFonts w:hint="default" w:ascii="宋体" w:hAnsi="宋体" w:cs="宋体"/>
          <w:bCs w:val="0"/>
          <w:szCs w:val="30"/>
          <w:lang w:val="en-US" w:eastAsia="zh-CN"/>
        </w:rPr>
        <w:t>1</w:t>
      </w:r>
      <w:r>
        <w:rPr>
          <w:rFonts w:hint="eastAsia" w:ascii="宋体" w:hAnsi="宋体" w:cs="宋体"/>
          <w:bCs w:val="0"/>
          <w:szCs w:val="30"/>
          <w:lang w:val="en-US" w:eastAsia="zh-CN"/>
        </w:rPr>
        <w:t xml:space="preserve"> 碳排放生命周期</w:t>
      </w:r>
      <w:r>
        <w:tab/>
      </w:r>
      <w:r>
        <w:fldChar w:fldCharType="begin"/>
      </w:r>
      <w:r>
        <w:instrText xml:space="preserve"> PAGEREF _Toc1099 \h </w:instrText>
      </w:r>
      <w:r>
        <w:fldChar w:fldCharType="separate"/>
      </w:r>
      <w:r>
        <w:t>20</w:t>
      </w:r>
      <w:r>
        <w:fldChar w:fldCharType="end"/>
      </w:r>
      <w:r>
        <w:rPr>
          <w:rFonts w:ascii="宋体" w:hAnsi="宋体" w:cs="宋体"/>
        </w:rPr>
        <w:fldChar w:fldCharType="end"/>
      </w:r>
    </w:p>
    <w:p>
      <w:pPr>
        <w:pStyle w:val="30"/>
        <w:tabs>
          <w:tab w:val="right" w:leader="dot" w:pos="8306"/>
        </w:tabs>
      </w:pPr>
      <w:r>
        <w:rPr>
          <w:rFonts w:ascii="宋体" w:hAnsi="宋体" w:cs="宋体"/>
        </w:rPr>
        <w:fldChar w:fldCharType="begin"/>
      </w:r>
      <w:r>
        <w:rPr>
          <w:rFonts w:ascii="宋体" w:hAnsi="宋体" w:cs="宋体"/>
        </w:rPr>
        <w:instrText xml:space="preserve"> HYPERLINK \l _Toc32398 </w:instrText>
      </w:r>
      <w:r>
        <w:rPr>
          <w:rFonts w:ascii="宋体" w:hAnsi="宋体" w:cs="宋体"/>
        </w:rPr>
        <w:fldChar w:fldCharType="separate"/>
      </w:r>
      <w:r>
        <w:rPr>
          <w:rFonts w:hint="eastAsia" w:ascii="宋体" w:hAnsi="宋体" w:cs="宋体"/>
          <w:bCs w:val="0"/>
          <w:szCs w:val="30"/>
          <w:lang w:val="en-US" w:eastAsia="zh-CN"/>
        </w:rPr>
        <w:t>附录2 常见化石燃料特性参数缺省值</w:t>
      </w:r>
      <w:r>
        <w:tab/>
      </w:r>
      <w:r>
        <w:fldChar w:fldCharType="begin"/>
      </w:r>
      <w:r>
        <w:instrText xml:space="preserve"> PAGEREF _Toc32398 \h </w:instrText>
      </w:r>
      <w:r>
        <w:fldChar w:fldCharType="separate"/>
      </w:r>
      <w:r>
        <w:t>22</w:t>
      </w:r>
      <w:r>
        <w:fldChar w:fldCharType="end"/>
      </w:r>
      <w:r>
        <w:rPr>
          <w:rFonts w:ascii="宋体" w:hAnsi="宋体" w:cs="宋体"/>
        </w:rPr>
        <w:fldChar w:fldCharType="end"/>
      </w:r>
    </w:p>
    <w:p>
      <w:pPr>
        <w:pStyle w:val="30"/>
        <w:tabs>
          <w:tab w:val="right" w:leader="dot" w:pos="8306"/>
        </w:tabs>
      </w:pPr>
      <w:r>
        <w:rPr>
          <w:rFonts w:ascii="宋体" w:hAnsi="宋体" w:cs="宋体"/>
        </w:rPr>
        <w:fldChar w:fldCharType="begin"/>
      </w:r>
      <w:r>
        <w:rPr>
          <w:rFonts w:ascii="宋体" w:hAnsi="宋体" w:cs="宋体"/>
        </w:rPr>
        <w:instrText xml:space="preserve"> HYPERLINK \l _Toc13185 </w:instrText>
      </w:r>
      <w:r>
        <w:rPr>
          <w:rFonts w:ascii="宋体" w:hAnsi="宋体" w:cs="宋体"/>
        </w:rPr>
        <w:fldChar w:fldCharType="separate"/>
      </w:r>
      <w:r>
        <w:rPr>
          <w:rFonts w:hint="eastAsia" w:ascii="宋体" w:hAnsi="宋体" w:cs="宋体"/>
          <w:bCs w:val="0"/>
          <w:szCs w:val="30"/>
          <w:lang w:val="en-US" w:eastAsia="zh-CN"/>
        </w:rPr>
        <w:t>附录3 我国使用率前十的已备案CCER项目方法学</w:t>
      </w:r>
      <w:r>
        <w:tab/>
      </w:r>
      <w:r>
        <w:fldChar w:fldCharType="begin"/>
      </w:r>
      <w:r>
        <w:instrText xml:space="preserve"> PAGEREF _Toc13185 \h </w:instrText>
      </w:r>
      <w:r>
        <w:fldChar w:fldCharType="separate"/>
      </w:r>
      <w:r>
        <w:t>23</w:t>
      </w:r>
      <w:r>
        <w:fldChar w:fldCharType="end"/>
      </w:r>
      <w:r>
        <w:rPr>
          <w:rFonts w:ascii="宋体" w:hAnsi="宋体" w:cs="宋体"/>
        </w:rPr>
        <w:fldChar w:fldCharType="end"/>
      </w:r>
    </w:p>
    <w:p>
      <w:pPr>
        <w:pStyle w:val="30"/>
        <w:tabs>
          <w:tab w:val="right" w:leader="dot" w:pos="8306"/>
        </w:tabs>
      </w:pPr>
      <w:r>
        <w:rPr>
          <w:rFonts w:ascii="宋体" w:hAnsi="宋体" w:cs="宋体"/>
        </w:rPr>
        <w:fldChar w:fldCharType="begin"/>
      </w:r>
      <w:r>
        <w:rPr>
          <w:rFonts w:ascii="宋体" w:hAnsi="宋体" w:cs="宋体"/>
        </w:rPr>
        <w:instrText xml:space="preserve"> HYPERLINK \l _Toc2530 </w:instrText>
      </w:r>
      <w:r>
        <w:rPr>
          <w:rFonts w:ascii="宋体" w:hAnsi="宋体" w:cs="宋体"/>
        </w:rPr>
        <w:fldChar w:fldCharType="separate"/>
      </w:r>
      <w:r>
        <w:rPr>
          <w:rFonts w:hint="eastAsia" w:ascii="宋体" w:hAnsi="宋体" w:cs="宋体"/>
          <w:bCs w:val="0"/>
          <w:szCs w:val="30"/>
          <w:lang w:val="en-US" w:eastAsia="zh-CN"/>
        </w:rPr>
        <w:t>附录4 范围三的碳排放9个关键类别</w:t>
      </w:r>
      <w:r>
        <w:tab/>
      </w:r>
      <w:r>
        <w:fldChar w:fldCharType="begin"/>
      </w:r>
      <w:r>
        <w:instrText xml:space="preserve"> PAGEREF _Toc2530 \h </w:instrText>
      </w:r>
      <w:r>
        <w:fldChar w:fldCharType="separate"/>
      </w:r>
      <w:r>
        <w:t>24</w:t>
      </w:r>
      <w:r>
        <w:fldChar w:fldCharType="end"/>
      </w:r>
      <w:r>
        <w:rPr>
          <w:rFonts w:ascii="宋体" w:hAnsi="宋体" w:cs="宋体"/>
        </w:rPr>
        <w:fldChar w:fldCharType="end"/>
      </w:r>
    </w:p>
    <w:p>
      <w:pPr>
        <w:pStyle w:val="30"/>
        <w:tabs>
          <w:tab w:val="right" w:leader="dot" w:pos="8306"/>
        </w:tabs>
      </w:pPr>
      <w:r>
        <w:rPr>
          <w:rFonts w:ascii="宋体" w:hAnsi="宋体" w:cs="宋体"/>
        </w:rPr>
        <w:fldChar w:fldCharType="begin"/>
      </w:r>
      <w:r>
        <w:rPr>
          <w:rFonts w:ascii="宋体" w:hAnsi="宋体" w:cs="宋体"/>
        </w:rPr>
        <w:instrText xml:space="preserve"> HYPERLINK \l _Toc17862 </w:instrText>
      </w:r>
      <w:r>
        <w:rPr>
          <w:rFonts w:ascii="宋体" w:hAnsi="宋体" w:cs="宋体"/>
        </w:rPr>
        <w:fldChar w:fldCharType="separate"/>
      </w:r>
      <w:r>
        <w:rPr>
          <w:rFonts w:hint="eastAsia" w:ascii="宋体" w:hAnsi="宋体" w:cs="宋体"/>
          <w:bCs w:val="0"/>
          <w:szCs w:val="30"/>
          <w:lang w:val="en-US" w:eastAsia="zh-CN"/>
        </w:rPr>
        <w:t>附录</w:t>
      </w:r>
      <w:r>
        <w:rPr>
          <w:rFonts w:hint="default" w:ascii="宋体" w:hAnsi="宋体" w:cs="宋体"/>
          <w:bCs w:val="0"/>
          <w:szCs w:val="30"/>
          <w:lang w:val="en-US" w:eastAsia="zh-CN"/>
        </w:rPr>
        <w:t>5</w:t>
      </w:r>
      <w:r>
        <w:rPr>
          <w:rFonts w:hint="eastAsia" w:ascii="宋体" w:hAnsi="宋体" w:cs="宋体"/>
          <w:bCs w:val="0"/>
          <w:szCs w:val="30"/>
          <w:lang w:val="en-US" w:eastAsia="zh-CN"/>
        </w:rPr>
        <w:t xml:space="preserve"> 碳排放计算报告内容和格式</w:t>
      </w:r>
      <w:r>
        <w:tab/>
      </w:r>
      <w:r>
        <w:fldChar w:fldCharType="begin"/>
      </w:r>
      <w:r>
        <w:instrText xml:space="preserve"> PAGEREF _Toc17862 \h </w:instrText>
      </w:r>
      <w:r>
        <w:fldChar w:fldCharType="separate"/>
      </w:r>
      <w:r>
        <w:t>25</w:t>
      </w:r>
      <w:r>
        <w:fldChar w:fldCharType="end"/>
      </w:r>
      <w:r>
        <w:rPr>
          <w:rFonts w:ascii="宋体" w:hAnsi="宋体" w:cs="宋体"/>
        </w:rPr>
        <w:fldChar w:fldCharType="end"/>
      </w:r>
    </w:p>
    <w:p>
      <w:pPr>
        <w:pStyle w:val="30"/>
        <w:tabs>
          <w:tab w:val="right" w:leader="dot" w:pos="8306"/>
        </w:tabs>
      </w:pPr>
      <w:r>
        <w:rPr>
          <w:rFonts w:ascii="宋体" w:hAnsi="宋体" w:cs="宋体"/>
        </w:rPr>
        <w:fldChar w:fldCharType="begin"/>
      </w:r>
      <w:r>
        <w:rPr>
          <w:rFonts w:ascii="宋体" w:hAnsi="宋体" w:cs="宋体"/>
        </w:rPr>
        <w:instrText xml:space="preserve"> HYPERLINK \l _Toc7232 </w:instrText>
      </w:r>
      <w:r>
        <w:rPr>
          <w:rFonts w:ascii="宋体" w:hAnsi="宋体" w:cs="宋体"/>
        </w:rPr>
        <w:fldChar w:fldCharType="separate"/>
      </w:r>
      <w:r>
        <w:rPr>
          <w:rFonts w:hint="eastAsia" w:ascii="宋体" w:hAnsi="宋体" w:cs="宋体"/>
        </w:rPr>
        <w:t>本规范用词说明</w:t>
      </w:r>
      <w:r>
        <w:tab/>
      </w:r>
      <w:r>
        <w:fldChar w:fldCharType="begin"/>
      </w:r>
      <w:r>
        <w:instrText xml:space="preserve"> PAGEREF _Toc7232 \h </w:instrText>
      </w:r>
      <w:r>
        <w:fldChar w:fldCharType="separate"/>
      </w:r>
      <w:r>
        <w:t>35</w:t>
      </w:r>
      <w:r>
        <w:fldChar w:fldCharType="end"/>
      </w:r>
      <w:r>
        <w:rPr>
          <w:rFonts w:ascii="宋体" w:hAnsi="宋体" w:cs="宋体"/>
        </w:rPr>
        <w:fldChar w:fldCharType="end"/>
      </w:r>
    </w:p>
    <w:p>
      <w:pPr>
        <w:pStyle w:val="30"/>
        <w:tabs>
          <w:tab w:val="right" w:leader="dot" w:pos="8306"/>
        </w:tabs>
      </w:pPr>
      <w:r>
        <w:rPr>
          <w:rFonts w:ascii="宋体" w:hAnsi="宋体" w:cs="宋体"/>
        </w:rPr>
        <w:fldChar w:fldCharType="begin"/>
      </w:r>
      <w:r>
        <w:rPr>
          <w:rFonts w:ascii="宋体" w:hAnsi="宋体" w:cs="宋体"/>
        </w:rPr>
        <w:instrText xml:space="preserve"> HYPERLINK \l _Toc24904 </w:instrText>
      </w:r>
      <w:r>
        <w:rPr>
          <w:rFonts w:ascii="宋体" w:hAnsi="宋体" w:cs="宋体"/>
        </w:rPr>
        <w:fldChar w:fldCharType="separate"/>
      </w:r>
      <w:r>
        <w:rPr>
          <w:rFonts w:hint="eastAsia" w:ascii="宋体" w:hAnsi="宋体" w:cs="宋体"/>
        </w:rPr>
        <w:t>引用标准名录</w:t>
      </w:r>
      <w:r>
        <w:tab/>
      </w:r>
      <w:r>
        <w:fldChar w:fldCharType="begin"/>
      </w:r>
      <w:r>
        <w:instrText xml:space="preserve"> PAGEREF _Toc24904 \h </w:instrText>
      </w:r>
      <w:r>
        <w:fldChar w:fldCharType="separate"/>
      </w:r>
      <w:r>
        <w:t>36</w:t>
      </w:r>
      <w:r>
        <w:fldChar w:fldCharType="end"/>
      </w:r>
      <w:r>
        <w:rPr>
          <w:rFonts w:ascii="宋体" w:hAnsi="宋体" w:cs="宋体"/>
        </w:rPr>
        <w:fldChar w:fldCharType="end"/>
      </w:r>
    </w:p>
    <w:p>
      <w:pPr>
        <w:pStyle w:val="30"/>
        <w:tabs>
          <w:tab w:val="right" w:leader="dot" w:pos="8306"/>
        </w:tabs>
      </w:pPr>
      <w:r>
        <w:rPr>
          <w:rFonts w:ascii="宋体" w:hAnsi="宋体" w:cs="宋体"/>
        </w:rPr>
        <w:fldChar w:fldCharType="begin"/>
      </w:r>
      <w:r>
        <w:rPr>
          <w:rFonts w:ascii="宋体" w:hAnsi="宋体" w:cs="宋体"/>
        </w:rPr>
        <w:instrText xml:space="preserve"> HYPERLINK \l _Toc137 </w:instrText>
      </w:r>
      <w:r>
        <w:rPr>
          <w:rFonts w:ascii="宋体" w:hAnsi="宋体" w:cs="宋体"/>
        </w:rPr>
        <w:fldChar w:fldCharType="separate"/>
      </w:r>
      <w:r>
        <w:rPr>
          <w:rFonts w:hint="eastAsia" w:asciiTheme="minorHAnsi" w:hAnsiTheme="minorHAnsi" w:eastAsiaTheme="minorEastAsia" w:cstheme="minorBidi"/>
          <w:bCs w:val="0"/>
          <w:spacing w:val="37"/>
          <w:kern w:val="0"/>
        </w:rPr>
        <w:t>条文说明</w:t>
      </w:r>
      <w:r>
        <w:tab/>
      </w:r>
      <w:r>
        <w:fldChar w:fldCharType="begin"/>
      </w:r>
      <w:r>
        <w:instrText xml:space="preserve"> PAGEREF _Toc137 \h </w:instrText>
      </w:r>
      <w:r>
        <w:fldChar w:fldCharType="separate"/>
      </w:r>
      <w:r>
        <w:t>37</w:t>
      </w:r>
      <w:r>
        <w:fldChar w:fldCharType="end"/>
      </w:r>
      <w:r>
        <w:rPr>
          <w:rFonts w:ascii="宋体" w:hAnsi="宋体" w:cs="宋体"/>
        </w:rPr>
        <w:fldChar w:fldCharType="end"/>
      </w:r>
    </w:p>
    <w:p>
      <w:pPr>
        <w:pStyle w:val="30"/>
        <w:tabs>
          <w:tab w:val="right" w:leader="dot" w:pos="8306"/>
        </w:tabs>
        <w:rPr>
          <w:rFonts w:hint="default"/>
          <w:lang w:val="en-US"/>
        </w:rPr>
      </w:pPr>
      <w:r>
        <w:rPr>
          <w:rFonts w:ascii="宋体" w:hAnsi="宋体" w:cs="宋体"/>
        </w:rPr>
        <w:fldChar w:fldCharType="begin"/>
      </w:r>
      <w:r>
        <w:rPr>
          <w:rFonts w:ascii="宋体" w:hAnsi="宋体" w:cs="宋体"/>
        </w:rPr>
        <w:instrText xml:space="preserve"> HYPERLINK \l _Toc25644 </w:instrText>
      </w:r>
      <w:r>
        <w:rPr>
          <w:rFonts w:ascii="宋体" w:hAnsi="宋体" w:cs="宋体"/>
        </w:rPr>
        <w:fldChar w:fldCharType="separate"/>
      </w:r>
      <w:r>
        <w:rPr>
          <w:rFonts w:hint="eastAsia" w:ascii="宋体" w:hAnsi="宋体" w:cs="宋体"/>
        </w:rPr>
        <w:t>目次</w:t>
      </w:r>
      <w:r>
        <w:tab/>
      </w:r>
      <w:r>
        <w:rPr>
          <w:rFonts w:hint="default"/>
          <w:lang w:val="en-US"/>
        </w:rPr>
        <w:t>3</w:t>
      </w:r>
      <w:r>
        <w:rPr>
          <w:rFonts w:ascii="宋体" w:hAnsi="宋体" w:cs="宋体"/>
        </w:rPr>
        <w:fldChar w:fldCharType="end"/>
      </w:r>
      <w:r>
        <w:rPr>
          <w:rFonts w:hint="default" w:ascii="宋体" w:hAnsi="宋体" w:cs="宋体"/>
          <w:lang w:val="en-US"/>
        </w:rPr>
        <w:t>8</w:t>
      </w:r>
    </w:p>
    <w:p>
      <w:pPr>
        <w:pStyle w:val="30"/>
        <w:tabs>
          <w:tab w:val="right" w:leader="dot" w:pos="8306"/>
        </w:tabs>
        <w:rPr>
          <w:rFonts w:hint="default"/>
          <w:lang w:val="en-US"/>
        </w:rPr>
      </w:pPr>
      <w:r>
        <w:rPr>
          <w:rFonts w:ascii="宋体" w:hAnsi="宋体" w:cs="宋体"/>
        </w:rPr>
        <w:fldChar w:fldCharType="begin"/>
      </w:r>
      <w:r>
        <w:rPr>
          <w:rFonts w:ascii="宋体" w:hAnsi="宋体" w:cs="宋体"/>
        </w:rPr>
        <w:instrText xml:space="preserve"> HYPERLINK \l _Toc4031 </w:instrText>
      </w:r>
      <w:r>
        <w:rPr>
          <w:rFonts w:ascii="宋体" w:hAnsi="宋体" w:cs="宋体"/>
        </w:rPr>
        <w:fldChar w:fldCharType="separate"/>
      </w:r>
      <w:r>
        <w:rPr>
          <w:rFonts w:hint="eastAsia" w:ascii="宋体" w:hAnsi="宋体" w:cs="宋体"/>
          <w:highlight w:val="none"/>
          <w:lang w:val="en-US" w:eastAsia="zh-CN"/>
        </w:rPr>
        <w:t>附录</w:t>
      </w:r>
      <w:r>
        <w:tab/>
      </w:r>
      <w:r>
        <w:rPr>
          <w:rFonts w:hint="default"/>
          <w:lang w:val="en-US"/>
        </w:rPr>
        <w:t>3</w:t>
      </w:r>
      <w:r>
        <w:rPr>
          <w:rFonts w:ascii="宋体" w:hAnsi="宋体" w:cs="宋体"/>
        </w:rPr>
        <w:fldChar w:fldCharType="end"/>
      </w:r>
      <w:r>
        <w:rPr>
          <w:rFonts w:hint="default" w:ascii="宋体" w:hAnsi="宋体" w:cs="宋体"/>
          <w:lang w:val="en-US"/>
        </w:rPr>
        <w:t>9</w:t>
      </w:r>
    </w:p>
    <w:p>
      <w:pPr>
        <w:pStyle w:val="30"/>
        <w:tabs>
          <w:tab w:val="right" w:leader="dot" w:pos="8296"/>
        </w:tabs>
        <w:jc w:val="center"/>
        <w:rPr>
          <w:rFonts w:ascii="宋体" w:hAnsi="宋体" w:cs="宋体"/>
          <w:b w:val="0"/>
        </w:rPr>
      </w:pPr>
      <w:r>
        <w:rPr>
          <w:rFonts w:ascii="宋体" w:hAnsi="宋体" w:cs="宋体"/>
          <w:b w:val="0"/>
        </w:rPr>
        <w:fldChar w:fldCharType="end"/>
      </w:r>
    </w:p>
    <w:p>
      <w:pPr>
        <w:pStyle w:val="30"/>
        <w:tabs>
          <w:tab w:val="right" w:leader="dot" w:pos="8296"/>
        </w:tabs>
        <w:jc w:val="center"/>
        <w:rPr>
          <w:rFonts w:ascii="宋体" w:hAnsi="宋体" w:cs="宋体"/>
          <w:b w:val="0"/>
        </w:rPr>
      </w:pPr>
    </w:p>
    <w:p>
      <w:pPr>
        <w:rPr>
          <w:rFonts w:hint="eastAsia" w:ascii="方正小标宋_GBK" w:hAnsi="方正小标宋_GBK" w:eastAsia="方正小标宋_GBK" w:cs="方正小标宋_GBK"/>
          <w:b w:val="0"/>
        </w:rPr>
      </w:pPr>
      <w:bookmarkStart w:id="9" w:name="_Toc91246972"/>
      <w:bookmarkStart w:id="10" w:name="_Toc19255"/>
      <w:bookmarkStart w:id="11" w:name="_Toc12406"/>
      <w:bookmarkStart w:id="12" w:name="_Toc2436"/>
      <w:bookmarkStart w:id="13" w:name="_Toc4045"/>
      <w:bookmarkStart w:id="14" w:name="_Toc18400"/>
      <w:bookmarkStart w:id="15" w:name="_Toc29641"/>
      <w:bookmarkStart w:id="16" w:name="_Toc8591"/>
      <w:bookmarkStart w:id="17" w:name="_Toc31574"/>
      <w:bookmarkStart w:id="18" w:name="_Toc21626"/>
      <w:r>
        <w:rPr>
          <w:rFonts w:hint="eastAsia" w:ascii="方正小标宋_GBK" w:hAnsi="方正小标宋_GBK" w:eastAsia="方正小标宋_GBK" w:cs="方正小标宋_GBK"/>
          <w:b w:val="0"/>
        </w:rPr>
        <w:br w:type="page"/>
      </w:r>
    </w:p>
    <w:p>
      <w:pPr>
        <w:pStyle w:val="3"/>
        <w:bidi w:val="0"/>
        <w:rPr>
          <w:rFonts w:ascii="宋体" w:hAnsi="宋体" w:cs="宋体" w:eastAsiaTheme="minorEastAsia"/>
          <w:b w:val="0"/>
          <w:bCs/>
          <w:caps/>
          <w:kern w:val="2"/>
          <w:lang w:val="en-US" w:eastAsia="zh-CN" w:bidi="ar-SA"/>
        </w:rPr>
      </w:pPr>
      <w:r>
        <w:rPr>
          <w:rFonts w:hint="eastAsia" w:ascii="方正小标宋_GBK" w:hAnsi="方正小标宋_GBK" w:eastAsia="方正小标宋_GBK" w:cs="方正小标宋_GBK"/>
          <w:b w:val="0"/>
        </w:rPr>
        <w:t>Contents</w:t>
      </w:r>
      <w:bookmarkEnd w:id="9"/>
      <w:bookmarkEnd w:id="10"/>
      <w:bookmarkEnd w:id="11"/>
      <w:bookmarkEnd w:id="12"/>
      <w:bookmarkEnd w:id="13"/>
      <w:bookmarkEnd w:id="14"/>
      <w:bookmarkEnd w:id="15"/>
      <w:bookmarkEnd w:id="16"/>
      <w:bookmarkEnd w:id="17"/>
      <w:bookmarkEnd w:id="18"/>
      <w:r>
        <w:rPr>
          <w:rFonts w:ascii="宋体" w:hAnsi="宋体" w:cs="宋体"/>
          <w:caps/>
        </w:rPr>
        <w:fldChar w:fldCharType="begin"/>
      </w:r>
      <w:r>
        <w:rPr>
          <w:rFonts w:ascii="宋体" w:hAnsi="宋体" w:cs="宋体"/>
          <w:caps/>
        </w:rPr>
        <w:instrText xml:space="preserve"> </w:instrText>
      </w:r>
      <w:r>
        <w:rPr>
          <w:rFonts w:hint="eastAsia" w:ascii="宋体" w:hAnsi="宋体" w:cs="宋体"/>
          <w:caps/>
        </w:rPr>
        <w:instrText xml:space="preserve">TOC \o "1-2" \h \z \u</w:instrText>
      </w:r>
      <w:r>
        <w:rPr>
          <w:rFonts w:ascii="宋体" w:hAnsi="宋体" w:cs="宋体"/>
          <w:caps/>
        </w:rPr>
        <w:instrText xml:space="preserve"> </w:instrText>
      </w:r>
      <w:r>
        <w:rPr>
          <w:rFonts w:ascii="宋体" w:hAnsi="宋体" w:cs="宋体"/>
          <w:caps/>
        </w:rPr>
        <w:fldChar w:fldCharType="separate"/>
      </w:r>
    </w:p>
    <w:p>
      <w:pPr>
        <w:pStyle w:val="30"/>
        <w:tabs>
          <w:tab w:val="right" w:leader="dot" w:pos="8306"/>
        </w:tabs>
      </w:pPr>
      <w:r>
        <w:rPr>
          <w:rFonts w:ascii="宋体" w:hAnsi="宋体" w:cs="宋体"/>
        </w:rPr>
        <w:fldChar w:fldCharType="begin"/>
      </w:r>
      <w:r>
        <w:rPr>
          <w:rFonts w:ascii="宋体" w:hAnsi="宋体" w:cs="宋体"/>
        </w:rPr>
        <w:instrText xml:space="preserve"> HYPERLINK \l _Toc25317 </w:instrText>
      </w:r>
      <w:r>
        <w:rPr>
          <w:rFonts w:ascii="宋体" w:hAnsi="宋体" w:cs="宋体"/>
        </w:rPr>
        <w:fldChar w:fldCharType="separate"/>
      </w:r>
      <w:r>
        <w:rPr>
          <w:rFonts w:ascii="宋体" w:hAnsi="宋体" w:cs="宋体"/>
          <w:bCs w:val="0"/>
          <w:szCs w:val="30"/>
        </w:rPr>
        <w:t xml:space="preserve">1 </w:t>
      </w:r>
      <w:r>
        <w:rPr>
          <w:rFonts w:hint="eastAsia" w:asciiTheme="minorHAnsi" w:hAnsiTheme="minorHAnsi" w:cstheme="minorHAnsi"/>
          <w:b w:val="0"/>
          <w:bCs/>
          <w:caps w:val="0"/>
          <w:sz w:val="24"/>
          <w:szCs w:val="24"/>
          <w:lang w:val="en-US" w:eastAsia="zh-CN"/>
        </w:rPr>
        <w:t>G</w:t>
      </w:r>
      <w:r>
        <w:rPr>
          <w:rFonts w:hint="eastAsia" w:cstheme="minorHAnsi"/>
          <w:b w:val="0"/>
          <w:bCs/>
          <w:caps w:val="0"/>
          <w:sz w:val="24"/>
          <w:szCs w:val="24"/>
          <w:lang w:val="en-US" w:eastAsia="zh-CN"/>
        </w:rPr>
        <w:t>eneral provisions</w:t>
      </w:r>
      <w:r>
        <w:tab/>
      </w:r>
      <w:r>
        <w:fldChar w:fldCharType="begin"/>
      </w:r>
      <w:r>
        <w:instrText xml:space="preserve"> PAGEREF _Toc25317 \h </w:instrText>
      </w:r>
      <w:r>
        <w:fldChar w:fldCharType="separate"/>
      </w:r>
      <w:r>
        <w:t>1</w:t>
      </w:r>
      <w:r>
        <w:fldChar w:fldCharType="end"/>
      </w:r>
      <w:r>
        <w:rPr>
          <w:rFonts w:ascii="宋体" w:hAnsi="宋体" w:cs="宋体"/>
        </w:rPr>
        <w:fldChar w:fldCharType="end"/>
      </w:r>
    </w:p>
    <w:p>
      <w:pPr>
        <w:pStyle w:val="30"/>
        <w:tabs>
          <w:tab w:val="right" w:leader="dot" w:pos="8306"/>
        </w:tabs>
      </w:pPr>
      <w:r>
        <w:rPr>
          <w:rFonts w:ascii="宋体" w:hAnsi="宋体" w:cs="宋体"/>
        </w:rPr>
        <w:fldChar w:fldCharType="begin"/>
      </w:r>
      <w:r>
        <w:rPr>
          <w:rFonts w:ascii="宋体" w:hAnsi="宋体" w:cs="宋体"/>
        </w:rPr>
        <w:instrText xml:space="preserve"> HYPERLINK \l _Toc30200 </w:instrText>
      </w:r>
      <w:r>
        <w:rPr>
          <w:rFonts w:ascii="宋体" w:hAnsi="宋体" w:cs="宋体"/>
        </w:rPr>
        <w:fldChar w:fldCharType="separate"/>
      </w:r>
      <w:r>
        <w:rPr>
          <w:rFonts w:hint="default" w:ascii="宋体" w:hAnsi="宋体" w:cs="宋体"/>
          <w:bCs w:val="0"/>
          <w:szCs w:val="30"/>
          <w:lang w:val="en-US" w:eastAsia="zh-CN"/>
        </w:rPr>
        <w:t>2</w:t>
      </w:r>
      <w:r>
        <w:rPr>
          <w:rFonts w:hint="eastAsia" w:asciiTheme="minorHAnsi" w:hAnsiTheme="minorHAnsi" w:cstheme="minorHAnsi"/>
          <w:b w:val="0"/>
          <w:bCs/>
          <w:caps w:val="0"/>
          <w:sz w:val="24"/>
          <w:szCs w:val="24"/>
          <w:lang w:val="en-US" w:eastAsia="zh-CN"/>
        </w:rPr>
        <w:t xml:space="preserve"> Terms and definitions</w:t>
      </w:r>
      <w:r>
        <w:tab/>
      </w:r>
      <w:r>
        <w:fldChar w:fldCharType="begin"/>
      </w:r>
      <w:r>
        <w:instrText xml:space="preserve"> PAGEREF _Toc30200 \h </w:instrText>
      </w:r>
      <w:r>
        <w:fldChar w:fldCharType="separate"/>
      </w:r>
      <w:r>
        <w:t>2</w:t>
      </w:r>
      <w:r>
        <w:fldChar w:fldCharType="end"/>
      </w:r>
      <w:r>
        <w:rPr>
          <w:rFonts w:ascii="宋体" w:hAnsi="宋体" w:cs="宋体"/>
        </w:rPr>
        <w:fldChar w:fldCharType="end"/>
      </w:r>
    </w:p>
    <w:p>
      <w:pPr>
        <w:pStyle w:val="35"/>
        <w:tabs>
          <w:tab w:val="right" w:leader="dot" w:pos="8306"/>
        </w:tabs>
      </w:pPr>
      <w:r>
        <w:rPr>
          <w:rFonts w:ascii="宋体" w:hAnsi="宋体" w:cs="宋体"/>
        </w:rPr>
        <w:fldChar w:fldCharType="begin"/>
      </w:r>
      <w:r>
        <w:rPr>
          <w:rFonts w:ascii="宋体" w:hAnsi="宋体" w:cs="宋体"/>
        </w:rPr>
        <w:instrText xml:space="preserve"> HYPERLINK \l _Toc13822 </w:instrText>
      </w:r>
      <w:r>
        <w:rPr>
          <w:rFonts w:ascii="宋体" w:hAnsi="宋体" w:cs="宋体"/>
        </w:rPr>
        <w:fldChar w:fldCharType="separate"/>
      </w:r>
      <w:r>
        <w:rPr>
          <w:rFonts w:hint="default" w:ascii="黑体" w:hAnsi="黑体" w:eastAsia="黑体" w:cs="黑体"/>
          <w:bCs w:val="0"/>
          <w:kern w:val="0"/>
          <w:szCs w:val="28"/>
          <w:lang w:val="en-US" w:eastAsia="zh-CN"/>
        </w:rPr>
        <w:t>2</w:t>
      </w:r>
      <w:r>
        <w:rPr>
          <w:rFonts w:hint="eastAsia" w:ascii="黑体" w:hAnsi="黑体" w:eastAsia="黑体" w:cs="黑体"/>
          <w:bCs w:val="0"/>
          <w:kern w:val="0"/>
          <w:szCs w:val="28"/>
          <w:lang w:val="en-US" w:eastAsia="zh-CN"/>
        </w:rPr>
        <w:t xml:space="preserve">.1 </w:t>
      </w:r>
      <w:r>
        <w:rPr>
          <w:rFonts w:hint="eastAsia" w:asciiTheme="minorHAnsi" w:hAnsiTheme="minorHAnsi" w:eastAsiaTheme="minorEastAsia" w:cstheme="minorHAnsi"/>
          <w:b w:val="0"/>
          <w:bCs/>
          <w:caps w:val="0"/>
          <w:smallCaps w:val="0"/>
          <w:kern w:val="2"/>
          <w:sz w:val="24"/>
          <w:szCs w:val="24"/>
          <w:lang w:val="en-US" w:eastAsia="zh-CN" w:bidi="ar-SA"/>
        </w:rPr>
        <w:t>Terms and definitions</w:t>
      </w:r>
      <w:r>
        <w:tab/>
      </w:r>
      <w:r>
        <w:fldChar w:fldCharType="begin"/>
      </w:r>
      <w:r>
        <w:instrText xml:space="preserve"> PAGEREF _Toc13822 \h </w:instrText>
      </w:r>
      <w:r>
        <w:fldChar w:fldCharType="separate"/>
      </w:r>
      <w:r>
        <w:t>2</w:t>
      </w:r>
      <w:r>
        <w:fldChar w:fldCharType="end"/>
      </w:r>
      <w:r>
        <w:rPr>
          <w:rFonts w:ascii="宋体" w:hAnsi="宋体" w:cs="宋体"/>
        </w:rPr>
        <w:fldChar w:fldCharType="end"/>
      </w:r>
    </w:p>
    <w:p>
      <w:pPr>
        <w:pStyle w:val="35"/>
        <w:tabs>
          <w:tab w:val="right" w:leader="dot" w:pos="8306"/>
        </w:tabs>
      </w:pPr>
      <w:r>
        <w:rPr>
          <w:rFonts w:ascii="宋体" w:hAnsi="宋体" w:cs="宋体"/>
        </w:rPr>
        <w:fldChar w:fldCharType="begin"/>
      </w:r>
      <w:r>
        <w:rPr>
          <w:rFonts w:ascii="宋体" w:hAnsi="宋体" w:cs="宋体"/>
        </w:rPr>
        <w:instrText xml:space="preserve"> HYPERLINK \l _Toc13007 </w:instrText>
      </w:r>
      <w:r>
        <w:rPr>
          <w:rFonts w:ascii="宋体" w:hAnsi="宋体" w:cs="宋体"/>
        </w:rPr>
        <w:fldChar w:fldCharType="separate"/>
      </w:r>
      <w:r>
        <w:rPr>
          <w:rFonts w:hint="default" w:ascii="黑体" w:hAnsi="黑体" w:eastAsia="黑体" w:cs="黑体"/>
          <w:bCs w:val="0"/>
          <w:kern w:val="0"/>
          <w:szCs w:val="28"/>
          <w:lang w:val="en-US" w:eastAsia="zh-CN"/>
        </w:rPr>
        <w:t>2</w:t>
      </w:r>
      <w:r>
        <w:rPr>
          <w:rFonts w:hint="eastAsia" w:ascii="黑体" w:hAnsi="黑体" w:eastAsia="黑体" w:cs="黑体"/>
          <w:bCs w:val="0"/>
          <w:kern w:val="0"/>
          <w:szCs w:val="28"/>
          <w:lang w:val="en-US" w:eastAsia="zh-CN"/>
        </w:rPr>
        <w:t xml:space="preserve">.2 </w:t>
      </w:r>
      <w:r>
        <w:rPr>
          <w:rFonts w:hint="eastAsia" w:asciiTheme="minorHAnsi" w:hAnsiTheme="minorHAnsi" w:eastAsiaTheme="minorEastAsia" w:cstheme="minorHAnsi"/>
          <w:b w:val="0"/>
          <w:bCs/>
          <w:caps w:val="0"/>
          <w:smallCaps w:val="0"/>
          <w:kern w:val="2"/>
          <w:sz w:val="24"/>
          <w:szCs w:val="24"/>
          <w:lang w:val="en-US" w:eastAsia="zh-CN" w:bidi="ar-SA"/>
        </w:rPr>
        <w:t>symbol</w:t>
      </w:r>
      <w:r>
        <w:tab/>
      </w:r>
      <w:r>
        <w:fldChar w:fldCharType="begin"/>
      </w:r>
      <w:r>
        <w:instrText xml:space="preserve"> PAGEREF _Toc13007 \h </w:instrText>
      </w:r>
      <w:r>
        <w:fldChar w:fldCharType="separate"/>
      </w:r>
      <w:r>
        <w:t>3</w:t>
      </w:r>
      <w:r>
        <w:fldChar w:fldCharType="end"/>
      </w:r>
      <w:r>
        <w:rPr>
          <w:rFonts w:ascii="宋体" w:hAnsi="宋体" w:cs="宋体"/>
        </w:rPr>
        <w:fldChar w:fldCharType="end"/>
      </w:r>
    </w:p>
    <w:p>
      <w:pPr>
        <w:pStyle w:val="30"/>
        <w:tabs>
          <w:tab w:val="right" w:leader="dot" w:pos="8306"/>
        </w:tabs>
      </w:pPr>
      <w:r>
        <w:rPr>
          <w:rFonts w:ascii="宋体" w:hAnsi="宋体" w:cs="宋体"/>
        </w:rPr>
        <w:fldChar w:fldCharType="begin"/>
      </w:r>
      <w:r>
        <w:rPr>
          <w:rFonts w:ascii="宋体" w:hAnsi="宋体" w:cs="宋体"/>
        </w:rPr>
        <w:instrText xml:space="preserve"> HYPERLINK \l _Toc14884 </w:instrText>
      </w:r>
      <w:r>
        <w:rPr>
          <w:rFonts w:ascii="宋体" w:hAnsi="宋体" w:cs="宋体"/>
        </w:rPr>
        <w:fldChar w:fldCharType="separate"/>
      </w:r>
      <w:r>
        <w:rPr>
          <w:rFonts w:hint="default" w:ascii="宋体" w:hAnsi="宋体" w:cs="宋体"/>
          <w:bCs w:val="0"/>
          <w:szCs w:val="30"/>
          <w:lang w:val="en-US" w:eastAsia="zh-CN"/>
        </w:rPr>
        <w:t>3</w:t>
      </w:r>
      <w:r>
        <w:rPr>
          <w:rFonts w:hint="eastAsia" w:ascii="宋体" w:hAnsi="宋体" w:cs="宋体"/>
          <w:bCs w:val="0"/>
          <w:szCs w:val="30"/>
          <w:lang w:val="en-US" w:eastAsia="zh-CN"/>
        </w:rPr>
        <w:t xml:space="preserve"> </w:t>
      </w:r>
      <w:r>
        <w:rPr>
          <w:rFonts w:hint="eastAsia" w:cstheme="minorHAnsi"/>
          <w:b w:val="0"/>
          <w:bCs/>
          <w:caps w:val="0"/>
          <w:smallCaps w:val="0"/>
          <w:kern w:val="2"/>
          <w:sz w:val="24"/>
          <w:szCs w:val="24"/>
          <w:lang w:val="en-US" w:eastAsia="zh-CN" w:bidi="ar-SA"/>
        </w:rPr>
        <w:t>G</w:t>
      </w:r>
      <w:r>
        <w:rPr>
          <w:rFonts w:hint="eastAsia" w:asciiTheme="minorHAnsi" w:hAnsiTheme="minorHAnsi" w:eastAsiaTheme="minorEastAsia" w:cstheme="minorHAnsi"/>
          <w:b w:val="0"/>
          <w:bCs/>
          <w:caps w:val="0"/>
          <w:smallCaps w:val="0"/>
          <w:kern w:val="2"/>
          <w:sz w:val="24"/>
          <w:szCs w:val="24"/>
          <w:lang w:val="en-US" w:eastAsia="zh-CN" w:bidi="ar-SA"/>
        </w:rPr>
        <w:t>eneral provisions</w:t>
      </w:r>
      <w:r>
        <w:tab/>
      </w:r>
      <w:r>
        <w:fldChar w:fldCharType="begin"/>
      </w:r>
      <w:r>
        <w:instrText xml:space="preserve"> PAGEREF _Toc14884 \h </w:instrText>
      </w:r>
      <w:r>
        <w:fldChar w:fldCharType="separate"/>
      </w:r>
      <w:r>
        <w:t>4</w:t>
      </w:r>
      <w:r>
        <w:fldChar w:fldCharType="end"/>
      </w:r>
      <w:r>
        <w:rPr>
          <w:rFonts w:ascii="宋体" w:hAnsi="宋体" w:cs="宋体"/>
        </w:rPr>
        <w:fldChar w:fldCharType="end"/>
      </w:r>
    </w:p>
    <w:p>
      <w:pPr>
        <w:pStyle w:val="30"/>
        <w:tabs>
          <w:tab w:val="right" w:leader="dot" w:pos="8306"/>
        </w:tabs>
      </w:pPr>
      <w:r>
        <w:rPr>
          <w:rFonts w:ascii="宋体" w:hAnsi="宋体" w:cs="宋体"/>
        </w:rPr>
        <w:fldChar w:fldCharType="begin"/>
      </w:r>
      <w:r>
        <w:rPr>
          <w:rFonts w:ascii="宋体" w:hAnsi="宋体" w:cs="宋体"/>
        </w:rPr>
        <w:instrText xml:space="preserve"> HYPERLINK \l _Toc19833 </w:instrText>
      </w:r>
      <w:r>
        <w:rPr>
          <w:rFonts w:ascii="宋体" w:hAnsi="宋体" w:cs="宋体"/>
        </w:rPr>
        <w:fldChar w:fldCharType="separate"/>
      </w:r>
      <w:r>
        <w:rPr>
          <w:rFonts w:hint="default" w:ascii="宋体" w:hAnsi="宋体" w:cs="宋体"/>
          <w:bCs w:val="0"/>
          <w:szCs w:val="30"/>
          <w:lang w:val="en-US" w:eastAsia="zh-CN"/>
        </w:rPr>
        <w:t>4</w:t>
      </w:r>
      <w:r>
        <w:rPr>
          <w:rFonts w:hint="eastAsia" w:ascii="宋体" w:hAnsi="宋体" w:cs="宋体"/>
          <w:bCs w:val="0"/>
          <w:szCs w:val="30"/>
          <w:lang w:val="en-US" w:eastAsia="zh-CN"/>
        </w:rPr>
        <w:t xml:space="preserve"> </w:t>
      </w:r>
      <w:r>
        <w:rPr>
          <w:rFonts w:hint="eastAsia" w:asciiTheme="minorHAnsi" w:hAnsiTheme="minorHAnsi" w:eastAsiaTheme="minorEastAsia" w:cstheme="minorHAnsi"/>
          <w:b w:val="0"/>
          <w:bCs/>
          <w:caps w:val="0"/>
          <w:smallCaps w:val="0"/>
          <w:kern w:val="2"/>
          <w:sz w:val="24"/>
          <w:szCs w:val="24"/>
          <w:lang w:val="en-US" w:eastAsia="zh-CN" w:bidi="ar-SA"/>
        </w:rPr>
        <w:t>Boundary zoning</w:t>
      </w:r>
      <w:r>
        <w:tab/>
      </w:r>
      <w:r>
        <w:fldChar w:fldCharType="begin"/>
      </w:r>
      <w:r>
        <w:instrText xml:space="preserve"> PAGEREF _Toc19833 \h </w:instrText>
      </w:r>
      <w:r>
        <w:fldChar w:fldCharType="separate"/>
      </w:r>
      <w:r>
        <w:t>5</w:t>
      </w:r>
      <w:r>
        <w:fldChar w:fldCharType="end"/>
      </w:r>
      <w:r>
        <w:rPr>
          <w:rFonts w:ascii="宋体" w:hAnsi="宋体" w:cs="宋体"/>
        </w:rPr>
        <w:fldChar w:fldCharType="end"/>
      </w:r>
    </w:p>
    <w:p>
      <w:pPr>
        <w:pStyle w:val="30"/>
        <w:tabs>
          <w:tab w:val="right" w:leader="dot" w:pos="8306"/>
        </w:tabs>
      </w:pPr>
      <w:r>
        <w:rPr>
          <w:rFonts w:ascii="宋体" w:hAnsi="宋体" w:cs="宋体"/>
        </w:rPr>
        <w:fldChar w:fldCharType="begin"/>
      </w:r>
      <w:r>
        <w:rPr>
          <w:rFonts w:ascii="宋体" w:hAnsi="宋体" w:cs="宋体"/>
        </w:rPr>
        <w:instrText xml:space="preserve"> HYPERLINK \l _Toc28523 </w:instrText>
      </w:r>
      <w:r>
        <w:rPr>
          <w:rFonts w:ascii="宋体" w:hAnsi="宋体" w:cs="宋体"/>
        </w:rPr>
        <w:fldChar w:fldCharType="separate"/>
      </w:r>
      <w:r>
        <w:rPr>
          <w:rFonts w:hint="default" w:ascii="宋体" w:hAnsi="宋体" w:cs="宋体"/>
          <w:bCs w:val="0"/>
          <w:szCs w:val="30"/>
          <w:lang w:val="en-US" w:eastAsia="zh-CN"/>
        </w:rPr>
        <w:t>5</w:t>
      </w:r>
      <w:r>
        <w:rPr>
          <w:rFonts w:hint="eastAsia" w:ascii="宋体" w:hAnsi="宋体" w:cs="宋体"/>
          <w:bCs w:val="0"/>
          <w:szCs w:val="30"/>
          <w:lang w:val="en-US" w:eastAsia="zh-CN"/>
        </w:rPr>
        <w:t xml:space="preserve"> </w:t>
      </w:r>
      <w:r>
        <w:rPr>
          <w:rFonts w:hint="eastAsia" w:cstheme="minorHAnsi"/>
          <w:b w:val="0"/>
          <w:bCs/>
          <w:caps w:val="0"/>
          <w:smallCaps w:val="0"/>
          <w:kern w:val="2"/>
          <w:sz w:val="24"/>
          <w:szCs w:val="24"/>
          <w:lang w:val="en-US" w:eastAsia="zh-CN" w:bidi="ar-SA"/>
        </w:rPr>
        <w:t>C</w:t>
      </w:r>
      <w:r>
        <w:rPr>
          <w:rFonts w:hint="eastAsia" w:asciiTheme="minorHAnsi" w:hAnsiTheme="minorHAnsi" w:eastAsiaTheme="minorEastAsia" w:cstheme="minorHAnsi"/>
          <w:b w:val="0"/>
          <w:bCs/>
          <w:caps w:val="0"/>
          <w:smallCaps w:val="0"/>
          <w:kern w:val="2"/>
          <w:sz w:val="24"/>
          <w:szCs w:val="24"/>
          <w:lang w:val="en-US" w:eastAsia="zh-CN" w:bidi="ar-SA"/>
        </w:rPr>
        <w:t>omputer capacity</w:t>
      </w:r>
      <w:r>
        <w:tab/>
      </w:r>
      <w:r>
        <w:fldChar w:fldCharType="begin"/>
      </w:r>
      <w:r>
        <w:instrText xml:space="preserve"> PAGEREF _Toc28523 \h </w:instrText>
      </w:r>
      <w:r>
        <w:fldChar w:fldCharType="separate"/>
      </w:r>
      <w:r>
        <w:t>9</w:t>
      </w:r>
      <w:r>
        <w:fldChar w:fldCharType="end"/>
      </w:r>
      <w:r>
        <w:rPr>
          <w:rFonts w:ascii="宋体" w:hAnsi="宋体" w:cs="宋体"/>
        </w:rPr>
        <w:fldChar w:fldCharType="end"/>
      </w:r>
    </w:p>
    <w:p>
      <w:pPr>
        <w:pStyle w:val="35"/>
        <w:tabs>
          <w:tab w:val="right" w:leader="dot" w:pos="8306"/>
        </w:tabs>
      </w:pPr>
      <w:r>
        <w:rPr>
          <w:rFonts w:ascii="宋体" w:hAnsi="宋体" w:cs="宋体"/>
        </w:rPr>
        <w:fldChar w:fldCharType="begin"/>
      </w:r>
      <w:r>
        <w:rPr>
          <w:rFonts w:ascii="宋体" w:hAnsi="宋体" w:cs="宋体"/>
        </w:rPr>
        <w:instrText xml:space="preserve"> HYPERLINK \l _Toc11764 </w:instrText>
      </w:r>
      <w:r>
        <w:rPr>
          <w:rFonts w:ascii="宋体" w:hAnsi="宋体" w:cs="宋体"/>
        </w:rPr>
        <w:fldChar w:fldCharType="separate"/>
      </w:r>
      <w:r>
        <w:rPr>
          <w:rFonts w:hint="default" w:ascii="黑体" w:hAnsi="黑体" w:eastAsia="黑体" w:cs="黑体"/>
          <w:bCs w:val="0"/>
          <w:kern w:val="0"/>
          <w:szCs w:val="28"/>
          <w:lang w:val="en-US" w:eastAsia="zh-CN"/>
        </w:rPr>
        <w:t>5</w:t>
      </w:r>
      <w:r>
        <w:rPr>
          <w:rFonts w:hint="eastAsia" w:ascii="黑体" w:hAnsi="黑体" w:eastAsia="黑体" w:cs="黑体"/>
          <w:bCs w:val="0"/>
          <w:kern w:val="0"/>
          <w:szCs w:val="28"/>
          <w:lang w:val="en-US" w:eastAsia="zh-CN"/>
        </w:rPr>
        <w:t xml:space="preserve">.1 </w:t>
      </w:r>
      <w:r>
        <w:rPr>
          <w:rFonts w:hint="eastAsia" w:asciiTheme="minorHAnsi" w:hAnsiTheme="minorHAnsi" w:eastAsiaTheme="minorEastAsia" w:cstheme="minorHAnsi"/>
          <w:b w:val="0"/>
          <w:bCs/>
          <w:caps w:val="0"/>
          <w:smallCaps w:val="0"/>
          <w:kern w:val="2"/>
          <w:sz w:val="24"/>
          <w:szCs w:val="24"/>
          <w:lang w:val="en-US" w:eastAsia="zh-CN" w:bidi="ar-SA"/>
        </w:rPr>
        <w:t>Data center carbon emission selection criteria</w:t>
      </w:r>
      <w:r>
        <w:tab/>
      </w:r>
      <w:r>
        <w:fldChar w:fldCharType="begin"/>
      </w:r>
      <w:r>
        <w:instrText xml:space="preserve"> PAGEREF _Toc11764 \h </w:instrText>
      </w:r>
      <w:r>
        <w:fldChar w:fldCharType="separate"/>
      </w:r>
      <w:r>
        <w:t>9</w:t>
      </w:r>
      <w:r>
        <w:fldChar w:fldCharType="end"/>
      </w:r>
      <w:r>
        <w:rPr>
          <w:rFonts w:ascii="宋体" w:hAnsi="宋体" w:cs="宋体"/>
        </w:rPr>
        <w:fldChar w:fldCharType="end"/>
      </w:r>
    </w:p>
    <w:p>
      <w:pPr>
        <w:pStyle w:val="35"/>
        <w:tabs>
          <w:tab w:val="right" w:leader="dot" w:pos="8306"/>
        </w:tabs>
      </w:pPr>
      <w:r>
        <w:rPr>
          <w:rFonts w:ascii="宋体" w:hAnsi="宋体" w:cs="宋体"/>
        </w:rPr>
        <w:fldChar w:fldCharType="begin"/>
      </w:r>
      <w:r>
        <w:rPr>
          <w:rFonts w:ascii="宋体" w:hAnsi="宋体" w:cs="宋体"/>
        </w:rPr>
        <w:instrText xml:space="preserve"> HYPERLINK \l _Toc7339 </w:instrText>
      </w:r>
      <w:r>
        <w:rPr>
          <w:rFonts w:ascii="宋体" w:hAnsi="宋体" w:cs="宋体"/>
        </w:rPr>
        <w:fldChar w:fldCharType="separate"/>
      </w:r>
      <w:r>
        <w:rPr>
          <w:rFonts w:hint="default" w:ascii="黑体" w:hAnsi="黑体" w:eastAsia="黑体" w:cs="黑体"/>
          <w:bCs w:val="0"/>
          <w:kern w:val="0"/>
          <w:szCs w:val="28"/>
          <w:lang w:val="en-US" w:eastAsia="zh-CN"/>
        </w:rPr>
        <w:t>5</w:t>
      </w:r>
      <w:r>
        <w:rPr>
          <w:rFonts w:hint="eastAsia" w:ascii="黑体" w:hAnsi="黑体" w:eastAsia="黑体" w:cs="黑体"/>
          <w:bCs w:val="0"/>
          <w:kern w:val="0"/>
          <w:szCs w:val="28"/>
          <w:lang w:val="en-US" w:eastAsia="zh-CN"/>
        </w:rPr>
        <w:t xml:space="preserve">.2 </w:t>
      </w:r>
      <w:r>
        <w:rPr>
          <w:rFonts w:hint="eastAsia" w:asciiTheme="minorHAnsi" w:hAnsiTheme="minorHAnsi" w:eastAsiaTheme="minorEastAsia" w:cstheme="minorHAnsi"/>
          <w:b w:val="0"/>
          <w:bCs/>
          <w:caps w:val="0"/>
          <w:smallCaps w:val="0"/>
          <w:kern w:val="2"/>
          <w:sz w:val="24"/>
          <w:szCs w:val="24"/>
          <w:lang w:val="en-US" w:eastAsia="zh-CN" w:bidi="ar-SA"/>
        </w:rPr>
        <w:t>Full-life-cycle carbon emission calculation category of data centers</w:t>
      </w:r>
      <w:r>
        <w:tab/>
      </w:r>
      <w:r>
        <w:fldChar w:fldCharType="begin"/>
      </w:r>
      <w:r>
        <w:instrText xml:space="preserve"> PAGEREF _Toc7339 \h </w:instrText>
      </w:r>
      <w:r>
        <w:fldChar w:fldCharType="separate"/>
      </w:r>
      <w:r>
        <w:t>9</w:t>
      </w:r>
      <w:r>
        <w:fldChar w:fldCharType="end"/>
      </w:r>
      <w:r>
        <w:rPr>
          <w:rFonts w:ascii="宋体" w:hAnsi="宋体" w:cs="宋体"/>
        </w:rPr>
        <w:fldChar w:fldCharType="end"/>
      </w:r>
    </w:p>
    <w:p>
      <w:pPr>
        <w:pStyle w:val="30"/>
        <w:tabs>
          <w:tab w:val="right" w:leader="dot" w:pos="8306"/>
        </w:tabs>
      </w:pPr>
      <w:r>
        <w:rPr>
          <w:rFonts w:ascii="宋体" w:hAnsi="宋体" w:cs="宋体"/>
        </w:rPr>
        <w:fldChar w:fldCharType="begin"/>
      </w:r>
      <w:r>
        <w:rPr>
          <w:rFonts w:ascii="宋体" w:hAnsi="宋体" w:cs="宋体"/>
        </w:rPr>
        <w:instrText xml:space="preserve"> HYPERLINK \l _Toc19262 </w:instrText>
      </w:r>
      <w:r>
        <w:rPr>
          <w:rFonts w:ascii="宋体" w:hAnsi="宋体" w:cs="宋体"/>
        </w:rPr>
        <w:fldChar w:fldCharType="separate"/>
      </w:r>
      <w:r>
        <w:rPr>
          <w:rFonts w:hint="default" w:ascii="宋体" w:hAnsi="宋体" w:cs="宋体"/>
          <w:bCs w:val="0"/>
          <w:szCs w:val="30"/>
          <w:lang w:val="en-US" w:eastAsia="zh-CN"/>
        </w:rPr>
        <w:t>6</w:t>
      </w:r>
      <w:r>
        <w:rPr>
          <w:rFonts w:hint="eastAsia" w:ascii="宋体" w:hAnsi="宋体" w:cs="宋体"/>
          <w:bCs w:val="0"/>
          <w:szCs w:val="30"/>
          <w:lang w:val="en-US" w:eastAsia="zh-CN"/>
        </w:rPr>
        <w:t xml:space="preserve"> c</w:t>
      </w:r>
      <w:r>
        <w:rPr>
          <w:rFonts w:hint="eastAsia" w:asciiTheme="minorHAnsi" w:hAnsiTheme="minorHAnsi" w:eastAsiaTheme="minorEastAsia" w:cstheme="minorHAnsi"/>
          <w:b w:val="0"/>
          <w:bCs/>
          <w:caps w:val="0"/>
          <w:smallCaps w:val="0"/>
          <w:kern w:val="2"/>
          <w:sz w:val="24"/>
          <w:szCs w:val="24"/>
          <w:lang w:val="en-US" w:eastAsia="zh-CN" w:bidi="ar-SA"/>
        </w:rPr>
        <w:t>omputational method</w:t>
      </w:r>
      <w:r>
        <w:tab/>
      </w:r>
      <w:r>
        <w:fldChar w:fldCharType="begin"/>
      </w:r>
      <w:r>
        <w:instrText xml:space="preserve"> PAGEREF _Toc19262 \h </w:instrText>
      </w:r>
      <w:r>
        <w:fldChar w:fldCharType="separate"/>
      </w:r>
      <w:r>
        <w:t>11</w:t>
      </w:r>
      <w:r>
        <w:fldChar w:fldCharType="end"/>
      </w:r>
      <w:r>
        <w:rPr>
          <w:rFonts w:ascii="宋体" w:hAnsi="宋体" w:cs="宋体"/>
        </w:rPr>
        <w:fldChar w:fldCharType="end"/>
      </w:r>
    </w:p>
    <w:p>
      <w:pPr>
        <w:pStyle w:val="35"/>
        <w:tabs>
          <w:tab w:val="right" w:leader="dot" w:pos="8306"/>
        </w:tabs>
      </w:pPr>
      <w:r>
        <w:rPr>
          <w:rFonts w:ascii="宋体" w:hAnsi="宋体" w:cs="宋体"/>
        </w:rPr>
        <w:fldChar w:fldCharType="begin"/>
      </w:r>
      <w:r>
        <w:rPr>
          <w:rFonts w:ascii="宋体" w:hAnsi="宋体" w:cs="宋体"/>
        </w:rPr>
        <w:instrText xml:space="preserve"> HYPERLINK \l _Toc8781 </w:instrText>
      </w:r>
      <w:r>
        <w:rPr>
          <w:rFonts w:ascii="宋体" w:hAnsi="宋体" w:cs="宋体"/>
        </w:rPr>
        <w:fldChar w:fldCharType="separate"/>
      </w:r>
      <w:r>
        <w:rPr>
          <w:rFonts w:hint="default" w:ascii="黑体" w:hAnsi="黑体" w:eastAsia="黑体" w:cs="黑体"/>
          <w:bCs w:val="0"/>
          <w:kern w:val="0"/>
          <w:szCs w:val="28"/>
          <w:lang w:val="en-US" w:eastAsia="zh-CN"/>
        </w:rPr>
        <w:t>6</w:t>
      </w:r>
      <w:r>
        <w:rPr>
          <w:rFonts w:hint="eastAsia" w:ascii="黑体" w:hAnsi="黑体" w:eastAsia="黑体" w:cs="黑体"/>
          <w:bCs w:val="0"/>
          <w:kern w:val="0"/>
          <w:szCs w:val="28"/>
          <w:lang w:val="en-US" w:eastAsia="zh-CN"/>
        </w:rPr>
        <w:t>.</w:t>
      </w:r>
      <w:r>
        <w:rPr>
          <w:rFonts w:hint="default" w:ascii="黑体" w:hAnsi="黑体" w:eastAsia="黑体" w:cs="黑体"/>
          <w:bCs w:val="0"/>
          <w:kern w:val="0"/>
          <w:szCs w:val="28"/>
          <w:lang w:val="en-US" w:eastAsia="zh-CN"/>
        </w:rPr>
        <w:t>1</w:t>
      </w:r>
      <w:r>
        <w:rPr>
          <w:rFonts w:hint="eastAsia" w:ascii="黑体" w:hAnsi="黑体" w:eastAsia="黑体" w:cs="黑体"/>
          <w:bCs w:val="0"/>
          <w:kern w:val="0"/>
          <w:szCs w:val="28"/>
          <w:lang w:val="en-US" w:eastAsia="zh-CN"/>
        </w:rPr>
        <w:t xml:space="preserve"> </w:t>
      </w:r>
      <w:r>
        <w:rPr>
          <w:rFonts w:hint="eastAsia" w:asciiTheme="minorHAnsi" w:hAnsiTheme="minorHAnsi" w:eastAsiaTheme="minorEastAsia" w:cstheme="minorHAnsi"/>
          <w:b w:val="0"/>
          <w:bCs/>
          <w:caps w:val="0"/>
          <w:smallCaps w:val="0"/>
          <w:kern w:val="2"/>
          <w:sz w:val="24"/>
          <w:szCs w:val="24"/>
          <w:lang w:val="en-US" w:eastAsia="zh-CN" w:bidi="ar-SA"/>
        </w:rPr>
        <w:t>Selection and acquisition of the emission factors</w:t>
      </w:r>
      <w:r>
        <w:tab/>
      </w:r>
      <w:r>
        <w:fldChar w:fldCharType="begin"/>
      </w:r>
      <w:r>
        <w:instrText xml:space="preserve"> PAGEREF _Toc8781 \h </w:instrText>
      </w:r>
      <w:r>
        <w:fldChar w:fldCharType="separate"/>
      </w:r>
      <w:r>
        <w:t>11</w:t>
      </w:r>
      <w:r>
        <w:fldChar w:fldCharType="end"/>
      </w:r>
      <w:r>
        <w:rPr>
          <w:rFonts w:ascii="宋体" w:hAnsi="宋体" w:cs="宋体"/>
        </w:rPr>
        <w:fldChar w:fldCharType="end"/>
      </w:r>
    </w:p>
    <w:p>
      <w:pPr>
        <w:pStyle w:val="35"/>
        <w:tabs>
          <w:tab w:val="right" w:leader="dot" w:pos="8306"/>
        </w:tabs>
      </w:pPr>
      <w:r>
        <w:rPr>
          <w:rFonts w:ascii="宋体" w:hAnsi="宋体" w:cs="宋体"/>
        </w:rPr>
        <w:fldChar w:fldCharType="begin"/>
      </w:r>
      <w:r>
        <w:rPr>
          <w:rFonts w:ascii="宋体" w:hAnsi="宋体" w:cs="宋体"/>
        </w:rPr>
        <w:instrText xml:space="preserve"> HYPERLINK \l _Toc15353 </w:instrText>
      </w:r>
      <w:r>
        <w:rPr>
          <w:rFonts w:ascii="宋体" w:hAnsi="宋体" w:cs="宋体"/>
        </w:rPr>
        <w:fldChar w:fldCharType="separate"/>
      </w:r>
      <w:r>
        <w:rPr>
          <w:rFonts w:hint="default" w:ascii="黑体" w:hAnsi="黑体" w:eastAsia="黑体" w:cs="黑体"/>
          <w:bCs w:val="0"/>
          <w:kern w:val="0"/>
          <w:szCs w:val="28"/>
          <w:lang w:val="en-US" w:eastAsia="zh-CN"/>
        </w:rPr>
        <w:t>6</w:t>
      </w:r>
      <w:r>
        <w:rPr>
          <w:rFonts w:hint="eastAsia" w:ascii="黑体" w:hAnsi="黑体" w:eastAsia="黑体" w:cs="黑体"/>
          <w:bCs w:val="0"/>
          <w:kern w:val="0"/>
          <w:szCs w:val="28"/>
          <w:lang w:val="en-US" w:eastAsia="zh-CN"/>
        </w:rPr>
        <w:t>.</w:t>
      </w:r>
      <w:r>
        <w:rPr>
          <w:rFonts w:hint="default" w:ascii="黑体" w:hAnsi="黑体" w:eastAsia="黑体" w:cs="黑体"/>
          <w:bCs w:val="0"/>
          <w:kern w:val="0"/>
          <w:szCs w:val="28"/>
          <w:lang w:val="en-US" w:eastAsia="zh-CN"/>
        </w:rPr>
        <w:t>2</w:t>
      </w:r>
      <w:r>
        <w:rPr>
          <w:rFonts w:hint="eastAsia" w:ascii="黑体" w:hAnsi="黑体" w:eastAsia="黑体" w:cs="黑体"/>
          <w:bCs w:val="0"/>
          <w:kern w:val="0"/>
          <w:szCs w:val="28"/>
          <w:lang w:val="en-US" w:eastAsia="zh-CN"/>
        </w:rPr>
        <w:t xml:space="preserve"> </w:t>
      </w:r>
      <w:r>
        <w:rPr>
          <w:rFonts w:hint="eastAsia" w:asciiTheme="minorHAnsi" w:hAnsiTheme="minorHAnsi" w:eastAsiaTheme="minorEastAsia" w:cstheme="minorHAnsi"/>
          <w:b w:val="0"/>
          <w:bCs/>
          <w:caps w:val="0"/>
          <w:smallCaps w:val="0"/>
          <w:kern w:val="2"/>
          <w:sz w:val="24"/>
          <w:szCs w:val="24"/>
          <w:lang w:val="en-US" w:eastAsia="zh-CN" w:bidi="ar-SA"/>
        </w:rPr>
        <w:t>Scope I emission calculation</w:t>
      </w:r>
      <w:r>
        <w:tab/>
      </w:r>
      <w:r>
        <w:fldChar w:fldCharType="begin"/>
      </w:r>
      <w:r>
        <w:instrText xml:space="preserve"> PAGEREF _Toc15353 \h </w:instrText>
      </w:r>
      <w:r>
        <w:fldChar w:fldCharType="separate"/>
      </w:r>
      <w:r>
        <w:t>12</w:t>
      </w:r>
      <w:r>
        <w:fldChar w:fldCharType="end"/>
      </w:r>
      <w:r>
        <w:rPr>
          <w:rFonts w:ascii="宋体" w:hAnsi="宋体" w:cs="宋体"/>
        </w:rPr>
        <w:fldChar w:fldCharType="end"/>
      </w:r>
    </w:p>
    <w:p>
      <w:pPr>
        <w:pStyle w:val="35"/>
        <w:tabs>
          <w:tab w:val="right" w:leader="dot" w:pos="8306"/>
        </w:tabs>
      </w:pPr>
      <w:r>
        <w:rPr>
          <w:rFonts w:ascii="宋体" w:hAnsi="宋体" w:cs="宋体"/>
        </w:rPr>
        <w:fldChar w:fldCharType="begin"/>
      </w:r>
      <w:r>
        <w:rPr>
          <w:rFonts w:ascii="宋体" w:hAnsi="宋体" w:cs="宋体"/>
        </w:rPr>
        <w:instrText xml:space="preserve"> HYPERLINK \l _Toc31966 </w:instrText>
      </w:r>
      <w:r>
        <w:rPr>
          <w:rFonts w:ascii="宋体" w:hAnsi="宋体" w:cs="宋体"/>
        </w:rPr>
        <w:fldChar w:fldCharType="separate"/>
      </w:r>
      <w:r>
        <w:rPr>
          <w:rFonts w:hint="default" w:ascii="黑体" w:hAnsi="黑体" w:eastAsia="黑体" w:cs="黑体"/>
          <w:bCs w:val="0"/>
          <w:kern w:val="0"/>
          <w:szCs w:val="28"/>
          <w:lang w:val="en-US" w:eastAsia="zh-CN"/>
        </w:rPr>
        <w:t>6</w:t>
      </w:r>
      <w:r>
        <w:rPr>
          <w:rFonts w:hint="eastAsia" w:ascii="黑体" w:hAnsi="黑体" w:eastAsia="黑体" w:cs="黑体"/>
          <w:bCs w:val="0"/>
          <w:kern w:val="0"/>
          <w:szCs w:val="28"/>
          <w:lang w:val="en-US" w:eastAsia="zh-CN"/>
        </w:rPr>
        <w:t>.</w:t>
      </w:r>
      <w:r>
        <w:rPr>
          <w:rFonts w:hint="default" w:ascii="黑体" w:hAnsi="黑体" w:eastAsia="黑体" w:cs="黑体"/>
          <w:bCs w:val="0"/>
          <w:kern w:val="0"/>
          <w:szCs w:val="28"/>
          <w:lang w:val="en-US" w:eastAsia="zh-CN"/>
        </w:rPr>
        <w:t>3</w:t>
      </w:r>
      <w:r>
        <w:rPr>
          <w:rFonts w:hint="eastAsia" w:ascii="黑体" w:hAnsi="黑体" w:eastAsia="黑体" w:cs="黑体"/>
          <w:bCs w:val="0"/>
          <w:kern w:val="0"/>
          <w:szCs w:val="28"/>
          <w:lang w:val="en-US" w:eastAsia="zh-CN"/>
        </w:rPr>
        <w:t xml:space="preserve"> </w:t>
      </w:r>
      <w:r>
        <w:rPr>
          <w:rFonts w:hint="eastAsia" w:asciiTheme="minorHAnsi" w:hAnsiTheme="minorHAnsi" w:eastAsiaTheme="minorEastAsia" w:cstheme="minorHAnsi"/>
          <w:b w:val="0"/>
          <w:bCs/>
          <w:caps w:val="0"/>
          <w:smallCaps w:val="0"/>
          <w:kern w:val="2"/>
          <w:sz w:val="24"/>
          <w:szCs w:val="24"/>
          <w:lang w:val="en-US" w:eastAsia="zh-CN" w:bidi="ar-SA"/>
        </w:rPr>
        <w:t>Scope II emission calculation</w:t>
      </w:r>
      <w:r>
        <w:tab/>
      </w:r>
      <w:r>
        <w:fldChar w:fldCharType="begin"/>
      </w:r>
      <w:r>
        <w:instrText xml:space="preserve"> PAGEREF _Toc31966 \h </w:instrText>
      </w:r>
      <w:r>
        <w:fldChar w:fldCharType="separate"/>
      </w:r>
      <w:r>
        <w:t>14</w:t>
      </w:r>
      <w:r>
        <w:fldChar w:fldCharType="end"/>
      </w:r>
      <w:r>
        <w:rPr>
          <w:rFonts w:ascii="宋体" w:hAnsi="宋体" w:cs="宋体"/>
        </w:rPr>
        <w:fldChar w:fldCharType="end"/>
      </w:r>
    </w:p>
    <w:p>
      <w:pPr>
        <w:pStyle w:val="35"/>
        <w:tabs>
          <w:tab w:val="right" w:leader="dot" w:pos="8306"/>
        </w:tabs>
      </w:pPr>
      <w:r>
        <w:rPr>
          <w:rFonts w:ascii="宋体" w:hAnsi="宋体" w:cs="宋体"/>
        </w:rPr>
        <w:fldChar w:fldCharType="begin"/>
      </w:r>
      <w:r>
        <w:rPr>
          <w:rFonts w:ascii="宋体" w:hAnsi="宋体" w:cs="宋体"/>
        </w:rPr>
        <w:instrText xml:space="preserve"> HYPERLINK \l _Toc4388 </w:instrText>
      </w:r>
      <w:r>
        <w:rPr>
          <w:rFonts w:ascii="宋体" w:hAnsi="宋体" w:cs="宋体"/>
        </w:rPr>
        <w:fldChar w:fldCharType="separate"/>
      </w:r>
      <w:r>
        <w:rPr>
          <w:rFonts w:hint="default" w:ascii="黑体" w:hAnsi="黑体" w:eastAsia="黑体" w:cs="黑体"/>
          <w:bCs w:val="0"/>
          <w:kern w:val="0"/>
          <w:szCs w:val="28"/>
          <w:lang w:val="en-US" w:eastAsia="zh-CN"/>
        </w:rPr>
        <w:t>6</w:t>
      </w:r>
      <w:r>
        <w:rPr>
          <w:rFonts w:hint="eastAsia" w:ascii="黑体" w:hAnsi="黑体" w:eastAsia="黑体" w:cs="黑体"/>
          <w:bCs w:val="0"/>
          <w:kern w:val="0"/>
          <w:szCs w:val="28"/>
          <w:lang w:val="en-US" w:eastAsia="zh-CN"/>
        </w:rPr>
        <w:t>.</w:t>
      </w:r>
      <w:r>
        <w:rPr>
          <w:rFonts w:hint="default" w:ascii="黑体" w:hAnsi="黑体" w:eastAsia="黑体" w:cs="黑体"/>
          <w:bCs w:val="0"/>
          <w:kern w:val="0"/>
          <w:szCs w:val="28"/>
          <w:lang w:val="en-US" w:eastAsia="zh-CN"/>
        </w:rPr>
        <w:t>4</w:t>
      </w:r>
      <w:r>
        <w:rPr>
          <w:rFonts w:hint="eastAsia" w:ascii="黑体" w:hAnsi="黑体" w:eastAsia="黑体" w:cs="黑体"/>
          <w:bCs w:val="0"/>
          <w:kern w:val="0"/>
          <w:szCs w:val="28"/>
          <w:lang w:val="en-US" w:eastAsia="zh-CN"/>
        </w:rPr>
        <w:t xml:space="preserve"> </w:t>
      </w:r>
      <w:r>
        <w:rPr>
          <w:rFonts w:hint="eastAsia" w:asciiTheme="minorHAnsi" w:hAnsiTheme="minorHAnsi" w:eastAsiaTheme="minorEastAsia" w:cstheme="minorHAnsi"/>
          <w:b w:val="0"/>
          <w:bCs/>
          <w:caps w:val="0"/>
          <w:smallCaps w:val="0"/>
          <w:kern w:val="2"/>
          <w:sz w:val="24"/>
          <w:szCs w:val="24"/>
          <w:lang w:val="en-US" w:eastAsia="zh-CN" w:bidi="ar-SA"/>
        </w:rPr>
        <w:t>Scope III emission calculation</w:t>
      </w:r>
      <w:r>
        <w:tab/>
      </w:r>
      <w:r>
        <w:fldChar w:fldCharType="begin"/>
      </w:r>
      <w:r>
        <w:instrText xml:space="preserve"> PAGEREF _Toc4388 \h </w:instrText>
      </w:r>
      <w:r>
        <w:fldChar w:fldCharType="separate"/>
      </w:r>
      <w:r>
        <w:t>14</w:t>
      </w:r>
      <w:r>
        <w:fldChar w:fldCharType="end"/>
      </w:r>
      <w:r>
        <w:rPr>
          <w:rFonts w:ascii="宋体" w:hAnsi="宋体" w:cs="宋体"/>
        </w:rPr>
        <w:fldChar w:fldCharType="end"/>
      </w:r>
    </w:p>
    <w:p>
      <w:pPr>
        <w:pStyle w:val="35"/>
        <w:tabs>
          <w:tab w:val="right" w:leader="dot" w:pos="8306"/>
        </w:tabs>
      </w:pPr>
      <w:r>
        <w:rPr>
          <w:rFonts w:ascii="宋体" w:hAnsi="宋体" w:cs="宋体"/>
        </w:rPr>
        <w:fldChar w:fldCharType="begin"/>
      </w:r>
      <w:r>
        <w:rPr>
          <w:rFonts w:ascii="宋体" w:hAnsi="宋体" w:cs="宋体"/>
        </w:rPr>
        <w:instrText xml:space="preserve"> HYPERLINK \l _Toc3421 </w:instrText>
      </w:r>
      <w:r>
        <w:rPr>
          <w:rFonts w:ascii="宋体" w:hAnsi="宋体" w:cs="宋体"/>
        </w:rPr>
        <w:fldChar w:fldCharType="separate"/>
      </w:r>
      <w:r>
        <w:rPr>
          <w:rFonts w:hint="default" w:ascii="黑体" w:hAnsi="黑体" w:eastAsia="黑体" w:cs="黑体"/>
          <w:bCs w:val="0"/>
          <w:kern w:val="0"/>
          <w:szCs w:val="28"/>
          <w:lang w:val="en-US" w:eastAsia="zh-CN"/>
        </w:rPr>
        <w:t>6</w:t>
      </w:r>
      <w:r>
        <w:rPr>
          <w:rFonts w:hint="eastAsia" w:ascii="黑体" w:hAnsi="黑体" w:eastAsia="黑体" w:cs="黑体"/>
          <w:bCs w:val="0"/>
          <w:kern w:val="0"/>
          <w:szCs w:val="28"/>
          <w:lang w:val="en-US" w:eastAsia="zh-CN"/>
        </w:rPr>
        <w:t>.</w:t>
      </w:r>
      <w:r>
        <w:rPr>
          <w:rFonts w:hint="default" w:ascii="黑体" w:hAnsi="黑体" w:eastAsia="黑体" w:cs="黑体"/>
          <w:bCs w:val="0"/>
          <w:kern w:val="0"/>
          <w:szCs w:val="28"/>
          <w:lang w:val="en-US" w:eastAsia="zh-CN"/>
        </w:rPr>
        <w:t>5</w:t>
      </w:r>
      <w:r>
        <w:rPr>
          <w:rFonts w:hint="eastAsia" w:ascii="黑体" w:hAnsi="黑体" w:eastAsia="黑体" w:cs="黑体"/>
          <w:bCs w:val="0"/>
          <w:kern w:val="0"/>
          <w:szCs w:val="28"/>
          <w:lang w:val="en-US" w:eastAsia="zh-CN"/>
        </w:rPr>
        <w:t xml:space="preserve"> </w:t>
      </w:r>
      <w:r>
        <w:rPr>
          <w:rFonts w:hint="eastAsia" w:asciiTheme="minorHAnsi" w:hAnsiTheme="minorHAnsi" w:eastAsiaTheme="minorEastAsia" w:cstheme="minorHAnsi"/>
          <w:b w:val="0"/>
          <w:bCs/>
          <w:caps w:val="0"/>
          <w:smallCaps w:val="0"/>
          <w:kern w:val="2"/>
          <w:sz w:val="24"/>
          <w:szCs w:val="24"/>
          <w:lang w:val="en-US" w:eastAsia="zh-CN" w:bidi="ar-SA"/>
        </w:rPr>
        <w:t>Carbon offset calculation</w:t>
      </w:r>
      <w:r>
        <w:tab/>
      </w:r>
      <w:r>
        <w:fldChar w:fldCharType="begin"/>
      </w:r>
      <w:r>
        <w:instrText xml:space="preserve"> PAGEREF _Toc3421 \h </w:instrText>
      </w:r>
      <w:r>
        <w:fldChar w:fldCharType="separate"/>
      </w:r>
      <w:r>
        <w:t>15</w:t>
      </w:r>
      <w:r>
        <w:fldChar w:fldCharType="end"/>
      </w:r>
      <w:r>
        <w:rPr>
          <w:rFonts w:ascii="宋体" w:hAnsi="宋体" w:cs="宋体"/>
        </w:rPr>
        <w:fldChar w:fldCharType="end"/>
      </w:r>
    </w:p>
    <w:p>
      <w:pPr>
        <w:pStyle w:val="35"/>
        <w:tabs>
          <w:tab w:val="right" w:leader="dot" w:pos="8306"/>
        </w:tabs>
      </w:pPr>
      <w:r>
        <w:rPr>
          <w:rFonts w:ascii="宋体" w:hAnsi="宋体" w:cs="宋体"/>
        </w:rPr>
        <w:fldChar w:fldCharType="begin"/>
      </w:r>
      <w:r>
        <w:rPr>
          <w:rFonts w:ascii="宋体" w:hAnsi="宋体" w:cs="宋体"/>
        </w:rPr>
        <w:instrText xml:space="preserve"> HYPERLINK \l _Toc29632 </w:instrText>
      </w:r>
      <w:r>
        <w:rPr>
          <w:rFonts w:ascii="宋体" w:hAnsi="宋体" w:cs="宋体"/>
        </w:rPr>
        <w:fldChar w:fldCharType="separate"/>
      </w:r>
      <w:r>
        <w:rPr>
          <w:rFonts w:hint="default" w:ascii="黑体" w:hAnsi="黑体" w:eastAsia="黑体" w:cs="黑体"/>
          <w:bCs w:val="0"/>
          <w:kern w:val="0"/>
          <w:szCs w:val="28"/>
          <w:lang w:val="en-US" w:eastAsia="zh-CN"/>
        </w:rPr>
        <w:t>6</w:t>
      </w:r>
      <w:r>
        <w:rPr>
          <w:rFonts w:hint="eastAsia" w:ascii="黑体" w:hAnsi="黑体" w:eastAsia="黑体" w:cs="黑体"/>
          <w:bCs w:val="0"/>
          <w:kern w:val="0"/>
          <w:szCs w:val="28"/>
          <w:lang w:val="en-US" w:eastAsia="zh-CN"/>
        </w:rPr>
        <w:t>.</w:t>
      </w:r>
      <w:r>
        <w:rPr>
          <w:rFonts w:hint="default" w:ascii="黑体" w:hAnsi="黑体" w:eastAsia="黑体" w:cs="黑体"/>
          <w:bCs w:val="0"/>
          <w:kern w:val="0"/>
          <w:szCs w:val="28"/>
          <w:lang w:val="en-US" w:eastAsia="zh-CN"/>
        </w:rPr>
        <w:t>6</w:t>
      </w:r>
      <w:r>
        <w:rPr>
          <w:rFonts w:hint="eastAsia" w:ascii="黑体" w:hAnsi="黑体" w:eastAsia="黑体" w:cs="黑体"/>
          <w:bCs w:val="0"/>
          <w:kern w:val="0"/>
          <w:szCs w:val="28"/>
          <w:lang w:val="en-US" w:eastAsia="zh-CN"/>
        </w:rPr>
        <w:t xml:space="preserve"> </w:t>
      </w:r>
      <w:r>
        <w:rPr>
          <w:rFonts w:hint="eastAsia" w:asciiTheme="minorHAnsi" w:hAnsiTheme="minorHAnsi" w:eastAsiaTheme="minorEastAsia" w:cstheme="minorHAnsi"/>
          <w:b w:val="0"/>
          <w:bCs/>
          <w:caps w:val="0"/>
          <w:smallCaps w:val="0"/>
          <w:kern w:val="2"/>
          <w:sz w:val="24"/>
          <w:szCs w:val="24"/>
          <w:lang w:val="en-US" w:eastAsia="zh-CN" w:bidi="ar-SA"/>
        </w:rPr>
        <w:t>Full</w:t>
      </w:r>
      <w:r>
        <w:rPr>
          <w:rFonts w:hint="eastAsia" w:cstheme="minorHAnsi"/>
          <w:b w:val="0"/>
          <w:bCs/>
          <w:caps w:val="0"/>
          <w:smallCaps w:val="0"/>
          <w:kern w:val="2"/>
          <w:sz w:val="24"/>
          <w:szCs w:val="24"/>
          <w:lang w:val="en-US" w:eastAsia="zh-CN" w:bidi="ar-SA"/>
        </w:rPr>
        <w:t>-</w:t>
      </w:r>
      <w:r>
        <w:rPr>
          <w:rFonts w:hint="eastAsia" w:asciiTheme="minorHAnsi" w:hAnsiTheme="minorHAnsi" w:eastAsiaTheme="minorEastAsia" w:cstheme="minorHAnsi"/>
          <w:b w:val="0"/>
          <w:bCs/>
          <w:caps w:val="0"/>
          <w:smallCaps w:val="0"/>
          <w:kern w:val="2"/>
          <w:sz w:val="24"/>
          <w:szCs w:val="24"/>
          <w:lang w:val="en-US" w:eastAsia="zh-CN" w:bidi="ar-SA"/>
        </w:rPr>
        <w:t>life</w:t>
      </w:r>
      <w:r>
        <w:rPr>
          <w:rFonts w:hint="eastAsia" w:cstheme="minorHAnsi"/>
          <w:b w:val="0"/>
          <w:bCs/>
          <w:caps w:val="0"/>
          <w:smallCaps w:val="0"/>
          <w:kern w:val="2"/>
          <w:sz w:val="24"/>
          <w:szCs w:val="24"/>
          <w:lang w:val="en-US" w:eastAsia="zh-CN" w:bidi="ar-SA"/>
        </w:rPr>
        <w:t>-c</w:t>
      </w:r>
      <w:r>
        <w:rPr>
          <w:rFonts w:hint="eastAsia" w:asciiTheme="minorHAnsi" w:hAnsiTheme="minorHAnsi" w:eastAsiaTheme="minorEastAsia" w:cstheme="minorHAnsi"/>
          <w:b w:val="0"/>
          <w:bCs/>
          <w:caps w:val="0"/>
          <w:smallCaps w:val="0"/>
          <w:kern w:val="2"/>
          <w:sz w:val="24"/>
          <w:szCs w:val="24"/>
          <w:lang w:val="en-US" w:eastAsia="zh-CN" w:bidi="ar-SA"/>
        </w:rPr>
        <w:t>ycle carbon emission calculation</w:t>
      </w:r>
      <w:r>
        <w:tab/>
      </w:r>
      <w:r>
        <w:fldChar w:fldCharType="begin"/>
      </w:r>
      <w:r>
        <w:instrText xml:space="preserve"> PAGEREF _Toc29632 \h </w:instrText>
      </w:r>
      <w:r>
        <w:fldChar w:fldCharType="separate"/>
      </w:r>
      <w:r>
        <w:t>17</w:t>
      </w:r>
      <w:r>
        <w:fldChar w:fldCharType="end"/>
      </w:r>
      <w:r>
        <w:rPr>
          <w:rFonts w:ascii="宋体" w:hAnsi="宋体" w:cs="宋体"/>
        </w:rPr>
        <w:fldChar w:fldCharType="end"/>
      </w:r>
    </w:p>
    <w:p>
      <w:pPr>
        <w:pStyle w:val="30"/>
        <w:tabs>
          <w:tab w:val="right" w:leader="dot" w:pos="8306"/>
        </w:tabs>
      </w:pPr>
      <w:r>
        <w:rPr>
          <w:rFonts w:ascii="宋体" w:hAnsi="宋体" w:cs="宋体"/>
        </w:rPr>
        <w:fldChar w:fldCharType="begin"/>
      </w:r>
      <w:r>
        <w:rPr>
          <w:rFonts w:ascii="宋体" w:hAnsi="宋体" w:cs="宋体"/>
        </w:rPr>
        <w:instrText xml:space="preserve"> HYPERLINK \l _Toc23779 </w:instrText>
      </w:r>
      <w:r>
        <w:rPr>
          <w:rFonts w:ascii="宋体" w:hAnsi="宋体" w:cs="宋体"/>
        </w:rPr>
        <w:fldChar w:fldCharType="separate"/>
      </w:r>
      <w:r>
        <w:rPr>
          <w:rFonts w:hint="default" w:ascii="宋体" w:hAnsi="宋体" w:cs="宋体"/>
          <w:bCs w:val="0"/>
          <w:szCs w:val="30"/>
          <w:lang w:val="en-US" w:eastAsia="zh-CN"/>
        </w:rPr>
        <w:t>7</w:t>
      </w:r>
      <w:r>
        <w:rPr>
          <w:rFonts w:hint="eastAsia" w:ascii="宋体" w:hAnsi="宋体" w:cs="宋体"/>
          <w:bCs w:val="0"/>
          <w:szCs w:val="30"/>
          <w:lang w:val="en-US" w:eastAsia="zh-CN"/>
        </w:rPr>
        <w:t xml:space="preserve"> </w:t>
      </w:r>
      <w:r>
        <w:rPr>
          <w:rFonts w:hint="eastAsia" w:asciiTheme="minorHAnsi" w:hAnsiTheme="minorHAnsi" w:eastAsiaTheme="minorEastAsia" w:cstheme="minorHAnsi"/>
          <w:b w:val="0"/>
          <w:bCs/>
          <w:caps w:val="0"/>
          <w:smallCaps w:val="0"/>
          <w:kern w:val="2"/>
          <w:sz w:val="24"/>
          <w:szCs w:val="24"/>
          <w:lang w:val="en-US" w:eastAsia="zh-CN" w:bidi="ar-SA"/>
        </w:rPr>
        <w:t>Carbon emission calculation report</w:t>
      </w:r>
      <w:r>
        <w:tab/>
      </w:r>
      <w:r>
        <w:fldChar w:fldCharType="begin"/>
      </w:r>
      <w:r>
        <w:instrText xml:space="preserve"> PAGEREF _Toc23779 \h </w:instrText>
      </w:r>
      <w:r>
        <w:fldChar w:fldCharType="separate"/>
      </w:r>
      <w:r>
        <w:t>19</w:t>
      </w:r>
      <w:r>
        <w:fldChar w:fldCharType="end"/>
      </w:r>
      <w:r>
        <w:rPr>
          <w:rFonts w:ascii="宋体" w:hAnsi="宋体" w:cs="宋体"/>
        </w:rPr>
        <w:fldChar w:fldCharType="end"/>
      </w:r>
    </w:p>
    <w:p>
      <w:pPr>
        <w:pStyle w:val="30"/>
        <w:tabs>
          <w:tab w:val="right" w:leader="dot" w:pos="8306"/>
        </w:tabs>
      </w:pPr>
      <w:r>
        <w:rPr>
          <w:rFonts w:ascii="宋体" w:hAnsi="宋体" w:cs="宋体"/>
        </w:rPr>
        <w:fldChar w:fldCharType="begin"/>
      </w:r>
      <w:r>
        <w:rPr>
          <w:rFonts w:ascii="宋体" w:hAnsi="宋体" w:cs="宋体"/>
        </w:rPr>
        <w:instrText xml:space="preserve"> HYPERLINK \l _Toc1099 </w:instrText>
      </w:r>
      <w:r>
        <w:rPr>
          <w:rFonts w:ascii="宋体" w:hAnsi="宋体" w:cs="宋体"/>
        </w:rPr>
        <w:fldChar w:fldCharType="separate"/>
      </w:r>
      <w:r>
        <w:rPr>
          <w:rFonts w:hint="eastAsia" w:asciiTheme="minorHAnsi" w:hAnsiTheme="minorHAnsi" w:eastAsiaTheme="minorEastAsia" w:cstheme="minorHAnsi"/>
          <w:b w:val="0"/>
          <w:bCs/>
          <w:caps w:val="0"/>
          <w:smallCaps w:val="0"/>
          <w:kern w:val="2"/>
          <w:sz w:val="24"/>
          <w:szCs w:val="24"/>
          <w:lang w:val="en-US" w:eastAsia="zh-CN" w:bidi="ar-SA"/>
        </w:rPr>
        <w:t>Appendix 1 Carbon emission life cycle</w:t>
      </w:r>
      <w:r>
        <w:tab/>
      </w:r>
      <w:r>
        <w:fldChar w:fldCharType="begin"/>
      </w:r>
      <w:r>
        <w:instrText xml:space="preserve"> PAGEREF _Toc1099 \h </w:instrText>
      </w:r>
      <w:r>
        <w:fldChar w:fldCharType="separate"/>
      </w:r>
      <w:r>
        <w:t>20</w:t>
      </w:r>
      <w:r>
        <w:fldChar w:fldCharType="end"/>
      </w:r>
      <w:r>
        <w:rPr>
          <w:rFonts w:ascii="宋体" w:hAnsi="宋体" w:cs="宋体"/>
        </w:rPr>
        <w:fldChar w:fldCharType="end"/>
      </w:r>
    </w:p>
    <w:p>
      <w:pPr>
        <w:pStyle w:val="30"/>
        <w:tabs>
          <w:tab w:val="right" w:leader="dot" w:pos="8306"/>
        </w:tabs>
      </w:pPr>
      <w:r>
        <w:rPr>
          <w:rFonts w:ascii="宋体" w:hAnsi="宋体" w:cs="宋体"/>
        </w:rPr>
        <w:fldChar w:fldCharType="begin"/>
      </w:r>
      <w:r>
        <w:rPr>
          <w:rFonts w:ascii="宋体" w:hAnsi="宋体" w:cs="宋体"/>
        </w:rPr>
        <w:instrText xml:space="preserve"> HYPERLINK \l _Toc32398 </w:instrText>
      </w:r>
      <w:r>
        <w:rPr>
          <w:rFonts w:ascii="宋体" w:hAnsi="宋体" w:cs="宋体"/>
        </w:rPr>
        <w:fldChar w:fldCharType="separate"/>
      </w:r>
      <w:r>
        <w:rPr>
          <w:rFonts w:hint="eastAsia" w:asciiTheme="minorHAnsi" w:hAnsiTheme="minorHAnsi" w:eastAsiaTheme="minorEastAsia" w:cstheme="minorHAnsi"/>
          <w:b w:val="0"/>
          <w:bCs/>
          <w:caps w:val="0"/>
          <w:smallCaps w:val="0"/>
          <w:kern w:val="2"/>
          <w:sz w:val="24"/>
          <w:szCs w:val="24"/>
          <w:lang w:val="en-US" w:eastAsia="zh-CN" w:bidi="ar-SA"/>
        </w:rPr>
        <w:t>Appendix 2 Default value of common fossil fuel characteristic parameters</w:t>
      </w:r>
      <w:r>
        <w:tab/>
      </w:r>
      <w:r>
        <w:fldChar w:fldCharType="begin"/>
      </w:r>
      <w:r>
        <w:instrText xml:space="preserve"> PAGEREF _Toc32398 \h </w:instrText>
      </w:r>
      <w:r>
        <w:fldChar w:fldCharType="separate"/>
      </w:r>
      <w:r>
        <w:t>22</w:t>
      </w:r>
      <w:r>
        <w:fldChar w:fldCharType="end"/>
      </w:r>
      <w:r>
        <w:rPr>
          <w:rFonts w:ascii="宋体" w:hAnsi="宋体" w:cs="宋体"/>
        </w:rPr>
        <w:fldChar w:fldCharType="end"/>
      </w:r>
    </w:p>
    <w:p>
      <w:pPr>
        <w:pStyle w:val="30"/>
        <w:tabs>
          <w:tab w:val="right" w:leader="dot" w:pos="8306"/>
        </w:tabs>
      </w:pPr>
      <w:r>
        <w:rPr>
          <w:rFonts w:ascii="宋体" w:hAnsi="宋体" w:cs="宋体"/>
        </w:rPr>
        <w:fldChar w:fldCharType="begin"/>
      </w:r>
      <w:r>
        <w:rPr>
          <w:rFonts w:ascii="宋体" w:hAnsi="宋体" w:cs="宋体"/>
        </w:rPr>
        <w:instrText xml:space="preserve"> HYPERLINK \l _Toc13185 </w:instrText>
      </w:r>
      <w:r>
        <w:rPr>
          <w:rFonts w:ascii="宋体" w:hAnsi="宋体" w:cs="宋体"/>
        </w:rPr>
        <w:fldChar w:fldCharType="separate"/>
      </w:r>
      <w:r>
        <w:rPr>
          <w:rFonts w:hint="eastAsia" w:asciiTheme="minorHAnsi" w:hAnsiTheme="minorHAnsi" w:eastAsiaTheme="minorEastAsia" w:cstheme="minorHAnsi"/>
          <w:b w:val="0"/>
          <w:bCs/>
          <w:caps w:val="0"/>
          <w:smallCaps w:val="0"/>
          <w:kern w:val="2"/>
          <w:sz w:val="24"/>
          <w:szCs w:val="24"/>
          <w:lang w:val="en-US" w:eastAsia="zh-CN" w:bidi="ar-SA"/>
        </w:rPr>
        <w:t>Appendix 3 Methodology of registered CCER projects in the top 10 utilization rates in China</w:t>
      </w:r>
      <w:r>
        <w:tab/>
      </w:r>
      <w:r>
        <w:fldChar w:fldCharType="begin"/>
      </w:r>
      <w:r>
        <w:instrText xml:space="preserve"> PAGEREF _Toc13185 \h </w:instrText>
      </w:r>
      <w:r>
        <w:fldChar w:fldCharType="separate"/>
      </w:r>
      <w:r>
        <w:t>23</w:t>
      </w:r>
      <w:r>
        <w:fldChar w:fldCharType="end"/>
      </w:r>
      <w:r>
        <w:rPr>
          <w:rFonts w:ascii="宋体" w:hAnsi="宋体" w:cs="宋体"/>
        </w:rPr>
        <w:fldChar w:fldCharType="end"/>
      </w:r>
    </w:p>
    <w:p>
      <w:pPr>
        <w:pStyle w:val="30"/>
        <w:tabs>
          <w:tab w:val="right" w:leader="dot" w:pos="8306"/>
        </w:tabs>
      </w:pPr>
      <w:r>
        <w:rPr>
          <w:rFonts w:ascii="宋体" w:hAnsi="宋体" w:cs="宋体"/>
        </w:rPr>
        <w:fldChar w:fldCharType="begin"/>
      </w:r>
      <w:r>
        <w:rPr>
          <w:rFonts w:ascii="宋体" w:hAnsi="宋体" w:cs="宋体"/>
        </w:rPr>
        <w:instrText xml:space="preserve"> HYPERLINK \l _Toc2530 </w:instrText>
      </w:r>
      <w:r>
        <w:rPr>
          <w:rFonts w:ascii="宋体" w:hAnsi="宋体" w:cs="宋体"/>
        </w:rPr>
        <w:fldChar w:fldCharType="separate"/>
      </w:r>
      <w:r>
        <w:rPr>
          <w:rFonts w:hint="eastAsia" w:asciiTheme="minorHAnsi" w:hAnsiTheme="minorHAnsi" w:eastAsiaTheme="minorEastAsia" w:cstheme="minorHAnsi"/>
          <w:b w:val="0"/>
          <w:bCs/>
          <w:caps w:val="0"/>
          <w:smallCaps w:val="0"/>
          <w:kern w:val="2"/>
          <w:sz w:val="24"/>
          <w:szCs w:val="24"/>
          <w:lang w:val="en-US" w:eastAsia="zh-CN" w:bidi="ar-SA"/>
        </w:rPr>
        <w:t xml:space="preserve">Appendix </w:t>
      </w:r>
      <w:r>
        <w:rPr>
          <w:rFonts w:hint="eastAsia" w:cstheme="minorHAnsi"/>
          <w:b w:val="0"/>
          <w:bCs/>
          <w:caps w:val="0"/>
          <w:smallCaps w:val="0"/>
          <w:kern w:val="2"/>
          <w:sz w:val="24"/>
          <w:szCs w:val="24"/>
          <w:lang w:val="en-US" w:eastAsia="zh-CN" w:bidi="ar-SA"/>
        </w:rPr>
        <w:t>4</w:t>
      </w:r>
      <w:r>
        <w:rPr>
          <w:rFonts w:hint="eastAsia" w:asciiTheme="minorHAnsi" w:hAnsiTheme="minorHAnsi" w:eastAsiaTheme="minorEastAsia" w:cstheme="minorHAnsi"/>
          <w:b w:val="0"/>
          <w:bCs/>
          <w:caps w:val="0"/>
          <w:smallCaps w:val="0"/>
          <w:kern w:val="2"/>
          <w:sz w:val="24"/>
          <w:szCs w:val="24"/>
          <w:lang w:val="en-US" w:eastAsia="zh-CN" w:bidi="ar-SA"/>
        </w:rPr>
        <w:t xml:space="preserve"> 9 key categories for carbon emissions in Annex 4 Scope III</w:t>
      </w:r>
      <w:r>
        <w:tab/>
      </w:r>
      <w:r>
        <w:fldChar w:fldCharType="begin"/>
      </w:r>
      <w:r>
        <w:instrText xml:space="preserve"> PAGEREF _Toc2530 \h </w:instrText>
      </w:r>
      <w:r>
        <w:fldChar w:fldCharType="separate"/>
      </w:r>
      <w:r>
        <w:t>24</w:t>
      </w:r>
      <w:r>
        <w:fldChar w:fldCharType="end"/>
      </w:r>
      <w:r>
        <w:rPr>
          <w:rFonts w:ascii="宋体" w:hAnsi="宋体" w:cs="宋体"/>
        </w:rPr>
        <w:fldChar w:fldCharType="end"/>
      </w:r>
    </w:p>
    <w:p>
      <w:pPr>
        <w:pStyle w:val="30"/>
        <w:tabs>
          <w:tab w:val="right" w:leader="dot" w:pos="8306"/>
        </w:tabs>
      </w:pPr>
      <w:r>
        <w:rPr>
          <w:rFonts w:ascii="宋体" w:hAnsi="宋体" w:cs="宋体"/>
        </w:rPr>
        <w:fldChar w:fldCharType="begin"/>
      </w:r>
      <w:r>
        <w:rPr>
          <w:rFonts w:ascii="宋体" w:hAnsi="宋体" w:cs="宋体"/>
        </w:rPr>
        <w:instrText xml:space="preserve"> HYPERLINK \l _Toc17862 </w:instrText>
      </w:r>
      <w:r>
        <w:rPr>
          <w:rFonts w:ascii="宋体" w:hAnsi="宋体" w:cs="宋体"/>
        </w:rPr>
        <w:fldChar w:fldCharType="separate"/>
      </w:r>
      <w:r>
        <w:rPr>
          <w:rFonts w:hint="eastAsia" w:asciiTheme="minorHAnsi" w:hAnsiTheme="minorHAnsi" w:eastAsiaTheme="minorEastAsia" w:cstheme="minorHAnsi"/>
          <w:b w:val="0"/>
          <w:bCs/>
          <w:caps w:val="0"/>
          <w:smallCaps w:val="0"/>
          <w:kern w:val="2"/>
          <w:sz w:val="24"/>
          <w:szCs w:val="24"/>
          <w:lang w:val="en-US" w:eastAsia="zh-CN" w:bidi="ar-SA"/>
        </w:rPr>
        <w:t>Appendix 5 Content and format of carbon emission calculation report</w:t>
      </w:r>
      <w:r>
        <w:tab/>
      </w:r>
      <w:r>
        <w:fldChar w:fldCharType="begin"/>
      </w:r>
      <w:r>
        <w:instrText xml:space="preserve"> PAGEREF _Toc17862 \h </w:instrText>
      </w:r>
      <w:r>
        <w:fldChar w:fldCharType="separate"/>
      </w:r>
      <w:r>
        <w:t>25</w:t>
      </w:r>
      <w:r>
        <w:fldChar w:fldCharType="end"/>
      </w:r>
      <w:r>
        <w:rPr>
          <w:rFonts w:ascii="宋体" w:hAnsi="宋体" w:cs="宋体"/>
        </w:rPr>
        <w:fldChar w:fldCharType="end"/>
      </w:r>
    </w:p>
    <w:p>
      <w:pPr>
        <w:pStyle w:val="30"/>
        <w:tabs>
          <w:tab w:val="right" w:leader="dot" w:pos="8306"/>
        </w:tabs>
      </w:pPr>
      <w:r>
        <w:rPr>
          <w:rFonts w:ascii="宋体" w:hAnsi="宋体" w:cs="宋体"/>
        </w:rPr>
        <w:fldChar w:fldCharType="begin"/>
      </w:r>
      <w:r>
        <w:rPr>
          <w:rFonts w:ascii="宋体" w:hAnsi="宋体" w:cs="宋体"/>
        </w:rPr>
        <w:instrText xml:space="preserve"> HYPERLINK \l _Toc7232 </w:instrText>
      </w:r>
      <w:r>
        <w:rPr>
          <w:rFonts w:ascii="宋体" w:hAnsi="宋体" w:cs="宋体"/>
        </w:rPr>
        <w:fldChar w:fldCharType="separate"/>
      </w:r>
      <w:r>
        <w:rPr>
          <w:rFonts w:hint="eastAsia" w:asciiTheme="minorHAnsi" w:hAnsiTheme="minorHAnsi" w:eastAsiaTheme="minorEastAsia" w:cstheme="minorHAnsi"/>
          <w:b w:val="0"/>
          <w:bCs/>
          <w:caps w:val="0"/>
          <w:smallCaps w:val="0"/>
          <w:kern w:val="2"/>
          <w:sz w:val="24"/>
          <w:szCs w:val="24"/>
          <w:lang w:val="en-US" w:eastAsia="zh-CN" w:bidi="ar-SA"/>
        </w:rPr>
        <w:t>Word Description of this specification</w:t>
      </w:r>
      <w:r>
        <w:tab/>
      </w:r>
      <w:r>
        <w:fldChar w:fldCharType="begin"/>
      </w:r>
      <w:r>
        <w:instrText xml:space="preserve"> PAGEREF _Toc7232 \h </w:instrText>
      </w:r>
      <w:r>
        <w:fldChar w:fldCharType="separate"/>
      </w:r>
      <w:r>
        <w:t>35</w:t>
      </w:r>
      <w:r>
        <w:fldChar w:fldCharType="end"/>
      </w:r>
      <w:r>
        <w:rPr>
          <w:rFonts w:ascii="宋体" w:hAnsi="宋体" w:cs="宋体"/>
        </w:rPr>
        <w:fldChar w:fldCharType="end"/>
      </w:r>
    </w:p>
    <w:p>
      <w:pPr>
        <w:pStyle w:val="30"/>
        <w:tabs>
          <w:tab w:val="right" w:leader="dot" w:pos="8306"/>
        </w:tabs>
      </w:pPr>
      <w:r>
        <w:rPr>
          <w:rFonts w:ascii="宋体" w:hAnsi="宋体" w:cs="宋体"/>
        </w:rPr>
        <w:fldChar w:fldCharType="begin"/>
      </w:r>
      <w:r>
        <w:rPr>
          <w:rFonts w:ascii="宋体" w:hAnsi="宋体" w:cs="宋体"/>
        </w:rPr>
        <w:instrText xml:space="preserve"> HYPERLINK \l _Toc24904 </w:instrText>
      </w:r>
      <w:r>
        <w:rPr>
          <w:rFonts w:ascii="宋体" w:hAnsi="宋体" w:cs="宋体"/>
        </w:rPr>
        <w:fldChar w:fldCharType="separate"/>
      </w:r>
      <w:r>
        <w:rPr>
          <w:rFonts w:hint="eastAsia" w:asciiTheme="minorHAnsi" w:hAnsiTheme="minorHAnsi" w:eastAsiaTheme="minorEastAsia" w:cstheme="minorHAnsi"/>
          <w:b w:val="0"/>
          <w:bCs/>
          <w:caps w:val="0"/>
          <w:smallCaps w:val="0"/>
          <w:kern w:val="2"/>
          <w:sz w:val="24"/>
          <w:szCs w:val="24"/>
          <w:lang w:val="en-US" w:eastAsia="zh-CN" w:bidi="ar-SA"/>
        </w:rPr>
        <w:t>Reference standard directory</w:t>
      </w:r>
      <w:r>
        <w:tab/>
      </w:r>
      <w:r>
        <w:fldChar w:fldCharType="begin"/>
      </w:r>
      <w:r>
        <w:instrText xml:space="preserve"> PAGEREF _Toc24904 \h </w:instrText>
      </w:r>
      <w:r>
        <w:fldChar w:fldCharType="separate"/>
      </w:r>
      <w:r>
        <w:t>36</w:t>
      </w:r>
      <w:r>
        <w:fldChar w:fldCharType="end"/>
      </w:r>
      <w:r>
        <w:rPr>
          <w:rFonts w:ascii="宋体" w:hAnsi="宋体" w:cs="宋体"/>
        </w:rPr>
        <w:fldChar w:fldCharType="end"/>
      </w:r>
    </w:p>
    <w:p>
      <w:pPr>
        <w:pStyle w:val="30"/>
        <w:tabs>
          <w:tab w:val="right" w:leader="dot" w:pos="8306"/>
        </w:tabs>
      </w:pPr>
      <w:r>
        <w:rPr>
          <w:rFonts w:ascii="宋体" w:hAnsi="宋体" w:cs="宋体"/>
        </w:rPr>
        <w:fldChar w:fldCharType="begin"/>
      </w:r>
      <w:r>
        <w:rPr>
          <w:rFonts w:ascii="宋体" w:hAnsi="宋体" w:cs="宋体"/>
        </w:rPr>
        <w:instrText xml:space="preserve"> HYPERLINK \l _Toc137 </w:instrText>
      </w:r>
      <w:r>
        <w:rPr>
          <w:rFonts w:ascii="宋体" w:hAnsi="宋体" w:cs="宋体"/>
        </w:rPr>
        <w:fldChar w:fldCharType="separate"/>
      </w:r>
      <w:r>
        <w:rPr>
          <w:rFonts w:hint="eastAsia" w:asciiTheme="minorHAnsi" w:hAnsiTheme="minorHAnsi" w:eastAsiaTheme="minorEastAsia" w:cstheme="minorHAnsi"/>
          <w:b w:val="0"/>
          <w:bCs/>
          <w:caps w:val="0"/>
          <w:smallCaps w:val="0"/>
          <w:kern w:val="2"/>
          <w:sz w:val="24"/>
          <w:szCs w:val="24"/>
          <w:lang w:val="en-US" w:eastAsia="zh-CN" w:bidi="ar-SA"/>
        </w:rPr>
        <w:t>Article description</w:t>
      </w:r>
      <w:r>
        <w:tab/>
      </w:r>
      <w:r>
        <w:fldChar w:fldCharType="begin"/>
      </w:r>
      <w:r>
        <w:instrText xml:space="preserve"> PAGEREF _Toc137 \h </w:instrText>
      </w:r>
      <w:r>
        <w:fldChar w:fldCharType="separate"/>
      </w:r>
      <w:r>
        <w:t>37</w:t>
      </w:r>
      <w:r>
        <w:fldChar w:fldCharType="end"/>
      </w:r>
      <w:r>
        <w:rPr>
          <w:rFonts w:ascii="宋体" w:hAnsi="宋体" w:cs="宋体"/>
        </w:rPr>
        <w:fldChar w:fldCharType="end"/>
      </w:r>
    </w:p>
    <w:p>
      <w:pPr>
        <w:pStyle w:val="30"/>
        <w:tabs>
          <w:tab w:val="right" w:leader="dot" w:pos="8306"/>
        </w:tabs>
        <w:rPr>
          <w:rFonts w:hint="default"/>
          <w:lang w:val="en-US"/>
        </w:rPr>
      </w:pPr>
      <w:r>
        <w:rPr>
          <w:rFonts w:ascii="宋体" w:hAnsi="宋体" w:cs="宋体"/>
        </w:rPr>
        <w:fldChar w:fldCharType="begin"/>
      </w:r>
      <w:r>
        <w:rPr>
          <w:rFonts w:ascii="宋体" w:hAnsi="宋体" w:cs="宋体"/>
        </w:rPr>
        <w:instrText xml:space="preserve"> HYPERLINK \l _Toc25644 </w:instrText>
      </w:r>
      <w:r>
        <w:rPr>
          <w:rFonts w:ascii="宋体" w:hAnsi="宋体" w:cs="宋体"/>
        </w:rPr>
        <w:fldChar w:fldCharType="separate"/>
      </w:r>
      <w:r>
        <w:rPr>
          <w:rFonts w:hint="eastAsia" w:cstheme="minorHAnsi"/>
          <w:b w:val="0"/>
          <w:bCs/>
          <w:caps w:val="0"/>
          <w:smallCaps w:val="0"/>
          <w:kern w:val="2"/>
          <w:sz w:val="24"/>
          <w:szCs w:val="24"/>
          <w:lang w:val="en-US" w:eastAsia="zh-CN" w:bidi="ar-SA"/>
        </w:rPr>
        <w:t>T</w:t>
      </w:r>
      <w:r>
        <w:rPr>
          <w:rFonts w:hint="eastAsia" w:asciiTheme="minorHAnsi" w:hAnsiTheme="minorHAnsi" w:eastAsiaTheme="minorEastAsia" w:cstheme="minorHAnsi"/>
          <w:b w:val="0"/>
          <w:bCs/>
          <w:caps w:val="0"/>
          <w:smallCaps w:val="0"/>
          <w:kern w:val="2"/>
          <w:sz w:val="24"/>
          <w:szCs w:val="24"/>
          <w:lang w:val="en-US" w:eastAsia="zh-CN" w:bidi="ar-SA"/>
        </w:rPr>
        <w:t>able of contents</w:t>
      </w:r>
      <w:r>
        <w:tab/>
      </w:r>
      <w:r>
        <w:rPr>
          <w:rFonts w:hint="default"/>
          <w:lang w:val="en-US"/>
        </w:rPr>
        <w:t>3</w:t>
      </w:r>
      <w:r>
        <w:rPr>
          <w:rFonts w:ascii="宋体" w:hAnsi="宋体" w:cs="宋体"/>
        </w:rPr>
        <w:fldChar w:fldCharType="end"/>
      </w:r>
      <w:r>
        <w:rPr>
          <w:rFonts w:hint="default" w:ascii="宋体" w:hAnsi="宋体" w:cs="宋体"/>
          <w:lang w:val="en-US"/>
        </w:rPr>
        <w:t>8</w:t>
      </w:r>
    </w:p>
    <w:p>
      <w:pPr>
        <w:pStyle w:val="30"/>
        <w:tabs>
          <w:tab w:val="right" w:leader="dot" w:pos="8306"/>
        </w:tabs>
        <w:rPr>
          <w:rFonts w:hint="default"/>
          <w:lang w:val="en-US"/>
        </w:rPr>
      </w:pPr>
      <w:r>
        <w:rPr>
          <w:rFonts w:ascii="宋体" w:hAnsi="宋体" w:cs="宋体"/>
        </w:rPr>
        <w:fldChar w:fldCharType="begin"/>
      </w:r>
      <w:r>
        <w:rPr>
          <w:rFonts w:ascii="宋体" w:hAnsi="宋体" w:cs="宋体"/>
        </w:rPr>
        <w:instrText xml:space="preserve"> HYPERLINK \l _Toc4031 </w:instrText>
      </w:r>
      <w:r>
        <w:rPr>
          <w:rFonts w:ascii="宋体" w:hAnsi="宋体" w:cs="宋体"/>
        </w:rPr>
        <w:fldChar w:fldCharType="separate"/>
      </w:r>
      <w:r>
        <w:rPr>
          <w:rFonts w:hint="eastAsia" w:ascii="宋体" w:hAnsi="宋体" w:cs="宋体"/>
          <w:lang w:val="en-US" w:eastAsia="zh-CN"/>
        </w:rPr>
        <w:t>A</w:t>
      </w:r>
      <w:r>
        <w:rPr>
          <w:rFonts w:hint="eastAsia" w:asciiTheme="minorHAnsi" w:hAnsiTheme="minorHAnsi" w:eastAsiaTheme="minorEastAsia" w:cstheme="minorHAnsi"/>
          <w:b w:val="0"/>
          <w:bCs/>
          <w:caps w:val="0"/>
          <w:smallCaps w:val="0"/>
          <w:kern w:val="2"/>
          <w:sz w:val="24"/>
          <w:szCs w:val="24"/>
          <w:lang w:val="en-US" w:eastAsia="zh-CN" w:bidi="ar-SA"/>
        </w:rPr>
        <w:t>ppendix</w:t>
      </w:r>
      <w:r>
        <w:tab/>
      </w:r>
      <w:r>
        <w:rPr>
          <w:rFonts w:hint="default"/>
          <w:lang w:val="en-US"/>
        </w:rPr>
        <w:t>3</w:t>
      </w:r>
      <w:r>
        <w:rPr>
          <w:rFonts w:ascii="宋体" w:hAnsi="宋体" w:cs="宋体"/>
        </w:rPr>
        <w:fldChar w:fldCharType="end"/>
      </w:r>
      <w:r>
        <w:rPr>
          <w:rFonts w:hint="default" w:ascii="宋体" w:hAnsi="宋体" w:cs="宋体"/>
          <w:lang w:val="en-US"/>
        </w:rPr>
        <w:t>9</w:t>
      </w:r>
    </w:p>
    <w:p>
      <w:pPr>
        <w:pStyle w:val="3"/>
        <w:jc w:val="both"/>
        <w:outlineLvl w:val="9"/>
        <w:rPr>
          <w:rFonts w:ascii="宋体" w:hAnsi="宋体" w:cs="宋体"/>
          <w:b/>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ascii="宋体" w:hAnsi="宋体" w:cs="宋体"/>
          <w:b w:val="0"/>
        </w:rPr>
        <w:fldChar w:fldCharType="end"/>
      </w:r>
    </w:p>
    <w:p>
      <w:pPr>
        <w:widowControl/>
        <w:spacing w:line="240" w:lineRule="auto"/>
        <w:jc w:val="left"/>
        <w:rPr>
          <w:rFonts w:ascii="宋体" w:hAnsi="宋体" w:cs="宋体"/>
          <w:b/>
        </w:rPr>
      </w:pPr>
    </w:p>
    <w:p>
      <w:pPr>
        <w:pStyle w:val="3"/>
        <w:spacing w:before="340" w:after="330" w:line="578" w:lineRule="auto"/>
        <w:rPr>
          <w:rFonts w:hint="eastAsia" w:ascii="宋体" w:hAnsi="宋体" w:eastAsia="宋体" w:cs="宋体"/>
          <w:b/>
          <w:bCs w:val="0"/>
          <w:sz w:val="30"/>
          <w:szCs w:val="30"/>
          <w:lang w:val="en-US" w:eastAsia="zh-CN"/>
        </w:rPr>
      </w:pPr>
      <w:bookmarkStart w:id="19" w:name="_Toc25317"/>
      <w:r>
        <w:rPr>
          <w:rFonts w:ascii="宋体" w:hAnsi="宋体" w:cs="宋体"/>
          <w:b/>
          <w:bCs w:val="0"/>
          <w:sz w:val="30"/>
          <w:szCs w:val="30"/>
        </w:rPr>
        <w:t xml:space="preserve">1 </w:t>
      </w:r>
      <w:bookmarkEnd w:id="6"/>
      <w:bookmarkEnd w:id="7"/>
      <w:bookmarkEnd w:id="8"/>
      <w:r>
        <w:rPr>
          <w:rFonts w:hint="eastAsia" w:ascii="宋体" w:hAnsi="宋体" w:cs="宋体"/>
          <w:b/>
          <w:bCs w:val="0"/>
          <w:sz w:val="30"/>
          <w:szCs w:val="30"/>
          <w:lang w:val="en-US" w:eastAsia="zh-CN"/>
        </w:rPr>
        <w:t>总则</w:t>
      </w:r>
      <w:bookmarkEnd w:id="19"/>
    </w:p>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1.0.1本文规定了数据中心碳排放计算</w:t>
      </w:r>
      <w:r>
        <w:rPr>
          <w:rFonts w:hint="eastAsia" w:ascii="宋体" w:hAnsi="宋体" w:eastAsia="宋体" w:cs="宋体"/>
          <w:lang w:val="en-US" w:eastAsia="zh-CN"/>
        </w:rPr>
        <w:t>范围、术语和定义、一般规定</w:t>
      </w:r>
      <w:r>
        <w:rPr>
          <w:rFonts w:hint="eastAsia" w:ascii="宋体" w:hAnsi="宋体" w:eastAsia="宋体" w:cs="宋体"/>
        </w:rPr>
        <w:t>、边界划分、计算范围、计算方法</w:t>
      </w:r>
      <w:r>
        <w:rPr>
          <w:rFonts w:hint="eastAsia" w:ascii="宋体" w:hAnsi="宋体" w:eastAsia="宋体" w:cs="宋体"/>
          <w:lang w:val="en-US" w:eastAsia="zh-CN"/>
        </w:rPr>
        <w:t>和</w:t>
      </w:r>
      <w:r>
        <w:rPr>
          <w:rFonts w:hint="eastAsia" w:ascii="宋体" w:hAnsi="宋体" w:eastAsia="宋体" w:cs="宋体"/>
        </w:rPr>
        <w:t>碳排放计算报告。</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1.0.2 本文件适用于数据中心立项、申报碳排放指标、可研和各设计阶段的碳排放计算和报告要求，用能单位（含次级用能单位或其组成部分）的能源消耗指标的计算，</w:t>
      </w:r>
      <w:r>
        <w:rPr>
          <w:rFonts w:hint="eastAsia" w:ascii="宋体" w:hAnsi="宋体" w:eastAsia="宋体" w:cs="宋体"/>
          <w:lang w:val="en-US" w:eastAsia="zh-CN"/>
        </w:rPr>
        <w:t>也适用于</w:t>
      </w:r>
      <w:r>
        <w:rPr>
          <w:rFonts w:hint="eastAsia" w:ascii="宋体" w:hAnsi="宋体" w:eastAsia="宋体" w:cs="宋体"/>
        </w:rPr>
        <w:t>数据中心建造后对碳排放量</w:t>
      </w:r>
      <w:r>
        <w:rPr>
          <w:rFonts w:hint="eastAsia" w:ascii="宋体" w:hAnsi="宋体" w:eastAsia="宋体" w:cs="宋体"/>
          <w:lang w:val="en-US" w:eastAsia="zh-CN"/>
        </w:rPr>
        <w:t>的</w:t>
      </w:r>
      <w:r>
        <w:rPr>
          <w:rFonts w:hint="eastAsia" w:ascii="宋体" w:hAnsi="宋体" w:eastAsia="宋体" w:cs="宋体"/>
        </w:rPr>
        <w:t>核算。</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1.0.3 数据中心碳排放计算除应符合本标准外，尚应符合国家现行有关标准的规定。</w:t>
      </w:r>
    </w:p>
    <w:p>
      <w:pPr>
        <w:widowControl/>
        <w:spacing w:line="240" w:lineRule="auto"/>
        <w:jc w:val="left"/>
        <w:rPr>
          <w:rFonts w:ascii="宋体" w:hAnsi="宋体" w:eastAsia="宋体" w:cs="宋体"/>
          <w:bCs/>
          <w:kern w:val="44"/>
          <w:sz w:val="28"/>
          <w:szCs w:val="28"/>
        </w:rPr>
      </w:pPr>
      <w:bookmarkStart w:id="20" w:name="_Toc76661647"/>
      <w:bookmarkStart w:id="21" w:name="_Toc76661770"/>
      <w:bookmarkStart w:id="22" w:name="_Toc76659548"/>
      <w:r>
        <w:rPr>
          <w:rFonts w:ascii="宋体" w:hAnsi="宋体" w:cs="宋体"/>
          <w:b/>
        </w:rPr>
        <w:br w:type="page"/>
      </w:r>
    </w:p>
    <w:bookmarkEnd w:id="20"/>
    <w:bookmarkEnd w:id="21"/>
    <w:bookmarkEnd w:id="22"/>
    <w:p>
      <w:pPr>
        <w:pStyle w:val="3"/>
        <w:spacing w:before="340" w:after="330" w:line="578" w:lineRule="auto"/>
        <w:rPr>
          <w:rFonts w:hint="eastAsia" w:ascii="宋体" w:hAnsi="宋体" w:cs="宋体"/>
          <w:b/>
          <w:bCs w:val="0"/>
          <w:sz w:val="30"/>
          <w:szCs w:val="30"/>
          <w:lang w:val="en-US" w:eastAsia="zh-CN"/>
        </w:rPr>
      </w:pPr>
      <w:bookmarkStart w:id="23" w:name="_Toc30200"/>
      <w:r>
        <w:rPr>
          <w:rFonts w:hint="default" w:ascii="宋体" w:hAnsi="宋体" w:cs="宋体"/>
          <w:b/>
          <w:bCs w:val="0"/>
          <w:sz w:val="30"/>
          <w:szCs w:val="30"/>
          <w:lang w:val="en-US" w:eastAsia="zh-CN"/>
        </w:rPr>
        <w:t>2</w:t>
      </w:r>
      <w:r>
        <w:rPr>
          <w:rFonts w:hint="eastAsia" w:ascii="宋体" w:hAnsi="宋体" w:cs="宋体"/>
          <w:b/>
          <w:bCs w:val="0"/>
          <w:sz w:val="30"/>
          <w:szCs w:val="30"/>
          <w:lang w:val="en-US" w:eastAsia="zh-CN"/>
        </w:rPr>
        <w:t xml:space="preserve"> 术语和定义</w:t>
      </w:r>
      <w:bookmarkEnd w:id="23"/>
    </w:p>
    <w:p>
      <w:pPr>
        <w:pStyle w:val="4"/>
        <w:spacing w:before="260" w:after="260" w:line="416" w:lineRule="auto"/>
        <w:jc w:val="center"/>
        <w:rPr>
          <w:rFonts w:hint="eastAsia" w:ascii="黑体" w:hAnsi="黑体" w:eastAsia="黑体" w:cs="黑体"/>
          <w:b/>
          <w:bCs w:val="0"/>
          <w:kern w:val="0"/>
          <w:sz w:val="28"/>
          <w:szCs w:val="28"/>
          <w:lang w:val="en-US" w:eastAsia="zh-CN"/>
        </w:rPr>
      </w:pPr>
      <w:bookmarkStart w:id="24" w:name="_Toc13822"/>
      <w:r>
        <w:rPr>
          <w:rFonts w:hint="default" w:ascii="黑体" w:hAnsi="黑体" w:eastAsia="黑体" w:cs="黑体"/>
          <w:b/>
          <w:bCs w:val="0"/>
          <w:kern w:val="0"/>
          <w:sz w:val="28"/>
          <w:szCs w:val="28"/>
          <w:lang w:val="en-US" w:eastAsia="zh-CN"/>
        </w:rPr>
        <w:t>2</w:t>
      </w:r>
      <w:r>
        <w:rPr>
          <w:rFonts w:hint="eastAsia" w:ascii="黑体" w:hAnsi="黑体" w:eastAsia="黑体" w:cs="黑体"/>
          <w:b/>
          <w:bCs w:val="0"/>
          <w:kern w:val="0"/>
          <w:sz w:val="28"/>
          <w:szCs w:val="28"/>
          <w:lang w:val="en-US" w:eastAsia="zh-CN"/>
        </w:rPr>
        <w:t>.1 术语和定义</w:t>
      </w:r>
      <w:bookmarkEnd w:id="24"/>
    </w:p>
    <w:p>
      <w:pPr>
        <w:bidi w:val="0"/>
        <w:rPr>
          <w:rFonts w:hint="eastAsia"/>
          <w:lang w:val="en-US" w:eastAsia="zh-CN"/>
        </w:rPr>
      </w:pPr>
      <w:r>
        <w:rPr>
          <w:rFonts w:hint="default"/>
          <w:lang w:val="en-US" w:eastAsia="zh-CN"/>
        </w:rPr>
        <w:t>2</w:t>
      </w:r>
      <w:r>
        <w:rPr>
          <w:rFonts w:hint="eastAsia"/>
          <w:lang w:val="en-US" w:eastAsia="zh-CN"/>
        </w:rPr>
        <w:t xml:space="preserve">.1.1 温室气体 greenhouse gas（GHG） </w:t>
      </w:r>
    </w:p>
    <w:p>
      <w:pPr>
        <w:ind w:firstLine="480" w:firstLineChars="200"/>
        <w:rPr>
          <w:rFonts w:hint="eastAsia"/>
        </w:rPr>
      </w:pPr>
      <w:r>
        <w:rPr>
          <w:rFonts w:hint="eastAsia"/>
        </w:rPr>
        <w:t>大气层中自然存在的和由于人类活动产生的能够吸收和散发由地球表面、大气层和云层所产生的、波长在红外光谱内的辐射的气态成分。本标准中指：二氧化碳（CO2）、甲烷（CH4）、氢氟碳化物（HFCS）、全氟碳化物（PFCS）、六氟化硫（SF6）与三氟化氮（NF3）。</w:t>
      </w:r>
    </w:p>
    <w:p>
      <w:pPr>
        <w:bidi w:val="0"/>
        <w:rPr>
          <w:rFonts w:hint="eastAsia"/>
          <w:lang w:val="en-US" w:eastAsia="zh-CN"/>
        </w:rPr>
      </w:pPr>
      <w:r>
        <w:rPr>
          <w:rFonts w:hint="default"/>
          <w:lang w:val="en-US" w:eastAsia="zh-CN"/>
        </w:rPr>
        <w:t>2</w:t>
      </w:r>
      <w:r>
        <w:rPr>
          <w:rFonts w:hint="eastAsia"/>
          <w:lang w:val="en-US" w:eastAsia="zh-CN"/>
        </w:rPr>
        <w:t>.1.2 碳排放 carbon emission</w:t>
      </w:r>
    </w:p>
    <w:p>
      <w:pPr>
        <w:ind w:firstLine="480" w:firstLineChars="200"/>
        <w:rPr>
          <w:rFonts w:hint="eastAsia"/>
        </w:rPr>
      </w:pPr>
      <w:r>
        <w:rPr>
          <w:rFonts w:hint="eastAsia"/>
        </w:rPr>
        <w:t>指煤炭、石油、天然气等化石能源燃烧活动和工业生产过程以及土地利用变化与林业等活动产生的温室气体排放，也包括因使用外购的电力和热力等所导致的温室气体排放。</w:t>
      </w:r>
    </w:p>
    <w:p>
      <w:pPr>
        <w:bidi w:val="0"/>
        <w:rPr>
          <w:rFonts w:hint="eastAsia"/>
          <w:lang w:val="en-US" w:eastAsia="zh-CN"/>
        </w:rPr>
      </w:pPr>
      <w:r>
        <w:rPr>
          <w:rFonts w:hint="default"/>
          <w:lang w:val="en-US" w:eastAsia="zh-CN"/>
        </w:rPr>
        <w:t>2</w:t>
      </w:r>
      <w:r>
        <w:rPr>
          <w:rFonts w:hint="eastAsia"/>
          <w:lang w:val="en-US" w:eastAsia="zh-CN"/>
        </w:rPr>
        <w:t>.1.</w:t>
      </w:r>
      <w:r>
        <w:rPr>
          <w:rFonts w:hint="default"/>
          <w:lang w:val="en-US" w:eastAsia="zh-CN"/>
        </w:rPr>
        <w:t>3</w:t>
      </w:r>
      <w:r>
        <w:rPr>
          <w:rFonts w:hint="eastAsia"/>
          <w:lang w:val="en-US" w:eastAsia="zh-CN"/>
        </w:rPr>
        <w:t xml:space="preserve"> 数据中心运行碳排放 Carbon emissions from data center operation</w:t>
      </w:r>
    </w:p>
    <w:p>
      <w:pPr>
        <w:ind w:firstLine="480" w:firstLineChars="200"/>
        <w:rPr>
          <w:rFonts w:hint="eastAsia"/>
        </w:rPr>
      </w:pPr>
      <w:r>
        <w:rPr>
          <w:rFonts w:hint="eastAsia"/>
        </w:rPr>
        <w:t>数据中心在一定的时段（年）内进行生产经营活动所产生的</w:t>
      </w:r>
      <w:r>
        <w:rPr>
          <w:rFonts w:hint="eastAsia"/>
          <w:lang w:val="en-US" w:eastAsia="zh-CN"/>
        </w:rPr>
        <w:t>碳</w:t>
      </w:r>
      <w:r>
        <w:rPr>
          <w:rFonts w:hint="eastAsia"/>
        </w:rPr>
        <w:t>排放的总</w:t>
      </w:r>
      <w:r>
        <w:rPr>
          <w:rFonts w:hint="eastAsia"/>
          <w:lang w:val="en-US" w:eastAsia="zh-CN"/>
        </w:rPr>
        <w:t>和与各项碳抵消活动减碳量的差值</w:t>
      </w:r>
      <w:r>
        <w:rPr>
          <w:rFonts w:hint="eastAsia"/>
        </w:rPr>
        <w:t>，以二氧化碳当量表示。</w:t>
      </w:r>
    </w:p>
    <w:p>
      <w:pPr>
        <w:bidi w:val="0"/>
        <w:rPr>
          <w:rFonts w:hint="eastAsia"/>
          <w:lang w:val="en-US" w:eastAsia="zh-CN"/>
        </w:rPr>
      </w:pPr>
      <w:r>
        <w:rPr>
          <w:rFonts w:hint="default"/>
          <w:lang w:val="en-US" w:eastAsia="zh-CN"/>
        </w:rPr>
        <w:t>2</w:t>
      </w:r>
      <w:r>
        <w:rPr>
          <w:rFonts w:hint="eastAsia"/>
          <w:lang w:val="en-US" w:eastAsia="zh-CN"/>
        </w:rPr>
        <w:t>.1.</w:t>
      </w:r>
      <w:r>
        <w:rPr>
          <w:rFonts w:hint="default"/>
          <w:lang w:val="en-US" w:eastAsia="zh-CN"/>
        </w:rPr>
        <w:t>4</w:t>
      </w:r>
      <w:r>
        <w:rPr>
          <w:rFonts w:hint="eastAsia"/>
          <w:lang w:val="en-US" w:eastAsia="zh-CN"/>
        </w:rPr>
        <w:t xml:space="preserve"> 数据中心建设碳排放 Carbon emissions from data center construction</w:t>
      </w:r>
    </w:p>
    <w:p>
      <w:pPr>
        <w:ind w:firstLine="480" w:firstLineChars="200"/>
        <w:rPr>
          <w:rFonts w:hint="eastAsia"/>
        </w:rPr>
      </w:pPr>
      <w:r>
        <w:rPr>
          <w:rFonts w:hint="eastAsia"/>
          <w:lang w:val="en-US" w:eastAsia="zh-CN"/>
        </w:rPr>
        <w:t>数据中心建设过程</w:t>
      </w:r>
      <w:r>
        <w:rPr>
          <w:rFonts w:hint="eastAsia"/>
        </w:rPr>
        <w:t>所产生的</w:t>
      </w:r>
      <w:r>
        <w:rPr>
          <w:rFonts w:hint="eastAsia"/>
          <w:lang w:val="en-US" w:eastAsia="zh-CN"/>
        </w:rPr>
        <w:t>碳排放</w:t>
      </w:r>
      <w:r>
        <w:rPr>
          <w:rFonts w:hint="eastAsia"/>
        </w:rPr>
        <w:t>总</w:t>
      </w:r>
      <w:r>
        <w:rPr>
          <w:rFonts w:hint="eastAsia"/>
          <w:lang w:val="en-US" w:eastAsia="zh-CN"/>
        </w:rPr>
        <w:t>和，包括</w:t>
      </w:r>
      <w:r>
        <w:rPr>
          <w:rFonts w:hint="eastAsia"/>
        </w:rPr>
        <w:t>建造、改造、</w:t>
      </w:r>
      <w:r>
        <w:rPr>
          <w:rFonts w:hint="eastAsia"/>
          <w:lang w:val="en-US" w:eastAsia="zh-CN"/>
        </w:rPr>
        <w:t>设备</w:t>
      </w:r>
      <w:r>
        <w:rPr>
          <w:rFonts w:hint="eastAsia"/>
        </w:rPr>
        <w:t>安装及拆除</w:t>
      </w:r>
      <w:r>
        <w:rPr>
          <w:rFonts w:hint="eastAsia"/>
          <w:lang w:eastAsia="zh-CN"/>
        </w:rPr>
        <w:t>，</w:t>
      </w:r>
      <w:r>
        <w:rPr>
          <w:rFonts w:hint="eastAsia"/>
        </w:rPr>
        <w:t>建材和设备</w:t>
      </w:r>
      <w:r>
        <w:rPr>
          <w:rFonts w:hint="eastAsia"/>
          <w:lang w:val="en-US" w:eastAsia="zh-CN"/>
        </w:rPr>
        <w:t>的</w:t>
      </w:r>
      <w:r>
        <w:rPr>
          <w:rFonts w:hint="eastAsia"/>
        </w:rPr>
        <w:t>生产</w:t>
      </w:r>
      <w:r>
        <w:rPr>
          <w:rFonts w:hint="eastAsia"/>
          <w:lang w:eastAsia="zh-CN"/>
        </w:rPr>
        <w:t>、</w:t>
      </w:r>
      <w:r>
        <w:rPr>
          <w:rFonts w:hint="eastAsia"/>
        </w:rPr>
        <w:t>运输</w:t>
      </w:r>
      <w:r>
        <w:rPr>
          <w:rFonts w:hint="eastAsia"/>
          <w:lang w:val="en-US" w:eastAsia="zh-CN"/>
        </w:rPr>
        <w:t>及回收等活动</w:t>
      </w:r>
      <w:r>
        <w:rPr>
          <w:rFonts w:hint="eastAsia"/>
        </w:rPr>
        <w:t>，以二氧化碳当量表示。</w:t>
      </w:r>
    </w:p>
    <w:p>
      <w:pPr>
        <w:bidi w:val="0"/>
        <w:rPr>
          <w:rFonts w:hint="default"/>
          <w:lang w:val="en-US" w:eastAsia="zh-CN"/>
        </w:rPr>
      </w:pPr>
      <w:r>
        <w:rPr>
          <w:rFonts w:hint="default"/>
          <w:lang w:val="en-US" w:eastAsia="zh-CN"/>
        </w:rPr>
        <w:t>2</w:t>
      </w:r>
      <w:r>
        <w:rPr>
          <w:rFonts w:hint="eastAsia"/>
          <w:lang w:val="en-US" w:eastAsia="zh-CN"/>
        </w:rPr>
        <w:t>.1.5</w:t>
      </w:r>
      <w:r>
        <w:rPr>
          <w:rFonts w:hint="default"/>
          <w:lang w:val="en-US" w:eastAsia="zh-CN"/>
        </w:rPr>
        <w:t xml:space="preserve"> </w:t>
      </w:r>
      <w:r>
        <w:rPr>
          <w:rFonts w:hint="eastAsia"/>
          <w:lang w:val="en-US" w:eastAsia="zh-CN"/>
        </w:rPr>
        <w:t>碳排放因子 Carbon emission factor</w:t>
      </w:r>
    </w:p>
    <w:p>
      <w:pPr>
        <w:ind w:firstLine="480" w:firstLineChars="200"/>
        <w:rPr>
          <w:rFonts w:hint="eastAsia"/>
          <w:lang w:val="en-US" w:eastAsia="zh-CN"/>
        </w:rPr>
      </w:pPr>
      <w:r>
        <w:rPr>
          <w:rFonts w:hint="eastAsia"/>
          <w:lang w:val="en-US" w:eastAsia="zh-CN"/>
        </w:rPr>
        <w:t>将能源与材料消耗量与二氧化碳排放相对应的系数，用于量化单位生产或消费活动量的温室气体排放的系数。</w:t>
      </w:r>
    </w:p>
    <w:p>
      <w:pPr>
        <w:bidi w:val="0"/>
      </w:pPr>
      <w:r>
        <w:rPr>
          <w:rFonts w:hint="default"/>
          <w:lang w:val="en-US"/>
        </w:rPr>
        <w:t>2</w:t>
      </w:r>
      <w:r>
        <w:rPr>
          <w:rFonts w:hint="eastAsia"/>
        </w:rPr>
        <w:t>.1.6 碳汇 Carbon sink</w:t>
      </w:r>
    </w:p>
    <w:p>
      <w:pPr>
        <w:ind w:firstLine="480" w:firstLineChars="200"/>
      </w:pPr>
      <w:r>
        <w:rPr>
          <w:rFonts w:hint="eastAsia"/>
        </w:rPr>
        <w:t>通过植树造林、森林管理、植被恢复等措施，利用植物光合作用吸收大气中的二氧化碳，并将其固定在植被和土壤中，从而减少温室气体在大气中浓度的过程、活动和机制。</w:t>
      </w:r>
    </w:p>
    <w:p>
      <w:pPr>
        <w:bidi w:val="0"/>
        <w:rPr>
          <w:rFonts w:hint="default"/>
          <w:lang w:val="en-US"/>
        </w:rPr>
      </w:pPr>
      <w:r>
        <w:rPr>
          <w:rFonts w:hint="default"/>
          <w:lang w:val="en-US"/>
        </w:rPr>
        <w:t>2</w:t>
      </w:r>
      <w:r>
        <w:rPr>
          <w:rFonts w:hint="eastAsia"/>
          <w:lang w:val="en-US"/>
        </w:rPr>
        <w:t>.1.7 绿色电力 Green electricity</w:t>
      </w:r>
    </w:p>
    <w:p>
      <w:pPr>
        <w:ind w:firstLine="480" w:firstLineChars="200"/>
      </w:pPr>
      <w:r>
        <w:rPr>
          <w:rFonts w:hint="eastAsia"/>
        </w:rPr>
        <w:t>通过风</w:t>
      </w:r>
      <w:r>
        <w:rPr>
          <w:rFonts w:hint="eastAsia"/>
          <w:lang w:val="en-US" w:eastAsia="zh-CN"/>
        </w:rPr>
        <w:t>能</w:t>
      </w:r>
      <w:r>
        <w:rPr>
          <w:rFonts w:hint="eastAsia"/>
        </w:rPr>
        <w:t>、太阳能等可再生能源或核能转换而成的碳排放为零或近零的电能。</w:t>
      </w:r>
    </w:p>
    <w:p>
      <w:pPr>
        <w:bidi w:val="0"/>
        <w:rPr>
          <w:rFonts w:hint="default"/>
          <w:lang w:val="en-US"/>
        </w:rPr>
      </w:pPr>
      <w:r>
        <w:rPr>
          <w:rFonts w:hint="default"/>
          <w:lang w:val="en-US"/>
        </w:rPr>
        <w:t>2</w:t>
      </w:r>
      <w:r>
        <w:rPr>
          <w:rFonts w:hint="eastAsia"/>
          <w:lang w:val="en-US"/>
        </w:rPr>
        <w:t>.1.8绿证 Green syndrome</w:t>
      </w:r>
    </w:p>
    <w:p>
      <w:pPr>
        <w:ind w:firstLine="480" w:firstLineChars="200"/>
      </w:pPr>
      <w:r>
        <w:rPr>
          <w:rFonts w:hint="eastAsia"/>
        </w:rPr>
        <w:t>通过电力交易中心购买的经过认证的风电、光伏发电等绿色电力核销证明，或国标认可</w:t>
      </w:r>
      <w:r>
        <w:t>APX TIGR</w:t>
      </w:r>
      <w:r>
        <w:rPr>
          <w:rFonts w:hint="eastAsia"/>
        </w:rPr>
        <w:t>和</w:t>
      </w:r>
      <w:r>
        <w:t>I-REC</w:t>
      </w:r>
      <w:r>
        <w:rPr>
          <w:rFonts w:hint="eastAsia"/>
        </w:rPr>
        <w:t>提供的绿色电力核销认证证明。</w:t>
      </w:r>
    </w:p>
    <w:p>
      <w:pPr>
        <w:bidi w:val="0"/>
        <w:rPr>
          <w:rFonts w:hint="default"/>
          <w:lang w:val="en-US"/>
        </w:rPr>
      </w:pPr>
      <w:r>
        <w:rPr>
          <w:rFonts w:hint="default"/>
          <w:lang w:val="en-US"/>
        </w:rPr>
        <w:t>2</w:t>
      </w:r>
      <w:r>
        <w:rPr>
          <w:rFonts w:hint="eastAsia"/>
          <w:lang w:val="en-US"/>
        </w:rPr>
        <w:t>.1.9可再生能源 Renewable Energy</w:t>
      </w:r>
    </w:p>
    <w:p>
      <w:pPr>
        <w:ind w:firstLine="480" w:firstLineChars="200"/>
        <w:rPr>
          <w:rFonts w:hint="eastAsia" w:eastAsiaTheme="minorEastAsia"/>
          <w:lang w:val="en-US" w:eastAsia="zh-CN"/>
        </w:rPr>
      </w:pPr>
      <w:r>
        <w:rPr>
          <w:rFonts w:hint="eastAsia"/>
        </w:rPr>
        <w:t>自然界生态循环中能不断再生，并有规律地得到补充，不会枯竭的一次能源包括太阳能、水能、风能、生物质能、海洋能和地热能等</w:t>
      </w:r>
      <w:r>
        <w:rPr>
          <w:rFonts w:hint="eastAsia"/>
          <w:lang w:eastAsia="zh-CN"/>
        </w:rPr>
        <w:t>。</w:t>
      </w:r>
    </w:p>
    <w:p>
      <w:pPr>
        <w:bidi w:val="0"/>
        <w:rPr>
          <w:rFonts w:hint="default"/>
          <w:lang w:val="en-US"/>
        </w:rPr>
      </w:pPr>
      <w:r>
        <w:rPr>
          <w:rFonts w:hint="default"/>
          <w:lang w:val="en-US"/>
        </w:rPr>
        <w:t>2</w:t>
      </w:r>
      <w:r>
        <w:rPr>
          <w:rFonts w:hint="eastAsia"/>
          <w:lang w:val="en-US"/>
        </w:rPr>
        <w:t>.1.10碳抵消 Carbon offset</w:t>
      </w:r>
    </w:p>
    <w:p>
      <w:pPr>
        <w:ind w:firstLine="480" w:firstLineChars="200"/>
        <w:rPr>
          <w:rFonts w:hint="eastAsia"/>
        </w:rPr>
      </w:pPr>
      <w:r>
        <w:rPr>
          <w:rFonts w:hint="eastAsia"/>
        </w:rPr>
        <w:t>用</w:t>
      </w:r>
      <w:r>
        <w:rPr>
          <w:rFonts w:hint="eastAsia"/>
          <w:lang w:val="en-US" w:eastAsia="zh-CN"/>
        </w:rPr>
        <w:t>计算</w:t>
      </w:r>
      <w:r>
        <w:rPr>
          <w:rFonts w:hint="eastAsia"/>
        </w:rPr>
        <w:t>边界范围内</w:t>
      </w:r>
      <w:r>
        <w:t>CCUS</w:t>
      </w:r>
      <w:r>
        <w:rPr>
          <w:rFonts w:hint="eastAsia"/>
        </w:rPr>
        <w:t>或边界以外所产生的温室气体排放的减少量以及碳汇，来补偿或抵消边界内的温室气体排放的过程。</w:t>
      </w:r>
    </w:p>
    <w:p>
      <w:pPr>
        <w:bidi w:val="0"/>
        <w:rPr>
          <w:rFonts w:hint="default"/>
          <w:lang w:val="en-US"/>
        </w:rPr>
      </w:pPr>
      <w:r>
        <w:rPr>
          <w:rFonts w:hint="default"/>
          <w:lang w:val="en-US"/>
        </w:rPr>
        <w:t>2.1.13碳排放范围</w:t>
      </w:r>
    </w:p>
    <w:p>
      <w:pPr>
        <w:ind w:firstLine="480" w:firstLineChars="200"/>
        <w:rPr>
          <w:rFonts w:hint="eastAsia" w:ascii="宋体" w:hAnsi="宋体" w:eastAsia="宋体"/>
          <w:szCs w:val="24"/>
          <w:lang w:val="en-US" w:eastAsia="zh-CN"/>
        </w:rPr>
      </w:pPr>
      <w:r>
        <w:rPr>
          <w:rFonts w:hint="eastAsia" w:ascii="宋体" w:hAnsi="宋体" w:eastAsia="宋体"/>
          <w:szCs w:val="24"/>
          <w:lang w:val="en-US"/>
        </w:rPr>
        <w:t>范围</w:t>
      </w:r>
      <w:r>
        <w:rPr>
          <w:rFonts w:hint="eastAsia" w:ascii="宋体" w:hAnsi="宋体" w:eastAsia="宋体"/>
          <w:szCs w:val="24"/>
          <w:lang w:val="en-US" w:eastAsia="zh-CN"/>
        </w:rPr>
        <w:t>一直接</w:t>
      </w:r>
      <w:r>
        <w:rPr>
          <w:rFonts w:hint="eastAsia" w:ascii="宋体" w:hAnsi="宋体" w:eastAsia="宋体"/>
          <w:szCs w:val="24"/>
          <w:lang w:val="en-US"/>
        </w:rPr>
        <w:t>排放指</w:t>
      </w:r>
      <w:r>
        <w:rPr>
          <w:rFonts w:hint="eastAsia" w:ascii="宋体" w:hAnsi="宋体" w:eastAsia="宋体"/>
          <w:szCs w:val="24"/>
          <w:lang w:val="en-US" w:eastAsia="zh-CN"/>
        </w:rPr>
        <w:t>数据中心</w:t>
      </w:r>
      <w:r>
        <w:rPr>
          <w:rFonts w:hint="eastAsia" w:ascii="宋体" w:hAnsi="宋体" w:eastAsia="宋体"/>
          <w:szCs w:val="24"/>
          <w:lang w:val="en-US"/>
        </w:rPr>
        <w:t>地理边界</w:t>
      </w:r>
      <w:r>
        <w:rPr>
          <w:rFonts w:hint="eastAsia" w:ascii="宋体" w:hAnsi="宋体" w:eastAsia="宋体"/>
          <w:szCs w:val="24"/>
          <w:lang w:val="en-US" w:eastAsia="zh-CN"/>
        </w:rPr>
        <w:t>直接</w:t>
      </w:r>
      <w:r>
        <w:rPr>
          <w:rFonts w:hint="eastAsia" w:ascii="宋体" w:hAnsi="宋体" w:eastAsia="宋体"/>
          <w:szCs w:val="24"/>
          <w:lang w:val="en-US"/>
        </w:rPr>
        <w:t>向大气排放的温室气体</w:t>
      </w:r>
      <w:r>
        <w:rPr>
          <w:rFonts w:hint="eastAsia" w:ascii="宋体" w:hAnsi="宋体" w:eastAsia="宋体"/>
          <w:szCs w:val="24"/>
          <w:lang w:val="en-US" w:eastAsia="zh-CN"/>
        </w:rPr>
        <w:t>。</w:t>
      </w:r>
    </w:p>
    <w:p>
      <w:pPr>
        <w:ind w:firstLine="480" w:firstLineChars="200"/>
        <w:rPr>
          <w:rFonts w:hint="eastAsia" w:ascii="宋体" w:hAnsi="宋体" w:eastAsia="宋体"/>
          <w:szCs w:val="24"/>
          <w:lang w:val="en-US" w:eastAsia="zh-CN"/>
        </w:rPr>
      </w:pPr>
      <w:r>
        <w:rPr>
          <w:rFonts w:hint="eastAsia" w:ascii="宋体" w:hAnsi="宋体" w:eastAsia="宋体"/>
          <w:szCs w:val="24"/>
          <w:lang w:val="en-US" w:eastAsia="zh-CN"/>
        </w:rPr>
        <w:t>范围二间接排放指数据中心外购的能源（包括电力、蒸汽、加热和冷却）产生的间接排放。</w:t>
      </w:r>
    </w:p>
    <w:p>
      <w:pPr>
        <w:ind w:firstLine="480" w:firstLineChars="200"/>
        <w:rPr>
          <w:rFonts w:hint="default" w:ascii="宋体" w:hAnsi="宋体" w:eastAsia="宋体"/>
          <w:szCs w:val="24"/>
          <w:lang w:val="en-US" w:eastAsia="zh-CN"/>
        </w:rPr>
      </w:pPr>
      <w:r>
        <w:rPr>
          <w:rFonts w:hint="default" w:ascii="宋体" w:hAnsi="宋体" w:eastAsia="宋体"/>
          <w:szCs w:val="24"/>
          <w:lang w:val="en-US" w:eastAsia="zh-CN"/>
        </w:rPr>
        <w:t>范围</w:t>
      </w:r>
      <w:r>
        <w:rPr>
          <w:rFonts w:hint="eastAsia" w:ascii="宋体" w:hAnsi="宋体" w:eastAsia="宋体"/>
          <w:szCs w:val="24"/>
          <w:lang w:val="en-US" w:eastAsia="zh-CN"/>
        </w:rPr>
        <w:t>三其他间接</w:t>
      </w:r>
      <w:r>
        <w:rPr>
          <w:rFonts w:hint="default" w:ascii="宋体" w:hAnsi="宋体" w:eastAsia="宋体"/>
          <w:szCs w:val="24"/>
          <w:lang w:val="en-US" w:eastAsia="zh-CN"/>
        </w:rPr>
        <w:t>排放指</w:t>
      </w:r>
      <w:r>
        <w:rPr>
          <w:rFonts w:hint="eastAsia" w:ascii="宋体" w:hAnsi="宋体" w:eastAsia="宋体"/>
          <w:szCs w:val="24"/>
          <w:lang w:val="en-US" w:eastAsia="zh-CN"/>
        </w:rPr>
        <w:t>数据中心</w:t>
      </w:r>
      <w:r>
        <w:rPr>
          <w:rFonts w:hint="default" w:ascii="宋体" w:hAnsi="宋体" w:eastAsia="宋体"/>
          <w:szCs w:val="24"/>
          <w:lang w:val="en-US" w:eastAsia="zh-CN"/>
        </w:rPr>
        <w:t>整个价值链活动产生的未包含在范围 2 中的所有间接排放。</w:t>
      </w:r>
    </w:p>
    <w:p>
      <w:pPr>
        <w:pStyle w:val="4"/>
        <w:spacing w:before="260" w:after="260" w:line="416" w:lineRule="auto"/>
        <w:jc w:val="center"/>
        <w:rPr>
          <w:rFonts w:hint="eastAsia" w:ascii="黑体" w:hAnsi="黑体" w:eastAsia="黑体" w:cs="黑体"/>
          <w:b/>
          <w:bCs w:val="0"/>
          <w:kern w:val="0"/>
          <w:sz w:val="28"/>
          <w:szCs w:val="28"/>
          <w:lang w:val="en-US" w:eastAsia="zh-CN"/>
        </w:rPr>
      </w:pPr>
      <w:bookmarkStart w:id="25" w:name="_Toc76661772"/>
      <w:bookmarkStart w:id="26" w:name="_Toc76659550"/>
      <w:bookmarkStart w:id="27" w:name="_Toc76661649"/>
      <w:bookmarkStart w:id="28" w:name="_Toc13007"/>
      <w:r>
        <w:rPr>
          <w:rFonts w:hint="default" w:ascii="黑体" w:hAnsi="黑体" w:eastAsia="黑体" w:cs="黑体"/>
          <w:b/>
          <w:bCs w:val="0"/>
          <w:kern w:val="0"/>
          <w:sz w:val="28"/>
          <w:szCs w:val="28"/>
          <w:lang w:val="en-US" w:eastAsia="zh-CN"/>
        </w:rPr>
        <w:t>2</w:t>
      </w:r>
      <w:r>
        <w:rPr>
          <w:rFonts w:hint="eastAsia" w:ascii="黑体" w:hAnsi="黑体" w:eastAsia="黑体" w:cs="黑体"/>
          <w:b/>
          <w:bCs w:val="0"/>
          <w:kern w:val="0"/>
          <w:sz w:val="28"/>
          <w:szCs w:val="28"/>
          <w:lang w:val="en-US" w:eastAsia="zh-CN"/>
        </w:rPr>
        <w:t>.2 符号</w:t>
      </w:r>
      <w:bookmarkEnd w:id="25"/>
      <w:bookmarkEnd w:id="26"/>
      <w:bookmarkEnd w:id="27"/>
      <w:bookmarkEnd w:id="28"/>
    </w:p>
    <w:tbl>
      <w:tblPr>
        <w:tblStyle w:val="42"/>
        <w:tblW w:w="8310" w:type="dxa"/>
        <w:tblInd w:w="1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4"/>
        <w:gridCol w:w="4627"/>
        <w:gridCol w:w="2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dxa"/>
            <w:tcBorders>
              <w:tl2br w:val="nil"/>
              <w:tr2bl w:val="nil"/>
            </w:tcBorders>
            <w:vAlign w:val="center"/>
          </w:tcPr>
          <w:p>
            <w:pPr>
              <w:pStyle w:val="343"/>
            </w:pPr>
            <w:r>
              <w:t>PUE</w:t>
            </w:r>
          </w:p>
        </w:tc>
        <w:tc>
          <w:tcPr>
            <w:tcW w:w="4627" w:type="dxa"/>
            <w:tcBorders>
              <w:tl2br w:val="nil"/>
              <w:tr2bl w:val="nil"/>
            </w:tcBorders>
            <w:vAlign w:val="center"/>
          </w:tcPr>
          <w:p>
            <w:pPr>
              <w:pStyle w:val="343"/>
            </w:pPr>
            <w:r>
              <w:rPr>
                <w:rFonts w:hint="eastAsia"/>
                <w:color w:val="000000"/>
              </w:rPr>
              <w:t>Power</w:t>
            </w:r>
            <w:r>
              <w:rPr>
                <w:color w:val="000000"/>
              </w:rPr>
              <w:t xml:space="preserve"> </w:t>
            </w:r>
            <w:r>
              <w:rPr>
                <w:rFonts w:hint="eastAsia"/>
                <w:color w:val="000000"/>
              </w:rPr>
              <w:t>Usage</w:t>
            </w:r>
            <w:r>
              <w:rPr>
                <w:color w:val="000000"/>
              </w:rPr>
              <w:t xml:space="preserve"> </w:t>
            </w:r>
            <w:r>
              <w:rPr>
                <w:rFonts w:hint="eastAsia"/>
                <w:color w:val="000000"/>
              </w:rPr>
              <w:t>Effectiveness</w:t>
            </w:r>
          </w:p>
        </w:tc>
        <w:tc>
          <w:tcPr>
            <w:tcW w:w="2609" w:type="dxa"/>
            <w:tcBorders>
              <w:tl2br w:val="nil"/>
              <w:tr2bl w:val="nil"/>
            </w:tcBorders>
            <w:vAlign w:val="center"/>
          </w:tcPr>
          <w:p>
            <w:pPr>
              <w:pStyle w:val="343"/>
            </w:pPr>
            <w:r>
              <w:rPr>
                <w:rFonts w:hint="eastAsia"/>
                <w:color w:val="000000"/>
              </w:rPr>
              <w:t>电能利用效率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dxa"/>
            <w:tcBorders>
              <w:tl2br w:val="nil"/>
              <w:tr2bl w:val="nil"/>
            </w:tcBorders>
          </w:tcPr>
          <w:p>
            <w:pPr>
              <w:pStyle w:val="343"/>
            </w:pPr>
            <w:r>
              <w:t>WUE</w:t>
            </w:r>
          </w:p>
        </w:tc>
        <w:tc>
          <w:tcPr>
            <w:tcW w:w="4627" w:type="dxa"/>
            <w:tcBorders>
              <w:tl2br w:val="nil"/>
              <w:tr2bl w:val="nil"/>
            </w:tcBorders>
          </w:tcPr>
          <w:p>
            <w:pPr>
              <w:pStyle w:val="343"/>
            </w:pPr>
            <w:r>
              <w:rPr>
                <w:rFonts w:hint="eastAsia"/>
                <w:color w:val="000000"/>
              </w:rPr>
              <w:t>Water Usage Effectiveness</w:t>
            </w:r>
          </w:p>
        </w:tc>
        <w:tc>
          <w:tcPr>
            <w:tcW w:w="2609" w:type="dxa"/>
            <w:tcBorders>
              <w:tl2br w:val="nil"/>
              <w:tr2bl w:val="nil"/>
            </w:tcBorders>
          </w:tcPr>
          <w:p>
            <w:pPr>
              <w:pStyle w:val="343"/>
            </w:pPr>
            <w:r>
              <w:rPr>
                <w:rFonts w:hint="eastAsia"/>
                <w:color w:val="000000"/>
              </w:rPr>
              <w:t>水利用效率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dxa"/>
            <w:tcBorders>
              <w:tl2br w:val="nil"/>
              <w:tr2bl w:val="nil"/>
            </w:tcBorders>
          </w:tcPr>
          <w:p>
            <w:pPr>
              <w:pStyle w:val="343"/>
            </w:pPr>
            <w:r>
              <w:t xml:space="preserve">UPS </w:t>
            </w:r>
          </w:p>
        </w:tc>
        <w:tc>
          <w:tcPr>
            <w:tcW w:w="4627" w:type="dxa"/>
            <w:tcBorders>
              <w:tl2br w:val="nil"/>
              <w:tr2bl w:val="nil"/>
            </w:tcBorders>
          </w:tcPr>
          <w:p>
            <w:pPr>
              <w:pStyle w:val="343"/>
            </w:pPr>
            <w:r>
              <w:rPr>
                <w:rFonts w:hint="eastAsia"/>
                <w:color w:val="000000"/>
              </w:rPr>
              <w:t>Global Warming Potential</w:t>
            </w:r>
          </w:p>
        </w:tc>
        <w:tc>
          <w:tcPr>
            <w:tcW w:w="2609" w:type="dxa"/>
            <w:tcBorders>
              <w:tl2br w:val="nil"/>
              <w:tr2bl w:val="nil"/>
            </w:tcBorders>
          </w:tcPr>
          <w:p>
            <w:pPr>
              <w:pStyle w:val="343"/>
            </w:pPr>
            <w:r>
              <w:rPr>
                <w:rFonts w:asciiTheme="minorEastAsia" w:hAnsiTheme="minorEastAsia"/>
                <w:szCs w:val="24"/>
              </w:rPr>
              <w:t>不间断电源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dxa"/>
            <w:tcBorders>
              <w:tl2br w:val="nil"/>
              <w:tr2bl w:val="nil"/>
            </w:tcBorders>
          </w:tcPr>
          <w:p>
            <w:pPr>
              <w:pStyle w:val="343"/>
            </w:pPr>
            <w:r>
              <w:rPr>
                <w:rFonts w:hint="default"/>
                <w:lang w:val="en-US"/>
              </w:rPr>
              <w:t>GWP</w:t>
            </w:r>
          </w:p>
        </w:tc>
        <w:tc>
          <w:tcPr>
            <w:tcW w:w="4627" w:type="dxa"/>
            <w:tcBorders>
              <w:tl2br w:val="nil"/>
              <w:tr2bl w:val="nil"/>
            </w:tcBorders>
          </w:tcPr>
          <w:p>
            <w:pPr>
              <w:pStyle w:val="343"/>
            </w:pPr>
            <w:r>
              <w:rPr>
                <w:rFonts w:hint="eastAsia"/>
                <w:color w:val="000000"/>
              </w:rPr>
              <w:t xml:space="preserve">Uninterruptible Power Supply </w:t>
            </w:r>
          </w:p>
        </w:tc>
        <w:tc>
          <w:tcPr>
            <w:tcW w:w="2609" w:type="dxa"/>
            <w:tcBorders>
              <w:tl2br w:val="nil"/>
              <w:tr2bl w:val="nil"/>
            </w:tcBorders>
          </w:tcPr>
          <w:p>
            <w:pPr>
              <w:pStyle w:val="343"/>
            </w:pPr>
            <w:r>
              <w:rPr>
                <w:rFonts w:hint="default" w:asciiTheme="minorEastAsia" w:hAnsiTheme="minorEastAsia"/>
                <w:szCs w:val="24"/>
                <w:lang w:val="en-US"/>
              </w:rPr>
              <w:t>全球变暖潜能值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dxa"/>
            <w:tcBorders>
              <w:tl2br w:val="nil"/>
              <w:tr2bl w:val="nil"/>
            </w:tcBorders>
          </w:tcPr>
          <w:p>
            <w:pPr>
              <w:pStyle w:val="343"/>
            </w:pPr>
          </w:p>
        </w:tc>
        <w:tc>
          <w:tcPr>
            <w:tcW w:w="4627" w:type="dxa"/>
            <w:tcBorders>
              <w:tl2br w:val="nil"/>
              <w:tr2bl w:val="nil"/>
            </w:tcBorders>
          </w:tcPr>
          <w:p>
            <w:pPr>
              <w:pStyle w:val="343"/>
            </w:pPr>
          </w:p>
        </w:tc>
        <w:tc>
          <w:tcPr>
            <w:tcW w:w="2609" w:type="dxa"/>
            <w:tcBorders>
              <w:tl2br w:val="nil"/>
              <w:tr2bl w:val="nil"/>
            </w:tcBorders>
          </w:tcPr>
          <w:p>
            <w:pPr>
              <w:pStyle w:val="343"/>
            </w:pPr>
          </w:p>
        </w:tc>
      </w:tr>
    </w:tbl>
    <w:p>
      <w:pPr>
        <w:rPr>
          <w:rFonts w:asciiTheme="minorEastAsia" w:hAnsiTheme="minorEastAsia"/>
          <w:szCs w:val="24"/>
        </w:rPr>
      </w:pPr>
      <w:r>
        <w:rPr>
          <w:rFonts w:asciiTheme="minorEastAsia" w:hAnsiTheme="minorEastAsia"/>
          <w:szCs w:val="24"/>
        </w:rPr>
        <w:t xml:space="preserve">      </w:t>
      </w:r>
    </w:p>
    <w:p>
      <w:pPr>
        <w:widowControl/>
        <w:spacing w:line="240" w:lineRule="auto"/>
        <w:jc w:val="left"/>
        <w:rPr>
          <w:rFonts w:ascii="宋体" w:hAnsi="宋体" w:eastAsia="宋体" w:cs="宋体"/>
          <w:bCs/>
          <w:kern w:val="44"/>
          <w:sz w:val="28"/>
          <w:szCs w:val="28"/>
        </w:rPr>
      </w:pPr>
      <w:bookmarkStart w:id="29" w:name="_Toc76661650"/>
      <w:bookmarkStart w:id="30" w:name="_Toc76659551"/>
      <w:bookmarkStart w:id="31" w:name="_Toc76661773"/>
      <w:r>
        <w:rPr>
          <w:rFonts w:ascii="宋体" w:hAnsi="宋体" w:cs="宋体"/>
          <w:b/>
        </w:rPr>
        <w:br w:type="page"/>
      </w:r>
    </w:p>
    <w:p>
      <w:pPr>
        <w:pStyle w:val="3"/>
        <w:spacing w:before="340" w:after="330" w:line="578" w:lineRule="auto"/>
        <w:rPr>
          <w:rFonts w:hint="eastAsia" w:ascii="宋体" w:hAnsi="宋体" w:cs="宋体"/>
          <w:b/>
          <w:bCs w:val="0"/>
          <w:sz w:val="30"/>
          <w:szCs w:val="30"/>
          <w:lang w:val="en-US" w:eastAsia="zh-CN"/>
        </w:rPr>
      </w:pPr>
      <w:bookmarkStart w:id="32" w:name="_Toc14884"/>
      <w:r>
        <w:rPr>
          <w:rFonts w:hint="default" w:ascii="宋体" w:hAnsi="宋体" w:cs="宋体"/>
          <w:b/>
          <w:bCs w:val="0"/>
          <w:sz w:val="30"/>
          <w:szCs w:val="30"/>
          <w:lang w:val="en-US" w:eastAsia="zh-CN"/>
        </w:rPr>
        <w:t>3</w:t>
      </w:r>
      <w:r>
        <w:rPr>
          <w:rFonts w:hint="eastAsia" w:ascii="宋体" w:hAnsi="宋体" w:cs="宋体"/>
          <w:b/>
          <w:bCs w:val="0"/>
          <w:sz w:val="30"/>
          <w:szCs w:val="30"/>
          <w:lang w:val="en-US" w:eastAsia="zh-CN"/>
        </w:rPr>
        <w:t xml:space="preserve"> </w:t>
      </w:r>
      <w:bookmarkEnd w:id="29"/>
      <w:bookmarkEnd w:id="30"/>
      <w:bookmarkEnd w:id="31"/>
      <w:bookmarkStart w:id="33" w:name="_Toc22022975"/>
      <w:bookmarkStart w:id="34" w:name="_Toc3675"/>
      <w:bookmarkStart w:id="35" w:name="_Toc1376859692_WPSOffice_Level1"/>
      <w:bookmarkStart w:id="36" w:name="_Toc1452564335"/>
      <w:bookmarkStart w:id="37" w:name="_Toc18681"/>
      <w:bookmarkStart w:id="38" w:name="_Toc1272775035"/>
      <w:bookmarkStart w:id="39" w:name="_Toc65244463"/>
      <w:bookmarkStart w:id="40" w:name="_Toc22283908"/>
      <w:r>
        <w:rPr>
          <w:rFonts w:hint="eastAsia" w:ascii="宋体" w:hAnsi="宋体" w:cs="宋体"/>
          <w:b/>
          <w:bCs w:val="0"/>
          <w:sz w:val="30"/>
          <w:szCs w:val="30"/>
          <w:lang w:val="en-US" w:eastAsia="zh-CN"/>
        </w:rPr>
        <w:t>一般规定</w:t>
      </w:r>
      <w:bookmarkEnd w:id="32"/>
    </w:p>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rPr>
      </w:pPr>
      <w:bookmarkStart w:id="41" w:name="OLE_LINK6"/>
      <w:r>
        <w:rPr>
          <w:rFonts w:hint="default" w:eastAsia="宋体" w:cs="宋体" w:asciiTheme="minorAscii" w:hAnsiTheme="minorAscii"/>
          <w:lang w:val="en-US"/>
        </w:rPr>
        <w:t>3</w:t>
      </w:r>
      <w:r>
        <w:rPr>
          <w:rFonts w:hint="default" w:eastAsia="宋体" w:cs="宋体" w:asciiTheme="minorAscii" w:hAnsiTheme="minorAscii"/>
        </w:rPr>
        <w:t xml:space="preserve">.0.1 </w:t>
      </w:r>
      <w:r>
        <w:rPr>
          <w:rFonts w:hint="eastAsia" w:ascii="宋体" w:hAnsi="宋体" w:eastAsia="宋体" w:cs="宋体"/>
        </w:rPr>
        <w:t>数据中心碳排放计算应根据不同需求按阶段进行计算，并将分段计算结果累计为</w:t>
      </w:r>
      <w:r>
        <w:rPr>
          <w:rFonts w:hint="eastAsia" w:ascii="宋体" w:hAnsi="宋体" w:eastAsia="宋体" w:cs="宋体"/>
          <w:lang w:val="en-US" w:eastAsia="zh-CN"/>
        </w:rPr>
        <w:t>数据中心</w:t>
      </w:r>
      <w:r>
        <w:rPr>
          <w:rFonts w:hint="eastAsia" w:ascii="宋体" w:hAnsi="宋体" w:eastAsia="宋体" w:cs="宋体"/>
        </w:rPr>
        <w:t>全生命期碳排放。</w:t>
      </w:r>
    </w:p>
    <w:bookmarkEnd w:id="41"/>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default" w:eastAsia="宋体" w:cs="宋体" w:asciiTheme="minorAscii" w:hAnsiTheme="minorAscii"/>
          <w:lang w:val="en-US"/>
        </w:rPr>
        <w:t>3</w:t>
      </w:r>
      <w:r>
        <w:rPr>
          <w:rFonts w:hint="eastAsia" w:eastAsia="宋体" w:cs="宋体" w:asciiTheme="minorAscii" w:hAnsiTheme="minorAscii"/>
        </w:rPr>
        <w:t>.0.2</w:t>
      </w:r>
      <w:r>
        <w:rPr>
          <w:rFonts w:hint="eastAsia" w:ascii="宋体" w:hAnsi="宋体" w:eastAsia="宋体" w:cs="宋体"/>
        </w:rPr>
        <w:t>碳排放计算应包含《IPCC国家温室气体清单指南》中列出的各类温室气体。</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default" w:eastAsia="宋体" w:cs="宋体" w:asciiTheme="minorAscii" w:hAnsiTheme="minorAscii"/>
          <w:lang w:val="en-US"/>
        </w:rPr>
        <w:t>3.0.3</w:t>
      </w:r>
      <w:r>
        <w:rPr>
          <w:rFonts w:hint="eastAsia" w:ascii="宋体" w:hAnsi="宋体" w:eastAsia="宋体" w:cs="宋体"/>
          <w:lang w:val="en-US" w:eastAsia="zh-CN"/>
        </w:rPr>
        <w:t>数据中心建设阶段</w:t>
      </w:r>
      <w:r>
        <w:rPr>
          <w:rFonts w:hint="eastAsia" w:ascii="宋体" w:hAnsi="宋体" w:eastAsia="宋体" w:cs="宋体"/>
        </w:rPr>
        <w:t>建造、改造及拆除，建材生产</w:t>
      </w:r>
      <w:r>
        <w:rPr>
          <w:rFonts w:hint="eastAsia" w:ascii="宋体" w:hAnsi="宋体" w:eastAsia="宋体" w:cs="宋体"/>
          <w:lang w:val="en-US" w:eastAsia="zh-CN"/>
        </w:rPr>
        <w:t>及</w:t>
      </w:r>
      <w:r>
        <w:rPr>
          <w:rFonts w:hint="eastAsia" w:ascii="宋体" w:hAnsi="宋体" w:eastAsia="宋体" w:cs="宋体"/>
        </w:rPr>
        <w:t>运输</w:t>
      </w:r>
      <w:r>
        <w:rPr>
          <w:rFonts w:hint="eastAsia" w:ascii="宋体" w:hAnsi="宋体" w:eastAsia="宋体" w:cs="宋体"/>
          <w:lang w:val="en-US" w:eastAsia="zh-CN"/>
        </w:rPr>
        <w:t>等活动</w:t>
      </w:r>
      <w:r>
        <w:rPr>
          <w:rFonts w:hint="eastAsia" w:ascii="宋体" w:hAnsi="宋体" w:eastAsia="宋体" w:cs="宋体"/>
        </w:rPr>
        <w:t>碳排放，应按《建筑碳排放计算标准》GB/T51366进行计算。</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default" w:ascii="宋体" w:hAnsi="宋体" w:eastAsia="宋体" w:cs="宋体"/>
          <w:lang w:val="en-US" w:eastAsia="zh-CN"/>
        </w:rPr>
      </w:pPr>
      <w:bookmarkStart w:id="42" w:name="_Toc76661774"/>
      <w:bookmarkStart w:id="43" w:name="_Toc76661651"/>
      <w:bookmarkStart w:id="44" w:name="_Toc76659552"/>
      <w:r>
        <w:rPr>
          <w:rFonts w:hint="default" w:eastAsia="宋体" w:cs="宋体" w:asciiTheme="minorAscii" w:hAnsiTheme="minorAscii"/>
          <w:lang w:val="en-US"/>
        </w:rPr>
        <w:t xml:space="preserve">3.0.4 </w:t>
      </w:r>
      <w:r>
        <w:rPr>
          <w:rFonts w:hint="eastAsia" w:ascii="宋体" w:hAnsi="宋体" w:eastAsia="宋体" w:cs="宋体"/>
          <w:lang w:val="en-US" w:eastAsia="zh-CN"/>
        </w:rPr>
        <w:t>数据中心建设阶段外购设备设施</w:t>
      </w:r>
      <w:r>
        <w:rPr>
          <w:rFonts w:hint="eastAsia" w:ascii="宋体" w:hAnsi="宋体" w:eastAsia="宋体" w:cs="宋体"/>
        </w:rPr>
        <w:t>生产</w:t>
      </w:r>
      <w:r>
        <w:rPr>
          <w:rFonts w:hint="eastAsia" w:ascii="宋体" w:hAnsi="宋体" w:eastAsia="宋体" w:cs="宋体"/>
          <w:lang w:eastAsia="zh-CN"/>
        </w:rPr>
        <w:t>、</w:t>
      </w:r>
      <w:r>
        <w:rPr>
          <w:rFonts w:hint="eastAsia" w:ascii="宋体" w:hAnsi="宋体" w:eastAsia="宋体" w:cs="宋体"/>
        </w:rPr>
        <w:t>运输</w:t>
      </w:r>
      <w:r>
        <w:rPr>
          <w:rFonts w:hint="eastAsia" w:ascii="宋体" w:hAnsi="宋体" w:eastAsia="宋体" w:cs="宋体"/>
          <w:lang w:eastAsia="zh-CN"/>
        </w:rPr>
        <w:t>、</w:t>
      </w:r>
      <w:r>
        <w:rPr>
          <w:rFonts w:hint="eastAsia" w:ascii="宋体" w:hAnsi="宋体" w:eastAsia="宋体" w:cs="宋体"/>
          <w:lang w:val="en-US" w:eastAsia="zh-CN"/>
        </w:rPr>
        <w:t>安装、拆除、报废回收等活动</w:t>
      </w:r>
      <w:r>
        <w:rPr>
          <w:rFonts w:hint="eastAsia" w:ascii="宋体" w:hAnsi="宋体" w:eastAsia="宋体" w:cs="宋体"/>
        </w:rPr>
        <w:t>碳排放，宜采用本标准计算。</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default" w:eastAsia="宋体" w:cs="宋体" w:asciiTheme="minorAscii" w:hAnsiTheme="minorAscii"/>
          <w:lang w:val="en-US"/>
        </w:rPr>
        <w:t>3.0.5</w:t>
      </w:r>
      <w:r>
        <w:rPr>
          <w:rFonts w:hint="eastAsia" w:ascii="宋体" w:hAnsi="宋体" w:eastAsia="宋体" w:cs="宋体"/>
        </w:rPr>
        <w:t xml:space="preserve"> </w:t>
      </w:r>
      <w:r>
        <w:rPr>
          <w:rFonts w:hint="eastAsia" w:ascii="宋体" w:hAnsi="宋体" w:eastAsia="宋体" w:cs="宋体"/>
          <w:lang w:val="en-US" w:eastAsia="zh-CN"/>
        </w:rPr>
        <w:t>数据中心</w:t>
      </w:r>
      <w:r>
        <w:rPr>
          <w:rFonts w:hint="eastAsia" w:ascii="宋体" w:hAnsi="宋体" w:eastAsia="宋体" w:cs="宋体"/>
        </w:rPr>
        <w:t>运行阶段按年度化石燃料燃烧CO</w:t>
      </w:r>
      <w:r>
        <w:rPr>
          <w:rFonts w:hint="eastAsia" w:ascii="宋体" w:hAnsi="宋体" w:eastAsia="宋体" w:cs="宋体"/>
          <w:sz w:val="24"/>
          <w:vertAlign w:val="subscript"/>
        </w:rPr>
        <w:t>2</w:t>
      </w:r>
      <w:r>
        <w:rPr>
          <w:rFonts w:hint="eastAsia" w:ascii="宋体" w:hAnsi="宋体" w:eastAsia="宋体" w:cs="宋体"/>
        </w:rPr>
        <w:t>排放、净消费电力和热力产生的CO</w:t>
      </w:r>
      <w:r>
        <w:rPr>
          <w:rFonts w:hint="eastAsia" w:ascii="宋体" w:hAnsi="宋体" w:eastAsia="宋体" w:cs="宋体"/>
          <w:sz w:val="24"/>
          <w:vertAlign w:val="subscript"/>
        </w:rPr>
        <w:t>2</w:t>
      </w:r>
      <w:r>
        <w:rPr>
          <w:rFonts w:hint="eastAsia" w:ascii="宋体" w:hAnsi="宋体" w:eastAsia="宋体" w:cs="宋体"/>
        </w:rPr>
        <w:t>排放、余热</w:t>
      </w:r>
      <w:r>
        <w:rPr>
          <w:rFonts w:hint="eastAsia" w:ascii="宋体" w:hAnsi="宋体" w:eastAsia="宋体" w:cs="宋体"/>
          <w:lang w:val="en-US" w:eastAsia="zh-CN"/>
        </w:rPr>
        <w:t>回收</w:t>
      </w:r>
      <w:r>
        <w:rPr>
          <w:rFonts w:hint="eastAsia" w:ascii="宋体" w:hAnsi="宋体" w:eastAsia="宋体" w:cs="宋体"/>
        </w:rPr>
        <w:t>、建筑碳汇等</w:t>
      </w:r>
      <w:r>
        <w:rPr>
          <w:rFonts w:hint="eastAsia" w:ascii="宋体" w:hAnsi="宋体" w:eastAsia="宋体" w:cs="宋体"/>
          <w:lang w:val="en-US" w:eastAsia="zh-CN"/>
        </w:rPr>
        <w:t>活动</w:t>
      </w:r>
      <w:r>
        <w:rPr>
          <w:rFonts w:hint="eastAsia" w:ascii="宋体" w:hAnsi="宋体" w:eastAsia="宋体" w:cs="宋体"/>
        </w:rPr>
        <w:t>碳排放，宜采用本标准计算。</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default" w:eastAsia="宋体" w:cs="宋体" w:asciiTheme="minorAscii" w:hAnsiTheme="minorAscii"/>
          <w:lang w:val="en-US"/>
        </w:rPr>
        <w:t>3.0.6</w:t>
      </w:r>
      <w:r>
        <w:rPr>
          <w:rFonts w:hint="eastAsia" w:eastAsia="宋体" w:cs="宋体" w:asciiTheme="minorAscii" w:hAnsiTheme="minorAscii"/>
          <w:lang w:val="en-US"/>
        </w:rPr>
        <w:t xml:space="preserve"> </w:t>
      </w:r>
      <w:r>
        <w:rPr>
          <w:rFonts w:hint="eastAsia" w:ascii="宋体" w:hAnsi="宋体" w:eastAsia="宋体" w:cs="宋体"/>
          <w:lang w:val="en-US" w:eastAsia="zh-CN"/>
        </w:rPr>
        <w:t>新建</w:t>
      </w:r>
      <w:r>
        <w:rPr>
          <w:rFonts w:hint="eastAsia" w:ascii="宋体" w:hAnsi="宋体" w:eastAsia="宋体" w:cs="宋体"/>
        </w:rPr>
        <w:t>数据中心建筑</w:t>
      </w:r>
      <w:r>
        <w:rPr>
          <w:rFonts w:hint="eastAsia" w:ascii="宋体" w:hAnsi="宋体" w:eastAsia="宋体" w:cs="宋体"/>
          <w:lang w:val="en-US" w:eastAsia="zh-CN"/>
        </w:rPr>
        <w:t>设</w:t>
      </w:r>
      <w:r>
        <w:rPr>
          <w:rFonts w:hint="eastAsia" w:ascii="宋体" w:hAnsi="宋体" w:eastAsia="宋体" w:cs="宋体"/>
        </w:rPr>
        <w:t>阶段碳排放按50年计算，</w:t>
      </w:r>
      <w:r>
        <w:rPr>
          <w:rFonts w:hint="eastAsia" w:ascii="宋体" w:hAnsi="宋体" w:eastAsia="宋体" w:cs="宋体"/>
          <w:lang w:val="en-US" w:eastAsia="zh-CN"/>
        </w:rPr>
        <w:t>改建数据中心</w:t>
      </w:r>
      <w:r>
        <w:rPr>
          <w:rFonts w:hint="eastAsia" w:ascii="宋体" w:hAnsi="宋体" w:eastAsia="宋体" w:cs="宋体"/>
        </w:rPr>
        <w:t>建筑</w:t>
      </w:r>
      <w:r>
        <w:rPr>
          <w:rFonts w:hint="eastAsia" w:ascii="宋体" w:hAnsi="宋体" w:eastAsia="宋体" w:cs="宋体"/>
          <w:lang w:val="en-US" w:eastAsia="zh-CN"/>
        </w:rPr>
        <w:t>设</w:t>
      </w:r>
      <w:r>
        <w:rPr>
          <w:rFonts w:hint="eastAsia" w:ascii="宋体" w:hAnsi="宋体" w:eastAsia="宋体" w:cs="宋体"/>
        </w:rPr>
        <w:t>阶段碳排放</w:t>
      </w:r>
      <w:r>
        <w:rPr>
          <w:rFonts w:hint="eastAsia" w:ascii="宋体" w:hAnsi="宋体" w:eastAsia="宋体" w:cs="宋体"/>
          <w:lang w:val="en-US" w:eastAsia="zh-CN"/>
        </w:rPr>
        <w:t>经过使用年限鉴定后确定</w:t>
      </w:r>
      <w:r>
        <w:rPr>
          <w:rFonts w:hint="eastAsia" w:ascii="宋体" w:hAnsi="宋体" w:eastAsia="宋体" w:cs="宋体"/>
          <w:lang w:eastAsia="zh-CN"/>
        </w:rPr>
        <w:t>，</w:t>
      </w:r>
      <w:r>
        <w:rPr>
          <w:rFonts w:hint="eastAsia" w:ascii="宋体" w:hAnsi="宋体" w:eastAsia="宋体" w:cs="宋体"/>
        </w:rPr>
        <w:t>运行阶段碳排放按</w:t>
      </w:r>
      <w:r>
        <w:rPr>
          <w:rFonts w:hint="eastAsia" w:ascii="宋体" w:hAnsi="宋体" w:eastAsia="宋体" w:cs="宋体"/>
          <w:lang w:val="en-US" w:eastAsia="zh-CN"/>
        </w:rPr>
        <w:t>年度</w:t>
      </w:r>
      <w:r>
        <w:rPr>
          <w:rFonts w:hint="eastAsia" w:ascii="宋体" w:hAnsi="宋体" w:eastAsia="宋体" w:cs="宋体"/>
        </w:rPr>
        <w:t>计算。</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default" w:eastAsia="宋体" w:cs="宋体" w:asciiTheme="minorAscii" w:hAnsiTheme="minorAscii"/>
          <w:lang w:val="en-US"/>
        </w:rPr>
        <w:t>3</w:t>
      </w:r>
      <w:r>
        <w:rPr>
          <w:rFonts w:hint="eastAsia" w:eastAsia="宋体" w:cs="宋体" w:asciiTheme="minorAscii" w:hAnsiTheme="minorAscii"/>
          <w:lang w:val="en-US"/>
        </w:rPr>
        <w:t>.0.</w:t>
      </w:r>
      <w:r>
        <w:rPr>
          <w:rFonts w:hint="default" w:eastAsia="宋体" w:cs="宋体" w:asciiTheme="minorAscii" w:hAnsiTheme="minorAscii"/>
          <w:lang w:val="en-US"/>
        </w:rPr>
        <w:t xml:space="preserve">7 </w:t>
      </w:r>
      <w:r>
        <w:rPr>
          <w:rFonts w:hint="eastAsia" w:ascii="宋体" w:hAnsi="宋体" w:eastAsia="宋体" w:cs="宋体"/>
          <w:lang w:val="en-US" w:eastAsia="zh-CN"/>
        </w:rPr>
        <w:t>全生命周期</w:t>
      </w:r>
      <w:r>
        <w:rPr>
          <w:rFonts w:hint="eastAsia" w:ascii="宋体" w:hAnsi="宋体" w:eastAsia="宋体" w:cs="宋体"/>
        </w:rPr>
        <w:t>碳排放的计算应准确反应报告主体真实的、可计量和可核查的排放量。</w:t>
      </w:r>
    </w:p>
    <w:p>
      <w:pPr>
        <w:ind w:firstLine="0" w:firstLineChars="0"/>
        <w:jc w:val="center"/>
        <w:rPr>
          <w:rFonts w:ascii="宋体" w:hAnsi="宋体" w:cs="宋体"/>
        </w:rPr>
      </w:pPr>
      <w:r>
        <w:rPr>
          <w:rFonts w:ascii="宋体" w:hAnsi="宋体" w:cs="宋体"/>
        </w:rPr>
        <w:br w:type="page"/>
      </w:r>
    </w:p>
    <w:p>
      <w:pPr>
        <w:pStyle w:val="3"/>
        <w:spacing w:before="340" w:after="330" w:line="578" w:lineRule="auto"/>
        <w:rPr>
          <w:rFonts w:hint="default" w:ascii="宋体" w:hAnsi="宋体" w:cs="宋体"/>
          <w:b w:val="0"/>
          <w:sz w:val="24"/>
          <w:szCs w:val="24"/>
          <w:lang w:val="en-US"/>
        </w:rPr>
      </w:pPr>
      <w:bookmarkStart w:id="45" w:name="_Toc19833"/>
      <w:r>
        <w:rPr>
          <w:rFonts w:hint="default" w:ascii="宋体" w:hAnsi="宋体" w:cs="宋体"/>
          <w:b/>
          <w:bCs w:val="0"/>
          <w:sz w:val="30"/>
          <w:szCs w:val="30"/>
          <w:lang w:val="en-US" w:eastAsia="zh-CN"/>
        </w:rPr>
        <w:t>4</w:t>
      </w:r>
      <w:r>
        <w:rPr>
          <w:rFonts w:hint="eastAsia" w:ascii="宋体" w:hAnsi="宋体" w:cs="宋体"/>
          <w:b/>
          <w:bCs w:val="0"/>
          <w:sz w:val="30"/>
          <w:szCs w:val="30"/>
          <w:lang w:val="en-US" w:eastAsia="zh-CN"/>
        </w:rPr>
        <w:t xml:space="preserve"> 边界划</w:t>
      </w:r>
      <w:bookmarkEnd w:id="42"/>
      <w:bookmarkEnd w:id="43"/>
      <w:bookmarkEnd w:id="44"/>
      <w:r>
        <w:rPr>
          <w:rFonts w:hint="eastAsia" w:ascii="宋体" w:hAnsi="宋体" w:cs="宋体"/>
          <w:b/>
          <w:bCs w:val="0"/>
          <w:sz w:val="30"/>
          <w:szCs w:val="30"/>
          <w:lang w:val="en-US" w:eastAsia="zh-CN"/>
        </w:rPr>
        <w:t>化</w:t>
      </w:r>
      <w:bookmarkEnd w:id="45"/>
    </w:p>
    <w:p>
      <w:pPr>
        <w:rPr>
          <w:rFonts w:hint="eastAsia" w:ascii="宋体" w:hAnsi="宋体" w:eastAsia="宋体"/>
          <w:szCs w:val="24"/>
        </w:rPr>
      </w:pPr>
      <w:r>
        <w:rPr>
          <w:rFonts w:hint="default" w:eastAsia="宋体" w:cs="宋体" w:asciiTheme="minorAscii" w:hAnsiTheme="minorAscii"/>
          <w:lang w:val="en-US"/>
        </w:rPr>
        <w:t>4</w:t>
      </w:r>
      <w:r>
        <w:rPr>
          <w:rFonts w:hint="default" w:eastAsia="宋体" w:cs="宋体" w:asciiTheme="minorAscii" w:hAnsiTheme="minorAscii"/>
          <w:lang w:eastAsia="zh-Hans"/>
        </w:rPr>
        <w:t>.</w:t>
      </w:r>
      <w:r>
        <w:rPr>
          <w:rFonts w:hint="default" w:eastAsia="宋体" w:cs="宋体" w:asciiTheme="minorAscii" w:hAnsiTheme="minorAscii"/>
          <w:lang w:val="en-US" w:eastAsia="zh-Hans"/>
        </w:rPr>
        <w:t>0</w:t>
      </w:r>
      <w:r>
        <w:rPr>
          <w:rFonts w:hint="default" w:eastAsia="宋体" w:cs="宋体" w:asciiTheme="minorAscii" w:hAnsiTheme="minorAscii"/>
          <w:lang w:eastAsia="zh-Hans"/>
        </w:rPr>
        <w:t>.1</w:t>
      </w:r>
      <w:r>
        <w:rPr>
          <w:rFonts w:hint="eastAsia" w:ascii="宋体" w:hAnsi="宋体" w:eastAsia="宋体" w:cs="宋体"/>
          <w:lang w:val="en-US" w:eastAsia="zh-CN"/>
        </w:rPr>
        <w:t>数据中心边界可以是用能单位的整体，或者是次级用能单位，也可以是其组成部分。作为次级用能单位的数据中心应具有单独计量系统，计算方法参照本标准。其建筑形态可以是一栋或几栋建筑物，也可以是一栋建筑物的一部分。计算的最小单元应为采用独立配电或空气冷却的数据中心建筑单体或模块单元。对于几栋建筑物组成的数据中心，应按单体建筑分开计算。分期建设的数据中心按期独立计算。</w:t>
      </w:r>
    </w:p>
    <w:p>
      <w:pPr>
        <w:bidi w:val="0"/>
      </w:pPr>
      <w:r>
        <w:rPr>
          <w:rFonts w:hint="default" w:cs="宋体" w:asciiTheme="minorAscii" w:hAnsiTheme="minorAscii"/>
          <w:kern w:val="2"/>
          <w:sz w:val="24"/>
          <w:szCs w:val="22"/>
          <w:lang w:val="en-US" w:eastAsia="zh-CN" w:bidi="ar-SA"/>
        </w:rPr>
        <w:t>4</w:t>
      </w:r>
      <w:r>
        <w:rPr>
          <w:rFonts w:hint="default" w:eastAsia="宋体" w:cs="宋体" w:asciiTheme="minorAscii" w:hAnsiTheme="minorAscii"/>
          <w:kern w:val="2"/>
          <w:sz w:val="24"/>
          <w:szCs w:val="22"/>
          <w:lang w:val="en-US" w:eastAsia="zh-Hans" w:bidi="ar-SA"/>
        </w:rPr>
        <w:t xml:space="preserve">.0.2 </w:t>
      </w:r>
      <w:r>
        <w:rPr>
          <w:rFonts w:hint="eastAsia"/>
        </w:rPr>
        <w:t>数据中心碳排放计算包含的各系统</w:t>
      </w:r>
      <w:r>
        <w:rPr>
          <w:rFonts w:hint="eastAsia"/>
          <w:lang w:val="en-US" w:eastAsia="zh-CN"/>
        </w:rPr>
        <w:t>组成</w:t>
      </w:r>
      <w:r>
        <w:rPr>
          <w:rFonts w:hint="eastAsia"/>
        </w:rPr>
        <w:t>如下：</w:t>
      </w:r>
    </w:p>
    <w:p>
      <w:pPr>
        <w:pStyle w:val="38"/>
        <w:spacing w:before="0" w:beforeAutospacing="0" w:after="0" w:afterAutospacing="0"/>
        <w:ind w:firstLine="480" w:firstLineChars="200"/>
        <w:rPr>
          <w:rFonts w:hint="eastAsia" w:eastAsia="宋体"/>
          <w:lang w:eastAsia="zh-CN"/>
        </w:rPr>
      </w:pPr>
      <w:r>
        <w:rPr>
          <w:rFonts w:hint="eastAsia" w:cstheme="minorBidi"/>
          <w:kern w:val="2"/>
        </w:rPr>
        <w:t>1</w:t>
      </w:r>
      <w:r>
        <w:rPr>
          <w:rFonts w:cstheme="minorBidi"/>
          <w:kern w:val="2"/>
          <w:lang w:eastAsia="zh-Hans"/>
        </w:rPr>
        <w:t xml:space="preserve"> </w:t>
      </w:r>
      <w:r>
        <w:rPr>
          <w:rFonts w:hint="eastAsia"/>
        </w:rPr>
        <w:t>电源系统：</w:t>
      </w:r>
      <w:r>
        <w:rPr>
          <w:rFonts w:hint="eastAsia"/>
          <w:lang w:val="en-US" w:eastAsia="zh-CN"/>
        </w:rPr>
        <w:t>与数据中心</w:t>
      </w:r>
      <w:r>
        <w:rPr>
          <w:rFonts w:hint="eastAsia" w:cstheme="minorBidi"/>
          <w:kern w:val="2"/>
          <w:lang w:val="en-US" w:eastAsia="zh-CN"/>
        </w:rPr>
        <w:t>正常运行</w:t>
      </w:r>
      <w:r>
        <w:rPr>
          <w:rFonts w:hint="eastAsia"/>
          <w:lang w:val="en-US" w:eastAsia="zh-CN"/>
        </w:rPr>
        <w:t>相关的</w:t>
      </w:r>
      <w:r>
        <w:rPr>
          <w:rFonts w:hint="eastAsia"/>
        </w:rPr>
        <w:t>所有需要动力电源的设备提供稳定、可靠的动力电源支持的系统，确保数据中心内的设备和服务器能够持续运行。包括主电源、备用电源、UPS (不间断电源) 和配电系统等</w:t>
      </w:r>
      <w:r>
        <w:rPr>
          <w:rFonts w:hint="eastAsia"/>
          <w:lang w:eastAsia="zh-CN"/>
        </w:rPr>
        <w:t>。</w:t>
      </w:r>
    </w:p>
    <w:p>
      <w:pPr>
        <w:pStyle w:val="38"/>
        <w:spacing w:before="0" w:beforeAutospacing="0" w:after="0" w:afterAutospacing="0"/>
        <w:ind w:firstLine="0" w:firstLineChars="0"/>
        <w:jc w:val="both"/>
        <w:rPr>
          <w:rFonts w:hint="eastAsia" w:eastAsia="宋体"/>
          <w:lang w:eastAsia="zh-CN"/>
        </w:rPr>
      </w:pPr>
      <w:r>
        <w:rPr>
          <w:rFonts w:hint="eastAsia" w:eastAsia="宋体"/>
          <w:lang w:eastAsia="zh-CN"/>
        </w:rPr>
        <w:drawing>
          <wp:inline distT="0" distB="0" distL="114300" distR="114300">
            <wp:extent cx="5269230" cy="2254885"/>
            <wp:effectExtent l="0" t="0" r="3810" b="635"/>
            <wp:docPr id="6" name="图片 6" descr="170675484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06754841825"/>
                    <pic:cNvPicPr>
                      <a:picLocks noChangeAspect="1"/>
                    </pic:cNvPicPr>
                  </pic:nvPicPr>
                  <pic:blipFill>
                    <a:blip r:embed="rId11"/>
                    <a:stretch>
                      <a:fillRect/>
                    </a:stretch>
                  </pic:blipFill>
                  <pic:spPr>
                    <a:xfrm>
                      <a:off x="0" y="0"/>
                      <a:ext cx="5269230" cy="2254885"/>
                    </a:xfrm>
                    <a:prstGeom prst="rect">
                      <a:avLst/>
                    </a:prstGeom>
                  </pic:spPr>
                </pic:pic>
              </a:graphicData>
            </a:graphic>
          </wp:inline>
        </w:drawing>
      </w:r>
    </w:p>
    <w:p>
      <w:pPr>
        <w:pStyle w:val="38"/>
        <w:spacing w:before="0" w:beforeAutospacing="0" w:after="0" w:afterAutospacing="0"/>
        <w:ind w:firstLine="420" w:firstLineChars="200"/>
        <w:jc w:val="center"/>
        <w:rPr>
          <w:rFonts w:hint="eastAsia" w:eastAsia="宋体"/>
          <w:lang w:val="en-US" w:eastAsia="zh-CN"/>
        </w:rPr>
      </w:pPr>
      <w:r>
        <w:rPr>
          <w:rFonts w:hint="eastAsia"/>
          <w:sz w:val="21"/>
          <w:szCs w:val="21"/>
          <w:lang w:val="en-US" w:eastAsia="zh-CN"/>
        </w:rPr>
        <w:t>图</w:t>
      </w:r>
      <w:r>
        <w:rPr>
          <w:rFonts w:hint="default"/>
          <w:sz w:val="21"/>
          <w:szCs w:val="21"/>
          <w:lang w:val="en-US" w:eastAsia="zh-CN"/>
        </w:rPr>
        <w:t xml:space="preserve">5.0.2-1 </w:t>
      </w:r>
      <w:r>
        <w:rPr>
          <w:rFonts w:hint="eastAsia"/>
          <w:sz w:val="21"/>
          <w:szCs w:val="21"/>
        </w:rPr>
        <w:t>电源系统</w:t>
      </w:r>
      <w:r>
        <w:rPr>
          <w:rFonts w:hint="eastAsia"/>
          <w:sz w:val="21"/>
          <w:szCs w:val="21"/>
          <w:lang w:val="en-US" w:eastAsia="zh-CN"/>
        </w:rPr>
        <w:t>图</w:t>
      </w:r>
    </w:p>
    <w:p>
      <w:pPr>
        <w:pStyle w:val="38"/>
        <w:spacing w:before="0" w:beforeAutospacing="0" w:after="0" w:afterAutospacing="0"/>
        <w:ind w:firstLine="480" w:firstLineChars="200"/>
        <w:rPr>
          <w:rFonts w:hint="eastAsia" w:eastAsia="宋体" w:cstheme="minorBidi"/>
          <w:kern w:val="2"/>
          <w:lang w:eastAsia="zh-CN"/>
        </w:rPr>
      </w:pPr>
      <w:r>
        <w:rPr>
          <w:rFonts w:hint="eastAsia" w:cstheme="minorBidi"/>
          <w:kern w:val="2"/>
        </w:rPr>
        <w:t>2</w:t>
      </w:r>
      <w:r>
        <w:rPr>
          <w:rFonts w:hint="eastAsia" w:cstheme="minorBidi"/>
          <w:kern w:val="2"/>
          <w:lang w:eastAsia="zh-Hans"/>
        </w:rPr>
        <w:t xml:space="preserve"> </w:t>
      </w:r>
      <w:r>
        <w:rPr>
          <w:rFonts w:hint="eastAsia" w:cstheme="minorBidi"/>
          <w:kern w:val="2"/>
        </w:rPr>
        <w:t>空调系统：</w:t>
      </w:r>
      <w:r>
        <w:rPr>
          <w:rFonts w:hint="eastAsia" w:cstheme="minorBidi"/>
          <w:kern w:val="2"/>
          <w:lang w:val="en-US" w:eastAsia="zh-CN"/>
        </w:rPr>
        <w:t>是保障</w:t>
      </w:r>
      <w:r>
        <w:rPr>
          <w:rFonts w:hint="eastAsia"/>
          <w:lang w:val="en-US" w:eastAsia="zh-CN"/>
        </w:rPr>
        <w:t>数据中心</w:t>
      </w:r>
      <w:r>
        <w:rPr>
          <w:rFonts w:hint="eastAsia" w:cstheme="minorBidi"/>
          <w:kern w:val="2"/>
          <w:lang w:val="en-US" w:eastAsia="zh-CN"/>
        </w:rPr>
        <w:t>正常运行</w:t>
      </w:r>
      <w:r>
        <w:rPr>
          <w:rFonts w:hint="eastAsia" w:cstheme="minorBidi"/>
          <w:kern w:val="2"/>
        </w:rPr>
        <w:t>进行空气调节的系统，为关键设施和基础设施提供适宜的温度、湿度、洁净度、气流速度。包括冷却塔、冷却器、空气处理器和空气分配器等</w:t>
      </w:r>
      <w:r>
        <w:rPr>
          <w:rFonts w:hint="eastAsia" w:cstheme="minorBidi"/>
          <w:kern w:val="2"/>
          <w:lang w:eastAsia="zh-CN"/>
        </w:rPr>
        <w:t>。</w:t>
      </w:r>
    </w:p>
    <w:p>
      <w:pPr>
        <w:pStyle w:val="38"/>
        <w:spacing w:before="0" w:beforeAutospacing="0" w:after="0" w:afterAutospacing="0"/>
        <w:ind w:firstLine="0" w:firstLineChars="0"/>
        <w:rPr>
          <w:rFonts w:hint="eastAsia" w:cstheme="minorBidi"/>
          <w:kern w:val="2"/>
        </w:rPr>
      </w:pPr>
      <w:r>
        <w:drawing>
          <wp:inline distT="0" distB="0" distL="114300" distR="114300">
            <wp:extent cx="5235575" cy="2061210"/>
            <wp:effectExtent l="0" t="0" r="6985" b="11430"/>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pic:cNvPicPr>
                      <a:picLocks noChangeAspect="1"/>
                    </pic:cNvPicPr>
                  </pic:nvPicPr>
                  <pic:blipFill>
                    <a:blip r:embed="rId12"/>
                    <a:stretch>
                      <a:fillRect/>
                    </a:stretch>
                  </pic:blipFill>
                  <pic:spPr>
                    <a:xfrm>
                      <a:off x="0" y="0"/>
                      <a:ext cx="5235575" cy="2061210"/>
                    </a:xfrm>
                    <a:prstGeom prst="rect">
                      <a:avLst/>
                    </a:prstGeom>
                    <a:noFill/>
                    <a:ln>
                      <a:noFill/>
                    </a:ln>
                  </pic:spPr>
                </pic:pic>
              </a:graphicData>
            </a:graphic>
          </wp:inline>
        </w:drawing>
      </w:r>
    </w:p>
    <w:p>
      <w:pPr>
        <w:pStyle w:val="38"/>
        <w:spacing w:before="0" w:beforeAutospacing="0" w:after="0" w:afterAutospacing="0"/>
        <w:ind w:firstLine="420" w:firstLineChars="200"/>
        <w:jc w:val="center"/>
        <w:rPr>
          <w:rFonts w:hint="eastAsia" w:cstheme="minorBidi"/>
          <w:kern w:val="2"/>
          <w:highlight w:val="none"/>
        </w:rPr>
      </w:pPr>
      <w:r>
        <w:rPr>
          <w:rFonts w:hint="eastAsia"/>
          <w:sz w:val="21"/>
          <w:szCs w:val="21"/>
          <w:highlight w:val="none"/>
          <w:lang w:val="en-US" w:eastAsia="zh-CN"/>
        </w:rPr>
        <w:t>图</w:t>
      </w:r>
      <w:r>
        <w:rPr>
          <w:rFonts w:hint="default"/>
          <w:sz w:val="21"/>
          <w:szCs w:val="21"/>
          <w:highlight w:val="none"/>
          <w:lang w:val="en-US" w:eastAsia="zh-CN"/>
        </w:rPr>
        <w:t xml:space="preserve">5.0.2-2 </w:t>
      </w:r>
      <w:r>
        <w:rPr>
          <w:rFonts w:hint="eastAsia"/>
          <w:sz w:val="21"/>
          <w:szCs w:val="21"/>
          <w:highlight w:val="none"/>
          <w:lang w:val="en-US" w:eastAsia="zh-CN"/>
        </w:rPr>
        <w:t>空调</w:t>
      </w:r>
      <w:r>
        <w:rPr>
          <w:rFonts w:hint="eastAsia"/>
          <w:sz w:val="21"/>
          <w:szCs w:val="21"/>
          <w:highlight w:val="none"/>
        </w:rPr>
        <w:t>系统</w:t>
      </w:r>
      <w:r>
        <w:rPr>
          <w:rFonts w:hint="eastAsia"/>
          <w:sz w:val="21"/>
          <w:szCs w:val="21"/>
          <w:highlight w:val="none"/>
          <w:lang w:val="en-US" w:eastAsia="zh-CN"/>
        </w:rPr>
        <w:t>图</w:t>
      </w:r>
    </w:p>
    <w:p>
      <w:pPr>
        <w:pStyle w:val="38"/>
        <w:spacing w:before="0" w:beforeAutospacing="0" w:after="0" w:afterAutospacing="0"/>
        <w:ind w:firstLine="480" w:firstLineChars="200"/>
        <w:rPr>
          <w:rFonts w:hint="eastAsia" w:eastAsia="宋体" w:cstheme="minorBidi"/>
          <w:kern w:val="2"/>
          <w:lang w:eastAsia="zh-CN"/>
        </w:rPr>
      </w:pPr>
      <w:r>
        <w:rPr>
          <w:rFonts w:hint="eastAsia" w:cstheme="minorBidi"/>
          <w:kern w:val="2"/>
        </w:rPr>
        <w:t>3 土建系统：是对</w:t>
      </w:r>
      <w:r>
        <w:rPr>
          <w:rFonts w:hint="eastAsia" w:cstheme="minorBidi"/>
          <w:kern w:val="2"/>
          <w:lang w:val="en-US" w:eastAsia="zh-CN"/>
        </w:rPr>
        <w:t>保障</w:t>
      </w:r>
      <w:r>
        <w:rPr>
          <w:rFonts w:hint="eastAsia"/>
          <w:lang w:val="en-US" w:eastAsia="zh-CN"/>
        </w:rPr>
        <w:t>数据中心</w:t>
      </w:r>
      <w:r>
        <w:rPr>
          <w:rFonts w:hint="eastAsia" w:cstheme="minorBidi"/>
          <w:kern w:val="2"/>
          <w:lang w:val="en-US" w:eastAsia="zh-CN"/>
        </w:rPr>
        <w:t>正常运行而进行</w:t>
      </w:r>
      <w:r>
        <w:rPr>
          <w:rFonts w:hint="eastAsia" w:cstheme="minorBidi"/>
          <w:kern w:val="2"/>
        </w:rPr>
        <w:t>的土方工程</w:t>
      </w:r>
      <w:r>
        <w:rPr>
          <w:rFonts w:hint="eastAsia" w:cstheme="minorBidi"/>
          <w:kern w:val="2"/>
          <w:lang w:eastAsia="zh-CN"/>
        </w:rPr>
        <w:t>、</w:t>
      </w:r>
      <w:r>
        <w:rPr>
          <w:rFonts w:hint="eastAsia" w:cstheme="minorBidi"/>
          <w:kern w:val="2"/>
        </w:rPr>
        <w:t>建筑工程</w:t>
      </w:r>
      <w:r>
        <w:rPr>
          <w:rFonts w:hint="eastAsia" w:cstheme="minorBidi"/>
          <w:kern w:val="2"/>
          <w:lang w:val="en-US" w:eastAsia="zh-CN"/>
        </w:rPr>
        <w:t>和安装工程</w:t>
      </w:r>
      <w:r>
        <w:rPr>
          <w:rFonts w:hint="eastAsia" w:cstheme="minorBidi"/>
          <w:kern w:val="2"/>
        </w:rPr>
        <w:t>的总称，包括数据机房楼本体以及</w:t>
      </w:r>
      <w:r>
        <w:rPr>
          <w:rFonts w:hint="eastAsia" w:cstheme="minorBidi"/>
          <w:kern w:val="2"/>
          <w:lang w:val="en-US" w:eastAsia="zh-CN"/>
        </w:rPr>
        <w:t>支持用房、</w:t>
      </w:r>
      <w:r>
        <w:rPr>
          <w:rFonts w:hint="eastAsia" w:cstheme="minorBidi"/>
          <w:kern w:val="2"/>
        </w:rPr>
        <w:t>辅助用房和园区工程</w:t>
      </w:r>
      <w:r>
        <w:rPr>
          <w:rFonts w:hint="eastAsia" w:cstheme="minorBidi"/>
          <w:kern w:val="2"/>
          <w:lang w:eastAsia="zh-CN"/>
        </w:rPr>
        <w:t>。</w:t>
      </w:r>
    </w:p>
    <w:p>
      <w:pPr>
        <w:pStyle w:val="38"/>
        <w:spacing w:before="0" w:beforeAutospacing="0" w:after="0" w:afterAutospacing="0"/>
        <w:jc w:val="center"/>
        <w:rPr>
          <w:rFonts w:hint="eastAsia"/>
          <w:sz w:val="21"/>
          <w:szCs w:val="21"/>
          <w:highlight w:val="yellow"/>
          <w:lang w:val="en-US" w:eastAsia="zh-CN"/>
        </w:rPr>
      </w:pPr>
      <w:r>
        <w:rPr>
          <w:rFonts w:hint="eastAsia"/>
          <w:sz w:val="21"/>
          <w:szCs w:val="21"/>
          <w:highlight w:val="none"/>
          <w:lang w:val="en-US" w:eastAsia="zh-CN"/>
        </w:rPr>
        <w:drawing>
          <wp:inline distT="0" distB="0" distL="114300" distR="114300">
            <wp:extent cx="5270500" cy="2959100"/>
            <wp:effectExtent l="0" t="0" r="2540" b="12700"/>
            <wp:docPr id="9" name="图片 9" descr="6bb4ca9cee227026831de197fa20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6bb4ca9cee227026831de197fa20870"/>
                    <pic:cNvPicPr>
                      <a:picLocks noChangeAspect="1"/>
                    </pic:cNvPicPr>
                  </pic:nvPicPr>
                  <pic:blipFill>
                    <a:blip r:embed="rId13"/>
                    <a:stretch>
                      <a:fillRect/>
                    </a:stretch>
                  </pic:blipFill>
                  <pic:spPr>
                    <a:xfrm>
                      <a:off x="0" y="0"/>
                      <a:ext cx="5270500" cy="2959100"/>
                    </a:xfrm>
                    <a:prstGeom prst="rect">
                      <a:avLst/>
                    </a:prstGeom>
                  </pic:spPr>
                </pic:pic>
              </a:graphicData>
            </a:graphic>
          </wp:inline>
        </w:drawing>
      </w:r>
      <w:r>
        <w:rPr>
          <w:rFonts w:hint="eastAsia"/>
          <w:sz w:val="21"/>
          <w:szCs w:val="21"/>
          <w:highlight w:val="none"/>
          <w:lang w:val="en-US" w:eastAsia="zh-CN"/>
        </w:rPr>
        <w:t>图</w:t>
      </w:r>
      <w:r>
        <w:rPr>
          <w:rFonts w:hint="default"/>
          <w:sz w:val="21"/>
          <w:szCs w:val="21"/>
          <w:highlight w:val="none"/>
          <w:lang w:val="en-US" w:eastAsia="zh-CN"/>
        </w:rPr>
        <w:t xml:space="preserve">5.0.2-3 </w:t>
      </w:r>
      <w:r>
        <w:rPr>
          <w:rFonts w:hint="eastAsia"/>
          <w:sz w:val="21"/>
          <w:szCs w:val="21"/>
          <w:highlight w:val="none"/>
          <w:lang w:val="en-US" w:eastAsia="zh-CN"/>
        </w:rPr>
        <w:t>土建</w:t>
      </w:r>
      <w:r>
        <w:rPr>
          <w:rFonts w:hint="eastAsia"/>
          <w:sz w:val="21"/>
          <w:szCs w:val="21"/>
          <w:highlight w:val="none"/>
        </w:rPr>
        <w:t>系统</w:t>
      </w:r>
      <w:r>
        <w:rPr>
          <w:rFonts w:hint="eastAsia"/>
          <w:sz w:val="21"/>
          <w:szCs w:val="21"/>
          <w:highlight w:val="none"/>
          <w:lang w:val="en-US" w:eastAsia="zh-CN"/>
        </w:rPr>
        <w:t>图</w:t>
      </w:r>
    </w:p>
    <w:p>
      <w:pPr>
        <w:pStyle w:val="38"/>
        <w:spacing w:before="0" w:beforeAutospacing="0" w:after="0" w:afterAutospacing="0"/>
        <w:ind w:firstLine="480" w:firstLineChars="200"/>
        <w:rPr>
          <w:rFonts w:hint="eastAsia" w:cstheme="minorBidi"/>
          <w:kern w:val="2"/>
        </w:rPr>
      </w:pPr>
    </w:p>
    <w:p>
      <w:pPr>
        <w:pStyle w:val="38"/>
        <w:spacing w:before="0" w:beforeAutospacing="0" w:after="0" w:afterAutospacing="0"/>
        <w:ind w:firstLine="480" w:firstLineChars="200"/>
        <w:rPr>
          <w:rFonts w:hint="eastAsia" w:cstheme="minorBidi"/>
          <w:i w:val="0"/>
          <w:iCs w:val="0"/>
          <w:caps w:val="0"/>
          <w:spacing w:val="0"/>
          <w:kern w:val="2"/>
          <w:sz w:val="24"/>
          <w:szCs w:val="24"/>
          <w:shd w:val="clear"/>
          <w:lang w:val="en-US" w:eastAsia="zh-CN"/>
        </w:rPr>
      </w:pPr>
      <w:r>
        <w:rPr>
          <w:rFonts w:hint="eastAsia" w:cstheme="minorBidi"/>
          <w:kern w:val="2"/>
        </w:rPr>
        <w:t>4 给排水系统：为数据中心</w:t>
      </w:r>
      <w:r>
        <w:rPr>
          <w:rFonts w:hint="eastAsia" w:cstheme="minorBidi"/>
          <w:kern w:val="2"/>
          <w:lang w:val="en-US" w:eastAsia="zh-CN"/>
        </w:rPr>
        <w:t>正常运行提供</w:t>
      </w:r>
      <w:r>
        <w:rPr>
          <w:rFonts w:hint="eastAsia" w:cstheme="minorBidi"/>
          <w:kern w:val="2"/>
        </w:rPr>
        <w:t>生</w:t>
      </w:r>
      <w:r>
        <w:rPr>
          <w:rFonts w:hint="eastAsia" w:cstheme="minorBidi"/>
          <w:kern w:val="2"/>
          <w:lang w:val="en-US" w:eastAsia="zh-CN"/>
        </w:rPr>
        <w:t>活</w:t>
      </w:r>
      <w:r>
        <w:rPr>
          <w:rFonts w:hint="eastAsia" w:cstheme="minorBidi"/>
          <w:kern w:val="2"/>
        </w:rPr>
        <w:t>、</w:t>
      </w:r>
      <w:r>
        <w:rPr>
          <w:rFonts w:hint="eastAsia" w:cstheme="minorBidi"/>
          <w:kern w:val="2"/>
          <w:lang w:val="en-US" w:eastAsia="zh-CN"/>
        </w:rPr>
        <w:t>生产用水</w:t>
      </w:r>
      <w:r>
        <w:rPr>
          <w:rFonts w:hint="eastAsia" w:cstheme="minorBidi"/>
          <w:kern w:val="2"/>
        </w:rPr>
        <w:t>和废水排除</w:t>
      </w:r>
      <w:r>
        <w:rPr>
          <w:rFonts w:hint="eastAsia" w:cstheme="minorBidi"/>
          <w:kern w:val="2"/>
          <w:lang w:val="en-US" w:eastAsia="zh-CN"/>
        </w:rPr>
        <w:t>的系统</w:t>
      </w:r>
      <w:r>
        <w:rPr>
          <w:rFonts w:hint="eastAsia" w:cstheme="minorBidi"/>
          <w:kern w:val="2"/>
        </w:rPr>
        <w:t>；</w:t>
      </w:r>
      <w:r>
        <w:rPr>
          <w:rFonts w:hint="eastAsia" w:cstheme="minorBidi"/>
          <w:kern w:val="2"/>
          <w:lang w:val="en-US" w:eastAsia="zh-CN"/>
        </w:rPr>
        <w:t>包括</w:t>
      </w:r>
      <w:r>
        <w:rPr>
          <w:rFonts w:hint="eastAsia" w:ascii="宋体" w:hAnsi="宋体" w:eastAsia="宋体" w:cstheme="minorBidi"/>
          <w:i w:val="0"/>
          <w:iCs w:val="0"/>
          <w:caps w:val="0"/>
          <w:color w:val="auto"/>
          <w:spacing w:val="0"/>
          <w:kern w:val="2"/>
          <w:sz w:val="24"/>
          <w:szCs w:val="24"/>
          <w:shd w:val="clear" w:fill="auto"/>
        </w:rPr>
        <w:t>给</w:t>
      </w:r>
      <w:r>
        <w:rPr>
          <w:rFonts w:hint="eastAsia" w:cstheme="minorBidi"/>
          <w:i w:val="0"/>
          <w:iCs w:val="0"/>
          <w:caps w:val="0"/>
          <w:spacing w:val="0"/>
          <w:kern w:val="2"/>
          <w:sz w:val="24"/>
          <w:szCs w:val="24"/>
          <w:shd w:val="clear"/>
          <w:lang w:val="en-US" w:eastAsia="zh-CN"/>
        </w:rPr>
        <w:t>排</w:t>
      </w:r>
      <w:r>
        <w:rPr>
          <w:rFonts w:hint="eastAsia" w:ascii="宋体" w:hAnsi="宋体" w:eastAsia="宋体" w:cstheme="minorBidi"/>
          <w:i w:val="0"/>
          <w:iCs w:val="0"/>
          <w:caps w:val="0"/>
          <w:color w:val="auto"/>
          <w:spacing w:val="0"/>
          <w:kern w:val="2"/>
          <w:sz w:val="24"/>
          <w:szCs w:val="24"/>
          <w:shd w:val="clear" w:fill="auto"/>
        </w:rPr>
        <w:t>水管网、用水设备</w:t>
      </w:r>
      <w:r>
        <w:rPr>
          <w:rFonts w:hint="eastAsia" w:cstheme="minorBidi"/>
          <w:i w:val="0"/>
          <w:iCs w:val="0"/>
          <w:caps w:val="0"/>
          <w:spacing w:val="0"/>
          <w:kern w:val="2"/>
          <w:sz w:val="24"/>
          <w:szCs w:val="24"/>
          <w:shd w:val="clear"/>
          <w:lang w:eastAsia="zh-CN"/>
        </w:rPr>
        <w:t>、</w:t>
      </w:r>
      <w:r>
        <w:rPr>
          <w:rFonts w:hint="eastAsia" w:cstheme="minorBidi"/>
          <w:i w:val="0"/>
          <w:iCs w:val="0"/>
          <w:caps w:val="0"/>
          <w:spacing w:val="0"/>
          <w:kern w:val="2"/>
          <w:sz w:val="24"/>
          <w:szCs w:val="24"/>
          <w:shd w:val="clear"/>
          <w:lang w:val="en-US" w:eastAsia="zh-CN"/>
        </w:rPr>
        <w:t>排水设备、</w:t>
      </w:r>
      <w:r>
        <w:rPr>
          <w:rFonts w:hint="eastAsia" w:ascii="宋体" w:hAnsi="宋体" w:eastAsia="宋体" w:cstheme="minorBidi"/>
          <w:i w:val="0"/>
          <w:iCs w:val="0"/>
          <w:caps w:val="0"/>
          <w:spacing w:val="0"/>
          <w:kern w:val="2"/>
          <w:sz w:val="24"/>
          <w:szCs w:val="24"/>
          <w:shd w:val="clear"/>
        </w:rPr>
        <w:t>给</w:t>
      </w:r>
      <w:r>
        <w:rPr>
          <w:rFonts w:hint="eastAsia" w:cstheme="minorBidi"/>
          <w:i w:val="0"/>
          <w:iCs w:val="0"/>
          <w:caps w:val="0"/>
          <w:spacing w:val="0"/>
          <w:kern w:val="2"/>
          <w:sz w:val="24"/>
          <w:szCs w:val="24"/>
          <w:shd w:val="clear"/>
          <w:lang w:val="en-US" w:eastAsia="zh-CN"/>
        </w:rPr>
        <w:t>排</w:t>
      </w:r>
      <w:r>
        <w:rPr>
          <w:rFonts w:hint="eastAsia" w:ascii="宋体" w:hAnsi="宋体" w:eastAsia="宋体" w:cstheme="minorBidi"/>
          <w:i w:val="0"/>
          <w:iCs w:val="0"/>
          <w:caps w:val="0"/>
          <w:spacing w:val="0"/>
          <w:kern w:val="2"/>
          <w:sz w:val="24"/>
          <w:szCs w:val="24"/>
          <w:shd w:val="clear"/>
        </w:rPr>
        <w:t>水附件</w:t>
      </w:r>
      <w:r>
        <w:rPr>
          <w:rFonts w:hint="eastAsia" w:cstheme="minorBidi"/>
          <w:i w:val="0"/>
          <w:iCs w:val="0"/>
          <w:caps w:val="0"/>
          <w:spacing w:val="0"/>
          <w:kern w:val="2"/>
          <w:sz w:val="24"/>
          <w:szCs w:val="24"/>
          <w:shd w:val="clear"/>
          <w:lang w:val="en-US" w:eastAsia="zh-CN"/>
        </w:rPr>
        <w:t>等。</w:t>
      </w:r>
    </w:p>
    <w:p>
      <w:pPr>
        <w:pStyle w:val="38"/>
        <w:spacing w:before="0" w:beforeAutospacing="0" w:after="0" w:afterAutospacing="0"/>
        <w:ind w:firstLine="0" w:firstLineChars="0"/>
        <w:jc w:val="left"/>
        <w:rPr>
          <w:rFonts w:hint="eastAsia"/>
          <w:sz w:val="21"/>
          <w:szCs w:val="21"/>
          <w:highlight w:val="yellow"/>
          <w:lang w:val="en-US" w:eastAsia="zh-CN"/>
        </w:rPr>
      </w:pPr>
      <w:r>
        <w:drawing>
          <wp:inline distT="0" distB="0" distL="114300" distR="114300">
            <wp:extent cx="5173980" cy="2785745"/>
            <wp:effectExtent l="0" t="0" r="7620" b="3175"/>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pic:cNvPicPr>
                      <a:picLocks noChangeAspect="1"/>
                    </pic:cNvPicPr>
                  </pic:nvPicPr>
                  <pic:blipFill>
                    <a:blip r:embed="rId14"/>
                    <a:stretch>
                      <a:fillRect/>
                    </a:stretch>
                  </pic:blipFill>
                  <pic:spPr>
                    <a:xfrm>
                      <a:off x="0" y="0"/>
                      <a:ext cx="5173980" cy="2785745"/>
                    </a:xfrm>
                    <a:prstGeom prst="rect">
                      <a:avLst/>
                    </a:prstGeom>
                    <a:noFill/>
                    <a:ln>
                      <a:noFill/>
                    </a:ln>
                  </pic:spPr>
                </pic:pic>
              </a:graphicData>
            </a:graphic>
          </wp:inline>
        </w:drawing>
      </w:r>
    </w:p>
    <w:p>
      <w:pPr>
        <w:pStyle w:val="38"/>
        <w:spacing w:before="0" w:beforeAutospacing="0" w:after="0" w:afterAutospacing="0"/>
        <w:ind w:firstLine="420" w:firstLineChars="200"/>
        <w:jc w:val="center"/>
        <w:rPr>
          <w:rFonts w:hint="eastAsia"/>
          <w:sz w:val="21"/>
          <w:szCs w:val="21"/>
          <w:highlight w:val="yellow"/>
          <w:lang w:val="en-US" w:eastAsia="zh-CN"/>
        </w:rPr>
      </w:pPr>
      <w:r>
        <w:rPr>
          <w:rFonts w:hint="eastAsia"/>
          <w:sz w:val="21"/>
          <w:szCs w:val="21"/>
          <w:highlight w:val="none"/>
          <w:lang w:val="en-US" w:eastAsia="zh-CN"/>
        </w:rPr>
        <w:t>图</w:t>
      </w:r>
      <w:r>
        <w:rPr>
          <w:rFonts w:hint="default"/>
          <w:sz w:val="21"/>
          <w:szCs w:val="21"/>
          <w:highlight w:val="none"/>
          <w:lang w:val="en-US" w:eastAsia="zh-CN"/>
        </w:rPr>
        <w:t xml:space="preserve">5.0.2-4 </w:t>
      </w:r>
      <w:r>
        <w:rPr>
          <w:rFonts w:hint="eastAsia"/>
          <w:sz w:val="21"/>
          <w:szCs w:val="21"/>
          <w:highlight w:val="none"/>
          <w:lang w:val="en-US" w:eastAsia="zh-CN"/>
        </w:rPr>
        <w:t>给排水</w:t>
      </w:r>
      <w:r>
        <w:rPr>
          <w:rFonts w:hint="eastAsia"/>
          <w:sz w:val="21"/>
          <w:szCs w:val="21"/>
          <w:highlight w:val="none"/>
        </w:rPr>
        <w:t>系统</w:t>
      </w:r>
      <w:r>
        <w:rPr>
          <w:rFonts w:hint="eastAsia"/>
          <w:sz w:val="21"/>
          <w:szCs w:val="21"/>
          <w:highlight w:val="none"/>
          <w:lang w:val="en-US" w:eastAsia="zh-CN"/>
        </w:rPr>
        <w:t>图</w:t>
      </w:r>
    </w:p>
    <w:p>
      <w:pPr>
        <w:pStyle w:val="38"/>
        <w:spacing w:before="0" w:beforeAutospacing="0" w:after="0" w:afterAutospacing="0"/>
        <w:ind w:firstLine="480" w:firstLineChars="200"/>
        <w:rPr>
          <w:rFonts w:hint="eastAsia"/>
        </w:rPr>
      </w:pPr>
      <w:r>
        <w:rPr>
          <w:rFonts w:hint="default" w:cstheme="minorBidi"/>
          <w:kern w:val="2"/>
          <w:lang w:val="en-US" w:eastAsia="zh-CN"/>
        </w:rPr>
        <w:t xml:space="preserve">5 </w:t>
      </w:r>
      <w:r>
        <w:rPr>
          <w:rFonts w:hint="eastAsia" w:cstheme="minorBidi"/>
          <w:kern w:val="2"/>
          <w:lang w:val="en-US" w:eastAsia="zh-CN"/>
        </w:rPr>
        <w:t>消防系统：</w:t>
      </w:r>
      <w:r>
        <w:rPr>
          <w:rFonts w:hint="eastAsia"/>
          <w:lang w:val="en-US" w:eastAsia="zh-CN"/>
        </w:rPr>
        <w:t>为</w:t>
      </w:r>
      <w:r>
        <w:rPr>
          <w:rFonts w:hint="eastAsia" w:cstheme="minorBidi"/>
          <w:kern w:val="2"/>
          <w:lang w:val="en-US" w:eastAsia="zh-CN"/>
        </w:rPr>
        <w:t>保障</w:t>
      </w:r>
      <w:r>
        <w:rPr>
          <w:rFonts w:hint="eastAsia"/>
          <w:lang w:val="en-US" w:eastAsia="zh-CN"/>
        </w:rPr>
        <w:t>数据中心</w:t>
      </w:r>
      <w:r>
        <w:rPr>
          <w:rFonts w:hint="eastAsia" w:cstheme="minorBidi"/>
          <w:kern w:val="2"/>
          <w:lang w:val="en-US" w:eastAsia="zh-CN"/>
        </w:rPr>
        <w:t>正常运行而</w:t>
      </w:r>
      <w:r>
        <w:rPr>
          <w:rFonts w:hint="eastAsia"/>
          <w:lang w:val="en-US" w:eastAsia="zh-CN"/>
        </w:rPr>
        <w:t>设置的</w:t>
      </w:r>
      <w:r>
        <w:rPr>
          <w:rFonts w:hint="eastAsia" w:ascii="宋体" w:hAnsi="宋体" w:eastAsia="宋体" w:cs="宋体"/>
          <w:i w:val="0"/>
          <w:iCs w:val="0"/>
          <w:caps w:val="0"/>
          <w:color w:val="auto"/>
          <w:spacing w:val="0"/>
          <w:sz w:val="24"/>
          <w:szCs w:val="24"/>
          <w:shd w:val="clear" w:fill="auto"/>
        </w:rPr>
        <w:t>探测、报警、控制和扑灭火灾的设备和系统的总称</w:t>
      </w:r>
      <w:r>
        <w:rPr>
          <w:rFonts w:hint="eastAsia" w:cs="宋体"/>
          <w:i w:val="0"/>
          <w:iCs w:val="0"/>
          <w:caps w:val="0"/>
          <w:spacing w:val="0"/>
          <w:sz w:val="24"/>
          <w:szCs w:val="24"/>
          <w:shd w:val="clear"/>
          <w:lang w:eastAsia="zh-CN"/>
        </w:rPr>
        <w:t>。</w:t>
      </w:r>
      <w:r>
        <w:rPr>
          <w:rFonts w:hint="eastAsia" w:cs="宋体"/>
          <w:i w:val="0"/>
          <w:iCs w:val="0"/>
          <w:caps w:val="0"/>
          <w:spacing w:val="0"/>
          <w:sz w:val="24"/>
          <w:szCs w:val="24"/>
          <w:shd w:val="clear"/>
          <w:lang w:val="en-US" w:eastAsia="zh-CN"/>
        </w:rPr>
        <w:t>包括</w:t>
      </w:r>
      <w:r>
        <w:rPr>
          <w:rFonts w:hint="eastAsia" w:ascii="宋体" w:hAnsi="宋体" w:eastAsia="宋体" w:cs="宋体"/>
          <w:i w:val="0"/>
          <w:iCs w:val="0"/>
          <w:caps w:val="0"/>
          <w:color w:val="auto"/>
          <w:spacing w:val="0"/>
          <w:sz w:val="24"/>
          <w:szCs w:val="24"/>
          <w:shd w:val="clear" w:fill="auto"/>
        </w:rPr>
        <w:t>火灾报警系统、</w:t>
      </w:r>
      <w:r>
        <w:rPr>
          <w:rFonts w:hint="eastAsia" w:cs="宋体"/>
          <w:i w:val="0"/>
          <w:iCs w:val="0"/>
          <w:caps w:val="0"/>
          <w:spacing w:val="0"/>
          <w:sz w:val="24"/>
          <w:szCs w:val="24"/>
          <w:shd w:val="clear"/>
          <w:lang w:val="en-US" w:eastAsia="zh-CN"/>
        </w:rPr>
        <w:t>消火栓灭火系统、</w:t>
      </w:r>
      <w:r>
        <w:rPr>
          <w:rFonts w:hint="eastAsia" w:ascii="宋体" w:hAnsi="宋体" w:eastAsia="宋体" w:cs="宋体"/>
          <w:i w:val="0"/>
          <w:iCs w:val="0"/>
          <w:caps w:val="0"/>
          <w:color w:val="auto"/>
          <w:spacing w:val="0"/>
          <w:sz w:val="24"/>
          <w:szCs w:val="24"/>
          <w:shd w:val="clear" w:fill="auto"/>
        </w:rPr>
        <w:t>自动喷水灭火系统、气体灭火系统、</w:t>
      </w:r>
      <w:r>
        <w:rPr>
          <w:rFonts w:hint="eastAsia" w:cs="宋体"/>
          <w:i w:val="0"/>
          <w:iCs w:val="0"/>
          <w:caps w:val="0"/>
          <w:spacing w:val="0"/>
          <w:sz w:val="24"/>
          <w:szCs w:val="24"/>
          <w:shd w:val="clear"/>
          <w:lang w:val="en-US" w:eastAsia="zh-CN"/>
        </w:rPr>
        <w:t>灭火器</w:t>
      </w:r>
      <w:r>
        <w:rPr>
          <w:rFonts w:hint="eastAsia" w:ascii="宋体" w:hAnsi="宋体" w:eastAsia="宋体" w:cs="宋体"/>
          <w:i w:val="0"/>
          <w:iCs w:val="0"/>
          <w:caps w:val="0"/>
          <w:color w:val="auto"/>
          <w:spacing w:val="0"/>
          <w:sz w:val="24"/>
          <w:szCs w:val="24"/>
          <w:shd w:val="clear" w:fill="auto"/>
        </w:rPr>
        <w:t>等。</w:t>
      </w:r>
    </w:p>
    <w:p>
      <w:pPr>
        <w:pStyle w:val="38"/>
        <w:spacing w:before="0" w:beforeAutospacing="0" w:after="0" w:afterAutospacing="0"/>
        <w:ind w:firstLine="480" w:firstLineChars="200"/>
      </w:pPr>
      <w:r>
        <w:drawing>
          <wp:inline distT="0" distB="0" distL="114300" distR="114300">
            <wp:extent cx="4956175" cy="2820670"/>
            <wp:effectExtent l="0" t="0" r="12065" b="13970"/>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pic:cNvPicPr>
                      <a:picLocks noChangeAspect="1"/>
                    </pic:cNvPicPr>
                  </pic:nvPicPr>
                  <pic:blipFill>
                    <a:blip r:embed="rId15"/>
                    <a:stretch>
                      <a:fillRect/>
                    </a:stretch>
                  </pic:blipFill>
                  <pic:spPr>
                    <a:xfrm>
                      <a:off x="0" y="0"/>
                      <a:ext cx="4956175" cy="2820670"/>
                    </a:xfrm>
                    <a:prstGeom prst="rect">
                      <a:avLst/>
                    </a:prstGeom>
                    <a:noFill/>
                    <a:ln>
                      <a:noFill/>
                    </a:ln>
                  </pic:spPr>
                </pic:pic>
              </a:graphicData>
            </a:graphic>
          </wp:inline>
        </w:drawing>
      </w:r>
    </w:p>
    <w:p>
      <w:pPr>
        <w:pStyle w:val="38"/>
        <w:spacing w:before="0" w:beforeAutospacing="0" w:after="0" w:afterAutospacing="0"/>
        <w:ind w:firstLine="420" w:firstLineChars="200"/>
        <w:jc w:val="center"/>
        <w:rPr>
          <w:rFonts w:hint="default"/>
          <w:highlight w:val="none"/>
          <w:lang w:val="en-US" w:eastAsia="zh-CN"/>
        </w:rPr>
      </w:pPr>
      <w:r>
        <w:rPr>
          <w:rFonts w:hint="eastAsia"/>
          <w:sz w:val="21"/>
          <w:szCs w:val="21"/>
          <w:highlight w:val="none"/>
          <w:lang w:val="en-US" w:eastAsia="zh-CN"/>
        </w:rPr>
        <w:t>图</w:t>
      </w:r>
      <w:r>
        <w:rPr>
          <w:rFonts w:hint="default"/>
          <w:sz w:val="21"/>
          <w:szCs w:val="21"/>
          <w:highlight w:val="none"/>
          <w:lang w:val="en-US" w:eastAsia="zh-CN"/>
        </w:rPr>
        <w:t>5.0.2-</w:t>
      </w:r>
      <w:r>
        <w:rPr>
          <w:rFonts w:hint="eastAsia"/>
          <w:sz w:val="21"/>
          <w:szCs w:val="21"/>
          <w:highlight w:val="none"/>
          <w:lang w:val="en-US" w:eastAsia="zh-CN"/>
        </w:rPr>
        <w:t>5</w:t>
      </w:r>
      <w:r>
        <w:rPr>
          <w:rFonts w:hint="default"/>
          <w:sz w:val="21"/>
          <w:szCs w:val="21"/>
          <w:highlight w:val="none"/>
          <w:lang w:val="en-US" w:eastAsia="zh-CN"/>
        </w:rPr>
        <w:t xml:space="preserve"> </w:t>
      </w:r>
      <w:r>
        <w:rPr>
          <w:rFonts w:hint="eastAsia"/>
          <w:sz w:val="21"/>
          <w:szCs w:val="21"/>
          <w:highlight w:val="none"/>
          <w:lang w:val="en-US" w:eastAsia="zh-CN"/>
        </w:rPr>
        <w:t>消防</w:t>
      </w:r>
      <w:r>
        <w:rPr>
          <w:rFonts w:hint="eastAsia"/>
          <w:sz w:val="21"/>
          <w:szCs w:val="21"/>
          <w:highlight w:val="none"/>
        </w:rPr>
        <w:t>系统</w:t>
      </w:r>
      <w:r>
        <w:rPr>
          <w:rFonts w:hint="eastAsia"/>
          <w:sz w:val="21"/>
          <w:szCs w:val="21"/>
          <w:highlight w:val="none"/>
          <w:lang w:val="en-US" w:eastAsia="zh-CN"/>
        </w:rPr>
        <w:t>图</w:t>
      </w:r>
    </w:p>
    <w:p>
      <w:pPr>
        <w:pStyle w:val="38"/>
        <w:spacing w:before="0" w:beforeAutospacing="0" w:after="0" w:afterAutospacing="0"/>
        <w:ind w:firstLine="480" w:firstLineChars="200"/>
        <w:rPr>
          <w:rFonts w:hint="default"/>
          <w:lang w:val="en-US" w:eastAsia="zh-CN"/>
        </w:rPr>
      </w:pPr>
    </w:p>
    <w:p>
      <w:pPr>
        <w:pStyle w:val="38"/>
        <w:spacing w:before="0" w:beforeAutospacing="0" w:after="0" w:afterAutospacing="0"/>
        <w:ind w:firstLine="480" w:firstLineChars="200"/>
        <w:rPr>
          <w:rFonts w:hint="eastAsia"/>
        </w:rPr>
      </w:pPr>
      <w:r>
        <w:rPr>
          <w:rFonts w:hint="default" w:cstheme="minorBidi"/>
          <w:kern w:val="2"/>
          <w:lang w:val="en-US"/>
        </w:rPr>
        <w:t>6</w:t>
      </w:r>
      <w:r>
        <w:rPr>
          <w:rFonts w:hint="eastAsia" w:cstheme="minorBidi"/>
          <w:kern w:val="2"/>
        </w:rPr>
        <w:t xml:space="preserve"> 其他系统：</w:t>
      </w:r>
      <w:r>
        <w:rPr>
          <w:rFonts w:hint="eastAsia"/>
          <w:lang w:val="en-US" w:eastAsia="zh-CN"/>
        </w:rPr>
        <w:t>为</w:t>
      </w:r>
      <w:r>
        <w:rPr>
          <w:rFonts w:hint="eastAsia" w:cstheme="minorBidi"/>
          <w:kern w:val="2"/>
          <w:lang w:val="en-US" w:eastAsia="zh-CN"/>
        </w:rPr>
        <w:t>保障</w:t>
      </w:r>
      <w:r>
        <w:rPr>
          <w:rFonts w:hint="eastAsia"/>
          <w:lang w:val="en-US" w:eastAsia="zh-CN"/>
        </w:rPr>
        <w:t>数据中心</w:t>
      </w:r>
      <w:r>
        <w:rPr>
          <w:rFonts w:hint="eastAsia" w:cstheme="minorBidi"/>
          <w:kern w:val="2"/>
          <w:lang w:val="en-US" w:eastAsia="zh-CN"/>
        </w:rPr>
        <w:t>正常运行而</w:t>
      </w:r>
      <w:r>
        <w:rPr>
          <w:rFonts w:hint="eastAsia"/>
          <w:lang w:val="en-US" w:eastAsia="zh-CN"/>
        </w:rPr>
        <w:t>设置</w:t>
      </w:r>
      <w:r>
        <w:rPr>
          <w:rFonts w:hint="eastAsia"/>
        </w:rPr>
        <w:t>照明及其他设备能耗，包括安防设备、传感器以及数据中心管理系统等。</w:t>
      </w:r>
    </w:p>
    <w:p>
      <w:pPr>
        <w:pStyle w:val="38"/>
        <w:spacing w:before="0" w:beforeAutospacing="0" w:after="0" w:afterAutospacing="0"/>
        <w:ind w:firstLine="0" w:firstLineChars="0"/>
        <w:jc w:val="both"/>
        <w:rPr>
          <w:rFonts w:hint="eastAsia"/>
          <w:sz w:val="21"/>
          <w:szCs w:val="21"/>
          <w:lang w:val="en-US" w:eastAsia="zh-CN"/>
        </w:rPr>
      </w:pPr>
      <w:r>
        <w:rPr>
          <w:rFonts w:hint="eastAsia"/>
          <w:sz w:val="21"/>
          <w:szCs w:val="21"/>
          <w:lang w:val="en-US" w:eastAsia="zh-CN"/>
        </w:rPr>
        <w:drawing>
          <wp:inline distT="0" distB="0" distL="114300" distR="114300">
            <wp:extent cx="5250815" cy="1695450"/>
            <wp:effectExtent l="0" t="0" r="6985" b="11430"/>
            <wp:docPr id="1" name="图片 1" descr="170480430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4804301650"/>
                    <pic:cNvPicPr>
                      <a:picLocks noChangeAspect="1"/>
                    </pic:cNvPicPr>
                  </pic:nvPicPr>
                  <pic:blipFill>
                    <a:blip r:embed="rId16"/>
                    <a:srcRect t="14545" b="11901"/>
                    <a:stretch>
                      <a:fillRect/>
                    </a:stretch>
                  </pic:blipFill>
                  <pic:spPr>
                    <a:xfrm>
                      <a:off x="0" y="0"/>
                      <a:ext cx="5250815" cy="1695450"/>
                    </a:xfrm>
                    <a:prstGeom prst="rect">
                      <a:avLst/>
                    </a:prstGeom>
                  </pic:spPr>
                </pic:pic>
              </a:graphicData>
            </a:graphic>
          </wp:inline>
        </w:drawing>
      </w:r>
    </w:p>
    <w:p>
      <w:pPr>
        <w:pStyle w:val="38"/>
        <w:spacing w:before="0" w:beforeAutospacing="0" w:after="0" w:afterAutospacing="0"/>
        <w:ind w:firstLine="420" w:firstLineChars="200"/>
        <w:jc w:val="center"/>
        <w:rPr>
          <w:rFonts w:hint="eastAsia"/>
        </w:rPr>
      </w:pPr>
      <w:r>
        <w:rPr>
          <w:rFonts w:hint="eastAsia"/>
          <w:sz w:val="21"/>
          <w:szCs w:val="21"/>
          <w:lang w:val="en-US" w:eastAsia="zh-CN"/>
        </w:rPr>
        <w:t>图</w:t>
      </w:r>
      <w:r>
        <w:rPr>
          <w:rFonts w:hint="default"/>
          <w:sz w:val="21"/>
          <w:szCs w:val="21"/>
          <w:lang w:val="en-US" w:eastAsia="zh-CN"/>
        </w:rPr>
        <w:t xml:space="preserve">5.0.2-6 </w:t>
      </w:r>
      <w:r>
        <w:rPr>
          <w:rFonts w:hint="eastAsia"/>
          <w:sz w:val="21"/>
          <w:szCs w:val="21"/>
          <w:lang w:val="en-US" w:eastAsia="zh-CN"/>
        </w:rPr>
        <w:t>其他系统图</w:t>
      </w:r>
    </w:p>
    <w:p>
      <w:pPr>
        <w:pStyle w:val="38"/>
        <w:spacing w:before="0" w:beforeAutospacing="0" w:after="0" w:afterAutospacing="0"/>
        <w:rPr>
          <w:rFonts w:hint="eastAsia" w:eastAsia="宋体"/>
          <w:lang w:eastAsia="zh-CN"/>
        </w:rPr>
      </w:pPr>
      <w:r>
        <w:rPr>
          <w:rFonts w:hint="eastAsia" w:eastAsia="宋体" w:cs="宋体" w:asciiTheme="minorAscii" w:hAnsiTheme="minorAscii"/>
          <w:kern w:val="2"/>
          <w:sz w:val="24"/>
          <w:szCs w:val="22"/>
          <w:lang w:val="en-US" w:eastAsia="zh-CN" w:bidi="ar-SA"/>
        </w:rPr>
        <w:t>5</w:t>
      </w:r>
      <w:r>
        <w:rPr>
          <w:rFonts w:hint="default" w:eastAsia="宋体" w:cs="宋体" w:asciiTheme="minorAscii" w:hAnsiTheme="minorAscii"/>
          <w:kern w:val="2"/>
          <w:sz w:val="24"/>
          <w:szCs w:val="22"/>
          <w:lang w:val="en-US" w:eastAsia="zh-Hans" w:bidi="ar-SA"/>
        </w:rPr>
        <w:t xml:space="preserve">.0.3 </w:t>
      </w:r>
      <w:r>
        <w:rPr>
          <w:rFonts w:hint="eastAsia"/>
        </w:rPr>
        <w:t>数据中心碳排放计算包括计算边界范围内的</w:t>
      </w:r>
      <w:r>
        <w:rPr>
          <w:rFonts w:hint="eastAsia"/>
          <w:lang w:val="en-US" w:eastAsia="zh-CN"/>
        </w:rPr>
        <w:t>范围一</w:t>
      </w:r>
      <w:r>
        <w:rPr>
          <w:rFonts w:hint="eastAsia"/>
        </w:rPr>
        <w:t>、</w:t>
      </w:r>
      <w:r>
        <w:rPr>
          <w:rFonts w:hint="eastAsia"/>
          <w:lang w:val="en-US" w:eastAsia="zh-CN"/>
        </w:rPr>
        <w:t>范围二</w:t>
      </w:r>
      <w:r>
        <w:rPr>
          <w:rFonts w:hint="eastAsia"/>
        </w:rPr>
        <w:t>以及</w:t>
      </w:r>
      <w:r>
        <w:rPr>
          <w:rFonts w:hint="eastAsia"/>
          <w:lang w:val="en-US" w:eastAsia="zh-CN"/>
        </w:rPr>
        <w:t>范围三</w:t>
      </w:r>
      <w:r>
        <w:rPr>
          <w:rFonts w:hint="eastAsia"/>
        </w:rPr>
        <w:t>碳排放</w:t>
      </w:r>
      <w:r>
        <w:rPr>
          <w:rFonts w:hint="eastAsia"/>
          <w:lang w:eastAsia="zh-CN"/>
        </w:rPr>
        <w:t>。</w:t>
      </w:r>
    </w:p>
    <w:p>
      <w:pPr>
        <w:rPr>
          <w:rFonts w:ascii="宋体" w:hAnsi="宋体" w:eastAsia="宋体"/>
          <w:szCs w:val="24"/>
          <w:lang w:eastAsia="zh-Hans"/>
        </w:rPr>
      </w:pPr>
      <w:r>
        <w:rPr>
          <w:rFonts w:hint="default" w:eastAsia="宋体" w:cs="宋体" w:asciiTheme="minorAscii" w:hAnsiTheme="minorAscii"/>
          <w:kern w:val="2"/>
          <w:sz w:val="24"/>
          <w:szCs w:val="22"/>
          <w:lang w:val="en-US" w:eastAsia="zh-CN" w:bidi="ar-SA"/>
        </w:rPr>
        <w:t>4</w:t>
      </w:r>
      <w:r>
        <w:rPr>
          <w:rFonts w:hint="eastAsia" w:eastAsia="宋体" w:cs="宋体" w:asciiTheme="minorAscii" w:hAnsiTheme="minorAscii"/>
          <w:kern w:val="2"/>
          <w:sz w:val="24"/>
          <w:szCs w:val="22"/>
          <w:lang w:val="en-US" w:eastAsia="zh-Hans" w:bidi="ar-SA"/>
        </w:rPr>
        <w:t>.</w:t>
      </w:r>
      <w:r>
        <w:rPr>
          <w:rFonts w:hint="default" w:eastAsia="宋体" w:cs="宋体" w:asciiTheme="minorAscii" w:hAnsiTheme="minorAscii"/>
          <w:kern w:val="2"/>
          <w:sz w:val="24"/>
          <w:szCs w:val="22"/>
          <w:lang w:val="en-US" w:eastAsia="zh-Hans" w:bidi="ar-SA"/>
        </w:rPr>
        <w:t>0</w:t>
      </w:r>
      <w:r>
        <w:rPr>
          <w:rFonts w:hint="eastAsia" w:eastAsia="宋体" w:cs="宋体" w:asciiTheme="minorAscii" w:hAnsiTheme="minorAscii"/>
          <w:kern w:val="2"/>
          <w:sz w:val="24"/>
          <w:szCs w:val="22"/>
          <w:lang w:val="en-US" w:eastAsia="zh-Hans" w:bidi="ar-SA"/>
        </w:rPr>
        <w:t>.</w:t>
      </w:r>
      <w:r>
        <w:rPr>
          <w:rFonts w:hint="default" w:eastAsia="宋体" w:cs="宋体" w:asciiTheme="minorAscii" w:hAnsiTheme="minorAscii"/>
          <w:kern w:val="2"/>
          <w:sz w:val="24"/>
          <w:szCs w:val="22"/>
          <w:lang w:val="en-US" w:eastAsia="zh-Hans" w:bidi="ar-SA"/>
        </w:rPr>
        <w:t>4</w:t>
      </w:r>
      <w:r>
        <w:rPr>
          <w:rFonts w:hint="eastAsia" w:eastAsia="宋体" w:cs="宋体" w:asciiTheme="minorAscii" w:hAnsiTheme="minorAscii"/>
          <w:kern w:val="2"/>
          <w:sz w:val="24"/>
          <w:szCs w:val="22"/>
          <w:lang w:val="en-US" w:eastAsia="zh-Hans" w:bidi="ar-SA"/>
        </w:rPr>
        <w:t xml:space="preserve"> </w:t>
      </w:r>
      <w:r>
        <w:rPr>
          <w:rFonts w:hint="eastAsia"/>
        </w:rPr>
        <w:t>如报告主体除数据中心</w:t>
      </w:r>
      <w:r>
        <w:rPr>
          <w:rFonts w:hint="eastAsia"/>
          <w:lang w:val="en-US" w:eastAsia="zh-CN"/>
        </w:rPr>
        <w:t>建设、</w:t>
      </w:r>
      <w:r>
        <w:rPr>
          <w:rFonts w:hint="eastAsia"/>
        </w:rPr>
        <w:t>运行活动外还存在其他</w:t>
      </w:r>
      <w:r>
        <w:rPr>
          <w:rFonts w:hint="eastAsia"/>
          <w:lang w:val="en-US" w:eastAsia="zh-CN"/>
        </w:rPr>
        <w:t>碳排放和抵消活动</w:t>
      </w:r>
      <w:r>
        <w:rPr>
          <w:rFonts w:hint="eastAsia"/>
        </w:rPr>
        <w:t>，并存在本标准未涵盖的温室气体</w:t>
      </w:r>
      <w:r>
        <w:rPr>
          <w:rFonts w:hint="eastAsia"/>
          <w:lang w:val="en-US" w:eastAsia="zh-CN"/>
        </w:rPr>
        <w:t>或抵消</w:t>
      </w:r>
      <w:r>
        <w:rPr>
          <w:rFonts w:hint="eastAsia"/>
        </w:rPr>
        <w:t>排放环节，参考其他相关的企业温室气体排放计算和报告要求进行计算和汇总报告，并明确标识此部分活动的温室气体排放量</w:t>
      </w:r>
      <w:r>
        <w:rPr>
          <w:rFonts w:hint="eastAsia"/>
          <w:lang w:val="en-US" w:eastAsia="zh-CN"/>
        </w:rPr>
        <w:t>或抵消量</w:t>
      </w:r>
      <w:r>
        <w:rPr>
          <w:rFonts w:hint="eastAsia"/>
        </w:rPr>
        <w:t>。</w:t>
      </w:r>
    </w:p>
    <w:p>
      <w:pPr>
        <w:pStyle w:val="38"/>
        <w:spacing w:before="0" w:beforeAutospacing="0" w:after="0" w:afterAutospacing="0"/>
        <w:rPr>
          <w:rFonts w:asciiTheme="minorHAnsi" w:hAnsiTheme="minorHAnsi" w:eastAsiaTheme="minorEastAsia" w:cstheme="minorBidi"/>
          <w:kern w:val="2"/>
          <w:szCs w:val="22"/>
          <w:lang w:eastAsia="zh-Hans"/>
        </w:rPr>
      </w:pPr>
      <w:r>
        <w:rPr>
          <w:rFonts w:hint="default" w:cs="宋体" w:asciiTheme="minorAscii" w:hAnsiTheme="minorAscii"/>
          <w:kern w:val="2"/>
          <w:sz w:val="24"/>
          <w:szCs w:val="22"/>
          <w:lang w:val="en-US" w:eastAsia="zh-CN" w:bidi="ar-SA"/>
        </w:rPr>
        <w:t>4</w:t>
      </w:r>
      <w:r>
        <w:rPr>
          <w:rFonts w:hint="eastAsia" w:eastAsia="宋体" w:cs="宋体" w:asciiTheme="minorAscii" w:hAnsiTheme="minorAscii"/>
          <w:kern w:val="2"/>
          <w:sz w:val="24"/>
          <w:szCs w:val="22"/>
          <w:lang w:val="en-US" w:eastAsia="zh-Hans" w:bidi="ar-SA"/>
        </w:rPr>
        <w:t>.</w:t>
      </w:r>
      <w:r>
        <w:rPr>
          <w:rFonts w:hint="default" w:eastAsia="宋体" w:cs="宋体" w:asciiTheme="minorAscii" w:hAnsiTheme="minorAscii"/>
          <w:kern w:val="2"/>
          <w:sz w:val="24"/>
          <w:szCs w:val="22"/>
          <w:lang w:val="en-US" w:eastAsia="zh-Hans" w:bidi="ar-SA"/>
        </w:rPr>
        <w:t>0</w:t>
      </w:r>
      <w:r>
        <w:rPr>
          <w:rFonts w:hint="eastAsia" w:eastAsia="宋体" w:cs="宋体" w:asciiTheme="minorAscii" w:hAnsiTheme="minorAscii"/>
          <w:kern w:val="2"/>
          <w:sz w:val="24"/>
          <w:szCs w:val="22"/>
          <w:lang w:val="en-US" w:eastAsia="zh-Hans" w:bidi="ar-SA"/>
        </w:rPr>
        <w:t>.</w:t>
      </w:r>
      <w:r>
        <w:rPr>
          <w:rFonts w:hint="default" w:eastAsia="宋体" w:cs="宋体" w:asciiTheme="minorAscii" w:hAnsiTheme="minorAscii"/>
          <w:kern w:val="2"/>
          <w:sz w:val="24"/>
          <w:szCs w:val="22"/>
          <w:lang w:val="en-US" w:eastAsia="zh-Hans" w:bidi="ar-SA"/>
        </w:rPr>
        <w:t>5</w:t>
      </w:r>
      <w:r>
        <w:rPr>
          <w:rFonts w:hint="eastAsia" w:eastAsia="宋体" w:cs="宋体" w:asciiTheme="minorAscii" w:hAnsiTheme="minorAscii"/>
          <w:kern w:val="2"/>
          <w:sz w:val="24"/>
          <w:szCs w:val="22"/>
          <w:lang w:val="en-US" w:eastAsia="zh-Hans" w:bidi="ar-SA"/>
        </w:rPr>
        <w:t xml:space="preserve"> </w:t>
      </w:r>
      <w:r>
        <w:rPr>
          <w:rFonts w:hint="eastAsia" w:asciiTheme="minorHAnsi" w:hAnsiTheme="minorHAnsi" w:eastAsiaTheme="minorEastAsia" w:cstheme="minorBidi"/>
          <w:kern w:val="2"/>
          <w:szCs w:val="22"/>
        </w:rPr>
        <w:t>数据中心碳排放计算过程中，应正确</w:t>
      </w:r>
      <w:r>
        <w:rPr>
          <w:rFonts w:hint="eastAsia" w:asciiTheme="minorHAnsi" w:hAnsiTheme="minorHAnsi" w:eastAsiaTheme="minorEastAsia" w:cstheme="minorBidi"/>
          <w:kern w:val="2"/>
          <w:szCs w:val="22"/>
          <w:lang w:val="en-US" w:eastAsia="zh-CN"/>
        </w:rPr>
        <w:t>计算</w:t>
      </w:r>
      <w:r>
        <w:rPr>
          <w:rFonts w:hint="eastAsia" w:asciiTheme="minorHAnsi" w:hAnsiTheme="minorHAnsi" w:eastAsiaTheme="minorEastAsia" w:cstheme="minorBidi"/>
          <w:kern w:val="2"/>
          <w:szCs w:val="22"/>
        </w:rPr>
        <w:t>和分配碳排放，确定与价值链上的供应商、合作伙伴、客户之间的运营边界</w:t>
      </w:r>
      <w:r>
        <w:rPr>
          <w:rFonts w:hint="eastAsia" w:asciiTheme="minorHAnsi" w:hAnsiTheme="minorHAnsi" w:eastAsiaTheme="minorEastAsia" w:cstheme="minorBidi"/>
          <w:kern w:val="2"/>
          <w:szCs w:val="22"/>
          <w:lang w:eastAsia="zh-Hans"/>
        </w:rPr>
        <w:t>。</w:t>
      </w:r>
    </w:p>
    <w:p>
      <w:pPr>
        <w:pStyle w:val="38"/>
        <w:spacing w:before="0" w:beforeAutospacing="0" w:after="0" w:afterAutospacing="0"/>
        <w:rPr>
          <w:rFonts w:asciiTheme="minorHAnsi" w:hAnsiTheme="minorHAnsi" w:eastAsiaTheme="minorEastAsia" w:cstheme="minorBidi"/>
          <w:kern w:val="2"/>
          <w:szCs w:val="22"/>
        </w:rPr>
      </w:pPr>
      <w:r>
        <w:rPr>
          <w:rFonts w:hint="default" w:cstheme="minorBidi"/>
          <w:kern w:val="2"/>
          <w:lang w:val="en-US"/>
        </w:rPr>
        <w:t xml:space="preserve">    </w:t>
      </w:r>
      <w:r>
        <w:rPr>
          <w:rFonts w:hint="eastAsia" w:cstheme="minorBidi"/>
          <w:kern w:val="2"/>
        </w:rPr>
        <w:t>1</w:t>
      </w:r>
      <w:r>
        <w:rPr>
          <w:rFonts w:hint="eastAsia" w:asciiTheme="minorHAnsi" w:hAnsiTheme="minorHAnsi" w:eastAsiaTheme="minorEastAsia" w:cstheme="minorBidi"/>
          <w:kern w:val="2"/>
          <w:szCs w:val="22"/>
        </w:rPr>
        <w:t>同一组织的范围不重复计算原则</w:t>
      </w:r>
      <w:r>
        <w:rPr>
          <w:rFonts w:hint="eastAsia" w:asciiTheme="minorHAnsi" w:hAnsiTheme="minorHAnsi" w:eastAsiaTheme="minorEastAsia" w:cstheme="minorBidi"/>
          <w:kern w:val="2"/>
          <w:szCs w:val="22"/>
          <w:lang w:eastAsia="zh-CN"/>
        </w:rPr>
        <w:t>。</w:t>
      </w:r>
      <w:r>
        <w:rPr>
          <w:rFonts w:hint="eastAsia" w:asciiTheme="minorHAnsi" w:hAnsiTheme="minorHAnsi" w:eastAsiaTheme="minorEastAsia" w:cstheme="minorBidi"/>
          <w:kern w:val="2"/>
          <w:szCs w:val="22"/>
          <w:lang w:val="en-US" w:eastAsia="zh-CN"/>
        </w:rPr>
        <w:t>范围一、范围二与范围三</w:t>
      </w:r>
      <w:r>
        <w:rPr>
          <w:rFonts w:hint="eastAsia" w:asciiTheme="minorHAnsi" w:hAnsiTheme="minorHAnsi" w:eastAsiaTheme="minorEastAsia" w:cstheme="minorBidi"/>
          <w:kern w:val="2"/>
          <w:szCs w:val="22"/>
        </w:rPr>
        <w:t>互不兼容</w:t>
      </w:r>
      <w:r>
        <w:rPr>
          <w:rFonts w:hint="eastAsia" w:asciiTheme="minorHAnsi" w:hAnsiTheme="minorHAnsi" w:eastAsiaTheme="minorEastAsia" w:cstheme="minorBidi"/>
          <w:kern w:val="2"/>
          <w:szCs w:val="22"/>
          <w:lang w:eastAsia="zh-CN"/>
        </w:rPr>
        <w:t>，</w:t>
      </w:r>
      <w:r>
        <w:rPr>
          <w:rFonts w:hint="eastAsia" w:asciiTheme="minorHAnsi" w:hAnsiTheme="minorHAnsi" w:eastAsiaTheme="minorEastAsia" w:cstheme="minorBidi"/>
          <w:kern w:val="2"/>
          <w:szCs w:val="22"/>
        </w:rPr>
        <w:t>如果某项排放已经计入</w:t>
      </w:r>
      <w:r>
        <w:rPr>
          <w:rFonts w:hint="eastAsia" w:asciiTheme="minorHAnsi" w:hAnsiTheme="minorHAnsi" w:eastAsiaTheme="minorEastAsia" w:cstheme="minorBidi"/>
          <w:kern w:val="2"/>
          <w:szCs w:val="22"/>
          <w:lang w:val="en-US" w:eastAsia="zh-CN"/>
        </w:rPr>
        <w:t>范围一</w:t>
      </w:r>
      <w:r>
        <w:rPr>
          <w:rFonts w:hint="eastAsia" w:asciiTheme="minorHAnsi" w:hAnsiTheme="minorHAnsi" w:eastAsiaTheme="minorEastAsia" w:cstheme="minorBidi"/>
          <w:kern w:val="2"/>
          <w:szCs w:val="22"/>
        </w:rPr>
        <w:t>或</w:t>
      </w:r>
      <w:r>
        <w:rPr>
          <w:rFonts w:hint="eastAsia" w:asciiTheme="minorHAnsi" w:hAnsiTheme="minorHAnsi" w:eastAsiaTheme="minorEastAsia" w:cstheme="minorBidi"/>
          <w:kern w:val="2"/>
          <w:szCs w:val="22"/>
          <w:lang w:val="en-US" w:eastAsia="zh-CN"/>
        </w:rPr>
        <w:t>范围二</w:t>
      </w:r>
      <w:r>
        <w:rPr>
          <w:rFonts w:hint="eastAsia" w:asciiTheme="minorHAnsi" w:hAnsiTheme="minorHAnsi" w:eastAsiaTheme="minorEastAsia" w:cstheme="minorBidi"/>
          <w:kern w:val="2"/>
          <w:szCs w:val="22"/>
        </w:rPr>
        <w:t>，则不能再计入</w:t>
      </w:r>
      <w:r>
        <w:rPr>
          <w:rFonts w:hint="eastAsia" w:asciiTheme="minorHAnsi" w:hAnsiTheme="minorHAnsi" w:eastAsiaTheme="minorEastAsia" w:cstheme="minorBidi"/>
          <w:kern w:val="2"/>
          <w:szCs w:val="22"/>
          <w:lang w:val="en-US" w:eastAsia="zh-CN"/>
        </w:rPr>
        <w:t>范围三</w:t>
      </w:r>
      <w:r>
        <w:rPr>
          <w:rFonts w:hint="eastAsia" w:asciiTheme="minorHAnsi" w:hAnsiTheme="minorHAnsi" w:eastAsiaTheme="minorEastAsia" w:cstheme="minorBidi"/>
          <w:kern w:val="2"/>
          <w:szCs w:val="22"/>
        </w:rPr>
        <w:t xml:space="preserve">，避免重复计算。 </w:t>
      </w:r>
    </w:p>
    <w:p>
      <w:pPr>
        <w:pStyle w:val="38"/>
        <w:spacing w:before="0" w:beforeAutospacing="0" w:after="0" w:afterAutospacing="0"/>
        <w:rPr>
          <w:rFonts w:asciiTheme="minorHAnsi" w:hAnsiTheme="minorHAnsi" w:eastAsiaTheme="minorEastAsia" w:cstheme="minorBidi"/>
          <w:kern w:val="2"/>
          <w:szCs w:val="22"/>
        </w:rPr>
      </w:pPr>
      <w:r>
        <w:rPr>
          <w:rFonts w:hint="default" w:cstheme="minorBidi"/>
          <w:kern w:val="2"/>
          <w:lang w:val="en-US"/>
        </w:rPr>
        <w:t xml:space="preserve">    </w:t>
      </w:r>
      <w:r>
        <w:rPr>
          <w:rFonts w:hint="eastAsia" w:cstheme="minorBidi"/>
          <w:kern w:val="2"/>
        </w:rPr>
        <w:t xml:space="preserve">2 </w:t>
      </w:r>
      <w:r>
        <w:rPr>
          <w:rFonts w:hint="eastAsia" w:asciiTheme="minorHAnsi" w:hAnsiTheme="minorHAnsi" w:eastAsiaTheme="minorEastAsia" w:cstheme="minorBidi"/>
          <w:kern w:val="2"/>
          <w:szCs w:val="22"/>
        </w:rPr>
        <w:t>同一排放量可以在不同的组织</w:t>
      </w:r>
      <w:r>
        <w:rPr>
          <w:rFonts w:hint="eastAsia" w:asciiTheme="minorHAnsi" w:hAnsiTheme="minorHAnsi" w:eastAsiaTheme="minorEastAsia" w:cstheme="minorBidi"/>
          <w:kern w:val="2"/>
          <w:szCs w:val="22"/>
          <w:lang w:val="en-US" w:eastAsia="zh-CN"/>
        </w:rPr>
        <w:t>的</w:t>
      </w:r>
      <w:r>
        <w:rPr>
          <w:rFonts w:hint="eastAsia" w:asciiTheme="minorHAnsi" w:hAnsiTheme="minorHAnsi" w:eastAsiaTheme="minorEastAsia" w:cstheme="minorBidi"/>
          <w:kern w:val="2"/>
          <w:szCs w:val="22"/>
        </w:rPr>
        <w:t>不同范围之间</w:t>
      </w:r>
      <w:r>
        <w:rPr>
          <w:rFonts w:hint="eastAsia" w:asciiTheme="minorHAnsi" w:hAnsiTheme="minorHAnsi" w:eastAsiaTheme="minorEastAsia" w:cstheme="minorBidi"/>
          <w:kern w:val="2"/>
          <w:szCs w:val="22"/>
          <w:lang w:val="en-US" w:eastAsia="zh-CN"/>
        </w:rPr>
        <w:t>重复计算。</w:t>
      </w:r>
    </w:p>
    <w:bookmarkEnd w:id="33"/>
    <w:bookmarkEnd w:id="34"/>
    <w:bookmarkEnd w:id="35"/>
    <w:bookmarkEnd w:id="36"/>
    <w:bookmarkEnd w:id="37"/>
    <w:bookmarkEnd w:id="38"/>
    <w:bookmarkEnd w:id="39"/>
    <w:bookmarkEnd w:id="40"/>
    <w:p>
      <w:pPr>
        <w:pStyle w:val="38"/>
        <w:spacing w:before="0" w:beforeAutospacing="0" w:after="0" w:afterAutospacing="0"/>
        <w:ind w:firstLine="480" w:firstLineChars="200"/>
        <w:rPr>
          <w:rFonts w:hint="eastAsia" w:ascii="宋体" w:hAnsi="宋体" w:eastAsia="宋体" w:cs="宋体"/>
          <w:color w:val="00B0F0"/>
          <w:kern w:val="0"/>
          <w:sz w:val="24"/>
          <w:szCs w:val="24"/>
          <w:lang w:val="en-US" w:eastAsia="zh-CN" w:bidi="ar-SA"/>
        </w:rPr>
      </w:pPr>
    </w:p>
    <w:p>
      <w:pPr>
        <w:pStyle w:val="3"/>
        <w:rPr>
          <w:rFonts w:ascii="宋体" w:hAnsi="宋体" w:cs="宋体" w:eastAsiaTheme="majorEastAsia"/>
          <w:b w:val="0"/>
        </w:rPr>
      </w:pPr>
      <w:r>
        <w:rPr>
          <w:rFonts w:ascii="宋体" w:hAnsi="宋体" w:cs="宋体"/>
          <w:kern w:val="0"/>
          <w:szCs w:val="24"/>
        </w:rPr>
        <w:br w:type="page"/>
      </w:r>
      <w:bookmarkStart w:id="46" w:name="_Toc76659559"/>
      <w:bookmarkStart w:id="47" w:name="_Toc76661781"/>
      <w:bookmarkStart w:id="48" w:name="_Toc76661658"/>
      <w:bookmarkStart w:id="49" w:name="_Toc28523"/>
      <w:r>
        <w:rPr>
          <w:rFonts w:hint="default" w:ascii="宋体" w:hAnsi="宋体" w:cs="宋体"/>
          <w:b/>
          <w:bCs w:val="0"/>
          <w:sz w:val="30"/>
          <w:szCs w:val="30"/>
          <w:lang w:val="en-US" w:eastAsia="zh-CN"/>
        </w:rPr>
        <w:t>5</w:t>
      </w:r>
      <w:r>
        <w:rPr>
          <w:rFonts w:hint="eastAsia" w:ascii="宋体" w:hAnsi="宋体" w:cs="宋体"/>
          <w:b/>
          <w:bCs w:val="0"/>
          <w:sz w:val="30"/>
          <w:szCs w:val="30"/>
          <w:lang w:val="en-US" w:eastAsia="zh-CN"/>
        </w:rPr>
        <w:t xml:space="preserve"> </w:t>
      </w:r>
      <w:bookmarkEnd w:id="46"/>
      <w:bookmarkEnd w:id="47"/>
      <w:bookmarkEnd w:id="48"/>
      <w:r>
        <w:rPr>
          <w:rFonts w:hint="eastAsia" w:ascii="宋体" w:hAnsi="宋体" w:cs="宋体"/>
          <w:b/>
          <w:bCs w:val="0"/>
          <w:sz w:val="30"/>
          <w:szCs w:val="30"/>
          <w:lang w:val="en-US" w:eastAsia="zh-CN"/>
        </w:rPr>
        <w:t>计算范围</w:t>
      </w:r>
      <w:bookmarkEnd w:id="49"/>
    </w:p>
    <w:p>
      <w:pPr>
        <w:pStyle w:val="4"/>
        <w:spacing w:before="260" w:after="260" w:line="416" w:lineRule="auto"/>
        <w:jc w:val="center"/>
        <w:rPr>
          <w:rFonts w:hint="eastAsia" w:ascii="黑体" w:hAnsi="黑体" w:eastAsia="黑体" w:cs="黑体"/>
          <w:b/>
          <w:bCs w:val="0"/>
          <w:kern w:val="0"/>
          <w:sz w:val="28"/>
          <w:szCs w:val="28"/>
          <w:lang w:val="en-US" w:eastAsia="zh-CN"/>
        </w:rPr>
      </w:pPr>
      <w:bookmarkStart w:id="50" w:name="_Toc76661782"/>
      <w:bookmarkStart w:id="51" w:name="_Toc76661659"/>
      <w:bookmarkStart w:id="52" w:name="_Toc76659560"/>
      <w:bookmarkStart w:id="53" w:name="_Toc11764"/>
      <w:r>
        <w:rPr>
          <w:rFonts w:hint="default" w:ascii="黑体" w:hAnsi="黑体" w:eastAsia="黑体" w:cs="黑体"/>
          <w:b/>
          <w:bCs w:val="0"/>
          <w:kern w:val="0"/>
          <w:sz w:val="28"/>
          <w:szCs w:val="28"/>
          <w:lang w:val="en-US" w:eastAsia="zh-CN"/>
        </w:rPr>
        <w:t>5</w:t>
      </w:r>
      <w:r>
        <w:rPr>
          <w:rFonts w:hint="eastAsia" w:ascii="黑体" w:hAnsi="黑体" w:eastAsia="黑体" w:cs="黑体"/>
          <w:b/>
          <w:bCs w:val="0"/>
          <w:kern w:val="0"/>
          <w:sz w:val="28"/>
          <w:szCs w:val="28"/>
          <w:lang w:val="en-US" w:eastAsia="zh-CN"/>
        </w:rPr>
        <w:t xml:space="preserve">.1 </w:t>
      </w:r>
      <w:bookmarkEnd w:id="50"/>
      <w:bookmarkEnd w:id="51"/>
      <w:bookmarkEnd w:id="52"/>
      <w:r>
        <w:rPr>
          <w:rFonts w:hint="eastAsia" w:ascii="黑体" w:hAnsi="黑体" w:eastAsia="黑体" w:cs="黑体"/>
          <w:b/>
          <w:bCs w:val="0"/>
          <w:kern w:val="0"/>
          <w:sz w:val="28"/>
          <w:szCs w:val="28"/>
          <w:lang w:val="en-US" w:eastAsia="zh-CN"/>
        </w:rPr>
        <w:t>数据中心碳排放取舍标准</w:t>
      </w:r>
      <w:bookmarkEnd w:id="53"/>
    </w:p>
    <w:p>
      <w:pPr>
        <w:rPr>
          <w:rFonts w:hint="eastAsia" w:ascii="宋体" w:hAnsi="宋体" w:eastAsia="宋体" w:cs="宋体"/>
          <w:sz w:val="24"/>
          <w:szCs w:val="24"/>
          <w:lang w:eastAsia="zh-CN"/>
        </w:rPr>
      </w:pPr>
      <w:r>
        <w:rPr>
          <w:rFonts w:hint="default" w:eastAsia="宋体" w:cs="宋体" w:asciiTheme="minorAscii" w:hAnsiTheme="minorAscii"/>
          <w:kern w:val="2"/>
          <w:sz w:val="24"/>
          <w:szCs w:val="22"/>
          <w:lang w:val="en-US" w:eastAsia="zh-CN" w:bidi="ar-SA"/>
        </w:rPr>
        <w:t xml:space="preserve">5.1.1 </w:t>
      </w:r>
      <w:r>
        <w:rPr>
          <w:rFonts w:hint="eastAsia" w:ascii="宋体" w:hAnsi="宋体" w:eastAsia="宋体"/>
          <w:szCs w:val="24"/>
          <w:lang w:val="en-US" w:eastAsia="zh-CN"/>
        </w:rPr>
        <w:t>应</w:t>
      </w:r>
      <w:r>
        <w:rPr>
          <w:rFonts w:ascii="宋体" w:hAnsi="宋体" w:eastAsia="宋体" w:cs="宋体"/>
          <w:sz w:val="24"/>
          <w:szCs w:val="24"/>
        </w:rPr>
        <w:t>预计所有对</w:t>
      </w:r>
      <w:r>
        <w:rPr>
          <w:rFonts w:hint="eastAsia" w:ascii="宋体" w:hAnsi="宋体" w:eastAsia="宋体" w:cs="宋体"/>
          <w:sz w:val="24"/>
          <w:szCs w:val="24"/>
          <w:lang w:val="en-US" w:eastAsia="zh-CN"/>
        </w:rPr>
        <w:t>数据中心</w:t>
      </w:r>
      <w:r>
        <w:rPr>
          <w:rFonts w:ascii="宋体" w:hAnsi="宋体" w:eastAsia="宋体" w:cs="宋体"/>
          <w:sz w:val="24"/>
          <w:szCs w:val="24"/>
        </w:rPr>
        <w:t>有实质性贡献的排放与清除</w:t>
      </w:r>
      <w:r>
        <w:rPr>
          <w:rFonts w:hint="eastAsia" w:ascii="宋体" w:hAnsi="宋体" w:eastAsia="宋体" w:cs="宋体"/>
          <w:sz w:val="24"/>
          <w:szCs w:val="24"/>
          <w:lang w:val="en-US" w:eastAsia="zh-CN"/>
        </w:rPr>
        <w:t>活动产生的碳排放量</w:t>
      </w:r>
      <w:r>
        <w:rPr>
          <w:rFonts w:hint="eastAsia" w:ascii="宋体" w:hAnsi="宋体" w:eastAsia="宋体" w:cs="宋体"/>
          <w:sz w:val="24"/>
          <w:szCs w:val="24"/>
          <w:lang w:eastAsia="zh-CN"/>
        </w:rPr>
        <w:t>。</w:t>
      </w:r>
    </w:p>
    <w:p>
      <w:pPr>
        <w:rPr>
          <w:rFonts w:hint="eastAsia" w:ascii="宋体" w:hAnsi="宋体" w:eastAsia="宋体"/>
          <w:szCs w:val="24"/>
        </w:rPr>
      </w:pPr>
      <w:r>
        <w:rPr>
          <w:rFonts w:hint="default" w:eastAsia="宋体" w:cs="宋体" w:asciiTheme="minorAscii" w:hAnsiTheme="minorAscii"/>
          <w:kern w:val="2"/>
          <w:sz w:val="24"/>
          <w:szCs w:val="22"/>
          <w:lang w:val="en-US" w:eastAsia="zh-CN" w:bidi="ar-SA"/>
        </w:rPr>
        <w:t>5</w:t>
      </w:r>
      <w:r>
        <w:rPr>
          <w:rFonts w:hint="eastAsia" w:eastAsia="宋体" w:cs="宋体" w:asciiTheme="minorAscii" w:hAnsiTheme="minorAscii"/>
          <w:kern w:val="2"/>
          <w:sz w:val="24"/>
          <w:szCs w:val="22"/>
          <w:lang w:val="en-US" w:eastAsia="zh-CN" w:bidi="ar-SA"/>
        </w:rPr>
        <w:t>.1.</w:t>
      </w:r>
      <w:r>
        <w:rPr>
          <w:rFonts w:hint="default" w:eastAsia="宋体" w:cs="宋体" w:asciiTheme="minorAscii" w:hAnsiTheme="minorAscii"/>
          <w:kern w:val="2"/>
          <w:sz w:val="24"/>
          <w:szCs w:val="22"/>
          <w:lang w:val="en-US" w:eastAsia="zh-CN" w:bidi="ar-SA"/>
        </w:rPr>
        <w:t xml:space="preserve">2 </w:t>
      </w:r>
      <w:r>
        <w:rPr>
          <w:rFonts w:hint="eastAsia" w:ascii="宋体" w:hAnsi="宋体" w:eastAsia="宋体" w:cs="宋体"/>
          <w:sz w:val="24"/>
          <w:szCs w:val="24"/>
          <w:lang w:val="en-US" w:eastAsia="zh-CN"/>
        </w:rPr>
        <w:t>应计算至少</w:t>
      </w:r>
      <w:r>
        <w:rPr>
          <w:rFonts w:ascii="宋体" w:hAnsi="宋体" w:eastAsia="宋体" w:cs="宋体"/>
          <w:sz w:val="24"/>
          <w:szCs w:val="24"/>
        </w:rPr>
        <w:t>95%与</w:t>
      </w:r>
      <w:r>
        <w:rPr>
          <w:rFonts w:hint="eastAsia" w:ascii="宋体" w:hAnsi="宋体" w:eastAsia="宋体" w:cs="宋体"/>
          <w:sz w:val="24"/>
          <w:szCs w:val="24"/>
          <w:lang w:val="en-US" w:eastAsia="zh-CN"/>
        </w:rPr>
        <w:t>数据中心</w:t>
      </w:r>
      <w:r>
        <w:rPr>
          <w:rFonts w:ascii="宋体" w:hAnsi="宋体" w:eastAsia="宋体" w:cs="宋体"/>
          <w:sz w:val="24"/>
          <w:szCs w:val="24"/>
        </w:rPr>
        <w:t>功能单位</w:t>
      </w:r>
      <w:r>
        <w:rPr>
          <w:rFonts w:hint="eastAsia" w:ascii="宋体" w:hAnsi="宋体" w:eastAsia="宋体" w:cs="宋体"/>
          <w:sz w:val="24"/>
          <w:szCs w:val="24"/>
          <w:lang w:val="en-US" w:eastAsia="zh-CN"/>
        </w:rPr>
        <w:t>相关</w:t>
      </w:r>
      <w:r>
        <w:rPr>
          <w:rFonts w:ascii="宋体" w:hAnsi="宋体" w:eastAsia="宋体" w:cs="宋体"/>
          <w:sz w:val="24"/>
          <w:szCs w:val="24"/>
        </w:rPr>
        <w:t>的</w:t>
      </w:r>
      <w:r>
        <w:rPr>
          <w:rFonts w:hint="eastAsia" w:ascii="宋体" w:hAnsi="宋体" w:eastAsia="宋体" w:cs="宋体"/>
          <w:sz w:val="24"/>
          <w:szCs w:val="24"/>
          <w:lang w:val="en-US" w:eastAsia="zh-CN"/>
        </w:rPr>
        <w:t>全</w:t>
      </w:r>
      <w:r>
        <w:rPr>
          <w:rFonts w:ascii="宋体" w:hAnsi="宋体" w:eastAsia="宋体" w:cs="宋体"/>
          <w:sz w:val="24"/>
          <w:szCs w:val="24"/>
        </w:rPr>
        <w:t>生命周期内排放与清除</w:t>
      </w:r>
      <w:r>
        <w:rPr>
          <w:rFonts w:hint="eastAsia" w:ascii="宋体" w:hAnsi="宋体" w:eastAsia="宋体" w:cs="宋体"/>
          <w:sz w:val="24"/>
          <w:szCs w:val="24"/>
          <w:lang w:val="en-US" w:eastAsia="zh-CN"/>
        </w:rPr>
        <w:t>活动产生的碳排放量</w:t>
      </w:r>
      <w:r>
        <w:rPr>
          <w:rFonts w:hint="eastAsia" w:ascii="宋体" w:hAnsi="宋体" w:eastAsia="宋体"/>
          <w:szCs w:val="24"/>
        </w:rPr>
        <w:t>。</w:t>
      </w:r>
    </w:p>
    <w:p>
      <w:pPr>
        <w:rPr>
          <w:rFonts w:hint="eastAsia" w:ascii="宋体" w:hAnsi="宋体" w:eastAsia="宋体"/>
          <w:szCs w:val="24"/>
          <w:lang w:eastAsia="zh-CN"/>
        </w:rPr>
      </w:pPr>
      <w:r>
        <w:rPr>
          <w:rFonts w:hint="default" w:eastAsia="宋体" w:cs="宋体" w:asciiTheme="minorAscii" w:hAnsiTheme="minorAscii"/>
          <w:kern w:val="2"/>
          <w:sz w:val="24"/>
          <w:szCs w:val="22"/>
          <w:lang w:val="en-US" w:eastAsia="zh-CN" w:bidi="ar-SA"/>
        </w:rPr>
        <w:t>5</w:t>
      </w:r>
      <w:r>
        <w:rPr>
          <w:rFonts w:hint="eastAsia" w:eastAsia="宋体" w:cs="宋体" w:asciiTheme="minorAscii" w:hAnsiTheme="minorAscii"/>
          <w:kern w:val="2"/>
          <w:sz w:val="24"/>
          <w:szCs w:val="22"/>
          <w:lang w:val="en-US" w:eastAsia="zh-CN" w:bidi="ar-SA"/>
        </w:rPr>
        <w:t>.1.</w:t>
      </w:r>
      <w:r>
        <w:rPr>
          <w:rFonts w:hint="default" w:eastAsia="宋体" w:cs="宋体" w:asciiTheme="minorAscii" w:hAnsiTheme="minorAscii"/>
          <w:kern w:val="2"/>
          <w:sz w:val="24"/>
          <w:szCs w:val="22"/>
          <w:lang w:val="en-US" w:eastAsia="zh-CN" w:bidi="ar-SA"/>
        </w:rPr>
        <w:t>3</w:t>
      </w:r>
      <w:r>
        <w:rPr>
          <w:rFonts w:hint="default" w:ascii="宋体" w:hAnsi="宋体" w:eastAsia="宋体"/>
          <w:szCs w:val="24"/>
          <w:lang w:val="en-US" w:eastAsia="zh-CN"/>
        </w:rPr>
        <w:t xml:space="preserve"> </w:t>
      </w:r>
      <w:r>
        <w:rPr>
          <w:rFonts w:hint="eastAsia" w:eastAsia="宋体" w:cs="宋体" w:asciiTheme="minorAscii" w:hAnsiTheme="minorAscii"/>
          <w:kern w:val="2"/>
          <w:sz w:val="24"/>
          <w:szCs w:val="22"/>
          <w:lang w:val="en-US" w:eastAsia="zh-CN" w:bidi="ar-SA"/>
        </w:rPr>
        <w:t>实际或估算其碳排放量不足整体碳排放量的1%时，可以忽略其碳排放对</w:t>
      </w:r>
      <w:r>
        <w:rPr>
          <w:rFonts w:hint="eastAsia" w:ascii="宋体" w:hAnsi="宋体" w:eastAsia="宋体"/>
          <w:szCs w:val="24"/>
          <w:lang w:val="en-US" w:eastAsia="zh-CN"/>
        </w:rPr>
        <w:t>全生命周期内产生碳排放的影响</w:t>
      </w:r>
      <w:r>
        <w:rPr>
          <w:rFonts w:hint="eastAsia"/>
          <w:lang w:eastAsia="zh-CN"/>
        </w:rPr>
        <w:t>。</w:t>
      </w:r>
    </w:p>
    <w:p>
      <w:pPr>
        <w:rPr>
          <w:rFonts w:ascii="宋体" w:hAnsi="宋体" w:eastAsia="宋体"/>
          <w:szCs w:val="24"/>
          <w:lang w:eastAsia="zh-Hans"/>
        </w:rPr>
      </w:pPr>
      <w:r>
        <w:rPr>
          <w:rFonts w:hint="default" w:eastAsia="宋体" w:cs="宋体" w:asciiTheme="minorAscii" w:hAnsiTheme="minorAscii"/>
          <w:kern w:val="2"/>
          <w:sz w:val="24"/>
          <w:szCs w:val="22"/>
          <w:lang w:val="en-US" w:eastAsia="zh-CN" w:bidi="ar-SA"/>
        </w:rPr>
        <w:t>5</w:t>
      </w:r>
      <w:r>
        <w:rPr>
          <w:rFonts w:hint="eastAsia" w:eastAsia="宋体" w:cs="宋体" w:asciiTheme="minorAscii" w:hAnsiTheme="minorAscii"/>
          <w:kern w:val="2"/>
          <w:sz w:val="24"/>
          <w:szCs w:val="22"/>
          <w:lang w:val="en-US" w:eastAsia="zh-CN" w:bidi="ar-SA"/>
        </w:rPr>
        <w:t>.1.</w:t>
      </w:r>
      <w:r>
        <w:rPr>
          <w:rFonts w:hint="default" w:eastAsia="宋体" w:cs="宋体" w:asciiTheme="minorAscii" w:hAnsiTheme="minorAscii"/>
          <w:kern w:val="2"/>
          <w:sz w:val="24"/>
          <w:szCs w:val="22"/>
          <w:lang w:val="en-US" w:eastAsia="zh-CN" w:bidi="ar-SA"/>
        </w:rPr>
        <w:t>4</w:t>
      </w:r>
      <w:r>
        <w:rPr>
          <w:rFonts w:hint="eastAsia" w:ascii="宋体" w:hAnsi="宋体" w:eastAsia="宋体"/>
          <w:szCs w:val="24"/>
        </w:rPr>
        <w:t>综合能耗计算范围包括实际消耗的一次能源和二次能源等各种能源，含用作原料的能源。</w:t>
      </w:r>
    </w:p>
    <w:p>
      <w:pPr>
        <w:pStyle w:val="4"/>
        <w:spacing w:before="260" w:after="260" w:line="416" w:lineRule="auto"/>
        <w:jc w:val="center"/>
        <w:rPr>
          <w:rFonts w:hint="eastAsia" w:ascii="黑体" w:hAnsi="黑体" w:eastAsia="黑体" w:cs="黑体"/>
          <w:b/>
          <w:bCs w:val="0"/>
          <w:kern w:val="0"/>
          <w:sz w:val="28"/>
          <w:szCs w:val="28"/>
          <w:lang w:val="en-US" w:eastAsia="zh-CN"/>
        </w:rPr>
      </w:pPr>
      <w:bookmarkStart w:id="54" w:name="_Toc7339"/>
      <w:bookmarkStart w:id="55" w:name="_Toc76661661"/>
      <w:bookmarkStart w:id="56" w:name="_Toc76661784"/>
      <w:bookmarkStart w:id="57" w:name="_Toc76659562"/>
      <w:r>
        <w:rPr>
          <w:rFonts w:hint="default" w:ascii="黑体" w:hAnsi="黑体" w:eastAsia="黑体" w:cs="黑体"/>
          <w:b/>
          <w:bCs w:val="0"/>
          <w:kern w:val="0"/>
          <w:sz w:val="28"/>
          <w:szCs w:val="28"/>
          <w:lang w:val="en-US" w:eastAsia="zh-CN"/>
        </w:rPr>
        <w:t>5</w:t>
      </w:r>
      <w:r>
        <w:rPr>
          <w:rFonts w:hint="eastAsia" w:ascii="黑体" w:hAnsi="黑体" w:eastAsia="黑体" w:cs="黑体"/>
          <w:b/>
          <w:bCs w:val="0"/>
          <w:kern w:val="0"/>
          <w:sz w:val="28"/>
          <w:szCs w:val="28"/>
          <w:lang w:val="en-US" w:eastAsia="zh-CN"/>
        </w:rPr>
        <w:t>.2 数据中心全生命周期碳排放计算类别</w:t>
      </w:r>
      <w:bookmarkEnd w:id="54"/>
    </w:p>
    <w:p>
      <w:pPr>
        <w:rPr>
          <w:rFonts w:hint="eastAsia" w:ascii="宋体" w:hAnsi="宋体" w:eastAsia="宋体" w:cs="宋体"/>
          <w:bCs/>
          <w:kern w:val="0"/>
          <w:szCs w:val="24"/>
        </w:rPr>
      </w:pPr>
      <w:r>
        <w:rPr>
          <w:rFonts w:hint="default" w:eastAsia="宋体" w:cs="宋体" w:asciiTheme="minorAscii" w:hAnsiTheme="minorAscii"/>
          <w:kern w:val="2"/>
          <w:sz w:val="24"/>
          <w:szCs w:val="22"/>
          <w:lang w:val="en-US" w:eastAsia="zh-CN" w:bidi="ar-SA"/>
        </w:rPr>
        <w:t>5</w:t>
      </w:r>
      <w:r>
        <w:rPr>
          <w:rFonts w:hint="eastAsia" w:eastAsia="宋体" w:cs="宋体" w:asciiTheme="minorAscii" w:hAnsiTheme="minorAscii"/>
          <w:kern w:val="2"/>
          <w:sz w:val="24"/>
          <w:szCs w:val="22"/>
          <w:lang w:val="en-US" w:eastAsia="zh-CN" w:bidi="ar-SA"/>
        </w:rPr>
        <w:t>.2.</w:t>
      </w:r>
      <w:r>
        <w:rPr>
          <w:rFonts w:hint="default" w:eastAsia="宋体" w:cs="宋体" w:asciiTheme="minorAscii" w:hAnsiTheme="minorAscii"/>
          <w:kern w:val="2"/>
          <w:sz w:val="24"/>
          <w:szCs w:val="22"/>
          <w:lang w:val="en-US" w:eastAsia="zh-CN" w:bidi="ar-SA"/>
        </w:rPr>
        <w:t>1</w:t>
      </w:r>
      <w:r>
        <w:rPr>
          <w:rFonts w:hint="eastAsia" w:eastAsia="宋体" w:cs="宋体" w:asciiTheme="minorAscii" w:hAnsiTheme="minorAscii"/>
          <w:kern w:val="2"/>
          <w:sz w:val="24"/>
          <w:szCs w:val="22"/>
          <w:lang w:val="en-US" w:eastAsia="zh-CN" w:bidi="ar-SA"/>
        </w:rPr>
        <w:t xml:space="preserve"> </w:t>
      </w:r>
      <w:r>
        <w:rPr>
          <w:rFonts w:hint="eastAsia" w:ascii="宋体" w:hAnsi="宋体" w:eastAsia="宋体" w:cs="宋体"/>
          <w:bCs/>
          <w:kern w:val="0"/>
          <w:szCs w:val="24"/>
        </w:rPr>
        <w:t>数据中心全生命周期碳排放计算</w:t>
      </w:r>
      <w:r>
        <w:rPr>
          <w:rFonts w:hint="eastAsia" w:ascii="宋体" w:hAnsi="宋体" w:eastAsia="宋体" w:cs="宋体"/>
          <w:bCs/>
          <w:kern w:val="0"/>
          <w:szCs w:val="24"/>
          <w:lang w:val="en-US" w:eastAsia="zh-CN"/>
        </w:rPr>
        <w:t>宜</w:t>
      </w:r>
      <w:r>
        <w:rPr>
          <w:rFonts w:hint="eastAsia" w:ascii="宋体" w:hAnsi="宋体" w:eastAsia="宋体" w:cs="宋体"/>
          <w:bCs/>
          <w:kern w:val="0"/>
          <w:szCs w:val="24"/>
        </w:rPr>
        <w:t>按照</w:t>
      </w:r>
      <w:r>
        <w:rPr>
          <w:rFonts w:hint="eastAsia" w:ascii="宋体" w:hAnsi="宋体" w:eastAsia="宋体" w:cs="宋体"/>
          <w:bCs/>
          <w:kern w:val="0"/>
          <w:szCs w:val="24"/>
          <w:lang w:val="en-US" w:eastAsia="zh-CN"/>
        </w:rPr>
        <w:t>碳</w:t>
      </w:r>
      <w:r>
        <w:rPr>
          <w:rFonts w:hint="eastAsia" w:ascii="宋体" w:hAnsi="宋体" w:eastAsia="宋体" w:cs="宋体"/>
          <w:bCs/>
          <w:kern w:val="0"/>
          <w:szCs w:val="24"/>
        </w:rPr>
        <w:t>分类原则，分别计算范围</w:t>
      </w:r>
      <w:r>
        <w:rPr>
          <w:rFonts w:hint="eastAsia" w:ascii="宋体" w:hAnsi="宋体" w:eastAsia="宋体" w:cs="宋体"/>
          <w:bCs/>
          <w:kern w:val="0"/>
          <w:szCs w:val="24"/>
          <w:lang w:val="en-US" w:eastAsia="zh-CN"/>
        </w:rPr>
        <w:t>一</w:t>
      </w:r>
      <w:r>
        <w:rPr>
          <w:rFonts w:hint="eastAsia" w:ascii="宋体" w:hAnsi="宋体" w:eastAsia="宋体" w:cs="宋体"/>
          <w:bCs/>
          <w:kern w:val="0"/>
          <w:szCs w:val="24"/>
        </w:rPr>
        <w:t>、范围</w:t>
      </w:r>
      <w:r>
        <w:rPr>
          <w:rFonts w:hint="eastAsia" w:ascii="宋体" w:hAnsi="宋体" w:eastAsia="宋体" w:cs="宋体"/>
          <w:bCs/>
          <w:kern w:val="0"/>
          <w:szCs w:val="24"/>
          <w:lang w:val="en-US" w:eastAsia="zh-CN"/>
        </w:rPr>
        <w:t>二</w:t>
      </w:r>
      <w:r>
        <w:rPr>
          <w:rFonts w:hint="eastAsia" w:ascii="宋体" w:hAnsi="宋体" w:eastAsia="宋体" w:cs="宋体"/>
          <w:bCs/>
          <w:kern w:val="0"/>
          <w:szCs w:val="24"/>
        </w:rPr>
        <w:t>、范围</w:t>
      </w:r>
      <w:r>
        <w:rPr>
          <w:rFonts w:hint="eastAsia" w:ascii="宋体" w:hAnsi="宋体" w:eastAsia="宋体" w:cs="宋体"/>
          <w:bCs/>
          <w:kern w:val="0"/>
          <w:szCs w:val="24"/>
          <w:lang w:val="en-US" w:eastAsia="zh-CN"/>
        </w:rPr>
        <w:t>三</w:t>
      </w:r>
      <w:r>
        <w:rPr>
          <w:rFonts w:hint="eastAsia" w:ascii="宋体" w:hAnsi="宋体" w:eastAsia="宋体" w:cs="宋体"/>
          <w:bCs/>
          <w:kern w:val="0"/>
          <w:szCs w:val="24"/>
        </w:rPr>
        <w:t>的</w:t>
      </w:r>
      <w:r>
        <w:rPr>
          <w:rFonts w:hint="eastAsia" w:ascii="宋体" w:hAnsi="宋体" w:eastAsia="宋体" w:cs="宋体"/>
          <w:bCs/>
          <w:kern w:val="0"/>
          <w:szCs w:val="24"/>
          <w:lang w:val="en-US" w:eastAsia="zh-CN"/>
        </w:rPr>
        <w:t>碳</w:t>
      </w:r>
      <w:r>
        <w:rPr>
          <w:rFonts w:hint="eastAsia" w:ascii="宋体" w:hAnsi="宋体" w:eastAsia="宋体" w:cs="宋体"/>
          <w:bCs/>
          <w:kern w:val="0"/>
          <w:szCs w:val="24"/>
        </w:rPr>
        <w:t>排放</w:t>
      </w:r>
      <w:r>
        <w:rPr>
          <w:rFonts w:hint="eastAsia" w:ascii="宋体" w:hAnsi="宋体" w:eastAsia="宋体" w:cs="宋体"/>
          <w:bCs/>
          <w:kern w:val="0"/>
          <w:szCs w:val="24"/>
          <w:lang w:val="en-US" w:eastAsia="zh-CN"/>
        </w:rPr>
        <w:t>量</w:t>
      </w:r>
      <w:r>
        <w:rPr>
          <w:rFonts w:hint="eastAsia" w:ascii="宋体" w:hAnsi="宋体" w:eastAsia="宋体" w:cs="宋体"/>
          <w:bCs/>
          <w:kern w:val="0"/>
          <w:szCs w:val="24"/>
          <w:lang w:eastAsia="zh-CN"/>
        </w:rPr>
        <w:t>，</w:t>
      </w:r>
      <w:r>
        <w:rPr>
          <w:rFonts w:hint="eastAsia" w:ascii="宋体" w:hAnsi="宋体" w:eastAsia="宋体" w:cs="宋体"/>
          <w:bCs/>
          <w:kern w:val="0"/>
          <w:szCs w:val="24"/>
          <w:lang w:val="en-US" w:eastAsia="zh-CN"/>
        </w:rPr>
        <w:t>并结合</w:t>
      </w:r>
      <w:r>
        <w:rPr>
          <w:rFonts w:hint="eastAsia" w:ascii="宋体" w:hAnsi="宋体" w:eastAsia="宋体" w:cs="宋体"/>
          <w:bCs/>
          <w:kern w:val="0"/>
          <w:szCs w:val="24"/>
          <w:highlight w:val="none"/>
          <w:lang w:val="en-US" w:eastAsia="zh-CN"/>
        </w:rPr>
        <w:t>数据中心建设阶段和运行</w:t>
      </w:r>
      <w:r>
        <w:rPr>
          <w:rFonts w:hint="eastAsia" w:ascii="宋体" w:hAnsi="宋体" w:eastAsia="宋体" w:cs="宋体"/>
          <w:bCs/>
          <w:kern w:val="0"/>
          <w:szCs w:val="24"/>
          <w:highlight w:val="none"/>
        </w:rPr>
        <w:t>阶段</w:t>
      </w:r>
      <w:r>
        <w:rPr>
          <w:rFonts w:hint="eastAsia" w:ascii="宋体" w:hAnsi="宋体" w:eastAsia="宋体" w:cs="宋体"/>
          <w:bCs/>
          <w:kern w:val="0"/>
          <w:szCs w:val="24"/>
          <w:highlight w:val="none"/>
          <w:lang w:val="en-US" w:eastAsia="zh-CN"/>
        </w:rPr>
        <w:t>形成</w:t>
      </w:r>
      <w:r>
        <w:rPr>
          <w:rFonts w:hint="eastAsia" w:ascii="宋体" w:hAnsi="宋体" w:eastAsia="宋体" w:cs="宋体"/>
          <w:bCs/>
          <w:kern w:val="0"/>
          <w:szCs w:val="24"/>
          <w:highlight w:val="none"/>
        </w:rPr>
        <w:t>累计值</w:t>
      </w:r>
      <w:r>
        <w:rPr>
          <w:rFonts w:hint="eastAsia" w:ascii="宋体" w:hAnsi="宋体" w:eastAsia="宋体" w:cs="宋体"/>
          <w:bCs/>
          <w:kern w:val="0"/>
          <w:szCs w:val="24"/>
        </w:rPr>
        <w:t>。</w:t>
      </w:r>
    </w:p>
    <w:p>
      <w:pPr>
        <w:bidi w:val="0"/>
        <w:rPr>
          <w:rFonts w:ascii="宋体" w:hAnsi="宋体" w:eastAsia="宋体" w:cs="宋体"/>
          <w:bCs/>
          <w:kern w:val="0"/>
          <w:szCs w:val="24"/>
        </w:rPr>
      </w:pPr>
      <w:r>
        <w:rPr>
          <w:rFonts w:hint="default" w:eastAsia="宋体" w:cs="宋体" w:asciiTheme="minorAscii" w:hAnsiTheme="minorAscii"/>
          <w:kern w:val="2"/>
          <w:sz w:val="24"/>
          <w:szCs w:val="22"/>
          <w:lang w:val="en-US" w:eastAsia="zh-CN" w:bidi="ar-SA"/>
        </w:rPr>
        <w:t xml:space="preserve">5.2.2 </w:t>
      </w:r>
      <w:r>
        <w:rPr>
          <w:rFonts w:hint="eastAsia" w:ascii="宋体" w:hAnsi="宋体" w:eastAsia="宋体" w:cs="宋体"/>
          <w:bCs/>
          <w:kern w:val="0"/>
          <w:szCs w:val="24"/>
        </w:rPr>
        <w:t>数据中心碳排放范围</w:t>
      </w:r>
      <w:r>
        <w:rPr>
          <w:rFonts w:hint="eastAsia" w:ascii="宋体" w:hAnsi="宋体" w:eastAsia="宋体" w:cs="宋体"/>
          <w:bCs/>
          <w:kern w:val="0"/>
          <w:szCs w:val="24"/>
          <w:lang w:val="en-US" w:eastAsia="zh-CN"/>
        </w:rPr>
        <w:t>一</w:t>
      </w:r>
      <w:r>
        <w:rPr>
          <w:rFonts w:hint="eastAsia" w:ascii="宋体" w:hAnsi="宋体" w:eastAsia="宋体" w:cs="宋体"/>
          <w:bCs/>
          <w:kern w:val="0"/>
          <w:szCs w:val="24"/>
        </w:rPr>
        <w:t>的活动包括：</w:t>
      </w:r>
    </w:p>
    <w:p>
      <w:pPr>
        <w:numPr>
          <w:ilvl w:val="-1"/>
          <w:numId w:val="0"/>
        </w:numPr>
        <w:ind w:left="0" w:firstLine="480" w:firstLineChars="200"/>
        <w:rPr>
          <w:rFonts w:hint="eastAsia" w:ascii="宋体" w:hAnsi="宋体" w:eastAsia="宋体" w:cs="宋体"/>
          <w:bCs/>
          <w:kern w:val="0"/>
          <w:szCs w:val="24"/>
        </w:rPr>
      </w:pPr>
      <w:r>
        <w:rPr>
          <w:rFonts w:hint="eastAsia" w:ascii="宋体" w:hAnsi="宋体" w:eastAsia="宋体" w:cs="宋体"/>
          <w:bCs/>
          <w:kern w:val="0"/>
          <w:szCs w:val="24"/>
          <w:lang w:val="en-US" w:eastAsia="zh-CN"/>
        </w:rPr>
        <w:t>1</w:t>
      </w:r>
      <w:r>
        <w:rPr>
          <w:rFonts w:hint="default" w:ascii="宋体" w:hAnsi="宋体" w:eastAsia="宋体" w:cs="宋体"/>
          <w:bCs/>
          <w:kern w:val="0"/>
          <w:szCs w:val="24"/>
          <w:lang w:val="en-US"/>
        </w:rPr>
        <w:t xml:space="preserve"> </w:t>
      </w:r>
      <w:r>
        <w:rPr>
          <w:rFonts w:hint="eastAsia" w:ascii="宋体" w:hAnsi="宋体" w:eastAsia="宋体" w:cs="宋体"/>
          <w:bCs/>
          <w:kern w:val="0"/>
          <w:szCs w:val="24"/>
        </w:rPr>
        <w:t>柴油发电机运行时的</w:t>
      </w:r>
      <w:r>
        <w:rPr>
          <w:rFonts w:hint="eastAsia" w:ascii="宋体" w:hAnsi="宋体" w:eastAsia="宋体" w:cs="宋体"/>
          <w:bCs/>
          <w:kern w:val="0"/>
          <w:szCs w:val="24"/>
          <w:lang w:val="en-US" w:eastAsia="zh-CN"/>
        </w:rPr>
        <w:t>碳</w:t>
      </w:r>
      <w:r>
        <w:rPr>
          <w:rFonts w:hint="eastAsia" w:ascii="宋体" w:hAnsi="宋体" w:eastAsia="宋体" w:cs="宋体"/>
          <w:bCs/>
          <w:kern w:val="0"/>
          <w:szCs w:val="24"/>
        </w:rPr>
        <w:t>排放；</w:t>
      </w:r>
    </w:p>
    <w:p>
      <w:pPr>
        <w:numPr>
          <w:ilvl w:val="-1"/>
          <w:numId w:val="0"/>
        </w:numPr>
        <w:ind w:left="0" w:firstLine="480" w:firstLineChars="200"/>
        <w:rPr>
          <w:rFonts w:ascii="宋体" w:hAnsi="宋体" w:eastAsia="宋体" w:cs="宋体"/>
          <w:bCs/>
          <w:kern w:val="0"/>
          <w:szCs w:val="24"/>
        </w:rPr>
      </w:pPr>
      <w:r>
        <w:rPr>
          <w:rFonts w:hint="default" w:ascii="宋体" w:hAnsi="宋体" w:eastAsia="宋体" w:cs="宋体"/>
          <w:bCs/>
          <w:kern w:val="0"/>
          <w:szCs w:val="24"/>
          <w:lang w:val="en-US" w:eastAsia="zh-CN"/>
        </w:rPr>
        <w:t>2</w:t>
      </w:r>
      <w:r>
        <w:rPr>
          <w:rFonts w:hint="default" w:ascii="宋体" w:hAnsi="宋体" w:eastAsia="宋体" w:cs="宋体"/>
          <w:bCs/>
          <w:kern w:val="0"/>
          <w:szCs w:val="24"/>
          <w:lang w:val="en-US"/>
        </w:rPr>
        <w:t xml:space="preserve"> </w:t>
      </w:r>
      <w:r>
        <w:rPr>
          <w:rFonts w:hint="eastAsia" w:ascii="宋体" w:hAnsi="宋体" w:eastAsia="宋体" w:cs="宋体"/>
          <w:bCs/>
          <w:kern w:val="0"/>
          <w:szCs w:val="24"/>
        </w:rPr>
        <w:t>冷却装置的制冷剂</w:t>
      </w:r>
      <w:r>
        <w:rPr>
          <w:rFonts w:hint="eastAsia" w:ascii="宋体" w:hAnsi="宋体" w:eastAsia="宋体" w:cs="宋体"/>
          <w:bCs/>
          <w:kern w:val="0"/>
          <w:szCs w:val="24"/>
          <w:lang w:eastAsia="zh-CN"/>
        </w:rPr>
        <w:t>遗漏</w:t>
      </w:r>
      <w:r>
        <w:rPr>
          <w:rFonts w:hint="eastAsia" w:ascii="宋体" w:hAnsi="宋体" w:eastAsia="宋体" w:cs="宋体"/>
          <w:bCs/>
          <w:kern w:val="0"/>
          <w:szCs w:val="24"/>
        </w:rPr>
        <w:t>产生的</w:t>
      </w:r>
      <w:r>
        <w:rPr>
          <w:rFonts w:hint="eastAsia" w:ascii="宋体" w:hAnsi="宋体" w:eastAsia="宋体" w:cs="宋体"/>
          <w:bCs/>
          <w:kern w:val="0"/>
          <w:szCs w:val="24"/>
          <w:lang w:val="en-US" w:eastAsia="zh-CN"/>
        </w:rPr>
        <w:t>碳</w:t>
      </w:r>
      <w:r>
        <w:rPr>
          <w:rFonts w:hint="eastAsia" w:ascii="宋体" w:hAnsi="宋体" w:eastAsia="宋体" w:cs="宋体"/>
          <w:bCs/>
          <w:kern w:val="0"/>
          <w:szCs w:val="24"/>
        </w:rPr>
        <w:t>排放；</w:t>
      </w:r>
    </w:p>
    <w:p>
      <w:pPr>
        <w:numPr>
          <w:ilvl w:val="-1"/>
          <w:numId w:val="0"/>
        </w:numPr>
        <w:ind w:left="0" w:firstLine="480" w:firstLineChars="200"/>
        <w:rPr>
          <w:rFonts w:ascii="宋体" w:hAnsi="宋体" w:eastAsia="宋体" w:cs="宋体"/>
          <w:bCs/>
          <w:kern w:val="0"/>
          <w:szCs w:val="24"/>
        </w:rPr>
      </w:pPr>
      <w:r>
        <w:rPr>
          <w:rFonts w:hint="default" w:ascii="宋体" w:hAnsi="宋体" w:eastAsia="宋体" w:cs="宋体"/>
          <w:bCs/>
          <w:kern w:val="0"/>
          <w:szCs w:val="24"/>
          <w:lang w:val="en-US" w:eastAsia="zh-CN"/>
        </w:rPr>
        <w:t>3</w:t>
      </w:r>
      <w:r>
        <w:rPr>
          <w:rFonts w:hint="default" w:ascii="宋体" w:hAnsi="宋体" w:eastAsia="宋体" w:cs="宋体"/>
          <w:bCs/>
          <w:kern w:val="0"/>
          <w:szCs w:val="24"/>
          <w:lang w:val="en-US"/>
        </w:rPr>
        <w:t xml:space="preserve"> </w:t>
      </w:r>
      <w:r>
        <w:rPr>
          <w:rFonts w:hint="eastAsia" w:ascii="宋体" w:hAnsi="宋体" w:eastAsia="宋体" w:cs="宋体"/>
          <w:bCs/>
          <w:kern w:val="0"/>
          <w:szCs w:val="24"/>
        </w:rPr>
        <w:t>消防系统触发气体灭火等产生的</w:t>
      </w:r>
      <w:r>
        <w:rPr>
          <w:rFonts w:hint="eastAsia" w:ascii="宋体" w:hAnsi="宋体" w:eastAsia="宋体" w:cs="宋体"/>
          <w:bCs/>
          <w:kern w:val="0"/>
          <w:szCs w:val="24"/>
          <w:lang w:val="en-US" w:eastAsia="zh-CN"/>
        </w:rPr>
        <w:t>碳</w:t>
      </w:r>
      <w:r>
        <w:rPr>
          <w:rFonts w:hint="eastAsia" w:ascii="宋体" w:hAnsi="宋体" w:eastAsia="宋体" w:cs="宋体"/>
          <w:bCs/>
          <w:kern w:val="0"/>
          <w:szCs w:val="24"/>
        </w:rPr>
        <w:t>排放；</w:t>
      </w:r>
    </w:p>
    <w:p>
      <w:pPr>
        <w:numPr>
          <w:ilvl w:val="-1"/>
          <w:numId w:val="0"/>
        </w:numPr>
        <w:ind w:left="0" w:firstLine="480" w:firstLineChars="200"/>
        <w:rPr>
          <w:rFonts w:ascii="宋体" w:hAnsi="宋体" w:eastAsia="宋体" w:cs="宋体"/>
          <w:bCs/>
          <w:kern w:val="0"/>
          <w:szCs w:val="24"/>
        </w:rPr>
      </w:pPr>
      <w:r>
        <w:rPr>
          <w:rFonts w:hint="default" w:ascii="宋体" w:hAnsi="宋体" w:eastAsia="宋体" w:cs="宋体"/>
          <w:bCs/>
          <w:kern w:val="0"/>
          <w:szCs w:val="24"/>
          <w:lang w:val="en-US" w:eastAsia="zh-CN"/>
        </w:rPr>
        <w:t>4</w:t>
      </w:r>
      <w:r>
        <w:rPr>
          <w:rFonts w:hint="default" w:ascii="宋体" w:hAnsi="宋体" w:eastAsia="宋体" w:cs="宋体"/>
          <w:bCs/>
          <w:kern w:val="0"/>
          <w:szCs w:val="24"/>
          <w:lang w:val="en-US"/>
        </w:rPr>
        <w:t xml:space="preserve"> </w:t>
      </w:r>
      <w:r>
        <w:rPr>
          <w:rFonts w:hint="eastAsia" w:ascii="宋体" w:hAnsi="宋体" w:eastAsia="宋体" w:cs="宋体"/>
          <w:bCs/>
          <w:kern w:val="0"/>
          <w:szCs w:val="24"/>
        </w:rPr>
        <w:t>中压绝缘（SF6）</w:t>
      </w:r>
      <w:r>
        <w:rPr>
          <w:rFonts w:hint="eastAsia" w:ascii="宋体" w:hAnsi="宋体" w:eastAsia="宋体" w:cs="宋体"/>
          <w:bCs/>
          <w:kern w:val="0"/>
          <w:szCs w:val="24"/>
          <w:lang w:val="en-US" w:eastAsia="zh-CN"/>
        </w:rPr>
        <w:t>遗漏</w:t>
      </w:r>
      <w:r>
        <w:rPr>
          <w:rFonts w:hint="eastAsia" w:ascii="宋体" w:hAnsi="宋体" w:eastAsia="宋体" w:cs="宋体"/>
          <w:bCs/>
          <w:kern w:val="0"/>
          <w:szCs w:val="24"/>
        </w:rPr>
        <w:t>产生的</w:t>
      </w:r>
      <w:r>
        <w:rPr>
          <w:rFonts w:hint="eastAsia" w:ascii="宋体" w:hAnsi="宋体" w:eastAsia="宋体" w:cs="宋体"/>
          <w:bCs/>
          <w:kern w:val="0"/>
          <w:szCs w:val="24"/>
          <w:lang w:val="en-US" w:eastAsia="zh-CN"/>
        </w:rPr>
        <w:t>碳</w:t>
      </w:r>
      <w:r>
        <w:rPr>
          <w:rFonts w:hint="eastAsia" w:ascii="宋体" w:hAnsi="宋体" w:eastAsia="宋体" w:cs="宋体"/>
          <w:bCs/>
          <w:kern w:val="0"/>
          <w:szCs w:val="24"/>
        </w:rPr>
        <w:t>排放；</w:t>
      </w:r>
    </w:p>
    <w:p>
      <w:pPr>
        <w:numPr>
          <w:ilvl w:val="-1"/>
          <w:numId w:val="0"/>
        </w:numPr>
        <w:ind w:left="0" w:firstLine="480" w:firstLineChars="200"/>
        <w:rPr>
          <w:rFonts w:hint="eastAsia" w:ascii="宋体" w:hAnsi="宋体" w:eastAsia="宋体" w:cs="宋体"/>
          <w:bCs/>
          <w:kern w:val="0"/>
          <w:szCs w:val="24"/>
        </w:rPr>
      </w:pPr>
      <w:r>
        <w:rPr>
          <w:rFonts w:hint="default" w:ascii="宋体" w:hAnsi="宋体" w:eastAsia="宋体" w:cs="宋体"/>
          <w:bCs/>
          <w:kern w:val="0"/>
          <w:szCs w:val="24"/>
          <w:lang w:val="en-US" w:eastAsia="zh-CN"/>
        </w:rPr>
        <w:t>5</w:t>
      </w:r>
      <w:r>
        <w:rPr>
          <w:rFonts w:hint="default" w:ascii="宋体" w:hAnsi="宋体" w:eastAsia="宋体" w:cs="宋体"/>
          <w:bCs/>
          <w:kern w:val="0"/>
          <w:szCs w:val="24"/>
          <w:lang w:val="en-US"/>
        </w:rPr>
        <w:t xml:space="preserve"> </w:t>
      </w:r>
      <w:r>
        <w:rPr>
          <w:rFonts w:hint="eastAsia" w:ascii="宋体" w:hAnsi="宋体" w:eastAsia="宋体" w:cs="宋体"/>
          <w:bCs/>
          <w:kern w:val="0"/>
          <w:szCs w:val="24"/>
        </w:rPr>
        <w:t>直接供给数据中心工作的燃气三联供发电设备的</w:t>
      </w:r>
      <w:r>
        <w:rPr>
          <w:rFonts w:hint="eastAsia" w:ascii="宋体" w:hAnsi="宋体" w:eastAsia="宋体" w:cs="宋体"/>
          <w:bCs/>
          <w:kern w:val="0"/>
          <w:szCs w:val="24"/>
          <w:lang w:val="en-US" w:eastAsia="zh-CN"/>
        </w:rPr>
        <w:t>碳</w:t>
      </w:r>
      <w:r>
        <w:rPr>
          <w:rFonts w:hint="eastAsia" w:ascii="宋体" w:hAnsi="宋体" w:eastAsia="宋体" w:cs="宋体"/>
          <w:bCs/>
          <w:kern w:val="0"/>
          <w:szCs w:val="24"/>
        </w:rPr>
        <w:t>排放；</w:t>
      </w:r>
    </w:p>
    <w:p>
      <w:pPr>
        <w:bidi w:val="0"/>
        <w:rPr>
          <w:rFonts w:ascii="宋体" w:hAnsi="宋体" w:eastAsia="宋体" w:cs="宋体"/>
          <w:bCs/>
          <w:kern w:val="0"/>
          <w:szCs w:val="24"/>
        </w:rPr>
      </w:pPr>
      <w:r>
        <w:rPr>
          <w:rFonts w:hint="default" w:eastAsia="宋体" w:cs="宋体" w:asciiTheme="minorAscii" w:hAnsiTheme="minorAscii"/>
          <w:kern w:val="2"/>
          <w:sz w:val="24"/>
          <w:szCs w:val="22"/>
          <w:lang w:val="en-US" w:eastAsia="zh-CN" w:bidi="ar-SA"/>
        </w:rPr>
        <w:t xml:space="preserve">5.2.3 </w:t>
      </w:r>
      <w:r>
        <w:rPr>
          <w:rFonts w:hint="eastAsia" w:ascii="宋体" w:hAnsi="宋体" w:eastAsia="宋体" w:cs="宋体"/>
          <w:bCs/>
          <w:kern w:val="0"/>
          <w:szCs w:val="24"/>
        </w:rPr>
        <w:t>数据中心碳排放范围</w:t>
      </w:r>
      <w:r>
        <w:rPr>
          <w:rFonts w:hint="eastAsia" w:ascii="宋体" w:hAnsi="宋体" w:eastAsia="宋体" w:cs="宋体"/>
          <w:bCs/>
          <w:kern w:val="0"/>
          <w:szCs w:val="24"/>
          <w:lang w:val="en-US" w:eastAsia="zh-CN"/>
        </w:rPr>
        <w:t>二</w:t>
      </w:r>
      <w:r>
        <w:rPr>
          <w:rFonts w:hint="eastAsia" w:ascii="宋体" w:hAnsi="宋体" w:eastAsia="宋体" w:cs="宋体"/>
          <w:bCs/>
          <w:kern w:val="0"/>
          <w:szCs w:val="24"/>
        </w:rPr>
        <w:t>的活动包括：</w:t>
      </w:r>
    </w:p>
    <w:p>
      <w:pPr>
        <w:numPr>
          <w:ilvl w:val="-1"/>
          <w:numId w:val="0"/>
        </w:numPr>
        <w:ind w:left="0" w:firstLine="480" w:firstLineChars="200"/>
        <w:rPr>
          <w:rFonts w:ascii="宋体" w:hAnsi="宋体" w:eastAsia="宋体" w:cs="宋体"/>
          <w:bCs/>
          <w:kern w:val="0"/>
          <w:szCs w:val="24"/>
        </w:rPr>
      </w:pPr>
      <w:r>
        <w:rPr>
          <w:rFonts w:hint="default" w:ascii="宋体" w:hAnsi="宋体" w:eastAsia="宋体" w:cs="宋体"/>
          <w:bCs/>
          <w:kern w:val="0"/>
          <w:szCs w:val="24"/>
          <w:lang w:val="en-US"/>
        </w:rPr>
        <w:t xml:space="preserve">1 </w:t>
      </w:r>
      <w:r>
        <w:rPr>
          <w:rFonts w:hint="eastAsia" w:ascii="宋体" w:hAnsi="宋体" w:eastAsia="宋体" w:cs="宋体"/>
          <w:bCs/>
          <w:kern w:val="0"/>
          <w:szCs w:val="24"/>
        </w:rPr>
        <w:t>为数据中心运行购买的电力；</w:t>
      </w:r>
    </w:p>
    <w:p>
      <w:pPr>
        <w:numPr>
          <w:ilvl w:val="-1"/>
          <w:numId w:val="0"/>
        </w:numPr>
        <w:ind w:left="0" w:firstLine="480" w:firstLineChars="200"/>
        <w:rPr>
          <w:rFonts w:hint="eastAsia" w:ascii="宋体" w:hAnsi="宋体" w:eastAsia="宋体" w:cs="宋体"/>
          <w:bCs/>
          <w:kern w:val="0"/>
          <w:szCs w:val="24"/>
        </w:rPr>
      </w:pPr>
      <w:r>
        <w:rPr>
          <w:rFonts w:hint="default" w:ascii="宋体" w:hAnsi="宋体" w:eastAsia="宋体" w:cs="宋体"/>
          <w:bCs/>
          <w:kern w:val="0"/>
          <w:szCs w:val="24"/>
          <w:lang w:val="en-US"/>
        </w:rPr>
        <w:t xml:space="preserve">2 </w:t>
      </w:r>
      <w:r>
        <w:rPr>
          <w:rFonts w:hint="eastAsia" w:ascii="宋体" w:hAnsi="宋体" w:eastAsia="宋体" w:cs="宋体"/>
          <w:bCs/>
          <w:kern w:val="0"/>
          <w:szCs w:val="24"/>
        </w:rPr>
        <w:t>为数据中心运行购买的</w:t>
      </w:r>
      <w:r>
        <w:rPr>
          <w:rFonts w:hint="eastAsia" w:ascii="宋体" w:hAnsi="宋体" w:eastAsia="宋体" w:cs="宋体"/>
          <w:bCs/>
          <w:kern w:val="0"/>
          <w:szCs w:val="24"/>
          <w:lang w:val="en-US" w:eastAsia="zh-CN"/>
        </w:rPr>
        <w:t>热力</w:t>
      </w:r>
      <w:r>
        <w:rPr>
          <w:rFonts w:hint="eastAsia" w:ascii="宋体" w:hAnsi="宋体" w:eastAsia="宋体" w:cs="宋体"/>
          <w:bCs/>
          <w:kern w:val="0"/>
          <w:szCs w:val="24"/>
        </w:rPr>
        <w:t>；</w:t>
      </w:r>
    </w:p>
    <w:p>
      <w:pPr>
        <w:numPr>
          <w:ilvl w:val="-1"/>
          <w:numId w:val="0"/>
        </w:numPr>
        <w:ind w:left="0" w:firstLine="480" w:firstLineChars="200"/>
        <w:rPr>
          <w:rFonts w:ascii="宋体" w:hAnsi="宋体" w:eastAsia="宋体" w:cs="宋体"/>
          <w:bCs/>
          <w:kern w:val="0"/>
          <w:szCs w:val="24"/>
        </w:rPr>
      </w:pPr>
      <w:r>
        <w:rPr>
          <w:rFonts w:hint="default" w:ascii="宋体" w:hAnsi="宋体" w:eastAsia="宋体" w:cs="宋体"/>
          <w:bCs/>
          <w:kern w:val="0"/>
          <w:szCs w:val="24"/>
          <w:lang w:val="en-US"/>
        </w:rPr>
        <w:t xml:space="preserve">3 </w:t>
      </w:r>
      <w:r>
        <w:rPr>
          <w:rFonts w:hint="eastAsia" w:ascii="宋体" w:hAnsi="宋体" w:eastAsia="宋体" w:cs="宋体"/>
          <w:bCs/>
          <w:kern w:val="0"/>
          <w:szCs w:val="24"/>
        </w:rPr>
        <w:t>为数据中心运行购买的</w:t>
      </w:r>
      <w:r>
        <w:rPr>
          <w:rFonts w:hint="eastAsia" w:ascii="宋体" w:hAnsi="宋体" w:eastAsia="宋体" w:cs="宋体"/>
          <w:bCs/>
          <w:kern w:val="0"/>
          <w:szCs w:val="24"/>
          <w:lang w:val="en-US" w:eastAsia="zh-CN"/>
        </w:rPr>
        <w:t>水资源</w:t>
      </w:r>
      <w:r>
        <w:rPr>
          <w:rFonts w:hint="eastAsia" w:ascii="宋体" w:hAnsi="宋体" w:eastAsia="宋体" w:cs="宋体"/>
          <w:bCs/>
          <w:kern w:val="0"/>
          <w:szCs w:val="24"/>
        </w:rPr>
        <w:t>；</w:t>
      </w:r>
    </w:p>
    <w:p>
      <w:pPr>
        <w:bidi w:val="0"/>
        <w:rPr>
          <w:rFonts w:hint="default"/>
          <w:lang w:val="en-US" w:eastAsia="zh-CN"/>
        </w:rPr>
      </w:pPr>
      <w:r>
        <w:rPr>
          <w:rFonts w:hint="default"/>
          <w:lang w:val="en-US" w:eastAsia="zh-CN"/>
        </w:rPr>
        <w:t xml:space="preserve">5.2.4 </w:t>
      </w:r>
      <w:r>
        <w:rPr>
          <w:rFonts w:hint="eastAsia"/>
          <w:lang w:val="en-US" w:eastAsia="zh-CN"/>
        </w:rPr>
        <w:t>数据中心碳排放范围三的活动包括：</w:t>
      </w:r>
    </w:p>
    <w:p>
      <w:pPr>
        <w:bidi w:val="0"/>
        <w:ind w:firstLine="480" w:firstLineChars="200"/>
        <w:rPr>
          <w:rFonts w:hint="default"/>
          <w:lang w:val="en-US" w:eastAsia="zh-CN"/>
        </w:rPr>
      </w:pPr>
      <w:r>
        <w:rPr>
          <w:rFonts w:hint="eastAsia" w:ascii="宋体" w:hAnsi="宋体" w:eastAsia="宋体" w:cs="宋体"/>
          <w:bCs/>
          <w:kern w:val="0"/>
          <w:szCs w:val="24"/>
          <w:lang w:val="en-US"/>
        </w:rPr>
        <w:t>1</w:t>
      </w:r>
      <w:r>
        <w:rPr>
          <w:rFonts w:hint="default" w:ascii="宋体" w:hAnsi="宋体" w:eastAsia="宋体" w:cs="宋体"/>
          <w:bCs/>
          <w:kern w:val="0"/>
          <w:szCs w:val="24"/>
          <w:lang w:val="en-US"/>
        </w:rPr>
        <w:t xml:space="preserve"> </w:t>
      </w:r>
      <w:r>
        <w:rPr>
          <w:rFonts w:hint="eastAsia"/>
          <w:lang w:val="en-US" w:eastAsia="zh-CN"/>
        </w:rPr>
        <w:t>建造改造</w:t>
      </w:r>
    </w:p>
    <w:p>
      <w:pPr>
        <w:ind w:firstLine="480" w:firstLineChars="200"/>
        <w:rPr>
          <w:rFonts w:hint="eastAsia" w:ascii="宋体" w:hAnsi="宋体" w:eastAsia="宋体" w:cs="宋体"/>
          <w:bCs/>
          <w:kern w:val="0"/>
          <w:szCs w:val="24"/>
        </w:rPr>
      </w:pPr>
      <w:r>
        <w:rPr>
          <w:rFonts w:hint="eastAsia" w:ascii="宋体" w:hAnsi="宋体" w:eastAsia="宋体" w:cs="宋体"/>
          <w:bCs/>
          <w:kern w:val="0"/>
          <w:szCs w:val="24"/>
        </w:rPr>
        <w:t>1）</w:t>
      </w:r>
      <w:r>
        <w:rPr>
          <w:rFonts w:hint="eastAsia" w:ascii="宋体" w:hAnsi="宋体" w:eastAsia="宋体" w:cs="宋体"/>
          <w:bCs/>
          <w:kern w:val="0"/>
          <w:szCs w:val="24"/>
          <w:lang w:val="en-US" w:eastAsia="zh-CN"/>
        </w:rPr>
        <w:t>建造数据中心时</w:t>
      </w:r>
      <w:r>
        <w:rPr>
          <w:rFonts w:hint="eastAsia" w:ascii="宋体" w:hAnsi="宋体" w:eastAsia="宋体" w:cs="宋体"/>
          <w:bCs/>
          <w:kern w:val="0"/>
          <w:szCs w:val="24"/>
        </w:rPr>
        <w:t>外购建筑材料产生的</w:t>
      </w:r>
      <w:r>
        <w:rPr>
          <w:rFonts w:hint="eastAsia" w:ascii="宋体" w:hAnsi="宋体" w:eastAsia="宋体" w:cs="宋体"/>
          <w:bCs/>
          <w:kern w:val="0"/>
          <w:szCs w:val="24"/>
          <w:lang w:val="en-US" w:eastAsia="zh-CN"/>
        </w:rPr>
        <w:t>碳</w:t>
      </w:r>
      <w:r>
        <w:rPr>
          <w:rFonts w:hint="eastAsia" w:ascii="宋体" w:hAnsi="宋体" w:eastAsia="宋体" w:cs="宋体"/>
          <w:bCs/>
          <w:kern w:val="0"/>
          <w:szCs w:val="24"/>
        </w:rPr>
        <w:t>排放量；</w:t>
      </w:r>
    </w:p>
    <w:p>
      <w:pPr>
        <w:numPr>
          <w:ilvl w:val="0"/>
          <w:numId w:val="60"/>
        </w:numPr>
        <w:ind w:firstLine="480" w:firstLineChars="200"/>
        <w:rPr>
          <w:rFonts w:hint="eastAsia" w:ascii="宋体" w:hAnsi="宋体" w:eastAsia="宋体" w:cs="宋体"/>
          <w:bCs/>
          <w:kern w:val="0"/>
          <w:szCs w:val="24"/>
        </w:rPr>
      </w:pPr>
      <w:r>
        <w:rPr>
          <w:rFonts w:hint="eastAsia" w:ascii="宋体" w:hAnsi="宋体" w:eastAsia="宋体" w:cs="宋体"/>
          <w:bCs/>
          <w:kern w:val="0"/>
          <w:szCs w:val="24"/>
          <w:lang w:val="en-US" w:eastAsia="zh-CN"/>
        </w:rPr>
        <w:t>运输数据中心</w:t>
      </w:r>
      <w:r>
        <w:rPr>
          <w:rFonts w:hint="eastAsia" w:ascii="宋体" w:hAnsi="宋体" w:eastAsia="宋体" w:cs="宋体"/>
          <w:bCs/>
          <w:kern w:val="0"/>
          <w:szCs w:val="24"/>
        </w:rPr>
        <w:t>外购建筑材料产生的</w:t>
      </w:r>
      <w:r>
        <w:rPr>
          <w:rFonts w:hint="eastAsia" w:ascii="宋体" w:hAnsi="宋体" w:eastAsia="宋体" w:cs="宋体"/>
          <w:bCs/>
          <w:kern w:val="0"/>
          <w:szCs w:val="24"/>
          <w:lang w:val="en-US" w:eastAsia="zh-CN"/>
        </w:rPr>
        <w:t>碳</w:t>
      </w:r>
      <w:r>
        <w:rPr>
          <w:rFonts w:hint="eastAsia" w:ascii="宋体" w:hAnsi="宋体" w:eastAsia="宋体" w:cs="宋体"/>
          <w:bCs/>
          <w:kern w:val="0"/>
          <w:szCs w:val="24"/>
        </w:rPr>
        <w:t>排放量；</w:t>
      </w:r>
    </w:p>
    <w:p>
      <w:pPr>
        <w:ind w:firstLine="480" w:firstLineChars="200"/>
        <w:rPr>
          <w:rFonts w:hint="eastAsia" w:ascii="宋体" w:hAnsi="宋体" w:eastAsia="宋体" w:cs="宋体"/>
          <w:bCs/>
          <w:color w:val="auto"/>
          <w:kern w:val="0"/>
          <w:szCs w:val="24"/>
        </w:rPr>
      </w:pPr>
      <w:r>
        <w:rPr>
          <w:rFonts w:hint="default" w:ascii="宋体" w:hAnsi="宋体" w:eastAsia="宋体" w:cs="宋体"/>
          <w:bCs/>
          <w:color w:val="auto"/>
          <w:kern w:val="0"/>
          <w:szCs w:val="24"/>
          <w:lang w:val="en-US" w:eastAsia="zh-CN"/>
        </w:rPr>
        <w:t>3</w:t>
      </w:r>
      <w:r>
        <w:rPr>
          <w:rFonts w:hint="eastAsia" w:ascii="宋体" w:hAnsi="宋体" w:eastAsia="宋体" w:cs="宋体"/>
          <w:bCs/>
          <w:kern w:val="0"/>
          <w:szCs w:val="24"/>
        </w:rPr>
        <w:t>）</w:t>
      </w:r>
      <w:r>
        <w:rPr>
          <w:rFonts w:hint="eastAsia" w:ascii="宋体" w:hAnsi="宋体" w:eastAsia="宋体" w:cs="宋体"/>
          <w:bCs/>
          <w:color w:val="auto"/>
          <w:kern w:val="0"/>
          <w:szCs w:val="24"/>
          <w:lang w:val="en-US" w:eastAsia="zh-CN"/>
        </w:rPr>
        <w:t>建造、改造过程中使用的</w:t>
      </w:r>
      <w:r>
        <w:rPr>
          <w:rFonts w:hint="eastAsia" w:ascii="宋体" w:hAnsi="宋体" w:eastAsia="宋体" w:cs="宋体"/>
          <w:bCs/>
          <w:kern w:val="0"/>
          <w:szCs w:val="24"/>
        </w:rPr>
        <w:t>施工机械</w:t>
      </w:r>
      <w:r>
        <w:rPr>
          <w:rFonts w:hint="eastAsia" w:ascii="宋体" w:hAnsi="宋体" w:eastAsia="宋体" w:cs="宋体"/>
          <w:bCs/>
          <w:color w:val="auto"/>
          <w:kern w:val="0"/>
          <w:szCs w:val="24"/>
          <w:lang w:val="en-US" w:eastAsia="zh-CN"/>
        </w:rPr>
        <w:t>直接</w:t>
      </w:r>
      <w:r>
        <w:rPr>
          <w:rFonts w:hint="eastAsia" w:ascii="宋体" w:hAnsi="宋体" w:eastAsia="宋体" w:cs="宋体"/>
          <w:bCs/>
          <w:color w:val="auto"/>
          <w:kern w:val="0"/>
          <w:szCs w:val="24"/>
        </w:rPr>
        <w:t>产生的</w:t>
      </w:r>
      <w:r>
        <w:rPr>
          <w:rFonts w:hint="eastAsia" w:ascii="宋体" w:hAnsi="宋体" w:eastAsia="宋体" w:cs="宋体"/>
          <w:bCs/>
          <w:color w:val="auto"/>
          <w:kern w:val="0"/>
          <w:szCs w:val="24"/>
          <w:lang w:val="en-US" w:eastAsia="zh-CN"/>
        </w:rPr>
        <w:t>碳</w:t>
      </w:r>
      <w:r>
        <w:rPr>
          <w:rFonts w:hint="eastAsia" w:ascii="宋体" w:hAnsi="宋体" w:eastAsia="宋体" w:cs="宋体"/>
          <w:bCs/>
          <w:color w:val="auto"/>
          <w:kern w:val="0"/>
          <w:szCs w:val="24"/>
        </w:rPr>
        <w:t>排放</w:t>
      </w:r>
      <w:r>
        <w:rPr>
          <w:rFonts w:hint="eastAsia" w:ascii="宋体" w:hAnsi="宋体" w:eastAsia="宋体" w:cs="宋体"/>
          <w:bCs/>
          <w:kern w:val="0"/>
          <w:szCs w:val="24"/>
          <w:lang w:val="en-US" w:eastAsia="zh-CN"/>
        </w:rPr>
        <w:t>以及</w:t>
      </w:r>
      <w:r>
        <w:rPr>
          <w:rFonts w:hint="eastAsia" w:ascii="宋体" w:hAnsi="宋体" w:eastAsia="宋体" w:cs="宋体"/>
          <w:bCs/>
          <w:strike w:val="0"/>
          <w:kern w:val="0"/>
          <w:szCs w:val="24"/>
        </w:rPr>
        <w:t>为完成工程施工</w:t>
      </w:r>
      <w:r>
        <w:rPr>
          <w:rFonts w:hint="eastAsia" w:ascii="宋体" w:hAnsi="宋体" w:eastAsia="宋体" w:cs="宋体"/>
          <w:bCs/>
          <w:strike w:val="0"/>
          <w:kern w:val="0"/>
          <w:szCs w:val="24"/>
          <w:lang w:eastAsia="zh-CN"/>
        </w:rPr>
        <w:t>，</w:t>
      </w:r>
      <w:r>
        <w:rPr>
          <w:rFonts w:hint="eastAsia" w:ascii="宋体" w:hAnsi="宋体" w:eastAsia="宋体" w:cs="宋体"/>
          <w:bCs/>
          <w:strike w:val="0"/>
          <w:kern w:val="0"/>
          <w:szCs w:val="24"/>
        </w:rPr>
        <w:t>发生于该工程施工前和施工过程中技术、生活、安全等方面非工程实体的各项措施</w:t>
      </w:r>
      <w:r>
        <w:rPr>
          <w:rFonts w:hint="eastAsia" w:ascii="宋体" w:hAnsi="宋体" w:eastAsia="宋体" w:cs="宋体"/>
          <w:bCs/>
          <w:strike w:val="0"/>
          <w:kern w:val="0"/>
          <w:szCs w:val="24"/>
          <w:lang w:val="en-US" w:eastAsia="zh-CN"/>
        </w:rPr>
        <w:t>中</w:t>
      </w:r>
      <w:r>
        <w:rPr>
          <w:rFonts w:hint="eastAsia" w:ascii="宋体" w:hAnsi="宋体" w:eastAsia="宋体" w:cs="宋体"/>
          <w:bCs/>
          <w:kern w:val="0"/>
          <w:szCs w:val="24"/>
          <w:lang w:val="en-US" w:eastAsia="zh-CN"/>
        </w:rPr>
        <w:t>产生</w:t>
      </w:r>
      <w:r>
        <w:rPr>
          <w:rFonts w:hint="eastAsia" w:ascii="宋体" w:hAnsi="宋体" w:eastAsia="宋体" w:cs="宋体"/>
          <w:bCs/>
          <w:kern w:val="0"/>
          <w:szCs w:val="24"/>
        </w:rPr>
        <w:t>碳排</w:t>
      </w:r>
      <w:r>
        <w:rPr>
          <w:rFonts w:hint="eastAsia" w:ascii="宋体" w:hAnsi="宋体" w:eastAsia="宋体" w:cs="宋体"/>
          <w:bCs/>
          <w:kern w:val="0"/>
          <w:szCs w:val="24"/>
          <w:lang w:val="en-US" w:eastAsia="zh-CN"/>
        </w:rPr>
        <w:t>放</w:t>
      </w:r>
      <w:r>
        <w:rPr>
          <w:rFonts w:hint="eastAsia" w:ascii="宋体" w:hAnsi="宋体" w:eastAsia="宋体" w:cs="宋体"/>
          <w:bCs/>
          <w:color w:val="auto"/>
          <w:kern w:val="0"/>
          <w:szCs w:val="24"/>
        </w:rPr>
        <w:t>；</w:t>
      </w:r>
    </w:p>
    <w:p>
      <w:pPr>
        <w:ind w:left="0" w:firstLine="480" w:firstLineChars="200"/>
        <w:rPr>
          <w:rFonts w:hint="eastAsia" w:ascii="宋体" w:hAnsi="宋体" w:eastAsia="宋体" w:cs="宋体"/>
          <w:bCs/>
          <w:kern w:val="0"/>
          <w:szCs w:val="24"/>
          <w:lang w:eastAsia="zh-CN"/>
        </w:rPr>
      </w:pPr>
      <w:r>
        <w:rPr>
          <w:rFonts w:hint="default" w:ascii="宋体" w:hAnsi="宋体" w:eastAsia="宋体" w:cs="宋体"/>
          <w:bCs/>
          <w:kern w:val="0"/>
          <w:szCs w:val="24"/>
          <w:lang w:val="en-US"/>
        </w:rPr>
        <w:t>4</w:t>
      </w:r>
      <w:r>
        <w:rPr>
          <w:rFonts w:hint="eastAsia" w:ascii="宋体" w:hAnsi="宋体" w:eastAsia="宋体" w:cs="宋体"/>
          <w:bCs/>
          <w:kern w:val="0"/>
          <w:szCs w:val="24"/>
        </w:rPr>
        <w:t>）</w:t>
      </w:r>
      <w:r>
        <w:rPr>
          <w:rFonts w:hint="eastAsia" w:ascii="宋体" w:hAnsi="宋体" w:eastAsia="宋体" w:cs="宋体"/>
          <w:bCs/>
          <w:color w:val="auto"/>
          <w:kern w:val="0"/>
          <w:szCs w:val="24"/>
          <w:lang w:val="en-US" w:eastAsia="zh-CN"/>
        </w:rPr>
        <w:t>建造、改造过程中</w:t>
      </w:r>
      <w:r>
        <w:rPr>
          <w:rFonts w:hint="eastAsia" w:ascii="宋体" w:hAnsi="宋体" w:eastAsia="宋体" w:cs="宋体"/>
          <w:bCs/>
          <w:kern w:val="0"/>
          <w:szCs w:val="24"/>
        </w:rPr>
        <w:t>施工机械运行购买电力、蒸汽等</w:t>
      </w:r>
      <w:r>
        <w:rPr>
          <w:rFonts w:hint="eastAsia" w:ascii="宋体" w:hAnsi="宋体" w:eastAsia="宋体" w:cs="宋体"/>
          <w:bCs/>
          <w:kern w:val="0"/>
          <w:szCs w:val="24"/>
          <w:lang w:val="en-US" w:eastAsia="zh-CN"/>
        </w:rPr>
        <w:t>碳</w:t>
      </w:r>
      <w:r>
        <w:rPr>
          <w:rFonts w:hint="eastAsia" w:ascii="宋体" w:hAnsi="宋体" w:eastAsia="宋体" w:cs="宋体"/>
          <w:bCs/>
          <w:kern w:val="0"/>
          <w:szCs w:val="24"/>
        </w:rPr>
        <w:t>排放</w:t>
      </w:r>
      <w:r>
        <w:rPr>
          <w:rFonts w:hint="eastAsia" w:ascii="宋体" w:hAnsi="宋体" w:eastAsia="宋体" w:cs="宋体"/>
          <w:bCs/>
          <w:kern w:val="0"/>
          <w:szCs w:val="24"/>
          <w:lang w:eastAsia="zh-CN"/>
        </w:rPr>
        <w:t>；</w:t>
      </w:r>
    </w:p>
    <w:p>
      <w:pPr>
        <w:numPr>
          <w:ilvl w:val="0"/>
          <w:numId w:val="0"/>
        </w:numPr>
        <w:ind w:firstLine="480" w:firstLineChars="200"/>
        <w:rPr>
          <w:rFonts w:hint="eastAsia" w:ascii="宋体" w:hAnsi="宋体" w:eastAsia="宋体" w:cs="宋体"/>
          <w:bCs/>
          <w:kern w:val="0"/>
          <w:szCs w:val="24"/>
        </w:rPr>
      </w:pPr>
      <w:r>
        <w:rPr>
          <w:rFonts w:hint="default" w:ascii="宋体" w:hAnsi="宋体" w:eastAsia="宋体" w:cs="宋体"/>
          <w:bCs/>
          <w:kern w:val="0"/>
          <w:szCs w:val="24"/>
          <w:lang w:val="en-US"/>
        </w:rPr>
        <w:t>5</w:t>
      </w:r>
      <w:r>
        <w:rPr>
          <w:rFonts w:hint="eastAsia" w:ascii="宋体" w:hAnsi="宋体" w:eastAsia="宋体" w:cs="宋体"/>
          <w:bCs/>
          <w:kern w:val="0"/>
          <w:szCs w:val="24"/>
          <w:lang w:val="en-US" w:eastAsia="zh-CN"/>
        </w:rPr>
        <w:t>）建设</w:t>
      </w:r>
      <w:r>
        <w:rPr>
          <w:rFonts w:hint="eastAsia" w:ascii="宋体" w:hAnsi="宋体" w:eastAsia="宋体" w:cs="宋体"/>
          <w:bCs/>
          <w:kern w:val="0"/>
          <w:szCs w:val="24"/>
        </w:rPr>
        <w:t>数据中心所购</w:t>
      </w:r>
      <w:r>
        <w:rPr>
          <w:rFonts w:hint="eastAsia" w:ascii="宋体" w:hAnsi="宋体" w:eastAsia="宋体" w:cs="宋体"/>
          <w:bCs/>
          <w:kern w:val="0"/>
          <w:szCs w:val="24"/>
          <w:lang w:val="en-US" w:eastAsia="zh-CN"/>
        </w:rPr>
        <w:t>设备设施</w:t>
      </w:r>
      <w:r>
        <w:rPr>
          <w:rFonts w:hint="eastAsia" w:ascii="宋体" w:hAnsi="宋体" w:eastAsia="宋体" w:cs="宋体"/>
          <w:bCs/>
          <w:kern w:val="0"/>
          <w:szCs w:val="24"/>
        </w:rPr>
        <w:t>产生的</w:t>
      </w:r>
      <w:r>
        <w:rPr>
          <w:rFonts w:hint="eastAsia" w:ascii="宋体" w:hAnsi="宋体" w:eastAsia="宋体" w:cs="宋体"/>
          <w:bCs/>
          <w:kern w:val="0"/>
          <w:szCs w:val="24"/>
          <w:lang w:val="en-US" w:eastAsia="zh-CN"/>
        </w:rPr>
        <w:t>碳</w:t>
      </w:r>
      <w:r>
        <w:rPr>
          <w:rFonts w:hint="eastAsia" w:ascii="宋体" w:hAnsi="宋体" w:eastAsia="宋体" w:cs="宋体"/>
          <w:bCs/>
          <w:kern w:val="0"/>
          <w:szCs w:val="24"/>
        </w:rPr>
        <w:t>排放</w:t>
      </w:r>
      <w:r>
        <w:rPr>
          <w:rFonts w:hint="eastAsia" w:ascii="宋体" w:hAnsi="宋体" w:eastAsia="宋体" w:cs="宋体"/>
          <w:bCs/>
          <w:kern w:val="0"/>
          <w:szCs w:val="24"/>
          <w:lang w:eastAsia="zh-CN"/>
        </w:rPr>
        <w:t>；</w:t>
      </w:r>
    </w:p>
    <w:p>
      <w:pPr>
        <w:numPr>
          <w:ilvl w:val="0"/>
          <w:numId w:val="61"/>
        </w:numPr>
        <w:ind w:left="480" w:leftChars="200"/>
        <w:rPr>
          <w:rFonts w:hint="eastAsia" w:ascii="宋体" w:hAnsi="宋体" w:eastAsia="宋体" w:cs="宋体"/>
          <w:bCs/>
          <w:kern w:val="0"/>
          <w:szCs w:val="24"/>
          <w:lang w:eastAsia="zh-CN"/>
        </w:rPr>
      </w:pPr>
      <w:r>
        <w:rPr>
          <w:rFonts w:hint="eastAsia" w:ascii="宋体" w:hAnsi="宋体" w:eastAsia="宋体" w:cs="宋体"/>
          <w:bCs/>
          <w:kern w:val="0"/>
          <w:szCs w:val="24"/>
          <w:lang w:val="en-US" w:eastAsia="zh-CN"/>
        </w:rPr>
        <w:t>运输</w:t>
      </w:r>
      <w:r>
        <w:rPr>
          <w:rFonts w:hint="eastAsia" w:ascii="宋体" w:hAnsi="宋体" w:eastAsia="宋体" w:cs="宋体"/>
          <w:bCs/>
          <w:kern w:val="0"/>
          <w:szCs w:val="24"/>
        </w:rPr>
        <w:t>数据中心所购</w:t>
      </w:r>
      <w:r>
        <w:rPr>
          <w:rFonts w:hint="eastAsia" w:ascii="宋体" w:hAnsi="宋体" w:eastAsia="宋体" w:cs="宋体"/>
          <w:bCs/>
          <w:kern w:val="0"/>
          <w:szCs w:val="24"/>
          <w:lang w:val="en-US" w:eastAsia="zh-CN"/>
        </w:rPr>
        <w:t>设备设施</w:t>
      </w:r>
      <w:r>
        <w:rPr>
          <w:rFonts w:hint="eastAsia" w:ascii="宋体" w:hAnsi="宋体" w:eastAsia="宋体" w:cs="宋体"/>
          <w:bCs/>
          <w:kern w:val="0"/>
          <w:szCs w:val="24"/>
        </w:rPr>
        <w:t>产生的</w:t>
      </w:r>
      <w:r>
        <w:rPr>
          <w:rFonts w:hint="eastAsia" w:ascii="宋体" w:hAnsi="宋体" w:eastAsia="宋体" w:cs="宋体"/>
          <w:bCs/>
          <w:kern w:val="0"/>
          <w:szCs w:val="24"/>
          <w:lang w:val="en-US" w:eastAsia="zh-CN"/>
        </w:rPr>
        <w:t>碳</w:t>
      </w:r>
      <w:r>
        <w:rPr>
          <w:rFonts w:hint="eastAsia" w:ascii="宋体" w:hAnsi="宋体" w:eastAsia="宋体" w:cs="宋体"/>
          <w:bCs/>
          <w:kern w:val="0"/>
          <w:szCs w:val="24"/>
        </w:rPr>
        <w:t>排放量</w:t>
      </w:r>
      <w:r>
        <w:rPr>
          <w:rFonts w:hint="eastAsia" w:ascii="宋体" w:hAnsi="宋体" w:eastAsia="宋体" w:cs="宋体"/>
          <w:bCs/>
          <w:kern w:val="0"/>
          <w:szCs w:val="24"/>
          <w:lang w:eastAsia="zh-CN"/>
        </w:rPr>
        <w:t>。</w:t>
      </w:r>
    </w:p>
    <w:p>
      <w:pPr>
        <w:bidi w:val="0"/>
        <w:ind w:firstLine="480" w:firstLineChars="200"/>
        <w:rPr>
          <w:rFonts w:hint="eastAsia" w:ascii="宋体" w:hAnsi="宋体" w:eastAsia="宋体" w:cs="宋体"/>
          <w:bCs/>
          <w:kern w:val="0"/>
          <w:szCs w:val="24"/>
          <w:lang w:val="en-US"/>
        </w:rPr>
      </w:pPr>
      <w:r>
        <w:rPr>
          <w:rFonts w:hint="default" w:ascii="宋体" w:hAnsi="宋体" w:eastAsia="宋体" w:cs="宋体"/>
          <w:bCs/>
          <w:kern w:val="0"/>
          <w:szCs w:val="24"/>
          <w:lang w:val="en-US"/>
        </w:rPr>
        <w:t xml:space="preserve">2 </w:t>
      </w:r>
      <w:r>
        <w:rPr>
          <w:rFonts w:hint="eastAsia" w:ascii="宋体" w:hAnsi="宋体" w:eastAsia="宋体" w:cs="宋体"/>
          <w:bCs/>
          <w:kern w:val="0"/>
          <w:szCs w:val="24"/>
          <w:lang w:val="en-US" w:eastAsia="zh-CN"/>
        </w:rPr>
        <w:t>运行维护</w:t>
      </w:r>
    </w:p>
    <w:p>
      <w:pPr>
        <w:numPr>
          <w:ilvl w:val="-1"/>
          <w:numId w:val="0"/>
        </w:numPr>
        <w:ind w:left="420" w:firstLine="0"/>
        <w:rPr>
          <w:rFonts w:hint="eastAsia" w:ascii="宋体" w:hAnsi="宋体" w:eastAsia="宋体" w:cs="宋体"/>
          <w:bCs/>
          <w:kern w:val="0"/>
          <w:szCs w:val="24"/>
          <w:lang w:eastAsia="zh-CN"/>
        </w:rPr>
      </w:pPr>
      <w:r>
        <w:rPr>
          <w:rFonts w:hint="eastAsia" w:ascii="宋体" w:hAnsi="宋体" w:eastAsia="宋体" w:cs="宋体"/>
          <w:bCs/>
          <w:kern w:val="0"/>
          <w:szCs w:val="24"/>
        </w:rPr>
        <w:t>运维人员</w:t>
      </w:r>
      <w:r>
        <w:rPr>
          <w:rFonts w:hint="eastAsia" w:ascii="宋体" w:hAnsi="宋体" w:eastAsia="宋体" w:cs="宋体"/>
          <w:bCs/>
          <w:kern w:val="0"/>
          <w:szCs w:val="24"/>
          <w:lang w:eastAsia="zh-CN"/>
        </w:rPr>
        <w:t>、</w:t>
      </w:r>
      <w:r>
        <w:rPr>
          <w:rFonts w:hint="eastAsia" w:ascii="宋体" w:hAnsi="宋体" w:eastAsia="宋体" w:cs="宋体"/>
          <w:bCs/>
          <w:kern w:val="0"/>
          <w:szCs w:val="24"/>
          <w:lang w:val="en-US" w:eastAsia="zh-CN"/>
        </w:rPr>
        <w:t>和运维车辆等产生</w:t>
      </w:r>
      <w:r>
        <w:rPr>
          <w:rFonts w:hint="eastAsia" w:ascii="宋体" w:hAnsi="宋体" w:eastAsia="宋体" w:cs="宋体"/>
          <w:bCs/>
          <w:kern w:val="0"/>
          <w:szCs w:val="24"/>
        </w:rPr>
        <w:t>的碳排</w:t>
      </w:r>
      <w:r>
        <w:rPr>
          <w:rFonts w:hint="eastAsia" w:ascii="宋体" w:hAnsi="宋体" w:eastAsia="宋体" w:cs="宋体"/>
          <w:bCs/>
          <w:kern w:val="0"/>
          <w:szCs w:val="24"/>
          <w:lang w:val="en-US" w:eastAsia="zh-CN"/>
        </w:rPr>
        <w:t>放</w:t>
      </w:r>
      <w:r>
        <w:rPr>
          <w:rFonts w:hint="eastAsia" w:ascii="宋体" w:hAnsi="宋体" w:eastAsia="宋体" w:cs="宋体"/>
          <w:bCs/>
          <w:kern w:val="0"/>
          <w:szCs w:val="24"/>
          <w:lang w:eastAsia="zh-CN"/>
        </w:rPr>
        <w:t>。</w:t>
      </w:r>
    </w:p>
    <w:p>
      <w:pPr>
        <w:bidi w:val="0"/>
        <w:ind w:firstLine="480" w:firstLineChars="200"/>
        <w:rPr>
          <w:rFonts w:hint="eastAsia" w:ascii="宋体" w:hAnsi="宋体" w:eastAsia="宋体" w:cs="宋体"/>
          <w:bCs/>
          <w:kern w:val="0"/>
          <w:szCs w:val="24"/>
          <w:lang w:val="en-US" w:eastAsia="zh-CN"/>
        </w:rPr>
      </w:pPr>
      <w:r>
        <w:rPr>
          <w:rFonts w:hint="default" w:ascii="宋体" w:hAnsi="宋体" w:eastAsia="宋体" w:cs="宋体"/>
          <w:bCs/>
          <w:kern w:val="0"/>
          <w:szCs w:val="24"/>
          <w:lang w:val="en-US"/>
        </w:rPr>
        <w:t xml:space="preserve">3 </w:t>
      </w:r>
      <w:r>
        <w:rPr>
          <w:rFonts w:hint="eastAsia" w:ascii="宋体" w:hAnsi="宋体" w:eastAsia="宋体" w:cs="宋体"/>
          <w:bCs/>
          <w:kern w:val="0"/>
          <w:szCs w:val="24"/>
          <w:lang w:val="en-US" w:eastAsia="zh-CN"/>
        </w:rPr>
        <w:t>拆除、废弃回收</w:t>
      </w:r>
    </w:p>
    <w:p>
      <w:pPr>
        <w:ind w:left="0" w:firstLine="480" w:firstLineChars="200"/>
        <w:rPr>
          <w:rFonts w:hint="eastAsia" w:ascii="宋体" w:hAnsi="宋体" w:eastAsia="宋体" w:cs="宋体"/>
          <w:bCs/>
          <w:kern w:val="0"/>
          <w:szCs w:val="24"/>
          <w:lang w:val="en-US"/>
        </w:rPr>
      </w:pPr>
      <w:r>
        <w:rPr>
          <w:rFonts w:hint="default" w:ascii="宋体" w:hAnsi="宋体" w:eastAsia="宋体" w:cs="宋体"/>
          <w:bCs/>
          <w:kern w:val="0"/>
          <w:szCs w:val="24"/>
          <w:lang w:val="en-US" w:eastAsia="zh-CN"/>
        </w:rPr>
        <w:t>1</w:t>
      </w:r>
      <w:r>
        <w:rPr>
          <w:rFonts w:hint="eastAsia" w:ascii="宋体" w:hAnsi="宋体" w:eastAsia="宋体" w:cs="宋体"/>
          <w:bCs/>
          <w:kern w:val="0"/>
          <w:szCs w:val="24"/>
          <w:lang w:val="en-US" w:eastAsia="zh-CN"/>
        </w:rPr>
        <w:t>）拆除过程中使用的</w:t>
      </w:r>
      <w:r>
        <w:rPr>
          <w:rFonts w:hint="eastAsia" w:ascii="宋体" w:hAnsi="宋体" w:eastAsia="宋体" w:cs="宋体"/>
          <w:bCs/>
          <w:kern w:val="0"/>
          <w:szCs w:val="24"/>
          <w:lang w:val="en-US"/>
        </w:rPr>
        <w:t>施工机械</w:t>
      </w:r>
      <w:r>
        <w:rPr>
          <w:rFonts w:hint="eastAsia" w:ascii="宋体" w:hAnsi="宋体" w:eastAsia="宋体" w:cs="宋体"/>
          <w:bCs/>
          <w:kern w:val="0"/>
          <w:szCs w:val="24"/>
          <w:lang w:val="en-US" w:eastAsia="zh-CN"/>
        </w:rPr>
        <w:t>直接</w:t>
      </w:r>
      <w:r>
        <w:rPr>
          <w:rFonts w:hint="eastAsia" w:ascii="宋体" w:hAnsi="宋体" w:eastAsia="宋体" w:cs="宋体"/>
          <w:bCs/>
          <w:kern w:val="0"/>
          <w:szCs w:val="24"/>
          <w:lang w:val="en-US"/>
        </w:rPr>
        <w:t>产生的</w:t>
      </w:r>
      <w:r>
        <w:rPr>
          <w:rFonts w:hint="eastAsia" w:ascii="宋体" w:hAnsi="宋体" w:eastAsia="宋体" w:cs="宋体"/>
          <w:bCs/>
          <w:kern w:val="0"/>
          <w:szCs w:val="24"/>
          <w:lang w:val="en-US" w:eastAsia="zh-CN"/>
        </w:rPr>
        <w:t>碳</w:t>
      </w:r>
      <w:r>
        <w:rPr>
          <w:rFonts w:hint="eastAsia" w:ascii="宋体" w:hAnsi="宋体" w:eastAsia="宋体" w:cs="宋体"/>
          <w:bCs/>
          <w:kern w:val="0"/>
          <w:szCs w:val="24"/>
          <w:lang w:val="en-US"/>
        </w:rPr>
        <w:t>排放</w:t>
      </w:r>
      <w:r>
        <w:rPr>
          <w:rFonts w:hint="eastAsia" w:ascii="宋体" w:hAnsi="宋体" w:eastAsia="宋体" w:cs="宋体"/>
          <w:bCs/>
          <w:kern w:val="0"/>
          <w:szCs w:val="24"/>
          <w:lang w:val="en-US" w:eastAsia="zh-CN"/>
        </w:rPr>
        <w:t>以及</w:t>
      </w:r>
      <w:r>
        <w:rPr>
          <w:rFonts w:hint="eastAsia" w:ascii="宋体" w:hAnsi="宋体" w:eastAsia="宋体" w:cs="宋体"/>
          <w:bCs/>
          <w:kern w:val="0"/>
          <w:szCs w:val="24"/>
          <w:lang w:val="en-US"/>
        </w:rPr>
        <w:t>施工人员</w:t>
      </w:r>
      <w:r>
        <w:rPr>
          <w:rFonts w:hint="eastAsia" w:ascii="宋体" w:hAnsi="宋体" w:eastAsia="宋体" w:cs="宋体"/>
          <w:bCs/>
          <w:kern w:val="0"/>
          <w:szCs w:val="24"/>
          <w:lang w:val="en-US" w:eastAsia="zh-CN"/>
        </w:rPr>
        <w:t>产生</w:t>
      </w:r>
      <w:r>
        <w:rPr>
          <w:rFonts w:hint="eastAsia" w:ascii="宋体" w:hAnsi="宋体" w:eastAsia="宋体" w:cs="宋体"/>
          <w:bCs/>
          <w:kern w:val="0"/>
          <w:szCs w:val="24"/>
          <w:lang w:val="en-US"/>
        </w:rPr>
        <w:t>碳排</w:t>
      </w:r>
      <w:r>
        <w:rPr>
          <w:rFonts w:hint="eastAsia" w:ascii="宋体" w:hAnsi="宋体" w:eastAsia="宋体" w:cs="宋体"/>
          <w:bCs/>
          <w:kern w:val="0"/>
          <w:szCs w:val="24"/>
          <w:lang w:val="en-US" w:eastAsia="zh-CN"/>
        </w:rPr>
        <w:t>放</w:t>
      </w:r>
      <w:r>
        <w:rPr>
          <w:rFonts w:hint="eastAsia" w:ascii="宋体" w:hAnsi="宋体" w:eastAsia="宋体" w:cs="宋体"/>
          <w:bCs/>
          <w:kern w:val="0"/>
          <w:szCs w:val="24"/>
          <w:lang w:val="en-US"/>
        </w:rPr>
        <w:t>；</w:t>
      </w:r>
    </w:p>
    <w:p>
      <w:pPr>
        <w:ind w:left="0" w:firstLine="480" w:firstLineChars="200"/>
        <w:rPr>
          <w:rFonts w:hint="eastAsia" w:ascii="宋体" w:hAnsi="宋体" w:eastAsia="宋体" w:cs="宋体"/>
          <w:bCs/>
          <w:kern w:val="0"/>
          <w:szCs w:val="24"/>
          <w:lang w:val="en-US"/>
        </w:rPr>
      </w:pPr>
      <w:r>
        <w:rPr>
          <w:rFonts w:hint="default" w:ascii="宋体" w:hAnsi="宋体" w:eastAsia="宋体" w:cs="宋体"/>
          <w:bCs/>
          <w:kern w:val="0"/>
          <w:szCs w:val="24"/>
          <w:lang w:val="en-US"/>
        </w:rPr>
        <w:t>2</w:t>
      </w:r>
      <w:r>
        <w:rPr>
          <w:rFonts w:hint="eastAsia" w:ascii="宋体" w:hAnsi="宋体" w:eastAsia="宋体" w:cs="宋体"/>
          <w:bCs/>
          <w:kern w:val="0"/>
          <w:szCs w:val="24"/>
          <w:lang w:val="en-US"/>
        </w:rPr>
        <w:t>）</w:t>
      </w:r>
      <w:r>
        <w:rPr>
          <w:rFonts w:hint="eastAsia" w:ascii="宋体" w:hAnsi="宋体" w:eastAsia="宋体" w:cs="宋体"/>
          <w:bCs/>
          <w:kern w:val="0"/>
          <w:szCs w:val="24"/>
          <w:lang w:val="en-US" w:eastAsia="zh-CN"/>
        </w:rPr>
        <w:t>拆除过程中</w:t>
      </w:r>
      <w:r>
        <w:rPr>
          <w:rFonts w:hint="eastAsia" w:ascii="宋体" w:hAnsi="宋体" w:eastAsia="宋体" w:cs="宋体"/>
          <w:bCs/>
          <w:kern w:val="0"/>
          <w:szCs w:val="24"/>
          <w:lang w:val="en-US"/>
        </w:rPr>
        <w:t>施工机械运行购买电力、蒸汽等</w:t>
      </w:r>
      <w:r>
        <w:rPr>
          <w:rFonts w:hint="eastAsia" w:ascii="宋体" w:hAnsi="宋体" w:eastAsia="宋体" w:cs="宋体"/>
          <w:bCs/>
          <w:kern w:val="0"/>
          <w:szCs w:val="24"/>
          <w:lang w:val="en-US" w:eastAsia="zh-CN"/>
        </w:rPr>
        <w:t>碳</w:t>
      </w:r>
      <w:r>
        <w:rPr>
          <w:rFonts w:hint="eastAsia" w:ascii="宋体" w:hAnsi="宋体" w:eastAsia="宋体" w:cs="宋体"/>
          <w:bCs/>
          <w:kern w:val="0"/>
          <w:szCs w:val="24"/>
          <w:lang w:val="en-US"/>
        </w:rPr>
        <w:t>排放</w:t>
      </w:r>
      <w:r>
        <w:rPr>
          <w:rFonts w:hint="eastAsia" w:ascii="宋体" w:hAnsi="宋体" w:eastAsia="宋体" w:cs="宋体"/>
          <w:bCs/>
          <w:kern w:val="0"/>
          <w:szCs w:val="24"/>
          <w:lang w:val="en-US" w:eastAsia="zh-CN"/>
        </w:rPr>
        <w:t>；</w:t>
      </w:r>
    </w:p>
    <w:p>
      <w:pPr>
        <w:ind w:left="0" w:firstLine="480" w:firstLineChars="200"/>
        <w:rPr>
          <w:rFonts w:hint="default" w:ascii="宋体" w:hAnsi="宋体" w:eastAsia="宋体" w:cs="宋体"/>
          <w:bCs/>
          <w:kern w:val="0"/>
          <w:szCs w:val="24"/>
          <w:lang w:val="en-US"/>
        </w:rPr>
      </w:pPr>
      <w:r>
        <w:rPr>
          <w:rFonts w:hint="default" w:ascii="宋体" w:hAnsi="宋体" w:eastAsia="宋体" w:cs="宋体"/>
          <w:bCs/>
          <w:kern w:val="0"/>
          <w:szCs w:val="24"/>
          <w:lang w:val="en-US"/>
        </w:rPr>
        <w:t>3</w:t>
      </w:r>
      <w:r>
        <w:rPr>
          <w:rFonts w:hint="eastAsia" w:ascii="宋体" w:hAnsi="宋体" w:eastAsia="宋体" w:cs="宋体"/>
          <w:bCs/>
          <w:kern w:val="0"/>
          <w:szCs w:val="24"/>
          <w:lang w:val="en-US"/>
        </w:rPr>
        <w:t>）数据中心</w:t>
      </w:r>
      <w:r>
        <w:rPr>
          <w:rFonts w:hint="eastAsia" w:ascii="宋体" w:hAnsi="宋体" w:eastAsia="宋体" w:cs="宋体"/>
          <w:bCs/>
          <w:kern w:val="0"/>
          <w:szCs w:val="24"/>
          <w:lang w:val="en-US" w:eastAsia="zh-CN"/>
        </w:rPr>
        <w:t>建筑材料</w:t>
      </w:r>
      <w:r>
        <w:rPr>
          <w:rFonts w:hint="eastAsia" w:ascii="宋体" w:hAnsi="宋体" w:eastAsia="宋体" w:cs="宋体"/>
          <w:bCs/>
          <w:kern w:val="0"/>
          <w:szCs w:val="24"/>
          <w:lang w:val="en-US"/>
        </w:rPr>
        <w:t>和</w:t>
      </w:r>
      <w:r>
        <w:rPr>
          <w:rFonts w:hint="eastAsia" w:ascii="宋体" w:hAnsi="宋体" w:eastAsia="宋体" w:cs="宋体"/>
          <w:bCs/>
          <w:kern w:val="0"/>
          <w:szCs w:val="24"/>
          <w:lang w:val="en-US" w:eastAsia="zh-CN"/>
        </w:rPr>
        <w:t>设备设施废物回收过程中运输、循环利用、填埋过程中产生的碳排放。</w:t>
      </w:r>
    </w:p>
    <w:p>
      <w:pPr>
        <w:bidi w:val="0"/>
        <w:rPr>
          <w:rFonts w:hint="eastAsia"/>
          <w:lang w:val="en-US" w:eastAsia="zh-CN"/>
        </w:rPr>
      </w:pPr>
      <w:r>
        <w:rPr>
          <w:rFonts w:hint="default"/>
          <w:lang w:val="en-US" w:eastAsia="zh-CN"/>
        </w:rPr>
        <w:t xml:space="preserve">5.2.5 </w:t>
      </w:r>
      <w:r>
        <w:rPr>
          <w:rFonts w:hint="eastAsia"/>
          <w:lang w:val="en-US" w:eastAsia="zh-CN"/>
        </w:rPr>
        <w:t>数据中心碳抵消活动包括：</w:t>
      </w:r>
    </w:p>
    <w:p>
      <w:pPr>
        <w:numPr>
          <w:ilvl w:val="0"/>
          <w:numId w:val="0"/>
        </w:numPr>
        <w:ind w:left="420" w:leftChars="0"/>
        <w:rPr>
          <w:rFonts w:hint="eastAsia" w:ascii="宋体" w:hAnsi="宋体" w:eastAsia="宋体" w:cs="宋体"/>
          <w:b w:val="0"/>
          <w:kern w:val="0"/>
          <w:sz w:val="24"/>
          <w:szCs w:val="24"/>
          <w:lang w:val="en-US" w:eastAsia="zh-CN"/>
        </w:rPr>
      </w:pPr>
      <w:r>
        <w:rPr>
          <w:rFonts w:hint="default" w:ascii="宋体" w:hAnsi="宋体" w:eastAsia="宋体" w:cs="宋体"/>
          <w:b w:val="0"/>
          <w:kern w:val="0"/>
          <w:sz w:val="24"/>
          <w:szCs w:val="24"/>
          <w:lang w:val="en-US" w:eastAsia="zh-CN"/>
        </w:rPr>
        <w:t xml:space="preserve">1 </w:t>
      </w:r>
      <w:r>
        <w:rPr>
          <w:rFonts w:hint="eastAsia" w:ascii="宋体" w:hAnsi="宋体" w:eastAsia="宋体" w:cs="宋体"/>
          <w:b w:val="0"/>
          <w:kern w:val="0"/>
          <w:sz w:val="24"/>
          <w:szCs w:val="24"/>
          <w:lang w:val="en-US" w:eastAsia="zh-CN"/>
        </w:rPr>
        <w:t>分布式可再生能源系统抵消；</w:t>
      </w:r>
    </w:p>
    <w:p>
      <w:pPr>
        <w:numPr>
          <w:ilvl w:val="0"/>
          <w:numId w:val="0"/>
        </w:numPr>
        <w:ind w:left="420" w:leftChars="0"/>
        <w:rPr>
          <w:rFonts w:hint="eastAsia" w:ascii="宋体" w:hAnsi="宋体" w:eastAsia="宋体" w:cs="宋体"/>
          <w:b w:val="0"/>
          <w:kern w:val="0"/>
          <w:sz w:val="24"/>
          <w:szCs w:val="24"/>
          <w:lang w:val="en-US" w:eastAsia="zh-CN"/>
        </w:rPr>
      </w:pPr>
      <w:r>
        <w:rPr>
          <w:rFonts w:hint="default" w:ascii="宋体" w:hAnsi="宋体" w:eastAsia="宋体" w:cs="宋体"/>
          <w:b w:val="0"/>
          <w:kern w:val="0"/>
          <w:sz w:val="24"/>
          <w:szCs w:val="24"/>
          <w:lang w:val="en-US" w:eastAsia="zh-CN"/>
        </w:rPr>
        <w:t xml:space="preserve">2 </w:t>
      </w:r>
      <w:r>
        <w:rPr>
          <w:rFonts w:hint="eastAsia" w:ascii="宋体" w:hAnsi="宋体" w:eastAsia="宋体" w:cs="宋体"/>
          <w:b w:val="0"/>
          <w:kern w:val="0"/>
          <w:sz w:val="24"/>
          <w:szCs w:val="24"/>
          <w:lang w:val="en-US" w:eastAsia="zh-CN"/>
        </w:rPr>
        <w:t>余热回收系统抵消；</w:t>
      </w:r>
    </w:p>
    <w:p>
      <w:pPr>
        <w:numPr>
          <w:ilvl w:val="0"/>
          <w:numId w:val="0"/>
        </w:numPr>
        <w:ind w:left="420" w:leftChars="0"/>
        <w:rPr>
          <w:rFonts w:hint="eastAsia" w:ascii="宋体" w:hAnsi="宋体" w:eastAsia="宋体" w:cs="宋体"/>
          <w:b w:val="0"/>
          <w:kern w:val="0"/>
          <w:sz w:val="24"/>
          <w:szCs w:val="24"/>
          <w:lang w:val="en-US" w:eastAsia="zh-CN"/>
        </w:rPr>
      </w:pPr>
      <w:r>
        <w:rPr>
          <w:rFonts w:hint="default" w:ascii="宋体" w:hAnsi="宋体" w:eastAsia="宋体" w:cs="宋体"/>
          <w:b w:val="0"/>
          <w:kern w:val="0"/>
          <w:sz w:val="24"/>
          <w:szCs w:val="24"/>
          <w:lang w:val="en-US" w:eastAsia="zh-CN"/>
        </w:rPr>
        <w:t>3 建筑碳汇</w:t>
      </w:r>
      <w:r>
        <w:rPr>
          <w:rFonts w:hint="eastAsia" w:ascii="宋体" w:hAnsi="宋体" w:eastAsia="宋体" w:cs="宋体"/>
          <w:b w:val="0"/>
          <w:kern w:val="0"/>
          <w:sz w:val="24"/>
          <w:szCs w:val="24"/>
          <w:lang w:val="en-US" w:eastAsia="zh-CN"/>
        </w:rPr>
        <w:t>抵消；</w:t>
      </w:r>
    </w:p>
    <w:p>
      <w:pPr>
        <w:numPr>
          <w:ilvl w:val="0"/>
          <w:numId w:val="0"/>
        </w:numPr>
        <w:ind w:left="420" w:leftChars="0"/>
        <w:rPr>
          <w:rFonts w:hint="eastAsia" w:ascii="宋体" w:hAnsi="宋体" w:eastAsia="宋体" w:cs="宋体"/>
          <w:b w:val="0"/>
          <w:kern w:val="0"/>
          <w:sz w:val="24"/>
          <w:szCs w:val="24"/>
          <w:lang w:val="en-US" w:eastAsia="zh-CN"/>
        </w:rPr>
      </w:pPr>
      <w:r>
        <w:rPr>
          <w:rFonts w:hint="default" w:ascii="宋体" w:hAnsi="宋体" w:eastAsia="宋体" w:cs="宋体"/>
          <w:b w:val="0"/>
          <w:kern w:val="0"/>
          <w:sz w:val="24"/>
          <w:szCs w:val="24"/>
          <w:lang w:val="en-US" w:eastAsia="zh-CN"/>
        </w:rPr>
        <w:t>4 CCER项目</w:t>
      </w:r>
      <w:r>
        <w:rPr>
          <w:rFonts w:hint="eastAsia" w:ascii="宋体" w:hAnsi="宋体" w:eastAsia="宋体" w:cs="宋体"/>
          <w:b w:val="0"/>
          <w:kern w:val="0"/>
          <w:sz w:val="24"/>
          <w:szCs w:val="24"/>
          <w:lang w:val="en-US" w:eastAsia="zh-CN"/>
        </w:rPr>
        <w:t>抵消；</w:t>
      </w:r>
    </w:p>
    <w:p>
      <w:pPr>
        <w:numPr>
          <w:ilvl w:val="0"/>
          <w:numId w:val="0"/>
        </w:numPr>
        <w:ind w:left="420" w:leftChars="0"/>
        <w:rPr>
          <w:rFonts w:hint="eastAsia" w:ascii="宋体" w:hAnsi="宋体" w:eastAsia="宋体" w:cs="宋体"/>
          <w:b w:val="0"/>
          <w:kern w:val="0"/>
          <w:sz w:val="24"/>
          <w:szCs w:val="24"/>
          <w:lang w:val="en-US" w:eastAsia="zh-CN"/>
        </w:rPr>
      </w:pPr>
      <w:r>
        <w:rPr>
          <w:rFonts w:hint="default" w:ascii="宋体" w:hAnsi="宋体" w:eastAsia="宋体" w:cs="宋体"/>
          <w:b w:val="0"/>
          <w:kern w:val="0"/>
          <w:sz w:val="24"/>
          <w:szCs w:val="24"/>
          <w:lang w:val="en-US" w:eastAsia="zh-CN"/>
        </w:rPr>
        <w:t xml:space="preserve">5 </w:t>
      </w:r>
      <w:r>
        <w:rPr>
          <w:rFonts w:hint="eastAsia" w:ascii="宋体" w:hAnsi="宋体" w:eastAsia="宋体" w:cs="宋体"/>
          <w:b w:val="0"/>
          <w:kern w:val="0"/>
          <w:sz w:val="24"/>
          <w:szCs w:val="24"/>
          <w:lang w:val="en-US" w:eastAsia="zh-CN"/>
        </w:rPr>
        <w:t>碳交易抵消；</w:t>
      </w:r>
    </w:p>
    <w:p>
      <w:pPr>
        <w:numPr>
          <w:ilvl w:val="0"/>
          <w:numId w:val="0"/>
        </w:numPr>
        <w:ind w:left="420" w:leftChars="0"/>
        <w:rPr>
          <w:rFonts w:hint="eastAsia" w:ascii="宋体" w:hAnsi="宋体" w:eastAsia="宋体" w:cs="宋体"/>
          <w:b w:val="0"/>
          <w:kern w:val="0"/>
          <w:sz w:val="24"/>
          <w:szCs w:val="24"/>
          <w:lang w:val="en-US" w:eastAsia="zh-CN"/>
        </w:rPr>
      </w:pPr>
      <w:r>
        <w:rPr>
          <w:rFonts w:hint="default" w:ascii="宋体" w:hAnsi="宋体" w:eastAsia="宋体" w:cs="宋体"/>
          <w:b w:val="0"/>
          <w:kern w:val="0"/>
          <w:sz w:val="24"/>
          <w:szCs w:val="24"/>
          <w:lang w:val="en-US" w:eastAsia="zh-CN"/>
        </w:rPr>
        <w:t>6 二氧化碳捕集利用与封存</w:t>
      </w:r>
      <w:r>
        <w:rPr>
          <w:rFonts w:hint="eastAsia" w:ascii="宋体" w:hAnsi="宋体" w:eastAsia="宋体" w:cs="宋体"/>
          <w:b w:val="0"/>
          <w:kern w:val="0"/>
          <w:sz w:val="24"/>
          <w:szCs w:val="24"/>
          <w:lang w:val="en-US" w:eastAsia="zh-CN"/>
        </w:rPr>
        <w:t>抵消；</w:t>
      </w:r>
    </w:p>
    <w:p>
      <w:pPr>
        <w:numPr>
          <w:ilvl w:val="0"/>
          <w:numId w:val="0"/>
        </w:numPr>
        <w:ind w:left="420" w:leftChars="0"/>
        <w:rPr>
          <w:rFonts w:hint="eastAsia" w:ascii="宋体" w:hAnsi="宋体" w:eastAsia="宋体" w:cs="宋体"/>
          <w:b w:val="0"/>
          <w:kern w:val="0"/>
          <w:sz w:val="24"/>
          <w:szCs w:val="24"/>
          <w:lang w:val="en-US" w:eastAsia="zh-CN"/>
        </w:rPr>
      </w:pPr>
      <w:r>
        <w:rPr>
          <w:rFonts w:hint="default" w:ascii="宋体" w:hAnsi="宋体" w:eastAsia="宋体" w:cs="宋体"/>
          <w:b w:val="0"/>
          <w:kern w:val="0"/>
          <w:sz w:val="24"/>
          <w:szCs w:val="24"/>
          <w:lang w:val="en-US" w:eastAsia="zh-CN"/>
        </w:rPr>
        <w:t>7 购买绿色电力或绿色电力证书</w:t>
      </w:r>
      <w:r>
        <w:rPr>
          <w:rFonts w:hint="eastAsia" w:ascii="宋体" w:hAnsi="宋体" w:eastAsia="宋体" w:cs="宋体"/>
          <w:b w:val="0"/>
          <w:kern w:val="0"/>
          <w:sz w:val="24"/>
          <w:szCs w:val="24"/>
          <w:lang w:val="en-US" w:eastAsia="zh-CN"/>
        </w:rPr>
        <w:t>抵消。</w:t>
      </w:r>
    </w:p>
    <w:p>
      <w:pPr>
        <w:jc w:val="left"/>
        <w:rPr>
          <w:rFonts w:ascii="宋体" w:hAnsi="宋体" w:eastAsia="宋体"/>
          <w:szCs w:val="24"/>
        </w:rPr>
      </w:pPr>
      <w:r>
        <w:rPr>
          <w:rFonts w:hint="default" w:eastAsia="宋体" w:cs="宋体" w:asciiTheme="minorAscii" w:hAnsiTheme="minorAscii"/>
          <w:kern w:val="2"/>
          <w:sz w:val="24"/>
          <w:szCs w:val="22"/>
          <w:lang w:val="en-US" w:eastAsia="zh-CN" w:bidi="ar-SA"/>
        </w:rPr>
        <w:t xml:space="preserve">5.2.6 </w:t>
      </w:r>
      <w:r>
        <w:rPr>
          <w:rFonts w:hint="eastAsia" w:ascii="宋体" w:hAnsi="宋体" w:eastAsia="宋体"/>
          <w:szCs w:val="24"/>
          <w:lang w:val="en-US" w:eastAsia="zh-CN"/>
        </w:rPr>
        <w:t>数据中心碳排放计算</w:t>
      </w:r>
      <w:r>
        <w:rPr>
          <w:rFonts w:ascii="宋体" w:hAnsi="宋体" w:eastAsia="宋体"/>
          <w:szCs w:val="24"/>
        </w:rPr>
        <w:t>应按照</w:t>
      </w:r>
      <w:r>
        <w:rPr>
          <w:rFonts w:hint="eastAsia" w:ascii="宋体" w:hAnsi="宋体" w:eastAsia="宋体"/>
          <w:szCs w:val="24"/>
          <w:lang w:val="en-US" w:eastAsia="zh-CN"/>
        </w:rPr>
        <w:t>附录</w:t>
      </w:r>
      <w:r>
        <w:rPr>
          <w:rFonts w:ascii="宋体" w:hAnsi="宋体" w:eastAsia="宋体"/>
          <w:szCs w:val="24"/>
        </w:rPr>
        <w:t>1的要求建立活动分类表格。</w:t>
      </w:r>
    </w:p>
    <w:bookmarkEnd w:id="55"/>
    <w:bookmarkEnd w:id="56"/>
    <w:bookmarkEnd w:id="57"/>
    <w:p>
      <w:pPr>
        <w:bidi w:val="0"/>
        <w:rPr>
          <w:rFonts w:hint="eastAsia"/>
          <w:lang w:val="en-US" w:eastAsia="zh-CN"/>
        </w:rPr>
      </w:pPr>
      <w:bookmarkStart w:id="58" w:name="_Toc76661663"/>
      <w:bookmarkStart w:id="59" w:name="_Toc76659564"/>
      <w:bookmarkStart w:id="60" w:name="_Toc76661786"/>
      <w:r>
        <w:rPr>
          <w:rFonts w:hint="eastAsia"/>
          <w:lang w:val="en-US" w:eastAsia="zh-CN"/>
        </w:rPr>
        <w:br w:type="page"/>
      </w:r>
    </w:p>
    <w:p>
      <w:pPr>
        <w:pStyle w:val="3"/>
        <w:rPr>
          <w:rFonts w:hint="eastAsia" w:ascii="宋体" w:hAnsi="宋体" w:cs="宋体"/>
          <w:b/>
          <w:bCs w:val="0"/>
          <w:sz w:val="30"/>
          <w:szCs w:val="30"/>
          <w:lang w:val="en-US" w:eastAsia="zh-CN"/>
        </w:rPr>
      </w:pPr>
      <w:bookmarkStart w:id="61" w:name="_Toc19262"/>
      <w:r>
        <w:rPr>
          <w:rFonts w:hint="default" w:ascii="宋体" w:hAnsi="宋体" w:cs="宋体"/>
          <w:b/>
          <w:bCs w:val="0"/>
          <w:sz w:val="30"/>
          <w:szCs w:val="30"/>
          <w:lang w:val="en-US" w:eastAsia="zh-CN"/>
        </w:rPr>
        <w:t>6</w:t>
      </w:r>
      <w:r>
        <w:rPr>
          <w:rFonts w:hint="eastAsia" w:ascii="宋体" w:hAnsi="宋体" w:cs="宋体"/>
          <w:b/>
          <w:bCs w:val="0"/>
          <w:sz w:val="30"/>
          <w:szCs w:val="30"/>
          <w:lang w:val="en-US" w:eastAsia="zh-CN"/>
        </w:rPr>
        <w:t xml:space="preserve"> </w:t>
      </w:r>
      <w:bookmarkEnd w:id="58"/>
      <w:bookmarkEnd w:id="59"/>
      <w:bookmarkEnd w:id="60"/>
      <w:r>
        <w:rPr>
          <w:rFonts w:hint="eastAsia" w:ascii="宋体" w:hAnsi="宋体" w:cs="宋体"/>
          <w:b/>
          <w:bCs w:val="0"/>
          <w:sz w:val="30"/>
          <w:szCs w:val="30"/>
          <w:lang w:val="en-US" w:eastAsia="zh-CN"/>
        </w:rPr>
        <w:t>计算方法</w:t>
      </w:r>
      <w:bookmarkEnd w:id="61"/>
    </w:p>
    <w:p>
      <w:pPr>
        <w:pStyle w:val="4"/>
        <w:spacing w:before="260" w:after="260" w:line="416" w:lineRule="auto"/>
        <w:jc w:val="center"/>
        <w:rPr>
          <w:rFonts w:hint="eastAsia" w:ascii="黑体" w:hAnsi="黑体" w:eastAsia="黑体" w:cs="黑体"/>
          <w:b/>
          <w:bCs w:val="0"/>
          <w:kern w:val="0"/>
          <w:sz w:val="28"/>
          <w:szCs w:val="28"/>
          <w:lang w:val="en-US" w:eastAsia="zh-CN"/>
        </w:rPr>
      </w:pPr>
      <w:bookmarkStart w:id="62" w:name="_Toc8781"/>
      <w:r>
        <w:rPr>
          <w:rFonts w:hint="default" w:ascii="黑体" w:hAnsi="黑体" w:eastAsia="黑体" w:cs="黑体"/>
          <w:b/>
          <w:bCs w:val="0"/>
          <w:kern w:val="0"/>
          <w:sz w:val="28"/>
          <w:szCs w:val="28"/>
          <w:lang w:val="en-US" w:eastAsia="zh-CN"/>
        </w:rPr>
        <w:t>6</w:t>
      </w:r>
      <w:r>
        <w:rPr>
          <w:rFonts w:hint="eastAsia" w:ascii="黑体" w:hAnsi="黑体" w:eastAsia="黑体" w:cs="黑体"/>
          <w:b/>
          <w:bCs w:val="0"/>
          <w:kern w:val="0"/>
          <w:sz w:val="28"/>
          <w:szCs w:val="28"/>
          <w:lang w:val="en-US" w:eastAsia="zh-CN"/>
        </w:rPr>
        <w:t>.</w:t>
      </w:r>
      <w:r>
        <w:rPr>
          <w:rFonts w:hint="default" w:ascii="黑体" w:hAnsi="黑体" w:eastAsia="黑体" w:cs="黑体"/>
          <w:b/>
          <w:bCs w:val="0"/>
          <w:kern w:val="0"/>
          <w:sz w:val="28"/>
          <w:szCs w:val="28"/>
          <w:lang w:val="en-US" w:eastAsia="zh-CN"/>
        </w:rPr>
        <w:t>1</w:t>
      </w:r>
      <w:r>
        <w:rPr>
          <w:rFonts w:hint="eastAsia" w:ascii="黑体" w:hAnsi="黑体" w:eastAsia="黑体" w:cs="黑体"/>
          <w:b/>
          <w:bCs w:val="0"/>
          <w:kern w:val="0"/>
          <w:sz w:val="28"/>
          <w:szCs w:val="28"/>
          <w:lang w:val="en-US" w:eastAsia="zh-CN"/>
        </w:rPr>
        <w:t xml:space="preserve"> 排放因子的选择和获取</w:t>
      </w:r>
      <w:bookmarkEnd w:id="62"/>
    </w:p>
    <w:p>
      <w:pPr>
        <w:bidi w:val="0"/>
        <w:rPr>
          <w:rFonts w:hint="eastAsia"/>
          <w:lang w:val="en-US" w:eastAsia="zh-CN"/>
        </w:rPr>
      </w:pPr>
      <w:r>
        <w:rPr>
          <w:rFonts w:hint="default" w:eastAsia="宋体" w:cs="宋体" w:asciiTheme="minorAscii" w:hAnsiTheme="minorAscii"/>
          <w:kern w:val="2"/>
          <w:sz w:val="24"/>
          <w:szCs w:val="22"/>
          <w:lang w:val="en-US" w:eastAsia="zh-CN" w:bidi="ar-SA"/>
        </w:rPr>
        <w:t>6</w:t>
      </w:r>
      <w:r>
        <w:rPr>
          <w:rFonts w:hint="eastAsia" w:eastAsia="宋体" w:cs="宋体" w:asciiTheme="minorAscii" w:hAnsiTheme="minorAscii"/>
          <w:kern w:val="2"/>
          <w:sz w:val="24"/>
          <w:szCs w:val="22"/>
          <w:lang w:val="en-US" w:eastAsia="zh-CN" w:bidi="ar-SA"/>
        </w:rPr>
        <w:t>.</w:t>
      </w:r>
      <w:r>
        <w:rPr>
          <w:rFonts w:hint="default" w:eastAsia="宋体" w:cs="宋体" w:asciiTheme="minorAscii" w:hAnsiTheme="minorAscii"/>
          <w:kern w:val="2"/>
          <w:sz w:val="24"/>
          <w:szCs w:val="22"/>
          <w:lang w:val="en-US" w:eastAsia="zh-CN" w:bidi="ar-SA"/>
        </w:rPr>
        <w:t>1</w:t>
      </w:r>
      <w:r>
        <w:rPr>
          <w:rFonts w:hint="eastAsia" w:eastAsia="宋体" w:cs="宋体" w:asciiTheme="minorAscii" w:hAnsiTheme="minorAscii"/>
          <w:kern w:val="2"/>
          <w:sz w:val="24"/>
          <w:szCs w:val="22"/>
          <w:lang w:val="en-US" w:eastAsia="zh-CN" w:bidi="ar-SA"/>
        </w:rPr>
        <w:t>.</w:t>
      </w:r>
      <w:r>
        <w:rPr>
          <w:rFonts w:hint="default" w:eastAsia="宋体" w:cs="宋体" w:asciiTheme="minorAscii" w:hAnsiTheme="minorAscii"/>
          <w:kern w:val="2"/>
          <w:sz w:val="24"/>
          <w:szCs w:val="22"/>
          <w:lang w:val="en-US" w:eastAsia="zh-CN" w:bidi="ar-SA"/>
        </w:rPr>
        <w:t>1应</w:t>
      </w:r>
      <w:r>
        <w:t>优先使用</w:t>
      </w:r>
      <w:r>
        <w:rPr>
          <w:rFonts w:ascii="宋体" w:hAnsi="宋体" w:eastAsia="宋体"/>
          <w:szCs w:val="24"/>
        </w:rPr>
        <w:t>特</w:t>
      </w:r>
      <w:r>
        <w:t>定排放源或设施的排放因子</w:t>
      </w:r>
      <w:r>
        <w:rPr>
          <w:rFonts w:hint="eastAsia"/>
          <w:lang w:val="en-US" w:eastAsia="zh-CN"/>
        </w:rPr>
        <w:t>。</w:t>
      </w:r>
    </w:p>
    <w:p>
      <w:pPr>
        <w:bidi w:val="0"/>
        <w:rPr>
          <w:rFonts w:ascii="宋体" w:hAnsi="宋体" w:eastAsia="宋体"/>
          <w:szCs w:val="24"/>
        </w:rPr>
      </w:pPr>
      <w:r>
        <w:rPr>
          <w:rFonts w:hint="default" w:eastAsia="宋体" w:cs="宋体" w:asciiTheme="minorAscii" w:hAnsiTheme="minorAscii"/>
          <w:kern w:val="2"/>
          <w:sz w:val="24"/>
          <w:szCs w:val="22"/>
          <w:lang w:val="en-US" w:eastAsia="zh-CN" w:bidi="ar-SA"/>
        </w:rPr>
        <w:t>6</w:t>
      </w:r>
      <w:r>
        <w:rPr>
          <w:rFonts w:hint="eastAsia" w:eastAsia="宋体" w:cs="宋体" w:asciiTheme="minorAscii" w:hAnsiTheme="minorAscii"/>
          <w:kern w:val="2"/>
          <w:sz w:val="24"/>
          <w:szCs w:val="22"/>
          <w:lang w:val="en-US" w:eastAsia="zh-CN" w:bidi="ar-SA"/>
        </w:rPr>
        <w:t>.</w:t>
      </w:r>
      <w:r>
        <w:rPr>
          <w:rFonts w:hint="default" w:eastAsia="宋体" w:cs="宋体" w:asciiTheme="minorAscii" w:hAnsiTheme="minorAscii"/>
          <w:kern w:val="2"/>
          <w:sz w:val="24"/>
          <w:szCs w:val="22"/>
          <w:lang w:val="en-US" w:eastAsia="zh-CN" w:bidi="ar-SA"/>
        </w:rPr>
        <w:t>1</w:t>
      </w:r>
      <w:r>
        <w:rPr>
          <w:rFonts w:hint="eastAsia" w:eastAsia="宋体" w:cs="宋体" w:asciiTheme="minorAscii" w:hAnsiTheme="minorAscii"/>
          <w:kern w:val="2"/>
          <w:sz w:val="24"/>
          <w:szCs w:val="22"/>
          <w:lang w:val="en-US" w:eastAsia="zh-CN" w:bidi="ar-SA"/>
        </w:rPr>
        <w:t>.</w:t>
      </w:r>
      <w:r>
        <w:rPr>
          <w:rFonts w:hint="default" w:eastAsia="宋体" w:cs="宋体" w:asciiTheme="minorAscii" w:hAnsiTheme="minorAscii"/>
          <w:kern w:val="2"/>
          <w:sz w:val="24"/>
          <w:szCs w:val="22"/>
          <w:lang w:val="en-US" w:eastAsia="zh-CN" w:bidi="ar-SA"/>
        </w:rPr>
        <w:t>2</w:t>
      </w:r>
      <w:r>
        <w:rPr>
          <w:rFonts w:ascii="宋体" w:hAnsi="宋体" w:eastAsia="宋体"/>
          <w:szCs w:val="24"/>
        </w:rPr>
        <w:t>范围一</w:t>
      </w:r>
      <w:r>
        <w:rPr>
          <w:rFonts w:hint="eastAsia" w:ascii="宋体" w:hAnsi="宋体" w:eastAsia="宋体"/>
          <w:szCs w:val="24"/>
        </w:rPr>
        <w:t>中碳排放因子</w:t>
      </w:r>
      <w:r>
        <w:rPr>
          <w:rFonts w:hint="eastAsia" w:ascii="宋体" w:hAnsi="宋体" w:eastAsia="宋体"/>
          <w:szCs w:val="24"/>
          <w:lang w:val="en-US" w:eastAsia="zh-CN"/>
        </w:rPr>
        <w:t>宜采用</w:t>
      </w:r>
      <w:r>
        <w:rPr>
          <w:rFonts w:ascii="宋体" w:hAnsi="宋体" w:eastAsia="宋体"/>
          <w:szCs w:val="24"/>
        </w:rPr>
        <w:t>公开的排放因子。</w:t>
      </w:r>
    </w:p>
    <w:p>
      <w:r>
        <w:rPr>
          <w:rFonts w:hint="default" w:eastAsia="宋体" w:cs="宋体" w:asciiTheme="minorAscii" w:hAnsiTheme="minorAscii"/>
          <w:kern w:val="2"/>
          <w:sz w:val="24"/>
          <w:szCs w:val="22"/>
          <w:lang w:val="en-US" w:eastAsia="zh-CN" w:bidi="ar-SA"/>
        </w:rPr>
        <w:t>6</w:t>
      </w:r>
      <w:r>
        <w:rPr>
          <w:rFonts w:hint="eastAsia" w:eastAsia="宋体" w:cs="宋体" w:asciiTheme="minorAscii" w:hAnsiTheme="minorAscii"/>
          <w:kern w:val="2"/>
          <w:sz w:val="24"/>
          <w:szCs w:val="22"/>
          <w:lang w:val="en-US" w:eastAsia="zh-CN" w:bidi="ar-SA"/>
        </w:rPr>
        <w:t>.</w:t>
      </w:r>
      <w:r>
        <w:rPr>
          <w:rFonts w:hint="default" w:eastAsia="宋体" w:cs="宋体" w:asciiTheme="minorAscii" w:hAnsiTheme="minorAscii"/>
          <w:kern w:val="2"/>
          <w:sz w:val="24"/>
          <w:szCs w:val="22"/>
          <w:lang w:val="en-US" w:eastAsia="zh-CN" w:bidi="ar-SA"/>
        </w:rPr>
        <w:t>1</w:t>
      </w:r>
      <w:r>
        <w:rPr>
          <w:rFonts w:hint="eastAsia" w:eastAsia="宋体" w:cs="宋体" w:asciiTheme="minorAscii" w:hAnsiTheme="minorAscii"/>
          <w:kern w:val="2"/>
          <w:sz w:val="24"/>
          <w:szCs w:val="22"/>
          <w:lang w:val="en-US" w:eastAsia="zh-CN" w:bidi="ar-SA"/>
        </w:rPr>
        <w:t>.</w:t>
      </w:r>
      <w:r>
        <w:rPr>
          <w:rFonts w:hint="default" w:eastAsia="宋体" w:cs="宋体" w:asciiTheme="minorAscii" w:hAnsiTheme="minorAscii"/>
          <w:kern w:val="2"/>
          <w:sz w:val="24"/>
          <w:szCs w:val="22"/>
          <w:lang w:val="en-US" w:eastAsia="zh-CN" w:bidi="ar-SA"/>
        </w:rPr>
        <w:t xml:space="preserve">3 </w:t>
      </w:r>
      <w:r>
        <w:t>范围二</w:t>
      </w:r>
      <w:r>
        <w:rPr>
          <w:rFonts w:hint="eastAsia" w:ascii="宋体" w:hAnsi="宋体" w:eastAsia="宋体"/>
          <w:szCs w:val="24"/>
        </w:rPr>
        <w:t>中碳排放因子</w:t>
      </w:r>
      <w:r>
        <w:rPr>
          <w:rFonts w:hint="eastAsia" w:ascii="宋体" w:hAnsi="宋体" w:eastAsia="宋体"/>
          <w:szCs w:val="24"/>
          <w:lang w:val="en-US" w:eastAsia="zh-CN"/>
        </w:rPr>
        <w:t>宜</w:t>
      </w:r>
      <w:r>
        <w:rPr>
          <w:rFonts w:hint="eastAsia"/>
          <w:lang w:val="en-US" w:eastAsia="zh-CN"/>
        </w:rPr>
        <w:t>采用</w:t>
      </w:r>
      <w:r>
        <w:t>供应商、地区电网或其他组织提供的排放因子。</w:t>
      </w:r>
    </w:p>
    <w:p>
      <w:r>
        <w:rPr>
          <w:rFonts w:hint="default" w:eastAsia="宋体" w:cs="宋体" w:asciiTheme="minorAscii" w:hAnsiTheme="minorAscii"/>
          <w:kern w:val="2"/>
          <w:sz w:val="24"/>
          <w:szCs w:val="22"/>
          <w:lang w:val="en-US" w:eastAsia="zh-CN" w:bidi="ar-SA"/>
        </w:rPr>
        <w:t>6</w:t>
      </w:r>
      <w:r>
        <w:rPr>
          <w:rFonts w:hint="eastAsia" w:eastAsia="宋体" w:cs="宋体" w:asciiTheme="minorAscii" w:hAnsiTheme="minorAscii"/>
          <w:kern w:val="2"/>
          <w:sz w:val="24"/>
          <w:szCs w:val="22"/>
          <w:lang w:val="en-US" w:eastAsia="zh-CN" w:bidi="ar-SA"/>
        </w:rPr>
        <w:t>.</w:t>
      </w:r>
      <w:r>
        <w:rPr>
          <w:rFonts w:hint="default" w:eastAsia="宋体" w:cs="宋体" w:asciiTheme="minorAscii" w:hAnsiTheme="minorAscii"/>
          <w:kern w:val="2"/>
          <w:sz w:val="24"/>
          <w:szCs w:val="22"/>
          <w:lang w:val="en-US" w:eastAsia="zh-CN" w:bidi="ar-SA"/>
        </w:rPr>
        <w:t>1</w:t>
      </w:r>
      <w:r>
        <w:rPr>
          <w:rFonts w:hint="eastAsia" w:eastAsia="宋体" w:cs="宋体" w:asciiTheme="minorAscii" w:hAnsiTheme="minorAscii"/>
          <w:kern w:val="2"/>
          <w:sz w:val="24"/>
          <w:szCs w:val="22"/>
          <w:lang w:val="en-US" w:eastAsia="zh-CN" w:bidi="ar-SA"/>
        </w:rPr>
        <w:t>.</w:t>
      </w:r>
      <w:r>
        <w:rPr>
          <w:rFonts w:hint="default" w:eastAsia="宋体" w:cs="宋体" w:asciiTheme="minorAscii" w:hAnsiTheme="minorAscii"/>
          <w:kern w:val="2"/>
          <w:sz w:val="24"/>
          <w:szCs w:val="22"/>
          <w:lang w:val="en-US" w:eastAsia="zh-CN" w:bidi="ar-SA"/>
        </w:rPr>
        <w:t>4</w:t>
      </w:r>
      <w:r>
        <w:rPr>
          <w:rFonts w:hint="default" w:ascii="宋体" w:hAnsi="宋体" w:eastAsia="宋体"/>
          <w:szCs w:val="24"/>
          <w:lang w:val="en-US"/>
        </w:rPr>
        <w:t xml:space="preserve"> </w:t>
      </w:r>
      <w:r>
        <w:t>范围三</w:t>
      </w:r>
      <w:r>
        <w:rPr>
          <w:rFonts w:hint="eastAsia" w:ascii="宋体" w:hAnsi="宋体" w:eastAsia="宋体"/>
          <w:szCs w:val="24"/>
        </w:rPr>
        <w:t>中碳排放因子</w:t>
      </w:r>
      <w:r>
        <w:rPr>
          <w:rFonts w:hint="eastAsia" w:ascii="宋体" w:hAnsi="宋体" w:eastAsia="宋体"/>
          <w:szCs w:val="24"/>
          <w:lang w:val="en-US" w:eastAsia="zh-CN"/>
        </w:rPr>
        <w:t>宜采用上下游活动相应的碳排放因子或</w:t>
      </w:r>
      <w:r>
        <w:t>公开</w:t>
      </w:r>
      <w:r>
        <w:rPr>
          <w:rFonts w:hint="eastAsia"/>
          <w:lang w:val="en-US" w:eastAsia="zh-CN"/>
        </w:rPr>
        <w:t>的</w:t>
      </w:r>
      <w:r>
        <w:t>第三方提供的排放因子。</w:t>
      </w:r>
    </w:p>
    <w:p>
      <w:pPr>
        <w:rPr>
          <w:rFonts w:hint="eastAsia" w:ascii="宋体" w:hAnsi="宋体" w:eastAsia="宋体"/>
          <w:szCs w:val="24"/>
        </w:rPr>
      </w:pPr>
      <w:r>
        <w:rPr>
          <w:rFonts w:hint="default" w:eastAsia="宋体" w:cs="宋体" w:asciiTheme="minorAscii" w:hAnsiTheme="minorAscii"/>
          <w:kern w:val="2"/>
          <w:sz w:val="24"/>
          <w:szCs w:val="22"/>
          <w:lang w:val="en-US" w:eastAsia="zh-CN" w:bidi="ar-SA"/>
        </w:rPr>
        <w:t>6</w:t>
      </w:r>
      <w:r>
        <w:rPr>
          <w:rFonts w:hint="eastAsia" w:eastAsia="宋体" w:cs="宋体" w:asciiTheme="minorAscii" w:hAnsiTheme="minorAscii"/>
          <w:kern w:val="2"/>
          <w:sz w:val="24"/>
          <w:szCs w:val="22"/>
          <w:lang w:val="en-US" w:eastAsia="zh-CN" w:bidi="ar-SA"/>
        </w:rPr>
        <w:t>.</w:t>
      </w:r>
      <w:r>
        <w:rPr>
          <w:rFonts w:hint="default" w:eastAsia="宋体" w:cs="宋体" w:asciiTheme="minorAscii" w:hAnsiTheme="minorAscii"/>
          <w:kern w:val="2"/>
          <w:sz w:val="24"/>
          <w:szCs w:val="22"/>
          <w:lang w:val="en-US" w:eastAsia="zh-CN" w:bidi="ar-SA"/>
        </w:rPr>
        <w:t>1</w:t>
      </w:r>
      <w:r>
        <w:rPr>
          <w:rFonts w:hint="eastAsia" w:eastAsia="宋体" w:cs="宋体" w:asciiTheme="minorAscii" w:hAnsiTheme="minorAscii"/>
          <w:kern w:val="2"/>
          <w:sz w:val="24"/>
          <w:szCs w:val="22"/>
          <w:lang w:val="en-US" w:eastAsia="zh-CN" w:bidi="ar-SA"/>
        </w:rPr>
        <w:t>.</w:t>
      </w:r>
      <w:r>
        <w:rPr>
          <w:rFonts w:hint="default" w:eastAsia="宋体" w:cs="宋体" w:asciiTheme="minorAscii" w:hAnsiTheme="minorAscii"/>
          <w:kern w:val="2"/>
          <w:sz w:val="24"/>
          <w:szCs w:val="22"/>
          <w:lang w:val="en-US" w:eastAsia="zh-CN" w:bidi="ar-SA"/>
        </w:rPr>
        <w:t xml:space="preserve">5 </w:t>
      </w:r>
      <w:r>
        <w:rPr>
          <w:rFonts w:hint="eastAsia" w:ascii="宋体" w:hAnsi="宋体" w:eastAsia="宋体"/>
          <w:szCs w:val="24"/>
        </w:rPr>
        <w:t xml:space="preserve">电网排放因子采用 </w:t>
      </w:r>
      <w:r>
        <w:rPr>
          <w:rFonts w:hint="eastAsia" w:ascii="宋体" w:hAnsi="宋体" w:eastAsia="宋体" w:cstheme="minorBidi"/>
          <w:i w:val="0"/>
          <w:iCs w:val="0"/>
          <w:caps w:val="0"/>
          <w:color w:val="auto"/>
          <w:spacing w:val="0"/>
          <w:sz w:val="24"/>
          <w:szCs w:val="24"/>
          <w:shd w:val="clear" w:fill="auto"/>
        </w:rPr>
        <w:t>0.5703</w:t>
      </w:r>
      <w:r>
        <w:rPr>
          <w:rFonts w:hint="eastAsia" w:ascii="宋体" w:hAnsi="宋体" w:eastAsia="宋体"/>
          <w:szCs w:val="24"/>
        </w:rPr>
        <w:t xml:space="preserve"> t CO</w:t>
      </w:r>
      <w:r>
        <w:rPr>
          <w:rFonts w:hint="eastAsia" w:ascii="宋体" w:hAnsi="宋体" w:eastAsia="宋体"/>
          <w:szCs w:val="24"/>
          <w:vertAlign w:val="subscript"/>
        </w:rPr>
        <w:t>2</w:t>
      </w:r>
      <w:r>
        <w:rPr>
          <w:rFonts w:hint="eastAsia" w:ascii="宋体" w:hAnsi="宋体" w:eastAsia="宋体"/>
          <w:szCs w:val="24"/>
        </w:rPr>
        <w:t>/MW·h</w:t>
      </w:r>
      <w:r>
        <w:rPr>
          <w:rFonts w:ascii="宋体" w:hAnsi="宋体" w:eastAsia="宋体"/>
          <w:szCs w:val="24"/>
          <w:vertAlign w:val="superscript"/>
        </w:rPr>
        <w:t>[1]</w:t>
      </w:r>
      <w:r>
        <w:rPr>
          <w:rFonts w:hint="eastAsia" w:ascii="宋体" w:hAnsi="宋体" w:eastAsia="宋体"/>
          <w:szCs w:val="24"/>
        </w:rPr>
        <w:t>，并根据生态环境部发布的最新数值适时更新。</w:t>
      </w:r>
    </w:p>
    <w:p>
      <w:pPr>
        <w:rPr>
          <w:rFonts w:ascii="宋体" w:hAnsi="宋体" w:eastAsia="宋体"/>
          <w:szCs w:val="24"/>
        </w:rPr>
      </w:pPr>
      <w:r>
        <w:rPr>
          <w:rFonts w:hint="default" w:eastAsia="宋体" w:cs="宋体" w:asciiTheme="minorAscii" w:hAnsiTheme="minorAscii"/>
          <w:kern w:val="2"/>
          <w:sz w:val="24"/>
          <w:szCs w:val="22"/>
          <w:lang w:val="en-US" w:eastAsia="zh-CN" w:bidi="ar-SA"/>
        </w:rPr>
        <w:t>6</w:t>
      </w:r>
      <w:r>
        <w:rPr>
          <w:rFonts w:hint="eastAsia" w:eastAsia="宋体" w:cs="宋体" w:asciiTheme="minorAscii" w:hAnsiTheme="minorAscii"/>
          <w:kern w:val="2"/>
          <w:sz w:val="24"/>
          <w:szCs w:val="22"/>
          <w:lang w:val="en-US" w:eastAsia="zh-CN" w:bidi="ar-SA"/>
        </w:rPr>
        <w:t>.</w:t>
      </w:r>
      <w:r>
        <w:rPr>
          <w:rFonts w:hint="default" w:eastAsia="宋体" w:cs="宋体" w:asciiTheme="minorAscii" w:hAnsiTheme="minorAscii"/>
          <w:kern w:val="2"/>
          <w:sz w:val="24"/>
          <w:szCs w:val="22"/>
          <w:lang w:val="en-US" w:eastAsia="zh-CN" w:bidi="ar-SA"/>
        </w:rPr>
        <w:t>1</w:t>
      </w:r>
      <w:r>
        <w:rPr>
          <w:rFonts w:hint="eastAsia" w:eastAsia="宋体" w:cs="宋体" w:asciiTheme="minorAscii" w:hAnsiTheme="minorAscii"/>
          <w:kern w:val="2"/>
          <w:sz w:val="24"/>
          <w:szCs w:val="22"/>
          <w:lang w:val="en-US" w:eastAsia="zh-CN" w:bidi="ar-SA"/>
        </w:rPr>
        <w:t>.</w:t>
      </w:r>
      <w:r>
        <w:rPr>
          <w:rFonts w:hint="default" w:eastAsia="宋体" w:cs="宋体" w:asciiTheme="minorAscii" w:hAnsiTheme="minorAscii"/>
          <w:kern w:val="2"/>
          <w:sz w:val="24"/>
          <w:szCs w:val="22"/>
          <w:lang w:val="en-US" w:eastAsia="zh-CN" w:bidi="ar-SA"/>
        </w:rPr>
        <w:t>6</w:t>
      </w:r>
      <w:r>
        <w:rPr>
          <w:rFonts w:hint="eastAsia" w:eastAsia="宋体" w:cs="宋体" w:asciiTheme="minorAscii" w:hAnsiTheme="minorAscii"/>
          <w:kern w:val="2"/>
          <w:sz w:val="24"/>
          <w:szCs w:val="22"/>
          <w:lang w:val="en-US" w:eastAsia="zh-CN" w:bidi="ar-SA"/>
        </w:rPr>
        <w:t xml:space="preserve"> </w:t>
      </w:r>
      <w:r>
        <w:rPr>
          <w:rFonts w:hint="eastAsia" w:ascii="宋体" w:hAnsi="宋体" w:eastAsia="宋体"/>
          <w:szCs w:val="24"/>
        </w:rPr>
        <w:t xml:space="preserve">热力消费的 </w:t>
      </w:r>
      <w:r>
        <w:rPr>
          <w:rStyle w:val="78"/>
          <w:rFonts w:hint="eastAsia" w:eastAsia="宋体" w:cs="Times New Roman"/>
          <w:color w:val="auto"/>
          <w:sz w:val="21"/>
          <w:szCs w:val="21"/>
          <w:lang w:val="en-US"/>
        </w:rPr>
        <w:t>CO</w:t>
      </w:r>
      <w:r>
        <w:rPr>
          <w:rFonts w:ascii="宋体" w:hAnsi="宋体" w:eastAsia="宋体"/>
          <w:szCs w:val="24"/>
          <w:vertAlign w:val="subscript"/>
        </w:rPr>
        <w:t>2</w:t>
      </w:r>
      <w:r>
        <w:rPr>
          <w:rFonts w:hint="eastAsia" w:ascii="宋体" w:hAnsi="宋体" w:eastAsia="宋体"/>
          <w:szCs w:val="24"/>
        </w:rPr>
        <w:t xml:space="preserve">排放因子应根据政府主管部门发布的最新官方数据进行计算，无具体数值时可按 </w:t>
      </w:r>
      <w:r>
        <w:rPr>
          <w:rStyle w:val="78"/>
          <w:rFonts w:hint="eastAsia" w:eastAsia="宋体" w:cs="Times New Roman"/>
          <w:color w:val="auto"/>
          <w:sz w:val="21"/>
          <w:szCs w:val="21"/>
          <w:lang w:val="en-US"/>
        </w:rPr>
        <w:t>0.11 tCO</w:t>
      </w:r>
      <w:r>
        <w:rPr>
          <w:rStyle w:val="78"/>
          <w:rFonts w:hint="eastAsia" w:eastAsia="宋体" w:cs="Times New Roman"/>
          <w:color w:val="auto"/>
          <w:sz w:val="21"/>
          <w:szCs w:val="21"/>
          <w:vertAlign w:val="subscript"/>
          <w:lang w:val="en-US"/>
        </w:rPr>
        <w:t>2</w:t>
      </w:r>
      <w:r>
        <w:rPr>
          <w:rFonts w:hint="eastAsia" w:ascii="宋体" w:hAnsi="宋体" w:eastAsia="宋体"/>
          <w:szCs w:val="24"/>
        </w:rPr>
        <w:t>/</w:t>
      </w:r>
      <w:r>
        <w:rPr>
          <w:rStyle w:val="78"/>
          <w:rFonts w:hint="eastAsia" w:eastAsia="宋体" w:cs="Times New Roman"/>
          <w:color w:val="auto"/>
          <w:sz w:val="21"/>
          <w:szCs w:val="21"/>
          <w:lang w:val="en-US"/>
        </w:rPr>
        <w:t>GJ</w:t>
      </w:r>
      <w:r>
        <w:rPr>
          <w:rFonts w:hint="eastAsia" w:ascii="宋体" w:hAnsi="宋体" w:eastAsia="宋体"/>
          <w:szCs w:val="24"/>
        </w:rPr>
        <w:t xml:space="preserve"> 计算。</w:t>
      </w:r>
    </w:p>
    <w:p>
      <w:pPr>
        <w:rPr>
          <w:rFonts w:hint="eastAsia" w:ascii="宋体" w:hAnsi="宋体" w:eastAsia="宋体"/>
          <w:szCs w:val="24"/>
          <w:lang w:eastAsia="zh-CN"/>
        </w:rPr>
      </w:pPr>
      <w:r>
        <w:rPr>
          <w:rFonts w:hint="default" w:eastAsia="宋体" w:cs="宋体" w:asciiTheme="minorAscii" w:hAnsiTheme="minorAscii"/>
          <w:kern w:val="2"/>
          <w:sz w:val="24"/>
          <w:szCs w:val="22"/>
          <w:lang w:val="en-US" w:eastAsia="zh-CN" w:bidi="ar-SA"/>
        </w:rPr>
        <w:t>6</w:t>
      </w:r>
      <w:r>
        <w:rPr>
          <w:rFonts w:hint="eastAsia" w:eastAsia="宋体" w:cs="宋体" w:asciiTheme="minorAscii" w:hAnsiTheme="minorAscii"/>
          <w:kern w:val="2"/>
          <w:sz w:val="24"/>
          <w:szCs w:val="22"/>
          <w:lang w:val="en-US" w:eastAsia="zh-CN" w:bidi="ar-SA"/>
        </w:rPr>
        <w:t>.</w:t>
      </w:r>
      <w:r>
        <w:rPr>
          <w:rFonts w:hint="default" w:eastAsia="宋体" w:cs="宋体" w:asciiTheme="minorAscii" w:hAnsiTheme="minorAscii"/>
          <w:kern w:val="2"/>
          <w:sz w:val="24"/>
          <w:szCs w:val="22"/>
          <w:lang w:val="en-US" w:eastAsia="zh-CN" w:bidi="ar-SA"/>
        </w:rPr>
        <w:t>1</w:t>
      </w:r>
      <w:r>
        <w:rPr>
          <w:rFonts w:hint="eastAsia" w:eastAsia="宋体" w:cs="宋体" w:asciiTheme="minorAscii" w:hAnsiTheme="minorAscii"/>
          <w:kern w:val="2"/>
          <w:sz w:val="24"/>
          <w:szCs w:val="22"/>
          <w:lang w:val="en-US" w:eastAsia="zh-CN" w:bidi="ar-SA"/>
        </w:rPr>
        <w:t>.</w:t>
      </w:r>
      <w:r>
        <w:rPr>
          <w:rFonts w:hint="default" w:eastAsia="宋体" w:cs="宋体" w:asciiTheme="minorAscii" w:hAnsiTheme="minorAscii"/>
          <w:kern w:val="2"/>
          <w:sz w:val="24"/>
          <w:szCs w:val="22"/>
          <w:lang w:val="en-US" w:eastAsia="zh-CN" w:bidi="ar-SA"/>
        </w:rPr>
        <w:t>7</w:t>
      </w:r>
      <w:r>
        <w:rPr>
          <w:rFonts w:hint="eastAsia" w:eastAsia="宋体" w:cs="宋体" w:asciiTheme="minorAscii" w:hAnsiTheme="minorAscii"/>
          <w:kern w:val="2"/>
          <w:sz w:val="24"/>
          <w:szCs w:val="22"/>
          <w:lang w:val="en-US" w:eastAsia="zh-CN" w:bidi="ar-SA"/>
        </w:rPr>
        <w:t xml:space="preserve"> </w:t>
      </w:r>
      <w:r>
        <w:rPr>
          <w:rFonts w:hint="eastAsia" w:ascii="宋体" w:hAnsi="宋体" w:eastAsia="宋体"/>
          <w:szCs w:val="24"/>
        </w:rPr>
        <w:t xml:space="preserve">化石燃料燃烧的 </w:t>
      </w:r>
      <w:r>
        <w:rPr>
          <w:rStyle w:val="78"/>
          <w:rFonts w:hint="eastAsia" w:eastAsia="宋体" w:cs="Times New Roman"/>
          <w:color w:val="auto"/>
          <w:sz w:val="21"/>
          <w:szCs w:val="21"/>
          <w:lang w:val="en-US"/>
        </w:rPr>
        <w:t>CO</w:t>
      </w:r>
      <w:r>
        <w:rPr>
          <w:rStyle w:val="78"/>
          <w:rFonts w:hint="eastAsia" w:eastAsia="宋体" w:cs="Times New Roman"/>
          <w:color w:val="auto"/>
          <w:sz w:val="21"/>
          <w:szCs w:val="21"/>
          <w:vertAlign w:val="subscript"/>
          <w:lang w:val="en-US"/>
        </w:rPr>
        <w:t>2</w:t>
      </w:r>
      <w:r>
        <w:rPr>
          <w:rFonts w:hint="eastAsia" w:ascii="宋体" w:hAnsi="宋体" w:eastAsia="宋体"/>
          <w:szCs w:val="24"/>
          <w:vertAlign w:val="subscript"/>
        </w:rPr>
        <w:t xml:space="preserve"> </w:t>
      </w:r>
      <w:r>
        <w:rPr>
          <w:rFonts w:hint="eastAsia" w:ascii="宋体" w:hAnsi="宋体" w:eastAsia="宋体"/>
          <w:szCs w:val="24"/>
        </w:rPr>
        <w:t>排放因子</w:t>
      </w:r>
      <w:r>
        <w:rPr>
          <w:rFonts w:hint="eastAsia" w:ascii="宋体" w:hAnsi="宋体" w:eastAsia="宋体"/>
          <w:szCs w:val="24"/>
          <w:lang w:val="en-US" w:eastAsia="zh-CN"/>
        </w:rPr>
        <w:t>宜</w:t>
      </w:r>
      <w:r>
        <w:rPr>
          <w:rFonts w:hint="eastAsia" w:ascii="宋体" w:hAnsi="宋体" w:eastAsia="宋体"/>
          <w:szCs w:val="24"/>
        </w:rPr>
        <w:t>委托有资质的专业机构</w:t>
      </w:r>
      <w:r>
        <w:rPr>
          <w:rFonts w:hint="eastAsia" w:ascii="宋体" w:hAnsi="宋体" w:eastAsia="宋体"/>
          <w:szCs w:val="24"/>
          <w:lang w:val="en-US" w:eastAsia="zh-CN"/>
        </w:rPr>
        <w:t>进行</w:t>
      </w:r>
      <w:r>
        <w:rPr>
          <w:rFonts w:hint="eastAsia" w:ascii="宋体" w:hAnsi="宋体" w:eastAsia="宋体"/>
          <w:szCs w:val="24"/>
        </w:rPr>
        <w:t>化石燃料碳元素含量检测</w:t>
      </w:r>
      <w:r>
        <w:rPr>
          <w:rFonts w:hint="eastAsia" w:ascii="宋体" w:hAnsi="宋体" w:eastAsia="宋体"/>
          <w:szCs w:val="24"/>
          <w:lang w:eastAsia="zh-CN"/>
        </w:rPr>
        <w:t>。</w:t>
      </w:r>
    </w:p>
    <w:p>
      <w:pPr>
        <w:ind w:firstLine="480" w:firstLineChars="200"/>
        <w:rPr>
          <w:rFonts w:hint="eastAsia" w:ascii="宋体" w:hAnsi="宋体" w:eastAsia="宋体"/>
          <w:szCs w:val="24"/>
          <w:lang w:eastAsia="zh-CN"/>
        </w:rPr>
      </w:pPr>
      <w:r>
        <w:rPr>
          <w:rFonts w:hint="default" w:ascii="宋体" w:hAnsi="宋体" w:eastAsia="宋体"/>
          <w:szCs w:val="24"/>
          <w:lang w:val="en-US" w:eastAsia="zh-CN"/>
        </w:rPr>
        <w:t xml:space="preserve">1 </w:t>
      </w:r>
      <w:r>
        <w:rPr>
          <w:rFonts w:hint="eastAsia" w:ascii="宋体" w:hAnsi="宋体" w:eastAsia="宋体"/>
          <w:szCs w:val="24"/>
          <w:lang w:val="en-US" w:eastAsia="zh-CN"/>
        </w:rPr>
        <w:t>当无条件进行</w:t>
      </w:r>
      <w:r>
        <w:rPr>
          <w:rFonts w:hint="eastAsia" w:ascii="宋体" w:hAnsi="宋体" w:eastAsia="宋体"/>
          <w:szCs w:val="24"/>
        </w:rPr>
        <w:t>化石燃料碳元素含量检测</w:t>
      </w:r>
      <w:r>
        <w:rPr>
          <w:rFonts w:hint="eastAsia" w:ascii="宋体" w:hAnsi="宋体" w:eastAsia="宋体"/>
          <w:szCs w:val="24"/>
          <w:lang w:val="en-US" w:eastAsia="zh-CN"/>
        </w:rPr>
        <w:t>时，宜</w:t>
      </w:r>
      <w:r>
        <w:rPr>
          <w:rFonts w:hint="eastAsia" w:ascii="宋体" w:hAnsi="宋体" w:eastAsia="宋体"/>
          <w:szCs w:val="24"/>
        </w:rPr>
        <w:t>按公式（</w:t>
      </w:r>
      <w:r>
        <w:rPr>
          <w:rStyle w:val="78"/>
          <w:rFonts w:hint="eastAsia" w:eastAsia="宋体" w:cs="Times New Roman"/>
          <w:color w:val="auto"/>
          <w:sz w:val="21"/>
          <w:szCs w:val="21"/>
          <w:lang w:val="en-US"/>
        </w:rPr>
        <w:t>7.</w:t>
      </w:r>
      <w:r>
        <w:rPr>
          <w:rStyle w:val="78"/>
          <w:rFonts w:hint="default" w:eastAsia="宋体" w:cs="Times New Roman"/>
          <w:color w:val="auto"/>
          <w:sz w:val="21"/>
          <w:szCs w:val="21"/>
          <w:lang w:val="en-US"/>
        </w:rPr>
        <w:t>1</w:t>
      </w:r>
      <w:r>
        <w:rPr>
          <w:rStyle w:val="78"/>
          <w:rFonts w:hint="eastAsia" w:eastAsia="宋体" w:cs="Times New Roman"/>
          <w:color w:val="auto"/>
          <w:sz w:val="21"/>
          <w:szCs w:val="21"/>
          <w:lang w:val="en-US"/>
        </w:rPr>
        <w:t>.</w:t>
      </w:r>
      <w:r>
        <w:rPr>
          <w:rStyle w:val="78"/>
          <w:rFonts w:hint="default" w:eastAsia="宋体" w:cs="Times New Roman"/>
          <w:color w:val="auto"/>
          <w:sz w:val="21"/>
          <w:szCs w:val="21"/>
          <w:lang w:val="en-US" w:eastAsia="zh-CN"/>
        </w:rPr>
        <w:t>7</w:t>
      </w:r>
      <w:r>
        <w:rPr>
          <w:rStyle w:val="78"/>
          <w:rFonts w:hint="eastAsia" w:eastAsia="宋体" w:cs="Times New Roman"/>
          <w:color w:val="auto"/>
          <w:sz w:val="21"/>
          <w:szCs w:val="21"/>
          <w:lang w:val="en-US"/>
        </w:rPr>
        <w:t>-1</w:t>
      </w:r>
      <w:r>
        <w:rPr>
          <w:rFonts w:hint="eastAsia" w:ascii="宋体" w:hAnsi="宋体" w:eastAsia="宋体"/>
          <w:szCs w:val="24"/>
        </w:rPr>
        <w:t>）计算</w:t>
      </w:r>
      <w:r>
        <w:rPr>
          <w:rFonts w:hint="eastAsia" w:ascii="宋体" w:hAnsi="宋体" w:eastAsia="宋体"/>
          <w:szCs w:val="24"/>
          <w:lang w:eastAsia="zh-CN"/>
        </w:rPr>
        <w:t>：</w:t>
      </w:r>
    </w:p>
    <w:p>
      <w:pPr>
        <w:jc w:val="right"/>
        <w:rPr>
          <w:rFonts w:ascii="宋体" w:hAnsi="宋体" w:eastAsia="宋体"/>
          <w:szCs w:val="24"/>
        </w:rPr>
      </w:pPr>
      <w:r>
        <w:rPr>
          <w:rStyle w:val="78"/>
          <w:rFonts w:hint="default" w:eastAsia="宋体" w:cs="Times New Roman"/>
          <w:color w:val="auto"/>
          <w:sz w:val="21"/>
          <w:szCs w:val="21"/>
          <w:lang w:val="en-US"/>
        </w:rPr>
        <w:t>EF</w:t>
      </w:r>
      <w:r>
        <w:rPr>
          <w:rStyle w:val="78"/>
          <w:rFonts w:hint="default" w:eastAsia="宋体" w:cs="Times New Roman"/>
          <w:color w:val="auto"/>
          <w:sz w:val="21"/>
          <w:szCs w:val="21"/>
          <w:vertAlign w:val="subscript"/>
          <w:lang w:val="en-US"/>
        </w:rPr>
        <w:t>i</w:t>
      </w:r>
      <w:r>
        <w:rPr>
          <w:rStyle w:val="78"/>
          <w:rFonts w:hint="default" w:eastAsia="宋体" w:cs="Times New Roman"/>
          <w:color w:val="auto"/>
          <w:sz w:val="21"/>
          <w:szCs w:val="21"/>
          <w:lang w:val="en-US"/>
        </w:rPr>
        <w:t>=CC</w:t>
      </w:r>
      <w:r>
        <w:rPr>
          <w:rFonts w:hint="default" w:ascii="宋体" w:hAnsi="宋体" w:eastAsia="宋体"/>
          <w:color w:val="auto"/>
          <w:szCs w:val="24"/>
          <w:vertAlign w:val="subscript"/>
        </w:rPr>
        <w:t>i</w:t>
      </w:r>
      <w:r>
        <w:rPr>
          <w:rStyle w:val="78"/>
          <w:rFonts w:hint="eastAsia" w:eastAsia="宋体" w:cs="Times New Roman"/>
          <w:color w:val="auto"/>
          <w:sz w:val="21"/>
          <w:szCs w:val="21"/>
          <w:lang w:val="en-US"/>
        </w:rPr>
        <w:t>×</w:t>
      </w:r>
      <w:r>
        <w:rPr>
          <w:rStyle w:val="78"/>
          <w:rFonts w:hint="default" w:eastAsia="宋体" w:cs="Times New Roman"/>
          <w:color w:val="auto"/>
          <w:sz w:val="21"/>
          <w:szCs w:val="21"/>
          <w:lang w:val="en-US"/>
        </w:rPr>
        <w:t>OF</w:t>
      </w:r>
      <w:r>
        <w:rPr>
          <w:rFonts w:hint="default" w:ascii="宋体" w:hAnsi="宋体" w:eastAsia="宋体"/>
          <w:color w:val="auto"/>
          <w:szCs w:val="24"/>
          <w:vertAlign w:val="subscript"/>
        </w:rPr>
        <w:t>i</w:t>
      </w:r>
      <w:r>
        <w:rPr>
          <w:rStyle w:val="78"/>
          <w:rFonts w:hint="eastAsia" w:eastAsia="宋体" w:cs="Times New Roman"/>
          <w:color w:val="auto"/>
          <w:sz w:val="21"/>
          <w:szCs w:val="21"/>
          <w:lang w:val="en-US"/>
        </w:rPr>
        <w:t>×</w:t>
      </w:r>
      <w:r>
        <w:rPr>
          <w:rStyle w:val="78"/>
          <w:rFonts w:hint="default" w:eastAsia="宋体" w:cs="Times New Roman"/>
          <w:color w:val="auto"/>
          <w:sz w:val="21"/>
          <w:szCs w:val="21"/>
          <w:lang w:val="en-US"/>
        </w:rPr>
        <w:t>44/12</w:t>
      </w:r>
      <w:r>
        <w:rPr>
          <w:rStyle w:val="78"/>
          <w:rFonts w:hint="eastAsia" w:eastAsia="宋体" w:cs="Times New Roman"/>
          <w:color w:val="auto"/>
          <w:sz w:val="21"/>
          <w:szCs w:val="21"/>
          <w:lang w:val="en-US"/>
        </w:rPr>
        <w:t xml:space="preserve">  </w:t>
      </w:r>
      <w:r>
        <w:rPr>
          <w:rFonts w:hint="eastAsia" w:ascii="宋体" w:hAnsi="宋体" w:eastAsia="宋体"/>
          <w:szCs w:val="24"/>
        </w:rPr>
        <w:t xml:space="preserve">                （</w:t>
      </w:r>
      <w:r>
        <w:rPr>
          <w:rStyle w:val="78"/>
          <w:rFonts w:hint="eastAsia" w:eastAsia="宋体" w:cs="Times New Roman"/>
          <w:color w:val="auto"/>
          <w:sz w:val="21"/>
          <w:szCs w:val="21"/>
          <w:lang w:val="en-US"/>
        </w:rPr>
        <w:t>7.</w:t>
      </w:r>
      <w:r>
        <w:rPr>
          <w:rStyle w:val="78"/>
          <w:rFonts w:hint="default" w:eastAsia="宋体" w:cs="Times New Roman"/>
          <w:color w:val="auto"/>
          <w:sz w:val="21"/>
          <w:szCs w:val="21"/>
          <w:lang w:val="en-US"/>
        </w:rPr>
        <w:t>1</w:t>
      </w:r>
      <w:r>
        <w:rPr>
          <w:rStyle w:val="78"/>
          <w:rFonts w:hint="eastAsia" w:eastAsia="宋体" w:cs="Times New Roman"/>
          <w:color w:val="auto"/>
          <w:sz w:val="21"/>
          <w:szCs w:val="21"/>
          <w:lang w:val="en-US"/>
        </w:rPr>
        <w:t>.</w:t>
      </w:r>
      <w:r>
        <w:rPr>
          <w:rStyle w:val="78"/>
          <w:rFonts w:hint="default" w:eastAsia="宋体" w:cs="Times New Roman"/>
          <w:color w:val="auto"/>
          <w:sz w:val="21"/>
          <w:szCs w:val="21"/>
          <w:lang w:val="en-US" w:eastAsia="zh-CN"/>
        </w:rPr>
        <w:t>7</w:t>
      </w:r>
      <w:r>
        <w:rPr>
          <w:rStyle w:val="78"/>
          <w:rFonts w:hint="eastAsia" w:eastAsia="宋体" w:cs="Times New Roman"/>
          <w:color w:val="auto"/>
          <w:sz w:val="21"/>
          <w:szCs w:val="21"/>
          <w:lang w:val="en-US"/>
        </w:rPr>
        <w:t>-1</w:t>
      </w:r>
      <w:r>
        <w:rPr>
          <w:rFonts w:hint="eastAsia" w:ascii="宋体" w:hAnsi="宋体" w:eastAsia="宋体"/>
          <w:szCs w:val="24"/>
        </w:rPr>
        <w:t>）</w:t>
      </w:r>
    </w:p>
    <w:p>
      <w:pPr>
        <w:rPr>
          <w:rFonts w:ascii="宋体" w:hAnsi="宋体" w:eastAsia="宋体"/>
          <w:sz w:val="21"/>
          <w:szCs w:val="21"/>
        </w:rPr>
      </w:pPr>
      <w:r>
        <w:rPr>
          <w:rFonts w:hint="eastAsia" w:ascii="宋体" w:hAnsi="宋体" w:eastAsia="宋体"/>
          <w:sz w:val="21"/>
          <w:szCs w:val="21"/>
        </w:rPr>
        <w:t>式中：</w:t>
      </w:r>
      <w:r>
        <w:rPr>
          <w:rStyle w:val="78"/>
          <w:rFonts w:hint="default" w:eastAsia="宋体" w:cs="Times New Roman"/>
          <w:color w:val="auto"/>
          <w:sz w:val="21"/>
          <w:szCs w:val="21"/>
          <w:lang w:val="en-US"/>
        </w:rPr>
        <w:t>CC</w:t>
      </w:r>
      <w:r>
        <w:rPr>
          <w:rStyle w:val="78"/>
          <w:rFonts w:hint="default" w:eastAsia="宋体" w:cs="Times New Roman"/>
          <w:color w:val="auto"/>
          <w:sz w:val="21"/>
          <w:szCs w:val="21"/>
          <w:vertAlign w:val="subscript"/>
          <w:lang w:val="en-US"/>
        </w:rPr>
        <w:t>i</w:t>
      </w:r>
      <w:r>
        <w:rPr>
          <w:rFonts w:hint="eastAsia" w:ascii="宋体" w:hAnsi="宋体" w:eastAsia="宋体"/>
          <w:sz w:val="21"/>
          <w:szCs w:val="21"/>
        </w:rPr>
        <w:t>为第</w:t>
      </w:r>
      <w:r>
        <w:rPr>
          <w:rFonts w:ascii="宋体" w:hAnsi="宋体" w:eastAsia="宋体"/>
          <w:sz w:val="21"/>
          <w:szCs w:val="21"/>
        </w:rPr>
        <w:t>i</w:t>
      </w:r>
      <w:r>
        <w:rPr>
          <w:rFonts w:hint="eastAsia" w:ascii="宋体" w:hAnsi="宋体" w:eastAsia="宋体"/>
          <w:sz w:val="21"/>
          <w:szCs w:val="21"/>
        </w:rPr>
        <w:t>中燃料的单位热值含碳量，单位为吨碳</w:t>
      </w:r>
      <w:r>
        <w:rPr>
          <w:rFonts w:ascii="宋体" w:hAnsi="宋体" w:eastAsia="宋体"/>
          <w:sz w:val="21"/>
          <w:szCs w:val="21"/>
        </w:rPr>
        <w:t>/</w:t>
      </w:r>
      <w:r>
        <w:rPr>
          <w:rFonts w:hint="eastAsia" w:ascii="宋体" w:hAnsi="宋体" w:eastAsia="宋体"/>
          <w:sz w:val="21"/>
          <w:szCs w:val="21"/>
        </w:rPr>
        <w:t>百万千焦（</w:t>
      </w:r>
      <w:r>
        <w:rPr>
          <w:rStyle w:val="78"/>
          <w:rFonts w:hint="default" w:eastAsia="宋体" w:cs="Times New Roman"/>
          <w:color w:val="auto"/>
          <w:sz w:val="21"/>
          <w:szCs w:val="21"/>
          <w:lang w:val="en-US"/>
        </w:rPr>
        <w:t>tC/GJ</w:t>
      </w:r>
      <w:r>
        <w:rPr>
          <w:rFonts w:hint="eastAsia" w:ascii="宋体" w:hAnsi="宋体" w:eastAsia="宋体"/>
          <w:sz w:val="21"/>
          <w:szCs w:val="21"/>
        </w:rPr>
        <w:t>），采用本</w:t>
      </w:r>
      <w:r>
        <w:rPr>
          <w:rFonts w:hint="eastAsia" w:ascii="宋体" w:hAnsi="宋体" w:eastAsia="宋体"/>
          <w:sz w:val="21"/>
          <w:szCs w:val="21"/>
          <w:lang w:val="en-US" w:eastAsia="zh-CN"/>
        </w:rPr>
        <w:t>标准</w:t>
      </w:r>
      <w:r>
        <w:rPr>
          <w:rFonts w:hint="eastAsia" w:ascii="宋体" w:hAnsi="宋体" w:eastAsia="宋体"/>
          <w:sz w:val="21"/>
          <w:szCs w:val="21"/>
        </w:rPr>
        <w:t>附录</w:t>
      </w:r>
      <w:r>
        <w:rPr>
          <w:rFonts w:hint="default" w:ascii="宋体" w:hAnsi="宋体" w:eastAsia="宋体"/>
          <w:sz w:val="21"/>
          <w:szCs w:val="21"/>
          <w:lang w:val="en-US"/>
        </w:rPr>
        <w:t>2</w:t>
      </w:r>
      <w:r>
        <w:rPr>
          <w:rFonts w:hint="eastAsia" w:ascii="宋体" w:hAnsi="宋体" w:eastAsia="宋体"/>
          <w:sz w:val="21"/>
          <w:szCs w:val="21"/>
        </w:rPr>
        <w:t>所提供的推荐值；</w:t>
      </w:r>
    </w:p>
    <w:p>
      <w:pPr>
        <w:numPr>
          <w:ilvl w:val="0"/>
          <w:numId w:val="0"/>
        </w:numPr>
        <w:ind w:firstLine="630" w:firstLineChars="300"/>
        <w:rPr>
          <w:rFonts w:ascii="宋体" w:hAnsi="宋体" w:eastAsia="宋体"/>
          <w:sz w:val="21"/>
          <w:szCs w:val="21"/>
        </w:rPr>
      </w:pPr>
      <w:r>
        <w:rPr>
          <w:rStyle w:val="78"/>
          <w:rFonts w:hint="default" w:eastAsia="宋体" w:cs="Times New Roman"/>
          <w:color w:val="auto"/>
          <w:sz w:val="21"/>
          <w:szCs w:val="21"/>
          <w:lang w:val="en-US"/>
        </w:rPr>
        <w:t>OF</w:t>
      </w:r>
      <w:r>
        <w:rPr>
          <w:rStyle w:val="78"/>
          <w:rFonts w:hint="default" w:eastAsia="宋体" w:cs="Times New Roman"/>
          <w:color w:val="auto"/>
          <w:sz w:val="21"/>
          <w:szCs w:val="21"/>
          <w:vertAlign w:val="subscript"/>
          <w:lang w:val="en-US"/>
        </w:rPr>
        <w:t>i</w:t>
      </w:r>
      <w:r>
        <w:rPr>
          <w:rFonts w:hint="eastAsia" w:ascii="宋体" w:hAnsi="宋体" w:eastAsia="宋体"/>
          <w:sz w:val="21"/>
          <w:szCs w:val="21"/>
        </w:rPr>
        <w:t>为第</w:t>
      </w:r>
      <w:r>
        <w:rPr>
          <w:rFonts w:ascii="宋体" w:hAnsi="宋体" w:eastAsia="宋体"/>
          <w:sz w:val="21"/>
          <w:szCs w:val="21"/>
        </w:rPr>
        <w:t>i</w:t>
      </w:r>
      <w:r>
        <w:rPr>
          <w:rFonts w:hint="eastAsia" w:ascii="宋体" w:hAnsi="宋体" w:eastAsia="宋体"/>
          <w:sz w:val="21"/>
          <w:szCs w:val="21"/>
        </w:rPr>
        <w:t>种化石燃料的碳氧率，单位为</w:t>
      </w:r>
      <w:r>
        <w:rPr>
          <w:rFonts w:ascii="宋体" w:hAnsi="宋体" w:eastAsia="宋体"/>
          <w:sz w:val="21"/>
          <w:szCs w:val="21"/>
        </w:rPr>
        <w:t>%</w:t>
      </w:r>
      <w:r>
        <w:rPr>
          <w:rFonts w:hint="eastAsia" w:ascii="宋体" w:hAnsi="宋体" w:eastAsia="宋体"/>
          <w:sz w:val="21"/>
          <w:szCs w:val="21"/>
        </w:rPr>
        <w:t>，采用本</w:t>
      </w:r>
      <w:r>
        <w:rPr>
          <w:rFonts w:hint="eastAsia" w:ascii="宋体" w:hAnsi="宋体" w:eastAsia="宋体"/>
          <w:sz w:val="21"/>
          <w:szCs w:val="21"/>
          <w:lang w:val="en-US" w:eastAsia="zh-CN"/>
        </w:rPr>
        <w:t>标准</w:t>
      </w:r>
      <w:r>
        <w:rPr>
          <w:rFonts w:hint="eastAsia" w:ascii="宋体" w:hAnsi="宋体" w:eastAsia="宋体"/>
          <w:sz w:val="21"/>
          <w:szCs w:val="21"/>
        </w:rPr>
        <w:t>附录</w:t>
      </w:r>
      <w:r>
        <w:rPr>
          <w:rFonts w:hint="default" w:ascii="宋体" w:hAnsi="宋体" w:eastAsia="宋体"/>
          <w:sz w:val="21"/>
          <w:szCs w:val="21"/>
          <w:lang w:val="en-US" w:eastAsia="zh-CN"/>
        </w:rPr>
        <w:t>2</w:t>
      </w:r>
      <w:r>
        <w:rPr>
          <w:rFonts w:hint="eastAsia" w:ascii="宋体" w:hAnsi="宋体" w:eastAsia="宋体"/>
          <w:sz w:val="21"/>
          <w:szCs w:val="21"/>
        </w:rPr>
        <w:t>所提供的推荐值。</w:t>
      </w:r>
    </w:p>
    <w:p>
      <w:pPr>
        <w:numPr>
          <w:ilvl w:val="0"/>
          <w:numId w:val="0"/>
        </w:numPr>
        <w:ind w:firstLine="480" w:firstLineChars="200"/>
        <w:rPr>
          <w:rFonts w:hint="eastAsia" w:ascii="宋体" w:hAnsi="宋体" w:eastAsia="宋体"/>
          <w:color w:val="auto"/>
          <w:sz w:val="21"/>
          <w:szCs w:val="21"/>
        </w:rPr>
      </w:pPr>
      <w:r>
        <w:rPr>
          <w:rFonts w:hint="default" w:ascii="宋体" w:hAnsi="宋体" w:eastAsia="宋体"/>
          <w:color w:val="auto"/>
          <w:szCs w:val="24"/>
          <w:lang w:val="en-US" w:eastAsia="zh-CN"/>
        </w:rPr>
        <w:t xml:space="preserve">2 </w:t>
      </w:r>
      <w:r>
        <w:rPr>
          <w:rFonts w:hint="eastAsia" w:ascii="宋体" w:hAnsi="宋体" w:eastAsia="宋体"/>
          <w:color w:val="auto"/>
          <w:szCs w:val="24"/>
          <w:lang w:val="en-US" w:eastAsia="zh-CN"/>
        </w:rPr>
        <w:t>天</w:t>
      </w:r>
      <w:r>
        <w:rPr>
          <w:rFonts w:hint="default" w:ascii="宋体" w:hAnsi="宋体" w:eastAsia="宋体"/>
          <w:color w:val="auto"/>
          <w:szCs w:val="24"/>
        </w:rPr>
        <w:t>然气燃烧的二氧化碳排放因子按公式（</w:t>
      </w:r>
      <w:r>
        <w:rPr>
          <w:rFonts w:hint="eastAsia" w:ascii="宋体" w:hAnsi="宋体" w:eastAsia="宋体"/>
          <w:szCs w:val="24"/>
        </w:rPr>
        <w:t>7.</w:t>
      </w:r>
      <w:r>
        <w:rPr>
          <w:rFonts w:hint="default" w:ascii="宋体" w:hAnsi="宋体" w:eastAsia="宋体"/>
          <w:szCs w:val="24"/>
          <w:lang w:val="en-US"/>
        </w:rPr>
        <w:t>1</w:t>
      </w:r>
      <w:r>
        <w:rPr>
          <w:rFonts w:hint="eastAsia" w:ascii="宋体" w:hAnsi="宋体" w:eastAsia="宋体"/>
          <w:szCs w:val="24"/>
        </w:rPr>
        <w:t>.</w:t>
      </w:r>
      <w:r>
        <w:rPr>
          <w:rFonts w:hint="default" w:ascii="宋体" w:hAnsi="宋体" w:eastAsia="宋体"/>
          <w:szCs w:val="24"/>
          <w:lang w:val="en-US" w:eastAsia="zh-CN"/>
        </w:rPr>
        <w:t>7</w:t>
      </w:r>
      <w:r>
        <w:rPr>
          <w:rFonts w:hint="eastAsia" w:ascii="宋体" w:hAnsi="宋体" w:eastAsia="宋体"/>
          <w:color w:val="auto"/>
          <w:szCs w:val="24"/>
          <w:lang w:val="en-US" w:eastAsia="zh-CN"/>
        </w:rPr>
        <w:t>-2</w:t>
      </w:r>
      <w:r>
        <w:rPr>
          <w:rFonts w:hint="default" w:ascii="宋体" w:hAnsi="宋体" w:eastAsia="宋体"/>
          <w:color w:val="auto"/>
          <w:szCs w:val="24"/>
        </w:rPr>
        <w:t>）计算：</w:t>
      </w:r>
      <w:r>
        <w:rPr>
          <w:rFonts w:hint="default" w:ascii="宋体" w:hAnsi="宋体" w:eastAsia="宋体"/>
          <w:color w:val="auto"/>
          <w:szCs w:val="24"/>
        </w:rPr>
        <w:br w:type="textWrapping"/>
      </w:r>
      <w:r>
        <w:rPr>
          <w:rFonts w:hint="default" w:ascii="宋体" w:hAnsi="宋体" w:eastAsia="宋体"/>
          <w:color w:val="auto"/>
          <w:szCs w:val="24"/>
        </w:rPr>
        <w:t xml:space="preserve">                 </w:t>
      </w:r>
      <w:r>
        <w:rPr>
          <w:rStyle w:val="78"/>
          <w:rFonts w:hint="default" w:eastAsia="宋体" w:cs="Times New Roman"/>
          <w:color w:val="auto"/>
          <w:sz w:val="21"/>
          <w:szCs w:val="21"/>
          <w:lang w:val="en-US"/>
        </w:rPr>
        <w:t xml:space="preserve"> EF</w:t>
      </w:r>
      <w:r>
        <w:rPr>
          <w:rFonts w:ascii="宋体" w:hAnsi="宋体" w:eastAsia="宋体"/>
          <w:color w:val="auto"/>
          <w:szCs w:val="24"/>
        </w:rPr>
        <w:t xml:space="preserve"> </w:t>
      </w:r>
      <w:r>
        <w:rPr>
          <w:rFonts w:hint="eastAsia" w:ascii="宋体" w:hAnsi="宋体" w:eastAsia="宋体"/>
          <w:color w:val="auto"/>
          <w:szCs w:val="24"/>
          <w:vertAlign w:val="subscript"/>
        </w:rPr>
        <w:t>天然气</w:t>
      </w:r>
      <w:r>
        <w:rPr>
          <w:rStyle w:val="78"/>
          <w:rFonts w:hint="default" w:eastAsia="宋体" w:cs="Times New Roman"/>
          <w:color w:val="auto"/>
          <w:sz w:val="21"/>
          <w:szCs w:val="21"/>
          <w:lang w:val="en-US"/>
        </w:rPr>
        <w:t>=CC</w:t>
      </w:r>
      <w:r>
        <w:rPr>
          <w:rFonts w:hint="eastAsia" w:ascii="宋体" w:hAnsi="宋体" w:eastAsia="宋体"/>
          <w:color w:val="auto"/>
          <w:szCs w:val="24"/>
          <w:vertAlign w:val="subscript"/>
        </w:rPr>
        <w:t>天然气</w:t>
      </w:r>
      <w:r>
        <w:rPr>
          <w:rStyle w:val="78"/>
          <w:rFonts w:hint="eastAsia" w:eastAsia="宋体" w:cs="Times New Roman"/>
          <w:color w:val="auto"/>
          <w:sz w:val="21"/>
          <w:szCs w:val="21"/>
          <w:lang w:val="en-US"/>
        </w:rPr>
        <w:t xml:space="preserve">× </w:t>
      </w:r>
      <w:r>
        <w:rPr>
          <w:rStyle w:val="78"/>
          <w:rFonts w:hint="default" w:eastAsia="宋体" w:cs="Times New Roman"/>
          <w:color w:val="auto"/>
          <w:sz w:val="21"/>
          <w:szCs w:val="21"/>
          <w:lang w:val="en-US"/>
        </w:rPr>
        <w:t>OF</w:t>
      </w:r>
      <w:r>
        <w:rPr>
          <w:rFonts w:ascii="宋体" w:hAnsi="宋体" w:eastAsia="宋体"/>
          <w:color w:val="auto"/>
          <w:szCs w:val="24"/>
        </w:rPr>
        <w:t xml:space="preserve"> </w:t>
      </w:r>
      <w:r>
        <w:rPr>
          <w:rFonts w:hint="eastAsia" w:ascii="宋体" w:hAnsi="宋体" w:eastAsia="宋体"/>
          <w:color w:val="auto"/>
          <w:szCs w:val="24"/>
          <w:vertAlign w:val="subscript"/>
        </w:rPr>
        <w:t>天然气</w:t>
      </w:r>
      <w:r>
        <w:rPr>
          <w:rStyle w:val="78"/>
          <w:rFonts w:hint="eastAsia" w:eastAsia="宋体" w:cs="Times New Roman"/>
          <w:color w:val="auto"/>
          <w:sz w:val="21"/>
          <w:szCs w:val="21"/>
          <w:lang w:val="en-US"/>
        </w:rPr>
        <w:t>×</w:t>
      </w:r>
      <w:r>
        <w:rPr>
          <w:rStyle w:val="78"/>
          <w:rFonts w:hint="eastAsia" w:eastAsia="宋体" w:cs="Times New Roman"/>
          <w:color w:val="auto"/>
          <w:sz w:val="21"/>
          <w:szCs w:val="21"/>
          <w:lang w:val="en-US" w:eastAsia="zh-CN"/>
        </w:rPr>
        <w:t>44</w:t>
      </w:r>
      <w:r>
        <w:rPr>
          <w:rStyle w:val="78"/>
          <w:rFonts w:hint="default" w:eastAsia="宋体" w:cs="Times New Roman"/>
          <w:color w:val="auto"/>
          <w:sz w:val="21"/>
          <w:szCs w:val="21"/>
          <w:lang w:val="en-US"/>
        </w:rPr>
        <w:t>/</w:t>
      </w:r>
      <w:r>
        <w:rPr>
          <w:rStyle w:val="78"/>
          <w:rFonts w:hint="eastAsia" w:eastAsia="宋体" w:cs="Times New Roman"/>
          <w:color w:val="auto"/>
          <w:sz w:val="21"/>
          <w:szCs w:val="21"/>
          <w:lang w:val="en-US" w:eastAsia="zh-CN"/>
        </w:rPr>
        <w:t>12</w:t>
      </w:r>
      <w:r>
        <w:rPr>
          <w:rStyle w:val="78"/>
          <w:rFonts w:hint="default" w:eastAsia="宋体" w:cs="Times New Roman"/>
          <w:color w:val="auto"/>
          <w:sz w:val="21"/>
          <w:szCs w:val="21"/>
          <w:lang w:val="en-US"/>
        </w:rPr>
        <w:t xml:space="preserve">  </w:t>
      </w:r>
      <w:r>
        <w:rPr>
          <w:rFonts w:hint="default" w:ascii="宋体" w:hAnsi="宋体" w:eastAsia="宋体"/>
          <w:color w:val="auto"/>
          <w:szCs w:val="24"/>
          <w:lang w:val="en-US"/>
        </w:rPr>
        <w:t xml:space="preserve">            </w:t>
      </w:r>
      <w:r>
        <w:rPr>
          <w:rFonts w:hint="eastAsia" w:ascii="宋体" w:hAnsi="宋体" w:eastAsia="宋体"/>
          <w:color w:val="auto"/>
          <w:szCs w:val="24"/>
          <w:lang w:eastAsia="zh-CN"/>
        </w:rPr>
        <w:t>（</w:t>
      </w:r>
      <w:r>
        <w:rPr>
          <w:rFonts w:hint="eastAsia" w:ascii="宋体" w:hAnsi="宋体" w:eastAsia="宋体"/>
          <w:szCs w:val="24"/>
        </w:rPr>
        <w:t>7.</w:t>
      </w:r>
      <w:r>
        <w:rPr>
          <w:rFonts w:hint="default" w:ascii="宋体" w:hAnsi="宋体" w:eastAsia="宋体"/>
          <w:szCs w:val="24"/>
          <w:lang w:val="en-US"/>
        </w:rPr>
        <w:t>1</w:t>
      </w:r>
      <w:r>
        <w:rPr>
          <w:rFonts w:hint="eastAsia" w:ascii="宋体" w:hAnsi="宋体" w:eastAsia="宋体"/>
          <w:szCs w:val="24"/>
        </w:rPr>
        <w:t>.</w:t>
      </w:r>
      <w:r>
        <w:rPr>
          <w:rFonts w:hint="default" w:ascii="宋体" w:hAnsi="宋体" w:eastAsia="宋体"/>
          <w:szCs w:val="24"/>
          <w:lang w:val="en-US" w:eastAsia="zh-CN"/>
        </w:rPr>
        <w:t>7</w:t>
      </w:r>
      <w:r>
        <w:rPr>
          <w:rFonts w:hint="eastAsia" w:ascii="宋体" w:hAnsi="宋体" w:eastAsia="宋体"/>
          <w:color w:val="auto"/>
          <w:szCs w:val="24"/>
          <w:lang w:val="en-US" w:eastAsia="zh-CN"/>
        </w:rPr>
        <w:t>-2</w:t>
      </w:r>
      <w:r>
        <w:rPr>
          <w:rFonts w:hint="eastAsia" w:ascii="宋体" w:hAnsi="宋体" w:eastAsia="宋体"/>
          <w:color w:val="auto"/>
          <w:szCs w:val="24"/>
        </w:rPr>
        <w:t>）</w:t>
      </w:r>
      <w:r>
        <w:rPr>
          <w:rFonts w:hint="eastAsia" w:ascii="宋体" w:hAnsi="宋体" w:eastAsia="宋体"/>
          <w:color w:val="auto"/>
          <w:szCs w:val="24"/>
        </w:rPr>
        <w:br w:type="textWrapping"/>
      </w:r>
      <w:r>
        <w:rPr>
          <w:rFonts w:hint="eastAsia" w:ascii="宋体" w:hAnsi="宋体" w:eastAsia="宋体"/>
          <w:color w:val="auto"/>
          <w:sz w:val="21"/>
          <w:szCs w:val="21"/>
        </w:rPr>
        <w:t>式中：</w:t>
      </w:r>
      <w:r>
        <w:rPr>
          <w:rStyle w:val="78"/>
          <w:rFonts w:hint="default" w:eastAsia="宋体" w:cs="Times New Roman"/>
          <w:color w:val="auto"/>
          <w:sz w:val="21"/>
          <w:szCs w:val="21"/>
          <w:lang w:val="en-US"/>
        </w:rPr>
        <w:t>EF</w:t>
      </w:r>
      <w:r>
        <w:rPr>
          <w:rFonts w:ascii="宋体" w:hAnsi="宋体" w:eastAsia="宋体"/>
          <w:color w:val="auto"/>
          <w:sz w:val="21"/>
          <w:szCs w:val="21"/>
        </w:rPr>
        <w:t xml:space="preserve"> </w:t>
      </w:r>
      <w:r>
        <w:rPr>
          <w:rFonts w:hint="eastAsia" w:ascii="宋体" w:hAnsi="宋体" w:eastAsia="宋体"/>
          <w:color w:val="auto"/>
          <w:sz w:val="21"/>
          <w:szCs w:val="21"/>
          <w:vertAlign w:val="subscript"/>
        </w:rPr>
        <w:t>天然气</w:t>
      </w:r>
      <w:r>
        <w:rPr>
          <w:rFonts w:hint="eastAsia" w:ascii="宋体" w:hAnsi="宋体" w:eastAsia="宋体"/>
          <w:color w:val="auto"/>
          <w:sz w:val="21"/>
          <w:szCs w:val="21"/>
        </w:rPr>
        <w:t>——天然气燃烧的二氧化碳排放因子，单位为吨二氧化碳每吉焦（</w:t>
      </w:r>
      <w:r>
        <w:rPr>
          <w:rFonts w:ascii="宋体" w:hAnsi="宋体" w:eastAsia="宋体"/>
          <w:color w:val="auto"/>
          <w:sz w:val="21"/>
          <w:szCs w:val="21"/>
        </w:rPr>
        <w:t>tCO2/GJ</w:t>
      </w:r>
      <w:r>
        <w:rPr>
          <w:rFonts w:hint="eastAsia" w:ascii="宋体" w:hAnsi="宋体" w:eastAsia="宋体"/>
          <w:color w:val="auto"/>
          <w:sz w:val="21"/>
          <w:szCs w:val="21"/>
        </w:rPr>
        <w:t>）；</w:t>
      </w:r>
      <w:r>
        <w:rPr>
          <w:rFonts w:hint="eastAsia" w:ascii="宋体" w:hAnsi="宋体" w:eastAsia="宋体"/>
          <w:color w:val="auto"/>
          <w:sz w:val="21"/>
          <w:szCs w:val="21"/>
        </w:rPr>
        <w:br w:type="textWrapping"/>
      </w:r>
      <w:r>
        <w:rPr>
          <w:rFonts w:hint="default" w:ascii="宋体" w:hAnsi="宋体" w:eastAsia="宋体"/>
          <w:color w:val="auto"/>
          <w:sz w:val="21"/>
          <w:szCs w:val="21"/>
          <w:lang w:val="en-US"/>
        </w:rPr>
        <w:t xml:space="preserve">      </w:t>
      </w:r>
      <w:r>
        <w:rPr>
          <w:rStyle w:val="78"/>
          <w:rFonts w:hint="default" w:eastAsia="宋体" w:cs="Times New Roman"/>
          <w:color w:val="auto"/>
          <w:sz w:val="21"/>
          <w:szCs w:val="21"/>
          <w:lang w:val="en-US"/>
        </w:rPr>
        <w:t xml:space="preserve">CC </w:t>
      </w:r>
      <w:r>
        <w:rPr>
          <w:rFonts w:hint="eastAsia" w:ascii="宋体" w:hAnsi="宋体" w:eastAsia="宋体"/>
          <w:color w:val="auto"/>
          <w:sz w:val="21"/>
          <w:szCs w:val="21"/>
          <w:vertAlign w:val="subscript"/>
        </w:rPr>
        <w:t>天然气</w:t>
      </w:r>
      <w:r>
        <w:rPr>
          <w:rFonts w:hint="eastAsia" w:ascii="宋体" w:hAnsi="宋体" w:eastAsia="宋体"/>
          <w:color w:val="auto"/>
          <w:sz w:val="21"/>
          <w:szCs w:val="21"/>
        </w:rPr>
        <w:t>——天然气的单位热值含碳量，单位为吨碳每吉焦（</w:t>
      </w:r>
      <w:r>
        <w:rPr>
          <w:rFonts w:ascii="宋体" w:hAnsi="宋体" w:eastAsia="宋体"/>
          <w:color w:val="auto"/>
          <w:sz w:val="21"/>
          <w:szCs w:val="21"/>
        </w:rPr>
        <w:t>tC/GJ</w:t>
      </w:r>
      <w:r>
        <w:rPr>
          <w:rFonts w:hint="eastAsia" w:ascii="宋体" w:hAnsi="宋体" w:eastAsia="宋体"/>
          <w:color w:val="auto"/>
          <w:sz w:val="21"/>
          <w:szCs w:val="21"/>
        </w:rPr>
        <w:t>）；</w:t>
      </w:r>
      <w:r>
        <w:rPr>
          <w:rFonts w:hint="eastAsia" w:ascii="宋体" w:hAnsi="宋体" w:eastAsia="宋体"/>
          <w:color w:val="auto"/>
          <w:sz w:val="21"/>
          <w:szCs w:val="21"/>
        </w:rPr>
        <w:br w:type="textWrapping"/>
      </w:r>
      <w:r>
        <w:rPr>
          <w:rFonts w:hint="default" w:ascii="宋体" w:hAnsi="宋体" w:eastAsia="宋体"/>
          <w:color w:val="auto"/>
          <w:sz w:val="21"/>
          <w:szCs w:val="21"/>
          <w:lang w:val="en-US"/>
        </w:rPr>
        <w:t xml:space="preserve">    </w:t>
      </w:r>
      <w:r>
        <w:rPr>
          <w:rStyle w:val="78"/>
          <w:rFonts w:hint="default" w:eastAsia="宋体" w:cs="Times New Roman"/>
          <w:color w:val="auto"/>
          <w:sz w:val="21"/>
          <w:szCs w:val="21"/>
          <w:lang w:val="en-US"/>
        </w:rPr>
        <w:t xml:space="preserve">  OF</w:t>
      </w:r>
      <w:r>
        <w:rPr>
          <w:rFonts w:ascii="宋体" w:hAnsi="宋体" w:eastAsia="宋体"/>
          <w:color w:val="auto"/>
          <w:sz w:val="21"/>
          <w:szCs w:val="21"/>
        </w:rPr>
        <w:t xml:space="preserve"> </w:t>
      </w:r>
      <w:r>
        <w:rPr>
          <w:rFonts w:hint="eastAsia" w:ascii="宋体" w:hAnsi="宋体" w:eastAsia="宋体"/>
          <w:color w:val="auto"/>
          <w:sz w:val="21"/>
          <w:szCs w:val="21"/>
          <w:vertAlign w:val="subscript"/>
        </w:rPr>
        <w:t>天然气</w:t>
      </w:r>
      <w:r>
        <w:rPr>
          <w:rFonts w:hint="eastAsia" w:ascii="宋体" w:hAnsi="宋体" w:eastAsia="宋体"/>
          <w:color w:val="auto"/>
          <w:sz w:val="21"/>
          <w:szCs w:val="21"/>
        </w:rPr>
        <w:t>——天然气的碳氧化率，以</w:t>
      </w:r>
      <w:r>
        <w:rPr>
          <w:rFonts w:ascii="宋体" w:hAnsi="宋体" w:eastAsia="宋体"/>
          <w:color w:val="auto"/>
          <w:sz w:val="21"/>
          <w:szCs w:val="21"/>
        </w:rPr>
        <w:t>%</w:t>
      </w:r>
      <w:r>
        <w:rPr>
          <w:rFonts w:hint="eastAsia" w:ascii="宋体" w:hAnsi="宋体" w:eastAsia="宋体"/>
          <w:color w:val="auto"/>
          <w:sz w:val="21"/>
          <w:szCs w:val="21"/>
        </w:rPr>
        <w:t>表示；</w:t>
      </w:r>
      <w:r>
        <w:rPr>
          <w:rFonts w:hint="eastAsia" w:ascii="宋体" w:hAnsi="宋体" w:eastAsia="宋体"/>
          <w:color w:val="auto"/>
          <w:sz w:val="21"/>
          <w:szCs w:val="21"/>
        </w:rPr>
        <w:br w:type="textWrapping"/>
      </w:r>
      <w:r>
        <w:rPr>
          <w:rFonts w:hint="default" w:ascii="宋体" w:hAnsi="宋体" w:eastAsia="宋体"/>
          <w:color w:val="auto"/>
          <w:sz w:val="21"/>
          <w:szCs w:val="21"/>
          <w:lang w:val="en-US"/>
        </w:rPr>
        <w:t xml:space="preserve">     </w:t>
      </w:r>
      <w:r>
        <w:rPr>
          <w:rStyle w:val="78"/>
          <w:rFonts w:hint="default" w:eastAsia="宋体" w:cs="Times New Roman"/>
          <w:color w:val="auto"/>
          <w:sz w:val="21"/>
          <w:szCs w:val="21"/>
          <w:lang w:val="en-US"/>
        </w:rPr>
        <w:t xml:space="preserve"> 12/44</w:t>
      </w:r>
      <w:r>
        <w:rPr>
          <w:rStyle w:val="78"/>
          <w:rFonts w:hint="eastAsia" w:eastAsia="宋体" w:cs="Times New Roman"/>
          <w:color w:val="auto"/>
          <w:sz w:val="21"/>
          <w:szCs w:val="21"/>
          <w:lang w:val="en-US"/>
        </w:rPr>
        <w:t>—</w:t>
      </w:r>
      <w:r>
        <w:rPr>
          <w:rFonts w:hint="eastAsia" w:ascii="宋体" w:hAnsi="宋体" w:eastAsia="宋体"/>
          <w:color w:val="auto"/>
          <w:sz w:val="21"/>
          <w:szCs w:val="21"/>
        </w:rPr>
        <w:t xml:space="preserve">—二氧化碳与碳的相对分子质量之比。 </w:t>
      </w:r>
    </w:p>
    <w:p>
      <w:pPr>
        <w:bidi w:val="0"/>
        <w:ind w:firstLine="480" w:firstLineChars="200"/>
        <w:rPr>
          <w:rFonts w:hint="eastAsia"/>
          <w:lang w:val="en-US" w:eastAsia="zh-CN"/>
        </w:rPr>
      </w:pPr>
      <w:r>
        <w:rPr>
          <w:rFonts w:hint="default"/>
          <w:lang w:val="en-US" w:eastAsia="zh-CN"/>
        </w:rPr>
        <w:t>3</w:t>
      </w:r>
      <w:r>
        <w:rPr>
          <w:rFonts w:hint="eastAsia"/>
          <w:lang w:val="en-US" w:eastAsia="zh-CN"/>
        </w:rPr>
        <w:t xml:space="preserve"> 柴油燃烧的二氧化碳排放因子按公式（</w:t>
      </w:r>
      <w:r>
        <w:rPr>
          <w:rFonts w:hint="eastAsia"/>
        </w:rPr>
        <w:t>7.</w:t>
      </w:r>
      <w:r>
        <w:rPr>
          <w:rFonts w:hint="default"/>
          <w:lang w:val="en-US"/>
        </w:rPr>
        <w:t>1</w:t>
      </w:r>
      <w:r>
        <w:rPr>
          <w:rFonts w:hint="eastAsia"/>
        </w:rPr>
        <w:t>.</w:t>
      </w:r>
      <w:r>
        <w:rPr>
          <w:rFonts w:hint="default"/>
          <w:lang w:val="en-US" w:eastAsia="zh-CN"/>
        </w:rPr>
        <w:t>7</w:t>
      </w:r>
      <w:r>
        <w:rPr>
          <w:rFonts w:hint="eastAsia"/>
          <w:lang w:val="en-US" w:eastAsia="zh-CN"/>
        </w:rPr>
        <w:t>-3）计算：</w:t>
      </w:r>
    </w:p>
    <w:p>
      <w:pPr>
        <w:ind w:firstLine="1440" w:firstLineChars="600"/>
        <w:jc w:val="left"/>
        <w:rPr>
          <w:rFonts w:hint="eastAsia" w:ascii="宋体" w:hAnsi="宋体" w:eastAsia="宋体"/>
          <w:color w:val="auto"/>
          <w:sz w:val="21"/>
          <w:szCs w:val="21"/>
          <w:lang w:val="en-US" w:eastAsia="zh-CN"/>
        </w:rPr>
      </w:pPr>
      <w:r>
        <w:rPr>
          <w:rFonts w:hint="default"/>
        </w:rPr>
        <w:t>EF</w:t>
      </w:r>
      <w:r>
        <w:rPr>
          <w:rFonts w:hint="default"/>
          <w:vertAlign w:val="subscript"/>
        </w:rPr>
        <w:t xml:space="preserve"> </w:t>
      </w:r>
      <w:r>
        <w:rPr>
          <w:rFonts w:hint="eastAsia" w:ascii="宋体" w:hAnsi="宋体" w:eastAsia="宋体"/>
          <w:color w:val="auto"/>
          <w:szCs w:val="24"/>
          <w:vertAlign w:val="subscript"/>
        </w:rPr>
        <w:t>柴油</w:t>
      </w:r>
      <w:r>
        <w:rPr>
          <w:rFonts w:hint="default"/>
        </w:rPr>
        <w:t xml:space="preserve">=CC </w:t>
      </w:r>
      <w:r>
        <w:rPr>
          <w:rFonts w:hint="eastAsia" w:ascii="宋体" w:hAnsi="宋体" w:eastAsia="宋体"/>
          <w:color w:val="auto"/>
          <w:szCs w:val="24"/>
          <w:vertAlign w:val="subscript"/>
        </w:rPr>
        <w:t>柴油</w:t>
      </w:r>
      <w:r>
        <w:rPr>
          <w:rFonts w:hint="eastAsia"/>
        </w:rPr>
        <w:t xml:space="preserve">× </w:t>
      </w:r>
      <w:r>
        <w:rPr>
          <w:rFonts w:hint="default"/>
        </w:rPr>
        <w:t xml:space="preserve">OF </w:t>
      </w:r>
      <w:r>
        <w:rPr>
          <w:rFonts w:hint="eastAsia" w:ascii="宋体" w:hAnsi="宋体" w:eastAsia="宋体"/>
          <w:color w:val="auto"/>
          <w:szCs w:val="24"/>
          <w:vertAlign w:val="subscript"/>
        </w:rPr>
        <w:t>柴油</w:t>
      </w:r>
      <w:r>
        <w:rPr>
          <w:rFonts w:hint="eastAsia"/>
        </w:rPr>
        <w:t>×</w:t>
      </w:r>
      <w:r>
        <w:rPr>
          <w:rFonts w:hint="eastAsia"/>
          <w:lang w:val="en-US" w:eastAsia="zh-CN"/>
        </w:rPr>
        <w:t>44</w:t>
      </w:r>
      <w:r>
        <w:rPr>
          <w:rFonts w:hint="default"/>
        </w:rPr>
        <w:t>/</w:t>
      </w:r>
      <w:r>
        <w:rPr>
          <w:rFonts w:hint="eastAsia"/>
          <w:lang w:val="en-US" w:eastAsia="zh-CN"/>
        </w:rPr>
        <w:t>12</w:t>
      </w:r>
      <w:r>
        <w:rPr>
          <w:rFonts w:hint="default"/>
          <w:lang w:val="en-US"/>
        </w:rPr>
        <w:t xml:space="preserve">  </w:t>
      </w:r>
      <w:r>
        <w:rPr>
          <w:rFonts w:hint="default" w:ascii="宋体" w:hAnsi="宋体" w:eastAsia="宋体"/>
          <w:color w:val="auto"/>
          <w:szCs w:val="24"/>
          <w:lang w:val="en-US"/>
        </w:rPr>
        <w:t xml:space="preserve">               </w:t>
      </w:r>
      <w:r>
        <w:rPr>
          <w:rFonts w:hint="eastAsia" w:ascii="宋体" w:hAnsi="宋体" w:eastAsia="宋体"/>
          <w:color w:val="auto"/>
          <w:szCs w:val="24"/>
        </w:rPr>
        <w:t>（</w:t>
      </w:r>
      <w:r>
        <w:rPr>
          <w:rFonts w:hint="eastAsia" w:ascii="宋体" w:hAnsi="宋体" w:eastAsia="宋体"/>
          <w:szCs w:val="24"/>
        </w:rPr>
        <w:t>7.</w:t>
      </w:r>
      <w:r>
        <w:rPr>
          <w:rFonts w:hint="default" w:ascii="宋体" w:hAnsi="宋体" w:eastAsia="宋体"/>
          <w:szCs w:val="24"/>
          <w:lang w:val="en-US"/>
        </w:rPr>
        <w:t>1</w:t>
      </w:r>
      <w:r>
        <w:rPr>
          <w:rFonts w:hint="eastAsia" w:ascii="宋体" w:hAnsi="宋体" w:eastAsia="宋体"/>
          <w:szCs w:val="24"/>
        </w:rPr>
        <w:t>.</w:t>
      </w:r>
      <w:r>
        <w:rPr>
          <w:rFonts w:hint="default" w:ascii="宋体" w:hAnsi="宋体" w:eastAsia="宋体"/>
          <w:szCs w:val="24"/>
          <w:lang w:val="en-US" w:eastAsia="zh-CN"/>
        </w:rPr>
        <w:t>7</w:t>
      </w:r>
      <w:r>
        <w:rPr>
          <w:rFonts w:hint="eastAsia" w:ascii="宋体" w:hAnsi="宋体" w:eastAsia="宋体"/>
          <w:color w:val="auto"/>
          <w:szCs w:val="24"/>
          <w:lang w:val="en-US" w:eastAsia="zh-CN"/>
        </w:rPr>
        <w:t>-3</w:t>
      </w:r>
      <w:r>
        <w:rPr>
          <w:rFonts w:hint="eastAsia" w:ascii="宋体" w:hAnsi="宋体" w:eastAsia="宋体"/>
          <w:color w:val="auto"/>
          <w:szCs w:val="24"/>
        </w:rPr>
        <w:t>）</w:t>
      </w:r>
      <w:r>
        <w:rPr>
          <w:rStyle w:val="78"/>
          <w:rFonts w:hint="eastAsia" w:eastAsia="宋体" w:cs="Times New Roman"/>
          <w:color w:val="auto"/>
          <w:sz w:val="24"/>
          <w:szCs w:val="24"/>
        </w:rPr>
        <w:br w:type="textWrapping"/>
      </w:r>
      <w:r>
        <w:rPr>
          <w:rStyle w:val="78"/>
          <w:rFonts w:hint="eastAsia" w:eastAsia="宋体" w:cs="Times New Roman"/>
          <w:color w:val="auto"/>
          <w:sz w:val="21"/>
          <w:szCs w:val="21"/>
        </w:rPr>
        <w:t>式中：</w:t>
      </w:r>
      <w:r>
        <w:rPr>
          <w:rFonts w:hint="default"/>
        </w:rPr>
        <w:t>EF</w:t>
      </w:r>
      <w:r>
        <w:rPr>
          <w:rFonts w:hint="default"/>
          <w:vertAlign w:val="subscript"/>
        </w:rPr>
        <w:t xml:space="preserve"> </w:t>
      </w:r>
      <w:r>
        <w:rPr>
          <w:rFonts w:hint="eastAsia"/>
          <w:vertAlign w:val="subscript"/>
        </w:rPr>
        <w:t>柴油</w:t>
      </w:r>
      <w:r>
        <w:rPr>
          <w:rStyle w:val="78"/>
          <w:rFonts w:hint="eastAsia" w:eastAsia="宋体" w:cs="Times New Roman"/>
          <w:color w:val="auto"/>
          <w:sz w:val="21"/>
          <w:szCs w:val="21"/>
        </w:rPr>
        <w:t>——柴油燃烧的二氧化碳排放因子，单位为吨二氧化碳每吉焦（</w:t>
      </w:r>
      <w:r>
        <w:rPr>
          <w:rStyle w:val="78"/>
          <w:rFonts w:eastAsia="宋体" w:cs="Times New Roman"/>
          <w:color w:val="auto"/>
          <w:sz w:val="21"/>
          <w:szCs w:val="21"/>
        </w:rPr>
        <w:t>tCO2/GJ</w:t>
      </w:r>
      <w:r>
        <w:rPr>
          <w:rStyle w:val="78"/>
          <w:rFonts w:hint="eastAsia" w:eastAsia="宋体" w:cs="Times New Roman"/>
          <w:color w:val="auto"/>
          <w:sz w:val="21"/>
          <w:szCs w:val="21"/>
        </w:rPr>
        <w:t>）；</w:t>
      </w:r>
      <w:r>
        <w:rPr>
          <w:rStyle w:val="78"/>
          <w:rFonts w:hint="eastAsia" w:eastAsia="宋体" w:cs="Times New Roman"/>
          <w:color w:val="auto"/>
          <w:sz w:val="21"/>
          <w:szCs w:val="21"/>
        </w:rPr>
        <w:br w:type="textWrapping"/>
      </w:r>
      <w:r>
        <w:rPr>
          <w:rStyle w:val="78"/>
          <w:rFonts w:hint="default" w:eastAsia="宋体" w:cs="Times New Roman"/>
          <w:color w:val="auto"/>
          <w:sz w:val="21"/>
          <w:szCs w:val="21"/>
          <w:lang w:val="en-US"/>
        </w:rPr>
        <w:t xml:space="preserve">     </w:t>
      </w:r>
      <w:r>
        <w:rPr>
          <w:rFonts w:hint="default"/>
          <w:lang w:val="en-US"/>
        </w:rPr>
        <w:t xml:space="preserve"> </w:t>
      </w:r>
      <w:r>
        <w:rPr>
          <w:rFonts w:hint="default"/>
        </w:rPr>
        <w:t>CC</w:t>
      </w:r>
      <w:r>
        <w:rPr>
          <w:rFonts w:hint="eastAsia"/>
          <w:vertAlign w:val="subscript"/>
        </w:rPr>
        <w:t>柴油</w:t>
      </w:r>
      <w:r>
        <w:rPr>
          <w:rStyle w:val="78"/>
          <w:rFonts w:hint="eastAsia" w:eastAsia="宋体" w:cs="Times New Roman"/>
          <w:color w:val="auto"/>
          <w:sz w:val="21"/>
          <w:szCs w:val="21"/>
        </w:rPr>
        <w:t>——柴油的单位热值含碳量，单位为吨碳每吉焦（</w:t>
      </w:r>
      <w:r>
        <w:rPr>
          <w:rStyle w:val="78"/>
          <w:rFonts w:eastAsia="宋体" w:cs="Times New Roman"/>
          <w:color w:val="auto"/>
          <w:sz w:val="21"/>
          <w:szCs w:val="21"/>
        </w:rPr>
        <w:t>tC/GJ</w:t>
      </w:r>
      <w:r>
        <w:rPr>
          <w:rStyle w:val="78"/>
          <w:rFonts w:hint="eastAsia" w:eastAsia="宋体" w:cs="Times New Roman"/>
          <w:color w:val="auto"/>
          <w:sz w:val="21"/>
          <w:szCs w:val="21"/>
        </w:rPr>
        <w:t>）；</w:t>
      </w:r>
      <w:r>
        <w:rPr>
          <w:rStyle w:val="78"/>
          <w:rFonts w:hint="eastAsia" w:eastAsia="宋体" w:cs="Times New Roman"/>
          <w:color w:val="auto"/>
          <w:sz w:val="21"/>
          <w:szCs w:val="21"/>
        </w:rPr>
        <w:br w:type="textWrapping"/>
      </w:r>
      <w:r>
        <w:rPr>
          <w:rStyle w:val="78"/>
          <w:rFonts w:hint="default" w:eastAsia="宋体" w:cs="Times New Roman"/>
          <w:color w:val="auto"/>
          <w:sz w:val="21"/>
          <w:szCs w:val="21"/>
          <w:lang w:val="en-US"/>
        </w:rPr>
        <w:t xml:space="preserve">      </w:t>
      </w:r>
      <w:r>
        <w:rPr>
          <w:rFonts w:hint="eastAsia"/>
        </w:rPr>
        <w:t>OF</w:t>
      </w:r>
      <w:r>
        <w:rPr>
          <w:rFonts w:hint="eastAsia"/>
          <w:vertAlign w:val="subscript"/>
        </w:rPr>
        <w:t xml:space="preserve"> </w:t>
      </w:r>
      <w:r>
        <w:rPr>
          <w:rStyle w:val="78"/>
          <w:rFonts w:hint="eastAsia" w:eastAsia="宋体" w:cs="Times New Roman"/>
          <w:color w:val="auto"/>
          <w:sz w:val="21"/>
          <w:szCs w:val="21"/>
          <w:vertAlign w:val="subscript"/>
        </w:rPr>
        <w:t>柴油</w:t>
      </w:r>
      <w:r>
        <w:rPr>
          <w:rStyle w:val="78"/>
          <w:rFonts w:hint="eastAsia" w:eastAsia="宋体" w:cs="Times New Roman"/>
          <w:color w:val="auto"/>
          <w:sz w:val="21"/>
          <w:szCs w:val="21"/>
        </w:rPr>
        <w:t>——柴油的碳氧化率，以</w:t>
      </w:r>
      <w:r>
        <w:rPr>
          <w:rStyle w:val="78"/>
          <w:rFonts w:eastAsia="宋体" w:cs="Times New Roman"/>
          <w:color w:val="auto"/>
          <w:sz w:val="21"/>
          <w:szCs w:val="21"/>
        </w:rPr>
        <w:t>%</w:t>
      </w:r>
      <w:r>
        <w:rPr>
          <w:rStyle w:val="78"/>
          <w:rFonts w:hint="eastAsia" w:eastAsia="宋体" w:cs="Times New Roman"/>
          <w:color w:val="auto"/>
          <w:sz w:val="21"/>
          <w:szCs w:val="21"/>
        </w:rPr>
        <w:t>表示；</w:t>
      </w:r>
      <w:r>
        <w:rPr>
          <w:rStyle w:val="78"/>
          <w:color w:val="auto"/>
          <w:sz w:val="21"/>
          <w:szCs w:val="21"/>
        </w:rPr>
        <w:br w:type="textWrapping"/>
      </w:r>
      <w:r>
        <w:rPr>
          <w:rStyle w:val="78"/>
          <w:rFonts w:hint="default"/>
          <w:color w:val="auto"/>
          <w:sz w:val="21"/>
          <w:szCs w:val="21"/>
          <w:lang w:val="en-US"/>
        </w:rPr>
        <w:t xml:space="preserve">      </w:t>
      </w:r>
      <w:r>
        <w:rPr>
          <w:rStyle w:val="78"/>
          <w:color w:val="auto"/>
          <w:sz w:val="21"/>
          <w:szCs w:val="21"/>
        </w:rPr>
        <w:t>12/44</w:t>
      </w:r>
      <w:r>
        <w:rPr>
          <w:rStyle w:val="78"/>
          <w:rFonts w:hint="eastAsia"/>
          <w:color w:val="auto"/>
          <w:sz w:val="21"/>
          <w:szCs w:val="21"/>
        </w:rPr>
        <w:t>——二氧化碳与碳的相对分子质量之比。</w:t>
      </w:r>
    </w:p>
    <w:p>
      <w:pPr>
        <w:ind w:firstLine="0" w:firstLineChars="0"/>
        <w:rPr>
          <w:rFonts w:hint="eastAsia" w:ascii="宋体" w:hAnsi="宋体" w:eastAsia="宋体"/>
          <w:szCs w:val="24"/>
          <w:lang w:eastAsia="zh-CN"/>
        </w:rPr>
      </w:pPr>
      <w:r>
        <w:rPr>
          <w:rFonts w:hint="default" w:eastAsia="宋体" w:cs="宋体" w:asciiTheme="minorAscii" w:hAnsiTheme="minorAscii"/>
          <w:kern w:val="2"/>
          <w:sz w:val="24"/>
          <w:szCs w:val="22"/>
          <w:lang w:val="en-US" w:eastAsia="zh-CN" w:bidi="ar-SA"/>
        </w:rPr>
        <w:t xml:space="preserve">6.1.8 </w:t>
      </w:r>
      <w:r>
        <w:rPr>
          <w:rFonts w:hint="eastAsia" w:ascii="宋体" w:hAnsi="宋体" w:eastAsia="宋体"/>
          <w:szCs w:val="24"/>
        </w:rPr>
        <w:t>建筑碳汇</w:t>
      </w:r>
      <w:r>
        <w:rPr>
          <w:rFonts w:hint="eastAsia" w:ascii="宋体" w:hAnsi="宋体" w:eastAsia="宋体"/>
          <w:szCs w:val="24"/>
          <w:lang w:val="en-US" w:eastAsia="zh-CN"/>
        </w:rPr>
        <w:t>应按照数据中心所在地</w:t>
      </w:r>
      <w:r>
        <w:rPr>
          <w:rFonts w:hint="eastAsia" w:ascii="宋体" w:hAnsi="宋体" w:eastAsia="宋体"/>
          <w:szCs w:val="24"/>
        </w:rPr>
        <w:t>植被的单位面积固碳量</w:t>
      </w:r>
      <w:r>
        <w:rPr>
          <w:rFonts w:hint="eastAsia" w:ascii="宋体" w:hAnsi="宋体" w:eastAsia="宋体"/>
          <w:szCs w:val="24"/>
          <w:lang w:val="en-US" w:eastAsia="zh-CN"/>
        </w:rPr>
        <w:t>计算</w:t>
      </w:r>
      <w:r>
        <w:rPr>
          <w:rFonts w:hint="eastAsia" w:ascii="宋体" w:hAnsi="宋体" w:eastAsia="宋体"/>
          <w:szCs w:val="24"/>
        </w:rPr>
        <w:t>，数据中心碳汇抵消量</w:t>
      </w:r>
      <w:r>
        <w:rPr>
          <w:rFonts w:hint="eastAsia" w:ascii="宋体" w:hAnsi="宋体" w:eastAsia="宋体"/>
          <w:szCs w:val="24"/>
          <w:lang w:val="en-US" w:eastAsia="zh-CN"/>
        </w:rPr>
        <w:t>应</w:t>
      </w:r>
      <w:r>
        <w:rPr>
          <w:rFonts w:hint="eastAsia" w:ascii="宋体" w:hAnsi="宋体" w:eastAsia="宋体"/>
          <w:szCs w:val="24"/>
        </w:rPr>
        <w:t>执行</w:t>
      </w:r>
      <w:r>
        <w:rPr>
          <w:rFonts w:hint="eastAsia" w:ascii="宋体" w:hAnsi="宋体" w:eastAsia="宋体"/>
          <w:szCs w:val="24"/>
          <w:lang w:val="en-US" w:eastAsia="zh-CN"/>
        </w:rPr>
        <w:t>当地</w:t>
      </w:r>
      <w:r>
        <w:rPr>
          <w:rFonts w:hint="eastAsia" w:ascii="宋体" w:hAnsi="宋体" w:eastAsia="宋体"/>
          <w:szCs w:val="24"/>
        </w:rPr>
        <w:t>的计算标准。</w:t>
      </w:r>
    </w:p>
    <w:p>
      <w:pPr>
        <w:ind w:firstLine="0" w:firstLineChars="0"/>
      </w:pPr>
      <w:r>
        <w:rPr>
          <w:rFonts w:hint="default" w:eastAsia="宋体" w:cs="宋体" w:asciiTheme="minorAscii" w:hAnsiTheme="minorAscii"/>
          <w:kern w:val="2"/>
          <w:sz w:val="24"/>
          <w:szCs w:val="22"/>
          <w:lang w:val="en-US" w:eastAsia="zh-CN" w:bidi="ar-SA"/>
        </w:rPr>
        <w:t xml:space="preserve">6.1.9 </w:t>
      </w:r>
      <w:r>
        <w:rPr>
          <w:rFonts w:hint="eastAsia" w:ascii="宋体" w:hAnsi="宋体" w:eastAsia="宋体"/>
          <w:szCs w:val="24"/>
        </w:rPr>
        <w:t>制冷剂逸散</w:t>
      </w:r>
      <w:r>
        <w:rPr>
          <w:rFonts w:hint="eastAsia" w:ascii="宋体" w:hAnsi="宋体" w:eastAsia="宋体"/>
          <w:szCs w:val="24"/>
          <w:lang w:val="en-US" w:eastAsia="zh-CN"/>
        </w:rPr>
        <w:t>及灭火药剂等温室气体消耗应</w:t>
      </w:r>
      <w:r>
        <w:rPr>
          <w:rFonts w:ascii="宋体" w:hAnsi="宋体" w:eastAsia="宋体"/>
          <w:szCs w:val="24"/>
        </w:rPr>
        <w:t>以GWP值</w:t>
      </w:r>
      <w:r>
        <w:rPr>
          <w:rFonts w:hint="eastAsia" w:ascii="宋体" w:hAnsi="宋体" w:eastAsia="宋体"/>
          <w:szCs w:val="24"/>
          <w:lang w:val="en-US" w:eastAsia="zh-CN"/>
        </w:rPr>
        <w:t>作为计算系数</w:t>
      </w:r>
      <w:r>
        <w:rPr>
          <w:rFonts w:hint="eastAsia" w:ascii="宋体" w:hAnsi="宋体" w:eastAsia="宋体"/>
          <w:szCs w:val="24"/>
          <w:lang w:eastAsia="zh-CN"/>
        </w:rPr>
        <w:t>。</w:t>
      </w:r>
    </w:p>
    <w:p>
      <w:pPr>
        <w:pStyle w:val="4"/>
        <w:spacing w:before="260" w:after="260" w:line="416" w:lineRule="auto"/>
        <w:jc w:val="center"/>
        <w:rPr>
          <w:rFonts w:hint="eastAsia" w:ascii="黑体" w:hAnsi="黑体" w:eastAsia="黑体" w:cs="黑体"/>
          <w:b/>
          <w:bCs w:val="0"/>
          <w:kern w:val="0"/>
          <w:sz w:val="28"/>
          <w:szCs w:val="28"/>
          <w:lang w:val="en-US" w:eastAsia="zh-CN"/>
        </w:rPr>
      </w:pPr>
      <w:bookmarkStart w:id="63" w:name="_Toc76661665"/>
      <w:bookmarkStart w:id="64" w:name="_Toc76659566"/>
      <w:bookmarkStart w:id="65" w:name="_Toc15353"/>
      <w:bookmarkStart w:id="66" w:name="_Toc76661788"/>
      <w:r>
        <w:rPr>
          <w:rFonts w:hint="default" w:ascii="黑体" w:hAnsi="黑体" w:eastAsia="黑体" w:cs="黑体"/>
          <w:b/>
          <w:bCs w:val="0"/>
          <w:kern w:val="0"/>
          <w:sz w:val="28"/>
          <w:szCs w:val="28"/>
          <w:lang w:val="en-US" w:eastAsia="zh-CN"/>
        </w:rPr>
        <w:t>6</w:t>
      </w:r>
      <w:r>
        <w:rPr>
          <w:rFonts w:hint="eastAsia" w:ascii="黑体" w:hAnsi="黑体" w:eastAsia="黑体" w:cs="黑体"/>
          <w:b/>
          <w:bCs w:val="0"/>
          <w:kern w:val="0"/>
          <w:sz w:val="28"/>
          <w:szCs w:val="28"/>
          <w:lang w:val="en-US" w:eastAsia="zh-CN"/>
        </w:rPr>
        <w:t>.</w:t>
      </w:r>
      <w:r>
        <w:rPr>
          <w:rFonts w:hint="default" w:ascii="黑体" w:hAnsi="黑体" w:eastAsia="黑体" w:cs="黑体"/>
          <w:b/>
          <w:bCs w:val="0"/>
          <w:kern w:val="0"/>
          <w:sz w:val="28"/>
          <w:szCs w:val="28"/>
          <w:lang w:val="en-US" w:eastAsia="zh-CN"/>
        </w:rPr>
        <w:t>2</w:t>
      </w:r>
      <w:r>
        <w:rPr>
          <w:rFonts w:hint="eastAsia" w:ascii="黑体" w:hAnsi="黑体" w:eastAsia="黑体" w:cs="黑体"/>
          <w:b/>
          <w:bCs w:val="0"/>
          <w:kern w:val="0"/>
          <w:sz w:val="28"/>
          <w:szCs w:val="28"/>
          <w:lang w:val="en-US" w:eastAsia="zh-CN"/>
        </w:rPr>
        <w:t xml:space="preserve"> 范围一排放量计算</w:t>
      </w:r>
      <w:bookmarkEnd w:id="63"/>
      <w:bookmarkEnd w:id="64"/>
      <w:bookmarkEnd w:id="65"/>
      <w:bookmarkEnd w:id="66"/>
    </w:p>
    <w:p>
      <w:pPr>
        <w:bidi w:val="0"/>
        <w:rPr>
          <w:rFonts w:hint="eastAsia" w:eastAsiaTheme="minorEastAsia"/>
          <w:lang w:eastAsia="zh-CN"/>
        </w:rPr>
      </w:pPr>
      <w:r>
        <w:rPr>
          <w:rFonts w:hint="default" w:eastAsia="宋体" w:cs="宋体" w:asciiTheme="minorAscii" w:hAnsiTheme="minorAscii"/>
          <w:kern w:val="2"/>
          <w:sz w:val="24"/>
          <w:szCs w:val="22"/>
          <w:lang w:val="en-US" w:eastAsia="zh-CN" w:bidi="ar-SA"/>
        </w:rPr>
        <w:t>6</w:t>
      </w:r>
      <w:r>
        <w:rPr>
          <w:rFonts w:hint="eastAsia" w:eastAsia="宋体" w:cs="宋体" w:asciiTheme="minorAscii" w:hAnsiTheme="minorAscii"/>
          <w:kern w:val="2"/>
          <w:sz w:val="24"/>
          <w:szCs w:val="22"/>
          <w:lang w:val="en-US" w:eastAsia="zh-CN" w:bidi="ar-SA"/>
        </w:rPr>
        <w:t>.</w:t>
      </w:r>
      <w:r>
        <w:rPr>
          <w:rFonts w:hint="default" w:eastAsia="宋体" w:cs="宋体" w:asciiTheme="minorAscii" w:hAnsiTheme="minorAscii"/>
          <w:kern w:val="2"/>
          <w:sz w:val="24"/>
          <w:szCs w:val="22"/>
          <w:lang w:val="en-US" w:eastAsia="zh-CN" w:bidi="ar-SA"/>
        </w:rPr>
        <w:t>2</w:t>
      </w:r>
      <w:r>
        <w:rPr>
          <w:rFonts w:hint="eastAsia" w:eastAsia="宋体" w:cs="宋体" w:asciiTheme="minorAscii" w:hAnsiTheme="minorAscii"/>
          <w:kern w:val="2"/>
          <w:sz w:val="24"/>
          <w:szCs w:val="22"/>
          <w:lang w:val="en-US" w:eastAsia="zh-CN" w:bidi="ar-SA"/>
        </w:rPr>
        <w:t xml:space="preserve">.1 </w:t>
      </w:r>
      <w:r>
        <w:rPr>
          <w:rFonts w:hint="eastAsia"/>
        </w:rPr>
        <w:t>柴油碳排放计算</w:t>
      </w:r>
    </w:p>
    <w:p>
      <w:pPr>
        <w:ind w:firstLine="480" w:firstLineChars="200"/>
        <w:rPr>
          <w:rFonts w:hint="eastAsia" w:ascii="宋体" w:hAnsi="宋体" w:eastAsia="宋体" w:cstheme="minorBidi"/>
          <w:color w:val="auto"/>
          <w:szCs w:val="24"/>
        </w:rPr>
      </w:pPr>
      <w:bookmarkStart w:id="67" w:name="OLE_LINK11"/>
      <w:r>
        <w:rPr>
          <w:rFonts w:hint="default" w:ascii="宋体" w:eastAsia="宋体"/>
          <w:sz w:val="24"/>
          <w:szCs w:val="24"/>
          <w:lang w:val="en-US" w:eastAsia="zh-CN"/>
        </w:rPr>
        <w:t xml:space="preserve">1 </w:t>
      </w:r>
      <w:r>
        <w:rPr>
          <w:rFonts w:hint="default" w:ascii="宋体" w:hAnsi="宋体" w:eastAsia="宋体" w:cstheme="minorBidi"/>
          <w:sz w:val="24"/>
          <w:szCs w:val="24"/>
        </w:rPr>
        <w:t>柴油的消耗量应根据数据中心年调试时间和年备用电源发电时间计算来确定柴油消耗量</w:t>
      </w:r>
      <w:r>
        <w:rPr>
          <w:rStyle w:val="78"/>
          <w:sz w:val="24"/>
          <w:szCs w:val="24"/>
        </w:rPr>
        <w:t>，按公式（</w:t>
      </w:r>
      <w:r>
        <w:rPr>
          <w:rFonts w:hint="eastAsia" w:eastAsia="宋体" w:cs="宋体" w:asciiTheme="minorAscii" w:hAnsiTheme="minorAscii"/>
          <w:kern w:val="2"/>
          <w:sz w:val="24"/>
          <w:szCs w:val="22"/>
          <w:lang w:val="en-US" w:eastAsia="zh-CN" w:bidi="ar-SA"/>
        </w:rPr>
        <w:t>7.</w:t>
      </w:r>
      <w:r>
        <w:rPr>
          <w:rFonts w:hint="default" w:eastAsia="宋体" w:cs="宋体" w:asciiTheme="minorAscii" w:hAnsiTheme="minorAscii"/>
          <w:kern w:val="2"/>
          <w:sz w:val="24"/>
          <w:szCs w:val="22"/>
          <w:lang w:val="en-US" w:eastAsia="zh-CN" w:bidi="ar-SA"/>
        </w:rPr>
        <w:t>2</w:t>
      </w:r>
      <w:r>
        <w:rPr>
          <w:rFonts w:hint="eastAsia" w:eastAsia="宋体" w:cs="宋体" w:asciiTheme="minorAscii" w:hAnsiTheme="minorAscii"/>
          <w:kern w:val="2"/>
          <w:sz w:val="24"/>
          <w:szCs w:val="22"/>
          <w:lang w:val="en-US" w:eastAsia="zh-CN" w:bidi="ar-SA"/>
        </w:rPr>
        <w:t>.1-1</w:t>
      </w:r>
      <w:r>
        <w:rPr>
          <w:rStyle w:val="78"/>
          <w:sz w:val="24"/>
          <w:szCs w:val="24"/>
        </w:rPr>
        <w:t>）计算：</w:t>
      </w:r>
    </w:p>
    <w:p>
      <w:pPr>
        <w:jc w:val="center"/>
        <w:rPr>
          <w:rFonts w:hint="default" w:ascii="宋体" w:hAnsi="宋体" w:cs="宋体" w:eastAsiaTheme="minorEastAsia"/>
          <w:color w:val="000000"/>
          <w:sz w:val="20"/>
          <w:szCs w:val="20"/>
          <w:lang w:val="en-US" w:eastAsia="zh-CN"/>
        </w:rPr>
      </w:pPr>
      <w:r>
        <w:rPr>
          <w:rFonts w:hint="eastAsia" w:ascii="Times New Roman" w:hAnsi="Times New Roman" w:eastAsia="宋体" w:cs="Times New Roman"/>
          <w:i/>
          <w:iCs/>
          <w:color w:val="000000"/>
          <w:sz w:val="20"/>
          <w:szCs w:val="20"/>
          <w:lang w:val="en-US" w:eastAsia="zh-CN"/>
        </w:rPr>
        <w:t xml:space="preserve">               </w:t>
      </w:r>
      <w:r>
        <w:rPr>
          <w:rFonts w:ascii="Times New Roman" w:hAnsi="Times New Roman" w:eastAsia="宋体" w:cs="Times New Roman"/>
          <w:i/>
          <w:iCs/>
          <w:color w:val="000000"/>
          <w:sz w:val="20"/>
          <w:szCs w:val="20"/>
        </w:rPr>
        <w:t xml:space="preserve">FC </w:t>
      </w:r>
      <w:r>
        <w:rPr>
          <w:rFonts w:hint="eastAsia" w:ascii="宋体" w:hAnsi="宋体" w:eastAsia="宋体" w:cs="宋体"/>
          <w:color w:val="000000"/>
          <w:sz w:val="8"/>
          <w:szCs w:val="8"/>
        </w:rPr>
        <w:t>柴油</w:t>
      </w:r>
      <w:r>
        <w:rPr>
          <w:rFonts w:ascii="Times New Roman" w:hAnsi="Times New Roman" w:eastAsia="宋体" w:cs="Times New Roman"/>
          <w:color w:val="000000"/>
          <w:sz w:val="20"/>
          <w:szCs w:val="20"/>
        </w:rPr>
        <w:t>=</w:t>
      </w:r>
      <w:r>
        <w:rPr>
          <w:rFonts w:ascii="宋体" w:hAnsi="宋体" w:cs="宋体"/>
          <w:color w:val="000000"/>
          <w:sz w:val="20"/>
          <w:szCs w:val="20"/>
        </w:rPr>
        <w:t>(((</w:t>
      </w:r>
      <w:r>
        <w:rPr>
          <w:rFonts w:cs="Times New Roman"/>
          <w:i/>
          <w:iCs/>
          <w:color w:val="000000"/>
          <w:sz w:val="20"/>
          <w:szCs w:val="20"/>
        </w:rPr>
        <w:t>T</w:t>
      </w:r>
      <w:r>
        <w:rPr>
          <w:rFonts w:ascii="Times New Roman" w:hAnsi="Times New Roman" w:eastAsia="宋体" w:cs="Times New Roman"/>
          <w:i/>
          <w:iCs/>
          <w:color w:val="000000"/>
          <w:sz w:val="20"/>
          <w:szCs w:val="20"/>
        </w:rPr>
        <w:t xml:space="preserve"> </w:t>
      </w:r>
      <w:r>
        <w:rPr>
          <w:rFonts w:hint="eastAsia" w:ascii="宋体" w:hAnsi="宋体" w:cs="宋体"/>
          <w:color w:val="000000"/>
          <w:sz w:val="8"/>
          <w:szCs w:val="8"/>
        </w:rPr>
        <w:t>运维</w:t>
      </w:r>
      <w:r>
        <w:rPr>
          <w:rFonts w:cs="Times New Roman"/>
          <w:i/>
          <w:iCs/>
          <w:color w:val="000000"/>
          <w:sz w:val="20"/>
          <w:szCs w:val="20"/>
        </w:rPr>
        <w:t>+T</w:t>
      </w:r>
      <w:r>
        <w:rPr>
          <w:rFonts w:hint="eastAsia" w:cs="Times New Roman"/>
          <w:i/>
          <w:iCs/>
          <w:color w:val="000000"/>
          <w:sz w:val="20"/>
          <w:szCs w:val="20"/>
          <w:vertAlign w:val="subscript"/>
        </w:rPr>
        <w:t>发电</w:t>
      </w:r>
      <w:r>
        <w:rPr>
          <w:rFonts w:hint="eastAsia" w:cs="Times New Roman"/>
          <w:color w:val="000000"/>
          <w:sz w:val="20"/>
          <w:szCs w:val="20"/>
        </w:rPr>
        <w:t>）</w:t>
      </w:r>
      <w:r>
        <w:rPr>
          <w:rFonts w:hint="eastAsia" w:ascii="宋体" w:hAnsi="宋体" w:eastAsia="宋体" w:cs="宋体"/>
          <w:color w:val="000000"/>
          <w:sz w:val="20"/>
          <w:szCs w:val="20"/>
        </w:rPr>
        <w:t xml:space="preserve">× </w:t>
      </w:r>
      <w:r>
        <w:rPr>
          <w:rFonts w:cs="Times New Roman"/>
          <w:i/>
          <w:iCs/>
          <w:color w:val="000000"/>
          <w:sz w:val="20"/>
          <w:szCs w:val="20"/>
        </w:rPr>
        <w:t>V</w:t>
      </w:r>
      <w:r>
        <w:rPr>
          <w:rFonts w:ascii="Times New Roman" w:hAnsi="Times New Roman" w:eastAsia="宋体" w:cs="Times New Roman"/>
          <w:i/>
          <w:iCs/>
          <w:color w:val="000000"/>
          <w:sz w:val="20"/>
          <w:szCs w:val="20"/>
        </w:rPr>
        <w:t xml:space="preserve"> </w:t>
      </w:r>
      <w:r>
        <w:rPr>
          <w:rFonts w:hint="eastAsia" w:ascii="宋体" w:hAnsi="宋体" w:eastAsia="宋体" w:cs="宋体"/>
          <w:color w:val="000000"/>
          <w:sz w:val="8"/>
          <w:szCs w:val="8"/>
        </w:rPr>
        <w:t>柴油</w:t>
      </w:r>
      <w:r>
        <w:rPr>
          <w:rFonts w:ascii="宋体" w:hAnsi="宋体" w:eastAsia="宋体" w:cs="宋体"/>
          <w:color w:val="000000"/>
          <w:sz w:val="20"/>
          <w:szCs w:val="20"/>
        </w:rPr>
        <w:t>)/100</w:t>
      </w:r>
      <w:r>
        <w:rPr>
          <w:rFonts w:ascii="宋体" w:hAnsi="宋体" w:cs="宋体"/>
          <w:color w:val="000000"/>
          <w:sz w:val="20"/>
          <w:szCs w:val="20"/>
        </w:rPr>
        <w:t>)</w:t>
      </w:r>
      <w:r>
        <w:rPr>
          <w:rFonts w:hint="eastAsia" w:ascii="宋体" w:hAnsi="宋体" w:eastAsia="宋体" w:cs="宋体"/>
          <w:color w:val="000000"/>
          <w:sz w:val="20"/>
          <w:szCs w:val="20"/>
        </w:rPr>
        <w:t>× ρ</w:t>
      </w:r>
      <w:r>
        <w:rPr>
          <w:rFonts w:ascii="Times New Roman" w:hAnsi="Times New Roman" w:eastAsia="宋体" w:cs="Times New Roman"/>
          <w:i/>
          <w:iCs/>
          <w:color w:val="000000"/>
          <w:sz w:val="20"/>
          <w:szCs w:val="20"/>
        </w:rPr>
        <w:t xml:space="preserve"> </w:t>
      </w:r>
      <w:r>
        <w:rPr>
          <w:rFonts w:hint="eastAsia" w:ascii="宋体" w:hAnsi="宋体" w:eastAsia="宋体" w:cs="宋体"/>
          <w:color w:val="000000"/>
          <w:sz w:val="8"/>
          <w:szCs w:val="8"/>
        </w:rPr>
        <w:t>柴油</w:t>
      </w:r>
      <w:r>
        <w:rPr>
          <w:rFonts w:ascii="宋体" w:hAnsi="宋体" w:cs="宋体"/>
          <w:color w:val="000000"/>
          <w:sz w:val="20"/>
          <w:szCs w:val="20"/>
        </w:rPr>
        <w:t>/1000</w:t>
      </w:r>
      <w:r>
        <w:rPr>
          <w:rFonts w:hint="default"/>
          <w:lang w:val="en-US"/>
        </w:rPr>
        <w:t xml:space="preserve">           </w:t>
      </w:r>
      <w:r>
        <w:rPr>
          <w:rFonts w:hint="eastAsia" w:ascii="宋体" w:hAnsi="宋体" w:cs="宋体"/>
          <w:color w:val="000000"/>
          <w:sz w:val="20"/>
          <w:szCs w:val="20"/>
          <w:lang w:val="en-US" w:eastAsia="zh-CN"/>
        </w:rPr>
        <w:t>（</w:t>
      </w:r>
      <w:r>
        <w:rPr>
          <w:rFonts w:hint="eastAsia" w:eastAsia="宋体" w:cs="宋体" w:asciiTheme="minorAscii" w:hAnsiTheme="minorAscii"/>
          <w:kern w:val="2"/>
          <w:sz w:val="24"/>
          <w:szCs w:val="22"/>
          <w:lang w:val="en-US" w:eastAsia="zh-CN" w:bidi="ar-SA"/>
        </w:rPr>
        <w:t>7.</w:t>
      </w:r>
      <w:r>
        <w:rPr>
          <w:rFonts w:hint="default" w:eastAsia="宋体" w:cs="宋体" w:asciiTheme="minorAscii" w:hAnsiTheme="minorAscii"/>
          <w:kern w:val="2"/>
          <w:sz w:val="24"/>
          <w:szCs w:val="22"/>
          <w:lang w:val="en-US" w:eastAsia="zh-CN" w:bidi="ar-SA"/>
        </w:rPr>
        <w:t>2</w:t>
      </w:r>
      <w:r>
        <w:rPr>
          <w:rFonts w:hint="eastAsia" w:eastAsia="宋体" w:cs="宋体" w:asciiTheme="minorAscii" w:hAnsiTheme="minorAscii"/>
          <w:kern w:val="2"/>
          <w:sz w:val="24"/>
          <w:szCs w:val="22"/>
          <w:lang w:val="en-US" w:eastAsia="zh-CN" w:bidi="ar-SA"/>
        </w:rPr>
        <w:t>.1-1</w:t>
      </w:r>
      <w:r>
        <w:rPr>
          <w:rFonts w:hint="eastAsia" w:ascii="宋体" w:hAnsi="宋体" w:cs="宋体"/>
          <w:color w:val="000000"/>
          <w:sz w:val="20"/>
          <w:szCs w:val="20"/>
          <w:lang w:val="en-US" w:eastAsia="zh-CN"/>
        </w:rPr>
        <w:t>）</w:t>
      </w:r>
    </w:p>
    <w:p>
      <w:pPr>
        <w:rPr>
          <w:rFonts w:ascii="宋体" w:hAnsi="宋体" w:eastAsia="宋体" w:cs="宋体"/>
          <w:color w:val="000000"/>
          <w:sz w:val="21"/>
          <w:szCs w:val="21"/>
        </w:rPr>
      </w:pPr>
      <w:r>
        <w:rPr>
          <w:rFonts w:ascii="宋体" w:hAnsi="宋体" w:eastAsia="宋体"/>
          <w:sz w:val="21"/>
          <w:szCs w:val="21"/>
        </w:rPr>
        <w:t>式中：</w:t>
      </w:r>
      <w:r>
        <w:rPr>
          <w:rFonts w:cs="Times New Roman"/>
          <w:i/>
          <w:iCs/>
          <w:color w:val="000000"/>
          <w:sz w:val="21"/>
          <w:szCs w:val="21"/>
        </w:rPr>
        <w:t>T</w:t>
      </w:r>
      <w:r>
        <w:rPr>
          <w:rFonts w:ascii="Times New Roman" w:hAnsi="Times New Roman" w:eastAsia="宋体" w:cs="Times New Roman"/>
          <w:i/>
          <w:iCs/>
          <w:color w:val="000000"/>
          <w:sz w:val="21"/>
          <w:szCs w:val="21"/>
        </w:rPr>
        <w:t xml:space="preserve"> </w:t>
      </w:r>
      <w:r>
        <w:rPr>
          <w:rFonts w:hint="eastAsia" w:ascii="宋体" w:hAnsi="宋体" w:cs="宋体"/>
          <w:color w:val="000000"/>
          <w:sz w:val="21"/>
          <w:szCs w:val="21"/>
        </w:rPr>
        <w:t>运维</w:t>
      </w:r>
      <w:r>
        <w:rPr>
          <w:rFonts w:hint="eastAsia" w:ascii="宋体" w:hAnsi="宋体" w:eastAsia="宋体" w:cs="宋体"/>
          <w:color w:val="000000"/>
          <w:sz w:val="21"/>
          <w:szCs w:val="21"/>
        </w:rPr>
        <w:t>——计算年度内柴油</w:t>
      </w:r>
      <w:r>
        <w:rPr>
          <w:rFonts w:hint="eastAsia" w:ascii="宋体" w:hAnsi="宋体" w:cs="宋体"/>
          <w:color w:val="000000"/>
          <w:sz w:val="21"/>
          <w:szCs w:val="21"/>
        </w:rPr>
        <w:t>发电机运维时间，如需考虑数据中心柴油发电机并机调试时间也计入运维时间内</w:t>
      </w:r>
      <w:r>
        <w:rPr>
          <w:rFonts w:hint="eastAsia" w:ascii="宋体" w:hAnsi="宋体" w:eastAsia="宋体" w:cs="宋体"/>
          <w:color w:val="000000"/>
          <w:sz w:val="21"/>
          <w:szCs w:val="21"/>
        </w:rPr>
        <w:t>，单位为</w:t>
      </w:r>
      <w:r>
        <w:rPr>
          <w:rFonts w:hint="eastAsia" w:ascii="宋体" w:hAnsi="宋体" w:cs="宋体"/>
          <w:color w:val="000000"/>
          <w:sz w:val="21"/>
          <w:szCs w:val="21"/>
        </w:rPr>
        <w:t>小时</w:t>
      </w:r>
      <w:r>
        <w:rPr>
          <w:rFonts w:hint="eastAsia" w:ascii="宋体" w:hAnsi="宋体" w:eastAsia="宋体" w:cs="宋体"/>
          <w:color w:val="000000"/>
          <w:sz w:val="21"/>
          <w:szCs w:val="21"/>
        </w:rPr>
        <w:t>（</w:t>
      </w:r>
      <w:r>
        <w:rPr>
          <w:rFonts w:cs="Times New Roman"/>
          <w:color w:val="000000"/>
          <w:sz w:val="21"/>
          <w:szCs w:val="21"/>
        </w:rPr>
        <w:t>h</w:t>
      </w:r>
      <w:r>
        <w:rPr>
          <w:rFonts w:hint="eastAsia" w:ascii="宋体" w:hAnsi="宋体" w:eastAsia="宋体" w:cs="宋体"/>
          <w:color w:val="000000"/>
          <w:sz w:val="21"/>
          <w:szCs w:val="21"/>
        </w:rPr>
        <w:t>）；</w:t>
      </w:r>
    </w:p>
    <w:p>
      <w:pPr>
        <w:ind w:firstLine="630" w:firstLineChars="300"/>
        <w:rPr>
          <w:rFonts w:ascii="宋体" w:hAnsi="宋体" w:eastAsia="宋体" w:cs="宋体"/>
          <w:color w:val="000000"/>
          <w:sz w:val="21"/>
          <w:szCs w:val="21"/>
        </w:rPr>
      </w:pPr>
      <w:r>
        <w:rPr>
          <w:rFonts w:cs="Times New Roman"/>
          <w:i/>
          <w:iCs/>
          <w:color w:val="000000"/>
          <w:sz w:val="21"/>
          <w:szCs w:val="21"/>
        </w:rPr>
        <w:t>T</w:t>
      </w:r>
      <w:r>
        <w:rPr>
          <w:rFonts w:ascii="Times New Roman" w:hAnsi="Times New Roman" w:eastAsia="宋体" w:cs="Times New Roman"/>
          <w:i/>
          <w:iCs/>
          <w:color w:val="000000"/>
          <w:sz w:val="21"/>
          <w:szCs w:val="21"/>
        </w:rPr>
        <w:t xml:space="preserve"> </w:t>
      </w:r>
      <w:r>
        <w:rPr>
          <w:rFonts w:hint="eastAsia" w:cs="Times New Roman"/>
          <w:i/>
          <w:iCs/>
          <w:color w:val="000000"/>
          <w:sz w:val="21"/>
          <w:szCs w:val="21"/>
          <w:vertAlign w:val="subscript"/>
        </w:rPr>
        <w:t>发电</w:t>
      </w:r>
      <w:r>
        <w:rPr>
          <w:rFonts w:hint="eastAsia" w:ascii="宋体" w:hAnsi="宋体" w:eastAsia="宋体" w:cs="宋体"/>
          <w:color w:val="000000"/>
          <w:sz w:val="21"/>
          <w:szCs w:val="21"/>
        </w:rPr>
        <w:t>——计算年度内柴油</w:t>
      </w:r>
      <w:r>
        <w:rPr>
          <w:rFonts w:hint="eastAsia" w:ascii="宋体" w:hAnsi="宋体" w:cs="宋体"/>
          <w:color w:val="000000"/>
          <w:sz w:val="21"/>
          <w:szCs w:val="21"/>
        </w:rPr>
        <w:t>发电机作为备用电源运行时间，</w:t>
      </w:r>
      <w:r>
        <w:rPr>
          <w:rFonts w:hint="eastAsia" w:ascii="宋体" w:hAnsi="宋体" w:eastAsia="宋体" w:cs="宋体"/>
          <w:color w:val="000000"/>
          <w:sz w:val="21"/>
          <w:szCs w:val="21"/>
        </w:rPr>
        <w:t>单位为</w:t>
      </w:r>
      <w:r>
        <w:rPr>
          <w:rFonts w:hint="eastAsia" w:ascii="宋体" w:hAnsi="宋体" w:cs="宋体"/>
          <w:color w:val="000000"/>
          <w:sz w:val="21"/>
          <w:szCs w:val="21"/>
        </w:rPr>
        <w:t>小时</w:t>
      </w:r>
      <w:r>
        <w:rPr>
          <w:rFonts w:hint="eastAsia" w:ascii="宋体" w:hAnsi="宋体" w:eastAsia="宋体" w:cs="宋体"/>
          <w:color w:val="000000"/>
          <w:sz w:val="21"/>
          <w:szCs w:val="21"/>
        </w:rPr>
        <w:t>（</w:t>
      </w:r>
      <w:r>
        <w:rPr>
          <w:rFonts w:cs="Times New Roman"/>
          <w:color w:val="000000"/>
          <w:sz w:val="21"/>
          <w:szCs w:val="21"/>
        </w:rPr>
        <w:t>h</w:t>
      </w:r>
      <w:r>
        <w:rPr>
          <w:rFonts w:hint="eastAsia" w:ascii="宋体" w:hAnsi="宋体" w:eastAsia="宋体" w:cs="宋体"/>
          <w:color w:val="000000"/>
          <w:sz w:val="21"/>
          <w:szCs w:val="21"/>
        </w:rPr>
        <w:t>）；</w:t>
      </w:r>
    </w:p>
    <w:p>
      <w:pPr>
        <w:ind w:firstLine="630" w:firstLineChars="300"/>
        <w:rPr>
          <w:rFonts w:ascii="宋体" w:hAnsi="宋体" w:eastAsia="宋体" w:cs="宋体"/>
          <w:color w:val="000000"/>
          <w:sz w:val="21"/>
          <w:szCs w:val="21"/>
        </w:rPr>
      </w:pPr>
      <w:r>
        <w:rPr>
          <w:rFonts w:cs="Times New Roman"/>
          <w:i/>
          <w:iCs/>
          <w:color w:val="000000"/>
          <w:sz w:val="21"/>
          <w:szCs w:val="21"/>
        </w:rPr>
        <w:t>V</w:t>
      </w:r>
      <w:r>
        <w:rPr>
          <w:rFonts w:ascii="Times New Roman" w:hAnsi="Times New Roman" w:eastAsia="宋体" w:cs="Times New Roman"/>
          <w:i/>
          <w:iCs/>
          <w:color w:val="000000"/>
          <w:sz w:val="21"/>
          <w:szCs w:val="21"/>
        </w:rPr>
        <w:t xml:space="preserve"> </w:t>
      </w:r>
      <w:r>
        <w:rPr>
          <w:rFonts w:hint="eastAsia" w:ascii="宋体" w:hAnsi="宋体" w:eastAsia="宋体" w:cs="宋体"/>
          <w:color w:val="000000"/>
          <w:sz w:val="21"/>
          <w:szCs w:val="21"/>
        </w:rPr>
        <w:t>柴油——计算</w:t>
      </w:r>
      <w:r>
        <w:rPr>
          <w:rFonts w:hint="eastAsia" w:ascii="宋体" w:hAnsi="宋体" w:cs="宋体"/>
          <w:color w:val="000000"/>
          <w:sz w:val="21"/>
          <w:szCs w:val="21"/>
        </w:rPr>
        <w:t>范围内</w:t>
      </w:r>
      <w:r>
        <w:rPr>
          <w:rFonts w:hint="eastAsia" w:ascii="宋体" w:hAnsi="宋体" w:eastAsia="宋体" w:cs="宋体"/>
          <w:color w:val="000000"/>
          <w:sz w:val="21"/>
          <w:szCs w:val="21"/>
        </w:rPr>
        <w:t>柴油</w:t>
      </w:r>
      <w:r>
        <w:rPr>
          <w:rFonts w:hint="eastAsia" w:ascii="宋体" w:hAnsi="宋体" w:cs="宋体"/>
          <w:color w:val="000000"/>
          <w:sz w:val="21"/>
          <w:szCs w:val="21"/>
        </w:rPr>
        <w:t>发电机运行时消耗柴油量，</w:t>
      </w:r>
      <w:r>
        <w:rPr>
          <w:rFonts w:hint="eastAsia" w:ascii="宋体" w:hAnsi="宋体" w:eastAsia="宋体" w:cs="宋体"/>
          <w:color w:val="000000"/>
          <w:sz w:val="21"/>
          <w:szCs w:val="21"/>
        </w:rPr>
        <w:t>单位为</w:t>
      </w:r>
      <w:r>
        <w:rPr>
          <w:rFonts w:hint="eastAsia" w:ascii="宋体" w:hAnsi="宋体" w:cs="宋体"/>
          <w:color w:val="000000"/>
          <w:sz w:val="21"/>
          <w:szCs w:val="21"/>
        </w:rPr>
        <w:t>升每小时</w:t>
      </w:r>
      <w:r>
        <w:rPr>
          <w:rFonts w:hint="eastAsia" w:ascii="宋体" w:hAnsi="宋体" w:eastAsia="宋体" w:cs="宋体"/>
          <w:color w:val="000000"/>
          <w:sz w:val="21"/>
          <w:szCs w:val="21"/>
        </w:rPr>
        <w:t>（</w:t>
      </w:r>
      <w:r>
        <w:rPr>
          <w:rFonts w:cs="Times New Roman"/>
          <w:color w:val="000000"/>
          <w:sz w:val="21"/>
          <w:szCs w:val="21"/>
        </w:rPr>
        <w:t>L/h</w:t>
      </w:r>
      <w:r>
        <w:rPr>
          <w:rFonts w:hint="eastAsia" w:ascii="宋体" w:hAnsi="宋体" w:eastAsia="宋体" w:cs="宋体"/>
          <w:color w:val="000000"/>
          <w:sz w:val="21"/>
          <w:szCs w:val="21"/>
        </w:rPr>
        <w:t>）；</w:t>
      </w:r>
    </w:p>
    <w:p>
      <w:pPr>
        <w:ind w:firstLine="630" w:firstLineChars="3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ρ柴油——柴油</w:t>
      </w:r>
      <w:r>
        <w:rPr>
          <w:rFonts w:hint="eastAsia" w:ascii="宋体" w:hAnsi="宋体" w:cs="宋体"/>
          <w:color w:val="000000"/>
          <w:sz w:val="21"/>
          <w:szCs w:val="21"/>
        </w:rPr>
        <w:t>密度，</w:t>
      </w:r>
      <w:r>
        <w:rPr>
          <w:rFonts w:hint="eastAsia" w:ascii="宋体" w:hAnsi="宋体" w:eastAsia="宋体" w:cs="宋体"/>
          <w:color w:val="000000"/>
          <w:sz w:val="21"/>
          <w:szCs w:val="21"/>
        </w:rPr>
        <w:t>单位为</w:t>
      </w:r>
      <w:r>
        <w:rPr>
          <w:rFonts w:hint="eastAsia" w:ascii="宋体" w:hAnsi="宋体" w:cs="宋体"/>
          <w:color w:val="000000"/>
          <w:sz w:val="21"/>
          <w:szCs w:val="21"/>
        </w:rPr>
        <w:t>千克每立方米</w:t>
      </w:r>
      <w:r>
        <w:rPr>
          <w:rFonts w:hint="eastAsia" w:ascii="宋体" w:hAnsi="宋体" w:eastAsia="宋体" w:cs="宋体"/>
          <w:color w:val="000000"/>
          <w:sz w:val="21"/>
          <w:szCs w:val="21"/>
        </w:rPr>
        <w:t>（</w:t>
      </w:r>
      <w:r>
        <w:rPr>
          <w:rFonts w:cs="Times New Roman"/>
          <w:color w:val="000000"/>
          <w:sz w:val="21"/>
          <w:szCs w:val="21"/>
        </w:rPr>
        <w:t>kg/m³</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w:t>
      </w:r>
    </w:p>
    <w:p>
      <w:pPr>
        <w:bidi w:val="0"/>
        <w:ind w:firstLine="480" w:firstLineChars="200"/>
        <w:rPr>
          <w:rFonts w:hint="eastAsia"/>
        </w:rPr>
      </w:pPr>
      <w:r>
        <w:rPr>
          <w:rFonts w:hint="default" w:ascii="宋体" w:eastAsia="宋体"/>
          <w:sz w:val="24"/>
          <w:szCs w:val="24"/>
          <w:lang w:val="en-US" w:eastAsia="zh-CN"/>
        </w:rPr>
        <w:t xml:space="preserve">2 </w:t>
      </w:r>
      <w:r>
        <w:rPr>
          <w:rFonts w:hint="eastAsia" w:ascii="宋体" w:eastAsia="宋体"/>
          <w:sz w:val="24"/>
          <w:szCs w:val="24"/>
          <w:lang w:val="en-US" w:eastAsia="zh-CN"/>
        </w:rPr>
        <w:t>柴油燃料产生</w:t>
      </w:r>
      <w:r>
        <w:rPr>
          <w:rFonts w:hint="eastAsia"/>
        </w:rPr>
        <w:t>的碳排放量按公式（</w:t>
      </w:r>
      <w:r>
        <w:rPr>
          <w:rFonts w:hint="eastAsia" w:ascii="宋体" w:hAnsi="宋体" w:eastAsia="宋体"/>
          <w:szCs w:val="24"/>
          <w:lang w:val="en-US" w:eastAsia="zh-CN"/>
        </w:rPr>
        <w:t>7.</w:t>
      </w:r>
      <w:r>
        <w:rPr>
          <w:rFonts w:hint="default" w:ascii="宋体" w:hAnsi="宋体" w:eastAsia="宋体"/>
          <w:szCs w:val="24"/>
          <w:lang w:val="en-US" w:eastAsia="zh-CN"/>
        </w:rPr>
        <w:t>2</w:t>
      </w:r>
      <w:r>
        <w:rPr>
          <w:rFonts w:hint="eastAsia" w:ascii="宋体" w:hAnsi="宋体" w:eastAsia="宋体"/>
          <w:szCs w:val="24"/>
          <w:lang w:val="en-US" w:eastAsia="zh-CN"/>
        </w:rPr>
        <w:t>.1-2</w:t>
      </w:r>
      <w:r>
        <w:rPr>
          <w:rFonts w:hint="eastAsia"/>
        </w:rPr>
        <w:t>）计算：</w:t>
      </w:r>
    </w:p>
    <w:p>
      <w:pPr>
        <w:ind w:left="0" w:leftChars="0" w:firstLine="480" w:firstLineChars="200"/>
        <w:rPr>
          <w:rFonts w:hint="eastAsia" w:ascii="宋体" w:hAnsi="宋体" w:eastAsia="宋体"/>
          <w:sz w:val="21"/>
          <w:szCs w:val="21"/>
        </w:rPr>
      </w:pPr>
      <w:r>
        <w:rPr>
          <w:rStyle w:val="78"/>
          <w:sz w:val="24"/>
          <w:szCs w:val="24"/>
        </w:rPr>
        <w:t>柴油燃烧产生的排放量是数据中心计算年度内柴油燃烧产生的二氧化碳排放当量的总和，按公式（</w:t>
      </w:r>
      <w:r>
        <w:rPr>
          <w:rFonts w:hint="eastAsia" w:ascii="宋体" w:hAnsi="宋体" w:eastAsia="宋体"/>
          <w:szCs w:val="24"/>
          <w:lang w:val="en-US" w:eastAsia="zh-CN"/>
        </w:rPr>
        <w:t>7.</w:t>
      </w:r>
      <w:r>
        <w:rPr>
          <w:rFonts w:hint="default" w:ascii="宋体" w:hAnsi="宋体" w:eastAsia="宋体"/>
          <w:szCs w:val="24"/>
          <w:lang w:val="en-US" w:eastAsia="zh-CN"/>
        </w:rPr>
        <w:t>2</w:t>
      </w:r>
      <w:r>
        <w:rPr>
          <w:rFonts w:hint="eastAsia" w:ascii="宋体" w:hAnsi="宋体" w:eastAsia="宋体"/>
          <w:szCs w:val="24"/>
          <w:lang w:val="en-US" w:eastAsia="zh-CN"/>
        </w:rPr>
        <w:t>.1-2</w:t>
      </w:r>
      <w:r>
        <w:rPr>
          <w:rStyle w:val="78"/>
          <w:sz w:val="24"/>
          <w:szCs w:val="24"/>
        </w:rPr>
        <w:t>）计算：</w:t>
      </w:r>
      <w:r>
        <w:rPr>
          <w:rStyle w:val="78"/>
          <w:sz w:val="24"/>
          <w:szCs w:val="24"/>
        </w:rPr>
        <w:br w:type="textWrapping"/>
      </w:r>
      <w:r>
        <w:rPr>
          <w:rStyle w:val="78"/>
          <w:sz w:val="24"/>
          <w:szCs w:val="24"/>
        </w:rPr>
        <w:t xml:space="preserve">           </w:t>
      </w:r>
      <w:r>
        <w:rPr>
          <w:rStyle w:val="78"/>
          <w:rFonts w:hint="eastAsia"/>
          <w:sz w:val="24"/>
          <w:szCs w:val="24"/>
          <w:lang w:val="en-US" w:eastAsia="zh-CN"/>
        </w:rPr>
        <w:t xml:space="preserve">     </w:t>
      </w:r>
      <w:r>
        <w:rPr>
          <w:rFonts w:hint="eastAsia"/>
        </w:rPr>
        <w:t>E</w:t>
      </w:r>
      <w:r>
        <w:rPr>
          <w:rFonts w:hint="eastAsia"/>
          <w:vertAlign w:val="subscript"/>
        </w:rPr>
        <w:t>柴油</w:t>
      </w:r>
      <w:r>
        <w:rPr>
          <w:rFonts w:hint="eastAsia"/>
        </w:rPr>
        <w:t>=</w:t>
      </w:r>
      <w:r>
        <w:rPr>
          <w:rFonts w:ascii="Times New Roman" w:hAnsi="Times New Roman" w:eastAsia="宋体" w:cs="Times New Roman"/>
          <w:i/>
          <w:iCs/>
          <w:color w:val="000000"/>
          <w:szCs w:val="24"/>
        </w:rPr>
        <w:t xml:space="preserve">NCV </w:t>
      </w:r>
      <w:r>
        <w:rPr>
          <w:rFonts w:hint="eastAsia" w:ascii="宋体" w:hAnsi="宋体" w:eastAsia="宋体" w:cs="宋体"/>
          <w:color w:val="000000"/>
          <w:sz w:val="13"/>
          <w:szCs w:val="13"/>
        </w:rPr>
        <w:t>柴油</w:t>
      </w:r>
      <w:r>
        <w:rPr>
          <w:rFonts w:hint="eastAsia" w:ascii="宋体" w:hAnsi="宋体" w:eastAsia="宋体" w:cs="宋体"/>
          <w:color w:val="000000"/>
          <w:szCs w:val="24"/>
        </w:rPr>
        <w:t xml:space="preserve">× </w:t>
      </w:r>
      <w:r>
        <w:rPr>
          <w:rFonts w:ascii="Times New Roman" w:hAnsi="Times New Roman" w:eastAsia="宋体" w:cs="Times New Roman"/>
          <w:i/>
          <w:iCs/>
          <w:color w:val="000000"/>
          <w:szCs w:val="24"/>
        </w:rPr>
        <w:t xml:space="preserve">FC </w:t>
      </w:r>
      <w:r>
        <w:rPr>
          <w:rFonts w:hint="eastAsia" w:ascii="宋体" w:hAnsi="宋体" w:eastAsia="宋体" w:cs="宋体"/>
          <w:color w:val="000000"/>
          <w:sz w:val="13"/>
          <w:szCs w:val="13"/>
        </w:rPr>
        <w:t>柴油</w:t>
      </w:r>
      <w:r>
        <w:rPr>
          <w:rFonts w:hint="eastAsia"/>
        </w:rPr>
        <w:t xml:space="preserve">× EF </w:t>
      </w:r>
      <w:r>
        <w:rPr>
          <w:rFonts w:hint="eastAsia"/>
          <w:vertAlign w:val="subscript"/>
        </w:rPr>
        <w:t>柴油</w:t>
      </w:r>
      <w:r>
        <w:rPr>
          <w:rFonts w:hint="eastAsia"/>
        </w:rPr>
        <w:t>……………………</w:t>
      </w:r>
      <w:r>
        <w:rPr>
          <w:rStyle w:val="78"/>
          <w:sz w:val="24"/>
          <w:szCs w:val="24"/>
        </w:rPr>
        <w:t>（</w:t>
      </w:r>
      <w:r>
        <w:rPr>
          <w:rFonts w:hint="eastAsia" w:ascii="宋体" w:hAnsi="宋体" w:eastAsia="宋体"/>
          <w:szCs w:val="24"/>
          <w:lang w:val="en-US" w:eastAsia="zh-CN"/>
        </w:rPr>
        <w:t>7.</w:t>
      </w:r>
      <w:r>
        <w:rPr>
          <w:rFonts w:hint="default" w:ascii="宋体" w:hAnsi="宋体" w:eastAsia="宋体"/>
          <w:szCs w:val="24"/>
          <w:lang w:val="en-US" w:eastAsia="zh-CN"/>
        </w:rPr>
        <w:t>2</w:t>
      </w:r>
      <w:r>
        <w:rPr>
          <w:rFonts w:hint="eastAsia" w:ascii="宋体" w:hAnsi="宋体" w:eastAsia="宋体"/>
          <w:szCs w:val="24"/>
          <w:lang w:val="en-US" w:eastAsia="zh-CN"/>
        </w:rPr>
        <w:t>.1-2</w:t>
      </w:r>
      <w:r>
        <w:rPr>
          <w:rStyle w:val="78"/>
          <w:sz w:val="24"/>
          <w:szCs w:val="24"/>
        </w:rPr>
        <w:t>）</w:t>
      </w:r>
      <w:r>
        <w:rPr>
          <w:rStyle w:val="78"/>
          <w:sz w:val="24"/>
          <w:szCs w:val="24"/>
        </w:rPr>
        <w:br w:type="textWrapping"/>
      </w:r>
      <w:r>
        <w:rPr>
          <w:rFonts w:ascii="宋体" w:hAnsi="宋体" w:eastAsia="宋体"/>
          <w:sz w:val="21"/>
          <w:szCs w:val="21"/>
        </w:rPr>
        <w:t xml:space="preserve">式中：E </w:t>
      </w:r>
      <w:r>
        <w:rPr>
          <w:rFonts w:ascii="宋体" w:hAnsi="宋体" w:eastAsia="宋体"/>
          <w:sz w:val="21"/>
          <w:szCs w:val="21"/>
          <w:vertAlign w:val="subscript"/>
        </w:rPr>
        <w:t>柴油</w:t>
      </w:r>
      <w:r>
        <w:rPr>
          <w:rFonts w:ascii="宋体" w:hAnsi="宋体" w:eastAsia="宋体"/>
          <w:sz w:val="21"/>
          <w:szCs w:val="21"/>
        </w:rPr>
        <w:t>——计算年度内柴油燃烧产生的排放量，单位为吨二氧化碳当量（tCO2e）；</w:t>
      </w:r>
      <w:r>
        <w:rPr>
          <w:rFonts w:ascii="宋体" w:hAnsi="宋体" w:eastAsia="宋体"/>
          <w:sz w:val="21"/>
          <w:szCs w:val="21"/>
        </w:rPr>
        <w:br w:type="textWrapping"/>
      </w:r>
      <w:r>
        <w:rPr>
          <w:rFonts w:hint="default" w:ascii="宋体" w:hAnsi="宋体" w:eastAsia="宋体"/>
          <w:sz w:val="21"/>
          <w:szCs w:val="21"/>
          <w:lang w:val="en-US"/>
        </w:rPr>
        <w:t xml:space="preserve">      </w:t>
      </w:r>
      <w:r>
        <w:rPr>
          <w:rFonts w:ascii="宋体" w:hAnsi="宋体" w:eastAsia="宋体"/>
          <w:sz w:val="21"/>
          <w:szCs w:val="21"/>
        </w:rPr>
        <w:t xml:space="preserve">NCV </w:t>
      </w:r>
      <w:r>
        <w:rPr>
          <w:rFonts w:hint="eastAsia" w:ascii="宋体" w:hAnsi="宋体" w:eastAsia="宋体"/>
          <w:sz w:val="21"/>
          <w:szCs w:val="21"/>
          <w:vertAlign w:val="subscript"/>
        </w:rPr>
        <w:t>柴油</w:t>
      </w:r>
      <w:r>
        <w:rPr>
          <w:rFonts w:hint="eastAsia" w:ascii="宋体" w:hAnsi="宋体" w:eastAsia="宋体"/>
          <w:sz w:val="21"/>
          <w:szCs w:val="21"/>
        </w:rPr>
        <w:t>——计算年度内柴油的发热量，单位为吉焦每吨（</w:t>
      </w:r>
      <w:r>
        <w:rPr>
          <w:rFonts w:ascii="宋体" w:hAnsi="宋体" w:eastAsia="宋体"/>
          <w:sz w:val="21"/>
          <w:szCs w:val="21"/>
        </w:rPr>
        <w:t>GJ/t</w:t>
      </w:r>
      <w:r>
        <w:rPr>
          <w:rFonts w:hint="eastAsia" w:ascii="宋体" w:hAnsi="宋体" w:eastAsia="宋体"/>
          <w:sz w:val="21"/>
          <w:szCs w:val="21"/>
        </w:rPr>
        <w:t>）；</w:t>
      </w:r>
      <w:r>
        <w:rPr>
          <w:rFonts w:hint="eastAsia" w:ascii="宋体" w:hAnsi="宋体" w:eastAsia="宋体"/>
          <w:sz w:val="21"/>
          <w:szCs w:val="21"/>
        </w:rPr>
        <w:br w:type="textWrapping"/>
      </w:r>
      <w:r>
        <w:rPr>
          <w:rFonts w:hint="default" w:ascii="宋体" w:hAnsi="宋体" w:eastAsia="宋体"/>
          <w:sz w:val="21"/>
          <w:szCs w:val="21"/>
          <w:lang w:val="en-US"/>
        </w:rPr>
        <w:t xml:space="preserve">      </w:t>
      </w:r>
      <w:r>
        <w:rPr>
          <w:rFonts w:ascii="宋体" w:hAnsi="宋体" w:eastAsia="宋体"/>
          <w:sz w:val="21"/>
          <w:szCs w:val="21"/>
        </w:rPr>
        <w:t xml:space="preserve">FC </w:t>
      </w:r>
      <w:r>
        <w:rPr>
          <w:rFonts w:hint="eastAsia" w:ascii="宋体" w:hAnsi="宋体" w:eastAsia="宋体"/>
          <w:sz w:val="21"/>
          <w:szCs w:val="21"/>
          <w:vertAlign w:val="subscript"/>
        </w:rPr>
        <w:t>柴油</w:t>
      </w:r>
      <w:r>
        <w:rPr>
          <w:rFonts w:hint="eastAsia" w:ascii="宋体" w:hAnsi="宋体" w:eastAsia="宋体"/>
          <w:sz w:val="21"/>
          <w:szCs w:val="21"/>
        </w:rPr>
        <w:t>——计算年度内柴油的净消耗量，单位为吨（</w:t>
      </w:r>
      <w:r>
        <w:rPr>
          <w:rFonts w:ascii="宋体" w:hAnsi="宋体" w:eastAsia="宋体"/>
          <w:sz w:val="21"/>
          <w:szCs w:val="21"/>
        </w:rPr>
        <w:t>t</w:t>
      </w:r>
      <w:r>
        <w:rPr>
          <w:rFonts w:hint="eastAsia" w:ascii="宋体" w:hAnsi="宋体" w:eastAsia="宋体"/>
          <w:sz w:val="21"/>
          <w:szCs w:val="21"/>
        </w:rPr>
        <w:t>）。</w:t>
      </w:r>
    </w:p>
    <w:p>
      <w:pPr>
        <w:ind w:firstLine="630" w:firstLineChars="300"/>
        <w:rPr>
          <w:rFonts w:ascii="宋体" w:hAnsi="宋体" w:eastAsia="宋体"/>
          <w:sz w:val="21"/>
          <w:szCs w:val="21"/>
        </w:rPr>
      </w:pPr>
      <w:r>
        <w:rPr>
          <w:rFonts w:ascii="宋体" w:hAnsi="宋体" w:eastAsia="宋体"/>
          <w:sz w:val="21"/>
          <w:szCs w:val="21"/>
        </w:rPr>
        <w:t xml:space="preserve">EF </w:t>
      </w:r>
      <w:r>
        <w:rPr>
          <w:rFonts w:ascii="宋体" w:hAnsi="宋体" w:eastAsia="宋体"/>
          <w:sz w:val="21"/>
          <w:szCs w:val="21"/>
          <w:vertAlign w:val="subscript"/>
        </w:rPr>
        <w:t>柴油</w:t>
      </w:r>
      <w:r>
        <w:rPr>
          <w:rFonts w:ascii="宋体" w:hAnsi="宋体" w:eastAsia="宋体"/>
          <w:sz w:val="21"/>
          <w:szCs w:val="21"/>
        </w:rPr>
        <w:t xml:space="preserve">——柴油燃烧的二氧化碳排放因子，单位为吨二氧化碳每吉焦（tCO2/GJ）。 </w:t>
      </w:r>
    </w:p>
    <w:bookmarkEnd w:id="67"/>
    <w:p>
      <w:pPr>
        <w:rPr>
          <w:rFonts w:ascii="宋体" w:hAnsi="宋体" w:eastAsia="宋体"/>
          <w:szCs w:val="24"/>
        </w:rPr>
      </w:pPr>
      <w:r>
        <w:rPr>
          <w:rFonts w:hint="default" w:eastAsia="宋体" w:cs="宋体" w:asciiTheme="minorAscii" w:hAnsiTheme="minorAscii"/>
          <w:kern w:val="2"/>
          <w:sz w:val="24"/>
          <w:szCs w:val="22"/>
          <w:lang w:val="en-US" w:eastAsia="zh-CN" w:bidi="ar-SA"/>
        </w:rPr>
        <w:t>6</w:t>
      </w:r>
      <w:r>
        <w:rPr>
          <w:rFonts w:hint="eastAsia" w:eastAsia="宋体" w:cs="宋体" w:asciiTheme="minorAscii" w:hAnsiTheme="minorAscii"/>
          <w:kern w:val="2"/>
          <w:sz w:val="24"/>
          <w:szCs w:val="22"/>
          <w:lang w:val="en-US" w:eastAsia="zh-CN" w:bidi="ar-SA"/>
        </w:rPr>
        <w:t>.</w:t>
      </w:r>
      <w:r>
        <w:rPr>
          <w:rFonts w:hint="default" w:eastAsia="宋体" w:cs="宋体" w:asciiTheme="minorAscii" w:hAnsiTheme="minorAscii"/>
          <w:kern w:val="2"/>
          <w:sz w:val="24"/>
          <w:szCs w:val="22"/>
          <w:lang w:val="en-US" w:eastAsia="zh-CN" w:bidi="ar-SA"/>
        </w:rPr>
        <w:t>2</w:t>
      </w:r>
      <w:r>
        <w:rPr>
          <w:rFonts w:hint="eastAsia" w:eastAsia="宋体" w:cs="宋体" w:asciiTheme="minorAscii" w:hAnsiTheme="minorAscii"/>
          <w:kern w:val="2"/>
          <w:sz w:val="24"/>
          <w:szCs w:val="22"/>
          <w:lang w:val="en-US" w:eastAsia="zh-CN" w:bidi="ar-SA"/>
        </w:rPr>
        <w:t xml:space="preserve">.2 </w:t>
      </w:r>
      <w:r>
        <w:rPr>
          <w:rFonts w:hint="eastAsia" w:ascii="宋体" w:hAnsi="宋体" w:eastAsia="宋体"/>
          <w:szCs w:val="24"/>
        </w:rPr>
        <w:t>制冷剂逸散</w:t>
      </w:r>
      <w:r>
        <w:rPr>
          <w:rFonts w:hint="eastAsia" w:ascii="宋体" w:hAnsi="宋体" w:eastAsia="宋体"/>
          <w:szCs w:val="24"/>
          <w:lang w:val="en-US" w:eastAsia="zh-CN"/>
        </w:rPr>
        <w:t>的等效碳</w:t>
      </w:r>
      <w:r>
        <w:rPr>
          <w:rFonts w:hint="eastAsia" w:ascii="宋体" w:hAnsi="宋体" w:eastAsia="宋体"/>
          <w:szCs w:val="24"/>
        </w:rPr>
        <w:t>排放计算</w:t>
      </w:r>
      <w:r>
        <w:rPr>
          <w:rFonts w:hint="eastAsia" w:ascii="宋体" w:hAnsi="宋体" w:eastAsia="宋体"/>
          <w:szCs w:val="24"/>
          <w:lang w:eastAsia="zh-CN"/>
        </w:rPr>
        <w:t>，</w:t>
      </w:r>
      <w:r>
        <w:rPr>
          <w:rFonts w:hint="eastAsia" w:ascii="宋体" w:hAnsi="宋体" w:eastAsia="宋体"/>
          <w:szCs w:val="24"/>
        </w:rPr>
        <w:t>按公式（</w:t>
      </w:r>
      <w:r>
        <w:rPr>
          <w:rFonts w:hint="eastAsia" w:eastAsia="宋体" w:cs="宋体" w:asciiTheme="minorAscii" w:hAnsiTheme="minorAscii"/>
          <w:kern w:val="2"/>
          <w:sz w:val="24"/>
          <w:szCs w:val="22"/>
          <w:lang w:val="en-US" w:eastAsia="zh-CN" w:bidi="ar-SA"/>
        </w:rPr>
        <w:t>7.</w:t>
      </w:r>
      <w:r>
        <w:rPr>
          <w:rFonts w:hint="default" w:eastAsia="宋体" w:cs="宋体" w:asciiTheme="minorAscii" w:hAnsiTheme="minorAscii"/>
          <w:kern w:val="2"/>
          <w:sz w:val="24"/>
          <w:szCs w:val="22"/>
          <w:lang w:val="en-US" w:eastAsia="zh-CN" w:bidi="ar-SA"/>
        </w:rPr>
        <w:t>2</w:t>
      </w:r>
      <w:r>
        <w:rPr>
          <w:rFonts w:hint="eastAsia" w:eastAsia="宋体" w:cs="宋体" w:asciiTheme="minorAscii" w:hAnsiTheme="minorAscii"/>
          <w:kern w:val="2"/>
          <w:sz w:val="24"/>
          <w:szCs w:val="22"/>
          <w:lang w:val="en-US" w:eastAsia="zh-CN" w:bidi="ar-SA"/>
        </w:rPr>
        <w:t>.2</w:t>
      </w:r>
      <w:r>
        <w:rPr>
          <w:rFonts w:hint="eastAsia" w:ascii="宋体" w:hAnsi="宋体" w:eastAsia="宋体"/>
          <w:szCs w:val="24"/>
        </w:rPr>
        <w:t>）计算：</w:t>
      </w:r>
    </w:p>
    <w:p>
      <w:pPr>
        <w:ind w:firstLine="0" w:firstLineChars="0"/>
        <w:jc w:val="center"/>
      </w:pPr>
      <w:r>
        <w:rPr>
          <w:rFonts w:hint="default" w:ascii="宋体" w:hAnsi="宋体" w:eastAsia="宋体"/>
          <w:szCs w:val="24"/>
          <w:lang w:val="en-US" w:eastAsia="zh-CN"/>
        </w:rPr>
        <w:t xml:space="preserve">            </w:t>
      </w:r>
      <w:r>
        <w:rPr>
          <w:rFonts w:hint="eastAsia" w:ascii="宋体" w:hAnsi="宋体" w:eastAsia="宋体"/>
          <w:szCs w:val="24"/>
          <w:lang w:val="en-US" w:eastAsia="zh-CN"/>
        </w:rPr>
        <w:t>E</w:t>
      </w:r>
      <w:r>
        <w:rPr>
          <w:rFonts w:hint="eastAsia" w:ascii="宋体" w:hAnsi="宋体" w:eastAsia="宋体"/>
          <w:szCs w:val="24"/>
          <w:vertAlign w:val="subscript"/>
          <w:lang w:val="en-US" w:eastAsia="zh-CN"/>
        </w:rPr>
        <w:t>制冷剂逸散</w:t>
      </w:r>
      <w:r>
        <w:rPr>
          <w:rFonts w:ascii="宋体" w:hAnsi="宋体" w:eastAsia="宋体"/>
          <w:szCs w:val="24"/>
          <w:vertAlign w:val="subscript"/>
        </w:rPr>
        <w:t xml:space="preserve"> </w:t>
      </w:r>
      <w:r>
        <w:rPr>
          <w:rFonts w:ascii="宋体" w:hAnsi="宋体" w:eastAsia="宋体"/>
          <w:szCs w:val="24"/>
        </w:rPr>
        <w:t xml:space="preserve">= </w:t>
      </w:r>
      <w:r>
        <w:rPr>
          <w:rFonts w:ascii="宋体" w:hAnsi="宋体" w:eastAsia="宋体"/>
          <w:sz w:val="18"/>
          <w:szCs w:val="18"/>
        </w:rPr>
        <w:t xml:space="preserve">FC </w:t>
      </w:r>
      <w:r>
        <w:rPr>
          <w:rFonts w:hint="eastAsia" w:ascii="宋体" w:hAnsi="宋体" w:eastAsia="宋体"/>
          <w:szCs w:val="24"/>
          <w:vertAlign w:val="subscript"/>
          <w:lang w:val="en-US" w:eastAsia="zh-CN"/>
        </w:rPr>
        <w:t>制冷剂逸散</w:t>
      </w:r>
      <w:r>
        <w:rPr>
          <w:rFonts w:hint="eastAsia" w:ascii="宋体" w:hAnsi="宋体" w:eastAsia="宋体" w:cs="宋体"/>
          <w:color w:val="000000"/>
          <w:szCs w:val="24"/>
        </w:rPr>
        <w:t>×</w:t>
      </w:r>
      <w:r>
        <w:rPr>
          <w:rFonts w:ascii="宋体" w:hAnsi="宋体" w:eastAsia="宋体"/>
          <w:szCs w:val="24"/>
        </w:rPr>
        <w:t xml:space="preserve"> GWP </w:t>
      </w:r>
      <w:r>
        <w:rPr>
          <w:rFonts w:hint="default"/>
          <w:lang w:val="en-US"/>
        </w:rPr>
        <w:t xml:space="preserve">                          </w:t>
      </w:r>
      <w:r>
        <w:rPr>
          <w:rStyle w:val="78"/>
          <w:sz w:val="24"/>
          <w:szCs w:val="24"/>
        </w:rPr>
        <w:t>（</w:t>
      </w:r>
      <w:r>
        <w:rPr>
          <w:rFonts w:hint="eastAsia" w:eastAsia="宋体" w:cs="宋体" w:asciiTheme="minorAscii" w:hAnsiTheme="minorAscii"/>
          <w:kern w:val="2"/>
          <w:sz w:val="24"/>
          <w:szCs w:val="22"/>
          <w:lang w:val="en-US" w:eastAsia="zh-CN" w:bidi="ar-SA"/>
        </w:rPr>
        <w:t>7.</w:t>
      </w:r>
      <w:r>
        <w:rPr>
          <w:rFonts w:hint="default" w:eastAsia="宋体" w:cs="宋体" w:asciiTheme="minorAscii" w:hAnsiTheme="minorAscii"/>
          <w:kern w:val="2"/>
          <w:sz w:val="24"/>
          <w:szCs w:val="22"/>
          <w:lang w:val="en-US" w:eastAsia="zh-CN" w:bidi="ar-SA"/>
        </w:rPr>
        <w:t>2</w:t>
      </w:r>
      <w:r>
        <w:rPr>
          <w:rFonts w:hint="eastAsia" w:eastAsia="宋体" w:cs="宋体" w:asciiTheme="minorAscii" w:hAnsiTheme="minorAscii"/>
          <w:kern w:val="2"/>
          <w:sz w:val="24"/>
          <w:szCs w:val="22"/>
          <w:lang w:val="en-US" w:eastAsia="zh-CN" w:bidi="ar-SA"/>
        </w:rPr>
        <w:t>.2</w:t>
      </w:r>
      <w:r>
        <w:rPr>
          <w:rStyle w:val="78"/>
          <w:sz w:val="24"/>
          <w:szCs w:val="24"/>
        </w:rPr>
        <w:t>）</w:t>
      </w:r>
    </w:p>
    <w:p>
      <w:pPr>
        <w:rPr>
          <w:rFonts w:hint="eastAsia" w:ascii="宋体" w:hAnsi="宋体" w:eastAsia="宋体"/>
          <w:sz w:val="21"/>
          <w:szCs w:val="21"/>
        </w:rPr>
      </w:pPr>
      <w:r>
        <w:rPr>
          <w:rFonts w:ascii="宋体" w:hAnsi="宋体" w:eastAsia="宋体"/>
          <w:sz w:val="21"/>
          <w:szCs w:val="21"/>
        </w:rPr>
        <w:t xml:space="preserve">式中：E </w:t>
      </w:r>
      <w:r>
        <w:rPr>
          <w:rFonts w:hint="eastAsia" w:ascii="宋体" w:hAnsi="宋体" w:eastAsia="宋体"/>
          <w:sz w:val="21"/>
          <w:szCs w:val="21"/>
          <w:vertAlign w:val="subscript"/>
          <w:lang w:val="en-US" w:eastAsia="zh-CN"/>
        </w:rPr>
        <w:t>制冷剂逸散</w:t>
      </w:r>
      <w:r>
        <w:rPr>
          <w:rFonts w:ascii="宋体" w:hAnsi="宋体" w:eastAsia="宋体"/>
          <w:sz w:val="21"/>
          <w:szCs w:val="21"/>
          <w:vertAlign w:val="subscript"/>
        </w:rPr>
        <w:t xml:space="preserve"> </w:t>
      </w:r>
      <w:r>
        <w:rPr>
          <w:rFonts w:ascii="宋体" w:hAnsi="宋体" w:eastAsia="宋体"/>
          <w:sz w:val="21"/>
          <w:szCs w:val="21"/>
        </w:rPr>
        <w:t>——计算年度内</w:t>
      </w:r>
      <w:r>
        <w:rPr>
          <w:rFonts w:hint="eastAsia" w:ascii="宋体" w:hAnsi="宋体" w:eastAsia="宋体"/>
          <w:sz w:val="21"/>
          <w:szCs w:val="21"/>
          <w:lang w:val="en-US" w:eastAsia="zh-CN"/>
        </w:rPr>
        <w:t>制冷剂逸散</w:t>
      </w:r>
      <w:r>
        <w:rPr>
          <w:rFonts w:hint="eastAsia" w:ascii="宋体" w:hAnsi="宋体" w:eastAsia="宋体"/>
          <w:sz w:val="21"/>
          <w:szCs w:val="21"/>
        </w:rPr>
        <w:t>等效二氧化碳排放量</w:t>
      </w:r>
      <w:r>
        <w:rPr>
          <w:rFonts w:ascii="宋体" w:hAnsi="宋体" w:eastAsia="宋体"/>
          <w:sz w:val="21"/>
          <w:szCs w:val="21"/>
        </w:rPr>
        <w:t>，单位为</w:t>
      </w:r>
      <w:r>
        <w:rPr>
          <w:rFonts w:hint="eastAsia" w:ascii="宋体" w:hAnsi="宋体" w:eastAsia="宋体"/>
          <w:sz w:val="21"/>
          <w:szCs w:val="21"/>
          <w:lang w:val="en-US" w:eastAsia="zh-CN"/>
        </w:rPr>
        <w:t>千克</w:t>
      </w:r>
      <w:r>
        <w:rPr>
          <w:rFonts w:ascii="宋体" w:hAnsi="宋体" w:eastAsia="宋体"/>
          <w:sz w:val="21"/>
          <w:szCs w:val="21"/>
        </w:rPr>
        <w:t>二氧化碳当量（</w:t>
      </w:r>
      <w:r>
        <w:rPr>
          <w:rFonts w:hint="eastAsia" w:ascii="宋体" w:hAnsi="宋体" w:eastAsia="宋体"/>
          <w:sz w:val="21"/>
          <w:szCs w:val="21"/>
          <w:lang w:val="en-US" w:eastAsia="zh-CN"/>
        </w:rPr>
        <w:t>kg</w:t>
      </w:r>
      <w:r>
        <w:rPr>
          <w:rFonts w:ascii="宋体" w:hAnsi="宋体" w:eastAsia="宋体"/>
          <w:sz w:val="21"/>
          <w:szCs w:val="21"/>
        </w:rPr>
        <w:t>CO2e）；</w:t>
      </w:r>
      <w:r>
        <w:rPr>
          <w:rFonts w:ascii="宋体" w:hAnsi="宋体" w:eastAsia="宋体"/>
          <w:sz w:val="21"/>
          <w:szCs w:val="21"/>
        </w:rPr>
        <w:br w:type="textWrapping"/>
      </w:r>
      <w:r>
        <w:rPr>
          <w:rFonts w:hint="default" w:ascii="宋体" w:hAnsi="宋体" w:eastAsia="宋体"/>
          <w:sz w:val="21"/>
          <w:szCs w:val="21"/>
          <w:lang w:val="en-US"/>
        </w:rPr>
        <w:t xml:space="preserve">     </w:t>
      </w:r>
      <w:r>
        <w:rPr>
          <w:rFonts w:ascii="宋体" w:hAnsi="宋体" w:eastAsia="宋体"/>
          <w:sz w:val="21"/>
          <w:szCs w:val="21"/>
        </w:rPr>
        <w:t xml:space="preserve">FC </w:t>
      </w:r>
      <w:r>
        <w:rPr>
          <w:rFonts w:hint="eastAsia" w:ascii="宋体" w:hAnsi="宋体" w:eastAsia="宋体"/>
          <w:sz w:val="21"/>
          <w:szCs w:val="21"/>
          <w:vertAlign w:val="subscript"/>
          <w:lang w:val="en-US" w:eastAsia="zh-CN"/>
        </w:rPr>
        <w:t>制冷剂逸散</w:t>
      </w:r>
      <w:r>
        <w:rPr>
          <w:rFonts w:hint="eastAsia" w:ascii="宋体" w:hAnsi="宋体" w:eastAsia="宋体"/>
          <w:sz w:val="21"/>
          <w:szCs w:val="21"/>
        </w:rPr>
        <w:t>——计算年度内释放的制冷剂量，单位为</w:t>
      </w:r>
      <w:r>
        <w:rPr>
          <w:rFonts w:hint="eastAsia" w:ascii="宋体" w:hAnsi="宋体" w:eastAsia="宋体"/>
          <w:sz w:val="21"/>
          <w:szCs w:val="21"/>
          <w:lang w:val="en-US" w:eastAsia="zh-CN"/>
        </w:rPr>
        <w:t>千克</w:t>
      </w:r>
      <w:r>
        <w:rPr>
          <w:rFonts w:hint="eastAsia" w:ascii="宋体" w:hAnsi="宋体" w:eastAsia="宋体"/>
          <w:sz w:val="21"/>
          <w:szCs w:val="21"/>
        </w:rPr>
        <w:t>（</w:t>
      </w:r>
      <w:r>
        <w:rPr>
          <w:rFonts w:hint="eastAsia" w:ascii="宋体" w:hAnsi="宋体" w:eastAsia="宋体"/>
          <w:sz w:val="21"/>
          <w:szCs w:val="21"/>
          <w:lang w:val="en-US" w:eastAsia="zh-CN"/>
        </w:rPr>
        <w:t>kg</w:t>
      </w:r>
      <w:r>
        <w:rPr>
          <w:rFonts w:hint="eastAsia" w:ascii="宋体" w:hAnsi="宋体" w:eastAsia="宋体"/>
          <w:sz w:val="21"/>
          <w:szCs w:val="21"/>
        </w:rPr>
        <w:t>）。</w:t>
      </w:r>
    </w:p>
    <w:p>
      <w:pPr>
        <w:bidi w:val="0"/>
        <w:rPr>
          <w:rFonts w:ascii="宋体" w:hAnsi="宋体" w:eastAsia="宋体"/>
          <w:szCs w:val="24"/>
        </w:rPr>
      </w:pPr>
      <w:r>
        <w:rPr>
          <w:rFonts w:hint="default" w:eastAsia="宋体" w:cs="宋体" w:asciiTheme="minorAscii" w:hAnsiTheme="minorAscii"/>
          <w:kern w:val="2"/>
          <w:sz w:val="24"/>
          <w:szCs w:val="22"/>
          <w:lang w:val="en-US" w:eastAsia="zh-CN" w:bidi="ar-SA"/>
        </w:rPr>
        <w:t>6</w:t>
      </w:r>
      <w:r>
        <w:rPr>
          <w:rFonts w:hint="eastAsia" w:eastAsia="宋体" w:cs="宋体" w:asciiTheme="minorAscii" w:hAnsiTheme="minorAscii"/>
          <w:kern w:val="2"/>
          <w:sz w:val="24"/>
          <w:szCs w:val="22"/>
          <w:lang w:val="en-US" w:eastAsia="zh-CN" w:bidi="ar-SA"/>
        </w:rPr>
        <w:t>.</w:t>
      </w:r>
      <w:r>
        <w:rPr>
          <w:rFonts w:hint="default" w:eastAsia="宋体" w:cs="宋体" w:asciiTheme="minorAscii" w:hAnsiTheme="minorAscii"/>
          <w:kern w:val="2"/>
          <w:sz w:val="24"/>
          <w:szCs w:val="22"/>
          <w:lang w:val="en-US" w:eastAsia="zh-CN" w:bidi="ar-SA"/>
        </w:rPr>
        <w:t>2</w:t>
      </w:r>
      <w:r>
        <w:rPr>
          <w:rFonts w:hint="eastAsia" w:eastAsia="宋体" w:cs="宋体" w:asciiTheme="minorAscii" w:hAnsiTheme="minorAscii"/>
          <w:kern w:val="2"/>
          <w:sz w:val="24"/>
          <w:szCs w:val="22"/>
          <w:lang w:val="en-US" w:eastAsia="zh-CN" w:bidi="ar-SA"/>
        </w:rPr>
        <w:t xml:space="preserve">.3 </w:t>
      </w:r>
      <w:r>
        <w:rPr>
          <w:rFonts w:hint="eastAsia" w:ascii="宋体" w:hAnsi="宋体" w:eastAsia="宋体" w:cs="宋体"/>
          <w:bCs/>
          <w:kern w:val="0"/>
          <w:szCs w:val="24"/>
        </w:rPr>
        <w:t>消防系统触发气体灭火等产生的</w:t>
      </w:r>
      <w:r>
        <w:rPr>
          <w:rFonts w:hint="eastAsia" w:ascii="宋体" w:hAnsi="宋体" w:eastAsia="宋体" w:cs="宋体"/>
          <w:bCs/>
          <w:kern w:val="0"/>
          <w:szCs w:val="24"/>
          <w:lang w:val="en-US" w:eastAsia="zh-CN"/>
        </w:rPr>
        <w:t>碳</w:t>
      </w:r>
      <w:r>
        <w:rPr>
          <w:rFonts w:hint="eastAsia" w:ascii="宋体" w:hAnsi="宋体" w:eastAsia="宋体" w:cs="宋体"/>
          <w:bCs/>
          <w:kern w:val="0"/>
          <w:szCs w:val="24"/>
        </w:rPr>
        <w:t>排放</w:t>
      </w:r>
    </w:p>
    <w:p>
      <w:pPr>
        <w:bidi w:val="0"/>
        <w:ind w:firstLine="480" w:firstLineChars="200"/>
        <w:rPr>
          <w:rFonts w:ascii="宋体" w:hAnsi="宋体" w:eastAsia="宋体"/>
          <w:szCs w:val="24"/>
        </w:rPr>
      </w:pPr>
      <w:r>
        <w:rPr>
          <w:rFonts w:hint="default" w:ascii="宋体" w:hAnsi="宋体" w:eastAsia="宋体"/>
          <w:szCs w:val="24"/>
          <w:lang w:val="en-US"/>
        </w:rPr>
        <w:t xml:space="preserve">1 </w:t>
      </w:r>
      <w:r>
        <w:rPr>
          <w:rFonts w:hint="eastAsia" w:ascii="宋体" w:hAnsi="宋体" w:eastAsia="宋体"/>
          <w:szCs w:val="24"/>
        </w:rPr>
        <w:t>二氧化碳灭火器</w:t>
      </w:r>
      <w:r>
        <w:rPr>
          <w:rFonts w:hint="eastAsia" w:ascii="宋体" w:hAnsi="宋体" w:eastAsia="宋体"/>
          <w:szCs w:val="24"/>
          <w:lang w:val="en-US" w:eastAsia="zh-CN"/>
        </w:rPr>
        <w:t>碳排放量</w:t>
      </w:r>
      <w:r>
        <w:rPr>
          <w:rFonts w:hint="eastAsia" w:ascii="宋体" w:hAnsi="宋体" w:eastAsia="宋体"/>
          <w:szCs w:val="24"/>
        </w:rPr>
        <w:t>按公式（</w:t>
      </w:r>
      <w:r>
        <w:rPr>
          <w:rFonts w:hint="default" w:eastAsia="宋体" w:cs="宋体" w:asciiTheme="minorAscii" w:hAnsiTheme="minorAscii"/>
          <w:kern w:val="2"/>
          <w:sz w:val="24"/>
          <w:szCs w:val="22"/>
          <w:lang w:val="en-US" w:eastAsia="zh-CN" w:bidi="ar-SA"/>
        </w:rPr>
        <w:t>7</w:t>
      </w:r>
      <w:r>
        <w:rPr>
          <w:rFonts w:hint="eastAsia" w:eastAsia="宋体" w:cs="宋体" w:asciiTheme="minorAscii" w:hAnsiTheme="minorAscii"/>
          <w:kern w:val="2"/>
          <w:sz w:val="24"/>
          <w:szCs w:val="22"/>
          <w:lang w:val="en-US" w:eastAsia="zh-CN" w:bidi="ar-SA"/>
        </w:rPr>
        <w:t>.</w:t>
      </w:r>
      <w:r>
        <w:rPr>
          <w:rFonts w:hint="default" w:eastAsia="宋体" w:cs="宋体" w:asciiTheme="minorAscii" w:hAnsiTheme="minorAscii"/>
          <w:kern w:val="2"/>
          <w:sz w:val="24"/>
          <w:szCs w:val="22"/>
          <w:lang w:val="en-US" w:eastAsia="zh-CN" w:bidi="ar-SA"/>
        </w:rPr>
        <w:t>2</w:t>
      </w:r>
      <w:r>
        <w:rPr>
          <w:rFonts w:hint="eastAsia" w:eastAsia="宋体" w:cs="宋体" w:asciiTheme="minorAscii" w:hAnsiTheme="minorAscii"/>
          <w:kern w:val="2"/>
          <w:sz w:val="24"/>
          <w:szCs w:val="22"/>
          <w:lang w:val="en-US" w:eastAsia="zh-CN" w:bidi="ar-SA"/>
        </w:rPr>
        <w:t>.3-1</w:t>
      </w:r>
      <w:r>
        <w:rPr>
          <w:rFonts w:hint="eastAsia" w:ascii="宋体" w:hAnsi="宋体" w:eastAsia="宋体"/>
          <w:szCs w:val="24"/>
        </w:rPr>
        <w:t>）计算：</w:t>
      </w:r>
    </w:p>
    <w:p>
      <w:pPr>
        <w:ind w:firstLine="2400" w:firstLineChars="1000"/>
        <w:jc w:val="both"/>
      </w:pPr>
      <w:r>
        <w:rPr>
          <w:rFonts w:hint="eastAsia"/>
          <w:lang w:val="en-US" w:eastAsia="zh-CN"/>
        </w:rPr>
        <w:t>E</w:t>
      </w:r>
      <w:r>
        <w:rPr>
          <w:rFonts w:hint="eastAsia"/>
          <w:vertAlign w:val="subscript"/>
          <w:lang w:val="en-US" w:eastAsia="zh-CN"/>
        </w:rPr>
        <w:t>二氧化碳</w:t>
      </w:r>
      <w:r>
        <w:t>=</w:t>
      </w:r>
      <w:r>
        <w:rPr>
          <w:rFonts w:hint="eastAsia"/>
          <w:lang w:val="en-US" w:eastAsia="zh-CN"/>
        </w:rPr>
        <w:t>N</w:t>
      </w:r>
      <w:r>
        <w:rPr>
          <w:rFonts w:hint="eastAsia" w:ascii="宋体" w:hAnsi="宋体" w:eastAsia="宋体"/>
          <w:sz w:val="20"/>
          <w:szCs w:val="20"/>
        </w:rPr>
        <w:t xml:space="preserve">× </w:t>
      </w:r>
      <w:r>
        <w:rPr>
          <w:rFonts w:ascii="宋体" w:hAnsi="宋体" w:eastAsia="宋体"/>
          <w:sz w:val="20"/>
          <w:szCs w:val="20"/>
        </w:rPr>
        <w:t xml:space="preserve">m </w:t>
      </w:r>
      <w:r>
        <w:rPr>
          <w:rFonts w:hint="eastAsia" w:ascii="宋体" w:hAnsi="宋体" w:eastAsia="宋体"/>
          <w:sz w:val="20"/>
          <w:szCs w:val="20"/>
          <w:vertAlign w:val="subscript"/>
          <w:lang w:val="en-US" w:eastAsia="zh-CN"/>
        </w:rPr>
        <w:t>二氧化碳</w:t>
      </w:r>
      <w:r>
        <w:t>/</w:t>
      </w:r>
      <w:r>
        <w:rPr>
          <w:rFonts w:hint="eastAsia"/>
          <w:lang w:eastAsia="zh-CN"/>
        </w:rPr>
        <w:t>（</w:t>
      </w:r>
      <w:r>
        <w:rPr>
          <w:rFonts w:hint="eastAsia"/>
          <w:lang w:val="en-US" w:eastAsia="zh-CN"/>
        </w:rPr>
        <w:t>1000</w:t>
      </w:r>
      <w:r>
        <w:rPr>
          <w:rFonts w:hint="eastAsia" w:ascii="宋体" w:hAnsi="宋体" w:eastAsia="宋体"/>
          <w:sz w:val="20"/>
          <w:szCs w:val="20"/>
        </w:rPr>
        <w:t>×</w:t>
      </w:r>
      <w:r>
        <w:t>T</w:t>
      </w:r>
      <w:r>
        <w:rPr>
          <w:rFonts w:hint="eastAsia"/>
          <w:lang w:eastAsia="zh-CN"/>
        </w:rPr>
        <w:t>）</w:t>
      </w:r>
      <w:r>
        <w:rPr>
          <w:rFonts w:hint="default"/>
          <w:lang w:val="en-US"/>
        </w:rPr>
        <w:t xml:space="preserve">             </w:t>
      </w:r>
      <w:r>
        <w:rPr>
          <w:rStyle w:val="78"/>
          <w:sz w:val="24"/>
          <w:szCs w:val="24"/>
        </w:rPr>
        <w:t>（</w:t>
      </w:r>
      <w:r>
        <w:rPr>
          <w:rFonts w:hint="eastAsia" w:eastAsia="宋体" w:cs="宋体" w:asciiTheme="minorAscii" w:hAnsiTheme="minorAscii"/>
          <w:kern w:val="2"/>
          <w:sz w:val="24"/>
          <w:szCs w:val="22"/>
          <w:lang w:val="en-US" w:eastAsia="zh-CN" w:bidi="ar-SA"/>
        </w:rPr>
        <w:t>7.3.3-1</w:t>
      </w:r>
      <w:r>
        <w:rPr>
          <w:rStyle w:val="78"/>
          <w:sz w:val="24"/>
          <w:szCs w:val="24"/>
        </w:rPr>
        <w:t>）</w:t>
      </w:r>
    </w:p>
    <w:p>
      <w:pPr>
        <w:rPr>
          <w:rFonts w:hint="eastAsia"/>
          <w:sz w:val="21"/>
          <w:szCs w:val="21"/>
          <w:lang w:val="en-US" w:eastAsia="zh-CN"/>
        </w:rPr>
      </w:pPr>
      <w:r>
        <w:rPr>
          <w:rFonts w:hint="eastAsia"/>
          <w:sz w:val="21"/>
          <w:szCs w:val="21"/>
        </w:rPr>
        <w:t>式中：</w:t>
      </w:r>
      <w:r>
        <w:rPr>
          <w:rFonts w:hint="eastAsia"/>
          <w:sz w:val="21"/>
          <w:szCs w:val="21"/>
          <w:lang w:val="en-US" w:eastAsia="zh-CN"/>
        </w:rPr>
        <w:t>E</w:t>
      </w:r>
      <w:r>
        <w:rPr>
          <w:rFonts w:hint="eastAsia"/>
          <w:sz w:val="21"/>
          <w:szCs w:val="21"/>
          <w:vertAlign w:val="subscript"/>
          <w:lang w:val="en-US" w:eastAsia="zh-CN"/>
        </w:rPr>
        <w:t>二氧化碳</w:t>
      </w:r>
      <w:r>
        <w:rPr>
          <w:rFonts w:hint="eastAsia"/>
          <w:sz w:val="21"/>
          <w:szCs w:val="21"/>
        </w:rPr>
        <w:t>——</w:t>
      </w:r>
      <w:r>
        <w:rPr>
          <w:rFonts w:hint="eastAsia" w:ascii="宋体" w:hAnsi="宋体" w:eastAsia="宋体"/>
          <w:sz w:val="21"/>
          <w:szCs w:val="21"/>
        </w:rPr>
        <w:t>计算年度内</w:t>
      </w:r>
      <w:r>
        <w:rPr>
          <w:rFonts w:hint="eastAsia" w:ascii="宋体" w:hAnsi="宋体" w:eastAsia="宋体"/>
          <w:sz w:val="21"/>
          <w:szCs w:val="21"/>
          <w:lang w:val="en-US" w:eastAsia="zh-CN"/>
        </w:rPr>
        <w:t>二氧化碳</w:t>
      </w:r>
      <w:r>
        <w:rPr>
          <w:rFonts w:hint="eastAsia" w:ascii="宋体" w:hAnsi="宋体" w:eastAsia="宋体"/>
          <w:sz w:val="21"/>
          <w:szCs w:val="21"/>
        </w:rPr>
        <w:t>的净消耗量，</w:t>
      </w:r>
      <w:r>
        <w:rPr>
          <w:rFonts w:ascii="宋体" w:hAnsi="宋体" w:eastAsia="宋体"/>
          <w:sz w:val="21"/>
          <w:szCs w:val="21"/>
        </w:rPr>
        <w:t>单位为吨二氧化碳当量（tCO2e）</w:t>
      </w:r>
      <w:r>
        <w:rPr>
          <w:rFonts w:hint="eastAsia"/>
          <w:sz w:val="21"/>
          <w:szCs w:val="21"/>
          <w:lang w:val="en-US" w:eastAsia="zh-CN"/>
        </w:rPr>
        <w:t>；</w:t>
      </w:r>
    </w:p>
    <w:p>
      <w:pPr>
        <w:ind w:firstLine="630" w:firstLineChars="300"/>
        <w:rPr>
          <w:rFonts w:hint="default"/>
          <w:sz w:val="21"/>
          <w:szCs w:val="21"/>
          <w:lang w:val="en-US" w:eastAsia="zh-CN"/>
        </w:rPr>
      </w:pPr>
      <w:r>
        <w:rPr>
          <w:rFonts w:hint="eastAsia"/>
          <w:sz w:val="21"/>
          <w:szCs w:val="21"/>
          <w:lang w:val="en-US" w:eastAsia="zh-CN"/>
        </w:rPr>
        <w:t>N</w:t>
      </w:r>
      <w:r>
        <w:rPr>
          <w:rFonts w:hint="eastAsia"/>
          <w:sz w:val="21"/>
          <w:szCs w:val="21"/>
        </w:rPr>
        <w:t>——</w:t>
      </w:r>
      <w:r>
        <w:rPr>
          <w:rFonts w:hint="eastAsia"/>
          <w:sz w:val="21"/>
          <w:szCs w:val="21"/>
          <w:lang w:val="en-US" w:eastAsia="zh-CN"/>
        </w:rPr>
        <w:t>保护区域内总</w:t>
      </w:r>
      <w:r>
        <w:rPr>
          <w:rFonts w:hint="eastAsia"/>
          <w:sz w:val="21"/>
          <w:szCs w:val="21"/>
        </w:rPr>
        <w:t>二氧化碳灭火器</w:t>
      </w:r>
      <w:r>
        <w:rPr>
          <w:rFonts w:hint="eastAsia"/>
          <w:sz w:val="21"/>
          <w:szCs w:val="21"/>
          <w:lang w:val="en-US" w:eastAsia="zh-CN"/>
        </w:rPr>
        <w:t>数量，单位为具；</w:t>
      </w:r>
    </w:p>
    <w:p>
      <w:pPr>
        <w:pStyle w:val="2"/>
        <w:ind w:left="0" w:leftChars="0" w:firstLine="630" w:firstLineChars="300"/>
        <w:rPr>
          <w:rFonts w:hint="default" w:eastAsia="宋体"/>
          <w:sz w:val="21"/>
          <w:szCs w:val="21"/>
          <w:lang w:val="en-US" w:eastAsia="zh-CN"/>
        </w:rPr>
      </w:pPr>
      <w:r>
        <w:rPr>
          <w:rFonts w:hint="eastAsia" w:ascii="宋体" w:hAnsi="宋体" w:cstheme="minorBidi"/>
          <w:sz w:val="21"/>
          <w:szCs w:val="21"/>
          <w:vertAlign w:val="baseline"/>
          <w:lang w:val="en-US" w:eastAsia="zh-CN"/>
        </w:rPr>
        <w:t>m</w:t>
      </w:r>
      <w:r>
        <w:rPr>
          <w:rFonts w:hint="eastAsia" w:ascii="宋体" w:hAnsi="宋体" w:cstheme="minorBidi"/>
          <w:sz w:val="21"/>
          <w:szCs w:val="21"/>
          <w:vertAlign w:val="subscript"/>
          <w:lang w:val="en-US" w:eastAsia="zh-CN"/>
        </w:rPr>
        <w:t>二氧化碳</w:t>
      </w:r>
      <w:r>
        <w:rPr>
          <w:rFonts w:hint="eastAsia"/>
          <w:sz w:val="21"/>
          <w:szCs w:val="21"/>
        </w:rPr>
        <w:t>——</w:t>
      </w:r>
      <w:r>
        <w:rPr>
          <w:rFonts w:hint="eastAsia"/>
          <w:sz w:val="21"/>
          <w:szCs w:val="21"/>
          <w:lang w:val="en-US" w:eastAsia="zh-CN"/>
        </w:rPr>
        <w:t>每具二氧化碳灭火器所需二氧化碳用量，单位为千克每具</w:t>
      </w:r>
      <w:r>
        <w:rPr>
          <w:rFonts w:hint="eastAsia"/>
          <w:sz w:val="21"/>
          <w:szCs w:val="21"/>
        </w:rPr>
        <w:t>（</w:t>
      </w:r>
      <w:r>
        <w:rPr>
          <w:sz w:val="21"/>
          <w:szCs w:val="21"/>
        </w:rPr>
        <w:t>kg/</w:t>
      </w:r>
      <w:r>
        <w:rPr>
          <w:rFonts w:hint="eastAsia"/>
          <w:sz w:val="21"/>
          <w:szCs w:val="21"/>
          <w:lang w:val="en-US" w:eastAsia="zh-CN"/>
        </w:rPr>
        <w:t>具</w:t>
      </w:r>
      <w:r>
        <w:rPr>
          <w:rFonts w:hint="eastAsia"/>
          <w:sz w:val="21"/>
          <w:szCs w:val="21"/>
        </w:rPr>
        <w:t>）</w:t>
      </w:r>
      <w:r>
        <w:rPr>
          <w:rFonts w:hint="eastAsia"/>
          <w:sz w:val="21"/>
          <w:szCs w:val="21"/>
          <w:lang w:val="en-US" w:eastAsia="zh-CN"/>
        </w:rPr>
        <w:t>；</w:t>
      </w:r>
    </w:p>
    <w:p>
      <w:pPr>
        <w:ind w:firstLine="630" w:firstLineChars="300"/>
        <w:rPr>
          <w:rFonts w:hint="default" w:eastAsiaTheme="minorEastAsia"/>
          <w:sz w:val="21"/>
          <w:szCs w:val="21"/>
          <w:lang w:val="en-US" w:eastAsia="zh-CN"/>
        </w:rPr>
      </w:pPr>
      <w:r>
        <w:rPr>
          <w:sz w:val="21"/>
          <w:szCs w:val="21"/>
        </w:rPr>
        <w:t>T</w:t>
      </w:r>
      <w:r>
        <w:rPr>
          <w:rFonts w:hint="eastAsia"/>
          <w:sz w:val="21"/>
          <w:szCs w:val="21"/>
        </w:rPr>
        <w:t>——二氧化碳灭火器报废年限</w:t>
      </w:r>
      <w:r>
        <w:rPr>
          <w:rFonts w:hint="eastAsia"/>
          <w:sz w:val="21"/>
          <w:szCs w:val="21"/>
          <w:lang w:eastAsia="zh-CN"/>
        </w:rPr>
        <w:t>，</w:t>
      </w:r>
      <w:r>
        <w:rPr>
          <w:rFonts w:hint="eastAsia"/>
          <w:sz w:val="21"/>
          <w:szCs w:val="21"/>
          <w:lang w:val="en-US" w:eastAsia="zh-CN"/>
        </w:rPr>
        <w:t>单位为年（a）。</w:t>
      </w:r>
    </w:p>
    <w:p>
      <w:pPr>
        <w:bidi w:val="0"/>
        <w:ind w:firstLine="480" w:firstLineChars="200"/>
        <w:rPr>
          <w:rFonts w:hint="default" w:ascii="宋体" w:hAnsi="宋体" w:eastAsia="宋体"/>
          <w:szCs w:val="24"/>
          <w:lang w:val="en-US" w:eastAsia="zh-CN"/>
        </w:rPr>
      </w:pPr>
      <w:r>
        <w:rPr>
          <w:rFonts w:hint="default" w:ascii="宋体" w:hAnsi="宋体" w:eastAsia="宋体"/>
          <w:szCs w:val="24"/>
          <w:lang w:val="en-US"/>
        </w:rPr>
        <w:t xml:space="preserve">2 </w:t>
      </w:r>
      <w:r>
        <w:rPr>
          <w:rFonts w:hint="eastAsia" w:ascii="宋体" w:hAnsi="宋体" w:eastAsia="宋体"/>
          <w:szCs w:val="24"/>
          <w:lang w:val="en-US" w:eastAsia="zh-CN"/>
        </w:rPr>
        <w:t>气体灭火药剂碳排放量按</w:t>
      </w:r>
      <w:r>
        <w:rPr>
          <w:rFonts w:hint="eastAsia" w:ascii="宋体" w:hAnsi="宋体" w:eastAsia="宋体"/>
          <w:szCs w:val="24"/>
        </w:rPr>
        <w:t>公式（</w:t>
      </w:r>
      <w:r>
        <w:rPr>
          <w:rFonts w:hint="default"/>
          <w:lang w:val="en-US" w:eastAsia="zh-CN"/>
        </w:rPr>
        <w:t>7</w:t>
      </w:r>
      <w:r>
        <w:rPr>
          <w:rFonts w:hint="eastAsia"/>
          <w:lang w:val="en-US" w:eastAsia="zh-CN"/>
        </w:rPr>
        <w:t>.</w:t>
      </w:r>
      <w:r>
        <w:rPr>
          <w:rFonts w:hint="default"/>
          <w:lang w:val="en-US" w:eastAsia="zh-CN"/>
        </w:rPr>
        <w:t>2</w:t>
      </w:r>
      <w:r>
        <w:rPr>
          <w:rFonts w:hint="eastAsia"/>
          <w:lang w:val="en-US" w:eastAsia="zh-CN"/>
        </w:rPr>
        <w:t>.</w:t>
      </w:r>
      <w:r>
        <w:rPr>
          <w:rFonts w:hint="default"/>
          <w:lang w:val="en-US" w:eastAsia="zh-CN"/>
        </w:rPr>
        <w:t>3</w:t>
      </w:r>
      <w:r>
        <w:rPr>
          <w:rFonts w:hint="eastAsia"/>
          <w:lang w:val="en-US" w:eastAsia="zh-CN"/>
        </w:rPr>
        <w:t>-2</w:t>
      </w:r>
      <w:r>
        <w:rPr>
          <w:rFonts w:hint="eastAsia" w:ascii="宋体" w:hAnsi="宋体" w:eastAsia="宋体"/>
          <w:szCs w:val="24"/>
        </w:rPr>
        <w:t>）计算：</w:t>
      </w:r>
    </w:p>
    <w:p>
      <w:pPr>
        <w:ind w:firstLine="2160" w:firstLineChars="900"/>
        <w:rPr>
          <w:rFonts w:hint="eastAsia" w:ascii="宋体" w:hAnsi="宋体" w:eastAsiaTheme="minorEastAsia"/>
          <w:szCs w:val="24"/>
          <w:lang w:eastAsia="zh-CN"/>
        </w:rPr>
      </w:pPr>
      <w:r>
        <w:rPr>
          <w:rFonts w:hint="eastAsia"/>
          <w:lang w:val="en-US" w:eastAsia="zh-CN"/>
        </w:rPr>
        <w:t>E</w:t>
      </w:r>
      <w:r>
        <w:rPr>
          <w:rFonts w:hint="eastAsia"/>
          <w:vertAlign w:val="subscript"/>
          <w:lang w:val="en-US" w:eastAsia="zh-CN"/>
        </w:rPr>
        <w:t>气体药剂</w:t>
      </w:r>
      <w:r>
        <w:rPr>
          <w:rFonts w:ascii="宋体" w:hAnsi="宋体" w:eastAsia="宋体"/>
          <w:szCs w:val="24"/>
        </w:rPr>
        <w:t xml:space="preserve"> = </w:t>
      </w:r>
      <w:r>
        <w:rPr>
          <w:rFonts w:hint="eastAsia" w:ascii="宋体" w:hAnsi="宋体" w:eastAsia="宋体"/>
          <w:szCs w:val="24"/>
          <w:lang w:val="en-US" w:eastAsia="zh-CN"/>
        </w:rPr>
        <w:t>FC</w:t>
      </w:r>
      <w:r>
        <w:rPr>
          <w:rFonts w:hint="eastAsia" w:ascii="宋体" w:hAnsi="宋体" w:eastAsia="宋体"/>
          <w:szCs w:val="24"/>
          <w:vertAlign w:val="subscript"/>
          <w:lang w:val="en-US" w:eastAsia="zh-CN"/>
        </w:rPr>
        <w:t>气体药剂</w:t>
      </w:r>
      <w:r>
        <w:rPr>
          <w:rFonts w:ascii="宋体" w:hAnsi="宋体" w:eastAsia="宋体"/>
          <w:szCs w:val="24"/>
        </w:rPr>
        <w:t xml:space="preserve"> </w:t>
      </w:r>
      <w:r>
        <w:rPr>
          <w:rFonts w:hint="eastAsia" w:ascii="宋体" w:hAnsi="宋体" w:eastAsia="宋体"/>
          <w:sz w:val="20"/>
          <w:szCs w:val="20"/>
        </w:rPr>
        <w:t>×</w:t>
      </w:r>
      <w:r>
        <w:rPr>
          <w:rFonts w:ascii="宋体" w:hAnsi="宋体" w:eastAsia="宋体"/>
          <w:szCs w:val="24"/>
        </w:rPr>
        <w:t xml:space="preserve"> GWP </w:t>
      </w:r>
      <w:r>
        <w:t>/</w:t>
      </w:r>
      <w:r>
        <w:rPr>
          <w:rFonts w:hint="eastAsia"/>
          <w:lang w:eastAsia="zh-CN"/>
        </w:rPr>
        <w:t>（</w:t>
      </w:r>
      <w:r>
        <w:rPr>
          <w:rFonts w:hint="eastAsia"/>
          <w:lang w:val="en-US" w:eastAsia="zh-CN"/>
        </w:rPr>
        <w:t>1000</w:t>
      </w:r>
      <w:r>
        <w:rPr>
          <w:rFonts w:hint="eastAsia" w:ascii="宋体" w:hAnsi="宋体" w:eastAsia="宋体"/>
          <w:sz w:val="20"/>
          <w:szCs w:val="20"/>
        </w:rPr>
        <w:t>×</w:t>
      </w:r>
      <w:r>
        <w:t>T</w:t>
      </w:r>
      <w:r>
        <w:rPr>
          <w:rFonts w:hint="eastAsia"/>
          <w:lang w:eastAsia="zh-CN"/>
        </w:rPr>
        <w:t>）</w:t>
      </w:r>
      <w:r>
        <w:rPr>
          <w:rFonts w:hint="default"/>
          <w:lang w:val="en-US"/>
        </w:rPr>
        <w:t xml:space="preserve">       </w:t>
      </w:r>
      <w:r>
        <w:rPr>
          <w:rStyle w:val="78"/>
          <w:sz w:val="24"/>
          <w:szCs w:val="24"/>
        </w:rPr>
        <w:t>（</w:t>
      </w:r>
      <w:r>
        <w:rPr>
          <w:rFonts w:hint="eastAsia"/>
          <w:lang w:val="en-US" w:eastAsia="zh-CN"/>
        </w:rPr>
        <w:t>7.</w:t>
      </w:r>
      <w:r>
        <w:rPr>
          <w:rFonts w:hint="default"/>
          <w:lang w:val="en-US" w:eastAsia="zh-CN"/>
        </w:rPr>
        <w:t>2</w:t>
      </w:r>
      <w:r>
        <w:rPr>
          <w:rFonts w:hint="eastAsia"/>
          <w:lang w:val="en-US" w:eastAsia="zh-CN"/>
        </w:rPr>
        <w:t>.3-</w:t>
      </w:r>
      <w:r>
        <w:rPr>
          <w:rFonts w:hint="default"/>
          <w:lang w:val="en-US" w:eastAsia="zh-CN"/>
        </w:rPr>
        <w:t>2</w:t>
      </w:r>
      <w:r>
        <w:rPr>
          <w:rStyle w:val="78"/>
          <w:sz w:val="24"/>
          <w:szCs w:val="24"/>
        </w:rPr>
        <w:t>）</w:t>
      </w:r>
    </w:p>
    <w:p>
      <w:pPr>
        <w:ind w:left="240" w:leftChars="100"/>
        <w:rPr>
          <w:rFonts w:hint="eastAsia"/>
          <w:sz w:val="21"/>
          <w:szCs w:val="21"/>
          <w:lang w:val="en-US" w:eastAsia="zh-CN"/>
        </w:rPr>
      </w:pPr>
      <w:r>
        <w:rPr>
          <w:rFonts w:hint="eastAsia"/>
          <w:sz w:val="21"/>
          <w:szCs w:val="21"/>
        </w:rPr>
        <w:t>式中：</w:t>
      </w:r>
      <w:r>
        <w:rPr>
          <w:rFonts w:hint="eastAsia"/>
          <w:sz w:val="21"/>
          <w:szCs w:val="21"/>
          <w:lang w:val="en-US" w:eastAsia="zh-CN"/>
        </w:rPr>
        <w:t>E</w:t>
      </w:r>
      <w:r>
        <w:rPr>
          <w:rFonts w:hint="eastAsia"/>
          <w:sz w:val="21"/>
          <w:szCs w:val="21"/>
          <w:vertAlign w:val="subscript"/>
          <w:lang w:val="en-US" w:eastAsia="zh-CN"/>
        </w:rPr>
        <w:t>气体药剂</w:t>
      </w:r>
      <w:r>
        <w:rPr>
          <w:rFonts w:hint="eastAsia"/>
          <w:sz w:val="21"/>
          <w:szCs w:val="21"/>
        </w:rPr>
        <w:t>——</w:t>
      </w:r>
      <w:r>
        <w:rPr>
          <w:rFonts w:hint="eastAsia" w:ascii="宋体" w:hAnsi="宋体" w:eastAsia="宋体"/>
          <w:sz w:val="21"/>
          <w:szCs w:val="21"/>
        </w:rPr>
        <w:t>计算年度内</w:t>
      </w:r>
      <w:r>
        <w:rPr>
          <w:rFonts w:hint="eastAsia" w:ascii="宋体" w:hAnsi="宋体" w:eastAsia="宋体"/>
          <w:sz w:val="21"/>
          <w:szCs w:val="21"/>
          <w:lang w:val="en-US" w:eastAsia="zh-CN"/>
        </w:rPr>
        <w:t>气体灭火药剂</w:t>
      </w:r>
      <w:r>
        <w:rPr>
          <w:rFonts w:hint="eastAsia" w:ascii="宋体" w:hAnsi="宋体" w:eastAsia="宋体"/>
          <w:sz w:val="21"/>
          <w:szCs w:val="21"/>
        </w:rPr>
        <w:t>的净消耗量，</w:t>
      </w:r>
      <w:r>
        <w:rPr>
          <w:rFonts w:ascii="宋体" w:hAnsi="宋体" w:eastAsia="宋体"/>
          <w:sz w:val="21"/>
          <w:szCs w:val="21"/>
        </w:rPr>
        <w:t>单位为吨二氧化碳当量（tCO2e）</w:t>
      </w:r>
      <w:r>
        <w:rPr>
          <w:rFonts w:hint="eastAsia"/>
          <w:sz w:val="21"/>
          <w:szCs w:val="21"/>
          <w:lang w:val="en-US" w:eastAsia="zh-CN"/>
        </w:rPr>
        <w:t>；</w:t>
      </w:r>
    </w:p>
    <w:p>
      <w:pPr>
        <w:ind w:left="240" w:leftChars="100" w:firstLine="630" w:firstLineChars="300"/>
        <w:rPr>
          <w:rFonts w:hint="default"/>
          <w:sz w:val="21"/>
          <w:szCs w:val="21"/>
          <w:lang w:val="en-US" w:eastAsia="zh-CN"/>
        </w:rPr>
      </w:pPr>
      <w:r>
        <w:rPr>
          <w:rFonts w:hint="eastAsia"/>
          <w:sz w:val="21"/>
          <w:szCs w:val="21"/>
          <w:lang w:val="en-US" w:eastAsia="zh-CN"/>
        </w:rPr>
        <w:t>GWP</w:t>
      </w:r>
      <w:r>
        <w:rPr>
          <w:rFonts w:hint="eastAsia"/>
          <w:sz w:val="21"/>
          <w:szCs w:val="21"/>
        </w:rPr>
        <w:t>——全球变暖潜能值</w:t>
      </w:r>
      <w:r>
        <w:rPr>
          <w:rFonts w:hint="eastAsia"/>
          <w:sz w:val="21"/>
          <w:szCs w:val="21"/>
          <w:lang w:val="en-US" w:eastAsia="zh-CN"/>
        </w:rPr>
        <w:t>；</w:t>
      </w:r>
    </w:p>
    <w:p>
      <w:pPr>
        <w:pStyle w:val="2"/>
        <w:ind w:left="0" w:leftChars="0" w:firstLine="840" w:firstLineChars="400"/>
        <w:rPr>
          <w:rFonts w:hint="eastAsia"/>
          <w:sz w:val="21"/>
          <w:szCs w:val="21"/>
          <w:lang w:val="en-US" w:eastAsia="zh-CN"/>
        </w:rPr>
      </w:pPr>
      <w:r>
        <w:rPr>
          <w:rFonts w:hint="eastAsia" w:ascii="宋体" w:hAnsi="宋体" w:cstheme="minorBidi"/>
          <w:sz w:val="21"/>
          <w:szCs w:val="21"/>
          <w:vertAlign w:val="baseline"/>
          <w:lang w:val="en-US" w:eastAsia="zh-CN"/>
        </w:rPr>
        <w:t>FC</w:t>
      </w:r>
      <w:r>
        <w:rPr>
          <w:rFonts w:hint="eastAsia" w:ascii="宋体" w:hAnsi="宋体" w:cstheme="minorBidi"/>
          <w:sz w:val="21"/>
          <w:szCs w:val="21"/>
          <w:vertAlign w:val="subscript"/>
          <w:lang w:val="en-US" w:eastAsia="zh-CN"/>
        </w:rPr>
        <w:t>气体药剂</w:t>
      </w:r>
      <w:r>
        <w:rPr>
          <w:rFonts w:hint="eastAsia"/>
          <w:sz w:val="21"/>
          <w:szCs w:val="21"/>
        </w:rPr>
        <w:t>——</w:t>
      </w:r>
      <w:r>
        <w:rPr>
          <w:rFonts w:hint="eastAsia"/>
          <w:sz w:val="21"/>
          <w:szCs w:val="21"/>
          <w:lang w:val="en-US" w:eastAsia="zh-CN"/>
        </w:rPr>
        <w:t>报废年度内气体灭火系统内所用灭火药剂量，单位为千克；</w:t>
      </w:r>
    </w:p>
    <w:p>
      <w:pPr>
        <w:ind w:left="240" w:leftChars="100" w:firstLine="630" w:firstLineChars="300"/>
        <w:rPr>
          <w:rFonts w:hint="eastAsia"/>
          <w:sz w:val="21"/>
          <w:szCs w:val="21"/>
          <w:lang w:val="en-US" w:eastAsia="zh-CN"/>
        </w:rPr>
      </w:pPr>
      <w:r>
        <w:rPr>
          <w:sz w:val="21"/>
          <w:szCs w:val="21"/>
        </w:rPr>
        <w:t>T</w:t>
      </w:r>
      <w:r>
        <w:rPr>
          <w:rFonts w:hint="eastAsia"/>
          <w:sz w:val="21"/>
          <w:szCs w:val="21"/>
        </w:rPr>
        <w:t>——</w:t>
      </w:r>
      <w:r>
        <w:rPr>
          <w:rFonts w:hint="eastAsia"/>
          <w:sz w:val="21"/>
          <w:szCs w:val="21"/>
          <w:lang w:val="en-US" w:eastAsia="zh-CN"/>
        </w:rPr>
        <w:t>气体灭火系统钢瓶</w:t>
      </w:r>
      <w:r>
        <w:rPr>
          <w:rFonts w:hint="eastAsia"/>
          <w:sz w:val="21"/>
          <w:szCs w:val="21"/>
        </w:rPr>
        <w:t>报废年限</w:t>
      </w:r>
      <w:r>
        <w:rPr>
          <w:rFonts w:hint="eastAsia"/>
          <w:sz w:val="21"/>
          <w:szCs w:val="21"/>
          <w:lang w:eastAsia="zh-CN"/>
        </w:rPr>
        <w:t>，</w:t>
      </w:r>
      <w:r>
        <w:rPr>
          <w:rFonts w:hint="eastAsia"/>
          <w:sz w:val="21"/>
          <w:szCs w:val="21"/>
          <w:lang w:val="en-US" w:eastAsia="zh-CN"/>
        </w:rPr>
        <w:t>单位为年（a）。</w:t>
      </w:r>
    </w:p>
    <w:p>
      <w:pPr>
        <w:rPr>
          <w:rFonts w:hint="eastAsia" w:ascii="宋体" w:hAnsi="宋体" w:eastAsia="宋体" w:cs="宋体"/>
          <w:bCs/>
          <w:kern w:val="0"/>
          <w:szCs w:val="24"/>
          <w:lang w:val="en-US" w:eastAsia="zh-CN"/>
        </w:rPr>
      </w:pPr>
      <w:r>
        <w:rPr>
          <w:rFonts w:hint="default" w:eastAsia="宋体" w:cs="宋体" w:asciiTheme="minorAscii" w:hAnsiTheme="minorAscii"/>
          <w:kern w:val="2"/>
          <w:sz w:val="24"/>
          <w:szCs w:val="22"/>
          <w:lang w:val="en-US" w:eastAsia="zh-CN" w:bidi="ar-SA"/>
        </w:rPr>
        <w:t>6</w:t>
      </w:r>
      <w:r>
        <w:rPr>
          <w:rFonts w:hint="eastAsia" w:eastAsia="宋体" w:cs="宋体" w:asciiTheme="minorAscii" w:hAnsiTheme="minorAscii"/>
          <w:kern w:val="2"/>
          <w:sz w:val="24"/>
          <w:szCs w:val="22"/>
          <w:lang w:val="en-US" w:eastAsia="zh-CN" w:bidi="ar-SA"/>
        </w:rPr>
        <w:t>.</w:t>
      </w:r>
      <w:r>
        <w:rPr>
          <w:rFonts w:hint="default" w:eastAsia="宋体" w:cs="宋体" w:asciiTheme="minorAscii" w:hAnsiTheme="minorAscii"/>
          <w:kern w:val="2"/>
          <w:sz w:val="24"/>
          <w:szCs w:val="22"/>
          <w:lang w:val="en-US" w:eastAsia="zh-CN" w:bidi="ar-SA"/>
        </w:rPr>
        <w:t>2</w:t>
      </w:r>
      <w:r>
        <w:rPr>
          <w:rFonts w:hint="eastAsia" w:eastAsia="宋体" w:cs="宋体" w:asciiTheme="minorAscii" w:hAnsiTheme="minorAscii"/>
          <w:kern w:val="2"/>
          <w:sz w:val="24"/>
          <w:szCs w:val="22"/>
          <w:lang w:val="en-US" w:eastAsia="zh-CN" w:bidi="ar-SA"/>
        </w:rPr>
        <w:t>.</w:t>
      </w:r>
      <w:r>
        <w:rPr>
          <w:rFonts w:hint="default" w:eastAsia="宋体" w:cs="宋体" w:asciiTheme="minorAscii" w:hAnsiTheme="minorAscii"/>
          <w:kern w:val="2"/>
          <w:sz w:val="24"/>
          <w:szCs w:val="22"/>
          <w:lang w:val="en-US" w:eastAsia="zh-CN" w:bidi="ar-SA"/>
        </w:rPr>
        <w:t>4</w:t>
      </w:r>
      <w:r>
        <w:rPr>
          <w:rFonts w:hint="eastAsia" w:eastAsia="宋体" w:cs="宋体" w:asciiTheme="minorAscii" w:hAnsiTheme="minorAscii"/>
          <w:kern w:val="2"/>
          <w:sz w:val="24"/>
          <w:szCs w:val="22"/>
          <w:lang w:val="en-US" w:eastAsia="zh-CN" w:bidi="ar-SA"/>
        </w:rPr>
        <w:t xml:space="preserve"> </w:t>
      </w:r>
      <w:r>
        <w:rPr>
          <w:rFonts w:hint="eastAsia" w:ascii="宋体" w:hAnsi="宋体" w:eastAsia="宋体" w:cs="宋体"/>
          <w:bCs/>
          <w:kern w:val="0"/>
          <w:szCs w:val="24"/>
          <w:lang w:val="en-US" w:eastAsia="zh-CN"/>
        </w:rPr>
        <w:t>使用</w:t>
      </w:r>
      <w:r>
        <w:rPr>
          <w:rFonts w:hint="eastAsia" w:eastAsia="宋体" w:cs="宋体" w:asciiTheme="minorAscii" w:hAnsiTheme="minorAscii"/>
          <w:kern w:val="2"/>
          <w:sz w:val="24"/>
          <w:szCs w:val="22"/>
          <w:lang w:val="en-US" w:eastAsia="zh-CN" w:bidi="ar-SA"/>
        </w:rPr>
        <w:t>SF6</w:t>
      </w:r>
      <w:r>
        <w:rPr>
          <w:rFonts w:hint="eastAsia" w:ascii="宋体" w:hAnsi="宋体" w:eastAsia="宋体" w:cs="宋体"/>
          <w:bCs/>
          <w:kern w:val="0"/>
          <w:szCs w:val="24"/>
          <w:lang w:val="en-US" w:eastAsia="zh-CN"/>
        </w:rPr>
        <w:t>绝缘的中压装置，应根据厂家提供数据进行碳排放计算。</w:t>
      </w:r>
    </w:p>
    <w:p>
      <w:pPr>
        <w:rPr>
          <w:rFonts w:hint="eastAsia" w:ascii="宋体" w:hAnsi="宋体" w:eastAsia="宋体" w:cs="宋体"/>
          <w:bCs/>
          <w:kern w:val="0"/>
          <w:szCs w:val="24"/>
          <w:lang w:val="en-US" w:eastAsia="zh-CN"/>
        </w:rPr>
      </w:pPr>
      <w:r>
        <w:rPr>
          <w:rFonts w:hint="default" w:eastAsia="宋体" w:cs="宋体" w:asciiTheme="minorAscii" w:hAnsiTheme="minorAscii"/>
          <w:kern w:val="2"/>
          <w:sz w:val="24"/>
          <w:szCs w:val="22"/>
          <w:lang w:val="en-US" w:eastAsia="zh-CN" w:bidi="ar-SA"/>
        </w:rPr>
        <w:t>6</w:t>
      </w:r>
      <w:r>
        <w:rPr>
          <w:rFonts w:hint="eastAsia" w:eastAsia="宋体" w:cs="宋体" w:asciiTheme="minorAscii" w:hAnsiTheme="minorAscii"/>
          <w:kern w:val="2"/>
          <w:sz w:val="24"/>
          <w:szCs w:val="22"/>
          <w:lang w:val="en-US" w:eastAsia="zh-CN" w:bidi="ar-SA"/>
        </w:rPr>
        <w:t>.</w:t>
      </w:r>
      <w:r>
        <w:rPr>
          <w:rFonts w:hint="default" w:eastAsia="宋体" w:cs="宋体" w:asciiTheme="minorAscii" w:hAnsiTheme="minorAscii"/>
          <w:kern w:val="2"/>
          <w:sz w:val="24"/>
          <w:szCs w:val="22"/>
          <w:lang w:val="en-US" w:eastAsia="zh-CN" w:bidi="ar-SA"/>
        </w:rPr>
        <w:t>2</w:t>
      </w:r>
      <w:r>
        <w:rPr>
          <w:rFonts w:hint="eastAsia" w:eastAsia="宋体" w:cs="宋体" w:asciiTheme="minorAscii" w:hAnsiTheme="minorAscii"/>
          <w:kern w:val="2"/>
          <w:sz w:val="24"/>
          <w:szCs w:val="22"/>
          <w:lang w:val="en-US" w:eastAsia="zh-CN" w:bidi="ar-SA"/>
        </w:rPr>
        <w:t>.</w:t>
      </w:r>
      <w:r>
        <w:rPr>
          <w:rFonts w:hint="default" w:eastAsia="宋体" w:cs="宋体" w:asciiTheme="minorAscii" w:hAnsiTheme="minorAscii"/>
          <w:kern w:val="2"/>
          <w:sz w:val="24"/>
          <w:szCs w:val="22"/>
          <w:lang w:val="en-US" w:eastAsia="zh-CN" w:bidi="ar-SA"/>
        </w:rPr>
        <w:t>5</w:t>
      </w:r>
      <w:r>
        <w:rPr>
          <w:rFonts w:hint="eastAsia" w:ascii="宋体" w:hAnsi="宋体" w:eastAsia="宋体" w:cs="宋体"/>
          <w:bCs/>
          <w:kern w:val="0"/>
          <w:szCs w:val="24"/>
        </w:rPr>
        <w:t>直接供给数据中心</w:t>
      </w:r>
      <w:r>
        <w:rPr>
          <w:rFonts w:hint="eastAsia" w:ascii="宋体" w:hAnsi="宋体" w:eastAsia="宋体" w:cs="宋体"/>
          <w:bCs/>
          <w:kern w:val="0"/>
          <w:szCs w:val="24"/>
          <w:lang w:val="en-US" w:eastAsia="zh-CN"/>
        </w:rPr>
        <w:t>运行</w:t>
      </w:r>
      <w:r>
        <w:rPr>
          <w:rFonts w:hint="eastAsia" w:ascii="宋体" w:hAnsi="宋体" w:eastAsia="宋体" w:cs="宋体"/>
          <w:bCs/>
          <w:kern w:val="0"/>
          <w:szCs w:val="24"/>
        </w:rPr>
        <w:t>的燃气三联供发电设备的</w:t>
      </w:r>
      <w:r>
        <w:rPr>
          <w:rFonts w:hint="eastAsia" w:ascii="宋体" w:hAnsi="宋体" w:eastAsia="宋体" w:cs="宋体"/>
          <w:bCs/>
          <w:kern w:val="0"/>
          <w:szCs w:val="24"/>
          <w:lang w:val="en-US" w:eastAsia="zh-CN"/>
        </w:rPr>
        <w:t>天然气</w:t>
      </w:r>
      <w:r>
        <w:rPr>
          <w:rFonts w:hint="eastAsia"/>
          <w:lang w:val="en-US" w:eastAsia="zh-CN"/>
        </w:rPr>
        <w:t>碳排放计算。</w:t>
      </w:r>
    </w:p>
    <w:p>
      <w:pPr>
        <w:bidi w:val="0"/>
        <w:ind w:firstLine="480" w:firstLineChars="200"/>
        <w:rPr>
          <w:rFonts w:hint="eastAsia" w:ascii="宋体" w:hAnsi="宋体" w:eastAsia="宋体" w:cs="宋体"/>
          <w:bCs/>
          <w:kern w:val="0"/>
          <w:szCs w:val="24"/>
          <w:lang w:val="en-US" w:eastAsia="zh-CN"/>
        </w:rPr>
      </w:pPr>
      <w:r>
        <w:rPr>
          <w:rFonts w:hint="default" w:ascii="宋体" w:hAnsi="宋体" w:eastAsia="宋体" w:cs="宋体"/>
          <w:bCs/>
          <w:kern w:val="0"/>
          <w:szCs w:val="24"/>
          <w:lang w:val="en-US" w:eastAsia="zh-CN"/>
        </w:rPr>
        <w:t xml:space="preserve">1 </w:t>
      </w:r>
      <w:r>
        <w:rPr>
          <w:rFonts w:hint="eastAsia" w:ascii="宋体" w:hAnsi="宋体" w:eastAsia="宋体" w:cs="宋体"/>
          <w:bCs/>
          <w:kern w:val="0"/>
          <w:szCs w:val="24"/>
          <w:lang w:val="en-US" w:eastAsia="zh-CN"/>
        </w:rPr>
        <w:t>天然气消耗量</w:t>
      </w:r>
      <w:r>
        <w:rPr>
          <w:rFonts w:hint="eastAsia" w:ascii="宋体" w:hAnsi="宋体" w:eastAsia="宋体"/>
          <w:szCs w:val="24"/>
        </w:rPr>
        <w:t>按公式（</w:t>
      </w:r>
      <w:r>
        <w:rPr>
          <w:rFonts w:hint="default" w:eastAsia="宋体" w:cs="宋体" w:asciiTheme="minorAscii" w:hAnsiTheme="minorAscii"/>
          <w:kern w:val="2"/>
          <w:sz w:val="24"/>
          <w:szCs w:val="22"/>
          <w:lang w:val="en-US" w:eastAsia="zh-CN" w:bidi="ar-SA"/>
        </w:rPr>
        <w:t>7.2.5-1</w:t>
      </w:r>
      <w:r>
        <w:rPr>
          <w:rFonts w:hint="eastAsia" w:ascii="宋体" w:hAnsi="宋体" w:eastAsia="宋体"/>
          <w:szCs w:val="24"/>
        </w:rPr>
        <w:t>）计算：</w:t>
      </w:r>
    </w:p>
    <w:p>
      <w:pPr>
        <w:ind w:firstLine="480"/>
        <w:jc w:val="center"/>
        <w:rPr>
          <w:rFonts w:hint="default" w:ascii="宋体" w:hAnsi="宋体" w:eastAsia="宋体"/>
          <w:sz w:val="22"/>
          <w:lang w:val="en-US"/>
        </w:rPr>
      </w:pPr>
      <w:r>
        <w:rPr>
          <w:rFonts w:hint="default" w:ascii="宋体" w:hAnsi="宋体" w:eastAsia="宋体"/>
          <w:sz w:val="20"/>
          <w:szCs w:val="20"/>
          <w:lang w:val="en-US"/>
        </w:rPr>
        <w:t xml:space="preserve">                  </w:t>
      </w:r>
      <w:r>
        <w:rPr>
          <w:rFonts w:ascii="宋体" w:hAnsi="宋体" w:eastAsia="宋体"/>
          <w:sz w:val="20"/>
          <w:szCs w:val="20"/>
        </w:rPr>
        <w:t xml:space="preserve">FC </w:t>
      </w:r>
      <w:r>
        <w:rPr>
          <w:rFonts w:hint="eastAsia" w:ascii="宋体" w:hAnsi="宋体" w:eastAsia="宋体"/>
          <w:sz w:val="20"/>
          <w:szCs w:val="20"/>
          <w:vertAlign w:val="subscript"/>
        </w:rPr>
        <w:t>天然气</w:t>
      </w:r>
      <w:r>
        <w:rPr>
          <w:rFonts w:hint="eastAsia" w:ascii="宋体" w:hAnsi="宋体" w:eastAsia="宋体"/>
          <w:sz w:val="20"/>
          <w:szCs w:val="20"/>
        </w:rPr>
        <w:t>=</w:t>
      </w:r>
      <w:r>
        <w:rPr>
          <w:rFonts w:ascii="宋体" w:hAnsi="宋体" w:eastAsia="宋体"/>
          <w:sz w:val="20"/>
          <w:szCs w:val="20"/>
        </w:rPr>
        <w:t xml:space="preserve">W </w:t>
      </w:r>
      <w:r>
        <w:rPr>
          <w:rFonts w:hint="eastAsia" w:ascii="宋体" w:hAnsi="宋体" w:eastAsia="宋体"/>
          <w:sz w:val="20"/>
          <w:szCs w:val="20"/>
          <w:vertAlign w:val="subscript"/>
        </w:rPr>
        <w:t>电量</w:t>
      </w:r>
      <w:r>
        <w:rPr>
          <w:rFonts w:hint="eastAsia" w:ascii="宋体" w:hAnsi="宋体" w:eastAsia="宋体"/>
          <w:sz w:val="20"/>
          <w:szCs w:val="20"/>
        </w:rPr>
        <w:t xml:space="preserve">× </w:t>
      </w:r>
      <w:r>
        <w:rPr>
          <w:rFonts w:ascii="宋体" w:hAnsi="宋体" w:eastAsia="宋体"/>
          <w:sz w:val="20"/>
          <w:szCs w:val="20"/>
        </w:rPr>
        <w:t xml:space="preserve">m </w:t>
      </w:r>
      <w:r>
        <w:rPr>
          <w:rFonts w:hint="eastAsia" w:ascii="宋体" w:hAnsi="宋体" w:eastAsia="宋体"/>
          <w:sz w:val="20"/>
          <w:szCs w:val="20"/>
          <w:vertAlign w:val="subscript"/>
        </w:rPr>
        <w:t>天然气</w:t>
      </w:r>
      <w:r>
        <w:rPr>
          <w:rFonts w:ascii="宋体" w:hAnsi="宋体" w:eastAsia="宋体"/>
          <w:sz w:val="20"/>
          <w:szCs w:val="20"/>
        </w:rPr>
        <w:t>/1000</w:t>
      </w:r>
      <w:r>
        <w:rPr>
          <w:rFonts w:hint="default" w:ascii="宋体" w:hAnsi="宋体" w:eastAsia="宋体"/>
          <w:sz w:val="20"/>
          <w:szCs w:val="20"/>
          <w:lang w:val="en-US"/>
        </w:rPr>
        <w:t xml:space="preserve">                          </w:t>
      </w:r>
      <w:r>
        <w:rPr>
          <w:rFonts w:hint="eastAsia" w:ascii="宋体" w:hAnsi="宋体" w:eastAsia="宋体"/>
          <w:szCs w:val="24"/>
        </w:rPr>
        <w:t>（</w:t>
      </w:r>
      <w:r>
        <w:rPr>
          <w:rFonts w:hint="default" w:eastAsia="宋体" w:cs="宋体" w:asciiTheme="minorAscii" w:hAnsiTheme="minorAscii"/>
          <w:kern w:val="2"/>
          <w:sz w:val="24"/>
          <w:szCs w:val="22"/>
          <w:lang w:val="en-US" w:eastAsia="zh-CN" w:bidi="ar-SA"/>
        </w:rPr>
        <w:t>7.2.5-1</w:t>
      </w:r>
      <w:r>
        <w:rPr>
          <w:rFonts w:hint="eastAsia" w:ascii="宋体" w:hAnsi="宋体" w:eastAsia="宋体"/>
          <w:szCs w:val="24"/>
        </w:rPr>
        <w:t>）</w:t>
      </w:r>
    </w:p>
    <w:p>
      <w:pPr>
        <w:rPr>
          <w:sz w:val="21"/>
          <w:szCs w:val="21"/>
        </w:rPr>
      </w:pPr>
      <w:r>
        <w:rPr>
          <w:rFonts w:hint="eastAsia"/>
          <w:sz w:val="21"/>
          <w:szCs w:val="21"/>
        </w:rPr>
        <w:t>式中：</w:t>
      </w:r>
      <w:r>
        <w:rPr>
          <w:sz w:val="21"/>
          <w:szCs w:val="21"/>
        </w:rPr>
        <w:t xml:space="preserve">W </w:t>
      </w:r>
      <w:r>
        <w:rPr>
          <w:rFonts w:hint="eastAsia"/>
          <w:sz w:val="21"/>
          <w:szCs w:val="21"/>
          <w:vertAlign w:val="subscript"/>
        </w:rPr>
        <w:t>电量</w:t>
      </w:r>
      <w:r>
        <w:rPr>
          <w:rFonts w:hint="eastAsia"/>
          <w:sz w:val="21"/>
          <w:szCs w:val="21"/>
        </w:rPr>
        <w:t>——计算年度内所需要提供的电量，单位为千瓦时（</w:t>
      </w:r>
      <w:r>
        <w:rPr>
          <w:sz w:val="21"/>
          <w:szCs w:val="21"/>
        </w:rPr>
        <w:t>kWh</w:t>
      </w:r>
      <w:r>
        <w:rPr>
          <w:rFonts w:hint="eastAsia"/>
          <w:sz w:val="21"/>
          <w:szCs w:val="21"/>
        </w:rPr>
        <w:t>）；</w:t>
      </w:r>
    </w:p>
    <w:p>
      <w:pPr>
        <w:ind w:firstLine="630" w:firstLineChars="300"/>
        <w:rPr>
          <w:rFonts w:hint="eastAsia" w:eastAsiaTheme="minorEastAsia"/>
          <w:sz w:val="21"/>
          <w:szCs w:val="21"/>
          <w:lang w:eastAsia="zh-CN"/>
        </w:rPr>
      </w:pPr>
      <w:r>
        <w:rPr>
          <w:sz w:val="21"/>
          <w:szCs w:val="21"/>
        </w:rPr>
        <w:t xml:space="preserve">m </w:t>
      </w:r>
      <w:r>
        <w:rPr>
          <w:rFonts w:hint="eastAsia"/>
          <w:sz w:val="21"/>
          <w:szCs w:val="21"/>
          <w:vertAlign w:val="subscript"/>
        </w:rPr>
        <w:t>天然气</w:t>
      </w:r>
      <w:r>
        <w:rPr>
          <w:rFonts w:hint="eastAsia"/>
          <w:sz w:val="21"/>
          <w:szCs w:val="21"/>
        </w:rPr>
        <w:t>——每发一度电所需要的天然气量，单位为千克每千瓦时（</w:t>
      </w:r>
      <w:r>
        <w:rPr>
          <w:sz w:val="21"/>
          <w:szCs w:val="21"/>
        </w:rPr>
        <w:t>kg/kWh</w:t>
      </w:r>
      <w:r>
        <w:rPr>
          <w:rFonts w:hint="eastAsia"/>
          <w:sz w:val="21"/>
          <w:szCs w:val="21"/>
        </w:rPr>
        <w:t>）</w:t>
      </w:r>
      <w:r>
        <w:rPr>
          <w:rFonts w:hint="eastAsia"/>
          <w:sz w:val="21"/>
          <w:szCs w:val="21"/>
          <w:lang w:eastAsia="zh-CN"/>
        </w:rPr>
        <w:t>。</w:t>
      </w:r>
    </w:p>
    <w:p>
      <w:pPr>
        <w:bidi w:val="0"/>
        <w:ind w:firstLine="480" w:firstLineChars="200"/>
        <w:rPr>
          <w:rFonts w:ascii="宋体" w:hAnsi="宋体" w:eastAsia="宋体"/>
          <w:szCs w:val="24"/>
        </w:rPr>
      </w:pPr>
      <w:r>
        <w:rPr>
          <w:rFonts w:hint="default" w:ascii="宋体" w:hAnsi="宋体" w:eastAsia="宋体"/>
          <w:szCs w:val="24"/>
          <w:lang w:val="en-US"/>
        </w:rPr>
        <w:t xml:space="preserve">2 </w:t>
      </w:r>
      <w:r>
        <w:rPr>
          <w:rFonts w:hint="eastAsia" w:ascii="宋体" w:hAnsi="宋体" w:eastAsia="宋体"/>
          <w:szCs w:val="24"/>
        </w:rPr>
        <w:t>天然气燃料产生的碳排放量按公式（</w:t>
      </w:r>
      <w:r>
        <w:rPr>
          <w:rFonts w:hint="default" w:eastAsia="宋体" w:cs="宋体" w:asciiTheme="minorAscii" w:hAnsiTheme="minorAscii"/>
          <w:kern w:val="2"/>
          <w:sz w:val="24"/>
          <w:szCs w:val="22"/>
          <w:lang w:val="en-US" w:eastAsia="zh-CN" w:bidi="ar-SA"/>
        </w:rPr>
        <w:t>7.2.5-2</w:t>
      </w:r>
      <w:r>
        <w:rPr>
          <w:rFonts w:hint="eastAsia" w:ascii="宋体" w:hAnsi="宋体" w:eastAsia="宋体"/>
          <w:szCs w:val="24"/>
        </w:rPr>
        <w:t>）计算：</w:t>
      </w:r>
    </w:p>
    <w:p>
      <w:pPr>
        <w:ind w:firstLine="480" w:firstLineChars="200"/>
        <w:rPr>
          <w:rFonts w:hint="eastAsia" w:ascii="宋体" w:hAnsi="宋体" w:eastAsia="宋体"/>
          <w:szCs w:val="24"/>
        </w:rPr>
      </w:pPr>
      <w:r>
        <w:rPr>
          <w:rFonts w:hint="eastAsia" w:ascii="宋体" w:hAnsi="宋体" w:eastAsia="宋体"/>
          <w:szCs w:val="24"/>
        </w:rPr>
        <w:t xml:space="preserve">         </w:t>
      </w:r>
      <w:r>
        <w:rPr>
          <w:rFonts w:hint="default" w:ascii="宋体" w:hAnsi="宋体" w:eastAsia="宋体"/>
          <w:szCs w:val="24"/>
          <w:lang w:val="en-US"/>
        </w:rPr>
        <w:t xml:space="preserve"> </w:t>
      </w:r>
      <w:r>
        <w:rPr>
          <w:rFonts w:hint="eastAsia" w:ascii="宋体" w:hAnsi="宋体" w:eastAsia="宋体"/>
          <w:szCs w:val="24"/>
        </w:rPr>
        <w:t xml:space="preserve"> </w:t>
      </w:r>
      <w:r>
        <w:rPr>
          <w:rFonts w:ascii="宋体" w:hAnsi="宋体" w:eastAsia="宋体"/>
          <w:szCs w:val="24"/>
        </w:rPr>
        <w:t xml:space="preserve">E </w:t>
      </w:r>
      <w:r>
        <w:rPr>
          <w:rFonts w:hint="eastAsia" w:ascii="宋体" w:hAnsi="宋体" w:eastAsia="宋体"/>
          <w:szCs w:val="24"/>
          <w:vertAlign w:val="subscript"/>
        </w:rPr>
        <w:t>天然气</w:t>
      </w:r>
      <w:r>
        <w:rPr>
          <w:rFonts w:hint="eastAsia" w:ascii="宋体" w:hAnsi="宋体" w:eastAsia="宋体"/>
          <w:szCs w:val="24"/>
        </w:rPr>
        <w:t>=</w:t>
      </w:r>
      <w:r>
        <w:rPr>
          <w:rFonts w:ascii="宋体" w:hAnsi="宋体" w:eastAsia="宋体"/>
          <w:szCs w:val="24"/>
        </w:rPr>
        <w:t>NCV</w:t>
      </w:r>
      <w:r>
        <w:rPr>
          <w:rFonts w:ascii="宋体" w:hAnsi="宋体" w:eastAsia="宋体"/>
          <w:szCs w:val="24"/>
          <w:vertAlign w:val="subscript"/>
        </w:rPr>
        <w:t xml:space="preserve"> </w:t>
      </w:r>
      <w:r>
        <w:rPr>
          <w:rFonts w:hint="eastAsia" w:ascii="宋体" w:hAnsi="宋体" w:eastAsia="宋体"/>
          <w:szCs w:val="24"/>
          <w:vertAlign w:val="subscript"/>
        </w:rPr>
        <w:t>天然气</w:t>
      </w:r>
      <w:r>
        <w:rPr>
          <w:rFonts w:hint="eastAsia" w:ascii="宋体" w:hAnsi="宋体" w:eastAsia="宋体"/>
          <w:szCs w:val="24"/>
        </w:rPr>
        <w:t xml:space="preserve">× </w:t>
      </w:r>
      <w:r>
        <w:rPr>
          <w:rFonts w:ascii="宋体" w:hAnsi="宋体" w:eastAsia="宋体"/>
          <w:szCs w:val="24"/>
        </w:rPr>
        <w:t>FC</w:t>
      </w:r>
      <w:r>
        <w:rPr>
          <w:rFonts w:ascii="宋体" w:hAnsi="宋体" w:eastAsia="宋体"/>
          <w:szCs w:val="24"/>
          <w:vertAlign w:val="subscript"/>
        </w:rPr>
        <w:t xml:space="preserve"> </w:t>
      </w:r>
      <w:r>
        <w:rPr>
          <w:rFonts w:hint="eastAsia" w:ascii="宋体" w:hAnsi="宋体" w:eastAsia="宋体"/>
          <w:szCs w:val="24"/>
          <w:vertAlign w:val="subscript"/>
          <w:lang w:val="en-US" w:eastAsia="zh-CN"/>
        </w:rPr>
        <w:t>天然</w:t>
      </w:r>
      <w:r>
        <w:rPr>
          <w:rFonts w:hint="eastAsia" w:ascii="宋体" w:hAnsi="宋体" w:eastAsia="宋体"/>
          <w:szCs w:val="24"/>
          <w:vertAlign w:val="subscript"/>
        </w:rPr>
        <w:t>气</w:t>
      </w:r>
      <w:r>
        <w:rPr>
          <w:rFonts w:hint="eastAsia" w:ascii="宋体" w:hAnsi="宋体" w:eastAsia="宋体"/>
          <w:szCs w:val="24"/>
        </w:rPr>
        <w:t xml:space="preserve">× </w:t>
      </w:r>
      <w:r>
        <w:rPr>
          <w:rFonts w:ascii="宋体" w:hAnsi="宋体" w:eastAsia="宋体"/>
          <w:szCs w:val="24"/>
        </w:rPr>
        <w:t xml:space="preserve">EF </w:t>
      </w:r>
      <w:r>
        <w:rPr>
          <w:rFonts w:hint="eastAsia" w:ascii="宋体" w:hAnsi="宋体" w:eastAsia="宋体"/>
          <w:szCs w:val="24"/>
          <w:vertAlign w:val="subscript"/>
        </w:rPr>
        <w:t>天然气</w:t>
      </w:r>
      <w:r>
        <w:rPr>
          <w:rFonts w:hint="default" w:ascii="宋体" w:hAnsi="宋体" w:eastAsia="宋体"/>
          <w:sz w:val="20"/>
          <w:szCs w:val="20"/>
          <w:lang w:val="en-US"/>
        </w:rPr>
        <w:t xml:space="preserve">                   </w:t>
      </w:r>
      <w:r>
        <w:rPr>
          <w:rFonts w:hint="eastAsia" w:ascii="宋体" w:hAnsi="宋体" w:eastAsia="宋体"/>
          <w:szCs w:val="24"/>
        </w:rPr>
        <w:t>（</w:t>
      </w:r>
      <w:r>
        <w:rPr>
          <w:rFonts w:hint="default" w:eastAsia="宋体" w:cs="宋体" w:asciiTheme="minorAscii" w:hAnsiTheme="minorAscii"/>
          <w:kern w:val="2"/>
          <w:sz w:val="24"/>
          <w:szCs w:val="22"/>
          <w:lang w:val="en-US" w:eastAsia="zh-CN" w:bidi="ar-SA"/>
        </w:rPr>
        <w:t>7.2.5-2</w:t>
      </w:r>
      <w:r>
        <w:rPr>
          <w:rFonts w:hint="eastAsia" w:ascii="宋体" w:hAnsi="宋体" w:eastAsia="宋体"/>
          <w:szCs w:val="24"/>
        </w:rPr>
        <w:t>）</w:t>
      </w:r>
    </w:p>
    <w:p>
      <w:pPr>
        <w:ind w:left="630" w:hanging="630" w:hangingChars="300"/>
        <w:rPr>
          <w:rFonts w:hint="eastAsia" w:ascii="宋体" w:hAnsi="宋体" w:eastAsia="宋体"/>
          <w:sz w:val="21"/>
          <w:szCs w:val="21"/>
          <w:lang w:eastAsia="zh-CN"/>
        </w:rPr>
      </w:pPr>
      <w:r>
        <w:rPr>
          <w:rFonts w:hint="eastAsia" w:ascii="宋体" w:hAnsi="宋体" w:eastAsia="宋体"/>
          <w:sz w:val="21"/>
          <w:szCs w:val="21"/>
        </w:rPr>
        <w:t>式中：</w:t>
      </w:r>
      <w:r>
        <w:rPr>
          <w:rFonts w:ascii="宋体" w:hAnsi="宋体" w:eastAsia="宋体"/>
          <w:sz w:val="21"/>
          <w:szCs w:val="21"/>
        </w:rPr>
        <w:t xml:space="preserve">E </w:t>
      </w:r>
      <w:r>
        <w:rPr>
          <w:rFonts w:hint="eastAsia" w:ascii="宋体" w:hAnsi="宋体" w:eastAsia="宋体"/>
          <w:sz w:val="21"/>
          <w:szCs w:val="21"/>
          <w:vertAlign w:val="subscript"/>
        </w:rPr>
        <w:t>天然气</w:t>
      </w:r>
      <w:r>
        <w:rPr>
          <w:rFonts w:hint="eastAsia" w:ascii="宋体" w:hAnsi="宋体" w:eastAsia="宋体"/>
          <w:sz w:val="21"/>
          <w:szCs w:val="21"/>
        </w:rPr>
        <w:t>——计算年度内天然气燃烧产生的排放量，单位为吨二氧化碳当量（tCO2e）；</w:t>
      </w:r>
      <w:r>
        <w:rPr>
          <w:rFonts w:hint="eastAsia" w:ascii="宋体" w:hAnsi="宋体" w:eastAsia="宋体"/>
          <w:sz w:val="21"/>
          <w:szCs w:val="21"/>
        </w:rPr>
        <w:br w:type="textWrapping"/>
      </w:r>
      <w:r>
        <w:rPr>
          <w:rFonts w:ascii="宋体" w:hAnsi="宋体" w:eastAsia="宋体"/>
          <w:sz w:val="21"/>
          <w:szCs w:val="21"/>
        </w:rPr>
        <w:t xml:space="preserve">NCV </w:t>
      </w:r>
      <w:r>
        <w:rPr>
          <w:rFonts w:hint="eastAsia" w:ascii="宋体" w:hAnsi="宋体" w:eastAsia="宋体"/>
          <w:sz w:val="21"/>
          <w:szCs w:val="21"/>
          <w:vertAlign w:val="subscript"/>
        </w:rPr>
        <w:t>天然气</w:t>
      </w:r>
      <w:r>
        <w:rPr>
          <w:rFonts w:hint="eastAsia" w:ascii="宋体" w:hAnsi="宋体" w:eastAsia="宋体"/>
          <w:sz w:val="21"/>
          <w:szCs w:val="21"/>
        </w:rPr>
        <w:t>——计算年度内天然气的发热量，单位为吉焦每万标立方米（GJ/10</w:t>
      </w:r>
      <w:r>
        <w:rPr>
          <w:rFonts w:hint="eastAsia" w:ascii="宋体" w:hAnsi="宋体" w:eastAsia="宋体"/>
          <w:sz w:val="21"/>
          <w:szCs w:val="21"/>
          <w:vertAlign w:val="superscript"/>
        </w:rPr>
        <w:t>4</w:t>
      </w:r>
      <w:r>
        <w:rPr>
          <w:rFonts w:hint="eastAsia" w:ascii="宋体" w:hAnsi="宋体" w:eastAsia="宋体"/>
          <w:sz w:val="21"/>
          <w:szCs w:val="21"/>
        </w:rPr>
        <w:t>m</w:t>
      </w:r>
      <w:r>
        <w:rPr>
          <w:rFonts w:hint="eastAsia" w:ascii="宋体" w:hAnsi="宋体" w:eastAsia="宋体"/>
          <w:sz w:val="21"/>
          <w:szCs w:val="21"/>
          <w:vertAlign w:val="superscript"/>
        </w:rPr>
        <w:t>3</w:t>
      </w:r>
      <w:r>
        <w:rPr>
          <w:rFonts w:hint="eastAsia" w:ascii="宋体" w:hAnsi="宋体" w:eastAsia="宋体"/>
          <w:sz w:val="21"/>
          <w:szCs w:val="21"/>
        </w:rPr>
        <w:t>）；</w:t>
      </w:r>
      <w:r>
        <w:rPr>
          <w:rFonts w:hint="eastAsia" w:ascii="宋体" w:hAnsi="宋体" w:eastAsia="宋体"/>
          <w:sz w:val="21"/>
          <w:szCs w:val="21"/>
        </w:rPr>
        <w:br w:type="textWrapping"/>
      </w:r>
      <w:r>
        <w:rPr>
          <w:rFonts w:ascii="宋体" w:hAnsi="宋体" w:eastAsia="宋体"/>
          <w:sz w:val="21"/>
          <w:szCs w:val="21"/>
        </w:rPr>
        <w:t xml:space="preserve">FC </w:t>
      </w:r>
      <w:r>
        <w:rPr>
          <w:rFonts w:hint="eastAsia" w:ascii="宋体" w:hAnsi="宋体" w:eastAsia="宋体"/>
          <w:sz w:val="21"/>
          <w:szCs w:val="21"/>
          <w:vertAlign w:val="subscript"/>
        </w:rPr>
        <w:t>天然气</w:t>
      </w:r>
      <w:r>
        <w:rPr>
          <w:rFonts w:hint="eastAsia" w:ascii="宋体" w:hAnsi="宋体" w:eastAsia="宋体"/>
          <w:sz w:val="21"/>
          <w:szCs w:val="21"/>
        </w:rPr>
        <w:t>——计算年度内天然气的净消耗量，单位为万标立方米（10</w:t>
      </w:r>
      <w:r>
        <w:rPr>
          <w:rFonts w:hint="eastAsia" w:ascii="宋体" w:hAnsi="宋体" w:eastAsia="宋体"/>
          <w:sz w:val="21"/>
          <w:szCs w:val="21"/>
          <w:vertAlign w:val="superscript"/>
        </w:rPr>
        <w:t>4</w:t>
      </w:r>
      <w:r>
        <w:rPr>
          <w:rFonts w:hint="eastAsia" w:ascii="宋体" w:hAnsi="宋体" w:eastAsia="宋体"/>
          <w:sz w:val="21"/>
          <w:szCs w:val="21"/>
        </w:rPr>
        <w:t>m</w:t>
      </w:r>
      <w:r>
        <w:rPr>
          <w:rFonts w:hint="eastAsia" w:ascii="宋体" w:hAnsi="宋体" w:eastAsia="宋体"/>
          <w:sz w:val="21"/>
          <w:szCs w:val="21"/>
          <w:vertAlign w:val="superscript"/>
        </w:rPr>
        <w:t>3</w:t>
      </w:r>
      <w:r>
        <w:rPr>
          <w:rFonts w:hint="eastAsia" w:ascii="宋体" w:hAnsi="宋体" w:eastAsia="宋体"/>
          <w:sz w:val="21"/>
          <w:szCs w:val="21"/>
        </w:rPr>
        <w:t>）。</w:t>
      </w:r>
      <w:r>
        <w:rPr>
          <w:rFonts w:hint="eastAsia" w:ascii="宋体" w:hAnsi="宋体" w:eastAsia="宋体"/>
          <w:sz w:val="21"/>
          <w:szCs w:val="21"/>
        </w:rPr>
        <w:br w:type="textWrapping"/>
      </w:r>
      <w:r>
        <w:rPr>
          <w:rFonts w:ascii="宋体" w:hAnsi="宋体" w:eastAsia="宋体"/>
          <w:sz w:val="21"/>
          <w:szCs w:val="21"/>
        </w:rPr>
        <w:t xml:space="preserve">EF </w:t>
      </w:r>
      <w:r>
        <w:rPr>
          <w:rFonts w:hint="eastAsia" w:ascii="宋体" w:hAnsi="宋体" w:eastAsia="宋体"/>
          <w:sz w:val="21"/>
          <w:szCs w:val="21"/>
          <w:vertAlign w:val="subscript"/>
        </w:rPr>
        <w:t>天然气</w:t>
      </w:r>
      <w:r>
        <w:rPr>
          <w:rFonts w:hint="eastAsia" w:ascii="宋体" w:hAnsi="宋体" w:eastAsia="宋体"/>
          <w:sz w:val="21"/>
          <w:szCs w:val="21"/>
        </w:rPr>
        <w:t>——天然气燃烧的二氧化碳排放因子，单位为吨二氧化碳每吉焦（tCO2/GJ）</w:t>
      </w:r>
      <w:r>
        <w:rPr>
          <w:rFonts w:hint="eastAsia" w:ascii="宋体" w:hAnsi="宋体" w:eastAsia="宋体"/>
          <w:sz w:val="21"/>
          <w:szCs w:val="21"/>
          <w:lang w:eastAsia="zh-CN"/>
        </w:rPr>
        <w:t>。</w:t>
      </w:r>
    </w:p>
    <w:p>
      <w:pPr>
        <w:pStyle w:val="4"/>
        <w:spacing w:before="260" w:after="260" w:line="416" w:lineRule="auto"/>
        <w:jc w:val="center"/>
        <w:rPr>
          <w:rFonts w:hint="eastAsia" w:ascii="黑体" w:hAnsi="黑体" w:eastAsia="黑体" w:cs="黑体"/>
          <w:b/>
          <w:bCs w:val="0"/>
          <w:kern w:val="0"/>
          <w:sz w:val="28"/>
          <w:szCs w:val="28"/>
          <w:lang w:val="en-US" w:eastAsia="zh-CN"/>
        </w:rPr>
      </w:pPr>
      <w:bookmarkStart w:id="68" w:name="_Toc31966"/>
      <w:r>
        <w:rPr>
          <w:rFonts w:hint="default" w:ascii="黑体" w:hAnsi="黑体" w:eastAsia="黑体" w:cs="黑体"/>
          <w:b/>
          <w:bCs w:val="0"/>
          <w:kern w:val="0"/>
          <w:sz w:val="28"/>
          <w:szCs w:val="28"/>
          <w:lang w:val="en-US" w:eastAsia="zh-CN"/>
        </w:rPr>
        <w:t>6</w:t>
      </w:r>
      <w:r>
        <w:rPr>
          <w:rFonts w:hint="eastAsia" w:ascii="黑体" w:hAnsi="黑体" w:eastAsia="黑体" w:cs="黑体"/>
          <w:b/>
          <w:bCs w:val="0"/>
          <w:kern w:val="0"/>
          <w:sz w:val="28"/>
          <w:szCs w:val="28"/>
          <w:lang w:val="en-US" w:eastAsia="zh-CN"/>
        </w:rPr>
        <w:t>.</w:t>
      </w:r>
      <w:r>
        <w:rPr>
          <w:rFonts w:hint="default" w:ascii="黑体" w:hAnsi="黑体" w:eastAsia="黑体" w:cs="黑体"/>
          <w:b/>
          <w:bCs w:val="0"/>
          <w:kern w:val="0"/>
          <w:sz w:val="28"/>
          <w:szCs w:val="28"/>
          <w:lang w:val="en-US" w:eastAsia="zh-CN"/>
        </w:rPr>
        <w:t>3</w:t>
      </w:r>
      <w:r>
        <w:rPr>
          <w:rFonts w:hint="eastAsia" w:ascii="黑体" w:hAnsi="黑体" w:eastAsia="黑体" w:cs="黑体"/>
          <w:b/>
          <w:bCs w:val="0"/>
          <w:kern w:val="0"/>
          <w:sz w:val="28"/>
          <w:szCs w:val="28"/>
          <w:lang w:val="en-US" w:eastAsia="zh-CN"/>
        </w:rPr>
        <w:t xml:space="preserve"> 范围二排放量计算</w:t>
      </w:r>
      <w:bookmarkEnd w:id="68"/>
    </w:p>
    <w:p>
      <w:pPr>
        <w:ind w:firstLine="0" w:firstLineChars="0"/>
        <w:rPr>
          <w:rFonts w:ascii="宋体" w:hAnsi="宋体" w:eastAsia="宋体"/>
          <w:szCs w:val="24"/>
        </w:rPr>
      </w:pPr>
      <w:r>
        <w:rPr>
          <w:rFonts w:hint="default" w:eastAsia="宋体" w:cs="宋体" w:asciiTheme="minorAscii" w:hAnsiTheme="minorAscii"/>
          <w:kern w:val="2"/>
          <w:sz w:val="24"/>
          <w:szCs w:val="22"/>
          <w:lang w:val="en-US" w:eastAsia="zh-CN" w:bidi="ar-SA"/>
        </w:rPr>
        <w:t>6</w:t>
      </w:r>
      <w:r>
        <w:rPr>
          <w:rFonts w:hint="eastAsia" w:eastAsia="宋体" w:cs="宋体" w:asciiTheme="minorAscii" w:hAnsiTheme="minorAscii"/>
          <w:kern w:val="2"/>
          <w:sz w:val="24"/>
          <w:szCs w:val="22"/>
          <w:lang w:val="en-US" w:eastAsia="zh-CN" w:bidi="ar-SA"/>
        </w:rPr>
        <w:t>.</w:t>
      </w:r>
      <w:r>
        <w:rPr>
          <w:rFonts w:hint="default" w:eastAsia="宋体" w:cs="宋体" w:asciiTheme="minorAscii" w:hAnsiTheme="minorAscii"/>
          <w:kern w:val="2"/>
          <w:sz w:val="24"/>
          <w:szCs w:val="22"/>
          <w:lang w:val="en-US" w:eastAsia="zh-CN" w:bidi="ar-SA"/>
        </w:rPr>
        <w:t>3</w:t>
      </w:r>
      <w:r>
        <w:rPr>
          <w:rFonts w:hint="eastAsia" w:eastAsia="宋体" w:cs="宋体" w:asciiTheme="minorAscii" w:hAnsiTheme="minorAscii"/>
          <w:kern w:val="2"/>
          <w:sz w:val="24"/>
          <w:szCs w:val="22"/>
          <w:lang w:val="en-US" w:eastAsia="zh-CN" w:bidi="ar-SA"/>
        </w:rPr>
        <w:t>.</w:t>
      </w:r>
      <w:r>
        <w:rPr>
          <w:rFonts w:hint="default" w:eastAsia="宋体" w:cs="宋体" w:asciiTheme="minorAscii" w:hAnsiTheme="minorAscii"/>
          <w:kern w:val="2"/>
          <w:sz w:val="24"/>
          <w:szCs w:val="22"/>
          <w:lang w:val="en-US" w:eastAsia="zh-CN" w:bidi="ar-SA"/>
        </w:rPr>
        <w:t>1</w:t>
      </w:r>
      <w:r>
        <w:rPr>
          <w:rFonts w:hint="eastAsia" w:eastAsia="宋体" w:cs="宋体" w:asciiTheme="minorAscii" w:hAnsiTheme="minorAscii"/>
          <w:kern w:val="2"/>
          <w:sz w:val="24"/>
          <w:szCs w:val="22"/>
          <w:lang w:val="en-US" w:eastAsia="zh-CN" w:bidi="ar-SA"/>
        </w:rPr>
        <w:t xml:space="preserve"> </w:t>
      </w:r>
      <w:r>
        <w:rPr>
          <w:rFonts w:hint="default" w:ascii="宋体" w:hAnsi="宋体" w:eastAsia="宋体"/>
          <w:szCs w:val="24"/>
          <w:lang w:val="en-US"/>
        </w:rPr>
        <w:t xml:space="preserve"> </w:t>
      </w:r>
      <w:r>
        <w:rPr>
          <w:rFonts w:hint="eastAsia" w:ascii="宋体" w:hAnsi="宋体" w:eastAsia="宋体"/>
          <w:szCs w:val="24"/>
        </w:rPr>
        <w:t>消费电力</w:t>
      </w:r>
      <w:r>
        <w:rPr>
          <w:rFonts w:hint="eastAsia" w:ascii="宋体" w:hAnsi="宋体" w:eastAsia="宋体"/>
          <w:szCs w:val="24"/>
          <w:lang w:val="en-US" w:eastAsia="zh-CN"/>
        </w:rPr>
        <w:t>碳排放</w:t>
      </w:r>
      <w:r>
        <w:rPr>
          <w:rFonts w:hint="eastAsia" w:ascii="宋体" w:hAnsi="宋体" w:eastAsia="宋体"/>
          <w:szCs w:val="24"/>
        </w:rPr>
        <w:t>计算</w:t>
      </w:r>
      <w:r>
        <w:rPr>
          <w:rFonts w:hint="eastAsia" w:ascii="宋体" w:hAnsi="宋体" w:eastAsia="宋体" w:cs="宋体"/>
          <w:bCs/>
          <w:kern w:val="0"/>
          <w:szCs w:val="24"/>
          <w:lang w:val="en-US" w:eastAsia="zh-CN"/>
        </w:rPr>
        <w:t>宜根据数据中心的</w:t>
      </w:r>
      <w:r>
        <w:rPr>
          <w:rFonts w:hint="default" w:ascii="宋体" w:hAnsi="宋体" w:eastAsia="宋体" w:cs="宋体"/>
          <w:bCs/>
          <w:kern w:val="0"/>
          <w:szCs w:val="24"/>
          <w:lang w:val="en-US" w:eastAsia="zh-CN"/>
        </w:rPr>
        <w:t>PUE</w:t>
      </w:r>
      <w:r>
        <w:rPr>
          <w:rFonts w:hint="eastAsia" w:ascii="宋体" w:hAnsi="宋体" w:eastAsia="宋体" w:cs="宋体"/>
          <w:bCs/>
          <w:kern w:val="0"/>
          <w:szCs w:val="24"/>
          <w:lang w:val="en-US" w:eastAsia="zh-CN"/>
        </w:rPr>
        <w:t>进行用电量计算，</w:t>
      </w:r>
      <w:r>
        <w:rPr>
          <w:rFonts w:hint="default" w:ascii="宋体" w:hAnsi="宋体" w:eastAsia="宋体" w:cs="宋体"/>
          <w:bCs/>
          <w:kern w:val="0"/>
          <w:szCs w:val="24"/>
          <w:lang w:val="en-US" w:eastAsia="zh-CN"/>
        </w:rPr>
        <w:t>PUE</w:t>
      </w:r>
      <w:r>
        <w:rPr>
          <w:rFonts w:hint="eastAsia" w:ascii="宋体" w:hAnsi="宋体" w:eastAsia="宋体" w:cs="宋体"/>
          <w:bCs/>
          <w:kern w:val="0"/>
          <w:szCs w:val="24"/>
          <w:lang w:val="en-US" w:eastAsia="zh-CN"/>
        </w:rPr>
        <w:t>计算应参考GB 40879 《数据中心能效限定值及能效等级》相关要求。</w:t>
      </w:r>
      <w:r>
        <w:rPr>
          <w:rFonts w:hint="eastAsia" w:ascii="宋体" w:hAnsi="宋体" w:eastAsia="宋体"/>
          <w:szCs w:val="24"/>
        </w:rPr>
        <w:t>消耗电力所产生的排放量按公式</w:t>
      </w:r>
      <w:r>
        <w:rPr>
          <w:rFonts w:hint="eastAsia" w:ascii="宋体" w:hAnsi="宋体" w:eastAsia="宋体"/>
          <w:szCs w:val="24"/>
          <w:lang w:eastAsia="zh-CN"/>
        </w:rPr>
        <w:t>（</w:t>
      </w:r>
      <w:r>
        <w:rPr>
          <w:rFonts w:hint="default" w:eastAsia="宋体" w:cs="宋体" w:asciiTheme="minorAscii" w:hAnsiTheme="minorAscii"/>
          <w:kern w:val="2"/>
          <w:sz w:val="24"/>
          <w:szCs w:val="22"/>
          <w:lang w:val="en-US" w:eastAsia="zh-CN" w:bidi="ar-SA"/>
        </w:rPr>
        <w:t>7.3.1</w:t>
      </w:r>
      <w:r>
        <w:rPr>
          <w:rFonts w:hint="eastAsia" w:ascii="宋体" w:hAnsi="宋体" w:eastAsia="宋体"/>
          <w:szCs w:val="24"/>
          <w:lang w:eastAsia="zh-CN"/>
        </w:rPr>
        <w:t>）</w:t>
      </w:r>
      <w:r>
        <w:rPr>
          <w:rFonts w:hint="eastAsia" w:ascii="宋体" w:hAnsi="宋体" w:eastAsia="宋体"/>
          <w:szCs w:val="24"/>
        </w:rPr>
        <w:t>计算：</w:t>
      </w:r>
    </w:p>
    <w:p>
      <w:pPr>
        <w:ind w:firstLine="480" w:firstLineChars="200"/>
        <w:jc w:val="center"/>
      </w:pPr>
      <w:r>
        <w:rPr>
          <w:rFonts w:hint="default"/>
          <w:lang w:val="en-US"/>
        </w:rPr>
        <w:t xml:space="preserve">            </w:t>
      </w:r>
      <w:r>
        <w:rPr>
          <w:rFonts w:hint="eastAsia" w:ascii="宋体" w:hAnsi="宋体" w:eastAsia="宋体" w:cs="宋体"/>
          <w:lang w:val="en-US"/>
        </w:rPr>
        <w:t xml:space="preserve">  </w:t>
      </w:r>
      <w:r>
        <w:rPr>
          <w:rFonts w:hint="eastAsia" w:ascii="宋体" w:hAnsi="宋体" w:eastAsia="宋体" w:cs="宋体"/>
        </w:rPr>
        <w:t>E</w:t>
      </w:r>
      <w:r>
        <w:rPr>
          <w:rFonts w:hint="eastAsia" w:ascii="宋体" w:hAnsi="宋体" w:eastAsia="宋体" w:cs="宋体"/>
          <w:vertAlign w:val="subscript"/>
        </w:rPr>
        <w:t>电力</w:t>
      </w:r>
      <w:r>
        <w:rPr>
          <w:rFonts w:hint="eastAsia" w:ascii="宋体" w:hAnsi="宋体" w:eastAsia="宋体" w:cs="宋体"/>
        </w:rPr>
        <w:t>=AD</w:t>
      </w:r>
      <w:r>
        <w:rPr>
          <w:rFonts w:hint="eastAsia" w:ascii="宋体" w:hAnsi="宋体" w:eastAsia="宋体" w:cs="宋体"/>
          <w:vertAlign w:val="subscript"/>
        </w:rPr>
        <w:t>计算消耗费电</w:t>
      </w:r>
      <w:r>
        <w:rPr>
          <w:rFonts w:hint="eastAsia" w:ascii="宋体" w:hAnsi="宋体" w:eastAsia="宋体" w:cs="宋体"/>
          <w:vertAlign w:val="subscript"/>
          <w:lang w:val="en-US" w:eastAsia="zh-CN"/>
        </w:rPr>
        <w:t xml:space="preserve"> </w:t>
      </w:r>
      <w:r>
        <w:rPr>
          <w:rFonts w:hint="eastAsia" w:ascii="宋体" w:hAnsi="宋体" w:eastAsia="宋体"/>
          <w:szCs w:val="24"/>
        </w:rPr>
        <w:t>×</w:t>
      </w:r>
      <w:r>
        <w:rPr>
          <w:rFonts w:hint="eastAsia" w:ascii="宋体" w:hAnsi="宋体" w:eastAsia="宋体" w:cs="宋体"/>
          <w:lang w:val="en-US" w:eastAsia="zh-CN"/>
        </w:rPr>
        <w:t xml:space="preserve"> </w:t>
      </w:r>
      <w:r>
        <w:rPr>
          <w:rFonts w:hint="eastAsia" w:ascii="宋体" w:hAnsi="宋体" w:eastAsia="宋体" w:cs="宋体"/>
        </w:rPr>
        <w:t>EF</w:t>
      </w:r>
      <w:r>
        <w:rPr>
          <w:rFonts w:hint="eastAsia" w:ascii="宋体" w:hAnsi="宋体" w:eastAsia="宋体" w:cs="宋体"/>
          <w:vertAlign w:val="subscript"/>
        </w:rPr>
        <w:t>电力</w:t>
      </w:r>
      <w:r>
        <w:rPr>
          <w:rFonts w:hint="eastAsia" w:ascii="宋体" w:hAnsi="宋体" w:eastAsia="宋体" w:cs="宋体"/>
          <w:vertAlign w:val="subscript"/>
          <w:lang w:val="en-US" w:eastAsia="zh-CN"/>
        </w:rPr>
        <w:t xml:space="preserve"> </w:t>
      </w:r>
      <w:r>
        <w:rPr>
          <w:rFonts w:hint="eastAsia" w:ascii="宋体" w:hAnsi="宋体" w:eastAsia="宋体"/>
          <w:szCs w:val="24"/>
        </w:rPr>
        <w:t>×</w:t>
      </w:r>
      <w:r>
        <w:rPr>
          <w:rFonts w:hint="eastAsia" w:ascii="宋体" w:hAnsi="宋体" w:eastAsia="宋体" w:cs="宋体"/>
          <w:lang w:val="en-US" w:eastAsia="zh-CN"/>
        </w:rPr>
        <w:t xml:space="preserve"> </w:t>
      </w:r>
      <w:r>
        <w:rPr>
          <w:rFonts w:hint="eastAsia" w:ascii="宋体" w:hAnsi="宋体" w:eastAsia="宋体" w:cs="宋体"/>
        </w:rPr>
        <w:t>PUE</w:t>
      </w:r>
      <w:r>
        <w:rPr>
          <w:rFonts w:hint="eastAsia" w:ascii="宋体" w:hAnsi="宋体" w:eastAsia="宋体" w:cs="宋体"/>
          <w:sz w:val="20"/>
          <w:szCs w:val="20"/>
          <w:lang w:val="en-US"/>
        </w:rPr>
        <w:t xml:space="preserve">  </w:t>
      </w:r>
      <w:r>
        <w:rPr>
          <w:rFonts w:hint="default" w:ascii="宋体" w:hAnsi="宋体" w:eastAsia="宋体"/>
          <w:sz w:val="20"/>
          <w:szCs w:val="20"/>
          <w:lang w:val="en-US"/>
        </w:rPr>
        <w:t xml:space="preserve">                    </w:t>
      </w:r>
      <w:r>
        <w:rPr>
          <w:rFonts w:hint="eastAsia" w:ascii="宋体" w:hAnsi="宋体" w:eastAsia="宋体"/>
          <w:szCs w:val="24"/>
        </w:rPr>
        <w:t>（</w:t>
      </w:r>
      <w:r>
        <w:rPr>
          <w:rFonts w:hint="default" w:eastAsia="宋体" w:cs="宋体" w:asciiTheme="minorAscii" w:hAnsiTheme="minorAscii"/>
          <w:kern w:val="2"/>
          <w:sz w:val="24"/>
          <w:szCs w:val="22"/>
          <w:lang w:val="en-US" w:eastAsia="zh-CN" w:bidi="ar-SA"/>
        </w:rPr>
        <w:t>7.3.1</w:t>
      </w:r>
      <w:r>
        <w:rPr>
          <w:rFonts w:hint="eastAsia" w:ascii="宋体" w:hAnsi="宋体" w:eastAsia="宋体"/>
          <w:szCs w:val="24"/>
        </w:rPr>
        <w:t>）</w:t>
      </w:r>
    </w:p>
    <w:p>
      <w:pPr>
        <w:rPr>
          <w:rFonts w:hint="eastAsia" w:eastAsiaTheme="minorEastAsia"/>
          <w:sz w:val="21"/>
          <w:szCs w:val="21"/>
          <w:lang w:eastAsia="zh-CN"/>
        </w:rPr>
      </w:pPr>
      <w:r>
        <w:rPr>
          <w:rFonts w:hint="eastAsia"/>
          <w:sz w:val="21"/>
          <w:szCs w:val="21"/>
        </w:rPr>
        <w:t>式中：</w:t>
      </w:r>
      <w:r>
        <w:rPr>
          <w:sz w:val="21"/>
          <w:szCs w:val="21"/>
        </w:rPr>
        <w:t>E</w:t>
      </w:r>
      <w:r>
        <w:rPr>
          <w:rFonts w:hint="eastAsia"/>
          <w:sz w:val="21"/>
          <w:szCs w:val="21"/>
          <w:vertAlign w:val="subscript"/>
        </w:rPr>
        <w:t>消费电</w:t>
      </w:r>
      <w:r>
        <w:rPr>
          <w:rFonts w:hint="eastAsia"/>
          <w:sz w:val="21"/>
          <w:szCs w:val="21"/>
          <w:vertAlign w:val="subscript"/>
          <w:lang w:val="en-US" w:eastAsia="zh-CN"/>
        </w:rPr>
        <w:t xml:space="preserve">    </w:t>
      </w:r>
      <w:r>
        <w:rPr>
          <w:rFonts w:hint="eastAsia"/>
          <w:sz w:val="21"/>
          <w:szCs w:val="21"/>
        </w:rPr>
        <w:t>——消费的电力产生的排放量，单位为吨二氧化碳当量（tCO</w:t>
      </w:r>
      <w:r>
        <w:rPr>
          <w:rFonts w:hint="eastAsia"/>
          <w:sz w:val="21"/>
          <w:szCs w:val="21"/>
          <w:vertAlign w:val="subscript"/>
        </w:rPr>
        <w:t>2</w:t>
      </w:r>
      <w:r>
        <w:rPr>
          <w:rFonts w:hint="eastAsia"/>
          <w:sz w:val="21"/>
          <w:szCs w:val="21"/>
        </w:rPr>
        <w:t>e）</w:t>
      </w:r>
      <w:r>
        <w:rPr>
          <w:rFonts w:hint="eastAsia"/>
          <w:sz w:val="21"/>
          <w:szCs w:val="21"/>
          <w:lang w:eastAsia="zh-CN"/>
        </w:rPr>
        <w:t>；</w:t>
      </w:r>
    </w:p>
    <w:p>
      <w:pPr>
        <w:ind w:firstLine="630" w:firstLineChars="300"/>
        <w:rPr>
          <w:rFonts w:hint="eastAsia" w:eastAsiaTheme="minorEastAsia"/>
          <w:sz w:val="21"/>
          <w:szCs w:val="21"/>
          <w:lang w:eastAsia="zh-CN"/>
        </w:rPr>
      </w:pPr>
      <w:r>
        <w:rPr>
          <w:sz w:val="21"/>
          <w:szCs w:val="21"/>
        </w:rPr>
        <w:t>AD</w:t>
      </w:r>
      <w:r>
        <w:rPr>
          <w:rFonts w:hint="eastAsia"/>
          <w:sz w:val="21"/>
          <w:szCs w:val="21"/>
          <w:vertAlign w:val="subscript"/>
        </w:rPr>
        <w:t>净消费电</w:t>
      </w:r>
      <w:r>
        <w:rPr>
          <w:rFonts w:hint="eastAsia"/>
          <w:sz w:val="21"/>
          <w:szCs w:val="21"/>
        </w:rPr>
        <w:t>——计算I</w:t>
      </w:r>
      <w:r>
        <w:rPr>
          <w:sz w:val="21"/>
          <w:szCs w:val="21"/>
        </w:rPr>
        <w:t>T</w:t>
      </w:r>
      <w:r>
        <w:rPr>
          <w:rFonts w:hint="eastAsia"/>
          <w:sz w:val="21"/>
          <w:szCs w:val="21"/>
        </w:rPr>
        <w:t>负载年度内的净消费电力，单位为兆瓦时（</w:t>
      </w:r>
      <w:r>
        <w:rPr>
          <w:sz w:val="21"/>
          <w:szCs w:val="21"/>
        </w:rPr>
        <w:t>MWh</w:t>
      </w:r>
      <w:r>
        <w:rPr>
          <w:rFonts w:hint="eastAsia"/>
          <w:sz w:val="21"/>
          <w:szCs w:val="21"/>
        </w:rPr>
        <w:t>）</w:t>
      </w:r>
      <w:r>
        <w:rPr>
          <w:rFonts w:hint="eastAsia"/>
          <w:sz w:val="21"/>
          <w:szCs w:val="21"/>
          <w:lang w:eastAsia="zh-CN"/>
        </w:rPr>
        <w:t>；</w:t>
      </w:r>
    </w:p>
    <w:p>
      <w:pPr>
        <w:ind w:firstLine="630" w:firstLineChars="300"/>
        <w:rPr>
          <w:rFonts w:hint="eastAsia" w:eastAsiaTheme="minorEastAsia"/>
          <w:sz w:val="21"/>
          <w:szCs w:val="21"/>
          <w:lang w:eastAsia="zh-CN"/>
        </w:rPr>
      </w:pPr>
      <w:r>
        <w:rPr>
          <w:sz w:val="21"/>
          <w:szCs w:val="21"/>
        </w:rPr>
        <w:t>EF</w:t>
      </w:r>
      <w:r>
        <w:rPr>
          <w:rFonts w:hint="eastAsia"/>
          <w:sz w:val="21"/>
          <w:szCs w:val="21"/>
          <w:vertAlign w:val="subscript"/>
        </w:rPr>
        <w:t>电力</w:t>
      </w:r>
      <w:r>
        <w:rPr>
          <w:rFonts w:hint="eastAsia"/>
          <w:sz w:val="21"/>
          <w:szCs w:val="21"/>
          <w:vertAlign w:val="subscript"/>
          <w:lang w:val="en-US" w:eastAsia="zh-CN"/>
        </w:rPr>
        <w:t xml:space="preserve">    </w:t>
      </w:r>
      <w:r>
        <w:rPr>
          <w:rFonts w:hint="eastAsia"/>
          <w:sz w:val="21"/>
          <w:szCs w:val="21"/>
        </w:rPr>
        <w:t>——电网年平均供电排放因子，单位为吨二氧化碳每兆瓦时（tCO</w:t>
      </w:r>
      <w:r>
        <w:rPr>
          <w:rFonts w:hint="eastAsia"/>
          <w:sz w:val="21"/>
          <w:szCs w:val="21"/>
          <w:vertAlign w:val="subscript"/>
        </w:rPr>
        <w:t>2</w:t>
      </w:r>
      <w:r>
        <w:rPr>
          <w:rFonts w:hint="eastAsia"/>
          <w:sz w:val="21"/>
          <w:szCs w:val="21"/>
        </w:rPr>
        <w:t>e</w:t>
      </w:r>
      <w:r>
        <w:rPr>
          <w:sz w:val="21"/>
          <w:szCs w:val="21"/>
        </w:rPr>
        <w:t>/MWh</w:t>
      </w:r>
      <w:r>
        <w:rPr>
          <w:rFonts w:hint="eastAsia"/>
          <w:sz w:val="21"/>
          <w:szCs w:val="21"/>
        </w:rPr>
        <w:t>）</w:t>
      </w:r>
      <w:r>
        <w:rPr>
          <w:rFonts w:hint="eastAsia"/>
          <w:sz w:val="21"/>
          <w:szCs w:val="21"/>
          <w:lang w:eastAsia="zh-CN"/>
        </w:rPr>
        <w:t>。</w:t>
      </w:r>
    </w:p>
    <w:p>
      <w:pPr>
        <w:bidi w:val="0"/>
        <w:rPr>
          <w:rFonts w:ascii="宋体" w:hAnsi="宋体" w:eastAsia="宋体"/>
          <w:szCs w:val="24"/>
        </w:rPr>
      </w:pPr>
      <w:r>
        <w:rPr>
          <w:rFonts w:hint="default" w:eastAsia="宋体" w:cs="宋体" w:asciiTheme="minorAscii" w:hAnsiTheme="minorAscii"/>
          <w:kern w:val="2"/>
          <w:sz w:val="24"/>
          <w:szCs w:val="22"/>
          <w:lang w:val="en-US" w:eastAsia="zh-CN" w:bidi="ar-SA"/>
        </w:rPr>
        <w:t>6</w:t>
      </w:r>
      <w:r>
        <w:rPr>
          <w:rFonts w:hint="eastAsia" w:eastAsia="宋体" w:cs="宋体" w:asciiTheme="minorAscii" w:hAnsiTheme="minorAscii"/>
          <w:kern w:val="2"/>
          <w:sz w:val="24"/>
          <w:szCs w:val="22"/>
          <w:lang w:val="en-US" w:eastAsia="zh-CN" w:bidi="ar-SA"/>
        </w:rPr>
        <w:t>.</w:t>
      </w:r>
      <w:r>
        <w:rPr>
          <w:rFonts w:hint="default" w:eastAsia="宋体" w:cs="宋体" w:asciiTheme="minorAscii" w:hAnsiTheme="minorAscii"/>
          <w:kern w:val="2"/>
          <w:sz w:val="24"/>
          <w:szCs w:val="22"/>
          <w:lang w:val="en-US" w:eastAsia="zh-CN" w:bidi="ar-SA"/>
        </w:rPr>
        <w:t>3</w:t>
      </w:r>
      <w:r>
        <w:rPr>
          <w:rFonts w:hint="eastAsia" w:eastAsia="宋体" w:cs="宋体" w:asciiTheme="minorAscii" w:hAnsiTheme="minorAscii"/>
          <w:kern w:val="2"/>
          <w:sz w:val="24"/>
          <w:szCs w:val="22"/>
          <w:lang w:val="en-US" w:eastAsia="zh-CN" w:bidi="ar-SA"/>
        </w:rPr>
        <w:t>.</w:t>
      </w:r>
      <w:r>
        <w:rPr>
          <w:rFonts w:hint="default" w:eastAsia="宋体" w:cs="宋体" w:asciiTheme="minorAscii" w:hAnsiTheme="minorAscii"/>
          <w:kern w:val="2"/>
          <w:sz w:val="24"/>
          <w:szCs w:val="22"/>
          <w:lang w:val="en-US" w:eastAsia="zh-CN" w:bidi="ar-SA"/>
        </w:rPr>
        <w:t>2</w:t>
      </w:r>
      <w:r>
        <w:rPr>
          <w:rFonts w:hint="eastAsia" w:eastAsia="宋体" w:cs="宋体" w:asciiTheme="minorAscii" w:hAnsiTheme="minorAscii"/>
          <w:kern w:val="2"/>
          <w:sz w:val="24"/>
          <w:szCs w:val="22"/>
          <w:lang w:val="en-US" w:eastAsia="zh-CN" w:bidi="ar-SA"/>
        </w:rPr>
        <w:t xml:space="preserve"> </w:t>
      </w:r>
      <w:r>
        <w:rPr>
          <w:rFonts w:hint="default" w:eastAsia="宋体" w:cs="宋体" w:asciiTheme="minorAscii" w:hAnsiTheme="minorAscii"/>
          <w:kern w:val="2"/>
          <w:sz w:val="24"/>
          <w:szCs w:val="22"/>
          <w:lang w:val="en-US" w:eastAsia="zh-CN" w:bidi="ar-SA"/>
        </w:rPr>
        <w:t xml:space="preserve"> </w:t>
      </w:r>
      <w:r>
        <w:rPr>
          <w:rFonts w:hint="eastAsia" w:ascii="宋体" w:hAnsi="宋体" w:eastAsia="宋体"/>
          <w:szCs w:val="24"/>
        </w:rPr>
        <w:t>消费热力</w:t>
      </w:r>
      <w:r>
        <w:rPr>
          <w:rFonts w:hint="eastAsia" w:ascii="宋体" w:hAnsi="宋体" w:eastAsia="宋体"/>
          <w:szCs w:val="24"/>
          <w:lang w:val="en-US" w:eastAsia="zh-CN"/>
        </w:rPr>
        <w:t>碳排放</w:t>
      </w:r>
      <w:r>
        <w:rPr>
          <w:rFonts w:hint="eastAsia" w:ascii="宋体" w:hAnsi="宋体" w:eastAsia="宋体"/>
          <w:szCs w:val="24"/>
        </w:rPr>
        <w:t>计算</w:t>
      </w:r>
    </w:p>
    <w:p>
      <w:pPr>
        <w:bidi w:val="0"/>
        <w:ind w:firstLine="480" w:firstLineChars="200"/>
      </w:pPr>
      <w:r>
        <w:rPr>
          <w:rFonts w:hint="default" w:ascii="宋体" w:hAnsi="宋体" w:eastAsia="宋体"/>
          <w:szCs w:val="24"/>
          <w:lang w:val="en-US"/>
        </w:rPr>
        <w:t xml:space="preserve">1 </w:t>
      </w:r>
      <w:r>
        <w:rPr>
          <w:rFonts w:hint="eastAsia"/>
        </w:rPr>
        <w:t>消费热力总量</w:t>
      </w:r>
      <w:r>
        <w:rPr>
          <w:rFonts w:hint="eastAsia"/>
          <w:lang w:eastAsia="zh-CN"/>
        </w:rPr>
        <w:t>，</w:t>
      </w:r>
      <w:r>
        <w:rPr>
          <w:rFonts w:hint="eastAsia" w:ascii="宋体" w:hAnsi="宋体" w:eastAsia="宋体"/>
          <w:szCs w:val="24"/>
        </w:rPr>
        <w:t>按公式（</w:t>
      </w:r>
      <w:r>
        <w:rPr>
          <w:rFonts w:hint="default" w:eastAsia="宋体" w:cs="宋体" w:asciiTheme="minorAscii" w:hAnsiTheme="minorAscii"/>
          <w:kern w:val="2"/>
          <w:sz w:val="24"/>
          <w:szCs w:val="22"/>
          <w:lang w:val="en-US" w:eastAsia="zh-CN" w:bidi="ar-SA"/>
        </w:rPr>
        <w:t>7.3.2-1</w:t>
      </w:r>
      <w:r>
        <w:rPr>
          <w:rFonts w:hint="eastAsia" w:ascii="宋体" w:hAnsi="宋体" w:eastAsia="宋体"/>
          <w:szCs w:val="24"/>
        </w:rPr>
        <w:t>）计算</w:t>
      </w:r>
      <w:r>
        <w:rPr>
          <w:rFonts w:hint="eastAsia"/>
        </w:rPr>
        <w:t>：</w:t>
      </w:r>
    </w:p>
    <w:p>
      <w:pPr>
        <w:jc w:val="center"/>
      </w:pPr>
      <w:r>
        <w:rPr>
          <w:rFonts w:hint="default"/>
          <w:lang w:val="en-US"/>
        </w:rPr>
        <w:t xml:space="preserve">               </w:t>
      </w:r>
      <w:r>
        <w:rPr>
          <w:rFonts w:hint="eastAsia" w:ascii="宋体" w:hAnsi="宋体" w:eastAsia="宋体" w:cs="宋体"/>
        </w:rPr>
        <w:t>AD</w:t>
      </w:r>
      <w:r>
        <w:rPr>
          <w:rFonts w:hint="eastAsia" w:ascii="宋体" w:hAnsi="宋体" w:eastAsia="宋体" w:cs="宋体"/>
          <w:vertAlign w:val="subscript"/>
        </w:rPr>
        <w:t>消费热</w:t>
      </w:r>
      <w:r>
        <w:rPr>
          <w:rFonts w:hint="eastAsia" w:ascii="宋体" w:hAnsi="宋体" w:eastAsia="宋体" w:cs="宋体"/>
        </w:rPr>
        <w:t>=F</w:t>
      </w:r>
      <w:r>
        <w:rPr>
          <w:rFonts w:hint="eastAsia" w:ascii="宋体" w:hAnsi="宋体" w:eastAsia="宋体" w:cs="宋体"/>
          <w:lang w:val="en-US" w:eastAsia="zh-CN"/>
        </w:rPr>
        <w:t xml:space="preserve"> </w:t>
      </w:r>
      <w:r>
        <w:rPr>
          <w:rFonts w:hint="eastAsia" w:ascii="宋体" w:hAnsi="宋体" w:eastAsia="宋体"/>
          <w:szCs w:val="24"/>
        </w:rPr>
        <w:t>×</w:t>
      </w:r>
      <w:r>
        <w:rPr>
          <w:rFonts w:hint="eastAsia" w:ascii="宋体" w:hAnsi="宋体" w:eastAsia="宋体" w:cs="宋体"/>
          <w:lang w:val="en-US" w:eastAsia="zh-CN"/>
        </w:rPr>
        <w:t xml:space="preserve"> </w:t>
      </w:r>
      <w:r>
        <w:rPr>
          <w:rFonts w:hint="eastAsia" w:ascii="宋体" w:hAnsi="宋体" w:eastAsia="宋体" w:cs="宋体"/>
        </w:rPr>
        <w:t>A</w:t>
      </w:r>
      <w:r>
        <w:rPr>
          <w:rFonts w:hint="eastAsia" w:ascii="宋体" w:hAnsi="宋体" w:eastAsia="宋体" w:cs="宋体"/>
          <w:lang w:val="en-US" w:eastAsia="zh-CN"/>
        </w:rPr>
        <w:t xml:space="preserve"> </w:t>
      </w:r>
      <w:r>
        <w:rPr>
          <w:rFonts w:hint="eastAsia" w:ascii="宋体" w:hAnsi="宋体" w:eastAsia="宋体"/>
          <w:szCs w:val="24"/>
        </w:rPr>
        <w:t>×</w:t>
      </w:r>
      <w:r>
        <w:rPr>
          <w:rFonts w:hint="eastAsia" w:ascii="宋体" w:hAnsi="宋体" w:eastAsia="宋体" w:cs="宋体"/>
          <w:lang w:val="en-US" w:eastAsia="zh-CN"/>
        </w:rPr>
        <w:t xml:space="preserve"> </w:t>
      </w:r>
      <w:r>
        <w:rPr>
          <w:rFonts w:hint="eastAsia" w:ascii="宋体" w:hAnsi="宋体" w:eastAsia="宋体" w:cs="宋体"/>
        </w:rPr>
        <w:t>t1</w:t>
      </w:r>
      <w:r>
        <w:rPr>
          <w:rFonts w:hint="eastAsia" w:ascii="宋体" w:hAnsi="宋体" w:eastAsia="宋体" w:cs="宋体"/>
          <w:lang w:val="en-US" w:eastAsia="zh-CN"/>
        </w:rPr>
        <w:t xml:space="preserve"> </w:t>
      </w:r>
      <w:r>
        <w:rPr>
          <w:rFonts w:hint="eastAsia" w:ascii="宋体" w:hAnsi="宋体" w:eastAsia="宋体"/>
          <w:szCs w:val="24"/>
        </w:rPr>
        <w:t>×</w:t>
      </w:r>
      <w:r>
        <w:rPr>
          <w:rFonts w:hint="eastAsia" w:ascii="宋体" w:hAnsi="宋体" w:eastAsia="宋体" w:cs="宋体"/>
        </w:rPr>
        <w:t>0.0036</w:t>
      </w:r>
      <w:r>
        <w:rPr>
          <w:rFonts w:hint="eastAsia" w:ascii="宋体" w:hAnsi="宋体" w:eastAsia="宋体" w:cs="宋体"/>
          <w:sz w:val="20"/>
          <w:szCs w:val="20"/>
          <w:lang w:val="en-US"/>
        </w:rPr>
        <w:t xml:space="preserve">       </w:t>
      </w:r>
      <w:r>
        <w:rPr>
          <w:rFonts w:hint="default" w:ascii="宋体" w:hAnsi="宋体" w:eastAsia="宋体"/>
          <w:sz w:val="20"/>
          <w:szCs w:val="20"/>
          <w:lang w:val="en-US"/>
        </w:rPr>
        <w:t xml:space="preserve">              </w:t>
      </w:r>
      <w:r>
        <w:rPr>
          <w:rFonts w:hint="eastAsia" w:eastAsia="宋体" w:cs="宋体" w:asciiTheme="minorAscii" w:hAnsiTheme="minorAscii"/>
          <w:kern w:val="2"/>
          <w:sz w:val="24"/>
          <w:szCs w:val="22"/>
          <w:lang w:val="en-US" w:eastAsia="zh-CN" w:bidi="ar-SA"/>
        </w:rPr>
        <w:t>（</w:t>
      </w:r>
      <w:r>
        <w:rPr>
          <w:rFonts w:hint="default" w:eastAsia="宋体" w:cs="宋体" w:asciiTheme="minorAscii" w:hAnsiTheme="minorAscii"/>
          <w:kern w:val="2"/>
          <w:sz w:val="24"/>
          <w:szCs w:val="22"/>
          <w:lang w:val="en-US" w:eastAsia="zh-CN" w:bidi="ar-SA"/>
        </w:rPr>
        <w:t>7.3.2-1</w:t>
      </w:r>
      <w:r>
        <w:rPr>
          <w:rFonts w:hint="eastAsia" w:eastAsia="宋体" w:cs="宋体" w:asciiTheme="minorAscii" w:hAnsiTheme="minorAscii"/>
          <w:kern w:val="2"/>
          <w:sz w:val="24"/>
          <w:szCs w:val="22"/>
          <w:lang w:val="en-US" w:eastAsia="zh-CN" w:bidi="ar-SA"/>
        </w:rPr>
        <w:t>）</w:t>
      </w:r>
    </w:p>
    <w:p>
      <w:pPr>
        <w:rPr>
          <w:sz w:val="21"/>
          <w:szCs w:val="21"/>
        </w:rPr>
      </w:pPr>
      <w:r>
        <w:rPr>
          <w:rFonts w:hint="eastAsia"/>
          <w:sz w:val="21"/>
          <w:szCs w:val="21"/>
        </w:rPr>
        <w:t>式中：</w:t>
      </w:r>
      <w:r>
        <w:rPr>
          <w:sz w:val="21"/>
          <w:szCs w:val="21"/>
        </w:rPr>
        <w:t>AD</w:t>
      </w:r>
      <w:r>
        <w:rPr>
          <w:rFonts w:hint="eastAsia"/>
          <w:sz w:val="21"/>
          <w:szCs w:val="21"/>
          <w:vertAlign w:val="subscript"/>
        </w:rPr>
        <w:t>消费热</w:t>
      </w:r>
      <w:r>
        <w:rPr>
          <w:rFonts w:hint="eastAsia"/>
          <w:sz w:val="21"/>
          <w:szCs w:val="21"/>
        </w:rPr>
        <w:t>：采暖消耗热量，单位为GJ；</w:t>
      </w:r>
    </w:p>
    <w:p>
      <w:pPr>
        <w:ind w:firstLine="630" w:firstLineChars="300"/>
        <w:rPr>
          <w:sz w:val="21"/>
          <w:szCs w:val="21"/>
        </w:rPr>
      </w:pPr>
      <w:r>
        <w:rPr>
          <w:rFonts w:hint="eastAsia"/>
          <w:sz w:val="21"/>
          <w:szCs w:val="21"/>
        </w:rPr>
        <w:t>F：单位面积供热负荷，单位为kW/m2；</w:t>
      </w:r>
    </w:p>
    <w:p>
      <w:pPr>
        <w:ind w:firstLine="630" w:firstLineChars="300"/>
        <w:rPr>
          <w:sz w:val="21"/>
          <w:szCs w:val="21"/>
        </w:rPr>
      </w:pPr>
      <w:r>
        <w:rPr>
          <w:rFonts w:hint="eastAsia"/>
          <w:sz w:val="21"/>
          <w:szCs w:val="21"/>
        </w:rPr>
        <w:t>A：供热面积，单位为m2；</w:t>
      </w:r>
    </w:p>
    <w:p>
      <w:pPr>
        <w:ind w:firstLine="630" w:firstLineChars="300"/>
        <w:rPr>
          <w:sz w:val="21"/>
          <w:szCs w:val="21"/>
        </w:rPr>
      </w:pPr>
      <w:r>
        <w:rPr>
          <w:rFonts w:hint="eastAsia"/>
          <w:sz w:val="21"/>
          <w:szCs w:val="21"/>
        </w:rPr>
        <w:t>t1：供热时间，单位为小时，h。</w:t>
      </w:r>
    </w:p>
    <w:p>
      <w:pPr>
        <w:bidi w:val="0"/>
        <w:ind w:firstLine="480" w:firstLineChars="200"/>
      </w:pPr>
      <w:r>
        <w:rPr>
          <w:rFonts w:hint="default" w:ascii="宋体" w:hAnsi="宋体" w:eastAsia="宋体"/>
          <w:szCs w:val="24"/>
          <w:lang w:val="en-US"/>
        </w:rPr>
        <w:t xml:space="preserve">2 </w:t>
      </w:r>
      <w:r>
        <w:rPr>
          <w:rFonts w:hint="eastAsia"/>
        </w:rPr>
        <w:t>消耗热</w:t>
      </w:r>
      <w:r>
        <w:rPr>
          <w:rFonts w:hint="eastAsia"/>
          <w:lang w:val="en-US" w:eastAsia="zh-CN"/>
        </w:rPr>
        <w:t>力</w:t>
      </w:r>
      <w:r>
        <w:rPr>
          <w:rFonts w:hint="eastAsia"/>
        </w:rPr>
        <w:t>碳排放</w:t>
      </w:r>
      <w:r>
        <w:rPr>
          <w:rFonts w:hint="eastAsia"/>
          <w:lang w:eastAsia="zh-CN"/>
        </w:rPr>
        <w:t>，</w:t>
      </w:r>
      <w:r>
        <w:rPr>
          <w:rFonts w:hint="eastAsia" w:ascii="宋体" w:hAnsi="宋体" w:eastAsia="宋体"/>
          <w:szCs w:val="24"/>
        </w:rPr>
        <w:t>按公式（</w:t>
      </w:r>
      <w:r>
        <w:rPr>
          <w:rFonts w:hint="default" w:eastAsia="宋体" w:cs="宋体" w:asciiTheme="minorAscii" w:hAnsiTheme="minorAscii"/>
          <w:kern w:val="2"/>
          <w:sz w:val="24"/>
          <w:szCs w:val="22"/>
          <w:lang w:val="en-US" w:eastAsia="zh-CN" w:bidi="ar-SA"/>
        </w:rPr>
        <w:t>7.3.2-2</w:t>
      </w:r>
      <w:r>
        <w:rPr>
          <w:rFonts w:hint="eastAsia" w:ascii="宋体" w:hAnsi="宋体" w:eastAsia="宋体"/>
          <w:szCs w:val="24"/>
        </w:rPr>
        <w:t>）计算</w:t>
      </w:r>
      <w:r>
        <w:rPr>
          <w:rFonts w:hint="eastAsia"/>
        </w:rPr>
        <w:t>：</w:t>
      </w:r>
    </w:p>
    <w:p>
      <w:pPr>
        <w:ind w:firstLine="480" w:firstLineChars="200"/>
        <w:jc w:val="center"/>
        <w:rPr>
          <w:rFonts w:hint="eastAsia" w:ascii="宋体" w:hAnsi="宋体" w:eastAsia="宋体" w:cs="宋体"/>
          <w:vertAlign w:val="subscript"/>
        </w:rPr>
      </w:pPr>
      <w:r>
        <w:rPr>
          <w:rFonts w:hint="default" w:ascii="宋体" w:hAnsi="宋体" w:eastAsia="宋体" w:cs="宋体"/>
          <w:lang w:val="en-US"/>
        </w:rPr>
        <w:t xml:space="preserve">               </w:t>
      </w:r>
      <w:r>
        <w:rPr>
          <w:rFonts w:hint="eastAsia" w:ascii="宋体" w:hAnsi="宋体" w:eastAsia="宋体" w:cs="宋体"/>
        </w:rPr>
        <w:t>E</w:t>
      </w:r>
      <w:r>
        <w:rPr>
          <w:rFonts w:hint="eastAsia" w:ascii="宋体" w:hAnsi="宋体" w:eastAsia="宋体" w:cs="宋体"/>
          <w:vertAlign w:val="subscript"/>
        </w:rPr>
        <w:t>热力</w:t>
      </w:r>
      <w:r>
        <w:rPr>
          <w:rFonts w:hint="eastAsia" w:ascii="宋体" w:hAnsi="宋体" w:eastAsia="宋体" w:cs="宋体"/>
        </w:rPr>
        <w:t>=AD</w:t>
      </w:r>
      <w:r>
        <w:rPr>
          <w:rFonts w:hint="eastAsia" w:ascii="宋体" w:hAnsi="宋体" w:eastAsia="宋体" w:cs="宋体"/>
          <w:vertAlign w:val="subscript"/>
        </w:rPr>
        <w:t>消费热</w:t>
      </w:r>
      <w:r>
        <w:rPr>
          <w:rFonts w:hint="eastAsia" w:ascii="宋体" w:hAnsi="宋体" w:eastAsia="宋体"/>
          <w:szCs w:val="24"/>
        </w:rPr>
        <w:t>×</w:t>
      </w:r>
      <w:r>
        <w:rPr>
          <w:rFonts w:hint="eastAsia" w:ascii="宋体" w:hAnsi="宋体" w:eastAsia="宋体" w:cs="宋体"/>
          <w:lang w:val="en-US" w:eastAsia="zh-CN"/>
        </w:rPr>
        <w:t xml:space="preserve"> </w:t>
      </w:r>
      <w:r>
        <w:rPr>
          <w:rFonts w:hint="eastAsia" w:ascii="宋体" w:hAnsi="宋体" w:eastAsia="宋体" w:cs="宋体"/>
        </w:rPr>
        <w:t>EF</w:t>
      </w:r>
      <w:r>
        <w:rPr>
          <w:rFonts w:hint="eastAsia" w:ascii="宋体" w:hAnsi="宋体" w:eastAsia="宋体" w:cs="宋体"/>
          <w:vertAlign w:val="subscript"/>
        </w:rPr>
        <w:t>热力</w:t>
      </w:r>
      <w:r>
        <w:rPr>
          <w:rFonts w:hint="eastAsia" w:ascii="宋体" w:hAnsi="宋体" w:eastAsia="宋体" w:cs="宋体"/>
          <w:sz w:val="20"/>
          <w:szCs w:val="20"/>
          <w:lang w:val="en-US"/>
        </w:rPr>
        <w:t xml:space="preserve">     </w:t>
      </w:r>
      <w:r>
        <w:rPr>
          <w:rFonts w:hint="default" w:ascii="宋体" w:hAnsi="宋体" w:eastAsia="宋体"/>
          <w:sz w:val="20"/>
          <w:szCs w:val="20"/>
          <w:lang w:val="en-US"/>
        </w:rPr>
        <w:t xml:space="preserve">                      </w:t>
      </w:r>
      <w:r>
        <w:rPr>
          <w:rFonts w:hint="eastAsia" w:ascii="宋体" w:hAnsi="宋体" w:eastAsia="宋体"/>
          <w:szCs w:val="24"/>
        </w:rPr>
        <w:t>（</w:t>
      </w:r>
      <w:r>
        <w:rPr>
          <w:rFonts w:hint="default" w:eastAsia="宋体" w:cs="宋体" w:asciiTheme="minorAscii" w:hAnsiTheme="minorAscii"/>
          <w:kern w:val="2"/>
          <w:sz w:val="24"/>
          <w:szCs w:val="22"/>
          <w:lang w:val="en-US" w:eastAsia="zh-CN" w:bidi="ar-SA"/>
        </w:rPr>
        <w:t>7.3.2-2</w:t>
      </w:r>
      <w:r>
        <w:rPr>
          <w:rFonts w:hint="eastAsia" w:ascii="宋体" w:hAnsi="宋体" w:eastAsia="宋体"/>
          <w:szCs w:val="24"/>
        </w:rPr>
        <w:t>）</w:t>
      </w:r>
    </w:p>
    <w:p>
      <w:pPr>
        <w:rPr>
          <w:rFonts w:hint="eastAsia" w:ascii="宋体" w:hAnsi="宋体" w:eastAsia="宋体" w:cs="宋体"/>
          <w:sz w:val="21"/>
          <w:szCs w:val="21"/>
          <w:lang w:eastAsia="zh-CN"/>
        </w:rPr>
      </w:pPr>
      <w:r>
        <w:rPr>
          <w:rFonts w:hint="eastAsia" w:ascii="宋体" w:hAnsi="宋体" w:eastAsia="宋体" w:cs="宋体"/>
          <w:sz w:val="21"/>
          <w:szCs w:val="21"/>
        </w:rPr>
        <w:t>式中：E</w:t>
      </w:r>
      <w:r>
        <w:rPr>
          <w:rFonts w:hint="eastAsia" w:ascii="宋体" w:hAnsi="宋体" w:eastAsia="宋体" w:cs="宋体"/>
          <w:sz w:val="21"/>
          <w:szCs w:val="21"/>
          <w:vertAlign w:val="subscript"/>
        </w:rPr>
        <w:t>消费热</w:t>
      </w:r>
      <w:r>
        <w:rPr>
          <w:rFonts w:hint="eastAsia" w:ascii="宋体" w:hAnsi="宋体" w:eastAsia="宋体" w:cs="宋体"/>
          <w:sz w:val="21"/>
          <w:szCs w:val="21"/>
        </w:rPr>
        <w:t>——消费的热力产生的排放量，单位为吨二氧化碳当量（tCO</w:t>
      </w:r>
      <w:r>
        <w:rPr>
          <w:rFonts w:hint="eastAsia" w:ascii="宋体" w:hAnsi="宋体" w:eastAsia="宋体" w:cs="宋体"/>
          <w:sz w:val="21"/>
          <w:szCs w:val="21"/>
          <w:vertAlign w:val="subscript"/>
        </w:rPr>
        <w:t>2</w:t>
      </w:r>
      <w:r>
        <w:rPr>
          <w:rFonts w:hint="eastAsia" w:ascii="宋体" w:hAnsi="宋体" w:eastAsia="宋体" w:cs="宋体"/>
          <w:sz w:val="21"/>
          <w:szCs w:val="21"/>
        </w:rPr>
        <w:t>e）</w:t>
      </w:r>
      <w:r>
        <w:rPr>
          <w:rFonts w:hint="eastAsia" w:ascii="宋体" w:hAnsi="宋体" w:eastAsia="宋体" w:cs="宋体"/>
          <w:sz w:val="21"/>
          <w:szCs w:val="21"/>
          <w:lang w:eastAsia="zh-CN"/>
        </w:rPr>
        <w:t>；</w:t>
      </w:r>
    </w:p>
    <w:p>
      <w:pPr>
        <w:ind w:firstLine="630" w:firstLineChars="300"/>
        <w:rPr>
          <w:rFonts w:hint="eastAsia" w:ascii="宋体" w:hAnsi="宋体" w:eastAsia="宋体" w:cs="宋体"/>
          <w:sz w:val="21"/>
          <w:szCs w:val="21"/>
          <w:lang w:eastAsia="zh-CN"/>
        </w:rPr>
      </w:pPr>
      <w:r>
        <w:rPr>
          <w:rFonts w:hint="eastAsia" w:ascii="宋体" w:hAnsi="宋体" w:eastAsia="宋体" w:cs="宋体"/>
          <w:sz w:val="21"/>
          <w:szCs w:val="21"/>
        </w:rPr>
        <w:t>AD</w:t>
      </w:r>
      <w:r>
        <w:rPr>
          <w:rFonts w:hint="eastAsia" w:ascii="宋体" w:hAnsi="宋体" w:eastAsia="宋体" w:cs="宋体"/>
          <w:sz w:val="21"/>
          <w:szCs w:val="21"/>
          <w:vertAlign w:val="subscript"/>
        </w:rPr>
        <w:t>消费热</w:t>
      </w:r>
      <w:r>
        <w:rPr>
          <w:rFonts w:hint="eastAsia" w:ascii="宋体" w:hAnsi="宋体" w:eastAsia="宋体" w:cs="宋体"/>
          <w:sz w:val="21"/>
          <w:szCs w:val="21"/>
        </w:rPr>
        <w:t>——计算年度内的消费热力，单位为吉焦（GJ）</w:t>
      </w:r>
      <w:r>
        <w:rPr>
          <w:rFonts w:hint="eastAsia" w:ascii="宋体" w:hAnsi="宋体" w:eastAsia="宋体" w:cs="宋体"/>
          <w:sz w:val="21"/>
          <w:szCs w:val="21"/>
          <w:lang w:eastAsia="zh-CN"/>
        </w:rPr>
        <w:t>；</w:t>
      </w:r>
    </w:p>
    <w:p>
      <w:pPr>
        <w:ind w:firstLine="630" w:firstLineChars="300"/>
        <w:rPr>
          <w:rFonts w:hint="eastAsia" w:ascii="宋体" w:hAnsi="宋体" w:eastAsia="宋体" w:cs="宋体"/>
          <w:sz w:val="21"/>
          <w:szCs w:val="21"/>
          <w:lang w:eastAsia="zh-CN"/>
        </w:rPr>
      </w:pPr>
      <w:r>
        <w:rPr>
          <w:rFonts w:hint="eastAsia" w:ascii="宋体" w:hAnsi="宋体" w:eastAsia="宋体" w:cs="宋体"/>
          <w:sz w:val="21"/>
          <w:szCs w:val="21"/>
        </w:rPr>
        <w:t>EF</w:t>
      </w:r>
      <w:r>
        <w:rPr>
          <w:rFonts w:hint="eastAsia" w:ascii="宋体" w:hAnsi="宋体" w:eastAsia="宋体" w:cs="宋体"/>
          <w:sz w:val="21"/>
          <w:szCs w:val="21"/>
          <w:vertAlign w:val="subscript"/>
        </w:rPr>
        <w:t>热力</w:t>
      </w:r>
      <w:r>
        <w:rPr>
          <w:rFonts w:hint="eastAsia" w:ascii="宋体" w:hAnsi="宋体" w:eastAsia="宋体" w:cs="宋体"/>
          <w:sz w:val="21"/>
          <w:szCs w:val="21"/>
        </w:rPr>
        <w:t>——年平均供热排放因子，单位为吨二氧化碳每吉焦（tCO</w:t>
      </w:r>
      <w:r>
        <w:rPr>
          <w:rFonts w:hint="eastAsia" w:ascii="宋体" w:hAnsi="宋体" w:eastAsia="宋体" w:cs="宋体"/>
          <w:sz w:val="21"/>
          <w:szCs w:val="21"/>
          <w:vertAlign w:val="subscript"/>
        </w:rPr>
        <w:t>2</w:t>
      </w:r>
      <w:r>
        <w:rPr>
          <w:rFonts w:hint="eastAsia" w:ascii="宋体" w:hAnsi="宋体" w:eastAsia="宋体" w:cs="宋体"/>
          <w:sz w:val="21"/>
          <w:szCs w:val="21"/>
        </w:rPr>
        <w:t>e/GJ）</w:t>
      </w:r>
      <w:r>
        <w:rPr>
          <w:rFonts w:hint="eastAsia" w:ascii="宋体" w:hAnsi="宋体" w:eastAsia="宋体" w:cs="宋体"/>
          <w:sz w:val="21"/>
          <w:szCs w:val="21"/>
          <w:lang w:eastAsia="zh-CN"/>
        </w:rPr>
        <w:t>。</w:t>
      </w:r>
    </w:p>
    <w:p>
      <w:pPr>
        <w:bidi w:val="0"/>
        <w:rPr>
          <w:rFonts w:hint="eastAsia" w:ascii="宋体" w:hAnsi="宋体" w:eastAsia="宋体"/>
          <w:szCs w:val="24"/>
          <w:lang w:eastAsia="zh-CN"/>
        </w:rPr>
      </w:pPr>
      <w:r>
        <w:rPr>
          <w:rFonts w:hint="default" w:eastAsia="宋体" w:cs="宋体" w:asciiTheme="minorAscii" w:hAnsiTheme="minorAscii"/>
          <w:kern w:val="2"/>
          <w:sz w:val="24"/>
          <w:szCs w:val="22"/>
          <w:lang w:val="en-US" w:eastAsia="zh-CN" w:bidi="ar-SA"/>
        </w:rPr>
        <w:t>6.3.3</w:t>
      </w:r>
      <w:r>
        <w:rPr>
          <w:rFonts w:hint="eastAsia" w:eastAsia="宋体" w:cs="宋体" w:asciiTheme="minorAscii" w:hAnsiTheme="minorAscii"/>
          <w:kern w:val="2"/>
          <w:sz w:val="24"/>
          <w:szCs w:val="22"/>
          <w:lang w:val="en-US" w:eastAsia="zh-CN" w:bidi="ar-SA"/>
        </w:rPr>
        <w:t xml:space="preserve"> </w:t>
      </w:r>
      <w:r>
        <w:rPr>
          <w:rFonts w:hint="eastAsia" w:ascii="宋体" w:hAnsi="宋体" w:eastAsia="宋体"/>
          <w:szCs w:val="24"/>
          <w:lang w:val="en-US" w:eastAsia="zh-CN"/>
        </w:rPr>
        <w:t>消耗</w:t>
      </w:r>
      <w:r>
        <w:rPr>
          <w:rFonts w:hint="eastAsia" w:ascii="宋体" w:hAnsi="宋体" w:eastAsia="宋体"/>
          <w:szCs w:val="24"/>
        </w:rPr>
        <w:t>水</w:t>
      </w:r>
      <w:r>
        <w:rPr>
          <w:rFonts w:hint="eastAsia" w:ascii="宋体" w:hAnsi="宋体" w:eastAsia="宋体"/>
          <w:szCs w:val="24"/>
          <w:lang w:val="en-US" w:eastAsia="zh-CN"/>
        </w:rPr>
        <w:t>资源碳</w:t>
      </w:r>
      <w:r>
        <w:rPr>
          <w:rFonts w:hint="eastAsia" w:ascii="宋体" w:hAnsi="宋体" w:eastAsia="宋体"/>
          <w:szCs w:val="24"/>
        </w:rPr>
        <w:t>排放</w:t>
      </w:r>
      <w:r>
        <w:rPr>
          <w:rFonts w:hint="eastAsia" w:ascii="宋体" w:hAnsi="宋体" w:eastAsia="宋体"/>
          <w:szCs w:val="24"/>
          <w:lang w:eastAsia="zh-CN"/>
        </w:rPr>
        <w:t>，</w:t>
      </w:r>
      <w:r>
        <w:rPr>
          <w:rFonts w:hint="eastAsia" w:ascii="宋体" w:hAnsi="宋体" w:eastAsia="宋体"/>
          <w:szCs w:val="24"/>
        </w:rPr>
        <w:t>按公式（</w:t>
      </w:r>
      <w:r>
        <w:rPr>
          <w:rFonts w:hint="default" w:eastAsia="宋体" w:cs="宋体" w:asciiTheme="minorAscii" w:hAnsiTheme="minorAscii"/>
          <w:kern w:val="2"/>
          <w:sz w:val="24"/>
          <w:szCs w:val="22"/>
          <w:lang w:val="en-US" w:eastAsia="zh-CN" w:bidi="ar-SA"/>
        </w:rPr>
        <w:t>7.3.3</w:t>
      </w:r>
      <w:r>
        <w:rPr>
          <w:rFonts w:hint="eastAsia" w:ascii="宋体" w:hAnsi="宋体" w:eastAsia="宋体"/>
          <w:szCs w:val="24"/>
        </w:rPr>
        <w:t>）计算：</w:t>
      </w:r>
    </w:p>
    <w:p>
      <w:pPr>
        <w:ind w:firstLine="480" w:firstLineChars="200"/>
        <w:jc w:val="center"/>
        <w:rPr>
          <w:rFonts w:hint="eastAsia" w:ascii="宋体" w:hAnsi="宋体" w:eastAsia="宋体" w:cs="宋体"/>
          <w:vertAlign w:val="subscript"/>
        </w:rPr>
      </w:pPr>
      <w:r>
        <w:rPr>
          <w:rFonts w:hint="default" w:ascii="宋体" w:hAnsi="宋体" w:eastAsia="宋体" w:cs="宋体"/>
          <w:lang w:val="en-US"/>
        </w:rPr>
        <w:t xml:space="preserve">                   </w:t>
      </w:r>
      <w:r>
        <w:rPr>
          <w:rFonts w:hint="eastAsia" w:ascii="宋体" w:hAnsi="宋体" w:eastAsia="宋体" w:cs="宋体"/>
        </w:rPr>
        <w:t>E</w:t>
      </w:r>
      <w:r>
        <w:rPr>
          <w:rFonts w:hint="eastAsia" w:ascii="宋体" w:hAnsi="宋体" w:eastAsia="宋体" w:cs="宋体"/>
          <w:vertAlign w:val="subscript"/>
          <w:lang w:val="en-US" w:eastAsia="zh-CN"/>
        </w:rPr>
        <w:t>水</w:t>
      </w:r>
      <w:r>
        <w:rPr>
          <w:rFonts w:hint="eastAsia" w:ascii="宋体" w:hAnsi="宋体" w:eastAsia="宋体" w:cs="宋体"/>
        </w:rPr>
        <w:t>=Q</w:t>
      </w:r>
      <w:r>
        <w:rPr>
          <w:rFonts w:hint="eastAsia" w:ascii="宋体" w:hAnsi="宋体" w:eastAsia="宋体"/>
          <w:szCs w:val="24"/>
        </w:rPr>
        <w:t>×</w:t>
      </w:r>
      <w:r>
        <w:rPr>
          <w:rFonts w:hint="eastAsia" w:ascii="宋体" w:hAnsi="宋体" w:eastAsia="宋体" w:cs="宋体"/>
          <w:lang w:val="en-US" w:eastAsia="zh-CN"/>
        </w:rPr>
        <w:t xml:space="preserve"> G</w:t>
      </w:r>
      <w:r>
        <w:rPr>
          <w:rFonts w:hint="eastAsia" w:ascii="宋体" w:hAnsi="宋体" w:eastAsia="宋体" w:cs="宋体"/>
          <w:vertAlign w:val="subscript"/>
          <w:lang w:val="en-US" w:eastAsia="zh-CN"/>
        </w:rPr>
        <w:t>1</w:t>
      </w:r>
      <w:r>
        <w:rPr>
          <w:rFonts w:hint="eastAsia" w:ascii="宋体" w:hAnsi="宋体" w:eastAsia="宋体"/>
          <w:szCs w:val="24"/>
        </w:rPr>
        <w:t>×</w:t>
      </w:r>
      <w:r>
        <w:rPr>
          <w:rFonts w:hint="eastAsia" w:ascii="宋体" w:hAnsi="宋体" w:eastAsia="宋体" w:cs="宋体"/>
          <w:lang w:val="en-US" w:eastAsia="zh-CN"/>
        </w:rPr>
        <w:t xml:space="preserve"> </w:t>
      </w:r>
      <w:r>
        <w:rPr>
          <w:rFonts w:hint="eastAsia" w:ascii="宋体" w:hAnsi="宋体" w:eastAsia="宋体" w:cs="宋体"/>
        </w:rPr>
        <w:t>G</w:t>
      </w:r>
      <w:r>
        <w:rPr>
          <w:rFonts w:hint="eastAsia" w:ascii="宋体" w:hAnsi="宋体" w:eastAsia="宋体" w:cs="宋体"/>
          <w:vertAlign w:val="subscript"/>
          <w:lang w:val="en-US" w:eastAsia="zh-CN"/>
        </w:rPr>
        <w:t>2</w:t>
      </w:r>
      <w:r>
        <w:rPr>
          <w:rFonts w:hint="eastAsia" w:ascii="宋体" w:hAnsi="宋体" w:eastAsia="宋体" w:cs="宋体"/>
          <w:vertAlign w:val="baseline"/>
          <w:lang w:val="en-US" w:eastAsia="zh-CN"/>
        </w:rPr>
        <w:t>/1000</w:t>
      </w:r>
      <w:r>
        <w:rPr>
          <w:rFonts w:hint="eastAsia" w:ascii="宋体" w:hAnsi="宋体" w:eastAsia="宋体" w:cs="宋体"/>
          <w:sz w:val="20"/>
          <w:szCs w:val="20"/>
          <w:lang w:val="en-US"/>
        </w:rPr>
        <w:t xml:space="preserve"> </w:t>
      </w:r>
      <w:r>
        <w:rPr>
          <w:rFonts w:hint="default" w:ascii="宋体" w:hAnsi="宋体" w:eastAsia="宋体"/>
          <w:sz w:val="20"/>
          <w:szCs w:val="20"/>
          <w:lang w:val="en-US"/>
        </w:rPr>
        <w:t xml:space="preserve">                      </w:t>
      </w:r>
      <w:r>
        <w:rPr>
          <w:rFonts w:hint="eastAsia" w:ascii="宋体" w:hAnsi="宋体" w:eastAsia="宋体"/>
          <w:szCs w:val="24"/>
        </w:rPr>
        <w:t>（</w:t>
      </w:r>
      <w:r>
        <w:rPr>
          <w:rFonts w:hint="default" w:eastAsia="宋体" w:cs="宋体" w:asciiTheme="minorAscii" w:hAnsiTheme="minorAscii"/>
          <w:kern w:val="2"/>
          <w:sz w:val="24"/>
          <w:szCs w:val="22"/>
          <w:lang w:val="en-US" w:eastAsia="zh-CN" w:bidi="ar-SA"/>
        </w:rPr>
        <w:t>7.3.3</w:t>
      </w:r>
      <w:r>
        <w:rPr>
          <w:rFonts w:hint="eastAsia" w:ascii="宋体" w:hAnsi="宋体" w:eastAsia="宋体"/>
          <w:szCs w:val="24"/>
        </w:rPr>
        <w:t>）</w:t>
      </w:r>
    </w:p>
    <w:p>
      <w:pPr>
        <w:rPr>
          <w:rFonts w:hint="eastAsia" w:ascii="宋体" w:hAnsi="宋体" w:eastAsia="宋体" w:cs="宋体"/>
          <w:sz w:val="21"/>
          <w:szCs w:val="21"/>
          <w:lang w:val="en-US" w:eastAsia="zh-CN"/>
        </w:rPr>
      </w:pPr>
      <w:r>
        <w:rPr>
          <w:rFonts w:hint="eastAsia" w:ascii="宋体" w:hAnsi="宋体" w:eastAsia="宋体" w:cs="宋体"/>
          <w:sz w:val="21"/>
          <w:szCs w:val="21"/>
        </w:rPr>
        <w:t>式中：Q——用水量，单位为m</w:t>
      </w:r>
      <w:r>
        <w:rPr>
          <w:rFonts w:hint="eastAsia" w:ascii="宋体" w:hAnsi="宋体" w:eastAsia="宋体" w:cs="宋体"/>
          <w:sz w:val="21"/>
          <w:szCs w:val="21"/>
          <w:vertAlign w:val="superscript"/>
        </w:rPr>
        <w:t>3</w:t>
      </w:r>
      <w:r>
        <w:rPr>
          <w:rFonts w:hint="eastAsia" w:ascii="宋体" w:hAnsi="宋体" w:eastAsia="宋体" w:cs="宋体"/>
          <w:sz w:val="21"/>
          <w:szCs w:val="21"/>
          <w:lang w:val="en-US" w:eastAsia="zh-CN"/>
        </w:rPr>
        <w:t>；</w:t>
      </w:r>
    </w:p>
    <w:p>
      <w:pPr>
        <w:ind w:left="480" w:leftChars="200"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w:t>
      </w:r>
      <w:r>
        <w:rPr>
          <w:rFonts w:hint="eastAsia" w:ascii="宋体" w:hAnsi="宋体" w:eastAsia="宋体" w:cs="宋体"/>
          <w:sz w:val="21"/>
          <w:szCs w:val="21"/>
          <w:vertAlign w:val="subscript"/>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折标系数，以当地发布为准，当缺少资料时，可按0.192kgce/m</w:t>
      </w:r>
      <w:r>
        <w:rPr>
          <w:rFonts w:hint="eastAsia" w:ascii="宋体" w:hAnsi="宋体" w:eastAsia="宋体" w:cs="宋体"/>
          <w:sz w:val="21"/>
          <w:szCs w:val="21"/>
          <w:vertAlign w:val="superscript"/>
          <w:lang w:val="en-US" w:eastAsia="zh-CN"/>
        </w:rPr>
        <w:t>3</w:t>
      </w:r>
      <w:r>
        <w:rPr>
          <w:rFonts w:hint="eastAsia" w:ascii="宋体" w:hAnsi="宋体" w:eastAsia="宋体" w:cs="宋体"/>
          <w:sz w:val="21"/>
          <w:szCs w:val="21"/>
          <w:lang w:val="en-US" w:eastAsia="zh-CN"/>
        </w:rPr>
        <w:t>；</w:t>
      </w:r>
    </w:p>
    <w:p>
      <w:pPr>
        <w:ind w:left="480" w:leftChars="200"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rPr>
        <w:t>G</w:t>
      </w:r>
      <w:r>
        <w:rPr>
          <w:rFonts w:hint="eastAsia" w:ascii="宋体" w:hAnsi="宋体" w:eastAsia="宋体" w:cs="宋体"/>
          <w:sz w:val="21"/>
          <w:szCs w:val="21"/>
          <w:vertAlign w:val="subscript"/>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标准煤碳排放系数</w:t>
      </w:r>
      <w:r>
        <w:rPr>
          <w:rFonts w:hint="eastAsia" w:ascii="宋体" w:hAnsi="宋体" w:eastAsia="宋体" w:cs="宋体"/>
          <w:sz w:val="21"/>
          <w:szCs w:val="21"/>
        </w:rPr>
        <w:t>，</w:t>
      </w:r>
      <w:r>
        <w:rPr>
          <w:rFonts w:hint="eastAsia" w:ascii="宋体" w:hAnsi="宋体" w:eastAsia="宋体" w:cs="宋体"/>
          <w:sz w:val="21"/>
          <w:szCs w:val="21"/>
          <w:lang w:val="en-US" w:eastAsia="zh-CN"/>
        </w:rPr>
        <w:t>按2.7725</w:t>
      </w:r>
      <w:r>
        <w:rPr>
          <w:rFonts w:hint="eastAsia" w:ascii="宋体" w:hAnsi="宋体" w:eastAsia="宋体" w:cs="宋体"/>
          <w:sz w:val="21"/>
          <w:szCs w:val="21"/>
        </w:rPr>
        <w:t>tCO</w:t>
      </w:r>
      <w:r>
        <w:rPr>
          <w:rFonts w:hint="eastAsia" w:ascii="宋体" w:hAnsi="宋体" w:eastAsia="宋体" w:cs="宋体"/>
          <w:sz w:val="21"/>
          <w:szCs w:val="21"/>
          <w:vertAlign w:val="subscript"/>
        </w:rPr>
        <w:t>2</w:t>
      </w:r>
      <w:r>
        <w:rPr>
          <w:rFonts w:hint="eastAsia" w:ascii="宋体" w:hAnsi="宋体" w:eastAsia="宋体" w:cs="宋体"/>
          <w:sz w:val="21"/>
          <w:szCs w:val="21"/>
        </w:rPr>
        <w:t>/</w:t>
      </w:r>
      <w:r>
        <w:rPr>
          <w:rFonts w:hint="eastAsia" w:ascii="宋体" w:hAnsi="宋体" w:eastAsia="宋体" w:cs="宋体"/>
          <w:sz w:val="21"/>
          <w:szCs w:val="21"/>
          <w:lang w:val="en-US" w:eastAsia="zh-CN"/>
        </w:rPr>
        <w:t>tCe。</w:t>
      </w:r>
    </w:p>
    <w:p>
      <w:pPr>
        <w:pStyle w:val="4"/>
        <w:spacing w:before="260" w:after="260" w:line="416" w:lineRule="auto"/>
        <w:jc w:val="center"/>
        <w:rPr>
          <w:rFonts w:hint="eastAsia" w:ascii="黑体" w:hAnsi="黑体" w:eastAsia="黑体" w:cs="黑体"/>
          <w:b/>
          <w:bCs w:val="0"/>
          <w:kern w:val="0"/>
          <w:sz w:val="28"/>
          <w:szCs w:val="28"/>
          <w:lang w:val="en-US" w:eastAsia="zh-CN"/>
        </w:rPr>
      </w:pPr>
      <w:bookmarkStart w:id="69" w:name="_Toc4388"/>
      <w:r>
        <w:rPr>
          <w:rFonts w:hint="default" w:ascii="黑体" w:hAnsi="黑体" w:eastAsia="黑体" w:cs="黑体"/>
          <w:b/>
          <w:bCs w:val="0"/>
          <w:kern w:val="0"/>
          <w:sz w:val="28"/>
          <w:szCs w:val="28"/>
          <w:lang w:val="en-US" w:eastAsia="zh-CN"/>
        </w:rPr>
        <w:t>6</w:t>
      </w:r>
      <w:r>
        <w:rPr>
          <w:rFonts w:hint="eastAsia" w:ascii="黑体" w:hAnsi="黑体" w:eastAsia="黑体" w:cs="黑体"/>
          <w:b/>
          <w:bCs w:val="0"/>
          <w:kern w:val="0"/>
          <w:sz w:val="28"/>
          <w:szCs w:val="28"/>
          <w:lang w:val="en-US" w:eastAsia="zh-CN"/>
        </w:rPr>
        <w:t>.</w:t>
      </w:r>
      <w:r>
        <w:rPr>
          <w:rFonts w:hint="default" w:ascii="黑体" w:hAnsi="黑体" w:eastAsia="黑体" w:cs="黑体"/>
          <w:b/>
          <w:bCs w:val="0"/>
          <w:kern w:val="0"/>
          <w:sz w:val="28"/>
          <w:szCs w:val="28"/>
          <w:lang w:val="en-US" w:eastAsia="zh-CN"/>
        </w:rPr>
        <w:t>4</w:t>
      </w:r>
      <w:r>
        <w:rPr>
          <w:rFonts w:hint="eastAsia" w:ascii="黑体" w:hAnsi="黑体" w:eastAsia="黑体" w:cs="黑体"/>
          <w:b/>
          <w:bCs w:val="0"/>
          <w:kern w:val="0"/>
          <w:sz w:val="28"/>
          <w:szCs w:val="28"/>
          <w:lang w:val="en-US" w:eastAsia="zh-CN"/>
        </w:rPr>
        <w:t xml:space="preserve"> 范围三排放量计算</w:t>
      </w:r>
      <w:bookmarkEnd w:id="69"/>
    </w:p>
    <w:p>
      <w:r>
        <w:rPr>
          <w:rFonts w:hint="default" w:eastAsia="宋体" w:cs="宋体" w:asciiTheme="minorAscii" w:hAnsiTheme="minorAscii"/>
          <w:kern w:val="2"/>
          <w:sz w:val="24"/>
          <w:szCs w:val="22"/>
          <w:lang w:val="en-US" w:eastAsia="zh-CN" w:bidi="ar-SA"/>
        </w:rPr>
        <w:t xml:space="preserve">6.4.1 </w:t>
      </w:r>
      <w:r>
        <w:rPr>
          <w:rFonts w:hint="eastAsia" w:ascii="宋体" w:hAnsi="宋体" w:eastAsia="宋体"/>
          <w:szCs w:val="24"/>
        </w:rPr>
        <w:t>建筑设备生产、运输的碳排放和机电及工艺设备生产、运输的碳排放计算，应根据设备清单，按照厂家提供且经第三方审核的产品碳足迹数据进行；当厂家无法提供时，按照材料重量进行计算。对于无法细分的设备生产，9.5×电源类产品质量，4.5×空调产品质量的碳排放量等效计算。</w:t>
      </w:r>
    </w:p>
    <w:p>
      <w:pPr>
        <w:rPr>
          <w:rFonts w:hint="default" w:ascii="宋体" w:hAnsi="宋体" w:eastAsia="宋体" w:cs="宋体"/>
          <w:bCs/>
          <w:kern w:val="0"/>
          <w:szCs w:val="24"/>
          <w:lang w:val="en-US" w:eastAsia="zh-CN"/>
        </w:rPr>
      </w:pPr>
      <w:r>
        <w:rPr>
          <w:rFonts w:hint="default" w:eastAsia="宋体" w:cs="宋体" w:asciiTheme="minorAscii" w:hAnsiTheme="minorAscii"/>
          <w:kern w:val="2"/>
          <w:sz w:val="24"/>
          <w:szCs w:val="22"/>
          <w:lang w:val="en-US" w:eastAsia="zh-CN" w:bidi="ar-SA"/>
        </w:rPr>
        <w:t>6</w:t>
      </w:r>
      <w:r>
        <w:rPr>
          <w:rFonts w:hint="eastAsia" w:eastAsia="宋体" w:cs="宋体" w:asciiTheme="minorAscii" w:hAnsiTheme="minorAscii"/>
          <w:kern w:val="2"/>
          <w:sz w:val="24"/>
          <w:szCs w:val="22"/>
          <w:lang w:val="en-US" w:eastAsia="zh-CN" w:bidi="ar-SA"/>
        </w:rPr>
        <w:t>.</w:t>
      </w:r>
      <w:r>
        <w:rPr>
          <w:rFonts w:hint="default" w:eastAsia="宋体" w:cs="宋体" w:asciiTheme="minorAscii" w:hAnsiTheme="minorAscii"/>
          <w:kern w:val="2"/>
          <w:sz w:val="24"/>
          <w:szCs w:val="22"/>
          <w:lang w:val="en-US" w:eastAsia="zh-CN" w:bidi="ar-SA"/>
        </w:rPr>
        <w:t>4</w:t>
      </w:r>
      <w:r>
        <w:rPr>
          <w:rFonts w:hint="eastAsia" w:eastAsia="宋体" w:cs="宋体" w:asciiTheme="minorAscii" w:hAnsiTheme="minorAscii"/>
          <w:kern w:val="2"/>
          <w:sz w:val="24"/>
          <w:szCs w:val="22"/>
          <w:lang w:val="en-US" w:eastAsia="zh-CN" w:bidi="ar-SA"/>
        </w:rPr>
        <w:t>.</w:t>
      </w:r>
      <w:r>
        <w:rPr>
          <w:rFonts w:hint="default" w:eastAsia="宋体" w:cs="宋体" w:asciiTheme="minorAscii" w:hAnsiTheme="minorAscii"/>
          <w:kern w:val="2"/>
          <w:sz w:val="24"/>
          <w:szCs w:val="22"/>
          <w:lang w:val="en-US" w:eastAsia="zh-CN" w:bidi="ar-SA"/>
        </w:rPr>
        <w:t>2</w:t>
      </w:r>
      <w:r>
        <w:rPr>
          <w:rFonts w:hint="eastAsia" w:eastAsia="宋体" w:cs="宋体" w:asciiTheme="minorAscii" w:hAnsiTheme="minorAscii"/>
          <w:kern w:val="2"/>
          <w:sz w:val="24"/>
          <w:szCs w:val="22"/>
          <w:lang w:val="en-US" w:eastAsia="zh-CN" w:bidi="ar-SA"/>
        </w:rPr>
        <w:t xml:space="preserve"> </w:t>
      </w:r>
      <w:r>
        <w:rPr>
          <w:rFonts w:hint="eastAsia" w:ascii="宋体" w:hAnsi="宋体" w:eastAsia="宋体" w:cs="宋体"/>
          <w:bCs/>
          <w:kern w:val="0"/>
          <w:szCs w:val="24"/>
        </w:rPr>
        <w:t>员工</w:t>
      </w:r>
      <w:r>
        <w:rPr>
          <w:rFonts w:hint="eastAsia" w:ascii="宋体" w:hAnsi="宋体" w:eastAsia="宋体" w:cs="宋体"/>
          <w:bCs/>
          <w:kern w:val="0"/>
          <w:szCs w:val="24"/>
          <w:lang w:val="en-US" w:eastAsia="zh-CN"/>
        </w:rPr>
        <w:t>通勤、</w:t>
      </w:r>
      <w:r>
        <w:rPr>
          <w:rFonts w:hint="eastAsia" w:ascii="宋体" w:hAnsi="宋体" w:eastAsia="宋体" w:cs="宋体"/>
          <w:bCs/>
          <w:kern w:val="0"/>
          <w:szCs w:val="24"/>
        </w:rPr>
        <w:t>差旅及商务出行的碳排放涉及多种交通工具，包括飞机、汽车、火车</w:t>
      </w:r>
      <w:r>
        <w:rPr>
          <w:rFonts w:hint="eastAsia" w:ascii="宋体" w:hAnsi="宋体" w:eastAsia="宋体" w:cs="宋体"/>
          <w:bCs/>
          <w:kern w:val="0"/>
          <w:szCs w:val="24"/>
          <w:lang w:val="en-US" w:eastAsia="zh-CN"/>
        </w:rPr>
        <w:t>等</w:t>
      </w:r>
      <w:r>
        <w:rPr>
          <w:rFonts w:hint="eastAsia" w:ascii="宋体" w:hAnsi="宋体" w:eastAsia="宋体" w:cs="宋体"/>
          <w:bCs/>
          <w:kern w:val="0"/>
          <w:szCs w:val="24"/>
          <w:lang w:eastAsia="zh-CN"/>
        </w:rPr>
        <w:t>，</w:t>
      </w:r>
      <w:r>
        <w:rPr>
          <w:rFonts w:hint="eastAsia" w:ascii="宋体" w:hAnsi="宋体" w:eastAsia="宋体" w:cs="宋体"/>
          <w:bCs/>
          <w:kern w:val="0"/>
          <w:szCs w:val="24"/>
          <w:lang w:val="en-US" w:eastAsia="zh-CN"/>
        </w:rPr>
        <w:t>宜根据数据中心运行过程中员工出行距离、燃油碳排放因子、出行频率等确定碳排放量。数据测困难时，</w:t>
      </w:r>
      <w:r>
        <w:rPr>
          <w:rFonts w:hint="eastAsia" w:ascii="宋体" w:hAnsi="宋体" w:eastAsia="宋体" w:cs="宋体"/>
          <w:bCs/>
          <w:kern w:val="0"/>
          <w:szCs w:val="24"/>
        </w:rPr>
        <w:t>可按照</w:t>
      </w:r>
      <w:r>
        <w:rPr>
          <w:rFonts w:hint="eastAsia" w:ascii="宋体" w:hAnsi="宋体" w:eastAsia="宋体" w:cs="宋体"/>
          <w:bCs/>
          <w:kern w:val="0"/>
          <w:szCs w:val="24"/>
          <w:lang w:val="en-US" w:eastAsia="zh-CN"/>
        </w:rPr>
        <w:t>最新年度</w:t>
      </w:r>
      <w:r>
        <w:rPr>
          <w:rFonts w:hint="eastAsia" w:ascii="宋体" w:hAnsi="宋体" w:eastAsia="宋体" w:cs="宋体"/>
          <w:bCs/>
          <w:color w:val="auto"/>
          <w:kern w:val="0"/>
          <w:sz w:val="24"/>
          <w:szCs w:val="24"/>
          <w:shd w:val="clear" w:color="auto" w:fill="auto"/>
        </w:rPr>
        <w:t>中国主要城市通勤监测报告</w:t>
      </w:r>
      <w:r>
        <w:rPr>
          <w:rFonts w:hint="eastAsia" w:ascii="宋体" w:hAnsi="宋体" w:eastAsia="宋体" w:cs="宋体"/>
          <w:bCs/>
          <w:kern w:val="0"/>
          <w:szCs w:val="24"/>
        </w:rPr>
        <w:t>估算。</w:t>
      </w:r>
    </w:p>
    <w:p>
      <w:pPr>
        <w:pStyle w:val="4"/>
        <w:spacing w:before="260" w:after="260" w:line="416" w:lineRule="auto"/>
        <w:jc w:val="center"/>
        <w:rPr>
          <w:rFonts w:hint="eastAsia" w:ascii="黑体" w:hAnsi="黑体" w:eastAsia="黑体" w:cs="黑体"/>
          <w:b/>
          <w:bCs w:val="0"/>
          <w:kern w:val="0"/>
          <w:sz w:val="28"/>
          <w:szCs w:val="28"/>
          <w:lang w:val="en-US" w:eastAsia="zh-CN"/>
        </w:rPr>
      </w:pPr>
      <w:bookmarkStart w:id="70" w:name="_Toc3421"/>
      <w:r>
        <w:rPr>
          <w:rFonts w:hint="default" w:ascii="黑体" w:hAnsi="黑体" w:eastAsia="黑体" w:cs="黑体"/>
          <w:b/>
          <w:bCs w:val="0"/>
          <w:kern w:val="0"/>
          <w:sz w:val="28"/>
          <w:szCs w:val="28"/>
          <w:lang w:val="en-US" w:eastAsia="zh-CN"/>
        </w:rPr>
        <w:t>6</w:t>
      </w:r>
      <w:r>
        <w:rPr>
          <w:rFonts w:hint="eastAsia" w:ascii="黑体" w:hAnsi="黑体" w:eastAsia="黑体" w:cs="黑体"/>
          <w:b/>
          <w:bCs w:val="0"/>
          <w:kern w:val="0"/>
          <w:sz w:val="28"/>
          <w:szCs w:val="28"/>
          <w:lang w:val="en-US" w:eastAsia="zh-CN"/>
        </w:rPr>
        <w:t>.</w:t>
      </w:r>
      <w:r>
        <w:rPr>
          <w:rFonts w:hint="default" w:ascii="黑体" w:hAnsi="黑体" w:eastAsia="黑体" w:cs="黑体"/>
          <w:b/>
          <w:bCs w:val="0"/>
          <w:kern w:val="0"/>
          <w:sz w:val="28"/>
          <w:szCs w:val="28"/>
          <w:lang w:val="en-US" w:eastAsia="zh-CN"/>
        </w:rPr>
        <w:t>5</w:t>
      </w:r>
      <w:r>
        <w:rPr>
          <w:rFonts w:hint="eastAsia" w:ascii="黑体" w:hAnsi="黑体" w:eastAsia="黑体" w:cs="黑体"/>
          <w:b/>
          <w:bCs w:val="0"/>
          <w:kern w:val="0"/>
          <w:sz w:val="28"/>
          <w:szCs w:val="28"/>
          <w:lang w:val="en-US" w:eastAsia="zh-CN"/>
        </w:rPr>
        <w:t xml:space="preserve"> 碳抵消量计算</w:t>
      </w:r>
      <w:bookmarkEnd w:id="70"/>
    </w:p>
    <w:p>
      <w:pPr>
        <w:ind w:firstLine="0" w:firstLineChars="0"/>
        <w:rPr>
          <w:rFonts w:hint="eastAsia" w:eastAsia="宋体"/>
          <w:lang w:eastAsia="zh-CN"/>
        </w:rPr>
      </w:pPr>
      <w:r>
        <w:rPr>
          <w:rFonts w:hint="default" w:eastAsia="宋体" w:cs="宋体" w:asciiTheme="minorAscii" w:hAnsiTheme="minorAscii"/>
          <w:kern w:val="2"/>
          <w:sz w:val="24"/>
          <w:szCs w:val="22"/>
          <w:lang w:val="en-US" w:eastAsia="zh-CN" w:bidi="ar-SA"/>
        </w:rPr>
        <w:t xml:space="preserve">6.5.1 </w:t>
      </w:r>
      <w:r>
        <w:rPr>
          <w:rFonts w:hint="eastAsia" w:ascii="宋体" w:hAnsi="宋体" w:eastAsia="宋体"/>
          <w:szCs w:val="24"/>
          <w:lang w:val="en-US" w:eastAsia="zh-CN"/>
        </w:rPr>
        <w:t>分布式</w:t>
      </w:r>
      <w:r>
        <w:rPr>
          <w:rFonts w:hint="eastAsia" w:ascii="宋体" w:hAnsi="宋体" w:eastAsia="宋体"/>
          <w:szCs w:val="24"/>
        </w:rPr>
        <w:t>可再生能源系统</w:t>
      </w:r>
      <w:r>
        <w:rPr>
          <w:rFonts w:ascii="宋体" w:hAnsi="宋体" w:eastAsia="宋体"/>
          <w:szCs w:val="24"/>
        </w:rPr>
        <w:t>减排量</w:t>
      </w:r>
      <w:r>
        <w:rPr>
          <w:rFonts w:hint="eastAsia" w:ascii="宋体" w:hAnsi="宋体" w:eastAsia="宋体"/>
          <w:szCs w:val="24"/>
        </w:rPr>
        <w:t>参考《建筑碳排放计算标准》</w:t>
      </w:r>
      <w:r>
        <w:rPr>
          <w:rFonts w:hint="default" w:eastAsia="宋体" w:cs="宋体" w:asciiTheme="minorAscii" w:hAnsiTheme="minorAscii"/>
          <w:kern w:val="2"/>
          <w:sz w:val="24"/>
          <w:szCs w:val="22"/>
          <w:lang w:val="en-US" w:eastAsia="zh-CN" w:bidi="ar-SA"/>
        </w:rPr>
        <w:t>GB 751366 2019 4.5</w:t>
      </w:r>
      <w:r>
        <w:rPr>
          <w:rFonts w:hint="eastAsia" w:ascii="宋体" w:hAnsi="宋体" w:eastAsia="宋体"/>
          <w:szCs w:val="24"/>
        </w:rPr>
        <w:t>节计算</w:t>
      </w:r>
      <w:r>
        <w:rPr>
          <w:rFonts w:hint="eastAsia" w:ascii="宋体" w:hAnsi="宋体" w:eastAsia="宋体"/>
          <w:szCs w:val="24"/>
          <w:lang w:eastAsia="zh-CN"/>
        </w:rPr>
        <w:t>。</w:t>
      </w:r>
    </w:p>
    <w:p>
      <w:pPr>
        <w:rPr>
          <w:rFonts w:hint="eastAsia" w:ascii="宋体" w:hAnsi="宋体" w:eastAsia="宋体"/>
          <w:szCs w:val="24"/>
        </w:rPr>
      </w:pPr>
      <w:r>
        <w:rPr>
          <w:rFonts w:hint="default" w:eastAsia="宋体" w:cs="宋体" w:asciiTheme="minorAscii" w:hAnsiTheme="minorAscii"/>
          <w:kern w:val="2"/>
          <w:sz w:val="24"/>
          <w:szCs w:val="22"/>
          <w:lang w:val="en-US" w:eastAsia="zh-CN" w:bidi="ar-SA"/>
        </w:rPr>
        <w:t xml:space="preserve">6.5.2 </w:t>
      </w:r>
      <w:r>
        <w:rPr>
          <w:rFonts w:hint="eastAsia" w:ascii="宋体" w:hAnsi="宋体" w:eastAsia="宋体"/>
          <w:szCs w:val="24"/>
        </w:rPr>
        <w:t>通过余热回收等途径产生的热量，</w:t>
      </w:r>
      <w:r>
        <w:rPr>
          <w:rFonts w:hint="eastAsia" w:ascii="宋体" w:hAnsi="宋体" w:eastAsia="宋体"/>
          <w:szCs w:val="24"/>
          <w:lang w:val="en-US" w:eastAsia="zh-CN"/>
        </w:rPr>
        <w:t>宜</w:t>
      </w:r>
      <w:r>
        <w:rPr>
          <w:rFonts w:hint="eastAsia" w:ascii="宋体" w:hAnsi="宋体" w:eastAsia="宋体"/>
          <w:szCs w:val="24"/>
        </w:rPr>
        <w:t>核减相应的碳排放量。</w:t>
      </w:r>
    </w:p>
    <w:p>
      <w:pPr>
        <w:ind w:firstLine="480" w:firstLineChars="200"/>
        <w:rPr>
          <w:rFonts w:hint="default" w:eastAsia="宋体"/>
          <w:lang w:val="en-US" w:eastAsia="zh-CN"/>
        </w:rPr>
      </w:pPr>
      <w:r>
        <w:rPr>
          <w:rFonts w:hint="default" w:ascii="宋体" w:hAnsi="宋体" w:eastAsia="宋体"/>
          <w:szCs w:val="24"/>
          <w:lang w:val="en-US"/>
        </w:rPr>
        <w:t xml:space="preserve">1 </w:t>
      </w:r>
      <w:r>
        <w:rPr>
          <w:rFonts w:hint="eastAsia"/>
          <w:sz w:val="21"/>
          <w:szCs w:val="21"/>
        </w:rPr>
        <w:t>年度内的</w:t>
      </w:r>
      <w:r>
        <w:rPr>
          <w:rFonts w:hint="eastAsia"/>
          <w:sz w:val="21"/>
          <w:szCs w:val="21"/>
          <w:lang w:val="en-US" w:eastAsia="zh-CN"/>
        </w:rPr>
        <w:t>余热供暖量</w:t>
      </w:r>
      <w:r>
        <w:rPr>
          <w:rFonts w:hint="eastAsia" w:ascii="宋体" w:hAnsi="宋体" w:eastAsia="宋体"/>
          <w:szCs w:val="24"/>
        </w:rPr>
        <w:t>计算</w:t>
      </w:r>
      <w:r>
        <w:rPr>
          <w:rFonts w:hint="eastAsia" w:ascii="宋体" w:hAnsi="宋体" w:eastAsia="宋体"/>
          <w:szCs w:val="24"/>
          <w:lang w:eastAsia="zh-CN"/>
        </w:rPr>
        <w:t>，</w:t>
      </w:r>
      <w:r>
        <w:rPr>
          <w:rFonts w:hint="eastAsia" w:ascii="宋体" w:hAnsi="宋体" w:eastAsia="宋体"/>
          <w:szCs w:val="24"/>
        </w:rPr>
        <w:t>按公式（</w:t>
      </w:r>
      <w:r>
        <w:rPr>
          <w:rFonts w:hint="default" w:eastAsia="宋体" w:cs="宋体" w:asciiTheme="minorAscii" w:hAnsiTheme="minorAscii"/>
          <w:kern w:val="2"/>
          <w:sz w:val="24"/>
          <w:szCs w:val="22"/>
          <w:lang w:val="en-US" w:eastAsia="zh-CN" w:bidi="ar-SA"/>
        </w:rPr>
        <w:t>7.5.2-1</w:t>
      </w:r>
      <w:r>
        <w:rPr>
          <w:rFonts w:hint="eastAsia" w:ascii="宋体" w:hAnsi="宋体" w:eastAsia="宋体"/>
          <w:szCs w:val="24"/>
        </w:rPr>
        <w:t>）计算</w:t>
      </w:r>
      <w:r>
        <w:rPr>
          <w:rFonts w:hint="eastAsia"/>
        </w:rPr>
        <w:t>：</w:t>
      </w:r>
    </w:p>
    <w:p>
      <w:pPr>
        <w:ind w:firstLine="480" w:firstLineChars="200"/>
        <w:jc w:val="center"/>
        <w:rPr>
          <w:rFonts w:hint="default" w:ascii="宋体" w:hAnsi="宋体" w:eastAsia="宋体" w:cs="宋体"/>
          <w:vertAlign w:val="subscript"/>
          <w:lang w:val="en-US" w:eastAsia="zh-CN"/>
        </w:rPr>
      </w:pPr>
      <w:r>
        <w:rPr>
          <w:rFonts w:hint="default" w:ascii="宋体" w:hAnsi="宋体" w:eastAsia="宋体" w:cs="宋体"/>
          <w:lang w:val="en-US" w:eastAsia="zh-CN"/>
        </w:rPr>
        <w:t xml:space="preserve">         </w:t>
      </w:r>
      <w:r>
        <w:rPr>
          <w:rFonts w:hint="eastAsia" w:ascii="宋体" w:hAnsi="宋体" w:eastAsia="宋体" w:cs="宋体"/>
          <w:lang w:val="en-US" w:eastAsia="zh-CN"/>
        </w:rPr>
        <w:t>AD</w:t>
      </w:r>
      <w:r>
        <w:rPr>
          <w:rFonts w:hint="eastAsia" w:ascii="宋体" w:hAnsi="宋体" w:eastAsia="宋体" w:cs="宋体"/>
          <w:vertAlign w:val="subscript"/>
          <w:lang w:val="en-US" w:eastAsia="zh-CN"/>
        </w:rPr>
        <w:t>余热</w:t>
      </w:r>
      <w:r>
        <w:rPr>
          <w:rFonts w:hint="eastAsia" w:ascii="宋体" w:hAnsi="宋体" w:eastAsia="宋体" w:cs="宋体"/>
        </w:rPr>
        <w:t>=</w:t>
      </w:r>
      <w:r>
        <w:rPr>
          <w:rFonts w:hint="eastAsia" w:ascii="宋体" w:hAnsi="宋体" w:eastAsia="宋体" w:cs="宋体"/>
          <w:lang w:val="en-US" w:eastAsia="zh-CN"/>
        </w:rPr>
        <w:t>P</w:t>
      </w:r>
      <w:r>
        <w:rPr>
          <w:rFonts w:hint="eastAsia" w:ascii="宋体" w:hAnsi="宋体" w:eastAsia="宋体" w:cs="宋体"/>
          <w:vertAlign w:val="subscript"/>
          <w:lang w:val="en-US" w:eastAsia="zh-CN"/>
        </w:rPr>
        <w:t xml:space="preserve">热泵机组 </w:t>
      </w:r>
      <w:r>
        <w:rPr>
          <w:rFonts w:hint="eastAsia" w:ascii="宋体" w:hAnsi="宋体" w:eastAsia="宋体" w:cs="宋体"/>
          <w:lang w:val="en-US" w:eastAsia="zh-CN"/>
        </w:rPr>
        <w:t>x COP</w:t>
      </w:r>
      <w:r>
        <w:rPr>
          <w:rFonts w:hint="eastAsia" w:ascii="宋体" w:hAnsi="宋体" w:eastAsia="宋体" w:cs="宋体"/>
          <w:vertAlign w:val="subscript"/>
          <w:lang w:val="en-US" w:eastAsia="zh-CN"/>
        </w:rPr>
        <w:t>热泵机组</w:t>
      </w:r>
      <w:r>
        <w:rPr>
          <w:rFonts w:hint="eastAsia" w:ascii="宋体" w:hAnsi="宋体" w:eastAsia="宋体" w:cs="宋体"/>
          <w:lang w:val="en-US" w:eastAsia="zh-CN"/>
        </w:rPr>
        <w:t>x t2 x 0.0036</w:t>
      </w:r>
      <w:r>
        <w:rPr>
          <w:rFonts w:hint="default" w:ascii="宋体" w:hAnsi="宋体" w:eastAsia="宋体" w:cs="宋体"/>
          <w:lang w:val="en-US" w:eastAsia="zh-CN"/>
        </w:rPr>
        <w:t xml:space="preserve"> </w:t>
      </w:r>
      <w:r>
        <w:rPr>
          <w:rFonts w:hint="default" w:ascii="宋体" w:hAnsi="宋体" w:eastAsia="宋体"/>
          <w:sz w:val="20"/>
          <w:szCs w:val="20"/>
          <w:lang w:val="en-US"/>
        </w:rPr>
        <w:t xml:space="preserve">               </w:t>
      </w:r>
      <w:r>
        <w:rPr>
          <w:rFonts w:hint="eastAsia" w:ascii="宋体" w:hAnsi="宋体" w:eastAsia="宋体"/>
          <w:szCs w:val="24"/>
        </w:rPr>
        <w:t>（</w:t>
      </w:r>
      <w:r>
        <w:rPr>
          <w:rFonts w:hint="default" w:eastAsia="宋体" w:cs="宋体" w:asciiTheme="minorAscii" w:hAnsiTheme="minorAscii"/>
          <w:kern w:val="2"/>
          <w:sz w:val="24"/>
          <w:szCs w:val="22"/>
          <w:lang w:val="en-US" w:eastAsia="zh-CN" w:bidi="ar-SA"/>
        </w:rPr>
        <w:t>7.5.2-1</w:t>
      </w:r>
      <w:r>
        <w:rPr>
          <w:rFonts w:hint="eastAsia" w:ascii="宋体" w:hAnsi="宋体" w:eastAsia="宋体"/>
          <w:szCs w:val="24"/>
        </w:rPr>
        <w:t>）</w:t>
      </w:r>
    </w:p>
    <w:p>
      <w:pPr>
        <w:rPr>
          <w:rFonts w:hint="eastAsia" w:eastAsiaTheme="minorEastAsia"/>
          <w:sz w:val="21"/>
          <w:szCs w:val="21"/>
          <w:lang w:eastAsia="zh-CN"/>
        </w:rPr>
      </w:pPr>
      <w:r>
        <w:rPr>
          <w:rFonts w:hint="eastAsia"/>
          <w:sz w:val="21"/>
          <w:szCs w:val="21"/>
        </w:rPr>
        <w:t>式中：</w:t>
      </w:r>
      <w:r>
        <w:rPr>
          <w:sz w:val="21"/>
          <w:szCs w:val="21"/>
        </w:rPr>
        <w:t>AD</w:t>
      </w:r>
      <w:r>
        <w:rPr>
          <w:rFonts w:hint="eastAsia"/>
          <w:sz w:val="21"/>
          <w:szCs w:val="21"/>
          <w:vertAlign w:val="subscript"/>
          <w:lang w:val="en-US" w:eastAsia="zh-CN"/>
        </w:rPr>
        <w:t>余</w:t>
      </w:r>
      <w:r>
        <w:rPr>
          <w:rFonts w:hint="eastAsia"/>
          <w:sz w:val="21"/>
          <w:szCs w:val="21"/>
          <w:vertAlign w:val="subscript"/>
        </w:rPr>
        <w:t>热</w:t>
      </w:r>
      <w:r>
        <w:rPr>
          <w:rFonts w:hint="eastAsia"/>
          <w:sz w:val="21"/>
          <w:szCs w:val="21"/>
        </w:rPr>
        <w:t>——计算年度内的</w:t>
      </w:r>
      <w:r>
        <w:rPr>
          <w:rFonts w:hint="eastAsia"/>
          <w:sz w:val="21"/>
          <w:szCs w:val="21"/>
          <w:lang w:val="en-US" w:eastAsia="zh-CN"/>
        </w:rPr>
        <w:t>余热供暖量</w:t>
      </w:r>
      <w:r>
        <w:rPr>
          <w:rFonts w:hint="eastAsia"/>
          <w:sz w:val="21"/>
          <w:szCs w:val="21"/>
        </w:rPr>
        <w:t>，单位为吉焦（</w:t>
      </w:r>
      <w:r>
        <w:rPr>
          <w:sz w:val="21"/>
          <w:szCs w:val="21"/>
        </w:rPr>
        <w:t>GJ</w:t>
      </w:r>
      <w:r>
        <w:rPr>
          <w:rFonts w:hint="eastAsia"/>
          <w:sz w:val="21"/>
          <w:szCs w:val="21"/>
        </w:rPr>
        <w:t>）</w:t>
      </w:r>
      <w:r>
        <w:rPr>
          <w:rFonts w:hint="eastAsia"/>
          <w:sz w:val="21"/>
          <w:szCs w:val="21"/>
          <w:lang w:eastAsia="zh-CN"/>
        </w:rPr>
        <w:t>；</w:t>
      </w:r>
    </w:p>
    <w:p>
      <w:pPr>
        <w:ind w:firstLine="630" w:firstLineChars="300"/>
        <w:rPr>
          <w:rFonts w:hint="eastAsia" w:eastAsiaTheme="minorEastAsia"/>
          <w:sz w:val="21"/>
          <w:szCs w:val="21"/>
          <w:lang w:eastAsia="zh-CN"/>
        </w:rPr>
      </w:pPr>
      <w:r>
        <w:rPr>
          <w:rFonts w:hint="eastAsia"/>
          <w:sz w:val="21"/>
          <w:szCs w:val="21"/>
          <w:lang w:val="en-US" w:eastAsia="zh-CN"/>
        </w:rPr>
        <w:t>P</w:t>
      </w:r>
      <w:r>
        <w:rPr>
          <w:rFonts w:hint="eastAsia"/>
          <w:sz w:val="21"/>
          <w:szCs w:val="21"/>
          <w:vertAlign w:val="subscript"/>
          <w:lang w:val="en-US" w:eastAsia="zh-CN"/>
        </w:rPr>
        <w:t>热泵机组</w:t>
      </w:r>
      <w:r>
        <w:rPr>
          <w:rFonts w:hint="eastAsia"/>
          <w:sz w:val="21"/>
          <w:szCs w:val="21"/>
        </w:rPr>
        <w:t>——</w:t>
      </w:r>
      <w:r>
        <w:rPr>
          <w:rFonts w:hint="eastAsia"/>
          <w:sz w:val="21"/>
          <w:szCs w:val="21"/>
          <w:lang w:val="en-US" w:eastAsia="zh-CN"/>
        </w:rPr>
        <w:t>用于余热回收的热泵机组功率</w:t>
      </w:r>
      <w:r>
        <w:rPr>
          <w:rFonts w:hint="eastAsia"/>
          <w:sz w:val="21"/>
          <w:szCs w:val="21"/>
        </w:rPr>
        <w:t>，单位为</w:t>
      </w:r>
      <w:r>
        <w:rPr>
          <w:rFonts w:hint="eastAsia"/>
          <w:sz w:val="21"/>
          <w:szCs w:val="21"/>
          <w:lang w:val="en-US" w:eastAsia="zh-CN"/>
        </w:rPr>
        <w:t>千瓦</w:t>
      </w:r>
      <w:r>
        <w:rPr>
          <w:rFonts w:hint="eastAsia"/>
          <w:sz w:val="21"/>
          <w:szCs w:val="21"/>
        </w:rPr>
        <w:t>（</w:t>
      </w:r>
      <w:r>
        <w:rPr>
          <w:rFonts w:hint="eastAsia"/>
          <w:sz w:val="21"/>
          <w:szCs w:val="21"/>
          <w:lang w:val="en-US" w:eastAsia="zh-CN"/>
        </w:rPr>
        <w:t>k</w:t>
      </w:r>
      <w:r>
        <w:rPr>
          <w:sz w:val="21"/>
          <w:szCs w:val="21"/>
        </w:rPr>
        <w:t>W</w:t>
      </w:r>
      <w:r>
        <w:rPr>
          <w:rFonts w:hint="eastAsia"/>
          <w:sz w:val="21"/>
          <w:szCs w:val="21"/>
        </w:rPr>
        <w:t>）</w:t>
      </w:r>
      <w:r>
        <w:rPr>
          <w:rFonts w:hint="eastAsia"/>
          <w:sz w:val="21"/>
          <w:szCs w:val="21"/>
          <w:lang w:eastAsia="zh-CN"/>
        </w:rPr>
        <w:t>；</w:t>
      </w:r>
    </w:p>
    <w:p>
      <w:pPr>
        <w:ind w:firstLine="630" w:firstLineChars="300"/>
        <w:rPr>
          <w:rFonts w:hint="eastAsia"/>
          <w:sz w:val="21"/>
          <w:szCs w:val="21"/>
          <w:lang w:val="en-US" w:eastAsia="zh-CN"/>
        </w:rPr>
      </w:pPr>
      <w:r>
        <w:rPr>
          <w:rFonts w:hint="eastAsia"/>
          <w:sz w:val="21"/>
          <w:szCs w:val="21"/>
          <w:lang w:val="en-US" w:eastAsia="zh-CN"/>
        </w:rPr>
        <w:t>COP</w:t>
      </w:r>
      <w:r>
        <w:rPr>
          <w:rFonts w:hint="eastAsia"/>
          <w:sz w:val="21"/>
          <w:szCs w:val="21"/>
          <w:vertAlign w:val="subscript"/>
          <w:lang w:val="en-US" w:eastAsia="zh-CN"/>
        </w:rPr>
        <w:t>热泵机组</w:t>
      </w:r>
      <w:r>
        <w:rPr>
          <w:rFonts w:hint="eastAsia"/>
          <w:sz w:val="21"/>
          <w:szCs w:val="21"/>
        </w:rPr>
        <w:t>——</w:t>
      </w:r>
      <w:r>
        <w:rPr>
          <w:rFonts w:hint="eastAsia"/>
          <w:sz w:val="21"/>
          <w:szCs w:val="21"/>
          <w:lang w:val="en-US" w:eastAsia="zh-CN"/>
        </w:rPr>
        <w:t>热泵机组制热性能系数；</w:t>
      </w:r>
    </w:p>
    <w:p>
      <w:pPr>
        <w:ind w:firstLine="630" w:firstLineChars="300"/>
        <w:jc w:val="left"/>
        <w:rPr>
          <w:sz w:val="21"/>
          <w:szCs w:val="21"/>
        </w:rPr>
      </w:pPr>
      <w:r>
        <w:rPr>
          <w:rFonts w:hint="eastAsia"/>
          <w:sz w:val="21"/>
          <w:szCs w:val="21"/>
          <w:lang w:val="en-US" w:eastAsia="zh-CN"/>
        </w:rPr>
        <w:t>t2——热泵机组年度开启时间，单位为小时（h）。</w:t>
      </w:r>
    </w:p>
    <w:p>
      <w:pPr>
        <w:ind w:firstLine="480" w:firstLineChars="200"/>
        <w:rPr>
          <w:rFonts w:hint="default"/>
          <w:sz w:val="21"/>
          <w:szCs w:val="21"/>
          <w:lang w:val="en-US"/>
        </w:rPr>
      </w:pPr>
      <w:r>
        <w:rPr>
          <w:rFonts w:hint="default" w:ascii="宋体" w:hAnsi="宋体" w:eastAsia="宋体"/>
          <w:szCs w:val="24"/>
          <w:lang w:val="en-US"/>
        </w:rPr>
        <w:t xml:space="preserve">2 </w:t>
      </w:r>
      <w:r>
        <w:rPr>
          <w:rFonts w:hint="eastAsia"/>
          <w:sz w:val="21"/>
          <w:szCs w:val="21"/>
        </w:rPr>
        <w:t>余热产生的二氧化碳减排量，</w:t>
      </w:r>
      <w:r>
        <w:rPr>
          <w:rFonts w:hint="eastAsia"/>
          <w:sz w:val="21"/>
          <w:szCs w:val="21"/>
          <w:lang w:eastAsia="zh-CN"/>
        </w:rPr>
        <w:t>，</w:t>
      </w:r>
      <w:r>
        <w:rPr>
          <w:rFonts w:hint="eastAsia"/>
          <w:sz w:val="21"/>
          <w:szCs w:val="21"/>
        </w:rPr>
        <w:t>按公式（</w:t>
      </w:r>
      <w:r>
        <w:rPr>
          <w:rFonts w:hint="default" w:eastAsia="宋体" w:cs="宋体" w:asciiTheme="minorAscii" w:hAnsiTheme="minorAscii"/>
          <w:kern w:val="2"/>
          <w:sz w:val="24"/>
          <w:szCs w:val="22"/>
          <w:lang w:val="en-US" w:eastAsia="zh-CN" w:bidi="ar-SA"/>
        </w:rPr>
        <w:t>7.5.2-</w:t>
      </w:r>
      <w:r>
        <w:rPr>
          <w:rFonts w:hint="eastAsia" w:eastAsia="宋体" w:cs="宋体" w:asciiTheme="minorAscii" w:hAnsiTheme="minorAscii"/>
          <w:kern w:val="2"/>
          <w:sz w:val="24"/>
          <w:szCs w:val="22"/>
          <w:lang w:val="en-US" w:eastAsia="zh-CN" w:bidi="ar-SA"/>
        </w:rPr>
        <w:t>2</w:t>
      </w:r>
      <w:r>
        <w:rPr>
          <w:rFonts w:hint="eastAsia"/>
          <w:sz w:val="21"/>
          <w:szCs w:val="21"/>
        </w:rPr>
        <w:t>）计算：</w:t>
      </w:r>
    </w:p>
    <w:p>
      <w:pPr>
        <w:ind w:firstLine="480" w:firstLineChars="200"/>
        <w:jc w:val="center"/>
        <w:rPr>
          <w:rFonts w:hint="default" w:ascii="宋体" w:hAnsi="宋体" w:eastAsia="宋体" w:cs="宋体"/>
          <w:vertAlign w:val="subscript"/>
          <w:lang w:val="en-US" w:eastAsia="zh-CN"/>
        </w:rPr>
      </w:pPr>
      <w:r>
        <w:rPr>
          <w:rFonts w:hint="default" w:ascii="宋体" w:hAnsi="宋体" w:eastAsia="宋体" w:cs="宋体"/>
          <w:lang w:val="en-US"/>
        </w:rPr>
        <w:t xml:space="preserve">             </w:t>
      </w:r>
      <w:r>
        <w:rPr>
          <w:rFonts w:hint="eastAsia" w:ascii="宋体" w:hAnsi="宋体" w:eastAsia="宋体" w:cs="宋体"/>
        </w:rPr>
        <w:t>E</w:t>
      </w:r>
      <w:r>
        <w:rPr>
          <w:rFonts w:hint="eastAsia" w:ascii="宋体" w:hAnsi="宋体" w:eastAsia="宋体" w:cs="宋体"/>
          <w:vertAlign w:val="subscript"/>
          <w:lang w:val="en-US" w:eastAsia="zh-CN"/>
        </w:rPr>
        <w:t>余热</w:t>
      </w:r>
      <w:r>
        <w:rPr>
          <w:rFonts w:hint="eastAsia" w:ascii="宋体" w:hAnsi="宋体" w:eastAsia="宋体" w:cs="宋体"/>
        </w:rPr>
        <w:t>=AD</w:t>
      </w:r>
      <w:r>
        <w:rPr>
          <w:rFonts w:hint="eastAsia" w:ascii="宋体" w:hAnsi="宋体" w:eastAsia="宋体" w:cs="宋体"/>
          <w:vertAlign w:val="subscript"/>
          <w:lang w:val="en-US" w:eastAsia="zh-CN"/>
        </w:rPr>
        <w:t>余</w:t>
      </w:r>
      <w:r>
        <w:rPr>
          <w:rFonts w:hint="eastAsia" w:ascii="宋体" w:hAnsi="宋体" w:eastAsia="宋体" w:cs="宋体"/>
          <w:vertAlign w:val="subscript"/>
        </w:rPr>
        <w:t>热</w:t>
      </w:r>
      <w:r>
        <w:rPr>
          <w:rFonts w:hint="eastAsia" w:ascii="宋体" w:hAnsi="宋体" w:eastAsia="宋体" w:cs="宋体"/>
          <w:vertAlign w:val="subscript"/>
          <w:lang w:val="en-US" w:eastAsia="zh-CN"/>
        </w:rPr>
        <w:t xml:space="preserve"> </w:t>
      </w:r>
      <w:r>
        <w:rPr>
          <w:rFonts w:hint="eastAsia" w:ascii="宋体" w:hAnsi="宋体" w:eastAsia="宋体" w:cs="宋体"/>
          <w:lang w:val="en-US" w:eastAsia="zh-CN"/>
        </w:rPr>
        <w:t xml:space="preserve">x </w:t>
      </w:r>
      <w:r>
        <w:rPr>
          <w:rFonts w:hint="eastAsia" w:ascii="宋体" w:hAnsi="宋体" w:eastAsia="宋体" w:cs="宋体"/>
        </w:rPr>
        <w:t>EF</w:t>
      </w:r>
      <w:r>
        <w:rPr>
          <w:rFonts w:hint="eastAsia" w:ascii="宋体" w:hAnsi="宋体" w:eastAsia="宋体" w:cs="宋体"/>
          <w:vertAlign w:val="subscript"/>
          <w:lang w:val="en-US" w:eastAsia="zh-CN"/>
        </w:rPr>
        <w:t>余热</w:t>
      </w:r>
      <w:r>
        <w:rPr>
          <w:rFonts w:hint="default" w:ascii="宋体" w:hAnsi="宋体" w:eastAsia="宋体"/>
          <w:sz w:val="20"/>
          <w:szCs w:val="20"/>
          <w:lang w:val="en-US"/>
        </w:rPr>
        <w:t xml:space="preserve">                                </w:t>
      </w:r>
      <w:r>
        <w:rPr>
          <w:rFonts w:hint="eastAsia" w:ascii="宋体" w:hAnsi="宋体" w:eastAsia="宋体"/>
          <w:szCs w:val="24"/>
        </w:rPr>
        <w:t>（</w:t>
      </w:r>
      <w:r>
        <w:rPr>
          <w:rFonts w:hint="default" w:eastAsia="宋体" w:cs="宋体" w:asciiTheme="minorAscii" w:hAnsiTheme="minorAscii"/>
          <w:kern w:val="2"/>
          <w:sz w:val="24"/>
          <w:szCs w:val="22"/>
          <w:lang w:val="en-US" w:eastAsia="zh-CN" w:bidi="ar-SA"/>
        </w:rPr>
        <w:t>7.5.2-2</w:t>
      </w:r>
      <w:r>
        <w:rPr>
          <w:rFonts w:hint="eastAsia" w:ascii="宋体" w:hAnsi="宋体" w:eastAsia="宋体"/>
          <w:szCs w:val="24"/>
        </w:rPr>
        <w:t>）</w:t>
      </w:r>
    </w:p>
    <w:p>
      <w:pPr>
        <w:rPr>
          <w:sz w:val="21"/>
          <w:szCs w:val="21"/>
        </w:rPr>
      </w:pPr>
      <w:r>
        <w:rPr>
          <w:rFonts w:hint="eastAsia"/>
          <w:sz w:val="21"/>
          <w:szCs w:val="21"/>
        </w:rPr>
        <w:t>式中：</w:t>
      </w:r>
      <w:r>
        <w:rPr>
          <w:sz w:val="21"/>
          <w:szCs w:val="21"/>
        </w:rPr>
        <w:t>E</w:t>
      </w:r>
      <w:r>
        <w:rPr>
          <w:rFonts w:hint="eastAsia"/>
          <w:sz w:val="21"/>
          <w:szCs w:val="21"/>
          <w:vertAlign w:val="subscript"/>
          <w:lang w:val="en-US" w:eastAsia="zh-CN"/>
        </w:rPr>
        <w:t>余</w:t>
      </w:r>
      <w:r>
        <w:rPr>
          <w:rFonts w:hint="eastAsia"/>
          <w:sz w:val="21"/>
          <w:szCs w:val="21"/>
          <w:vertAlign w:val="subscript"/>
        </w:rPr>
        <w:t>热</w:t>
      </w:r>
      <w:r>
        <w:rPr>
          <w:rFonts w:hint="eastAsia"/>
          <w:sz w:val="21"/>
          <w:szCs w:val="21"/>
        </w:rPr>
        <w:t>——余热产生的二氧化碳减排量，单位为吨二氧化碳当量（tCO</w:t>
      </w:r>
      <w:r>
        <w:rPr>
          <w:rFonts w:hint="eastAsia"/>
          <w:sz w:val="21"/>
          <w:szCs w:val="21"/>
          <w:vertAlign w:val="subscript"/>
        </w:rPr>
        <w:t>2</w:t>
      </w:r>
      <w:r>
        <w:rPr>
          <w:rFonts w:hint="eastAsia"/>
          <w:sz w:val="21"/>
          <w:szCs w:val="21"/>
        </w:rPr>
        <w:t>e）</w:t>
      </w:r>
    </w:p>
    <w:p>
      <w:pPr>
        <w:ind w:firstLine="630" w:firstLineChars="300"/>
        <w:rPr>
          <w:sz w:val="21"/>
          <w:szCs w:val="21"/>
        </w:rPr>
      </w:pPr>
      <w:r>
        <w:rPr>
          <w:sz w:val="21"/>
          <w:szCs w:val="21"/>
        </w:rPr>
        <w:t>AD</w:t>
      </w:r>
      <w:r>
        <w:rPr>
          <w:rFonts w:hint="eastAsia"/>
          <w:sz w:val="21"/>
          <w:szCs w:val="21"/>
          <w:vertAlign w:val="subscript"/>
          <w:lang w:val="en-US" w:eastAsia="zh-CN"/>
        </w:rPr>
        <w:t>余</w:t>
      </w:r>
      <w:r>
        <w:rPr>
          <w:rFonts w:hint="eastAsia"/>
          <w:sz w:val="21"/>
          <w:szCs w:val="21"/>
          <w:vertAlign w:val="subscript"/>
        </w:rPr>
        <w:t>热</w:t>
      </w:r>
      <w:r>
        <w:rPr>
          <w:rFonts w:hint="eastAsia"/>
          <w:sz w:val="21"/>
          <w:szCs w:val="21"/>
        </w:rPr>
        <w:t>——计算年度内的</w:t>
      </w:r>
      <w:r>
        <w:rPr>
          <w:rFonts w:hint="eastAsia"/>
          <w:sz w:val="21"/>
          <w:szCs w:val="21"/>
          <w:lang w:val="en-US" w:eastAsia="zh-CN"/>
        </w:rPr>
        <w:t>余热供暖量</w:t>
      </w:r>
      <w:r>
        <w:rPr>
          <w:rFonts w:hint="eastAsia"/>
          <w:sz w:val="21"/>
          <w:szCs w:val="21"/>
        </w:rPr>
        <w:t>，单位为吉焦（</w:t>
      </w:r>
      <w:r>
        <w:rPr>
          <w:sz w:val="21"/>
          <w:szCs w:val="21"/>
        </w:rPr>
        <w:t>GJ</w:t>
      </w:r>
      <w:r>
        <w:rPr>
          <w:rFonts w:hint="eastAsia"/>
          <w:sz w:val="21"/>
          <w:szCs w:val="21"/>
        </w:rPr>
        <w:t>）</w:t>
      </w:r>
    </w:p>
    <w:p>
      <w:pPr>
        <w:ind w:firstLine="630" w:firstLineChars="300"/>
        <w:rPr>
          <w:rFonts w:hint="eastAsia"/>
          <w:sz w:val="21"/>
          <w:szCs w:val="21"/>
        </w:rPr>
      </w:pPr>
      <w:r>
        <w:rPr>
          <w:sz w:val="21"/>
          <w:szCs w:val="21"/>
        </w:rPr>
        <w:t>EF</w:t>
      </w:r>
      <w:r>
        <w:rPr>
          <w:rFonts w:hint="eastAsia"/>
          <w:sz w:val="21"/>
          <w:szCs w:val="21"/>
          <w:vertAlign w:val="subscript"/>
          <w:lang w:val="en-US" w:eastAsia="zh-CN"/>
        </w:rPr>
        <w:t>余热</w:t>
      </w:r>
      <w:r>
        <w:rPr>
          <w:rFonts w:hint="eastAsia"/>
          <w:sz w:val="21"/>
          <w:szCs w:val="21"/>
        </w:rPr>
        <w:t>——年平均</w:t>
      </w:r>
      <w:r>
        <w:rPr>
          <w:rFonts w:hint="eastAsia"/>
          <w:sz w:val="21"/>
          <w:szCs w:val="21"/>
          <w:lang w:val="en-US" w:eastAsia="zh-CN"/>
        </w:rPr>
        <w:t>余热</w:t>
      </w:r>
      <w:r>
        <w:rPr>
          <w:rFonts w:hint="eastAsia"/>
          <w:sz w:val="21"/>
          <w:szCs w:val="21"/>
        </w:rPr>
        <w:t>排放因子，单位为吨二氧化碳每吉焦（tCO</w:t>
      </w:r>
      <w:r>
        <w:rPr>
          <w:rFonts w:hint="eastAsia"/>
          <w:sz w:val="21"/>
          <w:szCs w:val="21"/>
          <w:vertAlign w:val="subscript"/>
        </w:rPr>
        <w:t>2</w:t>
      </w:r>
      <w:r>
        <w:rPr>
          <w:rFonts w:hint="eastAsia"/>
          <w:sz w:val="21"/>
          <w:szCs w:val="21"/>
        </w:rPr>
        <w:t>e</w:t>
      </w:r>
      <w:r>
        <w:rPr>
          <w:sz w:val="21"/>
          <w:szCs w:val="21"/>
        </w:rPr>
        <w:t>/GJ</w:t>
      </w:r>
      <w:r>
        <w:rPr>
          <w:rFonts w:hint="eastAsia"/>
          <w:sz w:val="21"/>
          <w:szCs w:val="21"/>
        </w:rPr>
        <w:t>）</w:t>
      </w:r>
    </w:p>
    <w:p>
      <w:pPr>
        <w:rPr>
          <w:rFonts w:ascii="宋体" w:hAnsi="宋体" w:eastAsia="宋体"/>
          <w:szCs w:val="24"/>
        </w:rPr>
      </w:pPr>
      <w:r>
        <w:rPr>
          <w:rFonts w:hint="default" w:eastAsia="宋体" w:cs="宋体" w:asciiTheme="minorAscii" w:hAnsiTheme="minorAscii"/>
          <w:kern w:val="2"/>
          <w:sz w:val="24"/>
          <w:szCs w:val="22"/>
          <w:lang w:val="en-US" w:eastAsia="zh-CN" w:bidi="ar-SA"/>
        </w:rPr>
        <w:t xml:space="preserve">6.5.3 </w:t>
      </w:r>
      <w:r>
        <w:t>建筑碳汇主要来源于建筑红线范围内的绿化植被对二氧化碳的吸收，其减碳效果应在碳排放计算结果中扣减。</w:t>
      </w:r>
      <w:r>
        <w:rPr>
          <w:rFonts w:hint="eastAsia"/>
          <w:lang w:val="en-US" w:eastAsia="zh-CN"/>
        </w:rPr>
        <w:t>建筑</w:t>
      </w:r>
      <w:r>
        <w:rPr>
          <w:rFonts w:ascii="宋体" w:hAnsi="宋体" w:eastAsia="宋体"/>
          <w:szCs w:val="24"/>
        </w:rPr>
        <w:t>碳汇</w:t>
      </w:r>
      <w:r>
        <w:rPr>
          <w:rFonts w:hint="eastAsia" w:ascii="宋体" w:hAnsi="宋体" w:eastAsia="宋体"/>
          <w:szCs w:val="24"/>
          <w:lang w:val="en-US" w:eastAsia="zh-CN"/>
        </w:rPr>
        <w:t>按公式（</w:t>
      </w:r>
      <w:r>
        <w:rPr>
          <w:rFonts w:hint="default" w:eastAsia="宋体" w:cs="宋体" w:asciiTheme="minorAscii" w:hAnsiTheme="minorAscii"/>
          <w:kern w:val="2"/>
          <w:sz w:val="24"/>
          <w:szCs w:val="22"/>
          <w:lang w:val="en-US" w:eastAsia="zh-CN" w:bidi="ar-SA"/>
        </w:rPr>
        <w:t>7.5.3</w:t>
      </w:r>
      <w:r>
        <w:rPr>
          <w:rFonts w:hint="eastAsia" w:ascii="宋体" w:hAnsi="宋体" w:eastAsia="宋体"/>
          <w:szCs w:val="24"/>
          <w:lang w:val="en-US" w:eastAsia="zh-CN"/>
        </w:rPr>
        <w:t>）</w:t>
      </w:r>
      <w:r>
        <w:rPr>
          <w:rFonts w:ascii="宋体" w:hAnsi="宋体" w:eastAsia="宋体"/>
          <w:szCs w:val="24"/>
        </w:rPr>
        <w:t>计算：</w:t>
      </w:r>
    </w:p>
    <w:p>
      <w:pPr>
        <w:ind w:firstLine="480" w:firstLineChars="200"/>
        <w:jc w:val="center"/>
        <w:rPr>
          <w:rFonts w:hint="default" w:ascii="宋体" w:hAnsi="宋体" w:eastAsia="宋体" w:cs="宋体"/>
          <w:vertAlign w:val="subscript"/>
          <w:lang w:val="en-US" w:eastAsia="zh-CN"/>
        </w:rPr>
      </w:pPr>
      <w:r>
        <w:rPr>
          <w:rFonts w:hint="default" w:ascii="宋体" w:hAnsi="宋体" w:eastAsia="宋体" w:cs="宋体"/>
          <w:strike w:val="0"/>
          <w:color w:val="00B0F0"/>
          <w:position w:val="-28"/>
          <w:szCs w:val="24"/>
          <w:lang w:val="en-US"/>
        </w:rPr>
        <w:t xml:space="preserve">            </w:t>
      </w:r>
      <w:r>
        <w:rPr>
          <w:rFonts w:ascii="宋体" w:hAnsi="宋体" w:eastAsia="宋体" w:cs="宋体"/>
          <w:strike w:val="0"/>
          <w:color w:val="00B0F0"/>
          <w:position w:val="-28"/>
          <w:szCs w:val="24"/>
        </w:rPr>
        <w:object>
          <v:shape id="_x0000_i1025" o:spt="75" type="#_x0000_t75" style="height:33.95pt;width:78.8pt;" o:ole="t" filled="f" o:preferrelative="t" stroked="f" coordsize="21600,21600">
            <v:path/>
            <v:fill on="f" focussize="0,0"/>
            <v:stroke on="f"/>
            <v:imagedata r:id="rId18" o:title=""/>
            <o:lock v:ext="edit" aspectratio="t"/>
            <w10:wrap type="none"/>
            <w10:anchorlock/>
          </v:shape>
          <o:OLEObject Type="Embed" ProgID="Equation.KSEE3" ShapeID="_x0000_i1025" DrawAspect="Content" ObjectID="_1468075725" r:id="rId17">
            <o:LockedField>false</o:LockedField>
          </o:OLEObject>
        </w:object>
      </w:r>
      <w:r>
        <w:rPr>
          <w:rFonts w:hint="default" w:ascii="宋体" w:hAnsi="宋体" w:eastAsia="宋体"/>
          <w:sz w:val="20"/>
          <w:szCs w:val="20"/>
          <w:lang w:val="en-US"/>
        </w:rPr>
        <w:t xml:space="preserve">                                      </w:t>
      </w:r>
      <w:r>
        <w:rPr>
          <w:rFonts w:hint="eastAsia" w:ascii="宋体" w:hAnsi="宋体" w:eastAsia="宋体"/>
          <w:szCs w:val="24"/>
        </w:rPr>
        <w:t>（</w:t>
      </w:r>
      <w:r>
        <w:rPr>
          <w:rFonts w:hint="default" w:eastAsia="宋体" w:cs="宋体" w:asciiTheme="minorAscii" w:hAnsiTheme="minorAscii"/>
          <w:kern w:val="2"/>
          <w:sz w:val="24"/>
          <w:szCs w:val="22"/>
          <w:lang w:val="en-US" w:eastAsia="zh-CN" w:bidi="ar-SA"/>
        </w:rPr>
        <w:t>7.5.3</w:t>
      </w:r>
      <w:r>
        <w:rPr>
          <w:rFonts w:hint="eastAsia" w:ascii="宋体" w:hAnsi="宋体" w:eastAsia="宋体"/>
          <w:szCs w:val="24"/>
        </w:rPr>
        <w:t>）</w:t>
      </w:r>
    </w:p>
    <w:p>
      <w:pPr>
        <w:rPr>
          <w:rFonts w:hint="eastAsia" w:ascii="宋体" w:hAnsi="宋体" w:cs="宋体" w:eastAsiaTheme="minorEastAsia"/>
          <w:strike w:val="0"/>
          <w:color w:val="auto"/>
          <w:sz w:val="21"/>
          <w:szCs w:val="21"/>
          <w:lang w:eastAsia="zh-CN"/>
        </w:rPr>
      </w:pPr>
      <w:r>
        <w:rPr>
          <w:rFonts w:hint="eastAsia"/>
          <w:color w:val="auto"/>
          <w:sz w:val="21"/>
          <w:szCs w:val="21"/>
        </w:rPr>
        <w:t>式中：</w:t>
      </w:r>
      <w:r>
        <w:rPr>
          <w:rFonts w:ascii="宋体" w:hAnsi="宋体" w:eastAsia="宋体" w:cs="宋体"/>
          <w:strike w:val="0"/>
          <w:color w:val="auto"/>
          <w:position w:val="-14"/>
          <w:sz w:val="21"/>
          <w:szCs w:val="21"/>
        </w:rPr>
        <w:object>
          <v:shape id="_x0000_i1026" o:spt="75" type="#_x0000_t75" style="height:19pt;width:14.95pt;" o:ole="t" filled="f" o:preferrelative="t" stroked="f" coordsize="21600,21600">
            <v:path/>
            <v:fill on="f" focussize="0,0"/>
            <v:stroke on="f" joinstyle="miter"/>
            <v:imagedata r:id="rId20" o:title=""/>
            <o:lock v:ext="edit" aspectratio="t"/>
            <w10:wrap type="none"/>
            <w10:anchorlock/>
          </v:shape>
          <o:OLEObject Type="Embed" ProgID="Equation.KSEE3" ShapeID="_x0000_i1026" DrawAspect="Content" ObjectID="_1468075726" r:id="rId19">
            <o:LockedField>false</o:LockedField>
          </o:OLEObject>
        </w:object>
      </w:r>
      <w:r>
        <w:rPr>
          <w:rFonts w:hint="eastAsia" w:ascii="宋体" w:hAnsi="宋体" w:eastAsia="宋体" w:cs="宋体"/>
          <w:strike w:val="0"/>
          <w:color w:val="auto"/>
          <w:sz w:val="21"/>
          <w:szCs w:val="21"/>
          <w:lang w:eastAsia="zh-CN"/>
        </w:rPr>
        <w:t>——</w:t>
      </w:r>
      <w:r>
        <w:rPr>
          <w:rFonts w:hint="eastAsia" w:ascii="宋体" w:hAnsi="宋体" w:cs="宋体"/>
          <w:strike w:val="0"/>
          <w:color w:val="auto"/>
          <w:sz w:val="21"/>
          <w:szCs w:val="21"/>
        </w:rPr>
        <w:t>建筑绿地碳汇系统年减碳量（</w:t>
      </w:r>
      <w:r>
        <w:rPr>
          <w:rFonts w:hint="eastAsia"/>
          <w:strike w:val="0"/>
          <w:color w:val="auto"/>
          <w:sz w:val="21"/>
          <w:szCs w:val="21"/>
        </w:rPr>
        <w:t>tCO</w:t>
      </w:r>
      <w:r>
        <w:rPr>
          <w:rFonts w:hint="eastAsia"/>
          <w:strike w:val="0"/>
          <w:color w:val="auto"/>
          <w:sz w:val="21"/>
          <w:szCs w:val="21"/>
          <w:vertAlign w:val="subscript"/>
        </w:rPr>
        <w:t>2</w:t>
      </w:r>
      <w:r>
        <w:rPr>
          <w:rFonts w:hint="eastAsia"/>
          <w:strike w:val="0"/>
          <w:color w:val="auto"/>
          <w:sz w:val="21"/>
          <w:szCs w:val="21"/>
        </w:rPr>
        <w:t>e</w:t>
      </w:r>
      <w:r>
        <w:rPr>
          <w:strike w:val="0"/>
          <w:color w:val="auto"/>
          <w:sz w:val="21"/>
          <w:szCs w:val="21"/>
        </w:rPr>
        <w:t>/a</w:t>
      </w:r>
      <w:r>
        <w:rPr>
          <w:rFonts w:hint="eastAsia" w:ascii="宋体" w:hAnsi="宋体" w:cs="宋体"/>
          <w:strike w:val="0"/>
          <w:color w:val="auto"/>
          <w:sz w:val="21"/>
          <w:szCs w:val="21"/>
        </w:rPr>
        <w:t>）</w:t>
      </w:r>
      <w:r>
        <w:rPr>
          <w:rFonts w:hint="eastAsia" w:ascii="宋体" w:hAnsi="宋体" w:cs="宋体"/>
          <w:strike w:val="0"/>
          <w:color w:val="auto"/>
          <w:sz w:val="21"/>
          <w:szCs w:val="21"/>
          <w:lang w:eastAsia="zh-CN"/>
        </w:rPr>
        <w:t>；</w:t>
      </w:r>
    </w:p>
    <w:p>
      <w:pPr>
        <w:ind w:firstLine="630" w:firstLineChars="300"/>
        <w:rPr>
          <w:rFonts w:hint="eastAsia" w:ascii="宋体" w:hAnsi="宋体" w:cs="宋体" w:eastAsiaTheme="minorEastAsia"/>
          <w:strike w:val="0"/>
          <w:color w:val="auto"/>
          <w:sz w:val="21"/>
          <w:szCs w:val="21"/>
          <w:lang w:eastAsia="zh-CN"/>
        </w:rPr>
      </w:pPr>
      <w:r>
        <w:rPr>
          <w:rFonts w:ascii="宋体" w:hAnsi="宋体" w:cs="宋体"/>
          <w:strike w:val="0"/>
          <w:color w:val="auto"/>
          <w:position w:val="-10"/>
          <w:sz w:val="21"/>
          <w:szCs w:val="21"/>
        </w:rPr>
        <w:object>
          <v:shape id="_x0000_i1027" o:spt="75" type="#_x0000_t75" style="height:17pt;width:14.25pt;" o:ole="t" filled="f" o:preferrelative="t" stroked="f" coordsize="21600,21600">
            <v:path/>
            <v:fill on="f" focussize="0,0"/>
            <v:stroke on="f" joinstyle="miter"/>
            <v:imagedata r:id="rId22" o:title=""/>
            <o:lock v:ext="edit" aspectratio="t"/>
            <w10:wrap type="none"/>
            <w10:anchorlock/>
          </v:shape>
          <o:OLEObject Type="Embed" ProgID="Equation.KSEE3" ShapeID="_x0000_i1027" DrawAspect="Content" ObjectID="_1468075727" r:id="rId21">
            <o:LockedField>false</o:LockedField>
          </o:OLEObject>
        </w:object>
      </w:r>
      <w:r>
        <w:rPr>
          <w:rFonts w:hint="eastAsia" w:ascii="宋体" w:hAnsi="宋体" w:cs="宋体"/>
          <w:strike w:val="0"/>
          <w:color w:val="auto"/>
          <w:sz w:val="21"/>
          <w:szCs w:val="21"/>
          <w:lang w:eastAsia="zh-CN"/>
        </w:rPr>
        <w:t>——</w:t>
      </w:r>
      <w:r>
        <w:rPr>
          <w:rFonts w:hint="eastAsia" w:ascii="宋体" w:hAnsi="宋体" w:cs="宋体"/>
          <w:strike w:val="0"/>
          <w:color w:val="auto"/>
          <w:sz w:val="21"/>
          <w:szCs w:val="21"/>
        </w:rPr>
        <w:t>第</w:t>
      </w:r>
      <w:r>
        <w:rPr>
          <w:rFonts w:ascii="宋体" w:hAnsi="宋体" w:cs="宋体"/>
          <w:strike w:val="0"/>
          <w:color w:val="auto"/>
          <w:sz w:val="21"/>
          <w:szCs w:val="21"/>
        </w:rPr>
        <w:t>i</w:t>
      </w:r>
      <w:r>
        <w:rPr>
          <w:rFonts w:hint="eastAsia" w:ascii="宋体" w:hAnsi="宋体" w:cs="宋体"/>
          <w:strike w:val="0"/>
          <w:color w:val="auto"/>
          <w:sz w:val="21"/>
          <w:szCs w:val="21"/>
        </w:rPr>
        <w:t>种植物的面积（㎡）</w:t>
      </w:r>
      <w:r>
        <w:rPr>
          <w:rFonts w:hint="eastAsia" w:ascii="宋体" w:hAnsi="宋体" w:cs="宋体"/>
          <w:strike w:val="0"/>
          <w:color w:val="auto"/>
          <w:sz w:val="21"/>
          <w:szCs w:val="21"/>
          <w:lang w:eastAsia="zh-CN"/>
        </w:rPr>
        <w:t>；</w:t>
      </w:r>
    </w:p>
    <w:p>
      <w:pPr>
        <w:ind w:firstLine="630" w:firstLineChars="300"/>
        <w:rPr>
          <w:rFonts w:hint="eastAsia" w:eastAsiaTheme="minorEastAsia"/>
          <w:strike w:val="0"/>
          <w:color w:val="auto"/>
          <w:sz w:val="21"/>
          <w:szCs w:val="21"/>
          <w:lang w:eastAsia="zh-CN"/>
        </w:rPr>
      </w:pPr>
      <w:r>
        <w:rPr>
          <w:rFonts w:ascii="宋体" w:hAnsi="宋体" w:cs="宋体"/>
          <w:strike w:val="0"/>
          <w:color w:val="auto"/>
          <w:position w:val="-10"/>
          <w:sz w:val="21"/>
          <w:szCs w:val="21"/>
        </w:rPr>
        <w:object>
          <v:shape id="_x0000_i1028" o:spt="75" type="#_x0000_t75" style="height:17pt;width:19.7pt;" o:ole="t" filled="f" o:preferrelative="t" stroked="f" coordsize="21600,21600">
            <v:path/>
            <v:fill on="f" focussize="0,0"/>
            <v:stroke on="f" joinstyle="miter"/>
            <v:imagedata r:id="rId24" o:title=""/>
            <o:lock v:ext="edit" aspectratio="t"/>
            <w10:wrap type="none"/>
            <w10:anchorlock/>
          </v:shape>
          <o:OLEObject Type="Embed" ProgID="Equation.KSEE3" ShapeID="_x0000_i1028" DrawAspect="Content" ObjectID="_1468075728" r:id="rId23">
            <o:LockedField>false</o:LockedField>
          </o:OLEObject>
        </w:object>
      </w:r>
      <w:r>
        <w:rPr>
          <w:rFonts w:hint="eastAsia" w:ascii="宋体" w:hAnsi="宋体" w:cs="宋体"/>
          <w:strike w:val="0"/>
          <w:color w:val="auto"/>
          <w:sz w:val="21"/>
          <w:szCs w:val="21"/>
          <w:lang w:eastAsia="zh-CN"/>
        </w:rPr>
        <w:t>——</w:t>
      </w:r>
      <w:r>
        <w:rPr>
          <w:rFonts w:hint="eastAsia" w:ascii="宋体" w:hAnsi="宋体" w:cs="宋体"/>
          <w:strike w:val="0"/>
          <w:color w:val="auto"/>
          <w:sz w:val="21"/>
          <w:szCs w:val="21"/>
        </w:rPr>
        <w:t>第</w:t>
      </w:r>
      <w:r>
        <w:rPr>
          <w:rFonts w:ascii="宋体" w:hAnsi="宋体" w:cs="宋体"/>
          <w:strike w:val="0"/>
          <w:color w:val="auto"/>
          <w:sz w:val="21"/>
          <w:szCs w:val="21"/>
        </w:rPr>
        <w:t>i</w:t>
      </w:r>
      <w:r>
        <w:rPr>
          <w:rFonts w:hint="eastAsia" w:ascii="宋体" w:hAnsi="宋体" w:cs="宋体"/>
          <w:strike w:val="0"/>
          <w:color w:val="auto"/>
          <w:sz w:val="21"/>
          <w:szCs w:val="21"/>
        </w:rPr>
        <w:t>种植物单位面积的年减碳量（</w:t>
      </w:r>
      <w:r>
        <w:rPr>
          <w:rFonts w:hint="eastAsia"/>
          <w:strike w:val="0"/>
          <w:color w:val="auto"/>
          <w:sz w:val="21"/>
          <w:szCs w:val="21"/>
        </w:rPr>
        <w:t>tCO</w:t>
      </w:r>
      <w:r>
        <w:rPr>
          <w:rFonts w:hint="eastAsia"/>
          <w:strike w:val="0"/>
          <w:color w:val="auto"/>
          <w:sz w:val="21"/>
          <w:szCs w:val="21"/>
          <w:vertAlign w:val="subscript"/>
        </w:rPr>
        <w:t>2</w:t>
      </w:r>
      <w:r>
        <w:rPr>
          <w:rFonts w:hint="eastAsia"/>
          <w:strike w:val="0"/>
          <w:color w:val="auto"/>
          <w:sz w:val="21"/>
          <w:szCs w:val="21"/>
        </w:rPr>
        <w:t>e</w:t>
      </w:r>
      <w:r>
        <w:rPr>
          <w:strike w:val="0"/>
          <w:color w:val="auto"/>
          <w:sz w:val="21"/>
          <w:szCs w:val="21"/>
        </w:rPr>
        <w:t>/a.</w:t>
      </w:r>
      <w:r>
        <w:rPr>
          <w:rFonts w:hint="eastAsia"/>
          <w:strike w:val="0"/>
          <w:color w:val="auto"/>
          <w:sz w:val="21"/>
          <w:szCs w:val="21"/>
        </w:rPr>
        <w:t>㎡）</w:t>
      </w:r>
      <w:r>
        <w:rPr>
          <w:rFonts w:hint="eastAsia"/>
          <w:strike w:val="0"/>
          <w:color w:val="auto"/>
          <w:sz w:val="21"/>
          <w:szCs w:val="21"/>
          <w:lang w:eastAsia="zh-CN"/>
        </w:rPr>
        <w:t>。</w:t>
      </w:r>
    </w:p>
    <w:p>
      <w:pPr>
        <w:rPr>
          <w:rFonts w:ascii="宋体" w:hAnsi="宋体" w:eastAsia="宋体"/>
          <w:szCs w:val="24"/>
        </w:rPr>
      </w:pPr>
      <w:r>
        <w:rPr>
          <w:rFonts w:hint="default" w:eastAsia="宋体" w:cs="宋体" w:asciiTheme="minorAscii" w:hAnsiTheme="minorAscii"/>
          <w:kern w:val="2"/>
          <w:sz w:val="24"/>
          <w:szCs w:val="22"/>
          <w:lang w:val="en-US" w:eastAsia="zh-CN" w:bidi="ar-SA"/>
        </w:rPr>
        <w:t>6</w:t>
      </w:r>
      <w:r>
        <w:rPr>
          <w:rFonts w:hint="eastAsia" w:eastAsia="宋体" w:cs="宋体" w:asciiTheme="minorAscii" w:hAnsiTheme="minorAscii"/>
          <w:kern w:val="2"/>
          <w:sz w:val="24"/>
          <w:szCs w:val="22"/>
          <w:lang w:val="en-US" w:eastAsia="zh-CN" w:bidi="ar-SA"/>
        </w:rPr>
        <w:t>.</w:t>
      </w:r>
      <w:r>
        <w:rPr>
          <w:rFonts w:hint="default" w:eastAsia="宋体" w:cs="宋体" w:asciiTheme="minorAscii" w:hAnsiTheme="minorAscii"/>
          <w:kern w:val="2"/>
          <w:sz w:val="24"/>
          <w:szCs w:val="22"/>
          <w:lang w:val="en-US" w:eastAsia="zh-CN" w:bidi="ar-SA"/>
        </w:rPr>
        <w:t>5</w:t>
      </w:r>
      <w:r>
        <w:rPr>
          <w:rFonts w:hint="eastAsia" w:eastAsia="宋体" w:cs="宋体" w:asciiTheme="minorAscii" w:hAnsiTheme="minorAscii"/>
          <w:kern w:val="2"/>
          <w:sz w:val="24"/>
          <w:szCs w:val="22"/>
          <w:lang w:val="en-US" w:eastAsia="zh-CN" w:bidi="ar-SA"/>
        </w:rPr>
        <w:t>.</w:t>
      </w:r>
      <w:r>
        <w:rPr>
          <w:rFonts w:hint="default" w:eastAsia="宋体" w:cs="宋体" w:asciiTheme="minorAscii" w:hAnsiTheme="minorAscii"/>
          <w:kern w:val="2"/>
          <w:sz w:val="24"/>
          <w:szCs w:val="22"/>
          <w:lang w:val="en-US" w:eastAsia="zh-CN" w:bidi="ar-SA"/>
        </w:rPr>
        <w:t>4</w:t>
      </w:r>
      <w:r>
        <w:rPr>
          <w:rFonts w:hint="eastAsia" w:ascii="宋体" w:hAnsi="宋体" w:eastAsia="宋体"/>
          <w:szCs w:val="24"/>
        </w:rPr>
        <w:t xml:space="preserve"> </w:t>
      </w:r>
      <w:r>
        <w:rPr>
          <w:rFonts w:hint="eastAsia" w:eastAsia="宋体" w:cs="宋体" w:asciiTheme="minorAscii" w:hAnsiTheme="minorAscii"/>
          <w:kern w:val="2"/>
          <w:sz w:val="24"/>
          <w:szCs w:val="22"/>
          <w:lang w:val="en-US" w:eastAsia="zh-CN" w:bidi="ar-SA"/>
        </w:rPr>
        <w:t>CCER</w:t>
      </w:r>
      <w:r>
        <w:rPr>
          <w:rFonts w:ascii="宋体" w:hAnsi="宋体" w:eastAsia="宋体"/>
          <w:szCs w:val="24"/>
        </w:rPr>
        <w:t>项目</w:t>
      </w:r>
      <w:r>
        <w:rPr>
          <w:rFonts w:hint="eastAsia" w:ascii="宋体" w:hAnsi="宋体" w:eastAsia="宋体"/>
          <w:szCs w:val="24"/>
        </w:rPr>
        <w:t>计算</w:t>
      </w:r>
      <w:r>
        <w:rPr>
          <w:rFonts w:hint="eastAsia" w:ascii="宋体" w:hAnsi="宋体" w:eastAsia="宋体"/>
          <w:szCs w:val="24"/>
          <w:lang w:val="en-US" w:eastAsia="zh-CN"/>
        </w:rPr>
        <w:t>应采用</w:t>
      </w:r>
      <w:r>
        <w:rPr>
          <w:rFonts w:ascii="宋体" w:hAnsi="宋体" w:eastAsia="宋体"/>
          <w:szCs w:val="24"/>
        </w:rPr>
        <w:t>已获得批准的方法学，并证明其适用于所提议的项目。</w:t>
      </w:r>
      <w:r>
        <w:rPr>
          <w:rFonts w:hint="eastAsia" w:ascii="宋体" w:hAnsi="宋体" w:eastAsia="宋体"/>
          <w:szCs w:val="24"/>
        </w:rPr>
        <w:t>未获得批准的方法学不得计入减排计算范围内。</w:t>
      </w:r>
      <w:r>
        <w:rPr>
          <w:rFonts w:hint="default" w:ascii="宋体" w:hAnsi="宋体" w:eastAsia="宋体"/>
          <w:szCs w:val="24"/>
          <w:lang w:val="en-US"/>
        </w:rPr>
        <w:t xml:space="preserve"> </w:t>
      </w:r>
      <w:r>
        <w:rPr>
          <w:rFonts w:ascii="宋体" w:hAnsi="宋体" w:eastAsia="宋体"/>
          <w:szCs w:val="24"/>
        </w:rPr>
        <w:t>CCER项目的减排量采用基准线法进行计算。减排量（ERy）</w:t>
      </w:r>
      <w:r>
        <w:rPr>
          <w:rFonts w:hint="eastAsia" w:ascii="宋体" w:hAnsi="宋体" w:eastAsia="宋体"/>
          <w:szCs w:val="24"/>
          <w:lang w:val="en-US" w:eastAsia="zh-CN"/>
        </w:rPr>
        <w:t>按公式（</w:t>
      </w:r>
      <w:r>
        <w:rPr>
          <w:rFonts w:hint="default" w:eastAsia="宋体" w:cs="宋体" w:asciiTheme="minorAscii" w:hAnsiTheme="minorAscii"/>
          <w:kern w:val="2"/>
          <w:sz w:val="24"/>
          <w:szCs w:val="22"/>
          <w:lang w:val="en-US" w:eastAsia="zh-CN" w:bidi="ar-SA"/>
        </w:rPr>
        <w:t>7.</w:t>
      </w:r>
      <w:r>
        <w:rPr>
          <w:rFonts w:hint="eastAsia" w:eastAsia="宋体" w:cs="宋体" w:asciiTheme="minorAscii" w:hAnsiTheme="minorAscii"/>
          <w:kern w:val="2"/>
          <w:sz w:val="24"/>
          <w:szCs w:val="22"/>
          <w:lang w:val="en-US" w:eastAsia="zh-CN" w:bidi="ar-SA"/>
        </w:rPr>
        <w:t>5</w:t>
      </w:r>
      <w:r>
        <w:rPr>
          <w:rFonts w:hint="default" w:eastAsia="宋体" w:cs="宋体" w:asciiTheme="minorAscii" w:hAnsiTheme="minorAscii"/>
          <w:kern w:val="2"/>
          <w:sz w:val="24"/>
          <w:szCs w:val="22"/>
          <w:lang w:val="en-US" w:eastAsia="zh-CN" w:bidi="ar-SA"/>
        </w:rPr>
        <w:t>.4</w:t>
      </w:r>
      <w:r>
        <w:rPr>
          <w:rFonts w:hint="eastAsia" w:ascii="宋体" w:hAnsi="宋体" w:eastAsia="宋体"/>
          <w:szCs w:val="24"/>
          <w:lang w:val="en-US" w:eastAsia="zh-CN"/>
        </w:rPr>
        <w:t>）</w:t>
      </w:r>
      <w:r>
        <w:rPr>
          <w:rFonts w:ascii="宋体" w:hAnsi="宋体" w:eastAsia="宋体"/>
          <w:szCs w:val="24"/>
        </w:rPr>
        <w:t xml:space="preserve">计算：  </w:t>
      </w:r>
    </w:p>
    <w:p>
      <w:pPr>
        <w:jc w:val="center"/>
        <w:rPr>
          <w:rFonts w:ascii="宋体" w:hAnsi="宋体" w:eastAsia="宋体"/>
          <w:szCs w:val="24"/>
        </w:rPr>
      </w:pPr>
      <w:r>
        <w:rPr>
          <w:rFonts w:hint="default" w:ascii="宋体" w:hAnsi="宋体" w:eastAsia="宋体"/>
          <w:szCs w:val="24"/>
          <w:lang w:val="en-US"/>
        </w:rPr>
        <w:t xml:space="preserve">                 </w:t>
      </w:r>
      <w:r>
        <w:rPr>
          <w:rFonts w:ascii="宋体" w:hAnsi="宋体" w:eastAsia="宋体"/>
          <w:szCs w:val="24"/>
        </w:rPr>
        <w:t>ERy = BEy - PEy - LEy</w:t>
      </w:r>
      <w:r>
        <w:rPr>
          <w:rFonts w:hint="default" w:ascii="宋体" w:hAnsi="宋体" w:eastAsia="宋体"/>
          <w:sz w:val="20"/>
          <w:szCs w:val="20"/>
          <w:lang w:val="en-US"/>
        </w:rPr>
        <w:t xml:space="preserve">                          </w:t>
      </w:r>
      <w:r>
        <w:rPr>
          <w:rFonts w:hint="eastAsia" w:ascii="宋体" w:hAnsi="宋体" w:eastAsia="宋体"/>
          <w:szCs w:val="24"/>
        </w:rPr>
        <w:t>（</w:t>
      </w:r>
      <w:r>
        <w:rPr>
          <w:rFonts w:hint="default" w:eastAsia="宋体" w:cs="宋体" w:asciiTheme="minorAscii" w:hAnsiTheme="minorAscii"/>
          <w:kern w:val="2"/>
          <w:sz w:val="24"/>
          <w:szCs w:val="22"/>
          <w:lang w:val="en-US" w:eastAsia="zh-CN" w:bidi="ar-SA"/>
        </w:rPr>
        <w:t>7.5.</w:t>
      </w:r>
      <w:r>
        <w:rPr>
          <w:rFonts w:hint="eastAsia" w:eastAsia="宋体" w:cs="宋体" w:asciiTheme="minorAscii" w:hAnsiTheme="minorAscii"/>
          <w:kern w:val="2"/>
          <w:sz w:val="24"/>
          <w:szCs w:val="22"/>
          <w:lang w:val="en-US" w:eastAsia="zh-CN" w:bidi="ar-SA"/>
        </w:rPr>
        <w:t>4</w:t>
      </w:r>
      <w:r>
        <w:rPr>
          <w:rFonts w:hint="eastAsia" w:ascii="宋体" w:hAnsi="宋体" w:eastAsia="宋体"/>
          <w:szCs w:val="24"/>
        </w:rPr>
        <w:t>）</w:t>
      </w:r>
    </w:p>
    <w:p>
      <w:pPr>
        <w:rPr>
          <w:rFonts w:hint="eastAsia" w:ascii="宋体" w:hAnsi="宋体" w:eastAsia="宋体"/>
          <w:sz w:val="21"/>
          <w:szCs w:val="21"/>
          <w:lang w:eastAsia="zh-CN"/>
        </w:rPr>
      </w:pPr>
      <w:r>
        <w:rPr>
          <w:rFonts w:hint="eastAsia" w:ascii="宋体" w:hAnsi="宋体" w:eastAsia="宋体"/>
          <w:sz w:val="21"/>
          <w:szCs w:val="21"/>
          <w:lang w:val="en-US" w:eastAsia="zh-CN"/>
        </w:rPr>
        <w:t>式中</w:t>
      </w:r>
      <w:r>
        <w:rPr>
          <w:rFonts w:ascii="宋体" w:hAnsi="宋体" w:eastAsia="宋体"/>
          <w:sz w:val="21"/>
          <w:szCs w:val="21"/>
        </w:rPr>
        <w:t xml:space="preserve">： ERy </w:t>
      </w:r>
      <w:r>
        <w:rPr>
          <w:rFonts w:hint="eastAsia" w:ascii="宋体" w:hAnsi="宋体" w:eastAsia="宋体"/>
          <w:sz w:val="21"/>
          <w:szCs w:val="21"/>
          <w:lang w:eastAsia="zh-CN"/>
        </w:rPr>
        <w:t>——</w:t>
      </w:r>
      <w:r>
        <w:rPr>
          <w:rFonts w:ascii="宋体" w:hAnsi="宋体" w:eastAsia="宋体"/>
          <w:sz w:val="21"/>
          <w:szCs w:val="21"/>
        </w:rPr>
        <w:t>实际减排量</w:t>
      </w:r>
      <w:r>
        <w:rPr>
          <w:rFonts w:hint="eastAsia" w:ascii="宋体" w:hAnsi="宋体" w:eastAsia="宋体"/>
          <w:sz w:val="21"/>
          <w:szCs w:val="21"/>
          <w:lang w:eastAsia="zh-CN"/>
        </w:rPr>
        <w:t>；</w:t>
      </w:r>
    </w:p>
    <w:p>
      <w:pPr>
        <w:ind w:firstLine="840" w:firstLineChars="400"/>
        <w:rPr>
          <w:rFonts w:hint="eastAsia" w:ascii="宋体" w:hAnsi="宋体" w:eastAsia="宋体"/>
          <w:sz w:val="21"/>
          <w:szCs w:val="21"/>
          <w:lang w:eastAsia="zh-CN"/>
        </w:rPr>
      </w:pPr>
      <w:r>
        <w:rPr>
          <w:rFonts w:ascii="宋体" w:hAnsi="宋体" w:eastAsia="宋体"/>
          <w:sz w:val="21"/>
          <w:szCs w:val="21"/>
        </w:rPr>
        <w:t xml:space="preserve">BEy </w:t>
      </w:r>
      <w:r>
        <w:rPr>
          <w:rFonts w:hint="eastAsia" w:ascii="宋体" w:hAnsi="宋体" w:eastAsia="宋体"/>
          <w:sz w:val="21"/>
          <w:szCs w:val="21"/>
          <w:lang w:eastAsia="zh-CN"/>
        </w:rPr>
        <w:t>——</w:t>
      </w:r>
      <w:r>
        <w:rPr>
          <w:rFonts w:ascii="宋体" w:hAnsi="宋体" w:eastAsia="宋体"/>
          <w:sz w:val="21"/>
          <w:szCs w:val="21"/>
        </w:rPr>
        <w:t>基准线减排量</w:t>
      </w:r>
      <w:r>
        <w:rPr>
          <w:rFonts w:hint="eastAsia" w:ascii="宋体" w:hAnsi="宋体" w:eastAsia="宋体"/>
          <w:sz w:val="21"/>
          <w:szCs w:val="21"/>
          <w:lang w:eastAsia="zh-CN"/>
        </w:rPr>
        <w:t>；</w:t>
      </w:r>
    </w:p>
    <w:p>
      <w:pPr>
        <w:ind w:firstLine="840" w:firstLineChars="400"/>
        <w:rPr>
          <w:rFonts w:hint="eastAsia" w:ascii="宋体" w:hAnsi="宋体" w:eastAsia="宋体"/>
          <w:sz w:val="21"/>
          <w:szCs w:val="21"/>
          <w:lang w:eastAsia="zh-CN"/>
        </w:rPr>
      </w:pPr>
      <w:r>
        <w:rPr>
          <w:rFonts w:ascii="宋体" w:hAnsi="宋体" w:eastAsia="宋体"/>
          <w:sz w:val="21"/>
          <w:szCs w:val="21"/>
        </w:rPr>
        <w:t>PEy</w:t>
      </w:r>
      <w:r>
        <w:rPr>
          <w:rFonts w:hint="eastAsia" w:ascii="宋体" w:hAnsi="宋体" w:eastAsia="宋体"/>
          <w:sz w:val="21"/>
          <w:szCs w:val="21"/>
          <w:lang w:eastAsia="zh-CN"/>
        </w:rPr>
        <w:t>——</w:t>
      </w:r>
      <w:r>
        <w:rPr>
          <w:rFonts w:ascii="宋体" w:hAnsi="宋体" w:eastAsia="宋体"/>
          <w:sz w:val="21"/>
          <w:szCs w:val="21"/>
        </w:rPr>
        <w:t>CCER项目的温室气体排放量</w:t>
      </w:r>
      <w:r>
        <w:rPr>
          <w:rFonts w:hint="eastAsia" w:ascii="宋体" w:hAnsi="宋体" w:eastAsia="宋体"/>
          <w:sz w:val="21"/>
          <w:szCs w:val="21"/>
          <w:lang w:eastAsia="zh-CN"/>
        </w:rPr>
        <w:t>；</w:t>
      </w:r>
    </w:p>
    <w:p>
      <w:pPr>
        <w:ind w:firstLine="840" w:firstLineChars="400"/>
        <w:rPr>
          <w:rFonts w:hint="eastAsia" w:ascii="宋体" w:hAnsi="宋体" w:eastAsia="宋体"/>
          <w:sz w:val="21"/>
          <w:szCs w:val="21"/>
          <w:lang w:eastAsia="zh-CN"/>
        </w:rPr>
      </w:pPr>
      <w:r>
        <w:rPr>
          <w:rFonts w:ascii="宋体" w:hAnsi="宋体" w:eastAsia="宋体"/>
          <w:sz w:val="21"/>
          <w:szCs w:val="21"/>
        </w:rPr>
        <w:t>LEy</w:t>
      </w:r>
      <w:r>
        <w:rPr>
          <w:rFonts w:hint="eastAsia" w:ascii="宋体" w:hAnsi="宋体" w:eastAsia="宋体"/>
          <w:sz w:val="21"/>
          <w:szCs w:val="21"/>
          <w:lang w:eastAsia="zh-CN"/>
        </w:rPr>
        <w:t>——遗漏</w:t>
      </w:r>
      <w:r>
        <w:rPr>
          <w:rFonts w:ascii="宋体" w:hAnsi="宋体" w:eastAsia="宋体"/>
          <w:sz w:val="21"/>
          <w:szCs w:val="21"/>
        </w:rPr>
        <w:t>量</w:t>
      </w:r>
      <w:r>
        <w:rPr>
          <w:rFonts w:hint="eastAsia" w:ascii="宋体" w:hAnsi="宋体" w:eastAsia="宋体"/>
          <w:sz w:val="21"/>
          <w:szCs w:val="21"/>
          <w:lang w:eastAsia="zh-CN"/>
        </w:rPr>
        <w:t>。</w:t>
      </w:r>
    </w:p>
    <w:p>
      <w:pPr>
        <w:rPr>
          <w:rFonts w:ascii="宋体" w:hAnsi="宋体" w:eastAsia="宋体"/>
          <w:szCs w:val="24"/>
        </w:rPr>
      </w:pPr>
      <w:r>
        <w:rPr>
          <w:rFonts w:hint="default" w:eastAsia="宋体" w:cs="宋体" w:asciiTheme="minorAscii" w:hAnsiTheme="minorAscii"/>
          <w:kern w:val="2"/>
          <w:sz w:val="24"/>
          <w:szCs w:val="22"/>
          <w:lang w:val="en-US" w:eastAsia="zh-CN" w:bidi="ar-SA"/>
        </w:rPr>
        <w:t xml:space="preserve">6.5.5 </w:t>
      </w:r>
      <w:r>
        <w:t>通过购买和销售二氧化碳排放权，实现碳排放权的均衡和减少。</w:t>
      </w:r>
      <w:r>
        <w:rPr>
          <w:rFonts w:hint="eastAsia" w:ascii="宋体" w:hAnsi="宋体" w:eastAsia="宋体"/>
          <w:szCs w:val="24"/>
        </w:rPr>
        <w:t>碳交易抵消</w:t>
      </w:r>
      <w:r>
        <w:rPr>
          <w:rFonts w:hint="eastAsia" w:ascii="宋体" w:hAnsi="宋体" w:eastAsia="宋体"/>
          <w:szCs w:val="24"/>
          <w:lang w:val="en-US" w:eastAsia="zh-CN"/>
        </w:rPr>
        <w:t>按公式（</w:t>
      </w:r>
      <w:r>
        <w:rPr>
          <w:rFonts w:hint="default" w:eastAsia="宋体" w:cs="宋体" w:asciiTheme="minorAscii" w:hAnsiTheme="minorAscii"/>
          <w:kern w:val="2"/>
          <w:sz w:val="24"/>
          <w:szCs w:val="22"/>
          <w:lang w:val="en-US" w:eastAsia="zh-CN" w:bidi="ar-SA"/>
        </w:rPr>
        <w:t>7.5.5</w:t>
      </w:r>
      <w:r>
        <w:rPr>
          <w:rFonts w:hint="eastAsia" w:ascii="宋体" w:hAnsi="宋体" w:eastAsia="宋体"/>
          <w:szCs w:val="24"/>
          <w:lang w:val="en-US" w:eastAsia="zh-CN"/>
        </w:rPr>
        <w:t>）</w:t>
      </w:r>
      <w:r>
        <w:rPr>
          <w:rFonts w:ascii="宋体" w:hAnsi="宋体" w:eastAsia="宋体"/>
          <w:szCs w:val="24"/>
        </w:rPr>
        <w:t>计算：</w:t>
      </w:r>
    </w:p>
    <w:p>
      <w:pPr>
        <w:jc w:val="center"/>
        <w:rPr>
          <w:rFonts w:ascii="宋体" w:hAnsi="宋体" w:eastAsia="宋体"/>
          <w:szCs w:val="24"/>
        </w:rPr>
      </w:pPr>
      <w:r>
        <w:rPr>
          <w:rFonts w:hint="default"/>
          <w:lang w:val="en-US"/>
        </w:rPr>
        <w:t xml:space="preserve">         </w:t>
      </w:r>
      <w:r>
        <w:rPr>
          <w:rFonts w:hint="eastAsia" w:ascii="宋体" w:hAnsi="宋体" w:eastAsia="宋体" w:cs="宋体"/>
          <w:lang w:val="en-US"/>
        </w:rPr>
        <w:t xml:space="preserve">            </w:t>
      </w:r>
      <w:r>
        <w:rPr>
          <w:rFonts w:hint="eastAsia" w:eastAsia="宋体" w:cs="宋体" w:asciiTheme="minorAscii" w:hAnsiTheme="minorAscii"/>
          <w:kern w:val="2"/>
          <w:sz w:val="24"/>
          <w:szCs w:val="22"/>
          <w:lang w:val="en-US" w:eastAsia="zh-CN" w:bidi="ar-SA"/>
        </w:rPr>
        <w:t xml:space="preserve"> DC = QP - QA </w:t>
      </w:r>
      <w:r>
        <w:rPr>
          <w:rFonts w:hint="eastAsia" w:ascii="宋体" w:hAnsi="宋体" w:eastAsia="宋体" w:cs="宋体"/>
          <w:sz w:val="20"/>
          <w:szCs w:val="20"/>
          <w:lang w:val="en-US"/>
        </w:rPr>
        <w:t xml:space="preserve">         </w:t>
      </w:r>
      <w:r>
        <w:rPr>
          <w:rFonts w:hint="default" w:ascii="宋体" w:hAnsi="宋体" w:eastAsia="宋体"/>
          <w:sz w:val="20"/>
          <w:szCs w:val="20"/>
          <w:lang w:val="en-US"/>
        </w:rPr>
        <w:t xml:space="preserve">                       </w:t>
      </w:r>
      <w:r>
        <w:rPr>
          <w:rFonts w:hint="eastAsia" w:ascii="宋体" w:hAnsi="宋体" w:eastAsia="宋体"/>
          <w:szCs w:val="24"/>
        </w:rPr>
        <w:t>（</w:t>
      </w:r>
      <w:r>
        <w:rPr>
          <w:rFonts w:hint="default" w:eastAsia="宋体" w:cs="宋体" w:asciiTheme="minorAscii" w:hAnsiTheme="minorAscii"/>
          <w:kern w:val="2"/>
          <w:sz w:val="24"/>
          <w:szCs w:val="22"/>
          <w:lang w:val="en-US" w:eastAsia="zh-CN" w:bidi="ar-SA"/>
        </w:rPr>
        <w:t>7.5.5</w:t>
      </w:r>
      <w:r>
        <w:rPr>
          <w:rFonts w:hint="eastAsia" w:ascii="宋体" w:hAnsi="宋体" w:eastAsia="宋体"/>
          <w:szCs w:val="24"/>
        </w:rPr>
        <w:t>）</w:t>
      </w:r>
    </w:p>
    <w:p>
      <w:pPr>
        <w:jc w:val="center"/>
      </w:pPr>
    </w:p>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式中</w:t>
      </w:r>
      <w:r>
        <w:rPr>
          <w:rFonts w:hint="eastAsia" w:ascii="宋体" w:hAnsi="宋体" w:eastAsia="宋体" w:cs="宋体"/>
          <w:sz w:val="21"/>
          <w:szCs w:val="21"/>
        </w:rPr>
        <w:t>：DC</w:t>
      </w:r>
      <w:r>
        <w:rPr>
          <w:rFonts w:hint="eastAsia" w:ascii="宋体" w:hAnsi="宋体" w:eastAsia="宋体"/>
          <w:sz w:val="21"/>
          <w:szCs w:val="21"/>
          <w:lang w:eastAsia="zh-CN"/>
        </w:rPr>
        <w:t>——</w:t>
      </w:r>
      <w:r>
        <w:rPr>
          <w:rFonts w:hint="eastAsia" w:ascii="宋体" w:hAnsi="宋体" w:eastAsia="宋体" w:cs="宋体"/>
          <w:sz w:val="21"/>
          <w:szCs w:val="21"/>
        </w:rPr>
        <w:t>碳抵消量</w:t>
      </w:r>
      <w:r>
        <w:rPr>
          <w:rFonts w:hint="eastAsia" w:ascii="宋体" w:hAnsi="宋体" w:eastAsia="宋体" w:cs="宋体"/>
          <w:sz w:val="21"/>
          <w:szCs w:val="21"/>
          <w:lang w:eastAsia="zh-CN"/>
        </w:rPr>
        <w:t>；</w:t>
      </w:r>
    </w:p>
    <w:p>
      <w:pPr>
        <w:ind w:left="480" w:leftChars="200"/>
        <w:rPr>
          <w:rFonts w:hint="eastAsia" w:ascii="宋体" w:hAnsi="宋体" w:eastAsia="宋体" w:cs="宋体"/>
          <w:sz w:val="21"/>
          <w:szCs w:val="21"/>
          <w:lang w:eastAsia="zh-CN"/>
        </w:rPr>
      </w:pPr>
      <w:r>
        <w:rPr>
          <w:rFonts w:hint="eastAsia" w:ascii="宋体" w:hAnsi="宋体" w:eastAsia="宋体" w:cs="宋体"/>
          <w:sz w:val="21"/>
          <w:szCs w:val="21"/>
        </w:rPr>
        <w:t xml:space="preserve"> QP</w:t>
      </w:r>
      <w:r>
        <w:rPr>
          <w:rFonts w:hint="eastAsia" w:ascii="宋体" w:hAnsi="宋体" w:eastAsia="宋体"/>
          <w:sz w:val="21"/>
          <w:szCs w:val="21"/>
          <w:lang w:eastAsia="zh-CN"/>
        </w:rPr>
        <w:t>——</w:t>
      </w:r>
      <w:r>
        <w:rPr>
          <w:rFonts w:hint="eastAsia" w:ascii="宋体" w:hAnsi="宋体" w:eastAsia="宋体" w:cs="宋体"/>
          <w:sz w:val="21"/>
          <w:szCs w:val="21"/>
        </w:rPr>
        <w:t>购买的碳排放权量</w:t>
      </w:r>
      <w:r>
        <w:rPr>
          <w:rFonts w:hint="eastAsia" w:ascii="宋体" w:hAnsi="宋体" w:eastAsia="宋体" w:cs="宋体"/>
          <w:sz w:val="21"/>
          <w:szCs w:val="21"/>
          <w:lang w:eastAsia="zh-CN"/>
        </w:rPr>
        <w:t>；</w:t>
      </w:r>
    </w:p>
    <w:p>
      <w:pPr>
        <w:ind w:left="480" w:leftChars="200"/>
        <w:rPr>
          <w:rFonts w:hint="eastAsia" w:ascii="宋体" w:hAnsi="宋体" w:eastAsia="宋体" w:cs="宋体"/>
          <w:sz w:val="21"/>
          <w:szCs w:val="21"/>
          <w:lang w:eastAsia="zh-CN"/>
        </w:rPr>
      </w:pPr>
      <w:r>
        <w:rPr>
          <w:rFonts w:hint="eastAsia" w:ascii="宋体" w:hAnsi="宋体" w:eastAsia="宋体" w:cs="宋体"/>
          <w:sz w:val="21"/>
          <w:szCs w:val="21"/>
        </w:rPr>
        <w:t xml:space="preserve"> QA</w:t>
      </w:r>
      <w:r>
        <w:rPr>
          <w:rFonts w:hint="eastAsia" w:ascii="宋体" w:hAnsi="宋体" w:eastAsia="宋体"/>
          <w:sz w:val="21"/>
          <w:szCs w:val="21"/>
          <w:lang w:eastAsia="zh-CN"/>
        </w:rPr>
        <w:t>——</w:t>
      </w:r>
      <w:r>
        <w:rPr>
          <w:rFonts w:hint="eastAsia" w:ascii="宋体" w:hAnsi="宋体" w:eastAsia="宋体" w:cs="宋体"/>
          <w:sz w:val="21"/>
          <w:szCs w:val="21"/>
        </w:rPr>
        <w:t>实际碳排放量</w:t>
      </w:r>
      <w:r>
        <w:rPr>
          <w:rFonts w:hint="eastAsia" w:ascii="宋体" w:hAnsi="宋体" w:eastAsia="宋体" w:cs="宋体"/>
          <w:sz w:val="21"/>
          <w:szCs w:val="21"/>
          <w:lang w:eastAsia="zh-CN"/>
        </w:rPr>
        <w:t>。</w:t>
      </w:r>
    </w:p>
    <w:p>
      <w:pPr>
        <w:rPr>
          <w:rFonts w:ascii="宋体" w:hAnsi="宋体" w:eastAsia="宋体"/>
          <w:szCs w:val="24"/>
        </w:rPr>
      </w:pPr>
      <w:r>
        <w:rPr>
          <w:rFonts w:hint="default" w:eastAsia="宋体" w:cs="宋体" w:asciiTheme="minorAscii" w:hAnsiTheme="minorAscii"/>
          <w:kern w:val="2"/>
          <w:sz w:val="24"/>
          <w:szCs w:val="22"/>
          <w:lang w:val="en-US" w:eastAsia="zh-CN" w:bidi="ar-SA"/>
        </w:rPr>
        <w:t>6.5.6</w:t>
      </w:r>
      <w:r>
        <w:rPr>
          <w:rFonts w:hint="default" w:ascii="宋体" w:hAnsi="宋体" w:eastAsia="宋体"/>
          <w:szCs w:val="24"/>
          <w:lang w:val="en-US"/>
        </w:rPr>
        <w:t xml:space="preserve"> </w:t>
      </w:r>
      <w:r>
        <w:t>通过CCUS技术从大气中捕获和存储二氧化碳</w:t>
      </w:r>
      <w:r>
        <w:rPr>
          <w:rFonts w:hint="eastAsia" w:ascii="宋体" w:hAnsi="宋体" w:eastAsia="宋体"/>
          <w:szCs w:val="24"/>
          <w:lang w:eastAsia="zh-CN"/>
        </w:rPr>
        <w:t>，</w:t>
      </w:r>
      <w:r>
        <w:rPr>
          <w:rFonts w:hint="eastAsia" w:ascii="宋体" w:hAnsi="宋体" w:eastAsia="宋体"/>
          <w:szCs w:val="24"/>
          <w:lang w:val="en-US" w:eastAsia="zh-CN"/>
        </w:rPr>
        <w:t>按公式（</w:t>
      </w:r>
      <w:r>
        <w:rPr>
          <w:rFonts w:hint="default" w:eastAsia="宋体" w:cs="宋体" w:asciiTheme="minorAscii" w:hAnsiTheme="minorAscii"/>
          <w:kern w:val="2"/>
          <w:sz w:val="24"/>
          <w:szCs w:val="22"/>
          <w:lang w:val="en-US" w:eastAsia="zh-CN" w:bidi="ar-SA"/>
        </w:rPr>
        <w:t>7.5.6</w:t>
      </w:r>
      <w:r>
        <w:rPr>
          <w:rFonts w:hint="eastAsia" w:ascii="宋体" w:hAnsi="宋体" w:eastAsia="宋体"/>
          <w:szCs w:val="24"/>
          <w:lang w:val="en-US" w:eastAsia="zh-CN"/>
        </w:rPr>
        <w:t>）</w:t>
      </w:r>
      <w:r>
        <w:rPr>
          <w:rFonts w:ascii="宋体" w:hAnsi="宋体" w:eastAsia="宋体"/>
          <w:szCs w:val="24"/>
        </w:rPr>
        <w:t>计算：</w:t>
      </w:r>
    </w:p>
    <w:p>
      <w:pPr>
        <w:jc w:val="center"/>
        <w:rPr>
          <w:rFonts w:ascii="宋体" w:hAnsi="宋体" w:eastAsia="宋体"/>
          <w:szCs w:val="24"/>
        </w:rPr>
      </w:pPr>
      <w:r>
        <w:rPr>
          <w:rFonts w:hint="default" w:ascii="宋体" w:hAnsi="宋体" w:eastAsia="宋体" w:cs="宋体"/>
          <w:lang w:val="en-US"/>
        </w:rPr>
        <w:t xml:space="preserve">                           </w:t>
      </w:r>
      <w:r>
        <w:rPr>
          <w:rFonts w:hint="eastAsia" w:ascii="宋体" w:hAnsi="宋体" w:eastAsia="宋体" w:cs="宋体"/>
        </w:rPr>
        <w:t>DC = CC - RE</w:t>
      </w:r>
      <w:r>
        <w:rPr>
          <w:rFonts w:hint="default" w:ascii="宋体" w:hAnsi="宋体" w:eastAsia="宋体"/>
          <w:sz w:val="20"/>
          <w:szCs w:val="20"/>
          <w:lang w:val="en-US"/>
        </w:rPr>
        <w:t xml:space="preserve">                          </w:t>
      </w:r>
      <w:r>
        <w:rPr>
          <w:rFonts w:hint="eastAsia" w:ascii="宋体" w:hAnsi="宋体" w:eastAsia="宋体"/>
          <w:szCs w:val="24"/>
        </w:rPr>
        <w:t>（</w:t>
      </w:r>
      <w:r>
        <w:rPr>
          <w:rFonts w:hint="default" w:eastAsia="宋体" w:cs="宋体" w:asciiTheme="minorAscii" w:hAnsiTheme="minorAscii"/>
          <w:kern w:val="2"/>
          <w:sz w:val="24"/>
          <w:szCs w:val="22"/>
          <w:lang w:val="en-US" w:eastAsia="zh-CN" w:bidi="ar-SA"/>
        </w:rPr>
        <w:t>7.5.6</w:t>
      </w:r>
      <w:r>
        <w:rPr>
          <w:rFonts w:hint="eastAsia" w:ascii="宋体" w:hAnsi="宋体" w:eastAsia="宋体"/>
          <w:szCs w:val="24"/>
        </w:rPr>
        <w:t>）</w:t>
      </w:r>
    </w:p>
    <w:p>
      <w:pPr>
        <w:jc w:val="center"/>
        <w:rPr>
          <w:rFonts w:hint="eastAsia" w:ascii="宋体" w:hAnsi="宋体" w:eastAsia="宋体" w:cs="宋体"/>
        </w:rPr>
      </w:pPr>
    </w:p>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式中</w:t>
      </w:r>
      <w:r>
        <w:rPr>
          <w:rFonts w:hint="eastAsia" w:ascii="宋体" w:hAnsi="宋体" w:eastAsia="宋体" w:cs="宋体"/>
          <w:sz w:val="21"/>
          <w:szCs w:val="21"/>
        </w:rPr>
        <w:t>：DC</w:t>
      </w:r>
      <w:r>
        <w:rPr>
          <w:rFonts w:hint="eastAsia" w:ascii="宋体" w:hAnsi="宋体" w:eastAsia="宋体"/>
          <w:sz w:val="21"/>
          <w:szCs w:val="21"/>
          <w:lang w:eastAsia="zh-CN"/>
        </w:rPr>
        <w:t>——</w:t>
      </w:r>
      <w:r>
        <w:rPr>
          <w:rFonts w:hint="eastAsia" w:ascii="宋体" w:hAnsi="宋体" w:eastAsia="宋体" w:cs="宋体"/>
          <w:sz w:val="21"/>
          <w:szCs w:val="21"/>
        </w:rPr>
        <w:t>碳抵消量</w:t>
      </w:r>
      <w:r>
        <w:rPr>
          <w:rFonts w:hint="eastAsia" w:ascii="宋体" w:hAnsi="宋体" w:eastAsia="宋体" w:cs="宋体"/>
          <w:sz w:val="21"/>
          <w:szCs w:val="21"/>
          <w:lang w:eastAsia="zh-CN"/>
        </w:rPr>
        <w:t>；</w:t>
      </w:r>
    </w:p>
    <w:p>
      <w:pPr>
        <w:ind w:left="240" w:leftChars="100"/>
        <w:rPr>
          <w:rFonts w:hint="eastAsia" w:ascii="宋体" w:hAnsi="宋体" w:eastAsia="宋体" w:cs="宋体"/>
          <w:sz w:val="21"/>
          <w:szCs w:val="21"/>
          <w:lang w:eastAsia="zh-CN"/>
        </w:rPr>
      </w:pPr>
      <w:r>
        <w:rPr>
          <w:rFonts w:hint="eastAsia" w:ascii="宋体" w:hAnsi="宋体" w:eastAsia="宋体" w:cs="宋体"/>
          <w:sz w:val="21"/>
          <w:szCs w:val="21"/>
        </w:rPr>
        <w:t xml:space="preserve"> </w:t>
      </w:r>
      <w:r>
        <w:rPr>
          <w:rFonts w:hint="default" w:ascii="宋体" w:hAnsi="宋体" w:eastAsia="宋体" w:cs="宋体"/>
          <w:sz w:val="21"/>
          <w:szCs w:val="21"/>
          <w:lang w:val="en-US"/>
        </w:rPr>
        <w:t xml:space="preserve"> </w:t>
      </w:r>
      <w:r>
        <w:rPr>
          <w:rFonts w:hint="eastAsia" w:ascii="宋体" w:hAnsi="宋体" w:eastAsia="宋体" w:cs="宋体"/>
          <w:sz w:val="21"/>
          <w:szCs w:val="21"/>
        </w:rPr>
        <w:t xml:space="preserve"> CC</w:t>
      </w:r>
      <w:r>
        <w:rPr>
          <w:rFonts w:hint="eastAsia" w:ascii="宋体" w:hAnsi="宋体" w:eastAsia="宋体"/>
          <w:sz w:val="21"/>
          <w:szCs w:val="21"/>
          <w:lang w:eastAsia="zh-CN"/>
        </w:rPr>
        <w:t>——</w:t>
      </w:r>
      <w:r>
        <w:rPr>
          <w:rFonts w:hint="eastAsia" w:ascii="宋体" w:hAnsi="宋体" w:eastAsia="宋体" w:cs="宋体"/>
          <w:sz w:val="21"/>
          <w:szCs w:val="21"/>
        </w:rPr>
        <w:t>捕获的二氧化碳总量</w:t>
      </w:r>
      <w:r>
        <w:rPr>
          <w:rFonts w:hint="eastAsia" w:ascii="宋体" w:hAnsi="宋体" w:eastAsia="宋体" w:cs="宋体"/>
          <w:sz w:val="21"/>
          <w:szCs w:val="21"/>
          <w:lang w:eastAsia="zh-CN"/>
        </w:rPr>
        <w:t>；</w:t>
      </w:r>
    </w:p>
    <w:p>
      <w:pPr>
        <w:ind w:left="240" w:leftChars="100"/>
        <w:rPr>
          <w:rFonts w:hint="eastAsia" w:ascii="宋体" w:hAnsi="宋体" w:eastAsia="宋体" w:cs="宋体"/>
          <w:sz w:val="21"/>
          <w:szCs w:val="21"/>
          <w:lang w:eastAsia="zh-CN"/>
        </w:rPr>
      </w:pPr>
      <w:r>
        <w:rPr>
          <w:rFonts w:hint="eastAsia" w:ascii="宋体" w:hAnsi="宋体" w:eastAsia="宋体" w:cs="宋体"/>
          <w:sz w:val="21"/>
          <w:szCs w:val="21"/>
        </w:rPr>
        <w:t xml:space="preserve"> </w:t>
      </w:r>
      <w:r>
        <w:rPr>
          <w:rFonts w:hint="default" w:ascii="宋体" w:hAnsi="宋体" w:eastAsia="宋体" w:cs="宋体"/>
          <w:sz w:val="21"/>
          <w:szCs w:val="21"/>
          <w:lang w:val="en-US"/>
        </w:rPr>
        <w:t xml:space="preserve"> </w:t>
      </w:r>
      <w:r>
        <w:rPr>
          <w:rFonts w:hint="eastAsia" w:ascii="宋体" w:hAnsi="宋体" w:eastAsia="宋体" w:cs="宋体"/>
          <w:sz w:val="21"/>
          <w:szCs w:val="21"/>
        </w:rPr>
        <w:t xml:space="preserve"> RE</w:t>
      </w:r>
      <w:r>
        <w:rPr>
          <w:rFonts w:hint="eastAsia" w:ascii="宋体" w:hAnsi="宋体" w:eastAsia="宋体"/>
          <w:sz w:val="21"/>
          <w:szCs w:val="21"/>
          <w:lang w:eastAsia="zh-CN"/>
        </w:rPr>
        <w:t>——</w:t>
      </w:r>
      <w:r>
        <w:rPr>
          <w:rFonts w:hint="eastAsia" w:ascii="宋体" w:hAnsi="宋体" w:eastAsia="宋体" w:cs="宋体"/>
          <w:sz w:val="21"/>
          <w:szCs w:val="21"/>
        </w:rPr>
        <w:t>再排放到大气的二氧化碳量</w:t>
      </w:r>
      <w:r>
        <w:rPr>
          <w:rFonts w:hint="eastAsia" w:ascii="宋体" w:hAnsi="宋体" w:eastAsia="宋体" w:cs="宋体"/>
          <w:sz w:val="21"/>
          <w:szCs w:val="21"/>
          <w:lang w:eastAsia="zh-CN"/>
        </w:rPr>
        <w:t>。</w:t>
      </w:r>
    </w:p>
    <w:p>
      <w:r>
        <w:rPr>
          <w:rFonts w:hint="default" w:eastAsia="宋体" w:cs="宋体" w:asciiTheme="minorAscii" w:hAnsiTheme="minorAscii"/>
          <w:kern w:val="2"/>
          <w:sz w:val="24"/>
          <w:szCs w:val="22"/>
          <w:lang w:val="en-US" w:eastAsia="zh-CN" w:bidi="ar-SA"/>
        </w:rPr>
        <w:t>6.5.7</w:t>
      </w:r>
      <w:r>
        <w:rPr>
          <w:rFonts w:hint="default" w:ascii="宋体" w:hAnsi="宋体" w:eastAsia="宋体"/>
          <w:szCs w:val="24"/>
          <w:lang w:val="en-US"/>
        </w:rPr>
        <w:t xml:space="preserve"> </w:t>
      </w:r>
      <w:r>
        <w:rPr>
          <w:rFonts w:hint="eastAsia" w:ascii="宋体" w:hAnsi="宋体" w:eastAsia="宋体"/>
          <w:szCs w:val="24"/>
          <w:lang w:val="en-US" w:eastAsia="zh-CN"/>
        </w:rPr>
        <w:t>购</w:t>
      </w:r>
      <w:r>
        <w:rPr>
          <w:rFonts w:hint="eastAsia" w:ascii="宋体" w:hAnsi="宋体" w:eastAsia="宋体"/>
          <w:szCs w:val="24"/>
        </w:rPr>
        <w:t>买</w:t>
      </w:r>
      <w:r>
        <w:rPr>
          <w:rFonts w:ascii="宋体" w:hAnsi="宋体" w:eastAsia="宋体"/>
          <w:szCs w:val="24"/>
        </w:rPr>
        <w:t>绿电证抵消</w:t>
      </w:r>
      <w:r>
        <w:rPr>
          <w:rFonts w:hint="eastAsia" w:ascii="宋体" w:hAnsi="宋体" w:eastAsia="宋体"/>
          <w:szCs w:val="24"/>
          <w:lang w:val="en-US" w:eastAsia="zh-CN"/>
        </w:rPr>
        <w:t>按公式（</w:t>
      </w:r>
      <w:r>
        <w:rPr>
          <w:rFonts w:hint="default" w:ascii="宋体" w:hAnsi="宋体" w:eastAsia="宋体"/>
          <w:szCs w:val="24"/>
          <w:lang w:val="en-US" w:eastAsia="zh-CN"/>
        </w:rPr>
        <w:t>XX</w:t>
      </w:r>
      <w:r>
        <w:rPr>
          <w:rFonts w:hint="eastAsia" w:ascii="宋体" w:hAnsi="宋体" w:eastAsia="宋体"/>
          <w:szCs w:val="24"/>
          <w:lang w:val="en-US" w:eastAsia="zh-CN"/>
        </w:rPr>
        <w:t>）</w:t>
      </w:r>
      <w:r>
        <w:rPr>
          <w:rFonts w:ascii="宋体" w:hAnsi="宋体" w:eastAsia="宋体"/>
          <w:szCs w:val="24"/>
        </w:rPr>
        <w:t>计算：</w:t>
      </w:r>
      <w:r>
        <w:t>通过购买绿色电力或绿色电力证书来抵消传统电力产生的碳排放。</w:t>
      </w:r>
    </w:p>
    <w:p>
      <w:pPr>
        <w:jc w:val="center"/>
        <w:rPr>
          <w:rFonts w:ascii="宋体" w:hAnsi="宋体" w:eastAsia="宋体"/>
          <w:szCs w:val="24"/>
        </w:rPr>
      </w:pPr>
      <w:r>
        <w:rPr>
          <w:rFonts w:hint="default" w:ascii="宋体" w:hAnsi="宋体" w:eastAsia="宋体" w:cs="宋体"/>
          <w:lang w:val="en-US"/>
        </w:rPr>
        <w:t xml:space="preserve">                   </w:t>
      </w:r>
      <w:r>
        <w:rPr>
          <w:rFonts w:hint="eastAsia" w:ascii="宋体" w:hAnsi="宋体" w:eastAsia="宋体" w:cs="宋体"/>
        </w:rPr>
        <w:t xml:space="preserve">DC = GE </w:t>
      </w:r>
      <w:r>
        <w:rPr>
          <w:rFonts w:hint="eastAsia" w:ascii="宋体" w:hAnsi="宋体" w:eastAsia="宋体" w:cs="宋体"/>
          <w:lang w:val="en-US" w:eastAsia="zh-CN"/>
        </w:rPr>
        <w:t xml:space="preserve">x </w:t>
      </w:r>
      <w:r>
        <w:rPr>
          <w:rFonts w:hint="eastAsia" w:ascii="宋体" w:hAnsi="宋体" w:eastAsia="宋体" w:cs="宋体"/>
        </w:rPr>
        <w:t>ECF - AE</w:t>
      </w:r>
      <w:r>
        <w:rPr>
          <w:rFonts w:hint="eastAsia" w:ascii="宋体" w:hAnsi="宋体" w:eastAsia="宋体" w:cs="宋体"/>
          <w:lang w:val="en-US" w:eastAsia="zh-CN"/>
        </w:rPr>
        <w:t xml:space="preserve"> x</w:t>
      </w:r>
      <w:r>
        <w:rPr>
          <w:rFonts w:hint="eastAsia" w:ascii="宋体" w:hAnsi="宋体" w:eastAsia="宋体" w:cs="宋体"/>
        </w:rPr>
        <w:t xml:space="preserve"> ECF</w:t>
      </w:r>
      <w:r>
        <w:rPr>
          <w:rFonts w:hint="default" w:ascii="宋体" w:hAnsi="宋体" w:eastAsia="宋体"/>
          <w:sz w:val="20"/>
          <w:szCs w:val="20"/>
          <w:lang w:val="en-US"/>
        </w:rPr>
        <w:t xml:space="preserve">                     </w:t>
      </w:r>
      <w:r>
        <w:rPr>
          <w:rFonts w:hint="eastAsia" w:ascii="宋体" w:hAnsi="宋体" w:eastAsia="宋体"/>
          <w:szCs w:val="24"/>
        </w:rPr>
        <w:t>（</w:t>
      </w:r>
      <w:r>
        <w:rPr>
          <w:rFonts w:hint="default"/>
          <w:lang w:val="en-US" w:eastAsia="zh-CN"/>
        </w:rPr>
        <w:t>7.5.7</w:t>
      </w:r>
      <w:r>
        <w:rPr>
          <w:rFonts w:hint="eastAsia" w:ascii="宋体" w:hAnsi="宋体" w:eastAsia="宋体"/>
          <w:szCs w:val="24"/>
        </w:rPr>
        <w:t>）</w:t>
      </w:r>
    </w:p>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式中</w:t>
      </w:r>
      <w:r>
        <w:rPr>
          <w:rFonts w:hint="eastAsia" w:ascii="宋体" w:hAnsi="宋体" w:eastAsia="宋体" w:cs="宋体"/>
          <w:sz w:val="21"/>
          <w:szCs w:val="21"/>
        </w:rPr>
        <w:t>：DC</w:t>
      </w:r>
      <w:r>
        <w:rPr>
          <w:rFonts w:hint="eastAsia" w:ascii="宋体" w:hAnsi="宋体" w:eastAsia="宋体"/>
          <w:sz w:val="21"/>
          <w:szCs w:val="21"/>
          <w:lang w:eastAsia="zh-CN"/>
        </w:rPr>
        <w:t>——</w:t>
      </w:r>
      <w:r>
        <w:rPr>
          <w:rFonts w:hint="eastAsia" w:ascii="宋体" w:hAnsi="宋体" w:eastAsia="宋体" w:cs="宋体"/>
          <w:sz w:val="21"/>
          <w:szCs w:val="21"/>
        </w:rPr>
        <w:t>碳抵消量</w:t>
      </w:r>
      <w:r>
        <w:rPr>
          <w:rFonts w:hint="eastAsia" w:ascii="宋体" w:hAnsi="宋体" w:eastAsia="宋体" w:cs="宋体"/>
          <w:sz w:val="21"/>
          <w:szCs w:val="21"/>
          <w:lang w:eastAsia="zh-CN"/>
        </w:rPr>
        <w:t>；</w:t>
      </w:r>
    </w:p>
    <w:p>
      <w:pPr>
        <w:ind w:firstLine="630" w:firstLineChars="300"/>
        <w:rPr>
          <w:rFonts w:hint="eastAsia" w:ascii="宋体" w:hAnsi="宋体" w:eastAsia="宋体" w:cs="宋体"/>
          <w:sz w:val="21"/>
          <w:szCs w:val="21"/>
          <w:lang w:eastAsia="zh-CN"/>
        </w:rPr>
      </w:pPr>
      <w:r>
        <w:rPr>
          <w:rFonts w:hint="eastAsia" w:ascii="宋体" w:hAnsi="宋体" w:eastAsia="宋体" w:cs="宋体"/>
          <w:sz w:val="21"/>
          <w:szCs w:val="21"/>
        </w:rPr>
        <w:t>GE</w:t>
      </w:r>
      <w:r>
        <w:rPr>
          <w:rFonts w:hint="eastAsia" w:ascii="宋体" w:hAnsi="宋体" w:eastAsia="宋体"/>
          <w:sz w:val="21"/>
          <w:szCs w:val="21"/>
          <w:lang w:eastAsia="zh-CN"/>
        </w:rPr>
        <w:t>——</w:t>
      </w:r>
      <w:r>
        <w:rPr>
          <w:rFonts w:hint="eastAsia" w:ascii="宋体" w:hAnsi="宋体" w:eastAsia="宋体" w:cs="宋体"/>
          <w:sz w:val="21"/>
          <w:szCs w:val="21"/>
        </w:rPr>
        <w:t>购买的绿电或绿证代表的电量</w:t>
      </w:r>
      <w:r>
        <w:rPr>
          <w:rFonts w:hint="eastAsia" w:ascii="宋体" w:hAnsi="宋体" w:eastAsia="宋体" w:cs="宋体"/>
          <w:sz w:val="21"/>
          <w:szCs w:val="21"/>
          <w:lang w:eastAsia="zh-CN"/>
        </w:rPr>
        <w:t>；</w:t>
      </w:r>
    </w:p>
    <w:p>
      <w:pPr>
        <w:ind w:firstLine="630" w:firstLineChars="300"/>
        <w:rPr>
          <w:rFonts w:hint="eastAsia" w:ascii="宋体" w:hAnsi="宋体" w:eastAsia="宋体" w:cs="宋体"/>
          <w:sz w:val="21"/>
          <w:szCs w:val="21"/>
          <w:lang w:eastAsia="zh-CN"/>
        </w:rPr>
      </w:pPr>
      <w:r>
        <w:rPr>
          <w:rFonts w:hint="eastAsia" w:ascii="宋体" w:hAnsi="宋体" w:eastAsia="宋体" w:cs="宋体"/>
          <w:sz w:val="21"/>
          <w:szCs w:val="21"/>
        </w:rPr>
        <w:t>AE</w:t>
      </w:r>
      <w:r>
        <w:rPr>
          <w:rFonts w:hint="eastAsia" w:ascii="宋体" w:hAnsi="宋体" w:eastAsia="宋体"/>
          <w:sz w:val="21"/>
          <w:szCs w:val="21"/>
          <w:lang w:eastAsia="zh-CN"/>
        </w:rPr>
        <w:t>——</w:t>
      </w:r>
      <w:r>
        <w:rPr>
          <w:rFonts w:hint="eastAsia" w:ascii="宋体" w:hAnsi="宋体" w:eastAsia="宋体" w:cs="宋体"/>
          <w:sz w:val="21"/>
          <w:szCs w:val="21"/>
        </w:rPr>
        <w:t>实际消耗的电量</w:t>
      </w:r>
      <w:r>
        <w:rPr>
          <w:rFonts w:hint="eastAsia" w:ascii="宋体" w:hAnsi="宋体" w:eastAsia="宋体" w:cs="宋体"/>
          <w:sz w:val="21"/>
          <w:szCs w:val="21"/>
          <w:lang w:eastAsia="zh-CN"/>
        </w:rPr>
        <w:t>；</w:t>
      </w:r>
    </w:p>
    <w:p>
      <w:pPr>
        <w:ind w:firstLine="630" w:firstLineChars="300"/>
        <w:rPr>
          <w:rFonts w:hint="eastAsia" w:ascii="宋体" w:hAnsi="宋体" w:eastAsia="宋体" w:cs="宋体"/>
          <w:sz w:val="21"/>
          <w:szCs w:val="21"/>
          <w:lang w:eastAsia="zh-CN"/>
        </w:rPr>
      </w:pPr>
      <w:r>
        <w:rPr>
          <w:rFonts w:hint="eastAsia" w:ascii="宋体" w:hAnsi="宋体" w:eastAsia="宋体" w:cs="宋体"/>
          <w:sz w:val="21"/>
          <w:szCs w:val="21"/>
        </w:rPr>
        <w:t>ECF</w:t>
      </w:r>
      <w:r>
        <w:rPr>
          <w:rFonts w:hint="eastAsia" w:ascii="宋体" w:hAnsi="宋体" w:eastAsia="宋体"/>
          <w:sz w:val="21"/>
          <w:szCs w:val="21"/>
          <w:lang w:eastAsia="zh-CN"/>
        </w:rPr>
        <w:t>——</w:t>
      </w:r>
      <w:r>
        <w:rPr>
          <w:rFonts w:hint="eastAsia" w:ascii="宋体" w:hAnsi="宋体" w:eastAsia="宋体" w:cs="宋体"/>
          <w:sz w:val="21"/>
          <w:szCs w:val="21"/>
        </w:rPr>
        <w:t>每单位电量的碳排放系数</w:t>
      </w:r>
      <w:r>
        <w:rPr>
          <w:rFonts w:hint="eastAsia" w:ascii="宋体" w:hAnsi="宋体" w:eastAsia="宋体" w:cs="宋体"/>
          <w:sz w:val="21"/>
          <w:szCs w:val="21"/>
          <w:lang w:eastAsia="zh-CN"/>
        </w:rPr>
        <w:t>。</w:t>
      </w:r>
    </w:p>
    <w:p>
      <w:pPr>
        <w:pStyle w:val="4"/>
        <w:spacing w:before="260" w:after="260" w:line="416" w:lineRule="auto"/>
        <w:jc w:val="center"/>
        <w:rPr>
          <w:rFonts w:hint="eastAsia" w:ascii="黑体" w:hAnsi="黑体" w:eastAsia="黑体" w:cs="黑体"/>
          <w:b/>
          <w:bCs w:val="0"/>
          <w:kern w:val="0"/>
          <w:sz w:val="28"/>
          <w:szCs w:val="28"/>
          <w:lang w:val="en-US" w:eastAsia="zh-CN"/>
        </w:rPr>
      </w:pPr>
      <w:bookmarkStart w:id="71" w:name="_Toc29632"/>
      <w:r>
        <w:rPr>
          <w:rFonts w:hint="default" w:ascii="黑体" w:hAnsi="黑体" w:eastAsia="黑体" w:cs="黑体"/>
          <w:b/>
          <w:bCs w:val="0"/>
          <w:kern w:val="0"/>
          <w:sz w:val="28"/>
          <w:szCs w:val="28"/>
          <w:lang w:val="en-US" w:eastAsia="zh-CN"/>
        </w:rPr>
        <w:t>6</w:t>
      </w:r>
      <w:r>
        <w:rPr>
          <w:rFonts w:hint="eastAsia" w:ascii="黑体" w:hAnsi="黑体" w:eastAsia="黑体" w:cs="黑体"/>
          <w:b/>
          <w:bCs w:val="0"/>
          <w:kern w:val="0"/>
          <w:sz w:val="28"/>
          <w:szCs w:val="28"/>
          <w:lang w:val="en-US" w:eastAsia="zh-CN"/>
        </w:rPr>
        <w:t>.</w:t>
      </w:r>
      <w:r>
        <w:rPr>
          <w:rFonts w:hint="default" w:ascii="黑体" w:hAnsi="黑体" w:eastAsia="黑体" w:cs="黑体"/>
          <w:b/>
          <w:bCs w:val="0"/>
          <w:kern w:val="0"/>
          <w:sz w:val="28"/>
          <w:szCs w:val="28"/>
          <w:lang w:val="en-US" w:eastAsia="zh-CN"/>
        </w:rPr>
        <w:t>6</w:t>
      </w:r>
      <w:r>
        <w:rPr>
          <w:rFonts w:hint="eastAsia" w:ascii="黑体" w:hAnsi="黑体" w:eastAsia="黑体" w:cs="黑体"/>
          <w:b/>
          <w:bCs w:val="0"/>
          <w:kern w:val="0"/>
          <w:sz w:val="28"/>
          <w:szCs w:val="28"/>
          <w:lang w:val="en-US" w:eastAsia="zh-CN"/>
        </w:rPr>
        <w:t xml:space="preserve"> 全生命周期碳排放量计算</w:t>
      </w:r>
      <w:bookmarkEnd w:id="71"/>
    </w:p>
    <w:p>
      <w:pPr>
        <w:rPr>
          <w:rFonts w:ascii="宋体" w:hAnsi="宋体" w:eastAsia="宋体"/>
          <w:szCs w:val="24"/>
        </w:rPr>
      </w:pPr>
      <w:r>
        <w:rPr>
          <w:rFonts w:hint="default" w:eastAsia="宋体" w:cs="宋体" w:asciiTheme="minorAscii" w:hAnsiTheme="minorAscii"/>
          <w:kern w:val="2"/>
          <w:sz w:val="24"/>
          <w:szCs w:val="22"/>
          <w:lang w:val="en-US" w:eastAsia="zh-CN" w:bidi="ar-SA"/>
        </w:rPr>
        <w:t xml:space="preserve">6.7.1 </w:t>
      </w:r>
      <w:r>
        <w:rPr>
          <w:rFonts w:hint="eastAsia" w:ascii="宋体" w:hAnsi="宋体" w:eastAsia="宋体"/>
          <w:szCs w:val="24"/>
        </w:rPr>
        <w:t>数据中心运行阶段的</w:t>
      </w:r>
      <w:r>
        <w:rPr>
          <w:rFonts w:ascii="宋体" w:hAnsi="宋体" w:eastAsia="宋体"/>
          <w:szCs w:val="24"/>
        </w:rPr>
        <w:t>CO2</w:t>
      </w:r>
      <w:r>
        <w:rPr>
          <w:rFonts w:hint="eastAsia" w:ascii="宋体" w:hAnsi="宋体" w:eastAsia="宋体"/>
          <w:szCs w:val="24"/>
        </w:rPr>
        <w:t>总排放量按公式</w:t>
      </w:r>
      <w:r>
        <w:rPr>
          <w:rFonts w:hint="eastAsia" w:ascii="宋体" w:hAnsi="宋体" w:eastAsia="宋体"/>
          <w:szCs w:val="24"/>
          <w:lang w:eastAsia="zh-CN"/>
        </w:rPr>
        <w:t>（</w:t>
      </w:r>
      <w:r>
        <w:rPr>
          <w:rFonts w:hint="default"/>
          <w:lang w:val="en-US" w:eastAsia="zh-CN"/>
        </w:rPr>
        <w:t>7.7.1</w:t>
      </w:r>
      <w:r>
        <w:rPr>
          <w:rFonts w:hint="eastAsia" w:ascii="宋体" w:hAnsi="宋体" w:eastAsia="宋体"/>
          <w:szCs w:val="24"/>
          <w:lang w:eastAsia="zh-CN"/>
        </w:rPr>
        <w:t>）</w:t>
      </w:r>
      <w:r>
        <w:rPr>
          <w:rFonts w:hint="eastAsia" w:ascii="宋体" w:hAnsi="宋体" w:eastAsia="宋体"/>
          <w:szCs w:val="24"/>
        </w:rPr>
        <w:t>计算。</w:t>
      </w:r>
    </w:p>
    <w:p>
      <w:pPr>
        <w:jc w:val="center"/>
        <w:rPr>
          <w:rFonts w:hint="eastAsia" w:ascii="宋体" w:hAnsi="宋体" w:eastAsia="宋体" w:cs="宋体"/>
          <w:lang w:eastAsia="zh-CN"/>
        </w:rPr>
      </w:pPr>
      <w:r>
        <w:rPr>
          <w:rFonts w:hint="default" w:ascii="宋体" w:hAnsi="宋体" w:eastAsia="宋体" w:cs="宋体"/>
          <w:lang w:val="en-US"/>
        </w:rPr>
        <w:t xml:space="preserve">           </w:t>
      </w:r>
      <w:r>
        <w:rPr>
          <w:rFonts w:hint="eastAsia" w:ascii="宋体" w:hAnsi="宋体" w:eastAsia="宋体" w:cs="宋体"/>
          <w:lang w:val="en-US"/>
        </w:rPr>
        <w:t>TO</w:t>
      </w:r>
      <w:r>
        <w:rPr>
          <w:rFonts w:hint="eastAsia" w:ascii="宋体" w:hAnsi="宋体" w:eastAsia="宋体" w:cs="宋体"/>
          <w:lang w:val="en-US" w:eastAsia="zh-CN"/>
        </w:rPr>
        <w:t>总</w:t>
      </w:r>
      <w:r>
        <w:rPr>
          <w:rFonts w:hint="eastAsia" w:ascii="宋体" w:hAnsi="宋体" w:eastAsia="宋体" w:cs="宋体"/>
        </w:rPr>
        <w:t>=</w:t>
      </w:r>
      <w:r>
        <w:rPr>
          <w:rFonts w:hint="eastAsia" w:ascii="宋体" w:hAnsi="宋体" w:eastAsia="宋体" w:cs="宋体"/>
          <w:lang w:val="en-US"/>
        </w:rPr>
        <w:t>TF</w:t>
      </w:r>
      <w:r>
        <w:rPr>
          <w:rFonts w:hint="eastAsia" w:ascii="宋体" w:hAnsi="宋体" w:eastAsia="宋体" w:cs="宋体"/>
        </w:rPr>
        <w:t>燃料</w:t>
      </w:r>
      <w:r>
        <w:rPr>
          <w:rFonts w:hint="eastAsia" w:ascii="宋体" w:hAnsi="宋体" w:eastAsia="宋体" w:cs="宋体"/>
          <w:lang w:val="en-US"/>
        </w:rPr>
        <w:t>+TP</w:t>
      </w:r>
      <w:r>
        <w:rPr>
          <w:rFonts w:hint="eastAsia" w:ascii="宋体" w:hAnsi="宋体" w:eastAsia="宋体" w:cs="宋体"/>
        </w:rPr>
        <w:t>电力+</w:t>
      </w:r>
      <w:r>
        <w:rPr>
          <w:rFonts w:hint="eastAsia" w:ascii="宋体" w:hAnsi="宋体" w:eastAsia="宋体" w:cs="宋体"/>
          <w:lang w:val="en-US"/>
        </w:rPr>
        <w:t>TH</w:t>
      </w:r>
      <w:r>
        <w:rPr>
          <w:rFonts w:hint="eastAsia" w:ascii="宋体" w:hAnsi="宋体" w:eastAsia="宋体" w:cs="宋体"/>
        </w:rPr>
        <w:t>热力+</w:t>
      </w:r>
      <w:r>
        <w:rPr>
          <w:rFonts w:hint="eastAsia" w:ascii="宋体" w:hAnsi="宋体" w:eastAsia="宋体" w:cs="宋体"/>
          <w:lang w:val="en-US"/>
        </w:rPr>
        <w:t>TW</w:t>
      </w:r>
      <w:r>
        <w:rPr>
          <w:rFonts w:hint="eastAsia" w:ascii="宋体" w:hAnsi="宋体" w:eastAsia="宋体" w:cs="宋体"/>
          <w:lang w:val="en-US" w:eastAsia="zh-CN"/>
        </w:rPr>
        <w:t>资源</w:t>
      </w:r>
      <w:r>
        <w:rPr>
          <w:rFonts w:hint="eastAsia" w:ascii="宋体" w:hAnsi="宋体" w:eastAsia="宋体" w:cs="宋体"/>
          <w:lang w:val="en-US"/>
        </w:rPr>
        <w:t>-TN</w:t>
      </w:r>
      <w:r>
        <w:rPr>
          <w:rFonts w:hint="eastAsia" w:ascii="宋体" w:hAnsi="宋体" w:eastAsia="宋体" w:cs="宋体"/>
          <w:lang w:val="en-US" w:eastAsia="zh-CN"/>
        </w:rPr>
        <w:t>碳抵消</w:t>
      </w:r>
      <w:r>
        <w:rPr>
          <w:rFonts w:hint="default" w:ascii="宋体" w:hAnsi="宋体" w:eastAsia="宋体"/>
          <w:sz w:val="20"/>
          <w:szCs w:val="20"/>
          <w:lang w:val="en-US"/>
        </w:rPr>
        <w:t xml:space="preserve">        </w:t>
      </w:r>
      <w:r>
        <w:rPr>
          <w:rFonts w:hint="default"/>
          <w:lang w:val="en-US" w:eastAsia="zh-CN"/>
        </w:rPr>
        <w:t xml:space="preserve"> </w:t>
      </w:r>
      <w:r>
        <w:rPr>
          <w:rFonts w:hint="eastAsia"/>
          <w:lang w:val="en-US" w:eastAsia="zh-CN"/>
        </w:rPr>
        <w:t>（</w:t>
      </w:r>
      <w:r>
        <w:rPr>
          <w:rFonts w:hint="default"/>
          <w:lang w:val="en-US" w:eastAsia="zh-CN"/>
        </w:rPr>
        <w:t>7.7.1</w:t>
      </w:r>
      <w:r>
        <w:rPr>
          <w:rFonts w:hint="eastAsia"/>
          <w:lang w:val="en-US" w:eastAsia="zh-CN"/>
        </w:rPr>
        <w:t>）</w:t>
      </w:r>
    </w:p>
    <w:p>
      <w:pPr>
        <w:rPr>
          <w:sz w:val="21"/>
          <w:szCs w:val="21"/>
        </w:rPr>
      </w:pPr>
      <w:r>
        <w:rPr>
          <w:rFonts w:hint="eastAsia"/>
          <w:sz w:val="21"/>
          <w:szCs w:val="21"/>
        </w:rPr>
        <w:t>式中：</w:t>
      </w:r>
      <w:r>
        <w:rPr>
          <w:rFonts w:hint="default"/>
          <w:sz w:val="21"/>
          <w:szCs w:val="21"/>
          <w:lang w:val="en-US"/>
        </w:rPr>
        <w:t>TC</w:t>
      </w:r>
      <w:r>
        <w:rPr>
          <w:rFonts w:hint="eastAsia"/>
          <w:sz w:val="21"/>
          <w:szCs w:val="21"/>
        </w:rPr>
        <w:t>总——温室气体排放总量，单位为吨二氧化碳当量（tCO2e）</w:t>
      </w:r>
    </w:p>
    <w:p>
      <w:pPr>
        <w:ind w:left="480" w:leftChars="200" w:firstLine="210" w:firstLineChars="100"/>
        <w:rPr>
          <w:sz w:val="21"/>
          <w:szCs w:val="21"/>
        </w:rPr>
      </w:pPr>
      <w:r>
        <w:rPr>
          <w:rFonts w:hint="default"/>
          <w:sz w:val="21"/>
          <w:szCs w:val="21"/>
          <w:lang w:val="en-US"/>
        </w:rPr>
        <w:t>TF</w:t>
      </w:r>
      <w:r>
        <w:rPr>
          <w:rFonts w:hint="eastAsia"/>
          <w:sz w:val="21"/>
          <w:szCs w:val="21"/>
        </w:rPr>
        <w:t>燃料——化石燃料燃烧热力产生的排放量，单位为吨二氧化碳当量（tCO2e）</w:t>
      </w:r>
    </w:p>
    <w:p>
      <w:pPr>
        <w:pStyle w:val="19"/>
        <w:ind w:left="480" w:leftChars="200" w:firstLine="210" w:firstLineChars="100"/>
        <w:rPr>
          <w:sz w:val="21"/>
          <w:szCs w:val="21"/>
        </w:rPr>
      </w:pPr>
      <w:r>
        <w:rPr>
          <w:rFonts w:hint="default"/>
          <w:sz w:val="21"/>
          <w:szCs w:val="21"/>
          <w:lang w:val="en-US"/>
        </w:rPr>
        <w:t>TP</w:t>
      </w:r>
      <w:r>
        <w:rPr>
          <w:rFonts w:hint="eastAsia"/>
          <w:sz w:val="21"/>
          <w:szCs w:val="21"/>
        </w:rPr>
        <w:t>电力——消费的电力产生的排放量，单位为吨二氧化碳当量（tCO2e）</w:t>
      </w:r>
    </w:p>
    <w:p>
      <w:pPr>
        <w:ind w:left="480" w:leftChars="200" w:firstLine="210" w:firstLineChars="100"/>
        <w:rPr>
          <w:rFonts w:hint="eastAsia"/>
          <w:sz w:val="21"/>
          <w:szCs w:val="21"/>
        </w:rPr>
      </w:pPr>
      <w:r>
        <w:rPr>
          <w:rFonts w:hint="default"/>
          <w:sz w:val="21"/>
          <w:szCs w:val="21"/>
          <w:lang w:val="en-US"/>
        </w:rPr>
        <w:t>TH</w:t>
      </w:r>
      <w:r>
        <w:rPr>
          <w:rFonts w:hint="eastAsia"/>
          <w:sz w:val="21"/>
          <w:szCs w:val="21"/>
        </w:rPr>
        <w:t>热力——消费的热力产生的排放量，单位为吨二氧化碳当量（tCO2e）</w:t>
      </w:r>
    </w:p>
    <w:p>
      <w:pPr>
        <w:pStyle w:val="19"/>
        <w:ind w:left="480" w:leftChars="200" w:firstLine="210" w:firstLineChars="100"/>
        <w:rPr>
          <w:sz w:val="21"/>
          <w:szCs w:val="21"/>
        </w:rPr>
      </w:pPr>
      <w:r>
        <w:rPr>
          <w:rFonts w:hint="default"/>
          <w:sz w:val="21"/>
          <w:szCs w:val="21"/>
          <w:lang w:val="en-US"/>
        </w:rPr>
        <w:t>TW</w:t>
      </w:r>
      <w:r>
        <w:rPr>
          <w:rFonts w:hint="eastAsia"/>
          <w:sz w:val="21"/>
          <w:szCs w:val="21"/>
          <w:lang w:val="en-US" w:eastAsia="zh-CN"/>
        </w:rPr>
        <w:t>水资源</w:t>
      </w:r>
      <w:r>
        <w:rPr>
          <w:rFonts w:hint="eastAsia"/>
          <w:sz w:val="21"/>
          <w:szCs w:val="21"/>
        </w:rPr>
        <w:t>——消费的</w:t>
      </w:r>
      <w:r>
        <w:rPr>
          <w:rFonts w:hint="eastAsia"/>
          <w:sz w:val="21"/>
          <w:szCs w:val="21"/>
          <w:lang w:val="en-US" w:eastAsia="zh-CN"/>
        </w:rPr>
        <w:t>水资源</w:t>
      </w:r>
      <w:r>
        <w:rPr>
          <w:rFonts w:hint="eastAsia"/>
          <w:sz w:val="21"/>
          <w:szCs w:val="21"/>
        </w:rPr>
        <w:t>产生的排放量，单位为吨二氧化碳当量（tCO2e）</w:t>
      </w:r>
    </w:p>
    <w:p>
      <w:pPr>
        <w:ind w:left="480" w:leftChars="200" w:firstLine="210" w:firstLineChars="100"/>
        <w:rPr>
          <w:sz w:val="21"/>
          <w:szCs w:val="21"/>
        </w:rPr>
      </w:pPr>
      <w:r>
        <w:rPr>
          <w:rFonts w:hint="default"/>
          <w:sz w:val="21"/>
          <w:szCs w:val="21"/>
          <w:lang w:val="en-US"/>
        </w:rPr>
        <w:t>TN</w:t>
      </w:r>
      <w:r>
        <w:rPr>
          <w:rFonts w:hint="eastAsia"/>
          <w:sz w:val="21"/>
          <w:szCs w:val="21"/>
          <w:lang w:val="en-US" w:eastAsia="zh-CN"/>
        </w:rPr>
        <w:t>碳抵消</w:t>
      </w:r>
      <w:r>
        <w:rPr>
          <w:rFonts w:hint="eastAsia"/>
          <w:sz w:val="21"/>
          <w:szCs w:val="21"/>
        </w:rPr>
        <w:t>——</w:t>
      </w:r>
      <w:r>
        <w:rPr>
          <w:rFonts w:hint="eastAsia"/>
          <w:sz w:val="21"/>
          <w:szCs w:val="21"/>
          <w:lang w:val="en-US" w:eastAsia="zh-CN"/>
        </w:rPr>
        <w:t>各种碳抵消手段减少的排放量</w:t>
      </w:r>
      <w:r>
        <w:rPr>
          <w:rFonts w:hint="eastAsia"/>
          <w:sz w:val="21"/>
          <w:szCs w:val="21"/>
        </w:rPr>
        <w:t>，单位为吨二氧化碳当量（tCO2e）</w:t>
      </w:r>
    </w:p>
    <w:p>
      <w:pPr>
        <w:rPr>
          <w:rFonts w:ascii="宋体" w:hAnsi="宋体" w:eastAsia="宋体"/>
          <w:szCs w:val="24"/>
        </w:rPr>
      </w:pPr>
      <w:r>
        <w:rPr>
          <w:rFonts w:hint="default" w:eastAsia="宋体" w:cs="宋体" w:asciiTheme="minorAscii" w:hAnsiTheme="minorAscii"/>
          <w:kern w:val="2"/>
          <w:sz w:val="24"/>
          <w:szCs w:val="22"/>
          <w:lang w:val="en-US" w:eastAsia="zh-CN" w:bidi="ar-SA"/>
        </w:rPr>
        <w:t>6</w:t>
      </w:r>
      <w:r>
        <w:rPr>
          <w:rFonts w:hint="eastAsia" w:eastAsia="宋体" w:cs="宋体" w:asciiTheme="minorAscii" w:hAnsiTheme="minorAscii"/>
          <w:kern w:val="2"/>
          <w:sz w:val="24"/>
          <w:szCs w:val="22"/>
          <w:lang w:val="en-US" w:eastAsia="zh-CN" w:bidi="ar-SA"/>
        </w:rPr>
        <w:t>.</w:t>
      </w:r>
      <w:r>
        <w:rPr>
          <w:rFonts w:hint="default" w:eastAsia="宋体" w:cs="宋体" w:asciiTheme="minorAscii" w:hAnsiTheme="minorAscii"/>
          <w:kern w:val="2"/>
          <w:sz w:val="24"/>
          <w:szCs w:val="22"/>
          <w:lang w:val="en-US" w:eastAsia="zh-CN" w:bidi="ar-SA"/>
        </w:rPr>
        <w:t>7</w:t>
      </w:r>
      <w:r>
        <w:rPr>
          <w:rFonts w:hint="eastAsia" w:eastAsia="宋体" w:cs="宋体" w:asciiTheme="minorAscii" w:hAnsiTheme="minorAscii"/>
          <w:kern w:val="2"/>
          <w:sz w:val="24"/>
          <w:szCs w:val="22"/>
          <w:lang w:val="en-US" w:eastAsia="zh-CN" w:bidi="ar-SA"/>
        </w:rPr>
        <w:t>.</w:t>
      </w:r>
      <w:r>
        <w:rPr>
          <w:rFonts w:hint="default" w:eastAsia="宋体" w:cs="宋体" w:asciiTheme="minorAscii" w:hAnsiTheme="minorAscii"/>
          <w:kern w:val="2"/>
          <w:sz w:val="24"/>
          <w:szCs w:val="22"/>
          <w:lang w:val="en-US" w:eastAsia="zh-CN" w:bidi="ar-SA"/>
        </w:rPr>
        <w:t xml:space="preserve">2 </w:t>
      </w:r>
      <w:r>
        <w:rPr>
          <w:rFonts w:ascii="宋体" w:hAnsi="宋体" w:eastAsia="宋体"/>
          <w:szCs w:val="24"/>
        </w:rPr>
        <w:t>建设阶段碳排放 (TE)</w:t>
      </w:r>
      <w:r>
        <w:rPr>
          <w:rFonts w:hint="eastAsia" w:ascii="宋体" w:hAnsi="宋体" w:eastAsia="宋体"/>
          <w:szCs w:val="24"/>
        </w:rPr>
        <w:t>按公式</w:t>
      </w:r>
      <w:r>
        <w:rPr>
          <w:rFonts w:hint="eastAsia" w:ascii="宋体" w:hAnsi="宋体" w:eastAsia="宋体"/>
          <w:szCs w:val="24"/>
          <w:lang w:eastAsia="zh-CN"/>
        </w:rPr>
        <w:t>（</w:t>
      </w:r>
      <w:r>
        <w:rPr>
          <w:rFonts w:hint="default"/>
          <w:lang w:val="en-US" w:eastAsia="zh-CN"/>
        </w:rPr>
        <w:t>7.7.2-1</w:t>
      </w:r>
      <w:r>
        <w:rPr>
          <w:rFonts w:hint="eastAsia" w:ascii="宋体" w:hAnsi="宋体" w:eastAsia="宋体"/>
          <w:szCs w:val="24"/>
          <w:lang w:eastAsia="zh-CN"/>
        </w:rPr>
        <w:t>）</w:t>
      </w:r>
      <w:r>
        <w:rPr>
          <w:rFonts w:hint="eastAsia" w:ascii="宋体" w:hAnsi="宋体" w:eastAsia="宋体"/>
          <w:szCs w:val="24"/>
        </w:rPr>
        <w:t>计算</w:t>
      </w:r>
      <w:r>
        <w:rPr>
          <w:rFonts w:ascii="宋体" w:hAnsi="宋体" w:eastAsia="宋体"/>
          <w:szCs w:val="24"/>
        </w:rPr>
        <w:t>：</w:t>
      </w:r>
    </w:p>
    <w:p>
      <w:pPr>
        <w:jc w:val="center"/>
        <w:rPr>
          <w:rFonts w:hint="eastAsia" w:ascii="宋体" w:hAnsi="宋体" w:eastAsia="宋体" w:cs="宋体"/>
          <w:lang w:eastAsia="zh-CN"/>
        </w:rPr>
      </w:pPr>
      <w:r>
        <w:rPr>
          <w:rFonts w:hint="default" w:ascii="宋体" w:hAnsi="宋体" w:eastAsia="宋体" w:cs="宋体"/>
          <w:lang w:val="en-US"/>
        </w:rPr>
        <w:t xml:space="preserve">                      </w:t>
      </w:r>
      <w:r>
        <w:rPr>
          <w:rFonts w:hint="eastAsia" w:ascii="宋体" w:hAnsi="宋体" w:eastAsia="宋体" w:cs="宋体"/>
        </w:rPr>
        <w:t>TE = TC + ED + TR + WR</w:t>
      </w:r>
      <w:r>
        <w:rPr>
          <w:rFonts w:hint="default" w:ascii="宋体" w:hAnsi="宋体" w:eastAsia="宋体"/>
          <w:sz w:val="20"/>
          <w:szCs w:val="20"/>
          <w:lang w:val="en-US"/>
        </w:rPr>
        <w:t xml:space="preserve">                       </w:t>
      </w:r>
      <w:r>
        <w:rPr>
          <w:rFonts w:hint="eastAsia" w:ascii="宋体" w:hAnsi="宋体" w:eastAsia="宋体"/>
          <w:szCs w:val="24"/>
        </w:rPr>
        <w:t>（</w:t>
      </w:r>
      <w:r>
        <w:rPr>
          <w:rFonts w:hint="default"/>
          <w:lang w:val="en-US" w:eastAsia="zh-CN"/>
        </w:rPr>
        <w:t>7.7.2-1</w:t>
      </w:r>
      <w:r>
        <w:rPr>
          <w:rFonts w:hint="eastAsia" w:ascii="宋体" w:hAnsi="宋体" w:eastAsia="宋体"/>
          <w:szCs w:val="24"/>
        </w:rPr>
        <w:t>）</w:t>
      </w:r>
    </w:p>
    <w:p>
      <w:pPr>
        <w:jc w:val="center"/>
      </w:pPr>
    </w:p>
    <w:p>
      <w:pPr>
        <w:rPr>
          <w:rFonts w:hint="eastAsia" w:ascii="宋体" w:hAnsi="宋体" w:eastAsia="宋体" w:cs="宋体"/>
          <w:sz w:val="21"/>
          <w:szCs w:val="21"/>
          <w:lang w:eastAsia="zh-CN"/>
        </w:rPr>
      </w:pPr>
      <w:r>
        <w:rPr>
          <w:rFonts w:hint="eastAsia" w:ascii="宋体" w:hAnsi="宋体" w:eastAsia="宋体" w:cs="宋体"/>
          <w:sz w:val="21"/>
          <w:szCs w:val="21"/>
        </w:rPr>
        <w:t>式中：TE</w:t>
      </w:r>
      <w:r>
        <w:rPr>
          <w:rFonts w:hint="eastAsia"/>
          <w:sz w:val="21"/>
          <w:szCs w:val="21"/>
        </w:rPr>
        <w:t>——</w:t>
      </w:r>
      <w:r>
        <w:rPr>
          <w:rFonts w:hint="eastAsia" w:ascii="宋体" w:hAnsi="宋体" w:eastAsia="宋体" w:cs="宋体"/>
          <w:strike w:val="0"/>
          <w:sz w:val="21"/>
          <w:szCs w:val="21"/>
        </w:rPr>
        <w:t>建设阶段碳排放</w:t>
      </w:r>
      <w:r>
        <w:rPr>
          <w:rFonts w:hint="eastAsia" w:ascii="宋体" w:hAnsi="宋体" w:eastAsia="宋体" w:cs="宋体"/>
          <w:strike w:val="0"/>
          <w:sz w:val="21"/>
          <w:szCs w:val="21"/>
          <w:lang w:eastAsia="zh-CN"/>
        </w:rPr>
        <w:t>；</w:t>
      </w:r>
    </w:p>
    <w:p>
      <w:pPr>
        <w:ind w:firstLine="630" w:firstLineChars="300"/>
        <w:rPr>
          <w:rFonts w:hint="eastAsia" w:ascii="宋体" w:hAnsi="宋体" w:eastAsia="宋体" w:cs="宋体"/>
          <w:sz w:val="21"/>
          <w:szCs w:val="21"/>
          <w:lang w:eastAsia="zh-CN"/>
        </w:rPr>
      </w:pPr>
      <w:r>
        <w:rPr>
          <w:rFonts w:hint="eastAsia" w:ascii="宋体" w:hAnsi="宋体" w:eastAsia="宋体" w:cs="宋体"/>
          <w:sz w:val="21"/>
          <w:szCs w:val="21"/>
        </w:rPr>
        <w:t>TC</w:t>
      </w:r>
      <w:r>
        <w:rPr>
          <w:rFonts w:hint="eastAsia"/>
          <w:sz w:val="21"/>
          <w:szCs w:val="21"/>
        </w:rPr>
        <w:t>——</w:t>
      </w:r>
      <w:r>
        <w:rPr>
          <w:rFonts w:hint="eastAsia" w:ascii="宋体" w:hAnsi="宋体" w:eastAsia="宋体" w:cs="宋体"/>
          <w:sz w:val="21"/>
          <w:szCs w:val="21"/>
        </w:rPr>
        <w:t>土木与建筑材料碳排放</w:t>
      </w:r>
      <w:r>
        <w:rPr>
          <w:rFonts w:hint="eastAsia" w:ascii="宋体" w:hAnsi="宋体" w:eastAsia="宋体" w:cs="宋体"/>
          <w:sz w:val="21"/>
          <w:szCs w:val="21"/>
          <w:lang w:eastAsia="zh-CN"/>
        </w:rPr>
        <w:t>；</w:t>
      </w:r>
    </w:p>
    <w:p>
      <w:pPr>
        <w:ind w:firstLine="630" w:firstLineChars="300"/>
        <w:rPr>
          <w:rFonts w:hint="eastAsia" w:ascii="宋体" w:hAnsi="宋体" w:eastAsia="宋体" w:cs="宋体"/>
          <w:sz w:val="21"/>
          <w:szCs w:val="21"/>
          <w:lang w:eastAsia="zh-CN"/>
        </w:rPr>
      </w:pPr>
      <w:r>
        <w:rPr>
          <w:rFonts w:hint="eastAsia" w:ascii="宋体" w:hAnsi="宋体" w:eastAsia="宋体" w:cs="宋体"/>
          <w:sz w:val="21"/>
          <w:szCs w:val="21"/>
        </w:rPr>
        <w:t>E</w:t>
      </w:r>
      <w:r>
        <w:rPr>
          <w:rFonts w:hint="eastAsia"/>
          <w:sz w:val="21"/>
          <w:szCs w:val="21"/>
        </w:rPr>
        <w:t>——</w:t>
      </w:r>
      <w:r>
        <w:rPr>
          <w:rFonts w:hint="eastAsia" w:ascii="宋体" w:hAnsi="宋体" w:eastAsia="宋体" w:cs="宋体"/>
          <w:sz w:val="21"/>
          <w:szCs w:val="21"/>
        </w:rPr>
        <w:t>设备生产碳排放</w:t>
      </w:r>
      <w:r>
        <w:rPr>
          <w:rFonts w:hint="eastAsia" w:ascii="宋体" w:hAnsi="宋体" w:eastAsia="宋体" w:cs="宋体"/>
          <w:sz w:val="21"/>
          <w:szCs w:val="21"/>
          <w:lang w:eastAsia="zh-CN"/>
        </w:rPr>
        <w:t>；</w:t>
      </w:r>
    </w:p>
    <w:p>
      <w:pPr>
        <w:ind w:firstLine="630" w:firstLineChars="300"/>
        <w:rPr>
          <w:rFonts w:hint="eastAsia" w:ascii="宋体" w:hAnsi="宋体" w:eastAsia="宋体" w:cs="宋体"/>
          <w:sz w:val="21"/>
          <w:szCs w:val="21"/>
          <w:lang w:eastAsia="zh-CN"/>
        </w:rPr>
      </w:pPr>
      <w:r>
        <w:rPr>
          <w:rFonts w:hint="eastAsia" w:ascii="宋体" w:hAnsi="宋体" w:eastAsia="宋体" w:cs="宋体"/>
          <w:sz w:val="21"/>
          <w:szCs w:val="21"/>
        </w:rPr>
        <w:t>TR</w:t>
      </w:r>
      <w:r>
        <w:rPr>
          <w:rFonts w:hint="eastAsia"/>
          <w:sz w:val="21"/>
          <w:szCs w:val="21"/>
        </w:rPr>
        <w:t>——</w:t>
      </w:r>
      <w:r>
        <w:rPr>
          <w:rFonts w:hint="eastAsia" w:ascii="宋体" w:hAnsi="宋体" w:eastAsia="宋体" w:cs="宋体"/>
          <w:sz w:val="21"/>
          <w:szCs w:val="21"/>
        </w:rPr>
        <w:t>物资运输碳排放</w:t>
      </w:r>
      <w:r>
        <w:rPr>
          <w:rFonts w:hint="eastAsia" w:ascii="宋体" w:hAnsi="宋体" w:eastAsia="宋体" w:cs="宋体"/>
          <w:sz w:val="21"/>
          <w:szCs w:val="21"/>
          <w:lang w:eastAsia="zh-CN"/>
        </w:rPr>
        <w:t>；</w:t>
      </w:r>
    </w:p>
    <w:p>
      <w:pPr>
        <w:ind w:firstLine="630" w:firstLineChars="300"/>
        <w:rPr>
          <w:rFonts w:hint="eastAsia" w:ascii="宋体" w:hAnsi="宋体" w:eastAsia="宋体" w:cs="宋体"/>
          <w:sz w:val="21"/>
          <w:szCs w:val="21"/>
        </w:rPr>
      </w:pPr>
      <w:r>
        <w:rPr>
          <w:rFonts w:hint="eastAsia" w:ascii="宋体" w:hAnsi="宋体" w:eastAsia="宋体" w:cs="宋体"/>
          <w:sz w:val="21"/>
          <w:szCs w:val="21"/>
        </w:rPr>
        <w:t>WR</w:t>
      </w:r>
      <w:r>
        <w:rPr>
          <w:rFonts w:hint="eastAsia"/>
          <w:sz w:val="21"/>
          <w:szCs w:val="21"/>
        </w:rPr>
        <w:t>——</w:t>
      </w:r>
      <w:r>
        <w:rPr>
          <w:rFonts w:hint="eastAsia" w:ascii="宋体" w:hAnsi="宋体" w:eastAsia="宋体" w:cs="宋体"/>
          <w:sz w:val="21"/>
          <w:szCs w:val="21"/>
        </w:rPr>
        <w:t>水资源碳排放。</w:t>
      </w:r>
    </w:p>
    <w:p>
      <w:pPr>
        <w:rPr>
          <w:rFonts w:ascii="宋体" w:hAnsi="宋体" w:eastAsia="宋体"/>
          <w:szCs w:val="24"/>
        </w:rPr>
      </w:pPr>
      <w:r>
        <w:rPr>
          <w:rFonts w:hint="default" w:ascii="宋体" w:hAnsi="宋体" w:eastAsia="宋体"/>
          <w:szCs w:val="24"/>
          <w:lang w:val="en-US"/>
        </w:rPr>
        <w:t xml:space="preserve">      </w:t>
      </w:r>
      <w:r>
        <w:rPr>
          <w:rFonts w:hint="eastAsia" w:ascii="宋体" w:hAnsi="宋体" w:eastAsia="宋体"/>
          <w:szCs w:val="24"/>
        </w:rPr>
        <w:t>1</w:t>
      </w:r>
      <w:r>
        <w:rPr>
          <w:rFonts w:ascii="宋体" w:hAnsi="宋体" w:eastAsia="宋体"/>
          <w:szCs w:val="24"/>
        </w:rPr>
        <w:t>土木与建筑材料碳排放 (TC)</w:t>
      </w:r>
      <w:r>
        <w:rPr>
          <w:rFonts w:hint="eastAsia" w:ascii="宋体" w:hAnsi="宋体" w:eastAsia="宋体"/>
          <w:szCs w:val="24"/>
        </w:rPr>
        <w:t>按公式</w:t>
      </w:r>
      <w:r>
        <w:rPr>
          <w:rFonts w:hint="eastAsia" w:ascii="宋体" w:hAnsi="宋体" w:eastAsia="宋体"/>
          <w:szCs w:val="24"/>
          <w:lang w:eastAsia="zh-CN"/>
        </w:rPr>
        <w:t>（</w:t>
      </w:r>
      <w:r>
        <w:rPr>
          <w:rFonts w:hint="eastAsia"/>
          <w:lang w:val="en-US" w:eastAsia="zh-CN"/>
        </w:rPr>
        <w:t>7.7.2-</w:t>
      </w:r>
      <w:r>
        <w:rPr>
          <w:rFonts w:hint="default"/>
          <w:lang w:val="en-US" w:eastAsia="zh-CN"/>
        </w:rPr>
        <w:t>2</w:t>
      </w:r>
      <w:r>
        <w:rPr>
          <w:rFonts w:hint="eastAsia" w:ascii="宋体" w:hAnsi="宋体" w:eastAsia="宋体"/>
          <w:szCs w:val="24"/>
          <w:lang w:eastAsia="zh-CN"/>
        </w:rPr>
        <w:t>）</w:t>
      </w:r>
      <w:r>
        <w:rPr>
          <w:rFonts w:hint="eastAsia" w:ascii="宋体" w:hAnsi="宋体" w:eastAsia="宋体"/>
          <w:szCs w:val="24"/>
        </w:rPr>
        <w:t>计算</w:t>
      </w:r>
      <w:r>
        <w:rPr>
          <w:rFonts w:ascii="宋体" w:hAnsi="宋体" w:eastAsia="宋体"/>
          <w:szCs w:val="24"/>
        </w:rPr>
        <w:t>：</w:t>
      </w:r>
    </w:p>
    <w:p>
      <w:pPr>
        <w:jc w:val="center"/>
        <w:rPr>
          <w:rFonts w:hint="eastAsia" w:ascii="宋体" w:hAnsi="宋体" w:eastAsia="宋体" w:cs="宋体"/>
        </w:rPr>
      </w:pPr>
      <w:r>
        <w:rPr>
          <w:rFonts w:hint="default"/>
          <w:lang w:val="en-US"/>
        </w:rPr>
        <w:t xml:space="preserve">                   </w:t>
      </w:r>
      <w:r>
        <w:rPr>
          <w:rFonts w:hint="eastAsia" w:ascii="宋体" w:hAnsi="宋体" w:eastAsia="宋体" w:cs="宋体"/>
          <w:lang w:val="en-US"/>
        </w:rPr>
        <w:t xml:space="preserve">    </w:t>
      </w:r>
      <w:r>
        <w:rPr>
          <w:rFonts w:hint="eastAsia" w:ascii="宋体" w:hAnsi="宋体" w:eastAsia="宋体" w:cs="宋体"/>
        </w:rPr>
        <w:t xml:space="preserve">TC =MCE + MME </w:t>
      </w:r>
      <w:r>
        <w:rPr>
          <w:rFonts w:hint="eastAsia" w:ascii="宋体" w:hAnsi="宋体" w:eastAsia="宋体" w:cs="宋体"/>
          <w:sz w:val="20"/>
          <w:szCs w:val="20"/>
          <w:lang w:val="en-US"/>
        </w:rPr>
        <w:t xml:space="preserve">                           </w:t>
      </w:r>
      <w:r>
        <w:rPr>
          <w:rFonts w:hint="eastAsia" w:ascii="宋体" w:hAnsi="宋体" w:eastAsia="宋体" w:cs="宋体"/>
          <w:szCs w:val="24"/>
        </w:rPr>
        <w:t>（</w:t>
      </w:r>
      <w:r>
        <w:rPr>
          <w:rFonts w:hint="eastAsia"/>
          <w:lang w:val="en-US" w:eastAsia="zh-CN"/>
        </w:rPr>
        <w:t>7.7.2-</w:t>
      </w:r>
      <w:r>
        <w:rPr>
          <w:rFonts w:hint="default"/>
          <w:lang w:val="en-US" w:eastAsia="zh-CN"/>
        </w:rPr>
        <w:t>2</w:t>
      </w:r>
      <w:r>
        <w:rPr>
          <w:rFonts w:hint="eastAsia" w:ascii="宋体" w:hAnsi="宋体" w:eastAsia="宋体" w:cs="宋体"/>
          <w:szCs w:val="24"/>
        </w:rPr>
        <w:t>）</w:t>
      </w:r>
    </w:p>
    <w:p>
      <w:pPr>
        <w:rPr>
          <w:rFonts w:hint="eastAsia" w:ascii="宋体" w:hAnsi="宋体" w:eastAsia="宋体"/>
          <w:sz w:val="21"/>
          <w:szCs w:val="21"/>
          <w:lang w:eastAsia="zh-CN"/>
        </w:rPr>
      </w:pPr>
      <w:r>
        <w:rPr>
          <w:rFonts w:hint="eastAsia" w:ascii="宋体" w:hAnsi="宋体" w:eastAsia="宋体" w:cs="宋体"/>
          <w:sz w:val="21"/>
          <w:szCs w:val="21"/>
        </w:rPr>
        <w:t>式中：</w:t>
      </w:r>
      <w:r>
        <w:rPr>
          <w:rFonts w:ascii="宋体" w:hAnsi="宋体" w:eastAsia="宋体"/>
          <w:sz w:val="21"/>
          <w:szCs w:val="21"/>
        </w:rPr>
        <w:t>MCE</w:t>
      </w:r>
      <w:r>
        <w:rPr>
          <w:rFonts w:hint="eastAsia" w:ascii="宋体" w:hAnsi="宋体" w:eastAsia="宋体" w:cs="宋体"/>
          <w:sz w:val="21"/>
          <w:szCs w:val="21"/>
        </w:rPr>
        <w:t>E</w:t>
      </w:r>
      <w:r>
        <w:rPr>
          <w:rFonts w:hint="eastAsia"/>
          <w:sz w:val="21"/>
          <w:szCs w:val="21"/>
        </w:rPr>
        <w:t>——</w:t>
      </w:r>
      <w:r>
        <w:rPr>
          <w:rFonts w:ascii="宋体" w:hAnsi="宋体" w:eastAsia="宋体"/>
          <w:sz w:val="21"/>
          <w:szCs w:val="21"/>
        </w:rPr>
        <w:t>建筑材料生产碳排放</w:t>
      </w:r>
      <w:r>
        <w:rPr>
          <w:rFonts w:hint="eastAsia" w:ascii="宋体" w:hAnsi="宋体" w:eastAsia="宋体"/>
          <w:sz w:val="21"/>
          <w:szCs w:val="21"/>
          <w:lang w:eastAsia="zh-CN"/>
        </w:rPr>
        <w:t>；</w:t>
      </w:r>
    </w:p>
    <w:p>
      <w:pPr>
        <w:ind w:firstLine="630" w:firstLineChars="300"/>
        <w:rPr>
          <w:rFonts w:ascii="宋体" w:hAnsi="宋体" w:eastAsia="宋体"/>
          <w:sz w:val="21"/>
          <w:szCs w:val="21"/>
        </w:rPr>
      </w:pPr>
      <w:r>
        <w:rPr>
          <w:rFonts w:ascii="宋体" w:hAnsi="宋体" w:eastAsia="宋体"/>
          <w:sz w:val="21"/>
          <w:szCs w:val="21"/>
        </w:rPr>
        <w:t>MME</w:t>
      </w:r>
      <w:r>
        <w:rPr>
          <w:rFonts w:hint="eastAsia" w:ascii="宋体" w:hAnsi="宋体" w:eastAsia="宋体" w:cs="宋体"/>
          <w:sz w:val="21"/>
          <w:szCs w:val="21"/>
        </w:rPr>
        <w:t>E</w:t>
      </w:r>
      <w:r>
        <w:rPr>
          <w:rFonts w:hint="eastAsia"/>
          <w:sz w:val="21"/>
          <w:szCs w:val="21"/>
        </w:rPr>
        <w:t>——</w:t>
      </w:r>
      <w:r>
        <w:rPr>
          <w:rFonts w:hint="eastAsia" w:ascii="宋体" w:hAnsi="宋体" w:eastAsia="宋体"/>
          <w:sz w:val="21"/>
          <w:szCs w:val="21"/>
          <w:lang w:val="en-US" w:eastAsia="zh-CN"/>
        </w:rPr>
        <w:t>建筑建造</w:t>
      </w:r>
      <w:r>
        <w:rPr>
          <w:rFonts w:ascii="宋体" w:hAnsi="宋体" w:eastAsia="宋体"/>
          <w:sz w:val="21"/>
          <w:szCs w:val="21"/>
        </w:rPr>
        <w:t>碳排放。</w:t>
      </w:r>
    </w:p>
    <w:p>
      <w:pPr>
        <w:rPr>
          <w:rFonts w:ascii="宋体" w:hAnsi="宋体" w:eastAsia="宋体"/>
          <w:szCs w:val="24"/>
        </w:rPr>
      </w:pPr>
      <w:r>
        <w:rPr>
          <w:rFonts w:hint="default" w:ascii="宋体" w:hAnsi="宋体" w:eastAsia="宋体"/>
          <w:szCs w:val="24"/>
          <w:lang w:val="en-US"/>
        </w:rPr>
        <w:t xml:space="preserve">      </w:t>
      </w:r>
      <w:r>
        <w:rPr>
          <w:rFonts w:hint="eastAsia" w:ascii="宋体" w:hAnsi="宋体" w:eastAsia="宋体"/>
          <w:szCs w:val="24"/>
        </w:rPr>
        <w:t xml:space="preserve">2 </w:t>
      </w:r>
      <w:r>
        <w:rPr>
          <w:rFonts w:ascii="宋体" w:hAnsi="宋体" w:eastAsia="宋体"/>
          <w:szCs w:val="24"/>
        </w:rPr>
        <w:t>设备生产碳排放 (ED)</w:t>
      </w:r>
      <w:r>
        <w:rPr>
          <w:rFonts w:hint="eastAsia" w:ascii="宋体" w:hAnsi="宋体" w:eastAsia="宋体"/>
          <w:szCs w:val="24"/>
        </w:rPr>
        <w:t>按公式</w:t>
      </w:r>
      <w:r>
        <w:rPr>
          <w:rFonts w:hint="eastAsia" w:ascii="宋体" w:hAnsi="宋体" w:eastAsia="宋体"/>
          <w:szCs w:val="24"/>
          <w:lang w:eastAsia="zh-CN"/>
        </w:rPr>
        <w:t>（</w:t>
      </w:r>
      <w:r>
        <w:rPr>
          <w:rFonts w:hint="eastAsia"/>
          <w:lang w:val="en-US" w:eastAsia="zh-CN"/>
        </w:rPr>
        <w:t>7.7.2-</w:t>
      </w:r>
      <w:r>
        <w:rPr>
          <w:rFonts w:hint="default"/>
          <w:lang w:val="en-US" w:eastAsia="zh-CN"/>
        </w:rPr>
        <w:t>3</w:t>
      </w:r>
      <w:r>
        <w:rPr>
          <w:rFonts w:hint="eastAsia" w:ascii="宋体" w:hAnsi="宋体" w:eastAsia="宋体"/>
          <w:szCs w:val="24"/>
          <w:lang w:eastAsia="zh-CN"/>
        </w:rPr>
        <w:t>）</w:t>
      </w:r>
      <w:r>
        <w:rPr>
          <w:rFonts w:hint="eastAsia" w:ascii="宋体" w:hAnsi="宋体" w:eastAsia="宋体"/>
          <w:szCs w:val="24"/>
        </w:rPr>
        <w:t>计算</w:t>
      </w:r>
      <w:r>
        <w:rPr>
          <w:rFonts w:ascii="宋体" w:hAnsi="宋体" w:eastAsia="宋体"/>
          <w:szCs w:val="24"/>
        </w:rPr>
        <w:t>：</w:t>
      </w:r>
    </w:p>
    <w:p>
      <w:pPr>
        <w:jc w:val="center"/>
        <w:rPr>
          <w:rFonts w:hint="eastAsia" w:ascii="宋体" w:hAnsi="宋体" w:eastAsia="宋体" w:cs="宋体"/>
        </w:rPr>
      </w:pPr>
      <w:r>
        <w:rPr>
          <w:rFonts w:hint="default"/>
          <w:lang w:val="en-US"/>
        </w:rPr>
        <w:t xml:space="preserve">                    </w:t>
      </w:r>
      <w:r>
        <w:rPr>
          <w:rFonts w:hint="eastAsia" w:ascii="宋体" w:hAnsi="宋体" w:eastAsia="宋体" w:cs="宋体"/>
          <w:lang w:val="en-US"/>
        </w:rPr>
        <w:t xml:space="preserve"> </w:t>
      </w:r>
      <w:r>
        <w:rPr>
          <w:rFonts w:hint="eastAsia" w:ascii="宋体" w:hAnsi="宋体" w:eastAsia="宋体" w:cs="宋体"/>
        </w:rPr>
        <w:t>ED = SE + CE + BPE</w:t>
      </w:r>
      <w:r>
        <w:rPr>
          <w:rFonts w:hint="eastAsia" w:ascii="宋体" w:hAnsi="宋体" w:eastAsia="宋体" w:cs="宋体"/>
          <w:sz w:val="20"/>
          <w:szCs w:val="20"/>
          <w:lang w:val="en-US"/>
        </w:rPr>
        <w:t xml:space="preserve">                           </w:t>
      </w:r>
      <w:r>
        <w:rPr>
          <w:rFonts w:hint="eastAsia"/>
          <w:lang w:val="en-US" w:eastAsia="zh-CN"/>
        </w:rPr>
        <w:t xml:space="preserve">  （7.7.2-3）</w:t>
      </w:r>
    </w:p>
    <w:p>
      <w:pPr>
        <w:jc w:val="center"/>
      </w:pPr>
    </w:p>
    <w:p>
      <w:pPr>
        <w:rPr>
          <w:rFonts w:hint="eastAsia" w:ascii="宋体" w:hAnsi="宋体" w:eastAsia="宋体"/>
          <w:sz w:val="21"/>
          <w:szCs w:val="21"/>
          <w:lang w:eastAsia="zh-CN"/>
        </w:rPr>
      </w:pPr>
      <w:r>
        <w:rPr>
          <w:rFonts w:hint="eastAsia" w:ascii="宋体" w:hAnsi="宋体" w:eastAsia="宋体" w:cs="宋体"/>
          <w:sz w:val="21"/>
          <w:szCs w:val="21"/>
        </w:rPr>
        <w:t>式中：</w:t>
      </w:r>
      <w:r>
        <w:rPr>
          <w:rFonts w:ascii="宋体" w:hAnsi="宋体" w:eastAsia="宋体"/>
          <w:sz w:val="21"/>
          <w:szCs w:val="21"/>
        </w:rPr>
        <w:t>SE</w:t>
      </w:r>
      <w:r>
        <w:rPr>
          <w:rFonts w:hint="eastAsia"/>
          <w:sz w:val="21"/>
          <w:szCs w:val="21"/>
        </w:rPr>
        <w:t>——</w:t>
      </w:r>
      <w:r>
        <w:rPr>
          <w:rFonts w:ascii="宋体" w:hAnsi="宋体" w:eastAsia="宋体"/>
          <w:sz w:val="21"/>
          <w:szCs w:val="21"/>
        </w:rPr>
        <w:t>服务器与相关设备生产碳排放</w:t>
      </w:r>
      <w:r>
        <w:rPr>
          <w:rFonts w:hint="eastAsia" w:ascii="宋体" w:hAnsi="宋体" w:eastAsia="宋体"/>
          <w:sz w:val="21"/>
          <w:szCs w:val="21"/>
          <w:lang w:eastAsia="zh-CN"/>
        </w:rPr>
        <w:t>；</w:t>
      </w:r>
    </w:p>
    <w:p>
      <w:pPr>
        <w:ind w:left="480" w:leftChars="200" w:firstLine="210" w:firstLineChars="100"/>
        <w:rPr>
          <w:rFonts w:hint="eastAsia" w:ascii="宋体" w:hAnsi="宋体" w:eastAsia="宋体"/>
          <w:sz w:val="21"/>
          <w:szCs w:val="21"/>
          <w:lang w:eastAsia="zh-CN"/>
        </w:rPr>
      </w:pPr>
      <w:r>
        <w:rPr>
          <w:rFonts w:ascii="宋体" w:hAnsi="宋体" w:eastAsia="宋体"/>
          <w:sz w:val="21"/>
          <w:szCs w:val="21"/>
        </w:rPr>
        <w:t>CE</w:t>
      </w:r>
      <w:r>
        <w:rPr>
          <w:rFonts w:hint="eastAsia"/>
          <w:sz w:val="21"/>
          <w:szCs w:val="21"/>
        </w:rPr>
        <w:t>——</w:t>
      </w:r>
      <w:r>
        <w:rPr>
          <w:rFonts w:ascii="宋体" w:hAnsi="宋体" w:eastAsia="宋体"/>
          <w:sz w:val="21"/>
          <w:szCs w:val="21"/>
        </w:rPr>
        <w:t>冷却系统设备生产碳排放</w:t>
      </w:r>
      <w:r>
        <w:rPr>
          <w:rFonts w:hint="eastAsia" w:ascii="宋体" w:hAnsi="宋体" w:eastAsia="宋体"/>
          <w:sz w:val="21"/>
          <w:szCs w:val="21"/>
          <w:lang w:eastAsia="zh-CN"/>
        </w:rPr>
        <w:t>；</w:t>
      </w:r>
    </w:p>
    <w:p>
      <w:pPr>
        <w:ind w:left="480" w:leftChars="200" w:firstLine="210" w:firstLineChars="100"/>
        <w:rPr>
          <w:rFonts w:ascii="宋体" w:hAnsi="宋体" w:eastAsia="宋体"/>
          <w:sz w:val="21"/>
          <w:szCs w:val="21"/>
        </w:rPr>
      </w:pPr>
      <w:r>
        <w:rPr>
          <w:rFonts w:ascii="宋体" w:hAnsi="宋体" w:eastAsia="宋体"/>
          <w:sz w:val="21"/>
          <w:szCs w:val="21"/>
        </w:rPr>
        <w:t>BPE</w:t>
      </w:r>
      <w:r>
        <w:rPr>
          <w:rFonts w:hint="eastAsia"/>
          <w:sz w:val="21"/>
          <w:szCs w:val="21"/>
        </w:rPr>
        <w:t>——</w:t>
      </w:r>
      <w:r>
        <w:rPr>
          <w:rFonts w:ascii="宋体" w:hAnsi="宋体" w:eastAsia="宋体"/>
          <w:sz w:val="21"/>
          <w:szCs w:val="21"/>
        </w:rPr>
        <w:t>备用电源生产碳排放。</w:t>
      </w:r>
    </w:p>
    <w:p>
      <w:pPr>
        <w:rPr>
          <w:rFonts w:ascii="宋体" w:hAnsi="宋体" w:eastAsia="宋体"/>
          <w:szCs w:val="24"/>
        </w:rPr>
      </w:pPr>
      <w:r>
        <w:rPr>
          <w:rFonts w:hint="default" w:ascii="宋体" w:hAnsi="宋体" w:eastAsia="宋体"/>
          <w:szCs w:val="24"/>
          <w:lang w:val="en-US"/>
        </w:rPr>
        <w:t xml:space="preserve">      </w:t>
      </w:r>
      <w:r>
        <w:rPr>
          <w:rFonts w:ascii="宋体" w:hAnsi="宋体" w:eastAsia="宋体"/>
          <w:szCs w:val="24"/>
        </w:rPr>
        <w:t>3</w:t>
      </w:r>
      <w:r>
        <w:rPr>
          <w:rFonts w:hint="default" w:ascii="宋体" w:hAnsi="宋体" w:eastAsia="宋体"/>
          <w:szCs w:val="24"/>
          <w:lang w:val="en-US"/>
        </w:rPr>
        <w:t xml:space="preserve"> </w:t>
      </w:r>
      <w:r>
        <w:rPr>
          <w:rFonts w:ascii="宋体" w:hAnsi="宋体" w:eastAsia="宋体"/>
          <w:szCs w:val="24"/>
        </w:rPr>
        <w:t>物资运输碳排放 (TR)</w:t>
      </w:r>
      <w:r>
        <w:rPr>
          <w:rFonts w:hint="eastAsia" w:ascii="宋体" w:hAnsi="宋体" w:eastAsia="宋体"/>
          <w:szCs w:val="24"/>
        </w:rPr>
        <w:t>按公式</w:t>
      </w:r>
      <w:r>
        <w:rPr>
          <w:rFonts w:hint="eastAsia" w:ascii="宋体" w:hAnsi="宋体" w:eastAsia="宋体"/>
          <w:szCs w:val="24"/>
          <w:lang w:eastAsia="zh-CN"/>
        </w:rPr>
        <w:t>（</w:t>
      </w:r>
      <w:r>
        <w:rPr>
          <w:rFonts w:hint="eastAsia"/>
          <w:lang w:val="en-US" w:eastAsia="zh-CN"/>
        </w:rPr>
        <w:t>7.7.2-</w:t>
      </w:r>
      <w:r>
        <w:rPr>
          <w:rFonts w:hint="default"/>
          <w:lang w:val="en-US" w:eastAsia="zh-CN"/>
        </w:rPr>
        <w:t>4</w:t>
      </w:r>
      <w:r>
        <w:rPr>
          <w:rFonts w:hint="eastAsia" w:ascii="宋体" w:hAnsi="宋体" w:eastAsia="宋体"/>
          <w:szCs w:val="24"/>
          <w:lang w:eastAsia="zh-CN"/>
        </w:rPr>
        <w:t>）</w:t>
      </w:r>
      <w:r>
        <w:rPr>
          <w:rFonts w:hint="eastAsia" w:ascii="宋体" w:hAnsi="宋体" w:eastAsia="宋体"/>
          <w:szCs w:val="24"/>
        </w:rPr>
        <w:t>计算</w:t>
      </w:r>
      <w:r>
        <w:rPr>
          <w:rFonts w:ascii="宋体" w:hAnsi="宋体" w:eastAsia="宋体"/>
          <w:szCs w:val="24"/>
        </w:rPr>
        <w:t>：</w:t>
      </w:r>
    </w:p>
    <w:p>
      <w:pPr>
        <w:jc w:val="center"/>
        <w:rPr>
          <w:rFonts w:hint="eastAsia" w:ascii="宋体" w:hAnsi="宋体" w:eastAsia="宋体" w:cs="宋体"/>
        </w:rPr>
      </w:pPr>
      <w:r>
        <w:rPr>
          <w:rFonts w:hint="default"/>
          <w:lang w:val="en-US"/>
        </w:rPr>
        <w:t xml:space="preserve">                 </w:t>
      </w:r>
      <w:r>
        <w:rPr>
          <w:rFonts w:hint="eastAsia" w:ascii="宋体" w:hAnsi="宋体" w:eastAsia="宋体" w:cs="宋体"/>
          <w:lang w:val="en-US"/>
        </w:rPr>
        <w:t xml:space="preserve">  </w:t>
      </w:r>
      <w:r>
        <w:rPr>
          <w:rFonts w:hint="eastAsia" w:ascii="宋体" w:hAnsi="宋体" w:eastAsia="宋体" w:cs="宋体"/>
        </w:rPr>
        <w:t>TR = MTR + ETR</w:t>
      </w:r>
      <w:r>
        <w:rPr>
          <w:rFonts w:hint="eastAsia" w:ascii="宋体" w:hAnsi="宋体" w:eastAsia="宋体" w:cs="宋体"/>
          <w:sz w:val="20"/>
          <w:szCs w:val="20"/>
          <w:lang w:val="en-US"/>
        </w:rPr>
        <w:t xml:space="preserve">                                </w:t>
      </w:r>
      <w:r>
        <w:rPr>
          <w:rFonts w:hint="eastAsia"/>
          <w:lang w:val="en-US" w:eastAsia="zh-CN"/>
        </w:rPr>
        <w:t>（7.7.2-3）</w:t>
      </w:r>
    </w:p>
    <w:p>
      <w:pPr>
        <w:rPr>
          <w:rFonts w:ascii="宋体" w:hAnsi="宋体" w:eastAsia="宋体"/>
          <w:sz w:val="21"/>
          <w:szCs w:val="21"/>
        </w:rPr>
      </w:pPr>
      <w:r>
        <w:rPr>
          <w:rFonts w:hint="eastAsia" w:ascii="宋体" w:hAnsi="宋体" w:eastAsia="宋体" w:cs="宋体"/>
          <w:sz w:val="21"/>
          <w:szCs w:val="21"/>
        </w:rPr>
        <w:t>式中：</w:t>
      </w:r>
      <w:r>
        <w:rPr>
          <w:rFonts w:ascii="宋体" w:hAnsi="宋体" w:eastAsia="宋体"/>
          <w:sz w:val="21"/>
          <w:szCs w:val="21"/>
        </w:rPr>
        <w:t>MTR</w:t>
      </w:r>
      <w:r>
        <w:rPr>
          <w:rFonts w:hint="eastAsia"/>
          <w:sz w:val="21"/>
          <w:szCs w:val="21"/>
        </w:rPr>
        <w:t>——</w:t>
      </w:r>
      <w:r>
        <w:rPr>
          <w:rFonts w:ascii="宋体" w:hAnsi="宋体" w:eastAsia="宋体"/>
          <w:sz w:val="21"/>
          <w:szCs w:val="21"/>
        </w:rPr>
        <w:t>建筑材料运输碳排放。</w:t>
      </w:r>
    </w:p>
    <w:p>
      <w:pPr>
        <w:ind w:firstLine="630" w:firstLineChars="300"/>
        <w:rPr>
          <w:rFonts w:ascii="宋体" w:hAnsi="宋体" w:eastAsia="宋体"/>
          <w:sz w:val="21"/>
          <w:szCs w:val="21"/>
        </w:rPr>
      </w:pPr>
      <w:r>
        <w:rPr>
          <w:rFonts w:ascii="宋体" w:hAnsi="宋体" w:eastAsia="宋体"/>
          <w:sz w:val="21"/>
          <w:szCs w:val="21"/>
        </w:rPr>
        <w:t>ETR</w:t>
      </w:r>
      <w:r>
        <w:rPr>
          <w:rFonts w:hint="eastAsia"/>
          <w:sz w:val="21"/>
          <w:szCs w:val="21"/>
        </w:rPr>
        <w:t>——</w:t>
      </w:r>
      <w:r>
        <w:rPr>
          <w:rFonts w:ascii="宋体" w:hAnsi="宋体" w:eastAsia="宋体"/>
          <w:sz w:val="21"/>
          <w:szCs w:val="21"/>
        </w:rPr>
        <w:t>设备</w:t>
      </w:r>
      <w:r>
        <w:rPr>
          <w:rFonts w:hint="eastAsia" w:ascii="宋体" w:hAnsi="宋体" w:eastAsia="宋体"/>
          <w:sz w:val="21"/>
          <w:szCs w:val="21"/>
          <w:lang w:val="en-US" w:eastAsia="zh-CN"/>
        </w:rPr>
        <w:t>设施</w:t>
      </w:r>
      <w:r>
        <w:rPr>
          <w:rFonts w:ascii="宋体" w:hAnsi="宋体" w:eastAsia="宋体"/>
          <w:sz w:val="21"/>
          <w:szCs w:val="21"/>
        </w:rPr>
        <w:t>运输碳排放。</w:t>
      </w:r>
    </w:p>
    <w:p>
      <w:pPr>
        <w:bidi w:val="0"/>
      </w:pPr>
      <w:r>
        <w:rPr>
          <w:rFonts w:hint="default"/>
          <w:lang w:val="en-US"/>
        </w:rPr>
        <w:t xml:space="preserve">    </w:t>
      </w:r>
      <w:r>
        <w:rPr>
          <w:rFonts w:hint="eastAsia" w:ascii="宋体" w:hAnsi="宋体" w:eastAsia="宋体" w:cs="宋体"/>
          <w:lang w:val="en-US"/>
        </w:rPr>
        <w:t xml:space="preserve"> </w:t>
      </w:r>
      <w:r>
        <w:rPr>
          <w:rFonts w:hint="eastAsia" w:ascii="宋体" w:hAnsi="宋体" w:eastAsia="宋体" w:cs="宋体"/>
        </w:rPr>
        <w:t>4</w:t>
      </w:r>
      <w:r>
        <w:rPr>
          <w:rFonts w:hint="eastAsia" w:ascii="宋体" w:hAnsi="宋体" w:eastAsia="宋体" w:cs="宋体"/>
          <w:lang w:val="en-US"/>
        </w:rPr>
        <w:t xml:space="preserve"> </w:t>
      </w:r>
      <w:r>
        <w:rPr>
          <w:rFonts w:hint="eastAsia" w:ascii="宋体" w:hAnsi="宋体" w:eastAsia="宋体" w:cs="宋体"/>
        </w:rPr>
        <w:t>水资源碳排放</w:t>
      </w:r>
      <w:r>
        <w:rPr>
          <w:rFonts w:hint="eastAsia" w:ascii="宋体" w:hAnsi="宋体" w:eastAsia="宋体" w:cs="宋体"/>
          <w:lang w:eastAsia="zh-CN"/>
        </w:rPr>
        <w:t>（</w:t>
      </w:r>
      <w:r>
        <w:rPr>
          <w:rFonts w:hint="eastAsia" w:ascii="宋体" w:hAnsi="宋体" w:eastAsia="宋体" w:cs="宋体"/>
          <w:lang w:val="en-US" w:eastAsia="zh-CN"/>
        </w:rPr>
        <w:t>WR</w:t>
      </w:r>
      <w:r>
        <w:rPr>
          <w:rFonts w:hint="eastAsia" w:ascii="宋体" w:hAnsi="宋体" w:eastAsia="宋体" w:cs="宋体"/>
          <w:lang w:eastAsia="zh-CN"/>
        </w:rPr>
        <w:t>）</w:t>
      </w:r>
      <w:r>
        <w:rPr>
          <w:rFonts w:hint="eastAsia" w:ascii="宋体" w:hAnsi="宋体" w:eastAsia="宋体" w:cs="宋体"/>
          <w:szCs w:val="24"/>
        </w:rPr>
        <w:t>按</w:t>
      </w:r>
      <w:r>
        <w:rPr>
          <w:rFonts w:hint="eastAsia" w:ascii="宋体" w:hAnsi="宋体" w:eastAsia="宋体" w:cs="宋体"/>
          <w:szCs w:val="24"/>
          <w:lang w:val="en-US" w:eastAsia="zh-CN"/>
        </w:rPr>
        <w:t>7.4.3</w:t>
      </w:r>
      <w:r>
        <w:rPr>
          <w:rFonts w:hint="eastAsia" w:ascii="宋体" w:hAnsi="宋体" w:eastAsia="宋体" w:cs="宋体"/>
          <w:szCs w:val="24"/>
        </w:rPr>
        <w:t>公式计算</w:t>
      </w:r>
    </w:p>
    <w:p>
      <w:pPr>
        <w:rPr>
          <w:rFonts w:ascii="宋体" w:hAnsi="宋体" w:eastAsia="宋体"/>
          <w:szCs w:val="24"/>
        </w:rPr>
      </w:pPr>
      <w:r>
        <w:rPr>
          <w:rFonts w:hint="default" w:eastAsia="宋体" w:cs="宋体" w:asciiTheme="minorAscii" w:hAnsiTheme="minorAscii"/>
          <w:kern w:val="2"/>
          <w:sz w:val="24"/>
          <w:szCs w:val="22"/>
          <w:lang w:val="en-US" w:eastAsia="zh-CN" w:bidi="ar-SA"/>
        </w:rPr>
        <w:t>6</w:t>
      </w:r>
      <w:r>
        <w:rPr>
          <w:rFonts w:hint="eastAsia" w:eastAsia="宋体" w:cs="宋体" w:asciiTheme="minorAscii" w:hAnsiTheme="minorAscii"/>
          <w:kern w:val="2"/>
          <w:sz w:val="24"/>
          <w:szCs w:val="22"/>
          <w:lang w:val="en-US" w:eastAsia="zh-CN" w:bidi="ar-SA"/>
        </w:rPr>
        <w:t>.</w:t>
      </w:r>
      <w:r>
        <w:rPr>
          <w:rFonts w:hint="default" w:eastAsia="宋体" w:cs="宋体" w:asciiTheme="minorAscii" w:hAnsiTheme="minorAscii"/>
          <w:kern w:val="2"/>
          <w:sz w:val="24"/>
          <w:szCs w:val="22"/>
          <w:lang w:val="en-US" w:eastAsia="zh-CN" w:bidi="ar-SA"/>
        </w:rPr>
        <w:t>7.3</w:t>
      </w:r>
      <w:r>
        <w:rPr>
          <w:rFonts w:hint="eastAsia" w:eastAsia="宋体" w:cs="宋体" w:asciiTheme="minorAscii" w:hAnsiTheme="minorAscii"/>
          <w:kern w:val="2"/>
          <w:sz w:val="24"/>
          <w:szCs w:val="22"/>
          <w:lang w:val="en-US" w:eastAsia="zh-CN" w:bidi="ar-SA"/>
        </w:rPr>
        <w:t xml:space="preserve"> </w:t>
      </w:r>
      <w:r>
        <w:rPr>
          <w:rFonts w:hint="eastAsia" w:ascii="宋体" w:hAnsi="宋体" w:eastAsia="宋体" w:cs="宋体"/>
          <w:b w:val="0"/>
          <w:kern w:val="0"/>
          <w:sz w:val="24"/>
          <w:szCs w:val="24"/>
        </w:rPr>
        <w:t>数据中心</w:t>
      </w:r>
      <w:r>
        <w:rPr>
          <w:rFonts w:hint="eastAsia" w:ascii="宋体" w:hAnsi="宋体" w:eastAsia="宋体" w:cs="宋体"/>
          <w:b w:val="0"/>
          <w:kern w:val="0"/>
          <w:sz w:val="24"/>
          <w:szCs w:val="24"/>
          <w:lang w:val="en-US" w:eastAsia="zh-CN"/>
        </w:rPr>
        <w:t>全生命周期</w:t>
      </w:r>
      <w:r>
        <w:rPr>
          <w:rFonts w:ascii="宋体" w:hAnsi="宋体" w:eastAsia="宋体"/>
          <w:szCs w:val="24"/>
        </w:rPr>
        <w:t>碳排放 (T)</w:t>
      </w:r>
      <w:r>
        <w:rPr>
          <w:rFonts w:hint="eastAsia" w:ascii="宋体" w:hAnsi="宋体" w:eastAsia="宋体"/>
          <w:szCs w:val="24"/>
        </w:rPr>
        <w:t>按公式</w:t>
      </w:r>
      <w:r>
        <w:rPr>
          <w:rFonts w:hint="eastAsia" w:ascii="宋体" w:hAnsi="宋体" w:eastAsia="宋体"/>
          <w:szCs w:val="24"/>
          <w:lang w:eastAsia="zh-CN"/>
        </w:rPr>
        <w:t>（</w:t>
      </w:r>
      <w:r>
        <w:rPr>
          <w:rFonts w:hint="eastAsia"/>
          <w:lang w:val="en-US" w:eastAsia="zh-CN"/>
        </w:rPr>
        <w:t>7.7.</w:t>
      </w:r>
      <w:r>
        <w:rPr>
          <w:rFonts w:hint="default"/>
          <w:lang w:val="en-US" w:eastAsia="zh-CN"/>
        </w:rPr>
        <w:t>3</w:t>
      </w:r>
      <w:r>
        <w:rPr>
          <w:rFonts w:hint="eastAsia" w:ascii="宋体" w:hAnsi="宋体" w:eastAsia="宋体"/>
          <w:szCs w:val="24"/>
          <w:lang w:eastAsia="zh-CN"/>
        </w:rPr>
        <w:t>）</w:t>
      </w:r>
      <w:r>
        <w:rPr>
          <w:rFonts w:hint="eastAsia" w:ascii="宋体" w:hAnsi="宋体" w:eastAsia="宋体"/>
          <w:szCs w:val="24"/>
        </w:rPr>
        <w:t>计算</w:t>
      </w:r>
      <w:r>
        <w:rPr>
          <w:rFonts w:ascii="宋体" w:hAnsi="宋体" w:eastAsia="宋体"/>
          <w:szCs w:val="24"/>
        </w:rPr>
        <w:t>：</w:t>
      </w:r>
    </w:p>
    <w:p>
      <w:pPr>
        <w:ind w:firstLine="480" w:firstLineChars="200"/>
        <w:rPr>
          <w:rFonts w:hint="default" w:ascii="宋体" w:hAnsi="宋体" w:eastAsia="宋体"/>
          <w:szCs w:val="24"/>
          <w:lang w:val="en-US" w:eastAsia="zh-CN"/>
        </w:rPr>
      </w:pPr>
      <w:r>
        <w:rPr>
          <w:rFonts w:hint="eastAsia" w:ascii="宋体" w:hAnsi="宋体" w:eastAsia="宋体"/>
          <w:szCs w:val="24"/>
          <w:lang w:val="en-US" w:eastAsia="zh-CN"/>
        </w:rPr>
        <w:t>T=</w:t>
      </w:r>
      <w:r>
        <w:rPr>
          <w:rFonts w:hint="default" w:ascii="宋体" w:hAnsi="宋体" w:eastAsia="宋体"/>
          <w:szCs w:val="24"/>
          <w:lang w:val="en-US"/>
        </w:rPr>
        <w:t xml:space="preserve"> </w:t>
      </w:r>
      <w:r>
        <w:rPr>
          <w:rFonts w:hint="eastAsia" w:ascii="宋体" w:hAnsi="宋体" w:eastAsia="宋体"/>
          <w:szCs w:val="24"/>
        </w:rPr>
        <w:t>数据中心运行阶段</w:t>
      </w:r>
      <w:r>
        <w:rPr>
          <w:rFonts w:hint="eastAsia" w:ascii="宋体" w:hAnsi="宋体" w:eastAsia="宋体"/>
          <w:szCs w:val="24"/>
          <w:lang w:val="en-US" w:eastAsia="zh-CN"/>
        </w:rPr>
        <w:t>碳排放</w:t>
      </w:r>
      <w:r>
        <w:rPr>
          <w:rFonts w:ascii="宋体" w:hAnsi="宋体" w:eastAsia="宋体"/>
          <w:szCs w:val="24"/>
        </w:rPr>
        <w:t xml:space="preserve"> (T</w:t>
      </w:r>
      <w:r>
        <w:rPr>
          <w:rFonts w:hint="default" w:ascii="宋体" w:hAnsi="宋体" w:eastAsia="宋体"/>
          <w:szCs w:val="24"/>
          <w:lang w:val="en-US"/>
        </w:rPr>
        <w:t>O</w:t>
      </w:r>
      <w:r>
        <w:rPr>
          <w:rFonts w:ascii="宋体" w:hAnsi="宋体" w:eastAsia="宋体"/>
          <w:szCs w:val="24"/>
        </w:rPr>
        <w:t>)</w:t>
      </w:r>
      <w:r>
        <w:rPr>
          <w:rFonts w:hint="default" w:ascii="宋体" w:hAnsi="宋体" w:eastAsia="宋体"/>
          <w:szCs w:val="24"/>
          <w:lang w:val="en-US"/>
        </w:rPr>
        <w:t>+</w:t>
      </w:r>
      <w:r>
        <w:rPr>
          <w:rFonts w:ascii="宋体" w:hAnsi="宋体" w:eastAsia="宋体"/>
          <w:szCs w:val="24"/>
        </w:rPr>
        <w:t>建设阶段碳排放 (TE)</w:t>
      </w:r>
      <w:r>
        <w:rPr>
          <w:rFonts w:hint="default" w:ascii="宋体" w:hAnsi="宋体" w:eastAsia="宋体"/>
          <w:szCs w:val="24"/>
          <w:lang w:val="en-US"/>
        </w:rPr>
        <w:t xml:space="preserve">      </w:t>
      </w:r>
      <w:r>
        <w:rPr>
          <w:rFonts w:hint="eastAsia"/>
          <w:lang w:val="en-US" w:eastAsia="zh-CN"/>
        </w:rPr>
        <w:t>（7.7.</w:t>
      </w:r>
      <w:r>
        <w:rPr>
          <w:rFonts w:hint="default"/>
          <w:lang w:val="en-US" w:eastAsia="zh-CN"/>
        </w:rPr>
        <w:t>3</w:t>
      </w:r>
      <w:r>
        <w:rPr>
          <w:rFonts w:hint="eastAsia" w:ascii="宋体" w:hAnsi="宋体" w:eastAsia="宋体"/>
          <w:szCs w:val="24"/>
          <w:lang w:eastAsia="zh-CN"/>
        </w:rPr>
        <w:t>）</w:t>
      </w:r>
    </w:p>
    <w:p>
      <w:pPr>
        <w:rPr>
          <w:rFonts w:hint="eastAsia" w:ascii="宋体" w:hAnsi="宋体" w:eastAsia="宋体"/>
          <w:szCs w:val="24"/>
          <w:lang w:val="en-US" w:eastAsia="zh-CN"/>
        </w:rPr>
      </w:pPr>
    </w:p>
    <w:p>
      <w:pPr>
        <w:rPr>
          <w:rFonts w:hint="eastAsia" w:ascii="宋体" w:hAnsi="宋体" w:cs="宋体"/>
          <w:b w:val="0"/>
          <w:sz w:val="24"/>
          <w:szCs w:val="24"/>
          <w:lang w:val="en-US" w:eastAsia="zh-CN"/>
        </w:rPr>
      </w:pPr>
      <w:r>
        <w:rPr>
          <w:rFonts w:hint="eastAsia" w:ascii="宋体" w:hAnsi="宋体" w:cs="宋体"/>
          <w:b w:val="0"/>
          <w:sz w:val="24"/>
          <w:szCs w:val="24"/>
          <w:lang w:val="en-US" w:eastAsia="zh-CN"/>
        </w:rPr>
        <w:br w:type="page"/>
      </w:r>
    </w:p>
    <w:p>
      <w:pPr>
        <w:pStyle w:val="3"/>
        <w:rPr>
          <w:rFonts w:hint="default" w:ascii="宋体" w:hAnsi="宋体" w:cs="宋体"/>
          <w:b/>
          <w:bCs w:val="0"/>
          <w:sz w:val="30"/>
          <w:szCs w:val="30"/>
          <w:lang w:val="en-US" w:eastAsia="zh-CN"/>
        </w:rPr>
      </w:pPr>
      <w:bookmarkStart w:id="72" w:name="_Toc23779"/>
      <w:r>
        <w:rPr>
          <w:rFonts w:hint="default" w:ascii="宋体" w:hAnsi="宋体" w:cs="宋体"/>
          <w:b/>
          <w:bCs w:val="0"/>
          <w:sz w:val="30"/>
          <w:szCs w:val="30"/>
          <w:lang w:val="en-US" w:eastAsia="zh-CN"/>
        </w:rPr>
        <w:t>7</w:t>
      </w:r>
      <w:r>
        <w:rPr>
          <w:rFonts w:hint="eastAsia" w:ascii="宋体" w:hAnsi="宋体" w:cs="宋体"/>
          <w:b/>
          <w:bCs w:val="0"/>
          <w:sz w:val="30"/>
          <w:szCs w:val="30"/>
          <w:lang w:val="en-US" w:eastAsia="zh-CN"/>
        </w:rPr>
        <w:t xml:space="preserve"> 碳排放计算报告</w:t>
      </w:r>
      <w:bookmarkEnd w:id="72"/>
    </w:p>
    <w:p>
      <w:pPr>
        <w:outlineLvl w:val="1"/>
        <w:rPr>
          <w:rFonts w:hint="eastAsia" w:ascii="宋体" w:hAnsi="宋体" w:eastAsia="宋体" w:cs="宋体"/>
          <w:b w:val="0"/>
          <w:kern w:val="0"/>
          <w:sz w:val="24"/>
          <w:szCs w:val="24"/>
          <w:lang w:val="en-US" w:eastAsia="zh-CN"/>
        </w:rPr>
      </w:pPr>
      <w:r>
        <w:rPr>
          <w:rFonts w:hint="default" w:eastAsia="宋体" w:cs="宋体" w:asciiTheme="minorAscii" w:hAnsiTheme="minorAscii"/>
          <w:kern w:val="2"/>
          <w:sz w:val="24"/>
          <w:szCs w:val="22"/>
          <w:lang w:val="en-US" w:eastAsia="zh-CN" w:bidi="ar-SA"/>
        </w:rPr>
        <w:t>7</w:t>
      </w:r>
      <w:r>
        <w:rPr>
          <w:rFonts w:hint="eastAsia" w:eastAsia="宋体" w:cs="宋体" w:asciiTheme="minorAscii" w:hAnsiTheme="minorAscii"/>
          <w:kern w:val="2"/>
          <w:sz w:val="24"/>
          <w:szCs w:val="22"/>
          <w:lang w:val="en-US" w:eastAsia="zh-CN" w:bidi="ar-SA"/>
        </w:rPr>
        <w:t xml:space="preserve">.1 </w:t>
      </w:r>
      <w:r>
        <w:rPr>
          <w:rFonts w:hint="eastAsia" w:ascii="宋体" w:hAnsi="宋体" w:eastAsia="宋体" w:cs="宋体"/>
          <w:b w:val="0"/>
          <w:kern w:val="0"/>
          <w:sz w:val="24"/>
          <w:szCs w:val="24"/>
          <w:lang w:val="en-US" w:eastAsia="zh-CN"/>
        </w:rPr>
        <w:t>项目概况</w:t>
      </w:r>
    </w:p>
    <w:p>
      <w:pPr>
        <w:adjustRightInd w:val="0"/>
        <w:snapToGrid w:val="0"/>
        <w:rPr>
          <w:rFonts w:hint="eastAsia"/>
          <w:color w:val="auto"/>
          <w:szCs w:val="20"/>
        </w:rPr>
      </w:pPr>
      <w:r>
        <w:rPr>
          <w:rFonts w:hint="eastAsia"/>
          <w:color w:val="auto"/>
          <w:szCs w:val="20"/>
          <w:lang w:val="en-US" w:eastAsia="zh-CN"/>
        </w:rPr>
        <w:t>项目概况应包含数据中心工程名称、建设地点、</w:t>
      </w:r>
      <w:r>
        <w:rPr>
          <w:color w:val="auto"/>
          <w:szCs w:val="20"/>
        </w:rPr>
        <w:t>功能定位</w:t>
      </w:r>
      <w:r>
        <w:rPr>
          <w:rFonts w:hint="eastAsia"/>
          <w:color w:val="auto"/>
          <w:szCs w:val="20"/>
        </w:rPr>
        <w:t>、建设规模</w:t>
      </w:r>
      <w:r>
        <w:rPr>
          <w:rFonts w:hint="eastAsia"/>
          <w:color w:val="auto"/>
          <w:szCs w:val="20"/>
          <w:lang w:eastAsia="zh-CN"/>
        </w:rPr>
        <w:t>、</w:t>
      </w:r>
      <w:r>
        <w:rPr>
          <w:rFonts w:hint="eastAsia"/>
          <w:color w:val="auto"/>
          <w:szCs w:val="20"/>
          <w:lang w:val="en-US" w:eastAsia="zh-CN"/>
        </w:rPr>
        <w:t>工程总指标（建筑面积、机架数量、工艺功耗、温室气体排放量、碳抵消比例、电能使用效率、水资源利用效率等）</w:t>
      </w:r>
      <w:r>
        <w:rPr>
          <w:rFonts w:hint="eastAsia"/>
          <w:color w:val="auto"/>
          <w:szCs w:val="20"/>
        </w:rPr>
        <w:t>等</w:t>
      </w:r>
      <w:r>
        <w:rPr>
          <w:color w:val="auto"/>
          <w:szCs w:val="20"/>
        </w:rPr>
        <w:t>建设内容</w:t>
      </w:r>
      <w:r>
        <w:rPr>
          <w:rFonts w:hint="eastAsia"/>
          <w:color w:val="auto"/>
          <w:szCs w:val="20"/>
          <w:lang w:eastAsia="zh-CN"/>
        </w:rPr>
        <w:t>。</w:t>
      </w:r>
      <w:r>
        <w:rPr>
          <w:rFonts w:hint="eastAsia"/>
          <w:color w:val="auto"/>
          <w:szCs w:val="20"/>
        </w:rPr>
        <w:t>说明项目</w:t>
      </w:r>
      <w:r>
        <w:rPr>
          <w:rFonts w:hint="eastAsia"/>
          <w:color w:val="auto"/>
          <w:szCs w:val="20"/>
          <w:lang w:val="en-US" w:eastAsia="zh-CN"/>
        </w:rPr>
        <w:t>计算</w:t>
      </w:r>
      <w:r>
        <w:rPr>
          <w:rFonts w:hint="eastAsia"/>
          <w:color w:val="auto"/>
          <w:szCs w:val="20"/>
        </w:rPr>
        <w:t>范围，如园区存在分期，简要介绍已完成工程基本情况。</w:t>
      </w:r>
    </w:p>
    <w:p>
      <w:pPr>
        <w:outlineLvl w:val="1"/>
        <w:rPr>
          <w:rFonts w:hint="eastAsia" w:ascii="宋体" w:hAnsi="宋体" w:eastAsia="宋体" w:cs="宋体"/>
          <w:b w:val="0"/>
          <w:kern w:val="0"/>
          <w:sz w:val="24"/>
          <w:szCs w:val="24"/>
          <w:lang w:val="en-US" w:eastAsia="zh-CN"/>
        </w:rPr>
      </w:pPr>
      <w:r>
        <w:rPr>
          <w:rFonts w:hint="default" w:eastAsia="宋体" w:cs="宋体" w:asciiTheme="minorAscii" w:hAnsiTheme="minorAscii"/>
          <w:kern w:val="2"/>
          <w:sz w:val="24"/>
          <w:szCs w:val="22"/>
          <w:lang w:val="en-US" w:eastAsia="zh-CN" w:bidi="ar-SA"/>
        </w:rPr>
        <w:t xml:space="preserve">7.2 </w:t>
      </w:r>
      <w:r>
        <w:rPr>
          <w:rFonts w:hint="eastAsia" w:ascii="宋体" w:hAnsi="宋体" w:eastAsia="宋体" w:cs="宋体"/>
          <w:b w:val="0"/>
          <w:kern w:val="0"/>
          <w:sz w:val="24"/>
          <w:szCs w:val="24"/>
          <w:lang w:val="en-US" w:eastAsia="zh-CN"/>
        </w:rPr>
        <w:t>计算概况</w:t>
      </w:r>
    </w:p>
    <w:p>
      <w:pPr>
        <w:pStyle w:val="2"/>
        <w:ind w:left="0" w:leftChars="0" w:firstLine="0" w:firstLineChars="0"/>
        <w:rPr>
          <w:rFonts w:hint="default"/>
          <w:lang w:val="en-US" w:eastAsia="zh-CN"/>
        </w:rPr>
      </w:pPr>
      <w:r>
        <w:rPr>
          <w:rFonts w:hint="eastAsia"/>
          <w:lang w:val="en-US" w:eastAsia="zh-CN"/>
        </w:rPr>
        <w:t>计算概况应包含计算方法、计算边界和计算条件等。</w:t>
      </w:r>
    </w:p>
    <w:p>
      <w:pPr>
        <w:outlineLvl w:val="1"/>
        <w:rPr>
          <w:rFonts w:hint="eastAsia" w:ascii="宋体" w:hAnsi="宋体" w:eastAsia="宋体" w:cs="宋体"/>
          <w:b w:val="0"/>
          <w:kern w:val="0"/>
          <w:sz w:val="24"/>
          <w:szCs w:val="24"/>
          <w:lang w:val="en-US" w:eastAsia="zh-CN"/>
        </w:rPr>
      </w:pPr>
      <w:r>
        <w:rPr>
          <w:rFonts w:hint="default" w:eastAsia="宋体" w:cs="宋体" w:asciiTheme="minorAscii" w:hAnsiTheme="minorAscii"/>
          <w:kern w:val="2"/>
          <w:sz w:val="24"/>
          <w:szCs w:val="22"/>
          <w:lang w:val="en-US" w:eastAsia="zh-CN" w:bidi="ar-SA"/>
        </w:rPr>
        <w:t xml:space="preserve">7.3 </w:t>
      </w:r>
      <w:r>
        <w:rPr>
          <w:rFonts w:hint="eastAsia" w:ascii="宋体" w:hAnsi="宋体" w:eastAsia="宋体" w:cs="宋体"/>
          <w:b w:val="0"/>
          <w:kern w:val="0"/>
          <w:sz w:val="24"/>
          <w:szCs w:val="24"/>
          <w:lang w:val="en-US" w:eastAsia="zh-CN"/>
        </w:rPr>
        <w:t>节能技术应用情况</w:t>
      </w:r>
    </w:p>
    <w:p>
      <w:pPr>
        <w:pStyle w:val="2"/>
        <w:ind w:left="0" w:leftChars="0" w:firstLine="0" w:firstLineChars="0"/>
        <w:rPr>
          <w:rFonts w:hint="default"/>
          <w:lang w:val="en-US" w:eastAsia="zh-CN"/>
        </w:rPr>
      </w:pPr>
      <w:r>
        <w:rPr>
          <w:rFonts w:hint="eastAsia"/>
          <w:lang w:val="en-US" w:eastAsia="zh-CN"/>
        </w:rPr>
        <w:t>节能技术应用应包含能源资源高效利用措施，基础设施节能技术应用情况说明。</w:t>
      </w:r>
    </w:p>
    <w:p>
      <w:pPr>
        <w:outlineLvl w:val="1"/>
        <w:rPr>
          <w:rFonts w:hint="eastAsia" w:ascii="宋体" w:hAnsi="宋体" w:eastAsia="宋体" w:cs="宋体"/>
          <w:b w:val="0"/>
          <w:kern w:val="0"/>
          <w:sz w:val="24"/>
          <w:szCs w:val="24"/>
          <w:lang w:val="en-US" w:eastAsia="zh-CN"/>
        </w:rPr>
      </w:pPr>
      <w:r>
        <w:rPr>
          <w:rFonts w:hint="default" w:eastAsia="宋体" w:cs="宋体" w:asciiTheme="minorAscii" w:hAnsiTheme="minorAscii"/>
          <w:kern w:val="2"/>
          <w:sz w:val="24"/>
          <w:szCs w:val="22"/>
          <w:lang w:val="en-US" w:eastAsia="zh-CN" w:bidi="ar-SA"/>
        </w:rPr>
        <w:t xml:space="preserve">7.4 </w:t>
      </w:r>
      <w:r>
        <w:rPr>
          <w:rFonts w:hint="eastAsia" w:ascii="宋体" w:hAnsi="宋体" w:eastAsia="宋体" w:cs="宋体"/>
          <w:b w:val="0"/>
          <w:kern w:val="0"/>
          <w:sz w:val="24"/>
          <w:szCs w:val="24"/>
          <w:lang w:val="en-US" w:eastAsia="zh-CN"/>
        </w:rPr>
        <w:t>碳排放计算</w:t>
      </w:r>
    </w:p>
    <w:p>
      <w:pPr>
        <w:pStyle w:val="2"/>
        <w:ind w:left="0" w:leftChars="0" w:firstLine="0" w:firstLineChars="0"/>
        <w:rPr>
          <w:rFonts w:hint="eastAsia"/>
          <w:lang w:val="en-US" w:eastAsia="zh-CN"/>
        </w:rPr>
      </w:pPr>
      <w:r>
        <w:rPr>
          <w:rFonts w:hint="eastAsia"/>
          <w:lang w:val="en-US" w:eastAsia="zh-CN"/>
        </w:rPr>
        <w:t>碳排放计算应包含数据中心全生命周期碳排放量的计算。全生命周期各阶段的碳排放计算应包含能源、资源消耗量的计算和排放量的计算，碳抵消</w:t>
      </w:r>
      <w:r>
        <w:rPr>
          <w:rFonts w:hint="eastAsia" w:ascii="宋体" w:hAnsi="宋体" w:eastAsia="宋体" w:cs="宋体"/>
          <w:b w:val="0"/>
          <w:kern w:val="0"/>
          <w:sz w:val="24"/>
          <w:szCs w:val="24"/>
          <w:lang w:val="en-US" w:eastAsia="zh-CN"/>
        </w:rPr>
        <w:t>方式的描述以及抵消量的</w:t>
      </w:r>
      <w:r>
        <w:rPr>
          <w:rFonts w:hint="eastAsia" w:ascii="宋体" w:hAnsi="宋体" w:cs="宋体"/>
          <w:b w:val="0"/>
          <w:kern w:val="0"/>
          <w:sz w:val="24"/>
          <w:szCs w:val="24"/>
          <w:lang w:val="en-US" w:eastAsia="zh-CN"/>
        </w:rPr>
        <w:t>计算</w:t>
      </w:r>
      <w:r>
        <w:rPr>
          <w:rFonts w:hint="eastAsia"/>
          <w:lang w:val="en-US" w:eastAsia="zh-CN"/>
        </w:rPr>
        <w:t>。</w:t>
      </w:r>
    </w:p>
    <w:p>
      <w:pPr>
        <w:pStyle w:val="2"/>
        <w:ind w:left="0" w:leftChars="0" w:firstLine="0" w:firstLineChars="0"/>
        <w:rPr>
          <w:rFonts w:hint="default"/>
          <w:lang w:val="en-US" w:eastAsia="zh-CN"/>
        </w:rPr>
      </w:pPr>
      <w:r>
        <w:rPr>
          <w:rFonts w:hint="eastAsia"/>
          <w:lang w:val="en-US" w:eastAsia="zh-CN"/>
        </w:rPr>
        <w:t>碳排放计算还应包含各类能源、资源的碳排放因子来源的说明，如区域电网年均供电排放因子，消耗的天然气、柴油的单位热值含碳量和碳氧化率，年平均供热排放因子等，如果数据中心消耗其他能源产生排放，则应按照相关行业的温室气体报告的要求报告其碳排放因子数据及来源。</w:t>
      </w:r>
    </w:p>
    <w:p>
      <w:pPr>
        <w:outlineLvl w:val="1"/>
        <w:rPr>
          <w:rFonts w:hint="default" w:ascii="宋体" w:hAnsi="宋体" w:eastAsia="宋体" w:cs="宋体"/>
          <w:b w:val="0"/>
          <w:kern w:val="0"/>
          <w:sz w:val="24"/>
          <w:szCs w:val="24"/>
          <w:lang w:val="en-US" w:eastAsia="zh-CN"/>
        </w:rPr>
      </w:pPr>
      <w:r>
        <w:rPr>
          <w:rFonts w:hint="default" w:eastAsia="宋体" w:cs="宋体" w:asciiTheme="minorAscii" w:hAnsiTheme="minorAscii"/>
          <w:kern w:val="2"/>
          <w:sz w:val="24"/>
          <w:szCs w:val="22"/>
          <w:lang w:val="en-US" w:eastAsia="zh-CN" w:bidi="ar-SA"/>
        </w:rPr>
        <w:t xml:space="preserve">7.5 </w:t>
      </w:r>
      <w:r>
        <w:rPr>
          <w:rFonts w:hint="eastAsia" w:ascii="宋体" w:hAnsi="宋体" w:eastAsia="宋体" w:cs="宋体"/>
          <w:b w:val="0"/>
          <w:kern w:val="0"/>
          <w:sz w:val="24"/>
          <w:szCs w:val="24"/>
          <w:lang w:val="en-US" w:eastAsia="zh-CN"/>
        </w:rPr>
        <w:t>碳排放汇总</w:t>
      </w:r>
    </w:p>
    <w:p>
      <w:pPr>
        <w:rPr>
          <w:rFonts w:hint="default" w:ascii="宋体" w:hAnsi="宋体" w:eastAsia="宋体"/>
          <w:szCs w:val="24"/>
          <w:lang w:val="en-US" w:eastAsia="zh-CN"/>
        </w:rPr>
      </w:pPr>
      <w:r>
        <w:rPr>
          <w:rFonts w:hint="eastAsia" w:ascii="宋体" w:hAnsi="宋体" w:eastAsia="宋体"/>
          <w:szCs w:val="24"/>
          <w:lang w:val="en-US" w:eastAsia="zh-CN"/>
        </w:rPr>
        <w:t>碳排放计算汇总应有直观的碳排放量数据。</w:t>
      </w:r>
    </w:p>
    <w:p>
      <w:pPr>
        <w:rPr>
          <w:rFonts w:ascii="宋体" w:hAnsi="宋体" w:eastAsia="宋体"/>
          <w:szCs w:val="24"/>
        </w:rPr>
      </w:pPr>
    </w:p>
    <w:p>
      <w:pPr>
        <w:rPr>
          <w:rFonts w:ascii="宋体" w:hAnsi="宋体" w:eastAsia="宋体"/>
          <w:szCs w:val="24"/>
        </w:rPr>
      </w:pPr>
    </w:p>
    <w:p>
      <w:pPr>
        <w:rPr>
          <w:rFonts w:ascii="宋体" w:hAnsi="宋体" w:eastAsia="宋体"/>
          <w:szCs w:val="24"/>
        </w:rPr>
      </w:pPr>
    </w:p>
    <w:p>
      <w:pPr>
        <w:rPr>
          <w:rFonts w:ascii="宋体" w:hAnsi="宋体" w:eastAsia="宋体"/>
          <w:szCs w:val="24"/>
        </w:rPr>
      </w:pPr>
      <w:r>
        <w:rPr>
          <w:rFonts w:ascii="宋体" w:hAnsi="宋体" w:eastAsia="宋体"/>
          <w:szCs w:val="24"/>
        </w:rPr>
        <w:br w:type="page"/>
      </w:r>
    </w:p>
    <w:p>
      <w:pPr>
        <w:pStyle w:val="3"/>
        <w:rPr>
          <w:rFonts w:hint="eastAsia" w:ascii="宋体" w:hAnsi="宋体" w:cs="宋体"/>
          <w:b/>
          <w:bCs w:val="0"/>
          <w:sz w:val="30"/>
          <w:szCs w:val="30"/>
          <w:lang w:val="en-US" w:eastAsia="zh-CN"/>
        </w:rPr>
      </w:pPr>
      <w:bookmarkStart w:id="73" w:name="_Toc1099"/>
      <w:r>
        <w:rPr>
          <w:rFonts w:hint="eastAsia" w:ascii="宋体" w:hAnsi="宋体" w:cs="宋体"/>
          <w:b/>
          <w:bCs w:val="0"/>
          <w:sz w:val="30"/>
          <w:szCs w:val="30"/>
          <w:lang w:val="en-US" w:eastAsia="zh-CN"/>
        </w:rPr>
        <w:t>附录</w:t>
      </w:r>
      <w:r>
        <w:rPr>
          <w:rFonts w:hint="default" w:ascii="宋体" w:hAnsi="宋体" w:cs="宋体"/>
          <w:b/>
          <w:bCs w:val="0"/>
          <w:sz w:val="30"/>
          <w:szCs w:val="30"/>
          <w:lang w:val="en-US" w:eastAsia="zh-CN"/>
        </w:rPr>
        <w:t>1</w:t>
      </w:r>
      <w:r>
        <w:rPr>
          <w:rFonts w:hint="eastAsia" w:ascii="宋体" w:hAnsi="宋体" w:cs="宋体"/>
          <w:b/>
          <w:bCs w:val="0"/>
          <w:sz w:val="30"/>
          <w:szCs w:val="30"/>
          <w:lang w:val="en-US" w:eastAsia="zh-CN"/>
        </w:rPr>
        <w:t xml:space="preserve"> 碳排放生命周期</w:t>
      </w:r>
      <w:bookmarkEnd w:id="73"/>
    </w:p>
    <w:tbl>
      <w:tblPr>
        <w:tblStyle w:val="4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16"/>
        <w:gridCol w:w="1134"/>
        <w:gridCol w:w="2268"/>
        <w:gridCol w:w="1417"/>
        <w:gridCol w:w="25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16" w:type="dxa"/>
            <w:vMerge w:val="restart"/>
            <w:tcBorders>
              <w:top w:val="single" w:color="auto" w:sz="8" w:space="0"/>
            </w:tcBorders>
            <w:shd w:val="clear" w:color="auto" w:fill="auto"/>
            <w:vAlign w:val="center"/>
          </w:tcPr>
          <w:p>
            <w:pPr>
              <w:pStyle w:val="337"/>
              <w:rPr>
                <w:rFonts w:hint="eastAsia"/>
                <w:kern w:val="2"/>
                <w:szCs w:val="22"/>
              </w:rPr>
            </w:pPr>
            <w:r>
              <w:rPr>
                <w:rFonts w:hint="eastAsia"/>
                <w:kern w:val="2"/>
                <w:szCs w:val="22"/>
              </w:rPr>
              <w:t>阶段名称</w:t>
            </w:r>
          </w:p>
        </w:tc>
        <w:tc>
          <w:tcPr>
            <w:tcW w:w="1134" w:type="dxa"/>
            <w:vMerge w:val="restart"/>
            <w:tcBorders>
              <w:top w:val="single" w:color="auto" w:sz="8" w:space="0"/>
            </w:tcBorders>
            <w:shd w:val="clear" w:color="auto" w:fill="auto"/>
            <w:vAlign w:val="center"/>
          </w:tcPr>
          <w:p>
            <w:pPr>
              <w:pStyle w:val="337"/>
              <w:rPr>
                <w:rFonts w:hint="eastAsia"/>
                <w:kern w:val="2"/>
                <w:szCs w:val="22"/>
              </w:rPr>
            </w:pPr>
            <w:r>
              <w:rPr>
                <w:rFonts w:hint="eastAsia"/>
                <w:kern w:val="2"/>
                <w:szCs w:val="22"/>
              </w:rPr>
              <w:t>目标</w:t>
            </w:r>
          </w:p>
        </w:tc>
        <w:tc>
          <w:tcPr>
            <w:tcW w:w="6253" w:type="dxa"/>
            <w:gridSpan w:val="3"/>
            <w:tcBorders>
              <w:top w:val="single" w:color="auto" w:sz="8" w:space="0"/>
              <w:bottom w:val="single" w:color="auto" w:sz="8" w:space="0"/>
            </w:tcBorders>
            <w:shd w:val="clear" w:color="auto" w:fill="auto"/>
            <w:vAlign w:val="center"/>
          </w:tcPr>
          <w:p>
            <w:pPr>
              <w:pStyle w:val="337"/>
              <w:rPr>
                <w:rFonts w:hint="eastAsia"/>
                <w:kern w:val="2"/>
                <w:szCs w:val="22"/>
              </w:rPr>
            </w:pPr>
            <w:r>
              <w:rPr>
                <w:rFonts w:hint="eastAsia"/>
                <w:kern w:val="2"/>
                <w:szCs w:val="22"/>
              </w:rPr>
              <w:t>计算范围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16" w:type="dxa"/>
            <w:vMerge w:val="continue"/>
            <w:tcBorders>
              <w:bottom w:val="single" w:color="auto" w:sz="8" w:space="0"/>
            </w:tcBorders>
            <w:shd w:val="clear" w:color="auto" w:fill="auto"/>
            <w:vAlign w:val="center"/>
          </w:tcPr>
          <w:p>
            <w:pPr>
              <w:pStyle w:val="337"/>
              <w:rPr>
                <w:rFonts w:hint="eastAsia"/>
                <w:kern w:val="2"/>
                <w:szCs w:val="22"/>
              </w:rPr>
            </w:pPr>
          </w:p>
        </w:tc>
        <w:tc>
          <w:tcPr>
            <w:tcW w:w="1134" w:type="dxa"/>
            <w:vMerge w:val="continue"/>
            <w:tcBorders>
              <w:bottom w:val="single" w:color="auto" w:sz="8" w:space="0"/>
            </w:tcBorders>
            <w:shd w:val="clear" w:color="auto" w:fill="auto"/>
            <w:vAlign w:val="center"/>
          </w:tcPr>
          <w:p>
            <w:pPr>
              <w:pStyle w:val="337"/>
              <w:rPr>
                <w:rFonts w:hint="eastAsia"/>
                <w:kern w:val="2"/>
                <w:szCs w:val="22"/>
              </w:rPr>
            </w:pPr>
          </w:p>
        </w:tc>
        <w:tc>
          <w:tcPr>
            <w:tcW w:w="2268" w:type="dxa"/>
            <w:tcBorders>
              <w:top w:val="single" w:color="auto" w:sz="8" w:space="0"/>
              <w:bottom w:val="single" w:color="auto" w:sz="8" w:space="0"/>
            </w:tcBorders>
            <w:shd w:val="clear" w:color="auto" w:fill="auto"/>
            <w:vAlign w:val="center"/>
          </w:tcPr>
          <w:p>
            <w:pPr>
              <w:pStyle w:val="337"/>
              <w:rPr>
                <w:rFonts w:hint="eastAsia" w:eastAsia="宋体"/>
                <w:kern w:val="2"/>
                <w:szCs w:val="22"/>
                <w:lang w:eastAsia="zh-CN"/>
              </w:rPr>
            </w:pPr>
            <w:r>
              <w:rPr>
                <w:rFonts w:hint="eastAsia"/>
                <w:kern w:val="2"/>
                <w:szCs w:val="22"/>
              </w:rPr>
              <w:t>范围</w:t>
            </w:r>
            <w:r>
              <w:rPr>
                <w:rFonts w:hint="eastAsia"/>
                <w:kern w:val="2"/>
                <w:szCs w:val="22"/>
                <w:lang w:val="en-US" w:eastAsia="zh-CN"/>
              </w:rPr>
              <w:t>一</w:t>
            </w:r>
          </w:p>
        </w:tc>
        <w:tc>
          <w:tcPr>
            <w:tcW w:w="1417" w:type="dxa"/>
            <w:tcBorders>
              <w:top w:val="single" w:color="auto" w:sz="8" w:space="0"/>
              <w:bottom w:val="single" w:color="auto" w:sz="8" w:space="0"/>
            </w:tcBorders>
            <w:shd w:val="clear" w:color="auto" w:fill="auto"/>
            <w:vAlign w:val="center"/>
          </w:tcPr>
          <w:p>
            <w:pPr>
              <w:pStyle w:val="337"/>
              <w:rPr>
                <w:rFonts w:hint="eastAsia" w:eastAsia="宋体"/>
                <w:kern w:val="2"/>
                <w:szCs w:val="22"/>
                <w:lang w:eastAsia="zh-CN"/>
              </w:rPr>
            </w:pPr>
            <w:r>
              <w:rPr>
                <w:rFonts w:hint="eastAsia"/>
                <w:kern w:val="2"/>
                <w:szCs w:val="22"/>
              </w:rPr>
              <w:t>范围</w:t>
            </w:r>
            <w:r>
              <w:rPr>
                <w:rFonts w:hint="eastAsia"/>
                <w:kern w:val="2"/>
                <w:szCs w:val="22"/>
                <w:lang w:val="en-US" w:eastAsia="zh-CN"/>
              </w:rPr>
              <w:t>二</w:t>
            </w:r>
          </w:p>
        </w:tc>
        <w:tc>
          <w:tcPr>
            <w:tcW w:w="2568" w:type="dxa"/>
            <w:tcBorders>
              <w:top w:val="single" w:color="auto" w:sz="8" w:space="0"/>
              <w:bottom w:val="single" w:color="auto" w:sz="8" w:space="0"/>
            </w:tcBorders>
            <w:shd w:val="clear" w:color="auto" w:fill="auto"/>
            <w:vAlign w:val="center"/>
          </w:tcPr>
          <w:p>
            <w:pPr>
              <w:pStyle w:val="337"/>
              <w:rPr>
                <w:rFonts w:hint="eastAsia" w:eastAsia="宋体"/>
                <w:kern w:val="2"/>
                <w:szCs w:val="22"/>
                <w:lang w:eastAsia="zh-CN"/>
              </w:rPr>
            </w:pPr>
            <w:r>
              <w:rPr>
                <w:rFonts w:hint="eastAsia"/>
                <w:kern w:val="2"/>
                <w:szCs w:val="22"/>
              </w:rPr>
              <w:t>范围</w:t>
            </w:r>
            <w:r>
              <w:rPr>
                <w:rFonts w:hint="eastAsia"/>
                <w:kern w:val="2"/>
                <w:szCs w:val="22"/>
                <w:lang w:val="en-US" w:eastAsia="zh-CN"/>
              </w:rPr>
              <w:t>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tcBorders>
              <w:top w:val="single" w:color="auto" w:sz="8" w:space="0"/>
            </w:tcBorders>
            <w:shd w:val="clear" w:color="auto" w:fill="auto"/>
            <w:vAlign w:val="center"/>
          </w:tcPr>
          <w:p>
            <w:pPr>
              <w:pStyle w:val="337"/>
              <w:rPr>
                <w:rFonts w:hint="default" w:eastAsia="宋体"/>
                <w:kern w:val="2"/>
                <w:szCs w:val="22"/>
                <w:lang w:val="en-US" w:eastAsia="zh-CN"/>
              </w:rPr>
            </w:pPr>
            <w:r>
              <w:rPr>
                <w:rFonts w:hint="eastAsia"/>
                <w:kern w:val="2"/>
                <w:szCs w:val="22"/>
                <w:lang w:val="en-US" w:eastAsia="zh-CN"/>
              </w:rPr>
              <w:t>建造改造</w:t>
            </w:r>
          </w:p>
        </w:tc>
        <w:tc>
          <w:tcPr>
            <w:tcW w:w="1134" w:type="dxa"/>
            <w:tcBorders>
              <w:top w:val="single" w:color="auto" w:sz="8" w:space="0"/>
            </w:tcBorders>
            <w:shd w:val="clear" w:color="auto" w:fill="auto"/>
            <w:vAlign w:val="center"/>
          </w:tcPr>
          <w:p>
            <w:pPr>
              <w:pStyle w:val="337"/>
              <w:rPr>
                <w:rFonts w:hint="eastAsia" w:eastAsia="宋体"/>
                <w:kern w:val="2"/>
                <w:szCs w:val="22"/>
                <w:lang w:eastAsia="zh-CN"/>
              </w:rPr>
            </w:pPr>
            <w:r>
              <w:rPr>
                <w:rFonts w:hint="eastAsia"/>
                <w:kern w:val="2"/>
                <w:szCs w:val="22"/>
              </w:rPr>
              <w:t>数据中心的规划、设计以及建设过程</w:t>
            </w:r>
            <w:r>
              <w:rPr>
                <w:rFonts w:hint="eastAsia"/>
                <w:kern w:val="2"/>
                <w:szCs w:val="22"/>
                <w:lang w:eastAsia="zh-CN"/>
              </w:rPr>
              <w:t>，</w:t>
            </w:r>
            <w:r>
              <w:rPr>
                <w:rFonts w:hint="eastAsia"/>
                <w:kern w:val="2"/>
                <w:szCs w:val="22"/>
              </w:rPr>
              <w:t>所有</w:t>
            </w:r>
            <w:r>
              <w:rPr>
                <w:rFonts w:hint="eastAsia"/>
                <w:kern w:val="2"/>
                <w:szCs w:val="22"/>
                <w:lang w:val="en-US" w:eastAsia="zh-CN"/>
              </w:rPr>
              <w:t>建筑材料、</w:t>
            </w:r>
            <w:r>
              <w:rPr>
                <w:rFonts w:hint="eastAsia"/>
                <w:kern w:val="2"/>
                <w:szCs w:val="22"/>
              </w:rPr>
              <w:t>设备</w:t>
            </w:r>
            <w:r>
              <w:rPr>
                <w:rFonts w:hint="eastAsia"/>
                <w:kern w:val="2"/>
                <w:szCs w:val="22"/>
                <w:lang w:val="en-US" w:eastAsia="zh-CN"/>
              </w:rPr>
              <w:t>设施</w:t>
            </w:r>
            <w:r>
              <w:rPr>
                <w:rFonts w:hint="eastAsia"/>
                <w:kern w:val="2"/>
                <w:szCs w:val="22"/>
              </w:rPr>
              <w:t>生产</w:t>
            </w:r>
            <w:r>
              <w:rPr>
                <w:rFonts w:hint="eastAsia"/>
                <w:kern w:val="2"/>
                <w:szCs w:val="22"/>
                <w:lang w:val="en-US" w:eastAsia="zh-CN"/>
              </w:rPr>
              <w:t>运输</w:t>
            </w:r>
            <w:r>
              <w:rPr>
                <w:rFonts w:hint="eastAsia"/>
                <w:kern w:val="2"/>
                <w:szCs w:val="22"/>
              </w:rPr>
              <w:t>过程</w:t>
            </w:r>
          </w:p>
        </w:tc>
        <w:tc>
          <w:tcPr>
            <w:tcW w:w="2268" w:type="dxa"/>
            <w:tcBorders>
              <w:top w:val="single" w:color="auto" w:sz="8" w:space="0"/>
            </w:tcBorders>
            <w:shd w:val="clear" w:color="auto" w:fill="auto"/>
            <w:vAlign w:val="center"/>
          </w:tcPr>
          <w:p>
            <w:pPr>
              <w:pStyle w:val="337"/>
              <w:jc w:val="left"/>
              <w:rPr>
                <w:rFonts w:hint="eastAsia" w:eastAsia="宋体"/>
                <w:kern w:val="2"/>
                <w:szCs w:val="22"/>
                <w:lang w:eastAsia="zh-CN"/>
              </w:rPr>
            </w:pPr>
            <w:r>
              <w:rPr>
                <w:rFonts w:hint="eastAsia"/>
                <w:kern w:val="2"/>
                <w:szCs w:val="22"/>
                <w:lang w:val="en-US" w:eastAsia="zh-CN"/>
              </w:rPr>
              <w:t>——</w:t>
            </w:r>
          </w:p>
        </w:tc>
        <w:tc>
          <w:tcPr>
            <w:tcW w:w="1417" w:type="dxa"/>
            <w:tcBorders>
              <w:top w:val="single" w:color="auto" w:sz="8" w:space="0"/>
            </w:tcBorders>
            <w:shd w:val="clear" w:color="auto" w:fill="auto"/>
            <w:vAlign w:val="center"/>
          </w:tcPr>
          <w:p>
            <w:pPr>
              <w:pStyle w:val="337"/>
              <w:jc w:val="left"/>
              <w:rPr>
                <w:rFonts w:hint="eastAsia" w:eastAsia="宋体"/>
                <w:kern w:val="2"/>
                <w:szCs w:val="22"/>
                <w:lang w:eastAsia="zh-CN"/>
              </w:rPr>
            </w:pPr>
            <w:r>
              <w:rPr>
                <w:rFonts w:hint="eastAsia"/>
                <w:kern w:val="2"/>
                <w:szCs w:val="22"/>
                <w:lang w:eastAsia="zh-CN"/>
              </w:rPr>
              <w:t>——</w:t>
            </w:r>
          </w:p>
        </w:tc>
        <w:tc>
          <w:tcPr>
            <w:tcW w:w="2568" w:type="dxa"/>
            <w:tcBorders>
              <w:top w:val="single" w:color="auto" w:sz="8" w:space="0"/>
            </w:tcBorders>
            <w:shd w:val="clear" w:color="auto" w:fill="auto"/>
            <w:vAlign w:val="center"/>
          </w:tcPr>
          <w:p>
            <w:pPr>
              <w:pStyle w:val="337"/>
              <w:jc w:val="left"/>
              <w:rPr>
                <w:rFonts w:hint="eastAsia"/>
                <w:kern w:val="2"/>
                <w:szCs w:val="22"/>
              </w:rPr>
            </w:pPr>
            <w:r>
              <w:rPr>
                <w:rFonts w:hint="eastAsia"/>
                <w:kern w:val="2"/>
                <w:szCs w:val="22"/>
                <w:lang w:val="en-US" w:eastAsia="zh-CN"/>
              </w:rPr>
              <w:t>1</w:t>
            </w:r>
            <w:r>
              <w:rPr>
                <w:rFonts w:hint="eastAsia"/>
                <w:kern w:val="2"/>
                <w:szCs w:val="22"/>
              </w:rPr>
              <w:t>、</w:t>
            </w:r>
            <w:r>
              <w:rPr>
                <w:rFonts w:hint="eastAsia" w:ascii="宋体" w:hAnsi="宋体" w:eastAsia="宋体" w:cs="宋体"/>
                <w:bCs/>
                <w:kern w:val="0"/>
                <w:szCs w:val="24"/>
              </w:rPr>
              <w:t>制造</w:t>
            </w:r>
            <w:r>
              <w:rPr>
                <w:rFonts w:hint="eastAsia" w:ascii="宋体" w:hAnsi="宋体" w:eastAsia="宋体" w:cs="宋体"/>
                <w:bCs/>
                <w:kern w:val="0"/>
                <w:szCs w:val="24"/>
                <w:lang w:val="en-US" w:eastAsia="zh-CN"/>
              </w:rPr>
              <w:t>数据中心</w:t>
            </w:r>
            <w:r>
              <w:rPr>
                <w:rFonts w:hint="eastAsia" w:ascii="宋体" w:hAnsi="宋体" w:eastAsia="宋体" w:cs="宋体"/>
                <w:bCs/>
                <w:kern w:val="0"/>
                <w:szCs w:val="24"/>
              </w:rPr>
              <w:t>外购建筑材料产生的</w:t>
            </w:r>
            <w:r>
              <w:rPr>
                <w:rFonts w:hint="eastAsia" w:ascii="宋体" w:hAnsi="宋体" w:eastAsia="宋体" w:cs="宋体"/>
                <w:bCs/>
                <w:kern w:val="0"/>
                <w:szCs w:val="24"/>
                <w:lang w:val="en-US" w:eastAsia="zh-CN"/>
              </w:rPr>
              <w:t>碳</w:t>
            </w:r>
            <w:r>
              <w:rPr>
                <w:rFonts w:hint="eastAsia" w:ascii="宋体" w:hAnsi="宋体" w:eastAsia="宋体" w:cs="宋体"/>
                <w:bCs/>
                <w:kern w:val="0"/>
                <w:szCs w:val="24"/>
              </w:rPr>
              <w:t>排放量</w:t>
            </w:r>
            <w:r>
              <w:rPr>
                <w:rFonts w:hint="eastAsia"/>
                <w:kern w:val="2"/>
                <w:szCs w:val="22"/>
                <w:lang w:eastAsia="zh-CN"/>
              </w:rPr>
              <w:t>；</w:t>
            </w:r>
          </w:p>
          <w:p>
            <w:pPr>
              <w:pStyle w:val="337"/>
              <w:jc w:val="left"/>
              <w:rPr>
                <w:rFonts w:hint="eastAsia"/>
                <w:kern w:val="2"/>
                <w:szCs w:val="22"/>
                <w:lang w:eastAsia="zh-CN"/>
              </w:rPr>
            </w:pPr>
            <w:r>
              <w:rPr>
                <w:rFonts w:hint="eastAsia"/>
                <w:kern w:val="2"/>
                <w:szCs w:val="22"/>
                <w:lang w:val="en-US" w:eastAsia="zh-CN"/>
              </w:rPr>
              <w:t>2</w:t>
            </w:r>
            <w:r>
              <w:rPr>
                <w:rFonts w:hint="eastAsia"/>
                <w:kern w:val="2"/>
                <w:szCs w:val="22"/>
              </w:rPr>
              <w:t>、</w:t>
            </w:r>
            <w:r>
              <w:rPr>
                <w:rFonts w:hint="eastAsia" w:ascii="宋体" w:hAnsi="宋体" w:eastAsia="宋体" w:cs="宋体"/>
                <w:bCs/>
                <w:kern w:val="0"/>
                <w:szCs w:val="24"/>
                <w:lang w:val="en-US" w:eastAsia="zh-CN"/>
              </w:rPr>
              <w:t>运输数据中心</w:t>
            </w:r>
            <w:r>
              <w:rPr>
                <w:rFonts w:hint="eastAsia" w:ascii="宋体" w:hAnsi="宋体" w:eastAsia="宋体" w:cs="宋体"/>
                <w:bCs/>
                <w:kern w:val="0"/>
                <w:szCs w:val="24"/>
              </w:rPr>
              <w:t>外购建筑材料产生的</w:t>
            </w:r>
            <w:r>
              <w:rPr>
                <w:rFonts w:hint="eastAsia" w:ascii="宋体" w:hAnsi="宋体" w:eastAsia="宋体" w:cs="宋体"/>
                <w:bCs/>
                <w:kern w:val="0"/>
                <w:szCs w:val="24"/>
                <w:lang w:val="en-US" w:eastAsia="zh-CN"/>
              </w:rPr>
              <w:t>碳</w:t>
            </w:r>
            <w:r>
              <w:rPr>
                <w:rFonts w:hint="eastAsia" w:ascii="宋体" w:hAnsi="宋体" w:eastAsia="宋体" w:cs="宋体"/>
                <w:bCs/>
                <w:kern w:val="0"/>
                <w:szCs w:val="24"/>
              </w:rPr>
              <w:t>排放量</w:t>
            </w:r>
            <w:r>
              <w:rPr>
                <w:rFonts w:hint="eastAsia"/>
                <w:kern w:val="2"/>
                <w:szCs w:val="22"/>
                <w:lang w:eastAsia="zh-CN"/>
              </w:rPr>
              <w:t>；</w:t>
            </w:r>
          </w:p>
          <w:p>
            <w:pPr>
              <w:pStyle w:val="337"/>
              <w:jc w:val="left"/>
              <w:rPr>
                <w:rFonts w:hint="eastAsia" w:hAnsi="宋体" w:cs="宋体"/>
                <w:bCs/>
                <w:kern w:val="0"/>
                <w:szCs w:val="24"/>
                <w:lang w:eastAsia="zh-CN"/>
              </w:rPr>
            </w:pPr>
            <w:r>
              <w:rPr>
                <w:rFonts w:hint="default" w:hAnsi="宋体" w:cs="宋体"/>
                <w:bCs/>
                <w:kern w:val="0"/>
                <w:szCs w:val="24"/>
                <w:lang w:val="en-US" w:eastAsia="zh-CN"/>
              </w:rPr>
              <w:t>3</w:t>
            </w:r>
            <w:r>
              <w:rPr>
                <w:rFonts w:hint="eastAsia" w:hAnsi="宋体" w:cs="宋体"/>
                <w:bCs/>
                <w:kern w:val="0"/>
                <w:szCs w:val="24"/>
                <w:lang w:val="en-US" w:eastAsia="zh-CN"/>
              </w:rPr>
              <w:t>、</w:t>
            </w:r>
            <w:r>
              <w:rPr>
                <w:rFonts w:hint="eastAsia" w:ascii="宋体" w:hAnsi="宋体" w:eastAsia="宋体" w:cs="宋体"/>
                <w:bCs/>
                <w:kern w:val="0"/>
                <w:szCs w:val="24"/>
              </w:rPr>
              <w:t>制造数据中心所购</w:t>
            </w:r>
            <w:r>
              <w:rPr>
                <w:rFonts w:hint="eastAsia" w:ascii="宋体" w:hAnsi="宋体" w:eastAsia="宋体" w:cs="宋体"/>
                <w:bCs/>
                <w:kern w:val="0"/>
                <w:szCs w:val="24"/>
                <w:lang w:val="en-US" w:eastAsia="zh-CN"/>
              </w:rPr>
              <w:t>设备设施</w:t>
            </w:r>
            <w:r>
              <w:rPr>
                <w:rFonts w:hint="eastAsia" w:ascii="宋体" w:hAnsi="宋体" w:eastAsia="宋体" w:cs="宋体"/>
                <w:bCs/>
                <w:kern w:val="0"/>
                <w:szCs w:val="24"/>
              </w:rPr>
              <w:t>产生的</w:t>
            </w:r>
            <w:r>
              <w:rPr>
                <w:rFonts w:hint="eastAsia" w:ascii="宋体" w:hAnsi="宋体" w:eastAsia="宋体" w:cs="宋体"/>
                <w:bCs/>
                <w:kern w:val="0"/>
                <w:szCs w:val="24"/>
                <w:lang w:val="en-US" w:eastAsia="zh-CN"/>
              </w:rPr>
              <w:t>碳</w:t>
            </w:r>
            <w:r>
              <w:rPr>
                <w:rFonts w:hint="eastAsia" w:ascii="宋体" w:hAnsi="宋体" w:eastAsia="宋体" w:cs="宋体"/>
                <w:bCs/>
                <w:kern w:val="0"/>
                <w:szCs w:val="24"/>
              </w:rPr>
              <w:t>排放</w:t>
            </w:r>
            <w:r>
              <w:rPr>
                <w:rFonts w:hint="eastAsia" w:hAnsi="宋体" w:cs="宋体"/>
                <w:bCs/>
                <w:kern w:val="0"/>
                <w:szCs w:val="24"/>
                <w:lang w:eastAsia="zh-CN"/>
              </w:rPr>
              <w:t>；</w:t>
            </w:r>
          </w:p>
          <w:p>
            <w:pPr>
              <w:pStyle w:val="337"/>
              <w:jc w:val="left"/>
              <w:rPr>
                <w:rFonts w:hint="eastAsia"/>
                <w:kern w:val="2"/>
                <w:szCs w:val="22"/>
                <w:lang w:eastAsia="zh-CN"/>
              </w:rPr>
            </w:pPr>
            <w:r>
              <w:rPr>
                <w:rFonts w:hint="default" w:hAnsi="宋体" w:cs="宋体"/>
                <w:bCs/>
                <w:kern w:val="0"/>
                <w:szCs w:val="24"/>
                <w:lang w:val="en-US" w:eastAsia="zh-CN"/>
              </w:rPr>
              <w:t>4</w:t>
            </w:r>
            <w:r>
              <w:rPr>
                <w:rFonts w:hint="eastAsia" w:hAnsi="宋体" w:cs="宋体"/>
                <w:bCs/>
                <w:kern w:val="0"/>
                <w:szCs w:val="24"/>
                <w:lang w:val="en-US" w:eastAsia="zh-CN"/>
              </w:rPr>
              <w:t>、</w:t>
            </w:r>
            <w:r>
              <w:rPr>
                <w:rFonts w:hint="eastAsia" w:ascii="宋体" w:hAnsi="宋体" w:eastAsia="宋体" w:cs="宋体"/>
                <w:bCs/>
                <w:kern w:val="0"/>
                <w:szCs w:val="24"/>
                <w:lang w:val="en-US" w:eastAsia="zh-CN"/>
              </w:rPr>
              <w:t>运输</w:t>
            </w:r>
            <w:r>
              <w:rPr>
                <w:rFonts w:hint="eastAsia" w:ascii="宋体" w:hAnsi="宋体" w:eastAsia="宋体" w:cs="宋体"/>
                <w:bCs/>
                <w:kern w:val="0"/>
                <w:szCs w:val="24"/>
              </w:rPr>
              <w:t>数据中心所购</w:t>
            </w:r>
            <w:r>
              <w:rPr>
                <w:rFonts w:hint="eastAsia" w:ascii="宋体" w:hAnsi="宋体" w:eastAsia="宋体" w:cs="宋体"/>
                <w:bCs/>
                <w:kern w:val="0"/>
                <w:szCs w:val="24"/>
                <w:lang w:val="en-US" w:eastAsia="zh-CN"/>
              </w:rPr>
              <w:t>设备设施</w:t>
            </w:r>
            <w:r>
              <w:rPr>
                <w:rFonts w:hint="eastAsia" w:ascii="宋体" w:hAnsi="宋体" w:eastAsia="宋体" w:cs="宋体"/>
                <w:bCs/>
                <w:kern w:val="0"/>
                <w:szCs w:val="24"/>
              </w:rPr>
              <w:t>产生的</w:t>
            </w:r>
            <w:r>
              <w:rPr>
                <w:rFonts w:hint="eastAsia" w:ascii="宋体" w:hAnsi="宋体" w:eastAsia="宋体" w:cs="宋体"/>
                <w:bCs/>
                <w:kern w:val="0"/>
                <w:szCs w:val="24"/>
                <w:lang w:val="en-US" w:eastAsia="zh-CN"/>
              </w:rPr>
              <w:t>碳</w:t>
            </w:r>
            <w:r>
              <w:rPr>
                <w:rFonts w:hint="eastAsia" w:ascii="宋体" w:hAnsi="宋体" w:eastAsia="宋体" w:cs="宋体"/>
                <w:bCs/>
                <w:kern w:val="0"/>
                <w:szCs w:val="24"/>
              </w:rPr>
              <w:t>排放量</w:t>
            </w:r>
            <w:r>
              <w:rPr>
                <w:rFonts w:hint="eastAsia" w:hAnsi="宋体" w:cs="宋体"/>
                <w:bCs/>
                <w:kern w:val="0"/>
                <w:szCs w:val="24"/>
                <w:lang w:eastAsia="zh-CN"/>
              </w:rPr>
              <w:t>；</w:t>
            </w:r>
          </w:p>
          <w:p>
            <w:pPr>
              <w:pStyle w:val="337"/>
              <w:jc w:val="left"/>
              <w:rPr>
                <w:rFonts w:hint="eastAsia"/>
                <w:kern w:val="2"/>
                <w:szCs w:val="22"/>
                <w:lang w:eastAsia="zh-CN"/>
              </w:rPr>
            </w:pPr>
            <w:r>
              <w:rPr>
                <w:rFonts w:hint="default"/>
                <w:kern w:val="2"/>
                <w:szCs w:val="22"/>
                <w:lang w:val="en-US" w:eastAsia="zh-CN"/>
              </w:rPr>
              <w:t>5</w:t>
            </w:r>
            <w:r>
              <w:rPr>
                <w:rFonts w:hint="eastAsia"/>
                <w:kern w:val="2"/>
                <w:szCs w:val="22"/>
              </w:rPr>
              <w:t>、</w:t>
            </w:r>
            <w:r>
              <w:rPr>
                <w:rFonts w:hint="eastAsia" w:ascii="宋体" w:hAnsi="宋体" w:eastAsia="宋体" w:cs="宋体"/>
                <w:bCs/>
                <w:color w:val="auto"/>
                <w:kern w:val="0"/>
                <w:szCs w:val="24"/>
                <w:lang w:val="en-US" w:eastAsia="zh-CN"/>
              </w:rPr>
              <w:t>建造、改造过程中使用的</w:t>
            </w:r>
            <w:r>
              <w:rPr>
                <w:rFonts w:hint="eastAsia" w:ascii="宋体" w:hAnsi="宋体" w:eastAsia="宋体" w:cs="宋体"/>
                <w:bCs/>
                <w:kern w:val="0"/>
                <w:szCs w:val="24"/>
              </w:rPr>
              <w:t>施工机械</w:t>
            </w:r>
            <w:r>
              <w:rPr>
                <w:rFonts w:hint="eastAsia" w:ascii="宋体" w:hAnsi="宋体" w:eastAsia="宋体" w:cs="宋体"/>
                <w:bCs/>
                <w:color w:val="auto"/>
                <w:kern w:val="0"/>
                <w:szCs w:val="24"/>
                <w:lang w:val="en-US" w:eastAsia="zh-CN"/>
              </w:rPr>
              <w:t>直接</w:t>
            </w:r>
            <w:r>
              <w:rPr>
                <w:rFonts w:hint="eastAsia" w:ascii="宋体" w:hAnsi="宋体" w:eastAsia="宋体" w:cs="宋体"/>
                <w:bCs/>
                <w:color w:val="auto"/>
                <w:kern w:val="0"/>
                <w:szCs w:val="24"/>
              </w:rPr>
              <w:t>产生的</w:t>
            </w:r>
            <w:r>
              <w:rPr>
                <w:rFonts w:hint="eastAsia" w:ascii="宋体" w:hAnsi="宋体" w:eastAsia="宋体" w:cs="宋体"/>
                <w:bCs/>
                <w:color w:val="auto"/>
                <w:kern w:val="0"/>
                <w:szCs w:val="24"/>
                <w:lang w:val="en-US" w:eastAsia="zh-CN"/>
              </w:rPr>
              <w:t>碳</w:t>
            </w:r>
            <w:r>
              <w:rPr>
                <w:rFonts w:hint="eastAsia" w:ascii="宋体" w:hAnsi="宋体" w:eastAsia="宋体" w:cs="宋体"/>
                <w:bCs/>
                <w:color w:val="auto"/>
                <w:kern w:val="0"/>
                <w:szCs w:val="24"/>
              </w:rPr>
              <w:t>排放</w:t>
            </w:r>
            <w:r>
              <w:rPr>
                <w:rFonts w:hint="eastAsia" w:ascii="宋体" w:hAnsi="宋体" w:eastAsia="宋体" w:cs="宋体"/>
                <w:bCs/>
                <w:kern w:val="0"/>
                <w:szCs w:val="24"/>
                <w:lang w:val="en-US" w:eastAsia="zh-CN"/>
              </w:rPr>
              <w:t>以及</w:t>
            </w:r>
            <w:r>
              <w:rPr>
                <w:rFonts w:hint="eastAsia" w:ascii="宋体" w:hAnsi="宋体" w:eastAsia="宋体" w:cs="宋体"/>
                <w:bCs/>
                <w:kern w:val="0"/>
                <w:szCs w:val="24"/>
              </w:rPr>
              <w:t>施工人员</w:t>
            </w:r>
            <w:r>
              <w:rPr>
                <w:rFonts w:hint="eastAsia" w:ascii="宋体" w:hAnsi="宋体" w:eastAsia="宋体" w:cs="宋体"/>
                <w:bCs/>
                <w:kern w:val="0"/>
                <w:szCs w:val="24"/>
                <w:lang w:val="en-US" w:eastAsia="zh-CN"/>
              </w:rPr>
              <w:t>产生</w:t>
            </w:r>
            <w:r>
              <w:rPr>
                <w:rFonts w:hint="eastAsia" w:ascii="宋体" w:hAnsi="宋体" w:eastAsia="宋体" w:cs="宋体"/>
                <w:bCs/>
                <w:kern w:val="0"/>
                <w:szCs w:val="24"/>
              </w:rPr>
              <w:t>碳排</w:t>
            </w:r>
            <w:r>
              <w:rPr>
                <w:rFonts w:hint="eastAsia" w:ascii="宋体" w:hAnsi="宋体" w:eastAsia="宋体" w:cs="宋体"/>
                <w:bCs/>
                <w:kern w:val="0"/>
                <w:szCs w:val="24"/>
                <w:lang w:val="en-US" w:eastAsia="zh-CN"/>
              </w:rPr>
              <w:t>放</w:t>
            </w:r>
            <w:r>
              <w:rPr>
                <w:rFonts w:hint="eastAsia"/>
                <w:kern w:val="2"/>
                <w:szCs w:val="22"/>
                <w:lang w:eastAsia="zh-CN"/>
              </w:rPr>
              <w:t>；</w:t>
            </w:r>
          </w:p>
          <w:p>
            <w:pPr>
              <w:pStyle w:val="337"/>
              <w:jc w:val="left"/>
              <w:rPr>
                <w:rFonts w:hint="eastAsia"/>
                <w:kern w:val="2"/>
                <w:szCs w:val="22"/>
              </w:rPr>
            </w:pPr>
            <w:r>
              <w:rPr>
                <w:rFonts w:hint="default"/>
                <w:kern w:val="2"/>
                <w:szCs w:val="22"/>
                <w:lang w:val="en-US" w:eastAsia="zh-CN"/>
              </w:rPr>
              <w:t>6</w:t>
            </w:r>
            <w:r>
              <w:rPr>
                <w:rFonts w:hint="eastAsia"/>
                <w:kern w:val="2"/>
                <w:szCs w:val="22"/>
                <w:lang w:val="en-US" w:eastAsia="zh-CN"/>
              </w:rPr>
              <w:t>、</w:t>
            </w:r>
            <w:r>
              <w:rPr>
                <w:rFonts w:hint="eastAsia" w:ascii="宋体" w:hAnsi="宋体" w:eastAsia="宋体" w:cs="宋体"/>
                <w:bCs/>
                <w:color w:val="auto"/>
                <w:kern w:val="0"/>
                <w:szCs w:val="24"/>
                <w:lang w:val="en-US" w:eastAsia="zh-CN"/>
              </w:rPr>
              <w:t>建造、改造过程中</w:t>
            </w:r>
            <w:r>
              <w:rPr>
                <w:rFonts w:hint="eastAsia" w:ascii="宋体" w:hAnsi="宋体" w:eastAsia="宋体" w:cs="宋体"/>
                <w:bCs/>
                <w:kern w:val="0"/>
                <w:szCs w:val="24"/>
              </w:rPr>
              <w:t>施工机械运行购买电力、蒸汽等</w:t>
            </w:r>
            <w:r>
              <w:rPr>
                <w:rFonts w:hint="eastAsia" w:ascii="宋体" w:hAnsi="宋体" w:eastAsia="宋体" w:cs="宋体"/>
                <w:bCs/>
                <w:kern w:val="0"/>
                <w:szCs w:val="24"/>
                <w:lang w:val="en-US" w:eastAsia="zh-CN"/>
              </w:rPr>
              <w:t>碳</w:t>
            </w:r>
            <w:r>
              <w:rPr>
                <w:rFonts w:hint="eastAsia" w:ascii="宋体" w:hAnsi="宋体" w:eastAsia="宋体" w:cs="宋体"/>
                <w:bCs/>
                <w:kern w:val="0"/>
                <w:szCs w:val="24"/>
              </w:rPr>
              <w:t>排放</w:t>
            </w:r>
            <w:r>
              <w:rPr>
                <w:rFonts w:hint="eastAsia" w:hAnsi="宋体" w:cs="宋体"/>
                <w:bCs/>
                <w:kern w:val="0"/>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54" w:hRule="atLeast"/>
          <w:jc w:val="center"/>
        </w:trPr>
        <w:tc>
          <w:tcPr>
            <w:tcW w:w="416" w:type="dxa"/>
            <w:shd w:val="clear" w:color="auto" w:fill="auto"/>
            <w:vAlign w:val="center"/>
          </w:tcPr>
          <w:p>
            <w:pPr>
              <w:pStyle w:val="337"/>
              <w:rPr>
                <w:rFonts w:hint="eastAsia"/>
                <w:kern w:val="2"/>
                <w:szCs w:val="22"/>
              </w:rPr>
            </w:pPr>
            <w:r>
              <w:rPr>
                <w:rFonts w:hint="eastAsia"/>
                <w:kern w:val="2"/>
                <w:szCs w:val="22"/>
                <w:lang w:val="en-US" w:eastAsia="zh-CN"/>
              </w:rPr>
              <w:t>运行维护</w:t>
            </w:r>
            <w:r>
              <w:rPr>
                <w:rFonts w:hint="eastAsia"/>
                <w:kern w:val="2"/>
                <w:szCs w:val="22"/>
              </w:rPr>
              <w:tab/>
            </w:r>
          </w:p>
        </w:tc>
        <w:tc>
          <w:tcPr>
            <w:tcW w:w="1134" w:type="dxa"/>
            <w:shd w:val="clear" w:color="auto" w:fill="auto"/>
            <w:vAlign w:val="center"/>
          </w:tcPr>
          <w:p>
            <w:pPr>
              <w:pStyle w:val="337"/>
              <w:rPr>
                <w:rFonts w:hint="eastAsia"/>
                <w:kern w:val="2"/>
                <w:szCs w:val="22"/>
              </w:rPr>
            </w:pPr>
            <w:r>
              <w:rPr>
                <w:rFonts w:hint="eastAsia"/>
                <w:kern w:val="2"/>
                <w:szCs w:val="22"/>
              </w:rPr>
              <w:t>数据中心的运营过程</w:t>
            </w:r>
          </w:p>
          <w:p>
            <w:pPr>
              <w:pStyle w:val="337"/>
              <w:rPr>
                <w:rFonts w:hint="eastAsia"/>
                <w:kern w:val="2"/>
                <w:szCs w:val="22"/>
              </w:rPr>
            </w:pPr>
          </w:p>
        </w:tc>
        <w:tc>
          <w:tcPr>
            <w:tcW w:w="2268" w:type="dxa"/>
            <w:shd w:val="clear" w:color="auto" w:fill="auto"/>
            <w:vAlign w:val="center"/>
          </w:tcPr>
          <w:p>
            <w:pPr>
              <w:pStyle w:val="337"/>
              <w:jc w:val="left"/>
              <w:rPr>
                <w:rFonts w:hint="eastAsia"/>
                <w:kern w:val="2"/>
                <w:szCs w:val="22"/>
              </w:rPr>
            </w:pPr>
            <w:r>
              <w:rPr>
                <w:rFonts w:hint="default"/>
                <w:kern w:val="2"/>
                <w:szCs w:val="22"/>
                <w:lang w:val="en-US"/>
              </w:rPr>
              <w:t>1</w:t>
            </w:r>
            <w:r>
              <w:rPr>
                <w:rFonts w:hint="eastAsia"/>
                <w:kern w:val="2"/>
                <w:szCs w:val="22"/>
              </w:rPr>
              <w:t>、柴油发电机运行时的</w:t>
            </w:r>
            <w:r>
              <w:rPr>
                <w:rFonts w:hint="eastAsia"/>
                <w:kern w:val="2"/>
                <w:szCs w:val="22"/>
                <w:lang w:val="en-US" w:eastAsia="zh-CN"/>
              </w:rPr>
              <w:t>碳</w:t>
            </w:r>
            <w:r>
              <w:rPr>
                <w:rFonts w:hint="eastAsia"/>
                <w:kern w:val="2"/>
                <w:szCs w:val="22"/>
              </w:rPr>
              <w:t>排放；</w:t>
            </w:r>
          </w:p>
          <w:p>
            <w:pPr>
              <w:pStyle w:val="337"/>
              <w:jc w:val="left"/>
              <w:rPr>
                <w:rFonts w:hint="eastAsia"/>
                <w:kern w:val="2"/>
                <w:szCs w:val="22"/>
              </w:rPr>
            </w:pPr>
            <w:r>
              <w:rPr>
                <w:rFonts w:hint="default"/>
                <w:kern w:val="2"/>
                <w:szCs w:val="22"/>
                <w:lang w:val="en-US" w:eastAsia="zh-CN"/>
              </w:rPr>
              <w:t>2</w:t>
            </w:r>
            <w:r>
              <w:rPr>
                <w:rFonts w:hint="eastAsia"/>
                <w:kern w:val="2"/>
                <w:szCs w:val="22"/>
              </w:rPr>
              <w:t>、冷却装置的制冷剂</w:t>
            </w:r>
            <w:r>
              <w:rPr>
                <w:rFonts w:hint="eastAsia"/>
                <w:kern w:val="2"/>
                <w:szCs w:val="22"/>
                <w:lang w:eastAsia="zh-CN"/>
              </w:rPr>
              <w:t>遗漏</w:t>
            </w:r>
            <w:r>
              <w:rPr>
                <w:rFonts w:hint="eastAsia"/>
                <w:kern w:val="2"/>
                <w:szCs w:val="22"/>
              </w:rPr>
              <w:t>产生的</w:t>
            </w:r>
            <w:r>
              <w:rPr>
                <w:rFonts w:hint="eastAsia"/>
                <w:kern w:val="2"/>
                <w:szCs w:val="22"/>
                <w:lang w:val="en-US" w:eastAsia="zh-CN"/>
              </w:rPr>
              <w:t>碳</w:t>
            </w:r>
            <w:r>
              <w:rPr>
                <w:rFonts w:hint="eastAsia"/>
                <w:kern w:val="2"/>
                <w:szCs w:val="22"/>
              </w:rPr>
              <w:t>排放；</w:t>
            </w:r>
          </w:p>
          <w:p>
            <w:pPr>
              <w:pStyle w:val="337"/>
              <w:jc w:val="left"/>
              <w:rPr>
                <w:rFonts w:hint="eastAsia"/>
                <w:kern w:val="2"/>
                <w:szCs w:val="22"/>
              </w:rPr>
            </w:pPr>
            <w:r>
              <w:rPr>
                <w:rFonts w:hint="default"/>
                <w:kern w:val="2"/>
                <w:szCs w:val="22"/>
                <w:lang w:val="en-US" w:eastAsia="zh-CN"/>
              </w:rPr>
              <w:t>3</w:t>
            </w:r>
            <w:r>
              <w:rPr>
                <w:rFonts w:hint="eastAsia"/>
                <w:kern w:val="2"/>
                <w:szCs w:val="22"/>
              </w:rPr>
              <w:t>、消防系统触发气体灭火等产生的</w:t>
            </w:r>
            <w:r>
              <w:rPr>
                <w:rFonts w:hint="eastAsia"/>
                <w:kern w:val="2"/>
                <w:szCs w:val="22"/>
                <w:lang w:val="en-US" w:eastAsia="zh-CN"/>
              </w:rPr>
              <w:t>碳</w:t>
            </w:r>
            <w:r>
              <w:rPr>
                <w:rFonts w:hint="eastAsia"/>
                <w:kern w:val="2"/>
                <w:szCs w:val="22"/>
              </w:rPr>
              <w:t>排放；</w:t>
            </w:r>
          </w:p>
          <w:p>
            <w:pPr>
              <w:pStyle w:val="337"/>
              <w:jc w:val="left"/>
              <w:rPr>
                <w:rFonts w:hint="eastAsia"/>
                <w:kern w:val="2"/>
                <w:szCs w:val="22"/>
              </w:rPr>
            </w:pPr>
            <w:r>
              <w:rPr>
                <w:rFonts w:hint="default"/>
                <w:kern w:val="2"/>
                <w:szCs w:val="22"/>
                <w:lang w:val="en-US" w:eastAsia="zh-CN"/>
              </w:rPr>
              <w:t>4</w:t>
            </w:r>
            <w:r>
              <w:rPr>
                <w:rFonts w:hint="eastAsia"/>
                <w:kern w:val="2"/>
                <w:szCs w:val="22"/>
              </w:rPr>
              <w:t>、中压绝缘</w:t>
            </w:r>
            <w:r>
              <w:rPr>
                <w:rFonts w:hint="eastAsia"/>
                <w:kern w:val="2"/>
                <w:szCs w:val="22"/>
                <w:lang w:eastAsia="zh-CN"/>
              </w:rPr>
              <w:t>（</w:t>
            </w:r>
            <w:r>
              <w:rPr>
                <w:rFonts w:hint="eastAsia"/>
                <w:kern w:val="2"/>
                <w:szCs w:val="22"/>
                <w:lang w:val="en-US" w:eastAsia="zh-CN"/>
              </w:rPr>
              <w:t>SF6</w:t>
            </w:r>
            <w:r>
              <w:rPr>
                <w:rFonts w:hint="eastAsia"/>
                <w:kern w:val="2"/>
                <w:szCs w:val="22"/>
                <w:lang w:eastAsia="zh-CN"/>
              </w:rPr>
              <w:t>）遗漏</w:t>
            </w:r>
            <w:r>
              <w:rPr>
                <w:rFonts w:hint="eastAsia"/>
                <w:kern w:val="2"/>
                <w:szCs w:val="22"/>
              </w:rPr>
              <w:t>产生的</w:t>
            </w:r>
            <w:r>
              <w:rPr>
                <w:rFonts w:hint="eastAsia"/>
                <w:kern w:val="2"/>
                <w:szCs w:val="22"/>
                <w:lang w:val="en-US" w:eastAsia="zh-CN"/>
              </w:rPr>
              <w:t>碳</w:t>
            </w:r>
            <w:r>
              <w:rPr>
                <w:rFonts w:hint="eastAsia"/>
                <w:kern w:val="2"/>
                <w:szCs w:val="22"/>
              </w:rPr>
              <w:t>排放；</w:t>
            </w:r>
          </w:p>
          <w:p>
            <w:pPr>
              <w:pStyle w:val="337"/>
              <w:jc w:val="left"/>
              <w:rPr>
                <w:rFonts w:hint="eastAsia"/>
                <w:kern w:val="2"/>
                <w:szCs w:val="22"/>
              </w:rPr>
            </w:pPr>
            <w:r>
              <w:rPr>
                <w:rFonts w:hint="default"/>
                <w:kern w:val="2"/>
                <w:szCs w:val="22"/>
                <w:lang w:val="en-US" w:eastAsia="zh-CN"/>
              </w:rPr>
              <w:t>5</w:t>
            </w:r>
            <w:r>
              <w:rPr>
                <w:rFonts w:hint="eastAsia"/>
                <w:kern w:val="2"/>
                <w:szCs w:val="22"/>
              </w:rPr>
              <w:t>、直接供给数据中心工作的燃气三联供发电设备的排放</w:t>
            </w:r>
            <w:r>
              <w:rPr>
                <w:rFonts w:hint="eastAsia"/>
                <w:kern w:val="2"/>
                <w:szCs w:val="22"/>
                <w:lang w:eastAsia="zh-CN"/>
              </w:rPr>
              <w:t>。</w:t>
            </w:r>
          </w:p>
        </w:tc>
        <w:tc>
          <w:tcPr>
            <w:tcW w:w="1417" w:type="dxa"/>
            <w:shd w:val="clear" w:color="auto" w:fill="auto"/>
            <w:vAlign w:val="center"/>
          </w:tcPr>
          <w:p>
            <w:pPr>
              <w:pStyle w:val="337"/>
              <w:jc w:val="left"/>
              <w:rPr>
                <w:rFonts w:hint="eastAsia"/>
                <w:kern w:val="2"/>
                <w:szCs w:val="22"/>
                <w:lang w:val="en-US" w:eastAsia="zh-CN"/>
              </w:rPr>
            </w:pPr>
            <w:r>
              <w:rPr>
                <w:rFonts w:hint="eastAsia"/>
                <w:kern w:val="2"/>
                <w:szCs w:val="22"/>
                <w:lang w:val="en-US" w:eastAsia="zh-CN"/>
              </w:rPr>
              <w:t>1、为数据中心运行购买的电力；</w:t>
            </w:r>
          </w:p>
          <w:p>
            <w:pPr>
              <w:pStyle w:val="337"/>
              <w:jc w:val="left"/>
              <w:rPr>
                <w:rFonts w:hint="eastAsia"/>
                <w:kern w:val="2"/>
                <w:szCs w:val="22"/>
                <w:lang w:val="en-US" w:eastAsia="zh-CN"/>
              </w:rPr>
            </w:pPr>
            <w:r>
              <w:rPr>
                <w:rFonts w:hint="eastAsia"/>
                <w:kern w:val="2"/>
                <w:szCs w:val="22"/>
                <w:lang w:val="en-US" w:eastAsia="zh-CN"/>
              </w:rPr>
              <w:t>2、为数据中心运行购买的热力；</w:t>
            </w:r>
          </w:p>
          <w:p>
            <w:pPr>
              <w:pStyle w:val="337"/>
              <w:jc w:val="left"/>
              <w:rPr>
                <w:rFonts w:hint="eastAsia"/>
                <w:kern w:val="2"/>
                <w:szCs w:val="22"/>
                <w:lang w:val="en-US" w:eastAsia="zh-CN"/>
              </w:rPr>
            </w:pPr>
            <w:r>
              <w:rPr>
                <w:rFonts w:hint="eastAsia"/>
                <w:kern w:val="2"/>
                <w:szCs w:val="22"/>
                <w:lang w:val="en-US" w:eastAsia="zh-CN"/>
              </w:rPr>
              <w:t>3、为数据中心运行购买的水资源。</w:t>
            </w:r>
          </w:p>
          <w:p>
            <w:pPr>
              <w:pStyle w:val="337"/>
              <w:jc w:val="left"/>
              <w:rPr>
                <w:rFonts w:hint="default"/>
                <w:kern w:val="2"/>
                <w:szCs w:val="22"/>
                <w:lang w:val="en-US" w:eastAsia="zh-CN"/>
              </w:rPr>
            </w:pPr>
          </w:p>
        </w:tc>
        <w:tc>
          <w:tcPr>
            <w:tcW w:w="2568" w:type="dxa"/>
            <w:shd w:val="clear" w:color="auto" w:fill="auto"/>
            <w:vAlign w:val="center"/>
          </w:tcPr>
          <w:p>
            <w:pPr>
              <w:pStyle w:val="337"/>
              <w:jc w:val="left"/>
              <w:rPr>
                <w:rFonts w:hint="default" w:hAnsi="宋体" w:cs="宋体"/>
                <w:bCs/>
                <w:kern w:val="0"/>
                <w:szCs w:val="24"/>
                <w:lang w:val="en-US" w:eastAsia="zh-CN"/>
              </w:rPr>
            </w:pPr>
            <w:r>
              <w:rPr>
                <w:rFonts w:hint="default" w:hAnsi="宋体" w:cs="宋体"/>
                <w:bCs/>
                <w:kern w:val="0"/>
                <w:szCs w:val="24"/>
                <w:lang w:val="en-US" w:eastAsia="zh-CN"/>
              </w:rPr>
              <w:t>运维人员、和运维车辆等产生的碳排放。</w:t>
            </w:r>
          </w:p>
          <w:p>
            <w:pPr>
              <w:pStyle w:val="337"/>
              <w:jc w:val="left"/>
              <w:rPr>
                <w:rFonts w:hint="default" w:hAnsi="宋体" w:cs="宋体"/>
                <w:bCs/>
                <w:kern w:val="0"/>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shd w:val="clear" w:color="auto" w:fill="auto"/>
            <w:vAlign w:val="center"/>
          </w:tcPr>
          <w:p>
            <w:pPr>
              <w:pStyle w:val="337"/>
              <w:rPr>
                <w:rFonts w:hint="eastAsia"/>
                <w:kern w:val="2"/>
                <w:szCs w:val="22"/>
              </w:rPr>
            </w:pPr>
            <w:r>
              <w:rPr>
                <w:rFonts w:hint="eastAsia"/>
                <w:kern w:val="2"/>
                <w:szCs w:val="22"/>
                <w:lang w:val="en-US" w:eastAsia="zh-CN"/>
              </w:rPr>
              <w:t>拆除</w:t>
            </w:r>
            <w:r>
              <w:rPr>
                <w:rFonts w:hint="eastAsia"/>
                <w:kern w:val="2"/>
                <w:szCs w:val="22"/>
              </w:rPr>
              <w:t>废弃回收</w:t>
            </w:r>
          </w:p>
        </w:tc>
        <w:tc>
          <w:tcPr>
            <w:tcW w:w="1134" w:type="dxa"/>
            <w:shd w:val="clear" w:color="auto" w:fill="auto"/>
            <w:vAlign w:val="center"/>
          </w:tcPr>
          <w:p>
            <w:pPr>
              <w:pStyle w:val="337"/>
              <w:rPr>
                <w:rFonts w:hint="eastAsia"/>
                <w:kern w:val="2"/>
                <w:szCs w:val="22"/>
              </w:rPr>
            </w:pPr>
            <w:r>
              <w:rPr>
                <w:rFonts w:hint="eastAsia"/>
                <w:kern w:val="2"/>
                <w:szCs w:val="22"/>
              </w:rPr>
              <w:t>数据中心</w:t>
            </w:r>
            <w:r>
              <w:rPr>
                <w:rFonts w:hint="eastAsia"/>
                <w:kern w:val="2"/>
                <w:szCs w:val="22"/>
                <w:lang w:val="en-US" w:eastAsia="zh-CN"/>
              </w:rPr>
              <w:t>和</w:t>
            </w:r>
            <w:r>
              <w:rPr>
                <w:rFonts w:hint="eastAsia"/>
                <w:kern w:val="2"/>
                <w:szCs w:val="22"/>
              </w:rPr>
              <w:t>其硬件设备的废弃和回收过程</w:t>
            </w:r>
          </w:p>
        </w:tc>
        <w:tc>
          <w:tcPr>
            <w:tcW w:w="2268" w:type="dxa"/>
            <w:shd w:val="clear" w:color="auto" w:fill="auto"/>
            <w:vAlign w:val="center"/>
          </w:tcPr>
          <w:p>
            <w:pPr>
              <w:pStyle w:val="337"/>
              <w:jc w:val="left"/>
              <w:rPr>
                <w:rFonts w:hint="eastAsia" w:eastAsia="宋体"/>
                <w:kern w:val="2"/>
                <w:szCs w:val="22"/>
                <w:lang w:val="en-US" w:eastAsia="zh-CN"/>
              </w:rPr>
            </w:pPr>
            <w:r>
              <w:rPr>
                <w:rFonts w:hint="eastAsia"/>
                <w:kern w:val="2"/>
                <w:szCs w:val="22"/>
                <w:lang w:val="en-US" w:eastAsia="zh-CN"/>
              </w:rPr>
              <w:t>——</w:t>
            </w:r>
          </w:p>
        </w:tc>
        <w:tc>
          <w:tcPr>
            <w:tcW w:w="1417" w:type="dxa"/>
            <w:shd w:val="clear" w:color="auto" w:fill="auto"/>
            <w:vAlign w:val="center"/>
          </w:tcPr>
          <w:p>
            <w:pPr>
              <w:pStyle w:val="337"/>
              <w:jc w:val="left"/>
              <w:rPr>
                <w:rFonts w:hint="eastAsia" w:eastAsia="宋体"/>
                <w:kern w:val="2"/>
                <w:szCs w:val="22"/>
                <w:lang w:val="en-US" w:eastAsia="zh-CN"/>
              </w:rPr>
            </w:pPr>
            <w:r>
              <w:rPr>
                <w:rFonts w:hint="eastAsia"/>
                <w:kern w:val="2"/>
                <w:szCs w:val="22"/>
                <w:lang w:val="en-US" w:eastAsia="zh-CN"/>
              </w:rPr>
              <w:t>——</w:t>
            </w:r>
          </w:p>
        </w:tc>
        <w:tc>
          <w:tcPr>
            <w:tcW w:w="2568" w:type="dxa"/>
            <w:shd w:val="clear" w:color="auto" w:fill="auto"/>
            <w:vAlign w:val="center"/>
          </w:tcPr>
          <w:p>
            <w:pPr>
              <w:pStyle w:val="337"/>
              <w:jc w:val="left"/>
              <w:rPr>
                <w:rFonts w:hint="eastAsia"/>
                <w:kern w:val="2"/>
                <w:szCs w:val="22"/>
              </w:rPr>
            </w:pPr>
            <w:r>
              <w:rPr>
                <w:rFonts w:hint="default"/>
                <w:kern w:val="2"/>
                <w:szCs w:val="22"/>
                <w:lang w:val="en-US" w:eastAsia="zh-CN"/>
              </w:rPr>
              <w:t>1</w:t>
            </w:r>
            <w:r>
              <w:rPr>
                <w:rFonts w:hint="eastAsia"/>
                <w:kern w:val="2"/>
                <w:szCs w:val="22"/>
                <w:lang w:val="en-US" w:eastAsia="zh-CN"/>
              </w:rPr>
              <w:t>、拆除过程中使用的</w:t>
            </w:r>
            <w:r>
              <w:rPr>
                <w:rFonts w:hint="eastAsia"/>
                <w:kern w:val="2"/>
                <w:szCs w:val="22"/>
              </w:rPr>
              <w:t>施工机械</w:t>
            </w:r>
            <w:r>
              <w:rPr>
                <w:rFonts w:hint="eastAsia"/>
                <w:kern w:val="2"/>
                <w:szCs w:val="22"/>
                <w:lang w:val="en-US" w:eastAsia="zh-CN"/>
              </w:rPr>
              <w:t>直接</w:t>
            </w:r>
            <w:r>
              <w:rPr>
                <w:rFonts w:hint="eastAsia"/>
                <w:kern w:val="2"/>
                <w:szCs w:val="22"/>
              </w:rPr>
              <w:t>产生的</w:t>
            </w:r>
            <w:r>
              <w:rPr>
                <w:rFonts w:hint="eastAsia"/>
                <w:kern w:val="2"/>
                <w:szCs w:val="22"/>
                <w:lang w:val="en-US" w:eastAsia="zh-CN"/>
              </w:rPr>
              <w:t>碳</w:t>
            </w:r>
            <w:r>
              <w:rPr>
                <w:rFonts w:hint="eastAsia"/>
                <w:kern w:val="2"/>
                <w:szCs w:val="22"/>
              </w:rPr>
              <w:t>排放</w:t>
            </w:r>
            <w:r>
              <w:rPr>
                <w:rFonts w:hint="eastAsia"/>
                <w:kern w:val="2"/>
                <w:szCs w:val="22"/>
                <w:lang w:val="en-US" w:eastAsia="zh-CN"/>
              </w:rPr>
              <w:t>以及</w:t>
            </w:r>
            <w:r>
              <w:rPr>
                <w:rFonts w:hint="eastAsia"/>
                <w:kern w:val="2"/>
                <w:szCs w:val="22"/>
              </w:rPr>
              <w:t>施工人员</w:t>
            </w:r>
            <w:r>
              <w:rPr>
                <w:rFonts w:hint="eastAsia"/>
                <w:kern w:val="2"/>
                <w:szCs w:val="22"/>
                <w:lang w:val="en-US" w:eastAsia="zh-CN"/>
              </w:rPr>
              <w:t>产生</w:t>
            </w:r>
            <w:r>
              <w:rPr>
                <w:rFonts w:hint="eastAsia"/>
                <w:kern w:val="2"/>
                <w:szCs w:val="22"/>
              </w:rPr>
              <w:t>碳排</w:t>
            </w:r>
            <w:r>
              <w:rPr>
                <w:rFonts w:hint="eastAsia"/>
                <w:kern w:val="2"/>
                <w:szCs w:val="22"/>
                <w:lang w:val="en-US" w:eastAsia="zh-CN"/>
              </w:rPr>
              <w:t>放</w:t>
            </w:r>
            <w:r>
              <w:rPr>
                <w:rFonts w:hint="eastAsia"/>
                <w:kern w:val="2"/>
                <w:szCs w:val="22"/>
              </w:rPr>
              <w:t>；</w:t>
            </w:r>
          </w:p>
          <w:p>
            <w:pPr>
              <w:pStyle w:val="337"/>
              <w:jc w:val="left"/>
              <w:rPr>
                <w:rFonts w:hint="eastAsia"/>
                <w:kern w:val="2"/>
                <w:szCs w:val="22"/>
              </w:rPr>
            </w:pPr>
            <w:r>
              <w:rPr>
                <w:rFonts w:hint="default"/>
                <w:kern w:val="2"/>
                <w:szCs w:val="22"/>
                <w:lang w:val="en-US" w:eastAsia="zh-CN"/>
              </w:rPr>
              <w:t>2</w:t>
            </w:r>
            <w:r>
              <w:rPr>
                <w:rFonts w:hint="eastAsia"/>
                <w:kern w:val="2"/>
                <w:szCs w:val="22"/>
                <w:lang w:val="en-US" w:eastAsia="zh-CN"/>
              </w:rPr>
              <w:t>、拆除过程中</w:t>
            </w:r>
            <w:r>
              <w:rPr>
                <w:rFonts w:hint="eastAsia"/>
                <w:kern w:val="2"/>
                <w:szCs w:val="22"/>
              </w:rPr>
              <w:t>施工机械运行购买电力、蒸汽等</w:t>
            </w:r>
            <w:r>
              <w:rPr>
                <w:rFonts w:hint="eastAsia"/>
                <w:kern w:val="2"/>
                <w:szCs w:val="22"/>
                <w:lang w:val="en-US" w:eastAsia="zh-CN"/>
              </w:rPr>
              <w:t>碳</w:t>
            </w:r>
            <w:r>
              <w:rPr>
                <w:rFonts w:hint="eastAsia"/>
                <w:kern w:val="2"/>
                <w:szCs w:val="22"/>
              </w:rPr>
              <w:t>排放</w:t>
            </w:r>
            <w:r>
              <w:rPr>
                <w:rFonts w:hint="eastAsia"/>
                <w:kern w:val="2"/>
                <w:szCs w:val="22"/>
                <w:lang w:eastAsia="zh-CN"/>
              </w:rPr>
              <w:t>；</w:t>
            </w:r>
          </w:p>
          <w:p>
            <w:pPr>
              <w:pStyle w:val="337"/>
              <w:jc w:val="left"/>
              <w:rPr>
                <w:rFonts w:hint="eastAsia"/>
                <w:kern w:val="2"/>
                <w:szCs w:val="22"/>
              </w:rPr>
            </w:pPr>
            <w:r>
              <w:rPr>
                <w:rFonts w:hint="eastAsia"/>
                <w:kern w:val="2"/>
                <w:szCs w:val="22"/>
                <w:lang w:val="en-US"/>
              </w:rPr>
              <w:t>3</w:t>
            </w:r>
            <w:r>
              <w:rPr>
                <w:rFonts w:hint="eastAsia"/>
                <w:kern w:val="2"/>
                <w:szCs w:val="22"/>
                <w:lang w:val="en-US" w:eastAsia="zh-CN"/>
              </w:rPr>
              <w:t>、</w:t>
            </w:r>
            <w:r>
              <w:rPr>
                <w:rFonts w:hint="eastAsia" w:ascii="宋体" w:hAnsi="Times New Roman" w:eastAsia="宋体" w:cs="Times New Roman"/>
                <w:bCs w:val="0"/>
                <w:kern w:val="2"/>
                <w:szCs w:val="22"/>
              </w:rPr>
              <w:t>数据中心</w:t>
            </w:r>
            <w:r>
              <w:rPr>
                <w:rFonts w:hint="eastAsia" w:ascii="宋体" w:hAnsi="Times New Roman" w:eastAsia="宋体" w:cs="Times New Roman"/>
                <w:bCs w:val="0"/>
                <w:kern w:val="2"/>
                <w:szCs w:val="22"/>
                <w:lang w:val="en-US" w:eastAsia="zh-CN"/>
              </w:rPr>
              <w:t>建筑材料</w:t>
            </w:r>
            <w:r>
              <w:rPr>
                <w:rFonts w:hint="eastAsia" w:ascii="宋体" w:hAnsi="Times New Roman" w:eastAsia="宋体" w:cs="Times New Roman"/>
                <w:bCs w:val="0"/>
                <w:kern w:val="2"/>
                <w:szCs w:val="22"/>
              </w:rPr>
              <w:t>和</w:t>
            </w:r>
            <w:r>
              <w:rPr>
                <w:rFonts w:hint="eastAsia" w:ascii="宋体" w:hAnsi="Times New Roman" w:eastAsia="宋体" w:cs="Times New Roman"/>
                <w:bCs w:val="0"/>
                <w:kern w:val="2"/>
                <w:szCs w:val="22"/>
                <w:lang w:val="en-US" w:eastAsia="zh-CN"/>
              </w:rPr>
              <w:t>设备设施废物回收过程中运输、循环利用、填埋过程中产生的碳排放。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shd w:val="clear" w:color="auto" w:fill="auto"/>
            <w:vAlign w:val="center"/>
          </w:tcPr>
          <w:p>
            <w:pPr>
              <w:pStyle w:val="337"/>
              <w:rPr>
                <w:rFonts w:hint="eastAsia"/>
                <w:kern w:val="2"/>
                <w:szCs w:val="22"/>
              </w:rPr>
            </w:pPr>
            <w:r>
              <w:rPr>
                <w:rFonts w:hint="eastAsia"/>
                <w:kern w:val="2"/>
                <w:szCs w:val="22"/>
                <w:lang w:val="en-US" w:eastAsia="zh-CN"/>
              </w:rPr>
              <w:t>碳</w:t>
            </w:r>
            <w:r>
              <w:rPr>
                <w:rFonts w:hint="eastAsia"/>
                <w:kern w:val="2"/>
                <w:szCs w:val="22"/>
              </w:rPr>
              <w:t>抵消</w:t>
            </w:r>
          </w:p>
        </w:tc>
        <w:tc>
          <w:tcPr>
            <w:tcW w:w="1134" w:type="dxa"/>
            <w:shd w:val="clear" w:color="auto" w:fill="auto"/>
            <w:vAlign w:val="center"/>
          </w:tcPr>
          <w:p>
            <w:pPr>
              <w:pStyle w:val="337"/>
              <w:rPr>
                <w:rFonts w:hint="eastAsia"/>
                <w:kern w:val="2"/>
                <w:szCs w:val="22"/>
                <w:highlight w:val="yellow"/>
              </w:rPr>
            </w:pPr>
          </w:p>
        </w:tc>
        <w:tc>
          <w:tcPr>
            <w:tcW w:w="6253" w:type="dxa"/>
            <w:gridSpan w:val="3"/>
            <w:shd w:val="clear" w:color="auto" w:fill="auto"/>
            <w:vAlign w:val="center"/>
          </w:tcPr>
          <w:p>
            <w:pPr>
              <w:pStyle w:val="337"/>
              <w:jc w:val="left"/>
              <w:rPr>
                <w:rFonts w:hint="eastAsia" w:ascii="宋体" w:hAnsi="Times New Roman" w:eastAsia="宋体" w:cs="Times New Roman"/>
                <w:b w:val="0"/>
                <w:kern w:val="2"/>
                <w:sz w:val="18"/>
                <w:szCs w:val="22"/>
                <w:lang w:val="en-US" w:eastAsia="zh-CN"/>
              </w:rPr>
            </w:pPr>
            <w:r>
              <w:rPr>
                <w:rFonts w:hint="eastAsia" w:ascii="宋体" w:hAnsi="Times New Roman" w:eastAsia="宋体" w:cs="Times New Roman"/>
                <w:b w:val="0"/>
                <w:kern w:val="2"/>
                <w:sz w:val="18"/>
                <w:szCs w:val="22"/>
                <w:lang w:val="en-US" w:eastAsia="zh-CN"/>
              </w:rPr>
              <w:t>1 分布式可再生能源系统抵消；</w:t>
            </w:r>
          </w:p>
          <w:p>
            <w:pPr>
              <w:pStyle w:val="337"/>
              <w:jc w:val="left"/>
              <w:rPr>
                <w:rFonts w:hint="eastAsia" w:ascii="宋体" w:hAnsi="Times New Roman" w:eastAsia="宋体" w:cs="Times New Roman"/>
                <w:b w:val="0"/>
                <w:kern w:val="2"/>
                <w:sz w:val="18"/>
                <w:szCs w:val="22"/>
                <w:lang w:val="en-US" w:eastAsia="zh-CN"/>
              </w:rPr>
            </w:pPr>
            <w:r>
              <w:rPr>
                <w:rFonts w:hint="eastAsia" w:ascii="宋体" w:hAnsi="Times New Roman" w:eastAsia="宋体" w:cs="Times New Roman"/>
                <w:b w:val="0"/>
                <w:kern w:val="2"/>
                <w:sz w:val="18"/>
                <w:szCs w:val="22"/>
                <w:lang w:val="en-US" w:eastAsia="zh-CN"/>
              </w:rPr>
              <w:t>2 余热回收系统抵消；</w:t>
            </w:r>
          </w:p>
          <w:p>
            <w:pPr>
              <w:pStyle w:val="337"/>
              <w:jc w:val="left"/>
              <w:rPr>
                <w:rFonts w:hint="eastAsia" w:ascii="宋体" w:hAnsi="Times New Roman" w:eastAsia="宋体" w:cs="Times New Roman"/>
                <w:b w:val="0"/>
                <w:kern w:val="2"/>
                <w:sz w:val="18"/>
                <w:szCs w:val="22"/>
                <w:lang w:val="en-US" w:eastAsia="zh-CN"/>
              </w:rPr>
            </w:pPr>
            <w:r>
              <w:rPr>
                <w:rFonts w:hint="eastAsia" w:ascii="宋体" w:hAnsi="Times New Roman" w:eastAsia="宋体" w:cs="Times New Roman"/>
                <w:b w:val="0"/>
                <w:kern w:val="2"/>
                <w:sz w:val="18"/>
                <w:szCs w:val="22"/>
                <w:lang w:val="en-US" w:eastAsia="zh-CN"/>
              </w:rPr>
              <w:t>3 建筑碳汇抵消；</w:t>
            </w:r>
          </w:p>
          <w:p>
            <w:pPr>
              <w:pStyle w:val="337"/>
              <w:jc w:val="left"/>
              <w:rPr>
                <w:rFonts w:hint="eastAsia" w:ascii="宋体" w:hAnsi="Times New Roman" w:eastAsia="宋体" w:cs="Times New Roman"/>
                <w:b w:val="0"/>
                <w:kern w:val="2"/>
                <w:sz w:val="18"/>
                <w:szCs w:val="22"/>
                <w:lang w:val="en-US" w:eastAsia="zh-CN"/>
              </w:rPr>
            </w:pPr>
            <w:r>
              <w:rPr>
                <w:rFonts w:hint="eastAsia" w:ascii="宋体" w:hAnsi="Times New Roman" w:eastAsia="宋体" w:cs="Times New Roman"/>
                <w:b w:val="0"/>
                <w:kern w:val="2"/>
                <w:sz w:val="18"/>
                <w:szCs w:val="22"/>
                <w:lang w:val="en-US" w:eastAsia="zh-CN"/>
              </w:rPr>
              <w:t>4 CCER项目抵消；</w:t>
            </w:r>
          </w:p>
          <w:p>
            <w:pPr>
              <w:pStyle w:val="337"/>
              <w:jc w:val="left"/>
              <w:rPr>
                <w:rFonts w:hint="eastAsia" w:ascii="宋体" w:hAnsi="Times New Roman" w:eastAsia="宋体" w:cs="Times New Roman"/>
                <w:b w:val="0"/>
                <w:kern w:val="2"/>
                <w:sz w:val="18"/>
                <w:szCs w:val="22"/>
                <w:lang w:val="en-US" w:eastAsia="zh-CN"/>
              </w:rPr>
            </w:pPr>
            <w:r>
              <w:rPr>
                <w:rFonts w:hint="eastAsia" w:ascii="宋体" w:hAnsi="Times New Roman" w:eastAsia="宋体" w:cs="Times New Roman"/>
                <w:b w:val="0"/>
                <w:kern w:val="2"/>
                <w:sz w:val="18"/>
                <w:szCs w:val="22"/>
                <w:lang w:val="en-US" w:eastAsia="zh-CN"/>
              </w:rPr>
              <w:t>5 碳交易抵消；</w:t>
            </w:r>
          </w:p>
          <w:p>
            <w:pPr>
              <w:pStyle w:val="337"/>
              <w:jc w:val="left"/>
              <w:rPr>
                <w:rFonts w:hint="eastAsia" w:ascii="宋体" w:hAnsi="Times New Roman" w:eastAsia="宋体" w:cs="Times New Roman"/>
                <w:b w:val="0"/>
                <w:kern w:val="2"/>
                <w:sz w:val="18"/>
                <w:szCs w:val="22"/>
                <w:lang w:val="en-US" w:eastAsia="zh-CN"/>
              </w:rPr>
            </w:pPr>
            <w:r>
              <w:rPr>
                <w:rFonts w:hint="eastAsia" w:ascii="宋体" w:hAnsi="Times New Roman" w:eastAsia="宋体" w:cs="Times New Roman"/>
                <w:b w:val="0"/>
                <w:kern w:val="2"/>
                <w:sz w:val="18"/>
                <w:szCs w:val="22"/>
                <w:lang w:val="en-US" w:eastAsia="zh-CN"/>
              </w:rPr>
              <w:t>6 二氧化碳捕集利用与封存抵消；</w:t>
            </w:r>
          </w:p>
          <w:p>
            <w:pPr>
              <w:pStyle w:val="337"/>
              <w:numPr>
                <w:ilvl w:val="-1"/>
                <w:numId w:val="0"/>
              </w:numPr>
              <w:ind w:left="0" w:leftChars="0" w:firstLine="0" w:firstLineChars="0"/>
              <w:jc w:val="left"/>
              <w:rPr>
                <w:rFonts w:hint="eastAsia"/>
                <w:kern w:val="2"/>
                <w:szCs w:val="22"/>
              </w:rPr>
            </w:pPr>
            <w:r>
              <w:rPr>
                <w:rFonts w:hint="eastAsia" w:ascii="宋体" w:hAnsi="Times New Roman" w:eastAsia="宋体" w:cs="Times New Roman"/>
                <w:b w:val="0"/>
                <w:kern w:val="2"/>
                <w:sz w:val="18"/>
                <w:szCs w:val="22"/>
                <w:lang w:val="en-US" w:eastAsia="zh-CN"/>
              </w:rPr>
              <w:t>7 购买绿色电力或绿色电力证书抵消。</w:t>
            </w:r>
          </w:p>
        </w:tc>
      </w:tr>
    </w:tbl>
    <w:p>
      <w:pPr>
        <w:ind w:firstLine="0"/>
        <w:rPr>
          <w:rFonts w:hint="eastAsia"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注：1制造和运输外购建筑材料如钢铁、水泥、木材等；</w:t>
      </w:r>
    </w:p>
    <w:p>
      <w:pPr>
        <w:ind w:firstLine="420" w:firstLineChars="200"/>
        <w:rPr>
          <w:rFonts w:hint="eastAsia"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 资本工具如挖掘机、起重机等。资本工具效用产生的GHG排放量如施工机械燃油排放、燃油、燃气类施工车辆排放；</w:t>
      </w:r>
    </w:p>
    <w:p>
      <w:pPr>
        <w:ind w:firstLine="420" w:firstLineChars="200"/>
        <w:rPr>
          <w:rFonts w:hint="eastAsia"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3 施工机械运行购买电力、蒸汽等排放，生产建设过程中临时用电相关碳排计算；</w:t>
      </w:r>
    </w:p>
    <w:p>
      <w:pPr>
        <w:ind w:firstLine="420" w:firstLineChars="200"/>
        <w:rPr>
          <w:rFonts w:hint="eastAsia"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4 数据中心和电信机房所购基础设施制包括供电设备、冷却设备、给排水设备、管理和控制设备、辅助管道等。以及核心设备，包括服务器、数据存储设备、网络等设备；</w:t>
      </w:r>
    </w:p>
    <w:p>
      <w:pPr>
        <w:ind w:firstLine="420" w:firstLineChars="200"/>
        <w:rPr>
          <w:rFonts w:hint="default" w:asciiTheme="minorHAnsi" w:hAnsiTheme="minorHAnsi" w:eastAsiaTheme="minorEastAsia"/>
          <w:sz w:val="21"/>
          <w:szCs w:val="21"/>
          <w:lang w:val="en-US" w:eastAsia="zh-CN"/>
        </w:rPr>
      </w:pPr>
      <w:r>
        <w:rPr>
          <w:rFonts w:hint="default" w:asciiTheme="minorHAnsi" w:hAnsiTheme="minorHAnsi" w:eastAsiaTheme="minorEastAsia"/>
          <w:sz w:val="21"/>
          <w:szCs w:val="21"/>
          <w:lang w:val="en-US" w:eastAsia="zh-CN"/>
        </w:rPr>
        <w:t>5</w:t>
      </w:r>
      <w:r>
        <w:rPr>
          <w:rFonts w:hint="default"/>
          <w:sz w:val="21"/>
          <w:szCs w:val="21"/>
          <w:lang w:val="en-US" w:eastAsia="zh-CN"/>
        </w:rPr>
        <w:t xml:space="preserve"> </w:t>
      </w:r>
      <w:r>
        <w:rPr>
          <w:rFonts w:hint="eastAsia" w:asciiTheme="minorHAnsi" w:hAnsiTheme="minorHAnsi" w:eastAsiaTheme="minorEastAsia"/>
          <w:sz w:val="21"/>
          <w:szCs w:val="21"/>
          <w:lang w:val="en-US" w:eastAsia="zh-CN"/>
        </w:rPr>
        <w:t>范围一和范围二碳排量＞1%必须计算，范围三不</w:t>
      </w:r>
      <w:r>
        <w:rPr>
          <w:rFonts w:hint="eastAsia"/>
          <w:sz w:val="21"/>
          <w:szCs w:val="21"/>
          <w:lang w:val="en-US" w:eastAsia="zh-CN"/>
        </w:rPr>
        <w:t>根据报告需要选择计算</w:t>
      </w:r>
      <w:r>
        <w:rPr>
          <w:rFonts w:hint="eastAsia" w:asciiTheme="minorHAnsi" w:hAnsiTheme="minorHAnsi" w:eastAsiaTheme="minorEastAsia"/>
          <w:sz w:val="21"/>
          <w:szCs w:val="21"/>
          <w:lang w:val="en-US" w:eastAsia="zh-CN"/>
        </w:rPr>
        <w:t>。</w:t>
      </w:r>
    </w:p>
    <w:p>
      <w:pPr>
        <w:ind w:firstLine="0"/>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lang w:eastAsia="zh-CN"/>
        </w:rPr>
        <w:br w:type="page"/>
      </w:r>
    </w:p>
    <w:p>
      <w:pPr>
        <w:pStyle w:val="3"/>
        <w:rPr>
          <w:rFonts w:hint="eastAsia" w:ascii="宋体" w:hAnsi="宋体" w:cs="宋体"/>
          <w:b/>
          <w:bCs w:val="0"/>
          <w:sz w:val="30"/>
          <w:szCs w:val="30"/>
          <w:lang w:val="en-US" w:eastAsia="zh-CN"/>
        </w:rPr>
      </w:pPr>
      <w:bookmarkStart w:id="74" w:name="_Toc32398"/>
      <w:r>
        <w:rPr>
          <w:rFonts w:hint="eastAsia" w:ascii="宋体" w:hAnsi="宋体" w:cs="宋体"/>
          <w:b/>
          <w:bCs w:val="0"/>
          <w:sz w:val="30"/>
          <w:szCs w:val="30"/>
          <w:lang w:val="en-US" w:eastAsia="zh-CN"/>
        </w:rPr>
        <w:t>附录2 常见化石燃料特性参数缺省值</w:t>
      </w:r>
      <w:bookmarkEnd w:id="74"/>
    </w:p>
    <w:tbl>
      <w:tblPr>
        <w:tblStyle w:val="41"/>
        <w:tblW w:w="811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9"/>
        <w:gridCol w:w="1753"/>
        <w:gridCol w:w="1139"/>
        <w:gridCol w:w="1321"/>
        <w:gridCol w:w="1380"/>
        <w:gridCol w:w="17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5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燃料品种</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低位发热量</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单位热值含碳量</w:t>
            </w:r>
            <w:r>
              <w:rPr>
                <w:rStyle w:val="341"/>
                <w:rFonts w:ascii="宋体" w:hAnsi="宋体" w:eastAsia="宋体" w:cs="宋体"/>
                <w:sz w:val="18"/>
                <w:szCs w:val="18"/>
                <w:lang w:val="en-US" w:eastAsia="zh-CN" w:bidi="ar"/>
              </w:rPr>
              <w:br w:type="textWrapping"/>
            </w:r>
            <w:r>
              <w:rPr>
                <w:rStyle w:val="341"/>
                <w:rFonts w:ascii="宋体" w:hAnsi="宋体" w:eastAsia="宋体" w:cs="宋体"/>
                <w:sz w:val="18"/>
                <w:szCs w:val="18"/>
                <w:lang w:val="en-US" w:eastAsia="zh-CN" w:bidi="ar"/>
              </w:rPr>
              <w:t>（</w:t>
            </w:r>
            <w:r>
              <w:rPr>
                <w:rStyle w:val="342"/>
                <w:rFonts w:hint="eastAsia" w:ascii="宋体" w:hAnsi="宋体" w:eastAsia="宋体" w:cs="宋体"/>
                <w:sz w:val="18"/>
                <w:szCs w:val="18"/>
                <w:lang w:val="en-US" w:eastAsia="zh-CN" w:bidi="ar"/>
              </w:rPr>
              <w:t>tC/TJ</w:t>
            </w:r>
            <w:r>
              <w:rPr>
                <w:rStyle w:val="341"/>
                <w:rFonts w:ascii="宋体" w:hAnsi="宋体" w:eastAsia="宋体" w:cs="宋体"/>
                <w:sz w:val="18"/>
                <w:szCs w:val="18"/>
                <w:lang w:val="en-US" w:eastAsia="zh-CN" w:bidi="ar"/>
              </w:rPr>
              <w:t>）</w:t>
            </w:r>
          </w:p>
        </w:tc>
        <w:tc>
          <w:tcPr>
            <w:tcW w:w="17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燃料碳</w:t>
            </w:r>
            <w:r>
              <w:rPr>
                <w:rStyle w:val="341"/>
                <w:rFonts w:ascii="宋体" w:hAnsi="宋体" w:eastAsia="宋体" w:cs="宋体"/>
                <w:sz w:val="18"/>
                <w:szCs w:val="18"/>
                <w:lang w:val="en-US" w:eastAsia="zh-CN" w:bidi="ar"/>
              </w:rPr>
              <w:br w:type="textWrapping"/>
            </w:r>
            <w:r>
              <w:rPr>
                <w:rStyle w:val="341"/>
                <w:rFonts w:ascii="宋体" w:hAnsi="宋体" w:eastAsia="宋体" w:cs="宋体"/>
                <w:sz w:val="18"/>
                <w:szCs w:val="18"/>
                <w:lang w:val="en-US" w:eastAsia="zh-CN" w:bidi="ar"/>
              </w:rPr>
              <w:t>氧化率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5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缺省值</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燃料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无烟煤</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24.515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GJ/</w:t>
            </w:r>
            <w:r>
              <w:rPr>
                <w:rStyle w:val="341"/>
                <w:rFonts w:ascii="宋体" w:hAnsi="宋体" w:eastAsia="宋体" w:cs="宋体"/>
                <w:sz w:val="18"/>
                <w:szCs w:val="18"/>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27.49</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烟煤</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23.204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GJ/</w:t>
            </w:r>
            <w:r>
              <w:rPr>
                <w:rStyle w:val="341"/>
                <w:rFonts w:ascii="宋体" w:hAnsi="宋体" w:eastAsia="宋体" w:cs="宋体"/>
                <w:sz w:val="18"/>
                <w:szCs w:val="18"/>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26.18</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褐煤</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14.449</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GJ/</w:t>
            </w:r>
            <w:r>
              <w:rPr>
                <w:rStyle w:val="341"/>
                <w:rFonts w:ascii="宋体" w:hAnsi="宋体" w:eastAsia="宋体" w:cs="宋体"/>
                <w:sz w:val="18"/>
                <w:szCs w:val="18"/>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洗精煤</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26.344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GJ/</w:t>
            </w:r>
            <w:r>
              <w:rPr>
                <w:rStyle w:val="341"/>
                <w:rFonts w:ascii="宋体" w:hAnsi="宋体" w:eastAsia="宋体" w:cs="宋体"/>
                <w:sz w:val="18"/>
                <w:szCs w:val="18"/>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其它洗煤</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15.373</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GJ/</w:t>
            </w:r>
            <w:r>
              <w:rPr>
                <w:rStyle w:val="341"/>
                <w:rFonts w:ascii="宋体" w:hAnsi="宋体" w:eastAsia="宋体" w:cs="宋体"/>
                <w:sz w:val="18"/>
                <w:szCs w:val="18"/>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型煤</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17.46</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GJ/</w:t>
            </w:r>
            <w:r>
              <w:rPr>
                <w:rStyle w:val="341"/>
                <w:rFonts w:ascii="宋体" w:hAnsi="宋体" w:eastAsia="宋体" w:cs="宋体"/>
                <w:sz w:val="18"/>
                <w:szCs w:val="18"/>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焦炭</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28.446</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GJ/</w:t>
            </w:r>
            <w:r>
              <w:rPr>
                <w:rStyle w:val="341"/>
                <w:rFonts w:ascii="宋体" w:hAnsi="宋体" w:eastAsia="宋体" w:cs="宋体"/>
                <w:sz w:val="18"/>
                <w:szCs w:val="18"/>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燃料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原油</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42.62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GJ/</w:t>
            </w:r>
            <w:r>
              <w:rPr>
                <w:rStyle w:val="341"/>
                <w:rFonts w:ascii="宋体" w:hAnsi="宋体" w:eastAsia="宋体" w:cs="宋体"/>
                <w:sz w:val="18"/>
                <w:szCs w:val="18"/>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燃料油</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40.19</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GJ/</w:t>
            </w:r>
            <w:r>
              <w:rPr>
                <w:rStyle w:val="341"/>
                <w:rFonts w:ascii="宋体" w:hAnsi="宋体" w:eastAsia="宋体" w:cs="宋体"/>
                <w:sz w:val="18"/>
                <w:szCs w:val="18"/>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GJ/</w:t>
            </w:r>
            <w:r>
              <w:rPr>
                <w:rStyle w:val="341"/>
                <w:rFonts w:ascii="宋体" w:hAnsi="宋体" w:eastAsia="宋体" w:cs="宋体"/>
                <w:sz w:val="18"/>
                <w:szCs w:val="18"/>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柴油</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43.33</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GJ/</w:t>
            </w:r>
            <w:r>
              <w:rPr>
                <w:rStyle w:val="341"/>
                <w:rFonts w:ascii="宋体" w:hAnsi="宋体" w:eastAsia="宋体" w:cs="宋体"/>
                <w:sz w:val="18"/>
                <w:szCs w:val="18"/>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一般煤油</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44.75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GJ/</w:t>
            </w:r>
            <w:r>
              <w:rPr>
                <w:rStyle w:val="341"/>
                <w:rFonts w:ascii="宋体" w:hAnsi="宋体" w:eastAsia="宋体" w:cs="宋体"/>
                <w:sz w:val="18"/>
                <w:szCs w:val="18"/>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石油焦</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GJ/</w:t>
            </w:r>
            <w:r>
              <w:rPr>
                <w:rStyle w:val="341"/>
                <w:rFonts w:ascii="宋体" w:hAnsi="宋体" w:eastAsia="宋体" w:cs="宋体"/>
                <w:sz w:val="18"/>
                <w:szCs w:val="18"/>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其它石油制品</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40.19</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GJ/</w:t>
            </w:r>
            <w:r>
              <w:rPr>
                <w:rStyle w:val="341"/>
                <w:rFonts w:ascii="宋体" w:hAnsi="宋体" w:eastAsia="宋体" w:cs="宋体"/>
                <w:sz w:val="18"/>
                <w:szCs w:val="18"/>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燃料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炼厂干气</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GJ/</w:t>
            </w:r>
            <w:r>
              <w:rPr>
                <w:rStyle w:val="341"/>
                <w:rFonts w:ascii="宋体" w:hAnsi="宋体" w:eastAsia="宋体" w:cs="宋体"/>
                <w:sz w:val="18"/>
                <w:szCs w:val="18"/>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液化石油气</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47.31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GJ/</w:t>
            </w:r>
            <w:r>
              <w:rPr>
                <w:rStyle w:val="341"/>
                <w:rFonts w:ascii="宋体" w:hAnsi="宋体" w:eastAsia="宋体" w:cs="宋体"/>
                <w:sz w:val="18"/>
                <w:szCs w:val="18"/>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液化天然气</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41.868</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GJ/</w:t>
            </w:r>
            <w:r>
              <w:rPr>
                <w:rStyle w:val="341"/>
                <w:rFonts w:ascii="宋体" w:hAnsi="宋体" w:eastAsia="宋体" w:cs="宋体"/>
                <w:sz w:val="18"/>
                <w:szCs w:val="18"/>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天然气</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389.31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GJ/</w:t>
            </w:r>
            <w:r>
              <w:rPr>
                <w:rStyle w:val="341"/>
                <w:rFonts w:ascii="宋体" w:hAnsi="宋体" w:eastAsia="宋体" w:cs="宋体"/>
                <w:sz w:val="18"/>
                <w:szCs w:val="18"/>
                <w:lang w:val="en-US" w:eastAsia="zh-CN" w:bidi="ar"/>
              </w:rPr>
              <w:t>万</w:t>
            </w:r>
            <w:r>
              <w:rPr>
                <w:rStyle w:val="342"/>
                <w:rFonts w:hint="eastAsia" w:ascii="宋体" w:hAnsi="宋体" w:eastAsia="宋体" w:cs="宋体"/>
                <w:sz w:val="18"/>
                <w:szCs w:val="18"/>
                <w:lang w:val="en-US" w:eastAsia="zh-CN" w:bidi="ar"/>
              </w:rPr>
              <w:t>Nm</w:t>
            </w: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焦炉煤气</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173.854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GJ/</w:t>
            </w:r>
            <w:r>
              <w:rPr>
                <w:rStyle w:val="341"/>
                <w:rFonts w:ascii="宋体" w:hAnsi="宋体" w:eastAsia="宋体" w:cs="宋体"/>
                <w:sz w:val="18"/>
                <w:szCs w:val="18"/>
                <w:lang w:val="en-US" w:eastAsia="zh-CN" w:bidi="ar"/>
              </w:rPr>
              <w:t>万</w:t>
            </w:r>
            <w:r>
              <w:rPr>
                <w:rStyle w:val="342"/>
                <w:rFonts w:hint="eastAsia" w:ascii="宋体" w:hAnsi="宋体" w:eastAsia="宋体" w:cs="宋体"/>
                <w:sz w:val="18"/>
                <w:szCs w:val="18"/>
                <w:lang w:val="en-US" w:eastAsia="zh-CN" w:bidi="ar"/>
              </w:rPr>
              <w:t>Nm</w:t>
            </w: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高炉煤气</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37.69</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GJ/</w:t>
            </w:r>
            <w:r>
              <w:rPr>
                <w:rStyle w:val="341"/>
                <w:rFonts w:ascii="宋体" w:hAnsi="宋体" w:eastAsia="宋体" w:cs="宋体"/>
                <w:sz w:val="18"/>
                <w:szCs w:val="18"/>
                <w:lang w:val="en-US" w:eastAsia="zh-CN" w:bidi="ar"/>
              </w:rPr>
              <w:t>万</w:t>
            </w:r>
            <w:r>
              <w:rPr>
                <w:rStyle w:val="342"/>
                <w:rFonts w:hint="eastAsia" w:ascii="宋体" w:hAnsi="宋体" w:eastAsia="宋体" w:cs="宋体"/>
                <w:sz w:val="18"/>
                <w:szCs w:val="18"/>
                <w:lang w:val="en-US" w:eastAsia="zh-CN" w:bidi="ar"/>
              </w:rPr>
              <w:t>Nm</w:t>
            </w: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70.8</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转炉煤气</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79.54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GJ/</w:t>
            </w:r>
            <w:r>
              <w:rPr>
                <w:rStyle w:val="341"/>
                <w:rFonts w:ascii="宋体" w:hAnsi="宋体" w:eastAsia="宋体" w:cs="宋体"/>
                <w:sz w:val="18"/>
                <w:szCs w:val="18"/>
                <w:lang w:val="en-US" w:eastAsia="zh-CN" w:bidi="ar"/>
              </w:rPr>
              <w:t>万</w:t>
            </w:r>
            <w:r>
              <w:rPr>
                <w:rStyle w:val="342"/>
                <w:rFonts w:hint="eastAsia" w:ascii="宋体" w:hAnsi="宋体" w:eastAsia="宋体" w:cs="宋体"/>
                <w:sz w:val="18"/>
                <w:szCs w:val="18"/>
                <w:lang w:val="en-US" w:eastAsia="zh-CN" w:bidi="ar"/>
              </w:rPr>
              <w:t>Nm</w:t>
            </w: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49.6</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其它煤气</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52.34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GJ/</w:t>
            </w:r>
            <w:r>
              <w:rPr>
                <w:rStyle w:val="341"/>
                <w:rFonts w:ascii="宋体" w:hAnsi="宋体" w:eastAsia="宋体" w:cs="宋体"/>
                <w:sz w:val="18"/>
                <w:szCs w:val="18"/>
                <w:lang w:val="en-US" w:eastAsia="zh-CN" w:bidi="ar"/>
              </w:rPr>
              <w:t>万</w:t>
            </w:r>
            <w:r>
              <w:rPr>
                <w:rStyle w:val="342"/>
                <w:rFonts w:hint="eastAsia" w:ascii="宋体" w:hAnsi="宋体" w:eastAsia="宋体" w:cs="宋体"/>
                <w:sz w:val="18"/>
                <w:szCs w:val="18"/>
                <w:lang w:val="en-US" w:eastAsia="zh-CN" w:bidi="ar"/>
              </w:rPr>
              <w:t>Nm</w:t>
            </w: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r>
    </w:tbl>
    <w:p>
      <w:pPr>
        <w:ind w:firstLine="420"/>
        <w:rPr>
          <w:rFonts w:hint="eastAsia" w:asciiTheme="minorHAnsi" w:hAnsiTheme="minorHAnsi" w:eastAsiaTheme="minorEastAsia"/>
          <w:sz w:val="21"/>
          <w:szCs w:val="21"/>
          <w:lang w:eastAsia="zh-CN"/>
        </w:rPr>
      </w:pPr>
    </w:p>
    <w:p>
      <w:pPr>
        <w:bidi w:val="0"/>
        <w:rPr>
          <w:rFonts w:hint="eastAsia"/>
          <w:lang w:val="en-US" w:eastAsia="zh-CN"/>
        </w:rPr>
      </w:pPr>
      <w:bookmarkStart w:id="75" w:name="_Toc76659568"/>
      <w:bookmarkStart w:id="76" w:name="_Toc76661667"/>
      <w:bookmarkStart w:id="77" w:name="_Toc76661790"/>
    </w:p>
    <w:p>
      <w:pPr>
        <w:pStyle w:val="3"/>
        <w:rPr>
          <w:rFonts w:hint="eastAsia" w:ascii="宋体" w:hAnsi="宋体" w:cs="宋体"/>
          <w:b/>
          <w:bCs w:val="0"/>
          <w:sz w:val="30"/>
          <w:szCs w:val="30"/>
          <w:lang w:val="en-US" w:eastAsia="zh-CN"/>
        </w:rPr>
      </w:pPr>
      <w:bookmarkStart w:id="78" w:name="_Toc13185"/>
      <w:r>
        <w:rPr>
          <w:rFonts w:hint="eastAsia" w:ascii="宋体" w:hAnsi="宋体" w:cs="宋体"/>
          <w:b/>
          <w:bCs w:val="0"/>
          <w:sz w:val="30"/>
          <w:szCs w:val="30"/>
          <w:lang w:val="en-US" w:eastAsia="zh-CN"/>
        </w:rPr>
        <w:t>附录3 我国使用率前十的已备案CCER项目方法学</w:t>
      </w:r>
      <w:bookmarkEnd w:id="78"/>
    </w:p>
    <w:tbl>
      <w:tblPr>
        <w:tblStyle w:val="4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2529"/>
        <w:gridCol w:w="1863"/>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59" w:type="pct"/>
            <w:vAlign w:val="center"/>
          </w:tcPr>
          <w:p>
            <w:pPr>
              <w:jc w:val="center"/>
              <w:rPr>
                <w:rFonts w:hint="eastAsia" w:ascii="宋体" w:hAnsi="宋体" w:eastAsia="宋体" w:cs="宋体"/>
                <w:sz w:val="18"/>
                <w:szCs w:val="15"/>
              </w:rPr>
            </w:pPr>
            <w:r>
              <w:rPr>
                <w:rFonts w:hint="eastAsia" w:ascii="宋体" w:hAnsi="宋体" w:eastAsia="宋体" w:cs="宋体"/>
                <w:sz w:val="18"/>
                <w:szCs w:val="15"/>
              </w:rPr>
              <w:t>领域</w:t>
            </w:r>
          </w:p>
        </w:tc>
        <w:tc>
          <w:tcPr>
            <w:tcW w:w="1484" w:type="pct"/>
            <w:vAlign w:val="center"/>
          </w:tcPr>
          <w:p>
            <w:pPr>
              <w:jc w:val="center"/>
              <w:rPr>
                <w:rFonts w:hint="eastAsia" w:ascii="宋体" w:hAnsi="宋体" w:eastAsia="宋体" w:cs="宋体"/>
                <w:sz w:val="18"/>
                <w:szCs w:val="15"/>
              </w:rPr>
            </w:pPr>
            <w:r>
              <w:rPr>
                <w:rFonts w:hint="eastAsia" w:ascii="宋体" w:hAnsi="宋体" w:eastAsia="宋体" w:cs="宋体"/>
                <w:sz w:val="18"/>
                <w:szCs w:val="15"/>
              </w:rPr>
              <w:t>CCER方法学编号</w:t>
            </w:r>
          </w:p>
        </w:tc>
        <w:tc>
          <w:tcPr>
            <w:tcW w:w="1093" w:type="pct"/>
            <w:vAlign w:val="center"/>
          </w:tcPr>
          <w:p>
            <w:pPr>
              <w:jc w:val="center"/>
              <w:rPr>
                <w:rFonts w:hint="eastAsia" w:ascii="宋体" w:hAnsi="宋体" w:eastAsia="宋体" w:cs="宋体"/>
                <w:sz w:val="18"/>
                <w:szCs w:val="15"/>
              </w:rPr>
            </w:pPr>
            <w:r>
              <w:rPr>
                <w:rFonts w:hint="eastAsia" w:ascii="宋体" w:hAnsi="宋体" w:eastAsia="宋体" w:cs="宋体"/>
                <w:sz w:val="18"/>
                <w:szCs w:val="15"/>
              </w:rPr>
              <w:t>CDM方法学编号</w:t>
            </w:r>
          </w:p>
        </w:tc>
        <w:tc>
          <w:tcPr>
            <w:tcW w:w="1562" w:type="pct"/>
            <w:vAlign w:val="center"/>
          </w:tcPr>
          <w:p>
            <w:pPr>
              <w:jc w:val="center"/>
              <w:rPr>
                <w:rFonts w:hint="eastAsia" w:ascii="宋体" w:hAnsi="宋体" w:eastAsia="宋体" w:cs="宋体"/>
                <w:sz w:val="18"/>
                <w:szCs w:val="15"/>
              </w:rPr>
            </w:pPr>
            <w:r>
              <w:rPr>
                <w:rFonts w:hint="eastAsia" w:ascii="宋体" w:hAnsi="宋体" w:eastAsia="宋体" w:cs="宋体"/>
                <w:sz w:val="18"/>
                <w:szCs w:val="15"/>
              </w:rPr>
              <w:t>中文名称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59" w:type="pct"/>
            <w:vAlign w:val="center"/>
          </w:tcPr>
          <w:p>
            <w:pPr>
              <w:jc w:val="center"/>
              <w:rPr>
                <w:rFonts w:hint="eastAsia" w:ascii="宋体" w:hAnsi="宋体" w:eastAsia="宋体" w:cs="宋体"/>
                <w:sz w:val="18"/>
                <w:szCs w:val="15"/>
              </w:rPr>
            </w:pPr>
            <w:r>
              <w:rPr>
                <w:rFonts w:hint="eastAsia" w:ascii="宋体" w:hAnsi="宋体" w:eastAsia="宋体" w:cs="宋体"/>
                <w:sz w:val="18"/>
                <w:szCs w:val="15"/>
              </w:rPr>
              <w:t>可再生能源发电</w:t>
            </w:r>
          </w:p>
        </w:tc>
        <w:tc>
          <w:tcPr>
            <w:tcW w:w="1484" w:type="pct"/>
            <w:vAlign w:val="center"/>
          </w:tcPr>
          <w:p>
            <w:pPr>
              <w:jc w:val="center"/>
              <w:rPr>
                <w:rFonts w:hint="eastAsia" w:ascii="宋体" w:hAnsi="宋体" w:eastAsia="宋体" w:cs="宋体"/>
                <w:sz w:val="18"/>
                <w:szCs w:val="15"/>
              </w:rPr>
            </w:pPr>
            <w:r>
              <w:rPr>
                <w:rFonts w:hint="eastAsia" w:ascii="宋体" w:hAnsi="宋体" w:eastAsia="宋体" w:cs="宋体"/>
                <w:sz w:val="18"/>
                <w:szCs w:val="15"/>
              </w:rPr>
              <w:t>CM-001-V01/CMS-002-V01</w:t>
            </w:r>
          </w:p>
        </w:tc>
        <w:tc>
          <w:tcPr>
            <w:tcW w:w="1093" w:type="pct"/>
            <w:vAlign w:val="center"/>
          </w:tcPr>
          <w:p>
            <w:pPr>
              <w:jc w:val="center"/>
              <w:rPr>
                <w:rFonts w:hint="eastAsia" w:ascii="宋体" w:hAnsi="宋体" w:eastAsia="宋体" w:cs="宋体"/>
                <w:sz w:val="18"/>
                <w:szCs w:val="15"/>
              </w:rPr>
            </w:pPr>
            <w:r>
              <w:rPr>
                <w:rFonts w:hint="eastAsia" w:ascii="宋体" w:hAnsi="宋体" w:eastAsia="宋体" w:cs="宋体"/>
                <w:sz w:val="18"/>
                <w:szCs w:val="15"/>
              </w:rPr>
              <w:t>ACM0002/AMSI-I.D.</w:t>
            </w:r>
          </w:p>
        </w:tc>
        <w:tc>
          <w:tcPr>
            <w:tcW w:w="1562" w:type="pct"/>
            <w:vAlign w:val="center"/>
          </w:tcPr>
          <w:p>
            <w:pPr>
              <w:jc w:val="center"/>
              <w:rPr>
                <w:rFonts w:hint="eastAsia" w:ascii="宋体" w:hAnsi="宋体" w:eastAsia="宋体" w:cs="宋体"/>
                <w:sz w:val="18"/>
                <w:szCs w:val="15"/>
              </w:rPr>
            </w:pPr>
            <w:r>
              <w:rPr>
                <w:rFonts w:hint="eastAsia" w:ascii="宋体" w:hAnsi="宋体" w:eastAsia="宋体" w:cs="宋体"/>
                <w:sz w:val="18"/>
                <w:szCs w:val="15"/>
              </w:rPr>
              <w:t>可再生能源联网发电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59" w:type="pct"/>
            <w:vAlign w:val="center"/>
          </w:tcPr>
          <w:p>
            <w:pPr>
              <w:jc w:val="center"/>
              <w:rPr>
                <w:rFonts w:hint="eastAsia" w:ascii="宋体" w:hAnsi="宋体" w:eastAsia="宋体" w:cs="宋体"/>
                <w:sz w:val="18"/>
                <w:szCs w:val="15"/>
              </w:rPr>
            </w:pPr>
            <w:r>
              <w:rPr>
                <w:rFonts w:hint="eastAsia" w:ascii="宋体" w:hAnsi="宋体" w:eastAsia="宋体" w:cs="宋体"/>
                <w:sz w:val="18"/>
                <w:szCs w:val="15"/>
              </w:rPr>
              <w:t>甲烷回收利用</w:t>
            </w:r>
          </w:p>
        </w:tc>
        <w:tc>
          <w:tcPr>
            <w:tcW w:w="1484" w:type="pct"/>
            <w:vAlign w:val="center"/>
          </w:tcPr>
          <w:p>
            <w:pPr>
              <w:jc w:val="center"/>
              <w:rPr>
                <w:rFonts w:hint="eastAsia" w:ascii="宋体" w:hAnsi="宋体" w:eastAsia="宋体" w:cs="宋体"/>
                <w:sz w:val="18"/>
                <w:szCs w:val="15"/>
              </w:rPr>
            </w:pPr>
            <w:r>
              <w:rPr>
                <w:rFonts w:hint="eastAsia" w:ascii="宋体" w:hAnsi="宋体" w:eastAsia="宋体" w:cs="宋体"/>
                <w:sz w:val="18"/>
                <w:szCs w:val="15"/>
              </w:rPr>
              <w:t>CMS-026-V01</w:t>
            </w:r>
          </w:p>
        </w:tc>
        <w:tc>
          <w:tcPr>
            <w:tcW w:w="1093" w:type="pct"/>
            <w:vAlign w:val="center"/>
          </w:tcPr>
          <w:p>
            <w:pPr>
              <w:jc w:val="center"/>
              <w:rPr>
                <w:rFonts w:hint="eastAsia" w:ascii="宋体" w:hAnsi="宋体" w:eastAsia="宋体" w:cs="宋体"/>
                <w:sz w:val="18"/>
                <w:szCs w:val="15"/>
              </w:rPr>
            </w:pPr>
            <w:r>
              <w:rPr>
                <w:rFonts w:hint="eastAsia" w:ascii="宋体" w:hAnsi="宋体" w:eastAsia="宋体" w:cs="宋体"/>
                <w:sz w:val="18"/>
                <w:szCs w:val="15"/>
              </w:rPr>
              <w:t>AMS-III.R</w:t>
            </w:r>
          </w:p>
        </w:tc>
        <w:tc>
          <w:tcPr>
            <w:tcW w:w="1562" w:type="pct"/>
            <w:vAlign w:val="center"/>
          </w:tcPr>
          <w:p>
            <w:pPr>
              <w:jc w:val="center"/>
              <w:rPr>
                <w:rFonts w:hint="eastAsia" w:ascii="宋体" w:hAnsi="宋体" w:eastAsia="宋体" w:cs="宋体"/>
                <w:sz w:val="18"/>
                <w:szCs w:val="15"/>
              </w:rPr>
            </w:pPr>
            <w:r>
              <w:rPr>
                <w:rFonts w:hint="eastAsia" w:ascii="宋体" w:hAnsi="宋体" w:eastAsia="宋体" w:cs="宋体"/>
                <w:sz w:val="18"/>
                <w:szCs w:val="15"/>
              </w:rPr>
              <w:t>家庭或小农场农业活动甲烷回收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59" w:type="pct"/>
            <w:vAlign w:val="center"/>
          </w:tcPr>
          <w:p>
            <w:pPr>
              <w:jc w:val="center"/>
              <w:rPr>
                <w:rFonts w:hint="eastAsia" w:ascii="宋体" w:hAnsi="宋体" w:eastAsia="宋体" w:cs="宋体"/>
                <w:sz w:val="18"/>
                <w:szCs w:val="15"/>
              </w:rPr>
            </w:pPr>
            <w:r>
              <w:rPr>
                <w:rFonts w:hint="eastAsia" w:ascii="宋体" w:hAnsi="宋体" w:eastAsia="宋体" w:cs="宋体"/>
                <w:sz w:val="18"/>
                <w:szCs w:val="15"/>
              </w:rPr>
              <w:t>固废处理</w:t>
            </w:r>
          </w:p>
        </w:tc>
        <w:tc>
          <w:tcPr>
            <w:tcW w:w="1484" w:type="pct"/>
            <w:vAlign w:val="center"/>
          </w:tcPr>
          <w:p>
            <w:pPr>
              <w:jc w:val="center"/>
              <w:rPr>
                <w:rFonts w:hint="eastAsia" w:ascii="宋体" w:hAnsi="宋体" w:eastAsia="宋体" w:cs="宋体"/>
                <w:sz w:val="18"/>
                <w:szCs w:val="15"/>
              </w:rPr>
            </w:pPr>
            <w:r>
              <w:rPr>
                <w:rFonts w:hint="eastAsia" w:ascii="宋体" w:hAnsi="宋体" w:eastAsia="宋体" w:cs="宋体"/>
                <w:sz w:val="18"/>
                <w:szCs w:val="15"/>
              </w:rPr>
              <w:t>CM-072-V01</w:t>
            </w:r>
          </w:p>
        </w:tc>
        <w:tc>
          <w:tcPr>
            <w:tcW w:w="1093" w:type="pct"/>
            <w:vAlign w:val="center"/>
          </w:tcPr>
          <w:p>
            <w:pPr>
              <w:jc w:val="center"/>
              <w:rPr>
                <w:rFonts w:hint="eastAsia" w:ascii="宋体" w:hAnsi="宋体" w:eastAsia="宋体" w:cs="宋体"/>
                <w:sz w:val="18"/>
                <w:szCs w:val="15"/>
              </w:rPr>
            </w:pPr>
            <w:r>
              <w:rPr>
                <w:rFonts w:hint="eastAsia" w:ascii="宋体" w:hAnsi="宋体" w:eastAsia="宋体" w:cs="宋体"/>
                <w:sz w:val="18"/>
                <w:szCs w:val="15"/>
              </w:rPr>
              <w:t>ACM0022</w:t>
            </w:r>
          </w:p>
        </w:tc>
        <w:tc>
          <w:tcPr>
            <w:tcW w:w="1562" w:type="pct"/>
            <w:vAlign w:val="center"/>
          </w:tcPr>
          <w:p>
            <w:pPr>
              <w:jc w:val="center"/>
              <w:rPr>
                <w:rFonts w:hint="eastAsia" w:ascii="宋体" w:hAnsi="宋体" w:eastAsia="宋体" w:cs="宋体"/>
                <w:sz w:val="18"/>
                <w:szCs w:val="15"/>
              </w:rPr>
            </w:pPr>
            <w:r>
              <w:rPr>
                <w:rFonts w:hint="eastAsia" w:ascii="宋体" w:hAnsi="宋体" w:eastAsia="宋体" w:cs="宋体"/>
                <w:sz w:val="18"/>
                <w:szCs w:val="15"/>
              </w:rPr>
              <w:t>多选垃圾处理方式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59" w:type="pct"/>
            <w:vAlign w:val="center"/>
          </w:tcPr>
          <w:p>
            <w:pPr>
              <w:jc w:val="center"/>
              <w:rPr>
                <w:rFonts w:hint="eastAsia" w:ascii="宋体" w:hAnsi="宋体" w:eastAsia="宋体" w:cs="宋体"/>
                <w:sz w:val="18"/>
                <w:szCs w:val="15"/>
              </w:rPr>
            </w:pPr>
            <w:r>
              <w:rPr>
                <w:rFonts w:hint="eastAsia" w:ascii="宋体" w:hAnsi="宋体" w:eastAsia="宋体" w:cs="宋体"/>
                <w:sz w:val="18"/>
                <w:szCs w:val="15"/>
              </w:rPr>
              <w:t>造林碳汇</w:t>
            </w:r>
          </w:p>
        </w:tc>
        <w:tc>
          <w:tcPr>
            <w:tcW w:w="1484" w:type="pct"/>
            <w:vAlign w:val="center"/>
          </w:tcPr>
          <w:p>
            <w:pPr>
              <w:jc w:val="center"/>
              <w:rPr>
                <w:rFonts w:hint="eastAsia" w:ascii="宋体" w:hAnsi="宋体" w:eastAsia="宋体" w:cs="宋体"/>
                <w:sz w:val="18"/>
                <w:szCs w:val="15"/>
              </w:rPr>
            </w:pPr>
            <w:r>
              <w:rPr>
                <w:rFonts w:hint="eastAsia" w:ascii="宋体" w:hAnsi="宋体" w:eastAsia="宋体" w:cs="宋体"/>
                <w:sz w:val="18"/>
                <w:szCs w:val="15"/>
              </w:rPr>
              <w:t>AR-CM-001-V01</w:t>
            </w:r>
          </w:p>
        </w:tc>
        <w:tc>
          <w:tcPr>
            <w:tcW w:w="1093" w:type="pct"/>
            <w:vAlign w:val="center"/>
          </w:tcPr>
          <w:p>
            <w:pPr>
              <w:jc w:val="center"/>
              <w:rPr>
                <w:rFonts w:hint="eastAsia" w:ascii="宋体" w:hAnsi="宋体" w:eastAsia="宋体" w:cs="宋体"/>
                <w:sz w:val="18"/>
                <w:szCs w:val="15"/>
              </w:rPr>
            </w:pPr>
          </w:p>
        </w:tc>
        <w:tc>
          <w:tcPr>
            <w:tcW w:w="1562" w:type="pct"/>
            <w:vAlign w:val="center"/>
          </w:tcPr>
          <w:p>
            <w:pPr>
              <w:jc w:val="center"/>
              <w:rPr>
                <w:rFonts w:hint="eastAsia" w:ascii="宋体" w:hAnsi="宋体" w:eastAsia="宋体" w:cs="宋体"/>
                <w:sz w:val="18"/>
                <w:szCs w:val="15"/>
              </w:rPr>
            </w:pPr>
            <w:r>
              <w:rPr>
                <w:rFonts w:hint="eastAsia" w:ascii="宋体" w:hAnsi="宋体" w:eastAsia="宋体" w:cs="宋体"/>
                <w:sz w:val="18"/>
                <w:szCs w:val="15"/>
              </w:rPr>
              <w:t>碳汇造林项目方法学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59" w:type="pct"/>
            <w:vAlign w:val="center"/>
          </w:tcPr>
          <w:p>
            <w:pPr>
              <w:jc w:val="center"/>
              <w:rPr>
                <w:rFonts w:hint="eastAsia" w:ascii="宋体" w:hAnsi="宋体" w:eastAsia="宋体" w:cs="宋体"/>
                <w:sz w:val="18"/>
                <w:szCs w:val="15"/>
              </w:rPr>
            </w:pPr>
            <w:r>
              <w:rPr>
                <w:rFonts w:hint="eastAsia" w:ascii="宋体" w:hAnsi="宋体" w:eastAsia="宋体" w:cs="宋体"/>
                <w:sz w:val="18"/>
                <w:szCs w:val="15"/>
              </w:rPr>
              <w:t>工业废气处理</w:t>
            </w:r>
          </w:p>
        </w:tc>
        <w:tc>
          <w:tcPr>
            <w:tcW w:w="1484" w:type="pct"/>
            <w:vAlign w:val="center"/>
          </w:tcPr>
          <w:p>
            <w:pPr>
              <w:jc w:val="center"/>
              <w:rPr>
                <w:rFonts w:hint="eastAsia" w:ascii="宋体" w:hAnsi="宋体" w:eastAsia="宋体" w:cs="宋体"/>
                <w:sz w:val="18"/>
                <w:szCs w:val="15"/>
              </w:rPr>
            </w:pPr>
            <w:r>
              <w:rPr>
                <w:rFonts w:hint="eastAsia" w:ascii="宋体" w:hAnsi="宋体" w:eastAsia="宋体" w:cs="宋体"/>
                <w:sz w:val="18"/>
                <w:szCs w:val="15"/>
              </w:rPr>
              <w:t>CM-003-V01</w:t>
            </w:r>
          </w:p>
        </w:tc>
        <w:tc>
          <w:tcPr>
            <w:tcW w:w="1093" w:type="pct"/>
            <w:vAlign w:val="center"/>
          </w:tcPr>
          <w:p>
            <w:pPr>
              <w:jc w:val="center"/>
              <w:rPr>
                <w:rFonts w:hint="eastAsia" w:ascii="宋体" w:hAnsi="宋体" w:eastAsia="宋体" w:cs="宋体"/>
                <w:sz w:val="18"/>
                <w:szCs w:val="15"/>
              </w:rPr>
            </w:pPr>
            <w:r>
              <w:rPr>
                <w:rFonts w:hint="eastAsia" w:ascii="宋体" w:hAnsi="宋体" w:eastAsia="宋体" w:cs="宋体"/>
                <w:sz w:val="18"/>
                <w:szCs w:val="15"/>
              </w:rPr>
              <w:t>ACM0008</w:t>
            </w:r>
          </w:p>
        </w:tc>
        <w:tc>
          <w:tcPr>
            <w:tcW w:w="1562" w:type="pct"/>
            <w:vAlign w:val="center"/>
          </w:tcPr>
          <w:p>
            <w:pPr>
              <w:jc w:val="center"/>
              <w:rPr>
                <w:rFonts w:hint="eastAsia" w:ascii="宋体" w:hAnsi="宋体" w:eastAsia="宋体" w:cs="宋体"/>
                <w:sz w:val="18"/>
                <w:szCs w:val="15"/>
              </w:rPr>
            </w:pPr>
            <w:r>
              <w:rPr>
                <w:rFonts w:hint="eastAsia" w:ascii="宋体" w:hAnsi="宋体" w:eastAsia="宋体" w:cs="宋体"/>
                <w:sz w:val="18"/>
                <w:szCs w:val="15"/>
              </w:rPr>
              <w:t>回收煤层气、煤矿瓦斯和通风瓦斯用于发电、动力、供热或通过火炬或无焰氧化分解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59" w:type="pct"/>
            <w:vAlign w:val="center"/>
          </w:tcPr>
          <w:p>
            <w:pPr>
              <w:jc w:val="center"/>
              <w:rPr>
                <w:rFonts w:hint="eastAsia" w:ascii="宋体" w:hAnsi="宋体" w:eastAsia="宋体" w:cs="宋体"/>
                <w:sz w:val="18"/>
                <w:szCs w:val="15"/>
              </w:rPr>
            </w:pPr>
            <w:r>
              <w:rPr>
                <w:rFonts w:hint="eastAsia" w:ascii="宋体" w:hAnsi="宋体" w:eastAsia="宋体" w:cs="宋体"/>
                <w:sz w:val="18"/>
                <w:szCs w:val="15"/>
              </w:rPr>
              <w:t>生物质能利用</w:t>
            </w:r>
          </w:p>
        </w:tc>
        <w:tc>
          <w:tcPr>
            <w:tcW w:w="1484" w:type="pct"/>
            <w:vAlign w:val="center"/>
          </w:tcPr>
          <w:p>
            <w:pPr>
              <w:jc w:val="center"/>
              <w:rPr>
                <w:rFonts w:hint="eastAsia" w:ascii="宋体" w:hAnsi="宋体" w:eastAsia="宋体" w:cs="宋体"/>
                <w:sz w:val="18"/>
                <w:szCs w:val="15"/>
              </w:rPr>
            </w:pPr>
            <w:r>
              <w:rPr>
                <w:rFonts w:hint="eastAsia" w:ascii="宋体" w:hAnsi="宋体" w:eastAsia="宋体" w:cs="宋体"/>
                <w:sz w:val="18"/>
                <w:szCs w:val="15"/>
              </w:rPr>
              <w:t>CM-092-V01</w:t>
            </w:r>
          </w:p>
        </w:tc>
        <w:tc>
          <w:tcPr>
            <w:tcW w:w="1093" w:type="pct"/>
            <w:vAlign w:val="center"/>
          </w:tcPr>
          <w:p>
            <w:pPr>
              <w:jc w:val="center"/>
              <w:rPr>
                <w:rFonts w:hint="eastAsia" w:ascii="宋体" w:hAnsi="宋体" w:eastAsia="宋体" w:cs="宋体"/>
                <w:sz w:val="18"/>
                <w:szCs w:val="15"/>
              </w:rPr>
            </w:pPr>
            <w:r>
              <w:rPr>
                <w:rFonts w:hint="eastAsia" w:ascii="宋体" w:hAnsi="宋体" w:eastAsia="宋体" w:cs="宋体"/>
                <w:sz w:val="18"/>
                <w:szCs w:val="15"/>
              </w:rPr>
              <w:t>ACM0018</w:t>
            </w:r>
          </w:p>
        </w:tc>
        <w:tc>
          <w:tcPr>
            <w:tcW w:w="1562" w:type="pct"/>
            <w:vAlign w:val="center"/>
          </w:tcPr>
          <w:p>
            <w:pPr>
              <w:jc w:val="center"/>
              <w:rPr>
                <w:rFonts w:hint="eastAsia" w:ascii="宋体" w:hAnsi="宋体" w:eastAsia="宋体" w:cs="宋体"/>
                <w:sz w:val="18"/>
                <w:szCs w:val="15"/>
              </w:rPr>
            </w:pPr>
            <w:r>
              <w:rPr>
                <w:rFonts w:hint="eastAsia" w:ascii="宋体" w:hAnsi="宋体" w:eastAsia="宋体" w:cs="宋体"/>
                <w:sz w:val="18"/>
                <w:szCs w:val="15"/>
              </w:rPr>
              <w:t>纯发电厂利用生物废弃物发电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59" w:type="pct"/>
            <w:vAlign w:val="center"/>
          </w:tcPr>
          <w:p>
            <w:pPr>
              <w:jc w:val="center"/>
              <w:rPr>
                <w:rFonts w:hint="eastAsia" w:ascii="宋体" w:hAnsi="宋体" w:eastAsia="宋体" w:cs="宋体"/>
                <w:sz w:val="18"/>
                <w:szCs w:val="15"/>
              </w:rPr>
            </w:pPr>
            <w:r>
              <w:rPr>
                <w:rFonts w:hint="eastAsia" w:ascii="宋体" w:hAnsi="宋体" w:eastAsia="宋体" w:cs="宋体"/>
                <w:sz w:val="18"/>
                <w:szCs w:val="15"/>
              </w:rPr>
              <w:t>热电联产</w:t>
            </w:r>
          </w:p>
        </w:tc>
        <w:tc>
          <w:tcPr>
            <w:tcW w:w="1484" w:type="pct"/>
            <w:vAlign w:val="center"/>
          </w:tcPr>
          <w:p>
            <w:pPr>
              <w:jc w:val="center"/>
              <w:rPr>
                <w:rFonts w:hint="eastAsia" w:ascii="宋体" w:hAnsi="宋体" w:eastAsia="宋体" w:cs="宋体"/>
                <w:sz w:val="18"/>
                <w:szCs w:val="15"/>
              </w:rPr>
            </w:pPr>
            <w:r>
              <w:rPr>
                <w:rFonts w:hint="eastAsia" w:ascii="宋体" w:hAnsi="宋体" w:eastAsia="宋体" w:cs="宋体"/>
                <w:sz w:val="18"/>
                <w:szCs w:val="15"/>
              </w:rPr>
              <w:t>CM-075-V01</w:t>
            </w:r>
          </w:p>
        </w:tc>
        <w:tc>
          <w:tcPr>
            <w:tcW w:w="1093" w:type="pct"/>
            <w:vAlign w:val="center"/>
          </w:tcPr>
          <w:p>
            <w:pPr>
              <w:jc w:val="center"/>
              <w:rPr>
                <w:rFonts w:hint="eastAsia" w:ascii="宋体" w:hAnsi="宋体" w:eastAsia="宋体" w:cs="宋体"/>
                <w:sz w:val="18"/>
                <w:szCs w:val="15"/>
              </w:rPr>
            </w:pPr>
            <w:r>
              <w:rPr>
                <w:rFonts w:hint="eastAsia" w:ascii="宋体" w:hAnsi="宋体" w:eastAsia="宋体" w:cs="宋体"/>
                <w:sz w:val="18"/>
                <w:szCs w:val="15"/>
              </w:rPr>
              <w:t>ACM0006</w:t>
            </w:r>
          </w:p>
        </w:tc>
        <w:tc>
          <w:tcPr>
            <w:tcW w:w="1562" w:type="pct"/>
            <w:vAlign w:val="center"/>
          </w:tcPr>
          <w:p>
            <w:pPr>
              <w:jc w:val="center"/>
              <w:rPr>
                <w:rFonts w:hint="eastAsia" w:ascii="宋体" w:hAnsi="宋体" w:eastAsia="宋体" w:cs="宋体"/>
                <w:sz w:val="18"/>
                <w:szCs w:val="15"/>
              </w:rPr>
            </w:pPr>
            <w:r>
              <w:rPr>
                <w:rFonts w:hint="eastAsia" w:ascii="宋体" w:hAnsi="宋体" w:eastAsia="宋体" w:cs="宋体"/>
                <w:sz w:val="18"/>
                <w:szCs w:val="15"/>
              </w:rPr>
              <w:t>生物质废弃物热电联产项目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59" w:type="pct"/>
            <w:vAlign w:val="center"/>
          </w:tcPr>
          <w:p>
            <w:pPr>
              <w:jc w:val="center"/>
              <w:rPr>
                <w:rFonts w:hint="eastAsia" w:ascii="宋体" w:hAnsi="宋体" w:eastAsia="宋体" w:cs="宋体"/>
                <w:sz w:val="18"/>
                <w:szCs w:val="15"/>
              </w:rPr>
            </w:pPr>
            <w:r>
              <w:rPr>
                <w:rFonts w:hint="eastAsia" w:ascii="宋体" w:hAnsi="宋体" w:eastAsia="宋体" w:cs="宋体"/>
                <w:sz w:val="18"/>
                <w:szCs w:val="15"/>
              </w:rPr>
              <w:t>废能减排</w:t>
            </w:r>
          </w:p>
        </w:tc>
        <w:tc>
          <w:tcPr>
            <w:tcW w:w="1484" w:type="pct"/>
            <w:vAlign w:val="center"/>
          </w:tcPr>
          <w:p>
            <w:pPr>
              <w:jc w:val="center"/>
              <w:rPr>
                <w:rFonts w:hint="eastAsia" w:ascii="宋体" w:hAnsi="宋体" w:eastAsia="宋体" w:cs="宋体"/>
                <w:sz w:val="18"/>
                <w:szCs w:val="15"/>
              </w:rPr>
            </w:pPr>
            <w:r>
              <w:rPr>
                <w:rFonts w:hint="eastAsia" w:ascii="宋体" w:hAnsi="宋体" w:eastAsia="宋体" w:cs="宋体"/>
                <w:sz w:val="18"/>
                <w:szCs w:val="15"/>
              </w:rPr>
              <w:t>CM-005-V01</w:t>
            </w:r>
          </w:p>
        </w:tc>
        <w:tc>
          <w:tcPr>
            <w:tcW w:w="1093" w:type="pct"/>
            <w:vAlign w:val="center"/>
          </w:tcPr>
          <w:p>
            <w:pPr>
              <w:jc w:val="center"/>
              <w:rPr>
                <w:rFonts w:hint="eastAsia" w:ascii="宋体" w:hAnsi="宋体" w:eastAsia="宋体" w:cs="宋体"/>
                <w:sz w:val="18"/>
                <w:szCs w:val="15"/>
              </w:rPr>
            </w:pPr>
            <w:r>
              <w:rPr>
                <w:rFonts w:hint="eastAsia" w:ascii="宋体" w:hAnsi="宋体" w:eastAsia="宋体" w:cs="宋体"/>
                <w:sz w:val="18"/>
                <w:szCs w:val="15"/>
              </w:rPr>
              <w:t>ACM0012</w:t>
            </w:r>
          </w:p>
        </w:tc>
        <w:tc>
          <w:tcPr>
            <w:tcW w:w="1562" w:type="pct"/>
            <w:vAlign w:val="center"/>
          </w:tcPr>
          <w:p>
            <w:pPr>
              <w:jc w:val="center"/>
              <w:rPr>
                <w:rFonts w:hint="eastAsia" w:ascii="宋体" w:hAnsi="宋体" w:eastAsia="宋体" w:cs="宋体"/>
                <w:sz w:val="18"/>
                <w:szCs w:val="15"/>
              </w:rPr>
            </w:pPr>
            <w:r>
              <w:rPr>
                <w:rFonts w:hint="eastAsia" w:ascii="宋体" w:hAnsi="宋体" w:eastAsia="宋体" w:cs="宋体"/>
                <w:sz w:val="18"/>
                <w:szCs w:val="15"/>
              </w:rPr>
              <w:t>通过废能回收减排温室气体</w:t>
            </w:r>
          </w:p>
        </w:tc>
      </w:tr>
    </w:tbl>
    <w:p>
      <w:pPr>
        <w:ind w:firstLine="480" w:firstLineChars="200"/>
        <w:rPr>
          <w:rFonts w:ascii="宋体" w:hAnsi="宋体" w:eastAsia="宋体"/>
          <w:szCs w:val="24"/>
        </w:rPr>
      </w:pPr>
    </w:p>
    <w:p>
      <w:pPr>
        <w:rPr>
          <w:rFonts w:hint="eastAsia" w:ascii="宋体" w:hAnsi="宋体" w:cs="宋体"/>
          <w:b w:val="0"/>
        </w:rPr>
      </w:pPr>
      <w:r>
        <w:rPr>
          <w:rFonts w:hint="eastAsia" w:ascii="宋体" w:hAnsi="宋体" w:cs="宋体"/>
          <w:b w:val="0"/>
        </w:rPr>
        <w:br w:type="page"/>
      </w:r>
    </w:p>
    <w:p>
      <w:pPr>
        <w:pStyle w:val="3"/>
        <w:rPr>
          <w:rFonts w:hint="eastAsia" w:ascii="宋体" w:hAnsi="宋体" w:cs="宋体"/>
          <w:b/>
          <w:bCs w:val="0"/>
          <w:sz w:val="30"/>
          <w:szCs w:val="30"/>
          <w:lang w:val="en-US" w:eastAsia="zh-CN"/>
        </w:rPr>
      </w:pPr>
      <w:bookmarkStart w:id="79" w:name="_Toc2530"/>
      <w:r>
        <w:rPr>
          <w:rFonts w:hint="eastAsia" w:ascii="宋体" w:hAnsi="宋体" w:cs="宋体"/>
          <w:b/>
          <w:bCs w:val="0"/>
          <w:sz w:val="30"/>
          <w:szCs w:val="30"/>
          <w:lang w:val="en-US" w:eastAsia="zh-CN"/>
        </w:rPr>
        <w:t>附录4 范围三的碳排放9个关键类别</w:t>
      </w:r>
      <w:bookmarkEnd w:id="79"/>
    </w:p>
    <w:tbl>
      <w:tblPr>
        <w:tblStyle w:val="41"/>
        <w:tblW w:w="760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1"/>
        <w:gridCol w:w="2532"/>
        <w:gridCol w:w="4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97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编号</w:t>
            </w:r>
          </w:p>
        </w:tc>
        <w:tc>
          <w:tcPr>
            <w:tcW w:w="25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类别</w:t>
            </w:r>
          </w:p>
        </w:tc>
        <w:tc>
          <w:tcPr>
            <w:tcW w:w="41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971"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2"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购买的商品及服务</w:t>
            </w:r>
          </w:p>
        </w:tc>
        <w:tc>
          <w:tcPr>
            <w:tcW w:w="4102"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建筑物（材料）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6" w:hRule="atLeast"/>
        </w:trPr>
        <w:tc>
          <w:tcPr>
            <w:tcW w:w="97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2" w:type="dxa"/>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资本货物</w:t>
            </w:r>
          </w:p>
        </w:tc>
        <w:tc>
          <w:tcPr>
            <w:tcW w:w="41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IT设备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97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2"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97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2"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冷却设备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97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2"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其他（即机柜、消防、照明）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97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32" w:type="dxa"/>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燃料和能源相关活动</w:t>
            </w:r>
          </w:p>
        </w:tc>
        <w:tc>
          <w:tcPr>
            <w:tcW w:w="41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燃料（即柴油、天然气）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97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2"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能源（即电源、制冷）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97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532" w:type="dxa"/>
            <w:tcBorders>
              <w:top w:val="single" w:color="000000" w:sz="8" w:space="0"/>
              <w:left w:val="single" w:color="000000" w:sz="8"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上游运输和配送</w:t>
            </w:r>
          </w:p>
        </w:tc>
        <w:tc>
          <w:tcPr>
            <w:tcW w:w="41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通过公路、铁路、航空和海上运输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7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532" w:type="dxa"/>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运营产生的废弃物</w:t>
            </w:r>
          </w:p>
        </w:tc>
        <w:tc>
          <w:tcPr>
            <w:tcW w:w="41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固体废弃物管理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97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2"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废水管理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97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532" w:type="dxa"/>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商务差旅</w:t>
            </w:r>
          </w:p>
        </w:tc>
        <w:tc>
          <w:tcPr>
            <w:tcW w:w="41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航空、铁路、公交、汽车出行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97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2"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酒店住宿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97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532" w:type="dxa"/>
            <w:vMerge w:val="restart"/>
            <w:tcBorders>
              <w:top w:val="single" w:color="000000" w:sz="8" w:space="0"/>
              <w:left w:val="single" w:color="000000" w:sz="8"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员工通勤</w:t>
            </w:r>
          </w:p>
        </w:tc>
        <w:tc>
          <w:tcPr>
            <w:tcW w:w="41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汽车出行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97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2" w:type="dxa"/>
            <w:vMerge w:val="continue"/>
            <w:tcBorders>
              <w:top w:val="single" w:color="000000" w:sz="8" w:space="0"/>
              <w:left w:val="single" w:color="000000" w:sz="8" w:space="0"/>
              <w:bottom w:val="nil"/>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公共交通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97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2" w:type="dxa"/>
            <w:vMerge w:val="continue"/>
            <w:tcBorders>
              <w:top w:val="single" w:color="000000" w:sz="8" w:space="0"/>
              <w:left w:val="single" w:color="000000" w:sz="8" w:space="0"/>
              <w:bottom w:val="nil"/>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其他（例如，远程办公）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6" w:hRule="atLeast"/>
        </w:trPr>
        <w:tc>
          <w:tcPr>
            <w:tcW w:w="971" w:type="dxa"/>
            <w:tcBorders>
              <w:top w:val="single" w:color="000000" w:sz="8" w:space="0"/>
              <w:left w:val="single" w:color="000000"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532" w:type="dxa"/>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上游租赁资产</w:t>
            </w:r>
          </w:p>
        </w:tc>
        <w:tc>
          <w:tcPr>
            <w:tcW w:w="4102" w:type="dxa"/>
            <w:tcBorders>
              <w:top w:val="single" w:color="auto"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租赁的车辆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7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532" w:type="dxa"/>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不适用</w:t>
            </w:r>
          </w:p>
        </w:tc>
        <w:tc>
          <w:tcPr>
            <w:tcW w:w="410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不适用</w:t>
            </w:r>
          </w:p>
        </w:tc>
      </w:tr>
    </w:tbl>
    <w:p>
      <w:pPr>
        <w:rPr>
          <w:rFonts w:hint="eastAsia" w:ascii="宋体" w:hAnsi="宋体" w:cs="宋体"/>
          <w:b w:val="0"/>
        </w:rPr>
      </w:pPr>
    </w:p>
    <w:p>
      <w:pPr>
        <w:rPr>
          <w:rFonts w:hint="eastAsia" w:ascii="宋体" w:hAnsi="宋体" w:cs="宋体"/>
          <w:b w:val="0"/>
          <w:lang w:val="en-US" w:eastAsia="zh-CN"/>
        </w:rPr>
      </w:pPr>
      <w:r>
        <w:rPr>
          <w:rFonts w:hint="eastAsia" w:ascii="宋体" w:hAnsi="宋体" w:cs="宋体"/>
          <w:b w:val="0"/>
          <w:lang w:val="en-US" w:eastAsia="zh-CN"/>
        </w:rPr>
        <w:br w:type="page"/>
      </w:r>
    </w:p>
    <w:p>
      <w:pPr>
        <w:pStyle w:val="3"/>
        <w:rPr>
          <w:rFonts w:hint="eastAsia" w:ascii="宋体" w:hAnsi="宋体" w:cs="宋体"/>
          <w:b/>
          <w:bCs w:val="0"/>
          <w:sz w:val="30"/>
          <w:szCs w:val="30"/>
          <w:lang w:val="en-US" w:eastAsia="zh-CN"/>
        </w:rPr>
      </w:pPr>
      <w:bookmarkStart w:id="80" w:name="_Toc17862"/>
      <w:r>
        <w:rPr>
          <w:rFonts w:hint="eastAsia" w:ascii="宋体" w:hAnsi="宋体" w:cs="宋体"/>
          <w:b/>
          <w:bCs w:val="0"/>
          <w:sz w:val="30"/>
          <w:szCs w:val="30"/>
          <w:lang w:val="en-US" w:eastAsia="zh-CN"/>
        </w:rPr>
        <w:t>附录</w:t>
      </w:r>
      <w:r>
        <w:rPr>
          <w:rFonts w:hint="default" w:ascii="宋体" w:hAnsi="宋体" w:cs="宋体"/>
          <w:b/>
          <w:bCs w:val="0"/>
          <w:sz w:val="30"/>
          <w:szCs w:val="30"/>
          <w:lang w:val="en-US" w:eastAsia="zh-CN"/>
        </w:rPr>
        <w:t>5</w:t>
      </w:r>
      <w:r>
        <w:rPr>
          <w:rFonts w:hint="eastAsia" w:ascii="宋体" w:hAnsi="宋体" w:cs="宋体"/>
          <w:b/>
          <w:bCs w:val="0"/>
          <w:sz w:val="30"/>
          <w:szCs w:val="30"/>
          <w:lang w:val="en-US" w:eastAsia="zh-CN"/>
        </w:rPr>
        <w:t xml:space="preserve"> 碳排放计算报告内容和格式</w:t>
      </w:r>
      <w:bookmarkEnd w:id="80"/>
    </w:p>
    <w:p>
      <w:pPr>
        <w:pStyle w:val="3"/>
        <w:numPr>
          <w:ilvl w:val="0"/>
          <w:numId w:val="62"/>
        </w:numPr>
        <w:bidi w:val="0"/>
        <w:rPr>
          <w:rFonts w:hint="eastAsia"/>
          <w:lang w:val="en-US" w:eastAsia="zh-CN"/>
        </w:rPr>
      </w:pPr>
      <w:bookmarkStart w:id="81" w:name="_Toc14577"/>
      <w:r>
        <w:rPr>
          <w:rFonts w:hint="eastAsia"/>
          <w:lang w:val="en-US" w:eastAsia="zh-CN"/>
        </w:rPr>
        <w:t>项目概况</w:t>
      </w:r>
      <w:bookmarkEnd w:id="81"/>
    </w:p>
    <w:p>
      <w:pPr>
        <w:numPr>
          <w:ilvl w:val="0"/>
          <w:numId w:val="63"/>
        </w:numPr>
        <w:spacing w:line="360" w:lineRule="auto"/>
        <w:rPr>
          <w:rFonts w:hint="eastAsia" w:asciiTheme="minorEastAsia" w:hAnsiTheme="minorEastAsia"/>
          <w:color w:val="auto"/>
          <w:kern w:val="2"/>
          <w:highlight w:val="none"/>
          <w:u w:val="single"/>
          <w:lang w:eastAsia="zh-CN"/>
        </w:rPr>
      </w:pPr>
      <w:bookmarkStart w:id="82" w:name="_Toc21986"/>
      <w:bookmarkStart w:id="83" w:name="_Toc21827"/>
      <w:bookmarkStart w:id="84" w:name="_Toc6817"/>
      <w:r>
        <w:rPr>
          <w:rFonts w:hint="eastAsia" w:asciiTheme="minorEastAsia" w:hAnsiTheme="minorEastAsia"/>
          <w:color w:val="auto"/>
          <w:kern w:val="2"/>
          <w:highlight w:val="none"/>
          <w:lang w:eastAsia="zh-CN"/>
        </w:rPr>
        <w:t>工程名称：</w:t>
      </w:r>
      <w:bookmarkEnd w:id="82"/>
      <w:bookmarkEnd w:id="83"/>
      <w:r>
        <w:rPr>
          <w:rFonts w:hint="eastAsia" w:asciiTheme="minorEastAsia" w:hAnsiTheme="minorEastAsia"/>
          <w:color w:val="auto"/>
          <w:kern w:val="2"/>
          <w:highlight w:val="none"/>
          <w:u w:val="single"/>
          <w:lang w:eastAsia="zh-CN"/>
        </w:rPr>
        <w:t>XXXXX</w:t>
      </w:r>
      <w:r>
        <w:rPr>
          <w:rFonts w:hint="default" w:asciiTheme="minorEastAsia" w:hAnsiTheme="minorEastAsia"/>
          <w:color w:val="auto"/>
          <w:kern w:val="2"/>
          <w:highlight w:val="none"/>
          <w:u w:val="single"/>
          <w:lang w:val="en-US" w:eastAsia="zh-CN"/>
        </w:rPr>
        <w:t xml:space="preserve">      </w:t>
      </w:r>
    </w:p>
    <w:p>
      <w:pPr>
        <w:numPr>
          <w:ilvl w:val="0"/>
          <w:numId w:val="63"/>
        </w:numPr>
        <w:spacing w:line="360" w:lineRule="auto"/>
        <w:rPr>
          <w:rFonts w:hint="eastAsia" w:asciiTheme="minorEastAsia" w:hAnsiTheme="minorEastAsia"/>
          <w:color w:val="auto"/>
          <w:kern w:val="2"/>
          <w:highlight w:val="none"/>
          <w:u w:val="single"/>
          <w:lang w:eastAsia="zh-CN"/>
        </w:rPr>
      </w:pPr>
      <w:r>
        <w:rPr>
          <w:rFonts w:hint="eastAsia" w:asciiTheme="minorEastAsia" w:hAnsiTheme="minorEastAsia"/>
          <w:color w:val="auto"/>
          <w:kern w:val="2"/>
          <w:highlight w:val="none"/>
          <w:lang w:eastAsia="zh-CN"/>
        </w:rPr>
        <w:t>建设地点：</w:t>
      </w:r>
      <w:r>
        <w:rPr>
          <w:rFonts w:hint="eastAsia" w:asciiTheme="minorEastAsia" w:hAnsiTheme="minorEastAsia"/>
          <w:color w:val="auto"/>
          <w:kern w:val="2"/>
          <w:highlight w:val="none"/>
          <w:u w:val="single"/>
          <w:lang w:eastAsia="zh-CN"/>
        </w:rPr>
        <w:t>XXXXX</w:t>
      </w:r>
    </w:p>
    <w:p>
      <w:pPr>
        <w:numPr>
          <w:ilvl w:val="0"/>
          <w:numId w:val="63"/>
        </w:numPr>
        <w:spacing w:line="360" w:lineRule="auto"/>
        <w:rPr>
          <w:rFonts w:asciiTheme="minorEastAsia" w:hAnsiTheme="minorEastAsia"/>
          <w:color w:val="auto"/>
          <w:highlight w:val="none"/>
          <w:lang w:eastAsia="zh-CN"/>
        </w:rPr>
      </w:pPr>
      <w:r>
        <w:rPr>
          <w:rFonts w:asciiTheme="minorEastAsia" w:hAnsiTheme="minorEastAsia"/>
          <w:color w:val="auto"/>
          <w:kern w:val="2"/>
          <w:highlight w:val="none"/>
          <w:lang w:eastAsia="zh-CN"/>
        </w:rPr>
        <w:t>项目</w:t>
      </w:r>
      <w:r>
        <w:rPr>
          <w:rFonts w:hint="eastAsia" w:asciiTheme="minorEastAsia" w:hAnsiTheme="minorEastAsia"/>
          <w:color w:val="auto"/>
          <w:highlight w:val="none"/>
          <w:lang w:eastAsia="zh-CN"/>
        </w:rPr>
        <w:t>规划总用地面积</w:t>
      </w:r>
      <w:r>
        <w:rPr>
          <w:rFonts w:asciiTheme="minorEastAsia" w:hAnsiTheme="minorEastAsia"/>
          <w:color w:val="auto"/>
          <w:highlight w:val="none"/>
          <w:lang w:eastAsia="zh-CN"/>
        </w:rPr>
        <w:t>约XXX亩</w:t>
      </w:r>
      <w:r>
        <w:rPr>
          <w:rFonts w:hint="eastAsia" w:asciiTheme="minorEastAsia" w:hAnsiTheme="minorEastAsia"/>
          <w:color w:val="auto"/>
          <w:highlight w:val="none"/>
          <w:lang w:eastAsia="zh-CN"/>
        </w:rPr>
        <w:t>（约合</w:t>
      </w:r>
      <w:r>
        <w:rPr>
          <w:rFonts w:asciiTheme="minorEastAsia" w:hAnsiTheme="minorEastAsia"/>
          <w:color w:val="auto"/>
          <w:highlight w:val="none"/>
          <w:lang w:eastAsia="zh-CN"/>
        </w:rPr>
        <w:t>XXXXXXX</w:t>
      </w:r>
      <w:r>
        <w:rPr>
          <w:rFonts w:hint="eastAsia" w:asciiTheme="minorEastAsia" w:hAnsiTheme="minorEastAsia"/>
          <w:color w:val="auto"/>
          <w:highlight w:val="none"/>
          <w:lang w:eastAsia="zh-CN"/>
        </w:rPr>
        <w:t>平方米）。</w:t>
      </w:r>
      <w:r>
        <w:rPr>
          <w:rFonts w:hint="eastAsia" w:asciiTheme="minorEastAsia" w:hAnsiTheme="minorEastAsia"/>
          <w:color w:val="auto"/>
          <w:highlight w:val="none"/>
          <w:lang w:val="en-US" w:eastAsia="zh-CN"/>
        </w:rPr>
        <w:t>本</w:t>
      </w:r>
      <w:r>
        <w:rPr>
          <w:rFonts w:hint="eastAsia" w:asciiTheme="minorEastAsia" w:hAnsiTheme="minorEastAsia"/>
          <w:color w:val="auto"/>
          <w:highlight w:val="none"/>
          <w:lang w:eastAsia="zh-CN"/>
        </w:rPr>
        <w:t>期工程总建筑面积</w:t>
      </w:r>
      <w:r>
        <w:rPr>
          <w:rFonts w:asciiTheme="minorEastAsia" w:hAnsiTheme="minorEastAsia"/>
          <w:color w:val="auto"/>
          <w:highlight w:val="none"/>
          <w:lang w:eastAsia="zh-CN"/>
        </w:rPr>
        <w:t>XXXXX</w:t>
      </w:r>
      <w:r>
        <w:rPr>
          <w:rFonts w:hint="eastAsia" w:asciiTheme="minorEastAsia" w:hAnsiTheme="minorEastAsia"/>
          <w:color w:val="auto"/>
          <w:highlight w:val="none"/>
          <w:lang w:eastAsia="zh-CN"/>
        </w:rPr>
        <w:t>平方米，</w:t>
      </w:r>
      <w:r>
        <w:rPr>
          <w:rFonts w:hint="eastAsia" w:asciiTheme="minorEastAsia" w:hAnsiTheme="minorEastAsia"/>
          <w:color w:val="auto"/>
          <w:highlight w:val="none"/>
          <w:lang w:val="en-US" w:eastAsia="zh-CN"/>
        </w:rPr>
        <w:t>总机架数</w:t>
      </w:r>
      <w:r>
        <w:rPr>
          <w:rFonts w:hint="default" w:asciiTheme="minorEastAsia" w:hAnsiTheme="minorEastAsia"/>
          <w:color w:val="auto"/>
          <w:highlight w:val="none"/>
          <w:lang w:val="en-US" w:eastAsia="zh-CN"/>
        </w:rPr>
        <w:t>x</w:t>
      </w:r>
      <w:r>
        <w:rPr>
          <w:rFonts w:hint="eastAsia" w:asciiTheme="minorEastAsia" w:hAnsiTheme="minorEastAsia"/>
          <w:color w:val="auto"/>
          <w:highlight w:val="none"/>
          <w:lang w:val="en-US" w:eastAsia="zh-CN"/>
        </w:rPr>
        <w:t>个，总工艺功耗</w:t>
      </w:r>
      <w:r>
        <w:rPr>
          <w:rFonts w:hint="default" w:asciiTheme="minorEastAsia" w:hAnsiTheme="minorEastAsia"/>
          <w:color w:val="auto"/>
          <w:highlight w:val="none"/>
          <w:lang w:val="en-US" w:eastAsia="zh-CN"/>
        </w:rPr>
        <w:t>xxx</w:t>
      </w:r>
      <w:r>
        <w:rPr>
          <w:rFonts w:hint="eastAsia" w:asciiTheme="minorEastAsia" w:hAnsiTheme="minorEastAsia"/>
          <w:color w:val="auto"/>
          <w:highlight w:val="none"/>
          <w:lang w:val="en-US" w:eastAsia="zh-CN"/>
        </w:rPr>
        <w:t>千瓦</w:t>
      </w:r>
      <w:r>
        <w:rPr>
          <w:rFonts w:hint="eastAsia" w:asciiTheme="minorEastAsia" w:hAnsiTheme="minorEastAsia"/>
          <w:color w:val="auto"/>
          <w:highlight w:val="none"/>
          <w:lang w:eastAsia="zh-CN"/>
        </w:rPr>
        <w:t>。</w:t>
      </w:r>
    </w:p>
    <w:p>
      <w:pPr>
        <w:numPr>
          <w:ilvl w:val="0"/>
          <w:numId w:val="63"/>
        </w:numPr>
        <w:spacing w:line="360" w:lineRule="auto"/>
        <w:ind w:left="1100"/>
        <w:outlineLvl w:val="3"/>
        <w:rPr>
          <w:rFonts w:asciiTheme="minorEastAsia" w:hAnsiTheme="minorEastAsia"/>
          <w:color w:val="auto"/>
          <w:highlight w:val="none"/>
          <w:lang w:eastAsia="zh-CN"/>
        </w:rPr>
      </w:pPr>
      <w:bookmarkStart w:id="85" w:name="_Toc30100"/>
      <w:bookmarkStart w:id="86" w:name="_Toc16552"/>
      <w:r>
        <w:rPr>
          <w:rFonts w:hint="eastAsia" w:asciiTheme="minorEastAsia" w:hAnsiTheme="minorEastAsia"/>
          <w:color w:val="auto"/>
          <w:highlight w:val="none"/>
          <w:lang w:val="en-US" w:eastAsia="zh-CN"/>
        </w:rPr>
        <w:t>关键</w:t>
      </w:r>
      <w:r>
        <w:rPr>
          <w:rFonts w:hint="eastAsia" w:asciiTheme="minorEastAsia" w:hAnsiTheme="minorEastAsia"/>
          <w:color w:val="auto"/>
          <w:highlight w:val="none"/>
          <w:lang w:eastAsia="zh-CN"/>
        </w:rPr>
        <w:t>技术指标表</w:t>
      </w:r>
      <w:bookmarkEnd w:id="85"/>
      <w:bookmarkEnd w:id="86"/>
    </w:p>
    <w:p>
      <w:pPr>
        <w:tabs>
          <w:tab w:val="left" w:pos="1097"/>
        </w:tabs>
        <w:spacing w:line="360" w:lineRule="auto"/>
        <w:ind w:left="1097" w:firstLine="1596" w:firstLineChars="760"/>
        <w:rPr>
          <w:rFonts w:asciiTheme="minorEastAsia" w:hAnsiTheme="minorEastAsia"/>
          <w:color w:val="auto"/>
          <w:sz w:val="21"/>
          <w:szCs w:val="21"/>
          <w:highlight w:val="none"/>
          <w:lang w:eastAsia="zh-CN"/>
        </w:rPr>
      </w:pPr>
      <w:r>
        <w:rPr>
          <w:rFonts w:hint="eastAsia" w:asciiTheme="minorEastAsia" w:hAnsiTheme="minorEastAsia"/>
          <w:color w:val="auto"/>
          <w:sz w:val="21"/>
          <w:szCs w:val="21"/>
          <w:highlight w:val="none"/>
          <w:lang w:eastAsia="zh-CN"/>
        </w:rPr>
        <w:t>表</w:t>
      </w:r>
      <w:r>
        <w:rPr>
          <w:rFonts w:hint="default" w:asciiTheme="minorEastAsia" w:hAnsiTheme="minorEastAsia"/>
          <w:color w:val="auto"/>
          <w:sz w:val="21"/>
          <w:szCs w:val="21"/>
          <w:highlight w:val="none"/>
          <w:lang w:val="en-US" w:eastAsia="zh-CN"/>
        </w:rPr>
        <w:t xml:space="preserve"> </w:t>
      </w:r>
      <w:r>
        <w:rPr>
          <w:rFonts w:cs="宋体" w:asciiTheme="minorEastAsia" w:hAnsiTheme="minorEastAsia"/>
          <w:color w:val="auto"/>
          <w:sz w:val="21"/>
          <w:szCs w:val="21"/>
          <w:highlight w:val="none"/>
          <w:lang w:eastAsia="zh-CN" w:bidi="ar-SA"/>
        </w:rPr>
        <w:t>XX</w:t>
      </w:r>
      <w:r>
        <w:rPr>
          <w:rFonts w:hint="eastAsia" w:cs="宋体" w:asciiTheme="minorEastAsia" w:hAnsiTheme="minorEastAsia"/>
          <w:color w:val="auto"/>
          <w:sz w:val="21"/>
          <w:szCs w:val="21"/>
          <w:highlight w:val="none"/>
          <w:lang w:eastAsia="zh-CN" w:bidi="ar-SA"/>
        </w:rPr>
        <w:t>总指标</w:t>
      </w:r>
    </w:p>
    <w:tbl>
      <w:tblPr>
        <w:tblStyle w:val="41"/>
        <w:tblW w:w="8320" w:type="dxa"/>
        <w:tblInd w:w="88" w:type="dxa"/>
        <w:tblLayout w:type="autofit"/>
        <w:tblCellMar>
          <w:top w:w="0" w:type="dxa"/>
          <w:left w:w="108" w:type="dxa"/>
          <w:bottom w:w="0" w:type="dxa"/>
          <w:right w:w="108" w:type="dxa"/>
        </w:tblCellMar>
      </w:tblPr>
      <w:tblGrid>
        <w:gridCol w:w="960"/>
        <w:gridCol w:w="1300"/>
        <w:gridCol w:w="1300"/>
        <w:gridCol w:w="1580"/>
        <w:gridCol w:w="60"/>
        <w:gridCol w:w="1520"/>
        <w:gridCol w:w="1600"/>
      </w:tblGrid>
      <w:tr>
        <w:tblPrEx>
          <w:tblCellMar>
            <w:top w:w="0" w:type="dxa"/>
            <w:left w:w="108" w:type="dxa"/>
            <w:bottom w:w="0" w:type="dxa"/>
            <w:right w:w="108" w:type="dxa"/>
          </w:tblCellMar>
        </w:tblPrEx>
        <w:trPr>
          <w:trHeight w:val="288" w:hRule="atLeast"/>
        </w:trPr>
        <w:tc>
          <w:tcPr>
            <w:tcW w:w="8320"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cs="宋体" w:asciiTheme="minorEastAsia" w:hAnsiTheme="minorEastAsia"/>
                <w:color w:val="auto"/>
                <w:sz w:val="21"/>
                <w:szCs w:val="21"/>
                <w:highlight w:val="none"/>
                <w:lang w:eastAsia="zh-CN" w:bidi="ar-SA"/>
              </w:rPr>
            </w:pPr>
            <w:r>
              <w:rPr>
                <w:rFonts w:hint="eastAsia" w:cs="宋体" w:asciiTheme="minorEastAsia" w:hAnsiTheme="minorEastAsia"/>
                <w:color w:val="auto"/>
                <w:sz w:val="21"/>
                <w:szCs w:val="21"/>
                <w:highlight w:val="none"/>
                <w:lang w:eastAsia="zh-CN" w:bidi="ar-SA"/>
              </w:rPr>
              <w:t>X</w:t>
            </w:r>
            <w:r>
              <w:rPr>
                <w:rFonts w:cs="宋体" w:asciiTheme="minorEastAsia" w:hAnsiTheme="minorEastAsia"/>
                <w:color w:val="auto"/>
                <w:sz w:val="21"/>
                <w:szCs w:val="21"/>
                <w:highlight w:val="none"/>
                <w:lang w:eastAsia="zh-CN" w:bidi="ar-SA"/>
              </w:rPr>
              <w:t>X</w:t>
            </w:r>
            <w:r>
              <w:rPr>
                <w:rFonts w:hint="eastAsia" w:cs="宋体" w:asciiTheme="minorEastAsia" w:hAnsiTheme="minorEastAsia"/>
                <w:color w:val="auto"/>
                <w:sz w:val="21"/>
                <w:szCs w:val="21"/>
                <w:highlight w:val="none"/>
                <w:lang w:val="en-US" w:eastAsia="zh-CN" w:bidi="ar-SA"/>
              </w:rPr>
              <w:t>用地</w:t>
            </w:r>
            <w:r>
              <w:rPr>
                <w:rFonts w:hint="eastAsia" w:cs="宋体" w:asciiTheme="minorEastAsia" w:hAnsiTheme="minorEastAsia"/>
                <w:color w:val="auto"/>
                <w:sz w:val="21"/>
                <w:szCs w:val="21"/>
                <w:highlight w:val="none"/>
                <w:lang w:eastAsia="zh-CN" w:bidi="ar-SA"/>
              </w:rPr>
              <w:t>指标</w:t>
            </w:r>
          </w:p>
        </w:tc>
      </w:tr>
      <w:tr>
        <w:tblPrEx>
          <w:tblCellMar>
            <w:top w:w="0" w:type="dxa"/>
            <w:left w:w="108" w:type="dxa"/>
            <w:bottom w:w="0" w:type="dxa"/>
            <w:right w:w="108" w:type="dxa"/>
          </w:tblCellMar>
        </w:tblPrEx>
        <w:trPr>
          <w:trHeight w:val="288"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color w:val="auto"/>
                <w:sz w:val="21"/>
                <w:szCs w:val="21"/>
                <w:highlight w:val="none"/>
                <w:lang w:eastAsia="zh-CN" w:bidi="ar-SA"/>
              </w:rPr>
            </w:pPr>
            <w:r>
              <w:rPr>
                <w:rFonts w:hint="eastAsia" w:cs="宋体" w:asciiTheme="minorEastAsia" w:hAnsiTheme="minorEastAsia"/>
                <w:color w:val="auto"/>
                <w:sz w:val="21"/>
                <w:szCs w:val="21"/>
                <w:highlight w:val="none"/>
                <w:lang w:eastAsia="zh-CN" w:bidi="ar-SA"/>
              </w:rPr>
              <w:t>序号</w:t>
            </w:r>
          </w:p>
        </w:tc>
        <w:tc>
          <w:tcPr>
            <w:tcW w:w="2600" w:type="dxa"/>
            <w:gridSpan w:val="2"/>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auto"/>
                <w:sz w:val="21"/>
                <w:szCs w:val="21"/>
                <w:highlight w:val="none"/>
                <w:lang w:eastAsia="zh-CN" w:bidi="ar-SA"/>
              </w:rPr>
            </w:pPr>
            <w:r>
              <w:rPr>
                <w:rFonts w:hint="eastAsia" w:cs="宋体" w:asciiTheme="minorEastAsia" w:hAnsiTheme="minorEastAsia"/>
                <w:color w:val="auto"/>
                <w:sz w:val="21"/>
                <w:szCs w:val="21"/>
                <w:highlight w:val="none"/>
                <w:lang w:eastAsia="zh-CN" w:bidi="ar-SA"/>
              </w:rPr>
              <w:t>项目</w:t>
            </w:r>
          </w:p>
        </w:tc>
        <w:tc>
          <w:tcPr>
            <w:tcW w:w="1640" w:type="dxa"/>
            <w:gridSpan w:val="2"/>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auto"/>
                <w:sz w:val="21"/>
                <w:szCs w:val="21"/>
                <w:highlight w:val="none"/>
                <w:lang w:eastAsia="zh-CN" w:bidi="ar-SA"/>
              </w:rPr>
            </w:pPr>
            <w:r>
              <w:rPr>
                <w:rFonts w:hint="eastAsia" w:cs="宋体" w:asciiTheme="minorEastAsia" w:hAnsiTheme="minorEastAsia"/>
                <w:color w:val="auto"/>
                <w:sz w:val="21"/>
                <w:szCs w:val="21"/>
                <w:highlight w:val="none"/>
                <w:lang w:eastAsia="zh-CN" w:bidi="ar-SA"/>
              </w:rPr>
              <w:t>规模</w:t>
            </w:r>
          </w:p>
        </w:tc>
        <w:tc>
          <w:tcPr>
            <w:tcW w:w="15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auto"/>
                <w:sz w:val="21"/>
                <w:szCs w:val="21"/>
                <w:highlight w:val="none"/>
                <w:lang w:eastAsia="zh-CN" w:bidi="ar-SA"/>
              </w:rPr>
            </w:pPr>
            <w:r>
              <w:rPr>
                <w:rFonts w:hint="eastAsia" w:cs="宋体" w:asciiTheme="minorEastAsia" w:hAnsiTheme="minorEastAsia"/>
                <w:color w:val="auto"/>
                <w:sz w:val="21"/>
                <w:szCs w:val="21"/>
                <w:highlight w:val="none"/>
                <w:lang w:eastAsia="zh-CN" w:bidi="ar-SA"/>
              </w:rPr>
              <w:t>单位</w:t>
            </w:r>
          </w:p>
        </w:tc>
        <w:tc>
          <w:tcPr>
            <w:tcW w:w="160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auto"/>
                <w:sz w:val="21"/>
                <w:szCs w:val="21"/>
                <w:highlight w:val="none"/>
                <w:lang w:eastAsia="zh-CN" w:bidi="ar-SA"/>
              </w:rPr>
            </w:pPr>
            <w:r>
              <w:rPr>
                <w:rFonts w:hint="eastAsia" w:cs="宋体" w:asciiTheme="minorEastAsia" w:hAnsiTheme="minorEastAsia"/>
                <w:color w:val="auto"/>
                <w:sz w:val="21"/>
                <w:szCs w:val="21"/>
                <w:highlight w:val="none"/>
                <w:lang w:eastAsia="zh-CN" w:bidi="ar-SA"/>
              </w:rPr>
              <w:t>备注</w:t>
            </w:r>
          </w:p>
        </w:tc>
      </w:tr>
      <w:tr>
        <w:tblPrEx>
          <w:tblCellMar>
            <w:top w:w="0" w:type="dxa"/>
            <w:left w:w="108" w:type="dxa"/>
            <w:bottom w:w="0" w:type="dxa"/>
            <w:right w:w="108" w:type="dxa"/>
          </w:tblCellMar>
        </w:tblPrEx>
        <w:trPr>
          <w:trHeight w:val="288"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color w:val="auto"/>
                <w:sz w:val="21"/>
                <w:szCs w:val="21"/>
                <w:highlight w:val="none"/>
                <w:lang w:eastAsia="zh-CN" w:bidi="ar-SA"/>
              </w:rPr>
            </w:pPr>
            <w:r>
              <w:rPr>
                <w:rFonts w:hint="eastAsia" w:cs="宋体" w:asciiTheme="minorEastAsia" w:hAnsiTheme="minorEastAsia"/>
                <w:color w:val="auto"/>
                <w:sz w:val="21"/>
                <w:szCs w:val="21"/>
                <w:highlight w:val="none"/>
                <w:lang w:eastAsia="zh-CN" w:bidi="ar-SA"/>
              </w:rPr>
              <w:t>1</w:t>
            </w:r>
          </w:p>
        </w:tc>
        <w:tc>
          <w:tcPr>
            <w:tcW w:w="2600" w:type="dxa"/>
            <w:gridSpan w:val="2"/>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auto"/>
                <w:sz w:val="21"/>
                <w:szCs w:val="21"/>
                <w:highlight w:val="none"/>
                <w:lang w:eastAsia="zh-CN" w:bidi="ar-SA"/>
              </w:rPr>
            </w:pPr>
            <w:r>
              <w:rPr>
                <w:rFonts w:hint="eastAsia" w:cs="宋体" w:asciiTheme="minorEastAsia" w:hAnsiTheme="minorEastAsia"/>
                <w:color w:val="auto"/>
                <w:sz w:val="21"/>
                <w:szCs w:val="21"/>
                <w:highlight w:val="none"/>
                <w:lang w:eastAsia="zh-CN" w:bidi="ar-SA"/>
              </w:rPr>
              <w:t>规划用地面积</w:t>
            </w:r>
          </w:p>
        </w:tc>
        <w:tc>
          <w:tcPr>
            <w:tcW w:w="1640" w:type="dxa"/>
            <w:gridSpan w:val="2"/>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auto"/>
                <w:sz w:val="21"/>
                <w:szCs w:val="21"/>
                <w:highlight w:val="none"/>
                <w:lang w:eastAsia="zh-CN" w:bidi="ar-SA"/>
              </w:rPr>
            </w:pPr>
            <w:r>
              <w:rPr>
                <w:rFonts w:hint="eastAsia" w:cs="宋体" w:asciiTheme="minorEastAsia" w:hAnsiTheme="minorEastAsia"/>
                <w:color w:val="auto"/>
                <w:sz w:val="21"/>
                <w:szCs w:val="21"/>
                <w:highlight w:val="none"/>
                <w:lang w:eastAsia="zh-CN" w:bidi="ar-SA"/>
              </w:rPr>
              <w:t>X</w:t>
            </w:r>
            <w:r>
              <w:rPr>
                <w:rFonts w:cs="宋体" w:asciiTheme="minorEastAsia" w:hAnsiTheme="minorEastAsia"/>
                <w:color w:val="auto"/>
                <w:sz w:val="21"/>
                <w:szCs w:val="21"/>
                <w:highlight w:val="none"/>
                <w:lang w:eastAsia="zh-CN" w:bidi="ar-SA"/>
              </w:rPr>
              <w:t>XXXXX</w:t>
            </w:r>
          </w:p>
        </w:tc>
        <w:tc>
          <w:tcPr>
            <w:tcW w:w="15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auto"/>
                <w:sz w:val="21"/>
                <w:szCs w:val="21"/>
                <w:highlight w:val="none"/>
                <w:lang w:eastAsia="zh-CN" w:bidi="ar-SA"/>
              </w:rPr>
            </w:pPr>
            <w:r>
              <w:rPr>
                <w:rFonts w:hint="eastAsia" w:cs="宋体" w:asciiTheme="minorEastAsia" w:hAnsiTheme="minorEastAsia"/>
                <w:color w:val="auto"/>
                <w:sz w:val="21"/>
                <w:szCs w:val="21"/>
                <w:highlight w:val="none"/>
                <w:lang w:eastAsia="zh-CN" w:bidi="ar-SA"/>
              </w:rPr>
              <w:t>㎡</w:t>
            </w:r>
          </w:p>
        </w:tc>
        <w:tc>
          <w:tcPr>
            <w:tcW w:w="160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auto"/>
                <w:sz w:val="21"/>
                <w:szCs w:val="21"/>
                <w:highlight w:val="none"/>
                <w:lang w:eastAsia="zh-CN" w:bidi="ar-SA"/>
              </w:rPr>
            </w:pPr>
            <w:r>
              <w:rPr>
                <w:rFonts w:hint="eastAsia" w:cs="宋体" w:asciiTheme="minorEastAsia" w:hAnsiTheme="minorEastAsia"/>
                <w:color w:val="auto"/>
                <w:sz w:val="21"/>
                <w:szCs w:val="21"/>
                <w:highlight w:val="none"/>
                <w:lang w:eastAsia="zh-CN" w:bidi="ar-SA"/>
              </w:rPr>
              <w:t>　</w:t>
            </w:r>
          </w:p>
        </w:tc>
      </w:tr>
      <w:tr>
        <w:tblPrEx>
          <w:tblCellMar>
            <w:top w:w="0" w:type="dxa"/>
            <w:left w:w="108" w:type="dxa"/>
            <w:bottom w:w="0" w:type="dxa"/>
            <w:right w:w="108" w:type="dxa"/>
          </w:tblCellMar>
        </w:tblPrEx>
        <w:trPr>
          <w:trHeight w:val="288"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color w:val="auto"/>
                <w:sz w:val="21"/>
                <w:szCs w:val="21"/>
                <w:highlight w:val="none"/>
                <w:lang w:eastAsia="zh-CN" w:bidi="ar-SA"/>
              </w:rPr>
            </w:pPr>
            <w:r>
              <w:rPr>
                <w:rFonts w:hint="eastAsia" w:cs="宋体" w:asciiTheme="minorEastAsia" w:hAnsiTheme="minorEastAsia"/>
                <w:color w:val="auto"/>
                <w:sz w:val="21"/>
                <w:szCs w:val="21"/>
                <w:highlight w:val="none"/>
                <w:lang w:eastAsia="zh-CN" w:bidi="ar-SA"/>
              </w:rPr>
              <w:t>2</w:t>
            </w:r>
          </w:p>
        </w:tc>
        <w:tc>
          <w:tcPr>
            <w:tcW w:w="2600" w:type="dxa"/>
            <w:gridSpan w:val="2"/>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auto"/>
                <w:sz w:val="21"/>
                <w:szCs w:val="21"/>
                <w:highlight w:val="none"/>
                <w:lang w:eastAsia="zh-CN" w:bidi="ar-SA"/>
              </w:rPr>
            </w:pPr>
            <w:r>
              <w:rPr>
                <w:rFonts w:hint="eastAsia" w:cs="宋体" w:asciiTheme="minorEastAsia" w:hAnsiTheme="minorEastAsia"/>
                <w:color w:val="auto"/>
                <w:sz w:val="21"/>
                <w:szCs w:val="21"/>
                <w:highlight w:val="none"/>
                <w:lang w:eastAsia="zh-CN" w:bidi="ar-SA"/>
              </w:rPr>
              <w:t>建设用地面积</w:t>
            </w:r>
          </w:p>
        </w:tc>
        <w:tc>
          <w:tcPr>
            <w:tcW w:w="1640" w:type="dxa"/>
            <w:gridSpan w:val="2"/>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auto"/>
                <w:sz w:val="21"/>
                <w:szCs w:val="21"/>
                <w:highlight w:val="none"/>
                <w:lang w:eastAsia="zh-CN" w:bidi="ar-SA"/>
              </w:rPr>
            </w:pPr>
            <w:r>
              <w:rPr>
                <w:rFonts w:hint="eastAsia" w:cs="宋体" w:asciiTheme="minorEastAsia" w:hAnsiTheme="minorEastAsia"/>
                <w:color w:val="auto"/>
                <w:sz w:val="21"/>
                <w:szCs w:val="21"/>
                <w:highlight w:val="none"/>
                <w:lang w:eastAsia="zh-CN" w:bidi="ar-SA"/>
              </w:rPr>
              <w:t>X</w:t>
            </w:r>
            <w:r>
              <w:rPr>
                <w:rFonts w:cs="宋体" w:asciiTheme="minorEastAsia" w:hAnsiTheme="minorEastAsia"/>
                <w:color w:val="auto"/>
                <w:sz w:val="21"/>
                <w:szCs w:val="21"/>
                <w:highlight w:val="none"/>
                <w:lang w:eastAsia="zh-CN" w:bidi="ar-SA"/>
              </w:rPr>
              <w:t>XXXXX</w:t>
            </w:r>
          </w:p>
        </w:tc>
        <w:tc>
          <w:tcPr>
            <w:tcW w:w="15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auto"/>
                <w:sz w:val="21"/>
                <w:szCs w:val="21"/>
                <w:highlight w:val="none"/>
                <w:lang w:eastAsia="zh-CN" w:bidi="ar-SA"/>
              </w:rPr>
            </w:pPr>
            <w:r>
              <w:rPr>
                <w:rFonts w:hint="eastAsia" w:cs="宋体" w:asciiTheme="minorEastAsia" w:hAnsiTheme="minorEastAsia"/>
                <w:color w:val="auto"/>
                <w:sz w:val="21"/>
                <w:szCs w:val="21"/>
                <w:highlight w:val="none"/>
                <w:lang w:eastAsia="zh-CN" w:bidi="ar-SA"/>
              </w:rPr>
              <w:t>㎡</w:t>
            </w:r>
          </w:p>
        </w:tc>
        <w:tc>
          <w:tcPr>
            <w:tcW w:w="160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auto"/>
                <w:sz w:val="21"/>
                <w:szCs w:val="21"/>
                <w:highlight w:val="none"/>
                <w:lang w:eastAsia="zh-CN" w:bidi="ar-SA"/>
              </w:rPr>
            </w:pPr>
            <w:r>
              <w:rPr>
                <w:rFonts w:hint="eastAsia" w:cs="宋体" w:asciiTheme="minorEastAsia" w:hAnsiTheme="minorEastAsia"/>
                <w:color w:val="auto"/>
                <w:sz w:val="21"/>
                <w:szCs w:val="21"/>
                <w:highlight w:val="none"/>
                <w:lang w:eastAsia="zh-CN" w:bidi="ar-SA"/>
              </w:rPr>
              <w:t>　</w:t>
            </w:r>
          </w:p>
        </w:tc>
      </w:tr>
      <w:tr>
        <w:tblPrEx>
          <w:tblCellMar>
            <w:top w:w="0" w:type="dxa"/>
            <w:left w:w="108" w:type="dxa"/>
            <w:bottom w:w="0" w:type="dxa"/>
            <w:right w:w="108" w:type="dxa"/>
          </w:tblCellMar>
        </w:tblPrEx>
        <w:trPr>
          <w:trHeight w:val="288"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color w:val="auto"/>
                <w:sz w:val="21"/>
                <w:szCs w:val="21"/>
                <w:highlight w:val="none"/>
                <w:lang w:eastAsia="zh-CN" w:bidi="ar-SA"/>
              </w:rPr>
            </w:pPr>
            <w:r>
              <w:rPr>
                <w:rFonts w:hint="eastAsia" w:cs="宋体" w:asciiTheme="minorEastAsia" w:hAnsiTheme="minorEastAsia"/>
                <w:color w:val="auto"/>
                <w:sz w:val="21"/>
                <w:szCs w:val="21"/>
                <w:highlight w:val="none"/>
                <w:lang w:eastAsia="zh-CN" w:bidi="ar-SA"/>
              </w:rPr>
              <w:t>3</w:t>
            </w:r>
          </w:p>
        </w:tc>
        <w:tc>
          <w:tcPr>
            <w:tcW w:w="2600" w:type="dxa"/>
            <w:gridSpan w:val="2"/>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auto"/>
                <w:sz w:val="21"/>
                <w:szCs w:val="21"/>
                <w:highlight w:val="none"/>
                <w:lang w:eastAsia="zh-CN" w:bidi="ar-SA"/>
              </w:rPr>
            </w:pPr>
            <w:r>
              <w:rPr>
                <w:rFonts w:hint="eastAsia" w:cs="宋体" w:asciiTheme="minorEastAsia" w:hAnsiTheme="minorEastAsia"/>
                <w:color w:val="auto"/>
                <w:sz w:val="21"/>
                <w:szCs w:val="21"/>
                <w:highlight w:val="none"/>
                <w:lang w:eastAsia="zh-CN" w:bidi="ar-SA"/>
              </w:rPr>
              <w:t>总建筑面积</w:t>
            </w:r>
          </w:p>
        </w:tc>
        <w:tc>
          <w:tcPr>
            <w:tcW w:w="1640" w:type="dxa"/>
            <w:gridSpan w:val="2"/>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auto"/>
                <w:sz w:val="21"/>
                <w:szCs w:val="21"/>
                <w:highlight w:val="none"/>
                <w:lang w:eastAsia="zh-CN" w:bidi="ar-SA"/>
              </w:rPr>
            </w:pPr>
            <w:r>
              <w:rPr>
                <w:rFonts w:cs="宋体" w:asciiTheme="minorEastAsia" w:hAnsiTheme="minorEastAsia"/>
                <w:color w:val="auto"/>
                <w:sz w:val="21"/>
                <w:szCs w:val="21"/>
                <w:highlight w:val="none"/>
                <w:lang w:eastAsia="zh-CN" w:bidi="ar-SA"/>
              </w:rPr>
              <w:t>XXXXXX</w:t>
            </w:r>
          </w:p>
        </w:tc>
        <w:tc>
          <w:tcPr>
            <w:tcW w:w="15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auto"/>
                <w:sz w:val="21"/>
                <w:szCs w:val="21"/>
                <w:highlight w:val="none"/>
                <w:lang w:eastAsia="zh-CN" w:bidi="ar-SA"/>
              </w:rPr>
            </w:pPr>
            <w:r>
              <w:rPr>
                <w:rFonts w:hint="eastAsia" w:cs="宋体" w:asciiTheme="minorEastAsia" w:hAnsiTheme="minorEastAsia"/>
                <w:color w:val="auto"/>
                <w:sz w:val="21"/>
                <w:szCs w:val="21"/>
                <w:highlight w:val="none"/>
                <w:lang w:eastAsia="zh-CN" w:bidi="ar-SA"/>
              </w:rPr>
              <w:t>㎡</w:t>
            </w:r>
          </w:p>
        </w:tc>
        <w:tc>
          <w:tcPr>
            <w:tcW w:w="160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auto"/>
                <w:sz w:val="21"/>
                <w:szCs w:val="21"/>
                <w:highlight w:val="none"/>
                <w:lang w:eastAsia="zh-CN" w:bidi="ar-SA"/>
              </w:rPr>
            </w:pPr>
            <w:r>
              <w:rPr>
                <w:rFonts w:hint="eastAsia" w:cs="宋体" w:asciiTheme="minorEastAsia" w:hAnsiTheme="minorEastAsia"/>
                <w:color w:val="auto"/>
                <w:sz w:val="21"/>
                <w:szCs w:val="21"/>
                <w:highlight w:val="none"/>
                <w:lang w:eastAsia="zh-CN" w:bidi="ar-SA"/>
              </w:rPr>
              <w:t>　</w:t>
            </w:r>
          </w:p>
        </w:tc>
      </w:tr>
      <w:tr>
        <w:tblPrEx>
          <w:tblCellMar>
            <w:top w:w="0" w:type="dxa"/>
            <w:left w:w="108" w:type="dxa"/>
            <w:bottom w:w="0" w:type="dxa"/>
            <w:right w:w="108" w:type="dxa"/>
          </w:tblCellMar>
        </w:tblPrEx>
        <w:trPr>
          <w:trHeight w:val="288"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rPr>
                <w:rFonts w:hint="default" w:cs="宋体" w:asciiTheme="minorEastAsia" w:hAnsiTheme="minorEastAsia"/>
                <w:color w:val="auto"/>
                <w:sz w:val="21"/>
                <w:szCs w:val="21"/>
                <w:highlight w:val="none"/>
                <w:lang w:val="en-US" w:eastAsia="zh-CN" w:bidi="ar-SA"/>
              </w:rPr>
            </w:pPr>
            <w:r>
              <w:rPr>
                <w:rFonts w:hint="default" w:cs="宋体" w:asciiTheme="minorEastAsia" w:hAnsiTheme="minorEastAsia"/>
                <w:color w:val="auto"/>
                <w:sz w:val="21"/>
                <w:szCs w:val="21"/>
                <w:highlight w:val="none"/>
                <w:lang w:val="en-US" w:eastAsia="zh-CN" w:bidi="ar-SA"/>
              </w:rPr>
              <w:t>4</w:t>
            </w:r>
          </w:p>
        </w:tc>
        <w:tc>
          <w:tcPr>
            <w:tcW w:w="2600" w:type="dxa"/>
            <w:gridSpan w:val="2"/>
            <w:tcBorders>
              <w:top w:val="nil"/>
              <w:left w:val="nil"/>
              <w:bottom w:val="single" w:color="auto" w:sz="4" w:space="0"/>
              <w:right w:val="single" w:color="auto" w:sz="4" w:space="0"/>
            </w:tcBorders>
            <w:shd w:val="clear" w:color="auto" w:fill="auto"/>
            <w:vAlign w:val="center"/>
          </w:tcPr>
          <w:p>
            <w:pPr>
              <w:rPr>
                <w:rFonts w:hint="default" w:cs="宋体" w:asciiTheme="minorEastAsia" w:hAnsiTheme="minorEastAsia"/>
                <w:color w:val="auto"/>
                <w:sz w:val="21"/>
                <w:szCs w:val="21"/>
                <w:highlight w:val="none"/>
                <w:lang w:val="en-US" w:eastAsia="zh-CN" w:bidi="ar-SA"/>
              </w:rPr>
            </w:pPr>
            <w:r>
              <w:rPr>
                <w:rFonts w:hint="eastAsia" w:cs="宋体" w:asciiTheme="minorEastAsia" w:hAnsiTheme="minorEastAsia"/>
                <w:color w:val="auto"/>
                <w:sz w:val="21"/>
                <w:szCs w:val="21"/>
                <w:highlight w:val="none"/>
                <w:lang w:val="en-US" w:eastAsia="zh-CN" w:bidi="ar-SA"/>
              </w:rPr>
              <w:t>本期建筑面积</w:t>
            </w:r>
          </w:p>
        </w:tc>
        <w:tc>
          <w:tcPr>
            <w:tcW w:w="1640" w:type="dxa"/>
            <w:gridSpan w:val="2"/>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auto"/>
                <w:kern w:val="2"/>
                <w:sz w:val="21"/>
                <w:szCs w:val="21"/>
                <w:highlight w:val="none"/>
                <w:lang w:val="en-US" w:eastAsia="zh-CN" w:bidi="ar-SA"/>
              </w:rPr>
            </w:pPr>
            <w:r>
              <w:rPr>
                <w:rFonts w:cs="宋体" w:asciiTheme="minorEastAsia" w:hAnsiTheme="minorEastAsia"/>
                <w:color w:val="auto"/>
                <w:sz w:val="21"/>
                <w:szCs w:val="21"/>
                <w:highlight w:val="none"/>
                <w:lang w:eastAsia="zh-CN" w:bidi="ar-SA"/>
              </w:rPr>
              <w:t>XXXXXX</w:t>
            </w:r>
          </w:p>
        </w:tc>
        <w:tc>
          <w:tcPr>
            <w:tcW w:w="15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color w:val="auto"/>
                <w:sz w:val="21"/>
                <w:szCs w:val="21"/>
                <w:highlight w:val="none"/>
                <w:lang w:eastAsia="zh-CN" w:bidi="ar-SA"/>
              </w:rPr>
              <w:t>㎡</w:t>
            </w:r>
          </w:p>
        </w:tc>
        <w:tc>
          <w:tcPr>
            <w:tcW w:w="160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auto"/>
                <w:sz w:val="21"/>
                <w:szCs w:val="21"/>
                <w:highlight w:val="none"/>
                <w:lang w:eastAsia="zh-CN" w:bidi="ar-SA"/>
              </w:rPr>
            </w:pPr>
            <w:r>
              <w:rPr>
                <w:rFonts w:hint="eastAsia" w:cs="宋体" w:asciiTheme="minorEastAsia" w:hAnsiTheme="minorEastAsia"/>
                <w:color w:val="auto"/>
                <w:sz w:val="21"/>
                <w:szCs w:val="21"/>
                <w:highlight w:val="none"/>
                <w:lang w:eastAsia="zh-CN" w:bidi="ar-SA"/>
              </w:rPr>
              <w:t>　</w:t>
            </w:r>
          </w:p>
        </w:tc>
      </w:tr>
      <w:tr>
        <w:tblPrEx>
          <w:tblCellMar>
            <w:top w:w="0" w:type="dxa"/>
            <w:left w:w="108" w:type="dxa"/>
            <w:bottom w:w="0" w:type="dxa"/>
            <w:right w:w="108" w:type="dxa"/>
          </w:tblCellMar>
        </w:tblPrEx>
        <w:trPr>
          <w:trHeight w:val="288"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eastAsiaTheme="minorEastAsia"/>
                <w:color w:val="auto"/>
                <w:kern w:val="2"/>
                <w:sz w:val="21"/>
                <w:szCs w:val="21"/>
                <w:highlight w:val="none"/>
                <w:lang w:val="en-US" w:eastAsia="zh-CN" w:bidi="ar-SA"/>
              </w:rPr>
            </w:pPr>
            <w:r>
              <w:rPr>
                <w:rFonts w:hint="default" w:cs="宋体" w:asciiTheme="minorEastAsia" w:hAnsiTheme="minorEastAsia"/>
                <w:color w:val="auto"/>
                <w:sz w:val="21"/>
                <w:szCs w:val="21"/>
                <w:highlight w:val="none"/>
                <w:lang w:val="en-US" w:eastAsia="zh-CN" w:bidi="ar-SA"/>
              </w:rPr>
              <w:t>5</w:t>
            </w:r>
          </w:p>
        </w:tc>
        <w:tc>
          <w:tcPr>
            <w:tcW w:w="2600" w:type="dxa"/>
            <w:gridSpan w:val="2"/>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color w:val="auto"/>
                <w:sz w:val="21"/>
                <w:szCs w:val="21"/>
                <w:highlight w:val="none"/>
                <w:lang w:eastAsia="zh-CN" w:bidi="ar-SA"/>
              </w:rPr>
              <w:t>最高建筑高度</w:t>
            </w:r>
          </w:p>
        </w:tc>
        <w:tc>
          <w:tcPr>
            <w:tcW w:w="1640" w:type="dxa"/>
            <w:gridSpan w:val="2"/>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color w:val="auto"/>
                <w:sz w:val="21"/>
                <w:szCs w:val="21"/>
                <w:highlight w:val="none"/>
                <w:lang w:eastAsia="zh-CN" w:bidi="ar-SA"/>
              </w:rPr>
              <w:t>X</w:t>
            </w:r>
            <w:r>
              <w:rPr>
                <w:rFonts w:cs="宋体" w:asciiTheme="minorEastAsia" w:hAnsiTheme="minorEastAsia"/>
                <w:color w:val="auto"/>
                <w:sz w:val="21"/>
                <w:szCs w:val="21"/>
                <w:highlight w:val="none"/>
                <w:lang w:eastAsia="zh-CN" w:bidi="ar-SA"/>
              </w:rPr>
              <w:t>X</w:t>
            </w:r>
          </w:p>
        </w:tc>
        <w:tc>
          <w:tcPr>
            <w:tcW w:w="15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color w:val="auto"/>
                <w:sz w:val="21"/>
                <w:szCs w:val="21"/>
                <w:highlight w:val="none"/>
                <w:lang w:eastAsia="zh-CN" w:bidi="ar-SA"/>
              </w:rPr>
              <w:t>m</w:t>
            </w:r>
          </w:p>
        </w:tc>
        <w:tc>
          <w:tcPr>
            <w:tcW w:w="160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color w:val="auto"/>
                <w:sz w:val="21"/>
                <w:szCs w:val="21"/>
                <w:highlight w:val="none"/>
                <w:lang w:eastAsia="zh-CN" w:bidi="ar-SA"/>
              </w:rPr>
            </w:pPr>
            <w:r>
              <w:rPr>
                <w:rFonts w:hint="eastAsia" w:cs="宋体" w:asciiTheme="minorEastAsia" w:hAnsiTheme="minorEastAsia"/>
                <w:color w:val="auto"/>
                <w:sz w:val="21"/>
                <w:szCs w:val="21"/>
                <w:highlight w:val="none"/>
                <w:lang w:eastAsia="zh-CN" w:bidi="ar-SA"/>
              </w:rPr>
              <w:t>　</w:t>
            </w:r>
          </w:p>
        </w:tc>
      </w:tr>
      <w:tr>
        <w:tblPrEx>
          <w:tblCellMar>
            <w:top w:w="0" w:type="dxa"/>
            <w:left w:w="108" w:type="dxa"/>
            <w:bottom w:w="0" w:type="dxa"/>
            <w:right w:w="108" w:type="dxa"/>
          </w:tblCellMar>
        </w:tblPrEx>
        <w:trPr>
          <w:trHeight w:val="288"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eastAsiaTheme="minorEastAsia"/>
                <w:color w:val="auto"/>
                <w:kern w:val="2"/>
                <w:sz w:val="21"/>
                <w:szCs w:val="21"/>
                <w:highlight w:val="none"/>
                <w:lang w:val="en-US" w:eastAsia="zh-CN" w:bidi="ar-SA"/>
              </w:rPr>
            </w:pPr>
            <w:r>
              <w:rPr>
                <w:rFonts w:hint="default" w:cs="宋体" w:asciiTheme="minorEastAsia" w:hAnsiTheme="minorEastAsia"/>
                <w:color w:val="auto"/>
                <w:sz w:val="21"/>
                <w:szCs w:val="21"/>
                <w:highlight w:val="none"/>
                <w:lang w:val="en-US" w:eastAsia="zh-CN" w:bidi="ar-SA"/>
              </w:rPr>
              <w:t>6</w:t>
            </w:r>
          </w:p>
        </w:tc>
        <w:tc>
          <w:tcPr>
            <w:tcW w:w="2600" w:type="dxa"/>
            <w:gridSpan w:val="2"/>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color w:val="auto"/>
                <w:sz w:val="21"/>
                <w:szCs w:val="21"/>
                <w:highlight w:val="none"/>
                <w:lang w:eastAsia="zh-CN" w:bidi="ar-SA"/>
              </w:rPr>
              <w:t>绿地面积</w:t>
            </w:r>
          </w:p>
        </w:tc>
        <w:tc>
          <w:tcPr>
            <w:tcW w:w="1640" w:type="dxa"/>
            <w:gridSpan w:val="2"/>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color w:val="auto"/>
                <w:sz w:val="21"/>
                <w:szCs w:val="21"/>
                <w:highlight w:val="none"/>
                <w:lang w:eastAsia="zh-CN" w:bidi="ar-SA"/>
              </w:rPr>
              <w:t>X</w:t>
            </w:r>
            <w:r>
              <w:rPr>
                <w:rFonts w:cs="宋体" w:asciiTheme="minorEastAsia" w:hAnsiTheme="minorEastAsia"/>
                <w:color w:val="auto"/>
                <w:sz w:val="21"/>
                <w:szCs w:val="21"/>
                <w:highlight w:val="none"/>
                <w:lang w:eastAsia="zh-CN" w:bidi="ar-SA"/>
              </w:rPr>
              <w:t>XXXX</w:t>
            </w:r>
          </w:p>
        </w:tc>
        <w:tc>
          <w:tcPr>
            <w:tcW w:w="15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color w:val="auto"/>
                <w:sz w:val="21"/>
                <w:szCs w:val="21"/>
                <w:highlight w:val="none"/>
                <w:lang w:eastAsia="zh-CN" w:bidi="ar-SA"/>
              </w:rPr>
              <w:t>㎡</w:t>
            </w:r>
          </w:p>
        </w:tc>
        <w:tc>
          <w:tcPr>
            <w:tcW w:w="160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color w:val="auto"/>
                <w:sz w:val="21"/>
                <w:szCs w:val="21"/>
                <w:highlight w:val="none"/>
                <w:lang w:eastAsia="zh-CN" w:bidi="ar-SA"/>
              </w:rPr>
              <w:t>　</w:t>
            </w:r>
          </w:p>
        </w:tc>
      </w:tr>
      <w:tr>
        <w:tblPrEx>
          <w:tblCellMar>
            <w:top w:w="0" w:type="dxa"/>
            <w:left w:w="108" w:type="dxa"/>
            <w:bottom w:w="0" w:type="dxa"/>
            <w:right w:w="108" w:type="dxa"/>
          </w:tblCellMar>
        </w:tblPrEx>
        <w:trPr>
          <w:trHeight w:val="288"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eastAsiaTheme="minorEastAsia"/>
                <w:color w:val="auto"/>
                <w:kern w:val="2"/>
                <w:sz w:val="21"/>
                <w:szCs w:val="21"/>
                <w:highlight w:val="none"/>
                <w:lang w:val="en-US" w:eastAsia="zh-CN" w:bidi="ar-SA"/>
              </w:rPr>
            </w:pPr>
            <w:r>
              <w:rPr>
                <w:rFonts w:hint="default" w:cs="宋体" w:asciiTheme="minorEastAsia" w:hAnsiTheme="minorEastAsia"/>
                <w:color w:val="auto"/>
                <w:sz w:val="21"/>
                <w:szCs w:val="21"/>
                <w:highlight w:val="none"/>
                <w:lang w:val="en-US" w:eastAsia="zh-CN" w:bidi="ar-SA"/>
              </w:rPr>
              <w:t>7</w:t>
            </w:r>
          </w:p>
        </w:tc>
        <w:tc>
          <w:tcPr>
            <w:tcW w:w="2600" w:type="dxa"/>
            <w:gridSpan w:val="2"/>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color w:val="auto"/>
                <w:sz w:val="21"/>
                <w:szCs w:val="21"/>
                <w:highlight w:val="none"/>
                <w:lang w:eastAsia="zh-CN" w:bidi="ar-SA"/>
              </w:rPr>
              <w:t>绿地率</w:t>
            </w:r>
          </w:p>
        </w:tc>
        <w:tc>
          <w:tcPr>
            <w:tcW w:w="1640" w:type="dxa"/>
            <w:gridSpan w:val="2"/>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color w:val="auto"/>
                <w:sz w:val="21"/>
                <w:szCs w:val="21"/>
                <w:highlight w:val="none"/>
                <w:lang w:eastAsia="zh-CN" w:bidi="ar-SA"/>
              </w:rPr>
              <w:t>X</w:t>
            </w:r>
            <w:r>
              <w:rPr>
                <w:rFonts w:cs="宋体" w:asciiTheme="minorEastAsia" w:hAnsiTheme="minorEastAsia"/>
                <w:color w:val="auto"/>
                <w:sz w:val="21"/>
                <w:szCs w:val="21"/>
                <w:highlight w:val="none"/>
                <w:lang w:eastAsia="zh-CN" w:bidi="ar-SA"/>
              </w:rPr>
              <w:t>%</w:t>
            </w:r>
          </w:p>
        </w:tc>
        <w:tc>
          <w:tcPr>
            <w:tcW w:w="152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color w:val="auto"/>
                <w:sz w:val="21"/>
                <w:szCs w:val="21"/>
                <w:highlight w:val="none"/>
                <w:lang w:eastAsia="zh-CN" w:bidi="ar-SA"/>
              </w:rPr>
              <w:t>　</w:t>
            </w:r>
          </w:p>
        </w:tc>
        <w:tc>
          <w:tcPr>
            <w:tcW w:w="1600"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color w:val="auto"/>
                <w:sz w:val="21"/>
                <w:szCs w:val="21"/>
                <w:highlight w:val="none"/>
                <w:lang w:eastAsia="zh-CN" w:bidi="ar-SA"/>
              </w:rPr>
              <w:t>限值</w:t>
            </w:r>
            <w:r>
              <w:rPr>
                <w:rFonts w:cs="宋体" w:asciiTheme="minorEastAsia" w:hAnsiTheme="minorEastAsia"/>
                <w:color w:val="auto"/>
                <w:sz w:val="21"/>
                <w:szCs w:val="21"/>
                <w:highlight w:val="none"/>
                <w:lang w:eastAsia="zh-CN" w:bidi="ar-SA"/>
              </w:rPr>
              <w:t>XX</w:t>
            </w:r>
            <w:r>
              <w:rPr>
                <w:rFonts w:hint="eastAsia" w:cs="宋体" w:asciiTheme="minorEastAsia" w:hAnsiTheme="minorEastAsia"/>
                <w:color w:val="auto"/>
                <w:sz w:val="21"/>
                <w:szCs w:val="21"/>
                <w:highlight w:val="none"/>
                <w:lang w:eastAsia="zh-CN" w:bidi="ar-SA"/>
              </w:rPr>
              <w:t>%~</w:t>
            </w:r>
            <w:r>
              <w:rPr>
                <w:rFonts w:cs="宋体" w:asciiTheme="minorEastAsia" w:hAnsiTheme="minorEastAsia"/>
                <w:color w:val="auto"/>
                <w:sz w:val="21"/>
                <w:szCs w:val="21"/>
                <w:highlight w:val="none"/>
                <w:lang w:eastAsia="zh-CN" w:bidi="ar-SA"/>
              </w:rPr>
              <w:t>XX</w:t>
            </w:r>
            <w:r>
              <w:rPr>
                <w:rFonts w:hint="eastAsia" w:cs="宋体" w:asciiTheme="minorEastAsia" w:hAnsiTheme="minorEastAsia"/>
                <w:color w:val="auto"/>
                <w:sz w:val="21"/>
                <w:szCs w:val="21"/>
                <w:highlight w:val="none"/>
                <w:lang w:eastAsia="zh-CN" w:bidi="ar-SA"/>
              </w:rPr>
              <w:t>%</w:t>
            </w:r>
          </w:p>
        </w:tc>
      </w:tr>
      <w:tr>
        <w:tblPrEx>
          <w:tblCellMar>
            <w:top w:w="0" w:type="dxa"/>
            <w:left w:w="108" w:type="dxa"/>
            <w:bottom w:w="0" w:type="dxa"/>
            <w:right w:w="108" w:type="dxa"/>
          </w:tblCellMar>
        </w:tblPrEx>
        <w:trPr>
          <w:trHeight w:val="279" w:hRule="atLeast"/>
        </w:trPr>
        <w:tc>
          <w:tcPr>
            <w:tcW w:w="8320" w:type="dxa"/>
            <w:gridSpan w:val="7"/>
            <w:tcBorders>
              <w:top w:val="nil"/>
              <w:left w:val="single" w:color="auto" w:sz="4" w:space="0"/>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sz w:val="21"/>
                <w:szCs w:val="21"/>
                <w:highlight w:val="none"/>
                <w:lang w:eastAsia="zh-CN" w:bidi="ar-SA"/>
              </w:rPr>
            </w:pPr>
            <w:r>
              <w:rPr>
                <w:rFonts w:hint="eastAsia" w:cs="宋体" w:asciiTheme="minorEastAsia" w:hAnsiTheme="minorEastAsia"/>
                <w:color w:val="auto"/>
                <w:sz w:val="21"/>
                <w:szCs w:val="21"/>
                <w:highlight w:val="none"/>
                <w:lang w:eastAsia="zh-CN" w:bidi="ar-SA"/>
              </w:rPr>
              <w:t>XX</w:t>
            </w:r>
            <w:r>
              <w:rPr>
                <w:rFonts w:hint="eastAsia" w:cs="宋体" w:asciiTheme="minorEastAsia" w:hAnsiTheme="minorEastAsia"/>
                <w:color w:val="auto"/>
                <w:sz w:val="21"/>
                <w:szCs w:val="21"/>
                <w:highlight w:val="none"/>
                <w:lang w:val="en-US" w:eastAsia="zh-CN" w:bidi="ar-SA"/>
              </w:rPr>
              <w:t>能源</w:t>
            </w:r>
            <w:r>
              <w:rPr>
                <w:rFonts w:hint="eastAsia" w:cs="宋体" w:asciiTheme="minorEastAsia" w:hAnsiTheme="minorEastAsia"/>
                <w:color w:val="auto"/>
                <w:sz w:val="21"/>
                <w:szCs w:val="21"/>
                <w:highlight w:val="none"/>
                <w:lang w:eastAsia="zh-CN" w:bidi="ar-SA"/>
              </w:rPr>
              <w:t>指标</w:t>
            </w:r>
          </w:p>
        </w:tc>
      </w:tr>
      <w:tr>
        <w:tblPrEx>
          <w:tblCellMar>
            <w:top w:w="0" w:type="dxa"/>
            <w:left w:w="108" w:type="dxa"/>
            <w:bottom w:w="0" w:type="dxa"/>
            <w:right w:w="108" w:type="dxa"/>
          </w:tblCellMar>
        </w:tblPrEx>
        <w:trPr>
          <w:trHeight w:val="288"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rPr>
                <w:rFonts w:hint="default" w:cs="宋体" w:asciiTheme="minorEastAsia" w:hAnsiTheme="minorEastAsia"/>
                <w:color w:val="auto"/>
                <w:sz w:val="21"/>
                <w:szCs w:val="21"/>
                <w:highlight w:val="none"/>
                <w:lang w:val="en-US" w:eastAsia="zh-CN" w:bidi="ar-SA"/>
              </w:rPr>
            </w:pPr>
            <w:r>
              <w:rPr>
                <w:rFonts w:hint="default" w:cs="宋体" w:asciiTheme="minorEastAsia" w:hAnsiTheme="minorEastAsia"/>
                <w:color w:val="auto"/>
                <w:sz w:val="21"/>
                <w:szCs w:val="21"/>
                <w:highlight w:val="none"/>
                <w:lang w:val="en-US" w:eastAsia="zh-CN" w:bidi="ar-SA"/>
              </w:rPr>
              <w:t>1</w:t>
            </w:r>
          </w:p>
        </w:tc>
        <w:tc>
          <w:tcPr>
            <w:tcW w:w="2600" w:type="dxa"/>
            <w:gridSpan w:val="2"/>
            <w:tcBorders>
              <w:top w:val="nil"/>
              <w:left w:val="nil"/>
              <w:bottom w:val="single" w:color="auto" w:sz="4" w:space="0"/>
              <w:right w:val="single" w:color="auto" w:sz="4" w:space="0"/>
            </w:tcBorders>
            <w:shd w:val="clear" w:color="auto" w:fill="auto"/>
            <w:vAlign w:val="center"/>
          </w:tcPr>
          <w:p>
            <w:pPr>
              <w:rPr>
                <w:rFonts w:hint="eastAsia" w:cs="宋体" w:asciiTheme="minorEastAsia" w:hAnsiTheme="minorEastAsia"/>
                <w:color w:val="auto"/>
                <w:sz w:val="21"/>
                <w:szCs w:val="21"/>
                <w:highlight w:val="none"/>
                <w:lang w:eastAsia="zh-CN" w:bidi="ar-SA"/>
              </w:rPr>
            </w:pPr>
            <w:r>
              <w:rPr>
                <w:rFonts w:hint="eastAsia" w:cs="宋体" w:asciiTheme="minorEastAsia" w:hAnsiTheme="minorEastAsia"/>
                <w:color w:val="auto"/>
                <w:sz w:val="21"/>
                <w:szCs w:val="21"/>
                <w:highlight w:val="none"/>
                <w:lang w:val="en-US" w:eastAsia="zh-CN" w:bidi="ar-SA"/>
              </w:rPr>
              <w:t>温室气体排放量</w:t>
            </w:r>
          </w:p>
        </w:tc>
        <w:tc>
          <w:tcPr>
            <w:tcW w:w="1580" w:type="dxa"/>
            <w:tcBorders>
              <w:top w:val="nil"/>
              <w:left w:val="nil"/>
              <w:bottom w:val="single" w:color="auto" w:sz="4" w:space="0"/>
              <w:right w:val="single" w:color="auto" w:sz="4" w:space="0"/>
            </w:tcBorders>
            <w:shd w:val="clear" w:color="auto" w:fill="auto"/>
            <w:vAlign w:val="center"/>
          </w:tcPr>
          <w:p>
            <w:pPr>
              <w:rPr>
                <w:rFonts w:hint="eastAsia" w:cs="宋体" w:asciiTheme="minorEastAsia" w:hAnsiTheme="minorEastAsia"/>
                <w:color w:val="auto"/>
                <w:sz w:val="21"/>
                <w:szCs w:val="21"/>
                <w:highlight w:val="none"/>
                <w:lang w:eastAsia="zh-CN" w:bidi="ar-SA"/>
              </w:rPr>
            </w:pPr>
          </w:p>
        </w:tc>
        <w:tc>
          <w:tcPr>
            <w:tcW w:w="1580" w:type="dxa"/>
            <w:gridSpan w:val="2"/>
            <w:tcBorders>
              <w:top w:val="nil"/>
              <w:left w:val="nil"/>
              <w:bottom w:val="single" w:color="auto" w:sz="4" w:space="0"/>
              <w:right w:val="single" w:color="auto" w:sz="4" w:space="0"/>
            </w:tcBorders>
            <w:shd w:val="clear" w:color="auto" w:fill="auto"/>
            <w:vAlign w:val="center"/>
          </w:tcPr>
          <w:p>
            <w:pPr>
              <w:rPr>
                <w:rFonts w:hint="eastAsia" w:cs="宋体" w:asciiTheme="minorEastAsia" w:hAnsiTheme="minorEastAsia"/>
                <w:color w:val="auto"/>
                <w:sz w:val="21"/>
                <w:szCs w:val="21"/>
                <w:highlight w:val="none"/>
                <w:lang w:eastAsia="zh-CN" w:bidi="ar-SA"/>
              </w:rPr>
            </w:pPr>
          </w:p>
        </w:tc>
        <w:tc>
          <w:tcPr>
            <w:tcW w:w="1600" w:type="dxa"/>
            <w:tcBorders>
              <w:top w:val="nil"/>
              <w:left w:val="nil"/>
              <w:bottom w:val="single" w:color="auto" w:sz="4" w:space="0"/>
              <w:right w:val="single" w:color="auto" w:sz="4" w:space="0"/>
            </w:tcBorders>
            <w:shd w:val="clear" w:color="auto" w:fill="auto"/>
            <w:vAlign w:val="center"/>
          </w:tcPr>
          <w:p>
            <w:pPr>
              <w:rPr>
                <w:rFonts w:hint="eastAsia" w:cs="宋体" w:asciiTheme="minorEastAsia" w:hAnsiTheme="minorEastAsia"/>
                <w:color w:val="auto"/>
                <w:sz w:val="21"/>
                <w:szCs w:val="21"/>
                <w:highlight w:val="none"/>
                <w:lang w:eastAsia="zh-CN" w:bidi="ar-SA"/>
              </w:rPr>
            </w:pPr>
          </w:p>
        </w:tc>
      </w:tr>
      <w:tr>
        <w:tblPrEx>
          <w:tblCellMar>
            <w:top w:w="0" w:type="dxa"/>
            <w:left w:w="108" w:type="dxa"/>
            <w:bottom w:w="0" w:type="dxa"/>
            <w:right w:w="108" w:type="dxa"/>
          </w:tblCellMar>
        </w:tblPrEx>
        <w:trPr>
          <w:trHeight w:val="288"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rPr>
                <w:rFonts w:hint="default" w:cs="宋体" w:asciiTheme="minorEastAsia" w:hAnsiTheme="minorEastAsia"/>
                <w:color w:val="auto"/>
                <w:sz w:val="21"/>
                <w:szCs w:val="21"/>
                <w:highlight w:val="none"/>
                <w:lang w:val="en-US" w:eastAsia="zh-CN" w:bidi="ar-SA"/>
              </w:rPr>
            </w:pPr>
            <w:r>
              <w:rPr>
                <w:rFonts w:hint="default" w:cs="宋体" w:asciiTheme="minorEastAsia" w:hAnsiTheme="minorEastAsia"/>
                <w:color w:val="auto"/>
                <w:sz w:val="21"/>
                <w:szCs w:val="21"/>
                <w:highlight w:val="none"/>
                <w:lang w:val="en-US" w:eastAsia="zh-CN" w:bidi="ar-SA"/>
              </w:rPr>
              <w:t>2</w:t>
            </w:r>
          </w:p>
        </w:tc>
        <w:tc>
          <w:tcPr>
            <w:tcW w:w="2600" w:type="dxa"/>
            <w:gridSpan w:val="2"/>
            <w:tcBorders>
              <w:top w:val="nil"/>
              <w:left w:val="nil"/>
              <w:bottom w:val="single" w:color="auto" w:sz="4" w:space="0"/>
              <w:right w:val="single" w:color="auto" w:sz="4" w:space="0"/>
            </w:tcBorders>
            <w:shd w:val="clear" w:color="auto" w:fill="auto"/>
            <w:vAlign w:val="center"/>
          </w:tcPr>
          <w:p>
            <w:pPr>
              <w:rPr>
                <w:rFonts w:hint="eastAsia" w:cs="宋体" w:asciiTheme="minorEastAsia" w:hAnsiTheme="minorEastAsia"/>
                <w:color w:val="auto"/>
                <w:sz w:val="21"/>
                <w:szCs w:val="21"/>
                <w:highlight w:val="none"/>
                <w:lang w:eastAsia="zh-CN" w:bidi="ar-SA"/>
              </w:rPr>
            </w:pPr>
            <w:r>
              <w:rPr>
                <w:rFonts w:hint="eastAsia" w:cs="宋体" w:asciiTheme="minorEastAsia" w:hAnsiTheme="minorEastAsia"/>
                <w:color w:val="auto"/>
                <w:sz w:val="21"/>
                <w:szCs w:val="21"/>
                <w:highlight w:val="none"/>
                <w:lang w:val="en-US" w:eastAsia="zh-CN" w:bidi="ar-SA"/>
              </w:rPr>
              <w:t>碳抵消比例</w:t>
            </w:r>
          </w:p>
        </w:tc>
        <w:tc>
          <w:tcPr>
            <w:tcW w:w="1580" w:type="dxa"/>
            <w:tcBorders>
              <w:top w:val="nil"/>
              <w:left w:val="nil"/>
              <w:bottom w:val="single" w:color="auto" w:sz="4" w:space="0"/>
              <w:right w:val="single" w:color="auto" w:sz="4" w:space="0"/>
            </w:tcBorders>
            <w:shd w:val="clear" w:color="auto" w:fill="auto"/>
            <w:vAlign w:val="center"/>
          </w:tcPr>
          <w:p>
            <w:pPr>
              <w:rPr>
                <w:rFonts w:hint="eastAsia" w:cs="宋体" w:asciiTheme="minorEastAsia" w:hAnsiTheme="minorEastAsia"/>
                <w:color w:val="auto"/>
                <w:sz w:val="21"/>
                <w:szCs w:val="21"/>
                <w:highlight w:val="none"/>
                <w:lang w:eastAsia="zh-CN" w:bidi="ar-SA"/>
              </w:rPr>
            </w:pPr>
          </w:p>
        </w:tc>
        <w:tc>
          <w:tcPr>
            <w:tcW w:w="1580" w:type="dxa"/>
            <w:gridSpan w:val="2"/>
            <w:tcBorders>
              <w:top w:val="nil"/>
              <w:left w:val="nil"/>
              <w:bottom w:val="single" w:color="auto" w:sz="4" w:space="0"/>
              <w:right w:val="single" w:color="auto" w:sz="4" w:space="0"/>
            </w:tcBorders>
            <w:shd w:val="clear" w:color="auto" w:fill="auto"/>
            <w:vAlign w:val="center"/>
          </w:tcPr>
          <w:p>
            <w:pPr>
              <w:rPr>
                <w:rFonts w:hint="eastAsia" w:cs="宋体" w:asciiTheme="minorEastAsia" w:hAnsiTheme="minorEastAsia"/>
                <w:color w:val="auto"/>
                <w:sz w:val="21"/>
                <w:szCs w:val="21"/>
                <w:highlight w:val="none"/>
                <w:lang w:eastAsia="zh-CN" w:bidi="ar-SA"/>
              </w:rPr>
            </w:pPr>
          </w:p>
        </w:tc>
        <w:tc>
          <w:tcPr>
            <w:tcW w:w="1600" w:type="dxa"/>
            <w:tcBorders>
              <w:top w:val="nil"/>
              <w:left w:val="nil"/>
              <w:bottom w:val="single" w:color="auto" w:sz="4" w:space="0"/>
              <w:right w:val="single" w:color="auto" w:sz="4" w:space="0"/>
            </w:tcBorders>
            <w:shd w:val="clear" w:color="auto" w:fill="auto"/>
            <w:vAlign w:val="center"/>
          </w:tcPr>
          <w:p>
            <w:pPr>
              <w:rPr>
                <w:rFonts w:hint="eastAsia" w:cs="宋体" w:asciiTheme="minorEastAsia" w:hAnsiTheme="minorEastAsia"/>
                <w:color w:val="auto"/>
                <w:sz w:val="21"/>
                <w:szCs w:val="21"/>
                <w:highlight w:val="none"/>
                <w:lang w:eastAsia="zh-CN" w:bidi="ar-SA"/>
              </w:rPr>
            </w:pPr>
          </w:p>
        </w:tc>
      </w:tr>
      <w:tr>
        <w:trPr>
          <w:trHeight w:val="576"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rPr>
                <w:rFonts w:hint="default" w:cs="宋体" w:asciiTheme="minorEastAsia" w:hAnsiTheme="minorEastAsia"/>
                <w:color w:val="auto"/>
                <w:sz w:val="21"/>
                <w:szCs w:val="21"/>
                <w:highlight w:val="none"/>
                <w:lang w:val="en-US" w:eastAsia="zh-CN" w:bidi="ar-SA"/>
              </w:rPr>
            </w:pPr>
            <w:r>
              <w:rPr>
                <w:rFonts w:hint="default" w:cs="宋体" w:asciiTheme="minorEastAsia" w:hAnsiTheme="minorEastAsia"/>
                <w:color w:val="auto"/>
                <w:sz w:val="21"/>
                <w:szCs w:val="21"/>
                <w:highlight w:val="none"/>
                <w:lang w:val="en-US" w:eastAsia="zh-CN" w:bidi="ar-SA"/>
              </w:rPr>
              <w:t>3</w:t>
            </w:r>
          </w:p>
        </w:tc>
        <w:tc>
          <w:tcPr>
            <w:tcW w:w="2600" w:type="dxa"/>
            <w:gridSpan w:val="2"/>
            <w:tcBorders>
              <w:top w:val="nil"/>
              <w:left w:val="nil"/>
              <w:bottom w:val="single" w:color="auto" w:sz="4" w:space="0"/>
              <w:right w:val="single" w:color="auto" w:sz="4" w:space="0"/>
            </w:tcBorders>
            <w:shd w:val="clear" w:color="auto" w:fill="auto"/>
            <w:vAlign w:val="center"/>
          </w:tcPr>
          <w:p>
            <w:pPr>
              <w:rPr>
                <w:rFonts w:hint="eastAsia" w:cs="宋体" w:asciiTheme="minorEastAsia" w:hAnsiTheme="minorEastAsia"/>
                <w:color w:val="auto"/>
                <w:sz w:val="21"/>
                <w:szCs w:val="21"/>
                <w:highlight w:val="none"/>
                <w:lang w:eastAsia="zh-CN" w:bidi="ar-SA"/>
              </w:rPr>
            </w:pPr>
            <w:r>
              <w:rPr>
                <w:rFonts w:hint="eastAsia" w:cs="宋体" w:asciiTheme="minorEastAsia" w:hAnsiTheme="minorEastAsia"/>
                <w:color w:val="auto"/>
                <w:sz w:val="21"/>
                <w:szCs w:val="21"/>
                <w:highlight w:val="none"/>
                <w:lang w:val="en-US" w:eastAsia="zh-CN" w:bidi="ar-SA"/>
              </w:rPr>
              <w:t>电能使用效率</w:t>
            </w:r>
          </w:p>
        </w:tc>
        <w:tc>
          <w:tcPr>
            <w:tcW w:w="1580" w:type="dxa"/>
            <w:tcBorders>
              <w:top w:val="nil"/>
              <w:left w:val="nil"/>
              <w:bottom w:val="single" w:color="auto" w:sz="4" w:space="0"/>
              <w:right w:val="single" w:color="auto" w:sz="4" w:space="0"/>
            </w:tcBorders>
            <w:shd w:val="clear" w:color="auto" w:fill="auto"/>
            <w:vAlign w:val="center"/>
          </w:tcPr>
          <w:p>
            <w:pPr>
              <w:rPr>
                <w:rFonts w:hint="eastAsia" w:cs="宋体" w:asciiTheme="minorEastAsia" w:hAnsiTheme="minorEastAsia"/>
                <w:color w:val="auto"/>
                <w:sz w:val="21"/>
                <w:szCs w:val="21"/>
                <w:highlight w:val="none"/>
                <w:lang w:eastAsia="zh-CN" w:bidi="ar-SA"/>
              </w:rPr>
            </w:pPr>
          </w:p>
        </w:tc>
        <w:tc>
          <w:tcPr>
            <w:tcW w:w="1580" w:type="dxa"/>
            <w:gridSpan w:val="2"/>
            <w:tcBorders>
              <w:top w:val="nil"/>
              <w:left w:val="nil"/>
              <w:bottom w:val="single" w:color="auto" w:sz="4" w:space="0"/>
              <w:right w:val="single" w:color="auto" w:sz="4" w:space="0"/>
            </w:tcBorders>
            <w:shd w:val="clear" w:color="auto" w:fill="auto"/>
            <w:vAlign w:val="center"/>
          </w:tcPr>
          <w:p>
            <w:pPr>
              <w:rPr>
                <w:rFonts w:hint="eastAsia" w:cs="宋体" w:asciiTheme="minorEastAsia" w:hAnsiTheme="minorEastAsia"/>
                <w:color w:val="auto"/>
                <w:sz w:val="21"/>
                <w:szCs w:val="21"/>
                <w:highlight w:val="none"/>
                <w:lang w:eastAsia="zh-CN" w:bidi="ar-SA"/>
              </w:rPr>
            </w:pPr>
          </w:p>
        </w:tc>
        <w:tc>
          <w:tcPr>
            <w:tcW w:w="1600" w:type="dxa"/>
            <w:tcBorders>
              <w:top w:val="nil"/>
              <w:left w:val="nil"/>
              <w:bottom w:val="single" w:color="auto" w:sz="4" w:space="0"/>
              <w:right w:val="single" w:color="auto" w:sz="4" w:space="0"/>
            </w:tcBorders>
            <w:shd w:val="clear" w:color="auto" w:fill="auto"/>
            <w:vAlign w:val="center"/>
          </w:tcPr>
          <w:p>
            <w:pPr>
              <w:rPr>
                <w:rFonts w:hint="eastAsia" w:cs="宋体" w:asciiTheme="minorEastAsia" w:hAnsiTheme="minorEastAsia"/>
                <w:color w:val="auto"/>
                <w:sz w:val="21"/>
                <w:szCs w:val="21"/>
                <w:highlight w:val="none"/>
                <w:lang w:eastAsia="zh-CN" w:bidi="ar-SA"/>
              </w:rPr>
            </w:pPr>
          </w:p>
        </w:tc>
      </w:tr>
      <w:tr>
        <w:tblPrEx>
          <w:tblCellMar>
            <w:top w:w="0" w:type="dxa"/>
            <w:left w:w="108" w:type="dxa"/>
            <w:bottom w:w="0" w:type="dxa"/>
            <w:right w:w="108" w:type="dxa"/>
          </w:tblCellMar>
        </w:tblPrEx>
        <w:trPr>
          <w:trHeight w:val="288"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rPr>
                <w:rFonts w:hint="default" w:cs="宋体" w:asciiTheme="minorEastAsia" w:hAnsiTheme="minorEastAsia"/>
                <w:color w:val="auto"/>
                <w:sz w:val="21"/>
                <w:szCs w:val="21"/>
                <w:highlight w:val="none"/>
                <w:lang w:val="en-US" w:eastAsia="zh-CN" w:bidi="ar-SA"/>
              </w:rPr>
            </w:pPr>
            <w:r>
              <w:rPr>
                <w:rFonts w:hint="default" w:cs="宋体" w:asciiTheme="minorEastAsia" w:hAnsiTheme="minorEastAsia"/>
                <w:color w:val="auto"/>
                <w:sz w:val="21"/>
                <w:szCs w:val="21"/>
                <w:highlight w:val="none"/>
                <w:lang w:val="en-US" w:eastAsia="zh-CN" w:bidi="ar-SA"/>
              </w:rPr>
              <w:t>4</w:t>
            </w:r>
          </w:p>
        </w:tc>
        <w:tc>
          <w:tcPr>
            <w:tcW w:w="2600" w:type="dxa"/>
            <w:gridSpan w:val="2"/>
            <w:tcBorders>
              <w:top w:val="nil"/>
              <w:left w:val="nil"/>
              <w:bottom w:val="single" w:color="auto" w:sz="4" w:space="0"/>
              <w:right w:val="single" w:color="auto" w:sz="4" w:space="0"/>
            </w:tcBorders>
            <w:shd w:val="clear" w:color="auto" w:fill="auto"/>
            <w:vAlign w:val="center"/>
          </w:tcPr>
          <w:p>
            <w:pPr>
              <w:rPr>
                <w:rFonts w:hint="eastAsia" w:cs="宋体" w:asciiTheme="minorEastAsia" w:hAnsiTheme="minorEastAsia"/>
                <w:color w:val="auto"/>
                <w:sz w:val="21"/>
                <w:szCs w:val="21"/>
                <w:highlight w:val="none"/>
                <w:lang w:eastAsia="zh-CN" w:bidi="ar-SA"/>
              </w:rPr>
            </w:pPr>
            <w:r>
              <w:rPr>
                <w:rFonts w:hint="eastAsia" w:cs="宋体" w:asciiTheme="minorEastAsia" w:hAnsiTheme="minorEastAsia"/>
                <w:color w:val="auto"/>
                <w:sz w:val="21"/>
                <w:szCs w:val="21"/>
                <w:highlight w:val="none"/>
                <w:lang w:val="en-US" w:eastAsia="zh-CN" w:bidi="ar-SA"/>
              </w:rPr>
              <w:t>水资源利用效率</w:t>
            </w:r>
          </w:p>
        </w:tc>
        <w:tc>
          <w:tcPr>
            <w:tcW w:w="1580" w:type="dxa"/>
            <w:tcBorders>
              <w:top w:val="nil"/>
              <w:left w:val="nil"/>
              <w:bottom w:val="single" w:color="auto" w:sz="4" w:space="0"/>
              <w:right w:val="single" w:color="auto" w:sz="4" w:space="0"/>
            </w:tcBorders>
            <w:shd w:val="clear" w:color="auto" w:fill="auto"/>
            <w:vAlign w:val="center"/>
          </w:tcPr>
          <w:p>
            <w:pPr>
              <w:rPr>
                <w:rFonts w:hint="eastAsia" w:cs="宋体" w:asciiTheme="minorEastAsia" w:hAnsiTheme="minorEastAsia"/>
                <w:color w:val="auto"/>
                <w:sz w:val="21"/>
                <w:szCs w:val="21"/>
                <w:highlight w:val="none"/>
                <w:lang w:eastAsia="zh-CN" w:bidi="ar-SA"/>
              </w:rPr>
            </w:pPr>
          </w:p>
        </w:tc>
        <w:tc>
          <w:tcPr>
            <w:tcW w:w="1580" w:type="dxa"/>
            <w:gridSpan w:val="2"/>
            <w:tcBorders>
              <w:top w:val="nil"/>
              <w:left w:val="nil"/>
              <w:bottom w:val="single" w:color="auto" w:sz="4" w:space="0"/>
              <w:right w:val="single" w:color="auto" w:sz="4" w:space="0"/>
            </w:tcBorders>
            <w:shd w:val="clear" w:color="auto" w:fill="auto"/>
            <w:vAlign w:val="center"/>
          </w:tcPr>
          <w:p>
            <w:pPr>
              <w:rPr>
                <w:rFonts w:hint="eastAsia" w:cs="宋体" w:asciiTheme="minorEastAsia" w:hAnsiTheme="minorEastAsia"/>
                <w:color w:val="auto"/>
                <w:sz w:val="21"/>
                <w:szCs w:val="21"/>
                <w:highlight w:val="none"/>
                <w:lang w:eastAsia="zh-CN" w:bidi="ar-SA"/>
              </w:rPr>
            </w:pPr>
          </w:p>
        </w:tc>
        <w:tc>
          <w:tcPr>
            <w:tcW w:w="1600" w:type="dxa"/>
            <w:tcBorders>
              <w:top w:val="nil"/>
              <w:left w:val="nil"/>
              <w:bottom w:val="single" w:color="auto" w:sz="4" w:space="0"/>
              <w:right w:val="single" w:color="auto" w:sz="4" w:space="0"/>
            </w:tcBorders>
            <w:shd w:val="clear" w:color="auto" w:fill="auto"/>
            <w:vAlign w:val="center"/>
          </w:tcPr>
          <w:p>
            <w:pPr>
              <w:rPr>
                <w:rFonts w:hint="eastAsia" w:cs="宋体" w:asciiTheme="minorEastAsia" w:hAnsiTheme="minorEastAsia"/>
                <w:color w:val="auto"/>
                <w:sz w:val="21"/>
                <w:szCs w:val="21"/>
                <w:highlight w:val="none"/>
                <w:lang w:eastAsia="zh-CN" w:bidi="ar-SA"/>
              </w:rPr>
            </w:pPr>
          </w:p>
        </w:tc>
      </w:tr>
      <w:tr>
        <w:tblPrEx>
          <w:tblCellMar>
            <w:top w:w="0" w:type="dxa"/>
            <w:left w:w="108" w:type="dxa"/>
            <w:bottom w:w="0" w:type="dxa"/>
            <w:right w:w="108" w:type="dxa"/>
          </w:tblCellMar>
        </w:tblPrEx>
        <w:trPr>
          <w:trHeight w:val="288"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cs="宋体" w:asciiTheme="minorEastAsia" w:hAnsiTheme="minorEastAsia"/>
                <w:color w:val="auto"/>
                <w:sz w:val="21"/>
                <w:szCs w:val="21"/>
                <w:highlight w:val="none"/>
                <w:lang w:val="en-US" w:eastAsia="zh-CN" w:bidi="ar-SA"/>
              </w:rPr>
            </w:pPr>
            <w:r>
              <w:rPr>
                <w:rFonts w:hint="default" w:cs="宋体" w:asciiTheme="minorEastAsia" w:hAnsiTheme="minorEastAsia"/>
                <w:color w:val="auto"/>
                <w:sz w:val="21"/>
                <w:szCs w:val="21"/>
                <w:highlight w:val="none"/>
                <w:lang w:val="en-US" w:eastAsia="zh-CN" w:bidi="ar-SA"/>
              </w:rPr>
              <w:t>5</w:t>
            </w:r>
          </w:p>
        </w:tc>
        <w:tc>
          <w:tcPr>
            <w:tcW w:w="13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cs="宋体" w:asciiTheme="minorEastAsia" w:hAnsiTheme="minorEastAsia"/>
                <w:color w:val="auto"/>
                <w:sz w:val="21"/>
                <w:szCs w:val="21"/>
                <w:highlight w:val="none"/>
                <w:lang w:val="en-US" w:eastAsia="zh-CN" w:bidi="ar-SA"/>
              </w:rPr>
            </w:pPr>
            <w:r>
              <w:rPr>
                <w:rFonts w:hint="eastAsia" w:cs="宋体" w:asciiTheme="minorEastAsia" w:hAnsiTheme="minorEastAsia"/>
                <w:color w:val="auto"/>
                <w:sz w:val="21"/>
                <w:szCs w:val="21"/>
                <w:highlight w:val="none"/>
                <w:lang w:val="en-US" w:eastAsia="zh-CN" w:bidi="ar-SA"/>
              </w:rPr>
              <w:t>可再生能源使用比例</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cs="宋体" w:asciiTheme="minorEastAsia" w:hAnsiTheme="minorEastAsia"/>
                <w:color w:val="auto"/>
                <w:sz w:val="21"/>
                <w:szCs w:val="21"/>
                <w:highlight w:val="none"/>
                <w:lang w:val="en-US" w:eastAsia="zh-CN" w:bidi="ar-SA"/>
              </w:rPr>
            </w:pPr>
            <w:r>
              <w:rPr>
                <w:rFonts w:hint="eastAsia" w:cs="宋体" w:asciiTheme="minorEastAsia" w:hAnsiTheme="minorEastAsia"/>
                <w:color w:val="auto"/>
                <w:sz w:val="21"/>
                <w:szCs w:val="21"/>
                <w:highlight w:val="none"/>
                <w:lang w:val="en-US" w:eastAsia="zh-CN" w:bidi="ar-SA"/>
              </w:rPr>
              <w:t>自建</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cs="宋体" w:asciiTheme="minorEastAsia" w:hAnsiTheme="minorEastAsia"/>
                <w:color w:val="auto"/>
                <w:sz w:val="21"/>
                <w:szCs w:val="21"/>
                <w:highlight w:val="none"/>
                <w:lang w:val="en-US" w:eastAsia="zh-CN" w:bidi="ar-SA"/>
              </w:rPr>
            </w:pPr>
          </w:p>
        </w:tc>
        <w:tc>
          <w:tcPr>
            <w:tcW w:w="15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cs="宋体" w:asciiTheme="minorEastAsia" w:hAnsiTheme="minorEastAsia"/>
                <w:color w:val="auto"/>
                <w:sz w:val="21"/>
                <w:szCs w:val="21"/>
                <w:highlight w:val="none"/>
                <w:lang w:val="en-US" w:eastAsia="zh-CN" w:bidi="ar-SA"/>
              </w:rPr>
            </w:pP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cs="宋体" w:asciiTheme="minorEastAsia" w:hAnsiTheme="minorEastAsia"/>
                <w:color w:val="auto"/>
                <w:sz w:val="21"/>
                <w:szCs w:val="21"/>
                <w:highlight w:val="none"/>
                <w:lang w:eastAsia="zh-CN" w:bidi="ar-SA"/>
              </w:rPr>
            </w:pPr>
          </w:p>
        </w:tc>
      </w:tr>
      <w:tr>
        <w:trPr>
          <w:trHeight w:val="288"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cs="宋体" w:asciiTheme="minorEastAsia" w:hAnsiTheme="minorEastAsia"/>
                <w:color w:val="auto"/>
                <w:sz w:val="21"/>
                <w:szCs w:val="21"/>
                <w:highlight w:val="none"/>
                <w:lang w:val="en-US" w:eastAsia="zh-CN" w:bidi="ar-SA"/>
              </w:rPr>
            </w:pPr>
            <w:r>
              <w:rPr>
                <w:rFonts w:hint="default" w:cs="宋体" w:asciiTheme="minorEastAsia" w:hAnsiTheme="minorEastAsia"/>
                <w:color w:val="auto"/>
                <w:sz w:val="21"/>
                <w:szCs w:val="21"/>
                <w:highlight w:val="none"/>
                <w:lang w:val="en-US" w:eastAsia="zh-CN" w:bidi="ar-SA"/>
              </w:rPr>
              <w:t>6</w:t>
            </w:r>
          </w:p>
        </w:tc>
        <w:tc>
          <w:tcPr>
            <w:tcW w:w="13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cs="宋体" w:asciiTheme="minorEastAsia" w:hAnsiTheme="minorEastAsia"/>
                <w:color w:val="auto"/>
                <w:sz w:val="21"/>
                <w:szCs w:val="21"/>
                <w:highlight w:val="none"/>
                <w:lang w:val="en-US" w:eastAsia="zh-CN" w:bidi="ar-SA"/>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cs="宋体" w:asciiTheme="minorEastAsia" w:hAnsiTheme="minorEastAsia"/>
                <w:color w:val="auto"/>
                <w:sz w:val="21"/>
                <w:szCs w:val="21"/>
                <w:highlight w:val="none"/>
                <w:lang w:val="en-US" w:eastAsia="zh-CN" w:bidi="ar-SA"/>
              </w:rPr>
            </w:pPr>
            <w:r>
              <w:rPr>
                <w:rFonts w:hint="eastAsia" w:cs="宋体" w:asciiTheme="minorEastAsia" w:hAnsiTheme="minorEastAsia"/>
                <w:color w:val="auto"/>
                <w:sz w:val="21"/>
                <w:szCs w:val="21"/>
                <w:highlight w:val="none"/>
                <w:lang w:val="en-US" w:eastAsia="zh-CN" w:bidi="ar-SA"/>
              </w:rPr>
              <w:t>购买</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cs="宋体" w:asciiTheme="minorEastAsia" w:hAnsiTheme="minorEastAsia"/>
                <w:color w:val="auto"/>
                <w:sz w:val="21"/>
                <w:szCs w:val="21"/>
                <w:highlight w:val="none"/>
                <w:lang w:val="en-US" w:eastAsia="zh-CN" w:bidi="ar-SA"/>
              </w:rPr>
            </w:pPr>
          </w:p>
        </w:tc>
        <w:tc>
          <w:tcPr>
            <w:tcW w:w="15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cs="宋体" w:asciiTheme="minorEastAsia" w:hAnsiTheme="minorEastAsia"/>
                <w:color w:val="auto"/>
                <w:sz w:val="21"/>
                <w:szCs w:val="21"/>
                <w:highlight w:val="none"/>
                <w:lang w:val="en-US" w:eastAsia="zh-CN" w:bidi="ar-SA"/>
              </w:rPr>
            </w:pP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cs="宋体" w:asciiTheme="minorEastAsia" w:hAnsiTheme="minorEastAsia"/>
                <w:color w:val="auto"/>
                <w:sz w:val="21"/>
                <w:szCs w:val="21"/>
                <w:highlight w:val="none"/>
                <w:lang w:eastAsia="zh-CN" w:bidi="ar-SA"/>
              </w:rPr>
            </w:pPr>
          </w:p>
        </w:tc>
      </w:tr>
      <w:bookmarkEnd w:id="84"/>
    </w:tbl>
    <w:p>
      <w:pPr>
        <w:pStyle w:val="3"/>
        <w:bidi w:val="0"/>
        <w:rPr>
          <w:rFonts w:hint="default"/>
          <w:lang w:val="en-US" w:eastAsia="zh-CN"/>
        </w:rPr>
      </w:pPr>
      <w:bookmarkStart w:id="87" w:name="_Toc26924"/>
      <w:bookmarkStart w:id="88" w:name="_Toc32540"/>
      <w:r>
        <w:rPr>
          <w:rFonts w:hint="eastAsia"/>
          <w:lang w:val="en-US" w:eastAsia="zh-CN"/>
        </w:rPr>
        <w:t>二、</w:t>
      </w:r>
      <w:bookmarkEnd w:id="87"/>
      <w:r>
        <w:rPr>
          <w:rFonts w:hint="eastAsia"/>
          <w:lang w:val="en-US" w:eastAsia="zh-CN"/>
        </w:rPr>
        <w:t>计算概况</w:t>
      </w:r>
      <w:bookmarkEnd w:id="88"/>
    </w:p>
    <w:p>
      <w:pPr>
        <w:pStyle w:val="4"/>
        <w:bidi w:val="0"/>
        <w:rPr>
          <w:rFonts w:hint="eastAsia"/>
          <w:lang w:val="en-US" w:eastAsia="zh-CN"/>
        </w:rPr>
      </w:pPr>
      <w:bookmarkStart w:id="89" w:name="_Toc20748"/>
      <w:bookmarkStart w:id="90" w:name="_Toc10358"/>
      <w:bookmarkStart w:id="91" w:name="_Toc2728"/>
      <w:bookmarkStart w:id="92" w:name="_Toc6274"/>
      <w:r>
        <w:rPr>
          <w:rFonts w:hint="default"/>
          <w:lang w:val="en-US" w:eastAsia="zh-CN"/>
        </w:rPr>
        <w:t xml:space="preserve">1 </w:t>
      </w:r>
      <w:r>
        <w:rPr>
          <w:rFonts w:hint="eastAsia"/>
          <w:lang w:val="en-US" w:eastAsia="zh-CN"/>
        </w:rPr>
        <w:t>计算方法</w:t>
      </w:r>
      <w:bookmarkEnd w:id="89"/>
      <w:bookmarkEnd w:id="90"/>
      <w:bookmarkEnd w:id="91"/>
      <w:bookmarkEnd w:id="92"/>
    </w:p>
    <w:p>
      <w:pPr>
        <w:snapToGrid w:val="0"/>
        <w:ind w:firstLine="480" w:firstLineChars="200"/>
        <w:rPr>
          <w:rFonts w:ascii="宋体" w:hAnsi="宋体" w:eastAsia="宋体"/>
          <w:color w:val="auto"/>
          <w:szCs w:val="20"/>
          <w:highlight w:val="none"/>
          <w:lang w:eastAsia="zh-CN"/>
        </w:rPr>
      </w:pPr>
      <w:r>
        <w:rPr>
          <w:rFonts w:hint="eastAsia" w:ascii="宋体" w:hAnsi="宋体" w:eastAsia="宋体"/>
          <w:color w:val="auto"/>
          <w:szCs w:val="20"/>
          <w:highlight w:val="none"/>
          <w:lang w:val="en-US" w:eastAsia="zh-CN"/>
        </w:rPr>
        <w:t>报告</w:t>
      </w:r>
      <w:r>
        <w:rPr>
          <w:rFonts w:ascii="宋体" w:hAnsi="宋体" w:eastAsia="宋体"/>
          <w:color w:val="auto"/>
          <w:szCs w:val="20"/>
          <w:highlight w:val="none"/>
          <w:lang w:eastAsia="zh-CN"/>
        </w:rPr>
        <w:t>采用《</w:t>
      </w:r>
      <w:r>
        <w:rPr>
          <w:rFonts w:hint="eastAsia" w:ascii="宋体" w:hAnsi="宋体" w:eastAsia="宋体"/>
          <w:color w:val="auto"/>
          <w:szCs w:val="20"/>
          <w:highlight w:val="none"/>
          <w:lang w:val="en-US" w:eastAsia="zh-CN"/>
        </w:rPr>
        <w:t>数据中心碳排放</w:t>
      </w:r>
      <w:r>
        <w:rPr>
          <w:rFonts w:ascii="宋体" w:hAnsi="宋体" w:eastAsia="宋体"/>
          <w:color w:val="auto"/>
          <w:szCs w:val="20"/>
          <w:highlight w:val="none"/>
          <w:lang w:eastAsia="zh-CN"/>
        </w:rPr>
        <w:t>计算标准》T</w:t>
      </w:r>
      <w:r>
        <w:rPr>
          <w:rFonts w:hint="eastAsia" w:ascii="宋体" w:hAnsi="宋体" w:eastAsia="宋体"/>
          <w:color w:val="auto"/>
          <w:szCs w:val="20"/>
          <w:highlight w:val="none"/>
          <w:lang w:eastAsia="zh-CN"/>
        </w:rPr>
        <w:t>/CECS XXX-2024，</w:t>
      </w:r>
      <w:r>
        <w:rPr>
          <w:rFonts w:hint="eastAsia" w:ascii="宋体" w:hAnsi="宋体" w:eastAsia="宋体"/>
          <w:color w:val="auto"/>
          <w:szCs w:val="20"/>
          <w:highlight w:val="none"/>
          <w:lang w:val="en-US" w:eastAsia="zh-CN"/>
        </w:rPr>
        <w:t>对数据中心</w:t>
      </w:r>
      <w:r>
        <w:rPr>
          <w:rFonts w:ascii="宋体" w:hAnsi="宋体" w:eastAsia="宋体"/>
          <w:color w:val="auto"/>
          <w:szCs w:val="20"/>
          <w:highlight w:val="none"/>
          <w:lang w:eastAsia="zh-CN"/>
        </w:rPr>
        <w:t>全生命周期</w:t>
      </w:r>
      <w:r>
        <w:rPr>
          <w:rFonts w:hint="eastAsia" w:ascii="宋体" w:hAnsi="宋体" w:eastAsia="宋体"/>
          <w:color w:val="auto"/>
          <w:szCs w:val="20"/>
          <w:highlight w:val="none"/>
          <w:lang w:val="en-US" w:eastAsia="zh-CN"/>
        </w:rPr>
        <w:t>建设阶段和</w:t>
      </w:r>
      <w:r>
        <w:rPr>
          <w:rFonts w:ascii="宋体" w:hAnsi="宋体" w:eastAsia="宋体"/>
          <w:color w:val="auto"/>
          <w:szCs w:val="20"/>
          <w:highlight w:val="none"/>
          <w:lang w:eastAsia="zh-CN"/>
        </w:rPr>
        <w:t>运行</w:t>
      </w:r>
      <w:r>
        <w:rPr>
          <w:rFonts w:hint="eastAsia" w:ascii="宋体" w:hAnsi="宋体" w:eastAsia="宋体"/>
          <w:color w:val="auto"/>
          <w:szCs w:val="20"/>
          <w:highlight w:val="none"/>
          <w:lang w:val="en-US" w:eastAsia="zh-CN"/>
        </w:rPr>
        <w:t>阶段进行</w:t>
      </w:r>
      <w:r>
        <w:rPr>
          <w:rFonts w:ascii="宋体" w:hAnsi="宋体" w:eastAsia="宋体"/>
          <w:color w:val="auto"/>
          <w:szCs w:val="20"/>
          <w:highlight w:val="none"/>
          <w:lang w:eastAsia="zh-CN"/>
        </w:rPr>
        <w:t>碳排放量</w:t>
      </w:r>
      <w:r>
        <w:rPr>
          <w:rFonts w:hint="eastAsia" w:ascii="宋体" w:hAnsi="宋体" w:eastAsia="宋体"/>
          <w:color w:val="auto"/>
          <w:szCs w:val="20"/>
          <w:highlight w:val="none"/>
          <w:lang w:val="en-US" w:eastAsia="zh-CN"/>
        </w:rPr>
        <w:t>计算</w:t>
      </w:r>
      <w:r>
        <w:rPr>
          <w:rFonts w:ascii="宋体" w:hAnsi="宋体" w:eastAsia="宋体"/>
          <w:color w:val="auto"/>
          <w:szCs w:val="20"/>
          <w:highlight w:val="none"/>
          <w:lang w:eastAsia="zh-CN"/>
        </w:rPr>
        <w:t>。</w:t>
      </w:r>
    </w:p>
    <w:p>
      <w:pPr>
        <w:pStyle w:val="4"/>
        <w:bidi w:val="0"/>
        <w:rPr>
          <w:rFonts w:hint="default"/>
          <w:lang w:val="en-US" w:eastAsia="zh-CN"/>
        </w:rPr>
      </w:pPr>
      <w:bookmarkStart w:id="93" w:name="_Toc24945"/>
      <w:bookmarkStart w:id="94" w:name="_Toc9111"/>
      <w:bookmarkStart w:id="95" w:name="_Toc13258"/>
      <w:bookmarkStart w:id="96" w:name="_Toc29008"/>
      <w:r>
        <w:rPr>
          <w:rFonts w:hint="default"/>
          <w:lang w:val="en-US" w:eastAsia="zh-CN"/>
        </w:rPr>
        <w:t xml:space="preserve">2 </w:t>
      </w:r>
      <w:r>
        <w:rPr>
          <w:rFonts w:hint="eastAsia"/>
          <w:lang w:val="en-US" w:eastAsia="zh-CN"/>
        </w:rPr>
        <w:t>计算边界</w:t>
      </w:r>
      <w:bookmarkEnd w:id="93"/>
      <w:bookmarkEnd w:id="94"/>
      <w:bookmarkEnd w:id="95"/>
      <w:bookmarkEnd w:id="96"/>
    </w:p>
    <w:p>
      <w:pPr>
        <w:snapToGrid w:val="0"/>
        <w:ind w:firstLine="600" w:firstLineChars="250"/>
        <w:rPr>
          <w:rFonts w:ascii="宋体" w:hAnsi="宋体" w:eastAsia="宋体"/>
          <w:color w:val="auto"/>
          <w:szCs w:val="20"/>
          <w:highlight w:val="none"/>
          <w:lang w:eastAsia="zh-CN"/>
        </w:rPr>
      </w:pPr>
      <w:r>
        <w:rPr>
          <w:rFonts w:hint="eastAsia" w:ascii="宋体" w:hAnsi="宋体" w:eastAsia="宋体"/>
          <w:color w:val="auto"/>
          <w:szCs w:val="20"/>
          <w:highlight w:val="none"/>
          <w:lang w:val="en-US" w:eastAsia="zh-CN"/>
        </w:rPr>
        <w:t>数据中心</w:t>
      </w:r>
      <w:r>
        <w:rPr>
          <w:rFonts w:ascii="宋体" w:hAnsi="宋体" w:eastAsia="宋体"/>
          <w:color w:val="auto"/>
          <w:szCs w:val="20"/>
          <w:highlight w:val="none"/>
          <w:lang w:eastAsia="zh-CN"/>
        </w:rPr>
        <w:t>运行阶段的碳排放量涉及暖通空调、</w:t>
      </w:r>
      <w:r>
        <w:rPr>
          <w:rFonts w:hint="eastAsia" w:ascii="宋体" w:hAnsi="宋体" w:eastAsia="宋体"/>
          <w:color w:val="auto"/>
          <w:szCs w:val="20"/>
          <w:highlight w:val="none"/>
          <w:lang w:eastAsia="zh-CN"/>
        </w:rPr>
        <w:t>供电、</w:t>
      </w:r>
      <w:r>
        <w:rPr>
          <w:rFonts w:ascii="宋体" w:hAnsi="宋体" w:eastAsia="宋体"/>
          <w:color w:val="auto"/>
          <w:szCs w:val="20"/>
          <w:highlight w:val="none"/>
          <w:lang w:eastAsia="zh-CN"/>
        </w:rPr>
        <w:t>照明等系统能源消耗产生的碳排放量及可再生能源系统、建筑碳汇的减碳量计算</w:t>
      </w:r>
      <w:r>
        <w:rPr>
          <w:rFonts w:hint="eastAsia" w:ascii="宋体" w:hAnsi="宋体" w:eastAsia="宋体"/>
          <w:color w:val="auto"/>
          <w:szCs w:val="20"/>
          <w:highlight w:val="none"/>
          <w:lang w:eastAsia="zh-CN"/>
        </w:rPr>
        <w:t>，</w:t>
      </w:r>
      <w:r>
        <w:rPr>
          <w:rFonts w:ascii="宋体" w:hAnsi="宋体" w:eastAsia="宋体"/>
          <w:color w:val="auto"/>
          <w:szCs w:val="20"/>
          <w:highlight w:val="none"/>
          <w:lang w:eastAsia="zh-CN"/>
        </w:rPr>
        <w:t>同时考虑</w:t>
      </w:r>
      <w:r>
        <w:rPr>
          <w:rFonts w:hint="eastAsia" w:ascii="宋体" w:hAnsi="宋体" w:eastAsia="宋体"/>
          <w:color w:val="auto"/>
          <w:szCs w:val="20"/>
          <w:highlight w:val="none"/>
          <w:lang w:val="en-US" w:eastAsia="zh-CN"/>
        </w:rPr>
        <w:t>再生水回用、余热利用、碳抵消等减碳措施</w:t>
      </w:r>
      <w:r>
        <w:rPr>
          <w:rFonts w:ascii="宋体" w:hAnsi="宋体" w:eastAsia="宋体"/>
          <w:color w:val="auto"/>
          <w:szCs w:val="20"/>
          <w:highlight w:val="none"/>
          <w:lang w:eastAsia="zh-CN"/>
        </w:rPr>
        <w:t>的优化计算。建筑碳汇主要来源于建筑红线范围内的绿化植被对二氧化碳的吸收，其减碳效果在碳排放计算结果中扣减。</w:t>
      </w:r>
    </w:p>
    <w:p>
      <w:pPr>
        <w:snapToGrid/>
        <w:ind w:firstLine="0" w:firstLineChars="0"/>
        <w:rPr>
          <w:rFonts w:hint="eastAsia" w:ascii="宋体" w:hAnsi="宋体" w:eastAsia="宋体"/>
          <w:color w:val="auto"/>
          <w:szCs w:val="20"/>
          <w:highlight w:val="none"/>
          <w:lang w:eastAsia="zh-CN"/>
        </w:rPr>
      </w:pPr>
      <w:r>
        <w:rPr>
          <w:rFonts w:hint="default" w:ascii="宋体" w:hAnsi="宋体" w:eastAsia="宋体"/>
          <w:szCs w:val="24"/>
          <w:lang w:val="en-US"/>
        </w:rPr>
        <w:t xml:space="preserve">    </w:t>
      </w:r>
      <w:r>
        <w:rPr>
          <w:rFonts w:hint="eastAsia" w:ascii="宋体" w:hAnsi="宋体" w:eastAsia="宋体"/>
          <w:color w:val="auto"/>
          <w:szCs w:val="20"/>
          <w:highlight w:val="none"/>
          <w:lang w:val="en-US" w:eastAsia="zh-CN"/>
        </w:rPr>
        <w:t>数据中心</w:t>
      </w:r>
      <w:r>
        <w:rPr>
          <w:rFonts w:hint="eastAsia" w:ascii="宋体" w:hAnsi="宋体" w:eastAsia="宋体"/>
          <w:color w:val="auto"/>
          <w:szCs w:val="20"/>
          <w:highlight w:val="none"/>
          <w:lang w:eastAsia="zh-CN"/>
        </w:rPr>
        <w:t>建设阶段的碳排放包括数据中心建筑的建造、改造及拆除、建材生产及运输阶段的碳排放量，以及数据中心外购设备、设施生产、运输、拆除、报废和回收等碳排放量。</w:t>
      </w:r>
    </w:p>
    <w:p>
      <w:pPr>
        <w:pStyle w:val="4"/>
        <w:bidi w:val="0"/>
      </w:pPr>
      <w:bookmarkStart w:id="97" w:name="_Toc21135"/>
      <w:bookmarkStart w:id="98" w:name="_Toc6661"/>
      <w:bookmarkStart w:id="99" w:name="_Toc32117"/>
      <w:bookmarkStart w:id="100" w:name="_Toc29141"/>
      <w:r>
        <w:rPr>
          <w:rFonts w:hint="default"/>
          <w:lang w:val="en-US" w:eastAsia="zh-CN"/>
        </w:rPr>
        <w:t xml:space="preserve">3 </w:t>
      </w:r>
      <w:r>
        <w:rPr>
          <w:rFonts w:hint="eastAsia"/>
          <w:lang w:eastAsia="zh-CN"/>
        </w:rPr>
        <w:t>计算</w:t>
      </w:r>
      <w:r>
        <w:rPr>
          <w:rFonts w:hint="eastAsia"/>
          <w:lang w:val="en-US" w:eastAsia="zh-CN"/>
        </w:rPr>
        <w:t>基础数据</w:t>
      </w:r>
      <w:bookmarkEnd w:id="97"/>
      <w:bookmarkEnd w:id="98"/>
      <w:bookmarkEnd w:id="99"/>
      <w:bookmarkEnd w:id="100"/>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eastAsia="zh-CN"/>
        </w:rPr>
      </w:pPr>
      <w:r>
        <w:rPr>
          <w:rFonts w:hint="eastAsia"/>
          <w:lang w:eastAsia="zh-CN"/>
        </w:rPr>
        <w:t>本</w:t>
      </w:r>
      <w:r>
        <w:rPr>
          <w:rFonts w:hint="eastAsia"/>
          <w:lang w:val="en-US" w:eastAsia="zh-CN"/>
        </w:rPr>
        <w:t>项目</w:t>
      </w:r>
      <w:r>
        <w:rPr>
          <w:rFonts w:hint="eastAsia"/>
          <w:lang w:eastAsia="zh-CN"/>
        </w:rPr>
        <w:t>碳排放因子法计算所需要的建筑活动基础数据及其来源如表1所示。</w:t>
      </w:r>
    </w:p>
    <w:p>
      <w:pPr>
        <w:snapToGrid w:val="0"/>
        <w:jc w:val="center"/>
        <w:rPr>
          <w:rFonts w:hint="eastAsia" w:ascii="宋体" w:hAnsi="宋体" w:eastAsia="宋体"/>
          <w:color w:val="auto"/>
          <w:szCs w:val="20"/>
          <w:highlight w:val="none"/>
          <w:lang w:eastAsia="zh-CN"/>
        </w:rPr>
      </w:pPr>
      <w:r>
        <w:rPr>
          <w:rFonts w:hint="eastAsia" w:ascii="宋体" w:hAnsi="宋体" w:eastAsia="宋体"/>
          <w:color w:val="auto"/>
          <w:szCs w:val="20"/>
          <w:highlight w:val="none"/>
          <w:lang w:eastAsia="zh-CN"/>
        </w:rPr>
        <w:t>表</w:t>
      </w:r>
      <w:r>
        <w:rPr>
          <w:rFonts w:hint="default" w:asciiTheme="minorEastAsia" w:hAnsiTheme="minorEastAsia"/>
          <w:color w:val="auto"/>
          <w:sz w:val="21"/>
          <w:szCs w:val="21"/>
          <w:highlight w:val="none"/>
          <w:lang w:val="en-US" w:eastAsia="zh-CN"/>
        </w:rPr>
        <w:t xml:space="preserve"> </w:t>
      </w:r>
      <w:r>
        <w:rPr>
          <w:rFonts w:cs="宋体" w:asciiTheme="minorEastAsia" w:hAnsiTheme="minorEastAsia"/>
          <w:color w:val="auto"/>
          <w:sz w:val="21"/>
          <w:szCs w:val="21"/>
          <w:highlight w:val="none"/>
          <w:lang w:eastAsia="zh-CN" w:bidi="ar-SA"/>
        </w:rPr>
        <w:t>XX</w:t>
      </w:r>
      <w:r>
        <w:rPr>
          <w:rFonts w:hint="default" w:cs="宋体" w:asciiTheme="minorEastAsia" w:hAnsiTheme="minorEastAsia"/>
          <w:color w:val="auto"/>
          <w:sz w:val="21"/>
          <w:szCs w:val="21"/>
          <w:highlight w:val="none"/>
          <w:lang w:val="en-US" w:eastAsia="zh-CN" w:bidi="ar-SA"/>
        </w:rPr>
        <w:t xml:space="preserve">  </w:t>
      </w:r>
      <w:r>
        <w:rPr>
          <w:rFonts w:hint="eastAsia" w:ascii="宋体" w:hAnsi="宋体" w:eastAsia="宋体"/>
          <w:color w:val="auto"/>
          <w:szCs w:val="20"/>
          <w:highlight w:val="none"/>
          <w:lang w:eastAsia="zh-CN"/>
        </w:rPr>
        <w:t>项目资料情况</w:t>
      </w:r>
    </w:p>
    <w:tbl>
      <w:tblPr>
        <w:tblStyle w:val="41"/>
        <w:tblpPr w:leftFromText="180" w:rightFromText="180" w:vertAnchor="text" w:horzAnchor="page" w:tblpX="1919" w:tblpY="546"/>
        <w:tblOverlap w:val="never"/>
        <w:tblW w:w="8227" w:type="dxa"/>
        <w:tblInd w:w="0" w:type="dxa"/>
        <w:tblLayout w:type="fixed"/>
        <w:tblCellMar>
          <w:top w:w="0" w:type="dxa"/>
          <w:left w:w="108" w:type="dxa"/>
          <w:bottom w:w="0" w:type="dxa"/>
          <w:right w:w="108" w:type="dxa"/>
        </w:tblCellMar>
      </w:tblPr>
      <w:tblGrid>
        <w:gridCol w:w="1097"/>
        <w:gridCol w:w="1608"/>
        <w:gridCol w:w="4664"/>
        <w:gridCol w:w="858"/>
      </w:tblGrid>
      <w:tr>
        <w:tblPrEx>
          <w:tblCellMar>
            <w:top w:w="0" w:type="dxa"/>
            <w:left w:w="108" w:type="dxa"/>
            <w:bottom w:w="0" w:type="dxa"/>
            <w:right w:w="108" w:type="dxa"/>
          </w:tblCellMar>
        </w:tblPrEx>
        <w:tc>
          <w:tcPr>
            <w:tcW w:w="1097" w:type="dxa"/>
            <w:tcBorders>
              <w:top w:val="single" w:color="auto" w:sz="4" w:space="0"/>
              <w:left w:val="single" w:color="auto" w:sz="4" w:space="0"/>
              <w:bottom w:val="single" w:color="auto" w:sz="4" w:space="0"/>
              <w:right w:val="single" w:color="auto" w:sz="4" w:space="0"/>
              <w:tl2br w:val="nil"/>
              <w:tr2bl w:val="nil"/>
            </w:tcBorders>
            <w:shd w:val="clear" w:color="auto" w:fill="AFAFAF"/>
            <w:vAlign w:val="center"/>
          </w:tcPr>
          <w:p>
            <w:pPr>
              <w:keepNext w:val="0"/>
              <w:keepLines w:val="0"/>
              <w:pageBreakBefore w:val="0"/>
              <w:widowControl w:val="0"/>
              <w:kinsoku/>
              <w:wordWrap/>
              <w:overflowPunct/>
              <w:topLinePunct w:val="0"/>
              <w:autoSpaceDE/>
              <w:autoSpaceDN/>
              <w:bidi w:val="0"/>
              <w:adjustRightInd/>
              <w:snapToGrid/>
              <w:spacing w:before="25" w:after="25"/>
              <w:jc w:val="center"/>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项目阶段</w:t>
            </w:r>
          </w:p>
        </w:tc>
        <w:tc>
          <w:tcPr>
            <w:tcW w:w="1608" w:type="dxa"/>
            <w:tcBorders>
              <w:top w:val="single" w:color="auto" w:sz="4" w:space="0"/>
              <w:left w:val="single" w:color="auto" w:sz="4" w:space="0"/>
              <w:bottom w:val="single" w:color="auto" w:sz="4" w:space="0"/>
              <w:right w:val="single" w:color="auto" w:sz="4" w:space="0"/>
              <w:tl2br w:val="nil"/>
              <w:tr2bl w:val="nil"/>
            </w:tcBorders>
            <w:shd w:val="clear" w:color="auto" w:fill="AFAFAF"/>
            <w:vAlign w:val="center"/>
          </w:tcPr>
          <w:p>
            <w:pPr>
              <w:keepNext w:val="0"/>
              <w:keepLines w:val="0"/>
              <w:pageBreakBefore w:val="0"/>
              <w:widowControl w:val="0"/>
              <w:kinsoku/>
              <w:wordWrap/>
              <w:overflowPunct/>
              <w:topLinePunct w:val="0"/>
              <w:autoSpaceDE/>
              <w:autoSpaceDN/>
              <w:bidi w:val="0"/>
              <w:adjustRightInd/>
              <w:snapToGrid/>
              <w:spacing w:before="25" w:after="25"/>
              <w:jc w:val="center"/>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碳排放活动</w:t>
            </w:r>
          </w:p>
        </w:tc>
        <w:tc>
          <w:tcPr>
            <w:tcW w:w="4664" w:type="dxa"/>
            <w:tcBorders>
              <w:top w:val="single" w:color="auto" w:sz="4" w:space="0"/>
              <w:left w:val="single" w:color="auto" w:sz="4" w:space="0"/>
              <w:bottom w:val="single" w:color="auto" w:sz="4" w:space="0"/>
              <w:right w:val="single" w:color="auto" w:sz="4" w:space="0"/>
              <w:tl2br w:val="nil"/>
              <w:tr2bl w:val="nil"/>
            </w:tcBorders>
            <w:shd w:val="clear" w:color="auto" w:fill="AFAFAF"/>
            <w:vAlign w:val="center"/>
          </w:tcPr>
          <w:p>
            <w:pPr>
              <w:keepNext w:val="0"/>
              <w:keepLines w:val="0"/>
              <w:pageBreakBefore w:val="0"/>
              <w:widowControl w:val="0"/>
              <w:kinsoku/>
              <w:wordWrap/>
              <w:overflowPunct/>
              <w:topLinePunct w:val="0"/>
              <w:autoSpaceDE/>
              <w:autoSpaceDN/>
              <w:bidi w:val="0"/>
              <w:adjustRightInd/>
              <w:snapToGrid/>
              <w:spacing w:before="25" w:after="25"/>
              <w:jc w:val="center"/>
              <w:textAlignment w:val="auto"/>
              <w:rPr>
                <w:rFonts w:ascii="Times New Roman" w:hAnsi="Times New Roman" w:eastAsia="宋体"/>
                <w:color w:val="auto"/>
                <w:sz w:val="21"/>
                <w:highlight w:val="none"/>
              </w:rPr>
            </w:pPr>
            <w:r>
              <w:rPr>
                <w:rFonts w:hint="eastAsia" w:ascii="Times New Roman" w:hAnsi="Times New Roman" w:eastAsia="宋体"/>
                <w:color w:val="auto"/>
                <w:sz w:val="21"/>
                <w:highlight w:val="none"/>
              </w:rPr>
              <w:t>资料情况</w:t>
            </w:r>
          </w:p>
        </w:tc>
        <w:tc>
          <w:tcPr>
            <w:tcW w:w="858" w:type="dxa"/>
            <w:tcBorders>
              <w:top w:val="single" w:color="auto" w:sz="4" w:space="0"/>
              <w:left w:val="single" w:color="auto" w:sz="4" w:space="0"/>
              <w:bottom w:val="single" w:color="auto" w:sz="4" w:space="0"/>
              <w:right w:val="single" w:color="auto" w:sz="4" w:space="0"/>
              <w:tl2br w:val="nil"/>
              <w:tr2bl w:val="nil"/>
            </w:tcBorders>
            <w:shd w:val="clear" w:color="auto" w:fill="AFAFAF"/>
            <w:vAlign w:val="center"/>
          </w:tcPr>
          <w:p>
            <w:pPr>
              <w:keepNext w:val="0"/>
              <w:keepLines w:val="0"/>
              <w:pageBreakBefore w:val="0"/>
              <w:widowControl w:val="0"/>
              <w:kinsoku/>
              <w:wordWrap/>
              <w:overflowPunct/>
              <w:topLinePunct w:val="0"/>
              <w:autoSpaceDE/>
              <w:autoSpaceDN/>
              <w:bidi w:val="0"/>
              <w:adjustRightInd/>
              <w:snapToGrid/>
              <w:spacing w:before="25" w:after="25"/>
              <w:jc w:val="center"/>
              <w:textAlignment w:val="auto"/>
              <w:rPr>
                <w:rFonts w:ascii="Times New Roman" w:hAnsi="Times New Roman" w:eastAsia="宋体"/>
                <w:color w:val="auto"/>
                <w:sz w:val="21"/>
                <w:highlight w:val="none"/>
              </w:rPr>
            </w:pPr>
            <w:r>
              <w:rPr>
                <w:rFonts w:hint="eastAsia" w:ascii="Times New Roman" w:hAnsi="Times New Roman" w:eastAsia="宋体"/>
                <w:color w:val="auto"/>
                <w:sz w:val="21"/>
                <w:highlight w:val="none"/>
              </w:rPr>
              <w:t>备注</w:t>
            </w:r>
          </w:p>
        </w:tc>
      </w:tr>
      <w:tr>
        <w:tblPrEx>
          <w:tblCellMar>
            <w:top w:w="0" w:type="dxa"/>
            <w:left w:w="108" w:type="dxa"/>
            <w:bottom w:w="0" w:type="dxa"/>
            <w:right w:w="108" w:type="dxa"/>
          </w:tblCellMar>
        </w:tblPrEx>
        <w:trPr>
          <w:trHeight w:val="90" w:hRule="atLeast"/>
        </w:trPr>
        <w:tc>
          <w:tcPr>
            <w:tcW w:w="109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5" w:after="25"/>
              <w:jc w:val="center"/>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建设阶段</w:t>
            </w:r>
          </w:p>
        </w:tc>
        <w:tc>
          <w:tcPr>
            <w:tcW w:w="160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5" w:after="25"/>
              <w:jc w:val="center"/>
              <w:textAlignment w:val="auto"/>
              <w:rPr>
                <w:rFonts w:hint="default" w:ascii="Times New Roman" w:hAnsi="Times New Roman" w:eastAsia="宋体"/>
                <w:color w:val="auto"/>
                <w:sz w:val="21"/>
                <w:highlight w:val="none"/>
                <w:lang w:val="en-US" w:eastAsia="zh-CN"/>
              </w:rPr>
            </w:pPr>
            <w:r>
              <w:rPr>
                <w:rFonts w:hint="default" w:ascii="Times New Roman" w:hAnsi="Times New Roman" w:eastAsia="宋体"/>
                <w:color w:val="auto"/>
                <w:sz w:val="21"/>
                <w:highlight w:val="none"/>
                <w:lang w:val="en-US" w:eastAsia="zh-CN"/>
              </w:rPr>
              <w:t>建材生产过程</w:t>
            </w:r>
          </w:p>
          <w:p>
            <w:pPr>
              <w:keepNext w:val="0"/>
              <w:keepLines w:val="0"/>
              <w:pageBreakBefore w:val="0"/>
              <w:widowControl w:val="0"/>
              <w:kinsoku/>
              <w:wordWrap/>
              <w:overflowPunct/>
              <w:topLinePunct w:val="0"/>
              <w:autoSpaceDE/>
              <w:autoSpaceDN/>
              <w:bidi w:val="0"/>
              <w:adjustRightInd/>
              <w:snapToGrid/>
              <w:spacing w:before="25" w:after="25"/>
              <w:jc w:val="center"/>
              <w:textAlignment w:val="auto"/>
              <w:rPr>
                <w:rFonts w:hint="default" w:ascii="Times New Roman" w:hAnsi="Times New Roman" w:eastAsia="宋体"/>
                <w:color w:val="auto"/>
                <w:sz w:val="21"/>
                <w:highlight w:val="none"/>
                <w:lang w:val="en-US" w:eastAsia="zh-CN"/>
              </w:rPr>
            </w:pPr>
            <w:r>
              <w:rPr>
                <w:rFonts w:hint="default" w:ascii="Times New Roman" w:hAnsi="Times New Roman" w:eastAsia="宋体"/>
                <w:color w:val="auto"/>
                <w:sz w:val="21"/>
                <w:highlight w:val="none"/>
                <w:lang w:val="en-US" w:eastAsia="zh-CN"/>
              </w:rPr>
              <w:t>建材运输过程</w:t>
            </w:r>
          </w:p>
        </w:tc>
        <w:tc>
          <w:tcPr>
            <w:tcW w:w="46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5" w:after="25"/>
              <w:jc w:val="left"/>
              <w:textAlignment w:val="auto"/>
              <w:rPr>
                <w:rFonts w:hint="eastAsia" w:ascii="Times New Roman" w:hAnsi="Times New Roman" w:eastAsia="宋体"/>
                <w:color w:val="auto"/>
                <w:sz w:val="21"/>
                <w:highlight w:val="none"/>
                <w:lang w:eastAsia="zh-CN"/>
              </w:rPr>
            </w:pPr>
            <w:r>
              <w:rPr>
                <w:rFonts w:hint="eastAsia" w:ascii="Times New Roman" w:hAnsi="Times New Roman" w:eastAsia="宋体"/>
                <w:color w:val="auto"/>
                <w:sz w:val="21"/>
                <w:highlight w:val="none"/>
                <w:lang w:eastAsia="zh-CN"/>
              </w:rPr>
              <w:t>可行性研究报告及方案设计阶段：混凝土、钢材等主要建材的估算用量</w:t>
            </w:r>
          </w:p>
          <w:p>
            <w:pPr>
              <w:keepNext w:val="0"/>
              <w:keepLines w:val="0"/>
              <w:pageBreakBefore w:val="0"/>
              <w:widowControl w:val="0"/>
              <w:kinsoku/>
              <w:wordWrap/>
              <w:overflowPunct/>
              <w:topLinePunct w:val="0"/>
              <w:autoSpaceDE/>
              <w:autoSpaceDN/>
              <w:bidi w:val="0"/>
              <w:adjustRightInd/>
              <w:snapToGrid/>
              <w:spacing w:before="25" w:after="25"/>
              <w:jc w:val="left"/>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eastAsia="zh-CN"/>
              </w:rPr>
              <w:t>其他各阶段：工程造价概算清单/工程造价预决算文件、建材采购文件、供应商清单等</w:t>
            </w:r>
          </w:p>
        </w:tc>
        <w:tc>
          <w:tcPr>
            <w:tcW w:w="85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5" w:after="25"/>
              <w:jc w:val="center"/>
              <w:textAlignment w:val="auto"/>
              <w:rPr>
                <w:rFonts w:ascii="Times New Roman" w:hAnsi="Times New Roman" w:eastAsia="宋体"/>
                <w:color w:val="auto"/>
                <w:sz w:val="21"/>
                <w:highlight w:val="none"/>
              </w:rPr>
            </w:pPr>
            <w:r>
              <w:rPr>
                <w:rFonts w:hint="eastAsia" w:ascii="Times New Roman" w:hAnsi="Times New Roman" w:eastAsia="宋体"/>
                <w:color w:val="auto"/>
                <w:sz w:val="21"/>
                <w:highlight w:val="none"/>
              </w:rPr>
              <w:t>--</w:t>
            </w:r>
          </w:p>
        </w:tc>
      </w:tr>
      <w:tr>
        <w:tblPrEx>
          <w:tblCellMar>
            <w:top w:w="0" w:type="dxa"/>
            <w:left w:w="108" w:type="dxa"/>
            <w:bottom w:w="0" w:type="dxa"/>
            <w:right w:w="108" w:type="dxa"/>
          </w:tblCellMar>
        </w:tblPrEx>
        <w:trPr>
          <w:trHeight w:val="503" w:hRule="atLeast"/>
        </w:trPr>
        <w:tc>
          <w:tcPr>
            <w:tcW w:w="1097"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5" w:after="25"/>
              <w:jc w:val="center"/>
              <w:textAlignment w:val="auto"/>
              <w:rPr>
                <w:rFonts w:hint="eastAsia" w:ascii="Times New Roman" w:hAnsi="Times New Roman" w:eastAsia="宋体"/>
                <w:color w:val="auto"/>
                <w:sz w:val="21"/>
                <w:highlight w:val="none"/>
                <w:lang w:val="en-US" w:eastAsia="zh-CN"/>
              </w:rPr>
            </w:pPr>
          </w:p>
        </w:tc>
        <w:tc>
          <w:tcPr>
            <w:tcW w:w="160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5" w:after="25"/>
              <w:jc w:val="center"/>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设备生产、运输、安装及废弃回收</w:t>
            </w:r>
          </w:p>
        </w:tc>
        <w:tc>
          <w:tcPr>
            <w:tcW w:w="46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5" w:after="25"/>
              <w:jc w:val="left"/>
              <w:textAlignment w:val="auto"/>
              <w:rPr>
                <w:rFonts w:hint="eastAsia" w:ascii="Times New Roman" w:hAnsi="Times New Roman" w:eastAsia="宋体"/>
                <w:color w:val="auto"/>
                <w:sz w:val="21"/>
                <w:highlight w:val="none"/>
                <w:lang w:eastAsia="zh-CN"/>
              </w:rPr>
            </w:pPr>
            <w:r>
              <w:rPr>
                <w:rFonts w:hint="eastAsia" w:ascii="Times New Roman" w:hAnsi="Times New Roman" w:eastAsia="宋体"/>
                <w:color w:val="auto"/>
                <w:sz w:val="21"/>
                <w:highlight w:val="none"/>
                <w:lang w:eastAsia="zh-CN"/>
              </w:rPr>
              <w:t>可行性研究报告及方案设计阶段：混凝土、钢材等主要建材的估算用量</w:t>
            </w:r>
          </w:p>
          <w:p>
            <w:pPr>
              <w:keepNext w:val="0"/>
              <w:keepLines w:val="0"/>
              <w:pageBreakBefore w:val="0"/>
              <w:widowControl w:val="0"/>
              <w:kinsoku/>
              <w:wordWrap/>
              <w:overflowPunct/>
              <w:topLinePunct w:val="0"/>
              <w:autoSpaceDE/>
              <w:autoSpaceDN/>
              <w:bidi w:val="0"/>
              <w:adjustRightInd/>
              <w:snapToGrid/>
              <w:spacing w:before="25" w:after="25"/>
              <w:jc w:val="left"/>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eastAsia="zh-CN"/>
              </w:rPr>
              <w:t>其他各阶段：工程造价概算清单/工程造价预决算文件、建材采购文件、供应商清单等</w:t>
            </w:r>
          </w:p>
        </w:tc>
        <w:tc>
          <w:tcPr>
            <w:tcW w:w="85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5" w:after="25"/>
              <w:jc w:val="center"/>
              <w:textAlignment w:val="auto"/>
              <w:rPr>
                <w:rFonts w:hint="eastAsia" w:ascii="Times New Roman" w:hAnsi="Times New Roman" w:eastAsia="宋体"/>
                <w:color w:val="auto"/>
                <w:sz w:val="21"/>
                <w:highlight w:val="none"/>
              </w:rPr>
            </w:pPr>
          </w:p>
        </w:tc>
      </w:tr>
      <w:tr>
        <w:tblPrEx>
          <w:tblCellMar>
            <w:top w:w="0" w:type="dxa"/>
            <w:left w:w="108" w:type="dxa"/>
            <w:bottom w:w="0" w:type="dxa"/>
            <w:right w:w="108" w:type="dxa"/>
          </w:tblCellMar>
        </w:tblPrEx>
        <w:tc>
          <w:tcPr>
            <w:tcW w:w="109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5" w:after="25"/>
              <w:jc w:val="center"/>
              <w:textAlignment w:val="auto"/>
              <w:rPr>
                <w:rFonts w:hint="eastAsia" w:ascii="Times New Roman" w:hAnsi="Times New Roman" w:eastAsia="宋体"/>
                <w:color w:val="auto"/>
                <w:sz w:val="21"/>
                <w:highlight w:val="none"/>
              </w:rPr>
            </w:pPr>
          </w:p>
        </w:tc>
        <w:tc>
          <w:tcPr>
            <w:tcW w:w="160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5" w:after="25"/>
              <w:jc w:val="center"/>
              <w:textAlignment w:val="auto"/>
              <w:rPr>
                <w:rFonts w:hint="default" w:ascii="Times New Roman" w:hAnsi="Times New Roman" w:eastAsia="宋体"/>
                <w:color w:val="auto"/>
                <w:sz w:val="21"/>
                <w:highlight w:val="none"/>
                <w:lang w:val="en-US"/>
              </w:rPr>
            </w:pPr>
            <w:r>
              <w:rPr>
                <w:rFonts w:hint="eastAsia" w:ascii="Times New Roman" w:hAnsi="Times New Roman" w:eastAsia="宋体"/>
                <w:color w:val="auto"/>
                <w:sz w:val="21"/>
                <w:highlight w:val="none"/>
              </w:rPr>
              <w:t>建造</w:t>
            </w:r>
            <w:r>
              <w:rPr>
                <w:rFonts w:hint="eastAsia" w:ascii="Times New Roman" w:hAnsi="Times New Roman" w:eastAsia="宋体"/>
                <w:color w:val="auto"/>
                <w:sz w:val="21"/>
                <w:highlight w:val="none"/>
                <w:lang w:eastAsia="zh-CN"/>
              </w:rPr>
              <w:t>、</w:t>
            </w:r>
            <w:r>
              <w:rPr>
                <w:rFonts w:hint="eastAsia" w:ascii="Times New Roman" w:hAnsi="Times New Roman" w:eastAsia="宋体"/>
                <w:color w:val="auto"/>
                <w:sz w:val="21"/>
                <w:highlight w:val="none"/>
                <w:lang w:val="en-US" w:eastAsia="zh-CN"/>
              </w:rPr>
              <w:t>改造过程</w:t>
            </w:r>
          </w:p>
        </w:tc>
        <w:tc>
          <w:tcPr>
            <w:tcW w:w="46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5" w:after="25"/>
              <w:jc w:val="left"/>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eastAsia="zh-CN"/>
              </w:rPr>
              <w:t>工程造价概算清单/工程造价预决算文件、</w:t>
            </w:r>
            <w:r>
              <w:rPr>
                <w:rFonts w:hint="eastAsia" w:ascii="Times New Roman" w:hAnsi="Times New Roman" w:eastAsia="宋体"/>
                <w:color w:val="auto"/>
                <w:sz w:val="21"/>
                <w:highlight w:val="none"/>
                <w:lang w:val="en-US" w:eastAsia="zh-CN"/>
              </w:rPr>
              <w:t>能源</w:t>
            </w:r>
            <w:r>
              <w:rPr>
                <w:rFonts w:hint="eastAsia" w:ascii="Times New Roman" w:hAnsi="Times New Roman" w:eastAsia="宋体"/>
                <w:color w:val="auto"/>
                <w:sz w:val="21"/>
                <w:highlight w:val="none"/>
                <w:lang w:eastAsia="zh-CN"/>
              </w:rPr>
              <w:t>采购文件、供应商清单等</w:t>
            </w:r>
          </w:p>
        </w:tc>
        <w:tc>
          <w:tcPr>
            <w:tcW w:w="85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5" w:after="25"/>
              <w:jc w:val="center"/>
              <w:textAlignment w:val="auto"/>
              <w:rPr>
                <w:rFonts w:ascii="Times New Roman" w:hAnsi="Times New Roman" w:eastAsia="宋体"/>
                <w:color w:val="auto"/>
                <w:sz w:val="21"/>
                <w:highlight w:val="none"/>
              </w:rPr>
            </w:pPr>
            <w:r>
              <w:rPr>
                <w:rFonts w:hint="eastAsia" w:ascii="Times New Roman" w:hAnsi="Times New Roman" w:eastAsia="宋体"/>
                <w:color w:val="auto"/>
                <w:sz w:val="21"/>
                <w:highlight w:val="none"/>
              </w:rPr>
              <w:t>--</w:t>
            </w:r>
          </w:p>
        </w:tc>
      </w:tr>
      <w:tr>
        <w:tblPrEx>
          <w:tblCellMar>
            <w:top w:w="0" w:type="dxa"/>
            <w:left w:w="108" w:type="dxa"/>
            <w:bottom w:w="0" w:type="dxa"/>
            <w:right w:w="108" w:type="dxa"/>
          </w:tblCellMar>
        </w:tblPrEx>
        <w:tc>
          <w:tcPr>
            <w:tcW w:w="109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5" w:after="25"/>
              <w:jc w:val="center"/>
              <w:textAlignment w:val="auto"/>
              <w:rPr>
                <w:rFonts w:hint="eastAsia" w:ascii="Times New Roman" w:hAnsi="Times New Roman" w:eastAsia="宋体"/>
                <w:color w:val="auto"/>
                <w:sz w:val="21"/>
                <w:highlight w:val="none"/>
              </w:rPr>
            </w:pPr>
          </w:p>
        </w:tc>
        <w:tc>
          <w:tcPr>
            <w:tcW w:w="160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5" w:after="25"/>
              <w:jc w:val="center"/>
              <w:textAlignment w:val="auto"/>
              <w:rPr>
                <w:rFonts w:hint="eastAsia" w:ascii="Times New Roman" w:hAnsi="Times New Roman" w:eastAsia="宋体" w:cstheme="minorBidi"/>
                <w:color w:val="auto"/>
                <w:kern w:val="2"/>
                <w:sz w:val="21"/>
                <w:szCs w:val="22"/>
                <w:highlight w:val="none"/>
                <w:lang w:val="en-US" w:eastAsia="zh-CN" w:bidi="ar-SA"/>
              </w:rPr>
            </w:pPr>
            <w:r>
              <w:rPr>
                <w:rFonts w:hint="eastAsia" w:ascii="Times New Roman" w:hAnsi="Times New Roman" w:eastAsia="宋体"/>
                <w:color w:val="auto"/>
                <w:sz w:val="21"/>
                <w:highlight w:val="none"/>
              </w:rPr>
              <w:t>拆除</w:t>
            </w:r>
          </w:p>
        </w:tc>
        <w:tc>
          <w:tcPr>
            <w:tcW w:w="46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5" w:after="25"/>
              <w:jc w:val="left"/>
              <w:textAlignment w:val="auto"/>
              <w:rPr>
                <w:rFonts w:hint="default" w:ascii="Times New Roman" w:hAnsi="Times New Roman" w:eastAsia="宋体" w:cstheme="minorBidi"/>
                <w:color w:val="auto"/>
                <w:kern w:val="2"/>
                <w:sz w:val="21"/>
                <w:szCs w:val="22"/>
                <w:highlight w:val="none"/>
                <w:lang w:val="en-US" w:eastAsia="zh-CN" w:bidi="ar-SA"/>
              </w:rPr>
            </w:pPr>
            <w:r>
              <w:rPr>
                <w:rFonts w:hint="eastAsia" w:ascii="Times New Roman" w:hAnsi="Times New Roman" w:eastAsia="宋体"/>
                <w:color w:val="auto"/>
                <w:sz w:val="21"/>
                <w:highlight w:val="none"/>
                <w:lang w:val="en-US" w:eastAsia="zh-CN"/>
              </w:rPr>
              <w:t>工程造价概算清单/工程造价预决算文件、能源采购文件、供应商清单等</w:t>
            </w:r>
          </w:p>
        </w:tc>
        <w:tc>
          <w:tcPr>
            <w:tcW w:w="85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5" w:after="25"/>
              <w:jc w:val="center"/>
              <w:textAlignment w:val="auto"/>
              <w:rPr>
                <w:rFonts w:hint="eastAsia" w:ascii="Times New Roman" w:hAnsi="Times New Roman" w:eastAsia="宋体"/>
                <w:color w:val="auto"/>
                <w:sz w:val="21"/>
                <w:highlight w:val="none"/>
              </w:rPr>
            </w:pPr>
          </w:p>
        </w:tc>
      </w:tr>
      <w:tr>
        <w:tblPrEx>
          <w:tblCellMar>
            <w:top w:w="0" w:type="dxa"/>
            <w:left w:w="108" w:type="dxa"/>
            <w:bottom w:w="0" w:type="dxa"/>
            <w:right w:w="108" w:type="dxa"/>
          </w:tblCellMar>
        </w:tblPrEx>
        <w:tc>
          <w:tcPr>
            <w:tcW w:w="109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5" w:after="25"/>
              <w:jc w:val="center"/>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运行阶段</w:t>
            </w:r>
          </w:p>
        </w:tc>
        <w:tc>
          <w:tcPr>
            <w:tcW w:w="160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5" w:after="25"/>
              <w:jc w:val="center"/>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生产运营</w:t>
            </w:r>
          </w:p>
        </w:tc>
        <w:tc>
          <w:tcPr>
            <w:tcW w:w="46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5" w:after="25"/>
              <w:jc w:val="left"/>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eastAsia="zh-CN"/>
              </w:rPr>
              <w:t>根据设计文件测算</w:t>
            </w:r>
            <w:r>
              <w:rPr>
                <w:rFonts w:ascii="Times New Roman" w:hAnsi="Times New Roman" w:eastAsia="宋体"/>
                <w:color w:val="auto"/>
                <w:sz w:val="21"/>
                <w:highlight w:val="none"/>
                <w:lang w:eastAsia="zh-CN"/>
              </w:rPr>
              <w:t>数据中心内所有用电设备</w:t>
            </w:r>
            <w:r>
              <w:rPr>
                <w:rFonts w:hint="eastAsia" w:ascii="Times New Roman" w:hAnsi="Times New Roman" w:eastAsia="宋体"/>
                <w:color w:val="auto"/>
                <w:sz w:val="21"/>
                <w:highlight w:val="none"/>
                <w:lang w:eastAsia="zh-CN"/>
              </w:rPr>
              <w:t>产生的能源消耗碳排放、</w:t>
            </w:r>
            <w:r>
              <w:rPr>
                <w:rFonts w:ascii="Times New Roman" w:hAnsi="Times New Roman" w:eastAsia="宋体"/>
                <w:color w:val="auto"/>
                <w:sz w:val="21"/>
                <w:highlight w:val="none"/>
                <w:lang w:eastAsia="zh-CN"/>
              </w:rPr>
              <w:t>可再生能源系统</w:t>
            </w:r>
            <w:r>
              <w:rPr>
                <w:rFonts w:hint="eastAsia" w:ascii="Times New Roman" w:hAnsi="Times New Roman" w:eastAsia="宋体"/>
                <w:color w:val="auto"/>
                <w:sz w:val="21"/>
                <w:highlight w:val="none"/>
                <w:lang w:val="en-US" w:eastAsia="zh-CN"/>
              </w:rPr>
              <w:t>产生</w:t>
            </w:r>
            <w:r>
              <w:rPr>
                <w:rFonts w:ascii="Times New Roman" w:hAnsi="Times New Roman" w:eastAsia="宋体"/>
                <w:color w:val="auto"/>
                <w:sz w:val="21"/>
                <w:highlight w:val="none"/>
                <w:lang w:eastAsia="zh-CN"/>
              </w:rPr>
              <w:t>的减碳量</w:t>
            </w:r>
            <w:r>
              <w:rPr>
                <w:rFonts w:hint="eastAsia" w:ascii="Times New Roman" w:hAnsi="Times New Roman" w:eastAsia="宋体"/>
                <w:color w:val="auto"/>
                <w:sz w:val="21"/>
                <w:highlight w:val="none"/>
                <w:lang w:eastAsia="zh-CN"/>
              </w:rPr>
              <w:t>等</w:t>
            </w:r>
          </w:p>
        </w:tc>
        <w:tc>
          <w:tcPr>
            <w:tcW w:w="85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5" w:after="25"/>
              <w:jc w:val="center"/>
              <w:textAlignment w:val="auto"/>
              <w:rPr>
                <w:rFonts w:ascii="Times New Roman" w:hAnsi="Times New Roman" w:eastAsia="宋体"/>
                <w:color w:val="auto"/>
                <w:sz w:val="21"/>
                <w:highlight w:val="none"/>
              </w:rPr>
            </w:pPr>
            <w:r>
              <w:rPr>
                <w:rFonts w:hint="eastAsia" w:ascii="Times New Roman" w:hAnsi="Times New Roman" w:eastAsia="宋体"/>
                <w:color w:val="auto"/>
                <w:sz w:val="21"/>
                <w:highlight w:val="none"/>
              </w:rPr>
              <w:t>--</w:t>
            </w:r>
          </w:p>
        </w:tc>
      </w:tr>
      <w:tr>
        <w:tblPrEx>
          <w:tblCellMar>
            <w:top w:w="0" w:type="dxa"/>
            <w:left w:w="108" w:type="dxa"/>
            <w:bottom w:w="0" w:type="dxa"/>
            <w:right w:w="108" w:type="dxa"/>
          </w:tblCellMar>
        </w:tblPrEx>
        <w:tc>
          <w:tcPr>
            <w:tcW w:w="109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5" w:after="25"/>
              <w:jc w:val="center"/>
              <w:textAlignment w:val="auto"/>
              <w:rPr>
                <w:rFonts w:hint="eastAsia" w:ascii="Times New Roman" w:hAnsi="Times New Roman" w:eastAsia="宋体"/>
                <w:color w:val="auto"/>
                <w:sz w:val="21"/>
                <w:highlight w:val="none"/>
              </w:rPr>
            </w:pPr>
          </w:p>
        </w:tc>
        <w:tc>
          <w:tcPr>
            <w:tcW w:w="160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5" w:after="25"/>
              <w:jc w:val="center"/>
              <w:textAlignment w:val="auto"/>
              <w:rPr>
                <w:rFonts w:ascii="Times New Roman" w:hAnsi="Times New Roman" w:eastAsia="宋体" w:cstheme="minorBidi"/>
                <w:color w:val="auto"/>
                <w:kern w:val="2"/>
                <w:sz w:val="21"/>
                <w:szCs w:val="22"/>
                <w:highlight w:val="none"/>
                <w:lang w:val="en-US" w:eastAsia="zh-CN" w:bidi="ar-SA"/>
              </w:rPr>
            </w:pPr>
            <w:r>
              <w:rPr>
                <w:rFonts w:hint="eastAsia" w:ascii="Times New Roman" w:hAnsi="Times New Roman" w:eastAsia="宋体"/>
                <w:color w:val="auto"/>
                <w:sz w:val="21"/>
                <w:highlight w:val="none"/>
              </w:rPr>
              <w:t>绿化碳汇</w:t>
            </w:r>
          </w:p>
        </w:tc>
        <w:tc>
          <w:tcPr>
            <w:tcW w:w="46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5" w:after="25"/>
              <w:jc w:val="left"/>
              <w:textAlignment w:val="auto"/>
              <w:rPr>
                <w:rFonts w:ascii="Times New Roman" w:hAnsi="Times New Roman" w:eastAsia="宋体" w:cstheme="minorBidi"/>
                <w:color w:val="auto"/>
                <w:kern w:val="2"/>
                <w:sz w:val="21"/>
                <w:szCs w:val="22"/>
                <w:highlight w:val="none"/>
                <w:lang w:val="en-US" w:eastAsia="zh-CN" w:bidi="ar-SA"/>
              </w:rPr>
            </w:pPr>
            <w:r>
              <w:rPr>
                <w:rFonts w:hint="eastAsia" w:ascii="Times New Roman" w:hAnsi="Times New Roman" w:eastAsia="宋体"/>
                <w:color w:val="auto"/>
                <w:sz w:val="21"/>
                <w:highlight w:val="none"/>
                <w:lang w:eastAsia="zh-CN"/>
              </w:rPr>
              <w:t>根据设计文件测算绿化种类和面积</w:t>
            </w:r>
          </w:p>
        </w:tc>
        <w:tc>
          <w:tcPr>
            <w:tcW w:w="85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5" w:after="25"/>
              <w:jc w:val="center"/>
              <w:textAlignment w:val="auto"/>
              <w:rPr>
                <w:rFonts w:ascii="Times New Roman" w:hAnsi="Times New Roman" w:eastAsia="宋体"/>
                <w:color w:val="auto"/>
                <w:sz w:val="21"/>
                <w:highlight w:val="none"/>
              </w:rPr>
            </w:pPr>
            <w:r>
              <w:rPr>
                <w:rFonts w:hint="eastAsia" w:ascii="Times New Roman" w:hAnsi="Times New Roman" w:eastAsia="宋体"/>
                <w:color w:val="auto"/>
                <w:sz w:val="21"/>
                <w:highlight w:val="none"/>
              </w:rPr>
              <w:t>--</w:t>
            </w:r>
          </w:p>
        </w:tc>
      </w:tr>
      <w:tr>
        <w:tblPrEx>
          <w:tblCellMar>
            <w:top w:w="0" w:type="dxa"/>
            <w:left w:w="108" w:type="dxa"/>
            <w:bottom w:w="0" w:type="dxa"/>
            <w:right w:w="108" w:type="dxa"/>
          </w:tblCellMar>
        </w:tblPrEx>
        <w:tc>
          <w:tcPr>
            <w:tcW w:w="109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5" w:after="25"/>
              <w:jc w:val="center"/>
              <w:textAlignment w:val="auto"/>
              <w:rPr>
                <w:rFonts w:hint="eastAsia" w:ascii="Times New Roman" w:hAnsi="Times New Roman" w:eastAsia="宋体"/>
                <w:color w:val="auto"/>
                <w:sz w:val="21"/>
                <w:highlight w:val="none"/>
              </w:rPr>
            </w:pPr>
          </w:p>
        </w:tc>
        <w:tc>
          <w:tcPr>
            <w:tcW w:w="160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5" w:after="25"/>
              <w:jc w:val="center"/>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光伏发电系统</w:t>
            </w:r>
          </w:p>
        </w:tc>
        <w:tc>
          <w:tcPr>
            <w:tcW w:w="46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5" w:after="25"/>
              <w:jc w:val="left"/>
              <w:textAlignment w:val="auto"/>
              <w:rPr>
                <w:rFonts w:ascii="Times New Roman" w:hAnsi="Times New Roman" w:eastAsia="宋体"/>
                <w:color w:val="auto"/>
                <w:sz w:val="21"/>
                <w:highlight w:val="none"/>
                <w:lang w:eastAsia="zh-CN"/>
              </w:rPr>
            </w:pPr>
            <w:r>
              <w:rPr>
                <w:rFonts w:hint="eastAsia" w:ascii="Times New Roman" w:hAnsi="Times New Roman" w:eastAsia="宋体"/>
                <w:color w:val="auto"/>
                <w:sz w:val="21"/>
                <w:highlight w:val="none"/>
                <w:lang w:eastAsia="zh-CN"/>
              </w:rPr>
              <w:t>根据设计文件测算</w:t>
            </w:r>
            <w:r>
              <w:rPr>
                <w:rFonts w:hint="eastAsia" w:ascii="Times New Roman" w:hAnsi="Times New Roman" w:eastAsia="宋体"/>
                <w:color w:val="auto"/>
                <w:sz w:val="21"/>
                <w:highlight w:val="none"/>
                <w:lang w:val="en-US" w:eastAsia="zh-CN"/>
              </w:rPr>
              <w:t>光伏发电</w:t>
            </w:r>
            <w:r>
              <w:rPr>
                <w:rFonts w:ascii="Times New Roman" w:hAnsi="Times New Roman" w:eastAsia="宋体"/>
                <w:color w:val="auto"/>
                <w:sz w:val="21"/>
                <w:highlight w:val="none"/>
                <w:lang w:eastAsia="zh-CN"/>
              </w:rPr>
              <w:t>系统</w:t>
            </w:r>
            <w:r>
              <w:rPr>
                <w:rFonts w:hint="eastAsia" w:ascii="Times New Roman" w:hAnsi="Times New Roman" w:eastAsia="宋体"/>
                <w:color w:val="auto"/>
                <w:sz w:val="21"/>
                <w:highlight w:val="none"/>
                <w:lang w:val="en-US" w:eastAsia="zh-CN"/>
              </w:rPr>
              <w:t>产生</w:t>
            </w:r>
            <w:r>
              <w:rPr>
                <w:rFonts w:ascii="Times New Roman" w:hAnsi="Times New Roman" w:eastAsia="宋体"/>
                <w:color w:val="auto"/>
                <w:sz w:val="21"/>
                <w:highlight w:val="none"/>
                <w:lang w:eastAsia="zh-CN"/>
              </w:rPr>
              <w:t>的减碳量</w:t>
            </w:r>
          </w:p>
        </w:tc>
        <w:tc>
          <w:tcPr>
            <w:tcW w:w="85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5" w:after="25"/>
              <w:jc w:val="center"/>
              <w:textAlignment w:val="auto"/>
              <w:rPr>
                <w:rFonts w:ascii="Times New Roman" w:hAnsi="Times New Roman" w:eastAsia="宋体"/>
                <w:color w:val="auto"/>
                <w:sz w:val="21"/>
                <w:highlight w:val="none"/>
              </w:rPr>
            </w:pPr>
            <w:r>
              <w:rPr>
                <w:rFonts w:hint="eastAsia" w:ascii="Times New Roman" w:hAnsi="Times New Roman" w:eastAsia="宋体"/>
                <w:color w:val="auto"/>
                <w:sz w:val="21"/>
                <w:highlight w:val="none"/>
              </w:rPr>
              <w:t>--</w:t>
            </w:r>
          </w:p>
        </w:tc>
      </w:tr>
      <w:tr>
        <w:tblPrEx>
          <w:tblCellMar>
            <w:top w:w="0" w:type="dxa"/>
            <w:left w:w="108" w:type="dxa"/>
            <w:bottom w:w="0" w:type="dxa"/>
            <w:right w:w="108" w:type="dxa"/>
          </w:tblCellMar>
        </w:tblPrEx>
        <w:tc>
          <w:tcPr>
            <w:tcW w:w="109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5" w:after="25"/>
              <w:jc w:val="center"/>
              <w:textAlignment w:val="auto"/>
              <w:rPr>
                <w:rFonts w:hint="eastAsia" w:ascii="Times New Roman" w:hAnsi="Times New Roman" w:eastAsia="宋体"/>
                <w:color w:val="auto"/>
                <w:sz w:val="21"/>
                <w:highlight w:val="none"/>
              </w:rPr>
            </w:pPr>
          </w:p>
        </w:tc>
        <w:tc>
          <w:tcPr>
            <w:tcW w:w="160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5" w:after="25"/>
              <w:jc w:val="center"/>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余热回收</w:t>
            </w:r>
          </w:p>
        </w:tc>
        <w:tc>
          <w:tcPr>
            <w:tcW w:w="46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5" w:after="25"/>
              <w:jc w:val="left"/>
              <w:textAlignment w:val="auto"/>
              <w:rPr>
                <w:rFonts w:ascii="Times New Roman" w:hAnsi="Times New Roman" w:eastAsia="宋体"/>
                <w:color w:val="auto"/>
                <w:sz w:val="21"/>
                <w:highlight w:val="none"/>
                <w:lang w:eastAsia="zh-CN"/>
              </w:rPr>
            </w:pPr>
            <w:r>
              <w:rPr>
                <w:rFonts w:hint="eastAsia" w:ascii="Times New Roman" w:hAnsi="Times New Roman" w:eastAsia="宋体"/>
                <w:color w:val="auto"/>
                <w:sz w:val="21"/>
                <w:highlight w:val="none"/>
                <w:lang w:eastAsia="zh-CN"/>
              </w:rPr>
              <w:t>根据设计文件测算</w:t>
            </w:r>
            <w:r>
              <w:rPr>
                <w:rFonts w:hint="eastAsia" w:ascii="Times New Roman" w:hAnsi="Times New Roman" w:eastAsia="宋体"/>
                <w:color w:val="auto"/>
                <w:sz w:val="21"/>
                <w:highlight w:val="none"/>
                <w:lang w:val="en-US" w:eastAsia="zh-CN"/>
              </w:rPr>
              <w:t>余热回收产生</w:t>
            </w:r>
            <w:r>
              <w:rPr>
                <w:rFonts w:ascii="Times New Roman" w:hAnsi="Times New Roman" w:eastAsia="宋体"/>
                <w:color w:val="auto"/>
                <w:sz w:val="21"/>
                <w:highlight w:val="none"/>
                <w:lang w:eastAsia="zh-CN"/>
              </w:rPr>
              <w:t>的减碳量</w:t>
            </w:r>
          </w:p>
        </w:tc>
        <w:tc>
          <w:tcPr>
            <w:tcW w:w="85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5" w:after="25"/>
              <w:jc w:val="center"/>
              <w:textAlignment w:val="auto"/>
              <w:rPr>
                <w:rFonts w:hint="eastAsia" w:ascii="Times New Roman" w:hAnsi="Times New Roman" w:eastAsia="宋体"/>
                <w:color w:val="auto"/>
                <w:sz w:val="21"/>
                <w:highlight w:val="none"/>
              </w:rPr>
            </w:pPr>
          </w:p>
        </w:tc>
      </w:tr>
      <w:tr>
        <w:tc>
          <w:tcPr>
            <w:tcW w:w="109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5" w:after="25"/>
              <w:jc w:val="center"/>
              <w:textAlignment w:val="auto"/>
              <w:rPr>
                <w:rFonts w:hint="eastAsia" w:ascii="Times New Roman" w:hAnsi="Times New Roman" w:eastAsia="宋体"/>
                <w:color w:val="auto"/>
                <w:sz w:val="21"/>
                <w:highlight w:val="none"/>
              </w:rPr>
            </w:pPr>
          </w:p>
        </w:tc>
        <w:tc>
          <w:tcPr>
            <w:tcW w:w="160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5" w:after="25"/>
              <w:jc w:val="center"/>
              <w:textAlignment w:val="auto"/>
              <w:rPr>
                <w:rFonts w:hint="default" w:ascii="Times New Roman" w:hAnsi="Times New Roman" w:eastAsia="宋体"/>
                <w:color w:val="auto"/>
                <w:sz w:val="21"/>
                <w:highlight w:val="none"/>
                <w:lang w:val="en-US" w:eastAsia="zh-CN"/>
              </w:rPr>
            </w:pPr>
            <w:r>
              <w:rPr>
                <w:rFonts w:ascii="Times New Roman" w:hAnsi="Times New Roman" w:eastAsia="宋体"/>
                <w:color w:val="auto"/>
                <w:sz w:val="21"/>
                <w:highlight w:val="none"/>
              </w:rPr>
              <w:t>...</w:t>
            </w:r>
          </w:p>
        </w:tc>
        <w:tc>
          <w:tcPr>
            <w:tcW w:w="46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5" w:after="25"/>
              <w:jc w:val="left"/>
              <w:textAlignment w:val="auto"/>
              <w:rPr>
                <w:rFonts w:ascii="Times New Roman" w:hAnsi="Times New Roman" w:eastAsia="宋体"/>
                <w:color w:val="auto"/>
                <w:sz w:val="21"/>
                <w:highlight w:val="none"/>
                <w:lang w:eastAsia="zh-CN"/>
              </w:rPr>
            </w:pPr>
            <w:r>
              <w:rPr>
                <w:rFonts w:ascii="Times New Roman" w:hAnsi="Times New Roman" w:eastAsia="宋体"/>
                <w:color w:val="auto"/>
                <w:sz w:val="21"/>
                <w:highlight w:val="none"/>
              </w:rPr>
              <w:t>...</w:t>
            </w:r>
          </w:p>
        </w:tc>
        <w:tc>
          <w:tcPr>
            <w:tcW w:w="85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5" w:after="25"/>
              <w:jc w:val="center"/>
              <w:textAlignment w:val="auto"/>
              <w:rPr>
                <w:rFonts w:hint="eastAsia" w:ascii="Times New Roman" w:hAnsi="Times New Roman" w:eastAsia="宋体"/>
                <w:color w:val="auto"/>
                <w:sz w:val="21"/>
                <w:highlight w:val="none"/>
              </w:rPr>
            </w:pPr>
          </w:p>
        </w:tc>
      </w:tr>
    </w:tbl>
    <w:p>
      <w:pPr>
        <w:pStyle w:val="3"/>
        <w:bidi w:val="0"/>
        <w:rPr>
          <w:rFonts w:hint="eastAsia"/>
          <w:lang w:val="en-US" w:eastAsia="zh-CN"/>
        </w:rPr>
      </w:pPr>
      <w:bookmarkStart w:id="101" w:name="_Toc6317"/>
      <w:r>
        <w:rPr>
          <w:rFonts w:hint="eastAsia"/>
          <w:lang w:val="en-US" w:eastAsia="zh-CN"/>
        </w:rPr>
        <w:t>三、节能技术应用情况</w:t>
      </w:r>
      <w:bookmarkEnd w:id="101"/>
    </w:p>
    <w:p>
      <w:pPr>
        <w:pStyle w:val="4"/>
        <w:bidi w:val="0"/>
        <w:rPr>
          <w:rFonts w:hint="eastAsia"/>
          <w:lang w:val="en-US" w:eastAsia="zh-CN"/>
        </w:rPr>
      </w:pPr>
      <w:bookmarkStart w:id="102" w:name="_Toc1500"/>
      <w:r>
        <w:rPr>
          <w:rFonts w:hint="default"/>
          <w:lang w:val="en-US" w:eastAsia="zh-CN"/>
        </w:rPr>
        <w:t xml:space="preserve">1 </w:t>
      </w:r>
      <w:r>
        <w:rPr>
          <w:rFonts w:hint="eastAsia"/>
          <w:lang w:val="en-US" w:eastAsia="zh-CN"/>
        </w:rPr>
        <w:t>能源资源高效利用</w:t>
      </w:r>
      <w:bookmarkEnd w:id="102"/>
    </w:p>
    <w:p>
      <w:pPr>
        <w:bidi w:val="0"/>
        <w:rPr>
          <w:rFonts w:hint="default"/>
          <w:lang w:val="en-US" w:eastAsia="zh-CN"/>
        </w:rPr>
      </w:pPr>
      <w:r>
        <w:rPr>
          <w:rFonts w:hint="eastAsia"/>
          <w:lang w:val="en-US" w:eastAsia="zh-CN"/>
        </w:rPr>
        <w:t>能源利用：（直接利用可再生能源、储能技术、设计</w:t>
      </w:r>
      <w:r>
        <w:rPr>
          <w:rFonts w:hint="default"/>
          <w:lang w:val="en-US" w:eastAsia="zh-CN"/>
        </w:rPr>
        <w:t>PUE</w:t>
      </w:r>
      <w:r>
        <w:rPr>
          <w:rFonts w:hint="eastAsia"/>
          <w:lang w:val="en-US" w:eastAsia="zh-CN"/>
        </w:rPr>
        <w:t>计算过程完整可信、设计</w:t>
      </w:r>
      <w:r>
        <w:rPr>
          <w:rFonts w:hint="default"/>
          <w:lang w:val="en-US" w:eastAsia="zh-CN"/>
        </w:rPr>
        <w:t>WUE</w:t>
      </w:r>
      <w:r>
        <w:rPr>
          <w:rFonts w:hint="eastAsia"/>
          <w:lang w:val="en-US" w:eastAsia="zh-CN"/>
        </w:rPr>
        <w:t>计算过程完整可信等）</w:t>
      </w:r>
    </w:p>
    <w:p>
      <w:pPr>
        <w:pStyle w:val="4"/>
        <w:bidi w:val="0"/>
        <w:rPr>
          <w:rFonts w:hint="default"/>
          <w:lang w:val="en-US" w:eastAsia="zh-CN"/>
        </w:rPr>
      </w:pPr>
      <w:bookmarkStart w:id="103" w:name="_Toc5594"/>
      <w:r>
        <w:rPr>
          <w:rFonts w:hint="default"/>
          <w:lang w:val="en-US" w:eastAsia="zh-CN"/>
        </w:rPr>
        <w:t xml:space="preserve">2 </w:t>
      </w:r>
      <w:r>
        <w:rPr>
          <w:rFonts w:hint="eastAsia"/>
          <w:lang w:val="en-US" w:eastAsia="zh-CN"/>
        </w:rPr>
        <w:t>基础设施</w:t>
      </w:r>
      <w:bookmarkEnd w:id="103"/>
    </w:p>
    <w:p>
      <w:pPr>
        <w:bidi w:val="0"/>
        <w:rPr>
          <w:rFonts w:hint="eastAsia"/>
          <w:lang w:val="en-US" w:eastAsia="zh-CN"/>
        </w:rPr>
      </w:pPr>
      <w:r>
        <w:rPr>
          <w:rFonts w:hint="eastAsia"/>
          <w:lang w:val="en-US" w:eastAsia="zh-CN"/>
        </w:rPr>
        <w:t>包含选址和总平面布局、建筑与结构、 IT系统、空调系统、供配电系统、 给排水系统、能化系统等设计方案（或建设方案）、节能技术应用情况说明。</w:t>
      </w:r>
    </w:p>
    <w:p>
      <w:pPr>
        <w:pStyle w:val="3"/>
        <w:bidi w:val="0"/>
        <w:rPr>
          <w:rFonts w:hint="default"/>
          <w:lang w:val="en-US" w:eastAsia="zh-CN"/>
        </w:rPr>
      </w:pPr>
      <w:bookmarkStart w:id="104" w:name="_Toc10546"/>
      <w:r>
        <w:rPr>
          <w:rFonts w:hint="eastAsia"/>
          <w:lang w:val="en-US" w:eastAsia="zh-CN"/>
        </w:rPr>
        <w:t>四、碳排放计算</w:t>
      </w:r>
      <w:bookmarkEnd w:id="104"/>
    </w:p>
    <w:p>
      <w:pPr>
        <w:pStyle w:val="4"/>
        <w:bidi w:val="0"/>
        <w:rPr>
          <w:rFonts w:hint="eastAsia"/>
          <w:lang w:val="en-US" w:eastAsia="zh-CN"/>
        </w:rPr>
      </w:pPr>
      <w:bookmarkStart w:id="105" w:name="_Toc1889"/>
      <w:r>
        <w:rPr>
          <w:rFonts w:hint="default"/>
          <w:lang w:val="en-US" w:eastAsia="zh-CN"/>
        </w:rPr>
        <w:t xml:space="preserve">1 </w:t>
      </w:r>
      <w:r>
        <w:rPr>
          <w:rFonts w:hint="eastAsia"/>
          <w:lang w:val="en-US" w:eastAsia="zh-CN"/>
        </w:rPr>
        <w:t>建设阶段</w:t>
      </w:r>
      <w:bookmarkEnd w:id="105"/>
    </w:p>
    <w:p>
      <w:pPr>
        <w:pStyle w:val="5"/>
        <w:bidi w:val="0"/>
        <w:rPr>
          <w:lang w:eastAsia="zh-CN"/>
        </w:rPr>
      </w:pPr>
      <w:bookmarkStart w:id="106" w:name="_Toc20873"/>
      <w:bookmarkStart w:id="107" w:name="_Toc18673"/>
      <w:bookmarkStart w:id="108" w:name="_Toc14402"/>
      <w:r>
        <w:rPr>
          <w:rFonts w:hint="default"/>
          <w:lang w:val="en-US" w:eastAsia="zh-CN"/>
        </w:rPr>
        <w:t xml:space="preserve">1.1 </w:t>
      </w:r>
      <w:r>
        <w:rPr>
          <w:rFonts w:hint="eastAsia"/>
          <w:lang w:eastAsia="zh-CN"/>
        </w:rPr>
        <w:t>建材（生产、运输及回收）阶段碳排放计算</w:t>
      </w:r>
      <w:bookmarkEnd w:id="106"/>
      <w:bookmarkEnd w:id="107"/>
      <w:bookmarkEnd w:id="108"/>
    </w:p>
    <w:p>
      <w:pPr>
        <w:numPr>
          <w:ilvl w:val="255"/>
          <w:numId w:val="0"/>
        </w:numPr>
        <w:ind w:firstLine="480" w:firstLineChars="200"/>
        <w:rPr>
          <w:rFonts w:ascii="Times New Roman" w:hAnsi="Times New Roman" w:eastAsia="宋体"/>
          <w:highlight w:val="none"/>
          <w:lang w:eastAsia="zh-CN"/>
        </w:rPr>
      </w:pPr>
      <w:r>
        <w:rPr>
          <w:rFonts w:ascii="Times New Roman" w:hAnsi="Times New Roman" w:eastAsia="宋体"/>
          <w:highlight w:val="none"/>
          <w:lang w:eastAsia="zh-CN"/>
        </w:rPr>
        <w:t>1</w:t>
      </w:r>
      <w:r>
        <w:rPr>
          <w:rFonts w:hint="eastAsia" w:ascii="Times New Roman" w:hAnsi="Times New Roman" w:eastAsia="宋体"/>
          <w:highlight w:val="none"/>
          <w:lang w:eastAsia="zh-CN"/>
        </w:rPr>
        <w:t>）建材生产阶段</w:t>
      </w:r>
    </w:p>
    <w:p>
      <w:pPr>
        <w:snapToGrid w:val="0"/>
        <w:ind w:firstLine="360" w:firstLineChars="150"/>
        <w:rPr>
          <w:rFonts w:ascii="宋体" w:hAnsi="宋体" w:eastAsia="宋体"/>
          <w:color w:val="auto"/>
          <w:szCs w:val="20"/>
          <w:highlight w:val="none"/>
          <w:lang w:eastAsia="zh-CN"/>
        </w:rPr>
      </w:pPr>
      <w:r>
        <w:rPr>
          <w:rFonts w:hint="eastAsia" w:ascii="宋体" w:hAnsi="宋体" w:eastAsia="宋体"/>
          <w:color w:val="auto"/>
          <w:szCs w:val="20"/>
          <w:highlight w:val="none"/>
          <w:lang w:eastAsia="zh-CN"/>
        </w:rPr>
        <w:t>建材生产阶段碳排放计算如下表所示：</w:t>
      </w:r>
    </w:p>
    <w:p>
      <w:pPr>
        <w:bidi w:val="0"/>
        <w:jc w:val="center"/>
        <w:rPr>
          <w:rFonts w:ascii="宋体" w:hAnsi="宋体" w:eastAsia="宋体"/>
          <w:color w:val="auto"/>
          <w:szCs w:val="20"/>
          <w:highlight w:val="none"/>
          <w:lang w:eastAsia="zh-CN"/>
        </w:rPr>
      </w:pPr>
      <w:r>
        <w:rPr>
          <w:rFonts w:hint="eastAsia" w:ascii="宋体" w:hAnsi="宋体" w:eastAsia="宋体"/>
          <w:color w:val="auto"/>
          <w:szCs w:val="20"/>
          <w:highlight w:val="none"/>
          <w:lang w:eastAsia="zh-CN"/>
        </w:rPr>
        <w:t>表</w:t>
      </w:r>
      <w:r>
        <w:rPr>
          <w:rFonts w:cs="宋体" w:asciiTheme="minorEastAsia" w:hAnsiTheme="minorEastAsia"/>
          <w:color w:val="auto"/>
          <w:sz w:val="21"/>
          <w:szCs w:val="21"/>
          <w:highlight w:val="none"/>
          <w:lang w:eastAsia="zh-CN" w:bidi="ar-SA"/>
        </w:rPr>
        <w:t>XX</w:t>
      </w:r>
      <w:r>
        <w:rPr>
          <w:rFonts w:hint="default" w:cs="宋体" w:asciiTheme="minorEastAsia" w:hAnsiTheme="minorEastAsia"/>
          <w:color w:val="auto"/>
          <w:sz w:val="21"/>
          <w:szCs w:val="21"/>
          <w:highlight w:val="none"/>
          <w:lang w:val="en-US" w:eastAsia="zh-CN" w:bidi="ar-SA"/>
        </w:rPr>
        <w:t xml:space="preserve"> </w:t>
      </w:r>
      <w:r>
        <w:rPr>
          <w:rFonts w:hint="eastAsia" w:ascii="宋体" w:hAnsi="宋体" w:eastAsia="宋体"/>
          <w:color w:val="auto"/>
          <w:szCs w:val="20"/>
          <w:highlight w:val="none"/>
          <w:lang w:eastAsia="zh-CN"/>
        </w:rPr>
        <w:t>建材生产阶段碳排放计算表</w:t>
      </w:r>
    </w:p>
    <w:tbl>
      <w:tblPr>
        <w:tblStyle w:val="41"/>
        <w:tblW w:w="4928" w:type="pct"/>
        <w:jc w:val="center"/>
        <w:tblLayout w:type="autofit"/>
        <w:tblCellMar>
          <w:top w:w="0" w:type="dxa"/>
          <w:left w:w="108" w:type="dxa"/>
          <w:bottom w:w="0" w:type="dxa"/>
          <w:right w:w="108" w:type="dxa"/>
        </w:tblCellMar>
      </w:tblPr>
      <w:tblGrid>
        <w:gridCol w:w="590"/>
        <w:gridCol w:w="1012"/>
        <w:gridCol w:w="1012"/>
        <w:gridCol w:w="842"/>
        <w:gridCol w:w="1687"/>
        <w:gridCol w:w="1687"/>
        <w:gridCol w:w="1569"/>
      </w:tblGrid>
      <w:tr>
        <w:tblPrEx>
          <w:tblCellMar>
            <w:top w:w="0" w:type="dxa"/>
            <w:left w:w="108" w:type="dxa"/>
            <w:bottom w:w="0" w:type="dxa"/>
            <w:right w:w="108" w:type="dxa"/>
          </w:tblCellMar>
        </w:tblPrEx>
        <w:trPr>
          <w:trHeight w:val="677" w:hRule="atLeast"/>
          <w:jc w:val="center"/>
        </w:trPr>
        <w:tc>
          <w:tcPr>
            <w:tcW w:w="351" w:type="pct"/>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ascii="宋体" w:hAnsi="宋体" w:eastAsia="宋体"/>
                <w:color w:val="auto"/>
                <w:sz w:val="21"/>
                <w:szCs w:val="21"/>
                <w:highlight w:val="none"/>
                <w:lang w:eastAsia="zh-CN"/>
              </w:rPr>
            </w:pPr>
          </w:p>
        </w:tc>
        <w:tc>
          <w:tcPr>
            <w:tcW w:w="602" w:type="pct"/>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建筑名称</w:t>
            </w:r>
          </w:p>
        </w:tc>
        <w:tc>
          <w:tcPr>
            <w:tcW w:w="602" w:type="pct"/>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全生命周期的总</w:t>
            </w:r>
            <w:r>
              <w:rPr>
                <w:rFonts w:hint="eastAsia" w:ascii="宋体" w:hAnsi="宋体" w:eastAsia="宋体"/>
                <w:color w:val="auto"/>
                <w:sz w:val="21"/>
                <w:szCs w:val="21"/>
                <w:highlight w:val="none"/>
              </w:rPr>
              <w:t>用量</w:t>
            </w:r>
          </w:p>
        </w:tc>
        <w:tc>
          <w:tcPr>
            <w:tcW w:w="501" w:type="pct"/>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单位</w:t>
            </w:r>
          </w:p>
        </w:tc>
        <w:tc>
          <w:tcPr>
            <w:tcW w:w="1004" w:type="pct"/>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生产因子</w:t>
            </w:r>
          </w:p>
          <w:p>
            <w:pPr>
              <w:spacing w:before="25" w:after="25"/>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hint="eastAsia" w:ascii="Times New Roman" w:hAnsi="Times New Roman" w:eastAsia="Times New Roman"/>
                <w:color w:val="auto"/>
                <w:sz w:val="21"/>
                <w:szCs w:val="21"/>
                <w:highlight w:val="none"/>
                <w:lang w:eastAsia="zh-CN"/>
              </w:rPr>
              <w:t>tCO</w:t>
            </w:r>
            <w:r>
              <w:rPr>
                <w:rFonts w:hint="eastAsia" w:ascii="Times New Roman" w:hAnsi="Times New Roman" w:eastAsia="Times New Roman"/>
                <w:color w:val="auto"/>
                <w:sz w:val="21"/>
                <w:szCs w:val="21"/>
                <w:highlight w:val="none"/>
                <w:vertAlign w:val="subscript"/>
                <w:lang w:eastAsia="zh-CN"/>
              </w:rPr>
              <w:t>2</w:t>
            </w:r>
            <w:r>
              <w:rPr>
                <w:rFonts w:hint="eastAsia" w:ascii="Times New Roman" w:hAnsi="Times New Roman" w:eastAsia="Times New Roman"/>
                <w:color w:val="auto"/>
                <w:sz w:val="21"/>
                <w:szCs w:val="21"/>
                <w:highlight w:val="none"/>
                <w:lang w:eastAsia="zh-CN"/>
              </w:rPr>
              <w:t>e</w:t>
            </w:r>
            <w:r>
              <w:rPr>
                <w:rFonts w:hint="eastAsia" w:ascii="Times New Roman" w:hAnsi="Times New Roman" w:eastAsia="宋体"/>
                <w:color w:val="auto"/>
                <w:sz w:val="21"/>
                <w:szCs w:val="21"/>
                <w:highlight w:val="none"/>
                <w:lang w:eastAsia="zh-CN"/>
              </w:rPr>
              <w:t>/单位建材数量）</w:t>
            </w:r>
          </w:p>
        </w:tc>
        <w:tc>
          <w:tcPr>
            <w:tcW w:w="1004" w:type="pct"/>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全生命周期的</w:t>
            </w:r>
            <w:r>
              <w:rPr>
                <w:rFonts w:hint="eastAsia" w:ascii="宋体" w:hAnsi="宋体" w:eastAsia="宋体"/>
                <w:color w:val="auto"/>
                <w:sz w:val="21"/>
                <w:szCs w:val="21"/>
                <w:highlight w:val="none"/>
              </w:rPr>
              <w:t>碳排放量</w:t>
            </w:r>
            <w:r>
              <w:rPr>
                <w:rFonts w:hint="eastAsia" w:ascii="宋体" w:hAnsi="宋体" w:eastAsia="宋体"/>
                <w:color w:val="auto"/>
                <w:sz w:val="21"/>
                <w:szCs w:val="21"/>
                <w:highlight w:val="none"/>
                <w:lang w:eastAsia="zh-CN"/>
              </w:rPr>
              <w:t>（</w:t>
            </w:r>
            <w:r>
              <w:rPr>
                <w:rFonts w:hint="eastAsia" w:ascii="Times New Roman" w:hAnsi="Times New Roman" w:eastAsia="Times New Roman"/>
                <w:color w:val="auto"/>
                <w:sz w:val="21"/>
                <w:szCs w:val="21"/>
                <w:highlight w:val="none"/>
              </w:rPr>
              <w:t>tCO</w:t>
            </w:r>
            <w:r>
              <w:rPr>
                <w:rFonts w:hint="eastAsia" w:ascii="Times New Roman" w:hAnsi="Times New Roman" w:eastAsia="Times New Roman"/>
                <w:color w:val="auto"/>
                <w:sz w:val="21"/>
                <w:szCs w:val="21"/>
                <w:highlight w:val="none"/>
                <w:vertAlign w:val="subscript"/>
              </w:rPr>
              <w:t>2</w:t>
            </w:r>
            <w:r>
              <w:rPr>
                <w:rFonts w:hint="eastAsia" w:ascii="Times New Roman" w:hAnsi="Times New Roman" w:eastAsia="Times New Roman"/>
                <w:color w:val="auto"/>
                <w:sz w:val="21"/>
                <w:szCs w:val="21"/>
                <w:highlight w:val="none"/>
              </w:rPr>
              <w:t>e</w:t>
            </w:r>
            <w:r>
              <w:rPr>
                <w:rFonts w:hint="eastAsia" w:ascii="宋体" w:hAnsi="宋体" w:eastAsia="宋体"/>
                <w:color w:val="auto"/>
                <w:sz w:val="21"/>
                <w:szCs w:val="21"/>
                <w:highlight w:val="none"/>
                <w:lang w:eastAsia="zh-CN"/>
              </w:rPr>
              <w:t>）</w:t>
            </w:r>
          </w:p>
        </w:tc>
        <w:tc>
          <w:tcPr>
            <w:tcW w:w="934" w:type="pct"/>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碳排放因子来源</w:t>
            </w:r>
          </w:p>
        </w:tc>
      </w:tr>
      <w:tr>
        <w:tblPrEx>
          <w:tblCellMar>
            <w:top w:w="0" w:type="dxa"/>
            <w:left w:w="108" w:type="dxa"/>
            <w:bottom w:w="0" w:type="dxa"/>
            <w:right w:w="108" w:type="dxa"/>
          </w:tblCellMar>
        </w:tblPrEx>
        <w:trPr>
          <w:jc w:val="center"/>
        </w:trPr>
        <w:tc>
          <w:tcPr>
            <w:tcW w:w="351" w:type="pct"/>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602" w:type="pct"/>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水泥砂浆</w:t>
            </w:r>
          </w:p>
        </w:tc>
        <w:tc>
          <w:tcPr>
            <w:tcW w:w="602" w:type="pct"/>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501" w:type="pct"/>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t</w:t>
            </w:r>
          </w:p>
        </w:tc>
        <w:tc>
          <w:tcPr>
            <w:tcW w:w="1004" w:type="pct"/>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1004" w:type="pct"/>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934" w:type="pct"/>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p>
        </w:tc>
      </w:tr>
      <w:tr>
        <w:tblPrEx>
          <w:tblCellMar>
            <w:top w:w="0" w:type="dxa"/>
            <w:left w:w="108" w:type="dxa"/>
            <w:bottom w:w="0" w:type="dxa"/>
            <w:right w:w="108" w:type="dxa"/>
          </w:tblCellMar>
        </w:tblPrEx>
        <w:trPr>
          <w:jc w:val="center"/>
        </w:trPr>
        <w:tc>
          <w:tcPr>
            <w:tcW w:w="351" w:type="pct"/>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602" w:type="pct"/>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蒸压粉煤灰砖砌体</w:t>
            </w:r>
          </w:p>
        </w:tc>
        <w:tc>
          <w:tcPr>
            <w:tcW w:w="602" w:type="pct"/>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501" w:type="pct"/>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m³</w:t>
            </w:r>
          </w:p>
        </w:tc>
        <w:tc>
          <w:tcPr>
            <w:tcW w:w="1004" w:type="pct"/>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1004" w:type="pct"/>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934" w:type="pct"/>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p>
        </w:tc>
      </w:tr>
      <w:tr>
        <w:tblPrEx>
          <w:tblCellMar>
            <w:top w:w="0" w:type="dxa"/>
            <w:left w:w="108" w:type="dxa"/>
            <w:bottom w:w="0" w:type="dxa"/>
            <w:right w:w="108" w:type="dxa"/>
          </w:tblCellMar>
        </w:tblPrEx>
        <w:trPr>
          <w:jc w:val="center"/>
        </w:trPr>
        <w:tc>
          <w:tcPr>
            <w:tcW w:w="351" w:type="pct"/>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602" w:type="pct"/>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C30混凝土</w:t>
            </w:r>
          </w:p>
        </w:tc>
        <w:tc>
          <w:tcPr>
            <w:tcW w:w="602" w:type="pct"/>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501" w:type="pct"/>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m³</w:t>
            </w:r>
          </w:p>
        </w:tc>
        <w:tc>
          <w:tcPr>
            <w:tcW w:w="1004" w:type="pct"/>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1004" w:type="pct"/>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934" w:type="pct"/>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p>
        </w:tc>
      </w:tr>
      <w:tr>
        <w:tblPrEx>
          <w:tblCellMar>
            <w:top w:w="0" w:type="dxa"/>
            <w:left w:w="108" w:type="dxa"/>
            <w:bottom w:w="0" w:type="dxa"/>
            <w:right w:w="108" w:type="dxa"/>
          </w:tblCellMar>
        </w:tblPrEx>
        <w:trPr>
          <w:jc w:val="center"/>
        </w:trPr>
        <w:tc>
          <w:tcPr>
            <w:tcW w:w="351" w:type="pct"/>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lang w:eastAsia="zh-CN"/>
              </w:rPr>
            </w:pPr>
            <w:r>
              <w:rPr>
                <w:rFonts w:ascii="宋体" w:hAnsi="宋体" w:eastAsia="宋体"/>
                <w:color w:val="auto"/>
                <w:sz w:val="21"/>
                <w:szCs w:val="21"/>
                <w:highlight w:val="none"/>
                <w:lang w:eastAsia="zh-CN"/>
              </w:rPr>
              <w:t>...</w:t>
            </w:r>
          </w:p>
        </w:tc>
        <w:tc>
          <w:tcPr>
            <w:tcW w:w="602" w:type="pct"/>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w:t>
            </w:r>
          </w:p>
        </w:tc>
        <w:tc>
          <w:tcPr>
            <w:tcW w:w="602" w:type="pct"/>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w:t>
            </w:r>
          </w:p>
        </w:tc>
        <w:tc>
          <w:tcPr>
            <w:tcW w:w="501" w:type="pct"/>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w:t>
            </w:r>
          </w:p>
        </w:tc>
        <w:tc>
          <w:tcPr>
            <w:tcW w:w="1004" w:type="pct"/>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w:t>
            </w:r>
          </w:p>
        </w:tc>
        <w:tc>
          <w:tcPr>
            <w:tcW w:w="1004" w:type="pct"/>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w:t>
            </w:r>
          </w:p>
        </w:tc>
        <w:tc>
          <w:tcPr>
            <w:tcW w:w="934" w:type="pct"/>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p>
        </w:tc>
      </w:tr>
    </w:tbl>
    <w:p>
      <w:pPr>
        <w:rPr>
          <w:color w:val="auto"/>
          <w:highlight w:val="none"/>
          <w:lang w:eastAsia="zh-CN"/>
        </w:rPr>
      </w:pPr>
    </w:p>
    <w:p>
      <w:pPr>
        <w:numPr>
          <w:ilvl w:val="255"/>
          <w:numId w:val="0"/>
        </w:numPr>
        <w:ind w:firstLine="480" w:firstLineChars="200"/>
        <w:rPr>
          <w:color w:val="auto"/>
          <w:highlight w:val="none"/>
          <w:lang w:eastAsia="zh-CN"/>
        </w:rPr>
      </w:pPr>
      <w:r>
        <w:rPr>
          <w:color w:val="auto"/>
          <w:highlight w:val="none"/>
          <w:lang w:eastAsia="zh-CN"/>
        </w:rPr>
        <w:t>2</w:t>
      </w:r>
      <w:r>
        <w:rPr>
          <w:rFonts w:hint="eastAsia"/>
          <w:color w:val="auto"/>
          <w:highlight w:val="none"/>
          <w:lang w:eastAsia="zh-CN"/>
        </w:rPr>
        <w:t>）建材运输阶段</w:t>
      </w:r>
    </w:p>
    <w:p>
      <w:pPr>
        <w:snapToGrid w:val="0"/>
        <w:ind w:firstLine="480" w:firstLineChars="200"/>
        <w:rPr>
          <w:rFonts w:ascii="宋体" w:hAnsi="宋体" w:eastAsia="宋体"/>
          <w:color w:val="auto"/>
          <w:szCs w:val="20"/>
          <w:highlight w:val="none"/>
          <w:lang w:eastAsia="zh-CN"/>
        </w:rPr>
      </w:pPr>
      <w:r>
        <w:rPr>
          <w:rFonts w:hint="eastAsia" w:ascii="宋体" w:hAnsi="宋体" w:eastAsia="宋体"/>
          <w:color w:val="auto"/>
          <w:szCs w:val="20"/>
          <w:highlight w:val="none"/>
          <w:lang w:eastAsia="zh-CN"/>
        </w:rPr>
        <w:t>建材运输阶段碳排放计算如下表所示：</w:t>
      </w:r>
    </w:p>
    <w:p>
      <w:pPr>
        <w:spacing w:before="100" w:after="100"/>
        <w:jc w:val="center"/>
        <w:rPr>
          <w:rFonts w:ascii="宋体" w:hAnsi="宋体" w:eastAsia="宋体"/>
          <w:color w:val="auto"/>
          <w:sz w:val="18"/>
          <w:highlight w:val="none"/>
          <w:lang w:eastAsia="zh-CN"/>
        </w:rPr>
      </w:pPr>
      <w:r>
        <w:rPr>
          <w:rFonts w:hint="eastAsia" w:ascii="宋体" w:hAnsi="宋体" w:eastAsia="宋体"/>
          <w:color w:val="auto"/>
          <w:szCs w:val="20"/>
          <w:highlight w:val="none"/>
          <w:lang w:eastAsia="zh-CN"/>
        </w:rPr>
        <w:t>表</w:t>
      </w:r>
      <w:r>
        <w:rPr>
          <w:rFonts w:cs="宋体" w:asciiTheme="minorEastAsia" w:hAnsiTheme="minorEastAsia"/>
          <w:color w:val="auto"/>
          <w:sz w:val="21"/>
          <w:szCs w:val="21"/>
          <w:highlight w:val="none"/>
          <w:lang w:eastAsia="zh-CN" w:bidi="ar-SA"/>
        </w:rPr>
        <w:t>XX</w:t>
      </w:r>
      <w:r>
        <w:rPr>
          <w:rFonts w:hint="default" w:cs="宋体" w:asciiTheme="minorEastAsia" w:hAnsiTheme="minorEastAsia"/>
          <w:color w:val="auto"/>
          <w:sz w:val="21"/>
          <w:szCs w:val="21"/>
          <w:highlight w:val="none"/>
          <w:lang w:val="en-US" w:eastAsia="zh-CN" w:bidi="ar-SA"/>
        </w:rPr>
        <w:t xml:space="preserve"> </w:t>
      </w:r>
      <w:r>
        <w:rPr>
          <w:rFonts w:hint="eastAsia" w:ascii="宋体" w:hAnsi="宋体" w:eastAsia="宋体"/>
          <w:color w:val="auto"/>
          <w:szCs w:val="20"/>
          <w:highlight w:val="none"/>
          <w:lang w:eastAsia="zh-CN"/>
        </w:rPr>
        <w:t>建材运输阶段碳排放计算表</w:t>
      </w:r>
    </w:p>
    <w:tbl>
      <w:tblPr>
        <w:tblStyle w:val="41"/>
        <w:tblW w:w="0" w:type="auto"/>
        <w:jc w:val="center"/>
        <w:tblLayout w:type="fixed"/>
        <w:tblCellMar>
          <w:top w:w="0" w:type="dxa"/>
          <w:left w:w="108" w:type="dxa"/>
          <w:bottom w:w="0" w:type="dxa"/>
          <w:right w:w="108" w:type="dxa"/>
        </w:tblCellMar>
      </w:tblPr>
      <w:tblGrid>
        <w:gridCol w:w="516"/>
        <w:gridCol w:w="802"/>
        <w:gridCol w:w="846"/>
        <w:gridCol w:w="538"/>
        <w:gridCol w:w="1111"/>
        <w:gridCol w:w="1607"/>
        <w:gridCol w:w="923"/>
        <w:gridCol w:w="1253"/>
        <w:gridCol w:w="865"/>
      </w:tblGrid>
      <w:tr>
        <w:tblPrEx>
          <w:tblCellMar>
            <w:top w:w="0" w:type="dxa"/>
            <w:left w:w="108" w:type="dxa"/>
            <w:bottom w:w="0" w:type="dxa"/>
            <w:right w:w="108" w:type="dxa"/>
          </w:tblCellMar>
        </w:tblPrEx>
        <w:trPr>
          <w:jc w:val="center"/>
        </w:trPr>
        <w:tc>
          <w:tcPr>
            <w:tcW w:w="516" w:type="dxa"/>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ascii="宋体" w:hAnsi="宋体" w:eastAsia="宋体"/>
                <w:color w:val="auto"/>
                <w:sz w:val="21"/>
                <w:szCs w:val="21"/>
                <w:highlight w:val="none"/>
                <w:lang w:eastAsia="zh-CN"/>
              </w:rPr>
            </w:pPr>
          </w:p>
        </w:tc>
        <w:tc>
          <w:tcPr>
            <w:tcW w:w="802" w:type="dxa"/>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建筑名称</w:t>
            </w:r>
          </w:p>
        </w:tc>
        <w:tc>
          <w:tcPr>
            <w:tcW w:w="846" w:type="dxa"/>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全生命周期的总</w:t>
            </w:r>
            <w:r>
              <w:rPr>
                <w:rFonts w:hint="eastAsia" w:ascii="宋体" w:hAnsi="宋体" w:eastAsia="宋体"/>
                <w:color w:val="auto"/>
                <w:sz w:val="21"/>
                <w:szCs w:val="21"/>
                <w:highlight w:val="none"/>
              </w:rPr>
              <w:t>用量</w:t>
            </w:r>
          </w:p>
        </w:tc>
        <w:tc>
          <w:tcPr>
            <w:tcW w:w="538" w:type="dxa"/>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单位</w:t>
            </w:r>
          </w:p>
        </w:tc>
        <w:tc>
          <w:tcPr>
            <w:tcW w:w="1111" w:type="dxa"/>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运输方式</w:t>
            </w:r>
          </w:p>
        </w:tc>
        <w:tc>
          <w:tcPr>
            <w:tcW w:w="1607" w:type="dxa"/>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运输因子 [</w:t>
            </w:r>
            <w:r>
              <w:rPr>
                <w:rFonts w:hint="eastAsia" w:ascii="Times New Roman" w:hAnsi="Times New Roman" w:eastAsia="Times New Roman"/>
                <w:color w:val="auto"/>
                <w:sz w:val="21"/>
                <w:szCs w:val="21"/>
                <w:highlight w:val="none"/>
              </w:rPr>
              <w:t>tCO</w:t>
            </w:r>
            <w:r>
              <w:rPr>
                <w:rFonts w:hint="eastAsia" w:ascii="Times New Roman" w:hAnsi="Times New Roman" w:eastAsia="Times New Roman"/>
                <w:color w:val="auto"/>
                <w:sz w:val="21"/>
                <w:szCs w:val="21"/>
                <w:highlight w:val="none"/>
                <w:vertAlign w:val="subscript"/>
              </w:rPr>
              <w:t>2</w:t>
            </w:r>
            <w:r>
              <w:rPr>
                <w:rFonts w:hint="eastAsia" w:ascii="Times New Roman" w:hAnsi="Times New Roman" w:eastAsia="Times New Roman"/>
                <w:color w:val="auto"/>
                <w:sz w:val="21"/>
                <w:szCs w:val="21"/>
                <w:highlight w:val="none"/>
              </w:rPr>
              <w:t>e/(t*km)]</w:t>
            </w:r>
          </w:p>
        </w:tc>
        <w:tc>
          <w:tcPr>
            <w:tcW w:w="923" w:type="dxa"/>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运输距离</w:t>
            </w:r>
            <w:r>
              <w:rPr>
                <w:rFonts w:hint="eastAsia" w:ascii="Times New Roman" w:hAnsi="Times New Roman" w:eastAsia="Times New Roman"/>
                <w:color w:val="auto"/>
                <w:sz w:val="21"/>
                <w:szCs w:val="21"/>
                <w:highlight w:val="none"/>
              </w:rPr>
              <w:t>(km)</w:t>
            </w:r>
          </w:p>
        </w:tc>
        <w:tc>
          <w:tcPr>
            <w:tcW w:w="1253" w:type="dxa"/>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全生命周期的</w:t>
            </w:r>
            <w:r>
              <w:rPr>
                <w:rFonts w:hint="eastAsia" w:ascii="宋体" w:hAnsi="宋体" w:eastAsia="宋体"/>
                <w:color w:val="auto"/>
                <w:sz w:val="21"/>
                <w:szCs w:val="21"/>
                <w:highlight w:val="none"/>
              </w:rPr>
              <w:t>碳排放量(</w:t>
            </w:r>
            <w:r>
              <w:rPr>
                <w:rFonts w:hint="eastAsia" w:ascii="Times New Roman" w:hAnsi="Times New Roman" w:eastAsia="Times New Roman"/>
                <w:color w:val="auto"/>
                <w:sz w:val="21"/>
                <w:szCs w:val="21"/>
                <w:highlight w:val="none"/>
              </w:rPr>
              <w:t>tCO</w:t>
            </w:r>
            <w:r>
              <w:rPr>
                <w:rFonts w:hint="eastAsia" w:ascii="Times New Roman" w:hAnsi="Times New Roman" w:eastAsia="Times New Roman"/>
                <w:color w:val="auto"/>
                <w:sz w:val="21"/>
                <w:szCs w:val="21"/>
                <w:highlight w:val="none"/>
                <w:vertAlign w:val="subscript"/>
              </w:rPr>
              <w:t>2</w:t>
            </w:r>
            <w:r>
              <w:rPr>
                <w:rFonts w:hint="eastAsia" w:ascii="Times New Roman" w:hAnsi="Times New Roman" w:eastAsia="Times New Roman"/>
                <w:color w:val="auto"/>
                <w:sz w:val="21"/>
                <w:szCs w:val="21"/>
                <w:highlight w:val="none"/>
              </w:rPr>
              <w:t>e</w:t>
            </w:r>
            <w:r>
              <w:rPr>
                <w:rFonts w:hint="eastAsia" w:ascii="宋体" w:hAnsi="宋体" w:eastAsia="宋体"/>
                <w:color w:val="auto"/>
                <w:sz w:val="21"/>
                <w:szCs w:val="21"/>
                <w:highlight w:val="none"/>
              </w:rPr>
              <w:t>)</w:t>
            </w:r>
          </w:p>
        </w:tc>
        <w:tc>
          <w:tcPr>
            <w:tcW w:w="865" w:type="dxa"/>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碳排放因子来源</w:t>
            </w:r>
          </w:p>
        </w:tc>
      </w:tr>
      <w:tr>
        <w:tblPrEx>
          <w:tblCellMar>
            <w:top w:w="0" w:type="dxa"/>
            <w:left w:w="108" w:type="dxa"/>
            <w:bottom w:w="0" w:type="dxa"/>
            <w:right w:w="108" w:type="dxa"/>
          </w:tblCellMar>
        </w:tblPrEx>
        <w:trPr>
          <w:jc w:val="center"/>
        </w:trPr>
        <w:tc>
          <w:tcPr>
            <w:tcW w:w="516"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802"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水泥砂浆</w:t>
            </w:r>
          </w:p>
        </w:tc>
        <w:tc>
          <w:tcPr>
            <w:tcW w:w="846"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538"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t</w:t>
            </w:r>
          </w:p>
        </w:tc>
        <w:tc>
          <w:tcPr>
            <w:tcW w:w="1111"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轻型汽油货车运输（载重2t）</w:t>
            </w:r>
          </w:p>
        </w:tc>
        <w:tc>
          <w:tcPr>
            <w:tcW w:w="1607"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923"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500.00</w:t>
            </w:r>
          </w:p>
        </w:tc>
        <w:tc>
          <w:tcPr>
            <w:tcW w:w="1253"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865"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p>
        </w:tc>
      </w:tr>
      <w:tr>
        <w:tblPrEx>
          <w:tblCellMar>
            <w:top w:w="0" w:type="dxa"/>
            <w:left w:w="108" w:type="dxa"/>
            <w:bottom w:w="0" w:type="dxa"/>
            <w:right w:w="108" w:type="dxa"/>
          </w:tblCellMar>
        </w:tblPrEx>
        <w:trPr>
          <w:jc w:val="center"/>
        </w:trPr>
        <w:tc>
          <w:tcPr>
            <w:tcW w:w="516"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802"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蒸压粉煤灰砖砌体</w:t>
            </w:r>
          </w:p>
        </w:tc>
        <w:tc>
          <w:tcPr>
            <w:tcW w:w="846"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538"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m³</w:t>
            </w:r>
          </w:p>
        </w:tc>
        <w:tc>
          <w:tcPr>
            <w:tcW w:w="1111"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轻型汽油货车运输（载重2t）</w:t>
            </w:r>
          </w:p>
        </w:tc>
        <w:tc>
          <w:tcPr>
            <w:tcW w:w="1607"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923"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500.00</w:t>
            </w:r>
          </w:p>
        </w:tc>
        <w:tc>
          <w:tcPr>
            <w:tcW w:w="1253"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865"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p>
        </w:tc>
      </w:tr>
      <w:tr>
        <w:tblPrEx>
          <w:tblCellMar>
            <w:top w:w="0" w:type="dxa"/>
            <w:left w:w="108" w:type="dxa"/>
            <w:bottom w:w="0" w:type="dxa"/>
            <w:right w:w="108" w:type="dxa"/>
          </w:tblCellMar>
        </w:tblPrEx>
        <w:trPr>
          <w:trHeight w:val="90" w:hRule="atLeast"/>
          <w:jc w:val="center"/>
        </w:trPr>
        <w:tc>
          <w:tcPr>
            <w:tcW w:w="516"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802"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C30混凝土</w:t>
            </w:r>
          </w:p>
        </w:tc>
        <w:tc>
          <w:tcPr>
            <w:tcW w:w="846"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538"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t</w:t>
            </w:r>
          </w:p>
        </w:tc>
        <w:tc>
          <w:tcPr>
            <w:tcW w:w="1111"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轻型汽油货车运输（载重2t）</w:t>
            </w:r>
          </w:p>
        </w:tc>
        <w:tc>
          <w:tcPr>
            <w:tcW w:w="1607"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923"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50.00</w:t>
            </w:r>
          </w:p>
        </w:tc>
        <w:tc>
          <w:tcPr>
            <w:tcW w:w="1253"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865"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p>
        </w:tc>
      </w:tr>
      <w:tr>
        <w:tblPrEx>
          <w:tblCellMar>
            <w:top w:w="0" w:type="dxa"/>
            <w:left w:w="108" w:type="dxa"/>
            <w:bottom w:w="0" w:type="dxa"/>
            <w:right w:w="108" w:type="dxa"/>
          </w:tblCellMar>
        </w:tblPrEx>
        <w:trPr>
          <w:jc w:val="center"/>
        </w:trPr>
        <w:tc>
          <w:tcPr>
            <w:tcW w:w="516"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kern w:val="2"/>
                <w:sz w:val="20"/>
                <w:highlight w:val="none"/>
                <w:lang w:eastAsia="zh-CN" w:bidi="ar-SA"/>
              </w:rPr>
            </w:pPr>
            <w:r>
              <w:rPr>
                <w:rFonts w:ascii="宋体" w:hAnsi="宋体" w:eastAsia="宋体"/>
                <w:color w:val="auto"/>
                <w:sz w:val="20"/>
                <w:highlight w:val="none"/>
                <w:lang w:eastAsia="zh-CN"/>
              </w:rPr>
              <w:t>...</w:t>
            </w:r>
          </w:p>
        </w:tc>
        <w:tc>
          <w:tcPr>
            <w:tcW w:w="802"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kern w:val="2"/>
                <w:sz w:val="20"/>
                <w:highlight w:val="none"/>
                <w:lang w:eastAsia="zh-CN" w:bidi="ar-SA"/>
              </w:rPr>
            </w:pPr>
            <w:r>
              <w:rPr>
                <w:rFonts w:ascii="宋体" w:hAnsi="宋体" w:eastAsia="宋体"/>
                <w:color w:val="auto"/>
                <w:sz w:val="20"/>
                <w:highlight w:val="none"/>
              </w:rPr>
              <w:t>...</w:t>
            </w:r>
          </w:p>
        </w:tc>
        <w:tc>
          <w:tcPr>
            <w:tcW w:w="846"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kern w:val="2"/>
                <w:sz w:val="20"/>
                <w:highlight w:val="none"/>
                <w:lang w:eastAsia="zh-CN" w:bidi="ar-SA"/>
              </w:rPr>
            </w:pPr>
            <w:r>
              <w:rPr>
                <w:rFonts w:ascii="宋体" w:hAnsi="宋体" w:eastAsia="宋体"/>
                <w:color w:val="auto"/>
                <w:sz w:val="20"/>
                <w:highlight w:val="none"/>
              </w:rPr>
              <w:t>...</w:t>
            </w:r>
          </w:p>
        </w:tc>
        <w:tc>
          <w:tcPr>
            <w:tcW w:w="538"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kern w:val="2"/>
                <w:sz w:val="20"/>
                <w:highlight w:val="none"/>
                <w:lang w:eastAsia="zh-CN" w:bidi="ar-SA"/>
              </w:rPr>
            </w:pPr>
            <w:r>
              <w:rPr>
                <w:rFonts w:ascii="宋体" w:hAnsi="宋体" w:eastAsia="宋体"/>
                <w:color w:val="auto"/>
                <w:sz w:val="20"/>
                <w:highlight w:val="none"/>
              </w:rPr>
              <w:t>...</w:t>
            </w:r>
          </w:p>
        </w:tc>
        <w:tc>
          <w:tcPr>
            <w:tcW w:w="1111"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kern w:val="2"/>
                <w:sz w:val="20"/>
                <w:highlight w:val="none"/>
                <w:lang w:eastAsia="zh-CN" w:bidi="ar-SA"/>
              </w:rPr>
            </w:pPr>
            <w:r>
              <w:rPr>
                <w:rFonts w:ascii="宋体" w:hAnsi="宋体" w:eastAsia="宋体"/>
                <w:color w:val="auto"/>
                <w:sz w:val="20"/>
                <w:highlight w:val="none"/>
              </w:rPr>
              <w:t>...</w:t>
            </w:r>
          </w:p>
        </w:tc>
        <w:tc>
          <w:tcPr>
            <w:tcW w:w="1607"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kern w:val="2"/>
                <w:sz w:val="20"/>
                <w:highlight w:val="none"/>
                <w:lang w:eastAsia="zh-CN" w:bidi="ar-SA"/>
              </w:rPr>
            </w:pPr>
            <w:r>
              <w:rPr>
                <w:rFonts w:ascii="宋体" w:hAnsi="宋体" w:eastAsia="宋体"/>
                <w:color w:val="auto"/>
                <w:sz w:val="20"/>
                <w:highlight w:val="none"/>
              </w:rPr>
              <w:t>...</w:t>
            </w:r>
          </w:p>
        </w:tc>
        <w:tc>
          <w:tcPr>
            <w:tcW w:w="923"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0"/>
                <w:highlight w:val="none"/>
              </w:rPr>
            </w:pPr>
            <w:r>
              <w:rPr>
                <w:rFonts w:ascii="宋体" w:hAnsi="宋体" w:eastAsia="宋体"/>
                <w:color w:val="auto"/>
                <w:sz w:val="20"/>
                <w:highlight w:val="none"/>
              </w:rPr>
              <w:t>...</w:t>
            </w:r>
          </w:p>
        </w:tc>
        <w:tc>
          <w:tcPr>
            <w:tcW w:w="1253"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0"/>
                <w:highlight w:val="none"/>
              </w:rPr>
            </w:pPr>
            <w:r>
              <w:rPr>
                <w:rFonts w:ascii="宋体" w:hAnsi="宋体" w:eastAsia="宋体"/>
                <w:color w:val="auto"/>
                <w:sz w:val="20"/>
                <w:highlight w:val="none"/>
              </w:rPr>
              <w:t>...</w:t>
            </w:r>
          </w:p>
        </w:tc>
        <w:tc>
          <w:tcPr>
            <w:tcW w:w="865"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0"/>
                <w:highlight w:val="none"/>
              </w:rPr>
            </w:pPr>
          </w:p>
        </w:tc>
      </w:tr>
    </w:tbl>
    <w:p>
      <w:pPr>
        <w:rPr>
          <w:color w:val="auto"/>
          <w:highlight w:val="none"/>
          <w:lang w:eastAsia="zh-CN"/>
        </w:rPr>
      </w:pPr>
    </w:p>
    <w:p>
      <w:pPr>
        <w:ind w:firstLine="480" w:firstLineChars="200"/>
        <w:rPr>
          <w:color w:val="auto"/>
          <w:highlight w:val="none"/>
          <w:lang w:eastAsia="zh-CN"/>
        </w:rPr>
      </w:pPr>
      <w:r>
        <w:rPr>
          <w:color w:val="auto"/>
          <w:highlight w:val="none"/>
          <w:lang w:eastAsia="zh-CN"/>
        </w:rPr>
        <w:t>3</w:t>
      </w:r>
      <w:r>
        <w:rPr>
          <w:rFonts w:hint="eastAsia"/>
          <w:color w:val="auto"/>
          <w:highlight w:val="none"/>
          <w:lang w:eastAsia="zh-CN"/>
        </w:rPr>
        <w:t>）计算结果</w:t>
      </w:r>
    </w:p>
    <w:p>
      <w:pPr>
        <w:snapToGrid w:val="0"/>
        <w:ind w:firstLine="480" w:firstLineChars="200"/>
        <w:rPr>
          <w:rFonts w:ascii="宋体" w:hAnsi="宋体" w:eastAsia="宋体"/>
          <w:color w:val="auto"/>
          <w:szCs w:val="20"/>
          <w:highlight w:val="none"/>
          <w:lang w:eastAsia="zh-CN"/>
        </w:rPr>
      </w:pPr>
      <w:r>
        <w:rPr>
          <w:rFonts w:hint="eastAsia" w:ascii="宋体" w:hAnsi="宋体" w:eastAsia="宋体"/>
          <w:color w:val="auto"/>
          <w:szCs w:val="20"/>
          <w:highlight w:val="none"/>
          <w:lang w:eastAsia="zh-CN"/>
        </w:rPr>
        <w:t>建材阶段（生产、运输及</w:t>
      </w:r>
      <w:r>
        <w:rPr>
          <w:rFonts w:hint="eastAsia" w:ascii="宋体" w:hAnsi="宋体" w:eastAsia="宋体"/>
          <w:color w:val="auto"/>
          <w:szCs w:val="20"/>
          <w:highlight w:val="none"/>
          <w:lang w:val="en-US" w:eastAsia="zh-CN"/>
        </w:rPr>
        <w:t>废弃</w:t>
      </w:r>
      <w:r>
        <w:rPr>
          <w:rFonts w:hint="eastAsia" w:ascii="宋体" w:hAnsi="宋体" w:eastAsia="宋体"/>
          <w:color w:val="auto"/>
          <w:szCs w:val="20"/>
          <w:highlight w:val="none"/>
          <w:lang w:eastAsia="zh-CN"/>
        </w:rPr>
        <w:t>回收）阶段碳排放计算结果汇总如下表所示：</w:t>
      </w:r>
    </w:p>
    <w:p>
      <w:pPr>
        <w:spacing w:before="100" w:after="100"/>
        <w:jc w:val="center"/>
        <w:rPr>
          <w:rFonts w:ascii="宋体" w:hAnsi="宋体" w:eastAsia="宋体"/>
          <w:color w:val="auto"/>
          <w:szCs w:val="20"/>
          <w:highlight w:val="none"/>
          <w:lang w:eastAsia="zh-CN"/>
        </w:rPr>
      </w:pPr>
      <w:r>
        <w:rPr>
          <w:rFonts w:hint="eastAsia" w:ascii="宋体" w:hAnsi="宋体" w:eastAsia="宋体"/>
          <w:color w:val="auto"/>
          <w:szCs w:val="20"/>
          <w:highlight w:val="none"/>
          <w:lang w:eastAsia="zh-CN"/>
        </w:rPr>
        <w:t>表</w:t>
      </w:r>
      <w:r>
        <w:rPr>
          <w:rFonts w:cs="宋体" w:asciiTheme="minorEastAsia" w:hAnsiTheme="minorEastAsia"/>
          <w:color w:val="auto"/>
          <w:sz w:val="21"/>
          <w:szCs w:val="21"/>
          <w:highlight w:val="none"/>
          <w:lang w:eastAsia="zh-CN" w:bidi="ar-SA"/>
        </w:rPr>
        <w:t>XX</w:t>
      </w:r>
      <w:r>
        <w:rPr>
          <w:rFonts w:hint="default" w:cs="宋体" w:asciiTheme="minorEastAsia" w:hAnsiTheme="minorEastAsia"/>
          <w:color w:val="auto"/>
          <w:sz w:val="21"/>
          <w:szCs w:val="21"/>
          <w:highlight w:val="none"/>
          <w:lang w:val="en-US" w:eastAsia="zh-CN" w:bidi="ar-SA"/>
        </w:rPr>
        <w:t xml:space="preserve"> </w:t>
      </w:r>
      <w:r>
        <w:rPr>
          <w:rFonts w:hint="eastAsia" w:ascii="宋体" w:hAnsi="宋体" w:eastAsia="宋体"/>
          <w:color w:val="auto"/>
          <w:szCs w:val="20"/>
          <w:highlight w:val="none"/>
          <w:lang w:eastAsia="zh-CN"/>
        </w:rPr>
        <w:t xml:space="preserve">  建材（生产、运输及</w:t>
      </w:r>
      <w:r>
        <w:rPr>
          <w:rFonts w:hint="eastAsia" w:ascii="宋体" w:hAnsi="宋体" w:eastAsia="宋体"/>
          <w:color w:val="auto"/>
          <w:szCs w:val="20"/>
          <w:highlight w:val="none"/>
          <w:lang w:val="en-US" w:eastAsia="zh-CN"/>
        </w:rPr>
        <w:t>废弃</w:t>
      </w:r>
      <w:r>
        <w:rPr>
          <w:rFonts w:hint="eastAsia" w:ascii="宋体" w:hAnsi="宋体" w:eastAsia="宋体"/>
          <w:color w:val="auto"/>
          <w:szCs w:val="20"/>
          <w:highlight w:val="none"/>
          <w:lang w:eastAsia="zh-CN"/>
        </w:rPr>
        <w:t>回收）阶段碳排放计算结果表</w:t>
      </w:r>
    </w:p>
    <w:tbl>
      <w:tblPr>
        <w:tblStyle w:val="41"/>
        <w:tblW w:w="0" w:type="auto"/>
        <w:jc w:val="center"/>
        <w:tblLayout w:type="fixed"/>
        <w:tblCellMar>
          <w:top w:w="0" w:type="dxa"/>
          <w:left w:w="108" w:type="dxa"/>
          <w:bottom w:w="0" w:type="dxa"/>
          <w:right w:w="108" w:type="dxa"/>
        </w:tblCellMar>
      </w:tblPr>
      <w:tblGrid>
        <w:gridCol w:w="4134"/>
        <w:gridCol w:w="4273"/>
      </w:tblGrid>
      <w:tr>
        <w:tblPrEx>
          <w:tblCellMar>
            <w:top w:w="0" w:type="dxa"/>
            <w:left w:w="108" w:type="dxa"/>
            <w:bottom w:w="0" w:type="dxa"/>
            <w:right w:w="108" w:type="dxa"/>
          </w:tblCellMar>
        </w:tblPrEx>
        <w:trPr>
          <w:jc w:val="center"/>
        </w:trPr>
        <w:tc>
          <w:tcPr>
            <w:tcW w:w="4134" w:type="dxa"/>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名称</w:t>
            </w:r>
          </w:p>
        </w:tc>
        <w:tc>
          <w:tcPr>
            <w:tcW w:w="4273" w:type="dxa"/>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碳排放量</w:t>
            </w:r>
            <w:r>
              <w:rPr>
                <w:rFonts w:hint="eastAsia" w:ascii="Times New Roman" w:hAnsi="Times New Roman" w:eastAsia="Times New Roman"/>
                <w:color w:val="auto"/>
                <w:sz w:val="21"/>
                <w:szCs w:val="21"/>
                <w:highlight w:val="none"/>
              </w:rPr>
              <w:t>(tCO</w:t>
            </w:r>
            <w:r>
              <w:rPr>
                <w:rFonts w:hint="eastAsia" w:ascii="Times New Roman" w:hAnsi="Times New Roman" w:eastAsia="Times New Roman"/>
                <w:color w:val="auto"/>
                <w:sz w:val="21"/>
                <w:szCs w:val="21"/>
                <w:highlight w:val="none"/>
                <w:vertAlign w:val="subscript"/>
              </w:rPr>
              <w:t>2</w:t>
            </w:r>
            <w:r>
              <w:rPr>
                <w:rFonts w:hint="eastAsia" w:ascii="Times New Roman" w:hAnsi="Times New Roman" w:eastAsia="Times New Roman"/>
                <w:color w:val="auto"/>
                <w:sz w:val="21"/>
                <w:szCs w:val="21"/>
                <w:highlight w:val="none"/>
              </w:rPr>
              <w:t>)</w:t>
            </w:r>
          </w:p>
        </w:tc>
      </w:tr>
      <w:tr>
        <w:tblPrEx>
          <w:tblCellMar>
            <w:top w:w="0" w:type="dxa"/>
            <w:left w:w="108" w:type="dxa"/>
            <w:bottom w:w="0" w:type="dxa"/>
            <w:right w:w="108" w:type="dxa"/>
          </w:tblCellMar>
        </w:tblPrEx>
        <w:trPr>
          <w:jc w:val="center"/>
        </w:trPr>
        <w:tc>
          <w:tcPr>
            <w:tcW w:w="4134"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建材生产阶段</w:t>
            </w:r>
          </w:p>
        </w:tc>
        <w:tc>
          <w:tcPr>
            <w:tcW w:w="4273"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r>
      <w:tr>
        <w:tblPrEx>
          <w:tblCellMar>
            <w:top w:w="0" w:type="dxa"/>
            <w:left w:w="108" w:type="dxa"/>
            <w:bottom w:w="0" w:type="dxa"/>
            <w:right w:w="108" w:type="dxa"/>
          </w:tblCellMar>
        </w:tblPrEx>
        <w:trPr>
          <w:jc w:val="center"/>
        </w:trPr>
        <w:tc>
          <w:tcPr>
            <w:tcW w:w="4134"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建材运输阶段</w:t>
            </w:r>
          </w:p>
        </w:tc>
        <w:tc>
          <w:tcPr>
            <w:tcW w:w="4273"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r>
      <w:tr>
        <w:tblPrEx>
          <w:tblCellMar>
            <w:top w:w="0" w:type="dxa"/>
            <w:left w:w="108" w:type="dxa"/>
            <w:bottom w:w="0" w:type="dxa"/>
            <w:right w:w="108" w:type="dxa"/>
          </w:tblCellMar>
        </w:tblPrEx>
        <w:trPr>
          <w:jc w:val="center"/>
        </w:trPr>
        <w:tc>
          <w:tcPr>
            <w:tcW w:w="4134"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合计</w:t>
            </w:r>
          </w:p>
        </w:tc>
        <w:tc>
          <w:tcPr>
            <w:tcW w:w="4273"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r>
    </w:tbl>
    <w:p>
      <w:pPr>
        <w:pStyle w:val="5"/>
        <w:bidi w:val="0"/>
        <w:rPr>
          <w:rFonts w:hint="eastAsia"/>
          <w:lang w:eastAsia="zh-CN"/>
        </w:rPr>
      </w:pPr>
      <w:r>
        <w:rPr>
          <w:rFonts w:hint="default"/>
          <w:lang w:val="en-US" w:eastAsia="zh-CN"/>
        </w:rPr>
        <w:t xml:space="preserve">1.2 </w:t>
      </w:r>
      <w:r>
        <w:rPr>
          <w:rFonts w:hint="eastAsia"/>
          <w:lang w:val="en-US" w:eastAsia="zh-CN"/>
        </w:rPr>
        <w:t>设备</w:t>
      </w:r>
      <w:r>
        <w:rPr>
          <w:rFonts w:hint="eastAsia"/>
          <w:lang w:eastAsia="zh-CN"/>
        </w:rPr>
        <w:t>（生产、运输及</w:t>
      </w:r>
      <w:r>
        <w:rPr>
          <w:rFonts w:hint="eastAsia"/>
          <w:lang w:val="en-US" w:eastAsia="zh-CN"/>
        </w:rPr>
        <w:t>废弃</w:t>
      </w:r>
      <w:r>
        <w:rPr>
          <w:rFonts w:hint="eastAsia"/>
          <w:lang w:eastAsia="zh-CN"/>
        </w:rPr>
        <w:t>回收）阶段碳排放计算</w:t>
      </w:r>
    </w:p>
    <w:p>
      <w:pPr>
        <w:ind w:firstLine="480" w:firstLineChars="200"/>
        <w:rPr>
          <w:rFonts w:hint="eastAsia" w:ascii="宋体" w:hAnsi="宋体" w:eastAsia="宋体"/>
          <w:szCs w:val="24"/>
          <w:lang w:eastAsia="zh-CN"/>
        </w:rPr>
      </w:pPr>
      <w:r>
        <w:rPr>
          <w:rFonts w:hint="eastAsia" w:ascii="宋体" w:hAnsi="宋体" w:eastAsia="宋体"/>
          <w:szCs w:val="24"/>
        </w:rPr>
        <w:t>建筑设备生产、运输的碳排放和机电及工艺设备生产、运输的碳排放计算，根据设备清单，按照厂家提供且经第三方审核的产品碳足迹数据进行</w:t>
      </w:r>
      <w:r>
        <w:rPr>
          <w:rFonts w:hint="eastAsia" w:ascii="宋体" w:hAnsi="宋体" w:eastAsia="宋体"/>
          <w:szCs w:val="24"/>
          <w:lang w:eastAsia="zh-CN"/>
        </w:rPr>
        <w:t>。</w:t>
      </w:r>
    </w:p>
    <w:p>
      <w:pPr>
        <w:ind w:firstLine="480" w:firstLineChars="200"/>
        <w:rPr>
          <w:rFonts w:hint="eastAsia" w:ascii="宋体" w:hAnsi="宋体" w:eastAsia="宋体"/>
          <w:szCs w:val="24"/>
          <w:lang w:eastAsia="zh-CN"/>
        </w:rPr>
      </w:pPr>
      <w:r>
        <w:rPr>
          <w:rFonts w:hint="eastAsia" w:ascii="宋体" w:hAnsi="宋体" w:eastAsia="宋体"/>
          <w:color w:val="auto"/>
          <w:szCs w:val="20"/>
          <w:highlight w:val="none"/>
          <w:lang w:eastAsia="zh-CN"/>
        </w:rPr>
        <w:t>表</w:t>
      </w:r>
      <w:r>
        <w:rPr>
          <w:rFonts w:cs="宋体" w:asciiTheme="minorEastAsia" w:hAnsiTheme="minorEastAsia"/>
          <w:color w:val="auto"/>
          <w:sz w:val="21"/>
          <w:szCs w:val="21"/>
          <w:highlight w:val="none"/>
          <w:lang w:eastAsia="zh-CN" w:bidi="ar-SA"/>
        </w:rPr>
        <w:t>XX</w:t>
      </w:r>
      <w:r>
        <w:rPr>
          <w:rFonts w:hint="default" w:cs="宋体" w:asciiTheme="minorEastAsia" w:hAnsiTheme="minorEastAsia"/>
          <w:color w:val="auto"/>
          <w:sz w:val="21"/>
          <w:szCs w:val="21"/>
          <w:highlight w:val="none"/>
          <w:lang w:val="en-US" w:eastAsia="zh-CN" w:bidi="ar-SA"/>
        </w:rPr>
        <w:t xml:space="preserve"> </w:t>
      </w:r>
      <w:r>
        <w:rPr>
          <w:rFonts w:hint="eastAsia" w:ascii="宋体" w:hAnsi="宋体" w:eastAsia="宋体"/>
          <w:color w:val="auto"/>
          <w:szCs w:val="20"/>
          <w:highlight w:val="none"/>
          <w:lang w:eastAsia="zh-CN"/>
        </w:rPr>
        <w:t xml:space="preserve">   </w:t>
      </w:r>
      <w:r>
        <w:rPr>
          <w:rFonts w:hint="eastAsia"/>
          <w:color w:val="auto"/>
          <w:lang w:val="en-US" w:eastAsia="zh-CN"/>
        </w:rPr>
        <w:t>设备</w:t>
      </w:r>
      <w:r>
        <w:rPr>
          <w:rFonts w:hint="eastAsia"/>
          <w:color w:val="auto"/>
          <w:lang w:eastAsia="zh-CN"/>
        </w:rPr>
        <w:t>（生产、运输及</w:t>
      </w:r>
      <w:r>
        <w:rPr>
          <w:rFonts w:hint="eastAsia"/>
          <w:color w:val="auto"/>
          <w:lang w:val="en-US" w:eastAsia="zh-CN"/>
        </w:rPr>
        <w:t>废弃</w:t>
      </w:r>
      <w:r>
        <w:rPr>
          <w:rFonts w:hint="eastAsia"/>
          <w:color w:val="auto"/>
          <w:lang w:eastAsia="zh-CN"/>
        </w:rPr>
        <w:t>回收）阶段碳排放</w:t>
      </w:r>
      <w:r>
        <w:rPr>
          <w:rFonts w:hint="eastAsia" w:ascii="宋体" w:hAnsi="宋体" w:eastAsia="宋体"/>
          <w:color w:val="auto"/>
          <w:szCs w:val="20"/>
          <w:highlight w:val="none"/>
          <w:lang w:eastAsia="zh-CN"/>
        </w:rPr>
        <w:t>结果表</w:t>
      </w:r>
    </w:p>
    <w:tbl>
      <w:tblPr>
        <w:tblStyle w:val="41"/>
        <w:tblW w:w="833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79"/>
        <w:gridCol w:w="1806"/>
        <w:gridCol w:w="1426"/>
        <w:gridCol w:w="1478"/>
        <w:gridCol w:w="20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设备名称</w:t>
            </w:r>
          </w:p>
        </w:tc>
        <w:tc>
          <w:tcPr>
            <w:tcW w:w="180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设备规格</w:t>
            </w:r>
          </w:p>
        </w:tc>
        <w:tc>
          <w:tcPr>
            <w:tcW w:w="4952" w:type="dxa"/>
            <w:gridSpan w:val="3"/>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57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b w:val="0"/>
                <w:bCs w:val="0"/>
                <w:i w:val="0"/>
                <w:iCs w:val="0"/>
                <w:color w:val="000000"/>
                <w:sz w:val="21"/>
                <w:szCs w:val="21"/>
                <w:u w:val="none"/>
              </w:rPr>
            </w:pPr>
          </w:p>
        </w:tc>
        <w:tc>
          <w:tcPr>
            <w:tcW w:w="1806"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b w:val="0"/>
                <w:bCs w:val="0"/>
                <w:i w:val="0"/>
                <w:iCs w:val="0"/>
                <w:color w:val="000000"/>
                <w:sz w:val="21"/>
                <w:szCs w:val="21"/>
                <w:u w:val="none"/>
              </w:rPr>
            </w:pPr>
          </w:p>
        </w:tc>
        <w:tc>
          <w:tcPr>
            <w:tcW w:w="14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全生命周期的碳排量</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（kgCO2eq）</w:t>
            </w:r>
          </w:p>
        </w:tc>
        <w:tc>
          <w:tcPr>
            <w:tcW w:w="147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生产过程产生的碳排量（kgCO2eq）</w:t>
            </w:r>
          </w:p>
        </w:tc>
        <w:tc>
          <w:tcPr>
            <w:tcW w:w="2048"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报废产生的碳排量</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（kg CO2 eq）</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vMerge w:val="restart"/>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低压柜</w:t>
            </w:r>
          </w:p>
        </w:tc>
        <w:tc>
          <w:tcPr>
            <w:tcW w:w="180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低压进线柜</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（5000A）</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w:t>
            </w:r>
          </w:p>
        </w:tc>
        <w:tc>
          <w:tcPr>
            <w:tcW w:w="204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b w:val="0"/>
                <w:bCs w:val="0"/>
                <w:i w:val="0"/>
                <w:iCs w:val="0"/>
                <w:color w:val="000000"/>
                <w:sz w:val="21"/>
                <w:szCs w:val="21"/>
                <w:u w:val="none"/>
              </w:rPr>
            </w:pPr>
          </w:p>
        </w:tc>
        <w:tc>
          <w:tcPr>
            <w:tcW w:w="180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低压电容补偿柜</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w:t>
            </w:r>
          </w:p>
        </w:tc>
        <w:tc>
          <w:tcPr>
            <w:tcW w:w="204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0" w:type="auto"/>
            <w:vMerge w:val="continue"/>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b w:val="0"/>
                <w:bCs w:val="0"/>
                <w:i w:val="0"/>
                <w:iCs w:val="0"/>
                <w:color w:val="000000"/>
                <w:sz w:val="21"/>
                <w:szCs w:val="21"/>
                <w:u w:val="none"/>
              </w:rPr>
            </w:pPr>
          </w:p>
        </w:tc>
        <w:tc>
          <w:tcPr>
            <w:tcW w:w="180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低压馈线柜</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w:t>
            </w:r>
          </w:p>
        </w:tc>
        <w:tc>
          <w:tcPr>
            <w:tcW w:w="204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b w:val="0"/>
                <w:bCs w:val="0"/>
                <w:i w:val="0"/>
                <w:iCs w:val="0"/>
                <w:color w:val="000000"/>
                <w:sz w:val="21"/>
                <w:szCs w:val="21"/>
                <w:u w:val="none"/>
              </w:rPr>
            </w:pP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低压母联柜</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w:t>
            </w:r>
          </w:p>
        </w:tc>
        <w:tc>
          <w:tcPr>
            <w:tcW w:w="204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UPS</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XXXkVA</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w:t>
            </w:r>
          </w:p>
        </w:tc>
        <w:tc>
          <w:tcPr>
            <w:tcW w:w="204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铅酸蓄电池</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XXXW XV</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w:t>
            </w:r>
          </w:p>
        </w:tc>
        <w:tc>
          <w:tcPr>
            <w:tcW w:w="204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高压冷水机组</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XXX冷吨</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w:t>
            </w:r>
          </w:p>
        </w:tc>
        <w:tc>
          <w:tcPr>
            <w:tcW w:w="204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房间级空调</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XXXKW冷量</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w:t>
            </w:r>
          </w:p>
        </w:tc>
        <w:tc>
          <w:tcPr>
            <w:tcW w:w="204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列间空调</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XXKW冷量</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w:t>
            </w:r>
          </w:p>
        </w:tc>
        <w:tc>
          <w:tcPr>
            <w:tcW w:w="204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交流列头柜</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XXXA</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w:t>
            </w:r>
          </w:p>
        </w:tc>
        <w:tc>
          <w:tcPr>
            <w:tcW w:w="204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直流列头柜</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XXXA</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w:t>
            </w:r>
          </w:p>
        </w:tc>
        <w:tc>
          <w:tcPr>
            <w:tcW w:w="204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巴拿马系统</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XXMW</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w:t>
            </w:r>
          </w:p>
        </w:tc>
        <w:tc>
          <w:tcPr>
            <w:tcW w:w="0" w:type="auto"/>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w:t>
            </w:r>
          </w:p>
        </w:tc>
        <w:tc>
          <w:tcPr>
            <w:tcW w:w="204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w:t>
            </w:r>
          </w:p>
        </w:tc>
        <w:tc>
          <w:tcPr>
            <w:tcW w:w="20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w:t>
            </w:r>
          </w:p>
        </w:tc>
      </w:tr>
    </w:tbl>
    <w:p>
      <w:pPr>
        <w:ind w:firstLine="480" w:firstLineChars="200"/>
        <w:rPr>
          <w:rFonts w:hint="eastAsia" w:ascii="宋体" w:hAnsi="宋体" w:eastAsia="宋体"/>
          <w:szCs w:val="24"/>
          <w:lang w:eastAsia="zh-CN"/>
        </w:rPr>
      </w:pPr>
    </w:p>
    <w:p>
      <w:pPr>
        <w:pStyle w:val="5"/>
        <w:bidi w:val="0"/>
        <w:rPr>
          <w:lang w:eastAsia="zh-CN"/>
        </w:rPr>
      </w:pPr>
      <w:bookmarkStart w:id="109" w:name="_Toc10340"/>
      <w:bookmarkStart w:id="110" w:name="_Toc25287"/>
      <w:bookmarkStart w:id="111" w:name="_Toc9046"/>
      <w:r>
        <w:rPr>
          <w:rFonts w:hint="default"/>
          <w:lang w:val="en-US" w:eastAsia="zh-CN"/>
        </w:rPr>
        <w:t xml:space="preserve">1.3 </w:t>
      </w:r>
      <w:r>
        <w:rPr>
          <w:rFonts w:hint="eastAsia"/>
          <w:lang w:eastAsia="zh-CN"/>
        </w:rPr>
        <w:t>建造阶段碳排放计算</w:t>
      </w:r>
      <w:bookmarkEnd w:id="109"/>
      <w:bookmarkEnd w:id="110"/>
      <w:bookmarkEnd w:id="111"/>
    </w:p>
    <w:p>
      <w:pPr>
        <w:snapToGrid w:val="0"/>
        <w:ind w:firstLine="360" w:firstLineChars="150"/>
        <w:rPr>
          <w:rFonts w:ascii="宋体" w:hAnsi="宋体" w:eastAsia="宋体"/>
          <w:color w:val="auto"/>
          <w:szCs w:val="20"/>
          <w:highlight w:val="none"/>
          <w:lang w:eastAsia="zh-CN"/>
        </w:rPr>
      </w:pPr>
      <w:r>
        <w:rPr>
          <w:rFonts w:hint="eastAsia" w:ascii="宋体" w:hAnsi="宋体" w:eastAsia="宋体"/>
          <w:color w:val="auto"/>
          <w:szCs w:val="20"/>
          <w:highlight w:val="none"/>
          <w:lang w:eastAsia="zh-CN"/>
        </w:rPr>
        <w:t>建造阶段碳排放计算如下表所示：</w:t>
      </w:r>
    </w:p>
    <w:p>
      <w:pPr>
        <w:bidi w:val="0"/>
        <w:jc w:val="center"/>
        <w:rPr>
          <w:rFonts w:ascii="宋体" w:hAnsi="宋体" w:eastAsia="宋体"/>
          <w:color w:val="auto"/>
          <w:szCs w:val="20"/>
          <w:highlight w:val="none"/>
          <w:lang w:eastAsia="zh-CN"/>
        </w:rPr>
      </w:pPr>
      <w:r>
        <w:rPr>
          <w:rFonts w:hint="eastAsia" w:ascii="宋体" w:hAnsi="宋体" w:eastAsia="宋体"/>
          <w:color w:val="auto"/>
          <w:szCs w:val="20"/>
          <w:highlight w:val="none"/>
          <w:lang w:eastAsia="zh-CN"/>
        </w:rPr>
        <w:t>表</w:t>
      </w:r>
      <w:r>
        <w:rPr>
          <w:rFonts w:cs="宋体" w:asciiTheme="minorEastAsia" w:hAnsiTheme="minorEastAsia"/>
          <w:color w:val="auto"/>
          <w:sz w:val="21"/>
          <w:szCs w:val="21"/>
          <w:highlight w:val="none"/>
          <w:lang w:eastAsia="zh-CN" w:bidi="ar-SA"/>
        </w:rPr>
        <w:t>XX</w:t>
      </w:r>
      <w:r>
        <w:rPr>
          <w:rFonts w:hint="default" w:cs="宋体" w:asciiTheme="minorEastAsia" w:hAnsiTheme="minorEastAsia"/>
          <w:color w:val="auto"/>
          <w:sz w:val="21"/>
          <w:szCs w:val="21"/>
          <w:highlight w:val="none"/>
          <w:lang w:val="en-US" w:eastAsia="zh-CN" w:bidi="ar-SA"/>
        </w:rPr>
        <w:t xml:space="preserve"> </w:t>
      </w:r>
      <w:r>
        <w:rPr>
          <w:rFonts w:hint="eastAsia" w:ascii="宋体" w:hAnsi="宋体" w:eastAsia="宋体"/>
          <w:color w:val="auto"/>
          <w:szCs w:val="20"/>
          <w:highlight w:val="none"/>
          <w:lang w:eastAsia="zh-CN"/>
        </w:rPr>
        <w:t xml:space="preserve"> 建造阶段碳排放计算结果表</w:t>
      </w:r>
    </w:p>
    <w:tbl>
      <w:tblPr>
        <w:tblStyle w:val="41"/>
        <w:tblW w:w="0" w:type="auto"/>
        <w:jc w:val="center"/>
        <w:tblLayout w:type="fixed"/>
        <w:tblCellMar>
          <w:top w:w="0" w:type="dxa"/>
          <w:left w:w="108" w:type="dxa"/>
          <w:bottom w:w="0" w:type="dxa"/>
          <w:right w:w="108" w:type="dxa"/>
        </w:tblCellMar>
      </w:tblPr>
      <w:tblGrid>
        <w:gridCol w:w="1371"/>
        <w:gridCol w:w="1987"/>
        <w:gridCol w:w="2720"/>
        <w:gridCol w:w="1853"/>
      </w:tblGrid>
      <w:tr>
        <w:tblPrEx>
          <w:tblCellMar>
            <w:top w:w="0" w:type="dxa"/>
            <w:left w:w="108" w:type="dxa"/>
            <w:bottom w:w="0" w:type="dxa"/>
            <w:right w:w="108" w:type="dxa"/>
          </w:tblCellMar>
        </w:tblPrEx>
        <w:trPr>
          <w:jc w:val="center"/>
        </w:trPr>
        <w:tc>
          <w:tcPr>
            <w:tcW w:w="1371" w:type="dxa"/>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能源种类</w:t>
            </w:r>
          </w:p>
        </w:tc>
        <w:tc>
          <w:tcPr>
            <w:tcW w:w="1987" w:type="dxa"/>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总用量 (kg或kWh)</w:t>
            </w:r>
          </w:p>
        </w:tc>
        <w:tc>
          <w:tcPr>
            <w:tcW w:w="2720" w:type="dxa"/>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碳排放因子</w:t>
            </w:r>
            <w:r>
              <w:rPr>
                <w:rFonts w:hint="eastAsia" w:ascii="Times New Roman" w:hAnsi="Times New Roman" w:eastAsia="Times New Roman"/>
                <w:color w:val="auto"/>
                <w:sz w:val="21"/>
                <w:szCs w:val="21"/>
                <w:highlight w:val="none"/>
              </w:rPr>
              <w:t>(tCO</w:t>
            </w:r>
            <w:r>
              <w:rPr>
                <w:rFonts w:hint="eastAsia" w:ascii="Times New Roman" w:hAnsi="Times New Roman" w:eastAsia="Times New Roman"/>
                <w:color w:val="auto"/>
                <w:sz w:val="21"/>
                <w:szCs w:val="21"/>
                <w:highlight w:val="none"/>
                <w:vertAlign w:val="subscript"/>
              </w:rPr>
              <w:t>2</w:t>
            </w:r>
            <w:r>
              <w:rPr>
                <w:rFonts w:hint="eastAsia" w:ascii="宋体" w:hAnsi="宋体" w:eastAsia="宋体"/>
                <w:color w:val="auto"/>
                <w:sz w:val="21"/>
                <w:szCs w:val="21"/>
                <w:highlight w:val="none"/>
              </w:rPr>
              <w:t>/单位用量)</w:t>
            </w:r>
          </w:p>
        </w:tc>
        <w:tc>
          <w:tcPr>
            <w:tcW w:w="1853" w:type="dxa"/>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碳排放量(</w:t>
            </w:r>
            <w:r>
              <w:rPr>
                <w:rFonts w:hint="eastAsia" w:ascii="Times New Roman" w:hAnsi="Times New Roman" w:eastAsia="Times New Roman"/>
                <w:color w:val="auto"/>
                <w:sz w:val="21"/>
                <w:szCs w:val="21"/>
                <w:highlight w:val="none"/>
              </w:rPr>
              <w:t>(tCO</w:t>
            </w:r>
            <w:r>
              <w:rPr>
                <w:rFonts w:hint="eastAsia" w:ascii="Times New Roman" w:hAnsi="Times New Roman" w:eastAsia="Times New Roman"/>
                <w:color w:val="auto"/>
                <w:sz w:val="21"/>
                <w:szCs w:val="21"/>
                <w:highlight w:val="none"/>
                <w:vertAlign w:val="subscript"/>
              </w:rPr>
              <w:t>2</w:t>
            </w:r>
            <w:r>
              <w:rPr>
                <w:rFonts w:hint="eastAsia" w:ascii="Times New Roman" w:hAnsi="Times New Roman" w:eastAsia="Times New Roman"/>
                <w:color w:val="auto"/>
                <w:sz w:val="21"/>
                <w:szCs w:val="21"/>
                <w:highlight w:val="none"/>
              </w:rPr>
              <w:t>2)</w:t>
            </w:r>
          </w:p>
        </w:tc>
      </w:tr>
      <w:tr>
        <w:tblPrEx>
          <w:tblCellMar>
            <w:top w:w="0" w:type="dxa"/>
            <w:left w:w="108" w:type="dxa"/>
            <w:bottom w:w="0" w:type="dxa"/>
            <w:right w:w="108" w:type="dxa"/>
          </w:tblCellMar>
        </w:tblPrEx>
        <w:trPr>
          <w:trHeight w:val="414" w:hRule="atLeast"/>
          <w:jc w:val="center"/>
        </w:trPr>
        <w:tc>
          <w:tcPr>
            <w:tcW w:w="1371"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汽油</w:t>
            </w:r>
          </w:p>
        </w:tc>
        <w:tc>
          <w:tcPr>
            <w:tcW w:w="1987"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272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1853"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r>
      <w:tr>
        <w:tblPrEx>
          <w:tblCellMar>
            <w:top w:w="0" w:type="dxa"/>
            <w:left w:w="108" w:type="dxa"/>
            <w:bottom w:w="0" w:type="dxa"/>
            <w:right w:w="108" w:type="dxa"/>
          </w:tblCellMar>
        </w:tblPrEx>
        <w:trPr>
          <w:jc w:val="center"/>
        </w:trPr>
        <w:tc>
          <w:tcPr>
            <w:tcW w:w="1371"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柴油</w:t>
            </w:r>
          </w:p>
        </w:tc>
        <w:tc>
          <w:tcPr>
            <w:tcW w:w="1987"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272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1853"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r>
      <w:tr>
        <w:tblPrEx>
          <w:tblCellMar>
            <w:top w:w="0" w:type="dxa"/>
            <w:left w:w="108" w:type="dxa"/>
            <w:bottom w:w="0" w:type="dxa"/>
            <w:right w:w="108" w:type="dxa"/>
          </w:tblCellMar>
        </w:tblPrEx>
        <w:trPr>
          <w:jc w:val="center"/>
        </w:trPr>
        <w:tc>
          <w:tcPr>
            <w:tcW w:w="1371"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电</w:t>
            </w:r>
          </w:p>
        </w:tc>
        <w:tc>
          <w:tcPr>
            <w:tcW w:w="1987"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272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1853"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r>
      <w:tr>
        <w:tblPrEx>
          <w:tblCellMar>
            <w:top w:w="0" w:type="dxa"/>
            <w:left w:w="108" w:type="dxa"/>
            <w:bottom w:w="0" w:type="dxa"/>
            <w:right w:w="108" w:type="dxa"/>
          </w:tblCellMar>
        </w:tblPrEx>
        <w:trPr>
          <w:jc w:val="center"/>
        </w:trPr>
        <w:tc>
          <w:tcPr>
            <w:tcW w:w="1371"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合计</w:t>
            </w:r>
          </w:p>
        </w:tc>
        <w:tc>
          <w:tcPr>
            <w:tcW w:w="1987"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w:t>
            </w:r>
          </w:p>
        </w:tc>
        <w:tc>
          <w:tcPr>
            <w:tcW w:w="272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w:t>
            </w:r>
          </w:p>
        </w:tc>
        <w:tc>
          <w:tcPr>
            <w:tcW w:w="1853"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r>
    </w:tbl>
    <w:p>
      <w:pPr>
        <w:pStyle w:val="5"/>
        <w:bidi w:val="0"/>
        <w:rPr>
          <w:lang w:eastAsia="zh-CN"/>
        </w:rPr>
      </w:pPr>
      <w:bookmarkStart w:id="112" w:name="_Toc18255"/>
      <w:bookmarkStart w:id="113" w:name="_Toc2642"/>
      <w:bookmarkStart w:id="114" w:name="_Toc22267"/>
      <w:r>
        <w:rPr>
          <w:rFonts w:hint="default"/>
          <w:lang w:val="en-US" w:eastAsia="zh-CN"/>
        </w:rPr>
        <w:t xml:space="preserve">1.4 </w:t>
      </w:r>
      <w:r>
        <w:rPr>
          <w:rFonts w:hint="eastAsia"/>
          <w:lang w:eastAsia="zh-CN"/>
        </w:rPr>
        <w:t>拆除阶段碳排放计算</w:t>
      </w:r>
      <w:bookmarkEnd w:id="112"/>
      <w:bookmarkEnd w:id="113"/>
      <w:bookmarkEnd w:id="114"/>
    </w:p>
    <w:p>
      <w:pPr>
        <w:snapToGrid w:val="0"/>
        <w:ind w:firstLine="360" w:firstLineChars="150"/>
        <w:rPr>
          <w:rFonts w:ascii="宋体" w:hAnsi="宋体" w:eastAsia="宋体"/>
          <w:color w:val="auto"/>
          <w:szCs w:val="20"/>
          <w:highlight w:val="none"/>
          <w:lang w:eastAsia="zh-CN"/>
        </w:rPr>
      </w:pPr>
      <w:r>
        <w:rPr>
          <w:rFonts w:hint="eastAsia" w:ascii="宋体" w:hAnsi="宋体" w:eastAsia="宋体"/>
          <w:color w:val="auto"/>
          <w:szCs w:val="20"/>
          <w:highlight w:val="none"/>
          <w:lang w:eastAsia="zh-CN"/>
        </w:rPr>
        <w:t>拆除阶段碳排放计算如下表所示：</w:t>
      </w:r>
    </w:p>
    <w:p>
      <w:pPr>
        <w:bidi w:val="0"/>
        <w:jc w:val="center"/>
        <w:rPr>
          <w:rFonts w:ascii="宋体" w:hAnsi="宋体" w:eastAsia="宋体"/>
          <w:color w:val="auto"/>
          <w:szCs w:val="20"/>
          <w:highlight w:val="none"/>
          <w:lang w:eastAsia="zh-CN"/>
        </w:rPr>
      </w:pPr>
      <w:r>
        <w:rPr>
          <w:rFonts w:hint="eastAsia" w:ascii="宋体" w:hAnsi="宋体" w:eastAsia="宋体"/>
          <w:color w:val="auto"/>
          <w:szCs w:val="20"/>
          <w:highlight w:val="none"/>
          <w:lang w:eastAsia="zh-CN"/>
        </w:rPr>
        <w:t>表</w:t>
      </w:r>
      <w:r>
        <w:rPr>
          <w:rFonts w:cs="宋体" w:asciiTheme="minorEastAsia" w:hAnsiTheme="minorEastAsia"/>
          <w:color w:val="auto"/>
          <w:sz w:val="21"/>
          <w:szCs w:val="21"/>
          <w:highlight w:val="none"/>
          <w:lang w:eastAsia="zh-CN" w:bidi="ar-SA"/>
        </w:rPr>
        <w:t>XX</w:t>
      </w:r>
      <w:r>
        <w:rPr>
          <w:rFonts w:hint="default" w:cs="宋体" w:asciiTheme="minorEastAsia" w:hAnsiTheme="minorEastAsia"/>
          <w:color w:val="auto"/>
          <w:sz w:val="21"/>
          <w:szCs w:val="21"/>
          <w:highlight w:val="none"/>
          <w:lang w:val="en-US" w:eastAsia="zh-CN" w:bidi="ar-SA"/>
        </w:rPr>
        <w:t xml:space="preserve"> </w:t>
      </w:r>
      <w:r>
        <w:rPr>
          <w:rFonts w:hint="eastAsia" w:ascii="宋体" w:hAnsi="宋体" w:eastAsia="宋体"/>
          <w:color w:val="auto"/>
          <w:szCs w:val="20"/>
          <w:highlight w:val="none"/>
          <w:lang w:eastAsia="zh-CN"/>
        </w:rPr>
        <w:t>拆除阶段碳排放计算结果表</w:t>
      </w:r>
    </w:p>
    <w:tbl>
      <w:tblPr>
        <w:tblStyle w:val="41"/>
        <w:tblW w:w="0" w:type="auto"/>
        <w:jc w:val="center"/>
        <w:tblLayout w:type="fixed"/>
        <w:tblCellMar>
          <w:top w:w="0" w:type="dxa"/>
          <w:left w:w="108" w:type="dxa"/>
          <w:bottom w:w="0" w:type="dxa"/>
          <w:right w:w="108" w:type="dxa"/>
        </w:tblCellMar>
      </w:tblPr>
      <w:tblGrid>
        <w:gridCol w:w="1304"/>
        <w:gridCol w:w="1914"/>
        <w:gridCol w:w="2806"/>
        <w:gridCol w:w="1800"/>
      </w:tblGrid>
      <w:tr>
        <w:tblPrEx>
          <w:tblCellMar>
            <w:top w:w="0" w:type="dxa"/>
            <w:left w:w="108" w:type="dxa"/>
            <w:bottom w:w="0" w:type="dxa"/>
            <w:right w:w="108" w:type="dxa"/>
          </w:tblCellMar>
        </w:tblPrEx>
        <w:trPr>
          <w:jc w:val="center"/>
        </w:trPr>
        <w:tc>
          <w:tcPr>
            <w:tcW w:w="1304" w:type="dxa"/>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能源种类</w:t>
            </w:r>
          </w:p>
        </w:tc>
        <w:tc>
          <w:tcPr>
            <w:tcW w:w="1914" w:type="dxa"/>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总用量 (kg或kWh)</w:t>
            </w:r>
          </w:p>
        </w:tc>
        <w:tc>
          <w:tcPr>
            <w:tcW w:w="2806" w:type="dxa"/>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碳排放因子</w:t>
            </w:r>
            <w:r>
              <w:rPr>
                <w:rFonts w:hint="eastAsia" w:ascii="Times New Roman" w:hAnsi="Times New Roman" w:eastAsia="Times New Roman"/>
                <w:color w:val="auto"/>
                <w:sz w:val="21"/>
                <w:szCs w:val="21"/>
                <w:highlight w:val="none"/>
              </w:rPr>
              <w:t>(tCO</w:t>
            </w:r>
            <w:r>
              <w:rPr>
                <w:rFonts w:hint="eastAsia" w:ascii="Times New Roman" w:hAnsi="Times New Roman" w:eastAsia="Times New Roman"/>
                <w:color w:val="auto"/>
                <w:sz w:val="21"/>
                <w:szCs w:val="21"/>
                <w:highlight w:val="none"/>
                <w:vertAlign w:val="subscript"/>
              </w:rPr>
              <w:t>2</w:t>
            </w:r>
            <w:r>
              <w:rPr>
                <w:rFonts w:hint="eastAsia" w:ascii="宋体" w:hAnsi="宋体" w:eastAsia="宋体"/>
                <w:color w:val="auto"/>
                <w:sz w:val="21"/>
                <w:szCs w:val="21"/>
                <w:highlight w:val="none"/>
              </w:rPr>
              <w:t>/单位用量)</w:t>
            </w:r>
          </w:p>
        </w:tc>
        <w:tc>
          <w:tcPr>
            <w:tcW w:w="1800" w:type="dxa"/>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碳排放量(</w:t>
            </w:r>
            <w:r>
              <w:rPr>
                <w:rFonts w:hint="eastAsia" w:ascii="Times New Roman" w:hAnsi="Times New Roman" w:eastAsia="Times New Roman"/>
                <w:color w:val="auto"/>
                <w:sz w:val="21"/>
                <w:szCs w:val="21"/>
                <w:highlight w:val="none"/>
              </w:rPr>
              <w:t>(tCO</w:t>
            </w:r>
            <w:r>
              <w:rPr>
                <w:rFonts w:hint="eastAsia" w:ascii="Times New Roman" w:hAnsi="Times New Roman" w:eastAsia="Times New Roman"/>
                <w:color w:val="auto"/>
                <w:sz w:val="21"/>
                <w:szCs w:val="21"/>
                <w:highlight w:val="none"/>
                <w:vertAlign w:val="subscript"/>
              </w:rPr>
              <w:t>2</w:t>
            </w:r>
            <w:r>
              <w:rPr>
                <w:rFonts w:hint="eastAsia" w:ascii="Times New Roman" w:hAnsi="Times New Roman" w:eastAsia="Times New Roman"/>
                <w:color w:val="auto"/>
                <w:sz w:val="21"/>
                <w:szCs w:val="21"/>
                <w:highlight w:val="none"/>
              </w:rPr>
              <w:t>e)</w:t>
            </w:r>
          </w:p>
        </w:tc>
      </w:tr>
      <w:tr>
        <w:tblPrEx>
          <w:tblCellMar>
            <w:top w:w="0" w:type="dxa"/>
            <w:left w:w="108" w:type="dxa"/>
            <w:bottom w:w="0" w:type="dxa"/>
            <w:right w:w="108" w:type="dxa"/>
          </w:tblCellMar>
        </w:tblPrEx>
        <w:trPr>
          <w:jc w:val="center"/>
        </w:trPr>
        <w:tc>
          <w:tcPr>
            <w:tcW w:w="1304"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汽油</w:t>
            </w:r>
          </w:p>
        </w:tc>
        <w:tc>
          <w:tcPr>
            <w:tcW w:w="1914"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2806"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0.000004</w:t>
            </w:r>
          </w:p>
        </w:tc>
        <w:tc>
          <w:tcPr>
            <w:tcW w:w="18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r>
      <w:tr>
        <w:tblPrEx>
          <w:tblCellMar>
            <w:top w:w="0" w:type="dxa"/>
            <w:left w:w="108" w:type="dxa"/>
            <w:bottom w:w="0" w:type="dxa"/>
            <w:right w:w="108" w:type="dxa"/>
          </w:tblCellMar>
        </w:tblPrEx>
        <w:trPr>
          <w:jc w:val="center"/>
        </w:trPr>
        <w:tc>
          <w:tcPr>
            <w:tcW w:w="1304"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柴油</w:t>
            </w:r>
          </w:p>
        </w:tc>
        <w:tc>
          <w:tcPr>
            <w:tcW w:w="1914"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2806"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0.000004</w:t>
            </w:r>
          </w:p>
        </w:tc>
        <w:tc>
          <w:tcPr>
            <w:tcW w:w="18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r>
      <w:tr>
        <w:tblPrEx>
          <w:tblCellMar>
            <w:top w:w="0" w:type="dxa"/>
            <w:left w:w="108" w:type="dxa"/>
            <w:bottom w:w="0" w:type="dxa"/>
            <w:right w:w="108" w:type="dxa"/>
          </w:tblCellMar>
        </w:tblPrEx>
        <w:trPr>
          <w:jc w:val="center"/>
        </w:trPr>
        <w:tc>
          <w:tcPr>
            <w:tcW w:w="1304"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电</w:t>
            </w:r>
          </w:p>
        </w:tc>
        <w:tc>
          <w:tcPr>
            <w:tcW w:w="1914"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2806"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0.000526</w:t>
            </w:r>
          </w:p>
        </w:tc>
        <w:tc>
          <w:tcPr>
            <w:tcW w:w="18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r>
      <w:tr>
        <w:tblPrEx>
          <w:tblCellMar>
            <w:top w:w="0" w:type="dxa"/>
            <w:left w:w="108" w:type="dxa"/>
            <w:bottom w:w="0" w:type="dxa"/>
            <w:right w:w="108" w:type="dxa"/>
          </w:tblCellMar>
        </w:tblPrEx>
        <w:trPr>
          <w:jc w:val="center"/>
        </w:trPr>
        <w:tc>
          <w:tcPr>
            <w:tcW w:w="1304"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合计</w:t>
            </w:r>
          </w:p>
        </w:tc>
        <w:tc>
          <w:tcPr>
            <w:tcW w:w="1914"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w:t>
            </w:r>
          </w:p>
        </w:tc>
        <w:tc>
          <w:tcPr>
            <w:tcW w:w="2806"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w:t>
            </w:r>
          </w:p>
        </w:tc>
        <w:tc>
          <w:tcPr>
            <w:tcW w:w="18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r>
    </w:tbl>
    <w:p>
      <w:pPr>
        <w:bidi w:val="0"/>
        <w:rPr>
          <w:rFonts w:hint="default"/>
          <w:color w:val="auto"/>
          <w:lang w:val="en-US" w:eastAsia="zh-CN"/>
        </w:rPr>
      </w:pPr>
    </w:p>
    <w:p>
      <w:pPr>
        <w:pStyle w:val="5"/>
        <w:bidi w:val="0"/>
        <w:rPr>
          <w:rFonts w:hint="eastAsia"/>
          <w:lang w:val="en-US" w:eastAsia="zh-CN"/>
        </w:rPr>
      </w:pPr>
      <w:r>
        <w:rPr>
          <w:rFonts w:hint="default"/>
          <w:lang w:val="en-US" w:eastAsia="zh-CN"/>
        </w:rPr>
        <w:t xml:space="preserve">1.5 </w:t>
      </w:r>
      <w:r>
        <w:rPr>
          <w:rFonts w:hint="eastAsia"/>
          <w:lang w:val="en-US" w:eastAsia="zh-CN"/>
        </w:rPr>
        <w:t>建设阶段碳排放计算汇总</w:t>
      </w:r>
    </w:p>
    <w:p>
      <w:pPr>
        <w:bidi w:val="0"/>
        <w:jc w:val="center"/>
        <w:rPr>
          <w:rFonts w:ascii="宋体" w:hAnsi="宋体" w:eastAsia="宋体"/>
          <w:color w:val="auto"/>
          <w:szCs w:val="20"/>
          <w:highlight w:val="none"/>
          <w:lang w:eastAsia="zh-CN"/>
        </w:rPr>
      </w:pPr>
      <w:r>
        <w:rPr>
          <w:rFonts w:hint="eastAsia" w:ascii="宋体" w:hAnsi="宋体" w:eastAsia="宋体"/>
          <w:color w:val="auto"/>
          <w:szCs w:val="20"/>
          <w:highlight w:val="none"/>
          <w:lang w:eastAsia="zh-CN"/>
        </w:rPr>
        <w:t>表</w:t>
      </w:r>
      <w:r>
        <w:rPr>
          <w:rFonts w:cs="宋体" w:asciiTheme="minorEastAsia" w:hAnsiTheme="minorEastAsia"/>
          <w:color w:val="auto"/>
          <w:sz w:val="21"/>
          <w:szCs w:val="21"/>
          <w:highlight w:val="none"/>
          <w:lang w:eastAsia="zh-CN" w:bidi="ar-SA"/>
        </w:rPr>
        <w:t>XX</w:t>
      </w:r>
      <w:r>
        <w:rPr>
          <w:rFonts w:hint="default" w:cs="宋体" w:asciiTheme="minorEastAsia" w:hAnsiTheme="minorEastAsia"/>
          <w:color w:val="auto"/>
          <w:sz w:val="21"/>
          <w:szCs w:val="21"/>
          <w:highlight w:val="none"/>
          <w:lang w:val="en-US" w:eastAsia="zh-CN" w:bidi="ar-SA"/>
        </w:rPr>
        <w:t xml:space="preserve"> </w:t>
      </w:r>
      <w:r>
        <w:rPr>
          <w:rFonts w:hint="eastAsia" w:ascii="宋体" w:hAnsi="宋体" w:eastAsia="宋体"/>
          <w:color w:val="auto"/>
          <w:szCs w:val="20"/>
          <w:highlight w:val="none"/>
          <w:lang w:eastAsia="zh-CN"/>
        </w:rPr>
        <w:t xml:space="preserve">  </w:t>
      </w:r>
      <w:r>
        <w:rPr>
          <w:rFonts w:hint="eastAsia" w:ascii="宋体" w:hAnsi="宋体" w:eastAsia="宋体"/>
          <w:color w:val="auto"/>
          <w:szCs w:val="20"/>
          <w:highlight w:val="none"/>
          <w:lang w:val="en-US" w:eastAsia="zh-CN"/>
        </w:rPr>
        <w:t>建设阶段碳排放计算汇总</w:t>
      </w:r>
      <w:r>
        <w:rPr>
          <w:rFonts w:hint="eastAsia" w:ascii="宋体" w:hAnsi="宋体" w:eastAsia="宋体"/>
          <w:color w:val="auto"/>
          <w:szCs w:val="20"/>
          <w:highlight w:val="none"/>
          <w:lang w:eastAsia="zh-CN"/>
        </w:rPr>
        <w:t>表</w:t>
      </w:r>
    </w:p>
    <w:tbl>
      <w:tblPr>
        <w:tblStyle w:val="41"/>
        <w:tblW w:w="0" w:type="auto"/>
        <w:jc w:val="center"/>
        <w:tblLayout w:type="fixed"/>
        <w:tblCellMar>
          <w:top w:w="0" w:type="dxa"/>
          <w:left w:w="108" w:type="dxa"/>
          <w:bottom w:w="0" w:type="dxa"/>
          <w:right w:w="108" w:type="dxa"/>
        </w:tblCellMar>
      </w:tblPr>
      <w:tblGrid>
        <w:gridCol w:w="4428"/>
        <w:gridCol w:w="3365"/>
      </w:tblGrid>
      <w:tr>
        <w:tblPrEx>
          <w:tblCellMar>
            <w:top w:w="0" w:type="dxa"/>
            <w:left w:w="108" w:type="dxa"/>
            <w:bottom w:w="0" w:type="dxa"/>
            <w:right w:w="108" w:type="dxa"/>
          </w:tblCellMar>
        </w:tblPrEx>
        <w:trPr>
          <w:jc w:val="center"/>
        </w:trPr>
        <w:tc>
          <w:tcPr>
            <w:tcW w:w="4428" w:type="dxa"/>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名称</w:t>
            </w:r>
          </w:p>
        </w:tc>
        <w:tc>
          <w:tcPr>
            <w:tcW w:w="3365" w:type="dxa"/>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碳排放量(tCO2)</w:t>
            </w:r>
          </w:p>
        </w:tc>
      </w:tr>
      <w:tr>
        <w:tblPrEx>
          <w:tblCellMar>
            <w:top w:w="0" w:type="dxa"/>
            <w:left w:w="108" w:type="dxa"/>
            <w:bottom w:w="0" w:type="dxa"/>
            <w:right w:w="108" w:type="dxa"/>
          </w:tblCellMar>
        </w:tblPrEx>
        <w:trPr>
          <w:jc w:val="center"/>
        </w:trPr>
        <w:tc>
          <w:tcPr>
            <w:tcW w:w="4428"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建材（生产、运输及</w:t>
            </w:r>
            <w:r>
              <w:rPr>
                <w:rFonts w:hint="eastAsia" w:ascii="宋体" w:hAnsi="宋体" w:eastAsia="宋体"/>
                <w:color w:val="auto"/>
                <w:sz w:val="21"/>
                <w:szCs w:val="21"/>
                <w:highlight w:val="none"/>
                <w:lang w:val="en-US" w:eastAsia="zh-CN"/>
              </w:rPr>
              <w:t>废弃</w:t>
            </w:r>
            <w:r>
              <w:rPr>
                <w:rFonts w:hint="eastAsia" w:ascii="宋体" w:hAnsi="宋体" w:eastAsia="宋体"/>
                <w:color w:val="auto"/>
                <w:sz w:val="21"/>
                <w:szCs w:val="21"/>
                <w:highlight w:val="none"/>
                <w:lang w:eastAsia="zh-CN"/>
              </w:rPr>
              <w:t>回收）阶段</w:t>
            </w:r>
          </w:p>
        </w:tc>
        <w:tc>
          <w:tcPr>
            <w:tcW w:w="3365"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xxx</w:t>
            </w:r>
          </w:p>
        </w:tc>
      </w:tr>
      <w:tr>
        <w:tblPrEx>
          <w:tblCellMar>
            <w:top w:w="0" w:type="dxa"/>
            <w:left w:w="108" w:type="dxa"/>
            <w:bottom w:w="0" w:type="dxa"/>
            <w:right w:w="108" w:type="dxa"/>
          </w:tblCellMar>
        </w:tblPrEx>
        <w:trPr>
          <w:jc w:val="center"/>
        </w:trPr>
        <w:tc>
          <w:tcPr>
            <w:tcW w:w="4428"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设备</w:t>
            </w:r>
            <w:r>
              <w:rPr>
                <w:rFonts w:hint="eastAsia" w:ascii="宋体" w:hAnsi="宋体" w:eastAsia="宋体"/>
                <w:color w:val="auto"/>
                <w:sz w:val="21"/>
                <w:szCs w:val="21"/>
                <w:highlight w:val="none"/>
                <w:lang w:eastAsia="zh-CN"/>
              </w:rPr>
              <w:t>（生产、运输及</w:t>
            </w:r>
            <w:r>
              <w:rPr>
                <w:rFonts w:hint="eastAsia" w:ascii="宋体" w:hAnsi="宋体" w:eastAsia="宋体"/>
                <w:color w:val="auto"/>
                <w:sz w:val="21"/>
                <w:szCs w:val="21"/>
                <w:highlight w:val="none"/>
                <w:lang w:val="en-US" w:eastAsia="zh-CN"/>
              </w:rPr>
              <w:t>废弃</w:t>
            </w:r>
            <w:r>
              <w:rPr>
                <w:rFonts w:hint="eastAsia" w:ascii="宋体" w:hAnsi="宋体" w:eastAsia="宋体"/>
                <w:color w:val="auto"/>
                <w:sz w:val="21"/>
                <w:szCs w:val="21"/>
                <w:highlight w:val="none"/>
                <w:lang w:eastAsia="zh-CN"/>
              </w:rPr>
              <w:t>回收）阶段</w:t>
            </w:r>
          </w:p>
        </w:tc>
        <w:tc>
          <w:tcPr>
            <w:tcW w:w="3365"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xxx</w:t>
            </w:r>
          </w:p>
        </w:tc>
      </w:tr>
      <w:tr>
        <w:tblPrEx>
          <w:tblCellMar>
            <w:top w:w="0" w:type="dxa"/>
            <w:left w:w="108" w:type="dxa"/>
            <w:bottom w:w="0" w:type="dxa"/>
            <w:right w:w="108" w:type="dxa"/>
          </w:tblCellMar>
        </w:tblPrEx>
        <w:trPr>
          <w:jc w:val="center"/>
        </w:trPr>
        <w:tc>
          <w:tcPr>
            <w:tcW w:w="4428"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建造阶段</w:t>
            </w:r>
          </w:p>
        </w:tc>
        <w:tc>
          <w:tcPr>
            <w:tcW w:w="3365"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xxx</w:t>
            </w:r>
          </w:p>
        </w:tc>
      </w:tr>
      <w:tr>
        <w:tblPrEx>
          <w:tblCellMar>
            <w:top w:w="0" w:type="dxa"/>
            <w:left w:w="108" w:type="dxa"/>
            <w:bottom w:w="0" w:type="dxa"/>
            <w:right w:w="108" w:type="dxa"/>
          </w:tblCellMar>
        </w:tblPrEx>
        <w:trPr>
          <w:jc w:val="center"/>
        </w:trPr>
        <w:tc>
          <w:tcPr>
            <w:tcW w:w="4428"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拆除阶段</w:t>
            </w:r>
          </w:p>
        </w:tc>
        <w:tc>
          <w:tcPr>
            <w:tcW w:w="3365"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xxx</w:t>
            </w:r>
          </w:p>
        </w:tc>
      </w:tr>
      <w:tr>
        <w:tblPrEx>
          <w:tblCellMar>
            <w:top w:w="0" w:type="dxa"/>
            <w:left w:w="108" w:type="dxa"/>
            <w:bottom w:w="0" w:type="dxa"/>
            <w:right w:w="108" w:type="dxa"/>
          </w:tblCellMar>
        </w:tblPrEx>
        <w:trPr>
          <w:jc w:val="center"/>
        </w:trPr>
        <w:tc>
          <w:tcPr>
            <w:tcW w:w="4428"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合计</w:t>
            </w:r>
          </w:p>
        </w:tc>
        <w:tc>
          <w:tcPr>
            <w:tcW w:w="3365"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xxx</w:t>
            </w:r>
          </w:p>
        </w:tc>
      </w:tr>
    </w:tbl>
    <w:p>
      <w:pPr>
        <w:snapToGrid w:val="0"/>
        <w:ind w:firstLine="360" w:firstLineChars="150"/>
        <w:rPr>
          <w:rFonts w:hint="default"/>
          <w:color w:val="auto"/>
          <w:lang w:val="en-US" w:eastAsia="zh-CN"/>
        </w:rPr>
      </w:pPr>
      <w:r>
        <w:rPr>
          <w:rFonts w:hint="eastAsia" w:ascii="宋体" w:hAnsi="宋体" w:eastAsia="宋体"/>
          <w:color w:val="auto"/>
          <w:highlight w:val="none"/>
          <w:lang w:val="en-US" w:eastAsia="zh-CN"/>
        </w:rPr>
        <w:t>注：</w:t>
      </w:r>
      <w:r>
        <w:rPr>
          <w:rFonts w:hint="default" w:ascii="宋体" w:hAnsi="宋体" w:eastAsia="宋体"/>
          <w:color w:val="auto"/>
          <w:highlight w:val="none"/>
          <w:lang w:val="en-US" w:eastAsia="zh-CN"/>
        </w:rPr>
        <w:t>1</w:t>
      </w:r>
      <w:r>
        <w:rPr>
          <w:rFonts w:hint="eastAsia" w:ascii="宋体" w:hAnsi="宋体" w:eastAsia="宋体"/>
          <w:color w:val="auto"/>
          <w:highlight w:val="none"/>
          <w:lang w:val="en-US" w:eastAsia="zh-CN"/>
        </w:rPr>
        <w:t>、新建数据中心建设阶段按工程使用寿命为50年计算；</w:t>
      </w:r>
    </w:p>
    <w:p>
      <w:pPr>
        <w:pStyle w:val="4"/>
        <w:bidi w:val="0"/>
        <w:rPr>
          <w:rFonts w:hint="eastAsia"/>
          <w:lang w:val="en-US" w:eastAsia="zh-CN"/>
        </w:rPr>
      </w:pPr>
      <w:bookmarkStart w:id="115" w:name="_Toc15772"/>
      <w:r>
        <w:rPr>
          <w:rFonts w:hint="default"/>
          <w:lang w:val="en-US" w:eastAsia="zh-CN"/>
        </w:rPr>
        <w:t xml:space="preserve">2 </w:t>
      </w:r>
      <w:r>
        <w:rPr>
          <w:rFonts w:hint="eastAsia"/>
          <w:lang w:val="en-US" w:eastAsia="zh-CN"/>
        </w:rPr>
        <w:t>运行阶段</w:t>
      </w:r>
      <w:bookmarkEnd w:id="115"/>
    </w:p>
    <w:p>
      <w:pPr>
        <w:pStyle w:val="5"/>
        <w:bidi w:val="0"/>
        <w:rPr>
          <w:rFonts w:hint="default"/>
          <w:lang w:val="en-US" w:eastAsia="zh-CN"/>
        </w:rPr>
      </w:pPr>
      <w:r>
        <w:rPr>
          <w:rFonts w:hint="default"/>
          <w:lang w:val="en-US" w:eastAsia="zh-CN"/>
        </w:rPr>
        <w:t xml:space="preserve">2.1 </w:t>
      </w:r>
      <w:r>
        <w:rPr>
          <w:rFonts w:hint="eastAsia"/>
          <w:lang w:val="en-US" w:eastAsia="zh-CN"/>
        </w:rPr>
        <w:t>能源消耗</w:t>
      </w:r>
    </w:p>
    <w:p>
      <w:pPr>
        <w:snapToGrid w:val="0"/>
        <w:ind w:firstLine="360" w:firstLineChars="150"/>
        <w:rPr>
          <w:rFonts w:ascii="宋体" w:hAnsi="宋体" w:eastAsia="宋体"/>
          <w:color w:val="auto"/>
          <w:szCs w:val="20"/>
          <w:highlight w:val="none"/>
          <w:lang w:eastAsia="zh-CN"/>
        </w:rPr>
      </w:pPr>
      <w:r>
        <w:rPr>
          <w:rFonts w:hint="eastAsia" w:ascii="宋体" w:hAnsi="宋体" w:eastAsia="宋体"/>
          <w:color w:val="auto"/>
          <w:szCs w:val="20"/>
          <w:highlight w:val="none"/>
          <w:lang w:eastAsia="zh-CN"/>
        </w:rPr>
        <w:t>运行阶段能源消耗碳排放计算如下表所示：</w:t>
      </w:r>
    </w:p>
    <w:p>
      <w:pPr>
        <w:bidi w:val="0"/>
        <w:jc w:val="center"/>
        <w:rPr>
          <w:rFonts w:ascii="宋体" w:hAnsi="宋体" w:eastAsia="宋体"/>
          <w:color w:val="auto"/>
          <w:sz w:val="18"/>
          <w:highlight w:val="none"/>
          <w:lang w:eastAsia="zh-CN"/>
        </w:rPr>
      </w:pPr>
      <w:r>
        <w:rPr>
          <w:rFonts w:hint="eastAsia" w:ascii="宋体" w:hAnsi="宋体" w:eastAsia="宋体"/>
          <w:color w:val="auto"/>
          <w:szCs w:val="20"/>
          <w:highlight w:val="none"/>
          <w:lang w:eastAsia="zh-CN"/>
        </w:rPr>
        <w:t>表</w:t>
      </w:r>
      <w:r>
        <w:rPr>
          <w:rFonts w:cs="宋体" w:asciiTheme="minorEastAsia" w:hAnsiTheme="minorEastAsia"/>
          <w:color w:val="auto"/>
          <w:sz w:val="21"/>
          <w:szCs w:val="21"/>
          <w:highlight w:val="none"/>
          <w:lang w:eastAsia="zh-CN" w:bidi="ar-SA"/>
        </w:rPr>
        <w:t>XX</w:t>
      </w:r>
      <w:r>
        <w:rPr>
          <w:rFonts w:hint="default" w:cs="宋体" w:asciiTheme="minorEastAsia" w:hAnsiTheme="minorEastAsia"/>
          <w:color w:val="auto"/>
          <w:sz w:val="21"/>
          <w:szCs w:val="21"/>
          <w:highlight w:val="none"/>
          <w:lang w:val="en-US" w:eastAsia="zh-CN" w:bidi="ar-SA"/>
        </w:rPr>
        <w:t xml:space="preserve">  </w:t>
      </w:r>
      <w:r>
        <w:rPr>
          <w:rFonts w:hint="eastAsia" w:ascii="宋体" w:hAnsi="宋体" w:eastAsia="宋体"/>
          <w:color w:val="auto"/>
          <w:szCs w:val="20"/>
          <w:highlight w:val="none"/>
          <w:lang w:eastAsia="zh-CN"/>
        </w:rPr>
        <w:t>建筑运行阶段能源消耗碳排放计算结果表-</w:t>
      </w:r>
      <w:r>
        <w:rPr>
          <w:rFonts w:hint="eastAsia" w:ascii="宋体" w:hAnsi="宋体" w:eastAsia="宋体"/>
          <w:color w:val="auto"/>
          <w:szCs w:val="20"/>
          <w:highlight w:val="none"/>
          <w:lang w:val="en-US" w:eastAsia="zh-CN"/>
        </w:rPr>
        <w:t>机房</w:t>
      </w:r>
      <w:r>
        <w:rPr>
          <w:rFonts w:hint="eastAsia" w:ascii="宋体" w:hAnsi="宋体" w:eastAsia="宋体"/>
          <w:color w:val="auto"/>
          <w:szCs w:val="20"/>
          <w:highlight w:val="none"/>
          <w:lang w:eastAsia="zh-CN"/>
        </w:rPr>
        <w:t>公共区域</w:t>
      </w:r>
    </w:p>
    <w:tbl>
      <w:tblPr>
        <w:tblStyle w:val="41"/>
        <w:tblW w:w="8618" w:type="dxa"/>
        <w:jc w:val="center"/>
        <w:tblLayout w:type="fixed"/>
        <w:tblCellMar>
          <w:top w:w="0" w:type="dxa"/>
          <w:left w:w="108" w:type="dxa"/>
          <w:bottom w:w="0" w:type="dxa"/>
          <w:right w:w="108" w:type="dxa"/>
        </w:tblCellMar>
      </w:tblPr>
      <w:tblGrid>
        <w:gridCol w:w="768"/>
        <w:gridCol w:w="807"/>
        <w:gridCol w:w="1172"/>
        <w:gridCol w:w="2077"/>
        <w:gridCol w:w="1265"/>
        <w:gridCol w:w="1128"/>
        <w:gridCol w:w="1401"/>
      </w:tblGrid>
      <w:tr>
        <w:tblPrEx>
          <w:tblCellMar>
            <w:top w:w="0" w:type="dxa"/>
            <w:left w:w="108" w:type="dxa"/>
            <w:bottom w:w="0" w:type="dxa"/>
            <w:right w:w="108" w:type="dxa"/>
          </w:tblCellMar>
        </w:tblPrEx>
        <w:trPr>
          <w:jc w:val="center"/>
        </w:trPr>
        <w:tc>
          <w:tcPr>
            <w:tcW w:w="1575" w:type="dxa"/>
            <w:gridSpan w:val="2"/>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能耗类型</w:t>
            </w:r>
          </w:p>
        </w:tc>
        <w:tc>
          <w:tcPr>
            <w:tcW w:w="1172" w:type="dxa"/>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年电耗</w:t>
            </w:r>
            <w:r>
              <w:rPr>
                <w:rFonts w:hint="eastAsia" w:ascii="Times New Roman" w:hAnsi="Times New Roman" w:eastAsia="Times New Roman"/>
                <w:color w:val="auto"/>
                <w:sz w:val="21"/>
                <w:szCs w:val="21"/>
                <w:highlight w:val="none"/>
              </w:rPr>
              <w:t>(kWh)</w:t>
            </w:r>
          </w:p>
        </w:tc>
        <w:tc>
          <w:tcPr>
            <w:tcW w:w="2077" w:type="dxa"/>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电网平均二氧化碳排放因子</w:t>
            </w:r>
            <w:r>
              <w:rPr>
                <w:rFonts w:hint="eastAsia" w:ascii="Times New Roman" w:hAnsi="Times New Roman" w:eastAsia="Times New Roman"/>
                <w:color w:val="auto"/>
                <w:sz w:val="21"/>
                <w:szCs w:val="21"/>
                <w:highlight w:val="none"/>
              </w:rPr>
              <w:t>(tCO</w:t>
            </w:r>
            <w:r>
              <w:rPr>
                <w:rFonts w:hint="eastAsia" w:ascii="Times New Roman" w:hAnsi="Times New Roman" w:eastAsia="Times New Roman"/>
                <w:color w:val="auto"/>
                <w:sz w:val="21"/>
                <w:szCs w:val="21"/>
                <w:highlight w:val="none"/>
                <w:vertAlign w:val="subscript"/>
              </w:rPr>
              <w:t>2</w:t>
            </w:r>
            <w:r>
              <w:rPr>
                <w:rFonts w:hint="eastAsia" w:ascii="Times New Roman" w:hAnsi="Times New Roman" w:eastAsia="Times New Roman"/>
                <w:color w:val="auto"/>
                <w:sz w:val="21"/>
                <w:szCs w:val="21"/>
                <w:highlight w:val="none"/>
              </w:rPr>
              <w:t>/kWh)</w:t>
            </w:r>
          </w:p>
        </w:tc>
        <w:tc>
          <w:tcPr>
            <w:tcW w:w="1265" w:type="dxa"/>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计算期</w:t>
            </w:r>
            <w:r>
              <w:rPr>
                <w:rFonts w:hint="eastAsia" w:ascii="宋体" w:hAnsi="宋体" w:eastAsia="宋体"/>
                <w:color w:val="auto"/>
                <w:sz w:val="21"/>
                <w:szCs w:val="21"/>
                <w:highlight w:val="none"/>
              </w:rPr>
              <w:t>(年)</w:t>
            </w:r>
          </w:p>
        </w:tc>
        <w:tc>
          <w:tcPr>
            <w:tcW w:w="1128" w:type="dxa"/>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碳排放量</w:t>
            </w:r>
            <w:r>
              <w:rPr>
                <w:rFonts w:hint="eastAsia" w:ascii="Times New Roman" w:hAnsi="Times New Roman" w:eastAsia="Times New Roman"/>
                <w:color w:val="auto"/>
                <w:sz w:val="21"/>
                <w:szCs w:val="21"/>
                <w:highlight w:val="none"/>
              </w:rPr>
              <w:t>(tCO</w:t>
            </w:r>
            <w:r>
              <w:rPr>
                <w:rFonts w:hint="eastAsia" w:ascii="Times New Roman" w:hAnsi="Times New Roman" w:eastAsia="Times New Roman"/>
                <w:color w:val="auto"/>
                <w:sz w:val="21"/>
                <w:szCs w:val="21"/>
                <w:highlight w:val="none"/>
                <w:vertAlign w:val="subscript"/>
              </w:rPr>
              <w:t>2</w:t>
            </w:r>
            <w:r>
              <w:rPr>
                <w:rFonts w:hint="eastAsia" w:ascii="Times New Roman" w:hAnsi="Times New Roman" w:eastAsia="Times New Roman"/>
                <w:color w:val="auto"/>
                <w:sz w:val="21"/>
                <w:szCs w:val="21"/>
                <w:highlight w:val="none"/>
              </w:rPr>
              <w:t>e)</w:t>
            </w:r>
          </w:p>
        </w:tc>
        <w:tc>
          <w:tcPr>
            <w:tcW w:w="1401" w:type="dxa"/>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备注</w:t>
            </w:r>
          </w:p>
        </w:tc>
      </w:tr>
      <w:tr>
        <w:tblPrEx>
          <w:tblCellMar>
            <w:top w:w="0" w:type="dxa"/>
            <w:left w:w="108" w:type="dxa"/>
            <w:bottom w:w="0" w:type="dxa"/>
            <w:right w:w="108" w:type="dxa"/>
          </w:tblCellMar>
        </w:tblPrEx>
        <w:trPr>
          <w:trHeight w:val="911" w:hRule="atLeast"/>
          <w:jc w:val="center"/>
        </w:trPr>
        <w:tc>
          <w:tcPr>
            <w:tcW w:w="768" w:type="dxa"/>
            <w:vMerge w:val="restart"/>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供暖空调</w:t>
            </w:r>
          </w:p>
        </w:tc>
        <w:tc>
          <w:tcPr>
            <w:tcW w:w="807"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供暖</w:t>
            </w:r>
          </w:p>
        </w:tc>
        <w:tc>
          <w:tcPr>
            <w:tcW w:w="1172"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2077"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0.000526</w:t>
            </w:r>
          </w:p>
        </w:tc>
        <w:tc>
          <w:tcPr>
            <w:tcW w:w="1265"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default" w:ascii="宋体" w:hAnsi="宋体" w:eastAsia="宋体"/>
                <w:color w:val="auto"/>
                <w:sz w:val="21"/>
                <w:szCs w:val="21"/>
                <w:highlight w:val="none"/>
                <w:lang w:val="en-US"/>
              </w:rPr>
              <w:t>1</w:t>
            </w:r>
          </w:p>
        </w:tc>
        <w:tc>
          <w:tcPr>
            <w:tcW w:w="1128"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1401"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lang w:eastAsia="zh-CN"/>
              </w:rPr>
            </w:pPr>
          </w:p>
        </w:tc>
      </w:tr>
      <w:tr>
        <w:tblPrEx>
          <w:tblCellMar>
            <w:top w:w="0" w:type="dxa"/>
            <w:left w:w="108" w:type="dxa"/>
            <w:bottom w:w="0" w:type="dxa"/>
            <w:right w:w="108" w:type="dxa"/>
          </w:tblCellMar>
        </w:tblPrEx>
        <w:trPr>
          <w:jc w:val="center"/>
        </w:trPr>
        <w:tc>
          <w:tcPr>
            <w:tcW w:w="768" w:type="dxa"/>
            <w:vMerge w:val="continue"/>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p>
        </w:tc>
        <w:tc>
          <w:tcPr>
            <w:tcW w:w="807"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空调</w:t>
            </w:r>
          </w:p>
        </w:tc>
        <w:tc>
          <w:tcPr>
            <w:tcW w:w="1172"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2077"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0.000526</w:t>
            </w:r>
          </w:p>
        </w:tc>
        <w:tc>
          <w:tcPr>
            <w:tcW w:w="1265"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default" w:ascii="宋体" w:hAnsi="宋体" w:eastAsia="宋体"/>
                <w:color w:val="auto"/>
                <w:sz w:val="21"/>
                <w:szCs w:val="21"/>
                <w:highlight w:val="none"/>
                <w:lang w:val="en-US"/>
              </w:rPr>
              <w:t>1</w:t>
            </w:r>
          </w:p>
        </w:tc>
        <w:tc>
          <w:tcPr>
            <w:tcW w:w="1128"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1401"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p>
        </w:tc>
      </w:tr>
      <w:tr>
        <w:tblPrEx>
          <w:tblCellMar>
            <w:top w:w="0" w:type="dxa"/>
            <w:left w:w="108" w:type="dxa"/>
            <w:bottom w:w="0" w:type="dxa"/>
            <w:right w:w="108" w:type="dxa"/>
          </w:tblCellMar>
        </w:tblPrEx>
        <w:trPr>
          <w:jc w:val="center"/>
        </w:trPr>
        <w:tc>
          <w:tcPr>
            <w:tcW w:w="768" w:type="dxa"/>
            <w:vMerge w:val="continue"/>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p>
        </w:tc>
        <w:tc>
          <w:tcPr>
            <w:tcW w:w="807"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通风</w:t>
            </w:r>
          </w:p>
        </w:tc>
        <w:tc>
          <w:tcPr>
            <w:tcW w:w="1172"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2077"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0.000526</w:t>
            </w:r>
          </w:p>
        </w:tc>
        <w:tc>
          <w:tcPr>
            <w:tcW w:w="1265"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default" w:ascii="宋体" w:hAnsi="宋体" w:eastAsia="宋体"/>
                <w:color w:val="auto"/>
                <w:sz w:val="21"/>
                <w:szCs w:val="21"/>
                <w:highlight w:val="none"/>
                <w:lang w:val="en-US"/>
              </w:rPr>
              <w:t>1</w:t>
            </w:r>
          </w:p>
        </w:tc>
        <w:tc>
          <w:tcPr>
            <w:tcW w:w="1128"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1401"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p>
        </w:tc>
      </w:tr>
      <w:tr>
        <w:tblPrEx>
          <w:tblCellMar>
            <w:top w:w="0" w:type="dxa"/>
            <w:left w:w="108" w:type="dxa"/>
            <w:bottom w:w="0" w:type="dxa"/>
            <w:right w:w="108" w:type="dxa"/>
          </w:tblCellMar>
        </w:tblPrEx>
        <w:trPr>
          <w:jc w:val="center"/>
        </w:trPr>
        <w:tc>
          <w:tcPr>
            <w:tcW w:w="1575" w:type="dxa"/>
            <w:gridSpan w:val="2"/>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照明能耗</w:t>
            </w:r>
          </w:p>
        </w:tc>
        <w:tc>
          <w:tcPr>
            <w:tcW w:w="1172"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2077"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0.000526</w:t>
            </w:r>
          </w:p>
        </w:tc>
        <w:tc>
          <w:tcPr>
            <w:tcW w:w="1265"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default" w:ascii="宋体" w:hAnsi="宋体" w:eastAsia="宋体"/>
                <w:color w:val="auto"/>
                <w:sz w:val="21"/>
                <w:szCs w:val="21"/>
                <w:highlight w:val="none"/>
                <w:lang w:val="en-US"/>
              </w:rPr>
              <w:t>1</w:t>
            </w:r>
          </w:p>
        </w:tc>
        <w:tc>
          <w:tcPr>
            <w:tcW w:w="1128"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1401"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p>
        </w:tc>
      </w:tr>
      <w:tr>
        <w:tblPrEx>
          <w:tblCellMar>
            <w:top w:w="0" w:type="dxa"/>
            <w:left w:w="108" w:type="dxa"/>
            <w:bottom w:w="0" w:type="dxa"/>
            <w:right w:w="108" w:type="dxa"/>
          </w:tblCellMar>
        </w:tblPrEx>
        <w:trPr>
          <w:jc w:val="center"/>
        </w:trPr>
        <w:tc>
          <w:tcPr>
            <w:tcW w:w="1575" w:type="dxa"/>
            <w:gridSpan w:val="2"/>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设备能耗</w:t>
            </w:r>
          </w:p>
        </w:tc>
        <w:tc>
          <w:tcPr>
            <w:tcW w:w="1172"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2077"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0.000526</w:t>
            </w:r>
          </w:p>
        </w:tc>
        <w:tc>
          <w:tcPr>
            <w:tcW w:w="1265"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default" w:ascii="宋体" w:hAnsi="宋体" w:eastAsia="宋体"/>
                <w:color w:val="auto"/>
                <w:sz w:val="21"/>
                <w:szCs w:val="21"/>
                <w:highlight w:val="none"/>
                <w:lang w:val="en-US"/>
              </w:rPr>
              <w:t>1</w:t>
            </w:r>
          </w:p>
        </w:tc>
        <w:tc>
          <w:tcPr>
            <w:tcW w:w="1128"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1401"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p>
        </w:tc>
      </w:tr>
      <w:tr>
        <w:tblPrEx>
          <w:tblCellMar>
            <w:top w:w="0" w:type="dxa"/>
            <w:left w:w="108" w:type="dxa"/>
            <w:bottom w:w="0" w:type="dxa"/>
            <w:right w:w="108" w:type="dxa"/>
          </w:tblCellMar>
        </w:tblPrEx>
        <w:trPr>
          <w:jc w:val="center"/>
        </w:trPr>
        <w:tc>
          <w:tcPr>
            <w:tcW w:w="768" w:type="dxa"/>
            <w:vMerge w:val="restart"/>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动力系统能耗</w:t>
            </w:r>
          </w:p>
        </w:tc>
        <w:tc>
          <w:tcPr>
            <w:tcW w:w="807"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电梯</w:t>
            </w:r>
          </w:p>
        </w:tc>
        <w:tc>
          <w:tcPr>
            <w:tcW w:w="1172"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2077"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0.000526</w:t>
            </w:r>
          </w:p>
        </w:tc>
        <w:tc>
          <w:tcPr>
            <w:tcW w:w="1265"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default" w:ascii="宋体" w:hAnsi="宋体" w:eastAsia="宋体"/>
                <w:color w:val="auto"/>
                <w:sz w:val="21"/>
                <w:szCs w:val="21"/>
                <w:highlight w:val="none"/>
                <w:lang w:val="en-US"/>
              </w:rPr>
              <w:t>1</w:t>
            </w:r>
          </w:p>
        </w:tc>
        <w:tc>
          <w:tcPr>
            <w:tcW w:w="1128"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1401"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p>
        </w:tc>
      </w:tr>
      <w:tr>
        <w:tblPrEx>
          <w:tblCellMar>
            <w:top w:w="0" w:type="dxa"/>
            <w:left w:w="108" w:type="dxa"/>
            <w:bottom w:w="0" w:type="dxa"/>
            <w:right w:w="108" w:type="dxa"/>
          </w:tblCellMar>
        </w:tblPrEx>
        <w:trPr>
          <w:jc w:val="center"/>
        </w:trPr>
        <w:tc>
          <w:tcPr>
            <w:tcW w:w="768" w:type="dxa"/>
            <w:vMerge w:val="continue"/>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p>
        </w:tc>
        <w:tc>
          <w:tcPr>
            <w:tcW w:w="807"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其他</w:t>
            </w:r>
          </w:p>
        </w:tc>
        <w:tc>
          <w:tcPr>
            <w:tcW w:w="1172"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2077"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0.000526</w:t>
            </w:r>
          </w:p>
        </w:tc>
        <w:tc>
          <w:tcPr>
            <w:tcW w:w="1265"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default" w:ascii="宋体" w:hAnsi="宋体" w:eastAsia="宋体"/>
                <w:color w:val="auto"/>
                <w:sz w:val="21"/>
                <w:szCs w:val="21"/>
                <w:highlight w:val="none"/>
                <w:lang w:val="en-US"/>
              </w:rPr>
              <w:t>1</w:t>
            </w:r>
          </w:p>
        </w:tc>
        <w:tc>
          <w:tcPr>
            <w:tcW w:w="1128"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1401"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p>
        </w:tc>
      </w:tr>
      <w:tr>
        <w:tblPrEx>
          <w:tblCellMar>
            <w:top w:w="0" w:type="dxa"/>
            <w:left w:w="108" w:type="dxa"/>
            <w:bottom w:w="0" w:type="dxa"/>
            <w:right w:w="108" w:type="dxa"/>
          </w:tblCellMar>
        </w:tblPrEx>
        <w:trPr>
          <w:jc w:val="center"/>
        </w:trPr>
        <w:tc>
          <w:tcPr>
            <w:tcW w:w="768"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合计</w:t>
            </w:r>
          </w:p>
        </w:tc>
        <w:tc>
          <w:tcPr>
            <w:tcW w:w="807"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w:t>
            </w:r>
          </w:p>
        </w:tc>
        <w:tc>
          <w:tcPr>
            <w:tcW w:w="1172"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2077"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w:t>
            </w:r>
          </w:p>
        </w:tc>
        <w:tc>
          <w:tcPr>
            <w:tcW w:w="1265"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w:t>
            </w:r>
          </w:p>
        </w:tc>
        <w:tc>
          <w:tcPr>
            <w:tcW w:w="1128"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1401"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p>
        </w:tc>
      </w:tr>
    </w:tbl>
    <w:p>
      <w:pPr>
        <w:rPr>
          <w:color w:val="auto"/>
          <w:highlight w:val="none"/>
          <w:lang w:eastAsia="zh-CN"/>
        </w:rPr>
      </w:pPr>
    </w:p>
    <w:p>
      <w:pPr>
        <w:spacing w:before="100" w:after="100"/>
        <w:jc w:val="center"/>
        <w:rPr>
          <w:rFonts w:ascii="宋体" w:hAnsi="宋体" w:eastAsia="宋体"/>
          <w:color w:val="auto"/>
          <w:szCs w:val="20"/>
          <w:highlight w:val="none"/>
          <w:lang w:eastAsia="zh-CN"/>
        </w:rPr>
      </w:pPr>
      <w:r>
        <w:rPr>
          <w:rFonts w:hint="eastAsia" w:ascii="宋体" w:hAnsi="宋体" w:eastAsia="宋体"/>
          <w:color w:val="auto"/>
          <w:szCs w:val="20"/>
          <w:highlight w:val="none"/>
          <w:lang w:eastAsia="zh-CN"/>
        </w:rPr>
        <w:t>表</w:t>
      </w:r>
      <w:r>
        <w:rPr>
          <w:rFonts w:cs="宋体" w:asciiTheme="minorEastAsia" w:hAnsiTheme="minorEastAsia"/>
          <w:color w:val="auto"/>
          <w:sz w:val="21"/>
          <w:szCs w:val="21"/>
          <w:highlight w:val="none"/>
          <w:lang w:eastAsia="zh-CN" w:bidi="ar-SA"/>
        </w:rPr>
        <w:t>XX</w:t>
      </w:r>
      <w:r>
        <w:rPr>
          <w:rFonts w:hint="default" w:cs="宋体" w:asciiTheme="minorEastAsia" w:hAnsiTheme="minorEastAsia"/>
          <w:color w:val="auto"/>
          <w:sz w:val="21"/>
          <w:szCs w:val="21"/>
          <w:highlight w:val="none"/>
          <w:lang w:val="en-US" w:eastAsia="zh-CN" w:bidi="ar-SA"/>
        </w:rPr>
        <w:t xml:space="preserve"> </w:t>
      </w:r>
      <w:r>
        <w:rPr>
          <w:rFonts w:hint="eastAsia" w:ascii="宋体" w:hAnsi="宋体" w:eastAsia="宋体"/>
          <w:color w:val="auto"/>
          <w:szCs w:val="20"/>
          <w:highlight w:val="none"/>
          <w:lang w:eastAsia="zh-CN"/>
        </w:rPr>
        <w:t xml:space="preserve"> 建筑运行阶段能源消耗碳排放计算结果表-机房工艺区域</w:t>
      </w:r>
    </w:p>
    <w:tbl>
      <w:tblPr>
        <w:tblStyle w:val="41"/>
        <w:tblW w:w="8624" w:type="dxa"/>
        <w:jc w:val="center"/>
        <w:tblLayout w:type="fixed"/>
        <w:tblCellMar>
          <w:top w:w="0" w:type="dxa"/>
          <w:left w:w="108" w:type="dxa"/>
          <w:bottom w:w="0" w:type="dxa"/>
          <w:right w:w="108" w:type="dxa"/>
        </w:tblCellMar>
      </w:tblPr>
      <w:tblGrid>
        <w:gridCol w:w="771"/>
        <w:gridCol w:w="1189"/>
        <w:gridCol w:w="1064"/>
        <w:gridCol w:w="2000"/>
        <w:gridCol w:w="1200"/>
        <w:gridCol w:w="1200"/>
        <w:gridCol w:w="1200"/>
      </w:tblGrid>
      <w:tr>
        <w:tblPrEx>
          <w:tblCellMar>
            <w:top w:w="0" w:type="dxa"/>
            <w:left w:w="108" w:type="dxa"/>
            <w:bottom w:w="0" w:type="dxa"/>
            <w:right w:w="108" w:type="dxa"/>
          </w:tblCellMar>
        </w:tblPrEx>
        <w:trPr>
          <w:jc w:val="center"/>
        </w:trPr>
        <w:tc>
          <w:tcPr>
            <w:tcW w:w="1960" w:type="dxa"/>
            <w:gridSpan w:val="2"/>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能耗类型</w:t>
            </w:r>
          </w:p>
        </w:tc>
        <w:tc>
          <w:tcPr>
            <w:tcW w:w="1064" w:type="dxa"/>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年电耗</w:t>
            </w:r>
            <w:r>
              <w:rPr>
                <w:rFonts w:hint="eastAsia" w:ascii="Times New Roman" w:hAnsi="Times New Roman" w:eastAsia="Times New Roman"/>
                <w:color w:val="auto"/>
                <w:sz w:val="21"/>
                <w:szCs w:val="21"/>
                <w:highlight w:val="none"/>
              </w:rPr>
              <w:t>(kWh)</w:t>
            </w:r>
          </w:p>
        </w:tc>
        <w:tc>
          <w:tcPr>
            <w:tcW w:w="2000" w:type="dxa"/>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电网平均二氧化碳排放因子</w:t>
            </w:r>
            <w:r>
              <w:rPr>
                <w:rFonts w:hint="eastAsia" w:ascii="Times New Roman" w:hAnsi="Times New Roman" w:eastAsia="Times New Roman"/>
                <w:color w:val="auto"/>
                <w:sz w:val="21"/>
                <w:szCs w:val="21"/>
                <w:highlight w:val="none"/>
              </w:rPr>
              <w:t>(tCO</w:t>
            </w:r>
            <w:r>
              <w:rPr>
                <w:rFonts w:hint="eastAsia" w:ascii="Times New Roman" w:hAnsi="Times New Roman" w:eastAsia="Times New Roman"/>
                <w:color w:val="auto"/>
                <w:sz w:val="21"/>
                <w:szCs w:val="21"/>
                <w:highlight w:val="none"/>
                <w:vertAlign w:val="subscript"/>
              </w:rPr>
              <w:t>2</w:t>
            </w:r>
            <w:r>
              <w:rPr>
                <w:rFonts w:hint="eastAsia" w:ascii="Times New Roman" w:hAnsi="Times New Roman" w:eastAsia="Times New Roman"/>
                <w:color w:val="auto"/>
                <w:sz w:val="21"/>
                <w:szCs w:val="21"/>
                <w:highlight w:val="none"/>
              </w:rPr>
              <w:t>/kWh)</w:t>
            </w:r>
          </w:p>
        </w:tc>
        <w:tc>
          <w:tcPr>
            <w:tcW w:w="1200" w:type="dxa"/>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计算</w:t>
            </w:r>
            <w:r>
              <w:rPr>
                <w:rFonts w:hint="eastAsia" w:ascii="宋体" w:hAnsi="宋体" w:eastAsia="宋体"/>
                <w:color w:val="auto"/>
                <w:sz w:val="21"/>
                <w:szCs w:val="21"/>
                <w:highlight w:val="none"/>
                <w:lang w:eastAsia="zh-CN"/>
              </w:rPr>
              <w:t>期</w:t>
            </w:r>
            <w:r>
              <w:rPr>
                <w:rFonts w:hint="eastAsia" w:ascii="宋体" w:hAnsi="宋体" w:eastAsia="宋体"/>
                <w:color w:val="auto"/>
                <w:sz w:val="21"/>
                <w:szCs w:val="21"/>
                <w:highlight w:val="none"/>
              </w:rPr>
              <w:t>(年)</w:t>
            </w:r>
          </w:p>
        </w:tc>
        <w:tc>
          <w:tcPr>
            <w:tcW w:w="1200" w:type="dxa"/>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碳排放量</w:t>
            </w:r>
            <w:r>
              <w:rPr>
                <w:rFonts w:hint="eastAsia" w:ascii="Times New Roman" w:hAnsi="Times New Roman" w:eastAsia="Times New Roman"/>
                <w:color w:val="auto"/>
                <w:sz w:val="21"/>
                <w:szCs w:val="21"/>
                <w:highlight w:val="none"/>
              </w:rPr>
              <w:t>(tCO</w:t>
            </w:r>
            <w:r>
              <w:rPr>
                <w:rFonts w:hint="eastAsia" w:ascii="Times New Roman" w:hAnsi="Times New Roman" w:eastAsia="Times New Roman"/>
                <w:color w:val="auto"/>
                <w:sz w:val="21"/>
                <w:szCs w:val="21"/>
                <w:highlight w:val="none"/>
                <w:vertAlign w:val="subscript"/>
              </w:rPr>
              <w:t>2</w:t>
            </w:r>
            <w:r>
              <w:rPr>
                <w:rFonts w:hint="eastAsia" w:ascii="Times New Roman" w:hAnsi="Times New Roman" w:eastAsia="Times New Roman"/>
                <w:color w:val="auto"/>
                <w:sz w:val="21"/>
                <w:szCs w:val="21"/>
                <w:highlight w:val="none"/>
              </w:rPr>
              <w:t>e)</w:t>
            </w:r>
          </w:p>
        </w:tc>
        <w:tc>
          <w:tcPr>
            <w:tcW w:w="1200" w:type="dxa"/>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备注</w:t>
            </w:r>
          </w:p>
        </w:tc>
      </w:tr>
      <w:tr>
        <w:tblPrEx>
          <w:tblCellMar>
            <w:top w:w="0" w:type="dxa"/>
            <w:left w:w="108" w:type="dxa"/>
            <w:bottom w:w="0" w:type="dxa"/>
            <w:right w:w="108" w:type="dxa"/>
          </w:tblCellMar>
        </w:tblPrEx>
        <w:trPr>
          <w:jc w:val="center"/>
        </w:trPr>
        <w:tc>
          <w:tcPr>
            <w:tcW w:w="1960" w:type="dxa"/>
            <w:gridSpan w:val="2"/>
            <w:tcBorders>
              <w:left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lang w:eastAsia="zh-CN"/>
              </w:rPr>
            </w:pPr>
            <w:r>
              <w:rPr>
                <w:rFonts w:ascii="宋体" w:hAnsi="宋体" w:eastAsia="宋体"/>
                <w:color w:val="auto"/>
                <w:sz w:val="21"/>
                <w:szCs w:val="21"/>
                <w:highlight w:val="none"/>
              </w:rPr>
              <w:t>IT</w:t>
            </w:r>
            <w:r>
              <w:rPr>
                <w:rFonts w:hint="eastAsia" w:ascii="宋体" w:hAnsi="宋体" w:eastAsia="宋体"/>
                <w:color w:val="auto"/>
                <w:sz w:val="21"/>
                <w:szCs w:val="21"/>
                <w:highlight w:val="none"/>
              </w:rPr>
              <w:t>设备能耗</w:t>
            </w:r>
          </w:p>
        </w:tc>
        <w:tc>
          <w:tcPr>
            <w:tcW w:w="1064"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20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1</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p>
        </w:tc>
      </w:tr>
      <w:tr>
        <w:tblPrEx>
          <w:tblCellMar>
            <w:top w:w="0" w:type="dxa"/>
            <w:left w:w="108" w:type="dxa"/>
            <w:bottom w:w="0" w:type="dxa"/>
            <w:right w:w="108" w:type="dxa"/>
          </w:tblCellMar>
        </w:tblPrEx>
        <w:trPr>
          <w:jc w:val="center"/>
        </w:trPr>
        <w:tc>
          <w:tcPr>
            <w:tcW w:w="1960" w:type="dxa"/>
            <w:gridSpan w:val="2"/>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空调系统能耗</w:t>
            </w:r>
          </w:p>
        </w:tc>
        <w:tc>
          <w:tcPr>
            <w:tcW w:w="1064"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20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1</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lang w:eastAsia="zh-CN"/>
              </w:rPr>
            </w:pPr>
          </w:p>
        </w:tc>
      </w:tr>
      <w:tr>
        <w:tblPrEx>
          <w:tblCellMar>
            <w:top w:w="0" w:type="dxa"/>
            <w:left w:w="108" w:type="dxa"/>
            <w:bottom w:w="0" w:type="dxa"/>
            <w:right w:w="108" w:type="dxa"/>
          </w:tblCellMar>
        </w:tblPrEx>
        <w:trPr>
          <w:jc w:val="center"/>
        </w:trPr>
        <w:tc>
          <w:tcPr>
            <w:tcW w:w="1960" w:type="dxa"/>
            <w:gridSpan w:val="2"/>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供电</w:t>
            </w:r>
            <w:r>
              <w:rPr>
                <w:rFonts w:hint="eastAsia" w:ascii="宋体" w:hAnsi="宋体" w:eastAsia="宋体"/>
                <w:color w:val="auto"/>
                <w:sz w:val="21"/>
                <w:szCs w:val="21"/>
                <w:highlight w:val="none"/>
              </w:rPr>
              <w:t>系统能耗</w:t>
            </w:r>
          </w:p>
        </w:tc>
        <w:tc>
          <w:tcPr>
            <w:tcW w:w="1064"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20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1</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p>
        </w:tc>
      </w:tr>
      <w:tr>
        <w:tblPrEx>
          <w:tblCellMar>
            <w:top w:w="0" w:type="dxa"/>
            <w:left w:w="108" w:type="dxa"/>
            <w:bottom w:w="0" w:type="dxa"/>
            <w:right w:w="108" w:type="dxa"/>
          </w:tblCellMar>
        </w:tblPrEx>
        <w:trPr>
          <w:jc w:val="center"/>
        </w:trPr>
        <w:tc>
          <w:tcPr>
            <w:tcW w:w="1960" w:type="dxa"/>
            <w:gridSpan w:val="2"/>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照明</w:t>
            </w:r>
            <w:r>
              <w:rPr>
                <w:rFonts w:hint="eastAsia" w:ascii="宋体" w:hAnsi="宋体" w:eastAsia="宋体"/>
                <w:color w:val="auto"/>
                <w:sz w:val="21"/>
                <w:szCs w:val="21"/>
                <w:highlight w:val="none"/>
                <w:lang w:eastAsia="zh-CN"/>
              </w:rPr>
              <w:t>及其他</w:t>
            </w:r>
            <w:r>
              <w:rPr>
                <w:rFonts w:hint="eastAsia" w:ascii="宋体" w:hAnsi="宋体" w:eastAsia="宋体"/>
                <w:color w:val="auto"/>
                <w:sz w:val="21"/>
                <w:szCs w:val="21"/>
                <w:highlight w:val="none"/>
              </w:rPr>
              <w:t>能耗</w:t>
            </w:r>
          </w:p>
        </w:tc>
        <w:tc>
          <w:tcPr>
            <w:tcW w:w="1064"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20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1</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p>
        </w:tc>
      </w:tr>
      <w:tr>
        <w:tblPrEx>
          <w:tblCellMar>
            <w:top w:w="0" w:type="dxa"/>
            <w:left w:w="108" w:type="dxa"/>
            <w:bottom w:w="0" w:type="dxa"/>
            <w:right w:w="108" w:type="dxa"/>
          </w:tblCellMar>
        </w:tblPrEx>
        <w:trPr>
          <w:jc w:val="center"/>
        </w:trPr>
        <w:tc>
          <w:tcPr>
            <w:tcW w:w="771"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合计</w:t>
            </w:r>
          </w:p>
        </w:tc>
        <w:tc>
          <w:tcPr>
            <w:tcW w:w="1189"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w:t>
            </w:r>
          </w:p>
        </w:tc>
        <w:tc>
          <w:tcPr>
            <w:tcW w:w="1064"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20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p>
        </w:tc>
      </w:tr>
    </w:tbl>
    <w:p>
      <w:pPr>
        <w:pStyle w:val="5"/>
        <w:bidi w:val="0"/>
        <w:rPr>
          <w:lang w:eastAsia="zh-CN"/>
        </w:rPr>
      </w:pPr>
      <w:r>
        <w:rPr>
          <w:rFonts w:hint="default"/>
          <w:lang w:val="en-US" w:eastAsia="zh-CN"/>
        </w:rPr>
        <w:t xml:space="preserve">2.2 </w:t>
      </w:r>
      <w:r>
        <w:rPr>
          <w:rFonts w:hint="eastAsia"/>
          <w:lang w:eastAsia="zh-CN"/>
        </w:rPr>
        <w:t>资源消耗</w:t>
      </w:r>
    </w:p>
    <w:p>
      <w:pPr>
        <w:snapToGrid w:val="0"/>
        <w:ind w:firstLine="360" w:firstLineChars="150"/>
        <w:rPr>
          <w:rFonts w:ascii="宋体" w:hAnsi="宋体" w:eastAsia="宋体"/>
          <w:color w:val="auto"/>
          <w:szCs w:val="20"/>
          <w:highlight w:val="none"/>
          <w:lang w:eastAsia="zh-CN"/>
        </w:rPr>
      </w:pPr>
      <w:r>
        <w:rPr>
          <w:rFonts w:hint="eastAsia" w:ascii="宋体" w:hAnsi="宋体" w:eastAsia="宋体"/>
          <w:color w:val="auto"/>
          <w:szCs w:val="20"/>
          <w:highlight w:val="none"/>
          <w:lang w:eastAsia="zh-CN"/>
        </w:rPr>
        <w:t>运行阶段资源消耗碳排放计算如下表所示：</w:t>
      </w:r>
    </w:p>
    <w:p>
      <w:pPr>
        <w:bidi w:val="0"/>
        <w:jc w:val="center"/>
        <w:rPr>
          <w:rFonts w:ascii="宋体" w:hAnsi="宋体" w:eastAsia="宋体"/>
          <w:color w:val="auto"/>
          <w:szCs w:val="20"/>
          <w:highlight w:val="none"/>
          <w:lang w:eastAsia="zh-CN"/>
        </w:rPr>
      </w:pPr>
      <w:r>
        <w:rPr>
          <w:rFonts w:hint="eastAsia" w:ascii="宋体" w:hAnsi="宋体" w:eastAsia="宋体"/>
          <w:color w:val="auto"/>
          <w:szCs w:val="20"/>
          <w:highlight w:val="none"/>
          <w:lang w:eastAsia="zh-CN"/>
        </w:rPr>
        <w:t>表</w:t>
      </w:r>
      <w:r>
        <w:rPr>
          <w:rFonts w:cs="宋体" w:asciiTheme="minorEastAsia" w:hAnsiTheme="minorEastAsia"/>
          <w:color w:val="auto"/>
          <w:sz w:val="21"/>
          <w:szCs w:val="21"/>
          <w:highlight w:val="none"/>
          <w:lang w:eastAsia="zh-CN" w:bidi="ar-SA"/>
        </w:rPr>
        <w:t>XX</w:t>
      </w:r>
      <w:r>
        <w:rPr>
          <w:rFonts w:hint="default" w:cs="宋体" w:asciiTheme="minorEastAsia" w:hAnsiTheme="minorEastAsia"/>
          <w:color w:val="auto"/>
          <w:sz w:val="21"/>
          <w:szCs w:val="21"/>
          <w:highlight w:val="none"/>
          <w:lang w:val="en-US" w:eastAsia="zh-CN" w:bidi="ar-SA"/>
        </w:rPr>
        <w:t xml:space="preserve"> </w:t>
      </w:r>
      <w:r>
        <w:rPr>
          <w:rFonts w:hint="eastAsia" w:ascii="宋体" w:hAnsi="宋体" w:eastAsia="宋体"/>
          <w:color w:val="auto"/>
          <w:szCs w:val="20"/>
          <w:highlight w:val="none"/>
          <w:lang w:eastAsia="zh-CN"/>
        </w:rPr>
        <w:t xml:space="preserve"> 建筑运行阶段资源消耗碳排放计算结果表</w:t>
      </w:r>
    </w:p>
    <w:tbl>
      <w:tblPr>
        <w:tblStyle w:val="41"/>
        <w:tblW w:w="0" w:type="auto"/>
        <w:jc w:val="center"/>
        <w:tblLayout w:type="fixed"/>
        <w:tblCellMar>
          <w:top w:w="0" w:type="dxa"/>
          <w:left w:w="108" w:type="dxa"/>
          <w:bottom w:w="0" w:type="dxa"/>
          <w:right w:w="108" w:type="dxa"/>
        </w:tblCellMar>
      </w:tblPr>
      <w:tblGrid>
        <w:gridCol w:w="1804"/>
        <w:gridCol w:w="1200"/>
        <w:gridCol w:w="1200"/>
        <w:gridCol w:w="2000"/>
        <w:gridCol w:w="1200"/>
        <w:gridCol w:w="1200"/>
      </w:tblGrid>
      <w:tr>
        <w:tblPrEx>
          <w:tblCellMar>
            <w:top w:w="0" w:type="dxa"/>
            <w:left w:w="108" w:type="dxa"/>
            <w:bottom w:w="0" w:type="dxa"/>
            <w:right w:w="108" w:type="dxa"/>
          </w:tblCellMar>
        </w:tblPrEx>
        <w:trPr>
          <w:jc w:val="center"/>
        </w:trPr>
        <w:tc>
          <w:tcPr>
            <w:tcW w:w="1804" w:type="dxa"/>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资源类型</w:t>
            </w:r>
          </w:p>
        </w:tc>
        <w:tc>
          <w:tcPr>
            <w:tcW w:w="1200" w:type="dxa"/>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年消耗量</w:t>
            </w:r>
          </w:p>
        </w:tc>
        <w:tc>
          <w:tcPr>
            <w:tcW w:w="1200" w:type="dxa"/>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消耗量单位</w:t>
            </w:r>
          </w:p>
        </w:tc>
        <w:tc>
          <w:tcPr>
            <w:tcW w:w="2000" w:type="dxa"/>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资源二氧化碳排放因子</w:t>
            </w:r>
            <w:r>
              <w:rPr>
                <w:rFonts w:hint="eastAsia" w:ascii="Times New Roman" w:hAnsi="Times New Roman" w:eastAsia="Times New Roman"/>
                <w:color w:val="auto"/>
                <w:sz w:val="21"/>
                <w:szCs w:val="21"/>
                <w:highlight w:val="none"/>
                <w:lang w:eastAsia="zh-CN"/>
              </w:rPr>
              <w:t>(tCO</w:t>
            </w:r>
            <w:r>
              <w:rPr>
                <w:rFonts w:hint="eastAsia" w:ascii="Times New Roman" w:hAnsi="Times New Roman" w:eastAsia="Times New Roman"/>
                <w:color w:val="auto"/>
                <w:sz w:val="21"/>
                <w:szCs w:val="21"/>
                <w:highlight w:val="none"/>
                <w:vertAlign w:val="subscript"/>
                <w:lang w:eastAsia="zh-CN"/>
              </w:rPr>
              <w:t>2</w:t>
            </w:r>
            <w:r>
              <w:rPr>
                <w:rFonts w:hint="eastAsia" w:ascii="宋体" w:hAnsi="宋体" w:eastAsia="宋体"/>
                <w:color w:val="auto"/>
                <w:sz w:val="21"/>
                <w:szCs w:val="21"/>
                <w:highlight w:val="none"/>
                <w:lang w:eastAsia="zh-CN"/>
              </w:rPr>
              <w:t>/单位消耗量)</w:t>
            </w:r>
          </w:p>
        </w:tc>
        <w:tc>
          <w:tcPr>
            <w:tcW w:w="1200" w:type="dxa"/>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计算</w:t>
            </w:r>
            <w:r>
              <w:rPr>
                <w:rFonts w:hint="eastAsia" w:ascii="宋体" w:hAnsi="宋体" w:eastAsia="宋体"/>
                <w:color w:val="auto"/>
                <w:sz w:val="21"/>
                <w:szCs w:val="21"/>
                <w:highlight w:val="none"/>
                <w:lang w:eastAsia="zh-CN"/>
              </w:rPr>
              <w:t>期</w:t>
            </w:r>
            <w:r>
              <w:rPr>
                <w:rFonts w:hint="eastAsia" w:ascii="宋体" w:hAnsi="宋体" w:eastAsia="宋体"/>
                <w:color w:val="auto"/>
                <w:sz w:val="21"/>
                <w:szCs w:val="21"/>
                <w:highlight w:val="none"/>
              </w:rPr>
              <w:t>(年)</w:t>
            </w:r>
          </w:p>
        </w:tc>
        <w:tc>
          <w:tcPr>
            <w:tcW w:w="1200" w:type="dxa"/>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碳排放量</w:t>
            </w:r>
            <w:r>
              <w:rPr>
                <w:rFonts w:hint="eastAsia" w:ascii="Times New Roman" w:hAnsi="Times New Roman" w:eastAsia="Times New Roman"/>
                <w:color w:val="auto"/>
                <w:sz w:val="21"/>
                <w:szCs w:val="21"/>
                <w:highlight w:val="none"/>
              </w:rPr>
              <w:t>(tCO</w:t>
            </w:r>
            <w:r>
              <w:rPr>
                <w:rFonts w:hint="eastAsia" w:ascii="Times New Roman" w:hAnsi="Times New Roman" w:eastAsia="Times New Roman"/>
                <w:color w:val="auto"/>
                <w:sz w:val="21"/>
                <w:szCs w:val="21"/>
                <w:highlight w:val="none"/>
                <w:vertAlign w:val="subscript"/>
              </w:rPr>
              <w:t>2</w:t>
            </w:r>
            <w:r>
              <w:rPr>
                <w:rFonts w:hint="eastAsia" w:ascii="Times New Roman" w:hAnsi="Times New Roman" w:eastAsia="Times New Roman"/>
                <w:color w:val="auto"/>
                <w:sz w:val="21"/>
                <w:szCs w:val="21"/>
                <w:highlight w:val="none"/>
              </w:rPr>
              <w:t>e)</w:t>
            </w:r>
          </w:p>
        </w:tc>
      </w:tr>
      <w:tr>
        <w:tblPrEx>
          <w:tblCellMar>
            <w:top w:w="0" w:type="dxa"/>
            <w:left w:w="108" w:type="dxa"/>
            <w:bottom w:w="0" w:type="dxa"/>
            <w:right w:w="108" w:type="dxa"/>
          </w:tblCellMar>
        </w:tblPrEx>
        <w:trPr>
          <w:jc w:val="center"/>
        </w:trPr>
        <w:tc>
          <w:tcPr>
            <w:tcW w:w="1804"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水资源</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t</w:t>
            </w:r>
          </w:p>
        </w:tc>
        <w:tc>
          <w:tcPr>
            <w:tcW w:w="20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default" w:ascii="宋体" w:hAnsi="宋体" w:eastAsia="宋体"/>
                <w:color w:val="auto"/>
                <w:sz w:val="21"/>
                <w:szCs w:val="21"/>
                <w:highlight w:val="none"/>
                <w:lang w:val="en-US"/>
              </w:rPr>
              <w:t>1</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r>
      <w:tr>
        <w:tblPrEx>
          <w:tblCellMar>
            <w:top w:w="0" w:type="dxa"/>
            <w:left w:w="108" w:type="dxa"/>
            <w:bottom w:w="0" w:type="dxa"/>
            <w:right w:w="108" w:type="dxa"/>
          </w:tblCellMar>
        </w:tblPrEx>
        <w:trPr>
          <w:jc w:val="center"/>
        </w:trPr>
        <w:tc>
          <w:tcPr>
            <w:tcW w:w="1804"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柴油</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kern w:val="2"/>
                <w:sz w:val="21"/>
                <w:szCs w:val="21"/>
                <w:highlight w:val="none"/>
                <w:lang w:eastAsia="zh-CN" w:bidi="ar-SA"/>
              </w:rPr>
            </w:pPr>
            <w:r>
              <w:rPr>
                <w:rFonts w:ascii="宋体" w:hAnsi="宋体" w:eastAsia="宋体"/>
                <w:color w:val="auto"/>
                <w:sz w:val="21"/>
                <w:szCs w:val="21"/>
                <w:highlight w:val="none"/>
              </w:rPr>
              <w:t>xxx</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kern w:val="2"/>
                <w:sz w:val="21"/>
                <w:szCs w:val="21"/>
                <w:highlight w:val="none"/>
                <w:lang w:eastAsia="zh-CN" w:bidi="ar-SA"/>
              </w:rPr>
            </w:pPr>
            <w:r>
              <w:rPr>
                <w:rFonts w:hint="eastAsia" w:ascii="宋体" w:hAnsi="宋体" w:eastAsia="宋体"/>
                <w:color w:val="auto"/>
                <w:sz w:val="21"/>
                <w:szCs w:val="21"/>
                <w:highlight w:val="none"/>
              </w:rPr>
              <w:t>t</w:t>
            </w:r>
          </w:p>
        </w:tc>
        <w:tc>
          <w:tcPr>
            <w:tcW w:w="20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kern w:val="2"/>
                <w:sz w:val="21"/>
                <w:szCs w:val="21"/>
                <w:highlight w:val="none"/>
                <w:lang w:eastAsia="zh-CN" w:bidi="ar-SA"/>
              </w:rPr>
            </w:pPr>
            <w:r>
              <w:rPr>
                <w:rFonts w:ascii="宋体" w:hAnsi="宋体" w:eastAsia="宋体"/>
                <w:color w:val="auto"/>
                <w:sz w:val="21"/>
                <w:szCs w:val="21"/>
                <w:highlight w:val="none"/>
              </w:rPr>
              <w:t>xxx</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kern w:val="2"/>
                <w:sz w:val="21"/>
                <w:szCs w:val="21"/>
                <w:highlight w:val="none"/>
                <w:lang w:eastAsia="zh-CN" w:bidi="ar-SA"/>
              </w:rPr>
            </w:pPr>
            <w:r>
              <w:rPr>
                <w:rFonts w:hint="default" w:ascii="宋体" w:hAnsi="宋体" w:eastAsia="宋体"/>
                <w:color w:val="auto"/>
                <w:sz w:val="21"/>
                <w:szCs w:val="21"/>
                <w:highlight w:val="none"/>
                <w:lang w:val="en-US"/>
              </w:rPr>
              <w:t>1</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kern w:val="2"/>
                <w:sz w:val="21"/>
                <w:szCs w:val="21"/>
                <w:highlight w:val="none"/>
                <w:lang w:eastAsia="zh-CN" w:bidi="ar-SA"/>
              </w:rPr>
            </w:pPr>
            <w:r>
              <w:rPr>
                <w:rFonts w:ascii="宋体" w:hAnsi="宋体" w:eastAsia="宋体"/>
                <w:color w:val="auto"/>
                <w:sz w:val="21"/>
                <w:szCs w:val="21"/>
                <w:highlight w:val="none"/>
              </w:rPr>
              <w:t>xxx</w:t>
            </w:r>
          </w:p>
        </w:tc>
      </w:tr>
      <w:tr>
        <w:tblPrEx>
          <w:tblCellMar>
            <w:top w:w="0" w:type="dxa"/>
            <w:left w:w="108" w:type="dxa"/>
            <w:bottom w:w="0" w:type="dxa"/>
            <w:right w:w="108" w:type="dxa"/>
          </w:tblCellMar>
        </w:tblPrEx>
        <w:trPr>
          <w:jc w:val="center"/>
        </w:trPr>
        <w:tc>
          <w:tcPr>
            <w:tcW w:w="1804"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hint="default" w:ascii="宋体" w:hAnsi="宋体" w:eastAsia="宋体"/>
                <w:color w:val="auto"/>
                <w:kern w:val="2"/>
                <w:sz w:val="21"/>
                <w:szCs w:val="21"/>
                <w:highlight w:val="none"/>
                <w:lang w:val="en-US" w:eastAsia="zh-CN" w:bidi="ar-SA"/>
              </w:rPr>
            </w:pPr>
            <w:r>
              <w:rPr>
                <w:rFonts w:hint="eastAsia" w:ascii="宋体" w:hAnsi="宋体" w:eastAsia="宋体"/>
                <w:color w:val="auto"/>
                <w:kern w:val="2"/>
                <w:sz w:val="21"/>
                <w:szCs w:val="21"/>
                <w:highlight w:val="none"/>
                <w:lang w:val="en-US" w:eastAsia="zh-CN" w:bidi="ar-SA"/>
              </w:rPr>
              <w:t>天然气</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stheme="minorBidi"/>
                <w:color w:val="auto"/>
                <w:kern w:val="2"/>
                <w:sz w:val="21"/>
                <w:szCs w:val="21"/>
                <w:highlight w:val="none"/>
                <w:lang w:val="en-US" w:eastAsia="zh-CN" w:bidi="ar-SA"/>
              </w:rPr>
            </w:pPr>
            <w:r>
              <w:rPr>
                <w:rFonts w:ascii="宋体" w:hAnsi="宋体" w:eastAsia="宋体"/>
                <w:color w:val="auto"/>
                <w:sz w:val="21"/>
                <w:szCs w:val="21"/>
                <w:highlight w:val="none"/>
              </w:rPr>
              <w:t>xxx</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stheme="minorBidi"/>
                <w:color w:val="auto"/>
                <w:kern w:val="2"/>
                <w:sz w:val="21"/>
                <w:szCs w:val="21"/>
                <w:highlight w:val="none"/>
                <w:lang w:val="en-US" w:eastAsia="zh-CN" w:bidi="ar-SA"/>
              </w:rPr>
            </w:pPr>
            <w:r>
              <w:rPr>
                <w:rFonts w:hint="eastAsia" w:ascii="宋体" w:hAnsi="宋体" w:eastAsia="宋体"/>
                <w:color w:val="auto"/>
                <w:sz w:val="21"/>
                <w:szCs w:val="21"/>
                <w:highlight w:val="none"/>
              </w:rPr>
              <w:t>t</w:t>
            </w:r>
          </w:p>
        </w:tc>
        <w:tc>
          <w:tcPr>
            <w:tcW w:w="20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stheme="minorBidi"/>
                <w:color w:val="auto"/>
                <w:kern w:val="2"/>
                <w:sz w:val="21"/>
                <w:szCs w:val="21"/>
                <w:highlight w:val="none"/>
                <w:lang w:val="en-US" w:eastAsia="zh-CN" w:bidi="ar-SA"/>
              </w:rPr>
            </w:pPr>
            <w:r>
              <w:rPr>
                <w:rFonts w:ascii="宋体" w:hAnsi="宋体" w:eastAsia="宋体"/>
                <w:color w:val="auto"/>
                <w:sz w:val="21"/>
                <w:szCs w:val="21"/>
                <w:highlight w:val="none"/>
              </w:rPr>
              <w:t>xxx</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stheme="minorBidi"/>
                <w:color w:val="auto"/>
                <w:kern w:val="2"/>
                <w:sz w:val="21"/>
                <w:szCs w:val="21"/>
                <w:highlight w:val="none"/>
                <w:lang w:val="en-US" w:eastAsia="zh-CN" w:bidi="ar-SA"/>
              </w:rPr>
            </w:pPr>
            <w:r>
              <w:rPr>
                <w:rFonts w:hint="default" w:ascii="宋体" w:hAnsi="宋体" w:eastAsia="宋体"/>
                <w:color w:val="auto"/>
                <w:sz w:val="21"/>
                <w:szCs w:val="21"/>
                <w:highlight w:val="none"/>
                <w:lang w:val="en-US"/>
              </w:rPr>
              <w:t>1</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stheme="minorBidi"/>
                <w:color w:val="auto"/>
                <w:kern w:val="2"/>
                <w:sz w:val="21"/>
                <w:szCs w:val="21"/>
                <w:highlight w:val="none"/>
                <w:lang w:val="en-US" w:eastAsia="zh-CN" w:bidi="ar-SA"/>
              </w:rPr>
            </w:pPr>
            <w:r>
              <w:rPr>
                <w:rFonts w:ascii="宋体" w:hAnsi="宋体" w:eastAsia="宋体"/>
                <w:color w:val="auto"/>
                <w:sz w:val="21"/>
                <w:szCs w:val="21"/>
                <w:highlight w:val="none"/>
              </w:rPr>
              <w:t>xxx</w:t>
            </w:r>
          </w:p>
        </w:tc>
      </w:tr>
      <w:tr>
        <w:tblPrEx>
          <w:tblCellMar>
            <w:top w:w="0" w:type="dxa"/>
            <w:left w:w="108" w:type="dxa"/>
            <w:bottom w:w="0" w:type="dxa"/>
            <w:right w:w="108" w:type="dxa"/>
          </w:tblCellMar>
        </w:tblPrEx>
        <w:trPr>
          <w:jc w:val="center"/>
        </w:trPr>
        <w:tc>
          <w:tcPr>
            <w:tcW w:w="1804"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kern w:val="2"/>
                <w:sz w:val="21"/>
                <w:szCs w:val="21"/>
                <w:highlight w:val="none"/>
                <w:lang w:eastAsia="zh-CN" w:bidi="ar-SA"/>
              </w:rPr>
            </w:pPr>
            <w:r>
              <w:rPr>
                <w:rFonts w:hint="eastAsia" w:ascii="宋体" w:hAnsi="宋体" w:eastAsia="宋体"/>
                <w:color w:val="auto"/>
                <w:kern w:val="2"/>
                <w:sz w:val="21"/>
                <w:szCs w:val="21"/>
                <w:highlight w:val="none"/>
                <w:lang w:eastAsia="zh-CN" w:bidi="ar-SA"/>
              </w:rPr>
              <w:t>其他</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kern w:val="2"/>
                <w:sz w:val="21"/>
                <w:szCs w:val="21"/>
                <w:highlight w:val="none"/>
                <w:lang w:eastAsia="zh-CN" w:bidi="ar-SA"/>
              </w:rPr>
            </w:pP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kern w:val="2"/>
                <w:sz w:val="21"/>
                <w:szCs w:val="21"/>
                <w:highlight w:val="none"/>
                <w:lang w:eastAsia="zh-CN" w:bidi="ar-SA"/>
              </w:rPr>
            </w:pPr>
          </w:p>
        </w:tc>
        <w:tc>
          <w:tcPr>
            <w:tcW w:w="20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kern w:val="2"/>
                <w:sz w:val="21"/>
                <w:szCs w:val="21"/>
                <w:highlight w:val="none"/>
                <w:lang w:eastAsia="zh-CN" w:bidi="ar-SA"/>
              </w:rPr>
            </w:pP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kern w:val="2"/>
                <w:sz w:val="21"/>
                <w:szCs w:val="21"/>
                <w:highlight w:val="none"/>
                <w:lang w:eastAsia="zh-CN" w:bidi="ar-SA"/>
              </w:rPr>
            </w:pP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kern w:val="2"/>
                <w:sz w:val="21"/>
                <w:szCs w:val="21"/>
                <w:highlight w:val="none"/>
                <w:lang w:eastAsia="zh-CN" w:bidi="ar-SA"/>
              </w:rPr>
            </w:pPr>
          </w:p>
        </w:tc>
      </w:tr>
      <w:tr>
        <w:tblPrEx>
          <w:tblCellMar>
            <w:top w:w="0" w:type="dxa"/>
            <w:left w:w="108" w:type="dxa"/>
            <w:bottom w:w="0" w:type="dxa"/>
            <w:right w:w="108" w:type="dxa"/>
          </w:tblCellMar>
        </w:tblPrEx>
        <w:trPr>
          <w:jc w:val="center"/>
        </w:trPr>
        <w:tc>
          <w:tcPr>
            <w:tcW w:w="1804"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kern w:val="2"/>
                <w:sz w:val="21"/>
                <w:szCs w:val="21"/>
                <w:highlight w:val="none"/>
                <w:lang w:eastAsia="zh-CN" w:bidi="ar-SA"/>
              </w:rPr>
            </w:pPr>
            <w:r>
              <w:rPr>
                <w:rFonts w:hint="eastAsia" w:ascii="宋体" w:hAnsi="宋体" w:eastAsia="宋体"/>
                <w:color w:val="auto"/>
                <w:sz w:val="21"/>
                <w:szCs w:val="21"/>
                <w:highlight w:val="none"/>
              </w:rPr>
              <w:t>合计</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kern w:val="2"/>
                <w:sz w:val="21"/>
                <w:szCs w:val="21"/>
                <w:highlight w:val="none"/>
                <w:lang w:eastAsia="zh-CN" w:bidi="ar-SA"/>
              </w:rPr>
            </w:pPr>
            <w:r>
              <w:rPr>
                <w:rFonts w:hint="eastAsia" w:ascii="宋体" w:hAnsi="宋体" w:eastAsia="宋体"/>
                <w:color w:val="auto"/>
                <w:sz w:val="21"/>
                <w:szCs w:val="21"/>
                <w:highlight w:val="none"/>
              </w:rPr>
              <w:t>--</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kern w:val="2"/>
                <w:sz w:val="21"/>
                <w:szCs w:val="21"/>
                <w:highlight w:val="none"/>
                <w:lang w:eastAsia="zh-CN" w:bidi="ar-SA"/>
              </w:rPr>
            </w:pPr>
            <w:r>
              <w:rPr>
                <w:rFonts w:hint="eastAsia" w:ascii="宋体" w:hAnsi="宋体" w:eastAsia="宋体"/>
                <w:color w:val="auto"/>
                <w:sz w:val="21"/>
                <w:szCs w:val="21"/>
                <w:highlight w:val="none"/>
              </w:rPr>
              <w:t>--</w:t>
            </w:r>
          </w:p>
        </w:tc>
        <w:tc>
          <w:tcPr>
            <w:tcW w:w="20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kern w:val="2"/>
                <w:sz w:val="21"/>
                <w:szCs w:val="21"/>
                <w:highlight w:val="none"/>
                <w:lang w:eastAsia="zh-CN" w:bidi="ar-SA"/>
              </w:rPr>
            </w:pPr>
            <w:r>
              <w:rPr>
                <w:rFonts w:hint="eastAsia" w:ascii="宋体" w:hAnsi="宋体" w:eastAsia="宋体"/>
                <w:color w:val="auto"/>
                <w:sz w:val="21"/>
                <w:szCs w:val="21"/>
                <w:highlight w:val="none"/>
              </w:rPr>
              <w:t>--</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kern w:val="2"/>
                <w:sz w:val="21"/>
                <w:szCs w:val="21"/>
                <w:highlight w:val="none"/>
                <w:lang w:eastAsia="zh-CN" w:bidi="ar-SA"/>
              </w:rPr>
            </w:pPr>
            <w:r>
              <w:rPr>
                <w:rFonts w:hint="eastAsia" w:ascii="宋体" w:hAnsi="宋体" w:eastAsia="宋体"/>
                <w:color w:val="auto"/>
                <w:sz w:val="21"/>
                <w:szCs w:val="21"/>
                <w:highlight w:val="none"/>
              </w:rPr>
              <w:t>--</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kern w:val="2"/>
                <w:sz w:val="21"/>
                <w:szCs w:val="21"/>
                <w:highlight w:val="none"/>
                <w:lang w:eastAsia="zh-CN" w:bidi="ar-SA"/>
              </w:rPr>
            </w:pPr>
            <w:r>
              <w:rPr>
                <w:rFonts w:ascii="宋体" w:hAnsi="宋体" w:eastAsia="宋体"/>
                <w:color w:val="auto"/>
                <w:sz w:val="21"/>
                <w:szCs w:val="21"/>
                <w:highlight w:val="none"/>
              </w:rPr>
              <w:t>xxx</w:t>
            </w:r>
          </w:p>
        </w:tc>
      </w:tr>
    </w:tbl>
    <w:p>
      <w:pPr>
        <w:pStyle w:val="5"/>
        <w:bidi w:val="0"/>
        <w:rPr>
          <w:lang w:eastAsia="zh-CN"/>
        </w:rPr>
      </w:pPr>
      <w:bookmarkStart w:id="116" w:name="_Toc12723"/>
      <w:bookmarkStart w:id="117" w:name="_Toc15"/>
      <w:bookmarkStart w:id="118" w:name="_Toc10886"/>
      <w:r>
        <w:rPr>
          <w:rFonts w:hint="default"/>
          <w:lang w:val="en-US" w:eastAsia="zh-CN"/>
        </w:rPr>
        <w:t xml:space="preserve">2.3 </w:t>
      </w:r>
      <w:r>
        <w:rPr>
          <w:rFonts w:hint="eastAsia"/>
          <w:lang w:eastAsia="zh-CN"/>
        </w:rPr>
        <w:t>绿化碳汇减排量计算</w:t>
      </w:r>
      <w:bookmarkEnd w:id="116"/>
      <w:bookmarkEnd w:id="117"/>
      <w:bookmarkEnd w:id="118"/>
    </w:p>
    <w:p>
      <w:pPr>
        <w:snapToGrid w:val="0"/>
        <w:ind w:firstLine="360" w:firstLineChars="150"/>
        <w:rPr>
          <w:rFonts w:ascii="宋体" w:hAnsi="宋体" w:eastAsia="宋体"/>
          <w:color w:val="auto"/>
          <w:szCs w:val="20"/>
          <w:highlight w:val="none"/>
          <w:lang w:eastAsia="zh-CN"/>
        </w:rPr>
      </w:pPr>
      <w:r>
        <w:rPr>
          <w:rFonts w:hint="eastAsia" w:ascii="宋体" w:hAnsi="宋体" w:eastAsia="宋体"/>
          <w:color w:val="auto"/>
          <w:szCs w:val="20"/>
          <w:highlight w:val="none"/>
          <w:lang w:eastAsia="zh-CN"/>
        </w:rPr>
        <w:t>场地面积</w:t>
      </w:r>
      <w:r>
        <w:rPr>
          <w:rFonts w:ascii="宋体" w:hAnsi="宋体" w:eastAsia="宋体"/>
          <w:color w:val="auto"/>
          <w:sz w:val="20"/>
          <w:highlight w:val="none"/>
          <w:lang w:eastAsia="zh-CN"/>
        </w:rPr>
        <w:t>xxx</w:t>
      </w:r>
      <w:r>
        <w:rPr>
          <w:rFonts w:hint="eastAsia" w:ascii="宋体" w:hAnsi="宋体" w:eastAsia="宋体"/>
          <w:color w:val="auto"/>
          <w:szCs w:val="20"/>
          <w:highlight w:val="none"/>
          <w:lang w:eastAsia="zh-CN"/>
        </w:rPr>
        <w:t>㎡，绿化率</w:t>
      </w:r>
      <w:r>
        <w:rPr>
          <w:rFonts w:ascii="宋体" w:hAnsi="宋体" w:eastAsia="宋体"/>
          <w:color w:val="auto"/>
          <w:sz w:val="20"/>
          <w:highlight w:val="none"/>
          <w:lang w:eastAsia="zh-CN"/>
        </w:rPr>
        <w:t>xx</w:t>
      </w:r>
      <w:r>
        <w:rPr>
          <w:rFonts w:hint="eastAsia" w:ascii="宋体" w:hAnsi="宋体" w:eastAsia="宋体"/>
          <w:color w:val="auto"/>
          <w:szCs w:val="20"/>
          <w:highlight w:val="none"/>
          <w:lang w:eastAsia="zh-CN"/>
        </w:rPr>
        <w:t>%。绿化碳汇碳减排计算如下表所示：</w:t>
      </w:r>
    </w:p>
    <w:p>
      <w:pPr>
        <w:bidi w:val="0"/>
        <w:jc w:val="center"/>
        <w:rPr>
          <w:rFonts w:ascii="宋体" w:hAnsi="宋体" w:eastAsia="宋体"/>
          <w:color w:val="auto"/>
          <w:szCs w:val="20"/>
          <w:highlight w:val="none"/>
          <w:lang w:eastAsia="zh-CN"/>
        </w:rPr>
      </w:pPr>
      <w:r>
        <w:rPr>
          <w:rFonts w:hint="eastAsia" w:ascii="宋体" w:hAnsi="宋体" w:eastAsia="宋体"/>
          <w:color w:val="auto"/>
          <w:szCs w:val="20"/>
          <w:highlight w:val="none"/>
          <w:lang w:eastAsia="zh-CN"/>
        </w:rPr>
        <w:t>表</w:t>
      </w:r>
      <w:r>
        <w:rPr>
          <w:rFonts w:cs="宋体" w:asciiTheme="minorEastAsia" w:hAnsiTheme="minorEastAsia"/>
          <w:color w:val="auto"/>
          <w:sz w:val="21"/>
          <w:szCs w:val="21"/>
          <w:highlight w:val="none"/>
          <w:lang w:eastAsia="zh-CN" w:bidi="ar-SA"/>
        </w:rPr>
        <w:t>XX</w:t>
      </w:r>
      <w:r>
        <w:rPr>
          <w:rFonts w:hint="default" w:cs="宋体" w:asciiTheme="minorEastAsia" w:hAnsiTheme="minorEastAsia"/>
          <w:color w:val="auto"/>
          <w:sz w:val="21"/>
          <w:szCs w:val="21"/>
          <w:highlight w:val="none"/>
          <w:lang w:val="en-US" w:eastAsia="zh-CN" w:bidi="ar-SA"/>
        </w:rPr>
        <w:t xml:space="preserve"> </w:t>
      </w:r>
      <w:r>
        <w:rPr>
          <w:rFonts w:hint="eastAsia" w:ascii="宋体" w:hAnsi="宋体" w:eastAsia="宋体"/>
          <w:color w:val="auto"/>
          <w:szCs w:val="20"/>
          <w:highlight w:val="none"/>
          <w:lang w:eastAsia="zh-CN"/>
        </w:rPr>
        <w:t xml:space="preserve"> 绿化碳汇减排量计算结果表</w:t>
      </w:r>
    </w:p>
    <w:tbl>
      <w:tblPr>
        <w:tblStyle w:val="41"/>
        <w:tblW w:w="0" w:type="auto"/>
        <w:jc w:val="center"/>
        <w:tblLayout w:type="fixed"/>
        <w:tblCellMar>
          <w:top w:w="0" w:type="dxa"/>
          <w:left w:w="108" w:type="dxa"/>
          <w:bottom w:w="0" w:type="dxa"/>
          <w:right w:w="108" w:type="dxa"/>
        </w:tblCellMar>
      </w:tblPr>
      <w:tblGrid>
        <w:gridCol w:w="697"/>
        <w:gridCol w:w="2150"/>
        <w:gridCol w:w="2000"/>
        <w:gridCol w:w="1200"/>
        <w:gridCol w:w="1000"/>
        <w:gridCol w:w="1265"/>
      </w:tblGrid>
      <w:tr>
        <w:tblPrEx>
          <w:tblCellMar>
            <w:top w:w="0" w:type="dxa"/>
            <w:left w:w="108" w:type="dxa"/>
            <w:bottom w:w="0" w:type="dxa"/>
            <w:right w:w="108" w:type="dxa"/>
          </w:tblCellMar>
        </w:tblPrEx>
        <w:trPr>
          <w:jc w:val="center"/>
        </w:trPr>
        <w:tc>
          <w:tcPr>
            <w:tcW w:w="697"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lang w:eastAsia="zh-CN"/>
              </w:rPr>
            </w:pPr>
          </w:p>
        </w:tc>
        <w:tc>
          <w:tcPr>
            <w:tcW w:w="215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绿化类型</w:t>
            </w:r>
          </w:p>
        </w:tc>
        <w:tc>
          <w:tcPr>
            <w:tcW w:w="20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绿化类型年</w:t>
            </w:r>
            <w:r>
              <w:rPr>
                <w:rFonts w:hint="eastAsia" w:ascii="Times New Roman" w:hAnsi="Times New Roman" w:eastAsia="Times New Roman"/>
                <w:color w:val="auto"/>
                <w:sz w:val="21"/>
                <w:szCs w:val="21"/>
                <w:highlight w:val="none"/>
              </w:rPr>
              <w:t>CO</w:t>
            </w:r>
            <w:r>
              <w:rPr>
                <w:rFonts w:hint="eastAsia" w:ascii="Times New Roman" w:hAnsi="Times New Roman" w:eastAsia="Times New Roman"/>
                <w:color w:val="auto"/>
                <w:sz w:val="21"/>
                <w:szCs w:val="21"/>
                <w:highlight w:val="none"/>
                <w:vertAlign w:val="subscript"/>
              </w:rPr>
              <w:t>2</w:t>
            </w:r>
            <w:r>
              <w:rPr>
                <w:rFonts w:hint="eastAsia" w:ascii="宋体" w:hAnsi="宋体" w:eastAsia="宋体"/>
                <w:color w:val="auto"/>
                <w:sz w:val="21"/>
                <w:szCs w:val="21"/>
                <w:highlight w:val="none"/>
              </w:rPr>
              <w:t>固定量</w:t>
            </w:r>
            <w:r>
              <w:rPr>
                <w:rFonts w:hint="eastAsia" w:ascii="Times New Roman" w:hAnsi="Times New Roman" w:eastAsia="Times New Roman"/>
                <w:color w:val="auto"/>
                <w:sz w:val="21"/>
                <w:szCs w:val="21"/>
                <w:highlight w:val="none"/>
              </w:rPr>
              <w:t>[tCO</w:t>
            </w:r>
            <w:r>
              <w:rPr>
                <w:rFonts w:hint="eastAsia" w:ascii="Times New Roman" w:hAnsi="Times New Roman" w:eastAsia="Times New Roman"/>
                <w:color w:val="auto"/>
                <w:sz w:val="21"/>
                <w:szCs w:val="21"/>
                <w:highlight w:val="none"/>
                <w:vertAlign w:val="subscript"/>
              </w:rPr>
              <w:t>2</w:t>
            </w:r>
            <w:r>
              <w:rPr>
                <w:rFonts w:hint="eastAsia" w:ascii="Times New Roman" w:hAnsi="Times New Roman" w:eastAsia="Times New Roman"/>
                <w:color w:val="auto"/>
                <w:sz w:val="21"/>
                <w:szCs w:val="21"/>
                <w:highlight w:val="none"/>
              </w:rPr>
              <w:t>e/(m</w:t>
            </w:r>
            <w:r>
              <w:rPr>
                <w:rFonts w:hint="eastAsia" w:ascii="Times New Roman" w:hAnsi="Times New Roman" w:eastAsia="Times New Roman"/>
                <w:color w:val="auto"/>
                <w:sz w:val="21"/>
                <w:szCs w:val="21"/>
                <w:highlight w:val="none"/>
                <w:vertAlign w:val="superscript"/>
              </w:rPr>
              <w:t>2</w:t>
            </w:r>
            <w:r>
              <w:rPr>
                <w:rFonts w:hint="eastAsia" w:ascii="Times New Roman" w:hAnsi="Times New Roman" w:eastAsia="Times New Roman"/>
                <w:color w:val="auto"/>
                <w:sz w:val="21"/>
                <w:szCs w:val="21"/>
                <w:highlight w:val="none"/>
              </w:rPr>
              <w:t>*a)]</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种类占比(%)</w:t>
            </w:r>
          </w:p>
        </w:tc>
        <w:tc>
          <w:tcPr>
            <w:tcW w:w="10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绿化面积</w:t>
            </w:r>
            <w:r>
              <w:rPr>
                <w:rFonts w:hint="eastAsia" w:ascii="Times New Roman" w:hAnsi="Times New Roman" w:eastAsia="Times New Roman"/>
                <w:color w:val="auto"/>
                <w:sz w:val="21"/>
                <w:szCs w:val="21"/>
                <w:highlight w:val="none"/>
              </w:rPr>
              <w:t>m</w:t>
            </w:r>
            <w:r>
              <w:rPr>
                <w:rFonts w:hint="eastAsia" w:ascii="Times New Roman" w:hAnsi="Times New Roman" w:eastAsia="Times New Roman"/>
                <w:color w:val="auto"/>
                <w:sz w:val="21"/>
                <w:szCs w:val="21"/>
                <w:highlight w:val="none"/>
                <w:vertAlign w:val="superscript"/>
              </w:rPr>
              <w:t>2</w:t>
            </w:r>
          </w:p>
        </w:tc>
        <w:tc>
          <w:tcPr>
            <w:tcW w:w="1265"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年</w:t>
            </w:r>
            <w:r>
              <w:rPr>
                <w:rFonts w:hint="eastAsia" w:ascii="宋体" w:hAnsi="宋体" w:eastAsia="宋体"/>
                <w:color w:val="auto"/>
                <w:sz w:val="21"/>
                <w:szCs w:val="21"/>
                <w:highlight w:val="none"/>
              </w:rPr>
              <w:t>减排量</w:t>
            </w:r>
            <w:r>
              <w:rPr>
                <w:rFonts w:hint="eastAsia" w:ascii="Times New Roman" w:hAnsi="Times New Roman" w:eastAsia="Times New Roman"/>
                <w:color w:val="auto"/>
                <w:sz w:val="21"/>
                <w:szCs w:val="21"/>
                <w:highlight w:val="none"/>
              </w:rPr>
              <w:t>(tCO</w:t>
            </w:r>
            <w:r>
              <w:rPr>
                <w:rFonts w:hint="eastAsia" w:ascii="Times New Roman" w:hAnsi="Times New Roman" w:eastAsia="Times New Roman"/>
                <w:color w:val="auto"/>
                <w:sz w:val="21"/>
                <w:szCs w:val="21"/>
                <w:highlight w:val="none"/>
                <w:vertAlign w:val="subscript"/>
              </w:rPr>
              <w:t>2</w:t>
            </w:r>
            <w:r>
              <w:rPr>
                <w:rFonts w:hint="eastAsia" w:ascii="Times New Roman" w:hAnsi="Times New Roman" w:eastAsia="Times New Roman"/>
                <w:color w:val="auto"/>
                <w:sz w:val="21"/>
                <w:szCs w:val="21"/>
                <w:highlight w:val="none"/>
              </w:rPr>
              <w:t>e</w:t>
            </w:r>
            <w:r>
              <w:rPr>
                <w:rFonts w:hint="default" w:ascii="Times New Roman" w:hAnsi="Times New Roman" w:eastAsia="Times New Roman"/>
                <w:color w:val="auto"/>
                <w:sz w:val="21"/>
                <w:szCs w:val="21"/>
                <w:highlight w:val="none"/>
                <w:lang w:val="en-US"/>
              </w:rPr>
              <w:t>/a</w:t>
            </w:r>
            <w:r>
              <w:rPr>
                <w:rFonts w:hint="eastAsia" w:ascii="Times New Roman" w:hAnsi="Times New Roman" w:eastAsia="Times New Roman"/>
                <w:color w:val="auto"/>
                <w:sz w:val="21"/>
                <w:szCs w:val="21"/>
                <w:highlight w:val="none"/>
              </w:rPr>
              <w:t>)</w:t>
            </w:r>
          </w:p>
        </w:tc>
      </w:tr>
      <w:tr>
        <w:tblPrEx>
          <w:tblCellMar>
            <w:top w:w="0" w:type="dxa"/>
            <w:left w:w="108" w:type="dxa"/>
            <w:bottom w:w="0" w:type="dxa"/>
            <w:right w:w="108" w:type="dxa"/>
          </w:tblCellMar>
        </w:tblPrEx>
        <w:trPr>
          <w:jc w:val="center"/>
        </w:trPr>
        <w:tc>
          <w:tcPr>
            <w:tcW w:w="697"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215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阔叶小乔木、针叶乔木、疏叶乔木</w:t>
            </w:r>
          </w:p>
        </w:tc>
        <w:tc>
          <w:tcPr>
            <w:tcW w:w="20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0.015000</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10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1265"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r>
      <w:tr>
        <w:tblPrEx>
          <w:tblCellMar>
            <w:top w:w="0" w:type="dxa"/>
            <w:left w:w="108" w:type="dxa"/>
            <w:bottom w:w="0" w:type="dxa"/>
            <w:right w:w="108" w:type="dxa"/>
          </w:tblCellMar>
        </w:tblPrEx>
        <w:trPr>
          <w:jc w:val="center"/>
        </w:trPr>
        <w:tc>
          <w:tcPr>
            <w:tcW w:w="697"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215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密植灌木</w:t>
            </w:r>
          </w:p>
        </w:tc>
        <w:tc>
          <w:tcPr>
            <w:tcW w:w="20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0.007500</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10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1265"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r>
      <w:tr>
        <w:tblPrEx>
          <w:tblCellMar>
            <w:top w:w="0" w:type="dxa"/>
            <w:left w:w="108" w:type="dxa"/>
            <w:bottom w:w="0" w:type="dxa"/>
            <w:right w:w="108" w:type="dxa"/>
          </w:tblCellMar>
        </w:tblPrEx>
        <w:trPr>
          <w:jc w:val="center"/>
        </w:trPr>
        <w:tc>
          <w:tcPr>
            <w:tcW w:w="697"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215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草花花圃、自然野草、草坪、水生植物</w:t>
            </w:r>
          </w:p>
        </w:tc>
        <w:tc>
          <w:tcPr>
            <w:tcW w:w="20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0.000500</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10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1265"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r>
      <w:tr>
        <w:tblPrEx>
          <w:tblCellMar>
            <w:top w:w="0" w:type="dxa"/>
            <w:left w:w="108" w:type="dxa"/>
            <w:bottom w:w="0" w:type="dxa"/>
            <w:right w:w="108" w:type="dxa"/>
          </w:tblCellMar>
        </w:tblPrEx>
        <w:trPr>
          <w:jc w:val="center"/>
        </w:trPr>
        <w:tc>
          <w:tcPr>
            <w:tcW w:w="2847" w:type="dxa"/>
            <w:gridSpan w:val="2"/>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合计</w:t>
            </w:r>
          </w:p>
        </w:tc>
        <w:tc>
          <w:tcPr>
            <w:tcW w:w="20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w:t>
            </w:r>
          </w:p>
        </w:tc>
        <w:tc>
          <w:tcPr>
            <w:tcW w:w="10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w:t>
            </w:r>
          </w:p>
        </w:tc>
        <w:tc>
          <w:tcPr>
            <w:tcW w:w="1265"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r>
    </w:tbl>
    <w:p>
      <w:pPr>
        <w:pStyle w:val="5"/>
        <w:bidi w:val="0"/>
        <w:rPr>
          <w:rFonts w:hint="eastAsia"/>
          <w:lang w:val="en-US" w:eastAsia="zh-CN"/>
        </w:rPr>
      </w:pPr>
      <w:r>
        <w:rPr>
          <w:rFonts w:hint="default"/>
          <w:lang w:val="en-US" w:eastAsia="zh-CN"/>
        </w:rPr>
        <w:t xml:space="preserve">2.4 </w:t>
      </w:r>
      <w:r>
        <w:rPr>
          <w:rFonts w:hint="eastAsia"/>
          <w:lang w:val="en-US" w:eastAsia="zh-CN"/>
        </w:rPr>
        <w:t>光伏发电减排量计算</w:t>
      </w:r>
    </w:p>
    <w:p>
      <w:pPr>
        <w:snapToGrid w:val="0"/>
        <w:spacing w:before="120" w:beforeLines="50"/>
        <w:ind w:firstLine="480" w:firstLineChars="200"/>
        <w:rPr>
          <w:rFonts w:ascii="宋体" w:hAnsi="宋体" w:eastAsia="宋体"/>
          <w:color w:val="auto"/>
          <w:highlight w:val="none"/>
          <w:lang w:eastAsia="zh-CN"/>
        </w:rPr>
      </w:pPr>
      <w:r>
        <w:rPr>
          <w:rFonts w:hint="eastAsia" w:ascii="宋体" w:hAnsi="宋体" w:eastAsia="宋体"/>
          <w:color w:val="auto"/>
          <w:highlight w:val="none"/>
          <w:lang w:eastAsia="zh-CN"/>
        </w:rPr>
        <w:t>在</w:t>
      </w:r>
      <w:r>
        <w:rPr>
          <w:rFonts w:ascii="宋体" w:hAnsi="宋体" w:eastAsia="宋体"/>
          <w:color w:val="auto"/>
          <w:highlight w:val="none"/>
          <w:lang w:eastAsia="zh-CN"/>
        </w:rPr>
        <w:t>XX</w:t>
      </w:r>
      <w:r>
        <w:rPr>
          <w:rFonts w:hint="eastAsia" w:ascii="宋体" w:hAnsi="宋体" w:eastAsia="宋体"/>
          <w:color w:val="auto"/>
          <w:highlight w:val="none"/>
          <w:lang w:eastAsia="zh-CN"/>
        </w:rPr>
        <w:t>区域安装光伏发电系统，系统装机容量为</w:t>
      </w:r>
      <w:r>
        <w:rPr>
          <w:rFonts w:ascii="宋体" w:hAnsi="宋体" w:eastAsia="宋体"/>
          <w:color w:val="auto"/>
          <w:highlight w:val="none"/>
          <w:lang w:eastAsia="zh-CN"/>
        </w:rPr>
        <w:t>XXkW</w:t>
      </w:r>
      <w:r>
        <w:rPr>
          <w:rFonts w:hint="eastAsia" w:ascii="宋体" w:hAnsi="宋体" w:eastAsia="宋体"/>
          <w:color w:val="auto"/>
          <w:highlight w:val="none"/>
          <w:lang w:eastAsia="zh-CN"/>
        </w:rPr>
        <w:t>。并网运行，接入变压器侧低压配电柜（系统独立运行，为</w:t>
      </w:r>
      <w:r>
        <w:rPr>
          <w:rFonts w:ascii="宋体" w:hAnsi="宋体" w:eastAsia="宋体"/>
          <w:color w:val="auto"/>
          <w:highlight w:val="none"/>
          <w:lang w:eastAsia="zh-CN"/>
        </w:rPr>
        <w:t>XX</w:t>
      </w:r>
      <w:r>
        <w:rPr>
          <w:rFonts w:hint="eastAsia" w:ascii="宋体" w:hAnsi="宋体" w:eastAsia="宋体"/>
          <w:color w:val="auto"/>
          <w:highlight w:val="none"/>
          <w:lang w:eastAsia="zh-CN"/>
        </w:rPr>
        <w:t>系统供电）。光伏电池组采用</w:t>
      </w:r>
      <w:r>
        <w:rPr>
          <w:rFonts w:ascii="宋体" w:hAnsi="宋体" w:eastAsia="宋体"/>
          <w:color w:val="auto"/>
          <w:highlight w:val="none"/>
          <w:lang w:eastAsia="zh-CN"/>
        </w:rPr>
        <w:t>XX</w:t>
      </w:r>
      <w:r>
        <w:rPr>
          <w:rFonts w:hint="eastAsia" w:ascii="宋体" w:hAnsi="宋体" w:eastAsia="宋体"/>
          <w:color w:val="auto"/>
          <w:highlight w:val="none"/>
          <w:lang w:eastAsia="zh-CN"/>
        </w:rPr>
        <w:t>（晶硅组件</w:t>
      </w:r>
      <w:r>
        <w:rPr>
          <w:rFonts w:ascii="宋体" w:hAnsi="宋体" w:eastAsia="宋体"/>
          <w:color w:val="auto"/>
          <w:highlight w:val="none"/>
          <w:lang w:eastAsia="zh-CN"/>
        </w:rPr>
        <w:t>/</w:t>
      </w:r>
      <w:r>
        <w:rPr>
          <w:rFonts w:hint="eastAsia" w:ascii="宋体" w:hAnsi="宋体" w:eastAsia="宋体"/>
          <w:color w:val="auto"/>
          <w:highlight w:val="none"/>
          <w:lang w:eastAsia="zh-CN"/>
        </w:rPr>
        <w:t>薄膜组件），发电效率为</w:t>
      </w:r>
      <w:r>
        <w:rPr>
          <w:rFonts w:ascii="宋体" w:hAnsi="宋体" w:eastAsia="宋体"/>
          <w:color w:val="auto"/>
          <w:highlight w:val="none"/>
          <w:lang w:eastAsia="zh-CN"/>
        </w:rPr>
        <w:t>XX</w:t>
      </w:r>
      <w:r>
        <w:rPr>
          <w:rFonts w:hint="eastAsia" w:ascii="宋体" w:hAnsi="宋体" w:eastAsia="宋体"/>
          <w:color w:val="auto"/>
          <w:highlight w:val="none"/>
          <w:lang w:eastAsia="zh-CN"/>
        </w:rPr>
        <w:t>（</w:t>
      </w:r>
      <w:r>
        <w:rPr>
          <w:rFonts w:eastAsia="宋体"/>
          <w:color w:val="auto"/>
          <w:highlight w:val="none"/>
          <w:lang w:eastAsia="zh-CN"/>
        </w:rPr>
        <w:t>16%-23%</w:t>
      </w:r>
      <w:r>
        <w:rPr>
          <w:rFonts w:hint="eastAsia" w:ascii="宋体" w:hAnsi="宋体" w:eastAsia="宋体"/>
          <w:color w:val="auto"/>
          <w:highlight w:val="none"/>
          <w:lang w:eastAsia="zh-CN"/>
        </w:rPr>
        <w:t>），详见下表：</w:t>
      </w:r>
    </w:p>
    <w:p>
      <w:pPr>
        <w:adjustRightInd/>
        <w:jc w:val="center"/>
        <w:rPr>
          <w:color w:val="auto"/>
          <w:szCs w:val="20"/>
          <w:highlight w:val="none"/>
          <w:lang w:eastAsia="zh-CN"/>
        </w:rPr>
      </w:pPr>
      <w:r>
        <w:rPr>
          <w:rFonts w:hint="eastAsia"/>
          <w:color w:val="auto"/>
          <w:szCs w:val="20"/>
          <w:highlight w:val="none"/>
          <w:lang w:eastAsia="zh-CN"/>
        </w:rPr>
        <w:t>表</w:t>
      </w:r>
      <w:r>
        <w:rPr>
          <w:rFonts w:cs="宋体" w:asciiTheme="minorEastAsia" w:hAnsiTheme="minorEastAsia"/>
          <w:color w:val="auto"/>
          <w:sz w:val="21"/>
          <w:szCs w:val="21"/>
          <w:highlight w:val="none"/>
          <w:lang w:eastAsia="zh-CN" w:bidi="ar-SA"/>
        </w:rPr>
        <w:t>XX</w:t>
      </w:r>
      <w:r>
        <w:rPr>
          <w:rFonts w:hint="default" w:cs="宋体" w:asciiTheme="minorEastAsia" w:hAnsiTheme="minorEastAsia"/>
          <w:color w:val="auto"/>
          <w:sz w:val="21"/>
          <w:szCs w:val="21"/>
          <w:highlight w:val="none"/>
          <w:lang w:val="en-US" w:eastAsia="zh-CN" w:bidi="ar-SA"/>
        </w:rPr>
        <w:t xml:space="preserve"> </w:t>
      </w:r>
      <w:r>
        <w:rPr>
          <w:rFonts w:hint="eastAsia"/>
          <w:color w:val="auto"/>
          <w:szCs w:val="20"/>
          <w:highlight w:val="none"/>
          <w:lang w:eastAsia="zh-CN"/>
        </w:rPr>
        <w:t>太阳能发电系统明细表</w:t>
      </w:r>
    </w:p>
    <w:tbl>
      <w:tblPr>
        <w:tblStyle w:val="41"/>
        <w:tblW w:w="9402" w:type="dxa"/>
        <w:jc w:val="center"/>
        <w:tblLayout w:type="fixed"/>
        <w:tblCellMar>
          <w:top w:w="0" w:type="dxa"/>
          <w:left w:w="108" w:type="dxa"/>
          <w:bottom w:w="0" w:type="dxa"/>
          <w:right w:w="108" w:type="dxa"/>
        </w:tblCellMar>
      </w:tblPr>
      <w:tblGrid>
        <w:gridCol w:w="668"/>
        <w:gridCol w:w="655"/>
        <w:gridCol w:w="785"/>
        <w:gridCol w:w="1030"/>
        <w:gridCol w:w="785"/>
        <w:gridCol w:w="548"/>
        <w:gridCol w:w="548"/>
        <w:gridCol w:w="548"/>
        <w:gridCol w:w="548"/>
        <w:gridCol w:w="548"/>
        <w:gridCol w:w="548"/>
        <w:gridCol w:w="549"/>
        <w:gridCol w:w="821"/>
        <w:gridCol w:w="821"/>
      </w:tblGrid>
      <w:tr>
        <w:tblPrEx>
          <w:tblCellMar>
            <w:top w:w="0" w:type="dxa"/>
            <w:left w:w="108" w:type="dxa"/>
            <w:bottom w:w="0" w:type="dxa"/>
            <w:right w:w="108" w:type="dxa"/>
          </w:tblCellMar>
        </w:tblPrEx>
        <w:trPr>
          <w:trHeight w:val="1420" w:hRule="atLeast"/>
          <w:jc w:val="center"/>
        </w:trPr>
        <w:tc>
          <w:tcPr>
            <w:tcW w:w="668"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snapToGrid w:val="0"/>
              <w:jc w:val="center"/>
              <w:rPr>
                <w:rFonts w:ascii="宋体" w:hAnsi="宋体" w:eastAsia="宋体"/>
                <w:color w:val="auto"/>
                <w:highlight w:val="none"/>
              </w:rPr>
            </w:pPr>
            <w:r>
              <w:rPr>
                <w:rFonts w:hint="eastAsia" w:ascii="宋体" w:hAnsi="宋体" w:eastAsia="宋体"/>
                <w:color w:val="auto"/>
                <w:highlight w:val="none"/>
                <w:lang w:eastAsia="zh-CN" w:bidi="ar"/>
              </w:rPr>
              <w:t>位置</w:t>
            </w:r>
          </w:p>
        </w:tc>
        <w:tc>
          <w:tcPr>
            <w:tcW w:w="655"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snapToGrid w:val="0"/>
              <w:jc w:val="center"/>
              <w:rPr>
                <w:rFonts w:ascii="宋体" w:hAnsi="宋体" w:eastAsia="宋体"/>
                <w:color w:val="auto"/>
                <w:highlight w:val="none"/>
              </w:rPr>
            </w:pPr>
            <w:r>
              <w:rPr>
                <w:rFonts w:hint="eastAsia" w:ascii="宋体" w:hAnsi="宋体" w:eastAsia="宋体"/>
                <w:color w:val="auto"/>
                <w:highlight w:val="none"/>
                <w:lang w:eastAsia="zh-CN" w:bidi="ar"/>
              </w:rPr>
              <w:t>光伏面积</w:t>
            </w:r>
          </w:p>
        </w:tc>
        <w:tc>
          <w:tcPr>
            <w:tcW w:w="785"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snapToGrid w:val="0"/>
              <w:jc w:val="center"/>
              <w:rPr>
                <w:rFonts w:ascii="宋体" w:hAnsi="宋体" w:eastAsia="宋体"/>
                <w:color w:val="auto"/>
                <w:highlight w:val="none"/>
              </w:rPr>
            </w:pPr>
            <w:r>
              <w:rPr>
                <w:rFonts w:hint="eastAsia" w:ascii="宋体" w:hAnsi="宋体" w:eastAsia="宋体"/>
                <w:color w:val="auto"/>
                <w:highlight w:val="none"/>
                <w:lang w:eastAsia="zh-CN" w:bidi="ar"/>
              </w:rPr>
              <w:t>装机容量</w:t>
            </w:r>
          </w:p>
        </w:tc>
        <w:tc>
          <w:tcPr>
            <w:tcW w:w="1030"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snapToGrid w:val="0"/>
              <w:jc w:val="center"/>
              <w:rPr>
                <w:rFonts w:ascii="宋体" w:hAnsi="宋体" w:eastAsia="宋体"/>
                <w:color w:val="auto"/>
                <w:highlight w:val="none"/>
                <w:lang w:eastAsia="zh-CN"/>
              </w:rPr>
            </w:pPr>
            <w:r>
              <w:rPr>
                <w:rFonts w:hint="eastAsia" w:ascii="宋体" w:hAnsi="宋体" w:eastAsia="宋体"/>
                <w:color w:val="auto"/>
                <w:highlight w:val="none"/>
                <w:lang w:eastAsia="zh-CN" w:bidi="ar"/>
              </w:rPr>
              <w:t>水平面年总辐射能（kW·h/㎡）</w:t>
            </w:r>
          </w:p>
        </w:tc>
        <w:tc>
          <w:tcPr>
            <w:tcW w:w="785"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snapToGrid w:val="0"/>
              <w:jc w:val="center"/>
              <w:rPr>
                <w:rFonts w:ascii="宋体" w:hAnsi="宋体" w:eastAsia="宋体"/>
                <w:color w:val="auto"/>
                <w:highlight w:val="none"/>
              </w:rPr>
            </w:pPr>
            <w:r>
              <w:rPr>
                <w:rFonts w:hint="eastAsia" w:ascii="宋体" w:hAnsi="宋体" w:eastAsia="宋体"/>
                <w:color w:val="auto"/>
                <w:highlight w:val="none"/>
                <w:lang w:eastAsia="zh-CN" w:bidi="ar"/>
              </w:rPr>
              <w:t>光伏组件转换效率</w:t>
            </w:r>
          </w:p>
        </w:tc>
        <w:tc>
          <w:tcPr>
            <w:tcW w:w="548"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snapToGrid w:val="0"/>
              <w:jc w:val="center"/>
              <w:rPr>
                <w:rFonts w:ascii="宋体" w:hAnsi="宋体" w:eastAsia="宋体"/>
                <w:color w:val="auto"/>
                <w:highlight w:val="none"/>
                <w:lang w:eastAsia="zh-CN"/>
              </w:rPr>
            </w:pPr>
            <w:r>
              <w:rPr>
                <w:rFonts w:hint="eastAsia" w:ascii="宋体" w:hAnsi="宋体" w:eastAsia="宋体"/>
                <w:color w:val="auto"/>
                <w:highlight w:val="none"/>
                <w:lang w:eastAsia="zh-CN" w:bidi="ar"/>
              </w:rPr>
              <w:t>K1</w:t>
            </w:r>
          </w:p>
        </w:tc>
        <w:tc>
          <w:tcPr>
            <w:tcW w:w="548"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snapToGrid w:val="0"/>
              <w:jc w:val="center"/>
              <w:rPr>
                <w:rFonts w:ascii="宋体" w:hAnsi="宋体" w:eastAsia="宋体"/>
                <w:color w:val="auto"/>
                <w:highlight w:val="none"/>
              </w:rPr>
            </w:pPr>
            <w:r>
              <w:rPr>
                <w:rFonts w:hint="eastAsia" w:ascii="宋体" w:hAnsi="宋体" w:eastAsia="宋体"/>
                <w:color w:val="auto"/>
                <w:highlight w:val="none"/>
                <w:lang w:eastAsia="zh-CN" w:bidi="ar"/>
              </w:rPr>
              <w:t>K2</w:t>
            </w:r>
          </w:p>
        </w:tc>
        <w:tc>
          <w:tcPr>
            <w:tcW w:w="548"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snapToGrid w:val="0"/>
              <w:jc w:val="center"/>
              <w:rPr>
                <w:rFonts w:ascii="宋体" w:hAnsi="宋体" w:eastAsia="宋体"/>
                <w:color w:val="auto"/>
                <w:highlight w:val="none"/>
              </w:rPr>
            </w:pPr>
            <w:r>
              <w:rPr>
                <w:rFonts w:hint="eastAsia" w:ascii="宋体" w:hAnsi="宋体" w:eastAsia="宋体"/>
                <w:color w:val="auto"/>
                <w:highlight w:val="none"/>
                <w:lang w:eastAsia="zh-CN" w:bidi="ar"/>
              </w:rPr>
              <w:t>K3</w:t>
            </w:r>
          </w:p>
        </w:tc>
        <w:tc>
          <w:tcPr>
            <w:tcW w:w="548"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snapToGrid w:val="0"/>
              <w:jc w:val="center"/>
              <w:rPr>
                <w:rFonts w:ascii="宋体" w:hAnsi="宋体" w:eastAsia="宋体"/>
                <w:color w:val="auto"/>
                <w:highlight w:val="none"/>
              </w:rPr>
            </w:pPr>
            <w:r>
              <w:rPr>
                <w:rFonts w:hint="eastAsia" w:ascii="宋体" w:hAnsi="宋体" w:eastAsia="宋体"/>
                <w:color w:val="auto"/>
                <w:highlight w:val="none"/>
                <w:lang w:eastAsia="zh-CN" w:bidi="ar"/>
              </w:rPr>
              <w:t>K4</w:t>
            </w:r>
          </w:p>
        </w:tc>
        <w:tc>
          <w:tcPr>
            <w:tcW w:w="548"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snapToGrid w:val="0"/>
              <w:jc w:val="center"/>
              <w:rPr>
                <w:rFonts w:ascii="宋体" w:hAnsi="宋体" w:eastAsia="宋体"/>
                <w:color w:val="auto"/>
                <w:highlight w:val="none"/>
              </w:rPr>
            </w:pPr>
            <w:r>
              <w:rPr>
                <w:rFonts w:hint="eastAsia" w:ascii="宋体" w:hAnsi="宋体" w:eastAsia="宋体"/>
                <w:color w:val="auto"/>
                <w:highlight w:val="none"/>
                <w:lang w:eastAsia="zh-CN" w:bidi="ar"/>
              </w:rPr>
              <w:t>K5</w:t>
            </w:r>
          </w:p>
        </w:tc>
        <w:tc>
          <w:tcPr>
            <w:tcW w:w="548"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snapToGrid w:val="0"/>
              <w:jc w:val="center"/>
              <w:rPr>
                <w:rFonts w:ascii="宋体" w:hAnsi="宋体" w:eastAsia="宋体"/>
                <w:color w:val="auto"/>
                <w:highlight w:val="none"/>
              </w:rPr>
            </w:pPr>
            <w:r>
              <w:rPr>
                <w:rFonts w:hint="eastAsia" w:ascii="宋体" w:hAnsi="宋体" w:eastAsia="宋体"/>
                <w:color w:val="auto"/>
                <w:highlight w:val="none"/>
                <w:lang w:eastAsia="zh-CN" w:bidi="ar"/>
              </w:rPr>
              <w:t>K6</w:t>
            </w:r>
          </w:p>
        </w:tc>
        <w:tc>
          <w:tcPr>
            <w:tcW w:w="549"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snapToGrid w:val="0"/>
              <w:jc w:val="center"/>
              <w:rPr>
                <w:rFonts w:ascii="宋体" w:hAnsi="宋体" w:eastAsia="宋体"/>
                <w:color w:val="auto"/>
                <w:highlight w:val="none"/>
              </w:rPr>
            </w:pPr>
            <w:r>
              <w:rPr>
                <w:rFonts w:hint="eastAsia" w:ascii="宋体" w:hAnsi="宋体" w:eastAsia="宋体"/>
                <w:color w:val="auto"/>
                <w:highlight w:val="none"/>
                <w:lang w:eastAsia="zh-CN" w:bidi="ar"/>
              </w:rPr>
              <w:t>K7</w:t>
            </w:r>
          </w:p>
        </w:tc>
        <w:tc>
          <w:tcPr>
            <w:tcW w:w="821"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snapToGrid w:val="0"/>
              <w:jc w:val="center"/>
              <w:rPr>
                <w:rFonts w:ascii="宋体" w:hAnsi="宋体" w:eastAsia="宋体"/>
                <w:color w:val="auto"/>
                <w:highlight w:val="none"/>
              </w:rPr>
            </w:pPr>
            <w:r>
              <w:rPr>
                <w:rFonts w:hint="eastAsia" w:ascii="宋体" w:hAnsi="宋体" w:eastAsia="宋体"/>
                <w:color w:val="auto"/>
                <w:highlight w:val="none"/>
                <w:lang w:eastAsia="zh-CN" w:bidi="ar"/>
              </w:rPr>
              <w:t>年发电量（kWH)</w:t>
            </w:r>
          </w:p>
        </w:tc>
        <w:tc>
          <w:tcPr>
            <w:tcW w:w="821"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snapToGrid w:val="0"/>
              <w:jc w:val="center"/>
              <w:rPr>
                <w:rFonts w:hint="default" w:ascii="宋体" w:hAnsi="宋体" w:eastAsia="宋体"/>
                <w:color w:val="auto"/>
                <w:highlight w:val="none"/>
                <w:lang w:val="en-US" w:eastAsia="zh-CN" w:bidi="ar"/>
              </w:rPr>
            </w:pPr>
            <w:r>
              <w:rPr>
                <w:rFonts w:hint="eastAsia" w:ascii="宋体" w:hAnsi="宋体" w:eastAsia="宋体"/>
                <w:color w:val="auto"/>
                <w:highlight w:val="none"/>
                <w:lang w:val="en-US" w:eastAsia="zh-CN" w:bidi="ar"/>
              </w:rPr>
              <w:t>减碳量（tCO2e/a.㎡）</w:t>
            </w:r>
          </w:p>
        </w:tc>
      </w:tr>
      <w:tr>
        <w:tblPrEx>
          <w:tblCellMar>
            <w:top w:w="0" w:type="dxa"/>
            <w:left w:w="108" w:type="dxa"/>
            <w:bottom w:w="0" w:type="dxa"/>
            <w:right w:w="108" w:type="dxa"/>
          </w:tblCellMar>
        </w:tblPrEx>
        <w:trPr>
          <w:trHeight w:val="280" w:hRule="atLeast"/>
          <w:jc w:val="center"/>
        </w:trPr>
        <w:tc>
          <w:tcPr>
            <w:tcW w:w="668" w:type="dxa"/>
            <w:tcBorders>
              <w:top w:val="single" w:color="000000" w:sz="8" w:space="0"/>
              <w:left w:val="single" w:color="000000" w:sz="8" w:space="0"/>
              <w:bottom w:val="single" w:color="000000" w:sz="8" w:space="0"/>
              <w:right w:val="single" w:color="000000" w:sz="8" w:space="0"/>
            </w:tcBorders>
            <w:noWrap/>
            <w:vAlign w:val="center"/>
          </w:tcPr>
          <w:p>
            <w:pPr>
              <w:snapToGrid w:val="0"/>
              <w:jc w:val="center"/>
              <w:rPr>
                <w:rFonts w:ascii="宋体" w:hAnsi="宋体" w:eastAsia="宋体"/>
                <w:color w:val="auto"/>
                <w:highlight w:val="none"/>
              </w:rPr>
            </w:pPr>
            <w:r>
              <w:rPr>
                <w:rFonts w:hint="eastAsia" w:ascii="宋体" w:hAnsi="宋体" w:eastAsia="宋体"/>
                <w:color w:val="auto"/>
                <w:highlight w:val="none"/>
                <w:lang w:eastAsia="zh-CN" w:bidi="ar"/>
              </w:rPr>
              <w:t>屋面</w:t>
            </w:r>
          </w:p>
        </w:tc>
        <w:tc>
          <w:tcPr>
            <w:tcW w:w="655"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eastAsia="宋体"/>
                <w:color w:val="auto"/>
                <w:highlight w:val="none"/>
              </w:rPr>
            </w:pPr>
          </w:p>
        </w:tc>
        <w:tc>
          <w:tcPr>
            <w:tcW w:w="785"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eastAsia="宋体"/>
                <w:color w:val="auto"/>
                <w:highlight w:val="none"/>
              </w:rPr>
            </w:pPr>
          </w:p>
        </w:tc>
        <w:tc>
          <w:tcPr>
            <w:tcW w:w="1030"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eastAsia="宋体"/>
                <w:color w:val="auto"/>
                <w:highlight w:val="none"/>
              </w:rPr>
            </w:pPr>
          </w:p>
        </w:tc>
        <w:tc>
          <w:tcPr>
            <w:tcW w:w="785"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eastAsia="宋体"/>
                <w:color w:val="auto"/>
                <w:highlight w:val="none"/>
              </w:rPr>
            </w:pPr>
          </w:p>
        </w:tc>
        <w:tc>
          <w:tcPr>
            <w:tcW w:w="548"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eastAsia="宋体"/>
                <w:color w:val="auto"/>
                <w:highlight w:val="none"/>
              </w:rPr>
            </w:pPr>
          </w:p>
        </w:tc>
        <w:tc>
          <w:tcPr>
            <w:tcW w:w="548"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eastAsia="宋体"/>
                <w:color w:val="auto"/>
                <w:highlight w:val="none"/>
              </w:rPr>
            </w:pPr>
          </w:p>
        </w:tc>
        <w:tc>
          <w:tcPr>
            <w:tcW w:w="548"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eastAsia="宋体"/>
                <w:color w:val="auto"/>
                <w:highlight w:val="none"/>
              </w:rPr>
            </w:pPr>
          </w:p>
        </w:tc>
        <w:tc>
          <w:tcPr>
            <w:tcW w:w="548"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eastAsia="宋体"/>
                <w:color w:val="auto"/>
                <w:highlight w:val="none"/>
              </w:rPr>
            </w:pPr>
          </w:p>
        </w:tc>
        <w:tc>
          <w:tcPr>
            <w:tcW w:w="548"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eastAsia="宋体"/>
                <w:color w:val="auto"/>
                <w:highlight w:val="none"/>
              </w:rPr>
            </w:pPr>
          </w:p>
        </w:tc>
        <w:tc>
          <w:tcPr>
            <w:tcW w:w="548"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eastAsia="宋体"/>
                <w:color w:val="auto"/>
                <w:highlight w:val="none"/>
              </w:rPr>
            </w:pPr>
          </w:p>
        </w:tc>
        <w:tc>
          <w:tcPr>
            <w:tcW w:w="549"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eastAsia="宋体"/>
                <w:color w:val="auto"/>
                <w:highlight w:val="none"/>
              </w:rPr>
            </w:pPr>
          </w:p>
        </w:tc>
        <w:tc>
          <w:tcPr>
            <w:tcW w:w="821"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eastAsia="宋体"/>
                <w:color w:val="auto"/>
                <w:highlight w:val="none"/>
              </w:rPr>
            </w:pPr>
          </w:p>
        </w:tc>
        <w:tc>
          <w:tcPr>
            <w:tcW w:w="821"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eastAsia="宋体"/>
                <w:color w:val="auto"/>
                <w:highlight w:val="none"/>
              </w:rPr>
            </w:pPr>
          </w:p>
        </w:tc>
      </w:tr>
      <w:tr>
        <w:tblPrEx>
          <w:tblCellMar>
            <w:top w:w="0" w:type="dxa"/>
            <w:left w:w="108" w:type="dxa"/>
            <w:bottom w:w="0" w:type="dxa"/>
            <w:right w:w="108" w:type="dxa"/>
          </w:tblCellMar>
        </w:tblPrEx>
        <w:trPr>
          <w:trHeight w:val="280" w:hRule="atLeast"/>
          <w:jc w:val="center"/>
        </w:trPr>
        <w:tc>
          <w:tcPr>
            <w:tcW w:w="668" w:type="dxa"/>
            <w:tcBorders>
              <w:top w:val="single" w:color="000000" w:sz="8" w:space="0"/>
              <w:left w:val="single" w:color="000000" w:sz="8" w:space="0"/>
              <w:bottom w:val="single" w:color="000000" w:sz="8" w:space="0"/>
              <w:right w:val="single" w:color="000000" w:sz="8" w:space="0"/>
            </w:tcBorders>
            <w:noWrap/>
            <w:vAlign w:val="center"/>
          </w:tcPr>
          <w:p>
            <w:pPr>
              <w:snapToGrid w:val="0"/>
              <w:jc w:val="center"/>
              <w:rPr>
                <w:rFonts w:ascii="宋体" w:hAnsi="宋体" w:eastAsia="宋体"/>
                <w:color w:val="auto"/>
                <w:highlight w:val="none"/>
              </w:rPr>
            </w:pPr>
            <w:r>
              <w:rPr>
                <w:rFonts w:hint="eastAsia" w:ascii="宋体" w:hAnsi="宋体" w:eastAsia="宋体"/>
                <w:color w:val="auto"/>
                <w:highlight w:val="none"/>
                <w:lang w:eastAsia="zh-CN" w:bidi="ar"/>
              </w:rPr>
              <w:t>..</w:t>
            </w:r>
          </w:p>
        </w:tc>
        <w:tc>
          <w:tcPr>
            <w:tcW w:w="655"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eastAsia="宋体"/>
                <w:color w:val="auto"/>
                <w:highlight w:val="none"/>
              </w:rPr>
            </w:pPr>
          </w:p>
        </w:tc>
        <w:tc>
          <w:tcPr>
            <w:tcW w:w="785"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eastAsia="宋体"/>
                <w:color w:val="auto"/>
                <w:highlight w:val="none"/>
              </w:rPr>
            </w:pPr>
          </w:p>
        </w:tc>
        <w:tc>
          <w:tcPr>
            <w:tcW w:w="1030"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eastAsia="宋体"/>
                <w:color w:val="auto"/>
                <w:highlight w:val="none"/>
              </w:rPr>
            </w:pPr>
          </w:p>
        </w:tc>
        <w:tc>
          <w:tcPr>
            <w:tcW w:w="785"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eastAsia="宋体"/>
                <w:color w:val="auto"/>
                <w:highlight w:val="none"/>
              </w:rPr>
            </w:pPr>
          </w:p>
        </w:tc>
        <w:tc>
          <w:tcPr>
            <w:tcW w:w="548"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eastAsia="宋体"/>
                <w:color w:val="auto"/>
                <w:highlight w:val="none"/>
              </w:rPr>
            </w:pPr>
          </w:p>
        </w:tc>
        <w:tc>
          <w:tcPr>
            <w:tcW w:w="548"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eastAsia="宋体"/>
                <w:color w:val="auto"/>
                <w:highlight w:val="none"/>
              </w:rPr>
            </w:pPr>
          </w:p>
        </w:tc>
        <w:tc>
          <w:tcPr>
            <w:tcW w:w="548"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eastAsia="宋体"/>
                <w:color w:val="auto"/>
                <w:highlight w:val="none"/>
              </w:rPr>
            </w:pPr>
          </w:p>
        </w:tc>
        <w:tc>
          <w:tcPr>
            <w:tcW w:w="548"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eastAsia="宋体"/>
                <w:color w:val="auto"/>
                <w:highlight w:val="none"/>
              </w:rPr>
            </w:pPr>
          </w:p>
        </w:tc>
        <w:tc>
          <w:tcPr>
            <w:tcW w:w="548"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eastAsia="宋体"/>
                <w:color w:val="auto"/>
                <w:highlight w:val="none"/>
              </w:rPr>
            </w:pPr>
          </w:p>
        </w:tc>
        <w:tc>
          <w:tcPr>
            <w:tcW w:w="548"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eastAsia="宋体"/>
                <w:color w:val="auto"/>
                <w:highlight w:val="none"/>
              </w:rPr>
            </w:pPr>
          </w:p>
        </w:tc>
        <w:tc>
          <w:tcPr>
            <w:tcW w:w="549"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eastAsia="宋体"/>
                <w:color w:val="auto"/>
                <w:highlight w:val="none"/>
              </w:rPr>
            </w:pPr>
          </w:p>
        </w:tc>
        <w:tc>
          <w:tcPr>
            <w:tcW w:w="821"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eastAsia="宋体"/>
                <w:color w:val="auto"/>
                <w:highlight w:val="none"/>
              </w:rPr>
            </w:pPr>
          </w:p>
        </w:tc>
        <w:tc>
          <w:tcPr>
            <w:tcW w:w="821"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eastAsia="宋体"/>
                <w:color w:val="auto"/>
                <w:highlight w:val="none"/>
              </w:rPr>
            </w:pPr>
          </w:p>
        </w:tc>
      </w:tr>
    </w:tbl>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注：年发电量＝当地水平面年总辐射能＊光伏方阵面积＊光伏组件转换效率＊修正系数</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eastAsia="宋体"/>
          <w:color w:val="auto"/>
          <w:sz w:val="21"/>
          <w:szCs w:val="21"/>
          <w:highlight w:val="none"/>
          <w:lang w:eastAsia="zh-CN"/>
        </w:rPr>
      </w:pPr>
      <w:r>
        <w:rPr>
          <w:rFonts w:ascii="宋体" w:hAnsi="宋体" w:eastAsia="宋体"/>
          <w:color w:val="auto"/>
          <w:sz w:val="21"/>
          <w:szCs w:val="21"/>
          <w:highlight w:val="none"/>
          <w:lang w:eastAsia="zh-CN"/>
        </w:rPr>
        <w:t>K</w:t>
      </w:r>
      <w:r>
        <w:rPr>
          <w:rFonts w:hint="eastAsia" w:ascii="宋体" w:hAnsi="宋体" w:eastAsia="宋体"/>
          <w:color w:val="auto"/>
          <w:sz w:val="21"/>
          <w:szCs w:val="21"/>
          <w:highlight w:val="none"/>
          <w:lang w:eastAsia="zh-CN"/>
        </w:rPr>
        <w:t>1：灰尘遮挡玻璃及温度升高造成组件功率下降修正系数，一般取</w:t>
      </w:r>
      <w:r>
        <w:rPr>
          <w:rFonts w:ascii="宋体" w:hAnsi="宋体" w:eastAsia="宋体"/>
          <w:color w:val="auto"/>
          <w:sz w:val="21"/>
          <w:szCs w:val="21"/>
          <w:highlight w:val="none"/>
          <w:lang w:eastAsia="zh-CN"/>
        </w:rPr>
        <w:t>0.9-0.95</w:t>
      </w:r>
      <w:r>
        <w:rPr>
          <w:rFonts w:hint="eastAsia" w:ascii="宋体" w:hAnsi="宋体" w:eastAsia="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eastAsia="宋体"/>
          <w:color w:val="auto"/>
          <w:sz w:val="21"/>
          <w:szCs w:val="21"/>
          <w:highlight w:val="none"/>
          <w:lang w:eastAsia="zh-CN"/>
        </w:rPr>
      </w:pPr>
      <w:r>
        <w:rPr>
          <w:rFonts w:ascii="宋体" w:hAnsi="宋体" w:eastAsia="宋体"/>
          <w:color w:val="auto"/>
          <w:sz w:val="21"/>
          <w:szCs w:val="21"/>
          <w:highlight w:val="none"/>
          <w:lang w:eastAsia="zh-CN"/>
        </w:rPr>
        <w:t>K</w:t>
      </w:r>
      <w:r>
        <w:rPr>
          <w:rFonts w:hint="eastAsia" w:ascii="宋体" w:hAnsi="宋体" w:eastAsia="宋体"/>
          <w:color w:val="auto"/>
          <w:sz w:val="21"/>
          <w:szCs w:val="21"/>
          <w:highlight w:val="none"/>
          <w:lang w:eastAsia="zh-CN"/>
        </w:rPr>
        <w:t>2：光伏组件长期运行性能衰减修正系数，一般取</w:t>
      </w:r>
      <w:r>
        <w:rPr>
          <w:rFonts w:ascii="宋体" w:hAnsi="宋体" w:eastAsia="宋体"/>
          <w:color w:val="auto"/>
          <w:sz w:val="21"/>
          <w:szCs w:val="21"/>
          <w:highlight w:val="none"/>
          <w:lang w:eastAsia="zh-CN"/>
        </w:rPr>
        <w:t>0.9</w:t>
      </w:r>
      <w:r>
        <w:rPr>
          <w:rFonts w:hint="eastAsia" w:ascii="宋体" w:hAnsi="宋体" w:eastAsia="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eastAsia="宋体"/>
          <w:color w:val="auto"/>
          <w:sz w:val="21"/>
          <w:szCs w:val="21"/>
          <w:highlight w:val="none"/>
          <w:lang w:eastAsia="zh-CN"/>
        </w:rPr>
      </w:pPr>
      <w:r>
        <w:rPr>
          <w:rFonts w:ascii="宋体" w:hAnsi="宋体" w:eastAsia="宋体"/>
          <w:color w:val="auto"/>
          <w:sz w:val="21"/>
          <w:szCs w:val="21"/>
          <w:highlight w:val="none"/>
          <w:lang w:eastAsia="zh-CN"/>
        </w:rPr>
        <w:t>K</w:t>
      </w:r>
      <w:r>
        <w:rPr>
          <w:rFonts w:hint="eastAsia" w:ascii="宋体" w:hAnsi="宋体" w:eastAsia="宋体"/>
          <w:color w:val="auto"/>
          <w:sz w:val="21"/>
          <w:szCs w:val="21"/>
          <w:highlight w:val="none"/>
          <w:lang w:eastAsia="zh-CN"/>
        </w:rPr>
        <w:t>3：光伏方阵朝向与倾斜角修正系数，以具体产品数据为准；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eastAsia="宋体"/>
          <w:color w:val="auto"/>
          <w:sz w:val="21"/>
          <w:szCs w:val="21"/>
          <w:highlight w:val="none"/>
          <w:lang w:eastAsia="zh-CN"/>
        </w:rPr>
      </w:pPr>
      <w:r>
        <w:rPr>
          <w:rFonts w:ascii="宋体" w:hAnsi="宋体" w:eastAsia="宋体"/>
          <w:color w:val="auto"/>
          <w:sz w:val="21"/>
          <w:szCs w:val="21"/>
          <w:highlight w:val="none"/>
          <w:lang w:eastAsia="zh-CN"/>
        </w:rPr>
        <w:t>K4</w:t>
      </w:r>
      <w:r>
        <w:rPr>
          <w:rFonts w:hint="eastAsia" w:ascii="宋体" w:hAnsi="宋体" w:eastAsia="宋体"/>
          <w:color w:val="auto"/>
          <w:sz w:val="21"/>
          <w:szCs w:val="21"/>
          <w:highlight w:val="none"/>
          <w:lang w:eastAsia="zh-CN"/>
        </w:rPr>
        <w:t>：光照利用系数，光伏方阵完全无遮挡为１，如保证全年</w:t>
      </w:r>
      <w:r>
        <w:rPr>
          <w:rFonts w:ascii="宋体" w:hAnsi="宋体" w:eastAsia="宋体"/>
          <w:color w:val="auto"/>
          <w:sz w:val="21"/>
          <w:szCs w:val="21"/>
          <w:highlight w:val="none"/>
          <w:lang w:eastAsia="zh-CN"/>
        </w:rPr>
        <w:t>9-16</w:t>
      </w:r>
      <w:r>
        <w:rPr>
          <w:rFonts w:hint="eastAsia" w:ascii="宋体" w:hAnsi="宋体" w:eastAsia="宋体"/>
          <w:color w:val="auto"/>
          <w:sz w:val="21"/>
          <w:szCs w:val="21"/>
          <w:highlight w:val="none"/>
          <w:lang w:eastAsia="zh-CN"/>
        </w:rPr>
        <w:t>时无遮挡，为</w:t>
      </w:r>
      <w:r>
        <w:rPr>
          <w:rFonts w:ascii="宋体" w:hAnsi="宋体" w:eastAsia="宋体"/>
          <w:color w:val="auto"/>
          <w:sz w:val="21"/>
          <w:szCs w:val="21"/>
          <w:highlight w:val="none"/>
          <w:lang w:eastAsia="zh-CN"/>
        </w:rPr>
        <w:t>0.99</w:t>
      </w:r>
      <w:r>
        <w:rPr>
          <w:rFonts w:hint="eastAsia" w:ascii="宋体" w:hAnsi="宋体" w:eastAsia="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eastAsia="宋体"/>
          <w:color w:val="auto"/>
          <w:sz w:val="21"/>
          <w:szCs w:val="21"/>
          <w:highlight w:val="none"/>
          <w:lang w:eastAsia="zh-CN"/>
        </w:rPr>
      </w:pPr>
      <w:r>
        <w:rPr>
          <w:rFonts w:ascii="宋体" w:hAnsi="宋体" w:eastAsia="宋体"/>
          <w:color w:val="auto"/>
          <w:sz w:val="21"/>
          <w:szCs w:val="21"/>
          <w:highlight w:val="none"/>
          <w:lang w:eastAsia="zh-CN"/>
        </w:rPr>
        <w:t>K5:</w:t>
      </w:r>
      <w:r>
        <w:rPr>
          <w:rFonts w:hint="eastAsia" w:ascii="宋体" w:hAnsi="宋体" w:eastAsia="宋体"/>
          <w:color w:val="auto"/>
          <w:sz w:val="21"/>
          <w:szCs w:val="21"/>
          <w:highlight w:val="none"/>
          <w:lang w:eastAsia="zh-CN"/>
        </w:rPr>
        <w:t>光伏发电系统可用率系数，因光伏系统设备部件可靠性高，一般很少出故障且维修方便，因此该系数一般取</w:t>
      </w:r>
      <w:r>
        <w:rPr>
          <w:rFonts w:ascii="宋体" w:hAnsi="宋体" w:eastAsia="宋体"/>
          <w:color w:val="auto"/>
          <w:sz w:val="21"/>
          <w:szCs w:val="21"/>
          <w:highlight w:val="none"/>
          <w:lang w:eastAsia="zh-CN"/>
        </w:rPr>
        <w:t>0.99</w:t>
      </w:r>
      <w:r>
        <w:rPr>
          <w:rFonts w:hint="eastAsia" w:ascii="宋体" w:hAnsi="宋体" w:eastAsia="宋体"/>
          <w:color w:val="auto"/>
          <w:sz w:val="21"/>
          <w:szCs w:val="21"/>
          <w:highlight w:val="none"/>
          <w:lang w:eastAsia="zh-CN"/>
        </w:rPr>
        <w:t>以上；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eastAsia="宋体"/>
          <w:color w:val="auto"/>
          <w:sz w:val="21"/>
          <w:szCs w:val="21"/>
          <w:highlight w:val="none"/>
          <w:lang w:eastAsia="zh-CN"/>
        </w:rPr>
      </w:pPr>
      <w:r>
        <w:rPr>
          <w:rFonts w:ascii="宋体" w:hAnsi="宋体" w:eastAsia="宋体"/>
          <w:color w:val="auto"/>
          <w:sz w:val="21"/>
          <w:szCs w:val="21"/>
          <w:highlight w:val="none"/>
          <w:lang w:eastAsia="zh-CN"/>
        </w:rPr>
        <w:t>K6:</w:t>
      </w:r>
      <w:r>
        <w:rPr>
          <w:rFonts w:hint="eastAsia" w:ascii="宋体" w:hAnsi="宋体" w:eastAsia="宋体"/>
          <w:color w:val="auto"/>
          <w:sz w:val="21"/>
          <w:szCs w:val="21"/>
          <w:highlight w:val="none"/>
          <w:lang w:eastAsia="zh-CN"/>
        </w:rPr>
        <w:t>线路损耗修正系数，一般取</w:t>
      </w:r>
      <w:r>
        <w:rPr>
          <w:rFonts w:ascii="宋体" w:hAnsi="宋体" w:eastAsia="宋体"/>
          <w:color w:val="auto"/>
          <w:sz w:val="21"/>
          <w:szCs w:val="21"/>
          <w:highlight w:val="none"/>
          <w:lang w:eastAsia="zh-CN"/>
        </w:rPr>
        <w:t>0.96-0.99;</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eastAsia="宋体"/>
          <w:color w:val="auto"/>
          <w:sz w:val="21"/>
          <w:szCs w:val="21"/>
          <w:highlight w:val="none"/>
          <w:lang w:eastAsia="zh-CN"/>
        </w:rPr>
      </w:pPr>
      <w:r>
        <w:rPr>
          <w:rFonts w:ascii="宋体" w:hAnsi="宋体" w:eastAsia="宋体"/>
          <w:color w:val="auto"/>
          <w:sz w:val="21"/>
          <w:szCs w:val="21"/>
          <w:highlight w:val="none"/>
          <w:lang w:eastAsia="zh-CN"/>
        </w:rPr>
        <w:t>K7:</w:t>
      </w:r>
      <w:r>
        <w:rPr>
          <w:rFonts w:hint="eastAsia" w:ascii="宋体" w:hAnsi="宋体" w:eastAsia="宋体"/>
          <w:color w:val="auto"/>
          <w:sz w:val="21"/>
          <w:szCs w:val="21"/>
          <w:highlight w:val="none"/>
          <w:lang w:eastAsia="zh-CN"/>
        </w:rPr>
        <w:t>逆变器效率修正系数，一般取</w:t>
      </w:r>
      <w:r>
        <w:rPr>
          <w:rFonts w:ascii="宋体" w:hAnsi="宋体" w:eastAsia="宋体"/>
          <w:color w:val="auto"/>
          <w:sz w:val="21"/>
          <w:szCs w:val="21"/>
          <w:highlight w:val="none"/>
          <w:lang w:eastAsia="zh-CN"/>
        </w:rPr>
        <w:t>0.95-0.98;</w:t>
      </w:r>
    </w:p>
    <w:p>
      <w:pPr>
        <w:pStyle w:val="5"/>
        <w:bidi w:val="0"/>
      </w:pPr>
      <w:r>
        <w:rPr>
          <w:rFonts w:hint="default"/>
          <w:lang w:val="en-US" w:eastAsia="zh-CN"/>
        </w:rPr>
        <w:t xml:space="preserve">2.5 </w:t>
      </w:r>
      <w:r>
        <w:rPr>
          <w:rFonts w:hint="eastAsia"/>
          <w:lang w:val="en-US" w:eastAsia="zh-CN"/>
        </w:rPr>
        <w:t>余热回收减排量计算</w:t>
      </w:r>
    </w:p>
    <w:p>
      <w:pPr>
        <w:bidi w:val="0"/>
        <w:jc w:val="center"/>
        <w:rPr>
          <w:rFonts w:hint="default" w:eastAsiaTheme="minorEastAsia"/>
          <w:lang w:val="en-US" w:eastAsia="zh-CN"/>
        </w:rPr>
      </w:pPr>
      <w:r>
        <w:rPr>
          <w:rFonts w:hint="eastAsia"/>
          <w:lang w:val="en-US" w:eastAsia="zh-CN"/>
        </w:rPr>
        <w:t>表</w:t>
      </w:r>
      <w:r>
        <w:rPr>
          <w:rFonts w:cs="宋体" w:asciiTheme="minorEastAsia" w:hAnsiTheme="minorEastAsia"/>
          <w:color w:val="auto"/>
          <w:sz w:val="21"/>
          <w:szCs w:val="21"/>
          <w:highlight w:val="none"/>
          <w:lang w:eastAsia="zh-CN" w:bidi="ar-SA"/>
        </w:rPr>
        <w:t>XX</w:t>
      </w:r>
      <w:r>
        <w:rPr>
          <w:rFonts w:hint="default" w:cs="宋体" w:asciiTheme="minorEastAsia" w:hAnsiTheme="minorEastAsia"/>
          <w:color w:val="auto"/>
          <w:sz w:val="21"/>
          <w:szCs w:val="21"/>
          <w:highlight w:val="none"/>
          <w:lang w:val="en-US" w:eastAsia="zh-CN" w:bidi="ar-SA"/>
        </w:rPr>
        <w:t xml:space="preserve">  </w:t>
      </w:r>
      <w:r>
        <w:rPr>
          <w:rFonts w:hint="eastAsia"/>
          <w:lang w:val="en-US" w:eastAsia="zh-CN"/>
        </w:rPr>
        <w:t>余热回收减排量计算</w:t>
      </w:r>
    </w:p>
    <w:tbl>
      <w:tblPr>
        <w:tblStyle w:val="41"/>
        <w:tblW w:w="0" w:type="auto"/>
        <w:jc w:val="center"/>
        <w:tblLayout w:type="fixed"/>
        <w:tblCellMar>
          <w:top w:w="0" w:type="dxa"/>
          <w:left w:w="108" w:type="dxa"/>
          <w:bottom w:w="0" w:type="dxa"/>
          <w:right w:w="108" w:type="dxa"/>
        </w:tblCellMar>
      </w:tblPr>
      <w:tblGrid>
        <w:gridCol w:w="1200"/>
        <w:gridCol w:w="1200"/>
        <w:gridCol w:w="1200"/>
        <w:gridCol w:w="2000"/>
        <w:gridCol w:w="1200"/>
        <w:gridCol w:w="1200"/>
      </w:tblGrid>
      <w:tr>
        <w:tblPrEx>
          <w:tblCellMar>
            <w:top w:w="0" w:type="dxa"/>
            <w:left w:w="108" w:type="dxa"/>
            <w:bottom w:w="0" w:type="dxa"/>
            <w:right w:w="108" w:type="dxa"/>
          </w:tblCellMar>
        </w:tblPrEx>
        <w:trPr>
          <w:jc w:val="center"/>
        </w:trPr>
        <w:tc>
          <w:tcPr>
            <w:tcW w:w="1200" w:type="dxa"/>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设备</w:t>
            </w:r>
          </w:p>
        </w:tc>
        <w:tc>
          <w:tcPr>
            <w:tcW w:w="1200" w:type="dxa"/>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运行功率（kW）</w:t>
            </w:r>
          </w:p>
        </w:tc>
        <w:tc>
          <w:tcPr>
            <w:tcW w:w="1200" w:type="dxa"/>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COP</w:t>
            </w:r>
          </w:p>
        </w:tc>
        <w:tc>
          <w:tcPr>
            <w:tcW w:w="2000" w:type="dxa"/>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年平均余热排放因子</w:t>
            </w:r>
            <w:r>
              <w:rPr>
                <w:rFonts w:hint="eastAsia" w:ascii="Times New Roman" w:hAnsi="Times New Roman" w:eastAsia="Times New Roman"/>
                <w:color w:val="auto"/>
                <w:sz w:val="21"/>
                <w:szCs w:val="21"/>
                <w:highlight w:val="none"/>
                <w:lang w:eastAsia="zh-CN"/>
              </w:rPr>
              <w:t>(tCO</w:t>
            </w:r>
            <w:r>
              <w:rPr>
                <w:rFonts w:hint="eastAsia" w:ascii="Times New Roman" w:hAnsi="Times New Roman" w:eastAsia="Times New Roman"/>
                <w:color w:val="auto"/>
                <w:sz w:val="21"/>
                <w:szCs w:val="21"/>
                <w:highlight w:val="none"/>
                <w:vertAlign w:val="subscript"/>
                <w:lang w:eastAsia="zh-CN"/>
              </w:rPr>
              <w:t>2</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GJ</w:t>
            </w:r>
            <w:r>
              <w:rPr>
                <w:rFonts w:hint="eastAsia" w:ascii="宋体" w:hAnsi="宋体" w:eastAsia="宋体"/>
                <w:color w:val="auto"/>
                <w:sz w:val="21"/>
                <w:szCs w:val="21"/>
                <w:highlight w:val="none"/>
                <w:lang w:eastAsia="zh-CN"/>
              </w:rPr>
              <w:t>)</w:t>
            </w:r>
          </w:p>
        </w:tc>
        <w:tc>
          <w:tcPr>
            <w:tcW w:w="1200" w:type="dxa"/>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运行时间</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小时 h</w:t>
            </w:r>
            <w:r>
              <w:rPr>
                <w:rFonts w:hint="eastAsia" w:ascii="宋体" w:hAnsi="宋体" w:eastAsia="宋体"/>
                <w:color w:val="auto"/>
                <w:sz w:val="21"/>
                <w:szCs w:val="21"/>
                <w:highlight w:val="none"/>
              </w:rPr>
              <w:t>)</w:t>
            </w:r>
          </w:p>
        </w:tc>
        <w:tc>
          <w:tcPr>
            <w:tcW w:w="1200" w:type="dxa"/>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碳排放量</w:t>
            </w:r>
            <w:r>
              <w:rPr>
                <w:rFonts w:hint="eastAsia" w:ascii="Times New Roman" w:hAnsi="Times New Roman" w:eastAsia="Times New Roman"/>
                <w:color w:val="auto"/>
                <w:sz w:val="21"/>
                <w:szCs w:val="21"/>
                <w:highlight w:val="none"/>
              </w:rPr>
              <w:t>(tCO</w:t>
            </w:r>
            <w:r>
              <w:rPr>
                <w:rFonts w:hint="eastAsia" w:ascii="Times New Roman" w:hAnsi="Times New Roman" w:eastAsia="Times New Roman"/>
                <w:color w:val="auto"/>
                <w:sz w:val="21"/>
                <w:szCs w:val="21"/>
                <w:highlight w:val="none"/>
                <w:vertAlign w:val="subscript"/>
              </w:rPr>
              <w:t>2</w:t>
            </w:r>
            <w:r>
              <w:rPr>
                <w:rFonts w:hint="eastAsia" w:ascii="Times New Roman" w:hAnsi="Times New Roman" w:eastAsia="Times New Roman"/>
                <w:color w:val="auto"/>
                <w:sz w:val="21"/>
                <w:szCs w:val="21"/>
                <w:highlight w:val="none"/>
              </w:rPr>
              <w:t>e)</w:t>
            </w:r>
          </w:p>
        </w:tc>
      </w:tr>
      <w:tr>
        <w:tblPrEx>
          <w:tblCellMar>
            <w:top w:w="0" w:type="dxa"/>
            <w:left w:w="108" w:type="dxa"/>
            <w:bottom w:w="0" w:type="dxa"/>
            <w:right w:w="108" w:type="dxa"/>
          </w:tblCellMar>
        </w:tblPrEx>
        <w:trPr>
          <w:jc w:val="center"/>
        </w:trPr>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热泵机组1</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xxx</w:t>
            </w:r>
          </w:p>
        </w:tc>
        <w:tc>
          <w:tcPr>
            <w:tcW w:w="20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xxx</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sz w:val="21"/>
                <w:szCs w:val="21"/>
                <w:highlight w:val="none"/>
              </w:rPr>
            </w:pPr>
            <w:r>
              <w:rPr>
                <w:rFonts w:ascii="宋体" w:hAnsi="宋体" w:eastAsia="宋体"/>
                <w:color w:val="auto"/>
                <w:sz w:val="21"/>
                <w:szCs w:val="21"/>
                <w:highlight w:val="none"/>
              </w:rPr>
              <w:t>xxx</w:t>
            </w:r>
          </w:p>
        </w:tc>
      </w:tr>
      <w:tr>
        <w:tblPrEx>
          <w:tblCellMar>
            <w:top w:w="0" w:type="dxa"/>
            <w:left w:w="108" w:type="dxa"/>
            <w:bottom w:w="0" w:type="dxa"/>
            <w:right w:w="108" w:type="dxa"/>
          </w:tblCellMar>
        </w:tblPrEx>
        <w:trPr>
          <w:jc w:val="center"/>
        </w:trPr>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热泵机组2</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kern w:val="2"/>
                <w:sz w:val="21"/>
                <w:szCs w:val="21"/>
                <w:highlight w:val="none"/>
                <w:lang w:eastAsia="zh-CN" w:bidi="ar-SA"/>
              </w:rPr>
            </w:pPr>
            <w:r>
              <w:rPr>
                <w:rFonts w:ascii="宋体" w:hAnsi="宋体" w:eastAsia="宋体"/>
                <w:color w:val="auto"/>
                <w:sz w:val="21"/>
                <w:szCs w:val="21"/>
                <w:highlight w:val="none"/>
              </w:rPr>
              <w:t>xxx</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hint="default" w:ascii="宋体" w:hAnsi="宋体" w:eastAsia="宋体"/>
                <w:color w:val="auto"/>
                <w:kern w:val="2"/>
                <w:sz w:val="21"/>
                <w:szCs w:val="21"/>
                <w:highlight w:val="none"/>
                <w:lang w:val="en-US" w:eastAsia="zh-CN" w:bidi="ar-SA"/>
              </w:rPr>
            </w:pPr>
            <w:r>
              <w:rPr>
                <w:rFonts w:hint="eastAsia" w:ascii="宋体" w:hAnsi="宋体" w:eastAsia="宋体"/>
                <w:color w:val="auto"/>
                <w:kern w:val="2"/>
                <w:sz w:val="21"/>
                <w:szCs w:val="21"/>
                <w:highlight w:val="none"/>
                <w:lang w:val="en-US" w:eastAsia="zh-CN" w:bidi="ar-SA"/>
              </w:rPr>
              <w:t>xxx</w:t>
            </w:r>
          </w:p>
        </w:tc>
        <w:tc>
          <w:tcPr>
            <w:tcW w:w="20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kern w:val="2"/>
                <w:sz w:val="21"/>
                <w:szCs w:val="21"/>
                <w:highlight w:val="none"/>
                <w:lang w:eastAsia="zh-CN" w:bidi="ar-SA"/>
              </w:rPr>
            </w:pPr>
            <w:r>
              <w:rPr>
                <w:rFonts w:ascii="宋体" w:hAnsi="宋体" w:eastAsia="宋体"/>
                <w:color w:val="auto"/>
                <w:sz w:val="21"/>
                <w:szCs w:val="21"/>
                <w:highlight w:val="none"/>
              </w:rPr>
              <w:t>xxx</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hint="default" w:ascii="宋体" w:hAnsi="宋体" w:eastAsia="宋体"/>
                <w:color w:val="auto"/>
                <w:kern w:val="2"/>
                <w:sz w:val="21"/>
                <w:szCs w:val="21"/>
                <w:highlight w:val="none"/>
                <w:lang w:val="en-US" w:eastAsia="zh-CN" w:bidi="ar-SA"/>
              </w:rPr>
            </w:pPr>
            <w:r>
              <w:rPr>
                <w:rFonts w:hint="eastAsia" w:ascii="宋体" w:hAnsi="宋体" w:eastAsia="宋体"/>
                <w:color w:val="auto"/>
                <w:kern w:val="2"/>
                <w:sz w:val="21"/>
                <w:szCs w:val="21"/>
                <w:highlight w:val="none"/>
                <w:lang w:val="en-US" w:eastAsia="zh-CN" w:bidi="ar-SA"/>
              </w:rPr>
              <w:t>xxx</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kern w:val="2"/>
                <w:sz w:val="21"/>
                <w:szCs w:val="21"/>
                <w:highlight w:val="none"/>
                <w:lang w:eastAsia="zh-CN" w:bidi="ar-SA"/>
              </w:rPr>
            </w:pPr>
            <w:r>
              <w:rPr>
                <w:rFonts w:ascii="宋体" w:hAnsi="宋体" w:eastAsia="宋体"/>
                <w:color w:val="auto"/>
                <w:sz w:val="21"/>
                <w:szCs w:val="21"/>
                <w:highlight w:val="none"/>
              </w:rPr>
              <w:t>xxx</w:t>
            </w:r>
          </w:p>
        </w:tc>
      </w:tr>
      <w:tr>
        <w:tblPrEx>
          <w:tblCellMar>
            <w:top w:w="0" w:type="dxa"/>
            <w:left w:w="108" w:type="dxa"/>
            <w:bottom w:w="0" w:type="dxa"/>
            <w:right w:w="108" w:type="dxa"/>
          </w:tblCellMar>
        </w:tblPrEx>
        <w:trPr>
          <w:jc w:val="center"/>
        </w:trPr>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hint="default" w:ascii="宋体" w:hAnsi="宋体" w:eastAsia="宋体"/>
                <w:color w:val="auto"/>
                <w:kern w:val="2"/>
                <w:sz w:val="21"/>
                <w:szCs w:val="21"/>
                <w:highlight w:val="none"/>
                <w:lang w:val="en-US" w:eastAsia="zh-CN" w:bidi="ar-SA"/>
              </w:rPr>
            </w:pPr>
            <w:r>
              <w:rPr>
                <w:rFonts w:hint="eastAsia" w:ascii="宋体" w:hAnsi="宋体" w:eastAsia="宋体"/>
                <w:color w:val="auto"/>
                <w:kern w:val="2"/>
                <w:sz w:val="21"/>
                <w:szCs w:val="21"/>
                <w:highlight w:val="none"/>
                <w:lang w:val="en-US" w:eastAsia="zh-CN" w:bidi="ar-SA"/>
              </w:rPr>
              <w:t>……</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stheme="minorBidi"/>
                <w:color w:val="auto"/>
                <w:kern w:val="2"/>
                <w:sz w:val="21"/>
                <w:szCs w:val="21"/>
                <w:highlight w:val="none"/>
                <w:lang w:val="en-US" w:eastAsia="zh-CN" w:bidi="ar-SA"/>
              </w:rPr>
            </w:pPr>
            <w:r>
              <w:rPr>
                <w:rFonts w:ascii="宋体" w:hAnsi="宋体" w:eastAsia="宋体"/>
                <w:color w:val="auto"/>
                <w:sz w:val="21"/>
                <w:szCs w:val="21"/>
                <w:highlight w:val="none"/>
              </w:rPr>
              <w:t>xxx</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hint="default" w:ascii="宋体" w:hAnsi="宋体" w:eastAsia="宋体" w:cstheme="minorBidi"/>
                <w:color w:val="auto"/>
                <w:kern w:val="2"/>
                <w:sz w:val="21"/>
                <w:szCs w:val="21"/>
                <w:highlight w:val="none"/>
                <w:lang w:val="en-US" w:eastAsia="zh-CN" w:bidi="ar-SA"/>
              </w:rPr>
            </w:pPr>
            <w:r>
              <w:rPr>
                <w:rFonts w:hint="eastAsia" w:ascii="宋体" w:hAnsi="宋体" w:eastAsia="宋体"/>
                <w:color w:val="auto"/>
                <w:kern w:val="2"/>
                <w:sz w:val="21"/>
                <w:szCs w:val="21"/>
                <w:highlight w:val="none"/>
                <w:lang w:val="en-US" w:eastAsia="zh-CN" w:bidi="ar-SA"/>
              </w:rPr>
              <w:t>xxx</w:t>
            </w:r>
          </w:p>
        </w:tc>
        <w:tc>
          <w:tcPr>
            <w:tcW w:w="20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stheme="minorBidi"/>
                <w:color w:val="auto"/>
                <w:kern w:val="2"/>
                <w:sz w:val="21"/>
                <w:szCs w:val="21"/>
                <w:highlight w:val="none"/>
                <w:lang w:val="en-US" w:eastAsia="zh-CN" w:bidi="ar-SA"/>
              </w:rPr>
            </w:pPr>
            <w:r>
              <w:rPr>
                <w:rFonts w:ascii="宋体" w:hAnsi="宋体" w:eastAsia="宋体"/>
                <w:color w:val="auto"/>
                <w:sz w:val="21"/>
                <w:szCs w:val="21"/>
                <w:highlight w:val="none"/>
              </w:rPr>
              <w:t>xxx</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hint="default" w:ascii="宋体" w:hAnsi="宋体" w:eastAsia="宋体" w:cstheme="minorBidi"/>
                <w:color w:val="auto"/>
                <w:kern w:val="2"/>
                <w:sz w:val="21"/>
                <w:szCs w:val="21"/>
                <w:highlight w:val="none"/>
                <w:lang w:val="en-US" w:eastAsia="zh-CN" w:bidi="ar-SA"/>
              </w:rPr>
            </w:pPr>
            <w:r>
              <w:rPr>
                <w:rFonts w:hint="eastAsia" w:ascii="宋体" w:hAnsi="宋体" w:eastAsia="宋体"/>
                <w:color w:val="auto"/>
                <w:kern w:val="2"/>
                <w:sz w:val="21"/>
                <w:szCs w:val="21"/>
                <w:highlight w:val="none"/>
                <w:lang w:val="en-US" w:eastAsia="zh-CN" w:bidi="ar-SA"/>
              </w:rPr>
              <w:t>xxx</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stheme="minorBidi"/>
                <w:color w:val="auto"/>
                <w:kern w:val="2"/>
                <w:sz w:val="21"/>
                <w:szCs w:val="21"/>
                <w:highlight w:val="none"/>
                <w:lang w:val="en-US" w:eastAsia="zh-CN" w:bidi="ar-SA"/>
              </w:rPr>
            </w:pPr>
            <w:r>
              <w:rPr>
                <w:rFonts w:ascii="宋体" w:hAnsi="宋体" w:eastAsia="宋体"/>
                <w:color w:val="auto"/>
                <w:sz w:val="21"/>
                <w:szCs w:val="21"/>
                <w:highlight w:val="none"/>
              </w:rPr>
              <w:t>xxx</w:t>
            </w:r>
          </w:p>
        </w:tc>
      </w:tr>
      <w:tr>
        <w:tblPrEx>
          <w:tblCellMar>
            <w:top w:w="0" w:type="dxa"/>
            <w:left w:w="108" w:type="dxa"/>
            <w:bottom w:w="0" w:type="dxa"/>
            <w:right w:w="108" w:type="dxa"/>
          </w:tblCellMar>
        </w:tblPrEx>
        <w:trPr>
          <w:jc w:val="center"/>
        </w:trPr>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kern w:val="2"/>
                <w:sz w:val="21"/>
                <w:szCs w:val="21"/>
                <w:highlight w:val="none"/>
                <w:lang w:eastAsia="zh-CN" w:bidi="ar-SA"/>
              </w:rPr>
            </w:pPr>
            <w:r>
              <w:rPr>
                <w:rFonts w:hint="eastAsia" w:ascii="宋体" w:hAnsi="宋体" w:eastAsia="宋体"/>
                <w:color w:val="auto"/>
                <w:sz w:val="21"/>
                <w:szCs w:val="21"/>
                <w:highlight w:val="none"/>
              </w:rPr>
              <w:t>合计</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kern w:val="2"/>
                <w:sz w:val="21"/>
                <w:szCs w:val="21"/>
                <w:highlight w:val="none"/>
                <w:lang w:eastAsia="zh-CN" w:bidi="ar-SA"/>
              </w:rPr>
            </w:pPr>
            <w:r>
              <w:rPr>
                <w:rFonts w:hint="eastAsia" w:ascii="宋体" w:hAnsi="宋体" w:eastAsia="宋体"/>
                <w:color w:val="auto"/>
                <w:sz w:val="21"/>
                <w:szCs w:val="21"/>
                <w:highlight w:val="none"/>
              </w:rPr>
              <w:t>--</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kern w:val="2"/>
                <w:sz w:val="21"/>
                <w:szCs w:val="21"/>
                <w:highlight w:val="none"/>
                <w:lang w:eastAsia="zh-CN" w:bidi="ar-SA"/>
              </w:rPr>
            </w:pPr>
            <w:r>
              <w:rPr>
                <w:rFonts w:hint="eastAsia" w:ascii="宋体" w:hAnsi="宋体" w:eastAsia="宋体"/>
                <w:color w:val="auto"/>
                <w:sz w:val="21"/>
                <w:szCs w:val="21"/>
                <w:highlight w:val="none"/>
              </w:rPr>
              <w:t>--</w:t>
            </w:r>
          </w:p>
        </w:tc>
        <w:tc>
          <w:tcPr>
            <w:tcW w:w="20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kern w:val="2"/>
                <w:sz w:val="21"/>
                <w:szCs w:val="21"/>
                <w:highlight w:val="none"/>
                <w:lang w:eastAsia="zh-CN" w:bidi="ar-SA"/>
              </w:rPr>
            </w:pPr>
            <w:r>
              <w:rPr>
                <w:rFonts w:hint="eastAsia" w:ascii="宋体" w:hAnsi="宋体" w:eastAsia="宋体"/>
                <w:color w:val="auto"/>
                <w:sz w:val="21"/>
                <w:szCs w:val="21"/>
                <w:highlight w:val="none"/>
              </w:rPr>
              <w:t>--</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kern w:val="2"/>
                <w:sz w:val="21"/>
                <w:szCs w:val="21"/>
                <w:highlight w:val="none"/>
                <w:lang w:eastAsia="zh-CN" w:bidi="ar-SA"/>
              </w:rPr>
            </w:pPr>
            <w:r>
              <w:rPr>
                <w:rFonts w:hint="eastAsia" w:ascii="宋体" w:hAnsi="宋体" w:eastAsia="宋体"/>
                <w:color w:val="auto"/>
                <w:sz w:val="21"/>
                <w:szCs w:val="21"/>
                <w:highlight w:val="none"/>
              </w:rPr>
              <w:t>--</w:t>
            </w:r>
          </w:p>
        </w:tc>
        <w:tc>
          <w:tcPr>
            <w:tcW w:w="1200"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ascii="宋体" w:hAnsi="宋体" w:eastAsia="宋体"/>
                <w:color w:val="auto"/>
                <w:kern w:val="2"/>
                <w:sz w:val="21"/>
                <w:szCs w:val="21"/>
                <w:highlight w:val="none"/>
                <w:lang w:eastAsia="zh-CN" w:bidi="ar-SA"/>
              </w:rPr>
            </w:pPr>
            <w:r>
              <w:rPr>
                <w:rFonts w:ascii="宋体" w:hAnsi="宋体" w:eastAsia="宋体"/>
                <w:color w:val="auto"/>
                <w:sz w:val="21"/>
                <w:szCs w:val="21"/>
                <w:highlight w:val="none"/>
              </w:rPr>
              <w:t>xxx</w:t>
            </w:r>
          </w:p>
        </w:tc>
      </w:tr>
    </w:tbl>
    <w:p>
      <w:pPr>
        <w:pStyle w:val="5"/>
        <w:bidi w:val="0"/>
        <w:rPr>
          <w:rFonts w:hint="eastAsia"/>
          <w:lang w:val="en-US" w:eastAsia="zh-CN"/>
        </w:rPr>
      </w:pPr>
      <w:r>
        <w:rPr>
          <w:rFonts w:hint="default"/>
          <w:lang w:val="en-US" w:eastAsia="zh-CN"/>
        </w:rPr>
        <w:t xml:space="preserve">2.6 </w:t>
      </w:r>
      <w:r>
        <w:rPr>
          <w:rFonts w:hint="eastAsia"/>
          <w:lang w:val="en-US" w:eastAsia="zh-CN"/>
        </w:rPr>
        <w:t>其他碳抵消活动减排量计算</w:t>
      </w:r>
    </w:p>
    <w:p>
      <w:pPr>
        <w:snapToGrid w:val="0"/>
        <w:spacing w:before="120" w:beforeLines="50"/>
        <w:ind w:firstLine="480" w:firstLineChars="200"/>
        <w:rPr>
          <w:rFonts w:hint="eastAsia" w:ascii="宋体" w:hAnsi="宋体" w:eastAsia="宋体"/>
          <w:color w:val="auto"/>
          <w:highlight w:val="none"/>
          <w:lang w:val="en-US" w:eastAsia="zh-CN"/>
        </w:rPr>
      </w:pPr>
      <w:r>
        <w:rPr>
          <w:rFonts w:hint="eastAsia" w:ascii="宋体" w:hAnsi="宋体" w:eastAsia="宋体"/>
          <w:color w:val="auto"/>
          <w:highlight w:val="none"/>
          <w:lang w:eastAsia="zh-CN"/>
        </w:rPr>
        <w:t>绿色电力交易、认购可再生能源绿色电力证书、购买节能能量等</w:t>
      </w:r>
    </w:p>
    <w:p>
      <w:pPr>
        <w:pStyle w:val="5"/>
        <w:bidi w:val="0"/>
        <w:rPr>
          <w:rFonts w:hint="eastAsia"/>
          <w:lang w:val="en-US" w:eastAsia="zh-CN"/>
        </w:rPr>
      </w:pPr>
      <w:r>
        <w:rPr>
          <w:rFonts w:hint="default"/>
          <w:lang w:val="en-US" w:eastAsia="zh-CN"/>
        </w:rPr>
        <w:t xml:space="preserve">2.7 </w:t>
      </w:r>
      <w:r>
        <w:rPr>
          <w:rFonts w:hint="eastAsia"/>
          <w:lang w:val="en-US" w:eastAsia="zh-CN"/>
        </w:rPr>
        <w:t>运行阶段碳排放计算汇总</w:t>
      </w:r>
    </w:p>
    <w:p>
      <w:pPr>
        <w:bidi w:val="0"/>
        <w:jc w:val="center"/>
        <w:rPr>
          <w:rFonts w:ascii="宋体" w:hAnsi="宋体" w:eastAsia="宋体"/>
          <w:color w:val="auto"/>
          <w:szCs w:val="20"/>
          <w:highlight w:val="none"/>
          <w:lang w:eastAsia="zh-CN"/>
        </w:rPr>
      </w:pPr>
      <w:r>
        <w:rPr>
          <w:rFonts w:hint="eastAsia" w:ascii="宋体" w:hAnsi="宋体" w:eastAsia="宋体"/>
          <w:color w:val="auto"/>
          <w:szCs w:val="20"/>
          <w:highlight w:val="none"/>
          <w:lang w:eastAsia="zh-CN"/>
        </w:rPr>
        <w:t>表</w:t>
      </w:r>
      <w:r>
        <w:rPr>
          <w:rFonts w:cs="宋体" w:asciiTheme="minorEastAsia" w:hAnsiTheme="minorEastAsia"/>
          <w:color w:val="auto"/>
          <w:sz w:val="21"/>
          <w:szCs w:val="21"/>
          <w:highlight w:val="none"/>
          <w:lang w:eastAsia="zh-CN" w:bidi="ar-SA"/>
        </w:rPr>
        <w:t>XX</w:t>
      </w:r>
      <w:r>
        <w:rPr>
          <w:rFonts w:hint="default" w:cs="宋体" w:asciiTheme="minorEastAsia" w:hAnsiTheme="minorEastAsia"/>
          <w:color w:val="auto"/>
          <w:sz w:val="21"/>
          <w:szCs w:val="21"/>
          <w:highlight w:val="none"/>
          <w:lang w:val="en-US" w:eastAsia="zh-CN" w:bidi="ar-SA"/>
        </w:rPr>
        <w:t xml:space="preserve"> </w:t>
      </w:r>
      <w:r>
        <w:rPr>
          <w:rFonts w:hint="eastAsia" w:ascii="宋体" w:hAnsi="宋体" w:eastAsia="宋体"/>
          <w:color w:val="auto"/>
          <w:szCs w:val="20"/>
          <w:highlight w:val="none"/>
          <w:lang w:eastAsia="zh-CN"/>
        </w:rPr>
        <w:t xml:space="preserve">  </w:t>
      </w:r>
      <w:r>
        <w:rPr>
          <w:rFonts w:hint="eastAsia" w:ascii="宋体" w:hAnsi="宋体" w:eastAsia="宋体"/>
          <w:color w:val="auto"/>
          <w:szCs w:val="20"/>
          <w:highlight w:val="none"/>
          <w:lang w:val="en-US" w:eastAsia="zh-CN"/>
        </w:rPr>
        <w:t>建设阶段碳排放计算汇总</w:t>
      </w:r>
      <w:r>
        <w:rPr>
          <w:rFonts w:hint="eastAsia" w:ascii="宋体" w:hAnsi="宋体" w:eastAsia="宋体"/>
          <w:color w:val="auto"/>
          <w:szCs w:val="20"/>
          <w:highlight w:val="none"/>
          <w:lang w:eastAsia="zh-CN"/>
        </w:rPr>
        <w:t>表</w:t>
      </w:r>
    </w:p>
    <w:tbl>
      <w:tblPr>
        <w:tblStyle w:val="41"/>
        <w:tblW w:w="0" w:type="auto"/>
        <w:jc w:val="center"/>
        <w:tblLayout w:type="fixed"/>
        <w:tblCellMar>
          <w:top w:w="0" w:type="dxa"/>
          <w:left w:w="108" w:type="dxa"/>
          <w:bottom w:w="0" w:type="dxa"/>
          <w:right w:w="108" w:type="dxa"/>
        </w:tblCellMar>
      </w:tblPr>
      <w:tblGrid>
        <w:gridCol w:w="4365"/>
        <w:gridCol w:w="3365"/>
      </w:tblGrid>
      <w:tr>
        <w:tblPrEx>
          <w:tblCellMar>
            <w:top w:w="0" w:type="dxa"/>
            <w:left w:w="108" w:type="dxa"/>
            <w:bottom w:w="0" w:type="dxa"/>
            <w:right w:w="108" w:type="dxa"/>
          </w:tblCellMar>
        </w:tblPrEx>
        <w:trPr>
          <w:jc w:val="center"/>
        </w:trPr>
        <w:tc>
          <w:tcPr>
            <w:tcW w:w="4365" w:type="dxa"/>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名称</w:t>
            </w:r>
          </w:p>
        </w:tc>
        <w:tc>
          <w:tcPr>
            <w:tcW w:w="3365" w:type="dxa"/>
            <w:tcBorders>
              <w:top w:val="single" w:color="auto" w:sz="8" w:space="0"/>
              <w:left w:val="single" w:color="auto" w:sz="8" w:space="0"/>
              <w:bottom w:val="single" w:color="auto" w:sz="8" w:space="0"/>
              <w:right w:val="single" w:color="auto" w:sz="8" w:space="0"/>
              <w:tl2br w:val="nil"/>
              <w:tr2bl w:val="nil"/>
            </w:tcBorders>
            <w:shd w:val="clear" w:color="auto" w:fill="AFAFAF"/>
            <w:vAlign w:val="center"/>
          </w:tcPr>
          <w:p>
            <w:pPr>
              <w:spacing w:before="25" w:after="25"/>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碳排放量(tCO2)</w:t>
            </w:r>
          </w:p>
        </w:tc>
      </w:tr>
      <w:tr>
        <w:tblPrEx>
          <w:tblCellMar>
            <w:top w:w="0" w:type="dxa"/>
            <w:left w:w="108" w:type="dxa"/>
            <w:bottom w:w="0" w:type="dxa"/>
            <w:right w:w="108" w:type="dxa"/>
          </w:tblCellMar>
        </w:tblPrEx>
        <w:trPr>
          <w:jc w:val="center"/>
        </w:trPr>
        <w:tc>
          <w:tcPr>
            <w:tcW w:w="4365"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hint="default" w:ascii="宋体" w:hAnsi="宋体" w:eastAsia="宋体"/>
                <w:color w:val="auto"/>
                <w:sz w:val="21"/>
                <w:szCs w:val="21"/>
                <w:highlight w:val="none"/>
                <w:lang w:val="en-US"/>
              </w:rPr>
            </w:pPr>
            <w:r>
              <w:rPr>
                <w:rFonts w:hint="eastAsia" w:ascii="宋体" w:hAnsi="宋体" w:eastAsia="宋体"/>
                <w:color w:val="auto"/>
                <w:sz w:val="21"/>
                <w:szCs w:val="21"/>
                <w:highlight w:val="none"/>
                <w:lang w:val="en-US" w:eastAsia="zh-CN"/>
              </w:rPr>
              <w:t>能源消耗</w:t>
            </w:r>
          </w:p>
        </w:tc>
        <w:tc>
          <w:tcPr>
            <w:tcW w:w="3365"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xxx</w:t>
            </w:r>
          </w:p>
        </w:tc>
      </w:tr>
      <w:tr>
        <w:tblPrEx>
          <w:tblCellMar>
            <w:top w:w="0" w:type="dxa"/>
            <w:left w:w="108" w:type="dxa"/>
            <w:bottom w:w="0" w:type="dxa"/>
            <w:right w:w="108" w:type="dxa"/>
          </w:tblCellMar>
        </w:tblPrEx>
        <w:trPr>
          <w:jc w:val="center"/>
        </w:trPr>
        <w:tc>
          <w:tcPr>
            <w:tcW w:w="4365"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hint="default" w:ascii="宋体" w:hAnsi="宋体" w:eastAsia="宋体"/>
                <w:color w:val="auto"/>
                <w:sz w:val="21"/>
                <w:szCs w:val="21"/>
                <w:highlight w:val="none"/>
                <w:lang w:val="en-US"/>
              </w:rPr>
            </w:pPr>
            <w:r>
              <w:rPr>
                <w:rFonts w:hint="eastAsia" w:ascii="宋体" w:hAnsi="宋体" w:eastAsia="宋体"/>
                <w:color w:val="auto"/>
                <w:sz w:val="21"/>
                <w:szCs w:val="21"/>
                <w:highlight w:val="none"/>
                <w:lang w:val="en-US" w:eastAsia="zh-CN"/>
              </w:rPr>
              <w:t>资源消耗</w:t>
            </w:r>
          </w:p>
        </w:tc>
        <w:tc>
          <w:tcPr>
            <w:tcW w:w="3365"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xxx</w:t>
            </w:r>
          </w:p>
        </w:tc>
      </w:tr>
      <w:tr>
        <w:tblPrEx>
          <w:tblCellMar>
            <w:top w:w="0" w:type="dxa"/>
            <w:left w:w="108" w:type="dxa"/>
            <w:bottom w:w="0" w:type="dxa"/>
            <w:right w:w="108" w:type="dxa"/>
          </w:tblCellMar>
        </w:tblPrEx>
        <w:trPr>
          <w:jc w:val="center"/>
        </w:trPr>
        <w:tc>
          <w:tcPr>
            <w:tcW w:w="4365"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hint="default" w:ascii="宋体" w:hAnsi="宋体" w:eastAsia="宋体"/>
                <w:color w:val="auto"/>
                <w:sz w:val="21"/>
                <w:szCs w:val="21"/>
                <w:highlight w:val="none"/>
                <w:lang w:val="en-US"/>
              </w:rPr>
            </w:pPr>
            <w:r>
              <w:rPr>
                <w:rFonts w:hint="eastAsia" w:ascii="宋体" w:hAnsi="宋体" w:eastAsia="宋体"/>
                <w:color w:val="auto"/>
                <w:sz w:val="21"/>
                <w:szCs w:val="21"/>
                <w:highlight w:val="none"/>
                <w:lang w:val="en-US" w:eastAsia="zh-CN"/>
              </w:rPr>
              <w:t>绿化碳汇减排</w:t>
            </w:r>
          </w:p>
        </w:tc>
        <w:tc>
          <w:tcPr>
            <w:tcW w:w="3365"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xxx</w:t>
            </w:r>
          </w:p>
        </w:tc>
      </w:tr>
      <w:tr>
        <w:tblPrEx>
          <w:tblCellMar>
            <w:top w:w="0" w:type="dxa"/>
            <w:left w:w="108" w:type="dxa"/>
            <w:bottom w:w="0" w:type="dxa"/>
            <w:right w:w="108" w:type="dxa"/>
          </w:tblCellMar>
        </w:tblPrEx>
        <w:trPr>
          <w:jc w:val="center"/>
        </w:trPr>
        <w:tc>
          <w:tcPr>
            <w:tcW w:w="4365"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hint="default" w:ascii="宋体" w:hAnsi="宋体" w:eastAsia="宋体"/>
                <w:color w:val="auto"/>
                <w:sz w:val="21"/>
                <w:szCs w:val="21"/>
                <w:highlight w:val="none"/>
                <w:lang w:val="en-US"/>
              </w:rPr>
            </w:pPr>
            <w:r>
              <w:rPr>
                <w:rFonts w:hint="eastAsia" w:ascii="宋体" w:hAnsi="宋体" w:eastAsia="宋体"/>
                <w:color w:val="auto"/>
                <w:sz w:val="21"/>
                <w:szCs w:val="21"/>
                <w:highlight w:val="none"/>
                <w:lang w:val="en-US" w:eastAsia="zh-CN"/>
              </w:rPr>
              <w:t>光伏发电减排</w:t>
            </w:r>
          </w:p>
        </w:tc>
        <w:tc>
          <w:tcPr>
            <w:tcW w:w="3365"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xxx</w:t>
            </w:r>
          </w:p>
        </w:tc>
      </w:tr>
      <w:tr>
        <w:tblPrEx>
          <w:tblCellMar>
            <w:top w:w="0" w:type="dxa"/>
            <w:left w:w="108" w:type="dxa"/>
            <w:bottom w:w="0" w:type="dxa"/>
            <w:right w:w="108" w:type="dxa"/>
          </w:tblCellMar>
        </w:tblPrEx>
        <w:trPr>
          <w:jc w:val="center"/>
        </w:trPr>
        <w:tc>
          <w:tcPr>
            <w:tcW w:w="4365"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余热回收减排</w:t>
            </w:r>
          </w:p>
        </w:tc>
        <w:tc>
          <w:tcPr>
            <w:tcW w:w="3365"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xxx</w:t>
            </w:r>
          </w:p>
        </w:tc>
      </w:tr>
      <w:tr>
        <w:tblPrEx>
          <w:tblCellMar>
            <w:top w:w="0" w:type="dxa"/>
            <w:left w:w="108" w:type="dxa"/>
            <w:bottom w:w="0" w:type="dxa"/>
            <w:right w:w="108" w:type="dxa"/>
          </w:tblCellMar>
        </w:tblPrEx>
        <w:trPr>
          <w:jc w:val="center"/>
        </w:trPr>
        <w:tc>
          <w:tcPr>
            <w:tcW w:w="4365"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其他碳抵消活动减排</w:t>
            </w:r>
          </w:p>
        </w:tc>
        <w:tc>
          <w:tcPr>
            <w:tcW w:w="3365"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xxx</w:t>
            </w:r>
          </w:p>
        </w:tc>
      </w:tr>
      <w:tr>
        <w:tblPrEx>
          <w:tblCellMar>
            <w:top w:w="0" w:type="dxa"/>
            <w:left w:w="108" w:type="dxa"/>
            <w:bottom w:w="0" w:type="dxa"/>
            <w:right w:w="108" w:type="dxa"/>
          </w:tblCellMar>
        </w:tblPrEx>
        <w:trPr>
          <w:jc w:val="center"/>
        </w:trPr>
        <w:tc>
          <w:tcPr>
            <w:tcW w:w="4365"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olor w:val="auto"/>
                <w:sz w:val="21"/>
                <w:szCs w:val="21"/>
                <w:highlight w:val="none"/>
              </w:rPr>
              <w:t>合计</w:t>
            </w:r>
          </w:p>
        </w:tc>
        <w:tc>
          <w:tcPr>
            <w:tcW w:w="3365" w:type="dxa"/>
            <w:tcBorders>
              <w:top w:val="single" w:color="auto" w:sz="8" w:space="0"/>
              <w:left w:val="single" w:color="auto" w:sz="8" w:space="0"/>
              <w:bottom w:val="single" w:color="auto" w:sz="8" w:space="0"/>
              <w:right w:val="single" w:color="auto" w:sz="8" w:space="0"/>
              <w:tl2br w:val="nil"/>
              <w:tr2bl w:val="nil"/>
            </w:tcBorders>
            <w:vAlign w:val="center"/>
          </w:tcPr>
          <w:p>
            <w:pPr>
              <w:spacing w:before="25" w:after="25"/>
              <w:jc w:val="center"/>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olor w:val="auto"/>
                <w:sz w:val="21"/>
                <w:szCs w:val="21"/>
                <w:highlight w:val="none"/>
              </w:rPr>
              <w:t>xxx</w:t>
            </w:r>
          </w:p>
        </w:tc>
      </w:tr>
    </w:tbl>
    <w:p>
      <w:pPr>
        <w:snapToGrid w:val="0"/>
        <w:ind w:firstLine="360" w:firstLineChars="150"/>
        <w:rPr>
          <w:rFonts w:ascii="宋体" w:hAnsi="宋体" w:eastAsia="宋体"/>
          <w:color w:val="00B0F0"/>
          <w:sz w:val="18"/>
          <w:highlight w:val="none"/>
          <w:lang w:eastAsia="zh-CN"/>
        </w:rPr>
      </w:pPr>
      <w:r>
        <w:rPr>
          <w:rFonts w:hint="eastAsia" w:ascii="宋体" w:hAnsi="宋体" w:eastAsia="宋体"/>
          <w:color w:val="auto"/>
          <w:highlight w:val="none"/>
          <w:lang w:val="en-US" w:eastAsia="zh-CN"/>
        </w:rPr>
        <w:t>注：</w:t>
      </w:r>
      <w:r>
        <w:rPr>
          <w:rFonts w:hint="default" w:ascii="宋体" w:hAnsi="宋体" w:eastAsia="宋体"/>
          <w:color w:val="auto"/>
          <w:highlight w:val="none"/>
          <w:lang w:val="en-US" w:eastAsia="zh-CN"/>
        </w:rPr>
        <w:t>1</w:t>
      </w:r>
      <w:r>
        <w:rPr>
          <w:rFonts w:hint="eastAsia" w:ascii="宋体" w:hAnsi="宋体" w:eastAsia="宋体"/>
          <w:color w:val="auto"/>
          <w:highlight w:val="none"/>
          <w:lang w:val="en-US" w:eastAsia="zh-CN"/>
        </w:rPr>
        <w:t>、运行阶段按基准年为</w:t>
      </w:r>
      <w:r>
        <w:rPr>
          <w:rFonts w:hint="default" w:ascii="宋体" w:hAnsi="宋体" w:eastAsia="宋体"/>
          <w:color w:val="auto"/>
          <w:highlight w:val="none"/>
          <w:lang w:val="en-US" w:eastAsia="zh-CN"/>
        </w:rPr>
        <w:t>1</w:t>
      </w:r>
      <w:r>
        <w:rPr>
          <w:rFonts w:hint="eastAsia" w:ascii="宋体" w:hAnsi="宋体" w:eastAsia="宋体"/>
          <w:color w:val="auto"/>
          <w:highlight w:val="none"/>
          <w:lang w:val="en-US" w:eastAsia="zh-CN"/>
        </w:rPr>
        <w:t>年计算。</w:t>
      </w:r>
    </w:p>
    <w:p>
      <w:pPr>
        <w:pStyle w:val="3"/>
        <w:rPr>
          <w:rFonts w:ascii="宋体" w:hAnsi="宋体" w:cs="宋体"/>
          <w:b w:val="0"/>
        </w:rPr>
      </w:pPr>
      <w:bookmarkStart w:id="119" w:name="_Toc7232"/>
      <w:r>
        <w:rPr>
          <w:rFonts w:hint="eastAsia" w:ascii="宋体" w:hAnsi="宋体" w:cs="宋体"/>
          <w:b w:val="0"/>
        </w:rPr>
        <w:t>本规范用词说明</w:t>
      </w:r>
      <w:bookmarkEnd w:id="75"/>
      <w:bookmarkEnd w:id="76"/>
      <w:bookmarkEnd w:id="77"/>
      <w:bookmarkEnd w:id="119"/>
    </w:p>
    <w:p>
      <w:pPr>
        <w:rPr>
          <w:rFonts w:ascii="宋体" w:hAnsi="宋体" w:eastAsia="宋体"/>
          <w:sz w:val="21"/>
          <w:szCs w:val="21"/>
        </w:rPr>
      </w:pPr>
      <w:r>
        <w:rPr>
          <w:rFonts w:ascii="宋体" w:hAnsi="宋体" w:eastAsia="宋体"/>
          <w:sz w:val="21"/>
          <w:szCs w:val="21"/>
        </w:rPr>
        <w:t>1 为便于在执行本规范条文时区别对待，对要求严格程度不同的用词说明如下</w:t>
      </w:r>
      <w:r>
        <w:rPr>
          <w:rFonts w:hint="eastAsia" w:ascii="宋体" w:hAnsi="宋体" w:eastAsia="宋体"/>
          <w:sz w:val="21"/>
          <w:szCs w:val="21"/>
        </w:rPr>
        <w:t>：</w:t>
      </w:r>
    </w:p>
    <w:p>
      <w:pPr>
        <w:ind w:firstLine="420" w:firstLineChars="200"/>
        <w:rPr>
          <w:rFonts w:ascii="宋体" w:hAnsi="宋体" w:eastAsia="宋体"/>
          <w:sz w:val="21"/>
          <w:szCs w:val="21"/>
        </w:rPr>
      </w:pPr>
      <w:r>
        <w:rPr>
          <w:rFonts w:ascii="宋体" w:hAnsi="宋体" w:eastAsia="宋体"/>
          <w:sz w:val="21"/>
          <w:szCs w:val="21"/>
        </w:rPr>
        <w:t>1）表示很严格，非这样做不可的用词：</w:t>
      </w:r>
    </w:p>
    <w:p>
      <w:pPr>
        <w:ind w:firstLine="420" w:firstLineChars="200"/>
        <w:rPr>
          <w:rFonts w:ascii="宋体" w:hAnsi="宋体" w:eastAsia="宋体"/>
          <w:sz w:val="21"/>
          <w:szCs w:val="21"/>
        </w:rPr>
      </w:pPr>
      <w:r>
        <w:rPr>
          <w:rFonts w:ascii="宋体" w:hAnsi="宋体" w:eastAsia="宋体"/>
          <w:sz w:val="21"/>
          <w:szCs w:val="21"/>
        </w:rPr>
        <w:t>正面词采用“必须”，反面词采用“严禁”。</w:t>
      </w:r>
    </w:p>
    <w:p>
      <w:pPr>
        <w:ind w:firstLine="420" w:firstLineChars="200"/>
        <w:rPr>
          <w:rFonts w:ascii="宋体" w:hAnsi="宋体" w:eastAsia="宋体"/>
          <w:sz w:val="21"/>
          <w:szCs w:val="21"/>
        </w:rPr>
      </w:pPr>
      <w:r>
        <w:rPr>
          <w:rFonts w:ascii="宋体" w:hAnsi="宋体" w:eastAsia="宋体"/>
          <w:sz w:val="21"/>
          <w:szCs w:val="21"/>
        </w:rPr>
        <w:t>2）表示严格，在正常情况下均应这样做的用词：</w:t>
      </w:r>
    </w:p>
    <w:p>
      <w:pPr>
        <w:ind w:firstLine="420" w:firstLineChars="200"/>
        <w:rPr>
          <w:rFonts w:ascii="宋体" w:hAnsi="宋体" w:eastAsia="宋体"/>
          <w:sz w:val="21"/>
          <w:szCs w:val="21"/>
        </w:rPr>
      </w:pPr>
      <w:r>
        <w:rPr>
          <w:rFonts w:ascii="宋体" w:hAnsi="宋体" w:eastAsia="宋体"/>
          <w:sz w:val="21"/>
          <w:szCs w:val="21"/>
        </w:rPr>
        <w:t>正面词采用“应”，反面词采用“不应”或“不得”。</w:t>
      </w:r>
    </w:p>
    <w:p>
      <w:pPr>
        <w:ind w:firstLine="420" w:firstLineChars="200"/>
        <w:rPr>
          <w:rFonts w:ascii="宋体" w:hAnsi="宋体" w:eastAsia="宋体"/>
          <w:sz w:val="21"/>
          <w:szCs w:val="21"/>
        </w:rPr>
      </w:pPr>
      <w:r>
        <w:rPr>
          <w:rFonts w:ascii="宋体" w:hAnsi="宋体" w:eastAsia="宋体"/>
          <w:sz w:val="21"/>
          <w:szCs w:val="21"/>
        </w:rPr>
        <w:t>3）表示允许稍有选择，在条件许可时首先应这样做的用词：</w:t>
      </w:r>
    </w:p>
    <w:p>
      <w:pPr>
        <w:ind w:firstLine="420" w:firstLineChars="200"/>
        <w:rPr>
          <w:rFonts w:ascii="宋体" w:hAnsi="宋体" w:eastAsia="宋体"/>
          <w:sz w:val="21"/>
          <w:szCs w:val="21"/>
        </w:rPr>
      </w:pPr>
      <w:r>
        <w:rPr>
          <w:rFonts w:ascii="宋体" w:hAnsi="宋体" w:eastAsia="宋体"/>
          <w:sz w:val="21"/>
          <w:szCs w:val="21"/>
        </w:rPr>
        <w:t>正面词采用“宜”，反面词采用“不宜”；</w:t>
      </w:r>
    </w:p>
    <w:p>
      <w:pPr>
        <w:ind w:firstLine="420" w:firstLineChars="200"/>
        <w:rPr>
          <w:rFonts w:ascii="宋体" w:hAnsi="宋体" w:eastAsia="宋体"/>
          <w:sz w:val="21"/>
          <w:szCs w:val="21"/>
        </w:rPr>
      </w:pPr>
      <w:r>
        <w:rPr>
          <w:rFonts w:ascii="宋体" w:hAnsi="宋体" w:eastAsia="宋体"/>
          <w:sz w:val="21"/>
          <w:szCs w:val="21"/>
        </w:rPr>
        <w:t>表示有选择，在一定条件下可以这样做的用词，采用“可”。</w:t>
      </w:r>
    </w:p>
    <w:p>
      <w:pPr>
        <w:rPr>
          <w:rFonts w:ascii="宋体" w:hAnsi="宋体" w:eastAsia="宋体"/>
          <w:sz w:val="21"/>
          <w:szCs w:val="21"/>
        </w:rPr>
      </w:pPr>
      <w:r>
        <w:rPr>
          <w:rFonts w:ascii="宋体" w:hAnsi="宋体" w:eastAsia="宋体"/>
          <w:sz w:val="21"/>
          <w:szCs w:val="21"/>
        </w:rPr>
        <w:t>2 本规范中指明应按其他有关标准、规范执行的写法为“应符合</w:t>
      </w:r>
      <w:r>
        <w:rPr>
          <w:rFonts w:hint="eastAsia" w:ascii="宋体" w:hAnsi="宋体" w:eastAsia="宋体"/>
          <w:sz w:val="21"/>
          <w:szCs w:val="21"/>
        </w:rPr>
        <w:t>…</w:t>
      </w:r>
      <w:r>
        <w:rPr>
          <w:rFonts w:ascii="宋体" w:hAnsi="宋体" w:eastAsia="宋体"/>
          <w:sz w:val="21"/>
          <w:szCs w:val="21"/>
        </w:rPr>
        <w:t>的规定”或“应按</w:t>
      </w:r>
      <w:r>
        <w:rPr>
          <w:rFonts w:hint="eastAsia" w:ascii="宋体" w:hAnsi="宋体" w:eastAsia="宋体"/>
          <w:sz w:val="21"/>
          <w:szCs w:val="21"/>
        </w:rPr>
        <w:t>…</w:t>
      </w:r>
      <w:r>
        <w:rPr>
          <w:rFonts w:ascii="宋体" w:hAnsi="宋体" w:eastAsia="宋体"/>
          <w:sz w:val="21"/>
          <w:szCs w:val="21"/>
        </w:rPr>
        <w:t>执行”。</w:t>
      </w:r>
    </w:p>
    <w:p>
      <w:pPr>
        <w:pStyle w:val="3"/>
        <w:rPr>
          <w:rFonts w:ascii="宋体" w:hAnsi="宋体" w:cs="宋体"/>
          <w:b w:val="0"/>
        </w:rPr>
      </w:pPr>
      <w:bookmarkStart w:id="120" w:name="_Toc76661574"/>
      <w:bookmarkStart w:id="121" w:name="_Toc76661670"/>
      <w:r>
        <w:rPr>
          <w:rFonts w:ascii="宋体" w:hAnsi="宋体" w:cs="宋体"/>
          <w:b w:val="0"/>
        </w:rPr>
        <w:br w:type="page"/>
      </w:r>
      <w:bookmarkEnd w:id="120"/>
      <w:bookmarkEnd w:id="121"/>
      <w:bookmarkStart w:id="122" w:name="_Toc24904"/>
      <w:r>
        <w:rPr>
          <w:rFonts w:hint="eastAsia" w:ascii="宋体" w:hAnsi="宋体" w:cs="宋体"/>
          <w:b w:val="0"/>
        </w:rPr>
        <w:t>引用标准名录</w:t>
      </w:r>
      <w:bookmarkEnd w:id="122"/>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下列文件对于本文件的应用是必不可少的。凡是注日期的引用文件，仅所注日期的版本适用于本文件。凡是不注日期的引用文件，其最新版本（包括所有的修改单）适用于本文件。</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《建筑碳排放计算标准》</w:t>
      </w:r>
      <w:r>
        <w:rPr>
          <w:rFonts w:hint="eastAsia"/>
          <w:lang w:val="en-US" w:eastAsia="zh-CN"/>
        </w:rPr>
        <w:t>GB/T 51366</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《综合能耗计算通则》</w:t>
      </w:r>
      <w:r>
        <w:rPr>
          <w:rFonts w:hint="eastAsia"/>
          <w:lang w:val="en-US" w:eastAsia="zh-CN"/>
        </w:rPr>
        <w:t xml:space="preserve">GB/T 2589 </w:t>
      </w:r>
    </w:p>
    <w:p>
      <w:pPr>
        <w:jc w:val="cente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p>
      <w:pPr>
        <w:widowControl/>
        <w:spacing w:line="240" w:lineRule="auto"/>
        <w:jc w:val="left"/>
        <w:rPr>
          <w:rFonts w:ascii="宋体" w:hAnsi="宋体" w:cs="宋体"/>
          <w:b/>
        </w:rPr>
      </w:pPr>
    </w:p>
    <w:p>
      <w:pPr>
        <w:widowControl/>
        <w:spacing w:line="240" w:lineRule="auto"/>
        <w:jc w:val="left"/>
        <w:rPr>
          <w:rFonts w:ascii="宋体" w:hAnsi="宋体" w:cs="宋体"/>
          <w:b/>
        </w:rPr>
      </w:pPr>
    </w:p>
    <w:p>
      <w:pPr>
        <w:widowControl/>
        <w:spacing w:line="240" w:lineRule="auto"/>
        <w:jc w:val="left"/>
        <w:rPr>
          <w:rFonts w:ascii="宋体" w:hAnsi="宋体" w:cs="宋体"/>
          <w:b/>
        </w:rPr>
      </w:pPr>
    </w:p>
    <w:p>
      <w:pPr>
        <w:widowControl/>
        <w:spacing w:line="240" w:lineRule="auto"/>
        <w:jc w:val="left"/>
        <w:rPr>
          <w:rFonts w:ascii="宋体" w:hAnsi="宋体" w:cs="宋体"/>
          <w:b/>
        </w:rPr>
      </w:pPr>
    </w:p>
    <w:p>
      <w:pPr>
        <w:widowControl/>
        <w:spacing w:line="240" w:lineRule="auto"/>
        <w:jc w:val="left"/>
        <w:rPr>
          <w:rFonts w:ascii="宋体" w:hAnsi="宋体" w:cs="宋体"/>
          <w:b/>
        </w:rPr>
      </w:pPr>
    </w:p>
    <w:p>
      <w:pPr>
        <w:widowControl/>
        <w:spacing w:line="240" w:lineRule="auto"/>
        <w:jc w:val="left"/>
        <w:rPr>
          <w:rFonts w:ascii="宋体" w:hAnsi="宋体" w:cs="宋体"/>
          <w:b/>
        </w:rPr>
      </w:pPr>
    </w:p>
    <w:p>
      <w:pPr>
        <w:widowControl/>
        <w:spacing w:line="240" w:lineRule="auto"/>
        <w:jc w:val="left"/>
        <w:rPr>
          <w:rFonts w:ascii="宋体" w:hAnsi="宋体" w:cs="宋体"/>
          <w:b/>
        </w:rPr>
      </w:pPr>
    </w:p>
    <w:p>
      <w:pPr>
        <w:rPr>
          <w:rFonts w:hint="eastAsia"/>
          <w:spacing w:val="37"/>
          <w:kern w:val="0"/>
          <w:szCs w:val="28"/>
        </w:rPr>
      </w:pPr>
      <w:r>
        <w:rPr>
          <w:rFonts w:hint="eastAsia"/>
          <w:spacing w:val="37"/>
          <w:kern w:val="0"/>
          <w:szCs w:val="28"/>
        </w:rPr>
        <w:br w:type="page"/>
      </w:r>
    </w:p>
    <w:p>
      <w:pPr>
        <w:spacing w:line="840" w:lineRule="auto"/>
        <w:jc w:val="center"/>
        <w:outlineLvl w:val="0"/>
        <w:rPr>
          <w:szCs w:val="28"/>
        </w:rPr>
      </w:pPr>
      <w:r>
        <w:rPr>
          <w:rFonts w:hint="eastAsia"/>
          <w:spacing w:val="37"/>
          <w:kern w:val="0"/>
          <w:szCs w:val="28"/>
        </w:rPr>
        <w:t>中国工程建设协会标</w:t>
      </w:r>
      <w:r>
        <w:rPr>
          <w:rFonts w:hint="eastAsia"/>
          <w:spacing w:val="6"/>
          <w:kern w:val="0"/>
          <w:szCs w:val="28"/>
        </w:rPr>
        <w:t>准</w:t>
      </w:r>
    </w:p>
    <w:p>
      <w:pPr>
        <w:jc w:val="center"/>
        <w:outlineLvl w:val="0"/>
        <w:rPr>
          <w:rFonts w:ascii="宋体" w:hAnsi="宋体"/>
          <w:sz w:val="36"/>
          <w:szCs w:val="36"/>
        </w:rPr>
      </w:pPr>
      <w:r>
        <w:rPr>
          <w:rFonts w:hint="eastAsia" w:ascii="宋体" w:hAnsi="宋体"/>
          <w:sz w:val="36"/>
          <w:szCs w:val="36"/>
        </w:rPr>
        <w:t>数据中心监控与管理标准</w:t>
      </w:r>
    </w:p>
    <w:p>
      <w:pPr>
        <w:jc w:val="center"/>
        <w:rPr>
          <w:rFonts w:ascii="宋体" w:hAnsi="宋体"/>
          <w:sz w:val="30"/>
          <w:szCs w:val="30"/>
        </w:rPr>
      </w:pPr>
    </w:p>
    <w:p>
      <w:pPr>
        <w:jc w:val="center"/>
      </w:pPr>
      <w:r>
        <w:rPr>
          <w:spacing w:val="42"/>
          <w:kern w:val="0"/>
        </w:rPr>
        <w:t>T</w:t>
      </w:r>
      <w:r>
        <w:rPr>
          <w:rFonts w:hint="eastAsia"/>
          <w:spacing w:val="42"/>
          <w:kern w:val="0"/>
        </w:rPr>
        <w:t>/CECS XXX-2023</w:t>
      </w:r>
    </w:p>
    <w:p>
      <w:pPr>
        <w:jc w:val="center"/>
        <w:rPr>
          <w:rFonts w:ascii="黑体" w:hAnsi="黑体" w:eastAsia="黑体"/>
          <w:szCs w:val="21"/>
        </w:rPr>
      </w:pPr>
    </w:p>
    <w:p>
      <w:pPr>
        <w:pStyle w:val="3"/>
        <w:rPr>
          <w:rFonts w:asciiTheme="minorHAnsi" w:hAnsiTheme="minorHAnsi" w:eastAsiaTheme="minorEastAsia" w:cstheme="minorBidi"/>
          <w:b w:val="0"/>
          <w:bCs w:val="0"/>
          <w:spacing w:val="37"/>
          <w:kern w:val="0"/>
          <w:sz w:val="24"/>
        </w:rPr>
      </w:pPr>
      <w:bookmarkStart w:id="123" w:name="_Toc90892474"/>
      <w:bookmarkStart w:id="124" w:name="_Toc137"/>
      <w:r>
        <w:rPr>
          <w:rFonts w:hint="eastAsia" w:asciiTheme="minorHAnsi" w:hAnsiTheme="minorHAnsi" w:eastAsiaTheme="minorEastAsia" w:cstheme="minorBidi"/>
          <w:b w:val="0"/>
          <w:bCs w:val="0"/>
          <w:spacing w:val="37"/>
          <w:kern w:val="0"/>
          <w:sz w:val="24"/>
        </w:rPr>
        <w:t>条文说明</w:t>
      </w:r>
      <w:bookmarkEnd w:id="123"/>
      <w:bookmarkEnd w:id="124"/>
    </w:p>
    <w:p>
      <w:pPr>
        <w:snapToGrid w:val="0"/>
        <w:jc w:val="center"/>
        <w:rPr>
          <w:rFonts w:ascii="宋体" w:hAnsi="宋体" w:eastAsia="宋体" w:cs="宋体"/>
          <w:sz w:val="28"/>
          <w:szCs w:val="28"/>
          <w:highlight w:val="yellow"/>
        </w:rPr>
      </w:pPr>
    </w:p>
    <w:p>
      <w:pPr>
        <w:pStyle w:val="3"/>
        <w:bidi w:val="0"/>
        <w:rPr>
          <w:rFonts w:ascii="宋体" w:hAnsi="宋体" w:cs="宋体" w:eastAsiaTheme="minorEastAsia"/>
          <w:b w:val="0"/>
          <w:bCs/>
          <w:caps/>
          <w:kern w:val="2"/>
          <w:lang w:val="en-US" w:eastAsia="zh-CN" w:bidi="ar-SA"/>
        </w:rPr>
      </w:pPr>
      <w:r>
        <w:rPr>
          <w:rFonts w:ascii="宋体" w:hAnsi="宋体" w:cs="宋体"/>
          <w:highlight w:val="yellow"/>
        </w:rPr>
        <w:br w:type="page"/>
      </w:r>
      <w:bookmarkStart w:id="125" w:name="_Toc90892475"/>
      <w:bookmarkStart w:id="126" w:name="_Toc91246996"/>
      <w:r>
        <w:rPr>
          <w:rFonts w:hint="eastAsia" w:ascii="方正小标宋_GBK" w:hAnsi="方正小标宋_GBK" w:eastAsia="方正小标宋_GBK" w:cs="方正小标宋_GBK"/>
          <w:b w:val="0"/>
          <w:bCs/>
          <w:caps w:val="0"/>
          <w:kern w:val="44"/>
          <w:sz w:val="30"/>
          <w:szCs w:val="28"/>
          <w:lang w:val="en-US" w:eastAsia="zh-CN" w:bidi="ar-SA"/>
        </w:rPr>
        <w:t>目次</w:t>
      </w:r>
      <w:r>
        <w:rPr>
          <w:rFonts w:ascii="宋体" w:hAnsi="宋体" w:cs="宋体"/>
          <w:caps/>
        </w:rPr>
        <w:fldChar w:fldCharType="begin"/>
      </w:r>
      <w:r>
        <w:rPr>
          <w:rFonts w:ascii="宋体" w:hAnsi="宋体" w:cs="宋体"/>
          <w:caps/>
        </w:rPr>
        <w:instrText xml:space="preserve"> </w:instrText>
      </w:r>
      <w:r>
        <w:rPr>
          <w:rFonts w:hint="eastAsia" w:ascii="宋体" w:hAnsi="宋体" w:cs="宋体"/>
          <w:caps/>
        </w:rPr>
        <w:instrText xml:space="preserve">TOC \o "1-2" \h \z \u</w:instrText>
      </w:r>
      <w:r>
        <w:rPr>
          <w:rFonts w:ascii="宋体" w:hAnsi="宋体" w:cs="宋体"/>
          <w:caps/>
        </w:rPr>
        <w:instrText xml:space="preserve"> </w:instrText>
      </w:r>
      <w:r>
        <w:rPr>
          <w:rFonts w:ascii="宋体" w:hAnsi="宋体" w:cs="宋体"/>
          <w:caps/>
        </w:rPr>
        <w:fldChar w:fldCharType="separate"/>
      </w:r>
    </w:p>
    <w:p>
      <w:pPr>
        <w:pStyle w:val="30"/>
        <w:tabs>
          <w:tab w:val="right" w:leader="dot" w:pos="8306"/>
        </w:tabs>
      </w:pPr>
      <w:r>
        <w:rPr>
          <w:rFonts w:ascii="宋体" w:hAnsi="宋体" w:cs="宋体"/>
        </w:rPr>
        <w:fldChar w:fldCharType="begin"/>
      </w:r>
      <w:r>
        <w:rPr>
          <w:rFonts w:ascii="宋体" w:hAnsi="宋体" w:cs="宋体"/>
        </w:rPr>
        <w:instrText xml:space="preserve"> HYPERLINK \l _Toc30200 </w:instrText>
      </w:r>
      <w:r>
        <w:rPr>
          <w:rFonts w:ascii="宋体" w:hAnsi="宋体" w:cs="宋体"/>
        </w:rPr>
        <w:fldChar w:fldCharType="separate"/>
      </w:r>
      <w:r>
        <w:rPr>
          <w:rFonts w:hint="default" w:ascii="宋体" w:hAnsi="宋体" w:cs="宋体"/>
          <w:bCs w:val="0"/>
          <w:szCs w:val="30"/>
          <w:lang w:val="en-US" w:eastAsia="zh-CN"/>
        </w:rPr>
        <w:t>2</w:t>
      </w:r>
      <w:r>
        <w:rPr>
          <w:rFonts w:hint="eastAsia" w:ascii="宋体" w:hAnsi="宋体" w:cs="宋体"/>
          <w:bCs w:val="0"/>
          <w:szCs w:val="30"/>
          <w:lang w:val="en-US" w:eastAsia="zh-CN"/>
        </w:rPr>
        <w:t xml:space="preserve"> 术语和定义</w:t>
      </w:r>
      <w:r>
        <w:tab/>
      </w:r>
      <w:r>
        <w:fldChar w:fldCharType="begin"/>
      </w:r>
      <w:r>
        <w:instrText xml:space="preserve"> PAGEREF _Toc30200 \h </w:instrText>
      </w:r>
      <w:r>
        <w:fldChar w:fldCharType="separate"/>
      </w:r>
      <w:r>
        <w:t>3</w:t>
      </w:r>
      <w:r>
        <w:fldChar w:fldCharType="end"/>
      </w:r>
      <w:r>
        <w:rPr>
          <w:rFonts w:ascii="宋体" w:hAnsi="宋体" w:cs="宋体"/>
        </w:rPr>
        <w:fldChar w:fldCharType="end"/>
      </w:r>
    </w:p>
    <w:p>
      <w:pPr>
        <w:pStyle w:val="35"/>
        <w:tabs>
          <w:tab w:val="right" w:leader="dot" w:pos="8306"/>
        </w:tabs>
      </w:pPr>
      <w:r>
        <w:rPr>
          <w:rFonts w:ascii="宋体" w:hAnsi="宋体" w:cs="宋体"/>
        </w:rPr>
        <w:fldChar w:fldCharType="begin"/>
      </w:r>
      <w:r>
        <w:rPr>
          <w:rFonts w:ascii="宋体" w:hAnsi="宋体" w:cs="宋体"/>
        </w:rPr>
        <w:instrText xml:space="preserve"> HYPERLINK \l _Toc13822 </w:instrText>
      </w:r>
      <w:r>
        <w:rPr>
          <w:rFonts w:ascii="宋体" w:hAnsi="宋体" w:cs="宋体"/>
        </w:rPr>
        <w:fldChar w:fldCharType="separate"/>
      </w:r>
      <w:r>
        <w:rPr>
          <w:rFonts w:hint="default" w:ascii="黑体" w:hAnsi="黑体" w:eastAsia="黑体" w:cs="黑体"/>
          <w:bCs w:val="0"/>
          <w:kern w:val="0"/>
          <w:szCs w:val="28"/>
          <w:lang w:val="en-US" w:eastAsia="zh-CN"/>
        </w:rPr>
        <w:t>2</w:t>
      </w:r>
      <w:r>
        <w:rPr>
          <w:rFonts w:hint="eastAsia" w:ascii="黑体" w:hAnsi="黑体" w:eastAsia="黑体" w:cs="黑体"/>
          <w:bCs w:val="0"/>
          <w:kern w:val="0"/>
          <w:szCs w:val="28"/>
          <w:lang w:val="en-US" w:eastAsia="zh-CN"/>
        </w:rPr>
        <w:t>.1 术语和定义</w:t>
      </w:r>
      <w:r>
        <w:tab/>
      </w:r>
      <w:r>
        <w:fldChar w:fldCharType="begin"/>
      </w:r>
      <w:r>
        <w:instrText xml:space="preserve"> PAGEREF _Toc13822 \h </w:instrText>
      </w:r>
      <w:r>
        <w:fldChar w:fldCharType="separate"/>
      </w:r>
      <w:r>
        <w:t>3</w:t>
      </w:r>
      <w:r>
        <w:fldChar w:fldCharType="end"/>
      </w:r>
      <w:r>
        <w:rPr>
          <w:rFonts w:ascii="宋体" w:hAnsi="宋体" w:cs="宋体"/>
        </w:rPr>
        <w:fldChar w:fldCharType="end"/>
      </w:r>
    </w:p>
    <w:p>
      <w:pPr>
        <w:pStyle w:val="30"/>
        <w:tabs>
          <w:tab w:val="right" w:leader="dot" w:pos="8306"/>
        </w:tabs>
      </w:pPr>
      <w:r>
        <w:rPr>
          <w:rFonts w:ascii="宋体" w:hAnsi="宋体" w:cs="宋体"/>
        </w:rPr>
        <w:fldChar w:fldCharType="begin"/>
      </w:r>
      <w:r>
        <w:rPr>
          <w:rFonts w:ascii="宋体" w:hAnsi="宋体" w:cs="宋体"/>
        </w:rPr>
        <w:instrText xml:space="preserve"> HYPERLINK \l _Toc19833 </w:instrText>
      </w:r>
      <w:r>
        <w:rPr>
          <w:rFonts w:ascii="宋体" w:hAnsi="宋体" w:cs="宋体"/>
        </w:rPr>
        <w:fldChar w:fldCharType="separate"/>
      </w:r>
      <w:r>
        <w:rPr>
          <w:rFonts w:hint="default" w:ascii="宋体" w:hAnsi="宋体" w:cs="宋体"/>
          <w:bCs w:val="0"/>
          <w:szCs w:val="30"/>
          <w:lang w:val="en-US" w:eastAsia="zh-CN"/>
        </w:rPr>
        <w:t>4</w:t>
      </w:r>
      <w:r>
        <w:rPr>
          <w:rFonts w:hint="eastAsia" w:ascii="宋体" w:hAnsi="宋体" w:cs="宋体"/>
          <w:bCs w:val="0"/>
          <w:szCs w:val="30"/>
          <w:lang w:val="en-US" w:eastAsia="zh-CN"/>
        </w:rPr>
        <w:t xml:space="preserve"> 边界划化</w:t>
      </w:r>
      <w:r>
        <w:tab/>
      </w:r>
      <w:r>
        <w:fldChar w:fldCharType="begin"/>
      </w:r>
      <w:r>
        <w:instrText xml:space="preserve"> PAGEREF _Toc19833 \h </w:instrText>
      </w:r>
      <w:r>
        <w:fldChar w:fldCharType="separate"/>
      </w:r>
      <w:r>
        <w:t>7</w:t>
      </w:r>
      <w:r>
        <w:fldChar w:fldCharType="end"/>
      </w:r>
      <w:r>
        <w:rPr>
          <w:rFonts w:ascii="宋体" w:hAnsi="宋体" w:cs="宋体"/>
        </w:rPr>
        <w:fldChar w:fldCharType="end"/>
      </w:r>
    </w:p>
    <w:p>
      <w:pPr>
        <w:pStyle w:val="30"/>
        <w:tabs>
          <w:tab w:val="right" w:leader="dot" w:pos="8306"/>
        </w:tabs>
      </w:pPr>
      <w:r>
        <w:rPr>
          <w:rFonts w:ascii="宋体" w:hAnsi="宋体" w:cs="宋体"/>
        </w:rPr>
        <w:fldChar w:fldCharType="begin"/>
      </w:r>
      <w:r>
        <w:rPr>
          <w:rFonts w:ascii="宋体" w:hAnsi="宋体" w:cs="宋体"/>
        </w:rPr>
        <w:instrText xml:space="preserve"> HYPERLINK \l _Toc28523 </w:instrText>
      </w:r>
      <w:r>
        <w:rPr>
          <w:rFonts w:ascii="宋体" w:hAnsi="宋体" w:cs="宋体"/>
        </w:rPr>
        <w:fldChar w:fldCharType="separate"/>
      </w:r>
      <w:r>
        <w:rPr>
          <w:rFonts w:hint="default" w:ascii="宋体" w:hAnsi="宋体" w:cs="宋体"/>
          <w:bCs w:val="0"/>
          <w:szCs w:val="30"/>
          <w:lang w:val="en-US" w:eastAsia="zh-CN"/>
        </w:rPr>
        <w:t>5</w:t>
      </w:r>
      <w:r>
        <w:rPr>
          <w:rFonts w:hint="eastAsia" w:ascii="宋体" w:hAnsi="宋体" w:cs="宋体"/>
          <w:bCs w:val="0"/>
          <w:szCs w:val="30"/>
          <w:lang w:val="en-US" w:eastAsia="zh-CN"/>
        </w:rPr>
        <w:t xml:space="preserve"> 计算范围</w:t>
      </w:r>
      <w:r>
        <w:tab/>
      </w:r>
      <w:r>
        <w:fldChar w:fldCharType="begin"/>
      </w:r>
      <w:r>
        <w:instrText xml:space="preserve"> PAGEREF _Toc28523 \h </w:instrText>
      </w:r>
      <w:r>
        <w:fldChar w:fldCharType="separate"/>
      </w:r>
      <w:r>
        <w:t>11</w:t>
      </w:r>
      <w:r>
        <w:fldChar w:fldCharType="end"/>
      </w:r>
      <w:r>
        <w:rPr>
          <w:rFonts w:ascii="宋体" w:hAnsi="宋体" w:cs="宋体"/>
        </w:rPr>
        <w:fldChar w:fldCharType="end"/>
      </w:r>
    </w:p>
    <w:p>
      <w:pPr>
        <w:pStyle w:val="35"/>
        <w:tabs>
          <w:tab w:val="right" w:leader="dot" w:pos="8306"/>
        </w:tabs>
      </w:pPr>
      <w:r>
        <w:rPr>
          <w:rFonts w:ascii="宋体" w:hAnsi="宋体" w:cs="宋体"/>
        </w:rPr>
        <w:fldChar w:fldCharType="begin"/>
      </w:r>
      <w:r>
        <w:rPr>
          <w:rFonts w:ascii="宋体" w:hAnsi="宋体" w:cs="宋体"/>
        </w:rPr>
        <w:instrText xml:space="preserve"> HYPERLINK \l _Toc11764 </w:instrText>
      </w:r>
      <w:r>
        <w:rPr>
          <w:rFonts w:ascii="宋体" w:hAnsi="宋体" w:cs="宋体"/>
        </w:rPr>
        <w:fldChar w:fldCharType="separate"/>
      </w:r>
      <w:r>
        <w:rPr>
          <w:rFonts w:hint="default" w:ascii="黑体" w:hAnsi="黑体" w:eastAsia="黑体" w:cs="黑体"/>
          <w:bCs w:val="0"/>
          <w:kern w:val="0"/>
          <w:szCs w:val="28"/>
          <w:lang w:val="en-US" w:eastAsia="zh-CN"/>
        </w:rPr>
        <w:t>5</w:t>
      </w:r>
      <w:r>
        <w:rPr>
          <w:rFonts w:hint="eastAsia" w:ascii="黑体" w:hAnsi="黑体" w:eastAsia="黑体" w:cs="黑体"/>
          <w:bCs w:val="0"/>
          <w:kern w:val="0"/>
          <w:szCs w:val="28"/>
          <w:lang w:val="en-US" w:eastAsia="zh-CN"/>
        </w:rPr>
        <w:t>.1 数据中心碳排放取舍标准</w:t>
      </w:r>
      <w:r>
        <w:tab/>
      </w:r>
      <w:r>
        <w:fldChar w:fldCharType="begin"/>
      </w:r>
      <w:r>
        <w:instrText xml:space="preserve"> PAGEREF _Toc11764 \h </w:instrText>
      </w:r>
      <w:r>
        <w:fldChar w:fldCharType="separate"/>
      </w:r>
      <w:r>
        <w:t>11</w:t>
      </w:r>
      <w:r>
        <w:fldChar w:fldCharType="end"/>
      </w:r>
      <w:r>
        <w:rPr>
          <w:rFonts w:ascii="宋体" w:hAnsi="宋体" w:cs="宋体"/>
        </w:rPr>
        <w:fldChar w:fldCharType="end"/>
      </w:r>
    </w:p>
    <w:p>
      <w:pPr>
        <w:pStyle w:val="35"/>
        <w:tabs>
          <w:tab w:val="right" w:leader="dot" w:pos="8306"/>
        </w:tabs>
      </w:pPr>
      <w:r>
        <w:rPr>
          <w:rFonts w:ascii="宋体" w:hAnsi="宋体" w:cs="宋体"/>
        </w:rPr>
        <w:fldChar w:fldCharType="begin"/>
      </w:r>
      <w:r>
        <w:rPr>
          <w:rFonts w:ascii="宋体" w:hAnsi="宋体" w:cs="宋体"/>
        </w:rPr>
        <w:instrText xml:space="preserve"> HYPERLINK \l _Toc7339 </w:instrText>
      </w:r>
      <w:r>
        <w:rPr>
          <w:rFonts w:ascii="宋体" w:hAnsi="宋体" w:cs="宋体"/>
        </w:rPr>
        <w:fldChar w:fldCharType="separate"/>
      </w:r>
      <w:r>
        <w:rPr>
          <w:rFonts w:hint="default" w:ascii="黑体" w:hAnsi="黑体" w:eastAsia="黑体" w:cs="黑体"/>
          <w:bCs w:val="0"/>
          <w:kern w:val="0"/>
          <w:szCs w:val="28"/>
          <w:lang w:val="en-US" w:eastAsia="zh-CN"/>
        </w:rPr>
        <w:t>5</w:t>
      </w:r>
      <w:r>
        <w:rPr>
          <w:rFonts w:hint="eastAsia" w:ascii="黑体" w:hAnsi="黑体" w:eastAsia="黑体" w:cs="黑体"/>
          <w:bCs w:val="0"/>
          <w:kern w:val="0"/>
          <w:szCs w:val="28"/>
          <w:lang w:val="en-US" w:eastAsia="zh-CN"/>
        </w:rPr>
        <w:t>.2 数据中心全生命周期碳排放计算类别</w:t>
      </w:r>
      <w:r>
        <w:tab/>
      </w:r>
      <w:r>
        <w:fldChar w:fldCharType="begin"/>
      </w:r>
      <w:r>
        <w:instrText xml:space="preserve"> PAGEREF _Toc7339 \h </w:instrText>
      </w:r>
      <w:r>
        <w:fldChar w:fldCharType="separate"/>
      </w:r>
      <w:r>
        <w:t>11</w:t>
      </w:r>
      <w:r>
        <w:fldChar w:fldCharType="end"/>
      </w:r>
      <w:r>
        <w:rPr>
          <w:rFonts w:ascii="宋体" w:hAnsi="宋体" w:cs="宋体"/>
        </w:rPr>
        <w:fldChar w:fldCharType="end"/>
      </w:r>
    </w:p>
    <w:p>
      <w:pPr>
        <w:pStyle w:val="30"/>
        <w:tabs>
          <w:tab w:val="right" w:leader="dot" w:pos="8306"/>
        </w:tabs>
      </w:pPr>
      <w:r>
        <w:rPr>
          <w:rFonts w:ascii="宋体" w:hAnsi="宋体" w:cs="宋体"/>
        </w:rPr>
        <w:fldChar w:fldCharType="begin"/>
      </w:r>
      <w:r>
        <w:rPr>
          <w:rFonts w:ascii="宋体" w:hAnsi="宋体" w:cs="宋体"/>
        </w:rPr>
        <w:instrText xml:space="preserve"> HYPERLINK \l _Toc19262 </w:instrText>
      </w:r>
      <w:r>
        <w:rPr>
          <w:rFonts w:ascii="宋体" w:hAnsi="宋体" w:cs="宋体"/>
        </w:rPr>
        <w:fldChar w:fldCharType="separate"/>
      </w:r>
      <w:r>
        <w:rPr>
          <w:rFonts w:hint="default" w:ascii="宋体" w:hAnsi="宋体" w:cs="宋体"/>
          <w:bCs w:val="0"/>
          <w:szCs w:val="30"/>
          <w:lang w:val="en-US" w:eastAsia="zh-CN"/>
        </w:rPr>
        <w:t>6</w:t>
      </w:r>
      <w:r>
        <w:rPr>
          <w:rFonts w:hint="eastAsia" w:ascii="宋体" w:hAnsi="宋体" w:cs="宋体"/>
          <w:bCs w:val="0"/>
          <w:szCs w:val="30"/>
          <w:lang w:val="en-US" w:eastAsia="zh-CN"/>
        </w:rPr>
        <w:t xml:space="preserve"> 计算方法</w:t>
      </w:r>
      <w:r>
        <w:tab/>
      </w:r>
      <w:r>
        <w:fldChar w:fldCharType="begin"/>
      </w:r>
      <w:r>
        <w:instrText xml:space="preserve"> PAGEREF _Toc19262 \h </w:instrText>
      </w:r>
      <w:r>
        <w:fldChar w:fldCharType="separate"/>
      </w:r>
      <w:r>
        <w:t>14</w:t>
      </w:r>
      <w:r>
        <w:fldChar w:fldCharType="end"/>
      </w:r>
      <w:r>
        <w:rPr>
          <w:rFonts w:ascii="宋体" w:hAnsi="宋体" w:cs="宋体"/>
        </w:rPr>
        <w:fldChar w:fldCharType="end"/>
      </w:r>
    </w:p>
    <w:p>
      <w:pPr>
        <w:pStyle w:val="35"/>
        <w:tabs>
          <w:tab w:val="right" w:leader="dot" w:pos="8306"/>
        </w:tabs>
      </w:pPr>
      <w:r>
        <w:rPr>
          <w:rFonts w:ascii="宋体" w:hAnsi="宋体" w:cs="宋体"/>
        </w:rPr>
        <w:fldChar w:fldCharType="begin"/>
      </w:r>
      <w:r>
        <w:rPr>
          <w:rFonts w:ascii="宋体" w:hAnsi="宋体" w:cs="宋体"/>
        </w:rPr>
        <w:instrText xml:space="preserve"> HYPERLINK \l _Toc8781 </w:instrText>
      </w:r>
      <w:r>
        <w:rPr>
          <w:rFonts w:ascii="宋体" w:hAnsi="宋体" w:cs="宋体"/>
        </w:rPr>
        <w:fldChar w:fldCharType="separate"/>
      </w:r>
      <w:r>
        <w:rPr>
          <w:rFonts w:hint="default" w:ascii="黑体" w:hAnsi="黑体" w:eastAsia="黑体" w:cs="黑体"/>
          <w:bCs w:val="0"/>
          <w:kern w:val="0"/>
          <w:szCs w:val="28"/>
          <w:lang w:val="en-US" w:eastAsia="zh-CN"/>
        </w:rPr>
        <w:t>6</w:t>
      </w:r>
      <w:r>
        <w:rPr>
          <w:rFonts w:hint="eastAsia" w:ascii="黑体" w:hAnsi="黑体" w:eastAsia="黑体" w:cs="黑体"/>
          <w:bCs w:val="0"/>
          <w:kern w:val="0"/>
          <w:szCs w:val="28"/>
          <w:lang w:val="en-US" w:eastAsia="zh-CN"/>
        </w:rPr>
        <w:t>.</w:t>
      </w:r>
      <w:r>
        <w:rPr>
          <w:rFonts w:hint="default" w:ascii="黑体" w:hAnsi="黑体" w:eastAsia="黑体" w:cs="黑体"/>
          <w:bCs w:val="0"/>
          <w:kern w:val="0"/>
          <w:szCs w:val="28"/>
          <w:lang w:val="en-US" w:eastAsia="zh-CN"/>
        </w:rPr>
        <w:t>1</w:t>
      </w:r>
      <w:r>
        <w:rPr>
          <w:rFonts w:hint="eastAsia" w:ascii="黑体" w:hAnsi="黑体" w:eastAsia="黑体" w:cs="黑体"/>
          <w:bCs w:val="0"/>
          <w:kern w:val="0"/>
          <w:szCs w:val="28"/>
          <w:lang w:val="en-US" w:eastAsia="zh-CN"/>
        </w:rPr>
        <w:t xml:space="preserve"> 排放因子的选择和获取</w:t>
      </w:r>
      <w:r>
        <w:tab/>
      </w:r>
      <w:r>
        <w:fldChar w:fldCharType="begin"/>
      </w:r>
      <w:r>
        <w:instrText xml:space="preserve"> PAGEREF _Toc8781 \h </w:instrText>
      </w:r>
      <w:r>
        <w:fldChar w:fldCharType="separate"/>
      </w:r>
      <w:r>
        <w:t>14</w:t>
      </w:r>
      <w:r>
        <w:fldChar w:fldCharType="end"/>
      </w:r>
      <w:r>
        <w:rPr>
          <w:rFonts w:ascii="宋体" w:hAnsi="宋体" w:cs="宋体"/>
        </w:rPr>
        <w:fldChar w:fldCharType="end"/>
      </w:r>
    </w:p>
    <w:p>
      <w:pPr>
        <w:pStyle w:val="35"/>
        <w:tabs>
          <w:tab w:val="right" w:leader="dot" w:pos="8306"/>
        </w:tabs>
      </w:pPr>
      <w:r>
        <w:rPr>
          <w:rFonts w:ascii="宋体" w:hAnsi="宋体" w:cs="宋体"/>
        </w:rPr>
        <w:fldChar w:fldCharType="begin"/>
      </w:r>
      <w:r>
        <w:rPr>
          <w:rFonts w:ascii="宋体" w:hAnsi="宋体" w:cs="宋体"/>
        </w:rPr>
        <w:instrText xml:space="preserve"> HYPERLINK \l _Toc15353 </w:instrText>
      </w:r>
      <w:r>
        <w:rPr>
          <w:rFonts w:ascii="宋体" w:hAnsi="宋体" w:cs="宋体"/>
        </w:rPr>
        <w:fldChar w:fldCharType="separate"/>
      </w:r>
      <w:r>
        <w:rPr>
          <w:rFonts w:hint="default" w:ascii="黑体" w:hAnsi="黑体" w:eastAsia="黑体" w:cs="黑体"/>
          <w:bCs w:val="0"/>
          <w:kern w:val="0"/>
          <w:szCs w:val="28"/>
          <w:lang w:val="en-US" w:eastAsia="zh-CN"/>
        </w:rPr>
        <w:t>6</w:t>
      </w:r>
      <w:r>
        <w:rPr>
          <w:rFonts w:hint="eastAsia" w:ascii="黑体" w:hAnsi="黑体" w:eastAsia="黑体" w:cs="黑体"/>
          <w:bCs w:val="0"/>
          <w:kern w:val="0"/>
          <w:szCs w:val="28"/>
          <w:lang w:val="en-US" w:eastAsia="zh-CN"/>
        </w:rPr>
        <w:t>.</w:t>
      </w:r>
      <w:r>
        <w:rPr>
          <w:rFonts w:hint="default" w:ascii="黑体" w:hAnsi="黑体" w:eastAsia="黑体" w:cs="黑体"/>
          <w:bCs w:val="0"/>
          <w:kern w:val="0"/>
          <w:szCs w:val="28"/>
          <w:lang w:val="en-US" w:eastAsia="zh-CN"/>
        </w:rPr>
        <w:t>2</w:t>
      </w:r>
      <w:r>
        <w:rPr>
          <w:rFonts w:hint="eastAsia" w:ascii="黑体" w:hAnsi="黑体" w:eastAsia="黑体" w:cs="黑体"/>
          <w:bCs w:val="0"/>
          <w:kern w:val="0"/>
          <w:szCs w:val="28"/>
          <w:lang w:val="en-US" w:eastAsia="zh-CN"/>
        </w:rPr>
        <w:t xml:space="preserve"> 范围一排放量计算</w:t>
      </w:r>
      <w:r>
        <w:tab/>
      </w:r>
      <w:r>
        <w:fldChar w:fldCharType="begin"/>
      </w:r>
      <w:r>
        <w:instrText xml:space="preserve"> PAGEREF _Toc15353 \h </w:instrText>
      </w:r>
      <w:r>
        <w:fldChar w:fldCharType="separate"/>
      </w:r>
      <w:r>
        <w:t>15</w:t>
      </w:r>
      <w:r>
        <w:fldChar w:fldCharType="end"/>
      </w:r>
      <w:r>
        <w:rPr>
          <w:rFonts w:ascii="宋体" w:hAnsi="宋体" w:cs="宋体"/>
        </w:rPr>
        <w:fldChar w:fldCharType="end"/>
      </w:r>
    </w:p>
    <w:p>
      <w:pPr>
        <w:pStyle w:val="35"/>
        <w:tabs>
          <w:tab w:val="right" w:leader="dot" w:pos="8306"/>
        </w:tabs>
      </w:pPr>
      <w:r>
        <w:rPr>
          <w:rFonts w:hint="default" w:ascii="宋体" w:hAnsi="宋体" w:cs="宋体"/>
          <w:lang w:val="en-US"/>
        </w:rPr>
        <w:t>6</w:t>
      </w:r>
      <w:r>
        <w:rPr>
          <w:rFonts w:ascii="宋体" w:hAnsi="宋体" w:cs="宋体"/>
        </w:rPr>
        <w:fldChar w:fldCharType="begin"/>
      </w:r>
      <w:r>
        <w:rPr>
          <w:rFonts w:ascii="宋体" w:hAnsi="宋体" w:cs="宋体"/>
        </w:rPr>
        <w:instrText xml:space="preserve"> HYPERLINK \l _Toc31966 </w:instrText>
      </w:r>
      <w:r>
        <w:rPr>
          <w:rFonts w:ascii="宋体" w:hAnsi="宋体" w:cs="宋体"/>
        </w:rPr>
        <w:fldChar w:fldCharType="separate"/>
      </w:r>
      <w:r>
        <w:rPr>
          <w:rFonts w:hint="eastAsia" w:ascii="黑体" w:hAnsi="黑体" w:eastAsia="黑体" w:cs="黑体"/>
          <w:bCs w:val="0"/>
          <w:kern w:val="0"/>
          <w:szCs w:val="28"/>
          <w:lang w:val="en-US" w:eastAsia="zh-CN"/>
        </w:rPr>
        <w:t>.</w:t>
      </w:r>
      <w:r>
        <w:rPr>
          <w:rFonts w:hint="default" w:ascii="黑体" w:hAnsi="黑体" w:eastAsia="黑体" w:cs="黑体"/>
          <w:bCs w:val="0"/>
          <w:kern w:val="0"/>
          <w:szCs w:val="28"/>
          <w:lang w:val="en-US" w:eastAsia="zh-CN"/>
        </w:rPr>
        <w:t>3</w:t>
      </w:r>
      <w:r>
        <w:rPr>
          <w:rFonts w:hint="eastAsia" w:ascii="黑体" w:hAnsi="黑体" w:eastAsia="黑体" w:cs="黑体"/>
          <w:bCs w:val="0"/>
          <w:kern w:val="0"/>
          <w:szCs w:val="28"/>
          <w:lang w:val="en-US" w:eastAsia="zh-CN"/>
        </w:rPr>
        <w:t xml:space="preserve"> 范围二排放量计算</w:t>
      </w:r>
      <w:r>
        <w:tab/>
      </w:r>
      <w:r>
        <w:fldChar w:fldCharType="begin"/>
      </w:r>
      <w:r>
        <w:instrText xml:space="preserve"> PAGEREF _Toc31966 \h </w:instrText>
      </w:r>
      <w:r>
        <w:fldChar w:fldCharType="separate"/>
      </w:r>
      <w:r>
        <w:t>17</w:t>
      </w:r>
      <w:r>
        <w:fldChar w:fldCharType="end"/>
      </w:r>
      <w:r>
        <w:rPr>
          <w:rFonts w:ascii="宋体" w:hAnsi="宋体" w:cs="宋体"/>
        </w:rPr>
        <w:fldChar w:fldCharType="end"/>
      </w:r>
    </w:p>
    <w:p>
      <w:pPr>
        <w:pStyle w:val="35"/>
        <w:tabs>
          <w:tab w:val="right" w:leader="dot" w:pos="8306"/>
        </w:tabs>
      </w:pPr>
      <w:r>
        <w:rPr>
          <w:rFonts w:ascii="宋体" w:hAnsi="宋体" w:cs="宋体"/>
        </w:rPr>
        <w:fldChar w:fldCharType="begin"/>
      </w:r>
      <w:r>
        <w:rPr>
          <w:rFonts w:ascii="宋体" w:hAnsi="宋体" w:cs="宋体"/>
        </w:rPr>
        <w:instrText xml:space="preserve"> HYPERLINK \l _Toc4388 </w:instrText>
      </w:r>
      <w:r>
        <w:rPr>
          <w:rFonts w:ascii="宋体" w:hAnsi="宋体" w:cs="宋体"/>
        </w:rPr>
        <w:fldChar w:fldCharType="separate"/>
      </w:r>
      <w:r>
        <w:rPr>
          <w:rFonts w:hint="default" w:ascii="黑体" w:hAnsi="黑体" w:eastAsia="黑体" w:cs="黑体"/>
          <w:bCs w:val="0"/>
          <w:kern w:val="0"/>
          <w:szCs w:val="28"/>
          <w:lang w:val="en-US" w:eastAsia="zh-CN"/>
        </w:rPr>
        <w:t>7</w:t>
      </w:r>
      <w:r>
        <w:rPr>
          <w:rFonts w:hint="eastAsia" w:ascii="黑体" w:hAnsi="黑体" w:eastAsia="黑体" w:cs="黑体"/>
          <w:bCs w:val="0"/>
          <w:kern w:val="0"/>
          <w:szCs w:val="28"/>
          <w:lang w:val="en-US" w:eastAsia="zh-CN"/>
        </w:rPr>
        <w:t>.</w:t>
      </w:r>
      <w:r>
        <w:rPr>
          <w:rFonts w:hint="default" w:ascii="黑体" w:hAnsi="黑体" w:eastAsia="黑体" w:cs="黑体"/>
          <w:bCs w:val="0"/>
          <w:kern w:val="0"/>
          <w:szCs w:val="28"/>
          <w:lang w:val="en-US" w:eastAsia="zh-CN"/>
        </w:rPr>
        <w:t>4</w:t>
      </w:r>
      <w:r>
        <w:rPr>
          <w:rFonts w:hint="eastAsia" w:ascii="黑体" w:hAnsi="黑体" w:eastAsia="黑体" w:cs="黑体"/>
          <w:bCs w:val="0"/>
          <w:kern w:val="0"/>
          <w:szCs w:val="28"/>
          <w:lang w:val="en-US" w:eastAsia="zh-CN"/>
        </w:rPr>
        <w:t xml:space="preserve"> 范围三排放量计算</w:t>
      </w:r>
      <w:r>
        <w:tab/>
      </w:r>
      <w:r>
        <w:fldChar w:fldCharType="begin"/>
      </w:r>
      <w:r>
        <w:instrText xml:space="preserve"> PAGEREF _Toc4388 \h </w:instrText>
      </w:r>
      <w:r>
        <w:fldChar w:fldCharType="separate"/>
      </w:r>
      <w:r>
        <w:t>19</w:t>
      </w:r>
      <w:r>
        <w:fldChar w:fldCharType="end"/>
      </w:r>
      <w:r>
        <w:rPr>
          <w:rFonts w:ascii="宋体" w:hAnsi="宋体" w:cs="宋体"/>
        </w:rPr>
        <w:fldChar w:fldCharType="end"/>
      </w:r>
    </w:p>
    <w:p>
      <w:pPr>
        <w:pStyle w:val="35"/>
        <w:tabs>
          <w:tab w:val="right" w:leader="dot" w:pos="8306"/>
        </w:tabs>
      </w:pPr>
      <w:r>
        <w:rPr>
          <w:rFonts w:ascii="宋体" w:hAnsi="宋体" w:cs="宋体"/>
        </w:rPr>
        <w:fldChar w:fldCharType="begin"/>
      </w:r>
      <w:r>
        <w:rPr>
          <w:rFonts w:ascii="宋体" w:hAnsi="宋体" w:cs="宋体"/>
        </w:rPr>
        <w:instrText xml:space="preserve"> HYPERLINK \l _Toc3421 </w:instrText>
      </w:r>
      <w:r>
        <w:rPr>
          <w:rFonts w:ascii="宋体" w:hAnsi="宋体" w:cs="宋体"/>
        </w:rPr>
        <w:fldChar w:fldCharType="separate"/>
      </w:r>
      <w:r>
        <w:rPr>
          <w:rFonts w:hint="default" w:ascii="黑体" w:hAnsi="黑体" w:eastAsia="黑体" w:cs="黑体"/>
          <w:bCs w:val="0"/>
          <w:kern w:val="0"/>
          <w:szCs w:val="28"/>
          <w:lang w:val="en-US" w:eastAsia="zh-CN"/>
        </w:rPr>
        <w:t>6</w:t>
      </w:r>
      <w:r>
        <w:rPr>
          <w:rFonts w:hint="eastAsia" w:ascii="黑体" w:hAnsi="黑体" w:eastAsia="黑体" w:cs="黑体"/>
          <w:bCs w:val="0"/>
          <w:kern w:val="0"/>
          <w:szCs w:val="28"/>
          <w:lang w:val="en-US" w:eastAsia="zh-CN"/>
        </w:rPr>
        <w:t>.</w:t>
      </w:r>
      <w:r>
        <w:rPr>
          <w:rFonts w:hint="default" w:ascii="黑体" w:hAnsi="黑体" w:eastAsia="黑体" w:cs="黑体"/>
          <w:bCs w:val="0"/>
          <w:kern w:val="0"/>
          <w:szCs w:val="28"/>
          <w:lang w:val="en-US" w:eastAsia="zh-CN"/>
        </w:rPr>
        <w:t>5</w:t>
      </w:r>
      <w:r>
        <w:rPr>
          <w:rFonts w:hint="eastAsia" w:ascii="黑体" w:hAnsi="黑体" w:eastAsia="黑体" w:cs="黑体"/>
          <w:bCs w:val="0"/>
          <w:kern w:val="0"/>
          <w:szCs w:val="28"/>
          <w:lang w:val="en-US" w:eastAsia="zh-CN"/>
        </w:rPr>
        <w:t xml:space="preserve"> 碳抵消量计算</w:t>
      </w:r>
      <w:r>
        <w:tab/>
      </w:r>
      <w:r>
        <w:fldChar w:fldCharType="begin"/>
      </w:r>
      <w:r>
        <w:instrText xml:space="preserve"> PAGEREF _Toc3421 \h </w:instrText>
      </w:r>
      <w:r>
        <w:fldChar w:fldCharType="separate"/>
      </w:r>
      <w:r>
        <w:t>19</w:t>
      </w:r>
      <w:r>
        <w:fldChar w:fldCharType="end"/>
      </w:r>
      <w:r>
        <w:rPr>
          <w:rFonts w:ascii="宋体" w:hAnsi="宋体" w:cs="宋体"/>
        </w:rPr>
        <w:fldChar w:fldCharType="end"/>
      </w:r>
    </w:p>
    <w:p>
      <w:pPr>
        <w:pStyle w:val="35"/>
        <w:tabs>
          <w:tab w:val="right" w:leader="dot" w:pos="8306"/>
        </w:tabs>
      </w:pPr>
      <w:r>
        <w:rPr>
          <w:rFonts w:ascii="宋体" w:hAnsi="宋体" w:cs="宋体"/>
        </w:rPr>
        <w:fldChar w:fldCharType="begin"/>
      </w:r>
      <w:r>
        <w:rPr>
          <w:rFonts w:ascii="宋体" w:hAnsi="宋体" w:cs="宋体"/>
        </w:rPr>
        <w:instrText xml:space="preserve"> HYPERLINK \l _Toc29632 </w:instrText>
      </w:r>
      <w:r>
        <w:rPr>
          <w:rFonts w:ascii="宋体" w:hAnsi="宋体" w:cs="宋体"/>
        </w:rPr>
        <w:fldChar w:fldCharType="separate"/>
      </w:r>
      <w:r>
        <w:rPr>
          <w:rFonts w:hint="default" w:ascii="黑体" w:hAnsi="黑体" w:eastAsia="黑体" w:cs="黑体"/>
          <w:bCs w:val="0"/>
          <w:kern w:val="0"/>
          <w:szCs w:val="28"/>
          <w:lang w:val="en-US" w:eastAsia="zh-CN"/>
        </w:rPr>
        <w:t>6</w:t>
      </w:r>
      <w:r>
        <w:rPr>
          <w:rFonts w:hint="eastAsia" w:ascii="黑体" w:hAnsi="黑体" w:eastAsia="黑体" w:cs="黑体"/>
          <w:bCs w:val="0"/>
          <w:kern w:val="0"/>
          <w:szCs w:val="28"/>
          <w:lang w:val="en-US" w:eastAsia="zh-CN"/>
        </w:rPr>
        <w:t>.</w:t>
      </w:r>
      <w:r>
        <w:rPr>
          <w:rFonts w:hint="default" w:ascii="黑体" w:hAnsi="黑体" w:eastAsia="黑体" w:cs="黑体"/>
          <w:bCs w:val="0"/>
          <w:kern w:val="0"/>
          <w:szCs w:val="28"/>
          <w:lang w:val="en-US" w:eastAsia="zh-CN"/>
        </w:rPr>
        <w:t>6</w:t>
      </w:r>
      <w:r>
        <w:rPr>
          <w:rFonts w:hint="eastAsia" w:ascii="黑体" w:hAnsi="黑体" w:eastAsia="黑体" w:cs="黑体"/>
          <w:bCs w:val="0"/>
          <w:kern w:val="0"/>
          <w:szCs w:val="28"/>
          <w:lang w:val="en-US" w:eastAsia="zh-CN"/>
        </w:rPr>
        <w:t xml:space="preserve"> 全生命周期碳排放量计算</w:t>
      </w:r>
      <w:r>
        <w:tab/>
      </w:r>
      <w:r>
        <w:fldChar w:fldCharType="begin"/>
      </w:r>
      <w:r>
        <w:instrText xml:space="preserve"> PAGEREF _Toc29632 \h </w:instrText>
      </w:r>
      <w:r>
        <w:fldChar w:fldCharType="separate"/>
      </w:r>
      <w:r>
        <w:t>22</w:t>
      </w:r>
      <w:r>
        <w:fldChar w:fldCharType="end"/>
      </w:r>
      <w:r>
        <w:rPr>
          <w:rFonts w:ascii="宋体" w:hAnsi="宋体" w:cs="宋体"/>
        </w:rPr>
        <w:fldChar w:fldCharType="end"/>
      </w:r>
    </w:p>
    <w:p>
      <w:pPr>
        <w:pStyle w:val="30"/>
        <w:tabs>
          <w:tab w:val="right" w:leader="dot" w:pos="8296"/>
        </w:tabs>
        <w:rPr>
          <w:rFonts w:cstheme="minorBidi"/>
          <w:b w:val="0"/>
          <w:bCs w:val="0"/>
          <w:caps w:val="0"/>
          <w:sz w:val="21"/>
          <w:szCs w:val="22"/>
        </w:rPr>
      </w:pPr>
      <w:r>
        <w:rPr>
          <w:rFonts w:ascii="宋体" w:hAnsi="宋体" w:cs="宋体"/>
          <w:b w:val="0"/>
        </w:rPr>
        <w:fldChar w:fldCharType="end"/>
      </w: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bookmarkEnd w:id="125"/>
    <w:bookmarkEnd w:id="126"/>
    <w:p>
      <w:pPr>
        <w:bidi w:val="0"/>
      </w:pPr>
    </w:p>
    <w:p>
      <w:pPr>
        <w:pStyle w:val="3"/>
        <w:rPr>
          <w:rFonts w:hint="eastAsia" w:ascii="宋体" w:hAnsi="宋体" w:cs="宋体"/>
          <w:b/>
          <w:bCs w:val="0"/>
          <w:sz w:val="30"/>
          <w:szCs w:val="30"/>
          <w:lang w:val="en-US" w:eastAsia="zh-CN"/>
        </w:rPr>
      </w:pPr>
      <w:r>
        <w:rPr>
          <w:rFonts w:ascii="宋体" w:hAnsi="宋体" w:cs="宋体"/>
          <w:highlight w:val="yellow"/>
        </w:rPr>
        <w:br w:type="page"/>
      </w:r>
      <w:r>
        <w:rPr>
          <w:rFonts w:hint="default" w:ascii="宋体" w:hAnsi="宋体" w:cs="宋体"/>
          <w:b/>
          <w:bCs w:val="0"/>
          <w:sz w:val="30"/>
          <w:szCs w:val="30"/>
          <w:lang w:val="en-US" w:eastAsia="zh-CN"/>
        </w:rPr>
        <w:t>2</w:t>
      </w:r>
      <w:r>
        <w:rPr>
          <w:rFonts w:hint="eastAsia" w:ascii="宋体" w:hAnsi="宋体" w:cs="宋体"/>
          <w:b/>
          <w:bCs w:val="0"/>
          <w:sz w:val="30"/>
          <w:szCs w:val="30"/>
          <w:lang w:val="en-US" w:eastAsia="zh-CN"/>
        </w:rPr>
        <w:t xml:space="preserve"> 术语和定义</w:t>
      </w:r>
    </w:p>
    <w:p>
      <w:pPr>
        <w:pStyle w:val="4"/>
        <w:spacing w:before="260" w:after="260" w:line="416" w:lineRule="auto"/>
        <w:jc w:val="center"/>
        <w:rPr>
          <w:rFonts w:hint="eastAsia" w:ascii="黑体" w:hAnsi="黑体" w:eastAsia="黑体" w:cs="黑体"/>
          <w:b w:val="0"/>
          <w:bCs/>
          <w:kern w:val="0"/>
          <w:sz w:val="28"/>
          <w:szCs w:val="28"/>
          <w:lang w:val="en-US" w:eastAsia="zh-CN"/>
        </w:rPr>
      </w:pPr>
      <w:r>
        <w:rPr>
          <w:rFonts w:hint="default" w:ascii="黑体" w:hAnsi="黑体" w:eastAsia="黑体" w:cs="黑体"/>
          <w:b w:val="0"/>
          <w:bCs/>
          <w:kern w:val="0"/>
          <w:sz w:val="28"/>
          <w:szCs w:val="28"/>
          <w:lang w:val="en-US" w:eastAsia="zh-CN"/>
        </w:rPr>
        <w:t>2</w:t>
      </w:r>
      <w:r>
        <w:rPr>
          <w:rFonts w:hint="eastAsia" w:ascii="黑体" w:hAnsi="黑体" w:eastAsia="黑体" w:cs="黑体"/>
          <w:b w:val="0"/>
          <w:bCs/>
          <w:kern w:val="0"/>
          <w:sz w:val="28"/>
          <w:szCs w:val="28"/>
          <w:lang w:val="en-US" w:eastAsia="zh-CN"/>
        </w:rPr>
        <w:t>.1 术语和定义</w:t>
      </w:r>
    </w:p>
    <w:p>
      <w:pPr>
        <w:bidi w:val="0"/>
      </w:pPr>
      <w:r>
        <w:rPr>
          <w:rFonts w:hint="default"/>
          <w:b w:val="0"/>
          <w:bCs/>
          <w:lang w:val="en-US"/>
        </w:rPr>
        <w:t xml:space="preserve">2.1.5 </w:t>
      </w:r>
      <w:r>
        <w:rPr>
          <w:rFonts w:hint="eastAsia"/>
          <w:b w:val="0"/>
          <w:bCs/>
          <w:lang w:val="en-US" w:eastAsia="zh-CN"/>
        </w:rPr>
        <w:t>碳排放因子</w:t>
      </w:r>
      <w:r>
        <w:rPr>
          <w:rFonts w:hint="eastAsia"/>
          <w:b w:val="0"/>
          <w:bCs/>
        </w:rPr>
        <w:t>是描述单位生产或消费活动产生温室气体排放的活动系数。该因子通过抽样测量或统计分析得出，用于表示特定操作条件下的某一活动水平的温室气体代表性排放率。碳排放因子</w:t>
      </w:r>
      <w:r>
        <w:rPr>
          <w:rFonts w:hint="eastAsia"/>
          <w:b w:val="0"/>
          <w:bCs/>
          <w:lang w:val="en-US" w:eastAsia="zh-CN"/>
        </w:rPr>
        <w:t>是</w:t>
      </w:r>
      <w:r>
        <w:rPr>
          <w:rFonts w:hint="eastAsia"/>
          <w:b w:val="0"/>
          <w:bCs/>
        </w:rPr>
        <w:t>根据特定设施或工艺流程，采用物料平衡法或化学计量法来</w:t>
      </w:r>
      <w:r>
        <w:rPr>
          <w:rFonts w:hint="eastAsia"/>
        </w:rPr>
        <w:t>估算</w:t>
      </w:r>
      <w:r>
        <w:rPr>
          <w:rFonts w:hint="eastAsia"/>
          <w:lang w:val="en-US" w:eastAsia="zh-CN"/>
        </w:rPr>
        <w:t>的</w:t>
      </w:r>
      <w:r>
        <w:rPr>
          <w:rFonts w:hint="eastAsia"/>
        </w:rPr>
        <w:t>。排放因子参考《IPCC 2006年国家温室气体清单指南 2019修订版》，</w:t>
      </w:r>
      <w:r>
        <w:rPr>
          <w:rFonts w:hint="eastAsia"/>
          <w:lang w:val="en-US" w:eastAsia="zh-CN"/>
        </w:rPr>
        <w:t>包含</w:t>
      </w:r>
      <w:r>
        <w:rPr>
          <w:rFonts w:hint="eastAsia"/>
        </w:rPr>
        <w:t>通用排放因子</w:t>
      </w:r>
      <w:r>
        <w:rPr>
          <w:rFonts w:hint="eastAsia"/>
          <w:lang w:val="en-US" w:eastAsia="zh-CN"/>
        </w:rPr>
        <w:t>和</w:t>
      </w:r>
      <w:r>
        <w:rPr>
          <w:rFonts w:hint="eastAsia"/>
        </w:rPr>
        <w:t>直接监测。当直接监测不可行或成本过高时，可采用基于燃料消耗量的计算提供精确的排放数据</w:t>
      </w:r>
      <w:r>
        <w:rPr>
          <w:rFonts w:hint="eastAsia"/>
          <w:lang w:eastAsia="zh-CN"/>
        </w:rPr>
        <w:t>，</w:t>
      </w:r>
      <w:r>
        <w:rPr>
          <w:rFonts w:hint="eastAsia"/>
        </w:rPr>
        <w:t>并通过默认的碳含量或燃料定期抽样来确定燃料的碳含量</w:t>
      </w:r>
      <w:r>
        <w:rPr>
          <w:rFonts w:hint="eastAsia"/>
          <w:lang w:eastAsia="zh-CN"/>
        </w:rPr>
        <w:t>。</w:t>
      </w:r>
      <w:r>
        <w:rPr>
          <w:rFonts w:hint="eastAsia"/>
        </w:rPr>
        <w:t>企业应选择与其报告情况相符且最精确的计算方法。</w:t>
      </w:r>
    </w:p>
    <w:p>
      <w:pPr>
        <w:bidi w:val="0"/>
        <w:rPr>
          <w:rFonts w:hint="default"/>
          <w:color w:val="auto"/>
          <w:lang w:val="en-US"/>
        </w:rPr>
      </w:pPr>
      <w:r>
        <w:rPr>
          <w:rFonts w:hint="default"/>
          <w:b w:val="0"/>
          <w:bCs/>
          <w:lang w:val="en-US" w:eastAsia="zh-CN"/>
        </w:rPr>
        <w:t>2.1.10</w:t>
      </w:r>
      <w:r>
        <w:rPr>
          <w:rFonts w:hint="eastAsia" w:ascii="宋体" w:hAnsi="宋体" w:eastAsia="宋体" w:cs="宋体"/>
          <w:kern w:val="0"/>
          <w:szCs w:val="24"/>
          <w:lang w:val="en-US" w:eastAsia="zh-CN"/>
        </w:rPr>
        <w:t>使</w:t>
      </w:r>
      <w:r>
        <w:rPr>
          <w:rFonts w:hint="eastAsia"/>
          <w:color w:val="auto"/>
        </w:rPr>
        <w:t>用绿证交易进行</w:t>
      </w:r>
      <w:r>
        <w:rPr>
          <w:rFonts w:hint="eastAsia"/>
          <w:color w:val="auto"/>
          <w:lang w:val="en-US" w:eastAsia="zh-CN"/>
        </w:rPr>
        <w:t>碳</w:t>
      </w:r>
      <w:r>
        <w:rPr>
          <w:rFonts w:hint="eastAsia"/>
          <w:color w:val="auto"/>
        </w:rPr>
        <w:t>抵消时，需具备</w:t>
      </w:r>
      <w:r>
        <w:rPr>
          <w:color w:val="auto"/>
        </w:rPr>
        <w:t>可再生能源的上网电量所发行的一种认证。每个绿证对应1兆瓦的结算电量，并配备一个独一无二的识别码，用以展示相关项目的基础信息</w:t>
      </w:r>
      <w:r>
        <w:rPr>
          <w:rFonts w:hint="eastAsia"/>
          <w:color w:val="auto"/>
        </w:rPr>
        <w:t>。如使用碳交易或者C</w:t>
      </w:r>
      <w:r>
        <w:rPr>
          <w:color w:val="auto"/>
        </w:rPr>
        <w:t>CER</w:t>
      </w:r>
      <w:r>
        <w:rPr>
          <w:rFonts w:hint="eastAsia"/>
          <w:color w:val="auto"/>
        </w:rPr>
        <w:t>交易时，需满足国家或者区域的交易机制才可计算入抵消范围内。</w:t>
      </w:r>
      <w:r>
        <w:rPr>
          <w:color w:val="auto"/>
        </w:rPr>
        <w:t>绿电指直接消费新能源电力，而绿证为消纳新能源电力的证明</w:t>
      </w:r>
      <w:r>
        <w:rPr>
          <w:rFonts w:hint="eastAsia"/>
          <w:color w:val="auto"/>
          <w:lang w:eastAsia="zh-CN"/>
        </w:rPr>
        <w:t>。</w:t>
      </w:r>
      <w:bookmarkStart w:id="127" w:name="_GoBack"/>
      <w:bookmarkEnd w:id="127"/>
    </w:p>
    <w:p>
      <w:pPr>
        <w:pStyle w:val="3"/>
        <w:spacing w:before="340" w:after="330" w:line="578" w:lineRule="auto"/>
        <w:rPr>
          <w:rFonts w:hint="default" w:ascii="宋体" w:hAnsi="宋体" w:cs="宋体"/>
          <w:b w:val="0"/>
          <w:sz w:val="24"/>
          <w:szCs w:val="24"/>
          <w:lang w:val="en-US"/>
        </w:rPr>
      </w:pPr>
      <w:r>
        <w:rPr>
          <w:rFonts w:hint="default" w:ascii="宋体" w:hAnsi="宋体" w:cs="宋体"/>
          <w:b/>
          <w:bCs w:val="0"/>
          <w:sz w:val="30"/>
          <w:szCs w:val="30"/>
          <w:lang w:val="en-US" w:eastAsia="zh-CN"/>
        </w:rPr>
        <w:t>4</w:t>
      </w:r>
      <w:r>
        <w:rPr>
          <w:rFonts w:hint="eastAsia" w:ascii="宋体" w:hAnsi="宋体" w:cs="宋体"/>
          <w:b/>
          <w:bCs w:val="0"/>
          <w:sz w:val="30"/>
          <w:szCs w:val="30"/>
          <w:lang w:val="en-US" w:eastAsia="zh-CN"/>
        </w:rPr>
        <w:t xml:space="preserve"> 边界划化</w:t>
      </w:r>
    </w:p>
    <w:p>
      <w:pPr>
        <w:rPr>
          <w:rFonts w:hint="default" w:ascii="宋体" w:hAnsi="宋体" w:eastAsia="宋体" w:cs="宋体"/>
          <w:color w:val="auto"/>
          <w:kern w:val="0"/>
          <w:szCs w:val="24"/>
          <w:lang w:val="en-US" w:eastAsia="zh-CN"/>
        </w:rPr>
      </w:pPr>
      <w:r>
        <w:rPr>
          <w:rFonts w:hint="default" w:eastAsia="宋体" w:cs="宋体" w:asciiTheme="minorAscii" w:hAnsiTheme="minorAscii"/>
          <w:lang w:val="en-US" w:eastAsia="zh-CN"/>
        </w:rPr>
        <w:t xml:space="preserve">4.0.1 </w:t>
      </w:r>
      <w:r>
        <w:rPr>
          <w:rFonts w:hint="eastAsia" w:ascii="宋体" w:hAnsi="宋体" w:eastAsia="宋体" w:cs="宋体"/>
          <w:color w:val="auto"/>
          <w:kern w:val="0"/>
          <w:szCs w:val="24"/>
        </w:rPr>
        <w:t>单独计量系统</w:t>
      </w:r>
      <w:r>
        <w:rPr>
          <w:rFonts w:hint="eastAsia" w:ascii="宋体" w:hAnsi="宋体" w:eastAsia="宋体" w:cs="宋体"/>
          <w:color w:val="auto"/>
          <w:kern w:val="0"/>
          <w:szCs w:val="24"/>
          <w:lang w:eastAsia="zh-CN"/>
        </w:rPr>
        <w:t>，</w:t>
      </w:r>
      <w:r>
        <w:rPr>
          <w:rFonts w:hint="eastAsia" w:ascii="宋体" w:hAnsi="宋体" w:eastAsia="宋体" w:cs="宋体"/>
          <w:color w:val="auto"/>
          <w:kern w:val="0"/>
          <w:szCs w:val="24"/>
          <w:lang w:val="en-US" w:eastAsia="zh-CN"/>
        </w:rPr>
        <w:t>以单独楼层，或单个房间，或特殊工艺方式的区域，有独立的配电系统、独立的物理空间、可进行单独的能源消耗计量的系统。</w:t>
      </w:r>
    </w:p>
    <w:p>
      <w:pPr>
        <w:pStyle w:val="38"/>
        <w:spacing w:before="0" w:beforeAutospacing="0" w:after="0" w:afterAutospacing="0"/>
        <w:rPr>
          <w:rFonts w:hint="eastAsia" w:ascii="宋体" w:hAnsi="宋体" w:eastAsia="宋体" w:cs="宋体"/>
          <w:color w:val="auto"/>
          <w:kern w:val="0"/>
          <w:sz w:val="24"/>
          <w:szCs w:val="24"/>
          <w:lang w:val="en-US" w:eastAsia="zh-CN" w:bidi="ar-SA"/>
        </w:rPr>
      </w:pPr>
      <w:r>
        <w:rPr>
          <w:rFonts w:hint="default" w:cs="宋体" w:asciiTheme="minorAscii" w:hAnsiTheme="minorAscii"/>
          <w:kern w:val="2"/>
          <w:sz w:val="24"/>
          <w:szCs w:val="22"/>
          <w:lang w:val="en-US" w:eastAsia="zh-CN" w:bidi="ar-SA"/>
        </w:rPr>
        <w:t>4</w:t>
      </w:r>
      <w:r>
        <w:rPr>
          <w:rFonts w:hint="default" w:eastAsia="宋体" w:cs="宋体" w:asciiTheme="minorAscii" w:hAnsiTheme="minorAscii"/>
          <w:kern w:val="2"/>
          <w:sz w:val="24"/>
          <w:szCs w:val="22"/>
          <w:lang w:val="en-US" w:eastAsia="zh-CN" w:bidi="ar-SA"/>
        </w:rPr>
        <w:t xml:space="preserve">.0.2 </w:t>
      </w:r>
      <w:r>
        <w:rPr>
          <w:rFonts w:hint="eastAsia" w:cs="宋体"/>
          <w:color w:val="auto"/>
          <w:kern w:val="0"/>
          <w:sz w:val="24"/>
          <w:szCs w:val="24"/>
          <w:lang w:val="en-US" w:eastAsia="zh-CN" w:bidi="ar-SA"/>
        </w:rPr>
        <w:t>支持用房包含独立于机房楼之外建设的制冷站、动力中心等用房</w:t>
      </w:r>
      <w:r>
        <w:rPr>
          <w:rFonts w:hint="eastAsia" w:ascii="宋体" w:hAnsi="宋体" w:eastAsia="宋体" w:cs="宋体"/>
          <w:color w:val="auto"/>
          <w:kern w:val="0"/>
          <w:sz w:val="24"/>
          <w:szCs w:val="24"/>
          <w:lang w:val="en-US" w:eastAsia="zh-CN" w:bidi="ar-SA"/>
        </w:rPr>
        <w:t>，辅助用房包括为机房楼服务的测试机房、总控中心、备件库、维护室、用户工作室等相关碳排放应计算在内。园区工程包含室外油罐区等，为数据机房服务的园区工程，相关碳排放应计算在内。</w:t>
      </w:r>
    </w:p>
    <w:p>
      <w:pPr>
        <w:pStyle w:val="38"/>
        <w:spacing w:before="0" w:beforeAutospacing="0" w:after="0" w:afterAutospacing="0"/>
        <w:rPr>
          <w:rFonts w:asciiTheme="minorHAnsi" w:hAnsiTheme="minorHAnsi" w:eastAsiaTheme="minorEastAsia" w:cstheme="minorBidi"/>
          <w:color w:val="auto"/>
          <w:kern w:val="2"/>
          <w:szCs w:val="22"/>
        </w:rPr>
      </w:pPr>
      <w:r>
        <w:rPr>
          <w:rFonts w:hint="default" w:cs="宋体" w:asciiTheme="minorAscii" w:hAnsiTheme="minorAscii"/>
          <w:kern w:val="2"/>
          <w:sz w:val="24"/>
          <w:szCs w:val="22"/>
          <w:lang w:val="en-US" w:eastAsia="zh-CN" w:bidi="ar-SA"/>
        </w:rPr>
        <w:t>4</w:t>
      </w:r>
      <w:r>
        <w:rPr>
          <w:rFonts w:hint="default" w:eastAsia="宋体" w:cs="宋体" w:asciiTheme="minorAscii" w:hAnsiTheme="minorAscii"/>
          <w:kern w:val="2"/>
          <w:sz w:val="24"/>
          <w:szCs w:val="22"/>
          <w:lang w:val="en-US" w:eastAsia="zh-CN" w:bidi="ar-SA"/>
        </w:rPr>
        <w:t xml:space="preserve">.0.5 </w:t>
      </w:r>
      <w:r>
        <w:rPr>
          <w:rFonts w:hint="eastAsia" w:ascii="宋体" w:hAnsi="宋体" w:eastAsia="宋体" w:cs="宋体"/>
          <w:color w:val="auto"/>
          <w:kern w:val="0"/>
          <w:szCs w:val="24"/>
          <w:lang w:val="en-US" w:eastAsia="zh-CN"/>
        </w:rPr>
        <w:t>同一排放量在不同组织的不同范围之间重复计算时，如设备生产消耗的电力属于设备自身的范围，设备的碳排放始于使用设备的用户的范围三</w:t>
      </w:r>
      <w:r>
        <w:rPr>
          <w:rFonts w:hint="eastAsia" w:ascii="宋体" w:hAnsi="宋体" w:eastAsia="宋体" w:cs="宋体"/>
          <w:color w:val="auto"/>
          <w:kern w:val="0"/>
          <w:szCs w:val="24"/>
        </w:rPr>
        <w:t>。</w:t>
      </w:r>
    </w:p>
    <w:p>
      <w:pPr>
        <w:pStyle w:val="38"/>
        <w:spacing w:before="0" w:beforeAutospacing="0" w:after="0" w:afterAutospacing="0"/>
        <w:rPr>
          <w:rFonts w:hint="eastAsia" w:ascii="宋体" w:hAnsi="宋体" w:eastAsia="宋体" w:cs="宋体"/>
          <w:color w:val="auto"/>
          <w:kern w:val="0"/>
          <w:sz w:val="24"/>
          <w:szCs w:val="24"/>
          <w:lang w:val="en-US" w:eastAsia="zh-CN" w:bidi="ar-SA"/>
        </w:rPr>
      </w:pPr>
    </w:p>
    <w:p>
      <w:pPr>
        <w:pStyle w:val="3"/>
        <w:rPr>
          <w:rFonts w:ascii="宋体" w:hAnsi="宋体" w:cs="宋体" w:eastAsiaTheme="majorEastAsia"/>
          <w:b w:val="0"/>
        </w:rPr>
      </w:pPr>
      <w:r>
        <w:rPr>
          <w:rFonts w:hint="default" w:ascii="宋体" w:hAnsi="宋体" w:cs="宋体"/>
          <w:b/>
          <w:bCs w:val="0"/>
          <w:sz w:val="30"/>
          <w:szCs w:val="30"/>
          <w:lang w:val="en-US" w:eastAsia="zh-CN"/>
        </w:rPr>
        <w:t>5</w:t>
      </w:r>
      <w:r>
        <w:rPr>
          <w:rFonts w:hint="eastAsia" w:ascii="宋体" w:hAnsi="宋体" w:cs="宋体"/>
          <w:b/>
          <w:bCs w:val="0"/>
          <w:sz w:val="30"/>
          <w:szCs w:val="30"/>
          <w:lang w:val="en-US" w:eastAsia="zh-CN"/>
        </w:rPr>
        <w:t xml:space="preserve"> 计算范围</w:t>
      </w:r>
    </w:p>
    <w:p>
      <w:pPr>
        <w:pStyle w:val="4"/>
        <w:spacing w:before="260" w:after="260" w:line="416" w:lineRule="auto"/>
        <w:jc w:val="center"/>
        <w:rPr>
          <w:rFonts w:hint="eastAsia" w:ascii="黑体" w:hAnsi="黑体" w:eastAsia="黑体" w:cs="黑体"/>
          <w:b/>
          <w:bCs w:val="0"/>
          <w:kern w:val="0"/>
          <w:sz w:val="28"/>
          <w:szCs w:val="28"/>
          <w:lang w:val="en-US" w:eastAsia="zh-CN"/>
        </w:rPr>
      </w:pPr>
      <w:r>
        <w:rPr>
          <w:rFonts w:hint="default" w:ascii="黑体" w:hAnsi="黑体" w:eastAsia="黑体" w:cs="黑体"/>
          <w:b/>
          <w:bCs w:val="0"/>
          <w:kern w:val="0"/>
          <w:sz w:val="28"/>
          <w:szCs w:val="28"/>
          <w:lang w:val="en-US" w:eastAsia="zh-CN"/>
        </w:rPr>
        <w:t>5</w:t>
      </w:r>
      <w:r>
        <w:rPr>
          <w:rFonts w:hint="eastAsia" w:ascii="黑体" w:hAnsi="黑体" w:eastAsia="黑体" w:cs="黑体"/>
          <w:b/>
          <w:bCs w:val="0"/>
          <w:kern w:val="0"/>
          <w:sz w:val="28"/>
          <w:szCs w:val="28"/>
          <w:lang w:val="en-US" w:eastAsia="zh-CN"/>
        </w:rPr>
        <w:t>.1 数据中心碳排放取舍标准</w:t>
      </w:r>
    </w:p>
    <w:p>
      <w:pPr>
        <w:pStyle w:val="38"/>
        <w:spacing w:before="0" w:beforeAutospacing="0" w:after="0" w:afterAutospacing="0"/>
        <w:rPr>
          <w:rFonts w:hint="default" w:cs="宋体"/>
          <w:color w:val="auto"/>
          <w:kern w:val="0"/>
          <w:sz w:val="24"/>
          <w:szCs w:val="24"/>
          <w:lang w:val="en-US" w:eastAsia="zh-CN" w:bidi="ar-SA"/>
        </w:rPr>
      </w:pPr>
      <w:r>
        <w:rPr>
          <w:rFonts w:hint="default" w:cs="宋体" w:asciiTheme="minorAscii" w:hAnsiTheme="minorAscii"/>
          <w:kern w:val="2"/>
          <w:sz w:val="24"/>
          <w:szCs w:val="22"/>
          <w:lang w:val="en-US" w:eastAsia="zh-CN" w:bidi="ar-SA"/>
        </w:rPr>
        <w:t>5</w:t>
      </w:r>
      <w:r>
        <w:rPr>
          <w:rFonts w:hint="eastAsia" w:eastAsia="宋体" w:cs="宋体" w:asciiTheme="minorAscii" w:hAnsiTheme="minorAscii"/>
          <w:kern w:val="2"/>
          <w:sz w:val="24"/>
          <w:szCs w:val="22"/>
          <w:lang w:val="en-US" w:eastAsia="zh-CN" w:bidi="ar-SA"/>
        </w:rPr>
        <w:t>.1.1</w:t>
      </w:r>
      <w:r>
        <w:rPr>
          <w:rFonts w:hint="eastAsia" w:cs="宋体"/>
          <w:color w:val="auto"/>
          <w:kern w:val="0"/>
          <w:sz w:val="24"/>
          <w:szCs w:val="24"/>
          <w:lang w:val="en-US" w:eastAsia="zh-CN" w:bidi="ar-SA"/>
        </w:rPr>
        <w:t>对数据中心有实质性贡献的活动是指起活动或设备对数据中心的生产、建造、运行等有直接关系。</w:t>
      </w:r>
    </w:p>
    <w:p>
      <w:pPr>
        <w:pStyle w:val="4"/>
        <w:spacing w:before="260" w:after="260" w:line="416" w:lineRule="auto"/>
        <w:jc w:val="center"/>
        <w:rPr>
          <w:rFonts w:hint="eastAsia" w:ascii="黑体" w:hAnsi="黑体" w:eastAsia="黑体" w:cs="黑体"/>
          <w:b/>
          <w:bCs w:val="0"/>
          <w:kern w:val="0"/>
          <w:sz w:val="28"/>
          <w:szCs w:val="28"/>
          <w:lang w:val="en-US" w:eastAsia="zh-CN"/>
        </w:rPr>
      </w:pPr>
      <w:r>
        <w:rPr>
          <w:rFonts w:hint="default" w:ascii="黑体" w:hAnsi="黑体" w:eastAsia="黑体" w:cs="黑体"/>
          <w:b/>
          <w:bCs w:val="0"/>
          <w:kern w:val="0"/>
          <w:sz w:val="28"/>
          <w:szCs w:val="28"/>
          <w:lang w:val="en-US" w:eastAsia="zh-CN"/>
        </w:rPr>
        <w:t>5</w:t>
      </w:r>
      <w:r>
        <w:rPr>
          <w:rFonts w:hint="eastAsia" w:ascii="黑体" w:hAnsi="黑体" w:eastAsia="黑体" w:cs="黑体"/>
          <w:b/>
          <w:bCs w:val="0"/>
          <w:kern w:val="0"/>
          <w:sz w:val="28"/>
          <w:szCs w:val="28"/>
          <w:lang w:val="en-US" w:eastAsia="zh-CN"/>
        </w:rPr>
        <w:t>.2 数据中心全生命周期碳排放计算类别</w:t>
      </w:r>
    </w:p>
    <w:p>
      <w:pPr>
        <w:rPr>
          <w:rFonts w:hint="default" w:ascii="宋体" w:hAnsi="宋体" w:eastAsia="宋体" w:cs="宋体"/>
          <w:color w:val="auto"/>
          <w:kern w:val="0"/>
          <w:lang w:val="en-US" w:eastAsia="zh-CN"/>
        </w:rPr>
      </w:pPr>
      <w:r>
        <w:rPr>
          <w:rFonts w:hint="default" w:eastAsia="宋体" w:cs="宋体" w:asciiTheme="minorAscii" w:hAnsiTheme="minorAscii"/>
          <w:kern w:val="2"/>
          <w:sz w:val="24"/>
          <w:szCs w:val="22"/>
          <w:lang w:val="en-US" w:eastAsia="zh-CN" w:bidi="ar-SA"/>
        </w:rPr>
        <w:t xml:space="preserve">5.2.1 </w:t>
      </w:r>
      <w:r>
        <w:rPr>
          <w:rFonts w:hint="eastAsia" w:ascii="宋体" w:hAnsi="宋体" w:eastAsia="宋体" w:cs="宋体"/>
          <w:color w:val="auto"/>
          <w:kern w:val="0"/>
          <w:lang w:val="en-US" w:eastAsia="zh-CN"/>
        </w:rPr>
        <w:t>数据中心建设阶段包含数据中心建造、改造及拆除，建材生产、运输与回收，设备安装、更新与报废回收等活动。数据中心运行阶段包含运行、维护与碳抵消等活动。</w:t>
      </w:r>
    </w:p>
    <w:p>
      <w:pPr>
        <w:numPr>
          <w:ilvl w:val="0"/>
          <w:numId w:val="0"/>
        </w:numPr>
        <w:rPr>
          <w:rFonts w:hint="eastAsia" w:ascii="宋体" w:hAnsi="宋体" w:eastAsia="宋体" w:cs="宋体"/>
          <w:bCs/>
          <w:color w:val="auto"/>
          <w:kern w:val="0"/>
          <w:szCs w:val="24"/>
          <w:lang w:val="en-US"/>
        </w:rPr>
      </w:pPr>
      <w:r>
        <w:rPr>
          <w:rFonts w:hint="default" w:eastAsia="宋体" w:cs="宋体" w:asciiTheme="minorAscii" w:hAnsiTheme="minorAscii"/>
          <w:kern w:val="2"/>
          <w:sz w:val="24"/>
          <w:szCs w:val="22"/>
          <w:lang w:val="en-US" w:eastAsia="zh-CN" w:bidi="ar-SA"/>
        </w:rPr>
        <w:t>5.2.4 运输外购建筑材料产生的碳排放指如钢筋、水泥、木材等的运输。在数据</w:t>
      </w:r>
      <w:r>
        <w:rPr>
          <w:rFonts w:hint="default" w:ascii="宋体" w:hAnsi="宋体" w:eastAsia="宋体" w:cs="宋体"/>
          <w:bCs w:val="0"/>
          <w:color w:val="auto"/>
          <w:kern w:val="0"/>
          <w:szCs w:val="22"/>
          <w:lang w:val="en-US" w:eastAsia="zh-CN"/>
        </w:rPr>
        <w:t>中心建造、改造过程中使用的</w:t>
      </w:r>
      <w:r>
        <w:rPr>
          <w:rFonts w:hint="default" w:ascii="宋体" w:hAnsi="宋体" w:eastAsia="宋体" w:cs="宋体"/>
          <w:bCs w:val="0"/>
          <w:color w:val="auto"/>
          <w:kern w:val="0"/>
          <w:szCs w:val="22"/>
        </w:rPr>
        <w:t>施工机械</w:t>
      </w:r>
      <w:r>
        <w:rPr>
          <w:rFonts w:hint="default" w:ascii="宋体" w:hAnsi="宋体" w:eastAsia="宋体" w:cs="宋体"/>
          <w:bCs w:val="0"/>
          <w:color w:val="auto"/>
          <w:kern w:val="0"/>
          <w:szCs w:val="22"/>
          <w:lang w:val="en-US" w:eastAsia="zh-CN"/>
        </w:rPr>
        <w:t>如挖掘机、起重机等直接</w:t>
      </w:r>
      <w:r>
        <w:rPr>
          <w:rFonts w:hint="default" w:ascii="宋体" w:hAnsi="宋体" w:eastAsia="宋体" w:cs="宋体"/>
          <w:bCs w:val="0"/>
          <w:color w:val="auto"/>
          <w:kern w:val="0"/>
          <w:szCs w:val="22"/>
        </w:rPr>
        <w:t>燃油</w:t>
      </w:r>
      <w:r>
        <w:rPr>
          <w:rFonts w:hint="default" w:ascii="宋体" w:hAnsi="宋体" w:eastAsia="宋体" w:cs="宋体"/>
          <w:bCs w:val="0"/>
          <w:color w:val="auto"/>
          <w:kern w:val="0"/>
          <w:szCs w:val="22"/>
          <w:lang w:eastAsia="zh-CN"/>
        </w:rPr>
        <w:t>、</w:t>
      </w:r>
      <w:r>
        <w:rPr>
          <w:rFonts w:hint="default" w:ascii="宋体" w:hAnsi="宋体" w:eastAsia="宋体" w:cs="宋体"/>
          <w:bCs w:val="0"/>
          <w:color w:val="auto"/>
          <w:kern w:val="0"/>
          <w:szCs w:val="22"/>
          <w:lang w:val="en-US" w:eastAsia="zh-CN"/>
        </w:rPr>
        <w:t>燃气</w:t>
      </w:r>
      <w:r>
        <w:rPr>
          <w:rFonts w:hint="default" w:ascii="宋体" w:hAnsi="宋体" w:eastAsia="宋体" w:cs="宋体"/>
          <w:bCs w:val="0"/>
          <w:color w:val="auto"/>
          <w:kern w:val="0"/>
          <w:szCs w:val="22"/>
        </w:rPr>
        <w:t>排放</w:t>
      </w:r>
      <w:r>
        <w:rPr>
          <w:rFonts w:hint="default" w:ascii="宋体" w:hAnsi="宋体" w:eastAsia="宋体" w:cs="宋体"/>
          <w:bCs w:val="0"/>
          <w:color w:val="auto"/>
          <w:kern w:val="0"/>
          <w:szCs w:val="22"/>
          <w:lang w:val="en-US" w:eastAsia="zh-CN"/>
        </w:rPr>
        <w:t>。</w:t>
      </w:r>
      <w:r>
        <w:rPr>
          <w:rFonts w:hint="default" w:ascii="宋体" w:hAnsi="宋体" w:eastAsia="宋体" w:cs="宋体"/>
          <w:bCs w:val="0"/>
          <w:color w:val="auto"/>
          <w:kern w:val="0"/>
          <w:szCs w:val="22"/>
        </w:rPr>
        <w:t>生产建设过程中临时用电相关碳排计算</w:t>
      </w:r>
      <w:r>
        <w:rPr>
          <w:rFonts w:hint="default" w:ascii="宋体" w:hAnsi="宋体" w:eastAsia="宋体" w:cs="宋体"/>
          <w:bCs w:val="0"/>
          <w:color w:val="auto"/>
          <w:kern w:val="0"/>
          <w:szCs w:val="22"/>
          <w:lang w:eastAsia="zh-CN"/>
        </w:rPr>
        <w:t>。</w:t>
      </w:r>
      <w:r>
        <w:rPr>
          <w:rFonts w:hint="default" w:ascii="宋体" w:hAnsi="宋体" w:eastAsia="宋体" w:cs="宋体"/>
          <w:bCs w:val="0"/>
          <w:color w:val="auto"/>
          <w:kern w:val="0"/>
          <w:szCs w:val="22"/>
        </w:rPr>
        <w:t>数据中心和电信机房所购基础设施包括</w:t>
      </w:r>
      <w:r>
        <w:rPr>
          <w:rFonts w:hint="default" w:ascii="宋体" w:hAnsi="宋体" w:eastAsia="宋体" w:cs="宋体"/>
          <w:bCs w:val="0"/>
          <w:color w:val="auto"/>
          <w:kern w:val="0"/>
          <w:szCs w:val="22"/>
          <w:lang w:val="en-US" w:eastAsia="zh-CN"/>
        </w:rPr>
        <w:t>核心设备和配套设备。</w:t>
      </w:r>
      <w:r>
        <w:rPr>
          <w:rFonts w:hint="default" w:ascii="宋体" w:hAnsi="宋体" w:eastAsia="宋体" w:cs="宋体"/>
          <w:bCs w:val="0"/>
          <w:color w:val="auto"/>
          <w:kern w:val="0"/>
          <w:szCs w:val="22"/>
        </w:rPr>
        <w:t>核心设备</w:t>
      </w:r>
      <w:r>
        <w:rPr>
          <w:rFonts w:hint="default" w:ascii="宋体" w:hAnsi="宋体" w:eastAsia="宋体" w:cs="宋体"/>
          <w:bCs w:val="0"/>
          <w:color w:val="auto"/>
          <w:kern w:val="0"/>
          <w:szCs w:val="22"/>
          <w:lang w:val="en-US" w:eastAsia="zh-CN"/>
        </w:rPr>
        <w:t>指</w:t>
      </w:r>
      <w:r>
        <w:rPr>
          <w:rFonts w:hint="default" w:ascii="宋体" w:hAnsi="宋体" w:eastAsia="宋体" w:cs="宋体"/>
          <w:bCs w:val="0"/>
          <w:color w:val="auto"/>
          <w:kern w:val="0"/>
          <w:szCs w:val="22"/>
        </w:rPr>
        <w:t>服务器、数据存储设备、网络等设备</w:t>
      </w:r>
      <w:r>
        <w:rPr>
          <w:rFonts w:hint="default" w:ascii="宋体" w:hAnsi="宋体" w:eastAsia="宋体" w:cs="宋体"/>
          <w:bCs w:val="0"/>
          <w:color w:val="auto"/>
          <w:kern w:val="0"/>
          <w:szCs w:val="22"/>
          <w:lang w:val="en-US" w:eastAsia="zh-CN"/>
        </w:rPr>
        <w:t>。配套设备指</w:t>
      </w:r>
      <w:r>
        <w:rPr>
          <w:rFonts w:hint="default" w:ascii="宋体" w:hAnsi="宋体" w:eastAsia="宋体" w:cs="宋体"/>
          <w:bCs w:val="0"/>
          <w:color w:val="auto"/>
          <w:kern w:val="0"/>
          <w:szCs w:val="22"/>
        </w:rPr>
        <w:t>供电设备、冷却设备、给排水设备、管理和控制设备、辅助管道等。</w:t>
      </w:r>
      <w:r>
        <w:rPr>
          <w:rFonts w:hint="eastAsia" w:ascii="宋体" w:hAnsi="宋体" w:eastAsia="宋体" w:cs="宋体"/>
          <w:bCs/>
          <w:color w:val="auto"/>
          <w:kern w:val="0"/>
          <w:szCs w:val="24"/>
          <w:lang w:val="en-US"/>
        </w:rPr>
        <w:t>数据中心建筑材料和设备设施可以通过回收，制成可再生建筑产品，无法回收的部分也需要采用填埋、焚烧等方式进行处置。可以将建筑拆除产生固体废物处置过程划分为运输、循环利用、填埋三个主要阶段。</w:t>
      </w:r>
    </w:p>
    <w:p>
      <w:pPr>
        <w:pStyle w:val="3"/>
        <w:rPr>
          <w:rFonts w:hint="eastAsia" w:ascii="宋体" w:hAnsi="宋体" w:cs="宋体"/>
          <w:b/>
          <w:bCs w:val="0"/>
          <w:sz w:val="30"/>
          <w:szCs w:val="30"/>
          <w:lang w:val="en-US" w:eastAsia="zh-CN"/>
        </w:rPr>
      </w:pPr>
      <w:r>
        <w:rPr>
          <w:rFonts w:hint="default" w:ascii="宋体" w:hAnsi="宋体" w:cs="宋体"/>
          <w:b/>
          <w:bCs w:val="0"/>
          <w:sz w:val="30"/>
          <w:szCs w:val="30"/>
          <w:lang w:val="en-US" w:eastAsia="zh-CN"/>
        </w:rPr>
        <w:t>6</w:t>
      </w:r>
      <w:r>
        <w:rPr>
          <w:rFonts w:hint="eastAsia" w:ascii="宋体" w:hAnsi="宋体" w:cs="宋体"/>
          <w:b/>
          <w:bCs w:val="0"/>
          <w:sz w:val="30"/>
          <w:szCs w:val="30"/>
          <w:lang w:val="en-US" w:eastAsia="zh-CN"/>
        </w:rPr>
        <w:t xml:space="preserve"> 计算方法</w:t>
      </w:r>
    </w:p>
    <w:p>
      <w:pPr>
        <w:pStyle w:val="4"/>
        <w:spacing w:before="260" w:after="260" w:line="416" w:lineRule="auto"/>
        <w:jc w:val="center"/>
        <w:rPr>
          <w:rFonts w:hint="eastAsia" w:ascii="黑体" w:hAnsi="黑体" w:eastAsia="黑体" w:cs="黑体"/>
          <w:b/>
          <w:bCs w:val="0"/>
          <w:kern w:val="0"/>
          <w:sz w:val="28"/>
          <w:szCs w:val="28"/>
          <w:lang w:val="en-US" w:eastAsia="zh-CN"/>
        </w:rPr>
      </w:pPr>
      <w:r>
        <w:rPr>
          <w:rFonts w:hint="default" w:ascii="黑体" w:hAnsi="黑体" w:eastAsia="黑体" w:cs="黑体"/>
          <w:b/>
          <w:bCs w:val="0"/>
          <w:kern w:val="0"/>
          <w:sz w:val="28"/>
          <w:szCs w:val="28"/>
          <w:lang w:val="en-US" w:eastAsia="zh-CN"/>
        </w:rPr>
        <w:t>6</w:t>
      </w:r>
      <w:r>
        <w:rPr>
          <w:rFonts w:hint="eastAsia" w:ascii="黑体" w:hAnsi="黑体" w:eastAsia="黑体" w:cs="黑体"/>
          <w:b/>
          <w:bCs w:val="0"/>
          <w:kern w:val="0"/>
          <w:sz w:val="28"/>
          <w:szCs w:val="28"/>
          <w:lang w:val="en-US" w:eastAsia="zh-CN"/>
        </w:rPr>
        <w:t>.</w:t>
      </w:r>
      <w:r>
        <w:rPr>
          <w:rFonts w:hint="default" w:ascii="黑体" w:hAnsi="黑体" w:eastAsia="黑体" w:cs="黑体"/>
          <w:b/>
          <w:bCs w:val="0"/>
          <w:kern w:val="0"/>
          <w:sz w:val="28"/>
          <w:szCs w:val="28"/>
          <w:lang w:val="en-US" w:eastAsia="zh-CN"/>
        </w:rPr>
        <w:t>1</w:t>
      </w:r>
      <w:r>
        <w:rPr>
          <w:rFonts w:hint="eastAsia" w:ascii="黑体" w:hAnsi="黑体" w:eastAsia="黑体" w:cs="黑体"/>
          <w:b/>
          <w:bCs w:val="0"/>
          <w:kern w:val="0"/>
          <w:sz w:val="28"/>
          <w:szCs w:val="28"/>
          <w:lang w:val="en-US" w:eastAsia="zh-CN"/>
        </w:rPr>
        <w:t xml:space="preserve"> 排放因子的选择和获取</w:t>
      </w:r>
    </w:p>
    <w:p>
      <w:pPr>
        <w:ind w:firstLine="0" w:firstLineChars="0"/>
        <w:rPr>
          <w:rFonts w:hint="default" w:ascii="宋体" w:hAnsi="宋体" w:eastAsia="宋体"/>
          <w:color w:val="auto"/>
          <w:szCs w:val="24"/>
          <w:lang w:val="en-US" w:eastAsia="zh-CN"/>
        </w:rPr>
      </w:pPr>
      <w:r>
        <w:rPr>
          <w:rFonts w:hint="default" w:eastAsia="宋体" w:cs="宋体" w:asciiTheme="minorAscii" w:hAnsiTheme="minorAscii"/>
          <w:kern w:val="2"/>
          <w:sz w:val="24"/>
          <w:szCs w:val="22"/>
          <w:lang w:val="en-US" w:eastAsia="zh-CN" w:bidi="ar-SA"/>
        </w:rPr>
        <w:t xml:space="preserve">6.1.1 </w:t>
      </w:r>
      <w:r>
        <w:rPr>
          <w:rFonts w:hint="eastAsia" w:ascii="宋体" w:hAnsi="宋体" w:eastAsia="宋体"/>
          <w:color w:val="auto"/>
          <w:szCs w:val="24"/>
          <w:lang w:val="en-US" w:eastAsia="zh-CN"/>
        </w:rPr>
        <w:t>排放因子优先选取当供应方提供的信息为准，如供应方未提供信息，可以采用平均值，或采用本章具提供的碳排放因子或计算公式。</w:t>
      </w:r>
    </w:p>
    <w:p>
      <w:pPr>
        <w:rPr>
          <w:rFonts w:hint="default" w:eastAsia="宋体" w:cs="宋体" w:asciiTheme="minorAscii" w:hAnsiTheme="minorAscii"/>
          <w:kern w:val="2"/>
          <w:sz w:val="24"/>
          <w:szCs w:val="22"/>
          <w:lang w:val="en-US" w:eastAsia="zh-CN" w:bidi="ar-SA"/>
        </w:rPr>
      </w:pPr>
      <w:r>
        <w:rPr>
          <w:rFonts w:hint="default" w:eastAsia="宋体" w:cs="宋体" w:asciiTheme="minorAscii" w:hAnsiTheme="minorAscii"/>
          <w:kern w:val="2"/>
          <w:sz w:val="24"/>
          <w:szCs w:val="22"/>
          <w:lang w:val="en-US" w:eastAsia="zh-CN" w:bidi="ar-SA"/>
        </w:rPr>
        <w:t xml:space="preserve">6.1.5 </w:t>
      </w:r>
      <w:r>
        <w:rPr>
          <w:rFonts w:hint="eastAsia" w:ascii="宋体" w:hAnsi="宋体" w:eastAsia="宋体"/>
          <w:color w:val="auto"/>
          <w:szCs w:val="24"/>
          <w:lang w:val="en-US" w:eastAsia="zh-CN"/>
        </w:rPr>
        <w:t>碳排放因子分为全国电网平均碳排放因子，省级电网平均碳排放因子，区域电网平均碳排放因子，文中引用的是全国电网平均碳排放因子，此数据可以根据生态环境部每年发布的数据进行更新，省级电网平均碳排放因子可根据各省公</w:t>
      </w:r>
      <w:r>
        <w:rPr>
          <w:rFonts w:hint="eastAsia" w:eastAsia="宋体" w:cs="宋体" w:asciiTheme="minorAscii" w:hAnsiTheme="minorAscii"/>
          <w:kern w:val="2"/>
          <w:sz w:val="24"/>
          <w:szCs w:val="22"/>
          <w:lang w:val="en-US" w:eastAsia="zh-CN" w:bidi="ar-SA"/>
        </w:rPr>
        <w:t>布数据对数据进行更新。</w:t>
      </w:r>
    </w:p>
    <w:p>
      <w:pPr>
        <w:ind w:firstLine="0" w:firstLineChars="0"/>
        <w:rPr>
          <w:color w:val="auto"/>
        </w:rPr>
      </w:pPr>
      <w:r>
        <w:rPr>
          <w:rFonts w:hint="default" w:eastAsia="宋体" w:cs="宋体" w:asciiTheme="minorAscii" w:hAnsiTheme="minorAscii"/>
          <w:kern w:val="2"/>
          <w:sz w:val="24"/>
          <w:szCs w:val="22"/>
          <w:lang w:val="en-US" w:eastAsia="zh-CN" w:bidi="ar-SA"/>
        </w:rPr>
        <w:t xml:space="preserve">6.1.9 </w:t>
      </w:r>
      <w:r>
        <w:rPr>
          <w:rFonts w:hint="eastAsia" w:ascii="宋体" w:hAnsi="宋体" w:eastAsia="宋体"/>
          <w:color w:val="auto"/>
          <w:szCs w:val="24"/>
        </w:rPr>
        <w:t>制冷剂逸散</w:t>
      </w:r>
      <w:r>
        <w:rPr>
          <w:rFonts w:ascii="宋体" w:hAnsi="宋体" w:eastAsia="宋体"/>
          <w:color w:val="auto"/>
          <w:szCs w:val="24"/>
        </w:rPr>
        <w:t>基于IPCC的报告，并随时间和新的研究更新而变动。</w:t>
      </w:r>
    </w:p>
    <w:p>
      <w:pPr>
        <w:pStyle w:val="4"/>
        <w:spacing w:before="260" w:after="260" w:line="416" w:lineRule="auto"/>
        <w:jc w:val="center"/>
        <w:rPr>
          <w:rFonts w:hint="eastAsia" w:ascii="黑体" w:hAnsi="黑体" w:eastAsia="黑体" w:cs="黑体"/>
          <w:b/>
          <w:bCs w:val="0"/>
          <w:kern w:val="0"/>
          <w:sz w:val="28"/>
          <w:szCs w:val="28"/>
          <w:lang w:val="en-US" w:eastAsia="zh-CN"/>
        </w:rPr>
      </w:pPr>
      <w:r>
        <w:rPr>
          <w:rFonts w:hint="default" w:ascii="黑体" w:hAnsi="黑体" w:eastAsia="黑体" w:cs="黑体"/>
          <w:b/>
          <w:bCs w:val="0"/>
          <w:kern w:val="0"/>
          <w:sz w:val="28"/>
          <w:szCs w:val="28"/>
          <w:lang w:val="en-US" w:eastAsia="zh-CN"/>
        </w:rPr>
        <w:t>6</w:t>
      </w:r>
      <w:r>
        <w:rPr>
          <w:rFonts w:hint="eastAsia" w:ascii="黑体" w:hAnsi="黑体" w:eastAsia="黑体" w:cs="黑体"/>
          <w:b/>
          <w:bCs w:val="0"/>
          <w:kern w:val="0"/>
          <w:sz w:val="28"/>
          <w:szCs w:val="28"/>
          <w:lang w:val="en-US" w:eastAsia="zh-CN"/>
        </w:rPr>
        <w:t>.</w:t>
      </w:r>
      <w:r>
        <w:rPr>
          <w:rFonts w:hint="default" w:ascii="黑体" w:hAnsi="黑体" w:eastAsia="黑体" w:cs="黑体"/>
          <w:b/>
          <w:bCs w:val="0"/>
          <w:kern w:val="0"/>
          <w:sz w:val="28"/>
          <w:szCs w:val="28"/>
          <w:lang w:val="en-US" w:eastAsia="zh-CN"/>
        </w:rPr>
        <w:t>2</w:t>
      </w:r>
      <w:r>
        <w:rPr>
          <w:rFonts w:hint="eastAsia" w:ascii="黑体" w:hAnsi="黑体" w:eastAsia="黑体" w:cs="黑体"/>
          <w:b/>
          <w:bCs w:val="0"/>
          <w:kern w:val="0"/>
          <w:sz w:val="28"/>
          <w:szCs w:val="28"/>
          <w:lang w:val="en-US" w:eastAsia="zh-CN"/>
        </w:rPr>
        <w:t xml:space="preserve"> 范围一排放量计算</w:t>
      </w:r>
    </w:p>
    <w:p>
      <w:pPr>
        <w:rPr>
          <w:rFonts w:hint="eastAsia" w:ascii="宋体" w:hAnsi="宋体" w:eastAsia="宋体" w:cs="宋体"/>
          <w:bCs/>
          <w:color w:val="auto"/>
          <w:kern w:val="0"/>
          <w:szCs w:val="24"/>
          <w:lang w:val="en-US" w:eastAsia="zh-CN"/>
        </w:rPr>
      </w:pPr>
      <w:r>
        <w:rPr>
          <w:rFonts w:hint="default" w:eastAsia="宋体" w:cs="宋体" w:asciiTheme="minorAscii" w:hAnsiTheme="minorAscii"/>
          <w:kern w:val="2"/>
          <w:sz w:val="24"/>
          <w:szCs w:val="22"/>
          <w:lang w:val="en-US" w:eastAsia="zh-CN" w:bidi="ar-SA"/>
        </w:rPr>
        <w:t xml:space="preserve">6.2.4 </w:t>
      </w:r>
      <w:r>
        <w:rPr>
          <w:rFonts w:hint="eastAsia" w:ascii="宋体" w:hAnsi="宋体" w:eastAsia="宋体" w:cs="宋体"/>
          <w:bCs/>
          <w:color w:val="auto"/>
          <w:kern w:val="0"/>
          <w:szCs w:val="24"/>
          <w:lang w:val="en-US" w:eastAsia="zh-CN"/>
        </w:rPr>
        <w:t>数据中心对绿色环保的要求较高，中压设备主要选用空气绝缘装置，</w:t>
      </w:r>
      <w:r>
        <w:rPr>
          <w:rFonts w:hint="eastAsia" w:ascii="宋体" w:hAnsi="宋体" w:eastAsia="宋体" w:cs="宋体"/>
          <w:bCs/>
          <w:color w:val="auto"/>
          <w:kern w:val="0"/>
          <w:szCs w:val="24"/>
        </w:rPr>
        <w:t>SF6</w:t>
      </w:r>
      <w:r>
        <w:rPr>
          <w:rFonts w:hint="eastAsia" w:ascii="宋体" w:hAnsi="宋体" w:eastAsia="宋体" w:cs="宋体"/>
          <w:bCs/>
          <w:color w:val="auto"/>
          <w:kern w:val="0"/>
          <w:szCs w:val="24"/>
          <w:lang w:val="en-US" w:eastAsia="zh-CN"/>
        </w:rPr>
        <w:t>遗漏产生的碳排放忽略不计。</w:t>
      </w:r>
      <w:r>
        <w:rPr>
          <w:rFonts w:hint="eastAsia" w:ascii="宋体" w:hAnsi="宋体" w:eastAsia="宋体" w:cs="宋体"/>
          <w:bCs/>
          <w:color w:val="auto"/>
          <w:kern w:val="0"/>
          <w:szCs w:val="24"/>
        </w:rPr>
        <w:t>对于采用SF6为主要绝缘材料的设备，可按照使用总量×6%×使用年限×GWP(23500)的方式估算。</w:t>
      </w:r>
    </w:p>
    <w:p>
      <w:pPr>
        <w:pStyle w:val="4"/>
        <w:spacing w:before="260" w:after="260" w:line="416" w:lineRule="auto"/>
        <w:jc w:val="center"/>
        <w:rPr>
          <w:rFonts w:hint="eastAsia" w:ascii="黑体" w:hAnsi="黑体" w:eastAsia="黑体" w:cs="黑体"/>
          <w:b/>
          <w:bCs w:val="0"/>
          <w:kern w:val="0"/>
          <w:sz w:val="28"/>
          <w:szCs w:val="28"/>
          <w:lang w:val="en-US" w:eastAsia="zh-CN"/>
        </w:rPr>
      </w:pPr>
      <w:r>
        <w:rPr>
          <w:rFonts w:hint="default" w:ascii="黑体" w:hAnsi="黑体" w:eastAsia="黑体" w:cs="黑体"/>
          <w:b/>
          <w:bCs w:val="0"/>
          <w:kern w:val="0"/>
          <w:sz w:val="28"/>
          <w:szCs w:val="28"/>
          <w:lang w:val="en-US" w:eastAsia="zh-CN"/>
        </w:rPr>
        <w:t>6</w:t>
      </w:r>
      <w:r>
        <w:rPr>
          <w:rFonts w:hint="eastAsia" w:ascii="黑体" w:hAnsi="黑体" w:eastAsia="黑体" w:cs="黑体"/>
          <w:b/>
          <w:bCs w:val="0"/>
          <w:kern w:val="0"/>
          <w:sz w:val="28"/>
          <w:szCs w:val="28"/>
          <w:lang w:val="en-US" w:eastAsia="zh-CN"/>
        </w:rPr>
        <w:t>.</w:t>
      </w:r>
      <w:r>
        <w:rPr>
          <w:rFonts w:hint="default" w:ascii="黑体" w:hAnsi="黑体" w:eastAsia="黑体" w:cs="黑体"/>
          <w:b/>
          <w:bCs w:val="0"/>
          <w:kern w:val="0"/>
          <w:sz w:val="28"/>
          <w:szCs w:val="28"/>
          <w:lang w:val="en-US" w:eastAsia="zh-CN"/>
        </w:rPr>
        <w:t>3</w:t>
      </w:r>
      <w:r>
        <w:rPr>
          <w:rFonts w:hint="eastAsia" w:ascii="黑体" w:hAnsi="黑体" w:eastAsia="黑体" w:cs="黑体"/>
          <w:b/>
          <w:bCs w:val="0"/>
          <w:kern w:val="0"/>
          <w:sz w:val="28"/>
          <w:szCs w:val="28"/>
          <w:lang w:val="en-US" w:eastAsia="zh-CN"/>
        </w:rPr>
        <w:t xml:space="preserve"> 范围二排放量计算</w:t>
      </w:r>
    </w:p>
    <w:p>
      <w:pPr>
        <w:numPr>
          <w:ilvl w:val="-1"/>
          <w:numId w:val="0"/>
        </w:numPr>
        <w:rPr>
          <w:rFonts w:hint="eastAsia" w:ascii="宋体" w:hAnsi="宋体" w:eastAsia="宋体"/>
          <w:color w:val="auto"/>
          <w:sz w:val="24"/>
          <w:szCs w:val="24"/>
        </w:rPr>
      </w:pPr>
      <w:r>
        <w:rPr>
          <w:rFonts w:hint="default" w:eastAsia="宋体" w:cs="宋体" w:asciiTheme="minorAscii" w:hAnsiTheme="minorAscii"/>
          <w:kern w:val="2"/>
          <w:sz w:val="24"/>
          <w:szCs w:val="22"/>
          <w:lang w:val="en-US" w:eastAsia="zh-CN" w:bidi="ar-SA"/>
        </w:rPr>
        <w:t xml:space="preserve">6.3.2 </w:t>
      </w:r>
      <w:r>
        <w:rPr>
          <w:rFonts w:hint="eastAsia" w:ascii="宋体" w:hAnsi="宋体" w:eastAsia="宋体"/>
          <w:color w:val="auto"/>
          <w:sz w:val="24"/>
          <w:szCs w:val="24"/>
        </w:rPr>
        <w:t>热消费量主要来自于以下几个方面，可按照机房及办公区域面积为基数，乘以所在区域系数。</w:t>
      </w:r>
      <w:r>
        <w:rPr>
          <w:rFonts w:hint="default" w:ascii="宋体" w:hAnsi="宋体" w:eastAsia="宋体"/>
          <w:color w:val="auto"/>
          <w:sz w:val="24"/>
          <w:szCs w:val="24"/>
          <w:lang w:val="en-US"/>
        </w:rPr>
        <w:t>1</w:t>
      </w:r>
      <w:r>
        <w:rPr>
          <w:rFonts w:hint="eastAsia" w:ascii="宋体" w:hAnsi="宋体" w:eastAsia="宋体"/>
          <w:color w:val="auto"/>
          <w:sz w:val="24"/>
          <w:szCs w:val="24"/>
          <w:lang w:val="en-US" w:eastAsia="zh-CN"/>
        </w:rPr>
        <w:t>、</w:t>
      </w:r>
      <w:r>
        <w:rPr>
          <w:rFonts w:hint="eastAsia" w:ascii="宋体" w:hAnsi="宋体" w:eastAsia="宋体"/>
          <w:b w:val="0"/>
          <w:bCs w:val="0"/>
          <w:color w:val="auto"/>
          <w:sz w:val="24"/>
          <w:szCs w:val="24"/>
        </w:rPr>
        <w:t>极端冷气候</w:t>
      </w:r>
      <w:r>
        <w:rPr>
          <w:rFonts w:hint="eastAsia" w:ascii="宋体" w:hAnsi="宋体" w:eastAsia="宋体"/>
          <w:color w:val="auto"/>
          <w:sz w:val="24"/>
          <w:szCs w:val="24"/>
        </w:rPr>
        <w:t>：在极端寒冷的地区，室外的低温可能会对数据中心的运行产生影响，特别是对于那些利用环境空气进行冷却的设施。在这些情况下，暖气系统可以用来保护设备免受冷冻，确保数据中心的物理设施不受寒冷天气的损害。</w:t>
      </w:r>
      <w:r>
        <w:rPr>
          <w:rFonts w:hint="default" w:ascii="宋体" w:hAnsi="宋体" w:eastAsia="宋体"/>
          <w:color w:val="auto"/>
          <w:sz w:val="24"/>
          <w:szCs w:val="24"/>
          <w:lang w:val="en-US"/>
        </w:rPr>
        <w:t>2</w:t>
      </w:r>
      <w:r>
        <w:rPr>
          <w:rFonts w:hint="eastAsia" w:ascii="宋体" w:hAnsi="宋体" w:eastAsia="宋体"/>
          <w:color w:val="auto"/>
          <w:sz w:val="24"/>
          <w:szCs w:val="24"/>
          <w:lang w:val="en-US" w:eastAsia="zh-CN"/>
        </w:rPr>
        <w:t>、</w:t>
      </w:r>
      <w:r>
        <w:rPr>
          <w:rFonts w:hint="eastAsia" w:ascii="宋体" w:hAnsi="宋体" w:eastAsia="宋体"/>
          <w:b w:val="0"/>
          <w:bCs w:val="0"/>
          <w:color w:val="auto"/>
          <w:sz w:val="24"/>
          <w:szCs w:val="24"/>
        </w:rPr>
        <w:t>员工舒适和安全</w:t>
      </w:r>
      <w:r>
        <w:rPr>
          <w:rFonts w:hint="eastAsia" w:ascii="宋体" w:hAnsi="宋体" w:eastAsia="宋体"/>
          <w:color w:val="auto"/>
          <w:sz w:val="24"/>
          <w:szCs w:val="24"/>
        </w:rPr>
        <w:t>：数据中心的工作人员需要一个温暖的环境，特别是在寒冷的季节。暖气系统可以确保员工的舒适性和生产力，也有助于保持安全工作条件。</w:t>
      </w:r>
      <w:r>
        <w:rPr>
          <w:rFonts w:hint="default" w:ascii="宋体" w:hAnsi="宋体" w:eastAsia="宋体"/>
          <w:color w:val="auto"/>
          <w:sz w:val="24"/>
          <w:szCs w:val="24"/>
          <w:lang w:val="en-US"/>
        </w:rPr>
        <w:t>3</w:t>
      </w:r>
      <w:r>
        <w:rPr>
          <w:rFonts w:hint="eastAsia" w:ascii="宋体" w:hAnsi="宋体" w:eastAsia="宋体"/>
          <w:color w:val="auto"/>
          <w:sz w:val="24"/>
          <w:szCs w:val="24"/>
          <w:lang w:val="en-US" w:eastAsia="zh-CN"/>
        </w:rPr>
        <w:t>、</w:t>
      </w:r>
      <w:r>
        <w:rPr>
          <w:rFonts w:hint="eastAsia" w:ascii="宋体" w:hAnsi="宋体" w:eastAsia="宋体"/>
          <w:b w:val="0"/>
          <w:bCs w:val="0"/>
          <w:color w:val="auto"/>
          <w:sz w:val="24"/>
          <w:szCs w:val="24"/>
        </w:rPr>
        <w:t>预防冷凝</w:t>
      </w:r>
      <w:r>
        <w:rPr>
          <w:rFonts w:hint="eastAsia" w:ascii="宋体" w:hAnsi="宋体" w:eastAsia="宋体"/>
          <w:color w:val="auto"/>
          <w:sz w:val="24"/>
          <w:szCs w:val="24"/>
        </w:rPr>
        <w:t>：在某些气候条件下，数据中心的冷却系统可能会导致室内湿度的增加，从而产生冷凝。冷凝可能对设备造成损害。通过使用暖气系统，可以提高室内温度，帮助减少湿度和冷凝的风险。</w:t>
      </w:r>
      <w:r>
        <w:rPr>
          <w:rFonts w:hint="default" w:ascii="宋体" w:hAnsi="宋体" w:eastAsia="宋体"/>
          <w:color w:val="auto"/>
          <w:sz w:val="24"/>
          <w:szCs w:val="24"/>
          <w:lang w:val="en-US"/>
        </w:rPr>
        <w:t>4</w:t>
      </w:r>
      <w:r>
        <w:rPr>
          <w:rFonts w:hint="eastAsia" w:ascii="宋体" w:hAnsi="宋体" w:eastAsia="宋体"/>
          <w:color w:val="auto"/>
          <w:sz w:val="24"/>
          <w:szCs w:val="24"/>
          <w:lang w:val="en-US" w:eastAsia="zh-CN"/>
        </w:rPr>
        <w:t>、</w:t>
      </w:r>
      <w:r>
        <w:rPr>
          <w:rFonts w:hint="eastAsia" w:ascii="宋体" w:hAnsi="宋体" w:eastAsia="宋体"/>
          <w:b w:val="0"/>
          <w:bCs w:val="0"/>
          <w:color w:val="auto"/>
          <w:sz w:val="24"/>
          <w:szCs w:val="24"/>
        </w:rPr>
        <w:t>维护设备的最低操作温度</w:t>
      </w:r>
      <w:r>
        <w:rPr>
          <w:rFonts w:hint="eastAsia" w:ascii="宋体" w:hAnsi="宋体" w:eastAsia="宋体"/>
          <w:color w:val="auto"/>
          <w:sz w:val="24"/>
          <w:szCs w:val="24"/>
        </w:rPr>
        <w:t>：虽然数据中心的主要问题是过热，但一些设备可能需要在一个特定的温度范围内运行，这意味着在非常冷的环境中，可能需要暖气来维持设备的最低安全运行温度</w:t>
      </w:r>
      <w:r>
        <w:rPr>
          <w:rFonts w:hint="eastAsia" w:ascii="宋体" w:hAnsi="宋体" w:eastAsia="宋体"/>
          <w:color w:val="auto"/>
          <w:szCs w:val="24"/>
          <w:lang w:eastAsia="zh-CN"/>
        </w:rPr>
        <w:t>。</w:t>
      </w:r>
      <w:r>
        <w:rPr>
          <w:rFonts w:hint="eastAsia" w:ascii="宋体" w:hAnsi="宋体" w:eastAsia="宋体" w:cs="宋体"/>
          <w:bCs/>
          <w:color w:val="auto"/>
          <w:kern w:val="0"/>
          <w:szCs w:val="24"/>
        </w:rPr>
        <w:t>此部分消费热力为通过市政供暖、集中供暖等方式消耗的热量，通过余热回收发生的热量不包含在内。</w:t>
      </w:r>
    </w:p>
    <w:p>
      <w:pPr>
        <w:ind w:firstLine="0" w:firstLineChars="0"/>
        <w:jc w:val="left"/>
        <w:rPr>
          <w:rFonts w:hint="default" w:ascii="宋体" w:hAnsi="宋体" w:eastAsia="宋体" w:cs="宋体"/>
          <w:bCs/>
          <w:color w:val="auto"/>
          <w:kern w:val="0"/>
          <w:szCs w:val="24"/>
          <w:lang w:val="en-US" w:eastAsia="zh-CN"/>
        </w:rPr>
      </w:pPr>
      <w:r>
        <w:rPr>
          <w:rFonts w:hint="default" w:eastAsia="宋体" w:cs="宋体" w:asciiTheme="minorAscii" w:hAnsiTheme="minorAscii"/>
          <w:kern w:val="2"/>
          <w:sz w:val="24"/>
          <w:szCs w:val="22"/>
          <w:lang w:val="en-US" w:eastAsia="zh-CN" w:bidi="ar-SA"/>
        </w:rPr>
        <w:t xml:space="preserve">6.3.3 </w:t>
      </w:r>
      <w:r>
        <w:rPr>
          <w:rFonts w:hint="eastAsia" w:ascii="宋体" w:hAnsi="宋体" w:eastAsia="宋体" w:cs="宋体"/>
          <w:bCs/>
          <w:color w:val="auto"/>
          <w:kern w:val="0"/>
          <w:szCs w:val="24"/>
        </w:rPr>
        <w:t>此部分</w:t>
      </w:r>
      <w:r>
        <w:rPr>
          <w:rFonts w:hint="eastAsia" w:ascii="宋体" w:hAnsi="宋体" w:eastAsia="宋体" w:cs="宋体"/>
          <w:bCs/>
          <w:color w:val="auto"/>
          <w:kern w:val="0"/>
          <w:szCs w:val="24"/>
          <w:lang w:val="en-US" w:eastAsia="zh-CN"/>
        </w:rPr>
        <w:t>水资源消耗量</w:t>
      </w:r>
      <w:r>
        <w:rPr>
          <w:rFonts w:hint="eastAsia" w:ascii="宋体" w:hAnsi="宋体" w:eastAsia="宋体" w:cs="宋体"/>
          <w:bCs/>
          <w:color w:val="auto"/>
          <w:kern w:val="0"/>
          <w:szCs w:val="24"/>
        </w:rPr>
        <w:t>为通过</w:t>
      </w:r>
      <w:r>
        <w:rPr>
          <w:rFonts w:hint="eastAsia" w:ascii="宋体" w:hAnsi="宋体" w:eastAsia="宋体" w:cs="宋体"/>
          <w:bCs/>
          <w:color w:val="auto"/>
          <w:kern w:val="0"/>
          <w:szCs w:val="24"/>
          <w:lang w:val="en-US" w:eastAsia="zh-CN"/>
        </w:rPr>
        <w:t>市政输入的水资源消耗量及自备地下水源的水资源消耗量，</w:t>
      </w:r>
      <w:r>
        <w:rPr>
          <w:rFonts w:hint="eastAsia" w:ascii="宋体" w:hAnsi="宋体" w:eastAsia="宋体" w:cs="宋体"/>
          <w:bCs/>
          <w:color w:val="auto"/>
          <w:kern w:val="0"/>
          <w:szCs w:val="24"/>
        </w:rPr>
        <w:t>通过</w:t>
      </w:r>
      <w:r>
        <w:rPr>
          <w:rFonts w:hint="eastAsia" w:ascii="宋体" w:hAnsi="宋体" w:eastAsia="宋体" w:cs="宋体"/>
          <w:bCs/>
          <w:color w:val="auto"/>
          <w:kern w:val="0"/>
          <w:szCs w:val="24"/>
          <w:lang w:val="en-US" w:eastAsia="zh-CN"/>
        </w:rPr>
        <w:t>废水</w:t>
      </w:r>
      <w:r>
        <w:rPr>
          <w:rFonts w:hint="eastAsia" w:ascii="宋体" w:hAnsi="宋体" w:eastAsia="宋体" w:cs="宋体"/>
          <w:bCs/>
          <w:color w:val="auto"/>
          <w:kern w:val="0"/>
          <w:szCs w:val="24"/>
          <w:lang w:eastAsia="zh-CN"/>
        </w:rPr>
        <w:t>、</w:t>
      </w:r>
      <w:r>
        <w:rPr>
          <w:rFonts w:hint="eastAsia" w:ascii="宋体" w:hAnsi="宋体" w:eastAsia="宋体" w:cs="宋体"/>
          <w:bCs/>
          <w:color w:val="auto"/>
          <w:kern w:val="0"/>
          <w:szCs w:val="24"/>
          <w:lang w:val="en-US" w:eastAsia="zh-CN"/>
        </w:rPr>
        <w:t>雨水等处理后回用的部分</w:t>
      </w:r>
      <w:r>
        <w:rPr>
          <w:rFonts w:hint="eastAsia" w:ascii="宋体" w:hAnsi="宋体" w:eastAsia="宋体" w:cs="宋体"/>
          <w:bCs/>
          <w:color w:val="auto"/>
          <w:kern w:val="0"/>
          <w:szCs w:val="24"/>
        </w:rPr>
        <w:t>不包含在内。</w:t>
      </w:r>
    </w:p>
    <w:p>
      <w:pPr>
        <w:pStyle w:val="4"/>
        <w:spacing w:before="260" w:after="260" w:line="416" w:lineRule="auto"/>
        <w:jc w:val="center"/>
        <w:rPr>
          <w:rFonts w:hint="eastAsia" w:ascii="黑体" w:hAnsi="黑体" w:eastAsia="黑体" w:cs="黑体"/>
          <w:b/>
          <w:bCs w:val="0"/>
          <w:kern w:val="0"/>
          <w:sz w:val="28"/>
          <w:szCs w:val="28"/>
          <w:lang w:val="en-US" w:eastAsia="zh-CN"/>
        </w:rPr>
      </w:pPr>
      <w:r>
        <w:rPr>
          <w:rFonts w:hint="default" w:ascii="黑体" w:hAnsi="黑体" w:eastAsia="黑体" w:cs="黑体"/>
          <w:b/>
          <w:bCs w:val="0"/>
          <w:kern w:val="0"/>
          <w:sz w:val="28"/>
          <w:szCs w:val="28"/>
          <w:lang w:val="en-US" w:eastAsia="zh-CN"/>
        </w:rPr>
        <w:t>6</w:t>
      </w:r>
      <w:r>
        <w:rPr>
          <w:rFonts w:hint="eastAsia" w:ascii="黑体" w:hAnsi="黑体" w:eastAsia="黑体" w:cs="黑体"/>
          <w:b/>
          <w:bCs w:val="0"/>
          <w:kern w:val="0"/>
          <w:sz w:val="28"/>
          <w:szCs w:val="28"/>
          <w:lang w:val="en-US" w:eastAsia="zh-CN"/>
        </w:rPr>
        <w:t>.</w:t>
      </w:r>
      <w:r>
        <w:rPr>
          <w:rFonts w:hint="default" w:ascii="黑体" w:hAnsi="黑体" w:eastAsia="黑体" w:cs="黑体"/>
          <w:b/>
          <w:bCs w:val="0"/>
          <w:kern w:val="0"/>
          <w:sz w:val="28"/>
          <w:szCs w:val="28"/>
          <w:lang w:val="en-US" w:eastAsia="zh-CN"/>
        </w:rPr>
        <w:t>4</w:t>
      </w:r>
      <w:r>
        <w:rPr>
          <w:rFonts w:hint="eastAsia" w:ascii="黑体" w:hAnsi="黑体" w:eastAsia="黑体" w:cs="黑体"/>
          <w:b/>
          <w:bCs w:val="0"/>
          <w:kern w:val="0"/>
          <w:sz w:val="28"/>
          <w:szCs w:val="28"/>
          <w:lang w:val="en-US" w:eastAsia="zh-CN"/>
        </w:rPr>
        <w:t xml:space="preserve"> 范围三排放量计算</w:t>
      </w:r>
    </w:p>
    <w:p>
      <w:pPr>
        <w:ind w:firstLine="0"/>
        <w:rPr>
          <w:rFonts w:hint="eastAsia" w:ascii="宋体" w:hAnsi="宋体" w:eastAsia="宋体"/>
          <w:color w:val="auto"/>
          <w:sz w:val="24"/>
          <w:szCs w:val="24"/>
          <w:lang w:val="en-US" w:eastAsia="zh-CN"/>
        </w:rPr>
      </w:pPr>
      <w:r>
        <w:rPr>
          <w:rFonts w:hint="default" w:eastAsia="宋体" w:cs="宋体" w:asciiTheme="minorAscii" w:hAnsiTheme="minorAscii"/>
          <w:kern w:val="2"/>
          <w:sz w:val="24"/>
          <w:szCs w:val="22"/>
          <w:lang w:val="en-US" w:eastAsia="zh-CN" w:bidi="ar-SA"/>
        </w:rPr>
        <w:t xml:space="preserve">6.4.2 </w:t>
      </w:r>
      <w:r>
        <w:rPr>
          <w:rFonts w:hint="eastAsia" w:ascii="宋体" w:hAnsi="宋体" w:eastAsia="宋体"/>
          <w:color w:val="auto"/>
          <w:sz w:val="24"/>
          <w:szCs w:val="24"/>
          <w:lang w:val="en-US" w:eastAsia="zh-CN"/>
        </w:rPr>
        <w:t>各种交通工具的碳排放系数会因地区、车辆型号、燃料种类和其他因素而异，所以最好使用地方或国家指定的碳排放数据库。</w:t>
      </w:r>
      <w:r>
        <w:rPr>
          <w:rFonts w:hint="default" w:ascii="宋体" w:hAnsi="宋体" w:eastAsia="宋体"/>
          <w:color w:val="auto"/>
          <w:sz w:val="24"/>
          <w:szCs w:val="24"/>
          <w:lang w:val="en-US" w:eastAsia="zh-CN"/>
        </w:rPr>
        <w:t>1</w:t>
      </w:r>
      <w:r>
        <w:rPr>
          <w:rFonts w:hint="eastAsia" w:ascii="宋体" w:hAnsi="宋体" w:eastAsia="宋体"/>
          <w:color w:val="auto"/>
          <w:sz w:val="24"/>
          <w:szCs w:val="24"/>
          <w:lang w:val="en-US" w:eastAsia="zh-CN"/>
        </w:rPr>
        <w:t>、</w:t>
      </w:r>
      <w:r>
        <w:rPr>
          <w:rFonts w:hint="default" w:ascii="宋体" w:hAnsi="宋体" w:eastAsia="宋体"/>
          <w:color w:val="auto"/>
          <w:sz w:val="24"/>
          <w:szCs w:val="24"/>
          <w:lang w:val="en-US" w:eastAsia="zh-CN"/>
        </w:rPr>
        <w:t xml:space="preserve"> </w:t>
      </w:r>
      <w:r>
        <w:rPr>
          <w:rFonts w:hint="eastAsia" w:ascii="宋体" w:hAnsi="宋体" w:eastAsia="宋体"/>
          <w:color w:val="auto"/>
          <w:sz w:val="24"/>
          <w:szCs w:val="24"/>
          <w:lang w:val="en-US" w:eastAsia="zh-CN"/>
        </w:rPr>
        <w:t>飞机: 1）确定飞行的距离和航线类型（国内、短途国际或长途国际）；2）使用每公里的平均排放系数来估算碳排放。这些系数可能会随着飞机型号、航线和运营效率而有所不同。2、私家车与出租车: 1）估算行驶距离；2）确定汽车的燃油类型（例如，汽油、柴油或电）；3）使用适当的燃油或电力的排放系数计算。3</w:t>
      </w:r>
      <w:r>
        <w:rPr>
          <w:rFonts w:hint="default" w:ascii="宋体" w:hAnsi="宋体" w:eastAsia="宋体"/>
          <w:color w:val="auto"/>
          <w:sz w:val="24"/>
          <w:szCs w:val="24"/>
          <w:lang w:val="en-US" w:eastAsia="zh-CN"/>
        </w:rPr>
        <w:t xml:space="preserve"> </w:t>
      </w:r>
      <w:r>
        <w:rPr>
          <w:rFonts w:hint="eastAsia" w:ascii="宋体" w:hAnsi="宋体" w:eastAsia="宋体"/>
          <w:color w:val="auto"/>
          <w:sz w:val="24"/>
          <w:szCs w:val="24"/>
          <w:lang w:val="en-US" w:eastAsia="zh-CN"/>
        </w:rPr>
        <w:t>、火车: 1）确定行驶的距离；2）使用火车的平均排放系数来估算。4、</w:t>
      </w:r>
      <w:r>
        <w:rPr>
          <w:rFonts w:hint="default" w:ascii="宋体" w:hAnsi="宋体" w:eastAsia="宋体"/>
          <w:color w:val="auto"/>
          <w:sz w:val="24"/>
          <w:szCs w:val="24"/>
          <w:lang w:val="en-US" w:eastAsia="zh-CN"/>
        </w:rPr>
        <w:t xml:space="preserve"> </w:t>
      </w:r>
      <w:r>
        <w:rPr>
          <w:rFonts w:hint="eastAsia" w:ascii="宋体" w:hAnsi="宋体" w:eastAsia="宋体"/>
          <w:color w:val="auto"/>
          <w:sz w:val="24"/>
          <w:szCs w:val="24"/>
          <w:lang w:val="en-US" w:eastAsia="zh-CN"/>
        </w:rPr>
        <w:t>公共交通:1）对于公共汽车、地铁或其他公共交通工具，确定行驶的距离；2）使用公共交通工具的排放系数来估算。5、住宿:如果考虑商务出行涉及的住宿，按照相应酒店的每房晚碳排放。6 ERP系统需要记录以下数据：1）记录每次出行的详细信息：出行方式、距离、持续时间等。2）使用相关的碳排放系数对每次出行进行估算。3）将所有的碳排放加起来，得到总的碳排放。对于没有详细计算体系的单位也可以简单记录相应差旅方式数量，按照平均碳排放系数计算。</w:t>
      </w:r>
    </w:p>
    <w:p>
      <w:pPr>
        <w:pStyle w:val="4"/>
        <w:spacing w:before="260" w:after="260" w:line="416" w:lineRule="auto"/>
        <w:jc w:val="center"/>
        <w:rPr>
          <w:rFonts w:hint="eastAsia" w:ascii="黑体" w:hAnsi="黑体" w:eastAsia="黑体" w:cs="黑体"/>
          <w:b/>
          <w:bCs w:val="0"/>
          <w:kern w:val="0"/>
          <w:sz w:val="28"/>
          <w:szCs w:val="28"/>
          <w:lang w:val="en-US" w:eastAsia="zh-CN"/>
        </w:rPr>
      </w:pPr>
      <w:r>
        <w:rPr>
          <w:rFonts w:hint="default" w:ascii="黑体" w:hAnsi="黑体" w:eastAsia="黑体" w:cs="黑体"/>
          <w:b/>
          <w:bCs w:val="0"/>
          <w:kern w:val="0"/>
          <w:sz w:val="28"/>
          <w:szCs w:val="28"/>
          <w:lang w:val="en-US" w:eastAsia="zh-CN"/>
        </w:rPr>
        <w:t>6</w:t>
      </w:r>
      <w:r>
        <w:rPr>
          <w:rFonts w:hint="eastAsia" w:ascii="黑体" w:hAnsi="黑体" w:eastAsia="黑体" w:cs="黑体"/>
          <w:b/>
          <w:bCs w:val="0"/>
          <w:kern w:val="0"/>
          <w:sz w:val="28"/>
          <w:szCs w:val="28"/>
          <w:lang w:val="en-US" w:eastAsia="zh-CN"/>
        </w:rPr>
        <w:t>.</w:t>
      </w:r>
      <w:r>
        <w:rPr>
          <w:rFonts w:hint="default" w:ascii="黑体" w:hAnsi="黑体" w:eastAsia="黑体" w:cs="黑体"/>
          <w:b/>
          <w:bCs w:val="0"/>
          <w:kern w:val="0"/>
          <w:sz w:val="28"/>
          <w:szCs w:val="28"/>
          <w:lang w:val="en-US" w:eastAsia="zh-CN"/>
        </w:rPr>
        <w:t>5</w:t>
      </w:r>
      <w:r>
        <w:rPr>
          <w:rFonts w:hint="eastAsia" w:ascii="黑体" w:hAnsi="黑体" w:eastAsia="黑体" w:cs="黑体"/>
          <w:b/>
          <w:bCs w:val="0"/>
          <w:kern w:val="0"/>
          <w:sz w:val="28"/>
          <w:szCs w:val="28"/>
          <w:lang w:val="en-US" w:eastAsia="zh-CN"/>
        </w:rPr>
        <w:t xml:space="preserve"> 碳抵消量计算</w:t>
      </w:r>
    </w:p>
    <w:p>
      <w:pPr>
        <w:rPr>
          <w:strike/>
          <w:color w:val="auto"/>
          <w:sz w:val="18"/>
          <w:szCs w:val="16"/>
        </w:rPr>
      </w:pPr>
      <w:r>
        <w:rPr>
          <w:rFonts w:hint="default" w:eastAsia="宋体" w:cs="宋体" w:asciiTheme="minorAscii" w:hAnsiTheme="minorAscii"/>
          <w:kern w:val="2"/>
          <w:sz w:val="24"/>
          <w:szCs w:val="22"/>
          <w:lang w:val="en-US" w:eastAsia="zh-CN" w:bidi="ar-SA"/>
        </w:rPr>
        <w:t>6</w:t>
      </w:r>
      <w:r>
        <w:rPr>
          <w:rFonts w:hint="eastAsia" w:eastAsia="宋体" w:cs="宋体" w:asciiTheme="minorAscii" w:hAnsiTheme="minorAscii"/>
          <w:kern w:val="2"/>
          <w:sz w:val="24"/>
          <w:szCs w:val="22"/>
          <w:lang w:val="en-US" w:eastAsia="zh-CN" w:bidi="ar-SA"/>
        </w:rPr>
        <w:t>.5.</w:t>
      </w:r>
      <w:r>
        <w:rPr>
          <w:rFonts w:hint="default" w:eastAsia="宋体" w:cs="宋体" w:asciiTheme="minorAscii" w:hAnsiTheme="minorAscii"/>
          <w:kern w:val="2"/>
          <w:sz w:val="24"/>
          <w:szCs w:val="22"/>
          <w:lang w:val="en-US" w:eastAsia="zh-CN" w:bidi="ar-SA"/>
        </w:rPr>
        <w:t xml:space="preserve">3 </w:t>
      </w:r>
      <w:r>
        <w:rPr>
          <w:color w:val="auto"/>
        </w:rPr>
        <w:t>绿化植被减碳量受气候、生长环境、绿植种类、维护情况等因素影响，目前农林业已经开发相关的计算方法，例如国家林业局印发的 《竹林项目碳汇计量与监测方法学 》</w:t>
      </w:r>
      <w:r>
        <w:rPr>
          <w:rFonts w:hint="eastAsia"/>
          <w:color w:val="auto"/>
        </w:rPr>
        <w:t>、</w:t>
      </w:r>
      <w:r>
        <w:rPr>
          <w:color w:val="auto"/>
        </w:rPr>
        <w:t>《造林项目碳汇计量与监测指南 》等，但针对建筑绿化植被碳汇方法学尚无官方方法学发布，可参照上述相关文件计算。</w:t>
      </w:r>
    </w:p>
    <w:p>
      <w:pPr>
        <w:ind w:left="0" w:firstLine="0"/>
        <w:rPr>
          <w:rFonts w:hint="eastAsia" w:ascii="宋体" w:hAnsi="宋体" w:eastAsia="宋体" w:cs="宋体"/>
          <w:color w:val="auto"/>
        </w:rPr>
      </w:pPr>
      <w:r>
        <w:rPr>
          <w:rFonts w:hint="default" w:eastAsia="宋体" w:cs="宋体" w:asciiTheme="minorAscii" w:hAnsiTheme="minorAscii"/>
          <w:kern w:val="2"/>
          <w:sz w:val="24"/>
          <w:szCs w:val="22"/>
          <w:lang w:val="en-US" w:eastAsia="zh-CN" w:bidi="ar-SA"/>
        </w:rPr>
        <w:t>6</w:t>
      </w:r>
      <w:r>
        <w:rPr>
          <w:rFonts w:hint="eastAsia" w:eastAsia="宋体" w:cs="宋体" w:asciiTheme="minorAscii" w:hAnsiTheme="minorAscii"/>
          <w:kern w:val="2"/>
          <w:sz w:val="24"/>
          <w:szCs w:val="22"/>
          <w:lang w:val="en-US" w:eastAsia="zh-CN" w:bidi="ar-SA"/>
        </w:rPr>
        <w:t>.</w:t>
      </w:r>
      <w:r>
        <w:rPr>
          <w:rFonts w:hint="default" w:eastAsia="宋体" w:cs="宋体" w:asciiTheme="minorAscii" w:hAnsiTheme="minorAscii"/>
          <w:kern w:val="2"/>
          <w:sz w:val="24"/>
          <w:szCs w:val="22"/>
          <w:lang w:val="en-US" w:eastAsia="zh-CN" w:bidi="ar-SA"/>
        </w:rPr>
        <w:t>5</w:t>
      </w:r>
      <w:r>
        <w:rPr>
          <w:rFonts w:hint="eastAsia" w:eastAsia="宋体" w:cs="宋体" w:asciiTheme="minorAscii" w:hAnsiTheme="minorAscii"/>
          <w:kern w:val="2"/>
          <w:sz w:val="24"/>
          <w:szCs w:val="22"/>
          <w:lang w:val="en-US" w:eastAsia="zh-CN" w:bidi="ar-SA"/>
        </w:rPr>
        <w:t>.</w:t>
      </w:r>
      <w:r>
        <w:rPr>
          <w:rFonts w:hint="default" w:eastAsia="宋体" w:cs="宋体" w:asciiTheme="minorAscii" w:hAnsiTheme="minorAscii"/>
          <w:kern w:val="2"/>
          <w:sz w:val="24"/>
          <w:szCs w:val="22"/>
          <w:lang w:val="en-US" w:eastAsia="zh-CN" w:bidi="ar-SA"/>
        </w:rPr>
        <w:t>4</w:t>
      </w:r>
      <w:r>
        <w:rPr>
          <w:rFonts w:hint="eastAsia" w:eastAsia="宋体" w:cs="宋体" w:asciiTheme="minorAscii" w:hAnsiTheme="minorAscii"/>
          <w:kern w:val="2"/>
          <w:sz w:val="24"/>
          <w:szCs w:val="22"/>
          <w:lang w:val="en-US" w:eastAsia="zh-CN" w:bidi="ar-SA"/>
        </w:rPr>
        <w:t xml:space="preserve">  CCER</w:t>
      </w:r>
      <w:r>
        <w:rPr>
          <w:rFonts w:hint="eastAsia" w:ascii="宋体" w:hAnsi="宋体" w:eastAsia="宋体" w:cs="宋体"/>
          <w:color w:val="auto"/>
        </w:rPr>
        <w:t>（中国核证自愿减排量）基准线核算方法是一个技术过程，用于确定温室气体减排项目的基准排放水平。</w:t>
      </w:r>
      <w:r>
        <w:rPr>
          <w:rFonts w:hint="eastAsia" w:ascii="宋体" w:hAnsi="宋体" w:eastAsia="宋体" w:cs="宋体"/>
          <w:color w:val="auto"/>
          <w:lang w:val="en-US"/>
        </w:rPr>
        <w:t>1</w:t>
      </w:r>
      <w:r>
        <w:rPr>
          <w:rFonts w:hint="eastAsia" w:ascii="宋体" w:hAnsi="宋体" w:eastAsia="宋体" w:cs="宋体"/>
          <w:color w:val="auto"/>
          <w:lang w:val="en-US" w:eastAsia="zh-CN"/>
        </w:rPr>
        <w:t>、</w:t>
      </w:r>
      <w:r>
        <w:rPr>
          <w:rFonts w:hint="eastAsia" w:ascii="宋体" w:hAnsi="宋体" w:eastAsia="宋体" w:cs="宋体"/>
          <w:color w:val="auto"/>
        </w:rPr>
        <w:t>确定基准线场景：基准线场景是指在没有实施温室气体减排项目的情况下，可能产生的温室气体排放水平。对于数据中新能源类项目，基准线是在没有该电站的情况下，电网产生同等电量的碳排放量。</w:t>
      </w:r>
      <w:r>
        <w:rPr>
          <w:rFonts w:hint="eastAsia" w:ascii="宋体" w:hAnsi="宋体" w:eastAsia="宋体" w:cs="宋体"/>
          <w:color w:val="auto"/>
          <w:lang w:val="en-US"/>
        </w:rPr>
        <w:t>2</w:t>
      </w:r>
      <w:r>
        <w:rPr>
          <w:rFonts w:hint="eastAsia" w:ascii="宋体" w:hAnsi="宋体" w:eastAsia="宋体" w:cs="宋体"/>
          <w:color w:val="auto"/>
          <w:lang w:val="en-US" w:eastAsia="zh-CN"/>
        </w:rPr>
        <w:t>、</w:t>
      </w:r>
      <w:r>
        <w:rPr>
          <w:rFonts w:hint="eastAsia" w:ascii="宋体" w:hAnsi="宋体" w:eastAsia="宋体" w:cs="宋体"/>
          <w:color w:val="auto"/>
        </w:rPr>
        <w:t>计算基准线排放：基准线排放是指基准线场景下的温室气体总排放量。这通常涉及到对特定行业或活动的历史排放数据的分析，以及预测未来排放的趋势。</w:t>
      </w:r>
      <w:r>
        <w:rPr>
          <w:rFonts w:hint="eastAsia" w:ascii="宋体" w:hAnsi="宋体" w:eastAsia="宋体" w:cs="宋体"/>
          <w:color w:val="auto"/>
          <w:lang w:val="en-US"/>
        </w:rPr>
        <w:t>3</w:t>
      </w:r>
      <w:r>
        <w:rPr>
          <w:rFonts w:hint="eastAsia" w:ascii="宋体" w:hAnsi="宋体" w:eastAsia="宋体" w:cs="宋体"/>
          <w:color w:val="auto"/>
          <w:lang w:val="en-US" w:eastAsia="zh-CN"/>
        </w:rPr>
        <w:t>、</w:t>
      </w:r>
      <w:r>
        <w:rPr>
          <w:rFonts w:hint="eastAsia" w:ascii="宋体" w:hAnsi="宋体" w:eastAsia="宋体" w:cs="宋体"/>
          <w:color w:val="auto"/>
        </w:rPr>
        <w:t>项目排放计算：项目排放是指实施温室气体减排项目后的排放量。可根据项目设计排放量计算。</w:t>
      </w:r>
      <w:r>
        <w:rPr>
          <w:rFonts w:hint="eastAsia" w:ascii="宋体" w:hAnsi="宋体" w:eastAsia="宋体" w:cs="宋体"/>
          <w:color w:val="auto"/>
          <w:lang w:val="en-US"/>
        </w:rPr>
        <w:t>4</w:t>
      </w:r>
      <w:r>
        <w:rPr>
          <w:rFonts w:hint="eastAsia" w:ascii="宋体" w:hAnsi="宋体" w:eastAsia="宋体" w:cs="宋体"/>
          <w:color w:val="auto"/>
          <w:lang w:val="en-US" w:eastAsia="zh-CN"/>
        </w:rPr>
        <w:t>、</w:t>
      </w:r>
      <w:r>
        <w:rPr>
          <w:rFonts w:hint="eastAsia" w:ascii="宋体" w:hAnsi="宋体" w:eastAsia="宋体" w:cs="宋体"/>
          <w:color w:val="auto"/>
        </w:rPr>
        <w:t>减排量估算：减排量是指项目排放与基准线排放之间的差异。如果项目排放低于基准线排放，那么差额就被视为减排量。</w:t>
      </w:r>
      <w:r>
        <w:rPr>
          <w:rFonts w:hint="eastAsia" w:ascii="宋体" w:hAnsi="宋体" w:eastAsia="宋体" w:cs="宋体"/>
          <w:color w:val="auto"/>
          <w:lang w:val="en-US"/>
        </w:rPr>
        <w:t>5</w:t>
      </w:r>
      <w:r>
        <w:rPr>
          <w:rFonts w:hint="eastAsia" w:ascii="宋体" w:hAnsi="宋体" w:eastAsia="宋体" w:cs="宋体"/>
          <w:color w:val="auto"/>
          <w:lang w:val="en-US" w:eastAsia="zh-CN"/>
        </w:rPr>
        <w:t>、</w:t>
      </w:r>
      <w:r>
        <w:rPr>
          <w:rFonts w:hint="eastAsia" w:ascii="宋体" w:hAnsi="宋体" w:eastAsia="宋体" w:cs="宋体"/>
          <w:color w:val="auto"/>
        </w:rPr>
        <w:t>适应性与动态调整：随着经济社会发展和技术进步，基准线场景和额外性可能会随时间发生变化，需要相应地调整核算方法。对于新建类的数据中心可以暂不考虑。</w:t>
      </w:r>
    </w:p>
    <w:p>
      <w:pPr>
        <w:ind w:firstLine="0" w:firstLineChars="0"/>
        <w:rPr>
          <w:rFonts w:hint="eastAsia" w:ascii="宋体" w:hAnsi="宋体" w:eastAsia="宋体" w:cs="宋体"/>
          <w:color w:val="auto"/>
          <w:sz w:val="24"/>
          <w:szCs w:val="24"/>
        </w:rPr>
      </w:pPr>
      <w:r>
        <w:rPr>
          <w:rFonts w:hint="default" w:eastAsia="宋体" w:cs="宋体" w:asciiTheme="minorAscii" w:hAnsiTheme="minorAscii"/>
          <w:kern w:val="2"/>
          <w:sz w:val="24"/>
          <w:szCs w:val="22"/>
          <w:lang w:val="en-US" w:eastAsia="zh-CN" w:bidi="ar-SA"/>
        </w:rPr>
        <w:t>6</w:t>
      </w:r>
      <w:r>
        <w:rPr>
          <w:rFonts w:hint="eastAsia" w:eastAsia="宋体" w:cs="宋体" w:asciiTheme="minorAscii" w:hAnsiTheme="minorAscii"/>
          <w:kern w:val="2"/>
          <w:sz w:val="24"/>
          <w:szCs w:val="22"/>
          <w:lang w:val="en-US" w:eastAsia="zh-CN" w:bidi="ar-SA"/>
        </w:rPr>
        <w:t>.</w:t>
      </w:r>
      <w:r>
        <w:rPr>
          <w:rFonts w:hint="default" w:eastAsia="宋体" w:cs="宋体" w:asciiTheme="minorAscii" w:hAnsiTheme="minorAscii"/>
          <w:kern w:val="2"/>
          <w:sz w:val="24"/>
          <w:szCs w:val="22"/>
          <w:lang w:val="en-US" w:eastAsia="zh-CN" w:bidi="ar-SA"/>
        </w:rPr>
        <w:t>5</w:t>
      </w:r>
      <w:r>
        <w:rPr>
          <w:rFonts w:hint="eastAsia" w:eastAsia="宋体" w:cs="宋体" w:asciiTheme="minorAscii" w:hAnsiTheme="minorAscii"/>
          <w:kern w:val="2"/>
          <w:sz w:val="24"/>
          <w:szCs w:val="22"/>
          <w:lang w:val="en-US" w:eastAsia="zh-CN" w:bidi="ar-SA"/>
        </w:rPr>
        <w:t>.</w:t>
      </w:r>
      <w:r>
        <w:rPr>
          <w:rFonts w:hint="default" w:eastAsia="宋体" w:cs="宋体" w:asciiTheme="minorAscii" w:hAnsiTheme="minorAscii"/>
          <w:kern w:val="2"/>
          <w:sz w:val="24"/>
          <w:szCs w:val="22"/>
          <w:lang w:val="en-US" w:eastAsia="zh-CN" w:bidi="ar-SA"/>
        </w:rPr>
        <w:t xml:space="preserve">5 </w:t>
      </w:r>
      <w:r>
        <w:rPr>
          <w:rFonts w:hint="eastAsia" w:ascii="宋体" w:hAnsi="宋体" w:eastAsia="宋体" w:cs="宋体"/>
          <w:color w:val="auto"/>
          <w:sz w:val="24"/>
          <w:szCs w:val="24"/>
        </w:rPr>
        <w:t>确定碳排放权的购买数量，计算实际碳排放量，计算碳抵消量。碳排放权交易数量以各区域排交所数据为准。</w:t>
      </w:r>
    </w:p>
    <w:p>
      <w:pPr>
        <w:ind w:firstLine="0" w:firstLineChars="0"/>
        <w:rPr>
          <w:rFonts w:hint="eastAsia" w:ascii="宋体" w:hAnsi="宋体" w:eastAsia="宋体" w:cs="宋体"/>
          <w:color w:val="auto"/>
        </w:rPr>
      </w:pPr>
      <w:r>
        <w:rPr>
          <w:rFonts w:hint="default" w:eastAsia="宋体" w:cs="宋体" w:asciiTheme="minorAscii" w:hAnsiTheme="minorAscii"/>
          <w:kern w:val="2"/>
          <w:sz w:val="24"/>
          <w:szCs w:val="22"/>
          <w:lang w:val="en-US" w:eastAsia="zh-CN" w:bidi="ar-SA"/>
        </w:rPr>
        <w:t>6</w:t>
      </w:r>
      <w:r>
        <w:rPr>
          <w:rFonts w:hint="eastAsia" w:eastAsia="宋体" w:cs="宋体" w:asciiTheme="minorAscii" w:hAnsiTheme="minorAscii"/>
          <w:kern w:val="2"/>
          <w:sz w:val="24"/>
          <w:szCs w:val="22"/>
          <w:lang w:val="en-US" w:eastAsia="zh-CN" w:bidi="ar-SA"/>
        </w:rPr>
        <w:t>.5.</w:t>
      </w:r>
      <w:r>
        <w:rPr>
          <w:rFonts w:hint="default" w:eastAsia="宋体" w:cs="宋体" w:asciiTheme="minorAscii" w:hAnsiTheme="minorAscii"/>
          <w:kern w:val="2"/>
          <w:sz w:val="24"/>
          <w:szCs w:val="22"/>
          <w:lang w:val="en-US" w:eastAsia="zh-CN" w:bidi="ar-SA"/>
        </w:rPr>
        <w:t>6</w:t>
      </w:r>
      <w:r>
        <w:rPr>
          <w:rFonts w:hint="eastAsia" w:ascii="宋体" w:hAnsi="宋体" w:eastAsia="宋体" w:cs="宋体"/>
          <w:color w:val="auto"/>
        </w:rPr>
        <w:t>测量CCUS设备捕获的二氧化碳总量，计算再排放到大气的二氧化碳量，计算碳抵消量。</w:t>
      </w:r>
    </w:p>
    <w:p>
      <w:pPr>
        <w:ind w:firstLine="0" w:firstLineChars="0"/>
        <w:rPr>
          <w:rFonts w:hint="eastAsia" w:ascii="宋体" w:hAnsi="宋体" w:eastAsia="宋体" w:cs="宋体"/>
          <w:color w:val="auto"/>
        </w:rPr>
      </w:pPr>
      <w:r>
        <w:rPr>
          <w:rFonts w:hint="default" w:eastAsia="宋体" w:cs="宋体" w:asciiTheme="minorAscii" w:hAnsiTheme="minorAscii"/>
          <w:kern w:val="2"/>
          <w:sz w:val="24"/>
          <w:szCs w:val="22"/>
          <w:lang w:val="en-US" w:eastAsia="zh-CN" w:bidi="ar-SA"/>
        </w:rPr>
        <w:t>6</w:t>
      </w:r>
      <w:r>
        <w:rPr>
          <w:rFonts w:hint="eastAsia" w:eastAsia="宋体" w:cs="宋体" w:asciiTheme="minorAscii" w:hAnsiTheme="minorAscii"/>
          <w:kern w:val="2"/>
          <w:sz w:val="24"/>
          <w:szCs w:val="22"/>
          <w:lang w:val="en-US" w:eastAsia="zh-CN" w:bidi="ar-SA"/>
        </w:rPr>
        <w:t>.6.7</w:t>
      </w:r>
      <w:r>
        <w:rPr>
          <w:rFonts w:hint="eastAsia" w:ascii="宋体" w:hAnsi="宋体" w:eastAsia="宋体" w:cs="宋体"/>
          <w:color w:val="auto"/>
        </w:rPr>
        <w:t>核实购买的绿电或绿证代表的电量，计算实际消耗的电量，使用碳排放系数计算碳抵消量</w:t>
      </w:r>
      <w:r>
        <w:rPr>
          <w:rFonts w:hint="eastAsia" w:ascii="宋体" w:hAnsi="宋体" w:eastAsia="宋体" w:cs="宋体"/>
          <w:color w:val="auto"/>
          <w:highlight w:val="none"/>
        </w:rPr>
        <w:t>。按照《2022年度全国碳排放权交易配配额总流量的设定与分配实施方案》绿电与绿证暂不纳入碳排放抵消范围，因此绿电和绿证的抵消可按照当地政策情况酌情处理。</w:t>
      </w:r>
    </w:p>
    <w:p>
      <w:pPr>
        <w:rPr>
          <w:rFonts w:hint="eastAsia"/>
          <w:lang w:val="en-US" w:eastAsia="zh-CN"/>
        </w:rPr>
      </w:pPr>
    </w:p>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Noto Sans CJK JP Regular">
    <w:altName w:val="Arial"/>
    <w:panose1 w:val="00000000000000000000"/>
    <w:charset w:val="00"/>
    <w:family w:val="swiss"/>
    <w:pitch w:val="default"/>
    <w:sig w:usb0="00000000" w:usb1="00000000" w:usb2="00000000" w:usb3="00000000" w:csb0="00000000" w:csb1="00000000"/>
  </w:font>
  <w:font w:name="HYg2gj">
    <w:altName w:val="Times New Roman"/>
    <w:panose1 w:val="00000000000000000000"/>
    <w:charset w:val="00"/>
    <w:family w:val="roman"/>
    <w:pitch w:val="default"/>
    <w:sig w:usb0="00000000" w:usb1="00000000" w:usb2="00000000" w:usb3="00000000" w:csb0="00000000" w:csb1="00000000"/>
  </w:font>
  <w:font w:name="ArialMT">
    <w:altName w:val="Arial"/>
    <w:panose1 w:val="00000000000000000000"/>
    <w:charset w:val="00"/>
    <w:family w:val="roman"/>
    <w:pitch w:val="default"/>
    <w:sig w:usb0="00000000" w:usb1="00000000" w:usb2="00000000" w:usb3="00000000" w:csb0="00000000" w:csb1="00000000"/>
  </w:font>
  <w:font w:name="HYa1gj">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华文彩云">
    <w:panose1 w:val="02010800040101010101"/>
    <w:charset w:val="86"/>
    <w:family w:val="auto"/>
    <w:pitch w:val="default"/>
    <w:sig w:usb0="00000001" w:usb1="080F0000" w:usb2="00000000" w:usb3="00000000" w:csb0="00040000" w:csb1="00000000"/>
  </w:font>
  <w:font w:name="Swis721 BlkOul BT">
    <w:panose1 w:val="04020905030B03040203"/>
    <w:charset w:val="00"/>
    <w:family w:val="decorative"/>
    <w:pitch w:val="default"/>
    <w:sig w:usb0="00000000" w:usb1="00000000" w:usb2="00000000" w:usb3="00000000" w:csb0="00000000" w:csb1="00000000"/>
  </w:font>
  <w:font w:name="font-weight : 400">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TimesNewRomanPSMT">
    <w:altName w:val="Times New Roman"/>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677829"/>
      <w:showingPlcHdr/>
    </w:sdtPr>
    <w:sdtContent>
      <w:p>
        <w:pPr>
          <w:pStyle w:val="28"/>
          <w:jc w:val="center"/>
        </w:pPr>
        <w:r>
          <w:t xml:space="preserve">     </w:t>
        </w:r>
      </w:p>
    </w:sdtContent>
  </w:sdt>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677829"/>
      <w:showingPlcHdr/>
    </w:sdtPr>
    <w:sdtContent>
      <w:p>
        <w:pPr>
          <w:pStyle w:val="28"/>
          <w:jc w:val="center"/>
        </w:pPr>
        <w:r>
          <w:t xml:space="preserve">     </w:t>
        </w:r>
      </w:p>
    </w:sdtContent>
  </w:sdt>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3927371"/>
    </w:sdtPr>
    <w:sdtContent>
      <w:p>
        <w:pPr>
          <w:pStyle w:val="28"/>
          <w:jc w:val="center"/>
        </w:pPr>
        <w:r>
          <w:fldChar w:fldCharType="begin"/>
        </w:r>
        <w:r>
          <w:instrText xml:space="preserve">PAGE   \* MERGEFORMAT</w:instrText>
        </w:r>
        <w:r>
          <w:fldChar w:fldCharType="separate"/>
        </w:r>
        <w:r>
          <w:rPr>
            <w:lang w:val="zh-CN"/>
          </w:rPr>
          <w:t>3</w:t>
        </w:r>
        <w:r>
          <w:fldChar w:fldCharType="end"/>
        </w:r>
      </w:p>
    </w:sdtContent>
  </w:sdt>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7022833"/>
    </w:sdtPr>
    <w:sdtContent>
      <w:p>
        <w:pPr>
          <w:pStyle w:val="28"/>
          <w:ind w:firstLine="240"/>
          <w:jc w:val="center"/>
        </w:pPr>
        <w:r>
          <w:fldChar w:fldCharType="begin"/>
        </w:r>
        <w:r>
          <w:instrText xml:space="preserve">PAGE   \* MERGEFORMAT</w:instrText>
        </w:r>
        <w:r>
          <w:fldChar w:fldCharType="separate"/>
        </w:r>
        <w:r>
          <w:rPr>
            <w:lang w:val="zh-CN"/>
          </w:rPr>
          <w:t>4</w:t>
        </w:r>
        <w:r>
          <w:fldChar w:fldCharType="end"/>
        </w:r>
      </w:p>
    </w:sdtContent>
  </w:sdt>
  <w:p>
    <w:pPr>
      <w:pStyle w:val="2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624EAF"/>
    <w:multiLevelType w:val="singleLevel"/>
    <w:tmpl w:val="E0624EAF"/>
    <w:lvl w:ilvl="0" w:tentative="0">
      <w:start w:val="6"/>
      <w:numFmt w:val="decimal"/>
      <w:suff w:val="nothing"/>
      <w:lvlText w:val="%1）"/>
      <w:lvlJc w:val="left"/>
    </w:lvl>
  </w:abstractNum>
  <w:abstractNum w:abstractNumId="1">
    <w:nsid w:val="00055FBF"/>
    <w:multiLevelType w:val="multilevel"/>
    <w:tmpl w:val="00055FBF"/>
    <w:lvl w:ilvl="0" w:tentative="0">
      <w:start w:val="4"/>
      <w:numFmt w:val="decimal"/>
      <w:pStyle w:val="226"/>
      <w:lvlText w:val="%1"/>
      <w:lvlJc w:val="left"/>
      <w:pPr>
        <w:tabs>
          <w:tab w:val="left" w:pos="-226"/>
        </w:tabs>
        <w:ind w:left="-226" w:hanging="425"/>
      </w:pPr>
      <w:rPr>
        <w:rFonts w:hint="eastAsia"/>
        <w:b/>
        <w:i w:val="0"/>
      </w:rPr>
    </w:lvl>
    <w:lvl w:ilvl="1" w:tentative="0">
      <w:start w:val="13"/>
      <w:numFmt w:val="decimal"/>
      <w:lvlText w:val="%1.%2"/>
      <w:lvlJc w:val="left"/>
      <w:pPr>
        <w:tabs>
          <w:tab w:val="left" w:pos="854"/>
        </w:tabs>
        <w:ind w:left="341" w:hanging="567"/>
      </w:pPr>
      <w:rPr>
        <w:rFonts w:hint="eastAsia"/>
        <w:b/>
        <w:i w:val="0"/>
      </w:rPr>
    </w:lvl>
    <w:lvl w:ilvl="2" w:tentative="0">
      <w:start w:val="1"/>
      <w:numFmt w:val="decimal"/>
      <w:lvlText w:val="%1.%2.%3"/>
      <w:lvlJc w:val="left"/>
      <w:pPr>
        <w:tabs>
          <w:tab w:val="left" w:pos="1640"/>
        </w:tabs>
        <w:ind w:left="767" w:hanging="767"/>
      </w:pPr>
      <w:rPr>
        <w:rFonts w:hint="eastAsia"/>
        <w:b/>
        <w:i w:val="0"/>
      </w:rPr>
    </w:lvl>
    <w:lvl w:ilvl="3" w:tentative="0">
      <w:start w:val="1"/>
      <w:numFmt w:val="decimal"/>
      <w:lvlText w:val="%1.%2.%3.%4"/>
      <w:lvlJc w:val="left"/>
      <w:pPr>
        <w:tabs>
          <w:tab w:val="left" w:pos="2425"/>
        </w:tabs>
        <w:ind w:left="1333" w:hanging="708"/>
      </w:pPr>
      <w:rPr>
        <w:rFonts w:hint="eastAsia"/>
      </w:rPr>
    </w:lvl>
    <w:lvl w:ilvl="4" w:tentative="0">
      <w:start w:val="1"/>
      <w:numFmt w:val="decimal"/>
      <w:lvlText w:val="%1.%2.%3.%4.%5"/>
      <w:lvlJc w:val="left"/>
      <w:pPr>
        <w:tabs>
          <w:tab w:val="left" w:pos="3570"/>
        </w:tabs>
        <w:ind w:left="1900" w:hanging="850"/>
      </w:pPr>
      <w:rPr>
        <w:rFonts w:hint="eastAsia"/>
      </w:rPr>
    </w:lvl>
    <w:lvl w:ilvl="5" w:tentative="0">
      <w:start w:val="1"/>
      <w:numFmt w:val="decimal"/>
      <w:lvlText w:val="%1.%2.%3.%4.%5.%6"/>
      <w:lvlJc w:val="left"/>
      <w:pPr>
        <w:tabs>
          <w:tab w:val="left" w:pos="4355"/>
        </w:tabs>
        <w:ind w:left="2609" w:hanging="1134"/>
      </w:pPr>
      <w:rPr>
        <w:rFonts w:hint="eastAsia"/>
      </w:rPr>
    </w:lvl>
    <w:lvl w:ilvl="6" w:tentative="0">
      <w:start w:val="1"/>
      <w:numFmt w:val="decimal"/>
      <w:lvlText w:val="%1.%2.%3.%4.%5.%6.%7"/>
      <w:lvlJc w:val="left"/>
      <w:pPr>
        <w:tabs>
          <w:tab w:val="left" w:pos="5140"/>
        </w:tabs>
        <w:ind w:left="3176" w:hanging="1276"/>
      </w:pPr>
      <w:rPr>
        <w:rFonts w:hint="eastAsia"/>
      </w:rPr>
    </w:lvl>
    <w:lvl w:ilvl="7" w:tentative="0">
      <w:start w:val="1"/>
      <w:numFmt w:val="decimal"/>
      <w:lvlText w:val="%1.%2.%3.%4.%5.%6.%7.%8"/>
      <w:lvlJc w:val="left"/>
      <w:pPr>
        <w:tabs>
          <w:tab w:val="left" w:pos="6285"/>
        </w:tabs>
        <w:ind w:left="3743" w:hanging="1418"/>
      </w:pPr>
      <w:rPr>
        <w:rFonts w:hint="eastAsia"/>
      </w:rPr>
    </w:lvl>
    <w:lvl w:ilvl="8" w:tentative="0">
      <w:start w:val="1"/>
      <w:numFmt w:val="decimal"/>
      <w:lvlText w:val="%1.%2.%3.%4.%5.%6.%7.%8.%9"/>
      <w:lvlJc w:val="left"/>
      <w:pPr>
        <w:tabs>
          <w:tab w:val="left" w:pos="7071"/>
        </w:tabs>
        <w:ind w:left="4451" w:hanging="1700"/>
      </w:pPr>
      <w:rPr>
        <w:rFonts w:hint="eastAsia"/>
      </w:rPr>
    </w:lvl>
  </w:abstractNum>
  <w:abstractNum w:abstractNumId="2">
    <w:nsid w:val="04573AE0"/>
    <w:multiLevelType w:val="multilevel"/>
    <w:tmpl w:val="04573AE0"/>
    <w:lvl w:ilvl="0" w:tentative="0">
      <w:start w:val="4"/>
      <w:numFmt w:val="decimal"/>
      <w:pStyle w:val="167"/>
      <w:lvlText w:val="%1"/>
      <w:lvlJc w:val="left"/>
      <w:pPr>
        <w:tabs>
          <w:tab w:val="left" w:pos="425"/>
        </w:tabs>
        <w:ind w:left="425" w:hanging="425"/>
      </w:pPr>
      <w:rPr>
        <w:rFonts w:hint="eastAsia"/>
        <w:b/>
        <w:i w:val="0"/>
      </w:rPr>
    </w:lvl>
    <w:lvl w:ilvl="1" w:tentative="0">
      <w:start w:val="18"/>
      <w:numFmt w:val="decimal"/>
      <w:lvlText w:val="%1.%2"/>
      <w:lvlJc w:val="left"/>
      <w:pPr>
        <w:tabs>
          <w:tab w:val="left" w:pos="1505"/>
        </w:tabs>
        <w:ind w:left="992" w:hanging="567"/>
      </w:pPr>
      <w:rPr>
        <w:rFonts w:hint="eastAsia"/>
        <w:b/>
        <w:i w:val="0"/>
      </w:rPr>
    </w:lvl>
    <w:lvl w:ilvl="2" w:tentative="0">
      <w:start w:val="1"/>
      <w:numFmt w:val="decimal"/>
      <w:lvlText w:val="%1.%2.%3"/>
      <w:lvlJc w:val="left"/>
      <w:pPr>
        <w:tabs>
          <w:tab w:val="left" w:pos="2291"/>
        </w:tabs>
        <w:ind w:left="1418" w:hanging="767"/>
      </w:pPr>
      <w:rPr>
        <w:rFonts w:hint="eastAsia"/>
        <w:b/>
        <w:i w:val="0"/>
      </w:rPr>
    </w:lvl>
    <w:lvl w:ilvl="3" w:tentative="0">
      <w:start w:val="1"/>
      <w:numFmt w:val="decimal"/>
      <w:lvlText w:val="%1.%2.%3.%4"/>
      <w:lvlJc w:val="left"/>
      <w:pPr>
        <w:tabs>
          <w:tab w:val="left" w:pos="3076"/>
        </w:tabs>
        <w:ind w:left="1984" w:hanging="708"/>
      </w:pPr>
      <w:rPr>
        <w:rFonts w:hint="eastAsia"/>
      </w:rPr>
    </w:lvl>
    <w:lvl w:ilvl="4" w:tentative="0">
      <w:start w:val="1"/>
      <w:numFmt w:val="decimal"/>
      <w:lvlText w:val="%1.%2.%3.%4.%5"/>
      <w:lvlJc w:val="left"/>
      <w:pPr>
        <w:tabs>
          <w:tab w:val="left" w:pos="4221"/>
        </w:tabs>
        <w:ind w:left="2551" w:hanging="850"/>
      </w:pPr>
      <w:rPr>
        <w:rFonts w:hint="eastAsia"/>
      </w:rPr>
    </w:lvl>
    <w:lvl w:ilvl="5" w:tentative="0">
      <w:start w:val="1"/>
      <w:numFmt w:val="decimal"/>
      <w:lvlText w:val="%1.%2.%3.%4.%5.%6"/>
      <w:lvlJc w:val="left"/>
      <w:pPr>
        <w:tabs>
          <w:tab w:val="left" w:pos="5006"/>
        </w:tabs>
        <w:ind w:left="3260" w:hanging="1134"/>
      </w:pPr>
      <w:rPr>
        <w:rFonts w:hint="eastAsia"/>
      </w:rPr>
    </w:lvl>
    <w:lvl w:ilvl="6" w:tentative="0">
      <w:start w:val="1"/>
      <w:numFmt w:val="decimal"/>
      <w:lvlText w:val="%1.%2.%3.%4.%5.%6.%7"/>
      <w:lvlJc w:val="left"/>
      <w:pPr>
        <w:tabs>
          <w:tab w:val="left" w:pos="5791"/>
        </w:tabs>
        <w:ind w:left="3827" w:hanging="1276"/>
      </w:pPr>
      <w:rPr>
        <w:rFonts w:hint="eastAsia"/>
      </w:rPr>
    </w:lvl>
    <w:lvl w:ilvl="7" w:tentative="0">
      <w:start w:val="1"/>
      <w:numFmt w:val="decimal"/>
      <w:lvlText w:val="%1.%2.%3.%4.%5.%6.%7.%8"/>
      <w:lvlJc w:val="left"/>
      <w:pPr>
        <w:tabs>
          <w:tab w:val="left" w:pos="6936"/>
        </w:tabs>
        <w:ind w:left="4394" w:hanging="1418"/>
      </w:pPr>
      <w:rPr>
        <w:rFonts w:hint="eastAsia"/>
      </w:rPr>
    </w:lvl>
    <w:lvl w:ilvl="8" w:tentative="0">
      <w:start w:val="1"/>
      <w:numFmt w:val="decimal"/>
      <w:lvlText w:val="%1.%2.%3.%4.%5.%6.%7.%8.%9"/>
      <w:lvlJc w:val="left"/>
      <w:pPr>
        <w:tabs>
          <w:tab w:val="left" w:pos="7722"/>
        </w:tabs>
        <w:ind w:left="5102" w:hanging="1700"/>
      </w:pPr>
      <w:rPr>
        <w:rFonts w:hint="eastAsia"/>
      </w:rPr>
    </w:lvl>
  </w:abstractNum>
  <w:abstractNum w:abstractNumId="3">
    <w:nsid w:val="079102AD"/>
    <w:multiLevelType w:val="multilevel"/>
    <w:tmpl w:val="079102AD"/>
    <w:lvl w:ilvl="0" w:tentative="0">
      <w:start w:val="1"/>
      <w:numFmt w:val="decimal"/>
      <w:pStyle w:val="339"/>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A4C2B21"/>
    <w:multiLevelType w:val="multilevel"/>
    <w:tmpl w:val="0A4C2B21"/>
    <w:lvl w:ilvl="0" w:tentative="0">
      <w:start w:val="4"/>
      <w:numFmt w:val="decimal"/>
      <w:lvlText w:val="%1."/>
      <w:lvlJc w:val="left"/>
      <w:pPr>
        <w:tabs>
          <w:tab w:val="left" w:pos="-226"/>
        </w:tabs>
        <w:ind w:left="-226" w:hanging="425"/>
      </w:pPr>
      <w:rPr>
        <w:rFonts w:hint="eastAsia"/>
      </w:rPr>
    </w:lvl>
    <w:lvl w:ilvl="1" w:tentative="0">
      <w:start w:val="0"/>
      <w:numFmt w:val="decimal"/>
      <w:lvlText w:val="%1.%2."/>
      <w:lvlJc w:val="left"/>
      <w:pPr>
        <w:tabs>
          <w:tab w:val="left" w:pos="854"/>
        </w:tabs>
        <w:ind w:left="341" w:hanging="567"/>
      </w:pPr>
      <w:rPr>
        <w:rFonts w:hint="eastAsia"/>
      </w:rPr>
    </w:lvl>
    <w:lvl w:ilvl="2" w:tentative="0">
      <w:start w:val="1"/>
      <w:numFmt w:val="decimal"/>
      <w:pStyle w:val="85"/>
      <w:lvlText w:val="3.%2.%3"/>
      <w:lvlJc w:val="left"/>
      <w:pPr>
        <w:tabs>
          <w:tab w:val="left" w:pos="1640"/>
        </w:tabs>
        <w:ind w:left="767" w:hanging="767"/>
      </w:pPr>
      <w:rPr>
        <w:rFonts w:hint="eastAsia"/>
        <w:b/>
        <w:i w:val="0"/>
      </w:rPr>
    </w:lvl>
    <w:lvl w:ilvl="3" w:tentative="0">
      <w:start w:val="1"/>
      <w:numFmt w:val="decimal"/>
      <w:lvlText w:val="%1.%2.%3.%4"/>
      <w:lvlJc w:val="left"/>
      <w:pPr>
        <w:tabs>
          <w:tab w:val="left" w:pos="2425"/>
        </w:tabs>
        <w:ind w:left="1333" w:hanging="708"/>
      </w:pPr>
      <w:rPr>
        <w:rFonts w:hint="eastAsia"/>
      </w:rPr>
    </w:lvl>
    <w:lvl w:ilvl="4" w:tentative="0">
      <w:start w:val="1"/>
      <w:numFmt w:val="decimal"/>
      <w:lvlText w:val="%1.%2.%3.%4.%5"/>
      <w:lvlJc w:val="left"/>
      <w:pPr>
        <w:tabs>
          <w:tab w:val="left" w:pos="3570"/>
        </w:tabs>
        <w:ind w:left="1900" w:hanging="850"/>
      </w:pPr>
      <w:rPr>
        <w:rFonts w:hint="eastAsia"/>
      </w:rPr>
    </w:lvl>
    <w:lvl w:ilvl="5" w:tentative="0">
      <w:start w:val="1"/>
      <w:numFmt w:val="decimal"/>
      <w:lvlText w:val="%1.%2.%3.%4.%5.%6"/>
      <w:lvlJc w:val="left"/>
      <w:pPr>
        <w:tabs>
          <w:tab w:val="left" w:pos="4355"/>
        </w:tabs>
        <w:ind w:left="2609" w:hanging="1134"/>
      </w:pPr>
      <w:rPr>
        <w:rFonts w:hint="eastAsia"/>
      </w:rPr>
    </w:lvl>
    <w:lvl w:ilvl="6" w:tentative="0">
      <w:start w:val="1"/>
      <w:numFmt w:val="decimal"/>
      <w:lvlText w:val="%1.%2.%3.%4.%5.%6.%7"/>
      <w:lvlJc w:val="left"/>
      <w:pPr>
        <w:tabs>
          <w:tab w:val="left" w:pos="5140"/>
        </w:tabs>
        <w:ind w:left="3176" w:hanging="1276"/>
      </w:pPr>
      <w:rPr>
        <w:rFonts w:hint="eastAsia"/>
      </w:rPr>
    </w:lvl>
    <w:lvl w:ilvl="7" w:tentative="0">
      <w:start w:val="1"/>
      <w:numFmt w:val="decimal"/>
      <w:lvlText w:val="%1.%2.%3.%4.%5.%6.%7.%8"/>
      <w:lvlJc w:val="left"/>
      <w:pPr>
        <w:tabs>
          <w:tab w:val="left" w:pos="6285"/>
        </w:tabs>
        <w:ind w:left="3743" w:hanging="1418"/>
      </w:pPr>
      <w:rPr>
        <w:rFonts w:hint="eastAsia"/>
      </w:rPr>
    </w:lvl>
    <w:lvl w:ilvl="8" w:tentative="0">
      <w:start w:val="1"/>
      <w:numFmt w:val="decimal"/>
      <w:lvlText w:val="%1.%2.%3.%4.%5.%6.%7.%8.%9"/>
      <w:lvlJc w:val="left"/>
      <w:pPr>
        <w:tabs>
          <w:tab w:val="left" w:pos="7071"/>
        </w:tabs>
        <w:ind w:left="4451" w:hanging="1700"/>
      </w:pPr>
      <w:rPr>
        <w:rFonts w:hint="eastAsia"/>
      </w:rPr>
    </w:lvl>
  </w:abstractNum>
  <w:abstractNum w:abstractNumId="5">
    <w:nsid w:val="0ABC0FC5"/>
    <w:multiLevelType w:val="multilevel"/>
    <w:tmpl w:val="0ABC0FC5"/>
    <w:lvl w:ilvl="0" w:tentative="0">
      <w:start w:val="1"/>
      <w:numFmt w:val="decimal"/>
      <w:pStyle w:val="266"/>
      <w:lvlText w:val="%1"/>
      <w:lvlJc w:val="left"/>
      <w:pPr>
        <w:tabs>
          <w:tab w:val="left" w:pos="360"/>
        </w:tabs>
        <w:ind w:left="360" w:hanging="360"/>
      </w:pPr>
      <w:rPr>
        <w:rFonts w:hint="default"/>
      </w:rPr>
    </w:lvl>
    <w:lvl w:ilvl="1" w:tentative="0">
      <w:start w:val="1"/>
      <w:numFmt w:val="decimal"/>
      <w:pStyle w:val="259"/>
      <w:lvlText w:val="%1.%2"/>
      <w:lvlJc w:val="left"/>
      <w:pPr>
        <w:tabs>
          <w:tab w:val="left" w:pos="862"/>
        </w:tabs>
        <w:ind w:left="862" w:hanging="720"/>
      </w:pPr>
      <w:rPr>
        <w:rFonts w:hint="default" w:ascii="宋体" w:hAnsi="宋体" w:eastAsia="宋体"/>
      </w:rPr>
    </w:lvl>
    <w:lvl w:ilvl="2" w:tentative="0">
      <w:start w:val="1"/>
      <w:numFmt w:val="decimal"/>
      <w:lvlText w:val="%1.%2.%3"/>
      <w:lvlJc w:val="left"/>
      <w:pPr>
        <w:tabs>
          <w:tab w:val="left" w:pos="720"/>
        </w:tabs>
        <w:ind w:left="720" w:hanging="720"/>
      </w:pPr>
      <w:rPr>
        <w:rFonts w:hint="default" w:ascii="宋体" w:hAnsi="宋体" w:eastAsia="宋体"/>
        <w:sz w:val="24"/>
        <w:szCs w:val="24"/>
      </w:rPr>
    </w:lvl>
    <w:lvl w:ilvl="3" w:tentative="0">
      <w:start w:val="1"/>
      <w:numFmt w:val="decimal"/>
      <w:lvlText w:val="%1.%2.%3.%4"/>
      <w:lvlJc w:val="left"/>
      <w:pPr>
        <w:tabs>
          <w:tab w:val="left" w:pos="1222"/>
        </w:tabs>
        <w:ind w:left="1222" w:hanging="1080"/>
      </w:pPr>
      <w:rPr>
        <w:rFonts w:hint="default" w:ascii="宋体" w:hAnsi="宋体" w:eastAsia="宋体"/>
        <w:sz w:val="24"/>
        <w:szCs w:val="24"/>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0C59561B"/>
    <w:multiLevelType w:val="multilevel"/>
    <w:tmpl w:val="0C59561B"/>
    <w:lvl w:ilvl="0" w:tentative="0">
      <w:start w:val="5"/>
      <w:numFmt w:val="decimal"/>
      <w:pStyle w:val="236"/>
      <w:lvlText w:val="%1"/>
      <w:lvlJc w:val="left"/>
      <w:pPr>
        <w:tabs>
          <w:tab w:val="left" w:pos="1685"/>
        </w:tabs>
        <w:ind w:left="1685" w:hanging="425"/>
      </w:pPr>
      <w:rPr>
        <w:rFonts w:hint="eastAsia"/>
        <w:b/>
        <w:i w:val="0"/>
      </w:rPr>
    </w:lvl>
    <w:lvl w:ilvl="1" w:tentative="0">
      <w:start w:val="5"/>
      <w:numFmt w:val="decimal"/>
      <w:lvlText w:val="%1.%2"/>
      <w:lvlJc w:val="left"/>
      <w:pPr>
        <w:tabs>
          <w:tab w:val="left" w:pos="2765"/>
        </w:tabs>
        <w:ind w:left="2252" w:hanging="567"/>
      </w:pPr>
      <w:rPr>
        <w:rFonts w:hint="eastAsia"/>
        <w:b/>
        <w:i w:val="0"/>
      </w:rPr>
    </w:lvl>
    <w:lvl w:ilvl="2" w:tentative="0">
      <w:start w:val="1"/>
      <w:numFmt w:val="decimal"/>
      <w:lvlText w:val="%1.%2.%3"/>
      <w:lvlJc w:val="left"/>
      <w:pPr>
        <w:tabs>
          <w:tab w:val="left" w:pos="3551"/>
        </w:tabs>
        <w:ind w:left="2678" w:hanging="767"/>
      </w:pPr>
      <w:rPr>
        <w:rFonts w:hint="eastAsia"/>
        <w:b/>
        <w:i w:val="0"/>
      </w:rPr>
    </w:lvl>
    <w:lvl w:ilvl="3" w:tentative="0">
      <w:start w:val="1"/>
      <w:numFmt w:val="decimal"/>
      <w:lvlText w:val="%1.%2.%3.%4"/>
      <w:lvlJc w:val="left"/>
      <w:pPr>
        <w:tabs>
          <w:tab w:val="left" w:pos="4336"/>
        </w:tabs>
        <w:ind w:left="3244" w:hanging="708"/>
      </w:pPr>
      <w:rPr>
        <w:rFonts w:hint="eastAsia"/>
      </w:rPr>
    </w:lvl>
    <w:lvl w:ilvl="4" w:tentative="0">
      <w:start w:val="1"/>
      <w:numFmt w:val="decimal"/>
      <w:lvlText w:val="%1.%2.%3.%4.%5"/>
      <w:lvlJc w:val="left"/>
      <w:pPr>
        <w:tabs>
          <w:tab w:val="left" w:pos="5481"/>
        </w:tabs>
        <w:ind w:left="3811" w:hanging="850"/>
      </w:pPr>
      <w:rPr>
        <w:rFonts w:hint="eastAsia"/>
      </w:rPr>
    </w:lvl>
    <w:lvl w:ilvl="5" w:tentative="0">
      <w:start w:val="1"/>
      <w:numFmt w:val="decimal"/>
      <w:lvlText w:val="%1.%2.%3.%4.%5.%6"/>
      <w:lvlJc w:val="left"/>
      <w:pPr>
        <w:tabs>
          <w:tab w:val="left" w:pos="6266"/>
        </w:tabs>
        <w:ind w:left="4520" w:hanging="1134"/>
      </w:pPr>
      <w:rPr>
        <w:rFonts w:hint="eastAsia"/>
      </w:rPr>
    </w:lvl>
    <w:lvl w:ilvl="6" w:tentative="0">
      <w:start w:val="1"/>
      <w:numFmt w:val="decimal"/>
      <w:lvlText w:val="%1.%2.%3.%4.%5.%6.%7"/>
      <w:lvlJc w:val="left"/>
      <w:pPr>
        <w:tabs>
          <w:tab w:val="left" w:pos="7051"/>
        </w:tabs>
        <w:ind w:left="5087" w:hanging="1276"/>
      </w:pPr>
      <w:rPr>
        <w:rFonts w:hint="eastAsia"/>
      </w:rPr>
    </w:lvl>
    <w:lvl w:ilvl="7" w:tentative="0">
      <w:start w:val="1"/>
      <w:numFmt w:val="decimal"/>
      <w:lvlText w:val="%1.%2.%3.%4.%5.%6.%7.%8"/>
      <w:lvlJc w:val="left"/>
      <w:pPr>
        <w:tabs>
          <w:tab w:val="left" w:pos="8196"/>
        </w:tabs>
        <w:ind w:left="5654" w:hanging="1418"/>
      </w:pPr>
      <w:rPr>
        <w:rFonts w:hint="eastAsia"/>
      </w:rPr>
    </w:lvl>
    <w:lvl w:ilvl="8" w:tentative="0">
      <w:start w:val="1"/>
      <w:numFmt w:val="decimal"/>
      <w:lvlText w:val="%1.%2.%3.%4.%5.%6.%7.%8.%9"/>
      <w:lvlJc w:val="left"/>
      <w:pPr>
        <w:tabs>
          <w:tab w:val="left" w:pos="8982"/>
        </w:tabs>
        <w:ind w:left="6362" w:hanging="1700"/>
      </w:pPr>
      <w:rPr>
        <w:rFonts w:hint="eastAsia"/>
      </w:rPr>
    </w:lvl>
  </w:abstractNum>
  <w:abstractNum w:abstractNumId="7">
    <w:nsid w:val="0C624257"/>
    <w:multiLevelType w:val="multilevel"/>
    <w:tmpl w:val="0C624257"/>
    <w:lvl w:ilvl="0" w:tentative="0">
      <w:start w:val="5"/>
      <w:numFmt w:val="decimal"/>
      <w:pStyle w:val="237"/>
      <w:lvlText w:val="%1"/>
      <w:lvlJc w:val="left"/>
      <w:pPr>
        <w:tabs>
          <w:tab w:val="left" w:pos="1685"/>
        </w:tabs>
        <w:ind w:left="1685" w:hanging="425"/>
      </w:pPr>
      <w:rPr>
        <w:rFonts w:hint="eastAsia"/>
        <w:b/>
        <w:i w:val="0"/>
      </w:rPr>
    </w:lvl>
    <w:lvl w:ilvl="1" w:tentative="0">
      <w:start w:val="6"/>
      <w:numFmt w:val="decimal"/>
      <w:lvlText w:val="%1.%2"/>
      <w:lvlJc w:val="left"/>
      <w:pPr>
        <w:tabs>
          <w:tab w:val="left" w:pos="2765"/>
        </w:tabs>
        <w:ind w:left="2252" w:hanging="567"/>
      </w:pPr>
      <w:rPr>
        <w:rFonts w:hint="eastAsia"/>
        <w:b/>
        <w:i w:val="0"/>
      </w:rPr>
    </w:lvl>
    <w:lvl w:ilvl="2" w:tentative="0">
      <w:start w:val="1"/>
      <w:numFmt w:val="decimal"/>
      <w:lvlText w:val="%1.%2.%3"/>
      <w:lvlJc w:val="left"/>
      <w:pPr>
        <w:tabs>
          <w:tab w:val="left" w:pos="3551"/>
        </w:tabs>
        <w:ind w:left="2678" w:hanging="767"/>
      </w:pPr>
      <w:rPr>
        <w:rFonts w:hint="eastAsia"/>
        <w:b/>
        <w:i w:val="0"/>
      </w:rPr>
    </w:lvl>
    <w:lvl w:ilvl="3" w:tentative="0">
      <w:start w:val="1"/>
      <w:numFmt w:val="decimal"/>
      <w:lvlText w:val="%1.%2.%3.%4"/>
      <w:lvlJc w:val="left"/>
      <w:pPr>
        <w:tabs>
          <w:tab w:val="left" w:pos="4336"/>
        </w:tabs>
        <w:ind w:left="3244" w:hanging="708"/>
      </w:pPr>
      <w:rPr>
        <w:rFonts w:hint="eastAsia"/>
      </w:rPr>
    </w:lvl>
    <w:lvl w:ilvl="4" w:tentative="0">
      <w:start w:val="1"/>
      <w:numFmt w:val="decimal"/>
      <w:lvlText w:val="%1.%2.%3.%4.%5"/>
      <w:lvlJc w:val="left"/>
      <w:pPr>
        <w:tabs>
          <w:tab w:val="left" w:pos="5481"/>
        </w:tabs>
        <w:ind w:left="3811" w:hanging="850"/>
      </w:pPr>
      <w:rPr>
        <w:rFonts w:hint="eastAsia"/>
      </w:rPr>
    </w:lvl>
    <w:lvl w:ilvl="5" w:tentative="0">
      <w:start w:val="1"/>
      <w:numFmt w:val="decimal"/>
      <w:lvlText w:val="%1.%2.%3.%4.%5.%6"/>
      <w:lvlJc w:val="left"/>
      <w:pPr>
        <w:tabs>
          <w:tab w:val="left" w:pos="6266"/>
        </w:tabs>
        <w:ind w:left="4520" w:hanging="1134"/>
      </w:pPr>
      <w:rPr>
        <w:rFonts w:hint="eastAsia"/>
      </w:rPr>
    </w:lvl>
    <w:lvl w:ilvl="6" w:tentative="0">
      <w:start w:val="1"/>
      <w:numFmt w:val="decimal"/>
      <w:lvlText w:val="%1.%2.%3.%4.%5.%6.%7"/>
      <w:lvlJc w:val="left"/>
      <w:pPr>
        <w:tabs>
          <w:tab w:val="left" w:pos="7051"/>
        </w:tabs>
        <w:ind w:left="5087" w:hanging="1276"/>
      </w:pPr>
      <w:rPr>
        <w:rFonts w:hint="eastAsia"/>
      </w:rPr>
    </w:lvl>
    <w:lvl w:ilvl="7" w:tentative="0">
      <w:start w:val="1"/>
      <w:numFmt w:val="decimal"/>
      <w:lvlText w:val="%1.%2.%3.%4.%5.%6.%7.%8"/>
      <w:lvlJc w:val="left"/>
      <w:pPr>
        <w:tabs>
          <w:tab w:val="left" w:pos="8196"/>
        </w:tabs>
        <w:ind w:left="5654" w:hanging="1418"/>
      </w:pPr>
      <w:rPr>
        <w:rFonts w:hint="eastAsia"/>
      </w:rPr>
    </w:lvl>
    <w:lvl w:ilvl="8" w:tentative="0">
      <w:start w:val="1"/>
      <w:numFmt w:val="decimal"/>
      <w:lvlText w:val="%1.%2.%3.%4.%5.%6.%7.%8.%9"/>
      <w:lvlJc w:val="left"/>
      <w:pPr>
        <w:tabs>
          <w:tab w:val="left" w:pos="8982"/>
        </w:tabs>
        <w:ind w:left="6362" w:hanging="1700"/>
      </w:pPr>
      <w:rPr>
        <w:rFonts w:hint="eastAsia"/>
      </w:rPr>
    </w:lvl>
  </w:abstractNum>
  <w:abstractNum w:abstractNumId="8">
    <w:nsid w:val="0CEF5052"/>
    <w:multiLevelType w:val="multilevel"/>
    <w:tmpl w:val="0CEF5052"/>
    <w:lvl w:ilvl="0" w:tentative="0">
      <w:start w:val="5"/>
      <w:numFmt w:val="decimal"/>
      <w:pStyle w:val="111"/>
      <w:lvlText w:val="%1"/>
      <w:lvlJc w:val="left"/>
      <w:pPr>
        <w:tabs>
          <w:tab w:val="left" w:pos="961"/>
        </w:tabs>
        <w:ind w:left="961" w:hanging="425"/>
      </w:pPr>
      <w:rPr>
        <w:rFonts w:hint="eastAsia"/>
        <w:b/>
        <w:i w:val="0"/>
      </w:rPr>
    </w:lvl>
    <w:lvl w:ilvl="1" w:tentative="0">
      <w:start w:val="2"/>
      <w:numFmt w:val="decimal"/>
      <w:lvlText w:val="%1.%2"/>
      <w:lvlJc w:val="left"/>
      <w:pPr>
        <w:tabs>
          <w:tab w:val="left" w:pos="2041"/>
        </w:tabs>
        <w:ind w:left="1528" w:hanging="567"/>
      </w:pPr>
      <w:rPr>
        <w:rFonts w:hint="eastAsia"/>
        <w:b/>
        <w:i w:val="0"/>
      </w:rPr>
    </w:lvl>
    <w:lvl w:ilvl="2" w:tentative="0">
      <w:start w:val="1"/>
      <w:numFmt w:val="decimal"/>
      <w:lvlText w:val="%1.%2.%3"/>
      <w:lvlJc w:val="left"/>
      <w:pPr>
        <w:tabs>
          <w:tab w:val="left" w:pos="2827"/>
        </w:tabs>
        <w:ind w:left="1954" w:hanging="767"/>
      </w:pPr>
      <w:rPr>
        <w:rFonts w:hint="eastAsia"/>
        <w:b/>
        <w:i w:val="0"/>
      </w:rPr>
    </w:lvl>
    <w:lvl w:ilvl="3" w:tentative="0">
      <w:start w:val="1"/>
      <w:numFmt w:val="decimal"/>
      <w:lvlText w:val="%1.%2.%3.%4"/>
      <w:lvlJc w:val="left"/>
      <w:pPr>
        <w:tabs>
          <w:tab w:val="left" w:pos="3612"/>
        </w:tabs>
        <w:ind w:left="2520" w:hanging="708"/>
      </w:pPr>
      <w:rPr>
        <w:rFonts w:hint="eastAsia"/>
      </w:rPr>
    </w:lvl>
    <w:lvl w:ilvl="4" w:tentative="0">
      <w:start w:val="1"/>
      <w:numFmt w:val="decimal"/>
      <w:lvlText w:val="%1.%2.%3.%4.%5"/>
      <w:lvlJc w:val="left"/>
      <w:pPr>
        <w:tabs>
          <w:tab w:val="left" w:pos="4757"/>
        </w:tabs>
        <w:ind w:left="3087" w:hanging="850"/>
      </w:pPr>
      <w:rPr>
        <w:rFonts w:hint="eastAsia"/>
      </w:rPr>
    </w:lvl>
    <w:lvl w:ilvl="5" w:tentative="0">
      <w:start w:val="1"/>
      <w:numFmt w:val="decimal"/>
      <w:lvlText w:val="%1.%2.%3.%4.%5.%6"/>
      <w:lvlJc w:val="left"/>
      <w:pPr>
        <w:tabs>
          <w:tab w:val="left" w:pos="5542"/>
        </w:tabs>
        <w:ind w:left="3796" w:hanging="1134"/>
      </w:pPr>
      <w:rPr>
        <w:rFonts w:hint="eastAsia"/>
      </w:rPr>
    </w:lvl>
    <w:lvl w:ilvl="6" w:tentative="0">
      <w:start w:val="1"/>
      <w:numFmt w:val="decimal"/>
      <w:lvlText w:val="%1.%2.%3.%4.%5.%6.%7"/>
      <w:lvlJc w:val="left"/>
      <w:pPr>
        <w:tabs>
          <w:tab w:val="left" w:pos="6327"/>
        </w:tabs>
        <w:ind w:left="4363" w:hanging="1276"/>
      </w:pPr>
      <w:rPr>
        <w:rFonts w:hint="eastAsia"/>
      </w:rPr>
    </w:lvl>
    <w:lvl w:ilvl="7" w:tentative="0">
      <w:start w:val="1"/>
      <w:numFmt w:val="decimal"/>
      <w:lvlText w:val="%1.%2.%3.%4.%5.%6.%7.%8"/>
      <w:lvlJc w:val="left"/>
      <w:pPr>
        <w:tabs>
          <w:tab w:val="left" w:pos="7472"/>
        </w:tabs>
        <w:ind w:left="4930" w:hanging="1418"/>
      </w:pPr>
      <w:rPr>
        <w:rFonts w:hint="eastAsia"/>
      </w:rPr>
    </w:lvl>
    <w:lvl w:ilvl="8" w:tentative="0">
      <w:start w:val="1"/>
      <w:numFmt w:val="decimal"/>
      <w:lvlText w:val="%1.%2.%3.%4.%5.%6.%7.%8.%9"/>
      <w:lvlJc w:val="left"/>
      <w:pPr>
        <w:tabs>
          <w:tab w:val="left" w:pos="8258"/>
        </w:tabs>
        <w:ind w:left="5638" w:hanging="1700"/>
      </w:pPr>
      <w:rPr>
        <w:rFonts w:hint="eastAsia"/>
      </w:rPr>
    </w:lvl>
  </w:abstractNum>
  <w:abstractNum w:abstractNumId="9">
    <w:nsid w:val="0DBB75E1"/>
    <w:multiLevelType w:val="multilevel"/>
    <w:tmpl w:val="0DBB75E1"/>
    <w:lvl w:ilvl="0" w:tentative="0">
      <w:start w:val="1"/>
      <w:numFmt w:val="decimal"/>
      <w:lvlText w:val="8.0.%1"/>
      <w:lvlJc w:val="left"/>
      <w:pPr>
        <w:tabs>
          <w:tab w:val="left" w:pos="700"/>
        </w:tabs>
        <w:ind w:left="700" w:hanging="700"/>
      </w:pPr>
      <w:rPr>
        <w:rFonts w:hint="default" w:ascii="Arial" w:hAnsi="Arial"/>
        <w:b/>
        <w:i w:val="0"/>
        <w:sz w:val="21"/>
        <w:szCs w:val="24"/>
      </w:rPr>
    </w:lvl>
    <w:lvl w:ilvl="1" w:tentative="0">
      <w:start w:val="1"/>
      <w:numFmt w:val="decimal"/>
      <w:lvlText w:val="%1.%2"/>
      <w:lvlJc w:val="left"/>
      <w:pPr>
        <w:tabs>
          <w:tab w:val="left" w:pos="1505"/>
        </w:tabs>
        <w:ind w:left="992" w:hanging="567"/>
      </w:pPr>
      <w:rPr>
        <w:rFonts w:hint="eastAsia"/>
      </w:rPr>
    </w:lvl>
    <w:lvl w:ilvl="2" w:tentative="0">
      <w:start w:val="1"/>
      <w:numFmt w:val="decimal"/>
      <w:pStyle w:val="105"/>
      <w:isLgl/>
      <w:lvlText w:val="6.0.%3"/>
      <w:lvlJc w:val="left"/>
      <w:pPr>
        <w:tabs>
          <w:tab w:val="left" w:pos="2291"/>
        </w:tabs>
        <w:ind w:left="1418" w:hanging="767"/>
      </w:pPr>
      <w:rPr>
        <w:rFonts w:hint="eastAsia"/>
        <w:b/>
        <w:i w:val="0"/>
      </w:rPr>
    </w:lvl>
    <w:lvl w:ilvl="3" w:tentative="0">
      <w:start w:val="1"/>
      <w:numFmt w:val="decimal"/>
      <w:lvlText w:val="%1.%2.%3.%4"/>
      <w:lvlJc w:val="left"/>
      <w:pPr>
        <w:tabs>
          <w:tab w:val="left" w:pos="3076"/>
        </w:tabs>
        <w:ind w:left="1984" w:hanging="708"/>
      </w:pPr>
      <w:rPr>
        <w:rFonts w:hint="eastAsia"/>
      </w:rPr>
    </w:lvl>
    <w:lvl w:ilvl="4" w:tentative="0">
      <w:start w:val="1"/>
      <w:numFmt w:val="decimal"/>
      <w:lvlText w:val="%1.%2.%3.%4.%5"/>
      <w:lvlJc w:val="left"/>
      <w:pPr>
        <w:tabs>
          <w:tab w:val="left" w:pos="4221"/>
        </w:tabs>
        <w:ind w:left="2551" w:hanging="850"/>
      </w:pPr>
      <w:rPr>
        <w:rFonts w:hint="eastAsia"/>
      </w:rPr>
    </w:lvl>
    <w:lvl w:ilvl="5" w:tentative="0">
      <w:start w:val="1"/>
      <w:numFmt w:val="decimal"/>
      <w:lvlText w:val="%1.%2.%3.%4.%5.%6"/>
      <w:lvlJc w:val="left"/>
      <w:pPr>
        <w:tabs>
          <w:tab w:val="left" w:pos="5006"/>
        </w:tabs>
        <w:ind w:left="3260" w:hanging="1134"/>
      </w:pPr>
      <w:rPr>
        <w:rFonts w:hint="eastAsia"/>
      </w:rPr>
    </w:lvl>
    <w:lvl w:ilvl="6" w:tentative="0">
      <w:start w:val="1"/>
      <w:numFmt w:val="decimal"/>
      <w:lvlText w:val="%1.%2.%3.%4.%5.%6.%7"/>
      <w:lvlJc w:val="left"/>
      <w:pPr>
        <w:tabs>
          <w:tab w:val="left" w:pos="5791"/>
        </w:tabs>
        <w:ind w:left="3827" w:hanging="1276"/>
      </w:pPr>
      <w:rPr>
        <w:rFonts w:hint="eastAsia"/>
      </w:rPr>
    </w:lvl>
    <w:lvl w:ilvl="7" w:tentative="0">
      <w:start w:val="1"/>
      <w:numFmt w:val="decimal"/>
      <w:lvlText w:val="%1.%2.%3.%4.%5.%6.%7.%8"/>
      <w:lvlJc w:val="left"/>
      <w:pPr>
        <w:tabs>
          <w:tab w:val="left" w:pos="6936"/>
        </w:tabs>
        <w:ind w:left="4394" w:hanging="1418"/>
      </w:pPr>
      <w:rPr>
        <w:rFonts w:hint="eastAsia"/>
      </w:rPr>
    </w:lvl>
    <w:lvl w:ilvl="8" w:tentative="0">
      <w:start w:val="1"/>
      <w:numFmt w:val="decimal"/>
      <w:lvlText w:val="%1.%2.%3.%4.%5.%6.%7.%8.%9"/>
      <w:lvlJc w:val="left"/>
      <w:pPr>
        <w:tabs>
          <w:tab w:val="left" w:pos="7722"/>
        </w:tabs>
        <w:ind w:left="5102" w:hanging="1700"/>
      </w:pPr>
      <w:rPr>
        <w:rFonts w:hint="eastAsia"/>
      </w:rPr>
    </w:lvl>
  </w:abstractNum>
  <w:abstractNum w:abstractNumId="10">
    <w:nsid w:val="0DE362D1"/>
    <w:multiLevelType w:val="multilevel"/>
    <w:tmpl w:val="0DE362D1"/>
    <w:lvl w:ilvl="0" w:tentative="0">
      <w:start w:val="5"/>
      <w:numFmt w:val="decimal"/>
      <w:pStyle w:val="235"/>
      <w:lvlText w:val="%1"/>
      <w:lvlJc w:val="left"/>
      <w:pPr>
        <w:tabs>
          <w:tab w:val="left" w:pos="1685"/>
        </w:tabs>
        <w:ind w:left="1685" w:hanging="425"/>
      </w:pPr>
      <w:rPr>
        <w:rFonts w:hint="eastAsia"/>
        <w:b/>
        <w:i w:val="0"/>
      </w:rPr>
    </w:lvl>
    <w:lvl w:ilvl="1" w:tentative="0">
      <w:start w:val="4"/>
      <w:numFmt w:val="decimal"/>
      <w:lvlText w:val="%1.%2"/>
      <w:lvlJc w:val="left"/>
      <w:pPr>
        <w:tabs>
          <w:tab w:val="left" w:pos="2765"/>
        </w:tabs>
        <w:ind w:left="2252" w:hanging="567"/>
      </w:pPr>
      <w:rPr>
        <w:rFonts w:hint="eastAsia"/>
        <w:b/>
        <w:i w:val="0"/>
      </w:rPr>
    </w:lvl>
    <w:lvl w:ilvl="2" w:tentative="0">
      <w:start w:val="1"/>
      <w:numFmt w:val="decimal"/>
      <w:lvlText w:val="%1.%2.%3"/>
      <w:lvlJc w:val="left"/>
      <w:pPr>
        <w:tabs>
          <w:tab w:val="left" w:pos="3551"/>
        </w:tabs>
        <w:ind w:left="2678" w:hanging="767"/>
      </w:pPr>
      <w:rPr>
        <w:rFonts w:hint="eastAsia"/>
        <w:b/>
        <w:i w:val="0"/>
      </w:rPr>
    </w:lvl>
    <w:lvl w:ilvl="3" w:tentative="0">
      <w:start w:val="1"/>
      <w:numFmt w:val="decimal"/>
      <w:lvlText w:val="%1.%2.%3.%4"/>
      <w:lvlJc w:val="left"/>
      <w:pPr>
        <w:tabs>
          <w:tab w:val="left" w:pos="4336"/>
        </w:tabs>
        <w:ind w:left="3244" w:hanging="708"/>
      </w:pPr>
      <w:rPr>
        <w:rFonts w:hint="eastAsia"/>
      </w:rPr>
    </w:lvl>
    <w:lvl w:ilvl="4" w:tentative="0">
      <w:start w:val="1"/>
      <w:numFmt w:val="decimal"/>
      <w:lvlText w:val="%1.%2.%3.%4.%5"/>
      <w:lvlJc w:val="left"/>
      <w:pPr>
        <w:tabs>
          <w:tab w:val="left" w:pos="5481"/>
        </w:tabs>
        <w:ind w:left="3811" w:hanging="850"/>
      </w:pPr>
      <w:rPr>
        <w:rFonts w:hint="eastAsia"/>
      </w:rPr>
    </w:lvl>
    <w:lvl w:ilvl="5" w:tentative="0">
      <w:start w:val="1"/>
      <w:numFmt w:val="decimal"/>
      <w:lvlText w:val="%1.%2.%3.%4.%5.%6"/>
      <w:lvlJc w:val="left"/>
      <w:pPr>
        <w:tabs>
          <w:tab w:val="left" w:pos="6266"/>
        </w:tabs>
        <w:ind w:left="4520" w:hanging="1134"/>
      </w:pPr>
      <w:rPr>
        <w:rFonts w:hint="eastAsia"/>
      </w:rPr>
    </w:lvl>
    <w:lvl w:ilvl="6" w:tentative="0">
      <w:start w:val="1"/>
      <w:numFmt w:val="decimal"/>
      <w:lvlText w:val="%1.%2.%3.%4.%5.%6.%7"/>
      <w:lvlJc w:val="left"/>
      <w:pPr>
        <w:tabs>
          <w:tab w:val="left" w:pos="7051"/>
        </w:tabs>
        <w:ind w:left="5087" w:hanging="1276"/>
      </w:pPr>
      <w:rPr>
        <w:rFonts w:hint="eastAsia"/>
      </w:rPr>
    </w:lvl>
    <w:lvl w:ilvl="7" w:tentative="0">
      <w:start w:val="1"/>
      <w:numFmt w:val="decimal"/>
      <w:lvlText w:val="%1.%2.%3.%4.%5.%6.%7.%8"/>
      <w:lvlJc w:val="left"/>
      <w:pPr>
        <w:tabs>
          <w:tab w:val="left" w:pos="8196"/>
        </w:tabs>
        <w:ind w:left="5654" w:hanging="1418"/>
      </w:pPr>
      <w:rPr>
        <w:rFonts w:hint="eastAsia"/>
      </w:rPr>
    </w:lvl>
    <w:lvl w:ilvl="8" w:tentative="0">
      <w:start w:val="1"/>
      <w:numFmt w:val="decimal"/>
      <w:lvlText w:val="%1.%2.%3.%4.%5.%6.%7.%8.%9"/>
      <w:lvlJc w:val="left"/>
      <w:pPr>
        <w:tabs>
          <w:tab w:val="left" w:pos="8982"/>
        </w:tabs>
        <w:ind w:left="6362" w:hanging="1700"/>
      </w:pPr>
      <w:rPr>
        <w:rFonts w:hint="eastAsia"/>
      </w:rPr>
    </w:lvl>
  </w:abstractNum>
  <w:abstractNum w:abstractNumId="11">
    <w:nsid w:val="11D67378"/>
    <w:multiLevelType w:val="multilevel"/>
    <w:tmpl w:val="11D67378"/>
    <w:lvl w:ilvl="0" w:tentative="0">
      <w:start w:val="1"/>
      <w:numFmt w:val="decimal"/>
      <w:lvlText w:val="（%1）"/>
      <w:lvlJc w:val="left"/>
      <w:pPr>
        <w:tabs>
          <w:tab w:val="left" w:pos="1097"/>
        </w:tabs>
        <w:ind w:left="1097" w:hanging="737"/>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2">
    <w:nsid w:val="11F11127"/>
    <w:multiLevelType w:val="multilevel"/>
    <w:tmpl w:val="11F11127"/>
    <w:lvl w:ilvl="0" w:tentative="0">
      <w:start w:val="7"/>
      <w:numFmt w:val="decimal"/>
      <w:pStyle w:val="169"/>
      <w:lvlText w:val="%1"/>
      <w:lvlJc w:val="left"/>
      <w:pPr>
        <w:tabs>
          <w:tab w:val="left" w:pos="-226"/>
        </w:tabs>
        <w:ind w:left="-226" w:hanging="425"/>
      </w:pPr>
      <w:rPr>
        <w:rFonts w:hint="eastAsia"/>
      </w:rPr>
    </w:lvl>
    <w:lvl w:ilvl="1" w:tentative="0">
      <w:start w:val="1"/>
      <w:numFmt w:val="decimal"/>
      <w:lvlText w:val="%1.%2"/>
      <w:lvlJc w:val="left"/>
      <w:pPr>
        <w:tabs>
          <w:tab w:val="left" w:pos="854"/>
        </w:tabs>
        <w:ind w:left="341" w:hanging="567"/>
      </w:pPr>
      <w:rPr>
        <w:rFonts w:hint="eastAsia"/>
      </w:rPr>
    </w:lvl>
    <w:lvl w:ilvl="2" w:tentative="0">
      <w:start w:val="1"/>
      <w:numFmt w:val="decimal"/>
      <w:lvlText w:val="%1.%2.%3"/>
      <w:lvlJc w:val="left"/>
      <w:pPr>
        <w:tabs>
          <w:tab w:val="left" w:pos="1640"/>
        </w:tabs>
        <w:ind w:left="767" w:hanging="767"/>
      </w:pPr>
      <w:rPr>
        <w:rFonts w:hint="eastAsia"/>
        <w:b/>
        <w:i w:val="0"/>
      </w:rPr>
    </w:lvl>
    <w:lvl w:ilvl="3" w:tentative="0">
      <w:start w:val="1"/>
      <w:numFmt w:val="decimal"/>
      <w:lvlText w:val="%1.%2.%3.%4"/>
      <w:lvlJc w:val="left"/>
      <w:pPr>
        <w:tabs>
          <w:tab w:val="left" w:pos="2425"/>
        </w:tabs>
        <w:ind w:left="1333" w:hanging="708"/>
      </w:pPr>
      <w:rPr>
        <w:rFonts w:hint="eastAsia"/>
      </w:rPr>
    </w:lvl>
    <w:lvl w:ilvl="4" w:tentative="0">
      <w:start w:val="1"/>
      <w:numFmt w:val="decimal"/>
      <w:lvlText w:val="%1.%2.%3.%4.%5"/>
      <w:lvlJc w:val="left"/>
      <w:pPr>
        <w:tabs>
          <w:tab w:val="left" w:pos="3570"/>
        </w:tabs>
        <w:ind w:left="1900" w:hanging="850"/>
      </w:pPr>
      <w:rPr>
        <w:rFonts w:hint="eastAsia"/>
      </w:rPr>
    </w:lvl>
    <w:lvl w:ilvl="5" w:tentative="0">
      <w:start w:val="1"/>
      <w:numFmt w:val="decimal"/>
      <w:lvlText w:val="%1.%2.%3.%4.%5.%6"/>
      <w:lvlJc w:val="left"/>
      <w:pPr>
        <w:tabs>
          <w:tab w:val="left" w:pos="4355"/>
        </w:tabs>
        <w:ind w:left="2609" w:hanging="1134"/>
      </w:pPr>
      <w:rPr>
        <w:rFonts w:hint="eastAsia"/>
      </w:rPr>
    </w:lvl>
    <w:lvl w:ilvl="6" w:tentative="0">
      <w:start w:val="1"/>
      <w:numFmt w:val="decimal"/>
      <w:lvlText w:val="%1.%2.%3.%4.%5.%6.%7"/>
      <w:lvlJc w:val="left"/>
      <w:pPr>
        <w:tabs>
          <w:tab w:val="left" w:pos="5140"/>
        </w:tabs>
        <w:ind w:left="3176" w:hanging="1276"/>
      </w:pPr>
      <w:rPr>
        <w:rFonts w:hint="eastAsia"/>
      </w:rPr>
    </w:lvl>
    <w:lvl w:ilvl="7" w:tentative="0">
      <w:start w:val="1"/>
      <w:numFmt w:val="decimal"/>
      <w:lvlText w:val="%1.%2.%3.%4.%5.%6.%7.%8"/>
      <w:lvlJc w:val="left"/>
      <w:pPr>
        <w:tabs>
          <w:tab w:val="left" w:pos="6285"/>
        </w:tabs>
        <w:ind w:left="3743" w:hanging="1418"/>
      </w:pPr>
      <w:rPr>
        <w:rFonts w:hint="eastAsia"/>
      </w:rPr>
    </w:lvl>
    <w:lvl w:ilvl="8" w:tentative="0">
      <w:start w:val="1"/>
      <w:numFmt w:val="decimal"/>
      <w:lvlText w:val="%1.%2.%3.%4.%5.%6.%7.%8.%9"/>
      <w:lvlJc w:val="left"/>
      <w:pPr>
        <w:tabs>
          <w:tab w:val="left" w:pos="7071"/>
        </w:tabs>
        <w:ind w:left="4451" w:hanging="1700"/>
      </w:pPr>
      <w:rPr>
        <w:rFonts w:hint="eastAsia"/>
      </w:rPr>
    </w:lvl>
  </w:abstractNum>
  <w:abstractNum w:abstractNumId="13">
    <w:nsid w:val="14AD7748"/>
    <w:multiLevelType w:val="multilevel"/>
    <w:tmpl w:val="14AD7748"/>
    <w:lvl w:ilvl="0" w:tentative="0">
      <w:start w:val="3"/>
      <w:numFmt w:val="decimal"/>
      <w:pStyle w:val="198"/>
      <w:lvlText w:val="%1"/>
      <w:lvlJc w:val="left"/>
      <w:pPr>
        <w:tabs>
          <w:tab w:val="left" w:pos="-226"/>
        </w:tabs>
        <w:ind w:left="-226" w:hanging="425"/>
      </w:pPr>
      <w:rPr>
        <w:rFonts w:hint="eastAsia"/>
        <w:b/>
        <w:i w:val="0"/>
        <w:sz w:val="32"/>
      </w:rPr>
    </w:lvl>
    <w:lvl w:ilvl="1" w:tentative="0">
      <w:start w:val="0"/>
      <w:numFmt w:val="decimal"/>
      <w:lvlText w:val="%1.%2"/>
      <w:lvlJc w:val="left"/>
      <w:pPr>
        <w:tabs>
          <w:tab w:val="left" w:pos="854"/>
        </w:tabs>
        <w:ind w:left="341" w:hanging="567"/>
      </w:pPr>
      <w:rPr>
        <w:rFonts w:hint="eastAsia"/>
      </w:rPr>
    </w:lvl>
    <w:lvl w:ilvl="2" w:tentative="0">
      <w:start w:val="1"/>
      <w:numFmt w:val="decimal"/>
      <w:lvlText w:val="%1.%2.%3"/>
      <w:lvlJc w:val="left"/>
      <w:pPr>
        <w:tabs>
          <w:tab w:val="left" w:pos="1640"/>
        </w:tabs>
        <w:ind w:left="767" w:hanging="767"/>
      </w:pPr>
      <w:rPr>
        <w:rFonts w:hint="eastAsia" w:eastAsia="黑体"/>
        <w:b/>
        <w:i w:val="0"/>
        <w:sz w:val="21"/>
        <w:szCs w:val="28"/>
      </w:rPr>
    </w:lvl>
    <w:lvl w:ilvl="3" w:tentative="0">
      <w:start w:val="1"/>
      <w:numFmt w:val="decimal"/>
      <w:lvlText w:val="%1.%2.%3.%4"/>
      <w:lvlJc w:val="left"/>
      <w:pPr>
        <w:tabs>
          <w:tab w:val="left" w:pos="2425"/>
        </w:tabs>
        <w:ind w:left="1333" w:hanging="708"/>
      </w:pPr>
      <w:rPr>
        <w:rFonts w:hint="eastAsia"/>
      </w:rPr>
    </w:lvl>
    <w:lvl w:ilvl="4" w:tentative="0">
      <w:start w:val="1"/>
      <w:numFmt w:val="decimal"/>
      <w:lvlText w:val="%1.%2.%3.%4.%5"/>
      <w:lvlJc w:val="left"/>
      <w:pPr>
        <w:tabs>
          <w:tab w:val="left" w:pos="3570"/>
        </w:tabs>
        <w:ind w:left="1900" w:hanging="850"/>
      </w:pPr>
      <w:rPr>
        <w:rFonts w:hint="eastAsia"/>
      </w:rPr>
    </w:lvl>
    <w:lvl w:ilvl="5" w:tentative="0">
      <w:start w:val="1"/>
      <w:numFmt w:val="decimal"/>
      <w:lvlText w:val="%1.%2.%3.%4.%5.%6"/>
      <w:lvlJc w:val="left"/>
      <w:pPr>
        <w:tabs>
          <w:tab w:val="left" w:pos="4355"/>
        </w:tabs>
        <w:ind w:left="2609" w:hanging="1134"/>
      </w:pPr>
      <w:rPr>
        <w:rFonts w:hint="eastAsia"/>
      </w:rPr>
    </w:lvl>
    <w:lvl w:ilvl="6" w:tentative="0">
      <w:start w:val="1"/>
      <w:numFmt w:val="decimal"/>
      <w:lvlText w:val="%1.%2.%3.%4.%5.%6.%7"/>
      <w:lvlJc w:val="left"/>
      <w:pPr>
        <w:tabs>
          <w:tab w:val="left" w:pos="5140"/>
        </w:tabs>
        <w:ind w:left="3176" w:hanging="1276"/>
      </w:pPr>
      <w:rPr>
        <w:rFonts w:hint="eastAsia"/>
      </w:rPr>
    </w:lvl>
    <w:lvl w:ilvl="7" w:tentative="0">
      <w:start w:val="1"/>
      <w:numFmt w:val="decimal"/>
      <w:lvlText w:val="%1.%2.%3.%4.%5.%6.%7.%8"/>
      <w:lvlJc w:val="left"/>
      <w:pPr>
        <w:tabs>
          <w:tab w:val="left" w:pos="6285"/>
        </w:tabs>
        <w:ind w:left="3743" w:hanging="1418"/>
      </w:pPr>
      <w:rPr>
        <w:rFonts w:hint="eastAsia"/>
      </w:rPr>
    </w:lvl>
    <w:lvl w:ilvl="8" w:tentative="0">
      <w:start w:val="1"/>
      <w:numFmt w:val="decimal"/>
      <w:lvlText w:val="%1.%2.%3.%4.%5.%6.%7.%8.%9"/>
      <w:lvlJc w:val="left"/>
      <w:pPr>
        <w:tabs>
          <w:tab w:val="left" w:pos="7071"/>
        </w:tabs>
        <w:ind w:left="4451" w:hanging="1700"/>
      </w:pPr>
      <w:rPr>
        <w:rFonts w:hint="eastAsia"/>
      </w:rPr>
    </w:lvl>
  </w:abstractNum>
  <w:abstractNum w:abstractNumId="14">
    <w:nsid w:val="15E77DA5"/>
    <w:multiLevelType w:val="multilevel"/>
    <w:tmpl w:val="15E77DA5"/>
    <w:lvl w:ilvl="0" w:tentative="0">
      <w:start w:val="6"/>
      <w:numFmt w:val="decimal"/>
      <w:pStyle w:val="216"/>
      <w:lvlText w:val="%1"/>
      <w:lvlJc w:val="left"/>
      <w:pPr>
        <w:tabs>
          <w:tab w:val="left" w:pos="-226"/>
        </w:tabs>
        <w:ind w:left="-226" w:hanging="425"/>
      </w:pPr>
      <w:rPr>
        <w:rFonts w:hint="eastAsia"/>
      </w:rPr>
    </w:lvl>
    <w:lvl w:ilvl="1" w:tentative="0">
      <w:start w:val="6"/>
      <w:numFmt w:val="decimal"/>
      <w:lvlText w:val="%1.%2"/>
      <w:lvlJc w:val="left"/>
      <w:pPr>
        <w:tabs>
          <w:tab w:val="left" w:pos="854"/>
        </w:tabs>
        <w:ind w:left="341" w:hanging="567"/>
      </w:pPr>
      <w:rPr>
        <w:rFonts w:hint="eastAsia"/>
      </w:rPr>
    </w:lvl>
    <w:lvl w:ilvl="2" w:tentative="0">
      <w:start w:val="1"/>
      <w:numFmt w:val="decimal"/>
      <w:lvlText w:val="%1.%2.%3"/>
      <w:lvlJc w:val="left"/>
      <w:pPr>
        <w:tabs>
          <w:tab w:val="left" w:pos="1640"/>
        </w:tabs>
        <w:ind w:left="767" w:hanging="767"/>
      </w:pPr>
      <w:rPr>
        <w:rFonts w:hint="eastAsia"/>
        <w:b/>
        <w:i w:val="0"/>
      </w:rPr>
    </w:lvl>
    <w:lvl w:ilvl="3" w:tentative="0">
      <w:start w:val="1"/>
      <w:numFmt w:val="decimal"/>
      <w:lvlText w:val="%1.%2.%3.%4"/>
      <w:lvlJc w:val="left"/>
      <w:pPr>
        <w:tabs>
          <w:tab w:val="left" w:pos="2425"/>
        </w:tabs>
        <w:ind w:left="1333" w:hanging="708"/>
      </w:pPr>
      <w:rPr>
        <w:rFonts w:hint="eastAsia"/>
      </w:rPr>
    </w:lvl>
    <w:lvl w:ilvl="4" w:tentative="0">
      <w:start w:val="1"/>
      <w:numFmt w:val="decimal"/>
      <w:lvlText w:val="%1.%2.%3.%4.%5"/>
      <w:lvlJc w:val="left"/>
      <w:pPr>
        <w:tabs>
          <w:tab w:val="left" w:pos="3570"/>
        </w:tabs>
        <w:ind w:left="1900" w:hanging="850"/>
      </w:pPr>
      <w:rPr>
        <w:rFonts w:hint="eastAsia"/>
      </w:rPr>
    </w:lvl>
    <w:lvl w:ilvl="5" w:tentative="0">
      <w:start w:val="1"/>
      <w:numFmt w:val="decimal"/>
      <w:lvlText w:val="%1.%2.%3.%4.%5.%6"/>
      <w:lvlJc w:val="left"/>
      <w:pPr>
        <w:tabs>
          <w:tab w:val="left" w:pos="4355"/>
        </w:tabs>
        <w:ind w:left="2609" w:hanging="1134"/>
      </w:pPr>
      <w:rPr>
        <w:rFonts w:hint="eastAsia"/>
      </w:rPr>
    </w:lvl>
    <w:lvl w:ilvl="6" w:tentative="0">
      <w:start w:val="1"/>
      <w:numFmt w:val="decimal"/>
      <w:lvlText w:val="%1.%2.%3.%4.%5.%6.%7"/>
      <w:lvlJc w:val="left"/>
      <w:pPr>
        <w:tabs>
          <w:tab w:val="left" w:pos="5140"/>
        </w:tabs>
        <w:ind w:left="3176" w:hanging="1276"/>
      </w:pPr>
      <w:rPr>
        <w:rFonts w:hint="eastAsia"/>
      </w:rPr>
    </w:lvl>
    <w:lvl w:ilvl="7" w:tentative="0">
      <w:start w:val="1"/>
      <w:numFmt w:val="decimal"/>
      <w:lvlText w:val="%1.%2.%3.%4.%5.%6.%7.%8"/>
      <w:lvlJc w:val="left"/>
      <w:pPr>
        <w:tabs>
          <w:tab w:val="left" w:pos="6285"/>
        </w:tabs>
        <w:ind w:left="3743" w:hanging="1418"/>
      </w:pPr>
      <w:rPr>
        <w:rFonts w:hint="eastAsia"/>
      </w:rPr>
    </w:lvl>
    <w:lvl w:ilvl="8" w:tentative="0">
      <w:start w:val="1"/>
      <w:numFmt w:val="decimal"/>
      <w:lvlText w:val="%1.%2.%3.%4.%5.%6.%7.%8.%9"/>
      <w:lvlJc w:val="left"/>
      <w:pPr>
        <w:tabs>
          <w:tab w:val="left" w:pos="7071"/>
        </w:tabs>
        <w:ind w:left="4451" w:hanging="1700"/>
      </w:pPr>
      <w:rPr>
        <w:rFonts w:hint="eastAsia"/>
      </w:rPr>
    </w:lvl>
  </w:abstractNum>
  <w:abstractNum w:abstractNumId="15">
    <w:nsid w:val="1A2A7CA1"/>
    <w:multiLevelType w:val="multilevel"/>
    <w:tmpl w:val="1A2A7CA1"/>
    <w:lvl w:ilvl="0" w:tentative="0">
      <w:start w:val="1"/>
      <w:numFmt w:val="bullet"/>
      <w:pStyle w:val="91"/>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6">
    <w:nsid w:val="1CEE7D45"/>
    <w:multiLevelType w:val="multilevel"/>
    <w:tmpl w:val="1CEE7D45"/>
    <w:lvl w:ilvl="0" w:tentative="0">
      <w:start w:val="4"/>
      <w:numFmt w:val="decimal"/>
      <w:pStyle w:val="224"/>
      <w:lvlText w:val="%1"/>
      <w:lvlJc w:val="left"/>
      <w:pPr>
        <w:tabs>
          <w:tab w:val="left" w:pos="-226"/>
        </w:tabs>
        <w:ind w:left="-226" w:hanging="425"/>
      </w:pPr>
      <w:rPr>
        <w:rFonts w:hint="eastAsia"/>
        <w:b/>
        <w:i w:val="0"/>
      </w:rPr>
    </w:lvl>
    <w:lvl w:ilvl="1" w:tentative="0">
      <w:start w:val="11"/>
      <w:numFmt w:val="decimal"/>
      <w:lvlText w:val="%1.%2"/>
      <w:lvlJc w:val="left"/>
      <w:pPr>
        <w:tabs>
          <w:tab w:val="left" w:pos="854"/>
        </w:tabs>
        <w:ind w:left="341" w:hanging="567"/>
      </w:pPr>
      <w:rPr>
        <w:rFonts w:hint="eastAsia"/>
        <w:b/>
        <w:i w:val="0"/>
      </w:rPr>
    </w:lvl>
    <w:lvl w:ilvl="2" w:tentative="0">
      <w:start w:val="1"/>
      <w:numFmt w:val="decimal"/>
      <w:lvlText w:val="%1.%2.%3"/>
      <w:lvlJc w:val="left"/>
      <w:pPr>
        <w:tabs>
          <w:tab w:val="left" w:pos="1640"/>
        </w:tabs>
        <w:ind w:left="767" w:hanging="767"/>
      </w:pPr>
      <w:rPr>
        <w:rFonts w:hint="eastAsia"/>
        <w:b/>
        <w:i w:val="0"/>
      </w:rPr>
    </w:lvl>
    <w:lvl w:ilvl="3" w:tentative="0">
      <w:start w:val="1"/>
      <w:numFmt w:val="decimal"/>
      <w:lvlText w:val="%1.%2.%3.%4"/>
      <w:lvlJc w:val="left"/>
      <w:pPr>
        <w:tabs>
          <w:tab w:val="left" w:pos="2425"/>
        </w:tabs>
        <w:ind w:left="1333" w:hanging="708"/>
      </w:pPr>
      <w:rPr>
        <w:rFonts w:hint="eastAsia"/>
      </w:rPr>
    </w:lvl>
    <w:lvl w:ilvl="4" w:tentative="0">
      <w:start w:val="1"/>
      <w:numFmt w:val="decimal"/>
      <w:lvlText w:val="%1.%2.%3.%4.%5"/>
      <w:lvlJc w:val="left"/>
      <w:pPr>
        <w:tabs>
          <w:tab w:val="left" w:pos="3570"/>
        </w:tabs>
        <w:ind w:left="1900" w:hanging="850"/>
      </w:pPr>
      <w:rPr>
        <w:rFonts w:hint="eastAsia"/>
      </w:rPr>
    </w:lvl>
    <w:lvl w:ilvl="5" w:tentative="0">
      <w:start w:val="1"/>
      <w:numFmt w:val="decimal"/>
      <w:lvlText w:val="%1.%2.%3.%4.%5.%6"/>
      <w:lvlJc w:val="left"/>
      <w:pPr>
        <w:tabs>
          <w:tab w:val="left" w:pos="4355"/>
        </w:tabs>
        <w:ind w:left="2609" w:hanging="1134"/>
      </w:pPr>
      <w:rPr>
        <w:rFonts w:hint="eastAsia"/>
      </w:rPr>
    </w:lvl>
    <w:lvl w:ilvl="6" w:tentative="0">
      <w:start w:val="1"/>
      <w:numFmt w:val="decimal"/>
      <w:lvlText w:val="%1.%2.%3.%4.%5.%6.%7"/>
      <w:lvlJc w:val="left"/>
      <w:pPr>
        <w:tabs>
          <w:tab w:val="left" w:pos="5140"/>
        </w:tabs>
        <w:ind w:left="3176" w:hanging="1276"/>
      </w:pPr>
      <w:rPr>
        <w:rFonts w:hint="eastAsia"/>
      </w:rPr>
    </w:lvl>
    <w:lvl w:ilvl="7" w:tentative="0">
      <w:start w:val="1"/>
      <w:numFmt w:val="decimal"/>
      <w:lvlText w:val="%1.%2.%3.%4.%5.%6.%7.%8"/>
      <w:lvlJc w:val="left"/>
      <w:pPr>
        <w:tabs>
          <w:tab w:val="left" w:pos="6285"/>
        </w:tabs>
        <w:ind w:left="3743" w:hanging="1418"/>
      </w:pPr>
      <w:rPr>
        <w:rFonts w:hint="eastAsia"/>
      </w:rPr>
    </w:lvl>
    <w:lvl w:ilvl="8" w:tentative="0">
      <w:start w:val="1"/>
      <w:numFmt w:val="decimal"/>
      <w:lvlText w:val="%1.%2.%3.%4.%5.%6.%7.%8.%9"/>
      <w:lvlJc w:val="left"/>
      <w:pPr>
        <w:tabs>
          <w:tab w:val="left" w:pos="7071"/>
        </w:tabs>
        <w:ind w:left="4451" w:hanging="1700"/>
      </w:pPr>
      <w:rPr>
        <w:rFonts w:hint="eastAsia"/>
      </w:rPr>
    </w:lvl>
  </w:abstractNum>
  <w:abstractNum w:abstractNumId="17">
    <w:nsid w:val="1D544CE3"/>
    <w:multiLevelType w:val="multilevel"/>
    <w:tmpl w:val="1D544CE3"/>
    <w:lvl w:ilvl="0" w:tentative="0">
      <w:start w:val="6"/>
      <w:numFmt w:val="decimal"/>
      <w:pStyle w:val="205"/>
      <w:lvlText w:val="%1"/>
      <w:lvlJc w:val="left"/>
      <w:pPr>
        <w:tabs>
          <w:tab w:val="left" w:pos="-226"/>
        </w:tabs>
        <w:ind w:left="-226" w:hanging="425"/>
      </w:pPr>
      <w:rPr>
        <w:rFonts w:hint="eastAsia"/>
      </w:rPr>
    </w:lvl>
    <w:lvl w:ilvl="1" w:tentative="0">
      <w:start w:val="2"/>
      <w:numFmt w:val="decimal"/>
      <w:lvlText w:val="%1.%2"/>
      <w:lvlJc w:val="left"/>
      <w:pPr>
        <w:tabs>
          <w:tab w:val="left" w:pos="854"/>
        </w:tabs>
        <w:ind w:left="341" w:hanging="567"/>
      </w:pPr>
      <w:rPr>
        <w:rFonts w:hint="eastAsia"/>
      </w:rPr>
    </w:lvl>
    <w:lvl w:ilvl="2" w:tentative="0">
      <w:start w:val="1"/>
      <w:numFmt w:val="decimal"/>
      <w:lvlText w:val="%1.%2.%3"/>
      <w:lvlJc w:val="left"/>
      <w:pPr>
        <w:tabs>
          <w:tab w:val="left" w:pos="1640"/>
        </w:tabs>
        <w:ind w:left="767" w:hanging="767"/>
      </w:pPr>
      <w:rPr>
        <w:rFonts w:hint="eastAsia"/>
        <w:b/>
        <w:i w:val="0"/>
      </w:rPr>
    </w:lvl>
    <w:lvl w:ilvl="3" w:tentative="0">
      <w:start w:val="1"/>
      <w:numFmt w:val="decimal"/>
      <w:lvlText w:val="%1.%2.%3.%4"/>
      <w:lvlJc w:val="left"/>
      <w:pPr>
        <w:tabs>
          <w:tab w:val="left" w:pos="2425"/>
        </w:tabs>
        <w:ind w:left="1333" w:hanging="708"/>
      </w:pPr>
      <w:rPr>
        <w:rFonts w:hint="eastAsia"/>
      </w:rPr>
    </w:lvl>
    <w:lvl w:ilvl="4" w:tentative="0">
      <w:start w:val="1"/>
      <w:numFmt w:val="decimal"/>
      <w:lvlText w:val="%1.%2.%3.%4.%5"/>
      <w:lvlJc w:val="left"/>
      <w:pPr>
        <w:tabs>
          <w:tab w:val="left" w:pos="3570"/>
        </w:tabs>
        <w:ind w:left="1900" w:hanging="850"/>
      </w:pPr>
      <w:rPr>
        <w:rFonts w:hint="eastAsia"/>
      </w:rPr>
    </w:lvl>
    <w:lvl w:ilvl="5" w:tentative="0">
      <w:start w:val="1"/>
      <w:numFmt w:val="decimal"/>
      <w:lvlText w:val="%1.%2.%3.%4.%5.%6"/>
      <w:lvlJc w:val="left"/>
      <w:pPr>
        <w:tabs>
          <w:tab w:val="left" w:pos="4355"/>
        </w:tabs>
        <w:ind w:left="2609" w:hanging="1134"/>
      </w:pPr>
      <w:rPr>
        <w:rFonts w:hint="eastAsia"/>
      </w:rPr>
    </w:lvl>
    <w:lvl w:ilvl="6" w:tentative="0">
      <w:start w:val="1"/>
      <w:numFmt w:val="decimal"/>
      <w:lvlText w:val="%1.%2.%3.%4.%5.%6.%7"/>
      <w:lvlJc w:val="left"/>
      <w:pPr>
        <w:tabs>
          <w:tab w:val="left" w:pos="5140"/>
        </w:tabs>
        <w:ind w:left="3176" w:hanging="1276"/>
      </w:pPr>
      <w:rPr>
        <w:rFonts w:hint="eastAsia"/>
      </w:rPr>
    </w:lvl>
    <w:lvl w:ilvl="7" w:tentative="0">
      <w:start w:val="1"/>
      <w:numFmt w:val="decimal"/>
      <w:lvlText w:val="%1.%2.%3.%4.%5.%6.%7.%8"/>
      <w:lvlJc w:val="left"/>
      <w:pPr>
        <w:tabs>
          <w:tab w:val="left" w:pos="6285"/>
        </w:tabs>
        <w:ind w:left="3743" w:hanging="1418"/>
      </w:pPr>
      <w:rPr>
        <w:rFonts w:hint="eastAsia"/>
      </w:rPr>
    </w:lvl>
    <w:lvl w:ilvl="8" w:tentative="0">
      <w:start w:val="1"/>
      <w:numFmt w:val="decimal"/>
      <w:lvlText w:val="%1.%2.%3.%4.%5.%6.%7.%8.%9"/>
      <w:lvlJc w:val="left"/>
      <w:pPr>
        <w:tabs>
          <w:tab w:val="left" w:pos="7071"/>
        </w:tabs>
        <w:ind w:left="4451" w:hanging="1700"/>
      </w:pPr>
      <w:rPr>
        <w:rFonts w:hint="eastAsia"/>
      </w:rPr>
    </w:lvl>
  </w:abstractNum>
  <w:abstractNum w:abstractNumId="18">
    <w:nsid w:val="1F385935"/>
    <w:multiLevelType w:val="multilevel"/>
    <w:tmpl w:val="1F385935"/>
    <w:lvl w:ilvl="0" w:tentative="0">
      <w:start w:val="1"/>
      <w:numFmt w:val="bullet"/>
      <w:pStyle w:val="163"/>
      <w:lvlText w:val=""/>
      <w:lvlJc w:val="left"/>
      <w:pPr>
        <w:tabs>
          <w:tab w:val="left" w:pos="2896"/>
        </w:tabs>
        <w:ind w:left="2896" w:hanging="420"/>
      </w:pPr>
      <w:rPr>
        <w:rFonts w:hint="default" w:ascii="Wingdings" w:hAnsi="Wingdings"/>
      </w:rPr>
    </w:lvl>
    <w:lvl w:ilvl="1" w:tentative="0">
      <w:start w:val="1"/>
      <w:numFmt w:val="bullet"/>
      <w:lvlText w:val=""/>
      <w:lvlJc w:val="left"/>
      <w:pPr>
        <w:tabs>
          <w:tab w:val="left" w:pos="3316"/>
        </w:tabs>
        <w:ind w:left="3316" w:hanging="420"/>
      </w:pPr>
      <w:rPr>
        <w:rFonts w:hint="default" w:ascii="Wingdings" w:hAnsi="Wingdings"/>
      </w:rPr>
    </w:lvl>
    <w:lvl w:ilvl="2" w:tentative="0">
      <w:start w:val="1"/>
      <w:numFmt w:val="bullet"/>
      <w:lvlText w:val=""/>
      <w:lvlJc w:val="left"/>
      <w:pPr>
        <w:tabs>
          <w:tab w:val="left" w:pos="3736"/>
        </w:tabs>
        <w:ind w:left="3736" w:hanging="420"/>
      </w:pPr>
      <w:rPr>
        <w:rFonts w:hint="default" w:ascii="Wingdings" w:hAnsi="Wingdings"/>
      </w:rPr>
    </w:lvl>
    <w:lvl w:ilvl="3" w:tentative="0">
      <w:start w:val="1"/>
      <w:numFmt w:val="bullet"/>
      <w:lvlText w:val=""/>
      <w:lvlJc w:val="left"/>
      <w:pPr>
        <w:tabs>
          <w:tab w:val="left" w:pos="4156"/>
        </w:tabs>
        <w:ind w:left="4156" w:hanging="420"/>
      </w:pPr>
      <w:rPr>
        <w:rFonts w:hint="default" w:ascii="Wingdings" w:hAnsi="Wingdings"/>
      </w:rPr>
    </w:lvl>
    <w:lvl w:ilvl="4" w:tentative="0">
      <w:start w:val="1"/>
      <w:numFmt w:val="bullet"/>
      <w:lvlText w:val=""/>
      <w:lvlJc w:val="left"/>
      <w:pPr>
        <w:tabs>
          <w:tab w:val="left" w:pos="4576"/>
        </w:tabs>
        <w:ind w:left="4576" w:hanging="420"/>
      </w:pPr>
      <w:rPr>
        <w:rFonts w:hint="default" w:ascii="Wingdings" w:hAnsi="Wingdings"/>
      </w:rPr>
    </w:lvl>
    <w:lvl w:ilvl="5" w:tentative="0">
      <w:start w:val="1"/>
      <w:numFmt w:val="bullet"/>
      <w:lvlText w:val=""/>
      <w:lvlJc w:val="left"/>
      <w:pPr>
        <w:tabs>
          <w:tab w:val="left" w:pos="4996"/>
        </w:tabs>
        <w:ind w:left="4996" w:hanging="420"/>
      </w:pPr>
      <w:rPr>
        <w:rFonts w:hint="default" w:ascii="Wingdings" w:hAnsi="Wingdings"/>
      </w:rPr>
    </w:lvl>
    <w:lvl w:ilvl="6" w:tentative="0">
      <w:start w:val="1"/>
      <w:numFmt w:val="bullet"/>
      <w:lvlText w:val=""/>
      <w:lvlJc w:val="left"/>
      <w:pPr>
        <w:tabs>
          <w:tab w:val="left" w:pos="5416"/>
        </w:tabs>
        <w:ind w:left="5416" w:hanging="420"/>
      </w:pPr>
      <w:rPr>
        <w:rFonts w:hint="default" w:ascii="Wingdings" w:hAnsi="Wingdings"/>
      </w:rPr>
    </w:lvl>
    <w:lvl w:ilvl="7" w:tentative="0">
      <w:start w:val="1"/>
      <w:numFmt w:val="bullet"/>
      <w:lvlText w:val=""/>
      <w:lvlJc w:val="left"/>
      <w:pPr>
        <w:tabs>
          <w:tab w:val="left" w:pos="5836"/>
        </w:tabs>
        <w:ind w:left="5836" w:hanging="420"/>
      </w:pPr>
      <w:rPr>
        <w:rFonts w:hint="default" w:ascii="Wingdings" w:hAnsi="Wingdings"/>
      </w:rPr>
    </w:lvl>
    <w:lvl w:ilvl="8" w:tentative="0">
      <w:start w:val="1"/>
      <w:numFmt w:val="bullet"/>
      <w:lvlText w:val=""/>
      <w:lvlJc w:val="left"/>
      <w:pPr>
        <w:tabs>
          <w:tab w:val="left" w:pos="6256"/>
        </w:tabs>
        <w:ind w:left="6256" w:hanging="420"/>
      </w:pPr>
      <w:rPr>
        <w:rFonts w:hint="default" w:ascii="Wingdings" w:hAnsi="Wingdings"/>
      </w:rPr>
    </w:lvl>
  </w:abstractNum>
  <w:abstractNum w:abstractNumId="19">
    <w:nsid w:val="1F664889"/>
    <w:multiLevelType w:val="multilevel"/>
    <w:tmpl w:val="1F664889"/>
    <w:lvl w:ilvl="0" w:tentative="0">
      <w:start w:val="4"/>
      <w:numFmt w:val="decimal"/>
      <w:pStyle w:val="201"/>
      <w:lvlText w:val="%1"/>
      <w:lvlJc w:val="left"/>
      <w:pPr>
        <w:tabs>
          <w:tab w:val="left" w:pos="-226"/>
        </w:tabs>
        <w:ind w:left="-226" w:hanging="425"/>
      </w:pPr>
      <w:rPr>
        <w:rFonts w:hint="eastAsia"/>
      </w:rPr>
    </w:lvl>
    <w:lvl w:ilvl="1" w:tentative="0">
      <w:start w:val="3"/>
      <w:numFmt w:val="decimal"/>
      <w:lvlText w:val="%1.%2"/>
      <w:lvlJc w:val="left"/>
      <w:pPr>
        <w:tabs>
          <w:tab w:val="left" w:pos="854"/>
        </w:tabs>
        <w:ind w:left="341" w:hanging="567"/>
      </w:pPr>
      <w:rPr>
        <w:rFonts w:hint="eastAsia"/>
      </w:rPr>
    </w:lvl>
    <w:lvl w:ilvl="2" w:tentative="0">
      <w:start w:val="1"/>
      <w:numFmt w:val="decimal"/>
      <w:lvlText w:val="%1.%2.%3"/>
      <w:lvlJc w:val="left"/>
      <w:pPr>
        <w:tabs>
          <w:tab w:val="left" w:pos="1640"/>
        </w:tabs>
        <w:ind w:left="767" w:hanging="767"/>
      </w:pPr>
      <w:rPr>
        <w:rFonts w:hint="eastAsia"/>
        <w:b/>
        <w:i w:val="0"/>
      </w:rPr>
    </w:lvl>
    <w:lvl w:ilvl="3" w:tentative="0">
      <w:start w:val="1"/>
      <w:numFmt w:val="decimal"/>
      <w:lvlText w:val="%1.%2.%3.%4"/>
      <w:lvlJc w:val="left"/>
      <w:pPr>
        <w:tabs>
          <w:tab w:val="left" w:pos="2425"/>
        </w:tabs>
        <w:ind w:left="1333" w:hanging="708"/>
      </w:pPr>
      <w:rPr>
        <w:rFonts w:hint="eastAsia"/>
      </w:rPr>
    </w:lvl>
    <w:lvl w:ilvl="4" w:tentative="0">
      <w:start w:val="1"/>
      <w:numFmt w:val="decimal"/>
      <w:lvlText w:val="%1.%2.%3.%4.%5"/>
      <w:lvlJc w:val="left"/>
      <w:pPr>
        <w:tabs>
          <w:tab w:val="left" w:pos="3570"/>
        </w:tabs>
        <w:ind w:left="1900" w:hanging="850"/>
      </w:pPr>
      <w:rPr>
        <w:rFonts w:hint="eastAsia"/>
      </w:rPr>
    </w:lvl>
    <w:lvl w:ilvl="5" w:tentative="0">
      <w:start w:val="1"/>
      <w:numFmt w:val="decimal"/>
      <w:lvlText w:val="%1.%2.%3.%4.%5.%6"/>
      <w:lvlJc w:val="left"/>
      <w:pPr>
        <w:tabs>
          <w:tab w:val="left" w:pos="4355"/>
        </w:tabs>
        <w:ind w:left="2609" w:hanging="1134"/>
      </w:pPr>
      <w:rPr>
        <w:rFonts w:hint="eastAsia"/>
      </w:rPr>
    </w:lvl>
    <w:lvl w:ilvl="6" w:tentative="0">
      <w:start w:val="1"/>
      <w:numFmt w:val="decimal"/>
      <w:lvlText w:val="%1.%2.%3.%4.%5.%6.%7"/>
      <w:lvlJc w:val="left"/>
      <w:pPr>
        <w:tabs>
          <w:tab w:val="left" w:pos="5140"/>
        </w:tabs>
        <w:ind w:left="3176" w:hanging="1276"/>
      </w:pPr>
      <w:rPr>
        <w:rFonts w:hint="eastAsia"/>
      </w:rPr>
    </w:lvl>
    <w:lvl w:ilvl="7" w:tentative="0">
      <w:start w:val="1"/>
      <w:numFmt w:val="decimal"/>
      <w:lvlText w:val="%1.%2.%3.%4.%5.%6.%7.%8"/>
      <w:lvlJc w:val="left"/>
      <w:pPr>
        <w:tabs>
          <w:tab w:val="left" w:pos="6285"/>
        </w:tabs>
        <w:ind w:left="3743" w:hanging="1418"/>
      </w:pPr>
      <w:rPr>
        <w:rFonts w:hint="eastAsia"/>
      </w:rPr>
    </w:lvl>
    <w:lvl w:ilvl="8" w:tentative="0">
      <w:start w:val="1"/>
      <w:numFmt w:val="decimal"/>
      <w:lvlText w:val="%1.%2.%3.%4.%5.%6.%7.%8.%9"/>
      <w:lvlJc w:val="left"/>
      <w:pPr>
        <w:tabs>
          <w:tab w:val="left" w:pos="7071"/>
        </w:tabs>
        <w:ind w:left="4451" w:hanging="1700"/>
      </w:pPr>
      <w:rPr>
        <w:rFonts w:hint="eastAsia"/>
      </w:rPr>
    </w:lvl>
  </w:abstractNum>
  <w:abstractNum w:abstractNumId="20">
    <w:nsid w:val="1FC91163"/>
    <w:multiLevelType w:val="multilevel"/>
    <w:tmpl w:val="1FC91163"/>
    <w:lvl w:ilvl="0" w:tentative="0">
      <w:start w:val="1"/>
      <w:numFmt w:val="decimal"/>
      <w:pStyle w:val="28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7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8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284"/>
      <w:suff w:val="nothing"/>
      <w:lvlText w:val="%1.%2.%3.%4.%5　"/>
      <w:lvlJc w:val="left"/>
      <w:pPr>
        <w:ind w:left="0" w:firstLine="0"/>
      </w:pPr>
      <w:rPr>
        <w:rFonts w:hint="eastAsia" w:ascii="黑体" w:hAnsi="Times New Roman" w:eastAsia="黑体"/>
        <w:b w:val="0"/>
        <w:i w:val="0"/>
        <w:sz w:val="21"/>
      </w:rPr>
    </w:lvl>
    <w:lvl w:ilvl="5" w:tentative="0">
      <w:start w:val="1"/>
      <w:numFmt w:val="decimal"/>
      <w:pStyle w:val="28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1">
    <w:nsid w:val="1FDC730B"/>
    <w:multiLevelType w:val="multilevel"/>
    <w:tmpl w:val="1FDC730B"/>
    <w:lvl w:ilvl="0" w:tentative="0">
      <w:start w:val="4"/>
      <w:numFmt w:val="decimal"/>
      <w:pStyle w:val="200"/>
      <w:lvlText w:val="%1"/>
      <w:lvlJc w:val="left"/>
      <w:pPr>
        <w:tabs>
          <w:tab w:val="left" w:pos="-226"/>
        </w:tabs>
        <w:ind w:left="-226" w:hanging="425"/>
      </w:pPr>
      <w:rPr>
        <w:rFonts w:hint="eastAsia"/>
      </w:rPr>
    </w:lvl>
    <w:lvl w:ilvl="1" w:tentative="0">
      <w:start w:val="2"/>
      <w:numFmt w:val="decimal"/>
      <w:lvlText w:val="%1.%2"/>
      <w:lvlJc w:val="left"/>
      <w:pPr>
        <w:tabs>
          <w:tab w:val="left" w:pos="854"/>
        </w:tabs>
        <w:ind w:left="341" w:hanging="567"/>
      </w:pPr>
      <w:rPr>
        <w:rFonts w:hint="eastAsia"/>
      </w:rPr>
    </w:lvl>
    <w:lvl w:ilvl="2" w:tentative="0">
      <w:start w:val="1"/>
      <w:numFmt w:val="decimal"/>
      <w:lvlText w:val="%1.%2.%3"/>
      <w:lvlJc w:val="left"/>
      <w:pPr>
        <w:tabs>
          <w:tab w:val="left" w:pos="1640"/>
        </w:tabs>
        <w:ind w:left="767" w:hanging="767"/>
      </w:pPr>
      <w:rPr>
        <w:rFonts w:hint="eastAsia"/>
        <w:b/>
        <w:i w:val="0"/>
      </w:rPr>
    </w:lvl>
    <w:lvl w:ilvl="3" w:tentative="0">
      <w:start w:val="1"/>
      <w:numFmt w:val="decimal"/>
      <w:lvlText w:val="%1.%2.%3.%4"/>
      <w:lvlJc w:val="left"/>
      <w:pPr>
        <w:tabs>
          <w:tab w:val="left" w:pos="2425"/>
        </w:tabs>
        <w:ind w:left="1333" w:hanging="708"/>
      </w:pPr>
      <w:rPr>
        <w:rFonts w:hint="eastAsia"/>
      </w:rPr>
    </w:lvl>
    <w:lvl w:ilvl="4" w:tentative="0">
      <w:start w:val="1"/>
      <w:numFmt w:val="decimal"/>
      <w:lvlText w:val="%1.%2.%3.%4.%5"/>
      <w:lvlJc w:val="left"/>
      <w:pPr>
        <w:tabs>
          <w:tab w:val="left" w:pos="3570"/>
        </w:tabs>
        <w:ind w:left="1900" w:hanging="850"/>
      </w:pPr>
      <w:rPr>
        <w:rFonts w:hint="eastAsia"/>
      </w:rPr>
    </w:lvl>
    <w:lvl w:ilvl="5" w:tentative="0">
      <w:start w:val="1"/>
      <w:numFmt w:val="decimal"/>
      <w:lvlText w:val="%1.%2.%3.%4.%5.%6"/>
      <w:lvlJc w:val="left"/>
      <w:pPr>
        <w:tabs>
          <w:tab w:val="left" w:pos="4355"/>
        </w:tabs>
        <w:ind w:left="2609" w:hanging="1134"/>
      </w:pPr>
      <w:rPr>
        <w:rFonts w:hint="eastAsia"/>
      </w:rPr>
    </w:lvl>
    <w:lvl w:ilvl="6" w:tentative="0">
      <w:start w:val="1"/>
      <w:numFmt w:val="decimal"/>
      <w:lvlText w:val="%1.%2.%3.%4.%5.%6.%7"/>
      <w:lvlJc w:val="left"/>
      <w:pPr>
        <w:tabs>
          <w:tab w:val="left" w:pos="5140"/>
        </w:tabs>
        <w:ind w:left="3176" w:hanging="1276"/>
      </w:pPr>
      <w:rPr>
        <w:rFonts w:hint="eastAsia"/>
      </w:rPr>
    </w:lvl>
    <w:lvl w:ilvl="7" w:tentative="0">
      <w:start w:val="1"/>
      <w:numFmt w:val="decimal"/>
      <w:lvlText w:val="%1.%2.%3.%4.%5.%6.%7.%8"/>
      <w:lvlJc w:val="left"/>
      <w:pPr>
        <w:tabs>
          <w:tab w:val="left" w:pos="6285"/>
        </w:tabs>
        <w:ind w:left="3743" w:hanging="1418"/>
      </w:pPr>
      <w:rPr>
        <w:rFonts w:hint="eastAsia"/>
      </w:rPr>
    </w:lvl>
    <w:lvl w:ilvl="8" w:tentative="0">
      <w:start w:val="1"/>
      <w:numFmt w:val="decimal"/>
      <w:lvlText w:val="%1.%2.%3.%4.%5.%6.%7.%8.%9"/>
      <w:lvlJc w:val="left"/>
      <w:pPr>
        <w:tabs>
          <w:tab w:val="left" w:pos="7071"/>
        </w:tabs>
        <w:ind w:left="4451" w:hanging="1700"/>
      </w:pPr>
      <w:rPr>
        <w:rFonts w:hint="eastAsia"/>
      </w:rPr>
    </w:lvl>
  </w:abstractNum>
  <w:abstractNum w:abstractNumId="22">
    <w:nsid w:val="1FE67DBA"/>
    <w:multiLevelType w:val="multilevel"/>
    <w:tmpl w:val="1FE67DBA"/>
    <w:lvl w:ilvl="0" w:tentative="0">
      <w:start w:val="6"/>
      <w:numFmt w:val="decimal"/>
      <w:pStyle w:val="208"/>
      <w:lvlText w:val="%1"/>
      <w:lvlJc w:val="left"/>
      <w:pPr>
        <w:tabs>
          <w:tab w:val="left" w:pos="-226"/>
        </w:tabs>
        <w:ind w:left="-226" w:hanging="425"/>
      </w:pPr>
      <w:rPr>
        <w:rFonts w:hint="eastAsia"/>
      </w:rPr>
    </w:lvl>
    <w:lvl w:ilvl="1" w:tentative="0">
      <w:start w:val="5"/>
      <w:numFmt w:val="decimal"/>
      <w:lvlText w:val="%1.%2"/>
      <w:lvlJc w:val="left"/>
      <w:pPr>
        <w:tabs>
          <w:tab w:val="left" w:pos="854"/>
        </w:tabs>
        <w:ind w:left="341" w:hanging="567"/>
      </w:pPr>
      <w:rPr>
        <w:rFonts w:hint="eastAsia"/>
      </w:rPr>
    </w:lvl>
    <w:lvl w:ilvl="2" w:tentative="0">
      <w:start w:val="1"/>
      <w:numFmt w:val="decimal"/>
      <w:lvlText w:val="%1.%2.%3"/>
      <w:lvlJc w:val="left"/>
      <w:pPr>
        <w:tabs>
          <w:tab w:val="left" w:pos="1640"/>
        </w:tabs>
        <w:ind w:left="767" w:hanging="767"/>
      </w:pPr>
      <w:rPr>
        <w:rFonts w:hint="eastAsia"/>
        <w:b/>
        <w:i w:val="0"/>
      </w:rPr>
    </w:lvl>
    <w:lvl w:ilvl="3" w:tentative="0">
      <w:start w:val="1"/>
      <w:numFmt w:val="decimal"/>
      <w:lvlText w:val="%1.%2.%3.%4"/>
      <w:lvlJc w:val="left"/>
      <w:pPr>
        <w:tabs>
          <w:tab w:val="left" w:pos="2425"/>
        </w:tabs>
        <w:ind w:left="1333" w:hanging="708"/>
      </w:pPr>
      <w:rPr>
        <w:rFonts w:hint="eastAsia"/>
      </w:rPr>
    </w:lvl>
    <w:lvl w:ilvl="4" w:tentative="0">
      <w:start w:val="1"/>
      <w:numFmt w:val="decimal"/>
      <w:lvlText w:val="%1.%2.%3.%4.%5"/>
      <w:lvlJc w:val="left"/>
      <w:pPr>
        <w:tabs>
          <w:tab w:val="left" w:pos="3570"/>
        </w:tabs>
        <w:ind w:left="1900" w:hanging="850"/>
      </w:pPr>
      <w:rPr>
        <w:rFonts w:hint="eastAsia"/>
      </w:rPr>
    </w:lvl>
    <w:lvl w:ilvl="5" w:tentative="0">
      <w:start w:val="1"/>
      <w:numFmt w:val="decimal"/>
      <w:lvlText w:val="%1.%2.%3.%4.%5.%6"/>
      <w:lvlJc w:val="left"/>
      <w:pPr>
        <w:tabs>
          <w:tab w:val="left" w:pos="4355"/>
        </w:tabs>
        <w:ind w:left="2609" w:hanging="1134"/>
      </w:pPr>
      <w:rPr>
        <w:rFonts w:hint="eastAsia"/>
      </w:rPr>
    </w:lvl>
    <w:lvl w:ilvl="6" w:tentative="0">
      <w:start w:val="1"/>
      <w:numFmt w:val="decimal"/>
      <w:lvlText w:val="%1.%2.%3.%4.%5.%6.%7"/>
      <w:lvlJc w:val="left"/>
      <w:pPr>
        <w:tabs>
          <w:tab w:val="left" w:pos="5140"/>
        </w:tabs>
        <w:ind w:left="3176" w:hanging="1276"/>
      </w:pPr>
      <w:rPr>
        <w:rFonts w:hint="eastAsia"/>
      </w:rPr>
    </w:lvl>
    <w:lvl w:ilvl="7" w:tentative="0">
      <w:start w:val="1"/>
      <w:numFmt w:val="decimal"/>
      <w:lvlText w:val="%1.%2.%3.%4.%5.%6.%7.%8"/>
      <w:lvlJc w:val="left"/>
      <w:pPr>
        <w:tabs>
          <w:tab w:val="left" w:pos="6285"/>
        </w:tabs>
        <w:ind w:left="3743" w:hanging="1418"/>
      </w:pPr>
      <w:rPr>
        <w:rFonts w:hint="eastAsia"/>
      </w:rPr>
    </w:lvl>
    <w:lvl w:ilvl="8" w:tentative="0">
      <w:start w:val="1"/>
      <w:numFmt w:val="decimal"/>
      <w:lvlText w:val="%1.%2.%3.%4.%5.%6.%7.%8.%9"/>
      <w:lvlJc w:val="left"/>
      <w:pPr>
        <w:tabs>
          <w:tab w:val="left" w:pos="7071"/>
        </w:tabs>
        <w:ind w:left="4451" w:hanging="1700"/>
      </w:pPr>
      <w:rPr>
        <w:rFonts w:hint="eastAsia"/>
      </w:rPr>
    </w:lvl>
  </w:abstractNum>
  <w:abstractNum w:abstractNumId="23">
    <w:nsid w:val="20016EE5"/>
    <w:multiLevelType w:val="multilevel"/>
    <w:tmpl w:val="20016EE5"/>
    <w:lvl w:ilvl="0" w:tentative="0">
      <w:start w:val="1"/>
      <w:numFmt w:val="decimal"/>
      <w:pStyle w:val="171"/>
      <w:lvlText w:val="11.0.%1"/>
      <w:lvlJc w:val="left"/>
      <w:pPr>
        <w:tabs>
          <w:tab w:val="left" w:pos="700"/>
        </w:tabs>
        <w:ind w:left="700" w:hanging="700"/>
      </w:pPr>
      <w:rPr>
        <w:rFonts w:hint="default" w:ascii="Arial" w:hAnsi="Arial"/>
        <w:b/>
        <w:i w:val="0"/>
        <w:sz w:val="21"/>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23314132"/>
    <w:multiLevelType w:val="multilevel"/>
    <w:tmpl w:val="23314132"/>
    <w:lvl w:ilvl="0" w:tentative="0">
      <w:start w:val="4"/>
      <w:numFmt w:val="decimal"/>
      <w:pStyle w:val="225"/>
      <w:lvlText w:val="%1"/>
      <w:lvlJc w:val="left"/>
      <w:pPr>
        <w:tabs>
          <w:tab w:val="left" w:pos="-226"/>
        </w:tabs>
        <w:ind w:left="-226" w:hanging="425"/>
      </w:pPr>
      <w:rPr>
        <w:rFonts w:hint="eastAsia"/>
        <w:b/>
        <w:i w:val="0"/>
      </w:rPr>
    </w:lvl>
    <w:lvl w:ilvl="1" w:tentative="0">
      <w:start w:val="12"/>
      <w:numFmt w:val="decimal"/>
      <w:lvlText w:val="%1.%2"/>
      <w:lvlJc w:val="left"/>
      <w:pPr>
        <w:tabs>
          <w:tab w:val="left" w:pos="854"/>
        </w:tabs>
        <w:ind w:left="341" w:hanging="567"/>
      </w:pPr>
      <w:rPr>
        <w:rFonts w:hint="eastAsia"/>
        <w:b/>
        <w:i w:val="0"/>
      </w:rPr>
    </w:lvl>
    <w:lvl w:ilvl="2" w:tentative="0">
      <w:start w:val="1"/>
      <w:numFmt w:val="decimal"/>
      <w:lvlText w:val="%1.%2.%3"/>
      <w:lvlJc w:val="left"/>
      <w:pPr>
        <w:tabs>
          <w:tab w:val="left" w:pos="1640"/>
        </w:tabs>
        <w:ind w:left="767" w:hanging="767"/>
      </w:pPr>
      <w:rPr>
        <w:rFonts w:hint="eastAsia"/>
        <w:b/>
        <w:i w:val="0"/>
      </w:rPr>
    </w:lvl>
    <w:lvl w:ilvl="3" w:tentative="0">
      <w:start w:val="1"/>
      <w:numFmt w:val="decimal"/>
      <w:lvlText w:val="%1.%2.%3.%4"/>
      <w:lvlJc w:val="left"/>
      <w:pPr>
        <w:tabs>
          <w:tab w:val="left" w:pos="2425"/>
        </w:tabs>
        <w:ind w:left="1333" w:hanging="708"/>
      </w:pPr>
      <w:rPr>
        <w:rFonts w:hint="eastAsia"/>
      </w:rPr>
    </w:lvl>
    <w:lvl w:ilvl="4" w:tentative="0">
      <w:start w:val="1"/>
      <w:numFmt w:val="decimal"/>
      <w:lvlText w:val="%1.%2.%3.%4.%5"/>
      <w:lvlJc w:val="left"/>
      <w:pPr>
        <w:tabs>
          <w:tab w:val="left" w:pos="3570"/>
        </w:tabs>
        <w:ind w:left="1900" w:hanging="850"/>
      </w:pPr>
      <w:rPr>
        <w:rFonts w:hint="eastAsia"/>
      </w:rPr>
    </w:lvl>
    <w:lvl w:ilvl="5" w:tentative="0">
      <w:start w:val="1"/>
      <w:numFmt w:val="decimal"/>
      <w:lvlText w:val="%1.%2.%3.%4.%5.%6"/>
      <w:lvlJc w:val="left"/>
      <w:pPr>
        <w:tabs>
          <w:tab w:val="left" w:pos="4355"/>
        </w:tabs>
        <w:ind w:left="2609" w:hanging="1134"/>
      </w:pPr>
      <w:rPr>
        <w:rFonts w:hint="eastAsia"/>
      </w:rPr>
    </w:lvl>
    <w:lvl w:ilvl="6" w:tentative="0">
      <w:start w:val="1"/>
      <w:numFmt w:val="decimal"/>
      <w:lvlText w:val="%1.%2.%3.%4.%5.%6.%7"/>
      <w:lvlJc w:val="left"/>
      <w:pPr>
        <w:tabs>
          <w:tab w:val="left" w:pos="5140"/>
        </w:tabs>
        <w:ind w:left="3176" w:hanging="1276"/>
      </w:pPr>
      <w:rPr>
        <w:rFonts w:hint="eastAsia"/>
      </w:rPr>
    </w:lvl>
    <w:lvl w:ilvl="7" w:tentative="0">
      <w:start w:val="1"/>
      <w:numFmt w:val="decimal"/>
      <w:lvlText w:val="%1.%2.%3.%4.%5.%6.%7.%8"/>
      <w:lvlJc w:val="left"/>
      <w:pPr>
        <w:tabs>
          <w:tab w:val="left" w:pos="6285"/>
        </w:tabs>
        <w:ind w:left="3743" w:hanging="1418"/>
      </w:pPr>
      <w:rPr>
        <w:rFonts w:hint="eastAsia"/>
      </w:rPr>
    </w:lvl>
    <w:lvl w:ilvl="8" w:tentative="0">
      <w:start w:val="1"/>
      <w:numFmt w:val="decimal"/>
      <w:lvlText w:val="%1.%2.%3.%4.%5.%6.%7.%8.%9"/>
      <w:lvlJc w:val="left"/>
      <w:pPr>
        <w:tabs>
          <w:tab w:val="left" w:pos="7071"/>
        </w:tabs>
        <w:ind w:left="4451" w:hanging="1700"/>
      </w:pPr>
      <w:rPr>
        <w:rFonts w:hint="eastAsia"/>
      </w:rPr>
    </w:lvl>
  </w:abstractNum>
  <w:abstractNum w:abstractNumId="25">
    <w:nsid w:val="274E17F0"/>
    <w:multiLevelType w:val="multilevel"/>
    <w:tmpl w:val="274E17F0"/>
    <w:lvl w:ilvl="0" w:tentative="0">
      <w:start w:val="1"/>
      <w:numFmt w:val="decimal"/>
      <w:pStyle w:val="168"/>
      <w:lvlText w:val="4.0.%1"/>
      <w:lvlJc w:val="left"/>
      <w:pPr>
        <w:tabs>
          <w:tab w:val="left" w:pos="700"/>
        </w:tabs>
        <w:ind w:left="700" w:hanging="700"/>
      </w:pPr>
      <w:rPr>
        <w:rFonts w:hint="default" w:ascii="Arial" w:hAnsi="Arial"/>
        <w:b/>
        <w:i w:val="0"/>
        <w:sz w:val="21"/>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28D93C9F"/>
    <w:multiLevelType w:val="multilevel"/>
    <w:tmpl w:val="28D93C9F"/>
    <w:lvl w:ilvl="0" w:tentative="0">
      <w:start w:val="11"/>
      <w:numFmt w:val="decimal"/>
      <w:pStyle w:val="238"/>
      <w:lvlText w:val="%1"/>
      <w:lvlJc w:val="left"/>
      <w:pPr>
        <w:tabs>
          <w:tab w:val="left" w:pos="2525"/>
        </w:tabs>
        <w:ind w:left="2525" w:hanging="425"/>
      </w:pPr>
      <w:rPr>
        <w:rFonts w:hint="eastAsia"/>
        <w:b/>
        <w:i w:val="0"/>
      </w:rPr>
    </w:lvl>
    <w:lvl w:ilvl="1" w:tentative="0">
      <w:start w:val="0"/>
      <w:numFmt w:val="decimal"/>
      <w:lvlText w:val="%1.%2"/>
      <w:lvlJc w:val="left"/>
      <w:pPr>
        <w:tabs>
          <w:tab w:val="left" w:pos="3605"/>
        </w:tabs>
        <w:ind w:left="3092" w:hanging="567"/>
      </w:pPr>
      <w:rPr>
        <w:rFonts w:hint="eastAsia"/>
        <w:b/>
        <w:i w:val="0"/>
      </w:rPr>
    </w:lvl>
    <w:lvl w:ilvl="2" w:tentative="0">
      <w:start w:val="1"/>
      <w:numFmt w:val="decimal"/>
      <w:lvlText w:val="%1.%2.%3"/>
      <w:lvlJc w:val="left"/>
      <w:pPr>
        <w:tabs>
          <w:tab w:val="left" w:pos="4391"/>
        </w:tabs>
        <w:ind w:left="3518" w:hanging="767"/>
      </w:pPr>
      <w:rPr>
        <w:rFonts w:hint="eastAsia"/>
        <w:b/>
        <w:i w:val="0"/>
      </w:rPr>
    </w:lvl>
    <w:lvl w:ilvl="3" w:tentative="0">
      <w:start w:val="1"/>
      <w:numFmt w:val="decimal"/>
      <w:lvlText w:val="%1.%2.%3.%4"/>
      <w:lvlJc w:val="left"/>
      <w:pPr>
        <w:tabs>
          <w:tab w:val="left" w:pos="5176"/>
        </w:tabs>
        <w:ind w:left="4084" w:hanging="708"/>
      </w:pPr>
      <w:rPr>
        <w:rFonts w:hint="eastAsia"/>
      </w:rPr>
    </w:lvl>
    <w:lvl w:ilvl="4" w:tentative="0">
      <w:start w:val="1"/>
      <w:numFmt w:val="decimal"/>
      <w:lvlText w:val="%1.%2.%3.%4.%5"/>
      <w:lvlJc w:val="left"/>
      <w:pPr>
        <w:tabs>
          <w:tab w:val="left" w:pos="6321"/>
        </w:tabs>
        <w:ind w:left="4651" w:hanging="850"/>
      </w:pPr>
      <w:rPr>
        <w:rFonts w:hint="eastAsia"/>
      </w:rPr>
    </w:lvl>
    <w:lvl w:ilvl="5" w:tentative="0">
      <w:start w:val="1"/>
      <w:numFmt w:val="decimal"/>
      <w:lvlText w:val="%1.%2.%3.%4.%5.%6"/>
      <w:lvlJc w:val="left"/>
      <w:pPr>
        <w:tabs>
          <w:tab w:val="left" w:pos="7106"/>
        </w:tabs>
        <w:ind w:left="5360" w:hanging="1134"/>
      </w:pPr>
      <w:rPr>
        <w:rFonts w:hint="eastAsia"/>
      </w:rPr>
    </w:lvl>
    <w:lvl w:ilvl="6" w:tentative="0">
      <w:start w:val="1"/>
      <w:numFmt w:val="decimal"/>
      <w:lvlText w:val="%1.%2.%3.%4.%5.%6.%7"/>
      <w:lvlJc w:val="left"/>
      <w:pPr>
        <w:tabs>
          <w:tab w:val="left" w:pos="7891"/>
        </w:tabs>
        <w:ind w:left="5927" w:hanging="1276"/>
      </w:pPr>
      <w:rPr>
        <w:rFonts w:hint="eastAsia"/>
      </w:rPr>
    </w:lvl>
    <w:lvl w:ilvl="7" w:tentative="0">
      <w:start w:val="1"/>
      <w:numFmt w:val="decimal"/>
      <w:lvlText w:val="%1.%2.%3.%4.%5.%6.%7.%8"/>
      <w:lvlJc w:val="left"/>
      <w:pPr>
        <w:tabs>
          <w:tab w:val="left" w:pos="9036"/>
        </w:tabs>
        <w:ind w:left="6494" w:hanging="1418"/>
      </w:pPr>
      <w:rPr>
        <w:rFonts w:hint="eastAsia"/>
      </w:rPr>
    </w:lvl>
    <w:lvl w:ilvl="8" w:tentative="0">
      <w:start w:val="1"/>
      <w:numFmt w:val="decimal"/>
      <w:lvlText w:val="%1.%2.%3.%4.%5.%6.%7.%8.%9"/>
      <w:lvlJc w:val="left"/>
      <w:pPr>
        <w:tabs>
          <w:tab w:val="left" w:pos="9822"/>
        </w:tabs>
        <w:ind w:left="7202" w:hanging="1700"/>
      </w:pPr>
      <w:rPr>
        <w:rFonts w:hint="eastAsia"/>
      </w:rPr>
    </w:lvl>
  </w:abstractNum>
  <w:abstractNum w:abstractNumId="27">
    <w:nsid w:val="2C5917C3"/>
    <w:multiLevelType w:val="multilevel"/>
    <w:tmpl w:val="2C5917C3"/>
    <w:lvl w:ilvl="0" w:tentative="0">
      <w:start w:val="1"/>
      <w:numFmt w:val="none"/>
      <w:pStyle w:val="282"/>
      <w:suff w:val="nothing"/>
      <w:lvlText w:val="%1——"/>
      <w:lvlJc w:val="left"/>
      <w:pPr>
        <w:ind w:left="833" w:hanging="408"/>
      </w:pPr>
      <w:rPr>
        <w:rFonts w:hint="eastAsia"/>
      </w:rPr>
    </w:lvl>
    <w:lvl w:ilvl="1" w:tentative="0">
      <w:start w:val="1"/>
      <w:numFmt w:val="bullet"/>
      <w:pStyle w:val="283"/>
      <w:lvlText w:val=""/>
      <w:lvlJc w:val="left"/>
      <w:pPr>
        <w:tabs>
          <w:tab w:val="left" w:pos="760"/>
        </w:tabs>
        <w:ind w:left="1264" w:hanging="413"/>
      </w:pPr>
      <w:rPr>
        <w:rFonts w:hint="default" w:ascii="Symbol" w:hAnsi="Symbol"/>
        <w:color w:val="auto"/>
      </w:rPr>
    </w:lvl>
    <w:lvl w:ilvl="2" w:tentative="0">
      <w:start w:val="1"/>
      <w:numFmt w:val="bullet"/>
      <w:pStyle w:val="28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8">
    <w:nsid w:val="30625245"/>
    <w:multiLevelType w:val="multilevel"/>
    <w:tmpl w:val="30625245"/>
    <w:lvl w:ilvl="0" w:tentative="0">
      <w:start w:val="4"/>
      <w:numFmt w:val="decimal"/>
      <w:pStyle w:val="228"/>
      <w:lvlText w:val="%1"/>
      <w:lvlJc w:val="left"/>
      <w:pPr>
        <w:tabs>
          <w:tab w:val="left" w:pos="194"/>
        </w:tabs>
        <w:ind w:left="194" w:hanging="425"/>
      </w:pPr>
      <w:rPr>
        <w:rFonts w:hint="eastAsia"/>
        <w:b/>
        <w:i w:val="0"/>
      </w:rPr>
    </w:lvl>
    <w:lvl w:ilvl="1" w:tentative="0">
      <w:start w:val="15"/>
      <w:numFmt w:val="decimal"/>
      <w:lvlText w:val="%1.%2"/>
      <w:lvlJc w:val="left"/>
      <w:pPr>
        <w:tabs>
          <w:tab w:val="left" w:pos="1274"/>
        </w:tabs>
        <w:ind w:left="761" w:hanging="567"/>
      </w:pPr>
      <w:rPr>
        <w:rFonts w:hint="eastAsia"/>
        <w:b/>
        <w:i w:val="0"/>
      </w:rPr>
    </w:lvl>
    <w:lvl w:ilvl="2" w:tentative="0">
      <w:start w:val="1"/>
      <w:numFmt w:val="decimal"/>
      <w:lvlText w:val="%1.%2.%3"/>
      <w:lvlJc w:val="left"/>
      <w:pPr>
        <w:tabs>
          <w:tab w:val="left" w:pos="2060"/>
        </w:tabs>
        <w:ind w:left="1187" w:hanging="767"/>
      </w:pPr>
      <w:rPr>
        <w:rFonts w:hint="eastAsia"/>
        <w:b/>
        <w:i w:val="0"/>
      </w:rPr>
    </w:lvl>
    <w:lvl w:ilvl="3" w:tentative="0">
      <w:start w:val="1"/>
      <w:numFmt w:val="decimal"/>
      <w:lvlText w:val="%1.%2.%3.%4"/>
      <w:lvlJc w:val="left"/>
      <w:pPr>
        <w:tabs>
          <w:tab w:val="left" w:pos="2845"/>
        </w:tabs>
        <w:ind w:left="1753" w:hanging="708"/>
      </w:pPr>
      <w:rPr>
        <w:rFonts w:hint="eastAsia"/>
      </w:rPr>
    </w:lvl>
    <w:lvl w:ilvl="4" w:tentative="0">
      <w:start w:val="1"/>
      <w:numFmt w:val="decimal"/>
      <w:lvlText w:val="%1.%2.%3.%4.%5"/>
      <w:lvlJc w:val="left"/>
      <w:pPr>
        <w:tabs>
          <w:tab w:val="left" w:pos="3990"/>
        </w:tabs>
        <w:ind w:left="2320" w:hanging="850"/>
      </w:pPr>
      <w:rPr>
        <w:rFonts w:hint="eastAsia"/>
      </w:rPr>
    </w:lvl>
    <w:lvl w:ilvl="5" w:tentative="0">
      <w:start w:val="1"/>
      <w:numFmt w:val="decimal"/>
      <w:lvlText w:val="%1.%2.%3.%4.%5.%6"/>
      <w:lvlJc w:val="left"/>
      <w:pPr>
        <w:tabs>
          <w:tab w:val="left" w:pos="4775"/>
        </w:tabs>
        <w:ind w:left="3029" w:hanging="1134"/>
      </w:pPr>
      <w:rPr>
        <w:rFonts w:hint="eastAsia"/>
      </w:rPr>
    </w:lvl>
    <w:lvl w:ilvl="6" w:tentative="0">
      <w:start w:val="1"/>
      <w:numFmt w:val="decimal"/>
      <w:lvlText w:val="%1.%2.%3.%4.%5.%6.%7"/>
      <w:lvlJc w:val="left"/>
      <w:pPr>
        <w:tabs>
          <w:tab w:val="left" w:pos="5560"/>
        </w:tabs>
        <w:ind w:left="3596" w:hanging="1276"/>
      </w:pPr>
      <w:rPr>
        <w:rFonts w:hint="eastAsia"/>
      </w:rPr>
    </w:lvl>
    <w:lvl w:ilvl="7" w:tentative="0">
      <w:start w:val="1"/>
      <w:numFmt w:val="decimal"/>
      <w:lvlText w:val="%1.%2.%3.%4.%5.%6.%7.%8"/>
      <w:lvlJc w:val="left"/>
      <w:pPr>
        <w:tabs>
          <w:tab w:val="left" w:pos="6705"/>
        </w:tabs>
        <w:ind w:left="4163" w:hanging="1418"/>
      </w:pPr>
      <w:rPr>
        <w:rFonts w:hint="eastAsia"/>
      </w:rPr>
    </w:lvl>
    <w:lvl w:ilvl="8" w:tentative="0">
      <w:start w:val="1"/>
      <w:numFmt w:val="decimal"/>
      <w:lvlText w:val="%1.%2.%3.%4.%5.%6.%7.%8.%9"/>
      <w:lvlJc w:val="left"/>
      <w:pPr>
        <w:tabs>
          <w:tab w:val="left" w:pos="7491"/>
        </w:tabs>
        <w:ind w:left="4871" w:hanging="1700"/>
      </w:pPr>
      <w:rPr>
        <w:rFonts w:hint="eastAsia"/>
      </w:rPr>
    </w:lvl>
  </w:abstractNum>
  <w:abstractNum w:abstractNumId="29">
    <w:nsid w:val="30834C99"/>
    <w:multiLevelType w:val="multilevel"/>
    <w:tmpl w:val="30834C99"/>
    <w:lvl w:ilvl="0" w:tentative="0">
      <w:start w:val="10"/>
      <w:numFmt w:val="decimal"/>
      <w:lvlText w:val="%1."/>
      <w:lvlJc w:val="left"/>
      <w:pPr>
        <w:tabs>
          <w:tab w:val="left" w:pos="-226"/>
        </w:tabs>
        <w:ind w:left="-226" w:hanging="425"/>
      </w:pPr>
      <w:rPr>
        <w:rFonts w:hint="eastAsia"/>
      </w:rPr>
    </w:lvl>
    <w:lvl w:ilvl="1" w:tentative="0">
      <w:start w:val="0"/>
      <w:numFmt w:val="decimal"/>
      <w:lvlText w:val="%1.%2."/>
      <w:lvlJc w:val="left"/>
      <w:pPr>
        <w:tabs>
          <w:tab w:val="left" w:pos="854"/>
        </w:tabs>
        <w:ind w:left="341" w:hanging="567"/>
      </w:pPr>
      <w:rPr>
        <w:rFonts w:hint="eastAsia"/>
      </w:rPr>
    </w:lvl>
    <w:lvl w:ilvl="2" w:tentative="0">
      <w:start w:val="1"/>
      <w:numFmt w:val="decimal"/>
      <w:pStyle w:val="92"/>
      <w:lvlText w:val="9.%2.%3"/>
      <w:lvlJc w:val="left"/>
      <w:pPr>
        <w:tabs>
          <w:tab w:val="left" w:pos="1640"/>
        </w:tabs>
        <w:ind w:left="767" w:hanging="767"/>
      </w:pPr>
      <w:rPr>
        <w:rFonts w:hint="eastAsia"/>
        <w:b/>
        <w:i w:val="0"/>
      </w:rPr>
    </w:lvl>
    <w:lvl w:ilvl="3" w:tentative="0">
      <w:start w:val="1"/>
      <w:numFmt w:val="decimal"/>
      <w:lvlText w:val="%1.%2.%3.%4"/>
      <w:lvlJc w:val="left"/>
      <w:pPr>
        <w:tabs>
          <w:tab w:val="left" w:pos="2425"/>
        </w:tabs>
        <w:ind w:left="1333" w:hanging="708"/>
      </w:pPr>
      <w:rPr>
        <w:rFonts w:hint="eastAsia"/>
      </w:rPr>
    </w:lvl>
    <w:lvl w:ilvl="4" w:tentative="0">
      <w:start w:val="1"/>
      <w:numFmt w:val="decimal"/>
      <w:lvlText w:val="%1.%2.%3.%4.%5"/>
      <w:lvlJc w:val="left"/>
      <w:pPr>
        <w:tabs>
          <w:tab w:val="left" w:pos="3570"/>
        </w:tabs>
        <w:ind w:left="1900" w:hanging="850"/>
      </w:pPr>
      <w:rPr>
        <w:rFonts w:hint="eastAsia"/>
      </w:rPr>
    </w:lvl>
    <w:lvl w:ilvl="5" w:tentative="0">
      <w:start w:val="1"/>
      <w:numFmt w:val="decimal"/>
      <w:lvlText w:val="%1.%2.%3.%4.%5.%6"/>
      <w:lvlJc w:val="left"/>
      <w:pPr>
        <w:tabs>
          <w:tab w:val="left" w:pos="4355"/>
        </w:tabs>
        <w:ind w:left="2609" w:hanging="1134"/>
      </w:pPr>
      <w:rPr>
        <w:rFonts w:hint="eastAsia"/>
      </w:rPr>
    </w:lvl>
    <w:lvl w:ilvl="6" w:tentative="0">
      <w:start w:val="1"/>
      <w:numFmt w:val="decimal"/>
      <w:lvlText w:val="%1.%2.%3.%4.%5.%6.%7"/>
      <w:lvlJc w:val="left"/>
      <w:pPr>
        <w:tabs>
          <w:tab w:val="left" w:pos="5140"/>
        </w:tabs>
        <w:ind w:left="3176" w:hanging="1276"/>
      </w:pPr>
      <w:rPr>
        <w:rFonts w:hint="eastAsia"/>
      </w:rPr>
    </w:lvl>
    <w:lvl w:ilvl="7" w:tentative="0">
      <w:start w:val="1"/>
      <w:numFmt w:val="decimal"/>
      <w:lvlText w:val="%1.%2.%3.%4.%5.%6.%7.%8"/>
      <w:lvlJc w:val="left"/>
      <w:pPr>
        <w:tabs>
          <w:tab w:val="left" w:pos="6285"/>
        </w:tabs>
        <w:ind w:left="3743" w:hanging="1418"/>
      </w:pPr>
      <w:rPr>
        <w:rFonts w:hint="eastAsia"/>
      </w:rPr>
    </w:lvl>
    <w:lvl w:ilvl="8" w:tentative="0">
      <w:start w:val="1"/>
      <w:numFmt w:val="decimal"/>
      <w:lvlText w:val="%1.%2.%3.%4.%5.%6.%7.%8.%9"/>
      <w:lvlJc w:val="left"/>
      <w:pPr>
        <w:tabs>
          <w:tab w:val="left" w:pos="7071"/>
        </w:tabs>
        <w:ind w:left="4451" w:hanging="1700"/>
      </w:pPr>
      <w:rPr>
        <w:rFonts w:hint="eastAsia"/>
      </w:rPr>
    </w:lvl>
  </w:abstractNum>
  <w:abstractNum w:abstractNumId="30">
    <w:nsid w:val="3130CFD1"/>
    <w:multiLevelType w:val="singleLevel"/>
    <w:tmpl w:val="3130CFD1"/>
    <w:lvl w:ilvl="0" w:tentative="0">
      <w:start w:val="1"/>
      <w:numFmt w:val="chineseCounting"/>
      <w:suff w:val="nothing"/>
      <w:lvlText w:val="%1、"/>
      <w:lvlJc w:val="left"/>
      <w:rPr>
        <w:rFonts w:hint="eastAsia"/>
      </w:rPr>
    </w:lvl>
  </w:abstractNum>
  <w:abstractNum w:abstractNumId="31">
    <w:nsid w:val="339B6C28"/>
    <w:multiLevelType w:val="multilevel"/>
    <w:tmpl w:val="339B6C28"/>
    <w:lvl w:ilvl="0" w:tentative="0">
      <w:start w:val="1"/>
      <w:numFmt w:val="bullet"/>
      <w:pStyle w:val="17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2">
    <w:nsid w:val="35D9127B"/>
    <w:multiLevelType w:val="multilevel"/>
    <w:tmpl w:val="35D9127B"/>
    <w:lvl w:ilvl="0" w:tentative="0">
      <w:start w:val="4"/>
      <w:numFmt w:val="decimal"/>
      <w:pStyle w:val="220"/>
      <w:lvlText w:val="%1"/>
      <w:lvlJc w:val="left"/>
      <w:pPr>
        <w:tabs>
          <w:tab w:val="left" w:pos="-226"/>
        </w:tabs>
        <w:ind w:left="-226" w:hanging="425"/>
      </w:pPr>
      <w:rPr>
        <w:rFonts w:hint="eastAsia"/>
        <w:b/>
        <w:i w:val="0"/>
      </w:rPr>
    </w:lvl>
    <w:lvl w:ilvl="1" w:tentative="0">
      <w:start w:val="7"/>
      <w:numFmt w:val="decimal"/>
      <w:lvlText w:val="%1.%2"/>
      <w:lvlJc w:val="left"/>
      <w:pPr>
        <w:tabs>
          <w:tab w:val="left" w:pos="854"/>
        </w:tabs>
        <w:ind w:left="341" w:hanging="567"/>
      </w:pPr>
      <w:rPr>
        <w:rFonts w:hint="eastAsia"/>
        <w:b/>
        <w:i w:val="0"/>
      </w:rPr>
    </w:lvl>
    <w:lvl w:ilvl="2" w:tentative="0">
      <w:start w:val="1"/>
      <w:numFmt w:val="decimal"/>
      <w:lvlText w:val="%1.%2.%3"/>
      <w:lvlJc w:val="left"/>
      <w:pPr>
        <w:tabs>
          <w:tab w:val="left" w:pos="1640"/>
        </w:tabs>
        <w:ind w:left="767" w:hanging="767"/>
      </w:pPr>
      <w:rPr>
        <w:rFonts w:hint="eastAsia"/>
        <w:b/>
        <w:i w:val="0"/>
      </w:rPr>
    </w:lvl>
    <w:lvl w:ilvl="3" w:tentative="0">
      <w:start w:val="1"/>
      <w:numFmt w:val="decimal"/>
      <w:lvlText w:val="%1.%2.%3.%4"/>
      <w:lvlJc w:val="left"/>
      <w:pPr>
        <w:tabs>
          <w:tab w:val="left" w:pos="2425"/>
        </w:tabs>
        <w:ind w:left="1333" w:hanging="708"/>
      </w:pPr>
      <w:rPr>
        <w:rFonts w:hint="eastAsia"/>
      </w:rPr>
    </w:lvl>
    <w:lvl w:ilvl="4" w:tentative="0">
      <w:start w:val="1"/>
      <w:numFmt w:val="decimal"/>
      <w:lvlText w:val="%1.%2.%3.%4.%5"/>
      <w:lvlJc w:val="left"/>
      <w:pPr>
        <w:tabs>
          <w:tab w:val="left" w:pos="3570"/>
        </w:tabs>
        <w:ind w:left="1900" w:hanging="850"/>
      </w:pPr>
      <w:rPr>
        <w:rFonts w:hint="eastAsia"/>
      </w:rPr>
    </w:lvl>
    <w:lvl w:ilvl="5" w:tentative="0">
      <w:start w:val="1"/>
      <w:numFmt w:val="decimal"/>
      <w:lvlText w:val="%1.%2.%3.%4.%5.%6"/>
      <w:lvlJc w:val="left"/>
      <w:pPr>
        <w:tabs>
          <w:tab w:val="left" w:pos="4355"/>
        </w:tabs>
        <w:ind w:left="2609" w:hanging="1134"/>
      </w:pPr>
      <w:rPr>
        <w:rFonts w:hint="eastAsia"/>
      </w:rPr>
    </w:lvl>
    <w:lvl w:ilvl="6" w:tentative="0">
      <w:start w:val="1"/>
      <w:numFmt w:val="decimal"/>
      <w:lvlText w:val="%1.%2.%3.%4.%5.%6.%7"/>
      <w:lvlJc w:val="left"/>
      <w:pPr>
        <w:tabs>
          <w:tab w:val="left" w:pos="5140"/>
        </w:tabs>
        <w:ind w:left="3176" w:hanging="1276"/>
      </w:pPr>
      <w:rPr>
        <w:rFonts w:hint="eastAsia"/>
      </w:rPr>
    </w:lvl>
    <w:lvl w:ilvl="7" w:tentative="0">
      <w:start w:val="1"/>
      <w:numFmt w:val="decimal"/>
      <w:lvlText w:val="%1.%2.%3.%4.%5.%6.%7.%8"/>
      <w:lvlJc w:val="left"/>
      <w:pPr>
        <w:tabs>
          <w:tab w:val="left" w:pos="6285"/>
        </w:tabs>
        <w:ind w:left="3743" w:hanging="1418"/>
      </w:pPr>
      <w:rPr>
        <w:rFonts w:hint="eastAsia"/>
      </w:rPr>
    </w:lvl>
    <w:lvl w:ilvl="8" w:tentative="0">
      <w:start w:val="1"/>
      <w:numFmt w:val="decimal"/>
      <w:lvlText w:val="%1.%2.%3.%4.%5.%6.%7.%8.%9"/>
      <w:lvlJc w:val="left"/>
      <w:pPr>
        <w:tabs>
          <w:tab w:val="left" w:pos="7071"/>
        </w:tabs>
        <w:ind w:left="4451" w:hanging="1700"/>
      </w:pPr>
      <w:rPr>
        <w:rFonts w:hint="eastAsia"/>
      </w:rPr>
    </w:lvl>
  </w:abstractNum>
  <w:abstractNum w:abstractNumId="33">
    <w:nsid w:val="38E269F2"/>
    <w:multiLevelType w:val="multilevel"/>
    <w:tmpl w:val="38E269F2"/>
    <w:lvl w:ilvl="0" w:tentative="0">
      <w:start w:val="4"/>
      <w:numFmt w:val="decimal"/>
      <w:pStyle w:val="230"/>
      <w:lvlText w:val="%1"/>
      <w:lvlJc w:val="left"/>
      <w:pPr>
        <w:tabs>
          <w:tab w:val="left" w:pos="425"/>
        </w:tabs>
        <w:ind w:left="425" w:hanging="425"/>
      </w:pPr>
      <w:rPr>
        <w:rFonts w:hint="eastAsia"/>
        <w:b/>
        <w:i w:val="0"/>
        <w:sz w:val="21"/>
      </w:rPr>
    </w:lvl>
    <w:lvl w:ilvl="1" w:tentative="0">
      <w:start w:val="17"/>
      <w:numFmt w:val="decimal"/>
      <w:lvlText w:val="%1.%2"/>
      <w:lvlJc w:val="left"/>
      <w:pPr>
        <w:tabs>
          <w:tab w:val="left" w:pos="1505"/>
        </w:tabs>
        <w:ind w:left="992" w:hanging="567"/>
      </w:pPr>
      <w:rPr>
        <w:rFonts w:hint="eastAsia"/>
        <w:b/>
        <w:i w:val="0"/>
      </w:rPr>
    </w:lvl>
    <w:lvl w:ilvl="2" w:tentative="0">
      <w:start w:val="1"/>
      <w:numFmt w:val="decimal"/>
      <w:lvlText w:val="%1.%2.%3"/>
      <w:lvlJc w:val="left"/>
      <w:pPr>
        <w:tabs>
          <w:tab w:val="left" w:pos="2291"/>
        </w:tabs>
        <w:ind w:left="1418" w:hanging="767"/>
      </w:pPr>
      <w:rPr>
        <w:rFonts w:hint="eastAsia"/>
        <w:b/>
        <w:i w:val="0"/>
      </w:rPr>
    </w:lvl>
    <w:lvl w:ilvl="3" w:tentative="0">
      <w:start w:val="1"/>
      <w:numFmt w:val="decimal"/>
      <w:lvlText w:val="%1.%2.%3.%4"/>
      <w:lvlJc w:val="left"/>
      <w:pPr>
        <w:tabs>
          <w:tab w:val="left" w:pos="3076"/>
        </w:tabs>
        <w:ind w:left="1984" w:hanging="708"/>
      </w:pPr>
      <w:rPr>
        <w:rFonts w:hint="eastAsia"/>
      </w:rPr>
    </w:lvl>
    <w:lvl w:ilvl="4" w:tentative="0">
      <w:start w:val="1"/>
      <w:numFmt w:val="decimal"/>
      <w:lvlText w:val="%1.%2.%3.%4.%5"/>
      <w:lvlJc w:val="left"/>
      <w:pPr>
        <w:tabs>
          <w:tab w:val="left" w:pos="4221"/>
        </w:tabs>
        <w:ind w:left="2551" w:hanging="850"/>
      </w:pPr>
      <w:rPr>
        <w:rFonts w:hint="eastAsia"/>
      </w:rPr>
    </w:lvl>
    <w:lvl w:ilvl="5" w:tentative="0">
      <w:start w:val="1"/>
      <w:numFmt w:val="decimal"/>
      <w:lvlText w:val="%1.%2.%3.%4.%5.%6"/>
      <w:lvlJc w:val="left"/>
      <w:pPr>
        <w:tabs>
          <w:tab w:val="left" w:pos="5006"/>
        </w:tabs>
        <w:ind w:left="3260" w:hanging="1134"/>
      </w:pPr>
      <w:rPr>
        <w:rFonts w:hint="eastAsia"/>
      </w:rPr>
    </w:lvl>
    <w:lvl w:ilvl="6" w:tentative="0">
      <w:start w:val="1"/>
      <w:numFmt w:val="decimal"/>
      <w:lvlText w:val="%1.%2.%3.%4.%5.%6.%7"/>
      <w:lvlJc w:val="left"/>
      <w:pPr>
        <w:tabs>
          <w:tab w:val="left" w:pos="5791"/>
        </w:tabs>
        <w:ind w:left="3827" w:hanging="1276"/>
      </w:pPr>
      <w:rPr>
        <w:rFonts w:hint="eastAsia"/>
      </w:rPr>
    </w:lvl>
    <w:lvl w:ilvl="7" w:tentative="0">
      <w:start w:val="1"/>
      <w:numFmt w:val="decimal"/>
      <w:lvlText w:val="%1.%2.%3.%4.%5.%6.%7.%8"/>
      <w:lvlJc w:val="left"/>
      <w:pPr>
        <w:tabs>
          <w:tab w:val="left" w:pos="6936"/>
        </w:tabs>
        <w:ind w:left="4394" w:hanging="1418"/>
      </w:pPr>
      <w:rPr>
        <w:rFonts w:hint="eastAsia"/>
      </w:rPr>
    </w:lvl>
    <w:lvl w:ilvl="8" w:tentative="0">
      <w:start w:val="1"/>
      <w:numFmt w:val="decimal"/>
      <w:lvlText w:val="%1.%2.%3.%4.%5.%6.%7.%8.%9"/>
      <w:lvlJc w:val="left"/>
      <w:pPr>
        <w:tabs>
          <w:tab w:val="left" w:pos="7722"/>
        </w:tabs>
        <w:ind w:left="5102" w:hanging="1700"/>
      </w:pPr>
      <w:rPr>
        <w:rFonts w:hint="eastAsia"/>
      </w:rPr>
    </w:lvl>
  </w:abstractNum>
  <w:abstractNum w:abstractNumId="34">
    <w:nsid w:val="432C4468"/>
    <w:multiLevelType w:val="multilevel"/>
    <w:tmpl w:val="432C4468"/>
    <w:lvl w:ilvl="0" w:tentative="0">
      <w:start w:val="6"/>
      <w:numFmt w:val="decimal"/>
      <w:pStyle w:val="206"/>
      <w:lvlText w:val="%1"/>
      <w:lvlJc w:val="left"/>
      <w:pPr>
        <w:tabs>
          <w:tab w:val="left" w:pos="-226"/>
        </w:tabs>
        <w:ind w:left="-226" w:hanging="425"/>
      </w:pPr>
      <w:rPr>
        <w:rFonts w:hint="eastAsia"/>
      </w:rPr>
    </w:lvl>
    <w:lvl w:ilvl="1" w:tentative="0">
      <w:start w:val="3"/>
      <w:numFmt w:val="decimal"/>
      <w:lvlText w:val="%1.%2"/>
      <w:lvlJc w:val="left"/>
      <w:pPr>
        <w:tabs>
          <w:tab w:val="left" w:pos="854"/>
        </w:tabs>
        <w:ind w:left="341" w:hanging="567"/>
      </w:pPr>
      <w:rPr>
        <w:rFonts w:hint="eastAsia"/>
      </w:rPr>
    </w:lvl>
    <w:lvl w:ilvl="2" w:tentative="0">
      <w:start w:val="1"/>
      <w:numFmt w:val="decimal"/>
      <w:lvlText w:val="%1.%2.%3"/>
      <w:lvlJc w:val="left"/>
      <w:pPr>
        <w:tabs>
          <w:tab w:val="left" w:pos="1640"/>
        </w:tabs>
        <w:ind w:left="767" w:hanging="767"/>
      </w:pPr>
      <w:rPr>
        <w:rFonts w:hint="eastAsia"/>
        <w:b/>
        <w:i w:val="0"/>
      </w:rPr>
    </w:lvl>
    <w:lvl w:ilvl="3" w:tentative="0">
      <w:start w:val="1"/>
      <w:numFmt w:val="decimal"/>
      <w:lvlText w:val="%1.%2.%3.%4"/>
      <w:lvlJc w:val="left"/>
      <w:pPr>
        <w:tabs>
          <w:tab w:val="left" w:pos="2425"/>
        </w:tabs>
        <w:ind w:left="1333" w:hanging="708"/>
      </w:pPr>
      <w:rPr>
        <w:rFonts w:hint="eastAsia"/>
      </w:rPr>
    </w:lvl>
    <w:lvl w:ilvl="4" w:tentative="0">
      <w:start w:val="1"/>
      <w:numFmt w:val="decimal"/>
      <w:lvlText w:val="%1.%2.%3.%4.%5"/>
      <w:lvlJc w:val="left"/>
      <w:pPr>
        <w:tabs>
          <w:tab w:val="left" w:pos="3570"/>
        </w:tabs>
        <w:ind w:left="1900" w:hanging="850"/>
      </w:pPr>
      <w:rPr>
        <w:rFonts w:hint="eastAsia"/>
      </w:rPr>
    </w:lvl>
    <w:lvl w:ilvl="5" w:tentative="0">
      <w:start w:val="1"/>
      <w:numFmt w:val="decimal"/>
      <w:lvlText w:val="%1.%2.%3.%4.%5.%6"/>
      <w:lvlJc w:val="left"/>
      <w:pPr>
        <w:tabs>
          <w:tab w:val="left" w:pos="4355"/>
        </w:tabs>
        <w:ind w:left="2609" w:hanging="1134"/>
      </w:pPr>
      <w:rPr>
        <w:rFonts w:hint="eastAsia"/>
      </w:rPr>
    </w:lvl>
    <w:lvl w:ilvl="6" w:tentative="0">
      <w:start w:val="1"/>
      <w:numFmt w:val="decimal"/>
      <w:lvlText w:val="%1.%2.%3.%4.%5.%6.%7"/>
      <w:lvlJc w:val="left"/>
      <w:pPr>
        <w:tabs>
          <w:tab w:val="left" w:pos="5140"/>
        </w:tabs>
        <w:ind w:left="3176" w:hanging="1276"/>
      </w:pPr>
      <w:rPr>
        <w:rFonts w:hint="eastAsia"/>
      </w:rPr>
    </w:lvl>
    <w:lvl w:ilvl="7" w:tentative="0">
      <w:start w:val="1"/>
      <w:numFmt w:val="decimal"/>
      <w:lvlText w:val="%1.%2.%3.%4.%5.%6.%7.%8"/>
      <w:lvlJc w:val="left"/>
      <w:pPr>
        <w:tabs>
          <w:tab w:val="left" w:pos="6285"/>
        </w:tabs>
        <w:ind w:left="3743" w:hanging="1418"/>
      </w:pPr>
      <w:rPr>
        <w:rFonts w:hint="eastAsia"/>
      </w:rPr>
    </w:lvl>
    <w:lvl w:ilvl="8" w:tentative="0">
      <w:start w:val="1"/>
      <w:numFmt w:val="decimal"/>
      <w:lvlText w:val="%1.%2.%3.%4.%5.%6.%7.%8.%9"/>
      <w:lvlJc w:val="left"/>
      <w:pPr>
        <w:tabs>
          <w:tab w:val="left" w:pos="7071"/>
        </w:tabs>
        <w:ind w:left="4451" w:hanging="1700"/>
      </w:pPr>
      <w:rPr>
        <w:rFonts w:hint="eastAsia"/>
      </w:rPr>
    </w:lvl>
  </w:abstractNum>
  <w:abstractNum w:abstractNumId="35">
    <w:nsid w:val="439742AB"/>
    <w:multiLevelType w:val="multilevel"/>
    <w:tmpl w:val="439742AB"/>
    <w:lvl w:ilvl="0" w:tentative="0">
      <w:start w:val="5"/>
      <w:numFmt w:val="decimal"/>
      <w:pStyle w:val="90"/>
      <w:lvlText w:val="%1"/>
      <w:lvlJc w:val="left"/>
      <w:pPr>
        <w:tabs>
          <w:tab w:val="left" w:pos="-226"/>
        </w:tabs>
        <w:ind w:left="-226" w:hanging="425"/>
      </w:pPr>
      <w:rPr>
        <w:rFonts w:hint="eastAsia"/>
      </w:rPr>
    </w:lvl>
    <w:lvl w:ilvl="1" w:tentative="0">
      <w:start w:val="0"/>
      <w:numFmt w:val="decimal"/>
      <w:lvlText w:val="%1.%2"/>
      <w:lvlJc w:val="left"/>
      <w:pPr>
        <w:tabs>
          <w:tab w:val="left" w:pos="854"/>
        </w:tabs>
        <w:ind w:left="341" w:hanging="567"/>
      </w:pPr>
      <w:rPr>
        <w:rFonts w:hint="eastAsia"/>
      </w:rPr>
    </w:lvl>
    <w:lvl w:ilvl="2" w:tentative="0">
      <w:start w:val="1"/>
      <w:numFmt w:val="decimal"/>
      <w:lvlText w:val="%1.%2.%3"/>
      <w:lvlJc w:val="left"/>
      <w:pPr>
        <w:tabs>
          <w:tab w:val="left" w:pos="1640"/>
        </w:tabs>
        <w:ind w:left="767" w:hanging="767"/>
      </w:pPr>
      <w:rPr>
        <w:rFonts w:hint="eastAsia"/>
        <w:b/>
        <w:i w:val="0"/>
      </w:rPr>
    </w:lvl>
    <w:lvl w:ilvl="3" w:tentative="0">
      <w:start w:val="1"/>
      <w:numFmt w:val="decimal"/>
      <w:lvlText w:val="%1.%2.%3.%4"/>
      <w:lvlJc w:val="left"/>
      <w:pPr>
        <w:tabs>
          <w:tab w:val="left" w:pos="2425"/>
        </w:tabs>
        <w:ind w:left="1333" w:hanging="708"/>
      </w:pPr>
      <w:rPr>
        <w:rFonts w:hint="eastAsia"/>
      </w:rPr>
    </w:lvl>
    <w:lvl w:ilvl="4" w:tentative="0">
      <w:start w:val="1"/>
      <w:numFmt w:val="decimal"/>
      <w:lvlText w:val="%1.%2.%3.%4.%5"/>
      <w:lvlJc w:val="left"/>
      <w:pPr>
        <w:tabs>
          <w:tab w:val="left" w:pos="3570"/>
        </w:tabs>
        <w:ind w:left="1900" w:hanging="850"/>
      </w:pPr>
      <w:rPr>
        <w:rFonts w:hint="eastAsia"/>
      </w:rPr>
    </w:lvl>
    <w:lvl w:ilvl="5" w:tentative="0">
      <w:start w:val="1"/>
      <w:numFmt w:val="decimal"/>
      <w:lvlText w:val="%1.%2.%3.%4.%5.%6"/>
      <w:lvlJc w:val="left"/>
      <w:pPr>
        <w:tabs>
          <w:tab w:val="left" w:pos="4355"/>
        </w:tabs>
        <w:ind w:left="2609" w:hanging="1134"/>
      </w:pPr>
      <w:rPr>
        <w:rFonts w:hint="eastAsia"/>
      </w:rPr>
    </w:lvl>
    <w:lvl w:ilvl="6" w:tentative="0">
      <w:start w:val="1"/>
      <w:numFmt w:val="decimal"/>
      <w:lvlText w:val="%1.%2.%3.%4.%5.%6.%7"/>
      <w:lvlJc w:val="left"/>
      <w:pPr>
        <w:tabs>
          <w:tab w:val="left" w:pos="5140"/>
        </w:tabs>
        <w:ind w:left="3176" w:hanging="1276"/>
      </w:pPr>
      <w:rPr>
        <w:rFonts w:hint="eastAsia"/>
      </w:rPr>
    </w:lvl>
    <w:lvl w:ilvl="7" w:tentative="0">
      <w:start w:val="1"/>
      <w:numFmt w:val="decimal"/>
      <w:lvlText w:val="%1.%2.%3.%4.%5.%6.%7.%8"/>
      <w:lvlJc w:val="left"/>
      <w:pPr>
        <w:tabs>
          <w:tab w:val="left" w:pos="6285"/>
        </w:tabs>
        <w:ind w:left="3743" w:hanging="1418"/>
      </w:pPr>
      <w:rPr>
        <w:rFonts w:hint="eastAsia"/>
      </w:rPr>
    </w:lvl>
    <w:lvl w:ilvl="8" w:tentative="0">
      <w:start w:val="1"/>
      <w:numFmt w:val="decimal"/>
      <w:lvlText w:val="%1.%2.%3.%4.%5.%6.%7.%8.%9"/>
      <w:lvlJc w:val="left"/>
      <w:pPr>
        <w:tabs>
          <w:tab w:val="left" w:pos="7071"/>
        </w:tabs>
        <w:ind w:left="4451" w:hanging="1700"/>
      </w:pPr>
      <w:rPr>
        <w:rFonts w:hint="eastAsia"/>
      </w:rPr>
    </w:lvl>
  </w:abstractNum>
  <w:abstractNum w:abstractNumId="36">
    <w:nsid w:val="43A00D34"/>
    <w:multiLevelType w:val="multilevel"/>
    <w:tmpl w:val="43A00D34"/>
    <w:lvl w:ilvl="0" w:tentative="0">
      <w:start w:val="4"/>
      <w:numFmt w:val="decimal"/>
      <w:pStyle w:val="219"/>
      <w:lvlText w:val="%1"/>
      <w:lvlJc w:val="left"/>
      <w:pPr>
        <w:tabs>
          <w:tab w:val="left" w:pos="-226"/>
        </w:tabs>
        <w:ind w:left="-226" w:hanging="425"/>
      </w:pPr>
      <w:rPr>
        <w:rFonts w:hint="eastAsia"/>
        <w:b/>
        <w:i w:val="0"/>
      </w:rPr>
    </w:lvl>
    <w:lvl w:ilvl="1" w:tentative="0">
      <w:start w:val="6"/>
      <w:numFmt w:val="decimal"/>
      <w:lvlText w:val="%1.%2"/>
      <w:lvlJc w:val="left"/>
      <w:pPr>
        <w:tabs>
          <w:tab w:val="left" w:pos="854"/>
        </w:tabs>
        <w:ind w:left="341" w:hanging="567"/>
      </w:pPr>
      <w:rPr>
        <w:rFonts w:hint="eastAsia"/>
        <w:b/>
        <w:i w:val="0"/>
      </w:rPr>
    </w:lvl>
    <w:lvl w:ilvl="2" w:tentative="0">
      <w:start w:val="1"/>
      <w:numFmt w:val="decimal"/>
      <w:lvlText w:val="%1.%2.%3"/>
      <w:lvlJc w:val="left"/>
      <w:pPr>
        <w:tabs>
          <w:tab w:val="left" w:pos="1640"/>
        </w:tabs>
        <w:ind w:left="767" w:hanging="767"/>
      </w:pPr>
      <w:rPr>
        <w:rFonts w:hint="eastAsia"/>
        <w:b/>
        <w:i w:val="0"/>
      </w:rPr>
    </w:lvl>
    <w:lvl w:ilvl="3" w:tentative="0">
      <w:start w:val="1"/>
      <w:numFmt w:val="decimal"/>
      <w:lvlText w:val="%1.%2.%3.%4"/>
      <w:lvlJc w:val="left"/>
      <w:pPr>
        <w:tabs>
          <w:tab w:val="left" w:pos="2425"/>
        </w:tabs>
        <w:ind w:left="1333" w:hanging="708"/>
      </w:pPr>
      <w:rPr>
        <w:rFonts w:hint="eastAsia"/>
      </w:rPr>
    </w:lvl>
    <w:lvl w:ilvl="4" w:tentative="0">
      <w:start w:val="1"/>
      <w:numFmt w:val="decimal"/>
      <w:lvlText w:val="%1.%2.%3.%4.%5"/>
      <w:lvlJc w:val="left"/>
      <w:pPr>
        <w:tabs>
          <w:tab w:val="left" w:pos="3570"/>
        </w:tabs>
        <w:ind w:left="1900" w:hanging="850"/>
      </w:pPr>
      <w:rPr>
        <w:rFonts w:hint="eastAsia"/>
      </w:rPr>
    </w:lvl>
    <w:lvl w:ilvl="5" w:tentative="0">
      <w:start w:val="1"/>
      <w:numFmt w:val="decimal"/>
      <w:lvlText w:val="%1.%2.%3.%4.%5.%6"/>
      <w:lvlJc w:val="left"/>
      <w:pPr>
        <w:tabs>
          <w:tab w:val="left" w:pos="4355"/>
        </w:tabs>
        <w:ind w:left="2609" w:hanging="1134"/>
      </w:pPr>
      <w:rPr>
        <w:rFonts w:hint="eastAsia"/>
      </w:rPr>
    </w:lvl>
    <w:lvl w:ilvl="6" w:tentative="0">
      <w:start w:val="1"/>
      <w:numFmt w:val="decimal"/>
      <w:lvlText w:val="%1.%2.%3.%4.%5.%6.%7"/>
      <w:lvlJc w:val="left"/>
      <w:pPr>
        <w:tabs>
          <w:tab w:val="left" w:pos="5140"/>
        </w:tabs>
        <w:ind w:left="3176" w:hanging="1276"/>
      </w:pPr>
      <w:rPr>
        <w:rFonts w:hint="eastAsia"/>
      </w:rPr>
    </w:lvl>
    <w:lvl w:ilvl="7" w:tentative="0">
      <w:start w:val="1"/>
      <w:numFmt w:val="decimal"/>
      <w:lvlText w:val="%1.%2.%3.%4.%5.%6.%7.%8"/>
      <w:lvlJc w:val="left"/>
      <w:pPr>
        <w:tabs>
          <w:tab w:val="left" w:pos="6285"/>
        </w:tabs>
        <w:ind w:left="3743" w:hanging="1418"/>
      </w:pPr>
      <w:rPr>
        <w:rFonts w:hint="eastAsia"/>
      </w:rPr>
    </w:lvl>
    <w:lvl w:ilvl="8" w:tentative="0">
      <w:start w:val="1"/>
      <w:numFmt w:val="decimal"/>
      <w:lvlText w:val="%1.%2.%3.%4.%5.%6.%7.%8.%9"/>
      <w:lvlJc w:val="left"/>
      <w:pPr>
        <w:tabs>
          <w:tab w:val="left" w:pos="7071"/>
        </w:tabs>
        <w:ind w:left="4451" w:hanging="1700"/>
      </w:pPr>
      <w:rPr>
        <w:rFonts w:hint="eastAsia"/>
      </w:rPr>
    </w:lvl>
  </w:abstractNum>
  <w:abstractNum w:abstractNumId="37">
    <w:nsid w:val="44C50F90"/>
    <w:multiLevelType w:val="multilevel"/>
    <w:tmpl w:val="44C50F90"/>
    <w:lvl w:ilvl="0" w:tentative="0">
      <w:start w:val="1"/>
      <w:numFmt w:val="lowerLetter"/>
      <w:pStyle w:val="331"/>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8">
    <w:nsid w:val="47EE2D9A"/>
    <w:multiLevelType w:val="multilevel"/>
    <w:tmpl w:val="47EE2D9A"/>
    <w:lvl w:ilvl="0" w:tentative="0">
      <w:start w:val="1"/>
      <w:numFmt w:val="upperRoman"/>
      <w:pStyle w:val="215"/>
      <w:lvlText w:val="%1、"/>
      <w:lvlJc w:val="left"/>
      <w:pPr>
        <w:tabs>
          <w:tab w:val="left" w:pos="420"/>
        </w:tabs>
        <w:ind w:left="420" w:hanging="420"/>
      </w:pPr>
      <w:rPr>
        <w:rFonts w:hint="default" w:ascii="Times New Roman" w:hAnsi="Times New Roman" w:eastAsia="宋体"/>
        <w:b/>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499803BA"/>
    <w:multiLevelType w:val="multilevel"/>
    <w:tmpl w:val="499803BA"/>
    <w:lvl w:ilvl="0" w:tentative="0">
      <w:start w:val="5"/>
      <w:numFmt w:val="decimal"/>
      <w:pStyle w:val="234"/>
      <w:lvlText w:val="%1"/>
      <w:lvlJc w:val="left"/>
      <w:pPr>
        <w:tabs>
          <w:tab w:val="left" w:pos="1685"/>
        </w:tabs>
        <w:ind w:left="1685" w:hanging="425"/>
      </w:pPr>
      <w:rPr>
        <w:rFonts w:hint="eastAsia"/>
        <w:b/>
        <w:i w:val="0"/>
      </w:rPr>
    </w:lvl>
    <w:lvl w:ilvl="1" w:tentative="0">
      <w:start w:val="3"/>
      <w:numFmt w:val="decimal"/>
      <w:lvlText w:val="%1.%2"/>
      <w:lvlJc w:val="left"/>
      <w:pPr>
        <w:tabs>
          <w:tab w:val="left" w:pos="2765"/>
        </w:tabs>
        <w:ind w:left="2252" w:hanging="567"/>
      </w:pPr>
      <w:rPr>
        <w:rFonts w:hint="eastAsia"/>
        <w:b/>
        <w:i w:val="0"/>
      </w:rPr>
    </w:lvl>
    <w:lvl w:ilvl="2" w:tentative="0">
      <w:start w:val="1"/>
      <w:numFmt w:val="decimal"/>
      <w:lvlText w:val="%1.%2.%3"/>
      <w:lvlJc w:val="left"/>
      <w:pPr>
        <w:tabs>
          <w:tab w:val="left" w:pos="3551"/>
        </w:tabs>
        <w:ind w:left="2678" w:hanging="767"/>
      </w:pPr>
      <w:rPr>
        <w:rFonts w:hint="eastAsia"/>
        <w:b/>
        <w:i w:val="0"/>
      </w:rPr>
    </w:lvl>
    <w:lvl w:ilvl="3" w:tentative="0">
      <w:start w:val="1"/>
      <w:numFmt w:val="decimal"/>
      <w:lvlText w:val="%1.%2.%3.%4"/>
      <w:lvlJc w:val="left"/>
      <w:pPr>
        <w:tabs>
          <w:tab w:val="left" w:pos="4336"/>
        </w:tabs>
        <w:ind w:left="3244" w:hanging="708"/>
      </w:pPr>
      <w:rPr>
        <w:rFonts w:hint="eastAsia"/>
      </w:rPr>
    </w:lvl>
    <w:lvl w:ilvl="4" w:tentative="0">
      <w:start w:val="1"/>
      <w:numFmt w:val="decimal"/>
      <w:lvlText w:val="%1.%2.%3.%4.%5"/>
      <w:lvlJc w:val="left"/>
      <w:pPr>
        <w:tabs>
          <w:tab w:val="left" w:pos="5481"/>
        </w:tabs>
        <w:ind w:left="3811" w:hanging="850"/>
      </w:pPr>
      <w:rPr>
        <w:rFonts w:hint="eastAsia"/>
      </w:rPr>
    </w:lvl>
    <w:lvl w:ilvl="5" w:tentative="0">
      <w:start w:val="1"/>
      <w:numFmt w:val="decimal"/>
      <w:lvlText w:val="%1.%2.%3.%4.%5.%6"/>
      <w:lvlJc w:val="left"/>
      <w:pPr>
        <w:tabs>
          <w:tab w:val="left" w:pos="6266"/>
        </w:tabs>
        <w:ind w:left="4520" w:hanging="1134"/>
      </w:pPr>
      <w:rPr>
        <w:rFonts w:hint="eastAsia"/>
      </w:rPr>
    </w:lvl>
    <w:lvl w:ilvl="6" w:tentative="0">
      <w:start w:val="1"/>
      <w:numFmt w:val="decimal"/>
      <w:lvlText w:val="%1.%2.%3.%4.%5.%6.%7"/>
      <w:lvlJc w:val="left"/>
      <w:pPr>
        <w:tabs>
          <w:tab w:val="left" w:pos="7051"/>
        </w:tabs>
        <w:ind w:left="5087" w:hanging="1276"/>
      </w:pPr>
      <w:rPr>
        <w:rFonts w:hint="eastAsia"/>
      </w:rPr>
    </w:lvl>
    <w:lvl w:ilvl="7" w:tentative="0">
      <w:start w:val="1"/>
      <w:numFmt w:val="decimal"/>
      <w:lvlText w:val="%1.%2.%3.%4.%5.%6.%7.%8"/>
      <w:lvlJc w:val="left"/>
      <w:pPr>
        <w:tabs>
          <w:tab w:val="left" w:pos="8196"/>
        </w:tabs>
        <w:ind w:left="5654" w:hanging="1418"/>
      </w:pPr>
      <w:rPr>
        <w:rFonts w:hint="eastAsia"/>
      </w:rPr>
    </w:lvl>
    <w:lvl w:ilvl="8" w:tentative="0">
      <w:start w:val="1"/>
      <w:numFmt w:val="decimal"/>
      <w:lvlText w:val="%1.%2.%3.%4.%5.%6.%7.%8.%9"/>
      <w:lvlJc w:val="left"/>
      <w:pPr>
        <w:tabs>
          <w:tab w:val="left" w:pos="8982"/>
        </w:tabs>
        <w:ind w:left="6362" w:hanging="1700"/>
      </w:pPr>
      <w:rPr>
        <w:rFonts w:hint="eastAsia"/>
      </w:rPr>
    </w:lvl>
  </w:abstractNum>
  <w:abstractNum w:abstractNumId="40">
    <w:nsid w:val="4AC369BE"/>
    <w:multiLevelType w:val="multilevel"/>
    <w:tmpl w:val="4AC369BE"/>
    <w:lvl w:ilvl="0" w:tentative="0">
      <w:start w:val="4"/>
      <w:numFmt w:val="decimal"/>
      <w:pStyle w:val="232"/>
      <w:lvlText w:val="%1"/>
      <w:lvlJc w:val="left"/>
      <w:pPr>
        <w:tabs>
          <w:tab w:val="left" w:pos="845"/>
        </w:tabs>
        <w:ind w:left="845" w:hanging="425"/>
      </w:pPr>
      <w:rPr>
        <w:rFonts w:hint="eastAsia"/>
        <w:b/>
        <w:i w:val="0"/>
      </w:rPr>
    </w:lvl>
    <w:lvl w:ilvl="1" w:tentative="0">
      <w:start w:val="20"/>
      <w:numFmt w:val="decimal"/>
      <w:lvlText w:val="%1.%2"/>
      <w:lvlJc w:val="left"/>
      <w:pPr>
        <w:tabs>
          <w:tab w:val="left" w:pos="1925"/>
        </w:tabs>
        <w:ind w:left="1412" w:hanging="567"/>
      </w:pPr>
      <w:rPr>
        <w:rFonts w:hint="eastAsia"/>
        <w:b/>
        <w:i w:val="0"/>
      </w:rPr>
    </w:lvl>
    <w:lvl w:ilvl="2" w:tentative="0">
      <w:start w:val="1"/>
      <w:numFmt w:val="decimal"/>
      <w:lvlText w:val="%1.%2.%3"/>
      <w:lvlJc w:val="left"/>
      <w:pPr>
        <w:tabs>
          <w:tab w:val="left" w:pos="2711"/>
        </w:tabs>
        <w:ind w:left="1838" w:hanging="767"/>
      </w:pPr>
      <w:rPr>
        <w:rFonts w:hint="eastAsia"/>
        <w:b/>
        <w:i w:val="0"/>
      </w:rPr>
    </w:lvl>
    <w:lvl w:ilvl="3" w:tentative="0">
      <w:start w:val="1"/>
      <w:numFmt w:val="decimal"/>
      <w:lvlText w:val="%1.%2.%3.%4"/>
      <w:lvlJc w:val="left"/>
      <w:pPr>
        <w:tabs>
          <w:tab w:val="left" w:pos="3496"/>
        </w:tabs>
        <w:ind w:left="2404" w:hanging="708"/>
      </w:pPr>
      <w:rPr>
        <w:rFonts w:hint="eastAsia"/>
      </w:rPr>
    </w:lvl>
    <w:lvl w:ilvl="4" w:tentative="0">
      <w:start w:val="1"/>
      <w:numFmt w:val="decimal"/>
      <w:lvlText w:val="%1.%2.%3.%4.%5"/>
      <w:lvlJc w:val="left"/>
      <w:pPr>
        <w:tabs>
          <w:tab w:val="left" w:pos="4641"/>
        </w:tabs>
        <w:ind w:left="2971" w:hanging="850"/>
      </w:pPr>
      <w:rPr>
        <w:rFonts w:hint="eastAsia"/>
      </w:rPr>
    </w:lvl>
    <w:lvl w:ilvl="5" w:tentative="0">
      <w:start w:val="1"/>
      <w:numFmt w:val="decimal"/>
      <w:lvlText w:val="%1.%2.%3.%4.%5.%6"/>
      <w:lvlJc w:val="left"/>
      <w:pPr>
        <w:tabs>
          <w:tab w:val="left" w:pos="5426"/>
        </w:tabs>
        <w:ind w:left="3680" w:hanging="1134"/>
      </w:pPr>
      <w:rPr>
        <w:rFonts w:hint="eastAsia"/>
      </w:rPr>
    </w:lvl>
    <w:lvl w:ilvl="6" w:tentative="0">
      <w:start w:val="1"/>
      <w:numFmt w:val="decimal"/>
      <w:lvlText w:val="%1.%2.%3.%4.%5.%6.%7"/>
      <w:lvlJc w:val="left"/>
      <w:pPr>
        <w:tabs>
          <w:tab w:val="left" w:pos="6211"/>
        </w:tabs>
        <w:ind w:left="4247" w:hanging="1276"/>
      </w:pPr>
      <w:rPr>
        <w:rFonts w:hint="eastAsia"/>
      </w:rPr>
    </w:lvl>
    <w:lvl w:ilvl="7" w:tentative="0">
      <w:start w:val="1"/>
      <w:numFmt w:val="decimal"/>
      <w:lvlText w:val="%1.%2.%3.%4.%5.%6.%7.%8"/>
      <w:lvlJc w:val="left"/>
      <w:pPr>
        <w:tabs>
          <w:tab w:val="left" w:pos="7356"/>
        </w:tabs>
        <w:ind w:left="4814" w:hanging="1418"/>
      </w:pPr>
      <w:rPr>
        <w:rFonts w:hint="eastAsia"/>
      </w:rPr>
    </w:lvl>
    <w:lvl w:ilvl="8" w:tentative="0">
      <w:start w:val="1"/>
      <w:numFmt w:val="decimal"/>
      <w:lvlText w:val="%1.%2.%3.%4.%5.%6.%7.%8.%9"/>
      <w:lvlJc w:val="left"/>
      <w:pPr>
        <w:tabs>
          <w:tab w:val="left" w:pos="8142"/>
        </w:tabs>
        <w:ind w:left="5522" w:hanging="1700"/>
      </w:pPr>
      <w:rPr>
        <w:rFonts w:hint="eastAsia"/>
      </w:rPr>
    </w:lvl>
  </w:abstractNum>
  <w:abstractNum w:abstractNumId="41">
    <w:nsid w:val="5AC87AE9"/>
    <w:multiLevelType w:val="multilevel"/>
    <w:tmpl w:val="5AC87AE9"/>
    <w:lvl w:ilvl="0" w:tentative="0">
      <w:start w:val="4"/>
      <w:numFmt w:val="decimal"/>
      <w:pStyle w:val="231"/>
      <w:lvlText w:val="%1"/>
      <w:lvlJc w:val="left"/>
      <w:pPr>
        <w:tabs>
          <w:tab w:val="left" w:pos="845"/>
        </w:tabs>
        <w:ind w:left="845" w:hanging="425"/>
      </w:pPr>
      <w:rPr>
        <w:rFonts w:hint="eastAsia"/>
        <w:b/>
        <w:i w:val="0"/>
      </w:rPr>
    </w:lvl>
    <w:lvl w:ilvl="1" w:tentative="0">
      <w:start w:val="19"/>
      <w:numFmt w:val="decimal"/>
      <w:lvlText w:val="%1.%2"/>
      <w:lvlJc w:val="left"/>
      <w:pPr>
        <w:tabs>
          <w:tab w:val="left" w:pos="1925"/>
        </w:tabs>
        <w:ind w:left="1412" w:hanging="567"/>
      </w:pPr>
      <w:rPr>
        <w:rFonts w:hint="eastAsia"/>
        <w:b/>
        <w:i w:val="0"/>
      </w:rPr>
    </w:lvl>
    <w:lvl w:ilvl="2" w:tentative="0">
      <w:start w:val="1"/>
      <w:numFmt w:val="decimal"/>
      <w:lvlText w:val="%1.%2.%3"/>
      <w:lvlJc w:val="left"/>
      <w:pPr>
        <w:tabs>
          <w:tab w:val="left" w:pos="2711"/>
        </w:tabs>
        <w:ind w:left="1838" w:hanging="767"/>
      </w:pPr>
      <w:rPr>
        <w:rFonts w:hint="eastAsia"/>
        <w:b/>
        <w:i w:val="0"/>
      </w:rPr>
    </w:lvl>
    <w:lvl w:ilvl="3" w:tentative="0">
      <w:start w:val="1"/>
      <w:numFmt w:val="decimal"/>
      <w:lvlText w:val="%1.%2.%3.%4"/>
      <w:lvlJc w:val="left"/>
      <w:pPr>
        <w:tabs>
          <w:tab w:val="left" w:pos="3496"/>
        </w:tabs>
        <w:ind w:left="2404" w:hanging="708"/>
      </w:pPr>
      <w:rPr>
        <w:rFonts w:hint="eastAsia"/>
      </w:rPr>
    </w:lvl>
    <w:lvl w:ilvl="4" w:tentative="0">
      <w:start w:val="1"/>
      <w:numFmt w:val="decimal"/>
      <w:lvlText w:val="%1.%2.%3.%4.%5"/>
      <w:lvlJc w:val="left"/>
      <w:pPr>
        <w:tabs>
          <w:tab w:val="left" w:pos="4641"/>
        </w:tabs>
        <w:ind w:left="2971" w:hanging="850"/>
      </w:pPr>
      <w:rPr>
        <w:rFonts w:hint="eastAsia"/>
      </w:rPr>
    </w:lvl>
    <w:lvl w:ilvl="5" w:tentative="0">
      <w:start w:val="1"/>
      <w:numFmt w:val="decimal"/>
      <w:lvlText w:val="%1.%2.%3.%4.%5.%6"/>
      <w:lvlJc w:val="left"/>
      <w:pPr>
        <w:tabs>
          <w:tab w:val="left" w:pos="5426"/>
        </w:tabs>
        <w:ind w:left="3680" w:hanging="1134"/>
      </w:pPr>
      <w:rPr>
        <w:rFonts w:hint="eastAsia"/>
      </w:rPr>
    </w:lvl>
    <w:lvl w:ilvl="6" w:tentative="0">
      <w:start w:val="1"/>
      <w:numFmt w:val="decimal"/>
      <w:lvlText w:val="%1.%2.%3.%4.%5.%6.%7"/>
      <w:lvlJc w:val="left"/>
      <w:pPr>
        <w:tabs>
          <w:tab w:val="left" w:pos="6211"/>
        </w:tabs>
        <w:ind w:left="4247" w:hanging="1276"/>
      </w:pPr>
      <w:rPr>
        <w:rFonts w:hint="eastAsia"/>
      </w:rPr>
    </w:lvl>
    <w:lvl w:ilvl="7" w:tentative="0">
      <w:start w:val="1"/>
      <w:numFmt w:val="decimal"/>
      <w:lvlText w:val="%1.%2.%3.%4.%5.%6.%7.%8"/>
      <w:lvlJc w:val="left"/>
      <w:pPr>
        <w:tabs>
          <w:tab w:val="left" w:pos="7356"/>
        </w:tabs>
        <w:ind w:left="4814" w:hanging="1418"/>
      </w:pPr>
      <w:rPr>
        <w:rFonts w:hint="eastAsia"/>
      </w:rPr>
    </w:lvl>
    <w:lvl w:ilvl="8" w:tentative="0">
      <w:start w:val="1"/>
      <w:numFmt w:val="decimal"/>
      <w:lvlText w:val="%1.%2.%3.%4.%5.%6.%7.%8.%9"/>
      <w:lvlJc w:val="left"/>
      <w:pPr>
        <w:tabs>
          <w:tab w:val="left" w:pos="8142"/>
        </w:tabs>
        <w:ind w:left="5522" w:hanging="1700"/>
      </w:pPr>
      <w:rPr>
        <w:rFonts w:hint="eastAsia"/>
      </w:rPr>
    </w:lvl>
  </w:abstractNum>
  <w:abstractNum w:abstractNumId="42">
    <w:nsid w:val="5C2F3F99"/>
    <w:multiLevelType w:val="multilevel"/>
    <w:tmpl w:val="5C2F3F99"/>
    <w:lvl w:ilvl="0" w:tentative="0">
      <w:start w:val="5"/>
      <w:numFmt w:val="decimal"/>
      <w:pStyle w:val="233"/>
      <w:lvlText w:val="%1"/>
      <w:lvlJc w:val="left"/>
      <w:pPr>
        <w:tabs>
          <w:tab w:val="left" w:pos="1265"/>
        </w:tabs>
        <w:ind w:left="1265" w:hanging="425"/>
      </w:pPr>
      <w:rPr>
        <w:rFonts w:hint="eastAsia"/>
        <w:b/>
        <w:i w:val="0"/>
      </w:rPr>
    </w:lvl>
    <w:lvl w:ilvl="1" w:tentative="0">
      <w:start w:val="1"/>
      <w:numFmt w:val="decimal"/>
      <w:lvlText w:val="%1.%2"/>
      <w:lvlJc w:val="left"/>
      <w:pPr>
        <w:tabs>
          <w:tab w:val="left" w:pos="2345"/>
        </w:tabs>
        <w:ind w:left="1832" w:hanging="567"/>
      </w:pPr>
      <w:rPr>
        <w:rFonts w:hint="eastAsia"/>
        <w:b/>
        <w:i w:val="0"/>
      </w:rPr>
    </w:lvl>
    <w:lvl w:ilvl="2" w:tentative="0">
      <w:start w:val="1"/>
      <w:numFmt w:val="decimal"/>
      <w:lvlText w:val="%1.%2.%3"/>
      <w:lvlJc w:val="left"/>
      <w:pPr>
        <w:tabs>
          <w:tab w:val="left" w:pos="3131"/>
        </w:tabs>
        <w:ind w:left="2258" w:hanging="767"/>
      </w:pPr>
      <w:rPr>
        <w:rFonts w:hint="eastAsia"/>
        <w:b/>
        <w:i w:val="0"/>
      </w:rPr>
    </w:lvl>
    <w:lvl w:ilvl="3" w:tentative="0">
      <w:start w:val="1"/>
      <w:numFmt w:val="decimal"/>
      <w:lvlText w:val="%1.%2.%3.%4"/>
      <w:lvlJc w:val="left"/>
      <w:pPr>
        <w:tabs>
          <w:tab w:val="left" w:pos="3916"/>
        </w:tabs>
        <w:ind w:left="2824" w:hanging="708"/>
      </w:pPr>
      <w:rPr>
        <w:rFonts w:hint="eastAsia"/>
      </w:rPr>
    </w:lvl>
    <w:lvl w:ilvl="4" w:tentative="0">
      <w:start w:val="1"/>
      <w:numFmt w:val="decimal"/>
      <w:lvlText w:val="%1.%2.%3.%4.%5"/>
      <w:lvlJc w:val="left"/>
      <w:pPr>
        <w:tabs>
          <w:tab w:val="left" w:pos="5061"/>
        </w:tabs>
        <w:ind w:left="3391" w:hanging="850"/>
      </w:pPr>
      <w:rPr>
        <w:rFonts w:hint="eastAsia"/>
      </w:rPr>
    </w:lvl>
    <w:lvl w:ilvl="5" w:tentative="0">
      <w:start w:val="1"/>
      <w:numFmt w:val="decimal"/>
      <w:lvlText w:val="%1.%2.%3.%4.%5.%6"/>
      <w:lvlJc w:val="left"/>
      <w:pPr>
        <w:tabs>
          <w:tab w:val="left" w:pos="5846"/>
        </w:tabs>
        <w:ind w:left="4100" w:hanging="1134"/>
      </w:pPr>
      <w:rPr>
        <w:rFonts w:hint="eastAsia"/>
      </w:rPr>
    </w:lvl>
    <w:lvl w:ilvl="6" w:tentative="0">
      <w:start w:val="1"/>
      <w:numFmt w:val="decimal"/>
      <w:lvlText w:val="%1.%2.%3.%4.%5.%6.%7"/>
      <w:lvlJc w:val="left"/>
      <w:pPr>
        <w:tabs>
          <w:tab w:val="left" w:pos="6631"/>
        </w:tabs>
        <w:ind w:left="4667" w:hanging="1276"/>
      </w:pPr>
      <w:rPr>
        <w:rFonts w:hint="eastAsia"/>
      </w:rPr>
    </w:lvl>
    <w:lvl w:ilvl="7" w:tentative="0">
      <w:start w:val="1"/>
      <w:numFmt w:val="decimal"/>
      <w:lvlText w:val="%1.%2.%3.%4.%5.%6.%7.%8"/>
      <w:lvlJc w:val="left"/>
      <w:pPr>
        <w:tabs>
          <w:tab w:val="left" w:pos="7776"/>
        </w:tabs>
        <w:ind w:left="5234" w:hanging="1418"/>
      </w:pPr>
      <w:rPr>
        <w:rFonts w:hint="eastAsia"/>
      </w:rPr>
    </w:lvl>
    <w:lvl w:ilvl="8" w:tentative="0">
      <w:start w:val="1"/>
      <w:numFmt w:val="decimal"/>
      <w:lvlText w:val="%1.%2.%3.%4.%5.%6.%7.%8.%9"/>
      <w:lvlJc w:val="left"/>
      <w:pPr>
        <w:tabs>
          <w:tab w:val="left" w:pos="8562"/>
        </w:tabs>
        <w:ind w:left="5942" w:hanging="1700"/>
      </w:pPr>
      <w:rPr>
        <w:rFonts w:hint="eastAsia"/>
      </w:rPr>
    </w:lvl>
  </w:abstractNum>
  <w:abstractNum w:abstractNumId="43">
    <w:nsid w:val="5D066D0F"/>
    <w:multiLevelType w:val="singleLevel"/>
    <w:tmpl w:val="5D066D0F"/>
    <w:lvl w:ilvl="0" w:tentative="0">
      <w:start w:val="2"/>
      <w:numFmt w:val="decimal"/>
      <w:suff w:val="nothing"/>
      <w:lvlText w:val="%1）"/>
      <w:lvlJc w:val="left"/>
    </w:lvl>
  </w:abstractNum>
  <w:abstractNum w:abstractNumId="44">
    <w:nsid w:val="5E361A01"/>
    <w:multiLevelType w:val="multilevel"/>
    <w:tmpl w:val="5E361A01"/>
    <w:lvl w:ilvl="0" w:tentative="0">
      <w:start w:val="1"/>
      <w:numFmt w:val="decimal"/>
      <w:pStyle w:val="170"/>
      <w:lvlText w:val="10.0.%1"/>
      <w:lvlJc w:val="left"/>
      <w:pPr>
        <w:tabs>
          <w:tab w:val="left" w:pos="700"/>
        </w:tabs>
        <w:ind w:left="700" w:hanging="700"/>
      </w:pPr>
      <w:rPr>
        <w:rFonts w:hint="default" w:ascii="Arial" w:hAnsi="Arial"/>
        <w:b/>
        <w:i w:val="0"/>
        <w:sz w:val="21"/>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5">
    <w:nsid w:val="5FCC5311"/>
    <w:multiLevelType w:val="multilevel"/>
    <w:tmpl w:val="5FCC5311"/>
    <w:lvl w:ilvl="0" w:tentative="0">
      <w:start w:val="4"/>
      <w:numFmt w:val="decimal"/>
      <w:pStyle w:val="229"/>
      <w:lvlText w:val="%1"/>
      <w:lvlJc w:val="left"/>
      <w:pPr>
        <w:tabs>
          <w:tab w:val="left" w:pos="614"/>
        </w:tabs>
        <w:ind w:left="614" w:hanging="425"/>
      </w:pPr>
      <w:rPr>
        <w:rFonts w:hint="eastAsia"/>
        <w:b/>
        <w:i w:val="0"/>
      </w:rPr>
    </w:lvl>
    <w:lvl w:ilvl="1" w:tentative="0">
      <w:start w:val="16"/>
      <w:numFmt w:val="decimal"/>
      <w:lvlText w:val="%1.%2"/>
      <w:lvlJc w:val="left"/>
      <w:pPr>
        <w:tabs>
          <w:tab w:val="left" w:pos="1694"/>
        </w:tabs>
        <w:ind w:left="1181" w:hanging="567"/>
      </w:pPr>
      <w:rPr>
        <w:rFonts w:hint="eastAsia"/>
        <w:b/>
        <w:i w:val="0"/>
      </w:rPr>
    </w:lvl>
    <w:lvl w:ilvl="2" w:tentative="0">
      <w:start w:val="1"/>
      <w:numFmt w:val="decimal"/>
      <w:lvlText w:val="%1.%2.%3"/>
      <w:lvlJc w:val="left"/>
      <w:pPr>
        <w:tabs>
          <w:tab w:val="left" w:pos="2480"/>
        </w:tabs>
        <w:ind w:left="1607" w:hanging="767"/>
      </w:pPr>
      <w:rPr>
        <w:rFonts w:hint="eastAsia"/>
        <w:b/>
        <w:i w:val="0"/>
      </w:rPr>
    </w:lvl>
    <w:lvl w:ilvl="3" w:tentative="0">
      <w:start w:val="1"/>
      <w:numFmt w:val="decimal"/>
      <w:lvlText w:val="%1.%2.%3.%4"/>
      <w:lvlJc w:val="left"/>
      <w:pPr>
        <w:tabs>
          <w:tab w:val="left" w:pos="3265"/>
        </w:tabs>
        <w:ind w:left="2173" w:hanging="708"/>
      </w:pPr>
      <w:rPr>
        <w:rFonts w:hint="eastAsia"/>
      </w:rPr>
    </w:lvl>
    <w:lvl w:ilvl="4" w:tentative="0">
      <w:start w:val="1"/>
      <w:numFmt w:val="decimal"/>
      <w:lvlText w:val="%1.%2.%3.%4.%5"/>
      <w:lvlJc w:val="left"/>
      <w:pPr>
        <w:tabs>
          <w:tab w:val="left" w:pos="4410"/>
        </w:tabs>
        <w:ind w:left="2740" w:hanging="850"/>
      </w:pPr>
      <w:rPr>
        <w:rFonts w:hint="eastAsia"/>
      </w:rPr>
    </w:lvl>
    <w:lvl w:ilvl="5" w:tentative="0">
      <w:start w:val="1"/>
      <w:numFmt w:val="decimal"/>
      <w:lvlText w:val="%1.%2.%3.%4.%5.%6"/>
      <w:lvlJc w:val="left"/>
      <w:pPr>
        <w:tabs>
          <w:tab w:val="left" w:pos="5195"/>
        </w:tabs>
        <w:ind w:left="3449" w:hanging="1134"/>
      </w:pPr>
      <w:rPr>
        <w:rFonts w:hint="eastAsia"/>
      </w:rPr>
    </w:lvl>
    <w:lvl w:ilvl="6" w:tentative="0">
      <w:start w:val="1"/>
      <w:numFmt w:val="decimal"/>
      <w:lvlText w:val="%1.%2.%3.%4.%5.%6.%7"/>
      <w:lvlJc w:val="left"/>
      <w:pPr>
        <w:tabs>
          <w:tab w:val="left" w:pos="5980"/>
        </w:tabs>
        <w:ind w:left="4016" w:hanging="1276"/>
      </w:pPr>
      <w:rPr>
        <w:rFonts w:hint="eastAsia"/>
      </w:rPr>
    </w:lvl>
    <w:lvl w:ilvl="7" w:tentative="0">
      <w:start w:val="1"/>
      <w:numFmt w:val="decimal"/>
      <w:lvlText w:val="%1.%2.%3.%4.%5.%6.%7.%8"/>
      <w:lvlJc w:val="left"/>
      <w:pPr>
        <w:tabs>
          <w:tab w:val="left" w:pos="7125"/>
        </w:tabs>
        <w:ind w:left="4583" w:hanging="1418"/>
      </w:pPr>
      <w:rPr>
        <w:rFonts w:hint="eastAsia"/>
      </w:rPr>
    </w:lvl>
    <w:lvl w:ilvl="8" w:tentative="0">
      <w:start w:val="1"/>
      <w:numFmt w:val="decimal"/>
      <w:lvlText w:val="%1.%2.%3.%4.%5.%6.%7.%8.%9"/>
      <w:lvlJc w:val="left"/>
      <w:pPr>
        <w:tabs>
          <w:tab w:val="left" w:pos="7911"/>
        </w:tabs>
        <w:ind w:left="5291" w:hanging="1700"/>
      </w:pPr>
      <w:rPr>
        <w:rFonts w:hint="eastAsia"/>
      </w:rPr>
    </w:lvl>
  </w:abstractNum>
  <w:abstractNum w:abstractNumId="46">
    <w:nsid w:val="60C11C05"/>
    <w:multiLevelType w:val="multilevel"/>
    <w:tmpl w:val="60C11C05"/>
    <w:lvl w:ilvl="0" w:tentative="0">
      <w:start w:val="1"/>
      <w:numFmt w:val="bullet"/>
      <w:pStyle w:val="190"/>
      <w:lvlText w:val=""/>
      <w:lvlJc w:val="left"/>
      <w:pPr>
        <w:tabs>
          <w:tab w:val="left" w:pos="1692"/>
        </w:tabs>
        <w:ind w:left="1692" w:hanging="420"/>
      </w:pPr>
      <w:rPr>
        <w:rFonts w:hint="default" w:ascii="Wingdings" w:hAnsi="Wingdings"/>
      </w:rPr>
    </w:lvl>
    <w:lvl w:ilvl="1" w:tentative="0">
      <w:start w:val="1"/>
      <w:numFmt w:val="bullet"/>
      <w:lvlText w:val=""/>
      <w:lvlJc w:val="left"/>
      <w:pPr>
        <w:tabs>
          <w:tab w:val="left" w:pos="2112"/>
        </w:tabs>
        <w:ind w:left="2112" w:hanging="420"/>
      </w:pPr>
      <w:rPr>
        <w:rFonts w:hint="default" w:ascii="Wingdings" w:hAnsi="Wingdings"/>
      </w:rPr>
    </w:lvl>
    <w:lvl w:ilvl="2" w:tentative="0">
      <w:start w:val="1"/>
      <w:numFmt w:val="bullet"/>
      <w:lvlText w:val=""/>
      <w:lvlJc w:val="left"/>
      <w:pPr>
        <w:tabs>
          <w:tab w:val="left" w:pos="2532"/>
        </w:tabs>
        <w:ind w:left="2532" w:hanging="420"/>
      </w:pPr>
      <w:rPr>
        <w:rFonts w:hint="default" w:ascii="Wingdings" w:hAnsi="Wingdings"/>
      </w:rPr>
    </w:lvl>
    <w:lvl w:ilvl="3" w:tentative="0">
      <w:start w:val="1"/>
      <w:numFmt w:val="bullet"/>
      <w:lvlText w:val=""/>
      <w:lvlJc w:val="left"/>
      <w:pPr>
        <w:tabs>
          <w:tab w:val="left" w:pos="2952"/>
        </w:tabs>
        <w:ind w:left="2952" w:hanging="420"/>
      </w:pPr>
      <w:rPr>
        <w:rFonts w:hint="default" w:ascii="Wingdings" w:hAnsi="Wingdings"/>
      </w:rPr>
    </w:lvl>
    <w:lvl w:ilvl="4" w:tentative="0">
      <w:start w:val="1"/>
      <w:numFmt w:val="bullet"/>
      <w:lvlText w:val=""/>
      <w:lvlJc w:val="left"/>
      <w:pPr>
        <w:tabs>
          <w:tab w:val="left" w:pos="3372"/>
        </w:tabs>
        <w:ind w:left="3372" w:hanging="420"/>
      </w:pPr>
      <w:rPr>
        <w:rFonts w:hint="default" w:ascii="Wingdings" w:hAnsi="Wingdings"/>
      </w:rPr>
    </w:lvl>
    <w:lvl w:ilvl="5" w:tentative="0">
      <w:start w:val="1"/>
      <w:numFmt w:val="bullet"/>
      <w:lvlText w:val=""/>
      <w:lvlJc w:val="left"/>
      <w:pPr>
        <w:tabs>
          <w:tab w:val="left" w:pos="3792"/>
        </w:tabs>
        <w:ind w:left="3792" w:hanging="420"/>
      </w:pPr>
      <w:rPr>
        <w:rFonts w:hint="default" w:ascii="Wingdings" w:hAnsi="Wingdings"/>
      </w:rPr>
    </w:lvl>
    <w:lvl w:ilvl="6" w:tentative="0">
      <w:start w:val="1"/>
      <w:numFmt w:val="bullet"/>
      <w:lvlText w:val=""/>
      <w:lvlJc w:val="left"/>
      <w:pPr>
        <w:tabs>
          <w:tab w:val="left" w:pos="4212"/>
        </w:tabs>
        <w:ind w:left="4212" w:hanging="420"/>
      </w:pPr>
      <w:rPr>
        <w:rFonts w:hint="default" w:ascii="Wingdings" w:hAnsi="Wingdings"/>
      </w:rPr>
    </w:lvl>
    <w:lvl w:ilvl="7" w:tentative="0">
      <w:start w:val="1"/>
      <w:numFmt w:val="bullet"/>
      <w:lvlText w:val=""/>
      <w:lvlJc w:val="left"/>
      <w:pPr>
        <w:tabs>
          <w:tab w:val="left" w:pos="4632"/>
        </w:tabs>
        <w:ind w:left="4632" w:hanging="420"/>
      </w:pPr>
      <w:rPr>
        <w:rFonts w:hint="default" w:ascii="Wingdings" w:hAnsi="Wingdings"/>
      </w:rPr>
    </w:lvl>
    <w:lvl w:ilvl="8" w:tentative="0">
      <w:start w:val="1"/>
      <w:numFmt w:val="bullet"/>
      <w:lvlText w:val=""/>
      <w:lvlJc w:val="left"/>
      <w:pPr>
        <w:tabs>
          <w:tab w:val="left" w:pos="5052"/>
        </w:tabs>
        <w:ind w:left="5052" w:hanging="420"/>
      </w:pPr>
      <w:rPr>
        <w:rFonts w:hint="default" w:ascii="Wingdings" w:hAnsi="Wingdings"/>
      </w:rPr>
    </w:lvl>
  </w:abstractNum>
  <w:abstractNum w:abstractNumId="47">
    <w:nsid w:val="62FA6269"/>
    <w:multiLevelType w:val="multilevel"/>
    <w:tmpl w:val="62FA6269"/>
    <w:lvl w:ilvl="0" w:tentative="0">
      <w:start w:val="4"/>
      <w:numFmt w:val="decimal"/>
      <w:pStyle w:val="203"/>
      <w:lvlText w:val="%1"/>
      <w:lvlJc w:val="left"/>
      <w:pPr>
        <w:tabs>
          <w:tab w:val="left" w:pos="-226"/>
        </w:tabs>
        <w:ind w:left="-226" w:hanging="425"/>
      </w:pPr>
      <w:rPr>
        <w:rFonts w:hint="eastAsia"/>
      </w:rPr>
    </w:lvl>
    <w:lvl w:ilvl="1" w:tentative="0">
      <w:start w:val="5"/>
      <w:numFmt w:val="decimal"/>
      <w:lvlText w:val="%1.%2"/>
      <w:lvlJc w:val="left"/>
      <w:pPr>
        <w:tabs>
          <w:tab w:val="left" w:pos="854"/>
        </w:tabs>
        <w:ind w:left="341" w:hanging="567"/>
      </w:pPr>
      <w:rPr>
        <w:rFonts w:hint="eastAsia"/>
      </w:rPr>
    </w:lvl>
    <w:lvl w:ilvl="2" w:tentative="0">
      <w:start w:val="1"/>
      <w:numFmt w:val="decimal"/>
      <w:lvlText w:val="%1.%2.%3"/>
      <w:lvlJc w:val="left"/>
      <w:pPr>
        <w:tabs>
          <w:tab w:val="left" w:pos="1640"/>
        </w:tabs>
        <w:ind w:left="767" w:hanging="767"/>
      </w:pPr>
      <w:rPr>
        <w:rFonts w:hint="eastAsia"/>
        <w:b/>
        <w:i w:val="0"/>
      </w:rPr>
    </w:lvl>
    <w:lvl w:ilvl="3" w:tentative="0">
      <w:start w:val="1"/>
      <w:numFmt w:val="decimal"/>
      <w:lvlText w:val="%1.%2.%3.%4"/>
      <w:lvlJc w:val="left"/>
      <w:pPr>
        <w:tabs>
          <w:tab w:val="left" w:pos="2425"/>
        </w:tabs>
        <w:ind w:left="1333" w:hanging="708"/>
      </w:pPr>
      <w:rPr>
        <w:rFonts w:hint="eastAsia"/>
      </w:rPr>
    </w:lvl>
    <w:lvl w:ilvl="4" w:tentative="0">
      <w:start w:val="1"/>
      <w:numFmt w:val="decimal"/>
      <w:lvlText w:val="%1.%2.%3.%4.%5"/>
      <w:lvlJc w:val="left"/>
      <w:pPr>
        <w:tabs>
          <w:tab w:val="left" w:pos="3570"/>
        </w:tabs>
        <w:ind w:left="1900" w:hanging="850"/>
      </w:pPr>
      <w:rPr>
        <w:rFonts w:hint="eastAsia"/>
      </w:rPr>
    </w:lvl>
    <w:lvl w:ilvl="5" w:tentative="0">
      <w:start w:val="1"/>
      <w:numFmt w:val="decimal"/>
      <w:lvlText w:val="%1.%2.%3.%4.%5.%6"/>
      <w:lvlJc w:val="left"/>
      <w:pPr>
        <w:tabs>
          <w:tab w:val="left" w:pos="4355"/>
        </w:tabs>
        <w:ind w:left="2609" w:hanging="1134"/>
      </w:pPr>
      <w:rPr>
        <w:rFonts w:hint="eastAsia"/>
      </w:rPr>
    </w:lvl>
    <w:lvl w:ilvl="6" w:tentative="0">
      <w:start w:val="1"/>
      <w:numFmt w:val="decimal"/>
      <w:lvlText w:val="%1.%2.%3.%4.%5.%6.%7"/>
      <w:lvlJc w:val="left"/>
      <w:pPr>
        <w:tabs>
          <w:tab w:val="left" w:pos="5140"/>
        </w:tabs>
        <w:ind w:left="3176" w:hanging="1276"/>
      </w:pPr>
      <w:rPr>
        <w:rFonts w:hint="eastAsia"/>
      </w:rPr>
    </w:lvl>
    <w:lvl w:ilvl="7" w:tentative="0">
      <w:start w:val="1"/>
      <w:numFmt w:val="decimal"/>
      <w:lvlText w:val="%1.%2.%3.%4.%5.%6.%7.%8"/>
      <w:lvlJc w:val="left"/>
      <w:pPr>
        <w:tabs>
          <w:tab w:val="left" w:pos="6285"/>
        </w:tabs>
        <w:ind w:left="3743" w:hanging="1418"/>
      </w:pPr>
      <w:rPr>
        <w:rFonts w:hint="eastAsia"/>
      </w:rPr>
    </w:lvl>
    <w:lvl w:ilvl="8" w:tentative="0">
      <w:start w:val="1"/>
      <w:numFmt w:val="decimal"/>
      <w:lvlText w:val="%1.%2.%3.%4.%5.%6.%7.%8.%9"/>
      <w:lvlJc w:val="left"/>
      <w:pPr>
        <w:tabs>
          <w:tab w:val="left" w:pos="7071"/>
        </w:tabs>
        <w:ind w:left="4451" w:hanging="1700"/>
      </w:pPr>
      <w:rPr>
        <w:rFonts w:hint="eastAsia"/>
      </w:rPr>
    </w:lvl>
  </w:abstractNum>
  <w:abstractNum w:abstractNumId="48">
    <w:nsid w:val="64514FC6"/>
    <w:multiLevelType w:val="multilevel"/>
    <w:tmpl w:val="64514FC6"/>
    <w:lvl w:ilvl="0" w:tentative="0">
      <w:start w:val="1"/>
      <w:numFmt w:val="decimal"/>
      <w:pStyle w:val="199"/>
      <w:lvlText w:val="5.7.%1"/>
      <w:lvlJc w:val="righ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654A26C9"/>
    <w:multiLevelType w:val="multilevel"/>
    <w:tmpl w:val="654A26C9"/>
    <w:lvl w:ilvl="0" w:tentative="0">
      <w:start w:val="1"/>
      <w:numFmt w:val="none"/>
      <w:pStyle w:val="34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50">
    <w:nsid w:val="67283CEC"/>
    <w:multiLevelType w:val="multilevel"/>
    <w:tmpl w:val="67283CEC"/>
    <w:lvl w:ilvl="0" w:tentative="0">
      <w:start w:val="1"/>
      <w:numFmt w:val="decimal"/>
      <w:pStyle w:val="204"/>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67E80BEA"/>
    <w:multiLevelType w:val="multilevel"/>
    <w:tmpl w:val="67E80BEA"/>
    <w:lvl w:ilvl="0" w:tentative="0">
      <w:start w:val="1"/>
      <w:numFmt w:val="decimal"/>
      <w:pStyle w:val="99"/>
      <w:lvlText w:val="8.0.%1"/>
      <w:lvlJc w:val="left"/>
      <w:pPr>
        <w:tabs>
          <w:tab w:val="left" w:pos="700"/>
        </w:tabs>
        <w:ind w:left="700" w:hanging="700"/>
      </w:pPr>
      <w:rPr>
        <w:rFonts w:hint="default" w:ascii="Arial" w:hAnsi="Arial"/>
        <w:b/>
        <w:i w:val="0"/>
        <w:sz w:val="21"/>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2">
    <w:nsid w:val="6C1070E9"/>
    <w:multiLevelType w:val="multilevel"/>
    <w:tmpl w:val="6C1070E9"/>
    <w:lvl w:ilvl="0" w:tentative="0">
      <w:start w:val="1"/>
      <w:numFmt w:val="decimal"/>
      <w:lvlText w:val="%1."/>
      <w:lvlJc w:val="left"/>
      <w:pPr>
        <w:tabs>
          <w:tab w:val="left" w:pos="-284"/>
        </w:tabs>
        <w:ind w:left="-284" w:hanging="425"/>
      </w:pPr>
      <w:rPr>
        <w:rFonts w:hint="eastAsia"/>
      </w:rPr>
    </w:lvl>
    <w:lvl w:ilvl="1" w:tentative="0">
      <w:start w:val="1"/>
      <w:numFmt w:val="decimal"/>
      <w:lvlText w:val="%1.%2"/>
      <w:lvlJc w:val="left"/>
      <w:pPr>
        <w:tabs>
          <w:tab w:val="left" w:pos="283"/>
        </w:tabs>
        <w:ind w:left="283" w:hanging="567"/>
      </w:pPr>
      <w:rPr>
        <w:rFonts w:hint="eastAsia"/>
      </w:rPr>
    </w:lvl>
    <w:lvl w:ilvl="2" w:tentative="0">
      <w:start w:val="1"/>
      <w:numFmt w:val="decimal"/>
      <w:lvlText w:val="%1.%2.%3"/>
      <w:lvlJc w:val="left"/>
      <w:pPr>
        <w:tabs>
          <w:tab w:val="left" w:pos="709"/>
        </w:tabs>
        <w:ind w:left="709" w:hanging="567"/>
      </w:pPr>
      <w:rPr>
        <w:rFonts w:hint="eastAsia"/>
      </w:rPr>
    </w:lvl>
    <w:lvl w:ilvl="3" w:tentative="0">
      <w:start w:val="1"/>
      <w:numFmt w:val="decimal"/>
      <w:pStyle w:val="80"/>
      <w:suff w:val="nothing"/>
      <w:lvlText w:val="%4."/>
      <w:lvlJc w:val="left"/>
      <w:pPr>
        <w:ind w:left="567" w:firstLine="0"/>
      </w:pPr>
      <w:rPr>
        <w:rFonts w:hint="eastAsia"/>
      </w:rPr>
    </w:lvl>
    <w:lvl w:ilvl="4" w:tentative="0">
      <w:start w:val="1"/>
      <w:numFmt w:val="decimal"/>
      <w:pStyle w:val="311"/>
      <w:lvlText w:val="%1.%2.%3.%4.%5"/>
      <w:lvlJc w:val="left"/>
      <w:pPr>
        <w:tabs>
          <w:tab w:val="left" w:pos="1842"/>
        </w:tabs>
        <w:ind w:left="1842" w:hanging="850"/>
      </w:pPr>
      <w:rPr>
        <w:rFonts w:hint="eastAsia"/>
      </w:rPr>
    </w:lvl>
    <w:lvl w:ilvl="5" w:tentative="0">
      <w:start w:val="1"/>
      <w:numFmt w:val="decimal"/>
      <w:pStyle w:val="309"/>
      <w:lvlText w:val="%1.%2.%3.%4.%5.%6"/>
      <w:lvlJc w:val="left"/>
      <w:pPr>
        <w:tabs>
          <w:tab w:val="left" w:pos="2551"/>
        </w:tabs>
        <w:ind w:left="2551" w:hanging="1134"/>
      </w:pPr>
      <w:rPr>
        <w:rFonts w:hint="eastAsia"/>
      </w:rPr>
    </w:lvl>
    <w:lvl w:ilvl="6" w:tentative="0">
      <w:start w:val="1"/>
      <w:numFmt w:val="decimal"/>
      <w:pStyle w:val="305"/>
      <w:lvlText w:val="%1.%2.%3.%4.%5.%6.%7"/>
      <w:lvlJc w:val="left"/>
      <w:pPr>
        <w:tabs>
          <w:tab w:val="left" w:pos="3118"/>
        </w:tabs>
        <w:ind w:left="3118" w:hanging="1276"/>
      </w:pPr>
      <w:rPr>
        <w:rFonts w:hint="eastAsia"/>
      </w:rPr>
    </w:lvl>
    <w:lvl w:ilvl="7" w:tentative="0">
      <w:start w:val="1"/>
      <w:numFmt w:val="decimal"/>
      <w:lvlText w:val="%1.%2.%3.%4.%5.%6.%7.%8"/>
      <w:lvlJc w:val="left"/>
      <w:pPr>
        <w:tabs>
          <w:tab w:val="left" w:pos="3685"/>
        </w:tabs>
        <w:ind w:left="3685" w:hanging="1418"/>
      </w:pPr>
      <w:rPr>
        <w:rFonts w:hint="eastAsia"/>
      </w:rPr>
    </w:lvl>
    <w:lvl w:ilvl="8" w:tentative="0">
      <w:start w:val="1"/>
      <w:numFmt w:val="decimal"/>
      <w:lvlText w:val="%1.%2.%3.%4.%5.%6.%7.%8.%9"/>
      <w:lvlJc w:val="left"/>
      <w:pPr>
        <w:tabs>
          <w:tab w:val="left" w:pos="4393"/>
        </w:tabs>
        <w:ind w:left="4393" w:hanging="1700"/>
      </w:pPr>
      <w:rPr>
        <w:rFonts w:hint="eastAsia"/>
      </w:rPr>
    </w:lvl>
  </w:abstractNum>
  <w:abstractNum w:abstractNumId="5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329"/>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4">
    <w:nsid w:val="709555C4"/>
    <w:multiLevelType w:val="multilevel"/>
    <w:tmpl w:val="709555C4"/>
    <w:lvl w:ilvl="0" w:tentative="0">
      <w:start w:val="4"/>
      <w:numFmt w:val="decimal"/>
      <w:pStyle w:val="221"/>
      <w:lvlText w:val="%1"/>
      <w:lvlJc w:val="left"/>
      <w:pPr>
        <w:tabs>
          <w:tab w:val="left" w:pos="-226"/>
        </w:tabs>
        <w:ind w:left="-226" w:hanging="425"/>
      </w:pPr>
      <w:rPr>
        <w:rFonts w:hint="eastAsia"/>
        <w:b/>
        <w:i w:val="0"/>
      </w:rPr>
    </w:lvl>
    <w:lvl w:ilvl="1" w:tentative="0">
      <w:start w:val="8"/>
      <w:numFmt w:val="decimal"/>
      <w:lvlText w:val="%1.%2"/>
      <w:lvlJc w:val="left"/>
      <w:pPr>
        <w:tabs>
          <w:tab w:val="left" w:pos="854"/>
        </w:tabs>
        <w:ind w:left="341" w:hanging="567"/>
      </w:pPr>
      <w:rPr>
        <w:rFonts w:hint="eastAsia"/>
        <w:b/>
        <w:i w:val="0"/>
      </w:rPr>
    </w:lvl>
    <w:lvl w:ilvl="2" w:tentative="0">
      <w:start w:val="1"/>
      <w:numFmt w:val="decimal"/>
      <w:lvlText w:val="%1.%2.%3"/>
      <w:lvlJc w:val="left"/>
      <w:pPr>
        <w:tabs>
          <w:tab w:val="left" w:pos="1640"/>
        </w:tabs>
        <w:ind w:left="767" w:hanging="767"/>
      </w:pPr>
      <w:rPr>
        <w:rFonts w:hint="eastAsia"/>
        <w:b/>
        <w:i w:val="0"/>
      </w:rPr>
    </w:lvl>
    <w:lvl w:ilvl="3" w:tentative="0">
      <w:start w:val="1"/>
      <w:numFmt w:val="decimal"/>
      <w:lvlText w:val="%1.%2.%3.%4"/>
      <w:lvlJc w:val="left"/>
      <w:pPr>
        <w:tabs>
          <w:tab w:val="left" w:pos="2425"/>
        </w:tabs>
        <w:ind w:left="1333" w:hanging="708"/>
      </w:pPr>
      <w:rPr>
        <w:rFonts w:hint="eastAsia"/>
      </w:rPr>
    </w:lvl>
    <w:lvl w:ilvl="4" w:tentative="0">
      <w:start w:val="1"/>
      <w:numFmt w:val="decimal"/>
      <w:lvlText w:val="%1.%2.%3.%4.%5"/>
      <w:lvlJc w:val="left"/>
      <w:pPr>
        <w:tabs>
          <w:tab w:val="left" w:pos="3570"/>
        </w:tabs>
        <w:ind w:left="1900" w:hanging="850"/>
      </w:pPr>
      <w:rPr>
        <w:rFonts w:hint="eastAsia"/>
      </w:rPr>
    </w:lvl>
    <w:lvl w:ilvl="5" w:tentative="0">
      <w:start w:val="1"/>
      <w:numFmt w:val="decimal"/>
      <w:lvlText w:val="%1.%2.%3.%4.%5.%6"/>
      <w:lvlJc w:val="left"/>
      <w:pPr>
        <w:tabs>
          <w:tab w:val="left" w:pos="4355"/>
        </w:tabs>
        <w:ind w:left="2609" w:hanging="1134"/>
      </w:pPr>
      <w:rPr>
        <w:rFonts w:hint="eastAsia"/>
      </w:rPr>
    </w:lvl>
    <w:lvl w:ilvl="6" w:tentative="0">
      <w:start w:val="1"/>
      <w:numFmt w:val="decimal"/>
      <w:lvlText w:val="%1.%2.%3.%4.%5.%6.%7"/>
      <w:lvlJc w:val="left"/>
      <w:pPr>
        <w:tabs>
          <w:tab w:val="left" w:pos="5140"/>
        </w:tabs>
        <w:ind w:left="3176" w:hanging="1276"/>
      </w:pPr>
      <w:rPr>
        <w:rFonts w:hint="eastAsia"/>
      </w:rPr>
    </w:lvl>
    <w:lvl w:ilvl="7" w:tentative="0">
      <w:start w:val="1"/>
      <w:numFmt w:val="decimal"/>
      <w:lvlText w:val="%1.%2.%3.%4.%5.%6.%7.%8"/>
      <w:lvlJc w:val="left"/>
      <w:pPr>
        <w:tabs>
          <w:tab w:val="left" w:pos="6285"/>
        </w:tabs>
        <w:ind w:left="3743" w:hanging="1418"/>
      </w:pPr>
      <w:rPr>
        <w:rFonts w:hint="eastAsia"/>
      </w:rPr>
    </w:lvl>
    <w:lvl w:ilvl="8" w:tentative="0">
      <w:start w:val="1"/>
      <w:numFmt w:val="decimal"/>
      <w:lvlText w:val="%1.%2.%3.%4.%5.%6.%7.%8.%9"/>
      <w:lvlJc w:val="left"/>
      <w:pPr>
        <w:tabs>
          <w:tab w:val="left" w:pos="7071"/>
        </w:tabs>
        <w:ind w:left="4451" w:hanging="1700"/>
      </w:pPr>
      <w:rPr>
        <w:rFonts w:hint="eastAsia"/>
      </w:rPr>
    </w:lvl>
  </w:abstractNum>
  <w:abstractNum w:abstractNumId="55">
    <w:nsid w:val="75174484"/>
    <w:multiLevelType w:val="multilevel"/>
    <w:tmpl w:val="75174484"/>
    <w:lvl w:ilvl="0" w:tentative="0">
      <w:start w:val="9"/>
      <w:numFmt w:val="decimal"/>
      <w:pStyle w:val="210"/>
      <w:lvlText w:val="%1"/>
      <w:lvlJc w:val="left"/>
      <w:pPr>
        <w:tabs>
          <w:tab w:val="left" w:pos="-226"/>
        </w:tabs>
        <w:ind w:left="-226" w:hanging="425"/>
      </w:pPr>
      <w:rPr>
        <w:rFonts w:hint="eastAsia"/>
      </w:rPr>
    </w:lvl>
    <w:lvl w:ilvl="1" w:tentative="0">
      <w:start w:val="1"/>
      <w:numFmt w:val="decimal"/>
      <w:lvlText w:val="%1.%2"/>
      <w:lvlJc w:val="left"/>
      <w:pPr>
        <w:tabs>
          <w:tab w:val="left" w:pos="854"/>
        </w:tabs>
        <w:ind w:left="341" w:hanging="567"/>
      </w:pPr>
      <w:rPr>
        <w:rFonts w:hint="eastAsia"/>
      </w:rPr>
    </w:lvl>
    <w:lvl w:ilvl="2" w:tentative="0">
      <w:start w:val="1"/>
      <w:numFmt w:val="decimal"/>
      <w:lvlText w:val="%1.%2.%3"/>
      <w:lvlJc w:val="left"/>
      <w:pPr>
        <w:tabs>
          <w:tab w:val="left" w:pos="1640"/>
        </w:tabs>
        <w:ind w:left="767" w:hanging="767"/>
      </w:pPr>
      <w:rPr>
        <w:rFonts w:hint="eastAsia"/>
        <w:b/>
        <w:i w:val="0"/>
      </w:rPr>
    </w:lvl>
    <w:lvl w:ilvl="3" w:tentative="0">
      <w:start w:val="1"/>
      <w:numFmt w:val="decimal"/>
      <w:lvlText w:val="%1.%2.%3.%4"/>
      <w:lvlJc w:val="left"/>
      <w:pPr>
        <w:tabs>
          <w:tab w:val="left" w:pos="2425"/>
        </w:tabs>
        <w:ind w:left="1333" w:hanging="708"/>
      </w:pPr>
      <w:rPr>
        <w:rFonts w:hint="eastAsia"/>
      </w:rPr>
    </w:lvl>
    <w:lvl w:ilvl="4" w:tentative="0">
      <w:start w:val="1"/>
      <w:numFmt w:val="decimal"/>
      <w:lvlText w:val="%1.%2.%3.%4.%5"/>
      <w:lvlJc w:val="left"/>
      <w:pPr>
        <w:tabs>
          <w:tab w:val="left" w:pos="3570"/>
        </w:tabs>
        <w:ind w:left="1900" w:hanging="850"/>
      </w:pPr>
      <w:rPr>
        <w:rFonts w:hint="eastAsia"/>
      </w:rPr>
    </w:lvl>
    <w:lvl w:ilvl="5" w:tentative="0">
      <w:start w:val="1"/>
      <w:numFmt w:val="decimal"/>
      <w:lvlText w:val="%1.%2.%3.%4.%5.%6"/>
      <w:lvlJc w:val="left"/>
      <w:pPr>
        <w:tabs>
          <w:tab w:val="left" w:pos="4355"/>
        </w:tabs>
        <w:ind w:left="2609" w:hanging="1134"/>
      </w:pPr>
      <w:rPr>
        <w:rFonts w:hint="eastAsia"/>
      </w:rPr>
    </w:lvl>
    <w:lvl w:ilvl="6" w:tentative="0">
      <w:start w:val="1"/>
      <w:numFmt w:val="decimal"/>
      <w:lvlText w:val="%1.%2.%3.%4.%5.%6.%7"/>
      <w:lvlJc w:val="left"/>
      <w:pPr>
        <w:tabs>
          <w:tab w:val="left" w:pos="5140"/>
        </w:tabs>
        <w:ind w:left="3176" w:hanging="1276"/>
      </w:pPr>
      <w:rPr>
        <w:rFonts w:hint="eastAsia"/>
      </w:rPr>
    </w:lvl>
    <w:lvl w:ilvl="7" w:tentative="0">
      <w:start w:val="1"/>
      <w:numFmt w:val="decimal"/>
      <w:lvlText w:val="%1.%2.%3.%4.%5.%6.%7.%8"/>
      <w:lvlJc w:val="left"/>
      <w:pPr>
        <w:tabs>
          <w:tab w:val="left" w:pos="6285"/>
        </w:tabs>
        <w:ind w:left="3743" w:hanging="1418"/>
      </w:pPr>
      <w:rPr>
        <w:rFonts w:hint="eastAsia"/>
      </w:rPr>
    </w:lvl>
    <w:lvl w:ilvl="8" w:tentative="0">
      <w:start w:val="1"/>
      <w:numFmt w:val="decimal"/>
      <w:lvlText w:val="%1.%2.%3.%4.%5.%6.%7.%8.%9"/>
      <w:lvlJc w:val="left"/>
      <w:pPr>
        <w:tabs>
          <w:tab w:val="left" w:pos="7071"/>
        </w:tabs>
        <w:ind w:left="4451" w:hanging="1700"/>
      </w:pPr>
      <w:rPr>
        <w:rFonts w:hint="eastAsia"/>
      </w:rPr>
    </w:lvl>
  </w:abstractNum>
  <w:abstractNum w:abstractNumId="56">
    <w:nsid w:val="75A62C5B"/>
    <w:multiLevelType w:val="multilevel"/>
    <w:tmpl w:val="75A62C5B"/>
    <w:lvl w:ilvl="0" w:tentative="0">
      <w:start w:val="1"/>
      <w:numFmt w:val="decimal"/>
      <w:lvlText w:val="%1"/>
      <w:lvlJc w:val="center"/>
      <w:pPr>
        <w:tabs>
          <w:tab w:val="left" w:pos="0"/>
        </w:tabs>
        <w:ind w:left="0" w:firstLine="0"/>
      </w:pPr>
      <w:rPr>
        <w:rFonts w:hint="eastAsia" w:eastAsia="黑体"/>
        <w:b w:val="0"/>
        <w:i w:val="0"/>
        <w:sz w:val="28"/>
        <w:szCs w:val="32"/>
      </w:rPr>
    </w:lvl>
    <w:lvl w:ilvl="1" w:tentative="0">
      <w:start w:val="1"/>
      <w:numFmt w:val="decimal"/>
      <w:lvlText w:val="%1.%2"/>
      <w:lvlJc w:val="center"/>
      <w:pPr>
        <w:tabs>
          <w:tab w:val="left" w:pos="279"/>
        </w:tabs>
        <w:ind w:left="279" w:hanging="279"/>
      </w:pPr>
      <w:rPr>
        <w:rFonts w:hint="eastAsia" w:eastAsia="黑体"/>
        <w:sz w:val="21"/>
        <w:szCs w:val="28"/>
      </w:rPr>
    </w:lvl>
    <w:lvl w:ilvl="2" w:tentative="0">
      <w:start w:val="1"/>
      <w:numFmt w:val="decimal"/>
      <w:pStyle w:val="84"/>
      <w:lvlText w:val="2.%2.%3"/>
      <w:lvlJc w:val="left"/>
      <w:pPr>
        <w:tabs>
          <w:tab w:val="left" w:pos="0"/>
        </w:tabs>
        <w:ind w:left="0" w:firstLine="0"/>
      </w:pPr>
      <w:rPr>
        <w:rFonts w:hint="eastAsia" w:eastAsia="宋体"/>
        <w:b/>
        <w:i w:val="0"/>
        <w:snapToGrid w:val="0"/>
        <w:kern w:val="0"/>
        <w:sz w:val="21"/>
      </w:rPr>
    </w:lvl>
    <w:lvl w:ilvl="3" w:tentative="0">
      <w:start w:val="1"/>
      <w:numFmt w:val="decimal"/>
      <w:lvlText w:val="%1.%2.%3.%4."/>
      <w:lvlJc w:val="left"/>
      <w:pPr>
        <w:tabs>
          <w:tab w:val="left" w:pos="563"/>
        </w:tabs>
        <w:ind w:left="563" w:hanging="851"/>
      </w:pPr>
      <w:rPr>
        <w:rFonts w:hint="eastAsia"/>
      </w:rPr>
    </w:lvl>
    <w:lvl w:ilvl="4" w:tentative="0">
      <w:start w:val="1"/>
      <w:numFmt w:val="decimal"/>
      <w:lvlText w:val="%1.%2.%3.%4.%5."/>
      <w:lvlJc w:val="left"/>
      <w:pPr>
        <w:tabs>
          <w:tab w:val="left" w:pos="704"/>
        </w:tabs>
        <w:ind w:left="704"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988"/>
        </w:tabs>
        <w:ind w:left="988" w:hanging="1276"/>
      </w:pPr>
      <w:rPr>
        <w:rFonts w:hint="eastAsia"/>
      </w:rPr>
    </w:lvl>
    <w:lvl w:ilvl="7" w:tentative="0">
      <w:start w:val="1"/>
      <w:numFmt w:val="decimal"/>
      <w:lvlText w:val="%1.%2.%3.%4.%5.%6.%7.%8."/>
      <w:lvlJc w:val="left"/>
      <w:pPr>
        <w:tabs>
          <w:tab w:val="left" w:pos="1130"/>
        </w:tabs>
        <w:ind w:left="1130" w:hanging="1418"/>
      </w:pPr>
      <w:rPr>
        <w:rFonts w:hint="eastAsia"/>
      </w:rPr>
    </w:lvl>
    <w:lvl w:ilvl="8" w:tentative="0">
      <w:start w:val="1"/>
      <w:numFmt w:val="decimal"/>
      <w:lvlText w:val="%1.%2.%3.%4.%5.%6.%7.%8.%9."/>
      <w:lvlJc w:val="left"/>
      <w:pPr>
        <w:tabs>
          <w:tab w:val="left" w:pos="1271"/>
        </w:tabs>
        <w:ind w:left="1271" w:hanging="1559"/>
      </w:pPr>
      <w:rPr>
        <w:rFonts w:hint="eastAsia"/>
      </w:rPr>
    </w:lvl>
  </w:abstractNum>
  <w:abstractNum w:abstractNumId="57">
    <w:nsid w:val="762F425D"/>
    <w:multiLevelType w:val="multilevel"/>
    <w:tmpl w:val="762F425D"/>
    <w:lvl w:ilvl="0" w:tentative="0">
      <w:start w:val="4"/>
      <w:numFmt w:val="decimal"/>
      <w:pStyle w:val="222"/>
      <w:lvlText w:val="%1"/>
      <w:lvlJc w:val="left"/>
      <w:pPr>
        <w:tabs>
          <w:tab w:val="left" w:pos="-226"/>
        </w:tabs>
        <w:ind w:left="-226" w:hanging="425"/>
      </w:pPr>
      <w:rPr>
        <w:rFonts w:hint="eastAsia"/>
        <w:b/>
        <w:i w:val="0"/>
      </w:rPr>
    </w:lvl>
    <w:lvl w:ilvl="1" w:tentative="0">
      <w:start w:val="9"/>
      <w:numFmt w:val="decimal"/>
      <w:lvlText w:val="%1.%2"/>
      <w:lvlJc w:val="left"/>
      <w:pPr>
        <w:tabs>
          <w:tab w:val="left" w:pos="854"/>
        </w:tabs>
        <w:ind w:left="341" w:hanging="567"/>
      </w:pPr>
      <w:rPr>
        <w:rFonts w:hint="eastAsia"/>
        <w:b/>
        <w:i w:val="0"/>
      </w:rPr>
    </w:lvl>
    <w:lvl w:ilvl="2" w:tentative="0">
      <w:start w:val="1"/>
      <w:numFmt w:val="decimal"/>
      <w:lvlText w:val="%1.%2.%3"/>
      <w:lvlJc w:val="left"/>
      <w:pPr>
        <w:tabs>
          <w:tab w:val="left" w:pos="1640"/>
        </w:tabs>
        <w:ind w:left="767" w:hanging="767"/>
      </w:pPr>
      <w:rPr>
        <w:rFonts w:hint="eastAsia"/>
        <w:b/>
        <w:i w:val="0"/>
      </w:rPr>
    </w:lvl>
    <w:lvl w:ilvl="3" w:tentative="0">
      <w:start w:val="1"/>
      <w:numFmt w:val="decimal"/>
      <w:lvlText w:val="%1.%2.%3.%4"/>
      <w:lvlJc w:val="left"/>
      <w:pPr>
        <w:tabs>
          <w:tab w:val="left" w:pos="2425"/>
        </w:tabs>
        <w:ind w:left="1333" w:hanging="708"/>
      </w:pPr>
      <w:rPr>
        <w:rFonts w:hint="eastAsia"/>
      </w:rPr>
    </w:lvl>
    <w:lvl w:ilvl="4" w:tentative="0">
      <w:start w:val="1"/>
      <w:numFmt w:val="decimal"/>
      <w:lvlText w:val="%1.%2.%3.%4.%5"/>
      <w:lvlJc w:val="left"/>
      <w:pPr>
        <w:tabs>
          <w:tab w:val="left" w:pos="3570"/>
        </w:tabs>
        <w:ind w:left="1900" w:hanging="850"/>
      </w:pPr>
      <w:rPr>
        <w:rFonts w:hint="eastAsia"/>
      </w:rPr>
    </w:lvl>
    <w:lvl w:ilvl="5" w:tentative="0">
      <w:start w:val="1"/>
      <w:numFmt w:val="decimal"/>
      <w:lvlText w:val="%1.%2.%3.%4.%5.%6"/>
      <w:lvlJc w:val="left"/>
      <w:pPr>
        <w:tabs>
          <w:tab w:val="left" w:pos="4355"/>
        </w:tabs>
        <w:ind w:left="2609" w:hanging="1134"/>
      </w:pPr>
      <w:rPr>
        <w:rFonts w:hint="eastAsia"/>
      </w:rPr>
    </w:lvl>
    <w:lvl w:ilvl="6" w:tentative="0">
      <w:start w:val="1"/>
      <w:numFmt w:val="decimal"/>
      <w:lvlText w:val="%1.%2.%3.%4.%5.%6.%7"/>
      <w:lvlJc w:val="left"/>
      <w:pPr>
        <w:tabs>
          <w:tab w:val="left" w:pos="5140"/>
        </w:tabs>
        <w:ind w:left="3176" w:hanging="1276"/>
      </w:pPr>
      <w:rPr>
        <w:rFonts w:hint="eastAsia"/>
      </w:rPr>
    </w:lvl>
    <w:lvl w:ilvl="7" w:tentative="0">
      <w:start w:val="1"/>
      <w:numFmt w:val="decimal"/>
      <w:lvlText w:val="%1.%2.%3.%4.%5.%6.%7.%8"/>
      <w:lvlJc w:val="left"/>
      <w:pPr>
        <w:tabs>
          <w:tab w:val="left" w:pos="6285"/>
        </w:tabs>
        <w:ind w:left="3743" w:hanging="1418"/>
      </w:pPr>
      <w:rPr>
        <w:rFonts w:hint="eastAsia"/>
      </w:rPr>
    </w:lvl>
    <w:lvl w:ilvl="8" w:tentative="0">
      <w:start w:val="1"/>
      <w:numFmt w:val="decimal"/>
      <w:lvlText w:val="%1.%2.%3.%4.%5.%6.%7.%8.%9"/>
      <w:lvlJc w:val="left"/>
      <w:pPr>
        <w:tabs>
          <w:tab w:val="left" w:pos="7071"/>
        </w:tabs>
        <w:ind w:left="4451" w:hanging="1700"/>
      </w:pPr>
      <w:rPr>
        <w:rFonts w:hint="eastAsia"/>
      </w:rPr>
    </w:lvl>
  </w:abstractNum>
  <w:abstractNum w:abstractNumId="58">
    <w:nsid w:val="7A473E74"/>
    <w:multiLevelType w:val="multilevel"/>
    <w:tmpl w:val="7A473E74"/>
    <w:lvl w:ilvl="0" w:tentative="0">
      <w:start w:val="1"/>
      <w:numFmt w:val="decimal"/>
      <w:pStyle w:val="86"/>
      <w:lvlText w:val="%1)"/>
      <w:lvlJc w:val="left"/>
      <w:pPr>
        <w:tabs>
          <w:tab w:val="left" w:pos="1330"/>
        </w:tabs>
        <w:ind w:left="1330" w:hanging="700"/>
      </w:pPr>
      <w:rPr>
        <w:rFonts w:hint="default" w:ascii="Arial" w:hAnsi="Arial"/>
        <w:b w:val="0"/>
        <w:i w:val="0"/>
        <w:sz w:val="21"/>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9">
    <w:nsid w:val="7AAE3CC6"/>
    <w:multiLevelType w:val="multilevel"/>
    <w:tmpl w:val="7AAE3CC6"/>
    <w:lvl w:ilvl="0" w:tentative="0">
      <w:start w:val="4"/>
      <w:numFmt w:val="decimal"/>
      <w:pStyle w:val="223"/>
      <w:lvlText w:val="%1"/>
      <w:lvlJc w:val="left"/>
      <w:pPr>
        <w:tabs>
          <w:tab w:val="left" w:pos="-226"/>
        </w:tabs>
        <w:ind w:left="-226" w:hanging="425"/>
      </w:pPr>
      <w:rPr>
        <w:rFonts w:hint="eastAsia"/>
        <w:b/>
        <w:i w:val="0"/>
      </w:rPr>
    </w:lvl>
    <w:lvl w:ilvl="1" w:tentative="0">
      <w:start w:val="10"/>
      <w:numFmt w:val="decimal"/>
      <w:lvlText w:val="%1.%2"/>
      <w:lvlJc w:val="left"/>
      <w:pPr>
        <w:tabs>
          <w:tab w:val="left" w:pos="854"/>
        </w:tabs>
        <w:ind w:left="341" w:hanging="567"/>
      </w:pPr>
      <w:rPr>
        <w:rFonts w:hint="eastAsia"/>
        <w:b/>
        <w:i w:val="0"/>
      </w:rPr>
    </w:lvl>
    <w:lvl w:ilvl="2" w:tentative="0">
      <w:start w:val="1"/>
      <w:numFmt w:val="decimal"/>
      <w:lvlText w:val="%1.%2.%3"/>
      <w:lvlJc w:val="left"/>
      <w:pPr>
        <w:tabs>
          <w:tab w:val="left" w:pos="1640"/>
        </w:tabs>
        <w:ind w:left="767" w:hanging="767"/>
      </w:pPr>
      <w:rPr>
        <w:rFonts w:hint="eastAsia"/>
        <w:b/>
        <w:i w:val="0"/>
      </w:rPr>
    </w:lvl>
    <w:lvl w:ilvl="3" w:tentative="0">
      <w:start w:val="1"/>
      <w:numFmt w:val="decimal"/>
      <w:lvlText w:val="%1.%2.%3.%4"/>
      <w:lvlJc w:val="left"/>
      <w:pPr>
        <w:tabs>
          <w:tab w:val="left" w:pos="2425"/>
        </w:tabs>
        <w:ind w:left="1333" w:hanging="708"/>
      </w:pPr>
      <w:rPr>
        <w:rFonts w:hint="eastAsia"/>
      </w:rPr>
    </w:lvl>
    <w:lvl w:ilvl="4" w:tentative="0">
      <w:start w:val="1"/>
      <w:numFmt w:val="decimal"/>
      <w:lvlText w:val="%1.%2.%3.%4.%5"/>
      <w:lvlJc w:val="left"/>
      <w:pPr>
        <w:tabs>
          <w:tab w:val="left" w:pos="3570"/>
        </w:tabs>
        <w:ind w:left="1900" w:hanging="850"/>
      </w:pPr>
      <w:rPr>
        <w:rFonts w:hint="eastAsia"/>
      </w:rPr>
    </w:lvl>
    <w:lvl w:ilvl="5" w:tentative="0">
      <w:start w:val="1"/>
      <w:numFmt w:val="decimal"/>
      <w:lvlText w:val="%1.%2.%3.%4.%5.%6"/>
      <w:lvlJc w:val="left"/>
      <w:pPr>
        <w:tabs>
          <w:tab w:val="left" w:pos="4355"/>
        </w:tabs>
        <w:ind w:left="2609" w:hanging="1134"/>
      </w:pPr>
      <w:rPr>
        <w:rFonts w:hint="eastAsia"/>
      </w:rPr>
    </w:lvl>
    <w:lvl w:ilvl="6" w:tentative="0">
      <w:start w:val="1"/>
      <w:numFmt w:val="decimal"/>
      <w:lvlText w:val="%1.%2.%3.%4.%5.%6.%7"/>
      <w:lvlJc w:val="left"/>
      <w:pPr>
        <w:tabs>
          <w:tab w:val="left" w:pos="5140"/>
        </w:tabs>
        <w:ind w:left="3176" w:hanging="1276"/>
      </w:pPr>
      <w:rPr>
        <w:rFonts w:hint="eastAsia"/>
      </w:rPr>
    </w:lvl>
    <w:lvl w:ilvl="7" w:tentative="0">
      <w:start w:val="1"/>
      <w:numFmt w:val="decimal"/>
      <w:lvlText w:val="%1.%2.%3.%4.%5.%6.%7.%8"/>
      <w:lvlJc w:val="left"/>
      <w:pPr>
        <w:tabs>
          <w:tab w:val="left" w:pos="6285"/>
        </w:tabs>
        <w:ind w:left="3743" w:hanging="1418"/>
      </w:pPr>
      <w:rPr>
        <w:rFonts w:hint="eastAsia"/>
      </w:rPr>
    </w:lvl>
    <w:lvl w:ilvl="8" w:tentative="0">
      <w:start w:val="1"/>
      <w:numFmt w:val="decimal"/>
      <w:lvlText w:val="%1.%2.%3.%4.%5.%6.%7.%8.%9"/>
      <w:lvlJc w:val="left"/>
      <w:pPr>
        <w:tabs>
          <w:tab w:val="left" w:pos="7071"/>
        </w:tabs>
        <w:ind w:left="4451" w:hanging="1700"/>
      </w:pPr>
      <w:rPr>
        <w:rFonts w:hint="eastAsia"/>
      </w:rPr>
    </w:lvl>
  </w:abstractNum>
  <w:abstractNum w:abstractNumId="60">
    <w:nsid w:val="7C43744C"/>
    <w:multiLevelType w:val="multilevel"/>
    <w:tmpl w:val="7C43744C"/>
    <w:lvl w:ilvl="0" w:tentative="0">
      <w:start w:val="6"/>
      <w:numFmt w:val="decimal"/>
      <w:pStyle w:val="207"/>
      <w:lvlText w:val="%1"/>
      <w:lvlJc w:val="left"/>
      <w:pPr>
        <w:tabs>
          <w:tab w:val="left" w:pos="-226"/>
        </w:tabs>
        <w:ind w:left="-226" w:hanging="425"/>
      </w:pPr>
      <w:rPr>
        <w:rFonts w:hint="eastAsia"/>
      </w:rPr>
    </w:lvl>
    <w:lvl w:ilvl="1" w:tentative="0">
      <w:start w:val="4"/>
      <w:numFmt w:val="decimal"/>
      <w:lvlText w:val="%1.%2"/>
      <w:lvlJc w:val="left"/>
      <w:pPr>
        <w:tabs>
          <w:tab w:val="left" w:pos="854"/>
        </w:tabs>
        <w:ind w:left="341" w:hanging="567"/>
      </w:pPr>
      <w:rPr>
        <w:rFonts w:hint="eastAsia"/>
      </w:rPr>
    </w:lvl>
    <w:lvl w:ilvl="2" w:tentative="0">
      <w:start w:val="1"/>
      <w:numFmt w:val="decimal"/>
      <w:lvlText w:val="%1.%2.%3"/>
      <w:lvlJc w:val="left"/>
      <w:pPr>
        <w:tabs>
          <w:tab w:val="left" w:pos="1640"/>
        </w:tabs>
        <w:ind w:left="767" w:hanging="767"/>
      </w:pPr>
      <w:rPr>
        <w:rFonts w:hint="eastAsia"/>
        <w:b/>
        <w:i w:val="0"/>
      </w:rPr>
    </w:lvl>
    <w:lvl w:ilvl="3" w:tentative="0">
      <w:start w:val="1"/>
      <w:numFmt w:val="decimal"/>
      <w:lvlText w:val="%1.%2.%3.%4"/>
      <w:lvlJc w:val="left"/>
      <w:pPr>
        <w:tabs>
          <w:tab w:val="left" w:pos="2425"/>
        </w:tabs>
        <w:ind w:left="1333" w:hanging="708"/>
      </w:pPr>
      <w:rPr>
        <w:rFonts w:hint="eastAsia"/>
      </w:rPr>
    </w:lvl>
    <w:lvl w:ilvl="4" w:tentative="0">
      <w:start w:val="1"/>
      <w:numFmt w:val="decimal"/>
      <w:lvlText w:val="%1.%2.%3.%4.%5"/>
      <w:lvlJc w:val="left"/>
      <w:pPr>
        <w:tabs>
          <w:tab w:val="left" w:pos="3570"/>
        </w:tabs>
        <w:ind w:left="1900" w:hanging="850"/>
      </w:pPr>
      <w:rPr>
        <w:rFonts w:hint="eastAsia"/>
      </w:rPr>
    </w:lvl>
    <w:lvl w:ilvl="5" w:tentative="0">
      <w:start w:val="1"/>
      <w:numFmt w:val="decimal"/>
      <w:lvlText w:val="%1.%2.%3.%4.%5.%6"/>
      <w:lvlJc w:val="left"/>
      <w:pPr>
        <w:tabs>
          <w:tab w:val="left" w:pos="4355"/>
        </w:tabs>
        <w:ind w:left="2609" w:hanging="1134"/>
      </w:pPr>
      <w:rPr>
        <w:rFonts w:hint="eastAsia"/>
      </w:rPr>
    </w:lvl>
    <w:lvl w:ilvl="6" w:tentative="0">
      <w:start w:val="1"/>
      <w:numFmt w:val="decimal"/>
      <w:lvlText w:val="%1.%2.%3.%4.%5.%6.%7"/>
      <w:lvlJc w:val="left"/>
      <w:pPr>
        <w:tabs>
          <w:tab w:val="left" w:pos="5140"/>
        </w:tabs>
        <w:ind w:left="3176" w:hanging="1276"/>
      </w:pPr>
      <w:rPr>
        <w:rFonts w:hint="eastAsia"/>
      </w:rPr>
    </w:lvl>
    <w:lvl w:ilvl="7" w:tentative="0">
      <w:start w:val="1"/>
      <w:numFmt w:val="decimal"/>
      <w:lvlText w:val="%1.%2.%3.%4.%5.%6.%7.%8"/>
      <w:lvlJc w:val="left"/>
      <w:pPr>
        <w:tabs>
          <w:tab w:val="left" w:pos="6285"/>
        </w:tabs>
        <w:ind w:left="3743" w:hanging="1418"/>
      </w:pPr>
      <w:rPr>
        <w:rFonts w:hint="eastAsia"/>
      </w:rPr>
    </w:lvl>
    <w:lvl w:ilvl="8" w:tentative="0">
      <w:start w:val="1"/>
      <w:numFmt w:val="decimal"/>
      <w:lvlText w:val="%1.%2.%3.%4.%5.%6.%7.%8.%9"/>
      <w:lvlJc w:val="left"/>
      <w:pPr>
        <w:tabs>
          <w:tab w:val="left" w:pos="7071"/>
        </w:tabs>
        <w:ind w:left="4451" w:hanging="1700"/>
      </w:pPr>
      <w:rPr>
        <w:rFonts w:hint="eastAsia"/>
      </w:rPr>
    </w:lvl>
  </w:abstractNum>
  <w:abstractNum w:abstractNumId="61">
    <w:nsid w:val="7C9412EB"/>
    <w:multiLevelType w:val="multilevel"/>
    <w:tmpl w:val="7C9412EB"/>
    <w:lvl w:ilvl="0" w:tentative="0">
      <w:start w:val="4"/>
      <w:numFmt w:val="decimal"/>
      <w:pStyle w:val="202"/>
      <w:lvlText w:val="%1"/>
      <w:lvlJc w:val="left"/>
      <w:pPr>
        <w:tabs>
          <w:tab w:val="left" w:pos="-226"/>
        </w:tabs>
        <w:ind w:left="-226" w:hanging="425"/>
      </w:pPr>
      <w:rPr>
        <w:rFonts w:hint="eastAsia"/>
      </w:rPr>
    </w:lvl>
    <w:lvl w:ilvl="1" w:tentative="0">
      <w:start w:val="4"/>
      <w:numFmt w:val="decimal"/>
      <w:lvlText w:val="%1.%2"/>
      <w:lvlJc w:val="left"/>
      <w:pPr>
        <w:tabs>
          <w:tab w:val="left" w:pos="854"/>
        </w:tabs>
        <w:ind w:left="341" w:hanging="567"/>
      </w:pPr>
      <w:rPr>
        <w:rFonts w:hint="eastAsia"/>
      </w:rPr>
    </w:lvl>
    <w:lvl w:ilvl="2" w:tentative="0">
      <w:start w:val="1"/>
      <w:numFmt w:val="decimal"/>
      <w:lvlText w:val="%1.%2.%3"/>
      <w:lvlJc w:val="left"/>
      <w:pPr>
        <w:tabs>
          <w:tab w:val="left" w:pos="1640"/>
        </w:tabs>
        <w:ind w:left="767" w:hanging="767"/>
      </w:pPr>
      <w:rPr>
        <w:rFonts w:hint="eastAsia"/>
        <w:b/>
        <w:i w:val="0"/>
      </w:rPr>
    </w:lvl>
    <w:lvl w:ilvl="3" w:tentative="0">
      <w:start w:val="1"/>
      <w:numFmt w:val="decimal"/>
      <w:lvlText w:val="%1.%2.%3.%4"/>
      <w:lvlJc w:val="left"/>
      <w:pPr>
        <w:tabs>
          <w:tab w:val="left" w:pos="2425"/>
        </w:tabs>
        <w:ind w:left="1333" w:hanging="708"/>
      </w:pPr>
      <w:rPr>
        <w:rFonts w:hint="eastAsia"/>
      </w:rPr>
    </w:lvl>
    <w:lvl w:ilvl="4" w:tentative="0">
      <w:start w:val="1"/>
      <w:numFmt w:val="decimal"/>
      <w:lvlText w:val="%1.%2.%3.%4.%5"/>
      <w:lvlJc w:val="left"/>
      <w:pPr>
        <w:tabs>
          <w:tab w:val="left" w:pos="3570"/>
        </w:tabs>
        <w:ind w:left="1900" w:hanging="850"/>
      </w:pPr>
      <w:rPr>
        <w:rFonts w:hint="eastAsia"/>
      </w:rPr>
    </w:lvl>
    <w:lvl w:ilvl="5" w:tentative="0">
      <w:start w:val="1"/>
      <w:numFmt w:val="decimal"/>
      <w:lvlText w:val="%1.%2.%3.%4.%5.%6"/>
      <w:lvlJc w:val="left"/>
      <w:pPr>
        <w:tabs>
          <w:tab w:val="left" w:pos="4355"/>
        </w:tabs>
        <w:ind w:left="2609" w:hanging="1134"/>
      </w:pPr>
      <w:rPr>
        <w:rFonts w:hint="eastAsia"/>
      </w:rPr>
    </w:lvl>
    <w:lvl w:ilvl="6" w:tentative="0">
      <w:start w:val="1"/>
      <w:numFmt w:val="decimal"/>
      <w:lvlText w:val="%1.%2.%3.%4.%5.%6.%7"/>
      <w:lvlJc w:val="left"/>
      <w:pPr>
        <w:tabs>
          <w:tab w:val="left" w:pos="5140"/>
        </w:tabs>
        <w:ind w:left="3176" w:hanging="1276"/>
      </w:pPr>
      <w:rPr>
        <w:rFonts w:hint="eastAsia"/>
      </w:rPr>
    </w:lvl>
    <w:lvl w:ilvl="7" w:tentative="0">
      <w:start w:val="1"/>
      <w:numFmt w:val="decimal"/>
      <w:lvlText w:val="%1.%2.%3.%4.%5.%6.%7.%8"/>
      <w:lvlJc w:val="left"/>
      <w:pPr>
        <w:tabs>
          <w:tab w:val="left" w:pos="6285"/>
        </w:tabs>
        <w:ind w:left="3743" w:hanging="1418"/>
      </w:pPr>
      <w:rPr>
        <w:rFonts w:hint="eastAsia"/>
      </w:rPr>
    </w:lvl>
    <w:lvl w:ilvl="8" w:tentative="0">
      <w:start w:val="1"/>
      <w:numFmt w:val="decimal"/>
      <w:lvlText w:val="%1.%2.%3.%4.%5.%6.%7.%8.%9"/>
      <w:lvlJc w:val="left"/>
      <w:pPr>
        <w:tabs>
          <w:tab w:val="left" w:pos="7071"/>
        </w:tabs>
        <w:ind w:left="4451" w:hanging="1700"/>
      </w:pPr>
      <w:rPr>
        <w:rFonts w:hint="eastAsia"/>
      </w:rPr>
    </w:lvl>
  </w:abstractNum>
  <w:abstractNum w:abstractNumId="62">
    <w:nsid w:val="7F874128"/>
    <w:multiLevelType w:val="multilevel"/>
    <w:tmpl w:val="7F874128"/>
    <w:lvl w:ilvl="0" w:tentative="0">
      <w:start w:val="7"/>
      <w:numFmt w:val="decimal"/>
      <w:pStyle w:val="217"/>
      <w:lvlText w:val="%1"/>
      <w:lvlJc w:val="left"/>
      <w:pPr>
        <w:tabs>
          <w:tab w:val="left" w:pos="-226"/>
        </w:tabs>
        <w:ind w:left="-226" w:hanging="425"/>
      </w:pPr>
      <w:rPr>
        <w:rFonts w:hint="eastAsia"/>
      </w:rPr>
    </w:lvl>
    <w:lvl w:ilvl="1" w:tentative="0">
      <w:start w:val="2"/>
      <w:numFmt w:val="decimal"/>
      <w:lvlText w:val="%1.%2"/>
      <w:lvlJc w:val="left"/>
      <w:pPr>
        <w:tabs>
          <w:tab w:val="left" w:pos="854"/>
        </w:tabs>
        <w:ind w:left="341" w:hanging="567"/>
      </w:pPr>
      <w:rPr>
        <w:rFonts w:hint="eastAsia"/>
      </w:rPr>
    </w:lvl>
    <w:lvl w:ilvl="2" w:tentative="0">
      <w:start w:val="1"/>
      <w:numFmt w:val="decimal"/>
      <w:lvlText w:val="%1.%2.%3"/>
      <w:lvlJc w:val="left"/>
      <w:pPr>
        <w:tabs>
          <w:tab w:val="left" w:pos="1640"/>
        </w:tabs>
        <w:ind w:left="767" w:hanging="767"/>
      </w:pPr>
      <w:rPr>
        <w:rFonts w:hint="eastAsia"/>
        <w:b/>
        <w:i w:val="0"/>
      </w:rPr>
    </w:lvl>
    <w:lvl w:ilvl="3" w:tentative="0">
      <w:start w:val="1"/>
      <w:numFmt w:val="decimal"/>
      <w:lvlText w:val="%1.%2.%3.%4"/>
      <w:lvlJc w:val="left"/>
      <w:pPr>
        <w:tabs>
          <w:tab w:val="left" w:pos="2425"/>
        </w:tabs>
        <w:ind w:left="1333" w:hanging="708"/>
      </w:pPr>
      <w:rPr>
        <w:rFonts w:hint="eastAsia"/>
      </w:rPr>
    </w:lvl>
    <w:lvl w:ilvl="4" w:tentative="0">
      <w:start w:val="1"/>
      <w:numFmt w:val="decimal"/>
      <w:lvlText w:val="%1.%2.%3.%4.%5"/>
      <w:lvlJc w:val="left"/>
      <w:pPr>
        <w:tabs>
          <w:tab w:val="left" w:pos="3570"/>
        </w:tabs>
        <w:ind w:left="1900" w:hanging="850"/>
      </w:pPr>
      <w:rPr>
        <w:rFonts w:hint="eastAsia"/>
      </w:rPr>
    </w:lvl>
    <w:lvl w:ilvl="5" w:tentative="0">
      <w:start w:val="1"/>
      <w:numFmt w:val="decimal"/>
      <w:lvlText w:val="%1.%2.%3.%4.%5.%6"/>
      <w:lvlJc w:val="left"/>
      <w:pPr>
        <w:tabs>
          <w:tab w:val="left" w:pos="4355"/>
        </w:tabs>
        <w:ind w:left="2609" w:hanging="1134"/>
      </w:pPr>
      <w:rPr>
        <w:rFonts w:hint="eastAsia"/>
      </w:rPr>
    </w:lvl>
    <w:lvl w:ilvl="6" w:tentative="0">
      <w:start w:val="1"/>
      <w:numFmt w:val="decimal"/>
      <w:lvlText w:val="%1.%2.%3.%4.%5.%6.%7"/>
      <w:lvlJc w:val="left"/>
      <w:pPr>
        <w:tabs>
          <w:tab w:val="left" w:pos="5140"/>
        </w:tabs>
        <w:ind w:left="3176" w:hanging="1276"/>
      </w:pPr>
      <w:rPr>
        <w:rFonts w:hint="eastAsia"/>
      </w:rPr>
    </w:lvl>
    <w:lvl w:ilvl="7" w:tentative="0">
      <w:start w:val="1"/>
      <w:numFmt w:val="decimal"/>
      <w:lvlText w:val="%1.%2.%3.%4.%5.%6.%7.%8"/>
      <w:lvlJc w:val="left"/>
      <w:pPr>
        <w:tabs>
          <w:tab w:val="left" w:pos="6285"/>
        </w:tabs>
        <w:ind w:left="3743" w:hanging="1418"/>
      </w:pPr>
      <w:rPr>
        <w:rFonts w:hint="eastAsia"/>
      </w:rPr>
    </w:lvl>
    <w:lvl w:ilvl="8" w:tentative="0">
      <w:start w:val="1"/>
      <w:numFmt w:val="decimal"/>
      <w:lvlText w:val="%1.%2.%3.%4.%5.%6.%7.%8.%9"/>
      <w:lvlJc w:val="left"/>
      <w:pPr>
        <w:tabs>
          <w:tab w:val="left" w:pos="7071"/>
        </w:tabs>
        <w:ind w:left="4451" w:hanging="1700"/>
      </w:pPr>
      <w:rPr>
        <w:rFonts w:hint="eastAsia"/>
      </w:rPr>
    </w:lvl>
  </w:abstractNum>
  <w:num w:numId="1">
    <w:abstractNumId w:val="52"/>
  </w:num>
  <w:num w:numId="2">
    <w:abstractNumId w:val="56"/>
  </w:num>
  <w:num w:numId="3">
    <w:abstractNumId w:val="4"/>
  </w:num>
  <w:num w:numId="4">
    <w:abstractNumId w:val="58"/>
  </w:num>
  <w:num w:numId="5">
    <w:abstractNumId w:val="35"/>
  </w:num>
  <w:num w:numId="6">
    <w:abstractNumId w:val="15"/>
  </w:num>
  <w:num w:numId="7">
    <w:abstractNumId w:val="29"/>
  </w:num>
  <w:num w:numId="8">
    <w:abstractNumId w:val="51"/>
  </w:num>
  <w:num w:numId="9">
    <w:abstractNumId w:val="9"/>
  </w:num>
  <w:num w:numId="10">
    <w:abstractNumId w:val="8"/>
  </w:num>
  <w:num w:numId="11">
    <w:abstractNumId w:val="18"/>
  </w:num>
  <w:num w:numId="12">
    <w:abstractNumId w:val="2"/>
  </w:num>
  <w:num w:numId="13">
    <w:abstractNumId w:val="25"/>
  </w:num>
  <w:num w:numId="14">
    <w:abstractNumId w:val="12"/>
  </w:num>
  <w:num w:numId="15">
    <w:abstractNumId w:val="44"/>
  </w:num>
  <w:num w:numId="16">
    <w:abstractNumId w:val="23"/>
  </w:num>
  <w:num w:numId="17">
    <w:abstractNumId w:val="31"/>
  </w:num>
  <w:num w:numId="18">
    <w:abstractNumId w:val="46"/>
  </w:num>
  <w:num w:numId="19">
    <w:abstractNumId w:val="13"/>
  </w:num>
  <w:num w:numId="20">
    <w:abstractNumId w:val="48"/>
  </w:num>
  <w:num w:numId="21">
    <w:abstractNumId w:val="21"/>
  </w:num>
  <w:num w:numId="22">
    <w:abstractNumId w:val="19"/>
  </w:num>
  <w:num w:numId="23">
    <w:abstractNumId w:val="61"/>
  </w:num>
  <w:num w:numId="24">
    <w:abstractNumId w:val="47"/>
  </w:num>
  <w:num w:numId="25">
    <w:abstractNumId w:val="50"/>
  </w:num>
  <w:num w:numId="26">
    <w:abstractNumId w:val="17"/>
  </w:num>
  <w:num w:numId="27">
    <w:abstractNumId w:val="34"/>
  </w:num>
  <w:num w:numId="28">
    <w:abstractNumId w:val="60"/>
  </w:num>
  <w:num w:numId="29">
    <w:abstractNumId w:val="22"/>
  </w:num>
  <w:num w:numId="30">
    <w:abstractNumId w:val="55"/>
  </w:num>
  <w:num w:numId="31">
    <w:abstractNumId w:val="38"/>
  </w:num>
  <w:num w:numId="32">
    <w:abstractNumId w:val="14"/>
  </w:num>
  <w:num w:numId="33">
    <w:abstractNumId w:val="62"/>
  </w:num>
  <w:num w:numId="34">
    <w:abstractNumId w:val="36"/>
  </w:num>
  <w:num w:numId="35">
    <w:abstractNumId w:val="32"/>
  </w:num>
  <w:num w:numId="36">
    <w:abstractNumId w:val="54"/>
  </w:num>
  <w:num w:numId="37">
    <w:abstractNumId w:val="57"/>
  </w:num>
  <w:num w:numId="38">
    <w:abstractNumId w:val="59"/>
  </w:num>
  <w:num w:numId="39">
    <w:abstractNumId w:val="16"/>
  </w:num>
  <w:num w:numId="40">
    <w:abstractNumId w:val="24"/>
  </w:num>
  <w:num w:numId="41">
    <w:abstractNumId w:val="1"/>
  </w:num>
  <w:num w:numId="42">
    <w:abstractNumId w:val="28"/>
  </w:num>
  <w:num w:numId="43">
    <w:abstractNumId w:val="45"/>
  </w:num>
  <w:num w:numId="44">
    <w:abstractNumId w:val="33"/>
  </w:num>
  <w:num w:numId="45">
    <w:abstractNumId w:val="41"/>
  </w:num>
  <w:num w:numId="46">
    <w:abstractNumId w:val="40"/>
  </w:num>
  <w:num w:numId="47">
    <w:abstractNumId w:val="42"/>
  </w:num>
  <w:num w:numId="48">
    <w:abstractNumId w:val="39"/>
  </w:num>
  <w:num w:numId="49">
    <w:abstractNumId w:val="10"/>
  </w:num>
  <w:num w:numId="50">
    <w:abstractNumId w:val="6"/>
  </w:num>
  <w:num w:numId="51">
    <w:abstractNumId w:val="7"/>
  </w:num>
  <w:num w:numId="52">
    <w:abstractNumId w:val="26"/>
  </w:num>
  <w:num w:numId="53">
    <w:abstractNumId w:val="5"/>
  </w:num>
  <w:num w:numId="54">
    <w:abstractNumId w:val="20"/>
  </w:num>
  <w:num w:numId="55">
    <w:abstractNumId w:val="27"/>
  </w:num>
  <w:num w:numId="56">
    <w:abstractNumId w:val="53"/>
  </w:num>
  <w:num w:numId="57">
    <w:abstractNumId w:val="37"/>
  </w:num>
  <w:num w:numId="58">
    <w:abstractNumId w:val="3"/>
  </w:num>
  <w:num w:numId="59">
    <w:abstractNumId w:val="49"/>
  </w:num>
  <w:num w:numId="60">
    <w:abstractNumId w:val="43"/>
  </w:num>
  <w:num w:numId="61">
    <w:abstractNumId w:val="0"/>
  </w:num>
  <w:num w:numId="62">
    <w:abstractNumId w:val="30"/>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mNjAzMWJlZjFkMmQwODUwMTJkYzE2ODFiYmFmYTcifQ=="/>
    <w:docVar w:name="KSO_WPS_MARK_KEY" w:val="e83d6acf-2d0d-4e00-aa38-aacf6506c1f5"/>
  </w:docVars>
  <w:rsids>
    <w:rsidRoot w:val="00F86C54"/>
    <w:rsid w:val="000004E6"/>
    <w:rsid w:val="00002A69"/>
    <w:rsid w:val="00002B5E"/>
    <w:rsid w:val="000056A8"/>
    <w:rsid w:val="00007AF4"/>
    <w:rsid w:val="00007B6B"/>
    <w:rsid w:val="000104FC"/>
    <w:rsid w:val="00010515"/>
    <w:rsid w:val="00010823"/>
    <w:rsid w:val="00011C49"/>
    <w:rsid w:val="00011DB7"/>
    <w:rsid w:val="000123AD"/>
    <w:rsid w:val="000131B5"/>
    <w:rsid w:val="000139A5"/>
    <w:rsid w:val="00013E82"/>
    <w:rsid w:val="00014A23"/>
    <w:rsid w:val="00014BF0"/>
    <w:rsid w:val="0001508C"/>
    <w:rsid w:val="0001559D"/>
    <w:rsid w:val="00016E37"/>
    <w:rsid w:val="00021987"/>
    <w:rsid w:val="0002461E"/>
    <w:rsid w:val="00030BCA"/>
    <w:rsid w:val="000310AA"/>
    <w:rsid w:val="00033DC6"/>
    <w:rsid w:val="00035315"/>
    <w:rsid w:val="00037F20"/>
    <w:rsid w:val="000417F3"/>
    <w:rsid w:val="000419E8"/>
    <w:rsid w:val="00042D12"/>
    <w:rsid w:val="00043046"/>
    <w:rsid w:val="0004343D"/>
    <w:rsid w:val="000446AF"/>
    <w:rsid w:val="00044A4D"/>
    <w:rsid w:val="00044D83"/>
    <w:rsid w:val="00044E37"/>
    <w:rsid w:val="00045CB2"/>
    <w:rsid w:val="0004600A"/>
    <w:rsid w:val="00051903"/>
    <w:rsid w:val="00051A2A"/>
    <w:rsid w:val="00051BCD"/>
    <w:rsid w:val="00053CE6"/>
    <w:rsid w:val="00057871"/>
    <w:rsid w:val="00061088"/>
    <w:rsid w:val="000611B3"/>
    <w:rsid w:val="00062887"/>
    <w:rsid w:val="00063497"/>
    <w:rsid w:val="00065BA4"/>
    <w:rsid w:val="0006607E"/>
    <w:rsid w:val="000661C1"/>
    <w:rsid w:val="00066BC6"/>
    <w:rsid w:val="00070A21"/>
    <w:rsid w:val="00071E0A"/>
    <w:rsid w:val="000721B1"/>
    <w:rsid w:val="00072AB7"/>
    <w:rsid w:val="00073BC1"/>
    <w:rsid w:val="0007480A"/>
    <w:rsid w:val="0007612B"/>
    <w:rsid w:val="00076A54"/>
    <w:rsid w:val="00076FF6"/>
    <w:rsid w:val="00077D53"/>
    <w:rsid w:val="00080899"/>
    <w:rsid w:val="000819F7"/>
    <w:rsid w:val="00082BA6"/>
    <w:rsid w:val="00082FC3"/>
    <w:rsid w:val="00083536"/>
    <w:rsid w:val="000853FA"/>
    <w:rsid w:val="00087F9C"/>
    <w:rsid w:val="00090036"/>
    <w:rsid w:val="00090AAD"/>
    <w:rsid w:val="00090CE4"/>
    <w:rsid w:val="00092999"/>
    <w:rsid w:val="00096F11"/>
    <w:rsid w:val="000A15DE"/>
    <w:rsid w:val="000A1DAC"/>
    <w:rsid w:val="000A5847"/>
    <w:rsid w:val="000A5D2C"/>
    <w:rsid w:val="000A6BD9"/>
    <w:rsid w:val="000A7383"/>
    <w:rsid w:val="000A76F6"/>
    <w:rsid w:val="000B0989"/>
    <w:rsid w:val="000B1BF8"/>
    <w:rsid w:val="000B461A"/>
    <w:rsid w:val="000B49C6"/>
    <w:rsid w:val="000B4D94"/>
    <w:rsid w:val="000B599F"/>
    <w:rsid w:val="000B5B19"/>
    <w:rsid w:val="000B686E"/>
    <w:rsid w:val="000B6FF8"/>
    <w:rsid w:val="000B7540"/>
    <w:rsid w:val="000B75D3"/>
    <w:rsid w:val="000C0678"/>
    <w:rsid w:val="000C0911"/>
    <w:rsid w:val="000C4ADE"/>
    <w:rsid w:val="000C5738"/>
    <w:rsid w:val="000C6003"/>
    <w:rsid w:val="000C6C0C"/>
    <w:rsid w:val="000C7CCD"/>
    <w:rsid w:val="000D16FC"/>
    <w:rsid w:val="000D1D2B"/>
    <w:rsid w:val="000D34B8"/>
    <w:rsid w:val="000D3A4A"/>
    <w:rsid w:val="000D4D9D"/>
    <w:rsid w:val="000D5363"/>
    <w:rsid w:val="000D5E73"/>
    <w:rsid w:val="000D62E5"/>
    <w:rsid w:val="000D65B9"/>
    <w:rsid w:val="000D7EE5"/>
    <w:rsid w:val="000E321C"/>
    <w:rsid w:val="000E7E13"/>
    <w:rsid w:val="000E7ECC"/>
    <w:rsid w:val="000F0593"/>
    <w:rsid w:val="000F381F"/>
    <w:rsid w:val="000F4F9E"/>
    <w:rsid w:val="000F57CD"/>
    <w:rsid w:val="000F5982"/>
    <w:rsid w:val="000F5B88"/>
    <w:rsid w:val="001002D6"/>
    <w:rsid w:val="001004B8"/>
    <w:rsid w:val="00101800"/>
    <w:rsid w:val="001042FD"/>
    <w:rsid w:val="00104360"/>
    <w:rsid w:val="0010523A"/>
    <w:rsid w:val="00107ECF"/>
    <w:rsid w:val="001107FC"/>
    <w:rsid w:val="001108C2"/>
    <w:rsid w:val="0011213E"/>
    <w:rsid w:val="00112D9C"/>
    <w:rsid w:val="001133CC"/>
    <w:rsid w:val="00113428"/>
    <w:rsid w:val="001135C4"/>
    <w:rsid w:val="00114015"/>
    <w:rsid w:val="00115280"/>
    <w:rsid w:val="00115C95"/>
    <w:rsid w:val="00115FC5"/>
    <w:rsid w:val="0011746A"/>
    <w:rsid w:val="001207B4"/>
    <w:rsid w:val="001208AD"/>
    <w:rsid w:val="00121503"/>
    <w:rsid w:val="00123B8D"/>
    <w:rsid w:val="00125F70"/>
    <w:rsid w:val="001274E0"/>
    <w:rsid w:val="0012752F"/>
    <w:rsid w:val="0012771F"/>
    <w:rsid w:val="001278B7"/>
    <w:rsid w:val="00127B7C"/>
    <w:rsid w:val="0013090F"/>
    <w:rsid w:val="00130A6F"/>
    <w:rsid w:val="00130AFC"/>
    <w:rsid w:val="00131339"/>
    <w:rsid w:val="00133CD4"/>
    <w:rsid w:val="0013579D"/>
    <w:rsid w:val="00137230"/>
    <w:rsid w:val="00137CCF"/>
    <w:rsid w:val="00140BB7"/>
    <w:rsid w:val="00141808"/>
    <w:rsid w:val="00141BCC"/>
    <w:rsid w:val="00146DAE"/>
    <w:rsid w:val="00150FF5"/>
    <w:rsid w:val="00151467"/>
    <w:rsid w:val="00151D4E"/>
    <w:rsid w:val="00151EEE"/>
    <w:rsid w:val="001533D1"/>
    <w:rsid w:val="00154D51"/>
    <w:rsid w:val="00155791"/>
    <w:rsid w:val="001605D9"/>
    <w:rsid w:val="00162E0D"/>
    <w:rsid w:val="00163C33"/>
    <w:rsid w:val="00165D96"/>
    <w:rsid w:val="00165E18"/>
    <w:rsid w:val="00166361"/>
    <w:rsid w:val="001666B0"/>
    <w:rsid w:val="00166B77"/>
    <w:rsid w:val="00170565"/>
    <w:rsid w:val="0017167E"/>
    <w:rsid w:val="00172C53"/>
    <w:rsid w:val="00172C71"/>
    <w:rsid w:val="00172E13"/>
    <w:rsid w:val="00173423"/>
    <w:rsid w:val="00173846"/>
    <w:rsid w:val="00174499"/>
    <w:rsid w:val="00175248"/>
    <w:rsid w:val="00176F0A"/>
    <w:rsid w:val="001775DE"/>
    <w:rsid w:val="001823A8"/>
    <w:rsid w:val="001829B9"/>
    <w:rsid w:val="001855B2"/>
    <w:rsid w:val="001868C1"/>
    <w:rsid w:val="00190A37"/>
    <w:rsid w:val="001942D9"/>
    <w:rsid w:val="0019483F"/>
    <w:rsid w:val="00194BED"/>
    <w:rsid w:val="00195045"/>
    <w:rsid w:val="0019570E"/>
    <w:rsid w:val="00195723"/>
    <w:rsid w:val="00195EAC"/>
    <w:rsid w:val="001A3410"/>
    <w:rsid w:val="001A4424"/>
    <w:rsid w:val="001A49E9"/>
    <w:rsid w:val="001A5AC9"/>
    <w:rsid w:val="001A6B60"/>
    <w:rsid w:val="001A7A26"/>
    <w:rsid w:val="001B3019"/>
    <w:rsid w:val="001B459F"/>
    <w:rsid w:val="001B486C"/>
    <w:rsid w:val="001B7D19"/>
    <w:rsid w:val="001C0CE5"/>
    <w:rsid w:val="001C1478"/>
    <w:rsid w:val="001C1792"/>
    <w:rsid w:val="001C2983"/>
    <w:rsid w:val="001C3186"/>
    <w:rsid w:val="001C7294"/>
    <w:rsid w:val="001D0804"/>
    <w:rsid w:val="001D0892"/>
    <w:rsid w:val="001D0AAF"/>
    <w:rsid w:val="001D1BD4"/>
    <w:rsid w:val="001D470B"/>
    <w:rsid w:val="001D4817"/>
    <w:rsid w:val="001D646C"/>
    <w:rsid w:val="001D6B3E"/>
    <w:rsid w:val="001E0D37"/>
    <w:rsid w:val="001E1C40"/>
    <w:rsid w:val="001E2776"/>
    <w:rsid w:val="001E3A15"/>
    <w:rsid w:val="001E3AE3"/>
    <w:rsid w:val="001E491E"/>
    <w:rsid w:val="001E518A"/>
    <w:rsid w:val="001E66DB"/>
    <w:rsid w:val="001E69B8"/>
    <w:rsid w:val="001E6BC0"/>
    <w:rsid w:val="001F032C"/>
    <w:rsid w:val="001F085A"/>
    <w:rsid w:val="001F13A6"/>
    <w:rsid w:val="001F248B"/>
    <w:rsid w:val="001F2561"/>
    <w:rsid w:val="001F440A"/>
    <w:rsid w:val="001F47A3"/>
    <w:rsid w:val="001F6EB0"/>
    <w:rsid w:val="001F7B01"/>
    <w:rsid w:val="002040C1"/>
    <w:rsid w:val="00204760"/>
    <w:rsid w:val="00204E53"/>
    <w:rsid w:val="0020649D"/>
    <w:rsid w:val="00210801"/>
    <w:rsid w:val="00211974"/>
    <w:rsid w:val="00211E8D"/>
    <w:rsid w:val="002120F1"/>
    <w:rsid w:val="00212313"/>
    <w:rsid w:val="002132B2"/>
    <w:rsid w:val="00214903"/>
    <w:rsid w:val="00214C6F"/>
    <w:rsid w:val="002155C3"/>
    <w:rsid w:val="00217568"/>
    <w:rsid w:val="002218B6"/>
    <w:rsid w:val="002241FA"/>
    <w:rsid w:val="00224C28"/>
    <w:rsid w:val="00224FE3"/>
    <w:rsid w:val="00225B21"/>
    <w:rsid w:val="0022740D"/>
    <w:rsid w:val="002309B9"/>
    <w:rsid w:val="00231D9C"/>
    <w:rsid w:val="002321E3"/>
    <w:rsid w:val="002323EA"/>
    <w:rsid w:val="002334FE"/>
    <w:rsid w:val="002355A0"/>
    <w:rsid w:val="002361BA"/>
    <w:rsid w:val="002366F1"/>
    <w:rsid w:val="00236A75"/>
    <w:rsid w:val="00237860"/>
    <w:rsid w:val="002404E6"/>
    <w:rsid w:val="00243105"/>
    <w:rsid w:val="002443D4"/>
    <w:rsid w:val="00245B3B"/>
    <w:rsid w:val="00246291"/>
    <w:rsid w:val="0025138D"/>
    <w:rsid w:val="002522E4"/>
    <w:rsid w:val="0026074F"/>
    <w:rsid w:val="00260874"/>
    <w:rsid w:val="002631F7"/>
    <w:rsid w:val="00263CF5"/>
    <w:rsid w:val="0026494D"/>
    <w:rsid w:val="00264A77"/>
    <w:rsid w:val="002668DB"/>
    <w:rsid w:val="002701EA"/>
    <w:rsid w:val="0027271C"/>
    <w:rsid w:val="00272E17"/>
    <w:rsid w:val="002730F6"/>
    <w:rsid w:val="0027398C"/>
    <w:rsid w:val="00273E94"/>
    <w:rsid w:val="00275403"/>
    <w:rsid w:val="002801F7"/>
    <w:rsid w:val="00281840"/>
    <w:rsid w:val="0028443F"/>
    <w:rsid w:val="00285FF3"/>
    <w:rsid w:val="00286792"/>
    <w:rsid w:val="00286F89"/>
    <w:rsid w:val="002874EC"/>
    <w:rsid w:val="00290553"/>
    <w:rsid w:val="00290614"/>
    <w:rsid w:val="00290BB6"/>
    <w:rsid w:val="0029396A"/>
    <w:rsid w:val="00294C23"/>
    <w:rsid w:val="00296BB2"/>
    <w:rsid w:val="00296E71"/>
    <w:rsid w:val="00297C00"/>
    <w:rsid w:val="002A2818"/>
    <w:rsid w:val="002A3174"/>
    <w:rsid w:val="002A3C0A"/>
    <w:rsid w:val="002A42B6"/>
    <w:rsid w:val="002A7CDD"/>
    <w:rsid w:val="002B0631"/>
    <w:rsid w:val="002B1518"/>
    <w:rsid w:val="002B1643"/>
    <w:rsid w:val="002B18FB"/>
    <w:rsid w:val="002B22E3"/>
    <w:rsid w:val="002B27B9"/>
    <w:rsid w:val="002B3D8D"/>
    <w:rsid w:val="002B4A46"/>
    <w:rsid w:val="002B67EF"/>
    <w:rsid w:val="002B6DF9"/>
    <w:rsid w:val="002B77E7"/>
    <w:rsid w:val="002C02E7"/>
    <w:rsid w:val="002C1B21"/>
    <w:rsid w:val="002C1C0E"/>
    <w:rsid w:val="002C2F29"/>
    <w:rsid w:val="002C45F2"/>
    <w:rsid w:val="002C4A2D"/>
    <w:rsid w:val="002C4A77"/>
    <w:rsid w:val="002C4AC6"/>
    <w:rsid w:val="002C4E8D"/>
    <w:rsid w:val="002C53D0"/>
    <w:rsid w:val="002C5517"/>
    <w:rsid w:val="002C6665"/>
    <w:rsid w:val="002C760D"/>
    <w:rsid w:val="002D0AB1"/>
    <w:rsid w:val="002D128A"/>
    <w:rsid w:val="002D1F15"/>
    <w:rsid w:val="002D2323"/>
    <w:rsid w:val="002D2C3E"/>
    <w:rsid w:val="002D3405"/>
    <w:rsid w:val="002D39A4"/>
    <w:rsid w:val="002D42A0"/>
    <w:rsid w:val="002D65A8"/>
    <w:rsid w:val="002D678F"/>
    <w:rsid w:val="002D6F34"/>
    <w:rsid w:val="002D73A5"/>
    <w:rsid w:val="002D7749"/>
    <w:rsid w:val="002E2164"/>
    <w:rsid w:val="002E23DA"/>
    <w:rsid w:val="002E3BB7"/>
    <w:rsid w:val="002E5667"/>
    <w:rsid w:val="002E5830"/>
    <w:rsid w:val="002E6A97"/>
    <w:rsid w:val="002F01FE"/>
    <w:rsid w:val="002F055E"/>
    <w:rsid w:val="002F0989"/>
    <w:rsid w:val="002F0CEA"/>
    <w:rsid w:val="002F1483"/>
    <w:rsid w:val="002F292A"/>
    <w:rsid w:val="002F4775"/>
    <w:rsid w:val="002F4C41"/>
    <w:rsid w:val="002F5531"/>
    <w:rsid w:val="002F66AB"/>
    <w:rsid w:val="0030194D"/>
    <w:rsid w:val="00302662"/>
    <w:rsid w:val="00302CC1"/>
    <w:rsid w:val="003047F4"/>
    <w:rsid w:val="00304FD1"/>
    <w:rsid w:val="00307E4A"/>
    <w:rsid w:val="00310A10"/>
    <w:rsid w:val="00310E0A"/>
    <w:rsid w:val="00310E80"/>
    <w:rsid w:val="003110EA"/>
    <w:rsid w:val="00311851"/>
    <w:rsid w:val="00313E36"/>
    <w:rsid w:val="00313F7C"/>
    <w:rsid w:val="003148EF"/>
    <w:rsid w:val="00314A6B"/>
    <w:rsid w:val="00314D14"/>
    <w:rsid w:val="00316CFC"/>
    <w:rsid w:val="003170FE"/>
    <w:rsid w:val="003207D8"/>
    <w:rsid w:val="0032087B"/>
    <w:rsid w:val="003229FD"/>
    <w:rsid w:val="003236CA"/>
    <w:rsid w:val="003238FD"/>
    <w:rsid w:val="00323C9B"/>
    <w:rsid w:val="00323D43"/>
    <w:rsid w:val="003248F1"/>
    <w:rsid w:val="00326298"/>
    <w:rsid w:val="00326B58"/>
    <w:rsid w:val="003272AB"/>
    <w:rsid w:val="00331299"/>
    <w:rsid w:val="00331874"/>
    <w:rsid w:val="003319C7"/>
    <w:rsid w:val="00331A56"/>
    <w:rsid w:val="0033200A"/>
    <w:rsid w:val="00333434"/>
    <w:rsid w:val="003401F3"/>
    <w:rsid w:val="003403CD"/>
    <w:rsid w:val="00340425"/>
    <w:rsid w:val="00342436"/>
    <w:rsid w:val="00342FC0"/>
    <w:rsid w:val="00343076"/>
    <w:rsid w:val="00343782"/>
    <w:rsid w:val="00344B32"/>
    <w:rsid w:val="00345C5B"/>
    <w:rsid w:val="0034668D"/>
    <w:rsid w:val="003467B6"/>
    <w:rsid w:val="003469A4"/>
    <w:rsid w:val="00346BDD"/>
    <w:rsid w:val="003472EB"/>
    <w:rsid w:val="003503AC"/>
    <w:rsid w:val="00352692"/>
    <w:rsid w:val="00352A79"/>
    <w:rsid w:val="003535C2"/>
    <w:rsid w:val="00353C46"/>
    <w:rsid w:val="00354404"/>
    <w:rsid w:val="00355E17"/>
    <w:rsid w:val="00357934"/>
    <w:rsid w:val="003602CE"/>
    <w:rsid w:val="00361AB6"/>
    <w:rsid w:val="003651AB"/>
    <w:rsid w:val="00366E25"/>
    <w:rsid w:val="00367B50"/>
    <w:rsid w:val="003700DA"/>
    <w:rsid w:val="0037145F"/>
    <w:rsid w:val="00372800"/>
    <w:rsid w:val="00372888"/>
    <w:rsid w:val="00373114"/>
    <w:rsid w:val="00373ACF"/>
    <w:rsid w:val="00373DA2"/>
    <w:rsid w:val="00373EB4"/>
    <w:rsid w:val="003748A3"/>
    <w:rsid w:val="00374B25"/>
    <w:rsid w:val="00374E91"/>
    <w:rsid w:val="00375249"/>
    <w:rsid w:val="0037568B"/>
    <w:rsid w:val="0037616F"/>
    <w:rsid w:val="00376A02"/>
    <w:rsid w:val="00376F03"/>
    <w:rsid w:val="00377E22"/>
    <w:rsid w:val="00377F3E"/>
    <w:rsid w:val="00380449"/>
    <w:rsid w:val="003804B6"/>
    <w:rsid w:val="00380A94"/>
    <w:rsid w:val="00380E2D"/>
    <w:rsid w:val="003813E3"/>
    <w:rsid w:val="00381A57"/>
    <w:rsid w:val="00381FF5"/>
    <w:rsid w:val="00383B54"/>
    <w:rsid w:val="00383E8F"/>
    <w:rsid w:val="00385219"/>
    <w:rsid w:val="00385258"/>
    <w:rsid w:val="00385BB9"/>
    <w:rsid w:val="00385E36"/>
    <w:rsid w:val="0038602C"/>
    <w:rsid w:val="00386165"/>
    <w:rsid w:val="0039154D"/>
    <w:rsid w:val="003917E3"/>
    <w:rsid w:val="00393849"/>
    <w:rsid w:val="00393A92"/>
    <w:rsid w:val="00394CD0"/>
    <w:rsid w:val="00394DAB"/>
    <w:rsid w:val="003967A5"/>
    <w:rsid w:val="00397057"/>
    <w:rsid w:val="003979FF"/>
    <w:rsid w:val="003A0475"/>
    <w:rsid w:val="003A14EC"/>
    <w:rsid w:val="003A524D"/>
    <w:rsid w:val="003A5BA4"/>
    <w:rsid w:val="003A5C58"/>
    <w:rsid w:val="003A5D37"/>
    <w:rsid w:val="003A6691"/>
    <w:rsid w:val="003A7237"/>
    <w:rsid w:val="003A7618"/>
    <w:rsid w:val="003B0059"/>
    <w:rsid w:val="003B01E8"/>
    <w:rsid w:val="003B0C8A"/>
    <w:rsid w:val="003B2140"/>
    <w:rsid w:val="003B2BE4"/>
    <w:rsid w:val="003B2C96"/>
    <w:rsid w:val="003B3C87"/>
    <w:rsid w:val="003B452A"/>
    <w:rsid w:val="003B49EB"/>
    <w:rsid w:val="003B54CE"/>
    <w:rsid w:val="003C016D"/>
    <w:rsid w:val="003C1099"/>
    <w:rsid w:val="003C1107"/>
    <w:rsid w:val="003C1350"/>
    <w:rsid w:val="003C1CEA"/>
    <w:rsid w:val="003C1D79"/>
    <w:rsid w:val="003C21FC"/>
    <w:rsid w:val="003C252D"/>
    <w:rsid w:val="003C2550"/>
    <w:rsid w:val="003C30E3"/>
    <w:rsid w:val="003C3E51"/>
    <w:rsid w:val="003C50A1"/>
    <w:rsid w:val="003C640E"/>
    <w:rsid w:val="003C69B4"/>
    <w:rsid w:val="003C7084"/>
    <w:rsid w:val="003D4D38"/>
    <w:rsid w:val="003D4E62"/>
    <w:rsid w:val="003D5B74"/>
    <w:rsid w:val="003D71D0"/>
    <w:rsid w:val="003D73C7"/>
    <w:rsid w:val="003D781C"/>
    <w:rsid w:val="003E05EB"/>
    <w:rsid w:val="003E2079"/>
    <w:rsid w:val="003E2741"/>
    <w:rsid w:val="003E295E"/>
    <w:rsid w:val="003E3B34"/>
    <w:rsid w:val="003E4FA6"/>
    <w:rsid w:val="003E5950"/>
    <w:rsid w:val="003E63DA"/>
    <w:rsid w:val="003F1053"/>
    <w:rsid w:val="003F2353"/>
    <w:rsid w:val="003F258D"/>
    <w:rsid w:val="003F2660"/>
    <w:rsid w:val="003F2A18"/>
    <w:rsid w:val="003F2DF6"/>
    <w:rsid w:val="003F318E"/>
    <w:rsid w:val="003F3C89"/>
    <w:rsid w:val="003F499B"/>
    <w:rsid w:val="003F4E07"/>
    <w:rsid w:val="003F7674"/>
    <w:rsid w:val="003F7986"/>
    <w:rsid w:val="00400D84"/>
    <w:rsid w:val="00401394"/>
    <w:rsid w:val="004016F0"/>
    <w:rsid w:val="0040236D"/>
    <w:rsid w:val="00402A91"/>
    <w:rsid w:val="00404C66"/>
    <w:rsid w:val="00404E65"/>
    <w:rsid w:val="00406321"/>
    <w:rsid w:val="00406430"/>
    <w:rsid w:val="00406D99"/>
    <w:rsid w:val="00412895"/>
    <w:rsid w:val="0041297C"/>
    <w:rsid w:val="00413642"/>
    <w:rsid w:val="0041552B"/>
    <w:rsid w:val="004168A1"/>
    <w:rsid w:val="00416951"/>
    <w:rsid w:val="00416C45"/>
    <w:rsid w:val="00417D33"/>
    <w:rsid w:val="004209A6"/>
    <w:rsid w:val="004212CE"/>
    <w:rsid w:val="00421C82"/>
    <w:rsid w:val="00422ADF"/>
    <w:rsid w:val="004246A1"/>
    <w:rsid w:val="00425CC9"/>
    <w:rsid w:val="0042614B"/>
    <w:rsid w:val="0042642D"/>
    <w:rsid w:val="00427511"/>
    <w:rsid w:val="0042762B"/>
    <w:rsid w:val="004276C4"/>
    <w:rsid w:val="00431684"/>
    <w:rsid w:val="00431988"/>
    <w:rsid w:val="00433C55"/>
    <w:rsid w:val="00434788"/>
    <w:rsid w:val="004349FE"/>
    <w:rsid w:val="0043533E"/>
    <w:rsid w:val="0043704B"/>
    <w:rsid w:val="004370A7"/>
    <w:rsid w:val="00437165"/>
    <w:rsid w:val="00437B98"/>
    <w:rsid w:val="00437E14"/>
    <w:rsid w:val="0044022B"/>
    <w:rsid w:val="00440453"/>
    <w:rsid w:val="004415E7"/>
    <w:rsid w:val="004418CC"/>
    <w:rsid w:val="00441BE1"/>
    <w:rsid w:val="00443686"/>
    <w:rsid w:val="00444215"/>
    <w:rsid w:val="00444CAC"/>
    <w:rsid w:val="00445DC9"/>
    <w:rsid w:val="0044729B"/>
    <w:rsid w:val="00450891"/>
    <w:rsid w:val="0045137C"/>
    <w:rsid w:val="004517D2"/>
    <w:rsid w:val="00452F37"/>
    <w:rsid w:val="00453AAD"/>
    <w:rsid w:val="00453C15"/>
    <w:rsid w:val="00454A48"/>
    <w:rsid w:val="00454C2A"/>
    <w:rsid w:val="00455175"/>
    <w:rsid w:val="0045580A"/>
    <w:rsid w:val="00455F7E"/>
    <w:rsid w:val="00460D28"/>
    <w:rsid w:val="004611CF"/>
    <w:rsid w:val="00461713"/>
    <w:rsid w:val="00463642"/>
    <w:rsid w:val="004638F4"/>
    <w:rsid w:val="00464412"/>
    <w:rsid w:val="00465DC4"/>
    <w:rsid w:val="004660CA"/>
    <w:rsid w:val="00466E3D"/>
    <w:rsid w:val="00467077"/>
    <w:rsid w:val="00470B2F"/>
    <w:rsid w:val="00470D47"/>
    <w:rsid w:val="00471511"/>
    <w:rsid w:val="004746C7"/>
    <w:rsid w:val="00474972"/>
    <w:rsid w:val="00474F86"/>
    <w:rsid w:val="00475DA3"/>
    <w:rsid w:val="004773CB"/>
    <w:rsid w:val="00482230"/>
    <w:rsid w:val="00482409"/>
    <w:rsid w:val="00482F0C"/>
    <w:rsid w:val="00483D2C"/>
    <w:rsid w:val="00483F5F"/>
    <w:rsid w:val="004843D5"/>
    <w:rsid w:val="00485381"/>
    <w:rsid w:val="0048615D"/>
    <w:rsid w:val="004862D8"/>
    <w:rsid w:val="00486578"/>
    <w:rsid w:val="004865C6"/>
    <w:rsid w:val="004871FE"/>
    <w:rsid w:val="00490DBE"/>
    <w:rsid w:val="004914A0"/>
    <w:rsid w:val="004955D6"/>
    <w:rsid w:val="004967B4"/>
    <w:rsid w:val="004A022E"/>
    <w:rsid w:val="004A2DB2"/>
    <w:rsid w:val="004A3418"/>
    <w:rsid w:val="004A5591"/>
    <w:rsid w:val="004A5CDC"/>
    <w:rsid w:val="004B2EE6"/>
    <w:rsid w:val="004B54F8"/>
    <w:rsid w:val="004B58DE"/>
    <w:rsid w:val="004B5B08"/>
    <w:rsid w:val="004B5FC8"/>
    <w:rsid w:val="004B6967"/>
    <w:rsid w:val="004B74A3"/>
    <w:rsid w:val="004B7982"/>
    <w:rsid w:val="004C1D54"/>
    <w:rsid w:val="004C3641"/>
    <w:rsid w:val="004C3DC9"/>
    <w:rsid w:val="004C4621"/>
    <w:rsid w:val="004C4E01"/>
    <w:rsid w:val="004C78C3"/>
    <w:rsid w:val="004D04E0"/>
    <w:rsid w:val="004D094C"/>
    <w:rsid w:val="004D14DC"/>
    <w:rsid w:val="004D2009"/>
    <w:rsid w:val="004D2079"/>
    <w:rsid w:val="004D247E"/>
    <w:rsid w:val="004D2B92"/>
    <w:rsid w:val="004D2BA6"/>
    <w:rsid w:val="004D33AD"/>
    <w:rsid w:val="004D4B93"/>
    <w:rsid w:val="004D71DF"/>
    <w:rsid w:val="004D78B6"/>
    <w:rsid w:val="004E0DAB"/>
    <w:rsid w:val="004E142E"/>
    <w:rsid w:val="004E1D95"/>
    <w:rsid w:val="004E3415"/>
    <w:rsid w:val="004E38B9"/>
    <w:rsid w:val="004E4256"/>
    <w:rsid w:val="004E458C"/>
    <w:rsid w:val="004E60A5"/>
    <w:rsid w:val="004E6335"/>
    <w:rsid w:val="004E6970"/>
    <w:rsid w:val="004E699E"/>
    <w:rsid w:val="004E71E8"/>
    <w:rsid w:val="004E73EA"/>
    <w:rsid w:val="004F0556"/>
    <w:rsid w:val="004F23E8"/>
    <w:rsid w:val="004F3131"/>
    <w:rsid w:val="004F49A5"/>
    <w:rsid w:val="004F557F"/>
    <w:rsid w:val="004F6A7A"/>
    <w:rsid w:val="004F769A"/>
    <w:rsid w:val="004F79EE"/>
    <w:rsid w:val="0050070A"/>
    <w:rsid w:val="005011DD"/>
    <w:rsid w:val="0050184E"/>
    <w:rsid w:val="00501B77"/>
    <w:rsid w:val="00502ADC"/>
    <w:rsid w:val="00505679"/>
    <w:rsid w:val="00510687"/>
    <w:rsid w:val="0051133A"/>
    <w:rsid w:val="00511533"/>
    <w:rsid w:val="0051157A"/>
    <w:rsid w:val="0051336F"/>
    <w:rsid w:val="005133BC"/>
    <w:rsid w:val="00513D28"/>
    <w:rsid w:val="0051444F"/>
    <w:rsid w:val="00514568"/>
    <w:rsid w:val="00514F66"/>
    <w:rsid w:val="0051567F"/>
    <w:rsid w:val="00515E0B"/>
    <w:rsid w:val="00516264"/>
    <w:rsid w:val="00516B09"/>
    <w:rsid w:val="00516B29"/>
    <w:rsid w:val="00517788"/>
    <w:rsid w:val="0051792C"/>
    <w:rsid w:val="00520B3B"/>
    <w:rsid w:val="00520CD5"/>
    <w:rsid w:val="00522697"/>
    <w:rsid w:val="00524099"/>
    <w:rsid w:val="00524E23"/>
    <w:rsid w:val="00525245"/>
    <w:rsid w:val="0052542D"/>
    <w:rsid w:val="00526190"/>
    <w:rsid w:val="00527178"/>
    <w:rsid w:val="00527B44"/>
    <w:rsid w:val="00530F3B"/>
    <w:rsid w:val="00533D6F"/>
    <w:rsid w:val="00534B0B"/>
    <w:rsid w:val="00534F7F"/>
    <w:rsid w:val="005354FD"/>
    <w:rsid w:val="005415E3"/>
    <w:rsid w:val="00541B6A"/>
    <w:rsid w:val="00542F9D"/>
    <w:rsid w:val="005442F6"/>
    <w:rsid w:val="00546168"/>
    <w:rsid w:val="005477B7"/>
    <w:rsid w:val="00547D44"/>
    <w:rsid w:val="005504EF"/>
    <w:rsid w:val="00550ED5"/>
    <w:rsid w:val="00550F70"/>
    <w:rsid w:val="0055360C"/>
    <w:rsid w:val="005600C4"/>
    <w:rsid w:val="00560BC6"/>
    <w:rsid w:val="00561237"/>
    <w:rsid w:val="0056158E"/>
    <w:rsid w:val="005617E9"/>
    <w:rsid w:val="00561A4D"/>
    <w:rsid w:val="00561E0A"/>
    <w:rsid w:val="005630A3"/>
    <w:rsid w:val="005650FA"/>
    <w:rsid w:val="00565D7B"/>
    <w:rsid w:val="00566833"/>
    <w:rsid w:val="005669F7"/>
    <w:rsid w:val="00566B31"/>
    <w:rsid w:val="00567CB9"/>
    <w:rsid w:val="005702E8"/>
    <w:rsid w:val="00571BF0"/>
    <w:rsid w:val="00572202"/>
    <w:rsid w:val="005728EC"/>
    <w:rsid w:val="0057413C"/>
    <w:rsid w:val="005749BC"/>
    <w:rsid w:val="00574A15"/>
    <w:rsid w:val="00575786"/>
    <w:rsid w:val="005758A6"/>
    <w:rsid w:val="00575E08"/>
    <w:rsid w:val="00576792"/>
    <w:rsid w:val="00582F16"/>
    <w:rsid w:val="005830BC"/>
    <w:rsid w:val="00583FC5"/>
    <w:rsid w:val="00586E7F"/>
    <w:rsid w:val="005903D8"/>
    <w:rsid w:val="00591309"/>
    <w:rsid w:val="00594595"/>
    <w:rsid w:val="005950B3"/>
    <w:rsid w:val="005970ED"/>
    <w:rsid w:val="00597722"/>
    <w:rsid w:val="005A0BDA"/>
    <w:rsid w:val="005A0E60"/>
    <w:rsid w:val="005A1671"/>
    <w:rsid w:val="005A18D5"/>
    <w:rsid w:val="005A31D8"/>
    <w:rsid w:val="005A41D2"/>
    <w:rsid w:val="005A5D78"/>
    <w:rsid w:val="005A7FDF"/>
    <w:rsid w:val="005B1A2C"/>
    <w:rsid w:val="005B203C"/>
    <w:rsid w:val="005B3BAF"/>
    <w:rsid w:val="005B46A4"/>
    <w:rsid w:val="005B5609"/>
    <w:rsid w:val="005B5C81"/>
    <w:rsid w:val="005C024A"/>
    <w:rsid w:val="005C1736"/>
    <w:rsid w:val="005C305F"/>
    <w:rsid w:val="005C319D"/>
    <w:rsid w:val="005C32B3"/>
    <w:rsid w:val="005C434C"/>
    <w:rsid w:val="005C4957"/>
    <w:rsid w:val="005C51B1"/>
    <w:rsid w:val="005C5654"/>
    <w:rsid w:val="005C741F"/>
    <w:rsid w:val="005D0979"/>
    <w:rsid w:val="005D2BC5"/>
    <w:rsid w:val="005D32DA"/>
    <w:rsid w:val="005D587C"/>
    <w:rsid w:val="005D5D74"/>
    <w:rsid w:val="005D6302"/>
    <w:rsid w:val="005D6B76"/>
    <w:rsid w:val="005E1D3B"/>
    <w:rsid w:val="005E4737"/>
    <w:rsid w:val="005E4C84"/>
    <w:rsid w:val="005E5843"/>
    <w:rsid w:val="005E62E4"/>
    <w:rsid w:val="005E6959"/>
    <w:rsid w:val="005F437B"/>
    <w:rsid w:val="005F4387"/>
    <w:rsid w:val="005F54A2"/>
    <w:rsid w:val="005F58EF"/>
    <w:rsid w:val="005F5A01"/>
    <w:rsid w:val="005F6B2F"/>
    <w:rsid w:val="005F70C0"/>
    <w:rsid w:val="005F733F"/>
    <w:rsid w:val="005F7A7A"/>
    <w:rsid w:val="006004A5"/>
    <w:rsid w:val="00600D2E"/>
    <w:rsid w:val="0060139D"/>
    <w:rsid w:val="00601A4A"/>
    <w:rsid w:val="00601DE3"/>
    <w:rsid w:val="00602406"/>
    <w:rsid w:val="00603366"/>
    <w:rsid w:val="00603FFC"/>
    <w:rsid w:val="00604CBB"/>
    <w:rsid w:val="0060568C"/>
    <w:rsid w:val="00610145"/>
    <w:rsid w:val="006103D0"/>
    <w:rsid w:val="00610616"/>
    <w:rsid w:val="00610889"/>
    <w:rsid w:val="0061102D"/>
    <w:rsid w:val="00612B16"/>
    <w:rsid w:val="00612B51"/>
    <w:rsid w:val="00616AC6"/>
    <w:rsid w:val="00617FE1"/>
    <w:rsid w:val="0062088F"/>
    <w:rsid w:val="0062093E"/>
    <w:rsid w:val="00621119"/>
    <w:rsid w:val="00621C77"/>
    <w:rsid w:val="00621D43"/>
    <w:rsid w:val="00622D0F"/>
    <w:rsid w:val="006245F2"/>
    <w:rsid w:val="00624763"/>
    <w:rsid w:val="00624B22"/>
    <w:rsid w:val="00626014"/>
    <w:rsid w:val="00626C97"/>
    <w:rsid w:val="00626FEE"/>
    <w:rsid w:val="006271C1"/>
    <w:rsid w:val="0062756C"/>
    <w:rsid w:val="00630ABC"/>
    <w:rsid w:val="00630D3B"/>
    <w:rsid w:val="0063184C"/>
    <w:rsid w:val="00633013"/>
    <w:rsid w:val="00633481"/>
    <w:rsid w:val="006336AD"/>
    <w:rsid w:val="00634B88"/>
    <w:rsid w:val="00637573"/>
    <w:rsid w:val="00637E7D"/>
    <w:rsid w:val="00645124"/>
    <w:rsid w:val="00645209"/>
    <w:rsid w:val="00646220"/>
    <w:rsid w:val="006532E5"/>
    <w:rsid w:val="0065481B"/>
    <w:rsid w:val="006550AC"/>
    <w:rsid w:val="00656DD5"/>
    <w:rsid w:val="00656F4A"/>
    <w:rsid w:val="00660A5F"/>
    <w:rsid w:val="00660BF7"/>
    <w:rsid w:val="006611DC"/>
    <w:rsid w:val="0066143F"/>
    <w:rsid w:val="00661F04"/>
    <w:rsid w:val="00665BD7"/>
    <w:rsid w:val="00667DE3"/>
    <w:rsid w:val="00672A87"/>
    <w:rsid w:val="00672F1A"/>
    <w:rsid w:val="006737D5"/>
    <w:rsid w:val="00673831"/>
    <w:rsid w:val="00674C57"/>
    <w:rsid w:val="006811C8"/>
    <w:rsid w:val="00682279"/>
    <w:rsid w:val="006831F1"/>
    <w:rsid w:val="00683910"/>
    <w:rsid w:val="00684A35"/>
    <w:rsid w:val="00685783"/>
    <w:rsid w:val="00686688"/>
    <w:rsid w:val="00686894"/>
    <w:rsid w:val="00686ECA"/>
    <w:rsid w:val="00686F81"/>
    <w:rsid w:val="006876D5"/>
    <w:rsid w:val="00690AA5"/>
    <w:rsid w:val="00692016"/>
    <w:rsid w:val="00692110"/>
    <w:rsid w:val="0069245D"/>
    <w:rsid w:val="0069283F"/>
    <w:rsid w:val="00692C5C"/>
    <w:rsid w:val="00694377"/>
    <w:rsid w:val="00694B26"/>
    <w:rsid w:val="00696121"/>
    <w:rsid w:val="00697006"/>
    <w:rsid w:val="006A00F2"/>
    <w:rsid w:val="006A17D4"/>
    <w:rsid w:val="006A1A26"/>
    <w:rsid w:val="006A2A59"/>
    <w:rsid w:val="006A2B0D"/>
    <w:rsid w:val="006A3122"/>
    <w:rsid w:val="006A4B6D"/>
    <w:rsid w:val="006A4D8F"/>
    <w:rsid w:val="006A4E70"/>
    <w:rsid w:val="006A54C4"/>
    <w:rsid w:val="006A562E"/>
    <w:rsid w:val="006B0393"/>
    <w:rsid w:val="006B2E34"/>
    <w:rsid w:val="006B3482"/>
    <w:rsid w:val="006B3CFE"/>
    <w:rsid w:val="006B46E5"/>
    <w:rsid w:val="006B5A3B"/>
    <w:rsid w:val="006C0BA1"/>
    <w:rsid w:val="006C45AD"/>
    <w:rsid w:val="006C470C"/>
    <w:rsid w:val="006C5A9C"/>
    <w:rsid w:val="006C6008"/>
    <w:rsid w:val="006C68E2"/>
    <w:rsid w:val="006C6C09"/>
    <w:rsid w:val="006D061D"/>
    <w:rsid w:val="006D1547"/>
    <w:rsid w:val="006D2137"/>
    <w:rsid w:val="006D2341"/>
    <w:rsid w:val="006D4826"/>
    <w:rsid w:val="006D5F53"/>
    <w:rsid w:val="006D646C"/>
    <w:rsid w:val="006E1AD0"/>
    <w:rsid w:val="006E2330"/>
    <w:rsid w:val="006E2766"/>
    <w:rsid w:val="006E4D84"/>
    <w:rsid w:val="006E4F6B"/>
    <w:rsid w:val="006E5B08"/>
    <w:rsid w:val="006E6FAF"/>
    <w:rsid w:val="006F0E76"/>
    <w:rsid w:val="006F2270"/>
    <w:rsid w:val="006F24BB"/>
    <w:rsid w:val="006F2626"/>
    <w:rsid w:val="006F2DDB"/>
    <w:rsid w:val="006F32FF"/>
    <w:rsid w:val="006F34BB"/>
    <w:rsid w:val="006F585C"/>
    <w:rsid w:val="006F6534"/>
    <w:rsid w:val="00700560"/>
    <w:rsid w:val="00701679"/>
    <w:rsid w:val="007046EB"/>
    <w:rsid w:val="00706683"/>
    <w:rsid w:val="00706CA5"/>
    <w:rsid w:val="00707E2E"/>
    <w:rsid w:val="00707FA0"/>
    <w:rsid w:val="00711F03"/>
    <w:rsid w:val="00714128"/>
    <w:rsid w:val="007143F2"/>
    <w:rsid w:val="00715E54"/>
    <w:rsid w:val="00716038"/>
    <w:rsid w:val="007169F2"/>
    <w:rsid w:val="00716AEF"/>
    <w:rsid w:val="007173C3"/>
    <w:rsid w:val="007178E2"/>
    <w:rsid w:val="00721073"/>
    <w:rsid w:val="00721136"/>
    <w:rsid w:val="007221D1"/>
    <w:rsid w:val="007226D5"/>
    <w:rsid w:val="00722B47"/>
    <w:rsid w:val="00725B74"/>
    <w:rsid w:val="00727CC7"/>
    <w:rsid w:val="00727E98"/>
    <w:rsid w:val="00730E3E"/>
    <w:rsid w:val="00731007"/>
    <w:rsid w:val="0073255F"/>
    <w:rsid w:val="007336D4"/>
    <w:rsid w:val="00733E66"/>
    <w:rsid w:val="00734CF1"/>
    <w:rsid w:val="00735D3B"/>
    <w:rsid w:val="0073601E"/>
    <w:rsid w:val="00736CE6"/>
    <w:rsid w:val="00736DD4"/>
    <w:rsid w:val="00737635"/>
    <w:rsid w:val="00737FC2"/>
    <w:rsid w:val="00740A9B"/>
    <w:rsid w:val="00740EFC"/>
    <w:rsid w:val="00744243"/>
    <w:rsid w:val="00744C15"/>
    <w:rsid w:val="0074582F"/>
    <w:rsid w:val="0074594C"/>
    <w:rsid w:val="00745D65"/>
    <w:rsid w:val="00746418"/>
    <w:rsid w:val="00746E11"/>
    <w:rsid w:val="00746EA0"/>
    <w:rsid w:val="00747458"/>
    <w:rsid w:val="00747AF4"/>
    <w:rsid w:val="00751D39"/>
    <w:rsid w:val="00752BDA"/>
    <w:rsid w:val="00753DC1"/>
    <w:rsid w:val="007546E4"/>
    <w:rsid w:val="00754A34"/>
    <w:rsid w:val="007551C7"/>
    <w:rsid w:val="00755F23"/>
    <w:rsid w:val="007565FF"/>
    <w:rsid w:val="007567D8"/>
    <w:rsid w:val="00757988"/>
    <w:rsid w:val="00761CB7"/>
    <w:rsid w:val="00762EAE"/>
    <w:rsid w:val="00764339"/>
    <w:rsid w:val="007653D9"/>
    <w:rsid w:val="00772C80"/>
    <w:rsid w:val="00772F8F"/>
    <w:rsid w:val="00774358"/>
    <w:rsid w:val="00774A8F"/>
    <w:rsid w:val="007820CE"/>
    <w:rsid w:val="00782DBF"/>
    <w:rsid w:val="0078506E"/>
    <w:rsid w:val="0078793A"/>
    <w:rsid w:val="0079036D"/>
    <w:rsid w:val="00790626"/>
    <w:rsid w:val="00790CAD"/>
    <w:rsid w:val="00790E6E"/>
    <w:rsid w:val="00794540"/>
    <w:rsid w:val="007953A3"/>
    <w:rsid w:val="00796727"/>
    <w:rsid w:val="007A08F4"/>
    <w:rsid w:val="007A09C8"/>
    <w:rsid w:val="007A1A57"/>
    <w:rsid w:val="007A3148"/>
    <w:rsid w:val="007A3547"/>
    <w:rsid w:val="007A380E"/>
    <w:rsid w:val="007A716B"/>
    <w:rsid w:val="007B2CCF"/>
    <w:rsid w:val="007B4FCA"/>
    <w:rsid w:val="007B57BD"/>
    <w:rsid w:val="007B59E2"/>
    <w:rsid w:val="007B7495"/>
    <w:rsid w:val="007B7611"/>
    <w:rsid w:val="007C0098"/>
    <w:rsid w:val="007C1C1A"/>
    <w:rsid w:val="007C2559"/>
    <w:rsid w:val="007C2612"/>
    <w:rsid w:val="007C310C"/>
    <w:rsid w:val="007C3EE9"/>
    <w:rsid w:val="007C7F99"/>
    <w:rsid w:val="007D0CBA"/>
    <w:rsid w:val="007D11DF"/>
    <w:rsid w:val="007D19B5"/>
    <w:rsid w:val="007D3C52"/>
    <w:rsid w:val="007D5981"/>
    <w:rsid w:val="007D7862"/>
    <w:rsid w:val="007D7D28"/>
    <w:rsid w:val="007E1745"/>
    <w:rsid w:val="007E524C"/>
    <w:rsid w:val="007E60C0"/>
    <w:rsid w:val="007E7062"/>
    <w:rsid w:val="007E77AB"/>
    <w:rsid w:val="007E7814"/>
    <w:rsid w:val="007F077D"/>
    <w:rsid w:val="007F0CBA"/>
    <w:rsid w:val="007F10AD"/>
    <w:rsid w:val="007F14B4"/>
    <w:rsid w:val="007F15EA"/>
    <w:rsid w:val="007F18B5"/>
    <w:rsid w:val="007F24FB"/>
    <w:rsid w:val="007F329E"/>
    <w:rsid w:val="007F3445"/>
    <w:rsid w:val="007F3531"/>
    <w:rsid w:val="007F359F"/>
    <w:rsid w:val="007F3CCB"/>
    <w:rsid w:val="007F49D7"/>
    <w:rsid w:val="008014B6"/>
    <w:rsid w:val="00802EE4"/>
    <w:rsid w:val="00803076"/>
    <w:rsid w:val="008034D8"/>
    <w:rsid w:val="00804B96"/>
    <w:rsid w:val="008052A8"/>
    <w:rsid w:val="008067B7"/>
    <w:rsid w:val="00806814"/>
    <w:rsid w:val="00807779"/>
    <w:rsid w:val="00807F97"/>
    <w:rsid w:val="00810495"/>
    <w:rsid w:val="008107B1"/>
    <w:rsid w:val="00814799"/>
    <w:rsid w:val="00815420"/>
    <w:rsid w:val="00815D1C"/>
    <w:rsid w:val="00820C25"/>
    <w:rsid w:val="00821231"/>
    <w:rsid w:val="00821742"/>
    <w:rsid w:val="0082560C"/>
    <w:rsid w:val="0082692E"/>
    <w:rsid w:val="00826E84"/>
    <w:rsid w:val="008275CC"/>
    <w:rsid w:val="008323EA"/>
    <w:rsid w:val="0083243B"/>
    <w:rsid w:val="00832D53"/>
    <w:rsid w:val="00832E3D"/>
    <w:rsid w:val="008333D9"/>
    <w:rsid w:val="008352D0"/>
    <w:rsid w:val="00836976"/>
    <w:rsid w:val="00836BFB"/>
    <w:rsid w:val="00837CA2"/>
    <w:rsid w:val="00837FAE"/>
    <w:rsid w:val="00841D34"/>
    <w:rsid w:val="00841DC6"/>
    <w:rsid w:val="00842362"/>
    <w:rsid w:val="008426B3"/>
    <w:rsid w:val="00843D07"/>
    <w:rsid w:val="0084472F"/>
    <w:rsid w:val="00845780"/>
    <w:rsid w:val="008468F0"/>
    <w:rsid w:val="008478E5"/>
    <w:rsid w:val="00847E48"/>
    <w:rsid w:val="00847F92"/>
    <w:rsid w:val="008500FA"/>
    <w:rsid w:val="0085054A"/>
    <w:rsid w:val="00851435"/>
    <w:rsid w:val="0085184F"/>
    <w:rsid w:val="008519AD"/>
    <w:rsid w:val="008522F3"/>
    <w:rsid w:val="008536DA"/>
    <w:rsid w:val="00853B53"/>
    <w:rsid w:val="00854E22"/>
    <w:rsid w:val="00860FE8"/>
    <w:rsid w:val="008617D7"/>
    <w:rsid w:val="0086302E"/>
    <w:rsid w:val="00863BCD"/>
    <w:rsid w:val="00863C51"/>
    <w:rsid w:val="0086451F"/>
    <w:rsid w:val="0086511A"/>
    <w:rsid w:val="00867788"/>
    <w:rsid w:val="00871650"/>
    <w:rsid w:val="00872027"/>
    <w:rsid w:val="008725BB"/>
    <w:rsid w:val="00872D8E"/>
    <w:rsid w:val="00874312"/>
    <w:rsid w:val="00874B60"/>
    <w:rsid w:val="00874D98"/>
    <w:rsid w:val="008752D9"/>
    <w:rsid w:val="00875DEF"/>
    <w:rsid w:val="0088117C"/>
    <w:rsid w:val="0088247B"/>
    <w:rsid w:val="0088346A"/>
    <w:rsid w:val="008837C7"/>
    <w:rsid w:val="00890857"/>
    <w:rsid w:val="008910C6"/>
    <w:rsid w:val="00893ACB"/>
    <w:rsid w:val="008965A7"/>
    <w:rsid w:val="00897D97"/>
    <w:rsid w:val="008A299E"/>
    <w:rsid w:val="008A44DA"/>
    <w:rsid w:val="008A4953"/>
    <w:rsid w:val="008A509F"/>
    <w:rsid w:val="008A595D"/>
    <w:rsid w:val="008A7954"/>
    <w:rsid w:val="008A7AAF"/>
    <w:rsid w:val="008B0CFC"/>
    <w:rsid w:val="008B0DCA"/>
    <w:rsid w:val="008B1641"/>
    <w:rsid w:val="008B2D73"/>
    <w:rsid w:val="008B3979"/>
    <w:rsid w:val="008B4E01"/>
    <w:rsid w:val="008B4FA5"/>
    <w:rsid w:val="008B589D"/>
    <w:rsid w:val="008B7C5D"/>
    <w:rsid w:val="008C0435"/>
    <w:rsid w:val="008C3FC5"/>
    <w:rsid w:val="008C47BF"/>
    <w:rsid w:val="008C6E5F"/>
    <w:rsid w:val="008C6FC1"/>
    <w:rsid w:val="008C707F"/>
    <w:rsid w:val="008D062D"/>
    <w:rsid w:val="008D1272"/>
    <w:rsid w:val="008D2EA5"/>
    <w:rsid w:val="008D3FDD"/>
    <w:rsid w:val="008D4887"/>
    <w:rsid w:val="008D4DF8"/>
    <w:rsid w:val="008D709B"/>
    <w:rsid w:val="008E21D0"/>
    <w:rsid w:val="008E3BA9"/>
    <w:rsid w:val="008E41F1"/>
    <w:rsid w:val="008E58B7"/>
    <w:rsid w:val="008E6E4A"/>
    <w:rsid w:val="008F0DD6"/>
    <w:rsid w:val="008F2E4D"/>
    <w:rsid w:val="008F5367"/>
    <w:rsid w:val="008F5917"/>
    <w:rsid w:val="008F5CF4"/>
    <w:rsid w:val="008F654A"/>
    <w:rsid w:val="008F65CD"/>
    <w:rsid w:val="008F6F45"/>
    <w:rsid w:val="008F6F9A"/>
    <w:rsid w:val="008F77DE"/>
    <w:rsid w:val="008F7C67"/>
    <w:rsid w:val="008F7CD6"/>
    <w:rsid w:val="008F7D2B"/>
    <w:rsid w:val="00900E98"/>
    <w:rsid w:val="00900F02"/>
    <w:rsid w:val="009016FA"/>
    <w:rsid w:val="00902650"/>
    <w:rsid w:val="00903617"/>
    <w:rsid w:val="00905B6E"/>
    <w:rsid w:val="00906570"/>
    <w:rsid w:val="009079E0"/>
    <w:rsid w:val="009109B0"/>
    <w:rsid w:val="00910C12"/>
    <w:rsid w:val="00910EC1"/>
    <w:rsid w:val="00911004"/>
    <w:rsid w:val="00911FF8"/>
    <w:rsid w:val="00912455"/>
    <w:rsid w:val="00913412"/>
    <w:rsid w:val="00913828"/>
    <w:rsid w:val="00914095"/>
    <w:rsid w:val="009145DD"/>
    <w:rsid w:val="00914B93"/>
    <w:rsid w:val="0091593F"/>
    <w:rsid w:val="009168EA"/>
    <w:rsid w:val="00916CC1"/>
    <w:rsid w:val="00917426"/>
    <w:rsid w:val="00917673"/>
    <w:rsid w:val="00917AB6"/>
    <w:rsid w:val="00917B79"/>
    <w:rsid w:val="00917E22"/>
    <w:rsid w:val="009209E4"/>
    <w:rsid w:val="00922F61"/>
    <w:rsid w:val="00924125"/>
    <w:rsid w:val="00924375"/>
    <w:rsid w:val="0092469A"/>
    <w:rsid w:val="009261DB"/>
    <w:rsid w:val="009265D1"/>
    <w:rsid w:val="0092712A"/>
    <w:rsid w:val="00931D07"/>
    <w:rsid w:val="00934CCE"/>
    <w:rsid w:val="00934E12"/>
    <w:rsid w:val="009368C7"/>
    <w:rsid w:val="00936EB7"/>
    <w:rsid w:val="009405AD"/>
    <w:rsid w:val="009414B7"/>
    <w:rsid w:val="009427ED"/>
    <w:rsid w:val="00942AEF"/>
    <w:rsid w:val="00942E77"/>
    <w:rsid w:val="00942F37"/>
    <w:rsid w:val="00945ED7"/>
    <w:rsid w:val="0094707B"/>
    <w:rsid w:val="00950DA1"/>
    <w:rsid w:val="00951225"/>
    <w:rsid w:val="00951301"/>
    <w:rsid w:val="00951F51"/>
    <w:rsid w:val="009525DE"/>
    <w:rsid w:val="009541A8"/>
    <w:rsid w:val="009544B0"/>
    <w:rsid w:val="00955F70"/>
    <w:rsid w:val="009563CF"/>
    <w:rsid w:val="00956449"/>
    <w:rsid w:val="00957AC1"/>
    <w:rsid w:val="0096012D"/>
    <w:rsid w:val="0096134C"/>
    <w:rsid w:val="0096160F"/>
    <w:rsid w:val="0096257B"/>
    <w:rsid w:val="009650E1"/>
    <w:rsid w:val="00965409"/>
    <w:rsid w:val="0096627F"/>
    <w:rsid w:val="00966CDF"/>
    <w:rsid w:val="00966EFA"/>
    <w:rsid w:val="00971132"/>
    <w:rsid w:val="00973812"/>
    <w:rsid w:val="009742BC"/>
    <w:rsid w:val="00974787"/>
    <w:rsid w:val="00975B4B"/>
    <w:rsid w:val="00975FA5"/>
    <w:rsid w:val="00976CF1"/>
    <w:rsid w:val="009773EB"/>
    <w:rsid w:val="009809D9"/>
    <w:rsid w:val="00981080"/>
    <w:rsid w:val="00982B87"/>
    <w:rsid w:val="009850A6"/>
    <w:rsid w:val="00985AF0"/>
    <w:rsid w:val="0098659A"/>
    <w:rsid w:val="00987062"/>
    <w:rsid w:val="00987BD7"/>
    <w:rsid w:val="0099106A"/>
    <w:rsid w:val="009920D7"/>
    <w:rsid w:val="00992625"/>
    <w:rsid w:val="00994F1B"/>
    <w:rsid w:val="00995176"/>
    <w:rsid w:val="009962A2"/>
    <w:rsid w:val="0099686D"/>
    <w:rsid w:val="0099763B"/>
    <w:rsid w:val="009A038C"/>
    <w:rsid w:val="009A1B5D"/>
    <w:rsid w:val="009A2077"/>
    <w:rsid w:val="009A3F74"/>
    <w:rsid w:val="009A5644"/>
    <w:rsid w:val="009A57DE"/>
    <w:rsid w:val="009B217B"/>
    <w:rsid w:val="009B5AFC"/>
    <w:rsid w:val="009B6858"/>
    <w:rsid w:val="009B6920"/>
    <w:rsid w:val="009B7BE4"/>
    <w:rsid w:val="009C0F0E"/>
    <w:rsid w:val="009C2AF8"/>
    <w:rsid w:val="009C2E85"/>
    <w:rsid w:val="009C51E7"/>
    <w:rsid w:val="009C7E57"/>
    <w:rsid w:val="009D08FB"/>
    <w:rsid w:val="009D210E"/>
    <w:rsid w:val="009D25D6"/>
    <w:rsid w:val="009D2B03"/>
    <w:rsid w:val="009D2D99"/>
    <w:rsid w:val="009D398F"/>
    <w:rsid w:val="009D3B57"/>
    <w:rsid w:val="009D5A57"/>
    <w:rsid w:val="009D6DC9"/>
    <w:rsid w:val="009D7382"/>
    <w:rsid w:val="009E207D"/>
    <w:rsid w:val="009E21AB"/>
    <w:rsid w:val="009E4B7B"/>
    <w:rsid w:val="009E4F48"/>
    <w:rsid w:val="009E543B"/>
    <w:rsid w:val="009E57AE"/>
    <w:rsid w:val="009E5802"/>
    <w:rsid w:val="009E59DC"/>
    <w:rsid w:val="009E750B"/>
    <w:rsid w:val="009E75AA"/>
    <w:rsid w:val="009E7BD0"/>
    <w:rsid w:val="009E7DE1"/>
    <w:rsid w:val="009F1613"/>
    <w:rsid w:val="009F3494"/>
    <w:rsid w:val="009F35C4"/>
    <w:rsid w:val="009F51E6"/>
    <w:rsid w:val="009F5745"/>
    <w:rsid w:val="009F593A"/>
    <w:rsid w:val="009F5E5C"/>
    <w:rsid w:val="009F6963"/>
    <w:rsid w:val="009F7F63"/>
    <w:rsid w:val="00A00783"/>
    <w:rsid w:val="00A007A2"/>
    <w:rsid w:val="00A00F73"/>
    <w:rsid w:val="00A014F2"/>
    <w:rsid w:val="00A0231D"/>
    <w:rsid w:val="00A031C7"/>
    <w:rsid w:val="00A04952"/>
    <w:rsid w:val="00A052FB"/>
    <w:rsid w:val="00A05C6E"/>
    <w:rsid w:val="00A06883"/>
    <w:rsid w:val="00A06BF3"/>
    <w:rsid w:val="00A07A5D"/>
    <w:rsid w:val="00A07F1F"/>
    <w:rsid w:val="00A115DE"/>
    <w:rsid w:val="00A131CA"/>
    <w:rsid w:val="00A13BD1"/>
    <w:rsid w:val="00A13C38"/>
    <w:rsid w:val="00A142F2"/>
    <w:rsid w:val="00A15E96"/>
    <w:rsid w:val="00A15F1C"/>
    <w:rsid w:val="00A16A3F"/>
    <w:rsid w:val="00A17369"/>
    <w:rsid w:val="00A204CB"/>
    <w:rsid w:val="00A22170"/>
    <w:rsid w:val="00A223F7"/>
    <w:rsid w:val="00A23082"/>
    <w:rsid w:val="00A23AD9"/>
    <w:rsid w:val="00A24ADC"/>
    <w:rsid w:val="00A252F2"/>
    <w:rsid w:val="00A268B8"/>
    <w:rsid w:val="00A305A0"/>
    <w:rsid w:val="00A3128E"/>
    <w:rsid w:val="00A334EE"/>
    <w:rsid w:val="00A33895"/>
    <w:rsid w:val="00A3436F"/>
    <w:rsid w:val="00A371A7"/>
    <w:rsid w:val="00A41ABD"/>
    <w:rsid w:val="00A41CBA"/>
    <w:rsid w:val="00A42171"/>
    <w:rsid w:val="00A4255E"/>
    <w:rsid w:val="00A45A14"/>
    <w:rsid w:val="00A45C43"/>
    <w:rsid w:val="00A51F16"/>
    <w:rsid w:val="00A52C93"/>
    <w:rsid w:val="00A5409A"/>
    <w:rsid w:val="00A54940"/>
    <w:rsid w:val="00A57117"/>
    <w:rsid w:val="00A57582"/>
    <w:rsid w:val="00A57B06"/>
    <w:rsid w:val="00A61AB2"/>
    <w:rsid w:val="00A62570"/>
    <w:rsid w:val="00A63793"/>
    <w:rsid w:val="00A65350"/>
    <w:rsid w:val="00A65D2B"/>
    <w:rsid w:val="00A66D89"/>
    <w:rsid w:val="00A71C76"/>
    <w:rsid w:val="00A724EE"/>
    <w:rsid w:val="00A72D2B"/>
    <w:rsid w:val="00A72EC8"/>
    <w:rsid w:val="00A7567A"/>
    <w:rsid w:val="00A76DF7"/>
    <w:rsid w:val="00A818CA"/>
    <w:rsid w:val="00A8201B"/>
    <w:rsid w:val="00A8258E"/>
    <w:rsid w:val="00A843C2"/>
    <w:rsid w:val="00A84C05"/>
    <w:rsid w:val="00A8507B"/>
    <w:rsid w:val="00A8513B"/>
    <w:rsid w:val="00A8655B"/>
    <w:rsid w:val="00A86866"/>
    <w:rsid w:val="00A86C47"/>
    <w:rsid w:val="00A87F6A"/>
    <w:rsid w:val="00A90048"/>
    <w:rsid w:val="00A91084"/>
    <w:rsid w:val="00A91701"/>
    <w:rsid w:val="00A93039"/>
    <w:rsid w:val="00A94B5E"/>
    <w:rsid w:val="00A95C90"/>
    <w:rsid w:val="00A961C8"/>
    <w:rsid w:val="00A964B0"/>
    <w:rsid w:val="00A97A21"/>
    <w:rsid w:val="00A97DAC"/>
    <w:rsid w:val="00A97DCE"/>
    <w:rsid w:val="00AA069C"/>
    <w:rsid w:val="00AA127D"/>
    <w:rsid w:val="00AA190B"/>
    <w:rsid w:val="00AA1C65"/>
    <w:rsid w:val="00AA2078"/>
    <w:rsid w:val="00AA2687"/>
    <w:rsid w:val="00AA41DB"/>
    <w:rsid w:val="00AA4F1F"/>
    <w:rsid w:val="00AA5708"/>
    <w:rsid w:val="00AA675C"/>
    <w:rsid w:val="00AA67C1"/>
    <w:rsid w:val="00AA7D94"/>
    <w:rsid w:val="00AB010B"/>
    <w:rsid w:val="00AB05F0"/>
    <w:rsid w:val="00AB0D0E"/>
    <w:rsid w:val="00AB14C3"/>
    <w:rsid w:val="00AB2456"/>
    <w:rsid w:val="00AB278F"/>
    <w:rsid w:val="00AB3E08"/>
    <w:rsid w:val="00AB4036"/>
    <w:rsid w:val="00AB4812"/>
    <w:rsid w:val="00AB5D73"/>
    <w:rsid w:val="00AB751B"/>
    <w:rsid w:val="00AB7C06"/>
    <w:rsid w:val="00AB7F6F"/>
    <w:rsid w:val="00AC13ED"/>
    <w:rsid w:val="00AC2B2F"/>
    <w:rsid w:val="00AC3BD0"/>
    <w:rsid w:val="00AC3F1A"/>
    <w:rsid w:val="00AC6354"/>
    <w:rsid w:val="00AC63EE"/>
    <w:rsid w:val="00AC65E2"/>
    <w:rsid w:val="00AC6780"/>
    <w:rsid w:val="00AC707C"/>
    <w:rsid w:val="00AD05C9"/>
    <w:rsid w:val="00AD175E"/>
    <w:rsid w:val="00AD2F0A"/>
    <w:rsid w:val="00AD3166"/>
    <w:rsid w:val="00AD64E0"/>
    <w:rsid w:val="00AD6D5C"/>
    <w:rsid w:val="00AD7A1A"/>
    <w:rsid w:val="00AE0285"/>
    <w:rsid w:val="00AE1F21"/>
    <w:rsid w:val="00AE429F"/>
    <w:rsid w:val="00AE4717"/>
    <w:rsid w:val="00AE4894"/>
    <w:rsid w:val="00AE6BF6"/>
    <w:rsid w:val="00AF0EC6"/>
    <w:rsid w:val="00AF1804"/>
    <w:rsid w:val="00AF3345"/>
    <w:rsid w:val="00AF33CC"/>
    <w:rsid w:val="00AF4737"/>
    <w:rsid w:val="00AF5A45"/>
    <w:rsid w:val="00AF5C2D"/>
    <w:rsid w:val="00AF5EE5"/>
    <w:rsid w:val="00AF6D90"/>
    <w:rsid w:val="00AF6ED5"/>
    <w:rsid w:val="00B01536"/>
    <w:rsid w:val="00B01616"/>
    <w:rsid w:val="00B03593"/>
    <w:rsid w:val="00B0410E"/>
    <w:rsid w:val="00B04467"/>
    <w:rsid w:val="00B04FA8"/>
    <w:rsid w:val="00B05544"/>
    <w:rsid w:val="00B05E37"/>
    <w:rsid w:val="00B0648D"/>
    <w:rsid w:val="00B06D86"/>
    <w:rsid w:val="00B10CD2"/>
    <w:rsid w:val="00B11980"/>
    <w:rsid w:val="00B123B1"/>
    <w:rsid w:val="00B12DD5"/>
    <w:rsid w:val="00B12F01"/>
    <w:rsid w:val="00B13EDD"/>
    <w:rsid w:val="00B14D4F"/>
    <w:rsid w:val="00B14E63"/>
    <w:rsid w:val="00B15141"/>
    <w:rsid w:val="00B159BA"/>
    <w:rsid w:val="00B15C33"/>
    <w:rsid w:val="00B15D0C"/>
    <w:rsid w:val="00B162FB"/>
    <w:rsid w:val="00B164F5"/>
    <w:rsid w:val="00B16662"/>
    <w:rsid w:val="00B202D5"/>
    <w:rsid w:val="00B20977"/>
    <w:rsid w:val="00B20C93"/>
    <w:rsid w:val="00B237D4"/>
    <w:rsid w:val="00B24313"/>
    <w:rsid w:val="00B26EDB"/>
    <w:rsid w:val="00B279BD"/>
    <w:rsid w:val="00B31A67"/>
    <w:rsid w:val="00B326FA"/>
    <w:rsid w:val="00B329DB"/>
    <w:rsid w:val="00B33903"/>
    <w:rsid w:val="00B40047"/>
    <w:rsid w:val="00B4035F"/>
    <w:rsid w:val="00B4085B"/>
    <w:rsid w:val="00B410C2"/>
    <w:rsid w:val="00B41F5C"/>
    <w:rsid w:val="00B421DE"/>
    <w:rsid w:val="00B44FEE"/>
    <w:rsid w:val="00B459E7"/>
    <w:rsid w:val="00B46180"/>
    <w:rsid w:val="00B473C7"/>
    <w:rsid w:val="00B50FF7"/>
    <w:rsid w:val="00B518DF"/>
    <w:rsid w:val="00B51A61"/>
    <w:rsid w:val="00B51FA3"/>
    <w:rsid w:val="00B52A5B"/>
    <w:rsid w:val="00B52C70"/>
    <w:rsid w:val="00B546BA"/>
    <w:rsid w:val="00B55753"/>
    <w:rsid w:val="00B5628C"/>
    <w:rsid w:val="00B56420"/>
    <w:rsid w:val="00B5655F"/>
    <w:rsid w:val="00B56D62"/>
    <w:rsid w:val="00B577EF"/>
    <w:rsid w:val="00B57C61"/>
    <w:rsid w:val="00B61387"/>
    <w:rsid w:val="00B62461"/>
    <w:rsid w:val="00B62D98"/>
    <w:rsid w:val="00B640FD"/>
    <w:rsid w:val="00B64970"/>
    <w:rsid w:val="00B64E13"/>
    <w:rsid w:val="00B65151"/>
    <w:rsid w:val="00B65FA3"/>
    <w:rsid w:val="00B70074"/>
    <w:rsid w:val="00B7041E"/>
    <w:rsid w:val="00B70422"/>
    <w:rsid w:val="00B71CEF"/>
    <w:rsid w:val="00B724D8"/>
    <w:rsid w:val="00B72E79"/>
    <w:rsid w:val="00B72F5D"/>
    <w:rsid w:val="00B73310"/>
    <w:rsid w:val="00B7368E"/>
    <w:rsid w:val="00B74B75"/>
    <w:rsid w:val="00B74F76"/>
    <w:rsid w:val="00B75935"/>
    <w:rsid w:val="00B77070"/>
    <w:rsid w:val="00B774E4"/>
    <w:rsid w:val="00B8177A"/>
    <w:rsid w:val="00B819F7"/>
    <w:rsid w:val="00B824E4"/>
    <w:rsid w:val="00B82B9C"/>
    <w:rsid w:val="00B84015"/>
    <w:rsid w:val="00B8441C"/>
    <w:rsid w:val="00B8537F"/>
    <w:rsid w:val="00B858C4"/>
    <w:rsid w:val="00B859DD"/>
    <w:rsid w:val="00B8686A"/>
    <w:rsid w:val="00B90927"/>
    <w:rsid w:val="00B920EE"/>
    <w:rsid w:val="00B9254E"/>
    <w:rsid w:val="00B93367"/>
    <w:rsid w:val="00B95FEF"/>
    <w:rsid w:val="00B96BB4"/>
    <w:rsid w:val="00B97368"/>
    <w:rsid w:val="00BA29EB"/>
    <w:rsid w:val="00BA2EA4"/>
    <w:rsid w:val="00BA379B"/>
    <w:rsid w:val="00BA4279"/>
    <w:rsid w:val="00BA4282"/>
    <w:rsid w:val="00BA480E"/>
    <w:rsid w:val="00BA55D4"/>
    <w:rsid w:val="00BA7700"/>
    <w:rsid w:val="00BA7DBF"/>
    <w:rsid w:val="00BA7E2D"/>
    <w:rsid w:val="00BB0421"/>
    <w:rsid w:val="00BB0A6F"/>
    <w:rsid w:val="00BB0E60"/>
    <w:rsid w:val="00BB17E2"/>
    <w:rsid w:val="00BB26BE"/>
    <w:rsid w:val="00BB32C0"/>
    <w:rsid w:val="00BB3A59"/>
    <w:rsid w:val="00BB4A53"/>
    <w:rsid w:val="00BB68E5"/>
    <w:rsid w:val="00BB6A47"/>
    <w:rsid w:val="00BB6E2E"/>
    <w:rsid w:val="00BB7C02"/>
    <w:rsid w:val="00BC0BED"/>
    <w:rsid w:val="00BC0E22"/>
    <w:rsid w:val="00BC2F1E"/>
    <w:rsid w:val="00BC41FB"/>
    <w:rsid w:val="00BC481A"/>
    <w:rsid w:val="00BC4859"/>
    <w:rsid w:val="00BC5F45"/>
    <w:rsid w:val="00BC6443"/>
    <w:rsid w:val="00BC65D9"/>
    <w:rsid w:val="00BD11F3"/>
    <w:rsid w:val="00BD1A3A"/>
    <w:rsid w:val="00BD3439"/>
    <w:rsid w:val="00BD4F4B"/>
    <w:rsid w:val="00BD6106"/>
    <w:rsid w:val="00BD6EF0"/>
    <w:rsid w:val="00BD7E3C"/>
    <w:rsid w:val="00BE076D"/>
    <w:rsid w:val="00BE08E1"/>
    <w:rsid w:val="00BE2325"/>
    <w:rsid w:val="00BE237E"/>
    <w:rsid w:val="00BE4684"/>
    <w:rsid w:val="00BE65E7"/>
    <w:rsid w:val="00BF014B"/>
    <w:rsid w:val="00BF0A88"/>
    <w:rsid w:val="00BF1901"/>
    <w:rsid w:val="00BF1BC1"/>
    <w:rsid w:val="00BF4E09"/>
    <w:rsid w:val="00BF519E"/>
    <w:rsid w:val="00BF53E8"/>
    <w:rsid w:val="00BF60A1"/>
    <w:rsid w:val="00BF6676"/>
    <w:rsid w:val="00BF735C"/>
    <w:rsid w:val="00BF7785"/>
    <w:rsid w:val="00BF7E86"/>
    <w:rsid w:val="00C0001E"/>
    <w:rsid w:val="00C004A9"/>
    <w:rsid w:val="00C01BA2"/>
    <w:rsid w:val="00C02896"/>
    <w:rsid w:val="00C0309C"/>
    <w:rsid w:val="00C032AF"/>
    <w:rsid w:val="00C03916"/>
    <w:rsid w:val="00C03E4F"/>
    <w:rsid w:val="00C05FED"/>
    <w:rsid w:val="00C0644C"/>
    <w:rsid w:val="00C0747D"/>
    <w:rsid w:val="00C076C7"/>
    <w:rsid w:val="00C07D42"/>
    <w:rsid w:val="00C11B14"/>
    <w:rsid w:val="00C140D0"/>
    <w:rsid w:val="00C142E4"/>
    <w:rsid w:val="00C14416"/>
    <w:rsid w:val="00C153C9"/>
    <w:rsid w:val="00C157C5"/>
    <w:rsid w:val="00C15C96"/>
    <w:rsid w:val="00C171A4"/>
    <w:rsid w:val="00C17D2B"/>
    <w:rsid w:val="00C17D9B"/>
    <w:rsid w:val="00C21CA8"/>
    <w:rsid w:val="00C21D01"/>
    <w:rsid w:val="00C21FDF"/>
    <w:rsid w:val="00C236AF"/>
    <w:rsid w:val="00C23C80"/>
    <w:rsid w:val="00C246E7"/>
    <w:rsid w:val="00C2490B"/>
    <w:rsid w:val="00C24F7F"/>
    <w:rsid w:val="00C327E5"/>
    <w:rsid w:val="00C32B73"/>
    <w:rsid w:val="00C3494C"/>
    <w:rsid w:val="00C3542A"/>
    <w:rsid w:val="00C356FD"/>
    <w:rsid w:val="00C36B5A"/>
    <w:rsid w:val="00C36B7F"/>
    <w:rsid w:val="00C36FD0"/>
    <w:rsid w:val="00C37251"/>
    <w:rsid w:val="00C3755D"/>
    <w:rsid w:val="00C37FFA"/>
    <w:rsid w:val="00C42BEB"/>
    <w:rsid w:val="00C44E61"/>
    <w:rsid w:val="00C44F90"/>
    <w:rsid w:val="00C45106"/>
    <w:rsid w:val="00C45FE7"/>
    <w:rsid w:val="00C47045"/>
    <w:rsid w:val="00C51FB4"/>
    <w:rsid w:val="00C528F2"/>
    <w:rsid w:val="00C5360A"/>
    <w:rsid w:val="00C5371A"/>
    <w:rsid w:val="00C53829"/>
    <w:rsid w:val="00C56313"/>
    <w:rsid w:val="00C572C7"/>
    <w:rsid w:val="00C57A77"/>
    <w:rsid w:val="00C57F55"/>
    <w:rsid w:val="00C60707"/>
    <w:rsid w:val="00C617FC"/>
    <w:rsid w:val="00C62104"/>
    <w:rsid w:val="00C63DD6"/>
    <w:rsid w:val="00C64188"/>
    <w:rsid w:val="00C64C31"/>
    <w:rsid w:val="00C65947"/>
    <w:rsid w:val="00C66E81"/>
    <w:rsid w:val="00C66F5C"/>
    <w:rsid w:val="00C676F2"/>
    <w:rsid w:val="00C701D0"/>
    <w:rsid w:val="00C70ECB"/>
    <w:rsid w:val="00C718D9"/>
    <w:rsid w:val="00C72B2F"/>
    <w:rsid w:val="00C75C49"/>
    <w:rsid w:val="00C7744A"/>
    <w:rsid w:val="00C80CED"/>
    <w:rsid w:val="00C814AD"/>
    <w:rsid w:val="00C82D01"/>
    <w:rsid w:val="00C83B0F"/>
    <w:rsid w:val="00C83E96"/>
    <w:rsid w:val="00C83F78"/>
    <w:rsid w:val="00C842CF"/>
    <w:rsid w:val="00C9063E"/>
    <w:rsid w:val="00C91B79"/>
    <w:rsid w:val="00C91E2C"/>
    <w:rsid w:val="00C9204D"/>
    <w:rsid w:val="00C929C0"/>
    <w:rsid w:val="00C93060"/>
    <w:rsid w:val="00C9366B"/>
    <w:rsid w:val="00C949FB"/>
    <w:rsid w:val="00C954BD"/>
    <w:rsid w:val="00C9589A"/>
    <w:rsid w:val="00C95F8F"/>
    <w:rsid w:val="00C96D29"/>
    <w:rsid w:val="00C9774A"/>
    <w:rsid w:val="00C97995"/>
    <w:rsid w:val="00CA0B0B"/>
    <w:rsid w:val="00CA3183"/>
    <w:rsid w:val="00CA349C"/>
    <w:rsid w:val="00CA40BC"/>
    <w:rsid w:val="00CA55EC"/>
    <w:rsid w:val="00CA581D"/>
    <w:rsid w:val="00CB0246"/>
    <w:rsid w:val="00CB0E0A"/>
    <w:rsid w:val="00CB1CA9"/>
    <w:rsid w:val="00CB24D2"/>
    <w:rsid w:val="00CB2608"/>
    <w:rsid w:val="00CB2BD7"/>
    <w:rsid w:val="00CB2D42"/>
    <w:rsid w:val="00CB30E9"/>
    <w:rsid w:val="00CB5F6E"/>
    <w:rsid w:val="00CB6DEC"/>
    <w:rsid w:val="00CB7389"/>
    <w:rsid w:val="00CC0096"/>
    <w:rsid w:val="00CC0BB8"/>
    <w:rsid w:val="00CC1712"/>
    <w:rsid w:val="00CC1BE9"/>
    <w:rsid w:val="00CC2C11"/>
    <w:rsid w:val="00CC4520"/>
    <w:rsid w:val="00CC4BBA"/>
    <w:rsid w:val="00CC4C8F"/>
    <w:rsid w:val="00CC59D2"/>
    <w:rsid w:val="00CC5CBC"/>
    <w:rsid w:val="00CC7923"/>
    <w:rsid w:val="00CD223A"/>
    <w:rsid w:val="00CD22E4"/>
    <w:rsid w:val="00CD27E4"/>
    <w:rsid w:val="00CD3B20"/>
    <w:rsid w:val="00CD44D0"/>
    <w:rsid w:val="00CD4811"/>
    <w:rsid w:val="00CD4E35"/>
    <w:rsid w:val="00CD557C"/>
    <w:rsid w:val="00CD6207"/>
    <w:rsid w:val="00CD6745"/>
    <w:rsid w:val="00CE032B"/>
    <w:rsid w:val="00CE2F5D"/>
    <w:rsid w:val="00CE3174"/>
    <w:rsid w:val="00CE3977"/>
    <w:rsid w:val="00CE4F9E"/>
    <w:rsid w:val="00CE5216"/>
    <w:rsid w:val="00CE584F"/>
    <w:rsid w:val="00CE5E45"/>
    <w:rsid w:val="00CE70D8"/>
    <w:rsid w:val="00CF0510"/>
    <w:rsid w:val="00CF0CFD"/>
    <w:rsid w:val="00CF22C3"/>
    <w:rsid w:val="00CF2DB7"/>
    <w:rsid w:val="00CF5A3F"/>
    <w:rsid w:val="00CF6992"/>
    <w:rsid w:val="00CF6D47"/>
    <w:rsid w:val="00CF751C"/>
    <w:rsid w:val="00CF782C"/>
    <w:rsid w:val="00D02299"/>
    <w:rsid w:val="00D029B3"/>
    <w:rsid w:val="00D03198"/>
    <w:rsid w:val="00D03964"/>
    <w:rsid w:val="00D04167"/>
    <w:rsid w:val="00D044CC"/>
    <w:rsid w:val="00D057EA"/>
    <w:rsid w:val="00D07247"/>
    <w:rsid w:val="00D10B5F"/>
    <w:rsid w:val="00D1187D"/>
    <w:rsid w:val="00D13A53"/>
    <w:rsid w:val="00D13C42"/>
    <w:rsid w:val="00D14744"/>
    <w:rsid w:val="00D14C1A"/>
    <w:rsid w:val="00D150B6"/>
    <w:rsid w:val="00D15815"/>
    <w:rsid w:val="00D15FFF"/>
    <w:rsid w:val="00D1669A"/>
    <w:rsid w:val="00D20911"/>
    <w:rsid w:val="00D21FFD"/>
    <w:rsid w:val="00D232F3"/>
    <w:rsid w:val="00D24D1F"/>
    <w:rsid w:val="00D25C5B"/>
    <w:rsid w:val="00D26D8B"/>
    <w:rsid w:val="00D273A0"/>
    <w:rsid w:val="00D2742E"/>
    <w:rsid w:val="00D27AFC"/>
    <w:rsid w:val="00D31146"/>
    <w:rsid w:val="00D32137"/>
    <w:rsid w:val="00D3313E"/>
    <w:rsid w:val="00D33635"/>
    <w:rsid w:val="00D33787"/>
    <w:rsid w:val="00D344D8"/>
    <w:rsid w:val="00D3482F"/>
    <w:rsid w:val="00D34B0F"/>
    <w:rsid w:val="00D34B64"/>
    <w:rsid w:val="00D34B7D"/>
    <w:rsid w:val="00D34F27"/>
    <w:rsid w:val="00D369E9"/>
    <w:rsid w:val="00D36B30"/>
    <w:rsid w:val="00D37194"/>
    <w:rsid w:val="00D3758C"/>
    <w:rsid w:val="00D40FE1"/>
    <w:rsid w:val="00D4163C"/>
    <w:rsid w:val="00D41F9B"/>
    <w:rsid w:val="00D427D6"/>
    <w:rsid w:val="00D42DBF"/>
    <w:rsid w:val="00D456A5"/>
    <w:rsid w:val="00D45A34"/>
    <w:rsid w:val="00D4744C"/>
    <w:rsid w:val="00D47DB8"/>
    <w:rsid w:val="00D50D39"/>
    <w:rsid w:val="00D50F8A"/>
    <w:rsid w:val="00D52029"/>
    <w:rsid w:val="00D52D0A"/>
    <w:rsid w:val="00D546EA"/>
    <w:rsid w:val="00D54F9E"/>
    <w:rsid w:val="00D560DA"/>
    <w:rsid w:val="00D56234"/>
    <w:rsid w:val="00D56750"/>
    <w:rsid w:val="00D5676F"/>
    <w:rsid w:val="00D60641"/>
    <w:rsid w:val="00D60E3B"/>
    <w:rsid w:val="00D619F1"/>
    <w:rsid w:val="00D6289E"/>
    <w:rsid w:val="00D63900"/>
    <w:rsid w:val="00D64320"/>
    <w:rsid w:val="00D6475B"/>
    <w:rsid w:val="00D663CB"/>
    <w:rsid w:val="00D675AF"/>
    <w:rsid w:val="00D6763F"/>
    <w:rsid w:val="00D701DB"/>
    <w:rsid w:val="00D7063D"/>
    <w:rsid w:val="00D70C86"/>
    <w:rsid w:val="00D7118D"/>
    <w:rsid w:val="00D7145D"/>
    <w:rsid w:val="00D734C8"/>
    <w:rsid w:val="00D74ED9"/>
    <w:rsid w:val="00D75B61"/>
    <w:rsid w:val="00D76B2E"/>
    <w:rsid w:val="00D76E2C"/>
    <w:rsid w:val="00D77CE1"/>
    <w:rsid w:val="00D77E4C"/>
    <w:rsid w:val="00D8189B"/>
    <w:rsid w:val="00D81DCD"/>
    <w:rsid w:val="00D82717"/>
    <w:rsid w:val="00D8317A"/>
    <w:rsid w:val="00D83B78"/>
    <w:rsid w:val="00D84B94"/>
    <w:rsid w:val="00D851BF"/>
    <w:rsid w:val="00D85F4C"/>
    <w:rsid w:val="00D91EC8"/>
    <w:rsid w:val="00D930BA"/>
    <w:rsid w:val="00D933A3"/>
    <w:rsid w:val="00D937A1"/>
    <w:rsid w:val="00D9437F"/>
    <w:rsid w:val="00D96540"/>
    <w:rsid w:val="00D97755"/>
    <w:rsid w:val="00DA02A0"/>
    <w:rsid w:val="00DA074C"/>
    <w:rsid w:val="00DA0935"/>
    <w:rsid w:val="00DA0DB3"/>
    <w:rsid w:val="00DA1A41"/>
    <w:rsid w:val="00DA37DB"/>
    <w:rsid w:val="00DA38EB"/>
    <w:rsid w:val="00DA4C87"/>
    <w:rsid w:val="00DA534F"/>
    <w:rsid w:val="00DA7521"/>
    <w:rsid w:val="00DB0476"/>
    <w:rsid w:val="00DB0486"/>
    <w:rsid w:val="00DB24B0"/>
    <w:rsid w:val="00DB696A"/>
    <w:rsid w:val="00DC05C0"/>
    <w:rsid w:val="00DC1408"/>
    <w:rsid w:val="00DC14CA"/>
    <w:rsid w:val="00DC1A75"/>
    <w:rsid w:val="00DC1D23"/>
    <w:rsid w:val="00DC2A78"/>
    <w:rsid w:val="00DC35AD"/>
    <w:rsid w:val="00DC51D9"/>
    <w:rsid w:val="00DC6EDD"/>
    <w:rsid w:val="00DC7994"/>
    <w:rsid w:val="00DC7D88"/>
    <w:rsid w:val="00DD0869"/>
    <w:rsid w:val="00DD2B89"/>
    <w:rsid w:val="00DD3FDA"/>
    <w:rsid w:val="00DD4AE3"/>
    <w:rsid w:val="00DD4F32"/>
    <w:rsid w:val="00DD5305"/>
    <w:rsid w:val="00DD5B79"/>
    <w:rsid w:val="00DD68EE"/>
    <w:rsid w:val="00DD790D"/>
    <w:rsid w:val="00DD7BCF"/>
    <w:rsid w:val="00DD7EB9"/>
    <w:rsid w:val="00DE037D"/>
    <w:rsid w:val="00DE1AC7"/>
    <w:rsid w:val="00DE2E38"/>
    <w:rsid w:val="00DE3FD0"/>
    <w:rsid w:val="00DE4141"/>
    <w:rsid w:val="00DE6AA9"/>
    <w:rsid w:val="00DF0499"/>
    <w:rsid w:val="00DF0620"/>
    <w:rsid w:val="00DF0DBF"/>
    <w:rsid w:val="00DF128C"/>
    <w:rsid w:val="00DF1495"/>
    <w:rsid w:val="00DF1C90"/>
    <w:rsid w:val="00DF1D4D"/>
    <w:rsid w:val="00DF329D"/>
    <w:rsid w:val="00DF4CAB"/>
    <w:rsid w:val="00DF4CB2"/>
    <w:rsid w:val="00DF6539"/>
    <w:rsid w:val="00DF69D0"/>
    <w:rsid w:val="00DF6ADC"/>
    <w:rsid w:val="00E0477A"/>
    <w:rsid w:val="00E04966"/>
    <w:rsid w:val="00E04D0C"/>
    <w:rsid w:val="00E052A0"/>
    <w:rsid w:val="00E0660A"/>
    <w:rsid w:val="00E06C60"/>
    <w:rsid w:val="00E07195"/>
    <w:rsid w:val="00E10D8B"/>
    <w:rsid w:val="00E128CA"/>
    <w:rsid w:val="00E13494"/>
    <w:rsid w:val="00E14C5A"/>
    <w:rsid w:val="00E16269"/>
    <w:rsid w:val="00E165A8"/>
    <w:rsid w:val="00E166A6"/>
    <w:rsid w:val="00E1781E"/>
    <w:rsid w:val="00E201B8"/>
    <w:rsid w:val="00E20DCD"/>
    <w:rsid w:val="00E211E8"/>
    <w:rsid w:val="00E22D35"/>
    <w:rsid w:val="00E236CC"/>
    <w:rsid w:val="00E24A84"/>
    <w:rsid w:val="00E25C1D"/>
    <w:rsid w:val="00E26508"/>
    <w:rsid w:val="00E26C15"/>
    <w:rsid w:val="00E27096"/>
    <w:rsid w:val="00E27691"/>
    <w:rsid w:val="00E27760"/>
    <w:rsid w:val="00E278D8"/>
    <w:rsid w:val="00E31E36"/>
    <w:rsid w:val="00E31F38"/>
    <w:rsid w:val="00E32534"/>
    <w:rsid w:val="00E3331F"/>
    <w:rsid w:val="00E33F16"/>
    <w:rsid w:val="00E33F3B"/>
    <w:rsid w:val="00E34FBF"/>
    <w:rsid w:val="00E3512B"/>
    <w:rsid w:val="00E367EA"/>
    <w:rsid w:val="00E37E40"/>
    <w:rsid w:val="00E402CA"/>
    <w:rsid w:val="00E41453"/>
    <w:rsid w:val="00E418C2"/>
    <w:rsid w:val="00E4246F"/>
    <w:rsid w:val="00E42BAA"/>
    <w:rsid w:val="00E4305F"/>
    <w:rsid w:val="00E431B3"/>
    <w:rsid w:val="00E43473"/>
    <w:rsid w:val="00E434A9"/>
    <w:rsid w:val="00E442A7"/>
    <w:rsid w:val="00E45BF3"/>
    <w:rsid w:val="00E464FD"/>
    <w:rsid w:val="00E47BFE"/>
    <w:rsid w:val="00E51A4E"/>
    <w:rsid w:val="00E51E36"/>
    <w:rsid w:val="00E53953"/>
    <w:rsid w:val="00E54153"/>
    <w:rsid w:val="00E54F7B"/>
    <w:rsid w:val="00E55CD1"/>
    <w:rsid w:val="00E570AE"/>
    <w:rsid w:val="00E57292"/>
    <w:rsid w:val="00E57650"/>
    <w:rsid w:val="00E601D7"/>
    <w:rsid w:val="00E60963"/>
    <w:rsid w:val="00E61502"/>
    <w:rsid w:val="00E61CCB"/>
    <w:rsid w:val="00E626FD"/>
    <w:rsid w:val="00E62E40"/>
    <w:rsid w:val="00E636B2"/>
    <w:rsid w:val="00E66DD4"/>
    <w:rsid w:val="00E67BD6"/>
    <w:rsid w:val="00E710AA"/>
    <w:rsid w:val="00E715B6"/>
    <w:rsid w:val="00E716FB"/>
    <w:rsid w:val="00E74021"/>
    <w:rsid w:val="00E7576E"/>
    <w:rsid w:val="00E76C8E"/>
    <w:rsid w:val="00E76D66"/>
    <w:rsid w:val="00E76DFD"/>
    <w:rsid w:val="00E7714C"/>
    <w:rsid w:val="00E77308"/>
    <w:rsid w:val="00E81EE5"/>
    <w:rsid w:val="00E81F4E"/>
    <w:rsid w:val="00E825EA"/>
    <w:rsid w:val="00E829D8"/>
    <w:rsid w:val="00E84B3D"/>
    <w:rsid w:val="00E86147"/>
    <w:rsid w:val="00E87C5F"/>
    <w:rsid w:val="00E933AA"/>
    <w:rsid w:val="00E934A4"/>
    <w:rsid w:val="00E95CEB"/>
    <w:rsid w:val="00E96350"/>
    <w:rsid w:val="00E965B4"/>
    <w:rsid w:val="00E96690"/>
    <w:rsid w:val="00E975AB"/>
    <w:rsid w:val="00EA146B"/>
    <w:rsid w:val="00EA16BA"/>
    <w:rsid w:val="00EA1DA7"/>
    <w:rsid w:val="00EA31FF"/>
    <w:rsid w:val="00EA3514"/>
    <w:rsid w:val="00EA626F"/>
    <w:rsid w:val="00EA629E"/>
    <w:rsid w:val="00EA6816"/>
    <w:rsid w:val="00EA7BEE"/>
    <w:rsid w:val="00EA7DA8"/>
    <w:rsid w:val="00EB00FB"/>
    <w:rsid w:val="00EB0899"/>
    <w:rsid w:val="00EB2FDA"/>
    <w:rsid w:val="00EB3523"/>
    <w:rsid w:val="00EB5A50"/>
    <w:rsid w:val="00EB609F"/>
    <w:rsid w:val="00EB60B1"/>
    <w:rsid w:val="00EB630A"/>
    <w:rsid w:val="00EB7067"/>
    <w:rsid w:val="00EC1418"/>
    <w:rsid w:val="00EC1AE8"/>
    <w:rsid w:val="00EC1D3C"/>
    <w:rsid w:val="00EC217B"/>
    <w:rsid w:val="00EC484A"/>
    <w:rsid w:val="00EC5A9F"/>
    <w:rsid w:val="00EC608D"/>
    <w:rsid w:val="00EC6222"/>
    <w:rsid w:val="00EC6762"/>
    <w:rsid w:val="00ED152F"/>
    <w:rsid w:val="00ED32F0"/>
    <w:rsid w:val="00ED3412"/>
    <w:rsid w:val="00ED3969"/>
    <w:rsid w:val="00ED4154"/>
    <w:rsid w:val="00ED48DF"/>
    <w:rsid w:val="00ED52C1"/>
    <w:rsid w:val="00ED5CDF"/>
    <w:rsid w:val="00ED5EBB"/>
    <w:rsid w:val="00ED61D4"/>
    <w:rsid w:val="00ED6F8C"/>
    <w:rsid w:val="00EE07B3"/>
    <w:rsid w:val="00EE08E6"/>
    <w:rsid w:val="00EE1376"/>
    <w:rsid w:val="00EE416D"/>
    <w:rsid w:val="00EE41D9"/>
    <w:rsid w:val="00EE4C6C"/>
    <w:rsid w:val="00EE7E5A"/>
    <w:rsid w:val="00EF0AED"/>
    <w:rsid w:val="00EF13E0"/>
    <w:rsid w:val="00EF1789"/>
    <w:rsid w:val="00EF178B"/>
    <w:rsid w:val="00EF41D9"/>
    <w:rsid w:val="00EF53F1"/>
    <w:rsid w:val="00EF618F"/>
    <w:rsid w:val="00F003E3"/>
    <w:rsid w:val="00F00E78"/>
    <w:rsid w:val="00F010AD"/>
    <w:rsid w:val="00F011B9"/>
    <w:rsid w:val="00F01D2C"/>
    <w:rsid w:val="00F033B2"/>
    <w:rsid w:val="00F03436"/>
    <w:rsid w:val="00F058B4"/>
    <w:rsid w:val="00F06BD4"/>
    <w:rsid w:val="00F07438"/>
    <w:rsid w:val="00F07A4A"/>
    <w:rsid w:val="00F11096"/>
    <w:rsid w:val="00F117E2"/>
    <w:rsid w:val="00F12765"/>
    <w:rsid w:val="00F12A23"/>
    <w:rsid w:val="00F1452D"/>
    <w:rsid w:val="00F1532B"/>
    <w:rsid w:val="00F16B90"/>
    <w:rsid w:val="00F17C6D"/>
    <w:rsid w:val="00F21F9F"/>
    <w:rsid w:val="00F23413"/>
    <w:rsid w:val="00F248A5"/>
    <w:rsid w:val="00F25109"/>
    <w:rsid w:val="00F25E3D"/>
    <w:rsid w:val="00F2671B"/>
    <w:rsid w:val="00F267A8"/>
    <w:rsid w:val="00F27222"/>
    <w:rsid w:val="00F3211C"/>
    <w:rsid w:val="00F32B59"/>
    <w:rsid w:val="00F3459B"/>
    <w:rsid w:val="00F350CB"/>
    <w:rsid w:val="00F3665A"/>
    <w:rsid w:val="00F410CA"/>
    <w:rsid w:val="00F440E6"/>
    <w:rsid w:val="00F4475C"/>
    <w:rsid w:val="00F44BCC"/>
    <w:rsid w:val="00F45495"/>
    <w:rsid w:val="00F45BFF"/>
    <w:rsid w:val="00F4643C"/>
    <w:rsid w:val="00F47C87"/>
    <w:rsid w:val="00F50D46"/>
    <w:rsid w:val="00F51DC0"/>
    <w:rsid w:val="00F52A37"/>
    <w:rsid w:val="00F52BFF"/>
    <w:rsid w:val="00F53568"/>
    <w:rsid w:val="00F54B66"/>
    <w:rsid w:val="00F56798"/>
    <w:rsid w:val="00F569F3"/>
    <w:rsid w:val="00F60B1D"/>
    <w:rsid w:val="00F62906"/>
    <w:rsid w:val="00F62BC5"/>
    <w:rsid w:val="00F6414C"/>
    <w:rsid w:val="00F650B6"/>
    <w:rsid w:val="00F66CD8"/>
    <w:rsid w:val="00F66D1A"/>
    <w:rsid w:val="00F675C9"/>
    <w:rsid w:val="00F714CE"/>
    <w:rsid w:val="00F72B5F"/>
    <w:rsid w:val="00F745A3"/>
    <w:rsid w:val="00F7467C"/>
    <w:rsid w:val="00F75513"/>
    <w:rsid w:val="00F75B29"/>
    <w:rsid w:val="00F76143"/>
    <w:rsid w:val="00F76BFB"/>
    <w:rsid w:val="00F7797D"/>
    <w:rsid w:val="00F800C9"/>
    <w:rsid w:val="00F814BC"/>
    <w:rsid w:val="00F81CC2"/>
    <w:rsid w:val="00F821ED"/>
    <w:rsid w:val="00F823C6"/>
    <w:rsid w:val="00F82F5B"/>
    <w:rsid w:val="00F84EA2"/>
    <w:rsid w:val="00F862BF"/>
    <w:rsid w:val="00F86C54"/>
    <w:rsid w:val="00F87063"/>
    <w:rsid w:val="00F9088F"/>
    <w:rsid w:val="00F90BAC"/>
    <w:rsid w:val="00F92880"/>
    <w:rsid w:val="00F968A9"/>
    <w:rsid w:val="00F96F28"/>
    <w:rsid w:val="00F97B9C"/>
    <w:rsid w:val="00FA0AE1"/>
    <w:rsid w:val="00FA13EC"/>
    <w:rsid w:val="00FA155B"/>
    <w:rsid w:val="00FA1CCE"/>
    <w:rsid w:val="00FA243C"/>
    <w:rsid w:val="00FA397E"/>
    <w:rsid w:val="00FA55EB"/>
    <w:rsid w:val="00FA570A"/>
    <w:rsid w:val="00FA5F54"/>
    <w:rsid w:val="00FB048A"/>
    <w:rsid w:val="00FB0F0C"/>
    <w:rsid w:val="00FB2CD8"/>
    <w:rsid w:val="00FB34D0"/>
    <w:rsid w:val="00FB3809"/>
    <w:rsid w:val="00FB3891"/>
    <w:rsid w:val="00FB3DF3"/>
    <w:rsid w:val="00FB50C5"/>
    <w:rsid w:val="00FB5464"/>
    <w:rsid w:val="00FB5D32"/>
    <w:rsid w:val="00FB7699"/>
    <w:rsid w:val="00FC0461"/>
    <w:rsid w:val="00FC0923"/>
    <w:rsid w:val="00FC0D2F"/>
    <w:rsid w:val="00FC1B01"/>
    <w:rsid w:val="00FC2394"/>
    <w:rsid w:val="00FC4A18"/>
    <w:rsid w:val="00FC61C2"/>
    <w:rsid w:val="00FC6D70"/>
    <w:rsid w:val="00FC6FEF"/>
    <w:rsid w:val="00FD0F00"/>
    <w:rsid w:val="00FD45C2"/>
    <w:rsid w:val="00FD537C"/>
    <w:rsid w:val="00FD5666"/>
    <w:rsid w:val="00FD596B"/>
    <w:rsid w:val="00FD61BD"/>
    <w:rsid w:val="00FD6270"/>
    <w:rsid w:val="00FD7767"/>
    <w:rsid w:val="00FE0554"/>
    <w:rsid w:val="00FE12F0"/>
    <w:rsid w:val="00FE18F0"/>
    <w:rsid w:val="00FE1CE0"/>
    <w:rsid w:val="00FE3899"/>
    <w:rsid w:val="00FE49CE"/>
    <w:rsid w:val="00FE5BBF"/>
    <w:rsid w:val="00FE5CDB"/>
    <w:rsid w:val="00FE6364"/>
    <w:rsid w:val="00FE7837"/>
    <w:rsid w:val="00FF05AC"/>
    <w:rsid w:val="00FF07EE"/>
    <w:rsid w:val="00FF1021"/>
    <w:rsid w:val="00FF24D3"/>
    <w:rsid w:val="00FF31DF"/>
    <w:rsid w:val="00FF346C"/>
    <w:rsid w:val="00FF389E"/>
    <w:rsid w:val="00FF3A48"/>
    <w:rsid w:val="00FF3D81"/>
    <w:rsid w:val="00FF5922"/>
    <w:rsid w:val="00FF6F03"/>
    <w:rsid w:val="010A49EA"/>
    <w:rsid w:val="01296C73"/>
    <w:rsid w:val="013A5924"/>
    <w:rsid w:val="013F21D1"/>
    <w:rsid w:val="0147129F"/>
    <w:rsid w:val="01704DFD"/>
    <w:rsid w:val="018C4759"/>
    <w:rsid w:val="019F46DF"/>
    <w:rsid w:val="01A813CD"/>
    <w:rsid w:val="01CA317E"/>
    <w:rsid w:val="01DE497E"/>
    <w:rsid w:val="022A37A0"/>
    <w:rsid w:val="025F0EA5"/>
    <w:rsid w:val="026A383F"/>
    <w:rsid w:val="026F2066"/>
    <w:rsid w:val="028D43B7"/>
    <w:rsid w:val="029217EF"/>
    <w:rsid w:val="02AB13AF"/>
    <w:rsid w:val="02BD4248"/>
    <w:rsid w:val="02D00D48"/>
    <w:rsid w:val="02EC57DB"/>
    <w:rsid w:val="031574A3"/>
    <w:rsid w:val="031B5363"/>
    <w:rsid w:val="03202A21"/>
    <w:rsid w:val="0365635D"/>
    <w:rsid w:val="036E54D5"/>
    <w:rsid w:val="039760AF"/>
    <w:rsid w:val="03F20FC0"/>
    <w:rsid w:val="03F74B59"/>
    <w:rsid w:val="03FA533C"/>
    <w:rsid w:val="041C3E6A"/>
    <w:rsid w:val="0495659E"/>
    <w:rsid w:val="04AF6FE1"/>
    <w:rsid w:val="04D646A7"/>
    <w:rsid w:val="04DE1329"/>
    <w:rsid w:val="051A766E"/>
    <w:rsid w:val="052A16E4"/>
    <w:rsid w:val="053B4929"/>
    <w:rsid w:val="05506705"/>
    <w:rsid w:val="056D5D48"/>
    <w:rsid w:val="05727968"/>
    <w:rsid w:val="05782EDE"/>
    <w:rsid w:val="05B21BA3"/>
    <w:rsid w:val="05B45EB7"/>
    <w:rsid w:val="05BC2F96"/>
    <w:rsid w:val="05C36C1D"/>
    <w:rsid w:val="05CC787D"/>
    <w:rsid w:val="05D25F56"/>
    <w:rsid w:val="05E17DB7"/>
    <w:rsid w:val="05F21736"/>
    <w:rsid w:val="05FE6EB8"/>
    <w:rsid w:val="06132934"/>
    <w:rsid w:val="062271CE"/>
    <w:rsid w:val="062B024F"/>
    <w:rsid w:val="064D542A"/>
    <w:rsid w:val="06644926"/>
    <w:rsid w:val="068A6981"/>
    <w:rsid w:val="068B2DE2"/>
    <w:rsid w:val="06925BF5"/>
    <w:rsid w:val="06AB33AB"/>
    <w:rsid w:val="06AF3DF5"/>
    <w:rsid w:val="06B520E0"/>
    <w:rsid w:val="06E75C36"/>
    <w:rsid w:val="06ED3941"/>
    <w:rsid w:val="06F61B97"/>
    <w:rsid w:val="07106458"/>
    <w:rsid w:val="072542B1"/>
    <w:rsid w:val="072A0477"/>
    <w:rsid w:val="075A4FBD"/>
    <w:rsid w:val="079A43B8"/>
    <w:rsid w:val="07AC0753"/>
    <w:rsid w:val="07C562EC"/>
    <w:rsid w:val="07C6280B"/>
    <w:rsid w:val="07FB4203"/>
    <w:rsid w:val="082507E2"/>
    <w:rsid w:val="0825437A"/>
    <w:rsid w:val="08656746"/>
    <w:rsid w:val="086639E3"/>
    <w:rsid w:val="08884DC5"/>
    <w:rsid w:val="088C0A89"/>
    <w:rsid w:val="0890529F"/>
    <w:rsid w:val="089A7E29"/>
    <w:rsid w:val="08A0470C"/>
    <w:rsid w:val="08CB455C"/>
    <w:rsid w:val="08D26CE5"/>
    <w:rsid w:val="08DF5689"/>
    <w:rsid w:val="091C01EC"/>
    <w:rsid w:val="0922652F"/>
    <w:rsid w:val="09353604"/>
    <w:rsid w:val="093C2C68"/>
    <w:rsid w:val="0959217A"/>
    <w:rsid w:val="09720299"/>
    <w:rsid w:val="0973615A"/>
    <w:rsid w:val="099A1DAA"/>
    <w:rsid w:val="09BC0FED"/>
    <w:rsid w:val="0A0021BB"/>
    <w:rsid w:val="0A022599"/>
    <w:rsid w:val="0A2E5D48"/>
    <w:rsid w:val="0AC72B48"/>
    <w:rsid w:val="0ADC6CE2"/>
    <w:rsid w:val="0AF0680E"/>
    <w:rsid w:val="0AFA6ADA"/>
    <w:rsid w:val="0B4A3DDA"/>
    <w:rsid w:val="0B5321D3"/>
    <w:rsid w:val="0B537B63"/>
    <w:rsid w:val="0B564845"/>
    <w:rsid w:val="0B7413A2"/>
    <w:rsid w:val="0B767F01"/>
    <w:rsid w:val="0B7D0B33"/>
    <w:rsid w:val="0BB4333B"/>
    <w:rsid w:val="0BB576DC"/>
    <w:rsid w:val="0BB73B43"/>
    <w:rsid w:val="0C1F0074"/>
    <w:rsid w:val="0C2B5A7C"/>
    <w:rsid w:val="0C3F3A5E"/>
    <w:rsid w:val="0C562F92"/>
    <w:rsid w:val="0C665B57"/>
    <w:rsid w:val="0C6E4967"/>
    <w:rsid w:val="0C9407A1"/>
    <w:rsid w:val="0C996B64"/>
    <w:rsid w:val="0CE47E72"/>
    <w:rsid w:val="0CE72338"/>
    <w:rsid w:val="0CE81AB6"/>
    <w:rsid w:val="0CF35331"/>
    <w:rsid w:val="0D0A569A"/>
    <w:rsid w:val="0D2816D4"/>
    <w:rsid w:val="0D2C590D"/>
    <w:rsid w:val="0D305635"/>
    <w:rsid w:val="0D357B7C"/>
    <w:rsid w:val="0D456CE3"/>
    <w:rsid w:val="0D63331D"/>
    <w:rsid w:val="0D640659"/>
    <w:rsid w:val="0D777744"/>
    <w:rsid w:val="0D8805EF"/>
    <w:rsid w:val="0D94600E"/>
    <w:rsid w:val="0D975D2E"/>
    <w:rsid w:val="0D9A206A"/>
    <w:rsid w:val="0DB51936"/>
    <w:rsid w:val="0DB61079"/>
    <w:rsid w:val="0DC555DB"/>
    <w:rsid w:val="0DC6613F"/>
    <w:rsid w:val="0DD70623"/>
    <w:rsid w:val="0DE1301F"/>
    <w:rsid w:val="0DEE131B"/>
    <w:rsid w:val="0E402E12"/>
    <w:rsid w:val="0E5160FC"/>
    <w:rsid w:val="0E706F6E"/>
    <w:rsid w:val="0E726F4A"/>
    <w:rsid w:val="0E751A43"/>
    <w:rsid w:val="0E801A76"/>
    <w:rsid w:val="0E824BD0"/>
    <w:rsid w:val="0EA67292"/>
    <w:rsid w:val="0ED5188C"/>
    <w:rsid w:val="0EEE2CFF"/>
    <w:rsid w:val="0EF61F60"/>
    <w:rsid w:val="0F3A3815"/>
    <w:rsid w:val="0F3E5BA9"/>
    <w:rsid w:val="0F4665F4"/>
    <w:rsid w:val="0F4B65D4"/>
    <w:rsid w:val="0F4F6B62"/>
    <w:rsid w:val="0F834EBF"/>
    <w:rsid w:val="0F84679F"/>
    <w:rsid w:val="0F8C58A5"/>
    <w:rsid w:val="0FAA67B1"/>
    <w:rsid w:val="0FC12A7A"/>
    <w:rsid w:val="0FCE0912"/>
    <w:rsid w:val="1021418A"/>
    <w:rsid w:val="10287C5D"/>
    <w:rsid w:val="10363F9D"/>
    <w:rsid w:val="10641AEE"/>
    <w:rsid w:val="1068387E"/>
    <w:rsid w:val="107A50C5"/>
    <w:rsid w:val="109154F4"/>
    <w:rsid w:val="109A71C7"/>
    <w:rsid w:val="10AB3307"/>
    <w:rsid w:val="10CF1525"/>
    <w:rsid w:val="10D63C20"/>
    <w:rsid w:val="10DD2040"/>
    <w:rsid w:val="10EB1122"/>
    <w:rsid w:val="10FD0B86"/>
    <w:rsid w:val="112C4BFB"/>
    <w:rsid w:val="113A5494"/>
    <w:rsid w:val="114278B8"/>
    <w:rsid w:val="114A40D7"/>
    <w:rsid w:val="115538E2"/>
    <w:rsid w:val="116C5032"/>
    <w:rsid w:val="117065E6"/>
    <w:rsid w:val="11727350"/>
    <w:rsid w:val="11C86442"/>
    <w:rsid w:val="11D37239"/>
    <w:rsid w:val="11D97F80"/>
    <w:rsid w:val="11F434CB"/>
    <w:rsid w:val="11F76C72"/>
    <w:rsid w:val="11FB159E"/>
    <w:rsid w:val="11FB5567"/>
    <w:rsid w:val="12093A1B"/>
    <w:rsid w:val="120A4212"/>
    <w:rsid w:val="121C74DA"/>
    <w:rsid w:val="121E307A"/>
    <w:rsid w:val="1220020D"/>
    <w:rsid w:val="122565CB"/>
    <w:rsid w:val="124A533B"/>
    <w:rsid w:val="125E0F7C"/>
    <w:rsid w:val="126B24EB"/>
    <w:rsid w:val="12860676"/>
    <w:rsid w:val="129E7FE4"/>
    <w:rsid w:val="12A971F8"/>
    <w:rsid w:val="12B76407"/>
    <w:rsid w:val="12FC2B62"/>
    <w:rsid w:val="13077AC0"/>
    <w:rsid w:val="131E59D0"/>
    <w:rsid w:val="132B771B"/>
    <w:rsid w:val="13326555"/>
    <w:rsid w:val="13342174"/>
    <w:rsid w:val="13490407"/>
    <w:rsid w:val="134C10CC"/>
    <w:rsid w:val="13557AAE"/>
    <w:rsid w:val="135940F1"/>
    <w:rsid w:val="1371610C"/>
    <w:rsid w:val="137F7C93"/>
    <w:rsid w:val="138B19C1"/>
    <w:rsid w:val="13A21B37"/>
    <w:rsid w:val="13B03D42"/>
    <w:rsid w:val="13B90104"/>
    <w:rsid w:val="13E41CD1"/>
    <w:rsid w:val="141165FD"/>
    <w:rsid w:val="14204527"/>
    <w:rsid w:val="142D7EB2"/>
    <w:rsid w:val="143D79DE"/>
    <w:rsid w:val="143F470E"/>
    <w:rsid w:val="144F2B5B"/>
    <w:rsid w:val="14910187"/>
    <w:rsid w:val="1492452F"/>
    <w:rsid w:val="14E3572A"/>
    <w:rsid w:val="14E60120"/>
    <w:rsid w:val="14F454D4"/>
    <w:rsid w:val="150D7EDC"/>
    <w:rsid w:val="15366A24"/>
    <w:rsid w:val="15576F8F"/>
    <w:rsid w:val="1573090C"/>
    <w:rsid w:val="158304B9"/>
    <w:rsid w:val="15973E8A"/>
    <w:rsid w:val="15A25ED4"/>
    <w:rsid w:val="15AD499C"/>
    <w:rsid w:val="15AF5B6C"/>
    <w:rsid w:val="15CA293D"/>
    <w:rsid w:val="15D81621"/>
    <w:rsid w:val="16207FC5"/>
    <w:rsid w:val="16354CE7"/>
    <w:rsid w:val="164A609E"/>
    <w:rsid w:val="166624B5"/>
    <w:rsid w:val="16826B01"/>
    <w:rsid w:val="16A20B69"/>
    <w:rsid w:val="16A868DF"/>
    <w:rsid w:val="16BA4323"/>
    <w:rsid w:val="16CD61C3"/>
    <w:rsid w:val="16D4724C"/>
    <w:rsid w:val="16F82BD6"/>
    <w:rsid w:val="17027B32"/>
    <w:rsid w:val="1718469B"/>
    <w:rsid w:val="172A1F12"/>
    <w:rsid w:val="172B46E2"/>
    <w:rsid w:val="173075DC"/>
    <w:rsid w:val="17713234"/>
    <w:rsid w:val="178B501C"/>
    <w:rsid w:val="17A06B1A"/>
    <w:rsid w:val="17A607AB"/>
    <w:rsid w:val="17AD7EDA"/>
    <w:rsid w:val="17B14B4B"/>
    <w:rsid w:val="17E47BA7"/>
    <w:rsid w:val="17F65C45"/>
    <w:rsid w:val="18032904"/>
    <w:rsid w:val="18434DB8"/>
    <w:rsid w:val="184E03CD"/>
    <w:rsid w:val="186B40A4"/>
    <w:rsid w:val="1898493B"/>
    <w:rsid w:val="189F3F33"/>
    <w:rsid w:val="18ED3927"/>
    <w:rsid w:val="190A21CF"/>
    <w:rsid w:val="19150424"/>
    <w:rsid w:val="193700F2"/>
    <w:rsid w:val="193E2C87"/>
    <w:rsid w:val="19407FEE"/>
    <w:rsid w:val="194C1F22"/>
    <w:rsid w:val="19953E87"/>
    <w:rsid w:val="19A8336C"/>
    <w:rsid w:val="19D51A4A"/>
    <w:rsid w:val="1A0117F0"/>
    <w:rsid w:val="1A0177CC"/>
    <w:rsid w:val="1A3338D6"/>
    <w:rsid w:val="1A3D06FD"/>
    <w:rsid w:val="1A3D4AFC"/>
    <w:rsid w:val="1A532F66"/>
    <w:rsid w:val="1A5561CC"/>
    <w:rsid w:val="1A577900"/>
    <w:rsid w:val="1A675E39"/>
    <w:rsid w:val="1A6A2A0D"/>
    <w:rsid w:val="1A6B11D7"/>
    <w:rsid w:val="1A6C06F1"/>
    <w:rsid w:val="1A9C4501"/>
    <w:rsid w:val="1AD55526"/>
    <w:rsid w:val="1AD87BFB"/>
    <w:rsid w:val="1AE669E8"/>
    <w:rsid w:val="1AEF1147"/>
    <w:rsid w:val="1AF31AC7"/>
    <w:rsid w:val="1AFD774F"/>
    <w:rsid w:val="1B2C79EF"/>
    <w:rsid w:val="1B3C3C50"/>
    <w:rsid w:val="1B532A75"/>
    <w:rsid w:val="1B7E1C8A"/>
    <w:rsid w:val="1B806857"/>
    <w:rsid w:val="1B8A09AA"/>
    <w:rsid w:val="1BB12225"/>
    <w:rsid w:val="1BB57B5C"/>
    <w:rsid w:val="1BBD32EF"/>
    <w:rsid w:val="1BE20AB1"/>
    <w:rsid w:val="1C190EAA"/>
    <w:rsid w:val="1C4A6945"/>
    <w:rsid w:val="1C572AC7"/>
    <w:rsid w:val="1C786CE3"/>
    <w:rsid w:val="1C8F3614"/>
    <w:rsid w:val="1CAF6667"/>
    <w:rsid w:val="1CE019F6"/>
    <w:rsid w:val="1D084EEB"/>
    <w:rsid w:val="1D141BD3"/>
    <w:rsid w:val="1D160958"/>
    <w:rsid w:val="1D621D27"/>
    <w:rsid w:val="1D7A101E"/>
    <w:rsid w:val="1DA54D7F"/>
    <w:rsid w:val="1DF868BD"/>
    <w:rsid w:val="1DFF7637"/>
    <w:rsid w:val="1E002A24"/>
    <w:rsid w:val="1E131435"/>
    <w:rsid w:val="1E1525E5"/>
    <w:rsid w:val="1E217E5F"/>
    <w:rsid w:val="1E2C3EE8"/>
    <w:rsid w:val="1E533FB0"/>
    <w:rsid w:val="1E6D049C"/>
    <w:rsid w:val="1E853177"/>
    <w:rsid w:val="1E92483B"/>
    <w:rsid w:val="1E9A69B3"/>
    <w:rsid w:val="1EB66AD1"/>
    <w:rsid w:val="1ED9B51F"/>
    <w:rsid w:val="1F1F047F"/>
    <w:rsid w:val="1F2A5780"/>
    <w:rsid w:val="1F3B10F0"/>
    <w:rsid w:val="1F3F0D0E"/>
    <w:rsid w:val="1F596544"/>
    <w:rsid w:val="1F6F361B"/>
    <w:rsid w:val="1FA3387D"/>
    <w:rsid w:val="1FA57CCB"/>
    <w:rsid w:val="1FB165E3"/>
    <w:rsid w:val="1FC67B10"/>
    <w:rsid w:val="1FD30F3C"/>
    <w:rsid w:val="1FF15591"/>
    <w:rsid w:val="20042336"/>
    <w:rsid w:val="200810F4"/>
    <w:rsid w:val="201F4B0D"/>
    <w:rsid w:val="20326627"/>
    <w:rsid w:val="20385A4F"/>
    <w:rsid w:val="204959DD"/>
    <w:rsid w:val="207030B7"/>
    <w:rsid w:val="207C7908"/>
    <w:rsid w:val="20914787"/>
    <w:rsid w:val="20B66B8C"/>
    <w:rsid w:val="20D633C9"/>
    <w:rsid w:val="20F70706"/>
    <w:rsid w:val="20F9145B"/>
    <w:rsid w:val="20FA63E4"/>
    <w:rsid w:val="21043FE4"/>
    <w:rsid w:val="210D1A8C"/>
    <w:rsid w:val="211731F4"/>
    <w:rsid w:val="21407F19"/>
    <w:rsid w:val="21472294"/>
    <w:rsid w:val="214A12F4"/>
    <w:rsid w:val="214A706A"/>
    <w:rsid w:val="215129BB"/>
    <w:rsid w:val="21584363"/>
    <w:rsid w:val="215D7E28"/>
    <w:rsid w:val="21842CE3"/>
    <w:rsid w:val="218E25A9"/>
    <w:rsid w:val="21A04BCE"/>
    <w:rsid w:val="21B24348"/>
    <w:rsid w:val="21BC1EBF"/>
    <w:rsid w:val="220A0014"/>
    <w:rsid w:val="220B1E64"/>
    <w:rsid w:val="22282058"/>
    <w:rsid w:val="225D0E79"/>
    <w:rsid w:val="225D7A34"/>
    <w:rsid w:val="22791C9E"/>
    <w:rsid w:val="22B47587"/>
    <w:rsid w:val="22B776B4"/>
    <w:rsid w:val="22C1337F"/>
    <w:rsid w:val="22E342F9"/>
    <w:rsid w:val="23100F12"/>
    <w:rsid w:val="23131C65"/>
    <w:rsid w:val="231E38F4"/>
    <w:rsid w:val="232F533B"/>
    <w:rsid w:val="234F44EF"/>
    <w:rsid w:val="235A1834"/>
    <w:rsid w:val="23655DBF"/>
    <w:rsid w:val="237D395A"/>
    <w:rsid w:val="238677DC"/>
    <w:rsid w:val="239760E6"/>
    <w:rsid w:val="23A11620"/>
    <w:rsid w:val="23CA423E"/>
    <w:rsid w:val="23D95888"/>
    <w:rsid w:val="24005AC0"/>
    <w:rsid w:val="24015288"/>
    <w:rsid w:val="240C5CEB"/>
    <w:rsid w:val="242266F6"/>
    <w:rsid w:val="242A39A5"/>
    <w:rsid w:val="242B5F36"/>
    <w:rsid w:val="2431544F"/>
    <w:rsid w:val="243B7060"/>
    <w:rsid w:val="243F5A56"/>
    <w:rsid w:val="244745F4"/>
    <w:rsid w:val="24850893"/>
    <w:rsid w:val="248A23A4"/>
    <w:rsid w:val="24B74A94"/>
    <w:rsid w:val="24C0784C"/>
    <w:rsid w:val="24C233A0"/>
    <w:rsid w:val="24F44C7E"/>
    <w:rsid w:val="24FE3B22"/>
    <w:rsid w:val="2513231B"/>
    <w:rsid w:val="25151495"/>
    <w:rsid w:val="25280E35"/>
    <w:rsid w:val="253100E0"/>
    <w:rsid w:val="254A7D1F"/>
    <w:rsid w:val="254D5293"/>
    <w:rsid w:val="256D3CD5"/>
    <w:rsid w:val="25810023"/>
    <w:rsid w:val="25946740"/>
    <w:rsid w:val="25A93384"/>
    <w:rsid w:val="25AE140C"/>
    <w:rsid w:val="25DC1CC4"/>
    <w:rsid w:val="25DC65C3"/>
    <w:rsid w:val="25EF4863"/>
    <w:rsid w:val="261C175A"/>
    <w:rsid w:val="26575299"/>
    <w:rsid w:val="265D3C4D"/>
    <w:rsid w:val="26734978"/>
    <w:rsid w:val="267852DB"/>
    <w:rsid w:val="26A21798"/>
    <w:rsid w:val="26A74D97"/>
    <w:rsid w:val="26E224CB"/>
    <w:rsid w:val="2716615B"/>
    <w:rsid w:val="27180F7D"/>
    <w:rsid w:val="272214A5"/>
    <w:rsid w:val="272512A5"/>
    <w:rsid w:val="27281E75"/>
    <w:rsid w:val="273264DD"/>
    <w:rsid w:val="274728E5"/>
    <w:rsid w:val="274D245E"/>
    <w:rsid w:val="275D3CD4"/>
    <w:rsid w:val="2764150C"/>
    <w:rsid w:val="278A5D05"/>
    <w:rsid w:val="27905F95"/>
    <w:rsid w:val="27917854"/>
    <w:rsid w:val="27B61939"/>
    <w:rsid w:val="27C51607"/>
    <w:rsid w:val="27F45097"/>
    <w:rsid w:val="27FE4C51"/>
    <w:rsid w:val="28173F51"/>
    <w:rsid w:val="28181E58"/>
    <w:rsid w:val="28640FC1"/>
    <w:rsid w:val="287B1CD4"/>
    <w:rsid w:val="287D2493"/>
    <w:rsid w:val="28817EFF"/>
    <w:rsid w:val="2888014F"/>
    <w:rsid w:val="28A35BF1"/>
    <w:rsid w:val="28B36F6E"/>
    <w:rsid w:val="28CC4630"/>
    <w:rsid w:val="28D5629B"/>
    <w:rsid w:val="28DB14D8"/>
    <w:rsid w:val="28E36C40"/>
    <w:rsid w:val="28EA28AE"/>
    <w:rsid w:val="291A2720"/>
    <w:rsid w:val="293251AF"/>
    <w:rsid w:val="293F4693"/>
    <w:rsid w:val="297417E2"/>
    <w:rsid w:val="299A5766"/>
    <w:rsid w:val="299E0140"/>
    <w:rsid w:val="29A057E2"/>
    <w:rsid w:val="29A66726"/>
    <w:rsid w:val="29C722E4"/>
    <w:rsid w:val="29CB2D1E"/>
    <w:rsid w:val="29E078FF"/>
    <w:rsid w:val="2A364BF8"/>
    <w:rsid w:val="2A7C1D3C"/>
    <w:rsid w:val="2AD10685"/>
    <w:rsid w:val="2AD55A1D"/>
    <w:rsid w:val="2AE2470E"/>
    <w:rsid w:val="2AF21B89"/>
    <w:rsid w:val="2B124B12"/>
    <w:rsid w:val="2B2D7965"/>
    <w:rsid w:val="2B353677"/>
    <w:rsid w:val="2B3849CE"/>
    <w:rsid w:val="2B477167"/>
    <w:rsid w:val="2B597150"/>
    <w:rsid w:val="2B663093"/>
    <w:rsid w:val="2B7C1844"/>
    <w:rsid w:val="2BB734E2"/>
    <w:rsid w:val="2BD30350"/>
    <w:rsid w:val="2BDE1F66"/>
    <w:rsid w:val="2BFF64F3"/>
    <w:rsid w:val="2C14736C"/>
    <w:rsid w:val="2C323F96"/>
    <w:rsid w:val="2C5E1092"/>
    <w:rsid w:val="2C6D0CB6"/>
    <w:rsid w:val="2C7176B5"/>
    <w:rsid w:val="2C7E4104"/>
    <w:rsid w:val="2CAB6101"/>
    <w:rsid w:val="2CC107DB"/>
    <w:rsid w:val="2CFC5183"/>
    <w:rsid w:val="2D005CE3"/>
    <w:rsid w:val="2D11274A"/>
    <w:rsid w:val="2D1139F2"/>
    <w:rsid w:val="2D13768C"/>
    <w:rsid w:val="2D2746AB"/>
    <w:rsid w:val="2D3A7270"/>
    <w:rsid w:val="2D526376"/>
    <w:rsid w:val="2D5E7ACC"/>
    <w:rsid w:val="2D6A5DA1"/>
    <w:rsid w:val="2DAC2A60"/>
    <w:rsid w:val="2DB10615"/>
    <w:rsid w:val="2DB501AA"/>
    <w:rsid w:val="2DC02844"/>
    <w:rsid w:val="2E0156A9"/>
    <w:rsid w:val="2E077E79"/>
    <w:rsid w:val="2E2C205D"/>
    <w:rsid w:val="2E375ADC"/>
    <w:rsid w:val="2E3B5474"/>
    <w:rsid w:val="2E55124A"/>
    <w:rsid w:val="2E7B2B14"/>
    <w:rsid w:val="2E92486C"/>
    <w:rsid w:val="2EBA28A2"/>
    <w:rsid w:val="2ED43CD6"/>
    <w:rsid w:val="2ED448DA"/>
    <w:rsid w:val="2EE76A97"/>
    <w:rsid w:val="2EFC6CDA"/>
    <w:rsid w:val="2F0E06A5"/>
    <w:rsid w:val="2F3C3F7B"/>
    <w:rsid w:val="2F465BA5"/>
    <w:rsid w:val="2F7076D5"/>
    <w:rsid w:val="2F9936A8"/>
    <w:rsid w:val="2FA5028F"/>
    <w:rsid w:val="2FC038DD"/>
    <w:rsid w:val="2FC269C3"/>
    <w:rsid w:val="2FD81CA5"/>
    <w:rsid w:val="2FDC5F61"/>
    <w:rsid w:val="2FE57ED6"/>
    <w:rsid w:val="301A1AD4"/>
    <w:rsid w:val="302E535E"/>
    <w:rsid w:val="30390404"/>
    <w:rsid w:val="305518C2"/>
    <w:rsid w:val="305F178D"/>
    <w:rsid w:val="30983BC2"/>
    <w:rsid w:val="30C95261"/>
    <w:rsid w:val="30D536D7"/>
    <w:rsid w:val="30F1370E"/>
    <w:rsid w:val="313552D3"/>
    <w:rsid w:val="317865D0"/>
    <w:rsid w:val="318176B0"/>
    <w:rsid w:val="318D0060"/>
    <w:rsid w:val="319A1279"/>
    <w:rsid w:val="31A62BCF"/>
    <w:rsid w:val="31A6550D"/>
    <w:rsid w:val="31AD4487"/>
    <w:rsid w:val="31C82737"/>
    <w:rsid w:val="31DD3E3D"/>
    <w:rsid w:val="32155EE5"/>
    <w:rsid w:val="32294DD8"/>
    <w:rsid w:val="32480D06"/>
    <w:rsid w:val="32850E6D"/>
    <w:rsid w:val="32C84F6D"/>
    <w:rsid w:val="32DA33AF"/>
    <w:rsid w:val="32EB1302"/>
    <w:rsid w:val="32EE38F9"/>
    <w:rsid w:val="32F05804"/>
    <w:rsid w:val="32F65BAF"/>
    <w:rsid w:val="330D64E5"/>
    <w:rsid w:val="332617EB"/>
    <w:rsid w:val="33531943"/>
    <w:rsid w:val="33973825"/>
    <w:rsid w:val="33C86247"/>
    <w:rsid w:val="33F45DBF"/>
    <w:rsid w:val="33F45FD3"/>
    <w:rsid w:val="343F3903"/>
    <w:rsid w:val="34D45116"/>
    <w:rsid w:val="34D540C7"/>
    <w:rsid w:val="34F068E7"/>
    <w:rsid w:val="34F242AC"/>
    <w:rsid w:val="34FA4E20"/>
    <w:rsid w:val="34FB57B2"/>
    <w:rsid w:val="35207D57"/>
    <w:rsid w:val="35237F04"/>
    <w:rsid w:val="35275C5D"/>
    <w:rsid w:val="35355740"/>
    <w:rsid w:val="354B3DE8"/>
    <w:rsid w:val="355C63CE"/>
    <w:rsid w:val="357000B0"/>
    <w:rsid w:val="35887E54"/>
    <w:rsid w:val="359646D3"/>
    <w:rsid w:val="35FD7E9D"/>
    <w:rsid w:val="361A1B64"/>
    <w:rsid w:val="362A712E"/>
    <w:rsid w:val="362F147B"/>
    <w:rsid w:val="36377FDB"/>
    <w:rsid w:val="363952EB"/>
    <w:rsid w:val="3663170F"/>
    <w:rsid w:val="367E497E"/>
    <w:rsid w:val="368256E3"/>
    <w:rsid w:val="36931F04"/>
    <w:rsid w:val="36CA23E7"/>
    <w:rsid w:val="36CC3B24"/>
    <w:rsid w:val="36DA575F"/>
    <w:rsid w:val="36E51AC1"/>
    <w:rsid w:val="36E525D9"/>
    <w:rsid w:val="36F01952"/>
    <w:rsid w:val="36F8080A"/>
    <w:rsid w:val="37285746"/>
    <w:rsid w:val="3729520C"/>
    <w:rsid w:val="376F288D"/>
    <w:rsid w:val="377625F4"/>
    <w:rsid w:val="377D223A"/>
    <w:rsid w:val="37876C5E"/>
    <w:rsid w:val="378C750B"/>
    <w:rsid w:val="3792639F"/>
    <w:rsid w:val="37A6508E"/>
    <w:rsid w:val="37BC29A7"/>
    <w:rsid w:val="37E724A8"/>
    <w:rsid w:val="37F82FAE"/>
    <w:rsid w:val="37FD505F"/>
    <w:rsid w:val="38006306"/>
    <w:rsid w:val="38100677"/>
    <w:rsid w:val="381E1CD8"/>
    <w:rsid w:val="38206BCD"/>
    <w:rsid w:val="382533FD"/>
    <w:rsid w:val="38670258"/>
    <w:rsid w:val="386C7497"/>
    <w:rsid w:val="388E02E8"/>
    <w:rsid w:val="389242B7"/>
    <w:rsid w:val="38AF5350"/>
    <w:rsid w:val="38DD6B61"/>
    <w:rsid w:val="38F462BA"/>
    <w:rsid w:val="39365ABD"/>
    <w:rsid w:val="39404BF2"/>
    <w:rsid w:val="39645F31"/>
    <w:rsid w:val="396E5476"/>
    <w:rsid w:val="39857022"/>
    <w:rsid w:val="3987393B"/>
    <w:rsid w:val="39AC70C8"/>
    <w:rsid w:val="39C50529"/>
    <w:rsid w:val="39C77A40"/>
    <w:rsid w:val="39CD3AD7"/>
    <w:rsid w:val="39FE5F25"/>
    <w:rsid w:val="39FFAEE0"/>
    <w:rsid w:val="3A0F3BE2"/>
    <w:rsid w:val="3A172CE6"/>
    <w:rsid w:val="3A2A460F"/>
    <w:rsid w:val="3A3032F5"/>
    <w:rsid w:val="3A380682"/>
    <w:rsid w:val="3A525C27"/>
    <w:rsid w:val="3A5E535F"/>
    <w:rsid w:val="3A691EF8"/>
    <w:rsid w:val="3A7F6E0A"/>
    <w:rsid w:val="3A9A7929"/>
    <w:rsid w:val="3A9B2599"/>
    <w:rsid w:val="3AA61FD7"/>
    <w:rsid w:val="3AAA1B45"/>
    <w:rsid w:val="3AC2318F"/>
    <w:rsid w:val="3ACC49A5"/>
    <w:rsid w:val="3AF63001"/>
    <w:rsid w:val="3B1D40D7"/>
    <w:rsid w:val="3B4C2410"/>
    <w:rsid w:val="3B6017C2"/>
    <w:rsid w:val="3B857BC5"/>
    <w:rsid w:val="3B8B1603"/>
    <w:rsid w:val="3B992DC4"/>
    <w:rsid w:val="3B9C13C5"/>
    <w:rsid w:val="3BBA7860"/>
    <w:rsid w:val="3BC245BE"/>
    <w:rsid w:val="3BD64AB7"/>
    <w:rsid w:val="3BFA3FD7"/>
    <w:rsid w:val="3C2018EE"/>
    <w:rsid w:val="3C2A6F80"/>
    <w:rsid w:val="3C3733BD"/>
    <w:rsid w:val="3C4A3E3F"/>
    <w:rsid w:val="3C540F65"/>
    <w:rsid w:val="3C5C2264"/>
    <w:rsid w:val="3C6B14F4"/>
    <w:rsid w:val="3C6D6EF6"/>
    <w:rsid w:val="3C748DB0"/>
    <w:rsid w:val="3C7826F6"/>
    <w:rsid w:val="3C823E45"/>
    <w:rsid w:val="3C8C57CC"/>
    <w:rsid w:val="3C952A31"/>
    <w:rsid w:val="3C981909"/>
    <w:rsid w:val="3CB656D1"/>
    <w:rsid w:val="3CC51C46"/>
    <w:rsid w:val="3CCB06DD"/>
    <w:rsid w:val="3CE40BE0"/>
    <w:rsid w:val="3D031525"/>
    <w:rsid w:val="3D043C5E"/>
    <w:rsid w:val="3D15167F"/>
    <w:rsid w:val="3D244CEC"/>
    <w:rsid w:val="3D3032AC"/>
    <w:rsid w:val="3D4800CB"/>
    <w:rsid w:val="3D4B028F"/>
    <w:rsid w:val="3D63FA4A"/>
    <w:rsid w:val="3D6C4105"/>
    <w:rsid w:val="3DB15ABD"/>
    <w:rsid w:val="3DB37336"/>
    <w:rsid w:val="3DCD0544"/>
    <w:rsid w:val="3DCE3BF0"/>
    <w:rsid w:val="3DD21056"/>
    <w:rsid w:val="3DDD1D11"/>
    <w:rsid w:val="3DEC64AF"/>
    <w:rsid w:val="3E192731"/>
    <w:rsid w:val="3E3426F5"/>
    <w:rsid w:val="3E3ECAD8"/>
    <w:rsid w:val="3E42049B"/>
    <w:rsid w:val="3E5D3FC0"/>
    <w:rsid w:val="3E5E6786"/>
    <w:rsid w:val="3E670418"/>
    <w:rsid w:val="3E703920"/>
    <w:rsid w:val="3E795B33"/>
    <w:rsid w:val="3E933D45"/>
    <w:rsid w:val="3E9D54B1"/>
    <w:rsid w:val="3ED07549"/>
    <w:rsid w:val="3EFB18C0"/>
    <w:rsid w:val="3EFB288C"/>
    <w:rsid w:val="3F007FA7"/>
    <w:rsid w:val="3F250833"/>
    <w:rsid w:val="3F710A45"/>
    <w:rsid w:val="3F7836D7"/>
    <w:rsid w:val="3F7A5621"/>
    <w:rsid w:val="3F7A7586"/>
    <w:rsid w:val="3F7E0476"/>
    <w:rsid w:val="3F891F35"/>
    <w:rsid w:val="3FA57FEF"/>
    <w:rsid w:val="3FA64DDC"/>
    <w:rsid w:val="3FA95C93"/>
    <w:rsid w:val="3FDF32ED"/>
    <w:rsid w:val="3FED41F8"/>
    <w:rsid w:val="3FEDF9DD"/>
    <w:rsid w:val="3FF661F5"/>
    <w:rsid w:val="3FFDD4F9"/>
    <w:rsid w:val="3FFE514B"/>
    <w:rsid w:val="40015DD8"/>
    <w:rsid w:val="40025AE9"/>
    <w:rsid w:val="4011419F"/>
    <w:rsid w:val="40312476"/>
    <w:rsid w:val="40593949"/>
    <w:rsid w:val="40594B95"/>
    <w:rsid w:val="40737A8E"/>
    <w:rsid w:val="40847F16"/>
    <w:rsid w:val="409B5D4C"/>
    <w:rsid w:val="40B32BA1"/>
    <w:rsid w:val="40C206C7"/>
    <w:rsid w:val="40CB7DCF"/>
    <w:rsid w:val="40D07BA0"/>
    <w:rsid w:val="40DF3FF1"/>
    <w:rsid w:val="40DF5CA3"/>
    <w:rsid w:val="40E36A17"/>
    <w:rsid w:val="41166F7D"/>
    <w:rsid w:val="4128512F"/>
    <w:rsid w:val="41673BA4"/>
    <w:rsid w:val="417E7E2B"/>
    <w:rsid w:val="41855B83"/>
    <w:rsid w:val="418924DA"/>
    <w:rsid w:val="41AA1B12"/>
    <w:rsid w:val="41BC3220"/>
    <w:rsid w:val="41CA480D"/>
    <w:rsid w:val="41DD22C4"/>
    <w:rsid w:val="41EA4A9C"/>
    <w:rsid w:val="41F574C2"/>
    <w:rsid w:val="420022C8"/>
    <w:rsid w:val="422B0817"/>
    <w:rsid w:val="426C78EF"/>
    <w:rsid w:val="42700EA3"/>
    <w:rsid w:val="42E50E94"/>
    <w:rsid w:val="4306135E"/>
    <w:rsid w:val="430B1DDA"/>
    <w:rsid w:val="43381C1D"/>
    <w:rsid w:val="434524DF"/>
    <w:rsid w:val="435379F2"/>
    <w:rsid w:val="43595120"/>
    <w:rsid w:val="435A3E5A"/>
    <w:rsid w:val="436D705F"/>
    <w:rsid w:val="438222F6"/>
    <w:rsid w:val="43D37128"/>
    <w:rsid w:val="43D7797B"/>
    <w:rsid w:val="43EC6741"/>
    <w:rsid w:val="43F16FA3"/>
    <w:rsid w:val="43F90159"/>
    <w:rsid w:val="43FB3D15"/>
    <w:rsid w:val="443835CA"/>
    <w:rsid w:val="443A4C91"/>
    <w:rsid w:val="44401F9E"/>
    <w:rsid w:val="44502839"/>
    <w:rsid w:val="44570389"/>
    <w:rsid w:val="44595D07"/>
    <w:rsid w:val="445E1C92"/>
    <w:rsid w:val="44E7463B"/>
    <w:rsid w:val="44FE6FD8"/>
    <w:rsid w:val="4508380F"/>
    <w:rsid w:val="45110FCF"/>
    <w:rsid w:val="451E39F9"/>
    <w:rsid w:val="452958C4"/>
    <w:rsid w:val="4548244B"/>
    <w:rsid w:val="455210C1"/>
    <w:rsid w:val="455C35E8"/>
    <w:rsid w:val="45641D02"/>
    <w:rsid w:val="4568129F"/>
    <w:rsid w:val="45867B8F"/>
    <w:rsid w:val="45A1399A"/>
    <w:rsid w:val="45CC6064"/>
    <w:rsid w:val="46075AB3"/>
    <w:rsid w:val="460E7183"/>
    <w:rsid w:val="460F3098"/>
    <w:rsid w:val="46457C6D"/>
    <w:rsid w:val="464C263C"/>
    <w:rsid w:val="46697AE7"/>
    <w:rsid w:val="466C7597"/>
    <w:rsid w:val="467156F0"/>
    <w:rsid w:val="467274C5"/>
    <w:rsid w:val="468224E6"/>
    <w:rsid w:val="46C7610F"/>
    <w:rsid w:val="46D218D7"/>
    <w:rsid w:val="46DF1BE3"/>
    <w:rsid w:val="46F95CD8"/>
    <w:rsid w:val="46FD6BFF"/>
    <w:rsid w:val="4714268E"/>
    <w:rsid w:val="47371D41"/>
    <w:rsid w:val="47723486"/>
    <w:rsid w:val="47725359"/>
    <w:rsid w:val="47771A03"/>
    <w:rsid w:val="4791723E"/>
    <w:rsid w:val="47963AD3"/>
    <w:rsid w:val="47C8023F"/>
    <w:rsid w:val="47E41C3D"/>
    <w:rsid w:val="47E81A28"/>
    <w:rsid w:val="47ED3E11"/>
    <w:rsid w:val="47F42ED6"/>
    <w:rsid w:val="47FF438E"/>
    <w:rsid w:val="480544BA"/>
    <w:rsid w:val="4838143B"/>
    <w:rsid w:val="483E375C"/>
    <w:rsid w:val="484163C6"/>
    <w:rsid w:val="48426847"/>
    <w:rsid w:val="484D4244"/>
    <w:rsid w:val="486A7E17"/>
    <w:rsid w:val="487552C4"/>
    <w:rsid w:val="48A600B9"/>
    <w:rsid w:val="48C6664C"/>
    <w:rsid w:val="48D54280"/>
    <w:rsid w:val="49535FCB"/>
    <w:rsid w:val="496336ED"/>
    <w:rsid w:val="49864F58"/>
    <w:rsid w:val="49887E5E"/>
    <w:rsid w:val="499523DD"/>
    <w:rsid w:val="499E2F92"/>
    <w:rsid w:val="49B4651D"/>
    <w:rsid w:val="49B764CE"/>
    <w:rsid w:val="49C21664"/>
    <w:rsid w:val="49C3450C"/>
    <w:rsid w:val="49C677DA"/>
    <w:rsid w:val="49DB4016"/>
    <w:rsid w:val="49F94FB4"/>
    <w:rsid w:val="49FA0666"/>
    <w:rsid w:val="4A1830D4"/>
    <w:rsid w:val="4A193598"/>
    <w:rsid w:val="4A196FC1"/>
    <w:rsid w:val="4A1D6F49"/>
    <w:rsid w:val="4A503B2B"/>
    <w:rsid w:val="4A583621"/>
    <w:rsid w:val="4A8A15DE"/>
    <w:rsid w:val="4AB93224"/>
    <w:rsid w:val="4ABD59D7"/>
    <w:rsid w:val="4AD014FD"/>
    <w:rsid w:val="4ADA66C3"/>
    <w:rsid w:val="4AEB2504"/>
    <w:rsid w:val="4B0921A9"/>
    <w:rsid w:val="4B4E6457"/>
    <w:rsid w:val="4B5078DE"/>
    <w:rsid w:val="4B837139"/>
    <w:rsid w:val="4B847AC3"/>
    <w:rsid w:val="4B921355"/>
    <w:rsid w:val="4BAE2E5E"/>
    <w:rsid w:val="4BBF4C31"/>
    <w:rsid w:val="4BD96163"/>
    <w:rsid w:val="4BF64E9F"/>
    <w:rsid w:val="4BFF5826"/>
    <w:rsid w:val="4C027BBD"/>
    <w:rsid w:val="4C371ED6"/>
    <w:rsid w:val="4C711054"/>
    <w:rsid w:val="4C9B01B3"/>
    <w:rsid w:val="4CA467FD"/>
    <w:rsid w:val="4CD13484"/>
    <w:rsid w:val="4CE54532"/>
    <w:rsid w:val="4D1A6863"/>
    <w:rsid w:val="4D26F91E"/>
    <w:rsid w:val="4D355994"/>
    <w:rsid w:val="4D47621E"/>
    <w:rsid w:val="4D4C7DEE"/>
    <w:rsid w:val="4D564B7F"/>
    <w:rsid w:val="4D567D2C"/>
    <w:rsid w:val="4D682EC0"/>
    <w:rsid w:val="4DB65E5B"/>
    <w:rsid w:val="4DB72E1B"/>
    <w:rsid w:val="4DE903B9"/>
    <w:rsid w:val="4DEB783C"/>
    <w:rsid w:val="4DED5E48"/>
    <w:rsid w:val="4DF3E574"/>
    <w:rsid w:val="4DFB3FE9"/>
    <w:rsid w:val="4DFC334E"/>
    <w:rsid w:val="4E23143F"/>
    <w:rsid w:val="4E2E4B18"/>
    <w:rsid w:val="4E324EBD"/>
    <w:rsid w:val="4E6601C8"/>
    <w:rsid w:val="4E7A216B"/>
    <w:rsid w:val="4EA77CE4"/>
    <w:rsid w:val="4EB8756B"/>
    <w:rsid w:val="4EE10E81"/>
    <w:rsid w:val="4EE24205"/>
    <w:rsid w:val="4EE70E53"/>
    <w:rsid w:val="4EF63E6C"/>
    <w:rsid w:val="4F1A3FF3"/>
    <w:rsid w:val="4F200F6B"/>
    <w:rsid w:val="4F35388A"/>
    <w:rsid w:val="4F507022"/>
    <w:rsid w:val="4F5626BD"/>
    <w:rsid w:val="4F5B7F39"/>
    <w:rsid w:val="4F6E737C"/>
    <w:rsid w:val="4F8B53D3"/>
    <w:rsid w:val="4F98565A"/>
    <w:rsid w:val="4FB3600B"/>
    <w:rsid w:val="4FF63AD5"/>
    <w:rsid w:val="4FFFEF72"/>
    <w:rsid w:val="50134DCA"/>
    <w:rsid w:val="504C5B05"/>
    <w:rsid w:val="507A6C98"/>
    <w:rsid w:val="5095777A"/>
    <w:rsid w:val="50B25EBE"/>
    <w:rsid w:val="50D80F83"/>
    <w:rsid w:val="50D933DE"/>
    <w:rsid w:val="50E97762"/>
    <w:rsid w:val="50F674C2"/>
    <w:rsid w:val="50FD4CB9"/>
    <w:rsid w:val="513719A5"/>
    <w:rsid w:val="51430C1A"/>
    <w:rsid w:val="5150222F"/>
    <w:rsid w:val="51503212"/>
    <w:rsid w:val="519517A0"/>
    <w:rsid w:val="51B24E6E"/>
    <w:rsid w:val="51B863F5"/>
    <w:rsid w:val="51BF65B5"/>
    <w:rsid w:val="51C33280"/>
    <w:rsid w:val="51D73BCD"/>
    <w:rsid w:val="51DA543B"/>
    <w:rsid w:val="521F32CE"/>
    <w:rsid w:val="52327F4B"/>
    <w:rsid w:val="52545782"/>
    <w:rsid w:val="52575A46"/>
    <w:rsid w:val="528C0E6C"/>
    <w:rsid w:val="52976947"/>
    <w:rsid w:val="529B1EC3"/>
    <w:rsid w:val="52AB5708"/>
    <w:rsid w:val="52AB604D"/>
    <w:rsid w:val="52CB22A4"/>
    <w:rsid w:val="52DB00B1"/>
    <w:rsid w:val="52E32E00"/>
    <w:rsid w:val="52EF121A"/>
    <w:rsid w:val="5344518E"/>
    <w:rsid w:val="534E1CCB"/>
    <w:rsid w:val="535A56F4"/>
    <w:rsid w:val="537869F1"/>
    <w:rsid w:val="5380207F"/>
    <w:rsid w:val="53AB2F5C"/>
    <w:rsid w:val="53BC36CD"/>
    <w:rsid w:val="53C06CA5"/>
    <w:rsid w:val="53D0536D"/>
    <w:rsid w:val="53DE459E"/>
    <w:rsid w:val="53E24024"/>
    <w:rsid w:val="53FB8289"/>
    <w:rsid w:val="541D699E"/>
    <w:rsid w:val="54307DC5"/>
    <w:rsid w:val="543B3992"/>
    <w:rsid w:val="54445A26"/>
    <w:rsid w:val="54794117"/>
    <w:rsid w:val="547C5658"/>
    <w:rsid w:val="54836DAE"/>
    <w:rsid w:val="5486215D"/>
    <w:rsid w:val="54877FF1"/>
    <w:rsid w:val="54906003"/>
    <w:rsid w:val="549F602F"/>
    <w:rsid w:val="54B26292"/>
    <w:rsid w:val="54FA27F1"/>
    <w:rsid w:val="550F625D"/>
    <w:rsid w:val="551712A6"/>
    <w:rsid w:val="55181F3D"/>
    <w:rsid w:val="551F61F3"/>
    <w:rsid w:val="55200755"/>
    <w:rsid w:val="556850B8"/>
    <w:rsid w:val="558E4801"/>
    <w:rsid w:val="55966E38"/>
    <w:rsid w:val="5599582C"/>
    <w:rsid w:val="55B16EBC"/>
    <w:rsid w:val="55C7526B"/>
    <w:rsid w:val="55E03A7F"/>
    <w:rsid w:val="56253890"/>
    <w:rsid w:val="562F00D8"/>
    <w:rsid w:val="56303575"/>
    <w:rsid w:val="565E0A50"/>
    <w:rsid w:val="565F56B7"/>
    <w:rsid w:val="566A4C0F"/>
    <w:rsid w:val="567D4CF3"/>
    <w:rsid w:val="56923549"/>
    <w:rsid w:val="569C47AE"/>
    <w:rsid w:val="56A3509B"/>
    <w:rsid w:val="56AE7091"/>
    <w:rsid w:val="56C6098B"/>
    <w:rsid w:val="56CA7AAF"/>
    <w:rsid w:val="56E820B5"/>
    <w:rsid w:val="56FBDC5B"/>
    <w:rsid w:val="57015E43"/>
    <w:rsid w:val="57021AC8"/>
    <w:rsid w:val="570A30A3"/>
    <w:rsid w:val="570C1864"/>
    <w:rsid w:val="5718765D"/>
    <w:rsid w:val="571A0AAB"/>
    <w:rsid w:val="57381DD6"/>
    <w:rsid w:val="573825E1"/>
    <w:rsid w:val="5748654F"/>
    <w:rsid w:val="57591D7C"/>
    <w:rsid w:val="57683CF7"/>
    <w:rsid w:val="577A2363"/>
    <w:rsid w:val="577E93A5"/>
    <w:rsid w:val="577F2673"/>
    <w:rsid w:val="577F6598"/>
    <w:rsid w:val="578F830F"/>
    <w:rsid w:val="57EB4701"/>
    <w:rsid w:val="580D357C"/>
    <w:rsid w:val="580E327A"/>
    <w:rsid w:val="58250898"/>
    <w:rsid w:val="58564605"/>
    <w:rsid w:val="58816061"/>
    <w:rsid w:val="5885062E"/>
    <w:rsid w:val="58861198"/>
    <w:rsid w:val="58865921"/>
    <w:rsid w:val="58A67060"/>
    <w:rsid w:val="58A943AF"/>
    <w:rsid w:val="58AD71CE"/>
    <w:rsid w:val="58DA4082"/>
    <w:rsid w:val="58E00EB4"/>
    <w:rsid w:val="58EB6680"/>
    <w:rsid w:val="58F34FA7"/>
    <w:rsid w:val="59073650"/>
    <w:rsid w:val="590C0A69"/>
    <w:rsid w:val="591A4AA2"/>
    <w:rsid w:val="592C3371"/>
    <w:rsid w:val="593875A4"/>
    <w:rsid w:val="595C5B0A"/>
    <w:rsid w:val="59616752"/>
    <w:rsid w:val="59B9298F"/>
    <w:rsid w:val="59EF0842"/>
    <w:rsid w:val="5A174699"/>
    <w:rsid w:val="5A1E0D49"/>
    <w:rsid w:val="5A291AF0"/>
    <w:rsid w:val="5A2B3F52"/>
    <w:rsid w:val="5A314AB2"/>
    <w:rsid w:val="5A7442AF"/>
    <w:rsid w:val="5A8E4014"/>
    <w:rsid w:val="5A9833A8"/>
    <w:rsid w:val="5AAD1616"/>
    <w:rsid w:val="5AAD336C"/>
    <w:rsid w:val="5ADE66EF"/>
    <w:rsid w:val="5B10458B"/>
    <w:rsid w:val="5B1B346A"/>
    <w:rsid w:val="5B215B6D"/>
    <w:rsid w:val="5B432B36"/>
    <w:rsid w:val="5B5D0596"/>
    <w:rsid w:val="5B5F757B"/>
    <w:rsid w:val="5BB7208A"/>
    <w:rsid w:val="5BB73AB0"/>
    <w:rsid w:val="5BB95424"/>
    <w:rsid w:val="5BCB75D2"/>
    <w:rsid w:val="5C6010E0"/>
    <w:rsid w:val="5C684B57"/>
    <w:rsid w:val="5C832D39"/>
    <w:rsid w:val="5C8E29A3"/>
    <w:rsid w:val="5CC92882"/>
    <w:rsid w:val="5CDE5248"/>
    <w:rsid w:val="5CE067FA"/>
    <w:rsid w:val="5CF06DCA"/>
    <w:rsid w:val="5CF23D67"/>
    <w:rsid w:val="5D012BDF"/>
    <w:rsid w:val="5D147C7E"/>
    <w:rsid w:val="5D175664"/>
    <w:rsid w:val="5D2C3017"/>
    <w:rsid w:val="5D2F696A"/>
    <w:rsid w:val="5D4775C6"/>
    <w:rsid w:val="5D4C7DF9"/>
    <w:rsid w:val="5D4C7DFE"/>
    <w:rsid w:val="5D640C29"/>
    <w:rsid w:val="5D7D3251"/>
    <w:rsid w:val="5D8A3C7B"/>
    <w:rsid w:val="5D8E565E"/>
    <w:rsid w:val="5D9F4091"/>
    <w:rsid w:val="5DBB404D"/>
    <w:rsid w:val="5DD7065C"/>
    <w:rsid w:val="5DFF0AA5"/>
    <w:rsid w:val="5E015543"/>
    <w:rsid w:val="5E2E7D5F"/>
    <w:rsid w:val="5E4433EA"/>
    <w:rsid w:val="5E4D73FD"/>
    <w:rsid w:val="5E7C34C7"/>
    <w:rsid w:val="5E9DAA5F"/>
    <w:rsid w:val="5EBF2146"/>
    <w:rsid w:val="5ED26CC1"/>
    <w:rsid w:val="5EE477BD"/>
    <w:rsid w:val="5F090884"/>
    <w:rsid w:val="5F1B19A0"/>
    <w:rsid w:val="5F2E0FDB"/>
    <w:rsid w:val="5F351457"/>
    <w:rsid w:val="5F3D5678"/>
    <w:rsid w:val="5F41566D"/>
    <w:rsid w:val="5F4C02EA"/>
    <w:rsid w:val="5F5A4D7B"/>
    <w:rsid w:val="5F85007F"/>
    <w:rsid w:val="5F86533B"/>
    <w:rsid w:val="5F893399"/>
    <w:rsid w:val="5F8D54F7"/>
    <w:rsid w:val="5FA07F23"/>
    <w:rsid w:val="5FAE1DA8"/>
    <w:rsid w:val="5FB347D7"/>
    <w:rsid w:val="5FC777BA"/>
    <w:rsid w:val="5FD230C6"/>
    <w:rsid w:val="5FE240F8"/>
    <w:rsid w:val="5FEA03F2"/>
    <w:rsid w:val="5FF035EA"/>
    <w:rsid w:val="5FF64BD3"/>
    <w:rsid w:val="5FFB2364"/>
    <w:rsid w:val="600B62E8"/>
    <w:rsid w:val="60160C74"/>
    <w:rsid w:val="603F1B67"/>
    <w:rsid w:val="606060D7"/>
    <w:rsid w:val="6065029E"/>
    <w:rsid w:val="6096420F"/>
    <w:rsid w:val="60A208CA"/>
    <w:rsid w:val="60B05C2A"/>
    <w:rsid w:val="60C619A6"/>
    <w:rsid w:val="60D91830"/>
    <w:rsid w:val="60DC3B40"/>
    <w:rsid w:val="60DFE8B3"/>
    <w:rsid w:val="610071F2"/>
    <w:rsid w:val="612329C7"/>
    <w:rsid w:val="614230D6"/>
    <w:rsid w:val="6162079F"/>
    <w:rsid w:val="61C03DB6"/>
    <w:rsid w:val="621D04BA"/>
    <w:rsid w:val="62337349"/>
    <w:rsid w:val="623B59FE"/>
    <w:rsid w:val="625F2A21"/>
    <w:rsid w:val="626965AF"/>
    <w:rsid w:val="626C50F9"/>
    <w:rsid w:val="626D7589"/>
    <w:rsid w:val="62906727"/>
    <w:rsid w:val="62974829"/>
    <w:rsid w:val="62A062BA"/>
    <w:rsid w:val="62B14BD0"/>
    <w:rsid w:val="62B563FF"/>
    <w:rsid w:val="62C67F2C"/>
    <w:rsid w:val="62CB6F52"/>
    <w:rsid w:val="62DA6133"/>
    <w:rsid w:val="62FD17A3"/>
    <w:rsid w:val="63014E88"/>
    <w:rsid w:val="63267E9D"/>
    <w:rsid w:val="635136A6"/>
    <w:rsid w:val="63572310"/>
    <w:rsid w:val="635C4D1B"/>
    <w:rsid w:val="636A789F"/>
    <w:rsid w:val="63700CA6"/>
    <w:rsid w:val="638848E0"/>
    <w:rsid w:val="639A1110"/>
    <w:rsid w:val="63A51DFA"/>
    <w:rsid w:val="63C745B1"/>
    <w:rsid w:val="63D610DD"/>
    <w:rsid w:val="63FD6F5B"/>
    <w:rsid w:val="640E0CA8"/>
    <w:rsid w:val="64110265"/>
    <w:rsid w:val="641C14D7"/>
    <w:rsid w:val="649A46FD"/>
    <w:rsid w:val="64B3729E"/>
    <w:rsid w:val="6502496E"/>
    <w:rsid w:val="653C4866"/>
    <w:rsid w:val="654A47C6"/>
    <w:rsid w:val="65704981"/>
    <w:rsid w:val="657FEE1E"/>
    <w:rsid w:val="658536C7"/>
    <w:rsid w:val="65887025"/>
    <w:rsid w:val="65C83AA1"/>
    <w:rsid w:val="65F01BC7"/>
    <w:rsid w:val="65FB4527"/>
    <w:rsid w:val="65FD63E6"/>
    <w:rsid w:val="660F4A3B"/>
    <w:rsid w:val="662A15D1"/>
    <w:rsid w:val="665F285B"/>
    <w:rsid w:val="66691DF8"/>
    <w:rsid w:val="6672748F"/>
    <w:rsid w:val="66905367"/>
    <w:rsid w:val="66C142B8"/>
    <w:rsid w:val="66D940E2"/>
    <w:rsid w:val="66E373E5"/>
    <w:rsid w:val="670742A8"/>
    <w:rsid w:val="67105FCD"/>
    <w:rsid w:val="672943C3"/>
    <w:rsid w:val="673F0D6F"/>
    <w:rsid w:val="674E741C"/>
    <w:rsid w:val="678026A7"/>
    <w:rsid w:val="67832325"/>
    <w:rsid w:val="679A5491"/>
    <w:rsid w:val="679B7B35"/>
    <w:rsid w:val="67AF3A1C"/>
    <w:rsid w:val="67BDD1A7"/>
    <w:rsid w:val="67BF13E5"/>
    <w:rsid w:val="67E978C0"/>
    <w:rsid w:val="67FFC0FE"/>
    <w:rsid w:val="680A373F"/>
    <w:rsid w:val="685344ED"/>
    <w:rsid w:val="68633529"/>
    <w:rsid w:val="686E478B"/>
    <w:rsid w:val="688A30BA"/>
    <w:rsid w:val="688F0D16"/>
    <w:rsid w:val="68A83521"/>
    <w:rsid w:val="68AF04CE"/>
    <w:rsid w:val="68C45384"/>
    <w:rsid w:val="68D75C3F"/>
    <w:rsid w:val="69440517"/>
    <w:rsid w:val="694B4844"/>
    <w:rsid w:val="69857C80"/>
    <w:rsid w:val="699B3F1F"/>
    <w:rsid w:val="69A329BB"/>
    <w:rsid w:val="69B92456"/>
    <w:rsid w:val="69BE6F82"/>
    <w:rsid w:val="69C849F0"/>
    <w:rsid w:val="69DA54B8"/>
    <w:rsid w:val="69EA32C0"/>
    <w:rsid w:val="6A025CCB"/>
    <w:rsid w:val="6A452D85"/>
    <w:rsid w:val="6A570902"/>
    <w:rsid w:val="6A5D7D98"/>
    <w:rsid w:val="6A6B029B"/>
    <w:rsid w:val="6A6C6F9C"/>
    <w:rsid w:val="6A9D6133"/>
    <w:rsid w:val="6AAB713B"/>
    <w:rsid w:val="6AED3BB2"/>
    <w:rsid w:val="6B0275EC"/>
    <w:rsid w:val="6B182A68"/>
    <w:rsid w:val="6B1B22E9"/>
    <w:rsid w:val="6B1E7DD1"/>
    <w:rsid w:val="6B2C0C4F"/>
    <w:rsid w:val="6B3736A6"/>
    <w:rsid w:val="6B3C5C4D"/>
    <w:rsid w:val="6B6F5619"/>
    <w:rsid w:val="6B855054"/>
    <w:rsid w:val="6BBD1AEA"/>
    <w:rsid w:val="6BC26ABC"/>
    <w:rsid w:val="6BD53333"/>
    <w:rsid w:val="6BD7A5DF"/>
    <w:rsid w:val="6BF3A0C7"/>
    <w:rsid w:val="6BFFB484"/>
    <w:rsid w:val="6C293F09"/>
    <w:rsid w:val="6C315D56"/>
    <w:rsid w:val="6C380C9A"/>
    <w:rsid w:val="6C645F1B"/>
    <w:rsid w:val="6C930174"/>
    <w:rsid w:val="6C933F52"/>
    <w:rsid w:val="6C9B3535"/>
    <w:rsid w:val="6CA67D76"/>
    <w:rsid w:val="6CB51F71"/>
    <w:rsid w:val="6CC42AF0"/>
    <w:rsid w:val="6CCE1E0A"/>
    <w:rsid w:val="6CDF3F77"/>
    <w:rsid w:val="6CE27FF9"/>
    <w:rsid w:val="6CEF2CD3"/>
    <w:rsid w:val="6D0B40DC"/>
    <w:rsid w:val="6D1E68A2"/>
    <w:rsid w:val="6D4A4FD7"/>
    <w:rsid w:val="6D4E7D15"/>
    <w:rsid w:val="6D67789B"/>
    <w:rsid w:val="6D8367B4"/>
    <w:rsid w:val="6D8B3AAE"/>
    <w:rsid w:val="6DA751FD"/>
    <w:rsid w:val="6DB17FA4"/>
    <w:rsid w:val="6DC31917"/>
    <w:rsid w:val="6DCC7D77"/>
    <w:rsid w:val="6DCF273A"/>
    <w:rsid w:val="6DD3586D"/>
    <w:rsid w:val="6DD65DDC"/>
    <w:rsid w:val="6DDF4AF3"/>
    <w:rsid w:val="6DEC7E40"/>
    <w:rsid w:val="6DFA7DFF"/>
    <w:rsid w:val="6DFF5249"/>
    <w:rsid w:val="6E074242"/>
    <w:rsid w:val="6E163101"/>
    <w:rsid w:val="6E1831F2"/>
    <w:rsid w:val="6E5B78E4"/>
    <w:rsid w:val="6E9909FE"/>
    <w:rsid w:val="6E9E5FF0"/>
    <w:rsid w:val="6EA21993"/>
    <w:rsid w:val="6EAD091E"/>
    <w:rsid w:val="6EBA3F61"/>
    <w:rsid w:val="6ED8608F"/>
    <w:rsid w:val="6EEE6EEE"/>
    <w:rsid w:val="6EFA360A"/>
    <w:rsid w:val="6F0B0888"/>
    <w:rsid w:val="6F1A04FC"/>
    <w:rsid w:val="6F1C1F88"/>
    <w:rsid w:val="6F260D14"/>
    <w:rsid w:val="6F2E01FB"/>
    <w:rsid w:val="6F484691"/>
    <w:rsid w:val="6F4A189C"/>
    <w:rsid w:val="6F586AD2"/>
    <w:rsid w:val="6F7115DD"/>
    <w:rsid w:val="6F7BFD55"/>
    <w:rsid w:val="6F8A3359"/>
    <w:rsid w:val="6FA11421"/>
    <w:rsid w:val="6FAF5B24"/>
    <w:rsid w:val="6FBD0169"/>
    <w:rsid w:val="6FC00BE6"/>
    <w:rsid w:val="6FC5448C"/>
    <w:rsid w:val="6FC758D5"/>
    <w:rsid w:val="6FD82908"/>
    <w:rsid w:val="6FDB5F6B"/>
    <w:rsid w:val="6FF466FD"/>
    <w:rsid w:val="6FF87851"/>
    <w:rsid w:val="6FFC6930"/>
    <w:rsid w:val="6FFFE750"/>
    <w:rsid w:val="7001381D"/>
    <w:rsid w:val="703C5CA1"/>
    <w:rsid w:val="704265E8"/>
    <w:rsid w:val="70701A2C"/>
    <w:rsid w:val="707774BB"/>
    <w:rsid w:val="70B47C0B"/>
    <w:rsid w:val="70D547E2"/>
    <w:rsid w:val="70FD5B84"/>
    <w:rsid w:val="71121514"/>
    <w:rsid w:val="712A5B9B"/>
    <w:rsid w:val="713F78DC"/>
    <w:rsid w:val="714B5D88"/>
    <w:rsid w:val="71553D84"/>
    <w:rsid w:val="71613414"/>
    <w:rsid w:val="71874CE3"/>
    <w:rsid w:val="71AF1225"/>
    <w:rsid w:val="71B757A8"/>
    <w:rsid w:val="71B81DC3"/>
    <w:rsid w:val="71CE1A7F"/>
    <w:rsid w:val="71D5747F"/>
    <w:rsid w:val="71F27FE9"/>
    <w:rsid w:val="71FC4526"/>
    <w:rsid w:val="721A7637"/>
    <w:rsid w:val="723C6E78"/>
    <w:rsid w:val="724F6E94"/>
    <w:rsid w:val="728625AC"/>
    <w:rsid w:val="72A372B6"/>
    <w:rsid w:val="72B17FF6"/>
    <w:rsid w:val="72F01D72"/>
    <w:rsid w:val="730B1598"/>
    <w:rsid w:val="73165C16"/>
    <w:rsid w:val="732646EB"/>
    <w:rsid w:val="73273794"/>
    <w:rsid w:val="732B52E5"/>
    <w:rsid w:val="734D1D72"/>
    <w:rsid w:val="735578EF"/>
    <w:rsid w:val="73733011"/>
    <w:rsid w:val="737F1320"/>
    <w:rsid w:val="73BF2265"/>
    <w:rsid w:val="73DA7827"/>
    <w:rsid w:val="73E072D0"/>
    <w:rsid w:val="73F64ACB"/>
    <w:rsid w:val="73F6571A"/>
    <w:rsid w:val="73FC1044"/>
    <w:rsid w:val="74104E36"/>
    <w:rsid w:val="742053C6"/>
    <w:rsid w:val="74293C20"/>
    <w:rsid w:val="74424631"/>
    <w:rsid w:val="74433F7C"/>
    <w:rsid w:val="7455617E"/>
    <w:rsid w:val="74843991"/>
    <w:rsid w:val="74A52123"/>
    <w:rsid w:val="74AA1C25"/>
    <w:rsid w:val="74B0057C"/>
    <w:rsid w:val="74B51309"/>
    <w:rsid w:val="74D33A41"/>
    <w:rsid w:val="74DA5362"/>
    <w:rsid w:val="75050645"/>
    <w:rsid w:val="750A0767"/>
    <w:rsid w:val="752C4830"/>
    <w:rsid w:val="754F3D60"/>
    <w:rsid w:val="75516C97"/>
    <w:rsid w:val="757811DF"/>
    <w:rsid w:val="75A0466D"/>
    <w:rsid w:val="75A23B61"/>
    <w:rsid w:val="75B665DC"/>
    <w:rsid w:val="75CE2F67"/>
    <w:rsid w:val="75D9179F"/>
    <w:rsid w:val="75EE282C"/>
    <w:rsid w:val="760A502A"/>
    <w:rsid w:val="760A7607"/>
    <w:rsid w:val="760C0CFA"/>
    <w:rsid w:val="760D1D99"/>
    <w:rsid w:val="7612775F"/>
    <w:rsid w:val="76485BE3"/>
    <w:rsid w:val="765E19B9"/>
    <w:rsid w:val="76664D9F"/>
    <w:rsid w:val="768C72E1"/>
    <w:rsid w:val="768D0CEA"/>
    <w:rsid w:val="769A7127"/>
    <w:rsid w:val="77062D9E"/>
    <w:rsid w:val="7707256E"/>
    <w:rsid w:val="77216E9F"/>
    <w:rsid w:val="7724270C"/>
    <w:rsid w:val="773A48EC"/>
    <w:rsid w:val="774B239A"/>
    <w:rsid w:val="777E0A70"/>
    <w:rsid w:val="77BA402D"/>
    <w:rsid w:val="77D71284"/>
    <w:rsid w:val="77DBCF1F"/>
    <w:rsid w:val="77DC6FC3"/>
    <w:rsid w:val="77EF5776"/>
    <w:rsid w:val="77F51BB9"/>
    <w:rsid w:val="77FBB190"/>
    <w:rsid w:val="77FEC1DF"/>
    <w:rsid w:val="78167AB6"/>
    <w:rsid w:val="7833518F"/>
    <w:rsid w:val="7842504A"/>
    <w:rsid w:val="78446FE1"/>
    <w:rsid w:val="784E6D60"/>
    <w:rsid w:val="785A0A28"/>
    <w:rsid w:val="78CB109B"/>
    <w:rsid w:val="78F13951"/>
    <w:rsid w:val="78FD7151"/>
    <w:rsid w:val="79016643"/>
    <w:rsid w:val="791D6D6D"/>
    <w:rsid w:val="793104B2"/>
    <w:rsid w:val="793F4921"/>
    <w:rsid w:val="794F70BF"/>
    <w:rsid w:val="7954379C"/>
    <w:rsid w:val="795F1A34"/>
    <w:rsid w:val="796C79D2"/>
    <w:rsid w:val="7991627D"/>
    <w:rsid w:val="79945749"/>
    <w:rsid w:val="79A34C50"/>
    <w:rsid w:val="79A618D2"/>
    <w:rsid w:val="79BEDFE1"/>
    <w:rsid w:val="79BF4AA5"/>
    <w:rsid w:val="79D9E6E7"/>
    <w:rsid w:val="79ED5D2A"/>
    <w:rsid w:val="79EE4113"/>
    <w:rsid w:val="7A3111C2"/>
    <w:rsid w:val="7A5E45A7"/>
    <w:rsid w:val="7A5F3766"/>
    <w:rsid w:val="7A75E1C1"/>
    <w:rsid w:val="7A7D1A24"/>
    <w:rsid w:val="7AA3306F"/>
    <w:rsid w:val="7AAA6EB7"/>
    <w:rsid w:val="7AAF2472"/>
    <w:rsid w:val="7ADA6AF4"/>
    <w:rsid w:val="7AE04DD2"/>
    <w:rsid w:val="7AE13C47"/>
    <w:rsid w:val="7AF932DA"/>
    <w:rsid w:val="7AFB05E3"/>
    <w:rsid w:val="7B105179"/>
    <w:rsid w:val="7B1647A9"/>
    <w:rsid w:val="7B244FCC"/>
    <w:rsid w:val="7B387F25"/>
    <w:rsid w:val="7B5347E0"/>
    <w:rsid w:val="7B653BC4"/>
    <w:rsid w:val="7B67727C"/>
    <w:rsid w:val="7B6F4F98"/>
    <w:rsid w:val="7B7457FA"/>
    <w:rsid w:val="7B750FB1"/>
    <w:rsid w:val="7B8C625B"/>
    <w:rsid w:val="7B953E60"/>
    <w:rsid w:val="7BAEB175"/>
    <w:rsid w:val="7BB64D7D"/>
    <w:rsid w:val="7BBFA9A3"/>
    <w:rsid w:val="7BC30C4D"/>
    <w:rsid w:val="7BD91EDE"/>
    <w:rsid w:val="7BDFEB75"/>
    <w:rsid w:val="7BE2382F"/>
    <w:rsid w:val="7BFBDC03"/>
    <w:rsid w:val="7BFE6DF9"/>
    <w:rsid w:val="7C0968C0"/>
    <w:rsid w:val="7C2A7A2E"/>
    <w:rsid w:val="7C5F488F"/>
    <w:rsid w:val="7C763497"/>
    <w:rsid w:val="7C8B36A1"/>
    <w:rsid w:val="7C94446A"/>
    <w:rsid w:val="7CC979B4"/>
    <w:rsid w:val="7CD80F7E"/>
    <w:rsid w:val="7CF76776"/>
    <w:rsid w:val="7CF789C5"/>
    <w:rsid w:val="7D015813"/>
    <w:rsid w:val="7D2F209F"/>
    <w:rsid w:val="7D579ECF"/>
    <w:rsid w:val="7D743412"/>
    <w:rsid w:val="7D744FF8"/>
    <w:rsid w:val="7D8952C0"/>
    <w:rsid w:val="7DAA7ACC"/>
    <w:rsid w:val="7DC46ED4"/>
    <w:rsid w:val="7DDB77EF"/>
    <w:rsid w:val="7DE3408A"/>
    <w:rsid w:val="7DE7B3AE"/>
    <w:rsid w:val="7DF9AA8C"/>
    <w:rsid w:val="7E043829"/>
    <w:rsid w:val="7E1939AD"/>
    <w:rsid w:val="7E253842"/>
    <w:rsid w:val="7E3BF7C7"/>
    <w:rsid w:val="7E3D1255"/>
    <w:rsid w:val="7E4663B3"/>
    <w:rsid w:val="7E4B47C9"/>
    <w:rsid w:val="7E4D3863"/>
    <w:rsid w:val="7E6FB484"/>
    <w:rsid w:val="7E75609C"/>
    <w:rsid w:val="7E84169D"/>
    <w:rsid w:val="7E870C2F"/>
    <w:rsid w:val="7E8C2918"/>
    <w:rsid w:val="7EA4016E"/>
    <w:rsid w:val="7EA85CD1"/>
    <w:rsid w:val="7EAF75C8"/>
    <w:rsid w:val="7ECC6B4E"/>
    <w:rsid w:val="7ECD327D"/>
    <w:rsid w:val="7ED8718C"/>
    <w:rsid w:val="7EFF770D"/>
    <w:rsid w:val="7F175B11"/>
    <w:rsid w:val="7F195D32"/>
    <w:rsid w:val="7F1C2DF8"/>
    <w:rsid w:val="7F1F9D75"/>
    <w:rsid w:val="7F2442A4"/>
    <w:rsid w:val="7F2B1928"/>
    <w:rsid w:val="7F2D0DEF"/>
    <w:rsid w:val="7F3C352E"/>
    <w:rsid w:val="7F3FA43E"/>
    <w:rsid w:val="7F523D03"/>
    <w:rsid w:val="7F5A0467"/>
    <w:rsid w:val="7F6EE42C"/>
    <w:rsid w:val="7F787465"/>
    <w:rsid w:val="7F7D78EF"/>
    <w:rsid w:val="7FA41F87"/>
    <w:rsid w:val="7FA72294"/>
    <w:rsid w:val="7FC7B73A"/>
    <w:rsid w:val="7FC833FB"/>
    <w:rsid w:val="7FCD757B"/>
    <w:rsid w:val="7FD071C4"/>
    <w:rsid w:val="7FD745AC"/>
    <w:rsid w:val="7FDF4DEE"/>
    <w:rsid w:val="7FDF57A5"/>
    <w:rsid w:val="7FEDDE89"/>
    <w:rsid w:val="7FFE1DEA"/>
    <w:rsid w:val="7FFF4D2B"/>
    <w:rsid w:val="7FFF534A"/>
    <w:rsid w:val="7FFF66BA"/>
    <w:rsid w:val="7FFF9CEC"/>
    <w:rsid w:val="87EA7A42"/>
    <w:rsid w:val="8B9F6864"/>
    <w:rsid w:val="8DF7A3DF"/>
    <w:rsid w:val="97FDDB87"/>
    <w:rsid w:val="9F5FD499"/>
    <w:rsid w:val="A54EB4A0"/>
    <w:rsid w:val="ABDB1FB9"/>
    <w:rsid w:val="ABE5DBF8"/>
    <w:rsid w:val="AF6F2D0C"/>
    <w:rsid w:val="AF7F8EF1"/>
    <w:rsid w:val="AFCB3575"/>
    <w:rsid w:val="AFEBFD35"/>
    <w:rsid w:val="B57FFA87"/>
    <w:rsid w:val="B9C5A1C5"/>
    <w:rsid w:val="B9FF4D7A"/>
    <w:rsid w:val="BA3D6685"/>
    <w:rsid w:val="BABF9557"/>
    <w:rsid w:val="BCEA644B"/>
    <w:rsid w:val="BEF7DA19"/>
    <w:rsid w:val="BEFBFD4C"/>
    <w:rsid w:val="D64B1DDA"/>
    <w:rsid w:val="D6FB291E"/>
    <w:rsid w:val="D7F30286"/>
    <w:rsid w:val="D8FE5E73"/>
    <w:rsid w:val="DD6F77DB"/>
    <w:rsid w:val="DDF57285"/>
    <w:rsid w:val="DF6FCC54"/>
    <w:rsid w:val="DF7CAA7F"/>
    <w:rsid w:val="DFB7FB88"/>
    <w:rsid w:val="DFBB899C"/>
    <w:rsid w:val="DFF7326E"/>
    <w:rsid w:val="DFFF205D"/>
    <w:rsid w:val="E36FE1C7"/>
    <w:rsid w:val="E9BB83E2"/>
    <w:rsid w:val="E9ED50F7"/>
    <w:rsid w:val="EBB347EB"/>
    <w:rsid w:val="EDAF6937"/>
    <w:rsid w:val="EDFFE8FB"/>
    <w:rsid w:val="EEDFAED4"/>
    <w:rsid w:val="EF59922C"/>
    <w:rsid w:val="EF8F6E23"/>
    <w:rsid w:val="EFBDEF8E"/>
    <w:rsid w:val="EFD07238"/>
    <w:rsid w:val="EFF3E75D"/>
    <w:rsid w:val="EFF7CD08"/>
    <w:rsid w:val="F26FB9DB"/>
    <w:rsid w:val="F3155AE9"/>
    <w:rsid w:val="F3C75A3B"/>
    <w:rsid w:val="F3F03993"/>
    <w:rsid w:val="F3FD917A"/>
    <w:rsid w:val="F3FFE82B"/>
    <w:rsid w:val="F555ECE2"/>
    <w:rsid w:val="F67300B3"/>
    <w:rsid w:val="F6BBE15E"/>
    <w:rsid w:val="F737E867"/>
    <w:rsid w:val="F7DFF334"/>
    <w:rsid w:val="F7F7DB69"/>
    <w:rsid w:val="F7FD1E66"/>
    <w:rsid w:val="F7FE2C1B"/>
    <w:rsid w:val="F9DB6318"/>
    <w:rsid w:val="FADF61FF"/>
    <w:rsid w:val="FB77E5F2"/>
    <w:rsid w:val="FBBDF067"/>
    <w:rsid w:val="FBED490C"/>
    <w:rsid w:val="FBEFC84B"/>
    <w:rsid w:val="FBF534D1"/>
    <w:rsid w:val="FBFD5862"/>
    <w:rsid w:val="FC7F6328"/>
    <w:rsid w:val="FD6F4F3C"/>
    <w:rsid w:val="FE5F22F8"/>
    <w:rsid w:val="FE9F235D"/>
    <w:rsid w:val="FEA76999"/>
    <w:rsid w:val="FEEE3F44"/>
    <w:rsid w:val="FF3FD3F2"/>
    <w:rsid w:val="FF55DE2F"/>
    <w:rsid w:val="FF826443"/>
    <w:rsid w:val="FFBD68F2"/>
    <w:rsid w:val="FFBF8DE4"/>
    <w:rsid w:val="FFEF66CA"/>
    <w:rsid w:val="FFEF67E4"/>
    <w:rsid w:val="FFFD267D"/>
    <w:rsid w:val="FFFFE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nhideWhenUsed="0" w:uiPriority="9" w:semiHidden="0" w:name="heading 3"/>
    <w:lsdException w:qFormat="1" w:uiPriority="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99"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HAnsi" w:hAnsiTheme="minorHAnsi" w:eastAsiaTheme="minorEastAsia" w:cstheme="minorBidi"/>
      <w:kern w:val="2"/>
      <w:sz w:val="24"/>
      <w:szCs w:val="22"/>
      <w:lang w:val="en-US" w:eastAsia="zh-CN" w:bidi="ar-SA"/>
    </w:rPr>
  </w:style>
  <w:style w:type="paragraph" w:styleId="3">
    <w:name w:val="heading 1"/>
    <w:basedOn w:val="1"/>
    <w:next w:val="1"/>
    <w:link w:val="50"/>
    <w:qFormat/>
    <w:uiPriority w:val="99"/>
    <w:pPr>
      <w:keepNext/>
      <w:keepLines/>
      <w:tabs>
        <w:tab w:val="left" w:pos="0"/>
      </w:tabs>
      <w:spacing w:before="240" w:after="240" w:line="360" w:lineRule="auto"/>
      <w:jc w:val="center"/>
      <w:outlineLvl w:val="0"/>
    </w:pPr>
    <w:rPr>
      <w:rFonts w:ascii="Arial" w:hAnsi="Arial" w:eastAsia="宋体" w:cs="Times New Roman"/>
      <w:b/>
      <w:bCs/>
      <w:kern w:val="44"/>
      <w:sz w:val="28"/>
      <w:szCs w:val="28"/>
    </w:rPr>
  </w:style>
  <w:style w:type="paragraph" w:styleId="4">
    <w:name w:val="heading 2"/>
    <w:basedOn w:val="1"/>
    <w:next w:val="1"/>
    <w:link w:val="51"/>
    <w:unhideWhenUsed/>
    <w:qFormat/>
    <w:uiPriority w:val="9"/>
    <w:pPr>
      <w:keepNext/>
      <w:keepLines/>
      <w:tabs>
        <w:tab w:val="left" w:pos="0"/>
      </w:tabs>
      <w:spacing w:before="240" w:after="240" w:line="360" w:lineRule="auto"/>
      <w:outlineLvl w:val="1"/>
    </w:pPr>
    <w:rPr>
      <w:rFonts w:asciiTheme="majorAscii" w:hAnsiTheme="majorAscii" w:eastAsiaTheme="majorEastAsia" w:cstheme="majorBidi"/>
      <w:sz w:val="24"/>
      <w:szCs w:val="32"/>
    </w:rPr>
  </w:style>
  <w:style w:type="paragraph" w:styleId="5">
    <w:name w:val="heading 3"/>
    <w:basedOn w:val="1"/>
    <w:next w:val="1"/>
    <w:link w:val="52"/>
    <w:qFormat/>
    <w:uiPriority w:val="9"/>
    <w:pPr>
      <w:tabs>
        <w:tab w:val="left" w:pos="0"/>
        <w:tab w:val="left" w:pos="142"/>
      </w:tabs>
      <w:spacing w:before="50" w:beforeLines="50" w:after="156"/>
      <w:outlineLvl w:val="2"/>
    </w:pPr>
    <w:rPr>
      <w:rFonts w:ascii="Arial" w:hAnsi="Arial" w:eastAsia="宋体" w:cs="Arial"/>
      <w:bCs/>
      <w:sz w:val="24"/>
      <w:szCs w:val="21"/>
    </w:rPr>
  </w:style>
  <w:style w:type="paragraph" w:styleId="6">
    <w:name w:val="heading 4"/>
    <w:basedOn w:val="7"/>
    <w:next w:val="1"/>
    <w:link w:val="53"/>
    <w:unhideWhenUsed/>
    <w:qFormat/>
    <w:uiPriority w:val="9"/>
    <w:pPr>
      <w:keepNext/>
      <w:keepLines/>
      <w:tabs>
        <w:tab w:val="left" w:pos="0"/>
        <w:tab w:val="left" w:pos="142"/>
      </w:tabs>
      <w:spacing w:before="280" w:after="290" w:line="376" w:lineRule="auto"/>
      <w:outlineLvl w:val="3"/>
    </w:pPr>
    <w:rPr>
      <w:rFonts w:asciiTheme="majorHAnsi" w:hAnsiTheme="majorHAnsi" w:eastAsiaTheme="majorEastAsia" w:cstheme="majorBidi"/>
      <w:b/>
      <w:sz w:val="28"/>
      <w:szCs w:val="28"/>
    </w:rPr>
  </w:style>
  <w:style w:type="paragraph" w:styleId="8">
    <w:name w:val="heading 5"/>
    <w:basedOn w:val="1"/>
    <w:next w:val="1"/>
    <w:link w:val="54"/>
    <w:qFormat/>
    <w:uiPriority w:val="99"/>
    <w:pPr>
      <w:widowControl/>
      <w:tabs>
        <w:tab w:val="left" w:pos="0"/>
      </w:tabs>
      <w:spacing w:before="120" w:after="120"/>
      <w:jc w:val="left"/>
      <w:outlineLvl w:val="4"/>
    </w:pPr>
    <w:rPr>
      <w:rFonts w:ascii="Arial" w:hAnsi="宋体" w:eastAsia="宋体" w:cs="Arial"/>
      <w:bCs/>
      <w:color w:val="000000"/>
      <w:kern w:val="0"/>
      <w:szCs w:val="21"/>
    </w:rPr>
  </w:style>
  <w:style w:type="paragraph" w:styleId="9">
    <w:name w:val="heading 6"/>
    <w:basedOn w:val="1"/>
    <w:next w:val="1"/>
    <w:link w:val="55"/>
    <w:qFormat/>
    <w:uiPriority w:val="99"/>
    <w:pPr>
      <w:keepNext/>
      <w:keepLines/>
      <w:widowControl/>
      <w:tabs>
        <w:tab w:val="left" w:pos="0"/>
      </w:tabs>
      <w:spacing w:before="240" w:after="64" w:line="320" w:lineRule="atLeast"/>
      <w:jc w:val="left"/>
      <w:outlineLvl w:val="5"/>
    </w:pPr>
    <w:rPr>
      <w:rFonts w:ascii="Arial" w:hAnsi="Arial" w:eastAsia="黑体" w:cs="Arial"/>
      <w:b/>
      <w:bCs/>
      <w:szCs w:val="24"/>
    </w:rPr>
  </w:style>
  <w:style w:type="paragraph" w:styleId="10">
    <w:name w:val="heading 7"/>
    <w:basedOn w:val="1"/>
    <w:next w:val="1"/>
    <w:link w:val="56"/>
    <w:qFormat/>
    <w:uiPriority w:val="99"/>
    <w:pPr>
      <w:keepNext/>
      <w:keepLines/>
      <w:widowControl/>
      <w:tabs>
        <w:tab w:val="left" w:pos="0"/>
      </w:tabs>
      <w:spacing w:before="240" w:after="64" w:line="320" w:lineRule="atLeast"/>
      <w:jc w:val="left"/>
      <w:outlineLvl w:val="6"/>
    </w:pPr>
    <w:rPr>
      <w:rFonts w:ascii="Arial" w:hAnsi="Arial" w:eastAsia="宋体" w:cs="Arial"/>
      <w:b/>
      <w:bCs/>
      <w:szCs w:val="24"/>
    </w:rPr>
  </w:style>
  <w:style w:type="paragraph" w:styleId="11">
    <w:name w:val="heading 8"/>
    <w:basedOn w:val="1"/>
    <w:next w:val="1"/>
    <w:link w:val="57"/>
    <w:qFormat/>
    <w:uiPriority w:val="99"/>
    <w:pPr>
      <w:keepNext/>
      <w:keepLines/>
      <w:widowControl/>
      <w:tabs>
        <w:tab w:val="left" w:pos="0"/>
      </w:tabs>
      <w:spacing w:before="240" w:after="64" w:line="320" w:lineRule="atLeast"/>
      <w:jc w:val="left"/>
      <w:outlineLvl w:val="7"/>
    </w:pPr>
    <w:rPr>
      <w:rFonts w:ascii="Arial" w:hAnsi="Arial" w:eastAsia="黑体" w:cs="Arial"/>
      <w:szCs w:val="24"/>
    </w:rPr>
  </w:style>
  <w:style w:type="paragraph" w:styleId="12">
    <w:name w:val="heading 9"/>
    <w:basedOn w:val="1"/>
    <w:next w:val="1"/>
    <w:link w:val="58"/>
    <w:qFormat/>
    <w:uiPriority w:val="99"/>
    <w:pPr>
      <w:keepNext/>
      <w:keepLines/>
      <w:widowControl/>
      <w:tabs>
        <w:tab w:val="left" w:pos="0"/>
      </w:tabs>
      <w:spacing w:before="240" w:after="64" w:line="320" w:lineRule="atLeast"/>
      <w:jc w:val="left"/>
      <w:outlineLvl w:val="8"/>
    </w:pPr>
    <w:rPr>
      <w:rFonts w:ascii="Arial" w:hAnsi="Arial" w:eastAsia="黑体" w:cs="Arial"/>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68"/>
    <w:qFormat/>
    <w:uiPriority w:val="0"/>
    <w:pPr>
      <w:widowControl/>
      <w:spacing w:after="120" w:line="480" w:lineRule="auto"/>
      <w:ind w:left="420" w:leftChars="200" w:firstLine="420" w:firstLineChars="200"/>
      <w:jc w:val="left"/>
    </w:pPr>
    <w:rPr>
      <w:rFonts w:ascii="Arial" w:hAnsi="Arial" w:eastAsia="宋体" w:cs="Arial"/>
      <w:szCs w:val="28"/>
    </w:rPr>
  </w:style>
  <w:style w:type="paragraph" w:customStyle="1" w:styleId="7">
    <w:name w:val="标题四（CMDI）"/>
    <w:basedOn w:val="5"/>
    <w:qFormat/>
    <w:uiPriority w:val="0"/>
    <w:pPr>
      <w:outlineLvl w:val="3"/>
    </w:pPr>
    <w:rPr>
      <w:rFonts w:ascii="宋体" w:hAnsi="宋体"/>
      <w:kern w:val="0"/>
    </w:rPr>
  </w:style>
  <w:style w:type="paragraph" w:styleId="13">
    <w:name w:val="toc 7"/>
    <w:basedOn w:val="1"/>
    <w:next w:val="1"/>
    <w:unhideWhenUsed/>
    <w:qFormat/>
    <w:uiPriority w:val="39"/>
    <w:pPr>
      <w:ind w:left="1260"/>
      <w:jc w:val="left"/>
    </w:pPr>
    <w:rPr>
      <w:rFonts w:cstheme="minorHAnsi"/>
      <w:sz w:val="18"/>
      <w:szCs w:val="18"/>
    </w:rPr>
  </w:style>
  <w:style w:type="paragraph" w:styleId="14">
    <w:name w:val="table of authorities"/>
    <w:basedOn w:val="1"/>
    <w:next w:val="1"/>
    <w:unhideWhenUsed/>
    <w:qFormat/>
    <w:uiPriority w:val="99"/>
    <w:pPr>
      <w:ind w:left="210" w:hanging="210"/>
      <w:jc w:val="left"/>
    </w:pPr>
    <w:rPr>
      <w:rFonts w:cstheme="minorHAnsi"/>
      <w:sz w:val="20"/>
      <w:szCs w:val="20"/>
    </w:rPr>
  </w:style>
  <w:style w:type="paragraph" w:styleId="15">
    <w:name w:val="Normal Indent"/>
    <w:basedOn w:val="1"/>
    <w:qFormat/>
    <w:uiPriority w:val="0"/>
    <w:pPr>
      <w:widowControl/>
      <w:ind w:firstLine="420" w:firstLineChars="200"/>
      <w:jc w:val="left"/>
    </w:pPr>
    <w:rPr>
      <w:rFonts w:ascii="Arial" w:hAnsi="Arial" w:eastAsia="宋体" w:cs="Arial"/>
      <w:szCs w:val="20"/>
    </w:rPr>
  </w:style>
  <w:style w:type="paragraph" w:styleId="16">
    <w:name w:val="caption"/>
    <w:next w:val="1"/>
    <w:link w:val="63"/>
    <w:qFormat/>
    <w:uiPriority w:val="0"/>
    <w:rPr>
      <w:rFonts w:ascii="Arial" w:hAnsi="Arial" w:eastAsia="宋体" w:cs="Arial"/>
      <w:spacing w:val="4"/>
      <w:sz w:val="21"/>
      <w:szCs w:val="21"/>
      <w:lang w:val="en-US" w:eastAsia="zh-CN" w:bidi="ar-SA"/>
    </w:rPr>
  </w:style>
  <w:style w:type="paragraph" w:styleId="17">
    <w:name w:val="Document Map"/>
    <w:basedOn w:val="1"/>
    <w:link w:val="64"/>
    <w:semiHidden/>
    <w:qFormat/>
    <w:uiPriority w:val="0"/>
    <w:pPr>
      <w:widowControl/>
      <w:shd w:val="clear" w:color="auto" w:fill="000080"/>
      <w:spacing w:line="300" w:lineRule="auto"/>
      <w:ind w:firstLine="420" w:firstLineChars="200"/>
      <w:jc w:val="left"/>
    </w:pPr>
    <w:rPr>
      <w:rFonts w:ascii="Arial" w:hAnsi="Arial" w:eastAsia="宋体" w:cs="Arial"/>
      <w:szCs w:val="28"/>
    </w:rPr>
  </w:style>
  <w:style w:type="paragraph" w:styleId="18">
    <w:name w:val="toa heading"/>
    <w:basedOn w:val="1"/>
    <w:next w:val="1"/>
    <w:unhideWhenUsed/>
    <w:qFormat/>
    <w:uiPriority w:val="99"/>
    <w:pPr>
      <w:spacing w:before="240" w:after="120"/>
      <w:jc w:val="center"/>
    </w:pPr>
    <w:rPr>
      <w:rFonts w:cstheme="minorHAnsi"/>
      <w:smallCaps/>
      <w:sz w:val="22"/>
      <w:u w:val="single"/>
    </w:rPr>
  </w:style>
  <w:style w:type="paragraph" w:styleId="19">
    <w:name w:val="annotation text"/>
    <w:basedOn w:val="1"/>
    <w:link w:val="59"/>
    <w:unhideWhenUsed/>
    <w:qFormat/>
    <w:uiPriority w:val="0"/>
    <w:pPr>
      <w:jc w:val="left"/>
    </w:pPr>
  </w:style>
  <w:style w:type="paragraph" w:styleId="20">
    <w:name w:val="Body Text"/>
    <w:basedOn w:val="1"/>
    <w:link w:val="62"/>
    <w:qFormat/>
    <w:uiPriority w:val="0"/>
    <w:pPr>
      <w:autoSpaceDE w:val="0"/>
      <w:autoSpaceDN w:val="0"/>
      <w:ind w:left="236"/>
      <w:jc w:val="left"/>
    </w:pPr>
    <w:rPr>
      <w:rFonts w:ascii="Noto Sans CJK JP Regular" w:hAnsi="Noto Sans CJK JP Regular" w:eastAsia="Noto Sans CJK JP Regular" w:cs="Noto Sans CJK JP Regular"/>
      <w:kern w:val="0"/>
      <w:szCs w:val="21"/>
      <w:lang w:val="zh-CN" w:bidi="zh-CN"/>
    </w:rPr>
  </w:style>
  <w:style w:type="paragraph" w:styleId="21">
    <w:name w:val="Body Text Indent"/>
    <w:basedOn w:val="1"/>
    <w:link w:val="65"/>
    <w:qFormat/>
    <w:uiPriority w:val="0"/>
    <w:pPr>
      <w:widowControl/>
      <w:spacing w:after="120"/>
      <w:ind w:left="420" w:leftChars="200" w:firstLine="420" w:firstLineChars="200"/>
      <w:jc w:val="left"/>
    </w:pPr>
    <w:rPr>
      <w:rFonts w:ascii="Arial" w:hAnsi="Arial" w:eastAsia="宋体" w:cs="Arial"/>
      <w:szCs w:val="24"/>
    </w:rPr>
  </w:style>
  <w:style w:type="paragraph" w:styleId="22">
    <w:name w:val="toc 5"/>
    <w:basedOn w:val="1"/>
    <w:next w:val="1"/>
    <w:unhideWhenUsed/>
    <w:qFormat/>
    <w:uiPriority w:val="39"/>
    <w:pPr>
      <w:ind w:left="840"/>
      <w:jc w:val="left"/>
    </w:pPr>
    <w:rPr>
      <w:rFonts w:cstheme="minorHAnsi"/>
      <w:sz w:val="18"/>
      <w:szCs w:val="18"/>
    </w:rPr>
  </w:style>
  <w:style w:type="paragraph" w:styleId="23">
    <w:name w:val="toc 3"/>
    <w:basedOn w:val="1"/>
    <w:next w:val="1"/>
    <w:qFormat/>
    <w:uiPriority w:val="39"/>
    <w:pPr>
      <w:ind w:left="420"/>
      <w:jc w:val="left"/>
    </w:pPr>
    <w:rPr>
      <w:rFonts w:cstheme="minorHAnsi"/>
      <w:i/>
      <w:iCs/>
      <w:sz w:val="20"/>
      <w:szCs w:val="20"/>
    </w:rPr>
  </w:style>
  <w:style w:type="paragraph" w:styleId="24">
    <w:name w:val="Plain Text"/>
    <w:basedOn w:val="1"/>
    <w:link w:val="66"/>
    <w:qFormat/>
    <w:uiPriority w:val="0"/>
    <w:pPr>
      <w:widowControl/>
      <w:spacing w:line="300" w:lineRule="auto"/>
      <w:ind w:firstLine="420" w:firstLineChars="200"/>
      <w:jc w:val="left"/>
    </w:pPr>
    <w:rPr>
      <w:rFonts w:ascii="宋体" w:hAnsi="Courier New" w:eastAsia="宋体" w:cs="Arial"/>
      <w:szCs w:val="20"/>
    </w:rPr>
  </w:style>
  <w:style w:type="paragraph" w:styleId="25">
    <w:name w:val="toc 8"/>
    <w:basedOn w:val="1"/>
    <w:next w:val="1"/>
    <w:unhideWhenUsed/>
    <w:qFormat/>
    <w:uiPriority w:val="39"/>
    <w:pPr>
      <w:ind w:left="1470"/>
      <w:jc w:val="left"/>
    </w:pPr>
    <w:rPr>
      <w:rFonts w:cstheme="minorHAnsi"/>
      <w:sz w:val="18"/>
      <w:szCs w:val="18"/>
    </w:rPr>
  </w:style>
  <w:style w:type="paragraph" w:styleId="26">
    <w:name w:val="Date"/>
    <w:basedOn w:val="1"/>
    <w:next w:val="1"/>
    <w:link w:val="67"/>
    <w:unhideWhenUsed/>
    <w:qFormat/>
    <w:uiPriority w:val="0"/>
    <w:pPr>
      <w:ind w:left="100" w:leftChars="2500"/>
    </w:pPr>
  </w:style>
  <w:style w:type="paragraph" w:styleId="27">
    <w:name w:val="Balloon Text"/>
    <w:basedOn w:val="1"/>
    <w:link w:val="69"/>
    <w:unhideWhenUsed/>
    <w:qFormat/>
    <w:uiPriority w:val="99"/>
    <w:rPr>
      <w:sz w:val="18"/>
      <w:szCs w:val="18"/>
    </w:rPr>
  </w:style>
  <w:style w:type="paragraph" w:styleId="28">
    <w:name w:val="footer"/>
    <w:basedOn w:val="1"/>
    <w:link w:val="70"/>
    <w:unhideWhenUsed/>
    <w:qFormat/>
    <w:uiPriority w:val="99"/>
    <w:pPr>
      <w:tabs>
        <w:tab w:val="center" w:pos="4153"/>
        <w:tab w:val="right" w:pos="8306"/>
      </w:tabs>
      <w:snapToGrid w:val="0"/>
      <w:jc w:val="left"/>
    </w:pPr>
    <w:rPr>
      <w:sz w:val="18"/>
      <w:szCs w:val="18"/>
    </w:rPr>
  </w:style>
  <w:style w:type="paragraph" w:styleId="29">
    <w:name w:val="header"/>
    <w:basedOn w:val="1"/>
    <w:link w:val="71"/>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next w:val="1"/>
    <w:qFormat/>
    <w:uiPriority w:val="39"/>
    <w:pPr>
      <w:widowControl w:val="0"/>
      <w:spacing w:before="120" w:after="120"/>
    </w:pPr>
    <w:rPr>
      <w:rFonts w:asciiTheme="minorHAnsi" w:hAnsiTheme="minorHAnsi" w:eastAsiaTheme="minorEastAsia" w:cstheme="minorHAnsi"/>
      <w:b/>
      <w:bCs/>
      <w:caps/>
      <w:kern w:val="2"/>
      <w:lang w:val="en-US" w:eastAsia="zh-CN" w:bidi="ar-SA"/>
    </w:rPr>
  </w:style>
  <w:style w:type="paragraph" w:styleId="31">
    <w:name w:val="toc 4"/>
    <w:basedOn w:val="1"/>
    <w:next w:val="1"/>
    <w:unhideWhenUsed/>
    <w:qFormat/>
    <w:uiPriority w:val="39"/>
    <w:pPr>
      <w:ind w:left="630"/>
      <w:jc w:val="left"/>
    </w:pPr>
    <w:rPr>
      <w:rFonts w:cstheme="minorHAnsi"/>
      <w:sz w:val="18"/>
      <w:szCs w:val="18"/>
    </w:rPr>
  </w:style>
  <w:style w:type="paragraph" w:styleId="32">
    <w:name w:val="toc 6"/>
    <w:basedOn w:val="1"/>
    <w:next w:val="1"/>
    <w:unhideWhenUsed/>
    <w:qFormat/>
    <w:uiPriority w:val="39"/>
    <w:pPr>
      <w:ind w:left="1050"/>
      <w:jc w:val="left"/>
    </w:pPr>
    <w:rPr>
      <w:rFonts w:cstheme="minorHAnsi"/>
      <w:sz w:val="18"/>
      <w:szCs w:val="18"/>
    </w:rPr>
  </w:style>
  <w:style w:type="paragraph" w:styleId="33">
    <w:name w:val="index 7"/>
    <w:basedOn w:val="1"/>
    <w:next w:val="1"/>
    <w:unhideWhenUsed/>
    <w:qFormat/>
    <w:uiPriority w:val="99"/>
    <w:pPr>
      <w:widowControl/>
      <w:spacing w:after="200" w:line="300" w:lineRule="auto"/>
      <w:ind w:left="1200" w:leftChars="1200" w:firstLine="200" w:firstLineChars="200"/>
      <w:jc w:val="left"/>
    </w:pPr>
    <w:rPr>
      <w:rFonts w:ascii="Arial" w:hAnsi="Arial" w:eastAsia="宋体" w:cs="Arial"/>
      <w:szCs w:val="28"/>
    </w:rPr>
  </w:style>
  <w:style w:type="paragraph" w:styleId="34">
    <w:name w:val="table of figures"/>
    <w:basedOn w:val="1"/>
    <w:next w:val="1"/>
    <w:unhideWhenUsed/>
    <w:qFormat/>
    <w:uiPriority w:val="99"/>
    <w:pPr>
      <w:ind w:left="420" w:hanging="420"/>
      <w:jc w:val="left"/>
    </w:pPr>
    <w:rPr>
      <w:rFonts w:cstheme="minorHAnsi"/>
      <w:smallCaps/>
      <w:sz w:val="20"/>
      <w:szCs w:val="20"/>
    </w:rPr>
  </w:style>
  <w:style w:type="paragraph" w:styleId="35">
    <w:name w:val="toc 2"/>
    <w:next w:val="1"/>
    <w:qFormat/>
    <w:uiPriority w:val="39"/>
    <w:pPr>
      <w:widowControl w:val="0"/>
      <w:ind w:left="210"/>
    </w:pPr>
    <w:rPr>
      <w:rFonts w:asciiTheme="minorHAnsi" w:hAnsiTheme="minorHAnsi" w:eastAsiaTheme="minorEastAsia" w:cstheme="minorHAnsi"/>
      <w:smallCaps/>
      <w:kern w:val="2"/>
      <w:lang w:val="en-US" w:eastAsia="zh-CN" w:bidi="ar-SA"/>
    </w:rPr>
  </w:style>
  <w:style w:type="paragraph" w:styleId="36">
    <w:name w:val="toc 9"/>
    <w:basedOn w:val="1"/>
    <w:next w:val="1"/>
    <w:unhideWhenUsed/>
    <w:qFormat/>
    <w:uiPriority w:val="39"/>
    <w:pPr>
      <w:ind w:left="1680"/>
      <w:jc w:val="left"/>
    </w:pPr>
    <w:rPr>
      <w:rFonts w:cstheme="minorHAnsi"/>
      <w:sz w:val="18"/>
      <w:szCs w:val="18"/>
    </w:rPr>
  </w:style>
  <w:style w:type="paragraph" w:styleId="37">
    <w:name w:val="Body Text 2"/>
    <w:basedOn w:val="1"/>
    <w:link w:val="315"/>
    <w:unhideWhenUsed/>
    <w:qFormat/>
    <w:uiPriority w:val="99"/>
    <w:pPr>
      <w:spacing w:after="120" w:line="480" w:lineRule="auto"/>
    </w:pPr>
  </w:style>
  <w:style w:type="paragraph" w:styleId="38">
    <w:name w:val="Normal (Web)"/>
    <w:basedOn w:val="1"/>
    <w:unhideWhenUsed/>
    <w:qFormat/>
    <w:uiPriority w:val="99"/>
    <w:pPr>
      <w:widowControl/>
      <w:spacing w:before="100" w:beforeAutospacing="1" w:after="100" w:afterAutospacing="1"/>
      <w:jc w:val="left"/>
    </w:pPr>
    <w:rPr>
      <w:rFonts w:ascii="宋体" w:hAnsi="宋体" w:eastAsia="宋体" w:cs="宋体"/>
      <w:kern w:val="0"/>
      <w:szCs w:val="24"/>
    </w:rPr>
  </w:style>
  <w:style w:type="paragraph" w:styleId="39">
    <w:name w:val="annotation subject"/>
    <w:basedOn w:val="19"/>
    <w:next w:val="19"/>
    <w:link w:val="60"/>
    <w:qFormat/>
    <w:uiPriority w:val="0"/>
    <w:pPr>
      <w:widowControl/>
      <w:spacing w:line="300" w:lineRule="auto"/>
      <w:ind w:firstLine="420" w:firstLineChars="200"/>
    </w:pPr>
    <w:rPr>
      <w:rFonts w:ascii="Arial" w:hAnsi="Arial" w:eastAsia="宋体" w:cs="Arial"/>
      <w:b/>
      <w:bCs/>
      <w:szCs w:val="28"/>
    </w:rPr>
  </w:style>
  <w:style w:type="paragraph" w:styleId="40">
    <w:name w:val="Body Text First Indent"/>
    <w:basedOn w:val="1"/>
    <w:link w:val="61"/>
    <w:qFormat/>
    <w:uiPriority w:val="0"/>
    <w:pPr>
      <w:widowControl/>
      <w:spacing w:after="120"/>
      <w:ind w:firstLine="100" w:firstLineChars="100"/>
      <w:jc w:val="left"/>
    </w:pPr>
    <w:rPr>
      <w:rFonts w:ascii="Arial" w:hAnsi="Arial" w:eastAsia="宋体" w:cs="Arial"/>
      <w:szCs w:val="24"/>
    </w:rPr>
  </w:style>
  <w:style w:type="table" w:styleId="42">
    <w:name w:val="Table Grid"/>
    <w:basedOn w:val="4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22"/>
    <w:rPr>
      <w:b/>
      <w:bCs/>
    </w:rPr>
  </w:style>
  <w:style w:type="character" w:styleId="45">
    <w:name w:val="page number"/>
    <w:basedOn w:val="43"/>
    <w:qFormat/>
    <w:uiPriority w:val="0"/>
  </w:style>
  <w:style w:type="character" w:styleId="46">
    <w:name w:val="FollowedHyperlink"/>
    <w:unhideWhenUsed/>
    <w:qFormat/>
    <w:uiPriority w:val="99"/>
    <w:rPr>
      <w:color w:val="800080"/>
      <w:u w:val="single"/>
    </w:rPr>
  </w:style>
  <w:style w:type="character" w:styleId="47">
    <w:name w:val="Emphasis"/>
    <w:basedOn w:val="43"/>
    <w:qFormat/>
    <w:uiPriority w:val="20"/>
    <w:rPr>
      <w:color w:val="000000" w:themeColor="text1"/>
      <w:sz w:val="24"/>
      <w14:textFill>
        <w14:solidFill>
          <w14:schemeClr w14:val="tx1"/>
        </w14:solidFill>
      </w14:textFill>
    </w:rPr>
  </w:style>
  <w:style w:type="character" w:styleId="48">
    <w:name w:val="Hyperlink"/>
    <w:qFormat/>
    <w:uiPriority w:val="99"/>
    <w:rPr>
      <w:color w:val="0000FF"/>
      <w:u w:val="single"/>
    </w:rPr>
  </w:style>
  <w:style w:type="character" w:styleId="49">
    <w:name w:val="annotation reference"/>
    <w:qFormat/>
    <w:uiPriority w:val="99"/>
    <w:rPr>
      <w:sz w:val="21"/>
      <w:szCs w:val="21"/>
    </w:rPr>
  </w:style>
  <w:style w:type="character" w:customStyle="1" w:styleId="50">
    <w:name w:val="Heading 1 Char"/>
    <w:basedOn w:val="43"/>
    <w:link w:val="3"/>
    <w:qFormat/>
    <w:uiPriority w:val="99"/>
    <w:rPr>
      <w:rFonts w:ascii="Arial" w:hAnsi="Arial" w:eastAsia="宋体" w:cs="Times New Roman"/>
      <w:b/>
      <w:bCs/>
      <w:kern w:val="44"/>
      <w:sz w:val="28"/>
      <w:szCs w:val="28"/>
    </w:rPr>
  </w:style>
  <w:style w:type="character" w:customStyle="1" w:styleId="51">
    <w:name w:val="Heading 2 Char"/>
    <w:basedOn w:val="43"/>
    <w:link w:val="4"/>
    <w:qFormat/>
    <w:uiPriority w:val="9"/>
    <w:rPr>
      <w:rFonts w:asciiTheme="majorAscii" w:hAnsiTheme="majorAscii" w:eastAsiaTheme="majorEastAsia" w:cstheme="majorBidi"/>
      <w:b/>
      <w:bCs/>
      <w:sz w:val="24"/>
      <w:szCs w:val="32"/>
    </w:rPr>
  </w:style>
  <w:style w:type="character" w:customStyle="1" w:styleId="52">
    <w:name w:val="Heading 3 Char"/>
    <w:basedOn w:val="43"/>
    <w:link w:val="5"/>
    <w:qFormat/>
    <w:uiPriority w:val="9"/>
    <w:rPr>
      <w:rFonts w:ascii="Arial" w:hAnsi="Arial" w:eastAsia="宋体" w:cs="Arial"/>
      <w:bCs/>
      <w:sz w:val="24"/>
      <w:szCs w:val="21"/>
    </w:rPr>
  </w:style>
  <w:style w:type="character" w:customStyle="1" w:styleId="53">
    <w:name w:val="Heading 4 Char"/>
    <w:basedOn w:val="43"/>
    <w:link w:val="6"/>
    <w:qFormat/>
    <w:uiPriority w:val="9"/>
    <w:rPr>
      <w:rFonts w:asciiTheme="majorHAnsi" w:hAnsiTheme="majorHAnsi" w:eastAsiaTheme="majorEastAsia" w:cstheme="majorBidi"/>
      <w:b/>
      <w:bCs/>
      <w:sz w:val="28"/>
      <w:szCs w:val="28"/>
    </w:rPr>
  </w:style>
  <w:style w:type="character" w:customStyle="1" w:styleId="54">
    <w:name w:val="Heading 5 Char"/>
    <w:basedOn w:val="43"/>
    <w:link w:val="8"/>
    <w:qFormat/>
    <w:uiPriority w:val="99"/>
    <w:rPr>
      <w:rFonts w:ascii="Arial" w:hAnsi="宋体" w:eastAsia="宋体" w:cs="Arial"/>
      <w:bCs/>
      <w:color w:val="000000"/>
      <w:kern w:val="0"/>
      <w:szCs w:val="21"/>
    </w:rPr>
  </w:style>
  <w:style w:type="character" w:customStyle="1" w:styleId="55">
    <w:name w:val="Heading 6 Char"/>
    <w:basedOn w:val="43"/>
    <w:link w:val="9"/>
    <w:qFormat/>
    <w:uiPriority w:val="99"/>
    <w:rPr>
      <w:rFonts w:ascii="Arial" w:hAnsi="Arial" w:eastAsia="黑体" w:cs="Arial"/>
      <w:b/>
      <w:bCs/>
      <w:sz w:val="24"/>
      <w:szCs w:val="24"/>
    </w:rPr>
  </w:style>
  <w:style w:type="character" w:customStyle="1" w:styleId="56">
    <w:name w:val="Heading 7 Char"/>
    <w:basedOn w:val="43"/>
    <w:link w:val="10"/>
    <w:qFormat/>
    <w:uiPriority w:val="99"/>
    <w:rPr>
      <w:rFonts w:ascii="Arial" w:hAnsi="Arial" w:eastAsia="宋体" w:cs="Arial"/>
      <w:b/>
      <w:bCs/>
      <w:sz w:val="24"/>
      <w:szCs w:val="24"/>
    </w:rPr>
  </w:style>
  <w:style w:type="character" w:customStyle="1" w:styleId="57">
    <w:name w:val="Heading 8 Char"/>
    <w:basedOn w:val="43"/>
    <w:link w:val="11"/>
    <w:qFormat/>
    <w:uiPriority w:val="99"/>
    <w:rPr>
      <w:rFonts w:ascii="Arial" w:hAnsi="Arial" w:eastAsia="黑体" w:cs="Arial"/>
      <w:sz w:val="24"/>
      <w:szCs w:val="24"/>
    </w:rPr>
  </w:style>
  <w:style w:type="character" w:customStyle="1" w:styleId="58">
    <w:name w:val="Heading 9 Char"/>
    <w:basedOn w:val="43"/>
    <w:link w:val="12"/>
    <w:qFormat/>
    <w:uiPriority w:val="99"/>
    <w:rPr>
      <w:rFonts w:ascii="Arial" w:hAnsi="Arial" w:eastAsia="黑体" w:cs="Arial"/>
      <w:szCs w:val="21"/>
    </w:rPr>
  </w:style>
  <w:style w:type="character" w:customStyle="1" w:styleId="59">
    <w:name w:val="Comment Text Char"/>
    <w:basedOn w:val="43"/>
    <w:link w:val="19"/>
    <w:qFormat/>
    <w:uiPriority w:val="0"/>
  </w:style>
  <w:style w:type="character" w:customStyle="1" w:styleId="60">
    <w:name w:val="Comment Subject Char"/>
    <w:basedOn w:val="59"/>
    <w:link w:val="39"/>
    <w:qFormat/>
    <w:uiPriority w:val="0"/>
    <w:rPr>
      <w:rFonts w:ascii="Arial" w:hAnsi="Arial" w:eastAsia="宋体" w:cs="Arial"/>
      <w:b/>
      <w:bCs/>
      <w:szCs w:val="28"/>
    </w:rPr>
  </w:style>
  <w:style w:type="character" w:customStyle="1" w:styleId="61">
    <w:name w:val="Body Text First Indent Char"/>
    <w:basedOn w:val="62"/>
    <w:link w:val="40"/>
    <w:qFormat/>
    <w:uiPriority w:val="99"/>
    <w:rPr>
      <w:rFonts w:ascii="Arial" w:hAnsi="Arial" w:eastAsia="宋体" w:cs="Arial"/>
      <w:kern w:val="0"/>
      <w:szCs w:val="24"/>
      <w:lang w:val="zh-CN" w:bidi="zh-CN"/>
    </w:rPr>
  </w:style>
  <w:style w:type="character" w:customStyle="1" w:styleId="62">
    <w:name w:val="Body Text Char"/>
    <w:basedOn w:val="43"/>
    <w:link w:val="20"/>
    <w:qFormat/>
    <w:uiPriority w:val="99"/>
    <w:rPr>
      <w:rFonts w:ascii="Noto Sans CJK JP Regular" w:hAnsi="Noto Sans CJK JP Regular" w:eastAsia="Noto Sans CJK JP Regular" w:cs="Noto Sans CJK JP Regular"/>
      <w:kern w:val="0"/>
      <w:szCs w:val="21"/>
      <w:lang w:val="zh-CN" w:bidi="zh-CN"/>
    </w:rPr>
  </w:style>
  <w:style w:type="character" w:customStyle="1" w:styleId="63">
    <w:name w:val="Caption Char"/>
    <w:link w:val="16"/>
    <w:qFormat/>
    <w:uiPriority w:val="0"/>
    <w:rPr>
      <w:rFonts w:ascii="Arial" w:hAnsi="Arial" w:eastAsia="宋体" w:cs="Arial"/>
      <w:spacing w:val="4"/>
      <w:kern w:val="0"/>
      <w:szCs w:val="21"/>
    </w:rPr>
  </w:style>
  <w:style w:type="character" w:customStyle="1" w:styleId="64">
    <w:name w:val="Document Map Char"/>
    <w:basedOn w:val="43"/>
    <w:link w:val="17"/>
    <w:semiHidden/>
    <w:qFormat/>
    <w:uiPriority w:val="99"/>
    <w:rPr>
      <w:rFonts w:ascii="Arial" w:hAnsi="Arial" w:eastAsia="宋体" w:cs="Arial"/>
      <w:szCs w:val="28"/>
      <w:shd w:val="clear" w:color="auto" w:fill="000080"/>
    </w:rPr>
  </w:style>
  <w:style w:type="character" w:customStyle="1" w:styleId="65">
    <w:name w:val="Body Text Indent Char"/>
    <w:basedOn w:val="43"/>
    <w:link w:val="21"/>
    <w:qFormat/>
    <w:uiPriority w:val="0"/>
    <w:rPr>
      <w:rFonts w:ascii="Arial" w:hAnsi="Arial" w:eastAsia="宋体" w:cs="Arial"/>
      <w:szCs w:val="24"/>
    </w:rPr>
  </w:style>
  <w:style w:type="character" w:customStyle="1" w:styleId="66">
    <w:name w:val="Plain Text Char"/>
    <w:basedOn w:val="43"/>
    <w:link w:val="24"/>
    <w:qFormat/>
    <w:uiPriority w:val="0"/>
    <w:rPr>
      <w:rFonts w:ascii="宋体" w:hAnsi="Courier New" w:eastAsia="宋体" w:cs="Arial"/>
      <w:szCs w:val="20"/>
    </w:rPr>
  </w:style>
  <w:style w:type="character" w:customStyle="1" w:styleId="67">
    <w:name w:val="Date Char"/>
    <w:basedOn w:val="43"/>
    <w:link w:val="26"/>
    <w:qFormat/>
    <w:uiPriority w:val="99"/>
  </w:style>
  <w:style w:type="character" w:customStyle="1" w:styleId="68">
    <w:name w:val="Body Text Indent 2 Char"/>
    <w:basedOn w:val="43"/>
    <w:link w:val="2"/>
    <w:qFormat/>
    <w:uiPriority w:val="0"/>
    <w:rPr>
      <w:rFonts w:ascii="Arial" w:hAnsi="Arial" w:eastAsia="宋体" w:cs="Arial"/>
      <w:szCs w:val="28"/>
    </w:rPr>
  </w:style>
  <w:style w:type="character" w:customStyle="1" w:styleId="69">
    <w:name w:val="Balloon Text Char"/>
    <w:basedOn w:val="43"/>
    <w:link w:val="27"/>
    <w:qFormat/>
    <w:uiPriority w:val="99"/>
    <w:rPr>
      <w:sz w:val="18"/>
      <w:szCs w:val="18"/>
    </w:rPr>
  </w:style>
  <w:style w:type="character" w:customStyle="1" w:styleId="70">
    <w:name w:val="Footer Char"/>
    <w:basedOn w:val="43"/>
    <w:link w:val="28"/>
    <w:qFormat/>
    <w:uiPriority w:val="99"/>
    <w:rPr>
      <w:sz w:val="18"/>
      <w:szCs w:val="18"/>
    </w:rPr>
  </w:style>
  <w:style w:type="character" w:customStyle="1" w:styleId="71">
    <w:name w:val="Header Char"/>
    <w:basedOn w:val="43"/>
    <w:link w:val="29"/>
    <w:qFormat/>
    <w:uiPriority w:val="99"/>
    <w:rPr>
      <w:sz w:val="18"/>
      <w:szCs w:val="18"/>
    </w:rPr>
  </w:style>
  <w:style w:type="paragraph" w:customStyle="1" w:styleId="72">
    <w:name w:val="封面黑四粗"/>
    <w:qFormat/>
    <w:uiPriority w:val="0"/>
    <w:pPr>
      <w:spacing w:line="360" w:lineRule="auto"/>
      <w:jc w:val="center"/>
    </w:pPr>
    <w:rPr>
      <w:rFonts w:ascii="Arial" w:hAnsi="Arial" w:eastAsia="宋体" w:cs="Arial"/>
      <w:b/>
      <w:color w:val="000000"/>
      <w:kern w:val="2"/>
      <w:sz w:val="44"/>
      <w:szCs w:val="44"/>
      <w:lang w:val="en-US" w:eastAsia="zh-CN" w:bidi="ar-SA"/>
    </w:rPr>
  </w:style>
  <w:style w:type="paragraph" w:customStyle="1" w:styleId="73">
    <w:name w:val="列表段落1"/>
    <w:basedOn w:val="1"/>
    <w:link w:val="74"/>
    <w:qFormat/>
    <w:uiPriority w:val="34"/>
    <w:pPr>
      <w:ind w:firstLine="420" w:firstLineChars="200"/>
    </w:pPr>
  </w:style>
  <w:style w:type="character" w:customStyle="1" w:styleId="74">
    <w:name w:val="列表段落 字符"/>
    <w:basedOn w:val="43"/>
    <w:link w:val="73"/>
    <w:qFormat/>
    <w:uiPriority w:val="34"/>
  </w:style>
  <w:style w:type="character" w:customStyle="1" w:styleId="75">
    <w:name w:val="sts-tbx-note-label"/>
    <w:basedOn w:val="43"/>
    <w:qFormat/>
    <w:uiPriority w:val="0"/>
  </w:style>
  <w:style w:type="paragraph" w:customStyle="1" w:styleId="7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77">
    <w:name w:val="fontstyle01"/>
    <w:basedOn w:val="43"/>
    <w:qFormat/>
    <w:uiPriority w:val="0"/>
    <w:rPr>
      <w:rFonts w:hint="default" w:ascii="HYg2gj" w:hAnsi="HYg2gj"/>
      <w:color w:val="231F20"/>
      <w:sz w:val="18"/>
      <w:szCs w:val="18"/>
    </w:rPr>
  </w:style>
  <w:style w:type="character" w:customStyle="1" w:styleId="78">
    <w:name w:val="fontstyle11"/>
    <w:basedOn w:val="43"/>
    <w:qFormat/>
    <w:uiPriority w:val="0"/>
    <w:rPr>
      <w:rFonts w:hint="default" w:ascii="ArialMT" w:hAnsi="ArialMT"/>
      <w:color w:val="231F20"/>
      <w:sz w:val="18"/>
      <w:szCs w:val="18"/>
    </w:rPr>
  </w:style>
  <w:style w:type="character" w:customStyle="1" w:styleId="79">
    <w:name w:val="fontstyle21"/>
    <w:basedOn w:val="43"/>
    <w:qFormat/>
    <w:uiPriority w:val="0"/>
    <w:rPr>
      <w:rFonts w:hint="default" w:ascii="HYa1gj" w:hAnsi="HYa1gj"/>
      <w:color w:val="231F20"/>
      <w:sz w:val="18"/>
      <w:szCs w:val="18"/>
    </w:rPr>
  </w:style>
  <w:style w:type="paragraph" w:customStyle="1" w:styleId="80">
    <w:name w:val="标题4new"/>
    <w:basedOn w:val="1"/>
    <w:qFormat/>
    <w:uiPriority w:val="0"/>
    <w:pPr>
      <w:widowControl/>
      <w:numPr>
        <w:ilvl w:val="3"/>
        <w:numId w:val="1"/>
      </w:numPr>
      <w:tabs>
        <w:tab w:val="left" w:pos="-284"/>
      </w:tabs>
      <w:spacing w:line="300" w:lineRule="auto"/>
      <w:ind w:firstLine="200" w:firstLineChars="200"/>
      <w:jc w:val="left"/>
      <w:outlineLvl w:val="3"/>
    </w:pPr>
    <w:rPr>
      <w:rFonts w:ascii="Arial" w:hAnsi="Arial" w:eastAsia="宋体" w:cs="宋体"/>
      <w:kern w:val="0"/>
      <w:szCs w:val="20"/>
    </w:rPr>
  </w:style>
  <w:style w:type="paragraph" w:customStyle="1" w:styleId="81">
    <w:name w:val="列出段落1"/>
    <w:basedOn w:val="1"/>
    <w:qFormat/>
    <w:uiPriority w:val="34"/>
    <w:pPr>
      <w:widowControl/>
      <w:spacing w:line="300" w:lineRule="auto"/>
      <w:ind w:firstLine="420" w:firstLineChars="200"/>
      <w:jc w:val="left"/>
    </w:pPr>
    <w:rPr>
      <w:rFonts w:ascii="Arial" w:hAnsi="Arial" w:eastAsia="宋体" w:cs="Arial"/>
      <w:szCs w:val="28"/>
    </w:rPr>
  </w:style>
  <w:style w:type="character" w:customStyle="1" w:styleId="82">
    <w:name w:val="书籍标题1"/>
    <w:qFormat/>
    <w:uiPriority w:val="33"/>
    <w:rPr>
      <w:smallCaps/>
      <w:spacing w:val="5"/>
      <w:sz w:val="24"/>
      <w:szCs w:val="24"/>
    </w:rPr>
  </w:style>
  <w:style w:type="paragraph" w:customStyle="1" w:styleId="83">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第二章条目"/>
    <w:qFormat/>
    <w:uiPriority w:val="0"/>
    <w:pPr>
      <w:numPr>
        <w:ilvl w:val="2"/>
        <w:numId w:val="2"/>
      </w:numPr>
      <w:spacing w:line="400" w:lineRule="exact"/>
    </w:pPr>
    <w:rPr>
      <w:rFonts w:ascii="Arial" w:hAnsi="Arial" w:eastAsia="宋体" w:cs="Times New Roman"/>
      <w:bCs/>
      <w:kern w:val="2"/>
      <w:sz w:val="21"/>
      <w:szCs w:val="28"/>
      <w:lang w:val="en-US" w:eastAsia="zh-CN" w:bidi="ar-SA"/>
    </w:rPr>
  </w:style>
  <w:style w:type="paragraph" w:customStyle="1" w:styleId="85">
    <w:name w:val="第三章条目"/>
    <w:qFormat/>
    <w:uiPriority w:val="99"/>
    <w:pPr>
      <w:numPr>
        <w:ilvl w:val="2"/>
        <w:numId w:val="3"/>
      </w:numPr>
      <w:tabs>
        <w:tab w:val="left" w:pos="-226"/>
      </w:tabs>
      <w:spacing w:line="400" w:lineRule="exact"/>
    </w:pPr>
    <w:rPr>
      <w:rFonts w:ascii="Arial" w:hAnsi="Arial" w:eastAsia="宋体" w:cs="Times New Roman"/>
      <w:bCs/>
      <w:kern w:val="2"/>
      <w:sz w:val="21"/>
      <w:szCs w:val="28"/>
      <w:lang w:val="en-US" w:eastAsia="zh-CN" w:bidi="ar-SA"/>
    </w:rPr>
  </w:style>
  <w:style w:type="paragraph" w:customStyle="1" w:styleId="86">
    <w:name w:val="列表2"/>
    <w:qFormat/>
    <w:uiPriority w:val="0"/>
    <w:pPr>
      <w:numPr>
        <w:ilvl w:val="0"/>
        <w:numId w:val="4"/>
      </w:numPr>
      <w:spacing w:line="400" w:lineRule="exact"/>
    </w:pPr>
    <w:rPr>
      <w:rFonts w:ascii="Times New Roman" w:hAnsi="Times New Roman" w:eastAsia="宋体" w:cs="宋体"/>
      <w:sz w:val="21"/>
      <w:szCs w:val="21"/>
      <w:lang w:val="en-US" w:eastAsia="zh-CN" w:bidi="ar-SA"/>
    </w:rPr>
  </w:style>
  <w:style w:type="paragraph" w:customStyle="1" w:styleId="87">
    <w:name w:val="说明"/>
    <w:qFormat/>
    <w:uiPriority w:val="0"/>
    <w:pPr>
      <w:spacing w:line="400" w:lineRule="exact"/>
      <w:ind w:left="840" w:leftChars="400"/>
    </w:pPr>
    <w:rPr>
      <w:rFonts w:ascii="Times New Roman" w:hAnsi="Times New Roman" w:eastAsia="宋体" w:cs="Times New Roman"/>
      <w:kern w:val="2"/>
      <w:sz w:val="21"/>
      <w:szCs w:val="28"/>
      <w:lang w:val="en-US" w:eastAsia="zh-CN" w:bidi="ar-SA"/>
    </w:rPr>
  </w:style>
  <w:style w:type="paragraph" w:customStyle="1" w:styleId="88">
    <w:name w:val="封面宋体5号"/>
    <w:qFormat/>
    <w:uiPriority w:val="0"/>
    <w:pPr>
      <w:spacing w:line="360" w:lineRule="auto"/>
      <w:jc w:val="center"/>
    </w:pPr>
    <w:rPr>
      <w:rFonts w:ascii="Arial" w:hAnsi="Arial" w:eastAsia="宋体" w:cs="Times New Roman"/>
      <w:kern w:val="2"/>
      <w:sz w:val="21"/>
      <w:szCs w:val="28"/>
      <w:lang w:val="en-US" w:eastAsia="zh-CN" w:bidi="ar-SA"/>
    </w:rPr>
  </w:style>
  <w:style w:type="paragraph" w:customStyle="1" w:styleId="89">
    <w:name w:val="封面黑三粗"/>
    <w:qFormat/>
    <w:uiPriority w:val="0"/>
    <w:pPr>
      <w:spacing w:line="360" w:lineRule="auto"/>
      <w:jc w:val="center"/>
    </w:pPr>
    <w:rPr>
      <w:rFonts w:ascii="Times New Roman" w:hAnsi="Times New Roman" w:eastAsia="黑体" w:cs="Times New Roman"/>
      <w:b/>
      <w:kern w:val="2"/>
      <w:sz w:val="32"/>
      <w:szCs w:val="28"/>
      <w:lang w:val="en-US" w:eastAsia="zh-CN" w:bidi="ar-SA"/>
    </w:rPr>
  </w:style>
  <w:style w:type="paragraph" w:customStyle="1" w:styleId="90">
    <w:name w:val="第五章条目"/>
    <w:basedOn w:val="5"/>
    <w:qFormat/>
    <w:uiPriority w:val="0"/>
    <w:pPr>
      <w:numPr>
        <w:ilvl w:val="0"/>
        <w:numId w:val="5"/>
      </w:numPr>
      <w:tabs>
        <w:tab w:val="clear" w:pos="0"/>
        <w:tab w:val="clear" w:pos="142"/>
      </w:tabs>
      <w:ind w:left="0" w:firstLine="0"/>
    </w:pPr>
  </w:style>
  <w:style w:type="paragraph" w:customStyle="1" w:styleId="91">
    <w:name w:val="第一章条目"/>
    <w:qFormat/>
    <w:uiPriority w:val="99"/>
    <w:pPr>
      <w:widowControl w:val="0"/>
      <w:numPr>
        <w:ilvl w:val="0"/>
        <w:numId w:val="6"/>
      </w:numPr>
      <w:spacing w:line="300" w:lineRule="auto"/>
    </w:pPr>
    <w:rPr>
      <w:rFonts w:ascii="Arial" w:hAnsi="宋体" w:eastAsia="宋体" w:cs="Arial"/>
      <w:bCs/>
      <w:kern w:val="2"/>
      <w:sz w:val="21"/>
      <w:szCs w:val="28"/>
      <w:lang w:val="en-US" w:eastAsia="zh-CN" w:bidi="ar-SA"/>
    </w:rPr>
  </w:style>
  <w:style w:type="paragraph" w:customStyle="1" w:styleId="92">
    <w:name w:val="第九章条目"/>
    <w:qFormat/>
    <w:uiPriority w:val="0"/>
    <w:pPr>
      <w:numPr>
        <w:ilvl w:val="2"/>
        <w:numId w:val="7"/>
      </w:numPr>
      <w:tabs>
        <w:tab w:val="left" w:pos="-226"/>
        <w:tab w:val="clear" w:pos="1640"/>
      </w:tabs>
      <w:spacing w:line="400" w:lineRule="exact"/>
      <w:ind w:left="0" w:firstLine="0"/>
    </w:pPr>
    <w:rPr>
      <w:rFonts w:ascii="Arial" w:hAnsi="Arial" w:eastAsia="宋体" w:cs="Times New Roman"/>
      <w:bCs/>
      <w:kern w:val="2"/>
      <w:sz w:val="21"/>
      <w:szCs w:val="28"/>
      <w:lang w:val="en-US" w:eastAsia="zh-CN" w:bidi="ar-SA"/>
    </w:rPr>
  </w:style>
  <w:style w:type="paragraph" w:customStyle="1" w:styleId="93">
    <w:name w:val="封面仿宋三号"/>
    <w:qFormat/>
    <w:uiPriority w:val="0"/>
    <w:pPr>
      <w:spacing w:line="360" w:lineRule="auto"/>
      <w:jc w:val="center"/>
    </w:pPr>
    <w:rPr>
      <w:rFonts w:ascii="Times New Roman" w:hAnsi="Times New Roman" w:eastAsia="仿宋_GB2312" w:cs="Times New Roman"/>
      <w:kern w:val="2"/>
      <w:sz w:val="32"/>
      <w:szCs w:val="28"/>
      <w:lang w:val="en-US" w:eastAsia="zh-CN" w:bidi="ar-SA"/>
    </w:rPr>
  </w:style>
  <w:style w:type="paragraph" w:customStyle="1" w:styleId="94">
    <w:name w:val="封面黑五粗"/>
    <w:qFormat/>
    <w:uiPriority w:val="0"/>
    <w:pPr>
      <w:spacing w:line="360" w:lineRule="auto"/>
      <w:jc w:val="center"/>
    </w:pPr>
    <w:rPr>
      <w:rFonts w:ascii="Times New Roman" w:hAnsi="Times New Roman" w:eastAsia="黑体" w:cs="Times New Roman"/>
      <w:b/>
      <w:kern w:val="2"/>
      <w:sz w:val="21"/>
      <w:szCs w:val="28"/>
      <w:lang w:val="en-US" w:eastAsia="zh-CN" w:bidi="ar-SA"/>
    </w:rPr>
  </w:style>
  <w:style w:type="paragraph" w:customStyle="1" w:styleId="95">
    <w:name w:val="封面黑三中"/>
    <w:qFormat/>
    <w:uiPriority w:val="0"/>
    <w:pPr>
      <w:spacing w:line="360" w:lineRule="auto"/>
      <w:jc w:val="center"/>
    </w:pPr>
    <w:rPr>
      <w:rFonts w:ascii="Times New Roman" w:hAnsi="Times New Roman" w:eastAsia="黑体" w:cs="Times New Roman"/>
      <w:kern w:val="2"/>
      <w:sz w:val="32"/>
      <w:szCs w:val="28"/>
      <w:lang w:val="en-US" w:eastAsia="zh-CN" w:bidi="ar-SA"/>
    </w:rPr>
  </w:style>
  <w:style w:type="paragraph" w:customStyle="1" w:styleId="96">
    <w:name w:val="封面英文四"/>
    <w:qFormat/>
    <w:uiPriority w:val="0"/>
    <w:rPr>
      <w:rFonts w:ascii="黑体" w:hAnsi="Times New Roman" w:eastAsia="黑体" w:cs="Times New Roman"/>
      <w:kern w:val="2"/>
      <w:sz w:val="28"/>
      <w:szCs w:val="28"/>
      <w:lang w:val="en-US" w:eastAsia="zh-CN" w:bidi="ar-SA"/>
    </w:rPr>
  </w:style>
  <w:style w:type="paragraph" w:customStyle="1" w:styleId="97">
    <w:name w:val="封面英文三"/>
    <w:link w:val="98"/>
    <w:qFormat/>
    <w:uiPriority w:val="0"/>
    <w:rPr>
      <w:rFonts w:ascii="黑体" w:hAnsi="Times New Roman" w:eastAsia="黑体" w:cs="Times New Roman"/>
      <w:kern w:val="2"/>
      <w:sz w:val="32"/>
      <w:szCs w:val="28"/>
      <w:lang w:val="en-US" w:eastAsia="zh-CN" w:bidi="ar-SA"/>
    </w:rPr>
  </w:style>
  <w:style w:type="character" w:customStyle="1" w:styleId="98">
    <w:name w:val="封面英文三 Char"/>
    <w:link w:val="97"/>
    <w:qFormat/>
    <w:uiPriority w:val="0"/>
    <w:rPr>
      <w:rFonts w:ascii="黑体" w:hAnsi="Times New Roman" w:eastAsia="黑体" w:cs="Times New Roman"/>
      <w:sz w:val="32"/>
      <w:szCs w:val="28"/>
    </w:rPr>
  </w:style>
  <w:style w:type="paragraph" w:customStyle="1" w:styleId="99">
    <w:name w:val="第八章条目"/>
    <w:qFormat/>
    <w:uiPriority w:val="0"/>
    <w:pPr>
      <w:numPr>
        <w:ilvl w:val="0"/>
        <w:numId w:val="8"/>
      </w:numPr>
      <w:adjustRightInd w:val="0"/>
      <w:spacing w:line="400" w:lineRule="exact"/>
      <w:ind w:left="0" w:firstLine="0"/>
    </w:pPr>
    <w:rPr>
      <w:rFonts w:ascii="Arial" w:hAnsi="Arial" w:eastAsia="宋体" w:cs="Times New Roman"/>
      <w:bCs/>
      <w:kern w:val="2"/>
      <w:sz w:val="21"/>
      <w:szCs w:val="28"/>
      <w:lang w:val="en-US" w:eastAsia="zh-CN" w:bidi="ar-SA"/>
    </w:rPr>
  </w:style>
  <w:style w:type="paragraph" w:customStyle="1" w:styleId="100">
    <w:name w:val="封面宋四粗"/>
    <w:qFormat/>
    <w:uiPriority w:val="0"/>
    <w:pPr>
      <w:spacing w:line="360" w:lineRule="auto"/>
      <w:jc w:val="center"/>
    </w:pPr>
    <w:rPr>
      <w:rFonts w:ascii="黑体" w:hAnsi="Times New Roman" w:eastAsia="宋体" w:cs="Times New Roman"/>
      <w:b/>
      <w:kern w:val="2"/>
      <w:sz w:val="28"/>
      <w:szCs w:val="28"/>
      <w:lang w:val="en-US" w:eastAsia="zh-CN" w:bidi="ar-SA"/>
    </w:rPr>
  </w:style>
  <w:style w:type="paragraph" w:customStyle="1" w:styleId="101">
    <w:name w:val="封面黑四下划线"/>
    <w:qFormat/>
    <w:uiPriority w:val="0"/>
    <w:pPr>
      <w:spacing w:line="360" w:lineRule="auto"/>
    </w:pPr>
    <w:rPr>
      <w:rFonts w:ascii="Times New Roman" w:hAnsi="Times New Roman" w:eastAsia="黑体" w:cs="Times New Roman"/>
      <w:kern w:val="2"/>
      <w:sz w:val="28"/>
      <w:szCs w:val="28"/>
      <w:u w:val="single"/>
      <w:lang w:val="en-US" w:eastAsia="zh-CN" w:bidi="ar-SA"/>
    </w:rPr>
  </w:style>
  <w:style w:type="paragraph" w:customStyle="1" w:styleId="102">
    <w:name w:val="封面黑三"/>
    <w:qFormat/>
    <w:uiPriority w:val="0"/>
    <w:pPr>
      <w:spacing w:line="0" w:lineRule="atLeast"/>
    </w:pPr>
    <w:rPr>
      <w:rFonts w:ascii="Times New Roman" w:hAnsi="Times New Roman" w:eastAsia="黑体" w:cs="Times New Roman"/>
      <w:kern w:val="2"/>
      <w:sz w:val="32"/>
      <w:szCs w:val="28"/>
      <w:lang w:val="en-US" w:eastAsia="zh-CN" w:bidi="ar-SA"/>
    </w:rPr>
  </w:style>
  <w:style w:type="paragraph" w:customStyle="1" w:styleId="103">
    <w:name w:val="条文说明"/>
    <w:qFormat/>
    <w:uiPriority w:val="0"/>
    <w:pPr>
      <w:spacing w:line="400" w:lineRule="exact"/>
      <w:ind w:firstLine="617"/>
    </w:pPr>
    <w:rPr>
      <w:rFonts w:ascii="宋体" w:hAnsi="宋体" w:eastAsia="宋体" w:cs="Times New Roman"/>
      <w:bCs/>
      <w:kern w:val="2"/>
      <w:sz w:val="21"/>
      <w:szCs w:val="21"/>
      <w:lang w:val="en-US" w:eastAsia="zh-CN" w:bidi="ar-SA"/>
    </w:rPr>
  </w:style>
  <w:style w:type="paragraph" w:customStyle="1" w:styleId="104">
    <w:name w:val="条文说明标题"/>
    <w:basedOn w:val="3"/>
    <w:next w:val="103"/>
    <w:qFormat/>
    <w:uiPriority w:val="0"/>
  </w:style>
  <w:style w:type="paragraph" w:customStyle="1" w:styleId="105">
    <w:name w:val="第六章条目"/>
    <w:qFormat/>
    <w:uiPriority w:val="0"/>
    <w:pPr>
      <w:numPr>
        <w:ilvl w:val="2"/>
        <w:numId w:val="9"/>
      </w:numPr>
      <w:tabs>
        <w:tab w:val="left" w:pos="700"/>
        <w:tab w:val="clear" w:pos="2291"/>
      </w:tabs>
      <w:spacing w:line="400" w:lineRule="exact"/>
      <w:ind w:left="0" w:firstLine="0"/>
    </w:pPr>
    <w:rPr>
      <w:rFonts w:ascii="Arial" w:hAnsi="Arial" w:eastAsia="宋体" w:cs="Times New Roman"/>
      <w:bCs/>
      <w:kern w:val="2"/>
      <w:sz w:val="21"/>
      <w:szCs w:val="28"/>
      <w:lang w:val="en-US" w:eastAsia="zh-CN" w:bidi="ar-SA"/>
    </w:rPr>
  </w:style>
  <w:style w:type="paragraph" w:customStyle="1" w:styleId="106">
    <w:name w:val="条文说明标题2"/>
    <w:basedOn w:val="4"/>
    <w:qFormat/>
    <w:uiPriority w:val="0"/>
    <w:pPr>
      <w:keepNext w:val="0"/>
      <w:keepLines w:val="0"/>
      <w:widowControl/>
      <w:spacing w:line="415" w:lineRule="auto"/>
      <w:jc w:val="left"/>
    </w:pPr>
    <w:rPr>
      <w:rFonts w:ascii="黑体" w:hAnsi="宋体" w:eastAsia="宋体" w:cs="Times New Roman"/>
      <w:sz w:val="24"/>
      <w:szCs w:val="21"/>
    </w:rPr>
  </w:style>
  <w:style w:type="paragraph" w:customStyle="1" w:styleId="107">
    <w:name w:val="封面宋五非居中"/>
    <w:basedOn w:val="88"/>
    <w:qFormat/>
    <w:uiPriority w:val="0"/>
    <w:pPr>
      <w:ind w:firstLine="1400" w:firstLineChars="1400"/>
      <w:jc w:val="left"/>
    </w:pPr>
  </w:style>
  <w:style w:type="paragraph" w:customStyle="1" w:styleId="108">
    <w:name w:val="Char Char19"/>
    <w:basedOn w:val="1"/>
    <w:qFormat/>
    <w:uiPriority w:val="0"/>
    <w:pPr>
      <w:widowControl/>
      <w:ind w:firstLine="420" w:firstLineChars="200"/>
      <w:jc w:val="left"/>
    </w:pPr>
    <w:rPr>
      <w:rFonts w:ascii="Tahoma" w:hAnsi="Tahoma" w:eastAsia="宋体" w:cs="Arial"/>
      <w:szCs w:val="20"/>
    </w:rPr>
  </w:style>
  <w:style w:type="paragraph" w:customStyle="1" w:styleId="109">
    <w:name w:val="Char"/>
    <w:basedOn w:val="1"/>
    <w:qFormat/>
    <w:uiPriority w:val="0"/>
    <w:pPr>
      <w:widowControl/>
      <w:spacing w:after="160" w:line="240" w:lineRule="exact"/>
      <w:ind w:firstLine="420" w:firstLineChars="200"/>
      <w:jc w:val="left"/>
    </w:pPr>
    <w:rPr>
      <w:rFonts w:ascii="Verdana" w:hAnsi="Verdana" w:eastAsia="仿宋_GB2312" w:cs="Arial"/>
      <w:kern w:val="0"/>
      <w:sz w:val="30"/>
      <w:szCs w:val="30"/>
      <w:lang w:eastAsia="en-US"/>
    </w:rPr>
  </w:style>
  <w:style w:type="paragraph" w:customStyle="1" w:styleId="110">
    <w:name w:val="Char Char Char Char Char Char"/>
    <w:basedOn w:val="1"/>
    <w:qFormat/>
    <w:uiPriority w:val="0"/>
    <w:pPr>
      <w:widowControl/>
      <w:spacing w:after="160" w:line="240" w:lineRule="exact"/>
      <w:ind w:firstLine="420" w:firstLineChars="200"/>
      <w:jc w:val="left"/>
    </w:pPr>
    <w:rPr>
      <w:rFonts w:ascii="Tahoma" w:hAnsi="Tahoma" w:eastAsia="宋体" w:cs="Tahoma"/>
      <w:kern w:val="0"/>
      <w:sz w:val="20"/>
      <w:szCs w:val="20"/>
      <w:lang w:eastAsia="en-US"/>
    </w:rPr>
  </w:style>
  <w:style w:type="paragraph" w:customStyle="1" w:styleId="111">
    <w:name w:val="第五章条目2"/>
    <w:basedOn w:val="5"/>
    <w:qFormat/>
    <w:uiPriority w:val="0"/>
    <w:pPr>
      <w:numPr>
        <w:ilvl w:val="0"/>
        <w:numId w:val="10"/>
      </w:numPr>
      <w:tabs>
        <w:tab w:val="clear" w:pos="0"/>
        <w:tab w:val="clear" w:pos="142"/>
      </w:tabs>
      <w:ind w:left="0" w:firstLine="0"/>
    </w:pPr>
  </w:style>
  <w:style w:type="paragraph" w:customStyle="1" w:styleId="112">
    <w:name w:val="Char Char191"/>
    <w:basedOn w:val="1"/>
    <w:qFormat/>
    <w:uiPriority w:val="0"/>
    <w:pPr>
      <w:widowControl/>
      <w:ind w:firstLine="420" w:firstLineChars="200"/>
      <w:jc w:val="left"/>
    </w:pPr>
    <w:rPr>
      <w:rFonts w:ascii="Tahoma" w:hAnsi="Tahoma" w:eastAsia="宋体" w:cs="Arial"/>
      <w:szCs w:val="20"/>
    </w:rPr>
  </w:style>
  <w:style w:type="paragraph" w:customStyle="1" w:styleId="113">
    <w:name w:val="样式 首行缩进:  0.74 厘米"/>
    <w:basedOn w:val="1"/>
    <w:qFormat/>
    <w:uiPriority w:val="0"/>
    <w:pPr>
      <w:widowControl/>
      <w:ind w:firstLine="422" w:firstLineChars="200"/>
      <w:jc w:val="left"/>
    </w:pPr>
    <w:rPr>
      <w:rFonts w:ascii="Arial" w:hAnsi="Arial" w:eastAsia="宋体" w:cs="宋体"/>
      <w:kern w:val="0"/>
      <w:szCs w:val="20"/>
    </w:rPr>
  </w:style>
  <w:style w:type="paragraph" w:customStyle="1" w:styleId="114">
    <w:name w:val="Char Char Char Char Char"/>
    <w:basedOn w:val="1"/>
    <w:qFormat/>
    <w:uiPriority w:val="0"/>
    <w:pPr>
      <w:widowControl/>
      <w:ind w:firstLine="420" w:firstLineChars="200"/>
      <w:jc w:val="left"/>
    </w:pPr>
    <w:rPr>
      <w:rFonts w:ascii="Tahoma" w:hAnsi="Tahoma" w:eastAsia="宋体" w:cs="Arial"/>
      <w:szCs w:val="20"/>
    </w:rPr>
  </w:style>
  <w:style w:type="paragraph" w:customStyle="1" w:styleId="115">
    <w:name w:val="应答文本"/>
    <w:basedOn w:val="1"/>
    <w:link w:val="116"/>
    <w:qFormat/>
    <w:uiPriority w:val="0"/>
    <w:pPr>
      <w:widowControl/>
      <w:adjustRightInd w:val="0"/>
      <w:spacing w:afterLines="50" w:line="320" w:lineRule="exact"/>
      <w:ind w:left="720" w:leftChars="300" w:firstLine="460" w:firstLineChars="200"/>
      <w:jc w:val="left"/>
    </w:pPr>
    <w:rPr>
      <w:rFonts w:ascii="Arial" w:hAnsi="Arial" w:eastAsia="楷体_GB2312" w:cs="宋体"/>
      <w:spacing w:val="10"/>
      <w:kern w:val="0"/>
      <w:szCs w:val="21"/>
    </w:rPr>
  </w:style>
  <w:style w:type="character" w:customStyle="1" w:styleId="116">
    <w:name w:val="应答文本 Char Char"/>
    <w:link w:val="115"/>
    <w:qFormat/>
    <w:uiPriority w:val="0"/>
    <w:rPr>
      <w:rFonts w:ascii="Arial" w:hAnsi="Arial" w:eastAsia="楷体_GB2312" w:cs="宋体"/>
      <w:spacing w:val="10"/>
      <w:kern w:val="0"/>
      <w:szCs w:val="21"/>
    </w:rPr>
  </w:style>
  <w:style w:type="paragraph" w:customStyle="1" w:styleId="117">
    <w:name w:val="标书原文本"/>
    <w:basedOn w:val="1"/>
    <w:qFormat/>
    <w:uiPriority w:val="0"/>
    <w:pPr>
      <w:widowControl/>
      <w:spacing w:afterLines="50" w:line="320" w:lineRule="exact"/>
      <w:ind w:left="240" w:leftChars="100" w:firstLine="420" w:firstLineChars="200"/>
      <w:jc w:val="left"/>
    </w:pPr>
    <w:rPr>
      <w:rFonts w:ascii="宋体" w:hAnsi="宋体" w:eastAsia="宋体" w:cs="宋体"/>
      <w:szCs w:val="21"/>
    </w:rPr>
  </w:style>
  <w:style w:type="paragraph" w:customStyle="1" w:styleId="118">
    <w:name w:val="Char1"/>
    <w:basedOn w:val="1"/>
    <w:qFormat/>
    <w:uiPriority w:val="0"/>
    <w:pPr>
      <w:widowControl/>
      <w:ind w:firstLine="420" w:firstLineChars="200"/>
      <w:jc w:val="left"/>
    </w:pPr>
    <w:rPr>
      <w:rFonts w:ascii="Tahoma" w:hAnsi="Tahoma" w:eastAsia="宋体" w:cs="Arial"/>
      <w:szCs w:val="20"/>
    </w:rPr>
  </w:style>
  <w:style w:type="paragraph" w:customStyle="1" w:styleId="119">
    <w:name w:val="font0"/>
    <w:basedOn w:val="1"/>
    <w:qFormat/>
    <w:uiPriority w:val="0"/>
    <w:pPr>
      <w:widowControl/>
      <w:spacing w:before="100" w:beforeAutospacing="1" w:after="100" w:afterAutospacing="1"/>
      <w:ind w:firstLine="420" w:firstLineChars="200"/>
      <w:jc w:val="left"/>
    </w:pPr>
    <w:rPr>
      <w:rFonts w:ascii="Arial" w:hAnsi="Arial" w:eastAsia="宋体" w:cs="Arial"/>
      <w:kern w:val="0"/>
      <w:sz w:val="20"/>
      <w:szCs w:val="20"/>
    </w:rPr>
  </w:style>
  <w:style w:type="paragraph" w:customStyle="1" w:styleId="120">
    <w:name w:val="font5"/>
    <w:basedOn w:val="1"/>
    <w:qFormat/>
    <w:uiPriority w:val="0"/>
    <w:pPr>
      <w:widowControl/>
      <w:spacing w:before="100" w:beforeAutospacing="1" w:after="100" w:afterAutospacing="1"/>
      <w:ind w:firstLine="420" w:firstLineChars="200"/>
      <w:jc w:val="left"/>
    </w:pPr>
    <w:rPr>
      <w:rFonts w:ascii="Arial" w:hAnsi="Arial" w:eastAsia="宋体" w:cs="Arial"/>
      <w:kern w:val="0"/>
      <w:sz w:val="16"/>
      <w:szCs w:val="16"/>
    </w:rPr>
  </w:style>
  <w:style w:type="paragraph" w:customStyle="1" w:styleId="121">
    <w:name w:val="font6"/>
    <w:basedOn w:val="1"/>
    <w:qFormat/>
    <w:uiPriority w:val="0"/>
    <w:pPr>
      <w:widowControl/>
      <w:spacing w:before="100" w:beforeAutospacing="1" w:after="100" w:afterAutospacing="1"/>
      <w:ind w:firstLine="420" w:firstLineChars="200"/>
      <w:jc w:val="left"/>
    </w:pPr>
    <w:rPr>
      <w:rFonts w:ascii="Arial" w:hAnsi="Arial" w:eastAsia="宋体" w:cs="Arial"/>
      <w:kern w:val="0"/>
      <w:sz w:val="18"/>
      <w:szCs w:val="18"/>
    </w:rPr>
  </w:style>
  <w:style w:type="paragraph" w:customStyle="1" w:styleId="122">
    <w:name w:val="font7"/>
    <w:basedOn w:val="1"/>
    <w:qFormat/>
    <w:uiPriority w:val="0"/>
    <w:pPr>
      <w:widowControl/>
      <w:spacing w:before="100" w:beforeAutospacing="1" w:after="100" w:afterAutospacing="1"/>
      <w:ind w:firstLine="420" w:firstLineChars="200"/>
      <w:jc w:val="left"/>
    </w:pPr>
    <w:rPr>
      <w:rFonts w:ascii="宋体" w:hAnsi="宋体" w:eastAsia="宋体" w:cs="宋体"/>
      <w:kern w:val="0"/>
      <w:sz w:val="18"/>
      <w:szCs w:val="18"/>
    </w:rPr>
  </w:style>
  <w:style w:type="paragraph" w:customStyle="1" w:styleId="123">
    <w:name w:val="font8"/>
    <w:basedOn w:val="1"/>
    <w:qFormat/>
    <w:uiPriority w:val="0"/>
    <w:pPr>
      <w:widowControl/>
      <w:spacing w:before="100" w:beforeAutospacing="1" w:after="100" w:afterAutospacing="1"/>
      <w:ind w:firstLine="420" w:firstLineChars="200"/>
      <w:jc w:val="left"/>
    </w:pPr>
    <w:rPr>
      <w:rFonts w:ascii="宋体" w:hAnsi="宋体" w:eastAsia="宋体" w:cs="宋体"/>
      <w:b/>
      <w:bCs/>
      <w:color w:val="000000"/>
      <w:kern w:val="0"/>
      <w:sz w:val="18"/>
      <w:szCs w:val="18"/>
    </w:rPr>
  </w:style>
  <w:style w:type="paragraph" w:customStyle="1" w:styleId="124">
    <w:name w:val="font9"/>
    <w:basedOn w:val="1"/>
    <w:qFormat/>
    <w:uiPriority w:val="0"/>
    <w:pPr>
      <w:widowControl/>
      <w:spacing w:before="100" w:beforeAutospacing="1" w:after="100" w:afterAutospacing="1"/>
      <w:ind w:firstLine="420" w:firstLineChars="200"/>
      <w:jc w:val="left"/>
    </w:pPr>
    <w:rPr>
      <w:rFonts w:ascii="宋体" w:hAnsi="宋体" w:eastAsia="宋体" w:cs="宋体"/>
      <w:color w:val="000000"/>
      <w:kern w:val="0"/>
      <w:sz w:val="18"/>
      <w:szCs w:val="18"/>
    </w:rPr>
  </w:style>
  <w:style w:type="paragraph" w:customStyle="1" w:styleId="125">
    <w:name w:val="font10"/>
    <w:basedOn w:val="1"/>
    <w:qFormat/>
    <w:uiPriority w:val="0"/>
    <w:pPr>
      <w:widowControl/>
      <w:spacing w:before="100" w:beforeAutospacing="1" w:after="100" w:afterAutospacing="1"/>
      <w:ind w:firstLine="420" w:firstLineChars="200"/>
      <w:jc w:val="left"/>
    </w:pPr>
    <w:rPr>
      <w:rFonts w:ascii="宋体" w:hAnsi="宋体" w:eastAsia="宋体" w:cs="宋体"/>
      <w:b/>
      <w:bCs/>
      <w:kern w:val="0"/>
      <w:sz w:val="18"/>
      <w:szCs w:val="18"/>
    </w:rPr>
  </w:style>
  <w:style w:type="paragraph" w:customStyle="1" w:styleId="126">
    <w:name w:val="font11"/>
    <w:basedOn w:val="1"/>
    <w:qFormat/>
    <w:uiPriority w:val="0"/>
    <w:pPr>
      <w:widowControl/>
      <w:spacing w:before="100" w:beforeAutospacing="1" w:after="100" w:afterAutospacing="1"/>
      <w:ind w:firstLine="420" w:firstLineChars="200"/>
      <w:jc w:val="left"/>
    </w:pPr>
    <w:rPr>
      <w:rFonts w:ascii="宋体" w:hAnsi="宋体" w:eastAsia="宋体" w:cs="宋体"/>
      <w:kern w:val="0"/>
      <w:sz w:val="18"/>
      <w:szCs w:val="18"/>
    </w:rPr>
  </w:style>
  <w:style w:type="paragraph" w:customStyle="1" w:styleId="127">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center"/>
    </w:pPr>
    <w:rPr>
      <w:rFonts w:ascii="宋体" w:hAnsi="宋体" w:eastAsia="宋体" w:cs="宋体"/>
      <w:b/>
      <w:bCs/>
      <w:kern w:val="0"/>
      <w:sz w:val="18"/>
      <w:szCs w:val="18"/>
    </w:rPr>
  </w:style>
  <w:style w:type="paragraph" w:customStyle="1" w:styleId="128">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center"/>
    </w:pPr>
    <w:rPr>
      <w:rFonts w:ascii="宋体" w:hAnsi="宋体" w:eastAsia="宋体" w:cs="宋体"/>
      <w:b/>
      <w:bCs/>
      <w:kern w:val="0"/>
      <w:sz w:val="18"/>
      <w:szCs w:val="18"/>
    </w:rPr>
  </w:style>
  <w:style w:type="paragraph" w:customStyle="1" w:styleId="129">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center"/>
    </w:pPr>
    <w:rPr>
      <w:rFonts w:ascii="宋体" w:hAnsi="宋体" w:eastAsia="宋体" w:cs="宋体"/>
      <w:kern w:val="0"/>
      <w:sz w:val="18"/>
      <w:szCs w:val="18"/>
    </w:rPr>
  </w:style>
  <w:style w:type="paragraph" w:customStyle="1" w:styleId="130">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left"/>
    </w:pPr>
    <w:rPr>
      <w:rFonts w:ascii="宋体" w:hAnsi="宋体" w:eastAsia="宋体" w:cs="宋体"/>
      <w:kern w:val="0"/>
      <w:sz w:val="18"/>
      <w:szCs w:val="18"/>
    </w:rPr>
  </w:style>
  <w:style w:type="paragraph" w:customStyle="1" w:styleId="131">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left"/>
    </w:pPr>
    <w:rPr>
      <w:rFonts w:ascii="宋体" w:hAnsi="宋体" w:eastAsia="宋体" w:cs="宋体"/>
      <w:b/>
      <w:bCs/>
      <w:kern w:val="0"/>
      <w:sz w:val="18"/>
      <w:szCs w:val="18"/>
    </w:rPr>
  </w:style>
  <w:style w:type="paragraph" w:customStyle="1" w:styleId="132">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left"/>
      <w:textAlignment w:val="center"/>
    </w:pPr>
    <w:rPr>
      <w:rFonts w:ascii="宋体" w:hAnsi="宋体" w:eastAsia="宋体" w:cs="宋体"/>
      <w:kern w:val="0"/>
      <w:sz w:val="18"/>
      <w:szCs w:val="18"/>
    </w:rPr>
  </w:style>
  <w:style w:type="paragraph" w:customStyle="1" w:styleId="133">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center"/>
    </w:pPr>
    <w:rPr>
      <w:rFonts w:ascii="宋体" w:hAnsi="宋体" w:eastAsia="宋体" w:cs="宋体"/>
      <w:kern w:val="0"/>
      <w:sz w:val="18"/>
      <w:szCs w:val="18"/>
    </w:rPr>
  </w:style>
  <w:style w:type="paragraph" w:customStyle="1" w:styleId="134">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center"/>
    </w:pPr>
    <w:rPr>
      <w:rFonts w:ascii="宋体" w:hAnsi="宋体" w:eastAsia="宋体" w:cs="宋体"/>
      <w:b/>
      <w:bCs/>
      <w:kern w:val="0"/>
      <w:sz w:val="18"/>
      <w:szCs w:val="18"/>
    </w:rPr>
  </w:style>
  <w:style w:type="paragraph" w:customStyle="1" w:styleId="135">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center"/>
    </w:pPr>
    <w:rPr>
      <w:rFonts w:ascii="宋体" w:hAnsi="宋体" w:eastAsia="宋体" w:cs="宋体"/>
      <w:b/>
      <w:bCs/>
      <w:kern w:val="0"/>
      <w:sz w:val="18"/>
      <w:szCs w:val="18"/>
    </w:rPr>
  </w:style>
  <w:style w:type="paragraph" w:customStyle="1" w:styleId="136">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left"/>
      <w:textAlignment w:val="center"/>
    </w:pPr>
    <w:rPr>
      <w:rFonts w:ascii="宋体" w:hAnsi="宋体" w:eastAsia="宋体" w:cs="宋体"/>
      <w:b/>
      <w:bCs/>
      <w:kern w:val="0"/>
      <w:sz w:val="18"/>
      <w:szCs w:val="18"/>
    </w:rPr>
  </w:style>
  <w:style w:type="paragraph" w:customStyle="1" w:styleId="137">
    <w:name w:val="xl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center"/>
    </w:pPr>
    <w:rPr>
      <w:rFonts w:ascii="宋体" w:hAnsi="宋体" w:eastAsia="宋体" w:cs="宋体"/>
      <w:kern w:val="0"/>
      <w:sz w:val="18"/>
      <w:szCs w:val="18"/>
    </w:rPr>
  </w:style>
  <w:style w:type="paragraph" w:customStyle="1" w:styleId="138">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center"/>
      <w:textAlignment w:val="center"/>
    </w:pPr>
    <w:rPr>
      <w:rFonts w:ascii="宋体" w:hAnsi="宋体" w:eastAsia="宋体" w:cs="宋体"/>
      <w:kern w:val="0"/>
      <w:sz w:val="18"/>
      <w:szCs w:val="18"/>
    </w:rPr>
  </w:style>
  <w:style w:type="paragraph" w:customStyle="1" w:styleId="139">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center"/>
      <w:textAlignment w:val="center"/>
    </w:pPr>
    <w:rPr>
      <w:rFonts w:ascii="宋体" w:hAnsi="宋体" w:eastAsia="宋体" w:cs="宋体"/>
      <w:kern w:val="0"/>
      <w:sz w:val="18"/>
      <w:szCs w:val="18"/>
    </w:rPr>
  </w:style>
  <w:style w:type="paragraph" w:customStyle="1" w:styleId="140">
    <w:name w:val="xl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left"/>
      <w:textAlignment w:val="center"/>
    </w:pPr>
    <w:rPr>
      <w:rFonts w:ascii="宋体" w:hAnsi="宋体" w:eastAsia="宋体" w:cs="宋体"/>
      <w:kern w:val="0"/>
      <w:sz w:val="18"/>
      <w:szCs w:val="18"/>
    </w:rPr>
  </w:style>
  <w:style w:type="paragraph" w:customStyle="1" w:styleId="141">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center"/>
    </w:pPr>
    <w:rPr>
      <w:rFonts w:ascii="宋体" w:hAnsi="宋体" w:eastAsia="宋体" w:cs="宋体"/>
      <w:kern w:val="0"/>
      <w:sz w:val="18"/>
      <w:szCs w:val="18"/>
    </w:rPr>
  </w:style>
  <w:style w:type="paragraph" w:customStyle="1" w:styleId="142">
    <w:name w:val="xl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center"/>
      <w:textAlignment w:val="center"/>
    </w:pPr>
    <w:rPr>
      <w:rFonts w:ascii="宋体" w:hAnsi="宋体" w:eastAsia="宋体" w:cs="宋体"/>
      <w:kern w:val="0"/>
      <w:sz w:val="18"/>
      <w:szCs w:val="18"/>
    </w:rPr>
  </w:style>
  <w:style w:type="paragraph" w:customStyle="1" w:styleId="143">
    <w:name w:val="xl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left"/>
    </w:pPr>
    <w:rPr>
      <w:rFonts w:ascii="宋体" w:hAnsi="宋体" w:eastAsia="宋体" w:cs="宋体"/>
      <w:kern w:val="0"/>
      <w:sz w:val="18"/>
      <w:szCs w:val="18"/>
    </w:rPr>
  </w:style>
  <w:style w:type="paragraph" w:customStyle="1" w:styleId="144">
    <w:name w:val="xl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left"/>
    </w:pPr>
    <w:rPr>
      <w:rFonts w:ascii="宋体" w:hAnsi="宋体" w:eastAsia="宋体" w:cs="宋体"/>
      <w:kern w:val="0"/>
      <w:sz w:val="18"/>
      <w:szCs w:val="18"/>
    </w:rPr>
  </w:style>
  <w:style w:type="paragraph" w:customStyle="1" w:styleId="145">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left"/>
      <w:textAlignment w:val="center"/>
    </w:pPr>
    <w:rPr>
      <w:rFonts w:ascii="宋体" w:hAnsi="宋体" w:eastAsia="宋体" w:cs="宋体"/>
      <w:color w:val="000000"/>
      <w:kern w:val="0"/>
      <w:sz w:val="18"/>
      <w:szCs w:val="18"/>
    </w:rPr>
  </w:style>
  <w:style w:type="paragraph" w:customStyle="1" w:styleId="146">
    <w:name w:val="xl17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center"/>
    </w:pPr>
    <w:rPr>
      <w:rFonts w:ascii="宋体" w:hAnsi="宋体" w:eastAsia="宋体" w:cs="宋体"/>
      <w:kern w:val="0"/>
      <w:sz w:val="18"/>
      <w:szCs w:val="18"/>
    </w:rPr>
  </w:style>
  <w:style w:type="paragraph" w:customStyle="1" w:styleId="147">
    <w:name w:val="xl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left"/>
      <w:textAlignment w:val="center"/>
    </w:pPr>
    <w:rPr>
      <w:rFonts w:ascii="宋体" w:hAnsi="宋体" w:eastAsia="宋体" w:cs="宋体"/>
      <w:color w:val="000000"/>
      <w:kern w:val="0"/>
      <w:sz w:val="18"/>
      <w:szCs w:val="18"/>
    </w:rPr>
  </w:style>
  <w:style w:type="paragraph" w:customStyle="1" w:styleId="148">
    <w:name w:val="xl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left"/>
      <w:textAlignment w:val="center"/>
    </w:pPr>
    <w:rPr>
      <w:rFonts w:ascii="宋体" w:hAnsi="宋体" w:eastAsia="宋体" w:cs="宋体"/>
      <w:kern w:val="0"/>
      <w:sz w:val="18"/>
      <w:szCs w:val="18"/>
    </w:rPr>
  </w:style>
  <w:style w:type="paragraph" w:customStyle="1" w:styleId="149">
    <w:name w:val="xl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left"/>
      <w:textAlignment w:val="center"/>
    </w:pPr>
    <w:rPr>
      <w:rFonts w:ascii="宋体" w:hAnsi="宋体" w:eastAsia="宋体" w:cs="宋体"/>
      <w:color w:val="000000"/>
      <w:kern w:val="0"/>
      <w:sz w:val="18"/>
      <w:szCs w:val="18"/>
    </w:rPr>
  </w:style>
  <w:style w:type="paragraph" w:customStyle="1" w:styleId="150">
    <w:name w:val="xl1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left"/>
    </w:pPr>
    <w:rPr>
      <w:rFonts w:ascii="宋体" w:hAnsi="宋体" w:eastAsia="宋体" w:cs="宋体"/>
      <w:color w:val="000000"/>
      <w:kern w:val="0"/>
      <w:sz w:val="18"/>
      <w:szCs w:val="18"/>
    </w:rPr>
  </w:style>
  <w:style w:type="paragraph" w:customStyle="1" w:styleId="151">
    <w:name w:val="xl1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center"/>
    </w:pPr>
    <w:rPr>
      <w:rFonts w:ascii="宋体" w:hAnsi="宋体" w:eastAsia="宋体" w:cs="宋体"/>
      <w:kern w:val="0"/>
      <w:szCs w:val="24"/>
    </w:rPr>
  </w:style>
  <w:style w:type="paragraph" w:customStyle="1" w:styleId="152">
    <w:name w:val="xl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center"/>
    </w:pPr>
    <w:rPr>
      <w:rFonts w:ascii="宋体" w:hAnsi="宋体" w:eastAsia="宋体" w:cs="宋体"/>
      <w:kern w:val="0"/>
      <w:sz w:val="18"/>
      <w:szCs w:val="18"/>
    </w:rPr>
  </w:style>
  <w:style w:type="paragraph" w:customStyle="1" w:styleId="153">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center"/>
    </w:pPr>
    <w:rPr>
      <w:rFonts w:ascii="宋体" w:hAnsi="宋体" w:eastAsia="宋体" w:cs="宋体"/>
      <w:kern w:val="0"/>
      <w:szCs w:val="24"/>
    </w:rPr>
  </w:style>
  <w:style w:type="paragraph" w:customStyle="1" w:styleId="154">
    <w:name w:val="xl1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420" w:firstLineChars="200"/>
      <w:jc w:val="center"/>
    </w:pPr>
    <w:rPr>
      <w:rFonts w:ascii="宋体" w:hAnsi="宋体" w:eastAsia="宋体" w:cs="宋体"/>
      <w:kern w:val="0"/>
      <w:sz w:val="18"/>
      <w:szCs w:val="18"/>
    </w:rPr>
  </w:style>
  <w:style w:type="paragraph" w:customStyle="1" w:styleId="155">
    <w:name w:val="列表1"/>
    <w:link w:val="156"/>
    <w:qFormat/>
    <w:uiPriority w:val="99"/>
    <w:pPr>
      <w:adjustRightInd w:val="0"/>
      <w:snapToGrid w:val="0"/>
      <w:spacing w:line="400" w:lineRule="exact"/>
      <w:ind w:firstLine="499"/>
    </w:pPr>
    <w:rPr>
      <w:rFonts w:ascii="Arial" w:hAnsi="Arial" w:eastAsia="宋体" w:cs="Arial"/>
      <w:color w:val="000000"/>
      <w:kern w:val="2"/>
      <w:sz w:val="21"/>
      <w:szCs w:val="21"/>
      <w:lang w:val="en-US" w:eastAsia="zh-CN" w:bidi="ar-SA"/>
    </w:rPr>
  </w:style>
  <w:style w:type="character" w:customStyle="1" w:styleId="156">
    <w:name w:val="列表1 Char Char"/>
    <w:link w:val="155"/>
    <w:qFormat/>
    <w:uiPriority w:val="99"/>
    <w:rPr>
      <w:rFonts w:ascii="Arial" w:hAnsi="Arial" w:eastAsia="宋体" w:cs="Arial"/>
      <w:color w:val="000000"/>
      <w:szCs w:val="21"/>
    </w:rPr>
  </w:style>
  <w:style w:type="paragraph" w:customStyle="1" w:styleId="157">
    <w:name w:val="表格文本"/>
    <w:next w:val="1"/>
    <w:link w:val="158"/>
    <w:qFormat/>
    <w:uiPriority w:val="0"/>
    <w:pPr>
      <w:widowControl w:val="0"/>
      <w:textAlignment w:val="center"/>
    </w:pPr>
    <w:rPr>
      <w:rFonts w:ascii="Arial" w:hAnsi="Arial" w:eastAsia="宋体" w:cs="Arial"/>
      <w:kern w:val="2"/>
      <w:sz w:val="21"/>
      <w:szCs w:val="24"/>
      <w:lang w:val="en-US" w:eastAsia="zh-CN" w:bidi="ar-SA"/>
    </w:rPr>
  </w:style>
  <w:style w:type="character" w:customStyle="1" w:styleId="158">
    <w:name w:val="表格文本 Char"/>
    <w:link w:val="157"/>
    <w:qFormat/>
    <w:uiPriority w:val="0"/>
    <w:rPr>
      <w:rFonts w:ascii="Arial" w:hAnsi="Arial" w:eastAsia="宋体" w:cs="Arial"/>
      <w:szCs w:val="24"/>
    </w:rPr>
  </w:style>
  <w:style w:type="paragraph" w:customStyle="1" w:styleId="159">
    <w:name w:val="Char21"/>
    <w:basedOn w:val="1"/>
    <w:qFormat/>
    <w:uiPriority w:val="0"/>
    <w:pPr>
      <w:widowControl/>
      <w:ind w:firstLine="420" w:firstLineChars="200"/>
      <w:jc w:val="left"/>
    </w:pPr>
    <w:rPr>
      <w:rFonts w:ascii="Tahoma" w:hAnsi="Tahoma" w:eastAsia="宋体" w:cs="Arial"/>
      <w:szCs w:val="20"/>
    </w:rPr>
  </w:style>
  <w:style w:type="paragraph" w:customStyle="1" w:styleId="160">
    <w:name w:val="TOC 标题1"/>
    <w:basedOn w:val="3"/>
    <w:next w:val="1"/>
    <w:qFormat/>
    <w:uiPriority w:val="39"/>
    <w:pPr>
      <w:spacing w:before="480" w:after="0" w:line="276" w:lineRule="auto"/>
      <w:jc w:val="left"/>
      <w:outlineLvl w:val="9"/>
    </w:pPr>
    <w:rPr>
      <w:rFonts w:ascii="Cambria" w:hAnsi="Cambria"/>
      <w:color w:val="365F91"/>
      <w:kern w:val="0"/>
    </w:rPr>
  </w:style>
  <w:style w:type="paragraph" w:customStyle="1" w:styleId="161">
    <w:name w:val="正文1"/>
    <w:basedOn w:val="1"/>
    <w:qFormat/>
    <w:uiPriority w:val="0"/>
    <w:pPr>
      <w:widowControl/>
      <w:ind w:firstLine="420" w:firstLineChars="200"/>
      <w:jc w:val="left"/>
    </w:pPr>
    <w:rPr>
      <w:rFonts w:ascii="Arial" w:hAnsi="Arial" w:eastAsia="宋体" w:cs="宋体"/>
      <w:kern w:val="0"/>
      <w:szCs w:val="20"/>
    </w:rPr>
  </w:style>
  <w:style w:type="paragraph" w:customStyle="1" w:styleId="162">
    <w:name w:val="Char Char1921"/>
    <w:basedOn w:val="1"/>
    <w:qFormat/>
    <w:uiPriority w:val="0"/>
    <w:pPr>
      <w:widowControl/>
      <w:ind w:firstLine="420" w:firstLineChars="200"/>
      <w:jc w:val="left"/>
    </w:pPr>
    <w:rPr>
      <w:rFonts w:ascii="Tahoma" w:hAnsi="Tahoma" w:eastAsia="宋体" w:cs="Arial"/>
      <w:szCs w:val="20"/>
    </w:rPr>
  </w:style>
  <w:style w:type="paragraph" w:customStyle="1" w:styleId="163">
    <w:name w:val="列表框2"/>
    <w:basedOn w:val="155"/>
    <w:link w:val="164"/>
    <w:qFormat/>
    <w:uiPriority w:val="0"/>
    <w:pPr>
      <w:numPr>
        <w:ilvl w:val="0"/>
        <w:numId w:val="11"/>
      </w:numPr>
      <w:tabs>
        <w:tab w:val="left" w:pos="1300"/>
        <w:tab w:val="left" w:pos="1942"/>
        <w:tab w:val="clear" w:pos="2896"/>
      </w:tabs>
      <w:ind w:left="1680" w:firstLine="2"/>
    </w:pPr>
    <w:rPr>
      <w:szCs w:val="20"/>
    </w:rPr>
  </w:style>
  <w:style w:type="character" w:customStyle="1" w:styleId="164">
    <w:name w:val="列表框2 Char Char"/>
    <w:link w:val="163"/>
    <w:qFormat/>
    <w:uiPriority w:val="0"/>
    <w:rPr>
      <w:rFonts w:ascii="Arial" w:hAnsi="Arial" w:cs="Arial"/>
      <w:color w:val="000000"/>
      <w:kern w:val="2"/>
      <w:sz w:val="21"/>
    </w:rPr>
  </w:style>
  <w:style w:type="paragraph" w:customStyle="1" w:styleId="165">
    <w:name w:val="图形布置"/>
    <w:basedOn w:val="1"/>
    <w:link w:val="166"/>
    <w:qFormat/>
    <w:uiPriority w:val="0"/>
    <w:pPr>
      <w:widowControl/>
      <w:ind w:firstLine="420" w:firstLineChars="200"/>
      <w:jc w:val="center"/>
    </w:pPr>
    <w:rPr>
      <w:rFonts w:ascii="Arial" w:hAnsi="Arial" w:eastAsia="宋体" w:cs="宋体"/>
      <w:kern w:val="0"/>
      <w:szCs w:val="20"/>
    </w:rPr>
  </w:style>
  <w:style w:type="character" w:customStyle="1" w:styleId="166">
    <w:name w:val="图形布置 Char"/>
    <w:link w:val="165"/>
    <w:qFormat/>
    <w:uiPriority w:val="0"/>
    <w:rPr>
      <w:rFonts w:ascii="Arial" w:hAnsi="Arial" w:eastAsia="宋体" w:cs="宋体"/>
      <w:kern w:val="0"/>
      <w:szCs w:val="20"/>
    </w:rPr>
  </w:style>
  <w:style w:type="paragraph" w:customStyle="1" w:styleId="167">
    <w:name w:val="第四章条目18"/>
    <w:basedOn w:val="5"/>
    <w:qFormat/>
    <w:uiPriority w:val="0"/>
    <w:pPr>
      <w:numPr>
        <w:ilvl w:val="0"/>
        <w:numId w:val="12"/>
      </w:numPr>
      <w:tabs>
        <w:tab w:val="clear" w:pos="0"/>
        <w:tab w:val="clear" w:pos="142"/>
      </w:tabs>
      <w:ind w:left="0" w:firstLine="0"/>
    </w:pPr>
    <w:rPr>
      <w:rFonts w:cs="宋体"/>
    </w:rPr>
  </w:style>
  <w:style w:type="paragraph" w:customStyle="1" w:styleId="168">
    <w:name w:val="第四章条目"/>
    <w:qFormat/>
    <w:uiPriority w:val="0"/>
    <w:pPr>
      <w:numPr>
        <w:ilvl w:val="0"/>
        <w:numId w:val="13"/>
      </w:numPr>
      <w:spacing w:line="400" w:lineRule="exact"/>
      <w:ind w:left="0" w:firstLine="0"/>
    </w:pPr>
    <w:rPr>
      <w:rFonts w:ascii="Times New Roman" w:hAnsi="Times New Roman" w:eastAsia="宋体" w:cs="Times New Roman"/>
      <w:kern w:val="2"/>
      <w:sz w:val="21"/>
      <w:szCs w:val="28"/>
      <w:lang w:val="en-US" w:eastAsia="zh-CN" w:bidi="ar-SA"/>
    </w:rPr>
  </w:style>
  <w:style w:type="paragraph" w:customStyle="1" w:styleId="169">
    <w:name w:val="第七章条目1"/>
    <w:basedOn w:val="5"/>
    <w:qFormat/>
    <w:uiPriority w:val="0"/>
    <w:pPr>
      <w:numPr>
        <w:ilvl w:val="0"/>
        <w:numId w:val="14"/>
      </w:numPr>
      <w:tabs>
        <w:tab w:val="clear" w:pos="0"/>
        <w:tab w:val="clear" w:pos="142"/>
      </w:tabs>
      <w:ind w:left="0" w:firstLine="0"/>
    </w:pPr>
    <w:rPr>
      <w:rFonts w:cs="宋体"/>
    </w:rPr>
  </w:style>
  <w:style w:type="paragraph" w:customStyle="1" w:styleId="170">
    <w:name w:val="第十章条目"/>
    <w:qFormat/>
    <w:uiPriority w:val="0"/>
    <w:pPr>
      <w:numPr>
        <w:ilvl w:val="0"/>
        <w:numId w:val="15"/>
      </w:numPr>
      <w:spacing w:line="440" w:lineRule="exact"/>
    </w:pPr>
    <w:rPr>
      <w:rFonts w:ascii="Arial Black" w:hAnsi="Arial Black" w:eastAsia="宋体" w:cs="Times New Roman"/>
      <w:bCs/>
      <w:kern w:val="44"/>
      <w:sz w:val="21"/>
      <w:szCs w:val="28"/>
      <w:lang w:val="en-US" w:eastAsia="zh-CN" w:bidi="ar-SA"/>
    </w:rPr>
  </w:style>
  <w:style w:type="paragraph" w:customStyle="1" w:styleId="171">
    <w:name w:val="第11章条目"/>
    <w:qFormat/>
    <w:uiPriority w:val="0"/>
    <w:pPr>
      <w:numPr>
        <w:ilvl w:val="0"/>
        <w:numId w:val="16"/>
      </w:numPr>
      <w:spacing w:line="440" w:lineRule="exact"/>
    </w:pPr>
    <w:rPr>
      <w:rFonts w:ascii="Arial Black" w:hAnsi="Arial Black" w:eastAsia="宋体" w:cs="Times New Roman"/>
      <w:bCs/>
      <w:kern w:val="44"/>
      <w:sz w:val="21"/>
      <w:szCs w:val="28"/>
      <w:lang w:val="en-US" w:eastAsia="zh-CN" w:bidi="ar-SA"/>
    </w:rPr>
  </w:style>
  <w:style w:type="paragraph" w:customStyle="1" w:styleId="172">
    <w:name w:val="响应条款"/>
    <w:next w:val="1"/>
    <w:qFormat/>
    <w:uiPriority w:val="0"/>
    <w:pPr>
      <w:spacing w:afterLines="50" w:line="320" w:lineRule="exact"/>
      <w:ind w:left="720" w:leftChars="300" w:firstLine="436" w:firstLineChars="200"/>
    </w:pPr>
    <w:rPr>
      <w:rFonts w:ascii="Arial" w:hAnsi="Arial" w:eastAsia="宋体" w:cs="宋体"/>
      <w:spacing w:val="4"/>
      <w:sz w:val="21"/>
      <w:szCs w:val="21"/>
      <w:u w:val="single"/>
      <w:lang w:val="en-US" w:eastAsia="zh-CN" w:bidi="ar-SA"/>
    </w:rPr>
  </w:style>
  <w:style w:type="paragraph" w:customStyle="1" w:styleId="173">
    <w:name w:val="列表框1"/>
    <w:basedOn w:val="1"/>
    <w:next w:val="174"/>
    <w:link w:val="175"/>
    <w:qFormat/>
    <w:uiPriority w:val="0"/>
    <w:pPr>
      <w:widowControl/>
      <w:numPr>
        <w:ilvl w:val="0"/>
        <w:numId w:val="17"/>
      </w:numPr>
      <w:adjustRightInd w:val="0"/>
      <w:snapToGrid w:val="0"/>
      <w:spacing w:afterLines="50" w:line="320" w:lineRule="exact"/>
      <w:ind w:left="1614" w:leftChars="500" w:hanging="414" w:hangingChars="190"/>
      <w:jc w:val="left"/>
    </w:pPr>
    <w:rPr>
      <w:rFonts w:ascii="Arial" w:hAnsi="Arial" w:eastAsia="楷体_GB2312" w:cs="Arial"/>
      <w:spacing w:val="4"/>
      <w:kern w:val="0"/>
      <w:szCs w:val="21"/>
    </w:rPr>
  </w:style>
  <w:style w:type="paragraph" w:customStyle="1" w:styleId="174">
    <w:name w:val="1.1.1.1标题4"/>
    <w:basedOn w:val="4"/>
    <w:qFormat/>
    <w:uiPriority w:val="0"/>
    <w:pPr>
      <w:keepNext w:val="0"/>
      <w:keepLines w:val="0"/>
      <w:tabs>
        <w:tab w:val="left" w:pos="142"/>
      </w:tabs>
      <w:spacing w:before="120" w:after="120" w:line="240" w:lineRule="auto"/>
      <w:ind w:left="120" w:firstLine="300"/>
      <w:jc w:val="left"/>
    </w:pPr>
    <w:rPr>
      <w:rFonts w:ascii="宋体" w:hAnsi="宋体" w:eastAsia="宋体" w:cs="宋体"/>
      <w:spacing w:val="4"/>
      <w:kern w:val="0"/>
      <w:sz w:val="24"/>
      <w:szCs w:val="20"/>
    </w:rPr>
  </w:style>
  <w:style w:type="character" w:customStyle="1" w:styleId="175">
    <w:name w:val="列表框1 Char Char"/>
    <w:link w:val="173"/>
    <w:qFormat/>
    <w:uiPriority w:val="0"/>
    <w:rPr>
      <w:rFonts w:ascii="Arial" w:hAnsi="Arial" w:eastAsia="楷体_GB2312" w:cs="Arial"/>
      <w:spacing w:val="4"/>
      <w:sz w:val="24"/>
      <w:szCs w:val="21"/>
    </w:rPr>
  </w:style>
  <w:style w:type="paragraph" w:customStyle="1" w:styleId="176">
    <w:name w:val="自定义标题4"/>
    <w:basedOn w:val="1"/>
    <w:qFormat/>
    <w:uiPriority w:val="0"/>
    <w:pPr>
      <w:widowControl/>
      <w:spacing w:line="300" w:lineRule="auto"/>
      <w:ind w:firstLine="420" w:firstLineChars="200"/>
      <w:jc w:val="left"/>
      <w:outlineLvl w:val="3"/>
    </w:pPr>
    <w:rPr>
      <w:rFonts w:ascii="Arial" w:hAnsi="Arial" w:eastAsia="宋体" w:cs="宋体"/>
      <w:kern w:val="0"/>
      <w:szCs w:val="20"/>
    </w:rPr>
  </w:style>
  <w:style w:type="paragraph" w:customStyle="1" w:styleId="177">
    <w:name w:val="文件标题"/>
    <w:basedOn w:val="1"/>
    <w:qFormat/>
    <w:uiPriority w:val="0"/>
    <w:pPr>
      <w:widowControl/>
      <w:spacing w:line="300" w:lineRule="auto"/>
      <w:ind w:firstLine="420" w:firstLineChars="200"/>
      <w:jc w:val="center"/>
    </w:pPr>
    <w:rPr>
      <w:rFonts w:ascii="华文彩云" w:hAnsi="Swis721 BlkOul BT" w:eastAsia="华文彩云" w:cs="Arial"/>
      <w:kern w:val="0"/>
      <w:sz w:val="72"/>
      <w:szCs w:val="72"/>
    </w:rPr>
  </w:style>
  <w:style w:type="paragraph" w:customStyle="1" w:styleId="178">
    <w:name w:val="目录标题"/>
    <w:basedOn w:val="1"/>
    <w:qFormat/>
    <w:uiPriority w:val="0"/>
    <w:pPr>
      <w:widowControl/>
      <w:spacing w:afterLines="100"/>
      <w:ind w:firstLine="420" w:firstLineChars="200"/>
      <w:jc w:val="center"/>
    </w:pPr>
    <w:rPr>
      <w:rFonts w:ascii="黑体" w:hAnsi="Arial" w:eastAsia="黑体" w:cs="Arial"/>
      <w:b/>
      <w:kern w:val="0"/>
      <w:sz w:val="32"/>
      <w:szCs w:val="32"/>
    </w:rPr>
  </w:style>
  <w:style w:type="paragraph" w:customStyle="1" w:styleId="179">
    <w:name w:val="落款样式"/>
    <w:basedOn w:val="1"/>
    <w:qFormat/>
    <w:uiPriority w:val="0"/>
    <w:pPr>
      <w:widowControl/>
      <w:ind w:left="2465" w:leftChars="1027" w:firstLine="1140" w:firstLineChars="475"/>
      <w:jc w:val="left"/>
    </w:pPr>
    <w:rPr>
      <w:rFonts w:ascii="Arial" w:hAnsi="Arial" w:eastAsia="宋体" w:cs="宋体"/>
      <w:kern w:val="0"/>
      <w:szCs w:val="20"/>
    </w:rPr>
  </w:style>
  <w:style w:type="paragraph" w:customStyle="1" w:styleId="180">
    <w:name w:val="图形题注"/>
    <w:basedOn w:val="16"/>
    <w:link w:val="181"/>
    <w:qFormat/>
    <w:uiPriority w:val="0"/>
    <w:pPr>
      <w:jc w:val="center"/>
    </w:pPr>
  </w:style>
  <w:style w:type="character" w:customStyle="1" w:styleId="181">
    <w:name w:val="图形题注 Char"/>
    <w:link w:val="180"/>
    <w:qFormat/>
    <w:uiPriority w:val="0"/>
    <w:rPr>
      <w:rFonts w:ascii="Arial" w:hAnsi="Arial" w:eastAsia="宋体" w:cs="Arial"/>
      <w:spacing w:val="4"/>
      <w:kern w:val="0"/>
      <w:szCs w:val="21"/>
    </w:rPr>
  </w:style>
  <w:style w:type="paragraph" w:customStyle="1" w:styleId="182">
    <w:name w:val="表头样式"/>
    <w:basedOn w:val="157"/>
    <w:link w:val="183"/>
    <w:qFormat/>
    <w:uiPriority w:val="0"/>
    <w:pPr>
      <w:snapToGrid w:val="0"/>
      <w:spacing w:line="300" w:lineRule="exact"/>
      <w:ind w:left="-90" w:leftChars="-38" w:right="-101" w:rightChars="-42"/>
      <w:jc w:val="center"/>
      <w:textAlignment w:val="auto"/>
    </w:pPr>
    <w:rPr>
      <w:rFonts w:eastAsia="楷体_GB2312" w:cs="宋体"/>
      <w:szCs w:val="20"/>
    </w:rPr>
  </w:style>
  <w:style w:type="character" w:customStyle="1" w:styleId="183">
    <w:name w:val="表头样式 Char"/>
    <w:link w:val="182"/>
    <w:qFormat/>
    <w:uiPriority w:val="0"/>
    <w:rPr>
      <w:rFonts w:ascii="Arial" w:hAnsi="Arial" w:eastAsia="楷体_GB2312" w:cs="宋体"/>
      <w:szCs w:val="20"/>
    </w:rPr>
  </w:style>
  <w:style w:type="paragraph" w:customStyle="1" w:styleId="184">
    <w:name w:val="标书原文"/>
    <w:basedOn w:val="1"/>
    <w:link w:val="185"/>
    <w:qFormat/>
    <w:uiPriority w:val="0"/>
    <w:pPr>
      <w:widowControl/>
      <w:spacing w:line="300" w:lineRule="exact"/>
      <w:ind w:left="300" w:leftChars="300" w:firstLine="200" w:firstLineChars="200"/>
      <w:jc w:val="left"/>
    </w:pPr>
    <w:rPr>
      <w:rFonts w:ascii="宋体" w:hAnsi="宋体" w:eastAsia="宋体" w:cs="宋体"/>
      <w:i/>
      <w:spacing w:val="4"/>
      <w:szCs w:val="21"/>
    </w:rPr>
  </w:style>
  <w:style w:type="character" w:customStyle="1" w:styleId="185">
    <w:name w:val="标书原文 Char Char"/>
    <w:link w:val="184"/>
    <w:qFormat/>
    <w:uiPriority w:val="0"/>
    <w:rPr>
      <w:rFonts w:ascii="宋体" w:hAnsi="宋体" w:eastAsia="宋体" w:cs="宋体"/>
      <w:i/>
      <w:spacing w:val="4"/>
      <w:szCs w:val="21"/>
    </w:rPr>
  </w:style>
  <w:style w:type="paragraph" w:customStyle="1" w:styleId="186">
    <w:name w:val="表格题注"/>
    <w:basedOn w:val="16"/>
    <w:link w:val="187"/>
    <w:qFormat/>
    <w:uiPriority w:val="0"/>
  </w:style>
  <w:style w:type="character" w:customStyle="1" w:styleId="187">
    <w:name w:val="表格题注 Char"/>
    <w:link w:val="186"/>
    <w:qFormat/>
    <w:uiPriority w:val="0"/>
    <w:rPr>
      <w:rFonts w:ascii="Arial" w:hAnsi="Arial" w:eastAsia="宋体" w:cs="Arial"/>
      <w:spacing w:val="4"/>
      <w:kern w:val="0"/>
      <w:szCs w:val="21"/>
    </w:rPr>
  </w:style>
  <w:style w:type="paragraph" w:customStyle="1" w:styleId="188">
    <w:name w:val="样式 居中"/>
    <w:basedOn w:val="1"/>
    <w:qFormat/>
    <w:uiPriority w:val="0"/>
    <w:pPr>
      <w:widowControl/>
      <w:ind w:firstLine="420" w:firstLineChars="200"/>
      <w:jc w:val="center"/>
    </w:pPr>
    <w:rPr>
      <w:rFonts w:ascii="Arial" w:hAnsi="Arial" w:eastAsia="宋体" w:cs="宋体"/>
      <w:kern w:val="0"/>
      <w:szCs w:val="20"/>
    </w:rPr>
  </w:style>
  <w:style w:type="paragraph" w:customStyle="1" w:styleId="189">
    <w:name w:val="标书条款"/>
    <w:basedOn w:val="184"/>
    <w:next w:val="184"/>
    <w:qFormat/>
    <w:uiPriority w:val="0"/>
    <w:pPr>
      <w:ind w:left="720" w:firstLine="438"/>
    </w:pPr>
    <w:rPr>
      <w:rFonts w:ascii="Arial" w:hAnsi="Arial"/>
      <w:b/>
      <w:u w:val="single"/>
    </w:rPr>
  </w:style>
  <w:style w:type="paragraph" w:customStyle="1" w:styleId="190">
    <w:name w:val="标书列表"/>
    <w:basedOn w:val="184"/>
    <w:qFormat/>
    <w:uiPriority w:val="0"/>
    <w:pPr>
      <w:numPr>
        <w:ilvl w:val="0"/>
        <w:numId w:val="18"/>
      </w:numPr>
      <w:tabs>
        <w:tab w:val="left" w:pos="-226"/>
        <w:tab w:val="clear" w:pos="1692"/>
      </w:tabs>
      <w:ind w:left="-226" w:leftChars="530" w:hanging="425" w:hangingChars="180"/>
    </w:pPr>
  </w:style>
  <w:style w:type="paragraph" w:customStyle="1" w:styleId="191">
    <w:name w:val="标书段落"/>
    <w:basedOn w:val="184"/>
    <w:link w:val="192"/>
    <w:qFormat/>
    <w:uiPriority w:val="0"/>
    <w:pPr>
      <w:tabs>
        <w:tab w:val="right" w:pos="1493"/>
      </w:tabs>
      <w:ind w:left="1352" w:hanging="872" w:hangingChars="400"/>
    </w:pPr>
  </w:style>
  <w:style w:type="character" w:customStyle="1" w:styleId="192">
    <w:name w:val="标书段落 Char"/>
    <w:link w:val="191"/>
    <w:qFormat/>
    <w:uiPriority w:val="0"/>
    <w:rPr>
      <w:rFonts w:ascii="宋体" w:hAnsi="宋体" w:eastAsia="宋体" w:cs="宋体"/>
      <w:i/>
      <w:spacing w:val="4"/>
      <w:szCs w:val="21"/>
    </w:rPr>
  </w:style>
  <w:style w:type="paragraph" w:customStyle="1" w:styleId="193">
    <w:name w:val="首页页眉"/>
    <w:basedOn w:val="29"/>
    <w:qFormat/>
    <w:uiPriority w:val="0"/>
    <w:pPr>
      <w:widowControl/>
      <w:pBdr>
        <w:bottom w:val="none" w:color="auto" w:sz="0" w:space="0"/>
      </w:pBdr>
      <w:spacing w:line="240" w:lineRule="atLeast"/>
      <w:ind w:firstLine="200" w:firstLineChars="200"/>
    </w:pPr>
    <w:rPr>
      <w:rFonts w:ascii="Arial" w:hAnsi="Arial" w:eastAsia="宋体" w:cs="Arial"/>
      <w:b/>
      <w:kern w:val="0"/>
    </w:rPr>
  </w:style>
  <w:style w:type="paragraph" w:customStyle="1" w:styleId="194">
    <w:name w:val="临时副标题"/>
    <w:basedOn w:val="1"/>
    <w:next w:val="1"/>
    <w:qFormat/>
    <w:uiPriority w:val="0"/>
    <w:pPr>
      <w:widowControl/>
      <w:adjustRightInd w:val="0"/>
      <w:spacing w:before="120" w:after="120" w:line="320" w:lineRule="exact"/>
      <w:ind w:left="480" w:leftChars="200" w:firstLine="420" w:firstLineChars="200"/>
      <w:jc w:val="left"/>
    </w:pPr>
    <w:rPr>
      <w:rFonts w:ascii="黑体" w:hAnsi="Arial" w:eastAsia="黑体" w:cs="Arial"/>
      <w:spacing w:val="10"/>
      <w:kern w:val="0"/>
      <w:szCs w:val="24"/>
    </w:rPr>
  </w:style>
  <w:style w:type="paragraph" w:customStyle="1" w:styleId="195">
    <w:name w:val="表格文本加粗"/>
    <w:basedOn w:val="157"/>
    <w:qFormat/>
    <w:uiPriority w:val="0"/>
    <w:pPr>
      <w:snapToGrid w:val="0"/>
      <w:spacing w:line="300" w:lineRule="exact"/>
      <w:ind w:left="843" w:hanging="843"/>
      <w:textAlignment w:val="auto"/>
    </w:pPr>
    <w:rPr>
      <w:rFonts w:eastAsia="楷体_GB2312"/>
      <w:b/>
      <w:szCs w:val="20"/>
    </w:rPr>
  </w:style>
  <w:style w:type="paragraph" w:customStyle="1" w:styleId="196">
    <w:name w:val="样式 正文1 + 加粗"/>
    <w:basedOn w:val="161"/>
    <w:qFormat/>
    <w:uiPriority w:val="0"/>
    <w:rPr>
      <w:b/>
      <w:bCs/>
      <w:sz w:val="30"/>
    </w:rPr>
  </w:style>
  <w:style w:type="paragraph" w:customStyle="1" w:styleId="197">
    <w:name w:val="条文标题1"/>
    <w:basedOn w:val="1"/>
    <w:qFormat/>
    <w:uiPriority w:val="0"/>
    <w:pPr>
      <w:widowControl/>
      <w:ind w:firstLine="420" w:firstLineChars="200"/>
      <w:jc w:val="center"/>
    </w:pPr>
    <w:rPr>
      <w:rFonts w:ascii="Arial" w:hAnsi="Arial" w:eastAsia="宋体" w:cs="Arial"/>
      <w:b/>
      <w:kern w:val="0"/>
      <w:sz w:val="28"/>
      <w:szCs w:val="28"/>
    </w:rPr>
  </w:style>
  <w:style w:type="paragraph" w:customStyle="1" w:styleId="198">
    <w:name w:val="第三章条目1"/>
    <w:basedOn w:val="5"/>
    <w:qFormat/>
    <w:uiPriority w:val="0"/>
    <w:pPr>
      <w:numPr>
        <w:ilvl w:val="0"/>
        <w:numId w:val="19"/>
      </w:numPr>
      <w:tabs>
        <w:tab w:val="clear" w:pos="0"/>
        <w:tab w:val="clear" w:pos="142"/>
      </w:tabs>
      <w:ind w:firstLine="283" w:firstLineChars="135"/>
    </w:pPr>
    <w:rPr>
      <w:rFonts w:cs="宋体"/>
    </w:rPr>
  </w:style>
  <w:style w:type="paragraph" w:customStyle="1" w:styleId="199">
    <w:name w:val="第五章条目7"/>
    <w:basedOn w:val="5"/>
    <w:next w:val="1"/>
    <w:qFormat/>
    <w:uiPriority w:val="0"/>
    <w:pPr>
      <w:numPr>
        <w:ilvl w:val="0"/>
        <w:numId w:val="20"/>
      </w:numPr>
      <w:tabs>
        <w:tab w:val="left" w:pos="360"/>
        <w:tab w:val="clear" w:pos="0"/>
        <w:tab w:val="clear" w:pos="142"/>
      </w:tabs>
      <w:ind w:left="0" w:firstLine="0"/>
    </w:pPr>
    <w:rPr>
      <w:rFonts w:cs="宋体"/>
    </w:rPr>
  </w:style>
  <w:style w:type="paragraph" w:customStyle="1" w:styleId="200">
    <w:name w:val="第四章条目2"/>
    <w:basedOn w:val="199"/>
    <w:qFormat/>
    <w:uiPriority w:val="0"/>
    <w:pPr>
      <w:numPr>
        <w:ilvl w:val="0"/>
        <w:numId w:val="21"/>
      </w:numPr>
      <w:tabs>
        <w:tab w:val="clear" w:pos="360"/>
      </w:tabs>
    </w:pPr>
  </w:style>
  <w:style w:type="paragraph" w:customStyle="1" w:styleId="201">
    <w:name w:val="第四章条目3"/>
    <w:basedOn w:val="5"/>
    <w:qFormat/>
    <w:uiPriority w:val="0"/>
    <w:pPr>
      <w:numPr>
        <w:ilvl w:val="0"/>
        <w:numId w:val="22"/>
      </w:numPr>
      <w:tabs>
        <w:tab w:val="clear" w:pos="0"/>
        <w:tab w:val="clear" w:pos="142"/>
      </w:tabs>
    </w:pPr>
    <w:rPr>
      <w:rFonts w:cs="宋体"/>
    </w:rPr>
  </w:style>
  <w:style w:type="paragraph" w:customStyle="1" w:styleId="202">
    <w:name w:val="第四章条目4"/>
    <w:basedOn w:val="5"/>
    <w:qFormat/>
    <w:uiPriority w:val="0"/>
    <w:pPr>
      <w:numPr>
        <w:ilvl w:val="0"/>
        <w:numId w:val="23"/>
      </w:numPr>
      <w:tabs>
        <w:tab w:val="clear" w:pos="0"/>
        <w:tab w:val="clear" w:pos="142"/>
      </w:tabs>
      <w:ind w:left="0" w:firstLine="0"/>
    </w:pPr>
    <w:rPr>
      <w:rFonts w:cs="宋体"/>
    </w:rPr>
  </w:style>
  <w:style w:type="paragraph" w:customStyle="1" w:styleId="203">
    <w:name w:val="第四章条目5"/>
    <w:basedOn w:val="5"/>
    <w:qFormat/>
    <w:uiPriority w:val="0"/>
    <w:pPr>
      <w:numPr>
        <w:ilvl w:val="0"/>
        <w:numId w:val="24"/>
      </w:numPr>
      <w:tabs>
        <w:tab w:val="clear" w:pos="0"/>
        <w:tab w:val="clear" w:pos="142"/>
      </w:tabs>
      <w:ind w:left="0" w:firstLine="0"/>
    </w:pPr>
    <w:rPr>
      <w:rFonts w:cs="宋体"/>
    </w:rPr>
  </w:style>
  <w:style w:type="paragraph" w:customStyle="1" w:styleId="204">
    <w:name w:val="第六章条目1"/>
    <w:basedOn w:val="5"/>
    <w:qFormat/>
    <w:uiPriority w:val="0"/>
    <w:pPr>
      <w:numPr>
        <w:ilvl w:val="0"/>
        <w:numId w:val="25"/>
      </w:numPr>
      <w:ind w:left="0" w:hanging="862"/>
    </w:pPr>
    <w:rPr>
      <w:rFonts w:cs="宋体"/>
    </w:rPr>
  </w:style>
  <w:style w:type="paragraph" w:customStyle="1" w:styleId="205">
    <w:name w:val="第六章条目2"/>
    <w:basedOn w:val="5"/>
    <w:qFormat/>
    <w:uiPriority w:val="0"/>
    <w:pPr>
      <w:numPr>
        <w:ilvl w:val="0"/>
        <w:numId w:val="26"/>
      </w:numPr>
      <w:tabs>
        <w:tab w:val="clear" w:pos="0"/>
        <w:tab w:val="clear" w:pos="142"/>
      </w:tabs>
      <w:ind w:left="0" w:firstLine="0"/>
    </w:pPr>
    <w:rPr>
      <w:rFonts w:cs="宋体"/>
    </w:rPr>
  </w:style>
  <w:style w:type="paragraph" w:customStyle="1" w:styleId="206">
    <w:name w:val="第六章条目3"/>
    <w:basedOn w:val="5"/>
    <w:qFormat/>
    <w:uiPriority w:val="0"/>
    <w:pPr>
      <w:numPr>
        <w:ilvl w:val="0"/>
        <w:numId w:val="27"/>
      </w:numPr>
      <w:tabs>
        <w:tab w:val="clear" w:pos="0"/>
        <w:tab w:val="clear" w:pos="142"/>
      </w:tabs>
    </w:pPr>
    <w:rPr>
      <w:rFonts w:cs="宋体"/>
    </w:rPr>
  </w:style>
  <w:style w:type="paragraph" w:customStyle="1" w:styleId="207">
    <w:name w:val="第六章条目4"/>
    <w:basedOn w:val="5"/>
    <w:qFormat/>
    <w:uiPriority w:val="0"/>
    <w:pPr>
      <w:numPr>
        <w:ilvl w:val="0"/>
        <w:numId w:val="28"/>
      </w:numPr>
      <w:tabs>
        <w:tab w:val="clear" w:pos="0"/>
        <w:tab w:val="clear" w:pos="142"/>
      </w:tabs>
    </w:pPr>
    <w:rPr>
      <w:rFonts w:cs="宋体"/>
    </w:rPr>
  </w:style>
  <w:style w:type="paragraph" w:customStyle="1" w:styleId="208">
    <w:name w:val="第六章条目5"/>
    <w:basedOn w:val="5"/>
    <w:qFormat/>
    <w:uiPriority w:val="0"/>
    <w:pPr>
      <w:numPr>
        <w:ilvl w:val="0"/>
        <w:numId w:val="29"/>
      </w:numPr>
      <w:tabs>
        <w:tab w:val="clear" w:pos="0"/>
        <w:tab w:val="clear" w:pos="142"/>
      </w:tabs>
      <w:ind w:left="0" w:firstLine="0"/>
    </w:pPr>
    <w:rPr>
      <w:rFonts w:cs="宋体"/>
    </w:rPr>
  </w:style>
  <w:style w:type="paragraph" w:customStyle="1" w:styleId="209">
    <w:name w:val="第七章条目3"/>
    <w:basedOn w:val="5"/>
    <w:qFormat/>
    <w:uiPriority w:val="0"/>
    <w:pPr>
      <w:ind w:left="862" w:hanging="862"/>
    </w:pPr>
    <w:rPr>
      <w:rFonts w:cs="宋体"/>
    </w:rPr>
  </w:style>
  <w:style w:type="paragraph" w:customStyle="1" w:styleId="210">
    <w:name w:val="第九章条目1"/>
    <w:basedOn w:val="5"/>
    <w:qFormat/>
    <w:uiPriority w:val="0"/>
    <w:pPr>
      <w:numPr>
        <w:ilvl w:val="0"/>
        <w:numId w:val="30"/>
      </w:numPr>
      <w:tabs>
        <w:tab w:val="clear" w:pos="0"/>
        <w:tab w:val="clear" w:pos="142"/>
      </w:tabs>
    </w:pPr>
    <w:rPr>
      <w:rFonts w:cs="宋体"/>
    </w:rPr>
  </w:style>
  <w:style w:type="paragraph" w:customStyle="1" w:styleId="211">
    <w:name w:val="第九章条目2"/>
    <w:basedOn w:val="5"/>
    <w:qFormat/>
    <w:uiPriority w:val="0"/>
    <w:pPr>
      <w:ind w:left="862" w:hanging="862"/>
    </w:pPr>
    <w:rPr>
      <w:rFonts w:cs="宋体"/>
    </w:rPr>
  </w:style>
  <w:style w:type="paragraph" w:customStyle="1" w:styleId="212">
    <w:name w:val="第九章条目3"/>
    <w:basedOn w:val="5"/>
    <w:qFormat/>
    <w:uiPriority w:val="0"/>
    <w:pPr>
      <w:ind w:left="862" w:hanging="862"/>
    </w:pPr>
    <w:rPr>
      <w:rFonts w:cs="宋体"/>
    </w:rPr>
  </w:style>
  <w:style w:type="paragraph" w:customStyle="1" w:styleId="213">
    <w:name w:val="第九章条目4"/>
    <w:basedOn w:val="5"/>
    <w:qFormat/>
    <w:uiPriority w:val="0"/>
    <w:pPr>
      <w:ind w:left="862" w:hanging="862"/>
    </w:pPr>
    <w:rPr>
      <w:rFonts w:cs="宋体"/>
    </w:rPr>
  </w:style>
  <w:style w:type="paragraph" w:customStyle="1" w:styleId="214">
    <w:name w:val="第九章条目5"/>
    <w:basedOn w:val="5"/>
    <w:qFormat/>
    <w:uiPriority w:val="0"/>
    <w:pPr>
      <w:ind w:left="862" w:hanging="862"/>
    </w:pPr>
    <w:rPr>
      <w:rFonts w:cs="宋体"/>
    </w:rPr>
  </w:style>
  <w:style w:type="paragraph" w:customStyle="1" w:styleId="215">
    <w:name w:val="标题4"/>
    <w:basedOn w:val="1"/>
    <w:qFormat/>
    <w:uiPriority w:val="0"/>
    <w:pPr>
      <w:widowControl/>
      <w:numPr>
        <w:ilvl w:val="0"/>
        <w:numId w:val="31"/>
      </w:numPr>
      <w:spacing w:line="300" w:lineRule="auto"/>
      <w:ind w:firstLine="0" w:firstLineChars="200"/>
      <w:jc w:val="center"/>
    </w:pPr>
    <w:rPr>
      <w:rFonts w:ascii="Arial" w:hAnsi="Arial" w:eastAsia="宋体" w:cs="Arial"/>
      <w:szCs w:val="28"/>
    </w:rPr>
  </w:style>
  <w:style w:type="paragraph" w:customStyle="1" w:styleId="216">
    <w:name w:val="第六章条目6"/>
    <w:basedOn w:val="5"/>
    <w:qFormat/>
    <w:uiPriority w:val="0"/>
    <w:pPr>
      <w:numPr>
        <w:ilvl w:val="0"/>
        <w:numId w:val="32"/>
      </w:numPr>
      <w:tabs>
        <w:tab w:val="clear" w:pos="0"/>
        <w:tab w:val="clear" w:pos="142"/>
      </w:tabs>
      <w:ind w:left="0" w:firstLine="0"/>
    </w:pPr>
    <w:rPr>
      <w:rFonts w:cs="宋体"/>
    </w:rPr>
  </w:style>
  <w:style w:type="paragraph" w:customStyle="1" w:styleId="217">
    <w:name w:val="第七章条目2"/>
    <w:basedOn w:val="5"/>
    <w:qFormat/>
    <w:uiPriority w:val="0"/>
    <w:pPr>
      <w:numPr>
        <w:ilvl w:val="0"/>
        <w:numId w:val="33"/>
      </w:numPr>
      <w:tabs>
        <w:tab w:val="clear" w:pos="0"/>
        <w:tab w:val="clear" w:pos="142"/>
      </w:tabs>
      <w:ind w:left="0" w:firstLine="0"/>
    </w:pPr>
    <w:rPr>
      <w:rFonts w:cs="宋体"/>
    </w:rPr>
  </w:style>
  <w:style w:type="paragraph" w:customStyle="1" w:styleId="218">
    <w:name w:val="目录 2+"/>
    <w:basedOn w:val="35"/>
    <w:qFormat/>
    <w:uiPriority w:val="0"/>
    <w:pPr>
      <w:tabs>
        <w:tab w:val="left" w:pos="840"/>
      </w:tabs>
      <w:spacing w:line="400" w:lineRule="exact"/>
      <w:jc w:val="both"/>
    </w:pPr>
    <w:rPr>
      <w:rFonts w:cs="宋体"/>
    </w:rPr>
  </w:style>
  <w:style w:type="paragraph" w:customStyle="1" w:styleId="219">
    <w:name w:val="第四章条目6"/>
    <w:basedOn w:val="5"/>
    <w:qFormat/>
    <w:uiPriority w:val="0"/>
    <w:pPr>
      <w:numPr>
        <w:ilvl w:val="0"/>
        <w:numId w:val="34"/>
      </w:numPr>
      <w:tabs>
        <w:tab w:val="clear" w:pos="0"/>
        <w:tab w:val="clear" w:pos="142"/>
      </w:tabs>
      <w:ind w:left="0" w:firstLine="0"/>
    </w:pPr>
    <w:rPr>
      <w:rFonts w:cs="宋体"/>
    </w:rPr>
  </w:style>
  <w:style w:type="paragraph" w:customStyle="1" w:styleId="220">
    <w:name w:val="第四章条目7"/>
    <w:basedOn w:val="5"/>
    <w:qFormat/>
    <w:uiPriority w:val="0"/>
    <w:pPr>
      <w:numPr>
        <w:ilvl w:val="0"/>
        <w:numId w:val="35"/>
      </w:numPr>
      <w:tabs>
        <w:tab w:val="clear" w:pos="0"/>
        <w:tab w:val="clear" w:pos="142"/>
      </w:tabs>
      <w:ind w:left="0" w:firstLine="0"/>
    </w:pPr>
    <w:rPr>
      <w:rFonts w:cs="宋体"/>
    </w:rPr>
  </w:style>
  <w:style w:type="paragraph" w:customStyle="1" w:styleId="221">
    <w:name w:val="第四章条目8"/>
    <w:basedOn w:val="5"/>
    <w:qFormat/>
    <w:uiPriority w:val="0"/>
    <w:pPr>
      <w:numPr>
        <w:ilvl w:val="0"/>
        <w:numId w:val="36"/>
      </w:numPr>
      <w:tabs>
        <w:tab w:val="clear" w:pos="0"/>
        <w:tab w:val="clear" w:pos="142"/>
      </w:tabs>
      <w:ind w:left="0" w:firstLine="0"/>
    </w:pPr>
    <w:rPr>
      <w:rFonts w:cs="宋体"/>
    </w:rPr>
  </w:style>
  <w:style w:type="paragraph" w:customStyle="1" w:styleId="222">
    <w:name w:val="第四章条目9"/>
    <w:basedOn w:val="5"/>
    <w:qFormat/>
    <w:uiPriority w:val="0"/>
    <w:pPr>
      <w:numPr>
        <w:ilvl w:val="0"/>
        <w:numId w:val="37"/>
      </w:numPr>
      <w:tabs>
        <w:tab w:val="clear" w:pos="0"/>
        <w:tab w:val="clear" w:pos="142"/>
      </w:tabs>
      <w:ind w:left="0" w:firstLine="0"/>
    </w:pPr>
    <w:rPr>
      <w:rFonts w:cs="宋体"/>
    </w:rPr>
  </w:style>
  <w:style w:type="paragraph" w:customStyle="1" w:styleId="223">
    <w:name w:val="第四章条目10"/>
    <w:basedOn w:val="5"/>
    <w:qFormat/>
    <w:uiPriority w:val="0"/>
    <w:pPr>
      <w:numPr>
        <w:ilvl w:val="0"/>
        <w:numId w:val="38"/>
      </w:numPr>
      <w:tabs>
        <w:tab w:val="clear" w:pos="0"/>
        <w:tab w:val="clear" w:pos="142"/>
      </w:tabs>
      <w:ind w:left="0" w:firstLine="0"/>
    </w:pPr>
    <w:rPr>
      <w:rFonts w:cs="宋体"/>
    </w:rPr>
  </w:style>
  <w:style w:type="paragraph" w:customStyle="1" w:styleId="224">
    <w:name w:val="第四章条目11"/>
    <w:basedOn w:val="5"/>
    <w:qFormat/>
    <w:uiPriority w:val="0"/>
    <w:pPr>
      <w:numPr>
        <w:ilvl w:val="0"/>
        <w:numId w:val="39"/>
      </w:numPr>
      <w:tabs>
        <w:tab w:val="clear" w:pos="0"/>
        <w:tab w:val="clear" w:pos="142"/>
      </w:tabs>
      <w:ind w:left="0" w:firstLine="0"/>
    </w:pPr>
    <w:rPr>
      <w:rFonts w:cs="宋体"/>
    </w:rPr>
  </w:style>
  <w:style w:type="paragraph" w:customStyle="1" w:styleId="225">
    <w:name w:val="第四章条目12"/>
    <w:basedOn w:val="5"/>
    <w:qFormat/>
    <w:uiPriority w:val="0"/>
    <w:pPr>
      <w:numPr>
        <w:ilvl w:val="0"/>
        <w:numId w:val="40"/>
      </w:numPr>
      <w:tabs>
        <w:tab w:val="clear" w:pos="0"/>
        <w:tab w:val="clear" w:pos="142"/>
      </w:tabs>
      <w:ind w:left="0" w:firstLine="0"/>
    </w:pPr>
    <w:rPr>
      <w:rFonts w:cs="宋体"/>
    </w:rPr>
  </w:style>
  <w:style w:type="paragraph" w:customStyle="1" w:styleId="226">
    <w:name w:val="第四章条目13"/>
    <w:basedOn w:val="5"/>
    <w:qFormat/>
    <w:uiPriority w:val="0"/>
    <w:pPr>
      <w:numPr>
        <w:ilvl w:val="0"/>
        <w:numId w:val="41"/>
      </w:numPr>
      <w:tabs>
        <w:tab w:val="clear" w:pos="0"/>
        <w:tab w:val="clear" w:pos="142"/>
      </w:tabs>
      <w:ind w:left="0" w:firstLine="0"/>
    </w:pPr>
    <w:rPr>
      <w:rFonts w:cs="宋体"/>
    </w:rPr>
  </w:style>
  <w:style w:type="paragraph" w:customStyle="1" w:styleId="227">
    <w:name w:val="Char Char Char Char Char Char1 Char"/>
    <w:basedOn w:val="1"/>
    <w:qFormat/>
    <w:uiPriority w:val="0"/>
    <w:pPr>
      <w:widowControl/>
      <w:spacing w:after="160" w:line="240" w:lineRule="exact"/>
      <w:ind w:firstLine="420" w:firstLineChars="200"/>
      <w:jc w:val="left"/>
    </w:pPr>
    <w:rPr>
      <w:rFonts w:ascii="Verdana" w:hAnsi="Verdana" w:eastAsia="宋体" w:cs="Arial"/>
      <w:kern w:val="0"/>
      <w:szCs w:val="20"/>
      <w:lang w:eastAsia="en-US"/>
    </w:rPr>
  </w:style>
  <w:style w:type="paragraph" w:customStyle="1" w:styleId="228">
    <w:name w:val="第四章条目15"/>
    <w:basedOn w:val="5"/>
    <w:qFormat/>
    <w:uiPriority w:val="0"/>
    <w:pPr>
      <w:numPr>
        <w:ilvl w:val="0"/>
        <w:numId w:val="42"/>
      </w:numPr>
      <w:tabs>
        <w:tab w:val="clear" w:pos="0"/>
        <w:tab w:val="clear" w:pos="142"/>
      </w:tabs>
      <w:ind w:left="0" w:firstLine="0"/>
    </w:pPr>
    <w:rPr>
      <w:rFonts w:cs="宋体"/>
    </w:rPr>
  </w:style>
  <w:style w:type="paragraph" w:customStyle="1" w:styleId="229">
    <w:name w:val="第四章条目16"/>
    <w:basedOn w:val="5"/>
    <w:qFormat/>
    <w:uiPriority w:val="0"/>
    <w:pPr>
      <w:numPr>
        <w:ilvl w:val="0"/>
        <w:numId w:val="43"/>
      </w:numPr>
      <w:tabs>
        <w:tab w:val="clear" w:pos="0"/>
        <w:tab w:val="clear" w:pos="142"/>
      </w:tabs>
      <w:ind w:left="0" w:firstLine="0"/>
    </w:pPr>
    <w:rPr>
      <w:rFonts w:cs="宋体"/>
    </w:rPr>
  </w:style>
  <w:style w:type="paragraph" w:customStyle="1" w:styleId="230">
    <w:name w:val="第四章条目17"/>
    <w:basedOn w:val="5"/>
    <w:qFormat/>
    <w:uiPriority w:val="0"/>
    <w:pPr>
      <w:numPr>
        <w:ilvl w:val="0"/>
        <w:numId w:val="44"/>
      </w:numPr>
      <w:tabs>
        <w:tab w:val="clear" w:pos="0"/>
        <w:tab w:val="clear" w:pos="142"/>
      </w:tabs>
      <w:ind w:left="0" w:firstLine="0"/>
    </w:pPr>
    <w:rPr>
      <w:rFonts w:cs="宋体"/>
    </w:rPr>
  </w:style>
  <w:style w:type="paragraph" w:customStyle="1" w:styleId="231">
    <w:name w:val="第四章条目19"/>
    <w:basedOn w:val="5"/>
    <w:qFormat/>
    <w:uiPriority w:val="0"/>
    <w:pPr>
      <w:numPr>
        <w:ilvl w:val="0"/>
        <w:numId w:val="45"/>
      </w:numPr>
      <w:tabs>
        <w:tab w:val="clear" w:pos="0"/>
        <w:tab w:val="clear" w:pos="142"/>
      </w:tabs>
      <w:ind w:left="0" w:firstLine="0"/>
    </w:pPr>
    <w:rPr>
      <w:rFonts w:cs="宋体"/>
    </w:rPr>
  </w:style>
  <w:style w:type="paragraph" w:customStyle="1" w:styleId="232">
    <w:name w:val="第四章条目20"/>
    <w:basedOn w:val="5"/>
    <w:qFormat/>
    <w:uiPriority w:val="0"/>
    <w:pPr>
      <w:numPr>
        <w:ilvl w:val="0"/>
        <w:numId w:val="46"/>
      </w:numPr>
      <w:tabs>
        <w:tab w:val="clear" w:pos="0"/>
        <w:tab w:val="clear" w:pos="142"/>
      </w:tabs>
      <w:ind w:left="0" w:firstLine="0"/>
    </w:pPr>
    <w:rPr>
      <w:rFonts w:cs="宋体"/>
    </w:rPr>
  </w:style>
  <w:style w:type="paragraph" w:customStyle="1" w:styleId="233">
    <w:name w:val="第五章条目1"/>
    <w:basedOn w:val="5"/>
    <w:qFormat/>
    <w:uiPriority w:val="0"/>
    <w:pPr>
      <w:numPr>
        <w:ilvl w:val="0"/>
        <w:numId w:val="47"/>
      </w:numPr>
      <w:tabs>
        <w:tab w:val="clear" w:pos="0"/>
        <w:tab w:val="clear" w:pos="142"/>
      </w:tabs>
      <w:ind w:left="0" w:firstLine="0"/>
    </w:pPr>
    <w:rPr>
      <w:rFonts w:cs="宋体"/>
    </w:rPr>
  </w:style>
  <w:style w:type="paragraph" w:customStyle="1" w:styleId="234">
    <w:name w:val="第五章条目3"/>
    <w:basedOn w:val="5"/>
    <w:qFormat/>
    <w:uiPriority w:val="0"/>
    <w:pPr>
      <w:numPr>
        <w:ilvl w:val="0"/>
        <w:numId w:val="48"/>
      </w:numPr>
      <w:tabs>
        <w:tab w:val="clear" w:pos="0"/>
        <w:tab w:val="clear" w:pos="142"/>
      </w:tabs>
      <w:ind w:left="0" w:firstLine="0"/>
    </w:pPr>
    <w:rPr>
      <w:rFonts w:cs="宋体"/>
    </w:rPr>
  </w:style>
  <w:style w:type="paragraph" w:customStyle="1" w:styleId="235">
    <w:name w:val="第五章条目4"/>
    <w:basedOn w:val="5"/>
    <w:qFormat/>
    <w:uiPriority w:val="0"/>
    <w:pPr>
      <w:numPr>
        <w:ilvl w:val="0"/>
        <w:numId w:val="49"/>
      </w:numPr>
      <w:tabs>
        <w:tab w:val="clear" w:pos="0"/>
        <w:tab w:val="clear" w:pos="142"/>
      </w:tabs>
      <w:ind w:left="0" w:firstLine="0"/>
    </w:pPr>
    <w:rPr>
      <w:rFonts w:cs="宋体"/>
    </w:rPr>
  </w:style>
  <w:style w:type="paragraph" w:customStyle="1" w:styleId="236">
    <w:name w:val="第五章条目5"/>
    <w:basedOn w:val="5"/>
    <w:qFormat/>
    <w:uiPriority w:val="0"/>
    <w:pPr>
      <w:numPr>
        <w:ilvl w:val="0"/>
        <w:numId w:val="50"/>
      </w:numPr>
      <w:tabs>
        <w:tab w:val="clear" w:pos="0"/>
        <w:tab w:val="clear" w:pos="142"/>
      </w:tabs>
      <w:ind w:left="0" w:firstLine="0"/>
    </w:pPr>
    <w:rPr>
      <w:rFonts w:cs="宋体"/>
    </w:rPr>
  </w:style>
  <w:style w:type="paragraph" w:customStyle="1" w:styleId="237">
    <w:name w:val="第五章条目6"/>
    <w:basedOn w:val="5"/>
    <w:qFormat/>
    <w:uiPriority w:val="0"/>
    <w:pPr>
      <w:numPr>
        <w:ilvl w:val="0"/>
        <w:numId w:val="51"/>
      </w:numPr>
      <w:tabs>
        <w:tab w:val="clear" w:pos="0"/>
        <w:tab w:val="clear" w:pos="142"/>
      </w:tabs>
      <w:ind w:left="0" w:firstLine="0"/>
    </w:pPr>
    <w:rPr>
      <w:rFonts w:cs="宋体"/>
    </w:rPr>
  </w:style>
  <w:style w:type="paragraph" w:customStyle="1" w:styleId="238">
    <w:name w:val="第十一章条目"/>
    <w:basedOn w:val="5"/>
    <w:qFormat/>
    <w:uiPriority w:val="0"/>
    <w:pPr>
      <w:numPr>
        <w:ilvl w:val="0"/>
        <w:numId w:val="52"/>
      </w:numPr>
      <w:tabs>
        <w:tab w:val="clear" w:pos="0"/>
        <w:tab w:val="clear" w:pos="142"/>
      </w:tabs>
      <w:ind w:left="0" w:firstLine="0"/>
    </w:pPr>
    <w:rPr>
      <w:rFonts w:cs="宋体"/>
    </w:rPr>
  </w:style>
  <w:style w:type="paragraph" w:customStyle="1" w:styleId="239">
    <w:name w:val="样式 第九章条目 + 黑体 四号 加粗"/>
    <w:basedOn w:val="92"/>
    <w:qFormat/>
    <w:uiPriority w:val="0"/>
    <w:pPr>
      <w:widowControl w:val="0"/>
      <w:numPr>
        <w:numId w:val="0"/>
      </w:numPr>
      <w:outlineLvl w:val="2"/>
    </w:pPr>
    <w:rPr>
      <w:rFonts w:ascii="黑体" w:hAnsi="黑体" w:eastAsia="黑体" w:cs="宋体"/>
      <w:b/>
      <w:sz w:val="28"/>
    </w:rPr>
  </w:style>
  <w:style w:type="paragraph" w:customStyle="1" w:styleId="240">
    <w:name w:val="Tableau_évol"/>
    <w:basedOn w:val="1"/>
    <w:qFormat/>
    <w:uiPriority w:val="0"/>
    <w:pPr>
      <w:widowControl/>
      <w:tabs>
        <w:tab w:val="left" w:pos="1702"/>
        <w:tab w:val="left" w:pos="3828"/>
      </w:tabs>
      <w:spacing w:before="60"/>
      <w:ind w:firstLine="420" w:firstLineChars="200"/>
      <w:jc w:val="left"/>
    </w:pPr>
    <w:rPr>
      <w:rFonts w:ascii="Arial" w:hAnsi="Arial" w:eastAsia="宋体" w:cs="Arial"/>
      <w:kern w:val="0"/>
      <w:sz w:val="20"/>
      <w:szCs w:val="24"/>
    </w:rPr>
  </w:style>
  <w:style w:type="paragraph" w:customStyle="1" w:styleId="241">
    <w:name w:val="Tableau_évol3111"/>
    <w:basedOn w:val="1"/>
    <w:qFormat/>
    <w:uiPriority w:val="0"/>
    <w:pPr>
      <w:widowControl/>
      <w:tabs>
        <w:tab w:val="left" w:pos="1702"/>
        <w:tab w:val="left" w:pos="3828"/>
      </w:tabs>
      <w:spacing w:before="60"/>
      <w:ind w:firstLine="420" w:firstLineChars="200"/>
      <w:jc w:val="left"/>
    </w:pPr>
    <w:rPr>
      <w:rFonts w:ascii="Arial" w:hAnsi="Arial" w:eastAsia="宋体" w:cs="Arial"/>
      <w:kern w:val="0"/>
      <w:sz w:val="20"/>
      <w:szCs w:val="24"/>
    </w:rPr>
  </w:style>
  <w:style w:type="paragraph" w:customStyle="1" w:styleId="242">
    <w:name w:val="段"/>
    <w:link w:val="24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43">
    <w:name w:val="段 Char"/>
    <w:link w:val="242"/>
    <w:qFormat/>
    <w:uiPriority w:val="0"/>
    <w:rPr>
      <w:rFonts w:ascii="宋体" w:hAnsi="Times New Roman" w:eastAsia="宋体" w:cs="Times New Roman"/>
      <w:kern w:val="0"/>
      <w:szCs w:val="20"/>
    </w:rPr>
  </w:style>
  <w:style w:type="paragraph" w:customStyle="1" w:styleId="244">
    <w:name w:val="无间隔11"/>
    <w:link w:val="245"/>
    <w:qFormat/>
    <w:uiPriority w:val="99"/>
    <w:rPr>
      <w:rFonts w:ascii="Calibri" w:hAnsi="Calibri" w:eastAsia="宋体" w:cs="Times New Roman"/>
      <w:sz w:val="22"/>
      <w:szCs w:val="22"/>
      <w:lang w:val="en-US" w:eastAsia="zh-CN" w:bidi="ar-SA"/>
    </w:rPr>
  </w:style>
  <w:style w:type="character" w:customStyle="1" w:styleId="245">
    <w:name w:val="无间隔 Char"/>
    <w:link w:val="244"/>
    <w:qFormat/>
    <w:uiPriority w:val="0"/>
    <w:rPr>
      <w:rFonts w:ascii="Calibri" w:hAnsi="Calibri" w:eastAsia="宋体" w:cs="Times New Roman"/>
      <w:kern w:val="0"/>
      <w:sz w:val="22"/>
    </w:rPr>
  </w:style>
  <w:style w:type="paragraph" w:customStyle="1" w:styleId="246">
    <w:name w:val="四级标题 样式 五号 行距: 固定值 20 磅"/>
    <w:basedOn w:val="1"/>
    <w:qFormat/>
    <w:uiPriority w:val="0"/>
    <w:pPr>
      <w:widowControl/>
      <w:spacing w:line="300" w:lineRule="auto"/>
      <w:ind w:firstLine="420" w:firstLineChars="200"/>
      <w:jc w:val="left"/>
    </w:pPr>
    <w:rPr>
      <w:rFonts w:ascii="Arial" w:hAnsi="Arial" w:eastAsia="宋体" w:cs="宋体"/>
      <w:kern w:val="0"/>
      <w:szCs w:val="20"/>
    </w:rPr>
  </w:style>
  <w:style w:type="paragraph" w:customStyle="1" w:styleId="247">
    <w:name w:val="4级标题 样式 五号 行距: 固定值 20 磅"/>
    <w:basedOn w:val="1"/>
    <w:qFormat/>
    <w:uiPriority w:val="0"/>
    <w:pPr>
      <w:widowControl/>
      <w:spacing w:line="300" w:lineRule="auto"/>
      <w:ind w:firstLine="420" w:firstLineChars="200"/>
      <w:jc w:val="left"/>
    </w:pPr>
    <w:rPr>
      <w:rFonts w:ascii="Arial" w:hAnsi="Arial" w:eastAsia="宋体" w:cs="宋体"/>
      <w:kern w:val="0"/>
      <w:szCs w:val="20"/>
    </w:rPr>
  </w:style>
  <w:style w:type="paragraph" w:customStyle="1" w:styleId="248">
    <w:name w:val="正文文本 (2)1"/>
    <w:basedOn w:val="1"/>
    <w:link w:val="249"/>
    <w:qFormat/>
    <w:uiPriority w:val="0"/>
    <w:pPr>
      <w:widowControl/>
      <w:shd w:val="clear" w:color="auto" w:fill="FFFFFF"/>
      <w:spacing w:before="180" w:after="180" w:line="330" w:lineRule="exact"/>
      <w:ind w:firstLine="420" w:firstLineChars="200"/>
      <w:jc w:val="left"/>
    </w:pPr>
    <w:rPr>
      <w:rFonts w:ascii="黑体" w:hAnsi="黑体" w:eastAsia="黑体" w:cs="黑体"/>
      <w:kern w:val="0"/>
      <w:sz w:val="16"/>
      <w:szCs w:val="16"/>
    </w:rPr>
  </w:style>
  <w:style w:type="character" w:customStyle="1" w:styleId="249">
    <w:name w:val="正文文本 (2)_"/>
    <w:link w:val="248"/>
    <w:qFormat/>
    <w:uiPriority w:val="0"/>
    <w:rPr>
      <w:rFonts w:ascii="黑体" w:hAnsi="黑体" w:eastAsia="黑体" w:cs="黑体"/>
      <w:kern w:val="0"/>
      <w:sz w:val="16"/>
      <w:szCs w:val="16"/>
      <w:shd w:val="clear" w:color="auto" w:fill="FFFFFF"/>
    </w:rPr>
  </w:style>
  <w:style w:type="paragraph" w:customStyle="1" w:styleId="250">
    <w:name w:val="p0"/>
    <w:basedOn w:val="1"/>
    <w:qFormat/>
    <w:uiPriority w:val="0"/>
    <w:pPr>
      <w:widowControl/>
      <w:spacing w:before="100" w:beforeAutospacing="1" w:after="100" w:afterAutospacing="1"/>
      <w:jc w:val="left"/>
    </w:pPr>
    <w:rPr>
      <w:rFonts w:ascii="宋体" w:hAnsi="宋体" w:eastAsia="宋体" w:cs="宋体"/>
      <w:kern w:val="0"/>
      <w:szCs w:val="24"/>
    </w:rPr>
  </w:style>
  <w:style w:type="paragraph" w:customStyle="1" w:styleId="251">
    <w:name w:val="Char2"/>
    <w:basedOn w:val="1"/>
    <w:qFormat/>
    <w:uiPriority w:val="0"/>
    <w:pPr>
      <w:jc w:val="left"/>
    </w:pPr>
    <w:rPr>
      <w:rFonts w:ascii="Tahoma" w:hAnsi="Tahoma" w:eastAsia="宋体" w:cs="Arial"/>
      <w:szCs w:val="20"/>
    </w:rPr>
  </w:style>
  <w:style w:type="paragraph" w:customStyle="1" w:styleId="252">
    <w:name w:val="Char Char192"/>
    <w:basedOn w:val="1"/>
    <w:qFormat/>
    <w:uiPriority w:val="0"/>
    <w:pPr>
      <w:jc w:val="left"/>
    </w:pPr>
    <w:rPr>
      <w:rFonts w:ascii="Tahoma" w:hAnsi="Tahoma" w:eastAsia="宋体" w:cs="Arial"/>
      <w:szCs w:val="20"/>
    </w:rPr>
  </w:style>
  <w:style w:type="paragraph" w:customStyle="1" w:styleId="253">
    <w:name w:val=".."/>
    <w:basedOn w:val="76"/>
    <w:next w:val="76"/>
    <w:qFormat/>
    <w:uiPriority w:val="99"/>
    <w:pPr>
      <w:widowControl/>
    </w:pPr>
    <w:rPr>
      <w:rFonts w:hAnsi="Times New Roman" w:cs="Times New Roman"/>
      <w:color w:val="auto"/>
    </w:rPr>
  </w:style>
  <w:style w:type="paragraph" w:customStyle="1" w:styleId="254">
    <w:name w:val="标题 H4"/>
    <w:basedOn w:val="6"/>
    <w:qFormat/>
    <w:uiPriority w:val="0"/>
    <w:pPr>
      <w:widowControl/>
      <w:spacing w:before="120" w:after="120" w:line="240" w:lineRule="auto"/>
      <w:jc w:val="left"/>
    </w:pPr>
    <w:rPr>
      <w:rFonts w:ascii="Arial" w:hAnsi="Arial" w:eastAsia="宋体" w:cs="Arial"/>
      <w:b w:val="0"/>
      <w:kern w:val="0"/>
      <w:sz w:val="21"/>
      <w:szCs w:val="21"/>
    </w:rPr>
  </w:style>
  <w:style w:type="paragraph" w:customStyle="1" w:styleId="255">
    <w:name w:val="1.1."/>
    <w:basedOn w:val="1"/>
    <w:qFormat/>
    <w:uiPriority w:val="0"/>
    <w:pPr>
      <w:widowControl/>
      <w:spacing w:line="300" w:lineRule="auto"/>
      <w:ind w:firstLine="420" w:firstLineChars="200"/>
      <w:jc w:val="left"/>
    </w:pPr>
    <w:rPr>
      <w:rFonts w:ascii="Arial" w:hAnsi="Arial" w:eastAsia="宋体" w:cs="Arial"/>
      <w:szCs w:val="28"/>
    </w:rPr>
  </w:style>
  <w:style w:type="paragraph" w:customStyle="1" w:styleId="256">
    <w:name w:val="1.1.1.1"/>
    <w:basedOn w:val="255"/>
    <w:qFormat/>
    <w:uiPriority w:val="0"/>
  </w:style>
  <w:style w:type="paragraph" w:customStyle="1" w:styleId="257">
    <w:name w:val="1.1.1.1Aa"/>
    <w:basedOn w:val="256"/>
    <w:qFormat/>
    <w:uiPriority w:val="0"/>
  </w:style>
  <w:style w:type="paragraph" w:customStyle="1" w:styleId="258">
    <w:name w:val="Numbered Heading Style A.1"/>
    <w:basedOn w:val="3"/>
    <w:next w:val="1"/>
    <w:qFormat/>
    <w:uiPriority w:val="0"/>
    <w:pPr>
      <w:tabs>
        <w:tab w:val="left" w:pos="360"/>
        <w:tab w:val="left" w:pos="720"/>
        <w:tab w:val="clear" w:pos="0"/>
      </w:tabs>
      <w:spacing w:before="240" w:after="60" w:line="240" w:lineRule="auto"/>
      <w:ind w:left="360" w:hanging="360"/>
      <w:jc w:val="left"/>
    </w:pPr>
    <w:rPr>
      <w:bCs w:val="0"/>
      <w:kern w:val="28"/>
      <w:szCs w:val="20"/>
      <w:lang w:eastAsia="en-US"/>
    </w:rPr>
  </w:style>
  <w:style w:type="paragraph" w:customStyle="1" w:styleId="259">
    <w:name w:val="Numbered Heading Style A.2"/>
    <w:basedOn w:val="4"/>
    <w:next w:val="1"/>
    <w:qFormat/>
    <w:uiPriority w:val="0"/>
    <w:pPr>
      <w:keepLines w:val="0"/>
      <w:widowControl/>
      <w:numPr>
        <w:ilvl w:val="1"/>
        <w:numId w:val="53"/>
      </w:numPr>
      <w:tabs>
        <w:tab w:val="left" w:pos="142"/>
        <w:tab w:val="left" w:pos="360"/>
        <w:tab w:val="clear" w:pos="862"/>
      </w:tabs>
      <w:spacing w:before="240" w:after="60" w:line="240" w:lineRule="auto"/>
      <w:ind w:left="0" w:firstLine="0"/>
      <w:jc w:val="left"/>
    </w:pPr>
    <w:rPr>
      <w:rFonts w:ascii="Arial" w:hAnsi="Arial" w:eastAsia="宋体" w:cs="Times New Roman"/>
      <w:kern w:val="0"/>
      <w:sz w:val="24"/>
      <w:szCs w:val="20"/>
      <w:lang w:eastAsia="en-US"/>
    </w:rPr>
  </w:style>
  <w:style w:type="paragraph" w:customStyle="1" w:styleId="260">
    <w:name w:val="Numbered Heading Style A.3"/>
    <w:basedOn w:val="5"/>
    <w:next w:val="1"/>
    <w:qFormat/>
    <w:uiPriority w:val="0"/>
    <w:pPr>
      <w:keepNext/>
      <w:tabs>
        <w:tab w:val="left" w:pos="360"/>
        <w:tab w:val="left" w:pos="1080"/>
        <w:tab w:val="clear" w:pos="0"/>
        <w:tab w:val="clear" w:pos="142"/>
      </w:tabs>
      <w:spacing w:beforeLines="0" w:after="60"/>
    </w:pPr>
    <w:rPr>
      <w:rFonts w:cs="Times New Roman"/>
      <w:b/>
      <w:bCs w:val="0"/>
      <w:kern w:val="0"/>
      <w:sz w:val="22"/>
      <w:szCs w:val="20"/>
      <w:lang w:eastAsia="en-US"/>
    </w:rPr>
  </w:style>
  <w:style w:type="paragraph" w:customStyle="1" w:styleId="261">
    <w:name w:val="Numbered Heading Style A.4"/>
    <w:basedOn w:val="6"/>
    <w:next w:val="1"/>
    <w:qFormat/>
    <w:uiPriority w:val="0"/>
    <w:pPr>
      <w:widowControl/>
      <w:tabs>
        <w:tab w:val="left" w:pos="360"/>
        <w:tab w:val="left" w:pos="1440"/>
        <w:tab w:val="left" w:pos="1800"/>
      </w:tabs>
      <w:spacing w:before="240" w:after="60" w:line="240" w:lineRule="auto"/>
      <w:ind w:left="360" w:hanging="360"/>
      <w:jc w:val="left"/>
    </w:pPr>
    <w:rPr>
      <w:rFonts w:ascii="Arial" w:hAnsi="Arial" w:eastAsia="宋体" w:cs="Times New Roman"/>
      <w:bCs w:val="0"/>
      <w:kern w:val="0"/>
      <w:sz w:val="20"/>
      <w:szCs w:val="20"/>
      <w:lang w:eastAsia="en-US"/>
    </w:rPr>
  </w:style>
  <w:style w:type="paragraph" w:customStyle="1" w:styleId="262">
    <w:name w:val="Numbered Heading Style A.5"/>
    <w:basedOn w:val="8"/>
    <w:next w:val="1"/>
    <w:qFormat/>
    <w:uiPriority w:val="0"/>
    <w:pPr>
      <w:keepNext/>
      <w:tabs>
        <w:tab w:val="left" w:pos="360"/>
        <w:tab w:val="clear" w:pos="0"/>
      </w:tabs>
      <w:spacing w:before="240" w:after="60"/>
    </w:pPr>
    <w:rPr>
      <w:rFonts w:hAnsi="Arial" w:cs="Times New Roman"/>
      <w:b/>
      <w:bCs w:val="0"/>
      <w:i/>
      <w:color w:val="auto"/>
      <w:sz w:val="20"/>
      <w:szCs w:val="12"/>
      <w:lang w:eastAsia="en-US"/>
    </w:rPr>
  </w:style>
  <w:style w:type="paragraph" w:customStyle="1" w:styleId="263">
    <w:name w:val="Numbered Heading Style A.6"/>
    <w:basedOn w:val="9"/>
    <w:next w:val="1"/>
    <w:qFormat/>
    <w:uiPriority w:val="0"/>
    <w:pPr>
      <w:tabs>
        <w:tab w:val="left" w:pos="360"/>
        <w:tab w:val="clear" w:pos="0"/>
      </w:tabs>
      <w:spacing w:after="60" w:line="240" w:lineRule="auto"/>
    </w:pPr>
    <w:rPr>
      <w:rFonts w:eastAsia="宋体" w:cs="Times New Roman"/>
      <w:b w:val="0"/>
      <w:bCs w:val="0"/>
      <w:i/>
      <w:kern w:val="0"/>
      <w:sz w:val="20"/>
      <w:szCs w:val="12"/>
      <w:lang w:eastAsia="en-US"/>
    </w:rPr>
  </w:style>
  <w:style w:type="paragraph" w:customStyle="1" w:styleId="264">
    <w:name w:val="Numbered Heading Style A.7"/>
    <w:basedOn w:val="10"/>
    <w:next w:val="1"/>
    <w:qFormat/>
    <w:uiPriority w:val="0"/>
    <w:pPr>
      <w:tabs>
        <w:tab w:val="left" w:pos="360"/>
        <w:tab w:val="clear" w:pos="0"/>
      </w:tabs>
      <w:spacing w:after="60" w:line="240" w:lineRule="auto"/>
    </w:pPr>
    <w:rPr>
      <w:rFonts w:cs="Times New Roman"/>
      <w:b w:val="0"/>
      <w:bCs w:val="0"/>
      <w:kern w:val="0"/>
      <w:sz w:val="20"/>
      <w:szCs w:val="12"/>
      <w:lang w:eastAsia="en-US"/>
    </w:rPr>
  </w:style>
  <w:style w:type="paragraph" w:customStyle="1" w:styleId="265">
    <w:name w:val="Numbered Heading Style A.8"/>
    <w:basedOn w:val="11"/>
    <w:next w:val="1"/>
    <w:qFormat/>
    <w:uiPriority w:val="0"/>
    <w:pPr>
      <w:tabs>
        <w:tab w:val="left" w:pos="360"/>
        <w:tab w:val="clear" w:pos="0"/>
      </w:tabs>
      <w:spacing w:after="60" w:line="240" w:lineRule="auto"/>
    </w:pPr>
    <w:rPr>
      <w:rFonts w:eastAsia="宋体" w:cs="Times New Roman"/>
      <w:kern w:val="0"/>
      <w:sz w:val="18"/>
      <w:szCs w:val="12"/>
      <w:lang w:eastAsia="en-US"/>
    </w:rPr>
  </w:style>
  <w:style w:type="paragraph" w:customStyle="1" w:styleId="266">
    <w:name w:val="Numbered Heading Style A.9"/>
    <w:basedOn w:val="12"/>
    <w:next w:val="1"/>
    <w:qFormat/>
    <w:uiPriority w:val="0"/>
    <w:pPr>
      <w:numPr>
        <w:ilvl w:val="0"/>
        <w:numId w:val="53"/>
      </w:numPr>
      <w:tabs>
        <w:tab w:val="clear" w:pos="0"/>
      </w:tabs>
      <w:spacing w:after="60" w:line="240" w:lineRule="auto"/>
      <w:ind w:left="0" w:firstLine="0"/>
    </w:pPr>
    <w:rPr>
      <w:rFonts w:eastAsia="宋体" w:cs="Times New Roman"/>
      <w:i/>
      <w:kern w:val="0"/>
      <w:sz w:val="18"/>
      <w:szCs w:val="12"/>
      <w:lang w:eastAsia="en-US"/>
    </w:rPr>
  </w:style>
  <w:style w:type="character" w:customStyle="1" w:styleId="267">
    <w:name w:val="访问过的超链接1"/>
    <w:unhideWhenUsed/>
    <w:qFormat/>
    <w:uiPriority w:val="99"/>
    <w:rPr>
      <w:color w:val="800080"/>
      <w:u w:val="single"/>
    </w:rPr>
  </w:style>
  <w:style w:type="character" w:customStyle="1" w:styleId="268">
    <w:name w:val="Char Char9"/>
    <w:qFormat/>
    <w:uiPriority w:val="0"/>
    <w:rPr>
      <w:rFonts w:ascii="Arial" w:hAnsi="Arial" w:eastAsia="宋体"/>
      <w:bCs/>
      <w:sz w:val="21"/>
      <w:szCs w:val="28"/>
      <w:lang w:val="en-US" w:eastAsia="zh-CN" w:bidi="ar-SA"/>
    </w:rPr>
  </w:style>
  <w:style w:type="character" w:customStyle="1" w:styleId="269">
    <w:name w:val="even Char Char"/>
    <w:qFormat/>
    <w:uiPriority w:val="0"/>
    <w:rPr>
      <w:rFonts w:ascii="Arial" w:hAnsi="Arial" w:eastAsia="宋体"/>
      <w:sz w:val="18"/>
      <w:szCs w:val="18"/>
      <w:lang w:val="en-US" w:eastAsia="zh-CN" w:bidi="ar-SA"/>
    </w:rPr>
  </w:style>
  <w:style w:type="character" w:customStyle="1" w:styleId="270">
    <w:name w:val="Char Char7"/>
    <w:qFormat/>
    <w:uiPriority w:val="0"/>
    <w:rPr>
      <w:rFonts w:ascii="Arial" w:hAnsi="Arial" w:eastAsia="宋体"/>
      <w:sz w:val="18"/>
      <w:szCs w:val="18"/>
      <w:lang w:val="en-US" w:eastAsia="zh-CN" w:bidi="ar-SA"/>
    </w:rPr>
  </w:style>
  <w:style w:type="character" w:customStyle="1" w:styleId="271">
    <w:name w:val="hzi"/>
    <w:basedOn w:val="43"/>
    <w:qFormat/>
    <w:uiPriority w:val="0"/>
  </w:style>
  <w:style w:type="character" w:customStyle="1" w:styleId="272">
    <w:name w:val="comment-body"/>
    <w:qFormat/>
    <w:uiPriority w:val="99"/>
    <w:rPr>
      <w:rFonts w:cs="Times New Roman"/>
    </w:rPr>
  </w:style>
  <w:style w:type="character" w:customStyle="1" w:styleId="273">
    <w:name w:val="apple-converted-space"/>
    <w:basedOn w:val="43"/>
    <w:qFormat/>
    <w:uiPriority w:val="0"/>
  </w:style>
  <w:style w:type="character" w:customStyle="1" w:styleId="274">
    <w:name w:val="word"/>
    <w:qFormat/>
    <w:uiPriority w:val="99"/>
    <w:rPr>
      <w:rFonts w:cs="Times New Roman"/>
    </w:rPr>
  </w:style>
  <w:style w:type="character" w:customStyle="1" w:styleId="275">
    <w:name w:val="def"/>
    <w:qFormat/>
    <w:uiPriority w:val="99"/>
    <w:rPr>
      <w:rFonts w:cs="Times New Roman"/>
    </w:rPr>
  </w:style>
  <w:style w:type="character" w:customStyle="1" w:styleId="276">
    <w:name w:val="标题 1 Char1"/>
    <w:qFormat/>
    <w:uiPriority w:val="99"/>
    <w:rPr>
      <w:rFonts w:ascii="Cambria" w:hAnsi="Cambria" w:eastAsia="宋体" w:cs="黑体"/>
      <w:b/>
      <w:bCs/>
      <w:color w:val="365F90"/>
      <w:kern w:val="2"/>
      <w:sz w:val="28"/>
      <w:szCs w:val="28"/>
    </w:rPr>
  </w:style>
  <w:style w:type="table" w:customStyle="1" w:styleId="277">
    <w:name w:val="Table Normal1"/>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278">
    <w:name w:val="Table Paragraph"/>
    <w:basedOn w:val="1"/>
    <w:qFormat/>
    <w:uiPriority w:val="1"/>
    <w:pPr>
      <w:autoSpaceDE w:val="0"/>
      <w:autoSpaceDN w:val="0"/>
      <w:jc w:val="left"/>
    </w:pPr>
    <w:rPr>
      <w:rFonts w:ascii="Noto Sans CJK JP Regular" w:hAnsi="Noto Sans CJK JP Regular" w:eastAsia="Noto Sans CJK JP Regular" w:cs="Noto Sans CJK JP Regular"/>
      <w:kern w:val="0"/>
      <w:sz w:val="22"/>
      <w:lang w:val="zh-CN" w:bidi="zh-CN"/>
    </w:rPr>
  </w:style>
  <w:style w:type="paragraph" w:customStyle="1" w:styleId="279">
    <w:name w:val="一级条标题"/>
    <w:next w:val="242"/>
    <w:qFormat/>
    <w:uiPriority w:val="0"/>
    <w:pPr>
      <w:numPr>
        <w:ilvl w:val="1"/>
        <w:numId w:val="54"/>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80">
    <w:name w:val="章标题"/>
    <w:next w:val="242"/>
    <w:qFormat/>
    <w:uiPriority w:val="0"/>
    <w:pPr>
      <w:numPr>
        <w:ilvl w:val="0"/>
        <w:numId w:val="54"/>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81">
    <w:name w:val="二级条标题"/>
    <w:basedOn w:val="279"/>
    <w:next w:val="242"/>
    <w:qFormat/>
    <w:uiPriority w:val="0"/>
    <w:pPr>
      <w:numPr>
        <w:ilvl w:val="2"/>
      </w:numPr>
      <w:spacing w:before="50" w:after="50"/>
      <w:outlineLvl w:val="3"/>
    </w:pPr>
  </w:style>
  <w:style w:type="paragraph" w:customStyle="1" w:styleId="282">
    <w:name w:val="列项——（一级）"/>
    <w:qFormat/>
    <w:uiPriority w:val="0"/>
    <w:pPr>
      <w:widowControl w:val="0"/>
      <w:numPr>
        <w:ilvl w:val="0"/>
        <w:numId w:val="55"/>
      </w:numPr>
      <w:jc w:val="both"/>
    </w:pPr>
    <w:rPr>
      <w:rFonts w:ascii="宋体" w:hAnsi="Times New Roman" w:eastAsia="宋体" w:cs="Times New Roman"/>
      <w:sz w:val="21"/>
      <w:lang w:val="en-US" w:eastAsia="zh-CN" w:bidi="ar-SA"/>
    </w:rPr>
  </w:style>
  <w:style w:type="paragraph" w:customStyle="1" w:styleId="283">
    <w:name w:val="列项●（二级）"/>
    <w:qFormat/>
    <w:uiPriority w:val="0"/>
    <w:pPr>
      <w:numPr>
        <w:ilvl w:val="1"/>
        <w:numId w:val="55"/>
      </w:numPr>
      <w:tabs>
        <w:tab w:val="left" w:pos="840"/>
      </w:tabs>
      <w:jc w:val="both"/>
    </w:pPr>
    <w:rPr>
      <w:rFonts w:ascii="宋体" w:hAnsi="Times New Roman" w:eastAsia="宋体" w:cs="Times New Roman"/>
      <w:sz w:val="21"/>
      <w:lang w:val="en-US" w:eastAsia="zh-CN" w:bidi="ar-SA"/>
    </w:rPr>
  </w:style>
  <w:style w:type="paragraph" w:customStyle="1" w:styleId="284">
    <w:name w:val="四级条标题"/>
    <w:basedOn w:val="1"/>
    <w:next w:val="242"/>
    <w:qFormat/>
    <w:uiPriority w:val="0"/>
    <w:pPr>
      <w:widowControl/>
      <w:numPr>
        <w:ilvl w:val="4"/>
        <w:numId w:val="54"/>
      </w:numPr>
      <w:spacing w:before="50" w:beforeLines="50" w:after="50" w:afterLines="50"/>
      <w:jc w:val="left"/>
      <w:outlineLvl w:val="5"/>
    </w:pPr>
    <w:rPr>
      <w:rFonts w:ascii="黑体" w:hAnsi="Times New Roman" w:eastAsia="黑体" w:cs="Times New Roman"/>
      <w:kern w:val="0"/>
      <w:szCs w:val="21"/>
    </w:rPr>
  </w:style>
  <w:style w:type="paragraph" w:customStyle="1" w:styleId="285">
    <w:name w:val="五级条标题"/>
    <w:basedOn w:val="284"/>
    <w:next w:val="242"/>
    <w:qFormat/>
    <w:uiPriority w:val="0"/>
    <w:pPr>
      <w:numPr>
        <w:ilvl w:val="5"/>
      </w:numPr>
      <w:outlineLvl w:val="6"/>
    </w:pPr>
  </w:style>
  <w:style w:type="paragraph" w:customStyle="1" w:styleId="286">
    <w:name w:val="列项◆（三级）"/>
    <w:basedOn w:val="1"/>
    <w:qFormat/>
    <w:uiPriority w:val="0"/>
    <w:pPr>
      <w:numPr>
        <w:ilvl w:val="2"/>
        <w:numId w:val="55"/>
      </w:numPr>
      <w:ind w:firstLine="0"/>
    </w:pPr>
    <w:rPr>
      <w:rFonts w:ascii="宋体" w:hAnsi="Times New Roman" w:eastAsia="宋体" w:cs="Times New Roman"/>
      <w:szCs w:val="21"/>
    </w:rPr>
  </w:style>
  <w:style w:type="character" w:customStyle="1" w:styleId="287">
    <w:name w:val="bjh-h3"/>
    <w:basedOn w:val="43"/>
    <w:qFormat/>
    <w:uiPriority w:val="0"/>
  </w:style>
  <w:style w:type="character" w:customStyle="1" w:styleId="288">
    <w:name w:val="bjh-p"/>
    <w:basedOn w:val="43"/>
    <w:qFormat/>
    <w:uiPriority w:val="0"/>
  </w:style>
  <w:style w:type="character" w:customStyle="1" w:styleId="289">
    <w:name w:val="bjh-strong"/>
    <w:basedOn w:val="43"/>
    <w:qFormat/>
    <w:uiPriority w:val="0"/>
  </w:style>
  <w:style w:type="paragraph" w:customStyle="1" w:styleId="290">
    <w:name w:val="白皮书标题2"/>
    <w:basedOn w:val="4"/>
    <w:next w:val="5"/>
    <w:qFormat/>
    <w:uiPriority w:val="0"/>
  </w:style>
  <w:style w:type="paragraph" w:customStyle="1" w:styleId="291">
    <w:name w:val="列表段落11"/>
    <w:basedOn w:val="1"/>
    <w:link w:val="292"/>
    <w:qFormat/>
    <w:uiPriority w:val="34"/>
    <w:pPr>
      <w:widowControl/>
      <w:ind w:firstLine="420" w:firstLineChars="200"/>
      <w:jc w:val="left"/>
    </w:pPr>
    <w:rPr>
      <w:rFonts w:ascii="宋体" w:hAnsi="宋体" w:eastAsia="宋体" w:cs="宋体"/>
      <w:kern w:val="0"/>
      <w:szCs w:val="24"/>
    </w:rPr>
  </w:style>
  <w:style w:type="character" w:customStyle="1" w:styleId="292">
    <w:name w:val="列出段落 Char"/>
    <w:basedOn w:val="43"/>
    <w:link w:val="291"/>
    <w:qFormat/>
    <w:uiPriority w:val="34"/>
    <w:rPr>
      <w:rFonts w:ascii="宋体" w:hAnsi="宋体" w:eastAsia="宋体" w:cs="宋体"/>
      <w:kern w:val="0"/>
      <w:sz w:val="24"/>
      <w:szCs w:val="24"/>
    </w:rPr>
  </w:style>
  <w:style w:type="paragraph" w:customStyle="1" w:styleId="29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94">
    <w:name w:val="未处理的提及1"/>
    <w:basedOn w:val="43"/>
    <w:unhideWhenUsed/>
    <w:qFormat/>
    <w:uiPriority w:val="99"/>
    <w:rPr>
      <w:color w:val="605E5C"/>
      <w:shd w:val="clear" w:color="auto" w:fill="E1DFDD"/>
    </w:rPr>
  </w:style>
  <w:style w:type="paragraph" w:customStyle="1" w:styleId="295">
    <w:name w:val="列表段落2"/>
    <w:basedOn w:val="1"/>
    <w:qFormat/>
    <w:uiPriority w:val="34"/>
    <w:pPr>
      <w:ind w:firstLine="420" w:firstLineChars="200"/>
    </w:pPr>
  </w:style>
  <w:style w:type="paragraph" w:customStyle="1" w:styleId="296">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97">
    <w:name w:val="font01"/>
    <w:basedOn w:val="43"/>
    <w:qFormat/>
    <w:uiPriority w:val="0"/>
    <w:rPr>
      <w:rFonts w:ascii="font-weight : 400" w:hAnsi="font-weight : 400" w:eastAsia="font-weight : 400" w:cs="font-weight : 400"/>
      <w:color w:val="000000"/>
      <w:sz w:val="24"/>
      <w:szCs w:val="24"/>
      <w:u w:val="none"/>
    </w:rPr>
  </w:style>
  <w:style w:type="paragraph" w:customStyle="1" w:styleId="298">
    <w:name w:val="正文3"/>
    <w:basedOn w:val="1"/>
    <w:qFormat/>
    <w:uiPriority w:val="0"/>
    <w:pPr>
      <w:ind w:left="420" w:firstLine="420"/>
    </w:pPr>
    <w:rPr>
      <w:rFonts w:ascii="微软雅黑" w:hAnsi="微软雅黑" w:eastAsia="微软雅黑"/>
      <w:szCs w:val="21"/>
    </w:rPr>
  </w:style>
  <w:style w:type="paragraph" w:customStyle="1" w:styleId="299">
    <w:name w:val="TOC 标题2"/>
    <w:basedOn w:val="3"/>
    <w:next w:val="1"/>
    <w:unhideWhenUsed/>
    <w:qFormat/>
    <w:uiPriority w:val="39"/>
    <w:pPr>
      <w:tabs>
        <w:tab w:val="clear" w:pos="0"/>
      </w:tabs>
      <w:spacing w:before="480" w:after="0" w:line="276" w:lineRule="auto"/>
      <w:jc w:val="left"/>
      <w:outlineLvl w:val="9"/>
    </w:pPr>
    <w:rPr>
      <w:rFonts w:asciiTheme="majorHAnsi" w:hAnsiTheme="majorHAnsi" w:eastAsiaTheme="majorEastAsia" w:cstheme="majorBidi"/>
      <w:color w:val="376092" w:themeColor="accent1" w:themeShade="BF"/>
      <w:kern w:val="0"/>
    </w:rPr>
  </w:style>
  <w:style w:type="paragraph" w:customStyle="1" w:styleId="300">
    <w:name w:val="WPSOffice手动目录 1"/>
    <w:qFormat/>
    <w:uiPriority w:val="0"/>
    <w:rPr>
      <w:rFonts w:ascii="Times New Roman" w:hAnsi="Times New Roman" w:eastAsia="宋体" w:cs="Times New Roman"/>
      <w:lang w:val="en-US" w:eastAsia="zh-CN" w:bidi="ar-SA"/>
    </w:rPr>
  </w:style>
  <w:style w:type="paragraph" w:customStyle="1" w:styleId="30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0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03">
    <w:name w:val="TOC 标题3"/>
    <w:basedOn w:val="3"/>
    <w:next w:val="1"/>
    <w:unhideWhenUsed/>
    <w:qFormat/>
    <w:uiPriority w:val="39"/>
    <w:pPr>
      <w:tabs>
        <w:tab w:val="clear" w:pos="0"/>
      </w:tabs>
      <w:spacing w:before="480" w:after="0" w:line="276" w:lineRule="auto"/>
      <w:jc w:val="left"/>
      <w:outlineLvl w:val="9"/>
    </w:pPr>
    <w:rPr>
      <w:rFonts w:asciiTheme="majorHAnsi" w:hAnsiTheme="majorHAnsi" w:eastAsiaTheme="majorEastAsia" w:cstheme="majorBidi"/>
      <w:color w:val="376092" w:themeColor="accent1" w:themeShade="BF"/>
      <w:kern w:val="0"/>
    </w:rPr>
  </w:style>
  <w:style w:type="paragraph" w:customStyle="1" w:styleId="304">
    <w:name w:val="列出段落2"/>
    <w:basedOn w:val="1"/>
    <w:link w:val="322"/>
    <w:qFormat/>
    <w:uiPriority w:val="34"/>
    <w:pPr>
      <w:ind w:firstLine="420" w:firstLineChars="200"/>
    </w:pPr>
    <w:rPr>
      <w:rFonts w:ascii="Times New Roman" w:hAnsi="Times New Roman" w:eastAsia="宋体" w:cs="Times New Roman"/>
      <w:szCs w:val="24"/>
    </w:rPr>
  </w:style>
  <w:style w:type="paragraph" w:customStyle="1" w:styleId="305">
    <w:name w:val="样式04"/>
    <w:basedOn w:val="306"/>
    <w:next w:val="1"/>
    <w:qFormat/>
    <w:uiPriority w:val="0"/>
    <w:pPr>
      <w:numPr>
        <w:ilvl w:val="6"/>
        <w:numId w:val="1"/>
      </w:numPr>
      <w:ind w:firstLine="200"/>
    </w:pPr>
  </w:style>
  <w:style w:type="paragraph" w:customStyle="1" w:styleId="306">
    <w:name w:val="标准正文"/>
    <w:basedOn w:val="1"/>
    <w:next w:val="1"/>
    <w:qFormat/>
    <w:uiPriority w:val="0"/>
    <w:pPr>
      <w:spacing w:line="440" w:lineRule="exact"/>
      <w:ind w:firstLine="480" w:firstLineChars="200"/>
      <w:jc w:val="left"/>
    </w:pPr>
    <w:rPr>
      <w:rFonts w:ascii="宋体" w:hAnsi="宋体" w:eastAsia="宋体" w:cs="Times New Roman"/>
      <w:szCs w:val="20"/>
    </w:rPr>
  </w:style>
  <w:style w:type="paragraph" w:customStyle="1" w:styleId="307">
    <w:name w:val="图表"/>
    <w:basedOn w:val="1"/>
    <w:qFormat/>
    <w:uiPriority w:val="0"/>
    <w:pPr>
      <w:adjustRightInd w:val="0"/>
      <w:snapToGrid w:val="0"/>
      <w:spacing w:line="440" w:lineRule="exact"/>
      <w:jc w:val="center"/>
    </w:pPr>
    <w:rPr>
      <w:rFonts w:ascii="宋体" w:hAnsi="宋体" w:eastAsia="宋体" w:cs="Times New Roman"/>
      <w:snapToGrid w:val="0"/>
      <w:kern w:val="0"/>
      <w:sz w:val="28"/>
      <w:szCs w:val="24"/>
    </w:rPr>
  </w:style>
  <w:style w:type="paragraph" w:customStyle="1" w:styleId="308">
    <w:name w:val="样式01"/>
    <w:basedOn w:val="306"/>
    <w:next w:val="1"/>
    <w:qFormat/>
    <w:uiPriority w:val="0"/>
    <w:pPr>
      <w:ind w:firstLine="0" w:firstLineChars="0"/>
    </w:pPr>
  </w:style>
  <w:style w:type="paragraph" w:customStyle="1" w:styleId="309">
    <w:name w:val="样式03"/>
    <w:basedOn w:val="1"/>
    <w:next w:val="1"/>
    <w:qFormat/>
    <w:uiPriority w:val="0"/>
    <w:pPr>
      <w:numPr>
        <w:ilvl w:val="5"/>
        <w:numId w:val="1"/>
      </w:numPr>
      <w:spacing w:line="440" w:lineRule="exact"/>
    </w:pPr>
    <w:rPr>
      <w:rFonts w:ascii="宋体" w:hAnsi="宋体" w:eastAsia="宋体" w:cs="Times New Roman"/>
      <w:szCs w:val="20"/>
    </w:rPr>
  </w:style>
  <w:style w:type="paragraph" w:customStyle="1" w:styleId="310">
    <w:name w:val="List Paragraph1"/>
    <w:basedOn w:val="1"/>
    <w:qFormat/>
    <w:uiPriority w:val="0"/>
    <w:pPr>
      <w:spacing w:line="440" w:lineRule="exact"/>
      <w:ind w:firstLine="420" w:firstLineChars="200"/>
    </w:pPr>
    <w:rPr>
      <w:rFonts w:ascii="Times New Roman" w:hAnsi="Times New Roman" w:eastAsia="宋体" w:cs="Times New Roman"/>
      <w:szCs w:val="20"/>
    </w:rPr>
  </w:style>
  <w:style w:type="paragraph" w:customStyle="1" w:styleId="311">
    <w:name w:val="样式02"/>
    <w:basedOn w:val="1"/>
    <w:next w:val="1"/>
    <w:qFormat/>
    <w:uiPriority w:val="0"/>
    <w:pPr>
      <w:numPr>
        <w:ilvl w:val="4"/>
        <w:numId w:val="1"/>
      </w:numPr>
      <w:spacing w:line="440" w:lineRule="exact"/>
      <w:ind w:firstLine="480" w:firstLineChars="200"/>
    </w:pPr>
    <w:rPr>
      <w:rFonts w:ascii="宋体" w:hAnsi="宋体" w:eastAsia="宋体" w:cs="宋体"/>
      <w:color w:val="000000"/>
      <w:kern w:val="0"/>
      <w:szCs w:val="24"/>
    </w:rPr>
  </w:style>
  <w:style w:type="paragraph" w:customStyle="1" w:styleId="312">
    <w:name w:val="正文 首行缩进:  0.74 厘米"/>
    <w:basedOn w:val="1"/>
    <w:qFormat/>
    <w:uiPriority w:val="0"/>
    <w:pPr>
      <w:suppressAutoHyphens/>
      <w:ind w:firstLine="420"/>
    </w:pPr>
    <w:rPr>
      <w:rFonts w:ascii="Times New Roman" w:hAnsi="Times New Roman" w:eastAsia="宋体" w:cs="Times New Roman"/>
      <w:kern w:val="1"/>
      <w:szCs w:val="20"/>
      <w:lang w:eastAsia="ar-SA"/>
    </w:rPr>
  </w:style>
  <w:style w:type="character" w:customStyle="1" w:styleId="313">
    <w:name w:val="view-tip-panel2"/>
    <w:qFormat/>
    <w:uiPriority w:val="0"/>
    <w:rPr>
      <w:rFonts w:hint="eastAsia" w:ascii="宋体" w:hAnsi="宋体" w:eastAsia="宋体"/>
      <w:color w:val="888888"/>
      <w:sz w:val="18"/>
      <w:szCs w:val="18"/>
    </w:rPr>
  </w:style>
  <w:style w:type="character" w:customStyle="1" w:styleId="314">
    <w:name w:val="样式 (西文) 黑体 (中文) 黑体1"/>
    <w:qFormat/>
    <w:uiPriority w:val="0"/>
    <w:rPr>
      <w:rFonts w:ascii="黑体" w:hAnsi="黑体" w:eastAsia="宋体"/>
      <w:sz w:val="24"/>
      <w:lang w:val="en-US" w:eastAsia="en-US" w:bidi="ar-SA"/>
    </w:rPr>
  </w:style>
  <w:style w:type="character" w:customStyle="1" w:styleId="315">
    <w:name w:val="Body Text 2 Char"/>
    <w:basedOn w:val="43"/>
    <w:link w:val="37"/>
    <w:semiHidden/>
    <w:qFormat/>
    <w:uiPriority w:val="99"/>
    <w:rPr>
      <w:rFonts w:asciiTheme="minorHAnsi" w:hAnsiTheme="minorHAnsi" w:eastAsiaTheme="minorEastAsia" w:cstheme="minorBidi"/>
      <w:kern w:val="2"/>
      <w:sz w:val="21"/>
      <w:szCs w:val="22"/>
    </w:rPr>
  </w:style>
  <w:style w:type="character" w:customStyle="1" w:styleId="316">
    <w:name w:val="首行缩进正文 Char"/>
    <w:link w:val="317"/>
    <w:qFormat/>
    <w:locked/>
    <w:uiPriority w:val="0"/>
    <w:rPr>
      <w:rFonts w:eastAsia="楷体"/>
      <w:sz w:val="24"/>
    </w:rPr>
  </w:style>
  <w:style w:type="paragraph" w:customStyle="1" w:styleId="317">
    <w:name w:val="首行缩进正文"/>
    <w:basedOn w:val="1"/>
    <w:link w:val="316"/>
    <w:qFormat/>
    <w:uiPriority w:val="0"/>
    <w:pPr>
      <w:spacing w:beforeLines="50" w:afterLines="50"/>
      <w:ind w:firstLine="482" w:firstLineChars="200"/>
    </w:pPr>
    <w:rPr>
      <w:rFonts w:ascii="Times New Roman" w:hAnsi="Times New Roman" w:eastAsia="楷体" w:cs="Times New Roman"/>
      <w:kern w:val="0"/>
      <w:szCs w:val="20"/>
    </w:rPr>
  </w:style>
  <w:style w:type="character" w:customStyle="1" w:styleId="318">
    <w:name w:val="Unresolved Mention1"/>
    <w:basedOn w:val="43"/>
    <w:unhideWhenUsed/>
    <w:qFormat/>
    <w:uiPriority w:val="99"/>
    <w:rPr>
      <w:color w:val="605E5C"/>
      <w:shd w:val="clear" w:color="auto" w:fill="E1DFDD"/>
    </w:rPr>
  </w:style>
  <w:style w:type="character" w:customStyle="1" w:styleId="319">
    <w:name w:val="文档正文 Char"/>
    <w:link w:val="320"/>
    <w:qFormat/>
    <w:locked/>
    <w:uiPriority w:val="0"/>
    <w:rPr>
      <w:rFonts w:ascii="宋体" w:hAnsi="宋体"/>
      <w:spacing w:val="4"/>
      <w:sz w:val="24"/>
      <w:lang w:val="zh-CN"/>
    </w:rPr>
  </w:style>
  <w:style w:type="paragraph" w:customStyle="1" w:styleId="320">
    <w:name w:val="文档正文"/>
    <w:basedOn w:val="1"/>
    <w:link w:val="319"/>
    <w:qFormat/>
    <w:uiPriority w:val="0"/>
    <w:pPr>
      <w:widowControl/>
      <w:ind w:left="115" w:leftChars="48" w:right="-293" w:rightChars="-122" w:firstLine="451" w:firstLineChars="182"/>
    </w:pPr>
    <w:rPr>
      <w:rFonts w:ascii="宋体" w:hAnsi="宋体" w:eastAsia="宋体" w:cs="Times New Roman"/>
      <w:spacing w:val="4"/>
      <w:kern w:val="0"/>
      <w:szCs w:val="20"/>
      <w:lang w:val="zh-CN"/>
    </w:rPr>
  </w:style>
  <w:style w:type="character" w:customStyle="1" w:styleId="321">
    <w:name w:val="段 Char Char"/>
    <w:qFormat/>
    <w:uiPriority w:val="0"/>
    <w:rPr>
      <w:rFonts w:ascii="宋体" w:hAnsi="Times New Roman"/>
    </w:rPr>
  </w:style>
  <w:style w:type="character" w:customStyle="1" w:styleId="322">
    <w:name w:val="列出段落 Char1"/>
    <w:basedOn w:val="43"/>
    <w:link w:val="304"/>
    <w:qFormat/>
    <w:uiPriority w:val="34"/>
    <w:rPr>
      <w:kern w:val="2"/>
      <w:sz w:val="24"/>
      <w:szCs w:val="24"/>
    </w:rPr>
  </w:style>
  <w:style w:type="character" w:customStyle="1" w:styleId="323">
    <w:name w:val="fontstyle31"/>
    <w:basedOn w:val="43"/>
    <w:qFormat/>
    <w:uiPriority w:val="0"/>
    <w:rPr>
      <w:rFonts w:hint="default" w:ascii="Wingdings" w:hAnsi="Wingdings"/>
      <w:color w:val="000000"/>
      <w:sz w:val="24"/>
      <w:szCs w:val="24"/>
    </w:rPr>
  </w:style>
  <w:style w:type="paragraph" w:customStyle="1" w:styleId="324">
    <w:name w:val="p1"/>
    <w:basedOn w:val="1"/>
    <w:qFormat/>
    <w:uiPriority w:val="0"/>
    <w:pPr>
      <w:jc w:val="left"/>
    </w:pPr>
    <w:rPr>
      <w:rFonts w:ascii="Helvetica" w:hAnsi="Helvetica" w:eastAsia="Helvetica" w:cs="Times New Roman"/>
      <w:kern w:val="0"/>
      <w:sz w:val="18"/>
      <w:szCs w:val="18"/>
    </w:rPr>
  </w:style>
  <w:style w:type="paragraph" w:styleId="325">
    <w:name w:val="List Paragraph"/>
    <w:basedOn w:val="1"/>
    <w:qFormat/>
    <w:uiPriority w:val="99"/>
    <w:pPr>
      <w:ind w:firstLine="420" w:firstLineChars="200"/>
    </w:pPr>
  </w:style>
  <w:style w:type="paragraph" w:customStyle="1" w:styleId="326">
    <w:name w:val="p2"/>
    <w:basedOn w:val="1"/>
    <w:qFormat/>
    <w:uiPriority w:val="0"/>
    <w:pPr>
      <w:jc w:val="left"/>
    </w:pPr>
    <w:rPr>
      <w:rFonts w:ascii="Helvetica" w:hAnsi="Helvetica" w:eastAsia="Helvetica" w:cs="Times New Roman"/>
      <w:kern w:val="0"/>
      <w:sz w:val="20"/>
      <w:szCs w:val="20"/>
    </w:rPr>
  </w:style>
  <w:style w:type="table" w:customStyle="1" w:styleId="327">
    <w:name w:val="网格型1"/>
    <w:basedOn w:val="41"/>
    <w:qFormat/>
    <w:uiPriority w:val="59"/>
    <w:rPr>
      <w:rFonts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8">
    <w:name w:val="标准文件_二级无标题"/>
    <w:basedOn w:val="329"/>
    <w:qFormat/>
    <w:uiPriority w:val="0"/>
    <w:pPr>
      <w:spacing w:before="0" w:beforeLines="0" w:after="0" w:afterLines="0"/>
      <w:outlineLvl w:val="9"/>
    </w:pPr>
    <w:rPr>
      <w:rFonts w:ascii="宋体" w:eastAsia="宋体"/>
    </w:rPr>
  </w:style>
  <w:style w:type="paragraph" w:customStyle="1" w:styleId="329">
    <w:name w:val="标准文件_二级条标题"/>
    <w:next w:val="330"/>
    <w:qFormat/>
    <w:uiPriority w:val="0"/>
    <w:pPr>
      <w:widowControl w:val="0"/>
      <w:numPr>
        <w:ilvl w:val="3"/>
        <w:numId w:val="56"/>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33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1">
    <w:name w:val="标准文件_字母编号列项（一级）"/>
    <w:qFormat/>
    <w:uiPriority w:val="0"/>
    <w:pPr>
      <w:numPr>
        <w:ilvl w:val="0"/>
        <w:numId w:val="57"/>
      </w:numPr>
      <w:jc w:val="both"/>
    </w:pPr>
    <w:rPr>
      <w:rFonts w:ascii="宋体" w:hAnsi="Times New Roman" w:eastAsia="宋体" w:cs="Times New Roman"/>
      <w:sz w:val="21"/>
      <w:lang w:val="en-US" w:eastAsia="zh-CN" w:bidi="ar-SA"/>
    </w:rPr>
  </w:style>
  <w:style w:type="paragraph" w:customStyle="1" w:styleId="332">
    <w:name w:val="msolistparagraph"/>
    <w:basedOn w:val="1"/>
    <w:qFormat/>
    <w:uiPriority w:val="0"/>
    <w:pPr>
      <w:ind w:firstLine="420" w:firstLineChars="200"/>
    </w:pPr>
    <w:rPr>
      <w:rFonts w:ascii="Times New Roman" w:hAnsi="Times New Roman" w:eastAsia="宋体" w:cs="Times New Roman"/>
      <w:color w:val="000000"/>
      <w:kern w:val="0"/>
      <w:szCs w:val="21"/>
    </w:rPr>
  </w:style>
  <w:style w:type="character" w:customStyle="1" w:styleId="333">
    <w:name w:val="fontstyle41"/>
    <w:basedOn w:val="43"/>
    <w:qFormat/>
    <w:uiPriority w:val="0"/>
    <w:rPr>
      <w:rFonts w:ascii="黑体" w:hAnsi="宋体" w:eastAsia="黑体" w:cs="黑体"/>
      <w:color w:val="000000"/>
      <w:sz w:val="22"/>
      <w:szCs w:val="22"/>
    </w:rPr>
  </w:style>
  <w:style w:type="paragraph" w:customStyle="1" w:styleId="334">
    <w:name w:val="Revision"/>
    <w:hidden/>
    <w:semiHidden/>
    <w:qFormat/>
    <w:uiPriority w:val="99"/>
    <w:rPr>
      <w:rFonts w:asciiTheme="minorHAnsi" w:hAnsiTheme="minorHAnsi" w:eastAsiaTheme="minorEastAsia" w:cstheme="minorBidi"/>
      <w:kern w:val="2"/>
      <w:sz w:val="24"/>
      <w:szCs w:val="22"/>
      <w:lang w:val="en-US" w:eastAsia="zh-CN" w:bidi="ar-SA"/>
    </w:rPr>
  </w:style>
  <w:style w:type="paragraph" w:customStyle="1" w:styleId="335">
    <w:name w:val="标准文件_一级项"/>
    <w:qFormat/>
    <w:uiPriority w:val="0"/>
    <w:pPr>
      <w:tabs>
        <w:tab w:val="left" w:pos="851"/>
      </w:tabs>
      <w:ind w:left="851" w:hanging="426"/>
    </w:pPr>
    <w:rPr>
      <w:rFonts w:ascii="宋体" w:hAnsi="Times New Roman" w:eastAsia="宋体" w:cs="Times New Roman"/>
      <w:sz w:val="21"/>
      <w:lang w:val="en-US" w:eastAsia="zh-CN" w:bidi="ar-SA"/>
    </w:rPr>
  </w:style>
  <w:style w:type="paragraph" w:customStyle="1" w:styleId="336">
    <w:name w:val="标准文件_三级项"/>
    <w:basedOn w:val="1"/>
    <w:qFormat/>
    <w:uiPriority w:val="0"/>
    <w:pPr>
      <w:adjustRightInd w:val="0"/>
      <w:spacing w:line="536870612" w:lineRule="auto"/>
      <w:ind w:left="851" w:hanging="426"/>
    </w:pPr>
    <w:rPr>
      <w:rFonts w:ascii="Times New Roman" w:hAnsi="Times New Roman" w:eastAsia="宋体" w:cs="Times New Roman"/>
      <w:sz w:val="21"/>
      <w:szCs w:val="21"/>
    </w:rPr>
  </w:style>
  <w:style w:type="paragraph" w:customStyle="1" w:styleId="337">
    <w:name w:val="标准文件_表格"/>
    <w:basedOn w:val="330"/>
    <w:qFormat/>
    <w:uiPriority w:val="0"/>
    <w:pPr>
      <w:ind w:firstLine="0" w:firstLineChars="0"/>
      <w:jc w:val="center"/>
    </w:pPr>
    <w:rPr>
      <w:sz w:val="18"/>
    </w:rPr>
  </w:style>
  <w:style w:type="paragraph" w:customStyle="1" w:styleId="338">
    <w:name w:val="标准文件_二级项2"/>
    <w:basedOn w:val="330"/>
    <w:qFormat/>
    <w:uiPriority w:val="0"/>
    <w:pPr>
      <w:ind w:left="851" w:firstLine="0" w:firstLineChars="0"/>
    </w:pPr>
  </w:style>
  <w:style w:type="paragraph" w:customStyle="1" w:styleId="339">
    <w:name w:val="标准文件_注×："/>
    <w:qFormat/>
    <w:uiPriority w:val="0"/>
    <w:pPr>
      <w:widowControl w:val="0"/>
      <w:numPr>
        <w:ilvl w:val="0"/>
        <w:numId w:val="58"/>
      </w:numPr>
      <w:autoSpaceDE w:val="0"/>
      <w:autoSpaceDN w:val="0"/>
      <w:jc w:val="both"/>
    </w:pPr>
    <w:rPr>
      <w:rFonts w:ascii="宋体" w:hAnsi="Times New Roman" w:eastAsia="宋体" w:cs="Times New Roman"/>
      <w:sz w:val="18"/>
      <w:szCs w:val="18"/>
      <w:lang w:val="en-US" w:eastAsia="zh-CN" w:bidi="ar-SA"/>
    </w:rPr>
  </w:style>
  <w:style w:type="paragraph" w:customStyle="1" w:styleId="340">
    <w:name w:val="标准文件_一级项2"/>
    <w:basedOn w:val="330"/>
    <w:qFormat/>
    <w:uiPriority w:val="0"/>
    <w:pPr>
      <w:numPr>
        <w:ilvl w:val="0"/>
        <w:numId w:val="59"/>
      </w:numPr>
      <w:spacing w:line="300" w:lineRule="exact"/>
      <w:ind w:firstLineChars="0"/>
    </w:pPr>
    <w:rPr>
      <w:rFonts w:ascii="Times New Roman"/>
    </w:rPr>
  </w:style>
  <w:style w:type="character" w:customStyle="1" w:styleId="341">
    <w:name w:val="font21"/>
    <w:basedOn w:val="43"/>
    <w:qFormat/>
    <w:uiPriority w:val="0"/>
    <w:rPr>
      <w:rFonts w:hint="eastAsia" w:ascii="仿宋" w:hAnsi="仿宋" w:eastAsia="仿宋" w:cs="仿宋"/>
      <w:color w:val="000000"/>
      <w:sz w:val="24"/>
      <w:szCs w:val="24"/>
      <w:u w:val="none"/>
    </w:rPr>
  </w:style>
  <w:style w:type="character" w:customStyle="1" w:styleId="342">
    <w:name w:val="font31"/>
    <w:basedOn w:val="43"/>
    <w:qFormat/>
    <w:uiPriority w:val="0"/>
    <w:rPr>
      <w:rFonts w:ascii="TimesNewRomanPSMT" w:hAnsi="TimesNewRomanPSMT" w:eastAsia="TimesNewRomanPSMT" w:cs="TimesNewRomanPSMT"/>
      <w:color w:val="000000"/>
      <w:sz w:val="24"/>
      <w:szCs w:val="24"/>
      <w:u w:val="none"/>
    </w:rPr>
  </w:style>
  <w:style w:type="paragraph" w:customStyle="1" w:styleId="343">
    <w:name w:val="条"/>
    <w:basedOn w:val="1"/>
    <w:qFormat/>
    <w:uiPriority w:val="0"/>
    <w:rPr>
      <w:rFonts w:ascii="Times New Roman" w:hAnsi="Times New Roman" w:eastAsia="宋体"/>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0.wmf"/><Relationship Id="rId23" Type="http://schemas.openxmlformats.org/officeDocument/2006/relationships/oleObject" Target="embeddings/oleObject4.bin"/><Relationship Id="rId22" Type="http://schemas.openxmlformats.org/officeDocument/2006/relationships/image" Target="media/image9.wmf"/><Relationship Id="rId21" Type="http://schemas.openxmlformats.org/officeDocument/2006/relationships/oleObject" Target="embeddings/oleObject3.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7.wmf"/><Relationship Id="rId17" Type="http://schemas.openxmlformats.org/officeDocument/2006/relationships/oleObject" Target="embeddings/oleObject1.bin"/><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16628</Words>
  <Characters>19525</Characters>
  <Lines>1790</Lines>
  <Paragraphs>1611</Paragraphs>
  <TotalTime>5</TotalTime>
  <ScaleCrop>false</ScaleCrop>
  <LinksUpToDate>false</LinksUpToDate>
  <CharactersWithSpaces>20295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2023-10-12T01:45:00Z</dcterms:created>
  <dc:creator>崔三军</dc:creator>
  <cp:lastModifiedBy>zhuli</cp:lastModifiedBy>
  <cp:lastPrinted>2021-07-12T02:36:00Z</cp:lastPrinted>
  <dcterms:modified xsi:type="dcterms:W3CDTF">2024-03-04T04:48:01Z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5B891B77252547AFA4955DF947B18B35</vt:lpwstr>
  </property>
</Properties>
</file>