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铁路隧道碳排放计算标准</w:t>
      </w:r>
      <w:r>
        <w:rPr>
          <w:rFonts w:hint="eastAsia" w:ascii="宋体" w:hAnsi="宋体"/>
          <w:b/>
          <w:sz w:val="28"/>
          <w:szCs w:val="32"/>
        </w:rPr>
        <w:t>》（征求意见稿</w:t>
      </w:r>
      <w:bookmarkEnd w:id="0"/>
      <w:r>
        <w:rPr>
          <w:rFonts w:hint="eastAsia" w:ascii="宋体" w:hAnsi="宋体"/>
          <w:b/>
          <w:sz w:val="28"/>
          <w:szCs w:val="32"/>
        </w:rPr>
        <w:t>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BFBFBF" w:themeColor="background1" w:themeShade="BF"/>
                <w:sz w:val="24"/>
              </w:rPr>
            </w:pPr>
            <w:r>
              <w:rPr>
                <w:rFonts w:hint="eastAsia" w:ascii="仿宋_GB2312" w:eastAsia="仿宋_GB2312"/>
                <w:color w:val="BFBFBF" w:themeColor="background1" w:themeShade="BF"/>
                <w:sz w:val="24"/>
              </w:rPr>
              <w:t>单位处盖章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wMDI4ZDY3MGM1MmNlMWYyY2MxMjZhNDI5ZmUyYm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0F28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2C16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3AF6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17DB8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7CA1690"/>
    <w:rsid w:val="180A4176"/>
    <w:rsid w:val="18557805"/>
    <w:rsid w:val="225C0E02"/>
    <w:rsid w:val="38171854"/>
    <w:rsid w:val="65662818"/>
    <w:rsid w:val="65666A2C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Lines>1</Lines>
  <Paragraphs>1</Paragraphs>
  <TotalTime>3</TotalTime>
  <ScaleCrop>false</ScaleCrop>
  <LinksUpToDate>false</LinksUpToDate>
  <CharactersWithSpaces>140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卫</cp:lastModifiedBy>
  <dcterms:modified xsi:type="dcterms:W3CDTF">2024-05-09T02:19:22Z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818742EBE3514A14B693CD25277B32D5</vt:lpwstr>
  </property>
</Properties>
</file>